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p>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r w:rsidRPr="003D5079">
        <w:rPr>
          <w:noProof/>
          <w:sz w:val="24"/>
          <w:lang w:val="es-AR" w:eastAsia="es-AR"/>
        </w:rPr>
        <w:drawing>
          <wp:anchor distT="0" distB="0" distL="114300" distR="114300" simplePos="0" relativeHeight="251665408" behindDoc="0" locked="0" layoutInCell="1" allowOverlap="1" wp14:anchorId="2B48FF68" wp14:editId="2A7B13BF">
            <wp:simplePos x="0" y="0"/>
            <wp:positionH relativeFrom="column">
              <wp:posOffset>3187065</wp:posOffset>
            </wp:positionH>
            <wp:positionV relativeFrom="paragraph">
              <wp:posOffset>264160</wp:posOffset>
            </wp:positionV>
            <wp:extent cx="1485900" cy="1485900"/>
            <wp:effectExtent l="0" t="0" r="0" b="0"/>
            <wp:wrapNone/>
            <wp:docPr id="6" name="Imagen 6" descr="http://www.shicali.com/system/balloom/asset/pictures/attachments/000/000/012/original/acogip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icali.com/system/balloom/asset/pictures/attachments/000/000/012/original/acogipr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079">
        <w:rPr>
          <w:noProof/>
          <w:sz w:val="24"/>
          <w:lang w:val="es-AR" w:eastAsia="es-AR"/>
        </w:rPr>
        <w:drawing>
          <wp:anchor distT="0" distB="0" distL="114300" distR="114300" simplePos="0" relativeHeight="251663360" behindDoc="0" locked="0" layoutInCell="1" allowOverlap="1" wp14:anchorId="498B72CC" wp14:editId="05BFD487">
            <wp:simplePos x="0" y="0"/>
            <wp:positionH relativeFrom="column">
              <wp:posOffset>624205</wp:posOffset>
            </wp:positionH>
            <wp:positionV relativeFrom="paragraph">
              <wp:posOffset>264160</wp:posOffset>
            </wp:positionV>
            <wp:extent cx="2028825" cy="1524000"/>
            <wp:effectExtent l="0" t="0" r="9525" b="0"/>
            <wp:wrapNone/>
            <wp:docPr id="5" name="Imagen 5" descr="C:\Users\chjenny\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jenny\Desktop\índi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p>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p>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p>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p>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p>
    <w:p w:rsidR="005C18AB" w:rsidRDefault="005C18AB"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p>
    <w:p w:rsidR="005C18AB" w:rsidRDefault="005C18AB" w:rsidP="004C5063">
      <w:pPr>
        <w:pStyle w:val="Encabezado"/>
        <w:tabs>
          <w:tab w:val="clear" w:pos="4153"/>
          <w:tab w:val="clear" w:pos="8306"/>
          <w:tab w:val="right" w:pos="3686"/>
          <w:tab w:val="left" w:pos="5812"/>
        </w:tabs>
        <w:spacing w:line="360" w:lineRule="auto"/>
        <w:rPr>
          <w:rFonts w:ascii="Arial" w:eastAsia="SimSun" w:hAnsi="Arial" w:cs="Arial"/>
          <w:b/>
          <w:bCs/>
          <w:sz w:val="32"/>
          <w:szCs w:val="28"/>
          <w:lang w:val="es-ES_tradnl" w:eastAsia="zh-CN"/>
        </w:rPr>
      </w:pPr>
    </w:p>
    <w:p w:rsidR="00F9519D" w:rsidRPr="005C18AB" w:rsidRDefault="00F9519D" w:rsidP="005C18AB">
      <w:pPr>
        <w:pStyle w:val="Encabezado"/>
        <w:tabs>
          <w:tab w:val="clear" w:pos="4153"/>
          <w:tab w:val="clear" w:pos="8306"/>
          <w:tab w:val="right" w:pos="3686"/>
          <w:tab w:val="left" w:pos="5812"/>
        </w:tabs>
        <w:spacing w:line="360" w:lineRule="auto"/>
        <w:jc w:val="center"/>
        <w:rPr>
          <w:rFonts w:ascii="Arial" w:eastAsia="SimSun" w:hAnsi="Arial" w:cs="Arial"/>
          <w:b/>
          <w:bCs/>
          <w:sz w:val="32"/>
          <w:szCs w:val="28"/>
          <w:lang w:val="es-ES_tradnl" w:eastAsia="zh-CN"/>
        </w:rPr>
      </w:pPr>
      <w:r w:rsidRPr="005C18AB">
        <w:rPr>
          <w:rFonts w:ascii="Arial" w:eastAsia="SimSun" w:hAnsi="Arial" w:cs="Arial"/>
          <w:b/>
          <w:bCs/>
          <w:sz w:val="32"/>
          <w:szCs w:val="28"/>
          <w:lang w:val="es-ES_tradnl" w:eastAsia="zh-CN"/>
        </w:rPr>
        <w:t xml:space="preserve">Reporte de llenado de cuestionario sobre el Derecho a la Protección Social </w:t>
      </w:r>
      <w:r w:rsidR="00F66709">
        <w:rPr>
          <w:rFonts w:ascii="Arial" w:eastAsia="SimSun" w:hAnsi="Arial" w:cs="Arial"/>
          <w:b/>
          <w:bCs/>
          <w:sz w:val="32"/>
          <w:szCs w:val="28"/>
          <w:lang w:val="es-ES_tradnl" w:eastAsia="zh-CN"/>
        </w:rPr>
        <w:t xml:space="preserve">de las Personas con Discapacidad </w:t>
      </w:r>
      <w:r w:rsidRPr="005C18AB">
        <w:rPr>
          <w:rFonts w:ascii="Arial" w:eastAsia="SimSun" w:hAnsi="Arial" w:cs="Arial"/>
          <w:b/>
          <w:bCs/>
          <w:sz w:val="32"/>
          <w:szCs w:val="28"/>
          <w:lang w:val="es-ES_tradnl" w:eastAsia="zh-CN"/>
        </w:rPr>
        <w:t xml:space="preserve">en El Salvador, realizado </w:t>
      </w:r>
      <w:r w:rsidR="005C18AB" w:rsidRPr="005C18AB">
        <w:rPr>
          <w:rFonts w:ascii="Arial" w:eastAsia="SimSun" w:hAnsi="Arial" w:cs="Arial"/>
          <w:b/>
          <w:bCs/>
          <w:sz w:val="32"/>
          <w:szCs w:val="28"/>
          <w:lang w:val="es-ES_tradnl" w:eastAsia="zh-CN"/>
        </w:rPr>
        <w:t xml:space="preserve">a través de un </w:t>
      </w:r>
      <w:r w:rsidRPr="005C18AB">
        <w:rPr>
          <w:rFonts w:ascii="Arial" w:eastAsia="SimSun" w:hAnsi="Arial" w:cs="Arial"/>
          <w:b/>
          <w:bCs/>
          <w:sz w:val="32"/>
          <w:szCs w:val="28"/>
          <w:lang w:val="es-ES_tradnl" w:eastAsia="zh-CN"/>
        </w:rPr>
        <w:t>taller</w:t>
      </w:r>
      <w:r w:rsidR="005C18AB" w:rsidRPr="005C18AB">
        <w:rPr>
          <w:rFonts w:ascii="Arial" w:eastAsia="SimSun" w:hAnsi="Arial" w:cs="Arial"/>
          <w:b/>
          <w:bCs/>
          <w:sz w:val="32"/>
          <w:szCs w:val="28"/>
          <w:lang w:val="es-ES_tradnl" w:eastAsia="zh-CN"/>
        </w:rPr>
        <w:t>,</w:t>
      </w:r>
      <w:r w:rsidRPr="005C18AB">
        <w:rPr>
          <w:rFonts w:ascii="Arial" w:eastAsia="SimSun" w:hAnsi="Arial" w:cs="Arial"/>
          <w:b/>
          <w:bCs/>
          <w:sz w:val="32"/>
          <w:szCs w:val="28"/>
          <w:lang w:val="es-ES_tradnl" w:eastAsia="zh-CN"/>
        </w:rPr>
        <w:t xml:space="preserve"> organizado por FUNDACIÓN SENDAS Y </w:t>
      </w:r>
      <w:r w:rsidR="0061074C" w:rsidRPr="0061074C">
        <w:rPr>
          <w:rFonts w:ascii="Arial" w:eastAsia="SimSun" w:hAnsi="Arial" w:cs="Arial"/>
          <w:b/>
          <w:bCs/>
          <w:sz w:val="32"/>
          <w:szCs w:val="28"/>
          <w:lang w:val="es-ES_tradnl" w:eastAsia="zh-CN"/>
        </w:rPr>
        <w:t>Asociación Cooperativa del Grupo Independiente pro Rehabilitación Integral (ACOGIPRI)</w:t>
      </w:r>
      <w:r w:rsidR="000F5E4E">
        <w:rPr>
          <w:rFonts w:ascii="Arial" w:eastAsia="SimSun" w:hAnsi="Arial" w:cs="Arial"/>
          <w:b/>
          <w:bCs/>
          <w:sz w:val="32"/>
          <w:szCs w:val="28"/>
          <w:lang w:val="es-ES_tradnl" w:eastAsia="zh-CN"/>
        </w:rPr>
        <w:t xml:space="preserve">, </w:t>
      </w:r>
      <w:r w:rsidRPr="005C18AB">
        <w:rPr>
          <w:rFonts w:ascii="Arial" w:eastAsia="SimSun" w:hAnsi="Arial" w:cs="Arial"/>
          <w:b/>
          <w:bCs/>
          <w:sz w:val="32"/>
          <w:szCs w:val="28"/>
          <w:lang w:val="es-ES_tradnl" w:eastAsia="zh-CN"/>
        </w:rPr>
        <w:t xml:space="preserve"> para la Relatora Especial de las Naciones Unidas sobre los derechos de las personas con discapacidad</w:t>
      </w:r>
    </w:p>
    <w:p w:rsidR="00F9519D" w:rsidRPr="00826DB9" w:rsidRDefault="00F9519D" w:rsidP="00F9519D">
      <w:pPr>
        <w:pStyle w:val="Encabezado"/>
        <w:tabs>
          <w:tab w:val="clear" w:pos="4153"/>
          <w:tab w:val="clear" w:pos="8306"/>
          <w:tab w:val="right" w:pos="3686"/>
          <w:tab w:val="left" w:pos="5812"/>
        </w:tabs>
        <w:spacing w:before="80"/>
        <w:jc w:val="center"/>
        <w:rPr>
          <w:rFonts w:eastAsia="SimSun"/>
          <w:b/>
          <w:bCs/>
          <w:sz w:val="24"/>
          <w:szCs w:val="24"/>
          <w:lang w:val="es-ES_tradnl" w:eastAsia="zh-CN"/>
        </w:rPr>
      </w:pPr>
    </w:p>
    <w:p w:rsidR="00F9519D" w:rsidRDefault="00F9519D" w:rsidP="00F9519D">
      <w:pPr>
        <w:pStyle w:val="Encabezado"/>
        <w:tabs>
          <w:tab w:val="clear" w:pos="4153"/>
          <w:tab w:val="clear" w:pos="8306"/>
          <w:tab w:val="right" w:pos="3686"/>
          <w:tab w:val="left" w:pos="5812"/>
        </w:tabs>
        <w:spacing w:before="80"/>
        <w:rPr>
          <w:b/>
          <w:sz w:val="24"/>
          <w:szCs w:val="24"/>
          <w:lang w:val="es-ES_tradnl"/>
        </w:rPr>
      </w:pPr>
    </w:p>
    <w:p w:rsidR="005C18AB" w:rsidRDefault="005C18AB" w:rsidP="00F9519D">
      <w:pPr>
        <w:pStyle w:val="Encabezado"/>
        <w:tabs>
          <w:tab w:val="clear" w:pos="4153"/>
          <w:tab w:val="clear" w:pos="8306"/>
          <w:tab w:val="right" w:pos="3686"/>
          <w:tab w:val="left" w:pos="5812"/>
        </w:tabs>
        <w:spacing w:before="80"/>
        <w:rPr>
          <w:b/>
          <w:sz w:val="24"/>
          <w:szCs w:val="24"/>
          <w:lang w:val="es-ES_tradnl"/>
        </w:rPr>
      </w:pPr>
    </w:p>
    <w:p w:rsidR="005C18AB" w:rsidRDefault="005C18AB" w:rsidP="00F9519D">
      <w:pPr>
        <w:pStyle w:val="Encabezado"/>
        <w:tabs>
          <w:tab w:val="clear" w:pos="4153"/>
          <w:tab w:val="clear" w:pos="8306"/>
          <w:tab w:val="right" w:pos="3686"/>
          <w:tab w:val="left" w:pos="5812"/>
        </w:tabs>
        <w:spacing w:before="80"/>
        <w:rPr>
          <w:b/>
          <w:sz w:val="24"/>
          <w:szCs w:val="24"/>
          <w:lang w:val="es-ES_tradnl"/>
        </w:rPr>
      </w:pPr>
    </w:p>
    <w:p w:rsidR="004C5063" w:rsidRDefault="004C5063" w:rsidP="00F9519D">
      <w:pPr>
        <w:pStyle w:val="Encabezado"/>
        <w:tabs>
          <w:tab w:val="clear" w:pos="4153"/>
          <w:tab w:val="clear" w:pos="8306"/>
          <w:tab w:val="right" w:pos="3686"/>
          <w:tab w:val="left" w:pos="5812"/>
        </w:tabs>
        <w:spacing w:before="80"/>
        <w:rPr>
          <w:b/>
          <w:sz w:val="24"/>
          <w:szCs w:val="24"/>
          <w:lang w:val="es-ES_tradnl"/>
        </w:rPr>
      </w:pPr>
    </w:p>
    <w:p w:rsidR="005C18AB" w:rsidRDefault="005C18AB" w:rsidP="00F9519D">
      <w:pPr>
        <w:pStyle w:val="Encabezado"/>
        <w:tabs>
          <w:tab w:val="clear" w:pos="4153"/>
          <w:tab w:val="clear" w:pos="8306"/>
          <w:tab w:val="right" w:pos="3686"/>
          <w:tab w:val="left" w:pos="5812"/>
        </w:tabs>
        <w:spacing w:before="80"/>
        <w:rPr>
          <w:b/>
          <w:sz w:val="24"/>
          <w:szCs w:val="24"/>
          <w:lang w:val="es-ES_tradnl"/>
        </w:rPr>
      </w:pPr>
    </w:p>
    <w:p w:rsidR="005C18AB" w:rsidRDefault="005C18AB" w:rsidP="00F9519D">
      <w:pPr>
        <w:pStyle w:val="Encabezado"/>
        <w:tabs>
          <w:tab w:val="clear" w:pos="4153"/>
          <w:tab w:val="clear" w:pos="8306"/>
          <w:tab w:val="right" w:pos="3686"/>
          <w:tab w:val="left" w:pos="5812"/>
        </w:tabs>
        <w:spacing w:before="80"/>
        <w:rPr>
          <w:b/>
          <w:sz w:val="24"/>
          <w:szCs w:val="24"/>
          <w:lang w:val="es-ES_tradnl"/>
        </w:rPr>
      </w:pPr>
    </w:p>
    <w:p w:rsidR="005C18AB" w:rsidRDefault="005C18AB" w:rsidP="00F9519D">
      <w:pPr>
        <w:pStyle w:val="Encabezado"/>
        <w:tabs>
          <w:tab w:val="clear" w:pos="4153"/>
          <w:tab w:val="clear" w:pos="8306"/>
          <w:tab w:val="right" w:pos="3686"/>
          <w:tab w:val="left" w:pos="5812"/>
        </w:tabs>
        <w:spacing w:before="80"/>
        <w:rPr>
          <w:b/>
          <w:sz w:val="24"/>
          <w:szCs w:val="24"/>
          <w:lang w:val="es-ES_tradnl"/>
        </w:rPr>
      </w:pPr>
    </w:p>
    <w:p w:rsidR="00F9519D" w:rsidRDefault="00F9519D" w:rsidP="00F9519D">
      <w:pPr>
        <w:pStyle w:val="Encabezado"/>
        <w:tabs>
          <w:tab w:val="clear" w:pos="4153"/>
          <w:tab w:val="clear" w:pos="8306"/>
          <w:tab w:val="right" w:pos="3686"/>
          <w:tab w:val="left" w:pos="5812"/>
        </w:tabs>
        <w:spacing w:before="80"/>
        <w:jc w:val="both"/>
        <w:rPr>
          <w:rFonts w:eastAsia="SimSun"/>
          <w:bCs/>
          <w:sz w:val="24"/>
          <w:szCs w:val="24"/>
          <w:lang w:val="es-ES_tradnl" w:eastAsia="zh-CN"/>
        </w:rPr>
      </w:pPr>
    </w:p>
    <w:p w:rsidR="00F9519D" w:rsidRDefault="00F9519D" w:rsidP="00F9519D">
      <w:pPr>
        <w:pStyle w:val="Encabezado"/>
        <w:tabs>
          <w:tab w:val="clear" w:pos="4153"/>
          <w:tab w:val="clear" w:pos="8306"/>
          <w:tab w:val="right" w:pos="3686"/>
          <w:tab w:val="left" w:pos="5812"/>
        </w:tabs>
        <w:spacing w:before="80"/>
        <w:jc w:val="both"/>
        <w:rPr>
          <w:rFonts w:eastAsia="SimSun"/>
          <w:bCs/>
          <w:sz w:val="24"/>
          <w:szCs w:val="24"/>
          <w:lang w:val="es-ES_tradnl" w:eastAsia="zh-CN"/>
        </w:rPr>
      </w:pPr>
    </w:p>
    <w:p w:rsidR="005C18AB" w:rsidRPr="0061074C" w:rsidRDefault="005C18AB" w:rsidP="0061074C">
      <w:pPr>
        <w:pStyle w:val="Encabezado"/>
        <w:tabs>
          <w:tab w:val="clear" w:pos="4153"/>
          <w:tab w:val="clear" w:pos="8306"/>
          <w:tab w:val="right" w:pos="3686"/>
          <w:tab w:val="left" w:pos="5812"/>
        </w:tabs>
        <w:spacing w:before="80"/>
        <w:jc w:val="center"/>
        <w:rPr>
          <w:rFonts w:ascii="Arial" w:eastAsia="SimSun" w:hAnsi="Arial" w:cs="Arial"/>
          <w:bCs/>
          <w:sz w:val="28"/>
          <w:szCs w:val="24"/>
          <w:lang w:val="es-ES_tradnl" w:eastAsia="zh-CN"/>
        </w:rPr>
      </w:pPr>
      <w:r w:rsidRPr="005C18AB">
        <w:rPr>
          <w:rFonts w:ascii="Arial" w:eastAsia="SimSun" w:hAnsi="Arial" w:cs="Arial"/>
          <w:bCs/>
          <w:sz w:val="28"/>
          <w:szCs w:val="24"/>
          <w:lang w:val="es-ES_tradnl" w:eastAsia="zh-CN"/>
        </w:rPr>
        <w:lastRenderedPageBreak/>
        <w:t xml:space="preserve">Sal Salvador, El Salvador. </w:t>
      </w:r>
      <w:r w:rsidR="00F9519D" w:rsidRPr="005C18AB">
        <w:rPr>
          <w:rFonts w:ascii="Arial" w:eastAsia="SimSun" w:hAnsi="Arial" w:cs="Arial"/>
          <w:bCs/>
          <w:sz w:val="28"/>
          <w:szCs w:val="24"/>
          <w:lang w:val="es-ES_tradnl" w:eastAsia="zh-CN"/>
        </w:rPr>
        <w:t>16 de mayo de 2015</w:t>
      </w:r>
    </w:p>
    <w:p w:rsidR="00F9519D" w:rsidRPr="00F9519D" w:rsidRDefault="00F9519D" w:rsidP="00F9519D">
      <w:pPr>
        <w:pStyle w:val="Encabezado"/>
        <w:tabs>
          <w:tab w:val="clear" w:pos="4153"/>
          <w:tab w:val="clear" w:pos="8306"/>
          <w:tab w:val="right" w:pos="3686"/>
          <w:tab w:val="left" w:pos="5812"/>
        </w:tabs>
        <w:spacing w:line="360" w:lineRule="auto"/>
        <w:jc w:val="both"/>
        <w:rPr>
          <w:rFonts w:ascii="Arial" w:eastAsia="SimSun" w:hAnsi="Arial" w:cs="Arial"/>
          <w:b/>
          <w:bCs/>
          <w:lang w:val="es-ES_tradnl" w:eastAsia="zh-CN"/>
        </w:rPr>
      </w:pPr>
      <w:r w:rsidRPr="00F9519D">
        <w:rPr>
          <w:rFonts w:ascii="Arial" w:eastAsia="SimSun" w:hAnsi="Arial" w:cs="Arial"/>
          <w:b/>
          <w:bCs/>
          <w:lang w:val="es-ES_tradnl" w:eastAsia="zh-CN"/>
        </w:rPr>
        <w:t>INTRODUCCIÓN</w:t>
      </w:r>
    </w:p>
    <w:p w:rsidR="00F9519D" w:rsidRPr="00F9519D" w:rsidRDefault="00F9519D" w:rsidP="00F9519D">
      <w:pPr>
        <w:pStyle w:val="Encabezado"/>
        <w:tabs>
          <w:tab w:val="clear" w:pos="4153"/>
          <w:tab w:val="clear" w:pos="8306"/>
          <w:tab w:val="right" w:pos="3686"/>
          <w:tab w:val="left" w:pos="5812"/>
        </w:tabs>
        <w:spacing w:line="360" w:lineRule="auto"/>
        <w:jc w:val="both"/>
        <w:rPr>
          <w:rFonts w:ascii="Arial" w:eastAsia="SimSun" w:hAnsi="Arial" w:cs="Arial"/>
          <w:bCs/>
          <w:lang w:val="es-ES_tradnl" w:eastAsia="zh-CN"/>
        </w:rPr>
      </w:pPr>
    </w:p>
    <w:p w:rsidR="00F9519D" w:rsidRPr="00F9519D" w:rsidRDefault="00F9519D" w:rsidP="009062A3">
      <w:pPr>
        <w:pStyle w:val="Encabezado"/>
        <w:tabs>
          <w:tab w:val="right" w:pos="3686"/>
          <w:tab w:val="left" w:pos="5812"/>
        </w:tabs>
        <w:spacing w:line="360" w:lineRule="auto"/>
        <w:jc w:val="both"/>
        <w:rPr>
          <w:rFonts w:ascii="Arial" w:eastAsia="SimSun" w:hAnsi="Arial" w:cs="Arial"/>
          <w:bCs/>
          <w:lang w:val="es-ES_tradnl" w:eastAsia="zh-CN"/>
        </w:rPr>
      </w:pPr>
      <w:r w:rsidRPr="00F9519D">
        <w:rPr>
          <w:rFonts w:ascii="Arial" w:eastAsia="SimSun" w:hAnsi="Arial" w:cs="Arial"/>
          <w:bCs/>
          <w:lang w:val="es-ES_tradnl" w:eastAsia="zh-CN"/>
        </w:rPr>
        <w:t>El siguiente reporte se presenta atendiendo a la convocatoria de la Relatora Especial sobre los derechos de las personas con discapacidad de las Naciones Unidas (ONU), Catalina Devandas-Aguilar, quien ha preparado un estudio que se presentará en el 70º período de sesiones de la Asamblea General, en octubre de 2015, sobre el derecho de las personas con discapacidad a la protección social. (Ver convocatoria</w:t>
      </w:r>
      <w:r w:rsidR="005C18AB">
        <w:rPr>
          <w:rFonts w:ascii="Arial" w:eastAsia="SimSun" w:hAnsi="Arial" w:cs="Arial"/>
          <w:bCs/>
          <w:lang w:val="es-ES_tradnl" w:eastAsia="zh-CN"/>
        </w:rPr>
        <w:t>)</w:t>
      </w:r>
      <w:r w:rsidRPr="00F9519D">
        <w:rPr>
          <w:rFonts w:ascii="Arial" w:eastAsia="SimSun" w:hAnsi="Arial" w:cs="Arial"/>
          <w:bCs/>
          <w:lang w:val="es-ES_tradnl" w:eastAsia="zh-CN"/>
        </w:rPr>
        <w:t xml:space="preserve"> </w:t>
      </w:r>
      <w:hyperlink r:id="rId10" w:history="1">
        <w:r w:rsidRPr="00F9519D">
          <w:rPr>
            <w:rStyle w:val="Hipervnculo"/>
            <w:rFonts w:ascii="Arial" w:eastAsia="SimSun" w:hAnsi="Arial" w:cs="Arial"/>
            <w:bCs/>
            <w:lang w:val="es-ES_tradnl" w:eastAsia="zh-CN"/>
          </w:rPr>
          <w:t>http://www.ohchr.org/EN/Issues/Disability/SRDisabilities/Pages/SocialProtection.aspx</w:t>
        </w:r>
      </w:hyperlink>
      <w:r w:rsidRPr="00F9519D">
        <w:rPr>
          <w:rFonts w:ascii="Arial" w:eastAsia="SimSun" w:hAnsi="Arial" w:cs="Arial"/>
          <w:bCs/>
          <w:lang w:val="es-ES_tradnl" w:eastAsia="zh-CN"/>
        </w:rPr>
        <w:t xml:space="preserve"> </w:t>
      </w:r>
    </w:p>
    <w:p w:rsidR="00F9519D" w:rsidRPr="00F9519D" w:rsidRDefault="00F9519D" w:rsidP="009062A3">
      <w:pPr>
        <w:pStyle w:val="Encabezado"/>
        <w:tabs>
          <w:tab w:val="right" w:pos="3686"/>
          <w:tab w:val="left" w:pos="5812"/>
        </w:tabs>
        <w:spacing w:line="360" w:lineRule="auto"/>
        <w:jc w:val="both"/>
        <w:rPr>
          <w:rFonts w:ascii="Arial" w:eastAsia="SimSun" w:hAnsi="Arial" w:cs="Arial"/>
          <w:bCs/>
          <w:lang w:val="es-ES_tradnl" w:eastAsia="zh-CN"/>
        </w:rPr>
      </w:pPr>
      <w:r w:rsidRPr="00F9519D">
        <w:rPr>
          <w:rFonts w:ascii="Arial" w:eastAsia="SimSun" w:hAnsi="Arial" w:cs="Arial"/>
          <w:bCs/>
          <w:lang w:val="es-ES_tradnl" w:eastAsia="zh-CN"/>
        </w:rPr>
        <w:t xml:space="preserve">El estudio será presentado con la información recogida en un cuestionario de 5 preguntas provistas por la relatora, las cuales están en formato accesible y en dos idiomas (inglés y español). </w:t>
      </w:r>
    </w:p>
    <w:p w:rsidR="00F9519D" w:rsidRPr="00F9519D" w:rsidRDefault="00F9519D" w:rsidP="009062A3">
      <w:pPr>
        <w:pStyle w:val="Encabezado"/>
        <w:tabs>
          <w:tab w:val="right" w:pos="3686"/>
          <w:tab w:val="left" w:pos="5812"/>
        </w:tabs>
        <w:spacing w:line="360" w:lineRule="auto"/>
        <w:jc w:val="both"/>
        <w:rPr>
          <w:rFonts w:ascii="Arial" w:eastAsia="SimSun" w:hAnsi="Arial" w:cs="Arial"/>
          <w:bCs/>
          <w:lang w:val="es-ES_tradnl" w:eastAsia="zh-CN"/>
        </w:rPr>
      </w:pPr>
      <w:r w:rsidRPr="00F9519D">
        <w:rPr>
          <w:rFonts w:ascii="Arial" w:eastAsia="SimSun" w:hAnsi="Arial" w:cs="Arial"/>
          <w:bCs/>
          <w:lang w:val="es-ES_tradnl" w:eastAsia="zh-CN"/>
        </w:rPr>
        <w:t xml:space="preserve">En la convocatoria se explica que la Relatora Especial acoge con satisfacción los insumos, en formatos accesibles, en inglés, francés o español, de los Estados Miembros de la ONU, siendo El Salvador Estado Miembro y de las organizaciones de y para personas con discapacidad. El objetivo es vigilar la aplicación de la Convención sobre los Derechos de las Personas con Discapacidad, y proporcionar información sobre el derecho de este colectivo a la protección social. Además se explica que el las respuestas al cuestionario deben ser enviadas a más tardar el 20 de mayo de año en curso a la siguiente dirección electrónica: </w:t>
      </w:r>
      <w:hyperlink r:id="rId11" w:history="1">
        <w:r w:rsidRPr="00F9519D">
          <w:rPr>
            <w:rStyle w:val="Hipervnculo"/>
            <w:rFonts w:ascii="Arial" w:eastAsia="SimSun" w:hAnsi="Arial" w:cs="Arial"/>
            <w:bCs/>
            <w:lang w:val="es-ES_tradnl" w:eastAsia="zh-CN"/>
          </w:rPr>
          <w:t>sr.disability@ohchr.org</w:t>
        </w:r>
      </w:hyperlink>
      <w:r w:rsidRPr="00F9519D">
        <w:rPr>
          <w:rFonts w:ascii="Arial" w:eastAsia="SimSun" w:hAnsi="Arial" w:cs="Arial"/>
          <w:bCs/>
          <w:lang w:val="es-ES_tradnl" w:eastAsia="zh-CN"/>
        </w:rPr>
        <w:t xml:space="preserve"> </w:t>
      </w:r>
    </w:p>
    <w:p w:rsidR="00F9519D" w:rsidRPr="00F9519D" w:rsidRDefault="00F9519D" w:rsidP="009062A3">
      <w:pPr>
        <w:pStyle w:val="Encabezado"/>
        <w:tabs>
          <w:tab w:val="right" w:pos="3686"/>
          <w:tab w:val="left" w:pos="5812"/>
        </w:tabs>
        <w:spacing w:line="360" w:lineRule="auto"/>
        <w:jc w:val="both"/>
        <w:rPr>
          <w:rFonts w:ascii="Arial" w:eastAsia="SimSun" w:hAnsi="Arial" w:cs="Arial"/>
          <w:bCs/>
          <w:lang w:val="es-ES_tradnl" w:eastAsia="zh-CN"/>
        </w:rPr>
      </w:pPr>
    </w:p>
    <w:p w:rsidR="00F9519D" w:rsidRPr="00F9519D" w:rsidRDefault="00F9519D" w:rsidP="009062A3">
      <w:pPr>
        <w:pStyle w:val="Encabezado"/>
        <w:tabs>
          <w:tab w:val="right" w:pos="3686"/>
          <w:tab w:val="left" w:pos="5812"/>
        </w:tabs>
        <w:spacing w:line="360" w:lineRule="auto"/>
        <w:jc w:val="both"/>
        <w:rPr>
          <w:rFonts w:ascii="Arial" w:eastAsia="SimSun" w:hAnsi="Arial" w:cs="Arial"/>
          <w:bCs/>
          <w:lang w:val="es-ES_tradnl" w:eastAsia="zh-CN"/>
        </w:rPr>
      </w:pPr>
      <w:r w:rsidRPr="00F9519D">
        <w:rPr>
          <w:rFonts w:ascii="Arial" w:eastAsia="SimSun" w:hAnsi="Arial" w:cs="Arial"/>
          <w:bCs/>
          <w:lang w:val="es-ES_tradnl" w:eastAsia="zh-CN"/>
        </w:rPr>
        <w:t xml:space="preserve">A fin de participar como sociedad civil salvadoreña, la FUNDACIÓN SENDAS y la </w:t>
      </w:r>
      <w:r w:rsidR="005C18AB" w:rsidRPr="005C18AB">
        <w:rPr>
          <w:rFonts w:ascii="Arial" w:eastAsia="SimSun" w:hAnsi="Arial" w:cs="Arial"/>
          <w:bCs/>
          <w:lang w:val="es-ES_tradnl" w:eastAsia="zh-CN"/>
        </w:rPr>
        <w:t>Asociación Cooperativa del Grupo Independiente pro Rehabilitación Integral (ACOGIPRI)</w:t>
      </w:r>
      <w:r w:rsidR="005C18AB">
        <w:rPr>
          <w:rFonts w:ascii="Arial" w:eastAsia="SimSun" w:hAnsi="Arial" w:cs="Arial"/>
          <w:bCs/>
          <w:lang w:val="es-ES_tradnl" w:eastAsia="zh-CN"/>
        </w:rPr>
        <w:t>,</w:t>
      </w:r>
      <w:r w:rsidRPr="00F9519D">
        <w:rPr>
          <w:rFonts w:ascii="Arial" w:eastAsia="SimSun" w:hAnsi="Arial" w:cs="Arial"/>
          <w:bCs/>
          <w:lang w:val="es-ES_tradnl" w:eastAsia="zh-CN"/>
        </w:rPr>
        <w:t xml:space="preserve"> organizaron un taller, en la que se invitaron a las demás organizaciones de y para Personas con Discapacidad. La invitación se hizo a través de correo electrónico y redes sociales. El llenado del cuestionario se llevó a cabo el 16 de mayo del 2015, con la participación de representantes de las dos entidades organizadoras FUNDACIÓN SENDAS y ACOGRIPI, más la participación de representante de APROVIPDES que atendió la invitación y se envía a la dirección electrónica y en la fecha antes señaladas. Los detalles de la logística y metodología se incluyen en </w:t>
      </w:r>
      <w:r w:rsidR="00562CDB">
        <w:rPr>
          <w:rFonts w:ascii="Arial" w:eastAsia="SimSun" w:hAnsi="Arial" w:cs="Arial"/>
          <w:bCs/>
          <w:lang w:val="es-ES_tradnl" w:eastAsia="zh-CN"/>
        </w:rPr>
        <w:t xml:space="preserve">la sección sobre “El taller”, y en </w:t>
      </w:r>
      <w:r w:rsidRPr="00F9519D">
        <w:rPr>
          <w:rFonts w:ascii="Arial" w:eastAsia="SimSun" w:hAnsi="Arial" w:cs="Arial"/>
          <w:bCs/>
          <w:lang w:val="es-ES_tradnl" w:eastAsia="zh-CN"/>
        </w:rPr>
        <w:t xml:space="preserve"> anexos. </w:t>
      </w:r>
    </w:p>
    <w:p w:rsidR="00F9519D" w:rsidRPr="00F9519D" w:rsidRDefault="00F9519D" w:rsidP="009062A3">
      <w:pPr>
        <w:spacing w:after="0" w:line="360" w:lineRule="auto"/>
        <w:jc w:val="both"/>
        <w:rPr>
          <w:rFonts w:ascii="Arial" w:hAnsi="Arial" w:cs="Arial"/>
          <w:sz w:val="20"/>
          <w:szCs w:val="20"/>
          <w:lang w:val="es-ES_tradnl"/>
        </w:rPr>
      </w:pPr>
    </w:p>
    <w:p w:rsidR="00F9519D" w:rsidRPr="00F9519D" w:rsidRDefault="00F9519D" w:rsidP="009062A3">
      <w:pPr>
        <w:spacing w:after="0" w:line="360" w:lineRule="auto"/>
        <w:jc w:val="both"/>
        <w:rPr>
          <w:rFonts w:ascii="Arial" w:hAnsi="Arial" w:cs="Arial"/>
          <w:sz w:val="20"/>
          <w:szCs w:val="20"/>
        </w:rPr>
      </w:pPr>
    </w:p>
    <w:p w:rsidR="00F9519D" w:rsidRPr="00F9519D" w:rsidRDefault="00F9519D" w:rsidP="009062A3">
      <w:pPr>
        <w:spacing w:after="0" w:line="360" w:lineRule="auto"/>
        <w:jc w:val="both"/>
        <w:rPr>
          <w:rFonts w:ascii="Arial" w:hAnsi="Arial" w:cs="Arial"/>
          <w:sz w:val="20"/>
          <w:szCs w:val="20"/>
        </w:rPr>
      </w:pPr>
    </w:p>
    <w:p w:rsidR="00F9519D" w:rsidRPr="00F9519D" w:rsidRDefault="00F9519D" w:rsidP="009062A3">
      <w:pPr>
        <w:spacing w:after="0" w:line="360" w:lineRule="auto"/>
        <w:jc w:val="both"/>
        <w:rPr>
          <w:rFonts w:ascii="Arial" w:hAnsi="Arial" w:cs="Arial"/>
          <w:sz w:val="20"/>
          <w:szCs w:val="20"/>
        </w:rPr>
      </w:pPr>
    </w:p>
    <w:p w:rsidR="00F9519D" w:rsidRPr="00F9519D" w:rsidRDefault="00F9519D" w:rsidP="009062A3">
      <w:pPr>
        <w:spacing w:after="0" w:line="360" w:lineRule="auto"/>
        <w:jc w:val="both"/>
        <w:rPr>
          <w:rFonts w:ascii="Arial" w:hAnsi="Arial" w:cs="Arial"/>
          <w:sz w:val="20"/>
          <w:szCs w:val="20"/>
        </w:rPr>
      </w:pPr>
    </w:p>
    <w:p w:rsidR="00F9519D" w:rsidRPr="00F9519D" w:rsidRDefault="00F9519D" w:rsidP="009062A3">
      <w:pPr>
        <w:spacing w:after="0" w:line="360" w:lineRule="auto"/>
        <w:jc w:val="both"/>
        <w:rPr>
          <w:rFonts w:ascii="Arial" w:hAnsi="Arial" w:cs="Arial"/>
          <w:sz w:val="20"/>
          <w:szCs w:val="20"/>
        </w:rPr>
      </w:pPr>
    </w:p>
    <w:p w:rsidR="00F9519D" w:rsidRDefault="00F9519D" w:rsidP="009062A3">
      <w:pPr>
        <w:spacing w:after="0" w:line="360" w:lineRule="auto"/>
        <w:jc w:val="both"/>
        <w:rPr>
          <w:rFonts w:ascii="Arial" w:hAnsi="Arial" w:cs="Arial"/>
          <w:sz w:val="20"/>
          <w:szCs w:val="20"/>
        </w:rPr>
      </w:pPr>
    </w:p>
    <w:p w:rsidR="00562CDB" w:rsidRPr="00F9519D" w:rsidRDefault="00562CDB" w:rsidP="009062A3">
      <w:pPr>
        <w:spacing w:after="0" w:line="360" w:lineRule="auto"/>
        <w:jc w:val="both"/>
        <w:rPr>
          <w:rFonts w:ascii="Arial" w:hAnsi="Arial" w:cs="Arial"/>
          <w:sz w:val="20"/>
          <w:szCs w:val="20"/>
        </w:rPr>
      </w:pPr>
    </w:p>
    <w:p w:rsidR="00F9519D" w:rsidRDefault="00F9519D" w:rsidP="009062A3">
      <w:pPr>
        <w:spacing w:after="0" w:line="360" w:lineRule="auto"/>
        <w:jc w:val="both"/>
        <w:rPr>
          <w:rFonts w:ascii="Arial" w:hAnsi="Arial" w:cs="Arial"/>
          <w:sz w:val="20"/>
          <w:szCs w:val="20"/>
        </w:rPr>
      </w:pPr>
    </w:p>
    <w:p w:rsidR="00F9519D" w:rsidRDefault="00F9519D" w:rsidP="009062A3">
      <w:pPr>
        <w:spacing w:after="0" w:line="360" w:lineRule="auto"/>
        <w:jc w:val="both"/>
        <w:rPr>
          <w:rFonts w:ascii="Arial" w:hAnsi="Arial" w:cs="Arial"/>
          <w:sz w:val="20"/>
          <w:szCs w:val="20"/>
        </w:rPr>
      </w:pPr>
    </w:p>
    <w:p w:rsidR="003E6203" w:rsidRDefault="0073678A" w:rsidP="00F9519D">
      <w:pPr>
        <w:spacing w:after="0" w:line="360" w:lineRule="auto"/>
        <w:rPr>
          <w:rFonts w:ascii="Arial" w:hAnsi="Arial" w:cs="Arial"/>
          <w:b/>
          <w:sz w:val="20"/>
          <w:szCs w:val="20"/>
        </w:rPr>
      </w:pPr>
      <w:r>
        <w:rPr>
          <w:rFonts w:ascii="Arial" w:hAnsi="Arial" w:cs="Arial"/>
          <w:b/>
          <w:sz w:val="20"/>
          <w:szCs w:val="20"/>
        </w:rPr>
        <w:lastRenderedPageBreak/>
        <w:t xml:space="preserve">SOBRE EL </w:t>
      </w:r>
      <w:r w:rsidR="003E6203" w:rsidRPr="003E6203">
        <w:rPr>
          <w:rFonts w:ascii="Arial" w:hAnsi="Arial" w:cs="Arial"/>
          <w:b/>
          <w:sz w:val="20"/>
          <w:szCs w:val="20"/>
        </w:rPr>
        <w:t xml:space="preserve">TALLER </w:t>
      </w:r>
      <w:r>
        <w:rPr>
          <w:rFonts w:ascii="Arial" w:hAnsi="Arial" w:cs="Arial"/>
          <w:b/>
          <w:sz w:val="20"/>
          <w:szCs w:val="20"/>
        </w:rPr>
        <w:t xml:space="preserve">REALIZADO PARA LLENADO DEL CUESTINARIO ACERCA DEL </w:t>
      </w:r>
      <w:r w:rsidR="003E6203" w:rsidRPr="003E6203">
        <w:rPr>
          <w:rFonts w:ascii="Arial" w:hAnsi="Arial" w:cs="Arial"/>
          <w:b/>
          <w:sz w:val="20"/>
          <w:szCs w:val="20"/>
        </w:rPr>
        <w:t>DERECHO A LA PROTECCIÓN SOCIAL PARA LAS PE</w:t>
      </w:r>
      <w:r w:rsidR="009062A3">
        <w:rPr>
          <w:rFonts w:ascii="Arial" w:hAnsi="Arial" w:cs="Arial"/>
          <w:b/>
          <w:sz w:val="20"/>
          <w:szCs w:val="20"/>
        </w:rPr>
        <w:t>R</w:t>
      </w:r>
      <w:r w:rsidR="003E6203" w:rsidRPr="003E6203">
        <w:rPr>
          <w:rFonts w:ascii="Arial" w:hAnsi="Arial" w:cs="Arial"/>
          <w:b/>
          <w:sz w:val="20"/>
          <w:szCs w:val="20"/>
        </w:rPr>
        <w:t>SONAS CON DISCAPACIDAD</w:t>
      </w:r>
    </w:p>
    <w:p w:rsidR="003E6203" w:rsidRDefault="003E6203" w:rsidP="00F9519D">
      <w:pPr>
        <w:spacing w:after="0" w:line="360" w:lineRule="auto"/>
        <w:rPr>
          <w:rFonts w:ascii="Arial" w:hAnsi="Arial" w:cs="Arial"/>
          <w:b/>
          <w:sz w:val="20"/>
          <w:szCs w:val="20"/>
        </w:rPr>
      </w:pPr>
    </w:p>
    <w:p w:rsidR="003E6203" w:rsidRDefault="003E6203" w:rsidP="009062A3">
      <w:pPr>
        <w:spacing w:after="0" w:line="360" w:lineRule="auto"/>
        <w:jc w:val="both"/>
        <w:rPr>
          <w:rFonts w:ascii="Arial" w:hAnsi="Arial" w:cs="Arial"/>
          <w:sz w:val="20"/>
          <w:szCs w:val="20"/>
        </w:rPr>
      </w:pPr>
      <w:r>
        <w:rPr>
          <w:rFonts w:ascii="Arial" w:hAnsi="Arial" w:cs="Arial"/>
          <w:sz w:val="20"/>
          <w:szCs w:val="20"/>
        </w:rPr>
        <w:t>Si bien es cierto, que el taller contó al menos con la participación de tres organizaciones de y para Personas con Discapacidad, es bueno destacar algunas de las causas por las cuales no se contó con mayor presencia</w:t>
      </w:r>
      <w:r w:rsidR="00562CDB">
        <w:rPr>
          <w:rFonts w:ascii="Arial" w:hAnsi="Arial" w:cs="Arial"/>
          <w:sz w:val="20"/>
          <w:szCs w:val="20"/>
        </w:rPr>
        <w:t xml:space="preserve"> personas con discapacidad</w:t>
      </w:r>
      <w:r>
        <w:rPr>
          <w:rFonts w:ascii="Arial" w:hAnsi="Arial" w:cs="Arial"/>
          <w:sz w:val="20"/>
          <w:szCs w:val="20"/>
        </w:rPr>
        <w:t>. Siendo una de ellas las barreras de transporte público, el cual no es accesible</w:t>
      </w:r>
      <w:r w:rsidR="00562CDB">
        <w:rPr>
          <w:rFonts w:ascii="Arial" w:hAnsi="Arial" w:cs="Arial"/>
          <w:sz w:val="20"/>
          <w:szCs w:val="20"/>
        </w:rPr>
        <w:t>. L</w:t>
      </w:r>
      <w:r>
        <w:rPr>
          <w:rFonts w:ascii="Arial" w:hAnsi="Arial" w:cs="Arial"/>
          <w:sz w:val="20"/>
          <w:szCs w:val="20"/>
        </w:rPr>
        <w:t>as organizaciones encargad</w:t>
      </w:r>
      <w:r w:rsidR="00562CDB">
        <w:rPr>
          <w:rFonts w:ascii="Arial" w:hAnsi="Arial" w:cs="Arial"/>
          <w:sz w:val="20"/>
          <w:szCs w:val="20"/>
        </w:rPr>
        <w:t>a</w:t>
      </w:r>
      <w:r>
        <w:rPr>
          <w:rFonts w:ascii="Arial" w:hAnsi="Arial" w:cs="Arial"/>
          <w:sz w:val="20"/>
          <w:szCs w:val="20"/>
        </w:rPr>
        <w:t>s de la logística, no pudieron proveer transporte debido a la falta de recursos económicos. Solo se contó con los recursos tales como: salón accesible ubicado en las instalaciones de la asociación ACOGIPRI</w:t>
      </w:r>
      <w:r w:rsidR="00562CDB">
        <w:rPr>
          <w:rFonts w:ascii="Arial" w:hAnsi="Arial" w:cs="Arial"/>
          <w:sz w:val="20"/>
          <w:szCs w:val="20"/>
        </w:rPr>
        <w:t xml:space="preserve">; </w:t>
      </w:r>
      <w:r>
        <w:rPr>
          <w:rFonts w:ascii="Arial" w:hAnsi="Arial" w:cs="Arial"/>
          <w:sz w:val="20"/>
          <w:szCs w:val="20"/>
        </w:rPr>
        <w:t>refrigerio, material de apoyo, computadora</w:t>
      </w:r>
      <w:r w:rsidR="00562CDB">
        <w:rPr>
          <w:rFonts w:ascii="Arial" w:hAnsi="Arial" w:cs="Arial"/>
          <w:sz w:val="20"/>
          <w:szCs w:val="20"/>
        </w:rPr>
        <w:t>,</w:t>
      </w:r>
      <w:r>
        <w:rPr>
          <w:rFonts w:ascii="Arial" w:hAnsi="Arial" w:cs="Arial"/>
          <w:sz w:val="20"/>
          <w:szCs w:val="20"/>
        </w:rPr>
        <w:t xml:space="preserve"> cañón</w:t>
      </w:r>
      <w:r w:rsidR="00562CDB">
        <w:rPr>
          <w:rFonts w:ascii="Arial" w:hAnsi="Arial" w:cs="Arial"/>
          <w:sz w:val="20"/>
          <w:szCs w:val="20"/>
        </w:rPr>
        <w:t xml:space="preserve"> y acceso a internet</w:t>
      </w:r>
      <w:r>
        <w:rPr>
          <w:rFonts w:ascii="Arial" w:hAnsi="Arial" w:cs="Arial"/>
          <w:sz w:val="20"/>
          <w:szCs w:val="20"/>
        </w:rPr>
        <w:t xml:space="preserve"> provisto por FUNDACIÓN SENDAS, y los servicios profesionales como facilitadoras</w:t>
      </w:r>
      <w:r w:rsidR="00562CDB">
        <w:rPr>
          <w:rFonts w:ascii="Arial" w:hAnsi="Arial" w:cs="Arial"/>
          <w:sz w:val="20"/>
          <w:szCs w:val="20"/>
        </w:rPr>
        <w:t>, de Angélica Monteagudo y Jenny Chinchilla.</w:t>
      </w:r>
      <w:r>
        <w:rPr>
          <w:rFonts w:ascii="Arial" w:hAnsi="Arial" w:cs="Arial"/>
          <w:sz w:val="20"/>
          <w:szCs w:val="20"/>
        </w:rPr>
        <w:t xml:space="preserve">. </w:t>
      </w:r>
    </w:p>
    <w:p w:rsidR="003E6203" w:rsidRDefault="003E6203" w:rsidP="009062A3">
      <w:pPr>
        <w:spacing w:after="0" w:line="360" w:lineRule="auto"/>
        <w:jc w:val="both"/>
        <w:rPr>
          <w:rFonts w:ascii="Arial" w:hAnsi="Arial" w:cs="Arial"/>
          <w:sz w:val="20"/>
          <w:szCs w:val="20"/>
        </w:rPr>
      </w:pPr>
    </w:p>
    <w:p w:rsidR="00F478D2" w:rsidRDefault="003E6203" w:rsidP="009062A3">
      <w:pPr>
        <w:spacing w:after="0" w:line="360" w:lineRule="auto"/>
        <w:jc w:val="both"/>
        <w:rPr>
          <w:rFonts w:ascii="Arial" w:hAnsi="Arial" w:cs="Arial"/>
          <w:sz w:val="20"/>
          <w:szCs w:val="20"/>
        </w:rPr>
      </w:pPr>
      <w:r>
        <w:rPr>
          <w:rFonts w:ascii="Arial" w:hAnsi="Arial" w:cs="Arial"/>
          <w:sz w:val="20"/>
          <w:szCs w:val="20"/>
        </w:rPr>
        <w:t>Antes de proceder al llenado del cuestionario, se realiz</w:t>
      </w:r>
      <w:r w:rsidR="00F478D2">
        <w:rPr>
          <w:rFonts w:ascii="Arial" w:hAnsi="Arial" w:cs="Arial"/>
          <w:sz w:val="20"/>
          <w:szCs w:val="20"/>
        </w:rPr>
        <w:t>aron algunas actividades de introducción. Una de ellas fue hacer una lluvia de ideas sobre la definición del Derecho a la Protección Social, para hacer un diagnóstico del conocimiento ante el tema</w:t>
      </w:r>
      <w:r w:rsidR="00562CDB">
        <w:rPr>
          <w:rFonts w:ascii="Arial" w:hAnsi="Arial" w:cs="Arial"/>
          <w:sz w:val="20"/>
          <w:szCs w:val="20"/>
        </w:rPr>
        <w:t xml:space="preserve">. Todas </w:t>
      </w:r>
      <w:r w:rsidR="00F478D2">
        <w:rPr>
          <w:rFonts w:ascii="Arial" w:hAnsi="Arial" w:cs="Arial"/>
          <w:sz w:val="20"/>
          <w:szCs w:val="20"/>
        </w:rPr>
        <w:t xml:space="preserve">las participantes </w:t>
      </w:r>
      <w:r w:rsidR="0073678A">
        <w:rPr>
          <w:rFonts w:ascii="Arial" w:hAnsi="Arial" w:cs="Arial"/>
          <w:sz w:val="20"/>
          <w:szCs w:val="20"/>
        </w:rPr>
        <w:t>coincidieron</w:t>
      </w:r>
      <w:r w:rsidR="00F478D2">
        <w:rPr>
          <w:rFonts w:ascii="Arial" w:hAnsi="Arial" w:cs="Arial"/>
          <w:sz w:val="20"/>
          <w:szCs w:val="20"/>
        </w:rPr>
        <w:t xml:space="preserve"> en que este derecho consiste en tener un buen trabajo digno y remunerado, </w:t>
      </w:r>
      <w:r w:rsidR="00562CDB">
        <w:rPr>
          <w:rFonts w:ascii="Arial" w:hAnsi="Arial" w:cs="Arial"/>
          <w:sz w:val="20"/>
          <w:szCs w:val="20"/>
        </w:rPr>
        <w:t xml:space="preserve">tener </w:t>
      </w:r>
      <w:r w:rsidR="00F478D2">
        <w:rPr>
          <w:rFonts w:ascii="Arial" w:hAnsi="Arial" w:cs="Arial"/>
          <w:sz w:val="20"/>
          <w:szCs w:val="20"/>
        </w:rPr>
        <w:t xml:space="preserve">acceso a </w:t>
      </w:r>
      <w:r w:rsidR="00562CDB">
        <w:rPr>
          <w:rFonts w:ascii="Arial" w:hAnsi="Arial" w:cs="Arial"/>
          <w:sz w:val="20"/>
          <w:szCs w:val="20"/>
        </w:rPr>
        <w:t xml:space="preserve">la educación, empleo, </w:t>
      </w:r>
      <w:r w:rsidR="00F478D2">
        <w:rPr>
          <w:rFonts w:ascii="Arial" w:hAnsi="Arial" w:cs="Arial"/>
          <w:sz w:val="20"/>
          <w:szCs w:val="20"/>
        </w:rPr>
        <w:t xml:space="preserve">una vivienda digna, pero que </w:t>
      </w:r>
      <w:r w:rsidR="00F478D2" w:rsidRPr="00F478D2">
        <w:rPr>
          <w:rFonts w:ascii="Arial" w:hAnsi="Arial" w:cs="Arial"/>
          <w:sz w:val="20"/>
          <w:szCs w:val="20"/>
        </w:rPr>
        <w:t>las personas con discapacidad no cuentan con algo propio, una pensión</w:t>
      </w:r>
      <w:r w:rsidR="00562CDB">
        <w:rPr>
          <w:rFonts w:ascii="Arial" w:hAnsi="Arial" w:cs="Arial"/>
          <w:sz w:val="20"/>
          <w:szCs w:val="20"/>
        </w:rPr>
        <w:t xml:space="preserve"> y </w:t>
      </w:r>
      <w:r w:rsidR="00F478D2" w:rsidRPr="00F478D2">
        <w:rPr>
          <w:rFonts w:ascii="Arial" w:hAnsi="Arial" w:cs="Arial"/>
          <w:sz w:val="20"/>
          <w:szCs w:val="20"/>
        </w:rPr>
        <w:t>vejez digna.</w:t>
      </w:r>
      <w:r w:rsidR="00F478D2">
        <w:rPr>
          <w:rFonts w:ascii="Arial" w:hAnsi="Arial" w:cs="Arial"/>
          <w:sz w:val="20"/>
          <w:szCs w:val="20"/>
        </w:rPr>
        <w:t xml:space="preserve"> También incluye el r</w:t>
      </w:r>
      <w:r w:rsidR="00F478D2" w:rsidRPr="00F478D2">
        <w:rPr>
          <w:rFonts w:ascii="Arial" w:hAnsi="Arial" w:cs="Arial"/>
          <w:sz w:val="20"/>
          <w:szCs w:val="20"/>
        </w:rPr>
        <w:t>espeto y ayuda en la calle, solidaridad,</w:t>
      </w:r>
      <w:r w:rsidR="00F478D2">
        <w:rPr>
          <w:rFonts w:ascii="Arial" w:hAnsi="Arial" w:cs="Arial"/>
          <w:sz w:val="20"/>
          <w:szCs w:val="20"/>
        </w:rPr>
        <w:t xml:space="preserve"> d</w:t>
      </w:r>
      <w:r w:rsidR="00F478D2" w:rsidRPr="00F478D2">
        <w:rPr>
          <w:rFonts w:ascii="Arial" w:hAnsi="Arial" w:cs="Arial"/>
          <w:sz w:val="20"/>
          <w:szCs w:val="20"/>
        </w:rPr>
        <w:t xml:space="preserve">erecho a </w:t>
      </w:r>
      <w:r w:rsidR="00F478D2">
        <w:rPr>
          <w:rFonts w:ascii="Arial" w:hAnsi="Arial" w:cs="Arial"/>
          <w:sz w:val="20"/>
          <w:szCs w:val="20"/>
        </w:rPr>
        <w:t xml:space="preserve">la salud, </w:t>
      </w:r>
      <w:r w:rsidR="00F478D2" w:rsidRPr="00F478D2">
        <w:rPr>
          <w:rFonts w:ascii="Arial" w:hAnsi="Arial" w:cs="Arial"/>
          <w:sz w:val="20"/>
          <w:szCs w:val="20"/>
        </w:rPr>
        <w:t>comida</w:t>
      </w:r>
      <w:r w:rsidR="00F478D2">
        <w:rPr>
          <w:rFonts w:ascii="Arial" w:hAnsi="Arial" w:cs="Arial"/>
          <w:sz w:val="20"/>
          <w:szCs w:val="20"/>
        </w:rPr>
        <w:t xml:space="preserve">, entre otros derechos básicos. </w:t>
      </w:r>
    </w:p>
    <w:p w:rsidR="00F478D2" w:rsidRDefault="00F478D2" w:rsidP="00F9519D">
      <w:pPr>
        <w:spacing w:after="0" w:line="360" w:lineRule="auto"/>
        <w:rPr>
          <w:rFonts w:ascii="Arial" w:hAnsi="Arial" w:cs="Arial"/>
          <w:sz w:val="20"/>
          <w:szCs w:val="20"/>
        </w:rPr>
      </w:pPr>
    </w:p>
    <w:p w:rsidR="003E6203" w:rsidRDefault="00F478D2" w:rsidP="009062A3">
      <w:pPr>
        <w:spacing w:after="0" w:line="360" w:lineRule="auto"/>
        <w:jc w:val="both"/>
        <w:rPr>
          <w:rFonts w:ascii="Arial" w:hAnsi="Arial" w:cs="Arial"/>
          <w:sz w:val="20"/>
          <w:szCs w:val="20"/>
        </w:rPr>
      </w:pPr>
      <w:r>
        <w:rPr>
          <w:rFonts w:ascii="Arial" w:hAnsi="Arial" w:cs="Arial"/>
          <w:sz w:val="20"/>
          <w:szCs w:val="20"/>
        </w:rPr>
        <w:t xml:space="preserve">Luego se impartió </w:t>
      </w:r>
      <w:r w:rsidR="003E6203">
        <w:rPr>
          <w:rFonts w:ascii="Arial" w:hAnsi="Arial" w:cs="Arial"/>
          <w:sz w:val="20"/>
          <w:szCs w:val="20"/>
        </w:rPr>
        <w:t xml:space="preserve">una charla breve sobre el derecho a la protección social, </w:t>
      </w:r>
      <w:r>
        <w:rPr>
          <w:rFonts w:ascii="Arial" w:hAnsi="Arial" w:cs="Arial"/>
          <w:sz w:val="20"/>
          <w:szCs w:val="20"/>
        </w:rPr>
        <w:t>basada</w:t>
      </w:r>
      <w:r w:rsidR="003E6203">
        <w:rPr>
          <w:rFonts w:ascii="Arial" w:hAnsi="Arial" w:cs="Arial"/>
          <w:sz w:val="20"/>
          <w:szCs w:val="20"/>
        </w:rPr>
        <w:t xml:space="preserve"> en el artículo 28 de la Convención sobre los Derechos de las Personas con Discapacidad</w:t>
      </w:r>
      <w:r>
        <w:rPr>
          <w:rFonts w:ascii="Arial" w:hAnsi="Arial" w:cs="Arial"/>
          <w:sz w:val="20"/>
          <w:szCs w:val="20"/>
        </w:rPr>
        <w:t xml:space="preserve">, ya que se contó con la participación de Personas con Discapacidad jóvenes y nuevas en el tema de discapacidad. Otro factor importante a destacar, es que las participantes todas fueron mujeres, se considera importante y como logro, ya que casi siempre en El Salvador, la participación de la mujer es mínima o invisibilizada. </w:t>
      </w:r>
    </w:p>
    <w:p w:rsidR="000F5E4E" w:rsidRDefault="000F5E4E" w:rsidP="009062A3">
      <w:pPr>
        <w:spacing w:after="0" w:line="360" w:lineRule="auto"/>
        <w:jc w:val="both"/>
        <w:rPr>
          <w:rFonts w:ascii="Arial" w:hAnsi="Arial" w:cs="Arial"/>
          <w:sz w:val="20"/>
          <w:szCs w:val="20"/>
        </w:rPr>
      </w:pPr>
    </w:p>
    <w:p w:rsidR="000F5E4E" w:rsidRDefault="000F5E4E" w:rsidP="009062A3">
      <w:pPr>
        <w:spacing w:after="0" w:line="360" w:lineRule="auto"/>
        <w:jc w:val="both"/>
        <w:rPr>
          <w:rFonts w:ascii="Arial" w:hAnsi="Arial" w:cs="Arial"/>
          <w:sz w:val="20"/>
          <w:szCs w:val="20"/>
        </w:rPr>
      </w:pPr>
      <w:r>
        <w:rPr>
          <w:rFonts w:ascii="Arial" w:hAnsi="Arial" w:cs="Arial"/>
          <w:sz w:val="20"/>
          <w:szCs w:val="20"/>
        </w:rPr>
        <w:t xml:space="preserve">Para tener una comprensión del tema, se </w:t>
      </w:r>
      <w:r w:rsidR="00583F03">
        <w:rPr>
          <w:rFonts w:ascii="Arial" w:hAnsi="Arial" w:cs="Arial"/>
          <w:sz w:val="20"/>
          <w:szCs w:val="20"/>
        </w:rPr>
        <w:t>adaptó</w:t>
      </w:r>
      <w:r>
        <w:rPr>
          <w:rFonts w:ascii="Arial" w:hAnsi="Arial" w:cs="Arial"/>
          <w:sz w:val="20"/>
          <w:szCs w:val="20"/>
        </w:rPr>
        <w:t xml:space="preserve"> el cuestionario con un vocabulario más amigable y tropicalizado. Esto fue de mucha ayuda para las participantes pudieran comprender, analizar participar activamente en proporcionar las respuestas</w:t>
      </w:r>
      <w:r w:rsidR="00FB2DF7">
        <w:rPr>
          <w:rFonts w:ascii="Arial" w:hAnsi="Arial" w:cs="Arial"/>
          <w:sz w:val="20"/>
          <w:szCs w:val="20"/>
        </w:rPr>
        <w:t>.</w:t>
      </w:r>
    </w:p>
    <w:p w:rsidR="00F478D2" w:rsidRDefault="00F478D2" w:rsidP="00F9519D">
      <w:pPr>
        <w:spacing w:after="0" w:line="360" w:lineRule="auto"/>
        <w:rPr>
          <w:rFonts w:ascii="Arial" w:hAnsi="Arial" w:cs="Arial"/>
          <w:sz w:val="20"/>
          <w:szCs w:val="20"/>
        </w:rPr>
      </w:pPr>
    </w:p>
    <w:p w:rsidR="00F478D2" w:rsidRDefault="00F478D2" w:rsidP="00F9519D">
      <w:pPr>
        <w:spacing w:after="0" w:line="360" w:lineRule="auto"/>
        <w:rPr>
          <w:rFonts w:ascii="Arial" w:hAnsi="Arial" w:cs="Arial"/>
          <w:sz w:val="20"/>
          <w:szCs w:val="20"/>
        </w:rPr>
      </w:pPr>
    </w:p>
    <w:p w:rsidR="00F478D2" w:rsidRDefault="00F478D2" w:rsidP="00F9519D">
      <w:pPr>
        <w:spacing w:after="0" w:line="360" w:lineRule="auto"/>
        <w:rPr>
          <w:rFonts w:ascii="Arial" w:hAnsi="Arial" w:cs="Arial"/>
          <w:sz w:val="20"/>
          <w:szCs w:val="20"/>
        </w:rPr>
      </w:pPr>
    </w:p>
    <w:p w:rsidR="00F478D2" w:rsidRDefault="00F478D2" w:rsidP="00F9519D">
      <w:pPr>
        <w:spacing w:after="0" w:line="360" w:lineRule="auto"/>
        <w:rPr>
          <w:rFonts w:ascii="Arial" w:hAnsi="Arial" w:cs="Arial"/>
          <w:sz w:val="20"/>
          <w:szCs w:val="20"/>
        </w:rPr>
      </w:pPr>
    </w:p>
    <w:p w:rsidR="00F478D2" w:rsidRDefault="00F478D2" w:rsidP="00F9519D">
      <w:pPr>
        <w:spacing w:after="0" w:line="360" w:lineRule="auto"/>
        <w:rPr>
          <w:rFonts w:ascii="Arial" w:hAnsi="Arial" w:cs="Arial"/>
          <w:sz w:val="20"/>
          <w:szCs w:val="20"/>
        </w:rPr>
      </w:pPr>
    </w:p>
    <w:p w:rsidR="00562CDB" w:rsidRDefault="00562CDB" w:rsidP="00F9519D">
      <w:pPr>
        <w:spacing w:after="0" w:line="360" w:lineRule="auto"/>
        <w:rPr>
          <w:rFonts w:ascii="Arial" w:hAnsi="Arial" w:cs="Arial"/>
          <w:sz w:val="20"/>
          <w:szCs w:val="20"/>
        </w:rPr>
      </w:pPr>
    </w:p>
    <w:p w:rsidR="003E6203" w:rsidRDefault="003E6203" w:rsidP="00F478D2">
      <w:pPr>
        <w:spacing w:after="0" w:line="360" w:lineRule="auto"/>
        <w:rPr>
          <w:rFonts w:ascii="Arial" w:hAnsi="Arial" w:cs="Arial"/>
          <w:b/>
          <w:sz w:val="20"/>
          <w:szCs w:val="20"/>
        </w:rPr>
      </w:pPr>
    </w:p>
    <w:p w:rsidR="003E6203" w:rsidRDefault="003E6203" w:rsidP="00F9519D">
      <w:pPr>
        <w:spacing w:after="0" w:line="360" w:lineRule="auto"/>
        <w:jc w:val="center"/>
        <w:rPr>
          <w:rFonts w:ascii="Arial" w:hAnsi="Arial" w:cs="Arial"/>
          <w:b/>
          <w:sz w:val="20"/>
          <w:szCs w:val="20"/>
        </w:rPr>
      </w:pPr>
    </w:p>
    <w:p w:rsidR="00F9519D" w:rsidRPr="00562CDB" w:rsidRDefault="00F9519D" w:rsidP="00F9519D">
      <w:pPr>
        <w:spacing w:after="0" w:line="360" w:lineRule="auto"/>
        <w:jc w:val="center"/>
        <w:rPr>
          <w:rFonts w:ascii="Arial" w:hAnsi="Arial" w:cs="Arial"/>
          <w:b/>
          <w:sz w:val="20"/>
          <w:szCs w:val="20"/>
        </w:rPr>
      </w:pPr>
      <w:r w:rsidRPr="00562CDB">
        <w:rPr>
          <w:rFonts w:ascii="Arial" w:hAnsi="Arial" w:cs="Arial"/>
          <w:b/>
          <w:sz w:val="20"/>
          <w:szCs w:val="20"/>
        </w:rPr>
        <w:lastRenderedPageBreak/>
        <w:t xml:space="preserve">RESPUESTAS </w:t>
      </w:r>
      <w:r w:rsidR="00583F03">
        <w:rPr>
          <w:rFonts w:ascii="Arial" w:hAnsi="Arial" w:cs="Arial"/>
          <w:b/>
          <w:sz w:val="20"/>
          <w:szCs w:val="20"/>
        </w:rPr>
        <w:t xml:space="preserve">AL </w:t>
      </w:r>
      <w:r w:rsidR="00583F03" w:rsidRPr="00562CDB">
        <w:rPr>
          <w:rFonts w:ascii="Arial" w:hAnsi="Arial" w:cs="Arial"/>
          <w:b/>
          <w:sz w:val="20"/>
          <w:szCs w:val="20"/>
        </w:rPr>
        <w:t>CUESTIONARIO BASADO EN EL DERECHO A LA PROTECCIÓN SOCIAL DE LAS PERSONAS CON DISCAPACIDAD</w:t>
      </w:r>
      <w:r w:rsidR="00583F03">
        <w:rPr>
          <w:rFonts w:ascii="Arial" w:hAnsi="Arial" w:cs="Arial"/>
          <w:b/>
          <w:sz w:val="20"/>
          <w:szCs w:val="20"/>
        </w:rPr>
        <w:t xml:space="preserve">. </w:t>
      </w:r>
    </w:p>
    <w:p w:rsidR="00F9519D" w:rsidRDefault="00F9519D" w:rsidP="00F9519D">
      <w:pPr>
        <w:spacing w:after="0" w:line="360" w:lineRule="auto"/>
        <w:rPr>
          <w:rFonts w:ascii="Arial" w:hAnsi="Arial" w:cs="Arial"/>
          <w:sz w:val="20"/>
          <w:szCs w:val="20"/>
        </w:rPr>
      </w:pPr>
    </w:p>
    <w:p w:rsidR="00A64DA0" w:rsidRPr="00562CDB" w:rsidRDefault="00A64DA0" w:rsidP="00C317FD">
      <w:pPr>
        <w:spacing w:after="0" w:line="360" w:lineRule="auto"/>
        <w:jc w:val="both"/>
        <w:rPr>
          <w:rFonts w:ascii="Arial" w:hAnsi="Arial" w:cs="Arial"/>
          <w:sz w:val="20"/>
          <w:szCs w:val="20"/>
        </w:rPr>
      </w:pPr>
    </w:p>
    <w:p w:rsidR="00F9519D" w:rsidRPr="00562CDB" w:rsidRDefault="00F9519D" w:rsidP="00C317FD">
      <w:pPr>
        <w:spacing w:after="0" w:line="360" w:lineRule="auto"/>
        <w:jc w:val="both"/>
        <w:rPr>
          <w:rFonts w:ascii="Arial" w:hAnsi="Arial" w:cs="Arial"/>
          <w:b/>
          <w:sz w:val="20"/>
          <w:szCs w:val="20"/>
        </w:rPr>
      </w:pPr>
      <w:r w:rsidRPr="00562CDB">
        <w:rPr>
          <w:rFonts w:ascii="Arial" w:hAnsi="Arial" w:cs="Arial"/>
          <w:b/>
          <w:sz w:val="20"/>
          <w:szCs w:val="20"/>
        </w:rPr>
        <w:t>1.</w:t>
      </w:r>
      <w:r w:rsidRPr="00562CDB">
        <w:rPr>
          <w:rFonts w:ascii="Arial" w:hAnsi="Arial" w:cs="Arial"/>
          <w:b/>
          <w:sz w:val="20"/>
          <w:szCs w:val="20"/>
        </w:rPr>
        <w:tab/>
        <w:t>Sírvanse proporcionar información sobre la existencia de legislación y políticas relativas a regímenes generales y/o específicos de protección social relacionados con las personas con discapacidad, incluyendo:</w:t>
      </w:r>
    </w:p>
    <w:p w:rsidR="00F9519D" w:rsidRPr="00562CDB" w:rsidRDefault="00F9519D" w:rsidP="00C317FD">
      <w:pPr>
        <w:spacing w:after="0" w:line="360" w:lineRule="auto"/>
        <w:jc w:val="both"/>
        <w:rPr>
          <w:rFonts w:ascii="Arial" w:hAnsi="Arial" w:cs="Arial"/>
          <w:sz w:val="20"/>
          <w:szCs w:val="20"/>
        </w:rPr>
      </w:pPr>
    </w:p>
    <w:p w:rsidR="00F87311" w:rsidRPr="00562CDB" w:rsidRDefault="00F9519D" w:rsidP="00C317FD">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562CDB">
        <w:rPr>
          <w:rFonts w:ascii="Arial" w:hAnsi="Arial" w:cs="Arial"/>
          <w:i/>
          <w:sz w:val="20"/>
          <w:szCs w:val="20"/>
        </w:rPr>
        <w:t>Marco institucional encargado de su aplicación;</w:t>
      </w:r>
    </w:p>
    <w:p w:rsidR="00782076" w:rsidRPr="00583F03" w:rsidRDefault="0073678A"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Las instituciones identificadas como las encardas de la aplicación de legislación y políticas relativas </w:t>
      </w:r>
      <w:r w:rsidR="00782076" w:rsidRPr="00583F03">
        <w:rPr>
          <w:rFonts w:ascii="Arial" w:hAnsi="Arial" w:cs="Arial"/>
          <w:color w:val="0000CC"/>
          <w:sz w:val="20"/>
          <w:szCs w:val="20"/>
        </w:rPr>
        <w:t>según el decreto 80, del Consejo Nacional de Atención Integral a la Persona con Discapacidad (CONAIPD):</w:t>
      </w:r>
    </w:p>
    <w:p w:rsidR="00782076" w:rsidRPr="00583F03" w:rsidRDefault="00782076" w:rsidP="00C317FD">
      <w:pPr>
        <w:pStyle w:val="Prrafodelista"/>
        <w:numPr>
          <w:ilvl w:val="0"/>
          <w:numId w:val="12"/>
        </w:numPr>
        <w:spacing w:after="0" w:line="360" w:lineRule="auto"/>
        <w:jc w:val="both"/>
        <w:rPr>
          <w:rFonts w:ascii="Arial" w:hAnsi="Arial" w:cs="Arial"/>
          <w:color w:val="0000CC"/>
          <w:sz w:val="20"/>
          <w:szCs w:val="20"/>
        </w:rPr>
      </w:pPr>
      <w:r w:rsidRPr="00583F03">
        <w:rPr>
          <w:rFonts w:ascii="Arial" w:hAnsi="Arial" w:cs="Arial"/>
          <w:color w:val="0000CC"/>
          <w:sz w:val="20"/>
          <w:szCs w:val="20"/>
        </w:rPr>
        <w:t>Secretaría de Inclusión Social.</w:t>
      </w:r>
    </w:p>
    <w:p w:rsidR="00782076" w:rsidRPr="00583F03" w:rsidRDefault="00782076" w:rsidP="00C317FD">
      <w:pPr>
        <w:pStyle w:val="Prrafodelista"/>
        <w:numPr>
          <w:ilvl w:val="0"/>
          <w:numId w:val="12"/>
        </w:numPr>
        <w:spacing w:after="0" w:line="360" w:lineRule="auto"/>
        <w:jc w:val="both"/>
        <w:rPr>
          <w:rFonts w:ascii="Arial" w:hAnsi="Arial" w:cs="Arial"/>
          <w:color w:val="0000CC"/>
          <w:sz w:val="20"/>
          <w:szCs w:val="20"/>
        </w:rPr>
      </w:pPr>
      <w:r w:rsidRPr="00583F03">
        <w:rPr>
          <w:rFonts w:ascii="Arial" w:hAnsi="Arial" w:cs="Arial"/>
          <w:color w:val="0000CC"/>
          <w:sz w:val="20"/>
          <w:szCs w:val="20"/>
        </w:rPr>
        <w:t>Ministerio de Salud Pública y Asistencia Social.</w:t>
      </w:r>
    </w:p>
    <w:p w:rsidR="00782076" w:rsidRPr="00583F03" w:rsidRDefault="00782076" w:rsidP="00C317FD">
      <w:pPr>
        <w:pStyle w:val="Prrafodelista"/>
        <w:numPr>
          <w:ilvl w:val="0"/>
          <w:numId w:val="12"/>
        </w:numPr>
        <w:spacing w:after="0" w:line="360" w:lineRule="auto"/>
        <w:jc w:val="both"/>
        <w:rPr>
          <w:rFonts w:ascii="Arial" w:hAnsi="Arial" w:cs="Arial"/>
          <w:color w:val="0000CC"/>
          <w:sz w:val="20"/>
          <w:szCs w:val="20"/>
        </w:rPr>
      </w:pPr>
      <w:r w:rsidRPr="00583F03">
        <w:rPr>
          <w:rFonts w:ascii="Arial" w:hAnsi="Arial" w:cs="Arial"/>
          <w:color w:val="0000CC"/>
          <w:sz w:val="20"/>
          <w:szCs w:val="20"/>
        </w:rPr>
        <w:t>Ministerio de Trabajo y Previsión Social.</w:t>
      </w:r>
    </w:p>
    <w:p w:rsidR="00782076" w:rsidRPr="00583F03" w:rsidRDefault="00782076" w:rsidP="00C317FD">
      <w:pPr>
        <w:pStyle w:val="Prrafodelista"/>
        <w:numPr>
          <w:ilvl w:val="0"/>
          <w:numId w:val="12"/>
        </w:numPr>
        <w:spacing w:after="0" w:line="360" w:lineRule="auto"/>
        <w:jc w:val="both"/>
        <w:rPr>
          <w:rFonts w:ascii="Arial" w:hAnsi="Arial" w:cs="Arial"/>
          <w:color w:val="0000CC"/>
          <w:sz w:val="20"/>
          <w:szCs w:val="20"/>
        </w:rPr>
      </w:pPr>
      <w:r w:rsidRPr="00583F03">
        <w:rPr>
          <w:rFonts w:ascii="Arial" w:hAnsi="Arial" w:cs="Arial"/>
          <w:color w:val="0000CC"/>
          <w:sz w:val="20"/>
          <w:szCs w:val="20"/>
        </w:rPr>
        <w:t>Ministerio de Obras Públicas, Transporte y de Vivienda y Desarrollo Urbano.</w:t>
      </w:r>
    </w:p>
    <w:p w:rsidR="00782076" w:rsidRPr="00583F03" w:rsidRDefault="00782076" w:rsidP="00C317FD">
      <w:pPr>
        <w:pStyle w:val="Prrafodelista"/>
        <w:numPr>
          <w:ilvl w:val="0"/>
          <w:numId w:val="12"/>
        </w:numPr>
        <w:spacing w:after="0" w:line="360" w:lineRule="auto"/>
        <w:jc w:val="both"/>
        <w:rPr>
          <w:rFonts w:ascii="Arial" w:hAnsi="Arial" w:cs="Arial"/>
          <w:color w:val="0000CC"/>
          <w:sz w:val="20"/>
          <w:szCs w:val="20"/>
        </w:rPr>
      </w:pPr>
      <w:r w:rsidRPr="00583F03">
        <w:rPr>
          <w:rFonts w:ascii="Arial" w:hAnsi="Arial" w:cs="Arial"/>
          <w:color w:val="0000CC"/>
          <w:sz w:val="20"/>
          <w:szCs w:val="20"/>
        </w:rPr>
        <w:t>Ministerio de Educación.</w:t>
      </w:r>
    </w:p>
    <w:p w:rsidR="00782076" w:rsidRPr="00583F03" w:rsidRDefault="00782076" w:rsidP="00C317FD">
      <w:pPr>
        <w:pStyle w:val="Prrafodelista"/>
        <w:numPr>
          <w:ilvl w:val="0"/>
          <w:numId w:val="12"/>
        </w:numPr>
        <w:spacing w:after="0" w:line="360" w:lineRule="auto"/>
        <w:jc w:val="both"/>
        <w:rPr>
          <w:rFonts w:ascii="Arial" w:hAnsi="Arial" w:cs="Arial"/>
          <w:color w:val="0000CC"/>
          <w:sz w:val="20"/>
          <w:szCs w:val="20"/>
        </w:rPr>
      </w:pPr>
      <w:r w:rsidRPr="00583F03">
        <w:rPr>
          <w:rFonts w:ascii="Arial" w:hAnsi="Arial" w:cs="Arial"/>
          <w:color w:val="0000CC"/>
          <w:sz w:val="20"/>
          <w:szCs w:val="20"/>
        </w:rPr>
        <w:t>Ministerio de Hacienda.</w:t>
      </w:r>
    </w:p>
    <w:p w:rsidR="00782076" w:rsidRPr="00583F03" w:rsidRDefault="00782076" w:rsidP="00C317FD">
      <w:pPr>
        <w:pStyle w:val="Prrafodelista"/>
        <w:numPr>
          <w:ilvl w:val="0"/>
          <w:numId w:val="12"/>
        </w:numPr>
        <w:spacing w:after="0" w:line="360" w:lineRule="auto"/>
        <w:jc w:val="both"/>
        <w:rPr>
          <w:rFonts w:ascii="Arial" w:hAnsi="Arial" w:cs="Arial"/>
          <w:color w:val="0000CC"/>
          <w:sz w:val="20"/>
          <w:szCs w:val="20"/>
        </w:rPr>
      </w:pPr>
      <w:r w:rsidRPr="00583F03">
        <w:rPr>
          <w:rFonts w:ascii="Arial" w:hAnsi="Arial" w:cs="Arial"/>
          <w:color w:val="0000CC"/>
          <w:sz w:val="20"/>
          <w:szCs w:val="20"/>
        </w:rPr>
        <w:t>Ministerio de Gobernación.</w:t>
      </w:r>
    </w:p>
    <w:p w:rsidR="00782076" w:rsidRPr="00583F03" w:rsidRDefault="00782076" w:rsidP="00C317FD">
      <w:pPr>
        <w:spacing w:after="0" w:line="360" w:lineRule="auto"/>
        <w:jc w:val="both"/>
        <w:rPr>
          <w:rFonts w:ascii="Arial" w:hAnsi="Arial" w:cs="Arial"/>
          <w:color w:val="0000CC"/>
          <w:sz w:val="20"/>
          <w:szCs w:val="20"/>
        </w:rPr>
      </w:pPr>
    </w:p>
    <w:p w:rsidR="00782076" w:rsidRPr="00583F03" w:rsidRDefault="00782076"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Y el mismo CONAIPD en su calidad de ente rector. </w:t>
      </w:r>
    </w:p>
    <w:p w:rsidR="0073678A" w:rsidRPr="00583F03" w:rsidRDefault="0073678A" w:rsidP="00C317FD">
      <w:pPr>
        <w:spacing w:after="0" w:line="360" w:lineRule="auto"/>
        <w:jc w:val="both"/>
        <w:rPr>
          <w:rFonts w:ascii="Arial" w:hAnsi="Arial" w:cs="Arial"/>
          <w:color w:val="0000CC"/>
          <w:sz w:val="20"/>
          <w:szCs w:val="20"/>
        </w:rPr>
      </w:pPr>
    </w:p>
    <w:p w:rsidR="00782076" w:rsidRPr="00583F03" w:rsidRDefault="00782076"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Otras entidades responsables: </w:t>
      </w:r>
    </w:p>
    <w:p w:rsidR="0073678A" w:rsidRPr="00583F03" w:rsidRDefault="00F87311"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Instituto Salvadoreño de Atención Integral</w:t>
      </w:r>
      <w:r w:rsidR="0073678A" w:rsidRPr="00583F03">
        <w:rPr>
          <w:rFonts w:ascii="Arial" w:hAnsi="Arial" w:cs="Arial"/>
          <w:color w:val="0000CC"/>
          <w:sz w:val="20"/>
          <w:szCs w:val="20"/>
        </w:rPr>
        <w:t xml:space="preserve"> (</w:t>
      </w:r>
      <w:r w:rsidRPr="00583F03">
        <w:rPr>
          <w:rFonts w:ascii="Arial" w:hAnsi="Arial" w:cs="Arial"/>
          <w:color w:val="0000CC"/>
          <w:sz w:val="20"/>
          <w:szCs w:val="20"/>
        </w:rPr>
        <w:t>ISRI</w:t>
      </w:r>
      <w:r w:rsidR="0073678A" w:rsidRPr="00583F03">
        <w:rPr>
          <w:rFonts w:ascii="Arial" w:hAnsi="Arial" w:cs="Arial"/>
          <w:color w:val="0000CC"/>
          <w:sz w:val="20"/>
          <w:szCs w:val="20"/>
        </w:rPr>
        <w:t>)</w:t>
      </w:r>
    </w:p>
    <w:p w:rsidR="005408C1" w:rsidRPr="00583F03" w:rsidRDefault="005408C1"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Centro de Rehabilitación Profesional de la Fuerza Armada (CERPROFA)</w:t>
      </w:r>
    </w:p>
    <w:p w:rsidR="0073678A" w:rsidRPr="00583F03" w:rsidRDefault="00F87311"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Fondo de </w:t>
      </w:r>
      <w:r w:rsidR="0073678A" w:rsidRPr="00583F03">
        <w:rPr>
          <w:rFonts w:ascii="Arial" w:hAnsi="Arial" w:cs="Arial"/>
          <w:color w:val="0000CC"/>
          <w:sz w:val="20"/>
          <w:szCs w:val="20"/>
        </w:rPr>
        <w:t xml:space="preserve">Protección de </w:t>
      </w:r>
      <w:r w:rsidRPr="00583F03">
        <w:rPr>
          <w:rFonts w:ascii="Arial" w:hAnsi="Arial" w:cs="Arial"/>
          <w:color w:val="0000CC"/>
          <w:sz w:val="20"/>
          <w:szCs w:val="20"/>
        </w:rPr>
        <w:t>Lisiados</w:t>
      </w:r>
      <w:r w:rsidR="0073678A" w:rsidRPr="00583F03">
        <w:rPr>
          <w:rFonts w:ascii="Arial" w:hAnsi="Arial" w:cs="Arial"/>
          <w:color w:val="0000CC"/>
          <w:sz w:val="20"/>
          <w:szCs w:val="20"/>
        </w:rPr>
        <w:t xml:space="preserve"> y Discapacitados a Consecuencia del Conflicto Armado (FOPROLYD)</w:t>
      </w:r>
    </w:p>
    <w:p w:rsidR="008259A2" w:rsidRPr="00583F03" w:rsidRDefault="008259A2"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Bienestar Policial de la Policía Nacional Civil (PNC)</w:t>
      </w:r>
    </w:p>
    <w:p w:rsidR="00A10F82" w:rsidRPr="00583F03" w:rsidRDefault="00A10F82"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Instituto Salvadoreño del Seguro Social</w:t>
      </w:r>
    </w:p>
    <w:p w:rsidR="006E4316" w:rsidRPr="00583F03" w:rsidRDefault="006E4316"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Súper Intendencia de Pensiones</w:t>
      </w:r>
    </w:p>
    <w:p w:rsidR="00F87311" w:rsidRPr="00583F03" w:rsidRDefault="00782076"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Procuraduría para la Defensa de los Derechos Humanos (PDDH)</w:t>
      </w:r>
    </w:p>
    <w:p w:rsidR="00782076" w:rsidRPr="00583F03" w:rsidRDefault="00782076"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Instituto Salvadoreño para el Desarrollo Integral de la Niñez y la Adolescencia (ISNA)</w:t>
      </w:r>
    </w:p>
    <w:p w:rsidR="00782076" w:rsidRPr="00583F03" w:rsidRDefault="00782076"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Consejo Nacional de la Niñez y de la Adolescencia (CONNA)</w:t>
      </w:r>
    </w:p>
    <w:p w:rsidR="00782076" w:rsidRPr="00583F03" w:rsidRDefault="00782076"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El Instituto Salvadoreño para el Desarrollo de la Mujer (ISDEMU)</w:t>
      </w:r>
    </w:p>
    <w:p w:rsidR="00782076" w:rsidRPr="00583F03" w:rsidRDefault="00782076"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Dirección de persona adulta mayor Secretaría de Inclusión Social</w:t>
      </w:r>
    </w:p>
    <w:p w:rsidR="00782076" w:rsidRPr="00583F03" w:rsidRDefault="00782076" w:rsidP="00C317FD">
      <w:pPr>
        <w:pStyle w:val="Prrafodelista"/>
        <w:numPr>
          <w:ilvl w:val="0"/>
          <w:numId w:val="1"/>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Consejo Nacional de Atención Integral a los Programas de los Adultos Mayores, CONAIPAM</w:t>
      </w:r>
    </w:p>
    <w:p w:rsidR="00782076" w:rsidRPr="00782076" w:rsidRDefault="00782076" w:rsidP="00C317FD">
      <w:pPr>
        <w:pStyle w:val="Prrafodelista"/>
        <w:spacing w:after="0" w:line="360" w:lineRule="auto"/>
        <w:jc w:val="both"/>
        <w:rPr>
          <w:rFonts w:ascii="Arial" w:hAnsi="Arial" w:cs="Arial"/>
          <w:sz w:val="20"/>
          <w:szCs w:val="20"/>
        </w:rPr>
      </w:pPr>
    </w:p>
    <w:p w:rsidR="00712439" w:rsidRPr="00562CDB" w:rsidRDefault="00F9519D" w:rsidP="00C317FD">
      <w:pPr>
        <w:spacing w:after="0" w:line="360" w:lineRule="auto"/>
        <w:jc w:val="both"/>
        <w:rPr>
          <w:rFonts w:ascii="Arial" w:hAnsi="Arial" w:cs="Arial"/>
          <w:i/>
          <w:sz w:val="20"/>
          <w:szCs w:val="20"/>
        </w:rPr>
      </w:pPr>
      <w:r w:rsidRPr="00562CDB">
        <w:rPr>
          <w:rFonts w:ascii="Arial" w:hAnsi="Arial" w:cs="Arial"/>
          <w:i/>
          <w:sz w:val="20"/>
          <w:szCs w:val="20"/>
        </w:rPr>
        <w:lastRenderedPageBreak/>
        <w:t>-</w:t>
      </w:r>
      <w:r w:rsidRPr="00562CDB">
        <w:rPr>
          <w:rFonts w:ascii="Arial" w:hAnsi="Arial" w:cs="Arial"/>
          <w:i/>
          <w:sz w:val="20"/>
          <w:szCs w:val="20"/>
        </w:rPr>
        <w:tab/>
        <w:t>Medidas legislativas, administrativas, judiciales y/o de otra índole destinadas a garantizar el acceso de las personas con discapacidad a programas generales de protección social (ej. reducción de la pobreza, seguridad social, salud, empleo público, vivienda);</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Ley de Equiparación de Oportunidades para Personas con Discapacidad.</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Reglamento de la Ley de Equiparación de Oportunidades para las Personas con Discapacidad.</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Instructivo para la Inserción Laboral de Personas con Discapacidad.</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Política Nacional de Equiparación de Oportunidades para las Personas con Discapacidad y su Plan de Acción.</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Normas Técnicas de Accesibilidad Urbanística, Arquitectónica, Transporte y Comunicaciones.</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Instructivo para el trámite de licencia de conducir para Personas con discapacidad.</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Convención Interamericana para la Eliminación de todas las Formas de Discriminación Contra las Personas con Discapacidad (OEA)</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Convención sobre los Derechos de las Personas con Discapacidad (ONU)</w:t>
      </w:r>
    </w:p>
    <w:p w:rsidR="008259A2" w:rsidRPr="00583F03" w:rsidRDefault="008259A2"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Política de Educación Inclusiva</w:t>
      </w:r>
    </w:p>
    <w:p w:rsidR="00E21B7E" w:rsidRPr="00583F03" w:rsidRDefault="00E21B7E"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Política de Educación Inclusiva para Estudiantes con Discapacidad en La Universidad de El Salvador</w:t>
      </w:r>
    </w:p>
    <w:p w:rsidR="00BE7056" w:rsidRPr="00583F03" w:rsidRDefault="00BE7056"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Normativa de Diseño para Espacios Educativos</w:t>
      </w:r>
    </w:p>
    <w:p w:rsidR="00E21B7E" w:rsidRPr="00583F03" w:rsidRDefault="00E21B7E"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Tratado de Marrakech</w:t>
      </w:r>
    </w:p>
    <w:p w:rsidR="00E21B7E" w:rsidRPr="00583F03" w:rsidRDefault="00712439" w:rsidP="00C317FD">
      <w:pPr>
        <w:pStyle w:val="Prrafodelista"/>
        <w:numPr>
          <w:ilvl w:val="0"/>
          <w:numId w:val="2"/>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Normativa Técnica Salvadoreña NTS 11.69.01:14, Accesibilidad al medio Físico, Urbanístico y Arquitectura, Requisitos.</w:t>
      </w:r>
    </w:p>
    <w:p w:rsidR="00712439" w:rsidRPr="00583F03" w:rsidRDefault="00712439" w:rsidP="00C317FD">
      <w:pPr>
        <w:spacing w:after="0" w:line="360" w:lineRule="auto"/>
        <w:jc w:val="both"/>
        <w:rPr>
          <w:rFonts w:ascii="Arial" w:hAnsi="Arial" w:cs="Arial"/>
          <w:color w:val="0000CC"/>
          <w:sz w:val="20"/>
          <w:szCs w:val="20"/>
        </w:rPr>
      </w:pPr>
    </w:p>
    <w:p w:rsidR="00F05383" w:rsidRPr="00583F03" w:rsidRDefault="00712439"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En los últimos años se han </w:t>
      </w:r>
      <w:r w:rsidR="00A10F82" w:rsidRPr="00583F03">
        <w:rPr>
          <w:rFonts w:ascii="Arial" w:hAnsi="Arial" w:cs="Arial"/>
          <w:color w:val="0000CC"/>
          <w:sz w:val="20"/>
          <w:szCs w:val="20"/>
        </w:rPr>
        <w:t xml:space="preserve">ratificado Convenios internacionales y </w:t>
      </w:r>
      <w:r w:rsidRPr="00583F03">
        <w:rPr>
          <w:rFonts w:ascii="Arial" w:hAnsi="Arial" w:cs="Arial"/>
          <w:color w:val="0000CC"/>
          <w:sz w:val="20"/>
          <w:szCs w:val="20"/>
        </w:rPr>
        <w:t>creado leyes, que dentro de su contenido incluye apartados específicos para personas con discapacidad</w:t>
      </w:r>
      <w:r w:rsidR="00A10F82" w:rsidRPr="00583F03">
        <w:rPr>
          <w:rFonts w:ascii="Arial" w:hAnsi="Arial" w:cs="Arial"/>
          <w:color w:val="0000CC"/>
          <w:sz w:val="20"/>
          <w:szCs w:val="20"/>
        </w:rPr>
        <w:t xml:space="preserve">, o por su deber ser les abarca: </w:t>
      </w:r>
      <w:r w:rsidR="006D6BBC" w:rsidRPr="00583F03">
        <w:rPr>
          <w:rFonts w:ascii="Arial" w:hAnsi="Arial" w:cs="Arial"/>
          <w:color w:val="0000CC"/>
          <w:sz w:val="20"/>
          <w:szCs w:val="20"/>
        </w:rPr>
        <w:t xml:space="preserve">Convención sobre la Prohibición del Empleo, Almacenamiento, Producción y Transferencia de Minas Antipersonal y sobre su Destrucción; </w:t>
      </w:r>
      <w:r w:rsidR="0096448C" w:rsidRPr="00583F03">
        <w:rPr>
          <w:rFonts w:ascii="Arial" w:hAnsi="Arial" w:cs="Arial"/>
          <w:color w:val="0000CC"/>
          <w:sz w:val="20"/>
          <w:szCs w:val="20"/>
        </w:rPr>
        <w:t>Ley de Protección Integral de la Niñez y Adolescencia (LEPINA)</w:t>
      </w:r>
      <w:r w:rsidR="00A10F82" w:rsidRPr="00583F03">
        <w:rPr>
          <w:rFonts w:ascii="Arial" w:hAnsi="Arial" w:cs="Arial"/>
          <w:color w:val="0000CC"/>
          <w:sz w:val="20"/>
          <w:szCs w:val="20"/>
        </w:rPr>
        <w:t xml:space="preserve">; </w:t>
      </w:r>
      <w:r w:rsidR="006D6BBC" w:rsidRPr="00583F03">
        <w:rPr>
          <w:rFonts w:ascii="Arial" w:hAnsi="Arial" w:cs="Arial"/>
          <w:color w:val="0000CC"/>
          <w:sz w:val="20"/>
          <w:szCs w:val="20"/>
        </w:rPr>
        <w:t xml:space="preserve">Política Nacional de Atención a la Persona Adulta Mayor; </w:t>
      </w:r>
      <w:r w:rsidR="0096448C" w:rsidRPr="00583F03">
        <w:rPr>
          <w:rFonts w:ascii="Arial" w:hAnsi="Arial" w:cs="Arial"/>
          <w:color w:val="0000CC"/>
          <w:sz w:val="20"/>
          <w:szCs w:val="20"/>
        </w:rPr>
        <w:t>Ley de Atención Integral para la Persona Adulta Mayor</w:t>
      </w:r>
      <w:r w:rsidR="00A10F82" w:rsidRPr="00583F03">
        <w:rPr>
          <w:rFonts w:ascii="Arial" w:hAnsi="Arial" w:cs="Arial"/>
          <w:color w:val="0000CC"/>
          <w:sz w:val="20"/>
          <w:szCs w:val="20"/>
        </w:rPr>
        <w:t xml:space="preserve">; </w:t>
      </w:r>
      <w:r w:rsidR="00BE7056" w:rsidRPr="00583F03">
        <w:rPr>
          <w:rFonts w:ascii="Arial" w:hAnsi="Arial" w:cs="Arial"/>
          <w:color w:val="0000CC"/>
          <w:sz w:val="20"/>
          <w:szCs w:val="20"/>
        </w:rPr>
        <w:t>Ley General de Prevención de Riesgos en los lugares de trabajo; Política Nacional de Seguridad y Salud Ocupacional</w:t>
      </w:r>
      <w:r w:rsidR="00A10F82" w:rsidRPr="00583F03">
        <w:rPr>
          <w:rFonts w:ascii="Arial" w:hAnsi="Arial" w:cs="Arial"/>
          <w:color w:val="0000CC"/>
          <w:sz w:val="20"/>
          <w:szCs w:val="20"/>
        </w:rPr>
        <w:t>; Ley de Igualdad, Equidad y Erradicación de la Discriminación contra las Mujeres; Ley contra la Violencia Intrafamiliar; Ley Especial para una Vida Libre de Violencia</w:t>
      </w:r>
      <w:r w:rsidR="00F05383" w:rsidRPr="00583F03">
        <w:rPr>
          <w:rFonts w:ascii="Arial" w:hAnsi="Arial" w:cs="Arial"/>
          <w:color w:val="0000CC"/>
          <w:sz w:val="20"/>
          <w:szCs w:val="20"/>
        </w:rPr>
        <w:t xml:space="preserve">; Ley mi primer empleo para generar oportunidades de empleo a personas </w:t>
      </w:r>
      <w:r w:rsidR="001A145B" w:rsidRPr="00583F03">
        <w:rPr>
          <w:rFonts w:ascii="Arial" w:hAnsi="Arial" w:cs="Arial"/>
          <w:color w:val="0000CC"/>
          <w:sz w:val="20"/>
          <w:szCs w:val="20"/>
        </w:rPr>
        <w:t>c</w:t>
      </w:r>
      <w:r w:rsidR="00F05383" w:rsidRPr="00583F03">
        <w:rPr>
          <w:rFonts w:ascii="Arial" w:hAnsi="Arial" w:cs="Arial"/>
          <w:color w:val="0000CC"/>
          <w:sz w:val="20"/>
          <w:szCs w:val="20"/>
        </w:rPr>
        <w:t>uando salen de estudiar su bachillerato</w:t>
      </w:r>
      <w:r w:rsidR="006C7415" w:rsidRPr="00583F03">
        <w:rPr>
          <w:rFonts w:ascii="Arial" w:hAnsi="Arial" w:cs="Arial"/>
          <w:color w:val="0000CC"/>
          <w:sz w:val="20"/>
          <w:szCs w:val="20"/>
        </w:rPr>
        <w:t>; Ley de Acceso a la Información</w:t>
      </w:r>
      <w:r w:rsidR="002E2EBF" w:rsidRPr="00583F03">
        <w:rPr>
          <w:rFonts w:ascii="Arial" w:hAnsi="Arial" w:cs="Arial"/>
          <w:color w:val="0000CC"/>
          <w:sz w:val="20"/>
          <w:szCs w:val="20"/>
        </w:rPr>
        <w:t>; Ley de Creación del Fondo de Protección Civil, Prevención y Mitigación de Desastres; Ley de la Administración de  Acueductos y Alcantarillados</w:t>
      </w:r>
      <w:r w:rsidR="006D6BBC" w:rsidRPr="00583F03">
        <w:rPr>
          <w:rFonts w:ascii="Arial" w:hAnsi="Arial" w:cs="Arial"/>
          <w:color w:val="0000CC"/>
          <w:sz w:val="20"/>
          <w:szCs w:val="20"/>
        </w:rPr>
        <w:t>; El Sistema de Protección Social Universal en El Salvador y Ley de Desarrollo Social.</w:t>
      </w:r>
    </w:p>
    <w:p w:rsidR="002E2EBF" w:rsidRPr="00583F03" w:rsidRDefault="002E2EBF" w:rsidP="00C317FD">
      <w:pPr>
        <w:spacing w:after="0" w:line="360" w:lineRule="auto"/>
        <w:jc w:val="both"/>
        <w:rPr>
          <w:rFonts w:ascii="Arial" w:hAnsi="Arial" w:cs="Arial"/>
          <w:color w:val="0000CC"/>
          <w:sz w:val="20"/>
          <w:szCs w:val="20"/>
        </w:rPr>
      </w:pPr>
    </w:p>
    <w:p w:rsidR="002E2EBF" w:rsidRPr="00583F03" w:rsidRDefault="002E2EBF"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lastRenderedPageBreak/>
        <w:t xml:space="preserve">Muchas de estas leyes, en su aplicación no abarcan a las Personas con Discapacidad, aunque por ser leyes de protección deberían, pero en la práctica no es así. </w:t>
      </w:r>
    </w:p>
    <w:p w:rsidR="00A10F82" w:rsidRPr="00583F03" w:rsidRDefault="00A10F82" w:rsidP="00C317FD">
      <w:pPr>
        <w:spacing w:after="0" w:line="360" w:lineRule="auto"/>
        <w:jc w:val="both"/>
        <w:rPr>
          <w:rFonts w:ascii="Arial" w:hAnsi="Arial" w:cs="Arial"/>
          <w:color w:val="0000CC"/>
          <w:sz w:val="20"/>
          <w:szCs w:val="20"/>
        </w:rPr>
      </w:pPr>
    </w:p>
    <w:p w:rsidR="00A10F82" w:rsidRPr="00583F03" w:rsidRDefault="00A10F82"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Entre las medidas de otra índole se encuentran: </w:t>
      </w:r>
    </w:p>
    <w:p w:rsidR="008259A2" w:rsidRPr="00583F03" w:rsidRDefault="00F87311"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Certificaciones sobre discapacidad</w:t>
      </w:r>
      <w:r w:rsidR="008259A2" w:rsidRPr="00583F03">
        <w:rPr>
          <w:rFonts w:ascii="Arial" w:hAnsi="Arial" w:cs="Arial"/>
          <w:color w:val="0000CC"/>
          <w:sz w:val="20"/>
          <w:szCs w:val="20"/>
        </w:rPr>
        <w:t xml:space="preserve"> (Documento requerido para aplicar al mundo laboral)</w:t>
      </w:r>
    </w:p>
    <w:p w:rsidR="008259A2" w:rsidRPr="00583F03" w:rsidRDefault="008259A2"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Unidad colocación selectiva (Proporciona orientación para el mundo laboral)</w:t>
      </w:r>
    </w:p>
    <w:p w:rsidR="002E2EBF" w:rsidRPr="00583F03" w:rsidRDefault="002E2EBF"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Multas a empresas que no cumplan la Ley, en cuanto a no contratar a personas con discapacidad. </w:t>
      </w:r>
    </w:p>
    <w:p w:rsidR="008259A2" w:rsidRPr="00583F03" w:rsidRDefault="00A10F82"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M</w:t>
      </w:r>
      <w:r w:rsidR="00712439" w:rsidRPr="00583F03">
        <w:rPr>
          <w:rFonts w:ascii="Arial" w:hAnsi="Arial" w:cs="Arial"/>
          <w:color w:val="0000CC"/>
          <w:sz w:val="20"/>
          <w:szCs w:val="20"/>
        </w:rPr>
        <w:t xml:space="preserve">ultas </w:t>
      </w:r>
      <w:r w:rsidRPr="00583F03">
        <w:rPr>
          <w:rFonts w:ascii="Arial" w:hAnsi="Arial" w:cs="Arial"/>
          <w:color w:val="0000CC"/>
          <w:sz w:val="20"/>
          <w:szCs w:val="20"/>
        </w:rPr>
        <w:t xml:space="preserve">por usar </w:t>
      </w:r>
      <w:r w:rsidR="00712439" w:rsidRPr="00583F03">
        <w:rPr>
          <w:rFonts w:ascii="Arial" w:hAnsi="Arial" w:cs="Arial"/>
          <w:color w:val="0000CC"/>
          <w:sz w:val="20"/>
          <w:szCs w:val="20"/>
        </w:rPr>
        <w:t xml:space="preserve">parqueos asignados </w:t>
      </w:r>
      <w:r w:rsidRPr="00583F03">
        <w:rPr>
          <w:rFonts w:ascii="Arial" w:hAnsi="Arial" w:cs="Arial"/>
          <w:color w:val="0000CC"/>
          <w:sz w:val="20"/>
          <w:szCs w:val="20"/>
        </w:rPr>
        <w:t>a las personas con discapacidad</w:t>
      </w:r>
    </w:p>
    <w:p w:rsidR="00712439" w:rsidRPr="00583F03" w:rsidRDefault="00A10F82"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Creación de Equipos Comunitarios de Salud Familiares y Especializados (Ecos)</w:t>
      </w:r>
    </w:p>
    <w:p w:rsidR="00F05383" w:rsidRPr="00583F03" w:rsidRDefault="00F87311"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Capacitación </w:t>
      </w:r>
      <w:r w:rsidR="00A10F82" w:rsidRPr="00583F03">
        <w:rPr>
          <w:rFonts w:ascii="Arial" w:hAnsi="Arial" w:cs="Arial"/>
          <w:color w:val="0000CC"/>
          <w:sz w:val="20"/>
          <w:szCs w:val="20"/>
        </w:rPr>
        <w:t xml:space="preserve">en diferentes entidades públicas y privadas sobre </w:t>
      </w:r>
      <w:r w:rsidR="00F05383" w:rsidRPr="00583F03">
        <w:rPr>
          <w:rFonts w:ascii="Arial" w:hAnsi="Arial" w:cs="Arial"/>
          <w:color w:val="0000CC"/>
          <w:sz w:val="20"/>
          <w:szCs w:val="20"/>
        </w:rPr>
        <w:t>la Clasificación Internacional del Funcionamiento, de la Discapacidad y de la Salud (CIF)</w:t>
      </w:r>
    </w:p>
    <w:p w:rsidR="00F05383" w:rsidRPr="00583F03" w:rsidRDefault="00F05383"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Realización de Ferias de empleo</w:t>
      </w:r>
    </w:p>
    <w:p w:rsidR="00F05383" w:rsidRPr="00583F03" w:rsidRDefault="00F05383"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Creación del </w:t>
      </w:r>
      <w:r w:rsidR="00F87311" w:rsidRPr="00583F03">
        <w:rPr>
          <w:rFonts w:ascii="Arial" w:hAnsi="Arial" w:cs="Arial"/>
          <w:color w:val="0000CC"/>
          <w:sz w:val="20"/>
          <w:szCs w:val="20"/>
        </w:rPr>
        <w:t>Departamento de Discapacidad de la P</w:t>
      </w:r>
      <w:r w:rsidRPr="00583F03">
        <w:rPr>
          <w:rFonts w:ascii="Arial" w:hAnsi="Arial" w:cs="Arial"/>
          <w:color w:val="0000CC"/>
          <w:sz w:val="20"/>
          <w:szCs w:val="20"/>
        </w:rPr>
        <w:t>rocuraduría para la Defensa de los Derechos Humanos (P</w:t>
      </w:r>
      <w:r w:rsidR="00F87311" w:rsidRPr="00583F03">
        <w:rPr>
          <w:rFonts w:ascii="Arial" w:hAnsi="Arial" w:cs="Arial"/>
          <w:color w:val="0000CC"/>
          <w:sz w:val="20"/>
          <w:szCs w:val="20"/>
        </w:rPr>
        <w:t>DDH</w:t>
      </w:r>
      <w:r w:rsidRPr="00583F03">
        <w:rPr>
          <w:rFonts w:ascii="Arial" w:hAnsi="Arial" w:cs="Arial"/>
          <w:color w:val="0000CC"/>
          <w:sz w:val="20"/>
          <w:szCs w:val="20"/>
        </w:rPr>
        <w:t>)</w:t>
      </w:r>
    </w:p>
    <w:p w:rsidR="006E4316" w:rsidRPr="00583F03" w:rsidRDefault="006E4316"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Creación del Comité Paralímpico del El Salvador</w:t>
      </w:r>
    </w:p>
    <w:p w:rsidR="00F87311" w:rsidRPr="00583F03" w:rsidRDefault="00F05383"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Propuesta de la Ley de Igualdad, por parte de las o</w:t>
      </w:r>
      <w:r w:rsidR="00F87311" w:rsidRPr="00583F03">
        <w:rPr>
          <w:rFonts w:ascii="Arial" w:hAnsi="Arial" w:cs="Arial"/>
          <w:color w:val="0000CC"/>
          <w:sz w:val="20"/>
          <w:szCs w:val="20"/>
        </w:rPr>
        <w:t xml:space="preserve">rganizaciones de personas con discapacidad </w:t>
      </w:r>
    </w:p>
    <w:p w:rsidR="0073678A" w:rsidRPr="00583F03" w:rsidRDefault="00F05383"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Creación del programa CIUDAD MUJER.</w:t>
      </w:r>
    </w:p>
    <w:p w:rsidR="006C7415" w:rsidRPr="00583F03" w:rsidRDefault="006C7415" w:rsidP="00C317FD">
      <w:pPr>
        <w:pStyle w:val="Prrafodelista"/>
        <w:numPr>
          <w:ilvl w:val="0"/>
          <w:numId w:val="3"/>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Capacitación en Lengua de Señas Salvadoreñas (LESSA), para oficiales de información de entidades públicas. </w:t>
      </w:r>
    </w:p>
    <w:p w:rsidR="00F87311" w:rsidRPr="00562CDB" w:rsidRDefault="00F87311" w:rsidP="00C317FD">
      <w:pPr>
        <w:spacing w:after="0" w:line="360" w:lineRule="auto"/>
        <w:jc w:val="both"/>
        <w:rPr>
          <w:rFonts w:ascii="Arial" w:hAnsi="Arial" w:cs="Arial"/>
          <w:sz w:val="20"/>
          <w:szCs w:val="20"/>
        </w:rPr>
      </w:pPr>
    </w:p>
    <w:p w:rsidR="00F9519D" w:rsidRPr="00562CDB" w:rsidRDefault="00F9519D" w:rsidP="00C317FD">
      <w:pPr>
        <w:spacing w:after="0" w:line="360" w:lineRule="auto"/>
        <w:jc w:val="both"/>
        <w:rPr>
          <w:rFonts w:ascii="Arial" w:hAnsi="Arial" w:cs="Arial"/>
          <w:i/>
          <w:sz w:val="20"/>
          <w:szCs w:val="20"/>
        </w:rPr>
      </w:pPr>
      <w:r w:rsidRPr="00562CDB">
        <w:rPr>
          <w:rFonts w:ascii="Arial" w:hAnsi="Arial" w:cs="Arial"/>
          <w:i/>
          <w:sz w:val="20"/>
          <w:szCs w:val="20"/>
        </w:rPr>
        <w:t>-</w:t>
      </w:r>
      <w:r w:rsidRPr="00562CDB">
        <w:rPr>
          <w:rFonts w:ascii="Arial" w:hAnsi="Arial" w:cs="Arial"/>
          <w:i/>
          <w:sz w:val="20"/>
          <w:szCs w:val="20"/>
        </w:rPr>
        <w:tab/>
        <w:t>Creación de regímenes específicos para personas con discapacidad (tales como pensiones por discapacidad, prestaciones de movilidad u otros);</w:t>
      </w:r>
    </w:p>
    <w:p w:rsidR="00F87311" w:rsidRPr="00583F03" w:rsidRDefault="00F05383" w:rsidP="00C317FD">
      <w:pPr>
        <w:pStyle w:val="Prrafodelista"/>
        <w:numPr>
          <w:ilvl w:val="0"/>
          <w:numId w:val="4"/>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Pensión para personas lisiadas y que adquirieron una discapacidad (pero solo por motivos del conflicto armado, de la guerra civil de 12 años, que en El Salvador se vivenció)</w:t>
      </w:r>
    </w:p>
    <w:p w:rsidR="00E54D43" w:rsidRPr="00583F03" w:rsidRDefault="00E54D43" w:rsidP="00C317FD">
      <w:pPr>
        <w:pStyle w:val="Prrafodelista"/>
        <w:numPr>
          <w:ilvl w:val="0"/>
          <w:numId w:val="4"/>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Una de las acciones para acceder a una pensión por discapacidad es sufrir un accidente laboral y que se determine “incapacitado” para seguir con sus labores profesionales, por lo queda pensionado. Muchas veces las empresas prefieren despedir a la persona, y darle su pensión en lugar de reubicarlo en otra área en la que pueda desempeñarse de acuerdo a su tipo de discapacidad, entonces las empresas no hacen los ajustes razonables. </w:t>
      </w:r>
    </w:p>
    <w:p w:rsidR="00F05383" w:rsidRPr="00583F03" w:rsidRDefault="00F05383" w:rsidP="00C317FD">
      <w:pPr>
        <w:pStyle w:val="Prrafodelista"/>
        <w:numPr>
          <w:ilvl w:val="0"/>
          <w:numId w:val="4"/>
        </w:numPr>
        <w:spacing w:after="0" w:line="360" w:lineRule="auto"/>
        <w:ind w:left="426" w:hanging="426"/>
        <w:jc w:val="both"/>
        <w:rPr>
          <w:rFonts w:ascii="Arial" w:hAnsi="Arial" w:cs="Arial"/>
          <w:i/>
          <w:color w:val="0000CC"/>
          <w:sz w:val="20"/>
          <w:szCs w:val="20"/>
        </w:rPr>
      </w:pPr>
      <w:r w:rsidRPr="00583F03">
        <w:rPr>
          <w:rFonts w:ascii="Arial" w:hAnsi="Arial" w:cs="Arial"/>
          <w:color w:val="0000CC"/>
          <w:sz w:val="20"/>
          <w:szCs w:val="20"/>
        </w:rPr>
        <w:t>Obtención de sillas de ruedas, muletas, prótesis, aparatos ortopédicos, y otro tipo de ayudas técnicas (pero solo a</w:t>
      </w:r>
      <w:r w:rsidR="00C317FD">
        <w:rPr>
          <w:rFonts w:ascii="Arial" w:hAnsi="Arial" w:cs="Arial"/>
          <w:color w:val="0000CC"/>
          <w:sz w:val="20"/>
          <w:szCs w:val="20"/>
        </w:rPr>
        <w:t xml:space="preserve"> personas que laboran o son</w:t>
      </w:r>
      <w:r w:rsidRPr="00583F03">
        <w:rPr>
          <w:rFonts w:ascii="Arial" w:hAnsi="Arial" w:cs="Arial"/>
          <w:color w:val="0000CC"/>
          <w:sz w:val="20"/>
          <w:szCs w:val="20"/>
        </w:rPr>
        <w:t xml:space="preserve"> beneficiarios del Instituto Salvadoreño del Seguro Social (ISSS)</w:t>
      </w:r>
    </w:p>
    <w:p w:rsidR="001A145B" w:rsidRPr="00583F03" w:rsidRDefault="001A145B" w:rsidP="00C317FD">
      <w:pPr>
        <w:pStyle w:val="Prrafodelista"/>
        <w:numPr>
          <w:ilvl w:val="0"/>
          <w:numId w:val="4"/>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Primer Plan Nacional de Accesibilidad</w:t>
      </w:r>
    </w:p>
    <w:p w:rsidR="00F87311" w:rsidRDefault="00F87311" w:rsidP="00F9519D">
      <w:pPr>
        <w:spacing w:after="0" w:line="360" w:lineRule="auto"/>
        <w:rPr>
          <w:rFonts w:ascii="Arial" w:hAnsi="Arial" w:cs="Arial"/>
          <w:sz w:val="20"/>
          <w:szCs w:val="20"/>
        </w:rPr>
      </w:pPr>
    </w:p>
    <w:p w:rsidR="00C317FD" w:rsidRPr="00562CDB" w:rsidRDefault="00C317FD" w:rsidP="00F9519D">
      <w:pPr>
        <w:spacing w:after="0" w:line="360" w:lineRule="auto"/>
        <w:rPr>
          <w:rFonts w:ascii="Arial" w:hAnsi="Arial" w:cs="Arial"/>
          <w:sz w:val="20"/>
          <w:szCs w:val="20"/>
        </w:rPr>
      </w:pPr>
    </w:p>
    <w:p w:rsidR="00F9519D" w:rsidRPr="00562CDB" w:rsidRDefault="00F9519D" w:rsidP="00F9519D">
      <w:pPr>
        <w:spacing w:after="0" w:line="360" w:lineRule="auto"/>
        <w:rPr>
          <w:rFonts w:ascii="Arial" w:hAnsi="Arial" w:cs="Arial"/>
          <w:i/>
          <w:sz w:val="20"/>
          <w:szCs w:val="20"/>
        </w:rPr>
      </w:pPr>
      <w:r w:rsidRPr="00562CDB">
        <w:rPr>
          <w:rFonts w:ascii="Arial" w:hAnsi="Arial" w:cs="Arial"/>
          <w:i/>
          <w:sz w:val="20"/>
          <w:szCs w:val="20"/>
        </w:rPr>
        <w:lastRenderedPageBreak/>
        <w:t>-</w:t>
      </w:r>
      <w:r w:rsidRPr="00562CDB">
        <w:rPr>
          <w:rFonts w:ascii="Arial" w:hAnsi="Arial" w:cs="Arial"/>
          <w:i/>
          <w:sz w:val="20"/>
          <w:szCs w:val="20"/>
        </w:rPr>
        <w:tab/>
        <w:t>Ajustes fiscales u otras medidas similares;</w:t>
      </w:r>
    </w:p>
    <w:p w:rsidR="00F9519D" w:rsidRPr="00583F03" w:rsidRDefault="00562CDB"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Se desconoce al respecto. </w:t>
      </w:r>
    </w:p>
    <w:p w:rsidR="00F9519D" w:rsidRPr="00562CDB" w:rsidRDefault="00F9519D" w:rsidP="00C317FD">
      <w:pPr>
        <w:spacing w:after="0" w:line="360" w:lineRule="auto"/>
        <w:jc w:val="both"/>
        <w:rPr>
          <w:rFonts w:ascii="Arial" w:hAnsi="Arial" w:cs="Arial"/>
          <w:b/>
          <w:sz w:val="20"/>
          <w:szCs w:val="20"/>
        </w:rPr>
      </w:pPr>
      <w:r w:rsidRPr="00562CDB">
        <w:rPr>
          <w:rFonts w:ascii="Arial" w:hAnsi="Arial" w:cs="Arial"/>
          <w:b/>
          <w:sz w:val="20"/>
          <w:szCs w:val="20"/>
        </w:rPr>
        <w:t>2.</w:t>
      </w:r>
      <w:r w:rsidRPr="00562CDB">
        <w:rPr>
          <w:rFonts w:ascii="Arial" w:hAnsi="Arial" w:cs="Arial"/>
          <w:b/>
          <w:sz w:val="20"/>
          <w:szCs w:val="20"/>
        </w:rPr>
        <w:tab/>
        <w:t>Por favor indicar cómo las personas con discapacidad son consultadas y participan activamente en el desarrollo, implementación y seguimiento de los programas de protección social.</w:t>
      </w:r>
    </w:p>
    <w:p w:rsidR="00F87311" w:rsidRPr="00583F03" w:rsidRDefault="006D6BBC" w:rsidP="00C317FD">
      <w:pPr>
        <w:pStyle w:val="Prrafodelista"/>
        <w:numPr>
          <w:ilvl w:val="0"/>
          <w:numId w:val="5"/>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Escasa convocatoria a las organizaciones de y </w:t>
      </w:r>
      <w:r w:rsidR="00F05383" w:rsidRPr="00583F03">
        <w:rPr>
          <w:rFonts w:ascii="Arial" w:hAnsi="Arial" w:cs="Arial"/>
          <w:color w:val="0000CC"/>
          <w:sz w:val="20"/>
          <w:szCs w:val="20"/>
        </w:rPr>
        <w:t xml:space="preserve">Personas con Discapacidad </w:t>
      </w:r>
      <w:r w:rsidR="00922C39" w:rsidRPr="00583F03">
        <w:rPr>
          <w:rFonts w:ascii="Arial" w:hAnsi="Arial" w:cs="Arial"/>
          <w:color w:val="0000CC"/>
          <w:sz w:val="20"/>
          <w:szCs w:val="20"/>
        </w:rPr>
        <w:t xml:space="preserve">para ser </w:t>
      </w:r>
      <w:r w:rsidR="00F87311" w:rsidRPr="00583F03">
        <w:rPr>
          <w:rFonts w:ascii="Arial" w:hAnsi="Arial" w:cs="Arial"/>
          <w:color w:val="0000CC"/>
          <w:sz w:val="20"/>
          <w:szCs w:val="20"/>
        </w:rPr>
        <w:t>consultad</w:t>
      </w:r>
      <w:r w:rsidR="00F05383" w:rsidRPr="00583F03">
        <w:rPr>
          <w:rFonts w:ascii="Arial" w:hAnsi="Arial" w:cs="Arial"/>
          <w:color w:val="0000CC"/>
          <w:sz w:val="20"/>
          <w:szCs w:val="20"/>
        </w:rPr>
        <w:t>a</w:t>
      </w:r>
      <w:r w:rsidR="00F87311" w:rsidRPr="00583F03">
        <w:rPr>
          <w:rFonts w:ascii="Arial" w:hAnsi="Arial" w:cs="Arial"/>
          <w:color w:val="0000CC"/>
          <w:sz w:val="20"/>
          <w:szCs w:val="20"/>
        </w:rPr>
        <w:t>s</w:t>
      </w:r>
      <w:r w:rsidR="00922C39" w:rsidRPr="00583F03">
        <w:rPr>
          <w:rFonts w:ascii="Arial" w:hAnsi="Arial" w:cs="Arial"/>
          <w:color w:val="0000CC"/>
          <w:sz w:val="20"/>
          <w:szCs w:val="20"/>
        </w:rPr>
        <w:t xml:space="preserve">, y si son convocadas es </w:t>
      </w:r>
      <w:r w:rsidR="00F05383" w:rsidRPr="00583F03">
        <w:rPr>
          <w:rFonts w:ascii="Arial" w:hAnsi="Arial" w:cs="Arial"/>
          <w:color w:val="0000CC"/>
          <w:sz w:val="20"/>
          <w:szCs w:val="20"/>
        </w:rPr>
        <w:t xml:space="preserve">nada más en momentos de campañas políticas, y solamente en </w:t>
      </w:r>
      <w:r w:rsidR="00F87311" w:rsidRPr="00583F03">
        <w:rPr>
          <w:rFonts w:ascii="Arial" w:hAnsi="Arial" w:cs="Arial"/>
          <w:color w:val="0000CC"/>
          <w:sz w:val="20"/>
          <w:szCs w:val="20"/>
        </w:rPr>
        <w:t>temas de discapaci</w:t>
      </w:r>
      <w:r w:rsidR="00F05383" w:rsidRPr="00583F03">
        <w:rPr>
          <w:rFonts w:ascii="Arial" w:hAnsi="Arial" w:cs="Arial"/>
          <w:color w:val="0000CC"/>
          <w:sz w:val="20"/>
          <w:szCs w:val="20"/>
        </w:rPr>
        <w:t>dad y no en temas transversales</w:t>
      </w:r>
      <w:r w:rsidR="00922C39" w:rsidRPr="00583F03">
        <w:rPr>
          <w:rFonts w:ascii="Arial" w:hAnsi="Arial" w:cs="Arial"/>
          <w:color w:val="0000CC"/>
          <w:sz w:val="20"/>
          <w:szCs w:val="20"/>
        </w:rPr>
        <w:t xml:space="preserve"> y de interés nacional</w:t>
      </w:r>
      <w:r w:rsidR="00F05383" w:rsidRPr="00583F03">
        <w:rPr>
          <w:rFonts w:ascii="Arial" w:hAnsi="Arial" w:cs="Arial"/>
          <w:color w:val="0000CC"/>
          <w:sz w:val="20"/>
          <w:szCs w:val="20"/>
        </w:rPr>
        <w:t xml:space="preserve">. Por ejemplo, El Salvador actualmente afronta una ola de violencia, y hasta el momento a las Personas con Discapacidad no se les ha convocado en espacios participativos, en las que se está abordando el tema para la búsqueda de soluciones. </w:t>
      </w:r>
    </w:p>
    <w:p w:rsidR="006E4316" w:rsidRPr="00583F03" w:rsidRDefault="006E4316" w:rsidP="00C317FD">
      <w:pPr>
        <w:pStyle w:val="Prrafodelista"/>
        <w:numPr>
          <w:ilvl w:val="0"/>
          <w:numId w:val="5"/>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En la actualidad no hay un mecanismo dentro del Estado que garanticen la participación activa de las personas con discapacidad dentro del desarrollo del país, si no que muchas veces se hacen a través de las mismas organizaciones que luchan porque los derechos de las personas con discapacidad para se cumplan y se respete a la persona como tal.</w:t>
      </w:r>
    </w:p>
    <w:p w:rsidR="00F9519D" w:rsidRPr="00562CDB" w:rsidRDefault="00F9519D" w:rsidP="00C317FD">
      <w:pPr>
        <w:spacing w:after="0" w:line="360" w:lineRule="auto"/>
        <w:jc w:val="both"/>
        <w:rPr>
          <w:rFonts w:ascii="Arial" w:hAnsi="Arial" w:cs="Arial"/>
          <w:sz w:val="20"/>
          <w:szCs w:val="20"/>
        </w:rPr>
      </w:pPr>
    </w:p>
    <w:p w:rsidR="00F9519D" w:rsidRPr="00562CDB" w:rsidRDefault="00F9519D" w:rsidP="00C317FD">
      <w:pPr>
        <w:spacing w:after="0" w:line="360" w:lineRule="auto"/>
        <w:jc w:val="both"/>
        <w:rPr>
          <w:rFonts w:ascii="Arial" w:hAnsi="Arial" w:cs="Arial"/>
          <w:b/>
          <w:sz w:val="20"/>
          <w:szCs w:val="20"/>
        </w:rPr>
      </w:pPr>
      <w:r w:rsidRPr="00562CDB">
        <w:rPr>
          <w:rFonts w:ascii="Arial" w:hAnsi="Arial" w:cs="Arial"/>
          <w:b/>
          <w:sz w:val="20"/>
          <w:szCs w:val="20"/>
        </w:rPr>
        <w:t>3.</w:t>
      </w:r>
      <w:r w:rsidRPr="00562CDB">
        <w:rPr>
          <w:rFonts w:ascii="Arial" w:hAnsi="Arial" w:cs="Arial"/>
          <w:b/>
          <w:sz w:val="20"/>
          <w:szCs w:val="20"/>
        </w:rPr>
        <w:tab/>
        <w:t>Sírvanse proporcionar información sobre las dificultades y las buenas prácticas en el diseño, implementación y seguimiento de regímenes generales y/o específicos de protección social relacionados con las personas con discapacidad, incluyendo:</w:t>
      </w:r>
    </w:p>
    <w:p w:rsidR="00101A19" w:rsidRPr="00562CDB" w:rsidRDefault="00101A19" w:rsidP="00C317FD">
      <w:pPr>
        <w:spacing w:after="0" w:line="360" w:lineRule="auto"/>
        <w:jc w:val="both"/>
        <w:rPr>
          <w:rFonts w:ascii="Arial" w:hAnsi="Arial" w:cs="Arial"/>
          <w:b/>
          <w:sz w:val="20"/>
          <w:szCs w:val="20"/>
        </w:rPr>
      </w:pPr>
    </w:p>
    <w:p w:rsidR="00F9519D" w:rsidRPr="00101A19" w:rsidRDefault="006C7415" w:rsidP="00C317FD">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Condiciones de la accesibilidad y realización de ajustes razonables;</w:t>
      </w:r>
    </w:p>
    <w:p w:rsidR="00E54D43" w:rsidRPr="00583F03" w:rsidRDefault="006C7415"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Dentro de las dificultades se encuentran: </w:t>
      </w:r>
    </w:p>
    <w:p w:rsidR="00E54D43" w:rsidRPr="00583F03" w:rsidRDefault="00C317FD" w:rsidP="00C317FD">
      <w:pPr>
        <w:spacing w:after="0" w:line="360" w:lineRule="auto"/>
        <w:jc w:val="both"/>
        <w:rPr>
          <w:rFonts w:ascii="Arial" w:hAnsi="Arial" w:cs="Arial"/>
          <w:color w:val="0000CC"/>
          <w:sz w:val="20"/>
          <w:szCs w:val="20"/>
        </w:rPr>
      </w:pPr>
      <w:r>
        <w:rPr>
          <w:rFonts w:ascii="Arial" w:hAnsi="Arial" w:cs="Arial"/>
          <w:color w:val="0000CC"/>
          <w:sz w:val="20"/>
          <w:szCs w:val="20"/>
        </w:rPr>
        <w:t xml:space="preserve">Escasa </w:t>
      </w:r>
      <w:r w:rsidR="00F87311" w:rsidRPr="00583F03">
        <w:rPr>
          <w:rFonts w:ascii="Arial" w:hAnsi="Arial" w:cs="Arial"/>
          <w:color w:val="0000CC"/>
          <w:sz w:val="20"/>
          <w:szCs w:val="20"/>
        </w:rPr>
        <w:t xml:space="preserve"> información accesible</w:t>
      </w:r>
      <w:r w:rsidR="006C7415" w:rsidRPr="00583F03">
        <w:rPr>
          <w:rFonts w:ascii="Arial" w:hAnsi="Arial" w:cs="Arial"/>
          <w:color w:val="0000CC"/>
          <w:sz w:val="20"/>
          <w:szCs w:val="20"/>
        </w:rPr>
        <w:t>; B</w:t>
      </w:r>
      <w:r w:rsidR="00F87311" w:rsidRPr="00583F03">
        <w:rPr>
          <w:rFonts w:ascii="Arial" w:hAnsi="Arial" w:cs="Arial"/>
          <w:color w:val="0000CC"/>
          <w:sz w:val="20"/>
          <w:szCs w:val="20"/>
        </w:rPr>
        <w:t>arreras de comunicación, información, transporte, arquitectónicas</w:t>
      </w:r>
      <w:r w:rsidR="00E54D43" w:rsidRPr="00583F03">
        <w:rPr>
          <w:rFonts w:ascii="Arial" w:hAnsi="Arial" w:cs="Arial"/>
          <w:color w:val="0000CC"/>
          <w:sz w:val="20"/>
          <w:szCs w:val="20"/>
        </w:rPr>
        <w:t>. Muchos lugares por salir del compromiso, solo construyen la rampa a  la entrada de establecimientos, y en el resto de las instalaciones no se hacen cambios algunos.</w:t>
      </w:r>
    </w:p>
    <w:p w:rsidR="001B424F" w:rsidRPr="00583F03" w:rsidRDefault="006C7415"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F</w:t>
      </w:r>
      <w:r w:rsidR="00F87311" w:rsidRPr="00583F03">
        <w:rPr>
          <w:rFonts w:ascii="Arial" w:hAnsi="Arial" w:cs="Arial"/>
          <w:color w:val="0000CC"/>
          <w:sz w:val="20"/>
          <w:szCs w:val="20"/>
        </w:rPr>
        <w:t>alta de presupuesto</w:t>
      </w:r>
      <w:r w:rsidRPr="00583F03">
        <w:rPr>
          <w:rFonts w:ascii="Arial" w:hAnsi="Arial" w:cs="Arial"/>
          <w:color w:val="0000CC"/>
          <w:sz w:val="20"/>
          <w:szCs w:val="20"/>
        </w:rPr>
        <w:t xml:space="preserve"> para temas específicos en discapacidad; I</w:t>
      </w:r>
      <w:r w:rsidR="00F87311" w:rsidRPr="00583F03">
        <w:rPr>
          <w:rFonts w:ascii="Arial" w:hAnsi="Arial" w:cs="Arial"/>
          <w:color w:val="0000CC"/>
          <w:sz w:val="20"/>
          <w:szCs w:val="20"/>
        </w:rPr>
        <w:t>nformación</w:t>
      </w:r>
      <w:r w:rsidRPr="00583F03">
        <w:rPr>
          <w:rFonts w:ascii="Arial" w:hAnsi="Arial" w:cs="Arial"/>
          <w:color w:val="0000CC"/>
          <w:sz w:val="20"/>
          <w:szCs w:val="20"/>
        </w:rPr>
        <w:t xml:space="preserve"> centralizada en la zona urbana</w:t>
      </w:r>
      <w:r w:rsidR="008D0D33" w:rsidRPr="00583F03">
        <w:rPr>
          <w:rFonts w:ascii="Arial" w:hAnsi="Arial" w:cs="Arial"/>
          <w:color w:val="0000CC"/>
          <w:sz w:val="20"/>
          <w:szCs w:val="20"/>
        </w:rPr>
        <w:t>; Burocracia en trámites para obtener una licencia de conducir vehículos, única escuela pública para personas sordas y ciegas</w:t>
      </w:r>
      <w:r w:rsidR="001B424F" w:rsidRPr="00583F03">
        <w:rPr>
          <w:rFonts w:ascii="Arial" w:hAnsi="Arial" w:cs="Arial"/>
          <w:color w:val="0000CC"/>
          <w:sz w:val="20"/>
          <w:szCs w:val="20"/>
        </w:rPr>
        <w:t>; No hay disfrute de la vida independiente por falta de transporte accesible y otros tipos de apoyos y ayudas técnicas; se niega el acceso a la justicia en igualdad de oportunidades</w:t>
      </w:r>
      <w:r w:rsidR="002E2EBF" w:rsidRPr="00583F03">
        <w:rPr>
          <w:rFonts w:ascii="Arial" w:hAnsi="Arial" w:cs="Arial"/>
          <w:color w:val="0000CC"/>
          <w:sz w:val="20"/>
          <w:szCs w:val="20"/>
        </w:rPr>
        <w:t xml:space="preserve">. </w:t>
      </w:r>
    </w:p>
    <w:p w:rsidR="002E2EBF" w:rsidRPr="00583F03" w:rsidRDefault="002E2EBF"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También es difícil la colocación laboral, no </w:t>
      </w:r>
      <w:r w:rsidR="00E54D43" w:rsidRPr="00583F03">
        <w:rPr>
          <w:rFonts w:ascii="Arial" w:hAnsi="Arial" w:cs="Arial"/>
          <w:color w:val="0000CC"/>
          <w:sz w:val="20"/>
          <w:szCs w:val="20"/>
        </w:rPr>
        <w:t>sola</w:t>
      </w:r>
      <w:r w:rsidRPr="00583F03">
        <w:rPr>
          <w:rFonts w:ascii="Arial" w:hAnsi="Arial" w:cs="Arial"/>
          <w:color w:val="0000CC"/>
          <w:sz w:val="20"/>
          <w:szCs w:val="20"/>
        </w:rPr>
        <w:t xml:space="preserve"> por las barreras de todo tipo, sino que además aunque la ley se aplica, no se cumple por las bajas multas hacia las empresas empleadoras, que prefieren pagar las multas que contratar a personas con discapacidad. </w:t>
      </w:r>
    </w:p>
    <w:p w:rsidR="00562CDB" w:rsidRPr="00583F03" w:rsidRDefault="00562CDB" w:rsidP="00F87311">
      <w:pPr>
        <w:spacing w:after="0" w:line="360" w:lineRule="auto"/>
        <w:rPr>
          <w:rFonts w:ascii="Arial" w:hAnsi="Arial" w:cs="Arial"/>
          <w:color w:val="0000CC"/>
          <w:sz w:val="20"/>
          <w:szCs w:val="20"/>
        </w:rPr>
      </w:pPr>
    </w:p>
    <w:p w:rsidR="006C7415" w:rsidRPr="00583F03" w:rsidRDefault="006C7415"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Dentro de las buenas prácticas están: </w:t>
      </w:r>
    </w:p>
    <w:p w:rsidR="00922C39" w:rsidRPr="00583F03" w:rsidRDefault="00922C39" w:rsidP="00C317FD">
      <w:pPr>
        <w:pStyle w:val="Prrafodelista"/>
        <w:numPr>
          <w:ilvl w:val="0"/>
          <w:numId w:val="13"/>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Se logró actualizar Normativa de Accesibilidad y la Política Nacional de Atención a la Persona con Discapacidad</w:t>
      </w:r>
    </w:p>
    <w:p w:rsidR="00F87311" w:rsidRPr="00583F03" w:rsidRDefault="006C7415" w:rsidP="00C317FD">
      <w:pPr>
        <w:pStyle w:val="Prrafodelista"/>
        <w:numPr>
          <w:ilvl w:val="0"/>
          <w:numId w:val="6"/>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lastRenderedPageBreak/>
        <w:t>El Ministerio de Obras Públicas (</w:t>
      </w:r>
      <w:r w:rsidR="00F87311" w:rsidRPr="00583F03">
        <w:rPr>
          <w:rFonts w:ascii="Arial" w:hAnsi="Arial" w:cs="Arial"/>
          <w:color w:val="0000CC"/>
          <w:sz w:val="20"/>
          <w:szCs w:val="20"/>
        </w:rPr>
        <w:t>MOP</w:t>
      </w:r>
      <w:r w:rsidRPr="00583F03">
        <w:rPr>
          <w:rFonts w:ascii="Arial" w:hAnsi="Arial" w:cs="Arial"/>
          <w:color w:val="0000CC"/>
          <w:sz w:val="20"/>
          <w:szCs w:val="20"/>
        </w:rPr>
        <w:t xml:space="preserve">), brinda transporte para que las personas con discapacidad de la sociedad civil, puedan participar en la </w:t>
      </w:r>
      <w:r w:rsidR="00F87311" w:rsidRPr="00583F03">
        <w:rPr>
          <w:rFonts w:ascii="Arial" w:hAnsi="Arial" w:cs="Arial"/>
          <w:color w:val="0000CC"/>
          <w:sz w:val="20"/>
          <w:szCs w:val="20"/>
        </w:rPr>
        <w:t>comisiones de accesibilidad</w:t>
      </w:r>
      <w:r w:rsidRPr="00583F03">
        <w:rPr>
          <w:rFonts w:ascii="Arial" w:hAnsi="Arial" w:cs="Arial"/>
          <w:color w:val="0000CC"/>
          <w:sz w:val="20"/>
          <w:szCs w:val="20"/>
        </w:rPr>
        <w:t xml:space="preserve">; </w:t>
      </w:r>
      <w:r w:rsidR="00F87311" w:rsidRPr="00583F03">
        <w:rPr>
          <w:rFonts w:ascii="Arial" w:hAnsi="Arial" w:cs="Arial"/>
          <w:color w:val="0000CC"/>
          <w:sz w:val="20"/>
          <w:szCs w:val="20"/>
        </w:rPr>
        <w:t>Se ha iniciado espacios con accesibilidad al entorno físico, algunos ajustes razonables en puestos de trabajo.</w:t>
      </w:r>
    </w:p>
    <w:p w:rsidR="00F87311" w:rsidRPr="00583F03" w:rsidRDefault="00F87311" w:rsidP="00C317FD">
      <w:pPr>
        <w:pStyle w:val="Prrafodelista"/>
        <w:numPr>
          <w:ilvl w:val="0"/>
          <w:numId w:val="6"/>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Asignación de parqueos accesibles para personas con discapacidad.</w:t>
      </w:r>
    </w:p>
    <w:p w:rsidR="006C7415" w:rsidRPr="00583F03" w:rsidRDefault="006C7415" w:rsidP="00C317FD">
      <w:pPr>
        <w:pStyle w:val="Prrafodelista"/>
        <w:numPr>
          <w:ilvl w:val="0"/>
          <w:numId w:val="6"/>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Creación e implementación del Sistema Integrado de Transporte del Área Metropolitana de San Salvador</w:t>
      </w:r>
      <w:r w:rsidR="005A2D83" w:rsidRPr="00583F03">
        <w:rPr>
          <w:rFonts w:ascii="Arial" w:hAnsi="Arial" w:cs="Arial"/>
          <w:color w:val="0000CC"/>
          <w:sz w:val="20"/>
          <w:szCs w:val="20"/>
        </w:rPr>
        <w:t xml:space="preserve"> (SITRAMSS)</w:t>
      </w:r>
      <w:r w:rsidR="001B424F" w:rsidRPr="00583F03">
        <w:rPr>
          <w:rFonts w:ascii="Arial" w:hAnsi="Arial" w:cs="Arial"/>
          <w:color w:val="0000CC"/>
          <w:sz w:val="20"/>
          <w:szCs w:val="20"/>
        </w:rPr>
        <w:t xml:space="preserve">, el cual es accesible pero no cubre de momento a todo El Salvador, su recorrido es limitado. </w:t>
      </w:r>
    </w:p>
    <w:p w:rsidR="006C7415" w:rsidRPr="00A64DA0" w:rsidRDefault="005A2D83" w:rsidP="00C317FD">
      <w:pPr>
        <w:pStyle w:val="Prrafodelista"/>
        <w:numPr>
          <w:ilvl w:val="0"/>
          <w:numId w:val="6"/>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Programa de E</w:t>
      </w:r>
      <w:r w:rsidR="008D0D33" w:rsidRPr="00583F03">
        <w:rPr>
          <w:rFonts w:ascii="Arial" w:hAnsi="Arial" w:cs="Arial"/>
          <w:color w:val="0000CC"/>
          <w:sz w:val="20"/>
          <w:szCs w:val="20"/>
        </w:rPr>
        <w:t xml:space="preserve">ducación a </w:t>
      </w:r>
      <w:r w:rsidRPr="00583F03">
        <w:rPr>
          <w:rFonts w:ascii="Arial" w:hAnsi="Arial" w:cs="Arial"/>
          <w:color w:val="0000CC"/>
          <w:sz w:val="20"/>
          <w:szCs w:val="20"/>
        </w:rPr>
        <w:t>D</w:t>
      </w:r>
      <w:r w:rsidR="001B424F" w:rsidRPr="00583F03">
        <w:rPr>
          <w:rFonts w:ascii="Arial" w:hAnsi="Arial" w:cs="Arial"/>
          <w:color w:val="0000CC"/>
          <w:sz w:val="20"/>
          <w:szCs w:val="20"/>
        </w:rPr>
        <w:t>istancia (</w:t>
      </w:r>
      <w:r w:rsidR="008D0D33" w:rsidRPr="00583F03">
        <w:rPr>
          <w:rFonts w:ascii="Arial" w:hAnsi="Arial" w:cs="Arial"/>
          <w:color w:val="0000CC"/>
          <w:sz w:val="20"/>
          <w:szCs w:val="20"/>
        </w:rPr>
        <w:t>Educación en línea</w:t>
      </w:r>
      <w:r w:rsidR="001B424F" w:rsidRPr="00583F03">
        <w:rPr>
          <w:rFonts w:ascii="Arial" w:hAnsi="Arial" w:cs="Arial"/>
          <w:color w:val="0000CC"/>
          <w:sz w:val="20"/>
          <w:szCs w:val="20"/>
        </w:rPr>
        <w:t xml:space="preserve"> para bachillerato)</w:t>
      </w:r>
    </w:p>
    <w:p w:rsidR="006C7415" w:rsidRPr="00562CDB" w:rsidRDefault="006C7415" w:rsidP="00C317FD">
      <w:pPr>
        <w:spacing w:after="0" w:line="360" w:lineRule="auto"/>
        <w:jc w:val="both"/>
        <w:rPr>
          <w:rFonts w:ascii="Arial" w:hAnsi="Arial" w:cs="Arial"/>
          <w:sz w:val="20"/>
          <w:szCs w:val="20"/>
        </w:rPr>
      </w:pPr>
    </w:p>
    <w:p w:rsidR="00F9519D" w:rsidRPr="00562CDB" w:rsidRDefault="00F9519D" w:rsidP="00C317FD">
      <w:pPr>
        <w:spacing w:after="0" w:line="360" w:lineRule="auto"/>
        <w:jc w:val="both"/>
        <w:rPr>
          <w:rFonts w:ascii="Arial" w:hAnsi="Arial" w:cs="Arial"/>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Consideración de las necesidades específicas de las personas con discapacidad dentro de los servicios y/o beneficios de los programas;</w:t>
      </w:r>
    </w:p>
    <w:p w:rsidR="00562CDB" w:rsidRPr="00583F03" w:rsidRDefault="00562CDB" w:rsidP="00C317FD">
      <w:pPr>
        <w:pStyle w:val="Prrafodelista"/>
        <w:numPr>
          <w:ilvl w:val="0"/>
          <w:numId w:val="7"/>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No se cubren las n</w:t>
      </w:r>
      <w:r w:rsidR="006C7415" w:rsidRPr="00583F03">
        <w:rPr>
          <w:rFonts w:ascii="Arial" w:hAnsi="Arial" w:cs="Arial"/>
          <w:color w:val="0000CC"/>
          <w:sz w:val="20"/>
          <w:szCs w:val="20"/>
        </w:rPr>
        <w:t>ecesidades específicas</w:t>
      </w:r>
      <w:r w:rsidRPr="00583F03">
        <w:rPr>
          <w:rFonts w:ascii="Arial" w:hAnsi="Arial" w:cs="Arial"/>
          <w:color w:val="0000CC"/>
          <w:sz w:val="20"/>
          <w:szCs w:val="20"/>
        </w:rPr>
        <w:t xml:space="preserve">, o no es </w:t>
      </w:r>
      <w:r w:rsidR="006C7415" w:rsidRPr="00583F03">
        <w:rPr>
          <w:rFonts w:ascii="Arial" w:hAnsi="Arial" w:cs="Arial"/>
          <w:color w:val="0000CC"/>
          <w:sz w:val="20"/>
          <w:szCs w:val="20"/>
        </w:rPr>
        <w:t>inclusivo a todas las discapacidades</w:t>
      </w:r>
      <w:r w:rsidRPr="00583F03">
        <w:rPr>
          <w:rFonts w:ascii="Arial" w:hAnsi="Arial" w:cs="Arial"/>
          <w:color w:val="0000CC"/>
          <w:sz w:val="20"/>
          <w:szCs w:val="20"/>
        </w:rPr>
        <w:t xml:space="preserve">. </w:t>
      </w:r>
    </w:p>
    <w:p w:rsidR="006C7415" w:rsidRPr="00583F03" w:rsidRDefault="00562CDB" w:rsidP="00C317FD">
      <w:pPr>
        <w:pStyle w:val="Prrafodelista"/>
        <w:numPr>
          <w:ilvl w:val="0"/>
          <w:numId w:val="7"/>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 xml:space="preserve">En el enfoque tradicional caritativo, aún se considera que con </w:t>
      </w:r>
      <w:r w:rsidR="006C7415" w:rsidRPr="00583F03">
        <w:rPr>
          <w:rFonts w:ascii="Arial" w:hAnsi="Arial" w:cs="Arial"/>
          <w:color w:val="0000CC"/>
          <w:sz w:val="20"/>
          <w:szCs w:val="20"/>
        </w:rPr>
        <w:t>dona</w:t>
      </w:r>
      <w:r w:rsidRPr="00583F03">
        <w:rPr>
          <w:rFonts w:ascii="Arial" w:hAnsi="Arial" w:cs="Arial"/>
          <w:color w:val="0000CC"/>
          <w:sz w:val="20"/>
          <w:szCs w:val="20"/>
        </w:rPr>
        <w:t>r</w:t>
      </w:r>
      <w:r w:rsidR="006C7415" w:rsidRPr="00583F03">
        <w:rPr>
          <w:rFonts w:ascii="Arial" w:hAnsi="Arial" w:cs="Arial"/>
          <w:color w:val="0000CC"/>
          <w:sz w:val="20"/>
          <w:szCs w:val="20"/>
        </w:rPr>
        <w:t xml:space="preserve"> una silla de ruedas o haciendo una rampa </w:t>
      </w:r>
      <w:r w:rsidRPr="00583F03">
        <w:rPr>
          <w:rFonts w:ascii="Arial" w:hAnsi="Arial" w:cs="Arial"/>
          <w:color w:val="0000CC"/>
          <w:sz w:val="20"/>
          <w:szCs w:val="20"/>
        </w:rPr>
        <w:t xml:space="preserve">se cubren “todas las necesidades de las personas con discapacidad”. </w:t>
      </w:r>
    </w:p>
    <w:p w:rsidR="008D0D33" w:rsidRPr="00583F03" w:rsidRDefault="008D0D33" w:rsidP="00C317FD">
      <w:pPr>
        <w:pStyle w:val="Prrafodelista"/>
        <w:numPr>
          <w:ilvl w:val="0"/>
          <w:numId w:val="7"/>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No se incluye a la familia de la persona con discapacidad.</w:t>
      </w:r>
    </w:p>
    <w:p w:rsidR="006E4316" w:rsidRPr="00583F03" w:rsidRDefault="006E4316" w:rsidP="00C317FD">
      <w:pPr>
        <w:pStyle w:val="Prrafodelista"/>
        <w:numPr>
          <w:ilvl w:val="0"/>
          <w:numId w:val="7"/>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El estado no tiene programas específicos para solventar las necesidades de las personas con discapacidad si no que son las organizaciones que cada día luchan por ayudarse entre ellas mismas.</w:t>
      </w:r>
    </w:p>
    <w:p w:rsidR="005408C1" w:rsidRPr="00583F03" w:rsidRDefault="005408C1" w:rsidP="00C317FD">
      <w:pPr>
        <w:pStyle w:val="Prrafodelista"/>
        <w:numPr>
          <w:ilvl w:val="0"/>
          <w:numId w:val="7"/>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Plan de Acción para la Protección Civil, no cuenta con una perspectiva especializada para personas con discapacidad.</w:t>
      </w:r>
    </w:p>
    <w:p w:rsidR="006C7415" w:rsidRPr="00562CDB" w:rsidRDefault="006C7415" w:rsidP="00C317FD">
      <w:pPr>
        <w:spacing w:after="0" w:line="360" w:lineRule="auto"/>
        <w:jc w:val="both"/>
        <w:rPr>
          <w:rFonts w:ascii="Arial" w:hAnsi="Arial" w:cs="Arial"/>
          <w:sz w:val="20"/>
          <w:szCs w:val="20"/>
        </w:rPr>
      </w:pPr>
    </w:p>
    <w:p w:rsidR="00F9519D" w:rsidRPr="00101A19" w:rsidRDefault="00F9519D" w:rsidP="00C317FD">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Dificultades experimentadas por las personas con discapacidad y sus familias en el cumplimiento de los requisitos y/o condiciones de acceso a regímenes de protección social;</w:t>
      </w:r>
    </w:p>
    <w:p w:rsidR="006C7415" w:rsidRPr="00583F03" w:rsidRDefault="00922C39" w:rsidP="00C317FD">
      <w:pPr>
        <w:pStyle w:val="Prrafodelista"/>
        <w:numPr>
          <w:ilvl w:val="0"/>
          <w:numId w:val="8"/>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Aún no está visualizado el tema discapacidad para el goce del derecho a la protección social de manera transversal en la agenda política, lo que provoca </w:t>
      </w:r>
      <w:r w:rsidR="006C7415" w:rsidRPr="00583F03">
        <w:rPr>
          <w:rFonts w:ascii="Arial" w:hAnsi="Arial" w:cs="Arial"/>
          <w:color w:val="0000CC"/>
          <w:sz w:val="20"/>
          <w:szCs w:val="20"/>
        </w:rPr>
        <w:t>menos ingresos económicos en las familias, se reducen las oportunidades de empleo, las familias  no tienen subsidios por la discapacidad.</w:t>
      </w:r>
      <w:r w:rsidRPr="00583F03">
        <w:rPr>
          <w:rFonts w:ascii="Arial" w:hAnsi="Arial" w:cs="Arial"/>
          <w:color w:val="0000CC"/>
          <w:sz w:val="20"/>
          <w:szCs w:val="20"/>
        </w:rPr>
        <w:t xml:space="preserve"> </w:t>
      </w:r>
    </w:p>
    <w:p w:rsidR="001B424F" w:rsidRPr="00583F03" w:rsidRDefault="001B424F" w:rsidP="00C317FD">
      <w:pPr>
        <w:pStyle w:val="Prrafodelista"/>
        <w:numPr>
          <w:ilvl w:val="0"/>
          <w:numId w:val="8"/>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A las personas con discapacidad se le</w:t>
      </w:r>
      <w:r w:rsidR="00101A19" w:rsidRPr="00583F03">
        <w:rPr>
          <w:rFonts w:ascii="Arial" w:hAnsi="Arial" w:cs="Arial"/>
          <w:color w:val="0000CC"/>
          <w:sz w:val="20"/>
          <w:szCs w:val="20"/>
        </w:rPr>
        <w:t>s</w:t>
      </w:r>
      <w:r w:rsidRPr="00583F03">
        <w:rPr>
          <w:rFonts w:ascii="Arial" w:hAnsi="Arial" w:cs="Arial"/>
          <w:color w:val="0000CC"/>
          <w:sz w:val="20"/>
          <w:szCs w:val="20"/>
        </w:rPr>
        <w:t xml:space="preserve"> consideran eternos niños, y no sujetos a derechos por lo que ocasiona dificultades para cumplir requisitos y condiciones para accesar a regímenes de protección social. </w:t>
      </w:r>
    </w:p>
    <w:p w:rsidR="006E4316" w:rsidRPr="00583F03" w:rsidRDefault="006E4316" w:rsidP="00C317FD">
      <w:pPr>
        <w:pStyle w:val="Prrafodelista"/>
        <w:numPr>
          <w:ilvl w:val="0"/>
          <w:numId w:val="8"/>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 xml:space="preserve">Barreras actitudinales y falta de voluntad política. </w:t>
      </w:r>
    </w:p>
    <w:p w:rsidR="006C7415" w:rsidRPr="00562CDB" w:rsidRDefault="006C7415" w:rsidP="00C317FD">
      <w:pPr>
        <w:spacing w:after="0" w:line="360" w:lineRule="auto"/>
        <w:jc w:val="both"/>
        <w:rPr>
          <w:rFonts w:ascii="Arial" w:hAnsi="Arial" w:cs="Arial"/>
          <w:sz w:val="20"/>
          <w:szCs w:val="20"/>
        </w:rPr>
      </w:pPr>
    </w:p>
    <w:p w:rsidR="00F9519D" w:rsidRPr="00101A19" w:rsidRDefault="00F9519D" w:rsidP="00C317FD">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 xml:space="preserve">Consideración de la edad, el género y las diferencias de </w:t>
      </w:r>
      <w:r w:rsidR="008D0D33" w:rsidRPr="00101A19">
        <w:rPr>
          <w:rFonts w:ascii="Arial" w:hAnsi="Arial" w:cs="Arial"/>
          <w:i/>
          <w:sz w:val="20"/>
          <w:szCs w:val="20"/>
        </w:rPr>
        <w:t>origen étnico o racial</w:t>
      </w:r>
      <w:r w:rsidRPr="00101A19">
        <w:rPr>
          <w:rFonts w:ascii="Arial" w:hAnsi="Arial" w:cs="Arial"/>
          <w:i/>
          <w:sz w:val="20"/>
          <w:szCs w:val="20"/>
        </w:rPr>
        <w:t>;</w:t>
      </w:r>
    </w:p>
    <w:p w:rsidR="008D0D33" w:rsidRPr="00583F03" w:rsidRDefault="008D0D33"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No hay igualdad de género, edad y etnia,</w:t>
      </w:r>
    </w:p>
    <w:p w:rsidR="006E4316" w:rsidRPr="00583F03" w:rsidRDefault="006E4316"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En las comunidades muchas veces las personas con discapacidad son marginadas hasta por la propia familia.</w:t>
      </w:r>
    </w:p>
    <w:p w:rsidR="006E4316" w:rsidRPr="00583F03" w:rsidRDefault="006E4316"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lastRenderedPageBreak/>
        <w:t>Se visualiza la discriminación hacia las personas con discapacidad, y esta se acentúa por factor edad, género y pueblos indígenas, lo que ll</w:t>
      </w:r>
      <w:r w:rsidR="00E54D43" w:rsidRPr="00583F03">
        <w:rPr>
          <w:rFonts w:ascii="Arial" w:hAnsi="Arial" w:cs="Arial"/>
          <w:color w:val="0000CC"/>
          <w:sz w:val="20"/>
          <w:szCs w:val="20"/>
        </w:rPr>
        <w:t xml:space="preserve">eva a una doble discriminación y acentúa la pobreza en este colectivo. </w:t>
      </w:r>
    </w:p>
    <w:p w:rsidR="00922C39" w:rsidRPr="00583F03" w:rsidRDefault="00922C39"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Sumado a esto, no existe un Censo Nacional acuatizado y fiable sobre la población con discapacidad de El Salvador</w:t>
      </w:r>
    </w:p>
    <w:p w:rsidR="008D0D33" w:rsidRPr="00562CDB" w:rsidRDefault="008D0D33" w:rsidP="00C317FD">
      <w:pPr>
        <w:spacing w:after="0" w:line="360" w:lineRule="auto"/>
        <w:jc w:val="both"/>
        <w:rPr>
          <w:rFonts w:ascii="Arial" w:hAnsi="Arial" w:cs="Arial"/>
          <w:sz w:val="20"/>
          <w:szCs w:val="20"/>
        </w:rPr>
      </w:pPr>
    </w:p>
    <w:p w:rsidR="00F9519D" w:rsidRPr="00562CDB" w:rsidRDefault="00F9519D" w:rsidP="00C317FD">
      <w:pPr>
        <w:spacing w:after="0" w:line="360" w:lineRule="auto"/>
        <w:jc w:val="both"/>
        <w:rPr>
          <w:rFonts w:ascii="Arial" w:hAnsi="Arial" w:cs="Arial"/>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Conflictos entre los requisitos y/o beneficios de los programas y el ejercicio de derechos tales como la capacidad legal, el vivir de forma independiente y ser incluido en la comunidad o el trabajo.</w:t>
      </w:r>
    </w:p>
    <w:p w:rsidR="001B424F" w:rsidRPr="00583F03" w:rsidRDefault="00922C39"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E</w:t>
      </w:r>
      <w:r w:rsidR="00101A19" w:rsidRPr="00583F03">
        <w:rPr>
          <w:rFonts w:ascii="Arial" w:hAnsi="Arial" w:cs="Arial"/>
          <w:color w:val="0000CC"/>
          <w:sz w:val="20"/>
          <w:szCs w:val="20"/>
        </w:rPr>
        <w:t xml:space="preserve">xiste </w:t>
      </w:r>
      <w:r w:rsidRPr="00583F03">
        <w:rPr>
          <w:rFonts w:ascii="Arial" w:hAnsi="Arial" w:cs="Arial"/>
          <w:color w:val="0000CC"/>
          <w:sz w:val="20"/>
          <w:szCs w:val="20"/>
        </w:rPr>
        <w:t>mucha</w:t>
      </w:r>
      <w:r w:rsidR="00101A19" w:rsidRPr="00583F03">
        <w:rPr>
          <w:rFonts w:ascii="Arial" w:hAnsi="Arial" w:cs="Arial"/>
          <w:color w:val="0000CC"/>
          <w:sz w:val="20"/>
          <w:szCs w:val="20"/>
        </w:rPr>
        <w:t xml:space="preserve"> burocracia, y por las diferentes barreras las personas con discapacidad no viven ni toman sus propias decisiones de forma independiente. </w:t>
      </w:r>
    </w:p>
    <w:p w:rsidR="000F5E4E" w:rsidRPr="00583F03" w:rsidRDefault="000F5E4E"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Para accesar a un empleo las personas con discapacidad, aunque su discapacidad sea evidente se ven obligados a tramitar el certificado de discapacidad, y si no lo presenta anexo a su hoja de vida, las empresas ni siquiera les toman en cuenta para proceso de selección, lo que lleva a hacerse la cuestionante ¿A quién beneficia la certificación a la empresa o a la Persona con Discapacidad?</w:t>
      </w:r>
    </w:p>
    <w:p w:rsidR="00922C39" w:rsidRPr="00583F03" w:rsidRDefault="00922C39"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Persisten los enfoques asistencialistas y médicos sobre el enfoque de derechos que las personas con discapacidad tienen como seres humanos y ciudadanos.</w:t>
      </w:r>
    </w:p>
    <w:p w:rsidR="001B424F" w:rsidRPr="00562CDB" w:rsidRDefault="001B424F" w:rsidP="00C317FD">
      <w:pPr>
        <w:spacing w:after="0" w:line="360" w:lineRule="auto"/>
        <w:jc w:val="both"/>
        <w:rPr>
          <w:rFonts w:ascii="Arial" w:hAnsi="Arial" w:cs="Arial"/>
          <w:sz w:val="20"/>
          <w:szCs w:val="20"/>
        </w:rPr>
      </w:pPr>
    </w:p>
    <w:p w:rsidR="00F9519D" w:rsidRPr="00101A19" w:rsidRDefault="00F9519D" w:rsidP="00C317FD">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Asignación de subvenciones a presupuestos personales;</w:t>
      </w:r>
    </w:p>
    <w:p w:rsidR="001B424F" w:rsidRPr="00583F03" w:rsidRDefault="001B424F" w:rsidP="00C317FD">
      <w:pPr>
        <w:pStyle w:val="Prrafodelista"/>
        <w:numPr>
          <w:ilvl w:val="0"/>
          <w:numId w:val="9"/>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No se reconoce el aporte de las personas con discapacidad para procesos de capacitación y no se paga al menos un viatico.</w:t>
      </w:r>
    </w:p>
    <w:p w:rsidR="001B424F" w:rsidRPr="00583F03" w:rsidRDefault="001B424F" w:rsidP="00C317FD">
      <w:pPr>
        <w:pStyle w:val="Prrafodelista"/>
        <w:numPr>
          <w:ilvl w:val="0"/>
          <w:numId w:val="9"/>
        </w:numPr>
        <w:spacing w:after="0" w:line="360" w:lineRule="auto"/>
        <w:ind w:left="426" w:hanging="426"/>
        <w:jc w:val="both"/>
        <w:rPr>
          <w:rFonts w:ascii="Arial" w:hAnsi="Arial" w:cs="Arial"/>
          <w:color w:val="0000CC"/>
          <w:sz w:val="20"/>
          <w:szCs w:val="20"/>
        </w:rPr>
      </w:pPr>
      <w:r w:rsidRPr="00583F03">
        <w:rPr>
          <w:rFonts w:ascii="Arial" w:hAnsi="Arial" w:cs="Arial"/>
          <w:color w:val="0000CC"/>
          <w:sz w:val="20"/>
          <w:szCs w:val="20"/>
        </w:rPr>
        <w:t>No hay apoyo económico a las ONGS de Personas con Discapacidad.</w:t>
      </w:r>
    </w:p>
    <w:p w:rsidR="001B424F" w:rsidRPr="00562CDB" w:rsidRDefault="001B424F" w:rsidP="00C317FD">
      <w:pPr>
        <w:spacing w:after="0" w:line="360" w:lineRule="auto"/>
        <w:jc w:val="both"/>
        <w:rPr>
          <w:rFonts w:ascii="Arial" w:hAnsi="Arial" w:cs="Arial"/>
          <w:sz w:val="20"/>
          <w:szCs w:val="20"/>
        </w:rPr>
      </w:pPr>
    </w:p>
    <w:p w:rsidR="00F9519D" w:rsidRPr="00562CDB" w:rsidRDefault="00F9519D" w:rsidP="00C317FD">
      <w:pPr>
        <w:spacing w:after="0" w:line="360" w:lineRule="auto"/>
        <w:jc w:val="both"/>
        <w:rPr>
          <w:rFonts w:ascii="Arial" w:hAnsi="Arial" w:cs="Arial"/>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Capacitación sobre la discapacidad y toma de conciencia entre funcionarios públicos y/o socios externos;</w:t>
      </w:r>
    </w:p>
    <w:p w:rsidR="001B424F" w:rsidRPr="00583F03" w:rsidRDefault="001B424F" w:rsidP="00C317FD">
      <w:pPr>
        <w:pStyle w:val="Prrafodelista"/>
        <w:numPr>
          <w:ilvl w:val="0"/>
          <w:numId w:val="10"/>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Se llevan a cabo capacitaciones aisladas, en su mayoría por parte de las mismas personas con discapacidad.</w:t>
      </w:r>
    </w:p>
    <w:p w:rsidR="001B424F" w:rsidRPr="00583F03" w:rsidRDefault="001B424F" w:rsidP="00C317FD">
      <w:pPr>
        <w:pStyle w:val="Prrafodelista"/>
        <w:numPr>
          <w:ilvl w:val="0"/>
          <w:numId w:val="10"/>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Existe gran desconocimiento del tema entre los funcionarios públicos.</w:t>
      </w:r>
    </w:p>
    <w:p w:rsidR="00101A19" w:rsidRPr="00583F03" w:rsidRDefault="00101A19" w:rsidP="00C317FD">
      <w:pPr>
        <w:pStyle w:val="Prrafodelista"/>
        <w:numPr>
          <w:ilvl w:val="0"/>
          <w:numId w:val="10"/>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 xml:space="preserve">No se promueve de forma masiva en los medios de comunicación el tema. </w:t>
      </w:r>
    </w:p>
    <w:p w:rsidR="000F5E4E" w:rsidRPr="00583F03" w:rsidRDefault="000F5E4E" w:rsidP="00C317FD">
      <w:pPr>
        <w:pStyle w:val="Prrafodelista"/>
        <w:numPr>
          <w:ilvl w:val="0"/>
          <w:numId w:val="10"/>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 xml:space="preserve">Se destaca que este año la entidad rectora en discapacidad capacitó a oficiales de información sobre Lengua de Señas Salvadoreña </w:t>
      </w:r>
      <w:r w:rsidR="00103289">
        <w:rPr>
          <w:rFonts w:ascii="Arial" w:hAnsi="Arial" w:cs="Arial"/>
          <w:color w:val="0000CC"/>
          <w:sz w:val="20"/>
          <w:szCs w:val="20"/>
        </w:rPr>
        <w:t>(</w:t>
      </w:r>
      <w:r w:rsidRPr="00583F03">
        <w:rPr>
          <w:rFonts w:ascii="Arial" w:hAnsi="Arial" w:cs="Arial"/>
          <w:color w:val="0000CC"/>
          <w:sz w:val="20"/>
          <w:szCs w:val="20"/>
        </w:rPr>
        <w:t>LESSA</w:t>
      </w:r>
      <w:r w:rsidR="00103289">
        <w:rPr>
          <w:rFonts w:ascii="Arial" w:hAnsi="Arial" w:cs="Arial"/>
          <w:color w:val="0000CC"/>
          <w:sz w:val="20"/>
          <w:szCs w:val="20"/>
        </w:rPr>
        <w:t>)</w:t>
      </w:r>
      <w:r w:rsidRPr="00583F03">
        <w:rPr>
          <w:rFonts w:ascii="Arial" w:hAnsi="Arial" w:cs="Arial"/>
          <w:color w:val="0000CC"/>
          <w:sz w:val="20"/>
          <w:szCs w:val="20"/>
        </w:rPr>
        <w:t>.</w:t>
      </w:r>
    </w:p>
    <w:p w:rsidR="001B424F" w:rsidRPr="00562CDB" w:rsidRDefault="001B424F" w:rsidP="00C317FD">
      <w:pPr>
        <w:spacing w:after="0" w:line="360" w:lineRule="auto"/>
        <w:jc w:val="both"/>
        <w:rPr>
          <w:rFonts w:ascii="Arial" w:hAnsi="Arial" w:cs="Arial"/>
          <w:sz w:val="20"/>
          <w:szCs w:val="20"/>
        </w:rPr>
      </w:pPr>
    </w:p>
    <w:p w:rsidR="00F9519D" w:rsidRPr="00562CDB" w:rsidRDefault="00F9519D" w:rsidP="00C317FD">
      <w:pPr>
        <w:spacing w:after="0" w:line="360" w:lineRule="auto"/>
        <w:jc w:val="both"/>
        <w:rPr>
          <w:rFonts w:ascii="Arial" w:hAnsi="Arial" w:cs="Arial"/>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Existencia de mecanismos de queja o apelación.</w:t>
      </w:r>
    </w:p>
    <w:p w:rsidR="00CF5DC8" w:rsidRPr="00583F03" w:rsidRDefault="001B424F" w:rsidP="00C317FD">
      <w:pPr>
        <w:spacing w:after="0" w:line="360" w:lineRule="auto"/>
        <w:jc w:val="both"/>
        <w:rPr>
          <w:rFonts w:ascii="Arial" w:hAnsi="Arial" w:cs="Arial"/>
          <w:color w:val="0000CC"/>
          <w:sz w:val="20"/>
          <w:szCs w:val="20"/>
        </w:rPr>
      </w:pPr>
      <w:r w:rsidRPr="00583F03">
        <w:rPr>
          <w:rFonts w:ascii="Arial" w:hAnsi="Arial" w:cs="Arial"/>
          <w:color w:val="0000CC"/>
          <w:sz w:val="20"/>
          <w:szCs w:val="20"/>
        </w:rPr>
        <w:t>Si existen</w:t>
      </w:r>
      <w:r w:rsidR="00103289">
        <w:rPr>
          <w:rFonts w:ascii="Arial" w:hAnsi="Arial" w:cs="Arial"/>
          <w:color w:val="0000CC"/>
          <w:sz w:val="20"/>
          <w:szCs w:val="20"/>
        </w:rPr>
        <w:t>,</w:t>
      </w:r>
      <w:r w:rsidRPr="00583F03">
        <w:rPr>
          <w:rFonts w:ascii="Arial" w:hAnsi="Arial" w:cs="Arial"/>
          <w:color w:val="0000CC"/>
          <w:sz w:val="20"/>
          <w:szCs w:val="20"/>
        </w:rPr>
        <w:t xml:space="preserve"> pero por las mismas barreras de todo tipo el hacerlo es muy complicado, y la mayoría de los casos no se hace. </w:t>
      </w:r>
      <w:r w:rsidR="00E54D43" w:rsidRPr="00583F03">
        <w:rPr>
          <w:rFonts w:ascii="Arial" w:hAnsi="Arial" w:cs="Arial"/>
          <w:color w:val="0000CC"/>
          <w:sz w:val="20"/>
          <w:szCs w:val="20"/>
        </w:rPr>
        <w:t xml:space="preserve">Mucho desconocimiento de cómo hacer denuncias o apelaciones, falta de cultura de demanda. </w:t>
      </w:r>
      <w:r w:rsidR="008B181B">
        <w:rPr>
          <w:rFonts w:ascii="Arial" w:hAnsi="Arial" w:cs="Arial"/>
          <w:color w:val="0000CC"/>
          <w:sz w:val="20"/>
          <w:szCs w:val="20"/>
        </w:rPr>
        <w:t>Sin embargo l</w:t>
      </w:r>
      <w:r w:rsidR="00CF5DC8" w:rsidRPr="00CF5DC8">
        <w:rPr>
          <w:rFonts w:ascii="Arial" w:hAnsi="Arial" w:cs="Arial"/>
          <w:color w:val="0000CC"/>
          <w:sz w:val="20"/>
          <w:szCs w:val="20"/>
        </w:rPr>
        <w:t xml:space="preserve">a PDDH, según su titular, David Morales, </w:t>
      </w:r>
      <w:r w:rsidR="008B181B">
        <w:rPr>
          <w:rFonts w:ascii="Arial" w:hAnsi="Arial" w:cs="Arial"/>
          <w:color w:val="0000CC"/>
          <w:sz w:val="20"/>
          <w:szCs w:val="20"/>
        </w:rPr>
        <w:t>“</w:t>
      </w:r>
      <w:r w:rsidR="00CF5DC8" w:rsidRPr="00CF5DC8">
        <w:rPr>
          <w:rFonts w:ascii="Arial" w:hAnsi="Arial" w:cs="Arial"/>
          <w:color w:val="0000CC"/>
          <w:sz w:val="20"/>
          <w:szCs w:val="20"/>
        </w:rPr>
        <w:t xml:space="preserve">recibe cerca de 20 </w:t>
      </w:r>
      <w:r w:rsidR="00CF5DC8" w:rsidRPr="00CF5DC8">
        <w:rPr>
          <w:rFonts w:ascii="Arial" w:hAnsi="Arial" w:cs="Arial"/>
          <w:color w:val="0000CC"/>
          <w:sz w:val="20"/>
          <w:szCs w:val="20"/>
        </w:rPr>
        <w:lastRenderedPageBreak/>
        <w:t>denuncias anuales que están relacionadas a discriminación contra las personas con discapacidad dentro de ámbitos laborales, educativos y de salud. Actualmente la entidad está procesando 75 casos.</w:t>
      </w:r>
      <w:r w:rsidR="008B181B">
        <w:rPr>
          <w:rFonts w:ascii="Arial" w:hAnsi="Arial" w:cs="Arial"/>
          <w:color w:val="0000CC"/>
          <w:sz w:val="20"/>
          <w:szCs w:val="20"/>
        </w:rPr>
        <w:t>”</w:t>
      </w:r>
    </w:p>
    <w:p w:rsidR="00F9519D" w:rsidRPr="00562CDB" w:rsidRDefault="00F9519D" w:rsidP="00103289">
      <w:pPr>
        <w:spacing w:after="0" w:line="360" w:lineRule="auto"/>
        <w:jc w:val="both"/>
        <w:rPr>
          <w:rFonts w:ascii="Arial" w:hAnsi="Arial" w:cs="Arial"/>
          <w:b/>
          <w:sz w:val="20"/>
          <w:szCs w:val="20"/>
        </w:rPr>
      </w:pPr>
      <w:r w:rsidRPr="00562CDB">
        <w:rPr>
          <w:rFonts w:ascii="Arial" w:hAnsi="Arial" w:cs="Arial"/>
          <w:b/>
          <w:sz w:val="20"/>
          <w:szCs w:val="20"/>
        </w:rPr>
        <w:t>4.</w:t>
      </w:r>
      <w:r w:rsidRPr="00562CDB">
        <w:rPr>
          <w:rFonts w:ascii="Arial" w:hAnsi="Arial" w:cs="Arial"/>
          <w:b/>
          <w:sz w:val="20"/>
          <w:szCs w:val="20"/>
        </w:rPr>
        <w:tab/>
        <w:t>Sírvanse proporcionar cualquier información o datos disponibles, desagregados por deficiencia, género, edad u origen étnico si es posible, en relación con:</w:t>
      </w:r>
    </w:p>
    <w:p w:rsidR="00F9519D" w:rsidRPr="00562CDB" w:rsidRDefault="00F9519D" w:rsidP="00103289">
      <w:pPr>
        <w:spacing w:after="0" w:line="360" w:lineRule="auto"/>
        <w:jc w:val="both"/>
        <w:rPr>
          <w:rFonts w:ascii="Arial" w:hAnsi="Arial" w:cs="Arial"/>
          <w:sz w:val="20"/>
          <w:szCs w:val="20"/>
        </w:rPr>
      </w:pPr>
    </w:p>
    <w:p w:rsidR="00AC4FE5" w:rsidRPr="00A64DA0" w:rsidRDefault="00F9519D" w:rsidP="00103289">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101A19">
        <w:rPr>
          <w:rFonts w:ascii="Arial" w:hAnsi="Arial" w:cs="Arial"/>
          <w:i/>
          <w:sz w:val="20"/>
          <w:szCs w:val="20"/>
        </w:rPr>
        <w:t>La cobertura de los sistemas de protección social a las personas con discapacidad;</w:t>
      </w:r>
    </w:p>
    <w:p w:rsidR="00AC4FE5" w:rsidRPr="00583F03" w:rsidRDefault="00AC4FE5" w:rsidP="00D801F9">
      <w:pPr>
        <w:pStyle w:val="Prrafodelista"/>
        <w:numPr>
          <w:ilvl w:val="0"/>
          <w:numId w:val="16"/>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De acuerdo al instrumento de la Secretaría Técnica de la Presidencia, sobre El Sistema de Protección Social Universal en El Salvador y Ley de Desarrollo Social, estaría “…sustentado en el enfoque de derechos humanos que potencia el desarrollo humano de las personas. Pretende garantizar a toda la ciudadanía, especialmente a la población en mayores condiciones de pobreza y exclusión social, El Sistema de Protección Social Universal condiciones de pobreza y exclusión social, un piso social básico de bienestar”.</w:t>
      </w:r>
      <w:r w:rsidR="00AE28D4" w:rsidRPr="00583F03">
        <w:rPr>
          <w:rFonts w:ascii="Arial" w:hAnsi="Arial" w:cs="Arial"/>
          <w:color w:val="0000CC"/>
          <w:sz w:val="20"/>
          <w:szCs w:val="20"/>
        </w:rPr>
        <w:t xml:space="preserve"> </w:t>
      </w:r>
      <w:r w:rsidRPr="00583F03">
        <w:rPr>
          <w:rFonts w:ascii="Arial" w:hAnsi="Arial" w:cs="Arial"/>
          <w:color w:val="0000CC"/>
          <w:sz w:val="20"/>
          <w:szCs w:val="20"/>
        </w:rPr>
        <w:t>Y se daría cobertura a través de los siguientes programas</w:t>
      </w:r>
      <w:r w:rsidR="00AE28D4" w:rsidRPr="00583F03">
        <w:rPr>
          <w:rFonts w:ascii="Arial" w:hAnsi="Arial" w:cs="Arial"/>
          <w:color w:val="0000CC"/>
          <w:sz w:val="20"/>
          <w:szCs w:val="20"/>
        </w:rPr>
        <w:t>:</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Dotación de Uniformes, útiles y zapatos.</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Alimentación Escolar</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Vaso de Leche</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Comunidades Solidarias (100 municipios rurales y 25 urbanos)</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Ciudad Mujer</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Casa para todos</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Agricultura familiar</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Programa de Apoyo Temporal al Ingreso</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Pensión Básica Universal</w:t>
      </w:r>
    </w:p>
    <w:p w:rsidR="00AC4FE5" w:rsidRPr="00583F03" w:rsidRDefault="00AC4FE5" w:rsidP="00D801F9">
      <w:pPr>
        <w:pStyle w:val="Prrafodelista"/>
        <w:numPr>
          <w:ilvl w:val="0"/>
          <w:numId w:val="15"/>
        </w:numPr>
        <w:spacing w:after="0" w:line="360" w:lineRule="auto"/>
        <w:jc w:val="both"/>
        <w:rPr>
          <w:rFonts w:ascii="Arial" w:hAnsi="Arial" w:cs="Arial"/>
          <w:color w:val="0000CC"/>
          <w:sz w:val="20"/>
          <w:szCs w:val="20"/>
        </w:rPr>
      </w:pPr>
      <w:r w:rsidRPr="00583F03">
        <w:rPr>
          <w:rFonts w:ascii="Arial" w:hAnsi="Arial" w:cs="Arial"/>
          <w:color w:val="0000CC"/>
          <w:sz w:val="20"/>
          <w:szCs w:val="20"/>
        </w:rPr>
        <w:t>Ampliación de seguridad social</w:t>
      </w:r>
    </w:p>
    <w:p w:rsidR="00AC4FE5" w:rsidRPr="00D801F9" w:rsidRDefault="00AC4FE5" w:rsidP="00D801F9">
      <w:pPr>
        <w:pStyle w:val="Prrafodelista"/>
        <w:numPr>
          <w:ilvl w:val="0"/>
          <w:numId w:val="15"/>
        </w:numPr>
        <w:spacing w:after="0" w:line="360" w:lineRule="auto"/>
        <w:jc w:val="both"/>
        <w:rPr>
          <w:rFonts w:ascii="Arial" w:hAnsi="Arial" w:cs="Arial"/>
          <w:color w:val="0000CC"/>
          <w:sz w:val="20"/>
          <w:szCs w:val="20"/>
        </w:rPr>
      </w:pPr>
      <w:r w:rsidRPr="00D801F9">
        <w:rPr>
          <w:rFonts w:ascii="Arial" w:hAnsi="Arial" w:cs="Arial"/>
          <w:color w:val="0000CC"/>
          <w:sz w:val="20"/>
          <w:szCs w:val="20"/>
        </w:rPr>
        <w:t>Incorporación de empleados domésticos al</w:t>
      </w:r>
      <w:r w:rsidR="00D801F9" w:rsidRPr="00D801F9">
        <w:rPr>
          <w:rFonts w:ascii="Arial" w:hAnsi="Arial" w:cs="Arial"/>
          <w:color w:val="0000CC"/>
          <w:sz w:val="20"/>
          <w:szCs w:val="20"/>
        </w:rPr>
        <w:t xml:space="preserve"> </w:t>
      </w:r>
      <w:r w:rsidRPr="00D801F9">
        <w:rPr>
          <w:rFonts w:ascii="Arial" w:hAnsi="Arial" w:cs="Arial"/>
          <w:color w:val="0000CC"/>
          <w:sz w:val="20"/>
          <w:szCs w:val="20"/>
        </w:rPr>
        <w:t>ISSS</w:t>
      </w:r>
    </w:p>
    <w:p w:rsidR="00AE28D4" w:rsidRPr="00583F03" w:rsidRDefault="00AE28D4" w:rsidP="00D801F9">
      <w:pPr>
        <w:pStyle w:val="Prrafodelista"/>
        <w:spacing w:after="0" w:line="360" w:lineRule="auto"/>
        <w:jc w:val="both"/>
        <w:rPr>
          <w:rFonts w:ascii="Arial" w:hAnsi="Arial" w:cs="Arial"/>
          <w:color w:val="0000CC"/>
          <w:sz w:val="20"/>
          <w:szCs w:val="20"/>
        </w:rPr>
      </w:pPr>
    </w:p>
    <w:p w:rsidR="00AC4FE5" w:rsidRPr="00583F03" w:rsidRDefault="00AC4FE5" w:rsidP="00D801F9">
      <w:pPr>
        <w:pStyle w:val="Prrafodelista"/>
        <w:numPr>
          <w:ilvl w:val="0"/>
          <w:numId w:val="16"/>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Hasta la fecha del 2013, se obtienen los siguientes datos de cobertura (en la que no se especifica la población con discapacidad beneficiada, por las razones ya antes mencionadas que no se cuenta con datos sobre número de personas con discapacidad y su calidad de vida):</w:t>
      </w:r>
    </w:p>
    <w:p w:rsidR="00AC4FE5" w:rsidRPr="00583F03" w:rsidRDefault="00AE28D4" w:rsidP="00D801F9">
      <w:pPr>
        <w:spacing w:after="0" w:line="360" w:lineRule="auto"/>
        <w:jc w:val="both"/>
        <w:rPr>
          <w:rFonts w:ascii="Arial" w:hAnsi="Arial" w:cs="Arial"/>
          <w:color w:val="0000CC"/>
          <w:sz w:val="20"/>
          <w:szCs w:val="20"/>
        </w:rPr>
      </w:pPr>
      <w:r w:rsidRPr="00583F03">
        <w:rPr>
          <w:rFonts w:ascii="Arial" w:hAnsi="Arial" w:cs="Arial"/>
          <w:color w:val="0000CC"/>
          <w:sz w:val="20"/>
          <w:szCs w:val="20"/>
        </w:rPr>
        <w:t>I</w:t>
      </w:r>
      <w:r w:rsidR="00AC4FE5" w:rsidRPr="00583F03">
        <w:rPr>
          <w:rFonts w:ascii="Arial" w:hAnsi="Arial" w:cs="Arial"/>
          <w:color w:val="0000CC"/>
          <w:sz w:val="20"/>
          <w:szCs w:val="20"/>
        </w:rPr>
        <w:t>nstituto Salvadoreño del Seguro Social</w:t>
      </w:r>
      <w:r w:rsidRPr="00583F03">
        <w:rPr>
          <w:rFonts w:ascii="Arial" w:hAnsi="Arial" w:cs="Arial"/>
          <w:color w:val="0000CC"/>
          <w:sz w:val="20"/>
          <w:szCs w:val="20"/>
        </w:rPr>
        <w:t xml:space="preserve">: </w:t>
      </w:r>
      <w:r w:rsidR="00AC4FE5" w:rsidRPr="00583F03">
        <w:rPr>
          <w:rFonts w:ascii="Arial" w:hAnsi="Arial" w:cs="Arial"/>
          <w:color w:val="0000CC"/>
          <w:sz w:val="20"/>
          <w:szCs w:val="20"/>
        </w:rPr>
        <w:t>(1,530,000</w:t>
      </w:r>
      <w:r w:rsidRPr="00583F03">
        <w:rPr>
          <w:rFonts w:ascii="Arial" w:hAnsi="Arial" w:cs="Arial"/>
          <w:color w:val="0000CC"/>
          <w:sz w:val="20"/>
          <w:szCs w:val="20"/>
        </w:rPr>
        <w:t xml:space="preserve"> </w:t>
      </w:r>
      <w:r w:rsidR="00AC4FE5" w:rsidRPr="00583F03">
        <w:rPr>
          <w:rFonts w:ascii="Arial" w:hAnsi="Arial" w:cs="Arial"/>
          <w:color w:val="0000CC"/>
          <w:sz w:val="20"/>
          <w:szCs w:val="20"/>
        </w:rPr>
        <w:t>asegurados 24.5 % población, 734,000</w:t>
      </w:r>
      <w:r w:rsidRPr="00583F03">
        <w:rPr>
          <w:rFonts w:ascii="Arial" w:hAnsi="Arial" w:cs="Arial"/>
          <w:color w:val="0000CC"/>
          <w:sz w:val="20"/>
          <w:szCs w:val="20"/>
        </w:rPr>
        <w:t xml:space="preserve"> </w:t>
      </w:r>
      <w:r w:rsidR="00AC4FE5" w:rsidRPr="00583F03">
        <w:rPr>
          <w:rFonts w:ascii="Arial" w:hAnsi="Arial" w:cs="Arial"/>
          <w:color w:val="0000CC"/>
          <w:sz w:val="20"/>
          <w:szCs w:val="20"/>
        </w:rPr>
        <w:t>cotizantes activos 26.9 % PEA)</w:t>
      </w:r>
    </w:p>
    <w:p w:rsidR="00AC4FE5" w:rsidRPr="00583F03" w:rsidRDefault="00AC4FE5" w:rsidP="00D801F9">
      <w:pPr>
        <w:spacing w:after="0" w:line="360" w:lineRule="auto"/>
        <w:jc w:val="both"/>
        <w:rPr>
          <w:rFonts w:ascii="Arial" w:hAnsi="Arial" w:cs="Arial"/>
          <w:color w:val="0000CC"/>
          <w:sz w:val="20"/>
          <w:szCs w:val="20"/>
        </w:rPr>
      </w:pPr>
      <w:r w:rsidRPr="00583F03">
        <w:rPr>
          <w:rFonts w:ascii="Arial" w:hAnsi="Arial" w:cs="Arial"/>
          <w:color w:val="0000CC"/>
          <w:sz w:val="20"/>
          <w:szCs w:val="20"/>
        </w:rPr>
        <w:t>• Instituto de Bienestar Magisterial</w:t>
      </w:r>
    </w:p>
    <w:p w:rsidR="00AC4FE5" w:rsidRDefault="00AC4FE5" w:rsidP="00D801F9">
      <w:pPr>
        <w:spacing w:after="0" w:line="360" w:lineRule="auto"/>
        <w:jc w:val="both"/>
        <w:rPr>
          <w:rFonts w:ascii="Arial" w:hAnsi="Arial" w:cs="Arial"/>
          <w:color w:val="0000CC"/>
          <w:sz w:val="20"/>
          <w:szCs w:val="20"/>
        </w:rPr>
      </w:pPr>
      <w:r w:rsidRPr="00583F03">
        <w:rPr>
          <w:rFonts w:ascii="Arial" w:hAnsi="Arial" w:cs="Arial"/>
          <w:color w:val="0000CC"/>
          <w:sz w:val="20"/>
          <w:szCs w:val="20"/>
        </w:rPr>
        <w:t>• Instituto de Previsión de la Fuerza Armada</w:t>
      </w:r>
    </w:p>
    <w:p w:rsidR="00D801F9" w:rsidRPr="00583F03" w:rsidRDefault="00D801F9" w:rsidP="00D801F9">
      <w:pPr>
        <w:spacing w:after="0" w:line="360" w:lineRule="auto"/>
        <w:jc w:val="both"/>
        <w:rPr>
          <w:rFonts w:ascii="Arial" w:hAnsi="Arial" w:cs="Arial"/>
          <w:color w:val="0000CC"/>
          <w:sz w:val="20"/>
          <w:szCs w:val="20"/>
        </w:rPr>
      </w:pPr>
    </w:p>
    <w:p w:rsidR="00AC4FE5" w:rsidRPr="00583F03" w:rsidRDefault="00AC4FE5" w:rsidP="00D801F9">
      <w:pPr>
        <w:spacing w:after="0" w:line="360" w:lineRule="auto"/>
        <w:jc w:val="both"/>
        <w:rPr>
          <w:rFonts w:ascii="Arial" w:hAnsi="Arial" w:cs="Arial"/>
          <w:color w:val="0000CC"/>
          <w:sz w:val="20"/>
          <w:szCs w:val="20"/>
        </w:rPr>
      </w:pPr>
      <w:r w:rsidRPr="00583F03">
        <w:rPr>
          <w:rFonts w:ascii="Arial" w:hAnsi="Arial" w:cs="Arial"/>
          <w:color w:val="0000CC"/>
          <w:sz w:val="20"/>
          <w:szCs w:val="20"/>
        </w:rPr>
        <w:t>Pensión régimen solidario (remanentes) e</w:t>
      </w:r>
      <w:r w:rsidR="00AE28D4" w:rsidRPr="00583F03">
        <w:rPr>
          <w:rFonts w:ascii="Arial" w:hAnsi="Arial" w:cs="Arial"/>
          <w:color w:val="0000CC"/>
          <w:sz w:val="20"/>
          <w:szCs w:val="20"/>
        </w:rPr>
        <w:t xml:space="preserve"> </w:t>
      </w:r>
      <w:r w:rsidRPr="00583F03">
        <w:rPr>
          <w:rFonts w:ascii="Arial" w:hAnsi="Arial" w:cs="Arial"/>
          <w:color w:val="0000CC"/>
          <w:sz w:val="20"/>
          <w:szCs w:val="20"/>
        </w:rPr>
        <w:t>individual</w:t>
      </w:r>
    </w:p>
    <w:p w:rsidR="00AC4FE5" w:rsidRPr="00583F03" w:rsidRDefault="00AC4FE5" w:rsidP="00AC4FE5">
      <w:pPr>
        <w:spacing w:after="0" w:line="360" w:lineRule="auto"/>
        <w:rPr>
          <w:rFonts w:ascii="Arial" w:hAnsi="Arial" w:cs="Arial"/>
          <w:color w:val="0000CC"/>
          <w:sz w:val="20"/>
          <w:szCs w:val="20"/>
        </w:rPr>
      </w:pPr>
      <w:r w:rsidRPr="00583F03">
        <w:rPr>
          <w:rFonts w:ascii="Arial" w:hAnsi="Arial" w:cs="Arial"/>
          <w:color w:val="0000CC"/>
          <w:sz w:val="20"/>
          <w:szCs w:val="20"/>
        </w:rPr>
        <w:t>• Fuerza armada</w:t>
      </w:r>
    </w:p>
    <w:p w:rsidR="00AC4FE5" w:rsidRPr="00583F03" w:rsidRDefault="00AC4FE5" w:rsidP="00AC4FE5">
      <w:pPr>
        <w:spacing w:after="0" w:line="360" w:lineRule="auto"/>
        <w:rPr>
          <w:rFonts w:ascii="Arial" w:hAnsi="Arial" w:cs="Arial"/>
          <w:color w:val="0000CC"/>
          <w:sz w:val="20"/>
          <w:szCs w:val="20"/>
        </w:rPr>
      </w:pPr>
      <w:r w:rsidRPr="00583F03">
        <w:rPr>
          <w:rFonts w:ascii="Arial" w:hAnsi="Arial" w:cs="Arial"/>
          <w:color w:val="0000CC"/>
          <w:sz w:val="20"/>
          <w:szCs w:val="20"/>
        </w:rPr>
        <w:t>• Cotizantes 601,00 (22.1 % PEA), afiliados</w:t>
      </w:r>
      <w:r w:rsidR="00AE28D4" w:rsidRPr="00583F03">
        <w:rPr>
          <w:rFonts w:ascii="Arial" w:hAnsi="Arial" w:cs="Arial"/>
          <w:color w:val="0000CC"/>
          <w:sz w:val="20"/>
          <w:szCs w:val="20"/>
        </w:rPr>
        <w:t xml:space="preserve"> </w:t>
      </w:r>
      <w:r w:rsidRPr="00583F03">
        <w:rPr>
          <w:rFonts w:ascii="Arial" w:hAnsi="Arial" w:cs="Arial"/>
          <w:color w:val="0000CC"/>
          <w:sz w:val="20"/>
          <w:szCs w:val="20"/>
        </w:rPr>
        <w:t>afiliados</w:t>
      </w:r>
      <w:r w:rsidR="00AE28D4" w:rsidRPr="00583F03">
        <w:rPr>
          <w:rFonts w:ascii="Arial" w:hAnsi="Arial" w:cs="Arial"/>
          <w:color w:val="0000CC"/>
          <w:sz w:val="20"/>
          <w:szCs w:val="20"/>
        </w:rPr>
        <w:t xml:space="preserve"> </w:t>
      </w:r>
      <w:r w:rsidRPr="00583F03">
        <w:rPr>
          <w:rFonts w:ascii="Arial" w:hAnsi="Arial" w:cs="Arial"/>
          <w:color w:val="0000CC"/>
          <w:sz w:val="20"/>
          <w:szCs w:val="20"/>
        </w:rPr>
        <w:t>2 219,000</w:t>
      </w:r>
    </w:p>
    <w:p w:rsidR="00AC4FE5" w:rsidRDefault="00AC4FE5" w:rsidP="00AC4FE5">
      <w:pPr>
        <w:spacing w:after="0" w:line="360" w:lineRule="auto"/>
        <w:rPr>
          <w:rFonts w:ascii="Arial" w:hAnsi="Arial" w:cs="Arial"/>
          <w:color w:val="0000CC"/>
          <w:sz w:val="20"/>
          <w:szCs w:val="20"/>
        </w:rPr>
      </w:pPr>
      <w:r w:rsidRPr="00583F03">
        <w:rPr>
          <w:rFonts w:ascii="Arial" w:hAnsi="Arial" w:cs="Arial"/>
          <w:color w:val="0000CC"/>
          <w:sz w:val="20"/>
          <w:szCs w:val="20"/>
        </w:rPr>
        <w:lastRenderedPageBreak/>
        <w:t>• Total pensionados 22.3 %, antes de la</w:t>
      </w:r>
      <w:r w:rsidR="00AE28D4" w:rsidRPr="00583F03">
        <w:rPr>
          <w:rFonts w:ascii="Arial" w:hAnsi="Arial" w:cs="Arial"/>
          <w:color w:val="0000CC"/>
          <w:sz w:val="20"/>
          <w:szCs w:val="20"/>
        </w:rPr>
        <w:t xml:space="preserve"> </w:t>
      </w:r>
      <w:r w:rsidRPr="00583F03">
        <w:rPr>
          <w:rFonts w:ascii="Arial" w:hAnsi="Arial" w:cs="Arial"/>
          <w:color w:val="0000CC"/>
          <w:sz w:val="20"/>
          <w:szCs w:val="20"/>
        </w:rPr>
        <w:t>reforma era el 26 % (76,000 personas),</w:t>
      </w:r>
    </w:p>
    <w:p w:rsidR="00D801F9" w:rsidRPr="00583F03" w:rsidRDefault="00D801F9" w:rsidP="00D801F9">
      <w:pPr>
        <w:spacing w:after="0" w:line="360" w:lineRule="auto"/>
        <w:jc w:val="both"/>
        <w:rPr>
          <w:rFonts w:ascii="Arial" w:hAnsi="Arial" w:cs="Arial"/>
          <w:color w:val="0000CC"/>
          <w:sz w:val="20"/>
          <w:szCs w:val="20"/>
        </w:rPr>
      </w:pPr>
    </w:p>
    <w:p w:rsidR="002E1A5E" w:rsidRPr="00583F03" w:rsidRDefault="00101A19" w:rsidP="00D801F9">
      <w:pPr>
        <w:pStyle w:val="Prrafodelista"/>
        <w:numPr>
          <w:ilvl w:val="0"/>
          <w:numId w:val="16"/>
        </w:numPr>
        <w:spacing w:after="0" w:line="360" w:lineRule="auto"/>
        <w:ind w:left="284" w:hanging="284"/>
        <w:jc w:val="both"/>
        <w:rPr>
          <w:rFonts w:ascii="Arial" w:hAnsi="Arial" w:cs="Arial"/>
          <w:color w:val="0000CC"/>
          <w:sz w:val="20"/>
          <w:szCs w:val="20"/>
        </w:rPr>
      </w:pPr>
      <w:r w:rsidRPr="00583F03">
        <w:rPr>
          <w:rFonts w:ascii="Arial" w:hAnsi="Arial" w:cs="Arial"/>
          <w:color w:val="0000CC"/>
          <w:sz w:val="20"/>
          <w:szCs w:val="20"/>
        </w:rPr>
        <w:t>Del Primer Informe Periódico de Aplicación de la Convención sobre los Derechos de las Personas con Discapacidad del 2010, por parte del Estado Salvadoreño, se obtiene la siguiente información: “</w:t>
      </w:r>
      <w:r w:rsidR="00BE7056" w:rsidRPr="00583F03">
        <w:rPr>
          <w:rFonts w:ascii="Arial" w:hAnsi="Arial" w:cs="Arial"/>
          <w:color w:val="0000CC"/>
          <w:sz w:val="20"/>
          <w:szCs w:val="20"/>
        </w:rPr>
        <w:t xml:space="preserve">Los porcentajes del sector educativo público reflejan solamente un 7.63% de centros educativos con algún nivel de  accesibilidad, tal como se muestra </w:t>
      </w:r>
      <w:r w:rsidRPr="00583F03">
        <w:rPr>
          <w:rFonts w:ascii="Arial" w:hAnsi="Arial" w:cs="Arial"/>
          <w:color w:val="0000CC"/>
          <w:sz w:val="20"/>
          <w:szCs w:val="20"/>
        </w:rPr>
        <w:t xml:space="preserve">en </w:t>
      </w:r>
      <w:r w:rsidR="00BE7056" w:rsidRPr="00583F03">
        <w:rPr>
          <w:rFonts w:ascii="Arial" w:hAnsi="Arial" w:cs="Arial"/>
          <w:color w:val="0000CC"/>
          <w:sz w:val="20"/>
          <w:szCs w:val="20"/>
        </w:rPr>
        <w:t>el gráfico</w:t>
      </w:r>
      <w:r w:rsidRPr="00583F03">
        <w:rPr>
          <w:rFonts w:ascii="Arial" w:hAnsi="Arial" w:cs="Arial"/>
          <w:color w:val="0000CC"/>
          <w:sz w:val="20"/>
          <w:szCs w:val="20"/>
        </w:rPr>
        <w:t>”</w:t>
      </w:r>
      <w:r w:rsidR="00BE7056" w:rsidRPr="00583F03">
        <w:rPr>
          <w:rFonts w:ascii="Arial" w:hAnsi="Arial" w:cs="Arial"/>
          <w:color w:val="0000CC"/>
          <w:sz w:val="20"/>
          <w:szCs w:val="20"/>
        </w:rPr>
        <w:t>.</w:t>
      </w:r>
      <w:r w:rsidRPr="00583F03">
        <w:rPr>
          <w:rFonts w:ascii="Arial" w:hAnsi="Arial" w:cs="Arial"/>
          <w:color w:val="0000CC"/>
          <w:sz w:val="20"/>
          <w:szCs w:val="20"/>
        </w:rPr>
        <w:t xml:space="preserve"> Aunado a esto, el Informe Alternativo de El Salvador 2008 – 2013 (Para Lista de Cuestiones), realizado por Organizaciones de y para Personas con Discapacidad y Procuraduría para la Defensa de los Derechos Humanos (PDDH), manifiesta la siguiente preocupación al respecto: “</w:t>
      </w:r>
      <w:r w:rsidR="002E1A5E" w:rsidRPr="00583F03">
        <w:rPr>
          <w:rFonts w:ascii="Arial" w:hAnsi="Arial" w:cs="Arial"/>
          <w:color w:val="0000CC"/>
          <w:sz w:val="20"/>
          <w:szCs w:val="20"/>
        </w:rPr>
        <w:t>Lo más grave es que la mayoría de los centros escolares se utilizan como albergues y para la evacuación ante situaciones de emergencia, así como también son utilizados como centros de votación en eventos electorales, ocasiones que permiten evidenciar nuevamente que éstos no reúnen las condiciones mínimas de accesibilidad. Esta situación es reconocida por el Estado salvadoreño en su informe oficial al afirmar que solo un 7.63 % de Centros Educativos poseen “algún nivel de accesibilidad”,  por lo que es importante que haya un proceso de modificación en sus es</w:t>
      </w:r>
      <w:r w:rsidR="00DC631D" w:rsidRPr="00583F03">
        <w:rPr>
          <w:rFonts w:ascii="Arial" w:hAnsi="Arial" w:cs="Arial"/>
          <w:color w:val="0000CC"/>
          <w:sz w:val="20"/>
          <w:szCs w:val="20"/>
        </w:rPr>
        <w:t>tructuras a la brevedad posible”.</w:t>
      </w:r>
    </w:p>
    <w:p w:rsidR="00BE7056" w:rsidRPr="00562CDB" w:rsidRDefault="001A145B" w:rsidP="00F9519D">
      <w:pPr>
        <w:spacing w:after="0" w:line="360" w:lineRule="auto"/>
        <w:rPr>
          <w:rFonts w:ascii="Arial" w:hAnsi="Arial" w:cs="Arial"/>
          <w:color w:val="000099"/>
          <w:sz w:val="20"/>
          <w:szCs w:val="20"/>
        </w:rPr>
      </w:pPr>
      <w:r w:rsidRPr="00562CDB">
        <w:rPr>
          <w:rFonts w:ascii="Arial" w:hAnsi="Arial" w:cs="Arial"/>
          <w:noProof/>
          <w:color w:val="000099"/>
          <w:sz w:val="20"/>
          <w:szCs w:val="20"/>
          <w:lang w:val="es-AR" w:eastAsia="es-AR"/>
        </w:rPr>
        <w:drawing>
          <wp:anchor distT="0" distB="0" distL="114300" distR="114300" simplePos="0" relativeHeight="251658240" behindDoc="1" locked="0" layoutInCell="1" allowOverlap="1" wp14:anchorId="22348097" wp14:editId="5335D348">
            <wp:simplePos x="0" y="0"/>
            <wp:positionH relativeFrom="column">
              <wp:posOffset>871855</wp:posOffset>
            </wp:positionH>
            <wp:positionV relativeFrom="paragraph">
              <wp:posOffset>147955</wp:posOffset>
            </wp:positionV>
            <wp:extent cx="3731895" cy="2495550"/>
            <wp:effectExtent l="0" t="0" r="1905" b="0"/>
            <wp:wrapTight wrapText="bothSides">
              <wp:wrapPolygon edited="0">
                <wp:start x="0" y="0"/>
                <wp:lineTo x="0" y="21435"/>
                <wp:lineTo x="21501" y="21435"/>
                <wp:lineTo x="2150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1895" cy="2495550"/>
                    </a:xfrm>
                    <a:prstGeom prst="rect">
                      <a:avLst/>
                    </a:prstGeom>
                    <a:noFill/>
                  </pic:spPr>
                </pic:pic>
              </a:graphicData>
            </a:graphic>
            <wp14:sizeRelH relativeFrom="page">
              <wp14:pctWidth>0</wp14:pctWidth>
            </wp14:sizeRelH>
            <wp14:sizeRelV relativeFrom="page">
              <wp14:pctHeight>0</wp14:pctHeight>
            </wp14:sizeRelV>
          </wp:anchor>
        </w:drawing>
      </w:r>
    </w:p>
    <w:p w:rsidR="00BE7056" w:rsidRPr="00562CDB" w:rsidRDefault="00BE7056" w:rsidP="00F9519D">
      <w:pPr>
        <w:spacing w:after="0" w:line="360" w:lineRule="auto"/>
        <w:rPr>
          <w:rFonts w:ascii="Arial" w:hAnsi="Arial" w:cs="Arial"/>
          <w:color w:val="000099"/>
          <w:sz w:val="20"/>
          <w:szCs w:val="20"/>
        </w:rPr>
      </w:pPr>
    </w:p>
    <w:p w:rsidR="001A145B" w:rsidRPr="00562CDB" w:rsidRDefault="001A145B" w:rsidP="00F9519D">
      <w:pPr>
        <w:spacing w:after="0" w:line="360" w:lineRule="auto"/>
        <w:rPr>
          <w:rFonts w:ascii="Arial" w:hAnsi="Arial" w:cs="Arial"/>
          <w:color w:val="000099"/>
          <w:sz w:val="20"/>
          <w:szCs w:val="20"/>
        </w:rPr>
      </w:pPr>
    </w:p>
    <w:p w:rsidR="001A145B" w:rsidRPr="00562CDB" w:rsidRDefault="001A145B" w:rsidP="00F9519D">
      <w:pPr>
        <w:spacing w:after="0" w:line="360" w:lineRule="auto"/>
        <w:rPr>
          <w:rFonts w:ascii="Arial" w:hAnsi="Arial" w:cs="Arial"/>
          <w:color w:val="000099"/>
          <w:sz w:val="20"/>
          <w:szCs w:val="20"/>
        </w:rPr>
      </w:pPr>
    </w:p>
    <w:p w:rsidR="001A145B" w:rsidRPr="00562CDB" w:rsidRDefault="001A145B" w:rsidP="00F9519D">
      <w:pPr>
        <w:spacing w:after="0" w:line="360" w:lineRule="auto"/>
        <w:rPr>
          <w:rFonts w:ascii="Arial" w:hAnsi="Arial" w:cs="Arial"/>
          <w:color w:val="000099"/>
          <w:sz w:val="20"/>
          <w:szCs w:val="20"/>
        </w:rPr>
      </w:pPr>
    </w:p>
    <w:p w:rsidR="001A145B" w:rsidRPr="00562CDB" w:rsidRDefault="001A145B" w:rsidP="00F9519D">
      <w:pPr>
        <w:spacing w:after="0" w:line="360" w:lineRule="auto"/>
        <w:rPr>
          <w:rFonts w:ascii="Arial" w:hAnsi="Arial" w:cs="Arial"/>
          <w:color w:val="000099"/>
          <w:sz w:val="20"/>
          <w:szCs w:val="20"/>
        </w:rPr>
      </w:pPr>
    </w:p>
    <w:p w:rsidR="001A145B" w:rsidRPr="00562CDB" w:rsidRDefault="001A145B" w:rsidP="00F9519D">
      <w:pPr>
        <w:spacing w:after="0" w:line="360" w:lineRule="auto"/>
        <w:rPr>
          <w:rFonts w:ascii="Arial" w:hAnsi="Arial" w:cs="Arial"/>
          <w:color w:val="000099"/>
          <w:sz w:val="20"/>
          <w:szCs w:val="20"/>
        </w:rPr>
      </w:pPr>
    </w:p>
    <w:p w:rsidR="001A145B" w:rsidRPr="00562CDB" w:rsidRDefault="001A145B" w:rsidP="00F9519D">
      <w:pPr>
        <w:spacing w:after="0" w:line="360" w:lineRule="auto"/>
        <w:rPr>
          <w:rFonts w:ascii="Arial" w:hAnsi="Arial" w:cs="Arial"/>
          <w:color w:val="000099"/>
          <w:sz w:val="20"/>
          <w:szCs w:val="20"/>
        </w:rPr>
      </w:pPr>
    </w:p>
    <w:p w:rsidR="001A145B" w:rsidRDefault="001A145B" w:rsidP="00F9519D">
      <w:pPr>
        <w:spacing w:after="0" w:line="360" w:lineRule="auto"/>
        <w:rPr>
          <w:rFonts w:ascii="Arial" w:hAnsi="Arial" w:cs="Arial"/>
          <w:color w:val="000099"/>
          <w:sz w:val="20"/>
          <w:szCs w:val="20"/>
        </w:rPr>
      </w:pPr>
    </w:p>
    <w:p w:rsidR="00DE62F6" w:rsidRDefault="00DE62F6" w:rsidP="00F9519D">
      <w:pPr>
        <w:spacing w:after="0" w:line="360" w:lineRule="auto"/>
        <w:rPr>
          <w:rFonts w:ascii="Arial" w:hAnsi="Arial" w:cs="Arial"/>
          <w:color w:val="000099"/>
          <w:sz w:val="20"/>
          <w:szCs w:val="20"/>
        </w:rPr>
      </w:pPr>
    </w:p>
    <w:p w:rsidR="00DE62F6" w:rsidRDefault="00DE62F6" w:rsidP="00F9519D">
      <w:pPr>
        <w:spacing w:after="0" w:line="360" w:lineRule="auto"/>
        <w:rPr>
          <w:rFonts w:ascii="Arial" w:hAnsi="Arial" w:cs="Arial"/>
          <w:color w:val="000099"/>
          <w:sz w:val="20"/>
          <w:szCs w:val="20"/>
        </w:rPr>
      </w:pPr>
    </w:p>
    <w:p w:rsidR="00DE62F6" w:rsidRDefault="00DE62F6" w:rsidP="00F9519D">
      <w:pPr>
        <w:spacing w:after="0" w:line="360" w:lineRule="auto"/>
        <w:rPr>
          <w:rFonts w:ascii="Arial" w:hAnsi="Arial" w:cs="Arial"/>
          <w:color w:val="000099"/>
          <w:sz w:val="20"/>
          <w:szCs w:val="20"/>
        </w:rPr>
      </w:pPr>
    </w:p>
    <w:p w:rsidR="00DE62F6" w:rsidRPr="00562CDB" w:rsidRDefault="00DE62F6" w:rsidP="00F9519D">
      <w:pPr>
        <w:spacing w:after="0" w:line="360" w:lineRule="auto"/>
        <w:rPr>
          <w:rFonts w:ascii="Arial" w:hAnsi="Arial" w:cs="Arial"/>
          <w:color w:val="000099"/>
          <w:sz w:val="20"/>
          <w:szCs w:val="20"/>
        </w:rPr>
      </w:pPr>
    </w:p>
    <w:p w:rsidR="001A145B" w:rsidRPr="00562CDB" w:rsidRDefault="001A145B" w:rsidP="00F9519D">
      <w:pPr>
        <w:spacing w:after="0" w:line="360" w:lineRule="auto"/>
        <w:rPr>
          <w:rFonts w:ascii="Arial" w:hAnsi="Arial" w:cs="Arial"/>
          <w:color w:val="000099"/>
          <w:sz w:val="20"/>
          <w:szCs w:val="20"/>
        </w:rPr>
      </w:pPr>
    </w:p>
    <w:p w:rsidR="00DC631D" w:rsidRPr="00583F03" w:rsidRDefault="00DC631D" w:rsidP="009B2DEE">
      <w:pPr>
        <w:pStyle w:val="Prrafodelista"/>
        <w:numPr>
          <w:ilvl w:val="0"/>
          <w:numId w:val="16"/>
        </w:numPr>
        <w:spacing w:after="0" w:line="360" w:lineRule="auto"/>
        <w:ind w:left="426" w:hanging="284"/>
        <w:jc w:val="both"/>
        <w:rPr>
          <w:rFonts w:ascii="Arial" w:hAnsi="Arial" w:cs="Arial"/>
          <w:color w:val="0000CC"/>
          <w:sz w:val="20"/>
          <w:szCs w:val="20"/>
        </w:rPr>
      </w:pPr>
      <w:r w:rsidRPr="00583F03">
        <w:rPr>
          <w:rFonts w:ascii="Arial" w:hAnsi="Arial" w:cs="Arial"/>
          <w:color w:val="0000CC"/>
          <w:sz w:val="20"/>
          <w:szCs w:val="20"/>
        </w:rPr>
        <w:t>También el Primer Informe Periódico de Aplicación de la Convención sobre los Derechos de las Personas con Discapacidad del 2010 ofrece la siguiente información:</w:t>
      </w:r>
    </w:p>
    <w:p w:rsidR="00DC631D" w:rsidRPr="00583F03" w:rsidRDefault="00DC631D" w:rsidP="009B2DEE">
      <w:pPr>
        <w:spacing w:after="0" w:line="360" w:lineRule="auto"/>
        <w:jc w:val="both"/>
        <w:rPr>
          <w:rFonts w:ascii="Arial" w:hAnsi="Arial" w:cs="Arial"/>
          <w:color w:val="0000CC"/>
          <w:sz w:val="20"/>
          <w:szCs w:val="20"/>
        </w:rPr>
      </w:pPr>
    </w:p>
    <w:p w:rsidR="00DC631D" w:rsidRPr="00583F03" w:rsidRDefault="00DC631D" w:rsidP="009B2DEE">
      <w:pPr>
        <w:pStyle w:val="Prrafodelista"/>
        <w:numPr>
          <w:ilvl w:val="0"/>
          <w:numId w:val="17"/>
        </w:numPr>
        <w:spacing w:after="0" w:line="360" w:lineRule="auto"/>
        <w:jc w:val="both"/>
        <w:rPr>
          <w:rFonts w:ascii="Arial" w:hAnsi="Arial" w:cs="Arial"/>
          <w:color w:val="0000CC"/>
          <w:sz w:val="20"/>
          <w:szCs w:val="20"/>
        </w:rPr>
      </w:pPr>
      <w:r w:rsidRPr="00583F03">
        <w:rPr>
          <w:rFonts w:ascii="Arial" w:hAnsi="Arial" w:cs="Arial"/>
          <w:color w:val="0000CC"/>
          <w:sz w:val="20"/>
          <w:szCs w:val="20"/>
        </w:rPr>
        <w:t xml:space="preserve">Una </w:t>
      </w:r>
      <w:r w:rsidR="005408C1" w:rsidRPr="00583F03">
        <w:rPr>
          <w:rFonts w:ascii="Arial" w:hAnsi="Arial" w:cs="Arial"/>
          <w:color w:val="0000CC"/>
          <w:sz w:val="20"/>
          <w:szCs w:val="20"/>
        </w:rPr>
        <w:t xml:space="preserve">muestra de enero a septiembre del año 2010, </w:t>
      </w:r>
      <w:r w:rsidRPr="00583F03">
        <w:rPr>
          <w:rFonts w:ascii="Arial" w:hAnsi="Arial" w:cs="Arial"/>
          <w:color w:val="0000CC"/>
          <w:sz w:val="20"/>
          <w:szCs w:val="20"/>
        </w:rPr>
        <w:t xml:space="preserve">en la que se </w:t>
      </w:r>
      <w:r w:rsidR="005408C1" w:rsidRPr="00583F03">
        <w:rPr>
          <w:rFonts w:ascii="Arial" w:hAnsi="Arial" w:cs="Arial"/>
          <w:color w:val="0000CC"/>
          <w:sz w:val="20"/>
          <w:szCs w:val="20"/>
        </w:rPr>
        <w:t>registr</w:t>
      </w:r>
      <w:r w:rsidRPr="00583F03">
        <w:rPr>
          <w:rFonts w:ascii="Arial" w:hAnsi="Arial" w:cs="Arial"/>
          <w:color w:val="0000CC"/>
          <w:sz w:val="20"/>
          <w:szCs w:val="20"/>
        </w:rPr>
        <w:t>a a</w:t>
      </w:r>
      <w:r w:rsidR="005408C1" w:rsidRPr="00583F03">
        <w:rPr>
          <w:rFonts w:ascii="Arial" w:hAnsi="Arial" w:cs="Arial"/>
          <w:color w:val="0000CC"/>
          <w:sz w:val="20"/>
          <w:szCs w:val="20"/>
        </w:rPr>
        <w:t xml:space="preserve"> personas en proceso judicial de los cuales el 7.69 % de los sujetos son Imputados y 92.3</w:t>
      </w:r>
      <w:r w:rsidRPr="00583F03">
        <w:rPr>
          <w:rFonts w:ascii="Arial" w:hAnsi="Arial" w:cs="Arial"/>
          <w:color w:val="0000CC"/>
          <w:sz w:val="20"/>
          <w:szCs w:val="20"/>
        </w:rPr>
        <w:t xml:space="preserve"> % son Víctimas. </w:t>
      </w:r>
    </w:p>
    <w:p w:rsidR="00DC631D" w:rsidRPr="00583F03" w:rsidRDefault="00DC631D" w:rsidP="009B2DEE">
      <w:pPr>
        <w:spacing w:after="0" w:line="360" w:lineRule="auto"/>
        <w:ind w:left="426" w:hanging="284"/>
        <w:jc w:val="both"/>
        <w:rPr>
          <w:rFonts w:ascii="Arial" w:hAnsi="Arial" w:cs="Arial"/>
          <w:color w:val="0000CC"/>
          <w:sz w:val="20"/>
          <w:szCs w:val="20"/>
        </w:rPr>
      </w:pPr>
    </w:p>
    <w:p w:rsidR="005408C1" w:rsidRPr="00583F03" w:rsidRDefault="005408C1" w:rsidP="009B2DEE">
      <w:pPr>
        <w:pStyle w:val="Prrafodelista"/>
        <w:numPr>
          <w:ilvl w:val="0"/>
          <w:numId w:val="17"/>
        </w:numPr>
        <w:spacing w:after="0" w:line="360" w:lineRule="auto"/>
        <w:jc w:val="both"/>
        <w:rPr>
          <w:rFonts w:ascii="Arial" w:hAnsi="Arial" w:cs="Arial"/>
          <w:color w:val="0000CC"/>
          <w:sz w:val="20"/>
          <w:szCs w:val="20"/>
        </w:rPr>
      </w:pPr>
      <w:r w:rsidRPr="00583F03">
        <w:rPr>
          <w:rFonts w:ascii="Arial" w:hAnsi="Arial" w:cs="Arial"/>
          <w:color w:val="0000CC"/>
          <w:sz w:val="20"/>
          <w:szCs w:val="20"/>
        </w:rPr>
        <w:lastRenderedPageBreak/>
        <w:t>Como parte de los programas de atención que brinda CERPROFA, este otorgó 790 prótesis (miembros inferiores y superiores), 92 ortesis (plantillas y férulas).</w:t>
      </w:r>
      <w:r w:rsidR="00E328B2" w:rsidRPr="00583F03">
        <w:rPr>
          <w:rFonts w:ascii="Arial" w:hAnsi="Arial" w:cs="Arial"/>
          <w:color w:val="0000CC"/>
          <w:sz w:val="20"/>
          <w:szCs w:val="20"/>
        </w:rPr>
        <w:t xml:space="preserve"> </w:t>
      </w:r>
      <w:r w:rsidRPr="00583F03">
        <w:rPr>
          <w:rFonts w:ascii="Arial" w:hAnsi="Arial" w:cs="Arial"/>
          <w:color w:val="0000CC"/>
          <w:sz w:val="20"/>
          <w:szCs w:val="20"/>
        </w:rPr>
        <w:t>Un total de 2,244, personas con discapacidad fueron atendidos en reparación de prótesis, en el periodo de mayo 2008 a marzo de 2010. Asimismo, se entregaron aditamentos para marcha: sillas de ruedas, bastones canadienses, medias para muñón, muletas, regletas y punzones para personas no videntes, regatones, almohadillas para muletas, andaderas. En el periodo que se da cuenta se entregaron un total de 33 pares de calzado ortopédico, 37 lentes graduados, 12 aparatos auditivos, 14 prótesis oculares y 1 lente de contacto.</w:t>
      </w:r>
    </w:p>
    <w:p w:rsidR="00DE62F6" w:rsidRPr="00583F03" w:rsidRDefault="00DE62F6" w:rsidP="009B2DEE">
      <w:pPr>
        <w:spacing w:after="0" w:line="360" w:lineRule="auto"/>
        <w:jc w:val="both"/>
        <w:rPr>
          <w:rFonts w:ascii="Arial" w:hAnsi="Arial" w:cs="Arial"/>
          <w:color w:val="0000CC"/>
          <w:sz w:val="20"/>
          <w:szCs w:val="20"/>
        </w:rPr>
      </w:pPr>
    </w:p>
    <w:p w:rsidR="00E328B2" w:rsidRPr="00A64DA0" w:rsidRDefault="00DC631D" w:rsidP="009B2DEE">
      <w:pPr>
        <w:pStyle w:val="Prrafodelista"/>
        <w:widowControl w:val="0"/>
        <w:numPr>
          <w:ilvl w:val="0"/>
          <w:numId w:val="11"/>
        </w:numPr>
        <w:spacing w:after="0" w:line="360" w:lineRule="auto"/>
        <w:ind w:left="426" w:hanging="284"/>
        <w:jc w:val="both"/>
        <w:rPr>
          <w:rFonts w:ascii="Arial" w:hAnsi="Arial" w:cs="Arial"/>
          <w:color w:val="0000CC"/>
          <w:sz w:val="20"/>
          <w:szCs w:val="20"/>
        </w:rPr>
      </w:pPr>
      <w:r w:rsidRPr="00583F03">
        <w:rPr>
          <w:rFonts w:ascii="Arial" w:hAnsi="Arial" w:cs="Arial"/>
          <w:color w:val="0000CC"/>
          <w:sz w:val="20"/>
          <w:szCs w:val="20"/>
        </w:rPr>
        <w:t xml:space="preserve">Gráficos en las que se muestra el total de personas con discapacidad empleadas.  Del total de 301 personas el 69 % son hombres, y el 31%  son mujeres. Los datos corresponden al período de mayo del año 2008 hasta marzo del año 2010. Apreciándose así, la gran brecha de desigualdad entre hombres y mujeres, y pocas oportunidades laborales para profesionales con discapacidad, y las pocas inclusiones laborales es a personal no calificado. </w:t>
      </w:r>
    </w:p>
    <w:p w:rsidR="00E328B2" w:rsidRPr="00562CDB" w:rsidRDefault="00DE62F6" w:rsidP="00F9519D">
      <w:pPr>
        <w:spacing w:after="0" w:line="360" w:lineRule="auto"/>
        <w:rPr>
          <w:rFonts w:ascii="Arial" w:hAnsi="Arial" w:cs="Arial"/>
          <w:color w:val="000099"/>
          <w:sz w:val="20"/>
          <w:szCs w:val="20"/>
        </w:rPr>
      </w:pPr>
      <w:r w:rsidRPr="00562CDB">
        <w:rPr>
          <w:rFonts w:ascii="Arial" w:hAnsi="Arial" w:cs="Arial"/>
          <w:noProof/>
          <w:color w:val="000099"/>
          <w:sz w:val="20"/>
          <w:szCs w:val="20"/>
          <w:lang w:val="es-AR" w:eastAsia="es-AR"/>
        </w:rPr>
        <w:drawing>
          <wp:anchor distT="0" distB="0" distL="114300" distR="114300" simplePos="0" relativeHeight="251660288" behindDoc="0" locked="0" layoutInCell="1" allowOverlap="1" wp14:anchorId="0FDA4CFB" wp14:editId="44C7F50D">
            <wp:simplePos x="0" y="0"/>
            <wp:positionH relativeFrom="column">
              <wp:posOffset>148590</wp:posOffset>
            </wp:positionH>
            <wp:positionV relativeFrom="paragraph">
              <wp:posOffset>92075</wp:posOffset>
            </wp:positionV>
            <wp:extent cx="5343525" cy="2895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275" cy="2899800"/>
                    </a:xfrm>
                    <a:prstGeom prst="rect">
                      <a:avLst/>
                    </a:prstGeom>
                    <a:noFill/>
                  </pic:spPr>
                </pic:pic>
              </a:graphicData>
            </a:graphic>
            <wp14:sizeRelH relativeFrom="page">
              <wp14:pctWidth>0</wp14:pctWidth>
            </wp14:sizeRelH>
            <wp14:sizeRelV relativeFrom="page">
              <wp14:pctHeight>0</wp14:pctHeight>
            </wp14:sizeRelV>
          </wp:anchor>
        </w:drawing>
      </w:r>
    </w:p>
    <w:p w:rsidR="00E328B2" w:rsidRPr="00562CDB" w:rsidRDefault="00E328B2" w:rsidP="00F9519D">
      <w:pPr>
        <w:spacing w:after="0" w:line="360" w:lineRule="auto"/>
        <w:rPr>
          <w:rFonts w:ascii="Arial" w:hAnsi="Arial" w:cs="Arial"/>
          <w:color w:val="000099"/>
          <w:sz w:val="20"/>
          <w:szCs w:val="20"/>
        </w:rPr>
      </w:pPr>
    </w:p>
    <w:p w:rsidR="00BE7056" w:rsidRPr="00562CDB" w:rsidRDefault="00BE7056" w:rsidP="00F9519D">
      <w:pPr>
        <w:spacing w:after="0" w:line="360" w:lineRule="auto"/>
        <w:rPr>
          <w:rFonts w:ascii="Arial" w:hAnsi="Arial" w:cs="Arial"/>
          <w:color w:val="000099"/>
          <w:sz w:val="20"/>
          <w:szCs w:val="20"/>
        </w:rPr>
      </w:pPr>
    </w:p>
    <w:p w:rsidR="00E328B2" w:rsidRPr="00562CDB" w:rsidRDefault="00E328B2" w:rsidP="00F9519D">
      <w:pPr>
        <w:spacing w:after="0" w:line="360" w:lineRule="auto"/>
        <w:rPr>
          <w:rFonts w:ascii="Arial" w:hAnsi="Arial" w:cs="Arial"/>
          <w:color w:val="000099"/>
          <w:sz w:val="20"/>
          <w:szCs w:val="20"/>
        </w:rPr>
      </w:pPr>
    </w:p>
    <w:p w:rsidR="00E328B2" w:rsidRPr="00562CDB" w:rsidRDefault="00E328B2" w:rsidP="00F9519D">
      <w:pPr>
        <w:spacing w:after="0" w:line="360" w:lineRule="auto"/>
        <w:rPr>
          <w:rFonts w:ascii="Arial" w:hAnsi="Arial" w:cs="Arial"/>
          <w:color w:val="000099"/>
          <w:sz w:val="20"/>
          <w:szCs w:val="20"/>
        </w:rPr>
      </w:pPr>
    </w:p>
    <w:p w:rsidR="00E328B2" w:rsidRPr="00562CDB" w:rsidRDefault="00E328B2" w:rsidP="00F9519D">
      <w:pPr>
        <w:spacing w:after="0" w:line="360" w:lineRule="auto"/>
        <w:rPr>
          <w:rFonts w:ascii="Arial" w:hAnsi="Arial" w:cs="Arial"/>
          <w:color w:val="000099"/>
          <w:sz w:val="20"/>
          <w:szCs w:val="20"/>
        </w:rPr>
      </w:pPr>
    </w:p>
    <w:p w:rsidR="00E328B2" w:rsidRPr="00562CDB" w:rsidRDefault="00E328B2" w:rsidP="00F9519D">
      <w:pPr>
        <w:spacing w:after="0" w:line="360" w:lineRule="auto"/>
        <w:rPr>
          <w:rFonts w:ascii="Arial" w:hAnsi="Arial" w:cs="Arial"/>
          <w:color w:val="000099"/>
          <w:sz w:val="20"/>
          <w:szCs w:val="20"/>
        </w:rPr>
      </w:pPr>
    </w:p>
    <w:p w:rsidR="00E328B2" w:rsidRDefault="00E328B2" w:rsidP="00F9519D">
      <w:pPr>
        <w:spacing w:after="0" w:line="360" w:lineRule="auto"/>
        <w:rPr>
          <w:rFonts w:ascii="Arial" w:hAnsi="Arial" w:cs="Arial"/>
          <w:sz w:val="20"/>
          <w:szCs w:val="20"/>
        </w:rPr>
      </w:pPr>
    </w:p>
    <w:p w:rsidR="00DC631D" w:rsidRDefault="00DC631D" w:rsidP="00F9519D">
      <w:pPr>
        <w:spacing w:after="0" w:line="360" w:lineRule="auto"/>
        <w:rPr>
          <w:rFonts w:ascii="Arial" w:hAnsi="Arial" w:cs="Arial"/>
          <w:sz w:val="20"/>
          <w:szCs w:val="20"/>
        </w:rPr>
      </w:pPr>
    </w:p>
    <w:p w:rsidR="00DC631D" w:rsidRDefault="00DC631D" w:rsidP="00F9519D">
      <w:pPr>
        <w:spacing w:after="0" w:line="360" w:lineRule="auto"/>
        <w:rPr>
          <w:rFonts w:ascii="Arial" w:hAnsi="Arial" w:cs="Arial"/>
          <w:sz w:val="20"/>
          <w:szCs w:val="20"/>
        </w:rPr>
      </w:pPr>
    </w:p>
    <w:p w:rsidR="00DC631D" w:rsidRPr="00562CDB" w:rsidRDefault="00DC631D" w:rsidP="00F9519D">
      <w:pPr>
        <w:spacing w:after="0" w:line="360" w:lineRule="auto"/>
        <w:rPr>
          <w:rFonts w:ascii="Arial" w:hAnsi="Arial" w:cs="Arial"/>
          <w:sz w:val="20"/>
          <w:szCs w:val="20"/>
        </w:rPr>
      </w:pPr>
    </w:p>
    <w:p w:rsidR="00DE62F6" w:rsidRDefault="00DE62F6" w:rsidP="00F9519D">
      <w:pPr>
        <w:spacing w:after="0" w:line="360" w:lineRule="auto"/>
        <w:rPr>
          <w:rFonts w:ascii="Arial" w:hAnsi="Arial" w:cs="Arial"/>
          <w:sz w:val="20"/>
          <w:szCs w:val="20"/>
        </w:rPr>
      </w:pPr>
    </w:p>
    <w:p w:rsidR="00DE62F6" w:rsidRDefault="00DE62F6" w:rsidP="00F9519D">
      <w:pPr>
        <w:spacing w:after="0" w:line="360" w:lineRule="auto"/>
        <w:rPr>
          <w:rFonts w:ascii="Arial" w:hAnsi="Arial" w:cs="Arial"/>
          <w:sz w:val="20"/>
          <w:szCs w:val="20"/>
        </w:rPr>
      </w:pPr>
    </w:p>
    <w:p w:rsidR="00DE62F6" w:rsidRDefault="00DE62F6" w:rsidP="00F9519D">
      <w:pPr>
        <w:spacing w:after="0" w:line="360" w:lineRule="auto"/>
        <w:rPr>
          <w:rFonts w:ascii="Arial" w:hAnsi="Arial" w:cs="Arial"/>
          <w:sz w:val="20"/>
          <w:szCs w:val="20"/>
        </w:rPr>
      </w:pPr>
    </w:p>
    <w:p w:rsidR="00DE62F6" w:rsidRDefault="00DE62F6" w:rsidP="00F9519D">
      <w:pPr>
        <w:spacing w:after="0" w:line="360" w:lineRule="auto"/>
        <w:rPr>
          <w:rFonts w:ascii="Arial" w:hAnsi="Arial" w:cs="Arial"/>
          <w:sz w:val="20"/>
          <w:szCs w:val="20"/>
        </w:rPr>
      </w:pPr>
    </w:p>
    <w:p w:rsidR="00DE62F6" w:rsidRDefault="00DE62F6" w:rsidP="00F9519D">
      <w:pPr>
        <w:spacing w:after="0" w:line="360" w:lineRule="auto"/>
        <w:rPr>
          <w:rFonts w:ascii="Arial" w:hAnsi="Arial" w:cs="Arial"/>
          <w:sz w:val="20"/>
          <w:szCs w:val="20"/>
        </w:rPr>
      </w:pPr>
      <w:r w:rsidRPr="00562CDB">
        <w:rPr>
          <w:rFonts w:ascii="Arial" w:hAnsi="Arial" w:cs="Arial"/>
          <w:noProof/>
          <w:sz w:val="20"/>
          <w:szCs w:val="20"/>
          <w:lang w:val="es-AR" w:eastAsia="es-AR"/>
        </w:rPr>
        <w:drawing>
          <wp:anchor distT="0" distB="0" distL="114300" distR="114300" simplePos="0" relativeHeight="251661312" behindDoc="0" locked="0" layoutInCell="1" allowOverlap="1" wp14:anchorId="2A6B22EF" wp14:editId="6B27FEE4">
            <wp:simplePos x="0" y="0"/>
            <wp:positionH relativeFrom="column">
              <wp:posOffset>148590</wp:posOffset>
            </wp:positionH>
            <wp:positionV relativeFrom="paragraph">
              <wp:posOffset>177800</wp:posOffset>
            </wp:positionV>
            <wp:extent cx="4855845" cy="2190750"/>
            <wp:effectExtent l="0" t="0" r="190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14">
                      <a:extLst>
                        <a:ext uri="{28A0092B-C50C-407E-A947-70E740481C1C}">
                          <a14:useLocalDpi xmlns:a14="http://schemas.microsoft.com/office/drawing/2010/main" val="0"/>
                        </a:ext>
                      </a:extLst>
                    </a:blip>
                    <a:srcRect b="-72"/>
                    <a:stretch>
                      <a:fillRect/>
                    </a:stretch>
                  </pic:blipFill>
                  <pic:spPr bwMode="auto">
                    <a:xfrm>
                      <a:off x="0" y="0"/>
                      <a:ext cx="485584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8B2" w:rsidRPr="00562CDB" w:rsidRDefault="00E328B2" w:rsidP="00F9519D">
      <w:pPr>
        <w:spacing w:after="0" w:line="360" w:lineRule="auto"/>
        <w:rPr>
          <w:rFonts w:ascii="Arial" w:hAnsi="Arial" w:cs="Arial"/>
          <w:sz w:val="20"/>
          <w:szCs w:val="20"/>
        </w:rPr>
      </w:pPr>
    </w:p>
    <w:p w:rsidR="00E328B2" w:rsidRPr="00562CDB" w:rsidRDefault="00E328B2" w:rsidP="00F9519D">
      <w:pPr>
        <w:spacing w:after="0" w:line="360" w:lineRule="auto"/>
        <w:rPr>
          <w:rFonts w:ascii="Arial" w:hAnsi="Arial" w:cs="Arial"/>
          <w:sz w:val="20"/>
          <w:szCs w:val="20"/>
        </w:rPr>
      </w:pPr>
    </w:p>
    <w:p w:rsidR="00E328B2" w:rsidRPr="00562CDB" w:rsidRDefault="00E328B2" w:rsidP="00F9519D">
      <w:pPr>
        <w:spacing w:after="0" w:line="360" w:lineRule="auto"/>
        <w:rPr>
          <w:rFonts w:ascii="Arial" w:hAnsi="Arial" w:cs="Arial"/>
          <w:sz w:val="20"/>
          <w:szCs w:val="20"/>
        </w:rPr>
      </w:pPr>
    </w:p>
    <w:p w:rsidR="00E328B2" w:rsidRDefault="00E328B2" w:rsidP="00F9519D">
      <w:pPr>
        <w:spacing w:after="0" w:line="360" w:lineRule="auto"/>
        <w:rPr>
          <w:rFonts w:ascii="Arial" w:hAnsi="Arial" w:cs="Arial"/>
          <w:sz w:val="20"/>
          <w:szCs w:val="20"/>
        </w:rPr>
      </w:pPr>
    </w:p>
    <w:p w:rsidR="00583F03" w:rsidRDefault="00583F03" w:rsidP="00F9519D">
      <w:pPr>
        <w:spacing w:after="0" w:line="360" w:lineRule="auto"/>
        <w:rPr>
          <w:rFonts w:ascii="Arial" w:hAnsi="Arial" w:cs="Arial"/>
          <w:sz w:val="20"/>
          <w:szCs w:val="20"/>
        </w:rPr>
      </w:pPr>
    </w:p>
    <w:p w:rsidR="00583F03" w:rsidRDefault="00583F03" w:rsidP="00F9519D">
      <w:pPr>
        <w:spacing w:after="0" w:line="360" w:lineRule="auto"/>
        <w:rPr>
          <w:rFonts w:ascii="Arial" w:hAnsi="Arial" w:cs="Arial"/>
          <w:sz w:val="20"/>
          <w:szCs w:val="20"/>
        </w:rPr>
      </w:pPr>
    </w:p>
    <w:p w:rsidR="00583F03" w:rsidRDefault="00583F03" w:rsidP="00F9519D">
      <w:pPr>
        <w:spacing w:after="0" w:line="360" w:lineRule="auto"/>
        <w:rPr>
          <w:rFonts w:ascii="Arial" w:hAnsi="Arial" w:cs="Arial"/>
          <w:sz w:val="20"/>
          <w:szCs w:val="20"/>
        </w:rPr>
      </w:pPr>
    </w:p>
    <w:p w:rsidR="00583F03" w:rsidRDefault="00583F03" w:rsidP="00F9519D">
      <w:pPr>
        <w:spacing w:after="0" w:line="360" w:lineRule="auto"/>
        <w:rPr>
          <w:rFonts w:ascii="Arial" w:hAnsi="Arial" w:cs="Arial"/>
          <w:sz w:val="20"/>
          <w:szCs w:val="20"/>
        </w:rPr>
      </w:pPr>
    </w:p>
    <w:p w:rsidR="00583F03" w:rsidRDefault="00583F03" w:rsidP="00F9519D">
      <w:pPr>
        <w:spacing w:after="0" w:line="360" w:lineRule="auto"/>
        <w:rPr>
          <w:rFonts w:ascii="Arial" w:hAnsi="Arial" w:cs="Arial"/>
          <w:sz w:val="20"/>
          <w:szCs w:val="20"/>
        </w:rPr>
      </w:pPr>
    </w:p>
    <w:p w:rsidR="00DC631D" w:rsidRDefault="00DC631D" w:rsidP="009B2DEE">
      <w:pPr>
        <w:spacing w:after="0" w:line="360" w:lineRule="auto"/>
        <w:jc w:val="both"/>
        <w:rPr>
          <w:rFonts w:ascii="Arial" w:hAnsi="Arial" w:cs="Arial"/>
          <w:color w:val="0033CC"/>
          <w:sz w:val="20"/>
          <w:szCs w:val="20"/>
        </w:rPr>
      </w:pPr>
      <w:r w:rsidRPr="00DE62F6">
        <w:rPr>
          <w:rFonts w:ascii="Arial" w:hAnsi="Arial" w:cs="Arial"/>
          <w:color w:val="0033CC"/>
          <w:sz w:val="20"/>
          <w:szCs w:val="20"/>
        </w:rPr>
        <w:t>Retomando los hallazgos del Informe Alternativo de El Salvador 2008 – 2013 (Para Lista de Cuestiones), realizado por Organizaciones de y para Personas con Discapacidad y Procuraduría para la Defensa de los Derechos Humanos (PDDH), se hace una comparación de l</w:t>
      </w:r>
      <w:r w:rsidR="002E1A5E" w:rsidRPr="00DE62F6">
        <w:rPr>
          <w:rFonts w:ascii="Arial" w:hAnsi="Arial" w:cs="Arial"/>
          <w:color w:val="0033CC"/>
          <w:sz w:val="20"/>
          <w:szCs w:val="20"/>
        </w:rPr>
        <w:t>os altos índices de criminali</w:t>
      </w:r>
      <w:r w:rsidRPr="00DE62F6">
        <w:rPr>
          <w:rFonts w:ascii="Arial" w:hAnsi="Arial" w:cs="Arial"/>
          <w:color w:val="0033CC"/>
          <w:sz w:val="20"/>
          <w:szCs w:val="20"/>
        </w:rPr>
        <w:t>dad existentes en el país cifraban hace tres años,</w:t>
      </w:r>
      <w:r w:rsidR="002E1A5E" w:rsidRPr="00DE62F6">
        <w:rPr>
          <w:rFonts w:ascii="Arial" w:hAnsi="Arial" w:cs="Arial"/>
          <w:color w:val="0033CC"/>
          <w:sz w:val="20"/>
          <w:szCs w:val="20"/>
        </w:rPr>
        <w:t xml:space="preserve"> una media de muertes entre los 5 y 6 homicidios por dí</w:t>
      </w:r>
      <w:r w:rsidRPr="00DE62F6">
        <w:rPr>
          <w:rFonts w:ascii="Arial" w:hAnsi="Arial" w:cs="Arial"/>
          <w:color w:val="0033CC"/>
          <w:sz w:val="20"/>
          <w:szCs w:val="20"/>
        </w:rPr>
        <w:t>a, pero en marzo de este año 2015, los números de homicidios se dispararon. Ese mes fue el más violento hasta ahora de la última década, según cifras policiales, con 481 homicidios, un promedio de 16 asesinatos diarios, 56,2 por ciento más que el mismo mes del año anterior. L</w:t>
      </w:r>
      <w:r w:rsidR="002E1A5E" w:rsidRPr="00DE62F6">
        <w:rPr>
          <w:rFonts w:ascii="Arial" w:hAnsi="Arial" w:cs="Arial"/>
          <w:color w:val="0033CC"/>
          <w:sz w:val="20"/>
          <w:szCs w:val="20"/>
        </w:rPr>
        <w:t xml:space="preserve">as personas con discapacidad no escapan a esta </w:t>
      </w:r>
      <w:r w:rsidRPr="00DE62F6">
        <w:rPr>
          <w:rFonts w:ascii="Arial" w:hAnsi="Arial" w:cs="Arial"/>
          <w:color w:val="0033CC"/>
          <w:sz w:val="20"/>
          <w:szCs w:val="20"/>
        </w:rPr>
        <w:t xml:space="preserve">dura </w:t>
      </w:r>
      <w:r w:rsidR="002E1A5E" w:rsidRPr="00DE62F6">
        <w:rPr>
          <w:rFonts w:ascii="Arial" w:hAnsi="Arial" w:cs="Arial"/>
          <w:color w:val="0033CC"/>
          <w:sz w:val="20"/>
          <w:szCs w:val="20"/>
        </w:rPr>
        <w:t xml:space="preserve">realidad, </w:t>
      </w:r>
      <w:r w:rsidRPr="00DE62F6">
        <w:rPr>
          <w:rFonts w:ascii="Arial" w:hAnsi="Arial" w:cs="Arial"/>
          <w:color w:val="0033CC"/>
          <w:sz w:val="20"/>
          <w:szCs w:val="20"/>
        </w:rPr>
        <w:t xml:space="preserve">puesto que es un colectivo mucha más </w:t>
      </w:r>
      <w:r w:rsidR="002E1A5E" w:rsidRPr="00DE62F6">
        <w:rPr>
          <w:rFonts w:ascii="Arial" w:hAnsi="Arial" w:cs="Arial"/>
          <w:color w:val="0033CC"/>
          <w:sz w:val="20"/>
          <w:szCs w:val="20"/>
        </w:rPr>
        <w:t>vulnerab</w:t>
      </w:r>
      <w:r w:rsidRPr="00DE62F6">
        <w:rPr>
          <w:rFonts w:ascii="Arial" w:hAnsi="Arial" w:cs="Arial"/>
          <w:color w:val="0033CC"/>
          <w:sz w:val="20"/>
          <w:szCs w:val="20"/>
        </w:rPr>
        <w:t>le. L</w:t>
      </w:r>
      <w:r w:rsidR="002E1A5E" w:rsidRPr="00DE62F6">
        <w:rPr>
          <w:rFonts w:ascii="Arial" w:hAnsi="Arial" w:cs="Arial"/>
          <w:color w:val="0033CC"/>
          <w:sz w:val="20"/>
          <w:szCs w:val="20"/>
        </w:rPr>
        <w:t>a violencia social no tiene conciencia</w:t>
      </w:r>
      <w:r w:rsidR="009B2DEE">
        <w:rPr>
          <w:rFonts w:ascii="Arial" w:hAnsi="Arial" w:cs="Arial"/>
          <w:color w:val="0033CC"/>
          <w:sz w:val="20"/>
          <w:szCs w:val="20"/>
        </w:rPr>
        <w:t>,</w:t>
      </w:r>
      <w:r w:rsidR="002E1A5E" w:rsidRPr="00DE62F6">
        <w:rPr>
          <w:rFonts w:ascii="Arial" w:hAnsi="Arial" w:cs="Arial"/>
          <w:color w:val="0033CC"/>
          <w:sz w:val="20"/>
          <w:szCs w:val="20"/>
        </w:rPr>
        <w:t xml:space="preserve"> ni sensibilización hacia este sector y por tanto se convierten en bla</w:t>
      </w:r>
      <w:r w:rsidRPr="00DE62F6">
        <w:rPr>
          <w:rFonts w:ascii="Arial" w:hAnsi="Arial" w:cs="Arial"/>
          <w:color w:val="0033CC"/>
          <w:sz w:val="20"/>
          <w:szCs w:val="20"/>
        </w:rPr>
        <w:t xml:space="preserve">nco perfecto de la criminalidad, se </w:t>
      </w:r>
      <w:r w:rsidR="005E71CD">
        <w:rPr>
          <w:rFonts w:ascii="Arial" w:hAnsi="Arial" w:cs="Arial"/>
          <w:color w:val="0033CC"/>
          <w:sz w:val="20"/>
          <w:szCs w:val="20"/>
        </w:rPr>
        <w:t>des</w:t>
      </w:r>
      <w:r w:rsidRPr="00DE62F6">
        <w:rPr>
          <w:rFonts w:ascii="Arial" w:hAnsi="Arial" w:cs="Arial"/>
          <w:color w:val="0033CC"/>
          <w:sz w:val="20"/>
          <w:szCs w:val="20"/>
        </w:rPr>
        <w:t xml:space="preserve">conocen a la fecha </w:t>
      </w:r>
      <w:r w:rsidR="005E71CD">
        <w:rPr>
          <w:rFonts w:ascii="Arial" w:hAnsi="Arial" w:cs="Arial"/>
          <w:color w:val="0033CC"/>
          <w:sz w:val="20"/>
          <w:szCs w:val="20"/>
        </w:rPr>
        <w:t xml:space="preserve">el total </w:t>
      </w:r>
      <w:r w:rsidRPr="00DE62F6">
        <w:rPr>
          <w:rFonts w:ascii="Arial" w:hAnsi="Arial" w:cs="Arial"/>
          <w:color w:val="0033CC"/>
          <w:sz w:val="20"/>
          <w:szCs w:val="20"/>
        </w:rPr>
        <w:t xml:space="preserve">de personas </w:t>
      </w:r>
      <w:r w:rsidR="009B2DEE">
        <w:rPr>
          <w:rFonts w:ascii="Arial" w:hAnsi="Arial" w:cs="Arial"/>
          <w:color w:val="0033CC"/>
          <w:sz w:val="20"/>
          <w:szCs w:val="20"/>
        </w:rPr>
        <w:t>c</w:t>
      </w:r>
      <w:r w:rsidRPr="00DE62F6">
        <w:rPr>
          <w:rFonts w:ascii="Arial" w:hAnsi="Arial" w:cs="Arial"/>
          <w:color w:val="0033CC"/>
          <w:sz w:val="20"/>
          <w:szCs w:val="20"/>
        </w:rPr>
        <w:t>on discapacidad</w:t>
      </w:r>
      <w:r w:rsidR="005E71CD">
        <w:rPr>
          <w:rFonts w:ascii="Arial" w:hAnsi="Arial" w:cs="Arial"/>
          <w:color w:val="0033CC"/>
          <w:sz w:val="20"/>
          <w:szCs w:val="20"/>
        </w:rPr>
        <w:t xml:space="preserve"> víctima de violencia</w:t>
      </w:r>
      <w:r w:rsidRPr="00DE62F6">
        <w:rPr>
          <w:rFonts w:ascii="Arial" w:hAnsi="Arial" w:cs="Arial"/>
          <w:color w:val="0033CC"/>
          <w:sz w:val="20"/>
          <w:szCs w:val="20"/>
        </w:rPr>
        <w:t xml:space="preserve">, </w:t>
      </w:r>
      <w:r w:rsidR="005E71CD">
        <w:rPr>
          <w:rFonts w:ascii="Arial" w:hAnsi="Arial" w:cs="Arial"/>
          <w:color w:val="0033CC"/>
          <w:sz w:val="20"/>
          <w:szCs w:val="20"/>
        </w:rPr>
        <w:t>por las noticias se conoce del homicidio de</w:t>
      </w:r>
      <w:r w:rsidRPr="00DE62F6">
        <w:rPr>
          <w:rFonts w:ascii="Arial" w:hAnsi="Arial" w:cs="Arial"/>
          <w:color w:val="0033CC"/>
          <w:sz w:val="20"/>
          <w:szCs w:val="20"/>
        </w:rPr>
        <w:t xml:space="preserve"> personas</w:t>
      </w:r>
      <w:r w:rsidR="005E71CD">
        <w:rPr>
          <w:rFonts w:ascii="Arial" w:hAnsi="Arial" w:cs="Arial"/>
          <w:color w:val="0033CC"/>
          <w:sz w:val="20"/>
          <w:szCs w:val="20"/>
        </w:rPr>
        <w:t xml:space="preserve"> con discapacidad</w:t>
      </w:r>
      <w:r w:rsidRPr="00DE62F6">
        <w:rPr>
          <w:rFonts w:ascii="Arial" w:hAnsi="Arial" w:cs="Arial"/>
          <w:color w:val="0033CC"/>
          <w:sz w:val="20"/>
          <w:szCs w:val="20"/>
        </w:rPr>
        <w:t xml:space="preserve"> destacadas</w:t>
      </w:r>
      <w:r w:rsidR="005E71CD">
        <w:rPr>
          <w:rFonts w:ascii="Arial" w:hAnsi="Arial" w:cs="Arial"/>
          <w:color w:val="0033CC"/>
          <w:sz w:val="20"/>
          <w:szCs w:val="20"/>
        </w:rPr>
        <w:t>,</w:t>
      </w:r>
      <w:r w:rsidRPr="00DE62F6">
        <w:rPr>
          <w:rFonts w:ascii="Arial" w:hAnsi="Arial" w:cs="Arial"/>
          <w:color w:val="0033CC"/>
          <w:sz w:val="20"/>
          <w:szCs w:val="20"/>
        </w:rPr>
        <w:t xml:space="preserve"> como líderes en la defensa de los derechos humanos, destacados atletas, etc</w:t>
      </w:r>
      <w:r w:rsidR="005E71CD">
        <w:rPr>
          <w:rFonts w:ascii="Arial" w:hAnsi="Arial" w:cs="Arial"/>
          <w:color w:val="0033CC"/>
          <w:sz w:val="20"/>
          <w:szCs w:val="20"/>
        </w:rPr>
        <w:t>, que han sido asesinados en l</w:t>
      </w:r>
      <w:r w:rsidRPr="00DE62F6">
        <w:rPr>
          <w:rFonts w:ascii="Arial" w:hAnsi="Arial" w:cs="Arial"/>
          <w:color w:val="0033CC"/>
          <w:sz w:val="20"/>
          <w:szCs w:val="20"/>
        </w:rPr>
        <w:t xml:space="preserve">os dos últimos años, y lamentablemente hasta la fecha estos homicidios no han sido esclarecidos, no se ha hecho justicia. </w:t>
      </w:r>
    </w:p>
    <w:p w:rsidR="00DE62F6" w:rsidRPr="00DE62F6" w:rsidRDefault="00DE62F6" w:rsidP="009B2DEE">
      <w:pPr>
        <w:spacing w:after="0" w:line="360" w:lineRule="auto"/>
        <w:jc w:val="both"/>
        <w:rPr>
          <w:rFonts w:ascii="Arial" w:hAnsi="Arial" w:cs="Arial"/>
          <w:color w:val="0033CC"/>
          <w:sz w:val="20"/>
          <w:szCs w:val="20"/>
        </w:rPr>
      </w:pPr>
    </w:p>
    <w:p w:rsidR="002E1A5E" w:rsidRPr="00583F03" w:rsidRDefault="00F9519D" w:rsidP="005E71CD">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DE62F6">
        <w:rPr>
          <w:rFonts w:ascii="Arial" w:hAnsi="Arial" w:cs="Arial"/>
          <w:i/>
          <w:sz w:val="20"/>
          <w:szCs w:val="20"/>
        </w:rPr>
        <w:t>Las tasas de pobreza entre las personas con discapacidad;</w:t>
      </w:r>
    </w:p>
    <w:p w:rsidR="00E54D43" w:rsidRPr="00690E29" w:rsidRDefault="00E54D43" w:rsidP="005E71CD">
      <w:pPr>
        <w:spacing w:after="0" w:line="360" w:lineRule="auto"/>
        <w:jc w:val="both"/>
        <w:rPr>
          <w:rFonts w:ascii="Arial" w:hAnsi="Arial" w:cs="Arial"/>
          <w:color w:val="0000CC"/>
          <w:sz w:val="20"/>
          <w:szCs w:val="20"/>
        </w:rPr>
      </w:pPr>
      <w:r w:rsidRPr="00690E29">
        <w:rPr>
          <w:rFonts w:ascii="Arial" w:hAnsi="Arial" w:cs="Arial"/>
          <w:color w:val="0000CC"/>
          <w:sz w:val="20"/>
          <w:szCs w:val="20"/>
        </w:rPr>
        <w:t xml:space="preserve">El Salvador no cuenta con datos actualizados ni validos sobre la población con discapacidad, tanto datos cuantitativos como cualitativos. </w:t>
      </w:r>
    </w:p>
    <w:p w:rsidR="00E54D43" w:rsidRPr="00690E29" w:rsidRDefault="00E54D43" w:rsidP="005E71CD">
      <w:pPr>
        <w:spacing w:after="0" w:line="360" w:lineRule="auto"/>
        <w:jc w:val="both"/>
        <w:rPr>
          <w:rFonts w:ascii="Arial" w:hAnsi="Arial" w:cs="Arial"/>
          <w:color w:val="0000CC"/>
          <w:sz w:val="20"/>
          <w:szCs w:val="20"/>
        </w:rPr>
      </w:pPr>
      <w:r w:rsidRPr="00690E29">
        <w:rPr>
          <w:rFonts w:ascii="Arial" w:hAnsi="Arial" w:cs="Arial"/>
          <w:color w:val="0000CC"/>
          <w:sz w:val="20"/>
          <w:szCs w:val="20"/>
        </w:rPr>
        <w:t>Lo único que se tiene son los datos de población con discapacidad de los años 2007 y 2009</w:t>
      </w:r>
      <w:r w:rsidR="00690E29" w:rsidRPr="00690E29">
        <w:rPr>
          <w:rFonts w:ascii="Arial" w:hAnsi="Arial" w:cs="Arial"/>
          <w:color w:val="0000CC"/>
          <w:sz w:val="20"/>
          <w:szCs w:val="20"/>
        </w:rPr>
        <w:t xml:space="preserve">, pero por sus fechas se consideran desactualizados, y no fiables ya que en Censo Nacional, muchas personas con discapacidad fueron invisibilizadas, o las personas encuestadoras no estaban preparadas profesionalmente para identificar a una persona con algún tipo de discapacidad. En tanto el dato del Registro Nacional de las Personas Naturales (RNPN), solo contempla la población mayor de 18 años. </w:t>
      </w:r>
    </w:p>
    <w:p w:rsidR="00690E29" w:rsidRPr="00690E29" w:rsidRDefault="00690E29" w:rsidP="005E71CD">
      <w:pPr>
        <w:spacing w:after="0" w:line="360" w:lineRule="auto"/>
        <w:jc w:val="both"/>
        <w:rPr>
          <w:rFonts w:ascii="Arial" w:hAnsi="Arial" w:cs="Arial"/>
          <w:color w:val="0000CC"/>
          <w:sz w:val="20"/>
          <w:szCs w:val="20"/>
        </w:rPr>
      </w:pPr>
      <w:r w:rsidRPr="00690E29">
        <w:rPr>
          <w:rFonts w:ascii="Arial" w:hAnsi="Arial" w:cs="Arial"/>
          <w:color w:val="0000CC"/>
          <w:sz w:val="20"/>
          <w:szCs w:val="20"/>
        </w:rPr>
        <w:t>Fuente: Censo Nacional de Población y Vivienda de 2007: 232,000 (4.1 %)</w:t>
      </w:r>
    </w:p>
    <w:p w:rsidR="00690E29" w:rsidRPr="00690E29" w:rsidRDefault="00690E29" w:rsidP="005E71CD">
      <w:pPr>
        <w:spacing w:after="0" w:line="360" w:lineRule="auto"/>
        <w:jc w:val="both"/>
        <w:rPr>
          <w:rFonts w:ascii="Arial" w:hAnsi="Arial" w:cs="Arial"/>
          <w:color w:val="0000CC"/>
          <w:sz w:val="20"/>
          <w:szCs w:val="20"/>
        </w:rPr>
      </w:pPr>
      <w:r w:rsidRPr="00690E29">
        <w:rPr>
          <w:rFonts w:ascii="Arial" w:hAnsi="Arial" w:cs="Arial"/>
          <w:color w:val="0000CC"/>
          <w:sz w:val="20"/>
          <w:szCs w:val="20"/>
        </w:rPr>
        <w:t>Fuente: RNPN, datos  hasta junio de 2009: 250,000</w:t>
      </w:r>
    </w:p>
    <w:p w:rsidR="002E1A5E" w:rsidRPr="00562CDB" w:rsidRDefault="002E1A5E" w:rsidP="005E71CD">
      <w:pPr>
        <w:spacing w:after="0" w:line="360" w:lineRule="auto"/>
        <w:jc w:val="both"/>
        <w:rPr>
          <w:rFonts w:ascii="Arial" w:hAnsi="Arial" w:cs="Arial"/>
          <w:sz w:val="20"/>
          <w:szCs w:val="20"/>
        </w:rPr>
      </w:pPr>
    </w:p>
    <w:p w:rsidR="00F9519D" w:rsidRPr="00DE62F6" w:rsidRDefault="00F9519D" w:rsidP="005E71CD">
      <w:pPr>
        <w:spacing w:after="0" w:line="360" w:lineRule="auto"/>
        <w:jc w:val="both"/>
        <w:rPr>
          <w:rFonts w:ascii="Arial" w:hAnsi="Arial" w:cs="Arial"/>
          <w:i/>
          <w:sz w:val="20"/>
          <w:szCs w:val="20"/>
        </w:rPr>
      </w:pPr>
      <w:r w:rsidRPr="00DE62F6">
        <w:rPr>
          <w:rFonts w:ascii="Arial" w:hAnsi="Arial" w:cs="Arial"/>
          <w:color w:val="0033CC"/>
          <w:sz w:val="20"/>
          <w:szCs w:val="20"/>
        </w:rPr>
        <w:t>-</w:t>
      </w:r>
      <w:r w:rsidRPr="00DE62F6">
        <w:rPr>
          <w:rFonts w:ascii="Arial" w:hAnsi="Arial" w:cs="Arial"/>
          <w:color w:val="0033CC"/>
          <w:sz w:val="20"/>
          <w:szCs w:val="20"/>
        </w:rPr>
        <w:tab/>
      </w:r>
      <w:r w:rsidRPr="00DE62F6">
        <w:rPr>
          <w:rFonts w:ascii="Arial" w:hAnsi="Arial" w:cs="Arial"/>
          <w:i/>
          <w:sz w:val="20"/>
          <w:szCs w:val="20"/>
        </w:rPr>
        <w:t>Costos o gastos adicionales relacionados con la discapacidad.</w:t>
      </w:r>
    </w:p>
    <w:p w:rsidR="00DC631D" w:rsidRPr="00296094" w:rsidRDefault="00DC631D" w:rsidP="005E71CD">
      <w:pPr>
        <w:spacing w:after="0" w:line="360" w:lineRule="auto"/>
        <w:jc w:val="both"/>
        <w:rPr>
          <w:rFonts w:ascii="Arial" w:hAnsi="Arial" w:cs="Arial"/>
          <w:color w:val="0000CC"/>
          <w:sz w:val="20"/>
          <w:szCs w:val="20"/>
        </w:rPr>
      </w:pPr>
      <w:r w:rsidRPr="00296094">
        <w:rPr>
          <w:rFonts w:ascii="Arial" w:hAnsi="Arial" w:cs="Arial"/>
          <w:color w:val="0000CC"/>
          <w:sz w:val="20"/>
          <w:szCs w:val="20"/>
        </w:rPr>
        <w:t xml:space="preserve">Las personas con discapacidad tienen costos adicionales, </w:t>
      </w:r>
      <w:r w:rsidR="00DE62F6" w:rsidRPr="00296094">
        <w:rPr>
          <w:rFonts w:ascii="Arial" w:hAnsi="Arial" w:cs="Arial"/>
          <w:color w:val="0000CC"/>
          <w:sz w:val="20"/>
          <w:szCs w:val="20"/>
        </w:rPr>
        <w:t xml:space="preserve">de acuerdo al tipo de discapacidad, ya sea para cubrir costos de ayudas técnicas, artículos de higiene personal, o relativos a la salud. Pagar transporte privado, por no tener acceso al transporte accesible. En el caso de las personas sordas, tienen que asociarse para cubrir los costos de intérpretes de Lengua de Señas, si aspiran a estudiar en la universidad, porque no lo cubre el Estado. </w:t>
      </w:r>
    </w:p>
    <w:p w:rsidR="00DE62F6" w:rsidRPr="00562CDB" w:rsidRDefault="00DE62F6" w:rsidP="00F9519D">
      <w:pPr>
        <w:spacing w:after="0" w:line="360" w:lineRule="auto"/>
        <w:rPr>
          <w:rFonts w:ascii="Arial" w:hAnsi="Arial" w:cs="Arial"/>
          <w:sz w:val="20"/>
          <w:szCs w:val="20"/>
        </w:rPr>
      </w:pPr>
    </w:p>
    <w:p w:rsidR="00F9519D" w:rsidRDefault="00F9519D" w:rsidP="00F9519D">
      <w:pPr>
        <w:spacing w:after="0" w:line="360" w:lineRule="auto"/>
        <w:rPr>
          <w:rFonts w:ascii="Arial" w:hAnsi="Arial" w:cs="Arial"/>
          <w:b/>
          <w:sz w:val="20"/>
          <w:szCs w:val="20"/>
        </w:rPr>
      </w:pPr>
    </w:p>
    <w:p w:rsidR="00690E29" w:rsidRDefault="00690E29" w:rsidP="00F9519D">
      <w:pPr>
        <w:spacing w:after="0" w:line="360" w:lineRule="auto"/>
        <w:rPr>
          <w:rFonts w:ascii="Arial" w:hAnsi="Arial" w:cs="Arial"/>
          <w:b/>
          <w:sz w:val="20"/>
          <w:szCs w:val="20"/>
        </w:rPr>
      </w:pPr>
    </w:p>
    <w:p w:rsidR="00690E29" w:rsidRPr="00562CDB" w:rsidRDefault="00690E29" w:rsidP="00F9519D">
      <w:pPr>
        <w:spacing w:after="0" w:line="360" w:lineRule="auto"/>
        <w:rPr>
          <w:rFonts w:ascii="Arial" w:hAnsi="Arial" w:cs="Arial"/>
          <w:b/>
          <w:sz w:val="20"/>
          <w:szCs w:val="20"/>
        </w:rPr>
      </w:pPr>
    </w:p>
    <w:p w:rsidR="00F9519D" w:rsidRPr="00562CDB" w:rsidRDefault="00F9519D" w:rsidP="00A15479">
      <w:pPr>
        <w:spacing w:after="0" w:line="360" w:lineRule="auto"/>
        <w:jc w:val="both"/>
        <w:rPr>
          <w:rFonts w:ascii="Arial" w:hAnsi="Arial" w:cs="Arial"/>
          <w:sz w:val="20"/>
          <w:szCs w:val="20"/>
        </w:rPr>
      </w:pPr>
      <w:r w:rsidRPr="00562CDB">
        <w:rPr>
          <w:rFonts w:ascii="Arial" w:hAnsi="Arial" w:cs="Arial"/>
          <w:b/>
          <w:sz w:val="20"/>
          <w:szCs w:val="20"/>
        </w:rPr>
        <w:t>5.</w:t>
      </w:r>
      <w:r w:rsidRPr="00562CDB">
        <w:rPr>
          <w:rFonts w:ascii="Arial" w:hAnsi="Arial" w:cs="Arial"/>
          <w:b/>
          <w:sz w:val="20"/>
          <w:szCs w:val="20"/>
        </w:rPr>
        <w:tab/>
      </w:r>
      <w:r w:rsidRPr="00DE62F6">
        <w:rPr>
          <w:rFonts w:ascii="Arial" w:hAnsi="Arial" w:cs="Arial"/>
          <w:b/>
          <w:sz w:val="20"/>
          <w:szCs w:val="20"/>
        </w:rPr>
        <w:t>Sírvanse proporcionar información sobre los criterios de elegibilidad utilizados para acceder a regímenes generales y/o específicos de protección social relacionados con las personas con discapacidad, incluyendo:</w:t>
      </w:r>
    </w:p>
    <w:p w:rsidR="00F9519D" w:rsidRPr="00562CDB" w:rsidRDefault="00F9519D" w:rsidP="00A15479">
      <w:pPr>
        <w:spacing w:after="0" w:line="360" w:lineRule="auto"/>
        <w:jc w:val="both"/>
        <w:rPr>
          <w:rFonts w:ascii="Arial" w:hAnsi="Arial" w:cs="Arial"/>
          <w:sz w:val="20"/>
          <w:szCs w:val="20"/>
        </w:rPr>
      </w:pPr>
    </w:p>
    <w:p w:rsidR="00F9519D" w:rsidRPr="00562CDB" w:rsidRDefault="00F9519D" w:rsidP="00A15479">
      <w:pPr>
        <w:spacing w:after="0" w:line="360" w:lineRule="auto"/>
        <w:jc w:val="both"/>
        <w:rPr>
          <w:rFonts w:ascii="Arial" w:hAnsi="Arial" w:cs="Arial"/>
          <w:sz w:val="20"/>
          <w:szCs w:val="20"/>
        </w:rPr>
      </w:pPr>
      <w:r w:rsidRPr="00562CDB">
        <w:rPr>
          <w:rFonts w:ascii="Arial" w:hAnsi="Arial" w:cs="Arial"/>
          <w:sz w:val="20"/>
          <w:szCs w:val="20"/>
        </w:rPr>
        <w:t>-</w:t>
      </w:r>
      <w:r w:rsidRPr="00562CDB">
        <w:rPr>
          <w:rFonts w:ascii="Arial" w:hAnsi="Arial" w:cs="Arial"/>
          <w:sz w:val="20"/>
          <w:szCs w:val="20"/>
        </w:rPr>
        <w:tab/>
      </w:r>
      <w:r w:rsidRPr="00DE62F6">
        <w:rPr>
          <w:rFonts w:ascii="Arial" w:hAnsi="Arial" w:cs="Arial"/>
          <w:i/>
          <w:sz w:val="20"/>
          <w:szCs w:val="20"/>
        </w:rPr>
        <w:t>Definición de discapacidad y evaluaciones de discapacidad utilizadas para la determinación de la elegibilidad;</w:t>
      </w:r>
    </w:p>
    <w:p w:rsidR="00A346A2" w:rsidRPr="00296094" w:rsidRDefault="00A346A2" w:rsidP="00A15479">
      <w:pPr>
        <w:spacing w:after="0" w:line="360" w:lineRule="auto"/>
        <w:jc w:val="both"/>
        <w:rPr>
          <w:rFonts w:ascii="Arial" w:hAnsi="Arial" w:cs="Arial"/>
          <w:color w:val="0000CC"/>
          <w:sz w:val="20"/>
          <w:szCs w:val="20"/>
        </w:rPr>
      </w:pPr>
      <w:r w:rsidRPr="00296094">
        <w:rPr>
          <w:rFonts w:ascii="Arial" w:hAnsi="Arial" w:cs="Arial"/>
          <w:color w:val="0000CC"/>
          <w:sz w:val="20"/>
          <w:szCs w:val="20"/>
        </w:rPr>
        <w:t xml:space="preserve">Aún no se usa de forma estandarizada la definición de discapacidad </w:t>
      </w:r>
      <w:r w:rsidR="00A15479" w:rsidRPr="00296094">
        <w:rPr>
          <w:rFonts w:ascii="Arial" w:hAnsi="Arial" w:cs="Arial"/>
          <w:color w:val="0000CC"/>
          <w:sz w:val="20"/>
          <w:szCs w:val="20"/>
        </w:rPr>
        <w:t>provista</w:t>
      </w:r>
      <w:r w:rsidRPr="00296094">
        <w:rPr>
          <w:rFonts w:ascii="Arial" w:hAnsi="Arial" w:cs="Arial"/>
          <w:color w:val="0000CC"/>
          <w:sz w:val="20"/>
          <w:szCs w:val="20"/>
        </w:rPr>
        <w:t xml:space="preserve"> por la Convención sobre los Derechos de las Personas con Discapacidad.</w:t>
      </w:r>
    </w:p>
    <w:p w:rsidR="00A346A2" w:rsidRPr="00562CDB" w:rsidRDefault="00A346A2" w:rsidP="00A15479">
      <w:pPr>
        <w:spacing w:after="0" w:line="360" w:lineRule="auto"/>
        <w:jc w:val="both"/>
        <w:rPr>
          <w:rFonts w:ascii="Arial" w:hAnsi="Arial" w:cs="Arial"/>
          <w:color w:val="0033CC"/>
          <w:sz w:val="20"/>
          <w:szCs w:val="20"/>
        </w:rPr>
      </w:pPr>
      <w:r w:rsidRPr="00296094">
        <w:rPr>
          <w:rFonts w:ascii="Arial" w:hAnsi="Arial" w:cs="Arial"/>
          <w:color w:val="0000CC"/>
          <w:sz w:val="20"/>
          <w:szCs w:val="20"/>
        </w:rPr>
        <w:t>Existen diferentes definiciones y evaluaciones para comprobar la discapacidad de alguna persona</w:t>
      </w:r>
      <w:r w:rsidR="00A15479">
        <w:rPr>
          <w:rFonts w:ascii="Arial" w:hAnsi="Arial" w:cs="Arial"/>
          <w:color w:val="0000CC"/>
          <w:sz w:val="20"/>
          <w:szCs w:val="20"/>
        </w:rPr>
        <w:t>, lamentablemente se hace desde el enfoque caritativo y médico biológico</w:t>
      </w:r>
      <w:r w:rsidRPr="00296094">
        <w:rPr>
          <w:rFonts w:ascii="Arial" w:hAnsi="Arial" w:cs="Arial"/>
          <w:color w:val="0000CC"/>
          <w:sz w:val="20"/>
          <w:szCs w:val="20"/>
        </w:rPr>
        <w:t>.</w:t>
      </w:r>
    </w:p>
    <w:p w:rsidR="00A346A2" w:rsidRPr="00562CDB" w:rsidRDefault="00A346A2" w:rsidP="00A15479">
      <w:pPr>
        <w:spacing w:after="0" w:line="360" w:lineRule="auto"/>
        <w:jc w:val="both"/>
        <w:rPr>
          <w:rFonts w:ascii="Arial" w:hAnsi="Arial" w:cs="Arial"/>
          <w:sz w:val="20"/>
          <w:szCs w:val="20"/>
        </w:rPr>
      </w:pPr>
    </w:p>
    <w:p w:rsidR="00F9519D" w:rsidRDefault="00F9519D" w:rsidP="00A15479">
      <w:pPr>
        <w:spacing w:after="0" w:line="360" w:lineRule="auto"/>
        <w:jc w:val="both"/>
        <w:rPr>
          <w:rFonts w:ascii="Arial" w:hAnsi="Arial" w:cs="Arial"/>
          <w:sz w:val="20"/>
          <w:szCs w:val="20"/>
        </w:rPr>
      </w:pPr>
      <w:r w:rsidRPr="00562CDB">
        <w:rPr>
          <w:rFonts w:ascii="Arial" w:hAnsi="Arial" w:cs="Arial"/>
          <w:sz w:val="20"/>
          <w:szCs w:val="20"/>
        </w:rPr>
        <w:t>-</w:t>
      </w:r>
      <w:r w:rsidRPr="00562CDB">
        <w:rPr>
          <w:rFonts w:ascii="Arial" w:hAnsi="Arial" w:cs="Arial"/>
          <w:sz w:val="20"/>
          <w:szCs w:val="20"/>
        </w:rPr>
        <w:tab/>
      </w:r>
      <w:r w:rsidRPr="008B181B">
        <w:rPr>
          <w:rFonts w:ascii="Arial" w:hAnsi="Arial" w:cs="Arial"/>
          <w:i/>
          <w:sz w:val="20"/>
          <w:szCs w:val="20"/>
        </w:rPr>
        <w:t>La consistencia de los criterios de elegibilidad entre los diferentes</w:t>
      </w:r>
      <w:r w:rsidR="00296094" w:rsidRPr="008B181B">
        <w:rPr>
          <w:rFonts w:ascii="Arial" w:hAnsi="Arial" w:cs="Arial"/>
          <w:i/>
          <w:sz w:val="20"/>
          <w:szCs w:val="20"/>
        </w:rPr>
        <w:t xml:space="preserve"> regímenes de protección social;</w:t>
      </w:r>
    </w:p>
    <w:p w:rsidR="00296094" w:rsidRPr="00296094" w:rsidRDefault="00296094" w:rsidP="00A15479">
      <w:pPr>
        <w:spacing w:after="0" w:line="360" w:lineRule="auto"/>
        <w:jc w:val="both"/>
        <w:rPr>
          <w:rFonts w:ascii="Arial" w:hAnsi="Arial" w:cs="Arial"/>
          <w:color w:val="0000CC"/>
          <w:sz w:val="20"/>
          <w:szCs w:val="20"/>
        </w:rPr>
      </w:pPr>
      <w:r w:rsidRPr="00296094">
        <w:rPr>
          <w:rFonts w:ascii="Arial" w:hAnsi="Arial" w:cs="Arial"/>
          <w:color w:val="0000CC"/>
          <w:sz w:val="20"/>
          <w:szCs w:val="20"/>
        </w:rPr>
        <w:t xml:space="preserve">Esa consistencia se pierde, muchas veces porque las personas con discapacidad buscan estar trabajando dignamente, pero las certificaciones de discapacidad no reflejan concretamente la funcionalidad de la persona, y solo se limita a lo que puede y no puede hacer, y no ve más </w:t>
      </w:r>
      <w:r w:rsidR="00A15479" w:rsidRPr="00296094">
        <w:rPr>
          <w:rFonts w:ascii="Arial" w:hAnsi="Arial" w:cs="Arial"/>
          <w:color w:val="0000CC"/>
          <w:sz w:val="20"/>
          <w:szCs w:val="20"/>
        </w:rPr>
        <w:t>allá</w:t>
      </w:r>
      <w:r w:rsidRPr="00296094">
        <w:rPr>
          <w:rFonts w:ascii="Arial" w:hAnsi="Arial" w:cs="Arial"/>
          <w:color w:val="0000CC"/>
          <w:sz w:val="20"/>
          <w:szCs w:val="20"/>
        </w:rPr>
        <w:t xml:space="preserve"> de su entorno que puede ser discapacitante, o al contrario si goza de un grado de accesibilidad. </w:t>
      </w:r>
    </w:p>
    <w:p w:rsidR="00296094" w:rsidRPr="00296094" w:rsidRDefault="00296094" w:rsidP="00A15479">
      <w:pPr>
        <w:spacing w:after="0" w:line="360" w:lineRule="auto"/>
        <w:jc w:val="both"/>
        <w:rPr>
          <w:rFonts w:ascii="Arial" w:hAnsi="Arial" w:cs="Arial"/>
          <w:color w:val="0000CC"/>
          <w:sz w:val="20"/>
          <w:szCs w:val="20"/>
        </w:rPr>
      </w:pPr>
      <w:r w:rsidRPr="00296094">
        <w:rPr>
          <w:rFonts w:ascii="Arial" w:hAnsi="Arial" w:cs="Arial"/>
          <w:color w:val="0000CC"/>
          <w:sz w:val="20"/>
          <w:szCs w:val="20"/>
        </w:rPr>
        <w:t>Por otro lado están las personas que las empresas ya no las reubican después que han adquirido un accidente</w:t>
      </w:r>
      <w:r w:rsidR="00A15479">
        <w:rPr>
          <w:rFonts w:ascii="Arial" w:hAnsi="Arial" w:cs="Arial"/>
          <w:color w:val="0000CC"/>
          <w:sz w:val="20"/>
          <w:szCs w:val="20"/>
        </w:rPr>
        <w:t xml:space="preserve"> laboral</w:t>
      </w:r>
      <w:r w:rsidRPr="00296094">
        <w:rPr>
          <w:rFonts w:ascii="Arial" w:hAnsi="Arial" w:cs="Arial"/>
          <w:color w:val="0000CC"/>
          <w:sz w:val="20"/>
          <w:szCs w:val="20"/>
        </w:rPr>
        <w:t xml:space="preserve"> y automáticamente las despiden y las pensionan. </w:t>
      </w:r>
    </w:p>
    <w:p w:rsidR="00296094" w:rsidRPr="00296094" w:rsidRDefault="00296094" w:rsidP="00A15479">
      <w:pPr>
        <w:spacing w:after="0" w:line="360" w:lineRule="auto"/>
        <w:jc w:val="both"/>
        <w:rPr>
          <w:rFonts w:ascii="Arial" w:hAnsi="Arial" w:cs="Arial"/>
          <w:color w:val="0000CC"/>
          <w:sz w:val="20"/>
          <w:szCs w:val="20"/>
        </w:rPr>
      </w:pPr>
      <w:r w:rsidRPr="00296094">
        <w:rPr>
          <w:rFonts w:ascii="Arial" w:hAnsi="Arial" w:cs="Arial"/>
          <w:color w:val="0000CC"/>
          <w:sz w:val="20"/>
          <w:szCs w:val="20"/>
        </w:rPr>
        <w:t>En casos extremos personas con discapacidad son despedidas, sin remu</w:t>
      </w:r>
      <w:r w:rsidR="00A15479">
        <w:rPr>
          <w:rFonts w:ascii="Arial" w:hAnsi="Arial" w:cs="Arial"/>
          <w:color w:val="0000CC"/>
          <w:sz w:val="20"/>
          <w:szCs w:val="20"/>
        </w:rPr>
        <w:t>neración alguna ni goce d</w:t>
      </w:r>
      <w:r w:rsidRPr="00296094">
        <w:rPr>
          <w:rFonts w:ascii="Arial" w:hAnsi="Arial" w:cs="Arial"/>
          <w:color w:val="0000CC"/>
          <w:sz w:val="20"/>
          <w:szCs w:val="20"/>
        </w:rPr>
        <w:t xml:space="preserve">e pensión. </w:t>
      </w:r>
    </w:p>
    <w:p w:rsidR="00A346A2" w:rsidRPr="00562CDB" w:rsidRDefault="00A346A2" w:rsidP="00A15479">
      <w:pPr>
        <w:spacing w:after="0" w:line="360" w:lineRule="auto"/>
        <w:jc w:val="both"/>
        <w:rPr>
          <w:rFonts w:ascii="Arial" w:hAnsi="Arial" w:cs="Arial"/>
          <w:sz w:val="20"/>
          <w:szCs w:val="20"/>
        </w:rPr>
      </w:pPr>
    </w:p>
    <w:p w:rsidR="00F9519D" w:rsidRPr="008B181B" w:rsidRDefault="00F9519D" w:rsidP="00A15479">
      <w:pPr>
        <w:spacing w:after="0" w:line="360" w:lineRule="auto"/>
        <w:jc w:val="both"/>
        <w:rPr>
          <w:rFonts w:ascii="Arial" w:hAnsi="Arial" w:cs="Arial"/>
          <w:i/>
          <w:sz w:val="20"/>
          <w:szCs w:val="20"/>
        </w:rPr>
      </w:pPr>
      <w:r w:rsidRPr="00562CDB">
        <w:rPr>
          <w:rFonts w:ascii="Arial" w:hAnsi="Arial" w:cs="Arial"/>
          <w:sz w:val="20"/>
          <w:szCs w:val="20"/>
        </w:rPr>
        <w:t>-</w:t>
      </w:r>
      <w:r w:rsidRPr="00562CDB">
        <w:rPr>
          <w:rFonts w:ascii="Arial" w:hAnsi="Arial" w:cs="Arial"/>
          <w:sz w:val="20"/>
          <w:szCs w:val="20"/>
        </w:rPr>
        <w:tab/>
      </w:r>
      <w:r w:rsidRPr="008B181B">
        <w:rPr>
          <w:rFonts w:ascii="Arial" w:hAnsi="Arial" w:cs="Arial"/>
          <w:i/>
          <w:sz w:val="20"/>
          <w:szCs w:val="20"/>
        </w:rPr>
        <w:t>Utilización de umbrales de ingresos y/o pobreza;</w:t>
      </w:r>
    </w:p>
    <w:p w:rsidR="00296094" w:rsidRPr="00296094" w:rsidRDefault="00296094" w:rsidP="00A15479">
      <w:pPr>
        <w:spacing w:after="0" w:line="360" w:lineRule="auto"/>
        <w:jc w:val="both"/>
        <w:rPr>
          <w:rFonts w:ascii="Arial" w:hAnsi="Arial" w:cs="Arial"/>
          <w:color w:val="0000CC"/>
          <w:sz w:val="20"/>
          <w:szCs w:val="20"/>
        </w:rPr>
      </w:pPr>
      <w:r w:rsidRPr="00296094">
        <w:rPr>
          <w:rFonts w:ascii="Arial" w:hAnsi="Arial" w:cs="Arial"/>
          <w:color w:val="0000CC"/>
          <w:sz w:val="20"/>
          <w:szCs w:val="20"/>
        </w:rPr>
        <w:t>No se presentan datos al respeto, por lo ya explicad</w:t>
      </w:r>
      <w:r w:rsidR="00A15479">
        <w:rPr>
          <w:rFonts w:ascii="Arial" w:hAnsi="Arial" w:cs="Arial"/>
          <w:color w:val="0000CC"/>
          <w:sz w:val="20"/>
          <w:szCs w:val="20"/>
        </w:rPr>
        <w:t>o</w:t>
      </w:r>
      <w:r w:rsidRPr="00296094">
        <w:rPr>
          <w:rFonts w:ascii="Arial" w:hAnsi="Arial" w:cs="Arial"/>
          <w:color w:val="0000CC"/>
          <w:sz w:val="20"/>
          <w:szCs w:val="20"/>
        </w:rPr>
        <w:t xml:space="preserve"> anteriormente, no hay estudios en relación. </w:t>
      </w:r>
    </w:p>
    <w:p w:rsidR="00A346A2" w:rsidRPr="00562CDB" w:rsidRDefault="00A346A2" w:rsidP="00A15479">
      <w:pPr>
        <w:spacing w:after="0" w:line="360" w:lineRule="auto"/>
        <w:jc w:val="both"/>
        <w:rPr>
          <w:rFonts w:ascii="Arial" w:hAnsi="Arial" w:cs="Arial"/>
          <w:sz w:val="20"/>
          <w:szCs w:val="20"/>
        </w:rPr>
      </w:pPr>
    </w:p>
    <w:p w:rsidR="00A64DA0" w:rsidRDefault="00F9519D" w:rsidP="00A15479">
      <w:pPr>
        <w:spacing w:after="0" w:line="360" w:lineRule="auto"/>
        <w:jc w:val="both"/>
        <w:rPr>
          <w:rFonts w:ascii="Arial" w:hAnsi="Arial" w:cs="Arial"/>
          <w:sz w:val="20"/>
          <w:szCs w:val="20"/>
        </w:rPr>
      </w:pPr>
      <w:r w:rsidRPr="00562CDB">
        <w:rPr>
          <w:rFonts w:ascii="Arial" w:hAnsi="Arial" w:cs="Arial"/>
          <w:sz w:val="20"/>
          <w:szCs w:val="20"/>
        </w:rPr>
        <w:t>-</w:t>
      </w:r>
      <w:r w:rsidRPr="00562CDB">
        <w:rPr>
          <w:rFonts w:ascii="Arial" w:hAnsi="Arial" w:cs="Arial"/>
          <w:sz w:val="20"/>
          <w:szCs w:val="20"/>
        </w:rPr>
        <w:tab/>
      </w:r>
      <w:r w:rsidRPr="008B181B">
        <w:rPr>
          <w:rFonts w:ascii="Arial" w:hAnsi="Arial" w:cs="Arial"/>
          <w:i/>
          <w:sz w:val="20"/>
          <w:szCs w:val="20"/>
        </w:rPr>
        <w:t>Consideración de los costos adicionales relacionados con la discapacidad en los umbrales de ingresos.</w:t>
      </w:r>
    </w:p>
    <w:p w:rsidR="00A64DA0" w:rsidRPr="00A64DA0" w:rsidRDefault="00A64DA0" w:rsidP="00A15479">
      <w:pPr>
        <w:spacing w:after="0" w:line="360" w:lineRule="auto"/>
        <w:jc w:val="both"/>
        <w:rPr>
          <w:rFonts w:ascii="Arial" w:hAnsi="Arial" w:cs="Arial"/>
          <w:color w:val="0000CC"/>
          <w:sz w:val="20"/>
          <w:szCs w:val="20"/>
        </w:rPr>
      </w:pPr>
      <w:r w:rsidRPr="00A64DA0">
        <w:rPr>
          <w:rFonts w:ascii="Arial" w:hAnsi="Arial" w:cs="Arial"/>
          <w:color w:val="0000CC"/>
          <w:sz w:val="20"/>
          <w:szCs w:val="20"/>
        </w:rPr>
        <w:t xml:space="preserve">Una persona con discapacidad tiene el mismo salario como cualquier otra, lo que no contempla sus  gastos adicionales por razón de discapacidad, lo que genera una condición no equitativa ni de igualdad. </w:t>
      </w:r>
    </w:p>
    <w:p w:rsidR="00E328B2" w:rsidRPr="00562CDB" w:rsidRDefault="00E328B2" w:rsidP="00A15479">
      <w:pPr>
        <w:spacing w:after="0" w:line="360" w:lineRule="auto"/>
        <w:jc w:val="both"/>
        <w:rPr>
          <w:rFonts w:ascii="Arial" w:hAnsi="Arial" w:cs="Arial"/>
          <w:sz w:val="20"/>
          <w:szCs w:val="20"/>
        </w:rPr>
      </w:pPr>
    </w:p>
    <w:p w:rsidR="00E328B2" w:rsidRPr="00562CDB" w:rsidRDefault="00E328B2" w:rsidP="00A15479">
      <w:pPr>
        <w:spacing w:after="0" w:line="360" w:lineRule="auto"/>
        <w:jc w:val="both"/>
        <w:rPr>
          <w:rFonts w:ascii="Arial" w:hAnsi="Arial" w:cs="Arial"/>
          <w:sz w:val="20"/>
          <w:szCs w:val="20"/>
        </w:rPr>
      </w:pPr>
    </w:p>
    <w:p w:rsidR="00E328B2" w:rsidRPr="00562CDB" w:rsidRDefault="00E328B2" w:rsidP="00F9519D">
      <w:pPr>
        <w:spacing w:after="0" w:line="360" w:lineRule="auto"/>
        <w:rPr>
          <w:rFonts w:ascii="Arial" w:hAnsi="Arial" w:cs="Arial"/>
          <w:sz w:val="20"/>
          <w:szCs w:val="20"/>
        </w:rPr>
      </w:pPr>
    </w:p>
    <w:p w:rsidR="00E328B2" w:rsidRPr="00562CDB" w:rsidRDefault="00E328B2" w:rsidP="00F9519D">
      <w:pPr>
        <w:spacing w:after="0" w:line="360" w:lineRule="auto"/>
        <w:rPr>
          <w:rFonts w:ascii="Arial" w:hAnsi="Arial" w:cs="Arial"/>
          <w:sz w:val="20"/>
          <w:szCs w:val="20"/>
        </w:rPr>
      </w:pPr>
    </w:p>
    <w:p w:rsidR="00E328B2" w:rsidRDefault="00E328B2" w:rsidP="00F9519D">
      <w:pPr>
        <w:spacing w:after="0" w:line="360" w:lineRule="auto"/>
        <w:rPr>
          <w:rFonts w:ascii="Arial" w:hAnsi="Arial" w:cs="Arial"/>
          <w:sz w:val="20"/>
          <w:szCs w:val="20"/>
        </w:rPr>
      </w:pPr>
    </w:p>
    <w:p w:rsidR="00A64DA0" w:rsidRDefault="00A64DA0" w:rsidP="00F9519D">
      <w:pPr>
        <w:spacing w:after="0" w:line="360" w:lineRule="auto"/>
        <w:rPr>
          <w:rFonts w:ascii="Arial" w:hAnsi="Arial" w:cs="Arial"/>
          <w:sz w:val="20"/>
          <w:szCs w:val="20"/>
        </w:rPr>
      </w:pPr>
    </w:p>
    <w:p w:rsidR="00A64DA0" w:rsidRDefault="00A64DA0" w:rsidP="00F9519D">
      <w:pPr>
        <w:spacing w:after="0" w:line="360" w:lineRule="auto"/>
        <w:rPr>
          <w:rFonts w:ascii="Arial" w:hAnsi="Arial" w:cs="Arial"/>
          <w:sz w:val="20"/>
          <w:szCs w:val="20"/>
        </w:rPr>
      </w:pPr>
    </w:p>
    <w:p w:rsidR="00A64DA0" w:rsidRDefault="00A64DA0" w:rsidP="00F9519D">
      <w:pPr>
        <w:spacing w:after="0" w:line="360" w:lineRule="auto"/>
        <w:rPr>
          <w:rFonts w:ascii="Arial" w:hAnsi="Arial" w:cs="Arial"/>
          <w:sz w:val="20"/>
          <w:szCs w:val="20"/>
        </w:rPr>
      </w:pPr>
    </w:p>
    <w:p w:rsidR="00690E29" w:rsidRDefault="00690E29" w:rsidP="00F9519D">
      <w:pPr>
        <w:spacing w:after="0" w:line="360" w:lineRule="auto"/>
        <w:rPr>
          <w:rFonts w:ascii="Arial" w:hAnsi="Arial" w:cs="Arial"/>
          <w:sz w:val="20"/>
          <w:szCs w:val="20"/>
        </w:rPr>
      </w:pPr>
    </w:p>
    <w:p w:rsidR="00E328B2" w:rsidRDefault="00A64DA0" w:rsidP="00406190">
      <w:pPr>
        <w:spacing w:after="0" w:line="360" w:lineRule="auto"/>
        <w:jc w:val="both"/>
        <w:rPr>
          <w:rFonts w:ascii="Arial" w:hAnsi="Arial" w:cs="Arial"/>
          <w:b/>
          <w:sz w:val="20"/>
          <w:szCs w:val="20"/>
        </w:rPr>
      </w:pPr>
      <w:r w:rsidRPr="00A64DA0">
        <w:rPr>
          <w:rFonts w:ascii="Arial" w:hAnsi="Arial" w:cs="Arial"/>
          <w:b/>
          <w:sz w:val="20"/>
          <w:szCs w:val="20"/>
        </w:rPr>
        <w:t>FUENTES DE INFORMACIÓN:</w:t>
      </w:r>
    </w:p>
    <w:p w:rsidR="008B181B" w:rsidRPr="008B181B" w:rsidRDefault="008B181B" w:rsidP="00406190">
      <w:pPr>
        <w:pStyle w:val="Prrafodelista"/>
        <w:numPr>
          <w:ilvl w:val="0"/>
          <w:numId w:val="11"/>
        </w:numPr>
        <w:spacing w:after="0" w:line="360" w:lineRule="auto"/>
        <w:ind w:left="284" w:hanging="284"/>
        <w:jc w:val="both"/>
        <w:rPr>
          <w:rFonts w:ascii="Arial" w:hAnsi="Arial" w:cs="Arial"/>
          <w:sz w:val="20"/>
          <w:szCs w:val="20"/>
        </w:rPr>
      </w:pPr>
      <w:r w:rsidRPr="008B181B">
        <w:rPr>
          <w:rFonts w:ascii="Arial" w:hAnsi="Arial" w:cs="Arial"/>
          <w:sz w:val="20"/>
          <w:szCs w:val="20"/>
        </w:rPr>
        <w:t xml:space="preserve">Personas consultadas en el taller el 16 de mayo de 2015, en El Salvador en el taller organizado por FUNDACIÓN SENDAS y ACOGIPRI para el llenado del cuestionario. </w:t>
      </w:r>
    </w:p>
    <w:p w:rsidR="008B181B" w:rsidRPr="008B181B" w:rsidRDefault="008B181B" w:rsidP="00406190">
      <w:pPr>
        <w:spacing w:after="0" w:line="360" w:lineRule="auto"/>
        <w:ind w:left="284" w:hanging="284"/>
        <w:jc w:val="both"/>
        <w:rPr>
          <w:rFonts w:ascii="Arial" w:hAnsi="Arial" w:cs="Arial"/>
          <w:b/>
          <w:sz w:val="20"/>
          <w:szCs w:val="20"/>
        </w:rPr>
      </w:pPr>
    </w:p>
    <w:p w:rsidR="00690E29" w:rsidRDefault="00101A19" w:rsidP="00406190">
      <w:pPr>
        <w:pStyle w:val="Prrafodelista"/>
        <w:numPr>
          <w:ilvl w:val="0"/>
          <w:numId w:val="18"/>
        </w:numPr>
        <w:ind w:left="284" w:hanging="284"/>
        <w:jc w:val="both"/>
        <w:rPr>
          <w:rFonts w:ascii="Arial" w:hAnsi="Arial" w:cs="Arial"/>
          <w:bCs/>
          <w:sz w:val="20"/>
          <w:szCs w:val="20"/>
        </w:rPr>
      </w:pPr>
      <w:r w:rsidRPr="00690E29">
        <w:rPr>
          <w:rFonts w:ascii="Arial" w:hAnsi="Arial" w:cs="Arial"/>
          <w:bCs/>
          <w:sz w:val="20"/>
          <w:szCs w:val="20"/>
        </w:rPr>
        <w:t xml:space="preserve">Primer Informe Periódico de Aplicación de la Convención sobre los Derechos de las Personas con Discapacidad del 2010. </w:t>
      </w:r>
    </w:p>
    <w:p w:rsidR="00CF5DC8" w:rsidRPr="00CF5DC8" w:rsidRDefault="00CF5DC8" w:rsidP="00406190">
      <w:pPr>
        <w:pStyle w:val="Prrafodelista"/>
        <w:ind w:left="284" w:hanging="284"/>
        <w:jc w:val="both"/>
        <w:rPr>
          <w:rFonts w:ascii="Arial" w:hAnsi="Arial" w:cs="Arial"/>
          <w:bCs/>
          <w:sz w:val="20"/>
          <w:szCs w:val="20"/>
        </w:rPr>
      </w:pPr>
    </w:p>
    <w:p w:rsidR="00690E29" w:rsidRDefault="00690E29" w:rsidP="00406190">
      <w:pPr>
        <w:pStyle w:val="Prrafodelista"/>
        <w:numPr>
          <w:ilvl w:val="0"/>
          <w:numId w:val="18"/>
        </w:numPr>
        <w:spacing w:after="0" w:line="360" w:lineRule="auto"/>
        <w:ind w:left="284" w:hanging="284"/>
        <w:jc w:val="both"/>
        <w:rPr>
          <w:rFonts w:ascii="Arial" w:hAnsi="Arial" w:cs="Arial"/>
          <w:sz w:val="20"/>
          <w:szCs w:val="20"/>
        </w:rPr>
      </w:pPr>
      <w:r w:rsidRPr="00690E29">
        <w:rPr>
          <w:rFonts w:ascii="Arial" w:hAnsi="Arial" w:cs="Arial"/>
          <w:sz w:val="20"/>
          <w:szCs w:val="20"/>
        </w:rPr>
        <w:t xml:space="preserve">Informe Alternativo El Salvador  </w:t>
      </w:r>
      <w:r w:rsidR="005C18AB" w:rsidRPr="00690E29">
        <w:rPr>
          <w:rFonts w:ascii="Arial" w:hAnsi="Arial" w:cs="Arial"/>
          <w:sz w:val="20"/>
          <w:szCs w:val="20"/>
        </w:rPr>
        <w:t>2008 – 2013</w:t>
      </w:r>
      <w:r w:rsidRPr="00690E29">
        <w:rPr>
          <w:rFonts w:ascii="Arial" w:hAnsi="Arial" w:cs="Arial"/>
          <w:sz w:val="20"/>
          <w:szCs w:val="20"/>
        </w:rPr>
        <w:t xml:space="preserve"> </w:t>
      </w:r>
      <w:r w:rsidR="005C18AB" w:rsidRPr="00690E29">
        <w:rPr>
          <w:rFonts w:ascii="Arial" w:hAnsi="Arial" w:cs="Arial"/>
          <w:sz w:val="20"/>
          <w:szCs w:val="20"/>
        </w:rPr>
        <w:t>(Para Lista de Cuestiones)</w:t>
      </w:r>
      <w:r w:rsidRPr="00690E29">
        <w:rPr>
          <w:rFonts w:ascii="Arial" w:hAnsi="Arial" w:cs="Arial"/>
          <w:sz w:val="20"/>
          <w:szCs w:val="20"/>
        </w:rPr>
        <w:t xml:space="preserve">. </w:t>
      </w:r>
      <w:r w:rsidR="005C18AB" w:rsidRPr="00690E29">
        <w:rPr>
          <w:rFonts w:ascii="Arial" w:hAnsi="Arial" w:cs="Arial"/>
          <w:sz w:val="20"/>
          <w:szCs w:val="20"/>
        </w:rPr>
        <w:t>Por Organizaciones de y para Personas con Discapacidad y Procuraduría para la Defensa de los Derechos Humanos (PDDH).</w:t>
      </w:r>
      <w:r w:rsidRPr="00690E29">
        <w:rPr>
          <w:rFonts w:ascii="Arial" w:hAnsi="Arial" w:cs="Arial"/>
          <w:sz w:val="20"/>
          <w:szCs w:val="20"/>
        </w:rPr>
        <w:t xml:space="preserve"> </w:t>
      </w:r>
      <w:r w:rsidR="005C18AB" w:rsidRPr="00690E29">
        <w:rPr>
          <w:rFonts w:ascii="Arial" w:hAnsi="Arial" w:cs="Arial"/>
          <w:sz w:val="20"/>
          <w:szCs w:val="20"/>
        </w:rPr>
        <w:t>“A cinco años de entrada en vigor de la Convención sobre los Derechos de las Personas con Discapacidad”.</w:t>
      </w:r>
    </w:p>
    <w:p w:rsidR="00CF5DC8" w:rsidRPr="00CF5DC8" w:rsidRDefault="00CF5DC8" w:rsidP="00406190">
      <w:pPr>
        <w:spacing w:after="0" w:line="360" w:lineRule="auto"/>
        <w:ind w:left="284" w:hanging="284"/>
        <w:jc w:val="both"/>
        <w:rPr>
          <w:rFonts w:ascii="Arial" w:hAnsi="Arial" w:cs="Arial"/>
          <w:sz w:val="20"/>
          <w:szCs w:val="20"/>
        </w:rPr>
      </w:pPr>
    </w:p>
    <w:p w:rsidR="00690E29" w:rsidRDefault="00690E29" w:rsidP="00406190">
      <w:pPr>
        <w:pStyle w:val="Prrafodelista"/>
        <w:numPr>
          <w:ilvl w:val="0"/>
          <w:numId w:val="18"/>
        </w:numPr>
        <w:spacing w:after="0" w:line="360" w:lineRule="auto"/>
        <w:ind w:left="284" w:hanging="284"/>
        <w:jc w:val="both"/>
        <w:rPr>
          <w:rFonts w:ascii="Arial" w:hAnsi="Arial" w:cs="Arial"/>
          <w:sz w:val="20"/>
          <w:szCs w:val="20"/>
        </w:rPr>
      </w:pPr>
      <w:r w:rsidRPr="00690E29">
        <w:rPr>
          <w:rFonts w:ascii="Arial" w:hAnsi="Arial" w:cs="Arial"/>
          <w:sz w:val="20"/>
          <w:szCs w:val="20"/>
        </w:rPr>
        <w:t>Instrumento de la Secretaría Técnica de la Presidencia, sobre El Sistema de Protección Social Universal en El Salvador y Ley de Desarrollo Social.</w:t>
      </w:r>
    </w:p>
    <w:p w:rsidR="00690E29" w:rsidRPr="00CF5DC8" w:rsidRDefault="00690E29" w:rsidP="00406190">
      <w:pPr>
        <w:jc w:val="both"/>
        <w:rPr>
          <w:rFonts w:ascii="Arial" w:hAnsi="Arial" w:cs="Arial"/>
          <w:sz w:val="20"/>
          <w:szCs w:val="20"/>
        </w:rPr>
      </w:pPr>
    </w:p>
    <w:p w:rsidR="00CF5DC8" w:rsidRPr="00DE4DC3" w:rsidRDefault="008B181B" w:rsidP="00406190">
      <w:pPr>
        <w:spacing w:after="0" w:line="360" w:lineRule="auto"/>
        <w:jc w:val="both"/>
        <w:rPr>
          <w:rFonts w:ascii="Arial" w:hAnsi="Arial" w:cs="Arial"/>
          <w:b/>
          <w:i/>
          <w:sz w:val="20"/>
          <w:szCs w:val="20"/>
        </w:rPr>
      </w:pPr>
      <w:r w:rsidRPr="00DE4DC3">
        <w:rPr>
          <w:rFonts w:ascii="Arial" w:hAnsi="Arial" w:cs="Arial"/>
          <w:b/>
          <w:i/>
          <w:sz w:val="20"/>
          <w:szCs w:val="20"/>
        </w:rPr>
        <w:t xml:space="preserve">Sitios web: </w:t>
      </w:r>
    </w:p>
    <w:p w:rsidR="00CF5DC8" w:rsidRDefault="00CF5DC8" w:rsidP="00406190">
      <w:pPr>
        <w:spacing w:after="0" w:line="360" w:lineRule="auto"/>
        <w:jc w:val="both"/>
        <w:rPr>
          <w:rFonts w:ascii="Arial" w:hAnsi="Arial" w:cs="Arial"/>
          <w:sz w:val="20"/>
          <w:szCs w:val="20"/>
        </w:rPr>
      </w:pPr>
      <w:r w:rsidRPr="00CF5DC8">
        <w:rPr>
          <w:rFonts w:ascii="Arial" w:hAnsi="Arial" w:cs="Arial"/>
          <w:sz w:val="20"/>
          <w:szCs w:val="20"/>
        </w:rPr>
        <w:t>Links del Consejo Nacional de Atenci</w:t>
      </w:r>
      <w:r>
        <w:rPr>
          <w:rFonts w:ascii="Arial" w:hAnsi="Arial" w:cs="Arial"/>
          <w:sz w:val="20"/>
          <w:szCs w:val="20"/>
        </w:rPr>
        <w:t xml:space="preserve">ón Integral a la Persona con Discapacidad (CONAIPD); </w:t>
      </w:r>
      <w:r w:rsidRPr="00CF5DC8">
        <w:rPr>
          <w:rFonts w:ascii="Arial" w:hAnsi="Arial" w:cs="Arial"/>
          <w:sz w:val="20"/>
          <w:szCs w:val="20"/>
        </w:rPr>
        <w:t>Procuraduría para la Defensa de los Derechos Humanos (PDDH)</w:t>
      </w:r>
      <w:r>
        <w:rPr>
          <w:rFonts w:ascii="Arial" w:hAnsi="Arial" w:cs="Arial"/>
          <w:sz w:val="20"/>
          <w:szCs w:val="20"/>
        </w:rPr>
        <w:t>; y Policía Nacional Civil (PNC)</w:t>
      </w:r>
    </w:p>
    <w:p w:rsidR="00690E29" w:rsidRPr="00CF5DC8" w:rsidRDefault="00F42B9F" w:rsidP="00406190">
      <w:pPr>
        <w:pStyle w:val="Prrafodelista"/>
        <w:numPr>
          <w:ilvl w:val="0"/>
          <w:numId w:val="19"/>
        </w:numPr>
        <w:spacing w:after="0" w:line="360" w:lineRule="auto"/>
        <w:ind w:left="284" w:hanging="284"/>
        <w:jc w:val="both"/>
        <w:rPr>
          <w:rFonts w:ascii="Arial" w:hAnsi="Arial" w:cs="Arial"/>
          <w:sz w:val="20"/>
          <w:szCs w:val="20"/>
        </w:rPr>
      </w:pPr>
      <w:hyperlink r:id="rId15" w:history="1">
        <w:r w:rsidR="00690E29" w:rsidRPr="00CF5DC8">
          <w:rPr>
            <w:rStyle w:val="Hipervnculo"/>
            <w:rFonts w:ascii="Arial" w:hAnsi="Arial" w:cs="Arial"/>
            <w:sz w:val="20"/>
            <w:szCs w:val="20"/>
          </w:rPr>
          <w:t>http://www.conaipd.gob.sv/</w:t>
        </w:r>
      </w:hyperlink>
    </w:p>
    <w:p w:rsidR="00690E29" w:rsidRPr="00CF5DC8" w:rsidRDefault="00F42B9F" w:rsidP="00A15479">
      <w:pPr>
        <w:pStyle w:val="Prrafodelista"/>
        <w:numPr>
          <w:ilvl w:val="0"/>
          <w:numId w:val="19"/>
        </w:numPr>
        <w:spacing w:after="0" w:line="360" w:lineRule="auto"/>
        <w:ind w:left="284" w:hanging="284"/>
        <w:jc w:val="both"/>
        <w:rPr>
          <w:rFonts w:ascii="Arial" w:hAnsi="Arial" w:cs="Arial"/>
          <w:sz w:val="20"/>
          <w:szCs w:val="20"/>
        </w:rPr>
      </w:pPr>
      <w:hyperlink r:id="rId16" w:history="1">
        <w:r w:rsidR="00690E29" w:rsidRPr="00CF5DC8">
          <w:rPr>
            <w:rStyle w:val="Hipervnculo"/>
            <w:rFonts w:ascii="Arial" w:hAnsi="Arial" w:cs="Arial"/>
            <w:sz w:val="20"/>
            <w:szCs w:val="20"/>
          </w:rPr>
          <w:t>http://www.pddh.gob.sv/</w:t>
        </w:r>
      </w:hyperlink>
    </w:p>
    <w:p w:rsidR="00690E29" w:rsidRPr="00CF5DC8" w:rsidRDefault="00F42B9F" w:rsidP="00A15479">
      <w:pPr>
        <w:pStyle w:val="Prrafodelista"/>
        <w:numPr>
          <w:ilvl w:val="0"/>
          <w:numId w:val="19"/>
        </w:numPr>
        <w:spacing w:after="0" w:line="360" w:lineRule="auto"/>
        <w:ind w:left="284" w:hanging="284"/>
        <w:jc w:val="both"/>
        <w:rPr>
          <w:rFonts w:ascii="Arial" w:hAnsi="Arial" w:cs="Arial"/>
          <w:sz w:val="20"/>
          <w:szCs w:val="20"/>
        </w:rPr>
      </w:pPr>
      <w:hyperlink r:id="rId17" w:history="1">
        <w:r w:rsidR="00690E29" w:rsidRPr="00CF5DC8">
          <w:rPr>
            <w:rStyle w:val="Hipervnculo"/>
            <w:rFonts w:ascii="Arial" w:hAnsi="Arial" w:cs="Arial"/>
            <w:sz w:val="20"/>
            <w:szCs w:val="20"/>
          </w:rPr>
          <w:t>http://www.pnc.gob.sv/</w:t>
        </w:r>
      </w:hyperlink>
    </w:p>
    <w:p w:rsidR="00CF5DC8" w:rsidRPr="00CF5DC8" w:rsidRDefault="00CF5DC8" w:rsidP="00406190">
      <w:pPr>
        <w:spacing w:after="0" w:line="360" w:lineRule="auto"/>
        <w:jc w:val="both"/>
        <w:rPr>
          <w:rFonts w:ascii="Arial" w:hAnsi="Arial" w:cs="Arial"/>
          <w:sz w:val="20"/>
          <w:szCs w:val="20"/>
        </w:rPr>
      </w:pPr>
    </w:p>
    <w:p w:rsidR="00CF5DC8" w:rsidRPr="00CF5DC8" w:rsidRDefault="00CF5DC8" w:rsidP="00406190">
      <w:pPr>
        <w:spacing w:after="0" w:line="360" w:lineRule="auto"/>
        <w:jc w:val="both"/>
        <w:rPr>
          <w:rFonts w:ascii="Arial" w:hAnsi="Arial" w:cs="Arial"/>
          <w:sz w:val="20"/>
          <w:szCs w:val="20"/>
        </w:rPr>
      </w:pPr>
      <w:r w:rsidRPr="00CF5DC8">
        <w:rPr>
          <w:rFonts w:ascii="Arial" w:hAnsi="Arial" w:cs="Arial"/>
          <w:sz w:val="20"/>
          <w:szCs w:val="20"/>
        </w:rPr>
        <w:t xml:space="preserve">Link del </w:t>
      </w:r>
      <w:r>
        <w:rPr>
          <w:rFonts w:ascii="Arial" w:hAnsi="Arial" w:cs="Arial"/>
          <w:sz w:val="20"/>
          <w:szCs w:val="20"/>
        </w:rPr>
        <w:t>i</w:t>
      </w:r>
      <w:r w:rsidRPr="00CF5DC8">
        <w:rPr>
          <w:rFonts w:ascii="Arial" w:hAnsi="Arial" w:cs="Arial"/>
          <w:sz w:val="20"/>
          <w:szCs w:val="20"/>
        </w:rPr>
        <w:t>nstrumento de la Secretaría Técnica de la Presidencia, sobre El Sistema de Protección Social Universal en El Salvador y Ley de Desarrollo Social</w:t>
      </w:r>
    </w:p>
    <w:p w:rsidR="00CF5DC8" w:rsidRPr="00DE4DC3" w:rsidRDefault="00F42B9F" w:rsidP="00406190">
      <w:pPr>
        <w:pStyle w:val="Prrafodelista"/>
        <w:numPr>
          <w:ilvl w:val="0"/>
          <w:numId w:val="20"/>
        </w:numPr>
        <w:spacing w:after="0" w:line="360" w:lineRule="auto"/>
        <w:ind w:left="284" w:hanging="284"/>
        <w:jc w:val="both"/>
        <w:rPr>
          <w:rFonts w:ascii="Arial" w:hAnsi="Arial" w:cs="Arial"/>
          <w:sz w:val="20"/>
          <w:szCs w:val="20"/>
        </w:rPr>
      </w:pPr>
      <w:hyperlink r:id="rId18" w:history="1">
        <w:r w:rsidR="00CF5DC8" w:rsidRPr="00DE4DC3">
          <w:rPr>
            <w:rStyle w:val="Hipervnculo"/>
            <w:rFonts w:ascii="Arial" w:hAnsi="Arial" w:cs="Arial"/>
            <w:sz w:val="20"/>
            <w:szCs w:val="20"/>
          </w:rPr>
          <w:t>http://dds.cepal.org/proteccionsocial/pacto-social/2013-11-foro-El-Salvador/SPSU-y-leyDS.pdf</w:t>
        </w:r>
      </w:hyperlink>
    </w:p>
    <w:p w:rsidR="00CF5DC8" w:rsidRPr="00DE4DC3" w:rsidRDefault="00CF5DC8" w:rsidP="00406190">
      <w:pPr>
        <w:spacing w:after="0" w:line="360" w:lineRule="auto"/>
        <w:jc w:val="both"/>
        <w:rPr>
          <w:rFonts w:ascii="Arial" w:hAnsi="Arial" w:cs="Arial"/>
          <w:sz w:val="20"/>
          <w:szCs w:val="20"/>
        </w:rPr>
      </w:pPr>
    </w:p>
    <w:p w:rsidR="00CF5DC8" w:rsidRPr="00CF5DC8" w:rsidRDefault="00CF5DC8" w:rsidP="00406190">
      <w:pPr>
        <w:spacing w:after="0" w:line="360" w:lineRule="auto"/>
        <w:jc w:val="both"/>
        <w:rPr>
          <w:rFonts w:ascii="Arial" w:hAnsi="Arial" w:cs="Arial"/>
          <w:sz w:val="20"/>
          <w:szCs w:val="20"/>
        </w:rPr>
      </w:pPr>
      <w:r w:rsidRPr="00CF5DC8">
        <w:rPr>
          <w:rFonts w:ascii="Arial" w:hAnsi="Arial" w:cs="Arial"/>
          <w:sz w:val="20"/>
          <w:szCs w:val="20"/>
        </w:rPr>
        <w:t>Links de noticias sobre personas con discapacidad asesinadas</w:t>
      </w:r>
      <w:r>
        <w:rPr>
          <w:rFonts w:ascii="Arial" w:hAnsi="Arial" w:cs="Arial"/>
          <w:sz w:val="20"/>
          <w:szCs w:val="20"/>
        </w:rPr>
        <w:t>, víctimas de la ola de violencia e inseguridad social</w:t>
      </w:r>
      <w:r w:rsidRPr="00CF5DC8">
        <w:rPr>
          <w:rFonts w:ascii="Arial" w:hAnsi="Arial" w:cs="Arial"/>
          <w:sz w:val="20"/>
          <w:szCs w:val="20"/>
        </w:rPr>
        <w:t xml:space="preserve">: </w:t>
      </w:r>
    </w:p>
    <w:p w:rsidR="00690E29" w:rsidRPr="00DE4DC3" w:rsidRDefault="00F42B9F" w:rsidP="00406190">
      <w:pPr>
        <w:pStyle w:val="Prrafodelista"/>
        <w:numPr>
          <w:ilvl w:val="0"/>
          <w:numId w:val="20"/>
        </w:numPr>
        <w:spacing w:after="0" w:line="360" w:lineRule="auto"/>
        <w:ind w:left="284" w:hanging="284"/>
        <w:jc w:val="both"/>
        <w:rPr>
          <w:rFonts w:ascii="Arial" w:hAnsi="Arial" w:cs="Arial"/>
          <w:sz w:val="20"/>
          <w:szCs w:val="20"/>
        </w:rPr>
      </w:pPr>
      <w:hyperlink r:id="rId19" w:history="1">
        <w:r w:rsidR="00690E29" w:rsidRPr="00DE4DC3">
          <w:rPr>
            <w:rStyle w:val="Hipervnculo"/>
            <w:rFonts w:ascii="Arial" w:hAnsi="Arial" w:cs="Arial"/>
            <w:sz w:val="20"/>
            <w:szCs w:val="20"/>
          </w:rPr>
          <w:t>http://www.contrapunto.com.sv/sociedad/violencia/presidente-de-alges-y-su-hijo-asesinados-con-arma-de-fuego</w:t>
        </w:r>
      </w:hyperlink>
    </w:p>
    <w:p w:rsidR="00690E29" w:rsidRPr="00DE4DC3" w:rsidRDefault="00690E29" w:rsidP="00406190">
      <w:pPr>
        <w:spacing w:after="0" w:line="360" w:lineRule="auto"/>
        <w:ind w:left="284" w:hanging="284"/>
        <w:jc w:val="both"/>
        <w:rPr>
          <w:rFonts w:ascii="Arial" w:hAnsi="Arial" w:cs="Arial"/>
          <w:sz w:val="20"/>
          <w:szCs w:val="20"/>
        </w:rPr>
      </w:pPr>
    </w:p>
    <w:p w:rsidR="00CF5DC8" w:rsidRPr="00DE4DC3" w:rsidRDefault="00F42B9F" w:rsidP="00406190">
      <w:pPr>
        <w:pStyle w:val="Prrafodelista"/>
        <w:numPr>
          <w:ilvl w:val="0"/>
          <w:numId w:val="20"/>
        </w:numPr>
        <w:spacing w:after="0" w:line="360" w:lineRule="auto"/>
        <w:ind w:left="284" w:hanging="284"/>
        <w:jc w:val="both"/>
        <w:rPr>
          <w:rFonts w:ascii="Arial" w:hAnsi="Arial" w:cs="Arial"/>
          <w:sz w:val="20"/>
          <w:szCs w:val="20"/>
        </w:rPr>
      </w:pPr>
      <w:hyperlink r:id="rId20" w:history="1">
        <w:r w:rsidR="00CF5DC8" w:rsidRPr="00DE4DC3">
          <w:rPr>
            <w:rStyle w:val="Hipervnculo"/>
            <w:rFonts w:ascii="Arial" w:hAnsi="Arial" w:cs="Arial"/>
            <w:sz w:val="20"/>
            <w:szCs w:val="20"/>
          </w:rPr>
          <w:t>http://www.laprensagrafica.com/2014/07/25/velan-restos-de-atleta-con-discapacidad-asesinado-en-la-libertad</w:t>
        </w:r>
      </w:hyperlink>
    </w:p>
    <w:p w:rsidR="00CF5DC8" w:rsidRDefault="00CF5DC8" w:rsidP="00406190">
      <w:pPr>
        <w:spacing w:after="0" w:line="360" w:lineRule="auto"/>
        <w:jc w:val="both"/>
        <w:rPr>
          <w:rFonts w:ascii="Arial" w:hAnsi="Arial" w:cs="Arial"/>
          <w:sz w:val="20"/>
          <w:szCs w:val="20"/>
        </w:rPr>
      </w:pPr>
    </w:p>
    <w:p w:rsidR="00CF5DC8" w:rsidRPr="00CF5DC8" w:rsidRDefault="00CF5DC8" w:rsidP="00406190">
      <w:pPr>
        <w:spacing w:after="0" w:line="360" w:lineRule="auto"/>
        <w:jc w:val="both"/>
        <w:rPr>
          <w:rFonts w:ascii="Arial" w:hAnsi="Arial" w:cs="Arial"/>
          <w:sz w:val="20"/>
          <w:szCs w:val="20"/>
        </w:rPr>
      </w:pPr>
      <w:r w:rsidRPr="00CF5DC8">
        <w:rPr>
          <w:rFonts w:ascii="Arial" w:hAnsi="Arial" w:cs="Arial"/>
          <w:sz w:val="20"/>
          <w:szCs w:val="20"/>
        </w:rPr>
        <w:lastRenderedPageBreak/>
        <w:t xml:space="preserve">Link de noticia sobre personas con discapacidad </w:t>
      </w:r>
      <w:r w:rsidR="008B181B">
        <w:rPr>
          <w:rFonts w:ascii="Arial" w:hAnsi="Arial" w:cs="Arial"/>
          <w:sz w:val="20"/>
          <w:szCs w:val="20"/>
        </w:rPr>
        <w:t xml:space="preserve">dando </w:t>
      </w:r>
      <w:r w:rsidRPr="00CF5DC8">
        <w:rPr>
          <w:rFonts w:ascii="Arial" w:hAnsi="Arial" w:cs="Arial"/>
          <w:sz w:val="20"/>
          <w:szCs w:val="20"/>
        </w:rPr>
        <w:t>charlas sobre discapacidad, derechos humanos y educaci</w:t>
      </w:r>
      <w:r>
        <w:rPr>
          <w:rFonts w:ascii="Arial" w:hAnsi="Arial" w:cs="Arial"/>
          <w:sz w:val="20"/>
          <w:szCs w:val="20"/>
        </w:rPr>
        <w:t xml:space="preserve">ón inclusiva: </w:t>
      </w:r>
      <w:hyperlink r:id="rId21" w:history="1">
        <w:r w:rsidRPr="00CF5DC8">
          <w:rPr>
            <w:rStyle w:val="Hipervnculo"/>
            <w:rFonts w:ascii="Arial" w:hAnsi="Arial" w:cs="Arial"/>
            <w:sz w:val="20"/>
            <w:szCs w:val="20"/>
          </w:rPr>
          <w:t>http://www.uca.edu.sv/noticias/texto-3177</w:t>
        </w:r>
      </w:hyperlink>
    </w:p>
    <w:p w:rsidR="008B181B" w:rsidRDefault="008B181B" w:rsidP="00406190">
      <w:pPr>
        <w:spacing w:after="0" w:line="360" w:lineRule="auto"/>
        <w:jc w:val="both"/>
        <w:rPr>
          <w:rFonts w:ascii="Arial" w:hAnsi="Arial" w:cs="Arial"/>
          <w:sz w:val="20"/>
          <w:szCs w:val="20"/>
        </w:rPr>
      </w:pPr>
    </w:p>
    <w:p w:rsidR="002A413C" w:rsidRDefault="008B181B" w:rsidP="00406190">
      <w:pPr>
        <w:spacing w:after="0" w:line="360" w:lineRule="auto"/>
        <w:jc w:val="both"/>
        <w:rPr>
          <w:rFonts w:ascii="Arial" w:hAnsi="Arial" w:cs="Arial"/>
          <w:b/>
          <w:sz w:val="20"/>
          <w:szCs w:val="20"/>
          <w:lang w:val="en-US"/>
        </w:rPr>
      </w:pPr>
      <w:r w:rsidRPr="008B181B">
        <w:rPr>
          <w:rFonts w:ascii="Arial" w:hAnsi="Arial" w:cs="Arial"/>
          <w:b/>
          <w:sz w:val="20"/>
          <w:szCs w:val="20"/>
          <w:lang w:val="en-US"/>
        </w:rPr>
        <w:t>ANEXOS</w:t>
      </w:r>
    </w:p>
    <w:p w:rsidR="008D118C" w:rsidRDefault="008D118C" w:rsidP="00406190">
      <w:pPr>
        <w:spacing w:after="0" w:line="360" w:lineRule="auto"/>
        <w:jc w:val="both"/>
        <w:rPr>
          <w:rFonts w:ascii="Arial" w:hAnsi="Arial" w:cs="Arial"/>
          <w:b/>
          <w:sz w:val="20"/>
          <w:szCs w:val="20"/>
          <w:lang w:val="en-US"/>
        </w:rPr>
      </w:pPr>
    </w:p>
    <w:p w:rsidR="008B181B" w:rsidRPr="0061074C" w:rsidRDefault="008B181B" w:rsidP="00406190">
      <w:pPr>
        <w:pStyle w:val="Prrafodelista"/>
        <w:numPr>
          <w:ilvl w:val="0"/>
          <w:numId w:val="22"/>
        </w:numPr>
        <w:spacing w:after="0" w:line="360" w:lineRule="auto"/>
        <w:jc w:val="both"/>
        <w:rPr>
          <w:rFonts w:ascii="Arial" w:hAnsi="Arial" w:cs="Arial"/>
          <w:b/>
          <w:i/>
          <w:sz w:val="20"/>
          <w:szCs w:val="20"/>
        </w:rPr>
      </w:pPr>
      <w:r w:rsidRPr="0061074C">
        <w:rPr>
          <w:rFonts w:ascii="Arial" w:hAnsi="Arial" w:cs="Arial"/>
          <w:b/>
          <w:i/>
          <w:sz w:val="20"/>
          <w:szCs w:val="20"/>
        </w:rPr>
        <w:t>Información sobre FUNDACIÓN SENDAS y ACOGIPRI:</w:t>
      </w:r>
    </w:p>
    <w:p w:rsidR="008D118C" w:rsidRDefault="008D118C" w:rsidP="00406190">
      <w:pPr>
        <w:spacing w:after="0" w:line="360" w:lineRule="auto"/>
        <w:jc w:val="both"/>
        <w:rPr>
          <w:rFonts w:ascii="Arial" w:hAnsi="Arial" w:cs="Arial"/>
          <w:b/>
          <w:i/>
          <w:sz w:val="20"/>
          <w:szCs w:val="20"/>
        </w:rPr>
      </w:pPr>
    </w:p>
    <w:p w:rsidR="008B181B" w:rsidRPr="008D118C" w:rsidRDefault="008D118C" w:rsidP="00406190">
      <w:pPr>
        <w:spacing w:after="0" w:line="360" w:lineRule="auto"/>
        <w:jc w:val="both"/>
        <w:rPr>
          <w:rFonts w:ascii="Arial" w:hAnsi="Arial" w:cs="Arial"/>
          <w:sz w:val="20"/>
          <w:szCs w:val="20"/>
        </w:rPr>
      </w:pPr>
      <w:r w:rsidRPr="008D118C">
        <w:rPr>
          <w:rFonts w:ascii="Arial" w:hAnsi="Arial" w:cs="Arial"/>
          <w:sz w:val="20"/>
          <w:szCs w:val="20"/>
        </w:rPr>
        <w:t xml:space="preserve">FUNDACIÓN SENDAS: Organización de y para Personas con Discapacidad en El Salvador. </w:t>
      </w:r>
    </w:p>
    <w:p w:rsidR="008D118C" w:rsidRDefault="008D118C" w:rsidP="00406190">
      <w:pPr>
        <w:spacing w:after="0" w:line="360" w:lineRule="auto"/>
        <w:jc w:val="both"/>
        <w:rPr>
          <w:rFonts w:ascii="Arial" w:hAnsi="Arial" w:cs="Arial"/>
          <w:sz w:val="20"/>
          <w:szCs w:val="20"/>
        </w:rPr>
      </w:pPr>
      <w:r w:rsidRPr="008D118C">
        <w:rPr>
          <w:rFonts w:ascii="Arial" w:hAnsi="Arial" w:cs="Arial"/>
          <w:sz w:val="20"/>
          <w:szCs w:val="20"/>
          <w:u w:val="single"/>
        </w:rPr>
        <w:t>Misión:</w:t>
      </w:r>
      <w:r w:rsidRPr="008D118C">
        <w:rPr>
          <w:rFonts w:ascii="Arial" w:hAnsi="Arial" w:cs="Arial"/>
          <w:sz w:val="20"/>
          <w:szCs w:val="20"/>
        </w:rPr>
        <w:t xml:space="preserve"> Buscar y generar oportunidades de desarrollo para personas con discapacidad, y promover el respeto de los derechos para mejorar la calidad de vida. Simultáneamente apoyarnos en el área espiritual</w:t>
      </w:r>
      <w:r>
        <w:rPr>
          <w:rFonts w:ascii="Arial" w:hAnsi="Arial" w:cs="Arial"/>
          <w:sz w:val="20"/>
          <w:szCs w:val="20"/>
        </w:rPr>
        <w:t>.</w:t>
      </w:r>
    </w:p>
    <w:p w:rsidR="008D118C" w:rsidRDefault="008D118C" w:rsidP="00406190">
      <w:pPr>
        <w:spacing w:after="0" w:line="360" w:lineRule="auto"/>
        <w:jc w:val="both"/>
        <w:rPr>
          <w:rFonts w:ascii="Arial" w:hAnsi="Arial" w:cs="Arial"/>
          <w:sz w:val="20"/>
          <w:szCs w:val="20"/>
        </w:rPr>
      </w:pPr>
      <w:r w:rsidRPr="008D118C">
        <w:rPr>
          <w:rFonts w:ascii="Arial" w:hAnsi="Arial" w:cs="Arial"/>
          <w:sz w:val="20"/>
          <w:szCs w:val="20"/>
          <w:u w:val="single"/>
        </w:rPr>
        <w:t>Contacto</w:t>
      </w:r>
      <w:r w:rsidRPr="00406190">
        <w:rPr>
          <w:rFonts w:ascii="Arial" w:hAnsi="Arial" w:cs="Arial"/>
          <w:sz w:val="20"/>
          <w:szCs w:val="20"/>
        </w:rPr>
        <w:t xml:space="preserve">: </w:t>
      </w:r>
      <w:r>
        <w:rPr>
          <w:rFonts w:ascii="Arial" w:hAnsi="Arial" w:cs="Arial"/>
          <w:sz w:val="20"/>
          <w:szCs w:val="20"/>
        </w:rPr>
        <w:t>Angélica Monteagudo (Presidenta)</w:t>
      </w:r>
    </w:p>
    <w:p w:rsidR="0061074C" w:rsidRPr="00406190" w:rsidRDefault="0061074C" w:rsidP="00406190">
      <w:pPr>
        <w:spacing w:after="0" w:line="360" w:lineRule="auto"/>
        <w:jc w:val="both"/>
        <w:rPr>
          <w:rFonts w:ascii="Arial" w:hAnsi="Arial" w:cs="Arial"/>
          <w:sz w:val="20"/>
          <w:szCs w:val="20"/>
        </w:rPr>
      </w:pPr>
      <w:r w:rsidRPr="00406190">
        <w:rPr>
          <w:rFonts w:ascii="Arial" w:hAnsi="Arial" w:cs="Arial"/>
          <w:sz w:val="20"/>
          <w:szCs w:val="20"/>
          <w:u w:val="single"/>
        </w:rPr>
        <w:t>Dirección</w:t>
      </w:r>
      <w:r w:rsidRPr="00406190">
        <w:rPr>
          <w:rFonts w:ascii="Arial" w:hAnsi="Arial" w:cs="Arial"/>
          <w:sz w:val="20"/>
          <w:szCs w:val="20"/>
        </w:rPr>
        <w:t xml:space="preserve">: </w:t>
      </w:r>
      <w:r w:rsidR="00406190">
        <w:rPr>
          <w:rFonts w:ascii="Arial" w:hAnsi="Arial" w:cs="Arial"/>
          <w:sz w:val="20"/>
          <w:szCs w:val="20"/>
        </w:rPr>
        <w:t>Residencial Casa Verde I, No. 16, Calle Topacio, Santa Tecla, La Libertad, El Salvador, Centroamérica</w:t>
      </w:r>
    </w:p>
    <w:p w:rsidR="008D118C" w:rsidRDefault="008D118C" w:rsidP="00406190">
      <w:pPr>
        <w:spacing w:after="0" w:line="360" w:lineRule="auto"/>
        <w:jc w:val="both"/>
        <w:rPr>
          <w:rFonts w:ascii="Arial" w:hAnsi="Arial" w:cs="Arial"/>
          <w:sz w:val="20"/>
          <w:szCs w:val="20"/>
        </w:rPr>
      </w:pPr>
      <w:r w:rsidRPr="008D118C">
        <w:rPr>
          <w:rFonts w:ascii="Arial" w:hAnsi="Arial" w:cs="Arial"/>
          <w:sz w:val="20"/>
          <w:szCs w:val="20"/>
          <w:u w:val="single"/>
        </w:rPr>
        <w:t>Tel.:</w:t>
      </w:r>
      <w:r w:rsidRPr="00406190">
        <w:rPr>
          <w:rFonts w:ascii="Arial" w:hAnsi="Arial" w:cs="Arial"/>
          <w:sz w:val="20"/>
          <w:szCs w:val="20"/>
        </w:rPr>
        <w:t xml:space="preserve"> </w:t>
      </w:r>
      <w:r>
        <w:rPr>
          <w:rFonts w:ascii="Arial" w:hAnsi="Arial" w:cs="Arial"/>
          <w:sz w:val="20"/>
          <w:szCs w:val="20"/>
        </w:rPr>
        <w:t xml:space="preserve">(503) 2313-9258  /   (503) </w:t>
      </w:r>
      <w:r w:rsidRPr="008D118C">
        <w:rPr>
          <w:rFonts w:ascii="Arial" w:hAnsi="Arial" w:cs="Arial"/>
          <w:sz w:val="20"/>
          <w:szCs w:val="20"/>
        </w:rPr>
        <w:t>7988- 0741</w:t>
      </w:r>
    </w:p>
    <w:p w:rsidR="008D118C" w:rsidRDefault="008D118C" w:rsidP="00406190">
      <w:pPr>
        <w:spacing w:after="0" w:line="360" w:lineRule="auto"/>
        <w:jc w:val="both"/>
        <w:rPr>
          <w:rStyle w:val="Hipervnculo"/>
          <w:rFonts w:ascii="Arial" w:hAnsi="Arial" w:cs="Arial"/>
          <w:sz w:val="20"/>
          <w:szCs w:val="20"/>
        </w:rPr>
      </w:pPr>
      <w:r w:rsidRPr="008D118C">
        <w:rPr>
          <w:rFonts w:ascii="Arial" w:hAnsi="Arial" w:cs="Arial"/>
          <w:sz w:val="20"/>
          <w:szCs w:val="20"/>
          <w:u w:val="single"/>
        </w:rPr>
        <w:t>Correo electrónico</w:t>
      </w:r>
      <w:r w:rsidRPr="00A672DF">
        <w:rPr>
          <w:rFonts w:ascii="Arial" w:hAnsi="Arial" w:cs="Arial"/>
          <w:sz w:val="20"/>
          <w:szCs w:val="20"/>
        </w:rPr>
        <w:t xml:space="preserve">: </w:t>
      </w:r>
      <w:hyperlink r:id="rId22" w:history="1">
        <w:r w:rsidRPr="008D118C">
          <w:rPr>
            <w:rStyle w:val="Hipervnculo"/>
            <w:rFonts w:ascii="Arial" w:hAnsi="Arial" w:cs="Arial"/>
            <w:sz w:val="20"/>
            <w:szCs w:val="20"/>
            <w:u w:val="none"/>
          </w:rPr>
          <w:t>angelica.monteagudo@gmail.com</w:t>
        </w:r>
      </w:hyperlink>
      <w:r w:rsidRPr="008D118C">
        <w:rPr>
          <w:rFonts w:ascii="Arial" w:hAnsi="Arial" w:cs="Arial"/>
          <w:sz w:val="20"/>
          <w:szCs w:val="20"/>
        </w:rPr>
        <w:t xml:space="preserve">      /     </w:t>
      </w:r>
      <w:hyperlink r:id="rId23" w:history="1">
        <w:r w:rsidRPr="006F1A39">
          <w:rPr>
            <w:rStyle w:val="Hipervnculo"/>
            <w:rFonts w:ascii="Arial" w:hAnsi="Arial" w:cs="Arial"/>
            <w:sz w:val="20"/>
            <w:szCs w:val="20"/>
          </w:rPr>
          <w:t>fundasendas@fundasendas.org</w:t>
        </w:r>
      </w:hyperlink>
    </w:p>
    <w:p w:rsidR="00406190" w:rsidRDefault="00406190" w:rsidP="00406190">
      <w:pPr>
        <w:spacing w:after="0" w:line="360" w:lineRule="auto"/>
        <w:jc w:val="both"/>
        <w:rPr>
          <w:rStyle w:val="Hipervnculo"/>
          <w:rFonts w:ascii="Arial" w:hAnsi="Arial" w:cs="Arial"/>
          <w:sz w:val="20"/>
          <w:szCs w:val="20"/>
        </w:rPr>
      </w:pPr>
      <w:hyperlink r:id="rId24" w:history="1">
        <w:r w:rsidRPr="00991275">
          <w:rPr>
            <w:rStyle w:val="Hipervnculo"/>
            <w:rFonts w:ascii="Arial" w:hAnsi="Arial" w:cs="Arial"/>
            <w:sz w:val="20"/>
            <w:szCs w:val="20"/>
          </w:rPr>
          <w:t>fundasendas@gmail.com</w:t>
        </w:r>
      </w:hyperlink>
    </w:p>
    <w:p w:rsidR="00406190" w:rsidRDefault="00406190" w:rsidP="00406190">
      <w:pPr>
        <w:spacing w:after="0" w:line="360" w:lineRule="auto"/>
        <w:jc w:val="both"/>
        <w:rPr>
          <w:rFonts w:ascii="Arial" w:hAnsi="Arial" w:cs="Arial"/>
          <w:sz w:val="20"/>
          <w:szCs w:val="20"/>
        </w:rPr>
      </w:pPr>
    </w:p>
    <w:p w:rsidR="008B181B" w:rsidRDefault="008D118C" w:rsidP="00406190">
      <w:pPr>
        <w:spacing w:after="0" w:line="360" w:lineRule="auto"/>
        <w:jc w:val="both"/>
        <w:rPr>
          <w:rStyle w:val="Hipervnculo"/>
          <w:rFonts w:ascii="Arial" w:hAnsi="Arial" w:cs="Arial"/>
          <w:sz w:val="20"/>
          <w:szCs w:val="20"/>
          <w:lang w:val="en-US"/>
        </w:rPr>
      </w:pPr>
      <w:r w:rsidRPr="008D118C">
        <w:rPr>
          <w:rFonts w:ascii="Arial" w:hAnsi="Arial" w:cs="Arial"/>
          <w:sz w:val="20"/>
          <w:szCs w:val="20"/>
          <w:u w:val="single"/>
          <w:lang w:val="en-US"/>
        </w:rPr>
        <w:t>Sitio web:</w:t>
      </w:r>
      <w:r w:rsidRPr="008D118C">
        <w:rPr>
          <w:rFonts w:ascii="Arial" w:hAnsi="Arial" w:cs="Arial"/>
          <w:sz w:val="20"/>
          <w:szCs w:val="20"/>
          <w:lang w:val="en-US"/>
        </w:rPr>
        <w:t xml:space="preserve"> </w:t>
      </w:r>
      <w:hyperlink r:id="rId25" w:history="1">
        <w:r w:rsidRPr="008D118C">
          <w:rPr>
            <w:rStyle w:val="Hipervnculo"/>
            <w:rFonts w:ascii="Arial" w:hAnsi="Arial" w:cs="Arial"/>
            <w:sz w:val="20"/>
            <w:szCs w:val="20"/>
            <w:lang w:val="en-US"/>
          </w:rPr>
          <w:t>http://www.fundasendas.org/</w:t>
        </w:r>
      </w:hyperlink>
    </w:p>
    <w:p w:rsidR="00A22C7C" w:rsidRDefault="00A672DF" w:rsidP="00406190">
      <w:pPr>
        <w:spacing w:after="0" w:line="360" w:lineRule="auto"/>
        <w:jc w:val="both"/>
        <w:rPr>
          <w:rFonts w:ascii="Arial" w:hAnsi="Arial" w:cs="Arial"/>
          <w:sz w:val="20"/>
          <w:szCs w:val="20"/>
          <w:lang w:val="en-US"/>
        </w:rPr>
      </w:pPr>
      <w:r>
        <w:rPr>
          <w:rFonts w:ascii="Arial" w:hAnsi="Arial" w:cs="Arial"/>
          <w:sz w:val="20"/>
          <w:szCs w:val="20"/>
          <w:lang w:val="en-US"/>
        </w:rPr>
        <w:t>Redes sociales:</w:t>
      </w:r>
      <w:r w:rsidR="00403AE7">
        <w:rPr>
          <w:rFonts w:ascii="Arial" w:hAnsi="Arial" w:cs="Arial"/>
          <w:sz w:val="20"/>
          <w:szCs w:val="20"/>
          <w:lang w:val="en-US"/>
        </w:rPr>
        <w:t xml:space="preserve"> </w:t>
      </w:r>
    </w:p>
    <w:p w:rsidR="00A672DF" w:rsidRDefault="00A22C7C" w:rsidP="00406190">
      <w:pPr>
        <w:spacing w:after="0" w:line="360" w:lineRule="auto"/>
        <w:jc w:val="both"/>
        <w:rPr>
          <w:rFonts w:ascii="Arial" w:hAnsi="Arial" w:cs="Arial"/>
          <w:sz w:val="20"/>
          <w:szCs w:val="20"/>
          <w:lang w:val="en-US"/>
        </w:rPr>
      </w:pPr>
      <w:r>
        <w:rPr>
          <w:rFonts w:ascii="Arial" w:hAnsi="Arial" w:cs="Arial"/>
          <w:sz w:val="20"/>
          <w:szCs w:val="20"/>
          <w:lang w:val="en-US"/>
        </w:rPr>
        <w:t xml:space="preserve">Facebook: </w:t>
      </w:r>
      <w:hyperlink r:id="rId26" w:history="1">
        <w:r w:rsidR="00403AE7" w:rsidRPr="00991275">
          <w:rPr>
            <w:rStyle w:val="Hipervnculo"/>
            <w:rFonts w:ascii="Arial" w:hAnsi="Arial" w:cs="Arial"/>
            <w:sz w:val="20"/>
            <w:szCs w:val="20"/>
            <w:lang w:val="en-US"/>
          </w:rPr>
          <w:t>https://www.facebook.com/fundacion.sendas?fref=ts</w:t>
        </w:r>
      </w:hyperlink>
    </w:p>
    <w:p w:rsidR="00403AE7" w:rsidRDefault="00403AE7" w:rsidP="00406190">
      <w:pPr>
        <w:spacing w:after="0" w:line="360" w:lineRule="auto"/>
        <w:jc w:val="both"/>
        <w:rPr>
          <w:rFonts w:ascii="Arial" w:hAnsi="Arial" w:cs="Arial"/>
          <w:sz w:val="20"/>
          <w:szCs w:val="20"/>
          <w:lang w:val="en-US"/>
        </w:rPr>
      </w:pPr>
      <w:r>
        <w:rPr>
          <w:rFonts w:ascii="Arial" w:hAnsi="Arial" w:cs="Arial"/>
          <w:sz w:val="20"/>
          <w:szCs w:val="20"/>
          <w:lang w:val="en-US"/>
        </w:rPr>
        <w:t xml:space="preserve">Fanspage: </w:t>
      </w:r>
      <w:hyperlink r:id="rId27" w:history="1">
        <w:r w:rsidRPr="00991275">
          <w:rPr>
            <w:rStyle w:val="Hipervnculo"/>
            <w:rFonts w:ascii="Arial" w:hAnsi="Arial" w:cs="Arial"/>
            <w:sz w:val="20"/>
            <w:szCs w:val="20"/>
            <w:lang w:val="en-US"/>
          </w:rPr>
          <w:t>https://www.facebook.com/Fundasendas?fref=ts</w:t>
        </w:r>
      </w:hyperlink>
    </w:p>
    <w:p w:rsidR="00403AE7" w:rsidRPr="008D118C" w:rsidRDefault="00403AE7" w:rsidP="00406190">
      <w:pPr>
        <w:spacing w:after="0" w:line="360" w:lineRule="auto"/>
        <w:jc w:val="both"/>
        <w:rPr>
          <w:rFonts w:ascii="Arial" w:hAnsi="Arial" w:cs="Arial"/>
          <w:sz w:val="20"/>
          <w:szCs w:val="20"/>
          <w:lang w:val="en-US"/>
        </w:rPr>
      </w:pPr>
      <w:r>
        <w:rPr>
          <w:rFonts w:ascii="Arial" w:hAnsi="Arial" w:cs="Arial"/>
          <w:sz w:val="20"/>
          <w:szCs w:val="20"/>
          <w:lang w:val="en-US"/>
        </w:rPr>
        <w:t>Twitter:</w:t>
      </w:r>
      <w:r w:rsidR="00A22C7C">
        <w:rPr>
          <w:rFonts w:ascii="Arial" w:hAnsi="Arial" w:cs="Arial"/>
          <w:sz w:val="20"/>
          <w:szCs w:val="20"/>
          <w:lang w:val="en-US"/>
        </w:rPr>
        <w:t xml:space="preserve"> </w:t>
      </w:r>
      <w:r w:rsidR="00A22C7C" w:rsidRPr="00A22C7C">
        <w:rPr>
          <w:rFonts w:ascii="Arial" w:hAnsi="Arial" w:cs="Arial"/>
          <w:sz w:val="20"/>
          <w:szCs w:val="20"/>
          <w:lang w:val="en-US"/>
        </w:rPr>
        <w:t>https://twitter.com/fundasendas</w:t>
      </w:r>
    </w:p>
    <w:p w:rsidR="008D118C" w:rsidRPr="008D118C" w:rsidRDefault="008D118C" w:rsidP="00406190">
      <w:pPr>
        <w:spacing w:after="0" w:line="360" w:lineRule="auto"/>
        <w:jc w:val="both"/>
        <w:rPr>
          <w:rFonts w:ascii="Arial" w:hAnsi="Arial" w:cs="Arial"/>
          <w:sz w:val="20"/>
          <w:szCs w:val="20"/>
          <w:lang w:val="en-US"/>
        </w:rPr>
      </w:pPr>
    </w:p>
    <w:p w:rsidR="008B181B" w:rsidRPr="008D118C" w:rsidRDefault="008B181B" w:rsidP="00406190">
      <w:pPr>
        <w:spacing w:after="0" w:line="360" w:lineRule="auto"/>
        <w:jc w:val="both"/>
        <w:rPr>
          <w:rFonts w:ascii="Arial" w:hAnsi="Arial" w:cs="Arial"/>
          <w:b/>
          <w:sz w:val="20"/>
          <w:szCs w:val="20"/>
          <w:lang w:val="en-US"/>
        </w:rPr>
      </w:pPr>
    </w:p>
    <w:p w:rsidR="008D118C" w:rsidRPr="008D118C" w:rsidRDefault="0061074C" w:rsidP="00406190">
      <w:pPr>
        <w:spacing w:after="0" w:line="360" w:lineRule="auto"/>
        <w:jc w:val="both"/>
        <w:rPr>
          <w:rFonts w:ascii="Arial" w:hAnsi="Arial" w:cs="Arial"/>
          <w:sz w:val="20"/>
          <w:szCs w:val="20"/>
        </w:rPr>
      </w:pPr>
      <w:r w:rsidRPr="0061074C">
        <w:rPr>
          <w:rFonts w:ascii="Arial" w:hAnsi="Arial" w:cs="Arial"/>
          <w:sz w:val="20"/>
          <w:szCs w:val="20"/>
        </w:rPr>
        <w:t>Asociación Cooperativa del Grupo Independiente pro Rehabilitación Integral (ACOGIPRI)</w:t>
      </w:r>
      <w:r w:rsidR="008D118C" w:rsidRPr="008D118C">
        <w:rPr>
          <w:rFonts w:ascii="Arial" w:hAnsi="Arial" w:cs="Arial"/>
          <w:sz w:val="20"/>
          <w:szCs w:val="20"/>
        </w:rPr>
        <w:t xml:space="preserve">: Organización de y para Personas con Discapacidad en El Salvador. </w:t>
      </w:r>
    </w:p>
    <w:p w:rsidR="008D118C" w:rsidRPr="008D118C" w:rsidRDefault="008D118C" w:rsidP="00406190">
      <w:pPr>
        <w:spacing w:after="0" w:line="360" w:lineRule="auto"/>
        <w:jc w:val="both"/>
        <w:rPr>
          <w:rFonts w:ascii="Arial" w:hAnsi="Arial" w:cs="Arial"/>
          <w:sz w:val="20"/>
          <w:szCs w:val="20"/>
        </w:rPr>
      </w:pPr>
      <w:r w:rsidRPr="008D118C">
        <w:rPr>
          <w:rFonts w:ascii="Arial" w:hAnsi="Arial" w:cs="Arial"/>
          <w:sz w:val="20"/>
          <w:szCs w:val="20"/>
          <w:u w:val="single"/>
        </w:rPr>
        <w:t>Misión:</w:t>
      </w:r>
      <w:r w:rsidRPr="008D118C">
        <w:rPr>
          <w:rFonts w:ascii="Arial" w:hAnsi="Arial" w:cs="Arial"/>
          <w:sz w:val="20"/>
          <w:szCs w:val="20"/>
        </w:rPr>
        <w:t xml:space="preserve"> Creer en valores de la asociatividad, trabajando en forma estructurada y profesional para la auto-sostenibilidad logrando ser un referente en temas de Inclusión y Derechos de la población con discapacidad.</w:t>
      </w:r>
    </w:p>
    <w:p w:rsidR="008D118C" w:rsidRPr="00406190" w:rsidRDefault="008D118C" w:rsidP="00406190">
      <w:pPr>
        <w:spacing w:after="0" w:line="360" w:lineRule="auto"/>
        <w:jc w:val="both"/>
        <w:rPr>
          <w:rFonts w:ascii="Arial" w:hAnsi="Arial" w:cs="Arial"/>
          <w:sz w:val="20"/>
          <w:szCs w:val="20"/>
        </w:rPr>
      </w:pPr>
      <w:r w:rsidRPr="00406190">
        <w:rPr>
          <w:rFonts w:ascii="Arial" w:hAnsi="Arial" w:cs="Arial"/>
          <w:sz w:val="20"/>
          <w:szCs w:val="20"/>
        </w:rPr>
        <w:t xml:space="preserve">Contacto: </w:t>
      </w:r>
      <w:r w:rsidR="0061074C" w:rsidRPr="00406190">
        <w:rPr>
          <w:rFonts w:ascii="Arial" w:hAnsi="Arial" w:cs="Arial"/>
          <w:sz w:val="20"/>
          <w:szCs w:val="20"/>
        </w:rPr>
        <w:t xml:space="preserve">Fátima </w:t>
      </w:r>
      <w:r w:rsidR="00A672DF" w:rsidRPr="00406190">
        <w:rPr>
          <w:rFonts w:ascii="Arial" w:hAnsi="Arial" w:cs="Arial"/>
          <w:sz w:val="20"/>
          <w:szCs w:val="20"/>
        </w:rPr>
        <w:t xml:space="preserve">de </w:t>
      </w:r>
      <w:r w:rsidR="0061074C" w:rsidRPr="00406190">
        <w:rPr>
          <w:rFonts w:ascii="Arial" w:hAnsi="Arial" w:cs="Arial"/>
          <w:sz w:val="20"/>
          <w:szCs w:val="20"/>
        </w:rPr>
        <w:t>Solís</w:t>
      </w:r>
      <w:r w:rsidRPr="00406190">
        <w:rPr>
          <w:rFonts w:ascii="Arial" w:hAnsi="Arial" w:cs="Arial"/>
          <w:sz w:val="20"/>
          <w:szCs w:val="20"/>
        </w:rPr>
        <w:t xml:space="preserve"> (</w:t>
      </w:r>
      <w:r w:rsidR="00A672DF" w:rsidRPr="00406190">
        <w:rPr>
          <w:rFonts w:ascii="Arial" w:hAnsi="Arial" w:cs="Arial"/>
          <w:sz w:val="20"/>
          <w:szCs w:val="20"/>
        </w:rPr>
        <w:t>Directora Ejecutiva</w:t>
      </w:r>
      <w:r w:rsidRPr="00406190">
        <w:rPr>
          <w:rFonts w:ascii="Arial" w:hAnsi="Arial" w:cs="Arial"/>
          <w:sz w:val="20"/>
          <w:szCs w:val="20"/>
        </w:rPr>
        <w:t>)</w:t>
      </w:r>
    </w:p>
    <w:p w:rsidR="0061074C" w:rsidRPr="00406190" w:rsidRDefault="0061074C" w:rsidP="00406190">
      <w:pPr>
        <w:spacing w:after="0" w:line="360" w:lineRule="auto"/>
        <w:jc w:val="both"/>
        <w:rPr>
          <w:rFonts w:ascii="Arial" w:hAnsi="Arial" w:cs="Arial"/>
          <w:sz w:val="20"/>
          <w:szCs w:val="20"/>
          <w:u w:val="single"/>
        </w:rPr>
      </w:pPr>
      <w:r w:rsidRPr="00406190">
        <w:rPr>
          <w:rFonts w:ascii="Arial" w:hAnsi="Arial" w:cs="Arial"/>
          <w:sz w:val="20"/>
          <w:szCs w:val="20"/>
          <w:u w:val="single"/>
        </w:rPr>
        <w:t>Dirección</w:t>
      </w:r>
      <w:r w:rsidRPr="006D15EE">
        <w:rPr>
          <w:rFonts w:ascii="Arial" w:hAnsi="Arial" w:cs="Arial"/>
          <w:sz w:val="20"/>
          <w:szCs w:val="20"/>
        </w:rPr>
        <w:t xml:space="preserve">: </w:t>
      </w:r>
      <w:r w:rsidRPr="00406190">
        <w:rPr>
          <w:rFonts w:ascii="Arial" w:hAnsi="Arial" w:cs="Arial"/>
          <w:sz w:val="20"/>
          <w:szCs w:val="20"/>
        </w:rPr>
        <w:t>Calle y Colonia Centro América, pasaje 11, casa #202, San Salvador, San Salvador</w:t>
      </w:r>
    </w:p>
    <w:p w:rsidR="008D118C" w:rsidRPr="00406190" w:rsidRDefault="008D118C" w:rsidP="00406190">
      <w:pPr>
        <w:spacing w:after="0" w:line="360" w:lineRule="auto"/>
        <w:jc w:val="both"/>
        <w:rPr>
          <w:rFonts w:ascii="Arial" w:hAnsi="Arial" w:cs="Arial"/>
          <w:sz w:val="20"/>
          <w:szCs w:val="20"/>
        </w:rPr>
      </w:pPr>
      <w:r w:rsidRPr="00406190">
        <w:rPr>
          <w:rFonts w:ascii="Arial" w:hAnsi="Arial" w:cs="Arial"/>
          <w:sz w:val="20"/>
          <w:szCs w:val="20"/>
        </w:rPr>
        <w:t xml:space="preserve">Tel.: (503) </w:t>
      </w:r>
      <w:r w:rsidR="00A672DF" w:rsidRPr="00406190">
        <w:rPr>
          <w:rFonts w:ascii="Arial" w:hAnsi="Arial" w:cs="Arial"/>
          <w:sz w:val="20"/>
          <w:szCs w:val="20"/>
        </w:rPr>
        <w:t>2226- 4843</w:t>
      </w:r>
    </w:p>
    <w:p w:rsidR="008B181B" w:rsidRDefault="008D118C" w:rsidP="00406190">
      <w:pPr>
        <w:spacing w:after="0" w:line="360" w:lineRule="auto"/>
        <w:jc w:val="both"/>
        <w:rPr>
          <w:rFonts w:ascii="Arial" w:hAnsi="Arial" w:cs="Arial"/>
          <w:color w:val="FF0000"/>
          <w:sz w:val="20"/>
          <w:szCs w:val="20"/>
        </w:rPr>
      </w:pPr>
      <w:r w:rsidRPr="00406190">
        <w:rPr>
          <w:rFonts w:ascii="Arial" w:hAnsi="Arial" w:cs="Arial"/>
          <w:sz w:val="20"/>
          <w:szCs w:val="20"/>
        </w:rPr>
        <w:t>Correo electrónico</w:t>
      </w:r>
      <w:r w:rsidRPr="0061074C">
        <w:rPr>
          <w:rFonts w:ascii="Arial" w:hAnsi="Arial" w:cs="Arial"/>
          <w:color w:val="FF0000"/>
          <w:sz w:val="20"/>
          <w:szCs w:val="20"/>
        </w:rPr>
        <w:t xml:space="preserve">: </w:t>
      </w:r>
      <w:hyperlink r:id="rId28" w:history="1">
        <w:r w:rsidR="00A672DF" w:rsidRPr="00991275">
          <w:rPr>
            <w:rStyle w:val="Hipervnculo"/>
            <w:rFonts w:ascii="Arial" w:hAnsi="Arial" w:cs="Arial"/>
            <w:sz w:val="20"/>
            <w:szCs w:val="20"/>
          </w:rPr>
          <w:t>fatima.roxana@hotmail.com</w:t>
        </w:r>
      </w:hyperlink>
      <w:r w:rsidR="00A672DF">
        <w:rPr>
          <w:rFonts w:ascii="Arial" w:hAnsi="Arial" w:cs="Arial"/>
          <w:color w:val="FF0000"/>
          <w:sz w:val="20"/>
          <w:szCs w:val="20"/>
        </w:rPr>
        <w:t xml:space="preserve">   </w:t>
      </w:r>
      <w:r w:rsidR="00A672DF" w:rsidRPr="00406190">
        <w:rPr>
          <w:rFonts w:ascii="Arial" w:hAnsi="Arial" w:cs="Arial"/>
          <w:sz w:val="20"/>
          <w:szCs w:val="20"/>
        </w:rPr>
        <w:t>/</w:t>
      </w:r>
      <w:r w:rsidR="00A672DF">
        <w:rPr>
          <w:rFonts w:ascii="Arial" w:hAnsi="Arial" w:cs="Arial"/>
          <w:color w:val="FF0000"/>
          <w:sz w:val="20"/>
          <w:szCs w:val="20"/>
        </w:rPr>
        <w:t xml:space="preserve"> </w:t>
      </w:r>
      <w:hyperlink r:id="rId29" w:history="1">
        <w:r w:rsidR="00A672DF" w:rsidRPr="00991275">
          <w:rPr>
            <w:rStyle w:val="Hipervnculo"/>
            <w:rFonts w:ascii="Arial" w:hAnsi="Arial" w:cs="Arial"/>
            <w:sz w:val="20"/>
            <w:szCs w:val="20"/>
          </w:rPr>
          <w:t>shicali.ceramica@hotmail.com</w:t>
        </w:r>
      </w:hyperlink>
      <w:r w:rsidR="00A672DF">
        <w:rPr>
          <w:rFonts w:ascii="Arial" w:hAnsi="Arial" w:cs="Arial"/>
          <w:color w:val="FF0000"/>
          <w:sz w:val="20"/>
          <w:szCs w:val="20"/>
        </w:rPr>
        <w:t xml:space="preserve"> </w:t>
      </w:r>
      <w:r w:rsidR="00A672DF" w:rsidRPr="00406190">
        <w:rPr>
          <w:rFonts w:ascii="Arial" w:hAnsi="Arial" w:cs="Arial"/>
          <w:sz w:val="20"/>
          <w:szCs w:val="20"/>
        </w:rPr>
        <w:t xml:space="preserve">/ </w:t>
      </w:r>
      <w:hyperlink r:id="rId30" w:history="1">
        <w:r w:rsidR="00A672DF" w:rsidRPr="00991275">
          <w:rPr>
            <w:rStyle w:val="Hipervnculo"/>
            <w:rFonts w:ascii="Arial" w:hAnsi="Arial" w:cs="Arial"/>
            <w:sz w:val="20"/>
            <w:szCs w:val="20"/>
          </w:rPr>
          <w:t>acogipri@yahoo.es</w:t>
        </w:r>
      </w:hyperlink>
    </w:p>
    <w:p w:rsidR="00A672DF" w:rsidRDefault="00A672DF" w:rsidP="00406190">
      <w:pPr>
        <w:spacing w:after="0" w:line="360" w:lineRule="auto"/>
        <w:jc w:val="both"/>
        <w:rPr>
          <w:rFonts w:ascii="Arial" w:hAnsi="Arial" w:cs="Arial"/>
          <w:color w:val="FF0000"/>
          <w:sz w:val="20"/>
          <w:szCs w:val="20"/>
        </w:rPr>
      </w:pPr>
      <w:r w:rsidRPr="00406190">
        <w:rPr>
          <w:rFonts w:ascii="Arial" w:hAnsi="Arial" w:cs="Arial"/>
          <w:sz w:val="20"/>
          <w:szCs w:val="20"/>
        </w:rPr>
        <w:t xml:space="preserve">Sitio Web: </w:t>
      </w:r>
      <w:hyperlink r:id="rId31" w:history="1">
        <w:r w:rsidRPr="00991275">
          <w:rPr>
            <w:rStyle w:val="Hipervnculo"/>
            <w:rFonts w:ascii="Arial" w:hAnsi="Arial" w:cs="Arial"/>
            <w:sz w:val="20"/>
            <w:szCs w:val="20"/>
          </w:rPr>
          <w:t>http://www.shicali.com/</w:t>
        </w:r>
      </w:hyperlink>
    </w:p>
    <w:p w:rsidR="00A672DF" w:rsidRDefault="00406190" w:rsidP="00406190">
      <w:pPr>
        <w:spacing w:after="0" w:line="360" w:lineRule="auto"/>
        <w:jc w:val="both"/>
        <w:rPr>
          <w:rFonts w:ascii="Arial" w:hAnsi="Arial" w:cs="Arial"/>
          <w:sz w:val="20"/>
          <w:szCs w:val="20"/>
          <w:lang w:val="en-US"/>
        </w:rPr>
      </w:pPr>
      <w:r w:rsidRPr="00406190">
        <w:rPr>
          <w:rFonts w:ascii="Arial" w:hAnsi="Arial" w:cs="Arial"/>
          <w:sz w:val="20"/>
          <w:szCs w:val="20"/>
          <w:lang w:val="en-US"/>
        </w:rPr>
        <w:t>Redes sociales:</w:t>
      </w:r>
      <w:r w:rsidR="00403AE7">
        <w:rPr>
          <w:rFonts w:ascii="Arial" w:hAnsi="Arial" w:cs="Arial"/>
          <w:sz w:val="20"/>
          <w:szCs w:val="20"/>
          <w:lang w:val="en-US"/>
        </w:rPr>
        <w:t xml:space="preserve"> </w:t>
      </w:r>
      <w:hyperlink r:id="rId32" w:history="1">
        <w:r w:rsidR="00A22C7C" w:rsidRPr="00991275">
          <w:rPr>
            <w:rStyle w:val="Hipervnculo"/>
            <w:rFonts w:ascii="Arial" w:hAnsi="Arial" w:cs="Arial"/>
            <w:sz w:val="20"/>
            <w:szCs w:val="20"/>
            <w:lang w:val="en-US"/>
          </w:rPr>
          <w:t>https://www.facebook.com/ceramica.schicali?fref=ts</w:t>
        </w:r>
      </w:hyperlink>
    </w:p>
    <w:p w:rsidR="00A22C7C" w:rsidRDefault="00A22C7C" w:rsidP="00406190">
      <w:pPr>
        <w:spacing w:after="0" w:line="360" w:lineRule="auto"/>
        <w:jc w:val="both"/>
        <w:rPr>
          <w:rFonts w:ascii="Arial" w:hAnsi="Arial" w:cs="Arial"/>
          <w:sz w:val="20"/>
          <w:szCs w:val="20"/>
          <w:lang w:val="en-US"/>
        </w:rPr>
      </w:pPr>
      <w:hyperlink r:id="rId33" w:history="1">
        <w:r w:rsidRPr="00991275">
          <w:rPr>
            <w:rStyle w:val="Hipervnculo"/>
            <w:rFonts w:ascii="Arial" w:hAnsi="Arial" w:cs="Arial"/>
            <w:sz w:val="20"/>
            <w:szCs w:val="20"/>
            <w:lang w:val="en-US"/>
          </w:rPr>
          <w:t>https://www.facebook.com/pages/Acogipri-de-RL/467910346561748?fref=ts</w:t>
        </w:r>
      </w:hyperlink>
    </w:p>
    <w:p w:rsidR="0061074C" w:rsidRPr="0061074C" w:rsidRDefault="0061074C" w:rsidP="0061074C">
      <w:pPr>
        <w:pStyle w:val="Prrafodelista"/>
        <w:numPr>
          <w:ilvl w:val="0"/>
          <w:numId w:val="22"/>
        </w:numPr>
        <w:spacing w:after="0" w:line="360" w:lineRule="auto"/>
        <w:rPr>
          <w:rFonts w:ascii="Arial" w:hAnsi="Arial" w:cs="Arial"/>
          <w:b/>
          <w:i/>
          <w:sz w:val="20"/>
          <w:szCs w:val="20"/>
        </w:rPr>
      </w:pPr>
      <w:r w:rsidRPr="0061074C">
        <w:rPr>
          <w:rFonts w:ascii="Arial" w:hAnsi="Arial" w:cs="Arial"/>
          <w:b/>
          <w:i/>
          <w:sz w:val="20"/>
          <w:szCs w:val="20"/>
        </w:rPr>
        <w:lastRenderedPageBreak/>
        <w:t xml:space="preserve">Diseño  y contenido de información usado para convocar al taller: </w:t>
      </w:r>
    </w:p>
    <w:p w:rsidR="0061074C" w:rsidRDefault="0061074C" w:rsidP="005C18AB">
      <w:pPr>
        <w:spacing w:after="0" w:line="360" w:lineRule="auto"/>
        <w:rPr>
          <w:rFonts w:ascii="Arial" w:hAnsi="Arial" w:cs="Arial"/>
          <w:b/>
          <w:i/>
          <w:sz w:val="20"/>
          <w:szCs w:val="20"/>
        </w:rPr>
      </w:pPr>
    </w:p>
    <w:p w:rsidR="0061074C" w:rsidRPr="0061074C" w:rsidRDefault="0061074C" w:rsidP="006D15EE">
      <w:pPr>
        <w:shd w:val="clear" w:color="auto" w:fill="FFFFFF"/>
        <w:spacing w:after="240" w:line="240" w:lineRule="auto"/>
        <w:jc w:val="both"/>
        <w:rPr>
          <w:rFonts w:ascii="Segoe UI" w:eastAsia="Times New Roman" w:hAnsi="Segoe UI" w:cs="Segoe UI"/>
          <w:color w:val="000000"/>
          <w:sz w:val="20"/>
          <w:szCs w:val="20"/>
          <w:lang w:eastAsia="es-SV"/>
        </w:rPr>
      </w:pPr>
      <w:r w:rsidRPr="0061074C">
        <w:rPr>
          <w:rFonts w:ascii="Arial" w:eastAsia="Times New Roman" w:hAnsi="Arial" w:cs="Arial"/>
          <w:color w:val="000000"/>
          <w:sz w:val="20"/>
          <w:szCs w:val="20"/>
          <w:lang w:eastAsia="es-SV"/>
        </w:rPr>
        <w:t>Fundación Sendas y ACOGIPRI le invita a participar en el Taller “EL DERECHO DE LAS PERSONAS CON DISCAPACIDAD A LA PROTECCIÓN SOCIAL”</w:t>
      </w:r>
    </w:p>
    <w:p w:rsidR="0061074C" w:rsidRPr="0061074C" w:rsidRDefault="0061074C" w:rsidP="006D15EE">
      <w:pPr>
        <w:shd w:val="clear" w:color="auto" w:fill="FFFFFF"/>
        <w:spacing w:after="0" w:line="240" w:lineRule="auto"/>
        <w:jc w:val="both"/>
        <w:rPr>
          <w:rFonts w:ascii="Segoe UI" w:eastAsia="Times New Roman" w:hAnsi="Segoe UI" w:cs="Segoe UI"/>
          <w:color w:val="000000"/>
          <w:sz w:val="20"/>
          <w:szCs w:val="20"/>
          <w:lang w:eastAsia="es-SV"/>
        </w:rPr>
      </w:pPr>
      <w:r w:rsidRPr="0061074C">
        <w:rPr>
          <w:rFonts w:ascii="Arial" w:eastAsia="Times New Roman" w:hAnsi="Arial" w:cs="Arial"/>
          <w:color w:val="000000"/>
          <w:sz w:val="20"/>
          <w:szCs w:val="20"/>
          <w:lang w:eastAsia="es-SV"/>
        </w:rPr>
        <w:t>Según la Convención sobre los Derechos de las Personas con Discapacidad, el artículo 28, explica que el derecho a la protección social, es contar con un nivel de vida adecuado, que incluye:</w:t>
      </w:r>
    </w:p>
    <w:p w:rsidR="0061074C" w:rsidRDefault="0061074C" w:rsidP="006D15EE">
      <w:pPr>
        <w:shd w:val="clear" w:color="auto" w:fill="FFFFFF"/>
        <w:spacing w:after="0" w:line="240" w:lineRule="auto"/>
        <w:jc w:val="both"/>
        <w:rPr>
          <w:rFonts w:ascii="Arial" w:eastAsia="Times New Roman" w:hAnsi="Arial" w:cs="Arial"/>
          <w:color w:val="000000"/>
          <w:sz w:val="20"/>
          <w:szCs w:val="20"/>
          <w:lang w:eastAsia="es-SV"/>
        </w:rPr>
      </w:pPr>
      <w:r w:rsidRPr="0061074C">
        <w:rPr>
          <w:rFonts w:ascii="Segoe UI" w:eastAsia="Times New Roman" w:hAnsi="Segoe UI" w:cs="Segoe UI"/>
          <w:color w:val="000000"/>
          <w:sz w:val="20"/>
          <w:szCs w:val="20"/>
          <w:lang w:eastAsia="es-SV"/>
        </w:rPr>
        <w:t>-   </w:t>
      </w:r>
      <w:r w:rsidRPr="0061074C">
        <w:rPr>
          <w:rFonts w:ascii="Arial" w:eastAsia="Times New Roman" w:hAnsi="Arial" w:cs="Arial"/>
          <w:color w:val="000000"/>
          <w:sz w:val="20"/>
          <w:szCs w:val="20"/>
          <w:lang w:eastAsia="es-SV"/>
        </w:rPr>
        <w:t>    Alimentación, vestido y vivienda adecuados</w:t>
      </w:r>
      <w:r w:rsidR="006D15EE">
        <w:rPr>
          <w:rFonts w:ascii="Arial" w:eastAsia="Times New Roman" w:hAnsi="Arial" w:cs="Arial"/>
          <w:color w:val="000000"/>
          <w:sz w:val="20"/>
          <w:szCs w:val="20"/>
          <w:lang w:eastAsia="es-SV"/>
        </w:rPr>
        <w:t xml:space="preserve"> </w:t>
      </w:r>
      <w:r w:rsidRPr="0061074C">
        <w:rPr>
          <w:rFonts w:ascii="Arial" w:eastAsia="Times New Roman" w:hAnsi="Arial" w:cs="Arial"/>
          <w:color w:val="000000"/>
          <w:sz w:val="20"/>
          <w:szCs w:val="20"/>
          <w:lang w:eastAsia="es-SV"/>
        </w:rPr>
        <w:t>y agua potable</w:t>
      </w:r>
      <w:r>
        <w:rPr>
          <w:rFonts w:ascii="Arial" w:eastAsia="Times New Roman" w:hAnsi="Arial" w:cs="Arial"/>
          <w:color w:val="000000"/>
          <w:sz w:val="20"/>
          <w:szCs w:val="20"/>
          <w:lang w:eastAsia="es-SV"/>
        </w:rPr>
        <w:t xml:space="preserve">, </w:t>
      </w:r>
      <w:r w:rsidRPr="0061074C">
        <w:rPr>
          <w:rFonts w:ascii="Arial" w:eastAsia="Times New Roman" w:hAnsi="Arial" w:cs="Arial"/>
          <w:color w:val="000000"/>
          <w:sz w:val="20"/>
          <w:szCs w:val="20"/>
          <w:lang w:eastAsia="es-SV"/>
        </w:rPr>
        <w:t>Mejora continua de las condiciones de vida.</w:t>
      </w:r>
    </w:p>
    <w:p w:rsidR="0061074C" w:rsidRPr="0061074C" w:rsidRDefault="0061074C" w:rsidP="006D15EE">
      <w:pPr>
        <w:shd w:val="clear" w:color="auto" w:fill="FFFFFF"/>
        <w:spacing w:after="0" w:line="240" w:lineRule="auto"/>
        <w:jc w:val="both"/>
        <w:rPr>
          <w:rFonts w:ascii="Segoe UI" w:eastAsia="Times New Roman" w:hAnsi="Segoe UI" w:cs="Segoe UI"/>
          <w:color w:val="000000"/>
          <w:sz w:val="20"/>
          <w:szCs w:val="20"/>
          <w:lang w:eastAsia="es-SV"/>
        </w:rPr>
      </w:pPr>
    </w:p>
    <w:p w:rsidR="0061074C" w:rsidRPr="0061074C" w:rsidRDefault="0061074C" w:rsidP="006D15EE">
      <w:pPr>
        <w:shd w:val="clear" w:color="auto" w:fill="FFFFFF"/>
        <w:spacing w:after="0" w:line="240" w:lineRule="auto"/>
        <w:jc w:val="both"/>
        <w:rPr>
          <w:rFonts w:ascii="Segoe UI" w:eastAsia="Times New Roman" w:hAnsi="Segoe UI" w:cs="Segoe UI"/>
          <w:color w:val="000000"/>
          <w:sz w:val="20"/>
          <w:szCs w:val="20"/>
          <w:lang w:eastAsia="es-SV"/>
        </w:rPr>
      </w:pPr>
      <w:r w:rsidRPr="0061074C">
        <w:rPr>
          <w:rFonts w:ascii="Arial" w:eastAsia="Times New Roman" w:hAnsi="Arial" w:cs="Arial"/>
          <w:b/>
          <w:bCs/>
          <w:color w:val="0000FF"/>
          <w:sz w:val="20"/>
          <w:szCs w:val="20"/>
          <w:lang w:eastAsia="es-SV"/>
        </w:rPr>
        <w:t>Sábado, 16 de mayo de 2015</w:t>
      </w:r>
      <w:r>
        <w:rPr>
          <w:rFonts w:ascii="Arial" w:eastAsia="Times New Roman" w:hAnsi="Arial" w:cs="Arial"/>
          <w:b/>
          <w:bCs/>
          <w:color w:val="0000FF"/>
          <w:sz w:val="20"/>
          <w:szCs w:val="20"/>
          <w:lang w:eastAsia="es-SV"/>
        </w:rPr>
        <w:t xml:space="preserve">,  a las </w:t>
      </w:r>
      <w:r w:rsidRPr="0061074C">
        <w:rPr>
          <w:rFonts w:ascii="Arial" w:eastAsia="Times New Roman" w:hAnsi="Arial" w:cs="Arial"/>
          <w:b/>
          <w:bCs/>
          <w:color w:val="0000FF"/>
          <w:sz w:val="20"/>
          <w:szCs w:val="20"/>
          <w:lang w:eastAsia="es-SV"/>
        </w:rPr>
        <w:t>8:30 am</w:t>
      </w:r>
      <w:r>
        <w:rPr>
          <w:rFonts w:ascii="Arial" w:eastAsia="Times New Roman" w:hAnsi="Arial" w:cs="Arial"/>
          <w:b/>
          <w:bCs/>
          <w:color w:val="0000FF"/>
          <w:sz w:val="20"/>
          <w:szCs w:val="20"/>
          <w:lang w:eastAsia="es-SV"/>
        </w:rPr>
        <w:t xml:space="preserve">. En </w:t>
      </w:r>
      <w:r w:rsidRPr="0061074C">
        <w:rPr>
          <w:rFonts w:ascii="Arial" w:eastAsia="Times New Roman" w:hAnsi="Arial" w:cs="Arial"/>
          <w:b/>
          <w:bCs/>
          <w:color w:val="0000FF"/>
          <w:sz w:val="20"/>
          <w:szCs w:val="20"/>
          <w:lang w:eastAsia="es-SV"/>
        </w:rPr>
        <w:t>ACOGIPRI, Ubicada en Colonia y Calle Centroamérica, No. 202, San Salvador, frente a parque de la Colonia Centroamérica. Tel. 2226- 4843</w:t>
      </w:r>
    </w:p>
    <w:p w:rsidR="0061074C" w:rsidRPr="0061074C" w:rsidRDefault="0061074C" w:rsidP="006D15EE">
      <w:pPr>
        <w:shd w:val="clear" w:color="auto" w:fill="FFFFFF"/>
        <w:spacing w:after="0" w:line="240" w:lineRule="auto"/>
        <w:jc w:val="both"/>
        <w:rPr>
          <w:rFonts w:ascii="Segoe UI" w:eastAsia="Times New Roman" w:hAnsi="Segoe UI" w:cs="Segoe UI"/>
          <w:color w:val="000000"/>
          <w:sz w:val="20"/>
          <w:szCs w:val="20"/>
          <w:lang w:eastAsia="es-SV"/>
        </w:rPr>
      </w:pPr>
      <w:r w:rsidRPr="0061074C">
        <w:rPr>
          <w:rFonts w:ascii="Arial" w:eastAsia="Times New Roman" w:hAnsi="Arial" w:cs="Arial"/>
          <w:color w:val="000000"/>
          <w:sz w:val="20"/>
          <w:szCs w:val="20"/>
          <w:lang w:eastAsia="es-SV"/>
        </w:rPr>
        <w:t> </w:t>
      </w:r>
    </w:p>
    <w:p w:rsidR="0061074C" w:rsidRPr="0061074C" w:rsidRDefault="0061074C" w:rsidP="006D15EE">
      <w:pPr>
        <w:shd w:val="clear" w:color="auto" w:fill="FFFFFF"/>
        <w:spacing w:after="0" w:line="240" w:lineRule="auto"/>
        <w:jc w:val="both"/>
        <w:rPr>
          <w:rFonts w:ascii="Arial" w:hAnsi="Arial" w:cs="Arial"/>
          <w:sz w:val="20"/>
          <w:szCs w:val="20"/>
        </w:rPr>
      </w:pPr>
      <w:r w:rsidRPr="0061074C">
        <w:rPr>
          <w:rFonts w:ascii="Arial" w:eastAsia="Times New Roman" w:hAnsi="Arial" w:cs="Arial"/>
          <w:color w:val="000000"/>
          <w:sz w:val="20"/>
          <w:szCs w:val="20"/>
          <w:lang w:eastAsia="es-SV"/>
        </w:rPr>
        <w:t>En el taller se analizará si las personas con discapacidad  en El Salvador, gozamos de este derecho, y se responderán a 5 preguntas importantes sobre el tema, con lo que se hará el llenado de un cuestionario.</w:t>
      </w:r>
      <w:r>
        <w:rPr>
          <w:rFonts w:ascii="Arial" w:eastAsia="Times New Roman" w:hAnsi="Arial" w:cs="Arial"/>
          <w:color w:val="000000"/>
          <w:sz w:val="20"/>
          <w:szCs w:val="20"/>
          <w:lang w:eastAsia="es-SV"/>
        </w:rPr>
        <w:t xml:space="preserve"> </w:t>
      </w:r>
      <w:r w:rsidRPr="0061074C">
        <w:rPr>
          <w:rFonts w:ascii="Arial" w:eastAsia="Times New Roman" w:hAnsi="Arial" w:cs="Arial"/>
          <w:color w:val="000000"/>
          <w:sz w:val="20"/>
          <w:szCs w:val="20"/>
          <w:lang w:eastAsia="es-SV"/>
        </w:rPr>
        <w:t>El cuestionario será respondido con la participación de todas aquellas personas que asistan al taller.</w:t>
      </w:r>
      <w:r>
        <w:rPr>
          <w:rFonts w:ascii="Arial" w:eastAsia="Times New Roman" w:hAnsi="Arial" w:cs="Arial"/>
          <w:color w:val="000000"/>
          <w:sz w:val="20"/>
          <w:szCs w:val="20"/>
          <w:lang w:eastAsia="es-SV"/>
        </w:rPr>
        <w:t xml:space="preserve"> </w:t>
      </w:r>
      <w:r w:rsidRPr="0061074C">
        <w:rPr>
          <w:rFonts w:ascii="Arial" w:eastAsia="Times New Roman" w:hAnsi="Arial" w:cs="Arial"/>
          <w:color w:val="000000"/>
          <w:sz w:val="20"/>
          <w:szCs w:val="20"/>
          <w:shd w:val="clear" w:color="auto" w:fill="FFFFFF"/>
          <w:lang w:eastAsia="es-SV"/>
        </w:rPr>
        <w:t>Posteriormente el cuestionario se enviará a la Relatora Especial (Persona encargada del tema de Derechos de las Personas con Discapacidad de la ONU), </w:t>
      </w:r>
    </w:p>
    <w:p w:rsidR="0061074C" w:rsidRPr="0061074C" w:rsidRDefault="0061074C" w:rsidP="005C18AB">
      <w:pPr>
        <w:spacing w:after="0" w:line="360" w:lineRule="auto"/>
        <w:rPr>
          <w:rFonts w:ascii="Arial" w:hAnsi="Arial" w:cs="Arial"/>
          <w:sz w:val="20"/>
          <w:szCs w:val="20"/>
        </w:rPr>
      </w:pPr>
      <w:r>
        <w:rPr>
          <w:rFonts w:ascii="Arial" w:hAnsi="Arial" w:cs="Arial"/>
          <w:noProof/>
          <w:sz w:val="20"/>
          <w:szCs w:val="20"/>
          <w:lang w:val="es-AR" w:eastAsia="es-AR"/>
        </w:rPr>
        <w:drawing>
          <wp:anchor distT="0" distB="0" distL="114300" distR="114300" simplePos="0" relativeHeight="251674624" behindDoc="0" locked="0" layoutInCell="1" allowOverlap="1" wp14:anchorId="746EB99C" wp14:editId="56D38E9B">
            <wp:simplePos x="0" y="0"/>
            <wp:positionH relativeFrom="column">
              <wp:posOffset>81915</wp:posOffset>
            </wp:positionH>
            <wp:positionV relativeFrom="paragraph">
              <wp:posOffset>175260</wp:posOffset>
            </wp:positionV>
            <wp:extent cx="5391150" cy="5229225"/>
            <wp:effectExtent l="0" t="0" r="0" b="9525"/>
            <wp:wrapNone/>
            <wp:docPr id="2" name="Imagen 2" descr="C:\Users\jenny\Desktop\FanPageAprendamosDeDiscapacidad\ApoyoMutuo\InvitacionSendasACOGI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esktop\FanPageAprendamosDeDiscapacidad\ApoyoMutuo\InvitacionSendasACOGIPR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522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78D" w:rsidRDefault="00FC378D" w:rsidP="005C18AB">
      <w:pPr>
        <w:spacing w:after="0" w:line="360" w:lineRule="auto"/>
        <w:rPr>
          <w:rFonts w:ascii="Arial" w:hAnsi="Arial" w:cs="Arial"/>
          <w:sz w:val="20"/>
          <w:szCs w:val="20"/>
        </w:rPr>
      </w:pPr>
    </w:p>
    <w:p w:rsidR="00FC378D" w:rsidRDefault="00FC378D" w:rsidP="005C18AB">
      <w:pPr>
        <w:spacing w:after="0" w:line="360" w:lineRule="auto"/>
        <w:rPr>
          <w:rFonts w:ascii="Arial" w:hAnsi="Arial" w:cs="Arial"/>
          <w:sz w:val="20"/>
          <w:szCs w:val="20"/>
        </w:rPr>
      </w:pPr>
    </w:p>
    <w:p w:rsidR="00FC378D" w:rsidRDefault="00FC378D" w:rsidP="005C18AB">
      <w:pPr>
        <w:spacing w:after="0" w:line="360" w:lineRule="auto"/>
        <w:rPr>
          <w:rFonts w:ascii="Arial" w:hAnsi="Arial" w:cs="Arial"/>
          <w:sz w:val="20"/>
          <w:szCs w:val="20"/>
        </w:rPr>
      </w:pPr>
    </w:p>
    <w:p w:rsidR="00FC378D" w:rsidRDefault="00FC378D"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61074C" w:rsidRDefault="0061074C" w:rsidP="005C18AB">
      <w:pPr>
        <w:spacing w:after="0" w:line="360" w:lineRule="auto"/>
        <w:rPr>
          <w:rFonts w:ascii="Arial" w:hAnsi="Arial" w:cs="Arial"/>
          <w:sz w:val="20"/>
          <w:szCs w:val="20"/>
        </w:rPr>
      </w:pPr>
    </w:p>
    <w:p w:rsidR="00FC378D" w:rsidRDefault="00FC378D" w:rsidP="005C18AB">
      <w:pPr>
        <w:spacing w:after="0" w:line="360" w:lineRule="auto"/>
        <w:rPr>
          <w:rFonts w:ascii="Arial" w:hAnsi="Arial" w:cs="Arial"/>
          <w:sz w:val="20"/>
          <w:szCs w:val="20"/>
        </w:rPr>
      </w:pPr>
    </w:p>
    <w:p w:rsidR="002A413C" w:rsidRDefault="0061074C" w:rsidP="0061074C">
      <w:pPr>
        <w:pStyle w:val="Prrafodelista"/>
        <w:numPr>
          <w:ilvl w:val="0"/>
          <w:numId w:val="22"/>
        </w:numPr>
        <w:spacing w:after="0" w:line="360" w:lineRule="auto"/>
        <w:rPr>
          <w:rFonts w:ascii="Arial" w:hAnsi="Arial" w:cs="Arial"/>
          <w:b/>
          <w:i/>
          <w:sz w:val="20"/>
          <w:szCs w:val="20"/>
        </w:rPr>
      </w:pPr>
      <w:r w:rsidRPr="0061074C">
        <w:rPr>
          <w:rFonts w:ascii="Arial" w:hAnsi="Arial" w:cs="Arial"/>
          <w:b/>
          <w:i/>
          <w:sz w:val="20"/>
          <w:szCs w:val="20"/>
        </w:rPr>
        <w:lastRenderedPageBreak/>
        <w:t>Programa</w:t>
      </w:r>
      <w:r>
        <w:rPr>
          <w:rFonts w:ascii="Arial" w:hAnsi="Arial" w:cs="Arial"/>
          <w:b/>
          <w:i/>
          <w:sz w:val="20"/>
          <w:szCs w:val="20"/>
        </w:rPr>
        <w:t>:</w:t>
      </w:r>
    </w:p>
    <w:p w:rsidR="0061074C" w:rsidRPr="0061074C" w:rsidRDefault="0061074C" w:rsidP="0061074C">
      <w:pPr>
        <w:pStyle w:val="Prrafodelista"/>
        <w:spacing w:after="0" w:line="360" w:lineRule="auto"/>
        <w:rPr>
          <w:rFonts w:ascii="Arial" w:hAnsi="Arial" w:cs="Arial"/>
          <w:b/>
          <w:i/>
          <w:sz w:val="20"/>
          <w:szCs w:val="20"/>
        </w:rPr>
      </w:pPr>
    </w:p>
    <w:p w:rsidR="002A413C" w:rsidRPr="00D847EF" w:rsidRDefault="002A413C" w:rsidP="002A413C">
      <w:pPr>
        <w:jc w:val="center"/>
        <w:rPr>
          <w:rFonts w:ascii="Arial" w:hAnsi="Arial" w:cs="Arial"/>
          <w:b/>
        </w:rPr>
      </w:pPr>
      <w:r w:rsidRPr="00D847EF">
        <w:rPr>
          <w:rFonts w:ascii="Arial" w:hAnsi="Arial" w:cs="Arial"/>
          <w:b/>
        </w:rPr>
        <w:t xml:space="preserve">TALLER: EL DERECHO A LA PROTECCIÓN SOCIAL DE LAS </w:t>
      </w:r>
    </w:p>
    <w:p w:rsidR="002A413C" w:rsidRPr="00D847EF" w:rsidRDefault="002A413C" w:rsidP="002A413C">
      <w:pPr>
        <w:jc w:val="center"/>
        <w:rPr>
          <w:rFonts w:ascii="Arial" w:hAnsi="Arial" w:cs="Arial"/>
          <w:b/>
        </w:rPr>
      </w:pPr>
      <w:r w:rsidRPr="00D847EF">
        <w:rPr>
          <w:rFonts w:ascii="Arial" w:hAnsi="Arial" w:cs="Arial"/>
          <w:b/>
        </w:rPr>
        <w:t>PERSONAS CON DISCAPACIDAD EN EL SALVADOR</w:t>
      </w:r>
    </w:p>
    <w:p w:rsidR="002A413C" w:rsidRPr="00D847EF" w:rsidRDefault="002A413C" w:rsidP="002A413C">
      <w:pPr>
        <w:jc w:val="center"/>
        <w:rPr>
          <w:rFonts w:ascii="Arial" w:hAnsi="Arial" w:cs="Arial"/>
        </w:rPr>
      </w:pPr>
      <w:r w:rsidRPr="00D847EF">
        <w:rPr>
          <w:rFonts w:ascii="Arial" w:hAnsi="Arial" w:cs="Arial"/>
        </w:rPr>
        <w:t>Organizado por FUNDACIÓN SENDAS y Asociación Cooperativa del Grupo Independiente pro Rehabilitación Integral (ACOGIPRI)</w:t>
      </w:r>
    </w:p>
    <w:p w:rsidR="002A413C" w:rsidRPr="00D847EF" w:rsidRDefault="002A413C" w:rsidP="002A413C">
      <w:pPr>
        <w:rPr>
          <w:rFonts w:ascii="Arial" w:hAnsi="Arial" w:cs="Arial"/>
          <w:b/>
        </w:rPr>
      </w:pPr>
      <w:r w:rsidRPr="00D847EF">
        <w:rPr>
          <w:rFonts w:ascii="Arial" w:hAnsi="Arial" w:cs="Arial"/>
          <w:b/>
        </w:rPr>
        <w:t xml:space="preserve">Fecha: Sábado 16 de mayo de 2015. </w:t>
      </w:r>
      <w:r>
        <w:rPr>
          <w:rFonts w:ascii="Arial" w:hAnsi="Arial" w:cs="Arial"/>
          <w:b/>
        </w:rPr>
        <w:t xml:space="preserve">              </w:t>
      </w:r>
      <w:r w:rsidRPr="00D847EF">
        <w:rPr>
          <w:rFonts w:ascii="Arial" w:hAnsi="Arial" w:cs="Arial"/>
          <w:b/>
        </w:rPr>
        <w:t xml:space="preserve">Lugar: Instalaciones de ACOGIPRI. </w:t>
      </w:r>
    </w:p>
    <w:p w:rsidR="002A413C" w:rsidRDefault="002A413C" w:rsidP="002A413C"/>
    <w:p w:rsidR="002A413C" w:rsidRPr="00DC5FA2" w:rsidRDefault="002A413C" w:rsidP="002A413C">
      <w:pPr>
        <w:rPr>
          <w:rFonts w:ascii="Arial" w:hAnsi="Arial" w:cs="Arial"/>
          <w:b/>
        </w:rPr>
      </w:pPr>
      <w:r w:rsidRPr="00DC5FA2">
        <w:rPr>
          <w:rFonts w:ascii="Arial" w:hAnsi="Arial" w:cs="Arial"/>
          <w:b/>
        </w:rPr>
        <w:t>PROGRAMA:</w:t>
      </w:r>
    </w:p>
    <w:tbl>
      <w:tblPr>
        <w:tblStyle w:val="Tablaconcuadrcula"/>
        <w:tblW w:w="0" w:type="auto"/>
        <w:tblLook w:val="04A0" w:firstRow="1" w:lastRow="0" w:firstColumn="1" w:lastColumn="0" w:noHBand="0" w:noVBand="1"/>
      </w:tblPr>
      <w:tblGrid>
        <w:gridCol w:w="2017"/>
        <w:gridCol w:w="7037"/>
      </w:tblGrid>
      <w:tr w:rsidR="002A413C" w:rsidRPr="00DC5FA2" w:rsidTr="002A413C">
        <w:tc>
          <w:tcPr>
            <w:tcW w:w="2093" w:type="dxa"/>
          </w:tcPr>
          <w:p w:rsidR="002A413C" w:rsidRPr="00DC5FA2" w:rsidRDefault="002A413C" w:rsidP="002A413C">
            <w:pPr>
              <w:rPr>
                <w:rFonts w:ascii="Arial" w:hAnsi="Arial" w:cs="Arial"/>
              </w:rPr>
            </w:pPr>
            <w:r w:rsidRPr="00DC5FA2">
              <w:rPr>
                <w:rFonts w:ascii="Arial" w:hAnsi="Arial" w:cs="Arial"/>
              </w:rPr>
              <w:t>8:20 – 8:30 am</w:t>
            </w:r>
          </w:p>
        </w:tc>
        <w:tc>
          <w:tcPr>
            <w:tcW w:w="7371" w:type="dxa"/>
          </w:tcPr>
          <w:p w:rsidR="002A413C" w:rsidRDefault="002A413C" w:rsidP="002A413C">
            <w:pPr>
              <w:rPr>
                <w:rFonts w:ascii="Arial" w:hAnsi="Arial" w:cs="Arial"/>
              </w:rPr>
            </w:pPr>
            <w:r w:rsidRPr="00DC5FA2">
              <w:rPr>
                <w:rFonts w:ascii="Arial" w:hAnsi="Arial" w:cs="Arial"/>
              </w:rPr>
              <w:t>Inscripción</w:t>
            </w:r>
          </w:p>
          <w:p w:rsidR="002A413C" w:rsidRPr="00DC5FA2"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Pr="00DC5FA2" w:rsidRDefault="002A413C" w:rsidP="002A413C">
            <w:pPr>
              <w:rPr>
                <w:rFonts w:ascii="Arial" w:hAnsi="Arial" w:cs="Arial"/>
              </w:rPr>
            </w:pPr>
            <w:r w:rsidRPr="00DC5FA2">
              <w:rPr>
                <w:rFonts w:ascii="Arial" w:hAnsi="Arial" w:cs="Arial"/>
              </w:rPr>
              <w:t>8:30 - 8:4</w:t>
            </w:r>
            <w:r>
              <w:rPr>
                <w:rFonts w:ascii="Arial" w:hAnsi="Arial" w:cs="Arial"/>
              </w:rPr>
              <w:t>0</w:t>
            </w:r>
            <w:r w:rsidRPr="00DC5FA2">
              <w:rPr>
                <w:rFonts w:ascii="Arial" w:hAnsi="Arial" w:cs="Arial"/>
              </w:rPr>
              <w:t xml:space="preserve"> am</w:t>
            </w:r>
          </w:p>
        </w:tc>
        <w:tc>
          <w:tcPr>
            <w:tcW w:w="7371" w:type="dxa"/>
          </w:tcPr>
          <w:p w:rsidR="002A413C" w:rsidRDefault="002A413C" w:rsidP="002A413C">
            <w:pPr>
              <w:rPr>
                <w:rFonts w:ascii="Arial" w:hAnsi="Arial" w:cs="Arial"/>
              </w:rPr>
            </w:pPr>
            <w:r w:rsidRPr="00DC5FA2">
              <w:rPr>
                <w:rFonts w:ascii="Arial" w:hAnsi="Arial" w:cs="Arial"/>
              </w:rPr>
              <w:t>Bienvenida y presentación de las personas asistentes</w:t>
            </w:r>
          </w:p>
          <w:p w:rsidR="002A413C" w:rsidRPr="00DC5FA2"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Pr="00DC5FA2" w:rsidRDefault="002A413C" w:rsidP="002A413C">
            <w:pPr>
              <w:rPr>
                <w:rFonts w:ascii="Arial" w:hAnsi="Arial" w:cs="Arial"/>
              </w:rPr>
            </w:pPr>
            <w:r w:rsidRPr="00DC5FA2">
              <w:rPr>
                <w:rFonts w:ascii="Arial" w:hAnsi="Arial" w:cs="Arial"/>
              </w:rPr>
              <w:t>8:4</w:t>
            </w:r>
            <w:r>
              <w:rPr>
                <w:rFonts w:ascii="Arial" w:hAnsi="Arial" w:cs="Arial"/>
              </w:rPr>
              <w:t>0</w:t>
            </w:r>
            <w:r w:rsidRPr="00DC5FA2">
              <w:rPr>
                <w:rFonts w:ascii="Arial" w:hAnsi="Arial" w:cs="Arial"/>
              </w:rPr>
              <w:t xml:space="preserve"> - 9:0</w:t>
            </w:r>
            <w:r>
              <w:rPr>
                <w:rFonts w:ascii="Arial" w:hAnsi="Arial" w:cs="Arial"/>
              </w:rPr>
              <w:t>0</w:t>
            </w:r>
            <w:r w:rsidRPr="00DC5FA2">
              <w:rPr>
                <w:rFonts w:ascii="Arial" w:hAnsi="Arial" w:cs="Arial"/>
              </w:rPr>
              <w:t xml:space="preserve"> am</w:t>
            </w:r>
          </w:p>
          <w:p w:rsidR="002A413C" w:rsidRPr="00DC5FA2" w:rsidRDefault="002A413C" w:rsidP="002A413C">
            <w:pPr>
              <w:rPr>
                <w:rFonts w:ascii="Arial" w:hAnsi="Arial" w:cs="Arial"/>
              </w:rPr>
            </w:pPr>
          </w:p>
        </w:tc>
        <w:tc>
          <w:tcPr>
            <w:tcW w:w="7371" w:type="dxa"/>
          </w:tcPr>
          <w:p w:rsidR="002A413C" w:rsidRDefault="002A413C" w:rsidP="002A413C">
            <w:pPr>
              <w:rPr>
                <w:rFonts w:ascii="Arial" w:hAnsi="Arial" w:cs="Arial"/>
              </w:rPr>
            </w:pPr>
            <w:r w:rsidRPr="00DC5FA2">
              <w:rPr>
                <w:rFonts w:ascii="Arial" w:hAnsi="Arial" w:cs="Arial"/>
              </w:rPr>
              <w:t>Introducción y objetivos del Taller</w:t>
            </w:r>
          </w:p>
          <w:p w:rsidR="002A413C" w:rsidRPr="00DC5FA2"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Pr="00DC5FA2" w:rsidRDefault="002A413C" w:rsidP="002A413C">
            <w:pPr>
              <w:rPr>
                <w:rFonts w:ascii="Arial" w:hAnsi="Arial" w:cs="Arial"/>
              </w:rPr>
            </w:pPr>
            <w:r w:rsidRPr="00DC5FA2">
              <w:rPr>
                <w:rFonts w:ascii="Arial" w:hAnsi="Arial" w:cs="Arial"/>
              </w:rPr>
              <w:t>9:0</w:t>
            </w:r>
            <w:r>
              <w:rPr>
                <w:rFonts w:ascii="Arial" w:hAnsi="Arial" w:cs="Arial"/>
              </w:rPr>
              <w:t>0</w:t>
            </w:r>
            <w:r w:rsidRPr="00DC5FA2">
              <w:rPr>
                <w:rFonts w:ascii="Arial" w:hAnsi="Arial" w:cs="Arial"/>
              </w:rPr>
              <w:t xml:space="preserve"> - 9:</w:t>
            </w:r>
            <w:r>
              <w:rPr>
                <w:rFonts w:ascii="Arial" w:hAnsi="Arial" w:cs="Arial"/>
              </w:rPr>
              <w:t>20</w:t>
            </w:r>
            <w:r w:rsidRPr="00DC5FA2">
              <w:rPr>
                <w:rFonts w:ascii="Arial" w:hAnsi="Arial" w:cs="Arial"/>
              </w:rPr>
              <w:t xml:space="preserve"> am</w:t>
            </w:r>
          </w:p>
          <w:p w:rsidR="002A413C" w:rsidRPr="00DC5FA2" w:rsidRDefault="002A413C" w:rsidP="002A413C">
            <w:pPr>
              <w:rPr>
                <w:rFonts w:ascii="Arial" w:hAnsi="Arial" w:cs="Arial"/>
              </w:rPr>
            </w:pPr>
          </w:p>
        </w:tc>
        <w:tc>
          <w:tcPr>
            <w:tcW w:w="7371" w:type="dxa"/>
          </w:tcPr>
          <w:p w:rsidR="002A413C" w:rsidRDefault="002A413C" w:rsidP="002A413C">
            <w:pPr>
              <w:rPr>
                <w:rFonts w:ascii="Arial" w:hAnsi="Arial" w:cs="Arial"/>
              </w:rPr>
            </w:pPr>
            <w:r w:rsidRPr="00DC5FA2">
              <w:rPr>
                <w:rFonts w:ascii="Arial" w:hAnsi="Arial" w:cs="Arial"/>
              </w:rPr>
              <w:t>Explicación sobre el Derecho a la protección social</w:t>
            </w:r>
          </w:p>
          <w:p w:rsidR="002A413C"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Pr="00DC5FA2" w:rsidRDefault="002A413C" w:rsidP="002A413C">
            <w:pPr>
              <w:rPr>
                <w:rFonts w:ascii="Arial" w:hAnsi="Arial" w:cs="Arial"/>
              </w:rPr>
            </w:pPr>
            <w:r w:rsidRPr="00DC5FA2">
              <w:rPr>
                <w:rFonts w:ascii="Arial" w:hAnsi="Arial" w:cs="Arial"/>
              </w:rPr>
              <w:t>9:</w:t>
            </w:r>
            <w:r>
              <w:rPr>
                <w:rFonts w:ascii="Arial" w:hAnsi="Arial" w:cs="Arial"/>
              </w:rPr>
              <w:t>20</w:t>
            </w:r>
            <w:r w:rsidRPr="00DC5FA2">
              <w:rPr>
                <w:rFonts w:ascii="Arial" w:hAnsi="Arial" w:cs="Arial"/>
              </w:rPr>
              <w:t xml:space="preserve"> - 9:</w:t>
            </w:r>
            <w:r>
              <w:rPr>
                <w:rFonts w:ascii="Arial" w:hAnsi="Arial" w:cs="Arial"/>
              </w:rPr>
              <w:t>30</w:t>
            </w:r>
            <w:r w:rsidRPr="00DC5FA2">
              <w:rPr>
                <w:rFonts w:ascii="Arial" w:hAnsi="Arial" w:cs="Arial"/>
              </w:rPr>
              <w:t xml:space="preserve"> am</w:t>
            </w:r>
          </w:p>
          <w:p w:rsidR="002A413C" w:rsidRPr="00DC5FA2" w:rsidRDefault="002A413C" w:rsidP="002A413C">
            <w:pPr>
              <w:ind w:firstLine="708"/>
              <w:rPr>
                <w:rFonts w:ascii="Arial" w:hAnsi="Arial" w:cs="Arial"/>
              </w:rPr>
            </w:pPr>
          </w:p>
        </w:tc>
        <w:tc>
          <w:tcPr>
            <w:tcW w:w="7371" w:type="dxa"/>
          </w:tcPr>
          <w:p w:rsidR="002A413C" w:rsidRDefault="002A413C" w:rsidP="002A413C">
            <w:pPr>
              <w:rPr>
                <w:rFonts w:ascii="Arial" w:hAnsi="Arial" w:cs="Arial"/>
              </w:rPr>
            </w:pPr>
            <w:r w:rsidRPr="00DC5FA2">
              <w:rPr>
                <w:rFonts w:ascii="Arial" w:hAnsi="Arial" w:cs="Arial"/>
              </w:rPr>
              <w:t>Preguntas y respuestas</w:t>
            </w:r>
          </w:p>
          <w:p w:rsidR="002A413C"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Pr="00DC5FA2" w:rsidRDefault="002A413C" w:rsidP="002A413C">
            <w:pPr>
              <w:rPr>
                <w:rFonts w:ascii="Arial" w:hAnsi="Arial" w:cs="Arial"/>
              </w:rPr>
            </w:pPr>
            <w:r>
              <w:rPr>
                <w:rFonts w:ascii="Arial" w:hAnsi="Arial" w:cs="Arial"/>
              </w:rPr>
              <w:t>9</w:t>
            </w:r>
            <w:r w:rsidRPr="00DC5FA2">
              <w:rPr>
                <w:rFonts w:ascii="Arial" w:hAnsi="Arial" w:cs="Arial"/>
              </w:rPr>
              <w:t>:</w:t>
            </w:r>
            <w:r>
              <w:rPr>
                <w:rFonts w:ascii="Arial" w:hAnsi="Arial" w:cs="Arial"/>
              </w:rPr>
              <w:t>30</w:t>
            </w:r>
            <w:r w:rsidRPr="00DC5FA2">
              <w:rPr>
                <w:rFonts w:ascii="Arial" w:hAnsi="Arial" w:cs="Arial"/>
              </w:rPr>
              <w:t xml:space="preserve"> -</w:t>
            </w:r>
            <w:r>
              <w:rPr>
                <w:rFonts w:ascii="Arial" w:hAnsi="Arial" w:cs="Arial"/>
              </w:rPr>
              <w:t>9</w:t>
            </w:r>
            <w:r w:rsidRPr="00DC5FA2">
              <w:rPr>
                <w:rFonts w:ascii="Arial" w:hAnsi="Arial" w:cs="Arial"/>
              </w:rPr>
              <w:t>:</w:t>
            </w:r>
            <w:r>
              <w:rPr>
                <w:rFonts w:ascii="Arial" w:hAnsi="Arial" w:cs="Arial"/>
              </w:rPr>
              <w:t>40</w:t>
            </w:r>
            <w:r w:rsidRPr="00DC5FA2">
              <w:rPr>
                <w:rFonts w:ascii="Arial" w:hAnsi="Arial" w:cs="Arial"/>
              </w:rPr>
              <w:t xml:space="preserve"> am</w:t>
            </w:r>
          </w:p>
          <w:p w:rsidR="002A413C" w:rsidRPr="00DC5FA2" w:rsidRDefault="002A413C" w:rsidP="002A413C">
            <w:pPr>
              <w:rPr>
                <w:rFonts w:ascii="Arial" w:hAnsi="Arial" w:cs="Arial"/>
              </w:rPr>
            </w:pPr>
          </w:p>
        </w:tc>
        <w:tc>
          <w:tcPr>
            <w:tcW w:w="7371" w:type="dxa"/>
          </w:tcPr>
          <w:p w:rsidR="002A413C" w:rsidRDefault="002A413C" w:rsidP="002A413C">
            <w:pPr>
              <w:rPr>
                <w:rFonts w:ascii="Arial" w:hAnsi="Arial" w:cs="Arial"/>
              </w:rPr>
            </w:pPr>
            <w:r>
              <w:rPr>
                <w:rFonts w:ascii="Arial" w:hAnsi="Arial" w:cs="Arial"/>
              </w:rPr>
              <w:t>Presentación del cuestionario de</w:t>
            </w:r>
            <w:r w:rsidRPr="00DC5FA2">
              <w:rPr>
                <w:rFonts w:ascii="Arial" w:hAnsi="Arial" w:cs="Arial"/>
              </w:rPr>
              <w:t xml:space="preserve"> la Relatora Especial (Persona encargada del tema de Derechos de las Personas con Discapacidad de la ONU)</w:t>
            </w:r>
            <w:r>
              <w:rPr>
                <w:rFonts w:ascii="Arial" w:hAnsi="Arial" w:cs="Arial"/>
              </w:rPr>
              <w:t xml:space="preserve">, y socialización del cuestionario adaptado por Fundación Sendas. </w:t>
            </w:r>
          </w:p>
          <w:p w:rsidR="002A413C"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Pr="00DC5FA2" w:rsidRDefault="002A413C" w:rsidP="002A413C">
            <w:pPr>
              <w:rPr>
                <w:rFonts w:ascii="Arial" w:hAnsi="Arial" w:cs="Arial"/>
              </w:rPr>
            </w:pPr>
            <w:r w:rsidRPr="00DC5FA2">
              <w:rPr>
                <w:rFonts w:ascii="Arial" w:hAnsi="Arial" w:cs="Arial"/>
              </w:rPr>
              <w:t>9:4</w:t>
            </w:r>
            <w:r>
              <w:rPr>
                <w:rFonts w:ascii="Arial" w:hAnsi="Arial" w:cs="Arial"/>
              </w:rPr>
              <w:t>0</w:t>
            </w:r>
            <w:r w:rsidRPr="00DC5FA2">
              <w:rPr>
                <w:rFonts w:ascii="Arial" w:hAnsi="Arial" w:cs="Arial"/>
              </w:rPr>
              <w:t xml:space="preserve"> - </w:t>
            </w:r>
            <w:r>
              <w:rPr>
                <w:rFonts w:ascii="Arial" w:hAnsi="Arial" w:cs="Arial"/>
              </w:rPr>
              <w:t>9</w:t>
            </w:r>
            <w:r w:rsidRPr="00DC5FA2">
              <w:rPr>
                <w:rFonts w:ascii="Arial" w:hAnsi="Arial" w:cs="Arial"/>
              </w:rPr>
              <w:t>:</w:t>
            </w:r>
            <w:r>
              <w:rPr>
                <w:rFonts w:ascii="Arial" w:hAnsi="Arial" w:cs="Arial"/>
              </w:rPr>
              <w:t>50</w:t>
            </w:r>
            <w:r w:rsidRPr="00DC5FA2">
              <w:rPr>
                <w:rFonts w:ascii="Arial" w:hAnsi="Arial" w:cs="Arial"/>
              </w:rPr>
              <w:t xml:space="preserve"> am</w:t>
            </w:r>
          </w:p>
          <w:p w:rsidR="002A413C" w:rsidRPr="00DC5FA2" w:rsidRDefault="002A413C" w:rsidP="002A413C">
            <w:pPr>
              <w:rPr>
                <w:rFonts w:ascii="Arial" w:hAnsi="Arial" w:cs="Arial"/>
              </w:rPr>
            </w:pPr>
          </w:p>
        </w:tc>
        <w:tc>
          <w:tcPr>
            <w:tcW w:w="7371" w:type="dxa"/>
          </w:tcPr>
          <w:p w:rsidR="002A413C" w:rsidRDefault="002A413C" w:rsidP="002A413C">
            <w:pPr>
              <w:rPr>
                <w:rFonts w:ascii="Arial" w:hAnsi="Arial" w:cs="Arial"/>
              </w:rPr>
            </w:pPr>
            <w:r>
              <w:rPr>
                <w:rFonts w:ascii="Arial" w:hAnsi="Arial" w:cs="Arial"/>
              </w:rPr>
              <w:t>Explicación de metodología (forma en que se realizará el llenado del cuestionario)</w:t>
            </w:r>
          </w:p>
          <w:p w:rsidR="002A413C"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Pr="00DC5FA2" w:rsidRDefault="002A413C" w:rsidP="002A413C">
            <w:pPr>
              <w:rPr>
                <w:rFonts w:ascii="Arial" w:hAnsi="Arial" w:cs="Arial"/>
              </w:rPr>
            </w:pPr>
            <w:r>
              <w:rPr>
                <w:rFonts w:ascii="Arial" w:hAnsi="Arial" w:cs="Arial"/>
              </w:rPr>
              <w:t>9:50 – 10:05 am</w:t>
            </w:r>
          </w:p>
        </w:tc>
        <w:tc>
          <w:tcPr>
            <w:tcW w:w="7371" w:type="dxa"/>
          </w:tcPr>
          <w:p w:rsidR="002A413C" w:rsidRDefault="002A413C" w:rsidP="002A413C">
            <w:pPr>
              <w:rPr>
                <w:rFonts w:ascii="Arial" w:hAnsi="Arial" w:cs="Arial"/>
              </w:rPr>
            </w:pPr>
            <w:r w:rsidRPr="00DC5FA2">
              <w:rPr>
                <w:rFonts w:ascii="Arial" w:hAnsi="Arial" w:cs="Arial"/>
              </w:rPr>
              <w:t>Refrigerio</w:t>
            </w:r>
          </w:p>
          <w:p w:rsidR="002A413C" w:rsidRDefault="002A413C" w:rsidP="002A413C">
            <w:pPr>
              <w:rPr>
                <w:rFonts w:ascii="Arial" w:hAnsi="Arial" w:cs="Arial"/>
              </w:rPr>
            </w:pPr>
          </w:p>
          <w:p w:rsidR="002A413C" w:rsidRPr="00DC5FA2" w:rsidRDefault="002A413C" w:rsidP="002A413C">
            <w:pPr>
              <w:rPr>
                <w:rFonts w:ascii="Arial" w:hAnsi="Arial" w:cs="Arial"/>
              </w:rPr>
            </w:pPr>
          </w:p>
        </w:tc>
      </w:tr>
      <w:tr w:rsidR="002A413C" w:rsidRPr="00DC5FA2" w:rsidTr="002A413C">
        <w:tc>
          <w:tcPr>
            <w:tcW w:w="2093" w:type="dxa"/>
          </w:tcPr>
          <w:p w:rsidR="002A413C" w:rsidRDefault="002A413C" w:rsidP="002A413C">
            <w:pPr>
              <w:rPr>
                <w:rFonts w:ascii="Arial" w:hAnsi="Arial" w:cs="Arial"/>
              </w:rPr>
            </w:pPr>
            <w:r>
              <w:rPr>
                <w:rFonts w:ascii="Arial" w:hAnsi="Arial" w:cs="Arial"/>
              </w:rPr>
              <w:t>10:05 -11:00 am</w:t>
            </w:r>
          </w:p>
        </w:tc>
        <w:tc>
          <w:tcPr>
            <w:tcW w:w="7371" w:type="dxa"/>
          </w:tcPr>
          <w:p w:rsidR="002A413C" w:rsidRDefault="002A413C" w:rsidP="002A413C">
            <w:pPr>
              <w:rPr>
                <w:rFonts w:ascii="Arial" w:hAnsi="Arial" w:cs="Arial"/>
              </w:rPr>
            </w:pPr>
            <w:r>
              <w:rPr>
                <w:rFonts w:ascii="Arial" w:hAnsi="Arial" w:cs="Arial"/>
              </w:rPr>
              <w:t>Llenado del cuestionario</w:t>
            </w:r>
          </w:p>
          <w:p w:rsidR="002A413C" w:rsidRDefault="002A413C" w:rsidP="002A413C">
            <w:pPr>
              <w:rPr>
                <w:rFonts w:ascii="Arial" w:hAnsi="Arial" w:cs="Arial"/>
              </w:rPr>
            </w:pPr>
          </w:p>
          <w:p w:rsidR="002A413C" w:rsidRDefault="002A413C" w:rsidP="002A413C">
            <w:pPr>
              <w:rPr>
                <w:rFonts w:ascii="Arial" w:hAnsi="Arial" w:cs="Arial"/>
              </w:rPr>
            </w:pPr>
          </w:p>
        </w:tc>
      </w:tr>
      <w:tr w:rsidR="002A413C" w:rsidRPr="00DC5FA2" w:rsidTr="002A413C">
        <w:tc>
          <w:tcPr>
            <w:tcW w:w="2093" w:type="dxa"/>
          </w:tcPr>
          <w:p w:rsidR="002A413C" w:rsidRDefault="002A413C" w:rsidP="002A413C">
            <w:pPr>
              <w:rPr>
                <w:rFonts w:ascii="Arial" w:hAnsi="Arial" w:cs="Arial"/>
              </w:rPr>
            </w:pPr>
            <w:r>
              <w:rPr>
                <w:rFonts w:ascii="Arial" w:hAnsi="Arial" w:cs="Arial"/>
              </w:rPr>
              <w:t>11:00 – 11:55 am</w:t>
            </w:r>
          </w:p>
        </w:tc>
        <w:tc>
          <w:tcPr>
            <w:tcW w:w="7371" w:type="dxa"/>
          </w:tcPr>
          <w:p w:rsidR="002A413C" w:rsidRDefault="002A413C" w:rsidP="002A413C">
            <w:pPr>
              <w:rPr>
                <w:rFonts w:ascii="Arial" w:hAnsi="Arial" w:cs="Arial"/>
              </w:rPr>
            </w:pPr>
            <w:r>
              <w:rPr>
                <w:rFonts w:ascii="Arial" w:hAnsi="Arial" w:cs="Arial"/>
              </w:rPr>
              <w:t>Exposición y devolución del llenado.</w:t>
            </w:r>
          </w:p>
        </w:tc>
      </w:tr>
    </w:tbl>
    <w:p w:rsidR="002A413C" w:rsidRPr="00DC5FA2" w:rsidRDefault="002A413C" w:rsidP="002A413C">
      <w:pPr>
        <w:rPr>
          <w:rFonts w:ascii="Arial" w:hAnsi="Arial" w:cs="Arial"/>
        </w:rPr>
      </w:pPr>
    </w:p>
    <w:p w:rsidR="002A413C" w:rsidRPr="00DC5FA2" w:rsidRDefault="002A413C" w:rsidP="002A413C">
      <w:pPr>
        <w:rPr>
          <w:rFonts w:ascii="Arial" w:hAnsi="Arial" w:cs="Arial"/>
          <w:b/>
        </w:rPr>
      </w:pPr>
    </w:p>
    <w:p w:rsidR="00471495" w:rsidRPr="0061074C" w:rsidRDefault="0061074C" w:rsidP="0061074C">
      <w:pPr>
        <w:pStyle w:val="Prrafodelista"/>
        <w:numPr>
          <w:ilvl w:val="0"/>
          <w:numId w:val="22"/>
        </w:numPr>
        <w:spacing w:after="0" w:line="360" w:lineRule="auto"/>
        <w:rPr>
          <w:rFonts w:ascii="Arial" w:hAnsi="Arial" w:cs="Arial"/>
          <w:b/>
          <w:i/>
          <w:noProof/>
          <w:sz w:val="20"/>
          <w:szCs w:val="20"/>
          <w:lang w:eastAsia="es-SV"/>
        </w:rPr>
      </w:pPr>
      <w:r w:rsidRPr="0061074C">
        <w:rPr>
          <w:rFonts w:ascii="Arial" w:hAnsi="Arial" w:cs="Arial"/>
          <w:b/>
          <w:i/>
          <w:noProof/>
          <w:sz w:val="20"/>
          <w:szCs w:val="20"/>
          <w:lang w:eastAsia="es-SV"/>
        </w:rPr>
        <w:lastRenderedPageBreak/>
        <w:t xml:space="preserve">Metodología: </w:t>
      </w:r>
    </w:p>
    <w:p w:rsidR="00471495" w:rsidRDefault="00471495" w:rsidP="005C18AB">
      <w:pPr>
        <w:spacing w:after="0" w:line="360" w:lineRule="auto"/>
        <w:rPr>
          <w:rFonts w:ascii="Arial" w:hAnsi="Arial" w:cs="Arial"/>
          <w:sz w:val="20"/>
          <w:szCs w:val="20"/>
        </w:rPr>
      </w:pPr>
    </w:p>
    <w:p w:rsidR="00471495" w:rsidRPr="00D81EB8" w:rsidRDefault="00F24F21"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 xml:space="preserve">Enteradas de la convocatoria por parte de la Relatora Especial sobre derechos de las Personas con Discapacidad, las organizaciones FUNDACIÓN SENDAS Y ACOGIPRI acordaron participar como sociedad civil y organizaron conjuntamente el taller. </w:t>
      </w:r>
    </w:p>
    <w:p w:rsidR="00F24F21" w:rsidRDefault="00F24F21" w:rsidP="009A6450">
      <w:pPr>
        <w:spacing w:after="0" w:line="360" w:lineRule="auto"/>
        <w:jc w:val="both"/>
        <w:rPr>
          <w:rFonts w:ascii="Arial" w:hAnsi="Arial" w:cs="Arial"/>
          <w:sz w:val="20"/>
          <w:szCs w:val="20"/>
        </w:rPr>
      </w:pPr>
    </w:p>
    <w:p w:rsidR="00F24F21" w:rsidRPr="00D81EB8" w:rsidRDefault="00F24F21"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 xml:space="preserve">Se realizaron los tramites logístico, de fijación de fecha y hora; búsqueda de local, y búsqueda de recursos para suplir las necesidades de refrigerio, equipo técnico y material impreso. Así como la preparación por parte de las facilitadoras. </w:t>
      </w:r>
    </w:p>
    <w:p w:rsidR="00F24F21" w:rsidRDefault="00F24F21" w:rsidP="009A6450">
      <w:pPr>
        <w:spacing w:after="0" w:line="360" w:lineRule="auto"/>
        <w:jc w:val="both"/>
        <w:rPr>
          <w:rFonts w:ascii="Arial" w:hAnsi="Arial" w:cs="Arial"/>
          <w:sz w:val="20"/>
          <w:szCs w:val="20"/>
        </w:rPr>
      </w:pPr>
    </w:p>
    <w:p w:rsidR="00F24F21" w:rsidRPr="00D81EB8" w:rsidRDefault="00F24F21"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 xml:space="preserve">Se procedió a la convocatoria a través de correo electrónico y publicación en redes sociales, para que las demás organizaciones de y para personas con discapacidad, o personas con discapacidad independientes participaran. </w:t>
      </w:r>
    </w:p>
    <w:p w:rsidR="00471495" w:rsidRDefault="00471495" w:rsidP="009A6450">
      <w:pPr>
        <w:spacing w:after="0" w:line="360" w:lineRule="auto"/>
        <w:jc w:val="both"/>
        <w:rPr>
          <w:rFonts w:ascii="Arial" w:hAnsi="Arial" w:cs="Arial"/>
          <w:sz w:val="20"/>
          <w:szCs w:val="20"/>
        </w:rPr>
      </w:pPr>
    </w:p>
    <w:p w:rsidR="00471495" w:rsidRPr="00D81EB8" w:rsidRDefault="00FB2DF7"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Se adaptó el cuestionario con un vocabulario más amigable y tropicalizado, con el objetivo que las participantes pudieran comprender, analizar participar activamente en proporcionar las respuestas.</w:t>
      </w:r>
    </w:p>
    <w:p w:rsidR="00471495" w:rsidRDefault="00471495" w:rsidP="009A6450">
      <w:pPr>
        <w:spacing w:after="0" w:line="360" w:lineRule="auto"/>
        <w:jc w:val="both"/>
        <w:rPr>
          <w:rFonts w:ascii="Arial" w:hAnsi="Arial" w:cs="Arial"/>
          <w:sz w:val="20"/>
          <w:szCs w:val="20"/>
        </w:rPr>
      </w:pPr>
    </w:p>
    <w:p w:rsidR="00FB2DF7" w:rsidRPr="00D81EB8" w:rsidRDefault="00FB2DF7"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Llegada la fecha del taller se realizaron algunas actividades de introducción:</w:t>
      </w:r>
    </w:p>
    <w:p w:rsidR="00FB2DF7" w:rsidRPr="00D81EB8" w:rsidRDefault="00FB2DF7"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 xml:space="preserve">Presentación, lluvia de ideas sobre la definición del Derecho a la Protección Social, para hacer un diagnóstico del conocimiento ante el tema. Seguidamente impartió una charla breve sobre el derecho a la protección social, basada en el artículo 28 de la Convención sobre los Derechos de las Personas con Discapacidad. Finalmente se procedió a contestar el cuestionario, discutiendo a cada pregunta. </w:t>
      </w:r>
    </w:p>
    <w:p w:rsidR="00471495" w:rsidRDefault="00471495" w:rsidP="009A6450">
      <w:pPr>
        <w:spacing w:after="0" w:line="360" w:lineRule="auto"/>
        <w:jc w:val="both"/>
        <w:rPr>
          <w:rFonts w:ascii="Arial" w:hAnsi="Arial" w:cs="Arial"/>
          <w:sz w:val="20"/>
          <w:szCs w:val="20"/>
        </w:rPr>
      </w:pPr>
    </w:p>
    <w:p w:rsidR="00FB2DF7" w:rsidRPr="00D81EB8" w:rsidRDefault="00FB2DF7"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 xml:space="preserve">En el taller no se lograron contestar ampliamente las preguntas, y se acordó que se daría un tiempo máximo para que cada participante hiciera llegar sus aportes a las facilitadoras, a través de correo electrónico. La fecha que se dejo fue el 19 de mayo. </w:t>
      </w:r>
    </w:p>
    <w:p w:rsidR="00FB2DF7" w:rsidRDefault="00FB2DF7" w:rsidP="009A6450">
      <w:pPr>
        <w:spacing w:after="0" w:line="360" w:lineRule="auto"/>
        <w:jc w:val="both"/>
        <w:rPr>
          <w:rFonts w:ascii="Arial" w:hAnsi="Arial" w:cs="Arial"/>
          <w:sz w:val="20"/>
          <w:szCs w:val="20"/>
        </w:rPr>
      </w:pPr>
    </w:p>
    <w:p w:rsidR="00FB2DF7" w:rsidRPr="00D81EB8" w:rsidRDefault="00FB2DF7" w:rsidP="009A6450">
      <w:pPr>
        <w:pStyle w:val="Prrafodelista"/>
        <w:numPr>
          <w:ilvl w:val="0"/>
          <w:numId w:val="23"/>
        </w:numPr>
        <w:spacing w:after="0" w:line="360" w:lineRule="auto"/>
        <w:jc w:val="both"/>
        <w:rPr>
          <w:rFonts w:ascii="Arial" w:hAnsi="Arial" w:cs="Arial"/>
          <w:sz w:val="20"/>
          <w:szCs w:val="20"/>
        </w:rPr>
      </w:pPr>
      <w:r w:rsidRPr="00D81EB8">
        <w:rPr>
          <w:rFonts w:ascii="Arial" w:hAnsi="Arial" w:cs="Arial"/>
          <w:sz w:val="20"/>
          <w:szCs w:val="20"/>
        </w:rPr>
        <w:t xml:space="preserve">Después de recibirse los aportes, se procedió a consolidarse el reporte el cual es el que se presenta a la Relatora Especial sobre Derechos de las Personas con Discapacidad. </w:t>
      </w:r>
    </w:p>
    <w:p w:rsidR="00471495" w:rsidRDefault="00471495" w:rsidP="009A6450">
      <w:pPr>
        <w:spacing w:after="0" w:line="360" w:lineRule="auto"/>
        <w:jc w:val="both"/>
        <w:rPr>
          <w:rFonts w:ascii="Arial" w:hAnsi="Arial" w:cs="Arial"/>
          <w:sz w:val="20"/>
          <w:szCs w:val="20"/>
        </w:rPr>
      </w:pPr>
    </w:p>
    <w:p w:rsidR="00471495" w:rsidRDefault="00471495" w:rsidP="009A6450">
      <w:pPr>
        <w:spacing w:after="0" w:line="360" w:lineRule="auto"/>
        <w:jc w:val="both"/>
        <w:rPr>
          <w:rFonts w:ascii="Arial" w:hAnsi="Arial" w:cs="Arial"/>
          <w:sz w:val="20"/>
          <w:szCs w:val="20"/>
        </w:rPr>
      </w:pPr>
    </w:p>
    <w:p w:rsidR="00471495" w:rsidRDefault="00471495"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D81EB8">
      <w:pPr>
        <w:pStyle w:val="Prrafodelista"/>
        <w:numPr>
          <w:ilvl w:val="0"/>
          <w:numId w:val="22"/>
        </w:numPr>
        <w:spacing w:after="0" w:line="360" w:lineRule="auto"/>
        <w:rPr>
          <w:rFonts w:ascii="Arial" w:hAnsi="Arial" w:cs="Arial"/>
          <w:b/>
          <w:i/>
          <w:sz w:val="20"/>
          <w:szCs w:val="20"/>
        </w:rPr>
      </w:pPr>
      <w:r w:rsidRPr="00D81EB8">
        <w:rPr>
          <w:rFonts w:ascii="Arial" w:hAnsi="Arial" w:cs="Arial"/>
          <w:b/>
          <w:i/>
          <w:sz w:val="20"/>
          <w:szCs w:val="20"/>
        </w:rPr>
        <w:lastRenderedPageBreak/>
        <w:t>Partic</w:t>
      </w:r>
      <w:r>
        <w:rPr>
          <w:rFonts w:ascii="Arial" w:hAnsi="Arial" w:cs="Arial"/>
          <w:b/>
          <w:i/>
          <w:sz w:val="20"/>
          <w:szCs w:val="20"/>
        </w:rPr>
        <w:t>i</w:t>
      </w:r>
      <w:r w:rsidRPr="00D81EB8">
        <w:rPr>
          <w:rFonts w:ascii="Arial" w:hAnsi="Arial" w:cs="Arial"/>
          <w:b/>
          <w:i/>
          <w:sz w:val="20"/>
          <w:szCs w:val="20"/>
        </w:rPr>
        <w:t>pantes</w:t>
      </w:r>
      <w:r>
        <w:rPr>
          <w:rFonts w:ascii="Arial" w:hAnsi="Arial" w:cs="Arial"/>
          <w:b/>
          <w:i/>
          <w:sz w:val="20"/>
          <w:szCs w:val="20"/>
        </w:rPr>
        <w:t>:</w:t>
      </w:r>
    </w:p>
    <w:p w:rsidR="00D81EB8" w:rsidRDefault="00D81EB8" w:rsidP="00D81EB8">
      <w:pPr>
        <w:spacing w:after="0" w:line="360" w:lineRule="auto"/>
        <w:rPr>
          <w:rFonts w:ascii="Arial" w:hAnsi="Arial" w:cs="Arial"/>
          <w:sz w:val="20"/>
          <w:szCs w:val="20"/>
        </w:rPr>
      </w:pPr>
    </w:p>
    <w:tbl>
      <w:tblPr>
        <w:tblStyle w:val="Tablaconcuadrcula"/>
        <w:tblW w:w="0" w:type="auto"/>
        <w:tblLook w:val="04A0" w:firstRow="1" w:lastRow="0" w:firstColumn="1" w:lastColumn="0" w:noHBand="0" w:noVBand="1"/>
      </w:tblPr>
      <w:tblGrid>
        <w:gridCol w:w="959"/>
        <w:gridCol w:w="2268"/>
        <w:gridCol w:w="5812"/>
      </w:tblGrid>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 xml:space="preserve">NO. </w:t>
            </w:r>
          </w:p>
        </w:tc>
        <w:tc>
          <w:tcPr>
            <w:tcW w:w="2268" w:type="dxa"/>
          </w:tcPr>
          <w:p w:rsidR="00D81EB8" w:rsidRDefault="00D81EB8" w:rsidP="00D81EB8">
            <w:pPr>
              <w:spacing w:line="360" w:lineRule="auto"/>
              <w:rPr>
                <w:rFonts w:ascii="Arial" w:hAnsi="Arial" w:cs="Arial"/>
                <w:sz w:val="20"/>
                <w:szCs w:val="20"/>
              </w:rPr>
            </w:pPr>
            <w:r>
              <w:rPr>
                <w:rFonts w:ascii="Arial" w:hAnsi="Arial" w:cs="Arial"/>
                <w:sz w:val="20"/>
                <w:szCs w:val="20"/>
              </w:rPr>
              <w:t>NOMBRE</w:t>
            </w:r>
          </w:p>
        </w:tc>
        <w:tc>
          <w:tcPr>
            <w:tcW w:w="5812" w:type="dxa"/>
          </w:tcPr>
          <w:p w:rsidR="00D81EB8" w:rsidRDefault="00D81EB8" w:rsidP="00D81EB8">
            <w:pPr>
              <w:spacing w:line="360" w:lineRule="auto"/>
              <w:rPr>
                <w:rFonts w:ascii="Arial" w:hAnsi="Arial" w:cs="Arial"/>
                <w:sz w:val="20"/>
                <w:szCs w:val="20"/>
              </w:rPr>
            </w:pPr>
            <w:r>
              <w:rPr>
                <w:rFonts w:ascii="Arial" w:hAnsi="Arial" w:cs="Arial"/>
                <w:sz w:val="20"/>
                <w:szCs w:val="20"/>
              </w:rPr>
              <w:t xml:space="preserve">ORGANIZACIÓN </w:t>
            </w:r>
          </w:p>
        </w:tc>
      </w:tr>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1</w:t>
            </w:r>
          </w:p>
        </w:tc>
        <w:tc>
          <w:tcPr>
            <w:tcW w:w="2268" w:type="dxa"/>
          </w:tcPr>
          <w:p w:rsidR="00D81EB8" w:rsidRDefault="00D81EB8" w:rsidP="00D81EB8">
            <w:pPr>
              <w:spacing w:line="360" w:lineRule="auto"/>
              <w:rPr>
                <w:rFonts w:ascii="Arial" w:hAnsi="Arial" w:cs="Arial"/>
                <w:sz w:val="20"/>
                <w:szCs w:val="20"/>
              </w:rPr>
            </w:pPr>
            <w:r>
              <w:rPr>
                <w:rFonts w:ascii="Arial" w:hAnsi="Arial" w:cs="Arial"/>
                <w:sz w:val="20"/>
                <w:szCs w:val="20"/>
              </w:rPr>
              <w:t>Angélica Monteagudo</w:t>
            </w:r>
          </w:p>
          <w:p w:rsidR="00D81EB8" w:rsidRDefault="00D81EB8" w:rsidP="00D81EB8">
            <w:pPr>
              <w:spacing w:line="360" w:lineRule="auto"/>
              <w:rPr>
                <w:rFonts w:ascii="Arial" w:hAnsi="Arial" w:cs="Arial"/>
                <w:sz w:val="20"/>
                <w:szCs w:val="20"/>
              </w:rPr>
            </w:pPr>
          </w:p>
        </w:tc>
        <w:tc>
          <w:tcPr>
            <w:tcW w:w="5812" w:type="dxa"/>
          </w:tcPr>
          <w:p w:rsidR="00D81EB8" w:rsidRDefault="00D81EB8" w:rsidP="00D81EB8">
            <w:pPr>
              <w:spacing w:line="360" w:lineRule="auto"/>
              <w:rPr>
                <w:rFonts w:ascii="Arial" w:hAnsi="Arial" w:cs="Arial"/>
                <w:sz w:val="20"/>
                <w:szCs w:val="20"/>
              </w:rPr>
            </w:pPr>
            <w:r>
              <w:rPr>
                <w:rFonts w:ascii="Arial" w:hAnsi="Arial" w:cs="Arial"/>
                <w:sz w:val="20"/>
                <w:szCs w:val="20"/>
              </w:rPr>
              <w:t>FUNDACIÓN SENDAS</w:t>
            </w:r>
          </w:p>
        </w:tc>
      </w:tr>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2</w:t>
            </w:r>
          </w:p>
        </w:tc>
        <w:tc>
          <w:tcPr>
            <w:tcW w:w="2268" w:type="dxa"/>
          </w:tcPr>
          <w:p w:rsidR="00D81EB8" w:rsidRDefault="00D81EB8" w:rsidP="00D81EB8">
            <w:pPr>
              <w:spacing w:line="360" w:lineRule="auto"/>
              <w:rPr>
                <w:rFonts w:ascii="Arial" w:hAnsi="Arial" w:cs="Arial"/>
                <w:sz w:val="20"/>
                <w:szCs w:val="20"/>
              </w:rPr>
            </w:pPr>
            <w:r>
              <w:rPr>
                <w:rFonts w:ascii="Arial" w:hAnsi="Arial" w:cs="Arial"/>
                <w:sz w:val="20"/>
                <w:szCs w:val="20"/>
              </w:rPr>
              <w:t>Jenny Chinchilla</w:t>
            </w:r>
          </w:p>
        </w:tc>
        <w:tc>
          <w:tcPr>
            <w:tcW w:w="5812" w:type="dxa"/>
          </w:tcPr>
          <w:p w:rsidR="00D81EB8" w:rsidRDefault="00D81EB8">
            <w:pPr>
              <w:rPr>
                <w:rFonts w:ascii="Arial" w:hAnsi="Arial" w:cs="Arial"/>
                <w:sz w:val="20"/>
                <w:szCs w:val="20"/>
              </w:rPr>
            </w:pPr>
            <w:r w:rsidRPr="00FA0391">
              <w:rPr>
                <w:rFonts w:ascii="Arial" w:hAnsi="Arial" w:cs="Arial"/>
                <w:sz w:val="20"/>
                <w:szCs w:val="20"/>
              </w:rPr>
              <w:t>FUNDACIÓN SENDAS</w:t>
            </w:r>
          </w:p>
          <w:p w:rsidR="00D81EB8" w:rsidRDefault="00D81EB8"/>
        </w:tc>
      </w:tr>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3</w:t>
            </w:r>
          </w:p>
        </w:tc>
        <w:tc>
          <w:tcPr>
            <w:tcW w:w="2268" w:type="dxa"/>
          </w:tcPr>
          <w:p w:rsidR="00D81EB8" w:rsidRDefault="00D81EB8" w:rsidP="00D81EB8">
            <w:pPr>
              <w:spacing w:line="360" w:lineRule="auto"/>
              <w:rPr>
                <w:rFonts w:ascii="Arial" w:hAnsi="Arial" w:cs="Arial"/>
                <w:sz w:val="20"/>
                <w:szCs w:val="20"/>
              </w:rPr>
            </w:pPr>
            <w:r>
              <w:rPr>
                <w:rFonts w:ascii="Arial" w:hAnsi="Arial" w:cs="Arial"/>
                <w:sz w:val="20"/>
                <w:szCs w:val="20"/>
              </w:rPr>
              <w:t>Aura Rivera</w:t>
            </w:r>
          </w:p>
        </w:tc>
        <w:tc>
          <w:tcPr>
            <w:tcW w:w="5812" w:type="dxa"/>
          </w:tcPr>
          <w:p w:rsidR="00D81EB8" w:rsidRDefault="00D81EB8">
            <w:pPr>
              <w:rPr>
                <w:rFonts w:ascii="Arial" w:hAnsi="Arial" w:cs="Arial"/>
                <w:sz w:val="20"/>
                <w:szCs w:val="20"/>
              </w:rPr>
            </w:pPr>
            <w:r w:rsidRPr="00FA0391">
              <w:rPr>
                <w:rFonts w:ascii="Arial" w:hAnsi="Arial" w:cs="Arial"/>
                <w:sz w:val="20"/>
                <w:szCs w:val="20"/>
              </w:rPr>
              <w:t>FUNDACIÓN SENDAS</w:t>
            </w:r>
          </w:p>
          <w:p w:rsidR="00D81EB8" w:rsidRDefault="00D81EB8"/>
        </w:tc>
      </w:tr>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4</w:t>
            </w:r>
          </w:p>
        </w:tc>
        <w:tc>
          <w:tcPr>
            <w:tcW w:w="2268" w:type="dxa"/>
          </w:tcPr>
          <w:p w:rsidR="00D81EB8" w:rsidRDefault="00D81EB8" w:rsidP="00D81EB8">
            <w:pPr>
              <w:spacing w:line="360" w:lineRule="auto"/>
              <w:rPr>
                <w:rFonts w:ascii="Arial" w:hAnsi="Arial" w:cs="Arial"/>
                <w:sz w:val="20"/>
                <w:szCs w:val="20"/>
              </w:rPr>
            </w:pPr>
            <w:r>
              <w:rPr>
                <w:rFonts w:ascii="Arial" w:hAnsi="Arial" w:cs="Arial"/>
                <w:sz w:val="20"/>
                <w:szCs w:val="20"/>
              </w:rPr>
              <w:t>Jeannet Barrera</w:t>
            </w:r>
          </w:p>
        </w:tc>
        <w:tc>
          <w:tcPr>
            <w:tcW w:w="5812" w:type="dxa"/>
          </w:tcPr>
          <w:p w:rsidR="00D81EB8" w:rsidRDefault="00D81EB8">
            <w:pPr>
              <w:rPr>
                <w:rFonts w:ascii="Arial" w:hAnsi="Arial" w:cs="Arial"/>
                <w:sz w:val="20"/>
                <w:szCs w:val="20"/>
              </w:rPr>
            </w:pPr>
            <w:r w:rsidRPr="00FA0391">
              <w:rPr>
                <w:rFonts w:ascii="Arial" w:hAnsi="Arial" w:cs="Arial"/>
                <w:sz w:val="20"/>
                <w:szCs w:val="20"/>
              </w:rPr>
              <w:t>FUNDACIÓN SENDAS</w:t>
            </w:r>
          </w:p>
          <w:p w:rsidR="00D81EB8" w:rsidRDefault="00D81EB8"/>
        </w:tc>
      </w:tr>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5</w:t>
            </w:r>
          </w:p>
        </w:tc>
        <w:tc>
          <w:tcPr>
            <w:tcW w:w="2268" w:type="dxa"/>
          </w:tcPr>
          <w:p w:rsidR="00D81EB8" w:rsidRDefault="009A6450" w:rsidP="00D81EB8">
            <w:pPr>
              <w:spacing w:line="360" w:lineRule="auto"/>
              <w:rPr>
                <w:rFonts w:ascii="Arial" w:hAnsi="Arial" w:cs="Arial"/>
                <w:sz w:val="20"/>
                <w:szCs w:val="20"/>
              </w:rPr>
            </w:pPr>
            <w:r>
              <w:rPr>
                <w:rFonts w:ascii="Arial" w:hAnsi="Arial" w:cs="Arial"/>
                <w:sz w:val="20"/>
                <w:szCs w:val="20"/>
              </w:rPr>
              <w:t>Fátima Solís</w:t>
            </w:r>
          </w:p>
        </w:tc>
        <w:tc>
          <w:tcPr>
            <w:tcW w:w="5812" w:type="dxa"/>
          </w:tcPr>
          <w:p w:rsidR="00D81EB8" w:rsidRDefault="00D81EB8" w:rsidP="00D81EB8">
            <w:pPr>
              <w:spacing w:line="360" w:lineRule="auto"/>
              <w:rPr>
                <w:rFonts w:ascii="Arial" w:hAnsi="Arial" w:cs="Arial"/>
                <w:sz w:val="20"/>
                <w:szCs w:val="20"/>
              </w:rPr>
            </w:pPr>
            <w:r>
              <w:rPr>
                <w:rFonts w:ascii="Arial" w:hAnsi="Arial" w:cs="Arial"/>
                <w:sz w:val="20"/>
                <w:szCs w:val="20"/>
              </w:rPr>
              <w:t>ACOGIPRI</w:t>
            </w:r>
          </w:p>
        </w:tc>
      </w:tr>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6</w:t>
            </w:r>
          </w:p>
          <w:p w:rsidR="00D81EB8" w:rsidRDefault="00D81EB8" w:rsidP="00D81EB8">
            <w:pPr>
              <w:spacing w:line="360" w:lineRule="auto"/>
              <w:rPr>
                <w:rFonts w:ascii="Arial" w:hAnsi="Arial" w:cs="Arial"/>
                <w:sz w:val="20"/>
                <w:szCs w:val="20"/>
              </w:rPr>
            </w:pPr>
          </w:p>
        </w:tc>
        <w:tc>
          <w:tcPr>
            <w:tcW w:w="2268" w:type="dxa"/>
          </w:tcPr>
          <w:p w:rsidR="00D81EB8" w:rsidRDefault="00D81EB8" w:rsidP="00D81EB8">
            <w:pPr>
              <w:spacing w:line="360" w:lineRule="auto"/>
              <w:rPr>
                <w:rFonts w:ascii="Arial" w:hAnsi="Arial" w:cs="Arial"/>
                <w:sz w:val="20"/>
                <w:szCs w:val="20"/>
              </w:rPr>
            </w:pPr>
            <w:r>
              <w:rPr>
                <w:rFonts w:ascii="Arial" w:hAnsi="Arial" w:cs="Arial"/>
                <w:sz w:val="20"/>
                <w:szCs w:val="20"/>
              </w:rPr>
              <w:t>Carolina Aguilar</w:t>
            </w:r>
          </w:p>
        </w:tc>
        <w:tc>
          <w:tcPr>
            <w:tcW w:w="5812" w:type="dxa"/>
          </w:tcPr>
          <w:p w:rsidR="00D81EB8" w:rsidRDefault="00D81EB8" w:rsidP="00D81EB8">
            <w:pPr>
              <w:spacing w:line="360" w:lineRule="auto"/>
              <w:rPr>
                <w:rFonts w:ascii="Arial" w:hAnsi="Arial" w:cs="Arial"/>
                <w:sz w:val="20"/>
                <w:szCs w:val="20"/>
              </w:rPr>
            </w:pPr>
            <w:r>
              <w:rPr>
                <w:rFonts w:ascii="Arial" w:hAnsi="Arial" w:cs="Arial"/>
                <w:sz w:val="20"/>
                <w:szCs w:val="20"/>
              </w:rPr>
              <w:t>APROVIPDES</w:t>
            </w:r>
          </w:p>
        </w:tc>
      </w:tr>
      <w:tr w:rsidR="00D81EB8" w:rsidTr="00737861">
        <w:tc>
          <w:tcPr>
            <w:tcW w:w="959" w:type="dxa"/>
          </w:tcPr>
          <w:p w:rsidR="00D81EB8" w:rsidRDefault="00D81EB8" w:rsidP="00D81EB8">
            <w:pPr>
              <w:spacing w:line="360" w:lineRule="auto"/>
              <w:rPr>
                <w:rFonts w:ascii="Arial" w:hAnsi="Arial" w:cs="Arial"/>
                <w:sz w:val="20"/>
                <w:szCs w:val="20"/>
              </w:rPr>
            </w:pPr>
            <w:r>
              <w:rPr>
                <w:rFonts w:ascii="Arial" w:hAnsi="Arial" w:cs="Arial"/>
                <w:sz w:val="20"/>
                <w:szCs w:val="20"/>
              </w:rPr>
              <w:t>7</w:t>
            </w:r>
          </w:p>
        </w:tc>
        <w:tc>
          <w:tcPr>
            <w:tcW w:w="2268" w:type="dxa"/>
          </w:tcPr>
          <w:p w:rsidR="00D81EB8" w:rsidRDefault="00D81EB8" w:rsidP="00D81EB8">
            <w:pPr>
              <w:spacing w:line="360" w:lineRule="auto"/>
              <w:rPr>
                <w:rFonts w:ascii="Arial" w:hAnsi="Arial" w:cs="Arial"/>
                <w:sz w:val="20"/>
                <w:szCs w:val="20"/>
              </w:rPr>
            </w:pPr>
            <w:r>
              <w:rPr>
                <w:rFonts w:ascii="Arial" w:hAnsi="Arial" w:cs="Arial"/>
                <w:sz w:val="20"/>
                <w:szCs w:val="20"/>
              </w:rPr>
              <w:t>Mayra Ascencio</w:t>
            </w:r>
          </w:p>
        </w:tc>
        <w:tc>
          <w:tcPr>
            <w:tcW w:w="5812" w:type="dxa"/>
          </w:tcPr>
          <w:p w:rsidR="00D81EB8" w:rsidRDefault="00D81EB8" w:rsidP="00D81EB8">
            <w:pPr>
              <w:spacing w:line="360" w:lineRule="auto"/>
              <w:rPr>
                <w:rFonts w:ascii="Arial" w:hAnsi="Arial" w:cs="Arial"/>
                <w:sz w:val="20"/>
                <w:szCs w:val="20"/>
              </w:rPr>
            </w:pPr>
            <w:r>
              <w:rPr>
                <w:rFonts w:ascii="Arial" w:hAnsi="Arial" w:cs="Arial"/>
                <w:sz w:val="20"/>
                <w:szCs w:val="20"/>
              </w:rPr>
              <w:t>Inependiente</w:t>
            </w:r>
          </w:p>
        </w:tc>
        <w:bookmarkStart w:id="0" w:name="_GoBack"/>
        <w:bookmarkEnd w:id="0"/>
      </w:tr>
    </w:tbl>
    <w:p w:rsidR="00D81EB8" w:rsidRDefault="00D81EB8" w:rsidP="00D81EB8">
      <w:pPr>
        <w:spacing w:after="0" w:line="360" w:lineRule="auto"/>
        <w:rPr>
          <w:rFonts w:ascii="Arial" w:hAnsi="Arial" w:cs="Arial"/>
          <w:sz w:val="20"/>
          <w:szCs w:val="20"/>
        </w:rPr>
      </w:pPr>
    </w:p>
    <w:p w:rsidR="00737861" w:rsidRDefault="00737861" w:rsidP="00D81EB8">
      <w:pPr>
        <w:spacing w:after="0" w:line="360" w:lineRule="auto"/>
        <w:rPr>
          <w:rFonts w:ascii="Arial" w:hAnsi="Arial" w:cs="Arial"/>
          <w:sz w:val="20"/>
          <w:szCs w:val="20"/>
        </w:rPr>
      </w:pPr>
      <w:r>
        <w:rPr>
          <w:noProof/>
          <w:lang w:eastAsia="es-AR"/>
        </w:rPr>
        <w:drawing>
          <wp:inline distT="0" distB="0" distL="0" distR="0" wp14:anchorId="38895B54" wp14:editId="088189D9">
            <wp:extent cx="5612130" cy="4208780"/>
            <wp:effectExtent l="0" t="0" r="7620" b="1270"/>
            <wp:docPr id="8" name="Imagen 8" descr="D:\Documents and Settings\Angélica\Mis documentos\ACOGIPRI\LISTA DE ASISTENCIA ACOGI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ngélica\Mis documentos\ACOGIPRI\LISTA DE ASISTENCIA ACOGIPR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noFill/>
                    <a:ln>
                      <a:noFill/>
                    </a:ln>
                  </pic:spPr>
                </pic:pic>
              </a:graphicData>
            </a:graphic>
          </wp:inline>
        </w:drawing>
      </w:r>
    </w:p>
    <w:p w:rsidR="00D81EB8" w:rsidRPr="00D81EB8" w:rsidRDefault="00D81EB8" w:rsidP="00D81EB8">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E4DC3" w:rsidRDefault="00D81EB8" w:rsidP="00D81EB8">
      <w:pPr>
        <w:pStyle w:val="Prrafodelista"/>
        <w:numPr>
          <w:ilvl w:val="0"/>
          <w:numId w:val="22"/>
        </w:numPr>
        <w:spacing w:after="0" w:line="360" w:lineRule="auto"/>
        <w:rPr>
          <w:rFonts w:ascii="Arial" w:hAnsi="Arial" w:cs="Arial"/>
          <w:b/>
          <w:i/>
          <w:sz w:val="20"/>
          <w:szCs w:val="20"/>
        </w:rPr>
      </w:pPr>
      <w:r w:rsidRPr="00D81EB8">
        <w:rPr>
          <w:rFonts w:ascii="Arial" w:hAnsi="Arial" w:cs="Arial"/>
          <w:b/>
          <w:i/>
          <w:sz w:val="20"/>
          <w:szCs w:val="20"/>
        </w:rPr>
        <w:t>Fotografías:</w:t>
      </w:r>
    </w:p>
    <w:p w:rsidR="00D81EB8" w:rsidRDefault="00DE4DC3" w:rsidP="00DE4DC3">
      <w:pPr>
        <w:pStyle w:val="Prrafodelista"/>
        <w:spacing w:after="0" w:line="360" w:lineRule="auto"/>
        <w:rPr>
          <w:rFonts w:ascii="Arial" w:hAnsi="Arial" w:cs="Arial"/>
          <w:b/>
          <w:i/>
          <w:sz w:val="20"/>
          <w:szCs w:val="20"/>
        </w:rPr>
      </w:pPr>
      <w:r>
        <w:rPr>
          <w:rFonts w:ascii="Arial" w:hAnsi="Arial" w:cs="Arial"/>
          <w:noProof/>
          <w:sz w:val="20"/>
          <w:szCs w:val="20"/>
          <w:lang w:val="es-AR" w:eastAsia="es-AR"/>
        </w:rPr>
        <w:drawing>
          <wp:anchor distT="0" distB="0" distL="114300" distR="114300" simplePos="0" relativeHeight="251669504" behindDoc="0" locked="0" layoutInCell="1" allowOverlap="1" wp14:anchorId="3C08E5B6" wp14:editId="3C613B14">
            <wp:simplePos x="0" y="0"/>
            <wp:positionH relativeFrom="column">
              <wp:posOffset>43815</wp:posOffset>
            </wp:positionH>
            <wp:positionV relativeFrom="paragraph">
              <wp:posOffset>52705</wp:posOffset>
            </wp:positionV>
            <wp:extent cx="3971925" cy="2558415"/>
            <wp:effectExtent l="0" t="0" r="9525" b="0"/>
            <wp:wrapNone/>
            <wp:docPr id="9" name="Imagen 9" descr="C:\Users\jenny\Desktop\FotosRecientes\FotosTallerDPS\IMG_20150616_21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y\Desktop\FotosRecientes\FotosTallerDPS\IMG_20150616_2120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1925" cy="255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DC3" w:rsidRPr="00DE4DC3" w:rsidRDefault="00DE4DC3" w:rsidP="00DE4DC3">
      <w:pPr>
        <w:spacing w:after="0" w:line="360" w:lineRule="auto"/>
        <w:rPr>
          <w:rFonts w:ascii="Arial" w:hAnsi="Arial" w:cs="Arial"/>
          <w:b/>
          <w:i/>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D81EB8" w:rsidRDefault="00D81EB8"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D81EB8" w:rsidP="005C18AB">
      <w:pPr>
        <w:spacing w:after="0" w:line="360" w:lineRule="auto"/>
        <w:rPr>
          <w:rFonts w:ascii="Arial" w:hAnsi="Arial" w:cs="Arial"/>
          <w:sz w:val="20"/>
          <w:szCs w:val="20"/>
        </w:rPr>
      </w:pPr>
      <w:r>
        <w:rPr>
          <w:rFonts w:ascii="Arial" w:hAnsi="Arial" w:cs="Arial"/>
          <w:sz w:val="20"/>
          <w:szCs w:val="20"/>
        </w:rPr>
        <w:t>[Descripción de imagen: Cuatro mujeres participantes al taller, ubicadas en una mesa grande. Al Fondo una de las facilitadoras dirigiéndose a las presentes. Atrás de la facilitadora se encuentra ubicado banner de Fundación Senda.]</w:t>
      </w:r>
    </w:p>
    <w:p w:rsidR="00471495" w:rsidRDefault="00D81EB8" w:rsidP="005C18AB">
      <w:pPr>
        <w:spacing w:after="0" w:line="360" w:lineRule="auto"/>
        <w:rPr>
          <w:rFonts w:ascii="Arial" w:hAnsi="Arial" w:cs="Arial"/>
          <w:sz w:val="20"/>
          <w:szCs w:val="20"/>
        </w:rPr>
      </w:pPr>
      <w:r>
        <w:rPr>
          <w:rFonts w:ascii="Arial" w:hAnsi="Arial" w:cs="Arial"/>
          <w:noProof/>
          <w:sz w:val="20"/>
          <w:szCs w:val="20"/>
          <w:lang w:val="es-AR" w:eastAsia="es-AR"/>
        </w:rPr>
        <w:drawing>
          <wp:anchor distT="0" distB="0" distL="114300" distR="114300" simplePos="0" relativeHeight="251671552" behindDoc="0" locked="0" layoutInCell="1" allowOverlap="1" wp14:anchorId="76E87999" wp14:editId="4F8DD466">
            <wp:simplePos x="0" y="0"/>
            <wp:positionH relativeFrom="column">
              <wp:posOffset>-3810</wp:posOffset>
            </wp:positionH>
            <wp:positionV relativeFrom="paragraph">
              <wp:posOffset>81281</wp:posOffset>
            </wp:positionV>
            <wp:extent cx="5248275" cy="3717380"/>
            <wp:effectExtent l="0" t="0" r="0" b="0"/>
            <wp:wrapNone/>
            <wp:docPr id="14" name="Imagen 14" descr="C:\Users\jenny\Desktop\FotosRecientes\FotosTallerDPS\IMG_20150616_21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nny\Desktop\FotosRecientes\FotosTallerDPS\IMG_20150616_2126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2470" cy="3720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D81EB8" w:rsidP="005C18AB">
      <w:pPr>
        <w:spacing w:after="0" w:line="360" w:lineRule="auto"/>
        <w:rPr>
          <w:rFonts w:ascii="Arial" w:hAnsi="Arial" w:cs="Arial"/>
          <w:sz w:val="20"/>
          <w:szCs w:val="20"/>
        </w:rPr>
      </w:pPr>
      <w:r>
        <w:rPr>
          <w:rFonts w:ascii="Arial" w:hAnsi="Arial" w:cs="Arial"/>
          <w:sz w:val="20"/>
          <w:szCs w:val="20"/>
        </w:rPr>
        <w:lastRenderedPageBreak/>
        <w:t>[Descripción de imagen: Angélica Monteagudo una de las facilitadora y presidenta de Fundación Sendas, posando para la cámara.</w:t>
      </w:r>
      <w:r w:rsidR="004C5063">
        <w:rPr>
          <w:rFonts w:ascii="Arial" w:hAnsi="Arial" w:cs="Arial"/>
          <w:sz w:val="20"/>
          <w:szCs w:val="20"/>
        </w:rPr>
        <w:t xml:space="preserve"> </w:t>
      </w:r>
      <w:r>
        <w:rPr>
          <w:rFonts w:ascii="Arial" w:hAnsi="Arial" w:cs="Arial"/>
          <w:sz w:val="20"/>
          <w:szCs w:val="20"/>
        </w:rPr>
        <w:t>A su lado derecho se observa una computadora con la presentación en Power Point del taller</w:t>
      </w:r>
      <w:r w:rsidR="004C5063">
        <w:rPr>
          <w:rFonts w:ascii="Arial" w:hAnsi="Arial" w:cs="Arial"/>
          <w:sz w:val="20"/>
          <w:szCs w:val="20"/>
        </w:rPr>
        <w:t>.</w:t>
      </w:r>
      <w:r>
        <w:rPr>
          <w:rFonts w:ascii="Arial" w:hAnsi="Arial" w:cs="Arial"/>
          <w:sz w:val="20"/>
          <w:szCs w:val="20"/>
        </w:rPr>
        <w:t>]</w:t>
      </w:r>
    </w:p>
    <w:p w:rsidR="00471495" w:rsidRDefault="004C5063" w:rsidP="005C18AB">
      <w:pPr>
        <w:spacing w:after="0" w:line="360" w:lineRule="auto"/>
        <w:rPr>
          <w:rFonts w:ascii="Arial" w:hAnsi="Arial" w:cs="Arial"/>
          <w:sz w:val="20"/>
          <w:szCs w:val="20"/>
        </w:rPr>
      </w:pPr>
      <w:r>
        <w:rPr>
          <w:rFonts w:ascii="Arial" w:hAnsi="Arial" w:cs="Arial"/>
          <w:noProof/>
          <w:sz w:val="20"/>
          <w:szCs w:val="20"/>
          <w:lang w:val="es-AR" w:eastAsia="es-AR"/>
        </w:rPr>
        <w:drawing>
          <wp:inline distT="0" distB="0" distL="0" distR="0">
            <wp:extent cx="4606070" cy="3362325"/>
            <wp:effectExtent l="0" t="0" r="4445" b="0"/>
            <wp:docPr id="11" name="Imagen 11" descr="C:\Users\jenny\Desktop\FotosRecientes\FotosTallerDPS\IMG_20150616_21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Desktop\FotosRecientes\FotosTallerDPS\IMG_20150616_21215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7856" cy="3370929"/>
                    </a:xfrm>
                    <a:prstGeom prst="rect">
                      <a:avLst/>
                    </a:prstGeom>
                    <a:noFill/>
                    <a:ln>
                      <a:noFill/>
                    </a:ln>
                  </pic:spPr>
                </pic:pic>
              </a:graphicData>
            </a:graphic>
          </wp:inline>
        </w:drawing>
      </w:r>
    </w:p>
    <w:p w:rsidR="004C5063" w:rsidRDefault="004C5063" w:rsidP="004C5063">
      <w:pPr>
        <w:spacing w:after="0" w:line="360" w:lineRule="auto"/>
        <w:rPr>
          <w:rFonts w:ascii="Arial" w:hAnsi="Arial" w:cs="Arial"/>
          <w:sz w:val="20"/>
          <w:szCs w:val="20"/>
        </w:rPr>
      </w:pPr>
      <w:r>
        <w:rPr>
          <w:rFonts w:ascii="Arial" w:hAnsi="Arial" w:cs="Arial"/>
          <w:sz w:val="20"/>
          <w:szCs w:val="20"/>
        </w:rPr>
        <w:t>[Descripción de imagen: Grupo de mujeres con discapacidad participantes al taller, ubicadas en sus sillas y frente a una mesa grande, listas para empezar. Entre el grupo  (la segunda de izquierda a derecha), una de las facilitadoras, Jenny Chinchilla.]</w:t>
      </w:r>
    </w:p>
    <w:p w:rsidR="00471495" w:rsidRDefault="004C5063" w:rsidP="005C18AB">
      <w:pPr>
        <w:spacing w:after="0" w:line="360" w:lineRule="auto"/>
        <w:rPr>
          <w:rFonts w:ascii="Arial" w:hAnsi="Arial" w:cs="Arial"/>
          <w:sz w:val="20"/>
          <w:szCs w:val="20"/>
        </w:rPr>
      </w:pPr>
      <w:r>
        <w:rPr>
          <w:rFonts w:ascii="Arial" w:hAnsi="Arial" w:cs="Arial"/>
          <w:noProof/>
          <w:sz w:val="20"/>
          <w:szCs w:val="20"/>
          <w:lang w:val="es-AR" w:eastAsia="es-AR"/>
        </w:rPr>
        <w:drawing>
          <wp:anchor distT="0" distB="0" distL="114300" distR="114300" simplePos="0" relativeHeight="251672576" behindDoc="0" locked="0" layoutInCell="1" allowOverlap="1" wp14:anchorId="62A25982" wp14:editId="0950BEE6">
            <wp:simplePos x="0" y="0"/>
            <wp:positionH relativeFrom="column">
              <wp:posOffset>-3810</wp:posOffset>
            </wp:positionH>
            <wp:positionV relativeFrom="paragraph">
              <wp:posOffset>85090</wp:posOffset>
            </wp:positionV>
            <wp:extent cx="4168140" cy="3359150"/>
            <wp:effectExtent l="0" t="0" r="3810" b="0"/>
            <wp:wrapNone/>
            <wp:docPr id="15" name="Imagen 15" descr="C:\Users\jenny\Desktop\FotosRecientes\FotosTallerDPS\IMG_20150616_21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nny\Desktop\FotosRecientes\FotosTallerDPS\IMG_20150616_2127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814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noProof/>
          <w:sz w:val="20"/>
          <w:szCs w:val="20"/>
          <w:lang w:eastAsia="es-SV"/>
        </w:rPr>
      </w:pPr>
    </w:p>
    <w:p w:rsidR="00471495" w:rsidRDefault="00471495" w:rsidP="005C18AB">
      <w:pPr>
        <w:spacing w:after="0" w:line="360" w:lineRule="auto"/>
        <w:rPr>
          <w:rFonts w:ascii="Arial" w:hAnsi="Arial" w:cs="Arial"/>
          <w:noProof/>
          <w:sz w:val="20"/>
          <w:szCs w:val="20"/>
          <w:lang w:eastAsia="es-SV"/>
        </w:rPr>
      </w:pPr>
    </w:p>
    <w:p w:rsidR="00471495" w:rsidRDefault="00471495" w:rsidP="005C18AB">
      <w:pPr>
        <w:spacing w:after="0" w:line="360" w:lineRule="auto"/>
        <w:rPr>
          <w:rFonts w:ascii="Arial" w:hAnsi="Arial" w:cs="Arial"/>
          <w:noProof/>
          <w:sz w:val="20"/>
          <w:szCs w:val="20"/>
          <w:lang w:eastAsia="es-SV"/>
        </w:rPr>
      </w:pPr>
    </w:p>
    <w:p w:rsidR="00471495" w:rsidRDefault="00471495" w:rsidP="005C18AB">
      <w:pPr>
        <w:spacing w:after="0" w:line="360" w:lineRule="auto"/>
        <w:rPr>
          <w:rFonts w:ascii="Arial" w:hAnsi="Arial" w:cs="Arial"/>
          <w:noProof/>
          <w:sz w:val="20"/>
          <w:szCs w:val="20"/>
          <w:lang w:eastAsia="es-SV"/>
        </w:rPr>
      </w:pPr>
    </w:p>
    <w:p w:rsidR="00471495" w:rsidRDefault="00471495" w:rsidP="005C18AB">
      <w:pPr>
        <w:spacing w:after="0" w:line="360" w:lineRule="auto"/>
        <w:rPr>
          <w:rFonts w:ascii="Arial" w:hAnsi="Arial" w:cs="Arial"/>
          <w:noProof/>
          <w:sz w:val="20"/>
          <w:szCs w:val="20"/>
          <w:lang w:eastAsia="es-SV"/>
        </w:rPr>
      </w:pPr>
    </w:p>
    <w:p w:rsidR="00471495" w:rsidRDefault="00471495" w:rsidP="005C18AB">
      <w:pPr>
        <w:spacing w:after="0" w:line="360" w:lineRule="auto"/>
        <w:rPr>
          <w:rFonts w:ascii="Arial" w:hAnsi="Arial" w:cs="Arial"/>
          <w:noProof/>
          <w:sz w:val="20"/>
          <w:szCs w:val="20"/>
          <w:lang w:eastAsia="es-SV"/>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C5063" w:rsidRDefault="004C5063" w:rsidP="004C5063">
      <w:pPr>
        <w:spacing w:after="0" w:line="360" w:lineRule="auto"/>
        <w:rPr>
          <w:rFonts w:ascii="Arial" w:hAnsi="Arial" w:cs="Arial"/>
          <w:sz w:val="20"/>
          <w:szCs w:val="20"/>
        </w:rPr>
      </w:pPr>
      <w:r>
        <w:rPr>
          <w:rFonts w:ascii="Arial" w:hAnsi="Arial" w:cs="Arial"/>
          <w:sz w:val="20"/>
          <w:szCs w:val="20"/>
        </w:rPr>
        <w:lastRenderedPageBreak/>
        <w:t>[Descripción de imagen: Fátima Solís, de ACOGIPRI, dando las palabras de bienvenida.]</w:t>
      </w:r>
    </w:p>
    <w:p w:rsidR="00471495" w:rsidRDefault="00471495"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r>
        <w:rPr>
          <w:rFonts w:ascii="Arial" w:hAnsi="Arial" w:cs="Arial"/>
          <w:noProof/>
          <w:sz w:val="20"/>
          <w:szCs w:val="20"/>
          <w:lang w:val="es-AR" w:eastAsia="es-AR"/>
        </w:rPr>
        <w:drawing>
          <wp:anchor distT="0" distB="0" distL="114300" distR="114300" simplePos="0" relativeHeight="251673600" behindDoc="0" locked="0" layoutInCell="1" allowOverlap="1" wp14:anchorId="3100EF8D" wp14:editId="0BF2C54C">
            <wp:simplePos x="0" y="0"/>
            <wp:positionH relativeFrom="column">
              <wp:posOffset>-51435</wp:posOffset>
            </wp:positionH>
            <wp:positionV relativeFrom="paragraph">
              <wp:posOffset>14605</wp:posOffset>
            </wp:positionV>
            <wp:extent cx="5419725" cy="3292475"/>
            <wp:effectExtent l="0" t="0" r="9525" b="3175"/>
            <wp:wrapNone/>
            <wp:docPr id="16" name="Imagen 16" descr="C:\Users\jenny\Desktop\FotosRecientes\FotosTallerDPS\IMG_20150616_21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nny\Desktop\FotosRecientes\FotosTallerDPS\IMG_20150616_2129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9725" cy="329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71495" w:rsidRDefault="00471495"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5C18AB">
      <w:pPr>
        <w:spacing w:after="0" w:line="360" w:lineRule="auto"/>
        <w:rPr>
          <w:rFonts w:ascii="Arial" w:hAnsi="Arial" w:cs="Arial"/>
          <w:sz w:val="20"/>
          <w:szCs w:val="20"/>
        </w:rPr>
      </w:pPr>
    </w:p>
    <w:p w:rsidR="004C5063" w:rsidRDefault="004C5063" w:rsidP="004C5063">
      <w:pPr>
        <w:spacing w:after="0" w:line="360" w:lineRule="auto"/>
        <w:rPr>
          <w:rFonts w:ascii="Arial" w:hAnsi="Arial" w:cs="Arial"/>
          <w:sz w:val="20"/>
          <w:szCs w:val="20"/>
        </w:rPr>
      </w:pPr>
      <w:r>
        <w:rPr>
          <w:rFonts w:ascii="Arial" w:hAnsi="Arial" w:cs="Arial"/>
          <w:sz w:val="20"/>
          <w:szCs w:val="20"/>
        </w:rPr>
        <w:t>[Descripción de imagen: Grupo de mujeres participantes al taller. De izquierda a derecha (de pie) Aura Rivera de FUNDACIÓN SENDAS; señora madre y acompañante de Aura; Carolina Aguilar de APROVIPDES. De izquierda a derecha en silla de ruedas: Angélica Monteagudo de FUNDACIÓN SENDAS; Mayra Asencio, independiente; Jeanneth Barrera; Jenny Chinchilla, ambas de</w:t>
      </w:r>
      <w:r w:rsidR="009A6450">
        <w:rPr>
          <w:rFonts w:ascii="Arial" w:hAnsi="Arial" w:cs="Arial"/>
          <w:sz w:val="20"/>
          <w:szCs w:val="20"/>
        </w:rPr>
        <w:t xml:space="preserve"> FUNDACIÓN SENDAS y Fátima Solis</w:t>
      </w:r>
      <w:r>
        <w:rPr>
          <w:rFonts w:ascii="Arial" w:hAnsi="Arial" w:cs="Arial"/>
          <w:sz w:val="20"/>
          <w:szCs w:val="20"/>
        </w:rPr>
        <w:t xml:space="preserve"> de ACOGIRPI.]</w:t>
      </w:r>
    </w:p>
    <w:p w:rsidR="004C5063" w:rsidRDefault="004C5063" w:rsidP="004C5063">
      <w:pPr>
        <w:spacing w:after="0" w:line="360" w:lineRule="auto"/>
        <w:rPr>
          <w:rFonts w:ascii="Arial" w:hAnsi="Arial" w:cs="Arial"/>
          <w:sz w:val="20"/>
          <w:szCs w:val="20"/>
        </w:rPr>
      </w:pPr>
    </w:p>
    <w:p w:rsidR="004C5063" w:rsidRDefault="004C5063" w:rsidP="004C5063">
      <w:pPr>
        <w:spacing w:after="0" w:line="360" w:lineRule="auto"/>
        <w:rPr>
          <w:rFonts w:ascii="Arial" w:hAnsi="Arial" w:cs="Arial"/>
          <w:sz w:val="20"/>
          <w:szCs w:val="20"/>
        </w:rPr>
      </w:pPr>
    </w:p>
    <w:p w:rsidR="004C5063" w:rsidRDefault="004C5063" w:rsidP="004C5063">
      <w:pPr>
        <w:spacing w:after="0" w:line="360" w:lineRule="auto"/>
        <w:rPr>
          <w:rFonts w:ascii="Arial" w:hAnsi="Arial" w:cs="Arial"/>
          <w:sz w:val="20"/>
          <w:szCs w:val="20"/>
        </w:rPr>
      </w:pPr>
    </w:p>
    <w:p w:rsidR="004C5063" w:rsidRDefault="004C5063" w:rsidP="004C5063">
      <w:pPr>
        <w:spacing w:after="0" w:line="360" w:lineRule="auto"/>
        <w:rPr>
          <w:rFonts w:ascii="Arial" w:hAnsi="Arial" w:cs="Arial"/>
          <w:sz w:val="20"/>
          <w:szCs w:val="20"/>
        </w:rPr>
      </w:pPr>
    </w:p>
    <w:p w:rsidR="004C5063" w:rsidRDefault="004C5063" w:rsidP="004C5063">
      <w:pPr>
        <w:spacing w:after="0" w:line="360" w:lineRule="auto"/>
        <w:rPr>
          <w:rFonts w:ascii="Arial" w:hAnsi="Arial" w:cs="Arial"/>
          <w:sz w:val="20"/>
          <w:szCs w:val="20"/>
        </w:rPr>
      </w:pPr>
    </w:p>
    <w:p w:rsidR="004C5063" w:rsidRDefault="004C506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Default="00DE4DC3" w:rsidP="004C5063">
      <w:pPr>
        <w:spacing w:after="0" w:line="360" w:lineRule="auto"/>
        <w:rPr>
          <w:rFonts w:ascii="Arial" w:hAnsi="Arial" w:cs="Arial"/>
          <w:sz w:val="20"/>
          <w:szCs w:val="20"/>
        </w:rPr>
      </w:pPr>
    </w:p>
    <w:p w:rsidR="00DE4DC3" w:rsidRPr="00DE4DC3" w:rsidRDefault="00DE4DC3" w:rsidP="00DE4DC3">
      <w:pPr>
        <w:pStyle w:val="Prrafodelista"/>
        <w:numPr>
          <w:ilvl w:val="0"/>
          <w:numId w:val="22"/>
        </w:numPr>
        <w:spacing w:after="0" w:line="360" w:lineRule="auto"/>
        <w:rPr>
          <w:rFonts w:ascii="Arial" w:hAnsi="Arial" w:cs="Arial"/>
          <w:b/>
          <w:i/>
          <w:sz w:val="20"/>
          <w:szCs w:val="20"/>
        </w:rPr>
      </w:pPr>
      <w:r w:rsidRPr="00DE4DC3">
        <w:rPr>
          <w:rFonts w:ascii="Arial" w:hAnsi="Arial" w:cs="Arial"/>
          <w:b/>
          <w:i/>
          <w:sz w:val="20"/>
          <w:szCs w:val="20"/>
        </w:rPr>
        <w:t xml:space="preserve">Cuestionario adaptado: </w:t>
      </w:r>
    </w:p>
    <w:p w:rsidR="00DE4DC3" w:rsidRDefault="00DE4DC3" w:rsidP="004C5063">
      <w:pPr>
        <w:spacing w:after="0" w:line="360" w:lineRule="auto"/>
        <w:rPr>
          <w:rFonts w:ascii="Arial" w:hAnsi="Arial" w:cs="Arial"/>
          <w:sz w:val="20"/>
          <w:szCs w:val="20"/>
        </w:rPr>
      </w:pPr>
    </w:p>
    <w:p w:rsidR="00DE4DC3" w:rsidRPr="00DE4DC3" w:rsidRDefault="00DE4DC3" w:rsidP="00DE4DC3">
      <w:pPr>
        <w:jc w:val="both"/>
        <w:rPr>
          <w:rFonts w:ascii="Arial" w:hAnsi="Arial" w:cs="Arial"/>
          <w:sz w:val="24"/>
          <w:szCs w:val="24"/>
          <w:lang w:val="es-ES_tradnl"/>
        </w:rPr>
      </w:pPr>
      <w:r w:rsidRPr="004F3348">
        <w:rPr>
          <w:rFonts w:ascii="Arial" w:hAnsi="Arial" w:cs="Arial"/>
          <w:sz w:val="24"/>
          <w:szCs w:val="24"/>
          <w:lang w:val="es-ES_tradnl"/>
        </w:rPr>
        <w:t xml:space="preserve">1.        </w:t>
      </w:r>
      <w:r w:rsidRPr="00011AC0">
        <w:rPr>
          <w:rFonts w:ascii="Arial" w:hAnsi="Arial" w:cs="Arial"/>
          <w:b/>
          <w:i/>
          <w:sz w:val="24"/>
          <w:szCs w:val="24"/>
          <w:lang w:val="es-ES_tradnl"/>
        </w:rPr>
        <w:t>Dar información sobre leyes que hay sobre aspectos generales o específicos de la protección social para personas con Discapacidad, agregar:</w:t>
      </w:r>
      <w:r w:rsidRPr="004F3348">
        <w:rPr>
          <w:rFonts w:ascii="Arial" w:hAnsi="Arial" w:cs="Arial"/>
          <w:sz w:val="24"/>
          <w:szCs w:val="24"/>
          <w:lang w:val="es-ES_tradnl"/>
        </w:rPr>
        <w:t xml:space="preserve"> </w:t>
      </w:r>
    </w:p>
    <w:p w:rsidR="00DE4DC3" w:rsidRPr="00F1055E" w:rsidRDefault="00DE4DC3" w:rsidP="00DE4DC3">
      <w:pPr>
        <w:pStyle w:val="Prrafodelista"/>
        <w:numPr>
          <w:ilvl w:val="0"/>
          <w:numId w:val="24"/>
        </w:numPr>
        <w:spacing w:after="0" w:line="240" w:lineRule="auto"/>
        <w:ind w:left="851" w:hanging="284"/>
        <w:jc w:val="both"/>
        <w:rPr>
          <w:rFonts w:ascii="Arial" w:hAnsi="Arial" w:cs="Arial"/>
          <w:lang w:val="es-ES_tradnl"/>
        </w:rPr>
      </w:pPr>
      <w:r w:rsidRPr="00F1055E">
        <w:rPr>
          <w:rFonts w:ascii="Arial" w:hAnsi="Arial" w:cs="Arial"/>
          <w:lang w:val="es-ES_tradnl"/>
        </w:rPr>
        <w:t>Institucional Responsables de su aplicación y cumplimiento;</w:t>
      </w:r>
    </w:p>
    <w:p w:rsidR="00DE4DC3" w:rsidRPr="004F3348" w:rsidRDefault="00DE4DC3" w:rsidP="00DE4DC3">
      <w:pPr>
        <w:jc w:val="both"/>
        <w:rPr>
          <w:rFonts w:ascii="Arial" w:hAnsi="Arial" w:cs="Arial"/>
          <w:sz w:val="24"/>
          <w:szCs w:val="24"/>
          <w:lang w:val="es-ES_tradnl"/>
        </w:rPr>
      </w:pPr>
    </w:p>
    <w:p w:rsidR="00DE4DC3" w:rsidRPr="00011AC0" w:rsidRDefault="00DE4DC3" w:rsidP="00DE4DC3">
      <w:pPr>
        <w:pStyle w:val="Prrafodelista"/>
        <w:numPr>
          <w:ilvl w:val="0"/>
          <w:numId w:val="24"/>
        </w:numPr>
        <w:spacing w:after="0" w:line="240" w:lineRule="auto"/>
        <w:ind w:left="851" w:hanging="284"/>
        <w:jc w:val="both"/>
        <w:rPr>
          <w:rFonts w:ascii="Arial" w:hAnsi="Arial" w:cs="Arial"/>
          <w:lang w:val="es-ES_tradnl"/>
        </w:rPr>
      </w:pPr>
      <w:r w:rsidRPr="004F3348">
        <w:rPr>
          <w:rFonts w:ascii="Arial" w:hAnsi="Arial" w:cs="Arial"/>
          <w:lang w:val="es-ES_tradnl"/>
        </w:rPr>
        <w:t xml:space="preserve">Acciones de la Asamblea Legislativa, de administración, judicial u otras acciones para asegurar que las personas con discapacidad tengan acceso a beneficios generales de protección social, por ejemplo: Reducir pobreza, seguridad social, salud, empleo público, vivienda);  </w:t>
      </w:r>
    </w:p>
    <w:p w:rsidR="00DE4DC3" w:rsidRPr="00011AC0" w:rsidRDefault="00DE4DC3" w:rsidP="00DE4DC3">
      <w:pPr>
        <w:jc w:val="both"/>
        <w:rPr>
          <w:rFonts w:ascii="Arial" w:hAnsi="Arial" w:cs="Arial"/>
          <w:lang w:val="es-ES_tradnl"/>
        </w:rPr>
      </w:pPr>
    </w:p>
    <w:p w:rsidR="00DE4DC3" w:rsidRPr="00011AC0" w:rsidRDefault="00DE4DC3" w:rsidP="00DE4DC3">
      <w:pPr>
        <w:pStyle w:val="Prrafodelista"/>
        <w:numPr>
          <w:ilvl w:val="0"/>
          <w:numId w:val="24"/>
        </w:numPr>
        <w:spacing w:after="0" w:line="240" w:lineRule="auto"/>
        <w:ind w:left="851" w:hanging="284"/>
        <w:jc w:val="both"/>
        <w:rPr>
          <w:rFonts w:ascii="Arial" w:hAnsi="Arial" w:cs="Arial"/>
          <w:lang w:val="es-ES_tradnl"/>
        </w:rPr>
      </w:pPr>
      <w:r w:rsidRPr="004F3348">
        <w:rPr>
          <w:rFonts w:ascii="Arial" w:hAnsi="Arial" w:cs="Arial"/>
          <w:lang w:val="es-ES_tradnl"/>
        </w:rPr>
        <w:t>Creación de acciones específicas para personas con discapacidad (como pensiones por tener una discapacidad, prestaciones de movilidad u otros);</w:t>
      </w:r>
    </w:p>
    <w:p w:rsidR="00DE4DC3" w:rsidRPr="004F3348" w:rsidRDefault="00DE4DC3" w:rsidP="00DE4DC3">
      <w:pPr>
        <w:jc w:val="both"/>
        <w:rPr>
          <w:rFonts w:ascii="Arial" w:hAnsi="Arial" w:cs="Arial"/>
          <w:sz w:val="24"/>
          <w:szCs w:val="24"/>
          <w:lang w:val="es-ES_tradnl"/>
        </w:rPr>
      </w:pPr>
    </w:p>
    <w:p w:rsidR="00DE4DC3" w:rsidRPr="00011AC0" w:rsidRDefault="00DE4DC3" w:rsidP="00DE4DC3">
      <w:pPr>
        <w:pStyle w:val="Prrafodelista"/>
        <w:numPr>
          <w:ilvl w:val="0"/>
          <w:numId w:val="24"/>
        </w:numPr>
        <w:spacing w:after="0" w:line="240" w:lineRule="auto"/>
        <w:ind w:left="851" w:hanging="284"/>
        <w:jc w:val="both"/>
        <w:rPr>
          <w:rFonts w:ascii="Arial" w:hAnsi="Arial" w:cs="Arial"/>
          <w:lang w:val="es-ES_tradnl"/>
        </w:rPr>
      </w:pPr>
      <w:r w:rsidRPr="004F3348">
        <w:rPr>
          <w:rFonts w:ascii="Arial" w:hAnsi="Arial" w:cs="Arial"/>
          <w:lang w:val="es-ES_tradnl"/>
        </w:rPr>
        <w:t>Ajustes fiscales u otras medidas similares;</w:t>
      </w:r>
    </w:p>
    <w:p w:rsidR="00DE4DC3" w:rsidRPr="004F3348" w:rsidRDefault="00DE4DC3" w:rsidP="00DE4DC3">
      <w:pPr>
        <w:jc w:val="both"/>
        <w:rPr>
          <w:rFonts w:ascii="Arial" w:hAnsi="Arial" w:cs="Arial"/>
          <w:sz w:val="24"/>
          <w:szCs w:val="24"/>
          <w:lang w:val="es-ES_tradnl"/>
        </w:rPr>
      </w:pPr>
    </w:p>
    <w:p w:rsidR="00DE4DC3" w:rsidRPr="004F3348" w:rsidRDefault="00DE4DC3" w:rsidP="00DE4DC3">
      <w:pPr>
        <w:jc w:val="both"/>
        <w:rPr>
          <w:rFonts w:ascii="Arial" w:hAnsi="Arial" w:cs="Arial"/>
          <w:sz w:val="24"/>
          <w:szCs w:val="24"/>
          <w:lang w:val="es-ES_tradnl"/>
        </w:rPr>
      </w:pPr>
    </w:p>
    <w:p w:rsidR="00DE4DC3" w:rsidRDefault="00DE4DC3" w:rsidP="00DE4DC3">
      <w:pPr>
        <w:ind w:left="567" w:hanging="567"/>
        <w:jc w:val="both"/>
        <w:rPr>
          <w:rFonts w:ascii="Arial" w:hAnsi="Arial" w:cs="Arial"/>
          <w:b/>
          <w:i/>
          <w:sz w:val="24"/>
          <w:szCs w:val="24"/>
          <w:lang w:val="es-ES_tradnl"/>
        </w:rPr>
      </w:pPr>
      <w:r w:rsidRPr="004F3348">
        <w:rPr>
          <w:rFonts w:ascii="Arial" w:hAnsi="Arial" w:cs="Arial"/>
          <w:sz w:val="24"/>
          <w:szCs w:val="24"/>
          <w:lang w:val="es-ES_tradnl"/>
        </w:rPr>
        <w:t xml:space="preserve">2.     </w:t>
      </w:r>
      <w:r w:rsidRPr="00011AC0">
        <w:rPr>
          <w:rFonts w:ascii="Arial" w:hAnsi="Arial" w:cs="Arial"/>
          <w:b/>
          <w:i/>
          <w:sz w:val="24"/>
          <w:szCs w:val="24"/>
          <w:lang w:val="es-ES_tradnl"/>
        </w:rPr>
        <w:t>Por favor explicar cómo se les pregunta a las Personas con Discapacidad, para que participen en el desarrollo, implementación y seguimiento de los programas de protección social.</w:t>
      </w:r>
    </w:p>
    <w:p w:rsidR="00DE4DC3" w:rsidRDefault="00DE4DC3" w:rsidP="00DE4DC3">
      <w:pPr>
        <w:jc w:val="both"/>
        <w:rPr>
          <w:rFonts w:ascii="Arial" w:hAnsi="Arial" w:cs="Arial"/>
          <w:sz w:val="24"/>
          <w:szCs w:val="24"/>
          <w:lang w:val="es-ES_tradnl"/>
        </w:rPr>
      </w:pPr>
    </w:p>
    <w:p w:rsidR="00DE4DC3" w:rsidRPr="004F3348" w:rsidRDefault="00DE4DC3" w:rsidP="00DE4DC3">
      <w:pPr>
        <w:jc w:val="both"/>
        <w:rPr>
          <w:rFonts w:ascii="Arial" w:hAnsi="Arial" w:cs="Arial"/>
          <w:sz w:val="24"/>
          <w:szCs w:val="24"/>
          <w:lang w:val="es-ES_tradnl"/>
        </w:rPr>
      </w:pPr>
    </w:p>
    <w:p w:rsidR="00DE4DC3" w:rsidRDefault="00DE4DC3" w:rsidP="00DE4DC3">
      <w:pPr>
        <w:pStyle w:val="Prrafodelista"/>
        <w:numPr>
          <w:ilvl w:val="0"/>
          <w:numId w:val="25"/>
        </w:numPr>
        <w:spacing w:after="0" w:line="240" w:lineRule="auto"/>
        <w:ind w:left="567" w:hanging="567"/>
        <w:jc w:val="both"/>
        <w:rPr>
          <w:rFonts w:ascii="Arial" w:hAnsi="Arial" w:cs="Arial"/>
          <w:b/>
          <w:i/>
          <w:lang w:val="es-ES_tradnl"/>
        </w:rPr>
      </w:pPr>
      <w:r w:rsidRPr="00011AC0">
        <w:rPr>
          <w:rFonts w:ascii="Arial" w:hAnsi="Arial" w:cs="Arial"/>
          <w:b/>
          <w:i/>
          <w:lang w:val="es-ES_tradnl"/>
        </w:rPr>
        <w:t>Por favor explicar sobre las dificultades y las facilidades en la creación, implementación y seguimiento de acciones generales y/o específicos de protección social sobre las personas con discapacidad, incluyendo:</w:t>
      </w:r>
    </w:p>
    <w:p w:rsidR="00DE4DC3" w:rsidRPr="00DE4DC3" w:rsidRDefault="00DE4DC3" w:rsidP="00DE4DC3">
      <w:pPr>
        <w:pStyle w:val="Prrafodelista"/>
        <w:spacing w:after="0" w:line="240" w:lineRule="auto"/>
        <w:ind w:left="567"/>
        <w:jc w:val="both"/>
        <w:rPr>
          <w:rFonts w:ascii="Arial" w:hAnsi="Arial" w:cs="Arial"/>
          <w:b/>
          <w:i/>
          <w:lang w:val="es-ES_tradnl"/>
        </w:rPr>
      </w:pPr>
    </w:p>
    <w:p w:rsidR="00DE4DC3" w:rsidRDefault="00DE4DC3" w:rsidP="00DE4DC3">
      <w:pPr>
        <w:pStyle w:val="Prrafodelista"/>
        <w:numPr>
          <w:ilvl w:val="0"/>
          <w:numId w:val="24"/>
        </w:numPr>
        <w:spacing w:after="0" w:line="240" w:lineRule="auto"/>
        <w:jc w:val="both"/>
        <w:rPr>
          <w:rFonts w:ascii="Arial" w:hAnsi="Arial" w:cs="Arial"/>
          <w:lang w:val="es-ES_tradnl"/>
        </w:rPr>
      </w:pPr>
      <w:r w:rsidRPr="004F3348">
        <w:rPr>
          <w:rFonts w:ascii="Arial" w:hAnsi="Arial" w:cs="Arial"/>
          <w:lang w:val="es-ES_tradnl"/>
        </w:rPr>
        <w:t>Sobre accesibilidad y adecuaciones;</w:t>
      </w:r>
    </w:p>
    <w:p w:rsidR="00DE4DC3" w:rsidRPr="00011AC0" w:rsidRDefault="00DE4DC3" w:rsidP="00DE4DC3">
      <w:pPr>
        <w:jc w:val="both"/>
        <w:rPr>
          <w:rFonts w:ascii="Arial" w:hAnsi="Arial" w:cs="Arial"/>
          <w:lang w:val="es-ES_tradnl"/>
        </w:rPr>
      </w:pPr>
    </w:p>
    <w:p w:rsidR="00DE4DC3" w:rsidRDefault="00DE4DC3" w:rsidP="00DE4DC3">
      <w:pPr>
        <w:pStyle w:val="Prrafodelista"/>
        <w:numPr>
          <w:ilvl w:val="0"/>
          <w:numId w:val="24"/>
        </w:numPr>
        <w:spacing w:after="0" w:line="240" w:lineRule="auto"/>
        <w:jc w:val="both"/>
        <w:rPr>
          <w:rFonts w:ascii="Arial" w:hAnsi="Arial" w:cs="Arial"/>
          <w:lang w:val="es-ES_tradnl"/>
        </w:rPr>
      </w:pPr>
      <w:r w:rsidRPr="004F3348">
        <w:rPr>
          <w:rFonts w:ascii="Arial" w:hAnsi="Arial" w:cs="Arial"/>
          <w:lang w:val="es-ES_tradnl"/>
        </w:rPr>
        <w:t xml:space="preserve">Se piensa en las necesidades específicas de las personas con discapacidad en los servicios, beneficios y proyectos; </w:t>
      </w:r>
    </w:p>
    <w:p w:rsidR="00DE4DC3" w:rsidRPr="004F3348" w:rsidRDefault="00DE4DC3" w:rsidP="00DE4DC3">
      <w:pPr>
        <w:jc w:val="both"/>
        <w:rPr>
          <w:rFonts w:ascii="Arial" w:hAnsi="Arial" w:cs="Arial"/>
          <w:sz w:val="24"/>
          <w:szCs w:val="24"/>
          <w:lang w:val="es-ES_tradnl"/>
        </w:rPr>
      </w:pPr>
    </w:p>
    <w:p w:rsidR="00DE4DC3" w:rsidRPr="004F3348" w:rsidRDefault="00DE4DC3" w:rsidP="00DE4DC3">
      <w:pPr>
        <w:pStyle w:val="Prrafodelista"/>
        <w:numPr>
          <w:ilvl w:val="0"/>
          <w:numId w:val="24"/>
        </w:numPr>
        <w:spacing w:after="0" w:line="240" w:lineRule="auto"/>
        <w:jc w:val="both"/>
        <w:rPr>
          <w:rFonts w:ascii="Arial" w:hAnsi="Arial" w:cs="Arial"/>
          <w:lang w:val="es-ES_tradnl"/>
        </w:rPr>
      </w:pPr>
      <w:r w:rsidRPr="004F3348">
        <w:rPr>
          <w:rFonts w:ascii="Arial" w:hAnsi="Arial" w:cs="Arial"/>
          <w:lang w:val="es-ES_tradnl"/>
        </w:rPr>
        <w:t>Las dificultades que las personas con discapacidad y sus familias tienen para que se les cumpla el derecho de protección social.</w:t>
      </w:r>
    </w:p>
    <w:p w:rsidR="00DE4DC3" w:rsidRPr="004F3348" w:rsidRDefault="00DE4DC3" w:rsidP="00DE4DC3">
      <w:pPr>
        <w:jc w:val="both"/>
        <w:rPr>
          <w:rFonts w:ascii="Arial" w:hAnsi="Arial" w:cs="Arial"/>
          <w:sz w:val="24"/>
          <w:szCs w:val="24"/>
          <w:lang w:val="es-ES_tradnl"/>
        </w:rPr>
      </w:pPr>
    </w:p>
    <w:p w:rsidR="00DE4DC3" w:rsidRPr="00575A43" w:rsidRDefault="00DE4DC3" w:rsidP="00DE4DC3">
      <w:pPr>
        <w:pStyle w:val="Prrafodelista"/>
        <w:ind w:left="851" w:hanging="284"/>
        <w:rPr>
          <w:rFonts w:ascii="Arial" w:hAnsi="Arial" w:cs="Arial"/>
          <w:lang w:val="es-ES_tradnl"/>
        </w:rPr>
      </w:pPr>
      <w:r w:rsidRPr="00575A43">
        <w:rPr>
          <w:rFonts w:ascii="Arial" w:hAnsi="Arial" w:cs="Arial"/>
          <w:lang w:val="es-ES_tradnl"/>
        </w:rPr>
        <w:t xml:space="preserve">- </w:t>
      </w:r>
      <w:r>
        <w:rPr>
          <w:rFonts w:ascii="Arial" w:hAnsi="Arial" w:cs="Arial"/>
          <w:lang w:val="es-ES_tradnl"/>
        </w:rPr>
        <w:t xml:space="preserve">  </w:t>
      </w:r>
      <w:r w:rsidRPr="00575A43">
        <w:rPr>
          <w:rFonts w:ascii="Arial" w:hAnsi="Arial" w:cs="Arial"/>
          <w:lang w:val="es-ES_tradnl"/>
        </w:rPr>
        <w:t xml:space="preserve">Se piensa en la edad, género/ Femenino o Masculino  y las diferencias si la </w:t>
      </w:r>
      <w:r>
        <w:rPr>
          <w:rFonts w:ascii="Arial" w:hAnsi="Arial" w:cs="Arial"/>
          <w:lang w:val="es-ES_tradnl"/>
        </w:rPr>
        <w:t xml:space="preserve"> </w:t>
      </w:r>
      <w:r w:rsidRPr="00575A43">
        <w:rPr>
          <w:rFonts w:ascii="Arial" w:hAnsi="Arial" w:cs="Arial"/>
          <w:lang w:val="es-ES_tradnl"/>
        </w:rPr>
        <w:t>persona es latina, hispana, norteamericana) o de razas.</w:t>
      </w:r>
    </w:p>
    <w:p w:rsidR="00DE4DC3" w:rsidRPr="00011AC0" w:rsidRDefault="00DE4DC3" w:rsidP="00DE4DC3">
      <w:pPr>
        <w:pStyle w:val="Prrafodelista"/>
        <w:numPr>
          <w:ilvl w:val="0"/>
          <w:numId w:val="24"/>
        </w:numPr>
        <w:spacing w:after="0" w:line="240" w:lineRule="auto"/>
        <w:ind w:left="851" w:hanging="284"/>
        <w:jc w:val="both"/>
        <w:rPr>
          <w:rFonts w:ascii="Arial" w:hAnsi="Arial" w:cs="Arial"/>
          <w:lang w:val="es-ES_tradnl"/>
        </w:rPr>
      </w:pPr>
      <w:r w:rsidRPr="004F3348">
        <w:rPr>
          <w:rFonts w:ascii="Arial" w:hAnsi="Arial" w:cs="Arial"/>
          <w:lang w:val="es-ES_tradnl"/>
        </w:rPr>
        <w:t>Hay problemas entre las cosas que se piden y/o beneficios de los programas y el disfrutar de los derechos, como por ejemplo, la capacidad legal, vivir de forma independiente y ser inclui</w:t>
      </w:r>
      <w:r>
        <w:rPr>
          <w:rFonts w:ascii="Arial" w:hAnsi="Arial" w:cs="Arial"/>
          <w:lang w:val="es-ES_tradnl"/>
        </w:rPr>
        <w:t>do en la comunidad o el trabajo</w:t>
      </w:r>
    </w:p>
    <w:p w:rsidR="00DE4DC3" w:rsidRDefault="00DE4DC3" w:rsidP="00DE4DC3">
      <w:pPr>
        <w:pStyle w:val="Prrafodelista"/>
        <w:numPr>
          <w:ilvl w:val="0"/>
          <w:numId w:val="24"/>
        </w:numPr>
        <w:spacing w:after="0" w:line="240" w:lineRule="auto"/>
        <w:ind w:left="851" w:hanging="284"/>
        <w:jc w:val="both"/>
        <w:rPr>
          <w:rFonts w:ascii="Arial" w:hAnsi="Arial" w:cs="Arial"/>
          <w:lang w:val="es-ES_tradnl"/>
        </w:rPr>
      </w:pPr>
      <w:r w:rsidRPr="004F3348">
        <w:rPr>
          <w:rFonts w:ascii="Arial" w:hAnsi="Arial" w:cs="Arial"/>
          <w:lang w:val="es-ES_tradnl"/>
        </w:rPr>
        <w:t xml:space="preserve">Se recibe algún apoyo económico por parte del Estado, o alguna organización para, que ayuda a los gastos de las personas con discapacidad. </w:t>
      </w:r>
    </w:p>
    <w:p w:rsidR="00DE4DC3" w:rsidRPr="004F3348" w:rsidRDefault="00DE4DC3" w:rsidP="00DE4DC3">
      <w:pPr>
        <w:jc w:val="both"/>
        <w:rPr>
          <w:rFonts w:ascii="Arial" w:hAnsi="Arial" w:cs="Arial"/>
          <w:lang w:val="es-ES_tradnl"/>
        </w:rPr>
      </w:pPr>
    </w:p>
    <w:p w:rsidR="00DE4DC3" w:rsidRPr="00011AC0" w:rsidRDefault="00DE4DC3" w:rsidP="00DE4DC3">
      <w:pPr>
        <w:pStyle w:val="Prrafodelista"/>
        <w:numPr>
          <w:ilvl w:val="0"/>
          <w:numId w:val="24"/>
        </w:numPr>
        <w:spacing w:after="0" w:line="240" w:lineRule="auto"/>
        <w:ind w:left="851" w:hanging="284"/>
        <w:jc w:val="both"/>
        <w:rPr>
          <w:rFonts w:ascii="Arial" w:hAnsi="Arial" w:cs="Arial"/>
          <w:lang w:val="es-ES_tradnl"/>
        </w:rPr>
      </w:pPr>
      <w:r w:rsidRPr="004F3348">
        <w:rPr>
          <w:rFonts w:ascii="Arial" w:hAnsi="Arial" w:cs="Arial"/>
          <w:lang w:val="es-ES_tradnl"/>
        </w:rPr>
        <w:t xml:space="preserve">Capacitación sobre la discapacidad a autoridades del gobierno, o colaboradores externos, para que se piensen seriamente en el tema. </w:t>
      </w:r>
    </w:p>
    <w:p w:rsidR="00DE4DC3" w:rsidRPr="004F3348" w:rsidRDefault="00DE4DC3" w:rsidP="00DE4DC3">
      <w:pPr>
        <w:pStyle w:val="Prrafodelista"/>
        <w:ind w:left="851"/>
        <w:jc w:val="both"/>
        <w:rPr>
          <w:rFonts w:ascii="Arial" w:hAnsi="Arial" w:cs="Arial"/>
          <w:lang w:val="es-ES_tradnl"/>
        </w:rPr>
      </w:pPr>
    </w:p>
    <w:p w:rsidR="00DE4DC3" w:rsidRDefault="00DE4DC3" w:rsidP="00DE4DC3">
      <w:pPr>
        <w:pStyle w:val="Prrafodelista"/>
        <w:numPr>
          <w:ilvl w:val="0"/>
          <w:numId w:val="24"/>
        </w:numPr>
        <w:spacing w:after="0" w:line="240" w:lineRule="auto"/>
        <w:ind w:left="851" w:hanging="284"/>
        <w:jc w:val="both"/>
        <w:rPr>
          <w:rFonts w:ascii="Arial" w:hAnsi="Arial" w:cs="Arial"/>
          <w:lang w:val="es-ES_tradnl"/>
        </w:rPr>
      </w:pPr>
      <w:r w:rsidRPr="004F3348">
        <w:rPr>
          <w:rFonts w:ascii="Arial" w:hAnsi="Arial" w:cs="Arial"/>
          <w:lang w:val="es-ES_tradnl"/>
        </w:rPr>
        <w:t>Existe</w:t>
      </w:r>
      <w:r>
        <w:rPr>
          <w:rFonts w:ascii="Arial" w:hAnsi="Arial" w:cs="Arial"/>
          <w:lang w:val="es-ES_tradnl"/>
        </w:rPr>
        <w:t xml:space="preserve"> forma para quejarse o demandar</w:t>
      </w:r>
    </w:p>
    <w:p w:rsidR="00DE4DC3" w:rsidRPr="00011AC0" w:rsidRDefault="00DE4DC3" w:rsidP="00DE4DC3">
      <w:pPr>
        <w:jc w:val="both"/>
        <w:rPr>
          <w:rFonts w:ascii="Arial" w:hAnsi="Arial" w:cs="Arial"/>
          <w:lang w:val="es-ES_tradnl"/>
        </w:rPr>
      </w:pPr>
    </w:p>
    <w:p w:rsidR="00DE4DC3" w:rsidRPr="004F3348" w:rsidRDefault="00DE4DC3" w:rsidP="00DE4DC3">
      <w:pPr>
        <w:jc w:val="both"/>
        <w:rPr>
          <w:rFonts w:ascii="Arial" w:hAnsi="Arial" w:cs="Arial"/>
          <w:lang w:val="es-ES_tradnl"/>
        </w:rPr>
      </w:pPr>
    </w:p>
    <w:p w:rsidR="00DE4DC3" w:rsidRPr="00DE4DC3" w:rsidRDefault="00DE4DC3" w:rsidP="00DE4DC3">
      <w:pPr>
        <w:jc w:val="both"/>
        <w:rPr>
          <w:rFonts w:ascii="Arial" w:hAnsi="Arial" w:cs="Arial"/>
          <w:b/>
          <w:i/>
          <w:sz w:val="24"/>
          <w:szCs w:val="24"/>
          <w:lang w:val="es-ES_tradnl"/>
        </w:rPr>
      </w:pPr>
      <w:r w:rsidRPr="00011AC0">
        <w:rPr>
          <w:rFonts w:ascii="Arial" w:hAnsi="Arial" w:cs="Arial"/>
          <w:b/>
          <w:i/>
          <w:sz w:val="24"/>
          <w:szCs w:val="24"/>
          <w:lang w:val="es-ES_tradnl"/>
        </w:rPr>
        <w:t xml:space="preserve">4.  Por favor dar información si la tiene, sobre el tipo de limitación (física), género/ femenino o masculino, edad  las diferencias si la persona es latina, hispana, norteamericana), que tenga relación:  </w:t>
      </w:r>
    </w:p>
    <w:p w:rsidR="00DE4DC3" w:rsidRDefault="00DE4DC3" w:rsidP="00DE4DC3">
      <w:pPr>
        <w:pStyle w:val="Prrafodelista"/>
        <w:numPr>
          <w:ilvl w:val="0"/>
          <w:numId w:val="24"/>
        </w:numPr>
        <w:spacing w:after="0" w:line="240" w:lineRule="auto"/>
        <w:jc w:val="both"/>
        <w:rPr>
          <w:rFonts w:ascii="Arial" w:hAnsi="Arial" w:cs="Arial"/>
          <w:lang w:val="es-ES_tradnl"/>
        </w:rPr>
      </w:pPr>
      <w:r w:rsidRPr="004F3348">
        <w:rPr>
          <w:rFonts w:ascii="Arial" w:hAnsi="Arial" w:cs="Arial"/>
          <w:lang w:val="es-ES_tradnl"/>
        </w:rPr>
        <w:t>Lo que cubre el sistema de protección social</w:t>
      </w:r>
      <w:r>
        <w:rPr>
          <w:rFonts w:ascii="Arial" w:hAnsi="Arial" w:cs="Arial"/>
          <w:lang w:val="es-ES_tradnl"/>
        </w:rPr>
        <w:t xml:space="preserve">/ </w:t>
      </w:r>
      <w:r w:rsidRPr="00575A43">
        <w:rPr>
          <w:rFonts w:ascii="Arial" w:hAnsi="Arial" w:cs="Arial"/>
          <w:lang w:val="es-ES_tradnl"/>
        </w:rPr>
        <w:t>servicios básicos</w:t>
      </w:r>
    </w:p>
    <w:p w:rsidR="00DE4DC3" w:rsidRPr="004F3348" w:rsidRDefault="00DE4DC3" w:rsidP="00DE4DC3">
      <w:pPr>
        <w:pStyle w:val="Prrafodelista"/>
        <w:ind w:left="1080"/>
        <w:jc w:val="both"/>
        <w:rPr>
          <w:rFonts w:ascii="Arial" w:hAnsi="Arial" w:cs="Arial"/>
          <w:lang w:val="es-ES_tradnl"/>
        </w:rPr>
      </w:pPr>
    </w:p>
    <w:p w:rsidR="00DE4DC3" w:rsidRPr="00DE4DC3" w:rsidRDefault="00DE4DC3" w:rsidP="00DE4DC3">
      <w:pPr>
        <w:pStyle w:val="Prrafodelista"/>
        <w:numPr>
          <w:ilvl w:val="0"/>
          <w:numId w:val="24"/>
        </w:numPr>
        <w:spacing w:after="0" w:line="240" w:lineRule="auto"/>
        <w:jc w:val="both"/>
        <w:rPr>
          <w:rFonts w:ascii="Arial" w:hAnsi="Arial" w:cs="Arial"/>
          <w:lang w:val="es-ES_tradnl"/>
        </w:rPr>
      </w:pPr>
      <w:r w:rsidRPr="004F3348">
        <w:rPr>
          <w:rFonts w:ascii="Arial" w:hAnsi="Arial" w:cs="Arial"/>
          <w:lang w:val="es-ES_tradnl"/>
        </w:rPr>
        <w:t>Los datos en número sobre la pobreza que hay entre las personas con discapacidad</w:t>
      </w:r>
    </w:p>
    <w:p w:rsidR="00DE4DC3" w:rsidRPr="00575A43" w:rsidRDefault="00DE4DC3" w:rsidP="00DE4DC3">
      <w:pPr>
        <w:jc w:val="both"/>
        <w:rPr>
          <w:rFonts w:ascii="Arial" w:hAnsi="Arial" w:cs="Arial"/>
          <w:lang w:val="es-ES_tradnl"/>
        </w:rPr>
      </w:pPr>
    </w:p>
    <w:p w:rsidR="00DE4DC3" w:rsidRPr="00011AC0" w:rsidRDefault="00DE4DC3" w:rsidP="00DE4DC3">
      <w:pPr>
        <w:pStyle w:val="Prrafodelista"/>
        <w:numPr>
          <w:ilvl w:val="0"/>
          <w:numId w:val="24"/>
        </w:numPr>
        <w:spacing w:after="0" w:line="240" w:lineRule="auto"/>
        <w:ind w:left="851" w:hanging="142"/>
        <w:jc w:val="both"/>
        <w:rPr>
          <w:rFonts w:ascii="Arial" w:hAnsi="Arial" w:cs="Arial"/>
          <w:lang w:val="es-ES_tradnl"/>
        </w:rPr>
      </w:pPr>
      <w:r w:rsidRPr="004F3348">
        <w:rPr>
          <w:rFonts w:ascii="Arial" w:hAnsi="Arial" w:cs="Arial"/>
          <w:lang w:val="es-ES_tradnl"/>
        </w:rPr>
        <w:t xml:space="preserve">   Costos o gastos adicionales relacionados con la discapacidad.</w:t>
      </w:r>
    </w:p>
    <w:p w:rsidR="00DE4DC3" w:rsidRDefault="00DE4DC3" w:rsidP="00DE4DC3">
      <w:pPr>
        <w:pStyle w:val="Prrafodelista"/>
        <w:jc w:val="both"/>
        <w:rPr>
          <w:rFonts w:ascii="Arial" w:hAnsi="Arial" w:cs="Arial"/>
          <w:lang w:val="es-ES_tradnl"/>
        </w:rPr>
      </w:pPr>
    </w:p>
    <w:p w:rsidR="00DE4DC3" w:rsidRPr="004F3348" w:rsidRDefault="00DE4DC3" w:rsidP="00DE4DC3">
      <w:pPr>
        <w:pStyle w:val="Prrafodelista"/>
        <w:jc w:val="both"/>
        <w:rPr>
          <w:rFonts w:ascii="Arial" w:hAnsi="Arial" w:cs="Arial"/>
          <w:lang w:val="es-ES_tradnl"/>
        </w:rPr>
      </w:pPr>
    </w:p>
    <w:p w:rsidR="00DE4DC3" w:rsidRPr="00011AC0" w:rsidRDefault="00DE4DC3" w:rsidP="00DE4DC3">
      <w:pPr>
        <w:jc w:val="both"/>
        <w:rPr>
          <w:rFonts w:ascii="Arial" w:hAnsi="Arial" w:cs="Arial"/>
          <w:b/>
          <w:i/>
          <w:sz w:val="24"/>
          <w:szCs w:val="24"/>
          <w:lang w:val="es-ES_tradnl"/>
        </w:rPr>
      </w:pPr>
    </w:p>
    <w:p w:rsidR="00DE4DC3" w:rsidRPr="00DE4DC3" w:rsidRDefault="00DE4DC3" w:rsidP="00DE4DC3">
      <w:pPr>
        <w:ind w:left="567" w:hanging="567"/>
        <w:jc w:val="both"/>
        <w:rPr>
          <w:rFonts w:ascii="Arial" w:hAnsi="Arial" w:cs="Arial"/>
          <w:b/>
          <w:i/>
          <w:sz w:val="24"/>
          <w:szCs w:val="24"/>
          <w:lang w:val="es-ES_tradnl"/>
        </w:rPr>
      </w:pPr>
      <w:r w:rsidRPr="00011AC0">
        <w:rPr>
          <w:rFonts w:ascii="Arial" w:hAnsi="Arial" w:cs="Arial"/>
          <w:b/>
          <w:i/>
          <w:sz w:val="24"/>
          <w:szCs w:val="24"/>
          <w:lang w:val="es-ES_tradnl"/>
        </w:rPr>
        <w:t>5.     Por favor de información sobre las cosas que usted tiene que cumplir para que pueda tener acceso a los beneficios de protección social para personas con discapacidad, agregar:</w:t>
      </w:r>
    </w:p>
    <w:p w:rsidR="00DE4DC3" w:rsidRPr="004F3348" w:rsidRDefault="00DE4DC3" w:rsidP="00DE4DC3">
      <w:pPr>
        <w:pStyle w:val="Prrafodelista"/>
        <w:numPr>
          <w:ilvl w:val="0"/>
          <w:numId w:val="24"/>
        </w:numPr>
        <w:spacing w:after="0" w:line="240" w:lineRule="auto"/>
        <w:jc w:val="both"/>
        <w:rPr>
          <w:rFonts w:ascii="Arial" w:hAnsi="Arial" w:cs="Arial"/>
          <w:lang w:val="es-ES_tradnl"/>
        </w:rPr>
      </w:pPr>
      <w:r w:rsidRPr="004F3348">
        <w:rPr>
          <w:rFonts w:ascii="Arial" w:hAnsi="Arial" w:cs="Arial"/>
          <w:lang w:val="es-ES_tradnl"/>
        </w:rPr>
        <w:t xml:space="preserve">Lo que significa discapacidad y como se evalúa para asegurar que es verdadera y legal. </w:t>
      </w:r>
    </w:p>
    <w:p w:rsidR="00DE4DC3" w:rsidRPr="004F3348" w:rsidRDefault="00DE4DC3" w:rsidP="00DE4DC3">
      <w:pPr>
        <w:pStyle w:val="Prrafodelista"/>
        <w:ind w:left="1080"/>
        <w:jc w:val="both"/>
        <w:rPr>
          <w:rFonts w:ascii="Arial" w:hAnsi="Arial" w:cs="Arial"/>
          <w:lang w:val="es-ES_tradnl"/>
        </w:rPr>
      </w:pPr>
    </w:p>
    <w:p w:rsidR="00DE4DC3" w:rsidRPr="004F3348" w:rsidRDefault="00DE4DC3" w:rsidP="00DE4DC3">
      <w:pPr>
        <w:pStyle w:val="Prrafodelista"/>
        <w:numPr>
          <w:ilvl w:val="0"/>
          <w:numId w:val="24"/>
        </w:numPr>
        <w:spacing w:after="0" w:line="240" w:lineRule="auto"/>
        <w:jc w:val="both"/>
        <w:rPr>
          <w:rFonts w:ascii="Arial" w:hAnsi="Arial" w:cs="Arial"/>
          <w:lang w:val="es-ES_tradnl"/>
        </w:rPr>
      </w:pPr>
      <w:r w:rsidRPr="004F3348">
        <w:rPr>
          <w:rFonts w:ascii="Arial" w:hAnsi="Arial" w:cs="Arial"/>
          <w:lang w:val="es-ES_tradnl"/>
        </w:rPr>
        <w:t xml:space="preserve">La relación que hay sobre los que se pide para que una discapacidad sea verdadera y legal, entre los requisitos que hay para gozar de la protección social. </w:t>
      </w:r>
    </w:p>
    <w:p w:rsidR="00DE4DC3" w:rsidRPr="004F3348" w:rsidRDefault="00DE4DC3" w:rsidP="00DE4DC3">
      <w:pPr>
        <w:jc w:val="both"/>
        <w:rPr>
          <w:rFonts w:ascii="Arial" w:hAnsi="Arial" w:cs="Arial"/>
          <w:sz w:val="24"/>
          <w:szCs w:val="24"/>
          <w:lang w:val="es-ES_tradnl"/>
        </w:rPr>
      </w:pPr>
    </w:p>
    <w:p w:rsidR="00DE4DC3" w:rsidRPr="004F3348" w:rsidRDefault="00DE4DC3" w:rsidP="00DE4DC3">
      <w:pPr>
        <w:pStyle w:val="Prrafodelista"/>
        <w:numPr>
          <w:ilvl w:val="0"/>
          <w:numId w:val="24"/>
        </w:numPr>
        <w:spacing w:after="0" w:line="240" w:lineRule="auto"/>
        <w:ind w:left="1134" w:hanging="425"/>
        <w:jc w:val="both"/>
        <w:rPr>
          <w:rFonts w:ascii="Arial" w:hAnsi="Arial" w:cs="Arial"/>
          <w:lang w:val="es-ES_tradnl"/>
        </w:rPr>
      </w:pPr>
      <w:r w:rsidRPr="004F3348">
        <w:rPr>
          <w:rFonts w:ascii="Arial" w:hAnsi="Arial" w:cs="Arial"/>
          <w:lang w:val="es-ES_tradnl"/>
        </w:rPr>
        <w:t xml:space="preserve">Utilización de umbrales </w:t>
      </w:r>
      <w:r>
        <w:rPr>
          <w:rFonts w:ascii="Arial" w:hAnsi="Arial" w:cs="Arial"/>
          <w:lang w:val="es-ES_tradnl"/>
        </w:rPr>
        <w:t xml:space="preserve">(nivel mínimo) </w:t>
      </w:r>
      <w:r w:rsidRPr="004F3348">
        <w:rPr>
          <w:rFonts w:ascii="Arial" w:hAnsi="Arial" w:cs="Arial"/>
          <w:lang w:val="es-ES_tradnl"/>
        </w:rPr>
        <w:t>de ingresos y/o pobreza;</w:t>
      </w:r>
    </w:p>
    <w:p w:rsidR="00DE4DC3" w:rsidRPr="004F3348" w:rsidRDefault="00DE4DC3" w:rsidP="00DE4DC3">
      <w:pPr>
        <w:jc w:val="both"/>
        <w:rPr>
          <w:rFonts w:ascii="Arial" w:hAnsi="Arial" w:cs="Arial"/>
          <w:sz w:val="24"/>
          <w:szCs w:val="24"/>
          <w:lang w:val="es-ES_tradnl"/>
        </w:rPr>
      </w:pPr>
    </w:p>
    <w:p w:rsidR="004C5063" w:rsidRPr="00DE4DC3" w:rsidRDefault="00DE4DC3" w:rsidP="00DE4DC3">
      <w:pPr>
        <w:pStyle w:val="Prrafodelista"/>
        <w:numPr>
          <w:ilvl w:val="0"/>
          <w:numId w:val="24"/>
        </w:numPr>
        <w:spacing w:after="0" w:line="240" w:lineRule="auto"/>
        <w:ind w:left="1134" w:hanging="425"/>
        <w:jc w:val="both"/>
        <w:rPr>
          <w:rFonts w:ascii="Arial" w:hAnsi="Arial" w:cs="Arial"/>
          <w:lang w:val="es-ES_tradnl"/>
        </w:rPr>
      </w:pPr>
      <w:r w:rsidRPr="004F3348">
        <w:rPr>
          <w:rFonts w:ascii="Arial" w:hAnsi="Arial" w:cs="Arial"/>
          <w:lang w:val="es-ES_tradnl"/>
        </w:rPr>
        <w:lastRenderedPageBreak/>
        <w:t xml:space="preserve">Consideración de los costos adicionales relacionados con la discapacidad en los umbrales </w:t>
      </w:r>
      <w:r>
        <w:rPr>
          <w:rFonts w:ascii="Arial" w:hAnsi="Arial" w:cs="Arial"/>
          <w:lang w:val="es-ES_tradnl"/>
        </w:rPr>
        <w:t xml:space="preserve">(niveles) </w:t>
      </w:r>
      <w:r w:rsidRPr="004F3348">
        <w:rPr>
          <w:rFonts w:ascii="Arial" w:hAnsi="Arial" w:cs="Arial"/>
          <w:lang w:val="es-ES_tradnl"/>
        </w:rPr>
        <w:t>de ingresos.</w:t>
      </w:r>
    </w:p>
    <w:p w:rsidR="004C5063" w:rsidRPr="00562CDB" w:rsidRDefault="004C5063" w:rsidP="005C18AB">
      <w:pPr>
        <w:spacing w:after="0" w:line="360" w:lineRule="auto"/>
        <w:rPr>
          <w:rFonts w:ascii="Arial" w:hAnsi="Arial" w:cs="Arial"/>
          <w:sz w:val="20"/>
          <w:szCs w:val="20"/>
        </w:rPr>
      </w:pPr>
    </w:p>
    <w:sectPr w:rsidR="004C5063" w:rsidRPr="00562CDB" w:rsidSect="004C5063">
      <w:footerReference w:type="default" r:id="rId4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B9F" w:rsidRDefault="00F42B9F" w:rsidP="00F9519D">
      <w:pPr>
        <w:spacing w:after="0" w:line="240" w:lineRule="auto"/>
      </w:pPr>
      <w:r>
        <w:separator/>
      </w:r>
    </w:p>
  </w:endnote>
  <w:endnote w:type="continuationSeparator" w:id="0">
    <w:p w:rsidR="00F42B9F" w:rsidRDefault="00F42B9F" w:rsidP="00F95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159730"/>
      <w:docPartObj>
        <w:docPartGallery w:val="Page Numbers (Bottom of Page)"/>
        <w:docPartUnique/>
      </w:docPartObj>
    </w:sdtPr>
    <w:sdtEndPr/>
    <w:sdtContent>
      <w:p w:rsidR="00CF5DC8" w:rsidRDefault="00CF5DC8">
        <w:pPr>
          <w:pStyle w:val="Piedepgina"/>
          <w:jc w:val="right"/>
        </w:pPr>
        <w:r>
          <w:fldChar w:fldCharType="begin"/>
        </w:r>
        <w:r>
          <w:instrText>PAGE   \* MERGEFORMAT</w:instrText>
        </w:r>
        <w:r>
          <w:fldChar w:fldCharType="separate"/>
        </w:r>
        <w:r w:rsidR="00737861" w:rsidRPr="00737861">
          <w:rPr>
            <w:noProof/>
            <w:lang w:val="es-ES"/>
          </w:rPr>
          <w:t>21</w:t>
        </w:r>
        <w:r>
          <w:fldChar w:fldCharType="end"/>
        </w:r>
      </w:p>
    </w:sdtContent>
  </w:sdt>
  <w:p w:rsidR="00CF5DC8" w:rsidRDefault="00CF5D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B9F" w:rsidRDefault="00F42B9F" w:rsidP="00F9519D">
      <w:pPr>
        <w:spacing w:after="0" w:line="240" w:lineRule="auto"/>
      </w:pPr>
      <w:r>
        <w:separator/>
      </w:r>
    </w:p>
  </w:footnote>
  <w:footnote w:type="continuationSeparator" w:id="0">
    <w:p w:rsidR="00F42B9F" w:rsidRDefault="00F42B9F" w:rsidP="00F951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CEE"/>
    <w:multiLevelType w:val="hybridMultilevel"/>
    <w:tmpl w:val="2ECA7CA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1D1521D"/>
    <w:multiLevelType w:val="hybridMultilevel"/>
    <w:tmpl w:val="E35258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F683CAB"/>
    <w:multiLevelType w:val="hybridMultilevel"/>
    <w:tmpl w:val="147A1360"/>
    <w:lvl w:ilvl="0" w:tplc="85B4DD30">
      <w:start w:val="1"/>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2155B4F"/>
    <w:multiLevelType w:val="hybridMultilevel"/>
    <w:tmpl w:val="E892A6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8116ADA"/>
    <w:multiLevelType w:val="hybridMultilevel"/>
    <w:tmpl w:val="D1F2C3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93D006E"/>
    <w:multiLevelType w:val="hybridMultilevel"/>
    <w:tmpl w:val="0B180B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19227A9"/>
    <w:multiLevelType w:val="hybridMultilevel"/>
    <w:tmpl w:val="60005E1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EB9192F"/>
    <w:multiLevelType w:val="hybridMultilevel"/>
    <w:tmpl w:val="EDC0A4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0777F8E"/>
    <w:multiLevelType w:val="hybridMultilevel"/>
    <w:tmpl w:val="80580F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290093B"/>
    <w:multiLevelType w:val="hybridMultilevel"/>
    <w:tmpl w:val="BCE64E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372955A5"/>
    <w:multiLevelType w:val="hybridMultilevel"/>
    <w:tmpl w:val="95C8BC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3A161007"/>
    <w:multiLevelType w:val="hybridMultilevel"/>
    <w:tmpl w:val="412ED57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3F97391D"/>
    <w:multiLevelType w:val="hybridMultilevel"/>
    <w:tmpl w:val="B58651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4D4F2732"/>
    <w:multiLevelType w:val="hybridMultilevel"/>
    <w:tmpl w:val="CDB8AB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9170F6D"/>
    <w:multiLevelType w:val="hybridMultilevel"/>
    <w:tmpl w:val="03228F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B4E13AF"/>
    <w:multiLevelType w:val="hybridMultilevel"/>
    <w:tmpl w:val="A304540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5C87724E"/>
    <w:multiLevelType w:val="hybridMultilevel"/>
    <w:tmpl w:val="79FC32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5EE535AC"/>
    <w:multiLevelType w:val="hybridMultilevel"/>
    <w:tmpl w:val="7396A7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B946B94"/>
    <w:multiLevelType w:val="hybridMultilevel"/>
    <w:tmpl w:val="8DDEF610"/>
    <w:lvl w:ilvl="0" w:tplc="440A000F">
      <w:start w:val="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73DC19BA"/>
    <w:multiLevelType w:val="hybridMultilevel"/>
    <w:tmpl w:val="588EB7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7594060E"/>
    <w:multiLevelType w:val="hybridMultilevel"/>
    <w:tmpl w:val="C818F9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770378E6"/>
    <w:multiLevelType w:val="hybridMultilevel"/>
    <w:tmpl w:val="E2B27C3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7BF64F90"/>
    <w:multiLevelType w:val="hybridMultilevel"/>
    <w:tmpl w:val="336E81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7C5770A8"/>
    <w:multiLevelType w:val="hybridMultilevel"/>
    <w:tmpl w:val="4DFAC6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7CB50EFE"/>
    <w:multiLevelType w:val="hybridMultilevel"/>
    <w:tmpl w:val="E93C23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0"/>
  </w:num>
  <w:num w:numId="4">
    <w:abstractNumId w:val="21"/>
  </w:num>
  <w:num w:numId="5">
    <w:abstractNumId w:val="3"/>
  </w:num>
  <w:num w:numId="6">
    <w:abstractNumId w:val="9"/>
  </w:num>
  <w:num w:numId="7">
    <w:abstractNumId w:val="22"/>
  </w:num>
  <w:num w:numId="8">
    <w:abstractNumId w:val="19"/>
  </w:num>
  <w:num w:numId="9">
    <w:abstractNumId w:val="13"/>
  </w:num>
  <w:num w:numId="10">
    <w:abstractNumId w:val="17"/>
  </w:num>
  <w:num w:numId="11">
    <w:abstractNumId w:val="7"/>
  </w:num>
  <w:num w:numId="12">
    <w:abstractNumId w:val="10"/>
  </w:num>
  <w:num w:numId="13">
    <w:abstractNumId w:val="20"/>
  </w:num>
  <w:num w:numId="14">
    <w:abstractNumId w:val="4"/>
  </w:num>
  <w:num w:numId="15">
    <w:abstractNumId w:val="11"/>
  </w:num>
  <w:num w:numId="16">
    <w:abstractNumId w:val="24"/>
  </w:num>
  <w:num w:numId="17">
    <w:abstractNumId w:val="15"/>
  </w:num>
  <w:num w:numId="18">
    <w:abstractNumId w:val="14"/>
  </w:num>
  <w:num w:numId="19">
    <w:abstractNumId w:val="12"/>
  </w:num>
  <w:num w:numId="20">
    <w:abstractNumId w:val="16"/>
  </w:num>
  <w:num w:numId="21">
    <w:abstractNumId w:val="1"/>
  </w:num>
  <w:num w:numId="22">
    <w:abstractNumId w:val="6"/>
  </w:num>
  <w:num w:numId="23">
    <w:abstractNumId w:val="8"/>
  </w:num>
  <w:num w:numId="24">
    <w:abstractNumId w:val="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4A4"/>
    <w:rsid w:val="000F5E4E"/>
    <w:rsid w:val="00101A19"/>
    <w:rsid w:val="00103289"/>
    <w:rsid w:val="00155EF3"/>
    <w:rsid w:val="00165894"/>
    <w:rsid w:val="001A145B"/>
    <w:rsid w:val="001B424F"/>
    <w:rsid w:val="00296094"/>
    <w:rsid w:val="002A413C"/>
    <w:rsid w:val="002E1A5E"/>
    <w:rsid w:val="002E2EBF"/>
    <w:rsid w:val="002F57AC"/>
    <w:rsid w:val="003E6203"/>
    <w:rsid w:val="00403AE7"/>
    <w:rsid w:val="00406190"/>
    <w:rsid w:val="00471495"/>
    <w:rsid w:val="004C5063"/>
    <w:rsid w:val="005408C1"/>
    <w:rsid w:val="00562CDB"/>
    <w:rsid w:val="00583F03"/>
    <w:rsid w:val="005A2D83"/>
    <w:rsid w:val="005C18AB"/>
    <w:rsid w:val="005E71CD"/>
    <w:rsid w:val="0061074C"/>
    <w:rsid w:val="00690E29"/>
    <w:rsid w:val="006C7415"/>
    <w:rsid w:val="006D15EE"/>
    <w:rsid w:val="006D6BBC"/>
    <w:rsid w:val="006D73FA"/>
    <w:rsid w:val="006E4316"/>
    <w:rsid w:val="00712439"/>
    <w:rsid w:val="0073678A"/>
    <w:rsid w:val="00737861"/>
    <w:rsid w:val="00782076"/>
    <w:rsid w:val="008259A2"/>
    <w:rsid w:val="008B181B"/>
    <w:rsid w:val="008D0D33"/>
    <w:rsid w:val="008D118C"/>
    <w:rsid w:val="009062A3"/>
    <w:rsid w:val="00922C39"/>
    <w:rsid w:val="0096448C"/>
    <w:rsid w:val="009A6450"/>
    <w:rsid w:val="009B2DEE"/>
    <w:rsid w:val="00A10F82"/>
    <w:rsid w:val="00A14F94"/>
    <w:rsid w:val="00A15479"/>
    <w:rsid w:val="00A22C7C"/>
    <w:rsid w:val="00A346A2"/>
    <w:rsid w:val="00A64DA0"/>
    <w:rsid w:val="00A672DF"/>
    <w:rsid w:val="00AC4FE5"/>
    <w:rsid w:val="00AE28D4"/>
    <w:rsid w:val="00B834A4"/>
    <w:rsid w:val="00BE7056"/>
    <w:rsid w:val="00C317FD"/>
    <w:rsid w:val="00C4348D"/>
    <w:rsid w:val="00CE1221"/>
    <w:rsid w:val="00CF5DC8"/>
    <w:rsid w:val="00D801F9"/>
    <w:rsid w:val="00D81EB8"/>
    <w:rsid w:val="00DC631D"/>
    <w:rsid w:val="00DE4DC3"/>
    <w:rsid w:val="00DE62F6"/>
    <w:rsid w:val="00E02B7B"/>
    <w:rsid w:val="00E21B7E"/>
    <w:rsid w:val="00E328B2"/>
    <w:rsid w:val="00E54D43"/>
    <w:rsid w:val="00F05383"/>
    <w:rsid w:val="00F24F21"/>
    <w:rsid w:val="00F42B9F"/>
    <w:rsid w:val="00F478D2"/>
    <w:rsid w:val="00F66709"/>
    <w:rsid w:val="00F857C1"/>
    <w:rsid w:val="00F87311"/>
    <w:rsid w:val="00F9519D"/>
    <w:rsid w:val="00FB2DF7"/>
    <w:rsid w:val="00FC378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9519D"/>
    <w:pPr>
      <w:tabs>
        <w:tab w:val="center" w:pos="4153"/>
        <w:tab w:val="right" w:pos="8306"/>
      </w:tabs>
      <w:spacing w:after="0" w:line="240" w:lineRule="auto"/>
    </w:pPr>
    <w:rPr>
      <w:rFonts w:ascii="Times New Roman" w:eastAsia="Times New Roman" w:hAnsi="Times New Roman" w:cs="Times New Roman"/>
      <w:snapToGrid w:val="0"/>
      <w:sz w:val="20"/>
      <w:szCs w:val="20"/>
      <w:lang w:val="en-AU"/>
    </w:rPr>
  </w:style>
  <w:style w:type="character" w:customStyle="1" w:styleId="EncabezadoCar">
    <w:name w:val="Encabezado Car"/>
    <w:basedOn w:val="Fuentedeprrafopredeter"/>
    <w:link w:val="Encabezado"/>
    <w:uiPriority w:val="99"/>
    <w:rsid w:val="00F9519D"/>
    <w:rPr>
      <w:rFonts w:ascii="Times New Roman" w:eastAsia="Times New Roman" w:hAnsi="Times New Roman" w:cs="Times New Roman"/>
      <w:snapToGrid w:val="0"/>
      <w:sz w:val="20"/>
      <w:szCs w:val="20"/>
      <w:lang w:val="en-AU"/>
    </w:rPr>
  </w:style>
  <w:style w:type="character" w:styleId="Hipervnculo">
    <w:name w:val="Hyperlink"/>
    <w:rsid w:val="00F9519D"/>
    <w:rPr>
      <w:color w:val="0000FF"/>
      <w:u w:val="single"/>
    </w:rPr>
  </w:style>
  <w:style w:type="paragraph" w:styleId="Piedepgina">
    <w:name w:val="footer"/>
    <w:basedOn w:val="Normal"/>
    <w:link w:val="PiedepginaCar"/>
    <w:uiPriority w:val="99"/>
    <w:unhideWhenUsed/>
    <w:rsid w:val="00F951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19D"/>
  </w:style>
  <w:style w:type="paragraph" w:styleId="Prrafodelista">
    <w:name w:val="List Paragraph"/>
    <w:basedOn w:val="Normal"/>
    <w:uiPriority w:val="34"/>
    <w:qFormat/>
    <w:rsid w:val="0073678A"/>
    <w:pPr>
      <w:ind w:left="720"/>
      <w:contextualSpacing/>
    </w:pPr>
  </w:style>
  <w:style w:type="paragraph" w:styleId="Textodeglobo">
    <w:name w:val="Balloon Text"/>
    <w:basedOn w:val="Normal"/>
    <w:link w:val="TextodegloboCar"/>
    <w:uiPriority w:val="99"/>
    <w:semiHidden/>
    <w:unhideWhenUsed/>
    <w:rsid w:val="005408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08C1"/>
    <w:rPr>
      <w:rFonts w:ascii="Tahoma" w:hAnsi="Tahoma" w:cs="Tahoma"/>
      <w:sz w:val="16"/>
      <w:szCs w:val="16"/>
    </w:rPr>
  </w:style>
  <w:style w:type="table" w:styleId="Tablaconcuadrcula">
    <w:name w:val="Table Grid"/>
    <w:basedOn w:val="Tablanormal"/>
    <w:uiPriority w:val="59"/>
    <w:rsid w:val="002A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012913999msonormal">
    <w:name w:val="yiv1012913999msonormal"/>
    <w:basedOn w:val="Normal"/>
    <w:rsid w:val="0061074C"/>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Fuentedeprrafopredeter"/>
    <w:rsid w:val="0061074C"/>
  </w:style>
  <w:style w:type="paragraph" w:customStyle="1" w:styleId="yiv1012913999">
    <w:name w:val="yiv1012913999"/>
    <w:basedOn w:val="Normal"/>
    <w:rsid w:val="0061074C"/>
    <w:pPr>
      <w:spacing w:before="100" w:beforeAutospacing="1" w:after="100" w:afterAutospacing="1" w:line="240" w:lineRule="auto"/>
    </w:pPr>
    <w:rPr>
      <w:rFonts w:ascii="Times New Roman" w:eastAsia="Times New Roman" w:hAnsi="Times New Roman" w:cs="Times New Roman"/>
      <w:sz w:val="24"/>
      <w:szCs w:val="24"/>
      <w:lang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9519D"/>
    <w:pPr>
      <w:tabs>
        <w:tab w:val="center" w:pos="4153"/>
        <w:tab w:val="right" w:pos="8306"/>
      </w:tabs>
      <w:spacing w:after="0" w:line="240" w:lineRule="auto"/>
    </w:pPr>
    <w:rPr>
      <w:rFonts w:ascii="Times New Roman" w:eastAsia="Times New Roman" w:hAnsi="Times New Roman" w:cs="Times New Roman"/>
      <w:snapToGrid w:val="0"/>
      <w:sz w:val="20"/>
      <w:szCs w:val="20"/>
      <w:lang w:val="en-AU"/>
    </w:rPr>
  </w:style>
  <w:style w:type="character" w:customStyle="1" w:styleId="EncabezadoCar">
    <w:name w:val="Encabezado Car"/>
    <w:basedOn w:val="Fuentedeprrafopredeter"/>
    <w:link w:val="Encabezado"/>
    <w:uiPriority w:val="99"/>
    <w:rsid w:val="00F9519D"/>
    <w:rPr>
      <w:rFonts w:ascii="Times New Roman" w:eastAsia="Times New Roman" w:hAnsi="Times New Roman" w:cs="Times New Roman"/>
      <w:snapToGrid w:val="0"/>
      <w:sz w:val="20"/>
      <w:szCs w:val="20"/>
      <w:lang w:val="en-AU"/>
    </w:rPr>
  </w:style>
  <w:style w:type="character" w:styleId="Hipervnculo">
    <w:name w:val="Hyperlink"/>
    <w:rsid w:val="00F9519D"/>
    <w:rPr>
      <w:color w:val="0000FF"/>
      <w:u w:val="single"/>
    </w:rPr>
  </w:style>
  <w:style w:type="paragraph" w:styleId="Piedepgina">
    <w:name w:val="footer"/>
    <w:basedOn w:val="Normal"/>
    <w:link w:val="PiedepginaCar"/>
    <w:uiPriority w:val="99"/>
    <w:unhideWhenUsed/>
    <w:rsid w:val="00F951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19D"/>
  </w:style>
  <w:style w:type="paragraph" w:styleId="Prrafodelista">
    <w:name w:val="List Paragraph"/>
    <w:basedOn w:val="Normal"/>
    <w:uiPriority w:val="34"/>
    <w:qFormat/>
    <w:rsid w:val="0073678A"/>
    <w:pPr>
      <w:ind w:left="720"/>
      <w:contextualSpacing/>
    </w:pPr>
  </w:style>
  <w:style w:type="paragraph" w:styleId="Textodeglobo">
    <w:name w:val="Balloon Text"/>
    <w:basedOn w:val="Normal"/>
    <w:link w:val="TextodegloboCar"/>
    <w:uiPriority w:val="99"/>
    <w:semiHidden/>
    <w:unhideWhenUsed/>
    <w:rsid w:val="005408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08C1"/>
    <w:rPr>
      <w:rFonts w:ascii="Tahoma" w:hAnsi="Tahoma" w:cs="Tahoma"/>
      <w:sz w:val="16"/>
      <w:szCs w:val="16"/>
    </w:rPr>
  </w:style>
  <w:style w:type="table" w:styleId="Tablaconcuadrcula">
    <w:name w:val="Table Grid"/>
    <w:basedOn w:val="Tablanormal"/>
    <w:uiPriority w:val="59"/>
    <w:rsid w:val="002A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012913999msonormal">
    <w:name w:val="yiv1012913999msonormal"/>
    <w:basedOn w:val="Normal"/>
    <w:rsid w:val="0061074C"/>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apple-converted-space">
    <w:name w:val="apple-converted-space"/>
    <w:basedOn w:val="Fuentedeprrafopredeter"/>
    <w:rsid w:val="0061074C"/>
  </w:style>
  <w:style w:type="paragraph" w:customStyle="1" w:styleId="yiv1012913999">
    <w:name w:val="yiv1012913999"/>
    <w:basedOn w:val="Normal"/>
    <w:rsid w:val="0061074C"/>
    <w:pPr>
      <w:spacing w:before="100" w:beforeAutospacing="1" w:after="100" w:afterAutospacing="1" w:line="240" w:lineRule="auto"/>
    </w:pPr>
    <w:rPr>
      <w:rFonts w:ascii="Times New Roman" w:eastAsia="Times New Roman" w:hAnsi="Times New Roman" w:cs="Times New Roman"/>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73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dds.cepal.org/proteccionsocial/pacto-social/2013-11-foro-El-Salvador/SPSU-y-leyDS.pdf" TargetMode="External"/><Relationship Id="rId26" Type="http://schemas.openxmlformats.org/officeDocument/2006/relationships/hyperlink" Target="https://www.facebook.com/fundacion.sendas?fref=ts" TargetMode="External"/><Relationship Id="rId39" Type="http://schemas.openxmlformats.org/officeDocument/2006/relationships/image" Target="media/image11.jpeg"/><Relationship Id="rId21" Type="http://schemas.openxmlformats.org/officeDocument/2006/relationships/hyperlink" Target="http://www.uca.edu.sv/noticias/texto-3177"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pddh.gob.sv/" TargetMode="External"/><Relationship Id="rId29" Type="http://schemas.openxmlformats.org/officeDocument/2006/relationships/hyperlink" Target="mailto:shicali.ceramica@hot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r.disability@ohchr.org" TargetMode="External"/><Relationship Id="rId24" Type="http://schemas.openxmlformats.org/officeDocument/2006/relationships/hyperlink" Target="mailto:fundasendas@gmail.com" TargetMode="External"/><Relationship Id="rId32" Type="http://schemas.openxmlformats.org/officeDocument/2006/relationships/hyperlink" Target="https://www.facebook.com/ceramica.schicali?fref=ts"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conaipd.gob.sv/" TargetMode="External"/><Relationship Id="rId23" Type="http://schemas.openxmlformats.org/officeDocument/2006/relationships/hyperlink" Target="mailto:fundasendas@fundasendas.org" TargetMode="External"/><Relationship Id="rId28" Type="http://schemas.openxmlformats.org/officeDocument/2006/relationships/hyperlink" Target="mailto:fatima.roxana@hotmail.com" TargetMode="External"/><Relationship Id="rId36" Type="http://schemas.openxmlformats.org/officeDocument/2006/relationships/image" Target="media/image8.jpeg"/><Relationship Id="rId10" Type="http://schemas.openxmlformats.org/officeDocument/2006/relationships/hyperlink" Target="http://www.ohchr.org/EN/Issues/Disability/SRDisabilities/Pages/SocialProtection.aspx" TargetMode="External"/><Relationship Id="rId19" Type="http://schemas.openxmlformats.org/officeDocument/2006/relationships/hyperlink" Target="http://www.contrapunto.com.sv/sociedad/violencia/presidente-de-alges-y-su-hijo-asesinados-con-arma-de-fuego" TargetMode="External"/><Relationship Id="rId31" Type="http://schemas.openxmlformats.org/officeDocument/2006/relationships/hyperlink" Target="http://www.shicali.com/" TargetMode="External"/><Relationship Id="rId44"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angelica.monteagudo@gmail.com" TargetMode="External"/><Relationship Id="rId27" Type="http://schemas.openxmlformats.org/officeDocument/2006/relationships/hyperlink" Target="https://www.facebook.com/Fundasendas?fref=ts" TargetMode="External"/><Relationship Id="rId30" Type="http://schemas.openxmlformats.org/officeDocument/2006/relationships/hyperlink" Target="mailto:acogipri@yahoo.es" TargetMode="External"/><Relationship Id="rId35" Type="http://schemas.openxmlformats.org/officeDocument/2006/relationships/image" Target="media/image7.jpeg"/><Relationship Id="rId43"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www.pnc.gob.sv/" TargetMode="External"/><Relationship Id="rId25" Type="http://schemas.openxmlformats.org/officeDocument/2006/relationships/hyperlink" Target="http://www.fundasendas.org/" TargetMode="External"/><Relationship Id="rId33" Type="http://schemas.openxmlformats.org/officeDocument/2006/relationships/hyperlink" Target="https://www.facebook.com/pages/Acogipri-de-RL/467910346561748?fref=ts" TargetMode="External"/><Relationship Id="rId38" Type="http://schemas.openxmlformats.org/officeDocument/2006/relationships/image" Target="media/image10.jpeg"/><Relationship Id="rId46" Type="http://schemas.openxmlformats.org/officeDocument/2006/relationships/customXml" Target="../customXml/item3.xml"/><Relationship Id="rId20" Type="http://schemas.openxmlformats.org/officeDocument/2006/relationships/hyperlink" Target="http://www.laprensagrafica.com/2014/07/25/velan-restos-de-atleta-con-discapacidad-asesinado-en-la-libertad" TargetMode="External"/><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C8D70-9730-492F-A39D-2E52CFD76DBD}"/>
</file>

<file path=customXml/itemProps2.xml><?xml version="1.0" encoding="utf-8"?>
<ds:datastoreItem xmlns:ds="http://schemas.openxmlformats.org/officeDocument/2006/customXml" ds:itemID="{0F789BA4-B429-4C31-B7C7-2CB6E9220F74}"/>
</file>

<file path=customXml/itemProps3.xml><?xml version="1.0" encoding="utf-8"?>
<ds:datastoreItem xmlns:ds="http://schemas.openxmlformats.org/officeDocument/2006/customXml" ds:itemID="{492DFE92-F67E-4B88-ABDE-944F1C0FAE64}"/>
</file>

<file path=docProps/app.xml><?xml version="1.0" encoding="utf-8"?>
<Properties xmlns="http://schemas.openxmlformats.org/officeDocument/2006/extended-properties" xmlns:vt="http://schemas.openxmlformats.org/officeDocument/2006/docPropsVTypes">
  <Template>Normal</Template>
  <TotalTime>0</TotalTime>
  <Pages>26</Pages>
  <Words>6334</Words>
  <Characters>34842</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FUNTER</Company>
  <LinksUpToDate>false</LinksUpToDate>
  <CharactersWithSpaces>41094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FUNTER</dc:creator>
  <cp:lastModifiedBy>Angélica</cp:lastModifiedBy>
  <cp:revision>2</cp:revision>
  <dcterms:created xsi:type="dcterms:W3CDTF">2015-05-22T17:44:00Z</dcterms:created>
  <dcterms:modified xsi:type="dcterms:W3CDTF">2015-05-22T17:44:00Z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2887200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