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6D8E7" w14:textId="77777777" w:rsidR="0065084E" w:rsidRPr="000808E8" w:rsidRDefault="0065084E" w:rsidP="00205D91">
      <w:pPr>
        <w:spacing w:line="360" w:lineRule="auto"/>
        <w:jc w:val="both"/>
        <w:rPr>
          <w:rFonts w:asciiTheme="majorBidi" w:hAnsiTheme="majorBidi" w:cstheme="majorBidi"/>
          <w:bCs/>
          <w:i/>
          <w:sz w:val="24"/>
          <w:szCs w:val="24"/>
          <w:u w:val="single"/>
        </w:rPr>
      </w:pPr>
      <w:r w:rsidRPr="000808E8">
        <w:rPr>
          <w:rFonts w:asciiTheme="majorBidi" w:hAnsiTheme="majorBidi" w:cstheme="majorBidi"/>
          <w:bCs/>
          <w:i/>
          <w:sz w:val="24"/>
          <w:szCs w:val="24"/>
          <w:u w:val="single"/>
        </w:rPr>
        <w:t>Check against delivery</w:t>
      </w:r>
    </w:p>
    <w:p w14:paraId="1D5C08A3" w14:textId="77777777" w:rsidR="0065084E" w:rsidRPr="000808E8" w:rsidRDefault="0065084E" w:rsidP="00205D91">
      <w:pPr>
        <w:spacing w:line="360" w:lineRule="auto"/>
        <w:jc w:val="both"/>
        <w:rPr>
          <w:rFonts w:asciiTheme="majorBidi" w:hAnsiTheme="majorBidi" w:cstheme="majorBidi"/>
          <w:bCs/>
          <w:i/>
          <w:sz w:val="24"/>
          <w:szCs w:val="24"/>
          <w:u w:val="single"/>
        </w:rPr>
      </w:pPr>
    </w:p>
    <w:p w14:paraId="6EC40C49" w14:textId="77777777" w:rsidR="0065084E" w:rsidRPr="000808E8" w:rsidRDefault="0065084E" w:rsidP="00205D91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</w:p>
    <w:p w14:paraId="721839C3" w14:textId="77777777" w:rsidR="0065084E" w:rsidRPr="000808E8" w:rsidRDefault="0065084E" w:rsidP="00205D9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66CE7C0" w14:textId="77777777" w:rsidR="0065084E" w:rsidRPr="000808E8" w:rsidRDefault="0065084E" w:rsidP="00C704B8">
      <w:pPr>
        <w:shd w:val="clear" w:color="auto" w:fill="FFFFFF"/>
        <w:tabs>
          <w:tab w:val="center" w:pos="4533"/>
          <w:tab w:val="left" w:pos="7680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1</w:t>
      </w:r>
      <w:r w:rsidR="00DE0F81" w:rsidRPr="000808E8">
        <w:rPr>
          <w:rFonts w:asciiTheme="majorBidi" w:hAnsiTheme="majorBidi" w:cstheme="majorBidi"/>
          <w:b/>
          <w:sz w:val="24"/>
          <w:szCs w:val="24"/>
        </w:rPr>
        <w:t>1</w:t>
      </w:r>
      <w:r w:rsidRPr="000808E8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 w:rsidRPr="000808E8">
        <w:rPr>
          <w:rFonts w:asciiTheme="majorBidi" w:hAnsiTheme="majorBidi" w:cstheme="majorBidi"/>
          <w:b/>
          <w:sz w:val="24"/>
          <w:szCs w:val="24"/>
        </w:rPr>
        <w:t xml:space="preserve"> Conference of States Parties to the Convention on the Rights of Persons with Disabilities</w:t>
      </w:r>
    </w:p>
    <w:p w14:paraId="3B03789B" w14:textId="77777777" w:rsidR="0065084E" w:rsidRPr="000808E8" w:rsidRDefault="0065084E" w:rsidP="00C704B8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F36B392" w14:textId="77777777" w:rsidR="0065084E" w:rsidRPr="000808E8" w:rsidRDefault="0065084E" w:rsidP="00C704B8">
      <w:pPr>
        <w:spacing w:line="360" w:lineRule="auto"/>
        <w:jc w:val="center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Interactive Dialogue on Implementation of the Convention between States Parties and the UN System</w:t>
      </w:r>
    </w:p>
    <w:p w14:paraId="409392AC" w14:textId="77777777" w:rsidR="0065084E" w:rsidRPr="000808E8" w:rsidRDefault="0065084E" w:rsidP="00C704B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 wp14:anchorId="57D61CCC" wp14:editId="4C1BA104">
            <wp:extent cx="240982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B7E2" w14:textId="77777777" w:rsidR="0065084E" w:rsidRPr="000808E8" w:rsidRDefault="0065084E" w:rsidP="00C704B8">
      <w:pPr>
        <w:shd w:val="clear" w:color="auto" w:fill="FFFFFF"/>
        <w:tabs>
          <w:tab w:val="left" w:pos="5056"/>
        </w:tabs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914C6A" w14:textId="77777777" w:rsidR="0065084E" w:rsidRPr="000808E8" w:rsidRDefault="0065084E" w:rsidP="00C704B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Statement by</w:t>
      </w:r>
    </w:p>
    <w:p w14:paraId="432D6D54" w14:textId="77777777" w:rsidR="0065084E" w:rsidRPr="000808E8" w:rsidRDefault="0065084E" w:rsidP="00C704B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Mr. Craig Mokhiber</w:t>
      </w:r>
    </w:p>
    <w:p w14:paraId="6EE8FB73" w14:textId="7B035A6B" w:rsidR="000808E8" w:rsidRPr="000808E8" w:rsidRDefault="0065084E" w:rsidP="000808E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Director</w:t>
      </w:r>
      <w:r w:rsidR="000808E8" w:rsidRPr="000808E8">
        <w:rPr>
          <w:rFonts w:asciiTheme="majorBidi" w:hAnsiTheme="majorBidi" w:cstheme="majorBidi"/>
          <w:b/>
          <w:sz w:val="24"/>
          <w:szCs w:val="24"/>
        </w:rPr>
        <w:t xml:space="preserve">, New York Office </w:t>
      </w:r>
    </w:p>
    <w:p w14:paraId="53137123" w14:textId="5A544BB3" w:rsidR="0065084E" w:rsidRPr="000808E8" w:rsidRDefault="0065084E" w:rsidP="000808E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Office of the United Nations High Commissioner for Human Rights</w:t>
      </w:r>
    </w:p>
    <w:p w14:paraId="2BE8361D" w14:textId="43FC4FBC" w:rsidR="0065084E" w:rsidRPr="000808E8" w:rsidRDefault="0065084E" w:rsidP="00C704B8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1</w:t>
      </w:r>
      <w:r w:rsidR="00DE0F81" w:rsidRPr="000808E8">
        <w:rPr>
          <w:rFonts w:asciiTheme="majorBidi" w:hAnsiTheme="majorBidi" w:cstheme="majorBidi"/>
          <w:b/>
          <w:sz w:val="24"/>
          <w:szCs w:val="24"/>
        </w:rPr>
        <w:t>4 June 2018</w:t>
      </w:r>
    </w:p>
    <w:p w14:paraId="0670CDAE" w14:textId="77777777" w:rsidR="0065084E" w:rsidRPr="000808E8" w:rsidRDefault="0065084E" w:rsidP="00C704B8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t>Conference Room 4, United Nations</w:t>
      </w:r>
      <w:r w:rsidR="005C65FF" w:rsidRPr="000808E8">
        <w:rPr>
          <w:rFonts w:asciiTheme="majorBidi" w:hAnsiTheme="majorBidi" w:cstheme="majorBidi"/>
          <w:b/>
          <w:sz w:val="24"/>
          <w:szCs w:val="24"/>
        </w:rPr>
        <w:t xml:space="preserve"> Headq</w:t>
      </w:r>
      <w:r w:rsidRPr="000808E8">
        <w:rPr>
          <w:rFonts w:asciiTheme="majorBidi" w:hAnsiTheme="majorBidi" w:cstheme="majorBidi"/>
          <w:b/>
          <w:sz w:val="24"/>
          <w:szCs w:val="24"/>
        </w:rPr>
        <w:t>uarter</w:t>
      </w:r>
      <w:r w:rsidR="005C65FF" w:rsidRPr="000808E8">
        <w:rPr>
          <w:rFonts w:asciiTheme="majorBidi" w:hAnsiTheme="majorBidi" w:cstheme="majorBidi"/>
          <w:b/>
          <w:sz w:val="24"/>
          <w:szCs w:val="24"/>
        </w:rPr>
        <w:t>s</w:t>
      </w:r>
      <w:r w:rsidRPr="000808E8">
        <w:rPr>
          <w:rFonts w:asciiTheme="majorBidi" w:hAnsiTheme="majorBidi" w:cstheme="majorBidi"/>
          <w:b/>
          <w:sz w:val="24"/>
          <w:szCs w:val="24"/>
        </w:rPr>
        <w:t>, New York</w:t>
      </w:r>
    </w:p>
    <w:p w14:paraId="308F4934" w14:textId="77777777" w:rsidR="0065084E" w:rsidRPr="000808E8" w:rsidRDefault="0065084E" w:rsidP="00C704B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08E8"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03F82430" w14:textId="77777777" w:rsidR="00FA09B9" w:rsidRPr="000808E8" w:rsidRDefault="00FA09B9" w:rsidP="00205D91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0808E8">
        <w:rPr>
          <w:rFonts w:asciiTheme="majorBidi" w:hAnsiTheme="majorBidi" w:cstheme="majorBidi"/>
          <w:sz w:val="24"/>
          <w:szCs w:val="24"/>
        </w:rPr>
        <w:lastRenderedPageBreak/>
        <w:t>Your Excellencies,</w:t>
      </w:r>
    </w:p>
    <w:p w14:paraId="6191062C" w14:textId="4D89F6A1" w:rsidR="00FA09B9" w:rsidRPr="000808E8" w:rsidRDefault="00391C5F" w:rsidP="00205D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c</w:t>
      </w:r>
      <w:r w:rsidR="00FA09B9" w:rsidRPr="000808E8">
        <w:rPr>
          <w:rFonts w:asciiTheme="majorBidi" w:hAnsiTheme="majorBidi" w:cstheme="majorBidi"/>
          <w:sz w:val="24"/>
          <w:szCs w:val="24"/>
        </w:rPr>
        <w:t>olleagues and friends,</w:t>
      </w:r>
    </w:p>
    <w:p w14:paraId="13A6C3CB" w14:textId="77777777" w:rsidR="00205D91" w:rsidRPr="000808E8" w:rsidRDefault="00FA09B9" w:rsidP="00D45EE8">
      <w:pPr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ab/>
        <w:t>It is with great pleasure th</w:t>
      </w:r>
      <w:r w:rsidR="00DE0F81" w:rsidRPr="000808E8">
        <w:rPr>
          <w:rFonts w:asciiTheme="majorBidi" w:hAnsiTheme="majorBidi" w:cstheme="majorBidi"/>
          <w:sz w:val="24"/>
          <w:szCs w:val="24"/>
        </w:rPr>
        <w:t>at I deliver these words to the</w:t>
      </w:r>
      <w:r w:rsidRPr="000808E8">
        <w:rPr>
          <w:rFonts w:asciiTheme="majorBidi" w:hAnsiTheme="majorBidi" w:cstheme="majorBidi"/>
          <w:sz w:val="24"/>
          <w:szCs w:val="24"/>
        </w:rPr>
        <w:t xml:space="preserve"> Conference </w:t>
      </w:r>
      <w:r w:rsidR="00D45EE8" w:rsidRPr="000808E8">
        <w:rPr>
          <w:rFonts w:asciiTheme="majorBidi" w:hAnsiTheme="majorBidi" w:cstheme="majorBidi"/>
          <w:sz w:val="24"/>
          <w:szCs w:val="24"/>
        </w:rPr>
        <w:t>on behalf of OHCHR.  And it is a par</w:t>
      </w:r>
      <w:r w:rsidR="00477AD5" w:rsidRPr="000808E8">
        <w:rPr>
          <w:rFonts w:asciiTheme="majorBidi" w:hAnsiTheme="majorBidi" w:cstheme="majorBidi"/>
          <w:sz w:val="24"/>
          <w:szCs w:val="24"/>
        </w:rPr>
        <w:t>ticular honour to address you at</w:t>
      </w:r>
      <w:r w:rsidR="00D45EE8" w:rsidRPr="000808E8">
        <w:rPr>
          <w:rFonts w:asciiTheme="majorBidi" w:hAnsiTheme="majorBidi" w:cstheme="majorBidi"/>
          <w:sz w:val="24"/>
          <w:szCs w:val="24"/>
        </w:rPr>
        <w:t xml:space="preserve"> this</w:t>
      </w:r>
      <w:r w:rsidR="00FF32E5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A4516C" w:rsidRPr="000808E8">
        <w:rPr>
          <w:rFonts w:asciiTheme="majorBidi" w:hAnsiTheme="majorBidi" w:cstheme="majorBidi"/>
          <w:sz w:val="24"/>
          <w:szCs w:val="24"/>
        </w:rPr>
        <w:t>pivotal moment</w:t>
      </w:r>
      <w:r w:rsidR="00FF32E5" w:rsidRPr="000808E8">
        <w:rPr>
          <w:rFonts w:asciiTheme="majorBidi" w:hAnsiTheme="majorBidi" w:cstheme="majorBidi"/>
          <w:sz w:val="24"/>
          <w:szCs w:val="24"/>
        </w:rPr>
        <w:t xml:space="preserve"> with</w:t>
      </w:r>
      <w:r w:rsidR="00A4516C" w:rsidRPr="000808E8">
        <w:rPr>
          <w:rFonts w:asciiTheme="majorBidi" w:hAnsiTheme="majorBidi" w:cstheme="majorBidi"/>
          <w:sz w:val="24"/>
          <w:szCs w:val="24"/>
        </w:rPr>
        <w:t>in the history of the United Nations</w:t>
      </w:r>
      <w:r w:rsidR="00477AD5" w:rsidRPr="000808E8">
        <w:rPr>
          <w:rFonts w:asciiTheme="majorBidi" w:hAnsiTheme="majorBidi" w:cstheme="majorBidi"/>
          <w:sz w:val="24"/>
          <w:szCs w:val="24"/>
        </w:rPr>
        <w:t>,</w:t>
      </w:r>
      <w:r w:rsidR="00A4516C" w:rsidRPr="000808E8">
        <w:rPr>
          <w:rFonts w:asciiTheme="majorBidi" w:hAnsiTheme="majorBidi" w:cstheme="majorBidi"/>
          <w:sz w:val="24"/>
          <w:szCs w:val="24"/>
        </w:rPr>
        <w:t xml:space="preserve"> as it commits itself to transformation from within and throughout to ensure the inclusion of persons with d</w:t>
      </w:r>
      <w:r w:rsidR="00724B24" w:rsidRPr="000808E8">
        <w:rPr>
          <w:rFonts w:asciiTheme="majorBidi" w:hAnsiTheme="majorBidi" w:cstheme="majorBidi"/>
          <w:sz w:val="24"/>
          <w:szCs w:val="24"/>
        </w:rPr>
        <w:t>isabilities</w:t>
      </w:r>
      <w:r w:rsidR="00A4516C" w:rsidRPr="000808E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7FB1F53F" w14:textId="3E06AC33" w:rsidR="00A4516C" w:rsidRPr="000808E8" w:rsidRDefault="00391C5F" w:rsidP="00EF6DBB">
      <w:pPr>
        <w:autoSpaceDE w:val="0"/>
        <w:autoSpaceDN w:val="0"/>
        <w:adjustRightInd w:val="0"/>
        <w:spacing w:after="12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First, let me say that w</w:t>
      </w:r>
      <w:r w:rsidR="00A4516C" w:rsidRPr="000808E8">
        <w:rPr>
          <w:rFonts w:asciiTheme="majorBidi" w:hAnsiTheme="majorBidi" w:cstheme="majorBidi"/>
          <w:sz w:val="24"/>
          <w:szCs w:val="24"/>
        </w:rPr>
        <w:t>e wholeheartedly support t</w:t>
      </w:r>
      <w:r w:rsidR="00637F39" w:rsidRPr="000808E8">
        <w:rPr>
          <w:rFonts w:asciiTheme="majorBidi" w:hAnsiTheme="majorBidi" w:cstheme="majorBidi"/>
          <w:sz w:val="24"/>
          <w:szCs w:val="24"/>
        </w:rPr>
        <w:t>he Secretary-General</w:t>
      </w:r>
      <w:r w:rsidR="00A4516C" w:rsidRPr="000808E8">
        <w:rPr>
          <w:rFonts w:asciiTheme="majorBidi" w:hAnsiTheme="majorBidi" w:cstheme="majorBidi"/>
          <w:sz w:val="24"/>
          <w:szCs w:val="24"/>
        </w:rPr>
        <w:t xml:space="preserve">’s decisions to develop a policy, action plan and accountability framework to strengthen system-wide accessibility and the mainstreaming of the rights of persons with disabilities. </w:t>
      </w:r>
      <w:r>
        <w:rPr>
          <w:rFonts w:asciiTheme="majorBidi" w:hAnsiTheme="majorBidi" w:cstheme="majorBidi"/>
          <w:sz w:val="24"/>
          <w:szCs w:val="24"/>
        </w:rPr>
        <w:t xml:space="preserve"> We know that i</w:t>
      </w:r>
      <w:r w:rsidR="00A4516C" w:rsidRPr="000808E8">
        <w:rPr>
          <w:rFonts w:asciiTheme="majorBidi" w:hAnsiTheme="majorBidi" w:cstheme="majorBidi"/>
          <w:sz w:val="24"/>
          <w:szCs w:val="24"/>
        </w:rPr>
        <w:t>t</w:t>
      </w:r>
      <w:r w:rsidR="00C704B8" w:rsidRPr="000808E8">
        <w:rPr>
          <w:rFonts w:asciiTheme="majorBidi" w:hAnsiTheme="majorBidi" w:cstheme="majorBidi"/>
          <w:sz w:val="24"/>
          <w:szCs w:val="24"/>
        </w:rPr>
        <w:t xml:space="preserve"> is</w:t>
      </w:r>
      <w:r w:rsidR="00A4516C" w:rsidRPr="000808E8">
        <w:rPr>
          <w:rFonts w:asciiTheme="majorBidi" w:hAnsiTheme="majorBidi" w:cstheme="majorBidi"/>
          <w:sz w:val="24"/>
          <w:szCs w:val="24"/>
        </w:rPr>
        <w:t xml:space="preserve"> only through </w:t>
      </w:r>
      <w:r w:rsidR="00477AD5" w:rsidRPr="000808E8">
        <w:rPr>
          <w:rFonts w:asciiTheme="majorBidi" w:hAnsiTheme="majorBidi" w:cstheme="majorBidi"/>
          <w:sz w:val="24"/>
          <w:szCs w:val="24"/>
        </w:rPr>
        <w:t>our concerted</w:t>
      </w:r>
      <w:r w:rsidR="00A4516C" w:rsidRPr="000808E8">
        <w:rPr>
          <w:rFonts w:asciiTheme="majorBidi" w:hAnsiTheme="majorBidi" w:cstheme="majorBidi"/>
          <w:sz w:val="24"/>
          <w:szCs w:val="24"/>
        </w:rPr>
        <w:t xml:space="preserve"> efforts that </w:t>
      </w:r>
      <w:r w:rsidR="00477AD5" w:rsidRPr="000808E8">
        <w:rPr>
          <w:rFonts w:asciiTheme="majorBidi" w:hAnsiTheme="majorBidi" w:cstheme="majorBidi"/>
          <w:sz w:val="24"/>
          <w:szCs w:val="24"/>
        </w:rPr>
        <w:t>this</w:t>
      </w:r>
      <w:r w:rsidR="00C704B8" w:rsidRPr="000808E8">
        <w:rPr>
          <w:rFonts w:asciiTheme="majorBidi" w:hAnsiTheme="majorBidi" w:cstheme="majorBidi"/>
          <w:sz w:val="24"/>
          <w:szCs w:val="24"/>
        </w:rPr>
        <w:t xml:space="preserve"> can </w:t>
      </w:r>
      <w:r w:rsidR="00477AD5" w:rsidRPr="000808E8">
        <w:rPr>
          <w:rFonts w:asciiTheme="majorBidi" w:hAnsiTheme="majorBidi" w:cstheme="majorBidi"/>
          <w:sz w:val="24"/>
          <w:szCs w:val="24"/>
        </w:rPr>
        <w:t>be achieved</w:t>
      </w:r>
      <w:r w:rsidR="00C704B8" w:rsidRPr="000808E8">
        <w:rPr>
          <w:rFonts w:asciiTheme="majorBidi" w:hAnsiTheme="majorBidi" w:cstheme="majorBidi"/>
          <w:sz w:val="24"/>
          <w:szCs w:val="24"/>
        </w:rPr>
        <w:t>.</w:t>
      </w:r>
      <w:r w:rsidR="00A4516C" w:rsidRPr="000808E8">
        <w:rPr>
          <w:rFonts w:asciiTheme="majorBidi" w:hAnsiTheme="majorBidi" w:cstheme="majorBidi"/>
          <w:sz w:val="24"/>
          <w:szCs w:val="24"/>
        </w:rPr>
        <w:t xml:space="preserve">  To this end, we </w:t>
      </w:r>
      <w:r>
        <w:rPr>
          <w:rFonts w:asciiTheme="majorBidi" w:hAnsiTheme="majorBidi" w:cstheme="majorBidi"/>
          <w:sz w:val="24"/>
          <w:szCs w:val="24"/>
        </w:rPr>
        <w:t>need to</w:t>
      </w:r>
      <w:r w:rsidR="00A4516C" w:rsidRPr="000808E8">
        <w:rPr>
          <w:rFonts w:asciiTheme="majorBidi" w:hAnsiTheme="majorBidi" w:cstheme="majorBidi"/>
          <w:sz w:val="24"/>
          <w:szCs w:val="24"/>
        </w:rPr>
        <w:t xml:space="preserve"> improve our coordination to:</w:t>
      </w:r>
    </w:p>
    <w:p w14:paraId="691A5C0F" w14:textId="77777777" w:rsidR="003A5280" w:rsidRPr="000808E8" w:rsidRDefault="00637F39" w:rsidP="00000539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808E8">
        <w:rPr>
          <w:rFonts w:asciiTheme="majorBidi" w:hAnsiTheme="majorBidi" w:cstheme="majorBidi"/>
          <w:sz w:val="24"/>
          <w:szCs w:val="24"/>
          <w:lang w:val="en-US"/>
        </w:rPr>
        <w:t>Align policies across the system</w:t>
      </w:r>
      <w:r w:rsidR="00A4516C" w:rsidRPr="000808E8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334A9420" w14:textId="0AC16ABF" w:rsidR="003A5280" w:rsidRPr="000808E8" w:rsidRDefault="00637F39" w:rsidP="008C3057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808E8">
        <w:rPr>
          <w:rFonts w:asciiTheme="majorBidi" w:hAnsiTheme="majorBidi" w:cstheme="majorBidi"/>
          <w:sz w:val="24"/>
          <w:szCs w:val="24"/>
          <w:lang w:val="en-US"/>
        </w:rPr>
        <w:t>Invest in capacity building</w:t>
      </w:r>
      <w:r w:rsidR="00477AD5" w:rsidRPr="000808E8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000539" w:rsidRPr="000808E8">
        <w:rPr>
          <w:rFonts w:asciiTheme="majorBidi" w:hAnsiTheme="majorBidi" w:cstheme="majorBidi"/>
          <w:sz w:val="24"/>
          <w:szCs w:val="24"/>
          <w:lang w:val="en-US"/>
        </w:rPr>
        <w:t xml:space="preserve"> including </w:t>
      </w:r>
      <w:r w:rsidR="00FF32E5" w:rsidRPr="000808E8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000539" w:rsidRPr="000808E8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3A5280" w:rsidRPr="000808E8"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r w:rsidR="00391C5F">
        <w:rPr>
          <w:rFonts w:asciiTheme="majorBidi" w:hAnsiTheme="majorBidi" w:cstheme="majorBidi"/>
          <w:sz w:val="24"/>
          <w:szCs w:val="24"/>
          <w:lang w:val="en-US"/>
        </w:rPr>
        <w:t>UN</w:t>
      </w:r>
      <w:r w:rsidR="003A5280" w:rsidRPr="000808E8">
        <w:rPr>
          <w:rFonts w:asciiTheme="majorBidi" w:hAnsiTheme="majorBidi" w:cstheme="majorBidi"/>
          <w:sz w:val="24"/>
          <w:szCs w:val="24"/>
          <w:lang w:val="en-US"/>
        </w:rPr>
        <w:t xml:space="preserve"> field presences and UNCTs to ensu</w:t>
      </w:r>
      <w:r w:rsidR="00C704B8" w:rsidRPr="000808E8">
        <w:rPr>
          <w:rFonts w:asciiTheme="majorBidi" w:hAnsiTheme="majorBidi" w:cstheme="majorBidi"/>
          <w:sz w:val="24"/>
          <w:szCs w:val="24"/>
          <w:lang w:val="en-US"/>
        </w:rPr>
        <w:t>re the approach is consistent down to</w:t>
      </w:r>
      <w:r w:rsidR="003A5280" w:rsidRPr="000808E8">
        <w:rPr>
          <w:rFonts w:asciiTheme="majorBidi" w:hAnsiTheme="majorBidi" w:cstheme="majorBidi"/>
          <w:sz w:val="24"/>
          <w:szCs w:val="24"/>
          <w:lang w:val="en-US"/>
        </w:rPr>
        <w:t xml:space="preserve"> the grassroots level;</w:t>
      </w:r>
    </w:p>
    <w:p w14:paraId="4F215FF3" w14:textId="77777777" w:rsidR="003A5280" w:rsidRPr="000808E8" w:rsidRDefault="00637F39" w:rsidP="00000539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808E8">
        <w:rPr>
          <w:rFonts w:asciiTheme="majorBidi" w:hAnsiTheme="majorBidi" w:cstheme="majorBidi"/>
          <w:sz w:val="24"/>
          <w:szCs w:val="24"/>
          <w:lang w:val="en-US"/>
        </w:rPr>
        <w:t>Strengthen partnerships with</w:t>
      </w:r>
      <w:r w:rsidR="00A4516C" w:rsidRPr="000808E8">
        <w:rPr>
          <w:rFonts w:asciiTheme="majorBidi" w:hAnsiTheme="majorBidi" w:cstheme="majorBidi"/>
          <w:sz w:val="24"/>
          <w:szCs w:val="24"/>
          <w:lang w:val="en-US"/>
        </w:rPr>
        <w:t xml:space="preserve"> organisations of persons with disabilities;</w:t>
      </w:r>
      <w:r w:rsidR="003A5280" w:rsidRPr="000808E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</w:p>
    <w:p w14:paraId="4E6ABC53" w14:textId="77777777" w:rsidR="00EF6DBB" w:rsidRPr="000808E8" w:rsidRDefault="00C704B8" w:rsidP="00EF6DBB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808E8">
        <w:rPr>
          <w:rFonts w:asciiTheme="majorBidi" w:hAnsiTheme="majorBidi" w:cstheme="majorBidi"/>
          <w:sz w:val="24"/>
          <w:szCs w:val="24"/>
          <w:lang w:val="en-US"/>
        </w:rPr>
        <w:t>Adopt and embrace</w:t>
      </w:r>
      <w:r w:rsidR="003A5280" w:rsidRPr="000808E8">
        <w:rPr>
          <w:rFonts w:asciiTheme="majorBidi" w:hAnsiTheme="majorBidi" w:cstheme="majorBidi"/>
          <w:sz w:val="24"/>
          <w:szCs w:val="24"/>
          <w:lang w:val="en-US"/>
        </w:rPr>
        <w:t xml:space="preserve"> a vision of the UN that </w:t>
      </w:r>
      <w:r w:rsidR="00637F39" w:rsidRPr="000808E8">
        <w:rPr>
          <w:rFonts w:asciiTheme="majorBidi" w:hAnsiTheme="majorBidi" w:cstheme="majorBidi"/>
          <w:sz w:val="24"/>
          <w:szCs w:val="24"/>
          <w:lang w:val="en-US"/>
        </w:rPr>
        <w:t>includes persons with disabilities</w:t>
      </w:r>
      <w:r w:rsidR="003A5280" w:rsidRPr="000808E8">
        <w:rPr>
          <w:rFonts w:asciiTheme="majorBidi" w:hAnsiTheme="majorBidi" w:cstheme="majorBidi"/>
          <w:sz w:val="24"/>
          <w:szCs w:val="24"/>
          <w:lang w:val="en-US"/>
        </w:rPr>
        <w:t xml:space="preserve"> in all roles- from </w:t>
      </w:r>
      <w:r w:rsidR="00477AD5" w:rsidRPr="000808E8">
        <w:rPr>
          <w:rFonts w:asciiTheme="majorBidi" w:hAnsiTheme="majorBidi" w:cstheme="majorBidi"/>
          <w:sz w:val="24"/>
          <w:szCs w:val="24"/>
          <w:lang w:val="en-US"/>
        </w:rPr>
        <w:t xml:space="preserve">UN volunteers to </w:t>
      </w:r>
      <w:r w:rsidR="003A5280" w:rsidRPr="000808E8">
        <w:rPr>
          <w:rFonts w:asciiTheme="majorBidi" w:hAnsiTheme="majorBidi" w:cstheme="majorBidi"/>
          <w:sz w:val="24"/>
          <w:szCs w:val="24"/>
          <w:lang w:val="en-US"/>
        </w:rPr>
        <w:t>th</w:t>
      </w:r>
      <w:r w:rsidR="00477AD5" w:rsidRPr="000808E8">
        <w:rPr>
          <w:rFonts w:asciiTheme="majorBidi" w:hAnsiTheme="majorBidi" w:cstheme="majorBidi"/>
          <w:sz w:val="24"/>
          <w:szCs w:val="24"/>
          <w:lang w:val="en-US"/>
        </w:rPr>
        <w:t>e post of the Secretary-General.</w:t>
      </w:r>
    </w:p>
    <w:p w14:paraId="6FC7AE31" w14:textId="3F977675" w:rsidR="00EF6DBB" w:rsidRPr="000808E8" w:rsidRDefault="00CD4763" w:rsidP="00477AD5">
      <w:pPr>
        <w:spacing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br/>
      </w:r>
      <w:r w:rsidR="00391C5F">
        <w:rPr>
          <w:rFonts w:asciiTheme="majorBidi" w:hAnsiTheme="majorBidi" w:cstheme="majorBidi"/>
          <w:sz w:val="24"/>
          <w:szCs w:val="24"/>
        </w:rPr>
        <w:t>We think t</w:t>
      </w:r>
      <w:r w:rsidRPr="000808E8">
        <w:rPr>
          <w:rFonts w:asciiTheme="majorBidi" w:hAnsiTheme="majorBidi" w:cstheme="majorBidi"/>
          <w:sz w:val="24"/>
          <w:szCs w:val="24"/>
        </w:rPr>
        <w:t>his new commitment truly reflects the theme of this year’s Conference: leaving no one behind through the full implementation of the CRPD.  A</w:t>
      </w:r>
      <w:r w:rsidR="00391C5F">
        <w:rPr>
          <w:rFonts w:asciiTheme="majorBidi" w:hAnsiTheme="majorBidi" w:cstheme="majorBidi"/>
          <w:sz w:val="24"/>
          <w:szCs w:val="24"/>
        </w:rPr>
        <w:t>nd, a</w:t>
      </w:r>
      <w:r w:rsidRPr="000808E8">
        <w:rPr>
          <w:rFonts w:asciiTheme="majorBidi" w:hAnsiTheme="majorBidi" w:cstheme="majorBidi"/>
          <w:sz w:val="24"/>
          <w:szCs w:val="24"/>
        </w:rPr>
        <w:t xml:space="preserve">s </w:t>
      </w:r>
      <w:r w:rsidR="00477AD5" w:rsidRPr="000808E8">
        <w:rPr>
          <w:rFonts w:asciiTheme="majorBidi" w:hAnsiTheme="majorBidi" w:cstheme="majorBidi"/>
          <w:sz w:val="24"/>
          <w:szCs w:val="24"/>
        </w:rPr>
        <w:t>the</w:t>
      </w:r>
      <w:r w:rsidRPr="000808E8">
        <w:rPr>
          <w:rFonts w:asciiTheme="majorBidi" w:hAnsiTheme="majorBidi" w:cstheme="majorBidi"/>
          <w:sz w:val="24"/>
          <w:szCs w:val="24"/>
        </w:rPr>
        <w:t xml:space="preserve"> sub- and cross-cutting themes demonstrate, this requires efforts across all sectors and at all levels.  </w:t>
      </w:r>
    </w:p>
    <w:p w14:paraId="5A72792C" w14:textId="5D695CFB" w:rsidR="00000539" w:rsidRPr="000808E8" w:rsidRDefault="00391C5F" w:rsidP="00EF6DBB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Inevitably</w:t>
      </w:r>
      <w:r w:rsidR="00CD4763" w:rsidRPr="000808E8">
        <w:rPr>
          <w:rFonts w:asciiTheme="majorBidi" w:hAnsiTheme="majorBidi" w:cstheme="majorBidi"/>
          <w:sz w:val="24"/>
          <w:szCs w:val="24"/>
        </w:rPr>
        <w:t xml:space="preserve">, it is incumbent on States to change their policies, ensure allocation of budgets and resources consistent with the CRPD, </w:t>
      </w:r>
      <w:r w:rsidR="00200B17" w:rsidRPr="000808E8">
        <w:rPr>
          <w:rFonts w:asciiTheme="majorBidi" w:hAnsiTheme="majorBidi" w:cstheme="majorBidi"/>
          <w:sz w:val="24"/>
          <w:szCs w:val="24"/>
        </w:rPr>
        <w:t>and to avoid</w:t>
      </w:r>
      <w:r w:rsidR="00C704B8" w:rsidRPr="000808E8">
        <w:rPr>
          <w:rFonts w:asciiTheme="majorBidi" w:hAnsiTheme="majorBidi" w:cstheme="majorBidi"/>
          <w:sz w:val="24"/>
          <w:szCs w:val="24"/>
        </w:rPr>
        <w:t xml:space="preserve"> investment in</w:t>
      </w:r>
      <w:r w:rsidR="00CD4763" w:rsidRPr="000808E8">
        <w:rPr>
          <w:rFonts w:asciiTheme="majorBidi" w:hAnsiTheme="majorBidi" w:cstheme="majorBidi"/>
          <w:sz w:val="24"/>
          <w:szCs w:val="24"/>
        </w:rPr>
        <w:t xml:space="preserve"> those practices </w:t>
      </w:r>
      <w:r>
        <w:rPr>
          <w:rFonts w:asciiTheme="majorBidi" w:hAnsiTheme="majorBidi" w:cstheme="majorBidi"/>
          <w:sz w:val="24"/>
          <w:szCs w:val="24"/>
        </w:rPr>
        <w:t>that</w:t>
      </w:r>
      <w:r w:rsidR="00CD4763" w:rsidRPr="000808E8">
        <w:rPr>
          <w:rFonts w:asciiTheme="majorBidi" w:hAnsiTheme="majorBidi" w:cstheme="majorBidi"/>
          <w:sz w:val="24"/>
          <w:szCs w:val="24"/>
        </w:rPr>
        <w:t xml:space="preserve"> serve to </w:t>
      </w:r>
      <w:r w:rsidR="006E1C95" w:rsidRPr="000808E8">
        <w:rPr>
          <w:rFonts w:asciiTheme="majorBidi" w:hAnsiTheme="majorBidi" w:cstheme="majorBidi"/>
          <w:sz w:val="24"/>
          <w:szCs w:val="24"/>
        </w:rPr>
        <w:t>entrench</w:t>
      </w:r>
      <w:r w:rsidR="00CD4763" w:rsidRPr="000808E8">
        <w:rPr>
          <w:rFonts w:asciiTheme="majorBidi" w:hAnsiTheme="majorBidi" w:cstheme="majorBidi"/>
          <w:sz w:val="24"/>
          <w:szCs w:val="24"/>
        </w:rPr>
        <w:t xml:space="preserve"> segregation and exclusion</w:t>
      </w:r>
      <w:r w:rsidR="00200B17" w:rsidRPr="000808E8">
        <w:rPr>
          <w:rFonts w:asciiTheme="majorBidi" w:hAnsiTheme="majorBidi" w:cstheme="majorBidi"/>
          <w:sz w:val="24"/>
          <w:szCs w:val="24"/>
        </w:rPr>
        <w:t>.  Action must be taken</w:t>
      </w:r>
      <w:r w:rsidR="00CD4763" w:rsidRPr="000808E8">
        <w:rPr>
          <w:rFonts w:asciiTheme="majorBidi" w:hAnsiTheme="majorBidi" w:cstheme="majorBidi"/>
          <w:sz w:val="24"/>
          <w:szCs w:val="24"/>
        </w:rPr>
        <w:t xml:space="preserve"> to redesign systems to</w:t>
      </w:r>
      <w:r w:rsidR="00200B17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D45EE8" w:rsidRPr="000808E8">
        <w:rPr>
          <w:rFonts w:asciiTheme="majorBidi" w:hAnsiTheme="majorBidi" w:cstheme="majorBidi"/>
          <w:sz w:val="24"/>
          <w:szCs w:val="24"/>
        </w:rPr>
        <w:t xml:space="preserve">ensure </w:t>
      </w:r>
      <w:r w:rsidR="00CD4763" w:rsidRPr="000808E8">
        <w:rPr>
          <w:rFonts w:asciiTheme="majorBidi" w:hAnsiTheme="majorBidi" w:cstheme="majorBidi"/>
          <w:sz w:val="24"/>
          <w:szCs w:val="24"/>
        </w:rPr>
        <w:t>that they act as enablers for persons with disabilities</w:t>
      </w:r>
      <w:r w:rsidR="00200B17" w:rsidRPr="000808E8">
        <w:rPr>
          <w:rFonts w:asciiTheme="majorBidi" w:hAnsiTheme="majorBidi" w:cstheme="majorBidi"/>
          <w:sz w:val="24"/>
          <w:szCs w:val="24"/>
        </w:rPr>
        <w:t xml:space="preserve"> and</w:t>
      </w:r>
      <w:r w:rsidR="002F33CD" w:rsidRPr="000808E8">
        <w:rPr>
          <w:rFonts w:asciiTheme="majorBidi" w:hAnsiTheme="majorBidi" w:cstheme="majorBidi"/>
          <w:sz w:val="24"/>
          <w:szCs w:val="24"/>
        </w:rPr>
        <w:t xml:space="preserve"> empower </w:t>
      </w:r>
      <w:r w:rsidR="00000539" w:rsidRPr="000808E8">
        <w:rPr>
          <w:rFonts w:asciiTheme="majorBidi" w:hAnsiTheme="majorBidi" w:cstheme="majorBidi"/>
          <w:sz w:val="24"/>
          <w:szCs w:val="24"/>
        </w:rPr>
        <w:t xml:space="preserve">them </w:t>
      </w:r>
      <w:r w:rsidR="002F33CD" w:rsidRPr="000808E8">
        <w:rPr>
          <w:rFonts w:asciiTheme="majorBidi" w:hAnsiTheme="majorBidi" w:cstheme="majorBidi"/>
          <w:sz w:val="24"/>
          <w:szCs w:val="24"/>
        </w:rPr>
        <w:t xml:space="preserve">toward sustainable development.  </w:t>
      </w:r>
    </w:p>
    <w:p w14:paraId="749F720F" w14:textId="3D3F8BA7" w:rsidR="003434E4" w:rsidRPr="000808E8" w:rsidRDefault="00391C5F" w:rsidP="00EF6DBB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So, y</w:t>
      </w:r>
      <w:r w:rsidR="00A933DE" w:rsidRPr="000808E8">
        <w:rPr>
          <w:rFonts w:asciiTheme="majorBidi" w:hAnsiTheme="majorBidi" w:cstheme="majorBidi"/>
          <w:sz w:val="24"/>
          <w:szCs w:val="24"/>
        </w:rPr>
        <w:t>es, much of this is incumbent</w:t>
      </w:r>
      <w:r w:rsidR="00E40529" w:rsidRPr="000808E8">
        <w:rPr>
          <w:rFonts w:asciiTheme="majorBidi" w:hAnsiTheme="majorBidi" w:cstheme="majorBidi"/>
          <w:sz w:val="24"/>
          <w:szCs w:val="24"/>
        </w:rPr>
        <w:t xml:space="preserve"> up</w:t>
      </w:r>
      <w:r w:rsidR="00A933DE" w:rsidRPr="000808E8">
        <w:rPr>
          <w:rFonts w:asciiTheme="majorBidi" w:hAnsiTheme="majorBidi" w:cstheme="majorBidi"/>
          <w:sz w:val="24"/>
          <w:szCs w:val="24"/>
        </w:rPr>
        <w:t>on</w:t>
      </w:r>
      <w:r w:rsidR="00E40529" w:rsidRPr="000808E8">
        <w:rPr>
          <w:rFonts w:asciiTheme="majorBidi" w:hAnsiTheme="majorBidi" w:cstheme="majorBidi"/>
          <w:sz w:val="24"/>
          <w:szCs w:val="24"/>
        </w:rPr>
        <w:t xml:space="preserve"> States, but it is also the respo</w:t>
      </w:r>
      <w:r w:rsidR="00205D91" w:rsidRPr="000808E8">
        <w:rPr>
          <w:rFonts w:asciiTheme="majorBidi" w:hAnsiTheme="majorBidi" w:cstheme="majorBidi"/>
          <w:sz w:val="24"/>
          <w:szCs w:val="24"/>
        </w:rPr>
        <w:t xml:space="preserve">nsibility of the private sector,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E40529" w:rsidRPr="000808E8">
        <w:rPr>
          <w:rFonts w:asciiTheme="majorBidi" w:hAnsiTheme="majorBidi" w:cstheme="majorBidi"/>
          <w:sz w:val="24"/>
          <w:szCs w:val="24"/>
        </w:rPr>
        <w:t>international cooperation actors</w:t>
      </w:r>
      <w:r w:rsidR="00477AD5" w:rsidRPr="000808E8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of we</w:t>
      </w:r>
      <w:r w:rsidR="00477AD5" w:rsidRPr="000808E8">
        <w:rPr>
          <w:rFonts w:asciiTheme="majorBidi" w:hAnsiTheme="majorBidi" w:cstheme="majorBidi"/>
          <w:sz w:val="24"/>
          <w:szCs w:val="24"/>
        </w:rPr>
        <w:t xml:space="preserve"> as </w:t>
      </w:r>
      <w:r w:rsidR="00205D91" w:rsidRPr="000808E8">
        <w:rPr>
          <w:rFonts w:asciiTheme="majorBidi" w:hAnsiTheme="majorBidi" w:cstheme="majorBidi"/>
          <w:sz w:val="24"/>
          <w:szCs w:val="24"/>
        </w:rPr>
        <w:t>UN agencies and entities,</w:t>
      </w:r>
      <w:r w:rsidR="00E40529" w:rsidRPr="000808E8">
        <w:rPr>
          <w:rFonts w:asciiTheme="majorBidi" w:hAnsiTheme="majorBidi" w:cstheme="majorBidi"/>
          <w:sz w:val="24"/>
          <w:szCs w:val="24"/>
        </w:rPr>
        <w:t xml:space="preserve"> to </w:t>
      </w:r>
      <w:r w:rsidR="00A933DE" w:rsidRPr="000808E8">
        <w:rPr>
          <w:rFonts w:asciiTheme="majorBidi" w:hAnsiTheme="majorBidi" w:cstheme="majorBidi"/>
          <w:sz w:val="24"/>
          <w:szCs w:val="24"/>
        </w:rPr>
        <w:t xml:space="preserve">contribute to </w:t>
      </w:r>
      <w:r w:rsidR="00205D91" w:rsidRPr="000808E8">
        <w:rPr>
          <w:rFonts w:asciiTheme="majorBidi" w:hAnsiTheme="majorBidi" w:cstheme="majorBidi"/>
          <w:sz w:val="24"/>
          <w:szCs w:val="24"/>
        </w:rPr>
        <w:t>the</w:t>
      </w:r>
      <w:r w:rsidR="003434E4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A933DE" w:rsidRPr="000808E8">
        <w:rPr>
          <w:rFonts w:asciiTheme="majorBidi" w:hAnsiTheme="majorBidi" w:cstheme="majorBidi"/>
          <w:sz w:val="24"/>
          <w:szCs w:val="24"/>
        </w:rPr>
        <w:t xml:space="preserve">strengthening </w:t>
      </w:r>
      <w:r w:rsidR="003434E4" w:rsidRPr="000808E8">
        <w:rPr>
          <w:rFonts w:asciiTheme="majorBidi" w:hAnsiTheme="majorBidi" w:cstheme="majorBidi"/>
          <w:sz w:val="24"/>
          <w:szCs w:val="24"/>
        </w:rPr>
        <w:t xml:space="preserve">of </w:t>
      </w:r>
      <w:r w:rsidR="00A933DE" w:rsidRPr="000808E8">
        <w:rPr>
          <w:rFonts w:asciiTheme="majorBidi" w:hAnsiTheme="majorBidi" w:cstheme="majorBidi"/>
          <w:sz w:val="24"/>
          <w:szCs w:val="24"/>
        </w:rPr>
        <w:t xml:space="preserve">these systems and approaches- including for women and girls with disabilities.  </w:t>
      </w:r>
    </w:p>
    <w:p w14:paraId="23E7AAED" w14:textId="48690835" w:rsidR="002F33CD" w:rsidRPr="000808E8" w:rsidRDefault="003434E4" w:rsidP="00EF6DBB">
      <w:pPr>
        <w:ind w:firstLine="720"/>
        <w:jc w:val="both"/>
        <w:rPr>
          <w:rFonts w:asciiTheme="majorBidi" w:hAnsiTheme="majorBidi" w:cstheme="majorBidi"/>
          <w:strike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>As we have been discussing</w:t>
      </w:r>
      <w:r w:rsidR="00205D91" w:rsidRPr="000808E8">
        <w:rPr>
          <w:rFonts w:asciiTheme="majorBidi" w:hAnsiTheme="majorBidi" w:cstheme="majorBidi"/>
          <w:sz w:val="24"/>
          <w:szCs w:val="24"/>
        </w:rPr>
        <w:t xml:space="preserve"> over the past days, women and girls with disabilities </w:t>
      </w:r>
      <w:r w:rsidR="00477AD5" w:rsidRPr="000808E8">
        <w:rPr>
          <w:rFonts w:asciiTheme="majorBidi" w:hAnsiTheme="majorBidi" w:cstheme="majorBidi"/>
          <w:sz w:val="24"/>
          <w:szCs w:val="24"/>
        </w:rPr>
        <w:t>continue to</w:t>
      </w:r>
      <w:r w:rsidR="00A933DE" w:rsidRPr="000808E8">
        <w:rPr>
          <w:rFonts w:asciiTheme="majorBidi" w:hAnsiTheme="majorBidi" w:cstheme="majorBidi"/>
          <w:sz w:val="24"/>
          <w:szCs w:val="24"/>
        </w:rPr>
        <w:t xml:space="preserve"> fall through t</w:t>
      </w:r>
      <w:r w:rsidR="00205D91" w:rsidRPr="000808E8">
        <w:rPr>
          <w:rFonts w:asciiTheme="majorBidi" w:hAnsiTheme="majorBidi" w:cstheme="majorBidi"/>
          <w:sz w:val="24"/>
          <w:szCs w:val="24"/>
        </w:rPr>
        <w:t>he cracks of the agenda on the rights of persons with disabilities on the</w:t>
      </w:r>
      <w:r w:rsidR="00A933DE" w:rsidRPr="000808E8">
        <w:rPr>
          <w:rFonts w:asciiTheme="majorBidi" w:hAnsiTheme="majorBidi" w:cstheme="majorBidi"/>
          <w:sz w:val="24"/>
          <w:szCs w:val="24"/>
        </w:rPr>
        <w:t xml:space="preserve"> one side, and</w:t>
      </w:r>
      <w:r w:rsidR="00477AD5" w:rsidRPr="000808E8">
        <w:rPr>
          <w:rFonts w:asciiTheme="majorBidi" w:hAnsiTheme="majorBidi" w:cstheme="majorBidi"/>
          <w:sz w:val="24"/>
          <w:szCs w:val="24"/>
        </w:rPr>
        <w:t xml:space="preserve"> that of </w:t>
      </w:r>
      <w:r w:rsidR="00205D91" w:rsidRPr="000808E8">
        <w:rPr>
          <w:rFonts w:asciiTheme="majorBidi" w:hAnsiTheme="majorBidi" w:cstheme="majorBidi"/>
          <w:sz w:val="24"/>
          <w:szCs w:val="24"/>
        </w:rPr>
        <w:t>gender equality</w:t>
      </w:r>
      <w:r w:rsidR="00C704B8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A933DE" w:rsidRPr="000808E8">
        <w:rPr>
          <w:rFonts w:asciiTheme="majorBidi" w:hAnsiTheme="majorBidi" w:cstheme="majorBidi"/>
          <w:sz w:val="24"/>
          <w:szCs w:val="24"/>
        </w:rPr>
        <w:t>on the other.  Women and girls with disabilities must participate across all agendas</w:t>
      </w:r>
      <w:r w:rsidR="0050466D" w:rsidRPr="000808E8">
        <w:rPr>
          <w:rFonts w:asciiTheme="majorBidi" w:hAnsiTheme="majorBidi" w:cstheme="majorBidi"/>
          <w:sz w:val="24"/>
          <w:szCs w:val="24"/>
        </w:rPr>
        <w:t>,</w:t>
      </w:r>
      <w:r w:rsidR="00A933DE" w:rsidRPr="000808E8">
        <w:rPr>
          <w:rFonts w:asciiTheme="majorBidi" w:hAnsiTheme="majorBidi" w:cstheme="majorBidi"/>
          <w:sz w:val="24"/>
          <w:szCs w:val="24"/>
        </w:rPr>
        <w:t xml:space="preserve"> and barriers for their participation must</w:t>
      </w:r>
      <w:r w:rsidR="00391C5F">
        <w:rPr>
          <w:rFonts w:asciiTheme="majorBidi" w:hAnsiTheme="majorBidi" w:cstheme="majorBidi"/>
          <w:sz w:val="24"/>
          <w:szCs w:val="24"/>
        </w:rPr>
        <w:t xml:space="preserve"> therefore</w:t>
      </w:r>
      <w:r w:rsidR="00A933DE" w:rsidRPr="000808E8">
        <w:rPr>
          <w:rFonts w:asciiTheme="majorBidi" w:hAnsiTheme="majorBidi" w:cstheme="majorBidi"/>
          <w:sz w:val="24"/>
          <w:szCs w:val="24"/>
        </w:rPr>
        <w:t xml:space="preserve"> be removed</w:t>
      </w:r>
      <w:r w:rsidR="00C704B8" w:rsidRPr="000808E8">
        <w:rPr>
          <w:rFonts w:asciiTheme="majorBidi" w:hAnsiTheme="majorBidi" w:cstheme="majorBidi"/>
          <w:sz w:val="24"/>
          <w:szCs w:val="24"/>
        </w:rPr>
        <w:t xml:space="preserve">, </w:t>
      </w:r>
      <w:r w:rsidR="00391C5F">
        <w:rPr>
          <w:rFonts w:asciiTheme="majorBidi" w:hAnsiTheme="majorBidi" w:cstheme="majorBidi"/>
          <w:sz w:val="24"/>
          <w:szCs w:val="24"/>
        </w:rPr>
        <w:t xml:space="preserve">entirely, </w:t>
      </w:r>
      <w:r w:rsidR="00C704B8" w:rsidRPr="000808E8">
        <w:rPr>
          <w:rFonts w:asciiTheme="majorBidi" w:hAnsiTheme="majorBidi" w:cstheme="majorBidi"/>
          <w:sz w:val="24"/>
          <w:szCs w:val="24"/>
        </w:rPr>
        <w:t>including those law</w:t>
      </w:r>
      <w:r w:rsidR="00000539" w:rsidRPr="000808E8">
        <w:rPr>
          <w:rFonts w:asciiTheme="majorBidi" w:hAnsiTheme="majorBidi" w:cstheme="majorBidi"/>
          <w:sz w:val="24"/>
          <w:szCs w:val="24"/>
        </w:rPr>
        <w:t xml:space="preserve">s, </w:t>
      </w:r>
      <w:r w:rsidR="00C704B8" w:rsidRPr="000808E8">
        <w:rPr>
          <w:rFonts w:asciiTheme="majorBidi" w:hAnsiTheme="majorBidi" w:cstheme="majorBidi"/>
          <w:sz w:val="24"/>
          <w:szCs w:val="24"/>
        </w:rPr>
        <w:t>policies</w:t>
      </w:r>
      <w:r w:rsidR="00000539" w:rsidRPr="000808E8">
        <w:rPr>
          <w:rFonts w:asciiTheme="majorBidi" w:hAnsiTheme="majorBidi" w:cstheme="majorBidi"/>
          <w:sz w:val="24"/>
          <w:szCs w:val="24"/>
        </w:rPr>
        <w:t xml:space="preserve"> and practices</w:t>
      </w:r>
      <w:r w:rsidR="00C704B8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391C5F">
        <w:rPr>
          <w:rFonts w:asciiTheme="majorBidi" w:hAnsiTheme="majorBidi" w:cstheme="majorBidi"/>
          <w:sz w:val="24"/>
          <w:szCs w:val="24"/>
        </w:rPr>
        <w:t>that</w:t>
      </w:r>
      <w:r w:rsidR="00C704B8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200B17" w:rsidRPr="000808E8">
        <w:rPr>
          <w:rFonts w:asciiTheme="majorBidi" w:hAnsiTheme="majorBidi" w:cstheme="majorBidi"/>
          <w:sz w:val="24"/>
          <w:szCs w:val="24"/>
        </w:rPr>
        <w:t>propagate</w:t>
      </w:r>
      <w:r w:rsidR="002F33CD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C704B8" w:rsidRPr="000808E8">
        <w:rPr>
          <w:rFonts w:asciiTheme="majorBidi" w:hAnsiTheme="majorBidi" w:cstheme="majorBidi"/>
          <w:sz w:val="24"/>
          <w:szCs w:val="24"/>
        </w:rPr>
        <w:t>multiple and intersecting forms of discrimination against them</w:t>
      </w:r>
      <w:r w:rsidR="0066090C" w:rsidRPr="000808E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09951B25" w14:textId="006CB0D9" w:rsidR="00EF6DBB" w:rsidRDefault="00EF6DBB" w:rsidP="00205D9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4C93545" w14:textId="77777777" w:rsidR="00391C5F" w:rsidRPr="000808E8" w:rsidRDefault="00391C5F" w:rsidP="00205D9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83F1423" w14:textId="77777777" w:rsidR="00194150" w:rsidRPr="000808E8" w:rsidRDefault="00194150" w:rsidP="00205D91">
      <w:pPr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 xml:space="preserve">Excellencies, </w:t>
      </w:r>
    </w:p>
    <w:p w14:paraId="66F4574F" w14:textId="49C70D36" w:rsidR="00CD4763" w:rsidRPr="000808E8" w:rsidRDefault="00194150" w:rsidP="00EF6DBB">
      <w:pPr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 xml:space="preserve">We cannot afford complacency.  We have experienced first-hand what happens when we </w:t>
      </w:r>
      <w:r w:rsidR="002F33CD" w:rsidRPr="000808E8">
        <w:rPr>
          <w:rFonts w:asciiTheme="majorBidi" w:hAnsiTheme="majorBidi" w:cstheme="majorBidi"/>
          <w:sz w:val="24"/>
          <w:szCs w:val="24"/>
        </w:rPr>
        <w:t>do</w:t>
      </w:r>
      <w:r w:rsidR="001245F5" w:rsidRPr="000808E8">
        <w:rPr>
          <w:rFonts w:asciiTheme="majorBidi" w:hAnsiTheme="majorBidi" w:cstheme="majorBidi"/>
          <w:sz w:val="24"/>
          <w:szCs w:val="24"/>
        </w:rPr>
        <w:t xml:space="preserve">.  In this respect, we </w:t>
      </w:r>
      <w:r w:rsidR="00391C5F">
        <w:rPr>
          <w:rFonts w:asciiTheme="majorBidi" w:hAnsiTheme="majorBidi" w:cstheme="majorBidi"/>
          <w:sz w:val="24"/>
          <w:szCs w:val="24"/>
        </w:rPr>
        <w:t xml:space="preserve">too warmly </w:t>
      </w:r>
      <w:r w:rsidR="001245F5" w:rsidRPr="000808E8">
        <w:rPr>
          <w:rFonts w:asciiTheme="majorBidi" w:hAnsiTheme="majorBidi" w:cstheme="majorBidi"/>
          <w:sz w:val="24"/>
          <w:szCs w:val="24"/>
        </w:rPr>
        <w:t xml:space="preserve">welcome the results of the election </w:t>
      </w:r>
      <w:r w:rsidR="00D729A8" w:rsidRPr="000808E8">
        <w:rPr>
          <w:rFonts w:asciiTheme="majorBidi" w:hAnsiTheme="majorBidi" w:cstheme="majorBidi"/>
          <w:sz w:val="24"/>
          <w:szCs w:val="24"/>
        </w:rPr>
        <w:t xml:space="preserve">of </w:t>
      </w:r>
      <w:r w:rsidR="00611B62" w:rsidRPr="000808E8">
        <w:rPr>
          <w:rFonts w:asciiTheme="majorBidi" w:hAnsiTheme="majorBidi" w:cstheme="majorBidi"/>
          <w:sz w:val="24"/>
          <w:szCs w:val="24"/>
        </w:rPr>
        <w:t xml:space="preserve">six </w:t>
      </w:r>
      <w:r w:rsidR="001245F5" w:rsidRPr="000808E8">
        <w:rPr>
          <w:rFonts w:asciiTheme="majorBidi" w:hAnsiTheme="majorBidi" w:cstheme="majorBidi"/>
          <w:sz w:val="24"/>
          <w:szCs w:val="24"/>
        </w:rPr>
        <w:t xml:space="preserve">women </w:t>
      </w:r>
      <w:r w:rsidR="00611B62" w:rsidRPr="000808E8">
        <w:rPr>
          <w:rFonts w:asciiTheme="majorBidi" w:hAnsiTheme="majorBidi" w:cstheme="majorBidi"/>
          <w:sz w:val="24"/>
          <w:szCs w:val="24"/>
        </w:rPr>
        <w:t xml:space="preserve">into the CRPD Committee </w:t>
      </w:r>
      <w:r w:rsidR="001245F5" w:rsidRPr="000808E8">
        <w:rPr>
          <w:rFonts w:asciiTheme="majorBidi" w:hAnsiTheme="majorBidi" w:cstheme="majorBidi"/>
          <w:sz w:val="24"/>
          <w:szCs w:val="24"/>
        </w:rPr>
        <w:t xml:space="preserve">and </w:t>
      </w:r>
      <w:r w:rsidR="0066044E">
        <w:rPr>
          <w:rFonts w:asciiTheme="majorBidi" w:hAnsiTheme="majorBidi" w:cstheme="majorBidi"/>
          <w:sz w:val="24"/>
          <w:szCs w:val="24"/>
        </w:rPr>
        <w:t xml:space="preserve">we </w:t>
      </w:r>
      <w:r w:rsidR="001245F5" w:rsidRPr="000808E8">
        <w:rPr>
          <w:rFonts w:asciiTheme="majorBidi" w:hAnsiTheme="majorBidi" w:cstheme="majorBidi"/>
          <w:sz w:val="24"/>
          <w:szCs w:val="24"/>
        </w:rPr>
        <w:t xml:space="preserve">commend </w:t>
      </w:r>
      <w:r w:rsidR="007F788C" w:rsidRPr="000808E8">
        <w:rPr>
          <w:rFonts w:asciiTheme="majorBidi" w:hAnsiTheme="majorBidi" w:cstheme="majorBidi"/>
          <w:sz w:val="24"/>
          <w:szCs w:val="24"/>
        </w:rPr>
        <w:t xml:space="preserve">States for their efforts </w:t>
      </w:r>
      <w:r w:rsidR="00D729A8" w:rsidRPr="000808E8">
        <w:rPr>
          <w:rFonts w:asciiTheme="majorBidi" w:hAnsiTheme="majorBidi" w:cstheme="majorBidi"/>
          <w:sz w:val="24"/>
          <w:szCs w:val="24"/>
        </w:rPr>
        <w:t xml:space="preserve">to bring the Committee closer to a </w:t>
      </w:r>
      <w:r w:rsidR="007F788C" w:rsidRPr="000808E8">
        <w:rPr>
          <w:rFonts w:asciiTheme="majorBidi" w:hAnsiTheme="majorBidi" w:cstheme="majorBidi"/>
          <w:sz w:val="24"/>
          <w:szCs w:val="24"/>
        </w:rPr>
        <w:t xml:space="preserve">gender </w:t>
      </w:r>
      <w:r w:rsidR="001245F5" w:rsidRPr="000808E8">
        <w:rPr>
          <w:rFonts w:asciiTheme="majorBidi" w:hAnsiTheme="majorBidi" w:cstheme="majorBidi"/>
          <w:sz w:val="24"/>
          <w:szCs w:val="24"/>
        </w:rPr>
        <w:t xml:space="preserve">balance.  </w:t>
      </w:r>
      <w:r w:rsidR="00391C5F">
        <w:rPr>
          <w:rFonts w:asciiTheme="majorBidi" w:hAnsiTheme="majorBidi" w:cstheme="majorBidi"/>
          <w:sz w:val="24"/>
          <w:szCs w:val="24"/>
        </w:rPr>
        <w:t>But, w</w:t>
      </w:r>
      <w:r w:rsidR="001245F5" w:rsidRPr="000808E8">
        <w:rPr>
          <w:rFonts w:asciiTheme="majorBidi" w:hAnsiTheme="majorBidi" w:cstheme="majorBidi"/>
          <w:sz w:val="24"/>
          <w:szCs w:val="24"/>
        </w:rPr>
        <w:t xml:space="preserve">e must keep at heart the lesson that we cannot take inclusion for granted.  </w:t>
      </w:r>
      <w:r w:rsidR="006E1C95" w:rsidRPr="000808E8">
        <w:rPr>
          <w:rFonts w:asciiTheme="majorBidi" w:hAnsiTheme="majorBidi" w:cstheme="majorBidi"/>
          <w:sz w:val="24"/>
          <w:szCs w:val="24"/>
        </w:rPr>
        <w:t xml:space="preserve">We </w:t>
      </w:r>
      <w:r w:rsidR="0066090C" w:rsidRPr="000808E8">
        <w:rPr>
          <w:rFonts w:asciiTheme="majorBidi" w:hAnsiTheme="majorBidi" w:cstheme="majorBidi"/>
          <w:sz w:val="24"/>
          <w:szCs w:val="24"/>
        </w:rPr>
        <w:t>mus</w:t>
      </w:r>
      <w:r w:rsidR="00391C5F">
        <w:rPr>
          <w:rFonts w:asciiTheme="majorBidi" w:hAnsiTheme="majorBidi" w:cstheme="majorBidi"/>
          <w:sz w:val="24"/>
          <w:szCs w:val="24"/>
        </w:rPr>
        <w:t xml:space="preserve">t remain vigilant at all times, weigh in favour of action, </w:t>
      </w:r>
      <w:r w:rsidR="006E1C95" w:rsidRPr="000808E8">
        <w:rPr>
          <w:rFonts w:asciiTheme="majorBidi" w:hAnsiTheme="majorBidi" w:cstheme="majorBidi"/>
          <w:sz w:val="24"/>
          <w:szCs w:val="24"/>
        </w:rPr>
        <w:t>and l</w:t>
      </w:r>
      <w:r w:rsidR="0066090C" w:rsidRPr="000808E8">
        <w:rPr>
          <w:rFonts w:asciiTheme="majorBidi" w:hAnsiTheme="majorBidi" w:cstheme="majorBidi"/>
          <w:sz w:val="24"/>
          <w:szCs w:val="24"/>
        </w:rPr>
        <w:t>ead by example</w:t>
      </w:r>
      <w:r w:rsidRPr="000808E8">
        <w:rPr>
          <w:rFonts w:asciiTheme="majorBidi" w:hAnsiTheme="majorBidi" w:cstheme="majorBidi"/>
          <w:sz w:val="24"/>
          <w:szCs w:val="24"/>
        </w:rPr>
        <w:t xml:space="preserve">. </w:t>
      </w:r>
      <w:r w:rsidR="006E1C95" w:rsidRPr="000808E8">
        <w:rPr>
          <w:rFonts w:asciiTheme="majorBidi" w:hAnsiTheme="majorBidi" w:cstheme="majorBidi"/>
          <w:sz w:val="24"/>
          <w:szCs w:val="24"/>
        </w:rPr>
        <w:t xml:space="preserve"> </w:t>
      </w:r>
    </w:p>
    <w:p w14:paraId="5B6043D6" w14:textId="4CB0475A" w:rsidR="00391C5F" w:rsidRDefault="00E754D5" w:rsidP="00EF6DBB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 xml:space="preserve">This also means ensuring that </w:t>
      </w:r>
      <w:r w:rsidR="0050466D" w:rsidRPr="000808E8">
        <w:rPr>
          <w:rFonts w:asciiTheme="majorBidi" w:hAnsiTheme="majorBidi" w:cstheme="majorBidi"/>
          <w:sz w:val="24"/>
          <w:szCs w:val="24"/>
        </w:rPr>
        <w:t>women and men</w:t>
      </w:r>
      <w:r w:rsidRPr="000808E8">
        <w:rPr>
          <w:rFonts w:asciiTheme="majorBidi" w:hAnsiTheme="majorBidi" w:cstheme="majorBidi"/>
          <w:sz w:val="24"/>
          <w:szCs w:val="24"/>
        </w:rPr>
        <w:t xml:space="preserve"> with disabilities have the same opportunities to </w:t>
      </w:r>
      <w:r w:rsidR="00BA287D" w:rsidRPr="000808E8">
        <w:rPr>
          <w:rFonts w:asciiTheme="majorBidi" w:hAnsiTheme="majorBidi" w:cstheme="majorBidi"/>
          <w:sz w:val="24"/>
          <w:szCs w:val="24"/>
        </w:rPr>
        <w:t>lead and have a say in who</w:t>
      </w:r>
      <w:r w:rsidR="00391C5F">
        <w:rPr>
          <w:rFonts w:asciiTheme="majorBidi" w:hAnsiTheme="majorBidi" w:cstheme="majorBidi"/>
          <w:sz w:val="24"/>
          <w:szCs w:val="24"/>
        </w:rPr>
        <w:t xml:space="preserve"> we choose as</w:t>
      </w:r>
      <w:r w:rsidR="00BA287D" w:rsidRPr="000808E8">
        <w:rPr>
          <w:rFonts w:asciiTheme="majorBidi" w:hAnsiTheme="majorBidi" w:cstheme="majorBidi"/>
          <w:sz w:val="24"/>
          <w:szCs w:val="24"/>
        </w:rPr>
        <w:t xml:space="preserve"> are our leaders</w:t>
      </w:r>
      <w:r w:rsidR="00391C5F">
        <w:rPr>
          <w:rFonts w:asciiTheme="majorBidi" w:hAnsiTheme="majorBidi" w:cstheme="majorBidi"/>
          <w:sz w:val="24"/>
          <w:szCs w:val="24"/>
        </w:rPr>
        <w:t xml:space="preserve">, and </w:t>
      </w:r>
      <w:r w:rsidR="0066044E">
        <w:rPr>
          <w:rFonts w:asciiTheme="majorBidi" w:hAnsiTheme="majorBidi" w:cstheme="majorBidi"/>
          <w:sz w:val="24"/>
          <w:szCs w:val="24"/>
        </w:rPr>
        <w:t xml:space="preserve">in </w:t>
      </w:r>
      <w:r w:rsidR="00391C5F">
        <w:rPr>
          <w:rFonts w:asciiTheme="majorBidi" w:hAnsiTheme="majorBidi" w:cstheme="majorBidi"/>
          <w:sz w:val="24"/>
          <w:szCs w:val="24"/>
        </w:rPr>
        <w:t>the mandates with which we entrust them</w:t>
      </w:r>
      <w:r w:rsidRPr="000808E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248E4B9B" w14:textId="77777777" w:rsidR="00391C5F" w:rsidRDefault="00391C5F" w:rsidP="00391C5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Ladies and gentlemen,</w:t>
      </w:r>
    </w:p>
    <w:p w14:paraId="46C64E4F" w14:textId="25F1C1F8" w:rsidR="0066090C" w:rsidRPr="000808E8" w:rsidRDefault="00CF63F4" w:rsidP="00EF6DBB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 xml:space="preserve">Participation in public and political life is </w:t>
      </w:r>
      <w:r w:rsidR="00391C5F">
        <w:rPr>
          <w:rFonts w:asciiTheme="majorBidi" w:hAnsiTheme="majorBidi" w:cstheme="majorBidi"/>
          <w:sz w:val="24"/>
          <w:szCs w:val="24"/>
        </w:rPr>
        <w:t>both</w:t>
      </w:r>
      <w:r w:rsidRPr="000808E8">
        <w:rPr>
          <w:rFonts w:asciiTheme="majorBidi" w:hAnsiTheme="majorBidi" w:cstheme="majorBidi"/>
          <w:sz w:val="24"/>
          <w:szCs w:val="24"/>
        </w:rPr>
        <w:t xml:space="preserve"> a </w:t>
      </w:r>
      <w:r w:rsidR="00391C5F">
        <w:rPr>
          <w:rFonts w:asciiTheme="majorBidi" w:hAnsiTheme="majorBidi" w:cstheme="majorBidi"/>
          <w:sz w:val="24"/>
          <w:szCs w:val="24"/>
        </w:rPr>
        <w:t xml:space="preserve">human </w:t>
      </w:r>
      <w:r w:rsidRPr="000808E8">
        <w:rPr>
          <w:rFonts w:asciiTheme="majorBidi" w:hAnsiTheme="majorBidi" w:cstheme="majorBidi"/>
          <w:sz w:val="24"/>
          <w:szCs w:val="24"/>
        </w:rPr>
        <w:t>right</w:t>
      </w:r>
      <w:r w:rsidR="00391C5F">
        <w:rPr>
          <w:rFonts w:asciiTheme="majorBidi" w:hAnsiTheme="majorBidi" w:cstheme="majorBidi"/>
          <w:sz w:val="24"/>
          <w:szCs w:val="24"/>
        </w:rPr>
        <w:t xml:space="preserve"> and </w:t>
      </w:r>
      <w:r w:rsidRPr="000808E8">
        <w:rPr>
          <w:rFonts w:asciiTheme="majorBidi" w:hAnsiTheme="majorBidi" w:cstheme="majorBidi"/>
          <w:sz w:val="24"/>
          <w:szCs w:val="24"/>
        </w:rPr>
        <w:t xml:space="preserve">a democratic imperative </w:t>
      </w:r>
      <w:r w:rsidR="0066044E">
        <w:rPr>
          <w:rFonts w:asciiTheme="majorBidi" w:hAnsiTheme="majorBidi" w:cstheme="majorBidi"/>
          <w:sz w:val="24"/>
          <w:szCs w:val="24"/>
        </w:rPr>
        <w:t>that</w:t>
      </w:r>
      <w:r w:rsidRPr="000808E8">
        <w:rPr>
          <w:rFonts w:asciiTheme="majorBidi" w:hAnsiTheme="majorBidi" w:cstheme="majorBidi"/>
          <w:sz w:val="24"/>
          <w:szCs w:val="24"/>
        </w:rPr>
        <w:t xml:space="preserve"> strengthens </w:t>
      </w:r>
      <w:r w:rsidR="00BA287D" w:rsidRPr="000808E8">
        <w:rPr>
          <w:rFonts w:asciiTheme="majorBidi" w:hAnsiTheme="majorBidi" w:cstheme="majorBidi"/>
          <w:sz w:val="24"/>
          <w:szCs w:val="24"/>
        </w:rPr>
        <w:t xml:space="preserve">our communities and </w:t>
      </w:r>
      <w:r w:rsidR="0066044E">
        <w:rPr>
          <w:rFonts w:asciiTheme="majorBidi" w:hAnsiTheme="majorBidi" w:cstheme="majorBidi"/>
          <w:sz w:val="24"/>
          <w:szCs w:val="24"/>
        </w:rPr>
        <w:t xml:space="preserve">institutions and </w:t>
      </w:r>
      <w:r w:rsidR="0050466D" w:rsidRPr="000808E8">
        <w:rPr>
          <w:rFonts w:asciiTheme="majorBidi" w:hAnsiTheme="majorBidi" w:cstheme="majorBidi"/>
          <w:sz w:val="24"/>
          <w:szCs w:val="24"/>
        </w:rPr>
        <w:t>their</w:t>
      </w:r>
      <w:r w:rsidRPr="000808E8">
        <w:rPr>
          <w:rFonts w:asciiTheme="majorBidi" w:hAnsiTheme="majorBidi" w:cstheme="majorBidi"/>
          <w:sz w:val="24"/>
          <w:szCs w:val="24"/>
        </w:rPr>
        <w:t xml:space="preserve"> capacity to respond to all</w:t>
      </w:r>
      <w:r w:rsidR="00BA287D" w:rsidRPr="000808E8">
        <w:rPr>
          <w:rFonts w:asciiTheme="majorBidi" w:hAnsiTheme="majorBidi" w:cstheme="majorBidi"/>
          <w:sz w:val="24"/>
          <w:szCs w:val="24"/>
        </w:rPr>
        <w:t xml:space="preserve"> of </w:t>
      </w:r>
      <w:r w:rsidR="0050466D" w:rsidRPr="000808E8">
        <w:rPr>
          <w:rFonts w:asciiTheme="majorBidi" w:hAnsiTheme="majorBidi" w:cstheme="majorBidi"/>
          <w:sz w:val="24"/>
          <w:szCs w:val="24"/>
        </w:rPr>
        <w:t>their</w:t>
      </w:r>
      <w:r w:rsidRPr="000808E8">
        <w:rPr>
          <w:rFonts w:asciiTheme="majorBidi" w:hAnsiTheme="majorBidi" w:cstheme="majorBidi"/>
          <w:sz w:val="24"/>
          <w:szCs w:val="24"/>
        </w:rPr>
        <w:t xml:space="preserve"> members.  Laws and practices restricting or denying legal capacity and the exercise of the right to express one’s views, to vote, and to stand for election</w:t>
      </w:r>
      <w:r w:rsidR="001245F5" w:rsidRPr="000808E8">
        <w:rPr>
          <w:rFonts w:asciiTheme="majorBidi" w:hAnsiTheme="majorBidi" w:cstheme="majorBidi"/>
          <w:sz w:val="24"/>
          <w:szCs w:val="24"/>
        </w:rPr>
        <w:t>,</w:t>
      </w:r>
      <w:r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1245F5" w:rsidRPr="000808E8">
        <w:rPr>
          <w:rFonts w:asciiTheme="majorBidi" w:hAnsiTheme="majorBidi" w:cstheme="majorBidi"/>
          <w:sz w:val="24"/>
          <w:szCs w:val="24"/>
        </w:rPr>
        <w:t>threaten</w:t>
      </w:r>
      <w:r w:rsidR="00724B24" w:rsidRPr="000808E8">
        <w:rPr>
          <w:rFonts w:asciiTheme="majorBidi" w:hAnsiTheme="majorBidi" w:cstheme="majorBidi"/>
          <w:sz w:val="24"/>
          <w:szCs w:val="24"/>
        </w:rPr>
        <w:t xml:space="preserve"> our democracie</w:t>
      </w:r>
      <w:r w:rsidR="00391C5F">
        <w:rPr>
          <w:rFonts w:asciiTheme="majorBidi" w:hAnsiTheme="majorBidi" w:cstheme="majorBidi"/>
          <w:sz w:val="24"/>
          <w:szCs w:val="24"/>
        </w:rPr>
        <w:t>s and our right</w:t>
      </w:r>
      <w:r w:rsidR="00724B24" w:rsidRPr="000808E8">
        <w:rPr>
          <w:rFonts w:asciiTheme="majorBidi" w:hAnsiTheme="majorBidi" w:cstheme="majorBidi"/>
          <w:sz w:val="24"/>
          <w:szCs w:val="24"/>
        </w:rPr>
        <w:t>s</w:t>
      </w:r>
      <w:r w:rsidRPr="000808E8">
        <w:rPr>
          <w:rFonts w:asciiTheme="majorBidi" w:hAnsiTheme="majorBidi" w:cstheme="majorBidi"/>
          <w:sz w:val="24"/>
          <w:szCs w:val="24"/>
        </w:rPr>
        <w:t xml:space="preserve">. </w:t>
      </w:r>
      <w:r w:rsidR="00552D02" w:rsidRPr="000808E8">
        <w:rPr>
          <w:rFonts w:asciiTheme="majorBidi" w:hAnsiTheme="majorBidi" w:cstheme="majorBidi"/>
          <w:sz w:val="24"/>
          <w:szCs w:val="24"/>
        </w:rPr>
        <w:t xml:space="preserve"> W</w:t>
      </w:r>
      <w:r w:rsidRPr="000808E8">
        <w:rPr>
          <w:rFonts w:asciiTheme="majorBidi" w:hAnsiTheme="majorBidi" w:cstheme="majorBidi"/>
          <w:sz w:val="24"/>
          <w:szCs w:val="24"/>
        </w:rPr>
        <w:t>e must ensure the accessibility of information, communications and</w:t>
      </w:r>
      <w:r w:rsidR="00391C5F">
        <w:rPr>
          <w:rFonts w:asciiTheme="majorBidi" w:hAnsiTheme="majorBidi" w:cstheme="majorBidi"/>
          <w:sz w:val="24"/>
          <w:szCs w:val="24"/>
        </w:rPr>
        <w:t xml:space="preserve"> all</w:t>
      </w:r>
      <w:r w:rsidRPr="000808E8">
        <w:rPr>
          <w:rFonts w:asciiTheme="majorBidi" w:hAnsiTheme="majorBidi" w:cstheme="majorBidi"/>
          <w:sz w:val="24"/>
          <w:szCs w:val="24"/>
        </w:rPr>
        <w:t xml:space="preserve"> processes </w:t>
      </w:r>
      <w:r w:rsidR="00724B24" w:rsidRPr="000808E8">
        <w:rPr>
          <w:rFonts w:asciiTheme="majorBidi" w:hAnsiTheme="majorBidi" w:cstheme="majorBidi"/>
          <w:sz w:val="24"/>
          <w:szCs w:val="24"/>
        </w:rPr>
        <w:t xml:space="preserve">to ensure </w:t>
      </w:r>
      <w:r w:rsidR="0050466D" w:rsidRPr="000808E8">
        <w:rPr>
          <w:rFonts w:asciiTheme="majorBidi" w:hAnsiTheme="majorBidi" w:cstheme="majorBidi"/>
          <w:sz w:val="24"/>
          <w:szCs w:val="24"/>
        </w:rPr>
        <w:t xml:space="preserve">that </w:t>
      </w:r>
      <w:r w:rsidR="00552D02" w:rsidRPr="000808E8">
        <w:rPr>
          <w:rFonts w:asciiTheme="majorBidi" w:hAnsiTheme="majorBidi" w:cstheme="majorBidi"/>
          <w:sz w:val="24"/>
          <w:szCs w:val="24"/>
        </w:rPr>
        <w:t xml:space="preserve">persons </w:t>
      </w:r>
      <w:r w:rsidR="00724B24" w:rsidRPr="000808E8">
        <w:rPr>
          <w:rFonts w:asciiTheme="majorBidi" w:hAnsiTheme="majorBidi" w:cstheme="majorBidi"/>
          <w:sz w:val="24"/>
          <w:szCs w:val="24"/>
        </w:rPr>
        <w:t xml:space="preserve">with disabilities </w:t>
      </w:r>
      <w:r w:rsidR="00000539" w:rsidRPr="000808E8">
        <w:rPr>
          <w:rFonts w:asciiTheme="majorBidi" w:hAnsiTheme="majorBidi" w:cstheme="majorBidi"/>
          <w:sz w:val="24"/>
          <w:szCs w:val="24"/>
        </w:rPr>
        <w:t>participate and contribute</w:t>
      </w:r>
      <w:r w:rsidR="00724B24" w:rsidRPr="000808E8">
        <w:rPr>
          <w:rFonts w:asciiTheme="majorBidi" w:hAnsiTheme="majorBidi" w:cstheme="majorBidi"/>
          <w:sz w:val="24"/>
          <w:szCs w:val="24"/>
        </w:rPr>
        <w:t xml:space="preserve"> on an equal basis with others</w:t>
      </w:r>
      <w:r w:rsidRPr="000808E8">
        <w:rPr>
          <w:rFonts w:asciiTheme="majorBidi" w:hAnsiTheme="majorBidi" w:cstheme="majorBidi"/>
          <w:sz w:val="24"/>
          <w:szCs w:val="24"/>
        </w:rPr>
        <w:t>.</w:t>
      </w:r>
    </w:p>
    <w:p w14:paraId="40B71A05" w14:textId="6EEAE035" w:rsidR="00D95B30" w:rsidRPr="000808E8" w:rsidRDefault="00C704B8" w:rsidP="00765ED4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>To conclude,</w:t>
      </w:r>
      <w:r w:rsidR="00200B17" w:rsidRPr="000808E8">
        <w:rPr>
          <w:rFonts w:asciiTheme="majorBidi" w:hAnsiTheme="majorBidi" w:cstheme="majorBidi"/>
          <w:sz w:val="24"/>
          <w:szCs w:val="24"/>
        </w:rPr>
        <w:t xml:space="preserve"> I’d like to touch </w:t>
      </w:r>
      <w:r w:rsidR="00C33C5D" w:rsidRPr="000808E8">
        <w:rPr>
          <w:rFonts w:asciiTheme="majorBidi" w:hAnsiTheme="majorBidi" w:cstheme="majorBidi"/>
          <w:sz w:val="24"/>
          <w:szCs w:val="24"/>
        </w:rPr>
        <w:t>up</w:t>
      </w:r>
      <w:r w:rsidR="00200B17" w:rsidRPr="000808E8">
        <w:rPr>
          <w:rFonts w:asciiTheme="majorBidi" w:hAnsiTheme="majorBidi" w:cstheme="majorBidi"/>
          <w:sz w:val="24"/>
          <w:szCs w:val="24"/>
        </w:rPr>
        <w:t>on the data d</w:t>
      </w:r>
      <w:r w:rsidR="00B901E3" w:rsidRPr="000808E8">
        <w:rPr>
          <w:rFonts w:asciiTheme="majorBidi" w:hAnsiTheme="majorBidi" w:cstheme="majorBidi"/>
          <w:sz w:val="24"/>
          <w:szCs w:val="24"/>
        </w:rPr>
        <w:t xml:space="preserve">eficit.  </w:t>
      </w:r>
      <w:r w:rsidR="00C33C5D" w:rsidRPr="000808E8">
        <w:rPr>
          <w:rFonts w:asciiTheme="majorBidi" w:hAnsiTheme="majorBidi" w:cstheme="majorBidi"/>
          <w:sz w:val="24"/>
          <w:szCs w:val="24"/>
        </w:rPr>
        <w:t xml:space="preserve">As we embark on </w:t>
      </w:r>
      <w:r w:rsidR="00546062" w:rsidRPr="000808E8">
        <w:rPr>
          <w:rFonts w:asciiTheme="majorBidi" w:hAnsiTheme="majorBidi" w:cstheme="majorBidi"/>
          <w:sz w:val="24"/>
          <w:szCs w:val="24"/>
        </w:rPr>
        <w:t>the 2020 round of censuses</w:t>
      </w:r>
      <w:r w:rsidR="00C33C5D" w:rsidRPr="000808E8">
        <w:rPr>
          <w:rFonts w:asciiTheme="majorBidi" w:hAnsiTheme="majorBidi" w:cstheme="majorBidi"/>
          <w:sz w:val="24"/>
          <w:szCs w:val="24"/>
        </w:rPr>
        <w:t xml:space="preserve">, time is of the essence </w:t>
      </w:r>
      <w:r w:rsidR="00391C5F">
        <w:rPr>
          <w:rFonts w:asciiTheme="majorBidi" w:hAnsiTheme="majorBidi" w:cstheme="majorBidi"/>
          <w:sz w:val="24"/>
          <w:szCs w:val="24"/>
        </w:rPr>
        <w:t>if we are to</w:t>
      </w:r>
      <w:r w:rsidR="00EF6DBB" w:rsidRPr="000808E8">
        <w:rPr>
          <w:rFonts w:asciiTheme="majorBidi" w:hAnsiTheme="majorBidi" w:cstheme="majorBidi"/>
          <w:sz w:val="24"/>
          <w:szCs w:val="24"/>
        </w:rPr>
        <w:t xml:space="preserve"> fulfil the 2030 Agenda</w:t>
      </w:r>
      <w:r w:rsidR="00491453" w:rsidRPr="000808E8">
        <w:rPr>
          <w:rFonts w:asciiTheme="majorBidi" w:hAnsiTheme="majorBidi" w:cstheme="majorBidi"/>
          <w:sz w:val="24"/>
          <w:szCs w:val="24"/>
        </w:rPr>
        <w:t>’s call for</w:t>
      </w:r>
      <w:r w:rsidR="00EF6DBB" w:rsidRPr="000808E8">
        <w:rPr>
          <w:rFonts w:asciiTheme="majorBidi" w:hAnsiTheme="majorBidi" w:cstheme="majorBidi"/>
          <w:sz w:val="24"/>
          <w:szCs w:val="24"/>
        </w:rPr>
        <w:t xml:space="preserve"> data disaggregation</w:t>
      </w:r>
      <w:r w:rsidR="00C33C5D" w:rsidRPr="000808E8">
        <w:rPr>
          <w:rFonts w:asciiTheme="majorBidi" w:hAnsiTheme="majorBidi" w:cstheme="majorBidi"/>
          <w:sz w:val="24"/>
          <w:szCs w:val="24"/>
        </w:rPr>
        <w:t>.  To this end, we reiterate our support</w:t>
      </w:r>
      <w:r w:rsidR="00546062" w:rsidRPr="000808E8">
        <w:rPr>
          <w:rFonts w:asciiTheme="majorBidi" w:hAnsiTheme="majorBidi" w:cstheme="majorBidi"/>
          <w:sz w:val="24"/>
          <w:szCs w:val="24"/>
        </w:rPr>
        <w:t xml:space="preserve"> for the use of the short set of questions developed by the Washington Group and the UNICEF/Washington Group module on Child Functioning.  </w:t>
      </w:r>
      <w:r w:rsidR="00391C5F">
        <w:rPr>
          <w:rFonts w:asciiTheme="majorBidi" w:hAnsiTheme="majorBidi" w:cstheme="majorBidi"/>
          <w:sz w:val="24"/>
          <w:szCs w:val="24"/>
        </w:rPr>
        <w:t>We believe that t</w:t>
      </w:r>
      <w:r w:rsidR="00765ED4" w:rsidRPr="000808E8">
        <w:rPr>
          <w:rFonts w:asciiTheme="majorBidi" w:hAnsiTheme="majorBidi" w:cstheme="majorBidi"/>
          <w:sz w:val="24"/>
          <w:szCs w:val="24"/>
        </w:rPr>
        <w:t xml:space="preserve">hese instruments are the only available tools that can </w:t>
      </w:r>
      <w:r w:rsidR="00391C5F">
        <w:rPr>
          <w:rFonts w:asciiTheme="majorBidi" w:hAnsiTheme="majorBidi" w:cstheme="majorBidi"/>
          <w:sz w:val="24"/>
          <w:szCs w:val="24"/>
        </w:rPr>
        <w:t>hope to significantly</w:t>
      </w:r>
      <w:r w:rsidR="00765ED4" w:rsidRPr="000808E8">
        <w:rPr>
          <w:rFonts w:asciiTheme="majorBidi" w:hAnsiTheme="majorBidi" w:cstheme="majorBidi"/>
          <w:sz w:val="24"/>
          <w:szCs w:val="24"/>
        </w:rPr>
        <w:t xml:space="preserve"> increase the availability of high-quality, timely and reliable disaggregated data</w:t>
      </w:r>
      <w:r w:rsidR="00546062" w:rsidRPr="000808E8">
        <w:rPr>
          <w:rFonts w:asciiTheme="majorBidi" w:hAnsiTheme="majorBidi" w:cstheme="majorBidi"/>
          <w:sz w:val="24"/>
          <w:szCs w:val="24"/>
        </w:rPr>
        <w:t xml:space="preserve">. </w:t>
      </w:r>
      <w:r w:rsidR="00C33C5D" w:rsidRPr="000808E8">
        <w:rPr>
          <w:rFonts w:asciiTheme="majorBidi" w:hAnsiTheme="majorBidi" w:cstheme="majorBidi"/>
          <w:sz w:val="24"/>
          <w:szCs w:val="24"/>
        </w:rPr>
        <w:t>OHCHR call</w:t>
      </w:r>
      <w:r w:rsidR="00491453" w:rsidRPr="000808E8">
        <w:rPr>
          <w:rFonts w:asciiTheme="majorBidi" w:hAnsiTheme="majorBidi" w:cstheme="majorBidi"/>
          <w:sz w:val="24"/>
          <w:szCs w:val="24"/>
        </w:rPr>
        <w:t>s</w:t>
      </w:r>
      <w:r w:rsidR="00C33C5D" w:rsidRPr="000808E8">
        <w:rPr>
          <w:rFonts w:asciiTheme="majorBidi" w:hAnsiTheme="majorBidi" w:cstheme="majorBidi"/>
          <w:sz w:val="24"/>
          <w:szCs w:val="24"/>
        </w:rPr>
        <w:t xml:space="preserve"> on States</w:t>
      </w:r>
      <w:r w:rsidR="00546062" w:rsidRPr="000808E8">
        <w:rPr>
          <w:rFonts w:asciiTheme="majorBidi" w:hAnsiTheme="majorBidi" w:cstheme="majorBidi"/>
          <w:sz w:val="24"/>
          <w:szCs w:val="24"/>
        </w:rPr>
        <w:t xml:space="preserve"> to </w:t>
      </w:r>
      <w:r w:rsidR="00EF6DBB" w:rsidRPr="000808E8">
        <w:rPr>
          <w:rFonts w:asciiTheme="majorBidi" w:hAnsiTheme="majorBidi" w:cstheme="majorBidi"/>
          <w:sz w:val="24"/>
          <w:szCs w:val="24"/>
        </w:rPr>
        <w:t>ma</w:t>
      </w:r>
      <w:r w:rsidR="00491453" w:rsidRPr="000808E8">
        <w:rPr>
          <w:rFonts w:asciiTheme="majorBidi" w:hAnsiTheme="majorBidi" w:cstheme="majorBidi"/>
          <w:sz w:val="24"/>
          <w:szCs w:val="24"/>
        </w:rPr>
        <w:t xml:space="preserve">ke use of these tools within this </w:t>
      </w:r>
      <w:r w:rsidR="0050466D" w:rsidRPr="000808E8">
        <w:rPr>
          <w:rFonts w:asciiTheme="majorBidi" w:hAnsiTheme="majorBidi" w:cstheme="majorBidi"/>
          <w:sz w:val="24"/>
          <w:szCs w:val="24"/>
        </w:rPr>
        <w:t xml:space="preserve">coming </w:t>
      </w:r>
      <w:r w:rsidR="00491453" w:rsidRPr="000808E8">
        <w:rPr>
          <w:rFonts w:asciiTheme="majorBidi" w:hAnsiTheme="majorBidi" w:cstheme="majorBidi"/>
          <w:sz w:val="24"/>
          <w:szCs w:val="24"/>
        </w:rPr>
        <w:t xml:space="preserve">census </w:t>
      </w:r>
      <w:r w:rsidR="00546062" w:rsidRPr="000808E8">
        <w:rPr>
          <w:rFonts w:asciiTheme="majorBidi" w:hAnsiTheme="majorBidi" w:cstheme="majorBidi"/>
          <w:sz w:val="24"/>
          <w:szCs w:val="24"/>
        </w:rPr>
        <w:t xml:space="preserve">round to establish the </w:t>
      </w:r>
      <w:r w:rsidR="00C33C5D" w:rsidRPr="000808E8">
        <w:rPr>
          <w:rFonts w:asciiTheme="majorBidi" w:hAnsiTheme="majorBidi" w:cstheme="majorBidi"/>
          <w:sz w:val="24"/>
          <w:szCs w:val="24"/>
        </w:rPr>
        <w:t xml:space="preserve">necessary </w:t>
      </w:r>
      <w:r w:rsidR="00EF6DBB" w:rsidRPr="000808E8">
        <w:rPr>
          <w:rFonts w:asciiTheme="majorBidi" w:hAnsiTheme="majorBidi" w:cstheme="majorBidi"/>
          <w:sz w:val="24"/>
          <w:szCs w:val="24"/>
        </w:rPr>
        <w:t xml:space="preserve">baseline </w:t>
      </w:r>
      <w:r w:rsidR="00682264" w:rsidRPr="000808E8">
        <w:rPr>
          <w:rFonts w:asciiTheme="majorBidi" w:hAnsiTheme="majorBidi" w:cstheme="majorBidi"/>
          <w:sz w:val="24"/>
          <w:szCs w:val="24"/>
        </w:rPr>
        <w:t>to allow us to</w:t>
      </w:r>
      <w:r w:rsidR="00491453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EF6DBB" w:rsidRPr="000808E8">
        <w:rPr>
          <w:rFonts w:asciiTheme="majorBidi" w:hAnsiTheme="majorBidi" w:cstheme="majorBidi"/>
          <w:sz w:val="24"/>
          <w:szCs w:val="24"/>
        </w:rPr>
        <w:t>measure</w:t>
      </w:r>
      <w:r w:rsidR="003B009C" w:rsidRPr="000808E8">
        <w:rPr>
          <w:rFonts w:asciiTheme="majorBidi" w:hAnsiTheme="majorBidi" w:cstheme="majorBidi"/>
          <w:sz w:val="24"/>
          <w:szCs w:val="24"/>
        </w:rPr>
        <w:t xml:space="preserve"> </w:t>
      </w:r>
      <w:r w:rsidR="00C33C5D" w:rsidRPr="000808E8">
        <w:rPr>
          <w:rFonts w:asciiTheme="majorBidi" w:hAnsiTheme="majorBidi" w:cstheme="majorBidi"/>
          <w:sz w:val="24"/>
          <w:szCs w:val="24"/>
        </w:rPr>
        <w:t>the impact of the SDGs on</w:t>
      </w:r>
      <w:r w:rsidR="003B009C" w:rsidRPr="000808E8">
        <w:rPr>
          <w:rFonts w:asciiTheme="majorBidi" w:hAnsiTheme="majorBidi" w:cstheme="majorBidi"/>
          <w:sz w:val="24"/>
          <w:szCs w:val="24"/>
        </w:rPr>
        <w:t xml:space="preserve"> persons with </w:t>
      </w:r>
      <w:r w:rsidR="00C33C5D" w:rsidRPr="000808E8">
        <w:rPr>
          <w:rFonts w:asciiTheme="majorBidi" w:hAnsiTheme="majorBidi" w:cstheme="majorBidi"/>
          <w:sz w:val="24"/>
          <w:szCs w:val="24"/>
        </w:rPr>
        <w:t>disabilities</w:t>
      </w:r>
      <w:r w:rsidR="00682264" w:rsidRPr="000808E8">
        <w:rPr>
          <w:rFonts w:asciiTheme="majorBidi" w:hAnsiTheme="majorBidi" w:cstheme="majorBidi"/>
          <w:sz w:val="24"/>
          <w:szCs w:val="24"/>
        </w:rPr>
        <w:t>, to enable us to honour the global commitment to leave no one behind</w:t>
      </w:r>
      <w:r w:rsidR="00391C5F">
        <w:rPr>
          <w:rFonts w:asciiTheme="majorBidi" w:hAnsiTheme="majorBidi" w:cstheme="majorBidi"/>
          <w:sz w:val="24"/>
          <w:szCs w:val="24"/>
        </w:rPr>
        <w:t xml:space="preserve"> and to build societies that are dignified, equal and human rights-based</w:t>
      </w:r>
      <w:r w:rsidR="0066044E">
        <w:rPr>
          <w:rFonts w:asciiTheme="majorBidi" w:hAnsiTheme="majorBidi" w:cstheme="majorBidi"/>
          <w:sz w:val="24"/>
          <w:szCs w:val="24"/>
        </w:rPr>
        <w:t>,</w:t>
      </w:r>
      <w:r w:rsidR="00391C5F">
        <w:rPr>
          <w:rFonts w:asciiTheme="majorBidi" w:hAnsiTheme="majorBidi" w:cstheme="majorBidi"/>
          <w:sz w:val="24"/>
          <w:szCs w:val="24"/>
        </w:rPr>
        <w:t xml:space="preserve"> and that celebrate the full diversity of the human family</w:t>
      </w:r>
      <w:r w:rsidR="00682264" w:rsidRPr="000808E8">
        <w:rPr>
          <w:rFonts w:asciiTheme="majorBidi" w:hAnsiTheme="majorBidi" w:cstheme="majorBidi"/>
          <w:sz w:val="24"/>
          <w:szCs w:val="24"/>
        </w:rPr>
        <w:t>.</w:t>
      </w:r>
    </w:p>
    <w:p w14:paraId="4B6E0C2E" w14:textId="77777777" w:rsidR="008B008F" w:rsidRPr="000808E8" w:rsidRDefault="003B582C" w:rsidP="00205D91">
      <w:pPr>
        <w:jc w:val="both"/>
        <w:rPr>
          <w:rFonts w:asciiTheme="majorBidi" w:hAnsiTheme="majorBidi" w:cstheme="majorBidi"/>
          <w:sz w:val="24"/>
          <w:szCs w:val="24"/>
        </w:rPr>
      </w:pPr>
      <w:r w:rsidRPr="000808E8">
        <w:rPr>
          <w:rFonts w:asciiTheme="majorBidi" w:hAnsiTheme="majorBidi" w:cstheme="majorBidi"/>
          <w:sz w:val="24"/>
          <w:szCs w:val="24"/>
        </w:rPr>
        <w:tab/>
        <w:t>I</w:t>
      </w:r>
      <w:r w:rsidR="00200B17" w:rsidRPr="000808E8">
        <w:rPr>
          <w:rFonts w:asciiTheme="majorBidi" w:hAnsiTheme="majorBidi" w:cstheme="majorBidi"/>
          <w:sz w:val="24"/>
          <w:szCs w:val="24"/>
        </w:rPr>
        <w:t xml:space="preserve"> thank you for your attention.</w:t>
      </w:r>
    </w:p>
    <w:sectPr w:rsidR="008B008F" w:rsidRPr="00080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3A75" w14:textId="77777777" w:rsidR="00881D72" w:rsidRDefault="00881D72" w:rsidP="001B6FE4">
      <w:pPr>
        <w:spacing w:after="0" w:line="240" w:lineRule="auto"/>
      </w:pPr>
      <w:r>
        <w:separator/>
      </w:r>
    </w:p>
  </w:endnote>
  <w:endnote w:type="continuationSeparator" w:id="0">
    <w:p w14:paraId="619F046B" w14:textId="77777777" w:rsidR="00881D72" w:rsidRDefault="00881D72" w:rsidP="001B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7AA3A" w14:textId="77777777" w:rsidR="00881D72" w:rsidRDefault="00881D72" w:rsidP="001B6FE4">
      <w:pPr>
        <w:spacing w:after="0" w:line="240" w:lineRule="auto"/>
      </w:pPr>
      <w:r>
        <w:separator/>
      </w:r>
    </w:p>
  </w:footnote>
  <w:footnote w:type="continuationSeparator" w:id="0">
    <w:p w14:paraId="43618A17" w14:textId="77777777" w:rsidR="00881D72" w:rsidRDefault="00881D72" w:rsidP="001B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E398B"/>
    <w:multiLevelType w:val="hybridMultilevel"/>
    <w:tmpl w:val="6CE0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B3BC4"/>
    <w:multiLevelType w:val="hybridMultilevel"/>
    <w:tmpl w:val="D4C4F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B9"/>
    <w:rsid w:val="00000539"/>
    <w:rsid w:val="00014F92"/>
    <w:rsid w:val="000808E8"/>
    <w:rsid w:val="000854EE"/>
    <w:rsid w:val="000B74E6"/>
    <w:rsid w:val="000F4B44"/>
    <w:rsid w:val="00112A5F"/>
    <w:rsid w:val="001245F5"/>
    <w:rsid w:val="00135361"/>
    <w:rsid w:val="00194150"/>
    <w:rsid w:val="001B6FE4"/>
    <w:rsid w:val="001F613C"/>
    <w:rsid w:val="00200B17"/>
    <w:rsid w:val="00205D91"/>
    <w:rsid w:val="002240F0"/>
    <w:rsid w:val="002A2A39"/>
    <w:rsid w:val="002C60B7"/>
    <w:rsid w:val="002F33CD"/>
    <w:rsid w:val="002F7D1D"/>
    <w:rsid w:val="003434E4"/>
    <w:rsid w:val="00391C5F"/>
    <w:rsid w:val="003A5280"/>
    <w:rsid w:val="003B009C"/>
    <w:rsid w:val="003B582C"/>
    <w:rsid w:val="004141E6"/>
    <w:rsid w:val="004172F4"/>
    <w:rsid w:val="00465AA8"/>
    <w:rsid w:val="00477AD5"/>
    <w:rsid w:val="00482A57"/>
    <w:rsid w:val="00491453"/>
    <w:rsid w:val="004A225B"/>
    <w:rsid w:val="005034ED"/>
    <w:rsid w:val="0050466D"/>
    <w:rsid w:val="00546062"/>
    <w:rsid w:val="00552D02"/>
    <w:rsid w:val="00564899"/>
    <w:rsid w:val="005C65FF"/>
    <w:rsid w:val="00611B62"/>
    <w:rsid w:val="00637F39"/>
    <w:rsid w:val="0065084E"/>
    <w:rsid w:val="0066044E"/>
    <w:rsid w:val="0066090C"/>
    <w:rsid w:val="00682264"/>
    <w:rsid w:val="00685982"/>
    <w:rsid w:val="006D6330"/>
    <w:rsid w:val="006E1C95"/>
    <w:rsid w:val="006F684B"/>
    <w:rsid w:val="00710328"/>
    <w:rsid w:val="00724B24"/>
    <w:rsid w:val="007500D3"/>
    <w:rsid w:val="00765ED4"/>
    <w:rsid w:val="00770703"/>
    <w:rsid w:val="007874A5"/>
    <w:rsid w:val="007A6B03"/>
    <w:rsid w:val="007F788C"/>
    <w:rsid w:val="00881D72"/>
    <w:rsid w:val="008863C9"/>
    <w:rsid w:val="008B008F"/>
    <w:rsid w:val="009350F7"/>
    <w:rsid w:val="00946BB4"/>
    <w:rsid w:val="009879C0"/>
    <w:rsid w:val="00994FA3"/>
    <w:rsid w:val="00A430A6"/>
    <w:rsid w:val="00A4516C"/>
    <w:rsid w:val="00A86197"/>
    <w:rsid w:val="00A933DE"/>
    <w:rsid w:val="00AA1820"/>
    <w:rsid w:val="00B01B41"/>
    <w:rsid w:val="00B25186"/>
    <w:rsid w:val="00B644E7"/>
    <w:rsid w:val="00B901E3"/>
    <w:rsid w:val="00BA287D"/>
    <w:rsid w:val="00C10EBC"/>
    <w:rsid w:val="00C33C5D"/>
    <w:rsid w:val="00C44978"/>
    <w:rsid w:val="00C704B8"/>
    <w:rsid w:val="00C82AFA"/>
    <w:rsid w:val="00CD4763"/>
    <w:rsid w:val="00CF63F4"/>
    <w:rsid w:val="00D45EE8"/>
    <w:rsid w:val="00D729A8"/>
    <w:rsid w:val="00D95B30"/>
    <w:rsid w:val="00DC475D"/>
    <w:rsid w:val="00DE0F81"/>
    <w:rsid w:val="00DE7E3F"/>
    <w:rsid w:val="00E026B5"/>
    <w:rsid w:val="00E40529"/>
    <w:rsid w:val="00E52F2D"/>
    <w:rsid w:val="00E754D5"/>
    <w:rsid w:val="00EB2413"/>
    <w:rsid w:val="00ED25F3"/>
    <w:rsid w:val="00ED48D0"/>
    <w:rsid w:val="00EE3D16"/>
    <w:rsid w:val="00EF6DBB"/>
    <w:rsid w:val="00F076A4"/>
    <w:rsid w:val="00F37F86"/>
    <w:rsid w:val="00F46B53"/>
    <w:rsid w:val="00FA09B9"/>
    <w:rsid w:val="00FC5B38"/>
    <w:rsid w:val="00FE2F8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665E"/>
  <w15:docId w15:val="{78C5D076-1867-4A27-A164-BD261C30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6F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F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F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5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4"/>
  </w:style>
  <w:style w:type="paragraph" w:styleId="Footer">
    <w:name w:val="footer"/>
    <w:basedOn w:val="Normal"/>
    <w:link w:val="FooterChar"/>
    <w:uiPriority w:val="99"/>
    <w:unhideWhenUsed/>
    <w:rsid w:val="00CF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8F53EF-A9A2-471F-B79D-9825C63E1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354D2-75D6-4234-8455-69F4242F435C}"/>
</file>

<file path=customXml/itemProps3.xml><?xml version="1.0" encoding="utf-8"?>
<ds:datastoreItem xmlns:ds="http://schemas.openxmlformats.org/officeDocument/2006/customXml" ds:itemID="{74870843-07D5-48BB-B4A7-4A25FF4055EB}"/>
</file>

<file path=customXml/itemProps4.xml><?xml version="1.0" encoding="utf-8"?>
<ds:datastoreItem xmlns:ds="http://schemas.openxmlformats.org/officeDocument/2006/customXml" ds:itemID="{997BE7A4-D2E4-4F7E-9D13-F1EF7409A1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Facundo Chavez Penillas</dc:creator>
  <cp:lastModifiedBy>LEE Victoria</cp:lastModifiedBy>
  <cp:revision>2</cp:revision>
  <dcterms:created xsi:type="dcterms:W3CDTF">2020-09-03T16:43:00Z</dcterms:created>
  <dcterms:modified xsi:type="dcterms:W3CDTF">2020-09-03T16:43:00Z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