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7" w:rsidRDefault="00A76CA7" w:rsidP="005A1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>CUESTIONA</w:t>
      </w:r>
      <w:r w:rsidR="002025E9">
        <w:rPr>
          <w:rFonts w:ascii="Arial" w:hAnsi="Arial" w:cs="Arial"/>
          <w:b/>
          <w:sz w:val="24"/>
          <w:szCs w:val="24"/>
          <w:lang w:val="es-ES"/>
        </w:rPr>
        <w:t>RIO SOBRE EL DERECHO DE LAS PER</w:t>
      </w:r>
      <w:r>
        <w:rPr>
          <w:rFonts w:ascii="Arial" w:hAnsi="Arial" w:cs="Arial"/>
          <w:b/>
          <w:sz w:val="24"/>
          <w:szCs w:val="24"/>
          <w:lang w:val="es-ES"/>
        </w:rPr>
        <w:t>S</w:t>
      </w:r>
      <w:r w:rsidR="002025E9">
        <w:rPr>
          <w:rFonts w:ascii="Arial" w:hAnsi="Arial" w:cs="Arial"/>
          <w:b/>
          <w:sz w:val="24"/>
          <w:szCs w:val="24"/>
          <w:lang w:val="es-ES"/>
        </w:rPr>
        <w:t>O</w:t>
      </w:r>
      <w:r>
        <w:rPr>
          <w:rFonts w:ascii="Arial" w:hAnsi="Arial" w:cs="Arial"/>
          <w:b/>
          <w:sz w:val="24"/>
          <w:szCs w:val="24"/>
          <w:lang w:val="es-ES"/>
        </w:rPr>
        <w:t xml:space="preserve">NAS CON DISCAPACIDAD AL MAS ALTO NIVEL POSIBLE DE </w:t>
      </w:r>
      <w:r w:rsidR="00AB1C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SALUD</w:t>
      </w:r>
    </w:p>
    <w:p w:rsidR="00F87FA8" w:rsidRPr="00F87FA8" w:rsidRDefault="00A76CA7" w:rsidP="005A1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MSSSI</w:t>
      </w:r>
      <w:r w:rsidR="003F2159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2025E9">
        <w:rPr>
          <w:rFonts w:ascii="Arial" w:hAnsi="Arial" w:cs="Arial"/>
          <w:i/>
          <w:sz w:val="24"/>
          <w:szCs w:val="24"/>
          <w:lang w:val="es-ES"/>
        </w:rPr>
        <w:t>4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</w:t>
      </w:r>
      <w:r w:rsidR="00F87FA8" w:rsidRPr="00F87FA8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2025E9">
        <w:rPr>
          <w:rFonts w:ascii="Arial" w:hAnsi="Arial" w:cs="Arial"/>
          <w:i/>
          <w:sz w:val="24"/>
          <w:szCs w:val="24"/>
          <w:lang w:val="es-ES"/>
        </w:rPr>
        <w:t>ABRIL</w:t>
      </w:r>
      <w:r w:rsidR="00F87FA8" w:rsidRPr="00F87FA8">
        <w:rPr>
          <w:rFonts w:ascii="Arial" w:hAnsi="Arial" w:cs="Arial"/>
          <w:i/>
          <w:sz w:val="24"/>
          <w:szCs w:val="24"/>
          <w:lang w:val="es-ES"/>
        </w:rPr>
        <w:t xml:space="preserve"> de 201</w:t>
      </w:r>
      <w:r>
        <w:rPr>
          <w:rFonts w:ascii="Arial" w:hAnsi="Arial" w:cs="Arial"/>
          <w:i/>
          <w:sz w:val="24"/>
          <w:szCs w:val="24"/>
          <w:lang w:val="es-ES"/>
        </w:rPr>
        <w:t>8</w:t>
      </w:r>
    </w:p>
    <w:p w:rsidR="00A76CA7" w:rsidRDefault="00F87FA8" w:rsidP="00F87FA8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A76CA7" w:rsidRDefault="00A76CA7" w:rsidP="00F87FA8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:rsidR="00A76CA7" w:rsidRPr="00A76CA7" w:rsidRDefault="00A76CA7" w:rsidP="005B64D7">
      <w:pPr>
        <w:pStyle w:val="Prrafodelista"/>
        <w:numPr>
          <w:ilvl w:val="0"/>
          <w:numId w:val="1"/>
        </w:numPr>
        <w:ind w:left="425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A76CA7">
        <w:rPr>
          <w:rFonts w:ascii="Arial" w:hAnsi="Arial" w:cs="Arial"/>
          <w:sz w:val="24"/>
          <w:szCs w:val="24"/>
          <w:u w:val="single"/>
          <w:lang w:val="es-ES"/>
        </w:rPr>
        <w:t>Información sobre legislación o políticas existentes o previstas para garantizar el derecho a la salud de las personas con discapacidad, desafíos actuales y buenas prácticas</w:t>
      </w:r>
      <w:r w:rsidRPr="00A76CA7">
        <w:rPr>
          <w:rFonts w:ascii="Arial" w:hAnsi="Arial" w:cs="Arial"/>
          <w:sz w:val="24"/>
          <w:szCs w:val="24"/>
          <w:lang w:val="es-ES"/>
        </w:rPr>
        <w:t>.</w:t>
      </w:r>
    </w:p>
    <w:p w:rsidR="00A76CA7" w:rsidRPr="00A76CA7" w:rsidRDefault="00A76CA7" w:rsidP="00A76CA7">
      <w:pPr>
        <w:pStyle w:val="Prrafodelista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A76CA7" w:rsidRPr="00A76CA7" w:rsidRDefault="00A76CA7" w:rsidP="00A76CA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A76CA7">
        <w:rPr>
          <w:rFonts w:ascii="Arial" w:eastAsia="Calibri" w:hAnsi="Arial" w:cs="Arial"/>
          <w:sz w:val="24"/>
          <w:szCs w:val="24"/>
          <w:lang w:eastAsia="en-US"/>
        </w:rPr>
        <w:t xml:space="preserve">España es uno de los primeros países que ratificó la Convención Internacional de la ONU sobre los derechos de las personas con discapacidad aprobada el 13 de diciembre de 2006. </w:t>
      </w:r>
      <w:r w:rsidRPr="00A76CA7">
        <w:rPr>
          <w:rFonts w:ascii="Arial" w:hAnsi="Arial" w:cs="Arial"/>
          <w:sz w:val="24"/>
          <w:szCs w:val="24"/>
        </w:rPr>
        <w:t>El Reino de España firmó y ratificó esta Convención más su Protocolo facultativo el 30 de marzo de 2007, entró en vigor el 3 de mayo de 2008, desde este momento éste cuerpo normativo internacional formó parte del ordenamiento jurídico español.</w:t>
      </w:r>
    </w:p>
    <w:p w:rsidR="00A76CA7" w:rsidRPr="00A76CA7" w:rsidRDefault="00A76CA7" w:rsidP="00A76CA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76CA7" w:rsidRPr="00A76CA7" w:rsidRDefault="00A76CA7" w:rsidP="00A76CA7">
      <w:pPr>
        <w:pStyle w:val="Prrafodelista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6CA7">
        <w:rPr>
          <w:rFonts w:ascii="Arial" w:eastAsia="Calibri" w:hAnsi="Arial" w:cs="Arial"/>
          <w:sz w:val="24"/>
          <w:szCs w:val="24"/>
          <w:lang w:eastAsia="en-US"/>
        </w:rPr>
        <w:t>España fue el primer país en presentar un informe ante La Organización de Naciones Unidas (ONU) sobre la aplicación de la Convención y sería el primero en comparecer ante la Comisión de Discapacidad de las Naciones Unidas. Esta comparecencia fue el 19-23 de octubre de 2009, tras la misma, el 28 de diciembre de ese año ONU requirió a nuestro país sobre el incumplimiento de la Convención de ONU instándonos a actualizar nuestra Normativa.</w:t>
      </w:r>
    </w:p>
    <w:p w:rsidR="00A76CA7" w:rsidRPr="00A76CA7" w:rsidRDefault="00A76CA7" w:rsidP="00A76CA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76CA7" w:rsidRPr="00A76CA7" w:rsidRDefault="00A76CA7" w:rsidP="00A76CA7">
      <w:pPr>
        <w:pStyle w:val="Prrafodelista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6CA7">
        <w:rPr>
          <w:rFonts w:ascii="Arial" w:eastAsia="Calibri" w:hAnsi="Arial" w:cs="Arial"/>
          <w:sz w:val="24"/>
          <w:szCs w:val="24"/>
          <w:lang w:eastAsia="en-US"/>
        </w:rPr>
        <w:t>En noviembre de 2010 se asistió a la conferencia organizada por la Oficina Regional Europea de OMS celebrada en Bucarest los días 26 y 27 de noviembre sobre “Mejor salud, mejor vida: niños y jóvenes con discapacidad intelectual y su familias” y, al final la misma, se firmó la “Declaración Europea sobre la salud de niños y jóvenes con discapacidad intelectual y su familias”.</w:t>
      </w:r>
    </w:p>
    <w:p w:rsidR="00A76CA7" w:rsidRPr="00A76CA7" w:rsidRDefault="00A76CA7" w:rsidP="00A76CA7">
      <w:pPr>
        <w:pStyle w:val="Prrafodelista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6CA7" w:rsidRPr="00A76CA7" w:rsidRDefault="00A76CA7" w:rsidP="00A76CA7">
      <w:pPr>
        <w:pStyle w:val="Prrafodelista"/>
        <w:ind w:left="426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76CA7">
        <w:rPr>
          <w:rFonts w:ascii="Arial" w:eastAsia="Calibri" w:hAnsi="Arial" w:cs="Arial"/>
          <w:sz w:val="24"/>
          <w:szCs w:val="24"/>
          <w:lang w:eastAsia="en-US"/>
        </w:rPr>
        <w:t xml:space="preserve">En el año 2010 se estaba trabajando en un anteproyecto de Ley para adaptar la Normativa española a la Convención. Fuimos de los primeros países en modificar nuestra legislación por medio de la </w:t>
      </w:r>
      <w:r w:rsidRPr="00A76CA7">
        <w:rPr>
          <w:rFonts w:ascii="Arial" w:eastAsia="Calibri" w:hAnsi="Arial" w:cs="Arial"/>
          <w:i/>
          <w:sz w:val="24"/>
          <w:szCs w:val="24"/>
          <w:lang w:eastAsia="en-US"/>
        </w:rPr>
        <w:t>Ley 26/2011 de 1 de agosto de adaptación Normativa a la Convención de los Derechos de las Personas con Discapacidad.</w:t>
      </w:r>
    </w:p>
    <w:p w:rsidR="00A76CA7" w:rsidRPr="00A76CA7" w:rsidRDefault="00A76CA7" w:rsidP="00A76CA7">
      <w:pPr>
        <w:pStyle w:val="Prrafodelista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6CA7" w:rsidRDefault="00A76CA7" w:rsidP="00A76CA7">
      <w:pPr>
        <w:pStyle w:val="Prrafodelista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6CA7">
        <w:rPr>
          <w:rFonts w:ascii="Arial" w:eastAsia="Calibri" w:hAnsi="Arial" w:cs="Arial"/>
          <w:sz w:val="24"/>
          <w:szCs w:val="24"/>
          <w:lang w:eastAsia="en-US"/>
        </w:rPr>
        <w:t xml:space="preserve">En desarrollo de esta Ley 26/2011 de 1 de agosto se elaboró la </w:t>
      </w:r>
      <w:r w:rsidRPr="00A76CA7">
        <w:rPr>
          <w:rFonts w:ascii="Arial" w:eastAsia="Calibri" w:hAnsi="Arial" w:cs="Arial"/>
          <w:i/>
          <w:sz w:val="24"/>
          <w:szCs w:val="24"/>
          <w:lang w:eastAsia="en-US"/>
        </w:rPr>
        <w:t xml:space="preserve">Estrategia Española sobre Discapacidad 2012-2020, </w:t>
      </w:r>
      <w:r w:rsidRPr="00A76CA7">
        <w:rPr>
          <w:rFonts w:ascii="Arial" w:eastAsia="Calibri" w:hAnsi="Arial" w:cs="Arial"/>
          <w:sz w:val="24"/>
          <w:szCs w:val="24"/>
          <w:lang w:eastAsia="en-US"/>
        </w:rPr>
        <w:t>aprobada el 14 de octubre de 2011 por el Consejo de Ministros.</w:t>
      </w:r>
    </w:p>
    <w:p w:rsidR="005B64D7" w:rsidRDefault="005B64D7" w:rsidP="00A76CA7">
      <w:pPr>
        <w:pStyle w:val="Prrafodelista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6CA7" w:rsidRPr="00A76CA7" w:rsidRDefault="00A76CA7" w:rsidP="00A76CA7">
      <w:pPr>
        <w:pStyle w:val="Prrafodelista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6CA7" w:rsidRPr="00A76CA7" w:rsidRDefault="00A76CA7" w:rsidP="007644DF">
      <w:pPr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6CA7" w:rsidRPr="00A76CA7" w:rsidRDefault="00F87FA8" w:rsidP="00A76CA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76CA7">
        <w:rPr>
          <w:rFonts w:ascii="Arial" w:hAnsi="Arial" w:cs="Arial"/>
          <w:sz w:val="24"/>
          <w:szCs w:val="24"/>
          <w:lang w:val="es-ES"/>
        </w:rPr>
        <w:lastRenderedPageBreak/>
        <w:tab/>
      </w:r>
      <w:r w:rsidRPr="00A76CA7">
        <w:rPr>
          <w:rFonts w:ascii="Arial" w:hAnsi="Arial" w:cs="Arial"/>
          <w:sz w:val="24"/>
          <w:szCs w:val="24"/>
          <w:lang w:val="es-ES"/>
        </w:rPr>
        <w:tab/>
      </w:r>
      <w:r w:rsidRPr="00A76CA7">
        <w:rPr>
          <w:rFonts w:ascii="Arial" w:hAnsi="Arial" w:cs="Arial"/>
          <w:sz w:val="24"/>
          <w:szCs w:val="24"/>
          <w:lang w:val="es-ES"/>
        </w:rPr>
        <w:tab/>
      </w:r>
    </w:p>
    <w:p w:rsidR="00A76CA7" w:rsidRPr="00A76CA7" w:rsidRDefault="00A76CA7" w:rsidP="005B64D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A76CA7">
        <w:rPr>
          <w:rFonts w:ascii="Arial" w:hAnsi="Arial" w:cs="Arial"/>
          <w:sz w:val="24"/>
          <w:szCs w:val="24"/>
          <w:u w:val="single"/>
          <w:lang w:val="es-ES"/>
        </w:rPr>
        <w:t>Información sobre la discriminación contra las personas con discapacidad en la prestación de servicios de salud, seguros de salud y/o seguros de vida por parte de proveedores públicos o privados.</w:t>
      </w:r>
    </w:p>
    <w:p w:rsidR="00A76CA7" w:rsidRPr="00A76CA7" w:rsidRDefault="00A76CA7" w:rsidP="00A76C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A76CA7" w:rsidRPr="00A76CA7" w:rsidRDefault="00A76CA7" w:rsidP="00C3489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A76CA7">
        <w:rPr>
          <w:rFonts w:ascii="Arial" w:hAnsi="Arial" w:cs="Arial"/>
          <w:sz w:val="24"/>
          <w:szCs w:val="24"/>
          <w:lang w:val="es-ES"/>
        </w:rPr>
        <w:t>En la Oficina de Atención a la discapacidad</w:t>
      </w:r>
      <w:r w:rsidR="00C34897">
        <w:rPr>
          <w:rFonts w:ascii="Arial" w:hAnsi="Arial" w:cs="Arial"/>
          <w:sz w:val="24"/>
          <w:szCs w:val="24"/>
          <w:lang w:val="es-ES"/>
        </w:rPr>
        <w:t>, s</w:t>
      </w:r>
      <w:r w:rsidRPr="00A76CA7">
        <w:rPr>
          <w:rFonts w:ascii="Arial" w:hAnsi="Arial" w:cs="Arial"/>
          <w:sz w:val="24"/>
          <w:szCs w:val="24"/>
        </w:rPr>
        <w:t>e reciben consultas y alguna queja en relación con la prestación farmacéutica desde el establecimiento del copago para pensionistas y otros colectivos de personas que antes estaban exentos.</w:t>
      </w:r>
    </w:p>
    <w:p w:rsidR="00A76CA7" w:rsidRPr="00A76CA7" w:rsidRDefault="00C34897" w:rsidP="00C34897">
      <w:pPr>
        <w:pStyle w:val="Prrafodelista"/>
        <w:ind w:left="426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76CA7" w:rsidRPr="00A76CA7">
        <w:rPr>
          <w:rFonts w:ascii="Arial" w:hAnsi="Arial" w:cs="Arial"/>
          <w:sz w:val="24"/>
          <w:szCs w:val="24"/>
        </w:rPr>
        <w:t>especto a seg</w:t>
      </w:r>
      <w:r>
        <w:rPr>
          <w:rFonts w:ascii="Arial" w:hAnsi="Arial" w:cs="Arial"/>
          <w:sz w:val="24"/>
          <w:szCs w:val="24"/>
        </w:rPr>
        <w:t>uros privados de vida, reciben</w:t>
      </w:r>
      <w:r w:rsidR="00A76CA7" w:rsidRPr="00A76CA7">
        <w:rPr>
          <w:rFonts w:ascii="Arial" w:hAnsi="Arial" w:cs="Arial"/>
          <w:sz w:val="24"/>
          <w:szCs w:val="24"/>
        </w:rPr>
        <w:t xml:space="preserve"> quejas de personas con discapacidad a las que se les ha denegado la contratación simplemente por el hecho de ser personas con discapacidad y sin justificar debidamente en su caso concreto los motivos de la denegación.  Por ejemplo, en algunos casos ha supuesto que se le haya denegado una hipoteca.</w:t>
      </w:r>
    </w:p>
    <w:p w:rsidR="00A76CA7" w:rsidRPr="00A76CA7" w:rsidRDefault="00A76CA7" w:rsidP="00C34897">
      <w:pPr>
        <w:ind w:left="426"/>
        <w:jc w:val="both"/>
        <w:rPr>
          <w:rFonts w:ascii="Arial" w:hAnsi="Arial" w:cs="Arial"/>
          <w:sz w:val="24"/>
          <w:szCs w:val="24"/>
        </w:rPr>
      </w:pPr>
      <w:r w:rsidRPr="00A76CA7">
        <w:rPr>
          <w:rFonts w:ascii="Arial" w:hAnsi="Arial" w:cs="Arial"/>
          <w:sz w:val="24"/>
          <w:szCs w:val="24"/>
        </w:rPr>
        <w:t xml:space="preserve">En 2015, el Pleno del Consejo Nacional de la Discapacidad realizó una recomendación respecto a este tema: "Se regule de forma más detallada cómo debe justificarse por las empresas aseguradoras la denegación de un seguro de vida o la imposición de condiciones más onerosas a las personas con discapacidad sin que se permita dicha denegación o imposición de condiciones más onerosas con la alusión simple, y sin más justificación, que la discapacidad del solicitante”.  </w:t>
      </w:r>
    </w:p>
    <w:p w:rsidR="00A76CA7" w:rsidRPr="00A76CA7" w:rsidRDefault="00A76CA7" w:rsidP="00A76CA7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A76CA7" w:rsidRPr="00A76CA7" w:rsidRDefault="00A76CA7" w:rsidP="00A76C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A76CA7" w:rsidRPr="00A76CA7" w:rsidRDefault="00A76CA7" w:rsidP="00A76C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D80574" w:rsidRDefault="00D80574" w:rsidP="005B64D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Servicios de salud sexual y reproductiva y de </w:t>
      </w:r>
      <w:r w:rsidR="002025E9">
        <w:rPr>
          <w:rFonts w:ascii="Arial" w:hAnsi="Arial" w:cs="Arial"/>
          <w:sz w:val="24"/>
          <w:szCs w:val="24"/>
          <w:u w:val="single"/>
          <w:lang w:val="es-ES"/>
        </w:rPr>
        <w:t>salud</w:t>
      </w:r>
      <w:r>
        <w:rPr>
          <w:rFonts w:ascii="Arial" w:hAnsi="Arial" w:cs="Arial"/>
          <w:sz w:val="24"/>
          <w:szCs w:val="24"/>
          <w:u w:val="single"/>
          <w:lang w:val="es-ES"/>
        </w:rPr>
        <w:t xml:space="preserve"> mental</w:t>
      </w:r>
    </w:p>
    <w:p w:rsidR="00D80574" w:rsidRDefault="00D80574" w:rsidP="00D80574">
      <w:pPr>
        <w:pStyle w:val="Prrafodelista"/>
        <w:ind w:left="426"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D80574" w:rsidRPr="00D80574" w:rsidRDefault="00D80574" w:rsidP="00D80574">
      <w:pPr>
        <w:pStyle w:val="Prrafodelista"/>
        <w:ind w:left="426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D80574">
        <w:rPr>
          <w:rFonts w:ascii="Arial" w:eastAsia="Calibri" w:hAnsi="Arial" w:cs="Arial"/>
          <w:sz w:val="24"/>
          <w:szCs w:val="24"/>
          <w:lang w:eastAsia="en-US"/>
        </w:rPr>
        <w:t xml:space="preserve">En lo que se refiere a </w:t>
      </w:r>
      <w:r w:rsidRPr="00D80574">
        <w:rPr>
          <w:rFonts w:ascii="Arial" w:eastAsia="Calibri" w:hAnsi="Arial" w:cs="Arial"/>
          <w:b/>
          <w:sz w:val="24"/>
          <w:szCs w:val="24"/>
          <w:lang w:eastAsia="en-US"/>
        </w:rPr>
        <w:t>derechos sexuales y reproductivos</w:t>
      </w:r>
      <w:r w:rsidRPr="00D8057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D80574">
        <w:rPr>
          <w:rFonts w:ascii="Arial" w:hAnsi="Arial" w:cs="Arial"/>
          <w:sz w:val="24"/>
          <w:szCs w:val="24"/>
          <w:lang w:eastAsia="es-ES_tradnl"/>
        </w:rPr>
        <w:t xml:space="preserve">España cumple con los compromisos internacionales en </w:t>
      </w:r>
      <w:r w:rsidRPr="00D80574">
        <w:rPr>
          <w:rFonts w:ascii="Arial" w:hAnsi="Arial" w:cs="Arial"/>
          <w:sz w:val="24"/>
          <w:szCs w:val="24"/>
        </w:rPr>
        <w:t>salud sexual y reproductiva (SSR),</w:t>
      </w:r>
      <w:r w:rsidRPr="00D80574">
        <w:rPr>
          <w:rFonts w:ascii="Arial" w:hAnsi="Arial" w:cs="Arial"/>
          <w:sz w:val="24"/>
          <w:szCs w:val="24"/>
          <w:lang w:eastAsia="es-ES_tradnl"/>
        </w:rPr>
        <w:t xml:space="preserve"> con</w:t>
      </w:r>
      <w:r w:rsidRPr="00D80574">
        <w:rPr>
          <w:rFonts w:ascii="Arial" w:hAnsi="Arial" w:cs="Arial"/>
          <w:sz w:val="24"/>
          <w:szCs w:val="24"/>
        </w:rPr>
        <w:t xml:space="preserve"> el propósito de realizar políticas destinadas a promover un alto nivel de SSR y a que se adopten medidas en todos los niveles con un enfoque integral basado en los derechos humanos. Nuestro país cuenta con un marco jurídico en relación a los derechos de la SSR, definido en leyes que apoyan y desarrollan la Declaración de los Objetivos del Desarrollo del Milenio, en su relación con los derechos humanos y el derecho de todos para disfrutar de los estándares más altos de salud física y mental.</w:t>
      </w:r>
    </w:p>
    <w:p w:rsidR="00D80574" w:rsidRPr="00A76CA7" w:rsidRDefault="00D80574" w:rsidP="00D805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80574" w:rsidRPr="00D80574" w:rsidRDefault="00D80574" w:rsidP="00D80574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D80574">
        <w:rPr>
          <w:rFonts w:ascii="Arial" w:eastAsia="Calibri" w:hAnsi="Arial" w:cs="Arial"/>
          <w:sz w:val="24"/>
          <w:szCs w:val="24"/>
          <w:lang w:eastAsia="en-US"/>
        </w:rPr>
        <w:t>La Ley Orgánica de Salud Sexual y Reproductiva y de la Interrupción</w:t>
      </w:r>
      <w:r w:rsidRPr="00D80574">
        <w:rPr>
          <w:rFonts w:ascii="Arial" w:hAnsi="Arial" w:cs="Arial"/>
          <w:b/>
          <w:sz w:val="24"/>
          <w:szCs w:val="24"/>
        </w:rPr>
        <w:t xml:space="preserve"> Voluntaria del Embarazo</w:t>
      </w:r>
      <w:r w:rsidRPr="00D80574">
        <w:rPr>
          <w:rFonts w:ascii="Arial" w:hAnsi="Arial" w:cs="Arial"/>
          <w:sz w:val="24"/>
          <w:szCs w:val="24"/>
        </w:rPr>
        <w:t xml:space="preserve"> de 3 de marzo de 2010, que entró en vigor el 5 de julio de 2010, </w:t>
      </w:r>
      <w:r w:rsidRPr="00D80574">
        <w:rPr>
          <w:rFonts w:ascii="Arial" w:hAnsi="Arial" w:cs="Arial"/>
          <w:b/>
          <w:sz w:val="24"/>
          <w:szCs w:val="24"/>
        </w:rPr>
        <w:t>responde a la resolución 34/180, de diciembre de 1979, adoptada por la Asamblea General de Naciones Unidas</w:t>
      </w:r>
      <w:r w:rsidRPr="00D80574">
        <w:rPr>
          <w:rFonts w:ascii="Arial" w:hAnsi="Arial" w:cs="Arial"/>
          <w:sz w:val="24"/>
          <w:szCs w:val="24"/>
        </w:rPr>
        <w:t xml:space="preserve">, donde establece en su artículo 12 que “Los Estados Partes, adoptarán todas las medidas apropiadas para eliminar la discriminación, en condiciones de igualdad” </w:t>
      </w:r>
    </w:p>
    <w:p w:rsidR="00D80574" w:rsidRPr="00D80574" w:rsidRDefault="00D80574" w:rsidP="00D80574">
      <w:pPr>
        <w:jc w:val="both"/>
        <w:rPr>
          <w:rFonts w:ascii="Arial" w:hAnsi="Arial" w:cs="Arial"/>
          <w:sz w:val="24"/>
          <w:szCs w:val="24"/>
        </w:rPr>
      </w:pPr>
    </w:p>
    <w:p w:rsidR="00D80574" w:rsidRPr="00D80574" w:rsidRDefault="00D80574" w:rsidP="00D80574">
      <w:pPr>
        <w:ind w:left="426"/>
        <w:jc w:val="both"/>
        <w:rPr>
          <w:rFonts w:ascii="Arial" w:hAnsi="Arial" w:cs="Arial"/>
          <w:sz w:val="24"/>
          <w:szCs w:val="24"/>
        </w:rPr>
      </w:pPr>
      <w:r w:rsidRPr="00D80574">
        <w:rPr>
          <w:rFonts w:ascii="Arial" w:hAnsi="Arial" w:cs="Arial"/>
          <w:sz w:val="24"/>
          <w:szCs w:val="24"/>
        </w:rPr>
        <w:lastRenderedPageBreak/>
        <w:t>Esta Ley recoge en el Capítulo I sobre Políticas Públicas para la SSR, Artículo 5</w:t>
      </w:r>
      <w:r w:rsidR="002025E9">
        <w:rPr>
          <w:rFonts w:ascii="Arial" w:hAnsi="Arial" w:cs="Arial"/>
          <w:sz w:val="24"/>
          <w:szCs w:val="24"/>
        </w:rPr>
        <w:t>, d)</w:t>
      </w:r>
      <w:r w:rsidRPr="00D80574">
        <w:rPr>
          <w:rFonts w:ascii="Arial" w:hAnsi="Arial" w:cs="Arial"/>
          <w:sz w:val="24"/>
          <w:szCs w:val="24"/>
        </w:rPr>
        <w:t>. sobre objetivos de la actuación de los poderes públicos dice específicamente:</w:t>
      </w:r>
    </w:p>
    <w:p w:rsidR="00D80574" w:rsidRPr="00D80574" w:rsidRDefault="00D80574" w:rsidP="00D805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644DF" w:rsidRPr="002025E9" w:rsidRDefault="002025E9" w:rsidP="007644DF">
      <w:pPr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7644DF" w:rsidRPr="002025E9">
        <w:rPr>
          <w:rFonts w:ascii="Arial" w:hAnsi="Arial" w:cs="Arial"/>
          <w:i/>
          <w:sz w:val="24"/>
          <w:szCs w:val="24"/>
        </w:rPr>
        <w:t>La eliminación de toda forma de discriminación, con especial atención a las personas con algún tipo de discapacidad, a las que se les garantizará su derecho a la salud sexual y reproductiva, estableciendo para ellas los apoyos necesarios en función de su discapacidad.</w:t>
      </w:r>
      <w:r>
        <w:rPr>
          <w:rFonts w:ascii="Arial" w:hAnsi="Arial" w:cs="Arial"/>
          <w:i/>
          <w:sz w:val="24"/>
          <w:szCs w:val="24"/>
        </w:rPr>
        <w:t>”</w:t>
      </w:r>
    </w:p>
    <w:p w:rsidR="007644DF" w:rsidRPr="002025E9" w:rsidRDefault="007644DF" w:rsidP="007644DF">
      <w:pPr>
        <w:pStyle w:val="Prrafodelista"/>
        <w:jc w:val="both"/>
        <w:rPr>
          <w:rFonts w:ascii="Arial" w:hAnsi="Arial" w:cs="Arial"/>
          <w:i/>
          <w:sz w:val="24"/>
          <w:szCs w:val="24"/>
        </w:rPr>
      </w:pPr>
    </w:p>
    <w:p w:rsidR="007644DF" w:rsidRPr="00A76CA7" w:rsidRDefault="007644DF" w:rsidP="007644DF">
      <w:pPr>
        <w:pStyle w:val="Prrafodelista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6CA7">
        <w:rPr>
          <w:rFonts w:ascii="Arial" w:hAnsi="Arial" w:cs="Arial"/>
          <w:sz w:val="24"/>
          <w:szCs w:val="24"/>
        </w:rPr>
        <w:t>España cuenta además con un Sistema Nacional de Salud, donde la atención a la salud reproductiva viene determinada en la Cartera de Servicios de la Atención Primaria, con una cobertura universal y en condiciones de igualdad.</w:t>
      </w:r>
    </w:p>
    <w:p w:rsidR="007644DF" w:rsidRPr="00A76CA7" w:rsidRDefault="007644DF" w:rsidP="007644DF">
      <w:pPr>
        <w:pStyle w:val="Prrafodelista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0574" w:rsidRDefault="005B64D7" w:rsidP="005B64D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5B64D7">
        <w:rPr>
          <w:rFonts w:ascii="Arial" w:hAnsi="Arial" w:cs="Arial"/>
          <w:sz w:val="24"/>
          <w:szCs w:val="24"/>
          <w:u w:val="single"/>
          <w:lang w:val="es-ES"/>
        </w:rPr>
        <w:t>Participación</w:t>
      </w:r>
      <w:r>
        <w:rPr>
          <w:rFonts w:ascii="Arial" w:hAnsi="Arial" w:cs="Arial"/>
          <w:sz w:val="24"/>
          <w:szCs w:val="24"/>
          <w:u w:val="single"/>
        </w:rPr>
        <w:t xml:space="preserve"> de personas con discapacidad en el diseño, planificación, implementación y evaluación de políticas, programas y servicios de salud </w:t>
      </w:r>
    </w:p>
    <w:p w:rsidR="005B64D7" w:rsidRDefault="005B64D7" w:rsidP="005B64D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5B64D7" w:rsidRDefault="005B64D7" w:rsidP="005B64D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5B64D7">
        <w:rPr>
          <w:rFonts w:ascii="Arial" w:hAnsi="Arial" w:cs="Arial"/>
          <w:sz w:val="24"/>
          <w:szCs w:val="24"/>
        </w:rPr>
        <w:t>El Consejo Nacional de la Discapacidad es un órgano consultivo interministerial a través del que las organizaciones representativas de personas con discapacidad y sus familias participan en la planificación, seguimiento y evaluación de las políticas que se desarrollan en el ámbito de la discapacidad. El Consejo Nacional de la Discapacidad está regulado por el Real Decreto 1855/2009</w:t>
      </w:r>
      <w:r>
        <w:rPr>
          <w:rFonts w:ascii="Arial" w:hAnsi="Arial" w:cs="Arial"/>
          <w:sz w:val="24"/>
          <w:szCs w:val="24"/>
        </w:rPr>
        <w:t>.</w:t>
      </w:r>
    </w:p>
    <w:p w:rsidR="005B64D7" w:rsidRDefault="005B64D7" w:rsidP="005B64D7">
      <w:pPr>
        <w:pStyle w:val="Prrafodelista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B64D7" w:rsidRPr="005B64D7" w:rsidRDefault="005B64D7" w:rsidP="005B64D7">
      <w:pPr>
        <w:pStyle w:val="Prrafodelista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Sus funciones son: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Promover los principios y líneas básicas de política integral para las personas con discapacidad en el ámbito de la Administración General del Estado, incorporando el principio de transversalidad.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Presentar iniciativas y formular recomendaciones en relación con planes o programas de actuación.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Conocer y, en su caso, presentar iniciativas en relación a los fondos para programas de personas con discapacidad y los criterios de distribución.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Emitir dictámenes e informes, de carácter preceptivo y no vinculante, sobre aquellos proyectos normativos y otras iniciativas relacionadas con el objeto del Consejo que se sometan a su consideración y, en especial, en el desarrollo de la normativa de igualdad de oportunidades, no discriminación y accesibilidad universal. 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Promover el desarrollo de acciones de recopilación, análisis, elaboración y difusión de información.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Impulsar actividades de investigación, formación, innovación, ética y calidad en el ámbito de la discapacidad.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Conocer las políticas, fondos y programas de la Unión Europea y de otras instancias internacionales y recibir información, en su caso, sobre las posiciones y propuestas españolas en los foros internacionales.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Constituir el órgano de referencia de la Administración General del Estado para la promoción, protección y seguimiento en España de los instrumentos jurídicos internacionales en materia de derechos humanos de las personas con discapacidad incorporados a nuestro ordenamiento jurídico.</w:t>
      </w:r>
    </w:p>
    <w:p w:rsidR="005B64D7" w:rsidRPr="005B64D7" w:rsidRDefault="005B64D7" w:rsidP="005B64D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2" w:after="100" w:afterAutospacing="1"/>
        <w:ind w:left="993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Cualquier otra función que, en el marco de sus competencias, se le atribuya por alguna disposición legal o reglamentaria.</w:t>
      </w:r>
    </w:p>
    <w:p w:rsidR="005B64D7" w:rsidRPr="005B64D7" w:rsidRDefault="005B64D7" w:rsidP="005B64D7">
      <w:pPr>
        <w:pStyle w:val="Prrafodelista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B64D7">
        <w:rPr>
          <w:rFonts w:ascii="Arial" w:hAnsi="Arial" w:cs="Arial"/>
          <w:color w:val="000000"/>
          <w:sz w:val="24"/>
          <w:szCs w:val="24"/>
        </w:rPr>
        <w:t>Este órgano cuenta con una </w:t>
      </w:r>
      <w:hyperlink r:id="rId9" w:history="1">
        <w:r w:rsidRPr="005B64D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Oficina de Atención a la Discapacidad</w:t>
        </w:r>
      </w:hyperlink>
      <w:r w:rsidRPr="005B64D7">
        <w:rPr>
          <w:rFonts w:ascii="Arial" w:hAnsi="Arial" w:cs="Arial"/>
          <w:color w:val="000000"/>
          <w:sz w:val="24"/>
          <w:szCs w:val="24"/>
        </w:rPr>
        <w:t>, encargada de promover la igualdad de oportunidades, no discriminación y accesibilidad universal de las personas con discapacidad.</w:t>
      </w:r>
    </w:p>
    <w:p w:rsidR="005B64D7" w:rsidRPr="005B64D7" w:rsidRDefault="005B64D7" w:rsidP="005B64D7">
      <w:pPr>
        <w:pStyle w:val="Prrafodelista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sectPr w:rsidR="005B64D7" w:rsidRPr="005B64D7" w:rsidSect="00F87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2410" w:right="1701" w:bottom="1418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5F" w:rsidRDefault="0082795F">
      <w:r>
        <w:separator/>
      </w:r>
    </w:p>
  </w:endnote>
  <w:endnote w:type="continuationSeparator" w:id="0">
    <w:p w:rsidR="0082795F" w:rsidRDefault="008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Default="002C72B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72BE" w:rsidRDefault="002C72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Default="002C72BE">
    <w:pPr>
      <w:pStyle w:val="Piedepgina"/>
      <w:jc w:val="center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896AF1" wp14:editId="1ED88561">
              <wp:simplePos x="0" y="0"/>
              <wp:positionH relativeFrom="column">
                <wp:posOffset>4572000</wp:posOffset>
              </wp:positionH>
              <wp:positionV relativeFrom="paragraph">
                <wp:posOffset>-142240</wp:posOffset>
              </wp:positionV>
              <wp:extent cx="731520" cy="0"/>
              <wp:effectExtent l="0" t="0" r="0" b="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11.2pt" to="417.6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8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381AE4E" wp14:editId="5108DEE5">
              <wp:simplePos x="0" y="0"/>
              <wp:positionH relativeFrom="column">
                <wp:posOffset>4457700</wp:posOffset>
              </wp:positionH>
              <wp:positionV relativeFrom="paragraph">
                <wp:posOffset>-128905</wp:posOffset>
              </wp:positionV>
              <wp:extent cx="1777365" cy="45720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2BE" w:rsidRDefault="002C72BE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  <w:r w:rsidR="009860CD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SANIDAD, SERVICIOS SOCIALES</w:t>
                          </w:r>
                          <w:r w:rsidR="009860CD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 IGUALDAD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1pt;margin-top:-10.15pt;width:139.9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TmgAIAABA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" o:allowincell="f" stroked="f">
              <v:textbox>
                <w:txbxContent>
                  <w:p w:rsidR="002C72BE" w:rsidRDefault="002C72BE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  <w:r w:rsidR="009860CD"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DE SANIDAD, SERVICIOS SOCIALES</w:t>
                    </w:r>
                    <w:r w:rsidR="009860CD"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E IGUALDAD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Default="002C72BE">
    <w:pPr>
      <w:pStyle w:val="Piedepgina"/>
      <w:jc w:val="center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80B667" wp14:editId="25E24B9C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NR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7B705E" wp14:editId="1B92B80B">
              <wp:simplePos x="0" y="0"/>
              <wp:positionH relativeFrom="column">
                <wp:posOffset>-897255</wp:posOffset>
              </wp:positionH>
              <wp:positionV relativeFrom="paragraph">
                <wp:posOffset>-37465</wp:posOffset>
              </wp:positionV>
              <wp:extent cx="1828800" cy="2743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2BE" w:rsidRPr="00C474FB" w:rsidRDefault="002C72BE" w:rsidP="00C474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C474F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sgrin@ms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ssi</w:t>
                          </w:r>
                          <w:r w:rsidRPr="00C474F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70.65pt;margin-top:-2.95pt;width:2in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aGhgIAABY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" o:allowincell="f" stroked="f">
              <v:textbox>
                <w:txbxContent>
                  <w:p w:rsidR="002C72BE" w:rsidRPr="00C474FB" w:rsidRDefault="002C72BE" w:rsidP="00C474FB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C474F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sgrin@ms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ssi</w:t>
                    </w:r>
                    <w:r w:rsidRPr="00C474F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6AB3511" wp14:editId="511FBA6C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2BE" w:rsidRDefault="002C72BE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1" style="position:absolute;left:0;text-align:left;margin-left:11.75pt;margin-top:7pt;width:4.4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8o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Ure8o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2C72BE" w:rsidRDefault="002C72BE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93F94A1" wp14:editId="2735C4B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5F" w:rsidRDefault="0082795F">
      <w:r>
        <w:separator/>
      </w:r>
    </w:p>
  </w:footnote>
  <w:footnote w:type="continuationSeparator" w:id="0">
    <w:p w:rsidR="0082795F" w:rsidRDefault="0082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Default="002C72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72BE" w:rsidRDefault="002C72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Pr="00D041B5" w:rsidRDefault="002C72BE">
    <w:pPr>
      <w:pStyle w:val="Encabezado"/>
      <w:tabs>
        <w:tab w:val="clear" w:pos="8504"/>
      </w:tabs>
      <w:ind w:right="360"/>
      <w:jc w:val="right"/>
      <w:rPr>
        <w:rFonts w:ascii="Arial" w:hAnsi="Arial" w:cs="Arial"/>
      </w:rPr>
    </w:pPr>
    <w:r w:rsidRPr="00D041B5">
      <w:rPr>
        <w:rFonts w:ascii="Arial" w:hAnsi="Arial" w:cs="Arial"/>
        <w:snapToGrid w:val="0"/>
      </w:rPr>
      <w:fldChar w:fldCharType="begin"/>
    </w:r>
    <w:r w:rsidRPr="00D041B5">
      <w:rPr>
        <w:rFonts w:ascii="Arial" w:hAnsi="Arial" w:cs="Arial"/>
        <w:snapToGrid w:val="0"/>
      </w:rPr>
      <w:instrText xml:space="preserve"> PAGE </w:instrText>
    </w:r>
    <w:r w:rsidRPr="00D041B5">
      <w:rPr>
        <w:rFonts w:ascii="Arial" w:hAnsi="Arial" w:cs="Arial"/>
        <w:snapToGrid w:val="0"/>
      </w:rPr>
      <w:fldChar w:fldCharType="separate"/>
    </w:r>
    <w:r w:rsidR="001B3C8E">
      <w:rPr>
        <w:rFonts w:ascii="Arial" w:hAnsi="Arial" w:cs="Arial"/>
        <w:noProof/>
        <w:snapToGrid w:val="0"/>
      </w:rPr>
      <w:t>2</w:t>
    </w:r>
    <w:r w:rsidRPr="00D041B5">
      <w:rPr>
        <w:rFonts w:ascii="Arial" w:hAnsi="Arial" w:cs="Arial"/>
        <w:snapToGrid w:val="0"/>
      </w:rPr>
      <w:fldChar w:fldCharType="end"/>
    </w:r>
    <w:r w:rsidRPr="00D041B5">
      <w:rPr>
        <w:rFonts w:ascii="Arial" w:hAnsi="Arial" w:cs="Arial"/>
        <w:snapToGrid w:val="0"/>
      </w:rPr>
      <w:t>/</w:t>
    </w:r>
    <w:r w:rsidRPr="00D041B5">
      <w:rPr>
        <w:rFonts w:ascii="Arial" w:hAnsi="Arial" w:cs="Arial"/>
        <w:snapToGrid w:val="0"/>
      </w:rPr>
      <w:fldChar w:fldCharType="begin"/>
    </w:r>
    <w:r w:rsidRPr="00D041B5">
      <w:rPr>
        <w:rFonts w:ascii="Arial" w:hAnsi="Arial" w:cs="Arial"/>
        <w:snapToGrid w:val="0"/>
      </w:rPr>
      <w:instrText xml:space="preserve"> NUMPAGES </w:instrText>
    </w:r>
    <w:r w:rsidRPr="00D041B5">
      <w:rPr>
        <w:rFonts w:ascii="Arial" w:hAnsi="Arial" w:cs="Arial"/>
        <w:snapToGrid w:val="0"/>
      </w:rPr>
      <w:fldChar w:fldCharType="separate"/>
    </w:r>
    <w:r w:rsidR="001B3C8E">
      <w:rPr>
        <w:rFonts w:ascii="Arial" w:hAnsi="Arial" w:cs="Arial"/>
        <w:noProof/>
        <w:snapToGrid w:val="0"/>
      </w:rPr>
      <w:t>2</w:t>
    </w:r>
    <w:r w:rsidRPr="00D041B5">
      <w:rPr>
        <w:rFonts w:ascii="Arial" w:hAnsi="Arial" w:cs="Arial"/>
        <w:snapToGrid w:val="0"/>
      </w:rPr>
      <w:fldChar w:fldCharType="end"/>
    </w:r>
    <w:r w:rsidRPr="00D041B5"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A06A122" wp14:editId="6B609926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3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" o:allowincell="f"/>
          </w:pict>
        </mc:Fallback>
      </mc:AlternateContent>
    </w:r>
    <w:r w:rsidRPr="00D041B5">
      <w:rPr>
        <w:rFonts w:ascii="Arial" w:hAnsi="Arial" w:cs="Arial"/>
        <w:noProof/>
        <w:lang w:val="es-ES"/>
      </w:rPr>
      <w:drawing>
        <wp:anchor distT="0" distB="0" distL="114300" distR="114300" simplePos="0" relativeHeight="251651072" behindDoc="0" locked="0" layoutInCell="0" allowOverlap="1" wp14:anchorId="73E0341F" wp14:editId="7B3C8A0F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E" w:rsidRDefault="002C72B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5BDB12" wp14:editId="4AF02040">
              <wp:simplePos x="0" y="0"/>
              <wp:positionH relativeFrom="column">
                <wp:posOffset>-165735</wp:posOffset>
              </wp:positionH>
              <wp:positionV relativeFrom="paragraph">
                <wp:posOffset>-262890</wp:posOffset>
              </wp:positionV>
              <wp:extent cx="2794635" cy="640080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2BE" w:rsidRDefault="002C72B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2C72BE" w:rsidRDefault="002C72B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2C72BE" w:rsidRDefault="002C72B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2C72BE" w:rsidRDefault="002C72BE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SANIDAD, SERVICIOS SOCIALES</w:t>
                          </w:r>
                        </w:p>
                        <w:p w:rsidR="002C72BE" w:rsidRDefault="002C72BE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 IGUALDAD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13.05pt;margin-top:-20.7pt;width:220.05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48hQIAABc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" o:allowincell="f" stroked="f">
              <v:textbox>
                <w:txbxContent>
                  <w:p w:rsidR="002C72BE" w:rsidRDefault="002C72B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2C72BE" w:rsidRDefault="002C72B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2C72BE" w:rsidRDefault="002C72B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2C72BE" w:rsidRDefault="002C72BE">
                    <w:pPr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SANIDAD, SERVICIOS SOCIALES</w:t>
                    </w:r>
                  </w:p>
                  <w:p w:rsidR="002C72BE" w:rsidRDefault="002C72BE">
                    <w:pPr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 IGUALDAD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20180" wp14:editId="42D08BED">
              <wp:simplePos x="0" y="0"/>
              <wp:positionH relativeFrom="column">
                <wp:posOffset>4229100</wp:posOffset>
              </wp:positionH>
              <wp:positionV relativeFrom="paragraph">
                <wp:posOffset>311150</wp:posOffset>
              </wp:positionV>
              <wp:extent cx="1828800" cy="45720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2BE" w:rsidRDefault="002C72BE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SUBDIRECCIÓN GENERAL DE</w:t>
                          </w:r>
                        </w:p>
                        <w:p w:rsidR="002C72BE" w:rsidRPr="00C474FB" w:rsidRDefault="002C72BE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RELACIONES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333pt;margin-top:24.5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aHggIAABc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" stroked="f">
              <v:textbox>
                <w:txbxContent>
                  <w:p w:rsidR="002C72BE" w:rsidRDefault="002C72BE">
                    <w:pPr>
                      <w:spacing w:line="180" w:lineRule="exac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SUBDIRECCIÓN GENERAL DE</w:t>
                    </w:r>
                  </w:p>
                  <w:p w:rsidR="002C72BE" w:rsidRPr="00C474FB" w:rsidRDefault="002C72BE">
                    <w:pPr>
                      <w:spacing w:line="180" w:lineRule="exac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RELACIONES INTERNACIONALES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94E9D3" wp14:editId="4CDB1E9D">
              <wp:simplePos x="0" y="0"/>
              <wp:positionH relativeFrom="column">
                <wp:posOffset>4229100</wp:posOffset>
              </wp:positionH>
              <wp:positionV relativeFrom="paragraph">
                <wp:posOffset>-171450</wp:posOffset>
              </wp:positionV>
              <wp:extent cx="1870075" cy="482600"/>
              <wp:effectExtent l="0" t="0" r="0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0075" cy="482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72BE" w:rsidRDefault="002C72BE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2C72BE" w:rsidRPr="00FB1A8C" w:rsidRDefault="002C72BE" w:rsidP="00C474FB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FB1A8C">
                            <w:rPr>
                              <w:rFonts w:ascii="Arial" w:hAnsi="Arial"/>
                              <w:b/>
                              <w:sz w:val="16"/>
                            </w:rPr>
                            <w:t>SECRETARÍA GENERAL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9" style="position:absolute;margin-left:333pt;margin-top:-13.5pt;width:147.2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" o:allowincell="f" filled="f" fillcolor="silver">
              <v:textbox>
                <w:txbxContent>
                  <w:p w:rsidR="002C72BE" w:rsidRDefault="002C72BE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:rsidR="002C72BE" w:rsidRPr="00FB1A8C" w:rsidRDefault="002C72BE" w:rsidP="00C474FB">
                    <w:pPr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FB1A8C">
                      <w:rPr>
                        <w:rFonts w:ascii="Arial" w:hAnsi="Arial"/>
                        <w:b/>
                        <w:sz w:val="16"/>
                      </w:rPr>
                      <w:t>SECRETARÍA GENERAL TÉCNICA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3360" behindDoc="0" locked="0" layoutInCell="0" allowOverlap="1" wp14:anchorId="0D325A82" wp14:editId="5FC6EF29">
          <wp:simplePos x="0" y="0"/>
          <wp:positionH relativeFrom="column">
            <wp:posOffset>-897255</wp:posOffset>
          </wp:positionH>
          <wp:positionV relativeFrom="paragraph">
            <wp:posOffset>-354330</wp:posOffset>
          </wp:positionV>
          <wp:extent cx="829310" cy="838200"/>
          <wp:effectExtent l="0" t="0" r="889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D1F21A" wp14:editId="2A41B31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68.55pt;margin-top:-17.5pt;width:120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VWrQIAAK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EE4"/>
    <w:multiLevelType w:val="hybridMultilevel"/>
    <w:tmpl w:val="6F0C7B30"/>
    <w:lvl w:ilvl="0" w:tplc="E758D5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92592"/>
    <w:multiLevelType w:val="hybridMultilevel"/>
    <w:tmpl w:val="EAE6F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41A8"/>
    <w:multiLevelType w:val="multilevel"/>
    <w:tmpl w:val="16E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2"/>
    <w:rsid w:val="0000213A"/>
    <w:rsid w:val="00012AAD"/>
    <w:rsid w:val="00026DA6"/>
    <w:rsid w:val="000418C7"/>
    <w:rsid w:val="000500BF"/>
    <w:rsid w:val="00055CAD"/>
    <w:rsid w:val="00072AD8"/>
    <w:rsid w:val="0007368D"/>
    <w:rsid w:val="00085C8E"/>
    <w:rsid w:val="000A24A4"/>
    <w:rsid w:val="000B32D8"/>
    <w:rsid w:val="000C6B5B"/>
    <w:rsid w:val="000C7542"/>
    <w:rsid w:val="000E3777"/>
    <w:rsid w:val="000F32D2"/>
    <w:rsid w:val="000F3C07"/>
    <w:rsid w:val="00117135"/>
    <w:rsid w:val="001261DA"/>
    <w:rsid w:val="001568FA"/>
    <w:rsid w:val="0017086B"/>
    <w:rsid w:val="00176E93"/>
    <w:rsid w:val="0018679A"/>
    <w:rsid w:val="001A3289"/>
    <w:rsid w:val="001B3C8E"/>
    <w:rsid w:val="001B69A0"/>
    <w:rsid w:val="001C5F90"/>
    <w:rsid w:val="001D19BF"/>
    <w:rsid w:val="001E2342"/>
    <w:rsid w:val="001E46E6"/>
    <w:rsid w:val="002025E9"/>
    <w:rsid w:val="00217BCC"/>
    <w:rsid w:val="00221F38"/>
    <w:rsid w:val="00227987"/>
    <w:rsid w:val="002345A3"/>
    <w:rsid w:val="002522A2"/>
    <w:rsid w:val="00263A3C"/>
    <w:rsid w:val="0026416E"/>
    <w:rsid w:val="00284AA2"/>
    <w:rsid w:val="00295272"/>
    <w:rsid w:val="002A3253"/>
    <w:rsid w:val="002B6418"/>
    <w:rsid w:val="002C2C3F"/>
    <w:rsid w:val="002C427B"/>
    <w:rsid w:val="002C72BE"/>
    <w:rsid w:val="002D64FC"/>
    <w:rsid w:val="002D742B"/>
    <w:rsid w:val="00340DB9"/>
    <w:rsid w:val="0038210F"/>
    <w:rsid w:val="00384550"/>
    <w:rsid w:val="0038509D"/>
    <w:rsid w:val="003B4ED6"/>
    <w:rsid w:val="003B7BED"/>
    <w:rsid w:val="003F2159"/>
    <w:rsid w:val="003F769D"/>
    <w:rsid w:val="00400A61"/>
    <w:rsid w:val="004059DB"/>
    <w:rsid w:val="00421DDF"/>
    <w:rsid w:val="00427BFF"/>
    <w:rsid w:val="00435C34"/>
    <w:rsid w:val="0045623C"/>
    <w:rsid w:val="00460A23"/>
    <w:rsid w:val="004621AC"/>
    <w:rsid w:val="0048223E"/>
    <w:rsid w:val="0048443B"/>
    <w:rsid w:val="004B6645"/>
    <w:rsid w:val="004B77D4"/>
    <w:rsid w:val="004C0BB9"/>
    <w:rsid w:val="004D23FD"/>
    <w:rsid w:val="004D438B"/>
    <w:rsid w:val="00501DE9"/>
    <w:rsid w:val="0052795A"/>
    <w:rsid w:val="005540FE"/>
    <w:rsid w:val="00565853"/>
    <w:rsid w:val="00570496"/>
    <w:rsid w:val="005709C0"/>
    <w:rsid w:val="005764B1"/>
    <w:rsid w:val="00576D10"/>
    <w:rsid w:val="0058205F"/>
    <w:rsid w:val="005A1724"/>
    <w:rsid w:val="005A5E80"/>
    <w:rsid w:val="005B2B4F"/>
    <w:rsid w:val="005B47F1"/>
    <w:rsid w:val="005B64D7"/>
    <w:rsid w:val="005C48E4"/>
    <w:rsid w:val="005E2CBE"/>
    <w:rsid w:val="005E56D2"/>
    <w:rsid w:val="005F191A"/>
    <w:rsid w:val="005F3C78"/>
    <w:rsid w:val="00605AF8"/>
    <w:rsid w:val="006141E7"/>
    <w:rsid w:val="00622262"/>
    <w:rsid w:val="0062392D"/>
    <w:rsid w:val="0063170C"/>
    <w:rsid w:val="006377EA"/>
    <w:rsid w:val="00650DC5"/>
    <w:rsid w:val="00652EA5"/>
    <w:rsid w:val="00655124"/>
    <w:rsid w:val="00663895"/>
    <w:rsid w:val="00665ABB"/>
    <w:rsid w:val="00665E48"/>
    <w:rsid w:val="006A3B95"/>
    <w:rsid w:val="006B0350"/>
    <w:rsid w:val="006B6DA4"/>
    <w:rsid w:val="006B7B3A"/>
    <w:rsid w:val="006C2178"/>
    <w:rsid w:val="006C5BA9"/>
    <w:rsid w:val="006D35B8"/>
    <w:rsid w:val="006D6EFE"/>
    <w:rsid w:val="006D7195"/>
    <w:rsid w:val="006E1F56"/>
    <w:rsid w:val="006E4DD4"/>
    <w:rsid w:val="006F152A"/>
    <w:rsid w:val="006F1849"/>
    <w:rsid w:val="006F4179"/>
    <w:rsid w:val="00700544"/>
    <w:rsid w:val="00727AEC"/>
    <w:rsid w:val="0075243D"/>
    <w:rsid w:val="00757BE5"/>
    <w:rsid w:val="007644DF"/>
    <w:rsid w:val="00784839"/>
    <w:rsid w:val="00797EE1"/>
    <w:rsid w:val="007A15A6"/>
    <w:rsid w:val="007A70B1"/>
    <w:rsid w:val="007B4706"/>
    <w:rsid w:val="007C697A"/>
    <w:rsid w:val="007C745E"/>
    <w:rsid w:val="007F28A3"/>
    <w:rsid w:val="00804BAE"/>
    <w:rsid w:val="0082795F"/>
    <w:rsid w:val="00835F4C"/>
    <w:rsid w:val="008405F9"/>
    <w:rsid w:val="00864324"/>
    <w:rsid w:val="00864813"/>
    <w:rsid w:val="00886A95"/>
    <w:rsid w:val="008879E8"/>
    <w:rsid w:val="008B1042"/>
    <w:rsid w:val="008B18A0"/>
    <w:rsid w:val="008B1FE8"/>
    <w:rsid w:val="008C395A"/>
    <w:rsid w:val="008C445F"/>
    <w:rsid w:val="008E11DE"/>
    <w:rsid w:val="00900156"/>
    <w:rsid w:val="00907F38"/>
    <w:rsid w:val="0091369A"/>
    <w:rsid w:val="00917EDE"/>
    <w:rsid w:val="009212DC"/>
    <w:rsid w:val="00923BBF"/>
    <w:rsid w:val="00923D78"/>
    <w:rsid w:val="009301F8"/>
    <w:rsid w:val="00934128"/>
    <w:rsid w:val="0094797F"/>
    <w:rsid w:val="009535AC"/>
    <w:rsid w:val="00966279"/>
    <w:rsid w:val="00967A7A"/>
    <w:rsid w:val="009721C1"/>
    <w:rsid w:val="00973290"/>
    <w:rsid w:val="009860CD"/>
    <w:rsid w:val="00997CA1"/>
    <w:rsid w:val="009A6920"/>
    <w:rsid w:val="009B3B43"/>
    <w:rsid w:val="009B792C"/>
    <w:rsid w:val="009D56A8"/>
    <w:rsid w:val="009E28B2"/>
    <w:rsid w:val="009E4A91"/>
    <w:rsid w:val="00A01B67"/>
    <w:rsid w:val="00A049CF"/>
    <w:rsid w:val="00A04DFF"/>
    <w:rsid w:val="00A1160F"/>
    <w:rsid w:val="00A11A4F"/>
    <w:rsid w:val="00A27265"/>
    <w:rsid w:val="00A33938"/>
    <w:rsid w:val="00A50299"/>
    <w:rsid w:val="00A6330E"/>
    <w:rsid w:val="00A66AF9"/>
    <w:rsid w:val="00A66E75"/>
    <w:rsid w:val="00A71BA6"/>
    <w:rsid w:val="00A76CA7"/>
    <w:rsid w:val="00A8127B"/>
    <w:rsid w:val="00A83058"/>
    <w:rsid w:val="00A85F2A"/>
    <w:rsid w:val="00AB1C4D"/>
    <w:rsid w:val="00AB76B1"/>
    <w:rsid w:val="00AD661B"/>
    <w:rsid w:val="00AE2281"/>
    <w:rsid w:val="00AE3D95"/>
    <w:rsid w:val="00AE5F40"/>
    <w:rsid w:val="00B110A6"/>
    <w:rsid w:val="00B17064"/>
    <w:rsid w:val="00B32D82"/>
    <w:rsid w:val="00B4679B"/>
    <w:rsid w:val="00B83E1B"/>
    <w:rsid w:val="00B87169"/>
    <w:rsid w:val="00B94B6A"/>
    <w:rsid w:val="00B94FD8"/>
    <w:rsid w:val="00BE0F63"/>
    <w:rsid w:val="00BE3D1C"/>
    <w:rsid w:val="00BE590C"/>
    <w:rsid w:val="00BE68EB"/>
    <w:rsid w:val="00C14458"/>
    <w:rsid w:val="00C34897"/>
    <w:rsid w:val="00C474FB"/>
    <w:rsid w:val="00C54982"/>
    <w:rsid w:val="00C57626"/>
    <w:rsid w:val="00C74B40"/>
    <w:rsid w:val="00CB1D96"/>
    <w:rsid w:val="00CB5EEC"/>
    <w:rsid w:val="00CC302A"/>
    <w:rsid w:val="00CC3252"/>
    <w:rsid w:val="00CE2725"/>
    <w:rsid w:val="00CF500A"/>
    <w:rsid w:val="00CF66FF"/>
    <w:rsid w:val="00D02C8E"/>
    <w:rsid w:val="00D041B5"/>
    <w:rsid w:val="00D0598A"/>
    <w:rsid w:val="00D1266E"/>
    <w:rsid w:val="00D2336D"/>
    <w:rsid w:val="00D2480F"/>
    <w:rsid w:val="00D25788"/>
    <w:rsid w:val="00D25C9E"/>
    <w:rsid w:val="00D35690"/>
    <w:rsid w:val="00D35F47"/>
    <w:rsid w:val="00D555BA"/>
    <w:rsid w:val="00D666A4"/>
    <w:rsid w:val="00D72537"/>
    <w:rsid w:val="00D75A60"/>
    <w:rsid w:val="00D75AD1"/>
    <w:rsid w:val="00D80574"/>
    <w:rsid w:val="00D9137C"/>
    <w:rsid w:val="00DB56AC"/>
    <w:rsid w:val="00DC2E9F"/>
    <w:rsid w:val="00DD11F9"/>
    <w:rsid w:val="00DD707E"/>
    <w:rsid w:val="00DE0487"/>
    <w:rsid w:val="00DE3756"/>
    <w:rsid w:val="00DE6446"/>
    <w:rsid w:val="00DE650A"/>
    <w:rsid w:val="00E07833"/>
    <w:rsid w:val="00E26EDA"/>
    <w:rsid w:val="00E36A5E"/>
    <w:rsid w:val="00E40396"/>
    <w:rsid w:val="00E56940"/>
    <w:rsid w:val="00E606E0"/>
    <w:rsid w:val="00E73678"/>
    <w:rsid w:val="00E81A67"/>
    <w:rsid w:val="00E86157"/>
    <w:rsid w:val="00E87F94"/>
    <w:rsid w:val="00E93552"/>
    <w:rsid w:val="00EB1540"/>
    <w:rsid w:val="00EB3A98"/>
    <w:rsid w:val="00EB6695"/>
    <w:rsid w:val="00EC23B4"/>
    <w:rsid w:val="00ED3E75"/>
    <w:rsid w:val="00EE4CB6"/>
    <w:rsid w:val="00F01C73"/>
    <w:rsid w:val="00F0206D"/>
    <w:rsid w:val="00F25E28"/>
    <w:rsid w:val="00F34770"/>
    <w:rsid w:val="00F35CEB"/>
    <w:rsid w:val="00F4089D"/>
    <w:rsid w:val="00F446B4"/>
    <w:rsid w:val="00F4709B"/>
    <w:rsid w:val="00F64746"/>
    <w:rsid w:val="00F719F8"/>
    <w:rsid w:val="00F7748E"/>
    <w:rsid w:val="00F87FA8"/>
    <w:rsid w:val="00FA056A"/>
    <w:rsid w:val="00FB1A8C"/>
    <w:rsid w:val="00FC58C9"/>
    <w:rsid w:val="00FE184F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CE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pPr>
      <w:tabs>
        <w:tab w:val="num" w:pos="360"/>
      </w:tabs>
      <w:spacing w:before="240" w:after="60"/>
      <w:outlineLvl w:val="4"/>
    </w:pPr>
    <w:rPr>
      <w:rFonts w:ascii="Arial" w:hAnsi="Arial"/>
      <w:sz w:val="22"/>
      <w:lang w:val="es-ES"/>
    </w:rPr>
  </w:style>
  <w:style w:type="paragraph" w:styleId="Ttulo6">
    <w:name w:val="heading 6"/>
    <w:basedOn w:val="Normal"/>
    <w:next w:val="Normal"/>
    <w:qFormat/>
    <w:pPr>
      <w:tabs>
        <w:tab w:val="num" w:pos="360"/>
      </w:tabs>
      <w:spacing w:before="240" w:after="60"/>
      <w:outlineLvl w:val="5"/>
    </w:pPr>
    <w:rPr>
      <w:i/>
      <w:sz w:val="22"/>
      <w:lang w:val="es-ES"/>
    </w:rPr>
  </w:style>
  <w:style w:type="paragraph" w:styleId="Ttulo7">
    <w:name w:val="heading 7"/>
    <w:basedOn w:val="Normal"/>
    <w:next w:val="Normal"/>
    <w:qFormat/>
    <w:pPr>
      <w:tabs>
        <w:tab w:val="num" w:pos="360"/>
      </w:tabs>
      <w:spacing w:before="240" w:after="60"/>
      <w:outlineLvl w:val="6"/>
    </w:pPr>
    <w:rPr>
      <w:rFonts w:ascii="Arial" w:hAnsi="Arial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tabs>
        <w:tab w:val="num" w:pos="360"/>
      </w:tabs>
      <w:spacing w:before="240" w:after="60"/>
      <w:outlineLvl w:val="8"/>
    </w:pPr>
    <w:rPr>
      <w:rFonts w:ascii="Arial" w:hAnsi="Arial"/>
      <w:b/>
      <w:i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9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48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50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0DC5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5B64D7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CE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pPr>
      <w:tabs>
        <w:tab w:val="num" w:pos="360"/>
      </w:tabs>
      <w:spacing w:before="240" w:after="60"/>
      <w:outlineLvl w:val="4"/>
    </w:pPr>
    <w:rPr>
      <w:rFonts w:ascii="Arial" w:hAnsi="Arial"/>
      <w:sz w:val="22"/>
      <w:lang w:val="es-ES"/>
    </w:rPr>
  </w:style>
  <w:style w:type="paragraph" w:styleId="Ttulo6">
    <w:name w:val="heading 6"/>
    <w:basedOn w:val="Normal"/>
    <w:next w:val="Normal"/>
    <w:qFormat/>
    <w:pPr>
      <w:tabs>
        <w:tab w:val="num" w:pos="360"/>
      </w:tabs>
      <w:spacing w:before="240" w:after="60"/>
      <w:outlineLvl w:val="5"/>
    </w:pPr>
    <w:rPr>
      <w:i/>
      <w:sz w:val="22"/>
      <w:lang w:val="es-ES"/>
    </w:rPr>
  </w:style>
  <w:style w:type="paragraph" w:styleId="Ttulo7">
    <w:name w:val="heading 7"/>
    <w:basedOn w:val="Normal"/>
    <w:next w:val="Normal"/>
    <w:qFormat/>
    <w:pPr>
      <w:tabs>
        <w:tab w:val="num" w:pos="360"/>
      </w:tabs>
      <w:spacing w:before="240" w:after="60"/>
      <w:outlineLvl w:val="6"/>
    </w:pPr>
    <w:rPr>
      <w:rFonts w:ascii="Arial" w:hAnsi="Arial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tabs>
        <w:tab w:val="num" w:pos="360"/>
      </w:tabs>
      <w:spacing w:before="240" w:after="60"/>
      <w:outlineLvl w:val="8"/>
    </w:pPr>
    <w:rPr>
      <w:rFonts w:ascii="Arial" w:hAnsi="Arial"/>
      <w:b/>
      <w:i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9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48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50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0DC5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5B64D7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www.msssi.gob.es/ssi/discapacidad/proteccionDerechos/oficinaAtencionDiscapacidad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cente\Mis%20documentos\Adm.modelos\Papel%20de%20trabajo%20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BB256-D382-49FC-ABF6-5303E3B8D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78E20-F385-450D-803B-64C1BBE15E5A}"/>
</file>

<file path=customXml/itemProps3.xml><?xml version="1.0" encoding="utf-8"?>
<ds:datastoreItem xmlns:ds="http://schemas.openxmlformats.org/officeDocument/2006/customXml" ds:itemID="{97BFF19A-9B14-48D1-AF6B-934892DDBA06}"/>
</file>

<file path=customXml/itemProps4.xml><?xml version="1.0" encoding="utf-8"?>
<ds:datastoreItem xmlns:ds="http://schemas.openxmlformats.org/officeDocument/2006/customXml" ds:itemID="{79D3E0E5-A151-4B9A-B887-AA6D6A8B2D2E}"/>
</file>

<file path=docProps/app.xml><?xml version="1.0" encoding="utf-8"?>
<Properties xmlns="http://schemas.openxmlformats.org/officeDocument/2006/extended-properties" xmlns:vt="http://schemas.openxmlformats.org/officeDocument/2006/docPropsVTypes">
  <Template>Papel de trabajo 2012</Template>
  <TotalTime>0</TotalTime>
  <Pages>3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Agustín Vicente Prieta</dc:creator>
  <cp:lastModifiedBy>Gualda García, Luz María</cp:lastModifiedBy>
  <cp:revision>2</cp:revision>
  <cp:lastPrinted>2017-09-25T10:26:00Z</cp:lastPrinted>
  <dcterms:created xsi:type="dcterms:W3CDTF">2018-04-05T13:10:00Z</dcterms:created>
  <dcterms:modified xsi:type="dcterms:W3CDTF">2018-04-05T13:10:00Z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jose.perez@dgcc.mcu.es</vt:lpwstr>
  </property>
  <property fmtid="{D5CDD505-2E9C-101B-9397-08002B2CF9AE}" pid="3" name="calle">
    <vt:lpwstr>Plaza del Rey núm. 1</vt:lpwstr>
  </property>
  <property fmtid="{D5CDD505-2E9C-101B-9397-08002B2CF9AE}" pid="4" name="cp">
    <vt:lpwstr>28004 Madrid</vt:lpwstr>
  </property>
  <property fmtid="{D5CDD505-2E9C-101B-9397-08002B2CF9AE}" pid="5" name="telf">
    <vt:lpwstr>+34-917017278</vt:lpwstr>
  </property>
  <property fmtid="{D5CDD505-2E9C-101B-9397-08002B2CF9AE}" pid="6" name="fax">
    <vt:lpwstr>+34-915232573</vt:lpwstr>
  </property>
  <property fmtid="{D5CDD505-2E9C-101B-9397-08002B2CF9AE}" pid="7" name="ContentTypeId">
    <vt:lpwstr>0x0101008822B9E06671B54FA89F14538B9B0FEA</vt:lpwstr>
  </property>
</Properties>
</file>