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09D3F" w14:textId="77777777" w:rsidR="0061342F" w:rsidRPr="00573124" w:rsidRDefault="000908D0">
      <w:pPr>
        <w:pStyle w:val="BodyText"/>
        <w:widowControl/>
        <w:spacing w:line="270" w:lineRule="atLeast"/>
        <w:jc w:val="center"/>
        <w:rPr>
          <w:rFonts w:cs="Times New Roman"/>
          <w:color w:val="26282A"/>
          <w:sz w:val="36"/>
        </w:rPr>
      </w:pPr>
      <w:bookmarkStart w:id="0" w:name="_GoBack"/>
      <w:bookmarkEnd w:id="0"/>
      <w:r w:rsidRPr="00573124">
        <w:rPr>
          <w:rFonts w:cs="Times New Roman"/>
          <w:b/>
          <w:color w:val="26282A"/>
          <w:sz w:val="36"/>
          <w:u w:val="single"/>
          <w:lang w:val="fr-CH"/>
        </w:rPr>
        <w:t>Questionnaire sur le droit des personnes handicapées de jouir du meilleur état de santé possible</w:t>
      </w:r>
    </w:p>
    <w:p w14:paraId="19B30B95" w14:textId="77777777" w:rsidR="006A4D5B" w:rsidRDefault="006A4D5B">
      <w:pPr>
        <w:pStyle w:val="BodyText"/>
        <w:widowControl/>
        <w:spacing w:line="270" w:lineRule="atLeast"/>
        <w:jc w:val="center"/>
        <w:rPr>
          <w:rFonts w:cs="Times New Roman"/>
          <w:color w:val="26282A"/>
        </w:rPr>
      </w:pPr>
    </w:p>
    <w:p w14:paraId="69DD5047" w14:textId="77777777" w:rsidR="0061342F" w:rsidRPr="00864821" w:rsidRDefault="000908D0">
      <w:pPr>
        <w:pStyle w:val="BodyText"/>
        <w:widowControl/>
        <w:spacing w:line="270" w:lineRule="atLeast"/>
        <w:jc w:val="center"/>
        <w:rPr>
          <w:rFonts w:cs="Times New Roman"/>
          <w:color w:val="26282A"/>
          <w:lang w:val="fr-CH"/>
        </w:rPr>
      </w:pPr>
      <w:r w:rsidRPr="00864821">
        <w:rPr>
          <w:rFonts w:cs="Times New Roman"/>
          <w:color w:val="26282A"/>
        </w:rPr>
        <w:t> </w:t>
      </w:r>
    </w:p>
    <w:p w14:paraId="6A5D9E30" w14:textId="7B3BD8F8" w:rsidR="0061342F" w:rsidRPr="00573124" w:rsidRDefault="000908D0" w:rsidP="00573124">
      <w:pPr>
        <w:pStyle w:val="BodyText"/>
        <w:widowControl/>
        <w:numPr>
          <w:ilvl w:val="0"/>
          <w:numId w:val="1"/>
        </w:numPr>
        <w:tabs>
          <w:tab w:val="clear" w:pos="707"/>
        </w:tabs>
        <w:ind w:left="0"/>
        <w:jc w:val="both"/>
        <w:rPr>
          <w:rFonts w:cs="Times New Roman"/>
          <w:b/>
          <w:color w:val="808080" w:themeColor="background1" w:themeShade="80"/>
        </w:rPr>
      </w:pPr>
      <w:r w:rsidRPr="00573124">
        <w:rPr>
          <w:rFonts w:cs="Times New Roman"/>
          <w:b/>
          <w:color w:val="808080" w:themeColor="background1" w:themeShade="80"/>
          <w:lang w:val="fr-CH"/>
        </w:rPr>
        <w:t>Veuillez fournir des informations sur les lois et politiques (existantes ou prévues) pour assurer la réalisation du droit à la santé des personnes handicapées, y compris les défis actuels et les bonnes pratiques</w:t>
      </w:r>
      <w:r w:rsidR="00573124" w:rsidRPr="00573124">
        <w:rPr>
          <w:rFonts w:cs="Times New Roman"/>
          <w:b/>
          <w:color w:val="808080" w:themeColor="background1" w:themeShade="80"/>
          <w:lang w:val="fr-CH"/>
        </w:rPr>
        <w:t> :</w:t>
      </w:r>
    </w:p>
    <w:p w14:paraId="7380C4E7" w14:textId="77777777" w:rsidR="0061342F" w:rsidRPr="00864821" w:rsidRDefault="0061342F" w:rsidP="00573124">
      <w:pPr>
        <w:autoSpaceDE w:val="0"/>
        <w:jc w:val="both"/>
        <w:rPr>
          <w:rFonts w:cs="Times New Roman"/>
        </w:rPr>
      </w:pPr>
    </w:p>
    <w:p w14:paraId="2E0ECC94" w14:textId="551078AD" w:rsidR="006A7DFF" w:rsidRPr="00573124" w:rsidRDefault="00FF0402" w:rsidP="00573124">
      <w:pPr>
        <w:autoSpaceDE w:val="0"/>
        <w:jc w:val="both"/>
        <w:rPr>
          <w:rFonts w:eastAsia="Calibri-Bold-Identity-H" w:cs="Times New Roman"/>
          <w:b/>
          <w:bCs/>
          <w:iCs/>
        </w:rPr>
      </w:pPr>
      <w:r>
        <w:rPr>
          <w:rFonts w:eastAsia="Calibri-Bold-Identity-H" w:cs="Times New Roman"/>
          <w:b/>
          <w:bCs/>
          <w:iCs/>
        </w:rPr>
        <w:t>A) L’accès à la santé des personne</w:t>
      </w:r>
      <w:r w:rsidR="000908D0" w:rsidRPr="00573124">
        <w:rPr>
          <w:rFonts w:eastAsia="Calibri-Bold-Identity-H" w:cs="Times New Roman"/>
          <w:b/>
          <w:bCs/>
          <w:iCs/>
        </w:rPr>
        <w:t xml:space="preserve">s </w:t>
      </w:r>
      <w:r w:rsidR="00573124">
        <w:rPr>
          <w:rFonts w:eastAsia="Calibri-Bold-Identity-H" w:cs="Times New Roman"/>
          <w:b/>
          <w:bCs/>
          <w:iCs/>
        </w:rPr>
        <w:t>en général</w:t>
      </w:r>
      <w:r w:rsidR="00573124" w:rsidRPr="00573124">
        <w:rPr>
          <w:rFonts w:eastAsia="Calibri-Bold-Identity-H" w:cs="Times New Roman"/>
          <w:b/>
          <w:bCs/>
          <w:iCs/>
        </w:rPr>
        <w:t> :</w:t>
      </w:r>
    </w:p>
    <w:p w14:paraId="5E70C75E" w14:textId="77777777" w:rsidR="00573124" w:rsidRPr="00864821" w:rsidRDefault="00573124" w:rsidP="00573124">
      <w:pPr>
        <w:autoSpaceDE w:val="0"/>
        <w:jc w:val="both"/>
        <w:rPr>
          <w:rFonts w:eastAsia="Calibri-Bold-Identity-H" w:cs="Times New Roman"/>
          <w:iCs/>
        </w:rPr>
      </w:pPr>
    </w:p>
    <w:p w14:paraId="5D12A822" w14:textId="77777777" w:rsidR="00573124" w:rsidRPr="00573124" w:rsidRDefault="004053D8" w:rsidP="00573124">
      <w:pPr>
        <w:pStyle w:val="ListParagraph"/>
        <w:numPr>
          <w:ilvl w:val="0"/>
          <w:numId w:val="7"/>
        </w:numPr>
        <w:jc w:val="both"/>
      </w:pPr>
      <w:r w:rsidRPr="00573124">
        <w:rPr>
          <w:rFonts w:eastAsia="Times New Roman" w:cs="Times New Roman"/>
          <w:b/>
          <w:color w:val="000000"/>
          <w:u w:val="thick"/>
          <w:lang w:eastAsia="fr-FR"/>
        </w:rPr>
        <w:t>Cha</w:t>
      </w:r>
      <w:r w:rsidR="00573124">
        <w:rPr>
          <w:rFonts w:eastAsia="Times New Roman" w:cs="Times New Roman"/>
          <w:b/>
          <w:color w:val="000000"/>
          <w:u w:val="thick"/>
          <w:lang w:eastAsia="fr-FR"/>
        </w:rPr>
        <w:t>rte de la personne hospitalisée</w:t>
      </w:r>
    </w:p>
    <w:p w14:paraId="218144B8" w14:textId="4CBA1565" w:rsidR="00573124" w:rsidRDefault="00573124" w:rsidP="00573124">
      <w:pPr>
        <w:pStyle w:val="ListParagraph"/>
        <w:jc w:val="both"/>
      </w:pPr>
    </w:p>
    <w:p w14:paraId="74AF0C3F" w14:textId="37663C87" w:rsidR="00FF0402" w:rsidRDefault="00A662B3" w:rsidP="00573124">
      <w:pPr>
        <w:jc w:val="both"/>
        <w:rPr>
          <w:rFonts w:eastAsia="Times New Roman" w:cs="Times New Roman"/>
          <w:color w:val="3366FF"/>
          <w:u w:val="single"/>
          <w:lang w:eastAsia="fr-FR"/>
        </w:rPr>
      </w:pPr>
      <w:hyperlink r:id="rId8" w:history="1">
        <w:r w:rsidR="00FF0402" w:rsidRPr="0037073A">
          <w:rPr>
            <w:rStyle w:val="Hyperlink"/>
            <w:rFonts w:eastAsia="Times New Roman" w:cs="Times New Roman"/>
            <w:lang w:eastAsia="fr-FR"/>
          </w:rPr>
          <w:t>http://solidarites-sante.gouv.fr/IMG/pdf/charte_a4_couleur.pdf</w:t>
        </w:r>
      </w:hyperlink>
    </w:p>
    <w:p w14:paraId="7061AE2C" w14:textId="77777777" w:rsidR="004053D8" w:rsidRPr="00864821" w:rsidRDefault="004053D8" w:rsidP="00573124">
      <w:pPr>
        <w:autoSpaceDE w:val="0"/>
        <w:jc w:val="both"/>
        <w:rPr>
          <w:rFonts w:eastAsia="Calibri-Bold-Identity-H" w:cs="Times New Roman"/>
          <w:iCs/>
        </w:rPr>
      </w:pPr>
    </w:p>
    <w:p w14:paraId="6E63C917" w14:textId="11687B56" w:rsidR="002B733E" w:rsidRPr="00864821" w:rsidRDefault="002B733E" w:rsidP="00573124">
      <w:pPr>
        <w:autoSpaceDE w:val="0"/>
        <w:jc w:val="both"/>
        <w:rPr>
          <w:rFonts w:eastAsia="Calibri-Bold-Identity-H" w:cs="Times New Roman"/>
          <w:iCs/>
        </w:rPr>
      </w:pPr>
      <w:r w:rsidRPr="00864821">
        <w:rPr>
          <w:rFonts w:eastAsia="Calibri-Bold-Identity-H" w:cs="Times New Roman"/>
          <w:iCs/>
        </w:rPr>
        <w:t xml:space="preserve">Droit 1 : </w:t>
      </w:r>
      <w:r w:rsidR="00FF0402">
        <w:rPr>
          <w:rFonts w:eastAsia="Calibri-Bold-Identity-H" w:cs="Times New Roman"/>
          <w:iCs/>
        </w:rPr>
        <w:t>« </w:t>
      </w:r>
      <w:r w:rsidRPr="00864821">
        <w:rPr>
          <w:rFonts w:cs="Times New Roman"/>
        </w:rPr>
        <w:t>Toute personne est libre de choisir l’établissement de santé qui la prendra en charge</w:t>
      </w:r>
      <w:r w:rsidR="00FF0402">
        <w:rPr>
          <w:rFonts w:cs="Times New Roman"/>
        </w:rPr>
        <w:t> ».</w:t>
      </w:r>
    </w:p>
    <w:p w14:paraId="749E78E2" w14:textId="2F6FF24C" w:rsidR="002B733E" w:rsidRPr="00864821" w:rsidRDefault="006A7DFF" w:rsidP="00573124">
      <w:pPr>
        <w:autoSpaceDE w:val="0"/>
        <w:jc w:val="both"/>
        <w:rPr>
          <w:rFonts w:cs="Times New Roman"/>
        </w:rPr>
      </w:pPr>
      <w:r w:rsidRPr="00864821">
        <w:rPr>
          <w:rFonts w:eastAsia="Calibri-Bold-Identity-H" w:cs="Times New Roman"/>
          <w:iCs/>
        </w:rPr>
        <w:t>Page 3 : « </w:t>
      </w:r>
      <w:r w:rsidR="002B733E" w:rsidRPr="00864821">
        <w:rPr>
          <w:rFonts w:cs="Times New Roman"/>
        </w:rPr>
        <w:t>Aucune personne ne doit être l’objet d’une quelconque discrimination que ce soit en raison de son état de santé, de son handicap, (…)</w:t>
      </w:r>
      <w:r w:rsidR="00FF0402">
        <w:rPr>
          <w:rFonts w:cs="Times New Roman"/>
        </w:rPr>
        <w:t xml:space="preserve"> </w:t>
      </w:r>
      <w:r w:rsidR="002B733E" w:rsidRPr="00864821">
        <w:rPr>
          <w:rFonts w:cs="Times New Roman"/>
        </w:rPr>
        <w:t xml:space="preserve">Les aménagements nécessaires à l’accueil des personnes souffrant d’un handicap physique, mental ou sensoriel doivent être prévus. </w:t>
      </w:r>
      <w:r w:rsidRPr="00864821">
        <w:rPr>
          <w:rFonts w:cs="Times New Roman"/>
        </w:rPr>
        <w:t>L’établissement doit tenir compte des difficultés de compréhension et de communication des personnes hospitalisées et des personnes susceptibles de leur apporter un soutien (la personne de confiance désignée, la famille ou les proches).</w:t>
      </w:r>
      <w:r w:rsidR="002B733E" w:rsidRPr="00864821">
        <w:rPr>
          <w:rFonts w:cs="Times New Roman"/>
        </w:rPr>
        <w:t> Le recours à des interprètes ou à des associations spécialisées dans les actions d’accompagnement des personnes qui ne comprennent pas le français, ainsi que des personnes sourdes ou malentendantes, sera recherché. »</w:t>
      </w:r>
    </w:p>
    <w:p w14:paraId="7E90795F" w14:textId="77777777" w:rsidR="002B733E" w:rsidRPr="00864821" w:rsidRDefault="002B733E" w:rsidP="00573124">
      <w:pPr>
        <w:autoSpaceDE w:val="0"/>
        <w:jc w:val="both"/>
        <w:rPr>
          <w:rFonts w:cs="Times New Roman"/>
        </w:rPr>
      </w:pPr>
    </w:p>
    <w:p w14:paraId="078D3AB6" w14:textId="77777777" w:rsidR="002B733E" w:rsidRPr="00573124" w:rsidRDefault="002B733E" w:rsidP="00573124">
      <w:pPr>
        <w:autoSpaceDE w:val="0"/>
        <w:jc w:val="both"/>
        <w:rPr>
          <w:rFonts w:cs="Times New Roman"/>
          <w:u w:val="thick"/>
        </w:rPr>
      </w:pPr>
      <w:r w:rsidRPr="00573124">
        <w:rPr>
          <w:rFonts w:cs="Times New Roman"/>
          <w:u w:val="thick"/>
        </w:rPr>
        <w:t>Principes Généraux : Droit 1</w:t>
      </w:r>
    </w:p>
    <w:p w14:paraId="5011FBB5" w14:textId="1F57446D" w:rsidR="002B733E" w:rsidRPr="00864821" w:rsidRDefault="002B733E" w:rsidP="00573124">
      <w:pPr>
        <w:autoSpaceDE w:val="0"/>
        <w:jc w:val="both"/>
        <w:rPr>
          <w:rFonts w:cs="Times New Roman"/>
        </w:rPr>
      </w:pPr>
      <w:r w:rsidRPr="00864821">
        <w:rPr>
          <w:rFonts w:cs="Times New Roman"/>
        </w:rPr>
        <w:t xml:space="preserve">Page 19 : </w:t>
      </w:r>
      <w:r w:rsidR="00FF0402">
        <w:rPr>
          <w:rFonts w:cs="Times New Roman"/>
        </w:rPr>
        <w:t>« </w:t>
      </w:r>
      <w:r w:rsidRPr="00864821">
        <w:rPr>
          <w:rFonts w:cs="Times New Roman"/>
        </w:rPr>
        <w:t>Toute personne est libre de choisir l’établissement de santé qui la prendra en charge, dans la limite des possibilités de chaque établissement. Le service public hospitalier est accessible à tous, en particulier (…). Il est adapté aux personnes handicapées</w:t>
      </w:r>
      <w:r w:rsidR="00FF0402">
        <w:rPr>
          <w:rFonts w:cs="Times New Roman"/>
        </w:rPr>
        <w:t> »</w:t>
      </w:r>
      <w:r w:rsidRPr="00864821">
        <w:rPr>
          <w:rFonts w:cs="Times New Roman"/>
        </w:rPr>
        <w:t>.</w:t>
      </w:r>
    </w:p>
    <w:p w14:paraId="5CF2334E" w14:textId="77777777" w:rsidR="006A7DFF" w:rsidRDefault="006A7DFF" w:rsidP="00573124">
      <w:pPr>
        <w:autoSpaceDE w:val="0"/>
        <w:jc w:val="both"/>
        <w:rPr>
          <w:rFonts w:eastAsia="Calibri-Bold-Identity-H" w:cs="Times New Roman"/>
          <w:iCs/>
        </w:rPr>
      </w:pPr>
    </w:p>
    <w:p w14:paraId="0A621FCA" w14:textId="77777777" w:rsidR="00FF0402" w:rsidRDefault="00FF0402" w:rsidP="00573124">
      <w:pPr>
        <w:autoSpaceDE w:val="0"/>
        <w:jc w:val="both"/>
        <w:rPr>
          <w:rFonts w:eastAsia="Calibri-Bold-Identity-H" w:cs="Times New Roman"/>
          <w:iCs/>
        </w:rPr>
      </w:pPr>
    </w:p>
    <w:p w14:paraId="0213C34D" w14:textId="310495FB" w:rsidR="00FF0402" w:rsidRPr="00573124" w:rsidRDefault="00FF0402" w:rsidP="00FF0402">
      <w:pPr>
        <w:autoSpaceDE w:val="0"/>
        <w:jc w:val="both"/>
        <w:rPr>
          <w:rFonts w:eastAsia="Calibri-Bold-Identity-H" w:cs="Times New Roman"/>
          <w:b/>
          <w:bCs/>
          <w:iCs/>
        </w:rPr>
      </w:pPr>
      <w:r>
        <w:rPr>
          <w:rFonts w:eastAsia="Calibri-Bold-Identity-H" w:cs="Times New Roman"/>
          <w:b/>
          <w:bCs/>
          <w:iCs/>
        </w:rPr>
        <w:t xml:space="preserve">B) </w:t>
      </w:r>
      <w:r w:rsidRPr="00573124">
        <w:rPr>
          <w:rFonts w:eastAsia="Calibri-Bold-Identity-H" w:cs="Times New Roman"/>
          <w:b/>
          <w:bCs/>
          <w:iCs/>
        </w:rPr>
        <w:t>L’accès à la santé des personnes en situation de handicap :</w:t>
      </w:r>
    </w:p>
    <w:p w14:paraId="52A72E65" w14:textId="77777777" w:rsidR="002B733E" w:rsidRPr="00864821" w:rsidRDefault="002B733E" w:rsidP="00573124">
      <w:pPr>
        <w:autoSpaceDE w:val="0"/>
        <w:jc w:val="both"/>
        <w:rPr>
          <w:rFonts w:eastAsia="Calibri-Bold-Identity-H" w:cs="Times New Roman"/>
          <w:iCs/>
        </w:rPr>
      </w:pPr>
    </w:p>
    <w:p w14:paraId="72ABCA94" w14:textId="7A5038AF" w:rsidR="0061342F" w:rsidRPr="00FF0402" w:rsidRDefault="00864821" w:rsidP="00FF0402">
      <w:pPr>
        <w:pStyle w:val="ListParagraph"/>
        <w:numPr>
          <w:ilvl w:val="0"/>
          <w:numId w:val="7"/>
        </w:numPr>
        <w:autoSpaceDE w:val="0"/>
        <w:jc w:val="both"/>
        <w:rPr>
          <w:rFonts w:eastAsia="Calibri-Bold-Identity-H" w:cs="Times New Roman"/>
          <w:b/>
          <w:iCs/>
          <w:u w:val="single"/>
        </w:rPr>
      </w:pPr>
      <w:r w:rsidRPr="00FF0402">
        <w:rPr>
          <w:rFonts w:eastAsia="Calibri-Bold-Identity-H" w:cs="Times New Roman"/>
          <w:b/>
          <w:iCs/>
          <w:u w:val="single"/>
        </w:rPr>
        <w:t>La Charte Romain Jacob du 16 décembre 2014 :</w:t>
      </w:r>
    </w:p>
    <w:p w14:paraId="254C4718" w14:textId="77777777" w:rsidR="00FF0402" w:rsidRPr="00FF0402" w:rsidRDefault="00FF0402" w:rsidP="00FF0402">
      <w:pPr>
        <w:autoSpaceDE w:val="0"/>
        <w:ind w:left="360"/>
        <w:jc w:val="both"/>
        <w:rPr>
          <w:rFonts w:eastAsia="Calibri-Bold-Identity-H" w:cs="Times New Roman"/>
          <w:b/>
          <w:iCs/>
          <w:u w:val="single"/>
        </w:rPr>
      </w:pPr>
    </w:p>
    <w:p w14:paraId="536F70DB" w14:textId="77777777" w:rsidR="00FF0402" w:rsidRDefault="00864821" w:rsidP="00573124">
      <w:pPr>
        <w:autoSpaceDE w:val="0"/>
        <w:jc w:val="both"/>
        <w:rPr>
          <w:rFonts w:eastAsia="Calibri-Bold-Identity-H" w:cs="Times New Roman"/>
          <w:b/>
          <w:iCs/>
          <w:u w:val="single"/>
        </w:rPr>
      </w:pPr>
      <w:r w:rsidRPr="00864821">
        <w:rPr>
          <w:rFonts w:cs="Times New Roman"/>
          <w:shd w:val="clear" w:color="auto" w:fill="FFFFFF"/>
        </w:rPr>
        <w:t>Cette charte a pour but de fédérer l’ensemble des acteurs régionaux et nationaux autour de l’amélioration de l’accès aux soins et à la santé des personnes handicapées.</w:t>
      </w:r>
    </w:p>
    <w:p w14:paraId="1D40C754" w14:textId="77777777" w:rsidR="00FF0402" w:rsidRDefault="00FF0402" w:rsidP="00573124">
      <w:pPr>
        <w:autoSpaceDE w:val="0"/>
        <w:jc w:val="both"/>
        <w:rPr>
          <w:rFonts w:eastAsia="Calibri-Bold-Identity-H" w:cs="Times New Roman"/>
          <w:b/>
          <w:iCs/>
          <w:u w:val="single"/>
        </w:rPr>
      </w:pPr>
    </w:p>
    <w:p w14:paraId="4334E8A2" w14:textId="49B9C646" w:rsidR="00864821" w:rsidRDefault="00A662B3" w:rsidP="00573124">
      <w:pPr>
        <w:autoSpaceDE w:val="0"/>
        <w:jc w:val="both"/>
        <w:rPr>
          <w:rFonts w:eastAsia="Calibri-Bold-Identity-H" w:cs="Times New Roman"/>
          <w:iCs/>
        </w:rPr>
      </w:pPr>
      <w:hyperlink r:id="rId9" w:history="1">
        <w:r w:rsidR="00FF0402" w:rsidRPr="0037073A">
          <w:rPr>
            <w:rStyle w:val="Hyperlink"/>
            <w:rFonts w:eastAsia="Calibri-Bold-Identity-H" w:cs="Times New Roman"/>
            <w:iCs/>
          </w:rPr>
          <w:t>http://www.handidactique.org/wp-content/uploads/2015/03/Handidactique-charteRomainJacob-Nationale.pdf</w:t>
        </w:r>
      </w:hyperlink>
    </w:p>
    <w:p w14:paraId="5FCD6937" w14:textId="77777777" w:rsidR="00864821" w:rsidRPr="00864821" w:rsidRDefault="00864821" w:rsidP="00573124">
      <w:pPr>
        <w:autoSpaceDE w:val="0"/>
        <w:jc w:val="both"/>
        <w:rPr>
          <w:rFonts w:eastAsia="Calibri-Bold-Identity-H" w:cs="Times New Roman"/>
          <w:iCs/>
        </w:rPr>
      </w:pPr>
    </w:p>
    <w:p w14:paraId="664A3F11" w14:textId="77777777" w:rsidR="00DC4A4B" w:rsidRPr="00864821" w:rsidRDefault="00DC4A4B" w:rsidP="00573124">
      <w:pPr>
        <w:autoSpaceDE w:val="0"/>
        <w:jc w:val="both"/>
        <w:rPr>
          <w:rFonts w:eastAsia="Calibri-Identity-H" w:cs="Times New Roman"/>
          <w:iCs/>
        </w:rPr>
      </w:pPr>
    </w:p>
    <w:p w14:paraId="49625215" w14:textId="18FA89E5" w:rsidR="004053D8" w:rsidRPr="00FF0402" w:rsidRDefault="00A10AFC" w:rsidP="00FF0402">
      <w:pPr>
        <w:pStyle w:val="ListParagraph"/>
        <w:numPr>
          <w:ilvl w:val="0"/>
          <w:numId w:val="7"/>
        </w:numPr>
        <w:autoSpaceDE w:val="0"/>
        <w:jc w:val="both"/>
        <w:rPr>
          <w:rFonts w:eastAsia="Calibri-Identity-H" w:cs="Times New Roman"/>
          <w:b/>
          <w:iCs/>
          <w:u w:val="single"/>
        </w:rPr>
      </w:pPr>
      <w:r w:rsidRPr="00FF0402">
        <w:rPr>
          <w:rFonts w:eastAsia="Calibri-Identity-H" w:cs="Times New Roman"/>
          <w:b/>
          <w:iCs/>
          <w:u w:val="single"/>
        </w:rPr>
        <w:t>L</w:t>
      </w:r>
      <w:r w:rsidR="000908D0" w:rsidRPr="00FF0402">
        <w:rPr>
          <w:rFonts w:eastAsia="Calibri-Identity-H" w:cs="Times New Roman"/>
          <w:b/>
          <w:iCs/>
          <w:u w:val="single"/>
        </w:rPr>
        <w:t>oi de modernisa</w:t>
      </w:r>
      <w:r w:rsidR="00673741" w:rsidRPr="00FF0402">
        <w:rPr>
          <w:rFonts w:eastAsia="Calibri-Identity-H" w:cs="Times New Roman"/>
          <w:b/>
          <w:iCs/>
          <w:u w:val="single"/>
        </w:rPr>
        <w:t>t</w:t>
      </w:r>
      <w:r w:rsidR="00FF0402" w:rsidRPr="00FF0402">
        <w:rPr>
          <w:rFonts w:eastAsia="Calibri-Identity-H" w:cs="Times New Roman"/>
          <w:b/>
          <w:iCs/>
          <w:u w:val="single"/>
        </w:rPr>
        <w:t>ion du système de santé 2015</w:t>
      </w:r>
    </w:p>
    <w:p w14:paraId="5C1B6510" w14:textId="77777777" w:rsidR="00FF0402" w:rsidRPr="00FF0402" w:rsidRDefault="00FF0402" w:rsidP="00FF0402">
      <w:pPr>
        <w:autoSpaceDE w:val="0"/>
        <w:jc w:val="both"/>
        <w:rPr>
          <w:rFonts w:eastAsia="Calibri-Identity-H" w:cs="Times New Roman"/>
          <w:b/>
          <w:iCs/>
          <w:u w:val="single"/>
        </w:rPr>
      </w:pPr>
    </w:p>
    <w:p w14:paraId="5BF3C07A" w14:textId="77777777" w:rsidR="004053D8" w:rsidRDefault="00A662B3" w:rsidP="00573124">
      <w:pPr>
        <w:autoSpaceDE w:val="0"/>
        <w:jc w:val="both"/>
        <w:rPr>
          <w:rFonts w:eastAsia="Calibri-Identity-H" w:cs="Times New Roman"/>
          <w:iCs/>
        </w:rPr>
      </w:pPr>
      <w:hyperlink r:id="rId10" w:history="1">
        <w:r w:rsidR="004053D8" w:rsidRPr="00B3608A">
          <w:rPr>
            <w:rStyle w:val="Hyperlink"/>
            <w:rFonts w:eastAsia="Calibri-Identity-H" w:cs="Times New Roman"/>
            <w:iCs/>
          </w:rPr>
          <w:t>http://solidarites-sante.gouv.fr/systeme-de-sante-et-medico-social/loi-de-modernisation-de-notre-systeme-de-sante/</w:t>
        </w:r>
      </w:hyperlink>
    </w:p>
    <w:p w14:paraId="7B81B136" w14:textId="008D938D" w:rsidR="0061342F" w:rsidRPr="00864821" w:rsidRDefault="000908D0" w:rsidP="00573124">
      <w:pPr>
        <w:autoSpaceDE w:val="0"/>
        <w:jc w:val="both"/>
        <w:rPr>
          <w:rFonts w:eastAsia="Calibri-Identity-H" w:cs="Times New Roman"/>
          <w:iCs/>
        </w:rPr>
      </w:pPr>
      <w:r w:rsidRPr="00864821">
        <w:rPr>
          <w:rFonts w:eastAsia="Calibri-Identity-H" w:cs="Times New Roman"/>
          <w:iCs/>
        </w:rPr>
        <w:t>La qualité des parcours de santé des personnes handicapées est une des thématiques de progrès pour les futurs projets régionaux de santé dans les territoires. Ils s’appuieront</w:t>
      </w:r>
      <w:r w:rsidR="00673741" w:rsidRPr="00864821">
        <w:rPr>
          <w:rFonts w:eastAsia="Calibri-Identity-H" w:cs="Times New Roman"/>
          <w:iCs/>
        </w:rPr>
        <w:t xml:space="preserve"> </w:t>
      </w:r>
      <w:r w:rsidRPr="00864821">
        <w:rPr>
          <w:rFonts w:eastAsia="Calibri-Identity-H" w:cs="Times New Roman"/>
          <w:iCs/>
        </w:rPr>
        <w:t>sur des diagnos</w:t>
      </w:r>
      <w:r w:rsidR="00673741" w:rsidRPr="00864821">
        <w:rPr>
          <w:rFonts w:eastAsia="Calibri-Identity-H" w:cs="Times New Roman"/>
          <w:iCs/>
        </w:rPr>
        <w:t>t</w:t>
      </w:r>
      <w:r w:rsidRPr="00864821">
        <w:rPr>
          <w:rFonts w:eastAsia="Calibri-Identity-H" w:cs="Times New Roman"/>
          <w:iCs/>
        </w:rPr>
        <w:t>ics territoriaux qui sont prévus par l’article 38 du projet de modernisation, et qui trouveront</w:t>
      </w:r>
      <w:r w:rsidR="00673741" w:rsidRPr="00864821">
        <w:rPr>
          <w:rFonts w:eastAsia="Calibri-Identity-H" w:cs="Times New Roman"/>
          <w:iCs/>
        </w:rPr>
        <w:t xml:space="preserve"> </w:t>
      </w:r>
      <w:r w:rsidRPr="00864821">
        <w:rPr>
          <w:rFonts w:eastAsia="Calibri-Identity-H" w:cs="Times New Roman"/>
          <w:iCs/>
        </w:rPr>
        <w:t>par</w:t>
      </w:r>
      <w:r w:rsidR="00673741" w:rsidRPr="00864821">
        <w:rPr>
          <w:rFonts w:eastAsia="Calibri-Identity-H" w:cs="Times New Roman"/>
          <w:iCs/>
        </w:rPr>
        <w:t>t</w:t>
      </w:r>
      <w:r w:rsidRPr="00864821">
        <w:rPr>
          <w:rFonts w:eastAsia="Calibri-Identity-H" w:cs="Times New Roman"/>
          <w:iCs/>
        </w:rPr>
        <w:t>iculièrement à s’appliquer pour les parco</w:t>
      </w:r>
      <w:r w:rsidR="00673741" w:rsidRPr="00864821">
        <w:rPr>
          <w:rFonts w:eastAsia="Calibri-Identity-H" w:cs="Times New Roman"/>
          <w:iCs/>
        </w:rPr>
        <w:t xml:space="preserve">urs des personnes handicapées. </w:t>
      </w:r>
      <w:r w:rsidR="00FF0402">
        <w:rPr>
          <w:rFonts w:eastAsia="Calibri-Identity-H" w:cs="Times New Roman"/>
          <w:iCs/>
        </w:rPr>
        <w:t xml:space="preserve"> </w:t>
      </w:r>
      <w:r w:rsidR="00673741" w:rsidRPr="00864821">
        <w:rPr>
          <w:rFonts w:eastAsia="Calibri-Identity-H" w:cs="Times New Roman"/>
          <w:iCs/>
        </w:rPr>
        <w:t>L</w:t>
      </w:r>
      <w:r w:rsidRPr="00864821">
        <w:rPr>
          <w:rFonts w:eastAsia="Calibri-Identity-H" w:cs="Times New Roman"/>
          <w:iCs/>
        </w:rPr>
        <w:t>’objec</w:t>
      </w:r>
      <w:r w:rsidR="00673741" w:rsidRPr="00864821">
        <w:rPr>
          <w:rFonts w:eastAsia="Calibri-Identity-H" w:cs="Times New Roman"/>
          <w:iCs/>
        </w:rPr>
        <w:t>t</w:t>
      </w:r>
      <w:r w:rsidRPr="00864821">
        <w:rPr>
          <w:rFonts w:eastAsia="Calibri-Identity-H" w:cs="Times New Roman"/>
          <w:iCs/>
        </w:rPr>
        <w:t>if est que les professionnels de santé de ville, tous les</w:t>
      </w:r>
      <w:r w:rsidR="00673741" w:rsidRPr="00864821">
        <w:rPr>
          <w:rFonts w:eastAsia="Calibri-Identity-H" w:cs="Times New Roman"/>
          <w:iCs/>
        </w:rPr>
        <w:t xml:space="preserve"> </w:t>
      </w:r>
      <w:r w:rsidRPr="00864821">
        <w:rPr>
          <w:rFonts w:eastAsia="Calibri-Identity-H" w:cs="Times New Roman"/>
          <w:iCs/>
        </w:rPr>
        <w:t xml:space="preserve">professionnels de santé, s’engageront dans ce qu’il est </w:t>
      </w:r>
      <w:r w:rsidRPr="00864821">
        <w:rPr>
          <w:rFonts w:eastAsia="Calibri-Identity-H" w:cs="Times New Roman"/>
          <w:iCs/>
        </w:rPr>
        <w:lastRenderedPageBreak/>
        <w:t>convenu d’appeler les nouvelles Communautés Professi</w:t>
      </w:r>
      <w:r w:rsidR="00673741" w:rsidRPr="00864821">
        <w:rPr>
          <w:rFonts w:eastAsia="Calibri-Identity-H" w:cs="Times New Roman"/>
          <w:iCs/>
        </w:rPr>
        <w:t>onnelles Territoriales de Santé.</w:t>
      </w:r>
    </w:p>
    <w:p w14:paraId="048ACECC" w14:textId="234D999D" w:rsidR="00FF0402" w:rsidRPr="00FF0402" w:rsidRDefault="00FF0402" w:rsidP="00FF0402">
      <w:pPr>
        <w:pStyle w:val="ListParagraph"/>
        <w:numPr>
          <w:ilvl w:val="0"/>
          <w:numId w:val="7"/>
        </w:numPr>
        <w:jc w:val="both"/>
        <w:rPr>
          <w:rStyle w:val="Strong"/>
          <w:rFonts w:cs="Times New Roman"/>
          <w:b w:val="0"/>
          <w:color w:val="000000"/>
          <w:shd w:val="clear" w:color="auto" w:fill="FFFFFF"/>
        </w:rPr>
      </w:pPr>
      <w:r w:rsidRPr="00FF0402">
        <w:rPr>
          <w:rStyle w:val="Strong"/>
          <w:rFonts w:cs="Times New Roman"/>
          <w:color w:val="000000"/>
          <w:u w:val="single"/>
          <w:shd w:val="clear" w:color="auto" w:fill="FFFFFF"/>
        </w:rPr>
        <w:t>Loi n° 2005-102 du 11 février 2005</w:t>
      </w:r>
      <w:r w:rsidRPr="00FF0402">
        <w:rPr>
          <w:rStyle w:val="Strong"/>
          <w:rFonts w:cs="Times New Roman"/>
          <w:b w:val="0"/>
          <w:color w:val="000000"/>
          <w:shd w:val="clear" w:color="auto" w:fill="FFFFFF"/>
        </w:rPr>
        <w:t xml:space="preserve"> </w:t>
      </w:r>
    </w:p>
    <w:p w14:paraId="18C12AB1" w14:textId="77777777" w:rsidR="00FF0402" w:rsidRDefault="00FF0402" w:rsidP="00FF0402">
      <w:pPr>
        <w:jc w:val="both"/>
        <w:rPr>
          <w:rStyle w:val="Strong"/>
          <w:rFonts w:cs="Times New Roman"/>
          <w:b w:val="0"/>
          <w:color w:val="000000"/>
          <w:shd w:val="clear" w:color="auto" w:fill="FFFFFF"/>
        </w:rPr>
      </w:pPr>
    </w:p>
    <w:p w14:paraId="17A4DF8D" w14:textId="7E31245E" w:rsidR="00FF0402" w:rsidRDefault="00FF0402" w:rsidP="00FF0402">
      <w:pPr>
        <w:jc w:val="both"/>
        <w:rPr>
          <w:rFonts w:eastAsia="Calibri-Identity-H" w:cs="Times New Roman"/>
          <w:iCs/>
        </w:rPr>
      </w:pPr>
      <w:r>
        <w:rPr>
          <w:rStyle w:val="Strong"/>
          <w:rFonts w:cs="Times New Roman"/>
          <w:b w:val="0"/>
          <w:color w:val="000000"/>
          <w:shd w:val="clear" w:color="auto" w:fill="FFFFFF"/>
        </w:rPr>
        <w:t>P</w:t>
      </w:r>
      <w:r w:rsidRPr="00FF0402">
        <w:rPr>
          <w:rStyle w:val="Strong"/>
          <w:rFonts w:cs="Times New Roman"/>
          <w:b w:val="0"/>
          <w:color w:val="000000"/>
          <w:shd w:val="clear" w:color="auto" w:fill="FFFFFF"/>
        </w:rPr>
        <w:t xml:space="preserve">our l'égalité des droits et des chances, la participation et la citoyenneté des personnes handicapées, article 78 </w:t>
      </w:r>
      <w:r w:rsidRPr="00FF0402">
        <w:rPr>
          <w:rFonts w:eastAsia="Calibri-Identity-H" w:cs="Times New Roman"/>
          <w:iCs/>
        </w:rPr>
        <w:t xml:space="preserve">« les services publics doivent fournir moyens de communication </w:t>
      </w:r>
      <w:r w:rsidRPr="00FF0402">
        <w:rPr>
          <w:rFonts w:eastAsia="Calibri-Identity-H" w:cs="Times New Roman"/>
          <w:b/>
          <w:bCs/>
          <w:iCs/>
        </w:rPr>
        <w:t>à la demande</w:t>
      </w:r>
      <w:r w:rsidRPr="00FF0402">
        <w:rPr>
          <w:rFonts w:eastAsia="Calibri-Identity-H" w:cs="Times New Roman"/>
          <w:iCs/>
        </w:rPr>
        <w:t xml:space="preserve"> des usagers »</w:t>
      </w:r>
      <w:r>
        <w:rPr>
          <w:rFonts w:eastAsia="Calibri-Identity-H" w:cs="Times New Roman"/>
          <w:iCs/>
        </w:rPr>
        <w:t> :</w:t>
      </w:r>
    </w:p>
    <w:p w14:paraId="3E4D35D1" w14:textId="77777777" w:rsidR="00FF0402" w:rsidRPr="00FF0402" w:rsidRDefault="00FF0402" w:rsidP="00FF0402">
      <w:pPr>
        <w:jc w:val="both"/>
        <w:rPr>
          <w:rFonts w:eastAsia="Times New Roman" w:cs="Times New Roman"/>
          <w:b/>
          <w:color w:val="000000"/>
          <w:lang w:eastAsia="fr-FR"/>
        </w:rPr>
      </w:pPr>
    </w:p>
    <w:p w14:paraId="2B20E004" w14:textId="77777777" w:rsidR="00FF0402" w:rsidRPr="00864821" w:rsidRDefault="00A662B3" w:rsidP="00FF0402">
      <w:pPr>
        <w:jc w:val="both"/>
        <w:rPr>
          <w:rFonts w:cs="Times New Roman"/>
          <w:b/>
          <w:color w:val="000000"/>
          <w:shd w:val="clear" w:color="auto" w:fill="FFFFFF"/>
        </w:rPr>
      </w:pPr>
      <w:hyperlink r:id="rId11" w:history="1">
        <w:r w:rsidR="00FF0402" w:rsidRPr="00864821">
          <w:rPr>
            <w:rStyle w:val="Hyperlink"/>
            <w:rFonts w:cs="Times New Roman"/>
            <w:b/>
            <w:shd w:val="clear" w:color="auto" w:fill="FFFFFF"/>
          </w:rPr>
          <w:t>https://www.legifrance.gouv.fr/eli/loi/2005/2/11/2005-102/jo/article_78</w:t>
        </w:r>
      </w:hyperlink>
    </w:p>
    <w:p w14:paraId="756CAF37" w14:textId="77777777" w:rsidR="00FF0402" w:rsidRDefault="00FF0402" w:rsidP="00573124">
      <w:pPr>
        <w:autoSpaceDE w:val="0"/>
        <w:jc w:val="both"/>
        <w:rPr>
          <w:rFonts w:eastAsia="Calibri-Identity-H" w:cs="Times New Roman"/>
          <w:bCs/>
          <w:iCs/>
        </w:rPr>
      </w:pPr>
    </w:p>
    <w:p w14:paraId="2A376C6E" w14:textId="77777777" w:rsidR="00157BE9" w:rsidRDefault="00157BE9" w:rsidP="00573124">
      <w:pPr>
        <w:autoSpaceDE w:val="0"/>
        <w:jc w:val="both"/>
        <w:rPr>
          <w:rFonts w:eastAsia="Calibri-Identity-H" w:cs="Times New Roman"/>
          <w:bCs/>
          <w:iCs/>
        </w:rPr>
      </w:pPr>
    </w:p>
    <w:p w14:paraId="1E331EF5" w14:textId="56184CD3" w:rsidR="00157BE9" w:rsidRPr="00573124" w:rsidRDefault="00157BE9" w:rsidP="00157BE9">
      <w:pPr>
        <w:autoSpaceDE w:val="0"/>
        <w:jc w:val="both"/>
        <w:rPr>
          <w:rFonts w:eastAsia="Calibri-Bold-Identity-H" w:cs="Times New Roman"/>
          <w:b/>
          <w:bCs/>
          <w:iCs/>
        </w:rPr>
      </w:pPr>
      <w:r>
        <w:rPr>
          <w:rFonts w:eastAsia="Calibri-Bold-Identity-H" w:cs="Times New Roman"/>
          <w:b/>
          <w:bCs/>
          <w:iCs/>
        </w:rPr>
        <w:t xml:space="preserve">C) </w:t>
      </w:r>
      <w:r w:rsidRPr="00573124">
        <w:rPr>
          <w:rFonts w:eastAsia="Calibri-Bold-Identity-H" w:cs="Times New Roman"/>
          <w:b/>
          <w:bCs/>
          <w:iCs/>
        </w:rPr>
        <w:t xml:space="preserve">L’accès à la santé des personnes </w:t>
      </w:r>
      <w:r>
        <w:rPr>
          <w:rFonts w:eastAsia="Calibri-Bold-Identity-H" w:cs="Times New Roman"/>
          <w:b/>
          <w:bCs/>
          <w:iCs/>
        </w:rPr>
        <w:t xml:space="preserve">sourdes </w:t>
      </w:r>
      <w:r w:rsidRPr="00573124">
        <w:rPr>
          <w:rFonts w:eastAsia="Calibri-Bold-Identity-H" w:cs="Times New Roman"/>
          <w:b/>
          <w:bCs/>
          <w:iCs/>
        </w:rPr>
        <w:t>:</w:t>
      </w:r>
    </w:p>
    <w:p w14:paraId="67BECFB4" w14:textId="77777777" w:rsidR="00157BE9" w:rsidRDefault="00157BE9" w:rsidP="00573124">
      <w:pPr>
        <w:autoSpaceDE w:val="0"/>
        <w:jc w:val="both"/>
        <w:rPr>
          <w:rFonts w:eastAsia="Calibri-Identity-H" w:cs="Times New Roman"/>
          <w:bCs/>
          <w:iCs/>
        </w:rPr>
      </w:pPr>
    </w:p>
    <w:p w14:paraId="58061D63" w14:textId="77777777" w:rsidR="0061342F" w:rsidRPr="00475406" w:rsidRDefault="00A10AFC" w:rsidP="00573124">
      <w:pPr>
        <w:autoSpaceDE w:val="0"/>
        <w:jc w:val="both"/>
        <w:rPr>
          <w:rFonts w:eastAsia="Calibri-Identity-H" w:cs="Times New Roman"/>
          <w:iCs/>
        </w:rPr>
      </w:pPr>
      <w:r w:rsidRPr="00475406">
        <w:rPr>
          <w:rFonts w:eastAsia="Calibri-Identity-H" w:cs="Times New Roman"/>
          <w:bCs/>
          <w:iCs/>
        </w:rPr>
        <w:t>L'accè</w:t>
      </w:r>
      <w:r w:rsidR="000908D0" w:rsidRPr="00475406">
        <w:rPr>
          <w:rFonts w:eastAsia="Calibri-Identity-H" w:cs="Times New Roman"/>
          <w:bCs/>
          <w:iCs/>
        </w:rPr>
        <w:t>s aux soins des sourds est en avance </w:t>
      </w:r>
      <w:r w:rsidR="000908D0" w:rsidRPr="00475406">
        <w:rPr>
          <w:rFonts w:eastAsia="Calibri-Identity-H" w:cs="Times New Roman"/>
          <w:iCs/>
        </w:rPr>
        <w:t>:</w:t>
      </w:r>
    </w:p>
    <w:p w14:paraId="7DA23C52" w14:textId="77777777" w:rsidR="0061342F" w:rsidRPr="00864821" w:rsidRDefault="006A7DFF" w:rsidP="00573124">
      <w:pPr>
        <w:autoSpaceDE w:val="0"/>
        <w:jc w:val="both"/>
        <w:rPr>
          <w:rFonts w:eastAsia="Calibri-Identity-H" w:cs="Times New Roman"/>
          <w:iCs/>
        </w:rPr>
      </w:pPr>
      <w:r w:rsidRPr="00864821">
        <w:rPr>
          <w:rFonts w:eastAsia="Calibri-Identity-H" w:cs="Times New Roman"/>
          <w:iCs/>
        </w:rPr>
        <w:t xml:space="preserve">    - </w:t>
      </w:r>
      <w:r w:rsidR="000908D0" w:rsidRPr="00864821">
        <w:rPr>
          <w:rFonts w:eastAsia="Calibri-Identity-H" w:cs="Times New Roman"/>
          <w:iCs/>
        </w:rPr>
        <w:t>1995</w:t>
      </w:r>
      <w:r w:rsidR="00673741" w:rsidRPr="00864821">
        <w:rPr>
          <w:rFonts w:eastAsia="Calibri-Identity-H" w:cs="Times New Roman"/>
          <w:iCs/>
        </w:rPr>
        <w:t> </w:t>
      </w:r>
      <w:r w:rsidR="00A10AFC" w:rsidRPr="00864821">
        <w:rPr>
          <w:rFonts w:eastAsia="Calibri-Identity-H" w:cs="Times New Roman"/>
          <w:iCs/>
        </w:rPr>
        <w:t>: première</w:t>
      </w:r>
      <w:r w:rsidR="000908D0" w:rsidRPr="00864821">
        <w:rPr>
          <w:rFonts w:eastAsia="Calibri-Identity-H" w:cs="Times New Roman"/>
          <w:iCs/>
        </w:rPr>
        <w:t xml:space="preserve"> unité</w:t>
      </w:r>
      <w:r w:rsidR="00673741" w:rsidRPr="00864821">
        <w:rPr>
          <w:rFonts w:eastAsia="Calibri-Identity-H" w:cs="Times New Roman"/>
          <w:iCs/>
        </w:rPr>
        <w:t xml:space="preserve"> d’accueil et de soins en</w:t>
      </w:r>
      <w:r w:rsidR="000908D0" w:rsidRPr="00864821">
        <w:rPr>
          <w:rFonts w:eastAsia="Calibri-Identity-H" w:cs="Times New Roman"/>
          <w:iCs/>
        </w:rPr>
        <w:t xml:space="preserve"> langue des signes </w:t>
      </w:r>
      <w:r w:rsidR="00A10AFC" w:rsidRPr="00864821">
        <w:rPr>
          <w:rFonts w:eastAsia="Calibri-Identity-H" w:cs="Times New Roman"/>
          <w:iCs/>
        </w:rPr>
        <w:t>à Paris</w:t>
      </w:r>
    </w:p>
    <w:p w14:paraId="53F1226E" w14:textId="77777777" w:rsidR="0061342F" w:rsidRDefault="006A7DFF" w:rsidP="00573124">
      <w:pPr>
        <w:autoSpaceDE w:val="0"/>
        <w:jc w:val="both"/>
        <w:rPr>
          <w:rFonts w:eastAsia="Calibri-Identity-H" w:cs="Times New Roman"/>
          <w:iCs/>
        </w:rPr>
      </w:pPr>
      <w:r w:rsidRPr="00864821">
        <w:rPr>
          <w:rFonts w:eastAsia="Calibri-Identity-H" w:cs="Times New Roman"/>
          <w:iCs/>
        </w:rPr>
        <w:t xml:space="preserve">    - </w:t>
      </w:r>
      <w:r w:rsidR="00631640" w:rsidRPr="00864821">
        <w:rPr>
          <w:rFonts w:eastAsia="Calibri-Identity-H" w:cs="Times New Roman"/>
          <w:iCs/>
        </w:rPr>
        <w:t>1998</w:t>
      </w:r>
      <w:r w:rsidR="00673741" w:rsidRPr="00864821">
        <w:rPr>
          <w:rFonts w:eastAsia="Calibri-Identity-H" w:cs="Times New Roman"/>
          <w:iCs/>
        </w:rPr>
        <w:t> :</w:t>
      </w:r>
      <w:r w:rsidR="00631640" w:rsidRPr="00864821">
        <w:rPr>
          <w:rFonts w:eastAsia="Calibri-Identity-H" w:cs="Times New Roman"/>
          <w:iCs/>
        </w:rPr>
        <w:t xml:space="preserve"> id</w:t>
      </w:r>
      <w:r w:rsidR="000908D0" w:rsidRPr="00864821">
        <w:rPr>
          <w:rFonts w:eastAsia="Calibri-Identity-H" w:cs="Times New Roman"/>
          <w:iCs/>
        </w:rPr>
        <w:t>é</w:t>
      </w:r>
      <w:r w:rsidR="00631640" w:rsidRPr="00864821">
        <w:rPr>
          <w:rFonts w:eastAsia="Calibri-Identity-H" w:cs="Times New Roman"/>
          <w:iCs/>
        </w:rPr>
        <w:t>e</w:t>
      </w:r>
      <w:r w:rsidR="000908D0" w:rsidRPr="00864821">
        <w:rPr>
          <w:rFonts w:eastAsia="Calibri-Identity-H" w:cs="Times New Roman"/>
          <w:iCs/>
        </w:rPr>
        <w:t xml:space="preserve"> soutenue dans </w:t>
      </w:r>
      <w:r w:rsidR="00673741" w:rsidRPr="00864821">
        <w:rPr>
          <w:rFonts w:eastAsia="Calibri-Identity-H" w:cs="Times New Roman"/>
          <w:iCs/>
        </w:rPr>
        <w:t xml:space="preserve">le </w:t>
      </w:r>
      <w:r w:rsidR="000908D0" w:rsidRPr="00864821">
        <w:rPr>
          <w:rFonts w:eastAsia="Calibri-Identity-H" w:cs="Times New Roman"/>
          <w:iCs/>
        </w:rPr>
        <w:t>Rapport Gi</w:t>
      </w:r>
      <w:r w:rsidR="00631640" w:rsidRPr="00864821">
        <w:rPr>
          <w:rFonts w:eastAsia="Calibri-Identity-H" w:cs="Times New Roman"/>
          <w:iCs/>
        </w:rPr>
        <w:t>l</w:t>
      </w:r>
      <w:r w:rsidR="000908D0" w:rsidRPr="00864821">
        <w:rPr>
          <w:rFonts w:eastAsia="Calibri-Identity-H" w:cs="Times New Roman"/>
          <w:iCs/>
        </w:rPr>
        <w:t>lot puis diffusion en France à partir de</w:t>
      </w:r>
      <w:r w:rsidR="00673741" w:rsidRPr="00864821">
        <w:rPr>
          <w:rFonts w:eastAsia="Calibri-Identity-H" w:cs="Times New Roman"/>
          <w:iCs/>
        </w:rPr>
        <w:t xml:space="preserve"> l’an</w:t>
      </w:r>
      <w:r w:rsidR="000908D0" w:rsidRPr="00864821">
        <w:rPr>
          <w:rFonts w:eastAsia="Calibri-Identity-H" w:cs="Times New Roman"/>
          <w:iCs/>
        </w:rPr>
        <w:t xml:space="preserve"> 2000</w:t>
      </w:r>
    </w:p>
    <w:p w14:paraId="64C2AD8D" w14:textId="77777777" w:rsidR="00127480" w:rsidRDefault="00127480" w:rsidP="00573124">
      <w:pPr>
        <w:autoSpaceDE w:val="0"/>
        <w:jc w:val="both"/>
        <w:rPr>
          <w:rFonts w:eastAsia="Calibri-Identity-H" w:cs="Times New Roman"/>
          <w:iCs/>
        </w:rPr>
      </w:pPr>
    </w:p>
    <w:p w14:paraId="1B88E107" w14:textId="77777777" w:rsidR="00127480" w:rsidRDefault="00127480" w:rsidP="00573124">
      <w:pPr>
        <w:autoSpaceDE w:val="0"/>
        <w:jc w:val="both"/>
        <w:rPr>
          <w:rFonts w:eastAsia="Calibri-Identity-H" w:cs="Times New Roman"/>
          <w:iCs/>
        </w:rPr>
      </w:pPr>
    </w:p>
    <w:p w14:paraId="6D2D851C" w14:textId="4D6042DC" w:rsidR="00127480" w:rsidRPr="00475406" w:rsidRDefault="00127480" w:rsidP="00475406">
      <w:pPr>
        <w:pStyle w:val="ListParagraph"/>
        <w:numPr>
          <w:ilvl w:val="0"/>
          <w:numId w:val="7"/>
        </w:numPr>
        <w:autoSpaceDE w:val="0"/>
        <w:jc w:val="both"/>
        <w:rPr>
          <w:rFonts w:eastAsia="Calibri-Identity-H" w:cs="Times New Roman"/>
          <w:b/>
          <w:iCs/>
          <w:u w:val="thick"/>
        </w:rPr>
      </w:pPr>
      <w:r w:rsidRPr="00475406">
        <w:rPr>
          <w:rFonts w:eastAsia="Calibri-Identity-H" w:cs="Times New Roman"/>
          <w:b/>
          <w:iCs/>
          <w:u w:val="thick"/>
        </w:rPr>
        <w:t>Rapport de Dominique Gillot « Le droit des sourds » de juin 1998</w:t>
      </w:r>
      <w:r w:rsidR="004053D8" w:rsidRPr="00475406">
        <w:rPr>
          <w:rFonts w:eastAsia="Calibri-Identity-H" w:cs="Times New Roman"/>
          <w:b/>
          <w:iCs/>
          <w:u w:val="thick"/>
        </w:rPr>
        <w:t> :</w:t>
      </w:r>
    </w:p>
    <w:p w14:paraId="0C7DB39D" w14:textId="77777777" w:rsidR="00475406" w:rsidRPr="00475406" w:rsidRDefault="00475406" w:rsidP="00475406">
      <w:pPr>
        <w:autoSpaceDE w:val="0"/>
        <w:ind w:left="360"/>
        <w:jc w:val="both"/>
        <w:rPr>
          <w:rFonts w:eastAsia="Calibri-Identity-H" w:cs="Times New Roman"/>
          <w:iCs/>
        </w:rPr>
      </w:pPr>
    </w:p>
    <w:p w14:paraId="06586C86" w14:textId="547F0484" w:rsidR="004053D8" w:rsidRDefault="00A662B3" w:rsidP="00573124">
      <w:pPr>
        <w:autoSpaceDE w:val="0"/>
        <w:jc w:val="both"/>
        <w:rPr>
          <w:rFonts w:eastAsia="Calibri-Identity-H" w:cs="Times New Roman"/>
          <w:iCs/>
        </w:rPr>
      </w:pPr>
      <w:hyperlink r:id="rId12" w:history="1">
        <w:r w:rsidR="00475406" w:rsidRPr="0037073A">
          <w:rPr>
            <w:rStyle w:val="Hyperlink"/>
            <w:rFonts w:eastAsia="Calibri-Identity-H" w:cs="Times New Roman"/>
            <w:iCs/>
          </w:rPr>
          <w:t>http://www.ladocumentationfrancaise.fr/var/storage/rapports-publics/984001595.pdf</w:t>
        </w:r>
      </w:hyperlink>
    </w:p>
    <w:p w14:paraId="09481325" w14:textId="77777777" w:rsidR="004053D8" w:rsidRDefault="004053D8" w:rsidP="00573124">
      <w:pPr>
        <w:autoSpaceDE w:val="0"/>
        <w:jc w:val="both"/>
        <w:rPr>
          <w:rFonts w:eastAsia="Calibri-Identity-H" w:cs="Times New Roman"/>
          <w:iCs/>
        </w:rPr>
      </w:pPr>
    </w:p>
    <w:p w14:paraId="2D132A57" w14:textId="77777777" w:rsidR="00127480" w:rsidRPr="00127480" w:rsidRDefault="00127480" w:rsidP="00573124">
      <w:pPr>
        <w:autoSpaceDE w:val="0"/>
        <w:jc w:val="both"/>
        <w:rPr>
          <w:rFonts w:eastAsia="Calibri-Identity-H" w:cs="Times New Roman"/>
          <w:iCs/>
        </w:rPr>
      </w:pPr>
      <w:r>
        <w:rPr>
          <w:rFonts w:eastAsia="Calibri-Identity-H" w:cs="Times New Roman"/>
          <w:iCs/>
        </w:rPr>
        <w:t xml:space="preserve">Ce rapport tente de faire le point sur la réalité du quotidien des sourds dans la </w:t>
      </w:r>
      <w:r w:rsidR="004053D8">
        <w:rPr>
          <w:rFonts w:eastAsia="Calibri-Identity-H" w:cs="Times New Roman"/>
          <w:iCs/>
        </w:rPr>
        <w:t>société</w:t>
      </w:r>
      <w:r>
        <w:rPr>
          <w:rFonts w:eastAsia="Calibri-Identity-H" w:cs="Times New Roman"/>
          <w:iCs/>
        </w:rPr>
        <w:t xml:space="preserve"> d’aujourd’hui, sur les possibilités qu’offre le système éducatif (qu’il dépende du ministère de l’éducation nationale ou du ministère des affaires sociales), sur les progrès en matière de connaissance de ce handicap et de prise en compte de son dépassement. </w:t>
      </w:r>
      <w:r w:rsidRPr="00D818E7">
        <w:rPr>
          <w:rFonts w:eastAsia="Calibri-Identity-H" w:cs="Times New Roman"/>
          <w:b/>
          <w:iCs/>
        </w:rPr>
        <w:t>115 propositions</w:t>
      </w:r>
      <w:r>
        <w:rPr>
          <w:rFonts w:eastAsia="Calibri-Identity-H" w:cs="Times New Roman"/>
          <w:iCs/>
        </w:rPr>
        <w:t xml:space="preserve"> sont présentées dans les domaines suivants : connaissance de la surdité, prothèses auditives et implants cochléaires</w:t>
      </w:r>
      <w:r w:rsidR="00D818E7">
        <w:rPr>
          <w:rFonts w:eastAsia="Calibri-Identity-H" w:cs="Times New Roman"/>
          <w:iCs/>
        </w:rPr>
        <w:t xml:space="preserve">, usage de la langue des signes, l’écoute dans les lieux publics, les interprètes, l’accès à la justice, </w:t>
      </w:r>
      <w:r w:rsidR="00D818E7" w:rsidRPr="00D818E7">
        <w:rPr>
          <w:rFonts w:eastAsia="Calibri-Identity-H" w:cs="Times New Roman"/>
          <w:b/>
          <w:iCs/>
        </w:rPr>
        <w:t>l’accès à la santé</w:t>
      </w:r>
      <w:r w:rsidR="00D818E7">
        <w:rPr>
          <w:rFonts w:eastAsia="Calibri-Identity-H" w:cs="Times New Roman"/>
          <w:iCs/>
        </w:rPr>
        <w:t>, l’accessibilité des transports, l’accès à la culture, le système scolaire, le système d’insertion professionnelle...</w:t>
      </w:r>
    </w:p>
    <w:p w14:paraId="36FF6058" w14:textId="77777777" w:rsidR="00631640" w:rsidRPr="00864821" w:rsidRDefault="00631640" w:rsidP="00573124">
      <w:pPr>
        <w:autoSpaceDE w:val="0"/>
        <w:jc w:val="both"/>
        <w:rPr>
          <w:rFonts w:eastAsia="Calibri-Identity-H" w:cs="Times New Roman"/>
          <w:iCs/>
          <w:color w:val="26282A"/>
        </w:rPr>
      </w:pPr>
    </w:p>
    <w:p w14:paraId="437E14C1" w14:textId="2B18AA6B" w:rsidR="00A1746B" w:rsidRPr="00A1746B" w:rsidRDefault="00C244C5" w:rsidP="00A1746B">
      <w:pPr>
        <w:pStyle w:val="ListParagraph"/>
        <w:numPr>
          <w:ilvl w:val="0"/>
          <w:numId w:val="7"/>
        </w:numPr>
        <w:jc w:val="both"/>
        <w:rPr>
          <w:rFonts w:eastAsia="Times New Roman" w:cs="Times New Roman"/>
          <w:b/>
          <w:color w:val="000000"/>
          <w:u w:val="single"/>
          <w:lang w:eastAsia="fr-FR"/>
        </w:rPr>
      </w:pPr>
      <w:r w:rsidRPr="00A1746B">
        <w:rPr>
          <w:rFonts w:eastAsia="Times New Roman" w:cs="Times New Roman"/>
          <w:b/>
          <w:color w:val="000000"/>
          <w:u w:val="single"/>
          <w:lang w:eastAsia="fr-FR"/>
        </w:rPr>
        <w:t>Circulaire N°DHOS/E1/2007/163 du 20 avril 2007</w:t>
      </w:r>
    </w:p>
    <w:p w14:paraId="20DE0E85" w14:textId="77777777" w:rsidR="00A1746B" w:rsidRDefault="00A1746B" w:rsidP="00A1746B">
      <w:pPr>
        <w:jc w:val="both"/>
        <w:rPr>
          <w:rFonts w:eastAsia="Times New Roman" w:cs="Times New Roman"/>
          <w:color w:val="000000"/>
          <w:lang w:eastAsia="fr-FR"/>
        </w:rPr>
      </w:pPr>
    </w:p>
    <w:p w14:paraId="7E1FD679" w14:textId="1C4BBEA9" w:rsidR="00C244C5" w:rsidRPr="00A1746B" w:rsidRDefault="00A1746B" w:rsidP="00A1746B">
      <w:pPr>
        <w:jc w:val="both"/>
        <w:rPr>
          <w:rFonts w:eastAsia="Times New Roman" w:cs="Times New Roman"/>
          <w:lang w:eastAsia="fr-FR"/>
        </w:rPr>
      </w:pPr>
      <w:r>
        <w:rPr>
          <w:rFonts w:eastAsia="Times New Roman" w:cs="Times New Roman"/>
          <w:color w:val="000000"/>
          <w:lang w:eastAsia="fr-FR"/>
        </w:rPr>
        <w:t>R</w:t>
      </w:r>
      <w:r w:rsidR="00C244C5" w:rsidRPr="00A1746B">
        <w:rPr>
          <w:rFonts w:eastAsia="Times New Roman" w:cs="Times New Roman"/>
          <w:color w:val="000000"/>
          <w:lang w:eastAsia="fr-FR"/>
        </w:rPr>
        <w:t xml:space="preserve">elative aux missions, à l’organisation et au fonctionnement des unités d’accueil et de soins des patients sourds en langue des signes (LS) </w:t>
      </w:r>
    </w:p>
    <w:p w14:paraId="2673DD3D" w14:textId="77777777" w:rsidR="00C244C5" w:rsidRPr="00864821" w:rsidRDefault="00A662B3" w:rsidP="00573124">
      <w:pPr>
        <w:jc w:val="both"/>
        <w:rPr>
          <w:rFonts w:eastAsia="Times New Roman" w:cs="Times New Roman"/>
          <w:lang w:eastAsia="fr-FR"/>
        </w:rPr>
      </w:pPr>
      <w:hyperlink r:id="rId13" w:history="1">
        <w:r w:rsidR="00C244C5" w:rsidRPr="00864821">
          <w:rPr>
            <w:rFonts w:eastAsia="Times New Roman" w:cs="Times New Roman"/>
            <w:color w:val="1155CC"/>
            <w:u w:val="single"/>
            <w:lang w:eastAsia="fr-FR"/>
          </w:rPr>
          <w:t>http://solidarites-sante.gouv.fr/IMG/pdf/circulaire_163_200407.pdf</w:t>
        </w:r>
      </w:hyperlink>
      <w:r w:rsidR="00C244C5" w:rsidRPr="00864821">
        <w:rPr>
          <w:rFonts w:eastAsia="Times New Roman" w:cs="Times New Roman"/>
          <w:color w:val="000000"/>
          <w:lang w:eastAsia="fr-FR"/>
        </w:rPr>
        <w:t xml:space="preserve"> )</w:t>
      </w:r>
    </w:p>
    <w:p w14:paraId="45FB3B9C" w14:textId="77777777" w:rsidR="0061342F" w:rsidRDefault="0061342F" w:rsidP="00573124">
      <w:pPr>
        <w:pStyle w:val="BodyText"/>
        <w:widowControl/>
        <w:autoSpaceDE w:val="0"/>
        <w:jc w:val="both"/>
        <w:rPr>
          <w:rFonts w:cs="Times New Roman"/>
          <w:b/>
          <w:iCs/>
        </w:rPr>
      </w:pPr>
    </w:p>
    <w:p w14:paraId="637056C2" w14:textId="77777777" w:rsidR="00A64811" w:rsidRDefault="00A64811" w:rsidP="00573124">
      <w:pPr>
        <w:pStyle w:val="BodyText"/>
        <w:widowControl/>
        <w:autoSpaceDE w:val="0"/>
        <w:jc w:val="both"/>
        <w:rPr>
          <w:rFonts w:cs="Times New Roman"/>
          <w:b/>
          <w:iCs/>
        </w:rPr>
      </w:pPr>
    </w:p>
    <w:p w14:paraId="67BD2944" w14:textId="77777777" w:rsidR="00A64811" w:rsidRDefault="00A64811" w:rsidP="00573124">
      <w:pPr>
        <w:pStyle w:val="BodyText"/>
        <w:widowControl/>
        <w:autoSpaceDE w:val="0"/>
        <w:jc w:val="both"/>
        <w:rPr>
          <w:rFonts w:cs="Times New Roman"/>
          <w:b/>
          <w:iCs/>
        </w:rPr>
      </w:pPr>
    </w:p>
    <w:p w14:paraId="5EE4F8E8" w14:textId="77777777" w:rsidR="00A64811" w:rsidRDefault="00A64811" w:rsidP="00573124">
      <w:pPr>
        <w:pStyle w:val="BodyText"/>
        <w:widowControl/>
        <w:autoSpaceDE w:val="0"/>
        <w:jc w:val="both"/>
        <w:rPr>
          <w:rFonts w:cs="Times New Roman"/>
          <w:b/>
          <w:iCs/>
        </w:rPr>
      </w:pPr>
    </w:p>
    <w:p w14:paraId="112DC901" w14:textId="77777777" w:rsidR="00A64811" w:rsidRDefault="00A64811" w:rsidP="00573124">
      <w:pPr>
        <w:pStyle w:val="BodyText"/>
        <w:widowControl/>
        <w:autoSpaceDE w:val="0"/>
        <w:jc w:val="both"/>
        <w:rPr>
          <w:rFonts w:cs="Times New Roman"/>
          <w:b/>
          <w:iCs/>
        </w:rPr>
      </w:pPr>
    </w:p>
    <w:p w14:paraId="2484F458" w14:textId="77777777" w:rsidR="00A64811" w:rsidRDefault="00A64811" w:rsidP="00573124">
      <w:pPr>
        <w:pStyle w:val="BodyText"/>
        <w:widowControl/>
        <w:autoSpaceDE w:val="0"/>
        <w:jc w:val="both"/>
        <w:rPr>
          <w:rFonts w:cs="Times New Roman"/>
          <w:b/>
          <w:iCs/>
        </w:rPr>
      </w:pPr>
    </w:p>
    <w:p w14:paraId="1B9EAAAA" w14:textId="77777777" w:rsidR="00A64811" w:rsidRDefault="00A64811" w:rsidP="00573124">
      <w:pPr>
        <w:pStyle w:val="BodyText"/>
        <w:widowControl/>
        <w:autoSpaceDE w:val="0"/>
        <w:jc w:val="both"/>
        <w:rPr>
          <w:rFonts w:cs="Times New Roman"/>
          <w:b/>
          <w:iCs/>
        </w:rPr>
      </w:pPr>
    </w:p>
    <w:p w14:paraId="3105F54E" w14:textId="77777777" w:rsidR="00A64811" w:rsidRDefault="00A64811" w:rsidP="00573124">
      <w:pPr>
        <w:pStyle w:val="BodyText"/>
        <w:widowControl/>
        <w:autoSpaceDE w:val="0"/>
        <w:jc w:val="both"/>
        <w:rPr>
          <w:rFonts w:cs="Times New Roman"/>
          <w:b/>
          <w:iCs/>
        </w:rPr>
      </w:pPr>
    </w:p>
    <w:p w14:paraId="4CA077FE" w14:textId="77777777" w:rsidR="00A64811" w:rsidRDefault="00A64811" w:rsidP="00573124">
      <w:pPr>
        <w:pStyle w:val="BodyText"/>
        <w:widowControl/>
        <w:autoSpaceDE w:val="0"/>
        <w:jc w:val="both"/>
        <w:rPr>
          <w:rFonts w:cs="Times New Roman"/>
          <w:b/>
          <w:iCs/>
        </w:rPr>
      </w:pPr>
    </w:p>
    <w:p w14:paraId="43283021" w14:textId="77777777" w:rsidR="00A64811" w:rsidRDefault="00A64811" w:rsidP="00573124">
      <w:pPr>
        <w:pStyle w:val="BodyText"/>
        <w:widowControl/>
        <w:autoSpaceDE w:val="0"/>
        <w:jc w:val="both"/>
        <w:rPr>
          <w:rFonts w:cs="Times New Roman"/>
          <w:b/>
          <w:iCs/>
        </w:rPr>
      </w:pPr>
    </w:p>
    <w:p w14:paraId="77CB2831" w14:textId="77777777" w:rsidR="00A64811" w:rsidRDefault="00A64811" w:rsidP="00573124">
      <w:pPr>
        <w:pStyle w:val="BodyText"/>
        <w:widowControl/>
        <w:autoSpaceDE w:val="0"/>
        <w:jc w:val="both"/>
        <w:rPr>
          <w:rFonts w:cs="Times New Roman"/>
          <w:b/>
          <w:iCs/>
        </w:rPr>
      </w:pPr>
    </w:p>
    <w:p w14:paraId="47D1E792" w14:textId="77777777" w:rsidR="00A64811" w:rsidRPr="00864821" w:rsidRDefault="00A64811" w:rsidP="00573124">
      <w:pPr>
        <w:pStyle w:val="BodyText"/>
        <w:widowControl/>
        <w:autoSpaceDE w:val="0"/>
        <w:jc w:val="both"/>
        <w:rPr>
          <w:rFonts w:cs="Times New Roman"/>
          <w:b/>
          <w:iCs/>
        </w:rPr>
      </w:pPr>
    </w:p>
    <w:p w14:paraId="67C72AA2" w14:textId="77777777" w:rsidR="0061342F" w:rsidRPr="00A64811" w:rsidRDefault="000908D0" w:rsidP="00A64811">
      <w:pPr>
        <w:pStyle w:val="BodyText"/>
        <w:widowControl/>
        <w:numPr>
          <w:ilvl w:val="0"/>
          <w:numId w:val="2"/>
        </w:numPr>
        <w:tabs>
          <w:tab w:val="left" w:pos="707"/>
        </w:tabs>
        <w:ind w:left="0"/>
        <w:jc w:val="both"/>
        <w:rPr>
          <w:rFonts w:cs="Times New Roman"/>
          <w:b/>
          <w:color w:val="808080" w:themeColor="background1" w:themeShade="80"/>
          <w:lang w:val="fr-CH"/>
        </w:rPr>
      </w:pPr>
      <w:r w:rsidRPr="00A64811">
        <w:rPr>
          <w:rFonts w:cs="Times New Roman"/>
          <w:b/>
          <w:color w:val="808080" w:themeColor="background1" w:themeShade="80"/>
          <w:lang w:val="fr-CH"/>
        </w:rPr>
        <w:lastRenderedPageBreak/>
        <w:t>Veuillez fournir toute information et données statistiques (y compris les enquêtes, recensements, données administratives, documents, rapports et études) relatives à l’exercice du droit à la santé des personnes handicapées en général, et en particulier dans les domaines suivants:</w:t>
      </w:r>
    </w:p>
    <w:p w14:paraId="56A809A5" w14:textId="29ACF343" w:rsidR="00A1746B" w:rsidRDefault="00A1746B" w:rsidP="00A1746B">
      <w:pPr>
        <w:pStyle w:val="BodyText"/>
        <w:widowControl/>
        <w:jc w:val="both"/>
        <w:rPr>
          <w:rFonts w:cs="Times New Roman"/>
          <w:b/>
          <w:color w:val="808080" w:themeColor="background1" w:themeShade="80"/>
          <w:lang w:val="fr-CH"/>
        </w:rPr>
      </w:pPr>
      <w:r>
        <w:rPr>
          <w:rFonts w:cs="Times New Roman"/>
          <w:b/>
          <w:color w:val="808080" w:themeColor="background1" w:themeShade="80"/>
          <w:lang w:val="fr-CH"/>
        </w:rPr>
        <w:t xml:space="preserve">. </w:t>
      </w:r>
      <w:r w:rsidR="000908D0" w:rsidRPr="00A1746B">
        <w:rPr>
          <w:rFonts w:cs="Times New Roman"/>
          <w:b/>
          <w:color w:val="808080" w:themeColor="background1" w:themeShade="80"/>
          <w:lang w:val="fr-CH"/>
        </w:rPr>
        <w:t>La disponibilité de services et de programmes de soins de santé généraux dépourvus de barrières, qui tiennent compte de tous les aspects de l’accessibilité</w:t>
      </w:r>
      <w:r>
        <w:rPr>
          <w:rFonts w:cs="Times New Roman"/>
          <w:b/>
          <w:color w:val="808080" w:themeColor="background1" w:themeShade="80"/>
          <w:lang w:val="fr-CH"/>
        </w:rPr>
        <w:t xml:space="preserve"> pour les personnes handicapées</w:t>
      </w:r>
    </w:p>
    <w:p w14:paraId="50C480EB" w14:textId="6F04749A" w:rsidR="00A1746B" w:rsidRPr="00A1746B" w:rsidRDefault="00A1746B" w:rsidP="00A1746B">
      <w:pPr>
        <w:pStyle w:val="BodyText"/>
        <w:widowControl/>
        <w:jc w:val="both"/>
        <w:rPr>
          <w:rFonts w:cs="Times New Roman"/>
          <w:b/>
          <w:color w:val="808080" w:themeColor="background1" w:themeShade="80"/>
          <w:lang w:val="fr-CH"/>
        </w:rPr>
      </w:pPr>
      <w:r>
        <w:rPr>
          <w:rFonts w:cs="Times New Roman"/>
          <w:b/>
          <w:color w:val="808080" w:themeColor="background1" w:themeShade="80"/>
          <w:lang w:val="fr-CH"/>
        </w:rPr>
        <w:t xml:space="preserve">. </w:t>
      </w:r>
      <w:r w:rsidRPr="00A1746B">
        <w:rPr>
          <w:rFonts w:cs="Times New Roman"/>
          <w:b/>
          <w:color w:val="808080" w:themeColor="background1" w:themeShade="80"/>
          <w:lang w:val="fr-CH"/>
        </w:rPr>
        <w:t>L’accès à des services et des programmes de santé généraux gratuits ou d’un coût abordable, y compris les services de santé mentale, les services liés au VIH / SIDA et une couverture sanitaire universelle;</w:t>
      </w:r>
    </w:p>
    <w:p w14:paraId="657B9C4D" w14:textId="08643AAD" w:rsidR="00A1746B" w:rsidRDefault="00A1746B" w:rsidP="00A1746B">
      <w:pPr>
        <w:pStyle w:val="BodyText"/>
        <w:widowControl/>
        <w:jc w:val="both"/>
        <w:rPr>
          <w:rFonts w:cs="Times New Roman"/>
          <w:b/>
          <w:color w:val="808080" w:themeColor="background1" w:themeShade="80"/>
          <w:lang w:val="fr-CH"/>
        </w:rPr>
      </w:pPr>
      <w:r w:rsidRPr="00A1746B">
        <w:rPr>
          <w:rFonts w:cs="Times New Roman"/>
          <w:b/>
          <w:color w:val="808080" w:themeColor="background1" w:themeShade="80"/>
          <w:lang w:val="fr-CH"/>
        </w:rPr>
        <w:t></w:t>
      </w:r>
      <w:r w:rsidR="00710D0E">
        <w:rPr>
          <w:rFonts w:cs="Times New Roman"/>
          <w:b/>
          <w:color w:val="808080" w:themeColor="background1" w:themeShade="80"/>
          <w:lang w:val="fr-CH"/>
        </w:rPr>
        <w:t xml:space="preserve"> </w:t>
      </w:r>
      <w:r w:rsidRPr="00A1746B">
        <w:rPr>
          <w:rFonts w:cs="Times New Roman"/>
          <w:b/>
          <w:color w:val="808080" w:themeColor="background1" w:themeShade="80"/>
          <w:lang w:val="fr-CH"/>
        </w:rPr>
        <w:t>L’accès à des services et programmes de soins de santé spécifiques gratuits ou d’un coût abordable, adaptés aux besoins des personnes handicapées; et L’accès à des produits et services d’adaptation et de réadaptation liés à la santé gratuits ou d’un coût abordable, y compris des services de dépistage et d’intervention</w:t>
      </w:r>
      <w:r w:rsidRPr="00A1746B">
        <w:rPr>
          <w:rFonts w:cs="Times New Roman"/>
          <w:b/>
          <w:color w:val="808080" w:themeColor="background1" w:themeShade="80"/>
        </w:rPr>
        <w:t> </w:t>
      </w:r>
      <w:r w:rsidRPr="00A1746B">
        <w:rPr>
          <w:rFonts w:cs="Times New Roman"/>
          <w:b/>
          <w:color w:val="808080" w:themeColor="background1" w:themeShade="80"/>
          <w:lang w:val="fr-CH"/>
        </w:rPr>
        <w:t>précoce.</w:t>
      </w:r>
    </w:p>
    <w:p w14:paraId="302F8278" w14:textId="77777777" w:rsidR="00A1746B" w:rsidRDefault="00A1746B" w:rsidP="00A1746B">
      <w:pPr>
        <w:pStyle w:val="BodyText"/>
        <w:widowControl/>
        <w:jc w:val="both"/>
        <w:rPr>
          <w:rFonts w:cs="Times New Roman"/>
          <w:b/>
          <w:color w:val="808080" w:themeColor="background1" w:themeShade="80"/>
          <w:lang w:val="fr-CH"/>
        </w:rPr>
      </w:pPr>
    </w:p>
    <w:p w14:paraId="0BF3D23F" w14:textId="04CED70D" w:rsidR="006A4D5B" w:rsidRPr="006A4D5B" w:rsidRDefault="006A4D5B" w:rsidP="00A1746B">
      <w:pPr>
        <w:pStyle w:val="BodyText"/>
        <w:widowControl/>
        <w:jc w:val="both"/>
        <w:rPr>
          <w:rFonts w:cs="Times New Roman"/>
          <w:b/>
          <w:lang w:val="fr-CH"/>
        </w:rPr>
      </w:pPr>
      <w:r w:rsidRPr="006A4D5B">
        <w:rPr>
          <w:rFonts w:cs="Times New Roman"/>
          <w:b/>
          <w:lang w:val="fr-CH"/>
        </w:rPr>
        <w:t>A) Accès à des services et des programmes de soins de santé</w:t>
      </w:r>
      <w:r w:rsidR="004A0801">
        <w:rPr>
          <w:rFonts w:cs="Times New Roman"/>
          <w:b/>
          <w:lang w:val="fr-CH"/>
        </w:rPr>
        <w:t xml:space="preserve"> pour les Sourds :</w:t>
      </w:r>
    </w:p>
    <w:p w14:paraId="23D58059" w14:textId="77777777" w:rsidR="006A4D5B" w:rsidRDefault="006A4D5B" w:rsidP="00A1746B">
      <w:pPr>
        <w:pStyle w:val="BodyText"/>
        <w:widowControl/>
        <w:jc w:val="both"/>
        <w:rPr>
          <w:rFonts w:cs="Times New Roman"/>
          <w:b/>
          <w:color w:val="808080" w:themeColor="background1" w:themeShade="80"/>
          <w:lang w:val="fr-CH"/>
        </w:rPr>
      </w:pPr>
    </w:p>
    <w:p w14:paraId="24CAC08C" w14:textId="485C47CF" w:rsidR="00523A15" w:rsidRPr="00523A15" w:rsidRDefault="00523A15" w:rsidP="00523A15">
      <w:pPr>
        <w:pStyle w:val="ListParagraph"/>
        <w:widowControl/>
        <w:numPr>
          <w:ilvl w:val="0"/>
          <w:numId w:val="7"/>
        </w:numPr>
        <w:jc w:val="both"/>
        <w:rPr>
          <w:rFonts w:eastAsia="Calibri-Identity-H" w:cs="Times New Roman"/>
          <w:b/>
          <w:iCs/>
          <w:u w:val="thick"/>
        </w:rPr>
      </w:pPr>
      <w:r w:rsidRPr="00523A15">
        <w:rPr>
          <w:rFonts w:eastAsia="Calibri-Identity-H" w:cs="Times New Roman"/>
          <w:b/>
          <w:iCs/>
          <w:u w:val="thick"/>
        </w:rPr>
        <w:t>Les UASS (Unités d’Accueil et de Soins pour les Sourds) :</w:t>
      </w:r>
    </w:p>
    <w:p w14:paraId="4BF325BD" w14:textId="77777777" w:rsidR="00523A15" w:rsidRDefault="00523A15" w:rsidP="00523A15">
      <w:pPr>
        <w:widowControl/>
        <w:jc w:val="both"/>
        <w:rPr>
          <w:rFonts w:eastAsia="Calibri-Identity-H" w:cs="Times New Roman"/>
          <w:iCs/>
        </w:rPr>
      </w:pPr>
    </w:p>
    <w:p w14:paraId="219F8C07" w14:textId="77777777" w:rsidR="00523A15" w:rsidRPr="00523A15" w:rsidRDefault="00523A15" w:rsidP="00523A15">
      <w:pPr>
        <w:autoSpaceDE w:val="0"/>
        <w:jc w:val="both"/>
        <w:rPr>
          <w:rFonts w:eastAsia="Calibri-Identity-H" w:cs="Times New Roman"/>
          <w:iCs/>
          <w:u w:val="thick"/>
        </w:rPr>
      </w:pPr>
      <w:r w:rsidRPr="00523A15">
        <w:rPr>
          <w:rFonts w:eastAsia="Calibri-Identity-H" w:cs="Times New Roman"/>
          <w:bCs/>
          <w:iCs/>
          <w:u w:val="thick"/>
        </w:rPr>
        <w:t>L'accès aux soins des sourds est en avance </w:t>
      </w:r>
      <w:r w:rsidRPr="00523A15">
        <w:rPr>
          <w:rFonts w:eastAsia="Calibri-Identity-H" w:cs="Times New Roman"/>
          <w:iCs/>
          <w:u w:val="thick"/>
        </w:rPr>
        <w:t>:</w:t>
      </w:r>
    </w:p>
    <w:p w14:paraId="00CBB6FF" w14:textId="5BA1A670" w:rsidR="00523A15" w:rsidRPr="00864821" w:rsidRDefault="00523A15" w:rsidP="00523A15">
      <w:pPr>
        <w:autoSpaceDE w:val="0"/>
        <w:jc w:val="both"/>
        <w:rPr>
          <w:rFonts w:eastAsia="Calibri-Identity-H" w:cs="Times New Roman"/>
          <w:iCs/>
        </w:rPr>
      </w:pPr>
      <w:r w:rsidRPr="00864821">
        <w:rPr>
          <w:rFonts w:eastAsia="Calibri-Identity-H" w:cs="Times New Roman"/>
          <w:iCs/>
        </w:rPr>
        <w:t xml:space="preserve">    - 1995 : première unité d’accueil et de soins en langue des signes à Paris</w:t>
      </w:r>
      <w:r>
        <w:rPr>
          <w:rFonts w:eastAsia="Calibri-Identity-H" w:cs="Times New Roman"/>
          <w:iCs/>
        </w:rPr>
        <w:t>,</w:t>
      </w:r>
    </w:p>
    <w:p w14:paraId="22380EEF" w14:textId="637B0431" w:rsidR="00523A15" w:rsidRDefault="00523A15" w:rsidP="00523A15">
      <w:pPr>
        <w:autoSpaceDE w:val="0"/>
        <w:jc w:val="both"/>
        <w:rPr>
          <w:rFonts w:eastAsia="Calibri-Identity-H" w:cs="Times New Roman"/>
          <w:iCs/>
        </w:rPr>
      </w:pPr>
      <w:r w:rsidRPr="00864821">
        <w:rPr>
          <w:rFonts w:eastAsia="Calibri-Identity-H" w:cs="Times New Roman"/>
          <w:iCs/>
        </w:rPr>
        <w:t xml:space="preserve">    - 1998 : idée soutenue dans le Rapport Gillot puis diffusion en France à partir de l’an 2000</w:t>
      </w:r>
      <w:r>
        <w:rPr>
          <w:rFonts w:eastAsia="Calibri-Identity-H" w:cs="Times New Roman"/>
          <w:iCs/>
        </w:rPr>
        <w:t>.</w:t>
      </w:r>
    </w:p>
    <w:p w14:paraId="6C089DED" w14:textId="77777777" w:rsidR="00523A15" w:rsidRDefault="00523A15" w:rsidP="00523A15">
      <w:pPr>
        <w:widowControl/>
        <w:jc w:val="both"/>
        <w:rPr>
          <w:rFonts w:eastAsia="Calibri-Identity-H" w:cs="Times New Roman"/>
          <w:iCs/>
        </w:rPr>
      </w:pPr>
    </w:p>
    <w:p w14:paraId="78EC2A7D" w14:textId="3E346D18" w:rsidR="00523A15" w:rsidRPr="00864821" w:rsidRDefault="00523A15" w:rsidP="00523A15">
      <w:pPr>
        <w:widowControl/>
        <w:jc w:val="both"/>
        <w:rPr>
          <w:rFonts w:eastAsia="Calibri-Identity-H" w:cs="Times New Roman"/>
          <w:iCs/>
          <w:color w:val="26282A"/>
          <w:lang w:val="fr-CH"/>
        </w:rPr>
      </w:pPr>
      <w:r>
        <w:rPr>
          <w:rFonts w:eastAsia="Calibri-Identity-H" w:cs="Times New Roman"/>
          <w:iCs/>
        </w:rPr>
        <w:t>C</w:t>
      </w:r>
      <w:r w:rsidRPr="00523A15">
        <w:rPr>
          <w:rFonts w:eastAsia="Calibri-Identity-H" w:cs="Times New Roman"/>
          <w:iCs/>
        </w:rPr>
        <w:t>e sont aujourd’hui 20 unités qui maillent le territoire national et permettent globalement de couvrir l’ensemble des spécialités médicales, y compris la psychiatrie ce qui. Ces dispositifs ont bénéficié à environ 17</w:t>
      </w:r>
      <w:r>
        <w:rPr>
          <w:rFonts w:eastAsia="Calibri-Identity-H" w:cs="Times New Roman"/>
          <w:iCs/>
        </w:rPr>
        <w:t>.</w:t>
      </w:r>
      <w:r w:rsidRPr="00523A15">
        <w:rPr>
          <w:rFonts w:eastAsia="Calibri-Identity-H" w:cs="Times New Roman"/>
          <w:iCs/>
        </w:rPr>
        <w:t xml:space="preserve">000 personnes en file active. Actuellement, il y a environ 20.000 </w:t>
      </w:r>
      <w:r w:rsidRPr="00523A15">
        <w:rPr>
          <w:rFonts w:eastAsia="Calibri-Identity-H" w:cs="Times New Roman"/>
          <w:iCs/>
          <w:color w:val="26282A"/>
          <w:lang w:val="fr-CH"/>
        </w:rPr>
        <w:t>consultations médicales et environ 800 hospitalisations chaque année.</w:t>
      </w:r>
      <w:r>
        <w:rPr>
          <w:rFonts w:eastAsia="Calibri-Identity-H" w:cs="Times New Roman"/>
          <w:iCs/>
          <w:color w:val="26282A"/>
          <w:lang w:val="fr-CH"/>
        </w:rPr>
        <w:t xml:space="preserve"> Les Unités proposent des consultations directement en langue des signes française (LSF), un accompagnement avec interprète et Intermédiateur si besoin, pour des consultations spécialisées, des examens complémentaires, ou des hospitalisation. Quand les professionnels soignants ne maitrisent pas la langue des signes, plus de 12.000 consultations sont ainsi assurées avec la présence d’un interprète par an, plus de 6.000 sont effectuées avec un Intermédiateur et un interprète. Il y a environ 7.500 entretiens avec un(e)  psychologue et 1.500 entretiens avec des travailleurs sociaux, directement en langue des signes.</w:t>
      </w:r>
    </w:p>
    <w:p w14:paraId="4FD48EC0" w14:textId="77777777" w:rsidR="00523A15" w:rsidRPr="00A1746B" w:rsidRDefault="00523A15" w:rsidP="00A1746B">
      <w:pPr>
        <w:pStyle w:val="BodyText"/>
        <w:widowControl/>
        <w:jc w:val="both"/>
        <w:rPr>
          <w:rFonts w:cs="Times New Roman"/>
          <w:b/>
          <w:color w:val="808080" w:themeColor="background1" w:themeShade="80"/>
          <w:lang w:val="fr-CH"/>
        </w:rPr>
      </w:pPr>
    </w:p>
    <w:p w14:paraId="3F58E43D" w14:textId="2AD88BA2" w:rsidR="00A1746B" w:rsidRPr="003569E0" w:rsidRDefault="003569E0" w:rsidP="003569E0">
      <w:pPr>
        <w:pStyle w:val="ListParagraph"/>
        <w:numPr>
          <w:ilvl w:val="0"/>
          <w:numId w:val="7"/>
        </w:numPr>
        <w:autoSpaceDE w:val="0"/>
        <w:jc w:val="both"/>
        <w:rPr>
          <w:rFonts w:eastAsia="Calibri-Identity-H" w:cs="Times New Roman"/>
          <w:b/>
          <w:iCs/>
          <w:u w:val="single"/>
        </w:rPr>
      </w:pPr>
      <w:r w:rsidRPr="003569E0">
        <w:rPr>
          <w:rFonts w:eastAsia="Calibri-Identity-H" w:cs="Times New Roman"/>
          <w:b/>
          <w:iCs/>
          <w:u w:val="single"/>
        </w:rPr>
        <w:t>Livre Blanc de la FNSF</w:t>
      </w:r>
      <w:r w:rsidR="0071405B">
        <w:rPr>
          <w:rFonts w:eastAsia="Calibri-Identity-H" w:cs="Times New Roman"/>
          <w:b/>
          <w:iCs/>
          <w:u w:val="single"/>
        </w:rPr>
        <w:t>, 2015</w:t>
      </w:r>
      <w:r w:rsidRPr="003569E0">
        <w:rPr>
          <w:rFonts w:eastAsia="Calibri-Identity-H" w:cs="Times New Roman"/>
          <w:b/>
          <w:iCs/>
          <w:u w:val="single"/>
        </w:rPr>
        <w:t> :</w:t>
      </w:r>
    </w:p>
    <w:p w14:paraId="5C1ED90D" w14:textId="77777777" w:rsidR="003569E0" w:rsidRPr="003569E0" w:rsidRDefault="003569E0" w:rsidP="003569E0">
      <w:pPr>
        <w:autoSpaceDE w:val="0"/>
        <w:ind w:left="360"/>
        <w:jc w:val="both"/>
        <w:rPr>
          <w:rFonts w:eastAsia="Calibri-Identity-H" w:cs="Times New Roman"/>
          <w:b/>
          <w:iCs/>
          <w:u w:val="single"/>
        </w:rPr>
      </w:pPr>
    </w:p>
    <w:p w14:paraId="5038D55F" w14:textId="77777777" w:rsidR="00A1746B" w:rsidRDefault="00A1746B" w:rsidP="00A1746B">
      <w:pPr>
        <w:autoSpaceDE w:val="0"/>
        <w:jc w:val="both"/>
        <w:rPr>
          <w:rFonts w:eastAsia="Calibri-Identity-H" w:cs="Times New Roman"/>
          <w:iCs/>
        </w:rPr>
      </w:pPr>
      <w:r>
        <w:rPr>
          <w:rFonts w:eastAsia="Calibri-Identity-H" w:cs="Times New Roman"/>
          <w:iCs/>
        </w:rPr>
        <w:t>Pages 56 à 60 : La santé, la santé mentale, l’accès à la prévention et l’éducation de la santé</w:t>
      </w:r>
    </w:p>
    <w:p w14:paraId="2F5E75DB" w14:textId="3769DC97" w:rsidR="00A1746B" w:rsidRDefault="00A662B3" w:rsidP="00A1746B">
      <w:pPr>
        <w:autoSpaceDE w:val="0"/>
        <w:jc w:val="both"/>
        <w:rPr>
          <w:rFonts w:eastAsia="Calibri-Identity-H" w:cs="Times New Roman"/>
          <w:iCs/>
        </w:rPr>
      </w:pPr>
      <w:hyperlink r:id="rId14" w:history="1">
        <w:r w:rsidR="00A1746B" w:rsidRPr="0031238C">
          <w:rPr>
            <w:rStyle w:val="Hyperlink"/>
            <w:rFonts w:eastAsia="Calibri-Identity-H" w:cs="Times New Roman"/>
            <w:iCs/>
          </w:rPr>
          <w:t>http://www.fnsf.org/wp-content/uploads/2015/06/livre-blanc-de-FNSF.pdf</w:t>
        </w:r>
      </w:hyperlink>
    </w:p>
    <w:p w14:paraId="75259A64" w14:textId="77777777" w:rsidR="00A1746B" w:rsidRDefault="00A1746B" w:rsidP="00A1746B">
      <w:pPr>
        <w:spacing w:before="100" w:beforeAutospacing="1" w:after="100" w:afterAutospacing="1"/>
        <w:jc w:val="both"/>
      </w:pPr>
    </w:p>
    <w:p w14:paraId="3016D159" w14:textId="063CBECD" w:rsidR="0071405B" w:rsidRPr="0071405B" w:rsidRDefault="00702F20" w:rsidP="0071405B">
      <w:pPr>
        <w:pStyle w:val="ListParagraph"/>
        <w:numPr>
          <w:ilvl w:val="0"/>
          <w:numId w:val="7"/>
        </w:numPr>
        <w:spacing w:before="100" w:beforeAutospacing="1" w:after="100" w:afterAutospacing="1"/>
        <w:jc w:val="both"/>
        <w:rPr>
          <w:u w:val="thick"/>
        </w:rPr>
      </w:pPr>
      <w:r>
        <w:rPr>
          <w:u w:val="thick"/>
        </w:rPr>
        <w:t>Urgence</w:t>
      </w:r>
      <w:r w:rsidR="00A1746B" w:rsidRPr="0071405B">
        <w:rPr>
          <w:u w:val="thick"/>
        </w:rPr>
        <w:t xml:space="preserve"> 114 :</w:t>
      </w:r>
    </w:p>
    <w:p w14:paraId="759BCEC0" w14:textId="2DA2286F" w:rsidR="004B707F" w:rsidRPr="004B707F" w:rsidRDefault="004B707F" w:rsidP="00573124">
      <w:pPr>
        <w:pStyle w:val="Heading3"/>
        <w:jc w:val="both"/>
        <w:rPr>
          <w:b w:val="0"/>
          <w:sz w:val="24"/>
          <w:szCs w:val="24"/>
        </w:rPr>
      </w:pPr>
      <w:r w:rsidRPr="004B707F">
        <w:rPr>
          <w:b w:val="0"/>
          <w:sz w:val="24"/>
          <w:szCs w:val="24"/>
        </w:rPr>
        <w:t>Numé</w:t>
      </w:r>
      <w:r>
        <w:rPr>
          <w:b w:val="0"/>
          <w:sz w:val="24"/>
          <w:szCs w:val="24"/>
        </w:rPr>
        <w:t xml:space="preserve">ro </w:t>
      </w:r>
      <w:r w:rsidR="008D1054">
        <w:rPr>
          <w:b w:val="0"/>
          <w:sz w:val="24"/>
          <w:szCs w:val="24"/>
        </w:rPr>
        <w:t>d’urgence national uniquement accessible par SMS ou Fax, pour les personnes avec difficulties à entendre ou à parler.</w:t>
      </w:r>
      <w:r w:rsidR="00743D13">
        <w:rPr>
          <w:b w:val="0"/>
          <w:sz w:val="24"/>
          <w:szCs w:val="24"/>
        </w:rPr>
        <w:t xml:space="preserve"> Numéro unique et gratuit.</w:t>
      </w:r>
    </w:p>
    <w:p w14:paraId="6D6002BA" w14:textId="3CA68CBE" w:rsidR="00B214C2" w:rsidRDefault="00A662B3" w:rsidP="00573124">
      <w:pPr>
        <w:spacing w:before="100" w:beforeAutospacing="1" w:after="100" w:afterAutospacing="1"/>
        <w:jc w:val="both"/>
      </w:pPr>
      <w:hyperlink r:id="rId15" w:history="1">
        <w:r w:rsidR="001118AF" w:rsidRPr="0037073A">
          <w:rPr>
            <w:rStyle w:val="Hyperlink"/>
          </w:rPr>
          <w:t>http://www.urgence114.fr</w:t>
        </w:r>
      </w:hyperlink>
      <w:r w:rsidR="001118AF">
        <w:t>/</w:t>
      </w:r>
    </w:p>
    <w:p w14:paraId="381EA9EF" w14:textId="3F33ADEB" w:rsidR="00B214C2" w:rsidRDefault="00A662B3" w:rsidP="00573124">
      <w:pPr>
        <w:spacing w:before="100" w:beforeAutospacing="1" w:after="100" w:afterAutospacing="1"/>
        <w:jc w:val="both"/>
      </w:pPr>
      <w:hyperlink r:id="rId16" w:history="1">
        <w:r w:rsidR="00B214C2" w:rsidRPr="0037073A">
          <w:rPr>
            <w:rStyle w:val="Hyperlink"/>
          </w:rPr>
          <w:t>http://www.igas.gouv.fr/IMG/pdf/CNR114web.pdf</w:t>
        </w:r>
      </w:hyperlink>
    </w:p>
    <w:p w14:paraId="07EFF461" w14:textId="63705F70" w:rsidR="0071405B" w:rsidRDefault="0071405B" w:rsidP="00573124">
      <w:pPr>
        <w:pStyle w:val="ListParagraph"/>
        <w:numPr>
          <w:ilvl w:val="0"/>
          <w:numId w:val="7"/>
        </w:numPr>
        <w:spacing w:before="100" w:beforeAutospacing="1" w:after="100" w:afterAutospacing="1"/>
        <w:jc w:val="both"/>
        <w:rPr>
          <w:u w:val="thick"/>
        </w:rPr>
      </w:pPr>
      <w:r w:rsidRPr="0071405B">
        <w:rPr>
          <w:u w:val="thick"/>
        </w:rPr>
        <w:lastRenderedPageBreak/>
        <w:t>L</w:t>
      </w:r>
      <w:r w:rsidR="00701FB9" w:rsidRPr="0071405B">
        <w:rPr>
          <w:u w:val="thick"/>
        </w:rPr>
        <w:t>oi numérique</w:t>
      </w:r>
      <w:r w:rsidR="00702F20">
        <w:rPr>
          <w:u w:val="thick"/>
        </w:rPr>
        <w:t>, octobre 2016</w:t>
      </w:r>
      <w:r w:rsidR="00701FB9" w:rsidRPr="0071405B">
        <w:rPr>
          <w:u w:val="thick"/>
        </w:rPr>
        <w:t> :</w:t>
      </w:r>
    </w:p>
    <w:p w14:paraId="410CEB43" w14:textId="01FA56CD" w:rsidR="00702F20" w:rsidRDefault="00A662B3" w:rsidP="00573124">
      <w:pPr>
        <w:spacing w:before="100" w:beforeAutospacing="1" w:after="100" w:afterAutospacing="1"/>
        <w:jc w:val="both"/>
      </w:pPr>
      <w:hyperlink r:id="rId17" w:history="1">
        <w:r w:rsidR="00702F20" w:rsidRPr="00A94BA2">
          <w:rPr>
            <w:rStyle w:val="Hyperlink"/>
          </w:rPr>
          <w:t>https://www.economie.gouv.fr/republique-numerique</w:t>
        </w:r>
      </w:hyperlink>
    </w:p>
    <w:p w14:paraId="612F0C85" w14:textId="6403AEC0" w:rsidR="00701FB9" w:rsidRPr="0071405B" w:rsidRDefault="00A662B3" w:rsidP="00573124">
      <w:pPr>
        <w:spacing w:before="100" w:beforeAutospacing="1" w:after="100" w:afterAutospacing="1"/>
        <w:jc w:val="both"/>
        <w:rPr>
          <w:u w:val="thick"/>
        </w:rPr>
      </w:pPr>
      <w:hyperlink r:id="rId18" w:tgtFrame="_blank" w:history="1">
        <w:r w:rsidR="00701FB9">
          <w:rPr>
            <w:rStyle w:val="Hyperlink"/>
          </w:rPr>
          <w:t>http://www.gouvernement.fr/sites/default/files/contenu/piece-jointe/2017/05/plan_metiers_mise_en_oeuvre_de_lart_105_0.pdf</w:t>
        </w:r>
      </w:hyperlink>
    </w:p>
    <w:p w14:paraId="47B71B88" w14:textId="77777777" w:rsidR="00A1746B" w:rsidRDefault="00A1746B" w:rsidP="00A1746B">
      <w:pPr>
        <w:spacing w:before="100" w:beforeAutospacing="1" w:after="100" w:afterAutospacing="1"/>
        <w:jc w:val="both"/>
      </w:pPr>
    </w:p>
    <w:p w14:paraId="378F3E34" w14:textId="77777777" w:rsidR="00523A15" w:rsidRPr="009F7F54" w:rsidRDefault="00523A15" w:rsidP="00523A15">
      <w:pPr>
        <w:pStyle w:val="ListParagraph"/>
        <w:numPr>
          <w:ilvl w:val="0"/>
          <w:numId w:val="7"/>
        </w:numPr>
        <w:jc w:val="both"/>
        <w:rPr>
          <w:rFonts w:eastAsia="Times New Roman" w:cs="Times New Roman"/>
          <w:b/>
          <w:color w:val="000000"/>
          <w:u w:val="single"/>
          <w:lang w:eastAsia="fr-FR"/>
        </w:rPr>
      </w:pPr>
      <w:r w:rsidRPr="009F7F54">
        <w:rPr>
          <w:rFonts w:eastAsia="Times New Roman" w:cs="Times New Roman"/>
          <w:b/>
          <w:color w:val="000000"/>
          <w:u w:val="single"/>
          <w:lang w:eastAsia="fr-FR"/>
        </w:rPr>
        <w:t>HAS : Guide d’amélioration des pratiques professionnelles « Accueil, accompagnement et organisation des soins en établissement de santé pour les personnes en situation de handicap », juillet 2017</w:t>
      </w:r>
    </w:p>
    <w:p w14:paraId="0D521E25" w14:textId="77777777" w:rsidR="00523A15" w:rsidRPr="00573124" w:rsidRDefault="00523A15" w:rsidP="00523A15">
      <w:pPr>
        <w:jc w:val="both"/>
        <w:rPr>
          <w:rFonts w:eastAsia="Times New Roman" w:cs="Times New Roman"/>
          <w:lang w:eastAsia="fr-FR"/>
        </w:rPr>
      </w:pPr>
      <w:r w:rsidRPr="00573124">
        <w:rPr>
          <w:rFonts w:eastAsia="Times New Roman" w:cs="Times New Roman"/>
          <w:lang w:eastAsia="fr-FR"/>
        </w:rPr>
        <w:br/>
      </w:r>
      <w:hyperlink r:id="rId19" w:history="1">
        <w:r w:rsidRPr="00573124">
          <w:rPr>
            <w:rFonts w:eastAsia="Times New Roman" w:cs="Times New Roman"/>
            <w:color w:val="1155CC"/>
            <w:u w:val="single"/>
            <w:lang w:eastAsia="fr-FR"/>
          </w:rPr>
          <w:t>https://www.has-sante.fr/portail/upload/docs/application/pdf/2017-09/guide_handicap_etablissement.pdf</w:t>
        </w:r>
      </w:hyperlink>
      <w:r w:rsidRPr="00573124">
        <w:rPr>
          <w:rFonts w:eastAsia="Times New Roman" w:cs="Times New Roman"/>
          <w:color w:val="000000"/>
          <w:lang w:eastAsia="fr-FR"/>
        </w:rPr>
        <w:t xml:space="preserve"> )</w:t>
      </w:r>
    </w:p>
    <w:p w14:paraId="225B2F56" w14:textId="77777777" w:rsidR="00523A15" w:rsidRPr="00864821" w:rsidRDefault="00523A15" w:rsidP="00523A15">
      <w:pPr>
        <w:autoSpaceDE w:val="0"/>
        <w:jc w:val="both"/>
        <w:rPr>
          <w:rFonts w:cs="Times New Roman"/>
          <w:iCs/>
        </w:rPr>
      </w:pPr>
    </w:p>
    <w:p w14:paraId="1F33AB12" w14:textId="4146E2A6" w:rsidR="00523A15" w:rsidRDefault="00523A15" w:rsidP="00523A15">
      <w:pPr>
        <w:autoSpaceDE w:val="0"/>
        <w:rPr>
          <w:rFonts w:cs="Times New Roman"/>
          <w:color w:val="222222"/>
          <w:u w:val="thick"/>
          <w:shd w:val="clear" w:color="auto" w:fill="FFFFFF"/>
        </w:rPr>
      </w:pPr>
      <w:r w:rsidRPr="00573124">
        <w:rPr>
          <w:rFonts w:cs="Times New Roman"/>
          <w:iCs/>
          <w:u w:val="thick"/>
        </w:rPr>
        <w:t>Il s</w:t>
      </w:r>
      <w:r w:rsidRPr="00573124">
        <w:rPr>
          <w:rFonts w:cs="Times New Roman"/>
          <w:color w:val="222222"/>
          <w:u w:val="thick"/>
          <w:shd w:val="clear" w:color="auto" w:fill="FFFFFF"/>
        </w:rPr>
        <w:t>e décompose de 5 parties dont 3 principes, à savoir :</w:t>
      </w:r>
      <w:r w:rsidRPr="00573124">
        <w:rPr>
          <w:rFonts w:cs="Times New Roman"/>
          <w:color w:val="222222"/>
          <w:u w:val="thick"/>
          <w:shd w:val="clear" w:color="auto" w:fill="FFFFFF"/>
        </w:rPr>
        <w:br/>
      </w:r>
      <w:r w:rsidRPr="00864821">
        <w:rPr>
          <w:rFonts w:cs="Times New Roman"/>
          <w:color w:val="222222"/>
          <w:shd w:val="clear" w:color="auto" w:fill="FFFFFF"/>
        </w:rPr>
        <w:t>- Assurer la qualité et la continuité du parcours de santé</w:t>
      </w:r>
      <w:r w:rsidR="004A0801">
        <w:rPr>
          <w:rFonts w:cs="Times New Roman"/>
          <w:color w:val="222222"/>
          <w:shd w:val="clear" w:color="auto" w:fill="FFFFFF"/>
        </w:rPr>
        <w:t>,</w:t>
      </w:r>
      <w:r w:rsidRPr="00864821">
        <w:rPr>
          <w:rFonts w:cs="Times New Roman"/>
          <w:color w:val="222222"/>
          <w:shd w:val="clear" w:color="auto" w:fill="FFFFFF"/>
        </w:rPr>
        <w:br/>
        <w:t>- Veiller à l’accessibilité au sens large pour le maintien de l’autonomie</w:t>
      </w:r>
      <w:r w:rsidR="004A0801">
        <w:rPr>
          <w:rFonts w:cs="Times New Roman"/>
          <w:color w:val="222222"/>
          <w:shd w:val="clear" w:color="auto" w:fill="FFFFFF"/>
        </w:rPr>
        <w:t>,</w:t>
      </w:r>
      <w:r w:rsidRPr="00864821">
        <w:rPr>
          <w:rFonts w:cs="Times New Roman"/>
          <w:color w:val="222222"/>
          <w:shd w:val="clear" w:color="auto" w:fill="FFFFFF"/>
        </w:rPr>
        <w:br/>
        <w:t>- Favoriser et for</w:t>
      </w:r>
      <w:r w:rsidR="004A0801">
        <w:rPr>
          <w:rFonts w:cs="Times New Roman"/>
          <w:color w:val="222222"/>
          <w:shd w:val="clear" w:color="auto" w:fill="FFFFFF"/>
        </w:rPr>
        <w:t>maliser la présence des aidants.</w:t>
      </w:r>
      <w:r w:rsidRPr="00864821">
        <w:rPr>
          <w:rFonts w:cs="Times New Roman"/>
          <w:color w:val="222222"/>
          <w:shd w:val="clear" w:color="auto" w:fill="FFFFFF"/>
        </w:rPr>
        <w:br/>
      </w:r>
    </w:p>
    <w:p w14:paraId="1C368731" w14:textId="4617F346" w:rsidR="00523A15" w:rsidRDefault="00523A15" w:rsidP="00523A15">
      <w:pPr>
        <w:autoSpaceDE w:val="0"/>
        <w:rPr>
          <w:rFonts w:cs="Times New Roman"/>
          <w:color w:val="222222"/>
          <w:shd w:val="clear" w:color="auto" w:fill="FFFFFF"/>
        </w:rPr>
      </w:pPr>
      <w:r w:rsidRPr="00573124">
        <w:rPr>
          <w:rFonts w:cs="Times New Roman"/>
          <w:color w:val="222222"/>
          <w:u w:val="thick"/>
          <w:shd w:val="clear" w:color="auto" w:fill="FFFFFF"/>
        </w:rPr>
        <w:t>Les 2 derniers principes sont les 2 conditions de succès telles que :</w:t>
      </w:r>
      <w:r w:rsidRPr="00573124">
        <w:rPr>
          <w:rFonts w:cs="Times New Roman"/>
          <w:color w:val="222222"/>
          <w:u w:val="thick"/>
          <w:shd w:val="clear" w:color="auto" w:fill="FFFFFF"/>
        </w:rPr>
        <w:br/>
      </w:r>
      <w:r w:rsidRPr="00864821">
        <w:rPr>
          <w:rFonts w:cs="Times New Roman"/>
          <w:color w:val="222222"/>
          <w:shd w:val="clear" w:color="auto" w:fill="FFFFFF"/>
        </w:rPr>
        <w:t>- changer les représentations et développe</w:t>
      </w:r>
      <w:r w:rsidR="004A0801">
        <w:rPr>
          <w:rFonts w:cs="Times New Roman"/>
          <w:color w:val="222222"/>
          <w:shd w:val="clear" w:color="auto" w:fill="FFFFFF"/>
        </w:rPr>
        <w:t>r les compétences  ainsi que de,</w:t>
      </w:r>
      <w:r w:rsidRPr="00864821">
        <w:rPr>
          <w:rFonts w:cs="Times New Roman"/>
          <w:color w:val="222222"/>
          <w:shd w:val="clear" w:color="auto" w:fill="FFFFFF"/>
        </w:rPr>
        <w:br/>
        <w:t>- fédérer les professionnels autour d’un projet de changement</w:t>
      </w:r>
      <w:r>
        <w:rPr>
          <w:rFonts w:cs="Times New Roman"/>
          <w:color w:val="222222"/>
          <w:shd w:val="clear" w:color="auto" w:fill="FFFFFF"/>
        </w:rPr>
        <w:t>.</w:t>
      </w:r>
    </w:p>
    <w:p w14:paraId="72ED185F" w14:textId="77777777" w:rsidR="00523A15" w:rsidRPr="00864821" w:rsidRDefault="00523A15" w:rsidP="00523A15">
      <w:pPr>
        <w:autoSpaceDE w:val="0"/>
        <w:rPr>
          <w:rFonts w:cs="Times New Roman"/>
          <w:color w:val="222222"/>
          <w:shd w:val="clear" w:color="auto" w:fill="FFFFFF"/>
        </w:rPr>
      </w:pPr>
    </w:p>
    <w:p w14:paraId="2D1A0AB6" w14:textId="31A11227" w:rsidR="00523A15" w:rsidRPr="00864821" w:rsidRDefault="00523A15" w:rsidP="00523A15">
      <w:pPr>
        <w:jc w:val="both"/>
        <w:rPr>
          <w:rFonts w:cs="Times New Roman"/>
          <w:color w:val="222222"/>
          <w:shd w:val="clear" w:color="auto" w:fill="FFFFFF"/>
        </w:rPr>
      </w:pPr>
      <w:r w:rsidRPr="006A4D5B">
        <w:rPr>
          <w:rFonts w:cs="Times New Roman"/>
          <w:color w:val="222222"/>
          <w:u w:val="thick"/>
          <w:shd w:val="clear" w:color="auto" w:fill="FFFFFF"/>
        </w:rPr>
        <w:t>Aux pages 19 à 20</w:t>
      </w:r>
      <w:r w:rsidRPr="00864821">
        <w:rPr>
          <w:rFonts w:cs="Times New Roman"/>
          <w:color w:val="222222"/>
          <w:shd w:val="clear" w:color="auto" w:fill="FFFFFF"/>
        </w:rPr>
        <w:t xml:space="preserve"> de ce guide avec le tableau des attitudes à adopter en fonction des besoins spécifiques de la personne, dans la situation d’une personne ayant une déficience auditive est précisée pour la personne sourde que </w:t>
      </w:r>
      <w:r w:rsidR="004A0801">
        <w:rPr>
          <w:rFonts w:cs="Times New Roman"/>
          <w:color w:val="222222"/>
          <w:shd w:val="clear" w:color="auto" w:fill="FFFFFF"/>
        </w:rPr>
        <w:t>« </w:t>
      </w:r>
      <w:r w:rsidRPr="00864821">
        <w:rPr>
          <w:rFonts w:cs="Times New Roman"/>
          <w:i/>
          <w:color w:val="222222"/>
          <w:shd w:val="clear" w:color="auto" w:fill="FFFFFF"/>
        </w:rPr>
        <w:t>l’objectif est d’utiliser la langue dans laquelle le patient est le plus à l’aise. Il existe des unités d’accueil et de soins pour les personnes sourdes, le plus souvent au niveau régional qu’il importe de repérer au sein du territoire de santé Ces unités informeront  des bonnes pratiques, transmettront les coordonnées des services d’interprète pour les personnes sourdes signantes et pourront apporter leur soutien aux équipes (consultation adaptée, mise à disposition de professionnels sourds ou entendants, conseil d’orientation, information, intervention éventuelle au chevet du patient, etc</w:t>
      </w:r>
      <w:r w:rsidR="004A0801">
        <w:rPr>
          <w:rFonts w:cs="Times New Roman"/>
          <w:i/>
          <w:color w:val="222222"/>
          <w:shd w:val="clear" w:color="auto" w:fill="FFFFFF"/>
        </w:rPr>
        <w:t>.</w:t>
      </w:r>
      <w:r w:rsidRPr="00864821">
        <w:rPr>
          <w:rFonts w:cs="Times New Roman"/>
          <w:i/>
          <w:color w:val="222222"/>
          <w:shd w:val="clear" w:color="auto" w:fill="FFFFFF"/>
        </w:rPr>
        <w:t>)</w:t>
      </w:r>
      <w:r w:rsidR="004A0801">
        <w:rPr>
          <w:rFonts w:cs="Times New Roman"/>
          <w:i/>
          <w:color w:val="222222"/>
          <w:shd w:val="clear" w:color="auto" w:fill="FFFFFF"/>
        </w:rPr>
        <w:t xml:space="preserve"> ». </w:t>
      </w:r>
      <w:r w:rsidRPr="00864821">
        <w:rPr>
          <w:rFonts w:cs="Times New Roman"/>
          <w:color w:val="222222"/>
          <w:shd w:val="clear" w:color="auto" w:fill="FFFFFF"/>
        </w:rPr>
        <w:t>Il est donc reconnu la compétence des UAS</w:t>
      </w:r>
      <w:r w:rsidR="006A4D5B">
        <w:rPr>
          <w:rFonts w:cs="Times New Roman"/>
          <w:color w:val="222222"/>
          <w:shd w:val="clear" w:color="auto" w:fill="FFFFFF"/>
        </w:rPr>
        <w:t>S</w:t>
      </w:r>
      <w:r w:rsidRPr="00864821">
        <w:rPr>
          <w:rFonts w:cs="Times New Roman"/>
          <w:color w:val="222222"/>
          <w:shd w:val="clear" w:color="auto" w:fill="FFFFFF"/>
        </w:rPr>
        <w:t xml:space="preserve"> en matière de prise en charge des personnes sourdes signantes.</w:t>
      </w:r>
    </w:p>
    <w:p w14:paraId="3D1F6BD7" w14:textId="77777777" w:rsidR="0068242E" w:rsidRDefault="0068242E" w:rsidP="00523A15">
      <w:pPr>
        <w:jc w:val="both"/>
        <w:rPr>
          <w:rFonts w:cs="Times New Roman"/>
          <w:u w:val="thick"/>
        </w:rPr>
      </w:pPr>
    </w:p>
    <w:p w14:paraId="0F69788C" w14:textId="77777777" w:rsidR="0068242E" w:rsidRDefault="00523A15" w:rsidP="00523A15">
      <w:pPr>
        <w:jc w:val="both"/>
        <w:rPr>
          <w:rFonts w:cs="Times New Roman"/>
          <w:i/>
        </w:rPr>
      </w:pPr>
      <w:r w:rsidRPr="006A4D5B">
        <w:rPr>
          <w:rFonts w:cs="Times New Roman"/>
          <w:u w:val="thick"/>
        </w:rPr>
        <w:t>En page21</w:t>
      </w:r>
      <w:r w:rsidRPr="00864821">
        <w:rPr>
          <w:rFonts w:cs="Times New Roman"/>
        </w:rPr>
        <w:t xml:space="preserve">, concernant les personnes sourdes, il est précisé que </w:t>
      </w:r>
      <w:r w:rsidRPr="00864821">
        <w:rPr>
          <w:rFonts w:cs="Times New Roman"/>
          <w:i/>
        </w:rPr>
        <w:t xml:space="preserve"> (…) </w:t>
      </w:r>
      <w:r w:rsidR="0068242E">
        <w:rPr>
          <w:rFonts w:cs="Times New Roman"/>
          <w:i/>
        </w:rPr>
        <w:t>« </w:t>
      </w:r>
      <w:r w:rsidRPr="00864821">
        <w:rPr>
          <w:rFonts w:cs="Times New Roman"/>
          <w:i/>
        </w:rPr>
        <w:t xml:space="preserve">de nombreuses personnes parmi elles utilisent </w:t>
      </w:r>
      <w:r w:rsidRPr="00864821">
        <w:rPr>
          <w:rFonts w:cs="Times New Roman"/>
          <w:b/>
          <w:i/>
        </w:rPr>
        <w:t xml:space="preserve">la langue des signes </w:t>
      </w:r>
      <w:r w:rsidRPr="00864821">
        <w:rPr>
          <w:rFonts w:cs="Times New Roman"/>
          <w:i/>
        </w:rPr>
        <w:t>de manière beaucoup plus efficiente que la langue française ou leur langue maternelle d’origine. Les établissements publics sont tenus d’assurer l’adaptation linguistique du parcours de santé</w:t>
      </w:r>
      <w:r w:rsidR="0068242E">
        <w:rPr>
          <w:rFonts w:cs="Times New Roman"/>
          <w:i/>
        </w:rPr>
        <w:t> »</w:t>
      </w:r>
      <w:r w:rsidRPr="00864821">
        <w:rPr>
          <w:rFonts w:cs="Times New Roman"/>
          <w:i/>
        </w:rPr>
        <w:t xml:space="preserve"> </w:t>
      </w:r>
      <w:r w:rsidRPr="00864821">
        <w:rPr>
          <w:rFonts w:cs="Times New Roman"/>
        </w:rPr>
        <w:t>(Article 78 de la loi de février 2005 pour la citoyenneté et la participation des personnes en situation de handicap).</w:t>
      </w:r>
      <w:r w:rsidR="0068242E">
        <w:rPr>
          <w:rFonts w:cs="Times New Roman"/>
          <w:i/>
        </w:rPr>
        <w:t xml:space="preserve"> </w:t>
      </w:r>
      <w:r w:rsidRPr="00864821">
        <w:rPr>
          <w:rFonts w:cs="Times New Roman"/>
        </w:rPr>
        <w:t xml:space="preserve">Quant aux attitudes favorables à avoir face aux personnes sourdes, il est énoncé que </w:t>
      </w:r>
      <w:r w:rsidR="0068242E">
        <w:rPr>
          <w:rFonts w:cs="Times New Roman"/>
        </w:rPr>
        <w:t>« </w:t>
      </w:r>
      <w:r w:rsidRPr="00864821">
        <w:rPr>
          <w:rFonts w:cs="Times New Roman"/>
          <w:i/>
        </w:rPr>
        <w:t>la présence d’un interprète français/langue des signes diplômé, seule garantie de la fidélité et la neutralité de l’interprétation, est nécessaire sur tous les temps importants du parcours de soins (entre d’hospitalisation, examens complémentaires invasifs ou nécessitant une bonne participation du patient, interventions chirurgicales, préparation de la sortie, etc</w:t>
      </w:r>
      <w:r w:rsidR="0068242E">
        <w:rPr>
          <w:rFonts w:cs="Times New Roman"/>
          <w:i/>
        </w:rPr>
        <w:t>.</w:t>
      </w:r>
      <w:r w:rsidRPr="00864821">
        <w:rPr>
          <w:rFonts w:cs="Times New Roman"/>
          <w:i/>
        </w:rPr>
        <w:t>).</w:t>
      </w:r>
      <w:r w:rsidR="0068242E">
        <w:rPr>
          <w:rFonts w:cs="Times New Roman"/>
          <w:i/>
        </w:rPr>
        <w:t xml:space="preserve"> </w:t>
      </w:r>
      <w:r w:rsidRPr="00864821">
        <w:rPr>
          <w:rFonts w:cs="Times New Roman"/>
          <w:i/>
        </w:rPr>
        <w:t>Sauf en cas d’urgence médicale, ou de souhait explicite du patient lui-même, il ne doit pas être fait appel à un proche aidant ni à un professionnel non-diplômé connaissant la langue des signes pour traduire les échanges</w:t>
      </w:r>
      <w:r w:rsidR="0068242E">
        <w:rPr>
          <w:rFonts w:cs="Times New Roman"/>
          <w:i/>
        </w:rPr>
        <w:t> »</w:t>
      </w:r>
      <w:r w:rsidRPr="00864821">
        <w:rPr>
          <w:rFonts w:cs="Times New Roman"/>
          <w:i/>
        </w:rPr>
        <w:t>.</w:t>
      </w:r>
      <w:r w:rsidRPr="00864821">
        <w:rPr>
          <w:rFonts w:cs="Times New Roman"/>
          <w:i/>
        </w:rPr>
        <w:br/>
      </w:r>
      <w:r w:rsidRPr="00864821">
        <w:rPr>
          <w:rFonts w:cs="Times New Roman"/>
        </w:rPr>
        <w:t>Cela montre la place et la qualification à part en</w:t>
      </w:r>
      <w:r w:rsidR="0068242E">
        <w:rPr>
          <w:rFonts w:cs="Times New Roman"/>
        </w:rPr>
        <w:t>tière de l’interprète français/</w:t>
      </w:r>
      <w:r w:rsidRPr="00864821">
        <w:rPr>
          <w:rFonts w:cs="Times New Roman"/>
        </w:rPr>
        <w:t xml:space="preserve">langue des signes nécessaires dans le parcours de santé. Il est à noter que la place de l’intermédiateur sourds peut être mis à dispositions pour les personnes sourdes ayant des difficultés particulières, quelque soit leur gravité (troubles cognitifs, psychiques, dyspraxie) par le biais des unités régionales d’accueil et de </w:t>
      </w:r>
      <w:r w:rsidRPr="00864821">
        <w:rPr>
          <w:rFonts w:cs="Times New Roman"/>
        </w:rPr>
        <w:lastRenderedPageBreak/>
        <w:t>soins pour les patie</w:t>
      </w:r>
      <w:r w:rsidR="0068242E">
        <w:rPr>
          <w:rFonts w:cs="Times New Roman"/>
        </w:rPr>
        <w:t>nts sourds. Ces intermédiateurs</w:t>
      </w:r>
      <w:r w:rsidRPr="00864821">
        <w:rPr>
          <w:rFonts w:cs="Times New Roman"/>
        </w:rPr>
        <w:t xml:space="preserve"> </w:t>
      </w:r>
      <w:r w:rsidR="0068242E">
        <w:rPr>
          <w:rFonts w:cs="Times New Roman"/>
        </w:rPr>
        <w:t>« </w:t>
      </w:r>
      <w:r w:rsidRPr="00864821">
        <w:rPr>
          <w:rFonts w:cs="Times New Roman"/>
          <w:i/>
        </w:rPr>
        <w:t>interviendront en complémentarité avec les interprètes diplômés</w:t>
      </w:r>
      <w:r w:rsidR="0068242E">
        <w:rPr>
          <w:rFonts w:cs="Times New Roman"/>
          <w:i/>
        </w:rPr>
        <w:t> »</w:t>
      </w:r>
      <w:r w:rsidRPr="00864821">
        <w:rPr>
          <w:rFonts w:cs="Times New Roman"/>
          <w:i/>
        </w:rPr>
        <w:t>.</w:t>
      </w:r>
    </w:p>
    <w:p w14:paraId="317D983F" w14:textId="5C4250F9" w:rsidR="00523A15" w:rsidRPr="00864821" w:rsidRDefault="00523A15" w:rsidP="00523A15">
      <w:pPr>
        <w:jc w:val="both"/>
        <w:rPr>
          <w:rFonts w:cs="Times New Roman"/>
        </w:rPr>
      </w:pPr>
      <w:r w:rsidRPr="00864821">
        <w:rPr>
          <w:rFonts w:cs="Times New Roman"/>
        </w:rPr>
        <w:t xml:space="preserve"> </w:t>
      </w:r>
    </w:p>
    <w:p w14:paraId="3A4670E5" w14:textId="76072A6F" w:rsidR="00523A15" w:rsidRPr="00864821" w:rsidRDefault="00523A15" w:rsidP="00523A15">
      <w:pPr>
        <w:jc w:val="both"/>
        <w:rPr>
          <w:rFonts w:cs="Times New Roman"/>
        </w:rPr>
      </w:pPr>
      <w:r w:rsidRPr="0068242E">
        <w:rPr>
          <w:rFonts w:cs="Times New Roman"/>
          <w:u w:val="thick"/>
        </w:rPr>
        <w:t>En page 21 et 22</w:t>
      </w:r>
      <w:r w:rsidRPr="00864821">
        <w:rPr>
          <w:rFonts w:cs="Times New Roman"/>
        </w:rPr>
        <w:t xml:space="preserve">, la partie sur les personnes sourdes se termine sur des </w:t>
      </w:r>
      <w:r w:rsidRPr="00864821">
        <w:rPr>
          <w:rFonts w:cs="Times New Roman"/>
          <w:i/>
        </w:rPr>
        <w:t xml:space="preserve">informations pouvant être donné aux patients </w:t>
      </w:r>
      <w:r w:rsidRPr="00864821">
        <w:rPr>
          <w:rFonts w:cs="Times New Roman"/>
        </w:rPr>
        <w:t>une liste de références</w:t>
      </w:r>
      <w:r w:rsidRPr="00864821">
        <w:rPr>
          <w:rFonts w:cs="Times New Roman"/>
          <w:i/>
        </w:rPr>
        <w:t xml:space="preserve"> </w:t>
      </w:r>
      <w:r w:rsidRPr="00864821">
        <w:rPr>
          <w:rFonts w:cs="Times New Roman"/>
        </w:rPr>
        <w:t>tels que le 114, la circulaire N°DHOS/E1/2007/163 du 20 avril 2007 relative aux missions, à l’organisation et au fonctionnement des unités d’accueil et de soins des patients sourds en langue des signes, l’article 78 de la loi de février 2005, la</w:t>
      </w:r>
      <w:r w:rsidR="006A4D5B">
        <w:rPr>
          <w:rFonts w:cs="Times New Roman"/>
        </w:rPr>
        <w:t xml:space="preserve"> FNSF et son site internet, etc. </w:t>
      </w:r>
    </w:p>
    <w:p w14:paraId="692AAEFE" w14:textId="77777777" w:rsidR="00B214C2" w:rsidRDefault="00B214C2" w:rsidP="00523A15">
      <w:pPr>
        <w:rPr>
          <w:rFonts w:eastAsia="Times New Roman" w:cs="Times New Roman"/>
          <w:color w:val="000000"/>
          <w:lang w:eastAsia="fr-FR"/>
        </w:rPr>
      </w:pPr>
    </w:p>
    <w:p w14:paraId="24BCBB17" w14:textId="77777777" w:rsidR="00527A43" w:rsidRDefault="00527A43" w:rsidP="00B214C2">
      <w:pPr>
        <w:pStyle w:val="BodyText"/>
        <w:widowControl/>
        <w:jc w:val="both"/>
        <w:rPr>
          <w:rFonts w:cs="Times New Roman"/>
          <w:b/>
          <w:lang w:val="fr-CH"/>
        </w:rPr>
      </w:pPr>
    </w:p>
    <w:p w14:paraId="75A04389" w14:textId="60C6D89B" w:rsidR="00B214C2" w:rsidRPr="006A4D5B" w:rsidRDefault="00B214C2" w:rsidP="00B214C2">
      <w:pPr>
        <w:pStyle w:val="BodyText"/>
        <w:widowControl/>
        <w:jc w:val="both"/>
        <w:rPr>
          <w:rFonts w:cs="Times New Roman"/>
          <w:b/>
          <w:lang w:val="fr-CH"/>
        </w:rPr>
      </w:pPr>
      <w:r>
        <w:rPr>
          <w:rFonts w:cs="Times New Roman"/>
          <w:b/>
          <w:lang w:val="fr-CH"/>
        </w:rPr>
        <w:t>B</w:t>
      </w:r>
      <w:r w:rsidRPr="006A4D5B">
        <w:rPr>
          <w:rFonts w:cs="Times New Roman"/>
          <w:b/>
          <w:lang w:val="fr-CH"/>
        </w:rPr>
        <w:t>) Accès à des services et des programmes de soins de santé</w:t>
      </w:r>
      <w:r>
        <w:rPr>
          <w:rFonts w:cs="Times New Roman"/>
          <w:b/>
          <w:lang w:val="fr-CH"/>
        </w:rPr>
        <w:t xml:space="preserve"> pour les personnes en situation de handicap :</w:t>
      </w:r>
    </w:p>
    <w:p w14:paraId="684897B8" w14:textId="1FB41BAD" w:rsidR="00523A15" w:rsidRPr="00864821" w:rsidRDefault="00527A43" w:rsidP="00523A15">
      <w:pPr>
        <w:rPr>
          <w:rFonts w:eastAsia="Times New Roman" w:cs="Times New Roman"/>
          <w:lang w:eastAsia="fr-FR"/>
        </w:rPr>
      </w:pPr>
      <w:r>
        <w:rPr>
          <w:rFonts w:eastAsia="Times New Roman" w:cs="Times New Roman"/>
          <w:color w:val="000000"/>
          <w:lang w:eastAsia="fr-FR"/>
        </w:rPr>
        <w:br/>
      </w:r>
    </w:p>
    <w:p w14:paraId="62EEACC7" w14:textId="6BF1F002" w:rsidR="00A14FB6" w:rsidRPr="00A14FB6" w:rsidRDefault="00523A15" w:rsidP="00A14FB6">
      <w:pPr>
        <w:pStyle w:val="ListParagraph"/>
        <w:numPr>
          <w:ilvl w:val="0"/>
          <w:numId w:val="7"/>
        </w:numPr>
        <w:rPr>
          <w:rFonts w:eastAsia="Times New Roman" w:cs="Times New Roman"/>
          <w:b/>
          <w:color w:val="000000"/>
          <w:lang w:eastAsia="fr-FR"/>
        </w:rPr>
      </w:pPr>
      <w:r w:rsidRPr="00A14FB6">
        <w:rPr>
          <w:rFonts w:eastAsia="Times New Roman" w:cs="Times New Roman"/>
          <w:b/>
          <w:color w:val="000000"/>
          <w:lang w:eastAsia="fr-FR"/>
        </w:rPr>
        <w:t xml:space="preserve">Rapport de Pascal Jacob, avril 2013, « Un parcours de soins et de santé </w:t>
      </w:r>
      <w:r w:rsidR="00A14FB6" w:rsidRPr="00A14FB6">
        <w:rPr>
          <w:rFonts w:eastAsia="Times New Roman" w:cs="Times New Roman"/>
          <w:b/>
          <w:color w:val="000000"/>
          <w:lang w:eastAsia="fr-FR"/>
        </w:rPr>
        <w:t>sans rupture d’accompagnement » :</w:t>
      </w:r>
    </w:p>
    <w:p w14:paraId="0807F5B0" w14:textId="77777777" w:rsidR="00A14FB6" w:rsidRPr="00A14FB6" w:rsidRDefault="00A14FB6" w:rsidP="00A14FB6">
      <w:pPr>
        <w:rPr>
          <w:rFonts w:eastAsia="Times New Roman" w:cs="Times New Roman"/>
          <w:color w:val="000000"/>
          <w:lang w:eastAsia="fr-FR"/>
        </w:rPr>
      </w:pPr>
    </w:p>
    <w:p w14:paraId="43F157B8" w14:textId="79673EE8" w:rsidR="00523A15" w:rsidRPr="00A14FB6" w:rsidRDefault="00A662B3" w:rsidP="00A14FB6">
      <w:pPr>
        <w:rPr>
          <w:rFonts w:eastAsia="Times New Roman" w:cs="Times New Roman"/>
          <w:lang w:eastAsia="fr-FR"/>
        </w:rPr>
      </w:pPr>
      <w:hyperlink r:id="rId20" w:history="1">
        <w:r w:rsidR="00523A15" w:rsidRPr="00A14FB6">
          <w:rPr>
            <w:rFonts w:eastAsia="Times New Roman" w:cs="Times New Roman"/>
            <w:color w:val="1155CC"/>
            <w:u w:val="single"/>
            <w:lang w:eastAsia="fr-FR"/>
          </w:rPr>
          <w:t>http://solidarites-sante.gouv.fr/ministere/documentation-et-publications-officielles/rapports/sante/article/rapport-de-pascal-jacob-sur-l-acces-aux-soins-et-a-la-sante-des-personnes</w:t>
        </w:r>
      </w:hyperlink>
    </w:p>
    <w:p w14:paraId="1CBEFA93" w14:textId="77777777" w:rsidR="00523A15" w:rsidRPr="00864821" w:rsidRDefault="00523A15" w:rsidP="00523A15">
      <w:pPr>
        <w:rPr>
          <w:rFonts w:eastAsia="Times New Roman" w:cs="Times New Roman"/>
          <w:lang w:eastAsia="fr-FR"/>
        </w:rPr>
      </w:pPr>
      <w:r w:rsidRPr="00864821">
        <w:rPr>
          <w:rFonts w:eastAsia="Times New Roman" w:cs="Times New Roman"/>
          <w:color w:val="000000"/>
          <w:lang w:eastAsia="fr-FR"/>
        </w:rPr>
        <w:t xml:space="preserve">Rapport à télécharger : </w:t>
      </w:r>
      <w:hyperlink r:id="rId21" w:history="1">
        <w:r w:rsidRPr="00864821">
          <w:rPr>
            <w:rFonts w:eastAsia="Times New Roman" w:cs="Times New Roman"/>
            <w:color w:val="1155CC"/>
            <w:u w:val="single"/>
            <w:lang w:eastAsia="fr-FR"/>
          </w:rPr>
          <w:t>http://solidarites-sante.gouv.fr/IMG/pdf/rapport-pjacob-0306-macarlotti.pdf</w:t>
        </w:r>
      </w:hyperlink>
    </w:p>
    <w:p w14:paraId="659F8CE0" w14:textId="77777777" w:rsidR="00523A15" w:rsidRPr="00864821" w:rsidRDefault="00523A15" w:rsidP="00523A15">
      <w:pPr>
        <w:rPr>
          <w:rFonts w:eastAsia="Times New Roman" w:cs="Times New Roman"/>
          <w:lang w:eastAsia="fr-FR"/>
        </w:rPr>
      </w:pPr>
      <w:r w:rsidRPr="00864821">
        <w:rPr>
          <w:rFonts w:eastAsia="Times New Roman" w:cs="Times New Roman"/>
          <w:color w:val="000000"/>
          <w:lang w:eastAsia="fr-FR"/>
        </w:rPr>
        <w:t xml:space="preserve">Synthèse à télécharger : </w:t>
      </w:r>
      <w:hyperlink r:id="rId22" w:history="1">
        <w:r w:rsidRPr="00864821">
          <w:rPr>
            <w:rFonts w:eastAsia="Times New Roman" w:cs="Times New Roman"/>
            <w:color w:val="1155CC"/>
            <w:u w:val="single"/>
            <w:lang w:eastAsia="fr-FR"/>
          </w:rPr>
          <w:t>http://solidarites-sante.gouv.fr/IMG/pdf/06_06_13_synthese_Rapport_Jacob.pdf</w:t>
        </w:r>
      </w:hyperlink>
      <w:r w:rsidRPr="00864821">
        <w:rPr>
          <w:rFonts w:eastAsia="Times New Roman" w:cs="Times New Roman"/>
          <w:color w:val="000000"/>
          <w:lang w:eastAsia="fr-FR"/>
        </w:rPr>
        <w:t>)</w:t>
      </w:r>
    </w:p>
    <w:p w14:paraId="34EC6569" w14:textId="77777777" w:rsidR="00523A15" w:rsidRPr="00864821" w:rsidRDefault="00523A15" w:rsidP="00523A15">
      <w:pPr>
        <w:jc w:val="both"/>
        <w:rPr>
          <w:rFonts w:eastAsia="Times New Roman" w:cs="Times New Roman"/>
          <w:lang w:eastAsia="fr-FR"/>
        </w:rPr>
      </w:pPr>
    </w:p>
    <w:p w14:paraId="6BFB4688" w14:textId="26CC93B7" w:rsidR="00523A15" w:rsidRPr="00527A43" w:rsidRDefault="00523A15" w:rsidP="00527A43">
      <w:pPr>
        <w:pStyle w:val="ListParagraph"/>
        <w:numPr>
          <w:ilvl w:val="0"/>
          <w:numId w:val="7"/>
        </w:numPr>
        <w:jc w:val="both"/>
        <w:rPr>
          <w:rFonts w:eastAsia="Times New Roman" w:cs="Times New Roman"/>
          <w:b/>
          <w:lang w:eastAsia="fr-FR"/>
        </w:rPr>
      </w:pPr>
      <w:r w:rsidRPr="00527A43">
        <w:rPr>
          <w:rFonts w:eastAsia="Times New Roman" w:cs="Times New Roman"/>
          <w:b/>
          <w:lang w:eastAsia="fr-FR"/>
        </w:rPr>
        <w:t xml:space="preserve">Rapport </w:t>
      </w:r>
      <w:r w:rsidR="00527A43" w:rsidRPr="00527A43">
        <w:rPr>
          <w:rFonts w:eastAsia="Times New Roman" w:cs="Times New Roman"/>
          <w:b/>
          <w:lang w:eastAsia="fr-FR"/>
        </w:rPr>
        <w:t xml:space="preserve">Denis PIVETEAU,  10 juin 2014, </w:t>
      </w:r>
      <w:r w:rsidRPr="00527A43">
        <w:rPr>
          <w:rFonts w:eastAsia="Times New Roman" w:cs="Times New Roman"/>
          <w:b/>
          <w:lang w:eastAsia="fr-FR"/>
        </w:rPr>
        <w:t>« Zéro sans solution » : Le devoir collectif de permettre un parcours de vie sans rupture, pour les personnes en situation de</w:t>
      </w:r>
      <w:r w:rsidR="00527A43" w:rsidRPr="00527A43">
        <w:rPr>
          <w:rFonts w:eastAsia="Times New Roman" w:cs="Times New Roman"/>
          <w:b/>
          <w:lang w:eastAsia="fr-FR"/>
        </w:rPr>
        <w:t xml:space="preserve"> handicap et pour leurs proches.</w:t>
      </w:r>
    </w:p>
    <w:p w14:paraId="087FC7F4" w14:textId="77777777" w:rsidR="00527A43" w:rsidRPr="00527A43" w:rsidRDefault="00527A43" w:rsidP="00527A43">
      <w:pPr>
        <w:jc w:val="both"/>
        <w:rPr>
          <w:rFonts w:eastAsia="Times New Roman" w:cs="Times New Roman"/>
          <w:lang w:eastAsia="fr-FR"/>
        </w:rPr>
      </w:pPr>
    </w:p>
    <w:p w14:paraId="21CDC3FF" w14:textId="77777777" w:rsidR="00523A15" w:rsidRPr="00864821" w:rsidRDefault="00A662B3" w:rsidP="00523A15">
      <w:pPr>
        <w:jc w:val="both"/>
        <w:rPr>
          <w:rFonts w:eastAsia="Times New Roman" w:cs="Times New Roman"/>
          <w:lang w:eastAsia="fr-FR"/>
        </w:rPr>
      </w:pPr>
      <w:hyperlink r:id="rId23" w:history="1">
        <w:r w:rsidR="00523A15" w:rsidRPr="00864821">
          <w:rPr>
            <w:rFonts w:eastAsia="Times New Roman" w:cs="Times New Roman"/>
            <w:color w:val="1155CC"/>
            <w:u w:val="single"/>
            <w:lang w:eastAsia="fr-FR"/>
          </w:rPr>
          <w:t>http://solidarites-sante.gouv.fr/archives/archives-presse/archives-communiques-de-presse/annee-2014/article/remise-du-rapport-de-denis-piveteau-a-marisol-touraine-et-segolene-neuville</w:t>
        </w:r>
      </w:hyperlink>
    </w:p>
    <w:p w14:paraId="1A514D7F" w14:textId="605A1827" w:rsidR="00527A43" w:rsidRPr="00527A43" w:rsidRDefault="00523A15" w:rsidP="00523A15">
      <w:pPr>
        <w:jc w:val="both"/>
        <w:rPr>
          <w:rFonts w:eastAsia="Times New Roman" w:cs="Times New Roman"/>
          <w:color w:val="000000"/>
          <w:lang w:eastAsia="fr-FR"/>
        </w:rPr>
      </w:pPr>
      <w:r w:rsidRPr="00864821">
        <w:rPr>
          <w:rFonts w:eastAsia="Times New Roman" w:cs="Times New Roman"/>
          <w:color w:val="000000"/>
          <w:lang w:eastAsia="fr-FR"/>
        </w:rPr>
        <w:t xml:space="preserve">Rapport-10 juin 2014 : </w:t>
      </w:r>
      <w:hyperlink r:id="rId24" w:history="1">
        <w:r w:rsidRPr="00864821">
          <w:rPr>
            <w:rFonts w:eastAsia="Times New Roman" w:cs="Times New Roman"/>
            <w:color w:val="1155CC"/>
            <w:u w:val="single"/>
            <w:lang w:eastAsia="fr-FR"/>
          </w:rPr>
          <w:t>http://solidarites-sante.gouv.fr/IMG/pdf/Rapport_Zero_sans_solution_.pdf</w:t>
        </w:r>
      </w:hyperlink>
      <w:r w:rsidR="00527A43">
        <w:rPr>
          <w:rFonts w:eastAsia="Times New Roman" w:cs="Times New Roman"/>
          <w:color w:val="1155CC"/>
          <w:u w:val="single"/>
          <w:lang w:eastAsia="fr-FR"/>
        </w:rPr>
        <w:t xml:space="preserve"> </w:t>
      </w:r>
      <w:r w:rsidR="00527A43">
        <w:rPr>
          <w:rFonts w:eastAsia="Times New Roman" w:cs="Times New Roman"/>
          <w:color w:val="000000"/>
          <w:lang w:eastAsia="fr-FR"/>
        </w:rPr>
        <w:t>A</w:t>
      </w:r>
      <w:r w:rsidRPr="00864821">
        <w:rPr>
          <w:rFonts w:eastAsia="Times New Roman" w:cs="Times New Roman"/>
          <w:color w:val="000000"/>
          <w:lang w:eastAsia="fr-FR"/>
        </w:rPr>
        <w:t xml:space="preserve">nnnexe-18 juin 2014: </w:t>
      </w:r>
      <w:hyperlink r:id="rId25" w:history="1">
        <w:r w:rsidRPr="00864821">
          <w:rPr>
            <w:rFonts w:eastAsia="Times New Roman" w:cs="Times New Roman"/>
            <w:color w:val="1155CC"/>
            <w:u w:val="single"/>
            <w:lang w:eastAsia="fr-FR"/>
          </w:rPr>
          <w:t>http://solidarites-sante.gouv.fr/IMG/pdf/Annexes_au_rapport_Zero_sans_solution_.pdf</w:t>
        </w:r>
      </w:hyperlink>
    </w:p>
    <w:p w14:paraId="37C39A5E" w14:textId="77777777" w:rsidR="00523A15" w:rsidRPr="00864821" w:rsidRDefault="00523A15" w:rsidP="00523A15">
      <w:pPr>
        <w:spacing w:after="240"/>
        <w:jc w:val="both"/>
        <w:rPr>
          <w:rFonts w:eastAsia="Times New Roman" w:cs="Times New Roman"/>
          <w:lang w:eastAsia="fr-FR"/>
        </w:rPr>
      </w:pPr>
    </w:p>
    <w:p w14:paraId="6605EAAD" w14:textId="6F88F59D" w:rsidR="00523A15" w:rsidRPr="00527A43" w:rsidRDefault="00523A15" w:rsidP="00527A43">
      <w:pPr>
        <w:pStyle w:val="ListParagraph"/>
        <w:numPr>
          <w:ilvl w:val="0"/>
          <w:numId w:val="7"/>
        </w:numPr>
        <w:jc w:val="both"/>
        <w:rPr>
          <w:rFonts w:eastAsia="Times New Roman" w:cs="Times New Roman"/>
          <w:b/>
          <w:color w:val="000000"/>
          <w:lang w:eastAsia="fr-FR"/>
        </w:rPr>
      </w:pPr>
      <w:r w:rsidRPr="00527A43">
        <w:rPr>
          <w:rFonts w:eastAsia="Times New Roman" w:cs="Times New Roman"/>
          <w:b/>
          <w:color w:val="000000"/>
          <w:lang w:eastAsia="fr-FR"/>
        </w:rPr>
        <w:t xml:space="preserve">Etude de l’IRDES n°560 et n°561, juin 2015, L’accès aux soins courants et préventifs des personnes en situation de handicap en </w:t>
      </w:r>
      <w:r w:rsidR="00527A43" w:rsidRPr="00527A43">
        <w:rPr>
          <w:rFonts w:eastAsia="Times New Roman" w:cs="Times New Roman"/>
          <w:b/>
          <w:color w:val="000000"/>
          <w:lang w:eastAsia="fr-FR"/>
        </w:rPr>
        <w:t>France</w:t>
      </w:r>
    </w:p>
    <w:p w14:paraId="17C7814A" w14:textId="77777777" w:rsidR="00527A43" w:rsidRPr="00527A43" w:rsidRDefault="00527A43" w:rsidP="00527A43">
      <w:pPr>
        <w:jc w:val="both"/>
        <w:rPr>
          <w:rFonts w:eastAsia="Times New Roman" w:cs="Times New Roman"/>
          <w:lang w:eastAsia="fr-FR"/>
        </w:rPr>
      </w:pPr>
    </w:p>
    <w:p w14:paraId="0C08E995" w14:textId="77777777" w:rsidR="00523A15" w:rsidRPr="00864821" w:rsidRDefault="00A662B3" w:rsidP="00523A15">
      <w:pPr>
        <w:jc w:val="both"/>
        <w:rPr>
          <w:rFonts w:eastAsia="Times New Roman" w:cs="Times New Roman"/>
          <w:lang w:eastAsia="fr-FR"/>
        </w:rPr>
      </w:pPr>
      <w:hyperlink r:id="rId26" w:history="1">
        <w:r w:rsidR="00523A15" w:rsidRPr="00864821">
          <w:rPr>
            <w:rFonts w:eastAsia="Times New Roman" w:cs="Times New Roman"/>
            <w:color w:val="1155CC"/>
            <w:u w:val="single"/>
            <w:lang w:eastAsia="fr-FR"/>
          </w:rPr>
          <w:t>http://www.irdes.fr/recherche/2015/rapports-560-561-l-acces-aux-soins-courants-et-preventifs-des-personnes-en-situation-de-handicap-en-france.htm</w:t>
        </w:r>
      </w:hyperlink>
    </w:p>
    <w:p w14:paraId="4CF5C0D6" w14:textId="77777777" w:rsidR="00523A15" w:rsidRPr="00864821" w:rsidRDefault="00523A15" w:rsidP="00523A15">
      <w:pPr>
        <w:jc w:val="both"/>
        <w:rPr>
          <w:rFonts w:eastAsia="Times New Roman" w:cs="Times New Roman"/>
          <w:lang w:eastAsia="fr-FR"/>
        </w:rPr>
      </w:pPr>
    </w:p>
    <w:p w14:paraId="0AF3A511" w14:textId="77777777" w:rsidR="00523A15" w:rsidRPr="00864821" w:rsidRDefault="00523A15" w:rsidP="00523A15">
      <w:pPr>
        <w:jc w:val="both"/>
        <w:rPr>
          <w:rFonts w:eastAsia="Times New Roman" w:cs="Times New Roman"/>
          <w:lang w:eastAsia="fr-FR"/>
        </w:rPr>
      </w:pPr>
      <w:r w:rsidRPr="00864821">
        <w:rPr>
          <w:rFonts w:eastAsia="Times New Roman" w:cs="Times New Roman"/>
          <w:color w:val="000000"/>
          <w:lang w:eastAsia="fr-FR"/>
        </w:rPr>
        <w:t xml:space="preserve">- Rapport n°560 : Tome 1-Résultats de l’enquête Handicap-Santé volet Ménage : </w:t>
      </w:r>
      <w:hyperlink r:id="rId27" w:history="1">
        <w:r w:rsidRPr="00864821">
          <w:rPr>
            <w:rFonts w:eastAsia="Times New Roman" w:cs="Times New Roman"/>
            <w:color w:val="1155CC"/>
            <w:u w:val="single"/>
            <w:lang w:eastAsia="fr-FR"/>
          </w:rPr>
          <w:t>http://www.irdes.fr/recherche/rapports/560-l-acces-aux-soins-courants-et-preventifs-des-personnes-en-situation-de-handicap-en-france-tome-1-menages.pdf</w:t>
        </w:r>
      </w:hyperlink>
      <w:r w:rsidRPr="00864821">
        <w:rPr>
          <w:rFonts w:eastAsia="Times New Roman" w:cs="Times New Roman"/>
          <w:color w:val="000000"/>
          <w:lang w:eastAsia="fr-FR"/>
        </w:rPr>
        <w:t xml:space="preserve">) </w:t>
      </w:r>
    </w:p>
    <w:p w14:paraId="4010300D" w14:textId="77777777" w:rsidR="00523A15" w:rsidRPr="00864821" w:rsidRDefault="00523A15" w:rsidP="00523A15">
      <w:pPr>
        <w:jc w:val="both"/>
        <w:rPr>
          <w:rFonts w:eastAsia="Times New Roman" w:cs="Times New Roman"/>
          <w:lang w:eastAsia="fr-FR"/>
        </w:rPr>
      </w:pPr>
      <w:r w:rsidRPr="00864821">
        <w:rPr>
          <w:rFonts w:eastAsia="Times New Roman" w:cs="Times New Roman"/>
          <w:color w:val="000000"/>
          <w:lang w:eastAsia="fr-FR"/>
        </w:rPr>
        <w:t xml:space="preserve">Rapport n°561 : Tome 2-Résultats de l’enquête Handicap-Santé volet Institutions: </w:t>
      </w:r>
      <w:hyperlink r:id="rId28" w:history="1">
        <w:r w:rsidRPr="00864821">
          <w:rPr>
            <w:rFonts w:eastAsia="Times New Roman" w:cs="Times New Roman"/>
            <w:color w:val="1155CC"/>
            <w:u w:val="single"/>
            <w:lang w:eastAsia="fr-FR"/>
          </w:rPr>
          <w:t>http://www.irdes.fr/recherche/rapports/561-l-acces-aux-soins-courants-et-preventifs-des-personnes-en-situation-de-handicap-en-france-tome-2-institutions.pdf</w:t>
        </w:r>
      </w:hyperlink>
      <w:r w:rsidRPr="00864821">
        <w:rPr>
          <w:rFonts w:eastAsia="Times New Roman" w:cs="Times New Roman"/>
          <w:color w:val="000000"/>
          <w:lang w:eastAsia="fr-FR"/>
        </w:rPr>
        <w:t>)</w:t>
      </w:r>
    </w:p>
    <w:p w14:paraId="48104960" w14:textId="77777777" w:rsidR="00523A15" w:rsidRDefault="00523A15" w:rsidP="00523A15">
      <w:pPr>
        <w:jc w:val="both"/>
        <w:rPr>
          <w:rFonts w:eastAsia="Times New Roman" w:cs="Times New Roman"/>
          <w:lang w:eastAsia="fr-FR"/>
        </w:rPr>
      </w:pPr>
    </w:p>
    <w:p w14:paraId="4B37136D" w14:textId="77777777" w:rsidR="00CF7D64" w:rsidRDefault="00CF7D64" w:rsidP="00523A15">
      <w:pPr>
        <w:jc w:val="both"/>
        <w:rPr>
          <w:rFonts w:eastAsia="Times New Roman" w:cs="Times New Roman"/>
          <w:lang w:eastAsia="fr-FR"/>
        </w:rPr>
      </w:pPr>
    </w:p>
    <w:p w14:paraId="11D102E3" w14:textId="77777777" w:rsidR="00A46EF2" w:rsidRPr="00864821" w:rsidRDefault="00A46EF2" w:rsidP="00523A15">
      <w:pPr>
        <w:jc w:val="both"/>
        <w:rPr>
          <w:rFonts w:eastAsia="Times New Roman" w:cs="Times New Roman"/>
          <w:lang w:eastAsia="fr-FR"/>
        </w:rPr>
      </w:pPr>
    </w:p>
    <w:p w14:paraId="46130561" w14:textId="77777777" w:rsidR="0061342F" w:rsidRPr="00523A15" w:rsidRDefault="000908D0" w:rsidP="00573124">
      <w:pPr>
        <w:pStyle w:val="BodyText"/>
        <w:widowControl/>
        <w:numPr>
          <w:ilvl w:val="0"/>
          <w:numId w:val="3"/>
        </w:numPr>
        <w:tabs>
          <w:tab w:val="clear" w:pos="707"/>
        </w:tabs>
        <w:ind w:left="0" w:firstLine="2"/>
        <w:jc w:val="both"/>
        <w:rPr>
          <w:rFonts w:cs="Times New Roman"/>
          <w:b/>
          <w:color w:val="808080" w:themeColor="background1" w:themeShade="80"/>
        </w:rPr>
      </w:pPr>
      <w:r w:rsidRPr="00523A15">
        <w:rPr>
          <w:rFonts w:cs="Times New Roman"/>
          <w:b/>
          <w:color w:val="808080" w:themeColor="background1" w:themeShade="80"/>
          <w:lang w:val="fr-CH"/>
        </w:rPr>
        <w:lastRenderedPageBreak/>
        <w:t>Veuillez fournir des informations sur la discrimination à l’encontre des personnes handicapées dans la fourniture de soins de santé, d’assurance-maladie et/ou d’assurance-vie par des prestataires de services publics ou privés.</w:t>
      </w:r>
    </w:p>
    <w:p w14:paraId="1AF11D2F" w14:textId="77777777" w:rsidR="00CF7D64" w:rsidRPr="00654D05" w:rsidRDefault="00CF7D64" w:rsidP="00573124">
      <w:pPr>
        <w:pStyle w:val="BodyText"/>
        <w:widowControl/>
        <w:ind w:firstLine="2"/>
        <w:jc w:val="both"/>
        <w:rPr>
          <w:rFonts w:cs="Times New Roman"/>
          <w:color w:val="26282A"/>
          <w:lang w:val="fr-CH"/>
        </w:rPr>
      </w:pPr>
    </w:p>
    <w:p w14:paraId="5223549B" w14:textId="0B3E39D1" w:rsidR="000360F2" w:rsidRDefault="000360F2" w:rsidP="00CF7D64">
      <w:pPr>
        <w:pStyle w:val="BodyText"/>
        <w:widowControl/>
        <w:ind w:firstLine="2"/>
        <w:jc w:val="both"/>
        <w:rPr>
          <w:rFonts w:cs="Times New Roman"/>
          <w:color w:val="26282A"/>
          <w:lang w:val="fr-CH"/>
        </w:rPr>
      </w:pPr>
      <w:r w:rsidRPr="00654D05">
        <w:rPr>
          <w:rFonts w:cs="Times New Roman"/>
          <w:color w:val="26282A"/>
          <w:lang w:val="fr-CH"/>
        </w:rPr>
        <w:t>Malgré les lois</w:t>
      </w:r>
      <w:r w:rsidR="00654D05">
        <w:rPr>
          <w:rFonts w:cs="Times New Roman"/>
          <w:color w:val="26282A"/>
          <w:lang w:val="fr-CH"/>
        </w:rPr>
        <w:t>,</w:t>
      </w:r>
      <w:r w:rsidR="00B02A1E">
        <w:rPr>
          <w:rFonts w:cs="Times New Roman"/>
          <w:color w:val="26282A"/>
          <w:lang w:val="fr-CH"/>
        </w:rPr>
        <w:t xml:space="preserve"> il arrive souvent </w:t>
      </w:r>
      <w:r w:rsidRPr="00654D05">
        <w:rPr>
          <w:rFonts w:cs="Times New Roman"/>
          <w:color w:val="26282A"/>
          <w:lang w:val="fr-CH"/>
        </w:rPr>
        <w:t>que certains professionnels refusent la présence de l’</w:t>
      </w:r>
      <w:r w:rsidR="00473A18" w:rsidRPr="00654D05">
        <w:rPr>
          <w:rFonts w:cs="Times New Roman"/>
          <w:color w:val="26282A"/>
          <w:lang w:val="fr-CH"/>
        </w:rPr>
        <w:t>interprète</w:t>
      </w:r>
      <w:r w:rsidR="00B02A1E">
        <w:rPr>
          <w:rFonts w:cs="Times New Roman"/>
          <w:color w:val="26282A"/>
          <w:lang w:val="fr-CH"/>
        </w:rPr>
        <w:t xml:space="preserve"> ou font appel à un</w:t>
      </w:r>
      <w:r w:rsidR="00D11A0E">
        <w:rPr>
          <w:rFonts w:cs="Times New Roman"/>
          <w:color w:val="26282A"/>
          <w:lang w:val="fr-CH"/>
        </w:rPr>
        <w:t xml:space="preserve"> interprète non diplômé à distance d’un service des i</w:t>
      </w:r>
      <w:r w:rsidR="00B02A1E">
        <w:rPr>
          <w:rFonts w:cs="Times New Roman"/>
          <w:color w:val="26282A"/>
          <w:lang w:val="fr-CH"/>
        </w:rPr>
        <w:t>nterprètes, notamment ACCEO</w:t>
      </w:r>
      <w:r w:rsidR="00D11A0E">
        <w:rPr>
          <w:rFonts w:cs="Times New Roman"/>
          <w:color w:val="26282A"/>
          <w:lang w:val="fr-CH"/>
        </w:rPr>
        <w:t xml:space="preserve"> (même système que le centre relais téléphonique)</w:t>
      </w:r>
      <w:r w:rsidRPr="00654D05">
        <w:rPr>
          <w:rFonts w:cs="Times New Roman"/>
          <w:color w:val="26282A"/>
          <w:lang w:val="fr-CH"/>
        </w:rPr>
        <w:t>.</w:t>
      </w:r>
      <w:r w:rsidR="00CF7D64" w:rsidRPr="00654D05">
        <w:rPr>
          <w:rFonts w:cs="Times New Roman"/>
          <w:color w:val="26282A"/>
          <w:lang w:val="fr-CH"/>
        </w:rPr>
        <w:t xml:space="preserve"> </w:t>
      </w:r>
      <w:r w:rsidRPr="00654D05">
        <w:rPr>
          <w:rFonts w:cs="Times New Roman"/>
          <w:color w:val="26282A"/>
          <w:lang w:val="fr-CH"/>
        </w:rPr>
        <w:t xml:space="preserve">Il y a </w:t>
      </w:r>
      <w:r w:rsidR="00B02A1E">
        <w:rPr>
          <w:rFonts w:cs="Times New Roman"/>
          <w:color w:val="26282A"/>
          <w:lang w:val="fr-CH"/>
        </w:rPr>
        <w:t xml:space="preserve">aussi </w:t>
      </w:r>
      <w:r w:rsidRPr="00654D05">
        <w:rPr>
          <w:rFonts w:cs="Times New Roman"/>
          <w:color w:val="26282A"/>
          <w:lang w:val="fr-CH"/>
        </w:rPr>
        <w:t xml:space="preserve">une </w:t>
      </w:r>
      <w:r w:rsidR="00B02A1E">
        <w:rPr>
          <w:rFonts w:cs="Times New Roman"/>
          <w:color w:val="26282A"/>
          <w:lang w:val="fr-CH"/>
        </w:rPr>
        <w:t xml:space="preserve">forte </w:t>
      </w:r>
      <w:r w:rsidRPr="00654D05">
        <w:rPr>
          <w:rFonts w:cs="Times New Roman"/>
          <w:color w:val="26282A"/>
          <w:lang w:val="fr-CH"/>
        </w:rPr>
        <w:t>carence dans l’accès aux soins en santé mentale. Il y a très peu de psychiatre</w:t>
      </w:r>
      <w:r w:rsidR="00B74F42">
        <w:rPr>
          <w:rFonts w:cs="Times New Roman"/>
          <w:color w:val="26282A"/>
          <w:lang w:val="fr-CH"/>
        </w:rPr>
        <w:t>s</w:t>
      </w:r>
      <w:r w:rsidRPr="00654D05">
        <w:rPr>
          <w:rFonts w:cs="Times New Roman"/>
          <w:color w:val="26282A"/>
          <w:lang w:val="fr-CH"/>
        </w:rPr>
        <w:t xml:space="preserve"> en capacité de recevoir des patients sourds sans </w:t>
      </w:r>
      <w:r w:rsidR="00473A18" w:rsidRPr="00654D05">
        <w:rPr>
          <w:rFonts w:cs="Times New Roman"/>
          <w:color w:val="26282A"/>
          <w:lang w:val="fr-CH"/>
        </w:rPr>
        <w:t>interprète</w:t>
      </w:r>
      <w:r w:rsidRPr="00654D05">
        <w:rPr>
          <w:rFonts w:cs="Times New Roman"/>
          <w:color w:val="26282A"/>
          <w:lang w:val="fr-CH"/>
        </w:rPr>
        <w:t>.</w:t>
      </w:r>
      <w:r w:rsidR="00D11A0E">
        <w:rPr>
          <w:rFonts w:cs="Times New Roman"/>
          <w:color w:val="26282A"/>
          <w:lang w:val="fr-CH"/>
        </w:rPr>
        <w:t xml:space="preserve"> L’hospitalisation chez des usagers sourds peut durer plus longtemps que celle des entendants dû à l’absence d’interprète diplômé ou/et au manque de connaissances sur la culture sourde et la langue des signes. Le diagnostic est souvent erroné.</w:t>
      </w:r>
    </w:p>
    <w:p w14:paraId="3B82B611" w14:textId="77777777" w:rsidR="00B74F42" w:rsidRDefault="00B74F42" w:rsidP="00CF7D64">
      <w:pPr>
        <w:pStyle w:val="BodyText"/>
        <w:widowControl/>
        <w:ind w:firstLine="2"/>
        <w:jc w:val="both"/>
        <w:rPr>
          <w:rFonts w:cs="Times New Roman"/>
          <w:color w:val="26282A"/>
          <w:lang w:val="fr-CH"/>
        </w:rPr>
      </w:pPr>
    </w:p>
    <w:p w14:paraId="25937DFC" w14:textId="77777777" w:rsidR="00B02A1E" w:rsidRDefault="0081331F" w:rsidP="00CF7D64">
      <w:pPr>
        <w:pStyle w:val="BodyText"/>
        <w:widowControl/>
        <w:ind w:firstLine="2"/>
        <w:jc w:val="both"/>
        <w:rPr>
          <w:rFonts w:cs="Times New Roman"/>
          <w:color w:val="26282A"/>
          <w:lang w:val="fr-CH"/>
        </w:rPr>
      </w:pPr>
      <w:r>
        <w:rPr>
          <w:rFonts w:cs="Times New Roman"/>
          <w:color w:val="26282A"/>
          <w:lang w:val="fr-CH"/>
        </w:rPr>
        <w:t>La commission de Discrimination de la FNSF s’est engagée à recueillir les témoignages, victimes de la discrimination</w:t>
      </w:r>
      <w:r w:rsidR="00B02A1E">
        <w:rPr>
          <w:rFonts w:cs="Times New Roman"/>
          <w:color w:val="26282A"/>
          <w:lang w:val="fr-CH"/>
        </w:rPr>
        <w:t xml:space="preserve"> dans plusieurs domaines, dont la santé :</w:t>
      </w:r>
    </w:p>
    <w:p w14:paraId="630A9DBD" w14:textId="354210C2" w:rsidR="00B02A1E" w:rsidRDefault="00A662B3" w:rsidP="00CF7D64">
      <w:pPr>
        <w:pStyle w:val="BodyText"/>
        <w:widowControl/>
        <w:ind w:firstLine="2"/>
        <w:jc w:val="both"/>
        <w:rPr>
          <w:rFonts w:cs="Times New Roman"/>
          <w:color w:val="26282A"/>
          <w:lang w:val="fr-CH"/>
        </w:rPr>
      </w:pPr>
      <w:hyperlink r:id="rId29" w:history="1">
        <w:r w:rsidR="00B02A1E" w:rsidRPr="00A94BA2">
          <w:rPr>
            <w:rStyle w:val="Hyperlink"/>
            <w:rFonts w:cs="Times New Roman"/>
            <w:lang w:val="fr-CH"/>
          </w:rPr>
          <w:t>http://www.fnsf.org/nos-actions/commission-discrimination/lutte-contre-des-discriminations/dicriminiation-travail/diagnostic-et-preconisations/</w:t>
        </w:r>
      </w:hyperlink>
    </w:p>
    <w:p w14:paraId="127E298A" w14:textId="4733626D" w:rsidR="0081331F" w:rsidRDefault="00A662B3" w:rsidP="00CF7D64">
      <w:pPr>
        <w:pStyle w:val="BodyText"/>
        <w:widowControl/>
        <w:ind w:firstLine="2"/>
        <w:jc w:val="both"/>
        <w:rPr>
          <w:rFonts w:cs="Times New Roman"/>
          <w:color w:val="26282A"/>
          <w:lang w:val="fr-CH"/>
        </w:rPr>
      </w:pPr>
      <w:hyperlink r:id="rId30" w:history="1">
        <w:r w:rsidR="00412458" w:rsidRPr="00A94BA2">
          <w:rPr>
            <w:rStyle w:val="Hyperlink"/>
            <w:rFonts w:cs="Times New Roman"/>
            <w:lang w:val="fr-CH"/>
          </w:rPr>
          <w:t>http://www.fnsf.org/nos-actions/commission-discrimination/lutte-contre-des-discriminations/</w:t>
        </w:r>
      </w:hyperlink>
      <w:r w:rsidR="00412458">
        <w:rPr>
          <w:rFonts w:cs="Times New Roman"/>
          <w:color w:val="26282A"/>
          <w:lang w:val="fr-CH"/>
        </w:rPr>
        <w:t xml:space="preserve"> </w:t>
      </w:r>
    </w:p>
    <w:p w14:paraId="1953BEF3" w14:textId="77777777" w:rsidR="00412458" w:rsidRPr="00654D05" w:rsidRDefault="00412458" w:rsidP="00CF7D64">
      <w:pPr>
        <w:pStyle w:val="BodyText"/>
        <w:widowControl/>
        <w:ind w:firstLine="2"/>
        <w:jc w:val="both"/>
        <w:rPr>
          <w:rFonts w:cs="Times New Roman"/>
          <w:color w:val="26282A"/>
          <w:lang w:val="fr-CH"/>
        </w:rPr>
      </w:pPr>
    </w:p>
    <w:p w14:paraId="30719D3E" w14:textId="32F948EC" w:rsidR="0061342F" w:rsidRPr="00654D05" w:rsidRDefault="00473A18" w:rsidP="00CF7D64">
      <w:pPr>
        <w:pStyle w:val="BodyText"/>
        <w:widowControl/>
        <w:jc w:val="both"/>
        <w:rPr>
          <w:rFonts w:cs="Times New Roman"/>
          <w:color w:val="26282A"/>
        </w:rPr>
      </w:pPr>
      <w:r w:rsidRPr="00654D05">
        <w:rPr>
          <w:rFonts w:cs="Times New Roman"/>
          <w:color w:val="26282A"/>
        </w:rPr>
        <w:t>Selon une étude de 2017 réalisé</w:t>
      </w:r>
      <w:r w:rsidR="00CF7D64" w:rsidRPr="00654D05">
        <w:rPr>
          <w:rFonts w:cs="Times New Roman"/>
          <w:color w:val="26282A"/>
        </w:rPr>
        <w:t xml:space="preserve">e en Midi-Pyrénées, </w:t>
      </w:r>
      <w:r w:rsidR="001D265B" w:rsidRPr="00654D05">
        <w:rPr>
          <w:rFonts w:cs="Times New Roman"/>
          <w:color w:val="26282A"/>
        </w:rPr>
        <w:t xml:space="preserve">le </w:t>
      </w:r>
      <w:r w:rsidRPr="00654D05">
        <w:rPr>
          <w:rFonts w:cs="Times New Roman"/>
          <w:color w:val="26282A"/>
        </w:rPr>
        <w:t>travail de thèse de Claire SEROR soute</w:t>
      </w:r>
      <w:r w:rsidR="00701FB9" w:rsidRPr="00654D05">
        <w:rPr>
          <w:rFonts w:cs="Times New Roman"/>
          <w:color w:val="26282A"/>
        </w:rPr>
        <w:t>nu le 2 février 2018 à Toulouse</w:t>
      </w:r>
      <w:r w:rsidR="001D265B" w:rsidRPr="00654D05">
        <w:rPr>
          <w:rFonts w:cs="Times New Roman"/>
          <w:color w:val="26282A"/>
        </w:rPr>
        <w:t xml:space="preserve"> a constaté que</w:t>
      </w:r>
      <w:r w:rsidRPr="00654D05">
        <w:rPr>
          <w:rFonts w:cs="Times New Roman"/>
          <w:color w:val="26282A"/>
        </w:rPr>
        <w:t xml:space="preserve"> plus de 30% des patients sourds ont dû renoncé à un accès aux soins en raison de difficulté de communication.</w:t>
      </w:r>
      <w:r w:rsidR="001D265B" w:rsidRPr="00654D05">
        <w:rPr>
          <w:rFonts w:cs="Times New Roman"/>
          <w:color w:val="26282A"/>
        </w:rPr>
        <w:t xml:space="preserve"> Sa thèse est encore de publication dans le site.</w:t>
      </w:r>
    </w:p>
    <w:p w14:paraId="5CF8419E" w14:textId="77777777" w:rsidR="00573124" w:rsidRPr="00654D05" w:rsidRDefault="00573124" w:rsidP="00573124">
      <w:pPr>
        <w:pStyle w:val="BodyText"/>
        <w:widowControl/>
        <w:jc w:val="both"/>
        <w:rPr>
          <w:rFonts w:cs="Times New Roman"/>
          <w:color w:val="26282A"/>
          <w:lang w:val="fr-CH"/>
        </w:rPr>
      </w:pPr>
    </w:p>
    <w:p w14:paraId="206F5ADB" w14:textId="77777777" w:rsidR="001D265B" w:rsidRPr="00654D05" w:rsidRDefault="001D265B" w:rsidP="00573124">
      <w:pPr>
        <w:pStyle w:val="BodyText"/>
        <w:widowControl/>
        <w:jc w:val="both"/>
        <w:rPr>
          <w:rFonts w:cs="Times New Roman"/>
          <w:color w:val="26282A"/>
          <w:lang w:val="fr-CH"/>
        </w:rPr>
      </w:pPr>
    </w:p>
    <w:p w14:paraId="11AA32AF" w14:textId="77777777" w:rsidR="0061342F" w:rsidRPr="00523A15" w:rsidRDefault="006370CA" w:rsidP="00573124">
      <w:pPr>
        <w:pStyle w:val="BodyText"/>
        <w:widowControl/>
        <w:numPr>
          <w:ilvl w:val="0"/>
          <w:numId w:val="4"/>
        </w:numPr>
        <w:tabs>
          <w:tab w:val="clear" w:pos="707"/>
        </w:tabs>
        <w:ind w:left="0"/>
        <w:jc w:val="both"/>
        <w:rPr>
          <w:rFonts w:cs="Times New Roman"/>
          <w:b/>
          <w:color w:val="808080" w:themeColor="background1" w:themeShade="80"/>
        </w:rPr>
      </w:pPr>
      <w:r w:rsidRPr="00523A15">
        <w:rPr>
          <w:rFonts w:cs="Times New Roman"/>
          <w:b/>
          <w:color w:val="808080" w:themeColor="background1" w:themeShade="80"/>
          <w:lang w:val="fr-CH"/>
        </w:rPr>
        <w:t xml:space="preserve"> </w:t>
      </w:r>
      <w:r w:rsidR="000908D0" w:rsidRPr="00523A15">
        <w:rPr>
          <w:rFonts w:cs="Times New Roman"/>
          <w:b/>
          <w:color w:val="808080" w:themeColor="background1" w:themeShade="80"/>
          <w:lang w:val="fr-CH"/>
        </w:rPr>
        <w:t>Veuillez fournir des informations sur le respect du droit à un consentement libre et éclairé des personnes handicapées concernant les soins de santé, y compris les ser</w:t>
      </w:r>
      <w:r w:rsidR="000360F2" w:rsidRPr="00523A15">
        <w:rPr>
          <w:rFonts w:cs="Times New Roman"/>
          <w:b/>
          <w:color w:val="808080" w:themeColor="background1" w:themeShade="80"/>
          <w:lang w:val="fr-CH"/>
        </w:rPr>
        <w:t>vices de santé sexuelle et génét</w:t>
      </w:r>
      <w:r w:rsidR="000908D0" w:rsidRPr="00523A15">
        <w:rPr>
          <w:rFonts w:cs="Times New Roman"/>
          <w:b/>
          <w:color w:val="808080" w:themeColor="background1" w:themeShade="80"/>
          <w:lang w:val="fr-CH"/>
        </w:rPr>
        <w:t>ique et les services de santé mentale.</w:t>
      </w:r>
    </w:p>
    <w:p w14:paraId="49673146" w14:textId="77777777" w:rsidR="00DC4A4B" w:rsidRPr="00864821" w:rsidRDefault="00DC4A4B" w:rsidP="00573124">
      <w:pPr>
        <w:pStyle w:val="BodyText"/>
        <w:widowControl/>
        <w:tabs>
          <w:tab w:val="left" w:pos="0"/>
        </w:tabs>
        <w:jc w:val="both"/>
        <w:rPr>
          <w:rFonts w:cs="Times New Roman"/>
          <w:color w:val="26282A"/>
        </w:rPr>
      </w:pPr>
    </w:p>
    <w:p w14:paraId="16DA3222" w14:textId="45387459" w:rsidR="005A5E14" w:rsidRPr="00654D05" w:rsidRDefault="005A5E14" w:rsidP="00654D05">
      <w:pPr>
        <w:pStyle w:val="BodyText"/>
        <w:widowControl/>
        <w:numPr>
          <w:ilvl w:val="0"/>
          <w:numId w:val="7"/>
        </w:numPr>
        <w:tabs>
          <w:tab w:val="left" w:pos="0"/>
        </w:tabs>
        <w:jc w:val="both"/>
        <w:rPr>
          <w:rFonts w:cs="Times New Roman"/>
          <w:b/>
          <w:u w:val="thick"/>
        </w:rPr>
      </w:pPr>
      <w:r w:rsidRPr="00654D05">
        <w:rPr>
          <w:rFonts w:cs="Times New Roman"/>
          <w:b/>
          <w:u w:val="thick"/>
        </w:rPr>
        <w:t xml:space="preserve">Etude TNS Sofres « Détresse psychologique des personnes sourdes et malentendantes ou devenue sourdes ou acouphéniques » </w:t>
      </w:r>
      <w:r w:rsidR="006D44D3" w:rsidRPr="00654D05">
        <w:rPr>
          <w:rFonts w:cs="Times New Roman"/>
          <w:b/>
          <w:u w:val="thick"/>
        </w:rPr>
        <w:t>de mai 2011 menée pour l’UNISDA avec 3 enquêtes :</w:t>
      </w:r>
    </w:p>
    <w:p w14:paraId="576E802F" w14:textId="77777777" w:rsidR="00654D05" w:rsidRPr="00864821" w:rsidRDefault="00654D05" w:rsidP="00654D05">
      <w:pPr>
        <w:pStyle w:val="BodyText"/>
        <w:widowControl/>
        <w:tabs>
          <w:tab w:val="left" w:pos="0"/>
        </w:tabs>
        <w:ind w:left="360"/>
        <w:jc w:val="both"/>
        <w:rPr>
          <w:rFonts w:cs="Times New Roman"/>
          <w:b/>
          <w:color w:val="26282A"/>
        </w:rPr>
      </w:pPr>
    </w:p>
    <w:p w14:paraId="4BC204D0" w14:textId="6AB3ED3B" w:rsidR="005A5E14" w:rsidRPr="00864821" w:rsidRDefault="005A5E14" w:rsidP="00573124">
      <w:pPr>
        <w:pStyle w:val="BodyText"/>
        <w:widowControl/>
        <w:tabs>
          <w:tab w:val="left" w:pos="0"/>
        </w:tabs>
        <w:jc w:val="both"/>
        <w:rPr>
          <w:rFonts w:cs="Times New Roman"/>
          <w:color w:val="26282A"/>
        </w:rPr>
      </w:pPr>
      <w:r w:rsidRPr="00864821">
        <w:rPr>
          <w:rFonts w:cs="Times New Roman"/>
          <w:color w:val="26282A"/>
        </w:rPr>
        <w:t>- auprès du public « sourds, malentendant, devenus sourds et/ou acouphéniques » (réseaux des 8 associations de l’UNISDA, réseaux d’associations partenaires : FNSF, France Acouphènes, et relais locaux)</w:t>
      </w:r>
      <w:r w:rsidR="00B74F42">
        <w:rPr>
          <w:rFonts w:cs="Times New Roman"/>
          <w:color w:val="26282A"/>
        </w:rPr>
        <w:t> ;</w:t>
      </w:r>
    </w:p>
    <w:p w14:paraId="6D3F7DD2" w14:textId="3C9AA491" w:rsidR="005A5E14" w:rsidRPr="00864821" w:rsidRDefault="005A5E14" w:rsidP="00573124">
      <w:pPr>
        <w:pStyle w:val="BodyText"/>
        <w:widowControl/>
        <w:tabs>
          <w:tab w:val="left" w:pos="0"/>
        </w:tabs>
        <w:jc w:val="both"/>
        <w:rPr>
          <w:rFonts w:cs="Times New Roman"/>
          <w:color w:val="26282A"/>
        </w:rPr>
      </w:pPr>
      <w:r w:rsidRPr="00864821">
        <w:rPr>
          <w:rFonts w:cs="Times New Roman"/>
          <w:color w:val="26282A"/>
        </w:rPr>
        <w:t>- auprès des parents et proches de personnes sourdes, malentendantes, deven</w:t>
      </w:r>
      <w:r w:rsidR="00B74F42">
        <w:rPr>
          <w:rFonts w:cs="Times New Roman"/>
          <w:color w:val="26282A"/>
        </w:rPr>
        <w:t>ues sourdes et/ou acouphéniques ;</w:t>
      </w:r>
    </w:p>
    <w:p w14:paraId="37CACE76" w14:textId="5DE244A4" w:rsidR="006D44D3" w:rsidRPr="00864821" w:rsidRDefault="005A5E14" w:rsidP="00573124">
      <w:pPr>
        <w:widowControl/>
        <w:suppressAutoHyphens w:val="0"/>
        <w:autoSpaceDE w:val="0"/>
        <w:autoSpaceDN w:val="0"/>
        <w:adjustRightInd w:val="0"/>
        <w:jc w:val="both"/>
        <w:rPr>
          <w:rFonts w:cs="Times New Roman"/>
          <w:color w:val="26282A"/>
        </w:rPr>
      </w:pPr>
      <w:r w:rsidRPr="00864821">
        <w:rPr>
          <w:rFonts w:cs="Times New Roman"/>
          <w:color w:val="26282A"/>
        </w:rPr>
        <w:t>- auprès des professionnels du soin ou de l’accompagnement médico-social (réseaux de profe</w:t>
      </w:r>
      <w:r w:rsidR="00BF17F8" w:rsidRPr="00864821">
        <w:rPr>
          <w:rFonts w:cs="Times New Roman"/>
          <w:color w:val="26282A"/>
        </w:rPr>
        <w:t>s</w:t>
      </w:r>
      <w:r w:rsidRPr="00864821">
        <w:rPr>
          <w:rFonts w:cs="Times New Roman"/>
          <w:color w:val="26282A"/>
        </w:rPr>
        <w:t>sionnels : RAMSES, UASS, GERS, ACFO</w:t>
      </w:r>
      <w:r w:rsidR="00B74F42">
        <w:rPr>
          <w:rFonts w:cs="Times New Roman"/>
          <w:color w:val="26282A"/>
        </w:rPr>
        <w:t xml:space="preserve">S, GESTES, </w:t>
      </w:r>
      <w:r w:rsidR="001C77DE" w:rsidRPr="00864821">
        <w:rPr>
          <w:rFonts w:cs="Times New Roman"/>
          <w:color w:val="26282A"/>
        </w:rPr>
        <w:t>des rése</w:t>
      </w:r>
      <w:r w:rsidRPr="00864821">
        <w:rPr>
          <w:rFonts w:cs="Times New Roman"/>
          <w:color w:val="26282A"/>
        </w:rPr>
        <w:t>aux d’établissements et organismes : FISAF, FEHAP, Mutualité Française, UNSAF, FOF)</w:t>
      </w:r>
      <w:r w:rsidR="00B74F42">
        <w:rPr>
          <w:rFonts w:cs="Times New Roman"/>
          <w:color w:val="26282A"/>
        </w:rPr>
        <w:t>.</w:t>
      </w:r>
    </w:p>
    <w:p w14:paraId="7A5F515E" w14:textId="77777777" w:rsidR="005A5E14" w:rsidRPr="00864821" w:rsidRDefault="005A5E14" w:rsidP="00573124">
      <w:pPr>
        <w:pStyle w:val="BodyText"/>
        <w:widowControl/>
        <w:tabs>
          <w:tab w:val="left" w:pos="0"/>
        </w:tabs>
        <w:jc w:val="both"/>
        <w:rPr>
          <w:rFonts w:cs="Times New Roman"/>
          <w:color w:val="26282A"/>
        </w:rPr>
      </w:pPr>
    </w:p>
    <w:p w14:paraId="35C16E72" w14:textId="0B648DF2" w:rsidR="00DC4A4B" w:rsidRPr="00864821" w:rsidRDefault="00A662B3" w:rsidP="00573124">
      <w:pPr>
        <w:pStyle w:val="BodyText"/>
        <w:widowControl/>
        <w:tabs>
          <w:tab w:val="left" w:pos="0"/>
        </w:tabs>
        <w:jc w:val="both"/>
        <w:rPr>
          <w:rFonts w:cs="Times New Roman"/>
          <w:color w:val="26282A"/>
        </w:rPr>
      </w:pPr>
      <w:hyperlink r:id="rId31" w:history="1">
        <w:r w:rsidR="00DC4A4B" w:rsidRPr="00864821">
          <w:rPr>
            <w:rStyle w:val="Hyperlink"/>
            <w:rFonts w:cs="Times New Roman"/>
          </w:rPr>
          <w:t>http://unisda.org/IMG/pdf/Unisda_-_Etude_TNS-SOFRES_-_Mai_2011.pdf</w:t>
        </w:r>
      </w:hyperlink>
    </w:p>
    <w:p w14:paraId="58B6E973" w14:textId="77777777" w:rsidR="00DC4A4B" w:rsidRDefault="00DC4A4B" w:rsidP="00573124">
      <w:pPr>
        <w:pStyle w:val="BodyText"/>
        <w:widowControl/>
        <w:tabs>
          <w:tab w:val="left" w:pos="0"/>
        </w:tabs>
        <w:jc w:val="both"/>
        <w:rPr>
          <w:rFonts w:cs="Times New Roman"/>
          <w:color w:val="26282A"/>
        </w:rPr>
      </w:pPr>
    </w:p>
    <w:p w14:paraId="1C59AE8A" w14:textId="77777777" w:rsidR="0063246D" w:rsidRPr="00864821" w:rsidRDefault="0063246D" w:rsidP="00573124">
      <w:pPr>
        <w:pStyle w:val="BodyText"/>
        <w:widowControl/>
        <w:tabs>
          <w:tab w:val="left" w:pos="0"/>
        </w:tabs>
        <w:jc w:val="both"/>
        <w:rPr>
          <w:rFonts w:cs="Times New Roman"/>
          <w:color w:val="26282A"/>
        </w:rPr>
      </w:pPr>
    </w:p>
    <w:p w14:paraId="2008D01C" w14:textId="3659FEB3" w:rsidR="00654D05" w:rsidRPr="00654D05" w:rsidRDefault="006D44D3" w:rsidP="00654D05">
      <w:pPr>
        <w:pStyle w:val="BodyText"/>
        <w:widowControl/>
        <w:numPr>
          <w:ilvl w:val="0"/>
          <w:numId w:val="7"/>
        </w:numPr>
        <w:tabs>
          <w:tab w:val="left" w:pos="0"/>
        </w:tabs>
        <w:jc w:val="both"/>
        <w:rPr>
          <w:rFonts w:cs="Times New Roman"/>
          <w:b/>
          <w:color w:val="26282A"/>
          <w:u w:val="thick"/>
        </w:rPr>
      </w:pPr>
      <w:r w:rsidRPr="00654D05">
        <w:rPr>
          <w:rFonts w:cs="Times New Roman"/>
          <w:b/>
          <w:color w:val="26282A"/>
          <w:u w:val="thick"/>
        </w:rPr>
        <w:lastRenderedPageBreak/>
        <w:t xml:space="preserve">Baromètre Santé Sourd et Malentendant (BSSM) </w:t>
      </w:r>
      <w:r w:rsidR="00417F02" w:rsidRPr="00654D05">
        <w:rPr>
          <w:rFonts w:cs="Times New Roman"/>
          <w:b/>
          <w:color w:val="000000"/>
          <w:u w:val="thick"/>
          <w:shd w:val="clear" w:color="auto" w:fill="FFFFFF"/>
        </w:rPr>
        <w:t> par l'Inpes en partenariat avec la CNSA</w:t>
      </w:r>
      <w:r w:rsidRPr="00654D05">
        <w:rPr>
          <w:rFonts w:cs="Times New Roman"/>
          <w:b/>
          <w:color w:val="26282A"/>
          <w:u w:val="thick"/>
        </w:rPr>
        <w:t>: questionnaire sur internet auprès de 3 000 personnes en 2011 :</w:t>
      </w:r>
    </w:p>
    <w:p w14:paraId="01CB9AAF" w14:textId="77777777" w:rsidR="00654D05" w:rsidRDefault="00654D05" w:rsidP="00654D05">
      <w:pPr>
        <w:pStyle w:val="BodyText"/>
        <w:widowControl/>
        <w:tabs>
          <w:tab w:val="left" w:pos="0"/>
        </w:tabs>
        <w:ind w:left="720"/>
        <w:jc w:val="both"/>
        <w:rPr>
          <w:rFonts w:cs="Times New Roman"/>
          <w:color w:val="26282A"/>
        </w:rPr>
      </w:pPr>
    </w:p>
    <w:p w14:paraId="7C26B90A" w14:textId="1F0444AE" w:rsidR="00417F02" w:rsidRPr="00864821" w:rsidRDefault="00A662B3" w:rsidP="00654D05">
      <w:pPr>
        <w:pStyle w:val="BodyText"/>
        <w:widowControl/>
        <w:tabs>
          <w:tab w:val="left" w:pos="0"/>
        </w:tabs>
        <w:jc w:val="both"/>
        <w:rPr>
          <w:rFonts w:cs="Times New Roman"/>
          <w:color w:val="26282A"/>
        </w:rPr>
      </w:pPr>
      <w:hyperlink r:id="rId32" w:history="1">
        <w:r w:rsidR="00417F02" w:rsidRPr="00864821">
          <w:rPr>
            <w:rStyle w:val="Hyperlink"/>
            <w:rFonts w:cs="Times New Roman"/>
          </w:rPr>
          <w:t>http://inpes.santepubliquefrance.fr/CFESBases/catalogue/pdf/1690.pdf</w:t>
        </w:r>
      </w:hyperlink>
      <w:r w:rsidR="00417F02" w:rsidRPr="00864821">
        <w:rPr>
          <w:rFonts w:cs="Times New Roman"/>
          <w:color w:val="26282A"/>
        </w:rPr>
        <w:br/>
        <w:t xml:space="preserve">Enquête intégrale : </w:t>
      </w:r>
      <w:hyperlink r:id="rId33" w:history="1">
        <w:r w:rsidR="00417F02" w:rsidRPr="00864821">
          <w:rPr>
            <w:rStyle w:val="Hyperlink"/>
            <w:rFonts w:cs="Times New Roman"/>
          </w:rPr>
          <w:t>http://inpes.santepubliquefrance.fr/CFESBases/catalogue/pdf/1690.pdf</w:t>
        </w:r>
      </w:hyperlink>
    </w:p>
    <w:p w14:paraId="7495B3C9" w14:textId="77777777" w:rsidR="006D44D3" w:rsidRPr="00864821" w:rsidRDefault="006D44D3" w:rsidP="00573124">
      <w:pPr>
        <w:pStyle w:val="BodyText"/>
        <w:widowControl/>
        <w:tabs>
          <w:tab w:val="left" w:pos="0"/>
        </w:tabs>
        <w:jc w:val="both"/>
        <w:rPr>
          <w:rFonts w:cs="Times New Roman"/>
          <w:color w:val="26282A"/>
        </w:rPr>
      </w:pPr>
    </w:p>
    <w:p w14:paraId="2E1F094D" w14:textId="64873610" w:rsidR="006D44D3" w:rsidRPr="0081331F" w:rsidRDefault="006D44D3" w:rsidP="00B74F42">
      <w:pPr>
        <w:pStyle w:val="BodyText"/>
        <w:widowControl/>
        <w:numPr>
          <w:ilvl w:val="0"/>
          <w:numId w:val="7"/>
        </w:numPr>
        <w:tabs>
          <w:tab w:val="left" w:pos="0"/>
        </w:tabs>
        <w:jc w:val="both"/>
        <w:rPr>
          <w:rFonts w:cs="Times New Roman"/>
          <w:b/>
          <w:u w:val="thick"/>
        </w:rPr>
      </w:pPr>
      <w:r w:rsidRPr="0081331F">
        <w:rPr>
          <w:rFonts w:cs="Times New Roman"/>
          <w:b/>
          <w:u w:val="thick"/>
        </w:rPr>
        <w:t>Sitbon A. Le rapport à la santé des personnes sourdes, malentendantes ou ayant des troubles de l’audition : résultats d’une étude qualitative. Sai</w:t>
      </w:r>
      <w:r w:rsidR="00B74F42" w:rsidRPr="0081331F">
        <w:rPr>
          <w:rFonts w:cs="Times New Roman"/>
          <w:b/>
          <w:u w:val="thick"/>
        </w:rPr>
        <w:t>nt-Denis : Inpes, 2012 : 110 p.</w:t>
      </w:r>
    </w:p>
    <w:p w14:paraId="704985C2" w14:textId="77777777" w:rsidR="00B74F42" w:rsidRPr="00864821" w:rsidRDefault="00B74F42" w:rsidP="00B74F42">
      <w:pPr>
        <w:pStyle w:val="BodyText"/>
        <w:widowControl/>
        <w:tabs>
          <w:tab w:val="left" w:pos="0"/>
        </w:tabs>
        <w:ind w:left="360"/>
        <w:jc w:val="both"/>
        <w:rPr>
          <w:rFonts w:cs="Times New Roman"/>
        </w:rPr>
      </w:pPr>
    </w:p>
    <w:p w14:paraId="77B49C5F" w14:textId="64FFC66A" w:rsidR="006D44D3" w:rsidRDefault="00A662B3" w:rsidP="00573124">
      <w:pPr>
        <w:pStyle w:val="BodyText"/>
        <w:widowControl/>
        <w:tabs>
          <w:tab w:val="left" w:pos="0"/>
        </w:tabs>
        <w:jc w:val="both"/>
        <w:rPr>
          <w:rStyle w:val="Hyperlink"/>
          <w:rFonts w:cs="Times New Roman"/>
        </w:rPr>
      </w:pPr>
      <w:hyperlink r:id="rId34" w:history="1">
        <w:r w:rsidR="00654D05" w:rsidRPr="0037073A">
          <w:rPr>
            <w:rStyle w:val="Hyperlink"/>
            <w:rFonts w:cs="Times New Roman"/>
          </w:rPr>
          <w:t>http://www.inpes.sante.fr/lsf/pdf/rapport-a-la-sante-surdite-resultats-etudequalitative.pdf</w:t>
        </w:r>
      </w:hyperlink>
    </w:p>
    <w:p w14:paraId="5F440330" w14:textId="77777777" w:rsidR="00F77922" w:rsidRDefault="00F77922" w:rsidP="00573124">
      <w:pPr>
        <w:pStyle w:val="BodyText"/>
        <w:widowControl/>
        <w:tabs>
          <w:tab w:val="left" w:pos="0"/>
        </w:tabs>
        <w:jc w:val="both"/>
        <w:rPr>
          <w:rFonts w:cs="Times New Roman"/>
        </w:rPr>
      </w:pPr>
    </w:p>
    <w:p w14:paraId="39F38D5C" w14:textId="17C44208" w:rsidR="00B74F42" w:rsidRPr="00B74F42" w:rsidRDefault="006D44D3" w:rsidP="00B74F42">
      <w:pPr>
        <w:pStyle w:val="BodyText"/>
        <w:widowControl/>
        <w:numPr>
          <w:ilvl w:val="0"/>
          <w:numId w:val="7"/>
        </w:numPr>
        <w:tabs>
          <w:tab w:val="left" w:pos="0"/>
        </w:tabs>
        <w:jc w:val="both"/>
        <w:rPr>
          <w:rFonts w:cs="Times New Roman"/>
          <w:b/>
        </w:rPr>
      </w:pPr>
      <w:r w:rsidRPr="00B74F42">
        <w:rPr>
          <w:rFonts w:cs="Times New Roman"/>
          <w:b/>
        </w:rPr>
        <w:t>Montaut A., Cambois E. État de santé et participation sociale des adultes atteints de limitations fonctionnelles. In : Danet S., dir. L’état de santé de la population en France. Suivi des objectifs annexés à la loi de santé publique. Rapport 2011. Paris : Drees, 2012 : p. 57-69.</w:t>
      </w:r>
    </w:p>
    <w:p w14:paraId="4DF3A9C1" w14:textId="77777777" w:rsidR="00B74F42" w:rsidRDefault="00B74F42" w:rsidP="00B74F42">
      <w:pPr>
        <w:pStyle w:val="BodyText"/>
        <w:widowControl/>
        <w:tabs>
          <w:tab w:val="left" w:pos="0"/>
        </w:tabs>
        <w:jc w:val="both"/>
        <w:rPr>
          <w:rFonts w:cs="Times New Roman"/>
        </w:rPr>
      </w:pPr>
    </w:p>
    <w:p w14:paraId="34D5FE56" w14:textId="4F82C7E1" w:rsidR="006D44D3" w:rsidRPr="00864821" w:rsidRDefault="00A662B3" w:rsidP="00573124">
      <w:pPr>
        <w:pStyle w:val="BodyText"/>
        <w:widowControl/>
        <w:tabs>
          <w:tab w:val="left" w:pos="0"/>
        </w:tabs>
        <w:jc w:val="both"/>
        <w:rPr>
          <w:rFonts w:cs="Times New Roman"/>
        </w:rPr>
      </w:pPr>
      <w:hyperlink r:id="rId35" w:history="1">
        <w:r w:rsidR="006D44D3" w:rsidRPr="00864821">
          <w:rPr>
            <w:rStyle w:val="Hyperlink"/>
            <w:rFonts w:cs="Times New Roman"/>
          </w:rPr>
          <w:t>http://www.drees.sante.gouv.fr/IMG/pdf/etat_sante_2011.pdf</w:t>
        </w:r>
      </w:hyperlink>
      <w:r w:rsidR="006D44D3" w:rsidRPr="00864821">
        <w:rPr>
          <w:rFonts w:cs="Times New Roman"/>
        </w:rPr>
        <w:t xml:space="preserve"> </w:t>
      </w:r>
    </w:p>
    <w:p w14:paraId="108B0602" w14:textId="77777777" w:rsidR="006D44D3" w:rsidRPr="00864821" w:rsidRDefault="006D44D3" w:rsidP="00573124">
      <w:pPr>
        <w:pStyle w:val="BodyText"/>
        <w:widowControl/>
        <w:tabs>
          <w:tab w:val="left" w:pos="0"/>
        </w:tabs>
        <w:jc w:val="both"/>
        <w:rPr>
          <w:rFonts w:cs="Times New Roman"/>
        </w:rPr>
      </w:pPr>
    </w:p>
    <w:p w14:paraId="40722942" w14:textId="03B75564" w:rsidR="006D44D3" w:rsidRDefault="006D44D3" w:rsidP="00B74F42">
      <w:pPr>
        <w:pStyle w:val="BodyText"/>
        <w:widowControl/>
        <w:numPr>
          <w:ilvl w:val="0"/>
          <w:numId w:val="7"/>
        </w:numPr>
        <w:tabs>
          <w:tab w:val="left" w:pos="0"/>
        </w:tabs>
        <w:jc w:val="both"/>
        <w:rPr>
          <w:rFonts w:cs="Times New Roman"/>
          <w:b/>
        </w:rPr>
      </w:pPr>
      <w:r w:rsidRPr="00B74F42">
        <w:rPr>
          <w:rFonts w:cs="Times New Roman"/>
          <w:b/>
        </w:rPr>
        <w:t xml:space="preserve">Cuenot M., Roussel P. </w:t>
      </w:r>
      <w:r w:rsidR="00B74F42">
        <w:rPr>
          <w:rFonts w:cs="Times New Roman"/>
          <w:b/>
        </w:rPr>
        <w:t>« </w:t>
      </w:r>
      <w:r w:rsidRPr="00B74F42">
        <w:rPr>
          <w:rFonts w:cs="Times New Roman"/>
          <w:b/>
        </w:rPr>
        <w:t>Difficultés auditives et communication</w:t>
      </w:r>
      <w:r w:rsidR="00B74F42">
        <w:rPr>
          <w:rFonts w:cs="Times New Roman"/>
          <w:b/>
        </w:rPr>
        <w:t> »</w:t>
      </w:r>
      <w:r w:rsidRPr="00B74F42">
        <w:rPr>
          <w:rFonts w:cs="Times New Roman"/>
          <w:b/>
        </w:rPr>
        <w:t xml:space="preserve"> : exploitation des données de l’enquête Handicap-Santé Ménages 2008. Paris : C</w:t>
      </w:r>
      <w:r w:rsidR="00B74F42" w:rsidRPr="00B74F42">
        <w:rPr>
          <w:rFonts w:cs="Times New Roman"/>
          <w:b/>
        </w:rPr>
        <w:t>TNERHI pour l’Inpes, août 2010</w:t>
      </w:r>
    </w:p>
    <w:p w14:paraId="27A6426D" w14:textId="77777777" w:rsidR="00F77922" w:rsidRDefault="00F77922" w:rsidP="00F77922">
      <w:pPr>
        <w:pStyle w:val="BodyText"/>
        <w:widowControl/>
        <w:tabs>
          <w:tab w:val="left" w:pos="0"/>
        </w:tabs>
        <w:ind w:left="720"/>
        <w:jc w:val="both"/>
        <w:rPr>
          <w:rFonts w:cs="Times New Roman"/>
          <w:b/>
        </w:rPr>
      </w:pPr>
    </w:p>
    <w:p w14:paraId="712EB36D" w14:textId="2354AF89" w:rsidR="00F77922" w:rsidRPr="002336A3" w:rsidRDefault="00F77922" w:rsidP="00B74F42">
      <w:pPr>
        <w:pStyle w:val="BodyText"/>
        <w:widowControl/>
        <w:numPr>
          <w:ilvl w:val="0"/>
          <w:numId w:val="7"/>
        </w:numPr>
        <w:tabs>
          <w:tab w:val="left" w:pos="0"/>
        </w:tabs>
        <w:jc w:val="both"/>
        <w:rPr>
          <w:rFonts w:cs="Times New Roman"/>
          <w:b/>
          <w:u w:val="thick"/>
        </w:rPr>
      </w:pPr>
      <w:r w:rsidRPr="002336A3">
        <w:rPr>
          <w:rFonts w:cs="Times New Roman"/>
          <w:b/>
          <w:u w:val="thick"/>
        </w:rPr>
        <w:t>SOS Surdus, association créée en 2010 à destination du public sourd résidant en France</w:t>
      </w:r>
      <w:r w:rsidR="002336A3">
        <w:rPr>
          <w:rFonts w:cs="Times New Roman"/>
          <w:b/>
          <w:u w:val="thick"/>
        </w:rPr>
        <w:t xml:space="preserve"> métropolitaine et dans les DOM</w:t>
      </w:r>
      <w:r w:rsidRPr="002336A3">
        <w:rPr>
          <w:rFonts w:cs="Times New Roman"/>
          <w:b/>
          <w:u w:val="thick"/>
        </w:rPr>
        <w:t>-TOM :</w:t>
      </w:r>
    </w:p>
    <w:p w14:paraId="304F23BE" w14:textId="77777777" w:rsidR="00F77922" w:rsidRPr="00B74F42" w:rsidRDefault="00F77922" w:rsidP="00F77922">
      <w:pPr>
        <w:pStyle w:val="BodyText"/>
        <w:widowControl/>
        <w:tabs>
          <w:tab w:val="left" w:pos="0"/>
        </w:tabs>
        <w:jc w:val="both"/>
        <w:rPr>
          <w:rFonts w:cs="Times New Roman"/>
          <w:b/>
        </w:rPr>
      </w:pPr>
    </w:p>
    <w:p w14:paraId="288A15EB" w14:textId="6F852F2F" w:rsidR="00F77922" w:rsidRDefault="00F77922" w:rsidP="00F77922">
      <w:pPr>
        <w:pStyle w:val="NormalWeb"/>
        <w:spacing w:before="2" w:after="2"/>
        <w:jc w:val="both"/>
        <w:rPr>
          <w:rFonts w:ascii="Times New Roman" w:hAnsi="Times New Roman"/>
          <w:sz w:val="24"/>
          <w:szCs w:val="32"/>
        </w:rPr>
      </w:pPr>
      <w:r w:rsidRPr="00F77922">
        <w:rPr>
          <w:rFonts w:ascii="Times New Roman" w:hAnsi="Times New Roman"/>
          <w:sz w:val="24"/>
          <w:szCs w:val="32"/>
        </w:rPr>
        <w:t>Les écoutants en collaboration avec l’équipe se penchent attentivement sur les différentes problématiques de la personne écoutée tout en essayant d’apaiser et d’enrayer cette souffrance. Ils possèdent une formation préalable et participent à des supervisions tout en respectant l’anonymat de chacun.</w:t>
      </w:r>
      <w:r>
        <w:rPr>
          <w:rFonts w:ascii="Times New Roman" w:hAnsi="Times New Roman"/>
          <w:sz w:val="24"/>
          <w:szCs w:val="32"/>
        </w:rPr>
        <w:t xml:space="preserve"> </w:t>
      </w:r>
      <w:r w:rsidR="007D3383">
        <w:rPr>
          <w:rFonts w:ascii="Times New Roman" w:hAnsi="Times New Roman"/>
          <w:sz w:val="24"/>
          <w:szCs w:val="32"/>
        </w:rPr>
        <w:t xml:space="preserve">L’équipe est en partenariat avec des réseaux de santé en langue des signes. </w:t>
      </w:r>
      <w:r>
        <w:rPr>
          <w:rFonts w:ascii="Times New Roman" w:hAnsi="Times New Roman"/>
          <w:sz w:val="24"/>
          <w:szCs w:val="32"/>
        </w:rPr>
        <w:t xml:space="preserve">Leur </w:t>
      </w:r>
      <w:r w:rsidR="002336A3">
        <w:rPr>
          <w:rFonts w:ascii="Times New Roman" w:hAnsi="Times New Roman"/>
          <w:sz w:val="24"/>
          <w:szCs w:val="32"/>
        </w:rPr>
        <w:t>rôle</w:t>
      </w:r>
      <w:r>
        <w:rPr>
          <w:rFonts w:ascii="Times New Roman" w:hAnsi="Times New Roman"/>
          <w:sz w:val="24"/>
          <w:szCs w:val="32"/>
        </w:rPr>
        <w:t xml:space="preserve"> est d’écouter </w:t>
      </w:r>
      <w:r w:rsidRPr="00F77922">
        <w:rPr>
          <w:rFonts w:ascii="Times New Roman" w:hAnsi="Times New Roman"/>
          <w:sz w:val="24"/>
          <w:szCs w:val="32"/>
        </w:rPr>
        <w:t>à distance la demande de la personne en</w:t>
      </w:r>
      <w:r>
        <w:rPr>
          <w:rFonts w:ascii="Times New Roman" w:hAnsi="Times New Roman"/>
          <w:sz w:val="24"/>
          <w:szCs w:val="32"/>
        </w:rPr>
        <w:t xml:space="preserve"> </w:t>
      </w:r>
      <w:r w:rsidRPr="00F77922">
        <w:rPr>
          <w:rFonts w:ascii="Times New Roman" w:hAnsi="Times New Roman"/>
          <w:sz w:val="24"/>
          <w:szCs w:val="32"/>
        </w:rPr>
        <w:t>souffrance via webcam,</w:t>
      </w:r>
      <w:r>
        <w:rPr>
          <w:rFonts w:ascii="Times New Roman" w:hAnsi="Times New Roman"/>
          <w:sz w:val="24"/>
          <w:szCs w:val="32"/>
        </w:rPr>
        <w:t xml:space="preserve"> </w:t>
      </w:r>
      <w:r w:rsidRPr="00F77922">
        <w:rPr>
          <w:rFonts w:ascii="Times New Roman" w:hAnsi="Times New Roman"/>
          <w:sz w:val="24"/>
          <w:szCs w:val="32"/>
        </w:rPr>
        <w:t>d’offrir un espace de parole libre,</w:t>
      </w:r>
      <w:r>
        <w:rPr>
          <w:rFonts w:ascii="Times New Roman" w:hAnsi="Times New Roman"/>
          <w:sz w:val="24"/>
          <w:szCs w:val="32"/>
        </w:rPr>
        <w:t xml:space="preserve"> </w:t>
      </w:r>
      <w:r w:rsidRPr="00F77922">
        <w:rPr>
          <w:rFonts w:ascii="Times New Roman" w:hAnsi="Times New Roman"/>
          <w:sz w:val="24"/>
          <w:szCs w:val="32"/>
        </w:rPr>
        <w:t>de proposer une orientation adaptée afin que la personne demandeuse soit relayée vers un autre service qui répondra plus précisément à sa demande,</w:t>
      </w:r>
      <w:r>
        <w:rPr>
          <w:rFonts w:ascii="Times New Roman" w:hAnsi="Times New Roman"/>
          <w:sz w:val="24"/>
          <w:szCs w:val="32"/>
        </w:rPr>
        <w:t xml:space="preserve"> </w:t>
      </w:r>
      <w:r w:rsidRPr="00F77922">
        <w:rPr>
          <w:rFonts w:ascii="Times New Roman" w:hAnsi="Times New Roman"/>
          <w:sz w:val="24"/>
          <w:szCs w:val="32"/>
        </w:rPr>
        <w:t>d’ assurer que la personne écoutée gagne une meilleure confiance en elle-mê</w:t>
      </w:r>
      <w:r>
        <w:rPr>
          <w:rFonts w:ascii="Times New Roman" w:hAnsi="Times New Roman"/>
          <w:sz w:val="24"/>
          <w:szCs w:val="32"/>
        </w:rPr>
        <w:t>me dans le but de s’autonomiser.</w:t>
      </w:r>
      <w:r w:rsidR="00DF0D07">
        <w:rPr>
          <w:rFonts w:ascii="Times New Roman" w:hAnsi="Times New Roman"/>
          <w:sz w:val="24"/>
          <w:szCs w:val="32"/>
        </w:rPr>
        <w:t xml:space="preserve"> Les statistiques sont en cours, ils montrent aussi un manque cruel des accueils pour sourds</w:t>
      </w:r>
      <w:r w:rsidR="002424AB">
        <w:rPr>
          <w:rFonts w:ascii="Times New Roman" w:hAnsi="Times New Roman"/>
          <w:sz w:val="24"/>
          <w:szCs w:val="32"/>
        </w:rPr>
        <w:t xml:space="preserve"> (</w:t>
      </w:r>
      <w:r w:rsidR="007D3383">
        <w:rPr>
          <w:rFonts w:ascii="Times New Roman" w:hAnsi="Times New Roman"/>
          <w:sz w:val="24"/>
          <w:szCs w:val="32"/>
        </w:rPr>
        <w:t>DOM-TOM, Corse et centre de la France)</w:t>
      </w:r>
      <w:r w:rsidR="00DF0D07">
        <w:rPr>
          <w:rFonts w:ascii="Times New Roman" w:hAnsi="Times New Roman"/>
          <w:sz w:val="24"/>
          <w:szCs w:val="32"/>
        </w:rPr>
        <w:t>, surtout en santé mentale.</w:t>
      </w:r>
    </w:p>
    <w:p w14:paraId="589A7100" w14:textId="77777777" w:rsidR="00DF0D07" w:rsidRDefault="00DF0D07" w:rsidP="00F77922">
      <w:pPr>
        <w:pStyle w:val="NormalWeb"/>
        <w:spacing w:before="2" w:after="2"/>
        <w:jc w:val="both"/>
        <w:rPr>
          <w:rFonts w:ascii="Times New Roman" w:hAnsi="Times New Roman"/>
          <w:sz w:val="24"/>
          <w:szCs w:val="32"/>
        </w:rPr>
      </w:pPr>
    </w:p>
    <w:p w14:paraId="3C4A9CF3" w14:textId="4ACFD839" w:rsidR="00DF0D07" w:rsidRDefault="00A662B3" w:rsidP="00F77922">
      <w:pPr>
        <w:pStyle w:val="NormalWeb"/>
        <w:spacing w:before="2" w:after="2"/>
        <w:jc w:val="both"/>
        <w:rPr>
          <w:rFonts w:ascii="Times New Roman" w:hAnsi="Times New Roman"/>
          <w:sz w:val="28"/>
          <w:szCs w:val="32"/>
        </w:rPr>
      </w:pPr>
      <w:hyperlink r:id="rId36" w:history="1">
        <w:r w:rsidR="00DF0D07" w:rsidRPr="00A94BA2">
          <w:rPr>
            <w:rStyle w:val="Hyperlink"/>
            <w:sz w:val="22"/>
            <w:szCs w:val="32"/>
          </w:rPr>
          <w:t>http://www.sos-surdus.fr</w:t>
        </w:r>
      </w:hyperlink>
    </w:p>
    <w:p w14:paraId="1573FB0F" w14:textId="77777777" w:rsidR="00DF0D07" w:rsidRPr="00F77922" w:rsidRDefault="00DF0D07" w:rsidP="00F77922">
      <w:pPr>
        <w:pStyle w:val="NormalWeb"/>
        <w:spacing w:before="2" w:after="2"/>
        <w:jc w:val="both"/>
        <w:rPr>
          <w:rFonts w:ascii="Times New Roman" w:hAnsi="Times New Roman"/>
          <w:sz w:val="24"/>
          <w:szCs w:val="32"/>
        </w:rPr>
      </w:pPr>
    </w:p>
    <w:p w14:paraId="75805112" w14:textId="77777777" w:rsidR="006D44D3" w:rsidRDefault="006D44D3" w:rsidP="00573124">
      <w:pPr>
        <w:pStyle w:val="BodyText"/>
        <w:widowControl/>
        <w:tabs>
          <w:tab w:val="left" w:pos="0"/>
        </w:tabs>
        <w:jc w:val="both"/>
        <w:rPr>
          <w:rFonts w:cs="Times New Roman"/>
          <w:color w:val="26282A"/>
          <w:lang w:val="en-US"/>
        </w:rPr>
      </w:pPr>
    </w:p>
    <w:p w14:paraId="4233AAFF" w14:textId="77777777" w:rsidR="0063246D" w:rsidRDefault="0063246D" w:rsidP="00573124">
      <w:pPr>
        <w:pStyle w:val="BodyText"/>
        <w:widowControl/>
        <w:tabs>
          <w:tab w:val="left" w:pos="0"/>
        </w:tabs>
        <w:jc w:val="both"/>
        <w:rPr>
          <w:rFonts w:cs="Times New Roman"/>
          <w:color w:val="26282A"/>
          <w:lang w:val="en-US"/>
        </w:rPr>
      </w:pPr>
    </w:p>
    <w:p w14:paraId="5333DAA4" w14:textId="77777777" w:rsidR="0063246D" w:rsidRPr="00864821" w:rsidRDefault="0063246D" w:rsidP="00573124">
      <w:pPr>
        <w:pStyle w:val="BodyText"/>
        <w:widowControl/>
        <w:tabs>
          <w:tab w:val="left" w:pos="0"/>
        </w:tabs>
        <w:jc w:val="both"/>
        <w:rPr>
          <w:rFonts w:cs="Times New Roman"/>
          <w:color w:val="26282A"/>
          <w:lang w:val="en-US"/>
        </w:rPr>
      </w:pPr>
    </w:p>
    <w:p w14:paraId="56B319E5" w14:textId="77777777" w:rsidR="0061342F" w:rsidRPr="00523A15" w:rsidRDefault="000908D0" w:rsidP="00573124">
      <w:pPr>
        <w:pStyle w:val="BodyText"/>
        <w:widowControl/>
        <w:numPr>
          <w:ilvl w:val="0"/>
          <w:numId w:val="5"/>
        </w:numPr>
        <w:tabs>
          <w:tab w:val="clear" w:pos="707"/>
          <w:tab w:val="left" w:pos="0"/>
        </w:tabs>
        <w:ind w:left="0"/>
        <w:jc w:val="both"/>
        <w:rPr>
          <w:rFonts w:cs="Times New Roman"/>
          <w:b/>
          <w:color w:val="808080" w:themeColor="background1" w:themeShade="80"/>
        </w:rPr>
      </w:pPr>
      <w:r w:rsidRPr="00523A15">
        <w:rPr>
          <w:rFonts w:cs="Times New Roman"/>
          <w:b/>
          <w:color w:val="808080" w:themeColor="background1" w:themeShade="80"/>
          <w:lang w:val="fr-CH"/>
        </w:rPr>
        <w:lastRenderedPageBreak/>
        <w:t>Veuillez décrire dans quelle mesure et comment les personnes handicapées et les organisations qui les représentent sont impliquées dans la conception, la planification, la mise en œuvre et l’évaluation des politiques, programmes et services de santé.</w:t>
      </w:r>
    </w:p>
    <w:p w14:paraId="72385B73" w14:textId="77777777" w:rsidR="00701FB9" w:rsidRDefault="00701FB9" w:rsidP="00573124">
      <w:pPr>
        <w:pStyle w:val="BodyText"/>
        <w:widowControl/>
        <w:tabs>
          <w:tab w:val="left" w:pos="707"/>
        </w:tabs>
        <w:jc w:val="both"/>
        <w:rPr>
          <w:rFonts w:cs="Times New Roman"/>
          <w:b/>
          <w:u w:val="single"/>
        </w:rPr>
      </w:pPr>
    </w:p>
    <w:p w14:paraId="309B5119" w14:textId="77777777" w:rsidR="0081331F" w:rsidRDefault="00533F00" w:rsidP="00573124">
      <w:pPr>
        <w:pStyle w:val="BodyText"/>
        <w:widowControl/>
        <w:tabs>
          <w:tab w:val="left" w:pos="707"/>
        </w:tabs>
        <w:jc w:val="both"/>
        <w:rPr>
          <w:rFonts w:cs="Times New Roman"/>
        </w:rPr>
      </w:pPr>
      <w:r w:rsidRPr="00533F00">
        <w:rPr>
          <w:rFonts w:cs="Times New Roman"/>
        </w:rPr>
        <w:t>La commission de Santé de la FNSF</w:t>
      </w:r>
      <w:r>
        <w:rPr>
          <w:rFonts w:cs="Times New Roman"/>
        </w:rPr>
        <w:t xml:space="preserve"> est en contact</w:t>
      </w:r>
      <w:r w:rsidR="0081331F">
        <w:rPr>
          <w:rFonts w:cs="Times New Roman"/>
        </w:rPr>
        <w:t xml:space="preserve"> régulier</w:t>
      </w:r>
      <w:r>
        <w:rPr>
          <w:rFonts w:cs="Times New Roman"/>
        </w:rPr>
        <w:t xml:space="preserve"> avec les UASS de toute la France et les associations sensibles à la défense des droits des </w:t>
      </w:r>
      <w:r w:rsidR="0081331F">
        <w:rPr>
          <w:rFonts w:cs="Times New Roman"/>
        </w:rPr>
        <w:t xml:space="preserve">Sourds dans le domaine de santé. </w:t>
      </w:r>
    </w:p>
    <w:p w14:paraId="77194462" w14:textId="44B5DA27" w:rsidR="00701FB9" w:rsidRDefault="0081331F" w:rsidP="00573124">
      <w:pPr>
        <w:pStyle w:val="BodyText"/>
        <w:widowControl/>
        <w:tabs>
          <w:tab w:val="left" w:pos="707"/>
        </w:tabs>
        <w:jc w:val="both"/>
        <w:rPr>
          <w:rFonts w:cs="Times New Roman"/>
        </w:rPr>
      </w:pPr>
      <w:r>
        <w:rPr>
          <w:rFonts w:cs="Times New Roman"/>
        </w:rPr>
        <w:t xml:space="preserve">La FNSF est connue au ministère de la santé. </w:t>
      </w:r>
      <w:r w:rsidR="002336A3">
        <w:rPr>
          <w:rFonts w:cs="Times New Roman"/>
        </w:rPr>
        <w:t>L</w:t>
      </w:r>
      <w:r w:rsidR="00533F00">
        <w:rPr>
          <w:rFonts w:cs="Times New Roman"/>
        </w:rPr>
        <w:t xml:space="preserve">e contrôle </w:t>
      </w:r>
      <w:r w:rsidR="002336A3">
        <w:rPr>
          <w:rFonts w:cs="Times New Roman"/>
        </w:rPr>
        <w:t>de la qualité d’accueil et de soins de santé reste difficile.</w:t>
      </w:r>
      <w:r w:rsidR="004F5E7C">
        <w:rPr>
          <w:rFonts w:cs="Times New Roman"/>
        </w:rPr>
        <w:t xml:space="preserve"> Elle est également membre du CNCPH (Conseil National Consultatif des Personnes Handicapées), et participe régulièrement aux assemblées pour donner des avis aux textes législatifs. </w:t>
      </w:r>
    </w:p>
    <w:p w14:paraId="12182E53" w14:textId="5C9E5A0C" w:rsidR="004F5E7C" w:rsidRDefault="004F5E7C" w:rsidP="00573124">
      <w:pPr>
        <w:pStyle w:val="BodyText"/>
        <w:widowControl/>
        <w:tabs>
          <w:tab w:val="left" w:pos="707"/>
        </w:tabs>
        <w:jc w:val="both"/>
        <w:rPr>
          <w:rFonts w:cs="Times New Roman"/>
        </w:rPr>
      </w:pPr>
      <w:r>
        <w:rPr>
          <w:rFonts w:cs="Times New Roman"/>
        </w:rPr>
        <w:t>Elle participe aux divers réunions ministériels comme la HAS ou l’INPES…</w:t>
      </w:r>
    </w:p>
    <w:p w14:paraId="767718DE" w14:textId="77777777" w:rsidR="0081331F" w:rsidRDefault="0081331F" w:rsidP="00573124">
      <w:pPr>
        <w:pStyle w:val="BodyText"/>
        <w:widowControl/>
        <w:tabs>
          <w:tab w:val="left" w:pos="707"/>
        </w:tabs>
        <w:jc w:val="both"/>
        <w:rPr>
          <w:rFonts w:cs="Times New Roman"/>
        </w:rPr>
      </w:pPr>
    </w:p>
    <w:p w14:paraId="1F615C50" w14:textId="77777777" w:rsidR="00701FB9" w:rsidRDefault="00701FB9" w:rsidP="00573124">
      <w:pPr>
        <w:pStyle w:val="BodyText"/>
        <w:widowControl/>
        <w:tabs>
          <w:tab w:val="left" w:pos="707"/>
        </w:tabs>
        <w:jc w:val="both"/>
        <w:rPr>
          <w:rFonts w:cs="Times New Roman"/>
          <w:b/>
          <w:u w:val="single"/>
        </w:rPr>
      </w:pPr>
    </w:p>
    <w:p w14:paraId="751F3483" w14:textId="77777777" w:rsidR="00701FB9" w:rsidRDefault="00701FB9" w:rsidP="00573124">
      <w:pPr>
        <w:pStyle w:val="BodyText"/>
        <w:widowControl/>
        <w:tabs>
          <w:tab w:val="left" w:pos="707"/>
        </w:tabs>
        <w:jc w:val="both"/>
        <w:rPr>
          <w:rFonts w:cs="Times New Roman"/>
          <w:b/>
          <w:u w:val="single"/>
        </w:rPr>
      </w:pPr>
    </w:p>
    <w:p w14:paraId="4F5DE4C0" w14:textId="77777777" w:rsidR="00AB360D" w:rsidRDefault="00AB360D" w:rsidP="00573124">
      <w:pPr>
        <w:pStyle w:val="BodyText"/>
        <w:widowControl/>
        <w:tabs>
          <w:tab w:val="left" w:pos="707"/>
        </w:tabs>
        <w:jc w:val="both"/>
        <w:rPr>
          <w:rFonts w:cs="Times New Roman"/>
          <w:b/>
          <w:u w:val="single"/>
        </w:rPr>
      </w:pPr>
    </w:p>
    <w:p w14:paraId="601D86FE" w14:textId="77777777" w:rsidR="00AB360D" w:rsidRDefault="00AB360D" w:rsidP="00573124">
      <w:pPr>
        <w:pStyle w:val="BodyText"/>
        <w:widowControl/>
        <w:tabs>
          <w:tab w:val="left" w:pos="707"/>
        </w:tabs>
        <w:jc w:val="both"/>
        <w:rPr>
          <w:rFonts w:cs="Times New Roman"/>
          <w:b/>
          <w:u w:val="single"/>
        </w:rPr>
      </w:pPr>
    </w:p>
    <w:p w14:paraId="67D0B808" w14:textId="77777777" w:rsidR="00AB360D" w:rsidRDefault="00AB360D" w:rsidP="00573124">
      <w:pPr>
        <w:pStyle w:val="BodyText"/>
        <w:widowControl/>
        <w:tabs>
          <w:tab w:val="left" w:pos="707"/>
        </w:tabs>
        <w:jc w:val="both"/>
        <w:rPr>
          <w:rFonts w:cs="Times New Roman"/>
          <w:b/>
          <w:u w:val="single"/>
        </w:rPr>
      </w:pPr>
    </w:p>
    <w:p w14:paraId="4D30EB1D" w14:textId="77777777" w:rsidR="00AB360D" w:rsidRDefault="00AB360D" w:rsidP="00573124">
      <w:pPr>
        <w:pStyle w:val="BodyText"/>
        <w:widowControl/>
        <w:tabs>
          <w:tab w:val="left" w:pos="707"/>
        </w:tabs>
        <w:jc w:val="both"/>
        <w:rPr>
          <w:rFonts w:cs="Times New Roman"/>
          <w:b/>
          <w:u w:val="single"/>
        </w:rPr>
      </w:pPr>
    </w:p>
    <w:p w14:paraId="68B89A10" w14:textId="77777777" w:rsidR="00AB360D" w:rsidRDefault="00AB360D" w:rsidP="00573124">
      <w:pPr>
        <w:pStyle w:val="BodyText"/>
        <w:widowControl/>
        <w:tabs>
          <w:tab w:val="left" w:pos="707"/>
        </w:tabs>
        <w:jc w:val="both"/>
        <w:rPr>
          <w:rFonts w:cs="Times New Roman"/>
          <w:b/>
          <w:u w:val="single"/>
        </w:rPr>
      </w:pPr>
    </w:p>
    <w:p w14:paraId="0CFB528C" w14:textId="77777777" w:rsidR="00AB360D" w:rsidRDefault="00AB360D" w:rsidP="00573124">
      <w:pPr>
        <w:pStyle w:val="BodyText"/>
        <w:widowControl/>
        <w:tabs>
          <w:tab w:val="left" w:pos="707"/>
        </w:tabs>
        <w:jc w:val="both"/>
        <w:rPr>
          <w:rFonts w:cs="Times New Roman"/>
          <w:b/>
          <w:u w:val="single"/>
        </w:rPr>
      </w:pPr>
    </w:p>
    <w:p w14:paraId="209A8C91" w14:textId="77777777" w:rsidR="00AB360D" w:rsidRDefault="00AB360D" w:rsidP="00573124">
      <w:pPr>
        <w:pStyle w:val="BodyText"/>
        <w:widowControl/>
        <w:tabs>
          <w:tab w:val="left" w:pos="707"/>
        </w:tabs>
        <w:jc w:val="both"/>
        <w:rPr>
          <w:rFonts w:cs="Times New Roman"/>
          <w:b/>
          <w:u w:val="single"/>
        </w:rPr>
      </w:pPr>
    </w:p>
    <w:p w14:paraId="640F69FF" w14:textId="77777777" w:rsidR="00AB360D" w:rsidRDefault="00AB360D" w:rsidP="00573124">
      <w:pPr>
        <w:pStyle w:val="BodyText"/>
        <w:widowControl/>
        <w:tabs>
          <w:tab w:val="left" w:pos="707"/>
        </w:tabs>
        <w:jc w:val="both"/>
        <w:rPr>
          <w:rFonts w:cs="Times New Roman"/>
          <w:b/>
          <w:u w:val="single"/>
        </w:rPr>
      </w:pPr>
    </w:p>
    <w:p w14:paraId="3E6234E0" w14:textId="77777777" w:rsidR="00AB360D" w:rsidRDefault="00AB360D" w:rsidP="00573124">
      <w:pPr>
        <w:pStyle w:val="BodyText"/>
        <w:widowControl/>
        <w:tabs>
          <w:tab w:val="left" w:pos="707"/>
        </w:tabs>
        <w:jc w:val="both"/>
        <w:rPr>
          <w:rFonts w:cs="Times New Roman"/>
          <w:b/>
          <w:u w:val="single"/>
        </w:rPr>
      </w:pPr>
    </w:p>
    <w:p w14:paraId="58935C07" w14:textId="77777777" w:rsidR="00AB360D" w:rsidRDefault="00AB360D" w:rsidP="00573124">
      <w:pPr>
        <w:pStyle w:val="BodyText"/>
        <w:widowControl/>
        <w:tabs>
          <w:tab w:val="left" w:pos="707"/>
        </w:tabs>
        <w:jc w:val="both"/>
        <w:rPr>
          <w:rFonts w:cs="Times New Roman"/>
          <w:b/>
          <w:u w:val="single"/>
        </w:rPr>
      </w:pPr>
    </w:p>
    <w:p w14:paraId="283E4C8A" w14:textId="77777777" w:rsidR="00AB360D" w:rsidRDefault="00AB360D" w:rsidP="00573124">
      <w:pPr>
        <w:pStyle w:val="BodyText"/>
        <w:widowControl/>
        <w:tabs>
          <w:tab w:val="left" w:pos="707"/>
        </w:tabs>
        <w:jc w:val="both"/>
        <w:rPr>
          <w:rFonts w:cs="Times New Roman"/>
          <w:b/>
          <w:u w:val="single"/>
        </w:rPr>
      </w:pPr>
    </w:p>
    <w:p w14:paraId="790B155C" w14:textId="77777777" w:rsidR="00AB360D" w:rsidRDefault="00AB360D" w:rsidP="00573124">
      <w:pPr>
        <w:pStyle w:val="BodyText"/>
        <w:widowControl/>
        <w:tabs>
          <w:tab w:val="left" w:pos="707"/>
        </w:tabs>
        <w:jc w:val="both"/>
        <w:rPr>
          <w:rFonts w:cs="Times New Roman"/>
          <w:b/>
          <w:u w:val="single"/>
        </w:rPr>
      </w:pPr>
    </w:p>
    <w:p w14:paraId="12022A49" w14:textId="77777777" w:rsidR="00573124" w:rsidRDefault="00573124" w:rsidP="00573124">
      <w:pPr>
        <w:pStyle w:val="BodyText"/>
        <w:widowControl/>
        <w:tabs>
          <w:tab w:val="left" w:pos="707"/>
        </w:tabs>
        <w:jc w:val="both"/>
        <w:rPr>
          <w:rFonts w:cs="Times New Roman"/>
          <w:b/>
          <w:u w:val="single"/>
        </w:rPr>
      </w:pPr>
    </w:p>
    <w:p w14:paraId="492E826C" w14:textId="77777777" w:rsidR="00201609" w:rsidRPr="00864821" w:rsidRDefault="00201609" w:rsidP="00573124">
      <w:pPr>
        <w:pStyle w:val="BodyText"/>
        <w:widowControl/>
        <w:tabs>
          <w:tab w:val="left" w:pos="707"/>
        </w:tabs>
        <w:jc w:val="both"/>
        <w:rPr>
          <w:rFonts w:cs="Times New Roman"/>
          <w:b/>
          <w:u w:val="single"/>
        </w:rPr>
      </w:pPr>
      <w:r w:rsidRPr="00864821">
        <w:rPr>
          <w:rFonts w:cs="Times New Roman"/>
          <w:b/>
          <w:u w:val="single"/>
        </w:rPr>
        <w:t>ABREVIATION :</w:t>
      </w:r>
    </w:p>
    <w:p w14:paraId="2F102B39" w14:textId="56BB2933" w:rsidR="008B4491" w:rsidRPr="00AB360D" w:rsidRDefault="001C77DE" w:rsidP="00AB360D">
      <w:pPr>
        <w:pStyle w:val="BodyText"/>
        <w:widowControl/>
        <w:tabs>
          <w:tab w:val="left" w:pos="707"/>
        </w:tabs>
        <w:rPr>
          <w:rFonts w:cs="Times New Roman"/>
          <w:color w:val="000000"/>
        </w:rPr>
      </w:pPr>
      <w:r w:rsidRPr="00864821">
        <w:rPr>
          <w:rFonts w:cs="Times New Roman"/>
          <w:color w:val="000000"/>
        </w:rPr>
        <w:t>ACFOS : Action Connaissance Formation pour la Surdité</w:t>
      </w:r>
      <w:r w:rsidR="00201609" w:rsidRPr="00864821">
        <w:rPr>
          <w:rFonts w:cs="Times New Roman"/>
          <w:color w:val="000000"/>
        </w:rPr>
        <w:br/>
      </w:r>
      <w:r w:rsidR="00417F02" w:rsidRPr="00864821">
        <w:rPr>
          <w:rFonts w:cs="Times New Roman"/>
          <w:color w:val="000000"/>
        </w:rPr>
        <w:t xml:space="preserve">CNSA : </w:t>
      </w:r>
      <w:r w:rsidR="00417F02" w:rsidRPr="00864821">
        <w:rPr>
          <w:rFonts w:cs="Times New Roman"/>
          <w:color w:val="000000"/>
          <w:shd w:val="clear" w:color="auto" w:fill="FFFFFF"/>
        </w:rPr>
        <w:t>Caisse Nationale de Solidarité pour l'Autonomie</w:t>
      </w:r>
      <w:r w:rsidR="00201609" w:rsidRPr="00864821">
        <w:rPr>
          <w:rFonts w:cs="Times New Roman"/>
          <w:color w:val="000000"/>
        </w:rPr>
        <w:br/>
      </w:r>
      <w:r w:rsidRPr="00864821">
        <w:rPr>
          <w:rFonts w:cs="Times New Roman"/>
          <w:color w:val="000000"/>
        </w:rPr>
        <w:t>FEHAP : Fédération des Etablissements Hospitaliers et d’Aide à la Personne</w:t>
      </w:r>
      <w:r w:rsidR="00201609" w:rsidRPr="00864821">
        <w:rPr>
          <w:rFonts w:cs="Times New Roman"/>
          <w:color w:val="000000"/>
        </w:rPr>
        <w:br/>
      </w:r>
      <w:r w:rsidRPr="00864821">
        <w:rPr>
          <w:rFonts w:cs="Times New Roman"/>
          <w:color w:val="000000"/>
        </w:rPr>
        <w:t xml:space="preserve">FISAF : Fédération nationale pour l’Inclusion des personnes en situation de handicap sensoriel et DYS en </w:t>
      </w:r>
      <w:r w:rsidR="00201609" w:rsidRPr="00864821">
        <w:rPr>
          <w:rFonts w:cs="Times New Roman"/>
          <w:color w:val="000000"/>
        </w:rPr>
        <w:t>France</w:t>
      </w:r>
      <w:r w:rsidR="00201609" w:rsidRPr="00864821">
        <w:rPr>
          <w:rFonts w:cs="Times New Roman"/>
          <w:color w:val="000000"/>
        </w:rPr>
        <w:br/>
      </w:r>
      <w:r w:rsidRPr="00864821">
        <w:rPr>
          <w:rFonts w:cs="Times New Roman"/>
          <w:color w:val="000000"/>
        </w:rPr>
        <w:t>FNSF : Fédération Nationale des Sourds de France</w:t>
      </w:r>
      <w:r w:rsidRPr="00864821">
        <w:rPr>
          <w:rFonts w:cs="Times New Roman"/>
          <w:color w:val="000000"/>
        </w:rPr>
        <w:br/>
        <w:t>FOF :</w:t>
      </w:r>
      <w:r w:rsidR="00201609" w:rsidRPr="00864821">
        <w:rPr>
          <w:rFonts w:cs="Times New Roman"/>
          <w:color w:val="000000"/>
        </w:rPr>
        <w:t xml:space="preserve"> Fédération des Orthophonistes de France</w:t>
      </w:r>
      <w:r w:rsidR="00201609" w:rsidRPr="00864821">
        <w:rPr>
          <w:rFonts w:cs="Times New Roman"/>
          <w:color w:val="000000"/>
        </w:rPr>
        <w:br/>
      </w:r>
      <w:r w:rsidRPr="00864821">
        <w:rPr>
          <w:rFonts w:cs="Times New Roman"/>
          <w:color w:val="000000"/>
        </w:rPr>
        <w:t>HAS : Haute Autorité de Santé</w:t>
      </w:r>
      <w:r w:rsidRPr="00864821">
        <w:rPr>
          <w:rFonts w:cs="Times New Roman"/>
          <w:color w:val="000000"/>
        </w:rPr>
        <w:br/>
        <w:t>IGAS-IGA : Inspection Générale des Affaires Sociales – Inspection Générale de l’Administration</w:t>
      </w:r>
      <w:r w:rsidRPr="00864821">
        <w:rPr>
          <w:rFonts w:cs="Times New Roman"/>
          <w:color w:val="000000"/>
        </w:rPr>
        <w:br/>
      </w:r>
      <w:r w:rsidR="00417F02" w:rsidRPr="00864821">
        <w:rPr>
          <w:rFonts w:cs="Times New Roman"/>
          <w:color w:val="000000"/>
        </w:rPr>
        <w:t>INPES : Institut National de Prévention et d’Education pour la Santé</w:t>
      </w:r>
      <w:r w:rsidR="00201609" w:rsidRPr="00864821">
        <w:rPr>
          <w:rFonts w:cs="Times New Roman"/>
          <w:color w:val="000000"/>
        </w:rPr>
        <w:br/>
      </w:r>
      <w:r w:rsidRPr="00864821">
        <w:rPr>
          <w:rFonts w:cs="Times New Roman"/>
          <w:color w:val="000000"/>
        </w:rPr>
        <w:t>IRDES : Institut de Recherche et Documentation en Economie de la Santé</w:t>
      </w:r>
      <w:r w:rsidRPr="00864821">
        <w:rPr>
          <w:rFonts w:cs="Times New Roman"/>
          <w:color w:val="000000"/>
        </w:rPr>
        <w:br/>
        <w:t>RAMSES :</w:t>
      </w:r>
      <w:r w:rsidR="00201609" w:rsidRPr="00864821">
        <w:rPr>
          <w:rFonts w:cs="Times New Roman"/>
          <w:color w:val="000000"/>
        </w:rPr>
        <w:t xml:space="preserve"> Réseau d’Action Médico-psychologiques et Sociales pour Enfants Sourds</w:t>
      </w:r>
      <w:r w:rsidRPr="00864821">
        <w:rPr>
          <w:rFonts w:cs="Times New Roman"/>
          <w:color w:val="000000"/>
        </w:rPr>
        <w:br/>
        <w:t>TOM : Territoire d’Outre-Mer</w:t>
      </w:r>
      <w:r w:rsidRPr="00864821">
        <w:rPr>
          <w:rFonts w:cs="Times New Roman"/>
          <w:color w:val="000000"/>
        </w:rPr>
        <w:br/>
        <w:t>UASS : Unité d’Accueil</w:t>
      </w:r>
      <w:r w:rsidR="00201609" w:rsidRPr="00864821">
        <w:rPr>
          <w:rFonts w:cs="Times New Roman"/>
          <w:color w:val="000000"/>
        </w:rPr>
        <w:t xml:space="preserve"> et de Soins </w:t>
      </w:r>
      <w:r w:rsidR="00AB360D">
        <w:rPr>
          <w:rFonts w:cs="Times New Roman"/>
          <w:color w:val="000000"/>
        </w:rPr>
        <w:t>en langue des signes</w:t>
      </w:r>
      <w:r w:rsidR="00AB360D" w:rsidRPr="00864821">
        <w:rPr>
          <w:rFonts w:cs="Times New Roman"/>
          <w:color w:val="000000"/>
        </w:rPr>
        <w:t xml:space="preserve"> </w:t>
      </w:r>
      <w:r w:rsidR="00AB360D">
        <w:rPr>
          <w:rFonts w:cs="Times New Roman"/>
          <w:color w:val="000000"/>
        </w:rPr>
        <w:t>pour les usager</w:t>
      </w:r>
      <w:r w:rsidR="00201609" w:rsidRPr="00864821">
        <w:rPr>
          <w:rFonts w:cs="Times New Roman"/>
          <w:color w:val="000000"/>
        </w:rPr>
        <w:t>s S</w:t>
      </w:r>
      <w:r w:rsidRPr="00864821">
        <w:rPr>
          <w:rFonts w:cs="Times New Roman"/>
          <w:color w:val="000000"/>
        </w:rPr>
        <w:t>ourds</w:t>
      </w:r>
      <w:r w:rsidR="00AB360D">
        <w:rPr>
          <w:rFonts w:cs="Times New Roman"/>
          <w:color w:val="000000"/>
        </w:rPr>
        <w:t xml:space="preserve"> </w:t>
      </w:r>
      <w:r w:rsidRPr="00864821">
        <w:rPr>
          <w:rFonts w:cs="Times New Roman"/>
          <w:color w:val="000000"/>
        </w:rPr>
        <w:br/>
        <w:t>UNISDA :</w:t>
      </w:r>
      <w:r w:rsidR="00201609" w:rsidRPr="00864821">
        <w:rPr>
          <w:rFonts w:cs="Times New Roman"/>
          <w:color w:val="000000"/>
        </w:rPr>
        <w:t xml:space="preserve"> Union Nationale pour l’Insertion Sociale du Déficient Auditif</w:t>
      </w:r>
      <w:r w:rsidR="00201609" w:rsidRPr="00864821">
        <w:rPr>
          <w:rFonts w:cs="Times New Roman"/>
          <w:color w:val="000000"/>
        </w:rPr>
        <w:br/>
      </w:r>
      <w:r w:rsidRPr="00864821">
        <w:rPr>
          <w:rFonts w:cs="Times New Roman"/>
          <w:color w:val="000000"/>
        </w:rPr>
        <w:t>UNSAF</w:t>
      </w:r>
      <w:r w:rsidR="00201609" w:rsidRPr="00864821">
        <w:rPr>
          <w:rFonts w:cs="Times New Roman"/>
          <w:color w:val="000000"/>
        </w:rPr>
        <w:t> : Union Nationale des Syndicats des Audioprothésistes Français</w:t>
      </w:r>
      <w:r w:rsidR="00AB360D">
        <w:rPr>
          <w:rFonts w:cs="Times New Roman"/>
          <w:color w:val="000000"/>
        </w:rPr>
        <w:t>.</w:t>
      </w:r>
    </w:p>
    <w:sectPr w:rsidR="008B4491" w:rsidRPr="00AB360D" w:rsidSect="0061342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49F13" w14:textId="77777777" w:rsidR="005170D7" w:rsidRDefault="005170D7" w:rsidP="00864821">
      <w:r>
        <w:separator/>
      </w:r>
    </w:p>
  </w:endnote>
  <w:endnote w:type="continuationSeparator" w:id="0">
    <w:p w14:paraId="3E631E85" w14:textId="77777777" w:rsidR="005170D7" w:rsidRDefault="005170D7" w:rsidP="0086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Bold-Identity-H">
    <w:altName w:val="MS Gothic"/>
    <w:charset w:val="80"/>
    <w:family w:val="auto"/>
    <w:pitch w:val="default"/>
  </w:font>
  <w:font w:name="Calibri-Identity-H">
    <w:altName w:val="MS Gothic"/>
    <w:charset w:val="8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64881" w14:textId="77777777" w:rsidR="005170D7" w:rsidRDefault="005170D7" w:rsidP="00864821">
      <w:r>
        <w:separator/>
      </w:r>
    </w:p>
  </w:footnote>
  <w:footnote w:type="continuationSeparator" w:id="0">
    <w:p w14:paraId="7876293F" w14:textId="77777777" w:rsidR="005170D7" w:rsidRDefault="005170D7" w:rsidP="00864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suff w:val="nothing"/>
      <w:lvlText w:val="%1."/>
      <w:lvlJc w:val="left"/>
      <w:pPr>
        <w:tabs>
          <w:tab w:val="num" w:pos="707"/>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2"/>
      <w:numFmt w:val="decimal"/>
      <w:suff w:val="nothing"/>
      <w:lvlText w:val="%1."/>
      <w:lvlJc w:val="left"/>
      <w:pPr>
        <w:tabs>
          <w:tab w:val="num" w:pos="707"/>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lvl w:ilvl="0">
      <w:start w:val="3"/>
      <w:numFmt w:val="decimal"/>
      <w:suff w:val="nothing"/>
      <w:lvlText w:val="%1."/>
      <w:lvlJc w:val="left"/>
      <w:pPr>
        <w:tabs>
          <w:tab w:val="num" w:pos="707"/>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4"/>
    <w:multiLevelType w:val="multilevel"/>
    <w:tmpl w:val="00000004"/>
    <w:lvl w:ilvl="0">
      <w:start w:val="4"/>
      <w:numFmt w:val="decimal"/>
      <w:suff w:val="nothing"/>
      <w:lvlText w:val="%1."/>
      <w:lvlJc w:val="left"/>
      <w:pPr>
        <w:tabs>
          <w:tab w:val="num" w:pos="707"/>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multilevel"/>
    <w:tmpl w:val="00000005"/>
    <w:lvl w:ilvl="0">
      <w:start w:val="5"/>
      <w:numFmt w:val="decimal"/>
      <w:suff w:val="nothing"/>
      <w:lvlText w:val="%1."/>
      <w:lvlJc w:val="left"/>
      <w:pPr>
        <w:tabs>
          <w:tab w:val="num" w:pos="707"/>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47802B0"/>
    <w:multiLevelType w:val="hybridMultilevel"/>
    <w:tmpl w:val="01FA1F48"/>
    <w:lvl w:ilvl="0" w:tplc="2A2C644A">
      <w:start w:val="1"/>
      <w:numFmt w:val="bullet"/>
      <w:lvlText w:val=""/>
      <w:lvlJc w:val="left"/>
      <w:pPr>
        <w:ind w:left="720" w:hanging="360"/>
      </w:pPr>
      <w:rPr>
        <w:rFonts w:ascii="Wingdings" w:eastAsia="Times New Roman" w:hAnsi="Wingdings" w:cs="Times New Roman" w:hint="default"/>
        <w:b/>
        <w:color w:val="000000"/>
        <w:u w:val="thick"/>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0015FD"/>
    <w:multiLevelType w:val="hybridMultilevel"/>
    <w:tmpl w:val="98AC9C2A"/>
    <w:lvl w:ilvl="0" w:tplc="5DC848BA">
      <w:start w:val="3"/>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F6F6335"/>
    <w:multiLevelType w:val="hybridMultilevel"/>
    <w:tmpl w:val="902C6764"/>
    <w:lvl w:ilvl="0" w:tplc="FE20B66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CB050CC"/>
    <w:multiLevelType w:val="hybridMultilevel"/>
    <w:tmpl w:val="92B47178"/>
    <w:lvl w:ilvl="0" w:tplc="B65A4A7A">
      <w:start w:val="1"/>
      <w:numFmt w:val="bullet"/>
      <w:lvlText w:val="-"/>
      <w:lvlJc w:val="left"/>
      <w:pPr>
        <w:ind w:left="720" w:hanging="360"/>
      </w:pPr>
      <w:rPr>
        <w:rFonts w:ascii="Times New Roman" w:eastAsia="Times New Roman" w:hAnsi="Times New Roman" w:cs="Times New Roman" w:hint="default"/>
        <w:b w:val="0"/>
        <w:u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E1"/>
    <w:rsid w:val="000154BD"/>
    <w:rsid w:val="000360F2"/>
    <w:rsid w:val="000908D0"/>
    <w:rsid w:val="001118AF"/>
    <w:rsid w:val="00127480"/>
    <w:rsid w:val="00157BE9"/>
    <w:rsid w:val="001C77DE"/>
    <w:rsid w:val="001D265B"/>
    <w:rsid w:val="001E0064"/>
    <w:rsid w:val="00201609"/>
    <w:rsid w:val="002336A3"/>
    <w:rsid w:val="002424AB"/>
    <w:rsid w:val="002911F1"/>
    <w:rsid w:val="002B733E"/>
    <w:rsid w:val="0034366D"/>
    <w:rsid w:val="003569E0"/>
    <w:rsid w:val="004053D8"/>
    <w:rsid w:val="00412458"/>
    <w:rsid w:val="00417F02"/>
    <w:rsid w:val="00473A18"/>
    <w:rsid w:val="00475406"/>
    <w:rsid w:val="004A0801"/>
    <w:rsid w:val="004B707F"/>
    <w:rsid w:val="004F5E7C"/>
    <w:rsid w:val="005170D7"/>
    <w:rsid w:val="00523A15"/>
    <w:rsid w:val="00527A43"/>
    <w:rsid w:val="00533F00"/>
    <w:rsid w:val="00562D28"/>
    <w:rsid w:val="00573124"/>
    <w:rsid w:val="005A5E14"/>
    <w:rsid w:val="005E0CE5"/>
    <w:rsid w:val="00604F61"/>
    <w:rsid w:val="0061342F"/>
    <w:rsid w:val="00631640"/>
    <w:rsid w:val="0063246D"/>
    <w:rsid w:val="006370CA"/>
    <w:rsid w:val="00654D05"/>
    <w:rsid w:val="00673741"/>
    <w:rsid w:val="0068242E"/>
    <w:rsid w:val="006A4D5B"/>
    <w:rsid w:val="006A7DFF"/>
    <w:rsid w:val="006D44D3"/>
    <w:rsid w:val="00701FB9"/>
    <w:rsid w:val="007027D7"/>
    <w:rsid w:val="00702F20"/>
    <w:rsid w:val="00710D0E"/>
    <w:rsid w:val="0071405B"/>
    <w:rsid w:val="00743D13"/>
    <w:rsid w:val="007D3383"/>
    <w:rsid w:val="00812F21"/>
    <w:rsid w:val="0081331F"/>
    <w:rsid w:val="00864821"/>
    <w:rsid w:val="008B4491"/>
    <w:rsid w:val="008D1054"/>
    <w:rsid w:val="00985FE1"/>
    <w:rsid w:val="009F7F54"/>
    <w:rsid w:val="00A10AFC"/>
    <w:rsid w:val="00A14FB6"/>
    <w:rsid w:val="00A1746B"/>
    <w:rsid w:val="00A46EF2"/>
    <w:rsid w:val="00A64811"/>
    <w:rsid w:val="00A662B3"/>
    <w:rsid w:val="00AB360D"/>
    <w:rsid w:val="00B02A1E"/>
    <w:rsid w:val="00B214C2"/>
    <w:rsid w:val="00B74F42"/>
    <w:rsid w:val="00BF17F8"/>
    <w:rsid w:val="00C244C5"/>
    <w:rsid w:val="00C63BB2"/>
    <w:rsid w:val="00C74842"/>
    <w:rsid w:val="00CF7D64"/>
    <w:rsid w:val="00D11A0E"/>
    <w:rsid w:val="00D818E7"/>
    <w:rsid w:val="00DC4A4B"/>
    <w:rsid w:val="00DF0D07"/>
    <w:rsid w:val="00F77922"/>
    <w:rsid w:val="00FF04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0D47577"/>
  <w15:docId w15:val="{BF909170-CB2B-4E6D-B36C-E9A13FF3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42F"/>
    <w:pPr>
      <w:widowControl w:val="0"/>
      <w:suppressAutoHyphens/>
    </w:pPr>
    <w:rPr>
      <w:rFonts w:eastAsia="SimSun" w:cs="Mangal"/>
      <w:sz w:val="24"/>
      <w:szCs w:val="24"/>
      <w:lang w:eastAsia="hi-IN" w:bidi="hi-IN"/>
    </w:rPr>
  </w:style>
  <w:style w:type="paragraph" w:styleId="Heading3">
    <w:name w:val="heading 3"/>
    <w:basedOn w:val="Normal"/>
    <w:link w:val="Heading3Char"/>
    <w:uiPriority w:val="9"/>
    <w:qFormat/>
    <w:rsid w:val="00701FB9"/>
    <w:pPr>
      <w:widowControl/>
      <w:suppressAutoHyphens w:val="0"/>
      <w:spacing w:before="100" w:beforeAutospacing="1" w:after="100" w:afterAutospacing="1"/>
      <w:outlineLvl w:val="2"/>
    </w:pPr>
    <w:rPr>
      <w:rFonts w:ascii="Times" w:eastAsia="Times New Roman" w:hAnsi="Times" w:cs="Times New Roman"/>
      <w:b/>
      <w:bCs/>
      <w:sz w:val="27"/>
      <w:szCs w:val="27"/>
      <w:lang w:val="en-GB"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ctresdenumrotation">
    <w:name w:val="Caractères de numérotation"/>
    <w:rsid w:val="0061342F"/>
  </w:style>
  <w:style w:type="paragraph" w:customStyle="1" w:styleId="Titre1">
    <w:name w:val="Titre1"/>
    <w:basedOn w:val="Normal"/>
    <w:next w:val="BodyText"/>
    <w:rsid w:val="0061342F"/>
    <w:pPr>
      <w:keepNext/>
      <w:spacing w:before="240" w:after="120"/>
    </w:pPr>
    <w:rPr>
      <w:rFonts w:ascii="Arial" w:eastAsia="Microsoft YaHei" w:hAnsi="Arial"/>
      <w:sz w:val="28"/>
      <w:szCs w:val="28"/>
    </w:rPr>
  </w:style>
  <w:style w:type="paragraph" w:styleId="BodyText">
    <w:name w:val="Body Text"/>
    <w:basedOn w:val="Normal"/>
    <w:rsid w:val="0061342F"/>
    <w:pPr>
      <w:spacing w:after="120"/>
    </w:pPr>
  </w:style>
  <w:style w:type="paragraph" w:styleId="List">
    <w:name w:val="List"/>
    <w:basedOn w:val="BodyText"/>
    <w:rsid w:val="0061342F"/>
  </w:style>
  <w:style w:type="paragraph" w:customStyle="1" w:styleId="Lgende1">
    <w:name w:val="Légende1"/>
    <w:basedOn w:val="Normal"/>
    <w:rsid w:val="0061342F"/>
    <w:pPr>
      <w:suppressLineNumbers/>
      <w:spacing w:before="120" w:after="120"/>
    </w:pPr>
    <w:rPr>
      <w:i/>
      <w:iCs/>
    </w:rPr>
  </w:style>
  <w:style w:type="paragraph" w:customStyle="1" w:styleId="Index">
    <w:name w:val="Index"/>
    <w:basedOn w:val="Normal"/>
    <w:rsid w:val="0061342F"/>
    <w:pPr>
      <w:suppressLineNumbers/>
    </w:pPr>
  </w:style>
  <w:style w:type="paragraph" w:customStyle="1" w:styleId="Texteprformat">
    <w:name w:val="Texte préformaté"/>
    <w:basedOn w:val="Normal"/>
    <w:rsid w:val="0061342F"/>
    <w:rPr>
      <w:rFonts w:ascii="Courier New" w:eastAsia="NSimSun" w:hAnsi="Courier New" w:cs="Courier New"/>
      <w:sz w:val="20"/>
      <w:szCs w:val="20"/>
    </w:rPr>
  </w:style>
  <w:style w:type="paragraph" w:styleId="ListParagraph">
    <w:name w:val="List Paragraph"/>
    <w:basedOn w:val="Normal"/>
    <w:uiPriority w:val="34"/>
    <w:qFormat/>
    <w:rsid w:val="002911F1"/>
    <w:pPr>
      <w:ind w:left="720"/>
      <w:contextualSpacing/>
    </w:pPr>
    <w:rPr>
      <w:szCs w:val="21"/>
    </w:rPr>
  </w:style>
  <w:style w:type="character" w:styleId="Hyperlink">
    <w:name w:val="Hyperlink"/>
    <w:basedOn w:val="DefaultParagraphFont"/>
    <w:uiPriority w:val="99"/>
    <w:unhideWhenUsed/>
    <w:rsid w:val="006D44D3"/>
    <w:rPr>
      <w:color w:val="0000FF" w:themeColor="hyperlink"/>
      <w:u w:val="single"/>
    </w:rPr>
  </w:style>
  <w:style w:type="character" w:styleId="Strong">
    <w:name w:val="Strong"/>
    <w:basedOn w:val="DefaultParagraphFont"/>
    <w:uiPriority w:val="22"/>
    <w:qFormat/>
    <w:rsid w:val="008B4491"/>
    <w:rPr>
      <w:b/>
      <w:bCs/>
    </w:rPr>
  </w:style>
  <w:style w:type="character" w:styleId="FollowedHyperlink">
    <w:name w:val="FollowedHyperlink"/>
    <w:basedOn w:val="DefaultParagraphFont"/>
    <w:uiPriority w:val="99"/>
    <w:semiHidden/>
    <w:unhideWhenUsed/>
    <w:rsid w:val="008B4491"/>
    <w:rPr>
      <w:color w:val="800080" w:themeColor="followedHyperlink"/>
      <w:u w:val="single"/>
    </w:rPr>
  </w:style>
  <w:style w:type="paragraph" w:styleId="Header">
    <w:name w:val="header"/>
    <w:basedOn w:val="Normal"/>
    <w:link w:val="HeaderChar"/>
    <w:uiPriority w:val="99"/>
    <w:semiHidden/>
    <w:unhideWhenUsed/>
    <w:rsid w:val="00864821"/>
    <w:pPr>
      <w:tabs>
        <w:tab w:val="center" w:pos="4536"/>
        <w:tab w:val="right" w:pos="9072"/>
      </w:tabs>
    </w:pPr>
    <w:rPr>
      <w:szCs w:val="21"/>
    </w:rPr>
  </w:style>
  <w:style w:type="character" w:customStyle="1" w:styleId="HeaderChar">
    <w:name w:val="Header Char"/>
    <w:basedOn w:val="DefaultParagraphFont"/>
    <w:link w:val="Header"/>
    <w:uiPriority w:val="99"/>
    <w:semiHidden/>
    <w:rsid w:val="00864821"/>
    <w:rPr>
      <w:rFonts w:eastAsia="SimSun" w:cs="Mangal"/>
      <w:sz w:val="24"/>
      <w:szCs w:val="21"/>
      <w:lang w:eastAsia="hi-IN" w:bidi="hi-IN"/>
    </w:rPr>
  </w:style>
  <w:style w:type="paragraph" w:styleId="Footer">
    <w:name w:val="footer"/>
    <w:basedOn w:val="Normal"/>
    <w:link w:val="FooterChar"/>
    <w:uiPriority w:val="99"/>
    <w:semiHidden/>
    <w:unhideWhenUsed/>
    <w:rsid w:val="00864821"/>
    <w:pPr>
      <w:tabs>
        <w:tab w:val="center" w:pos="4536"/>
        <w:tab w:val="right" w:pos="9072"/>
      </w:tabs>
    </w:pPr>
    <w:rPr>
      <w:szCs w:val="21"/>
    </w:rPr>
  </w:style>
  <w:style w:type="character" w:customStyle="1" w:styleId="FooterChar">
    <w:name w:val="Footer Char"/>
    <w:basedOn w:val="DefaultParagraphFont"/>
    <w:link w:val="Footer"/>
    <w:uiPriority w:val="99"/>
    <w:semiHidden/>
    <w:rsid w:val="00864821"/>
    <w:rPr>
      <w:rFonts w:eastAsia="SimSun" w:cs="Mangal"/>
      <w:sz w:val="24"/>
      <w:szCs w:val="21"/>
      <w:lang w:eastAsia="hi-IN" w:bidi="hi-IN"/>
    </w:rPr>
  </w:style>
  <w:style w:type="character" w:customStyle="1" w:styleId="Heading3Char">
    <w:name w:val="Heading 3 Char"/>
    <w:basedOn w:val="DefaultParagraphFont"/>
    <w:link w:val="Heading3"/>
    <w:uiPriority w:val="9"/>
    <w:rsid w:val="00701FB9"/>
    <w:rPr>
      <w:rFonts w:ascii="Times" w:hAnsi="Times"/>
      <w:b/>
      <w:bCs/>
      <w:sz w:val="27"/>
      <w:szCs w:val="27"/>
      <w:lang w:val="en-GB"/>
    </w:rPr>
  </w:style>
  <w:style w:type="paragraph" w:styleId="NormalWeb">
    <w:name w:val="Normal (Web)"/>
    <w:basedOn w:val="Normal"/>
    <w:uiPriority w:val="99"/>
    <w:rsid w:val="00F77922"/>
    <w:pPr>
      <w:widowControl/>
      <w:suppressAutoHyphens w:val="0"/>
      <w:spacing w:beforeLines="1" w:afterLines="1"/>
    </w:pPr>
    <w:rPr>
      <w:rFonts w:ascii="Times" w:eastAsiaTheme="minorEastAsia" w:hAnsi="Times" w:cs="Times New Roman"/>
      <w:sz w:val="20"/>
      <w:szCs w:val="20"/>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3497">
      <w:bodyDiv w:val="1"/>
      <w:marLeft w:val="0"/>
      <w:marRight w:val="0"/>
      <w:marTop w:val="0"/>
      <w:marBottom w:val="0"/>
      <w:divBdr>
        <w:top w:val="none" w:sz="0" w:space="0" w:color="auto"/>
        <w:left w:val="none" w:sz="0" w:space="0" w:color="auto"/>
        <w:bottom w:val="none" w:sz="0" w:space="0" w:color="auto"/>
        <w:right w:val="none" w:sz="0" w:space="0" w:color="auto"/>
      </w:divBdr>
    </w:div>
    <w:div w:id="1047294619">
      <w:bodyDiv w:val="1"/>
      <w:marLeft w:val="0"/>
      <w:marRight w:val="0"/>
      <w:marTop w:val="0"/>
      <w:marBottom w:val="0"/>
      <w:divBdr>
        <w:top w:val="none" w:sz="0" w:space="0" w:color="auto"/>
        <w:left w:val="none" w:sz="0" w:space="0" w:color="auto"/>
        <w:bottom w:val="none" w:sz="0" w:space="0" w:color="auto"/>
        <w:right w:val="none" w:sz="0" w:space="0" w:color="auto"/>
      </w:divBdr>
      <w:divsChild>
        <w:div w:id="2126344540">
          <w:marLeft w:val="0"/>
          <w:marRight w:val="0"/>
          <w:marTop w:val="0"/>
          <w:marBottom w:val="0"/>
          <w:divBdr>
            <w:top w:val="none" w:sz="0" w:space="0" w:color="auto"/>
            <w:left w:val="none" w:sz="0" w:space="0" w:color="auto"/>
            <w:bottom w:val="none" w:sz="0" w:space="0" w:color="auto"/>
            <w:right w:val="none" w:sz="0" w:space="0" w:color="auto"/>
          </w:divBdr>
        </w:div>
        <w:div w:id="299698126">
          <w:marLeft w:val="0"/>
          <w:marRight w:val="0"/>
          <w:marTop w:val="0"/>
          <w:marBottom w:val="0"/>
          <w:divBdr>
            <w:top w:val="none" w:sz="0" w:space="0" w:color="auto"/>
            <w:left w:val="none" w:sz="0" w:space="0" w:color="auto"/>
            <w:bottom w:val="none" w:sz="0" w:space="0" w:color="auto"/>
            <w:right w:val="none" w:sz="0" w:space="0" w:color="auto"/>
          </w:divBdr>
        </w:div>
        <w:div w:id="2006862755">
          <w:marLeft w:val="0"/>
          <w:marRight w:val="0"/>
          <w:marTop w:val="0"/>
          <w:marBottom w:val="0"/>
          <w:divBdr>
            <w:top w:val="none" w:sz="0" w:space="0" w:color="auto"/>
            <w:left w:val="none" w:sz="0" w:space="0" w:color="auto"/>
            <w:bottom w:val="none" w:sz="0" w:space="0" w:color="auto"/>
            <w:right w:val="none" w:sz="0" w:space="0" w:color="auto"/>
          </w:divBdr>
        </w:div>
        <w:div w:id="1321881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lidarites-sante.gouv.fr/IMG/pdf/circulaire_163_200407.pdf" TargetMode="External"/><Relationship Id="rId18" Type="http://schemas.openxmlformats.org/officeDocument/2006/relationships/hyperlink" Target="http://www.gouvernement.fr/sites/default/files/contenu/piece-jointe/2017/05/plan_metiers_mise_en_oeuvre_de_lart_105_0.pdf" TargetMode="External"/><Relationship Id="rId26" Type="http://schemas.openxmlformats.org/officeDocument/2006/relationships/hyperlink" Target="http://www.irdes.fr/recherche/2015/rapports-560-561-l-acces-aux-soins-courants-et-preventifs-des-personnes-en-situation-de-handicap-en-france.htm" TargetMode="External"/><Relationship Id="rId39" Type="http://schemas.openxmlformats.org/officeDocument/2006/relationships/customXml" Target="../customXml/item2.xml"/><Relationship Id="rId21" Type="http://schemas.openxmlformats.org/officeDocument/2006/relationships/hyperlink" Target="http://solidarites-sante.gouv.fr/IMG/pdf/rapport-pjacob-0306-macarlotti.pdf" TargetMode="External"/><Relationship Id="rId34" Type="http://schemas.openxmlformats.org/officeDocument/2006/relationships/hyperlink" Target="http://www.inpes.sante.fr/lsf/pdf/rapport-a-la-sante-surdite-resultats-etudequalitative.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adocumentationfrancaise.fr/var/storage/rapports-publics/984001595.pdf" TargetMode="External"/><Relationship Id="rId20" Type="http://schemas.openxmlformats.org/officeDocument/2006/relationships/hyperlink" Target="https://www.economie.gouv.fr/republique-numerique" TargetMode="External"/><Relationship Id="rId29" Type="http://schemas.openxmlformats.org/officeDocument/2006/relationships/hyperlink" Target="http://solidarites-sante.gouv.fr/IMG/pdf/Annexes_au_rapport_Zero_sans_solution_.pdf"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pes.santepubliquefrance.fr/CFESBases/catalogue/pdf/1690.pdf" TargetMode="External"/><Relationship Id="rId24" Type="http://schemas.openxmlformats.org/officeDocument/2006/relationships/hyperlink" Target="http://www.igas.gouv.fr/IMG/pdf/CNR114web.pdf" TargetMode="External"/><Relationship Id="rId32" Type="http://schemas.openxmlformats.org/officeDocument/2006/relationships/hyperlink" Target="http://solidarites-sante.gouv.fr/ministere/documentation-et-publications-officielles/rapports/sante/article/rapport-de-pascal-jacob-sur-l-acces-aux-soins-et-a-la-sante-des-personnes"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fnsf.org/nos-actions/commission-discrimination/lutte-contre-des-discriminations/dicriminiation-travail/diagnostic-et-preconisations/" TargetMode="External"/><Relationship Id="rId23" Type="http://schemas.openxmlformats.org/officeDocument/2006/relationships/hyperlink" Target="https://www.legifrance.gouv.fr/eli/loi/2005/2/11/2005-102/jo/article_78" TargetMode="External"/><Relationship Id="rId28" Type="http://schemas.openxmlformats.org/officeDocument/2006/relationships/hyperlink" Target="http://solidarites-sante.gouv.fr/IMG/pdf/Rapport_Zero_sans_solution_.pdf" TargetMode="External"/><Relationship Id="rId36" Type="http://schemas.openxmlformats.org/officeDocument/2006/relationships/hyperlink" Target="http://inpes.santepubliquefrance.fr/CFESBases/catalogue/pdf/1690.pdf" TargetMode="External"/><Relationship Id="rId10" Type="http://schemas.openxmlformats.org/officeDocument/2006/relationships/hyperlink" Target="http://www.urgence114.fr" TargetMode="External"/><Relationship Id="rId19" Type="http://schemas.openxmlformats.org/officeDocument/2006/relationships/hyperlink" Target="http://solidarites-sante.gouv.fr/archives/archives-presse/archives-communiques-de-presse/annee-2014/article/remise-du-rapport-de-denis-piveteau-a-marisol-touraine-et-segolene-neuville" TargetMode="External"/><Relationship Id="rId31" Type="http://schemas.openxmlformats.org/officeDocument/2006/relationships/hyperlink" Target="http://www.irdes.fr/recherche/rapports/561-l-acces-aux-soins-courants-et-preventifs-des-personnes-en-situation-de-handicap-en-france-tome-2-institutions.pdf" TargetMode="External"/><Relationship Id="rId4" Type="http://schemas.openxmlformats.org/officeDocument/2006/relationships/settings" Target="settings.xml"/><Relationship Id="rId9" Type="http://schemas.openxmlformats.org/officeDocument/2006/relationships/hyperlink" Target="http://www.sos-surdus.fr" TargetMode="External"/><Relationship Id="rId14" Type="http://schemas.openxmlformats.org/officeDocument/2006/relationships/hyperlink" Target="http://solidarites-sante.gouv.fr/systeme-de-sante-et-medico-social/loi-de-modernisation-de-notre-systeme-de-sante/" TargetMode="External"/><Relationship Id="rId22" Type="http://schemas.openxmlformats.org/officeDocument/2006/relationships/hyperlink" Target="https://www.has-sante.fr/portail/upload/docs/application/pdf/2017-09/guide_handicap_etablissement.pdf" TargetMode="External"/><Relationship Id="rId27" Type="http://schemas.openxmlformats.org/officeDocument/2006/relationships/hyperlink" Target="http://unisda.org/IMG/pdf/Unisda_-_Etude_TNS-SOFRES_-_Mai_2011.pdf" TargetMode="External"/><Relationship Id="rId30" Type="http://schemas.openxmlformats.org/officeDocument/2006/relationships/hyperlink" Target="http://www.handidactique.org/wp-content/uploads/2015/03/Handidactique-charteRomainJacob-Nationale.pdf" TargetMode="External"/><Relationship Id="rId35" Type="http://schemas.openxmlformats.org/officeDocument/2006/relationships/hyperlink" Target="http://www.fnsf.org/wp-content/uploads/2015/06/livre-blanc-de-FNSF.pdf" TargetMode="External"/><Relationship Id="rId8" Type="http://schemas.openxmlformats.org/officeDocument/2006/relationships/hyperlink" Target="http://solidarites-sante.gouv.fr/IMG/pdf/06_06_13_synthese_Rapport_Jacob.pdf" TargetMode="External"/><Relationship Id="rId3" Type="http://schemas.openxmlformats.org/officeDocument/2006/relationships/styles" Target="styles.xml"/><Relationship Id="rId12" Type="http://schemas.openxmlformats.org/officeDocument/2006/relationships/hyperlink" Target="http://www.irdes.fr/recherche/rapports/560-l-acces-aux-soins-courants-et-preventifs-des-personnes-en-situation-de-handicap-en-france-tome-1-menages.pdf" TargetMode="External"/><Relationship Id="rId17" Type="http://schemas.openxmlformats.org/officeDocument/2006/relationships/hyperlink" Target="http://www.fnsf.org/nos-actions/commission-discrimination/lutte-contre-des-discriminations/" TargetMode="External"/><Relationship Id="rId25" Type="http://schemas.openxmlformats.org/officeDocument/2006/relationships/hyperlink" Target="http://www.drees.sante.gouv.fr/IMG/pdf/etat_sante_2011.pdf" TargetMode="External"/><Relationship Id="rId33" Type="http://schemas.openxmlformats.org/officeDocument/2006/relationships/hyperlink" Target="http://solidarites-sante.gouv.fr/IMG/pdf/charte_a4_couleur.pdf" TargetMode="External"/><Relationship Id="rId38"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001802-891B-4412-AD1B-CE3CD0CE9B10}">
  <ds:schemaRefs>
    <ds:schemaRef ds:uri="http://schemas.openxmlformats.org/officeDocument/2006/bibliography"/>
  </ds:schemaRefs>
</ds:datastoreItem>
</file>

<file path=customXml/itemProps2.xml><?xml version="1.0" encoding="utf-8"?>
<ds:datastoreItem xmlns:ds="http://schemas.openxmlformats.org/officeDocument/2006/customXml" ds:itemID="{FA54B958-06E5-4924-A316-ED1288EE71AC}"/>
</file>

<file path=customXml/itemProps3.xml><?xml version="1.0" encoding="utf-8"?>
<ds:datastoreItem xmlns:ds="http://schemas.openxmlformats.org/officeDocument/2006/customXml" ds:itemID="{2DE016C9-9CAD-4E23-B2EB-0B586F456A18}"/>
</file>

<file path=customXml/itemProps4.xml><?xml version="1.0" encoding="utf-8"?>
<ds:datastoreItem xmlns:ds="http://schemas.openxmlformats.org/officeDocument/2006/customXml" ds:itemID="{159346D4-EF53-462F-94CE-3CE121799426}"/>
</file>

<file path=docProps/app.xml><?xml version="1.0" encoding="utf-8"?>
<Properties xmlns="http://schemas.openxmlformats.org/officeDocument/2006/extended-properties" xmlns:vt="http://schemas.openxmlformats.org/officeDocument/2006/docPropsVTypes">
  <Template>Normal.dotm</Template>
  <TotalTime>0</TotalTime>
  <Pages>8</Pages>
  <Words>3416</Words>
  <Characters>19475</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GRIGORAS Alina</cp:lastModifiedBy>
  <cp:revision>2</cp:revision>
  <cp:lastPrinted>1900-12-31T23:50:00Z</cp:lastPrinted>
  <dcterms:created xsi:type="dcterms:W3CDTF">2018-04-19T11:35:00Z</dcterms:created>
  <dcterms:modified xsi:type="dcterms:W3CDTF">2018-04-19T11:35:00Z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