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B7" w:rsidRDefault="00E74A35" w:rsidP="00D52080">
      <w:pPr>
        <w:ind w:left="720"/>
        <w:rPr>
          <w:rFonts w:ascii="Times New Roman" w:hAnsi="Times New Roman" w:cs="Times New Roman"/>
          <w:b/>
          <w:sz w:val="24"/>
          <w:szCs w:val="24"/>
          <w:u w:val="single"/>
        </w:rPr>
      </w:pPr>
      <w:r w:rsidRPr="00815BAD">
        <w:rPr>
          <w:rFonts w:ascii="Times New Roman" w:hAnsi="Times New Roman" w:cs="Times New Roman"/>
          <w:b/>
          <w:sz w:val="24"/>
          <w:szCs w:val="24"/>
          <w:u w:val="single"/>
        </w:rPr>
        <w:t>Request for Information from the Office of the UN Commissioner for Human Rights (OHCHR)</w:t>
      </w:r>
      <w:r w:rsidR="004D29B7">
        <w:rPr>
          <w:rFonts w:ascii="Times New Roman" w:hAnsi="Times New Roman" w:cs="Times New Roman"/>
          <w:b/>
          <w:sz w:val="24"/>
          <w:szCs w:val="24"/>
          <w:u w:val="single"/>
        </w:rPr>
        <w:t xml:space="preserve"> on the Rights of Persons with Disabilities to Education</w:t>
      </w:r>
    </w:p>
    <w:p w:rsidR="0081706B" w:rsidRDefault="004D29B7" w:rsidP="00D52080">
      <w:pPr>
        <w:ind w:firstLine="720"/>
        <w:rPr>
          <w:rFonts w:ascii="Times New Roman" w:hAnsi="Times New Roman" w:cs="Times New Roman"/>
          <w:b/>
          <w:sz w:val="24"/>
          <w:szCs w:val="24"/>
          <w:u w:val="single"/>
        </w:rPr>
      </w:pPr>
      <w:r>
        <w:rPr>
          <w:rFonts w:ascii="Times New Roman" w:hAnsi="Times New Roman" w:cs="Times New Roman"/>
          <w:b/>
          <w:sz w:val="24"/>
          <w:szCs w:val="24"/>
          <w:u w:val="single"/>
        </w:rPr>
        <w:t xml:space="preserve">- Department of Education and Skills </w:t>
      </w:r>
      <w:r w:rsidRPr="00815BAD">
        <w:rPr>
          <w:rFonts w:ascii="Times New Roman" w:hAnsi="Times New Roman" w:cs="Times New Roman"/>
          <w:b/>
          <w:sz w:val="24"/>
          <w:szCs w:val="24"/>
          <w:u w:val="single"/>
        </w:rPr>
        <w:t>Response</w:t>
      </w:r>
    </w:p>
    <w:p w:rsidR="004D29B7" w:rsidRPr="00815BAD" w:rsidRDefault="004D29B7" w:rsidP="00E74A35">
      <w:pPr>
        <w:rPr>
          <w:rFonts w:ascii="Times New Roman" w:hAnsi="Times New Roman" w:cs="Times New Roman"/>
          <w:b/>
          <w:sz w:val="24"/>
          <w:szCs w:val="24"/>
          <w:u w:val="single"/>
        </w:rPr>
      </w:pPr>
    </w:p>
    <w:p w:rsidR="00E74A35" w:rsidRPr="00815BAD" w:rsidRDefault="00E74A35" w:rsidP="00E74A35">
      <w:pPr>
        <w:pStyle w:val="ListParagraph"/>
        <w:numPr>
          <w:ilvl w:val="0"/>
          <w:numId w:val="1"/>
        </w:numPr>
        <w:rPr>
          <w:rFonts w:ascii="Times New Roman" w:hAnsi="Times New Roman" w:cs="Times New Roman"/>
          <w:b/>
          <w:i/>
          <w:sz w:val="24"/>
          <w:szCs w:val="24"/>
        </w:rPr>
      </w:pPr>
      <w:r w:rsidRPr="00815BAD">
        <w:rPr>
          <w:rFonts w:ascii="Times New Roman" w:hAnsi="Times New Roman" w:cs="Times New Roman"/>
          <w:b/>
          <w:i/>
          <w:sz w:val="24"/>
          <w:szCs w:val="24"/>
        </w:rPr>
        <w:t>Do the national or local constitutions of laws of your country prevent or restrict access to any student with disabilities to regular schools at any levels? (</w:t>
      </w:r>
      <w:proofErr w:type="gramStart"/>
      <w:r w:rsidRPr="00815BAD">
        <w:rPr>
          <w:rFonts w:ascii="Times New Roman" w:hAnsi="Times New Roman" w:cs="Times New Roman"/>
          <w:b/>
          <w:i/>
          <w:sz w:val="24"/>
          <w:szCs w:val="24"/>
        </w:rPr>
        <w:t>e.g</w:t>
      </w:r>
      <w:proofErr w:type="gramEnd"/>
      <w:r w:rsidRPr="00815BAD">
        <w:rPr>
          <w:rFonts w:ascii="Times New Roman" w:hAnsi="Times New Roman" w:cs="Times New Roman"/>
          <w:b/>
          <w:i/>
          <w:sz w:val="24"/>
          <w:szCs w:val="24"/>
        </w:rPr>
        <w:t>. based on a diagnosis or an assessment of their capabilities).</w:t>
      </w:r>
    </w:p>
    <w:p w:rsidR="00E74A35" w:rsidRPr="00815BAD" w:rsidRDefault="00E74A35" w:rsidP="00E74A35">
      <w:pPr>
        <w:pStyle w:val="ListParagraph"/>
        <w:spacing w:before="100" w:beforeAutospacing="1" w:after="100" w:afterAutospacing="1"/>
        <w:rPr>
          <w:rFonts w:ascii="Times New Roman" w:eastAsia="Times New Roman" w:hAnsi="Times New Roman" w:cs="Times New Roman"/>
          <w:sz w:val="24"/>
          <w:szCs w:val="24"/>
          <w:lang w:eastAsia="en-IE"/>
        </w:rPr>
      </w:pPr>
    </w:p>
    <w:p w:rsidR="00E74A35" w:rsidRPr="00815BAD" w:rsidRDefault="00E74A35" w:rsidP="00E74A35">
      <w:pPr>
        <w:pStyle w:val="ListParagraph"/>
        <w:spacing w:before="100" w:beforeAutospacing="1" w:after="100" w:afterAutospacing="1"/>
        <w:rPr>
          <w:rFonts w:ascii="Times New Roman" w:eastAsia="Times New Roman" w:hAnsi="Times New Roman" w:cs="Times New Roman"/>
          <w:b/>
          <w:i/>
          <w:sz w:val="24"/>
          <w:szCs w:val="24"/>
          <w:lang w:eastAsia="en-IE"/>
        </w:rPr>
      </w:pPr>
      <w:r w:rsidRPr="00815BAD">
        <w:rPr>
          <w:rFonts w:ascii="Times New Roman" w:eastAsia="Times New Roman" w:hAnsi="Times New Roman" w:cs="Times New Roman"/>
          <w:b/>
          <w:i/>
          <w:sz w:val="24"/>
          <w:szCs w:val="24"/>
          <w:lang w:eastAsia="en-IE"/>
        </w:rPr>
        <w:t>Response</w:t>
      </w:r>
    </w:p>
    <w:p w:rsidR="00E74A35" w:rsidRPr="00815BAD" w:rsidRDefault="00E74A35" w:rsidP="00E74A35">
      <w:pPr>
        <w:pStyle w:val="ListParagraph"/>
        <w:spacing w:before="100" w:beforeAutospacing="1" w:after="100" w:afterAutospacing="1"/>
        <w:rPr>
          <w:rFonts w:ascii="Times New Roman" w:eastAsia="Times New Roman" w:hAnsi="Times New Roman" w:cs="Times New Roman"/>
          <w:sz w:val="24"/>
          <w:szCs w:val="24"/>
          <w:lang w:eastAsia="en-IE"/>
        </w:rPr>
      </w:pPr>
      <w:r w:rsidRPr="00815BAD">
        <w:rPr>
          <w:rFonts w:ascii="Times New Roman" w:eastAsia="Times New Roman" w:hAnsi="Times New Roman" w:cs="Times New Roman"/>
          <w:sz w:val="24"/>
          <w:szCs w:val="24"/>
          <w:lang w:eastAsia="en-IE"/>
        </w:rPr>
        <w:t>The preamble to the State’s Education Act, 1998, makes specific reference to provision for the education of persons with disabilities or special educational needs. A stated objective of the Act is 'to give practical effect to the constitutional rights of children, including children who have a disability or other special educational needs.'</w:t>
      </w:r>
    </w:p>
    <w:p w:rsidR="00E74A35" w:rsidRPr="00815BAD" w:rsidRDefault="00E74A35" w:rsidP="00E74A35">
      <w:pPr>
        <w:pStyle w:val="ListParagraph"/>
        <w:spacing w:before="100" w:beforeAutospacing="1" w:after="100" w:afterAutospacing="1"/>
        <w:rPr>
          <w:rFonts w:ascii="Times New Roman" w:eastAsia="Times New Roman" w:hAnsi="Times New Roman" w:cs="Times New Roman"/>
          <w:sz w:val="24"/>
          <w:szCs w:val="24"/>
          <w:lang w:eastAsia="en-IE"/>
        </w:rPr>
      </w:pPr>
      <w:r w:rsidRPr="00815BAD">
        <w:rPr>
          <w:rFonts w:ascii="Times New Roman" w:eastAsia="Times New Roman" w:hAnsi="Times New Roman" w:cs="Times New Roman"/>
          <w:sz w:val="24"/>
          <w:szCs w:val="24"/>
          <w:lang w:eastAsia="en-IE"/>
        </w:rPr>
        <w:t>Under the Education Act, schools are required to use their resources to ensure that the educational needs of students with disabilities or other special educational needs are identified and provided for. Boards of Management of schools are required to use the resources provided by the state to make reasonable provision and accommodation for students with disabilities or other special educational needs and are required to publish the policy of the school concerning admission to and participation by students with disabilities or other special educational needs.</w:t>
      </w:r>
    </w:p>
    <w:p w:rsidR="00E74A35" w:rsidRPr="00815BAD" w:rsidRDefault="00E74A35" w:rsidP="00E74A35">
      <w:pPr>
        <w:spacing w:before="100" w:beforeAutospacing="1" w:after="100" w:afterAutospacing="1"/>
        <w:ind w:left="720"/>
        <w:rPr>
          <w:rFonts w:ascii="Times New Roman" w:hAnsi="Times New Roman" w:cs="Times New Roman"/>
          <w:sz w:val="24"/>
          <w:szCs w:val="24"/>
        </w:rPr>
      </w:pPr>
      <w:r w:rsidRPr="00815BAD">
        <w:rPr>
          <w:rFonts w:ascii="Times New Roman" w:eastAsia="Times New Roman" w:hAnsi="Times New Roman" w:cs="Times New Roman"/>
          <w:sz w:val="24"/>
          <w:szCs w:val="24"/>
          <w:lang w:eastAsia="en-IE"/>
        </w:rPr>
        <w:t>The statutory framework for the education of children with special educational needs is contained in the Education for Persons with Special Educational Needs (EPSEN) Act 2004.  T</w:t>
      </w:r>
      <w:r w:rsidRPr="00815BAD">
        <w:rPr>
          <w:rFonts w:ascii="Times New Roman" w:hAnsi="Times New Roman" w:cs="Times New Roman"/>
          <w:sz w:val="24"/>
          <w:szCs w:val="24"/>
        </w:rPr>
        <w:t>he EPSEN Act promotes inclusive education for children with special educational needs; it outlines the duties and responsibilities of Boards of Management of schools and of principal teachers with regard to education provision for children with special educational needs; it deals with the development and implementation of education plans for children with assessed special educational needs; and it confers on parents a series of rights in relation to their child with special educational needs.</w:t>
      </w:r>
    </w:p>
    <w:p w:rsidR="00E74A35" w:rsidRPr="00815BAD" w:rsidRDefault="00E74A35" w:rsidP="00E74A35">
      <w:pPr>
        <w:ind w:left="720"/>
        <w:rPr>
          <w:rFonts w:ascii="Times New Roman" w:hAnsi="Times New Roman" w:cs="Times New Roman"/>
          <w:sz w:val="24"/>
          <w:szCs w:val="24"/>
        </w:rPr>
      </w:pPr>
      <w:r w:rsidRPr="00815BAD">
        <w:rPr>
          <w:rFonts w:ascii="Times New Roman" w:hAnsi="Times New Roman" w:cs="Times New Roman"/>
          <w:sz w:val="24"/>
          <w:szCs w:val="24"/>
        </w:rPr>
        <w:t xml:space="preserve">The EPSEN </w:t>
      </w:r>
      <w:r w:rsidR="006A2F47" w:rsidRPr="00815BAD">
        <w:rPr>
          <w:rFonts w:ascii="Times New Roman" w:hAnsi="Times New Roman" w:cs="Times New Roman"/>
          <w:sz w:val="24"/>
          <w:szCs w:val="24"/>
        </w:rPr>
        <w:t>Act</w:t>
      </w:r>
      <w:r w:rsidRPr="00815BAD">
        <w:rPr>
          <w:rFonts w:ascii="Times New Roman" w:hAnsi="Times New Roman" w:cs="Times New Roman"/>
          <w:sz w:val="24"/>
          <w:szCs w:val="24"/>
        </w:rPr>
        <w:t xml:space="preserve"> aims to ensure that a person with special educational needs can be educated where possible in an inclusive environment. This Act establishes a framework for the provision of such education, seeking to ensure that children with special educational needs can access their right to education; ensuring that they can avail of their right to education in the same way as other children of the State. </w:t>
      </w:r>
    </w:p>
    <w:p w:rsidR="006A2F47" w:rsidRPr="00815BAD" w:rsidRDefault="006A2F47" w:rsidP="00E74A35">
      <w:pPr>
        <w:ind w:left="720"/>
        <w:rPr>
          <w:rFonts w:ascii="Times New Roman" w:hAnsi="Times New Roman" w:cs="Times New Roman"/>
          <w:sz w:val="24"/>
          <w:szCs w:val="24"/>
        </w:rPr>
      </w:pPr>
    </w:p>
    <w:p w:rsidR="00E74A35" w:rsidRPr="00815BAD" w:rsidRDefault="00E74A35" w:rsidP="00E74A35">
      <w:pPr>
        <w:ind w:left="720"/>
        <w:rPr>
          <w:rFonts w:ascii="Times New Roman" w:hAnsi="Times New Roman" w:cs="Times New Roman"/>
          <w:sz w:val="24"/>
          <w:szCs w:val="24"/>
        </w:rPr>
      </w:pPr>
      <w:r w:rsidRPr="00815BAD">
        <w:rPr>
          <w:rFonts w:ascii="Times New Roman" w:hAnsi="Times New Roman" w:cs="Times New Roman"/>
          <w:sz w:val="24"/>
          <w:szCs w:val="24"/>
        </w:rPr>
        <w:t>While not all sections of the EPSEN Act have yet been commenced, Section 2 of the Act</w:t>
      </w:r>
      <w:r w:rsidR="005A36F8">
        <w:rPr>
          <w:rFonts w:ascii="Times New Roman" w:hAnsi="Times New Roman" w:cs="Times New Roman"/>
          <w:sz w:val="24"/>
          <w:szCs w:val="24"/>
        </w:rPr>
        <w:t>,</w:t>
      </w:r>
      <w:r w:rsidRPr="00815BAD">
        <w:rPr>
          <w:rFonts w:ascii="Times New Roman" w:hAnsi="Times New Roman" w:cs="Times New Roman"/>
          <w:sz w:val="24"/>
          <w:szCs w:val="24"/>
        </w:rPr>
        <w:t xml:space="preserve"> providing for the inclusive education of pupils with special educational needs</w:t>
      </w:r>
      <w:r w:rsidR="00C1445E">
        <w:rPr>
          <w:rFonts w:ascii="Times New Roman" w:hAnsi="Times New Roman" w:cs="Times New Roman"/>
          <w:sz w:val="24"/>
          <w:szCs w:val="24"/>
        </w:rPr>
        <w:t>,</w:t>
      </w:r>
      <w:r w:rsidRPr="00815BAD">
        <w:rPr>
          <w:rFonts w:ascii="Times New Roman" w:hAnsi="Times New Roman" w:cs="Times New Roman"/>
          <w:sz w:val="24"/>
          <w:szCs w:val="24"/>
        </w:rPr>
        <w:t xml:space="preserve"> has been commenced.</w:t>
      </w:r>
    </w:p>
    <w:p w:rsidR="006A2F47" w:rsidRPr="00815BAD" w:rsidRDefault="006A2F47" w:rsidP="00E74A35">
      <w:pPr>
        <w:ind w:left="709"/>
        <w:rPr>
          <w:rFonts w:ascii="Times New Roman" w:hAnsi="Times New Roman" w:cs="Times New Roman"/>
          <w:sz w:val="24"/>
          <w:szCs w:val="24"/>
        </w:rPr>
      </w:pPr>
    </w:p>
    <w:p w:rsidR="00E74A35" w:rsidRPr="00815BAD" w:rsidRDefault="00E74A35" w:rsidP="00E74A35">
      <w:pPr>
        <w:ind w:left="709"/>
        <w:rPr>
          <w:rFonts w:ascii="Times New Roman" w:hAnsi="Times New Roman" w:cs="Times New Roman"/>
          <w:sz w:val="24"/>
          <w:szCs w:val="24"/>
        </w:rPr>
      </w:pPr>
      <w:r w:rsidRPr="00815BAD">
        <w:rPr>
          <w:rFonts w:ascii="Times New Roman" w:hAnsi="Times New Roman" w:cs="Times New Roman"/>
          <w:sz w:val="24"/>
          <w:szCs w:val="24"/>
        </w:rPr>
        <w:t>Section 2 of the EPSEN Act provides that:</w:t>
      </w:r>
    </w:p>
    <w:p w:rsidR="0015170C" w:rsidRPr="00815BAD" w:rsidRDefault="0015170C" w:rsidP="00E74A35">
      <w:pPr>
        <w:ind w:left="709"/>
        <w:rPr>
          <w:rFonts w:ascii="Times New Roman" w:hAnsi="Times New Roman" w:cs="Times New Roman"/>
          <w:sz w:val="24"/>
          <w:szCs w:val="24"/>
        </w:rPr>
      </w:pPr>
    </w:p>
    <w:p w:rsidR="00E74A35" w:rsidRPr="00815BAD" w:rsidRDefault="00E74A35" w:rsidP="00E74A35">
      <w:pPr>
        <w:ind w:left="709"/>
        <w:rPr>
          <w:rFonts w:ascii="Times New Roman" w:eastAsia="Times New Roman" w:hAnsi="Times New Roman" w:cs="Times New Roman"/>
          <w:sz w:val="24"/>
          <w:szCs w:val="24"/>
          <w:lang w:eastAsia="en-IE"/>
        </w:rPr>
      </w:pPr>
      <w:r w:rsidRPr="00815BAD">
        <w:rPr>
          <w:rFonts w:ascii="Times New Roman" w:eastAsia="Times New Roman" w:hAnsi="Times New Roman" w:cs="Times New Roman"/>
          <w:sz w:val="24"/>
          <w:szCs w:val="24"/>
          <w:lang w:eastAsia="en-IE"/>
        </w:rPr>
        <w:t>A child with special educational needs shall be educated in an inclusive environment with children who do not have such needs unless the nature or degree of those needs of the child is such that to do so would be inconsistent with—</w:t>
      </w:r>
    </w:p>
    <w:p w:rsidR="00E74A35" w:rsidRPr="00815BAD" w:rsidRDefault="00E74A35" w:rsidP="00F93E7F">
      <w:pPr>
        <w:pStyle w:val="ListParagraph"/>
        <w:numPr>
          <w:ilvl w:val="0"/>
          <w:numId w:val="7"/>
        </w:numPr>
        <w:rPr>
          <w:rFonts w:ascii="Times New Roman" w:eastAsia="Times New Roman" w:hAnsi="Times New Roman" w:cs="Times New Roman"/>
          <w:sz w:val="24"/>
          <w:szCs w:val="24"/>
          <w:lang w:eastAsia="en-IE"/>
        </w:rPr>
      </w:pPr>
      <w:r w:rsidRPr="00815BAD">
        <w:rPr>
          <w:rFonts w:ascii="Times New Roman" w:eastAsia="Times New Roman" w:hAnsi="Times New Roman" w:cs="Times New Roman"/>
          <w:sz w:val="24"/>
          <w:szCs w:val="24"/>
          <w:lang w:eastAsia="en-IE"/>
        </w:rPr>
        <w:t>the best interests of the child as determined in accordance with any assessment carried out under this Act, or</w:t>
      </w:r>
      <w:r w:rsidR="00F93E7F" w:rsidRPr="00815BAD">
        <w:rPr>
          <w:rFonts w:ascii="Times New Roman" w:eastAsia="Times New Roman" w:hAnsi="Times New Roman" w:cs="Times New Roman"/>
          <w:sz w:val="24"/>
          <w:szCs w:val="24"/>
          <w:lang w:eastAsia="en-IE"/>
        </w:rPr>
        <w:t xml:space="preserve"> </w:t>
      </w:r>
    </w:p>
    <w:p w:rsidR="00E74A35" w:rsidRPr="00815BAD" w:rsidRDefault="00E74A35" w:rsidP="00F93E7F">
      <w:pPr>
        <w:pStyle w:val="ListParagraph"/>
        <w:numPr>
          <w:ilvl w:val="0"/>
          <w:numId w:val="7"/>
        </w:numPr>
        <w:rPr>
          <w:rFonts w:ascii="Times New Roman" w:hAnsi="Times New Roman" w:cs="Times New Roman"/>
          <w:sz w:val="24"/>
          <w:szCs w:val="24"/>
        </w:rPr>
      </w:pPr>
      <w:proofErr w:type="gramStart"/>
      <w:r w:rsidRPr="00815BAD">
        <w:rPr>
          <w:rFonts w:ascii="Times New Roman" w:eastAsia="Times New Roman" w:hAnsi="Times New Roman" w:cs="Times New Roman"/>
          <w:sz w:val="24"/>
          <w:szCs w:val="24"/>
          <w:lang w:eastAsia="en-IE"/>
        </w:rPr>
        <w:t>the</w:t>
      </w:r>
      <w:proofErr w:type="gramEnd"/>
      <w:r w:rsidRPr="00815BAD">
        <w:rPr>
          <w:rFonts w:ascii="Times New Roman" w:eastAsia="Times New Roman" w:hAnsi="Times New Roman" w:cs="Times New Roman"/>
          <w:sz w:val="24"/>
          <w:szCs w:val="24"/>
          <w:lang w:eastAsia="en-IE"/>
        </w:rPr>
        <w:t xml:space="preserve"> effective provision of education for children with whom the child is to be educated.</w:t>
      </w:r>
    </w:p>
    <w:p w:rsidR="00E74A35" w:rsidRPr="00815BAD" w:rsidRDefault="00E74A35" w:rsidP="00E74A35">
      <w:pPr>
        <w:ind w:left="720"/>
        <w:rPr>
          <w:rFonts w:ascii="Times New Roman" w:hAnsi="Times New Roman" w:cs="Times New Roman"/>
          <w:sz w:val="24"/>
          <w:szCs w:val="24"/>
        </w:rPr>
      </w:pPr>
    </w:p>
    <w:p w:rsidR="00E74A35" w:rsidRPr="00815BAD" w:rsidRDefault="00E74A35" w:rsidP="00E74A35">
      <w:pPr>
        <w:pStyle w:val="Default"/>
        <w:numPr>
          <w:ilvl w:val="0"/>
          <w:numId w:val="1"/>
        </w:numPr>
        <w:rPr>
          <w:rFonts w:ascii="Times New Roman" w:hAnsi="Times New Roman" w:cs="Times New Roman"/>
          <w:b/>
          <w:i/>
          <w:color w:val="auto"/>
        </w:rPr>
      </w:pPr>
      <w:r w:rsidRPr="00815BAD">
        <w:rPr>
          <w:rFonts w:ascii="Times New Roman" w:hAnsi="Times New Roman" w:cs="Times New Roman"/>
          <w:b/>
          <w:i/>
          <w:color w:val="auto"/>
        </w:rPr>
        <w:lastRenderedPageBreak/>
        <w:t>Is all education of children and adults with disabilities under the control of the Ministry of Education? Please specify if other ministries (</w:t>
      </w:r>
      <w:proofErr w:type="spellStart"/>
      <w:r w:rsidRPr="00815BAD">
        <w:rPr>
          <w:rFonts w:ascii="Times New Roman" w:hAnsi="Times New Roman" w:cs="Times New Roman"/>
          <w:b/>
          <w:i/>
          <w:color w:val="auto"/>
        </w:rPr>
        <w:t>eg</w:t>
      </w:r>
      <w:proofErr w:type="spellEnd"/>
      <w:r w:rsidRPr="00815BAD">
        <w:rPr>
          <w:rFonts w:ascii="Times New Roman" w:hAnsi="Times New Roman" w:cs="Times New Roman"/>
          <w:b/>
          <w:i/>
          <w:color w:val="auto"/>
        </w:rPr>
        <w:t xml:space="preserve">. Social Affairs or Health) have control over some educational facilities and detail the functions of such facilities. </w:t>
      </w:r>
    </w:p>
    <w:p w:rsidR="00E74A35" w:rsidRPr="00815BAD" w:rsidRDefault="00E74A35" w:rsidP="00E74A35">
      <w:pPr>
        <w:pStyle w:val="Default"/>
        <w:ind w:left="720"/>
        <w:rPr>
          <w:rFonts w:ascii="Times New Roman" w:hAnsi="Times New Roman" w:cs="Times New Roman"/>
          <w:b/>
          <w:i/>
        </w:rPr>
      </w:pPr>
    </w:p>
    <w:p w:rsidR="00E74A35" w:rsidRPr="00815BAD" w:rsidRDefault="00E74A35" w:rsidP="00E74A35">
      <w:pPr>
        <w:pStyle w:val="Default"/>
        <w:ind w:left="720"/>
        <w:rPr>
          <w:rFonts w:ascii="Times New Roman" w:hAnsi="Times New Roman" w:cs="Times New Roman"/>
          <w:b/>
          <w:i/>
        </w:rPr>
      </w:pPr>
      <w:r w:rsidRPr="00815BAD">
        <w:rPr>
          <w:rFonts w:ascii="Times New Roman" w:hAnsi="Times New Roman" w:cs="Times New Roman"/>
          <w:b/>
          <w:i/>
        </w:rPr>
        <w:t>Response</w:t>
      </w:r>
    </w:p>
    <w:p w:rsidR="00E74A35" w:rsidRPr="00815BAD" w:rsidRDefault="00E74A35" w:rsidP="00E74A35">
      <w:pPr>
        <w:ind w:left="720"/>
        <w:rPr>
          <w:rFonts w:ascii="Times New Roman" w:hAnsi="Times New Roman" w:cs="Times New Roman"/>
          <w:sz w:val="24"/>
          <w:szCs w:val="24"/>
        </w:rPr>
      </w:pPr>
      <w:r w:rsidRPr="00815BAD">
        <w:rPr>
          <w:rFonts w:ascii="Times New Roman" w:hAnsi="Times New Roman" w:cs="Times New Roman"/>
          <w:sz w:val="24"/>
          <w:szCs w:val="24"/>
        </w:rPr>
        <w:t xml:space="preserve">The State is the primary funder of all levels of education in Ireland. The Department of Education and Skills allocates funding directly for primary level, post-primary level and further education while the Higher Education Authority allocates funding on behalf of the Department for the third level sector. </w:t>
      </w:r>
    </w:p>
    <w:p w:rsidR="006F1DC8" w:rsidRDefault="006F1DC8" w:rsidP="00E74A35">
      <w:pPr>
        <w:ind w:left="720"/>
        <w:rPr>
          <w:rFonts w:ascii="Times New Roman" w:hAnsi="Times New Roman" w:cs="Times New Roman"/>
          <w:sz w:val="24"/>
          <w:szCs w:val="24"/>
        </w:rPr>
      </w:pPr>
    </w:p>
    <w:p w:rsidR="00E74A35" w:rsidRPr="00815BAD" w:rsidRDefault="00E74A35" w:rsidP="00E74A35">
      <w:pPr>
        <w:ind w:left="720"/>
        <w:rPr>
          <w:rFonts w:ascii="Times New Roman" w:hAnsi="Times New Roman" w:cs="Times New Roman"/>
          <w:sz w:val="24"/>
          <w:szCs w:val="24"/>
        </w:rPr>
      </w:pPr>
      <w:r w:rsidRPr="00815BAD">
        <w:rPr>
          <w:rFonts w:ascii="Times New Roman" w:hAnsi="Times New Roman" w:cs="Times New Roman"/>
          <w:sz w:val="24"/>
          <w:szCs w:val="24"/>
        </w:rPr>
        <w:t>The Department of Children and Youth Affairs has responsibility for private pre-school settings which are supported by the Early Childhood Care and Education (ECCE) Scheme. The Early Childhood Care and Education (ECCE) Scheme provides a free year of early childhood care and education for children of pre-school age. This scheme is administered by the Department of Children and Youth Affairs.</w:t>
      </w:r>
    </w:p>
    <w:p w:rsidR="0015170C" w:rsidRPr="00815BAD" w:rsidRDefault="0015170C" w:rsidP="00E74A35">
      <w:pPr>
        <w:ind w:left="720"/>
        <w:rPr>
          <w:rFonts w:ascii="Times New Roman" w:hAnsi="Times New Roman" w:cs="Times New Roman"/>
          <w:sz w:val="24"/>
          <w:szCs w:val="24"/>
        </w:rPr>
      </w:pPr>
    </w:p>
    <w:p w:rsidR="00E74A35" w:rsidRPr="00815BAD" w:rsidRDefault="00E74A35" w:rsidP="00E74A35">
      <w:pPr>
        <w:ind w:left="720"/>
        <w:rPr>
          <w:rFonts w:ascii="Times New Roman" w:hAnsi="Times New Roman" w:cs="Times New Roman"/>
          <w:sz w:val="24"/>
          <w:szCs w:val="24"/>
        </w:rPr>
      </w:pPr>
      <w:r w:rsidRPr="00815BAD">
        <w:rPr>
          <w:rFonts w:ascii="Times New Roman" w:hAnsi="Times New Roman" w:cs="Times New Roman"/>
          <w:sz w:val="24"/>
          <w:szCs w:val="24"/>
        </w:rPr>
        <w:t>In addition, the Health Service Executive provides for some early intervention</w:t>
      </w:r>
      <w:r w:rsidR="0015170C" w:rsidRPr="00815BAD">
        <w:rPr>
          <w:rFonts w:ascii="Times New Roman" w:hAnsi="Times New Roman" w:cs="Times New Roman"/>
          <w:sz w:val="24"/>
          <w:szCs w:val="24"/>
        </w:rPr>
        <w:t>,</w:t>
      </w:r>
      <w:r w:rsidRPr="00815BAD">
        <w:rPr>
          <w:rFonts w:ascii="Times New Roman" w:hAnsi="Times New Roman" w:cs="Times New Roman"/>
          <w:sz w:val="24"/>
          <w:szCs w:val="24"/>
        </w:rPr>
        <w:t xml:space="preserve"> pre- </w:t>
      </w:r>
      <w:r w:rsidR="00B71AE1" w:rsidRPr="00815BAD">
        <w:rPr>
          <w:rFonts w:ascii="Times New Roman" w:hAnsi="Times New Roman" w:cs="Times New Roman"/>
          <w:sz w:val="24"/>
          <w:szCs w:val="24"/>
        </w:rPr>
        <w:t>s</w:t>
      </w:r>
      <w:r w:rsidRPr="00815BAD">
        <w:rPr>
          <w:rFonts w:ascii="Times New Roman" w:hAnsi="Times New Roman" w:cs="Times New Roman"/>
          <w:sz w:val="24"/>
          <w:szCs w:val="24"/>
        </w:rPr>
        <w:t>chool settings.</w:t>
      </w:r>
    </w:p>
    <w:p w:rsidR="0015170C" w:rsidRPr="00815BAD" w:rsidRDefault="0015170C" w:rsidP="00E74A35">
      <w:pPr>
        <w:ind w:left="720"/>
        <w:rPr>
          <w:rFonts w:ascii="Times New Roman" w:eastAsia="Times New Roman" w:hAnsi="Times New Roman" w:cs="Times New Roman"/>
          <w:sz w:val="24"/>
          <w:szCs w:val="24"/>
          <w:lang w:eastAsia="en-IE"/>
        </w:rPr>
      </w:pPr>
    </w:p>
    <w:p w:rsidR="00E74A35" w:rsidRPr="00815BAD" w:rsidRDefault="00E74A35" w:rsidP="00E74A35">
      <w:pPr>
        <w:ind w:left="720"/>
        <w:rPr>
          <w:rFonts w:ascii="Times New Roman" w:eastAsia="Times New Roman" w:hAnsi="Times New Roman" w:cs="Times New Roman"/>
          <w:sz w:val="24"/>
          <w:szCs w:val="24"/>
          <w:lang w:eastAsia="en-IE"/>
        </w:rPr>
      </w:pPr>
      <w:r w:rsidRPr="00815BAD">
        <w:rPr>
          <w:rFonts w:ascii="Times New Roman" w:eastAsia="Times New Roman" w:hAnsi="Times New Roman" w:cs="Times New Roman"/>
          <w:sz w:val="24"/>
          <w:szCs w:val="24"/>
          <w:lang w:eastAsia="en-IE"/>
        </w:rPr>
        <w:t xml:space="preserve">The National Council for Special Education (NCSE), established under the EPSEN Act, is responsible for the provision of a range of educational services at local and national level for students with special educational needs, in accordance with the policy and criteria set out by the Department of Education and Skills. </w:t>
      </w:r>
    </w:p>
    <w:p w:rsidR="0081706B" w:rsidRPr="00815BAD" w:rsidRDefault="0081706B" w:rsidP="00E74A35">
      <w:pPr>
        <w:ind w:left="720"/>
        <w:rPr>
          <w:rFonts w:ascii="Times New Roman" w:eastAsia="Times New Roman" w:hAnsi="Times New Roman" w:cs="Times New Roman"/>
          <w:sz w:val="24"/>
          <w:szCs w:val="24"/>
          <w:lang w:eastAsia="en-IE"/>
        </w:rPr>
      </w:pPr>
    </w:p>
    <w:p w:rsidR="00E74A35" w:rsidRPr="00815BAD" w:rsidRDefault="00E74A35" w:rsidP="00072CB8">
      <w:pPr>
        <w:pStyle w:val="ListParagraph"/>
        <w:numPr>
          <w:ilvl w:val="0"/>
          <w:numId w:val="1"/>
        </w:numPr>
        <w:rPr>
          <w:rFonts w:ascii="Times New Roman" w:hAnsi="Times New Roman" w:cs="Times New Roman"/>
          <w:b/>
          <w:i/>
          <w:sz w:val="24"/>
          <w:szCs w:val="24"/>
        </w:rPr>
      </w:pPr>
      <w:r w:rsidRPr="00815BAD">
        <w:rPr>
          <w:rFonts w:ascii="Times New Roman" w:hAnsi="Times New Roman" w:cs="Times New Roman"/>
          <w:b/>
          <w:i/>
          <w:sz w:val="24"/>
          <w:szCs w:val="24"/>
        </w:rPr>
        <w:t>Does your country have a plan or program that progressively promotes the transformation of the education system into an inclusive education system including some or all of the following measures? (Please specify which measures):</w:t>
      </w: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Merge budgets and administration of special education and regular within a geographical area;</w:t>
      </w: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Transform existing special education resources – special schools or classes – into resources to assist the mainstream system to accommodate students with disabilities;</w:t>
      </w:r>
    </w:p>
    <w:p w:rsidR="0081706B" w:rsidRPr="00815BAD" w:rsidRDefault="0081706B" w:rsidP="00B84CCD">
      <w:pPr>
        <w:ind w:firstLine="720"/>
        <w:rPr>
          <w:rFonts w:ascii="Times New Roman" w:hAnsi="Times New Roman" w:cs="Times New Roman"/>
          <w:b/>
          <w:i/>
          <w:sz w:val="24"/>
          <w:szCs w:val="24"/>
        </w:rPr>
      </w:pPr>
    </w:p>
    <w:p w:rsidR="00B84CCD" w:rsidRPr="00815BAD" w:rsidRDefault="00E74A35" w:rsidP="00B84CCD">
      <w:pPr>
        <w:ind w:firstLine="720"/>
        <w:rPr>
          <w:rFonts w:ascii="Times New Roman" w:hAnsi="Times New Roman" w:cs="Times New Roman"/>
          <w:b/>
          <w:i/>
          <w:sz w:val="24"/>
          <w:szCs w:val="24"/>
        </w:rPr>
      </w:pPr>
      <w:r w:rsidRPr="00815BAD">
        <w:rPr>
          <w:rFonts w:ascii="Times New Roman" w:hAnsi="Times New Roman" w:cs="Times New Roman"/>
          <w:b/>
          <w:i/>
          <w:sz w:val="24"/>
          <w:szCs w:val="24"/>
        </w:rPr>
        <w:t>Response</w:t>
      </w:r>
      <w:r w:rsidR="00B84CCD" w:rsidRPr="00815BAD">
        <w:rPr>
          <w:rFonts w:ascii="Times New Roman" w:hAnsi="Times New Roman" w:cs="Times New Roman"/>
          <w:b/>
          <w:i/>
          <w:sz w:val="24"/>
          <w:szCs w:val="24"/>
        </w:rPr>
        <w:t xml:space="preserve"> </w:t>
      </w:r>
    </w:p>
    <w:p w:rsidR="00E74A35" w:rsidRPr="00815BAD" w:rsidRDefault="00E74A35" w:rsidP="00B84CCD">
      <w:pPr>
        <w:ind w:left="720"/>
        <w:rPr>
          <w:rFonts w:ascii="Times New Roman" w:hAnsi="Times New Roman" w:cs="Times New Roman"/>
          <w:sz w:val="24"/>
          <w:szCs w:val="24"/>
        </w:rPr>
      </w:pPr>
      <w:r w:rsidRPr="00815BAD">
        <w:rPr>
          <w:rFonts w:ascii="Times New Roman" w:hAnsi="Times New Roman" w:cs="Times New Roman"/>
          <w:sz w:val="24"/>
          <w:szCs w:val="24"/>
        </w:rPr>
        <w:t xml:space="preserve">The National Council for Special Education (NCSE), which was established under the EPSEN Act 2004, has a particular role under the provisions of that Act to provide research and policy advice to the Minister for Education and Skills on the education of children with special educational needs.  </w:t>
      </w:r>
    </w:p>
    <w:p w:rsidR="00E74A35" w:rsidRPr="00815BAD" w:rsidRDefault="00E74A35" w:rsidP="00E74A35">
      <w:pPr>
        <w:spacing w:before="100" w:beforeAutospacing="1" w:after="100" w:afterAutospacing="1"/>
        <w:ind w:left="720"/>
        <w:jc w:val="both"/>
        <w:rPr>
          <w:rFonts w:ascii="Times New Roman" w:hAnsi="Times New Roman" w:cs="Times New Roman"/>
          <w:sz w:val="24"/>
          <w:szCs w:val="24"/>
          <w:lang w:eastAsia="en-IE"/>
        </w:rPr>
      </w:pPr>
      <w:r w:rsidRPr="00815BAD">
        <w:rPr>
          <w:rFonts w:ascii="Times New Roman" w:hAnsi="Times New Roman" w:cs="Times New Roman"/>
          <w:sz w:val="24"/>
          <w:szCs w:val="24"/>
          <w:lang w:eastAsia="en-IE"/>
        </w:rPr>
        <w:t xml:space="preserve">The NCSE recently (May 2013) published policy advice to the Minister for Education and Skills on Supporting Children with Special Educational Needs in schools. This report sets out a number of recommendations as to how students with special needs, including post-primary students, might best be supported in schools </w:t>
      </w:r>
      <w:r w:rsidR="007E287B" w:rsidRPr="00815BAD">
        <w:rPr>
          <w:rFonts w:ascii="Times New Roman" w:hAnsi="Times New Roman" w:cs="Times New Roman"/>
          <w:sz w:val="24"/>
          <w:szCs w:val="24"/>
          <w:lang w:eastAsia="en-IE"/>
        </w:rPr>
        <w:t xml:space="preserve">in </w:t>
      </w:r>
      <w:r w:rsidRPr="00815BAD">
        <w:rPr>
          <w:rFonts w:ascii="Times New Roman" w:hAnsi="Times New Roman" w:cs="Times New Roman"/>
          <w:sz w:val="24"/>
          <w:szCs w:val="24"/>
          <w:lang w:eastAsia="en-IE"/>
        </w:rPr>
        <w:t xml:space="preserve">the future.  </w:t>
      </w:r>
    </w:p>
    <w:p w:rsidR="007E287B" w:rsidRPr="00815BAD" w:rsidRDefault="00E74A35" w:rsidP="00E74A35">
      <w:pPr>
        <w:spacing w:before="100" w:beforeAutospacing="1" w:after="100" w:afterAutospacing="1"/>
        <w:ind w:left="720"/>
        <w:jc w:val="both"/>
        <w:rPr>
          <w:rFonts w:ascii="Times New Roman" w:hAnsi="Times New Roman" w:cs="Times New Roman"/>
          <w:sz w:val="24"/>
          <w:szCs w:val="24"/>
          <w:lang w:eastAsia="en-IE"/>
        </w:rPr>
      </w:pPr>
      <w:r w:rsidRPr="00815BAD">
        <w:rPr>
          <w:rFonts w:ascii="Times New Roman" w:hAnsi="Times New Roman" w:cs="Times New Roman"/>
          <w:sz w:val="24"/>
          <w:szCs w:val="24"/>
          <w:lang w:eastAsia="en-IE"/>
        </w:rPr>
        <w:t>The NCSE has also presented policy advice to the DES on</w:t>
      </w:r>
      <w:r w:rsidR="007E287B" w:rsidRPr="00815BAD">
        <w:rPr>
          <w:rFonts w:ascii="Times New Roman" w:hAnsi="Times New Roman" w:cs="Times New Roman"/>
          <w:sz w:val="24"/>
          <w:szCs w:val="24"/>
          <w:lang w:eastAsia="en-IE"/>
        </w:rPr>
        <w:t>: -</w:t>
      </w:r>
      <w:r w:rsidRPr="00815BAD">
        <w:rPr>
          <w:rFonts w:ascii="Times New Roman" w:hAnsi="Times New Roman" w:cs="Times New Roman"/>
          <w:sz w:val="24"/>
          <w:szCs w:val="24"/>
          <w:lang w:eastAsia="en-IE"/>
        </w:rPr>
        <w:t xml:space="preserve"> </w:t>
      </w:r>
    </w:p>
    <w:p w:rsidR="007E287B" w:rsidRPr="00815BAD" w:rsidRDefault="00E74A35" w:rsidP="007E287B">
      <w:pPr>
        <w:pStyle w:val="ListParagraph"/>
        <w:numPr>
          <w:ilvl w:val="0"/>
          <w:numId w:val="8"/>
        </w:numPr>
        <w:spacing w:before="100" w:beforeAutospacing="1" w:after="100" w:afterAutospacing="1"/>
        <w:jc w:val="both"/>
        <w:rPr>
          <w:rFonts w:ascii="Times New Roman" w:hAnsi="Times New Roman" w:cs="Times New Roman"/>
          <w:sz w:val="24"/>
          <w:szCs w:val="24"/>
        </w:rPr>
      </w:pPr>
      <w:r w:rsidRPr="00815BAD">
        <w:rPr>
          <w:rFonts w:ascii="Times New Roman" w:hAnsi="Times New Roman" w:cs="Times New Roman"/>
          <w:sz w:val="24"/>
          <w:szCs w:val="24"/>
          <w:lang w:eastAsia="en-IE"/>
        </w:rPr>
        <w:t>The Future Role of Special Schools and Classes</w:t>
      </w:r>
    </w:p>
    <w:p w:rsidR="007E287B" w:rsidRPr="00815BAD" w:rsidRDefault="00E74A35" w:rsidP="007E287B">
      <w:pPr>
        <w:pStyle w:val="ListParagraph"/>
        <w:numPr>
          <w:ilvl w:val="0"/>
          <w:numId w:val="8"/>
        </w:numPr>
        <w:spacing w:before="100" w:beforeAutospacing="1" w:after="100" w:afterAutospacing="1"/>
        <w:jc w:val="both"/>
        <w:rPr>
          <w:rFonts w:ascii="Times New Roman" w:hAnsi="Times New Roman" w:cs="Times New Roman"/>
          <w:sz w:val="24"/>
          <w:szCs w:val="24"/>
        </w:rPr>
      </w:pPr>
      <w:r w:rsidRPr="00815BAD">
        <w:rPr>
          <w:rFonts w:ascii="Times New Roman" w:hAnsi="Times New Roman" w:cs="Times New Roman"/>
          <w:sz w:val="24"/>
          <w:szCs w:val="24"/>
          <w:lang w:eastAsia="en-IE"/>
        </w:rPr>
        <w:t xml:space="preserve">The Education of Deaf and Hard of Hearing Children and </w:t>
      </w:r>
    </w:p>
    <w:p w:rsidR="00E74A35" w:rsidRPr="00815BAD" w:rsidRDefault="007E287B" w:rsidP="007E287B">
      <w:pPr>
        <w:pStyle w:val="ListParagraph"/>
        <w:numPr>
          <w:ilvl w:val="0"/>
          <w:numId w:val="8"/>
        </w:numPr>
        <w:spacing w:before="100" w:beforeAutospacing="1" w:after="100" w:afterAutospacing="1"/>
        <w:jc w:val="both"/>
        <w:rPr>
          <w:rFonts w:ascii="Times New Roman" w:hAnsi="Times New Roman" w:cs="Times New Roman"/>
          <w:sz w:val="24"/>
          <w:szCs w:val="24"/>
        </w:rPr>
      </w:pPr>
      <w:r w:rsidRPr="00815BAD">
        <w:rPr>
          <w:rFonts w:ascii="Times New Roman" w:hAnsi="Times New Roman" w:cs="Times New Roman"/>
          <w:sz w:val="24"/>
          <w:szCs w:val="24"/>
          <w:lang w:eastAsia="en-IE"/>
        </w:rPr>
        <w:lastRenderedPageBreak/>
        <w:t>T</w:t>
      </w:r>
      <w:r w:rsidR="00E74A35" w:rsidRPr="00815BAD">
        <w:rPr>
          <w:rFonts w:ascii="Times New Roman" w:hAnsi="Times New Roman" w:cs="Times New Roman"/>
          <w:sz w:val="24"/>
          <w:szCs w:val="24"/>
          <w:lang w:eastAsia="en-IE"/>
        </w:rPr>
        <w:t xml:space="preserve">he Education of Children with Challenging Behaviours arising from Severe Emotional Disorders. </w:t>
      </w:r>
    </w:p>
    <w:p w:rsidR="00F7618F" w:rsidRPr="00815BAD" w:rsidRDefault="0060335D" w:rsidP="00F7618F">
      <w:pPr>
        <w:ind w:left="720"/>
        <w:rPr>
          <w:rFonts w:ascii="Times New Roman" w:hAnsi="Times New Roman" w:cs="Times New Roman"/>
          <w:sz w:val="24"/>
          <w:szCs w:val="24"/>
        </w:rPr>
      </w:pPr>
      <w:r w:rsidRPr="00815BAD">
        <w:rPr>
          <w:rFonts w:ascii="Times New Roman" w:hAnsi="Times New Roman" w:cs="Times New Roman"/>
          <w:sz w:val="24"/>
          <w:szCs w:val="24"/>
        </w:rPr>
        <w:t xml:space="preserve">The 1998 Education Act (section 13) sets out the role of the Department’s Inspectorate in relation to evaluation and </w:t>
      </w:r>
      <w:r w:rsidR="006F1DC8">
        <w:rPr>
          <w:rFonts w:ascii="Times New Roman" w:hAnsi="Times New Roman" w:cs="Times New Roman"/>
          <w:sz w:val="24"/>
          <w:szCs w:val="24"/>
        </w:rPr>
        <w:t xml:space="preserve">on </w:t>
      </w:r>
      <w:r w:rsidRPr="00815BAD">
        <w:rPr>
          <w:rFonts w:ascii="Times New Roman" w:hAnsi="Times New Roman" w:cs="Times New Roman"/>
          <w:sz w:val="24"/>
          <w:szCs w:val="24"/>
        </w:rPr>
        <w:t>advising and supporting schools. Department Inspectors are entitled to evaluate the organisation and operation of a school, to evaluate the education standards, assess the implementation and effectiveness of any programmes and, as appropriate, report to the Minister, the Board of Management, patron, parents and teachers. An Inspector may also conduct assessments of the education</w:t>
      </w:r>
      <w:r w:rsidR="00F06EAA">
        <w:rPr>
          <w:rFonts w:ascii="Times New Roman" w:hAnsi="Times New Roman" w:cs="Times New Roman"/>
          <w:sz w:val="24"/>
          <w:szCs w:val="24"/>
        </w:rPr>
        <w:t>al</w:t>
      </w:r>
      <w:r w:rsidRPr="00815BAD">
        <w:rPr>
          <w:rFonts w:ascii="Times New Roman" w:hAnsi="Times New Roman" w:cs="Times New Roman"/>
          <w:sz w:val="24"/>
          <w:szCs w:val="24"/>
        </w:rPr>
        <w:t xml:space="preserve"> needs of students.</w:t>
      </w:r>
      <w:r w:rsidR="00F7618F" w:rsidRPr="00815BAD">
        <w:rPr>
          <w:rFonts w:ascii="Times New Roman" w:hAnsi="Times New Roman" w:cs="Times New Roman"/>
          <w:sz w:val="24"/>
          <w:szCs w:val="24"/>
        </w:rPr>
        <w:t xml:space="preserve"> </w:t>
      </w:r>
    </w:p>
    <w:p w:rsidR="007E287B" w:rsidRPr="00815BAD" w:rsidRDefault="00F7618F" w:rsidP="00F7618F">
      <w:pPr>
        <w:ind w:left="720"/>
        <w:rPr>
          <w:rFonts w:ascii="Times New Roman" w:hAnsi="Times New Roman" w:cs="Times New Roman"/>
          <w:color w:val="4472C4" w:themeColor="accent5"/>
          <w:sz w:val="24"/>
          <w:szCs w:val="24"/>
        </w:rPr>
      </w:pPr>
      <w:r w:rsidRPr="00815BAD">
        <w:rPr>
          <w:rFonts w:ascii="Times New Roman" w:hAnsi="Times New Roman" w:cs="Times New Roman"/>
          <w:color w:val="4472C4" w:themeColor="accent5"/>
          <w:sz w:val="24"/>
          <w:szCs w:val="24"/>
        </w:rPr>
        <w:tab/>
      </w: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Train special educators to serve as additional resources to regular teachers;</w:t>
      </w:r>
    </w:p>
    <w:p w:rsidR="00E74A35" w:rsidRPr="00815BAD" w:rsidRDefault="00E74A35" w:rsidP="00E74A35">
      <w:pPr>
        <w:pStyle w:val="ListParagraph"/>
        <w:ind w:left="1080"/>
        <w:rPr>
          <w:rFonts w:ascii="Times New Roman" w:hAnsi="Times New Roman" w:cs="Times New Roman"/>
          <w:b/>
          <w:i/>
          <w:sz w:val="24"/>
          <w:szCs w:val="24"/>
        </w:rPr>
      </w:pPr>
    </w:p>
    <w:p w:rsidR="0015170C" w:rsidRPr="00815BAD" w:rsidRDefault="0015170C" w:rsidP="00E74A35">
      <w:pPr>
        <w:pStyle w:val="ListParagraph"/>
        <w:ind w:left="709"/>
        <w:rPr>
          <w:rFonts w:ascii="Times New Roman" w:hAnsi="Times New Roman" w:cs="Times New Roman"/>
          <w:b/>
          <w:i/>
          <w:sz w:val="24"/>
          <w:szCs w:val="24"/>
        </w:rPr>
      </w:pPr>
      <w:r w:rsidRPr="00815BAD">
        <w:rPr>
          <w:rFonts w:ascii="Times New Roman" w:hAnsi="Times New Roman" w:cs="Times New Roman"/>
          <w:b/>
          <w:i/>
          <w:sz w:val="24"/>
          <w:szCs w:val="24"/>
        </w:rPr>
        <w:t>Response</w:t>
      </w:r>
    </w:p>
    <w:p w:rsidR="00E74A35" w:rsidRPr="00815BAD" w:rsidRDefault="00E74A35" w:rsidP="00E74A35">
      <w:pPr>
        <w:pStyle w:val="ListParagraph"/>
        <w:ind w:left="709"/>
        <w:rPr>
          <w:rFonts w:ascii="Times New Roman" w:hAnsi="Times New Roman" w:cs="Times New Roman"/>
          <w:sz w:val="24"/>
          <w:szCs w:val="24"/>
        </w:rPr>
      </w:pPr>
      <w:r w:rsidRPr="00815BAD">
        <w:rPr>
          <w:rFonts w:ascii="Times New Roman" w:hAnsi="Times New Roman" w:cs="Times New Roman"/>
          <w:sz w:val="24"/>
          <w:szCs w:val="24"/>
        </w:rPr>
        <w:t xml:space="preserve">The Department of Education and Skills provides for up to 10,000 Resource Teaching/Learning support teachers to be allocated to mainstream primary and post primary schools annually to provide additional teaching supports to the classroom teacher to assist with the education of pupils with special educational needs.   </w:t>
      </w:r>
    </w:p>
    <w:p w:rsidR="00E74A35" w:rsidRPr="00815BAD" w:rsidRDefault="00E74A35" w:rsidP="00E74A35">
      <w:pPr>
        <w:pStyle w:val="ListParagraph"/>
        <w:ind w:left="709"/>
        <w:rPr>
          <w:rFonts w:ascii="Times New Roman" w:hAnsi="Times New Roman" w:cs="Times New Roman"/>
          <w:sz w:val="24"/>
          <w:szCs w:val="24"/>
        </w:rPr>
      </w:pPr>
    </w:p>
    <w:p w:rsidR="00E74A35" w:rsidRPr="00815BAD" w:rsidRDefault="00E74A35" w:rsidP="00E74A35">
      <w:pPr>
        <w:pStyle w:val="ListParagraph"/>
        <w:ind w:left="709"/>
        <w:rPr>
          <w:rFonts w:ascii="Times New Roman" w:hAnsi="Times New Roman" w:cs="Times New Roman"/>
          <w:sz w:val="24"/>
          <w:szCs w:val="24"/>
        </w:rPr>
      </w:pPr>
      <w:r w:rsidRPr="00815BAD">
        <w:rPr>
          <w:rFonts w:ascii="Times New Roman" w:hAnsi="Times New Roman" w:cs="Times New Roman"/>
          <w:sz w:val="24"/>
          <w:szCs w:val="24"/>
        </w:rPr>
        <w:t xml:space="preserve">The Department of Education and Skills also provides for up to 10,575 Special Needs Assistants to be allocated to special schools, mainstream primary and post primary schools, annually to provide for the care needs and care support requirements of children with special educational needs.   </w:t>
      </w:r>
    </w:p>
    <w:p w:rsidR="006365AC" w:rsidRPr="00815BAD" w:rsidRDefault="006365AC" w:rsidP="006365AC">
      <w:pPr>
        <w:spacing w:after="160" w:line="259" w:lineRule="auto"/>
        <w:ind w:left="709"/>
        <w:contextualSpacing/>
        <w:rPr>
          <w:rFonts w:ascii="Times New Roman" w:hAnsi="Times New Roman" w:cs="Times New Roman"/>
          <w:color w:val="4472C4" w:themeColor="accent5"/>
          <w:sz w:val="24"/>
          <w:szCs w:val="24"/>
        </w:rPr>
      </w:pPr>
    </w:p>
    <w:p w:rsidR="006365AC" w:rsidRPr="006365AC" w:rsidRDefault="006365AC" w:rsidP="006365AC">
      <w:pPr>
        <w:spacing w:after="160" w:line="259" w:lineRule="auto"/>
        <w:ind w:left="709"/>
        <w:contextualSpacing/>
        <w:rPr>
          <w:rFonts w:ascii="Calibri" w:hAnsi="Calibri" w:cs="Calibri"/>
          <w:sz w:val="24"/>
          <w:szCs w:val="24"/>
        </w:rPr>
      </w:pPr>
      <w:r w:rsidRPr="006365AC">
        <w:rPr>
          <w:rFonts w:ascii="Times New Roman" w:hAnsi="Times New Roman" w:cs="Times New Roman"/>
          <w:sz w:val="24"/>
          <w:szCs w:val="24"/>
        </w:rPr>
        <w:t>Currently</w:t>
      </w:r>
      <w:r w:rsidR="00AB0FAF">
        <w:rPr>
          <w:rFonts w:ascii="Times New Roman" w:hAnsi="Times New Roman" w:cs="Times New Roman"/>
          <w:sz w:val="24"/>
          <w:szCs w:val="24"/>
        </w:rPr>
        <w:t>,</w:t>
      </w:r>
      <w:r w:rsidRPr="006365AC">
        <w:rPr>
          <w:rFonts w:ascii="Times New Roman" w:hAnsi="Times New Roman" w:cs="Times New Roman"/>
          <w:sz w:val="24"/>
          <w:szCs w:val="24"/>
        </w:rPr>
        <w:t xml:space="preserve"> the Department also provides funding annually for the provision of up to 338 places for teachers to pursue post-graduate qualifications in third level institutions to enable them to meet the needs of students with special educational needs.</w:t>
      </w:r>
      <w:r w:rsidRPr="006365AC">
        <w:rPr>
          <w:rFonts w:ascii="Calibri" w:hAnsi="Calibri" w:cs="Calibri"/>
          <w:sz w:val="24"/>
          <w:szCs w:val="24"/>
        </w:rPr>
        <w:t xml:space="preserve">  </w:t>
      </w:r>
    </w:p>
    <w:p w:rsidR="00E74A35" w:rsidRPr="00815BAD" w:rsidRDefault="00E74A35" w:rsidP="00E74A35">
      <w:pPr>
        <w:pStyle w:val="ListParagraph"/>
        <w:ind w:left="1080"/>
        <w:rPr>
          <w:rFonts w:ascii="Times New Roman" w:hAnsi="Times New Roman" w:cs="Times New Roman"/>
          <w:b/>
          <w:sz w:val="24"/>
          <w:szCs w:val="24"/>
        </w:rPr>
      </w:pP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Progressively transfer all students from special programmes to regular classes supported by the resource staff;</w:t>
      </w:r>
    </w:p>
    <w:p w:rsidR="00E74A35" w:rsidRPr="00815BAD" w:rsidRDefault="00E74A35" w:rsidP="00E74A35">
      <w:pPr>
        <w:pStyle w:val="ListParagraph"/>
        <w:ind w:left="1080"/>
        <w:rPr>
          <w:rFonts w:ascii="Times New Roman" w:hAnsi="Times New Roman" w:cs="Times New Roman"/>
          <w:b/>
          <w:sz w:val="24"/>
          <w:szCs w:val="24"/>
        </w:rPr>
      </w:pPr>
    </w:p>
    <w:p w:rsidR="0015170C" w:rsidRPr="00815BAD" w:rsidRDefault="0015170C" w:rsidP="00E74A35">
      <w:pPr>
        <w:pStyle w:val="ListParagraph"/>
        <w:ind w:left="709"/>
        <w:rPr>
          <w:rFonts w:ascii="Times New Roman" w:hAnsi="Times New Roman" w:cs="Times New Roman"/>
          <w:b/>
          <w:i/>
          <w:sz w:val="24"/>
          <w:szCs w:val="24"/>
        </w:rPr>
      </w:pPr>
      <w:r w:rsidRPr="00815BAD">
        <w:rPr>
          <w:rFonts w:ascii="Times New Roman" w:hAnsi="Times New Roman" w:cs="Times New Roman"/>
          <w:b/>
          <w:i/>
          <w:sz w:val="24"/>
          <w:szCs w:val="24"/>
        </w:rPr>
        <w:t>Response</w:t>
      </w:r>
    </w:p>
    <w:p w:rsidR="00E74A35" w:rsidRPr="00815BAD" w:rsidRDefault="00E74A35" w:rsidP="00E74A35">
      <w:pPr>
        <w:pStyle w:val="ListParagraph"/>
        <w:ind w:left="709"/>
        <w:rPr>
          <w:rFonts w:ascii="Times New Roman" w:hAnsi="Times New Roman" w:cs="Times New Roman"/>
          <w:b/>
          <w:sz w:val="24"/>
          <w:szCs w:val="24"/>
        </w:rPr>
      </w:pPr>
      <w:r w:rsidRPr="00815BAD">
        <w:rPr>
          <w:rFonts w:ascii="Times New Roman" w:hAnsi="Times New Roman" w:cs="Times New Roman"/>
          <w:sz w:val="24"/>
          <w:szCs w:val="24"/>
        </w:rPr>
        <w:t>The policy of the Department of Education and Skills is to secure the maximum possible level of inclusion of students with special educational needs in mainstream primary and post-primary schools, while also ensuring that specialist facilities continue to be provided for students whose needs are such that they require specialist support in special schools or in special classes attached to mainstream schools.</w:t>
      </w:r>
      <w:r w:rsidRPr="00815BAD">
        <w:rPr>
          <w:rFonts w:ascii="Times New Roman" w:hAnsi="Times New Roman" w:cs="Times New Roman"/>
          <w:b/>
          <w:sz w:val="24"/>
          <w:szCs w:val="24"/>
        </w:rPr>
        <w:t xml:space="preserve"> </w:t>
      </w:r>
    </w:p>
    <w:p w:rsidR="00E74A35" w:rsidRPr="00815BAD" w:rsidRDefault="00E74A35" w:rsidP="00E74A35">
      <w:pPr>
        <w:ind w:left="709"/>
        <w:rPr>
          <w:rFonts w:ascii="Times New Roman" w:hAnsi="Times New Roman" w:cs="Times New Roman"/>
          <w:b/>
          <w:sz w:val="24"/>
          <w:szCs w:val="24"/>
        </w:rPr>
      </w:pPr>
      <w:r w:rsidRPr="00815BAD">
        <w:rPr>
          <w:rFonts w:ascii="Times New Roman" w:hAnsi="Times New Roman" w:cs="Times New Roman"/>
          <w:sz w:val="24"/>
          <w:szCs w:val="24"/>
        </w:rPr>
        <w:t>The vast majority of children with special educational needs attend mainstream schools with only the children with the most complex special educational needs attending special schools or classes</w:t>
      </w:r>
      <w:r w:rsidRPr="00815BAD">
        <w:rPr>
          <w:rFonts w:ascii="Times New Roman" w:hAnsi="Times New Roman" w:cs="Times New Roman"/>
          <w:b/>
          <w:sz w:val="24"/>
          <w:szCs w:val="24"/>
        </w:rPr>
        <w:t xml:space="preserve">. </w:t>
      </w:r>
    </w:p>
    <w:p w:rsidR="00E74A35" w:rsidRPr="00815BAD" w:rsidRDefault="00E74A35" w:rsidP="00E74A35">
      <w:pPr>
        <w:pStyle w:val="ListParagraph"/>
        <w:ind w:left="1080"/>
        <w:rPr>
          <w:rFonts w:ascii="Times New Roman" w:hAnsi="Times New Roman" w:cs="Times New Roman"/>
          <w:b/>
          <w:sz w:val="24"/>
          <w:szCs w:val="24"/>
        </w:rPr>
      </w:pP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Allocate financial resources for the adequate accommodation, including reasonable accommodation, of all students and for technical assistance to support ministry of education officials, at the district, school and classroom level;</w:t>
      </w:r>
    </w:p>
    <w:p w:rsidR="00E74A35" w:rsidRPr="00815BAD" w:rsidRDefault="00E74A35" w:rsidP="00E74A35">
      <w:pPr>
        <w:pStyle w:val="Default"/>
        <w:ind w:left="1080"/>
        <w:rPr>
          <w:rFonts w:ascii="Times New Roman" w:hAnsi="Times New Roman" w:cs="Times New Roman"/>
        </w:rPr>
      </w:pPr>
    </w:p>
    <w:p w:rsidR="00E74A35" w:rsidRPr="00815BAD" w:rsidRDefault="00E74A35" w:rsidP="0015170C">
      <w:pPr>
        <w:pStyle w:val="Default"/>
        <w:ind w:firstLine="720"/>
        <w:rPr>
          <w:rFonts w:ascii="Times New Roman" w:hAnsi="Times New Roman" w:cs="Times New Roman"/>
          <w:b/>
          <w:i/>
        </w:rPr>
      </w:pPr>
      <w:r w:rsidRPr="00815BAD">
        <w:rPr>
          <w:rFonts w:ascii="Times New Roman" w:hAnsi="Times New Roman" w:cs="Times New Roman"/>
          <w:b/>
          <w:i/>
        </w:rPr>
        <w:t>Response</w:t>
      </w:r>
    </w:p>
    <w:p w:rsidR="00E74A35" w:rsidRPr="00815BAD" w:rsidRDefault="00E74A35" w:rsidP="0015170C">
      <w:pPr>
        <w:pStyle w:val="Default"/>
        <w:ind w:left="720"/>
        <w:rPr>
          <w:rFonts w:ascii="Times New Roman" w:hAnsi="Times New Roman" w:cs="Times New Roman"/>
          <w:color w:val="auto"/>
        </w:rPr>
      </w:pPr>
      <w:r w:rsidRPr="00815BAD">
        <w:rPr>
          <w:rFonts w:ascii="Times New Roman" w:hAnsi="Times New Roman" w:cs="Times New Roman"/>
        </w:rPr>
        <w:t xml:space="preserve">In general, the funding allocated by the Department of Education and Skills provides for mainstream classroom supports, additional special class support, assistive </w:t>
      </w:r>
      <w:r w:rsidRPr="00815BAD">
        <w:rPr>
          <w:rFonts w:ascii="Times New Roman" w:hAnsi="Times New Roman" w:cs="Times New Roman"/>
        </w:rPr>
        <w:lastRenderedPageBreak/>
        <w:t>technology and individual supports depending on the various needs of students at different levels of the education cycle</w:t>
      </w:r>
      <w:r w:rsidRPr="00815BAD">
        <w:rPr>
          <w:rFonts w:ascii="Times New Roman" w:hAnsi="Times New Roman" w:cs="Times New Roman"/>
          <w:color w:val="auto"/>
        </w:rPr>
        <w:t xml:space="preserve">. It also provides funding for school buildings to ensure accommodations for students and teachers at the school and classroom level. </w:t>
      </w:r>
    </w:p>
    <w:p w:rsidR="003D41F8" w:rsidRDefault="003D41F8" w:rsidP="003D41F8">
      <w:pPr>
        <w:ind w:left="720"/>
        <w:rPr>
          <w:rFonts w:ascii="Times New Roman" w:hAnsi="Times New Roman" w:cs="Times New Roman"/>
          <w:b/>
          <w:color w:val="FF0000"/>
          <w:sz w:val="24"/>
          <w:szCs w:val="24"/>
        </w:rPr>
      </w:pPr>
    </w:p>
    <w:p w:rsidR="00E74A35" w:rsidRPr="003D41F8" w:rsidRDefault="003D41F8" w:rsidP="003D41F8">
      <w:pPr>
        <w:ind w:left="720"/>
        <w:rPr>
          <w:rFonts w:ascii="Times New Roman" w:hAnsi="Times New Roman" w:cs="Times New Roman"/>
          <w:color w:val="000000" w:themeColor="text1"/>
          <w:sz w:val="24"/>
          <w:szCs w:val="24"/>
        </w:rPr>
      </w:pPr>
      <w:r w:rsidRPr="003D41F8">
        <w:rPr>
          <w:rFonts w:ascii="Times New Roman" w:hAnsi="Times New Roman" w:cs="Times New Roman"/>
          <w:color w:val="000000" w:themeColor="text1"/>
          <w:sz w:val="24"/>
          <w:szCs w:val="24"/>
        </w:rPr>
        <w:t>In 2013, €1.3 billion -  approximately 15% of the Department of Education and Skill’s budget - is being allocated to supporting children with special educational needs.</w:t>
      </w:r>
    </w:p>
    <w:p w:rsidR="003D41F8" w:rsidRDefault="003D41F8" w:rsidP="0053493C">
      <w:pPr>
        <w:autoSpaceDE w:val="0"/>
        <w:autoSpaceDN w:val="0"/>
        <w:adjustRightInd w:val="0"/>
        <w:ind w:left="720"/>
        <w:jc w:val="both"/>
        <w:rPr>
          <w:rFonts w:ascii="Times New Roman" w:eastAsia="Times New Roman" w:hAnsi="Times New Roman" w:cs="Times New Roman"/>
          <w:color w:val="000000"/>
          <w:sz w:val="24"/>
          <w:szCs w:val="24"/>
          <w:lang w:val="en-US" w:eastAsia="en-GB"/>
        </w:rPr>
      </w:pPr>
    </w:p>
    <w:p w:rsidR="0053493C" w:rsidRPr="0053493C" w:rsidRDefault="0053493C" w:rsidP="0053493C">
      <w:pPr>
        <w:autoSpaceDE w:val="0"/>
        <w:autoSpaceDN w:val="0"/>
        <w:adjustRightInd w:val="0"/>
        <w:ind w:left="720"/>
        <w:jc w:val="both"/>
        <w:rPr>
          <w:rFonts w:ascii="Times New Roman" w:eastAsia="Times New Roman" w:hAnsi="Times New Roman" w:cs="Times New Roman"/>
          <w:color w:val="000000"/>
          <w:sz w:val="24"/>
          <w:szCs w:val="24"/>
          <w:lang w:val="en-US" w:eastAsia="en-GB"/>
        </w:rPr>
      </w:pPr>
      <w:r w:rsidRPr="0053493C">
        <w:rPr>
          <w:rFonts w:ascii="Times New Roman" w:eastAsia="Times New Roman" w:hAnsi="Times New Roman" w:cs="Times New Roman"/>
          <w:color w:val="000000"/>
          <w:sz w:val="24"/>
          <w:szCs w:val="24"/>
          <w:lang w:val="en-US" w:eastAsia="en-GB"/>
        </w:rPr>
        <w:t xml:space="preserve">The European Social Fund (ESF)-supported Third Level Access Measure provides support for students with disabilities, through the </w:t>
      </w:r>
      <w:r w:rsidRPr="0053493C">
        <w:rPr>
          <w:rFonts w:ascii="Times New Roman" w:eastAsia="Times New Roman" w:hAnsi="Times New Roman" w:cs="Times New Roman"/>
          <w:b/>
          <w:color w:val="000000"/>
          <w:sz w:val="24"/>
          <w:szCs w:val="24"/>
          <w:lang w:val="en-US" w:eastAsia="en-GB"/>
        </w:rPr>
        <w:t>Fund for Students with Disabilities</w:t>
      </w:r>
      <w:r w:rsidRPr="0053493C">
        <w:rPr>
          <w:rFonts w:ascii="Times New Roman" w:eastAsia="Times New Roman" w:hAnsi="Times New Roman" w:cs="Times New Roman"/>
          <w:color w:val="000000"/>
          <w:sz w:val="24"/>
          <w:szCs w:val="24"/>
          <w:lang w:val="en-US" w:eastAsia="en-GB"/>
        </w:rPr>
        <w:t xml:space="preserve">.  The Fund provides support to both Further and Higher education institutions for the provision of services and supports for full-time students with disabilities.   </w:t>
      </w:r>
    </w:p>
    <w:p w:rsidR="0053493C" w:rsidRPr="00815BAD" w:rsidRDefault="0053493C" w:rsidP="00E74A35">
      <w:pPr>
        <w:pStyle w:val="ListParagraph"/>
        <w:ind w:left="1080"/>
        <w:rPr>
          <w:rFonts w:ascii="Times New Roman" w:hAnsi="Times New Roman" w:cs="Times New Roman"/>
          <w:b/>
          <w:color w:val="FF0000"/>
          <w:sz w:val="24"/>
          <w:szCs w:val="24"/>
        </w:rPr>
      </w:pP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Revise testing methods to ensure that: (</w:t>
      </w:r>
      <w:proofErr w:type="spellStart"/>
      <w:r w:rsidRPr="00815BAD">
        <w:rPr>
          <w:rFonts w:ascii="Times New Roman" w:hAnsi="Times New Roman" w:cs="Times New Roman"/>
          <w:b/>
          <w:i/>
          <w:sz w:val="24"/>
          <w:szCs w:val="24"/>
        </w:rPr>
        <w:t>i</w:t>
      </w:r>
      <w:proofErr w:type="spellEnd"/>
      <w:r w:rsidRPr="00815BAD">
        <w:rPr>
          <w:rFonts w:ascii="Times New Roman" w:hAnsi="Times New Roman" w:cs="Times New Roman"/>
          <w:b/>
          <w:i/>
          <w:sz w:val="24"/>
          <w:szCs w:val="24"/>
        </w:rPr>
        <w:t>) accommodation is made for students with disabilities and (ii) they allow accessing adequate certification to reach the next level of education or graduate when finished;</w:t>
      </w:r>
    </w:p>
    <w:p w:rsidR="00E74A35" w:rsidRPr="00815BAD" w:rsidRDefault="00E74A35" w:rsidP="00E74A35">
      <w:pPr>
        <w:pStyle w:val="ListParagraph"/>
        <w:ind w:left="1080"/>
        <w:rPr>
          <w:rFonts w:ascii="Times New Roman" w:hAnsi="Times New Roman" w:cs="Times New Roman"/>
          <w:color w:val="000000"/>
          <w:sz w:val="24"/>
          <w:szCs w:val="24"/>
        </w:rPr>
      </w:pPr>
    </w:p>
    <w:p w:rsidR="00E74A35" w:rsidRPr="00815BAD" w:rsidRDefault="00E74A35" w:rsidP="0015170C">
      <w:pPr>
        <w:ind w:firstLine="720"/>
        <w:rPr>
          <w:rFonts w:ascii="Times New Roman" w:hAnsi="Times New Roman" w:cs="Times New Roman"/>
          <w:b/>
          <w:i/>
          <w:color w:val="000000"/>
          <w:sz w:val="24"/>
          <w:szCs w:val="24"/>
        </w:rPr>
      </w:pPr>
      <w:r w:rsidRPr="00815BAD">
        <w:rPr>
          <w:rFonts w:ascii="Times New Roman" w:hAnsi="Times New Roman" w:cs="Times New Roman"/>
          <w:b/>
          <w:i/>
          <w:color w:val="000000"/>
          <w:sz w:val="24"/>
          <w:szCs w:val="24"/>
        </w:rPr>
        <w:t>Response</w:t>
      </w:r>
    </w:p>
    <w:p w:rsidR="00F74992" w:rsidRPr="00815BAD" w:rsidRDefault="00F74992" w:rsidP="0015170C">
      <w:pPr>
        <w:ind w:left="720"/>
        <w:rPr>
          <w:rFonts w:ascii="Times New Roman" w:hAnsi="Times New Roman" w:cs="Times New Roman"/>
          <w:color w:val="000000"/>
          <w:sz w:val="24"/>
          <w:szCs w:val="24"/>
        </w:rPr>
      </w:pPr>
      <w:r w:rsidRPr="00815BAD">
        <w:rPr>
          <w:rFonts w:ascii="Times New Roman" w:hAnsi="Times New Roman" w:cs="Times New Roman"/>
          <w:color w:val="000000"/>
          <w:sz w:val="24"/>
          <w:szCs w:val="24"/>
        </w:rPr>
        <w:t>The Department’s Inspectorate advises schools on the interplay between teaching, learning and assessment, including differentiated approaches to testing.</w:t>
      </w:r>
    </w:p>
    <w:p w:rsidR="00F74992" w:rsidRPr="00815BAD" w:rsidRDefault="00F74992" w:rsidP="0015170C">
      <w:pPr>
        <w:ind w:left="720"/>
        <w:rPr>
          <w:rFonts w:ascii="Times New Roman" w:hAnsi="Times New Roman" w:cs="Times New Roman"/>
          <w:color w:val="000000"/>
          <w:sz w:val="24"/>
          <w:szCs w:val="24"/>
        </w:rPr>
      </w:pPr>
    </w:p>
    <w:p w:rsidR="00E74A35" w:rsidRPr="00815BAD" w:rsidRDefault="006365AC" w:rsidP="0015170C">
      <w:pPr>
        <w:ind w:left="720"/>
        <w:rPr>
          <w:rFonts w:ascii="Times New Roman" w:hAnsi="Times New Roman" w:cs="Times New Roman"/>
          <w:color w:val="000000"/>
          <w:sz w:val="24"/>
          <w:szCs w:val="24"/>
        </w:rPr>
      </w:pPr>
      <w:r w:rsidRPr="00815BAD">
        <w:rPr>
          <w:rFonts w:ascii="Times New Roman" w:hAnsi="Times New Roman" w:cs="Times New Roman"/>
          <w:color w:val="000000"/>
          <w:sz w:val="24"/>
          <w:szCs w:val="24"/>
        </w:rPr>
        <w:t>Regarding testing that leads to national accreditation, t</w:t>
      </w:r>
      <w:r w:rsidR="00E74A35" w:rsidRPr="00815BAD">
        <w:rPr>
          <w:rFonts w:ascii="Times New Roman" w:hAnsi="Times New Roman" w:cs="Times New Roman"/>
          <w:color w:val="000000"/>
          <w:sz w:val="24"/>
          <w:szCs w:val="24"/>
        </w:rPr>
        <w:t xml:space="preserve">he State Examinations Commission </w:t>
      </w:r>
      <w:r w:rsidR="00B84CCD" w:rsidRPr="00815BAD">
        <w:rPr>
          <w:rFonts w:ascii="Times New Roman" w:hAnsi="Times New Roman" w:cs="Times New Roman"/>
          <w:color w:val="000000"/>
          <w:sz w:val="24"/>
          <w:szCs w:val="24"/>
        </w:rPr>
        <w:t xml:space="preserve">(SEC) </w:t>
      </w:r>
      <w:r w:rsidR="00E74A35" w:rsidRPr="00815BAD">
        <w:rPr>
          <w:rFonts w:ascii="Times New Roman" w:hAnsi="Times New Roman" w:cs="Times New Roman"/>
          <w:color w:val="000000"/>
          <w:sz w:val="24"/>
          <w:szCs w:val="24"/>
        </w:rPr>
        <w:t>grants reasonable accommodations to candidates with permanent or long-term conditions, including visual and hearing difficulties, or specific learning difficulties, which will significantly impair their performance in State examinations. Students may apply for a reasonable accommodation(s) in this instance.</w:t>
      </w:r>
    </w:p>
    <w:p w:rsidR="00E74A35" w:rsidRPr="00815BAD" w:rsidRDefault="00E74A35" w:rsidP="00E74A35">
      <w:pPr>
        <w:pStyle w:val="ListParagraph"/>
        <w:ind w:left="1080"/>
        <w:rPr>
          <w:rFonts w:ascii="Times New Roman" w:hAnsi="Times New Roman" w:cs="Times New Roman"/>
          <w:color w:val="000000"/>
          <w:sz w:val="24"/>
          <w:szCs w:val="24"/>
        </w:rPr>
      </w:pPr>
    </w:p>
    <w:p w:rsidR="00E74A35" w:rsidRPr="00815BAD" w:rsidRDefault="00E74A35" w:rsidP="0015170C">
      <w:pPr>
        <w:ind w:left="720"/>
        <w:rPr>
          <w:rFonts w:ascii="Times New Roman" w:hAnsi="Times New Roman" w:cs="Times New Roman"/>
          <w:sz w:val="24"/>
          <w:szCs w:val="24"/>
        </w:rPr>
      </w:pPr>
      <w:r w:rsidRPr="00815BAD">
        <w:rPr>
          <w:rFonts w:ascii="Times New Roman" w:hAnsi="Times New Roman" w:cs="Times New Roman"/>
          <w:sz w:val="24"/>
          <w:szCs w:val="24"/>
        </w:rPr>
        <w:t xml:space="preserve">The National Council for Curriculum and Assessment (NCCA) provides advice to the Minister for Education and Skills on the curriculum for early childhood, primary and post-primary education and assessment procedures to be employed in schools (Government of Ireland, 1998). </w:t>
      </w:r>
      <w:r w:rsidR="00C76D7C" w:rsidRPr="00815BAD">
        <w:rPr>
          <w:rFonts w:ascii="Times New Roman" w:hAnsi="Times New Roman" w:cs="Times New Roman"/>
          <w:sz w:val="24"/>
          <w:szCs w:val="24"/>
        </w:rPr>
        <w:t xml:space="preserve">All NCCA work with regard to curriculum and assessment supports the inclusion agenda, the most recent example being the </w:t>
      </w:r>
      <w:r w:rsidRPr="00815BAD">
        <w:rPr>
          <w:rFonts w:ascii="Times New Roman" w:hAnsi="Times New Roman" w:cs="Times New Roman"/>
          <w:sz w:val="24"/>
          <w:szCs w:val="24"/>
        </w:rPr>
        <w:t xml:space="preserve">new framework for Junior Cycle </w:t>
      </w:r>
      <w:r w:rsidR="00C76D7C" w:rsidRPr="00815BAD">
        <w:rPr>
          <w:rFonts w:ascii="Times New Roman" w:hAnsi="Times New Roman" w:cs="Times New Roman"/>
          <w:sz w:val="24"/>
          <w:szCs w:val="24"/>
        </w:rPr>
        <w:t xml:space="preserve">(lower-secondary education) </w:t>
      </w:r>
      <w:r w:rsidRPr="00815BAD">
        <w:rPr>
          <w:rFonts w:ascii="Times New Roman" w:hAnsi="Times New Roman" w:cs="Times New Roman"/>
          <w:sz w:val="24"/>
          <w:szCs w:val="24"/>
        </w:rPr>
        <w:t>based on the NCCA proposals (DES, 2012). Within this framework certain students may take level 2 learn</w:t>
      </w:r>
      <w:r w:rsidRPr="00815BAD">
        <w:rPr>
          <w:rFonts w:ascii="Times New Roman" w:hAnsi="Times New Roman" w:cs="Times New Roman"/>
          <w:sz w:val="24"/>
          <w:szCs w:val="24"/>
        </w:rPr>
        <w:softHyphen/>
        <w:t>ing programmes which are targeted at the learning and qualification needs of those with general learning disabilities in the higher functioning moderate and low functioning mild categories. The DES makes it clear that this level should be taken by only a small number of post-primary students unable to access level 3 programmes.</w:t>
      </w:r>
    </w:p>
    <w:p w:rsidR="0015170C" w:rsidRPr="00815BAD" w:rsidRDefault="0015170C" w:rsidP="0015170C">
      <w:pPr>
        <w:ind w:firstLine="720"/>
        <w:rPr>
          <w:rFonts w:ascii="Times New Roman" w:hAnsi="Times New Roman" w:cs="Times New Roman"/>
          <w:sz w:val="24"/>
          <w:szCs w:val="24"/>
        </w:rPr>
      </w:pPr>
    </w:p>
    <w:p w:rsidR="00E74A35" w:rsidRPr="00815BAD" w:rsidRDefault="00E74A35" w:rsidP="0015170C">
      <w:pPr>
        <w:ind w:left="720"/>
        <w:rPr>
          <w:rFonts w:ascii="Times New Roman" w:hAnsi="Times New Roman" w:cs="Times New Roman"/>
          <w:b/>
          <w:sz w:val="24"/>
          <w:szCs w:val="24"/>
        </w:rPr>
      </w:pPr>
      <w:r w:rsidRPr="00815BAD">
        <w:rPr>
          <w:rFonts w:ascii="Times New Roman" w:hAnsi="Times New Roman" w:cs="Times New Roman"/>
          <w:sz w:val="24"/>
          <w:szCs w:val="24"/>
        </w:rPr>
        <w:t>The Disability Access Route to Higher Education (DARE) Scheme is a college and university admissions scheme which offers places on a reduced points basis to school leavers under 23 years old with disabilities who have completed an Irish Leaving Certificate</w:t>
      </w:r>
      <w:r w:rsidR="00B84CCD" w:rsidRPr="00815BAD">
        <w:rPr>
          <w:rFonts w:ascii="Times New Roman" w:hAnsi="Times New Roman" w:cs="Times New Roman"/>
          <w:sz w:val="24"/>
          <w:szCs w:val="24"/>
        </w:rPr>
        <w:t>.</w:t>
      </w:r>
      <w:r w:rsidRPr="00815BAD">
        <w:rPr>
          <w:rFonts w:ascii="Times New Roman" w:hAnsi="Times New Roman" w:cs="Times New Roman"/>
          <w:b/>
          <w:sz w:val="24"/>
          <w:szCs w:val="24"/>
        </w:rPr>
        <w:t xml:space="preserve">  </w:t>
      </w:r>
    </w:p>
    <w:p w:rsidR="00E74A35" w:rsidRPr="00815BAD" w:rsidRDefault="00E74A35" w:rsidP="00E74A35">
      <w:pPr>
        <w:pStyle w:val="ListParagraph"/>
        <w:ind w:left="1080"/>
        <w:rPr>
          <w:rFonts w:ascii="Times New Roman" w:hAnsi="Times New Roman" w:cs="Times New Roman"/>
          <w:b/>
          <w:color w:val="FF0000"/>
          <w:sz w:val="24"/>
          <w:szCs w:val="24"/>
        </w:rPr>
      </w:pP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Provide pre-service and in-service training to teachers so that they can respond to diversity in the classroom (</w:t>
      </w:r>
      <w:proofErr w:type="spellStart"/>
      <w:r w:rsidRPr="00815BAD">
        <w:rPr>
          <w:rFonts w:ascii="Times New Roman" w:hAnsi="Times New Roman" w:cs="Times New Roman"/>
          <w:b/>
          <w:i/>
          <w:sz w:val="24"/>
          <w:szCs w:val="24"/>
        </w:rPr>
        <w:t>eg</w:t>
      </w:r>
      <w:proofErr w:type="spellEnd"/>
      <w:r w:rsidRPr="00815BAD">
        <w:rPr>
          <w:rFonts w:ascii="Times New Roman" w:hAnsi="Times New Roman" w:cs="Times New Roman"/>
          <w:b/>
          <w:i/>
          <w:sz w:val="24"/>
          <w:szCs w:val="24"/>
        </w:rPr>
        <w:t>. Train teachers in classroom techniques such as differentiated instruction and cooperative learning);</w:t>
      </w:r>
    </w:p>
    <w:p w:rsidR="00A645C4" w:rsidRDefault="00A645C4" w:rsidP="0015170C">
      <w:pPr>
        <w:ind w:firstLine="720"/>
        <w:rPr>
          <w:rFonts w:ascii="Times New Roman" w:hAnsi="Times New Roman" w:cs="Times New Roman"/>
          <w:b/>
          <w:i/>
          <w:color w:val="000000"/>
          <w:sz w:val="24"/>
          <w:szCs w:val="24"/>
        </w:rPr>
      </w:pPr>
    </w:p>
    <w:p w:rsidR="00E74A35" w:rsidRPr="00815BAD" w:rsidRDefault="00E74A35" w:rsidP="0015170C">
      <w:pPr>
        <w:ind w:firstLine="720"/>
        <w:rPr>
          <w:rFonts w:ascii="Times New Roman" w:hAnsi="Times New Roman" w:cs="Times New Roman"/>
          <w:b/>
          <w:i/>
          <w:color w:val="000000"/>
          <w:sz w:val="24"/>
          <w:szCs w:val="24"/>
        </w:rPr>
      </w:pPr>
      <w:r w:rsidRPr="00815BAD">
        <w:rPr>
          <w:rFonts w:ascii="Times New Roman" w:hAnsi="Times New Roman" w:cs="Times New Roman"/>
          <w:b/>
          <w:i/>
          <w:color w:val="000000"/>
          <w:sz w:val="24"/>
          <w:szCs w:val="24"/>
        </w:rPr>
        <w:t>Response</w:t>
      </w:r>
    </w:p>
    <w:p w:rsidR="00E74A35" w:rsidRPr="00815BAD" w:rsidRDefault="00E74A35" w:rsidP="0015170C">
      <w:pPr>
        <w:ind w:left="720"/>
        <w:rPr>
          <w:rFonts w:ascii="Times New Roman" w:hAnsi="Times New Roman" w:cs="Times New Roman"/>
          <w:sz w:val="24"/>
          <w:szCs w:val="24"/>
        </w:rPr>
      </w:pPr>
      <w:r w:rsidRPr="00815BAD">
        <w:rPr>
          <w:rFonts w:ascii="Times New Roman" w:hAnsi="Times New Roman" w:cs="Times New Roman"/>
          <w:color w:val="000000"/>
          <w:sz w:val="24"/>
          <w:szCs w:val="24"/>
        </w:rPr>
        <w:lastRenderedPageBreak/>
        <w:t xml:space="preserve">The Irish Teaching Council’s </w:t>
      </w:r>
      <w:r w:rsidRPr="00815BAD">
        <w:rPr>
          <w:rFonts w:ascii="Times New Roman" w:hAnsi="Times New Roman" w:cs="Times New Roman"/>
          <w:i/>
          <w:iCs/>
          <w:color w:val="000000"/>
          <w:sz w:val="24"/>
          <w:szCs w:val="24"/>
        </w:rPr>
        <w:t xml:space="preserve">Initial Teacher Education: Criteria and Guidelines for Programme Providers (2011) </w:t>
      </w:r>
      <w:r w:rsidRPr="00815BAD">
        <w:rPr>
          <w:rFonts w:ascii="Times New Roman" w:hAnsi="Times New Roman" w:cs="Times New Roman"/>
          <w:color w:val="000000"/>
          <w:sz w:val="24"/>
          <w:szCs w:val="24"/>
        </w:rPr>
        <w:t>sets out the learning outcomes that ‘encompass the standards of teaching, knowledge, skill and competence … which are central to the practice of teaching' (Teaching Council, 2011: 22). These guidelines provide a mandate that all programmes of initial teacher education (ITE) must include inclusive education as a specific element within the programme.</w:t>
      </w:r>
    </w:p>
    <w:p w:rsidR="0023211E" w:rsidRPr="00815BAD" w:rsidRDefault="0023211E" w:rsidP="0023211E">
      <w:pPr>
        <w:spacing w:after="160" w:line="259" w:lineRule="auto"/>
        <w:ind w:left="720"/>
        <w:contextualSpacing/>
        <w:rPr>
          <w:rFonts w:ascii="Times New Roman" w:hAnsi="Times New Roman" w:cs="Times New Roman"/>
          <w:color w:val="000000"/>
          <w:sz w:val="24"/>
          <w:szCs w:val="24"/>
        </w:rPr>
      </w:pPr>
    </w:p>
    <w:p w:rsidR="0023211E" w:rsidRPr="0023211E" w:rsidRDefault="0023211E" w:rsidP="0023211E">
      <w:pPr>
        <w:spacing w:after="160" w:line="259" w:lineRule="auto"/>
        <w:ind w:left="720"/>
        <w:contextualSpacing/>
        <w:rPr>
          <w:rFonts w:ascii="Times New Roman" w:hAnsi="Times New Roman" w:cs="Times New Roman"/>
          <w:color w:val="000000"/>
          <w:sz w:val="24"/>
          <w:szCs w:val="24"/>
        </w:rPr>
      </w:pPr>
      <w:r w:rsidRPr="0023211E">
        <w:rPr>
          <w:rFonts w:ascii="Times New Roman" w:hAnsi="Times New Roman" w:cs="Times New Roman"/>
          <w:color w:val="000000"/>
          <w:sz w:val="24"/>
          <w:szCs w:val="24"/>
        </w:rPr>
        <w:t>The National Induction Programme for Teachers (NIPT) runs a programme of induction of teacher education which takes place at the beginning of the newly qualified teacher’s (NQTs) career, usually the first year after qualifying as a teacher. Recognising the importance of the continuum of teacher education, induction aims to develop a culture of lifelong learning in each teacher. The purpose of an induction programme is to offer systematic professional and personal support to NQTs</w:t>
      </w:r>
      <w:r w:rsidR="00DB24DF">
        <w:rPr>
          <w:rFonts w:ascii="Times New Roman" w:hAnsi="Times New Roman" w:cs="Times New Roman"/>
          <w:color w:val="000000"/>
          <w:sz w:val="24"/>
          <w:szCs w:val="24"/>
        </w:rPr>
        <w:t>,</w:t>
      </w:r>
      <w:r w:rsidRPr="0023211E">
        <w:rPr>
          <w:rFonts w:ascii="Times New Roman" w:hAnsi="Times New Roman" w:cs="Times New Roman"/>
          <w:color w:val="000000"/>
          <w:sz w:val="24"/>
          <w:szCs w:val="24"/>
        </w:rPr>
        <w:t xml:space="preserve"> including support in themes such as inclusion and special education.</w:t>
      </w:r>
    </w:p>
    <w:p w:rsidR="0023211E" w:rsidRPr="0023211E" w:rsidRDefault="0023211E" w:rsidP="0023211E">
      <w:pPr>
        <w:spacing w:after="160" w:line="259" w:lineRule="auto"/>
        <w:ind w:left="1080"/>
        <w:contextualSpacing/>
        <w:rPr>
          <w:rFonts w:ascii="Times New Roman" w:hAnsi="Times New Roman" w:cs="Times New Roman"/>
          <w:sz w:val="24"/>
          <w:szCs w:val="24"/>
        </w:rPr>
      </w:pPr>
    </w:p>
    <w:p w:rsidR="0023211E" w:rsidRPr="0023211E" w:rsidRDefault="0023211E" w:rsidP="0023211E">
      <w:pPr>
        <w:spacing w:after="160" w:line="259" w:lineRule="auto"/>
        <w:ind w:left="720"/>
        <w:contextualSpacing/>
        <w:rPr>
          <w:rFonts w:ascii="Times New Roman" w:hAnsi="Times New Roman" w:cs="Times New Roman"/>
          <w:sz w:val="24"/>
          <w:szCs w:val="24"/>
        </w:rPr>
      </w:pPr>
      <w:r w:rsidRPr="0023211E">
        <w:rPr>
          <w:rFonts w:ascii="Times New Roman" w:hAnsi="Times New Roman" w:cs="Times New Roman"/>
          <w:sz w:val="24"/>
          <w:szCs w:val="24"/>
        </w:rPr>
        <w:t>The Department of Education and Skills, through its Teacher Education Section National Programmes and Support Services provides for a comprehensive system of continuing professional development (CPD) that meets the needs of teachers and schools so as to enable them meet the learning needs of their students and to promote inclusion for all students. Central to this is the Special Education Support Service (SESS), which was established in September 2003. The brief of the SESS is to enhance the quality of learning and teaching of students with special educational needs through the provision of CPD and support for teachers in mainstream primary and post-primary schools, special schools and special classes.</w:t>
      </w:r>
    </w:p>
    <w:p w:rsidR="00DB24DF" w:rsidRPr="00DB24DF" w:rsidRDefault="00DB24DF" w:rsidP="00DB24DF"/>
    <w:p w:rsidR="00E74A35" w:rsidRPr="00815BAD" w:rsidRDefault="00E74A35" w:rsidP="0015170C">
      <w:pPr>
        <w:shd w:val="clear" w:color="auto" w:fill="FFFFFF"/>
        <w:spacing w:after="225"/>
        <w:ind w:left="720"/>
        <w:rPr>
          <w:rFonts w:ascii="Times New Roman" w:eastAsia="Times New Roman" w:hAnsi="Times New Roman" w:cs="Times New Roman"/>
          <w:color w:val="000000"/>
          <w:sz w:val="24"/>
          <w:szCs w:val="24"/>
          <w:lang w:eastAsia="en-IE"/>
        </w:rPr>
      </w:pPr>
      <w:r w:rsidRPr="00815BAD">
        <w:rPr>
          <w:rFonts w:ascii="Times New Roman" w:eastAsia="Times New Roman" w:hAnsi="Times New Roman" w:cs="Times New Roman"/>
          <w:color w:val="000000"/>
          <w:sz w:val="24"/>
          <w:szCs w:val="24"/>
          <w:lang w:eastAsia="en-IE"/>
        </w:rPr>
        <w:t>The SESS service co-ordinates, develops and delivers a range of professional development initiatives and support structures for school personnel working with students with special educational needs</w:t>
      </w:r>
      <w:r w:rsidR="00666146" w:rsidRPr="00815BAD">
        <w:rPr>
          <w:rFonts w:ascii="Times New Roman" w:eastAsia="Times New Roman" w:hAnsi="Times New Roman" w:cs="Times New Roman"/>
          <w:color w:val="000000"/>
          <w:sz w:val="24"/>
          <w:szCs w:val="24"/>
          <w:lang w:eastAsia="en-IE"/>
        </w:rPr>
        <w:t>, including CPD in respect</w:t>
      </w:r>
      <w:r w:rsidRPr="00815BAD">
        <w:rPr>
          <w:rFonts w:ascii="Times New Roman" w:eastAsia="Times New Roman" w:hAnsi="Times New Roman" w:cs="Times New Roman"/>
          <w:color w:val="000000"/>
          <w:sz w:val="24"/>
          <w:szCs w:val="24"/>
          <w:lang w:eastAsia="en-IE"/>
        </w:rPr>
        <w:t xml:space="preserve"> </w:t>
      </w:r>
      <w:r w:rsidR="00666146" w:rsidRPr="00815BAD">
        <w:rPr>
          <w:rFonts w:ascii="Times New Roman" w:eastAsia="Times New Roman" w:hAnsi="Times New Roman" w:cs="Times New Roman"/>
          <w:color w:val="000000"/>
          <w:sz w:val="24"/>
          <w:szCs w:val="24"/>
          <w:lang w:eastAsia="en-IE"/>
        </w:rPr>
        <w:t>of diversity in the classroom</w:t>
      </w:r>
      <w:r w:rsidRPr="00815BAD">
        <w:rPr>
          <w:rFonts w:ascii="Times New Roman" w:eastAsia="Times New Roman" w:hAnsi="Times New Roman" w:cs="Times New Roman"/>
          <w:color w:val="000000"/>
          <w:sz w:val="24"/>
          <w:szCs w:val="24"/>
          <w:lang w:eastAsia="en-IE"/>
        </w:rPr>
        <w:t xml:space="preserve">. </w:t>
      </w:r>
      <w:r w:rsidR="00787ADC" w:rsidRPr="00815BAD">
        <w:rPr>
          <w:rFonts w:ascii="Times New Roman" w:eastAsia="Times New Roman" w:hAnsi="Times New Roman" w:cs="Times New Roman"/>
          <w:color w:val="000000"/>
          <w:sz w:val="24"/>
          <w:szCs w:val="24"/>
          <w:lang w:eastAsia="en-IE"/>
        </w:rPr>
        <w:t xml:space="preserve"> </w:t>
      </w:r>
      <w:r w:rsidRPr="00815BAD">
        <w:rPr>
          <w:rFonts w:ascii="Times New Roman" w:eastAsia="Times New Roman" w:hAnsi="Times New Roman" w:cs="Times New Roman"/>
          <w:color w:val="000000"/>
          <w:sz w:val="24"/>
          <w:szCs w:val="24"/>
          <w:lang w:eastAsia="en-IE"/>
        </w:rPr>
        <w:t xml:space="preserve">The SESS aims to provide a quality service that is inclusive, promotes collaboration and co-operation and provides for equality of access. </w:t>
      </w:r>
    </w:p>
    <w:p w:rsidR="00E74A35" w:rsidRPr="00815BAD" w:rsidRDefault="00F30356" w:rsidP="003C51EE">
      <w:pPr>
        <w:ind w:left="720"/>
        <w:rPr>
          <w:rFonts w:ascii="Times New Roman" w:hAnsi="Times New Roman" w:cs="Times New Roman"/>
          <w:sz w:val="24"/>
          <w:szCs w:val="24"/>
        </w:rPr>
      </w:pPr>
      <w:r>
        <w:rPr>
          <w:rFonts w:ascii="Times New Roman" w:hAnsi="Times New Roman" w:cs="Times New Roman"/>
          <w:sz w:val="24"/>
          <w:szCs w:val="24"/>
        </w:rPr>
        <w:t>A</w:t>
      </w:r>
      <w:r w:rsidR="003C51EE" w:rsidRPr="00815BAD">
        <w:rPr>
          <w:rFonts w:ascii="Times New Roman" w:hAnsi="Times New Roman" w:cs="Times New Roman"/>
          <w:sz w:val="24"/>
          <w:szCs w:val="24"/>
        </w:rPr>
        <w:t xml:space="preserve">ll support services are aware of their responsibilities to promote inclusive learning and they, in turn, support teachers in accessing a diverse repertoire of instructional responses that can meet the diversity of students in any given setting. </w:t>
      </w:r>
    </w:p>
    <w:p w:rsidR="003C51EE" w:rsidRPr="00815BAD" w:rsidRDefault="003C51EE" w:rsidP="003C51EE">
      <w:pPr>
        <w:ind w:left="720"/>
        <w:rPr>
          <w:rFonts w:ascii="Times New Roman" w:hAnsi="Times New Roman" w:cs="Times New Roman"/>
          <w:sz w:val="24"/>
          <w:szCs w:val="24"/>
        </w:rPr>
      </w:pPr>
    </w:p>
    <w:p w:rsidR="00E74A35" w:rsidRPr="00815BAD" w:rsidRDefault="00E74A35" w:rsidP="00E74A35">
      <w:pPr>
        <w:pStyle w:val="ListParagraph"/>
        <w:numPr>
          <w:ilvl w:val="0"/>
          <w:numId w:val="2"/>
        </w:numPr>
        <w:rPr>
          <w:rFonts w:ascii="Times New Roman" w:hAnsi="Times New Roman" w:cs="Times New Roman"/>
          <w:b/>
          <w:sz w:val="24"/>
          <w:szCs w:val="24"/>
        </w:rPr>
      </w:pPr>
      <w:r w:rsidRPr="00815BAD">
        <w:rPr>
          <w:rFonts w:ascii="Times New Roman" w:hAnsi="Times New Roman" w:cs="Times New Roman"/>
          <w:b/>
          <w:sz w:val="24"/>
          <w:szCs w:val="24"/>
        </w:rPr>
        <w:t>Ensure that conditions that constrain teachers to teach inclusively are addressed (</w:t>
      </w:r>
      <w:proofErr w:type="spellStart"/>
      <w:r w:rsidRPr="00815BAD">
        <w:rPr>
          <w:rFonts w:ascii="Times New Roman" w:hAnsi="Times New Roman" w:cs="Times New Roman"/>
          <w:b/>
          <w:sz w:val="24"/>
          <w:szCs w:val="24"/>
        </w:rPr>
        <w:t>eg</w:t>
      </w:r>
      <w:proofErr w:type="spellEnd"/>
      <w:r w:rsidRPr="00815BAD">
        <w:rPr>
          <w:rFonts w:ascii="Times New Roman" w:hAnsi="Times New Roman" w:cs="Times New Roman"/>
          <w:b/>
          <w:sz w:val="24"/>
          <w:szCs w:val="24"/>
        </w:rPr>
        <w:t>. Address class size; revise and adapt curriculum content in accordance with best practice; ensure that school buildings and materials are accessible to children with disabilities and universal design is considered in construction);</w:t>
      </w:r>
    </w:p>
    <w:p w:rsidR="000132DC" w:rsidRPr="00815BAD" w:rsidRDefault="000132DC" w:rsidP="000132DC">
      <w:pPr>
        <w:pStyle w:val="Pa10"/>
        <w:spacing w:after="120"/>
        <w:ind w:left="720"/>
        <w:jc w:val="both"/>
        <w:rPr>
          <w:rFonts w:ascii="Times New Roman" w:hAnsi="Times New Roman" w:cs="Times New Roman"/>
          <w:b/>
          <w:i/>
          <w:color w:val="000000"/>
        </w:rPr>
      </w:pPr>
    </w:p>
    <w:p w:rsidR="00E74A35" w:rsidRPr="002C30E1" w:rsidRDefault="00E74A35" w:rsidP="002C30E1">
      <w:pPr>
        <w:ind w:firstLine="720"/>
        <w:rPr>
          <w:rFonts w:ascii="Times New Roman" w:hAnsi="Times New Roman" w:cs="Times New Roman"/>
          <w:b/>
          <w:i/>
          <w:sz w:val="24"/>
          <w:szCs w:val="24"/>
        </w:rPr>
      </w:pPr>
      <w:r w:rsidRPr="002C30E1">
        <w:rPr>
          <w:rFonts w:ascii="Times New Roman" w:hAnsi="Times New Roman" w:cs="Times New Roman"/>
          <w:b/>
          <w:i/>
          <w:sz w:val="24"/>
          <w:szCs w:val="24"/>
        </w:rPr>
        <w:t>Response</w:t>
      </w:r>
    </w:p>
    <w:p w:rsidR="00E74A35" w:rsidRPr="00815BAD" w:rsidRDefault="00E74A35" w:rsidP="000132DC">
      <w:pPr>
        <w:pStyle w:val="Pa10"/>
        <w:spacing w:after="120"/>
        <w:ind w:left="720"/>
        <w:jc w:val="both"/>
        <w:rPr>
          <w:rFonts w:ascii="Times New Roman" w:hAnsi="Times New Roman" w:cs="Times New Roman"/>
          <w:color w:val="000000"/>
        </w:rPr>
      </w:pPr>
      <w:r w:rsidRPr="00815BAD">
        <w:rPr>
          <w:rFonts w:ascii="Times New Roman" w:hAnsi="Times New Roman" w:cs="Times New Roman"/>
          <w:color w:val="000000"/>
        </w:rPr>
        <w:t>Special schools and classes are allocated class teachers based on the pupil-teacher ratio specified for the particular category of disability of students enrolled. There are therefore much smaller class sizes in special schools and classes for students with special educa</w:t>
      </w:r>
      <w:r w:rsidRPr="00815BAD">
        <w:rPr>
          <w:rFonts w:ascii="Times New Roman" w:hAnsi="Times New Roman" w:cs="Times New Roman"/>
          <w:color w:val="000000"/>
        </w:rPr>
        <w:softHyphen/>
        <w:t xml:space="preserve">tional needs </w:t>
      </w:r>
      <w:r w:rsidRPr="00815BAD">
        <w:rPr>
          <w:rFonts w:ascii="Times New Roman" w:hAnsi="Times New Roman" w:cs="Times New Roman"/>
        </w:rPr>
        <w:t xml:space="preserve">ranging from a pupil teacher ratio of 6-1 to 11-1. Special Needs Assistant support is also provided in these special schools and classes.    </w:t>
      </w:r>
    </w:p>
    <w:p w:rsidR="00E74A35" w:rsidRPr="00815BAD" w:rsidRDefault="00E74A35" w:rsidP="000132DC">
      <w:pPr>
        <w:ind w:left="720"/>
        <w:rPr>
          <w:rFonts w:ascii="Times New Roman" w:hAnsi="Times New Roman" w:cs="Times New Roman"/>
          <w:sz w:val="24"/>
          <w:szCs w:val="24"/>
        </w:rPr>
      </w:pPr>
      <w:r w:rsidRPr="00815BAD">
        <w:rPr>
          <w:rFonts w:ascii="Times New Roman" w:hAnsi="Times New Roman" w:cs="Times New Roman"/>
          <w:sz w:val="24"/>
          <w:szCs w:val="24"/>
        </w:rPr>
        <w:lastRenderedPageBreak/>
        <w:t xml:space="preserve">The following additional educational supports are available to assist in the education of students with special educational needs: </w:t>
      </w:r>
    </w:p>
    <w:p w:rsidR="000132DC" w:rsidRPr="00815BAD" w:rsidRDefault="000132DC" w:rsidP="00E74A35">
      <w:pPr>
        <w:pStyle w:val="ListParagraph"/>
        <w:ind w:left="1080"/>
        <w:rPr>
          <w:rFonts w:ascii="Times New Roman" w:hAnsi="Times New Roman" w:cs="Times New Roman"/>
          <w:sz w:val="24"/>
          <w:szCs w:val="24"/>
        </w:rPr>
      </w:pPr>
    </w:p>
    <w:p w:rsidR="00E74A35" w:rsidRPr="00815BAD" w:rsidRDefault="00E74A35" w:rsidP="00E74A35">
      <w:pPr>
        <w:pStyle w:val="ListParagraph"/>
        <w:numPr>
          <w:ilvl w:val="0"/>
          <w:numId w:val="3"/>
        </w:numPr>
        <w:rPr>
          <w:rFonts w:ascii="Times New Roman" w:hAnsi="Times New Roman" w:cs="Times New Roman"/>
          <w:sz w:val="24"/>
          <w:szCs w:val="24"/>
        </w:rPr>
      </w:pPr>
      <w:r w:rsidRPr="00815BAD">
        <w:rPr>
          <w:rFonts w:ascii="Times New Roman" w:hAnsi="Times New Roman" w:cs="Times New Roman"/>
          <w:sz w:val="24"/>
          <w:szCs w:val="24"/>
        </w:rPr>
        <w:t>Assistive technology</w:t>
      </w:r>
    </w:p>
    <w:p w:rsidR="00E74A35" w:rsidRPr="00815BAD" w:rsidRDefault="00E74A35" w:rsidP="00E74A35">
      <w:pPr>
        <w:pStyle w:val="ListParagraph"/>
        <w:numPr>
          <w:ilvl w:val="0"/>
          <w:numId w:val="3"/>
        </w:numPr>
        <w:rPr>
          <w:rFonts w:ascii="Times New Roman" w:hAnsi="Times New Roman" w:cs="Times New Roman"/>
          <w:sz w:val="24"/>
          <w:szCs w:val="24"/>
        </w:rPr>
      </w:pPr>
      <w:r w:rsidRPr="00815BAD">
        <w:rPr>
          <w:rFonts w:ascii="Times New Roman" w:hAnsi="Times New Roman" w:cs="Times New Roman"/>
          <w:sz w:val="24"/>
          <w:szCs w:val="24"/>
        </w:rPr>
        <w:t xml:space="preserve">Specialist equipment </w:t>
      </w:r>
    </w:p>
    <w:p w:rsidR="00E74A35" w:rsidRPr="00815BAD" w:rsidRDefault="00E74A35" w:rsidP="00E74A35">
      <w:pPr>
        <w:pStyle w:val="ListParagraph"/>
        <w:numPr>
          <w:ilvl w:val="0"/>
          <w:numId w:val="3"/>
        </w:numPr>
        <w:rPr>
          <w:rFonts w:ascii="Times New Roman" w:hAnsi="Times New Roman" w:cs="Times New Roman"/>
          <w:sz w:val="24"/>
          <w:szCs w:val="24"/>
        </w:rPr>
      </w:pPr>
      <w:r w:rsidRPr="00815BAD">
        <w:rPr>
          <w:rFonts w:ascii="Times New Roman" w:hAnsi="Times New Roman" w:cs="Times New Roman"/>
          <w:sz w:val="24"/>
          <w:szCs w:val="24"/>
        </w:rPr>
        <w:t xml:space="preserve">Special school transport arrangements </w:t>
      </w:r>
    </w:p>
    <w:p w:rsidR="00E74A35" w:rsidRPr="00815BAD" w:rsidRDefault="00E74A35" w:rsidP="00E74A35">
      <w:pPr>
        <w:pStyle w:val="ListParagraph"/>
        <w:numPr>
          <w:ilvl w:val="0"/>
          <w:numId w:val="3"/>
        </w:numPr>
        <w:rPr>
          <w:rFonts w:ascii="Times New Roman" w:hAnsi="Times New Roman" w:cs="Times New Roman"/>
          <w:sz w:val="24"/>
          <w:szCs w:val="24"/>
        </w:rPr>
      </w:pPr>
      <w:r w:rsidRPr="00815BAD">
        <w:rPr>
          <w:rFonts w:ascii="Times New Roman" w:hAnsi="Times New Roman" w:cs="Times New Roman"/>
          <w:sz w:val="24"/>
          <w:szCs w:val="24"/>
        </w:rPr>
        <w:t xml:space="preserve">School building adaptations where necessary </w:t>
      </w:r>
    </w:p>
    <w:p w:rsidR="00E74A35" w:rsidRPr="00815BAD" w:rsidRDefault="00E74A35" w:rsidP="00E74A35">
      <w:pPr>
        <w:pStyle w:val="ListParagraph"/>
        <w:numPr>
          <w:ilvl w:val="0"/>
          <w:numId w:val="3"/>
        </w:numPr>
        <w:rPr>
          <w:rFonts w:ascii="Times New Roman" w:hAnsi="Times New Roman" w:cs="Times New Roman"/>
          <w:sz w:val="24"/>
          <w:szCs w:val="24"/>
        </w:rPr>
      </w:pPr>
      <w:r w:rsidRPr="00815BAD">
        <w:rPr>
          <w:rFonts w:ascii="Times New Roman" w:hAnsi="Times New Roman" w:cs="Times New Roman"/>
          <w:sz w:val="24"/>
          <w:szCs w:val="24"/>
        </w:rPr>
        <w:t xml:space="preserve">Enhanced levels of capitation grants for special schools and mainstream schools with special classes </w:t>
      </w:r>
    </w:p>
    <w:p w:rsidR="00E74A35" w:rsidRPr="00815BAD" w:rsidRDefault="00E74A35" w:rsidP="00E74A35">
      <w:pPr>
        <w:pStyle w:val="ListParagraph"/>
        <w:numPr>
          <w:ilvl w:val="0"/>
          <w:numId w:val="3"/>
        </w:numPr>
        <w:rPr>
          <w:rFonts w:ascii="Times New Roman" w:hAnsi="Times New Roman" w:cs="Times New Roman"/>
          <w:sz w:val="24"/>
          <w:szCs w:val="24"/>
        </w:rPr>
      </w:pPr>
      <w:r w:rsidRPr="00815BAD">
        <w:rPr>
          <w:rFonts w:ascii="Times New Roman" w:hAnsi="Times New Roman" w:cs="Times New Roman"/>
          <w:sz w:val="24"/>
          <w:szCs w:val="24"/>
        </w:rPr>
        <w:t xml:space="preserve">Extended school year scheme (July provision) for students with </w:t>
      </w:r>
      <w:r w:rsidR="00A645C4">
        <w:rPr>
          <w:rFonts w:ascii="Times New Roman" w:hAnsi="Times New Roman" w:cs="Times New Roman"/>
          <w:sz w:val="24"/>
          <w:szCs w:val="24"/>
        </w:rPr>
        <w:t>Autism Spectrum Disorder (</w:t>
      </w:r>
      <w:r w:rsidRPr="00815BAD">
        <w:rPr>
          <w:rFonts w:ascii="Times New Roman" w:hAnsi="Times New Roman" w:cs="Times New Roman"/>
          <w:sz w:val="24"/>
          <w:szCs w:val="24"/>
        </w:rPr>
        <w:t>ASD</w:t>
      </w:r>
      <w:r w:rsidR="00A645C4">
        <w:rPr>
          <w:rFonts w:ascii="Times New Roman" w:hAnsi="Times New Roman" w:cs="Times New Roman"/>
          <w:sz w:val="24"/>
          <w:szCs w:val="24"/>
        </w:rPr>
        <w:t>)</w:t>
      </w:r>
      <w:r w:rsidRPr="00815BAD">
        <w:rPr>
          <w:rFonts w:ascii="Times New Roman" w:hAnsi="Times New Roman" w:cs="Times New Roman"/>
          <w:sz w:val="24"/>
          <w:szCs w:val="24"/>
        </w:rPr>
        <w:t xml:space="preserve"> and severe/ profound general learning disabilities </w:t>
      </w:r>
    </w:p>
    <w:p w:rsidR="00E74A35" w:rsidRPr="00815BAD" w:rsidRDefault="00E74A35" w:rsidP="00E74A35">
      <w:pPr>
        <w:pStyle w:val="ListParagraph"/>
        <w:numPr>
          <w:ilvl w:val="0"/>
          <w:numId w:val="3"/>
        </w:numPr>
        <w:rPr>
          <w:rFonts w:ascii="Times New Roman" w:hAnsi="Times New Roman" w:cs="Times New Roman"/>
          <w:sz w:val="24"/>
          <w:szCs w:val="24"/>
        </w:rPr>
      </w:pPr>
      <w:r w:rsidRPr="00815BAD">
        <w:rPr>
          <w:rFonts w:ascii="Times New Roman" w:hAnsi="Times New Roman" w:cs="Times New Roman"/>
          <w:sz w:val="24"/>
          <w:szCs w:val="24"/>
        </w:rPr>
        <w:t xml:space="preserve">Visiting teacher service for Deaf/Hard of Hearing children and children who are blind or who have a visual impairment </w:t>
      </w:r>
    </w:p>
    <w:p w:rsidR="00E74A35" w:rsidRPr="00815BAD" w:rsidRDefault="00E74A35" w:rsidP="00E74A35">
      <w:pPr>
        <w:pStyle w:val="ListParagraph"/>
        <w:numPr>
          <w:ilvl w:val="0"/>
          <w:numId w:val="3"/>
        </w:numPr>
        <w:autoSpaceDE w:val="0"/>
        <w:autoSpaceDN w:val="0"/>
        <w:adjustRightInd w:val="0"/>
        <w:spacing w:after="148"/>
        <w:rPr>
          <w:rFonts w:ascii="Times New Roman" w:hAnsi="Times New Roman" w:cs="Times New Roman"/>
          <w:color w:val="000000"/>
          <w:sz w:val="24"/>
          <w:szCs w:val="24"/>
        </w:rPr>
      </w:pPr>
      <w:r w:rsidRPr="00815BAD">
        <w:rPr>
          <w:rFonts w:ascii="Times New Roman" w:hAnsi="Times New Roman" w:cs="Times New Roman"/>
          <w:color w:val="000000"/>
          <w:sz w:val="24"/>
          <w:szCs w:val="24"/>
        </w:rPr>
        <w:t xml:space="preserve">Support for students with a significant special care need arising from a disability </w:t>
      </w:r>
    </w:p>
    <w:p w:rsidR="00E74A35" w:rsidRPr="00815BAD" w:rsidRDefault="00E74A35" w:rsidP="00E74A35">
      <w:pPr>
        <w:pStyle w:val="ListParagraph"/>
        <w:numPr>
          <w:ilvl w:val="0"/>
          <w:numId w:val="3"/>
        </w:numPr>
        <w:autoSpaceDE w:val="0"/>
        <w:autoSpaceDN w:val="0"/>
        <w:adjustRightInd w:val="0"/>
        <w:rPr>
          <w:rFonts w:ascii="Times New Roman" w:hAnsi="Times New Roman" w:cs="Times New Roman"/>
          <w:color w:val="000000"/>
          <w:sz w:val="24"/>
          <w:szCs w:val="24"/>
        </w:rPr>
      </w:pPr>
      <w:r w:rsidRPr="00815BAD">
        <w:rPr>
          <w:rFonts w:ascii="Times New Roman" w:hAnsi="Times New Roman" w:cs="Times New Roman"/>
          <w:color w:val="000000"/>
          <w:sz w:val="24"/>
          <w:szCs w:val="24"/>
        </w:rPr>
        <w:t xml:space="preserve">Early intervention classes for children with ASD. </w:t>
      </w:r>
    </w:p>
    <w:p w:rsidR="00E74A35" w:rsidRPr="00815BAD" w:rsidRDefault="00E74A35" w:rsidP="00E74A35">
      <w:pPr>
        <w:pStyle w:val="ListParagraph"/>
        <w:autoSpaceDE w:val="0"/>
        <w:autoSpaceDN w:val="0"/>
        <w:adjustRightInd w:val="0"/>
        <w:ind w:left="1440"/>
        <w:rPr>
          <w:rFonts w:ascii="Times New Roman" w:hAnsi="Times New Roman" w:cs="Times New Roman"/>
          <w:color w:val="000000"/>
          <w:sz w:val="24"/>
          <w:szCs w:val="24"/>
        </w:rPr>
      </w:pPr>
    </w:p>
    <w:p w:rsidR="002C0DD4" w:rsidRPr="002C0DD4" w:rsidRDefault="00DA5C27" w:rsidP="00E95683">
      <w:pPr>
        <w:spacing w:after="160" w:line="259" w:lineRule="auto"/>
        <w:ind w:left="720"/>
        <w:rPr>
          <w:rFonts w:ascii="Times New Roman" w:hAnsi="Times New Roman" w:cs="Times New Roman"/>
          <w:sz w:val="24"/>
          <w:szCs w:val="24"/>
        </w:rPr>
      </w:pPr>
      <w:r w:rsidRPr="00E95683">
        <w:rPr>
          <w:rFonts w:ascii="Times New Roman" w:hAnsi="Times New Roman" w:cs="Times New Roman"/>
          <w:sz w:val="24"/>
          <w:szCs w:val="24"/>
        </w:rPr>
        <w:t xml:space="preserve">The DES provides a psychological support service for schools and students through </w:t>
      </w:r>
      <w:r w:rsidR="00E95683">
        <w:rPr>
          <w:rFonts w:ascii="Times New Roman" w:hAnsi="Times New Roman" w:cs="Times New Roman"/>
          <w:sz w:val="24"/>
          <w:szCs w:val="24"/>
        </w:rPr>
        <w:t>i</w:t>
      </w:r>
      <w:r w:rsidRPr="00E95683">
        <w:rPr>
          <w:rFonts w:ascii="Times New Roman" w:hAnsi="Times New Roman" w:cs="Times New Roman"/>
          <w:sz w:val="24"/>
          <w:szCs w:val="24"/>
        </w:rPr>
        <w:t>ts National Educational Psychological Service (NEPS).</w:t>
      </w:r>
      <w:r w:rsidR="00E95683">
        <w:rPr>
          <w:rFonts w:ascii="Times New Roman" w:hAnsi="Times New Roman" w:cs="Times New Roman"/>
          <w:sz w:val="24"/>
          <w:szCs w:val="24"/>
        </w:rPr>
        <w:t xml:space="preserve">  </w:t>
      </w:r>
      <w:r w:rsidRPr="002C0DD4">
        <w:rPr>
          <w:rFonts w:ascii="Times New Roman" w:hAnsi="Times New Roman" w:cs="Times New Roman"/>
          <w:sz w:val="24"/>
          <w:szCs w:val="24"/>
        </w:rPr>
        <w:t>NEPS has developed guidance for schools and teachers on how to plan for, and make the best use of, available supports for students with special educational needs in mainstream schools.</w:t>
      </w:r>
    </w:p>
    <w:p w:rsidR="00E74A35" w:rsidRPr="00815BAD" w:rsidRDefault="00E74A35" w:rsidP="00E74A35">
      <w:pPr>
        <w:ind w:left="720"/>
        <w:rPr>
          <w:rFonts w:ascii="Times New Roman" w:hAnsi="Times New Roman" w:cs="Times New Roman"/>
          <w:sz w:val="24"/>
          <w:szCs w:val="24"/>
        </w:rPr>
      </w:pPr>
      <w:r w:rsidRPr="00815BAD">
        <w:rPr>
          <w:rFonts w:ascii="Times New Roman" w:hAnsi="Times New Roman" w:cs="Times New Roman"/>
          <w:color w:val="000000"/>
          <w:sz w:val="24"/>
          <w:szCs w:val="24"/>
        </w:rPr>
        <w:t>The National Council for Curriculum and Assessment (NCCA) provides advice to the Minister for Education and Skills on the curriculum for early childhood, primary and post-primary education and assessment procedures to be employed in schools (Government of Ireland, 1998). The DES has set out a new framework for Junior Cycle based on the NCCA proposals (DES, 2012). Within this framework certain students may take level 2 learn</w:t>
      </w:r>
      <w:r w:rsidRPr="00815BAD">
        <w:rPr>
          <w:rFonts w:ascii="Times New Roman" w:hAnsi="Times New Roman" w:cs="Times New Roman"/>
          <w:color w:val="000000"/>
          <w:sz w:val="24"/>
          <w:szCs w:val="24"/>
        </w:rPr>
        <w:softHyphen/>
        <w:t>ing programmes which are targeted at the learning and qualification needs of those with general learning disabilities in the higher functioning moderate and low functioning mild categories. The DES makes it clear that this level should be taken by only a small number of post-primary students unable to access level 3 programmes.</w:t>
      </w:r>
    </w:p>
    <w:p w:rsidR="00E74A35" w:rsidRPr="00815BAD" w:rsidRDefault="0067071B" w:rsidP="0067071B">
      <w:pPr>
        <w:rPr>
          <w:rFonts w:ascii="Times New Roman" w:hAnsi="Times New Roman" w:cs="Times New Roman"/>
          <w:b/>
          <w:color w:val="FF0000"/>
          <w:sz w:val="24"/>
          <w:szCs w:val="24"/>
        </w:rPr>
      </w:pPr>
      <w:r w:rsidRPr="00815BAD">
        <w:rPr>
          <w:rFonts w:ascii="Times New Roman" w:hAnsi="Times New Roman" w:cs="Times New Roman"/>
          <w:b/>
          <w:color w:val="FF0000"/>
          <w:sz w:val="24"/>
          <w:szCs w:val="24"/>
        </w:rPr>
        <w:tab/>
      </w:r>
    </w:p>
    <w:p w:rsidR="0067071B" w:rsidRPr="00815BAD" w:rsidRDefault="0067071B" w:rsidP="0067071B">
      <w:pPr>
        <w:ind w:left="720"/>
        <w:rPr>
          <w:rFonts w:ascii="Times New Roman" w:hAnsi="Times New Roman" w:cs="Times New Roman"/>
          <w:sz w:val="24"/>
          <w:szCs w:val="24"/>
        </w:rPr>
      </w:pPr>
      <w:r w:rsidRPr="00815BAD">
        <w:rPr>
          <w:rFonts w:ascii="Times New Roman" w:hAnsi="Times New Roman" w:cs="Times New Roman"/>
          <w:sz w:val="24"/>
          <w:szCs w:val="24"/>
        </w:rPr>
        <w:t xml:space="preserve">The Department’s Planning and Building Unit has published </w:t>
      </w:r>
      <w:r w:rsidRPr="00815BAD">
        <w:rPr>
          <w:rFonts w:ascii="Times New Roman" w:hAnsi="Times New Roman" w:cs="Times New Roman"/>
          <w:i/>
          <w:sz w:val="24"/>
          <w:szCs w:val="24"/>
        </w:rPr>
        <w:t>General Design Guidelines for Schools (Primary and Post-Primary)</w:t>
      </w:r>
      <w:r w:rsidRPr="00815BAD">
        <w:rPr>
          <w:rFonts w:ascii="Times New Roman" w:hAnsi="Times New Roman" w:cs="Times New Roman"/>
          <w:sz w:val="24"/>
          <w:szCs w:val="24"/>
        </w:rPr>
        <w:t xml:space="preserve"> which contain specific guidelines on universal access i.e. all new school building and new extensions should be designed so as to cater for universal access for all.  This should be in accordance with existing Building Regulations and, also, the criteria set out in the publications of the National Disability Authority (NDA) should be considered in all cases.</w:t>
      </w:r>
      <w:r w:rsidR="007B7C75" w:rsidRPr="00815BAD">
        <w:rPr>
          <w:rFonts w:ascii="Times New Roman" w:hAnsi="Times New Roman" w:cs="Times New Roman"/>
          <w:sz w:val="24"/>
          <w:szCs w:val="24"/>
        </w:rPr>
        <w:t xml:space="preserve">  Also, where a pupil with special access needs enrols in a primary or post-primary school, the school may apply to the Department for a capital grant to facilitate the requirements of such pupils where the need arises. </w:t>
      </w:r>
    </w:p>
    <w:p w:rsidR="0067071B" w:rsidRDefault="0067071B" w:rsidP="0067071B">
      <w:pPr>
        <w:ind w:left="720"/>
        <w:rPr>
          <w:rFonts w:ascii="Times New Roman" w:hAnsi="Times New Roman" w:cs="Times New Roman"/>
          <w:sz w:val="24"/>
          <w:szCs w:val="24"/>
        </w:rPr>
      </w:pPr>
    </w:p>
    <w:p w:rsidR="006D73DC" w:rsidRPr="00815BAD" w:rsidRDefault="006D73DC" w:rsidP="0067071B">
      <w:pPr>
        <w:ind w:left="720"/>
        <w:rPr>
          <w:rFonts w:ascii="Times New Roman" w:hAnsi="Times New Roman" w:cs="Times New Roman"/>
          <w:sz w:val="24"/>
          <w:szCs w:val="24"/>
        </w:rPr>
      </w:pP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Recognise sign language as a language and teach sign language users in their own language in mainstream schools;</w:t>
      </w:r>
    </w:p>
    <w:p w:rsidR="00E74A35" w:rsidRPr="00815BAD" w:rsidRDefault="00E74A35" w:rsidP="00E74A35">
      <w:pPr>
        <w:pStyle w:val="ListParagraph"/>
        <w:ind w:left="1080"/>
        <w:rPr>
          <w:rFonts w:ascii="Times New Roman" w:hAnsi="Times New Roman" w:cs="Times New Roman"/>
          <w:b/>
          <w:i/>
          <w:sz w:val="24"/>
          <w:szCs w:val="24"/>
        </w:rPr>
      </w:pPr>
    </w:p>
    <w:p w:rsidR="00E74A35" w:rsidRPr="00FB079E" w:rsidRDefault="00085EBA" w:rsidP="00FB079E">
      <w:pPr>
        <w:ind w:firstLine="720"/>
        <w:rPr>
          <w:rFonts w:ascii="Times New Roman" w:hAnsi="Times New Roman" w:cs="Times New Roman"/>
          <w:b/>
          <w:i/>
          <w:sz w:val="24"/>
          <w:szCs w:val="24"/>
        </w:rPr>
      </w:pPr>
      <w:r w:rsidRPr="00FB079E">
        <w:rPr>
          <w:rFonts w:ascii="Times New Roman" w:hAnsi="Times New Roman" w:cs="Times New Roman"/>
          <w:b/>
          <w:i/>
          <w:sz w:val="24"/>
          <w:szCs w:val="24"/>
        </w:rPr>
        <w:t>Response</w:t>
      </w:r>
    </w:p>
    <w:p w:rsidR="00016D9C" w:rsidRDefault="00E74A35" w:rsidP="00FB079E">
      <w:pPr>
        <w:ind w:left="720"/>
        <w:rPr>
          <w:rFonts w:ascii="Times New Roman" w:hAnsi="Times New Roman" w:cs="Times New Roman"/>
          <w:sz w:val="24"/>
          <w:szCs w:val="24"/>
        </w:rPr>
      </w:pPr>
      <w:r w:rsidRPr="00FB079E">
        <w:rPr>
          <w:rFonts w:ascii="Times New Roman" w:hAnsi="Times New Roman" w:cs="Times New Roman"/>
          <w:sz w:val="24"/>
          <w:szCs w:val="24"/>
        </w:rPr>
        <w:t xml:space="preserve">Irish Sign Language (ISL) has formal recognition in the Education Act, 1998. Under the Act, it is a function of the Minister for Education and Skills to ensure, subject to </w:t>
      </w:r>
      <w:r w:rsidRPr="00FB079E">
        <w:rPr>
          <w:rFonts w:ascii="Times New Roman" w:hAnsi="Times New Roman" w:cs="Times New Roman"/>
          <w:sz w:val="24"/>
          <w:szCs w:val="24"/>
        </w:rPr>
        <w:lastRenderedPageBreak/>
        <w:t xml:space="preserve">the provisions of the Act, that there is made available to each person resident in the State, including a person with a disability or who has other special educational needs, support services and a level and quality of education appropriate to meeting the needs and abilities of that person. This includes provision for students learning through ISL. </w:t>
      </w:r>
      <w:r w:rsidRPr="00FB079E">
        <w:rPr>
          <w:rFonts w:ascii="Times New Roman" w:hAnsi="Times New Roman" w:cs="Times New Roman"/>
          <w:color w:val="4472C4" w:themeColor="accent5"/>
          <w:sz w:val="24"/>
          <w:szCs w:val="24"/>
        </w:rPr>
        <w:br/>
      </w:r>
    </w:p>
    <w:p w:rsidR="00016D9C" w:rsidRDefault="00E74A35" w:rsidP="00FB079E">
      <w:pPr>
        <w:ind w:left="720"/>
        <w:rPr>
          <w:rFonts w:ascii="Times New Roman" w:hAnsi="Times New Roman" w:cs="Times New Roman"/>
          <w:sz w:val="24"/>
          <w:szCs w:val="24"/>
        </w:rPr>
      </w:pPr>
      <w:r w:rsidRPr="00FB079E">
        <w:rPr>
          <w:rFonts w:ascii="Times New Roman" w:hAnsi="Times New Roman" w:cs="Times New Roman"/>
          <w:sz w:val="24"/>
          <w:szCs w:val="24"/>
        </w:rPr>
        <w:t xml:space="preserve">A number of initiatives which seek to promote, develop and implement ISL in order that it will achieve greater recognition and use in the education system are currently in place. These include: </w:t>
      </w:r>
    </w:p>
    <w:p w:rsidR="00016D9C" w:rsidRDefault="00016D9C" w:rsidP="00FB079E">
      <w:pPr>
        <w:ind w:left="720"/>
        <w:rPr>
          <w:rFonts w:ascii="Times New Roman" w:hAnsi="Times New Roman" w:cs="Times New Roman"/>
          <w:sz w:val="24"/>
          <w:szCs w:val="24"/>
        </w:rPr>
      </w:pPr>
    </w:p>
    <w:p w:rsidR="000132DC" w:rsidRPr="00016D9C" w:rsidRDefault="00E74A35" w:rsidP="00016D9C">
      <w:pPr>
        <w:pStyle w:val="ListParagraph"/>
        <w:numPr>
          <w:ilvl w:val="0"/>
          <w:numId w:val="10"/>
        </w:numPr>
        <w:rPr>
          <w:rFonts w:ascii="Times New Roman" w:hAnsi="Times New Roman" w:cs="Times New Roman"/>
          <w:color w:val="000000" w:themeColor="text1"/>
          <w:sz w:val="24"/>
          <w:szCs w:val="24"/>
        </w:rPr>
      </w:pPr>
      <w:r w:rsidRPr="00016D9C">
        <w:rPr>
          <w:rFonts w:ascii="Times New Roman" w:hAnsi="Times New Roman" w:cs="Times New Roman"/>
          <w:sz w:val="24"/>
          <w:szCs w:val="24"/>
        </w:rPr>
        <w:t>the special schools for the deaf/hearing impaired have been encouraged in relation to the use of sign language in class</w:t>
      </w:r>
      <w:r w:rsidR="000132DC" w:rsidRPr="00016D9C">
        <w:rPr>
          <w:rFonts w:ascii="Times New Roman" w:hAnsi="Times New Roman" w:cs="Times New Roman"/>
          <w:sz w:val="24"/>
          <w:szCs w:val="24"/>
        </w:rPr>
        <w:t>;</w:t>
      </w:r>
      <w:r w:rsidRPr="00016D9C">
        <w:rPr>
          <w:rFonts w:ascii="Times New Roman" w:hAnsi="Times New Roman" w:cs="Times New Roman"/>
          <w:sz w:val="24"/>
          <w:szCs w:val="24"/>
        </w:rPr>
        <w:t xml:space="preserve"> </w:t>
      </w:r>
      <w:r w:rsidRPr="00016D9C">
        <w:rPr>
          <w:rFonts w:ascii="Times New Roman" w:hAnsi="Times New Roman" w:cs="Times New Roman"/>
          <w:color w:val="4472C4" w:themeColor="accent5"/>
          <w:sz w:val="24"/>
          <w:szCs w:val="24"/>
        </w:rPr>
        <w:br/>
      </w:r>
    </w:p>
    <w:p w:rsidR="00016D9C" w:rsidRPr="00016D9C" w:rsidRDefault="00E74A35" w:rsidP="00016D9C">
      <w:pPr>
        <w:pStyle w:val="ListParagraph"/>
        <w:numPr>
          <w:ilvl w:val="0"/>
          <w:numId w:val="10"/>
        </w:numPr>
        <w:rPr>
          <w:rFonts w:ascii="Times New Roman" w:hAnsi="Times New Roman" w:cs="Times New Roman"/>
          <w:color w:val="000000" w:themeColor="text1"/>
          <w:sz w:val="24"/>
          <w:szCs w:val="24"/>
        </w:rPr>
      </w:pPr>
      <w:r w:rsidRPr="00016D9C">
        <w:rPr>
          <w:rFonts w:ascii="Times New Roman" w:hAnsi="Times New Roman" w:cs="Times New Roman"/>
          <w:color w:val="000000" w:themeColor="text1"/>
          <w:sz w:val="24"/>
          <w:szCs w:val="24"/>
        </w:rPr>
        <w:t>funding for an ISL weekly home tuition service whereby deaf tutors visit the homes of deaf pre-school children and deaf school-going pupils to provide training in ISL for the deaf children, pupils, their siblings and parents</w:t>
      </w:r>
      <w:r w:rsidR="000132DC" w:rsidRPr="00016D9C">
        <w:rPr>
          <w:rFonts w:ascii="Times New Roman" w:hAnsi="Times New Roman" w:cs="Times New Roman"/>
          <w:color w:val="000000" w:themeColor="text1"/>
          <w:sz w:val="24"/>
          <w:szCs w:val="24"/>
        </w:rPr>
        <w:t>;</w:t>
      </w:r>
    </w:p>
    <w:p w:rsidR="00016D9C" w:rsidRPr="00016D9C" w:rsidRDefault="00016D9C" w:rsidP="00016D9C">
      <w:pPr>
        <w:pStyle w:val="ListParagraph"/>
        <w:ind w:left="1440"/>
        <w:rPr>
          <w:rFonts w:ascii="Times New Roman" w:hAnsi="Times New Roman" w:cs="Times New Roman"/>
          <w:color w:val="000000" w:themeColor="text1"/>
          <w:sz w:val="24"/>
          <w:szCs w:val="24"/>
        </w:rPr>
      </w:pPr>
    </w:p>
    <w:p w:rsidR="00FD16EB" w:rsidRPr="00FD16EB" w:rsidRDefault="00E74A35" w:rsidP="00016D9C">
      <w:pPr>
        <w:pStyle w:val="ListParagraph"/>
        <w:numPr>
          <w:ilvl w:val="0"/>
          <w:numId w:val="10"/>
        </w:numPr>
        <w:rPr>
          <w:rFonts w:ascii="Times New Roman" w:hAnsi="Times New Roman" w:cs="Times New Roman"/>
          <w:color w:val="4472C4" w:themeColor="accent5"/>
          <w:sz w:val="24"/>
          <w:szCs w:val="24"/>
        </w:rPr>
      </w:pPr>
      <w:proofErr w:type="gramStart"/>
      <w:r w:rsidRPr="00016D9C">
        <w:rPr>
          <w:rFonts w:ascii="Times New Roman" w:hAnsi="Times New Roman" w:cs="Times New Roman"/>
          <w:color w:val="000000" w:themeColor="text1"/>
          <w:sz w:val="24"/>
          <w:szCs w:val="24"/>
        </w:rPr>
        <w:t>funding</w:t>
      </w:r>
      <w:proofErr w:type="gramEnd"/>
      <w:r w:rsidRPr="00016D9C">
        <w:rPr>
          <w:rFonts w:ascii="Times New Roman" w:hAnsi="Times New Roman" w:cs="Times New Roman"/>
          <w:color w:val="000000" w:themeColor="text1"/>
          <w:sz w:val="24"/>
          <w:szCs w:val="24"/>
        </w:rPr>
        <w:t xml:space="preserve"> is also made available through the Special Education Support Service (SESS) to enable individual teachers and whole school staff to undertake courses in ISL which are available throughout the country t</w:t>
      </w:r>
      <w:r w:rsidR="00FD16EB">
        <w:rPr>
          <w:rFonts w:ascii="Times New Roman" w:hAnsi="Times New Roman" w:cs="Times New Roman"/>
          <w:color w:val="000000" w:themeColor="text1"/>
          <w:sz w:val="24"/>
          <w:szCs w:val="24"/>
        </w:rPr>
        <w:t xml:space="preserve">hrough a variety of providers. </w:t>
      </w:r>
    </w:p>
    <w:p w:rsidR="00FD16EB" w:rsidRPr="00FD16EB" w:rsidRDefault="00FD16EB" w:rsidP="00FD16EB">
      <w:pPr>
        <w:pStyle w:val="ListParagraph"/>
        <w:rPr>
          <w:rFonts w:ascii="Times New Roman" w:hAnsi="Times New Roman" w:cs="Times New Roman"/>
          <w:sz w:val="24"/>
          <w:szCs w:val="24"/>
        </w:rPr>
      </w:pPr>
    </w:p>
    <w:p w:rsidR="00E74A35" w:rsidRDefault="00E74A35" w:rsidP="00FD16EB">
      <w:pPr>
        <w:ind w:left="720"/>
        <w:rPr>
          <w:rFonts w:ascii="Times New Roman" w:hAnsi="Times New Roman" w:cs="Times New Roman"/>
          <w:sz w:val="24"/>
          <w:szCs w:val="24"/>
        </w:rPr>
      </w:pPr>
      <w:r w:rsidRPr="00FD16EB">
        <w:rPr>
          <w:rFonts w:ascii="Times New Roman" w:hAnsi="Times New Roman" w:cs="Times New Roman"/>
          <w:sz w:val="24"/>
          <w:szCs w:val="24"/>
        </w:rPr>
        <w:t>In addition, the Visiting Teacher Service for Children and Young People with a Hearing Impairment is provided by the DES</w:t>
      </w:r>
      <w:r w:rsidR="00FB079E" w:rsidRPr="00FD16EB">
        <w:rPr>
          <w:rFonts w:ascii="Times New Roman" w:hAnsi="Times New Roman" w:cs="Times New Roman"/>
          <w:sz w:val="24"/>
          <w:szCs w:val="24"/>
        </w:rPr>
        <w:t>,</w:t>
      </w:r>
      <w:r w:rsidRPr="00FD16EB">
        <w:rPr>
          <w:rFonts w:ascii="Times New Roman" w:hAnsi="Times New Roman" w:cs="Times New Roman"/>
          <w:sz w:val="24"/>
          <w:szCs w:val="24"/>
        </w:rPr>
        <w:t xml:space="preserve"> from the time of referral through to third level education. The Visiting Teacher </w:t>
      </w:r>
      <w:r w:rsidR="00FB079E" w:rsidRPr="00FD16EB">
        <w:rPr>
          <w:rFonts w:ascii="Times New Roman" w:hAnsi="Times New Roman" w:cs="Times New Roman"/>
          <w:sz w:val="24"/>
          <w:szCs w:val="24"/>
        </w:rPr>
        <w:t>S</w:t>
      </w:r>
      <w:r w:rsidRPr="00FD16EB">
        <w:rPr>
          <w:rFonts w:ascii="Times New Roman" w:hAnsi="Times New Roman" w:cs="Times New Roman"/>
          <w:sz w:val="24"/>
          <w:szCs w:val="24"/>
        </w:rPr>
        <w:t xml:space="preserve">ervice provides advice and support to ensure that the needs of children and young people with hearing impairment are met. This service is available at pre-school, primary and post-primary levels. Specifically, the service works in partnership with parents of pre-school children with hearing impairment, visiting their homes and/or meeting them in groups to inform, advise and offer guidance in matters pertaining to their education and overall development and in helping their children to derive maximum benefit from the educational opportunities available. </w:t>
      </w:r>
      <w:r w:rsidRPr="00FD16EB">
        <w:rPr>
          <w:rFonts w:ascii="Times New Roman" w:hAnsi="Times New Roman" w:cs="Times New Roman"/>
          <w:color w:val="4472C4" w:themeColor="accent5"/>
          <w:sz w:val="24"/>
          <w:szCs w:val="24"/>
        </w:rPr>
        <w:br/>
      </w:r>
      <w:r w:rsidRPr="00FD16EB">
        <w:rPr>
          <w:rFonts w:ascii="Times New Roman" w:hAnsi="Times New Roman" w:cs="Times New Roman"/>
          <w:color w:val="4472C4" w:themeColor="accent5"/>
          <w:sz w:val="24"/>
          <w:szCs w:val="24"/>
        </w:rPr>
        <w:br/>
      </w:r>
      <w:r w:rsidRPr="00FD16EB">
        <w:rPr>
          <w:rFonts w:ascii="Times New Roman" w:hAnsi="Times New Roman" w:cs="Times New Roman"/>
          <w:sz w:val="24"/>
          <w:szCs w:val="24"/>
        </w:rPr>
        <w:t xml:space="preserve">An assessment, rehabilitation and information service for children with hearing impairment and their families is funded by the Health Service Executive (HSE), either directly or indirectly. Services provided include communication therapy and lip reading classes as well as sign language classes. </w:t>
      </w:r>
      <w:r w:rsidRPr="00FD16EB">
        <w:rPr>
          <w:rFonts w:ascii="Times New Roman" w:hAnsi="Times New Roman" w:cs="Times New Roman"/>
          <w:sz w:val="24"/>
          <w:szCs w:val="24"/>
        </w:rPr>
        <w:br/>
      </w:r>
      <w:r w:rsidRPr="00FD16EB">
        <w:rPr>
          <w:rFonts w:ascii="Times New Roman" w:hAnsi="Times New Roman" w:cs="Times New Roman"/>
          <w:sz w:val="24"/>
          <w:szCs w:val="24"/>
        </w:rPr>
        <w:br/>
        <w:t xml:space="preserve">The DES through the Higher Education Authority (HEA), has established and funds a Centre for Deaf Studies in Trinity College, Dublin which provides diploma courses for ISL/English interpreters, deaf tutors and in deaf studies. The course modules deal with issues such as sign linguistics, bi-lingualism and </w:t>
      </w:r>
      <w:r w:rsidR="00FB079E" w:rsidRPr="00FD16EB">
        <w:rPr>
          <w:rFonts w:ascii="Times New Roman" w:hAnsi="Times New Roman" w:cs="Times New Roman"/>
          <w:sz w:val="24"/>
          <w:szCs w:val="24"/>
        </w:rPr>
        <w:t xml:space="preserve">the </w:t>
      </w:r>
      <w:r w:rsidRPr="00FD16EB">
        <w:rPr>
          <w:rFonts w:ascii="Times New Roman" w:hAnsi="Times New Roman" w:cs="Times New Roman"/>
          <w:sz w:val="24"/>
          <w:szCs w:val="24"/>
        </w:rPr>
        <w:t xml:space="preserve">socio-linguistics of sign language. The course is delivered in seminar sessions/group work and the award of the diploma is based on continued assessment and a project and course design.  </w:t>
      </w:r>
    </w:p>
    <w:p w:rsidR="00DA5C27" w:rsidRPr="00FD16EB" w:rsidRDefault="00DA5C27" w:rsidP="00FD16EB">
      <w:pPr>
        <w:ind w:left="720"/>
        <w:rPr>
          <w:rFonts w:ascii="Times New Roman" w:hAnsi="Times New Roman" w:cs="Times New Roman"/>
          <w:color w:val="4472C4" w:themeColor="accent5"/>
          <w:sz w:val="24"/>
          <w:szCs w:val="24"/>
        </w:rPr>
      </w:pP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Ensure support to attend mainstream schools at request on individual basis, as reasonable accommodation measure;</w:t>
      </w:r>
    </w:p>
    <w:p w:rsidR="000132DC" w:rsidRPr="00815BAD" w:rsidRDefault="000132DC" w:rsidP="000132DC">
      <w:pPr>
        <w:ind w:left="720"/>
        <w:rPr>
          <w:rFonts w:ascii="Times New Roman" w:hAnsi="Times New Roman" w:cs="Times New Roman"/>
          <w:b/>
          <w:sz w:val="24"/>
          <w:szCs w:val="24"/>
        </w:rPr>
      </w:pPr>
    </w:p>
    <w:p w:rsidR="00AA7F85" w:rsidRPr="00AA7F85" w:rsidRDefault="00AA7F85" w:rsidP="000132DC">
      <w:pPr>
        <w:ind w:left="720"/>
        <w:rPr>
          <w:rFonts w:ascii="Times New Roman" w:hAnsi="Times New Roman" w:cs="Times New Roman"/>
          <w:b/>
          <w:i/>
          <w:sz w:val="24"/>
          <w:szCs w:val="24"/>
        </w:rPr>
      </w:pPr>
      <w:r w:rsidRPr="00AA7F85">
        <w:rPr>
          <w:rFonts w:ascii="Times New Roman" w:hAnsi="Times New Roman" w:cs="Times New Roman"/>
          <w:b/>
          <w:i/>
          <w:sz w:val="24"/>
          <w:szCs w:val="24"/>
        </w:rPr>
        <w:t>Response</w:t>
      </w:r>
    </w:p>
    <w:p w:rsidR="00E74A35" w:rsidRPr="00EA1264" w:rsidRDefault="00E74A35" w:rsidP="000132DC">
      <w:pPr>
        <w:ind w:left="720"/>
        <w:rPr>
          <w:rFonts w:ascii="Times New Roman" w:hAnsi="Times New Roman" w:cs="Times New Roman"/>
          <w:sz w:val="24"/>
          <w:szCs w:val="24"/>
        </w:rPr>
      </w:pPr>
      <w:r w:rsidRPr="00815BAD">
        <w:rPr>
          <w:rFonts w:ascii="Times New Roman" w:hAnsi="Times New Roman" w:cs="Times New Roman"/>
          <w:b/>
          <w:sz w:val="24"/>
          <w:szCs w:val="24"/>
        </w:rPr>
        <w:t>See under (e) above</w:t>
      </w:r>
      <w:r w:rsidR="00EA1264">
        <w:rPr>
          <w:rFonts w:ascii="Times New Roman" w:hAnsi="Times New Roman" w:cs="Times New Roman"/>
          <w:b/>
          <w:sz w:val="24"/>
          <w:szCs w:val="24"/>
        </w:rPr>
        <w:t xml:space="preserve">. </w:t>
      </w:r>
      <w:r w:rsidR="00EA1264" w:rsidRPr="00EA1264">
        <w:rPr>
          <w:rFonts w:ascii="Times New Roman" w:hAnsi="Times New Roman" w:cs="Times New Roman"/>
          <w:sz w:val="24"/>
          <w:szCs w:val="24"/>
        </w:rPr>
        <w:t>Also, pupils attending special schools and special classes attached to mainstream schools are e</w:t>
      </w:r>
      <w:r w:rsidR="00FD16EB">
        <w:rPr>
          <w:rFonts w:ascii="Times New Roman" w:hAnsi="Times New Roman" w:cs="Times New Roman"/>
          <w:sz w:val="24"/>
          <w:szCs w:val="24"/>
        </w:rPr>
        <w:t>ligible</w:t>
      </w:r>
      <w:r w:rsidR="00EA1264" w:rsidRPr="00EA1264">
        <w:rPr>
          <w:rFonts w:ascii="Times New Roman" w:hAnsi="Times New Roman" w:cs="Times New Roman"/>
          <w:sz w:val="24"/>
          <w:szCs w:val="24"/>
        </w:rPr>
        <w:t xml:space="preserve"> to avail of the Special School Transport </w:t>
      </w:r>
      <w:r w:rsidR="00EA1264" w:rsidRPr="00EA1264">
        <w:rPr>
          <w:rFonts w:ascii="Times New Roman" w:hAnsi="Times New Roman" w:cs="Times New Roman"/>
          <w:sz w:val="24"/>
          <w:szCs w:val="24"/>
        </w:rPr>
        <w:lastRenderedPageBreak/>
        <w:t xml:space="preserve">Service if they cannot avail of the Bus </w:t>
      </w:r>
      <w:proofErr w:type="spellStart"/>
      <w:r w:rsidR="00EA1264" w:rsidRPr="00EA1264">
        <w:rPr>
          <w:rFonts w:ascii="Times New Roman" w:hAnsi="Times New Roman" w:cs="Times New Roman"/>
          <w:sz w:val="24"/>
          <w:szCs w:val="24"/>
        </w:rPr>
        <w:t>Éireann</w:t>
      </w:r>
      <w:proofErr w:type="spellEnd"/>
      <w:r w:rsidR="00EA1264" w:rsidRPr="00EA1264">
        <w:rPr>
          <w:rFonts w:ascii="Times New Roman" w:hAnsi="Times New Roman" w:cs="Times New Roman"/>
          <w:sz w:val="24"/>
          <w:szCs w:val="24"/>
        </w:rPr>
        <w:t xml:space="preserve"> </w:t>
      </w:r>
      <w:r w:rsidR="00EA1264">
        <w:rPr>
          <w:rFonts w:ascii="Times New Roman" w:hAnsi="Times New Roman" w:cs="Times New Roman"/>
          <w:sz w:val="24"/>
          <w:szCs w:val="24"/>
        </w:rPr>
        <w:t xml:space="preserve">(national) </w:t>
      </w:r>
      <w:r w:rsidR="00EA1264" w:rsidRPr="00EA1264">
        <w:rPr>
          <w:rFonts w:ascii="Times New Roman" w:hAnsi="Times New Roman" w:cs="Times New Roman"/>
          <w:sz w:val="24"/>
          <w:szCs w:val="24"/>
        </w:rPr>
        <w:t>service.  Bus escorts are also provided on special school transport services.</w:t>
      </w:r>
    </w:p>
    <w:p w:rsidR="000E5073" w:rsidRPr="00815BAD" w:rsidRDefault="000E5073" w:rsidP="00E74A35">
      <w:pPr>
        <w:pStyle w:val="ListParagraph"/>
        <w:ind w:left="1080"/>
        <w:rPr>
          <w:rFonts w:ascii="Times New Roman" w:hAnsi="Times New Roman" w:cs="Times New Roman"/>
          <w:b/>
          <w:sz w:val="24"/>
          <w:szCs w:val="24"/>
        </w:rPr>
      </w:pPr>
    </w:p>
    <w:p w:rsidR="00E74A35" w:rsidRPr="00815BAD" w:rsidRDefault="00E74A35" w:rsidP="00E74A35">
      <w:pPr>
        <w:pStyle w:val="ListParagraph"/>
        <w:numPr>
          <w:ilvl w:val="0"/>
          <w:numId w:val="2"/>
        </w:numPr>
        <w:rPr>
          <w:rFonts w:ascii="Times New Roman" w:hAnsi="Times New Roman" w:cs="Times New Roman"/>
          <w:b/>
          <w:i/>
          <w:sz w:val="24"/>
          <w:szCs w:val="24"/>
        </w:rPr>
      </w:pPr>
      <w:r w:rsidRPr="00815BAD">
        <w:rPr>
          <w:rFonts w:ascii="Times New Roman" w:hAnsi="Times New Roman" w:cs="Times New Roman"/>
          <w:b/>
          <w:i/>
          <w:sz w:val="24"/>
          <w:szCs w:val="24"/>
        </w:rPr>
        <w:t>Support organisations of persons with disabilities, civil organisations, including those of parents of children with disabilities, to build capacity on the right to education and how to influence effective policy and practice;</w:t>
      </w:r>
    </w:p>
    <w:p w:rsidR="00E74A35" w:rsidRPr="00815BAD" w:rsidRDefault="00E74A35" w:rsidP="00E74A35">
      <w:pPr>
        <w:pStyle w:val="ListParagraph"/>
        <w:ind w:left="1080"/>
        <w:rPr>
          <w:rFonts w:ascii="Times New Roman" w:hAnsi="Times New Roman" w:cs="Times New Roman"/>
          <w:b/>
          <w:i/>
          <w:sz w:val="24"/>
          <w:szCs w:val="24"/>
        </w:rPr>
      </w:pPr>
    </w:p>
    <w:p w:rsidR="000E5073" w:rsidRPr="00815BAD" w:rsidRDefault="000E5073" w:rsidP="000E5073">
      <w:pPr>
        <w:ind w:firstLine="720"/>
        <w:rPr>
          <w:rFonts w:ascii="Times New Roman" w:hAnsi="Times New Roman" w:cs="Times New Roman"/>
          <w:b/>
          <w:i/>
          <w:sz w:val="24"/>
          <w:szCs w:val="24"/>
        </w:rPr>
      </w:pPr>
      <w:r w:rsidRPr="00815BAD">
        <w:rPr>
          <w:rFonts w:ascii="Times New Roman" w:hAnsi="Times New Roman" w:cs="Times New Roman"/>
          <w:b/>
          <w:i/>
          <w:sz w:val="24"/>
          <w:szCs w:val="24"/>
        </w:rPr>
        <w:t>Response</w:t>
      </w:r>
    </w:p>
    <w:p w:rsidR="00E74A35" w:rsidRDefault="00E74A35" w:rsidP="000E5073">
      <w:pPr>
        <w:ind w:left="720"/>
        <w:rPr>
          <w:rFonts w:ascii="Times New Roman" w:hAnsi="Times New Roman" w:cs="Times New Roman"/>
          <w:sz w:val="24"/>
          <w:szCs w:val="24"/>
        </w:rPr>
      </w:pPr>
      <w:r w:rsidRPr="00815BAD">
        <w:rPr>
          <w:rFonts w:ascii="Times New Roman" w:hAnsi="Times New Roman" w:cs="Times New Roman"/>
          <w:sz w:val="24"/>
          <w:szCs w:val="24"/>
        </w:rPr>
        <w:t xml:space="preserve">The National Disability Authority (NDA) </w:t>
      </w:r>
      <w:hyperlink r:id="rId9" w:history="1">
        <w:r w:rsidRPr="00815BAD">
          <w:rPr>
            <w:rFonts w:ascii="Times New Roman" w:hAnsi="Times New Roman" w:cs="Times New Roman"/>
            <w:color w:val="0563C1" w:themeColor="hyperlink"/>
            <w:sz w:val="24"/>
            <w:szCs w:val="24"/>
            <w:u w:val="single"/>
          </w:rPr>
          <w:t>www.nda.ie</w:t>
        </w:r>
      </w:hyperlink>
      <w:r w:rsidRPr="00815BAD">
        <w:rPr>
          <w:rFonts w:ascii="Times New Roman" w:hAnsi="Times New Roman" w:cs="Times New Roman"/>
          <w:sz w:val="24"/>
          <w:szCs w:val="24"/>
        </w:rPr>
        <w:t xml:space="preserve"> is an independent statutory agency established in 2000 by the National Disability Authority Act 1999. Its main functions are to: </w:t>
      </w:r>
    </w:p>
    <w:p w:rsidR="009871BC" w:rsidRPr="00815BAD" w:rsidRDefault="009871BC" w:rsidP="000E5073">
      <w:pPr>
        <w:ind w:left="720"/>
        <w:rPr>
          <w:rFonts w:ascii="Times New Roman" w:hAnsi="Times New Roman" w:cs="Times New Roman"/>
          <w:sz w:val="24"/>
          <w:szCs w:val="24"/>
        </w:rPr>
      </w:pPr>
    </w:p>
    <w:p w:rsidR="00E74A35" w:rsidRPr="00815BAD" w:rsidRDefault="00E74A35" w:rsidP="00E74A35">
      <w:pPr>
        <w:numPr>
          <w:ilvl w:val="0"/>
          <w:numId w:val="6"/>
        </w:numPr>
        <w:autoSpaceDE w:val="0"/>
        <w:autoSpaceDN w:val="0"/>
        <w:adjustRightInd w:val="0"/>
        <w:rPr>
          <w:rFonts w:ascii="Times New Roman" w:hAnsi="Times New Roman" w:cs="Times New Roman"/>
          <w:color w:val="000000"/>
          <w:sz w:val="24"/>
          <w:szCs w:val="24"/>
        </w:rPr>
      </w:pPr>
      <w:r w:rsidRPr="00815BAD">
        <w:rPr>
          <w:rFonts w:ascii="Times New Roman" w:hAnsi="Times New Roman" w:cs="Times New Roman"/>
          <w:color w:val="000000"/>
          <w:sz w:val="24"/>
          <w:szCs w:val="24"/>
        </w:rPr>
        <w:t xml:space="preserve">promote and help secure the rights of people with disabilities </w:t>
      </w:r>
    </w:p>
    <w:p w:rsidR="00E74A35" w:rsidRPr="00815BAD" w:rsidRDefault="00E74A35" w:rsidP="00E74A35">
      <w:pPr>
        <w:numPr>
          <w:ilvl w:val="0"/>
          <w:numId w:val="6"/>
        </w:numPr>
        <w:autoSpaceDE w:val="0"/>
        <w:autoSpaceDN w:val="0"/>
        <w:adjustRightInd w:val="0"/>
        <w:rPr>
          <w:rFonts w:ascii="Times New Roman" w:hAnsi="Times New Roman" w:cs="Times New Roman"/>
          <w:color w:val="000000"/>
          <w:sz w:val="24"/>
          <w:szCs w:val="24"/>
        </w:rPr>
      </w:pPr>
      <w:r w:rsidRPr="00815BAD">
        <w:rPr>
          <w:rFonts w:ascii="Times New Roman" w:hAnsi="Times New Roman" w:cs="Times New Roman"/>
          <w:color w:val="000000"/>
          <w:sz w:val="24"/>
          <w:szCs w:val="24"/>
        </w:rPr>
        <w:t xml:space="preserve">advise </w:t>
      </w:r>
      <w:r w:rsidRPr="00815BAD">
        <w:rPr>
          <w:rFonts w:ascii="Times New Roman" w:hAnsi="Times New Roman" w:cs="Times New Roman"/>
          <w:b/>
          <w:i/>
          <w:color w:val="000000"/>
          <w:sz w:val="24"/>
          <w:szCs w:val="24"/>
        </w:rPr>
        <w:t>the Minister for Justice and Equality</w:t>
      </w:r>
      <w:r w:rsidRPr="00815BAD">
        <w:rPr>
          <w:rFonts w:ascii="Times New Roman" w:hAnsi="Times New Roman" w:cs="Times New Roman"/>
          <w:color w:val="000000"/>
          <w:sz w:val="24"/>
          <w:szCs w:val="24"/>
        </w:rPr>
        <w:t xml:space="preserve"> and keep him informed of developments relating to disability policy issues. </w:t>
      </w:r>
    </w:p>
    <w:p w:rsidR="00E74A35" w:rsidRPr="00815BAD" w:rsidRDefault="00E74A35" w:rsidP="00E74A35">
      <w:pPr>
        <w:ind w:left="360"/>
        <w:rPr>
          <w:rFonts w:ascii="Times New Roman" w:hAnsi="Times New Roman" w:cs="Times New Roman"/>
          <w:color w:val="4472C4" w:themeColor="accent5"/>
          <w:sz w:val="24"/>
          <w:szCs w:val="24"/>
        </w:rPr>
      </w:pPr>
    </w:p>
    <w:p w:rsidR="00E74A35" w:rsidRPr="00815BAD" w:rsidRDefault="00E74A35" w:rsidP="00E74A35">
      <w:pPr>
        <w:ind w:left="720"/>
        <w:rPr>
          <w:rFonts w:ascii="Times New Roman" w:hAnsi="Times New Roman" w:cs="Times New Roman"/>
          <w:sz w:val="24"/>
          <w:szCs w:val="24"/>
        </w:rPr>
      </w:pPr>
      <w:r w:rsidRPr="00815BAD">
        <w:rPr>
          <w:rFonts w:ascii="Times New Roman" w:hAnsi="Times New Roman" w:cs="Times New Roman"/>
          <w:sz w:val="24"/>
          <w:szCs w:val="24"/>
        </w:rPr>
        <w:t xml:space="preserve">The </w:t>
      </w:r>
      <w:r w:rsidRPr="00815BAD">
        <w:rPr>
          <w:rFonts w:ascii="Times New Roman" w:hAnsi="Times New Roman" w:cs="Times New Roman"/>
          <w:b/>
          <w:i/>
          <w:sz w:val="24"/>
          <w:szCs w:val="24"/>
        </w:rPr>
        <w:t>Department of Justice and Equality</w:t>
      </w:r>
      <w:r w:rsidRPr="00815BAD">
        <w:rPr>
          <w:rFonts w:ascii="Times New Roman" w:hAnsi="Times New Roman" w:cs="Times New Roman"/>
          <w:sz w:val="24"/>
          <w:szCs w:val="24"/>
        </w:rPr>
        <w:t xml:space="preserve"> provides grant-aid and corporate governance to the NDA.</w:t>
      </w:r>
    </w:p>
    <w:p w:rsidR="00E74A35" w:rsidRPr="00815BAD" w:rsidRDefault="00E74A35" w:rsidP="00E74A35">
      <w:pPr>
        <w:pStyle w:val="ListParagraph"/>
        <w:ind w:left="1080"/>
        <w:rPr>
          <w:rFonts w:ascii="Times New Roman" w:hAnsi="Times New Roman" w:cs="Times New Roman"/>
          <w:b/>
          <w:color w:val="FF0000"/>
          <w:sz w:val="24"/>
          <w:szCs w:val="24"/>
        </w:rPr>
      </w:pPr>
    </w:p>
    <w:p w:rsidR="00E74A35" w:rsidRPr="00815BAD" w:rsidRDefault="00E74A35" w:rsidP="00E74A35">
      <w:pPr>
        <w:pStyle w:val="ListParagraph"/>
        <w:numPr>
          <w:ilvl w:val="0"/>
          <w:numId w:val="1"/>
        </w:numPr>
        <w:rPr>
          <w:rFonts w:ascii="Times New Roman" w:hAnsi="Times New Roman" w:cs="Times New Roman"/>
          <w:b/>
          <w:i/>
          <w:sz w:val="24"/>
          <w:szCs w:val="24"/>
        </w:rPr>
      </w:pPr>
      <w:r w:rsidRPr="00815BAD">
        <w:rPr>
          <w:rFonts w:ascii="Times New Roman" w:hAnsi="Times New Roman" w:cs="Times New Roman"/>
          <w:b/>
          <w:i/>
          <w:sz w:val="24"/>
          <w:szCs w:val="24"/>
        </w:rPr>
        <w:t>Does your country have accountability mechanisms in place to monitor exclusion, school registration and completion of education by persons with disabilities and are persons with disabilities and their families directly involved in the process?</w:t>
      </w:r>
    </w:p>
    <w:p w:rsidR="00E74A35" w:rsidRPr="00815BAD" w:rsidRDefault="00E74A35" w:rsidP="00E74A35">
      <w:pPr>
        <w:pStyle w:val="ListParagraph"/>
        <w:rPr>
          <w:rFonts w:ascii="Times New Roman" w:hAnsi="Times New Roman" w:cs="Times New Roman"/>
          <w:sz w:val="24"/>
          <w:szCs w:val="24"/>
        </w:rPr>
      </w:pPr>
    </w:p>
    <w:p w:rsidR="00E74A35" w:rsidRPr="00815BAD" w:rsidRDefault="00E74A35" w:rsidP="00E74A35">
      <w:pPr>
        <w:pStyle w:val="ListParagraph"/>
        <w:rPr>
          <w:rFonts w:ascii="Times New Roman" w:hAnsi="Times New Roman" w:cs="Times New Roman"/>
          <w:b/>
          <w:i/>
          <w:sz w:val="24"/>
          <w:szCs w:val="24"/>
        </w:rPr>
      </w:pPr>
      <w:r w:rsidRPr="00815BAD">
        <w:rPr>
          <w:rFonts w:ascii="Times New Roman" w:hAnsi="Times New Roman" w:cs="Times New Roman"/>
          <w:b/>
          <w:i/>
          <w:sz w:val="24"/>
          <w:szCs w:val="24"/>
        </w:rPr>
        <w:t>Response</w:t>
      </w:r>
    </w:p>
    <w:p w:rsidR="009871BC" w:rsidRDefault="00E74A35" w:rsidP="00E74A35">
      <w:pPr>
        <w:pStyle w:val="ListParagraph"/>
        <w:rPr>
          <w:rFonts w:ascii="Times New Roman" w:hAnsi="Times New Roman" w:cs="Times New Roman"/>
          <w:sz w:val="24"/>
          <w:szCs w:val="24"/>
        </w:rPr>
      </w:pPr>
      <w:r w:rsidRPr="00815BAD">
        <w:rPr>
          <w:rFonts w:ascii="Times New Roman" w:hAnsi="Times New Roman" w:cs="Times New Roman"/>
          <w:sz w:val="24"/>
          <w:szCs w:val="24"/>
        </w:rPr>
        <w:t xml:space="preserve">The policy of the Department of Education and Skills is to secure the maximum possible level of inclusion of students with special educational needs in mainstream primary and post-primary schools, in order to ensure that as many children as possible can be educated with their peers within their own community.  The Department therefore provides for a range of placement options and supports for schools which have enrolled pupils with special educational needs in order to ensure that, wherever a child is enrolled, s/he will have access to an appropriate education. </w:t>
      </w:r>
      <w:r w:rsidRPr="00815BAD">
        <w:rPr>
          <w:rFonts w:ascii="Times New Roman" w:hAnsi="Times New Roman" w:cs="Times New Roman"/>
          <w:sz w:val="24"/>
          <w:szCs w:val="24"/>
        </w:rPr>
        <w:br/>
      </w:r>
      <w:r w:rsidRPr="00815BAD">
        <w:rPr>
          <w:rFonts w:ascii="Times New Roman" w:hAnsi="Times New Roman" w:cs="Times New Roman"/>
          <w:sz w:val="24"/>
          <w:szCs w:val="24"/>
        </w:rPr>
        <w:br/>
        <w:t>Children with special educational needs</w:t>
      </w:r>
      <w:r w:rsidR="009871BC">
        <w:rPr>
          <w:rFonts w:ascii="Times New Roman" w:hAnsi="Times New Roman" w:cs="Times New Roman"/>
          <w:sz w:val="24"/>
          <w:szCs w:val="24"/>
        </w:rPr>
        <w:t>:</w:t>
      </w:r>
      <w:r w:rsidRPr="00815BAD">
        <w:rPr>
          <w:rFonts w:ascii="Times New Roman" w:hAnsi="Times New Roman" w:cs="Times New Roman"/>
          <w:sz w:val="24"/>
          <w:szCs w:val="24"/>
        </w:rPr>
        <w:t xml:space="preserve"> </w:t>
      </w:r>
    </w:p>
    <w:p w:rsidR="009871BC" w:rsidRDefault="00E74A35" w:rsidP="009871BC">
      <w:pPr>
        <w:pStyle w:val="ListParagraph"/>
        <w:numPr>
          <w:ilvl w:val="0"/>
          <w:numId w:val="9"/>
        </w:numPr>
        <w:rPr>
          <w:rFonts w:ascii="Times New Roman" w:hAnsi="Times New Roman" w:cs="Times New Roman"/>
          <w:sz w:val="24"/>
          <w:szCs w:val="24"/>
        </w:rPr>
      </w:pPr>
      <w:r w:rsidRPr="00815BAD">
        <w:rPr>
          <w:rFonts w:ascii="Times New Roman" w:hAnsi="Times New Roman" w:cs="Times New Roman"/>
          <w:sz w:val="24"/>
          <w:szCs w:val="24"/>
        </w:rPr>
        <w:t xml:space="preserve">may be enrolled in a mainstream school and attend all mainstream classes and receive additional teaching support through the learning support and/or resource teacher </w:t>
      </w:r>
      <w:r w:rsidR="009871BC" w:rsidRPr="009871BC">
        <w:rPr>
          <w:rFonts w:ascii="Times New Roman" w:hAnsi="Times New Roman" w:cs="Times New Roman"/>
          <w:b/>
          <w:i/>
          <w:sz w:val="24"/>
          <w:szCs w:val="24"/>
        </w:rPr>
        <w:t>or</w:t>
      </w:r>
      <w:r w:rsidRPr="00815BAD">
        <w:rPr>
          <w:rFonts w:ascii="Times New Roman" w:hAnsi="Times New Roman" w:cs="Times New Roman"/>
          <w:sz w:val="24"/>
          <w:szCs w:val="24"/>
        </w:rPr>
        <w:t xml:space="preserve"> </w:t>
      </w:r>
    </w:p>
    <w:p w:rsidR="009871BC" w:rsidRDefault="00E74A35" w:rsidP="009871BC">
      <w:pPr>
        <w:pStyle w:val="ListParagraph"/>
        <w:numPr>
          <w:ilvl w:val="0"/>
          <w:numId w:val="9"/>
        </w:numPr>
        <w:rPr>
          <w:rFonts w:ascii="Times New Roman" w:hAnsi="Times New Roman" w:cs="Times New Roman"/>
          <w:sz w:val="24"/>
          <w:szCs w:val="24"/>
        </w:rPr>
      </w:pPr>
      <w:r w:rsidRPr="00815BAD">
        <w:rPr>
          <w:rFonts w:ascii="Times New Roman" w:hAnsi="Times New Roman" w:cs="Times New Roman"/>
          <w:sz w:val="24"/>
          <w:szCs w:val="24"/>
        </w:rPr>
        <w:t>they may enrol in a mainstream school and attend a special class</w:t>
      </w:r>
      <w:r w:rsidR="009871BC">
        <w:rPr>
          <w:rFonts w:ascii="Times New Roman" w:hAnsi="Times New Roman" w:cs="Times New Roman"/>
          <w:sz w:val="24"/>
          <w:szCs w:val="24"/>
        </w:rPr>
        <w:t xml:space="preserve"> </w:t>
      </w:r>
      <w:r w:rsidR="009871BC" w:rsidRPr="009871BC">
        <w:rPr>
          <w:rFonts w:ascii="Times New Roman" w:hAnsi="Times New Roman" w:cs="Times New Roman"/>
          <w:b/>
          <w:i/>
          <w:sz w:val="24"/>
          <w:szCs w:val="24"/>
        </w:rPr>
        <w:t>or</w:t>
      </w:r>
    </w:p>
    <w:p w:rsidR="000132DC" w:rsidRPr="00815BAD" w:rsidRDefault="00E74A35" w:rsidP="009871BC">
      <w:pPr>
        <w:pStyle w:val="ListParagraph"/>
        <w:numPr>
          <w:ilvl w:val="0"/>
          <w:numId w:val="9"/>
        </w:numPr>
        <w:rPr>
          <w:rFonts w:ascii="Times New Roman" w:hAnsi="Times New Roman" w:cs="Times New Roman"/>
          <w:sz w:val="24"/>
          <w:szCs w:val="24"/>
        </w:rPr>
      </w:pPr>
      <w:proofErr w:type="gramStart"/>
      <w:r w:rsidRPr="00815BAD">
        <w:rPr>
          <w:rFonts w:ascii="Times New Roman" w:hAnsi="Times New Roman" w:cs="Times New Roman"/>
          <w:sz w:val="24"/>
          <w:szCs w:val="24"/>
        </w:rPr>
        <w:t>they</w:t>
      </w:r>
      <w:proofErr w:type="gramEnd"/>
      <w:r w:rsidRPr="00815BAD">
        <w:rPr>
          <w:rFonts w:ascii="Times New Roman" w:hAnsi="Times New Roman" w:cs="Times New Roman"/>
          <w:sz w:val="24"/>
          <w:szCs w:val="24"/>
        </w:rPr>
        <w:t xml:space="preserve"> may enrol in a special school.</w:t>
      </w:r>
      <w:r w:rsidRPr="00815BAD">
        <w:rPr>
          <w:rFonts w:ascii="Times New Roman" w:hAnsi="Times New Roman" w:cs="Times New Roman"/>
          <w:sz w:val="24"/>
          <w:szCs w:val="24"/>
        </w:rPr>
        <w:br/>
      </w:r>
    </w:p>
    <w:p w:rsidR="00E74A35" w:rsidRPr="00815BAD" w:rsidRDefault="00E74A35" w:rsidP="00E74A35">
      <w:pPr>
        <w:pStyle w:val="ListParagraph"/>
        <w:rPr>
          <w:rFonts w:ascii="Times New Roman" w:hAnsi="Times New Roman" w:cs="Times New Roman"/>
          <w:sz w:val="24"/>
          <w:szCs w:val="24"/>
        </w:rPr>
      </w:pPr>
      <w:r w:rsidRPr="00815BAD">
        <w:rPr>
          <w:rFonts w:ascii="Times New Roman" w:hAnsi="Times New Roman" w:cs="Times New Roman"/>
          <w:sz w:val="24"/>
          <w:szCs w:val="24"/>
        </w:rPr>
        <w:t>The National Educational Welfare Board (NEWB) is the statutory agency which can assist parents who are experiencing difficulty in securing a school place for their child.   In addition, the NCSE Special Education Needs Organisers (SENOs) can assist parents to identify appropriate educational placements for children with special educational needs.</w:t>
      </w:r>
    </w:p>
    <w:p w:rsidR="00E74A35" w:rsidRPr="00815BAD" w:rsidRDefault="00E74A35" w:rsidP="00E74A35">
      <w:pPr>
        <w:pStyle w:val="ListParagraph"/>
        <w:rPr>
          <w:rFonts w:ascii="Times New Roman" w:hAnsi="Times New Roman" w:cs="Times New Roman"/>
          <w:sz w:val="24"/>
          <w:szCs w:val="24"/>
        </w:rPr>
      </w:pPr>
    </w:p>
    <w:p w:rsidR="00E74A35" w:rsidRPr="00815BAD" w:rsidRDefault="00E74A35" w:rsidP="00E74A35">
      <w:pPr>
        <w:pStyle w:val="ListParagraph"/>
        <w:rPr>
          <w:rFonts w:ascii="Times New Roman" w:hAnsi="Times New Roman" w:cs="Times New Roman"/>
          <w:sz w:val="24"/>
          <w:szCs w:val="24"/>
        </w:rPr>
      </w:pPr>
      <w:r w:rsidRPr="00815BAD">
        <w:rPr>
          <w:rFonts w:ascii="Times New Roman" w:hAnsi="Times New Roman" w:cs="Times New Roman"/>
          <w:sz w:val="24"/>
          <w:szCs w:val="24"/>
        </w:rPr>
        <w:t>Schools are required to report exclusions and suspensions of pupils to the NEWB.</w:t>
      </w:r>
      <w:r w:rsidRPr="00815BAD">
        <w:rPr>
          <w:rFonts w:ascii="Times New Roman" w:hAnsi="Times New Roman" w:cs="Times New Roman"/>
          <w:sz w:val="24"/>
          <w:szCs w:val="24"/>
        </w:rPr>
        <w:br/>
      </w:r>
      <w:r w:rsidRPr="00815BAD">
        <w:rPr>
          <w:rFonts w:ascii="Times New Roman" w:hAnsi="Times New Roman" w:cs="Times New Roman"/>
          <w:sz w:val="24"/>
          <w:szCs w:val="24"/>
        </w:rPr>
        <w:br/>
        <w:t xml:space="preserve">Where a school refuses to enrol a pupil, or expels a pupil, the school is obliged to inform parents of their right under Section 29 of the Education Act 1998 to appeal that decision to the Secretary General of the Department. Only where an appeal under </w:t>
      </w:r>
      <w:r w:rsidRPr="00815BAD">
        <w:rPr>
          <w:rFonts w:ascii="Times New Roman" w:hAnsi="Times New Roman" w:cs="Times New Roman"/>
          <w:sz w:val="24"/>
          <w:szCs w:val="24"/>
        </w:rPr>
        <w:lastRenderedPageBreak/>
        <w:t>Section 29 is upheld, may the Secretary General of the Department direct a school to enrol a pupil.</w:t>
      </w:r>
    </w:p>
    <w:p w:rsidR="00E74A35" w:rsidRPr="00815BAD" w:rsidRDefault="00E74A35" w:rsidP="00E74A35">
      <w:pPr>
        <w:pStyle w:val="ListParagraph"/>
        <w:rPr>
          <w:rFonts w:ascii="Times New Roman" w:hAnsi="Times New Roman" w:cs="Times New Roman"/>
          <w:sz w:val="24"/>
          <w:szCs w:val="24"/>
        </w:rPr>
      </w:pPr>
    </w:p>
    <w:p w:rsidR="00E74A35" w:rsidRPr="00815BAD" w:rsidRDefault="00E74A35" w:rsidP="00E74A35">
      <w:pPr>
        <w:pStyle w:val="ListParagraph"/>
        <w:numPr>
          <w:ilvl w:val="0"/>
          <w:numId w:val="1"/>
        </w:numPr>
        <w:rPr>
          <w:rFonts w:ascii="Times New Roman" w:hAnsi="Times New Roman" w:cs="Times New Roman"/>
          <w:b/>
          <w:i/>
          <w:sz w:val="24"/>
          <w:szCs w:val="24"/>
        </w:rPr>
      </w:pPr>
      <w:r w:rsidRPr="00815BAD">
        <w:rPr>
          <w:rFonts w:ascii="Times New Roman" w:hAnsi="Times New Roman" w:cs="Times New Roman"/>
          <w:b/>
          <w:i/>
          <w:sz w:val="24"/>
          <w:szCs w:val="24"/>
        </w:rPr>
        <w:t xml:space="preserve">Does your country have disaggregated data on children and adults with disabilities in education by facility (mainstream school, special school, social facility or institution, mental health institution, others), gender, impairment and environmental barriers that prevent or restrict access to education (transport, accessibility, affordability of services, other)? Please provide the available data. </w:t>
      </w:r>
    </w:p>
    <w:p w:rsidR="000E5073" w:rsidRPr="00815BAD" w:rsidRDefault="000E5073" w:rsidP="00E74A35">
      <w:pPr>
        <w:pStyle w:val="ListParagraph"/>
        <w:rPr>
          <w:rFonts w:ascii="Times New Roman" w:hAnsi="Times New Roman" w:cs="Times New Roman"/>
          <w:sz w:val="24"/>
          <w:szCs w:val="24"/>
        </w:rPr>
      </w:pPr>
    </w:p>
    <w:p w:rsidR="000E5073" w:rsidRPr="00815BAD" w:rsidRDefault="000E5073" w:rsidP="00E74A35">
      <w:pPr>
        <w:pStyle w:val="ListParagraph"/>
        <w:rPr>
          <w:rFonts w:ascii="Times New Roman" w:hAnsi="Times New Roman" w:cs="Times New Roman"/>
          <w:b/>
          <w:i/>
          <w:sz w:val="24"/>
          <w:szCs w:val="24"/>
        </w:rPr>
      </w:pPr>
      <w:r w:rsidRPr="00815BAD">
        <w:rPr>
          <w:rFonts w:ascii="Times New Roman" w:hAnsi="Times New Roman" w:cs="Times New Roman"/>
          <w:b/>
          <w:i/>
          <w:sz w:val="24"/>
          <w:szCs w:val="24"/>
        </w:rPr>
        <w:t>Response</w:t>
      </w:r>
    </w:p>
    <w:p w:rsidR="00E74A35" w:rsidRPr="00815BAD" w:rsidRDefault="00E74A35" w:rsidP="00E74A35">
      <w:pPr>
        <w:pStyle w:val="ListParagraph"/>
        <w:rPr>
          <w:rFonts w:ascii="Times New Roman" w:hAnsi="Times New Roman" w:cs="Times New Roman"/>
          <w:sz w:val="24"/>
          <w:szCs w:val="24"/>
        </w:rPr>
      </w:pPr>
      <w:r w:rsidRPr="00815BAD">
        <w:rPr>
          <w:rFonts w:ascii="Times New Roman" w:hAnsi="Times New Roman" w:cs="Times New Roman"/>
          <w:sz w:val="24"/>
          <w:szCs w:val="24"/>
        </w:rPr>
        <w:t>Special educational provision for students with disabilities ranges from additional support in mainstream schools to specialist support in special schools.  Essentially there are three models of provision. The student with a disability may be enrolled in: -</w:t>
      </w:r>
    </w:p>
    <w:p w:rsidR="00E74A35" w:rsidRPr="00815BAD" w:rsidRDefault="00E74A35" w:rsidP="00E74A35">
      <w:pPr>
        <w:pStyle w:val="ListParagraph"/>
        <w:rPr>
          <w:rFonts w:ascii="Times New Roman" w:hAnsi="Times New Roman" w:cs="Times New Roman"/>
          <w:sz w:val="24"/>
          <w:szCs w:val="24"/>
        </w:rPr>
      </w:pPr>
    </w:p>
    <w:p w:rsidR="00E74A35" w:rsidRPr="00815BAD" w:rsidRDefault="00E74A35" w:rsidP="00E74A35">
      <w:pPr>
        <w:pStyle w:val="ListParagraph"/>
        <w:numPr>
          <w:ilvl w:val="0"/>
          <w:numId w:val="5"/>
        </w:numPr>
        <w:rPr>
          <w:rFonts w:ascii="Times New Roman" w:hAnsi="Times New Roman" w:cs="Times New Roman"/>
          <w:sz w:val="24"/>
          <w:szCs w:val="24"/>
        </w:rPr>
      </w:pPr>
      <w:r w:rsidRPr="00815BAD">
        <w:rPr>
          <w:rFonts w:ascii="Times New Roman" w:hAnsi="Times New Roman" w:cs="Times New Roman"/>
          <w:sz w:val="24"/>
          <w:szCs w:val="24"/>
        </w:rPr>
        <w:t>A mainstream class with additional support</w:t>
      </w:r>
    </w:p>
    <w:p w:rsidR="00A332F0" w:rsidRPr="00815BAD" w:rsidRDefault="00A332F0" w:rsidP="00A332F0">
      <w:pPr>
        <w:pStyle w:val="ListParagraph"/>
        <w:ind w:left="1493"/>
        <w:rPr>
          <w:rFonts w:ascii="Times New Roman" w:hAnsi="Times New Roman" w:cs="Times New Roman"/>
          <w:sz w:val="24"/>
          <w:szCs w:val="24"/>
        </w:rPr>
      </w:pPr>
    </w:p>
    <w:p w:rsidR="00E74A35" w:rsidRPr="00815BAD" w:rsidRDefault="00E74A35" w:rsidP="00E74A35">
      <w:pPr>
        <w:pStyle w:val="ListParagraph"/>
        <w:numPr>
          <w:ilvl w:val="0"/>
          <w:numId w:val="5"/>
        </w:numPr>
        <w:rPr>
          <w:rFonts w:ascii="Times New Roman" w:hAnsi="Times New Roman" w:cs="Times New Roman"/>
          <w:sz w:val="24"/>
          <w:szCs w:val="24"/>
        </w:rPr>
      </w:pPr>
      <w:r w:rsidRPr="00815BAD">
        <w:rPr>
          <w:rFonts w:ascii="Times New Roman" w:hAnsi="Times New Roman" w:cs="Times New Roman"/>
          <w:sz w:val="24"/>
          <w:szCs w:val="24"/>
        </w:rPr>
        <w:t>A special class in a mainstream school</w:t>
      </w:r>
    </w:p>
    <w:p w:rsidR="00A332F0" w:rsidRPr="00815BAD" w:rsidRDefault="00A332F0" w:rsidP="00A332F0">
      <w:pPr>
        <w:pStyle w:val="ListParagraph"/>
        <w:rPr>
          <w:rFonts w:ascii="Times New Roman" w:hAnsi="Times New Roman" w:cs="Times New Roman"/>
          <w:sz w:val="24"/>
          <w:szCs w:val="24"/>
        </w:rPr>
      </w:pPr>
    </w:p>
    <w:p w:rsidR="00E74A35" w:rsidRPr="00815BAD" w:rsidRDefault="00E74A35" w:rsidP="00E74A35">
      <w:pPr>
        <w:pStyle w:val="ListParagraph"/>
        <w:numPr>
          <w:ilvl w:val="0"/>
          <w:numId w:val="5"/>
        </w:numPr>
        <w:rPr>
          <w:rFonts w:ascii="Times New Roman" w:hAnsi="Times New Roman" w:cs="Times New Roman"/>
          <w:sz w:val="24"/>
          <w:szCs w:val="24"/>
        </w:rPr>
      </w:pPr>
      <w:r w:rsidRPr="00815BAD">
        <w:rPr>
          <w:rFonts w:ascii="Times New Roman" w:hAnsi="Times New Roman" w:cs="Times New Roman"/>
          <w:sz w:val="24"/>
          <w:szCs w:val="24"/>
        </w:rPr>
        <w:t>A special school</w:t>
      </w:r>
      <w:bookmarkStart w:id="0" w:name="_GoBack"/>
      <w:bookmarkEnd w:id="0"/>
      <w:r w:rsidRPr="00815BAD">
        <w:rPr>
          <w:rFonts w:ascii="Times New Roman" w:hAnsi="Times New Roman" w:cs="Times New Roman"/>
          <w:sz w:val="24"/>
          <w:szCs w:val="24"/>
        </w:rPr>
        <w:t xml:space="preserve"> which caters for the student’s category of disability</w:t>
      </w:r>
    </w:p>
    <w:p w:rsidR="00105DB6" w:rsidRDefault="00105DB6" w:rsidP="00E74A35">
      <w:pPr>
        <w:ind w:left="720"/>
        <w:rPr>
          <w:rFonts w:ascii="Times New Roman" w:hAnsi="Times New Roman" w:cs="Times New Roman"/>
          <w:sz w:val="24"/>
          <w:szCs w:val="24"/>
        </w:rPr>
      </w:pPr>
    </w:p>
    <w:p w:rsidR="00E74A35" w:rsidRPr="00815BAD" w:rsidRDefault="00E74A35" w:rsidP="00E74A35">
      <w:pPr>
        <w:ind w:left="720"/>
        <w:rPr>
          <w:rFonts w:ascii="Times New Roman" w:hAnsi="Times New Roman" w:cs="Times New Roman"/>
          <w:sz w:val="24"/>
          <w:szCs w:val="24"/>
        </w:rPr>
      </w:pPr>
      <w:r w:rsidRPr="00815BAD">
        <w:rPr>
          <w:rFonts w:ascii="Times New Roman" w:hAnsi="Times New Roman" w:cs="Times New Roman"/>
          <w:sz w:val="24"/>
          <w:szCs w:val="24"/>
        </w:rPr>
        <w:t xml:space="preserve">The attached is a link to the latest available data on the Department of Education and Skill’s website.  An updated version with more detail is due to become available shortly. </w:t>
      </w:r>
    </w:p>
    <w:p w:rsidR="000E5073" w:rsidRPr="00815BAD" w:rsidRDefault="000E5073" w:rsidP="00E74A35">
      <w:pPr>
        <w:ind w:left="720"/>
        <w:rPr>
          <w:rFonts w:ascii="Times New Roman" w:hAnsi="Times New Roman" w:cs="Times New Roman"/>
          <w:sz w:val="24"/>
          <w:szCs w:val="24"/>
        </w:rPr>
      </w:pPr>
    </w:p>
    <w:p w:rsidR="00E74A35" w:rsidRPr="009330DB" w:rsidRDefault="00124403" w:rsidP="009330DB">
      <w:pPr>
        <w:ind w:left="720"/>
        <w:rPr>
          <w:rFonts w:ascii="Times New Roman" w:hAnsi="Times New Roman" w:cs="Times New Roman"/>
          <w:color w:val="1F497D"/>
        </w:rPr>
      </w:pPr>
      <w:hyperlink r:id="rId10" w:history="1">
        <w:r w:rsidR="009330DB" w:rsidRPr="009330DB">
          <w:rPr>
            <w:rStyle w:val="Hyperlink"/>
            <w:rFonts w:ascii="Times New Roman" w:hAnsi="Times New Roman" w:cs="Times New Roman"/>
          </w:rPr>
          <w:t>http://www.education.ie/en/Publications/Statistics/stat_statistics_special_education_2011.xls</w:t>
        </w:r>
      </w:hyperlink>
    </w:p>
    <w:p w:rsidR="00E74A35" w:rsidRPr="00815BAD" w:rsidRDefault="00E74A35" w:rsidP="00E74A35">
      <w:pPr>
        <w:ind w:left="720"/>
        <w:rPr>
          <w:rFonts w:ascii="Times New Roman" w:hAnsi="Times New Roman" w:cs="Times New Roman"/>
          <w:sz w:val="24"/>
          <w:szCs w:val="24"/>
        </w:rPr>
      </w:pPr>
    </w:p>
    <w:p w:rsidR="00105DB6" w:rsidRDefault="008E66C3">
      <w:pPr>
        <w:rPr>
          <w:b/>
          <w:sz w:val="24"/>
          <w:szCs w:val="24"/>
        </w:rPr>
      </w:pPr>
      <w:r w:rsidRPr="00815BAD">
        <w:rPr>
          <w:b/>
          <w:sz w:val="24"/>
          <w:szCs w:val="24"/>
        </w:rPr>
        <w:tab/>
      </w:r>
    </w:p>
    <w:p w:rsidR="00105DB6" w:rsidRDefault="00105DB6">
      <w:pPr>
        <w:rPr>
          <w:b/>
          <w:sz w:val="24"/>
          <w:szCs w:val="24"/>
        </w:rPr>
      </w:pPr>
    </w:p>
    <w:p w:rsidR="00F00788" w:rsidRPr="00815BAD" w:rsidRDefault="008E66C3" w:rsidP="00105DB6">
      <w:pPr>
        <w:ind w:firstLine="720"/>
        <w:rPr>
          <w:rFonts w:ascii="Times New Roman" w:hAnsi="Times New Roman" w:cs="Times New Roman"/>
          <w:b/>
          <w:sz w:val="24"/>
          <w:szCs w:val="24"/>
        </w:rPr>
      </w:pPr>
      <w:r w:rsidRPr="00815BAD">
        <w:rPr>
          <w:rFonts w:ascii="Times New Roman" w:hAnsi="Times New Roman" w:cs="Times New Roman"/>
          <w:b/>
          <w:sz w:val="24"/>
          <w:szCs w:val="24"/>
        </w:rPr>
        <w:t>Central Policy Unit</w:t>
      </w:r>
    </w:p>
    <w:p w:rsidR="008E66C3" w:rsidRPr="00815BAD" w:rsidRDefault="008E66C3">
      <w:pPr>
        <w:rPr>
          <w:rFonts w:ascii="Times New Roman" w:hAnsi="Times New Roman" w:cs="Times New Roman"/>
          <w:b/>
          <w:sz w:val="24"/>
          <w:szCs w:val="24"/>
        </w:rPr>
      </w:pPr>
      <w:r w:rsidRPr="00815BAD">
        <w:rPr>
          <w:rFonts w:ascii="Times New Roman" w:hAnsi="Times New Roman" w:cs="Times New Roman"/>
          <w:b/>
          <w:sz w:val="24"/>
          <w:szCs w:val="24"/>
        </w:rPr>
        <w:tab/>
        <w:t>Department of Education and Skills</w:t>
      </w:r>
    </w:p>
    <w:p w:rsidR="008E66C3" w:rsidRPr="00815BAD" w:rsidRDefault="008E66C3">
      <w:pPr>
        <w:rPr>
          <w:rFonts w:ascii="Times New Roman" w:hAnsi="Times New Roman" w:cs="Times New Roman"/>
          <w:b/>
          <w:sz w:val="24"/>
          <w:szCs w:val="24"/>
        </w:rPr>
      </w:pPr>
      <w:r w:rsidRPr="00815BAD">
        <w:rPr>
          <w:rFonts w:ascii="Times New Roman" w:hAnsi="Times New Roman" w:cs="Times New Roman"/>
          <w:b/>
          <w:sz w:val="24"/>
          <w:szCs w:val="24"/>
        </w:rPr>
        <w:tab/>
        <w:t>September 2013</w:t>
      </w:r>
    </w:p>
    <w:sectPr w:rsidR="008E66C3" w:rsidRPr="00815BAD" w:rsidSect="00F1393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B2" w:rsidRDefault="007A29B2" w:rsidP="006A2F47">
      <w:r>
        <w:separator/>
      </w:r>
    </w:p>
  </w:endnote>
  <w:endnote w:type="continuationSeparator" w:id="0">
    <w:p w:rsidR="007A29B2" w:rsidRDefault="007A29B2" w:rsidP="006A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z Regular">
    <w:altName w:val="Taz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A80" w:rsidRDefault="002A6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0173"/>
      <w:docPartObj>
        <w:docPartGallery w:val="Page Numbers (Bottom of Page)"/>
        <w:docPartUnique/>
      </w:docPartObj>
    </w:sdtPr>
    <w:sdtEndPr>
      <w:rPr>
        <w:noProof/>
      </w:rPr>
    </w:sdtEndPr>
    <w:sdtContent>
      <w:p w:rsidR="002A6A80" w:rsidRDefault="00F13937">
        <w:pPr>
          <w:pStyle w:val="Footer"/>
          <w:jc w:val="right"/>
        </w:pPr>
        <w:r>
          <w:fldChar w:fldCharType="begin"/>
        </w:r>
        <w:r w:rsidR="002A6A80">
          <w:instrText xml:space="preserve"> PAGE   \* MERGEFORMAT </w:instrText>
        </w:r>
        <w:r>
          <w:fldChar w:fldCharType="separate"/>
        </w:r>
        <w:r w:rsidR="00124403">
          <w:rPr>
            <w:noProof/>
          </w:rPr>
          <w:t>9</w:t>
        </w:r>
        <w:r>
          <w:rPr>
            <w:noProof/>
          </w:rPr>
          <w:fldChar w:fldCharType="end"/>
        </w:r>
      </w:p>
    </w:sdtContent>
  </w:sdt>
  <w:p w:rsidR="002A6A80" w:rsidRDefault="002A6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A80" w:rsidRDefault="002A6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B2" w:rsidRDefault="007A29B2" w:rsidP="006A2F47">
      <w:r>
        <w:separator/>
      </w:r>
    </w:p>
  </w:footnote>
  <w:footnote w:type="continuationSeparator" w:id="0">
    <w:p w:rsidR="007A29B2" w:rsidRDefault="007A29B2" w:rsidP="006A2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A80" w:rsidRDefault="002A6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A80" w:rsidRDefault="002A6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A80" w:rsidRDefault="002A6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789E"/>
    <w:multiLevelType w:val="hybridMultilevel"/>
    <w:tmpl w:val="2D707C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21E212AB"/>
    <w:multiLevelType w:val="hybridMultilevel"/>
    <w:tmpl w:val="BF4A1B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2FD965B4"/>
    <w:multiLevelType w:val="hybridMultilevel"/>
    <w:tmpl w:val="7C483196"/>
    <w:lvl w:ilvl="0" w:tplc="13585B8C">
      <w:start w:val="1"/>
      <w:numFmt w:val="lowerLetter"/>
      <w:lvlText w:val="(%1)"/>
      <w:lvlJc w:val="left"/>
      <w:pPr>
        <w:ind w:left="742" w:hanging="360"/>
      </w:pPr>
      <w:rPr>
        <w:rFonts w:hint="default"/>
        <w:i/>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3">
    <w:nsid w:val="388D3D4F"/>
    <w:multiLevelType w:val="hybridMultilevel"/>
    <w:tmpl w:val="5F524B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39736BE"/>
    <w:multiLevelType w:val="hybridMultilevel"/>
    <w:tmpl w:val="CDC8E778"/>
    <w:lvl w:ilvl="0" w:tplc="18090001">
      <w:start w:val="1"/>
      <w:numFmt w:val="bullet"/>
      <w:lvlText w:val=""/>
      <w:lvlJc w:val="left"/>
      <w:pPr>
        <w:ind w:left="1493" w:hanging="360"/>
      </w:pPr>
      <w:rPr>
        <w:rFonts w:ascii="Symbol" w:hAnsi="Symbol" w:hint="default"/>
      </w:rPr>
    </w:lvl>
    <w:lvl w:ilvl="1" w:tplc="18090003" w:tentative="1">
      <w:start w:val="1"/>
      <w:numFmt w:val="bullet"/>
      <w:lvlText w:val="o"/>
      <w:lvlJc w:val="left"/>
      <w:pPr>
        <w:ind w:left="2213" w:hanging="360"/>
      </w:pPr>
      <w:rPr>
        <w:rFonts w:ascii="Courier New" w:hAnsi="Courier New" w:cs="Courier New" w:hint="default"/>
      </w:rPr>
    </w:lvl>
    <w:lvl w:ilvl="2" w:tplc="18090005" w:tentative="1">
      <w:start w:val="1"/>
      <w:numFmt w:val="bullet"/>
      <w:lvlText w:val=""/>
      <w:lvlJc w:val="left"/>
      <w:pPr>
        <w:ind w:left="2933" w:hanging="360"/>
      </w:pPr>
      <w:rPr>
        <w:rFonts w:ascii="Wingdings" w:hAnsi="Wingdings" w:hint="default"/>
      </w:rPr>
    </w:lvl>
    <w:lvl w:ilvl="3" w:tplc="18090001" w:tentative="1">
      <w:start w:val="1"/>
      <w:numFmt w:val="bullet"/>
      <w:lvlText w:val=""/>
      <w:lvlJc w:val="left"/>
      <w:pPr>
        <w:ind w:left="3653" w:hanging="360"/>
      </w:pPr>
      <w:rPr>
        <w:rFonts w:ascii="Symbol" w:hAnsi="Symbol" w:hint="default"/>
      </w:rPr>
    </w:lvl>
    <w:lvl w:ilvl="4" w:tplc="18090003" w:tentative="1">
      <w:start w:val="1"/>
      <w:numFmt w:val="bullet"/>
      <w:lvlText w:val="o"/>
      <w:lvlJc w:val="left"/>
      <w:pPr>
        <w:ind w:left="4373" w:hanging="360"/>
      </w:pPr>
      <w:rPr>
        <w:rFonts w:ascii="Courier New" w:hAnsi="Courier New" w:cs="Courier New" w:hint="default"/>
      </w:rPr>
    </w:lvl>
    <w:lvl w:ilvl="5" w:tplc="18090005" w:tentative="1">
      <w:start w:val="1"/>
      <w:numFmt w:val="bullet"/>
      <w:lvlText w:val=""/>
      <w:lvlJc w:val="left"/>
      <w:pPr>
        <w:ind w:left="5093" w:hanging="360"/>
      </w:pPr>
      <w:rPr>
        <w:rFonts w:ascii="Wingdings" w:hAnsi="Wingdings" w:hint="default"/>
      </w:rPr>
    </w:lvl>
    <w:lvl w:ilvl="6" w:tplc="18090001" w:tentative="1">
      <w:start w:val="1"/>
      <w:numFmt w:val="bullet"/>
      <w:lvlText w:val=""/>
      <w:lvlJc w:val="left"/>
      <w:pPr>
        <w:ind w:left="5813" w:hanging="360"/>
      </w:pPr>
      <w:rPr>
        <w:rFonts w:ascii="Symbol" w:hAnsi="Symbol" w:hint="default"/>
      </w:rPr>
    </w:lvl>
    <w:lvl w:ilvl="7" w:tplc="18090003" w:tentative="1">
      <w:start w:val="1"/>
      <w:numFmt w:val="bullet"/>
      <w:lvlText w:val="o"/>
      <w:lvlJc w:val="left"/>
      <w:pPr>
        <w:ind w:left="6533" w:hanging="360"/>
      </w:pPr>
      <w:rPr>
        <w:rFonts w:ascii="Courier New" w:hAnsi="Courier New" w:cs="Courier New" w:hint="default"/>
      </w:rPr>
    </w:lvl>
    <w:lvl w:ilvl="8" w:tplc="18090005" w:tentative="1">
      <w:start w:val="1"/>
      <w:numFmt w:val="bullet"/>
      <w:lvlText w:val=""/>
      <w:lvlJc w:val="left"/>
      <w:pPr>
        <w:ind w:left="7253" w:hanging="360"/>
      </w:pPr>
      <w:rPr>
        <w:rFonts w:ascii="Wingdings" w:hAnsi="Wingdings" w:hint="default"/>
      </w:rPr>
    </w:lvl>
  </w:abstractNum>
  <w:abstractNum w:abstractNumId="5">
    <w:nsid w:val="45D83C54"/>
    <w:multiLevelType w:val="hybridMultilevel"/>
    <w:tmpl w:val="702CC6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4D89375F"/>
    <w:multiLevelType w:val="hybridMultilevel"/>
    <w:tmpl w:val="DFC4E5DA"/>
    <w:lvl w:ilvl="0" w:tplc="CB180E02">
      <w:numFmt w:val="bullet"/>
      <w:lvlText w:val="-"/>
      <w:lvlJc w:val="left"/>
      <w:pPr>
        <w:ind w:left="1440" w:hanging="360"/>
      </w:pPr>
      <w:rPr>
        <w:rFonts w:ascii="Times New Roman" w:eastAsiaTheme="minorHAnsi"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5C777C84"/>
    <w:multiLevelType w:val="hybridMultilevel"/>
    <w:tmpl w:val="980CB1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5D153F3F"/>
    <w:multiLevelType w:val="hybridMultilevel"/>
    <w:tmpl w:val="C99A916E"/>
    <w:lvl w:ilvl="0" w:tplc="76144DB0">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nsid w:val="63EC2216"/>
    <w:multiLevelType w:val="hybridMultilevel"/>
    <w:tmpl w:val="CB66845A"/>
    <w:lvl w:ilvl="0" w:tplc="3FEA4A1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2"/>
  </w:num>
  <w:num w:numId="5">
    <w:abstractNumId w:val="4"/>
  </w:num>
  <w:num w:numId="6">
    <w:abstractNumId w:val="7"/>
  </w:num>
  <w:num w:numId="7">
    <w:abstractNumId w:val="8"/>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35"/>
    <w:rsid w:val="000132DC"/>
    <w:rsid w:val="00016D9C"/>
    <w:rsid w:val="00072CB8"/>
    <w:rsid w:val="00085EBA"/>
    <w:rsid w:val="000A6A0A"/>
    <w:rsid w:val="000E5073"/>
    <w:rsid w:val="00105DB6"/>
    <w:rsid w:val="00124403"/>
    <w:rsid w:val="0014678B"/>
    <w:rsid w:val="0015170C"/>
    <w:rsid w:val="00191BD8"/>
    <w:rsid w:val="001B1B8C"/>
    <w:rsid w:val="001D402E"/>
    <w:rsid w:val="0023211E"/>
    <w:rsid w:val="00242CCA"/>
    <w:rsid w:val="002A6A80"/>
    <w:rsid w:val="002B6F8A"/>
    <w:rsid w:val="002C0DD4"/>
    <w:rsid w:val="002C30E1"/>
    <w:rsid w:val="003A43BA"/>
    <w:rsid w:val="003A6D78"/>
    <w:rsid w:val="003C51EE"/>
    <w:rsid w:val="003D41F8"/>
    <w:rsid w:val="004B3E01"/>
    <w:rsid w:val="004D29B7"/>
    <w:rsid w:val="00512DDE"/>
    <w:rsid w:val="0053493C"/>
    <w:rsid w:val="005A36F8"/>
    <w:rsid w:val="0060335D"/>
    <w:rsid w:val="006365AC"/>
    <w:rsid w:val="00666146"/>
    <w:rsid w:val="0067071B"/>
    <w:rsid w:val="006A2F47"/>
    <w:rsid w:val="006A3CD1"/>
    <w:rsid w:val="006D73DC"/>
    <w:rsid w:val="006F1DC8"/>
    <w:rsid w:val="00787ADC"/>
    <w:rsid w:val="007A29B2"/>
    <w:rsid w:val="007B7C75"/>
    <w:rsid w:val="007E287B"/>
    <w:rsid w:val="0081139D"/>
    <w:rsid w:val="00815BAD"/>
    <w:rsid w:val="0081706B"/>
    <w:rsid w:val="008E66C3"/>
    <w:rsid w:val="009330DB"/>
    <w:rsid w:val="0093374E"/>
    <w:rsid w:val="009871BC"/>
    <w:rsid w:val="00A06CC8"/>
    <w:rsid w:val="00A332F0"/>
    <w:rsid w:val="00A645C4"/>
    <w:rsid w:val="00AA7F85"/>
    <w:rsid w:val="00AB0FAF"/>
    <w:rsid w:val="00B71AE1"/>
    <w:rsid w:val="00B84CCD"/>
    <w:rsid w:val="00BB716F"/>
    <w:rsid w:val="00C1445E"/>
    <w:rsid w:val="00C76D7C"/>
    <w:rsid w:val="00CA7471"/>
    <w:rsid w:val="00D26F4D"/>
    <w:rsid w:val="00D52080"/>
    <w:rsid w:val="00D70189"/>
    <w:rsid w:val="00DA5C27"/>
    <w:rsid w:val="00DB24DF"/>
    <w:rsid w:val="00E07BCC"/>
    <w:rsid w:val="00E74A35"/>
    <w:rsid w:val="00E95683"/>
    <w:rsid w:val="00EA1264"/>
    <w:rsid w:val="00F00788"/>
    <w:rsid w:val="00F06EAA"/>
    <w:rsid w:val="00F13937"/>
    <w:rsid w:val="00F30356"/>
    <w:rsid w:val="00F718EB"/>
    <w:rsid w:val="00F74992"/>
    <w:rsid w:val="00F7618F"/>
    <w:rsid w:val="00F93E7F"/>
    <w:rsid w:val="00FB079E"/>
    <w:rsid w:val="00FD16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A3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74A35"/>
    <w:pPr>
      <w:ind w:left="720"/>
      <w:contextualSpacing/>
    </w:pPr>
  </w:style>
  <w:style w:type="paragraph" w:styleId="NormalWeb">
    <w:name w:val="Normal (Web)"/>
    <w:basedOn w:val="Normal"/>
    <w:uiPriority w:val="99"/>
    <w:semiHidden/>
    <w:unhideWhenUsed/>
    <w:rsid w:val="00E74A35"/>
    <w:pPr>
      <w:spacing w:before="100" w:beforeAutospacing="1" w:after="100" w:afterAutospacing="1"/>
    </w:pPr>
    <w:rPr>
      <w:rFonts w:ascii="Times New Roman" w:eastAsia="Times New Roman" w:hAnsi="Times New Roman" w:cs="Times New Roman"/>
      <w:sz w:val="24"/>
      <w:szCs w:val="24"/>
      <w:lang w:eastAsia="en-IE"/>
    </w:rPr>
  </w:style>
  <w:style w:type="paragraph" w:customStyle="1" w:styleId="Pa10">
    <w:name w:val="Pa10"/>
    <w:basedOn w:val="Default"/>
    <w:next w:val="Default"/>
    <w:uiPriority w:val="99"/>
    <w:rsid w:val="00E74A35"/>
    <w:pPr>
      <w:spacing w:line="221" w:lineRule="atLeast"/>
    </w:pPr>
    <w:rPr>
      <w:rFonts w:ascii="Taz Regular" w:hAnsi="Taz Regular" w:cstheme="minorBidi"/>
      <w:color w:val="auto"/>
    </w:rPr>
  </w:style>
  <w:style w:type="character" w:styleId="Hyperlink">
    <w:name w:val="Hyperlink"/>
    <w:basedOn w:val="DefaultParagraphFont"/>
    <w:uiPriority w:val="99"/>
    <w:unhideWhenUsed/>
    <w:rsid w:val="00E74A35"/>
    <w:rPr>
      <w:color w:val="0563C1"/>
      <w:u w:val="single"/>
    </w:rPr>
  </w:style>
  <w:style w:type="paragraph" w:styleId="Header">
    <w:name w:val="header"/>
    <w:basedOn w:val="Normal"/>
    <w:link w:val="HeaderChar"/>
    <w:uiPriority w:val="99"/>
    <w:unhideWhenUsed/>
    <w:rsid w:val="006A2F47"/>
    <w:pPr>
      <w:tabs>
        <w:tab w:val="center" w:pos="4513"/>
        <w:tab w:val="right" w:pos="9026"/>
      </w:tabs>
    </w:pPr>
  </w:style>
  <w:style w:type="character" w:customStyle="1" w:styleId="HeaderChar">
    <w:name w:val="Header Char"/>
    <w:basedOn w:val="DefaultParagraphFont"/>
    <w:link w:val="Header"/>
    <w:uiPriority w:val="99"/>
    <w:rsid w:val="006A2F47"/>
  </w:style>
  <w:style w:type="paragraph" w:styleId="Footer">
    <w:name w:val="footer"/>
    <w:basedOn w:val="Normal"/>
    <w:link w:val="FooterChar"/>
    <w:uiPriority w:val="99"/>
    <w:unhideWhenUsed/>
    <w:rsid w:val="006A2F47"/>
    <w:pPr>
      <w:tabs>
        <w:tab w:val="center" w:pos="4513"/>
        <w:tab w:val="right" w:pos="9026"/>
      </w:tabs>
    </w:pPr>
  </w:style>
  <w:style w:type="character" w:customStyle="1" w:styleId="FooterChar">
    <w:name w:val="Footer Char"/>
    <w:basedOn w:val="DefaultParagraphFont"/>
    <w:link w:val="Footer"/>
    <w:uiPriority w:val="99"/>
    <w:rsid w:val="006A2F47"/>
  </w:style>
  <w:style w:type="paragraph" w:styleId="BalloonText">
    <w:name w:val="Balloon Text"/>
    <w:basedOn w:val="Normal"/>
    <w:link w:val="BalloonTextChar"/>
    <w:uiPriority w:val="99"/>
    <w:semiHidden/>
    <w:unhideWhenUsed/>
    <w:rsid w:val="00C1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5E"/>
    <w:rPr>
      <w:rFonts w:ascii="Segoe UI" w:hAnsi="Segoe UI" w:cs="Segoe UI"/>
      <w:sz w:val="18"/>
      <w:szCs w:val="18"/>
    </w:rPr>
  </w:style>
  <w:style w:type="character" w:styleId="FollowedHyperlink">
    <w:name w:val="FollowedHyperlink"/>
    <w:basedOn w:val="DefaultParagraphFont"/>
    <w:uiPriority w:val="99"/>
    <w:semiHidden/>
    <w:unhideWhenUsed/>
    <w:rsid w:val="001244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A3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74A35"/>
    <w:pPr>
      <w:ind w:left="720"/>
      <w:contextualSpacing/>
    </w:pPr>
  </w:style>
  <w:style w:type="paragraph" w:styleId="NormalWeb">
    <w:name w:val="Normal (Web)"/>
    <w:basedOn w:val="Normal"/>
    <w:uiPriority w:val="99"/>
    <w:semiHidden/>
    <w:unhideWhenUsed/>
    <w:rsid w:val="00E74A35"/>
    <w:pPr>
      <w:spacing w:before="100" w:beforeAutospacing="1" w:after="100" w:afterAutospacing="1"/>
    </w:pPr>
    <w:rPr>
      <w:rFonts w:ascii="Times New Roman" w:eastAsia="Times New Roman" w:hAnsi="Times New Roman" w:cs="Times New Roman"/>
      <w:sz w:val="24"/>
      <w:szCs w:val="24"/>
      <w:lang w:eastAsia="en-IE"/>
    </w:rPr>
  </w:style>
  <w:style w:type="paragraph" w:customStyle="1" w:styleId="Pa10">
    <w:name w:val="Pa10"/>
    <w:basedOn w:val="Default"/>
    <w:next w:val="Default"/>
    <w:uiPriority w:val="99"/>
    <w:rsid w:val="00E74A35"/>
    <w:pPr>
      <w:spacing w:line="221" w:lineRule="atLeast"/>
    </w:pPr>
    <w:rPr>
      <w:rFonts w:ascii="Taz Regular" w:hAnsi="Taz Regular" w:cstheme="minorBidi"/>
      <w:color w:val="auto"/>
    </w:rPr>
  </w:style>
  <w:style w:type="character" w:styleId="Hyperlink">
    <w:name w:val="Hyperlink"/>
    <w:basedOn w:val="DefaultParagraphFont"/>
    <w:uiPriority w:val="99"/>
    <w:unhideWhenUsed/>
    <w:rsid w:val="00E74A35"/>
    <w:rPr>
      <w:color w:val="0563C1"/>
      <w:u w:val="single"/>
    </w:rPr>
  </w:style>
  <w:style w:type="paragraph" w:styleId="Header">
    <w:name w:val="header"/>
    <w:basedOn w:val="Normal"/>
    <w:link w:val="HeaderChar"/>
    <w:uiPriority w:val="99"/>
    <w:unhideWhenUsed/>
    <w:rsid w:val="006A2F47"/>
    <w:pPr>
      <w:tabs>
        <w:tab w:val="center" w:pos="4513"/>
        <w:tab w:val="right" w:pos="9026"/>
      </w:tabs>
    </w:pPr>
  </w:style>
  <w:style w:type="character" w:customStyle="1" w:styleId="HeaderChar">
    <w:name w:val="Header Char"/>
    <w:basedOn w:val="DefaultParagraphFont"/>
    <w:link w:val="Header"/>
    <w:uiPriority w:val="99"/>
    <w:rsid w:val="006A2F47"/>
  </w:style>
  <w:style w:type="paragraph" w:styleId="Footer">
    <w:name w:val="footer"/>
    <w:basedOn w:val="Normal"/>
    <w:link w:val="FooterChar"/>
    <w:uiPriority w:val="99"/>
    <w:unhideWhenUsed/>
    <w:rsid w:val="006A2F47"/>
    <w:pPr>
      <w:tabs>
        <w:tab w:val="center" w:pos="4513"/>
        <w:tab w:val="right" w:pos="9026"/>
      </w:tabs>
    </w:pPr>
  </w:style>
  <w:style w:type="character" w:customStyle="1" w:styleId="FooterChar">
    <w:name w:val="Footer Char"/>
    <w:basedOn w:val="DefaultParagraphFont"/>
    <w:link w:val="Footer"/>
    <w:uiPriority w:val="99"/>
    <w:rsid w:val="006A2F47"/>
  </w:style>
  <w:style w:type="paragraph" w:styleId="BalloonText">
    <w:name w:val="Balloon Text"/>
    <w:basedOn w:val="Normal"/>
    <w:link w:val="BalloonTextChar"/>
    <w:uiPriority w:val="99"/>
    <w:semiHidden/>
    <w:unhideWhenUsed/>
    <w:rsid w:val="00C1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5E"/>
    <w:rPr>
      <w:rFonts w:ascii="Segoe UI" w:hAnsi="Segoe UI" w:cs="Segoe UI"/>
      <w:sz w:val="18"/>
      <w:szCs w:val="18"/>
    </w:rPr>
  </w:style>
  <w:style w:type="character" w:styleId="FollowedHyperlink">
    <w:name w:val="FollowedHyperlink"/>
    <w:basedOn w:val="DefaultParagraphFont"/>
    <w:uiPriority w:val="99"/>
    <w:semiHidden/>
    <w:unhideWhenUsed/>
    <w:rsid w:val="00124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ducation.ie/en/Publications/Statistics/stat_statistics_special_education_2011.xls"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nda.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0436E4-C956-4AFD-AD5A-BE21A751D81E}"/>
</file>

<file path=customXml/itemProps2.xml><?xml version="1.0" encoding="utf-8"?>
<ds:datastoreItem xmlns:ds="http://schemas.openxmlformats.org/officeDocument/2006/customXml" ds:itemID="{440557B1-9760-4D5E-A48A-582006899F96}"/>
</file>

<file path=customXml/itemProps3.xml><?xml version="1.0" encoding="utf-8"?>
<ds:datastoreItem xmlns:ds="http://schemas.openxmlformats.org/officeDocument/2006/customXml" ds:itemID="{F98A1E49-682A-43AC-85C1-D8F4025FA837}"/>
</file>

<file path=customXml/itemProps4.xml><?xml version="1.0" encoding="utf-8"?>
<ds:datastoreItem xmlns:ds="http://schemas.openxmlformats.org/officeDocument/2006/customXml" ds:itemID="{CB22D04B-3758-43DB-AEF2-C1B74E8F3281}"/>
</file>

<file path=docProps/app.xml><?xml version="1.0" encoding="utf-8"?>
<Properties xmlns="http://schemas.openxmlformats.org/officeDocument/2006/extended-properties" xmlns:vt="http://schemas.openxmlformats.org/officeDocument/2006/docPropsVTypes">
  <Template>Normal</Template>
  <TotalTime>1</TotalTime>
  <Pages>9</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Moloney, JohnG</dc:creator>
  <cp:lastModifiedBy>Facundo Chavez Penillas</cp:lastModifiedBy>
  <cp:revision>2</cp:revision>
  <cp:lastPrinted>2013-09-30T09:44:00Z</cp:lastPrinted>
  <dcterms:created xsi:type="dcterms:W3CDTF">2013-09-30T11:15:00Z</dcterms:created>
  <dcterms:modified xsi:type="dcterms:W3CDTF">2013-09-30T11:15:00Z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1948600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