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7C5E8" w14:textId="5E82E445" w:rsidR="00140A2F" w:rsidRPr="00F85BCE" w:rsidRDefault="00BD3C4D" w:rsidP="00846ACE">
      <w:pPr>
        <w:spacing w:after="0" w:line="240" w:lineRule="auto"/>
        <w:ind w:right="-376"/>
        <w:jc w:val="both"/>
        <w:rPr>
          <w:rFonts w:ascii="Courier New" w:hAnsi="Courier New" w:cs="Courier New"/>
          <w:b/>
          <w:sz w:val="28"/>
          <w:szCs w:val="28"/>
        </w:rPr>
      </w:pPr>
      <w:bookmarkStart w:id="0" w:name="_GoBack"/>
      <w:bookmarkEnd w:id="0"/>
      <w:r>
        <w:rPr>
          <w:rFonts w:ascii="Courier New" w:hAnsi="Courier New" w:cs="Courier New"/>
          <w:b/>
          <w:sz w:val="28"/>
          <w:szCs w:val="28"/>
        </w:rPr>
        <w:t>Respuesta a solicitud</w:t>
      </w:r>
      <w:r w:rsidR="00BC79B0" w:rsidRPr="00F85BCE">
        <w:rPr>
          <w:rFonts w:ascii="Courier New" w:hAnsi="Courier New" w:cs="Courier New"/>
          <w:b/>
          <w:sz w:val="28"/>
          <w:szCs w:val="28"/>
        </w:rPr>
        <w:t xml:space="preserve"> de la </w:t>
      </w:r>
      <w:r w:rsidR="000D43A9" w:rsidRPr="000D43A9">
        <w:rPr>
          <w:rFonts w:ascii="Courier New" w:hAnsi="Courier New" w:cs="Courier New"/>
          <w:b/>
          <w:sz w:val="28"/>
          <w:szCs w:val="28"/>
        </w:rPr>
        <w:t xml:space="preserve">Oficina del Alto Comisionado de las Naciones Unidas para los Derechos Humanos </w:t>
      </w:r>
      <w:r w:rsidR="00DF5A1D">
        <w:rPr>
          <w:rFonts w:ascii="Courier New" w:hAnsi="Courier New" w:cs="Courier New"/>
          <w:b/>
          <w:sz w:val="28"/>
          <w:szCs w:val="28"/>
        </w:rPr>
        <w:t>a cuestionario de la R</w:t>
      </w:r>
      <w:r w:rsidR="00BC79B0" w:rsidRPr="00F85BCE">
        <w:rPr>
          <w:rFonts w:ascii="Courier New" w:hAnsi="Courier New" w:cs="Courier New"/>
          <w:b/>
          <w:sz w:val="28"/>
          <w:szCs w:val="28"/>
        </w:rPr>
        <w:t>elatoría de los Derechos de las Personas con D</w:t>
      </w:r>
      <w:r w:rsidR="00140A2F" w:rsidRPr="00F85BCE">
        <w:rPr>
          <w:rFonts w:ascii="Courier New" w:hAnsi="Courier New" w:cs="Courier New"/>
          <w:b/>
          <w:sz w:val="28"/>
          <w:szCs w:val="28"/>
        </w:rPr>
        <w:t>iscapacidad</w:t>
      </w:r>
      <w:r w:rsidR="00DF5A1D">
        <w:rPr>
          <w:rFonts w:ascii="Courier New" w:hAnsi="Courier New" w:cs="Courier New"/>
          <w:b/>
          <w:sz w:val="28"/>
          <w:szCs w:val="28"/>
        </w:rPr>
        <w:t>,</w:t>
      </w:r>
      <w:r w:rsidR="00E36F55">
        <w:rPr>
          <w:rFonts w:ascii="Courier New" w:hAnsi="Courier New" w:cs="Courier New"/>
          <w:b/>
          <w:sz w:val="28"/>
          <w:szCs w:val="28"/>
        </w:rPr>
        <w:t xml:space="preserve"> para </w:t>
      </w:r>
      <w:r w:rsidR="00DF5A1D">
        <w:rPr>
          <w:rFonts w:ascii="Courier New" w:hAnsi="Courier New" w:cs="Courier New"/>
          <w:b/>
          <w:sz w:val="28"/>
          <w:szCs w:val="28"/>
        </w:rPr>
        <w:t>elaboración de</w:t>
      </w:r>
      <w:r w:rsidR="00E36F55">
        <w:rPr>
          <w:rFonts w:ascii="Courier New" w:hAnsi="Courier New" w:cs="Courier New"/>
          <w:b/>
          <w:sz w:val="28"/>
          <w:szCs w:val="28"/>
        </w:rPr>
        <w:t xml:space="preserve"> Informe</w:t>
      </w:r>
      <w:r w:rsidR="00DF5A1D">
        <w:rPr>
          <w:rFonts w:ascii="Courier New" w:hAnsi="Courier New" w:cs="Courier New"/>
          <w:b/>
          <w:sz w:val="28"/>
          <w:szCs w:val="28"/>
        </w:rPr>
        <w:t xml:space="preserve"> a presentar en el </w:t>
      </w:r>
      <w:r w:rsidR="00DF5A1D" w:rsidRPr="00DF5A1D">
        <w:rPr>
          <w:rFonts w:ascii="Courier New" w:hAnsi="Courier New" w:cs="Courier New"/>
          <w:b/>
          <w:sz w:val="28"/>
          <w:szCs w:val="28"/>
        </w:rPr>
        <w:t>75 Periodo ordinario de sesiones de la Asamblea General de la ONU.</w:t>
      </w:r>
      <w:r w:rsidR="00E36F55">
        <w:rPr>
          <w:rFonts w:ascii="Courier New" w:hAnsi="Courier New" w:cs="Courier New"/>
          <w:b/>
          <w:sz w:val="28"/>
          <w:szCs w:val="28"/>
        </w:rPr>
        <w:t xml:space="preserve"> </w:t>
      </w:r>
    </w:p>
    <w:p w14:paraId="49F047FF" w14:textId="77777777" w:rsidR="006277E8" w:rsidRPr="00F85BCE" w:rsidRDefault="006277E8" w:rsidP="00846ACE">
      <w:pPr>
        <w:spacing w:after="0" w:line="240" w:lineRule="auto"/>
        <w:ind w:right="-376"/>
        <w:jc w:val="both"/>
        <w:rPr>
          <w:rFonts w:ascii="Courier New" w:hAnsi="Courier New" w:cs="Courier New"/>
          <w:b/>
          <w:sz w:val="28"/>
          <w:szCs w:val="28"/>
        </w:rPr>
      </w:pPr>
    </w:p>
    <w:p w14:paraId="2206DF13" w14:textId="77777777" w:rsidR="006277E8" w:rsidRPr="00F85BCE" w:rsidRDefault="006277E8" w:rsidP="006277E8">
      <w:pPr>
        <w:pStyle w:val="Default"/>
        <w:rPr>
          <w:b/>
          <w:bCs/>
          <w:sz w:val="28"/>
          <w:szCs w:val="28"/>
          <w:lang w:val="es-419"/>
        </w:rPr>
      </w:pPr>
      <w:r w:rsidRPr="00F85BCE">
        <w:rPr>
          <w:b/>
          <w:bCs/>
          <w:sz w:val="28"/>
          <w:szCs w:val="28"/>
          <w:lang w:val="es-419"/>
        </w:rPr>
        <w:t xml:space="preserve">REFERENCIA </w:t>
      </w:r>
    </w:p>
    <w:p w14:paraId="7CA8A2C8" w14:textId="77777777" w:rsidR="006277E8" w:rsidRPr="00DF5A1D" w:rsidRDefault="006277E8" w:rsidP="006277E8">
      <w:pPr>
        <w:pStyle w:val="Default"/>
        <w:rPr>
          <w:sz w:val="28"/>
          <w:szCs w:val="28"/>
          <w:lang w:val="es-419"/>
        </w:rPr>
      </w:pPr>
    </w:p>
    <w:p w14:paraId="2F63C018" w14:textId="77B37BD1" w:rsidR="00DF5A1D" w:rsidRPr="00DF5A1D" w:rsidRDefault="006277E8" w:rsidP="00BD3C4D">
      <w:pPr>
        <w:pStyle w:val="Default"/>
        <w:jc w:val="both"/>
        <w:rPr>
          <w:sz w:val="28"/>
          <w:szCs w:val="28"/>
          <w:lang w:val="es-419"/>
        </w:rPr>
      </w:pPr>
      <w:r w:rsidRPr="00DF5A1D">
        <w:rPr>
          <w:sz w:val="28"/>
          <w:szCs w:val="28"/>
          <w:lang w:val="es-419"/>
        </w:rPr>
        <w:t xml:space="preserve">La Oficina del Alto Comisionado de las Naciones Unidas para los Derechos </w:t>
      </w:r>
      <w:r w:rsidRPr="00DF5A1D">
        <w:rPr>
          <w:sz w:val="28"/>
          <w:szCs w:val="28"/>
          <w:u w:val="single"/>
          <w:lang w:val="es-419"/>
        </w:rPr>
        <w:t>Humanos</w:t>
      </w:r>
      <w:r w:rsidRPr="00DF5A1D">
        <w:rPr>
          <w:sz w:val="28"/>
          <w:szCs w:val="28"/>
          <w:lang w:val="es-419"/>
        </w:rPr>
        <w:t xml:space="preserve">(OACNUDH), </w:t>
      </w:r>
      <w:r w:rsidR="00DF5A1D" w:rsidRPr="00DF5A1D">
        <w:rPr>
          <w:sz w:val="28"/>
          <w:szCs w:val="28"/>
          <w:lang w:val="es-419"/>
        </w:rPr>
        <w:t>remite cuestion</w:t>
      </w:r>
      <w:r w:rsidR="00DF5A1D">
        <w:rPr>
          <w:sz w:val="28"/>
          <w:szCs w:val="28"/>
          <w:lang w:val="es-419"/>
        </w:rPr>
        <w:t>a</w:t>
      </w:r>
      <w:r w:rsidR="00DF5A1D" w:rsidRPr="00DF5A1D">
        <w:rPr>
          <w:sz w:val="28"/>
          <w:szCs w:val="28"/>
          <w:lang w:val="es-419"/>
        </w:rPr>
        <w:t xml:space="preserve">rio de la </w:t>
      </w:r>
      <w:r w:rsidR="00DF5A1D" w:rsidRPr="00DF5A1D">
        <w:rPr>
          <w:sz w:val="28"/>
          <w:szCs w:val="28"/>
        </w:rPr>
        <w:t xml:space="preserve">Relatoría de los Derechos de las Personas con Discapacidad, para </w:t>
      </w:r>
      <w:r w:rsidR="00DF5A1D">
        <w:rPr>
          <w:sz w:val="28"/>
          <w:szCs w:val="28"/>
        </w:rPr>
        <w:t xml:space="preserve">la </w:t>
      </w:r>
      <w:r w:rsidR="00DF5A1D" w:rsidRPr="00DF5A1D">
        <w:rPr>
          <w:sz w:val="28"/>
          <w:szCs w:val="28"/>
        </w:rPr>
        <w:t>elaboración de</w:t>
      </w:r>
      <w:r w:rsidR="00DF5A1D">
        <w:rPr>
          <w:sz w:val="28"/>
          <w:szCs w:val="28"/>
        </w:rPr>
        <w:t>l</w:t>
      </w:r>
      <w:r w:rsidR="00DF5A1D" w:rsidRPr="00DF5A1D">
        <w:rPr>
          <w:sz w:val="28"/>
          <w:szCs w:val="28"/>
        </w:rPr>
        <w:t xml:space="preserve"> Informe </w:t>
      </w:r>
      <w:r w:rsidR="00DF5A1D">
        <w:rPr>
          <w:sz w:val="28"/>
          <w:szCs w:val="28"/>
        </w:rPr>
        <w:t>que presentará e</w:t>
      </w:r>
      <w:r w:rsidR="00DF5A1D" w:rsidRPr="00DF5A1D">
        <w:rPr>
          <w:sz w:val="28"/>
          <w:szCs w:val="28"/>
        </w:rPr>
        <w:t xml:space="preserve">n el </w:t>
      </w:r>
      <w:r w:rsidR="00DF5A1D" w:rsidRPr="00DF5A1D">
        <w:rPr>
          <w:sz w:val="28"/>
          <w:szCs w:val="28"/>
          <w:lang w:val="es-NI"/>
        </w:rPr>
        <w:t>75 Periodo ordinario de sesiones de la Asamblea General de la ONU</w:t>
      </w:r>
      <w:r w:rsidR="00627FB3">
        <w:rPr>
          <w:sz w:val="28"/>
          <w:szCs w:val="28"/>
          <w:lang w:val="es-NI"/>
        </w:rPr>
        <w:t>.</w:t>
      </w:r>
      <w:r w:rsidR="00DF5A1D" w:rsidRPr="00DF5A1D">
        <w:rPr>
          <w:sz w:val="28"/>
          <w:szCs w:val="28"/>
          <w:lang w:val="es-419"/>
        </w:rPr>
        <w:t xml:space="preserve"> </w:t>
      </w:r>
    </w:p>
    <w:p w14:paraId="04A6D4F6" w14:textId="77777777" w:rsidR="004F5D07" w:rsidRPr="00BD3C4D" w:rsidRDefault="004F5D07" w:rsidP="00BD3C4D">
      <w:pPr>
        <w:pStyle w:val="Default"/>
        <w:jc w:val="both"/>
        <w:rPr>
          <w:color w:val="auto"/>
          <w:sz w:val="28"/>
          <w:szCs w:val="28"/>
          <w:lang w:val="es-419"/>
        </w:rPr>
      </w:pPr>
    </w:p>
    <w:p w14:paraId="0F449239" w14:textId="77777777" w:rsidR="00140A2F" w:rsidRDefault="008C24E1" w:rsidP="00BD3C4D">
      <w:pPr>
        <w:spacing w:after="0"/>
        <w:ind w:right="-235"/>
        <w:jc w:val="both"/>
        <w:rPr>
          <w:rFonts w:ascii="Courier New" w:hAnsi="Courier New" w:cs="Courier New"/>
          <w:b/>
          <w:bCs/>
          <w:sz w:val="28"/>
          <w:szCs w:val="28"/>
        </w:rPr>
      </w:pPr>
      <w:r>
        <w:rPr>
          <w:rFonts w:ascii="Courier New" w:hAnsi="Courier New" w:cs="Courier New"/>
          <w:b/>
          <w:bCs/>
          <w:sz w:val="28"/>
          <w:szCs w:val="28"/>
        </w:rPr>
        <w:t>ACIONES DEL ESTADO DE NICARAGUA.</w:t>
      </w:r>
    </w:p>
    <w:p w14:paraId="54AA58AB" w14:textId="77777777" w:rsidR="00BD3C4D" w:rsidRPr="00F85BCE" w:rsidRDefault="00BD3C4D" w:rsidP="00BD3C4D">
      <w:pPr>
        <w:spacing w:after="0"/>
        <w:ind w:right="-235"/>
        <w:jc w:val="both"/>
        <w:rPr>
          <w:rFonts w:ascii="Courier New" w:hAnsi="Courier New" w:cs="Courier New"/>
          <w:b/>
          <w:bCs/>
          <w:sz w:val="28"/>
          <w:szCs w:val="28"/>
        </w:rPr>
      </w:pPr>
    </w:p>
    <w:p w14:paraId="2618684C" w14:textId="77777777" w:rsidR="00140A2F" w:rsidRPr="00F85BCE" w:rsidRDefault="00140A2F" w:rsidP="00140A2F">
      <w:pPr>
        <w:spacing w:after="0"/>
        <w:ind w:right="-235"/>
        <w:jc w:val="both"/>
        <w:rPr>
          <w:rFonts w:ascii="Courier New" w:hAnsi="Courier New" w:cs="Courier New"/>
          <w:sz w:val="28"/>
          <w:szCs w:val="28"/>
        </w:rPr>
      </w:pPr>
      <w:r w:rsidRPr="00F85BCE">
        <w:rPr>
          <w:rFonts w:ascii="Courier New" w:hAnsi="Courier New" w:cs="Courier New"/>
          <w:sz w:val="28"/>
          <w:szCs w:val="28"/>
        </w:rPr>
        <w:t xml:space="preserve">Nicaragua cuenta con un programa dirigido a personas con discapacidad en el cual se encuentran registrados 151,694 personas con discapacidad, de ellos  el 49.33% son hombres y 50.66 % son mujeres; en relación a la clasificación clínica de la discapacidad la mayoría son físico motoras (39%), seguida por las personas con discapacidad intelectual (25%), discapacidad visual (12%), la auditiva (9%), la psicosocial (5%), las personas que tienen dos o más discapacidades (8%) y la discapacidad visceral (2%). En Nicaragua, la discapacidad es multicausal, factor importante en el incremento de la población con discapacidad, el 75% ocurre en la etapa </w:t>
      </w:r>
      <w:r w:rsidRPr="00F85BCE">
        <w:rPr>
          <w:rFonts w:ascii="Courier New" w:hAnsi="Courier New" w:cs="Courier New"/>
          <w:sz w:val="28"/>
          <w:szCs w:val="28"/>
        </w:rPr>
        <w:lastRenderedPageBreak/>
        <w:t>postnatal, 22% en la etapa prenatal, 2% en la etapa perinatal y 1% es de origen no determinado.</w:t>
      </w:r>
    </w:p>
    <w:p w14:paraId="1165ECBA" w14:textId="77777777" w:rsidR="00140A2F" w:rsidRPr="00F85BCE" w:rsidRDefault="00140A2F" w:rsidP="00140A2F">
      <w:pPr>
        <w:spacing w:after="0"/>
        <w:ind w:left="-284" w:right="-235"/>
        <w:jc w:val="both"/>
        <w:rPr>
          <w:rFonts w:ascii="Courier New" w:hAnsi="Courier New" w:cs="Courier New"/>
          <w:sz w:val="28"/>
          <w:szCs w:val="28"/>
        </w:rPr>
      </w:pPr>
    </w:p>
    <w:p w14:paraId="4BF8B873" w14:textId="77777777" w:rsidR="00DF5A1D" w:rsidRDefault="00140A2F" w:rsidP="00140A2F">
      <w:pPr>
        <w:spacing w:after="0"/>
        <w:ind w:right="-235"/>
        <w:jc w:val="both"/>
        <w:rPr>
          <w:rFonts w:ascii="Courier New" w:hAnsi="Courier New" w:cs="Courier New"/>
          <w:sz w:val="28"/>
          <w:szCs w:val="28"/>
        </w:rPr>
      </w:pPr>
      <w:r w:rsidRPr="00F85BCE">
        <w:rPr>
          <w:rFonts w:ascii="Courier New" w:hAnsi="Courier New" w:cs="Courier New"/>
          <w:sz w:val="28"/>
          <w:szCs w:val="28"/>
        </w:rPr>
        <w:t xml:space="preserve">El Estado de Nicaragua a través del Ministerio de Salud ha creado y fortalecido programas de promoción de la salud y prevención de enfermedades en el área materno infantil mejorando las condiciones del control prenatal, atención del parto y post parto; y con ello se contribuye a la disminución de las complicaciones obstétricas y reducción de discapacidades de origen pre natal y perinatal. </w:t>
      </w:r>
    </w:p>
    <w:p w14:paraId="78DAE8E1" w14:textId="77777777" w:rsidR="00DF5A1D" w:rsidRDefault="00DF5A1D" w:rsidP="00140A2F">
      <w:pPr>
        <w:spacing w:after="0"/>
        <w:ind w:right="-235"/>
        <w:jc w:val="both"/>
        <w:rPr>
          <w:rFonts w:ascii="Courier New" w:hAnsi="Courier New" w:cs="Courier New"/>
          <w:sz w:val="28"/>
          <w:szCs w:val="28"/>
        </w:rPr>
      </w:pPr>
    </w:p>
    <w:p w14:paraId="03369568" w14:textId="77777777" w:rsidR="00DF5A1D" w:rsidRDefault="00140A2F" w:rsidP="00140A2F">
      <w:pPr>
        <w:spacing w:after="0"/>
        <w:ind w:right="-235"/>
        <w:jc w:val="both"/>
        <w:rPr>
          <w:rFonts w:ascii="Courier New" w:hAnsi="Courier New" w:cs="Courier New"/>
          <w:sz w:val="28"/>
          <w:szCs w:val="28"/>
        </w:rPr>
      </w:pPr>
      <w:r w:rsidRPr="00F85BCE">
        <w:rPr>
          <w:rFonts w:ascii="Courier New" w:hAnsi="Courier New" w:cs="Courier New"/>
          <w:sz w:val="28"/>
          <w:szCs w:val="28"/>
        </w:rPr>
        <w:t xml:space="preserve">Se han construido 92 casas para personas con necesidades especiales, donde se realizan actividades de prevención de enfermedades y promoción de la salud dirigidas a personas con discapacidad, personas con enfermedades crónicas, adultos mayores y personas en situación crítica o de riesgo. </w:t>
      </w:r>
    </w:p>
    <w:p w14:paraId="229C73D5" w14:textId="77777777" w:rsidR="00DF5A1D" w:rsidRDefault="00DF5A1D" w:rsidP="00140A2F">
      <w:pPr>
        <w:spacing w:after="0"/>
        <w:ind w:right="-235"/>
        <w:jc w:val="both"/>
        <w:rPr>
          <w:rFonts w:ascii="Courier New" w:hAnsi="Courier New" w:cs="Courier New"/>
          <w:sz w:val="28"/>
          <w:szCs w:val="28"/>
        </w:rPr>
      </w:pPr>
    </w:p>
    <w:p w14:paraId="0E374921" w14:textId="600E6097" w:rsidR="00140A2F" w:rsidRPr="00F85BCE" w:rsidRDefault="00140A2F" w:rsidP="00140A2F">
      <w:pPr>
        <w:spacing w:after="0"/>
        <w:ind w:right="-235"/>
        <w:jc w:val="both"/>
        <w:rPr>
          <w:rFonts w:ascii="Courier New" w:hAnsi="Courier New" w:cs="Courier New"/>
          <w:sz w:val="28"/>
          <w:szCs w:val="28"/>
        </w:rPr>
      </w:pPr>
      <w:r w:rsidRPr="00F85BCE">
        <w:rPr>
          <w:rFonts w:ascii="Courier New" w:hAnsi="Courier New" w:cs="Courier New"/>
          <w:sz w:val="28"/>
          <w:szCs w:val="28"/>
        </w:rPr>
        <w:t xml:space="preserve">Existen centros de fisioterapia y rehabilitación a nivel municipal, departamental y de referencia nacional, talleres para la fabricación de órtesis y prótesis, clínicas de la audición y centros de oftalmologías especializadas. </w:t>
      </w:r>
    </w:p>
    <w:p w14:paraId="79FD3B3F" w14:textId="77777777" w:rsidR="00140A2F" w:rsidRPr="00F85BCE" w:rsidRDefault="00140A2F" w:rsidP="00B86EDE">
      <w:pPr>
        <w:spacing w:after="0"/>
        <w:ind w:right="-235"/>
        <w:jc w:val="both"/>
        <w:rPr>
          <w:rFonts w:ascii="Courier New" w:hAnsi="Courier New" w:cs="Courier New"/>
          <w:sz w:val="28"/>
          <w:szCs w:val="28"/>
        </w:rPr>
      </w:pPr>
    </w:p>
    <w:p w14:paraId="0A82BE1A" w14:textId="77777777" w:rsidR="00DF5A1D" w:rsidRDefault="00140A2F" w:rsidP="00140A2F">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Nicaragua cuenta con medidas específicas que garantizan la no discriminación de las personas con discapacidad en el ejercicio de sus derechos y entre otras</w:t>
      </w:r>
      <w:r w:rsidR="00DF5A1D">
        <w:rPr>
          <w:rFonts w:ascii="Courier New" w:hAnsi="Courier New" w:cs="Courier New"/>
          <w:sz w:val="28"/>
          <w:szCs w:val="28"/>
        </w:rPr>
        <w:t xml:space="preserve">: </w:t>
      </w:r>
    </w:p>
    <w:p w14:paraId="02D6CBF0" w14:textId="33CE403A" w:rsidR="00B86EDE" w:rsidRDefault="00140A2F" w:rsidP="00140A2F">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 xml:space="preserve"> </w:t>
      </w:r>
    </w:p>
    <w:p w14:paraId="055A66F8" w14:textId="77777777" w:rsidR="00B86EDE" w:rsidRDefault="00B86EDE" w:rsidP="00140A2F">
      <w:pPr>
        <w:spacing w:after="0" w:line="240" w:lineRule="auto"/>
        <w:ind w:right="-376"/>
        <w:jc w:val="both"/>
        <w:rPr>
          <w:rFonts w:ascii="Courier New" w:hAnsi="Courier New" w:cs="Courier New"/>
          <w:sz w:val="28"/>
          <w:szCs w:val="28"/>
        </w:rPr>
      </w:pPr>
      <w:r>
        <w:rPr>
          <w:rFonts w:ascii="Courier New" w:hAnsi="Courier New" w:cs="Courier New"/>
          <w:sz w:val="28"/>
          <w:szCs w:val="28"/>
        </w:rPr>
        <w:lastRenderedPageBreak/>
        <w:t>a) A</w:t>
      </w:r>
      <w:r w:rsidR="00140A2F" w:rsidRPr="00F85BCE">
        <w:rPr>
          <w:rFonts w:ascii="Courier New" w:hAnsi="Courier New" w:cs="Courier New"/>
          <w:sz w:val="28"/>
          <w:szCs w:val="28"/>
        </w:rPr>
        <w:t xml:space="preserve">signación del 3% del presupuesto nacional dirigido al deporte, destino a la promoción del derecho al deporte con personas con discapacidad, </w:t>
      </w:r>
    </w:p>
    <w:p w14:paraId="782CF516" w14:textId="77777777" w:rsidR="00B86EDE" w:rsidRDefault="00B86EDE" w:rsidP="00140A2F">
      <w:pPr>
        <w:spacing w:after="0" w:line="240" w:lineRule="auto"/>
        <w:ind w:right="-376"/>
        <w:jc w:val="both"/>
        <w:rPr>
          <w:rFonts w:ascii="Courier New" w:hAnsi="Courier New" w:cs="Courier New"/>
          <w:sz w:val="28"/>
          <w:szCs w:val="28"/>
        </w:rPr>
      </w:pPr>
      <w:r>
        <w:rPr>
          <w:rFonts w:ascii="Courier New" w:hAnsi="Courier New" w:cs="Courier New"/>
          <w:sz w:val="28"/>
          <w:szCs w:val="28"/>
        </w:rPr>
        <w:t>b) P</w:t>
      </w:r>
      <w:r w:rsidR="00140A2F" w:rsidRPr="00F85BCE">
        <w:rPr>
          <w:rFonts w:ascii="Courier New" w:hAnsi="Courier New" w:cs="Courier New"/>
          <w:sz w:val="28"/>
          <w:szCs w:val="28"/>
        </w:rPr>
        <w:t>artida presupuestaria específica para la promoción de lenguaje de señas nicaragüense</w:t>
      </w:r>
      <w:r>
        <w:rPr>
          <w:rFonts w:ascii="Courier New" w:hAnsi="Courier New" w:cs="Courier New"/>
          <w:sz w:val="28"/>
          <w:szCs w:val="28"/>
        </w:rPr>
        <w:t>.</w:t>
      </w:r>
      <w:r w:rsidR="00140A2F" w:rsidRPr="00F85BCE">
        <w:rPr>
          <w:rFonts w:ascii="Courier New" w:hAnsi="Courier New" w:cs="Courier New"/>
          <w:sz w:val="28"/>
          <w:szCs w:val="28"/>
        </w:rPr>
        <w:t xml:space="preserve"> </w:t>
      </w:r>
    </w:p>
    <w:p w14:paraId="6FC33847" w14:textId="77777777" w:rsidR="00B86EDE" w:rsidRDefault="00B86EDE" w:rsidP="00140A2F">
      <w:pPr>
        <w:spacing w:after="0" w:line="240" w:lineRule="auto"/>
        <w:ind w:right="-376"/>
        <w:jc w:val="both"/>
        <w:rPr>
          <w:rFonts w:ascii="Courier New" w:hAnsi="Courier New" w:cs="Courier New"/>
          <w:sz w:val="28"/>
          <w:szCs w:val="28"/>
        </w:rPr>
      </w:pPr>
      <w:r>
        <w:rPr>
          <w:rFonts w:ascii="Courier New" w:hAnsi="Courier New" w:cs="Courier New"/>
          <w:sz w:val="28"/>
          <w:szCs w:val="28"/>
        </w:rPr>
        <w:t>c) I</w:t>
      </w:r>
      <w:r w:rsidR="00140A2F" w:rsidRPr="00F85BCE">
        <w:rPr>
          <w:rFonts w:ascii="Courier New" w:hAnsi="Courier New" w:cs="Courier New"/>
          <w:sz w:val="28"/>
          <w:szCs w:val="28"/>
        </w:rPr>
        <w:t xml:space="preserve">nicio de programas emprendedurismo colectivo con créditos para fomentar el desarrollo socio-económico de las personas con discapacidad, </w:t>
      </w:r>
    </w:p>
    <w:p w14:paraId="2F52F10F" w14:textId="77777777" w:rsidR="00B86EDE" w:rsidRDefault="00B86EDE" w:rsidP="00140A2F">
      <w:pPr>
        <w:spacing w:after="0" w:line="240" w:lineRule="auto"/>
        <w:ind w:right="-376"/>
        <w:jc w:val="both"/>
        <w:rPr>
          <w:rFonts w:ascii="Courier New" w:hAnsi="Courier New" w:cs="Courier New"/>
          <w:sz w:val="28"/>
          <w:szCs w:val="28"/>
        </w:rPr>
      </w:pPr>
      <w:r>
        <w:rPr>
          <w:rFonts w:ascii="Courier New" w:hAnsi="Courier New" w:cs="Courier New"/>
          <w:sz w:val="28"/>
          <w:szCs w:val="28"/>
        </w:rPr>
        <w:t>d) A</w:t>
      </w:r>
      <w:r w:rsidR="00140A2F" w:rsidRPr="00F85BCE">
        <w:rPr>
          <w:rFonts w:ascii="Courier New" w:hAnsi="Courier New" w:cs="Courier New"/>
          <w:sz w:val="28"/>
          <w:szCs w:val="28"/>
        </w:rPr>
        <w:t xml:space="preserve">ceptación de acompañamiento de intérpretes en juicios a personas con discapacidad auditiva, </w:t>
      </w:r>
    </w:p>
    <w:p w14:paraId="1BF68A45" w14:textId="77777777" w:rsidR="00B86EDE" w:rsidRDefault="00B86EDE" w:rsidP="00140A2F">
      <w:pPr>
        <w:spacing w:after="0" w:line="240" w:lineRule="auto"/>
        <w:ind w:right="-376"/>
        <w:jc w:val="both"/>
        <w:rPr>
          <w:rFonts w:ascii="Courier New" w:hAnsi="Courier New" w:cs="Courier New"/>
          <w:sz w:val="28"/>
          <w:szCs w:val="28"/>
        </w:rPr>
      </w:pPr>
      <w:r>
        <w:rPr>
          <w:rFonts w:ascii="Courier New" w:hAnsi="Courier New" w:cs="Courier New"/>
          <w:sz w:val="28"/>
          <w:szCs w:val="28"/>
        </w:rPr>
        <w:t>e) T</w:t>
      </w:r>
      <w:r w:rsidR="00140A2F" w:rsidRPr="00F85BCE">
        <w:rPr>
          <w:rFonts w:ascii="Courier New" w:hAnsi="Courier New" w:cs="Courier New"/>
          <w:sz w:val="28"/>
          <w:szCs w:val="28"/>
        </w:rPr>
        <w:t xml:space="preserve">odas las transmisiones presidenciales y las sesiones parlamentarias cuentan con un recuadro en lenguaje de señas, </w:t>
      </w:r>
    </w:p>
    <w:p w14:paraId="5C2326EC" w14:textId="77777777" w:rsidR="00B86EDE" w:rsidRDefault="00B86EDE" w:rsidP="00140A2F">
      <w:pPr>
        <w:spacing w:after="0" w:line="240" w:lineRule="auto"/>
        <w:ind w:right="-376"/>
        <w:jc w:val="both"/>
        <w:rPr>
          <w:rFonts w:ascii="Courier New" w:hAnsi="Courier New" w:cs="Courier New"/>
          <w:sz w:val="28"/>
          <w:szCs w:val="28"/>
        </w:rPr>
      </w:pPr>
      <w:r>
        <w:rPr>
          <w:rFonts w:ascii="Courier New" w:hAnsi="Courier New" w:cs="Courier New"/>
          <w:sz w:val="28"/>
          <w:szCs w:val="28"/>
        </w:rPr>
        <w:t>f) D</w:t>
      </w:r>
      <w:r w:rsidR="00140A2F" w:rsidRPr="00F85BCE">
        <w:rPr>
          <w:rFonts w:ascii="Courier New" w:hAnsi="Courier New" w:cs="Courier New"/>
          <w:sz w:val="28"/>
          <w:szCs w:val="28"/>
        </w:rPr>
        <w:t xml:space="preserve">iseño e implementación de cursos virtuales dirigidos a las instituciones de respuesta de primera línea en gestión de riesgo, </w:t>
      </w:r>
    </w:p>
    <w:p w14:paraId="4B990BDE" w14:textId="77777777" w:rsidR="00B86EDE" w:rsidRDefault="00B86EDE" w:rsidP="00140A2F">
      <w:pPr>
        <w:spacing w:after="0" w:line="240" w:lineRule="auto"/>
        <w:ind w:right="-376"/>
        <w:jc w:val="both"/>
        <w:rPr>
          <w:rFonts w:ascii="Courier New" w:hAnsi="Courier New" w:cs="Courier New"/>
          <w:sz w:val="28"/>
          <w:szCs w:val="28"/>
        </w:rPr>
      </w:pPr>
      <w:r>
        <w:rPr>
          <w:rFonts w:ascii="Courier New" w:hAnsi="Courier New" w:cs="Courier New"/>
          <w:sz w:val="28"/>
          <w:szCs w:val="28"/>
        </w:rPr>
        <w:t>g) D</w:t>
      </w:r>
      <w:r w:rsidR="00140A2F" w:rsidRPr="00F85BCE">
        <w:rPr>
          <w:rFonts w:ascii="Courier New" w:hAnsi="Courier New" w:cs="Courier New"/>
          <w:sz w:val="28"/>
          <w:szCs w:val="28"/>
        </w:rPr>
        <w:t>iseño de material formativo audiovisual en lenguaje de señas por parte del Mini</w:t>
      </w:r>
      <w:r>
        <w:rPr>
          <w:rFonts w:ascii="Courier New" w:hAnsi="Courier New" w:cs="Courier New"/>
          <w:sz w:val="28"/>
          <w:szCs w:val="28"/>
        </w:rPr>
        <w:t xml:space="preserve">sterio de Educación y UNICEF, </w:t>
      </w:r>
    </w:p>
    <w:p w14:paraId="49691F36" w14:textId="77777777" w:rsidR="00140A2F" w:rsidRPr="00F85BCE" w:rsidRDefault="00B86EDE" w:rsidP="00140A2F">
      <w:pPr>
        <w:spacing w:after="0" w:line="240" w:lineRule="auto"/>
        <w:ind w:right="-376"/>
        <w:jc w:val="both"/>
        <w:rPr>
          <w:rFonts w:ascii="Courier New" w:hAnsi="Courier New" w:cs="Courier New"/>
          <w:sz w:val="28"/>
          <w:szCs w:val="28"/>
        </w:rPr>
      </w:pPr>
      <w:r>
        <w:rPr>
          <w:rFonts w:ascii="Courier New" w:hAnsi="Courier New" w:cs="Courier New"/>
          <w:sz w:val="28"/>
          <w:szCs w:val="28"/>
        </w:rPr>
        <w:t>h) C</w:t>
      </w:r>
      <w:r w:rsidR="00140A2F" w:rsidRPr="00F85BCE">
        <w:rPr>
          <w:rFonts w:ascii="Courier New" w:hAnsi="Courier New" w:cs="Courier New"/>
          <w:sz w:val="28"/>
          <w:szCs w:val="28"/>
        </w:rPr>
        <w:t>reación e implementación el Programa “Todos con Voz”.</w:t>
      </w:r>
    </w:p>
    <w:p w14:paraId="60DF331B" w14:textId="77777777" w:rsidR="00140A2F" w:rsidRPr="00F85BCE" w:rsidRDefault="00140A2F" w:rsidP="00140A2F">
      <w:pPr>
        <w:spacing w:after="0" w:line="240" w:lineRule="auto"/>
        <w:ind w:right="-376"/>
        <w:jc w:val="both"/>
        <w:rPr>
          <w:rFonts w:ascii="Courier New" w:hAnsi="Courier New" w:cs="Courier New"/>
          <w:sz w:val="28"/>
          <w:szCs w:val="28"/>
        </w:rPr>
      </w:pPr>
    </w:p>
    <w:p w14:paraId="6DB88080" w14:textId="5C871994" w:rsidR="00140A2F" w:rsidRPr="00F85BCE" w:rsidRDefault="00140A2F" w:rsidP="00140A2F">
      <w:pPr>
        <w:contextualSpacing/>
        <w:jc w:val="both"/>
        <w:rPr>
          <w:rFonts w:ascii="Courier New" w:hAnsi="Courier New" w:cs="Courier New"/>
          <w:sz w:val="28"/>
          <w:szCs w:val="28"/>
        </w:rPr>
      </w:pPr>
      <w:r w:rsidRPr="00F85BCE">
        <w:rPr>
          <w:rFonts w:ascii="Courier New" w:hAnsi="Courier New" w:cs="Courier New"/>
          <w:sz w:val="28"/>
          <w:szCs w:val="28"/>
        </w:rPr>
        <w:t>El Consejo Nacional de Promoción y Aplicación de los Derechos de las Personas con Discapacidad, denominado Consejo Nacional, es</w:t>
      </w:r>
      <w:r w:rsidR="00DF5A1D">
        <w:rPr>
          <w:rFonts w:ascii="Courier New" w:hAnsi="Courier New" w:cs="Courier New"/>
          <w:sz w:val="28"/>
          <w:szCs w:val="28"/>
        </w:rPr>
        <w:t xml:space="preserve"> el </w:t>
      </w:r>
      <w:r w:rsidRPr="00F85BCE">
        <w:rPr>
          <w:rFonts w:ascii="Courier New" w:hAnsi="Courier New" w:cs="Courier New"/>
          <w:sz w:val="28"/>
          <w:szCs w:val="28"/>
        </w:rPr>
        <w:t xml:space="preserve">órgano rector de carácter interinstitucional, normativo, consultivo y evaluativo que </w:t>
      </w:r>
      <w:r w:rsidR="00716254">
        <w:rPr>
          <w:rFonts w:ascii="Courier New" w:hAnsi="Courier New" w:cs="Courier New"/>
          <w:sz w:val="28"/>
          <w:szCs w:val="28"/>
        </w:rPr>
        <w:t>desarrolla</w:t>
      </w:r>
      <w:r w:rsidRPr="00F85BCE">
        <w:rPr>
          <w:rFonts w:ascii="Courier New" w:hAnsi="Courier New" w:cs="Courier New"/>
          <w:sz w:val="28"/>
          <w:szCs w:val="28"/>
        </w:rPr>
        <w:t xml:space="preserve"> las políticas y articula las acciones del Estado dirigidas a favor de las personas con discapacidad. De acuerdo al artículo. 69, Ley N° 763.</w:t>
      </w:r>
    </w:p>
    <w:p w14:paraId="5A26ABB4" w14:textId="77777777" w:rsidR="00140A2F" w:rsidRPr="00F85BCE" w:rsidRDefault="00140A2F" w:rsidP="00140A2F">
      <w:pPr>
        <w:spacing w:after="0" w:line="240" w:lineRule="auto"/>
        <w:ind w:right="-376"/>
        <w:jc w:val="both"/>
        <w:rPr>
          <w:rFonts w:ascii="Courier New" w:hAnsi="Courier New" w:cs="Courier New"/>
          <w:sz w:val="28"/>
          <w:szCs w:val="28"/>
        </w:rPr>
      </w:pPr>
    </w:p>
    <w:p w14:paraId="4E7CF072" w14:textId="77777777" w:rsidR="00140A2F" w:rsidRPr="00F85BCE" w:rsidRDefault="00140A2F" w:rsidP="00140A2F">
      <w:pPr>
        <w:spacing w:after="0"/>
        <w:ind w:right="-235"/>
        <w:jc w:val="both"/>
        <w:rPr>
          <w:rFonts w:ascii="Courier New" w:hAnsi="Courier New" w:cs="Courier New"/>
          <w:sz w:val="28"/>
          <w:szCs w:val="28"/>
        </w:rPr>
      </w:pPr>
      <w:r w:rsidRPr="00F85BCE">
        <w:rPr>
          <w:rFonts w:ascii="Courier New" w:hAnsi="Courier New" w:cs="Courier New"/>
          <w:sz w:val="28"/>
          <w:szCs w:val="28"/>
        </w:rPr>
        <w:t xml:space="preserve">De esta manera el Estado de Nicaragua, ha iniciado un proceso de transformación profunda en la sociedad nicaragüense; convirtiéndose el Estado en </w:t>
      </w:r>
      <w:r w:rsidRPr="00F85BCE">
        <w:rPr>
          <w:rFonts w:ascii="Courier New" w:hAnsi="Courier New" w:cs="Courier New"/>
          <w:sz w:val="28"/>
          <w:szCs w:val="28"/>
        </w:rPr>
        <w:lastRenderedPageBreak/>
        <w:t>facilitador, integrador e inclusivo en el proceso de restitución de derechos de las Personas con Discapacidad.</w:t>
      </w:r>
    </w:p>
    <w:p w14:paraId="2A2126E6" w14:textId="77777777" w:rsidR="00140A2F" w:rsidRPr="00F85BCE" w:rsidRDefault="00140A2F" w:rsidP="00140A2F">
      <w:pPr>
        <w:spacing w:after="0"/>
        <w:ind w:left="-284" w:right="-235"/>
        <w:jc w:val="both"/>
        <w:rPr>
          <w:rFonts w:ascii="Courier New" w:hAnsi="Courier New" w:cs="Courier New"/>
          <w:sz w:val="28"/>
          <w:szCs w:val="28"/>
        </w:rPr>
      </w:pPr>
    </w:p>
    <w:p w14:paraId="54DE0518" w14:textId="51A8E9E4" w:rsidR="00140A2F" w:rsidRPr="00F85BCE" w:rsidRDefault="00627FB3" w:rsidP="00140A2F">
      <w:pPr>
        <w:spacing w:after="0" w:line="240" w:lineRule="auto"/>
        <w:ind w:right="-376"/>
        <w:jc w:val="both"/>
        <w:rPr>
          <w:rFonts w:ascii="Courier New" w:hAnsi="Courier New" w:cs="Courier New"/>
          <w:sz w:val="28"/>
          <w:szCs w:val="28"/>
        </w:rPr>
      </w:pPr>
      <w:r>
        <w:rPr>
          <w:rFonts w:ascii="Courier New" w:hAnsi="Courier New" w:cs="Courier New"/>
          <w:sz w:val="28"/>
          <w:szCs w:val="28"/>
        </w:rPr>
        <w:t xml:space="preserve">Los Ejes del </w:t>
      </w:r>
      <w:r w:rsidR="00140A2F" w:rsidRPr="00F85BCE">
        <w:rPr>
          <w:rFonts w:ascii="Courier New" w:hAnsi="Courier New" w:cs="Courier New"/>
          <w:sz w:val="28"/>
          <w:szCs w:val="28"/>
        </w:rPr>
        <w:t>P</w:t>
      </w:r>
      <w:r w:rsidR="00DF5A1D">
        <w:rPr>
          <w:rFonts w:ascii="Courier New" w:hAnsi="Courier New" w:cs="Courier New"/>
          <w:sz w:val="28"/>
          <w:szCs w:val="28"/>
        </w:rPr>
        <w:t xml:space="preserve">rograma Nacional de Desarrollo Humano </w:t>
      </w:r>
      <w:r w:rsidR="00140A2F" w:rsidRPr="00F85BCE">
        <w:rPr>
          <w:rFonts w:ascii="Courier New" w:hAnsi="Courier New" w:cs="Courier New"/>
          <w:sz w:val="28"/>
          <w:szCs w:val="28"/>
        </w:rPr>
        <w:t>(2018-2021) define</w:t>
      </w:r>
      <w:r>
        <w:rPr>
          <w:rFonts w:ascii="Courier New" w:hAnsi="Courier New" w:cs="Courier New"/>
          <w:sz w:val="28"/>
          <w:szCs w:val="28"/>
        </w:rPr>
        <w:t>n</w:t>
      </w:r>
      <w:r w:rsidR="00140A2F" w:rsidRPr="00F85BCE">
        <w:rPr>
          <w:rFonts w:ascii="Courier New" w:hAnsi="Courier New" w:cs="Courier New"/>
          <w:sz w:val="28"/>
          <w:szCs w:val="28"/>
        </w:rPr>
        <w:t xml:space="preserve"> acciones para avanzar hacia una sociedad equitativa en materia de restitución de derechos de las personas con discapacidad, se plantea ejes concretos y dirigidos en favor de éste grupo poblacional; así lo refiere en su página 19; número 1:“ Garantizar una cultura de respeto, protección y atención de los derechos fundamentales de las personas con discapacidad, y facilitar su inclusión social, educativa y laboral, en condiciones de equidad”. Numeral 2: “Fortalecer el Programa Todos con Voz, desde una atención interinstitucional, brindando acompañamiento a las personas con discapacidad y a sus familias con participación pública, privada y comunitaria, incorporando a las nuevas personas con algún grado de discapacidad.</w:t>
      </w:r>
    </w:p>
    <w:p w14:paraId="647644C1" w14:textId="77777777" w:rsidR="00140A2F" w:rsidRPr="00F85BCE" w:rsidRDefault="00140A2F" w:rsidP="00846ACE">
      <w:pPr>
        <w:spacing w:after="0" w:line="240" w:lineRule="auto"/>
        <w:ind w:right="-376"/>
        <w:jc w:val="both"/>
        <w:rPr>
          <w:rFonts w:ascii="Courier New" w:hAnsi="Courier New" w:cs="Courier New"/>
          <w:sz w:val="28"/>
          <w:szCs w:val="28"/>
        </w:rPr>
      </w:pPr>
    </w:p>
    <w:p w14:paraId="2838948E" w14:textId="77777777" w:rsidR="00721949" w:rsidRPr="00F85BCE" w:rsidRDefault="00721949" w:rsidP="00BD3C4D">
      <w:pPr>
        <w:spacing w:after="0" w:line="240" w:lineRule="auto"/>
        <w:ind w:right="-376"/>
        <w:jc w:val="both"/>
        <w:rPr>
          <w:rFonts w:ascii="Courier New" w:hAnsi="Courier New" w:cs="Courier New"/>
          <w:sz w:val="28"/>
          <w:szCs w:val="28"/>
        </w:rPr>
      </w:pPr>
    </w:p>
    <w:p w14:paraId="1DA7C967" w14:textId="77777777" w:rsidR="00DD06AF" w:rsidRPr="00F85BCE" w:rsidRDefault="00BD3C4D" w:rsidP="00047018">
      <w:pPr>
        <w:spacing w:after="0" w:line="240" w:lineRule="auto"/>
        <w:ind w:right="-376"/>
        <w:rPr>
          <w:rFonts w:ascii="Courier New" w:hAnsi="Courier New" w:cs="Courier New"/>
          <w:b/>
          <w:sz w:val="28"/>
          <w:szCs w:val="28"/>
          <w:u w:val="single"/>
        </w:rPr>
      </w:pPr>
      <w:r>
        <w:rPr>
          <w:rFonts w:ascii="Courier New" w:hAnsi="Courier New" w:cs="Courier New"/>
          <w:b/>
          <w:sz w:val="28"/>
          <w:szCs w:val="28"/>
          <w:u w:val="single"/>
        </w:rPr>
        <w:t>L</w:t>
      </w:r>
      <w:r w:rsidRPr="00F85BCE">
        <w:rPr>
          <w:rFonts w:ascii="Courier New" w:hAnsi="Courier New" w:cs="Courier New"/>
          <w:b/>
          <w:sz w:val="28"/>
          <w:szCs w:val="28"/>
          <w:u w:val="single"/>
        </w:rPr>
        <w:t>A COOPERACIÓN INTERNACIONAL INCLUSIVA DE LAS PERSONAS CON DISCAPACIDAD</w:t>
      </w:r>
    </w:p>
    <w:p w14:paraId="48E648A3" w14:textId="77777777" w:rsidR="00131BFE" w:rsidRPr="00F85BCE" w:rsidRDefault="00131BFE" w:rsidP="008D2EFD">
      <w:pPr>
        <w:spacing w:after="0" w:line="240" w:lineRule="auto"/>
        <w:ind w:right="-376"/>
        <w:rPr>
          <w:rFonts w:ascii="Courier New" w:hAnsi="Courier New" w:cs="Courier New"/>
          <w:b/>
          <w:sz w:val="28"/>
          <w:szCs w:val="28"/>
          <w:u w:val="single"/>
        </w:rPr>
      </w:pPr>
    </w:p>
    <w:p w14:paraId="457D7559" w14:textId="77777777" w:rsidR="00187325" w:rsidRPr="00F85BCE" w:rsidRDefault="00187325" w:rsidP="00131BFE">
      <w:pPr>
        <w:pStyle w:val="ListParagraph"/>
        <w:numPr>
          <w:ilvl w:val="0"/>
          <w:numId w:val="9"/>
        </w:numPr>
        <w:spacing w:after="0" w:line="240" w:lineRule="auto"/>
        <w:ind w:left="0" w:right="-376"/>
        <w:jc w:val="both"/>
        <w:rPr>
          <w:rFonts w:ascii="Courier New" w:hAnsi="Courier New" w:cs="Courier New"/>
          <w:b/>
          <w:sz w:val="28"/>
          <w:szCs w:val="28"/>
        </w:rPr>
      </w:pPr>
      <w:r w:rsidRPr="00F85BCE">
        <w:rPr>
          <w:rFonts w:ascii="Courier New" w:hAnsi="Courier New" w:cs="Courier New"/>
          <w:b/>
          <w:sz w:val="28"/>
          <w:szCs w:val="28"/>
        </w:rPr>
        <w:t>Describa cómo los esfuerzos de cooperación internacional de su país, incluida la ayuda internacional para el desarrollo, son inclusivos y accesibles para las personas con discapacidad, y cómo se hace seguimiento y reporta el financiamiento.</w:t>
      </w:r>
    </w:p>
    <w:p w14:paraId="790BB2E4" w14:textId="77777777" w:rsidR="000C797C" w:rsidRPr="00F85BCE" w:rsidRDefault="000C797C" w:rsidP="00131BFE">
      <w:pPr>
        <w:pStyle w:val="ListParagraph"/>
        <w:spacing w:after="0" w:line="240" w:lineRule="auto"/>
        <w:ind w:left="0" w:right="-376"/>
        <w:jc w:val="both"/>
        <w:rPr>
          <w:rFonts w:ascii="Courier New" w:hAnsi="Courier New" w:cs="Courier New"/>
          <w:sz w:val="28"/>
          <w:szCs w:val="28"/>
        </w:rPr>
      </w:pPr>
    </w:p>
    <w:p w14:paraId="50DAD3AE" w14:textId="77777777" w:rsidR="0005370E" w:rsidRPr="00F85BCE" w:rsidRDefault="000C797C"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 xml:space="preserve">El Gobierno de Reconciliación y Unidad Nacional </w:t>
      </w:r>
      <w:r w:rsidR="00B972DA" w:rsidRPr="00F85BCE">
        <w:rPr>
          <w:rFonts w:ascii="Courier New" w:hAnsi="Courier New" w:cs="Courier New"/>
          <w:sz w:val="28"/>
          <w:szCs w:val="28"/>
        </w:rPr>
        <w:t>(GRUN)</w:t>
      </w:r>
      <w:r w:rsidR="0005370E" w:rsidRPr="00F85BCE">
        <w:rPr>
          <w:rFonts w:ascii="Courier New" w:hAnsi="Courier New" w:cs="Courier New"/>
          <w:sz w:val="28"/>
          <w:szCs w:val="28"/>
        </w:rPr>
        <w:t xml:space="preserve"> ha sido garante, facilitador, integrador e inclusivo en el proceso de restitución de derechos </w:t>
      </w:r>
      <w:r w:rsidR="0005370E" w:rsidRPr="00F85BCE">
        <w:rPr>
          <w:rFonts w:ascii="Courier New" w:hAnsi="Courier New" w:cs="Courier New"/>
          <w:sz w:val="28"/>
          <w:szCs w:val="28"/>
        </w:rPr>
        <w:lastRenderedPageBreak/>
        <w:t>de las personas con discapacidad, promoviendo, protegiendo y asegurando el reconocimiento y pleno goce de los derechos humanos contenidos en la Constitución Política, leyes e instrumentos internacionales ratificados por Nicaragua en materia de discapacidad.</w:t>
      </w:r>
    </w:p>
    <w:p w14:paraId="75F7A7FA" w14:textId="77777777" w:rsidR="00B829D2" w:rsidRPr="00F85BCE" w:rsidRDefault="00B829D2" w:rsidP="00131BFE">
      <w:pPr>
        <w:pStyle w:val="ListParagraph"/>
        <w:spacing w:after="0" w:line="240" w:lineRule="auto"/>
        <w:ind w:left="0" w:right="-376"/>
        <w:jc w:val="both"/>
        <w:rPr>
          <w:rFonts w:ascii="Courier New" w:hAnsi="Courier New" w:cs="Courier New"/>
          <w:sz w:val="28"/>
          <w:szCs w:val="28"/>
        </w:rPr>
      </w:pPr>
    </w:p>
    <w:p w14:paraId="38F425FF" w14:textId="77777777" w:rsidR="00B829D2" w:rsidRPr="00F85BCE" w:rsidRDefault="00B829D2"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En el año 2007, el </w:t>
      </w:r>
      <w:r w:rsidRPr="00F85BCE">
        <w:rPr>
          <w:rFonts w:ascii="Courier New" w:hAnsi="Courier New" w:cs="Courier New"/>
          <w:bCs/>
          <w:sz w:val="28"/>
          <w:szCs w:val="28"/>
        </w:rPr>
        <w:t xml:space="preserve">GRUN </w:t>
      </w:r>
      <w:r w:rsidRPr="00F85BCE">
        <w:rPr>
          <w:rFonts w:ascii="Courier New" w:hAnsi="Courier New" w:cs="Courier New"/>
          <w:sz w:val="28"/>
          <w:szCs w:val="28"/>
        </w:rPr>
        <w:t>lanzó el Plan Nacional de Desarrollo Humano, con el objetivo de promover el crecimiento económico con estabilidad macroeconómica y destinada a orientar objetivos específicos relacionados con el empleo, la reducción de la pobreza, la igualdad, la nutrición, el acc</w:t>
      </w:r>
      <w:r w:rsidR="001174B8" w:rsidRPr="00F85BCE">
        <w:rPr>
          <w:rFonts w:ascii="Courier New" w:hAnsi="Courier New" w:cs="Courier New"/>
          <w:sz w:val="28"/>
          <w:szCs w:val="28"/>
        </w:rPr>
        <w:t>eso a la salud y la educación</w:t>
      </w:r>
      <w:r w:rsidRPr="00F85BCE">
        <w:rPr>
          <w:rFonts w:ascii="Courier New" w:hAnsi="Courier New" w:cs="Courier New"/>
          <w:sz w:val="28"/>
          <w:szCs w:val="28"/>
        </w:rPr>
        <w:t>, entre otros</w:t>
      </w:r>
      <w:r w:rsidR="001174B8" w:rsidRPr="00F85BCE">
        <w:rPr>
          <w:rFonts w:ascii="Courier New" w:hAnsi="Courier New" w:cs="Courier New"/>
          <w:sz w:val="28"/>
          <w:szCs w:val="28"/>
        </w:rPr>
        <w:t>.</w:t>
      </w:r>
    </w:p>
    <w:p w14:paraId="09626B00" w14:textId="77777777" w:rsidR="00B829D2" w:rsidRPr="00F85BCE" w:rsidRDefault="00B829D2" w:rsidP="00131BFE">
      <w:pPr>
        <w:pStyle w:val="ListParagraph"/>
        <w:spacing w:after="0" w:line="240" w:lineRule="auto"/>
        <w:ind w:left="0" w:right="-376"/>
        <w:jc w:val="both"/>
        <w:rPr>
          <w:rFonts w:ascii="Courier New" w:hAnsi="Courier New" w:cs="Courier New"/>
          <w:sz w:val="28"/>
          <w:szCs w:val="28"/>
        </w:rPr>
      </w:pPr>
    </w:p>
    <w:p w14:paraId="1FAF9DCB" w14:textId="77777777" w:rsidR="00CA5AF8" w:rsidRPr="00F85BCE" w:rsidRDefault="00CA5AF8"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El seguimiento de la cooperación internacional se realiza a través de la Secretaría de Relaciones Exteriores y Cooperación del Ministerio de Relaciones Exteriores, de conformidad con las disposiciones de la Ley 290, donde se establece que el Ministerio de Relaciones Exteriores es la institución encargada de formular, proponer y ejecutar la política exterior del país, de la cual forma parte todo lo relacionado a la cooperación internacional.</w:t>
      </w:r>
    </w:p>
    <w:p w14:paraId="2F453077" w14:textId="77777777" w:rsidR="00CA5AF8" w:rsidRPr="00F85BCE" w:rsidRDefault="00CA5AF8" w:rsidP="00131BFE">
      <w:pPr>
        <w:pStyle w:val="ListParagraph"/>
        <w:spacing w:after="0" w:line="240" w:lineRule="auto"/>
        <w:ind w:left="0" w:right="-376"/>
        <w:jc w:val="both"/>
        <w:rPr>
          <w:rFonts w:ascii="Courier New" w:hAnsi="Courier New" w:cs="Courier New"/>
          <w:sz w:val="28"/>
          <w:szCs w:val="28"/>
        </w:rPr>
      </w:pPr>
    </w:p>
    <w:p w14:paraId="0C611628" w14:textId="77777777" w:rsidR="0005370E" w:rsidRPr="00F85BCE" w:rsidRDefault="00CA5AF8" w:rsidP="0005370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El Ministerio de Relaciones Exteriores mantiene constante comunicación con las diversas fuentes de cooperación. Esta información, a su vez, es transmitida al Ministerio de Hacienda y Crédito Público y al Banco Central de Nicaragua, que elabora informes de Cooperación Externa.</w:t>
      </w:r>
    </w:p>
    <w:p w14:paraId="039BB69B" w14:textId="77777777" w:rsidR="002F78D1" w:rsidRPr="008D2EFD" w:rsidRDefault="0005370E" w:rsidP="0005370E">
      <w:pPr>
        <w:spacing w:after="0" w:line="240" w:lineRule="auto"/>
        <w:ind w:right="-376"/>
        <w:jc w:val="both"/>
        <w:rPr>
          <w:rFonts w:ascii="Courier New" w:hAnsi="Courier New" w:cs="Courier New"/>
          <w:b/>
          <w:sz w:val="28"/>
          <w:szCs w:val="28"/>
        </w:rPr>
      </w:pPr>
      <w:r w:rsidRPr="00F85BCE">
        <w:rPr>
          <w:rFonts w:ascii="Courier New" w:hAnsi="Courier New" w:cs="Courier New"/>
          <w:b/>
          <w:sz w:val="28"/>
          <w:szCs w:val="28"/>
        </w:rPr>
        <w:t xml:space="preserve"> </w:t>
      </w:r>
    </w:p>
    <w:p w14:paraId="07B90306" w14:textId="77777777" w:rsidR="00187325" w:rsidRPr="00F85BCE" w:rsidRDefault="00187325" w:rsidP="00131BFE">
      <w:pPr>
        <w:pStyle w:val="ListParagraph"/>
        <w:numPr>
          <w:ilvl w:val="0"/>
          <w:numId w:val="9"/>
        </w:numPr>
        <w:spacing w:after="0" w:line="240" w:lineRule="auto"/>
        <w:ind w:left="0" w:right="-376"/>
        <w:jc w:val="both"/>
        <w:rPr>
          <w:rFonts w:ascii="Courier New" w:hAnsi="Courier New" w:cs="Courier New"/>
          <w:b/>
          <w:sz w:val="28"/>
          <w:szCs w:val="28"/>
        </w:rPr>
      </w:pPr>
      <w:r w:rsidRPr="00F85BCE">
        <w:rPr>
          <w:rFonts w:ascii="Courier New" w:hAnsi="Courier New" w:cs="Courier New"/>
          <w:b/>
          <w:sz w:val="28"/>
          <w:szCs w:val="28"/>
        </w:rPr>
        <w:lastRenderedPageBreak/>
        <w:t>Describa cómo</w:t>
      </w:r>
      <w:r w:rsidR="002C71E4" w:rsidRPr="00F85BCE">
        <w:rPr>
          <w:rFonts w:ascii="Courier New" w:hAnsi="Courier New" w:cs="Courier New"/>
          <w:b/>
          <w:sz w:val="28"/>
          <w:szCs w:val="28"/>
        </w:rPr>
        <w:t xml:space="preserve"> la cooperación Sur-Sur y triangular apoya los esfuerzos de su país para implementar los derechos de las personas con discapacidad, incluida la facilitación del intercambio de conocimientos innovadores, habilidades e iniciativas exitosas.</w:t>
      </w:r>
    </w:p>
    <w:p w14:paraId="5FB59ED2" w14:textId="77777777" w:rsidR="00554B65" w:rsidRPr="00F85BCE" w:rsidRDefault="00554B65" w:rsidP="00131BFE">
      <w:pPr>
        <w:pStyle w:val="ListParagraph"/>
        <w:spacing w:after="0" w:line="240" w:lineRule="auto"/>
        <w:ind w:left="0" w:right="-376"/>
        <w:jc w:val="both"/>
        <w:rPr>
          <w:rFonts w:ascii="Courier New" w:hAnsi="Courier New" w:cs="Courier New"/>
          <w:sz w:val="28"/>
          <w:szCs w:val="28"/>
        </w:rPr>
      </w:pPr>
    </w:p>
    <w:p w14:paraId="559ACD7B" w14:textId="77777777" w:rsidR="00554B65" w:rsidRPr="00F85BCE" w:rsidRDefault="00554B65"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 xml:space="preserve">En Nicaragua, la Cooperación Sur-Sur se canaliza por medio de la Secretaría de Relaciones Exteriores y Cooperación del Ministerio de </w:t>
      </w:r>
      <w:r w:rsidR="00CA5AF8" w:rsidRPr="00F85BCE">
        <w:rPr>
          <w:rFonts w:ascii="Courier New" w:hAnsi="Courier New" w:cs="Courier New"/>
          <w:sz w:val="28"/>
          <w:szCs w:val="28"/>
        </w:rPr>
        <w:t>Relaciones Exteriores</w:t>
      </w:r>
      <w:r w:rsidRPr="00F85BCE">
        <w:rPr>
          <w:rFonts w:ascii="Courier New" w:hAnsi="Courier New" w:cs="Courier New"/>
          <w:sz w:val="28"/>
          <w:szCs w:val="28"/>
        </w:rPr>
        <w:t>.</w:t>
      </w:r>
    </w:p>
    <w:p w14:paraId="2EC9D6CE" w14:textId="77777777" w:rsidR="00554B65" w:rsidRPr="00F85BCE" w:rsidRDefault="00554B65" w:rsidP="00131BFE">
      <w:pPr>
        <w:pStyle w:val="ListParagraph"/>
        <w:spacing w:after="0" w:line="240" w:lineRule="auto"/>
        <w:ind w:left="0" w:right="-376"/>
        <w:jc w:val="both"/>
        <w:rPr>
          <w:rFonts w:ascii="Courier New" w:hAnsi="Courier New" w:cs="Courier New"/>
          <w:sz w:val="28"/>
          <w:szCs w:val="28"/>
        </w:rPr>
      </w:pPr>
    </w:p>
    <w:p w14:paraId="10425EA0" w14:textId="77777777" w:rsidR="00554B65" w:rsidRPr="00F85BCE" w:rsidRDefault="00554B65"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Esta cooperación, está enfocada en las áreas: social, fortalecimiento institucional, sectores productivos, infraestructura y servicios, medio ambiente y otros. El tema de los derechos de las personas con discapacidad está incluido en el área social.</w:t>
      </w:r>
    </w:p>
    <w:p w14:paraId="5D34E608" w14:textId="77777777" w:rsidR="00F011FE" w:rsidRPr="00F85BCE" w:rsidRDefault="00F011FE" w:rsidP="00131BFE">
      <w:pPr>
        <w:spacing w:after="0" w:line="240" w:lineRule="auto"/>
        <w:ind w:right="-376"/>
        <w:jc w:val="both"/>
        <w:rPr>
          <w:rFonts w:ascii="Courier New" w:hAnsi="Courier New" w:cs="Courier New"/>
          <w:sz w:val="28"/>
          <w:szCs w:val="28"/>
        </w:rPr>
      </w:pPr>
    </w:p>
    <w:p w14:paraId="5E1723E4" w14:textId="204881D8" w:rsidR="00F011FE" w:rsidRDefault="00F011FE" w:rsidP="00131BFE">
      <w:pPr>
        <w:spacing w:after="0" w:line="240" w:lineRule="auto"/>
        <w:ind w:right="-376"/>
        <w:jc w:val="both"/>
        <w:rPr>
          <w:rFonts w:ascii="Courier New" w:hAnsi="Courier New" w:cs="Courier New"/>
          <w:sz w:val="28"/>
          <w:szCs w:val="28"/>
          <w:lang w:val="es-ES_tradnl"/>
        </w:rPr>
      </w:pPr>
      <w:r w:rsidRPr="00F85BCE">
        <w:rPr>
          <w:rFonts w:ascii="Courier New" w:hAnsi="Courier New" w:cs="Courier New"/>
          <w:sz w:val="28"/>
          <w:szCs w:val="28"/>
          <w:lang w:val="es-ES_tradnl"/>
        </w:rPr>
        <w:t>La Cooperación Sur Sur y Triangular acompañan los esfuerzos de Nicaragua en la atención a personas con discapacidad a través de programas sociales vinculados a la salud-bienestar y educación</w:t>
      </w:r>
      <w:r w:rsidR="004F0802">
        <w:rPr>
          <w:rFonts w:ascii="Courier New" w:hAnsi="Courier New" w:cs="Courier New"/>
          <w:sz w:val="28"/>
          <w:szCs w:val="28"/>
          <w:lang w:val="es-ES_tradnl"/>
        </w:rPr>
        <w:t>, entre estos;</w:t>
      </w:r>
      <w:r w:rsidRPr="00F85BCE">
        <w:rPr>
          <w:rFonts w:ascii="Courier New" w:hAnsi="Courier New" w:cs="Courier New"/>
          <w:sz w:val="28"/>
          <w:szCs w:val="28"/>
          <w:lang w:val="es-ES_tradnl"/>
        </w:rPr>
        <w:t xml:space="preserve"> Operación Milagro</w:t>
      </w:r>
      <w:r w:rsidR="00DC50BD">
        <w:rPr>
          <w:rFonts w:ascii="Courier New" w:hAnsi="Courier New" w:cs="Courier New"/>
          <w:sz w:val="28"/>
          <w:szCs w:val="28"/>
          <w:lang w:val="es-ES_tradnl"/>
        </w:rPr>
        <w:t>,</w:t>
      </w:r>
      <w:r w:rsidR="00C835A6">
        <w:rPr>
          <w:rFonts w:ascii="Courier New" w:hAnsi="Courier New" w:cs="Courier New"/>
          <w:sz w:val="28"/>
          <w:szCs w:val="28"/>
          <w:lang w:val="es-ES_tradnl"/>
        </w:rPr>
        <w:t xml:space="preserve"> </w:t>
      </w:r>
      <w:r w:rsidR="00DC50BD">
        <w:rPr>
          <w:rFonts w:ascii="Courier New" w:hAnsi="Courier New" w:cs="Courier New"/>
          <w:sz w:val="28"/>
          <w:szCs w:val="28"/>
          <w:lang w:val="es-ES_tradnl"/>
        </w:rPr>
        <w:t>alfabetización, post alfabetización, cardiología infantil, médicos comunitarios integrales</w:t>
      </w:r>
      <w:r w:rsidR="00C835A6">
        <w:rPr>
          <w:rFonts w:ascii="Courier New" w:hAnsi="Courier New" w:cs="Courier New"/>
          <w:sz w:val="28"/>
          <w:szCs w:val="28"/>
          <w:lang w:val="es-ES_tradnl"/>
        </w:rPr>
        <w:t xml:space="preserve"> y</w:t>
      </w:r>
      <w:r w:rsidR="00DC50BD">
        <w:rPr>
          <w:rFonts w:ascii="Courier New" w:hAnsi="Courier New" w:cs="Courier New"/>
          <w:sz w:val="28"/>
          <w:szCs w:val="28"/>
          <w:lang w:val="es-ES_tradnl"/>
        </w:rPr>
        <w:t xml:space="preserve"> post grados</w:t>
      </w:r>
      <w:r w:rsidR="00C835A6">
        <w:rPr>
          <w:rFonts w:ascii="Courier New" w:hAnsi="Courier New" w:cs="Courier New"/>
          <w:sz w:val="28"/>
          <w:szCs w:val="28"/>
          <w:lang w:val="es-ES_tradnl"/>
        </w:rPr>
        <w:t>.</w:t>
      </w:r>
    </w:p>
    <w:p w14:paraId="38C8BF7D" w14:textId="77777777" w:rsidR="00457144" w:rsidRDefault="00457144" w:rsidP="00131BFE">
      <w:pPr>
        <w:spacing w:after="0" w:line="240" w:lineRule="auto"/>
        <w:ind w:right="-376"/>
        <w:jc w:val="both"/>
        <w:rPr>
          <w:rFonts w:ascii="Courier New" w:hAnsi="Courier New" w:cs="Courier New"/>
          <w:sz w:val="28"/>
          <w:szCs w:val="28"/>
          <w:lang w:val="es-ES_tradnl"/>
        </w:rPr>
      </w:pPr>
    </w:p>
    <w:p w14:paraId="0866FA33" w14:textId="6A6B56E8" w:rsidR="00457144" w:rsidRPr="00F85BCE" w:rsidRDefault="00457144" w:rsidP="00131BFE">
      <w:pPr>
        <w:spacing w:after="0" w:line="240" w:lineRule="auto"/>
        <w:ind w:right="-376"/>
        <w:jc w:val="both"/>
        <w:rPr>
          <w:rFonts w:ascii="Courier New" w:hAnsi="Courier New" w:cs="Courier New"/>
          <w:sz w:val="28"/>
          <w:szCs w:val="28"/>
          <w:lang w:val="es-ES_tradnl"/>
        </w:rPr>
      </w:pPr>
      <w:r>
        <w:rPr>
          <w:rFonts w:ascii="Courier New" w:hAnsi="Courier New" w:cs="Courier New"/>
          <w:sz w:val="28"/>
          <w:szCs w:val="28"/>
        </w:rPr>
        <w:t>De igual manera</w:t>
      </w:r>
      <w:r w:rsidR="00C835A6">
        <w:rPr>
          <w:rFonts w:ascii="Courier New" w:hAnsi="Courier New" w:cs="Courier New"/>
          <w:sz w:val="28"/>
          <w:szCs w:val="28"/>
        </w:rPr>
        <w:t xml:space="preserve">, se desarrolla </w:t>
      </w:r>
      <w:r w:rsidRPr="00F85BCE">
        <w:rPr>
          <w:rFonts w:ascii="Courier New" w:hAnsi="Courier New" w:cs="Courier New"/>
          <w:sz w:val="28"/>
          <w:szCs w:val="28"/>
        </w:rPr>
        <w:t>cooperación técnica bilateral con la Rep</w:t>
      </w:r>
      <w:r w:rsidR="00C835A6">
        <w:rPr>
          <w:rFonts w:ascii="Courier New" w:hAnsi="Courier New" w:cs="Courier New"/>
          <w:sz w:val="28"/>
          <w:szCs w:val="28"/>
        </w:rPr>
        <w:t>ú</w:t>
      </w:r>
      <w:r w:rsidRPr="00F85BCE">
        <w:rPr>
          <w:rFonts w:ascii="Courier New" w:hAnsi="Courier New" w:cs="Courier New"/>
          <w:sz w:val="28"/>
          <w:szCs w:val="28"/>
        </w:rPr>
        <w:t xml:space="preserve">blica de Cuba en el marco del programa de gobierno Todos con </w:t>
      </w:r>
      <w:r w:rsidR="00C835A6">
        <w:rPr>
          <w:rFonts w:ascii="Courier New" w:hAnsi="Courier New" w:cs="Courier New"/>
          <w:sz w:val="28"/>
          <w:szCs w:val="28"/>
        </w:rPr>
        <w:t>V</w:t>
      </w:r>
      <w:r w:rsidRPr="00F85BCE">
        <w:rPr>
          <w:rFonts w:ascii="Courier New" w:hAnsi="Courier New" w:cs="Courier New"/>
          <w:sz w:val="28"/>
          <w:szCs w:val="28"/>
        </w:rPr>
        <w:t xml:space="preserve">os, gestionado directamente a través del </w:t>
      </w:r>
      <w:r w:rsidR="00C835A6">
        <w:rPr>
          <w:rFonts w:ascii="Courier New" w:hAnsi="Courier New" w:cs="Courier New"/>
          <w:sz w:val="28"/>
          <w:szCs w:val="28"/>
        </w:rPr>
        <w:t>M</w:t>
      </w:r>
      <w:r w:rsidRPr="00F85BCE">
        <w:rPr>
          <w:rFonts w:ascii="Courier New" w:hAnsi="Courier New" w:cs="Courier New"/>
          <w:sz w:val="28"/>
          <w:szCs w:val="28"/>
        </w:rPr>
        <w:t>inisterio de Salud MINSA, en el cual se recibe él apoya de Brigadas Médicas Cubanas para la atención de personas con discapacidad</w:t>
      </w:r>
      <w:r w:rsidR="00C835A6">
        <w:rPr>
          <w:rFonts w:ascii="Courier New" w:hAnsi="Courier New" w:cs="Courier New"/>
          <w:sz w:val="28"/>
          <w:szCs w:val="28"/>
        </w:rPr>
        <w:t>.</w:t>
      </w:r>
    </w:p>
    <w:p w14:paraId="71993D8F" w14:textId="77777777" w:rsidR="00BD3C4D" w:rsidRDefault="00BD3C4D" w:rsidP="00DC50BD">
      <w:pPr>
        <w:pStyle w:val="NoSpacing"/>
        <w:jc w:val="both"/>
        <w:rPr>
          <w:rFonts w:ascii="Courier New" w:hAnsi="Courier New" w:cs="Courier New"/>
          <w:sz w:val="28"/>
          <w:szCs w:val="28"/>
          <w:lang w:val="es-ES_tradnl"/>
        </w:rPr>
      </w:pPr>
    </w:p>
    <w:p w14:paraId="1EDB7849" w14:textId="167A9B50" w:rsidR="00313F85" w:rsidRPr="00F85BCE" w:rsidRDefault="00313F85" w:rsidP="00DC50BD">
      <w:pPr>
        <w:pStyle w:val="NoSpacing"/>
        <w:jc w:val="both"/>
        <w:rPr>
          <w:rFonts w:ascii="Courier New" w:hAnsi="Courier New" w:cs="Courier New"/>
          <w:sz w:val="28"/>
          <w:szCs w:val="28"/>
          <w:lang w:val="es-ES_tradnl"/>
        </w:rPr>
      </w:pPr>
      <w:r w:rsidRPr="00F85BCE">
        <w:rPr>
          <w:rFonts w:ascii="Courier New" w:hAnsi="Courier New" w:cs="Courier New"/>
          <w:sz w:val="28"/>
          <w:szCs w:val="28"/>
          <w:lang w:val="es-ES_tradnl"/>
        </w:rPr>
        <w:t xml:space="preserve">Desde </w:t>
      </w:r>
      <w:r w:rsidR="00C835A6">
        <w:rPr>
          <w:rFonts w:ascii="Courier New" w:hAnsi="Courier New" w:cs="Courier New"/>
          <w:sz w:val="28"/>
          <w:szCs w:val="28"/>
          <w:lang w:val="es-ES_tradnl"/>
        </w:rPr>
        <w:t>el Ministerio de Re</w:t>
      </w:r>
      <w:r w:rsidRPr="00F85BCE">
        <w:rPr>
          <w:rFonts w:ascii="Courier New" w:hAnsi="Courier New" w:cs="Courier New"/>
          <w:sz w:val="28"/>
          <w:szCs w:val="28"/>
          <w:lang w:val="es-ES_tradnl"/>
        </w:rPr>
        <w:t>la</w:t>
      </w:r>
      <w:r w:rsidR="00C835A6">
        <w:rPr>
          <w:rFonts w:ascii="Courier New" w:hAnsi="Courier New" w:cs="Courier New"/>
          <w:sz w:val="28"/>
          <w:szCs w:val="28"/>
          <w:lang w:val="es-ES_tradnl"/>
        </w:rPr>
        <w:t xml:space="preserve">ciones Exteriores, </w:t>
      </w:r>
      <w:r w:rsidR="00457144">
        <w:rPr>
          <w:rFonts w:ascii="Courier New" w:hAnsi="Courier New" w:cs="Courier New"/>
          <w:sz w:val="28"/>
          <w:szCs w:val="28"/>
          <w:lang w:val="es-ES_tradnl"/>
        </w:rPr>
        <w:t xml:space="preserve">se </w:t>
      </w:r>
      <w:r w:rsidRPr="00F85BCE">
        <w:rPr>
          <w:rFonts w:ascii="Courier New" w:hAnsi="Courier New" w:cs="Courier New"/>
          <w:sz w:val="28"/>
          <w:szCs w:val="28"/>
          <w:lang w:val="es-ES_tradnl"/>
        </w:rPr>
        <w:t xml:space="preserve">gestionan becas para cursos y capacitaciones en el ámbito de Educación especial e inclusiva, dirigido a funcionarios y asesores pedagógicos del Ministerio de Educación y el Ministerio de la Familia, para dotarles de información y herramientas especializadas que promuevan la participación activa de adolescencia y niñez con discapacidad en la </w:t>
      </w:r>
      <w:r w:rsidR="004F0802" w:rsidRPr="00F85BCE">
        <w:rPr>
          <w:rFonts w:ascii="Courier New" w:hAnsi="Courier New" w:cs="Courier New"/>
          <w:sz w:val="28"/>
          <w:szCs w:val="28"/>
          <w:lang w:val="es-ES_tradnl"/>
        </w:rPr>
        <w:t>currícul</w:t>
      </w:r>
      <w:r w:rsidR="004F0802">
        <w:rPr>
          <w:rFonts w:ascii="Courier New" w:hAnsi="Courier New" w:cs="Courier New"/>
          <w:sz w:val="28"/>
          <w:szCs w:val="28"/>
          <w:lang w:val="es-ES_tradnl"/>
        </w:rPr>
        <w:t>a</w:t>
      </w:r>
      <w:r w:rsidRPr="00F85BCE">
        <w:rPr>
          <w:rFonts w:ascii="Courier New" w:hAnsi="Courier New" w:cs="Courier New"/>
          <w:sz w:val="28"/>
          <w:szCs w:val="28"/>
          <w:lang w:val="es-ES_tradnl"/>
        </w:rPr>
        <w:t xml:space="preserve"> escolar.</w:t>
      </w:r>
    </w:p>
    <w:p w14:paraId="64A23A32" w14:textId="77777777" w:rsidR="00313F85" w:rsidRPr="00F85BCE" w:rsidRDefault="00313F85" w:rsidP="00313F85">
      <w:pPr>
        <w:pStyle w:val="NoSpacing"/>
        <w:rPr>
          <w:rFonts w:ascii="Courier New" w:hAnsi="Courier New" w:cs="Courier New"/>
          <w:sz w:val="28"/>
          <w:szCs w:val="28"/>
          <w:lang w:val="es-ES_tradnl"/>
        </w:rPr>
      </w:pPr>
      <w:r w:rsidRPr="00F85BCE">
        <w:rPr>
          <w:rFonts w:ascii="Courier New" w:hAnsi="Courier New" w:cs="Courier New"/>
          <w:sz w:val="28"/>
          <w:szCs w:val="28"/>
          <w:lang w:val="es-ES_tradnl"/>
        </w:rPr>
        <w:t xml:space="preserve"> </w:t>
      </w:r>
    </w:p>
    <w:p w14:paraId="3E9F7A6A" w14:textId="77777777" w:rsidR="00313F85" w:rsidRPr="00F85BCE" w:rsidRDefault="00313F85" w:rsidP="00BD3C4D">
      <w:pPr>
        <w:pStyle w:val="NoSpacing"/>
        <w:jc w:val="both"/>
        <w:rPr>
          <w:rFonts w:ascii="Courier New" w:hAnsi="Courier New" w:cs="Courier New"/>
          <w:sz w:val="28"/>
          <w:szCs w:val="28"/>
          <w:lang w:val="es-ES_tradnl"/>
        </w:rPr>
      </w:pPr>
      <w:r w:rsidRPr="00F85BCE">
        <w:rPr>
          <w:rFonts w:ascii="Courier New" w:hAnsi="Courier New" w:cs="Courier New"/>
          <w:sz w:val="28"/>
          <w:szCs w:val="28"/>
          <w:lang w:val="es-ES_tradnl"/>
        </w:rPr>
        <w:t>Estos programas de capacitaciones se realizan con el apoyo de la cooperación española – Programa INTERCOONECTA, a través de Centros de formación regional en Guatemala, Bolivia, Uruguay y Colombia.</w:t>
      </w:r>
    </w:p>
    <w:p w14:paraId="0727FDB7" w14:textId="77777777" w:rsidR="004B2E1C" w:rsidRPr="00F85BCE" w:rsidRDefault="004B2E1C" w:rsidP="00BD3C4D">
      <w:pPr>
        <w:pStyle w:val="ListParagraph"/>
        <w:spacing w:after="0" w:line="240" w:lineRule="auto"/>
        <w:ind w:left="0" w:right="-376"/>
        <w:jc w:val="both"/>
        <w:rPr>
          <w:rFonts w:ascii="Courier New" w:hAnsi="Courier New" w:cs="Courier New"/>
          <w:sz w:val="28"/>
          <w:szCs w:val="28"/>
        </w:rPr>
      </w:pPr>
    </w:p>
    <w:p w14:paraId="243D1AB7" w14:textId="77777777" w:rsidR="004B2E1C" w:rsidRPr="00F85BCE" w:rsidRDefault="004B2E1C"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De acuerdo al Informe de la Cooperación Sur-Sur en Iberoamérica 2018 de la Secretaría General Iberoamericana, la cooperación vinculada al tema de la discapacidad comprende proyectos orientados a la superación de la pobreza y la inclusión social.</w:t>
      </w:r>
    </w:p>
    <w:p w14:paraId="5736B206" w14:textId="77777777" w:rsidR="004B2E1C" w:rsidRPr="00F85BCE" w:rsidRDefault="004B2E1C" w:rsidP="00131BFE">
      <w:pPr>
        <w:pStyle w:val="ListParagraph"/>
        <w:spacing w:after="0" w:line="240" w:lineRule="auto"/>
        <w:ind w:left="0" w:right="-376"/>
        <w:jc w:val="both"/>
        <w:rPr>
          <w:rFonts w:ascii="Courier New" w:hAnsi="Courier New" w:cs="Courier New"/>
          <w:sz w:val="28"/>
          <w:szCs w:val="28"/>
        </w:rPr>
      </w:pPr>
    </w:p>
    <w:p w14:paraId="68587E52" w14:textId="11DB5008" w:rsidR="00BF09B3" w:rsidRPr="00F85BCE" w:rsidRDefault="00BF09B3"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 xml:space="preserve">En 2019, Nicaragua participó en la Reunión del Consejo Intergubernamental (CI) del Programa Iberoamericano para el Fortalecimiento de la Cooperación Sur-Sur (CSS). Durante las </w:t>
      </w:r>
      <w:r w:rsidR="00C835A6">
        <w:rPr>
          <w:rFonts w:ascii="Courier New" w:hAnsi="Courier New" w:cs="Courier New"/>
          <w:sz w:val="28"/>
          <w:szCs w:val="28"/>
        </w:rPr>
        <w:t>s</w:t>
      </w:r>
      <w:r w:rsidRPr="00F85BCE">
        <w:rPr>
          <w:rFonts w:ascii="Courier New" w:hAnsi="Courier New" w:cs="Courier New"/>
          <w:sz w:val="28"/>
          <w:szCs w:val="28"/>
        </w:rPr>
        <w:t xml:space="preserve">esiones de </w:t>
      </w:r>
      <w:r w:rsidR="00C835A6">
        <w:rPr>
          <w:rFonts w:ascii="Courier New" w:hAnsi="Courier New" w:cs="Courier New"/>
          <w:sz w:val="28"/>
          <w:szCs w:val="28"/>
        </w:rPr>
        <w:t>t</w:t>
      </w:r>
      <w:r w:rsidRPr="00F85BCE">
        <w:rPr>
          <w:rFonts w:ascii="Courier New" w:hAnsi="Courier New" w:cs="Courier New"/>
          <w:sz w:val="28"/>
          <w:szCs w:val="28"/>
        </w:rPr>
        <w:t xml:space="preserve">rabajo se abordó la Estrategia de </w:t>
      </w:r>
      <w:r w:rsidR="00C835A6">
        <w:rPr>
          <w:rFonts w:ascii="Courier New" w:hAnsi="Courier New" w:cs="Courier New"/>
          <w:sz w:val="28"/>
          <w:szCs w:val="28"/>
        </w:rPr>
        <w:t>m</w:t>
      </w:r>
      <w:r w:rsidRPr="00F85BCE">
        <w:rPr>
          <w:rFonts w:ascii="Courier New" w:hAnsi="Courier New" w:cs="Courier New"/>
          <w:sz w:val="28"/>
          <w:szCs w:val="28"/>
        </w:rPr>
        <w:t xml:space="preserve">ediano </w:t>
      </w:r>
      <w:r w:rsidR="00C835A6">
        <w:rPr>
          <w:rFonts w:ascii="Courier New" w:hAnsi="Courier New" w:cs="Courier New"/>
          <w:sz w:val="28"/>
          <w:szCs w:val="28"/>
        </w:rPr>
        <w:t>p</w:t>
      </w:r>
      <w:r w:rsidRPr="00F85BCE">
        <w:rPr>
          <w:rFonts w:ascii="Courier New" w:hAnsi="Courier New" w:cs="Courier New"/>
          <w:sz w:val="28"/>
          <w:szCs w:val="28"/>
        </w:rPr>
        <w:t xml:space="preserve">lazo 2020-2030, vinculada a la consecución de los Objetivos de Desarrollo Sostenible y la Agenda 2030, los cuales están en plena concordancia con </w:t>
      </w:r>
      <w:r w:rsidR="00627FB3">
        <w:rPr>
          <w:rFonts w:ascii="Courier New" w:hAnsi="Courier New" w:cs="Courier New"/>
          <w:sz w:val="28"/>
          <w:szCs w:val="28"/>
        </w:rPr>
        <w:t xml:space="preserve">los Ejes del </w:t>
      </w:r>
      <w:r w:rsidRPr="00F85BCE">
        <w:rPr>
          <w:rFonts w:ascii="Courier New" w:hAnsi="Courier New" w:cs="Courier New"/>
          <w:sz w:val="28"/>
          <w:szCs w:val="28"/>
        </w:rPr>
        <w:t>P</w:t>
      </w:r>
      <w:r w:rsidR="00C835A6">
        <w:rPr>
          <w:rFonts w:ascii="Courier New" w:hAnsi="Courier New" w:cs="Courier New"/>
          <w:sz w:val="28"/>
          <w:szCs w:val="28"/>
        </w:rPr>
        <w:t xml:space="preserve">rograma </w:t>
      </w:r>
      <w:r w:rsidRPr="00F85BCE">
        <w:rPr>
          <w:rFonts w:ascii="Courier New" w:hAnsi="Courier New" w:cs="Courier New"/>
          <w:sz w:val="28"/>
          <w:szCs w:val="28"/>
        </w:rPr>
        <w:t xml:space="preserve">Nacional de Desarrollo Humano </w:t>
      </w:r>
      <w:r w:rsidR="00627FB3">
        <w:rPr>
          <w:rFonts w:ascii="Courier New" w:hAnsi="Courier New" w:cs="Courier New"/>
          <w:sz w:val="28"/>
          <w:szCs w:val="28"/>
        </w:rPr>
        <w:t xml:space="preserve">(2018-2021). </w:t>
      </w:r>
      <w:r w:rsidR="00C835A6">
        <w:rPr>
          <w:rFonts w:ascii="Courier New" w:hAnsi="Courier New" w:cs="Courier New"/>
          <w:sz w:val="28"/>
          <w:szCs w:val="28"/>
        </w:rPr>
        <w:t xml:space="preserve"> </w:t>
      </w:r>
    </w:p>
    <w:p w14:paraId="25F31071" w14:textId="77777777" w:rsidR="00BF09B3" w:rsidRPr="00F85BCE" w:rsidRDefault="00BF09B3" w:rsidP="00131BFE">
      <w:pPr>
        <w:pStyle w:val="ListParagraph"/>
        <w:spacing w:after="0" w:line="240" w:lineRule="auto"/>
        <w:ind w:left="0" w:right="-376"/>
        <w:jc w:val="both"/>
        <w:rPr>
          <w:rFonts w:ascii="Courier New" w:hAnsi="Courier New" w:cs="Courier New"/>
          <w:sz w:val="28"/>
          <w:szCs w:val="28"/>
        </w:rPr>
      </w:pPr>
    </w:p>
    <w:p w14:paraId="78CA942B" w14:textId="0D5D9BCE" w:rsidR="00BF09B3" w:rsidRPr="00F85BCE" w:rsidRDefault="00BF09B3"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lastRenderedPageBreak/>
        <w:t xml:space="preserve">Nicaragua participa activamente de todos los Seminarios, Talleres y Actividades del Programa Iberoamericano para el Fortalecimiento de la Cooperación Sur-Sur, con miras </w:t>
      </w:r>
      <w:r w:rsidR="00C835A6">
        <w:rPr>
          <w:rFonts w:ascii="Courier New" w:hAnsi="Courier New" w:cs="Courier New"/>
          <w:sz w:val="28"/>
          <w:szCs w:val="28"/>
        </w:rPr>
        <w:t>a</w:t>
      </w:r>
      <w:r w:rsidRPr="00F85BCE">
        <w:rPr>
          <w:rFonts w:ascii="Courier New" w:hAnsi="Courier New" w:cs="Courier New"/>
          <w:sz w:val="28"/>
          <w:szCs w:val="28"/>
        </w:rPr>
        <w:t xml:space="preserve"> continuar avanzando en el fortalecimiento de las capacidades institucionales de nuestro Gobierno.</w:t>
      </w:r>
    </w:p>
    <w:p w14:paraId="0EA31CA7" w14:textId="77777777" w:rsidR="004110A9" w:rsidRPr="00F85BCE" w:rsidRDefault="004110A9" w:rsidP="00131BFE">
      <w:pPr>
        <w:pStyle w:val="ListParagraph"/>
        <w:spacing w:after="0" w:line="240" w:lineRule="auto"/>
        <w:ind w:left="0" w:right="-376"/>
        <w:jc w:val="both"/>
        <w:rPr>
          <w:rFonts w:ascii="Courier New" w:hAnsi="Courier New" w:cs="Courier New"/>
          <w:sz w:val="28"/>
          <w:szCs w:val="28"/>
        </w:rPr>
      </w:pPr>
    </w:p>
    <w:p w14:paraId="228EDCDB" w14:textId="77777777" w:rsidR="004110A9" w:rsidRPr="00F85BCE" w:rsidRDefault="004110A9"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El Gobierno de Nicaragua considera importante potenciar la Cooperación Sur-Sur entre los países de la región como expresión concreta de la solidaridad y complementariedad, con el objetivo de fortalecer capacidades entre nuestros países.</w:t>
      </w:r>
    </w:p>
    <w:p w14:paraId="5DBB7B26" w14:textId="77777777" w:rsidR="00BF09B3" w:rsidRPr="00F85BCE" w:rsidRDefault="00BF09B3" w:rsidP="00131BFE">
      <w:pPr>
        <w:pStyle w:val="ListParagraph"/>
        <w:spacing w:after="0" w:line="240" w:lineRule="auto"/>
        <w:ind w:left="0" w:right="-376"/>
        <w:jc w:val="both"/>
        <w:rPr>
          <w:rFonts w:ascii="Courier New" w:hAnsi="Courier New" w:cs="Courier New"/>
          <w:sz w:val="28"/>
          <w:szCs w:val="28"/>
        </w:rPr>
      </w:pPr>
    </w:p>
    <w:p w14:paraId="7C70467B" w14:textId="77777777" w:rsidR="002C71E4" w:rsidRPr="00F85BCE" w:rsidRDefault="002C71E4" w:rsidP="00131BFE">
      <w:pPr>
        <w:pStyle w:val="ListParagraph"/>
        <w:numPr>
          <w:ilvl w:val="0"/>
          <w:numId w:val="9"/>
        </w:numPr>
        <w:spacing w:after="0" w:line="240" w:lineRule="auto"/>
        <w:ind w:left="0" w:right="-376"/>
        <w:jc w:val="both"/>
        <w:rPr>
          <w:rFonts w:ascii="Courier New" w:hAnsi="Courier New" w:cs="Courier New"/>
          <w:b/>
          <w:sz w:val="28"/>
          <w:szCs w:val="28"/>
        </w:rPr>
      </w:pPr>
      <w:r w:rsidRPr="00F85BCE">
        <w:rPr>
          <w:rFonts w:ascii="Courier New" w:hAnsi="Courier New" w:cs="Courier New"/>
          <w:b/>
          <w:sz w:val="28"/>
          <w:szCs w:val="28"/>
        </w:rPr>
        <w:t>Describa cómo su país coordina, prioriza y gestiona la ayuda recibida de la cooperación internacional para garantizar que los programas nacionales de desarrollo sean inclusivos y accesibles para las personas con discapacidad</w:t>
      </w:r>
      <w:r w:rsidR="00D0609C" w:rsidRPr="00F85BCE">
        <w:rPr>
          <w:rFonts w:ascii="Courier New" w:hAnsi="Courier New" w:cs="Courier New"/>
          <w:b/>
          <w:sz w:val="28"/>
          <w:szCs w:val="28"/>
        </w:rPr>
        <w:t>.</w:t>
      </w:r>
    </w:p>
    <w:p w14:paraId="7A4CC92D" w14:textId="77777777" w:rsidR="00D0609C" w:rsidRPr="00F85BCE" w:rsidRDefault="00D0609C" w:rsidP="00131BFE">
      <w:pPr>
        <w:pStyle w:val="ListParagraph"/>
        <w:spacing w:after="0" w:line="240" w:lineRule="auto"/>
        <w:ind w:left="0" w:right="-376"/>
        <w:rPr>
          <w:rFonts w:ascii="Courier New" w:hAnsi="Courier New" w:cs="Courier New"/>
          <w:sz w:val="28"/>
          <w:szCs w:val="28"/>
        </w:rPr>
      </w:pPr>
    </w:p>
    <w:p w14:paraId="6ECEC426" w14:textId="21C8425F" w:rsidR="00D0609C" w:rsidRPr="00F85BCE" w:rsidRDefault="00A91AFB" w:rsidP="00131BFE">
      <w:pPr>
        <w:spacing w:after="0" w:line="240" w:lineRule="auto"/>
        <w:ind w:right="-376"/>
        <w:jc w:val="both"/>
        <w:rPr>
          <w:rFonts w:ascii="Courier New" w:hAnsi="Courier New" w:cs="Courier New"/>
          <w:sz w:val="28"/>
          <w:szCs w:val="28"/>
        </w:rPr>
      </w:pPr>
      <w:r>
        <w:rPr>
          <w:rFonts w:ascii="Courier New" w:hAnsi="Courier New" w:cs="Courier New"/>
          <w:sz w:val="28"/>
          <w:szCs w:val="28"/>
        </w:rPr>
        <w:t xml:space="preserve">Los Ejes del </w:t>
      </w:r>
      <w:r w:rsidR="00C835A6">
        <w:rPr>
          <w:rFonts w:ascii="Courier New" w:hAnsi="Courier New" w:cs="Courier New"/>
          <w:sz w:val="28"/>
          <w:szCs w:val="28"/>
        </w:rPr>
        <w:t xml:space="preserve">Programa </w:t>
      </w:r>
      <w:r w:rsidR="00D0609C" w:rsidRPr="00F85BCE">
        <w:rPr>
          <w:rFonts w:ascii="Courier New" w:hAnsi="Courier New" w:cs="Courier New"/>
          <w:sz w:val="28"/>
          <w:szCs w:val="28"/>
        </w:rPr>
        <w:t>Nacional de Desarrollo Humano</w:t>
      </w:r>
      <w:r>
        <w:rPr>
          <w:rFonts w:ascii="Courier New" w:hAnsi="Courier New" w:cs="Courier New"/>
          <w:sz w:val="28"/>
          <w:szCs w:val="28"/>
        </w:rPr>
        <w:t xml:space="preserve"> (</w:t>
      </w:r>
      <w:r w:rsidR="00D0609C" w:rsidRPr="00F85BCE">
        <w:rPr>
          <w:rFonts w:ascii="Courier New" w:hAnsi="Courier New" w:cs="Courier New"/>
          <w:sz w:val="28"/>
          <w:szCs w:val="28"/>
        </w:rPr>
        <w:t>2018-2021</w:t>
      </w:r>
      <w:r>
        <w:rPr>
          <w:rFonts w:ascii="Courier New" w:hAnsi="Courier New" w:cs="Courier New"/>
          <w:sz w:val="28"/>
          <w:szCs w:val="28"/>
        </w:rPr>
        <w:t xml:space="preserve">) es un </w:t>
      </w:r>
      <w:r w:rsidR="00313F85" w:rsidRPr="00F85BCE">
        <w:rPr>
          <w:rFonts w:ascii="Courier New" w:hAnsi="Courier New" w:cs="Courier New"/>
          <w:sz w:val="28"/>
          <w:szCs w:val="28"/>
        </w:rPr>
        <w:t xml:space="preserve">documento base y referente para la formulación de programas y proyecto, es de carácter inclusivo y tiene como eje fundamental al ser </w:t>
      </w:r>
      <w:r w:rsidR="001D1AF2" w:rsidRPr="00F85BCE">
        <w:rPr>
          <w:rFonts w:ascii="Courier New" w:hAnsi="Courier New" w:cs="Courier New"/>
          <w:sz w:val="28"/>
          <w:szCs w:val="28"/>
        </w:rPr>
        <w:t>humano incluyendo en sus líneas</w:t>
      </w:r>
      <w:r w:rsidR="00313F85" w:rsidRPr="00F85BCE">
        <w:rPr>
          <w:rFonts w:ascii="Courier New" w:hAnsi="Courier New" w:cs="Courier New"/>
          <w:sz w:val="28"/>
          <w:szCs w:val="28"/>
        </w:rPr>
        <w:t xml:space="preserve"> prioritarias la atención a las personas con </w:t>
      </w:r>
      <w:r w:rsidR="001D1AF2" w:rsidRPr="00F85BCE">
        <w:rPr>
          <w:rFonts w:ascii="Courier New" w:hAnsi="Courier New" w:cs="Courier New"/>
          <w:sz w:val="28"/>
          <w:szCs w:val="28"/>
        </w:rPr>
        <w:t>discapacidad</w:t>
      </w:r>
      <w:r w:rsidR="00313F85" w:rsidRPr="00F85BCE">
        <w:rPr>
          <w:rFonts w:ascii="Courier New" w:hAnsi="Courier New" w:cs="Courier New"/>
          <w:sz w:val="28"/>
          <w:szCs w:val="28"/>
        </w:rPr>
        <w:t xml:space="preserve"> </w:t>
      </w:r>
      <w:r w:rsidR="001D1AF2" w:rsidRPr="00F85BCE">
        <w:rPr>
          <w:rFonts w:ascii="Courier New" w:hAnsi="Courier New" w:cs="Courier New"/>
          <w:sz w:val="28"/>
          <w:szCs w:val="28"/>
        </w:rPr>
        <w:t>misma que contempla</w:t>
      </w:r>
      <w:r w:rsidR="00D0609C" w:rsidRPr="00F85BCE">
        <w:rPr>
          <w:rFonts w:ascii="Courier New" w:hAnsi="Courier New" w:cs="Courier New"/>
          <w:sz w:val="28"/>
          <w:szCs w:val="28"/>
        </w:rPr>
        <w:t xml:space="preserve"> la restitución de derechos de las personas con discapacidad por medio de las siguientes acciones: </w:t>
      </w:r>
    </w:p>
    <w:p w14:paraId="0D47C8F0" w14:textId="77777777" w:rsidR="001221E0" w:rsidRPr="00F85BCE" w:rsidRDefault="001221E0" w:rsidP="00131BFE">
      <w:pPr>
        <w:pStyle w:val="ListParagraph"/>
        <w:spacing w:after="0" w:line="240" w:lineRule="auto"/>
        <w:ind w:left="0" w:right="-376"/>
        <w:jc w:val="both"/>
        <w:rPr>
          <w:rFonts w:ascii="Courier New" w:hAnsi="Courier New" w:cs="Courier New"/>
          <w:sz w:val="28"/>
          <w:szCs w:val="28"/>
        </w:rPr>
      </w:pPr>
    </w:p>
    <w:p w14:paraId="15F45EA8" w14:textId="77777777" w:rsidR="00D0609C" w:rsidRPr="00F85BCE" w:rsidRDefault="00D0609C" w:rsidP="004F080C">
      <w:pPr>
        <w:pStyle w:val="ListParagraph"/>
        <w:numPr>
          <w:ilvl w:val="0"/>
          <w:numId w:val="11"/>
        </w:num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Garantizar una cultura de respeto, protección y atención de los derechos fundamentales de las personas con discapacidades, facilitando su inclusión social, educativa y laboral, en condiciones de equidad.</w:t>
      </w:r>
    </w:p>
    <w:p w14:paraId="5AE000BC" w14:textId="77777777" w:rsidR="001221E0" w:rsidRPr="00F85BCE" w:rsidRDefault="001221E0" w:rsidP="00131BFE">
      <w:pPr>
        <w:pStyle w:val="ListParagraph"/>
        <w:spacing w:after="0" w:line="240" w:lineRule="auto"/>
        <w:ind w:left="0" w:right="-376"/>
        <w:jc w:val="both"/>
        <w:rPr>
          <w:rFonts w:ascii="Courier New" w:hAnsi="Courier New" w:cs="Courier New"/>
          <w:sz w:val="28"/>
          <w:szCs w:val="28"/>
        </w:rPr>
      </w:pPr>
    </w:p>
    <w:p w14:paraId="5E8924DB" w14:textId="77777777" w:rsidR="001D1AF2" w:rsidRDefault="00D0609C" w:rsidP="00DB1012">
      <w:pPr>
        <w:pStyle w:val="ListParagraph"/>
        <w:numPr>
          <w:ilvl w:val="0"/>
          <w:numId w:val="11"/>
        </w:num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 xml:space="preserve">Fortalecer el Programa Todos con Voz, desde una atención interinstitucional, brindando acompañamiento a las personas con discapacidad y a sus familias con participación pública, privada y comunitaria, incorporando a las nuevas personas </w:t>
      </w:r>
      <w:r w:rsidR="001D1AF2" w:rsidRPr="00F85BCE">
        <w:rPr>
          <w:rFonts w:ascii="Courier New" w:hAnsi="Courier New" w:cs="Courier New"/>
          <w:sz w:val="28"/>
          <w:szCs w:val="28"/>
        </w:rPr>
        <w:t>con algún grado de discapacidad.</w:t>
      </w:r>
    </w:p>
    <w:p w14:paraId="4E57C95D" w14:textId="77777777" w:rsidR="00DB1012" w:rsidRPr="008D2EFD" w:rsidRDefault="00DB1012" w:rsidP="008D2EFD">
      <w:pPr>
        <w:spacing w:after="0" w:line="240" w:lineRule="auto"/>
        <w:ind w:right="-376"/>
        <w:jc w:val="both"/>
        <w:rPr>
          <w:rFonts w:ascii="Courier New" w:hAnsi="Courier New" w:cs="Courier New"/>
          <w:sz w:val="28"/>
          <w:szCs w:val="28"/>
        </w:rPr>
      </w:pPr>
    </w:p>
    <w:p w14:paraId="18D4CC87" w14:textId="5149D07B" w:rsidR="001D1AF2" w:rsidRPr="00C62087" w:rsidRDefault="001D1AF2" w:rsidP="00C62087">
      <w:pPr>
        <w:jc w:val="both"/>
        <w:rPr>
          <w:rFonts w:ascii="Courier New" w:hAnsi="Courier New" w:cs="Courier New"/>
          <w:sz w:val="28"/>
          <w:szCs w:val="28"/>
          <w:lang w:val="es-ES_tradnl"/>
        </w:rPr>
      </w:pPr>
      <w:r w:rsidRPr="00C62087">
        <w:rPr>
          <w:rFonts w:ascii="Courier New" w:hAnsi="Courier New" w:cs="Courier New"/>
          <w:sz w:val="28"/>
          <w:szCs w:val="28"/>
          <w:lang w:val="es-ES_tradnl"/>
        </w:rPr>
        <w:t xml:space="preserve">En los procesos de formulación de programas o planes de trabajo ya sean de carácter educativo, salud o productivo este eje es integrado de forma transversal por la contraparte nacional que estará a cargo de la implementación y ejecución. </w:t>
      </w:r>
      <w:r w:rsidR="00A91AFB">
        <w:rPr>
          <w:rFonts w:ascii="Courier New" w:hAnsi="Courier New" w:cs="Courier New"/>
          <w:sz w:val="28"/>
          <w:szCs w:val="28"/>
          <w:lang w:val="es-ES_tradnl"/>
        </w:rPr>
        <w:t>El</w:t>
      </w:r>
      <w:r w:rsidR="00627FB3">
        <w:rPr>
          <w:rFonts w:ascii="Courier New" w:hAnsi="Courier New" w:cs="Courier New"/>
          <w:sz w:val="28"/>
          <w:szCs w:val="28"/>
          <w:lang w:val="es-ES_tradnl"/>
        </w:rPr>
        <w:t xml:space="preserve"> </w:t>
      </w:r>
      <w:r w:rsidR="00A91AFB">
        <w:rPr>
          <w:rFonts w:ascii="Courier New" w:hAnsi="Courier New" w:cs="Courier New"/>
          <w:sz w:val="28"/>
          <w:szCs w:val="28"/>
          <w:lang w:val="es-ES_tradnl"/>
        </w:rPr>
        <w:t xml:space="preserve">Ministerio de Relaciones Exteriores </w:t>
      </w:r>
      <w:r w:rsidRPr="00C62087">
        <w:rPr>
          <w:rFonts w:ascii="Courier New" w:hAnsi="Courier New" w:cs="Courier New"/>
          <w:sz w:val="28"/>
          <w:szCs w:val="28"/>
          <w:lang w:val="es-ES_tradnl"/>
        </w:rPr>
        <w:t>es el canal de comunicación para la agilización de los procesos internos, técnicos y formalización de convenios.</w:t>
      </w:r>
    </w:p>
    <w:p w14:paraId="36B7256B" w14:textId="52CBC002" w:rsidR="001D1AF2" w:rsidRPr="00C62087" w:rsidRDefault="001D1AF2" w:rsidP="00C62087">
      <w:pPr>
        <w:jc w:val="both"/>
        <w:rPr>
          <w:rFonts w:ascii="Courier New" w:hAnsi="Courier New" w:cs="Courier New"/>
          <w:sz w:val="28"/>
          <w:szCs w:val="28"/>
        </w:rPr>
      </w:pPr>
      <w:r w:rsidRPr="00C62087">
        <w:rPr>
          <w:rFonts w:ascii="Courier New" w:hAnsi="Courier New" w:cs="Courier New"/>
          <w:sz w:val="28"/>
          <w:szCs w:val="28"/>
          <w:lang w:val="es-ES_tradnl"/>
        </w:rPr>
        <w:t>Existen programas/planes de trabajo que instituciones como M</w:t>
      </w:r>
      <w:r w:rsidR="00627FB3">
        <w:rPr>
          <w:rFonts w:ascii="Courier New" w:hAnsi="Courier New" w:cs="Courier New"/>
          <w:sz w:val="28"/>
          <w:szCs w:val="28"/>
          <w:lang w:val="es-ES_tradnl"/>
        </w:rPr>
        <w:t xml:space="preserve">inisterio de Educación y </w:t>
      </w:r>
      <w:r w:rsidRPr="00C62087">
        <w:rPr>
          <w:rFonts w:ascii="Courier New" w:hAnsi="Courier New" w:cs="Courier New"/>
          <w:sz w:val="28"/>
          <w:szCs w:val="28"/>
          <w:lang w:val="es-ES_tradnl"/>
        </w:rPr>
        <w:t>M</w:t>
      </w:r>
      <w:r w:rsidR="00627FB3">
        <w:rPr>
          <w:rFonts w:ascii="Courier New" w:hAnsi="Courier New" w:cs="Courier New"/>
          <w:sz w:val="28"/>
          <w:szCs w:val="28"/>
          <w:lang w:val="es-ES_tradnl"/>
        </w:rPr>
        <w:t>inisterio de Salud g</w:t>
      </w:r>
      <w:r w:rsidRPr="00C62087">
        <w:rPr>
          <w:rFonts w:ascii="Courier New" w:hAnsi="Courier New" w:cs="Courier New"/>
          <w:sz w:val="28"/>
          <w:szCs w:val="28"/>
          <w:lang w:val="es-ES_tradnl"/>
        </w:rPr>
        <w:t>estionan para atender de forma específica el tema.</w:t>
      </w:r>
    </w:p>
    <w:p w14:paraId="2B235390" w14:textId="77777777" w:rsidR="00D0609C" w:rsidRPr="00F85BCE" w:rsidRDefault="00D0609C" w:rsidP="00131BFE">
      <w:pPr>
        <w:pStyle w:val="ListParagraph"/>
        <w:spacing w:after="0" w:line="240" w:lineRule="auto"/>
        <w:ind w:left="0" w:right="-376"/>
        <w:jc w:val="both"/>
        <w:rPr>
          <w:rFonts w:ascii="Courier New" w:hAnsi="Courier New" w:cs="Courier New"/>
          <w:sz w:val="28"/>
          <w:szCs w:val="28"/>
        </w:rPr>
      </w:pPr>
    </w:p>
    <w:p w14:paraId="05497F0D" w14:textId="77777777" w:rsidR="008B289B" w:rsidRPr="00F85BCE" w:rsidRDefault="002C71E4" w:rsidP="00131BFE">
      <w:pPr>
        <w:pStyle w:val="ListParagraph"/>
        <w:numPr>
          <w:ilvl w:val="0"/>
          <w:numId w:val="9"/>
        </w:numPr>
        <w:spacing w:after="0" w:line="240" w:lineRule="auto"/>
        <w:ind w:left="0" w:right="-376"/>
        <w:jc w:val="both"/>
        <w:rPr>
          <w:rFonts w:ascii="Courier New" w:hAnsi="Courier New" w:cs="Courier New"/>
          <w:b/>
          <w:sz w:val="28"/>
          <w:szCs w:val="28"/>
        </w:rPr>
      </w:pPr>
      <w:r w:rsidRPr="00F85BCE">
        <w:rPr>
          <w:rFonts w:ascii="Courier New" w:hAnsi="Courier New" w:cs="Courier New"/>
          <w:b/>
          <w:sz w:val="28"/>
          <w:szCs w:val="28"/>
        </w:rPr>
        <w:t>Explique si los Objetivos de Desarrollo Sostenible dieron como resultado una mayor ayuda internacional para el desarrollo que beneficia a las personas con discapacidad en su país.</w:t>
      </w:r>
    </w:p>
    <w:p w14:paraId="6F9BD0FD" w14:textId="77777777" w:rsidR="008B289B" w:rsidRPr="00F85BCE" w:rsidRDefault="008B289B" w:rsidP="00131BFE">
      <w:pPr>
        <w:pStyle w:val="ListParagraph"/>
        <w:spacing w:after="0" w:line="240" w:lineRule="auto"/>
        <w:ind w:left="0" w:right="-376"/>
        <w:jc w:val="both"/>
        <w:rPr>
          <w:rFonts w:ascii="Courier New" w:hAnsi="Courier New" w:cs="Courier New"/>
          <w:sz w:val="28"/>
          <w:szCs w:val="28"/>
        </w:rPr>
      </w:pPr>
    </w:p>
    <w:p w14:paraId="47AD6DC0" w14:textId="77777777" w:rsidR="004110A9" w:rsidRPr="00F85BCE" w:rsidRDefault="008B289B"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El Gobierno de Reconciliación y Unidad Nacional impulsa una serie de proyectos con el objetivo de contribuir en el proceso de desarrollo y cumplir con la Agenda de los Objetivos de Desarrollo Sostenible.</w:t>
      </w:r>
    </w:p>
    <w:p w14:paraId="635831B2" w14:textId="77777777" w:rsidR="004110A9" w:rsidRPr="00F85BCE" w:rsidRDefault="004110A9" w:rsidP="00131BFE">
      <w:pPr>
        <w:pStyle w:val="ListParagraph"/>
        <w:spacing w:after="0" w:line="240" w:lineRule="auto"/>
        <w:ind w:left="0" w:right="-376"/>
        <w:jc w:val="both"/>
        <w:rPr>
          <w:rFonts w:ascii="Courier New" w:hAnsi="Courier New" w:cs="Courier New"/>
          <w:sz w:val="28"/>
          <w:szCs w:val="28"/>
        </w:rPr>
      </w:pPr>
    </w:p>
    <w:p w14:paraId="4977566D" w14:textId="510EC52F" w:rsidR="004110A9" w:rsidRPr="00F85BCE" w:rsidRDefault="004110A9"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lastRenderedPageBreak/>
        <w:t>Esto ha sido posible gracias a un programa de desarrollo de infraestructura de transporte, telecomunicaciones, energía eléctrica, puertos y aeropuertos, vivienda, agua potable y saneamiento.</w:t>
      </w:r>
      <w:r w:rsidR="00131BFE" w:rsidRPr="00F85BCE">
        <w:rPr>
          <w:rFonts w:ascii="Courier New" w:hAnsi="Courier New" w:cs="Courier New"/>
          <w:sz w:val="28"/>
          <w:szCs w:val="28"/>
        </w:rPr>
        <w:t xml:space="preserve"> </w:t>
      </w:r>
      <w:r w:rsidR="00627FB3">
        <w:rPr>
          <w:rFonts w:ascii="Courier New" w:hAnsi="Courier New" w:cs="Courier New"/>
          <w:sz w:val="28"/>
          <w:szCs w:val="28"/>
        </w:rPr>
        <w:t>Adicionalmente</w:t>
      </w:r>
      <w:r w:rsidRPr="00F85BCE">
        <w:rPr>
          <w:rFonts w:ascii="Courier New" w:hAnsi="Courier New" w:cs="Courier New"/>
          <w:sz w:val="28"/>
          <w:szCs w:val="28"/>
        </w:rPr>
        <w:t xml:space="preserve"> se han </w:t>
      </w:r>
      <w:r w:rsidR="00131BFE" w:rsidRPr="00F85BCE">
        <w:rPr>
          <w:rFonts w:ascii="Courier New" w:hAnsi="Courier New" w:cs="Courier New"/>
          <w:sz w:val="28"/>
          <w:szCs w:val="28"/>
        </w:rPr>
        <w:t>implementado</w:t>
      </w:r>
      <w:r w:rsidRPr="00F85BCE">
        <w:rPr>
          <w:rFonts w:ascii="Courier New" w:hAnsi="Courier New" w:cs="Courier New"/>
          <w:sz w:val="28"/>
          <w:szCs w:val="28"/>
        </w:rPr>
        <w:t xml:space="preserve"> programas sociales innovadores cuyo propósito principal </w:t>
      </w:r>
      <w:r w:rsidR="00131BFE" w:rsidRPr="00F85BCE">
        <w:rPr>
          <w:rFonts w:ascii="Courier New" w:hAnsi="Courier New" w:cs="Courier New"/>
          <w:sz w:val="28"/>
          <w:szCs w:val="28"/>
        </w:rPr>
        <w:t>es</w:t>
      </w:r>
      <w:r w:rsidRPr="00F85BCE">
        <w:rPr>
          <w:rFonts w:ascii="Courier New" w:hAnsi="Courier New" w:cs="Courier New"/>
          <w:sz w:val="28"/>
          <w:szCs w:val="28"/>
        </w:rPr>
        <w:t xml:space="preserve"> la inclusión de todos los sectores de la población en los esfuerzos de desarrollo.</w:t>
      </w:r>
    </w:p>
    <w:p w14:paraId="023B687F" w14:textId="77777777" w:rsidR="004110A9" w:rsidRPr="00F85BCE" w:rsidRDefault="004110A9" w:rsidP="00131BFE">
      <w:pPr>
        <w:pStyle w:val="ListParagraph"/>
        <w:spacing w:after="0" w:line="240" w:lineRule="auto"/>
        <w:ind w:left="0" w:right="-376"/>
        <w:jc w:val="both"/>
        <w:rPr>
          <w:rFonts w:ascii="Courier New" w:hAnsi="Courier New" w:cs="Courier New"/>
          <w:sz w:val="28"/>
          <w:szCs w:val="28"/>
        </w:rPr>
      </w:pPr>
    </w:p>
    <w:p w14:paraId="3C247BE5" w14:textId="77777777" w:rsidR="004110A9" w:rsidRPr="00F85BCE" w:rsidRDefault="004110A9"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 xml:space="preserve">Los éxitos alcanzados por Nicaragua han sido reconocidos por los organismos internacionales y fueron posibles a través de una efectiva alineación y armonización de la cooperación internacional con el modelo de desarrollo implementado por el Gobierno de Nicaragua, garantizando un grado de </w:t>
      </w:r>
      <w:r w:rsidR="00131BFE" w:rsidRPr="00F85BCE">
        <w:rPr>
          <w:rFonts w:ascii="Courier New" w:hAnsi="Courier New" w:cs="Courier New"/>
          <w:sz w:val="28"/>
          <w:szCs w:val="28"/>
        </w:rPr>
        <w:t>cumplimiento superior</w:t>
      </w:r>
      <w:r w:rsidRPr="00F85BCE">
        <w:rPr>
          <w:rFonts w:ascii="Courier New" w:hAnsi="Courier New" w:cs="Courier New"/>
          <w:sz w:val="28"/>
          <w:szCs w:val="28"/>
        </w:rPr>
        <w:t xml:space="preserve"> al 90% en la ejecución de </w:t>
      </w:r>
      <w:r w:rsidR="00131BFE" w:rsidRPr="00F85BCE">
        <w:rPr>
          <w:rFonts w:ascii="Courier New" w:hAnsi="Courier New" w:cs="Courier New"/>
          <w:sz w:val="28"/>
          <w:szCs w:val="28"/>
        </w:rPr>
        <w:t>los programas y proyectos y</w:t>
      </w:r>
      <w:r w:rsidRPr="00F85BCE">
        <w:rPr>
          <w:rFonts w:ascii="Courier New" w:hAnsi="Courier New" w:cs="Courier New"/>
          <w:sz w:val="28"/>
          <w:szCs w:val="28"/>
        </w:rPr>
        <w:t xml:space="preserve"> transparencia en la administración de los recursos. </w:t>
      </w:r>
    </w:p>
    <w:p w14:paraId="5EB1DD07" w14:textId="77777777" w:rsidR="004110A9" w:rsidRPr="00F85BCE" w:rsidRDefault="004110A9" w:rsidP="00131BFE">
      <w:pPr>
        <w:pStyle w:val="ListParagraph"/>
        <w:spacing w:after="0" w:line="240" w:lineRule="auto"/>
        <w:ind w:left="0" w:right="-376"/>
        <w:jc w:val="both"/>
        <w:rPr>
          <w:rFonts w:ascii="Courier New" w:hAnsi="Courier New" w:cs="Courier New"/>
          <w:sz w:val="28"/>
          <w:szCs w:val="28"/>
        </w:rPr>
      </w:pPr>
    </w:p>
    <w:p w14:paraId="68794868" w14:textId="77777777" w:rsidR="00B829D2" w:rsidRPr="00F85BCE" w:rsidRDefault="00B829D2"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La cooperación internacional procura complementar el programa de inversión pública</w:t>
      </w:r>
      <w:r w:rsidR="002E6955" w:rsidRPr="00F85BCE">
        <w:rPr>
          <w:rFonts w:ascii="Courier New" w:hAnsi="Courier New" w:cs="Courier New"/>
          <w:sz w:val="28"/>
          <w:szCs w:val="28"/>
        </w:rPr>
        <w:t>,</w:t>
      </w:r>
      <w:r w:rsidRPr="00F85BCE">
        <w:rPr>
          <w:rFonts w:ascii="Courier New" w:hAnsi="Courier New" w:cs="Courier New"/>
          <w:sz w:val="28"/>
          <w:szCs w:val="28"/>
        </w:rPr>
        <w:t xml:space="preserve"> generando resultados positivos de cara al cumplimiento de la Agenda 2030 para el Desarrollo Sostenible y los 17 ODS.</w:t>
      </w:r>
    </w:p>
    <w:p w14:paraId="0FDBA915" w14:textId="77777777" w:rsidR="001221E0" w:rsidRPr="00F85BCE" w:rsidRDefault="001221E0" w:rsidP="00131BFE">
      <w:pPr>
        <w:pStyle w:val="ListParagraph"/>
        <w:spacing w:after="0" w:line="240" w:lineRule="auto"/>
        <w:ind w:left="0" w:right="-376"/>
        <w:jc w:val="both"/>
        <w:rPr>
          <w:rFonts w:ascii="Courier New" w:hAnsi="Courier New" w:cs="Courier New"/>
          <w:sz w:val="28"/>
          <w:szCs w:val="28"/>
        </w:rPr>
      </w:pPr>
    </w:p>
    <w:p w14:paraId="78F2424C" w14:textId="77777777" w:rsidR="008B289B" w:rsidRPr="00F85BCE" w:rsidRDefault="008B289B"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La Cooperación Sur-Sur</w:t>
      </w:r>
      <w:r w:rsidR="001221E0" w:rsidRPr="00F85BCE">
        <w:rPr>
          <w:rFonts w:ascii="Courier New" w:hAnsi="Courier New" w:cs="Courier New"/>
          <w:sz w:val="28"/>
          <w:szCs w:val="28"/>
        </w:rPr>
        <w:t xml:space="preserve"> de Nicaragua se </w:t>
      </w:r>
      <w:r w:rsidRPr="00F85BCE">
        <w:rPr>
          <w:rFonts w:ascii="Courier New" w:hAnsi="Courier New" w:cs="Courier New"/>
          <w:sz w:val="28"/>
          <w:szCs w:val="28"/>
        </w:rPr>
        <w:t xml:space="preserve">ha </w:t>
      </w:r>
      <w:r w:rsidR="001221E0" w:rsidRPr="00F85BCE">
        <w:rPr>
          <w:rFonts w:ascii="Courier New" w:hAnsi="Courier New" w:cs="Courier New"/>
          <w:sz w:val="28"/>
          <w:szCs w:val="28"/>
        </w:rPr>
        <w:t>aline</w:t>
      </w:r>
      <w:r w:rsidRPr="00F85BCE">
        <w:rPr>
          <w:rFonts w:ascii="Courier New" w:hAnsi="Courier New" w:cs="Courier New"/>
          <w:sz w:val="28"/>
          <w:szCs w:val="28"/>
        </w:rPr>
        <w:t>ado</w:t>
      </w:r>
      <w:r w:rsidR="001221E0" w:rsidRPr="00F85BCE">
        <w:rPr>
          <w:rFonts w:ascii="Courier New" w:hAnsi="Courier New" w:cs="Courier New"/>
          <w:sz w:val="28"/>
          <w:szCs w:val="28"/>
        </w:rPr>
        <w:t xml:space="preserve"> con la consecución de los ODS 2 (Hambre cero), ODS 3 (Salud y bienestar) y ODS 6 (Agua limpia y saneamiento).</w:t>
      </w:r>
      <w:r w:rsidRPr="00F85BCE">
        <w:rPr>
          <w:rFonts w:ascii="Courier New" w:hAnsi="Courier New" w:cs="Courier New"/>
          <w:sz w:val="28"/>
          <w:szCs w:val="28"/>
        </w:rPr>
        <w:t xml:space="preserve"> El ODS 3 está en línea con la restitución de derechos de las personas discapacitadas.</w:t>
      </w:r>
    </w:p>
    <w:p w14:paraId="00E65C3E" w14:textId="77777777" w:rsidR="00A63512" w:rsidRPr="00F85BCE" w:rsidRDefault="00A63512" w:rsidP="00131BFE">
      <w:pPr>
        <w:pStyle w:val="ListParagraph"/>
        <w:spacing w:after="0" w:line="240" w:lineRule="auto"/>
        <w:ind w:left="0" w:right="-376"/>
        <w:jc w:val="both"/>
        <w:rPr>
          <w:rFonts w:ascii="Courier New" w:hAnsi="Courier New" w:cs="Courier New"/>
          <w:sz w:val="28"/>
          <w:szCs w:val="28"/>
        </w:rPr>
      </w:pPr>
    </w:p>
    <w:p w14:paraId="206D691A" w14:textId="77777777" w:rsidR="002C71E4" w:rsidRDefault="002C71E4" w:rsidP="00131BFE">
      <w:pPr>
        <w:pStyle w:val="ListParagraph"/>
        <w:numPr>
          <w:ilvl w:val="0"/>
          <w:numId w:val="9"/>
        </w:numPr>
        <w:spacing w:after="0" w:line="240" w:lineRule="auto"/>
        <w:ind w:left="0" w:right="-376"/>
        <w:jc w:val="both"/>
        <w:rPr>
          <w:rFonts w:ascii="Courier New" w:hAnsi="Courier New" w:cs="Courier New"/>
          <w:b/>
          <w:sz w:val="28"/>
          <w:szCs w:val="28"/>
        </w:rPr>
      </w:pPr>
      <w:r w:rsidRPr="00F85BCE">
        <w:rPr>
          <w:rFonts w:ascii="Courier New" w:hAnsi="Courier New" w:cs="Courier New"/>
          <w:b/>
          <w:sz w:val="28"/>
          <w:szCs w:val="28"/>
        </w:rPr>
        <w:t xml:space="preserve">Describa en qué medida y cómo participan y consultan las personas con discapacidad y sus organizaciones en las decisiones relacionadas con la cooperación internacional en su país, y cómo pueden acceder a fondos y </w:t>
      </w:r>
      <w:r w:rsidRPr="00F85BCE">
        <w:rPr>
          <w:rFonts w:ascii="Courier New" w:hAnsi="Courier New" w:cs="Courier New"/>
          <w:b/>
          <w:sz w:val="28"/>
          <w:szCs w:val="28"/>
        </w:rPr>
        <w:lastRenderedPageBreak/>
        <w:t>subvenciones de cooperación internacional, incluidos los requisitos, procedimientos y desafíos legales.</w:t>
      </w:r>
    </w:p>
    <w:p w14:paraId="2065D53A" w14:textId="77777777" w:rsidR="00457144" w:rsidRDefault="00457144" w:rsidP="00457144">
      <w:pPr>
        <w:pStyle w:val="ListParagraph"/>
        <w:spacing w:after="0" w:line="240" w:lineRule="auto"/>
        <w:ind w:left="0" w:right="-376"/>
        <w:jc w:val="both"/>
        <w:rPr>
          <w:rFonts w:ascii="Courier New" w:hAnsi="Courier New" w:cs="Courier New"/>
          <w:b/>
          <w:sz w:val="28"/>
          <w:szCs w:val="28"/>
        </w:rPr>
      </w:pPr>
    </w:p>
    <w:p w14:paraId="6ACA3502" w14:textId="77777777" w:rsidR="00627FB3" w:rsidRDefault="00457144" w:rsidP="00716254">
      <w:pPr>
        <w:contextualSpacing/>
        <w:jc w:val="both"/>
        <w:rPr>
          <w:rFonts w:ascii="Courier New" w:hAnsi="Courier New" w:cs="Courier New"/>
          <w:sz w:val="28"/>
          <w:szCs w:val="28"/>
        </w:rPr>
      </w:pPr>
      <w:r w:rsidRPr="00F85BCE">
        <w:rPr>
          <w:rFonts w:ascii="Courier New" w:hAnsi="Courier New" w:cs="Courier New"/>
          <w:sz w:val="28"/>
          <w:szCs w:val="28"/>
        </w:rPr>
        <w:t xml:space="preserve">Existe un Gabinete de Personas con Discapacidad, constituido por tres federaciones y asociaciones que aglutinan a 42 asociaciones que aglutinan personas con distintos tipos de discapacidad, independientemente del origen y su causa. </w:t>
      </w:r>
    </w:p>
    <w:p w14:paraId="11A55E14" w14:textId="77777777" w:rsidR="00627FB3" w:rsidRDefault="00627FB3" w:rsidP="00716254">
      <w:pPr>
        <w:contextualSpacing/>
        <w:jc w:val="both"/>
        <w:rPr>
          <w:rFonts w:ascii="Courier New" w:hAnsi="Courier New" w:cs="Courier New"/>
          <w:sz w:val="28"/>
          <w:szCs w:val="28"/>
        </w:rPr>
      </w:pPr>
    </w:p>
    <w:p w14:paraId="7DB1DBAF" w14:textId="6A607640" w:rsidR="00716254" w:rsidRPr="00F85BCE" w:rsidRDefault="00457144" w:rsidP="00716254">
      <w:pPr>
        <w:contextualSpacing/>
        <w:jc w:val="both"/>
        <w:rPr>
          <w:rFonts w:ascii="Courier New" w:hAnsi="Courier New" w:cs="Courier New"/>
          <w:sz w:val="28"/>
          <w:szCs w:val="28"/>
        </w:rPr>
      </w:pPr>
      <w:r w:rsidRPr="00F85BCE">
        <w:rPr>
          <w:rFonts w:ascii="Courier New" w:hAnsi="Courier New" w:cs="Courier New"/>
          <w:sz w:val="28"/>
          <w:szCs w:val="28"/>
        </w:rPr>
        <w:t>Este gabinete funciona como una instancia de comunicación entre las personas con discapacidad organizadas y el gobierno de Nicaragua, el cual periódicamente se reúne con instancias de gobierno para consensuar las principales acciones para la aplicación de la Convención sobre los Derechos de las Personas con Discapacidad ratificada por Nicaragua</w:t>
      </w:r>
      <w:r w:rsidR="00D10ECD">
        <w:rPr>
          <w:rFonts w:ascii="Courier New" w:hAnsi="Courier New" w:cs="Courier New"/>
          <w:sz w:val="28"/>
          <w:szCs w:val="28"/>
        </w:rPr>
        <w:t>,</w:t>
      </w:r>
      <w:r w:rsidR="00D10ECD" w:rsidRPr="00D10ECD">
        <w:rPr>
          <w:rFonts w:ascii="Courier New" w:hAnsi="Courier New" w:cs="Courier New"/>
          <w:sz w:val="28"/>
          <w:szCs w:val="28"/>
        </w:rPr>
        <w:t xml:space="preserve"> </w:t>
      </w:r>
      <w:r w:rsidR="00D10ECD" w:rsidRPr="00F85BCE">
        <w:rPr>
          <w:rFonts w:ascii="Courier New" w:hAnsi="Courier New" w:cs="Courier New"/>
          <w:sz w:val="28"/>
          <w:szCs w:val="28"/>
        </w:rPr>
        <w:t>y la Ley N° 763 “Ley sobre los derechos de las personas con discapacidad “, Publicada en La Gaceta 142 y 143 del 01 y 02 de agosto año 2011.</w:t>
      </w:r>
      <w:r w:rsidR="00716254" w:rsidRPr="00716254">
        <w:rPr>
          <w:rFonts w:ascii="Courier New" w:hAnsi="Courier New" w:cs="Courier New"/>
          <w:sz w:val="28"/>
          <w:szCs w:val="28"/>
        </w:rPr>
        <w:t xml:space="preserve"> </w:t>
      </w:r>
      <w:r w:rsidR="00716254" w:rsidRPr="00F85BCE">
        <w:rPr>
          <w:rFonts w:ascii="Courier New" w:hAnsi="Courier New" w:cs="Courier New"/>
          <w:sz w:val="28"/>
          <w:szCs w:val="28"/>
        </w:rPr>
        <w:t>Acuerdo Presidencial número 57-2013 publicado en gaceta oficial N° 58 el 3 de abril 2013.</w:t>
      </w:r>
    </w:p>
    <w:p w14:paraId="2B45C751" w14:textId="77777777" w:rsidR="00716254" w:rsidRDefault="00716254" w:rsidP="00716254">
      <w:pPr>
        <w:spacing w:after="0" w:line="240" w:lineRule="auto"/>
        <w:ind w:right="-376"/>
        <w:jc w:val="both"/>
        <w:rPr>
          <w:rFonts w:ascii="Courier New" w:hAnsi="Courier New" w:cs="Courier New"/>
          <w:sz w:val="28"/>
          <w:szCs w:val="28"/>
        </w:rPr>
      </w:pPr>
    </w:p>
    <w:p w14:paraId="2EFC3E87" w14:textId="77777777" w:rsidR="00716254" w:rsidRPr="00F85BCE" w:rsidRDefault="00716254" w:rsidP="00716254">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 xml:space="preserve">La Secretaría de Promoción y Articulación para la Aplicación de los Derechos de las Personas con Discapacidad, denominada Secretaría, es un órgano de asesoría técnica y coordinación interinstitucional organizacional, adscrito a la Presidencia de la República, cuya función principal </w:t>
      </w:r>
      <w:r>
        <w:rPr>
          <w:rFonts w:ascii="Courier New" w:hAnsi="Courier New" w:cs="Courier New"/>
          <w:sz w:val="28"/>
          <w:szCs w:val="28"/>
        </w:rPr>
        <w:t>es con la finalidad de acompa</w:t>
      </w:r>
      <w:r w:rsidRPr="00F85BCE">
        <w:rPr>
          <w:rFonts w:ascii="Courier New" w:hAnsi="Courier New" w:cs="Courier New"/>
          <w:sz w:val="28"/>
          <w:szCs w:val="28"/>
        </w:rPr>
        <w:t>ñ</w:t>
      </w:r>
      <w:r>
        <w:rPr>
          <w:rFonts w:ascii="Courier New" w:hAnsi="Courier New" w:cs="Courier New"/>
          <w:sz w:val="28"/>
          <w:szCs w:val="28"/>
        </w:rPr>
        <w:t xml:space="preserve">ar </w:t>
      </w:r>
      <w:r w:rsidRPr="00F85BCE">
        <w:rPr>
          <w:rFonts w:ascii="Courier New" w:hAnsi="Courier New" w:cs="Courier New"/>
          <w:sz w:val="28"/>
          <w:szCs w:val="28"/>
        </w:rPr>
        <w:t xml:space="preserve">técnicamente al trabajo del Consejo Nacional de Promoción y Aplicación de los Derechos de las Personas con Discapacidad y coordinar las </w:t>
      </w:r>
      <w:r w:rsidRPr="00F85BCE">
        <w:rPr>
          <w:rFonts w:ascii="Courier New" w:hAnsi="Courier New" w:cs="Courier New"/>
          <w:sz w:val="28"/>
          <w:szCs w:val="28"/>
        </w:rPr>
        <w:lastRenderedPageBreak/>
        <w:t>acciones correspondientes en función de las decisiones tomadas en el seno de este consejo. De acuerdo al artículo. 73, Ley N° 763.</w:t>
      </w:r>
    </w:p>
    <w:p w14:paraId="1DF77B31" w14:textId="77777777" w:rsidR="00D10ECD" w:rsidRPr="00F85BCE" w:rsidRDefault="00D10ECD" w:rsidP="00D10ECD">
      <w:pPr>
        <w:spacing w:after="0" w:line="240" w:lineRule="auto"/>
        <w:ind w:right="-376"/>
        <w:jc w:val="both"/>
        <w:rPr>
          <w:rFonts w:ascii="Courier New" w:hAnsi="Courier New" w:cs="Courier New"/>
          <w:sz w:val="28"/>
          <w:szCs w:val="28"/>
        </w:rPr>
      </w:pPr>
    </w:p>
    <w:p w14:paraId="3A3DB87B" w14:textId="77777777" w:rsidR="00457144" w:rsidRPr="00F85BCE" w:rsidRDefault="00D10ECD" w:rsidP="00457144">
      <w:pPr>
        <w:spacing w:after="0" w:line="240" w:lineRule="auto"/>
        <w:ind w:right="-376"/>
        <w:jc w:val="both"/>
        <w:rPr>
          <w:rFonts w:ascii="Courier New" w:hAnsi="Courier New" w:cs="Courier New"/>
          <w:sz w:val="28"/>
          <w:szCs w:val="28"/>
        </w:rPr>
      </w:pPr>
      <w:r>
        <w:rPr>
          <w:rFonts w:ascii="Courier New" w:hAnsi="Courier New" w:cs="Courier New"/>
          <w:sz w:val="28"/>
          <w:szCs w:val="28"/>
        </w:rPr>
        <w:t>Entre las cuales está el derecho</w:t>
      </w:r>
      <w:r w:rsidR="00BD3C4D">
        <w:rPr>
          <w:rFonts w:ascii="Courier New" w:hAnsi="Courier New" w:cs="Courier New"/>
          <w:sz w:val="28"/>
          <w:szCs w:val="28"/>
        </w:rPr>
        <w:t xml:space="preserve"> a la accesibilidad misma que el</w:t>
      </w:r>
      <w:r>
        <w:rPr>
          <w:rFonts w:ascii="Courier New" w:hAnsi="Courier New" w:cs="Courier New"/>
          <w:sz w:val="28"/>
          <w:szCs w:val="28"/>
        </w:rPr>
        <w:t xml:space="preserve"> </w:t>
      </w:r>
      <w:r w:rsidR="00BD3C4D">
        <w:rPr>
          <w:rFonts w:ascii="Courier New" w:hAnsi="Courier New" w:cs="Courier New"/>
          <w:sz w:val="28"/>
          <w:szCs w:val="28"/>
        </w:rPr>
        <w:t xml:space="preserve">gabinete de personas con discapacidad </w:t>
      </w:r>
      <w:r>
        <w:rPr>
          <w:rFonts w:ascii="Courier New" w:hAnsi="Courier New" w:cs="Courier New"/>
          <w:sz w:val="28"/>
          <w:szCs w:val="28"/>
        </w:rPr>
        <w:t xml:space="preserve">trabaja conjuntamente con el Misterio de Transporte e Infraestructura y las Alcaldías. </w:t>
      </w:r>
    </w:p>
    <w:p w14:paraId="6CDB0A91" w14:textId="77777777" w:rsidR="000C797C" w:rsidRPr="00F85BCE" w:rsidRDefault="000C797C" w:rsidP="00131BFE">
      <w:pPr>
        <w:pStyle w:val="ListParagraph"/>
        <w:spacing w:after="0" w:line="240" w:lineRule="auto"/>
        <w:ind w:left="0" w:right="-376"/>
        <w:rPr>
          <w:rFonts w:ascii="Courier New" w:hAnsi="Courier New" w:cs="Courier New"/>
          <w:sz w:val="28"/>
          <w:szCs w:val="28"/>
        </w:rPr>
      </w:pPr>
    </w:p>
    <w:p w14:paraId="2A314C3F" w14:textId="140D1A68" w:rsidR="000C797C" w:rsidRPr="00F85BCE" w:rsidRDefault="000C797C"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 xml:space="preserve">Uno de los </w:t>
      </w:r>
      <w:r w:rsidR="00627FB3">
        <w:rPr>
          <w:rFonts w:ascii="Courier New" w:hAnsi="Courier New" w:cs="Courier New"/>
          <w:sz w:val="28"/>
          <w:szCs w:val="28"/>
        </w:rPr>
        <w:t>E</w:t>
      </w:r>
      <w:r w:rsidRPr="00F85BCE">
        <w:rPr>
          <w:rFonts w:ascii="Courier New" w:hAnsi="Courier New" w:cs="Courier New"/>
          <w:sz w:val="28"/>
          <w:szCs w:val="28"/>
        </w:rPr>
        <w:t xml:space="preserve">jes del </w:t>
      </w:r>
      <w:r w:rsidR="00627FB3">
        <w:rPr>
          <w:rFonts w:ascii="Courier New" w:hAnsi="Courier New" w:cs="Courier New"/>
          <w:sz w:val="28"/>
          <w:szCs w:val="28"/>
        </w:rPr>
        <w:t xml:space="preserve">Programa </w:t>
      </w:r>
      <w:r w:rsidRPr="00F85BCE">
        <w:rPr>
          <w:rFonts w:ascii="Courier New" w:hAnsi="Courier New" w:cs="Courier New"/>
          <w:sz w:val="28"/>
          <w:szCs w:val="28"/>
        </w:rPr>
        <w:t>Nacional de Desarrollo Humano 2018-2021 es el desarrollo social, incluye como lineamiento continuar fortaleciendo el Programa Todos con Voz, brindando acompañamiento a las personas con discapacidad y a sus familias.</w:t>
      </w:r>
    </w:p>
    <w:p w14:paraId="4046D232" w14:textId="77777777" w:rsidR="00D0609C" w:rsidRPr="00F85BCE" w:rsidRDefault="00D0609C" w:rsidP="00131BFE">
      <w:pPr>
        <w:pStyle w:val="ListParagraph"/>
        <w:spacing w:after="0" w:line="240" w:lineRule="auto"/>
        <w:ind w:left="0" w:right="-376"/>
        <w:jc w:val="both"/>
        <w:rPr>
          <w:rFonts w:ascii="Courier New" w:hAnsi="Courier New" w:cs="Courier New"/>
          <w:sz w:val="28"/>
          <w:szCs w:val="28"/>
        </w:rPr>
      </w:pPr>
    </w:p>
    <w:p w14:paraId="77FAA2AD" w14:textId="77777777" w:rsidR="00457144" w:rsidRDefault="00D0609C"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 xml:space="preserve">El Programa </w:t>
      </w:r>
      <w:r w:rsidR="00917317" w:rsidRPr="00F85BCE">
        <w:rPr>
          <w:rFonts w:ascii="Courier New" w:hAnsi="Courier New" w:cs="Courier New"/>
          <w:sz w:val="28"/>
          <w:szCs w:val="28"/>
        </w:rPr>
        <w:t>“</w:t>
      </w:r>
      <w:r w:rsidRPr="00F85BCE">
        <w:rPr>
          <w:rFonts w:ascii="Courier New" w:hAnsi="Courier New" w:cs="Courier New"/>
          <w:sz w:val="28"/>
          <w:szCs w:val="28"/>
        </w:rPr>
        <w:t>Todos con Voz</w:t>
      </w:r>
      <w:r w:rsidR="00917317" w:rsidRPr="00F85BCE">
        <w:rPr>
          <w:rFonts w:ascii="Courier New" w:hAnsi="Courier New" w:cs="Courier New"/>
          <w:sz w:val="28"/>
          <w:szCs w:val="28"/>
        </w:rPr>
        <w:t xml:space="preserve">” inició en febrero de 2010 como una iniciativa del </w:t>
      </w:r>
      <w:r w:rsidRPr="00F85BCE">
        <w:rPr>
          <w:rFonts w:ascii="Courier New" w:hAnsi="Courier New" w:cs="Courier New"/>
          <w:sz w:val="28"/>
          <w:szCs w:val="28"/>
        </w:rPr>
        <w:t xml:space="preserve">Gobierno </w:t>
      </w:r>
      <w:r w:rsidR="00917317" w:rsidRPr="00F85BCE">
        <w:rPr>
          <w:rFonts w:ascii="Courier New" w:hAnsi="Courier New" w:cs="Courier New"/>
          <w:sz w:val="28"/>
          <w:szCs w:val="28"/>
        </w:rPr>
        <w:t>de Reconciliación y Unidad Nacional</w:t>
      </w:r>
      <w:r w:rsidRPr="00F85BCE">
        <w:rPr>
          <w:rFonts w:ascii="Courier New" w:hAnsi="Courier New" w:cs="Courier New"/>
          <w:sz w:val="28"/>
          <w:szCs w:val="28"/>
        </w:rPr>
        <w:t xml:space="preserve">, a través del Ministerio de Salud (MINSA), la Brigada médica cubana y los Gabinetes de la Familia, Comunidad y Vida, </w:t>
      </w:r>
      <w:r w:rsidR="00917317" w:rsidRPr="00F85BCE">
        <w:rPr>
          <w:rFonts w:ascii="Courier New" w:hAnsi="Courier New" w:cs="Courier New"/>
          <w:sz w:val="28"/>
          <w:szCs w:val="28"/>
        </w:rPr>
        <w:t>para atender de</w:t>
      </w:r>
      <w:r w:rsidRPr="00F85BCE">
        <w:rPr>
          <w:rFonts w:ascii="Courier New" w:hAnsi="Courier New" w:cs="Courier New"/>
          <w:sz w:val="28"/>
          <w:szCs w:val="28"/>
        </w:rPr>
        <w:t xml:space="preserve"> forma integral </w:t>
      </w:r>
      <w:r w:rsidR="00917317" w:rsidRPr="00F85BCE">
        <w:rPr>
          <w:rFonts w:ascii="Courier New" w:hAnsi="Courier New" w:cs="Courier New"/>
          <w:sz w:val="28"/>
          <w:szCs w:val="28"/>
        </w:rPr>
        <w:t>a las personas con discapacidad.</w:t>
      </w:r>
    </w:p>
    <w:p w14:paraId="653FB0DF" w14:textId="77777777" w:rsidR="00917317" w:rsidRPr="00F85BCE" w:rsidRDefault="002E6955"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 xml:space="preserve"> </w:t>
      </w:r>
    </w:p>
    <w:p w14:paraId="577135C0" w14:textId="77777777" w:rsidR="00917317" w:rsidRPr="00F85BCE" w:rsidRDefault="00917317"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E</w:t>
      </w:r>
      <w:r w:rsidR="00D0609C" w:rsidRPr="00F85BCE">
        <w:rPr>
          <w:rFonts w:ascii="Courier New" w:hAnsi="Courier New" w:cs="Courier New"/>
          <w:sz w:val="28"/>
          <w:szCs w:val="28"/>
        </w:rPr>
        <w:t xml:space="preserve">l programa no sólo atiende a </w:t>
      </w:r>
      <w:r w:rsidRPr="00F85BCE">
        <w:rPr>
          <w:rFonts w:ascii="Courier New" w:hAnsi="Courier New" w:cs="Courier New"/>
          <w:sz w:val="28"/>
          <w:szCs w:val="28"/>
        </w:rPr>
        <w:t xml:space="preserve">las personas </w:t>
      </w:r>
      <w:r w:rsidR="00F011FE" w:rsidRPr="00F85BCE">
        <w:rPr>
          <w:rFonts w:ascii="Courier New" w:hAnsi="Courier New" w:cs="Courier New"/>
          <w:sz w:val="28"/>
          <w:szCs w:val="28"/>
        </w:rPr>
        <w:t>con discapacidad</w:t>
      </w:r>
      <w:r w:rsidRPr="00F85BCE">
        <w:rPr>
          <w:rFonts w:ascii="Courier New" w:hAnsi="Courier New" w:cs="Courier New"/>
          <w:sz w:val="28"/>
          <w:szCs w:val="28"/>
        </w:rPr>
        <w:t xml:space="preserve"> </w:t>
      </w:r>
      <w:r w:rsidR="00D0609C" w:rsidRPr="00F85BCE">
        <w:rPr>
          <w:rFonts w:ascii="Courier New" w:hAnsi="Courier New" w:cs="Courier New"/>
          <w:sz w:val="28"/>
          <w:szCs w:val="28"/>
        </w:rPr>
        <w:t xml:space="preserve">en sus problemas de salud, sino </w:t>
      </w:r>
      <w:r w:rsidR="00131BFE" w:rsidRPr="00F85BCE">
        <w:rPr>
          <w:rFonts w:ascii="Courier New" w:hAnsi="Courier New" w:cs="Courier New"/>
          <w:sz w:val="28"/>
          <w:szCs w:val="28"/>
        </w:rPr>
        <w:t xml:space="preserve">que entrega </w:t>
      </w:r>
      <w:r w:rsidR="00D0609C" w:rsidRPr="00F85BCE">
        <w:rPr>
          <w:rFonts w:ascii="Courier New" w:hAnsi="Courier New" w:cs="Courier New"/>
          <w:sz w:val="28"/>
          <w:szCs w:val="28"/>
        </w:rPr>
        <w:t>paquetes alimentarios, colchonetas, sillas de ruedas, aparatos auxiliares para caminar, como andariveles, bastones, así como exámenes como resonancia magnética y tomografías.</w:t>
      </w:r>
    </w:p>
    <w:p w14:paraId="2D27DF51" w14:textId="77777777" w:rsidR="00917317" w:rsidRPr="00F85BCE" w:rsidRDefault="00917317" w:rsidP="00131BFE">
      <w:pPr>
        <w:pStyle w:val="ListParagraph"/>
        <w:spacing w:after="0" w:line="240" w:lineRule="auto"/>
        <w:ind w:left="0" w:right="-376"/>
        <w:jc w:val="both"/>
        <w:rPr>
          <w:rFonts w:ascii="Courier New" w:hAnsi="Courier New" w:cs="Courier New"/>
          <w:sz w:val="28"/>
          <w:szCs w:val="28"/>
        </w:rPr>
      </w:pPr>
    </w:p>
    <w:p w14:paraId="6DAEF4B9" w14:textId="77777777" w:rsidR="00D0609C" w:rsidRPr="00F85BCE" w:rsidRDefault="00917317"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lastRenderedPageBreak/>
        <w:t xml:space="preserve">Asimismo, se realizan </w:t>
      </w:r>
      <w:r w:rsidR="00D0609C" w:rsidRPr="00F85BCE">
        <w:rPr>
          <w:rFonts w:ascii="Courier New" w:hAnsi="Courier New" w:cs="Courier New"/>
          <w:sz w:val="28"/>
          <w:szCs w:val="28"/>
        </w:rPr>
        <w:t>encuentro</w:t>
      </w:r>
      <w:r w:rsidRPr="00F85BCE">
        <w:rPr>
          <w:rFonts w:ascii="Courier New" w:hAnsi="Courier New" w:cs="Courier New"/>
          <w:sz w:val="28"/>
          <w:szCs w:val="28"/>
        </w:rPr>
        <w:t>s</w:t>
      </w:r>
      <w:r w:rsidR="00D0609C" w:rsidRPr="00F85BCE">
        <w:rPr>
          <w:rFonts w:ascii="Courier New" w:hAnsi="Courier New" w:cs="Courier New"/>
          <w:sz w:val="28"/>
          <w:szCs w:val="28"/>
        </w:rPr>
        <w:t xml:space="preserve"> de los familiares de "Todos con Voz" </w:t>
      </w:r>
      <w:r w:rsidRPr="00F85BCE">
        <w:rPr>
          <w:rFonts w:ascii="Courier New" w:hAnsi="Courier New" w:cs="Courier New"/>
          <w:sz w:val="28"/>
          <w:szCs w:val="28"/>
        </w:rPr>
        <w:t xml:space="preserve">para analizar formas </w:t>
      </w:r>
      <w:r w:rsidR="00D0609C" w:rsidRPr="00F85BCE">
        <w:rPr>
          <w:rFonts w:ascii="Courier New" w:hAnsi="Courier New" w:cs="Courier New"/>
          <w:sz w:val="28"/>
          <w:szCs w:val="28"/>
        </w:rPr>
        <w:t xml:space="preserve">de mejorar la atención a </w:t>
      </w:r>
      <w:r w:rsidRPr="00F85BCE">
        <w:rPr>
          <w:rFonts w:ascii="Courier New" w:hAnsi="Courier New" w:cs="Courier New"/>
          <w:sz w:val="28"/>
          <w:szCs w:val="28"/>
        </w:rPr>
        <w:t>las personas discapacitadas</w:t>
      </w:r>
      <w:r w:rsidR="00D0609C" w:rsidRPr="00F85BCE">
        <w:rPr>
          <w:rFonts w:ascii="Courier New" w:hAnsi="Courier New" w:cs="Courier New"/>
          <w:sz w:val="28"/>
          <w:szCs w:val="28"/>
        </w:rPr>
        <w:t>.</w:t>
      </w:r>
      <w:r w:rsidR="002E6955" w:rsidRPr="00F85BCE">
        <w:rPr>
          <w:rFonts w:ascii="Courier New" w:hAnsi="Courier New" w:cs="Courier New"/>
          <w:sz w:val="28"/>
          <w:szCs w:val="28"/>
        </w:rPr>
        <w:t xml:space="preserve"> </w:t>
      </w:r>
      <w:r w:rsidRPr="00F85BCE">
        <w:rPr>
          <w:rFonts w:ascii="Courier New" w:hAnsi="Courier New" w:cs="Courier New"/>
          <w:sz w:val="28"/>
          <w:szCs w:val="28"/>
        </w:rPr>
        <w:t xml:space="preserve">De igual manera, se han creado </w:t>
      </w:r>
      <w:r w:rsidR="00D0609C" w:rsidRPr="00F85BCE">
        <w:rPr>
          <w:rFonts w:ascii="Courier New" w:hAnsi="Courier New" w:cs="Courier New"/>
          <w:sz w:val="28"/>
          <w:szCs w:val="28"/>
        </w:rPr>
        <w:t>dos comisiones de trabajo</w:t>
      </w:r>
      <w:r w:rsidRPr="00F85BCE">
        <w:rPr>
          <w:rFonts w:ascii="Courier New" w:hAnsi="Courier New" w:cs="Courier New"/>
          <w:sz w:val="28"/>
          <w:szCs w:val="28"/>
        </w:rPr>
        <w:t xml:space="preserve">. </w:t>
      </w:r>
    </w:p>
    <w:p w14:paraId="6BEF564A" w14:textId="77777777" w:rsidR="00B6204F" w:rsidRPr="00F85BCE" w:rsidRDefault="00B6204F" w:rsidP="00B6204F">
      <w:pPr>
        <w:spacing w:after="0" w:line="240" w:lineRule="auto"/>
        <w:ind w:right="-376"/>
        <w:jc w:val="both"/>
        <w:rPr>
          <w:rFonts w:ascii="Courier New" w:hAnsi="Courier New" w:cs="Courier New"/>
          <w:sz w:val="28"/>
          <w:szCs w:val="28"/>
        </w:rPr>
      </w:pPr>
    </w:p>
    <w:p w14:paraId="57CE431A" w14:textId="77777777" w:rsidR="00BF09B3" w:rsidRPr="00F85BCE" w:rsidRDefault="005F547B"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Como parte de la restitución de derechos</w:t>
      </w:r>
      <w:r w:rsidR="004F080C" w:rsidRPr="00F85BCE">
        <w:rPr>
          <w:rFonts w:ascii="Courier New" w:hAnsi="Courier New" w:cs="Courier New"/>
          <w:sz w:val="28"/>
          <w:szCs w:val="28"/>
        </w:rPr>
        <w:t>,</w:t>
      </w:r>
      <w:r w:rsidRPr="00F85BCE">
        <w:rPr>
          <w:rFonts w:ascii="Courier New" w:hAnsi="Courier New" w:cs="Courier New"/>
          <w:sz w:val="28"/>
          <w:szCs w:val="28"/>
        </w:rPr>
        <w:t xml:space="preserve"> se ampara a las personas con discapacidad, para que sean acreditadas y puedan acceder a los diversos beneficios que establece la Ley 763. A los beneficiarios se les otorga un carné, que tiene una vigencia de 5 años, y les brinda una serie de beneficios como la exoneración del impuesto sobre</w:t>
      </w:r>
      <w:r w:rsidR="003D66D2" w:rsidRPr="00F85BCE">
        <w:rPr>
          <w:rFonts w:ascii="Courier New" w:hAnsi="Courier New" w:cs="Courier New"/>
          <w:sz w:val="28"/>
          <w:szCs w:val="28"/>
        </w:rPr>
        <w:t xml:space="preserve"> bienes inmuebles</w:t>
      </w:r>
      <w:r w:rsidRPr="00F85BCE">
        <w:rPr>
          <w:rFonts w:ascii="Courier New" w:hAnsi="Courier New" w:cs="Courier New"/>
          <w:sz w:val="28"/>
          <w:szCs w:val="28"/>
        </w:rPr>
        <w:t>, así como de entrada al país de medios para mejorar la calidad de vida de estas personas, entre otros.</w:t>
      </w:r>
    </w:p>
    <w:p w14:paraId="1EF11DC8" w14:textId="77777777" w:rsidR="00F011FE" w:rsidRPr="00F85BCE" w:rsidRDefault="00F011FE" w:rsidP="00131BFE">
      <w:pPr>
        <w:spacing w:after="0" w:line="240" w:lineRule="auto"/>
        <w:ind w:right="-376"/>
        <w:jc w:val="both"/>
        <w:rPr>
          <w:rFonts w:ascii="Courier New" w:hAnsi="Courier New" w:cs="Courier New"/>
          <w:sz w:val="28"/>
          <w:szCs w:val="28"/>
        </w:rPr>
      </w:pPr>
    </w:p>
    <w:p w14:paraId="23103343" w14:textId="77777777" w:rsidR="00B6204F" w:rsidRPr="00457144" w:rsidRDefault="00F011FE" w:rsidP="00D10ECD">
      <w:pPr>
        <w:pStyle w:val="NoSpacing"/>
        <w:ind w:right="-432"/>
        <w:jc w:val="both"/>
        <w:rPr>
          <w:rFonts w:ascii="Courier New" w:hAnsi="Courier New" w:cs="Courier New"/>
          <w:sz w:val="28"/>
          <w:szCs w:val="28"/>
          <w:lang w:val="es-ES"/>
        </w:rPr>
      </w:pPr>
      <w:r w:rsidRPr="00457144">
        <w:rPr>
          <w:rFonts w:ascii="Courier New" w:hAnsi="Courier New" w:cs="Courier New"/>
          <w:sz w:val="28"/>
          <w:szCs w:val="28"/>
          <w:lang w:val="es-ES"/>
        </w:rPr>
        <w:t xml:space="preserve">Para las ONG’s o Centros privados que atienden a personas con discapacidad, existen programas de cooperación descentralizada financiados por países como España que abren convocatorias para aplicación a subvenciones de cooperación. Estos procesos son gestionados directamente entre las Agencias de Cooperación y los ONG´s. </w:t>
      </w:r>
    </w:p>
    <w:p w14:paraId="3F8B4E42" w14:textId="77777777" w:rsidR="00BF09B3" w:rsidRPr="00F85BCE" w:rsidRDefault="00BF09B3" w:rsidP="00131BFE">
      <w:pPr>
        <w:pStyle w:val="ListParagraph"/>
        <w:spacing w:after="0" w:line="240" w:lineRule="auto"/>
        <w:ind w:left="0" w:right="-376"/>
        <w:jc w:val="both"/>
        <w:rPr>
          <w:rFonts w:ascii="Courier New" w:hAnsi="Courier New" w:cs="Courier New"/>
          <w:sz w:val="28"/>
          <w:szCs w:val="28"/>
        </w:rPr>
      </w:pPr>
    </w:p>
    <w:p w14:paraId="5E46074D" w14:textId="77777777" w:rsidR="002C71E4" w:rsidRPr="00F85BCE" w:rsidRDefault="002C71E4" w:rsidP="00131BFE">
      <w:pPr>
        <w:pStyle w:val="ListParagraph"/>
        <w:numPr>
          <w:ilvl w:val="0"/>
          <w:numId w:val="9"/>
        </w:numPr>
        <w:spacing w:after="0" w:line="240" w:lineRule="auto"/>
        <w:ind w:left="0" w:right="-376"/>
        <w:jc w:val="both"/>
        <w:rPr>
          <w:rFonts w:ascii="Courier New" w:hAnsi="Courier New" w:cs="Courier New"/>
          <w:b/>
          <w:sz w:val="28"/>
          <w:szCs w:val="28"/>
        </w:rPr>
      </w:pPr>
      <w:r w:rsidRPr="00F85BCE">
        <w:rPr>
          <w:rFonts w:ascii="Courier New" w:hAnsi="Courier New" w:cs="Courier New"/>
          <w:b/>
          <w:sz w:val="28"/>
          <w:szCs w:val="28"/>
        </w:rPr>
        <w:t>Sírvanse proporcionar cualquier información y datos estadísticos disponibles sobre la cooperación internacional inclusiva de las personas con discapacidad en su país, incluida la información relacionada con los desafíos y las limitaciones del sistema de ayuda internacional para promover los derechos de las personas con discapacidad.</w:t>
      </w:r>
    </w:p>
    <w:p w14:paraId="3F930032" w14:textId="77777777" w:rsidR="00554B65" w:rsidRPr="00F85BCE" w:rsidRDefault="00554B65" w:rsidP="00131BFE">
      <w:pPr>
        <w:pStyle w:val="ListParagraph"/>
        <w:spacing w:after="0" w:line="240" w:lineRule="auto"/>
        <w:ind w:left="0" w:right="-376"/>
        <w:jc w:val="both"/>
        <w:rPr>
          <w:rFonts w:ascii="Courier New" w:hAnsi="Courier New" w:cs="Courier New"/>
          <w:sz w:val="28"/>
          <w:szCs w:val="28"/>
        </w:rPr>
      </w:pPr>
    </w:p>
    <w:p w14:paraId="057B553C" w14:textId="77777777" w:rsidR="001F6F69" w:rsidRPr="00F85BCE" w:rsidRDefault="002A3CD1" w:rsidP="00131BFE">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lastRenderedPageBreak/>
        <w:t>De acuerdo al Informe de Cooperación Oficial Externa 2018 del Banco Central de Nicaragua, en el sector servicios sociales, salud y educación se recibió cooperación externa de las siguientes fuentes: República de China (Taiwán), con un monto de U$11.4 millones, República de Corea con U$1.1 millones y Japón con U$12.7 millones.</w:t>
      </w:r>
    </w:p>
    <w:p w14:paraId="678194D1" w14:textId="77777777" w:rsidR="0005370E" w:rsidRPr="00F85BCE" w:rsidRDefault="0005370E" w:rsidP="00131BFE">
      <w:pPr>
        <w:spacing w:after="0" w:line="240" w:lineRule="auto"/>
        <w:ind w:right="-376"/>
        <w:jc w:val="both"/>
        <w:rPr>
          <w:rFonts w:ascii="Courier New" w:hAnsi="Courier New" w:cs="Courier New"/>
          <w:sz w:val="28"/>
          <w:szCs w:val="28"/>
        </w:rPr>
      </w:pPr>
    </w:p>
    <w:p w14:paraId="713714B4" w14:textId="77777777" w:rsidR="005A56D0" w:rsidRPr="00F85BCE" w:rsidRDefault="005A56D0" w:rsidP="003D66D2">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El 13 de</w:t>
      </w:r>
      <w:r w:rsidR="003D66D2" w:rsidRPr="00F85BCE">
        <w:rPr>
          <w:rFonts w:ascii="Courier New" w:hAnsi="Courier New" w:cs="Courier New"/>
          <w:sz w:val="28"/>
          <w:szCs w:val="28"/>
        </w:rPr>
        <w:t xml:space="preserve"> enero 2020, el Embajador de la República de China (Taiwán), Jaime Chin Mu </w:t>
      </w:r>
      <w:r w:rsidRPr="00F85BCE">
        <w:rPr>
          <w:rFonts w:ascii="Courier New" w:hAnsi="Courier New" w:cs="Courier New"/>
          <w:sz w:val="28"/>
          <w:szCs w:val="28"/>
        </w:rPr>
        <w:t>suscribió con el Ministerio de Salud (MINSA), Acta de “Donación para el Programa de Equipamiento de Casas para personas con necesidades especiales para la rehabilitación basadas en la comunidad”, por un valor de U$150,000. Este es el primero de 2 desembolsos que contempla este proyecto</w:t>
      </w:r>
      <w:r w:rsidR="00C24F31" w:rsidRPr="00F85BCE">
        <w:rPr>
          <w:rFonts w:ascii="Courier New" w:hAnsi="Courier New" w:cs="Courier New"/>
          <w:sz w:val="28"/>
          <w:szCs w:val="28"/>
        </w:rPr>
        <w:t>, siendo el monto total de U$300,000</w:t>
      </w:r>
      <w:r w:rsidRPr="00F85BCE">
        <w:rPr>
          <w:rFonts w:ascii="Courier New" w:hAnsi="Courier New" w:cs="Courier New"/>
          <w:sz w:val="28"/>
          <w:szCs w:val="28"/>
        </w:rPr>
        <w:t>.</w:t>
      </w:r>
    </w:p>
    <w:p w14:paraId="6922241D" w14:textId="77777777" w:rsidR="005A56D0" w:rsidRPr="00F85BCE" w:rsidRDefault="005A56D0" w:rsidP="003D66D2">
      <w:pPr>
        <w:spacing w:after="0" w:line="240" w:lineRule="auto"/>
        <w:ind w:right="-376"/>
        <w:jc w:val="both"/>
        <w:rPr>
          <w:rFonts w:ascii="Courier New" w:hAnsi="Courier New" w:cs="Courier New"/>
          <w:sz w:val="28"/>
          <w:szCs w:val="28"/>
        </w:rPr>
      </w:pPr>
    </w:p>
    <w:p w14:paraId="5DD06DEF" w14:textId="77777777" w:rsidR="005A56D0" w:rsidRPr="00F85BCE" w:rsidRDefault="005A56D0" w:rsidP="003D66D2">
      <w:pPr>
        <w:spacing w:after="0" w:line="240" w:lineRule="auto"/>
        <w:ind w:right="-376"/>
        <w:jc w:val="both"/>
        <w:rPr>
          <w:rFonts w:ascii="Courier New" w:hAnsi="Courier New" w:cs="Courier New"/>
          <w:sz w:val="28"/>
          <w:szCs w:val="28"/>
        </w:rPr>
      </w:pPr>
      <w:r w:rsidRPr="00F85BCE">
        <w:rPr>
          <w:rFonts w:ascii="Courier New" w:hAnsi="Courier New" w:cs="Courier New"/>
          <w:sz w:val="28"/>
          <w:szCs w:val="28"/>
        </w:rPr>
        <w:t>El 16 de enero de 2020, el Embajador de la República de China (Taiwán), Jaime Chin Mu suscribió con el Sistema Nacional para la Prevención, Mitigación y Atención de Desastres (SINAPRED), Acta de “Donación de 500 equipos de</w:t>
      </w:r>
      <w:r w:rsidR="00E655E2" w:rsidRPr="00F85BCE">
        <w:rPr>
          <w:rFonts w:ascii="Courier New" w:hAnsi="Courier New" w:cs="Courier New"/>
          <w:sz w:val="28"/>
          <w:szCs w:val="28"/>
        </w:rPr>
        <w:t xml:space="preserve"> mo</w:t>
      </w:r>
      <w:r w:rsidRPr="00F85BCE">
        <w:rPr>
          <w:rFonts w:ascii="Courier New" w:hAnsi="Courier New" w:cs="Courier New"/>
          <w:sz w:val="28"/>
          <w:szCs w:val="28"/>
        </w:rPr>
        <w:t>vilidad por parte de las Fundaciones Taiwanesas Pu-Hsien y Tsao Zhong Zhi” para personas con discapacidad.</w:t>
      </w:r>
    </w:p>
    <w:p w14:paraId="20165E44" w14:textId="77777777" w:rsidR="002F78D1" w:rsidRPr="00F85BCE" w:rsidRDefault="002F78D1" w:rsidP="003D66D2">
      <w:pPr>
        <w:spacing w:after="0" w:line="240" w:lineRule="auto"/>
        <w:ind w:right="-376"/>
        <w:jc w:val="both"/>
        <w:rPr>
          <w:rFonts w:ascii="Courier New" w:hAnsi="Courier New" w:cs="Courier New"/>
          <w:sz w:val="28"/>
          <w:szCs w:val="28"/>
        </w:rPr>
      </w:pPr>
    </w:p>
    <w:p w14:paraId="152B1486" w14:textId="77777777" w:rsidR="002F78D1" w:rsidRPr="00C62087" w:rsidRDefault="00F85BCE" w:rsidP="00BD3C4D">
      <w:pPr>
        <w:jc w:val="both"/>
        <w:rPr>
          <w:rFonts w:ascii="Courier New" w:hAnsi="Courier New" w:cs="Courier New"/>
          <w:sz w:val="28"/>
          <w:szCs w:val="28"/>
          <w:lang w:val="es-ES_tradnl"/>
        </w:rPr>
      </w:pPr>
      <w:r w:rsidRPr="00C62087">
        <w:rPr>
          <w:rFonts w:ascii="Courier New" w:hAnsi="Courier New" w:cs="Courier New"/>
          <w:sz w:val="28"/>
          <w:szCs w:val="28"/>
        </w:rPr>
        <w:t>E</w:t>
      </w:r>
      <w:r w:rsidRPr="00C62087">
        <w:rPr>
          <w:rFonts w:ascii="Courier New" w:hAnsi="Courier New" w:cs="Courier New"/>
          <w:sz w:val="28"/>
          <w:szCs w:val="28"/>
          <w:lang w:val="es-ES_tradnl"/>
        </w:rPr>
        <w:t xml:space="preserve">l Ministerio de Relaciones Exteriores desde </w:t>
      </w:r>
      <w:r w:rsidR="002F78D1" w:rsidRPr="00C62087">
        <w:rPr>
          <w:rFonts w:ascii="Courier New" w:hAnsi="Courier New" w:cs="Courier New"/>
          <w:sz w:val="28"/>
          <w:szCs w:val="28"/>
          <w:lang w:val="es-ES_tradnl"/>
        </w:rPr>
        <w:t>las Direcciones técnicas de Cooperación Multilateral y Cooperación con Europa, se tienen se identifican los siguientes programas de atención a personas con discapacidades:</w:t>
      </w:r>
    </w:p>
    <w:p w14:paraId="30BF0689" w14:textId="77777777" w:rsidR="002F78D1" w:rsidRPr="00C62087" w:rsidRDefault="002F78D1" w:rsidP="00BD3C4D">
      <w:pPr>
        <w:jc w:val="both"/>
        <w:rPr>
          <w:rFonts w:ascii="Courier New" w:hAnsi="Courier New" w:cs="Courier New"/>
          <w:color w:val="000000"/>
          <w:sz w:val="28"/>
          <w:szCs w:val="28"/>
          <w:lang w:eastAsia="es-NI"/>
        </w:rPr>
      </w:pPr>
      <w:r w:rsidRPr="00C62087">
        <w:rPr>
          <w:rFonts w:ascii="Courier New" w:hAnsi="Courier New" w:cs="Courier New"/>
          <w:color w:val="000000"/>
          <w:sz w:val="28"/>
          <w:szCs w:val="28"/>
          <w:lang w:val="es-ES_tradnl" w:eastAsia="es-NI"/>
        </w:rPr>
        <w:lastRenderedPageBreak/>
        <w:t xml:space="preserve">1. </w:t>
      </w:r>
      <w:r w:rsidRPr="00C62087">
        <w:rPr>
          <w:rFonts w:ascii="Courier New" w:hAnsi="Courier New" w:cs="Courier New"/>
          <w:color w:val="000000"/>
          <w:sz w:val="28"/>
          <w:szCs w:val="28"/>
          <w:lang w:eastAsia="es-NI"/>
        </w:rPr>
        <w:t>Apoyo al Desarrollo de Capacidades Institucionales y de la Participación de la Comunidad Educativa para el Fomento de una Educación de Calidad e Inclusiva. Financiado por UNICEF, 2019-2023. Implementa MINED.</w:t>
      </w:r>
    </w:p>
    <w:p w14:paraId="2B6A95E7" w14:textId="77777777" w:rsidR="002F78D1" w:rsidRPr="00C62087" w:rsidRDefault="002F78D1" w:rsidP="00BD3C4D">
      <w:pPr>
        <w:jc w:val="both"/>
        <w:rPr>
          <w:rFonts w:ascii="Courier New" w:hAnsi="Courier New" w:cs="Courier New"/>
          <w:color w:val="000000"/>
          <w:sz w:val="28"/>
          <w:szCs w:val="28"/>
          <w:lang w:eastAsia="es-NI"/>
        </w:rPr>
      </w:pPr>
      <w:r w:rsidRPr="00C62087">
        <w:rPr>
          <w:rFonts w:ascii="Courier New" w:hAnsi="Courier New" w:cs="Courier New"/>
          <w:color w:val="000000"/>
          <w:sz w:val="28"/>
          <w:szCs w:val="28"/>
          <w:lang w:eastAsia="es-NI"/>
        </w:rPr>
        <w:t>2. Fortalecer los Procesos de Conducción Sectorial en Salud del Poder Ciudadano. Financiado por UNICEF, 2019-2023. Implementa MINSA</w:t>
      </w:r>
    </w:p>
    <w:p w14:paraId="33059A7B" w14:textId="77777777" w:rsidR="002F78D1" w:rsidRPr="00C62087" w:rsidRDefault="002F78D1" w:rsidP="00BD3C4D">
      <w:pPr>
        <w:jc w:val="both"/>
        <w:rPr>
          <w:rFonts w:ascii="Courier New" w:hAnsi="Courier New" w:cs="Courier New"/>
          <w:sz w:val="28"/>
          <w:szCs w:val="28"/>
        </w:rPr>
      </w:pPr>
      <w:r w:rsidRPr="00C62087">
        <w:rPr>
          <w:rFonts w:ascii="Courier New" w:eastAsia="Calibri" w:hAnsi="Courier New" w:cs="Courier New"/>
          <w:sz w:val="28"/>
          <w:szCs w:val="28"/>
        </w:rPr>
        <w:t xml:space="preserve">3. </w:t>
      </w:r>
      <w:r w:rsidRPr="00C62087">
        <w:rPr>
          <w:rFonts w:ascii="Courier New" w:eastAsia="Calibri" w:hAnsi="Courier New" w:cs="Courier New"/>
          <w:sz w:val="28"/>
          <w:szCs w:val="28"/>
          <w:lang w:val="es-ES"/>
        </w:rPr>
        <w:t xml:space="preserve">Programa </w:t>
      </w:r>
      <w:r w:rsidRPr="00C62087">
        <w:rPr>
          <w:rFonts w:ascii="Courier New" w:hAnsi="Courier New" w:cs="Courier New"/>
          <w:color w:val="000000"/>
          <w:sz w:val="28"/>
          <w:szCs w:val="28"/>
          <w:shd w:val="clear" w:color="auto" w:fill="FFFFFF"/>
        </w:rPr>
        <w:t>de Apoyo a la Educación Técnica y Formación Profesional-</w:t>
      </w:r>
      <w:r w:rsidRPr="00C62087">
        <w:rPr>
          <w:rFonts w:ascii="Courier New" w:eastAsia="Calibri" w:hAnsi="Courier New" w:cs="Courier New"/>
          <w:sz w:val="28"/>
          <w:szCs w:val="28"/>
          <w:lang w:val="es-ES"/>
        </w:rPr>
        <w:t>TECNICA. Componente educación especial incluyente. Financiado por la Unión Europea. Implementan MINED y INATEC.</w:t>
      </w:r>
    </w:p>
    <w:p w14:paraId="7904392C" w14:textId="77777777" w:rsidR="005A56D0" w:rsidRPr="00F85BCE" w:rsidRDefault="005A56D0" w:rsidP="003D66D2">
      <w:pPr>
        <w:spacing w:after="0" w:line="240" w:lineRule="auto"/>
        <w:ind w:right="-376"/>
        <w:jc w:val="both"/>
        <w:rPr>
          <w:rFonts w:ascii="Courier New" w:hAnsi="Courier New" w:cs="Courier New"/>
          <w:sz w:val="28"/>
          <w:szCs w:val="28"/>
        </w:rPr>
      </w:pPr>
    </w:p>
    <w:p w14:paraId="32123AAE" w14:textId="015B5B1C" w:rsidR="00F011FE" w:rsidRDefault="00F747AD" w:rsidP="00047018">
      <w:pPr>
        <w:spacing w:line="360" w:lineRule="auto"/>
        <w:jc w:val="both"/>
        <w:rPr>
          <w:rFonts w:ascii="Courier New" w:hAnsi="Courier New" w:cs="Courier New"/>
          <w:b/>
          <w:sz w:val="28"/>
          <w:szCs w:val="28"/>
          <w:lang w:val="es-ES_tradnl"/>
        </w:rPr>
      </w:pPr>
      <w:r>
        <w:rPr>
          <w:rFonts w:ascii="Courier New" w:hAnsi="Courier New" w:cs="Courier New"/>
          <w:b/>
          <w:sz w:val="28"/>
          <w:szCs w:val="28"/>
          <w:lang w:val="es-ES_tradnl"/>
        </w:rPr>
        <w:t xml:space="preserve">2 de </w:t>
      </w:r>
      <w:r w:rsidR="00627FB3">
        <w:rPr>
          <w:rFonts w:ascii="Courier New" w:hAnsi="Courier New" w:cs="Courier New"/>
          <w:b/>
          <w:sz w:val="28"/>
          <w:szCs w:val="28"/>
          <w:lang w:val="es-ES_tradnl"/>
        </w:rPr>
        <w:t>abril</w:t>
      </w:r>
      <w:r>
        <w:rPr>
          <w:rFonts w:ascii="Courier New" w:hAnsi="Courier New" w:cs="Courier New"/>
          <w:b/>
          <w:sz w:val="28"/>
          <w:szCs w:val="28"/>
          <w:lang w:val="es-ES_tradnl"/>
        </w:rPr>
        <w:t xml:space="preserve"> 2020</w:t>
      </w:r>
    </w:p>
    <w:p w14:paraId="4A0F6C91" w14:textId="77777777" w:rsidR="00047018" w:rsidRPr="00F85BCE" w:rsidRDefault="00047018" w:rsidP="00047018">
      <w:pPr>
        <w:spacing w:line="360" w:lineRule="auto"/>
        <w:jc w:val="both"/>
        <w:rPr>
          <w:rFonts w:ascii="Courier New" w:hAnsi="Courier New" w:cs="Courier New"/>
          <w:sz w:val="28"/>
          <w:szCs w:val="28"/>
          <w:lang w:val="es-ES_tradnl"/>
        </w:rPr>
      </w:pPr>
    </w:p>
    <w:p w14:paraId="4CC4DB75" w14:textId="77777777" w:rsidR="00047018" w:rsidRPr="00F85BCE" w:rsidRDefault="00047018" w:rsidP="00047018">
      <w:pPr>
        <w:spacing w:line="360" w:lineRule="auto"/>
        <w:ind w:left="720"/>
        <w:jc w:val="both"/>
        <w:rPr>
          <w:rFonts w:ascii="Courier New" w:hAnsi="Courier New" w:cs="Courier New"/>
          <w:sz w:val="28"/>
          <w:szCs w:val="28"/>
          <w:lang w:val="es-ES_tradnl"/>
        </w:rPr>
      </w:pPr>
    </w:p>
    <w:p w14:paraId="3723E521" w14:textId="77777777" w:rsidR="00047018" w:rsidRPr="00F85BCE" w:rsidRDefault="00047018" w:rsidP="00047018">
      <w:pPr>
        <w:spacing w:line="360" w:lineRule="auto"/>
        <w:ind w:left="720"/>
        <w:rPr>
          <w:rFonts w:ascii="Courier New" w:hAnsi="Courier New" w:cs="Courier New"/>
          <w:b/>
          <w:color w:val="7030A0"/>
          <w:sz w:val="28"/>
          <w:szCs w:val="28"/>
          <w:lang w:val="es-ES_tradnl"/>
        </w:rPr>
      </w:pPr>
    </w:p>
    <w:p w14:paraId="771A03B8" w14:textId="77777777" w:rsidR="00047018" w:rsidRPr="00F85BCE" w:rsidRDefault="00047018" w:rsidP="00047018">
      <w:pPr>
        <w:spacing w:line="360" w:lineRule="auto"/>
        <w:jc w:val="both"/>
        <w:rPr>
          <w:rFonts w:ascii="Courier New" w:hAnsi="Courier New" w:cs="Courier New"/>
          <w:sz w:val="28"/>
          <w:szCs w:val="28"/>
          <w:lang w:val="es-ES_tradnl"/>
        </w:rPr>
      </w:pPr>
    </w:p>
    <w:p w14:paraId="3C0D96CA" w14:textId="77777777" w:rsidR="00047018" w:rsidRPr="00F85BCE" w:rsidRDefault="00047018" w:rsidP="00047018">
      <w:pPr>
        <w:spacing w:line="360" w:lineRule="auto"/>
        <w:ind w:left="709"/>
        <w:rPr>
          <w:rFonts w:ascii="Courier New" w:hAnsi="Courier New" w:cs="Courier New"/>
          <w:sz w:val="28"/>
          <w:szCs w:val="28"/>
          <w:lang w:val="es-ES_tradnl"/>
        </w:rPr>
      </w:pPr>
    </w:p>
    <w:p w14:paraId="705EA16A" w14:textId="77777777" w:rsidR="00047018" w:rsidRPr="00F85BCE" w:rsidRDefault="00047018" w:rsidP="00047018">
      <w:pPr>
        <w:spacing w:line="360" w:lineRule="auto"/>
        <w:jc w:val="both"/>
        <w:rPr>
          <w:rFonts w:ascii="Courier New" w:hAnsi="Courier New" w:cs="Courier New"/>
          <w:sz w:val="28"/>
          <w:szCs w:val="28"/>
          <w:lang w:val="es-ES_tradnl"/>
        </w:rPr>
      </w:pPr>
    </w:p>
    <w:p w14:paraId="79635E22" w14:textId="77777777" w:rsidR="00047018" w:rsidRPr="00F85BCE" w:rsidRDefault="00047018" w:rsidP="00047018">
      <w:pPr>
        <w:spacing w:line="360" w:lineRule="auto"/>
        <w:rPr>
          <w:rFonts w:ascii="Courier New" w:hAnsi="Courier New" w:cs="Courier New"/>
          <w:sz w:val="28"/>
          <w:szCs w:val="28"/>
          <w:lang w:val="es-ES_tradnl"/>
        </w:rPr>
      </w:pPr>
    </w:p>
    <w:p w14:paraId="741F3DA7" w14:textId="77777777" w:rsidR="00047018" w:rsidRPr="00F85BCE" w:rsidRDefault="00047018" w:rsidP="00047018">
      <w:pPr>
        <w:spacing w:line="360" w:lineRule="auto"/>
        <w:jc w:val="both"/>
        <w:rPr>
          <w:rFonts w:ascii="Courier New" w:eastAsia="Calibri" w:hAnsi="Courier New" w:cs="Courier New"/>
          <w:sz w:val="28"/>
          <w:szCs w:val="28"/>
          <w:lang w:val="es-ES"/>
        </w:rPr>
      </w:pPr>
    </w:p>
    <w:sectPr w:rsidR="00047018" w:rsidRPr="00F85BCE" w:rsidSect="0005370E">
      <w:footerReference w:type="default" r:id="rId10"/>
      <w:pgSz w:w="12240" w:h="15840"/>
      <w:pgMar w:top="1135"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C0FD2" w14:textId="77777777" w:rsidR="00FC2787" w:rsidRDefault="00FC2787" w:rsidP="00B05B80">
      <w:pPr>
        <w:spacing w:after="0" w:line="240" w:lineRule="auto"/>
      </w:pPr>
      <w:r>
        <w:separator/>
      </w:r>
    </w:p>
  </w:endnote>
  <w:endnote w:type="continuationSeparator" w:id="0">
    <w:p w14:paraId="3084EE11" w14:textId="77777777" w:rsidR="00FC2787" w:rsidRDefault="00FC2787" w:rsidP="00B0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044415"/>
      <w:docPartObj>
        <w:docPartGallery w:val="Page Numbers (Bottom of Page)"/>
        <w:docPartUnique/>
      </w:docPartObj>
    </w:sdtPr>
    <w:sdtEndPr/>
    <w:sdtContent>
      <w:p w14:paraId="4594FC01" w14:textId="4B187C85" w:rsidR="00B05B80" w:rsidRDefault="00B05B80">
        <w:pPr>
          <w:pStyle w:val="Footer"/>
          <w:jc w:val="center"/>
        </w:pPr>
        <w:r>
          <w:fldChar w:fldCharType="begin"/>
        </w:r>
        <w:r>
          <w:instrText>PAGE   \* MERGEFORMAT</w:instrText>
        </w:r>
        <w:r>
          <w:fldChar w:fldCharType="separate"/>
        </w:r>
        <w:r w:rsidR="00BD61FE" w:rsidRPr="00BD61FE">
          <w:rPr>
            <w:noProof/>
            <w:lang w:val="es-ES"/>
          </w:rPr>
          <w:t>1</w:t>
        </w:r>
        <w:r>
          <w:fldChar w:fldCharType="end"/>
        </w:r>
      </w:p>
    </w:sdtContent>
  </w:sdt>
  <w:p w14:paraId="5D5EC488" w14:textId="77777777" w:rsidR="00B05B80" w:rsidRDefault="00B05B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B4D5C" w14:textId="77777777" w:rsidR="00FC2787" w:rsidRDefault="00FC2787" w:rsidP="00B05B80">
      <w:pPr>
        <w:spacing w:after="0" w:line="240" w:lineRule="auto"/>
      </w:pPr>
      <w:r>
        <w:separator/>
      </w:r>
    </w:p>
  </w:footnote>
  <w:footnote w:type="continuationSeparator" w:id="0">
    <w:p w14:paraId="3EB3D187" w14:textId="77777777" w:rsidR="00FC2787" w:rsidRDefault="00FC2787" w:rsidP="00B05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446A"/>
    <w:multiLevelType w:val="hybridMultilevel"/>
    <w:tmpl w:val="9FDC6692"/>
    <w:lvl w:ilvl="0" w:tplc="73760D98">
      <w:start w:val="1"/>
      <w:numFmt w:val="decimal"/>
      <w:lvlText w:val="%1."/>
      <w:lvlJc w:val="left"/>
      <w:pPr>
        <w:ind w:left="108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22026718"/>
    <w:multiLevelType w:val="hybridMultilevel"/>
    <w:tmpl w:val="8DE40CC6"/>
    <w:lvl w:ilvl="0" w:tplc="73760D98">
      <w:start w:val="1"/>
      <w:numFmt w:val="decimal"/>
      <w:lvlText w:val="%1."/>
      <w:lvlJc w:val="left"/>
      <w:pPr>
        <w:ind w:left="108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229726D8"/>
    <w:multiLevelType w:val="hybridMultilevel"/>
    <w:tmpl w:val="3B1C04AE"/>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338D7202"/>
    <w:multiLevelType w:val="hybridMultilevel"/>
    <w:tmpl w:val="E95869CE"/>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3FBC4908"/>
    <w:multiLevelType w:val="hybridMultilevel"/>
    <w:tmpl w:val="FD88D2DE"/>
    <w:lvl w:ilvl="0" w:tplc="73760D98">
      <w:start w:val="1"/>
      <w:numFmt w:val="decimal"/>
      <w:lvlText w:val="%1."/>
      <w:lvlJc w:val="left"/>
      <w:pPr>
        <w:ind w:left="108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522B7CBB"/>
    <w:multiLevelType w:val="multilevel"/>
    <w:tmpl w:val="B1769D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832EF2"/>
    <w:multiLevelType w:val="hybridMultilevel"/>
    <w:tmpl w:val="4D9EF886"/>
    <w:lvl w:ilvl="0" w:tplc="73760D98">
      <w:start w:val="1"/>
      <w:numFmt w:val="decimal"/>
      <w:lvlText w:val="%1."/>
      <w:lvlJc w:val="left"/>
      <w:pPr>
        <w:ind w:left="1800" w:hanging="360"/>
      </w:pPr>
      <w:rPr>
        <w:rFonts w:hint="default"/>
      </w:r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7" w15:restartNumberingAfterBreak="0">
    <w:nsid w:val="5C1F64C6"/>
    <w:multiLevelType w:val="multilevel"/>
    <w:tmpl w:val="810E79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A7201D"/>
    <w:multiLevelType w:val="hybridMultilevel"/>
    <w:tmpl w:val="7358570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15:restartNumberingAfterBreak="0">
    <w:nsid w:val="6F9D26EC"/>
    <w:multiLevelType w:val="hybridMultilevel"/>
    <w:tmpl w:val="ED76479C"/>
    <w:lvl w:ilvl="0" w:tplc="73760D98">
      <w:start w:val="1"/>
      <w:numFmt w:val="decimal"/>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0" w15:restartNumberingAfterBreak="0">
    <w:nsid w:val="700702FB"/>
    <w:multiLevelType w:val="hybridMultilevel"/>
    <w:tmpl w:val="12627F10"/>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7"/>
  </w:num>
  <w:num w:numId="5">
    <w:abstractNumId w:val="5"/>
  </w:num>
  <w:num w:numId="6">
    <w:abstractNumId w:val="1"/>
  </w:num>
  <w:num w:numId="7">
    <w:abstractNumId w:val="4"/>
  </w:num>
  <w:num w:numId="8">
    <w:abstractNumId w:val="0"/>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25"/>
    <w:rsid w:val="000321E0"/>
    <w:rsid w:val="00047018"/>
    <w:rsid w:val="0005370E"/>
    <w:rsid w:val="00075257"/>
    <w:rsid w:val="000C797C"/>
    <w:rsid w:val="000D43A9"/>
    <w:rsid w:val="001174B8"/>
    <w:rsid w:val="001221E0"/>
    <w:rsid w:val="00131BFE"/>
    <w:rsid w:val="00140A2F"/>
    <w:rsid w:val="00187325"/>
    <w:rsid w:val="001D1AF2"/>
    <w:rsid w:val="001F6F69"/>
    <w:rsid w:val="00280CEA"/>
    <w:rsid w:val="002A3CD1"/>
    <w:rsid w:val="002C71E4"/>
    <w:rsid w:val="002E6955"/>
    <w:rsid w:val="002F78D1"/>
    <w:rsid w:val="00313F85"/>
    <w:rsid w:val="003D66D2"/>
    <w:rsid w:val="004110A9"/>
    <w:rsid w:val="00457144"/>
    <w:rsid w:val="00494F75"/>
    <w:rsid w:val="004A0F90"/>
    <w:rsid w:val="004B2E1C"/>
    <w:rsid w:val="004E47F6"/>
    <w:rsid w:val="004F0802"/>
    <w:rsid w:val="004F080C"/>
    <w:rsid w:val="004F5D07"/>
    <w:rsid w:val="00554B65"/>
    <w:rsid w:val="0057212E"/>
    <w:rsid w:val="005A56D0"/>
    <w:rsid w:val="005F547B"/>
    <w:rsid w:val="006277E8"/>
    <w:rsid w:val="00627FB3"/>
    <w:rsid w:val="00663790"/>
    <w:rsid w:val="006973A9"/>
    <w:rsid w:val="006E7914"/>
    <w:rsid w:val="006F4CB7"/>
    <w:rsid w:val="00716254"/>
    <w:rsid w:val="00721949"/>
    <w:rsid w:val="007E27A4"/>
    <w:rsid w:val="00800765"/>
    <w:rsid w:val="00846ACE"/>
    <w:rsid w:val="008B289B"/>
    <w:rsid w:val="008C24E1"/>
    <w:rsid w:val="008D2EFD"/>
    <w:rsid w:val="00917317"/>
    <w:rsid w:val="00934B5E"/>
    <w:rsid w:val="00A63512"/>
    <w:rsid w:val="00A91AFB"/>
    <w:rsid w:val="00AB20A5"/>
    <w:rsid w:val="00B05B80"/>
    <w:rsid w:val="00B6204F"/>
    <w:rsid w:val="00B8115C"/>
    <w:rsid w:val="00B829D2"/>
    <w:rsid w:val="00B86EDE"/>
    <w:rsid w:val="00B972DA"/>
    <w:rsid w:val="00BC79B0"/>
    <w:rsid w:val="00BD3C4D"/>
    <w:rsid w:val="00BD61FE"/>
    <w:rsid w:val="00BF09B3"/>
    <w:rsid w:val="00C24F31"/>
    <w:rsid w:val="00C62087"/>
    <w:rsid w:val="00C835A6"/>
    <w:rsid w:val="00CA5AF8"/>
    <w:rsid w:val="00D0609C"/>
    <w:rsid w:val="00D073D4"/>
    <w:rsid w:val="00D10ECD"/>
    <w:rsid w:val="00D819C3"/>
    <w:rsid w:val="00DB1012"/>
    <w:rsid w:val="00DC50BD"/>
    <w:rsid w:val="00DF5A1D"/>
    <w:rsid w:val="00E36F55"/>
    <w:rsid w:val="00E655E2"/>
    <w:rsid w:val="00F011FE"/>
    <w:rsid w:val="00F747AD"/>
    <w:rsid w:val="00F85BCE"/>
    <w:rsid w:val="00FC2787"/>
    <w:rsid w:val="00FC7FAC"/>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699F"/>
  <w15:chartTrackingRefBased/>
  <w15:docId w15:val="{57D35E44-A622-434E-BC8D-133357F9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25"/>
    <w:pPr>
      <w:ind w:left="720"/>
      <w:contextualSpacing/>
    </w:pPr>
  </w:style>
  <w:style w:type="paragraph" w:styleId="NormalWeb">
    <w:name w:val="Normal (Web)"/>
    <w:basedOn w:val="Normal"/>
    <w:uiPriority w:val="99"/>
    <w:semiHidden/>
    <w:unhideWhenUsed/>
    <w:rsid w:val="00D0609C"/>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Strong">
    <w:name w:val="Strong"/>
    <w:basedOn w:val="DefaultParagraphFont"/>
    <w:uiPriority w:val="22"/>
    <w:qFormat/>
    <w:rsid w:val="00D0609C"/>
    <w:rPr>
      <w:b/>
      <w:bCs/>
    </w:rPr>
  </w:style>
  <w:style w:type="paragraph" w:customStyle="1" w:styleId="selectionshareable">
    <w:name w:val="selectionshareable"/>
    <w:basedOn w:val="Normal"/>
    <w:rsid w:val="00917317"/>
    <w:pPr>
      <w:spacing w:before="100" w:beforeAutospacing="1" w:after="100" w:afterAutospacing="1" w:line="240" w:lineRule="auto"/>
    </w:pPr>
    <w:rPr>
      <w:rFonts w:ascii="Times New Roman" w:eastAsia="Times New Roman" w:hAnsi="Times New Roman" w:cs="Times New Roman"/>
      <w:sz w:val="24"/>
      <w:szCs w:val="24"/>
      <w:lang w:eastAsia="es-NI"/>
    </w:rPr>
  </w:style>
  <w:style w:type="paragraph" w:styleId="BalloonText">
    <w:name w:val="Balloon Text"/>
    <w:basedOn w:val="Normal"/>
    <w:link w:val="BalloonTextChar"/>
    <w:uiPriority w:val="99"/>
    <w:semiHidden/>
    <w:unhideWhenUsed/>
    <w:rsid w:val="006E7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914"/>
    <w:rPr>
      <w:rFonts w:ascii="Segoe UI" w:hAnsi="Segoe UI" w:cs="Segoe UI"/>
      <w:sz w:val="18"/>
      <w:szCs w:val="18"/>
    </w:rPr>
  </w:style>
  <w:style w:type="paragraph" w:customStyle="1" w:styleId="Default">
    <w:name w:val="Default"/>
    <w:rsid w:val="00047018"/>
    <w:pPr>
      <w:autoSpaceDE w:val="0"/>
      <w:autoSpaceDN w:val="0"/>
      <w:adjustRightInd w:val="0"/>
      <w:spacing w:after="0" w:line="240" w:lineRule="auto"/>
    </w:pPr>
    <w:rPr>
      <w:rFonts w:ascii="Courier New" w:hAnsi="Courier New" w:cs="Courier New"/>
      <w:color w:val="000000"/>
      <w:sz w:val="24"/>
      <w:szCs w:val="24"/>
      <w:lang w:val="en-US"/>
    </w:rPr>
  </w:style>
  <w:style w:type="paragraph" w:styleId="NoSpacing">
    <w:name w:val="No Spacing"/>
    <w:uiPriority w:val="1"/>
    <w:qFormat/>
    <w:rsid w:val="00313F85"/>
    <w:pPr>
      <w:spacing w:after="0" w:line="240" w:lineRule="auto"/>
    </w:pPr>
  </w:style>
  <w:style w:type="paragraph" w:styleId="Header">
    <w:name w:val="header"/>
    <w:basedOn w:val="Normal"/>
    <w:link w:val="HeaderChar"/>
    <w:uiPriority w:val="99"/>
    <w:unhideWhenUsed/>
    <w:rsid w:val="00B05B80"/>
    <w:pPr>
      <w:tabs>
        <w:tab w:val="center" w:pos="4419"/>
        <w:tab w:val="right" w:pos="8838"/>
      </w:tabs>
      <w:spacing w:after="0" w:line="240" w:lineRule="auto"/>
    </w:pPr>
  </w:style>
  <w:style w:type="character" w:customStyle="1" w:styleId="HeaderChar">
    <w:name w:val="Header Char"/>
    <w:basedOn w:val="DefaultParagraphFont"/>
    <w:link w:val="Header"/>
    <w:uiPriority w:val="99"/>
    <w:rsid w:val="00B05B80"/>
  </w:style>
  <w:style w:type="paragraph" w:styleId="Footer">
    <w:name w:val="footer"/>
    <w:basedOn w:val="Normal"/>
    <w:link w:val="FooterChar"/>
    <w:uiPriority w:val="99"/>
    <w:unhideWhenUsed/>
    <w:rsid w:val="00B05B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B05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3560">
      <w:bodyDiv w:val="1"/>
      <w:marLeft w:val="0"/>
      <w:marRight w:val="0"/>
      <w:marTop w:val="0"/>
      <w:marBottom w:val="0"/>
      <w:divBdr>
        <w:top w:val="none" w:sz="0" w:space="0" w:color="auto"/>
        <w:left w:val="none" w:sz="0" w:space="0" w:color="auto"/>
        <w:bottom w:val="none" w:sz="0" w:space="0" w:color="auto"/>
        <w:right w:val="none" w:sz="0" w:space="0" w:color="auto"/>
      </w:divBdr>
    </w:div>
    <w:div w:id="513032486">
      <w:bodyDiv w:val="1"/>
      <w:marLeft w:val="0"/>
      <w:marRight w:val="0"/>
      <w:marTop w:val="0"/>
      <w:marBottom w:val="0"/>
      <w:divBdr>
        <w:top w:val="none" w:sz="0" w:space="0" w:color="auto"/>
        <w:left w:val="none" w:sz="0" w:space="0" w:color="auto"/>
        <w:bottom w:val="none" w:sz="0" w:space="0" w:color="auto"/>
        <w:right w:val="none" w:sz="0" w:space="0" w:color="auto"/>
      </w:divBdr>
    </w:div>
    <w:div w:id="648050409">
      <w:bodyDiv w:val="1"/>
      <w:marLeft w:val="0"/>
      <w:marRight w:val="0"/>
      <w:marTop w:val="0"/>
      <w:marBottom w:val="0"/>
      <w:divBdr>
        <w:top w:val="none" w:sz="0" w:space="0" w:color="auto"/>
        <w:left w:val="none" w:sz="0" w:space="0" w:color="auto"/>
        <w:bottom w:val="none" w:sz="0" w:space="0" w:color="auto"/>
        <w:right w:val="none" w:sz="0" w:space="0" w:color="auto"/>
      </w:divBdr>
    </w:div>
    <w:div w:id="1062749830">
      <w:bodyDiv w:val="1"/>
      <w:marLeft w:val="0"/>
      <w:marRight w:val="0"/>
      <w:marTop w:val="0"/>
      <w:marBottom w:val="0"/>
      <w:divBdr>
        <w:top w:val="none" w:sz="0" w:space="0" w:color="auto"/>
        <w:left w:val="none" w:sz="0" w:space="0" w:color="auto"/>
        <w:bottom w:val="none" w:sz="0" w:space="0" w:color="auto"/>
        <w:right w:val="none" w:sz="0" w:space="0" w:color="auto"/>
      </w:divBdr>
    </w:div>
    <w:div w:id="1180045295">
      <w:bodyDiv w:val="1"/>
      <w:marLeft w:val="0"/>
      <w:marRight w:val="0"/>
      <w:marTop w:val="0"/>
      <w:marBottom w:val="0"/>
      <w:divBdr>
        <w:top w:val="none" w:sz="0" w:space="0" w:color="auto"/>
        <w:left w:val="none" w:sz="0" w:space="0" w:color="auto"/>
        <w:bottom w:val="none" w:sz="0" w:space="0" w:color="auto"/>
        <w:right w:val="none" w:sz="0" w:space="0" w:color="auto"/>
      </w:divBdr>
    </w:div>
    <w:div w:id="12682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680184-014D-48C9-9871-4919EBEAC159}"/>
</file>

<file path=customXml/itemProps2.xml><?xml version="1.0" encoding="utf-8"?>
<ds:datastoreItem xmlns:ds="http://schemas.openxmlformats.org/officeDocument/2006/customXml" ds:itemID="{47D8E5B5-C871-4EEC-8A71-96B5A1A2233A}">
  <ds:schemaRefs>
    <ds:schemaRef ds:uri="http://schemas.microsoft.com/sharepoint/v3/contenttype/forms"/>
  </ds:schemaRefs>
</ds:datastoreItem>
</file>

<file path=customXml/itemProps3.xml><?xml version="1.0" encoding="utf-8"?>
<ds:datastoreItem xmlns:ds="http://schemas.openxmlformats.org/officeDocument/2006/customXml" ds:itemID="{36C5A72D-827A-466C-AA13-2B0E4D4C604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2815</Words>
  <Characters>16046</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Casco</dc:creator>
  <cp:keywords/>
  <dc:description/>
  <cp:lastModifiedBy>MICHELS Cristina</cp:lastModifiedBy>
  <cp:revision>2</cp:revision>
  <cp:lastPrinted>2020-03-30T22:32:00Z</cp:lastPrinted>
  <dcterms:created xsi:type="dcterms:W3CDTF">2020-04-28T16:03:00Z</dcterms:created>
  <dcterms:modified xsi:type="dcterms:W3CDTF">2020-04-28T16:03:00Z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