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A8A" w:rsidRPr="00C62301" w:rsidRDefault="004A3A8A" w:rsidP="00C6230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lang w:val="en-GB"/>
        </w:rPr>
      </w:pPr>
      <w:bookmarkStart w:id="0" w:name="_GoBack"/>
      <w:bookmarkEnd w:id="0"/>
      <w:r w:rsidRPr="004A3A8A">
        <w:rPr>
          <w:rFonts w:ascii="Times New Roman" w:hAnsi="Times New Roman" w:cs="Times New Roman"/>
          <w:b/>
          <w:bCs/>
          <w:color w:val="000000" w:themeColor="text1"/>
          <w:sz w:val="24"/>
          <w:szCs w:val="24"/>
          <w:lang w:val="en-GB"/>
        </w:rPr>
        <w:t>Hu</w:t>
      </w:r>
      <w:r w:rsidRPr="00C62301">
        <w:rPr>
          <w:rFonts w:ascii="Times New Roman" w:hAnsi="Times New Roman" w:cs="Times New Roman"/>
          <w:b/>
          <w:bCs/>
          <w:sz w:val="24"/>
          <w:szCs w:val="24"/>
          <w:lang w:val="en-GB"/>
        </w:rPr>
        <w:t>man Rights Council Resolution 43/L.34</w:t>
      </w:r>
    </w:p>
    <w:p w:rsidR="004A3A8A" w:rsidRPr="00C62301" w:rsidRDefault="004A3A8A" w:rsidP="00C6230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lang w:val="en-GB"/>
        </w:rPr>
      </w:pPr>
    </w:p>
    <w:p w:rsidR="004A3A8A" w:rsidRPr="00C62301" w:rsidRDefault="004A3A8A" w:rsidP="00C6230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lang w:val="en-GB"/>
        </w:rPr>
      </w:pPr>
      <w:r w:rsidRPr="00C62301">
        <w:rPr>
          <w:rFonts w:ascii="Times New Roman" w:hAnsi="Times New Roman" w:cs="Times New Roman"/>
          <w:b/>
          <w:bCs/>
          <w:sz w:val="24"/>
          <w:szCs w:val="24"/>
          <w:lang w:val="en-GB"/>
        </w:rPr>
        <w:t>| ANSWERS FROM PORTUGAL |</w:t>
      </w:r>
    </w:p>
    <w:p w:rsidR="004A3A8A" w:rsidRPr="00C62301" w:rsidRDefault="004A3A8A" w:rsidP="00C62301">
      <w:pPr>
        <w:jc w:val="both"/>
        <w:rPr>
          <w:rFonts w:ascii="Times New Roman" w:hAnsi="Times New Roman" w:cs="Times New Roman"/>
          <w:lang w:val="en-GB"/>
        </w:rPr>
      </w:pPr>
    </w:p>
    <w:p w:rsidR="004A3A8A" w:rsidRPr="00C62301" w:rsidRDefault="00F14648" w:rsidP="00C62301">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stated in the paragraph bellow, </w:t>
      </w:r>
      <w:r w:rsidR="009E6D72" w:rsidRPr="00C62301">
        <w:rPr>
          <w:rFonts w:ascii="Times New Roman" w:hAnsi="Times New Roman" w:cs="Times New Roman"/>
          <w:sz w:val="24"/>
          <w:szCs w:val="24"/>
          <w:lang w:val="en-GB"/>
        </w:rPr>
        <w:t>retrieved</w:t>
      </w:r>
      <w:r w:rsidR="004F4BFA" w:rsidRPr="00C62301">
        <w:rPr>
          <w:rFonts w:ascii="Times New Roman" w:hAnsi="Times New Roman" w:cs="Times New Roman"/>
          <w:sz w:val="24"/>
          <w:szCs w:val="24"/>
          <w:lang w:val="en-GB"/>
        </w:rPr>
        <w:t xml:space="preserve"> from the Discussion Paper “Sport and Physical Activity for People with Disabilities”, of the Informal Meeting of EU Sports Directors, Vienna, 11-12 December 2018</w:t>
      </w:r>
      <w:r>
        <w:rPr>
          <w:rFonts w:ascii="Times New Roman" w:hAnsi="Times New Roman" w:cs="Times New Roman"/>
          <w:sz w:val="24"/>
          <w:szCs w:val="24"/>
          <w:lang w:val="en-GB"/>
        </w:rPr>
        <w:t>:</w:t>
      </w:r>
    </w:p>
    <w:p w:rsidR="004A3A8A" w:rsidRPr="00C62301" w:rsidRDefault="004A3A8A" w:rsidP="00C62301">
      <w:pPr>
        <w:pStyle w:val="ListParagraph"/>
        <w:ind w:left="0"/>
        <w:contextualSpacing w:val="0"/>
        <w:jc w:val="both"/>
        <w:rPr>
          <w:rFonts w:ascii="Times New Roman" w:hAnsi="Times New Roman" w:cs="Times New Roman"/>
          <w:sz w:val="24"/>
          <w:szCs w:val="24"/>
          <w:lang w:val="en-GB"/>
        </w:rPr>
      </w:pPr>
    </w:p>
    <w:p w:rsidR="00F14648" w:rsidRPr="00F14648" w:rsidRDefault="004F4BFA" w:rsidP="00F14648">
      <w:pPr>
        <w:pStyle w:val="ListParagraph"/>
        <w:contextualSpacing w:val="0"/>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w:t>
      </w:r>
      <w:r w:rsidRPr="00C62301">
        <w:rPr>
          <w:rFonts w:ascii="Times New Roman" w:hAnsi="Times New Roman" w:cs="Times New Roman"/>
          <w:b/>
          <w:bCs/>
          <w:sz w:val="24"/>
          <w:szCs w:val="24"/>
          <w:lang w:val="en-GB"/>
        </w:rPr>
        <w:t>Within the last decades, a lot of progress has been achieved to attract people with disabilities to sport and physical activity as well as to acknowledge the great athletic performances of athletes with disabilities. Nevertheless, disabled persons continue to face barriers in actually taking part in sport and physical activities.”</w:t>
      </w:r>
    </w:p>
    <w:p w:rsidR="00F14648" w:rsidRPr="00F14648" w:rsidRDefault="00F14648" w:rsidP="00F14648">
      <w:pPr>
        <w:pStyle w:val="ListParagraph"/>
        <w:contextualSpacing w:val="0"/>
        <w:jc w:val="both"/>
        <w:rPr>
          <w:rStyle w:val="Emphasis"/>
          <w:rFonts w:ascii="Times New Roman" w:hAnsi="Times New Roman" w:cs="Times New Roman"/>
          <w:i w:val="0"/>
          <w:iCs w:val="0"/>
          <w:sz w:val="24"/>
          <w:szCs w:val="24"/>
          <w:lang w:val="en-GB"/>
        </w:rPr>
      </w:pPr>
    </w:p>
    <w:p w:rsidR="004F4BFA" w:rsidRPr="00C62301" w:rsidRDefault="00F14648" w:rsidP="00C62301">
      <w:pPr>
        <w:shd w:val="clear" w:color="auto" w:fill="FFFFFF"/>
        <w:jc w:val="both"/>
        <w:rPr>
          <w:rStyle w:val="Emphasis"/>
          <w:rFonts w:ascii="Times New Roman" w:hAnsi="Times New Roman" w:cs="Times New Roman"/>
          <w:b/>
          <w:bCs/>
          <w:i w:val="0"/>
          <w:iCs w:val="0"/>
          <w:sz w:val="24"/>
          <w:szCs w:val="24"/>
          <w:lang w:val="en-GB"/>
        </w:rPr>
      </w:pPr>
      <w:r w:rsidRPr="00FD46B5">
        <w:rPr>
          <w:rStyle w:val="Emphasis"/>
          <w:rFonts w:ascii="Times New Roman" w:hAnsi="Times New Roman" w:cs="Times New Roman"/>
          <w:i w:val="0"/>
          <w:iCs w:val="0"/>
          <w:sz w:val="24"/>
          <w:szCs w:val="24"/>
          <w:lang w:val="en-GB"/>
        </w:rPr>
        <w:t>This</w:t>
      </w:r>
      <w:r w:rsidRPr="00F14648">
        <w:rPr>
          <w:rFonts w:ascii="Times New Roman" w:hAnsi="Times New Roman" w:cs="Times New Roman"/>
          <w:sz w:val="24"/>
          <w:szCs w:val="24"/>
          <w:lang w:val="en-GB"/>
        </w:rPr>
        <w:t xml:space="preserve"> </w:t>
      </w:r>
      <w:r w:rsidRPr="00C62301">
        <w:rPr>
          <w:rFonts w:ascii="Times New Roman" w:hAnsi="Times New Roman" w:cs="Times New Roman"/>
          <w:sz w:val="24"/>
          <w:szCs w:val="24"/>
          <w:lang w:val="en-GB"/>
        </w:rPr>
        <w:t>finding reflects everything that is at stake in the analysis of the Human Rights Council resolution 43/L.34 concerning the rights of persons with disabilities, namely article 30.</w:t>
      </w:r>
    </w:p>
    <w:p w:rsidR="004F4BFA" w:rsidRPr="00C62301" w:rsidRDefault="004F4BFA" w:rsidP="00C62301">
      <w:pPr>
        <w:shd w:val="clear" w:color="auto" w:fill="FFFFFF"/>
        <w:jc w:val="both"/>
        <w:rPr>
          <w:rStyle w:val="Emphasis"/>
          <w:rFonts w:ascii="Times New Roman" w:hAnsi="Times New Roman" w:cs="Times New Roman"/>
          <w:b/>
          <w:bCs/>
          <w:i w:val="0"/>
          <w:iCs w:val="0"/>
          <w:sz w:val="24"/>
          <w:szCs w:val="24"/>
          <w:lang w:val="en-GB"/>
        </w:rPr>
      </w:pPr>
    </w:p>
    <w:p w:rsidR="002E2A53" w:rsidRPr="00C62301" w:rsidRDefault="002E2A53" w:rsidP="00C62301">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cs="Times New Roman"/>
          <w:i/>
          <w:iCs/>
          <w:sz w:val="24"/>
          <w:szCs w:val="24"/>
          <w:lang w:val="en-GB"/>
        </w:rPr>
      </w:pPr>
      <w:r w:rsidRPr="00C62301">
        <w:rPr>
          <w:rStyle w:val="Emphasis"/>
          <w:rFonts w:ascii="Times New Roman" w:hAnsi="Times New Roman" w:cs="Times New Roman"/>
          <w:b/>
          <w:bCs/>
          <w:i w:val="0"/>
          <w:iCs w:val="0"/>
          <w:sz w:val="24"/>
          <w:szCs w:val="24"/>
          <w:lang w:val="en-GB"/>
        </w:rPr>
        <w:t>Recreation and leisure</w:t>
      </w:r>
    </w:p>
    <w:p w:rsidR="002E2A53" w:rsidRPr="00C62301" w:rsidRDefault="002E2A53" w:rsidP="00C62301">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cs="Times New Roman"/>
          <w:i/>
          <w:iCs/>
          <w:sz w:val="24"/>
          <w:szCs w:val="24"/>
          <w:lang w:val="en-GB"/>
        </w:rPr>
      </w:pPr>
      <w:r w:rsidRPr="00C62301">
        <w:rPr>
          <w:rStyle w:val="Emphasis"/>
          <w:rFonts w:ascii="Times New Roman" w:hAnsi="Times New Roman" w:cs="Times New Roman"/>
          <w:b/>
          <w:bCs/>
          <w:i w:val="0"/>
          <w:iCs w:val="0"/>
          <w:sz w:val="24"/>
          <w:szCs w:val="24"/>
          <w:lang w:val="en-GB"/>
        </w:rPr>
        <w:t>1(a). </w:t>
      </w:r>
      <w:r w:rsidRPr="00C62301">
        <w:rPr>
          <w:rStyle w:val="Emphasis"/>
          <w:rFonts w:ascii="Times New Roman" w:hAnsi="Times New Roman" w:cs="Times New Roman"/>
          <w:i w:val="0"/>
          <w:iCs w:val="0"/>
          <w:sz w:val="24"/>
          <w:szCs w:val="24"/>
          <w:lang w:val="en-GB"/>
        </w:rPr>
        <w:t>Does your country have laws, policies, plans, strategies or guidelines and departments at any level of government relating to the inclusion of persons with disabilities in mainstream (not disability-specific) recreational and leisure physical activity, including but not limited to:</w:t>
      </w:r>
    </w:p>
    <w:p w:rsidR="002E2A53" w:rsidRPr="00C62301" w:rsidRDefault="002E2A53" w:rsidP="00C62301">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cs="Times New Roman"/>
          <w:i/>
          <w:iCs/>
          <w:sz w:val="24"/>
          <w:szCs w:val="24"/>
          <w:lang w:val="en-GB"/>
        </w:rPr>
      </w:pPr>
      <w:r w:rsidRPr="00C62301">
        <w:rPr>
          <w:rStyle w:val="Emphasis"/>
          <w:rFonts w:ascii="Times New Roman" w:hAnsi="Times New Roman" w:cs="Times New Roman"/>
          <w:b/>
          <w:bCs/>
          <w:i w:val="0"/>
          <w:iCs w:val="0"/>
          <w:sz w:val="24"/>
          <w:szCs w:val="24"/>
          <w:lang w:val="en-GB"/>
        </w:rPr>
        <w:t>Private settings:</w:t>
      </w:r>
      <w:r w:rsidRPr="00C62301">
        <w:rPr>
          <w:rStyle w:val="Emphasis"/>
          <w:rFonts w:ascii="Times New Roman" w:hAnsi="Times New Roman" w:cs="Times New Roman"/>
          <w:i w:val="0"/>
          <w:iCs w:val="0"/>
          <w:sz w:val="24"/>
          <w:szCs w:val="24"/>
          <w:lang w:val="en-GB"/>
        </w:rPr>
        <w:t> Private gymnasiums, sports clubs, sports associations and foundations, summer camps, marathons, swimming pools, among others;</w:t>
      </w:r>
    </w:p>
    <w:p w:rsidR="002E2A53" w:rsidRPr="00C62301" w:rsidRDefault="002E2A53" w:rsidP="00C62301">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cs="Times New Roman"/>
          <w:i/>
          <w:iCs/>
          <w:sz w:val="24"/>
          <w:szCs w:val="24"/>
          <w:lang w:val="en-GB"/>
        </w:rPr>
      </w:pPr>
      <w:r w:rsidRPr="00C62301">
        <w:rPr>
          <w:rStyle w:val="Emphasis"/>
          <w:rFonts w:ascii="Times New Roman" w:hAnsi="Times New Roman" w:cs="Times New Roman"/>
          <w:b/>
          <w:bCs/>
          <w:i w:val="0"/>
          <w:iCs w:val="0"/>
          <w:sz w:val="24"/>
          <w:szCs w:val="24"/>
          <w:lang w:val="en-GB"/>
        </w:rPr>
        <w:t>Public and private tourism platforms:</w:t>
      </w:r>
      <w:r w:rsidRPr="00C62301">
        <w:rPr>
          <w:rStyle w:val="Emphasis"/>
          <w:rFonts w:ascii="Times New Roman" w:hAnsi="Times New Roman" w:cs="Times New Roman"/>
          <w:i w:val="0"/>
          <w:iCs w:val="0"/>
          <w:sz w:val="24"/>
          <w:szCs w:val="24"/>
          <w:lang w:val="en-GB"/>
        </w:rPr>
        <w:t xml:space="preserve"> tourism facilities (e.g. beach, mountain, forest, among others), </w:t>
      </w:r>
      <w:r w:rsidR="001B512A" w:rsidRPr="00C62301">
        <w:rPr>
          <w:rStyle w:val="Emphasis"/>
          <w:rFonts w:ascii="Times New Roman" w:hAnsi="Times New Roman" w:cs="Times New Roman"/>
          <w:i w:val="0"/>
          <w:iCs w:val="0"/>
          <w:sz w:val="24"/>
          <w:szCs w:val="24"/>
          <w:lang w:val="en-GB"/>
        </w:rPr>
        <w:t>include</w:t>
      </w:r>
      <w:r w:rsidRPr="00C62301">
        <w:rPr>
          <w:rStyle w:val="Emphasis"/>
          <w:rFonts w:ascii="Times New Roman" w:hAnsi="Times New Roman" w:cs="Times New Roman"/>
          <w:i w:val="0"/>
          <w:iCs w:val="0"/>
          <w:sz w:val="24"/>
          <w:szCs w:val="24"/>
          <w:lang w:val="en-GB"/>
        </w:rPr>
        <w:t xml:space="preserve"> services for persons with disabilities;</w:t>
      </w:r>
    </w:p>
    <w:p w:rsidR="002E2A53" w:rsidRPr="00C62301" w:rsidRDefault="002E2A53" w:rsidP="00C62301">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cs="Times New Roman"/>
          <w:i/>
          <w:iCs/>
          <w:sz w:val="24"/>
          <w:szCs w:val="24"/>
          <w:lang w:val="en-GB"/>
        </w:rPr>
      </w:pPr>
      <w:r w:rsidRPr="00C62301">
        <w:rPr>
          <w:rStyle w:val="Emphasis"/>
          <w:rFonts w:ascii="Times New Roman" w:hAnsi="Times New Roman" w:cs="Times New Roman"/>
          <w:b/>
          <w:bCs/>
          <w:i w:val="0"/>
          <w:iCs w:val="0"/>
          <w:sz w:val="24"/>
          <w:szCs w:val="24"/>
          <w:lang w:val="en-GB"/>
        </w:rPr>
        <w:t>Public settings in urban areas: </w:t>
      </w:r>
      <w:r w:rsidRPr="00C62301">
        <w:rPr>
          <w:rStyle w:val="Emphasis"/>
          <w:rFonts w:ascii="Times New Roman" w:hAnsi="Times New Roman" w:cs="Times New Roman"/>
          <w:i w:val="0"/>
          <w:iCs w:val="0"/>
          <w:sz w:val="24"/>
          <w:szCs w:val="24"/>
          <w:lang w:val="en-GB"/>
        </w:rPr>
        <w:t>Urban sports trails, cycling trails, public physical training, yoga, recreational sports, playgrounds for children, recreational facilities for older persons, among others.</w:t>
      </w:r>
      <w:r w:rsidRPr="00C62301">
        <w:rPr>
          <w:rFonts w:ascii="Times New Roman" w:hAnsi="Times New Roman" w:cs="Times New Roman"/>
          <w:i/>
          <w:iCs/>
          <w:sz w:val="24"/>
          <w:szCs w:val="24"/>
          <w:lang w:val="en-GB"/>
        </w:rPr>
        <w:t> </w:t>
      </w:r>
      <w:r w:rsidRPr="00C62301">
        <w:rPr>
          <w:rStyle w:val="Emphasis"/>
          <w:rFonts w:ascii="Times New Roman" w:hAnsi="Times New Roman" w:cs="Times New Roman"/>
          <w:b/>
          <w:bCs/>
          <w:i w:val="0"/>
          <w:iCs w:val="0"/>
          <w:sz w:val="24"/>
          <w:szCs w:val="24"/>
          <w:lang w:val="en-GB"/>
        </w:rPr>
        <w:t>Nature trails:</w:t>
      </w:r>
      <w:r w:rsidRPr="00C62301">
        <w:rPr>
          <w:rStyle w:val="Emphasis"/>
          <w:rFonts w:ascii="Times New Roman" w:hAnsi="Times New Roman" w:cs="Times New Roman"/>
          <w:i w:val="0"/>
          <w:iCs w:val="0"/>
          <w:sz w:val="24"/>
          <w:szCs w:val="24"/>
          <w:lang w:val="en-GB"/>
        </w:rPr>
        <w:t xml:space="preserve"> hiking trails, nature centers, </w:t>
      </w:r>
      <w:r w:rsidR="00D12B2B">
        <w:rPr>
          <w:rStyle w:val="Emphasis"/>
          <w:rFonts w:ascii="Times New Roman" w:hAnsi="Times New Roman" w:cs="Times New Roman"/>
          <w:i w:val="0"/>
          <w:iCs w:val="0"/>
          <w:sz w:val="24"/>
          <w:szCs w:val="24"/>
          <w:lang w:val="en-GB"/>
        </w:rPr>
        <w:t>WC</w:t>
      </w:r>
      <w:r w:rsidR="001B512A">
        <w:rPr>
          <w:rStyle w:val="Emphasis"/>
          <w:rFonts w:ascii="Times New Roman" w:hAnsi="Times New Roman" w:cs="Times New Roman"/>
          <w:i w:val="0"/>
          <w:iCs w:val="0"/>
          <w:sz w:val="24"/>
          <w:szCs w:val="24"/>
          <w:lang w:val="en-GB"/>
        </w:rPr>
        <w:t>s</w:t>
      </w:r>
      <w:r w:rsidRPr="00C62301">
        <w:rPr>
          <w:rStyle w:val="Emphasis"/>
          <w:rFonts w:ascii="Times New Roman" w:hAnsi="Times New Roman" w:cs="Times New Roman"/>
          <w:i w:val="0"/>
          <w:iCs w:val="0"/>
          <w:sz w:val="24"/>
          <w:szCs w:val="24"/>
          <w:lang w:val="en-GB"/>
        </w:rPr>
        <w:t xml:space="preserve">, viewing platforms, </w:t>
      </w:r>
      <w:r w:rsidR="001B512A">
        <w:rPr>
          <w:rStyle w:val="Emphasis"/>
          <w:rFonts w:ascii="Times New Roman" w:hAnsi="Times New Roman" w:cs="Times New Roman"/>
          <w:i w:val="0"/>
          <w:iCs w:val="0"/>
          <w:sz w:val="24"/>
          <w:szCs w:val="24"/>
          <w:lang w:val="en-GB"/>
        </w:rPr>
        <w:t xml:space="preserve">are foreseen </w:t>
      </w:r>
      <w:r w:rsidRPr="00C62301">
        <w:rPr>
          <w:rStyle w:val="Emphasis"/>
          <w:rFonts w:ascii="Times New Roman" w:hAnsi="Times New Roman" w:cs="Times New Roman"/>
          <w:i w:val="0"/>
          <w:iCs w:val="0"/>
          <w:sz w:val="24"/>
          <w:szCs w:val="24"/>
          <w:lang w:val="en-GB"/>
        </w:rPr>
        <w:t>with accessibility and services.</w:t>
      </w:r>
    </w:p>
    <w:p w:rsidR="002E2A53" w:rsidRPr="00C62301" w:rsidRDefault="002E2A53"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w:t>
      </w:r>
    </w:p>
    <w:p w:rsidR="004F4BFA" w:rsidRPr="00C62301" w:rsidRDefault="004F4BFA" w:rsidP="00C62301">
      <w:pPr>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xml:space="preserve">Portugal </w:t>
      </w:r>
      <w:r w:rsidR="00A20638">
        <w:rPr>
          <w:rFonts w:ascii="Times New Roman" w:hAnsi="Times New Roman" w:cs="Times New Roman"/>
          <w:sz w:val="24"/>
          <w:szCs w:val="24"/>
          <w:lang w:val="en-GB"/>
        </w:rPr>
        <w:t>has</w:t>
      </w:r>
      <w:r w:rsidRPr="00C62301">
        <w:rPr>
          <w:rFonts w:ascii="Times New Roman" w:hAnsi="Times New Roman" w:cs="Times New Roman"/>
          <w:sz w:val="24"/>
          <w:szCs w:val="24"/>
          <w:lang w:val="en-GB"/>
        </w:rPr>
        <w:t xml:space="preserve"> laws, policies, plans, strategies and guidelines relating to the inclusion of persons with disabilities in mainstream (not disability-specific) recreational and leisure physical activity.</w:t>
      </w:r>
    </w:p>
    <w:p w:rsidR="004F4BFA" w:rsidRPr="00C62301" w:rsidRDefault="004F4BFA" w:rsidP="00C62301">
      <w:pPr>
        <w:jc w:val="both"/>
        <w:rPr>
          <w:rFonts w:ascii="Times New Roman" w:hAnsi="Times New Roman" w:cs="Times New Roman"/>
          <w:sz w:val="24"/>
          <w:szCs w:val="24"/>
          <w:lang w:val="en-GB"/>
        </w:rPr>
      </w:pPr>
    </w:p>
    <w:p w:rsidR="004F4BFA" w:rsidRPr="00A20638" w:rsidRDefault="004F4BFA" w:rsidP="00C62301">
      <w:pPr>
        <w:jc w:val="both"/>
        <w:rPr>
          <w:rFonts w:ascii="Times New Roman" w:hAnsi="Times New Roman" w:cs="Times New Roman"/>
          <w:b/>
          <w:bCs/>
          <w:sz w:val="24"/>
          <w:szCs w:val="24"/>
          <w:u w:val="single"/>
          <w:lang w:val="en-US"/>
        </w:rPr>
      </w:pPr>
      <w:r w:rsidRPr="00A20638">
        <w:rPr>
          <w:rFonts w:ascii="Times New Roman" w:hAnsi="Times New Roman" w:cs="Times New Roman"/>
          <w:b/>
          <w:bCs/>
          <w:sz w:val="24"/>
          <w:szCs w:val="24"/>
          <w:u w:val="single"/>
          <w:lang w:val="en-US"/>
        </w:rPr>
        <w:t>A. Laws</w:t>
      </w:r>
    </w:p>
    <w:p w:rsidR="004F4BFA" w:rsidRPr="00C62301" w:rsidRDefault="004F4BFA" w:rsidP="00C62301">
      <w:pPr>
        <w:jc w:val="both"/>
        <w:rPr>
          <w:rFonts w:ascii="Times New Roman" w:hAnsi="Times New Roman" w:cs="Times New Roman"/>
          <w:sz w:val="24"/>
          <w:szCs w:val="24"/>
          <w:lang w:val="en-GB"/>
        </w:rPr>
      </w:pPr>
    </w:p>
    <w:p w:rsidR="002E2A53" w:rsidRPr="00C62301" w:rsidRDefault="002E2A53"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xml:space="preserve">The </w:t>
      </w:r>
      <w:hyperlink r:id="rId8" w:history="1">
        <w:r w:rsidRPr="00C62301">
          <w:rPr>
            <w:rStyle w:val="Hyperlink"/>
            <w:rFonts w:ascii="Times New Roman" w:hAnsi="Times New Roman" w:cs="Times New Roman"/>
            <w:color w:val="auto"/>
            <w:sz w:val="24"/>
            <w:szCs w:val="24"/>
            <w:lang w:val="en-GB"/>
          </w:rPr>
          <w:t>Constitution of the Portuguese Republic</w:t>
        </w:r>
      </w:hyperlink>
      <w:r w:rsidRPr="00C62301">
        <w:rPr>
          <w:rFonts w:ascii="Times New Roman" w:hAnsi="Times New Roman" w:cs="Times New Roman"/>
          <w:sz w:val="24"/>
          <w:szCs w:val="24"/>
          <w:lang w:val="en-GB"/>
        </w:rPr>
        <w:t xml:space="preserve"> of 1976 establishes, </w:t>
      </w:r>
      <w:r w:rsidRPr="00270D83">
        <w:rPr>
          <w:rFonts w:ascii="Times New Roman" w:hAnsi="Times New Roman" w:cs="Times New Roman"/>
          <w:sz w:val="24"/>
          <w:szCs w:val="24"/>
          <w:lang w:val="en-GB"/>
        </w:rPr>
        <w:t xml:space="preserve">in its Article 79, the right to physical </w:t>
      </w:r>
      <w:r w:rsidR="00270D83" w:rsidRPr="00270D83">
        <w:rPr>
          <w:rFonts w:ascii="Times New Roman" w:hAnsi="Times New Roman" w:cs="Times New Roman"/>
          <w:sz w:val="24"/>
          <w:szCs w:val="24"/>
          <w:lang w:val="en-GB"/>
        </w:rPr>
        <w:t>education</w:t>
      </w:r>
      <w:r w:rsidRPr="00270D83">
        <w:rPr>
          <w:rFonts w:ascii="Times New Roman" w:hAnsi="Times New Roman" w:cs="Times New Roman"/>
          <w:sz w:val="24"/>
          <w:szCs w:val="24"/>
          <w:lang w:val="en-GB"/>
        </w:rPr>
        <w:t xml:space="preserve"> and sport for all, an aspect reinforced by </w:t>
      </w:r>
      <w:r w:rsidRPr="00C62301">
        <w:rPr>
          <w:rFonts w:ascii="Times New Roman" w:hAnsi="Times New Roman" w:cs="Times New Roman"/>
          <w:sz w:val="24"/>
          <w:szCs w:val="24"/>
          <w:lang w:val="en-GB"/>
        </w:rPr>
        <w:t xml:space="preserve">Article 29 of Law no. 5/2007, of 16 January - </w:t>
      </w:r>
      <w:r w:rsidRPr="00C62301">
        <w:rPr>
          <w:rFonts w:ascii="Times New Roman" w:hAnsi="Times New Roman" w:cs="Times New Roman"/>
          <w:i/>
          <w:iCs/>
          <w:sz w:val="24"/>
          <w:szCs w:val="24"/>
          <w:lang w:val="en-GB"/>
        </w:rPr>
        <w:t>Lei de Bases da Atividade Física e do Desporto</w:t>
      </w:r>
      <w:r w:rsidRPr="00C62301">
        <w:rPr>
          <w:rFonts w:ascii="Times New Roman" w:hAnsi="Times New Roman" w:cs="Times New Roman"/>
          <w:sz w:val="24"/>
          <w:szCs w:val="24"/>
          <w:lang w:val="en-GB"/>
        </w:rPr>
        <w:t xml:space="preserve"> (</w:t>
      </w:r>
      <w:hyperlink r:id="rId9" w:history="1">
        <w:r w:rsidR="00270D83">
          <w:rPr>
            <w:rStyle w:val="Hyperlink"/>
            <w:rFonts w:ascii="Times New Roman" w:hAnsi="Times New Roman" w:cs="Times New Roman"/>
            <w:color w:val="auto"/>
            <w:sz w:val="24"/>
            <w:szCs w:val="24"/>
            <w:lang w:val="en-GB"/>
          </w:rPr>
          <w:t xml:space="preserve">Framework </w:t>
        </w:r>
        <w:r w:rsidRPr="00C62301">
          <w:rPr>
            <w:rStyle w:val="Hyperlink"/>
            <w:rFonts w:ascii="Times New Roman" w:hAnsi="Times New Roman" w:cs="Times New Roman"/>
            <w:color w:val="auto"/>
            <w:sz w:val="24"/>
            <w:szCs w:val="24"/>
            <w:lang w:val="en-GB"/>
          </w:rPr>
          <w:t>Law of Physical Activity and Sports</w:t>
        </w:r>
      </w:hyperlink>
      <w:r w:rsidRPr="00C62301">
        <w:rPr>
          <w:rFonts w:ascii="Times New Roman" w:hAnsi="Times New Roman" w:cs="Times New Roman"/>
          <w:sz w:val="24"/>
          <w:szCs w:val="24"/>
          <w:lang w:val="en-GB"/>
        </w:rPr>
        <w:t>) - which assumes sport as an important factor in the education of the person and in the development of society, while being particularly concerned with the  practice</w:t>
      </w:r>
      <w:r w:rsidR="005A5013">
        <w:rPr>
          <w:rFonts w:ascii="Times New Roman" w:hAnsi="Times New Roman" w:cs="Times New Roman"/>
          <w:sz w:val="24"/>
          <w:szCs w:val="24"/>
          <w:lang w:val="en-GB"/>
        </w:rPr>
        <w:t xml:space="preserve"> of sport</w:t>
      </w:r>
      <w:r w:rsidRPr="00C62301">
        <w:rPr>
          <w:rFonts w:ascii="Times New Roman" w:hAnsi="Times New Roman" w:cs="Times New Roman"/>
          <w:sz w:val="24"/>
          <w:szCs w:val="24"/>
          <w:lang w:val="en-GB"/>
        </w:rPr>
        <w:t xml:space="preserve"> of citizens with disabilities, as </w:t>
      </w:r>
      <w:r w:rsidR="005A5013">
        <w:rPr>
          <w:rFonts w:ascii="Times New Roman" w:hAnsi="Times New Roman" w:cs="Times New Roman"/>
          <w:sz w:val="24"/>
          <w:szCs w:val="24"/>
          <w:lang w:val="en-GB"/>
        </w:rPr>
        <w:t xml:space="preserve">it </w:t>
      </w:r>
      <w:r w:rsidRPr="00C62301">
        <w:rPr>
          <w:rFonts w:ascii="Times New Roman" w:hAnsi="Times New Roman" w:cs="Times New Roman"/>
          <w:sz w:val="24"/>
          <w:szCs w:val="24"/>
          <w:lang w:val="en-GB"/>
        </w:rPr>
        <w:t xml:space="preserve">can be seen in the provisions contained in articles 13, 15 and 29. </w:t>
      </w:r>
    </w:p>
    <w:p w:rsidR="00C55B8E" w:rsidRPr="00C62301" w:rsidRDefault="00C55B8E" w:rsidP="00C62301">
      <w:pPr>
        <w:shd w:val="clear" w:color="auto" w:fill="FFFFFF"/>
        <w:jc w:val="both"/>
        <w:rPr>
          <w:rFonts w:ascii="Times New Roman" w:hAnsi="Times New Roman" w:cs="Times New Roman"/>
          <w:sz w:val="24"/>
          <w:szCs w:val="24"/>
          <w:lang w:val="en-GB"/>
        </w:rPr>
      </w:pPr>
    </w:p>
    <w:p w:rsidR="00C55B8E" w:rsidRPr="00C62301" w:rsidRDefault="00C55B8E" w:rsidP="00C62301">
      <w:pPr>
        <w:shd w:val="clear" w:color="auto" w:fill="FFFFFF"/>
        <w:jc w:val="both"/>
        <w:rPr>
          <w:rFonts w:ascii="Times New Roman" w:hAnsi="Times New Roman" w:cs="Times New Roman"/>
          <w:i/>
          <w:iCs/>
          <w:sz w:val="24"/>
          <w:szCs w:val="24"/>
          <w:lang w:val="en-GB"/>
        </w:rPr>
      </w:pPr>
      <w:r w:rsidRPr="00C62301">
        <w:rPr>
          <w:rFonts w:ascii="Times New Roman" w:hAnsi="Times New Roman" w:cs="Times New Roman"/>
          <w:sz w:val="24"/>
          <w:szCs w:val="24"/>
          <w:lang w:val="en-GB"/>
        </w:rPr>
        <w:t xml:space="preserve">Moreover, Law no. 38/2004, of 18 August - </w:t>
      </w:r>
      <w:r w:rsidRPr="00C62301">
        <w:rPr>
          <w:rFonts w:ascii="Times New Roman" w:hAnsi="Times New Roman" w:cs="Times New Roman"/>
          <w:i/>
          <w:iCs/>
          <w:sz w:val="24"/>
          <w:szCs w:val="24"/>
          <w:lang w:val="en-GB"/>
        </w:rPr>
        <w:t>Lei de Bases da Prevenção e da Reabilitação e Integração das Pessoas com Deficiência</w:t>
      </w:r>
      <w:r w:rsidRPr="00C62301">
        <w:rPr>
          <w:rFonts w:ascii="Times New Roman" w:hAnsi="Times New Roman" w:cs="Times New Roman"/>
          <w:sz w:val="24"/>
          <w:szCs w:val="24"/>
          <w:lang w:val="en-GB"/>
        </w:rPr>
        <w:t xml:space="preserve"> - refers to the value of </w:t>
      </w:r>
      <w:r w:rsidR="00FD46B5">
        <w:rPr>
          <w:rFonts w:ascii="Times New Roman" w:hAnsi="Times New Roman" w:cs="Times New Roman"/>
          <w:sz w:val="24"/>
          <w:szCs w:val="24"/>
          <w:lang w:val="en-GB"/>
        </w:rPr>
        <w:t>sporting activities</w:t>
      </w:r>
      <w:r w:rsidRPr="00C62301">
        <w:rPr>
          <w:rFonts w:ascii="Times New Roman" w:hAnsi="Times New Roman" w:cs="Times New Roman"/>
          <w:sz w:val="24"/>
          <w:szCs w:val="24"/>
          <w:lang w:val="en-GB"/>
        </w:rPr>
        <w:t xml:space="preserve"> for citizens with disabilities, particularly with regard to sport and recreation as measures for </w:t>
      </w:r>
      <w:r w:rsidR="0061442B" w:rsidRPr="0061442B">
        <w:rPr>
          <w:rFonts w:ascii="Times New Roman" w:hAnsi="Times New Roman" w:cs="Times New Roman"/>
          <w:sz w:val="24"/>
          <w:szCs w:val="24"/>
          <w:lang w:val="en-GB"/>
        </w:rPr>
        <w:t>qualification</w:t>
      </w:r>
      <w:r w:rsidR="0061442B">
        <w:rPr>
          <w:rFonts w:ascii="Times New Roman" w:hAnsi="Times New Roman" w:cs="Times New Roman"/>
          <w:b/>
          <w:bCs/>
          <w:sz w:val="24"/>
          <w:szCs w:val="24"/>
          <w:lang w:val="en-GB"/>
        </w:rPr>
        <w:t xml:space="preserve"> </w:t>
      </w:r>
      <w:r w:rsidRPr="00C62301">
        <w:rPr>
          <w:rFonts w:ascii="Times New Roman" w:hAnsi="Times New Roman" w:cs="Times New Roman"/>
          <w:sz w:val="24"/>
          <w:szCs w:val="24"/>
          <w:lang w:val="en-GB"/>
        </w:rPr>
        <w:t xml:space="preserve">and rehabilitation (Article 25). In addition, it establishes that "it is </w:t>
      </w:r>
      <w:r w:rsidR="00270D83">
        <w:rPr>
          <w:rFonts w:ascii="Times New Roman" w:hAnsi="Times New Roman" w:cs="Times New Roman"/>
          <w:sz w:val="24"/>
          <w:szCs w:val="24"/>
          <w:lang w:val="en-GB"/>
        </w:rPr>
        <w:t xml:space="preserve">incumbent </w:t>
      </w:r>
      <w:r w:rsidR="00270D83">
        <w:rPr>
          <w:rFonts w:ascii="Times New Roman" w:hAnsi="Times New Roman" w:cs="Times New Roman"/>
          <w:sz w:val="24"/>
          <w:szCs w:val="24"/>
          <w:lang w:val="en-GB"/>
        </w:rPr>
        <w:lastRenderedPageBreak/>
        <w:t>upon the</w:t>
      </w:r>
      <w:r w:rsidRPr="00C62301">
        <w:rPr>
          <w:rFonts w:ascii="Times New Roman" w:hAnsi="Times New Roman" w:cs="Times New Roman"/>
          <w:sz w:val="24"/>
          <w:szCs w:val="24"/>
          <w:lang w:val="en-GB"/>
        </w:rPr>
        <w:t xml:space="preserve"> State to adopt specific measures necessary to ensure the access of people with disabilities to the practice of sport and the enjoyment of leisure time" (Article 38), including access to the practice of high competition sport (Article 39).</w:t>
      </w:r>
    </w:p>
    <w:p w:rsidR="004A3A8A" w:rsidRPr="00C62301" w:rsidRDefault="004A3A8A" w:rsidP="00C62301">
      <w:pPr>
        <w:jc w:val="both"/>
        <w:rPr>
          <w:rFonts w:ascii="Times New Roman" w:hAnsi="Times New Roman" w:cs="Times New Roman"/>
          <w:b/>
          <w:bCs/>
          <w:sz w:val="24"/>
          <w:szCs w:val="24"/>
          <w:u w:val="single"/>
          <w:lang w:val="en-GB"/>
        </w:rPr>
      </w:pPr>
    </w:p>
    <w:p w:rsidR="004F4BFA" w:rsidRPr="00C62301" w:rsidRDefault="004F4BFA" w:rsidP="00C62301">
      <w:pPr>
        <w:jc w:val="both"/>
        <w:rPr>
          <w:rFonts w:ascii="Times New Roman" w:hAnsi="Times New Roman" w:cs="Times New Roman"/>
          <w:b/>
          <w:bCs/>
          <w:sz w:val="24"/>
          <w:szCs w:val="24"/>
          <w:u w:val="single"/>
          <w:lang w:val="en-GB"/>
        </w:rPr>
      </w:pPr>
      <w:r w:rsidRPr="00C62301">
        <w:rPr>
          <w:rFonts w:ascii="Times New Roman" w:hAnsi="Times New Roman" w:cs="Times New Roman"/>
          <w:b/>
          <w:bCs/>
          <w:sz w:val="24"/>
          <w:szCs w:val="24"/>
          <w:u w:val="single"/>
          <w:lang w:val="en-GB"/>
        </w:rPr>
        <w:t>B. Policies</w:t>
      </w:r>
    </w:p>
    <w:p w:rsidR="004F4BFA" w:rsidRPr="00C62301" w:rsidRDefault="004F4BFA" w:rsidP="00C62301">
      <w:pPr>
        <w:jc w:val="both"/>
        <w:rPr>
          <w:rFonts w:ascii="Times New Roman" w:hAnsi="Times New Roman" w:cs="Times New Roman"/>
          <w:sz w:val="24"/>
          <w:szCs w:val="24"/>
          <w:lang w:val="en-GB"/>
        </w:rPr>
      </w:pPr>
    </w:p>
    <w:p w:rsidR="004F4BFA" w:rsidRPr="00C62301" w:rsidRDefault="004F4BFA" w:rsidP="00C62301">
      <w:pPr>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There are poli</w:t>
      </w:r>
      <w:r w:rsidR="00404B85">
        <w:rPr>
          <w:rFonts w:ascii="Times New Roman" w:hAnsi="Times New Roman" w:cs="Times New Roman"/>
          <w:sz w:val="24"/>
          <w:szCs w:val="24"/>
          <w:lang w:val="en-GB"/>
        </w:rPr>
        <w:t>cy</w:t>
      </w:r>
      <w:r w:rsidRPr="00C62301">
        <w:rPr>
          <w:rFonts w:ascii="Times New Roman" w:hAnsi="Times New Roman" w:cs="Times New Roman"/>
          <w:sz w:val="24"/>
          <w:szCs w:val="24"/>
          <w:lang w:val="en-GB"/>
        </w:rPr>
        <w:t xml:space="preserve"> measures and funding from Governmental Sectors to support non-governmental sports </w:t>
      </w:r>
      <w:r w:rsidRPr="00404B85">
        <w:rPr>
          <w:rFonts w:ascii="Times New Roman" w:hAnsi="Times New Roman" w:cs="Times New Roman"/>
          <w:sz w:val="24"/>
          <w:szCs w:val="24"/>
          <w:lang w:val="en-GB"/>
        </w:rPr>
        <w:t xml:space="preserve">organizations in </w:t>
      </w:r>
      <w:r w:rsidR="00404B85" w:rsidRPr="00404B85">
        <w:rPr>
          <w:rFonts w:ascii="Times New Roman" w:hAnsi="Times New Roman" w:cs="Times New Roman"/>
          <w:sz w:val="24"/>
          <w:szCs w:val="24"/>
          <w:lang w:val="en-GB"/>
        </w:rPr>
        <w:t>promoting</w:t>
      </w:r>
      <w:r w:rsidRPr="00C62301">
        <w:rPr>
          <w:rFonts w:ascii="Times New Roman" w:hAnsi="Times New Roman" w:cs="Times New Roman"/>
          <w:sz w:val="24"/>
          <w:szCs w:val="24"/>
          <w:lang w:val="en-GB"/>
        </w:rPr>
        <w:t xml:space="preserve"> the inclusion of people with disabilities in regular conventional sport structures, namely in Sports Federations and Clubs. Moreover, there are poli</w:t>
      </w:r>
      <w:r w:rsidR="00404B85">
        <w:rPr>
          <w:rFonts w:ascii="Times New Roman" w:hAnsi="Times New Roman" w:cs="Times New Roman"/>
          <w:sz w:val="24"/>
          <w:szCs w:val="24"/>
          <w:lang w:val="en-GB"/>
        </w:rPr>
        <w:t>cy</w:t>
      </w:r>
      <w:r w:rsidRPr="00C62301">
        <w:rPr>
          <w:rFonts w:ascii="Times New Roman" w:hAnsi="Times New Roman" w:cs="Times New Roman"/>
          <w:sz w:val="24"/>
          <w:szCs w:val="24"/>
          <w:lang w:val="en-GB"/>
        </w:rPr>
        <w:t xml:space="preserve"> measures and funding from the Governmental Sectors to support national and international participation</w:t>
      </w:r>
      <w:r w:rsidR="00C03C38">
        <w:rPr>
          <w:rFonts w:ascii="Times New Roman" w:hAnsi="Times New Roman" w:cs="Times New Roman"/>
          <w:sz w:val="24"/>
          <w:szCs w:val="24"/>
          <w:lang w:val="en-GB"/>
        </w:rPr>
        <w:t>.</w:t>
      </w:r>
    </w:p>
    <w:p w:rsidR="004F4BFA" w:rsidRPr="00C62301" w:rsidRDefault="004F4BFA" w:rsidP="00C62301">
      <w:pPr>
        <w:jc w:val="both"/>
        <w:rPr>
          <w:rFonts w:ascii="Times New Roman" w:hAnsi="Times New Roman" w:cs="Times New Roman"/>
          <w:sz w:val="24"/>
          <w:szCs w:val="24"/>
          <w:lang w:val="en-GB"/>
        </w:rPr>
      </w:pPr>
    </w:p>
    <w:p w:rsidR="004A3A8A" w:rsidRPr="00C62301" w:rsidRDefault="004A3A8A" w:rsidP="00C62301">
      <w:pPr>
        <w:jc w:val="both"/>
        <w:rPr>
          <w:rFonts w:ascii="Times New Roman" w:hAnsi="Times New Roman" w:cs="Times New Roman"/>
          <w:sz w:val="24"/>
          <w:szCs w:val="24"/>
          <w:lang w:val="en-GB"/>
        </w:rPr>
      </w:pPr>
    </w:p>
    <w:p w:rsidR="004F4BFA" w:rsidRPr="00C62301" w:rsidRDefault="004F4BFA" w:rsidP="00C62301">
      <w:pPr>
        <w:jc w:val="both"/>
        <w:rPr>
          <w:rFonts w:ascii="Times New Roman" w:hAnsi="Times New Roman" w:cs="Times New Roman"/>
          <w:b/>
          <w:bCs/>
          <w:sz w:val="24"/>
          <w:szCs w:val="24"/>
          <w:u w:val="single"/>
        </w:rPr>
      </w:pPr>
      <w:r w:rsidRPr="00C62301">
        <w:rPr>
          <w:rFonts w:ascii="Times New Roman" w:hAnsi="Times New Roman" w:cs="Times New Roman"/>
          <w:b/>
          <w:bCs/>
          <w:sz w:val="24"/>
          <w:szCs w:val="24"/>
          <w:u w:val="single"/>
        </w:rPr>
        <w:t>C. Plans</w:t>
      </w:r>
    </w:p>
    <w:p w:rsidR="004F4BFA" w:rsidRPr="00C62301" w:rsidRDefault="004F4BFA" w:rsidP="00C62301">
      <w:pPr>
        <w:jc w:val="both"/>
        <w:rPr>
          <w:rFonts w:ascii="Times New Roman" w:hAnsi="Times New Roman" w:cs="Times New Roman"/>
          <w:sz w:val="24"/>
          <w:szCs w:val="24"/>
        </w:rPr>
      </w:pPr>
    </w:p>
    <w:p w:rsidR="004F4BFA" w:rsidRPr="00C62301" w:rsidRDefault="00DE03F8" w:rsidP="00C62301">
      <w:pPr>
        <w:pStyle w:val="ListParagraph"/>
        <w:numPr>
          <w:ilvl w:val="0"/>
          <w:numId w:val="12"/>
        </w:numPr>
        <w:contextualSpacing w:val="0"/>
        <w:jc w:val="both"/>
        <w:rPr>
          <w:rFonts w:ascii="Times New Roman" w:hAnsi="Times New Roman" w:cs="Times New Roman"/>
          <w:b/>
          <w:bCs/>
          <w:sz w:val="24"/>
          <w:szCs w:val="24"/>
          <w:lang w:val="en-GB"/>
        </w:rPr>
      </w:pPr>
      <w:hyperlink r:id="rId10" w:history="1">
        <w:r w:rsidR="004F4BFA" w:rsidRPr="00C62301">
          <w:rPr>
            <w:rStyle w:val="Hyperlink"/>
            <w:rFonts w:ascii="Times New Roman" w:hAnsi="Times New Roman" w:cs="Times New Roman"/>
            <w:b/>
            <w:bCs/>
            <w:color w:val="auto"/>
            <w:sz w:val="24"/>
            <w:szCs w:val="24"/>
            <w:lang w:val="en-GB"/>
          </w:rPr>
          <w:t>National Sport for All Plan (PNDpT)</w:t>
        </w:r>
      </w:hyperlink>
      <w:r w:rsidR="004A3A8A" w:rsidRPr="00C62301">
        <w:rPr>
          <w:rFonts w:ascii="Times New Roman" w:hAnsi="Times New Roman" w:cs="Times New Roman"/>
          <w:b/>
          <w:bCs/>
          <w:sz w:val="24"/>
          <w:szCs w:val="24"/>
          <w:lang w:val="en-GB"/>
        </w:rPr>
        <w:t xml:space="preserve"> | </w:t>
      </w:r>
      <w:r w:rsidR="004F4BFA" w:rsidRPr="00C62301">
        <w:rPr>
          <w:rFonts w:ascii="Times New Roman" w:hAnsi="Times New Roman" w:cs="Times New Roman"/>
          <w:sz w:val="24"/>
          <w:szCs w:val="24"/>
          <w:lang w:val="en-GB"/>
        </w:rPr>
        <w:t>Promot</w:t>
      </w:r>
      <w:r w:rsidR="004A3A8A" w:rsidRPr="00C62301">
        <w:rPr>
          <w:rFonts w:ascii="Times New Roman" w:hAnsi="Times New Roman" w:cs="Times New Roman"/>
          <w:sz w:val="24"/>
          <w:szCs w:val="24"/>
          <w:lang w:val="en-GB"/>
        </w:rPr>
        <w:t>ion of</w:t>
      </w:r>
      <w:r w:rsidR="004F4BFA" w:rsidRPr="00C62301">
        <w:rPr>
          <w:rFonts w:ascii="Times New Roman" w:hAnsi="Times New Roman" w:cs="Times New Roman"/>
          <w:sz w:val="24"/>
          <w:szCs w:val="24"/>
          <w:lang w:val="en-GB"/>
        </w:rPr>
        <w:t xml:space="preserve"> the generalization of sports practice</w:t>
      </w:r>
    </w:p>
    <w:p w:rsidR="004F4BFA" w:rsidRPr="00C62301" w:rsidRDefault="004F4BFA" w:rsidP="00C62301">
      <w:pPr>
        <w:jc w:val="both"/>
        <w:rPr>
          <w:rFonts w:ascii="Times New Roman" w:hAnsi="Times New Roman" w:cs="Times New Roman"/>
          <w:sz w:val="24"/>
          <w:szCs w:val="24"/>
          <w:lang w:val="en-GB"/>
        </w:rPr>
      </w:pPr>
    </w:p>
    <w:p w:rsidR="004A3A8A" w:rsidRPr="00C62301" w:rsidRDefault="004F4BFA" w:rsidP="00C62301">
      <w:pPr>
        <w:ind w:left="709"/>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xml:space="preserve">The National Sport for All Program (PNDpT) was developed in accordance with the international guidelines of the “Sport for All” </w:t>
      </w:r>
      <w:r w:rsidR="005A5013" w:rsidRPr="00D12B2B">
        <w:rPr>
          <w:rFonts w:ascii="Times New Roman" w:hAnsi="Times New Roman" w:cs="Times New Roman"/>
          <w:sz w:val="24"/>
          <w:szCs w:val="24"/>
          <w:lang w:val="en-GB"/>
        </w:rPr>
        <w:t>program</w:t>
      </w:r>
      <w:r w:rsidR="005A5013">
        <w:rPr>
          <w:rFonts w:ascii="Times New Roman" w:hAnsi="Times New Roman" w:cs="Times New Roman"/>
          <w:sz w:val="24"/>
          <w:szCs w:val="24"/>
          <w:lang w:val="en-GB"/>
        </w:rPr>
        <w:t xml:space="preserve"> </w:t>
      </w:r>
      <w:r w:rsidRPr="00C62301">
        <w:rPr>
          <w:rFonts w:ascii="Times New Roman" w:hAnsi="Times New Roman" w:cs="Times New Roman"/>
          <w:sz w:val="24"/>
          <w:szCs w:val="24"/>
          <w:lang w:val="en-GB"/>
        </w:rPr>
        <w:t xml:space="preserve">and adopts the definition </w:t>
      </w:r>
      <w:r w:rsidR="004A3A8A" w:rsidRPr="00C62301">
        <w:rPr>
          <w:rFonts w:ascii="Times New Roman" w:hAnsi="Times New Roman" w:cs="Times New Roman"/>
          <w:sz w:val="24"/>
          <w:szCs w:val="24"/>
          <w:lang w:val="en-GB"/>
        </w:rPr>
        <w:t xml:space="preserve">of “sport” </w:t>
      </w:r>
      <w:r w:rsidRPr="00C62301">
        <w:rPr>
          <w:rFonts w:ascii="Times New Roman" w:hAnsi="Times New Roman" w:cs="Times New Roman"/>
          <w:sz w:val="24"/>
          <w:szCs w:val="24"/>
          <w:lang w:val="en-GB"/>
        </w:rPr>
        <w:t>enshrined in the European Charter for Sport</w:t>
      </w:r>
      <w:r w:rsidR="004A3A8A" w:rsidRPr="00C62301">
        <w:rPr>
          <w:rFonts w:ascii="Times New Roman" w:hAnsi="Times New Roman" w:cs="Times New Roman"/>
          <w:sz w:val="24"/>
          <w:szCs w:val="24"/>
          <w:lang w:val="en-GB"/>
        </w:rPr>
        <w:t xml:space="preserve">: </w:t>
      </w:r>
      <w:r w:rsidRPr="00C62301">
        <w:rPr>
          <w:rFonts w:ascii="Times New Roman" w:hAnsi="Times New Roman" w:cs="Times New Roman"/>
          <w:sz w:val="24"/>
          <w:szCs w:val="24"/>
          <w:lang w:val="en-GB"/>
        </w:rPr>
        <w:t>“all forms of physical activities that, through organized participation or not, aim at the expression or improvement of physical and mental condition, the development of social relationships or the achievement of results in competition at all levels</w:t>
      </w:r>
      <w:r w:rsidR="004A3A8A" w:rsidRPr="00C62301">
        <w:rPr>
          <w:rFonts w:ascii="Times New Roman" w:hAnsi="Times New Roman" w:cs="Times New Roman"/>
          <w:sz w:val="24"/>
          <w:szCs w:val="24"/>
          <w:lang w:val="en-GB"/>
        </w:rPr>
        <w:t>”</w:t>
      </w:r>
      <w:r w:rsidRPr="00C62301">
        <w:rPr>
          <w:rFonts w:ascii="Times New Roman" w:hAnsi="Times New Roman" w:cs="Times New Roman"/>
          <w:sz w:val="24"/>
          <w:szCs w:val="24"/>
          <w:lang w:val="en-GB"/>
        </w:rPr>
        <w:t>.</w:t>
      </w:r>
    </w:p>
    <w:p w:rsidR="004A3A8A" w:rsidRPr="00C62301" w:rsidRDefault="004A3A8A" w:rsidP="00C62301">
      <w:pPr>
        <w:ind w:left="709"/>
        <w:jc w:val="both"/>
        <w:rPr>
          <w:rFonts w:ascii="Times New Roman" w:hAnsi="Times New Roman" w:cs="Times New Roman"/>
          <w:sz w:val="24"/>
          <w:szCs w:val="24"/>
          <w:lang w:val="en-GB"/>
        </w:rPr>
      </w:pPr>
    </w:p>
    <w:p w:rsidR="004F4BFA" w:rsidRPr="0061442B" w:rsidRDefault="004F4BFA" w:rsidP="00C62301">
      <w:pPr>
        <w:ind w:left="709"/>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xml:space="preserve">The </w:t>
      </w:r>
      <w:r w:rsidR="00FE5D5B" w:rsidRPr="00C62301">
        <w:rPr>
          <w:rFonts w:ascii="Times New Roman" w:hAnsi="Times New Roman" w:cs="Times New Roman"/>
          <w:sz w:val="24"/>
          <w:szCs w:val="24"/>
          <w:lang w:val="en-GB"/>
        </w:rPr>
        <w:t xml:space="preserve">conceptual framework of the </w:t>
      </w:r>
      <w:r w:rsidRPr="00C62301">
        <w:rPr>
          <w:rFonts w:ascii="Times New Roman" w:hAnsi="Times New Roman" w:cs="Times New Roman"/>
          <w:sz w:val="24"/>
          <w:szCs w:val="24"/>
          <w:lang w:val="en-GB"/>
        </w:rPr>
        <w:t xml:space="preserve">PNDpT is based on the Constitution of the Portuguese Republic, the </w:t>
      </w:r>
      <w:r w:rsidR="00C03C38">
        <w:rPr>
          <w:rFonts w:ascii="Times New Roman" w:hAnsi="Times New Roman" w:cs="Times New Roman"/>
          <w:sz w:val="24"/>
          <w:szCs w:val="24"/>
          <w:lang w:val="en-GB"/>
        </w:rPr>
        <w:t>Framework</w:t>
      </w:r>
      <w:r w:rsidRPr="00C62301">
        <w:rPr>
          <w:rFonts w:ascii="Times New Roman" w:hAnsi="Times New Roman" w:cs="Times New Roman"/>
          <w:sz w:val="24"/>
          <w:szCs w:val="24"/>
          <w:lang w:val="en-GB"/>
        </w:rPr>
        <w:t xml:space="preserve"> Law for Physical Activity and Sport (Law no. 5/2007, of 16 January)</w:t>
      </w:r>
      <w:r w:rsidR="000E5794">
        <w:rPr>
          <w:rFonts w:ascii="Times New Roman" w:hAnsi="Times New Roman" w:cs="Times New Roman"/>
          <w:sz w:val="24"/>
          <w:szCs w:val="24"/>
          <w:lang w:val="en-GB"/>
        </w:rPr>
        <w:t>, as well as</w:t>
      </w:r>
      <w:r w:rsidRPr="00C62301">
        <w:rPr>
          <w:rFonts w:ascii="Times New Roman" w:hAnsi="Times New Roman" w:cs="Times New Roman"/>
          <w:sz w:val="24"/>
          <w:szCs w:val="24"/>
          <w:lang w:val="en-GB"/>
        </w:rPr>
        <w:t>a wide range of international institutional guidelines published by the European Union and the Council of Europe, United Nations, World Health Organization and International Olympic Committee.</w:t>
      </w:r>
      <w:r w:rsidR="00FE5D5B" w:rsidRPr="00C62301">
        <w:rPr>
          <w:rFonts w:ascii="Times New Roman" w:hAnsi="Times New Roman" w:cs="Times New Roman"/>
          <w:sz w:val="24"/>
          <w:szCs w:val="24"/>
          <w:lang w:val="en-GB"/>
        </w:rPr>
        <w:t xml:space="preserve"> </w:t>
      </w:r>
      <w:r w:rsidRPr="00C62301">
        <w:rPr>
          <w:rFonts w:ascii="Times New Roman" w:hAnsi="Times New Roman" w:cs="Times New Roman"/>
          <w:sz w:val="24"/>
          <w:szCs w:val="24"/>
          <w:lang w:val="en-GB"/>
        </w:rPr>
        <w:t>Th</w:t>
      </w:r>
      <w:r w:rsidR="00FE5D5B" w:rsidRPr="00C62301">
        <w:rPr>
          <w:rFonts w:ascii="Times New Roman" w:hAnsi="Times New Roman" w:cs="Times New Roman"/>
          <w:sz w:val="24"/>
          <w:szCs w:val="24"/>
          <w:lang w:val="en-GB"/>
        </w:rPr>
        <w:t>is</w:t>
      </w:r>
      <w:r w:rsidRPr="00C62301">
        <w:rPr>
          <w:rFonts w:ascii="Times New Roman" w:hAnsi="Times New Roman" w:cs="Times New Roman"/>
          <w:sz w:val="24"/>
          <w:szCs w:val="24"/>
          <w:lang w:val="en-GB"/>
        </w:rPr>
        <w:t xml:space="preserve"> program is a structural measure </w:t>
      </w:r>
      <w:r w:rsidR="000E5794">
        <w:rPr>
          <w:rFonts w:ascii="Times New Roman" w:hAnsi="Times New Roman" w:cs="Times New Roman"/>
          <w:sz w:val="24"/>
          <w:szCs w:val="24"/>
          <w:lang w:val="en-GB"/>
        </w:rPr>
        <w:t>aimed at</w:t>
      </w:r>
      <w:r w:rsidRPr="00C62301">
        <w:rPr>
          <w:rFonts w:ascii="Times New Roman" w:hAnsi="Times New Roman" w:cs="Times New Roman"/>
          <w:sz w:val="24"/>
          <w:szCs w:val="24"/>
          <w:lang w:val="en-GB"/>
        </w:rPr>
        <w:t xml:space="preserve"> </w:t>
      </w:r>
      <w:r w:rsidR="000E5794">
        <w:rPr>
          <w:rFonts w:ascii="Times New Roman" w:hAnsi="Times New Roman" w:cs="Times New Roman"/>
          <w:sz w:val="24"/>
          <w:szCs w:val="24"/>
          <w:lang w:val="en-GB"/>
        </w:rPr>
        <w:t>supporting</w:t>
      </w:r>
      <w:r w:rsidR="000E5794" w:rsidRPr="00C62301">
        <w:rPr>
          <w:rFonts w:ascii="Times New Roman" w:hAnsi="Times New Roman" w:cs="Times New Roman"/>
          <w:sz w:val="24"/>
          <w:szCs w:val="24"/>
          <w:lang w:val="en-GB"/>
        </w:rPr>
        <w:t xml:space="preserve"> </w:t>
      </w:r>
      <w:r w:rsidRPr="00C62301">
        <w:rPr>
          <w:rFonts w:ascii="Times New Roman" w:hAnsi="Times New Roman" w:cs="Times New Roman"/>
          <w:sz w:val="24"/>
          <w:szCs w:val="24"/>
          <w:lang w:val="en-GB"/>
        </w:rPr>
        <w:t>sports pro</w:t>
      </w:r>
      <w:r w:rsidR="00D12B2B">
        <w:rPr>
          <w:rFonts w:ascii="Times New Roman" w:hAnsi="Times New Roman" w:cs="Times New Roman"/>
          <w:sz w:val="24"/>
          <w:szCs w:val="24"/>
          <w:lang w:val="en-GB"/>
        </w:rPr>
        <w:t>jects</w:t>
      </w:r>
      <w:r w:rsidRPr="00C62301">
        <w:rPr>
          <w:rFonts w:ascii="Times New Roman" w:hAnsi="Times New Roman" w:cs="Times New Roman"/>
          <w:sz w:val="24"/>
          <w:szCs w:val="24"/>
          <w:lang w:val="en-GB"/>
        </w:rPr>
        <w:t xml:space="preserve"> that promote the generalization of sporting practice, </w:t>
      </w:r>
      <w:r w:rsidR="00D12B2B">
        <w:rPr>
          <w:rFonts w:ascii="Times New Roman" w:hAnsi="Times New Roman" w:cs="Times New Roman"/>
          <w:sz w:val="24"/>
          <w:szCs w:val="24"/>
          <w:lang w:val="en-GB"/>
        </w:rPr>
        <w:t>within</w:t>
      </w:r>
      <w:r w:rsidRPr="00C62301">
        <w:rPr>
          <w:rFonts w:ascii="Times New Roman" w:hAnsi="Times New Roman" w:cs="Times New Roman"/>
          <w:sz w:val="24"/>
          <w:szCs w:val="24"/>
          <w:lang w:val="en-GB"/>
        </w:rPr>
        <w:t xml:space="preserve"> an informal, recreational or competitive (non-federated) scope, </w:t>
      </w:r>
      <w:r w:rsidR="00D12B2B">
        <w:rPr>
          <w:rFonts w:ascii="Times New Roman" w:hAnsi="Times New Roman" w:cs="Times New Roman"/>
          <w:sz w:val="24"/>
          <w:szCs w:val="24"/>
          <w:lang w:val="en-GB"/>
        </w:rPr>
        <w:t xml:space="preserve">taking into consideration that </w:t>
      </w:r>
      <w:r w:rsidRPr="00C62301">
        <w:rPr>
          <w:rFonts w:ascii="Times New Roman" w:hAnsi="Times New Roman" w:cs="Times New Roman"/>
          <w:sz w:val="24"/>
          <w:szCs w:val="24"/>
          <w:lang w:val="en-GB"/>
        </w:rPr>
        <w:t xml:space="preserve"> </w:t>
      </w:r>
      <w:r w:rsidR="0061442B" w:rsidRPr="0061442B">
        <w:rPr>
          <w:rFonts w:ascii="Times New Roman" w:hAnsi="Times New Roman" w:cs="Times New Roman"/>
          <w:sz w:val="24"/>
          <w:szCs w:val="24"/>
          <w:lang w:val="en-GB"/>
        </w:rPr>
        <w:t>the sports practise is consider</w:t>
      </w:r>
      <w:r w:rsidR="00C03C38">
        <w:rPr>
          <w:rFonts w:ascii="Times New Roman" w:hAnsi="Times New Roman" w:cs="Times New Roman"/>
          <w:sz w:val="24"/>
          <w:szCs w:val="24"/>
          <w:lang w:val="en-GB"/>
        </w:rPr>
        <w:t>ed</w:t>
      </w:r>
      <w:r w:rsidR="0061442B" w:rsidRPr="0061442B">
        <w:rPr>
          <w:rFonts w:ascii="Times New Roman" w:hAnsi="Times New Roman" w:cs="Times New Roman"/>
          <w:sz w:val="24"/>
          <w:szCs w:val="24"/>
          <w:lang w:val="en-GB"/>
        </w:rPr>
        <w:t xml:space="preserve"> as a crucial activity </w:t>
      </w:r>
      <w:r w:rsidRPr="0061442B">
        <w:rPr>
          <w:rFonts w:ascii="Times New Roman" w:hAnsi="Times New Roman" w:cs="Times New Roman"/>
          <w:sz w:val="24"/>
          <w:szCs w:val="24"/>
          <w:lang w:val="en-GB"/>
        </w:rPr>
        <w:t xml:space="preserve"> </w:t>
      </w:r>
      <w:r w:rsidR="0061442B" w:rsidRPr="0061442B">
        <w:rPr>
          <w:rFonts w:ascii="Times New Roman" w:hAnsi="Times New Roman" w:cs="Times New Roman"/>
          <w:sz w:val="24"/>
          <w:szCs w:val="24"/>
          <w:lang w:val="en-GB"/>
        </w:rPr>
        <w:t xml:space="preserve">for the </w:t>
      </w:r>
      <w:r w:rsidRPr="0061442B">
        <w:rPr>
          <w:rFonts w:ascii="Times New Roman" w:hAnsi="Times New Roman" w:cs="Times New Roman"/>
          <w:sz w:val="24"/>
          <w:szCs w:val="24"/>
          <w:lang w:val="en-GB"/>
        </w:rPr>
        <w:t>integral development of the citizens and society in general.</w:t>
      </w:r>
    </w:p>
    <w:p w:rsidR="00FE5D5B" w:rsidRPr="00C62301" w:rsidRDefault="00FE5D5B" w:rsidP="00C62301">
      <w:pPr>
        <w:ind w:left="709"/>
        <w:jc w:val="both"/>
        <w:rPr>
          <w:rFonts w:ascii="Times New Roman" w:hAnsi="Times New Roman" w:cs="Times New Roman"/>
          <w:sz w:val="24"/>
          <w:szCs w:val="24"/>
          <w:lang w:val="en-GB"/>
        </w:rPr>
      </w:pPr>
    </w:p>
    <w:p w:rsidR="004F4BFA" w:rsidRPr="00C62301" w:rsidRDefault="004F4BFA" w:rsidP="00EC7C7F">
      <w:pPr>
        <w:ind w:left="709"/>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xml:space="preserve">The PNDpT defines a set of objectives and goals to be achieved in the context of «Sport for All», </w:t>
      </w:r>
      <w:r w:rsidR="00FE5D5B" w:rsidRPr="00C62301">
        <w:rPr>
          <w:rFonts w:ascii="Times New Roman" w:hAnsi="Times New Roman" w:cs="Times New Roman"/>
          <w:sz w:val="24"/>
          <w:szCs w:val="24"/>
          <w:lang w:val="en-GB"/>
        </w:rPr>
        <w:t>envisioning a</w:t>
      </w:r>
      <w:r w:rsidRPr="00C62301">
        <w:rPr>
          <w:rFonts w:ascii="Times New Roman" w:hAnsi="Times New Roman" w:cs="Times New Roman"/>
          <w:sz w:val="24"/>
          <w:szCs w:val="24"/>
          <w:lang w:val="en-GB"/>
        </w:rPr>
        <w:t xml:space="preserve"> more active population, adopting healthy lifestyles that </w:t>
      </w:r>
      <w:r w:rsidR="00A537D2" w:rsidRPr="00C62301">
        <w:rPr>
          <w:rFonts w:ascii="Times New Roman" w:hAnsi="Times New Roman" w:cs="Times New Roman"/>
          <w:sz w:val="24"/>
          <w:szCs w:val="24"/>
          <w:lang w:val="en-GB"/>
        </w:rPr>
        <w:t>promote improvements</w:t>
      </w:r>
      <w:r w:rsidRPr="00C62301">
        <w:rPr>
          <w:rFonts w:ascii="Times New Roman" w:hAnsi="Times New Roman" w:cs="Times New Roman"/>
          <w:sz w:val="24"/>
          <w:szCs w:val="24"/>
          <w:lang w:val="en-GB"/>
        </w:rPr>
        <w:t xml:space="preserve"> in health, quality of life and well-being. Its mission is based on pillars aimed at </w:t>
      </w:r>
      <w:r w:rsidR="00EC7C7F">
        <w:rPr>
          <w:rFonts w:ascii="Times New Roman" w:hAnsi="Times New Roman" w:cs="Times New Roman"/>
          <w:sz w:val="24"/>
          <w:szCs w:val="24"/>
          <w:lang w:val="en-GB"/>
        </w:rPr>
        <w:t>sports development</w:t>
      </w:r>
      <w:r w:rsidRPr="00C62301">
        <w:rPr>
          <w:rFonts w:ascii="Times New Roman" w:hAnsi="Times New Roman" w:cs="Times New Roman"/>
          <w:sz w:val="24"/>
          <w:szCs w:val="24"/>
          <w:lang w:val="en-GB"/>
        </w:rPr>
        <w:t>, education for and through sport and health promotion.</w:t>
      </w:r>
    </w:p>
    <w:p w:rsidR="004F4BFA" w:rsidRPr="00C62301" w:rsidRDefault="004F4BFA" w:rsidP="00C62301">
      <w:pPr>
        <w:jc w:val="both"/>
        <w:rPr>
          <w:rFonts w:ascii="Times New Roman" w:hAnsi="Times New Roman" w:cs="Times New Roman"/>
          <w:sz w:val="24"/>
          <w:szCs w:val="24"/>
          <w:lang w:val="en-GB"/>
        </w:rPr>
      </w:pPr>
    </w:p>
    <w:p w:rsidR="004F4BFA" w:rsidRPr="00C62301" w:rsidRDefault="00FE5D5B" w:rsidP="00C62301">
      <w:pPr>
        <w:jc w:val="both"/>
        <w:rPr>
          <w:rFonts w:ascii="Times New Roman" w:hAnsi="Times New Roman" w:cs="Times New Roman"/>
          <w:b/>
          <w:bCs/>
          <w:sz w:val="24"/>
          <w:szCs w:val="24"/>
          <w:u w:val="single"/>
          <w:lang w:val="en-GB"/>
        </w:rPr>
      </w:pPr>
      <w:r w:rsidRPr="00C62301">
        <w:rPr>
          <w:rFonts w:ascii="Times New Roman" w:hAnsi="Times New Roman" w:cs="Times New Roman"/>
          <w:b/>
          <w:bCs/>
          <w:sz w:val="24"/>
          <w:szCs w:val="24"/>
          <w:u w:val="single"/>
          <w:lang w:val="en-GB"/>
        </w:rPr>
        <w:t xml:space="preserve">D. </w:t>
      </w:r>
      <w:r w:rsidR="004F4BFA" w:rsidRPr="00C62301">
        <w:rPr>
          <w:rFonts w:ascii="Times New Roman" w:hAnsi="Times New Roman" w:cs="Times New Roman"/>
          <w:b/>
          <w:bCs/>
          <w:sz w:val="24"/>
          <w:szCs w:val="24"/>
          <w:u w:val="single"/>
          <w:lang w:val="en-GB"/>
        </w:rPr>
        <w:t>Strategies or Guidelines</w:t>
      </w:r>
    </w:p>
    <w:p w:rsidR="004F4BFA" w:rsidRPr="00C62301" w:rsidRDefault="004F4BFA" w:rsidP="00C62301">
      <w:pPr>
        <w:jc w:val="both"/>
        <w:rPr>
          <w:rFonts w:ascii="Times New Roman" w:hAnsi="Times New Roman" w:cs="Times New Roman"/>
          <w:sz w:val="24"/>
          <w:szCs w:val="24"/>
          <w:lang w:val="en-GB"/>
        </w:rPr>
      </w:pPr>
    </w:p>
    <w:p w:rsidR="004F4BFA" w:rsidRPr="00C62301" w:rsidRDefault="004F4BFA" w:rsidP="00C62301">
      <w:pPr>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xml:space="preserve">The Regulations and Guiding Documents for Sports Development Programs and Projects are foreseen for both the Federated Sport sector and </w:t>
      </w:r>
      <w:r w:rsidR="00FE5D5B" w:rsidRPr="00C62301">
        <w:rPr>
          <w:rFonts w:ascii="Times New Roman" w:hAnsi="Times New Roman" w:cs="Times New Roman"/>
          <w:sz w:val="24"/>
          <w:szCs w:val="24"/>
          <w:lang w:val="en-GB"/>
        </w:rPr>
        <w:t>“</w:t>
      </w:r>
      <w:r w:rsidRPr="00C62301">
        <w:rPr>
          <w:rFonts w:ascii="Times New Roman" w:hAnsi="Times New Roman" w:cs="Times New Roman"/>
          <w:sz w:val="24"/>
          <w:szCs w:val="24"/>
          <w:lang w:val="en-GB"/>
        </w:rPr>
        <w:t>Sport for All</w:t>
      </w:r>
      <w:r w:rsidR="00FE5D5B" w:rsidRPr="00C62301">
        <w:rPr>
          <w:rFonts w:ascii="Times New Roman" w:hAnsi="Times New Roman" w:cs="Times New Roman"/>
          <w:sz w:val="24"/>
          <w:szCs w:val="24"/>
          <w:lang w:val="en-GB"/>
        </w:rPr>
        <w:t>”</w:t>
      </w:r>
      <w:r w:rsidRPr="00C62301">
        <w:rPr>
          <w:rFonts w:ascii="Times New Roman" w:hAnsi="Times New Roman" w:cs="Times New Roman"/>
          <w:sz w:val="24"/>
          <w:szCs w:val="24"/>
          <w:lang w:val="en-GB"/>
        </w:rPr>
        <w:t>.</w:t>
      </w:r>
    </w:p>
    <w:p w:rsidR="004F4BFA" w:rsidRPr="00C62301" w:rsidRDefault="004F4BFA" w:rsidP="00C62301">
      <w:pPr>
        <w:jc w:val="both"/>
        <w:rPr>
          <w:rFonts w:ascii="Times New Roman" w:hAnsi="Times New Roman" w:cs="Times New Roman"/>
          <w:sz w:val="24"/>
          <w:szCs w:val="24"/>
          <w:lang w:val="en-GB"/>
        </w:rPr>
      </w:pPr>
    </w:p>
    <w:p w:rsidR="004F4BFA" w:rsidRPr="00C62301" w:rsidRDefault="00FE5D5B" w:rsidP="00C62301">
      <w:pPr>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The Government provides i</w:t>
      </w:r>
      <w:r w:rsidR="004F4BFA" w:rsidRPr="00C62301">
        <w:rPr>
          <w:rFonts w:ascii="Times New Roman" w:hAnsi="Times New Roman" w:cs="Times New Roman"/>
          <w:sz w:val="24"/>
          <w:szCs w:val="24"/>
          <w:lang w:val="en-GB"/>
        </w:rPr>
        <w:t>nstitutional support and financial support to several national and international projects</w:t>
      </w:r>
      <w:r w:rsidR="00C62301" w:rsidRPr="00C62301">
        <w:rPr>
          <w:rFonts w:ascii="Times New Roman" w:hAnsi="Times New Roman" w:cs="Times New Roman"/>
          <w:sz w:val="24"/>
          <w:szCs w:val="24"/>
          <w:lang w:val="en-GB"/>
        </w:rPr>
        <w:t>, such as:</w:t>
      </w:r>
    </w:p>
    <w:p w:rsidR="004F4BFA" w:rsidRDefault="004F4BFA" w:rsidP="00C62301">
      <w:pPr>
        <w:jc w:val="both"/>
        <w:rPr>
          <w:rFonts w:ascii="Times New Roman" w:hAnsi="Times New Roman" w:cs="Times New Roman"/>
          <w:sz w:val="24"/>
          <w:szCs w:val="24"/>
          <w:lang w:val="en-GB"/>
        </w:rPr>
      </w:pPr>
    </w:p>
    <w:p w:rsidR="00C03C38" w:rsidRPr="00C62301" w:rsidRDefault="00C03C38" w:rsidP="00C62301">
      <w:pPr>
        <w:jc w:val="both"/>
        <w:rPr>
          <w:rFonts w:ascii="Times New Roman" w:hAnsi="Times New Roman" w:cs="Times New Roman"/>
          <w:sz w:val="24"/>
          <w:szCs w:val="24"/>
          <w:lang w:val="en-GB"/>
        </w:rPr>
      </w:pPr>
    </w:p>
    <w:p w:rsidR="00085B43" w:rsidRPr="00C62301" w:rsidRDefault="004F4BFA" w:rsidP="00C62301">
      <w:pPr>
        <w:pStyle w:val="ListParagraph"/>
        <w:numPr>
          <w:ilvl w:val="0"/>
          <w:numId w:val="12"/>
        </w:numPr>
        <w:contextualSpacing w:val="0"/>
        <w:jc w:val="both"/>
        <w:rPr>
          <w:rFonts w:ascii="Times New Roman" w:hAnsi="Times New Roman" w:cs="Times New Roman"/>
          <w:b/>
          <w:bCs/>
          <w:sz w:val="24"/>
          <w:szCs w:val="24"/>
          <w:lang w:val="en-GB"/>
        </w:rPr>
      </w:pPr>
      <w:r w:rsidRPr="00C62301">
        <w:rPr>
          <w:rFonts w:ascii="Times New Roman" w:hAnsi="Times New Roman" w:cs="Times New Roman"/>
          <w:b/>
          <w:bCs/>
          <w:sz w:val="24"/>
          <w:szCs w:val="24"/>
          <w:lang w:val="en-GB"/>
        </w:rPr>
        <w:t>European Model of Inclusion in Sport – EU ERASMUS+ Sport Project</w:t>
      </w:r>
    </w:p>
    <w:p w:rsidR="004F4BFA" w:rsidRPr="00C62301" w:rsidRDefault="004F4BFA" w:rsidP="00C62301">
      <w:pPr>
        <w:pStyle w:val="ListParagraph"/>
        <w:contextualSpacing w:val="0"/>
        <w:jc w:val="both"/>
        <w:rPr>
          <w:rFonts w:ascii="Times New Roman" w:hAnsi="Times New Roman" w:cs="Times New Roman"/>
          <w:b/>
          <w:bCs/>
          <w:sz w:val="24"/>
          <w:szCs w:val="24"/>
          <w:lang w:val="en-GB"/>
        </w:rPr>
      </w:pPr>
      <w:r w:rsidRPr="00C62301">
        <w:rPr>
          <w:rFonts w:ascii="Times New Roman" w:hAnsi="Times New Roman" w:cs="Times New Roman"/>
          <w:sz w:val="24"/>
          <w:szCs w:val="24"/>
          <w:lang w:val="en-GB"/>
        </w:rPr>
        <w:t>Portugal is Leader of the EU ERASMUS + Sport Project “InSport” which, among other tasks, developed a study of the</w:t>
      </w:r>
      <w:r w:rsidRPr="004068AC">
        <w:rPr>
          <w:rFonts w:ascii="Times New Roman" w:hAnsi="Times New Roman" w:cs="Times New Roman"/>
          <w:b/>
          <w:bCs/>
          <w:sz w:val="24"/>
          <w:szCs w:val="24"/>
          <w:lang w:val="en-GB"/>
        </w:rPr>
        <w:t xml:space="preserve"> s</w:t>
      </w:r>
      <w:r w:rsidRPr="00C62301">
        <w:rPr>
          <w:rFonts w:ascii="Times New Roman" w:hAnsi="Times New Roman" w:cs="Times New Roman"/>
          <w:sz w:val="24"/>
          <w:szCs w:val="24"/>
          <w:lang w:val="en-GB"/>
        </w:rPr>
        <w:t>ituation</w:t>
      </w:r>
      <w:r w:rsidR="00A537D2">
        <w:rPr>
          <w:rFonts w:ascii="Times New Roman" w:hAnsi="Times New Roman" w:cs="Times New Roman"/>
          <w:sz w:val="24"/>
          <w:szCs w:val="24"/>
          <w:lang w:val="en-GB"/>
        </w:rPr>
        <w:t>s in the area of sport</w:t>
      </w:r>
      <w:r w:rsidRPr="00C62301">
        <w:rPr>
          <w:rFonts w:ascii="Times New Roman" w:hAnsi="Times New Roman" w:cs="Times New Roman"/>
          <w:sz w:val="24"/>
          <w:szCs w:val="24"/>
          <w:lang w:val="en-GB"/>
        </w:rPr>
        <w:t xml:space="preserve"> for persons with disabilities and developed a proposal for the European Model of Inclusion in Sport.</w:t>
      </w:r>
      <w:r w:rsidR="00085B43" w:rsidRPr="00C62301">
        <w:rPr>
          <w:rFonts w:ascii="Times New Roman" w:hAnsi="Times New Roman" w:cs="Times New Roman"/>
          <w:sz w:val="24"/>
          <w:szCs w:val="24"/>
          <w:lang w:val="en-GB"/>
        </w:rPr>
        <w:t xml:space="preserve"> The Project is co-funded by the European Union under the Erasmus + Sport Program and </w:t>
      </w:r>
      <w:r w:rsidR="00EC7C7F">
        <w:rPr>
          <w:rFonts w:ascii="Times New Roman" w:hAnsi="Times New Roman" w:cs="Times New Roman"/>
          <w:sz w:val="24"/>
          <w:szCs w:val="24"/>
          <w:lang w:val="en-GB"/>
        </w:rPr>
        <w:t>ran</w:t>
      </w:r>
      <w:r w:rsidR="00FD46B5">
        <w:rPr>
          <w:rFonts w:ascii="Times New Roman" w:hAnsi="Times New Roman" w:cs="Times New Roman"/>
          <w:sz w:val="24"/>
          <w:szCs w:val="24"/>
          <w:lang w:val="en-GB"/>
        </w:rPr>
        <w:t xml:space="preserve"> </w:t>
      </w:r>
      <w:r w:rsidR="00085B43" w:rsidRPr="00C62301">
        <w:rPr>
          <w:rFonts w:ascii="Times New Roman" w:hAnsi="Times New Roman" w:cs="Times New Roman"/>
          <w:sz w:val="24"/>
          <w:szCs w:val="24"/>
          <w:lang w:val="en-GB"/>
        </w:rPr>
        <w:t>from January 2018 to June 2020.</w:t>
      </w:r>
    </w:p>
    <w:p w:rsidR="004F4BFA" w:rsidRPr="00C62301" w:rsidRDefault="004F4BFA" w:rsidP="00C62301">
      <w:pPr>
        <w:jc w:val="both"/>
        <w:rPr>
          <w:rFonts w:ascii="Times New Roman" w:hAnsi="Times New Roman" w:cs="Times New Roman"/>
          <w:sz w:val="24"/>
          <w:szCs w:val="24"/>
          <w:u w:val="single"/>
          <w:lang w:val="en-GB"/>
        </w:rPr>
      </w:pPr>
    </w:p>
    <w:p w:rsidR="00085B43" w:rsidRPr="00C62301" w:rsidRDefault="004F4BFA" w:rsidP="00C62301">
      <w:pPr>
        <w:pStyle w:val="ListParagraph"/>
        <w:autoSpaceDE w:val="0"/>
        <w:autoSpaceDN w:val="0"/>
        <w:adjustRightInd w:val="0"/>
        <w:contextualSpacing w:val="0"/>
        <w:jc w:val="both"/>
        <w:rPr>
          <w:rFonts w:ascii="Times New Roman" w:hAnsi="Times New Roman" w:cs="Times New Roman"/>
          <w:sz w:val="24"/>
          <w:szCs w:val="24"/>
          <w:u w:val="single"/>
          <w:lang w:val="en-GB"/>
        </w:rPr>
      </w:pPr>
      <w:r w:rsidRPr="00C62301">
        <w:rPr>
          <w:rFonts w:ascii="Times New Roman" w:hAnsi="Times New Roman" w:cs="Times New Roman"/>
          <w:sz w:val="24"/>
          <w:szCs w:val="24"/>
          <w:u w:val="single"/>
          <w:lang w:val="en-GB"/>
        </w:rPr>
        <w:t>InSport Project: Sport Inclusion – Full Participation in Sport by Persons with Disabilities</w:t>
      </w:r>
      <w:r w:rsidR="00085B43" w:rsidRPr="00C62301">
        <w:rPr>
          <w:rFonts w:ascii="Times New Roman" w:hAnsi="Times New Roman" w:cs="Times New Roman"/>
          <w:sz w:val="24"/>
          <w:szCs w:val="24"/>
          <w:u w:val="single"/>
          <w:lang w:val="en-GB"/>
        </w:rPr>
        <w:t>:</w:t>
      </w:r>
    </w:p>
    <w:p w:rsidR="00C55B8E" w:rsidRPr="00C62301" w:rsidRDefault="00C55B8E" w:rsidP="00C62301">
      <w:pPr>
        <w:pStyle w:val="ListParagraph"/>
        <w:autoSpaceDE w:val="0"/>
        <w:autoSpaceDN w:val="0"/>
        <w:adjustRightInd w:val="0"/>
        <w:contextualSpacing w:val="0"/>
        <w:jc w:val="both"/>
        <w:rPr>
          <w:rFonts w:ascii="Times New Roman" w:hAnsi="Times New Roman" w:cs="Times New Roman"/>
          <w:sz w:val="24"/>
          <w:szCs w:val="24"/>
          <w:u w:val="single"/>
          <w:lang w:val="en-GB"/>
        </w:rPr>
      </w:pPr>
    </w:p>
    <w:p w:rsidR="00085B43" w:rsidRPr="00C62301" w:rsidRDefault="004F4BFA" w:rsidP="00C62301">
      <w:pPr>
        <w:pStyle w:val="ListParagraph"/>
        <w:autoSpaceDE w:val="0"/>
        <w:autoSpaceDN w:val="0"/>
        <w:adjustRightInd w:val="0"/>
        <w:contextualSpacing w:val="0"/>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This project focuses on promoting the full participation and social inclusion of people with disabilities in and through physical activity, sport for all and lifelong sport</w:t>
      </w:r>
      <w:r w:rsidR="0019125B">
        <w:rPr>
          <w:rFonts w:ascii="Times New Roman" w:hAnsi="Times New Roman" w:cs="Times New Roman"/>
          <w:sz w:val="24"/>
          <w:szCs w:val="24"/>
          <w:lang w:val="en-GB"/>
        </w:rPr>
        <w:t xml:space="preserve"> practice</w:t>
      </w:r>
      <w:r w:rsidRPr="00C62301">
        <w:rPr>
          <w:rFonts w:ascii="Times New Roman" w:hAnsi="Times New Roman" w:cs="Times New Roman"/>
          <w:sz w:val="24"/>
          <w:szCs w:val="24"/>
          <w:lang w:val="en-GB"/>
        </w:rPr>
        <w:t>. Through the development of a European model for inclusion, this project intends to increase the active and effective participation of the target group in the practice of physical and sports activity, aiming at:</w:t>
      </w:r>
    </w:p>
    <w:p w:rsidR="00085B43" w:rsidRPr="00C62301" w:rsidRDefault="00085B43" w:rsidP="00C62301">
      <w:pPr>
        <w:pStyle w:val="ListParagraph"/>
        <w:autoSpaceDE w:val="0"/>
        <w:autoSpaceDN w:val="0"/>
        <w:adjustRightInd w:val="0"/>
        <w:contextualSpacing w:val="0"/>
        <w:jc w:val="both"/>
        <w:rPr>
          <w:rFonts w:ascii="Times New Roman" w:hAnsi="Times New Roman" w:cs="Times New Roman"/>
          <w:sz w:val="24"/>
          <w:szCs w:val="24"/>
          <w:lang w:val="en-GB"/>
        </w:rPr>
      </w:pPr>
    </w:p>
    <w:p w:rsidR="00085B43" w:rsidRPr="00C62301" w:rsidRDefault="004F4BFA" w:rsidP="00C62301">
      <w:pPr>
        <w:pStyle w:val="ListParagraph"/>
        <w:numPr>
          <w:ilvl w:val="0"/>
          <w:numId w:val="11"/>
        </w:numPr>
        <w:autoSpaceDE w:val="0"/>
        <w:autoSpaceDN w:val="0"/>
        <w:adjustRightInd w:val="0"/>
        <w:ind w:left="851" w:hanging="142"/>
        <w:contextualSpacing w:val="0"/>
        <w:jc w:val="both"/>
        <w:rPr>
          <w:rFonts w:ascii="Times New Roman" w:hAnsi="Times New Roman" w:cs="Times New Roman"/>
          <w:sz w:val="24"/>
          <w:szCs w:val="24"/>
          <w:u w:val="single"/>
          <w:lang w:val="en-GB"/>
        </w:rPr>
      </w:pPr>
      <w:r w:rsidRPr="00C62301">
        <w:rPr>
          <w:rFonts w:ascii="Times New Roman" w:hAnsi="Times New Roman" w:cs="Times New Roman"/>
          <w:sz w:val="24"/>
          <w:szCs w:val="24"/>
          <w:lang w:val="en-GB"/>
        </w:rPr>
        <w:t>Research</w:t>
      </w:r>
      <w:r w:rsidR="00A537D2">
        <w:rPr>
          <w:rFonts w:ascii="Times New Roman" w:hAnsi="Times New Roman" w:cs="Times New Roman"/>
          <w:sz w:val="24"/>
          <w:szCs w:val="24"/>
          <w:lang w:val="en-GB"/>
        </w:rPr>
        <w:t>ing</w:t>
      </w:r>
      <w:r w:rsidRPr="00C62301">
        <w:rPr>
          <w:rFonts w:ascii="Times New Roman" w:hAnsi="Times New Roman" w:cs="Times New Roman"/>
          <w:sz w:val="24"/>
          <w:szCs w:val="24"/>
          <w:lang w:val="en-GB"/>
        </w:rPr>
        <w:t xml:space="preserve"> and formulati</w:t>
      </w:r>
      <w:r w:rsidR="0019125B">
        <w:rPr>
          <w:rFonts w:ascii="Times New Roman" w:hAnsi="Times New Roman" w:cs="Times New Roman"/>
          <w:sz w:val="24"/>
          <w:szCs w:val="24"/>
          <w:lang w:val="en-GB"/>
        </w:rPr>
        <w:t>ng</w:t>
      </w:r>
      <w:r w:rsidRPr="00C62301">
        <w:rPr>
          <w:rFonts w:ascii="Times New Roman" w:hAnsi="Times New Roman" w:cs="Times New Roman"/>
          <w:sz w:val="24"/>
          <w:szCs w:val="24"/>
          <w:lang w:val="en-GB"/>
        </w:rPr>
        <w:t xml:space="preserve"> recommendations for inclusive practices, providing a model for the inclusion in sport by people with disabilities;</w:t>
      </w:r>
    </w:p>
    <w:p w:rsidR="00085B43" w:rsidRPr="00C62301" w:rsidRDefault="00A537D2" w:rsidP="00C62301">
      <w:pPr>
        <w:pStyle w:val="ListParagraph"/>
        <w:numPr>
          <w:ilvl w:val="0"/>
          <w:numId w:val="11"/>
        </w:numPr>
        <w:autoSpaceDE w:val="0"/>
        <w:autoSpaceDN w:val="0"/>
        <w:adjustRightInd w:val="0"/>
        <w:ind w:left="851" w:hanging="142"/>
        <w:contextualSpacing w:val="0"/>
        <w:jc w:val="both"/>
        <w:rPr>
          <w:rFonts w:ascii="Times New Roman" w:hAnsi="Times New Roman" w:cs="Times New Roman"/>
          <w:sz w:val="24"/>
          <w:szCs w:val="24"/>
          <w:u w:val="single"/>
          <w:lang w:val="en-GB"/>
        </w:rPr>
      </w:pPr>
      <w:r>
        <w:rPr>
          <w:rFonts w:ascii="Times New Roman" w:hAnsi="Times New Roman" w:cs="Times New Roman"/>
          <w:sz w:val="24"/>
          <w:szCs w:val="24"/>
          <w:lang w:val="en-GB"/>
        </w:rPr>
        <w:t>Encouraging the</w:t>
      </w:r>
      <w:r w:rsidR="004F4BFA" w:rsidRPr="00C6230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participation in </w:t>
      </w:r>
      <w:r w:rsidR="004F4BFA" w:rsidRPr="00A537D2">
        <w:rPr>
          <w:rFonts w:ascii="Times New Roman" w:hAnsi="Times New Roman" w:cs="Times New Roman"/>
          <w:sz w:val="24"/>
          <w:szCs w:val="24"/>
          <w:lang w:val="en-GB"/>
        </w:rPr>
        <w:t>sports</w:t>
      </w:r>
      <w:r w:rsidRPr="00A537D2">
        <w:rPr>
          <w:rFonts w:ascii="Times New Roman" w:hAnsi="Times New Roman" w:cs="Times New Roman"/>
          <w:sz w:val="24"/>
          <w:szCs w:val="24"/>
          <w:lang w:val="en-GB"/>
        </w:rPr>
        <w:t xml:space="preserve"> activities that contributes</w:t>
      </w:r>
      <w:r>
        <w:rPr>
          <w:rFonts w:ascii="Times New Roman" w:hAnsi="Times New Roman" w:cs="Times New Roman"/>
          <w:sz w:val="24"/>
          <w:szCs w:val="24"/>
          <w:lang w:val="en-GB"/>
        </w:rPr>
        <w:t xml:space="preserve"> to</w:t>
      </w:r>
      <w:r w:rsidR="004F4BFA" w:rsidRPr="00C62301">
        <w:rPr>
          <w:rFonts w:ascii="Times New Roman" w:hAnsi="Times New Roman" w:cs="Times New Roman"/>
          <w:sz w:val="24"/>
          <w:szCs w:val="24"/>
          <w:lang w:val="en-GB"/>
        </w:rPr>
        <w:t xml:space="preserve"> personal and social development;</w:t>
      </w:r>
    </w:p>
    <w:p w:rsidR="00085B43" w:rsidRPr="00C62301" w:rsidRDefault="004F4BFA" w:rsidP="00C62301">
      <w:pPr>
        <w:pStyle w:val="ListParagraph"/>
        <w:numPr>
          <w:ilvl w:val="0"/>
          <w:numId w:val="11"/>
        </w:numPr>
        <w:autoSpaceDE w:val="0"/>
        <w:autoSpaceDN w:val="0"/>
        <w:adjustRightInd w:val="0"/>
        <w:ind w:left="851" w:hanging="142"/>
        <w:contextualSpacing w:val="0"/>
        <w:jc w:val="both"/>
        <w:rPr>
          <w:rFonts w:ascii="Times New Roman" w:hAnsi="Times New Roman" w:cs="Times New Roman"/>
          <w:sz w:val="24"/>
          <w:szCs w:val="24"/>
          <w:u w:val="single"/>
          <w:lang w:val="en-GB"/>
        </w:rPr>
      </w:pPr>
      <w:r w:rsidRPr="00C62301">
        <w:rPr>
          <w:rFonts w:ascii="Times New Roman" w:hAnsi="Times New Roman" w:cs="Times New Roman"/>
          <w:sz w:val="24"/>
          <w:szCs w:val="24"/>
          <w:lang w:val="en-GB"/>
        </w:rPr>
        <w:t>Training of technicians for cooperation between areas (health,</w:t>
      </w:r>
      <w:r w:rsidR="00085B43" w:rsidRPr="00C62301">
        <w:rPr>
          <w:rFonts w:ascii="Times New Roman" w:hAnsi="Times New Roman" w:cs="Times New Roman"/>
          <w:sz w:val="24"/>
          <w:szCs w:val="24"/>
          <w:lang w:val="en-GB"/>
        </w:rPr>
        <w:t xml:space="preserve"> </w:t>
      </w:r>
      <w:r w:rsidRPr="00C62301">
        <w:rPr>
          <w:rFonts w:ascii="Times New Roman" w:hAnsi="Times New Roman" w:cs="Times New Roman"/>
          <w:sz w:val="24"/>
          <w:szCs w:val="24"/>
          <w:lang w:val="en-GB"/>
        </w:rPr>
        <w:t>education, clubs, municipalities) and their professional qualification for inclusion;</w:t>
      </w:r>
    </w:p>
    <w:p w:rsidR="00085B43" w:rsidRPr="00C62301" w:rsidRDefault="004F4BFA" w:rsidP="00C62301">
      <w:pPr>
        <w:pStyle w:val="ListParagraph"/>
        <w:numPr>
          <w:ilvl w:val="0"/>
          <w:numId w:val="11"/>
        </w:numPr>
        <w:autoSpaceDE w:val="0"/>
        <w:autoSpaceDN w:val="0"/>
        <w:adjustRightInd w:val="0"/>
        <w:ind w:left="851" w:hanging="142"/>
        <w:contextualSpacing w:val="0"/>
        <w:jc w:val="both"/>
        <w:rPr>
          <w:rFonts w:ascii="Times New Roman" w:hAnsi="Times New Roman" w:cs="Times New Roman"/>
          <w:sz w:val="24"/>
          <w:szCs w:val="24"/>
          <w:u w:val="single"/>
          <w:lang w:val="en-GB"/>
        </w:rPr>
      </w:pPr>
      <w:r w:rsidRPr="00C62301">
        <w:rPr>
          <w:rFonts w:ascii="Times New Roman" w:hAnsi="Times New Roman" w:cs="Times New Roman"/>
          <w:sz w:val="24"/>
          <w:szCs w:val="24"/>
          <w:lang w:val="en-GB"/>
        </w:rPr>
        <w:t>Develop</w:t>
      </w:r>
      <w:r w:rsidR="00085B43" w:rsidRPr="00C62301">
        <w:rPr>
          <w:rFonts w:ascii="Times New Roman" w:hAnsi="Times New Roman" w:cs="Times New Roman"/>
          <w:sz w:val="24"/>
          <w:szCs w:val="24"/>
          <w:lang w:val="en-GB"/>
        </w:rPr>
        <w:t>ment of</w:t>
      </w:r>
      <w:r w:rsidRPr="00C62301">
        <w:rPr>
          <w:rFonts w:ascii="Times New Roman" w:hAnsi="Times New Roman" w:cs="Times New Roman"/>
          <w:sz w:val="24"/>
          <w:szCs w:val="24"/>
          <w:lang w:val="en-GB"/>
        </w:rPr>
        <w:t xml:space="preserve"> the role of promotion and encouragement of physical activity and the adoption of healthy lifestyles;</w:t>
      </w:r>
    </w:p>
    <w:p w:rsidR="00085B43" w:rsidRPr="00C62301" w:rsidRDefault="004F4BFA" w:rsidP="00C62301">
      <w:pPr>
        <w:pStyle w:val="ListParagraph"/>
        <w:numPr>
          <w:ilvl w:val="0"/>
          <w:numId w:val="11"/>
        </w:numPr>
        <w:autoSpaceDE w:val="0"/>
        <w:autoSpaceDN w:val="0"/>
        <w:adjustRightInd w:val="0"/>
        <w:ind w:left="851" w:hanging="142"/>
        <w:contextualSpacing w:val="0"/>
        <w:jc w:val="both"/>
        <w:rPr>
          <w:rFonts w:ascii="Times New Roman" w:hAnsi="Times New Roman" w:cs="Times New Roman"/>
          <w:sz w:val="24"/>
          <w:szCs w:val="24"/>
          <w:u w:val="single"/>
          <w:lang w:val="en-GB"/>
        </w:rPr>
      </w:pPr>
      <w:r w:rsidRPr="00C62301">
        <w:rPr>
          <w:rFonts w:ascii="Times New Roman" w:hAnsi="Times New Roman" w:cs="Times New Roman"/>
          <w:sz w:val="24"/>
          <w:szCs w:val="24"/>
          <w:lang w:val="en-GB"/>
        </w:rPr>
        <w:t>Creat</w:t>
      </w:r>
      <w:r w:rsidR="00085B43" w:rsidRPr="00C62301">
        <w:rPr>
          <w:rFonts w:ascii="Times New Roman" w:hAnsi="Times New Roman" w:cs="Times New Roman"/>
          <w:sz w:val="24"/>
          <w:szCs w:val="24"/>
          <w:lang w:val="en-GB"/>
        </w:rPr>
        <w:t>ion of a</w:t>
      </w:r>
      <w:r w:rsidRPr="00C62301">
        <w:rPr>
          <w:rFonts w:ascii="Times New Roman" w:hAnsi="Times New Roman" w:cs="Times New Roman"/>
          <w:sz w:val="24"/>
          <w:szCs w:val="24"/>
          <w:lang w:val="en-GB"/>
        </w:rPr>
        <w:t xml:space="preserve"> knowledge platform accessible to all;</w:t>
      </w:r>
    </w:p>
    <w:p w:rsidR="00085B43" w:rsidRPr="00C62301" w:rsidRDefault="00085B43" w:rsidP="00C62301">
      <w:pPr>
        <w:pStyle w:val="ListParagraph"/>
        <w:numPr>
          <w:ilvl w:val="0"/>
          <w:numId w:val="11"/>
        </w:numPr>
        <w:autoSpaceDE w:val="0"/>
        <w:autoSpaceDN w:val="0"/>
        <w:adjustRightInd w:val="0"/>
        <w:ind w:left="851" w:hanging="142"/>
        <w:contextualSpacing w:val="0"/>
        <w:jc w:val="both"/>
        <w:rPr>
          <w:rFonts w:ascii="Times New Roman" w:hAnsi="Times New Roman" w:cs="Times New Roman"/>
          <w:sz w:val="24"/>
          <w:szCs w:val="24"/>
          <w:u w:val="single"/>
          <w:lang w:val="en-GB"/>
        </w:rPr>
      </w:pPr>
      <w:r w:rsidRPr="00C62301">
        <w:rPr>
          <w:rFonts w:ascii="Times New Roman" w:hAnsi="Times New Roman" w:cs="Times New Roman"/>
          <w:sz w:val="24"/>
          <w:szCs w:val="24"/>
          <w:lang w:val="en-GB"/>
        </w:rPr>
        <w:t>Promotion of</w:t>
      </w:r>
      <w:r w:rsidR="004F4BFA" w:rsidRPr="00C62301">
        <w:rPr>
          <w:rFonts w:ascii="Times New Roman" w:hAnsi="Times New Roman" w:cs="Times New Roman"/>
          <w:sz w:val="24"/>
          <w:szCs w:val="24"/>
          <w:lang w:val="en-GB"/>
        </w:rPr>
        <w:t xml:space="preserve"> volunteering and active participation in society and sport, as expressed in the EU guidelines on social inclusion and equal opportunities</w:t>
      </w:r>
      <w:r w:rsidRPr="00C62301">
        <w:rPr>
          <w:rFonts w:ascii="Times New Roman" w:hAnsi="Times New Roman" w:cs="Times New Roman"/>
          <w:sz w:val="24"/>
          <w:szCs w:val="24"/>
          <w:lang w:val="en-GB"/>
        </w:rPr>
        <w:t>.</w:t>
      </w:r>
    </w:p>
    <w:p w:rsidR="00085B43" w:rsidRPr="00C62301" w:rsidRDefault="004F4BFA" w:rsidP="00C62301">
      <w:pPr>
        <w:pStyle w:val="ListParagraph"/>
        <w:numPr>
          <w:ilvl w:val="0"/>
          <w:numId w:val="11"/>
        </w:numPr>
        <w:autoSpaceDE w:val="0"/>
        <w:autoSpaceDN w:val="0"/>
        <w:adjustRightInd w:val="0"/>
        <w:ind w:left="851" w:hanging="142"/>
        <w:contextualSpacing w:val="0"/>
        <w:jc w:val="both"/>
        <w:rPr>
          <w:rFonts w:ascii="Times New Roman" w:hAnsi="Times New Roman" w:cs="Times New Roman"/>
          <w:sz w:val="24"/>
          <w:szCs w:val="24"/>
          <w:u w:val="single"/>
          <w:lang w:val="en-GB"/>
        </w:rPr>
      </w:pPr>
      <w:r w:rsidRPr="00C62301">
        <w:rPr>
          <w:rFonts w:ascii="Times New Roman" w:hAnsi="Times New Roman" w:cs="Times New Roman"/>
          <w:sz w:val="24"/>
          <w:szCs w:val="24"/>
          <w:lang w:val="en-GB"/>
        </w:rPr>
        <w:t xml:space="preserve">The </w:t>
      </w:r>
      <w:r w:rsidR="0062619B" w:rsidRPr="0062619B">
        <w:rPr>
          <w:rFonts w:ascii="Times New Roman" w:hAnsi="Times New Roman" w:cs="Times New Roman"/>
          <w:sz w:val="24"/>
          <w:szCs w:val="24"/>
          <w:lang w:val="en-GB"/>
        </w:rPr>
        <w:t>outputs</w:t>
      </w:r>
      <w:r w:rsidRPr="0062619B">
        <w:rPr>
          <w:rFonts w:ascii="Times New Roman" w:hAnsi="Times New Roman" w:cs="Times New Roman"/>
          <w:b/>
          <w:bCs/>
          <w:sz w:val="24"/>
          <w:szCs w:val="24"/>
          <w:lang w:val="en-GB"/>
        </w:rPr>
        <w:t xml:space="preserve"> </w:t>
      </w:r>
      <w:r w:rsidRPr="00C62301">
        <w:rPr>
          <w:rFonts w:ascii="Times New Roman" w:hAnsi="Times New Roman" w:cs="Times New Roman"/>
          <w:sz w:val="24"/>
          <w:szCs w:val="24"/>
          <w:lang w:val="en-GB"/>
        </w:rPr>
        <w:t>of the project are:</w:t>
      </w:r>
      <w:r w:rsidR="00085B43" w:rsidRPr="00C62301">
        <w:rPr>
          <w:rFonts w:ascii="Times New Roman" w:hAnsi="Times New Roman" w:cs="Times New Roman"/>
          <w:sz w:val="24"/>
          <w:szCs w:val="24"/>
          <w:lang w:val="en-GB"/>
        </w:rPr>
        <w:t xml:space="preserve"> </w:t>
      </w:r>
      <w:r w:rsidRPr="00C62301">
        <w:rPr>
          <w:rFonts w:ascii="Times New Roman" w:hAnsi="Times New Roman" w:cs="Times New Roman"/>
          <w:sz w:val="24"/>
          <w:szCs w:val="24"/>
          <w:lang w:val="en-GB"/>
        </w:rPr>
        <w:t>1</w:t>
      </w:r>
      <w:r w:rsidR="00085B43" w:rsidRPr="00C62301">
        <w:rPr>
          <w:rFonts w:ascii="Times New Roman" w:hAnsi="Times New Roman" w:cs="Times New Roman"/>
          <w:sz w:val="24"/>
          <w:szCs w:val="24"/>
          <w:lang w:val="en-GB"/>
        </w:rPr>
        <w:t xml:space="preserve">. </w:t>
      </w:r>
      <w:r w:rsidRPr="00C62301">
        <w:rPr>
          <w:rFonts w:ascii="Times New Roman" w:hAnsi="Times New Roman" w:cs="Times New Roman"/>
          <w:sz w:val="24"/>
          <w:szCs w:val="24"/>
          <w:lang w:val="en-GB"/>
        </w:rPr>
        <w:t xml:space="preserve">Guide to the analysis of good practice at </w:t>
      </w:r>
      <w:r w:rsidR="00085B43" w:rsidRPr="00C62301">
        <w:rPr>
          <w:rFonts w:ascii="Times New Roman" w:hAnsi="Times New Roman" w:cs="Times New Roman"/>
          <w:sz w:val="24"/>
          <w:szCs w:val="24"/>
          <w:lang w:val="en-GB"/>
        </w:rPr>
        <w:t xml:space="preserve">the </w:t>
      </w:r>
      <w:r w:rsidRPr="00C62301">
        <w:rPr>
          <w:rFonts w:ascii="Times New Roman" w:hAnsi="Times New Roman" w:cs="Times New Roman"/>
          <w:sz w:val="24"/>
          <w:szCs w:val="24"/>
          <w:lang w:val="en-GB"/>
        </w:rPr>
        <w:t>national level in the field of inclusion through sport;</w:t>
      </w:r>
      <w:r w:rsidR="00085B43" w:rsidRPr="00C62301">
        <w:rPr>
          <w:rFonts w:ascii="Times New Roman" w:hAnsi="Times New Roman" w:cs="Times New Roman"/>
          <w:sz w:val="24"/>
          <w:szCs w:val="24"/>
          <w:lang w:val="en-GB"/>
        </w:rPr>
        <w:t xml:space="preserve"> </w:t>
      </w:r>
      <w:r w:rsidRPr="00C62301">
        <w:rPr>
          <w:rFonts w:ascii="Times New Roman" w:hAnsi="Times New Roman" w:cs="Times New Roman"/>
          <w:sz w:val="24"/>
          <w:szCs w:val="24"/>
          <w:lang w:val="en-GB"/>
        </w:rPr>
        <w:t>2. Guide(s) for the development of the European Model of Inclusion in Sport;</w:t>
      </w:r>
      <w:r w:rsidR="00085B43" w:rsidRPr="00C62301">
        <w:rPr>
          <w:rFonts w:ascii="Times New Roman" w:hAnsi="Times New Roman" w:cs="Times New Roman"/>
          <w:sz w:val="24"/>
          <w:szCs w:val="24"/>
          <w:lang w:val="en-GB"/>
        </w:rPr>
        <w:t xml:space="preserve"> </w:t>
      </w:r>
      <w:r w:rsidRPr="00C62301">
        <w:rPr>
          <w:rFonts w:ascii="Times New Roman" w:hAnsi="Times New Roman" w:cs="Times New Roman"/>
          <w:sz w:val="24"/>
          <w:szCs w:val="24"/>
          <w:lang w:val="en-GB"/>
        </w:rPr>
        <w:t>3. Guide(s) of intervention support material (adaptation and / or construction);</w:t>
      </w:r>
      <w:r w:rsidR="00085B43" w:rsidRPr="00C62301">
        <w:rPr>
          <w:rFonts w:ascii="Times New Roman" w:hAnsi="Times New Roman" w:cs="Times New Roman"/>
          <w:sz w:val="24"/>
          <w:szCs w:val="24"/>
          <w:lang w:val="en-GB"/>
        </w:rPr>
        <w:t xml:space="preserve"> </w:t>
      </w:r>
      <w:r w:rsidRPr="00C62301">
        <w:rPr>
          <w:rFonts w:ascii="Times New Roman" w:hAnsi="Times New Roman" w:cs="Times New Roman"/>
          <w:sz w:val="24"/>
          <w:szCs w:val="24"/>
          <w:lang w:val="en-GB"/>
        </w:rPr>
        <w:t>4. Elaboration of a common training curriculum;</w:t>
      </w:r>
      <w:r w:rsidR="00085B43" w:rsidRPr="00C62301">
        <w:rPr>
          <w:rFonts w:ascii="Times New Roman" w:hAnsi="Times New Roman" w:cs="Times New Roman"/>
          <w:sz w:val="24"/>
          <w:szCs w:val="24"/>
          <w:lang w:val="en-GB"/>
        </w:rPr>
        <w:t xml:space="preserve"> </w:t>
      </w:r>
      <w:r w:rsidRPr="00C62301">
        <w:rPr>
          <w:rFonts w:ascii="Times New Roman" w:hAnsi="Times New Roman" w:cs="Times New Roman"/>
          <w:sz w:val="24"/>
          <w:szCs w:val="24"/>
          <w:lang w:val="en-GB"/>
        </w:rPr>
        <w:t>5. Specific website of the project;</w:t>
      </w:r>
      <w:r w:rsidR="00085B43" w:rsidRPr="00C62301">
        <w:rPr>
          <w:rFonts w:ascii="Times New Roman" w:hAnsi="Times New Roman" w:cs="Times New Roman"/>
          <w:sz w:val="24"/>
          <w:szCs w:val="24"/>
          <w:lang w:val="en-GB"/>
        </w:rPr>
        <w:t xml:space="preserve"> </w:t>
      </w:r>
      <w:r w:rsidRPr="00C62301">
        <w:rPr>
          <w:rFonts w:ascii="Times New Roman" w:hAnsi="Times New Roman" w:cs="Times New Roman"/>
          <w:sz w:val="24"/>
          <w:szCs w:val="24"/>
          <w:lang w:val="en-GB"/>
        </w:rPr>
        <w:t>6. Guide(s) of actions promoting the inclusion of people with disabilities in the sports field.</w:t>
      </w:r>
    </w:p>
    <w:p w:rsidR="00085B43" w:rsidRPr="00C62301" w:rsidRDefault="00085B43" w:rsidP="00C62301">
      <w:pPr>
        <w:autoSpaceDE w:val="0"/>
        <w:autoSpaceDN w:val="0"/>
        <w:adjustRightInd w:val="0"/>
        <w:ind w:left="709"/>
        <w:jc w:val="both"/>
        <w:rPr>
          <w:rFonts w:ascii="Times New Roman" w:hAnsi="Times New Roman" w:cs="Times New Roman"/>
          <w:sz w:val="24"/>
          <w:szCs w:val="24"/>
          <w:lang w:val="en-GB"/>
        </w:rPr>
      </w:pPr>
    </w:p>
    <w:p w:rsidR="00085B43" w:rsidRPr="00C62301" w:rsidRDefault="004F4BFA" w:rsidP="00C62301">
      <w:pPr>
        <w:autoSpaceDE w:val="0"/>
        <w:autoSpaceDN w:val="0"/>
        <w:adjustRightInd w:val="0"/>
        <w:ind w:left="709"/>
        <w:jc w:val="both"/>
        <w:rPr>
          <w:rFonts w:ascii="Times New Roman" w:hAnsi="Times New Roman" w:cs="Times New Roman"/>
          <w:sz w:val="24"/>
          <w:szCs w:val="24"/>
          <w:u w:val="single"/>
          <w:lang w:val="en-GB"/>
        </w:rPr>
      </w:pPr>
      <w:r w:rsidRPr="00C62301">
        <w:rPr>
          <w:rFonts w:ascii="Times New Roman" w:hAnsi="Times New Roman" w:cs="Times New Roman"/>
          <w:sz w:val="24"/>
          <w:szCs w:val="24"/>
          <w:lang w:val="en-GB"/>
        </w:rPr>
        <w:t xml:space="preserve">It is intended that </w:t>
      </w:r>
      <w:r w:rsidR="00085B43" w:rsidRPr="00C62301">
        <w:rPr>
          <w:rFonts w:ascii="Times New Roman" w:hAnsi="Times New Roman" w:cs="Times New Roman"/>
          <w:sz w:val="24"/>
          <w:szCs w:val="24"/>
          <w:lang w:val="en-GB"/>
        </w:rPr>
        <w:t xml:space="preserve">the </w:t>
      </w:r>
      <w:r w:rsidRPr="00C62301">
        <w:rPr>
          <w:rFonts w:ascii="Times New Roman" w:hAnsi="Times New Roman" w:cs="Times New Roman"/>
          <w:sz w:val="24"/>
          <w:szCs w:val="24"/>
          <w:lang w:val="en-GB"/>
        </w:rPr>
        <w:t>InSport Project will have a strong impact in promoting the full participation and social inclusion of people with disabilities in and through physical activity, allowing the promotion of strategies that increase opportunities for the participation of people with disabilities in the community.</w:t>
      </w:r>
    </w:p>
    <w:p w:rsidR="00085B43" w:rsidRPr="00C62301" w:rsidRDefault="00085B43" w:rsidP="00C62301">
      <w:pPr>
        <w:autoSpaceDE w:val="0"/>
        <w:autoSpaceDN w:val="0"/>
        <w:adjustRightInd w:val="0"/>
        <w:ind w:left="709"/>
        <w:jc w:val="both"/>
        <w:rPr>
          <w:rFonts w:ascii="Times New Roman" w:hAnsi="Times New Roman" w:cs="Times New Roman"/>
          <w:sz w:val="24"/>
          <w:szCs w:val="24"/>
          <w:u w:val="single"/>
          <w:lang w:val="en-GB"/>
        </w:rPr>
      </w:pPr>
    </w:p>
    <w:p w:rsidR="00085B43" w:rsidRPr="00C62301" w:rsidRDefault="004F4BFA" w:rsidP="00C62301">
      <w:pPr>
        <w:autoSpaceDE w:val="0"/>
        <w:autoSpaceDN w:val="0"/>
        <w:adjustRightInd w:val="0"/>
        <w:ind w:left="709"/>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Project leader:</w:t>
      </w:r>
      <w:r w:rsidR="00085B43" w:rsidRPr="00C62301">
        <w:rPr>
          <w:rFonts w:ascii="Times New Roman" w:hAnsi="Times New Roman" w:cs="Times New Roman"/>
          <w:sz w:val="24"/>
          <w:szCs w:val="24"/>
          <w:lang w:val="en-GB"/>
        </w:rPr>
        <w:t xml:space="preserve"> </w:t>
      </w:r>
      <w:r w:rsidRPr="00C62301">
        <w:rPr>
          <w:rFonts w:ascii="Times New Roman" w:hAnsi="Times New Roman" w:cs="Times New Roman"/>
          <w:sz w:val="24"/>
          <w:szCs w:val="24"/>
          <w:lang w:val="en-GB"/>
        </w:rPr>
        <w:t>Association of Cerebral Palsy of Almada Seixal (APCAS) – Portuga</w:t>
      </w:r>
      <w:r w:rsidR="00085B43" w:rsidRPr="00C62301">
        <w:rPr>
          <w:rFonts w:ascii="Times New Roman" w:hAnsi="Times New Roman" w:cs="Times New Roman"/>
          <w:sz w:val="24"/>
          <w:szCs w:val="24"/>
          <w:lang w:val="en-GB"/>
        </w:rPr>
        <w:t>l</w:t>
      </w:r>
    </w:p>
    <w:p w:rsidR="00085B43" w:rsidRPr="00C62301" w:rsidRDefault="004F4BFA" w:rsidP="00C62301">
      <w:pPr>
        <w:autoSpaceDE w:val="0"/>
        <w:autoSpaceDN w:val="0"/>
        <w:adjustRightInd w:val="0"/>
        <w:ind w:left="709"/>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IPDJ Team:</w:t>
      </w:r>
      <w:r w:rsidR="00085B43" w:rsidRPr="00C62301">
        <w:rPr>
          <w:rFonts w:ascii="Times New Roman" w:hAnsi="Times New Roman" w:cs="Times New Roman"/>
          <w:sz w:val="24"/>
          <w:szCs w:val="24"/>
          <w:lang w:val="en-GB"/>
        </w:rPr>
        <w:t xml:space="preserve"> </w:t>
      </w:r>
      <w:r w:rsidRPr="00C62301">
        <w:rPr>
          <w:rFonts w:ascii="Times New Roman" w:hAnsi="Times New Roman" w:cs="Times New Roman"/>
          <w:sz w:val="24"/>
          <w:szCs w:val="24"/>
          <w:lang w:val="en-GB"/>
        </w:rPr>
        <w:t>Jorge Carvalh</w:t>
      </w:r>
      <w:r w:rsidR="00085B43" w:rsidRPr="00C62301">
        <w:rPr>
          <w:rFonts w:ascii="Times New Roman" w:hAnsi="Times New Roman" w:cs="Times New Roman"/>
          <w:sz w:val="24"/>
          <w:szCs w:val="24"/>
          <w:lang w:val="en-GB"/>
        </w:rPr>
        <w:t>o</w:t>
      </w:r>
    </w:p>
    <w:p w:rsidR="00085B43" w:rsidRPr="00C62301" w:rsidRDefault="004F4BFA" w:rsidP="00C62301">
      <w:pPr>
        <w:autoSpaceDE w:val="0"/>
        <w:autoSpaceDN w:val="0"/>
        <w:adjustRightInd w:val="0"/>
        <w:ind w:left="709"/>
        <w:jc w:val="both"/>
        <w:rPr>
          <w:rFonts w:ascii="Times New Roman" w:hAnsi="Times New Roman" w:cs="Times New Roman"/>
          <w:sz w:val="24"/>
          <w:szCs w:val="24"/>
          <w:u w:val="single"/>
          <w:lang w:val="en-GB"/>
        </w:rPr>
      </w:pPr>
      <w:r w:rsidRPr="00C62301">
        <w:rPr>
          <w:rFonts w:ascii="Times New Roman" w:hAnsi="Times New Roman" w:cs="Times New Roman"/>
          <w:sz w:val="24"/>
          <w:szCs w:val="24"/>
          <w:lang w:val="en-GB"/>
        </w:rPr>
        <w:t>Partners:</w:t>
      </w:r>
      <w:r w:rsidR="00085B43" w:rsidRPr="00C62301">
        <w:rPr>
          <w:rFonts w:ascii="Times New Roman" w:hAnsi="Times New Roman" w:cs="Times New Roman"/>
          <w:sz w:val="24"/>
          <w:szCs w:val="24"/>
          <w:lang w:val="en-GB"/>
        </w:rPr>
        <w:t xml:space="preserve"> </w:t>
      </w:r>
      <w:r w:rsidRPr="00C62301">
        <w:rPr>
          <w:rFonts w:ascii="Times New Roman" w:hAnsi="Times New Roman" w:cs="Times New Roman"/>
          <w:sz w:val="24"/>
          <w:szCs w:val="24"/>
          <w:lang w:val="en-GB"/>
        </w:rPr>
        <w:t>European Paralympic Committee</w:t>
      </w:r>
      <w:r w:rsidR="00085B43" w:rsidRPr="00C62301">
        <w:rPr>
          <w:rFonts w:ascii="Times New Roman" w:hAnsi="Times New Roman" w:cs="Times New Roman"/>
          <w:sz w:val="24"/>
          <w:szCs w:val="24"/>
          <w:lang w:val="en-GB"/>
        </w:rPr>
        <w:t xml:space="preserve">; </w:t>
      </w:r>
      <w:r w:rsidRPr="00C62301">
        <w:rPr>
          <w:rFonts w:ascii="Times New Roman" w:hAnsi="Times New Roman" w:cs="Times New Roman"/>
          <w:sz w:val="24"/>
          <w:szCs w:val="24"/>
          <w:lang w:val="en-GB"/>
        </w:rPr>
        <w:t>UNESCO Chair - Tralee Institute of Technology (IE)</w:t>
      </w:r>
      <w:r w:rsidR="00085B43" w:rsidRPr="00C62301">
        <w:rPr>
          <w:rFonts w:ascii="Times New Roman" w:hAnsi="Times New Roman" w:cs="Times New Roman"/>
          <w:sz w:val="24"/>
          <w:szCs w:val="24"/>
          <w:lang w:val="en-GB"/>
        </w:rPr>
        <w:t xml:space="preserve">; </w:t>
      </w:r>
      <w:r w:rsidRPr="00C62301">
        <w:rPr>
          <w:rFonts w:ascii="Times New Roman" w:hAnsi="Times New Roman" w:cs="Times New Roman"/>
          <w:sz w:val="24"/>
          <w:szCs w:val="24"/>
          <w:lang w:val="en-GB"/>
        </w:rPr>
        <w:t>Portuguese Institute for Sport and Youth (PT)</w:t>
      </w:r>
      <w:r w:rsidR="00085B43" w:rsidRPr="00C62301">
        <w:rPr>
          <w:rFonts w:ascii="Times New Roman" w:hAnsi="Times New Roman" w:cs="Times New Roman"/>
          <w:sz w:val="24"/>
          <w:szCs w:val="24"/>
          <w:lang w:val="en-GB"/>
        </w:rPr>
        <w:t xml:space="preserve">; </w:t>
      </w:r>
      <w:r w:rsidRPr="00C62301">
        <w:rPr>
          <w:rFonts w:ascii="Times New Roman" w:hAnsi="Times New Roman" w:cs="Times New Roman"/>
          <w:sz w:val="24"/>
          <w:szCs w:val="24"/>
          <w:lang w:val="en-GB"/>
        </w:rPr>
        <w:t>Knowledge Centre for Sport (NL)</w:t>
      </w:r>
      <w:r w:rsidR="00085B43" w:rsidRPr="00C62301">
        <w:rPr>
          <w:rFonts w:ascii="Times New Roman" w:hAnsi="Times New Roman" w:cs="Times New Roman"/>
          <w:sz w:val="24"/>
          <w:szCs w:val="24"/>
          <w:lang w:val="en-GB"/>
        </w:rPr>
        <w:t xml:space="preserve">; </w:t>
      </w:r>
      <w:r w:rsidRPr="00C62301">
        <w:rPr>
          <w:rFonts w:ascii="Times New Roman" w:hAnsi="Times New Roman" w:cs="Times New Roman"/>
          <w:sz w:val="24"/>
          <w:szCs w:val="24"/>
          <w:lang w:val="en-GB"/>
        </w:rPr>
        <w:t>The Association For International Sport For All TAFISA (DE)</w:t>
      </w:r>
    </w:p>
    <w:p w:rsidR="00085B43" w:rsidRPr="00C62301" w:rsidRDefault="004F4BFA" w:rsidP="00C62301">
      <w:pPr>
        <w:autoSpaceDE w:val="0"/>
        <w:autoSpaceDN w:val="0"/>
        <w:adjustRightInd w:val="0"/>
        <w:ind w:left="709"/>
        <w:jc w:val="both"/>
        <w:rPr>
          <w:rFonts w:ascii="Times New Roman" w:hAnsi="Times New Roman" w:cs="Times New Roman"/>
          <w:sz w:val="24"/>
          <w:szCs w:val="24"/>
          <w:u w:val="single"/>
          <w:lang w:val="en-GB"/>
        </w:rPr>
      </w:pPr>
      <w:r w:rsidRPr="00C62301">
        <w:rPr>
          <w:rFonts w:ascii="Times New Roman" w:hAnsi="Times New Roman" w:cs="Times New Roman"/>
          <w:sz w:val="24"/>
          <w:szCs w:val="24"/>
          <w:lang w:val="en-GB"/>
        </w:rPr>
        <w:t>Website:</w:t>
      </w:r>
      <w:r w:rsidR="00085B43" w:rsidRPr="00C62301">
        <w:rPr>
          <w:rFonts w:ascii="Times New Roman" w:hAnsi="Times New Roman" w:cs="Times New Roman"/>
          <w:sz w:val="24"/>
          <w:szCs w:val="24"/>
          <w:lang w:val="en-GB"/>
        </w:rPr>
        <w:t xml:space="preserve"> </w:t>
      </w:r>
      <w:hyperlink r:id="rId11" w:history="1">
        <w:r w:rsidR="00085B43" w:rsidRPr="00C62301">
          <w:rPr>
            <w:rStyle w:val="Hyperlink"/>
            <w:rFonts w:ascii="Times New Roman" w:hAnsi="Times New Roman" w:cs="Times New Roman"/>
            <w:color w:val="auto"/>
            <w:sz w:val="24"/>
            <w:szCs w:val="24"/>
            <w:lang w:val="en-GB"/>
          </w:rPr>
          <w:t>https://in-sport.eu/</w:t>
        </w:r>
      </w:hyperlink>
      <w:r w:rsidR="00085B43" w:rsidRPr="00C62301">
        <w:rPr>
          <w:rFonts w:ascii="Times New Roman" w:hAnsi="Times New Roman" w:cs="Times New Roman"/>
          <w:sz w:val="24"/>
          <w:szCs w:val="24"/>
          <w:lang w:val="en-GB"/>
        </w:rPr>
        <w:t xml:space="preserve">; </w:t>
      </w:r>
      <w:hyperlink r:id="rId12" w:history="1">
        <w:r w:rsidR="00085B43" w:rsidRPr="00C62301">
          <w:rPr>
            <w:rStyle w:val="Hyperlink"/>
            <w:rFonts w:ascii="Times New Roman" w:hAnsi="Times New Roman" w:cs="Times New Roman"/>
            <w:color w:val="auto"/>
            <w:sz w:val="24"/>
            <w:szCs w:val="24"/>
            <w:lang w:val="en-GB"/>
          </w:rPr>
          <w:t>https://www.facebook.com/InSport.SportInclusion/</w:t>
        </w:r>
      </w:hyperlink>
      <w:r w:rsidRPr="00C62301">
        <w:rPr>
          <w:rFonts w:ascii="Times New Roman" w:hAnsi="Times New Roman" w:cs="Times New Roman"/>
          <w:sz w:val="24"/>
          <w:szCs w:val="24"/>
          <w:lang w:val="en-GB"/>
        </w:rPr>
        <w:t xml:space="preserve"> </w:t>
      </w:r>
    </w:p>
    <w:p w:rsidR="004F4BFA" w:rsidRPr="00C62301" w:rsidRDefault="004F4BFA" w:rsidP="00C62301">
      <w:pPr>
        <w:autoSpaceDE w:val="0"/>
        <w:autoSpaceDN w:val="0"/>
        <w:adjustRightInd w:val="0"/>
        <w:ind w:left="709"/>
        <w:jc w:val="both"/>
        <w:rPr>
          <w:rFonts w:ascii="Times New Roman" w:hAnsi="Times New Roman" w:cs="Times New Roman"/>
          <w:sz w:val="24"/>
          <w:szCs w:val="24"/>
          <w:u w:val="single"/>
          <w:lang w:val="en-GB"/>
        </w:rPr>
      </w:pPr>
      <w:r w:rsidRPr="00C62301">
        <w:rPr>
          <w:rFonts w:ascii="Times New Roman" w:hAnsi="Times New Roman" w:cs="Times New Roman"/>
          <w:sz w:val="24"/>
          <w:szCs w:val="24"/>
          <w:lang w:val="en-GB"/>
        </w:rPr>
        <w:t>Funding by Education, Audiovisual and Culture Executive Agency</w:t>
      </w:r>
    </w:p>
    <w:p w:rsidR="004F4BFA" w:rsidRPr="00C62301" w:rsidRDefault="004F4BFA" w:rsidP="00C62301">
      <w:pPr>
        <w:jc w:val="both"/>
        <w:rPr>
          <w:rFonts w:ascii="Times New Roman" w:hAnsi="Times New Roman" w:cs="Times New Roman"/>
          <w:sz w:val="24"/>
          <w:szCs w:val="24"/>
          <w:lang w:val="en-GB"/>
        </w:rPr>
      </w:pPr>
    </w:p>
    <w:p w:rsidR="00C62301" w:rsidRPr="00C62301" w:rsidRDefault="00C62301" w:rsidP="00C62301">
      <w:pPr>
        <w:jc w:val="both"/>
        <w:rPr>
          <w:rFonts w:ascii="Times New Roman" w:hAnsi="Times New Roman" w:cs="Times New Roman"/>
          <w:sz w:val="24"/>
          <w:szCs w:val="24"/>
          <w:lang w:val="en-GB"/>
        </w:rPr>
      </w:pPr>
    </w:p>
    <w:p w:rsidR="00085B43" w:rsidRPr="00C62301" w:rsidRDefault="004F4BFA" w:rsidP="00C62301">
      <w:pPr>
        <w:pStyle w:val="ListParagraph"/>
        <w:numPr>
          <w:ilvl w:val="0"/>
          <w:numId w:val="12"/>
        </w:numPr>
        <w:contextualSpacing w:val="0"/>
        <w:jc w:val="both"/>
        <w:rPr>
          <w:rFonts w:ascii="Times New Roman" w:hAnsi="Times New Roman" w:cs="Times New Roman"/>
          <w:b/>
          <w:bCs/>
          <w:sz w:val="24"/>
          <w:szCs w:val="24"/>
          <w:lang w:val="en-GB"/>
        </w:rPr>
      </w:pPr>
      <w:r w:rsidRPr="00C62301">
        <w:rPr>
          <w:rFonts w:ascii="Times New Roman" w:hAnsi="Times New Roman" w:cs="Times New Roman"/>
          <w:b/>
          <w:bCs/>
          <w:sz w:val="24"/>
          <w:szCs w:val="24"/>
          <w:lang w:val="en-GB"/>
        </w:rPr>
        <w:t>Sport with Meaning</w:t>
      </w:r>
    </w:p>
    <w:p w:rsidR="00C55B8E" w:rsidRPr="00C62301" w:rsidRDefault="004F4BFA" w:rsidP="00C62301">
      <w:pPr>
        <w:pStyle w:val="ListParagraph"/>
        <w:contextualSpacing w:val="0"/>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xml:space="preserve">Goals: </w:t>
      </w:r>
      <w:r w:rsidR="00E434EE">
        <w:rPr>
          <w:rFonts w:ascii="Times New Roman" w:hAnsi="Times New Roman" w:cs="Times New Roman"/>
          <w:sz w:val="24"/>
          <w:szCs w:val="24"/>
          <w:lang w:val="en-GB"/>
        </w:rPr>
        <w:t xml:space="preserve">i) </w:t>
      </w:r>
      <w:r w:rsidR="00085B43" w:rsidRPr="00C62301">
        <w:rPr>
          <w:rFonts w:ascii="Times New Roman" w:hAnsi="Times New Roman" w:cs="Times New Roman"/>
          <w:sz w:val="24"/>
          <w:szCs w:val="24"/>
          <w:lang w:val="en-GB"/>
        </w:rPr>
        <w:t>To p</w:t>
      </w:r>
      <w:r w:rsidRPr="00C62301">
        <w:rPr>
          <w:rFonts w:ascii="Times New Roman" w:hAnsi="Times New Roman" w:cs="Times New Roman"/>
          <w:sz w:val="24"/>
          <w:szCs w:val="24"/>
          <w:lang w:val="en-GB"/>
        </w:rPr>
        <w:t xml:space="preserve">romote </w:t>
      </w:r>
      <w:r w:rsidR="00CD65B8">
        <w:rPr>
          <w:rFonts w:ascii="Times New Roman" w:hAnsi="Times New Roman" w:cs="Times New Roman"/>
          <w:sz w:val="24"/>
          <w:szCs w:val="24"/>
          <w:lang w:val="en-GB"/>
        </w:rPr>
        <w:t>the</w:t>
      </w:r>
      <w:r w:rsidRPr="00C62301">
        <w:rPr>
          <w:rFonts w:ascii="Times New Roman" w:hAnsi="Times New Roman" w:cs="Times New Roman"/>
          <w:sz w:val="24"/>
          <w:szCs w:val="24"/>
          <w:lang w:val="en-GB"/>
        </w:rPr>
        <w:t xml:space="preserve"> social inclusion of youth through sports activities;</w:t>
      </w:r>
      <w:r w:rsidR="00E434EE">
        <w:rPr>
          <w:rFonts w:ascii="Times New Roman" w:hAnsi="Times New Roman" w:cs="Times New Roman"/>
          <w:sz w:val="24"/>
          <w:szCs w:val="24"/>
          <w:lang w:val="en-GB"/>
        </w:rPr>
        <w:t xml:space="preserve"> ii)</w:t>
      </w:r>
      <w:r w:rsidRPr="00C62301">
        <w:rPr>
          <w:rFonts w:ascii="Times New Roman" w:hAnsi="Times New Roman" w:cs="Times New Roman"/>
          <w:sz w:val="24"/>
          <w:szCs w:val="24"/>
          <w:lang w:val="en-GB"/>
        </w:rPr>
        <w:t xml:space="preserve"> </w:t>
      </w:r>
      <w:r w:rsidR="00CD65B8">
        <w:rPr>
          <w:rFonts w:ascii="Times New Roman" w:hAnsi="Times New Roman" w:cs="Times New Roman"/>
          <w:sz w:val="24"/>
          <w:szCs w:val="24"/>
          <w:lang w:val="en-GB"/>
        </w:rPr>
        <w:t>To i</w:t>
      </w:r>
      <w:r w:rsidRPr="00C62301">
        <w:rPr>
          <w:rFonts w:ascii="Times New Roman" w:hAnsi="Times New Roman" w:cs="Times New Roman"/>
          <w:sz w:val="24"/>
          <w:szCs w:val="24"/>
          <w:lang w:val="en-GB"/>
        </w:rPr>
        <w:t>ncrease the level of participation of children and youth with disabilities;</w:t>
      </w:r>
      <w:r w:rsidR="00E434EE">
        <w:rPr>
          <w:rFonts w:ascii="Times New Roman" w:hAnsi="Times New Roman" w:cs="Times New Roman"/>
          <w:sz w:val="24"/>
          <w:szCs w:val="24"/>
          <w:lang w:val="en-GB"/>
        </w:rPr>
        <w:t xml:space="preserve"> iii)</w:t>
      </w:r>
      <w:r w:rsidRPr="00C62301">
        <w:rPr>
          <w:rFonts w:ascii="Times New Roman" w:hAnsi="Times New Roman" w:cs="Times New Roman"/>
          <w:sz w:val="24"/>
          <w:szCs w:val="24"/>
          <w:lang w:val="en-GB"/>
        </w:rPr>
        <w:t xml:space="preserve"> </w:t>
      </w:r>
      <w:r w:rsidR="00CD65B8">
        <w:rPr>
          <w:rFonts w:ascii="Times New Roman" w:hAnsi="Times New Roman" w:cs="Times New Roman"/>
          <w:sz w:val="24"/>
          <w:szCs w:val="24"/>
          <w:lang w:val="en-GB"/>
        </w:rPr>
        <w:t>To c</w:t>
      </w:r>
      <w:r w:rsidRPr="00C62301">
        <w:rPr>
          <w:rFonts w:ascii="Times New Roman" w:hAnsi="Times New Roman" w:cs="Times New Roman"/>
          <w:sz w:val="24"/>
          <w:szCs w:val="24"/>
          <w:lang w:val="en-GB"/>
        </w:rPr>
        <w:t>ontribute to changes in sports policies</w:t>
      </w:r>
    </w:p>
    <w:p w:rsidR="00C55B8E" w:rsidRPr="00C62301" w:rsidRDefault="004F4BFA" w:rsidP="00C62301">
      <w:pPr>
        <w:pStyle w:val="ListParagraph"/>
        <w:contextualSpacing w:val="0"/>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xml:space="preserve">Targets: </w:t>
      </w:r>
      <w:r w:rsidR="0062619B" w:rsidRPr="00A537D2">
        <w:rPr>
          <w:rFonts w:ascii="Times New Roman" w:hAnsi="Times New Roman" w:cs="Times New Roman"/>
          <w:sz w:val="24"/>
          <w:szCs w:val="24"/>
          <w:lang w:val="en-GB"/>
        </w:rPr>
        <w:t>S</w:t>
      </w:r>
      <w:r w:rsidR="00CD65B8">
        <w:rPr>
          <w:rFonts w:ascii="Times New Roman" w:hAnsi="Times New Roman" w:cs="Times New Roman"/>
          <w:sz w:val="24"/>
          <w:szCs w:val="24"/>
          <w:lang w:val="en-GB"/>
        </w:rPr>
        <w:t>tudents</w:t>
      </w:r>
      <w:r w:rsidRPr="00A537D2">
        <w:rPr>
          <w:rFonts w:ascii="Times New Roman" w:hAnsi="Times New Roman" w:cs="Times New Roman"/>
          <w:sz w:val="24"/>
          <w:szCs w:val="24"/>
          <w:lang w:val="en-GB"/>
        </w:rPr>
        <w:t xml:space="preserve"> from primary, secondary and higher schools; Teachers; Sports technicians;</w:t>
      </w:r>
      <w:r w:rsidRPr="00C62301">
        <w:rPr>
          <w:rFonts w:ascii="Times New Roman" w:hAnsi="Times New Roman" w:cs="Times New Roman"/>
          <w:sz w:val="24"/>
          <w:szCs w:val="24"/>
          <w:lang w:val="en-GB"/>
        </w:rPr>
        <w:t xml:space="preserve"> Coaches</w:t>
      </w:r>
    </w:p>
    <w:p w:rsidR="004F4BFA" w:rsidRPr="00C62301" w:rsidRDefault="004F4BFA" w:rsidP="00C62301">
      <w:pPr>
        <w:pStyle w:val="ListParagraph"/>
        <w:contextualSpacing w:val="0"/>
        <w:jc w:val="both"/>
        <w:rPr>
          <w:rFonts w:ascii="Times New Roman" w:hAnsi="Times New Roman" w:cs="Times New Roman"/>
          <w:b/>
          <w:bCs/>
          <w:sz w:val="24"/>
          <w:szCs w:val="24"/>
          <w:lang w:val="en-GB"/>
        </w:rPr>
      </w:pPr>
      <w:r w:rsidRPr="00C62301">
        <w:rPr>
          <w:rFonts w:ascii="Times New Roman" w:hAnsi="Times New Roman" w:cs="Times New Roman"/>
          <w:sz w:val="24"/>
          <w:szCs w:val="24"/>
          <w:lang w:val="en-GB"/>
        </w:rPr>
        <w:t xml:space="preserve">Activities: Development of the required tools to the inclusion through sport: specific manuals for several activities, with digital support and didactic materials; Creation of a Skills Training Center </w:t>
      </w:r>
      <w:r w:rsidRPr="00A537D2">
        <w:rPr>
          <w:rFonts w:ascii="Times New Roman" w:hAnsi="Times New Roman" w:cs="Times New Roman"/>
          <w:sz w:val="24"/>
          <w:szCs w:val="24"/>
          <w:lang w:val="en-GB"/>
        </w:rPr>
        <w:t>for adapted sports with courses</w:t>
      </w:r>
      <w:r w:rsidRPr="00C62301">
        <w:rPr>
          <w:rFonts w:ascii="Times New Roman" w:hAnsi="Times New Roman" w:cs="Times New Roman"/>
          <w:sz w:val="24"/>
          <w:szCs w:val="24"/>
          <w:lang w:val="en-GB"/>
        </w:rPr>
        <w:t xml:space="preserve"> on several sport modalities; Improve</w:t>
      </w:r>
      <w:r w:rsidR="00CD65B8">
        <w:rPr>
          <w:rFonts w:ascii="Times New Roman" w:hAnsi="Times New Roman" w:cs="Times New Roman"/>
          <w:sz w:val="24"/>
          <w:szCs w:val="24"/>
          <w:lang w:val="en-GB"/>
        </w:rPr>
        <w:t xml:space="preserve">ment of </w:t>
      </w:r>
      <w:r w:rsidRPr="00C62301">
        <w:rPr>
          <w:rFonts w:ascii="Times New Roman" w:hAnsi="Times New Roman" w:cs="Times New Roman"/>
          <w:sz w:val="24"/>
          <w:szCs w:val="24"/>
          <w:lang w:val="en-GB"/>
        </w:rPr>
        <w:t xml:space="preserve">the e-learning platform </w:t>
      </w:r>
      <w:r w:rsidRPr="00CD65B8">
        <w:rPr>
          <w:rFonts w:ascii="Times New Roman" w:hAnsi="Times New Roman" w:cs="Times New Roman"/>
          <w:i/>
          <w:iCs/>
          <w:sz w:val="24"/>
          <w:szCs w:val="24"/>
          <w:lang w:val="en-GB"/>
        </w:rPr>
        <w:t>Todos em Jogo</w:t>
      </w:r>
      <w:r w:rsidRPr="00C62301">
        <w:rPr>
          <w:rFonts w:ascii="Times New Roman" w:hAnsi="Times New Roman" w:cs="Times New Roman"/>
          <w:sz w:val="24"/>
          <w:szCs w:val="24"/>
          <w:lang w:val="en-GB"/>
        </w:rPr>
        <w:t xml:space="preserve">; </w:t>
      </w:r>
      <w:r w:rsidR="00CD65B8">
        <w:rPr>
          <w:rFonts w:ascii="Times New Roman" w:hAnsi="Times New Roman" w:cs="Times New Roman"/>
          <w:sz w:val="24"/>
          <w:szCs w:val="24"/>
          <w:lang w:val="en-GB"/>
        </w:rPr>
        <w:t>A</w:t>
      </w:r>
      <w:r w:rsidRPr="00C62301">
        <w:rPr>
          <w:rFonts w:ascii="Times New Roman" w:hAnsi="Times New Roman" w:cs="Times New Roman"/>
          <w:sz w:val="24"/>
          <w:szCs w:val="24"/>
          <w:lang w:val="en-GB"/>
        </w:rPr>
        <w:t xml:space="preserve">wareness </w:t>
      </w:r>
      <w:r w:rsidR="00CD65B8">
        <w:rPr>
          <w:rFonts w:ascii="Times New Roman" w:hAnsi="Times New Roman" w:cs="Times New Roman"/>
          <w:sz w:val="24"/>
          <w:szCs w:val="24"/>
          <w:lang w:val="en-GB"/>
        </w:rPr>
        <w:t xml:space="preserve">raising initiatives </w:t>
      </w:r>
      <w:r w:rsidRPr="00C62301">
        <w:rPr>
          <w:rFonts w:ascii="Times New Roman" w:hAnsi="Times New Roman" w:cs="Times New Roman"/>
          <w:sz w:val="24"/>
          <w:szCs w:val="24"/>
          <w:lang w:val="en-GB"/>
        </w:rPr>
        <w:t>and</w:t>
      </w:r>
      <w:r w:rsidR="00CD65B8">
        <w:rPr>
          <w:rFonts w:ascii="Times New Roman" w:hAnsi="Times New Roman" w:cs="Times New Roman"/>
          <w:sz w:val="24"/>
          <w:szCs w:val="24"/>
          <w:lang w:val="en-GB"/>
        </w:rPr>
        <w:t xml:space="preserve"> the</w:t>
      </w:r>
      <w:r w:rsidRPr="00C62301">
        <w:rPr>
          <w:rFonts w:ascii="Times New Roman" w:hAnsi="Times New Roman" w:cs="Times New Roman"/>
          <w:sz w:val="24"/>
          <w:szCs w:val="24"/>
          <w:lang w:val="en-GB"/>
        </w:rPr>
        <w:t xml:space="preserve"> promot</w:t>
      </w:r>
      <w:r w:rsidR="00CD65B8">
        <w:rPr>
          <w:rFonts w:ascii="Times New Roman" w:hAnsi="Times New Roman" w:cs="Times New Roman"/>
          <w:sz w:val="24"/>
          <w:szCs w:val="24"/>
          <w:lang w:val="en-GB"/>
        </w:rPr>
        <w:t>ion of</w:t>
      </w:r>
      <w:r w:rsidRPr="00C62301">
        <w:rPr>
          <w:rFonts w:ascii="Times New Roman" w:hAnsi="Times New Roman" w:cs="Times New Roman"/>
          <w:sz w:val="24"/>
          <w:szCs w:val="24"/>
          <w:lang w:val="en-GB"/>
        </w:rPr>
        <w:t xml:space="preserve"> </w:t>
      </w:r>
      <w:r w:rsidRPr="00A537D2">
        <w:rPr>
          <w:rFonts w:ascii="Times New Roman" w:hAnsi="Times New Roman" w:cs="Times New Roman"/>
          <w:sz w:val="24"/>
          <w:szCs w:val="24"/>
          <w:lang w:val="en-GB"/>
        </w:rPr>
        <w:t>volunteeri</w:t>
      </w:r>
      <w:r w:rsidR="00A537D2" w:rsidRPr="00A537D2">
        <w:rPr>
          <w:rFonts w:ascii="Times New Roman" w:hAnsi="Times New Roman" w:cs="Times New Roman"/>
          <w:sz w:val="24"/>
          <w:szCs w:val="24"/>
          <w:lang w:val="en-GB"/>
        </w:rPr>
        <w:t>ng activities</w:t>
      </w:r>
      <w:r w:rsidRPr="0062619B">
        <w:rPr>
          <w:rFonts w:ascii="Times New Roman" w:hAnsi="Times New Roman" w:cs="Times New Roman"/>
          <w:b/>
          <w:bCs/>
          <w:sz w:val="24"/>
          <w:szCs w:val="24"/>
          <w:lang w:val="en-GB"/>
        </w:rPr>
        <w:t xml:space="preserve"> </w:t>
      </w:r>
      <w:r w:rsidRPr="00C62301">
        <w:rPr>
          <w:rFonts w:ascii="Times New Roman" w:hAnsi="Times New Roman" w:cs="Times New Roman"/>
          <w:sz w:val="24"/>
          <w:szCs w:val="24"/>
          <w:lang w:val="en-GB"/>
        </w:rPr>
        <w:t>near schools and in the community by showcasing several sports activities.</w:t>
      </w:r>
    </w:p>
    <w:p w:rsidR="004F4BFA" w:rsidRPr="00C62301" w:rsidRDefault="004F4BFA" w:rsidP="00C62301">
      <w:pPr>
        <w:jc w:val="both"/>
        <w:rPr>
          <w:rFonts w:ascii="Times New Roman" w:hAnsi="Times New Roman" w:cs="Times New Roman"/>
          <w:sz w:val="24"/>
          <w:szCs w:val="24"/>
          <w:lang w:val="en-GB"/>
        </w:rPr>
      </w:pPr>
    </w:p>
    <w:p w:rsidR="004F4BFA" w:rsidRPr="00C62301" w:rsidRDefault="004F4BFA" w:rsidP="00C62301">
      <w:pPr>
        <w:pStyle w:val="ListParagraph"/>
        <w:numPr>
          <w:ilvl w:val="0"/>
          <w:numId w:val="12"/>
        </w:numPr>
        <w:contextualSpacing w:val="0"/>
        <w:jc w:val="both"/>
        <w:rPr>
          <w:rFonts w:ascii="Times New Roman" w:hAnsi="Times New Roman" w:cs="Times New Roman"/>
          <w:b/>
          <w:bCs/>
          <w:sz w:val="24"/>
          <w:szCs w:val="24"/>
          <w:lang w:val="en-GB"/>
        </w:rPr>
      </w:pPr>
      <w:r w:rsidRPr="00C62301">
        <w:rPr>
          <w:rFonts w:ascii="Times New Roman" w:hAnsi="Times New Roman" w:cs="Times New Roman"/>
          <w:b/>
          <w:bCs/>
          <w:sz w:val="24"/>
          <w:szCs w:val="24"/>
          <w:lang w:val="en-GB"/>
        </w:rPr>
        <w:t>Production of a manual of traditional games adapted for people with disabilities</w:t>
      </w:r>
    </w:p>
    <w:p w:rsidR="004F4BFA" w:rsidRPr="00C62301" w:rsidRDefault="004F4BFA" w:rsidP="00C62301">
      <w:pPr>
        <w:jc w:val="both"/>
        <w:rPr>
          <w:rFonts w:ascii="Times New Roman" w:hAnsi="Times New Roman" w:cs="Times New Roman"/>
          <w:b/>
          <w:bCs/>
          <w:sz w:val="24"/>
          <w:szCs w:val="24"/>
          <w:lang w:val="en-GB"/>
        </w:rPr>
      </w:pPr>
    </w:p>
    <w:p w:rsidR="00C55B8E" w:rsidRPr="00C62301" w:rsidRDefault="00C55B8E" w:rsidP="00C62301">
      <w:pPr>
        <w:pStyle w:val="ListParagraph"/>
        <w:numPr>
          <w:ilvl w:val="0"/>
          <w:numId w:val="12"/>
        </w:numPr>
        <w:shd w:val="clear" w:color="auto" w:fill="FFFFFF"/>
        <w:contextualSpacing w:val="0"/>
        <w:jc w:val="both"/>
        <w:rPr>
          <w:rFonts w:ascii="Times New Roman" w:hAnsi="Times New Roman" w:cs="Times New Roman"/>
          <w:sz w:val="24"/>
          <w:szCs w:val="24"/>
          <w:lang w:val="en-GB"/>
        </w:rPr>
      </w:pPr>
      <w:r w:rsidRPr="00C62301">
        <w:rPr>
          <w:rStyle w:val="Strong"/>
          <w:rFonts w:ascii="Times New Roman" w:hAnsi="Times New Roman" w:cs="Times New Roman"/>
          <w:sz w:val="24"/>
          <w:szCs w:val="24"/>
          <w:lang w:val="en-GB"/>
        </w:rPr>
        <w:t>Accessible Beach Award</w:t>
      </w:r>
      <w:r w:rsidRPr="00C62301">
        <w:rPr>
          <w:rFonts w:ascii="Times New Roman" w:hAnsi="Times New Roman" w:cs="Times New Roman"/>
          <w:sz w:val="24"/>
          <w:szCs w:val="24"/>
          <w:lang w:val="en-GB"/>
        </w:rPr>
        <w:t> </w:t>
      </w:r>
    </w:p>
    <w:p w:rsidR="00C55B8E" w:rsidRPr="00C62301" w:rsidRDefault="00C55B8E" w:rsidP="00C62301">
      <w:pPr>
        <w:pStyle w:val="ListParagraph"/>
        <w:shd w:val="clear" w:color="auto" w:fill="FFFFFF"/>
        <w:contextualSpacing w:val="0"/>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xml:space="preserve">This award is presented every year and the number of </w:t>
      </w:r>
      <w:r w:rsidR="00243C26" w:rsidRPr="00243C26">
        <w:rPr>
          <w:rFonts w:ascii="Times New Roman" w:hAnsi="Times New Roman" w:cs="Times New Roman"/>
          <w:sz w:val="24"/>
          <w:szCs w:val="24"/>
          <w:lang w:val="en-GB"/>
        </w:rPr>
        <w:t xml:space="preserve">swimming </w:t>
      </w:r>
      <w:r w:rsidRPr="00243C26">
        <w:rPr>
          <w:rFonts w:ascii="Times New Roman" w:hAnsi="Times New Roman" w:cs="Times New Roman"/>
          <w:sz w:val="24"/>
          <w:szCs w:val="24"/>
          <w:lang w:val="en-GB"/>
        </w:rPr>
        <w:t>areas</w:t>
      </w:r>
      <w:r w:rsidRPr="00C62301">
        <w:rPr>
          <w:rFonts w:ascii="Times New Roman" w:hAnsi="Times New Roman" w:cs="Times New Roman"/>
          <w:sz w:val="24"/>
          <w:szCs w:val="24"/>
          <w:lang w:val="en-GB"/>
        </w:rPr>
        <w:t xml:space="preserve"> that receive it has been increasing year</w:t>
      </w:r>
      <w:r w:rsidR="00E434EE">
        <w:rPr>
          <w:rFonts w:ascii="Times New Roman" w:hAnsi="Times New Roman" w:cs="Times New Roman"/>
          <w:sz w:val="24"/>
          <w:szCs w:val="24"/>
          <w:lang w:val="en-GB"/>
        </w:rPr>
        <w:t xml:space="preserve"> after</w:t>
      </w:r>
      <w:r w:rsidRPr="00C62301">
        <w:rPr>
          <w:rFonts w:ascii="Times New Roman" w:hAnsi="Times New Roman" w:cs="Times New Roman"/>
          <w:sz w:val="24"/>
          <w:szCs w:val="24"/>
          <w:lang w:val="en-GB"/>
        </w:rPr>
        <w:t xml:space="preserve"> year, reflecting the efforts made by different bodies to equip the beaches with facilities so that they can be used by everyone.</w:t>
      </w:r>
    </w:p>
    <w:p w:rsidR="00C55B8E" w:rsidRPr="00C62301" w:rsidRDefault="00C55B8E" w:rsidP="00C62301">
      <w:pPr>
        <w:pStyle w:val="ListParagraph"/>
        <w:shd w:val="clear" w:color="auto" w:fill="FFFFFF"/>
        <w:contextualSpacing w:val="0"/>
        <w:jc w:val="both"/>
        <w:rPr>
          <w:rFonts w:ascii="Times New Roman" w:hAnsi="Times New Roman" w:cs="Times New Roman"/>
          <w:sz w:val="24"/>
          <w:szCs w:val="24"/>
          <w:lang w:val="en-GB"/>
        </w:rPr>
      </w:pPr>
    </w:p>
    <w:p w:rsidR="00C55B8E" w:rsidRPr="00C62301" w:rsidRDefault="00C55B8E" w:rsidP="00C62301">
      <w:pPr>
        <w:pStyle w:val="ListParagraph"/>
        <w:shd w:val="clear" w:color="auto" w:fill="FFFFFF"/>
        <w:contextualSpacing w:val="0"/>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xml:space="preserve">In Portugal, 208 </w:t>
      </w:r>
      <w:r w:rsidR="00243C26">
        <w:rPr>
          <w:rFonts w:ascii="Times New Roman" w:hAnsi="Times New Roman" w:cs="Times New Roman"/>
          <w:sz w:val="24"/>
          <w:szCs w:val="24"/>
          <w:lang w:val="en-GB"/>
        </w:rPr>
        <w:t>swimming</w:t>
      </w:r>
      <w:r w:rsidRPr="00C62301">
        <w:rPr>
          <w:rFonts w:ascii="Times New Roman" w:hAnsi="Times New Roman" w:cs="Times New Roman"/>
          <w:sz w:val="24"/>
          <w:szCs w:val="24"/>
          <w:lang w:val="en-GB"/>
        </w:rPr>
        <w:t xml:space="preserve"> areas – sea and rivers – are accessible to people with reduced mobility. These beaches are identified with a white flag bearing the Accessible Beach symbol in blue and yellow, and they have reserved parking</w:t>
      </w:r>
      <w:r w:rsidR="00DC5C2B">
        <w:rPr>
          <w:rFonts w:ascii="Times New Roman" w:hAnsi="Times New Roman" w:cs="Times New Roman"/>
          <w:sz w:val="24"/>
          <w:szCs w:val="24"/>
          <w:lang w:val="en-GB"/>
        </w:rPr>
        <w:t xml:space="preserve"> place</w:t>
      </w:r>
      <w:r w:rsidRPr="00C62301">
        <w:rPr>
          <w:rFonts w:ascii="Times New Roman" w:hAnsi="Times New Roman" w:cs="Times New Roman"/>
          <w:sz w:val="24"/>
          <w:szCs w:val="24"/>
          <w:lang w:val="en-GB"/>
        </w:rPr>
        <w:t>, pedestrian access, walkways on the beach and adapted toilet facilities. Many of these beaches also provide equipment (amphibious wheelchairs or other means) to facilitate access to the water, thus enabling people with mobility problems to swim in the sea, although some assistance will always be necessary.</w:t>
      </w:r>
    </w:p>
    <w:p w:rsidR="00C55B8E" w:rsidRPr="00C62301" w:rsidRDefault="00C55B8E" w:rsidP="00C62301">
      <w:pPr>
        <w:shd w:val="clear" w:color="auto" w:fill="FFFFFF"/>
        <w:jc w:val="both"/>
        <w:rPr>
          <w:rFonts w:ascii="Times New Roman" w:hAnsi="Times New Roman" w:cs="Times New Roman"/>
          <w:sz w:val="24"/>
          <w:szCs w:val="24"/>
          <w:lang w:val="en-GB"/>
        </w:rPr>
      </w:pPr>
    </w:p>
    <w:p w:rsidR="00C55B8E" w:rsidRPr="00C62301" w:rsidRDefault="00C55B8E" w:rsidP="00C62301">
      <w:pPr>
        <w:pStyle w:val="ListParagraph"/>
        <w:numPr>
          <w:ilvl w:val="0"/>
          <w:numId w:val="12"/>
        </w:numPr>
        <w:shd w:val="clear" w:color="auto" w:fill="FFFFFF"/>
        <w:contextualSpacing w:val="0"/>
        <w:jc w:val="both"/>
        <w:rPr>
          <w:rFonts w:ascii="Times New Roman" w:hAnsi="Times New Roman" w:cs="Times New Roman"/>
          <w:sz w:val="24"/>
          <w:szCs w:val="24"/>
          <w:lang w:val="en-GB"/>
        </w:rPr>
      </w:pPr>
      <w:r w:rsidRPr="00C62301">
        <w:rPr>
          <w:rFonts w:ascii="Times New Roman" w:hAnsi="Times New Roman" w:cs="Times New Roman"/>
          <w:b/>
          <w:bCs/>
          <w:sz w:val="24"/>
          <w:szCs w:val="24"/>
          <w:lang w:val="en-GB"/>
        </w:rPr>
        <w:t>Platform "</w:t>
      </w:r>
      <w:r w:rsidRPr="00C62301">
        <w:rPr>
          <w:rStyle w:val="Strong"/>
          <w:rFonts w:ascii="Times New Roman" w:hAnsi="Times New Roman" w:cs="Times New Roman"/>
          <w:sz w:val="24"/>
          <w:szCs w:val="24"/>
          <w:lang w:val="en-GB"/>
        </w:rPr>
        <w:t>Tur4all</w:t>
      </w:r>
      <w:r w:rsidRPr="00C62301">
        <w:rPr>
          <w:rFonts w:ascii="Times New Roman" w:hAnsi="Times New Roman" w:cs="Times New Roman"/>
          <w:sz w:val="24"/>
          <w:szCs w:val="24"/>
          <w:lang w:val="en-GB"/>
        </w:rPr>
        <w:t xml:space="preserve">" </w:t>
      </w:r>
    </w:p>
    <w:p w:rsidR="00C55B8E" w:rsidRPr="00C62301" w:rsidRDefault="00C55B8E" w:rsidP="00C62301">
      <w:pPr>
        <w:pStyle w:val="ListParagraph"/>
        <w:shd w:val="clear" w:color="auto" w:fill="FFFFFF"/>
        <w:contextualSpacing w:val="0"/>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This platform was developed to promote </w:t>
      </w:r>
      <w:r w:rsidRPr="00C62301">
        <w:rPr>
          <w:rStyle w:val="Strong"/>
          <w:rFonts w:ascii="Times New Roman" w:hAnsi="Times New Roman" w:cs="Times New Roman"/>
          <w:sz w:val="24"/>
          <w:szCs w:val="24"/>
          <w:lang w:val="en-GB"/>
        </w:rPr>
        <w:t>Accessible Tourism</w:t>
      </w:r>
      <w:r w:rsidRPr="00C62301">
        <w:rPr>
          <w:rFonts w:ascii="Times New Roman" w:hAnsi="Times New Roman" w:cs="Times New Roman"/>
          <w:sz w:val="24"/>
          <w:szCs w:val="24"/>
          <w:lang w:val="en-GB"/>
        </w:rPr>
        <w:t> for everyone. It provides information on accessibility in tourist resources in Portugal.</w:t>
      </w:r>
    </w:p>
    <w:p w:rsidR="00C55B8E" w:rsidRPr="00C62301" w:rsidRDefault="00C55B8E" w:rsidP="00C62301">
      <w:pPr>
        <w:pStyle w:val="ListParagraph"/>
        <w:shd w:val="clear" w:color="auto" w:fill="FFFFFF"/>
        <w:contextualSpacing w:val="0"/>
        <w:jc w:val="both"/>
        <w:rPr>
          <w:rFonts w:ascii="Times New Roman" w:hAnsi="Times New Roman" w:cs="Times New Roman"/>
          <w:sz w:val="24"/>
          <w:szCs w:val="24"/>
          <w:lang w:val="en-GB"/>
        </w:rPr>
      </w:pPr>
    </w:p>
    <w:p w:rsidR="00C55B8E" w:rsidRPr="00C62301" w:rsidRDefault="00C55B8E" w:rsidP="00C62301">
      <w:pPr>
        <w:pStyle w:val="ListParagraph"/>
        <w:numPr>
          <w:ilvl w:val="0"/>
          <w:numId w:val="12"/>
        </w:numPr>
        <w:shd w:val="clear" w:color="auto" w:fill="FFFFFF"/>
        <w:contextualSpacing w:val="0"/>
        <w:jc w:val="both"/>
        <w:rPr>
          <w:rFonts w:ascii="Times New Roman" w:hAnsi="Times New Roman" w:cs="Times New Roman"/>
          <w:b/>
          <w:bCs/>
          <w:sz w:val="24"/>
          <w:szCs w:val="24"/>
        </w:rPr>
      </w:pPr>
      <w:r w:rsidRPr="00C62301">
        <w:rPr>
          <w:rFonts w:ascii="Times New Roman" w:hAnsi="Times New Roman" w:cs="Times New Roman"/>
          <w:b/>
          <w:bCs/>
          <w:sz w:val="24"/>
          <w:szCs w:val="24"/>
        </w:rPr>
        <w:t>Platform “</w:t>
      </w:r>
      <w:r w:rsidRPr="00C62301">
        <w:rPr>
          <w:rStyle w:val="Strong"/>
          <w:rFonts w:ascii="Times New Roman" w:hAnsi="Times New Roman" w:cs="Times New Roman"/>
          <w:i/>
          <w:iCs/>
          <w:sz w:val="24"/>
          <w:szCs w:val="24"/>
        </w:rPr>
        <w:t>Cultura Acessível</w:t>
      </w:r>
      <w:r w:rsidRPr="00C62301">
        <w:rPr>
          <w:rFonts w:ascii="Times New Roman" w:hAnsi="Times New Roman" w:cs="Times New Roman"/>
          <w:b/>
          <w:bCs/>
          <w:sz w:val="24"/>
          <w:szCs w:val="24"/>
        </w:rPr>
        <w:t>” (Acessible Culture) </w:t>
      </w:r>
    </w:p>
    <w:p w:rsidR="00C55B8E" w:rsidRPr="00C62301" w:rsidRDefault="00C55B8E" w:rsidP="00C62301">
      <w:pPr>
        <w:pStyle w:val="ListParagraph"/>
        <w:shd w:val="clear" w:color="auto" w:fill="FFFFFF"/>
        <w:contextualSpacing w:val="0"/>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This platform facilitates public access to information on accessible cultural programming, giving greater visibility to the efforts of some cultural entities in Portugal to make their offer accessible to people with different needs and profiles.</w:t>
      </w:r>
    </w:p>
    <w:p w:rsidR="00C55B8E" w:rsidRPr="00C62301" w:rsidRDefault="00C55B8E" w:rsidP="00C62301">
      <w:pPr>
        <w:jc w:val="both"/>
        <w:rPr>
          <w:rFonts w:ascii="Times New Roman" w:hAnsi="Times New Roman" w:cs="Times New Roman"/>
          <w:b/>
          <w:bCs/>
          <w:sz w:val="24"/>
          <w:szCs w:val="24"/>
          <w:lang w:val="en-GB"/>
        </w:rPr>
      </w:pPr>
    </w:p>
    <w:p w:rsidR="004F4BFA" w:rsidRPr="00C62301" w:rsidRDefault="00C55B8E" w:rsidP="00C62301">
      <w:pPr>
        <w:jc w:val="both"/>
        <w:rPr>
          <w:rFonts w:ascii="Times New Roman" w:hAnsi="Times New Roman" w:cs="Times New Roman"/>
          <w:b/>
          <w:bCs/>
          <w:sz w:val="24"/>
          <w:szCs w:val="24"/>
          <w:u w:val="single"/>
          <w:lang w:val="en-GB"/>
        </w:rPr>
      </w:pPr>
      <w:r w:rsidRPr="00C62301">
        <w:rPr>
          <w:rFonts w:ascii="Times New Roman" w:hAnsi="Times New Roman" w:cs="Times New Roman"/>
          <w:b/>
          <w:bCs/>
          <w:sz w:val="24"/>
          <w:szCs w:val="24"/>
          <w:u w:val="single"/>
          <w:lang w:val="en-GB"/>
        </w:rPr>
        <w:t>E. G</w:t>
      </w:r>
      <w:r w:rsidR="004F4BFA" w:rsidRPr="00C62301">
        <w:rPr>
          <w:rFonts w:ascii="Times New Roman" w:hAnsi="Times New Roman" w:cs="Times New Roman"/>
          <w:b/>
          <w:bCs/>
          <w:sz w:val="24"/>
          <w:szCs w:val="24"/>
          <w:u w:val="single"/>
          <w:lang w:val="en-GB"/>
        </w:rPr>
        <w:t>overnment</w:t>
      </w:r>
      <w:r w:rsidRPr="00C62301">
        <w:rPr>
          <w:rFonts w:ascii="Times New Roman" w:hAnsi="Times New Roman" w:cs="Times New Roman"/>
          <w:b/>
          <w:bCs/>
          <w:sz w:val="24"/>
          <w:szCs w:val="24"/>
          <w:u w:val="single"/>
          <w:lang w:val="en-GB"/>
        </w:rPr>
        <w:t xml:space="preserve"> level</w:t>
      </w:r>
    </w:p>
    <w:p w:rsidR="004F4BFA" w:rsidRPr="00C62301" w:rsidRDefault="004F4BFA" w:rsidP="00C62301">
      <w:pPr>
        <w:jc w:val="both"/>
        <w:rPr>
          <w:rFonts w:ascii="Times New Roman" w:hAnsi="Times New Roman" w:cs="Times New Roman"/>
          <w:b/>
          <w:bCs/>
          <w:sz w:val="24"/>
          <w:szCs w:val="24"/>
          <w:lang w:val="en-GB"/>
        </w:rPr>
      </w:pPr>
    </w:p>
    <w:p w:rsidR="00C55B8E" w:rsidRPr="00C62301" w:rsidRDefault="004F4BFA" w:rsidP="00C62301">
      <w:pPr>
        <w:pStyle w:val="ListParagraph"/>
        <w:numPr>
          <w:ilvl w:val="0"/>
          <w:numId w:val="12"/>
        </w:numPr>
        <w:contextualSpacing w:val="0"/>
        <w:jc w:val="both"/>
        <w:rPr>
          <w:rFonts w:ascii="Times New Roman" w:hAnsi="Times New Roman" w:cs="Times New Roman"/>
          <w:b/>
          <w:bCs/>
          <w:sz w:val="24"/>
          <w:szCs w:val="24"/>
          <w:lang w:val="en-GB"/>
        </w:rPr>
      </w:pPr>
      <w:r w:rsidRPr="00C62301">
        <w:rPr>
          <w:rFonts w:ascii="Times New Roman" w:hAnsi="Times New Roman" w:cs="Times New Roman"/>
          <w:b/>
          <w:bCs/>
          <w:sz w:val="24"/>
          <w:szCs w:val="24"/>
          <w:lang w:val="en-GB"/>
        </w:rPr>
        <w:t>Portuguese Institute of Sport and Youth, I.P.</w:t>
      </w:r>
    </w:p>
    <w:p w:rsidR="00C55B8E" w:rsidRPr="00C62301" w:rsidRDefault="004F4BFA" w:rsidP="00C62301">
      <w:pPr>
        <w:pStyle w:val="ListParagraph"/>
        <w:contextualSpacing w:val="0"/>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xml:space="preserve">The </w:t>
      </w:r>
      <w:hyperlink r:id="rId13" w:history="1">
        <w:r w:rsidRPr="00C62301">
          <w:rPr>
            <w:rStyle w:val="Hyperlink"/>
            <w:rFonts w:ascii="Times New Roman" w:hAnsi="Times New Roman" w:cs="Times New Roman"/>
            <w:color w:val="auto"/>
            <w:sz w:val="24"/>
            <w:szCs w:val="24"/>
            <w:lang w:val="en-GB"/>
          </w:rPr>
          <w:t>Portuguese Institute of Sport and Youth, I.P.</w:t>
        </w:r>
      </w:hyperlink>
      <w:r w:rsidRPr="00C62301">
        <w:rPr>
          <w:rFonts w:ascii="Times New Roman" w:hAnsi="Times New Roman" w:cs="Times New Roman"/>
          <w:sz w:val="24"/>
          <w:szCs w:val="24"/>
          <w:lang w:val="en-GB"/>
        </w:rPr>
        <w:t xml:space="preserve"> (IPDJ) has the mission of executing an integrated and decentralized policy for the areas of sport and youth, in close collaboration with public and private entities, namely with sports organizations, youth associations, students and local authorities.</w:t>
      </w:r>
    </w:p>
    <w:p w:rsidR="00C55B8E" w:rsidRPr="00C62301" w:rsidRDefault="00C55B8E" w:rsidP="00C62301">
      <w:pPr>
        <w:pStyle w:val="ListParagraph"/>
        <w:contextualSpacing w:val="0"/>
        <w:jc w:val="both"/>
        <w:rPr>
          <w:rFonts w:ascii="Times New Roman" w:hAnsi="Times New Roman" w:cs="Times New Roman"/>
          <w:sz w:val="24"/>
          <w:szCs w:val="24"/>
          <w:lang w:val="en-GB"/>
        </w:rPr>
      </w:pPr>
    </w:p>
    <w:p w:rsidR="00C55B8E" w:rsidRPr="00C62301" w:rsidRDefault="004F4BFA" w:rsidP="00C62301">
      <w:pPr>
        <w:pStyle w:val="ListParagraph"/>
        <w:contextualSpacing w:val="0"/>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xml:space="preserve">The IPDJ intervenes in the definition, execution and evaluation of public sport policy, promoting the generalization of sport, as well as supporting regular and high-performance sports, through the provision of technical, human and financial </w:t>
      </w:r>
      <w:r w:rsidRPr="00C62301">
        <w:rPr>
          <w:rFonts w:ascii="Times New Roman" w:hAnsi="Times New Roman" w:cs="Times New Roman"/>
          <w:sz w:val="24"/>
          <w:szCs w:val="24"/>
          <w:lang w:val="en-GB"/>
        </w:rPr>
        <w:lastRenderedPageBreak/>
        <w:t>means. The preservation of ethics in sport is still one of the essential scopes of the IPDJ.</w:t>
      </w:r>
    </w:p>
    <w:p w:rsidR="00C55B8E" w:rsidRPr="00C62301" w:rsidRDefault="00C55B8E" w:rsidP="00C62301">
      <w:pPr>
        <w:pStyle w:val="ListParagraph"/>
        <w:contextualSpacing w:val="0"/>
        <w:jc w:val="both"/>
        <w:rPr>
          <w:rFonts w:ascii="Times New Roman" w:hAnsi="Times New Roman" w:cs="Times New Roman"/>
          <w:sz w:val="24"/>
          <w:szCs w:val="24"/>
          <w:lang w:val="en-GB"/>
        </w:rPr>
      </w:pPr>
    </w:p>
    <w:p w:rsidR="004F4BFA" w:rsidRPr="00C62301" w:rsidRDefault="004F4BFA" w:rsidP="00C62301">
      <w:pPr>
        <w:pStyle w:val="ListParagraph"/>
        <w:contextualSpacing w:val="0"/>
        <w:jc w:val="both"/>
        <w:rPr>
          <w:rFonts w:ascii="Times New Roman" w:hAnsi="Times New Roman" w:cs="Times New Roman"/>
          <w:b/>
          <w:bCs/>
          <w:sz w:val="24"/>
          <w:szCs w:val="24"/>
          <w:lang w:val="en-GB"/>
        </w:rPr>
      </w:pPr>
      <w:r w:rsidRPr="00C62301">
        <w:rPr>
          <w:rFonts w:ascii="Times New Roman" w:hAnsi="Times New Roman" w:cs="Times New Roman"/>
          <w:sz w:val="24"/>
          <w:szCs w:val="24"/>
          <w:lang w:val="en-GB"/>
        </w:rPr>
        <w:t>Similarly, the IPDJ aims to boost support for associations</w:t>
      </w:r>
      <w:r w:rsidR="00C55B8E" w:rsidRPr="00C62301">
        <w:rPr>
          <w:rFonts w:ascii="Times New Roman" w:hAnsi="Times New Roman" w:cs="Times New Roman"/>
          <w:sz w:val="24"/>
          <w:szCs w:val="24"/>
          <w:lang w:val="en-GB"/>
        </w:rPr>
        <w:t xml:space="preserve"> and</w:t>
      </w:r>
      <w:r w:rsidRPr="00C62301">
        <w:rPr>
          <w:rFonts w:ascii="Times New Roman" w:hAnsi="Times New Roman" w:cs="Times New Roman"/>
          <w:sz w:val="24"/>
          <w:szCs w:val="24"/>
          <w:lang w:val="en-GB"/>
        </w:rPr>
        <w:t xml:space="preserve"> volunteering</w:t>
      </w:r>
      <w:r w:rsidR="00C55B8E" w:rsidRPr="00C62301">
        <w:rPr>
          <w:rFonts w:ascii="Times New Roman" w:hAnsi="Times New Roman" w:cs="Times New Roman"/>
          <w:sz w:val="24"/>
          <w:szCs w:val="24"/>
          <w:lang w:val="en-GB"/>
        </w:rPr>
        <w:t xml:space="preserve">, as well as to </w:t>
      </w:r>
      <w:r w:rsidRPr="00C62301">
        <w:rPr>
          <w:rFonts w:ascii="Times New Roman" w:hAnsi="Times New Roman" w:cs="Times New Roman"/>
          <w:sz w:val="24"/>
          <w:szCs w:val="24"/>
          <w:lang w:val="en-GB"/>
        </w:rPr>
        <w:t>promot</w:t>
      </w:r>
      <w:r w:rsidR="00C55B8E" w:rsidRPr="00C62301">
        <w:rPr>
          <w:rFonts w:ascii="Times New Roman" w:hAnsi="Times New Roman" w:cs="Times New Roman"/>
          <w:sz w:val="24"/>
          <w:szCs w:val="24"/>
          <w:lang w:val="en-GB"/>
        </w:rPr>
        <w:t>e</w:t>
      </w:r>
      <w:r w:rsidRPr="00C62301">
        <w:rPr>
          <w:rFonts w:ascii="Times New Roman" w:hAnsi="Times New Roman" w:cs="Times New Roman"/>
          <w:sz w:val="24"/>
          <w:szCs w:val="24"/>
          <w:lang w:val="en-GB"/>
        </w:rPr>
        <w:t xml:space="preserve"> citizenship, the occupation of free time, non-formal education, information and geographical mobility of young people in Portugal and abroad. It </w:t>
      </w:r>
      <w:r w:rsidR="00C55B8E" w:rsidRPr="00C62301">
        <w:rPr>
          <w:rFonts w:ascii="Times New Roman" w:hAnsi="Times New Roman" w:cs="Times New Roman"/>
          <w:sz w:val="24"/>
          <w:szCs w:val="24"/>
          <w:lang w:val="en-GB"/>
        </w:rPr>
        <w:t>also aims to</w:t>
      </w:r>
      <w:r w:rsidRPr="00C62301">
        <w:rPr>
          <w:rFonts w:ascii="Times New Roman" w:hAnsi="Times New Roman" w:cs="Times New Roman"/>
          <w:sz w:val="24"/>
          <w:szCs w:val="24"/>
          <w:lang w:val="en-GB"/>
        </w:rPr>
        <w:t xml:space="preserve"> revitalize youth tourism, particularly with regard to the Youth Hostel network and the Youth Card, in order to increase mobility, with gains in efficiency and economy.</w:t>
      </w:r>
    </w:p>
    <w:p w:rsidR="004F4BFA" w:rsidRPr="00C62301" w:rsidRDefault="004F4BFA" w:rsidP="00C62301">
      <w:pPr>
        <w:jc w:val="both"/>
        <w:rPr>
          <w:rFonts w:ascii="Times New Roman" w:hAnsi="Times New Roman" w:cs="Times New Roman"/>
          <w:b/>
          <w:bCs/>
          <w:sz w:val="24"/>
          <w:szCs w:val="24"/>
          <w:lang w:val="en-GB"/>
        </w:rPr>
      </w:pPr>
    </w:p>
    <w:p w:rsidR="00C55B8E" w:rsidRPr="00C62301" w:rsidRDefault="004F4BFA" w:rsidP="00C62301">
      <w:pPr>
        <w:pStyle w:val="ListParagraph"/>
        <w:numPr>
          <w:ilvl w:val="0"/>
          <w:numId w:val="12"/>
        </w:numPr>
        <w:contextualSpacing w:val="0"/>
        <w:jc w:val="both"/>
        <w:rPr>
          <w:rFonts w:ascii="Times New Roman" w:hAnsi="Times New Roman" w:cs="Times New Roman"/>
          <w:b/>
          <w:bCs/>
          <w:sz w:val="24"/>
          <w:szCs w:val="24"/>
        </w:rPr>
      </w:pPr>
      <w:r w:rsidRPr="00C62301">
        <w:rPr>
          <w:rFonts w:ascii="Times New Roman" w:hAnsi="Times New Roman" w:cs="Times New Roman"/>
          <w:b/>
          <w:bCs/>
          <w:sz w:val="24"/>
          <w:szCs w:val="24"/>
        </w:rPr>
        <w:t>National Institute for Rehabilitation</w:t>
      </w:r>
    </w:p>
    <w:p w:rsidR="004F4BFA" w:rsidRPr="00C62301" w:rsidRDefault="004F4BFA" w:rsidP="00C62301">
      <w:pPr>
        <w:pStyle w:val="ListParagraph"/>
        <w:contextualSpacing w:val="0"/>
        <w:jc w:val="both"/>
        <w:rPr>
          <w:rFonts w:ascii="Times New Roman" w:hAnsi="Times New Roman" w:cs="Times New Roman"/>
          <w:b/>
          <w:bCs/>
          <w:sz w:val="24"/>
          <w:szCs w:val="24"/>
          <w:lang w:val="en-GB"/>
        </w:rPr>
      </w:pPr>
      <w:r w:rsidRPr="00C62301">
        <w:rPr>
          <w:rFonts w:ascii="Times New Roman" w:hAnsi="Times New Roman" w:cs="Times New Roman"/>
          <w:sz w:val="24"/>
          <w:szCs w:val="24"/>
          <w:lang w:val="en-GB"/>
        </w:rPr>
        <w:t>The National Institute for Rehabilitation's mission is to ensure the planning, execution and coordination of national policies aimed at promoting the rights of people with disabilities.</w:t>
      </w:r>
    </w:p>
    <w:p w:rsidR="004F4BFA" w:rsidRPr="00C62301" w:rsidRDefault="004F4BFA" w:rsidP="00C62301">
      <w:pPr>
        <w:jc w:val="both"/>
        <w:rPr>
          <w:rFonts w:ascii="Times New Roman" w:hAnsi="Times New Roman" w:cs="Times New Roman"/>
          <w:sz w:val="24"/>
          <w:szCs w:val="24"/>
          <w:lang w:val="en-GB"/>
        </w:rPr>
      </w:pPr>
    </w:p>
    <w:p w:rsidR="002E2A53" w:rsidRPr="00C62301" w:rsidRDefault="002E2A53" w:rsidP="00C62301">
      <w:pPr>
        <w:shd w:val="clear" w:color="auto" w:fill="FFFFFF"/>
        <w:jc w:val="both"/>
        <w:rPr>
          <w:rFonts w:ascii="Times New Roman" w:hAnsi="Times New Roman" w:cs="Times New Roman"/>
          <w:sz w:val="24"/>
          <w:szCs w:val="24"/>
          <w:lang w:val="en-GB"/>
        </w:rPr>
      </w:pPr>
    </w:p>
    <w:p w:rsidR="002E2A53" w:rsidRPr="00C62301" w:rsidRDefault="002E2A53" w:rsidP="00C62301">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cs="Times New Roman"/>
          <w:i/>
          <w:iCs/>
          <w:sz w:val="24"/>
          <w:szCs w:val="24"/>
          <w:lang w:val="en-GB"/>
        </w:rPr>
      </w:pPr>
      <w:r w:rsidRPr="00C62301">
        <w:rPr>
          <w:rStyle w:val="Emphasis"/>
          <w:rFonts w:ascii="Times New Roman" w:hAnsi="Times New Roman" w:cs="Times New Roman"/>
          <w:b/>
          <w:bCs/>
          <w:i w:val="0"/>
          <w:iCs w:val="0"/>
          <w:sz w:val="24"/>
          <w:szCs w:val="24"/>
          <w:lang w:val="en-GB"/>
        </w:rPr>
        <w:t>1(b). What are the challenges to implementing the above? Are you aware of good practice related to the above?</w:t>
      </w:r>
    </w:p>
    <w:p w:rsidR="0081636D" w:rsidRPr="00C62301" w:rsidRDefault="0081636D" w:rsidP="00C62301">
      <w:pPr>
        <w:shd w:val="clear" w:color="auto" w:fill="FFFFFF"/>
        <w:jc w:val="both"/>
        <w:rPr>
          <w:rFonts w:ascii="Times New Roman" w:hAnsi="Times New Roman" w:cs="Times New Roman"/>
          <w:sz w:val="24"/>
          <w:szCs w:val="24"/>
          <w:lang w:val="en-GB"/>
        </w:rPr>
      </w:pPr>
    </w:p>
    <w:p w:rsidR="0081636D" w:rsidRPr="00C62301" w:rsidRDefault="0081636D" w:rsidP="00C62301">
      <w:pPr>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The creation of IPDJ in 2012 defined the above-mentioned matters as priority investment areas and, consequently, more projects have been financially supported. However, we remain aware of the challenges related to limited financial resources.</w:t>
      </w:r>
    </w:p>
    <w:p w:rsidR="0081636D" w:rsidRPr="00C62301" w:rsidRDefault="0081636D" w:rsidP="00C62301">
      <w:pPr>
        <w:jc w:val="both"/>
        <w:rPr>
          <w:rFonts w:ascii="Times New Roman" w:hAnsi="Times New Roman" w:cs="Times New Roman"/>
          <w:sz w:val="24"/>
          <w:szCs w:val="24"/>
          <w:lang w:val="en-GB"/>
        </w:rPr>
      </w:pPr>
    </w:p>
    <w:p w:rsidR="002E2A53" w:rsidRPr="00C62301" w:rsidRDefault="002E2A53"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xml:space="preserve">A good practice is that the licencing of activities is denied when establishments do not comply with the technical accessibility standards required by law. Law no. 163/2006, approving the regime of accessibility to buildings and establishments receiving the public, to public </w:t>
      </w:r>
      <w:r w:rsidRPr="00243C26">
        <w:rPr>
          <w:rFonts w:ascii="Times New Roman" w:hAnsi="Times New Roman" w:cs="Times New Roman"/>
          <w:sz w:val="24"/>
          <w:szCs w:val="24"/>
          <w:lang w:val="en-GB"/>
        </w:rPr>
        <w:t>thoroughfares</w:t>
      </w:r>
      <w:r w:rsidRPr="00C62301">
        <w:rPr>
          <w:rFonts w:ascii="Times New Roman" w:hAnsi="Times New Roman" w:cs="Times New Roman"/>
          <w:sz w:val="24"/>
          <w:szCs w:val="24"/>
          <w:lang w:val="en-GB"/>
        </w:rPr>
        <w:t xml:space="preserve"> and to housing buildings, gives the administrative authorities responsible for the licensing of commercial, school, health and tourism establishments and establishments open to the public, the power to refuse a license to operate when these establishments do not comply with the technical accessibility standards required by law.</w:t>
      </w:r>
    </w:p>
    <w:p w:rsidR="00C55B8E" w:rsidRPr="00C62301" w:rsidRDefault="00C55B8E" w:rsidP="00C62301">
      <w:pPr>
        <w:shd w:val="clear" w:color="auto" w:fill="FFFFFF"/>
        <w:jc w:val="both"/>
        <w:rPr>
          <w:rFonts w:ascii="Times New Roman" w:hAnsi="Times New Roman" w:cs="Times New Roman"/>
          <w:sz w:val="24"/>
          <w:szCs w:val="24"/>
          <w:lang w:val="en-GB"/>
        </w:rPr>
      </w:pPr>
    </w:p>
    <w:p w:rsidR="00C55B8E" w:rsidRPr="00C62301" w:rsidRDefault="00C55B8E" w:rsidP="00C62301">
      <w:pPr>
        <w:shd w:val="clear" w:color="auto" w:fill="FFFFFF"/>
        <w:jc w:val="both"/>
        <w:rPr>
          <w:rFonts w:ascii="Times New Roman" w:hAnsi="Times New Roman" w:cs="Times New Roman"/>
          <w:sz w:val="24"/>
          <w:szCs w:val="24"/>
          <w:lang w:val="en-GB"/>
        </w:rPr>
      </w:pPr>
    </w:p>
    <w:p w:rsidR="002E2A53" w:rsidRPr="00C62301" w:rsidRDefault="002E2A53" w:rsidP="00C62301">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cs="Times New Roman"/>
          <w:i/>
          <w:iCs/>
          <w:sz w:val="24"/>
          <w:szCs w:val="24"/>
          <w:lang w:val="en-GB"/>
        </w:rPr>
      </w:pPr>
      <w:r w:rsidRPr="00C62301">
        <w:rPr>
          <w:rStyle w:val="Emphasis"/>
          <w:rFonts w:ascii="Times New Roman" w:hAnsi="Times New Roman" w:cs="Times New Roman"/>
          <w:b/>
          <w:bCs/>
          <w:i w:val="0"/>
          <w:iCs w:val="0"/>
          <w:sz w:val="24"/>
          <w:szCs w:val="24"/>
          <w:lang w:val="en-GB"/>
        </w:rPr>
        <w:t>Education</w:t>
      </w:r>
    </w:p>
    <w:p w:rsidR="004C0112" w:rsidRPr="00C62301" w:rsidRDefault="004C0112" w:rsidP="00C62301">
      <w:pPr>
        <w:shd w:val="clear" w:color="auto" w:fill="FFFFFF"/>
        <w:jc w:val="both"/>
        <w:rPr>
          <w:rStyle w:val="Emphasis"/>
          <w:rFonts w:ascii="Times New Roman" w:hAnsi="Times New Roman" w:cs="Times New Roman"/>
          <w:b/>
          <w:bCs/>
          <w:sz w:val="24"/>
          <w:szCs w:val="24"/>
          <w:lang w:val="en-GB"/>
        </w:rPr>
      </w:pPr>
    </w:p>
    <w:p w:rsidR="002E2A53" w:rsidRPr="00C62301" w:rsidRDefault="002E2A53" w:rsidP="00C62301">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cs="Times New Roman"/>
          <w:i/>
          <w:iCs/>
          <w:sz w:val="24"/>
          <w:szCs w:val="24"/>
          <w:lang w:val="en-GB"/>
        </w:rPr>
      </w:pPr>
      <w:r w:rsidRPr="00C62301">
        <w:rPr>
          <w:rStyle w:val="Emphasis"/>
          <w:rFonts w:ascii="Times New Roman" w:hAnsi="Times New Roman" w:cs="Times New Roman"/>
          <w:b/>
          <w:bCs/>
          <w:i w:val="0"/>
          <w:iCs w:val="0"/>
          <w:sz w:val="24"/>
          <w:szCs w:val="24"/>
          <w:lang w:val="en-GB"/>
        </w:rPr>
        <w:t>2(a). Does your country have laws, policies, plans, strategies or guidelines on physical education in public and private schools, including in special education, informal education and extra-curricular activities, relating to the inclusion of persons with disabilities, particularly children and young people, to avoid their exclusion or exemption from physical education and facilitating contact with disability-specific sports? What are the objectives of these instruments?</w:t>
      </w:r>
    </w:p>
    <w:p w:rsidR="002E2A53" w:rsidRPr="00C62301" w:rsidRDefault="002E2A53" w:rsidP="00C62301">
      <w:pPr>
        <w:shd w:val="clear" w:color="auto" w:fill="FFFFFF"/>
        <w:jc w:val="both"/>
        <w:rPr>
          <w:rFonts w:ascii="Times New Roman" w:hAnsi="Times New Roman" w:cs="Times New Roman"/>
          <w:sz w:val="24"/>
          <w:szCs w:val="24"/>
          <w:lang w:val="en-GB"/>
        </w:rPr>
      </w:pPr>
    </w:p>
    <w:p w:rsidR="002E2A53" w:rsidRPr="00C62301" w:rsidRDefault="002E2A53" w:rsidP="00C62301">
      <w:pPr>
        <w:shd w:val="clear" w:color="auto" w:fill="FFFFFF"/>
        <w:jc w:val="both"/>
        <w:rPr>
          <w:rFonts w:ascii="Times New Roman" w:hAnsi="Times New Roman" w:cs="Times New Roman"/>
          <w:sz w:val="24"/>
          <w:szCs w:val="24"/>
          <w:lang w:val="en-GB"/>
        </w:rPr>
      </w:pPr>
    </w:p>
    <w:p w:rsidR="002E2A53" w:rsidRPr="00C62301" w:rsidRDefault="0081636D"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As mentioned above, t</w:t>
      </w:r>
      <w:r w:rsidR="002E2A53" w:rsidRPr="00C62301">
        <w:rPr>
          <w:rFonts w:ascii="Times New Roman" w:hAnsi="Times New Roman" w:cs="Times New Roman"/>
          <w:sz w:val="24"/>
          <w:szCs w:val="24"/>
          <w:lang w:val="en-GB"/>
        </w:rPr>
        <w:t xml:space="preserve">he </w:t>
      </w:r>
      <w:r w:rsidR="002E2A53" w:rsidRPr="00C62301">
        <w:rPr>
          <w:rFonts w:ascii="Times New Roman" w:hAnsi="Times New Roman" w:cs="Times New Roman"/>
          <w:i/>
          <w:iCs/>
          <w:sz w:val="24"/>
          <w:szCs w:val="24"/>
          <w:lang w:val="en-GB"/>
        </w:rPr>
        <w:t>Programa Nacional de Desporto para Todos</w:t>
      </w:r>
      <w:r w:rsidR="004C0112" w:rsidRPr="00C62301">
        <w:rPr>
          <w:rFonts w:ascii="Times New Roman" w:hAnsi="Times New Roman" w:cs="Times New Roman"/>
          <w:sz w:val="24"/>
          <w:szCs w:val="24"/>
          <w:lang w:val="en-GB"/>
        </w:rPr>
        <w:t xml:space="preserve"> </w:t>
      </w:r>
      <w:r w:rsidR="002E2A53" w:rsidRPr="00C62301">
        <w:rPr>
          <w:rFonts w:ascii="Times New Roman" w:hAnsi="Times New Roman" w:cs="Times New Roman"/>
          <w:sz w:val="24"/>
          <w:szCs w:val="24"/>
          <w:lang w:val="en-GB"/>
        </w:rPr>
        <w:t>(National Programme Sports for All ) has i</w:t>
      </w:r>
      <w:r w:rsidR="004C0112" w:rsidRPr="00C62301">
        <w:rPr>
          <w:rFonts w:ascii="Times New Roman" w:hAnsi="Times New Roman" w:cs="Times New Roman"/>
          <w:sz w:val="24"/>
          <w:szCs w:val="24"/>
          <w:lang w:val="en-GB"/>
        </w:rPr>
        <w:t>t</w:t>
      </w:r>
      <w:r w:rsidR="002E2A53" w:rsidRPr="00C62301">
        <w:rPr>
          <w:rFonts w:ascii="Times New Roman" w:hAnsi="Times New Roman" w:cs="Times New Roman"/>
          <w:sz w:val="24"/>
          <w:szCs w:val="24"/>
          <w:lang w:val="en-GB"/>
        </w:rPr>
        <w:t xml:space="preserve">s conceptual framework based </w:t>
      </w:r>
      <w:r w:rsidR="004C0112" w:rsidRPr="00C62301">
        <w:rPr>
          <w:rFonts w:ascii="Times New Roman" w:hAnsi="Times New Roman" w:cs="Times New Roman"/>
          <w:sz w:val="24"/>
          <w:szCs w:val="24"/>
          <w:lang w:val="en-GB"/>
        </w:rPr>
        <w:t>o</w:t>
      </w:r>
      <w:r w:rsidR="002E2A53" w:rsidRPr="00C62301">
        <w:rPr>
          <w:rFonts w:ascii="Times New Roman" w:hAnsi="Times New Roman" w:cs="Times New Roman"/>
          <w:sz w:val="24"/>
          <w:szCs w:val="24"/>
          <w:lang w:val="en-GB"/>
        </w:rPr>
        <w:t xml:space="preserve">n the Constitution of the Portuguese Republic, the </w:t>
      </w:r>
      <w:r w:rsidR="00FA06D9">
        <w:rPr>
          <w:rFonts w:ascii="Times New Roman" w:hAnsi="Times New Roman" w:cs="Times New Roman"/>
          <w:sz w:val="24"/>
          <w:szCs w:val="24"/>
          <w:lang w:val="en-GB"/>
        </w:rPr>
        <w:t>Framework</w:t>
      </w:r>
      <w:r w:rsidR="002E2A53" w:rsidRPr="00C62301">
        <w:rPr>
          <w:rFonts w:ascii="Times New Roman" w:hAnsi="Times New Roman" w:cs="Times New Roman"/>
          <w:sz w:val="24"/>
          <w:szCs w:val="24"/>
          <w:lang w:val="en-GB"/>
        </w:rPr>
        <w:t xml:space="preserve"> Law for Physical Activity and Sports (Law </w:t>
      </w:r>
      <w:r w:rsidR="004C0112" w:rsidRPr="00C62301">
        <w:rPr>
          <w:rFonts w:ascii="Times New Roman" w:hAnsi="Times New Roman" w:cs="Times New Roman"/>
          <w:sz w:val="24"/>
          <w:szCs w:val="24"/>
          <w:lang w:val="en-GB"/>
        </w:rPr>
        <w:t>n</w:t>
      </w:r>
      <w:r w:rsidR="002E2A53" w:rsidRPr="00C62301">
        <w:rPr>
          <w:rFonts w:ascii="Times New Roman" w:hAnsi="Times New Roman" w:cs="Times New Roman"/>
          <w:sz w:val="24"/>
          <w:szCs w:val="24"/>
          <w:lang w:val="en-GB"/>
        </w:rPr>
        <w:t>o. 5/2007, of 16 January) and in a set of international guidelines (EU, CoE, UN, WHO, IOC).</w:t>
      </w:r>
    </w:p>
    <w:p w:rsidR="002E2A53" w:rsidRPr="00C62301" w:rsidRDefault="002E2A53" w:rsidP="00C62301">
      <w:pPr>
        <w:shd w:val="clear" w:color="auto" w:fill="FFFFFF"/>
        <w:jc w:val="both"/>
        <w:rPr>
          <w:rFonts w:ascii="Times New Roman" w:hAnsi="Times New Roman" w:cs="Times New Roman"/>
          <w:sz w:val="24"/>
          <w:szCs w:val="24"/>
          <w:lang w:val="en-GB"/>
        </w:rPr>
      </w:pPr>
    </w:p>
    <w:p w:rsidR="002E2A53" w:rsidRPr="00C62301" w:rsidRDefault="002E2A53"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xml:space="preserve">It is an instrument to promote rehabilitation, solidarity and social inclusion. It finances the </w:t>
      </w:r>
      <w:r w:rsidR="004C0112" w:rsidRPr="00C62301">
        <w:rPr>
          <w:rFonts w:ascii="Times New Roman" w:hAnsi="Times New Roman" w:cs="Times New Roman"/>
          <w:sz w:val="24"/>
          <w:szCs w:val="24"/>
          <w:lang w:val="en-GB"/>
        </w:rPr>
        <w:t xml:space="preserve">regular </w:t>
      </w:r>
      <w:r w:rsidRPr="00C62301">
        <w:rPr>
          <w:rFonts w:ascii="Times New Roman" w:hAnsi="Times New Roman" w:cs="Times New Roman"/>
          <w:sz w:val="24"/>
          <w:szCs w:val="24"/>
          <w:lang w:val="en-GB"/>
        </w:rPr>
        <w:t xml:space="preserve">offer of sports activities to people with disabilities by the education and </w:t>
      </w:r>
      <w:r w:rsidRPr="00C62301">
        <w:rPr>
          <w:rFonts w:ascii="Times New Roman" w:hAnsi="Times New Roman" w:cs="Times New Roman"/>
          <w:sz w:val="24"/>
          <w:szCs w:val="24"/>
          <w:lang w:val="en-GB"/>
        </w:rPr>
        <w:lastRenderedPageBreak/>
        <w:t xml:space="preserve">training systems, employers, public and private entities, including Non-Governmental Organizations of </w:t>
      </w:r>
      <w:r w:rsidR="00FA06D9">
        <w:rPr>
          <w:rFonts w:ascii="Times New Roman" w:hAnsi="Times New Roman" w:cs="Times New Roman"/>
          <w:sz w:val="24"/>
          <w:szCs w:val="24"/>
          <w:lang w:val="en-GB"/>
        </w:rPr>
        <w:t>p</w:t>
      </w:r>
      <w:r w:rsidRPr="00C62301">
        <w:rPr>
          <w:rFonts w:ascii="Times New Roman" w:hAnsi="Times New Roman" w:cs="Times New Roman"/>
          <w:sz w:val="24"/>
          <w:szCs w:val="24"/>
          <w:lang w:val="en-GB"/>
        </w:rPr>
        <w:t>e</w:t>
      </w:r>
      <w:r w:rsidR="004C0112" w:rsidRPr="00C62301">
        <w:rPr>
          <w:rFonts w:ascii="Times New Roman" w:hAnsi="Times New Roman" w:cs="Times New Roman"/>
          <w:sz w:val="24"/>
          <w:szCs w:val="24"/>
          <w:lang w:val="en-GB"/>
        </w:rPr>
        <w:t>rsons</w:t>
      </w:r>
      <w:r w:rsidRPr="00C62301">
        <w:rPr>
          <w:rFonts w:ascii="Times New Roman" w:hAnsi="Times New Roman" w:cs="Times New Roman"/>
          <w:sz w:val="24"/>
          <w:szCs w:val="24"/>
          <w:lang w:val="en-GB"/>
        </w:rPr>
        <w:t xml:space="preserve"> with </w:t>
      </w:r>
      <w:r w:rsidR="00FA06D9">
        <w:rPr>
          <w:rFonts w:ascii="Times New Roman" w:hAnsi="Times New Roman" w:cs="Times New Roman"/>
          <w:sz w:val="24"/>
          <w:szCs w:val="24"/>
          <w:lang w:val="en-GB"/>
        </w:rPr>
        <w:t>d</w:t>
      </w:r>
      <w:r w:rsidRPr="00C62301">
        <w:rPr>
          <w:rFonts w:ascii="Times New Roman" w:hAnsi="Times New Roman" w:cs="Times New Roman"/>
          <w:sz w:val="24"/>
          <w:szCs w:val="24"/>
          <w:lang w:val="en-GB"/>
        </w:rPr>
        <w:t xml:space="preserve">isabilities, </w:t>
      </w:r>
      <w:r w:rsidR="00FA06D9">
        <w:rPr>
          <w:rFonts w:ascii="Times New Roman" w:hAnsi="Times New Roman" w:cs="Times New Roman"/>
          <w:sz w:val="24"/>
          <w:szCs w:val="24"/>
          <w:lang w:val="en-GB"/>
        </w:rPr>
        <w:t>c</w:t>
      </w:r>
      <w:r w:rsidRPr="00C62301">
        <w:rPr>
          <w:rFonts w:ascii="Times New Roman" w:hAnsi="Times New Roman" w:cs="Times New Roman"/>
          <w:sz w:val="24"/>
          <w:szCs w:val="24"/>
          <w:lang w:val="en-GB"/>
        </w:rPr>
        <w:t xml:space="preserve">entres for </w:t>
      </w:r>
      <w:r w:rsidR="00FA06D9">
        <w:rPr>
          <w:rFonts w:ascii="Times New Roman" w:hAnsi="Times New Roman" w:cs="Times New Roman"/>
          <w:sz w:val="24"/>
          <w:szCs w:val="24"/>
          <w:lang w:val="en-GB"/>
        </w:rPr>
        <w:t>p</w:t>
      </w:r>
      <w:r w:rsidRPr="00C62301">
        <w:rPr>
          <w:rFonts w:ascii="Times New Roman" w:hAnsi="Times New Roman" w:cs="Times New Roman"/>
          <w:sz w:val="24"/>
          <w:szCs w:val="24"/>
          <w:lang w:val="en-GB"/>
        </w:rPr>
        <w:t xml:space="preserve">hysical </w:t>
      </w:r>
      <w:r w:rsidR="00FA06D9">
        <w:rPr>
          <w:rFonts w:ascii="Times New Roman" w:hAnsi="Times New Roman" w:cs="Times New Roman"/>
          <w:sz w:val="24"/>
          <w:szCs w:val="24"/>
          <w:lang w:val="en-GB"/>
        </w:rPr>
        <w:t>m</w:t>
      </w:r>
      <w:r w:rsidRPr="00C62301">
        <w:rPr>
          <w:rFonts w:ascii="Times New Roman" w:hAnsi="Times New Roman" w:cs="Times New Roman"/>
          <w:sz w:val="24"/>
          <w:szCs w:val="24"/>
          <w:lang w:val="en-GB"/>
        </w:rPr>
        <w:t xml:space="preserve">edicine and </w:t>
      </w:r>
      <w:r w:rsidR="00FA06D9">
        <w:rPr>
          <w:rFonts w:ascii="Times New Roman" w:hAnsi="Times New Roman" w:cs="Times New Roman"/>
          <w:sz w:val="24"/>
          <w:szCs w:val="24"/>
          <w:lang w:val="en-GB"/>
        </w:rPr>
        <w:t>r</w:t>
      </w:r>
      <w:r w:rsidRPr="00C62301">
        <w:rPr>
          <w:rFonts w:ascii="Times New Roman" w:hAnsi="Times New Roman" w:cs="Times New Roman"/>
          <w:sz w:val="24"/>
          <w:szCs w:val="24"/>
          <w:lang w:val="en-GB"/>
        </w:rPr>
        <w:t xml:space="preserve">ehabilitation (Ministry of Health), structures for the senior population and sports organizations. </w:t>
      </w:r>
    </w:p>
    <w:p w:rsidR="002E2A53" w:rsidRPr="00C62301" w:rsidRDefault="002E2A53" w:rsidP="00C62301">
      <w:pPr>
        <w:shd w:val="clear" w:color="auto" w:fill="FFFFFF"/>
        <w:jc w:val="both"/>
        <w:rPr>
          <w:rFonts w:ascii="Times New Roman" w:hAnsi="Times New Roman" w:cs="Times New Roman"/>
          <w:sz w:val="24"/>
          <w:szCs w:val="24"/>
          <w:lang w:val="en-GB"/>
        </w:rPr>
      </w:pPr>
    </w:p>
    <w:p w:rsidR="002E2A53" w:rsidRPr="00C62301" w:rsidRDefault="002E2A53"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Local entities, through their sport and social action services, should be a strategic sector of proximity and framework for the practice of sports activities for people with disabilities.</w:t>
      </w:r>
      <w:r w:rsidR="001A4FE3" w:rsidRPr="00C62301">
        <w:rPr>
          <w:rFonts w:ascii="Times New Roman" w:hAnsi="Times New Roman" w:cs="Times New Roman"/>
          <w:sz w:val="24"/>
          <w:szCs w:val="24"/>
          <w:lang w:val="en-GB"/>
        </w:rPr>
        <w:t xml:space="preserve"> Local entities should have </w:t>
      </w:r>
      <w:r w:rsidRPr="00C62301">
        <w:rPr>
          <w:rFonts w:ascii="Times New Roman" w:hAnsi="Times New Roman" w:cs="Times New Roman"/>
          <w:sz w:val="24"/>
          <w:szCs w:val="24"/>
          <w:lang w:val="en-GB"/>
        </w:rPr>
        <w:t>a special care in the selection of sports</w:t>
      </w:r>
      <w:r w:rsidR="001A4FE3" w:rsidRPr="00C62301">
        <w:rPr>
          <w:rFonts w:ascii="Times New Roman" w:hAnsi="Times New Roman" w:cs="Times New Roman"/>
          <w:sz w:val="24"/>
          <w:szCs w:val="24"/>
          <w:lang w:val="en-GB"/>
        </w:rPr>
        <w:t>,</w:t>
      </w:r>
      <w:r w:rsidRPr="00C62301">
        <w:rPr>
          <w:rFonts w:ascii="Times New Roman" w:hAnsi="Times New Roman" w:cs="Times New Roman"/>
          <w:sz w:val="24"/>
          <w:szCs w:val="24"/>
          <w:lang w:val="en-GB"/>
        </w:rPr>
        <w:t xml:space="preserve"> due to the different functional profiles of people with disabilities, and should favo</w:t>
      </w:r>
      <w:r w:rsidR="001A4FE3" w:rsidRPr="00C62301">
        <w:rPr>
          <w:rFonts w:ascii="Times New Roman" w:hAnsi="Times New Roman" w:cs="Times New Roman"/>
          <w:sz w:val="24"/>
          <w:szCs w:val="24"/>
          <w:lang w:val="en-GB"/>
        </w:rPr>
        <w:t>u</w:t>
      </w:r>
      <w:r w:rsidRPr="00C62301">
        <w:rPr>
          <w:rFonts w:ascii="Times New Roman" w:hAnsi="Times New Roman" w:cs="Times New Roman"/>
          <w:sz w:val="24"/>
          <w:szCs w:val="24"/>
          <w:lang w:val="en-GB"/>
        </w:rPr>
        <w:t>r inclusion, that is, the joint participation of people with and without disabilities. However, activities can be framed and implemented according to one or more internationally recognized models: segregated, included and reverse inclusion.</w:t>
      </w:r>
    </w:p>
    <w:p w:rsidR="002E2A53" w:rsidRPr="00C62301" w:rsidRDefault="002E2A53" w:rsidP="00C62301">
      <w:pPr>
        <w:shd w:val="clear" w:color="auto" w:fill="FFFFFF"/>
        <w:jc w:val="both"/>
        <w:rPr>
          <w:rFonts w:ascii="Times New Roman" w:hAnsi="Times New Roman" w:cs="Times New Roman"/>
          <w:sz w:val="24"/>
          <w:szCs w:val="24"/>
          <w:lang w:val="en-GB"/>
        </w:rPr>
      </w:pPr>
    </w:p>
    <w:p w:rsidR="002E2A53" w:rsidRPr="00C62301" w:rsidRDefault="002E2A53"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The segregated model is oriented towards activities aimed at people with disabilities with the same functional profile and / or respecting the options of practitioners who prefer to participate with their peers, w</w:t>
      </w:r>
      <w:r w:rsidR="00FA06D9">
        <w:rPr>
          <w:rFonts w:ascii="Times New Roman" w:hAnsi="Times New Roman" w:cs="Times New Roman"/>
          <w:sz w:val="24"/>
          <w:szCs w:val="24"/>
          <w:lang w:val="en-GB"/>
        </w:rPr>
        <w:t>ith whom</w:t>
      </w:r>
      <w:r w:rsidRPr="00C62301">
        <w:rPr>
          <w:rFonts w:ascii="Times New Roman" w:hAnsi="Times New Roman" w:cs="Times New Roman"/>
          <w:sz w:val="24"/>
          <w:szCs w:val="24"/>
          <w:lang w:val="en-GB"/>
        </w:rPr>
        <w:t xml:space="preserve"> they feel less discriminated against.</w:t>
      </w:r>
    </w:p>
    <w:p w:rsidR="002E2A53" w:rsidRPr="00C62301" w:rsidRDefault="002E2A53" w:rsidP="00C62301">
      <w:pPr>
        <w:shd w:val="clear" w:color="auto" w:fill="FFFFFF"/>
        <w:jc w:val="both"/>
        <w:rPr>
          <w:rFonts w:ascii="Times New Roman" w:hAnsi="Times New Roman" w:cs="Times New Roman"/>
          <w:sz w:val="24"/>
          <w:szCs w:val="24"/>
          <w:lang w:val="en-GB"/>
        </w:rPr>
      </w:pPr>
    </w:p>
    <w:p w:rsidR="002E2A53" w:rsidRPr="00C62301" w:rsidRDefault="002E2A53"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xml:space="preserve">The inclusive model is the one recommended and adopted at international level, in the sense of informal practice to allow everyone to participate in an activity that must be adapted to the conditions of each one, regardless of </w:t>
      </w:r>
      <w:r w:rsidR="001A4FE3" w:rsidRPr="00C62301">
        <w:rPr>
          <w:rFonts w:ascii="Times New Roman" w:hAnsi="Times New Roman" w:cs="Times New Roman"/>
          <w:sz w:val="24"/>
          <w:szCs w:val="24"/>
          <w:lang w:val="en-GB"/>
        </w:rPr>
        <w:t>whether</w:t>
      </w:r>
      <w:r w:rsidRPr="00C62301">
        <w:rPr>
          <w:rFonts w:ascii="Times New Roman" w:hAnsi="Times New Roman" w:cs="Times New Roman"/>
          <w:sz w:val="24"/>
          <w:szCs w:val="24"/>
          <w:lang w:val="en-GB"/>
        </w:rPr>
        <w:t xml:space="preserve"> the person has a disability. </w:t>
      </w:r>
      <w:r w:rsidR="001A4FE3" w:rsidRPr="00C62301">
        <w:rPr>
          <w:rFonts w:ascii="Times New Roman" w:hAnsi="Times New Roman" w:cs="Times New Roman"/>
          <w:sz w:val="24"/>
          <w:szCs w:val="24"/>
          <w:lang w:val="en-GB"/>
        </w:rPr>
        <w:t>In</w:t>
      </w:r>
      <w:r w:rsidRPr="00C62301">
        <w:rPr>
          <w:rFonts w:ascii="Times New Roman" w:hAnsi="Times New Roman" w:cs="Times New Roman"/>
          <w:sz w:val="24"/>
          <w:szCs w:val="24"/>
          <w:lang w:val="en-GB"/>
        </w:rPr>
        <w:t xml:space="preserve">verse inclusion has been a strategy successfully adopted in several countries, namely in Portugal, for example with </w:t>
      </w:r>
      <w:r w:rsidR="00BD6BE4">
        <w:rPr>
          <w:rFonts w:ascii="Times New Roman" w:hAnsi="Times New Roman" w:cs="Times New Roman"/>
          <w:sz w:val="24"/>
          <w:szCs w:val="24"/>
          <w:lang w:val="en-GB"/>
        </w:rPr>
        <w:t>the</w:t>
      </w:r>
      <w:r w:rsidRPr="00C62301">
        <w:rPr>
          <w:rFonts w:ascii="Times New Roman" w:hAnsi="Times New Roman" w:cs="Times New Roman"/>
          <w:sz w:val="24"/>
          <w:szCs w:val="24"/>
          <w:lang w:val="en-GB"/>
        </w:rPr>
        <w:t xml:space="preserve"> project “</w:t>
      </w:r>
      <w:r w:rsidRPr="00C62301">
        <w:rPr>
          <w:rFonts w:ascii="Times New Roman" w:hAnsi="Times New Roman" w:cs="Times New Roman"/>
          <w:i/>
          <w:iCs/>
          <w:sz w:val="24"/>
          <w:szCs w:val="24"/>
          <w:lang w:val="en-GB"/>
        </w:rPr>
        <w:t>Boccia para todos”.</w:t>
      </w:r>
    </w:p>
    <w:p w:rsidR="002E2A53" w:rsidRPr="00C62301" w:rsidRDefault="002E2A53" w:rsidP="00C62301">
      <w:pPr>
        <w:shd w:val="clear" w:color="auto" w:fill="FFFFFF"/>
        <w:jc w:val="both"/>
        <w:rPr>
          <w:rFonts w:ascii="Times New Roman" w:hAnsi="Times New Roman" w:cs="Times New Roman"/>
          <w:sz w:val="24"/>
          <w:szCs w:val="24"/>
          <w:lang w:val="en-GB"/>
        </w:rPr>
      </w:pPr>
    </w:p>
    <w:p w:rsidR="0081636D" w:rsidRPr="00C62301" w:rsidRDefault="0081636D"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xml:space="preserve">The creation of </w:t>
      </w:r>
      <w:hyperlink r:id="rId14" w:history="1">
        <w:r w:rsidRPr="00C62301">
          <w:rPr>
            <w:rStyle w:val="Hyperlink"/>
            <w:rFonts w:ascii="Times New Roman" w:hAnsi="Times New Roman" w:cs="Times New Roman"/>
            <w:color w:val="auto"/>
            <w:sz w:val="24"/>
            <w:szCs w:val="24"/>
            <w:lang w:val="en-GB"/>
          </w:rPr>
          <w:t>inclusive schools</w:t>
        </w:r>
      </w:hyperlink>
      <w:r w:rsidRPr="00C62301">
        <w:rPr>
          <w:rFonts w:ascii="Times New Roman" w:hAnsi="Times New Roman" w:cs="Times New Roman"/>
          <w:sz w:val="24"/>
          <w:szCs w:val="24"/>
          <w:lang w:val="en-GB"/>
        </w:rPr>
        <w:t xml:space="preserve"> implies considering the three dimensions that </w:t>
      </w:r>
      <w:r w:rsidR="00BD6BE4">
        <w:rPr>
          <w:rFonts w:ascii="Times New Roman" w:hAnsi="Times New Roman" w:cs="Times New Roman"/>
          <w:sz w:val="24"/>
          <w:szCs w:val="24"/>
          <w:lang w:val="en-GB"/>
        </w:rPr>
        <w:t xml:space="preserve">they </w:t>
      </w:r>
      <w:r w:rsidRPr="00C62301">
        <w:rPr>
          <w:rFonts w:ascii="Times New Roman" w:hAnsi="Times New Roman" w:cs="Times New Roman"/>
          <w:sz w:val="24"/>
          <w:szCs w:val="24"/>
          <w:lang w:val="en-GB"/>
        </w:rPr>
        <w:t xml:space="preserve">incorporate: the ethical dimension, referring to the principles and values that are in </w:t>
      </w:r>
      <w:r w:rsidR="0019455F">
        <w:rPr>
          <w:rFonts w:ascii="Times New Roman" w:hAnsi="Times New Roman" w:cs="Times New Roman"/>
          <w:sz w:val="24"/>
          <w:szCs w:val="24"/>
          <w:lang w:val="en-GB"/>
        </w:rPr>
        <w:t>their</w:t>
      </w:r>
      <w:r w:rsidRPr="00C62301">
        <w:rPr>
          <w:rFonts w:ascii="Times New Roman" w:hAnsi="Times New Roman" w:cs="Times New Roman"/>
          <w:sz w:val="24"/>
          <w:szCs w:val="24"/>
          <w:lang w:val="en-GB"/>
        </w:rPr>
        <w:t xml:space="preserve"> genesis; the dimension related to the implementation of educational policy measures that promote and frame the action of schools and their educational communities</w:t>
      </w:r>
      <w:r w:rsidR="00BD6BE4">
        <w:rPr>
          <w:rFonts w:ascii="Times New Roman" w:hAnsi="Times New Roman" w:cs="Times New Roman"/>
          <w:sz w:val="24"/>
          <w:szCs w:val="24"/>
          <w:lang w:val="en-GB"/>
        </w:rPr>
        <w:t>,</w:t>
      </w:r>
      <w:r w:rsidRPr="00C62301">
        <w:rPr>
          <w:rFonts w:ascii="Times New Roman" w:hAnsi="Times New Roman" w:cs="Times New Roman"/>
          <w:sz w:val="24"/>
          <w:szCs w:val="24"/>
          <w:lang w:val="en-GB"/>
        </w:rPr>
        <w:t xml:space="preserve"> and the dimension re</w:t>
      </w:r>
      <w:r w:rsidR="00BD6BE4">
        <w:rPr>
          <w:rFonts w:ascii="Times New Roman" w:hAnsi="Times New Roman" w:cs="Times New Roman"/>
          <w:sz w:val="24"/>
          <w:szCs w:val="24"/>
          <w:lang w:val="en-GB"/>
        </w:rPr>
        <w:t xml:space="preserve">lated to </w:t>
      </w:r>
      <w:r w:rsidRPr="00C62301">
        <w:rPr>
          <w:rFonts w:ascii="Times New Roman" w:hAnsi="Times New Roman" w:cs="Times New Roman"/>
          <w:sz w:val="24"/>
          <w:szCs w:val="24"/>
          <w:lang w:val="en-GB"/>
        </w:rPr>
        <w:t>educational practices</w:t>
      </w:r>
      <w:r w:rsidR="0019455F">
        <w:rPr>
          <w:rFonts w:ascii="Times New Roman" w:hAnsi="Times New Roman" w:cs="Times New Roman"/>
          <w:sz w:val="24"/>
          <w:szCs w:val="24"/>
          <w:lang w:val="en-GB"/>
        </w:rPr>
        <w:t>. N</w:t>
      </w:r>
      <w:r w:rsidRPr="00C62301">
        <w:rPr>
          <w:rFonts w:ascii="Times New Roman" w:hAnsi="Times New Roman" w:cs="Times New Roman"/>
          <w:sz w:val="24"/>
          <w:szCs w:val="24"/>
          <w:lang w:val="en-GB"/>
        </w:rPr>
        <w:t>one of which can be neglected.</w:t>
      </w:r>
    </w:p>
    <w:p w:rsidR="0081636D" w:rsidRPr="00C62301" w:rsidRDefault="0081636D" w:rsidP="00C62301">
      <w:pPr>
        <w:shd w:val="clear" w:color="auto" w:fill="FFFFFF"/>
        <w:jc w:val="both"/>
        <w:rPr>
          <w:rFonts w:ascii="Times New Roman" w:hAnsi="Times New Roman" w:cs="Times New Roman"/>
          <w:sz w:val="24"/>
          <w:szCs w:val="24"/>
          <w:lang w:val="en-GB"/>
        </w:rPr>
      </w:pPr>
    </w:p>
    <w:p w:rsidR="0081636D" w:rsidRPr="00C62301" w:rsidRDefault="0081636D"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xml:space="preserve">For further detailed information on the Portuguese legislative framework on this matter, refer to Annex 2 at the end. </w:t>
      </w:r>
    </w:p>
    <w:p w:rsidR="002E2A53" w:rsidRPr="00C62301" w:rsidRDefault="002E2A53" w:rsidP="00C62301">
      <w:pPr>
        <w:shd w:val="clear" w:color="auto" w:fill="FFFFFF"/>
        <w:jc w:val="both"/>
        <w:rPr>
          <w:rFonts w:ascii="Times New Roman" w:hAnsi="Times New Roman" w:cs="Times New Roman"/>
          <w:sz w:val="24"/>
          <w:szCs w:val="24"/>
          <w:lang w:val="en-GB"/>
        </w:rPr>
      </w:pPr>
    </w:p>
    <w:p w:rsidR="002E2A53" w:rsidRPr="00C62301" w:rsidRDefault="002E2A53"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w:t>
      </w:r>
    </w:p>
    <w:p w:rsidR="002E2A53" w:rsidRPr="00C62301" w:rsidRDefault="002E2A53" w:rsidP="00C62301">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cs="Times New Roman"/>
          <w:i/>
          <w:iCs/>
          <w:sz w:val="24"/>
          <w:szCs w:val="24"/>
          <w:lang w:val="en-GB"/>
        </w:rPr>
      </w:pPr>
      <w:r w:rsidRPr="00C62301">
        <w:rPr>
          <w:rStyle w:val="Emphasis"/>
          <w:rFonts w:ascii="Times New Roman" w:hAnsi="Times New Roman" w:cs="Times New Roman"/>
          <w:b/>
          <w:bCs/>
          <w:i w:val="0"/>
          <w:iCs w:val="0"/>
          <w:sz w:val="24"/>
          <w:szCs w:val="24"/>
          <w:lang w:val="en-GB"/>
        </w:rPr>
        <w:t>2(b)(i). Are teachers and professors of physical education trained to include students with disabilities in either mainstream or disability-specific physical education?</w:t>
      </w:r>
    </w:p>
    <w:p w:rsidR="00A12B49" w:rsidRPr="00C62301" w:rsidRDefault="00A12B49" w:rsidP="00C62301">
      <w:pPr>
        <w:shd w:val="clear" w:color="auto" w:fill="FFFFFF"/>
        <w:jc w:val="both"/>
        <w:rPr>
          <w:rStyle w:val="Emphasis"/>
          <w:rFonts w:ascii="Times New Roman" w:hAnsi="Times New Roman" w:cs="Times New Roman"/>
          <w:i w:val="0"/>
          <w:iCs w:val="0"/>
          <w:sz w:val="24"/>
          <w:szCs w:val="24"/>
          <w:lang w:val="en-GB"/>
        </w:rPr>
      </w:pPr>
    </w:p>
    <w:p w:rsidR="002E2A53" w:rsidRPr="00C62301" w:rsidRDefault="002E2A53" w:rsidP="00C62301">
      <w:pPr>
        <w:shd w:val="clear" w:color="auto" w:fill="FFFFFF"/>
        <w:jc w:val="both"/>
        <w:rPr>
          <w:rStyle w:val="Emphasis"/>
          <w:rFonts w:ascii="Times New Roman" w:hAnsi="Times New Roman" w:cs="Times New Roman"/>
          <w:i w:val="0"/>
          <w:iCs w:val="0"/>
          <w:sz w:val="24"/>
          <w:szCs w:val="24"/>
          <w:lang w:val="en-GB"/>
        </w:rPr>
      </w:pPr>
      <w:r w:rsidRPr="00C62301">
        <w:rPr>
          <w:rStyle w:val="Emphasis"/>
          <w:rFonts w:ascii="Times New Roman" w:hAnsi="Times New Roman" w:cs="Times New Roman"/>
          <w:i w:val="0"/>
          <w:iCs w:val="0"/>
          <w:sz w:val="24"/>
          <w:szCs w:val="24"/>
          <w:lang w:val="en-GB"/>
        </w:rPr>
        <w:t xml:space="preserve">Teachers and professors of physical education have a specific training to receive </w:t>
      </w:r>
      <w:r w:rsidRPr="00243C26">
        <w:rPr>
          <w:rStyle w:val="Emphasis"/>
          <w:rFonts w:ascii="Times New Roman" w:hAnsi="Times New Roman" w:cs="Times New Roman"/>
          <w:i w:val="0"/>
          <w:iCs w:val="0"/>
          <w:sz w:val="24"/>
          <w:szCs w:val="24"/>
          <w:lang w:val="en-GB"/>
        </w:rPr>
        <w:t xml:space="preserve">students </w:t>
      </w:r>
      <w:r w:rsidRPr="00C62301">
        <w:rPr>
          <w:rStyle w:val="Emphasis"/>
          <w:rFonts w:ascii="Times New Roman" w:hAnsi="Times New Roman" w:cs="Times New Roman"/>
          <w:i w:val="0"/>
          <w:iCs w:val="0"/>
          <w:sz w:val="24"/>
          <w:szCs w:val="24"/>
          <w:lang w:val="en-GB"/>
        </w:rPr>
        <w:t xml:space="preserve">with disabilities in </w:t>
      </w:r>
      <w:r w:rsidRPr="00243C26">
        <w:rPr>
          <w:rStyle w:val="Emphasis"/>
          <w:rFonts w:ascii="Times New Roman" w:hAnsi="Times New Roman" w:cs="Times New Roman"/>
          <w:i w:val="0"/>
          <w:iCs w:val="0"/>
          <w:sz w:val="24"/>
          <w:szCs w:val="24"/>
          <w:lang w:val="en-GB"/>
        </w:rPr>
        <w:t>regular classes/education</w:t>
      </w:r>
      <w:r w:rsidRPr="00C62301">
        <w:rPr>
          <w:rStyle w:val="Emphasis"/>
          <w:rFonts w:ascii="Times New Roman" w:hAnsi="Times New Roman" w:cs="Times New Roman"/>
          <w:i w:val="0"/>
          <w:iCs w:val="0"/>
          <w:sz w:val="24"/>
          <w:szCs w:val="24"/>
          <w:lang w:val="en-GB"/>
        </w:rPr>
        <w:t>.</w:t>
      </w:r>
    </w:p>
    <w:p w:rsidR="0081636D" w:rsidRPr="00C62301" w:rsidRDefault="0081636D" w:rsidP="00C62301">
      <w:pPr>
        <w:shd w:val="clear" w:color="auto" w:fill="FFFFFF"/>
        <w:jc w:val="both"/>
        <w:rPr>
          <w:rStyle w:val="Emphasis"/>
          <w:rFonts w:ascii="Times New Roman" w:hAnsi="Times New Roman" w:cs="Times New Roman"/>
          <w:i w:val="0"/>
          <w:iCs w:val="0"/>
          <w:sz w:val="24"/>
          <w:szCs w:val="24"/>
          <w:lang w:val="en-GB"/>
        </w:rPr>
      </w:pPr>
    </w:p>
    <w:p w:rsidR="0081636D" w:rsidRPr="00C62301" w:rsidRDefault="0081636D" w:rsidP="00C62301">
      <w:pPr>
        <w:shd w:val="clear" w:color="auto" w:fill="FFFFFF"/>
        <w:jc w:val="both"/>
        <w:rPr>
          <w:rStyle w:val="Emphasis"/>
          <w:rFonts w:ascii="Times New Roman" w:hAnsi="Times New Roman" w:cs="Times New Roman"/>
          <w:i w:val="0"/>
          <w:iCs w:val="0"/>
          <w:sz w:val="24"/>
          <w:szCs w:val="24"/>
          <w:lang w:val="en-GB"/>
        </w:rPr>
      </w:pPr>
      <w:r w:rsidRPr="00C62301">
        <w:rPr>
          <w:rStyle w:val="Emphasis"/>
          <w:rFonts w:ascii="Times New Roman" w:hAnsi="Times New Roman" w:cs="Times New Roman"/>
          <w:i w:val="0"/>
          <w:iCs w:val="0"/>
          <w:sz w:val="24"/>
          <w:szCs w:val="24"/>
          <w:lang w:val="en-GB"/>
        </w:rPr>
        <w:t>Public and Private Higher Education, whether Polytechnic or University, with skills for the training of physical education and sport teachers have autonomy</w:t>
      </w:r>
      <w:r w:rsidR="00BD6BE4">
        <w:rPr>
          <w:rStyle w:val="Emphasis"/>
          <w:rFonts w:ascii="Times New Roman" w:hAnsi="Times New Roman" w:cs="Times New Roman"/>
          <w:i w:val="0"/>
          <w:iCs w:val="0"/>
          <w:sz w:val="24"/>
          <w:szCs w:val="24"/>
          <w:lang w:val="en-GB"/>
        </w:rPr>
        <w:t xml:space="preserve"> </w:t>
      </w:r>
      <w:r w:rsidRPr="00C62301">
        <w:rPr>
          <w:rStyle w:val="Emphasis"/>
          <w:rFonts w:ascii="Times New Roman" w:hAnsi="Times New Roman" w:cs="Times New Roman"/>
          <w:i w:val="0"/>
          <w:iCs w:val="0"/>
          <w:sz w:val="24"/>
          <w:szCs w:val="24"/>
          <w:lang w:val="en-GB"/>
        </w:rPr>
        <w:t>to define the study plan. There is the continuous training of teachers, which is also another training route</w:t>
      </w:r>
      <w:r w:rsidR="00FD46B5">
        <w:rPr>
          <w:rStyle w:val="Emphasis"/>
          <w:rFonts w:ascii="Times New Roman" w:hAnsi="Times New Roman" w:cs="Times New Roman"/>
          <w:i w:val="0"/>
          <w:iCs w:val="0"/>
          <w:sz w:val="24"/>
          <w:szCs w:val="24"/>
          <w:lang w:val="en-GB"/>
        </w:rPr>
        <w:t xml:space="preserve">, which </w:t>
      </w:r>
      <w:r w:rsidRPr="00C62301">
        <w:rPr>
          <w:rStyle w:val="Emphasis"/>
          <w:rFonts w:ascii="Times New Roman" w:hAnsi="Times New Roman" w:cs="Times New Roman"/>
          <w:i w:val="0"/>
          <w:iCs w:val="0"/>
          <w:sz w:val="24"/>
          <w:szCs w:val="24"/>
          <w:lang w:val="en-GB"/>
        </w:rPr>
        <w:t>offer</w:t>
      </w:r>
      <w:r w:rsidR="00FD46B5">
        <w:rPr>
          <w:rStyle w:val="Emphasis"/>
          <w:rFonts w:ascii="Times New Roman" w:hAnsi="Times New Roman" w:cs="Times New Roman"/>
          <w:i w:val="0"/>
          <w:iCs w:val="0"/>
          <w:sz w:val="24"/>
          <w:szCs w:val="24"/>
          <w:lang w:val="en-GB"/>
        </w:rPr>
        <w:t xml:space="preserve">s </w:t>
      </w:r>
      <w:r w:rsidRPr="00C62301">
        <w:rPr>
          <w:rStyle w:val="Emphasis"/>
          <w:rFonts w:ascii="Times New Roman" w:hAnsi="Times New Roman" w:cs="Times New Roman"/>
          <w:i w:val="0"/>
          <w:iCs w:val="0"/>
          <w:sz w:val="24"/>
          <w:szCs w:val="24"/>
          <w:lang w:val="en-GB"/>
        </w:rPr>
        <w:t>content in the fields of special education in general and</w:t>
      </w:r>
      <w:r w:rsidR="00243C26" w:rsidRPr="00C62301">
        <w:rPr>
          <w:rStyle w:val="Emphasis"/>
          <w:rFonts w:ascii="Times New Roman" w:hAnsi="Times New Roman" w:cs="Times New Roman"/>
          <w:i w:val="0"/>
          <w:iCs w:val="0"/>
          <w:sz w:val="24"/>
          <w:szCs w:val="24"/>
          <w:lang w:val="en-GB"/>
        </w:rPr>
        <w:t xml:space="preserve"> physical</w:t>
      </w:r>
      <w:r w:rsidRPr="00C62301">
        <w:rPr>
          <w:rStyle w:val="Emphasis"/>
          <w:rFonts w:ascii="Times New Roman" w:hAnsi="Times New Roman" w:cs="Times New Roman"/>
          <w:i w:val="0"/>
          <w:iCs w:val="0"/>
          <w:sz w:val="24"/>
          <w:szCs w:val="24"/>
          <w:lang w:val="en-GB"/>
        </w:rPr>
        <w:t xml:space="preserve"> education and sport at school.</w:t>
      </w:r>
    </w:p>
    <w:p w:rsidR="0081636D" w:rsidRPr="00C62301" w:rsidRDefault="0081636D" w:rsidP="00C62301">
      <w:pPr>
        <w:shd w:val="clear" w:color="auto" w:fill="FFFFFF"/>
        <w:jc w:val="both"/>
        <w:rPr>
          <w:rStyle w:val="Emphasis"/>
          <w:rFonts w:ascii="Times New Roman" w:hAnsi="Times New Roman" w:cs="Times New Roman"/>
          <w:i w:val="0"/>
          <w:iCs w:val="0"/>
          <w:sz w:val="24"/>
          <w:szCs w:val="24"/>
          <w:lang w:val="en-GB"/>
        </w:rPr>
      </w:pPr>
    </w:p>
    <w:p w:rsidR="0081636D" w:rsidRDefault="0081636D" w:rsidP="00C62301">
      <w:pPr>
        <w:shd w:val="clear" w:color="auto" w:fill="FFFFFF"/>
        <w:jc w:val="both"/>
        <w:rPr>
          <w:rFonts w:ascii="Times New Roman" w:hAnsi="Times New Roman" w:cs="Times New Roman"/>
          <w:i/>
          <w:iCs/>
          <w:sz w:val="24"/>
          <w:szCs w:val="24"/>
          <w:lang w:val="en-GB"/>
        </w:rPr>
      </w:pPr>
    </w:p>
    <w:p w:rsidR="00C62301" w:rsidRDefault="00C62301" w:rsidP="00C62301">
      <w:pPr>
        <w:shd w:val="clear" w:color="auto" w:fill="FFFFFF"/>
        <w:jc w:val="both"/>
        <w:rPr>
          <w:rFonts w:ascii="Times New Roman" w:hAnsi="Times New Roman" w:cs="Times New Roman"/>
          <w:i/>
          <w:iCs/>
          <w:sz w:val="24"/>
          <w:szCs w:val="24"/>
          <w:lang w:val="en-GB"/>
        </w:rPr>
      </w:pPr>
    </w:p>
    <w:p w:rsidR="00C62301" w:rsidRPr="00C62301" w:rsidRDefault="00C62301" w:rsidP="00C62301">
      <w:pPr>
        <w:shd w:val="clear" w:color="auto" w:fill="FFFFFF"/>
        <w:jc w:val="both"/>
        <w:rPr>
          <w:rFonts w:ascii="Times New Roman" w:hAnsi="Times New Roman" w:cs="Times New Roman"/>
          <w:i/>
          <w:iCs/>
          <w:sz w:val="24"/>
          <w:szCs w:val="24"/>
          <w:lang w:val="en-GB"/>
        </w:rPr>
      </w:pPr>
    </w:p>
    <w:p w:rsidR="002E2A53" w:rsidRPr="00C62301" w:rsidRDefault="002E2A53"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w:t>
      </w:r>
    </w:p>
    <w:p w:rsidR="002E2A53" w:rsidRPr="00C62301" w:rsidRDefault="002E2A53" w:rsidP="00C62301">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cs="Times New Roman"/>
          <w:i/>
          <w:iCs/>
          <w:sz w:val="24"/>
          <w:szCs w:val="24"/>
          <w:lang w:val="en-GB"/>
        </w:rPr>
      </w:pPr>
      <w:r w:rsidRPr="00C62301">
        <w:rPr>
          <w:rStyle w:val="Emphasis"/>
          <w:rFonts w:ascii="Times New Roman" w:hAnsi="Times New Roman" w:cs="Times New Roman"/>
          <w:b/>
          <w:bCs/>
          <w:i w:val="0"/>
          <w:iCs w:val="0"/>
          <w:sz w:val="24"/>
          <w:szCs w:val="24"/>
          <w:lang w:val="en-GB"/>
        </w:rPr>
        <w:lastRenderedPageBreak/>
        <w:t>2(b)(ii). Do persons with disabilities who want to be teachers and professors of physical education have access to equal certification to exercise the profession?</w:t>
      </w:r>
    </w:p>
    <w:p w:rsidR="002E2A53" w:rsidRPr="00C62301" w:rsidRDefault="002E2A53" w:rsidP="00C62301">
      <w:pPr>
        <w:shd w:val="clear" w:color="auto" w:fill="FFFFFF"/>
        <w:jc w:val="both"/>
        <w:rPr>
          <w:rFonts w:ascii="Times New Roman" w:hAnsi="Times New Roman" w:cs="Times New Roman"/>
          <w:sz w:val="24"/>
          <w:szCs w:val="24"/>
          <w:lang w:val="en-GB"/>
        </w:rPr>
      </w:pPr>
    </w:p>
    <w:p w:rsidR="002E2A53" w:rsidRPr="00C62301" w:rsidRDefault="00A12B49"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In order t</w:t>
      </w:r>
      <w:r w:rsidR="002E2A53" w:rsidRPr="00C62301">
        <w:rPr>
          <w:rFonts w:ascii="Times New Roman" w:hAnsi="Times New Roman" w:cs="Times New Roman"/>
          <w:sz w:val="24"/>
          <w:szCs w:val="24"/>
          <w:lang w:val="en-GB"/>
        </w:rPr>
        <w:t xml:space="preserve">o apply </w:t>
      </w:r>
      <w:r w:rsidRPr="00C62301">
        <w:rPr>
          <w:rFonts w:ascii="Times New Roman" w:hAnsi="Times New Roman" w:cs="Times New Roman"/>
          <w:sz w:val="24"/>
          <w:szCs w:val="24"/>
          <w:lang w:val="en-GB"/>
        </w:rPr>
        <w:t>to</w:t>
      </w:r>
      <w:r w:rsidR="002E2A53" w:rsidRPr="00C62301">
        <w:rPr>
          <w:rFonts w:ascii="Times New Roman" w:hAnsi="Times New Roman" w:cs="Times New Roman"/>
          <w:sz w:val="24"/>
          <w:szCs w:val="24"/>
          <w:lang w:val="en-GB"/>
        </w:rPr>
        <w:t xml:space="preserve"> university to become a teacher and professor of physical education it is necessary to have a declaration of functional and physical aptitude.</w:t>
      </w:r>
    </w:p>
    <w:p w:rsidR="0081636D" w:rsidRPr="00C62301" w:rsidRDefault="0081636D" w:rsidP="00C62301">
      <w:pPr>
        <w:shd w:val="clear" w:color="auto" w:fill="FFFFFF"/>
        <w:jc w:val="both"/>
        <w:rPr>
          <w:rFonts w:ascii="Times New Roman" w:hAnsi="Times New Roman" w:cs="Times New Roman"/>
          <w:sz w:val="24"/>
          <w:szCs w:val="24"/>
          <w:lang w:val="en-GB"/>
        </w:rPr>
      </w:pPr>
    </w:p>
    <w:p w:rsidR="0081636D" w:rsidRPr="00C62301" w:rsidRDefault="0081636D"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Furthermore, persons with disabilities may choose to attend training in order to obtain a certification for the exercise of the profession, but it will depend on the study plan and access criteria.</w:t>
      </w:r>
    </w:p>
    <w:p w:rsidR="002E2A53" w:rsidRPr="00C62301" w:rsidRDefault="002E2A53"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w:t>
      </w:r>
    </w:p>
    <w:p w:rsidR="002E2A53" w:rsidRPr="00C62301" w:rsidRDefault="002E2A53" w:rsidP="00C62301">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cs="Times New Roman"/>
          <w:sz w:val="24"/>
          <w:szCs w:val="24"/>
          <w:lang w:val="en-GB"/>
        </w:rPr>
      </w:pPr>
      <w:r w:rsidRPr="00C62301">
        <w:rPr>
          <w:rStyle w:val="Emphasis"/>
          <w:rFonts w:ascii="Times New Roman" w:hAnsi="Times New Roman" w:cs="Times New Roman"/>
          <w:b/>
          <w:bCs/>
          <w:sz w:val="24"/>
          <w:szCs w:val="24"/>
          <w:lang w:val="en-GB"/>
        </w:rPr>
        <w:t>2(c). What are the challenges to implementing the above? Are you aware of any good practices related to the above?</w:t>
      </w:r>
    </w:p>
    <w:p w:rsidR="002E2A53" w:rsidRPr="00C62301" w:rsidRDefault="002E2A53" w:rsidP="00C62301">
      <w:pPr>
        <w:shd w:val="clear" w:color="auto" w:fill="FFFFFF"/>
        <w:jc w:val="both"/>
        <w:rPr>
          <w:rFonts w:ascii="Times New Roman" w:hAnsi="Times New Roman" w:cs="Times New Roman"/>
          <w:sz w:val="24"/>
          <w:szCs w:val="24"/>
          <w:lang w:val="en-GB"/>
        </w:rPr>
      </w:pPr>
    </w:p>
    <w:p w:rsidR="00B901EB" w:rsidRPr="00C62301" w:rsidRDefault="00B901EB" w:rsidP="00C62301">
      <w:pPr>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The biggest challenges come from the plurality and diversity of training offers that depend on the law of higher education autonomy. Examples of good practices are the government structure of school sports, the Training Centres of School Associations, non-government sports organizations (including NGOs for people with disabilities), associations of physical education and sport professionals, coach associations, and Universities that promote the initial and continuous training of teachers.</w:t>
      </w:r>
    </w:p>
    <w:p w:rsidR="00B901EB" w:rsidRPr="00C62301" w:rsidRDefault="00B901EB" w:rsidP="00C62301">
      <w:pPr>
        <w:jc w:val="both"/>
        <w:rPr>
          <w:rFonts w:ascii="Times New Roman" w:hAnsi="Times New Roman" w:cs="Times New Roman"/>
          <w:sz w:val="24"/>
          <w:szCs w:val="24"/>
          <w:lang w:val="en-GB"/>
        </w:rPr>
      </w:pPr>
    </w:p>
    <w:p w:rsidR="00B901EB" w:rsidRPr="00C62301" w:rsidRDefault="002E2A53" w:rsidP="00C62301">
      <w:pPr>
        <w:jc w:val="both"/>
        <w:rPr>
          <w:rFonts w:ascii="Times New Roman" w:hAnsi="Times New Roman" w:cs="Times New Roman"/>
          <w:sz w:val="24"/>
          <w:szCs w:val="24"/>
          <w:lang w:val="en-GB"/>
        </w:rPr>
      </w:pPr>
      <w:r w:rsidRPr="00C62301">
        <w:rPr>
          <w:rStyle w:val="Emphasis"/>
          <w:rFonts w:ascii="Times New Roman" w:hAnsi="Times New Roman" w:cs="Times New Roman"/>
          <w:i w:val="0"/>
          <w:iCs w:val="0"/>
          <w:sz w:val="24"/>
          <w:szCs w:val="24"/>
          <w:lang w:val="en-GB"/>
        </w:rPr>
        <w:t>The education system is fundamental in sports</w:t>
      </w:r>
      <w:r w:rsidR="00265ED6">
        <w:rPr>
          <w:rStyle w:val="Emphasis"/>
          <w:rFonts w:ascii="Times New Roman" w:hAnsi="Times New Roman" w:cs="Times New Roman"/>
          <w:i w:val="0"/>
          <w:iCs w:val="0"/>
          <w:sz w:val="24"/>
          <w:szCs w:val="24"/>
          <w:lang w:val="en-GB"/>
        </w:rPr>
        <w:t>’</w:t>
      </w:r>
      <w:r w:rsidRPr="00C62301">
        <w:rPr>
          <w:rStyle w:val="Emphasis"/>
          <w:rFonts w:ascii="Times New Roman" w:hAnsi="Times New Roman" w:cs="Times New Roman"/>
          <w:i w:val="0"/>
          <w:iCs w:val="0"/>
          <w:sz w:val="24"/>
          <w:szCs w:val="24"/>
          <w:lang w:val="en-GB"/>
        </w:rPr>
        <w:t xml:space="preserve"> promotion. More than </w:t>
      </w:r>
      <w:r w:rsidR="00A12B49" w:rsidRPr="00C62301">
        <w:rPr>
          <w:rStyle w:val="Emphasis"/>
          <w:rFonts w:ascii="Times New Roman" w:hAnsi="Times New Roman" w:cs="Times New Roman"/>
          <w:i w:val="0"/>
          <w:iCs w:val="0"/>
          <w:sz w:val="24"/>
          <w:szCs w:val="24"/>
          <w:lang w:val="en-GB"/>
        </w:rPr>
        <w:t>100 000</w:t>
      </w:r>
      <w:r w:rsidRPr="00C62301">
        <w:rPr>
          <w:rStyle w:val="Emphasis"/>
          <w:rFonts w:ascii="Times New Roman" w:hAnsi="Times New Roman" w:cs="Times New Roman"/>
          <w:i w:val="0"/>
          <w:iCs w:val="0"/>
          <w:sz w:val="24"/>
          <w:szCs w:val="24"/>
          <w:lang w:val="en-GB"/>
        </w:rPr>
        <w:t xml:space="preserve"> students with disabilities and/or special needs a</w:t>
      </w:r>
      <w:r w:rsidR="00265ED6">
        <w:rPr>
          <w:rStyle w:val="Emphasis"/>
          <w:rFonts w:ascii="Times New Roman" w:hAnsi="Times New Roman" w:cs="Times New Roman"/>
          <w:i w:val="0"/>
          <w:iCs w:val="0"/>
          <w:sz w:val="24"/>
          <w:szCs w:val="24"/>
          <w:lang w:val="en-GB"/>
        </w:rPr>
        <w:t>ttend</w:t>
      </w:r>
      <w:r w:rsidRPr="00C62301">
        <w:rPr>
          <w:rStyle w:val="Emphasis"/>
          <w:rFonts w:ascii="Times New Roman" w:hAnsi="Times New Roman" w:cs="Times New Roman"/>
          <w:i w:val="0"/>
          <w:iCs w:val="0"/>
          <w:sz w:val="24"/>
          <w:szCs w:val="24"/>
          <w:lang w:val="en-GB"/>
        </w:rPr>
        <w:t xml:space="preserve"> regular education.</w:t>
      </w:r>
      <w:r w:rsidR="00B901EB" w:rsidRPr="00C62301">
        <w:rPr>
          <w:rFonts w:ascii="Times New Roman" w:hAnsi="Times New Roman" w:cs="Times New Roman"/>
          <w:sz w:val="24"/>
          <w:szCs w:val="24"/>
          <w:lang w:val="en-GB"/>
        </w:rPr>
        <w:t xml:space="preserve"> </w:t>
      </w:r>
    </w:p>
    <w:p w:rsidR="002E2A53" w:rsidRPr="00C62301" w:rsidRDefault="002E2A53" w:rsidP="00C62301">
      <w:pPr>
        <w:shd w:val="clear" w:color="auto" w:fill="FFFFFF"/>
        <w:jc w:val="both"/>
        <w:rPr>
          <w:rFonts w:ascii="Times New Roman" w:hAnsi="Times New Roman" w:cs="Times New Roman"/>
          <w:sz w:val="24"/>
          <w:szCs w:val="24"/>
          <w:lang w:val="en-GB"/>
        </w:rPr>
      </w:pPr>
    </w:p>
    <w:p w:rsidR="002E2A53" w:rsidRPr="00C62301" w:rsidRDefault="002E2A53"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xml:space="preserve">The central public sports administration is responsible for the political orientation of this program for people with disabilities, together with the Ministry of Labour, Solidarity and Social Security. The health and education systems contribute to this aim, both for congenital and acquired disabilities, representing an important instrument in the process of assessment, information, </w:t>
      </w:r>
      <w:r w:rsidR="00A12B49" w:rsidRPr="00C62301">
        <w:rPr>
          <w:rFonts w:ascii="Times New Roman" w:hAnsi="Times New Roman" w:cs="Times New Roman"/>
          <w:sz w:val="24"/>
          <w:szCs w:val="24"/>
          <w:lang w:val="en-GB"/>
        </w:rPr>
        <w:t>counselling</w:t>
      </w:r>
      <w:r w:rsidRPr="00C62301">
        <w:rPr>
          <w:rFonts w:ascii="Times New Roman" w:hAnsi="Times New Roman" w:cs="Times New Roman"/>
          <w:sz w:val="24"/>
          <w:szCs w:val="24"/>
          <w:lang w:val="en-GB"/>
        </w:rPr>
        <w:t xml:space="preserve"> and referral to sports.</w:t>
      </w:r>
    </w:p>
    <w:p w:rsidR="00A12B49" w:rsidRPr="00C62301" w:rsidRDefault="00A12B49" w:rsidP="00C62301">
      <w:pPr>
        <w:shd w:val="clear" w:color="auto" w:fill="FFFFFF"/>
        <w:jc w:val="both"/>
        <w:rPr>
          <w:rFonts w:ascii="Times New Roman" w:hAnsi="Times New Roman" w:cs="Times New Roman"/>
          <w:sz w:val="24"/>
          <w:szCs w:val="24"/>
          <w:lang w:val="en-GB"/>
        </w:rPr>
      </w:pPr>
    </w:p>
    <w:p w:rsidR="002E2A53" w:rsidRPr="00C62301" w:rsidRDefault="002E2A53"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It is essential to find means to ensure accessibility to sport</w:t>
      </w:r>
      <w:r w:rsidR="00113C81">
        <w:rPr>
          <w:rFonts w:ascii="Times New Roman" w:hAnsi="Times New Roman" w:cs="Times New Roman"/>
          <w:sz w:val="24"/>
          <w:szCs w:val="24"/>
          <w:lang w:val="en-GB"/>
        </w:rPr>
        <w:t>s activit</w:t>
      </w:r>
      <w:r w:rsidR="002E23C5">
        <w:rPr>
          <w:rFonts w:ascii="Times New Roman" w:hAnsi="Times New Roman" w:cs="Times New Roman"/>
          <w:sz w:val="24"/>
          <w:szCs w:val="24"/>
          <w:lang w:val="en-GB"/>
        </w:rPr>
        <w:t>ies</w:t>
      </w:r>
      <w:r w:rsidRPr="00C62301">
        <w:rPr>
          <w:rFonts w:ascii="Times New Roman" w:hAnsi="Times New Roman" w:cs="Times New Roman"/>
          <w:sz w:val="24"/>
          <w:szCs w:val="24"/>
          <w:lang w:val="en-GB"/>
        </w:rPr>
        <w:t xml:space="preserve"> for citizens with disabilities, according to their wishes and abilities</w:t>
      </w:r>
      <w:r w:rsidR="00A12B49" w:rsidRPr="00C62301">
        <w:rPr>
          <w:rFonts w:ascii="Times New Roman" w:hAnsi="Times New Roman" w:cs="Times New Roman"/>
          <w:sz w:val="24"/>
          <w:szCs w:val="24"/>
          <w:lang w:val="en-GB"/>
        </w:rPr>
        <w:t>. Moreover,</w:t>
      </w:r>
      <w:r w:rsidRPr="00C62301">
        <w:rPr>
          <w:rFonts w:ascii="Times New Roman" w:hAnsi="Times New Roman" w:cs="Times New Roman"/>
          <w:sz w:val="24"/>
          <w:szCs w:val="24"/>
          <w:lang w:val="en-GB"/>
        </w:rPr>
        <w:t xml:space="preserve"> adjusted sports activities, adapted to the special needs of those citizens, </w:t>
      </w:r>
      <w:r w:rsidRPr="005B4903">
        <w:rPr>
          <w:rFonts w:ascii="Times New Roman" w:hAnsi="Times New Roman" w:cs="Times New Roman"/>
          <w:sz w:val="24"/>
          <w:szCs w:val="24"/>
          <w:lang w:val="en-GB"/>
        </w:rPr>
        <w:t>mu</w:t>
      </w:r>
      <w:r w:rsidR="005B4903">
        <w:rPr>
          <w:rFonts w:ascii="Times New Roman" w:hAnsi="Times New Roman" w:cs="Times New Roman"/>
          <w:sz w:val="24"/>
          <w:szCs w:val="24"/>
          <w:lang w:val="en-GB"/>
        </w:rPr>
        <w:t>st be a priority</w:t>
      </w:r>
      <w:r w:rsidRPr="00C62301">
        <w:rPr>
          <w:rFonts w:ascii="Times New Roman" w:hAnsi="Times New Roman" w:cs="Times New Roman"/>
          <w:sz w:val="24"/>
          <w:szCs w:val="24"/>
          <w:lang w:val="en-GB"/>
        </w:rPr>
        <w:t>.</w:t>
      </w:r>
    </w:p>
    <w:p w:rsidR="002E2A53" w:rsidRPr="00C62301" w:rsidRDefault="002E2A53" w:rsidP="00C62301">
      <w:pPr>
        <w:shd w:val="clear" w:color="auto" w:fill="FFFFFF"/>
        <w:jc w:val="both"/>
        <w:rPr>
          <w:rFonts w:ascii="Times New Roman" w:hAnsi="Times New Roman" w:cs="Times New Roman"/>
          <w:sz w:val="24"/>
          <w:szCs w:val="24"/>
          <w:lang w:val="en-GB"/>
        </w:rPr>
      </w:pPr>
    </w:p>
    <w:p w:rsidR="002E2A53" w:rsidRPr="00C62301" w:rsidRDefault="002E2A53"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Relevant recommendations for the segment in question are:</w:t>
      </w:r>
    </w:p>
    <w:p w:rsidR="002E2A53" w:rsidRPr="00C62301" w:rsidRDefault="002E2A53" w:rsidP="00C62301">
      <w:pPr>
        <w:pStyle w:val="ListParagraph"/>
        <w:numPr>
          <w:ilvl w:val="0"/>
          <w:numId w:val="14"/>
        </w:numPr>
        <w:shd w:val="clear" w:color="auto" w:fill="FFFFFF"/>
        <w:contextualSpacing w:val="0"/>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removal of architectural barriers;</w:t>
      </w:r>
    </w:p>
    <w:p w:rsidR="002E2A53" w:rsidRPr="00C62301" w:rsidRDefault="002E2A53" w:rsidP="00C62301">
      <w:pPr>
        <w:pStyle w:val="ListParagraph"/>
        <w:numPr>
          <w:ilvl w:val="0"/>
          <w:numId w:val="14"/>
        </w:numPr>
        <w:shd w:val="clear" w:color="auto" w:fill="FFFFFF"/>
        <w:contextualSpacing w:val="0"/>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training of specialized technicians;</w:t>
      </w:r>
    </w:p>
    <w:p w:rsidR="002E2A53" w:rsidRPr="00C62301" w:rsidRDefault="002E2A53" w:rsidP="00C62301">
      <w:pPr>
        <w:pStyle w:val="ListParagraph"/>
        <w:numPr>
          <w:ilvl w:val="0"/>
          <w:numId w:val="14"/>
        </w:numPr>
        <w:shd w:val="clear" w:color="auto" w:fill="FFFFFF"/>
        <w:contextualSpacing w:val="0"/>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establishment of inclusive agreements or protocols;</w:t>
      </w:r>
    </w:p>
    <w:p w:rsidR="002E2A53" w:rsidRPr="00C62301" w:rsidRDefault="002E2A53" w:rsidP="00C62301">
      <w:pPr>
        <w:pStyle w:val="ListParagraph"/>
        <w:numPr>
          <w:ilvl w:val="0"/>
          <w:numId w:val="14"/>
        </w:numPr>
        <w:shd w:val="clear" w:color="auto" w:fill="FFFFFF"/>
        <w:contextualSpacing w:val="0"/>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facilitated use of sport equipment and infrastructures and other services to people with disabilities and access to medical-sports programs;</w:t>
      </w:r>
    </w:p>
    <w:p w:rsidR="002E2A53" w:rsidRPr="00C62301" w:rsidRDefault="002E2A53" w:rsidP="00C62301">
      <w:pPr>
        <w:pStyle w:val="ListParagraph"/>
        <w:numPr>
          <w:ilvl w:val="0"/>
          <w:numId w:val="14"/>
        </w:numPr>
        <w:shd w:val="clear" w:color="auto" w:fill="FFFFFF"/>
        <w:contextualSpacing w:val="0"/>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investment in pedagogical tools that promote the inclusion of persons with disabilities in mainstream sports activities;</w:t>
      </w:r>
    </w:p>
    <w:p w:rsidR="002E2A53" w:rsidRPr="00C62301" w:rsidRDefault="002E2A53" w:rsidP="00C62301">
      <w:pPr>
        <w:pStyle w:val="ListParagraph"/>
        <w:numPr>
          <w:ilvl w:val="0"/>
          <w:numId w:val="14"/>
        </w:numPr>
        <w:shd w:val="clear" w:color="auto" w:fill="FFFFFF"/>
        <w:contextualSpacing w:val="0"/>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investment in companies that create sports equipment dedicated especially to persons with disabilities.</w:t>
      </w:r>
    </w:p>
    <w:p w:rsidR="0081636D" w:rsidRPr="00C62301" w:rsidRDefault="0081636D" w:rsidP="00C62301">
      <w:pPr>
        <w:shd w:val="clear" w:color="auto" w:fill="FFFFFF"/>
        <w:jc w:val="both"/>
        <w:rPr>
          <w:rFonts w:ascii="Times New Roman" w:hAnsi="Times New Roman" w:cs="Times New Roman"/>
          <w:sz w:val="24"/>
          <w:szCs w:val="24"/>
          <w:lang w:val="en-GB"/>
        </w:rPr>
      </w:pPr>
    </w:p>
    <w:p w:rsidR="00B901EB" w:rsidRPr="00C62301" w:rsidRDefault="00B901EB" w:rsidP="00C62301">
      <w:pPr>
        <w:jc w:val="both"/>
        <w:rPr>
          <w:rFonts w:ascii="Times New Roman" w:hAnsi="Times New Roman" w:cs="Times New Roman"/>
          <w:sz w:val="24"/>
          <w:szCs w:val="24"/>
          <w:lang w:val="en-GB"/>
        </w:rPr>
      </w:pPr>
    </w:p>
    <w:p w:rsidR="00B901EB" w:rsidRPr="00C62301" w:rsidRDefault="00B901EB" w:rsidP="00C62301">
      <w:pPr>
        <w:jc w:val="both"/>
        <w:rPr>
          <w:rFonts w:ascii="Times New Roman" w:hAnsi="Times New Roman" w:cs="Times New Roman"/>
          <w:sz w:val="24"/>
          <w:szCs w:val="24"/>
          <w:lang w:val="en-GB"/>
        </w:rPr>
      </w:pPr>
    </w:p>
    <w:p w:rsidR="00B901EB" w:rsidRPr="00C62301" w:rsidRDefault="00B901EB" w:rsidP="00C62301">
      <w:pPr>
        <w:jc w:val="both"/>
        <w:rPr>
          <w:rFonts w:ascii="Times New Roman" w:hAnsi="Times New Roman" w:cs="Times New Roman"/>
          <w:sz w:val="24"/>
          <w:szCs w:val="24"/>
          <w:lang w:val="en-GB"/>
        </w:rPr>
      </w:pPr>
    </w:p>
    <w:p w:rsidR="00B901EB" w:rsidRPr="00C62301" w:rsidRDefault="00B901EB" w:rsidP="00C62301">
      <w:pPr>
        <w:jc w:val="both"/>
        <w:rPr>
          <w:rFonts w:ascii="Times New Roman" w:hAnsi="Times New Roman" w:cs="Times New Roman"/>
          <w:sz w:val="24"/>
          <w:szCs w:val="24"/>
          <w:lang w:val="en-GB"/>
        </w:rPr>
      </w:pPr>
    </w:p>
    <w:p w:rsidR="0081636D" w:rsidRPr="00C62301" w:rsidRDefault="0081636D" w:rsidP="00C62301">
      <w:pPr>
        <w:shd w:val="clear" w:color="auto" w:fill="FFFFFF"/>
        <w:jc w:val="both"/>
        <w:rPr>
          <w:rFonts w:ascii="Times New Roman" w:hAnsi="Times New Roman" w:cs="Times New Roman"/>
          <w:sz w:val="24"/>
          <w:szCs w:val="24"/>
          <w:lang w:val="en-GB"/>
        </w:rPr>
      </w:pPr>
    </w:p>
    <w:p w:rsidR="002E2A53" w:rsidRPr="00C62301" w:rsidRDefault="002E2A53"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w:t>
      </w:r>
    </w:p>
    <w:p w:rsidR="002749CF" w:rsidRPr="00C62301" w:rsidRDefault="002749CF" w:rsidP="00C62301">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cs="Times New Roman"/>
          <w:i/>
          <w:iCs/>
          <w:sz w:val="24"/>
          <w:szCs w:val="24"/>
          <w:lang w:val="en-GB"/>
        </w:rPr>
      </w:pPr>
      <w:r w:rsidRPr="00C62301">
        <w:rPr>
          <w:rStyle w:val="Emphasis"/>
          <w:rFonts w:ascii="Times New Roman" w:hAnsi="Times New Roman" w:cs="Times New Roman"/>
          <w:b/>
          <w:bCs/>
          <w:i w:val="0"/>
          <w:iCs w:val="0"/>
          <w:sz w:val="24"/>
          <w:szCs w:val="24"/>
          <w:lang w:val="en-GB"/>
        </w:rPr>
        <w:lastRenderedPageBreak/>
        <w:t>Sports</w:t>
      </w:r>
    </w:p>
    <w:p w:rsidR="002749CF" w:rsidRPr="00C62301" w:rsidRDefault="002749CF" w:rsidP="00C62301">
      <w:pPr>
        <w:shd w:val="clear" w:color="auto" w:fill="FFFFFF"/>
        <w:jc w:val="both"/>
        <w:rPr>
          <w:rFonts w:ascii="Times New Roman" w:hAnsi="Times New Roman" w:cs="Times New Roman"/>
          <w:sz w:val="24"/>
          <w:szCs w:val="24"/>
          <w:lang w:val="en-GB"/>
        </w:rPr>
      </w:pPr>
    </w:p>
    <w:p w:rsidR="002E2A53" w:rsidRPr="00C62301" w:rsidRDefault="002E2A53" w:rsidP="00C62301">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cs="Times New Roman"/>
          <w:i/>
          <w:iCs/>
          <w:sz w:val="24"/>
          <w:szCs w:val="24"/>
          <w:lang w:val="en-GB"/>
        </w:rPr>
      </w:pPr>
      <w:r w:rsidRPr="00C62301">
        <w:rPr>
          <w:rStyle w:val="Emphasis"/>
          <w:rFonts w:ascii="Times New Roman" w:hAnsi="Times New Roman" w:cs="Times New Roman"/>
          <w:b/>
          <w:bCs/>
          <w:i w:val="0"/>
          <w:iCs w:val="0"/>
          <w:sz w:val="24"/>
          <w:szCs w:val="24"/>
          <w:lang w:val="en-GB"/>
        </w:rPr>
        <w:t>3(a). Does your country have national, regional and local sports departments addressing and promoting competitive sports that cover both mainstream and disability-specific sports, either integrated or separated?</w:t>
      </w:r>
    </w:p>
    <w:p w:rsidR="002529BE" w:rsidRPr="00C62301" w:rsidRDefault="002E2A53"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br/>
      </w:r>
      <w:r w:rsidR="002529BE" w:rsidRPr="00C62301">
        <w:rPr>
          <w:rFonts w:ascii="Times New Roman" w:hAnsi="Times New Roman" w:cs="Times New Roman"/>
          <w:sz w:val="24"/>
          <w:szCs w:val="24"/>
          <w:lang w:val="en-GB"/>
        </w:rPr>
        <w:t>Portugal has governmental structures and non-governmental sports organizations at national, regional and local levels that promote and develop integrated sport</w:t>
      </w:r>
      <w:r w:rsidR="00113C81">
        <w:rPr>
          <w:rFonts w:ascii="Times New Roman" w:hAnsi="Times New Roman" w:cs="Times New Roman"/>
          <w:sz w:val="24"/>
          <w:szCs w:val="24"/>
          <w:lang w:val="en-GB"/>
        </w:rPr>
        <w:t xml:space="preserve"> activities</w:t>
      </w:r>
      <w:r w:rsidR="002529BE" w:rsidRPr="00C62301">
        <w:rPr>
          <w:rFonts w:ascii="Times New Roman" w:hAnsi="Times New Roman" w:cs="Times New Roman"/>
          <w:sz w:val="24"/>
          <w:szCs w:val="24"/>
          <w:lang w:val="en-GB"/>
        </w:rPr>
        <w:t>.</w:t>
      </w:r>
    </w:p>
    <w:p w:rsidR="002529BE" w:rsidRPr="00C62301" w:rsidRDefault="002529BE" w:rsidP="00C62301">
      <w:pPr>
        <w:shd w:val="clear" w:color="auto" w:fill="FFFFFF"/>
        <w:jc w:val="both"/>
        <w:rPr>
          <w:rFonts w:ascii="Times New Roman" w:hAnsi="Times New Roman" w:cs="Times New Roman"/>
          <w:sz w:val="24"/>
          <w:szCs w:val="24"/>
          <w:lang w:val="en-GB"/>
        </w:rPr>
      </w:pPr>
    </w:p>
    <w:p w:rsidR="002E2A53" w:rsidRPr="00C62301" w:rsidRDefault="002E2A53"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The </w:t>
      </w:r>
      <w:r w:rsidRPr="002E23C5">
        <w:rPr>
          <w:rFonts w:ascii="Times New Roman" w:hAnsi="Times New Roman" w:cs="Times New Roman"/>
          <w:sz w:val="24"/>
          <w:szCs w:val="24"/>
          <w:lang w:val="en-GB"/>
        </w:rPr>
        <w:t>Portuguese Sports and Youth Institute</w:t>
      </w:r>
      <w:r w:rsidRPr="00C62301">
        <w:rPr>
          <w:rFonts w:ascii="Times New Roman" w:hAnsi="Times New Roman" w:cs="Times New Roman"/>
          <w:sz w:val="24"/>
          <w:szCs w:val="24"/>
          <w:lang w:val="en-GB"/>
        </w:rPr>
        <w:t xml:space="preserve"> (IPDJ), the public body with competences within the area of sports, has been seeking to support the promotion and implementation of inter-sectoral cooperation projects, especially within school sports </w:t>
      </w:r>
      <w:r w:rsidR="00113C81">
        <w:rPr>
          <w:rFonts w:ascii="Times New Roman" w:hAnsi="Times New Roman" w:cs="Times New Roman"/>
          <w:sz w:val="24"/>
          <w:szCs w:val="24"/>
          <w:lang w:val="en-GB"/>
        </w:rPr>
        <w:t xml:space="preserve">activities </w:t>
      </w:r>
      <w:r w:rsidRPr="00C62301">
        <w:rPr>
          <w:rFonts w:ascii="Times New Roman" w:hAnsi="Times New Roman" w:cs="Times New Roman"/>
          <w:sz w:val="24"/>
          <w:szCs w:val="24"/>
          <w:lang w:val="en-GB"/>
        </w:rPr>
        <w:t xml:space="preserve">and in higher education, and in the fields of health and social inclusion. A relevant initiative </w:t>
      </w:r>
      <w:r w:rsidR="00113C81">
        <w:rPr>
          <w:rFonts w:ascii="Times New Roman" w:hAnsi="Times New Roman" w:cs="Times New Roman"/>
          <w:sz w:val="24"/>
          <w:szCs w:val="24"/>
          <w:lang w:val="en-GB"/>
        </w:rPr>
        <w:t>to be mentioned is</w:t>
      </w:r>
      <w:r w:rsidRPr="00C62301">
        <w:rPr>
          <w:rFonts w:ascii="Times New Roman" w:hAnsi="Times New Roman" w:cs="Times New Roman"/>
          <w:sz w:val="24"/>
          <w:szCs w:val="24"/>
          <w:lang w:val="en-GB"/>
        </w:rPr>
        <w:t xml:space="preserve"> the School Adapted Sports project </w:t>
      </w:r>
      <w:r w:rsidR="00DE195A" w:rsidRPr="00C62301">
        <w:rPr>
          <w:rFonts w:ascii="Times New Roman" w:hAnsi="Times New Roman" w:cs="Times New Roman"/>
          <w:sz w:val="24"/>
          <w:szCs w:val="24"/>
          <w:lang w:val="en-GB"/>
        </w:rPr>
        <w:t>–</w:t>
      </w:r>
      <w:r w:rsidRPr="00C62301">
        <w:rPr>
          <w:rFonts w:ascii="Times New Roman" w:hAnsi="Times New Roman" w:cs="Times New Roman"/>
          <w:sz w:val="24"/>
          <w:szCs w:val="24"/>
          <w:lang w:val="en-GB"/>
        </w:rPr>
        <w:t xml:space="preserve"> continuous teacher training and support in the organization of sports events</w:t>
      </w:r>
      <w:r w:rsidR="00C62301" w:rsidRPr="00C62301">
        <w:rPr>
          <w:rFonts w:ascii="Times New Roman" w:hAnsi="Times New Roman" w:cs="Times New Roman"/>
          <w:sz w:val="24"/>
          <w:szCs w:val="24"/>
          <w:lang w:val="en-GB"/>
        </w:rPr>
        <w:t xml:space="preserve"> </w:t>
      </w:r>
      <w:r w:rsidRPr="00C62301">
        <w:rPr>
          <w:rFonts w:ascii="Times New Roman" w:hAnsi="Times New Roman" w:cs="Times New Roman"/>
          <w:sz w:val="24"/>
          <w:szCs w:val="24"/>
          <w:lang w:val="en-GB"/>
        </w:rPr>
        <w:t xml:space="preserve">– in coordination with the </w:t>
      </w:r>
      <w:r w:rsidR="00E434EE">
        <w:rPr>
          <w:rFonts w:ascii="Times New Roman" w:hAnsi="Times New Roman" w:cs="Times New Roman"/>
          <w:sz w:val="24"/>
          <w:szCs w:val="24"/>
          <w:lang w:val="en-GB"/>
        </w:rPr>
        <w:t>Directorate General</w:t>
      </w:r>
      <w:r w:rsidRPr="00C62301">
        <w:rPr>
          <w:rFonts w:ascii="Times New Roman" w:hAnsi="Times New Roman" w:cs="Times New Roman"/>
          <w:sz w:val="24"/>
          <w:szCs w:val="24"/>
          <w:lang w:val="en-GB"/>
        </w:rPr>
        <w:t xml:space="preserve">for Education. </w:t>
      </w:r>
      <w:r w:rsidR="00DE195A" w:rsidRPr="00C62301">
        <w:rPr>
          <w:rFonts w:ascii="Times New Roman" w:hAnsi="Times New Roman" w:cs="Times New Roman"/>
          <w:sz w:val="24"/>
          <w:szCs w:val="24"/>
          <w:lang w:val="en-GB"/>
        </w:rPr>
        <w:t>Ano</w:t>
      </w:r>
      <w:r w:rsidRPr="00C62301">
        <w:rPr>
          <w:rFonts w:ascii="Times New Roman" w:hAnsi="Times New Roman" w:cs="Times New Roman"/>
          <w:sz w:val="24"/>
          <w:szCs w:val="24"/>
          <w:lang w:val="en-GB"/>
        </w:rPr>
        <w:t>ther relevant initiative promoted since 2017, in coordination with the University Sports Academic Federation, is the Adapted Sports in Higher Education.</w:t>
      </w:r>
    </w:p>
    <w:p w:rsidR="002E2A53" w:rsidRPr="00C62301" w:rsidRDefault="002E2A53" w:rsidP="00C62301">
      <w:pPr>
        <w:shd w:val="clear" w:color="auto" w:fill="FFFFFF"/>
        <w:jc w:val="both"/>
        <w:rPr>
          <w:rFonts w:ascii="Times New Roman" w:hAnsi="Times New Roman" w:cs="Times New Roman"/>
          <w:sz w:val="24"/>
          <w:szCs w:val="24"/>
          <w:lang w:val="en-GB"/>
        </w:rPr>
      </w:pPr>
    </w:p>
    <w:p w:rsidR="002E2A53" w:rsidRPr="00C62301" w:rsidRDefault="002E2A53"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w:t>
      </w:r>
    </w:p>
    <w:p w:rsidR="002E2A53" w:rsidRPr="00C62301" w:rsidRDefault="002E2A53" w:rsidP="00C62301">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cs="Times New Roman"/>
          <w:i/>
          <w:iCs/>
          <w:sz w:val="24"/>
          <w:szCs w:val="24"/>
          <w:lang w:val="en-GB"/>
        </w:rPr>
      </w:pPr>
      <w:r w:rsidRPr="00C62301">
        <w:rPr>
          <w:rStyle w:val="Emphasis"/>
          <w:rFonts w:ascii="Times New Roman" w:hAnsi="Times New Roman" w:cs="Times New Roman"/>
          <w:b/>
          <w:bCs/>
          <w:i w:val="0"/>
          <w:iCs w:val="0"/>
          <w:sz w:val="24"/>
          <w:szCs w:val="24"/>
          <w:lang w:val="en-GB"/>
        </w:rPr>
        <w:t>3(b). Do disability-specific competitions have a similar structure to mainstream competitions, either integrated or separated, to organize local, regional, national, continental and international competition?</w:t>
      </w:r>
    </w:p>
    <w:p w:rsidR="002E2A53" w:rsidRPr="00C62301" w:rsidRDefault="002E2A53" w:rsidP="00C62301">
      <w:pPr>
        <w:shd w:val="clear" w:color="auto" w:fill="FFFFFF"/>
        <w:jc w:val="both"/>
        <w:rPr>
          <w:rFonts w:ascii="Times New Roman" w:hAnsi="Times New Roman" w:cs="Times New Roman"/>
          <w:sz w:val="24"/>
          <w:szCs w:val="24"/>
          <w:lang w:val="en-GB"/>
        </w:rPr>
      </w:pPr>
    </w:p>
    <w:p w:rsidR="002E2A53" w:rsidRPr="00C62301" w:rsidRDefault="002E2A53"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xml:space="preserve">Law no. 38/2004, of 18 August - </w:t>
      </w:r>
      <w:r w:rsidRPr="00C62301">
        <w:rPr>
          <w:rFonts w:ascii="Times New Roman" w:hAnsi="Times New Roman" w:cs="Times New Roman"/>
          <w:i/>
          <w:iCs/>
          <w:sz w:val="24"/>
          <w:szCs w:val="24"/>
          <w:lang w:val="en-GB"/>
        </w:rPr>
        <w:t>Lei de Bases da Prevenção e da Reabilitação e Integração das Pessoas com Deficiência</w:t>
      </w:r>
      <w:r w:rsidRPr="00C62301">
        <w:rPr>
          <w:rFonts w:ascii="Times New Roman" w:hAnsi="Times New Roman" w:cs="Times New Roman"/>
          <w:sz w:val="24"/>
          <w:szCs w:val="24"/>
          <w:lang w:val="en-GB"/>
        </w:rPr>
        <w:t xml:space="preserve"> </w:t>
      </w:r>
      <w:r w:rsidR="00DE195A" w:rsidRPr="00C62301">
        <w:rPr>
          <w:rFonts w:ascii="Times New Roman" w:hAnsi="Times New Roman" w:cs="Times New Roman"/>
          <w:sz w:val="24"/>
          <w:szCs w:val="24"/>
          <w:lang w:val="en-GB"/>
        </w:rPr>
        <w:t>–, a</w:t>
      </w:r>
      <w:r w:rsidRPr="00C62301">
        <w:rPr>
          <w:rFonts w:ascii="Times New Roman" w:hAnsi="Times New Roman" w:cs="Times New Roman"/>
          <w:sz w:val="24"/>
          <w:szCs w:val="24"/>
          <w:lang w:val="en-GB"/>
        </w:rPr>
        <w:t>rticle 39</w:t>
      </w:r>
      <w:r w:rsidR="00DE195A" w:rsidRPr="00C62301">
        <w:rPr>
          <w:rFonts w:ascii="Times New Roman" w:hAnsi="Times New Roman" w:cs="Times New Roman"/>
          <w:sz w:val="24"/>
          <w:szCs w:val="24"/>
          <w:lang w:val="en-GB"/>
        </w:rPr>
        <w:t>,</w:t>
      </w:r>
      <w:r w:rsidRPr="00C62301">
        <w:rPr>
          <w:rFonts w:ascii="Times New Roman" w:hAnsi="Times New Roman" w:cs="Times New Roman"/>
          <w:sz w:val="24"/>
          <w:szCs w:val="24"/>
          <w:lang w:val="en-GB"/>
        </w:rPr>
        <w:t xml:space="preserve"> mentioned that “it is the State that ha</w:t>
      </w:r>
      <w:r w:rsidR="00DE195A" w:rsidRPr="00C62301">
        <w:rPr>
          <w:rFonts w:ascii="Times New Roman" w:hAnsi="Times New Roman" w:cs="Times New Roman"/>
          <w:sz w:val="24"/>
          <w:szCs w:val="24"/>
          <w:lang w:val="en-GB"/>
        </w:rPr>
        <w:t>s</w:t>
      </w:r>
      <w:r w:rsidRPr="00C62301">
        <w:rPr>
          <w:rFonts w:ascii="Times New Roman" w:hAnsi="Times New Roman" w:cs="Times New Roman"/>
          <w:sz w:val="24"/>
          <w:szCs w:val="24"/>
          <w:lang w:val="en-GB"/>
        </w:rPr>
        <w:t xml:space="preserve"> to take specific measures to ensure the practice of highly competitive sport by person with disabilities, </w:t>
      </w:r>
      <w:r w:rsidR="00C3161D" w:rsidRPr="00C62301">
        <w:rPr>
          <w:rFonts w:ascii="Times New Roman" w:hAnsi="Times New Roman" w:cs="Times New Roman"/>
          <w:sz w:val="24"/>
          <w:szCs w:val="24"/>
          <w:lang w:val="en-GB"/>
        </w:rPr>
        <w:t>though</w:t>
      </w:r>
      <w:r w:rsidRPr="00C62301">
        <w:rPr>
          <w:rFonts w:ascii="Times New Roman" w:hAnsi="Times New Roman" w:cs="Times New Roman"/>
          <w:sz w:val="24"/>
          <w:szCs w:val="24"/>
          <w:lang w:val="en-GB"/>
        </w:rPr>
        <w:t>, inter alia, the creation of adequate structures and forms of social support.”</w:t>
      </w:r>
    </w:p>
    <w:p w:rsidR="002529BE" w:rsidRPr="00C62301" w:rsidRDefault="002529BE" w:rsidP="00C62301">
      <w:pPr>
        <w:shd w:val="clear" w:color="auto" w:fill="FFFFFF"/>
        <w:jc w:val="both"/>
        <w:rPr>
          <w:rFonts w:ascii="Times New Roman" w:hAnsi="Times New Roman" w:cs="Times New Roman"/>
          <w:sz w:val="24"/>
          <w:szCs w:val="24"/>
          <w:lang w:val="en-GB"/>
        </w:rPr>
      </w:pPr>
    </w:p>
    <w:p w:rsidR="002529BE" w:rsidRPr="00C62301" w:rsidRDefault="002529BE"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Portugal, through national, regional and local authorities, has provided institutional, financial, technical and material support to the organization of local, regional, national, continental and international events with the same structure as conventional or integrated sport. Examples include:</w:t>
      </w:r>
    </w:p>
    <w:p w:rsidR="002529BE" w:rsidRPr="00C62301" w:rsidRDefault="002529BE" w:rsidP="00C62301">
      <w:pPr>
        <w:pStyle w:val="ListParagraph"/>
        <w:numPr>
          <w:ilvl w:val="0"/>
          <w:numId w:val="12"/>
        </w:numPr>
        <w:shd w:val="clear" w:color="auto" w:fill="FFFFFF"/>
        <w:contextualSpacing w:val="0"/>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European adapted swimming 2019, carried out by the Portuguese Swimming Federation;</w:t>
      </w:r>
    </w:p>
    <w:p w:rsidR="00A044CA" w:rsidRPr="00C62301" w:rsidRDefault="002529BE" w:rsidP="00C62301">
      <w:pPr>
        <w:pStyle w:val="ListParagraph"/>
        <w:numPr>
          <w:ilvl w:val="0"/>
          <w:numId w:val="12"/>
        </w:numPr>
        <w:shd w:val="clear" w:color="auto" w:fill="FFFFFF"/>
        <w:contextualSpacing w:val="0"/>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BISFed 2019 Boccia World Open, held by the Cerebral Palsy National Sports Association and the Portuguese Sports Federation for People with Disabilities;</w:t>
      </w:r>
    </w:p>
    <w:p w:rsidR="002529BE" w:rsidRPr="00C62301" w:rsidRDefault="002529BE" w:rsidP="00C62301">
      <w:pPr>
        <w:pStyle w:val="ListParagraph"/>
        <w:numPr>
          <w:ilvl w:val="0"/>
          <w:numId w:val="12"/>
        </w:numPr>
        <w:shd w:val="clear" w:color="auto" w:fill="FFFFFF"/>
        <w:contextualSpacing w:val="0"/>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ISF International School Sport Federation 2019 International Inclusive Games, carried out by Sports School of Portugal.</w:t>
      </w:r>
    </w:p>
    <w:p w:rsidR="002529BE" w:rsidRDefault="002529BE" w:rsidP="00C62301">
      <w:pPr>
        <w:shd w:val="clear" w:color="auto" w:fill="FFFFFF"/>
        <w:jc w:val="both"/>
        <w:rPr>
          <w:rFonts w:ascii="Times New Roman" w:hAnsi="Times New Roman" w:cs="Times New Roman"/>
          <w:sz w:val="24"/>
          <w:szCs w:val="24"/>
          <w:lang w:val="en-GB"/>
        </w:rPr>
      </w:pPr>
    </w:p>
    <w:p w:rsidR="00E434EE" w:rsidRPr="00C62301" w:rsidRDefault="00E434EE" w:rsidP="00C62301">
      <w:pPr>
        <w:shd w:val="clear" w:color="auto" w:fill="FFFFFF"/>
        <w:jc w:val="both"/>
        <w:rPr>
          <w:rFonts w:ascii="Times New Roman" w:hAnsi="Times New Roman" w:cs="Times New Roman"/>
          <w:sz w:val="24"/>
          <w:szCs w:val="24"/>
          <w:lang w:val="en-GB"/>
        </w:rPr>
      </w:pPr>
    </w:p>
    <w:p w:rsidR="002E2A53" w:rsidRPr="00C62301" w:rsidRDefault="002E2A53"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w:t>
      </w:r>
    </w:p>
    <w:p w:rsidR="002E2A53" w:rsidRPr="00C62301" w:rsidRDefault="002E2A53" w:rsidP="00C62301">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cs="Times New Roman"/>
          <w:i/>
          <w:iCs/>
          <w:sz w:val="24"/>
          <w:szCs w:val="24"/>
          <w:lang w:val="en-GB"/>
        </w:rPr>
      </w:pPr>
      <w:r w:rsidRPr="00C62301">
        <w:rPr>
          <w:rStyle w:val="Emphasis"/>
          <w:rFonts w:ascii="Times New Roman" w:hAnsi="Times New Roman" w:cs="Times New Roman"/>
          <w:b/>
          <w:bCs/>
          <w:i w:val="0"/>
          <w:iCs w:val="0"/>
          <w:sz w:val="24"/>
          <w:szCs w:val="24"/>
          <w:lang w:val="en-GB"/>
        </w:rPr>
        <w:t xml:space="preserve">3(c). What are the challenges that persons with disabilities face to access training </w:t>
      </w:r>
      <w:r w:rsidR="00EE00E7" w:rsidRPr="00C62301">
        <w:rPr>
          <w:rStyle w:val="Emphasis"/>
          <w:rFonts w:ascii="Times New Roman" w:hAnsi="Times New Roman" w:cs="Times New Roman"/>
          <w:b/>
          <w:bCs/>
          <w:i w:val="0"/>
          <w:iCs w:val="0"/>
          <w:sz w:val="24"/>
          <w:szCs w:val="24"/>
          <w:lang w:val="en-GB"/>
        </w:rPr>
        <w:t>centres</w:t>
      </w:r>
      <w:r w:rsidRPr="00C62301">
        <w:rPr>
          <w:rStyle w:val="Emphasis"/>
          <w:rFonts w:ascii="Times New Roman" w:hAnsi="Times New Roman" w:cs="Times New Roman"/>
          <w:b/>
          <w:bCs/>
          <w:i w:val="0"/>
          <w:iCs w:val="0"/>
          <w:sz w:val="24"/>
          <w:szCs w:val="24"/>
          <w:lang w:val="en-GB"/>
        </w:rPr>
        <w:t xml:space="preserve"> prepared for high-performance sports at local, regional and national levels?</w:t>
      </w:r>
    </w:p>
    <w:p w:rsidR="00D373C4" w:rsidRPr="00C62301" w:rsidRDefault="002E2A53"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w:t>
      </w:r>
    </w:p>
    <w:p w:rsidR="00D373C4" w:rsidRPr="00C62301" w:rsidRDefault="00D373C4"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The main challenges are related to obstacles in mobility and accessibility</w:t>
      </w:r>
      <w:r w:rsidRPr="00C62301">
        <w:rPr>
          <w:rStyle w:val="Emphasis"/>
          <w:rFonts w:ascii="Times New Roman" w:hAnsi="Times New Roman" w:cs="Times New Roman"/>
          <w:i w:val="0"/>
          <w:iCs w:val="0"/>
          <w:sz w:val="24"/>
          <w:szCs w:val="24"/>
          <w:lang w:val="en-GB"/>
        </w:rPr>
        <w:t xml:space="preserve"> (namely those licensed before approval of Law no. 163/2006)</w:t>
      </w:r>
      <w:r w:rsidRPr="00C62301">
        <w:rPr>
          <w:rFonts w:ascii="Times New Roman" w:hAnsi="Times New Roman" w:cs="Times New Roman"/>
          <w:sz w:val="24"/>
          <w:szCs w:val="24"/>
          <w:lang w:val="en-GB"/>
        </w:rPr>
        <w:t xml:space="preserve">; absence of specific material equipment; </w:t>
      </w:r>
      <w:r w:rsidRPr="00C62301">
        <w:rPr>
          <w:rFonts w:ascii="Times New Roman" w:hAnsi="Times New Roman" w:cs="Times New Roman"/>
          <w:sz w:val="24"/>
          <w:szCs w:val="24"/>
          <w:lang w:val="en-GB"/>
        </w:rPr>
        <w:lastRenderedPageBreak/>
        <w:t>absence of support products; and the inadequacy of equipment to the functional profile of the practitioners or to the teaching and training processes.</w:t>
      </w:r>
    </w:p>
    <w:p w:rsidR="00D373C4" w:rsidRPr="00C62301" w:rsidRDefault="00D373C4" w:rsidP="00C62301">
      <w:pPr>
        <w:shd w:val="clear" w:color="auto" w:fill="FFFFFF"/>
        <w:jc w:val="both"/>
        <w:rPr>
          <w:rFonts w:ascii="Times New Roman" w:hAnsi="Times New Roman" w:cs="Times New Roman"/>
          <w:sz w:val="24"/>
          <w:szCs w:val="24"/>
          <w:lang w:val="en-GB"/>
        </w:rPr>
      </w:pPr>
    </w:p>
    <w:p w:rsidR="002E2A53" w:rsidRPr="00C62301" w:rsidRDefault="002E2A53"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w:t>
      </w:r>
    </w:p>
    <w:p w:rsidR="002E2A53" w:rsidRPr="00C62301" w:rsidRDefault="002E2A53" w:rsidP="00C62301">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cs="Times New Roman"/>
          <w:i/>
          <w:iCs/>
          <w:sz w:val="24"/>
          <w:szCs w:val="24"/>
          <w:lang w:val="en-GB"/>
        </w:rPr>
      </w:pPr>
      <w:r w:rsidRPr="00C62301">
        <w:rPr>
          <w:rStyle w:val="Emphasis"/>
          <w:rFonts w:ascii="Times New Roman" w:hAnsi="Times New Roman" w:cs="Times New Roman"/>
          <w:b/>
          <w:bCs/>
          <w:i w:val="0"/>
          <w:iCs w:val="0"/>
          <w:sz w:val="24"/>
          <w:szCs w:val="24"/>
          <w:lang w:val="en-GB"/>
        </w:rPr>
        <w:t>3(d). Are there laws, policies and mechanisms in place to ensure fair distribution of public grants, awards and other financial support to ensure that sportspersons with disabilities have equal opportunities to succeed in competitive sports?</w:t>
      </w:r>
    </w:p>
    <w:p w:rsidR="002E2A53" w:rsidRPr="00C62301" w:rsidRDefault="002E2A53" w:rsidP="00C62301">
      <w:pPr>
        <w:shd w:val="clear" w:color="auto" w:fill="FFFFFF"/>
        <w:jc w:val="both"/>
        <w:rPr>
          <w:rFonts w:ascii="Times New Roman" w:hAnsi="Times New Roman" w:cs="Times New Roman"/>
          <w:sz w:val="24"/>
          <w:szCs w:val="24"/>
          <w:lang w:val="en-GB"/>
        </w:rPr>
      </w:pPr>
    </w:p>
    <w:p w:rsidR="004B4B09" w:rsidRPr="00C62301" w:rsidRDefault="004B4B09" w:rsidP="00C62301">
      <w:pPr>
        <w:shd w:val="clear" w:color="auto" w:fill="FFFFFF"/>
        <w:jc w:val="both"/>
        <w:rPr>
          <w:rFonts w:ascii="Times New Roman" w:hAnsi="Times New Roman" w:cs="Times New Roman"/>
          <w:sz w:val="24"/>
          <w:szCs w:val="24"/>
          <w:lang w:val="en-GB"/>
        </w:rPr>
      </w:pPr>
    </w:p>
    <w:p w:rsidR="004B4B09" w:rsidRPr="00C62301" w:rsidRDefault="004B4B09"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The laws, policies and mechanisms are of a general scope and apply to both recreation and leisure, as well as to federated, competitive, high-performance sports for the Paralympic and Deaf Olympic, as were presented above.</w:t>
      </w:r>
    </w:p>
    <w:p w:rsidR="004B4B09" w:rsidRPr="00C62301" w:rsidRDefault="004B4B09" w:rsidP="00C62301">
      <w:pPr>
        <w:shd w:val="clear" w:color="auto" w:fill="FFFFFF"/>
        <w:jc w:val="both"/>
        <w:rPr>
          <w:rFonts w:ascii="Times New Roman" w:hAnsi="Times New Roman" w:cs="Times New Roman"/>
          <w:sz w:val="24"/>
          <w:szCs w:val="24"/>
          <w:lang w:val="en-GB"/>
        </w:rPr>
      </w:pPr>
    </w:p>
    <w:p w:rsidR="004B4B09" w:rsidRPr="00C62301" w:rsidRDefault="004B4B09"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However, there are laws, policies and mechanisms in place aim</w:t>
      </w:r>
      <w:r w:rsidR="00A00971">
        <w:rPr>
          <w:rFonts w:ascii="Times New Roman" w:hAnsi="Times New Roman" w:cs="Times New Roman"/>
          <w:sz w:val="24"/>
          <w:szCs w:val="24"/>
          <w:lang w:val="en-GB"/>
        </w:rPr>
        <w:t xml:space="preserve">ing </w:t>
      </w:r>
      <w:r w:rsidR="00837F0B">
        <w:rPr>
          <w:rFonts w:ascii="Times New Roman" w:hAnsi="Times New Roman" w:cs="Times New Roman"/>
          <w:sz w:val="24"/>
          <w:szCs w:val="24"/>
          <w:lang w:val="en-GB"/>
        </w:rPr>
        <w:t>at the</w:t>
      </w:r>
      <w:r w:rsidRPr="00C62301">
        <w:rPr>
          <w:rFonts w:ascii="Times New Roman" w:hAnsi="Times New Roman" w:cs="Times New Roman"/>
          <w:sz w:val="24"/>
          <w:szCs w:val="24"/>
          <w:lang w:val="en-GB"/>
        </w:rPr>
        <w:t xml:space="preserve"> fair distribution of public grants, awards and other financial support to ensure that sportspersons with disabilities have equal opportunities to succeed in competitive sports, namely:</w:t>
      </w:r>
    </w:p>
    <w:p w:rsidR="004B4B09" w:rsidRPr="00C62301" w:rsidRDefault="004B4B09" w:rsidP="00C62301">
      <w:pPr>
        <w:shd w:val="clear" w:color="auto" w:fill="FFFFFF"/>
        <w:jc w:val="both"/>
        <w:rPr>
          <w:rFonts w:ascii="Times New Roman" w:hAnsi="Times New Roman" w:cs="Times New Roman"/>
          <w:sz w:val="24"/>
          <w:szCs w:val="24"/>
          <w:lang w:val="en-GB"/>
        </w:rPr>
      </w:pPr>
    </w:p>
    <w:p w:rsidR="004B4B09" w:rsidRPr="00C62301" w:rsidRDefault="00DE03F8" w:rsidP="00C62301">
      <w:pPr>
        <w:pStyle w:val="ListParagraph"/>
        <w:numPr>
          <w:ilvl w:val="0"/>
          <w:numId w:val="17"/>
        </w:numPr>
        <w:shd w:val="clear" w:color="auto" w:fill="FFFFFF"/>
        <w:contextualSpacing w:val="0"/>
        <w:jc w:val="both"/>
        <w:rPr>
          <w:rFonts w:ascii="Times New Roman" w:hAnsi="Times New Roman" w:cs="Times New Roman"/>
          <w:sz w:val="24"/>
          <w:szCs w:val="24"/>
          <w:lang w:val="en-GB"/>
        </w:rPr>
      </w:pPr>
      <w:hyperlink r:id="rId15" w:history="1">
        <w:r w:rsidR="004B4B09" w:rsidRPr="00C62301">
          <w:rPr>
            <w:rStyle w:val="Hyperlink"/>
            <w:rFonts w:ascii="Times New Roman" w:hAnsi="Times New Roman" w:cs="Times New Roman"/>
            <w:color w:val="auto"/>
            <w:sz w:val="24"/>
            <w:szCs w:val="24"/>
            <w:lang w:val="en-GB"/>
          </w:rPr>
          <w:t>Legal regime</w:t>
        </w:r>
      </w:hyperlink>
      <w:r w:rsidR="004B4B09" w:rsidRPr="00C62301">
        <w:rPr>
          <w:rFonts w:ascii="Times New Roman" w:hAnsi="Times New Roman" w:cs="Times New Roman"/>
          <w:sz w:val="24"/>
          <w:szCs w:val="24"/>
          <w:lang w:val="en-GB"/>
        </w:rPr>
        <w:t xml:space="preserve"> of sports federations and conditions for granting the status of sporting public utility</w:t>
      </w:r>
    </w:p>
    <w:p w:rsidR="004B4B09" w:rsidRPr="00C62301" w:rsidRDefault="004B4B09" w:rsidP="00C62301">
      <w:pPr>
        <w:shd w:val="clear" w:color="auto" w:fill="FFFFFF"/>
        <w:jc w:val="both"/>
        <w:rPr>
          <w:rFonts w:ascii="Times New Roman" w:hAnsi="Times New Roman" w:cs="Times New Roman"/>
          <w:sz w:val="24"/>
          <w:szCs w:val="24"/>
          <w:lang w:val="en-GB"/>
        </w:rPr>
      </w:pPr>
    </w:p>
    <w:p w:rsidR="00A66BA3" w:rsidRPr="00C62301" w:rsidRDefault="004B4B09" w:rsidP="00C62301">
      <w:pPr>
        <w:pStyle w:val="ListParagraph"/>
        <w:numPr>
          <w:ilvl w:val="0"/>
          <w:numId w:val="17"/>
        </w:numPr>
        <w:shd w:val="clear" w:color="auto" w:fill="FFFFFF"/>
        <w:contextualSpacing w:val="0"/>
        <w:jc w:val="both"/>
        <w:rPr>
          <w:rFonts w:ascii="Times New Roman" w:hAnsi="Times New Roman" w:cs="Times New Roman"/>
          <w:sz w:val="24"/>
          <w:szCs w:val="24"/>
          <w:lang w:val="en-GB"/>
        </w:rPr>
      </w:pPr>
      <w:r w:rsidRPr="00A00971">
        <w:rPr>
          <w:rFonts w:ascii="Times New Roman" w:hAnsi="Times New Roman" w:cs="Times New Roman"/>
          <w:b/>
          <w:bCs/>
          <w:sz w:val="24"/>
          <w:szCs w:val="24"/>
          <w:lang w:val="en-GB"/>
        </w:rPr>
        <w:t>Paralympic and Deaf Olympic Preparation Program</w:t>
      </w:r>
      <w:r w:rsidRPr="00C62301">
        <w:rPr>
          <w:rFonts w:ascii="Times New Roman" w:hAnsi="Times New Roman" w:cs="Times New Roman"/>
          <w:sz w:val="24"/>
          <w:szCs w:val="24"/>
          <w:lang w:val="en-GB"/>
        </w:rPr>
        <w:t xml:space="preserve"> and support for Missions to the Paralympic and Deaf Olympic Games</w:t>
      </w:r>
      <w:r w:rsidR="00A66BA3" w:rsidRPr="00C62301">
        <w:rPr>
          <w:rFonts w:ascii="Times New Roman" w:hAnsi="Times New Roman" w:cs="Times New Roman"/>
          <w:sz w:val="24"/>
          <w:szCs w:val="24"/>
          <w:lang w:val="en-GB"/>
        </w:rPr>
        <w:t xml:space="preserve">. </w:t>
      </w:r>
    </w:p>
    <w:p w:rsidR="004B4B09" w:rsidRPr="00C62301" w:rsidRDefault="004B4B09" w:rsidP="00C62301">
      <w:pPr>
        <w:shd w:val="clear" w:color="auto" w:fill="FFFFFF"/>
        <w:ind w:left="709"/>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Practitioners, their coaches (and those who need a sports assistant coach), Clubs, Sports Federations and the Paralympic Committee benefit from several support measures, among which we highlight:</w:t>
      </w:r>
    </w:p>
    <w:p w:rsidR="004B4B09" w:rsidRPr="00C62301" w:rsidRDefault="004B4B09" w:rsidP="00C62301">
      <w:pPr>
        <w:pStyle w:val="ListParagraph"/>
        <w:numPr>
          <w:ilvl w:val="0"/>
          <w:numId w:val="18"/>
        </w:numPr>
        <w:shd w:val="clear" w:color="auto" w:fill="FFFFFF"/>
        <w:ind w:left="851" w:hanging="142"/>
        <w:contextualSpacing w:val="0"/>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Financial support for the Paralympic and Deaf Olympic preparation plan</w:t>
      </w:r>
      <w:r w:rsidR="00A66BA3" w:rsidRPr="00C62301">
        <w:rPr>
          <w:rFonts w:ascii="Times New Roman" w:hAnsi="Times New Roman" w:cs="Times New Roman"/>
          <w:sz w:val="24"/>
          <w:szCs w:val="24"/>
          <w:lang w:val="en-GB"/>
        </w:rPr>
        <w:t>;</w:t>
      </w:r>
    </w:p>
    <w:p w:rsidR="004B4B09" w:rsidRPr="00C62301" w:rsidRDefault="004B4B09" w:rsidP="00C62301">
      <w:pPr>
        <w:pStyle w:val="ListParagraph"/>
        <w:numPr>
          <w:ilvl w:val="0"/>
          <w:numId w:val="18"/>
        </w:numPr>
        <w:shd w:val="clear" w:color="auto" w:fill="FFFFFF"/>
        <w:ind w:left="851" w:hanging="142"/>
        <w:contextualSpacing w:val="0"/>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Financial scholarship</w:t>
      </w:r>
      <w:r w:rsidR="00A66BA3" w:rsidRPr="00C62301">
        <w:rPr>
          <w:rFonts w:ascii="Times New Roman" w:hAnsi="Times New Roman" w:cs="Times New Roman"/>
          <w:sz w:val="24"/>
          <w:szCs w:val="24"/>
          <w:lang w:val="en-GB"/>
        </w:rPr>
        <w:t>s</w:t>
      </w:r>
      <w:r w:rsidRPr="00C62301">
        <w:rPr>
          <w:rFonts w:ascii="Times New Roman" w:hAnsi="Times New Roman" w:cs="Times New Roman"/>
          <w:sz w:val="24"/>
          <w:szCs w:val="24"/>
          <w:lang w:val="en-GB"/>
        </w:rPr>
        <w:t xml:space="preserve"> for athletes, their coaches and sporting technical assistants</w:t>
      </w:r>
      <w:r w:rsidR="00A66BA3" w:rsidRPr="00C62301">
        <w:rPr>
          <w:rFonts w:ascii="Times New Roman" w:hAnsi="Times New Roman" w:cs="Times New Roman"/>
          <w:sz w:val="24"/>
          <w:szCs w:val="24"/>
          <w:lang w:val="en-GB"/>
        </w:rPr>
        <w:t>;</w:t>
      </w:r>
    </w:p>
    <w:p w:rsidR="004B4B09" w:rsidRPr="00C62301" w:rsidRDefault="004B4B09" w:rsidP="00C62301">
      <w:pPr>
        <w:pStyle w:val="ListParagraph"/>
        <w:numPr>
          <w:ilvl w:val="0"/>
          <w:numId w:val="18"/>
        </w:numPr>
        <w:shd w:val="clear" w:color="auto" w:fill="FFFFFF"/>
        <w:ind w:left="851" w:hanging="142"/>
        <w:contextualSpacing w:val="0"/>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Financial awards for records and gold, silver and bronze medals won at international events, according to criteria established in legislation</w:t>
      </w:r>
      <w:r w:rsidR="00A66BA3" w:rsidRPr="00C62301">
        <w:rPr>
          <w:rFonts w:ascii="Times New Roman" w:hAnsi="Times New Roman" w:cs="Times New Roman"/>
          <w:sz w:val="24"/>
          <w:szCs w:val="24"/>
          <w:lang w:val="en-GB"/>
        </w:rPr>
        <w:t>;</w:t>
      </w:r>
    </w:p>
    <w:p w:rsidR="00A66BA3" w:rsidRPr="00C62301" w:rsidRDefault="004B4B09" w:rsidP="00C62301">
      <w:pPr>
        <w:pStyle w:val="ListParagraph"/>
        <w:numPr>
          <w:ilvl w:val="0"/>
          <w:numId w:val="18"/>
        </w:numPr>
        <w:shd w:val="clear" w:color="auto" w:fill="FFFFFF"/>
        <w:ind w:left="851" w:hanging="142"/>
        <w:contextualSpacing w:val="0"/>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Other support measures</w:t>
      </w:r>
      <w:r w:rsidR="00A66BA3" w:rsidRPr="00C62301">
        <w:rPr>
          <w:rFonts w:ascii="Times New Roman" w:hAnsi="Times New Roman" w:cs="Times New Roman"/>
          <w:sz w:val="24"/>
          <w:szCs w:val="24"/>
          <w:lang w:val="en-GB"/>
        </w:rPr>
        <w:t xml:space="preserve"> such as: </w:t>
      </w:r>
      <w:r w:rsidRPr="00C62301">
        <w:rPr>
          <w:rFonts w:ascii="Times New Roman" w:hAnsi="Times New Roman" w:cs="Times New Roman"/>
          <w:sz w:val="24"/>
          <w:szCs w:val="24"/>
          <w:lang w:val="en-GB"/>
        </w:rPr>
        <w:t xml:space="preserve"> sports insurance, health support, school facilities, access to higher education, support for dual careers, support for socio-professional reintegration</w:t>
      </w:r>
      <w:r w:rsidR="00A66BA3" w:rsidRPr="00C62301">
        <w:rPr>
          <w:rFonts w:ascii="Times New Roman" w:hAnsi="Times New Roman" w:cs="Times New Roman"/>
          <w:sz w:val="24"/>
          <w:szCs w:val="24"/>
          <w:lang w:val="en-GB"/>
        </w:rPr>
        <w:t>;</w:t>
      </w:r>
    </w:p>
    <w:p w:rsidR="00A66BA3" w:rsidRPr="00C62301" w:rsidRDefault="00A66BA3" w:rsidP="00C62301">
      <w:pPr>
        <w:shd w:val="clear" w:color="auto" w:fill="FFFFFF"/>
        <w:jc w:val="both"/>
        <w:rPr>
          <w:rFonts w:ascii="Times New Roman" w:hAnsi="Times New Roman" w:cs="Times New Roman"/>
          <w:sz w:val="24"/>
          <w:szCs w:val="24"/>
          <w:lang w:val="en-GB"/>
        </w:rPr>
      </w:pPr>
    </w:p>
    <w:p w:rsidR="004B4B09" w:rsidRPr="00C62301" w:rsidRDefault="004B4B09" w:rsidP="00C62301">
      <w:pPr>
        <w:pStyle w:val="ListParagraph"/>
        <w:numPr>
          <w:ilvl w:val="0"/>
          <w:numId w:val="19"/>
        </w:numPr>
        <w:shd w:val="clear" w:color="auto" w:fill="FFFFFF"/>
        <w:contextualSpacing w:val="0"/>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Athletes with disabilities classified as high performance practitioners benefit from the above measures.</w:t>
      </w:r>
      <w:r w:rsidR="00A66BA3" w:rsidRPr="00C62301">
        <w:rPr>
          <w:rFonts w:ascii="Times New Roman" w:hAnsi="Times New Roman" w:cs="Times New Roman"/>
          <w:sz w:val="24"/>
          <w:szCs w:val="24"/>
          <w:lang w:val="en-GB"/>
        </w:rPr>
        <w:t xml:space="preserve"> </w:t>
      </w:r>
      <w:hyperlink r:id="rId16" w:history="1">
        <w:r w:rsidRPr="00C62301">
          <w:rPr>
            <w:rStyle w:val="Hyperlink"/>
            <w:rFonts w:ascii="Times New Roman" w:hAnsi="Times New Roman" w:cs="Times New Roman"/>
            <w:color w:val="auto"/>
            <w:sz w:val="24"/>
            <w:szCs w:val="24"/>
            <w:lang w:val="en-GB"/>
          </w:rPr>
          <w:t>Decree-Law no. 272/2009</w:t>
        </w:r>
      </w:hyperlink>
      <w:r w:rsidR="00A66BA3" w:rsidRPr="00C62301">
        <w:rPr>
          <w:rFonts w:ascii="Times New Roman" w:hAnsi="Times New Roman" w:cs="Times New Roman"/>
          <w:sz w:val="24"/>
          <w:szCs w:val="24"/>
          <w:lang w:val="en-GB"/>
        </w:rPr>
        <w:t xml:space="preserve"> defines me</w:t>
      </w:r>
      <w:r w:rsidRPr="00C62301">
        <w:rPr>
          <w:rFonts w:ascii="Times New Roman" w:hAnsi="Times New Roman" w:cs="Times New Roman"/>
          <w:sz w:val="24"/>
          <w:szCs w:val="24"/>
          <w:lang w:val="en-GB"/>
        </w:rPr>
        <w:t>asures to support the development of high-performance sport</w:t>
      </w:r>
      <w:r w:rsidR="00A66BA3" w:rsidRPr="00C62301">
        <w:rPr>
          <w:rFonts w:ascii="Times New Roman" w:hAnsi="Times New Roman" w:cs="Times New Roman"/>
          <w:sz w:val="24"/>
          <w:szCs w:val="24"/>
          <w:lang w:val="en-GB"/>
        </w:rPr>
        <w:t xml:space="preserve"> and </w:t>
      </w:r>
      <w:hyperlink r:id="rId17" w:history="1">
        <w:r w:rsidRPr="00C62301">
          <w:rPr>
            <w:rStyle w:val="Hyperlink"/>
            <w:rFonts w:ascii="Times New Roman" w:hAnsi="Times New Roman" w:cs="Times New Roman"/>
            <w:color w:val="auto"/>
            <w:sz w:val="24"/>
            <w:szCs w:val="24"/>
            <w:lang w:val="en-GB"/>
          </w:rPr>
          <w:t>Ordinance No. 325/2010</w:t>
        </w:r>
      </w:hyperlink>
      <w:r w:rsidRPr="00C62301">
        <w:rPr>
          <w:rFonts w:ascii="Times New Roman" w:hAnsi="Times New Roman" w:cs="Times New Roman"/>
          <w:sz w:val="24"/>
          <w:szCs w:val="24"/>
          <w:lang w:val="en-GB"/>
        </w:rPr>
        <w:t xml:space="preserve"> </w:t>
      </w:r>
      <w:r w:rsidR="00A66BA3" w:rsidRPr="00C62301">
        <w:rPr>
          <w:rFonts w:ascii="Times New Roman" w:hAnsi="Times New Roman" w:cs="Times New Roman"/>
          <w:sz w:val="24"/>
          <w:szCs w:val="24"/>
          <w:lang w:val="en-GB"/>
        </w:rPr>
        <w:t>established c</w:t>
      </w:r>
      <w:r w:rsidRPr="00C62301">
        <w:rPr>
          <w:rFonts w:ascii="Times New Roman" w:hAnsi="Times New Roman" w:cs="Times New Roman"/>
          <w:sz w:val="24"/>
          <w:szCs w:val="24"/>
          <w:lang w:val="en-GB"/>
        </w:rPr>
        <w:t>lassification criteria for certain sports competitions</w:t>
      </w:r>
      <w:r w:rsidR="00A66BA3" w:rsidRPr="00C62301">
        <w:rPr>
          <w:rFonts w:ascii="Times New Roman" w:hAnsi="Times New Roman" w:cs="Times New Roman"/>
          <w:sz w:val="24"/>
          <w:szCs w:val="24"/>
          <w:lang w:val="en-GB"/>
        </w:rPr>
        <w:t>.</w:t>
      </w:r>
    </w:p>
    <w:p w:rsidR="004B4B09" w:rsidRPr="00C62301" w:rsidRDefault="004B4B09" w:rsidP="00C62301">
      <w:pPr>
        <w:shd w:val="clear" w:color="auto" w:fill="FFFFFF"/>
        <w:jc w:val="both"/>
        <w:rPr>
          <w:rFonts w:ascii="Times New Roman" w:hAnsi="Times New Roman" w:cs="Times New Roman"/>
          <w:sz w:val="24"/>
          <w:szCs w:val="24"/>
          <w:lang w:val="en-GB"/>
        </w:rPr>
      </w:pPr>
    </w:p>
    <w:p w:rsidR="00A66BA3" w:rsidRPr="00C62301" w:rsidRDefault="00A66BA3"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xml:space="preserve">IPDJ, the public body with competences in the area of sports, in coordination with the </w:t>
      </w:r>
      <w:r w:rsidRPr="00837F0B">
        <w:rPr>
          <w:rFonts w:ascii="Times New Roman" w:hAnsi="Times New Roman" w:cs="Times New Roman"/>
          <w:sz w:val="24"/>
          <w:szCs w:val="24"/>
          <w:lang w:val="en-GB"/>
        </w:rPr>
        <w:t>National Rehabilitation Institute</w:t>
      </w:r>
      <w:r w:rsidRPr="00C62301">
        <w:rPr>
          <w:rFonts w:ascii="Times New Roman" w:hAnsi="Times New Roman" w:cs="Times New Roman"/>
          <w:sz w:val="24"/>
          <w:szCs w:val="24"/>
          <w:lang w:val="en-GB"/>
        </w:rPr>
        <w:t>, financially supports the Paralympics and Deaflympics (preparation and participation programs), the allocations of participants with disabilities, besides financing Sports Federations that promote the inclusion of athletes with disabilities in regular/conventional structures Federated Sports.</w:t>
      </w:r>
    </w:p>
    <w:p w:rsidR="00A66BA3" w:rsidRPr="00C62301" w:rsidRDefault="00A66BA3" w:rsidP="00C62301">
      <w:pPr>
        <w:rPr>
          <w:rFonts w:ascii="Times New Roman" w:hAnsi="Times New Roman" w:cs="Times New Roman"/>
          <w:sz w:val="24"/>
          <w:szCs w:val="24"/>
          <w:lang w:val="en-GB"/>
        </w:rPr>
      </w:pPr>
      <w:r w:rsidRPr="00C62301">
        <w:rPr>
          <w:rFonts w:ascii="Times New Roman" w:hAnsi="Times New Roman" w:cs="Times New Roman"/>
          <w:sz w:val="24"/>
          <w:szCs w:val="24"/>
          <w:lang w:val="en-GB"/>
        </w:rPr>
        <w:br w:type="page"/>
      </w:r>
    </w:p>
    <w:p w:rsidR="002E2A53" w:rsidRPr="00C62301" w:rsidRDefault="002E2A53"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lastRenderedPageBreak/>
        <w:t> </w:t>
      </w:r>
    </w:p>
    <w:p w:rsidR="004B4B09" w:rsidRPr="00C62301" w:rsidRDefault="004B4B09" w:rsidP="00C62301">
      <w:pPr>
        <w:shd w:val="clear" w:color="auto" w:fill="FFFFFF"/>
        <w:jc w:val="both"/>
        <w:rPr>
          <w:rFonts w:ascii="Times New Roman" w:hAnsi="Times New Roman" w:cs="Times New Roman"/>
          <w:sz w:val="24"/>
          <w:szCs w:val="24"/>
          <w:lang w:val="en-GB"/>
        </w:rPr>
      </w:pPr>
    </w:p>
    <w:p w:rsidR="004B4B09" w:rsidRPr="00C62301" w:rsidRDefault="004B4B09" w:rsidP="00C62301">
      <w:pPr>
        <w:shd w:val="clear" w:color="auto" w:fill="FFFFFF"/>
        <w:jc w:val="both"/>
        <w:rPr>
          <w:rFonts w:ascii="Times New Roman" w:hAnsi="Times New Roman" w:cs="Times New Roman"/>
          <w:sz w:val="24"/>
          <w:szCs w:val="24"/>
          <w:lang w:val="en-GB"/>
        </w:rPr>
      </w:pPr>
    </w:p>
    <w:p w:rsidR="002E2A53" w:rsidRPr="00C62301" w:rsidRDefault="002E2A53" w:rsidP="00C62301">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cs="Times New Roman"/>
          <w:i/>
          <w:iCs/>
          <w:sz w:val="24"/>
          <w:szCs w:val="24"/>
          <w:lang w:val="en-GB"/>
        </w:rPr>
      </w:pPr>
      <w:r w:rsidRPr="00C62301">
        <w:rPr>
          <w:rStyle w:val="Emphasis"/>
          <w:rFonts w:ascii="Times New Roman" w:hAnsi="Times New Roman" w:cs="Times New Roman"/>
          <w:b/>
          <w:bCs/>
          <w:i w:val="0"/>
          <w:iCs w:val="0"/>
          <w:sz w:val="24"/>
          <w:szCs w:val="24"/>
          <w:lang w:val="en-GB"/>
        </w:rPr>
        <w:t>3(e). Please provide information on the organizational structures of disability-specific sports, including examples and good practices. Kindly consider the following aspects when replying:</w:t>
      </w:r>
    </w:p>
    <w:p w:rsidR="002E2A53" w:rsidRPr="00C62301" w:rsidRDefault="002E2A53"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w:t>
      </w:r>
    </w:p>
    <w:p w:rsidR="002E2A53" w:rsidRPr="00C62301" w:rsidRDefault="002E2A53" w:rsidP="00C62301">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w:t>
      </w:r>
      <w:r w:rsidRPr="00C62301">
        <w:rPr>
          <w:rStyle w:val="Emphasis"/>
          <w:rFonts w:ascii="Times New Roman" w:hAnsi="Times New Roman" w:cs="Times New Roman"/>
          <w:b/>
          <w:bCs/>
          <w:i w:val="0"/>
          <w:iCs w:val="0"/>
          <w:sz w:val="24"/>
          <w:szCs w:val="24"/>
          <w:lang w:val="en-GB"/>
        </w:rPr>
        <w:t>Are they separate structures, or are they integrated into mainstream federations and clubs?</w:t>
      </w:r>
      <w:r w:rsidRPr="00C62301">
        <w:rPr>
          <w:rStyle w:val="Emphasis"/>
          <w:rFonts w:ascii="Times New Roman" w:hAnsi="Times New Roman" w:cs="Times New Roman"/>
          <w:sz w:val="24"/>
          <w:szCs w:val="24"/>
          <w:lang w:val="en-GB"/>
        </w:rPr>
        <w:t> </w:t>
      </w:r>
    </w:p>
    <w:p w:rsidR="002E2A53" w:rsidRPr="00C62301" w:rsidRDefault="002E2A53" w:rsidP="00C62301">
      <w:pPr>
        <w:shd w:val="clear" w:color="auto" w:fill="FFFFFF"/>
        <w:jc w:val="both"/>
        <w:rPr>
          <w:rFonts w:ascii="Times New Roman" w:hAnsi="Times New Roman" w:cs="Times New Roman"/>
          <w:sz w:val="24"/>
          <w:szCs w:val="24"/>
          <w:lang w:val="en-GB"/>
        </w:rPr>
      </w:pPr>
    </w:p>
    <w:p w:rsidR="00B10A0D" w:rsidRPr="00C62301" w:rsidRDefault="00B10A0D"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xml:space="preserve">Portuguese authorities financially support Sports Federations that promote the inclusion of athletes with disabilities in regular/conventional structures Federated Sports. </w:t>
      </w:r>
    </w:p>
    <w:p w:rsidR="00B10A0D" w:rsidRPr="00C62301" w:rsidRDefault="00B10A0D" w:rsidP="00C62301">
      <w:pPr>
        <w:shd w:val="clear" w:color="auto" w:fill="FFFFFF"/>
        <w:jc w:val="both"/>
        <w:rPr>
          <w:rFonts w:ascii="Times New Roman" w:hAnsi="Times New Roman" w:cs="Times New Roman"/>
          <w:sz w:val="24"/>
          <w:szCs w:val="24"/>
          <w:lang w:val="en-GB"/>
        </w:rPr>
      </w:pPr>
    </w:p>
    <w:p w:rsidR="00B10A0D" w:rsidRPr="00C62301" w:rsidRDefault="00B10A0D" w:rsidP="00C62301">
      <w:pPr>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The table below represents the Portuguese sports system, reflecting its integrated nature. The non-governmental sports organization is structured on three levels: national, regional or intermediate and local:</w:t>
      </w:r>
    </w:p>
    <w:p w:rsidR="00B10A0D" w:rsidRPr="00C62301" w:rsidRDefault="00B10A0D" w:rsidP="00C62301">
      <w:pPr>
        <w:pStyle w:val="ListParagraph"/>
        <w:numPr>
          <w:ilvl w:val="0"/>
          <w:numId w:val="19"/>
        </w:numPr>
        <w:contextualSpacing w:val="0"/>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xml:space="preserve">The national structure comprises, similarly to the international, three supra-national structures (umbrella organizations): the </w:t>
      </w:r>
      <w:r w:rsidRPr="00837F0B">
        <w:rPr>
          <w:rFonts w:ascii="Times New Roman" w:hAnsi="Times New Roman" w:cs="Times New Roman"/>
          <w:sz w:val="24"/>
          <w:szCs w:val="24"/>
          <w:lang w:val="en-GB"/>
        </w:rPr>
        <w:t xml:space="preserve">National Olympic Committee, the National Paralympic Committee and the National </w:t>
      </w:r>
      <w:r w:rsidR="00837F0B">
        <w:rPr>
          <w:rFonts w:ascii="Times New Roman" w:hAnsi="Times New Roman" w:cs="Times New Roman"/>
          <w:sz w:val="24"/>
          <w:szCs w:val="24"/>
          <w:lang w:val="en-GB"/>
        </w:rPr>
        <w:t>Sport Confederation</w:t>
      </w:r>
      <w:r w:rsidRPr="00837F0B">
        <w:rPr>
          <w:rFonts w:ascii="Times New Roman" w:hAnsi="Times New Roman" w:cs="Times New Roman"/>
          <w:sz w:val="24"/>
          <w:szCs w:val="24"/>
          <w:lang w:val="en-GB"/>
        </w:rPr>
        <w:t>.</w:t>
      </w:r>
      <w:r w:rsidRPr="00220BBB">
        <w:rPr>
          <w:rFonts w:ascii="Times New Roman" w:hAnsi="Times New Roman" w:cs="Times New Roman"/>
          <w:b/>
          <w:bCs/>
          <w:sz w:val="24"/>
          <w:szCs w:val="24"/>
          <w:lang w:val="en-GB"/>
        </w:rPr>
        <w:t xml:space="preserve"> </w:t>
      </w:r>
      <w:r w:rsidRPr="00220BBB">
        <w:rPr>
          <w:rFonts w:ascii="Times New Roman" w:hAnsi="Times New Roman" w:cs="Times New Roman"/>
          <w:sz w:val="24"/>
          <w:szCs w:val="24"/>
          <w:lang w:val="en-GB"/>
        </w:rPr>
        <w:t>Members</w:t>
      </w:r>
      <w:r w:rsidRPr="00220BBB">
        <w:rPr>
          <w:rFonts w:ascii="Times New Roman" w:hAnsi="Times New Roman" w:cs="Times New Roman"/>
          <w:b/>
          <w:bCs/>
          <w:sz w:val="24"/>
          <w:szCs w:val="24"/>
          <w:lang w:val="en-GB"/>
        </w:rPr>
        <w:t xml:space="preserve"> </w:t>
      </w:r>
      <w:r w:rsidRPr="00C62301">
        <w:rPr>
          <w:rFonts w:ascii="Times New Roman" w:hAnsi="Times New Roman" w:cs="Times New Roman"/>
          <w:sz w:val="24"/>
          <w:szCs w:val="24"/>
          <w:lang w:val="en-GB"/>
        </w:rPr>
        <w:t xml:space="preserve">of these three umbrella organizations include the National Sports Federations, which can be </w:t>
      </w:r>
      <w:r w:rsidR="00220BBB">
        <w:rPr>
          <w:rFonts w:ascii="Times New Roman" w:hAnsi="Times New Roman" w:cs="Times New Roman"/>
          <w:sz w:val="24"/>
          <w:szCs w:val="24"/>
          <w:lang w:val="en-GB"/>
        </w:rPr>
        <w:t xml:space="preserve">dedicated to one sport activity </w:t>
      </w:r>
      <w:r w:rsidRPr="00C62301">
        <w:rPr>
          <w:rFonts w:ascii="Times New Roman" w:hAnsi="Times New Roman" w:cs="Times New Roman"/>
          <w:sz w:val="24"/>
          <w:szCs w:val="24"/>
          <w:lang w:val="en-GB"/>
        </w:rPr>
        <w:t>or multisport. Examples of multisport federations are University Sports and the Portuguese Sports Federation for People with Disabilities.</w:t>
      </w:r>
    </w:p>
    <w:p w:rsidR="00B10A0D" w:rsidRPr="00C62301" w:rsidRDefault="00B10A0D" w:rsidP="00C62301">
      <w:pPr>
        <w:pStyle w:val="ListParagraph"/>
        <w:numPr>
          <w:ilvl w:val="0"/>
          <w:numId w:val="19"/>
        </w:numPr>
        <w:contextualSpacing w:val="0"/>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At the intermediate level there are Territorial Associations or Regional Associations, which depend on the model of each National Federation.</w:t>
      </w:r>
    </w:p>
    <w:p w:rsidR="00B10A0D" w:rsidRPr="00C62301" w:rsidRDefault="00B10A0D" w:rsidP="00C62301">
      <w:pPr>
        <w:pStyle w:val="ListParagraph"/>
        <w:numPr>
          <w:ilvl w:val="0"/>
          <w:numId w:val="19"/>
        </w:numPr>
        <w:contextualSpacing w:val="0"/>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At the base, at the local level, there are traditional and formal sports clubs and specific clubs for people with disabilities.</w:t>
      </w:r>
    </w:p>
    <w:p w:rsidR="00D20FB4" w:rsidRPr="00C62301" w:rsidRDefault="00D20FB4" w:rsidP="00C62301">
      <w:pPr>
        <w:jc w:val="center"/>
        <w:rPr>
          <w:rFonts w:ascii="Times New Roman" w:hAnsi="Times New Roman" w:cs="Times New Roman"/>
          <w:sz w:val="24"/>
          <w:szCs w:val="24"/>
        </w:rPr>
      </w:pPr>
      <w:r w:rsidRPr="00C62301">
        <w:rPr>
          <w:rFonts w:ascii="Times New Roman" w:hAnsi="Times New Roman" w:cs="Times New Roman"/>
          <w:noProof/>
          <w:sz w:val="24"/>
          <w:szCs w:val="24"/>
          <w:lang w:val="en-GB" w:eastAsia="en-GB"/>
        </w:rPr>
        <w:drawing>
          <wp:inline distT="0" distB="0" distL="0" distR="0">
            <wp:extent cx="4107815" cy="3384550"/>
            <wp:effectExtent l="0" t="0" r="6985"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07815" cy="3384550"/>
                    </a:xfrm>
                    <a:prstGeom prst="rect">
                      <a:avLst/>
                    </a:prstGeom>
                    <a:noFill/>
                    <a:ln>
                      <a:noFill/>
                    </a:ln>
                  </pic:spPr>
                </pic:pic>
              </a:graphicData>
            </a:graphic>
          </wp:inline>
        </w:drawing>
      </w:r>
    </w:p>
    <w:p w:rsidR="00D20FB4" w:rsidRPr="00C62301" w:rsidRDefault="00D20FB4" w:rsidP="00C62301">
      <w:pPr>
        <w:jc w:val="both"/>
        <w:rPr>
          <w:rFonts w:ascii="Times New Roman" w:hAnsi="Times New Roman" w:cs="Times New Roman"/>
          <w:sz w:val="24"/>
          <w:szCs w:val="24"/>
        </w:rPr>
      </w:pPr>
    </w:p>
    <w:p w:rsidR="00D20FB4" w:rsidRPr="00C62301" w:rsidRDefault="00D20FB4" w:rsidP="00C62301">
      <w:pPr>
        <w:jc w:val="both"/>
        <w:rPr>
          <w:rFonts w:ascii="Times New Roman" w:hAnsi="Times New Roman" w:cs="Times New Roman"/>
          <w:sz w:val="24"/>
          <w:szCs w:val="24"/>
        </w:rPr>
      </w:pPr>
    </w:p>
    <w:p w:rsidR="00D20FB4" w:rsidRPr="00C62301" w:rsidRDefault="00D20FB4" w:rsidP="00C62301">
      <w:pPr>
        <w:jc w:val="both"/>
        <w:rPr>
          <w:rFonts w:ascii="Times New Roman" w:hAnsi="Times New Roman" w:cs="Times New Roman"/>
          <w:sz w:val="24"/>
          <w:szCs w:val="24"/>
        </w:rPr>
      </w:pPr>
    </w:p>
    <w:p w:rsidR="00B837A8" w:rsidRPr="00C62301" w:rsidRDefault="00B837A8" w:rsidP="00C62301">
      <w:pPr>
        <w:jc w:val="both"/>
        <w:rPr>
          <w:rFonts w:ascii="Times New Roman" w:hAnsi="Times New Roman" w:cs="Times New Roman"/>
          <w:sz w:val="24"/>
          <w:szCs w:val="24"/>
          <w:lang w:val="en-GB"/>
        </w:rPr>
      </w:pPr>
    </w:p>
    <w:p w:rsidR="00B837A8" w:rsidRPr="00C62301" w:rsidRDefault="00B837A8"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w:t>
      </w:r>
    </w:p>
    <w:p w:rsidR="002E2A53" w:rsidRPr="00A20638" w:rsidRDefault="002E2A53" w:rsidP="00C62301">
      <w:pPr>
        <w:shd w:val="clear" w:color="auto" w:fill="FFFFFF"/>
        <w:jc w:val="both"/>
        <w:rPr>
          <w:rFonts w:ascii="Times New Roman" w:hAnsi="Times New Roman" w:cs="Times New Roman"/>
          <w:sz w:val="24"/>
          <w:szCs w:val="24"/>
          <w:lang w:val="en-US"/>
        </w:rPr>
      </w:pPr>
    </w:p>
    <w:p w:rsidR="002E2A53" w:rsidRPr="00C62301" w:rsidRDefault="002E2A53" w:rsidP="00C62301">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cs="Times New Roman"/>
          <w:i/>
          <w:iCs/>
          <w:sz w:val="24"/>
          <w:szCs w:val="24"/>
          <w:lang w:val="en-GB"/>
        </w:rPr>
      </w:pPr>
      <w:r w:rsidRPr="00C62301">
        <w:rPr>
          <w:rFonts w:ascii="Times New Roman" w:hAnsi="Times New Roman" w:cs="Times New Roman"/>
          <w:i/>
          <w:iCs/>
          <w:sz w:val="24"/>
          <w:szCs w:val="24"/>
          <w:lang w:val="en-GB"/>
        </w:rPr>
        <w:t>*  </w:t>
      </w:r>
      <w:r w:rsidRPr="00C62301">
        <w:rPr>
          <w:rStyle w:val="Emphasis"/>
          <w:rFonts w:ascii="Times New Roman" w:hAnsi="Times New Roman" w:cs="Times New Roman"/>
          <w:b/>
          <w:bCs/>
          <w:i w:val="0"/>
          <w:iCs w:val="0"/>
          <w:sz w:val="24"/>
          <w:szCs w:val="24"/>
          <w:lang w:val="en-GB"/>
        </w:rPr>
        <w:t>Are they decentralized covering the whole territory or they only operate in capital city/area?</w:t>
      </w:r>
    </w:p>
    <w:p w:rsidR="00B10A0D" w:rsidRPr="00C62301" w:rsidRDefault="00B10A0D" w:rsidP="00C62301">
      <w:pPr>
        <w:shd w:val="clear" w:color="auto" w:fill="FFFFFF"/>
        <w:jc w:val="both"/>
        <w:rPr>
          <w:rFonts w:ascii="Times New Roman" w:hAnsi="Times New Roman" w:cs="Times New Roman"/>
          <w:sz w:val="24"/>
          <w:szCs w:val="24"/>
          <w:lang w:val="en-GB"/>
        </w:rPr>
      </w:pPr>
    </w:p>
    <w:p w:rsidR="002E2A53" w:rsidRPr="00C62301" w:rsidRDefault="002E2A53"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xml:space="preserve">The Paralympic Committee </w:t>
      </w:r>
      <w:r w:rsidR="0080257B">
        <w:rPr>
          <w:rFonts w:ascii="Times New Roman" w:hAnsi="Times New Roman" w:cs="Times New Roman"/>
          <w:sz w:val="24"/>
          <w:szCs w:val="24"/>
          <w:lang w:val="en-GB"/>
        </w:rPr>
        <w:t>holds</w:t>
      </w:r>
      <w:r w:rsidRPr="00C62301">
        <w:rPr>
          <w:rFonts w:ascii="Times New Roman" w:hAnsi="Times New Roman" w:cs="Times New Roman"/>
          <w:sz w:val="24"/>
          <w:szCs w:val="24"/>
          <w:lang w:val="en-GB"/>
        </w:rPr>
        <w:t xml:space="preserve"> a list of locations covering the whole territory. </w:t>
      </w:r>
      <w:r w:rsidR="00B10A0D" w:rsidRPr="00C62301">
        <w:rPr>
          <w:rFonts w:ascii="Times New Roman" w:hAnsi="Times New Roman" w:cs="Times New Roman"/>
          <w:sz w:val="24"/>
          <w:szCs w:val="24"/>
          <w:lang w:val="en-GB"/>
        </w:rPr>
        <w:t>The structure of organized sport is decentralized and comprises three levels: national, intermediate (regional level) and local level.</w:t>
      </w:r>
    </w:p>
    <w:p w:rsidR="002E2A53" w:rsidRPr="00C62301" w:rsidRDefault="002E2A53"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w:t>
      </w:r>
    </w:p>
    <w:p w:rsidR="002E2A53" w:rsidRPr="00C62301" w:rsidRDefault="002E2A53" w:rsidP="00C62301">
      <w:pPr>
        <w:pBdr>
          <w:top w:val="single" w:sz="4" w:space="1" w:color="auto"/>
          <w:left w:val="single" w:sz="4" w:space="4" w:color="auto"/>
          <w:bottom w:val="single" w:sz="4" w:space="1" w:color="auto"/>
          <w:right w:val="single" w:sz="4" w:space="4" w:color="auto"/>
        </w:pBdr>
        <w:shd w:val="clear" w:color="auto" w:fill="FFFFFF"/>
        <w:jc w:val="both"/>
        <w:rPr>
          <w:rStyle w:val="Emphasis"/>
          <w:rFonts w:ascii="Times New Roman" w:hAnsi="Times New Roman" w:cs="Times New Roman"/>
          <w:b/>
          <w:bCs/>
          <w:i w:val="0"/>
          <w:iCs w:val="0"/>
          <w:sz w:val="24"/>
          <w:szCs w:val="24"/>
          <w:lang w:val="en-GB"/>
        </w:rPr>
      </w:pPr>
      <w:r w:rsidRPr="00C62301">
        <w:rPr>
          <w:rFonts w:ascii="Times New Roman" w:hAnsi="Times New Roman" w:cs="Times New Roman"/>
          <w:i/>
          <w:iCs/>
          <w:sz w:val="24"/>
          <w:szCs w:val="24"/>
          <w:lang w:val="en-GB"/>
        </w:rPr>
        <w:t>*  </w:t>
      </w:r>
      <w:r w:rsidRPr="00C62301">
        <w:rPr>
          <w:rStyle w:val="Emphasis"/>
          <w:rFonts w:ascii="Times New Roman" w:hAnsi="Times New Roman" w:cs="Times New Roman"/>
          <w:b/>
          <w:bCs/>
          <w:i w:val="0"/>
          <w:iCs w:val="0"/>
          <w:sz w:val="24"/>
          <w:szCs w:val="24"/>
          <w:lang w:val="en-GB"/>
        </w:rPr>
        <w:t>Are they sports-discipline specific, or they integrate multiple disciplines?</w:t>
      </w:r>
    </w:p>
    <w:p w:rsidR="00B10A0D" w:rsidRPr="00C62301" w:rsidRDefault="00B10A0D" w:rsidP="00C62301">
      <w:pPr>
        <w:shd w:val="clear" w:color="auto" w:fill="FFFFFF"/>
        <w:jc w:val="both"/>
        <w:rPr>
          <w:rFonts w:ascii="Times New Roman" w:hAnsi="Times New Roman" w:cs="Times New Roman"/>
          <w:i/>
          <w:iCs/>
          <w:sz w:val="24"/>
          <w:szCs w:val="24"/>
          <w:lang w:val="en-GB"/>
        </w:rPr>
      </w:pPr>
    </w:p>
    <w:p w:rsidR="00B10A0D" w:rsidRPr="00C62301" w:rsidRDefault="00B10A0D"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 xml:space="preserve">The sports-discipline reflects the international model with specific sports, such as Boccia and Goalball and others, </w:t>
      </w:r>
      <w:r w:rsidR="00163063" w:rsidRPr="00C62301">
        <w:rPr>
          <w:rFonts w:ascii="Times New Roman" w:hAnsi="Times New Roman" w:cs="Times New Roman"/>
          <w:sz w:val="24"/>
          <w:szCs w:val="24"/>
          <w:lang w:val="en-GB"/>
        </w:rPr>
        <w:t>adapted</w:t>
      </w:r>
      <w:r w:rsidRPr="00C62301">
        <w:rPr>
          <w:rFonts w:ascii="Times New Roman" w:hAnsi="Times New Roman" w:cs="Times New Roman"/>
          <w:sz w:val="24"/>
          <w:szCs w:val="24"/>
          <w:lang w:val="en-GB"/>
        </w:rPr>
        <w:t xml:space="preserve"> from conventional sports such as athletics, football, basketball, etc.</w:t>
      </w:r>
    </w:p>
    <w:p w:rsidR="00B10A0D" w:rsidRPr="00C62301" w:rsidRDefault="00B10A0D" w:rsidP="00C62301">
      <w:pPr>
        <w:shd w:val="clear" w:color="auto" w:fill="FFFFFF"/>
        <w:jc w:val="both"/>
        <w:rPr>
          <w:rFonts w:ascii="Times New Roman" w:hAnsi="Times New Roman" w:cs="Times New Roman"/>
          <w:i/>
          <w:iCs/>
          <w:sz w:val="24"/>
          <w:szCs w:val="24"/>
          <w:lang w:val="en-GB"/>
        </w:rPr>
      </w:pPr>
    </w:p>
    <w:p w:rsidR="002E2A53" w:rsidRPr="00C62301" w:rsidRDefault="002E2A53" w:rsidP="00C62301">
      <w:pPr>
        <w:pBdr>
          <w:top w:val="single" w:sz="4" w:space="1" w:color="auto"/>
          <w:left w:val="single" w:sz="4" w:space="4" w:color="auto"/>
          <w:bottom w:val="single" w:sz="4" w:space="1" w:color="auto"/>
          <w:right w:val="single" w:sz="4" w:space="4" w:color="auto"/>
        </w:pBdr>
        <w:shd w:val="clear" w:color="auto" w:fill="FFFFFF"/>
        <w:jc w:val="both"/>
        <w:rPr>
          <w:rStyle w:val="Emphasis"/>
          <w:rFonts w:ascii="Times New Roman" w:hAnsi="Times New Roman" w:cs="Times New Roman"/>
          <w:b/>
          <w:bCs/>
          <w:i w:val="0"/>
          <w:iCs w:val="0"/>
          <w:sz w:val="24"/>
          <w:szCs w:val="24"/>
          <w:lang w:val="en-GB"/>
        </w:rPr>
      </w:pPr>
      <w:r w:rsidRPr="00C62301">
        <w:rPr>
          <w:rFonts w:ascii="Times New Roman" w:hAnsi="Times New Roman" w:cs="Times New Roman"/>
          <w:i/>
          <w:iCs/>
          <w:sz w:val="24"/>
          <w:szCs w:val="24"/>
          <w:lang w:val="en-GB"/>
        </w:rPr>
        <w:t>*  </w:t>
      </w:r>
      <w:r w:rsidRPr="00C62301">
        <w:rPr>
          <w:rStyle w:val="Emphasis"/>
          <w:rFonts w:ascii="Times New Roman" w:hAnsi="Times New Roman" w:cs="Times New Roman"/>
          <w:b/>
          <w:bCs/>
          <w:i w:val="0"/>
          <w:iCs w:val="0"/>
          <w:sz w:val="24"/>
          <w:szCs w:val="24"/>
          <w:lang w:val="en-GB"/>
        </w:rPr>
        <w:t>Do they receive equal funding opportunities compared to mainstream sports?</w:t>
      </w:r>
    </w:p>
    <w:p w:rsidR="00B10A0D" w:rsidRPr="00C62301" w:rsidRDefault="00B10A0D" w:rsidP="00C62301">
      <w:pPr>
        <w:shd w:val="clear" w:color="auto" w:fill="FFFFFF"/>
        <w:jc w:val="both"/>
        <w:rPr>
          <w:rFonts w:ascii="Times New Roman" w:hAnsi="Times New Roman" w:cs="Times New Roman"/>
          <w:i/>
          <w:iCs/>
          <w:sz w:val="24"/>
          <w:szCs w:val="24"/>
          <w:lang w:val="en-GB"/>
        </w:rPr>
      </w:pPr>
    </w:p>
    <w:p w:rsidR="00163063" w:rsidRPr="00C62301" w:rsidRDefault="00163063"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They have the same funding opportunities and the same criteria are adopted depending on the laws, guidelines and program/project standards.</w:t>
      </w:r>
    </w:p>
    <w:p w:rsidR="00163063" w:rsidRPr="00C62301" w:rsidRDefault="00163063" w:rsidP="00C62301">
      <w:pPr>
        <w:shd w:val="clear" w:color="auto" w:fill="FFFFFF"/>
        <w:jc w:val="both"/>
        <w:rPr>
          <w:rFonts w:ascii="Times New Roman" w:hAnsi="Times New Roman" w:cs="Times New Roman"/>
          <w:i/>
          <w:iCs/>
          <w:sz w:val="24"/>
          <w:szCs w:val="24"/>
          <w:lang w:val="en-GB"/>
        </w:rPr>
      </w:pPr>
    </w:p>
    <w:p w:rsidR="002E2A53" w:rsidRPr="00C62301" w:rsidRDefault="002E2A53" w:rsidP="00C62301">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cs="Times New Roman"/>
          <w:i/>
          <w:iCs/>
          <w:sz w:val="24"/>
          <w:szCs w:val="24"/>
          <w:lang w:val="en-GB"/>
        </w:rPr>
      </w:pPr>
      <w:r w:rsidRPr="00C62301">
        <w:rPr>
          <w:rFonts w:ascii="Times New Roman" w:hAnsi="Times New Roman" w:cs="Times New Roman"/>
          <w:i/>
          <w:iCs/>
          <w:sz w:val="24"/>
          <w:szCs w:val="24"/>
          <w:lang w:val="en-GB"/>
        </w:rPr>
        <w:t>*  </w:t>
      </w:r>
      <w:r w:rsidRPr="00C62301">
        <w:rPr>
          <w:rStyle w:val="Emphasis"/>
          <w:rFonts w:ascii="Times New Roman" w:hAnsi="Times New Roman" w:cs="Times New Roman"/>
          <w:b/>
          <w:bCs/>
          <w:i w:val="0"/>
          <w:iCs w:val="0"/>
          <w:sz w:val="24"/>
          <w:szCs w:val="24"/>
          <w:lang w:val="en-GB"/>
        </w:rPr>
        <w:t>Are joint activities between sportspersons in disability-specific sports and mainstream sports encouraged or carried out to facilitate exchange among sportspersons within similar disciplines?</w:t>
      </w:r>
    </w:p>
    <w:p w:rsidR="00163063" w:rsidRPr="00C62301" w:rsidRDefault="00163063" w:rsidP="00C62301">
      <w:pPr>
        <w:shd w:val="clear" w:color="auto" w:fill="FFFFFF"/>
        <w:jc w:val="both"/>
        <w:rPr>
          <w:rFonts w:ascii="Times New Roman" w:hAnsi="Times New Roman" w:cs="Times New Roman"/>
          <w:i/>
          <w:iCs/>
          <w:sz w:val="24"/>
          <w:szCs w:val="24"/>
          <w:lang w:val="en-GB"/>
        </w:rPr>
      </w:pPr>
    </w:p>
    <w:p w:rsidR="00163063" w:rsidRPr="00C62301" w:rsidRDefault="00163063"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Three principles are encouraged and respected:</w:t>
      </w:r>
    </w:p>
    <w:p w:rsidR="00163063" w:rsidRPr="00C62301" w:rsidRDefault="00163063" w:rsidP="00C62301">
      <w:pPr>
        <w:shd w:val="clear" w:color="auto" w:fill="FFFFFF"/>
        <w:jc w:val="both"/>
        <w:rPr>
          <w:rFonts w:ascii="Times New Roman" w:hAnsi="Times New Roman" w:cs="Times New Roman"/>
          <w:sz w:val="24"/>
          <w:szCs w:val="24"/>
          <w:lang w:val="en-GB"/>
        </w:rPr>
      </w:pPr>
    </w:p>
    <w:p w:rsidR="00163063" w:rsidRPr="00C62301" w:rsidRDefault="00163063" w:rsidP="00C62301">
      <w:pPr>
        <w:pStyle w:val="ListParagraph"/>
        <w:numPr>
          <w:ilvl w:val="0"/>
          <w:numId w:val="26"/>
        </w:numPr>
        <w:shd w:val="clear" w:color="auto" w:fill="FFFFFF"/>
        <w:contextualSpacing w:val="0"/>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Participation in sport should be, whenever possible, socially inclusive;</w:t>
      </w:r>
    </w:p>
    <w:p w:rsidR="00163063" w:rsidRPr="00C62301" w:rsidRDefault="00163063" w:rsidP="00C62301">
      <w:pPr>
        <w:pStyle w:val="ListParagraph"/>
        <w:numPr>
          <w:ilvl w:val="0"/>
          <w:numId w:val="26"/>
        </w:numPr>
        <w:shd w:val="clear" w:color="auto" w:fill="FFFFFF"/>
        <w:contextualSpacing w:val="0"/>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There are athletes with disabilities who prefer to participate in sport only with their peers because they feel more equal;</w:t>
      </w:r>
    </w:p>
    <w:p w:rsidR="00163063" w:rsidRPr="00C62301" w:rsidRDefault="00163063" w:rsidP="00C62301">
      <w:pPr>
        <w:pStyle w:val="ListParagraph"/>
        <w:numPr>
          <w:ilvl w:val="0"/>
          <w:numId w:val="26"/>
        </w:numPr>
        <w:shd w:val="clear" w:color="auto" w:fill="FFFFFF"/>
        <w:contextualSpacing w:val="0"/>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Reverse inclusion is a principle, a system, a method of inclusion that allows people without disabilities to participate in sports that are specific and intended only for people with disabilities, as it is the case in Boccia sport. Participation has been extended to people with and without disabilities.</w:t>
      </w:r>
    </w:p>
    <w:p w:rsidR="00163063" w:rsidRPr="00C62301" w:rsidRDefault="00163063" w:rsidP="00C62301">
      <w:pPr>
        <w:shd w:val="clear" w:color="auto" w:fill="FFFFFF"/>
        <w:jc w:val="both"/>
        <w:rPr>
          <w:rFonts w:ascii="Times New Roman" w:hAnsi="Times New Roman" w:cs="Times New Roman"/>
          <w:sz w:val="24"/>
          <w:szCs w:val="24"/>
          <w:lang w:val="en-GB"/>
        </w:rPr>
      </w:pPr>
    </w:p>
    <w:p w:rsidR="002E2A53" w:rsidRPr="00C62301" w:rsidRDefault="00163063" w:rsidP="00C62301">
      <w:pPr>
        <w:shd w:val="clear" w:color="auto" w:fill="FFFFFF"/>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In 2012, we have proposed that Boccia becomes the first modality of the official program of the Olympic Games to be opened to the integrated participation of people with and without disabilities.</w:t>
      </w:r>
      <w:r w:rsidR="002E2A53" w:rsidRPr="00C62301">
        <w:rPr>
          <w:rFonts w:ascii="Times New Roman" w:hAnsi="Times New Roman" w:cs="Times New Roman"/>
          <w:sz w:val="24"/>
          <w:szCs w:val="24"/>
          <w:lang w:val="en-GB"/>
        </w:rPr>
        <w:t> </w:t>
      </w:r>
    </w:p>
    <w:p w:rsidR="00163063" w:rsidRPr="00C62301" w:rsidRDefault="00163063" w:rsidP="00C62301">
      <w:pPr>
        <w:shd w:val="clear" w:color="auto" w:fill="FFFFFF"/>
        <w:jc w:val="both"/>
        <w:rPr>
          <w:rFonts w:ascii="Times New Roman" w:hAnsi="Times New Roman" w:cs="Times New Roman"/>
          <w:i/>
          <w:iCs/>
          <w:sz w:val="24"/>
          <w:szCs w:val="24"/>
          <w:lang w:val="en-GB"/>
        </w:rPr>
      </w:pPr>
    </w:p>
    <w:p w:rsidR="002E2A53" w:rsidRPr="00C62301" w:rsidRDefault="002E2A53" w:rsidP="00C62301">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cs="Times New Roman"/>
          <w:i/>
          <w:iCs/>
          <w:sz w:val="24"/>
          <w:szCs w:val="24"/>
          <w:lang w:val="en-GB"/>
        </w:rPr>
      </w:pPr>
      <w:r w:rsidRPr="00C62301">
        <w:rPr>
          <w:rFonts w:ascii="Times New Roman" w:hAnsi="Times New Roman" w:cs="Times New Roman"/>
          <w:i/>
          <w:iCs/>
          <w:sz w:val="24"/>
          <w:szCs w:val="24"/>
          <w:lang w:val="en-GB"/>
        </w:rPr>
        <w:t>*  </w:t>
      </w:r>
      <w:r w:rsidRPr="00C62301">
        <w:rPr>
          <w:rStyle w:val="Emphasis"/>
          <w:rFonts w:ascii="Times New Roman" w:hAnsi="Times New Roman" w:cs="Times New Roman"/>
          <w:b/>
          <w:bCs/>
          <w:i w:val="0"/>
          <w:iCs w:val="0"/>
          <w:sz w:val="24"/>
          <w:szCs w:val="24"/>
          <w:lang w:val="en-GB"/>
        </w:rPr>
        <w:t>Are persons with disabilities considered in sports beyond their role as sportspersons, including as referees, coaches, spectators, administrators, workers, volunteers in the sports industry, board members, among others?</w:t>
      </w:r>
    </w:p>
    <w:p w:rsidR="004F4BFA" w:rsidRPr="00C62301" w:rsidRDefault="004F4BFA" w:rsidP="00C62301">
      <w:pPr>
        <w:jc w:val="both"/>
        <w:rPr>
          <w:rFonts w:ascii="Times New Roman" w:hAnsi="Times New Roman" w:cs="Times New Roman"/>
          <w:sz w:val="24"/>
          <w:szCs w:val="24"/>
          <w:lang w:val="en-GB"/>
        </w:rPr>
      </w:pPr>
    </w:p>
    <w:p w:rsidR="00390843" w:rsidRPr="00C62301" w:rsidRDefault="006579E1" w:rsidP="00C62301">
      <w:pPr>
        <w:jc w:val="both"/>
        <w:rPr>
          <w:rFonts w:ascii="Times New Roman" w:hAnsi="Times New Roman" w:cs="Times New Roman"/>
          <w:sz w:val="24"/>
          <w:szCs w:val="24"/>
          <w:lang w:val="en-GB"/>
        </w:rPr>
      </w:pPr>
      <w:r w:rsidRPr="00C62301">
        <w:rPr>
          <w:rFonts w:ascii="Times New Roman" w:hAnsi="Times New Roman" w:cs="Times New Roman"/>
          <w:sz w:val="24"/>
          <w:szCs w:val="24"/>
          <w:lang w:val="en-GB"/>
        </w:rPr>
        <w:t>We defend equal opportunities for p</w:t>
      </w:r>
      <w:r w:rsidR="00390843" w:rsidRPr="00C62301">
        <w:rPr>
          <w:rFonts w:ascii="Times New Roman" w:hAnsi="Times New Roman" w:cs="Times New Roman"/>
          <w:sz w:val="24"/>
          <w:szCs w:val="24"/>
          <w:lang w:val="en-GB"/>
        </w:rPr>
        <w:t>eople with disabilities</w:t>
      </w:r>
      <w:r w:rsidRPr="00C62301">
        <w:rPr>
          <w:rFonts w:ascii="Times New Roman" w:hAnsi="Times New Roman" w:cs="Times New Roman"/>
          <w:sz w:val="24"/>
          <w:szCs w:val="24"/>
          <w:lang w:val="en-GB"/>
        </w:rPr>
        <w:t xml:space="preserve">, </w:t>
      </w:r>
      <w:r w:rsidR="00390843" w:rsidRPr="00C62301">
        <w:rPr>
          <w:rFonts w:ascii="Times New Roman" w:hAnsi="Times New Roman" w:cs="Times New Roman"/>
          <w:sz w:val="24"/>
          <w:szCs w:val="24"/>
          <w:lang w:val="en-GB"/>
        </w:rPr>
        <w:t xml:space="preserve">not only as </w:t>
      </w:r>
      <w:r w:rsidR="00846282" w:rsidRPr="00C62301">
        <w:rPr>
          <w:rFonts w:ascii="Times New Roman" w:hAnsi="Times New Roman" w:cs="Times New Roman"/>
          <w:sz w:val="24"/>
          <w:szCs w:val="24"/>
          <w:lang w:val="en-GB"/>
        </w:rPr>
        <w:t>sportswomen</w:t>
      </w:r>
      <w:r w:rsidR="00390843" w:rsidRPr="00C62301">
        <w:rPr>
          <w:rFonts w:ascii="Times New Roman" w:hAnsi="Times New Roman" w:cs="Times New Roman"/>
          <w:sz w:val="24"/>
          <w:szCs w:val="24"/>
          <w:lang w:val="en-GB"/>
        </w:rPr>
        <w:t xml:space="preserve"> and </w:t>
      </w:r>
      <w:r w:rsidR="00846282" w:rsidRPr="00C62301">
        <w:rPr>
          <w:rFonts w:ascii="Times New Roman" w:hAnsi="Times New Roman" w:cs="Times New Roman"/>
          <w:sz w:val="24"/>
          <w:szCs w:val="24"/>
          <w:lang w:val="en-GB"/>
        </w:rPr>
        <w:t>sportsmen</w:t>
      </w:r>
      <w:r w:rsidRPr="00C62301">
        <w:rPr>
          <w:rFonts w:ascii="Times New Roman" w:hAnsi="Times New Roman" w:cs="Times New Roman"/>
          <w:sz w:val="24"/>
          <w:szCs w:val="24"/>
          <w:lang w:val="en-GB"/>
        </w:rPr>
        <w:t>,</w:t>
      </w:r>
      <w:r w:rsidR="00390843" w:rsidRPr="00C62301">
        <w:rPr>
          <w:rFonts w:ascii="Times New Roman" w:hAnsi="Times New Roman" w:cs="Times New Roman"/>
          <w:sz w:val="24"/>
          <w:szCs w:val="24"/>
          <w:lang w:val="en-GB"/>
        </w:rPr>
        <w:t xml:space="preserve"> but also </w:t>
      </w:r>
      <w:r w:rsidRPr="00C62301">
        <w:rPr>
          <w:rFonts w:ascii="Times New Roman" w:hAnsi="Times New Roman" w:cs="Times New Roman"/>
          <w:sz w:val="24"/>
          <w:szCs w:val="24"/>
          <w:lang w:val="en-GB"/>
        </w:rPr>
        <w:t xml:space="preserve">in other </w:t>
      </w:r>
      <w:r w:rsidR="00390843" w:rsidRPr="00C62301">
        <w:rPr>
          <w:rFonts w:ascii="Times New Roman" w:hAnsi="Times New Roman" w:cs="Times New Roman"/>
          <w:sz w:val="24"/>
          <w:szCs w:val="24"/>
          <w:lang w:val="en-GB"/>
        </w:rPr>
        <w:t xml:space="preserve">roles in </w:t>
      </w:r>
      <w:r w:rsidRPr="00C62301">
        <w:rPr>
          <w:rFonts w:ascii="Times New Roman" w:hAnsi="Times New Roman" w:cs="Times New Roman"/>
          <w:sz w:val="24"/>
          <w:szCs w:val="24"/>
          <w:lang w:val="en-GB"/>
        </w:rPr>
        <w:t>S</w:t>
      </w:r>
      <w:r w:rsidR="00390843" w:rsidRPr="00C62301">
        <w:rPr>
          <w:rFonts w:ascii="Times New Roman" w:hAnsi="Times New Roman" w:cs="Times New Roman"/>
          <w:sz w:val="24"/>
          <w:szCs w:val="24"/>
          <w:lang w:val="en-GB"/>
        </w:rPr>
        <w:t>por</w:t>
      </w:r>
      <w:r w:rsidRPr="00C62301">
        <w:rPr>
          <w:rFonts w:ascii="Times New Roman" w:hAnsi="Times New Roman" w:cs="Times New Roman"/>
          <w:sz w:val="24"/>
          <w:szCs w:val="24"/>
          <w:lang w:val="en-GB"/>
        </w:rPr>
        <w:t>t.</w:t>
      </w:r>
    </w:p>
    <w:p w:rsidR="00390843" w:rsidRPr="00C62301" w:rsidRDefault="00390843" w:rsidP="00C62301">
      <w:pPr>
        <w:jc w:val="both"/>
        <w:rPr>
          <w:rFonts w:ascii="Times New Roman" w:hAnsi="Times New Roman" w:cs="Times New Roman"/>
          <w:sz w:val="24"/>
          <w:szCs w:val="24"/>
          <w:lang w:val="en-GB"/>
        </w:rPr>
      </w:pPr>
    </w:p>
    <w:p w:rsidR="0081636D" w:rsidRPr="006579E1" w:rsidRDefault="0081636D" w:rsidP="006579E1">
      <w:pPr>
        <w:shd w:val="clear" w:color="auto" w:fill="FFFFFF"/>
        <w:jc w:val="both"/>
        <w:rPr>
          <w:rFonts w:ascii="Times New Roman" w:hAnsi="Times New Roman" w:cs="Times New Roman"/>
          <w:color w:val="70AD47" w:themeColor="accent6"/>
          <w:sz w:val="24"/>
          <w:szCs w:val="24"/>
          <w:lang w:val="en-GB"/>
        </w:rPr>
      </w:pPr>
    </w:p>
    <w:sectPr w:rsidR="0081636D" w:rsidRPr="006579E1">
      <w:foot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3F8" w:rsidRDefault="00DE03F8" w:rsidP="001A4FE3">
      <w:r>
        <w:separator/>
      </w:r>
    </w:p>
  </w:endnote>
  <w:endnote w:type="continuationSeparator" w:id="0">
    <w:p w:rsidR="00DE03F8" w:rsidRDefault="00DE03F8" w:rsidP="001A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443132"/>
      <w:docPartObj>
        <w:docPartGallery w:val="Page Numbers (Bottom of Page)"/>
        <w:docPartUnique/>
      </w:docPartObj>
    </w:sdtPr>
    <w:sdtEndPr/>
    <w:sdtContent>
      <w:p w:rsidR="00D20FB4" w:rsidRDefault="00D20FB4">
        <w:pPr>
          <w:pStyle w:val="Footer"/>
          <w:jc w:val="center"/>
        </w:pPr>
        <w:r>
          <w:fldChar w:fldCharType="begin"/>
        </w:r>
        <w:r>
          <w:instrText>PAGE   \* MERGEFORMAT</w:instrText>
        </w:r>
        <w:r>
          <w:fldChar w:fldCharType="separate"/>
        </w:r>
        <w:r w:rsidR="007E0E4A">
          <w:rPr>
            <w:noProof/>
          </w:rPr>
          <w:t>11</w:t>
        </w:r>
        <w:r>
          <w:fldChar w:fldCharType="end"/>
        </w:r>
      </w:p>
    </w:sdtContent>
  </w:sdt>
  <w:p w:rsidR="00D20FB4" w:rsidRDefault="00D20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3F8" w:rsidRDefault="00DE03F8" w:rsidP="001A4FE3">
      <w:r>
        <w:separator/>
      </w:r>
    </w:p>
  </w:footnote>
  <w:footnote w:type="continuationSeparator" w:id="0">
    <w:p w:rsidR="00DE03F8" w:rsidRDefault="00DE03F8" w:rsidP="001A4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7F3"/>
    <w:multiLevelType w:val="multilevel"/>
    <w:tmpl w:val="098ED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F462A"/>
    <w:multiLevelType w:val="hybridMultilevel"/>
    <w:tmpl w:val="DB0CEC7A"/>
    <w:lvl w:ilvl="0" w:tplc="9F0C2022">
      <w:start w:val="3"/>
      <w:numFmt w:val="bullet"/>
      <w:lvlText w:val="-"/>
      <w:lvlJc w:val="left"/>
      <w:pPr>
        <w:ind w:left="720" w:hanging="360"/>
      </w:pPr>
      <w:rPr>
        <w:rFonts w:ascii="Times New Roman" w:eastAsiaTheme="minorHAnsi"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CBB23E6"/>
    <w:multiLevelType w:val="hybridMultilevel"/>
    <w:tmpl w:val="E42E5C36"/>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 w15:restartNumberingAfterBreak="0">
    <w:nsid w:val="0CE151FD"/>
    <w:multiLevelType w:val="hybridMultilevel"/>
    <w:tmpl w:val="686EB9DE"/>
    <w:lvl w:ilvl="0" w:tplc="0816000F">
      <w:start w:val="1"/>
      <w:numFmt w:val="decimal"/>
      <w:lvlText w:val="%1."/>
      <w:lvlJc w:val="left"/>
      <w:pPr>
        <w:ind w:left="360" w:hanging="360"/>
      </w:pPr>
    </w:lvl>
    <w:lvl w:ilvl="1" w:tplc="08160019">
      <w:start w:val="1"/>
      <w:numFmt w:val="lowerLetter"/>
      <w:lvlText w:val="%2."/>
      <w:lvlJc w:val="left"/>
      <w:pPr>
        <w:ind w:left="1080" w:hanging="360"/>
      </w:pPr>
    </w:lvl>
    <w:lvl w:ilvl="2" w:tplc="0816001B">
      <w:start w:val="1"/>
      <w:numFmt w:val="lowerRoman"/>
      <w:lvlText w:val="%3."/>
      <w:lvlJc w:val="right"/>
      <w:pPr>
        <w:ind w:left="1800" w:hanging="180"/>
      </w:pPr>
    </w:lvl>
    <w:lvl w:ilvl="3" w:tplc="0816000F">
      <w:start w:val="1"/>
      <w:numFmt w:val="decimal"/>
      <w:lvlText w:val="%4."/>
      <w:lvlJc w:val="left"/>
      <w:pPr>
        <w:ind w:left="2520" w:hanging="360"/>
      </w:pPr>
    </w:lvl>
    <w:lvl w:ilvl="4" w:tplc="08160019">
      <w:start w:val="1"/>
      <w:numFmt w:val="lowerLetter"/>
      <w:lvlText w:val="%5."/>
      <w:lvlJc w:val="left"/>
      <w:pPr>
        <w:ind w:left="3240" w:hanging="360"/>
      </w:pPr>
    </w:lvl>
    <w:lvl w:ilvl="5" w:tplc="0816001B">
      <w:start w:val="1"/>
      <w:numFmt w:val="lowerRoman"/>
      <w:lvlText w:val="%6."/>
      <w:lvlJc w:val="right"/>
      <w:pPr>
        <w:ind w:left="3960" w:hanging="180"/>
      </w:pPr>
    </w:lvl>
    <w:lvl w:ilvl="6" w:tplc="0816000F">
      <w:start w:val="1"/>
      <w:numFmt w:val="decimal"/>
      <w:lvlText w:val="%7."/>
      <w:lvlJc w:val="left"/>
      <w:pPr>
        <w:ind w:left="4680" w:hanging="360"/>
      </w:pPr>
    </w:lvl>
    <w:lvl w:ilvl="7" w:tplc="08160019">
      <w:start w:val="1"/>
      <w:numFmt w:val="lowerLetter"/>
      <w:lvlText w:val="%8."/>
      <w:lvlJc w:val="left"/>
      <w:pPr>
        <w:ind w:left="5400" w:hanging="360"/>
      </w:pPr>
    </w:lvl>
    <w:lvl w:ilvl="8" w:tplc="0816001B">
      <w:start w:val="1"/>
      <w:numFmt w:val="lowerRoman"/>
      <w:lvlText w:val="%9."/>
      <w:lvlJc w:val="right"/>
      <w:pPr>
        <w:ind w:left="6120" w:hanging="180"/>
      </w:pPr>
    </w:lvl>
  </w:abstractNum>
  <w:abstractNum w:abstractNumId="4" w15:restartNumberingAfterBreak="0">
    <w:nsid w:val="0E323AFE"/>
    <w:multiLevelType w:val="hybridMultilevel"/>
    <w:tmpl w:val="FC920D9A"/>
    <w:lvl w:ilvl="0" w:tplc="351A9EDC">
      <w:start w:val="1"/>
      <w:numFmt w:val="bullet"/>
      <w:lvlText w:val="-"/>
      <w:lvlJc w:val="left"/>
      <w:pPr>
        <w:ind w:left="1068" w:hanging="360"/>
      </w:pPr>
      <w:rPr>
        <w:rFonts w:ascii="Calibri" w:eastAsia="Calibri" w:hAnsi="Calibri" w:cs="Calibri" w:hint="default"/>
      </w:rPr>
    </w:lvl>
    <w:lvl w:ilvl="1" w:tplc="08160003">
      <w:start w:val="1"/>
      <w:numFmt w:val="bullet"/>
      <w:lvlText w:val="o"/>
      <w:lvlJc w:val="left"/>
      <w:pPr>
        <w:ind w:left="1788" w:hanging="360"/>
      </w:pPr>
      <w:rPr>
        <w:rFonts w:ascii="Courier New" w:hAnsi="Courier New" w:cs="Courier New" w:hint="default"/>
      </w:rPr>
    </w:lvl>
    <w:lvl w:ilvl="2" w:tplc="08160005">
      <w:start w:val="1"/>
      <w:numFmt w:val="bullet"/>
      <w:lvlText w:val=""/>
      <w:lvlJc w:val="left"/>
      <w:pPr>
        <w:ind w:left="2508" w:hanging="360"/>
      </w:pPr>
      <w:rPr>
        <w:rFonts w:ascii="Wingdings" w:hAnsi="Wingdings" w:hint="default"/>
      </w:rPr>
    </w:lvl>
    <w:lvl w:ilvl="3" w:tplc="08160001">
      <w:start w:val="1"/>
      <w:numFmt w:val="bullet"/>
      <w:lvlText w:val=""/>
      <w:lvlJc w:val="left"/>
      <w:pPr>
        <w:ind w:left="3228" w:hanging="360"/>
      </w:pPr>
      <w:rPr>
        <w:rFonts w:ascii="Symbol" w:hAnsi="Symbol" w:hint="default"/>
      </w:rPr>
    </w:lvl>
    <w:lvl w:ilvl="4" w:tplc="08160003">
      <w:start w:val="1"/>
      <w:numFmt w:val="bullet"/>
      <w:lvlText w:val="o"/>
      <w:lvlJc w:val="left"/>
      <w:pPr>
        <w:ind w:left="3948" w:hanging="360"/>
      </w:pPr>
      <w:rPr>
        <w:rFonts w:ascii="Courier New" w:hAnsi="Courier New" w:cs="Courier New" w:hint="default"/>
      </w:rPr>
    </w:lvl>
    <w:lvl w:ilvl="5" w:tplc="08160005">
      <w:start w:val="1"/>
      <w:numFmt w:val="bullet"/>
      <w:lvlText w:val=""/>
      <w:lvlJc w:val="left"/>
      <w:pPr>
        <w:ind w:left="4668" w:hanging="360"/>
      </w:pPr>
      <w:rPr>
        <w:rFonts w:ascii="Wingdings" w:hAnsi="Wingdings" w:hint="default"/>
      </w:rPr>
    </w:lvl>
    <w:lvl w:ilvl="6" w:tplc="08160001">
      <w:start w:val="1"/>
      <w:numFmt w:val="bullet"/>
      <w:lvlText w:val=""/>
      <w:lvlJc w:val="left"/>
      <w:pPr>
        <w:ind w:left="5388" w:hanging="360"/>
      </w:pPr>
      <w:rPr>
        <w:rFonts w:ascii="Symbol" w:hAnsi="Symbol" w:hint="default"/>
      </w:rPr>
    </w:lvl>
    <w:lvl w:ilvl="7" w:tplc="08160003">
      <w:start w:val="1"/>
      <w:numFmt w:val="bullet"/>
      <w:lvlText w:val="o"/>
      <w:lvlJc w:val="left"/>
      <w:pPr>
        <w:ind w:left="6108" w:hanging="360"/>
      </w:pPr>
      <w:rPr>
        <w:rFonts w:ascii="Courier New" w:hAnsi="Courier New" w:cs="Courier New" w:hint="default"/>
      </w:rPr>
    </w:lvl>
    <w:lvl w:ilvl="8" w:tplc="08160005">
      <w:start w:val="1"/>
      <w:numFmt w:val="bullet"/>
      <w:lvlText w:val=""/>
      <w:lvlJc w:val="left"/>
      <w:pPr>
        <w:ind w:left="6828" w:hanging="360"/>
      </w:pPr>
      <w:rPr>
        <w:rFonts w:ascii="Wingdings" w:hAnsi="Wingdings" w:hint="default"/>
      </w:rPr>
    </w:lvl>
  </w:abstractNum>
  <w:abstractNum w:abstractNumId="5" w15:restartNumberingAfterBreak="0">
    <w:nsid w:val="10750613"/>
    <w:multiLevelType w:val="hybridMultilevel"/>
    <w:tmpl w:val="7DF6B516"/>
    <w:lvl w:ilvl="0" w:tplc="08160001">
      <w:start w:val="1"/>
      <w:numFmt w:val="bullet"/>
      <w:lvlText w:val=""/>
      <w:lvlJc w:val="left"/>
      <w:pPr>
        <w:ind w:left="365" w:hanging="360"/>
      </w:pPr>
      <w:rPr>
        <w:rFonts w:ascii="Symbol" w:hAnsi="Symbol" w:hint="default"/>
      </w:rPr>
    </w:lvl>
    <w:lvl w:ilvl="1" w:tplc="08160003" w:tentative="1">
      <w:start w:val="1"/>
      <w:numFmt w:val="bullet"/>
      <w:lvlText w:val="o"/>
      <w:lvlJc w:val="left"/>
      <w:pPr>
        <w:ind w:left="1085" w:hanging="360"/>
      </w:pPr>
      <w:rPr>
        <w:rFonts w:ascii="Courier New" w:hAnsi="Courier New" w:cs="Courier New" w:hint="default"/>
      </w:rPr>
    </w:lvl>
    <w:lvl w:ilvl="2" w:tplc="08160005" w:tentative="1">
      <w:start w:val="1"/>
      <w:numFmt w:val="bullet"/>
      <w:lvlText w:val=""/>
      <w:lvlJc w:val="left"/>
      <w:pPr>
        <w:ind w:left="1805" w:hanging="360"/>
      </w:pPr>
      <w:rPr>
        <w:rFonts w:ascii="Wingdings" w:hAnsi="Wingdings" w:hint="default"/>
      </w:rPr>
    </w:lvl>
    <w:lvl w:ilvl="3" w:tplc="08160001" w:tentative="1">
      <w:start w:val="1"/>
      <w:numFmt w:val="bullet"/>
      <w:lvlText w:val=""/>
      <w:lvlJc w:val="left"/>
      <w:pPr>
        <w:ind w:left="2525" w:hanging="360"/>
      </w:pPr>
      <w:rPr>
        <w:rFonts w:ascii="Symbol" w:hAnsi="Symbol" w:hint="default"/>
      </w:rPr>
    </w:lvl>
    <w:lvl w:ilvl="4" w:tplc="08160003" w:tentative="1">
      <w:start w:val="1"/>
      <w:numFmt w:val="bullet"/>
      <w:lvlText w:val="o"/>
      <w:lvlJc w:val="left"/>
      <w:pPr>
        <w:ind w:left="3245" w:hanging="360"/>
      </w:pPr>
      <w:rPr>
        <w:rFonts w:ascii="Courier New" w:hAnsi="Courier New" w:cs="Courier New" w:hint="default"/>
      </w:rPr>
    </w:lvl>
    <w:lvl w:ilvl="5" w:tplc="08160005" w:tentative="1">
      <w:start w:val="1"/>
      <w:numFmt w:val="bullet"/>
      <w:lvlText w:val=""/>
      <w:lvlJc w:val="left"/>
      <w:pPr>
        <w:ind w:left="3965" w:hanging="360"/>
      </w:pPr>
      <w:rPr>
        <w:rFonts w:ascii="Wingdings" w:hAnsi="Wingdings" w:hint="default"/>
      </w:rPr>
    </w:lvl>
    <w:lvl w:ilvl="6" w:tplc="08160001" w:tentative="1">
      <w:start w:val="1"/>
      <w:numFmt w:val="bullet"/>
      <w:lvlText w:val=""/>
      <w:lvlJc w:val="left"/>
      <w:pPr>
        <w:ind w:left="4685" w:hanging="360"/>
      </w:pPr>
      <w:rPr>
        <w:rFonts w:ascii="Symbol" w:hAnsi="Symbol" w:hint="default"/>
      </w:rPr>
    </w:lvl>
    <w:lvl w:ilvl="7" w:tplc="08160003" w:tentative="1">
      <w:start w:val="1"/>
      <w:numFmt w:val="bullet"/>
      <w:lvlText w:val="o"/>
      <w:lvlJc w:val="left"/>
      <w:pPr>
        <w:ind w:left="5405" w:hanging="360"/>
      </w:pPr>
      <w:rPr>
        <w:rFonts w:ascii="Courier New" w:hAnsi="Courier New" w:cs="Courier New" w:hint="default"/>
      </w:rPr>
    </w:lvl>
    <w:lvl w:ilvl="8" w:tplc="08160005" w:tentative="1">
      <w:start w:val="1"/>
      <w:numFmt w:val="bullet"/>
      <w:lvlText w:val=""/>
      <w:lvlJc w:val="left"/>
      <w:pPr>
        <w:ind w:left="6125" w:hanging="360"/>
      </w:pPr>
      <w:rPr>
        <w:rFonts w:ascii="Wingdings" w:hAnsi="Wingdings" w:hint="default"/>
      </w:rPr>
    </w:lvl>
  </w:abstractNum>
  <w:abstractNum w:abstractNumId="6" w15:restartNumberingAfterBreak="0">
    <w:nsid w:val="126E417E"/>
    <w:multiLevelType w:val="hybridMultilevel"/>
    <w:tmpl w:val="8556AB92"/>
    <w:lvl w:ilvl="0" w:tplc="9F0C2022">
      <w:start w:val="3"/>
      <w:numFmt w:val="bullet"/>
      <w:lvlText w:val="-"/>
      <w:lvlJc w:val="left"/>
      <w:pPr>
        <w:ind w:left="720" w:hanging="360"/>
      </w:pPr>
      <w:rPr>
        <w:rFonts w:ascii="Times New Roman" w:eastAsiaTheme="minorHAnsi"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12DA5E5A"/>
    <w:multiLevelType w:val="hybridMultilevel"/>
    <w:tmpl w:val="F8069D2C"/>
    <w:lvl w:ilvl="0" w:tplc="2E62B38E">
      <w:start w:val="1"/>
      <w:numFmt w:val="bullet"/>
      <w:lvlText w:val="•"/>
      <w:lvlJc w:val="left"/>
      <w:pPr>
        <w:tabs>
          <w:tab w:val="num" w:pos="720"/>
        </w:tabs>
        <w:ind w:left="720" w:hanging="360"/>
      </w:pPr>
      <w:rPr>
        <w:rFonts w:ascii="Arial" w:hAnsi="Arial" w:cs="Times New Roman" w:hint="default"/>
      </w:rPr>
    </w:lvl>
    <w:lvl w:ilvl="1" w:tplc="C268B02E">
      <w:start w:val="1"/>
      <w:numFmt w:val="bullet"/>
      <w:lvlText w:val="•"/>
      <w:lvlJc w:val="left"/>
      <w:pPr>
        <w:tabs>
          <w:tab w:val="num" w:pos="1440"/>
        </w:tabs>
        <w:ind w:left="1440" w:hanging="360"/>
      </w:pPr>
      <w:rPr>
        <w:rFonts w:ascii="Arial" w:hAnsi="Arial" w:cs="Times New Roman" w:hint="default"/>
      </w:rPr>
    </w:lvl>
    <w:lvl w:ilvl="2" w:tplc="863660F4">
      <w:start w:val="1"/>
      <w:numFmt w:val="bullet"/>
      <w:lvlText w:val="•"/>
      <w:lvlJc w:val="left"/>
      <w:pPr>
        <w:tabs>
          <w:tab w:val="num" w:pos="2160"/>
        </w:tabs>
        <w:ind w:left="2160" w:hanging="360"/>
      </w:pPr>
      <w:rPr>
        <w:rFonts w:ascii="Arial" w:hAnsi="Arial" w:cs="Times New Roman" w:hint="default"/>
      </w:rPr>
    </w:lvl>
    <w:lvl w:ilvl="3" w:tplc="DF788284">
      <w:start w:val="1"/>
      <w:numFmt w:val="bullet"/>
      <w:lvlText w:val="•"/>
      <w:lvlJc w:val="left"/>
      <w:pPr>
        <w:tabs>
          <w:tab w:val="num" w:pos="2880"/>
        </w:tabs>
        <w:ind w:left="2880" w:hanging="360"/>
      </w:pPr>
      <w:rPr>
        <w:rFonts w:ascii="Arial" w:hAnsi="Arial" w:cs="Times New Roman" w:hint="default"/>
      </w:rPr>
    </w:lvl>
    <w:lvl w:ilvl="4" w:tplc="6AB4E7E2">
      <w:start w:val="1"/>
      <w:numFmt w:val="bullet"/>
      <w:lvlText w:val="•"/>
      <w:lvlJc w:val="left"/>
      <w:pPr>
        <w:tabs>
          <w:tab w:val="num" w:pos="3600"/>
        </w:tabs>
        <w:ind w:left="3600" w:hanging="360"/>
      </w:pPr>
      <w:rPr>
        <w:rFonts w:ascii="Arial" w:hAnsi="Arial" w:cs="Times New Roman" w:hint="default"/>
      </w:rPr>
    </w:lvl>
    <w:lvl w:ilvl="5" w:tplc="865852DA">
      <w:start w:val="1"/>
      <w:numFmt w:val="bullet"/>
      <w:lvlText w:val="•"/>
      <w:lvlJc w:val="left"/>
      <w:pPr>
        <w:tabs>
          <w:tab w:val="num" w:pos="4320"/>
        </w:tabs>
        <w:ind w:left="4320" w:hanging="360"/>
      </w:pPr>
      <w:rPr>
        <w:rFonts w:ascii="Arial" w:hAnsi="Arial" w:cs="Times New Roman" w:hint="default"/>
      </w:rPr>
    </w:lvl>
    <w:lvl w:ilvl="6" w:tplc="DFC07866">
      <w:start w:val="1"/>
      <w:numFmt w:val="bullet"/>
      <w:lvlText w:val="•"/>
      <w:lvlJc w:val="left"/>
      <w:pPr>
        <w:tabs>
          <w:tab w:val="num" w:pos="5040"/>
        </w:tabs>
        <w:ind w:left="5040" w:hanging="360"/>
      </w:pPr>
      <w:rPr>
        <w:rFonts w:ascii="Arial" w:hAnsi="Arial" w:cs="Times New Roman" w:hint="default"/>
      </w:rPr>
    </w:lvl>
    <w:lvl w:ilvl="7" w:tplc="842ACBB8">
      <w:start w:val="1"/>
      <w:numFmt w:val="bullet"/>
      <w:lvlText w:val="•"/>
      <w:lvlJc w:val="left"/>
      <w:pPr>
        <w:tabs>
          <w:tab w:val="num" w:pos="5760"/>
        </w:tabs>
        <w:ind w:left="5760" w:hanging="360"/>
      </w:pPr>
      <w:rPr>
        <w:rFonts w:ascii="Arial" w:hAnsi="Arial" w:cs="Times New Roman" w:hint="default"/>
      </w:rPr>
    </w:lvl>
    <w:lvl w:ilvl="8" w:tplc="F014C4BA">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1D881D39"/>
    <w:multiLevelType w:val="hybridMultilevel"/>
    <w:tmpl w:val="8348FB94"/>
    <w:lvl w:ilvl="0" w:tplc="08160015">
      <w:start w:val="1"/>
      <w:numFmt w:val="upp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9" w15:restartNumberingAfterBreak="0">
    <w:nsid w:val="227346EB"/>
    <w:multiLevelType w:val="hybridMultilevel"/>
    <w:tmpl w:val="764817C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25DD3BEC"/>
    <w:multiLevelType w:val="hybridMultilevel"/>
    <w:tmpl w:val="312E38A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266E1000"/>
    <w:multiLevelType w:val="hybridMultilevel"/>
    <w:tmpl w:val="3B3269B2"/>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2" w15:restartNumberingAfterBreak="0">
    <w:nsid w:val="2B4C4987"/>
    <w:multiLevelType w:val="hybridMultilevel"/>
    <w:tmpl w:val="259655B8"/>
    <w:lvl w:ilvl="0" w:tplc="D7D21558">
      <w:start w:val="1"/>
      <w:numFmt w:val="bullet"/>
      <w:lvlText w:val="•"/>
      <w:lvlJc w:val="left"/>
      <w:pPr>
        <w:tabs>
          <w:tab w:val="num" w:pos="720"/>
        </w:tabs>
        <w:ind w:left="720" w:hanging="360"/>
      </w:pPr>
      <w:rPr>
        <w:rFonts w:ascii="Arial" w:hAnsi="Arial" w:cs="Times New Roman" w:hint="default"/>
      </w:rPr>
    </w:lvl>
    <w:lvl w:ilvl="1" w:tplc="3F6EF28E">
      <w:start w:val="1"/>
      <w:numFmt w:val="bullet"/>
      <w:lvlText w:val="•"/>
      <w:lvlJc w:val="left"/>
      <w:pPr>
        <w:tabs>
          <w:tab w:val="num" w:pos="1440"/>
        </w:tabs>
        <w:ind w:left="1440" w:hanging="360"/>
      </w:pPr>
      <w:rPr>
        <w:rFonts w:ascii="Arial" w:hAnsi="Arial" w:cs="Times New Roman" w:hint="default"/>
      </w:rPr>
    </w:lvl>
    <w:lvl w:ilvl="2" w:tplc="E884D444">
      <w:start w:val="1"/>
      <w:numFmt w:val="bullet"/>
      <w:lvlText w:val="•"/>
      <w:lvlJc w:val="left"/>
      <w:pPr>
        <w:tabs>
          <w:tab w:val="num" w:pos="2160"/>
        </w:tabs>
        <w:ind w:left="2160" w:hanging="360"/>
      </w:pPr>
      <w:rPr>
        <w:rFonts w:ascii="Arial" w:hAnsi="Arial" w:cs="Times New Roman" w:hint="default"/>
      </w:rPr>
    </w:lvl>
    <w:lvl w:ilvl="3" w:tplc="B79C78C4">
      <w:start w:val="1"/>
      <w:numFmt w:val="bullet"/>
      <w:lvlText w:val="•"/>
      <w:lvlJc w:val="left"/>
      <w:pPr>
        <w:tabs>
          <w:tab w:val="num" w:pos="2880"/>
        </w:tabs>
        <w:ind w:left="2880" w:hanging="360"/>
      </w:pPr>
      <w:rPr>
        <w:rFonts w:ascii="Arial" w:hAnsi="Arial" w:cs="Times New Roman" w:hint="default"/>
      </w:rPr>
    </w:lvl>
    <w:lvl w:ilvl="4" w:tplc="8FF42AB2">
      <w:start w:val="1"/>
      <w:numFmt w:val="bullet"/>
      <w:lvlText w:val="•"/>
      <w:lvlJc w:val="left"/>
      <w:pPr>
        <w:tabs>
          <w:tab w:val="num" w:pos="3600"/>
        </w:tabs>
        <w:ind w:left="3600" w:hanging="360"/>
      </w:pPr>
      <w:rPr>
        <w:rFonts w:ascii="Arial" w:hAnsi="Arial" w:cs="Times New Roman" w:hint="default"/>
      </w:rPr>
    </w:lvl>
    <w:lvl w:ilvl="5" w:tplc="6C0800A2">
      <w:start w:val="1"/>
      <w:numFmt w:val="bullet"/>
      <w:lvlText w:val="•"/>
      <w:lvlJc w:val="left"/>
      <w:pPr>
        <w:tabs>
          <w:tab w:val="num" w:pos="4320"/>
        </w:tabs>
        <w:ind w:left="4320" w:hanging="360"/>
      </w:pPr>
      <w:rPr>
        <w:rFonts w:ascii="Arial" w:hAnsi="Arial" w:cs="Times New Roman" w:hint="default"/>
      </w:rPr>
    </w:lvl>
    <w:lvl w:ilvl="6" w:tplc="B83433A8">
      <w:start w:val="1"/>
      <w:numFmt w:val="bullet"/>
      <w:lvlText w:val="•"/>
      <w:lvlJc w:val="left"/>
      <w:pPr>
        <w:tabs>
          <w:tab w:val="num" w:pos="5040"/>
        </w:tabs>
        <w:ind w:left="5040" w:hanging="360"/>
      </w:pPr>
      <w:rPr>
        <w:rFonts w:ascii="Arial" w:hAnsi="Arial" w:cs="Times New Roman" w:hint="default"/>
      </w:rPr>
    </w:lvl>
    <w:lvl w:ilvl="7" w:tplc="406CD94A">
      <w:start w:val="1"/>
      <w:numFmt w:val="bullet"/>
      <w:lvlText w:val="•"/>
      <w:lvlJc w:val="left"/>
      <w:pPr>
        <w:tabs>
          <w:tab w:val="num" w:pos="5760"/>
        </w:tabs>
        <w:ind w:left="5760" w:hanging="360"/>
      </w:pPr>
      <w:rPr>
        <w:rFonts w:ascii="Arial" w:hAnsi="Arial" w:cs="Times New Roman" w:hint="default"/>
      </w:rPr>
    </w:lvl>
    <w:lvl w:ilvl="8" w:tplc="74845C8A">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2B5A4E55"/>
    <w:multiLevelType w:val="hybridMultilevel"/>
    <w:tmpl w:val="8DAEC03E"/>
    <w:lvl w:ilvl="0" w:tplc="9F0C2022">
      <w:start w:val="3"/>
      <w:numFmt w:val="bullet"/>
      <w:lvlText w:val="-"/>
      <w:lvlJc w:val="left"/>
      <w:pPr>
        <w:ind w:left="720" w:hanging="360"/>
      </w:pPr>
      <w:rPr>
        <w:rFonts w:ascii="Times New Roman" w:eastAsiaTheme="minorHAnsi"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2D0271A1"/>
    <w:multiLevelType w:val="hybridMultilevel"/>
    <w:tmpl w:val="E9063B06"/>
    <w:lvl w:ilvl="0" w:tplc="E8DCDB84">
      <w:start w:val="1"/>
      <w:numFmt w:val="bullet"/>
      <w:lvlText w:val="•"/>
      <w:lvlJc w:val="left"/>
      <w:pPr>
        <w:tabs>
          <w:tab w:val="num" w:pos="720"/>
        </w:tabs>
        <w:ind w:left="720" w:hanging="360"/>
      </w:pPr>
      <w:rPr>
        <w:rFonts w:ascii="Arial" w:hAnsi="Arial" w:cs="Times New Roman" w:hint="default"/>
      </w:rPr>
    </w:lvl>
    <w:lvl w:ilvl="1" w:tplc="CEDC4574">
      <w:start w:val="1"/>
      <w:numFmt w:val="bullet"/>
      <w:lvlText w:val="•"/>
      <w:lvlJc w:val="left"/>
      <w:pPr>
        <w:tabs>
          <w:tab w:val="num" w:pos="1440"/>
        </w:tabs>
        <w:ind w:left="1440" w:hanging="360"/>
      </w:pPr>
      <w:rPr>
        <w:rFonts w:ascii="Arial" w:hAnsi="Arial" w:cs="Times New Roman" w:hint="default"/>
      </w:rPr>
    </w:lvl>
    <w:lvl w:ilvl="2" w:tplc="FC4C7502">
      <w:start w:val="1"/>
      <w:numFmt w:val="bullet"/>
      <w:lvlText w:val="•"/>
      <w:lvlJc w:val="left"/>
      <w:pPr>
        <w:tabs>
          <w:tab w:val="num" w:pos="2160"/>
        </w:tabs>
        <w:ind w:left="2160" w:hanging="360"/>
      </w:pPr>
      <w:rPr>
        <w:rFonts w:ascii="Arial" w:hAnsi="Arial" w:cs="Times New Roman" w:hint="default"/>
      </w:rPr>
    </w:lvl>
    <w:lvl w:ilvl="3" w:tplc="48B47AE0">
      <w:start w:val="1"/>
      <w:numFmt w:val="bullet"/>
      <w:lvlText w:val="•"/>
      <w:lvlJc w:val="left"/>
      <w:pPr>
        <w:tabs>
          <w:tab w:val="num" w:pos="2880"/>
        </w:tabs>
        <w:ind w:left="2880" w:hanging="360"/>
      </w:pPr>
      <w:rPr>
        <w:rFonts w:ascii="Arial" w:hAnsi="Arial" w:cs="Times New Roman" w:hint="default"/>
      </w:rPr>
    </w:lvl>
    <w:lvl w:ilvl="4" w:tplc="74EE496E">
      <w:start w:val="1"/>
      <w:numFmt w:val="bullet"/>
      <w:lvlText w:val="•"/>
      <w:lvlJc w:val="left"/>
      <w:pPr>
        <w:tabs>
          <w:tab w:val="num" w:pos="3600"/>
        </w:tabs>
        <w:ind w:left="3600" w:hanging="360"/>
      </w:pPr>
      <w:rPr>
        <w:rFonts w:ascii="Arial" w:hAnsi="Arial" w:cs="Times New Roman" w:hint="default"/>
      </w:rPr>
    </w:lvl>
    <w:lvl w:ilvl="5" w:tplc="889092BE">
      <w:start w:val="1"/>
      <w:numFmt w:val="bullet"/>
      <w:lvlText w:val="•"/>
      <w:lvlJc w:val="left"/>
      <w:pPr>
        <w:tabs>
          <w:tab w:val="num" w:pos="4320"/>
        </w:tabs>
        <w:ind w:left="4320" w:hanging="360"/>
      </w:pPr>
      <w:rPr>
        <w:rFonts w:ascii="Arial" w:hAnsi="Arial" w:cs="Times New Roman" w:hint="default"/>
      </w:rPr>
    </w:lvl>
    <w:lvl w:ilvl="6" w:tplc="0E7C3158">
      <w:start w:val="1"/>
      <w:numFmt w:val="bullet"/>
      <w:lvlText w:val="•"/>
      <w:lvlJc w:val="left"/>
      <w:pPr>
        <w:tabs>
          <w:tab w:val="num" w:pos="5040"/>
        </w:tabs>
        <w:ind w:left="5040" w:hanging="360"/>
      </w:pPr>
      <w:rPr>
        <w:rFonts w:ascii="Arial" w:hAnsi="Arial" w:cs="Times New Roman" w:hint="default"/>
      </w:rPr>
    </w:lvl>
    <w:lvl w:ilvl="7" w:tplc="5FDE41E2">
      <w:start w:val="1"/>
      <w:numFmt w:val="bullet"/>
      <w:lvlText w:val="•"/>
      <w:lvlJc w:val="left"/>
      <w:pPr>
        <w:tabs>
          <w:tab w:val="num" w:pos="5760"/>
        </w:tabs>
        <w:ind w:left="5760" w:hanging="360"/>
      </w:pPr>
      <w:rPr>
        <w:rFonts w:ascii="Arial" w:hAnsi="Arial" w:cs="Times New Roman" w:hint="default"/>
      </w:rPr>
    </w:lvl>
    <w:lvl w:ilvl="8" w:tplc="FBD608E4">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3315687C"/>
    <w:multiLevelType w:val="hybridMultilevel"/>
    <w:tmpl w:val="21C4A3B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390713CB"/>
    <w:multiLevelType w:val="hybridMultilevel"/>
    <w:tmpl w:val="016E599E"/>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7" w15:restartNumberingAfterBreak="0">
    <w:nsid w:val="39D305F0"/>
    <w:multiLevelType w:val="hybridMultilevel"/>
    <w:tmpl w:val="F48A16A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3CA07532"/>
    <w:multiLevelType w:val="hybridMultilevel"/>
    <w:tmpl w:val="C28C16B8"/>
    <w:lvl w:ilvl="0" w:tplc="125A7756">
      <w:start w:val="1"/>
      <w:numFmt w:val="bullet"/>
      <w:lvlText w:val="-"/>
      <w:lvlJc w:val="left"/>
      <w:pPr>
        <w:tabs>
          <w:tab w:val="num" w:pos="720"/>
        </w:tabs>
        <w:ind w:left="720" w:hanging="360"/>
      </w:pPr>
      <w:rPr>
        <w:rFonts w:ascii="Arial" w:hAnsi="Arial" w:cs="Times New Roman" w:hint="default"/>
      </w:rPr>
    </w:lvl>
    <w:lvl w:ilvl="1" w:tplc="A9D017C6">
      <w:start w:val="1"/>
      <w:numFmt w:val="bullet"/>
      <w:lvlText w:val="-"/>
      <w:lvlJc w:val="left"/>
      <w:pPr>
        <w:tabs>
          <w:tab w:val="num" w:pos="1440"/>
        </w:tabs>
        <w:ind w:left="1440" w:hanging="360"/>
      </w:pPr>
      <w:rPr>
        <w:rFonts w:ascii="Arial" w:hAnsi="Arial" w:cs="Times New Roman" w:hint="default"/>
      </w:rPr>
    </w:lvl>
    <w:lvl w:ilvl="2" w:tplc="52168DBE">
      <w:start w:val="1"/>
      <w:numFmt w:val="bullet"/>
      <w:lvlText w:val="-"/>
      <w:lvlJc w:val="left"/>
      <w:pPr>
        <w:tabs>
          <w:tab w:val="num" w:pos="2160"/>
        </w:tabs>
        <w:ind w:left="2160" w:hanging="360"/>
      </w:pPr>
      <w:rPr>
        <w:rFonts w:ascii="Arial" w:hAnsi="Arial" w:cs="Times New Roman" w:hint="default"/>
      </w:rPr>
    </w:lvl>
    <w:lvl w:ilvl="3" w:tplc="4476D246">
      <w:start w:val="1"/>
      <w:numFmt w:val="bullet"/>
      <w:lvlText w:val="-"/>
      <w:lvlJc w:val="left"/>
      <w:pPr>
        <w:tabs>
          <w:tab w:val="num" w:pos="2880"/>
        </w:tabs>
        <w:ind w:left="2880" w:hanging="360"/>
      </w:pPr>
      <w:rPr>
        <w:rFonts w:ascii="Arial" w:hAnsi="Arial" w:cs="Times New Roman" w:hint="default"/>
      </w:rPr>
    </w:lvl>
    <w:lvl w:ilvl="4" w:tplc="5686D086">
      <w:start w:val="1"/>
      <w:numFmt w:val="bullet"/>
      <w:lvlText w:val="-"/>
      <w:lvlJc w:val="left"/>
      <w:pPr>
        <w:tabs>
          <w:tab w:val="num" w:pos="3600"/>
        </w:tabs>
        <w:ind w:left="3600" w:hanging="360"/>
      </w:pPr>
      <w:rPr>
        <w:rFonts w:ascii="Arial" w:hAnsi="Arial" w:cs="Times New Roman" w:hint="default"/>
      </w:rPr>
    </w:lvl>
    <w:lvl w:ilvl="5" w:tplc="3F60B830">
      <w:start w:val="1"/>
      <w:numFmt w:val="bullet"/>
      <w:lvlText w:val="-"/>
      <w:lvlJc w:val="left"/>
      <w:pPr>
        <w:tabs>
          <w:tab w:val="num" w:pos="4320"/>
        </w:tabs>
        <w:ind w:left="4320" w:hanging="360"/>
      </w:pPr>
      <w:rPr>
        <w:rFonts w:ascii="Arial" w:hAnsi="Arial" w:cs="Times New Roman" w:hint="default"/>
      </w:rPr>
    </w:lvl>
    <w:lvl w:ilvl="6" w:tplc="9CF2871C">
      <w:start w:val="1"/>
      <w:numFmt w:val="bullet"/>
      <w:lvlText w:val="-"/>
      <w:lvlJc w:val="left"/>
      <w:pPr>
        <w:tabs>
          <w:tab w:val="num" w:pos="5040"/>
        </w:tabs>
        <w:ind w:left="5040" w:hanging="360"/>
      </w:pPr>
      <w:rPr>
        <w:rFonts w:ascii="Arial" w:hAnsi="Arial" w:cs="Times New Roman" w:hint="default"/>
      </w:rPr>
    </w:lvl>
    <w:lvl w:ilvl="7" w:tplc="C41A92A6">
      <w:start w:val="1"/>
      <w:numFmt w:val="bullet"/>
      <w:lvlText w:val="-"/>
      <w:lvlJc w:val="left"/>
      <w:pPr>
        <w:tabs>
          <w:tab w:val="num" w:pos="5760"/>
        </w:tabs>
        <w:ind w:left="5760" w:hanging="360"/>
      </w:pPr>
      <w:rPr>
        <w:rFonts w:ascii="Arial" w:hAnsi="Arial" w:cs="Times New Roman" w:hint="default"/>
      </w:rPr>
    </w:lvl>
    <w:lvl w:ilvl="8" w:tplc="867E2532">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3FF849DD"/>
    <w:multiLevelType w:val="hybridMultilevel"/>
    <w:tmpl w:val="C6A06D72"/>
    <w:lvl w:ilvl="0" w:tplc="9F0C2022">
      <w:start w:val="3"/>
      <w:numFmt w:val="bullet"/>
      <w:lvlText w:val="-"/>
      <w:lvlJc w:val="left"/>
      <w:pPr>
        <w:ind w:left="720" w:hanging="360"/>
      </w:pPr>
      <w:rPr>
        <w:rFonts w:ascii="Times New Roman" w:eastAsiaTheme="minorHAnsi"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5213595A"/>
    <w:multiLevelType w:val="hybridMultilevel"/>
    <w:tmpl w:val="F2427FF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5C6E1F56"/>
    <w:multiLevelType w:val="hybridMultilevel"/>
    <w:tmpl w:val="BC884FBA"/>
    <w:lvl w:ilvl="0" w:tplc="EEFA9766">
      <w:start w:val="3"/>
      <w:numFmt w:val="bullet"/>
      <w:lvlText w:val="-"/>
      <w:lvlJc w:val="left"/>
      <w:pPr>
        <w:ind w:left="720" w:hanging="360"/>
      </w:pPr>
      <w:rPr>
        <w:rFonts w:ascii="Times New Roman" w:eastAsiaTheme="minorHAnsi"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7264328D"/>
    <w:multiLevelType w:val="hybridMultilevel"/>
    <w:tmpl w:val="C55AC3F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735975FA"/>
    <w:multiLevelType w:val="hybridMultilevel"/>
    <w:tmpl w:val="371C7C6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74DF6043"/>
    <w:multiLevelType w:val="hybridMultilevel"/>
    <w:tmpl w:val="4B6C023C"/>
    <w:lvl w:ilvl="0" w:tplc="09EC0860">
      <w:start w:val="1"/>
      <w:numFmt w:val="bullet"/>
      <w:lvlText w:val="-"/>
      <w:lvlJc w:val="left"/>
      <w:pPr>
        <w:tabs>
          <w:tab w:val="num" w:pos="720"/>
        </w:tabs>
        <w:ind w:left="720" w:hanging="360"/>
      </w:pPr>
      <w:rPr>
        <w:rFonts w:ascii="Arial" w:hAnsi="Arial" w:cs="Times New Roman" w:hint="default"/>
      </w:rPr>
    </w:lvl>
    <w:lvl w:ilvl="1" w:tplc="C5E0CF7A">
      <w:start w:val="1"/>
      <w:numFmt w:val="bullet"/>
      <w:lvlText w:val="-"/>
      <w:lvlJc w:val="left"/>
      <w:pPr>
        <w:tabs>
          <w:tab w:val="num" w:pos="1440"/>
        </w:tabs>
        <w:ind w:left="1440" w:hanging="360"/>
      </w:pPr>
      <w:rPr>
        <w:rFonts w:ascii="Arial" w:hAnsi="Arial" w:cs="Times New Roman" w:hint="default"/>
      </w:rPr>
    </w:lvl>
    <w:lvl w:ilvl="2" w:tplc="38E626BC">
      <w:start w:val="1"/>
      <w:numFmt w:val="bullet"/>
      <w:lvlText w:val="-"/>
      <w:lvlJc w:val="left"/>
      <w:pPr>
        <w:tabs>
          <w:tab w:val="num" w:pos="2160"/>
        </w:tabs>
        <w:ind w:left="2160" w:hanging="360"/>
      </w:pPr>
      <w:rPr>
        <w:rFonts w:ascii="Arial" w:hAnsi="Arial" w:cs="Times New Roman" w:hint="default"/>
      </w:rPr>
    </w:lvl>
    <w:lvl w:ilvl="3" w:tplc="444431F4">
      <w:start w:val="1"/>
      <w:numFmt w:val="bullet"/>
      <w:lvlText w:val="-"/>
      <w:lvlJc w:val="left"/>
      <w:pPr>
        <w:tabs>
          <w:tab w:val="num" w:pos="2880"/>
        </w:tabs>
        <w:ind w:left="2880" w:hanging="360"/>
      </w:pPr>
      <w:rPr>
        <w:rFonts w:ascii="Arial" w:hAnsi="Arial" w:cs="Times New Roman" w:hint="default"/>
      </w:rPr>
    </w:lvl>
    <w:lvl w:ilvl="4" w:tplc="BAF02764">
      <w:start w:val="1"/>
      <w:numFmt w:val="bullet"/>
      <w:lvlText w:val="-"/>
      <w:lvlJc w:val="left"/>
      <w:pPr>
        <w:tabs>
          <w:tab w:val="num" w:pos="3600"/>
        </w:tabs>
        <w:ind w:left="3600" w:hanging="360"/>
      </w:pPr>
      <w:rPr>
        <w:rFonts w:ascii="Arial" w:hAnsi="Arial" w:cs="Times New Roman" w:hint="default"/>
      </w:rPr>
    </w:lvl>
    <w:lvl w:ilvl="5" w:tplc="768E8E52">
      <w:start w:val="1"/>
      <w:numFmt w:val="bullet"/>
      <w:lvlText w:val="-"/>
      <w:lvlJc w:val="left"/>
      <w:pPr>
        <w:tabs>
          <w:tab w:val="num" w:pos="4320"/>
        </w:tabs>
        <w:ind w:left="4320" w:hanging="360"/>
      </w:pPr>
      <w:rPr>
        <w:rFonts w:ascii="Arial" w:hAnsi="Arial" w:cs="Times New Roman" w:hint="default"/>
      </w:rPr>
    </w:lvl>
    <w:lvl w:ilvl="6" w:tplc="53185A58">
      <w:start w:val="1"/>
      <w:numFmt w:val="bullet"/>
      <w:lvlText w:val="-"/>
      <w:lvlJc w:val="left"/>
      <w:pPr>
        <w:tabs>
          <w:tab w:val="num" w:pos="5040"/>
        </w:tabs>
        <w:ind w:left="5040" w:hanging="360"/>
      </w:pPr>
      <w:rPr>
        <w:rFonts w:ascii="Arial" w:hAnsi="Arial" w:cs="Times New Roman" w:hint="default"/>
      </w:rPr>
    </w:lvl>
    <w:lvl w:ilvl="7" w:tplc="53D8FF92">
      <w:start w:val="1"/>
      <w:numFmt w:val="bullet"/>
      <w:lvlText w:val="-"/>
      <w:lvlJc w:val="left"/>
      <w:pPr>
        <w:tabs>
          <w:tab w:val="num" w:pos="5760"/>
        </w:tabs>
        <w:ind w:left="5760" w:hanging="360"/>
      </w:pPr>
      <w:rPr>
        <w:rFonts w:ascii="Arial" w:hAnsi="Arial" w:cs="Times New Roman" w:hint="default"/>
      </w:rPr>
    </w:lvl>
    <w:lvl w:ilvl="8" w:tplc="0FE889C8">
      <w:start w:val="1"/>
      <w:numFmt w:val="bullet"/>
      <w:lvlText w:val="-"/>
      <w:lvlJc w:val="left"/>
      <w:pPr>
        <w:tabs>
          <w:tab w:val="num" w:pos="6480"/>
        </w:tabs>
        <w:ind w:left="6480" w:hanging="360"/>
      </w:pPr>
      <w:rPr>
        <w:rFonts w:ascii="Arial" w:hAnsi="Arial" w:cs="Times New Roman" w:hint="default"/>
      </w:rPr>
    </w:lvl>
  </w:abstractNum>
  <w:num w:numId="1">
    <w:abstractNumId w:val="5"/>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startOverride w:val="1"/>
    </w:lvlOverride>
    <w:lvlOverride w:ilvl="3"/>
    <w:lvlOverride w:ilvl="4"/>
    <w:lvlOverride w:ilvl="5"/>
    <w:lvlOverride w:ilvl="6"/>
    <w:lvlOverride w:ilvl="7"/>
    <w:lvlOverride w:ilvl="8"/>
  </w:num>
  <w:num w:numId="6">
    <w:abstractNumId w:val="4"/>
  </w:num>
  <w:num w:numId="7">
    <w:abstractNumId w:val="3"/>
  </w:num>
  <w:num w:numId="8">
    <w:abstractNumId w:val="8"/>
  </w:num>
  <w:num w:numId="9">
    <w:abstractNumId w:val="16"/>
  </w:num>
  <w:num w:numId="10">
    <w:abstractNumId w:val="21"/>
  </w:num>
  <w:num w:numId="11">
    <w:abstractNumId w:val="6"/>
  </w:num>
  <w:num w:numId="12">
    <w:abstractNumId w:val="20"/>
  </w:num>
  <w:num w:numId="13">
    <w:abstractNumId w:val="1"/>
  </w:num>
  <w:num w:numId="14">
    <w:abstractNumId w:val="13"/>
  </w:num>
  <w:num w:numId="15">
    <w:abstractNumId w:val="2"/>
  </w:num>
  <w:num w:numId="16">
    <w:abstractNumId w:val="22"/>
  </w:num>
  <w:num w:numId="17">
    <w:abstractNumId w:val="9"/>
  </w:num>
  <w:num w:numId="18">
    <w:abstractNumId w:val="19"/>
  </w:num>
  <w:num w:numId="19">
    <w:abstractNumId w:val="23"/>
  </w:num>
  <w:num w:numId="20">
    <w:abstractNumId w:val="14"/>
  </w:num>
  <w:num w:numId="21">
    <w:abstractNumId w:val="12"/>
  </w:num>
  <w:num w:numId="22">
    <w:abstractNumId w:val="24"/>
  </w:num>
  <w:num w:numId="23">
    <w:abstractNumId w:val="18"/>
  </w:num>
  <w:num w:numId="24">
    <w:abstractNumId w:val="7"/>
  </w:num>
  <w:num w:numId="25">
    <w:abstractNumId w:val="10"/>
  </w:num>
  <w:num w:numId="26">
    <w:abstractNumId w:val="1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FCC"/>
    <w:rsid w:val="00070764"/>
    <w:rsid w:val="000816FD"/>
    <w:rsid w:val="00085B43"/>
    <w:rsid w:val="000E5794"/>
    <w:rsid w:val="00113C81"/>
    <w:rsid w:val="00145ADE"/>
    <w:rsid w:val="00163063"/>
    <w:rsid w:val="0019125B"/>
    <w:rsid w:val="0019455F"/>
    <w:rsid w:val="001A4FE3"/>
    <w:rsid w:val="001B512A"/>
    <w:rsid w:val="00220BBB"/>
    <w:rsid w:val="00243C26"/>
    <w:rsid w:val="002529BE"/>
    <w:rsid w:val="00265ED6"/>
    <w:rsid w:val="00270D83"/>
    <w:rsid w:val="002749CF"/>
    <w:rsid w:val="002E23C5"/>
    <w:rsid w:val="002E2A53"/>
    <w:rsid w:val="00390843"/>
    <w:rsid w:val="00404B85"/>
    <w:rsid w:val="004068AC"/>
    <w:rsid w:val="004A3A8A"/>
    <w:rsid w:val="004B4B09"/>
    <w:rsid w:val="004C0112"/>
    <w:rsid w:val="004F0A62"/>
    <w:rsid w:val="004F4BFA"/>
    <w:rsid w:val="005A5013"/>
    <w:rsid w:val="005B4903"/>
    <w:rsid w:val="0061442B"/>
    <w:rsid w:val="0062619B"/>
    <w:rsid w:val="00650BD3"/>
    <w:rsid w:val="006579E1"/>
    <w:rsid w:val="007006FB"/>
    <w:rsid w:val="00736CEF"/>
    <w:rsid w:val="007E0E4A"/>
    <w:rsid w:val="0080257B"/>
    <w:rsid w:val="0081636D"/>
    <w:rsid w:val="00821062"/>
    <w:rsid w:val="00837F0B"/>
    <w:rsid w:val="00846282"/>
    <w:rsid w:val="008C1E2A"/>
    <w:rsid w:val="009A5269"/>
    <w:rsid w:val="009E6D72"/>
    <w:rsid w:val="00A00971"/>
    <w:rsid w:val="00A044CA"/>
    <w:rsid w:val="00A12B49"/>
    <w:rsid w:val="00A20638"/>
    <w:rsid w:val="00A373FD"/>
    <w:rsid w:val="00A537D2"/>
    <w:rsid w:val="00A66BA3"/>
    <w:rsid w:val="00AC5A45"/>
    <w:rsid w:val="00B10A0D"/>
    <w:rsid w:val="00B80FAE"/>
    <w:rsid w:val="00B837A8"/>
    <w:rsid w:val="00B901EB"/>
    <w:rsid w:val="00BD6BE4"/>
    <w:rsid w:val="00C03C38"/>
    <w:rsid w:val="00C15F53"/>
    <w:rsid w:val="00C3161D"/>
    <w:rsid w:val="00C55B8E"/>
    <w:rsid w:val="00C62301"/>
    <w:rsid w:val="00CD65B8"/>
    <w:rsid w:val="00D12B2B"/>
    <w:rsid w:val="00D208D8"/>
    <w:rsid w:val="00D20FB4"/>
    <w:rsid w:val="00D373C4"/>
    <w:rsid w:val="00D37EA5"/>
    <w:rsid w:val="00D9318A"/>
    <w:rsid w:val="00DA597F"/>
    <w:rsid w:val="00DC5C2B"/>
    <w:rsid w:val="00DD2A44"/>
    <w:rsid w:val="00DE03F8"/>
    <w:rsid w:val="00DE195A"/>
    <w:rsid w:val="00E434EE"/>
    <w:rsid w:val="00EA4FCC"/>
    <w:rsid w:val="00EC7C7F"/>
    <w:rsid w:val="00EE00E7"/>
    <w:rsid w:val="00F14648"/>
    <w:rsid w:val="00FA06D9"/>
    <w:rsid w:val="00FD46B5"/>
    <w:rsid w:val="00FE5D5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440BF-4F78-4D4D-9DDD-593EEDAE6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A5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E2A53"/>
    <w:rPr>
      <w:i/>
      <w:iCs/>
    </w:rPr>
  </w:style>
  <w:style w:type="character" w:styleId="Strong">
    <w:name w:val="Strong"/>
    <w:basedOn w:val="DefaultParagraphFont"/>
    <w:uiPriority w:val="22"/>
    <w:qFormat/>
    <w:rsid w:val="002E2A53"/>
    <w:rPr>
      <w:b/>
      <w:bCs/>
    </w:rPr>
  </w:style>
  <w:style w:type="paragraph" w:styleId="Header">
    <w:name w:val="header"/>
    <w:basedOn w:val="Normal"/>
    <w:link w:val="HeaderChar"/>
    <w:uiPriority w:val="99"/>
    <w:unhideWhenUsed/>
    <w:rsid w:val="001A4FE3"/>
    <w:pPr>
      <w:tabs>
        <w:tab w:val="center" w:pos="4252"/>
        <w:tab w:val="right" w:pos="8504"/>
      </w:tabs>
    </w:pPr>
  </w:style>
  <w:style w:type="character" w:customStyle="1" w:styleId="HeaderChar">
    <w:name w:val="Header Char"/>
    <w:basedOn w:val="DefaultParagraphFont"/>
    <w:link w:val="Header"/>
    <w:uiPriority w:val="99"/>
    <w:rsid w:val="001A4FE3"/>
    <w:rPr>
      <w:rFonts w:ascii="Calibri" w:hAnsi="Calibri" w:cs="Calibri"/>
    </w:rPr>
  </w:style>
  <w:style w:type="paragraph" w:styleId="Footer">
    <w:name w:val="footer"/>
    <w:basedOn w:val="Normal"/>
    <w:link w:val="FooterChar"/>
    <w:uiPriority w:val="99"/>
    <w:unhideWhenUsed/>
    <w:rsid w:val="001A4FE3"/>
    <w:pPr>
      <w:tabs>
        <w:tab w:val="center" w:pos="4252"/>
        <w:tab w:val="right" w:pos="8504"/>
      </w:tabs>
    </w:pPr>
  </w:style>
  <w:style w:type="character" w:customStyle="1" w:styleId="FooterChar">
    <w:name w:val="Footer Char"/>
    <w:basedOn w:val="DefaultParagraphFont"/>
    <w:link w:val="Footer"/>
    <w:uiPriority w:val="99"/>
    <w:rsid w:val="001A4FE3"/>
    <w:rPr>
      <w:rFonts w:ascii="Calibri" w:hAnsi="Calibri" w:cs="Calibri"/>
    </w:rPr>
  </w:style>
  <w:style w:type="paragraph" w:styleId="ListParagraph">
    <w:name w:val="List Paragraph"/>
    <w:basedOn w:val="Normal"/>
    <w:uiPriority w:val="34"/>
    <w:qFormat/>
    <w:rsid w:val="00DE195A"/>
    <w:pPr>
      <w:ind w:left="720"/>
      <w:contextualSpacing/>
    </w:pPr>
  </w:style>
  <w:style w:type="character" w:styleId="Hyperlink">
    <w:name w:val="Hyperlink"/>
    <w:unhideWhenUsed/>
    <w:rsid w:val="004F4BFA"/>
    <w:rPr>
      <w:color w:val="0000FF"/>
      <w:u w:val="single"/>
    </w:rPr>
  </w:style>
  <w:style w:type="paragraph" w:styleId="NormalWeb">
    <w:name w:val="Normal (Web)"/>
    <w:basedOn w:val="Normal"/>
    <w:uiPriority w:val="99"/>
    <w:semiHidden/>
    <w:unhideWhenUsed/>
    <w:rsid w:val="004F4BFA"/>
    <w:pPr>
      <w:spacing w:after="240" w:line="255" w:lineRule="atLeast"/>
    </w:pPr>
    <w:rPr>
      <w:rFonts w:ascii="Times New Roman" w:eastAsia="Times New Roman" w:hAnsi="Times New Roman" w:cs="Times New Roman"/>
      <w:sz w:val="24"/>
      <w:szCs w:val="24"/>
      <w:lang w:eastAsia="pt-PT"/>
    </w:rPr>
  </w:style>
  <w:style w:type="character" w:customStyle="1" w:styleId="UnresolvedMention">
    <w:name w:val="Unresolved Mention"/>
    <w:basedOn w:val="DefaultParagraphFont"/>
    <w:uiPriority w:val="99"/>
    <w:semiHidden/>
    <w:unhideWhenUsed/>
    <w:rsid w:val="004F4BFA"/>
    <w:rPr>
      <w:color w:val="605E5C"/>
      <w:shd w:val="clear" w:color="auto" w:fill="E1DFDD"/>
    </w:rPr>
  </w:style>
  <w:style w:type="paragraph" w:styleId="BalloonText">
    <w:name w:val="Balloon Text"/>
    <w:basedOn w:val="Normal"/>
    <w:link w:val="BalloonTextChar"/>
    <w:uiPriority w:val="99"/>
    <w:semiHidden/>
    <w:unhideWhenUsed/>
    <w:rsid w:val="00F146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648"/>
    <w:rPr>
      <w:rFonts w:ascii="Segoe UI" w:hAnsi="Segoe UI" w:cs="Segoe UI"/>
      <w:sz w:val="18"/>
      <w:szCs w:val="18"/>
    </w:rPr>
  </w:style>
  <w:style w:type="character" w:styleId="CommentReference">
    <w:name w:val="annotation reference"/>
    <w:basedOn w:val="DefaultParagraphFont"/>
    <w:uiPriority w:val="99"/>
    <w:semiHidden/>
    <w:unhideWhenUsed/>
    <w:rsid w:val="00F14648"/>
    <w:rPr>
      <w:sz w:val="16"/>
      <w:szCs w:val="16"/>
    </w:rPr>
  </w:style>
  <w:style w:type="paragraph" w:styleId="CommentText">
    <w:name w:val="annotation text"/>
    <w:basedOn w:val="Normal"/>
    <w:link w:val="CommentTextChar"/>
    <w:uiPriority w:val="99"/>
    <w:semiHidden/>
    <w:unhideWhenUsed/>
    <w:rsid w:val="00F14648"/>
    <w:rPr>
      <w:sz w:val="20"/>
      <w:szCs w:val="20"/>
    </w:rPr>
  </w:style>
  <w:style w:type="character" w:customStyle="1" w:styleId="CommentTextChar">
    <w:name w:val="Comment Text Char"/>
    <w:basedOn w:val="DefaultParagraphFont"/>
    <w:link w:val="CommentText"/>
    <w:uiPriority w:val="99"/>
    <w:semiHidden/>
    <w:rsid w:val="00F1464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14648"/>
    <w:rPr>
      <w:b/>
      <w:bCs/>
    </w:rPr>
  </w:style>
  <w:style w:type="character" w:customStyle="1" w:styleId="CommentSubjectChar">
    <w:name w:val="Comment Subject Char"/>
    <w:basedOn w:val="CommentTextChar"/>
    <w:link w:val="CommentSubject"/>
    <w:uiPriority w:val="99"/>
    <w:semiHidden/>
    <w:rsid w:val="00F14648"/>
    <w:rPr>
      <w:rFonts w:ascii="Calibri" w:hAnsi="Calibri" w:cs="Calibri"/>
      <w:b/>
      <w:bCs/>
      <w:sz w:val="20"/>
      <w:szCs w:val="20"/>
    </w:rPr>
  </w:style>
  <w:style w:type="character" w:styleId="FollowedHyperlink">
    <w:name w:val="FollowedHyperlink"/>
    <w:basedOn w:val="DefaultParagraphFont"/>
    <w:uiPriority w:val="99"/>
    <w:semiHidden/>
    <w:unhideWhenUsed/>
    <w:rsid w:val="00F146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39420">
      <w:bodyDiv w:val="1"/>
      <w:marLeft w:val="0"/>
      <w:marRight w:val="0"/>
      <w:marTop w:val="0"/>
      <w:marBottom w:val="0"/>
      <w:divBdr>
        <w:top w:val="none" w:sz="0" w:space="0" w:color="auto"/>
        <w:left w:val="none" w:sz="0" w:space="0" w:color="auto"/>
        <w:bottom w:val="none" w:sz="0" w:space="0" w:color="auto"/>
        <w:right w:val="none" w:sz="0" w:space="0" w:color="auto"/>
      </w:divBdr>
    </w:div>
    <w:div w:id="422456996">
      <w:bodyDiv w:val="1"/>
      <w:marLeft w:val="0"/>
      <w:marRight w:val="0"/>
      <w:marTop w:val="0"/>
      <w:marBottom w:val="0"/>
      <w:divBdr>
        <w:top w:val="none" w:sz="0" w:space="0" w:color="auto"/>
        <w:left w:val="none" w:sz="0" w:space="0" w:color="auto"/>
        <w:bottom w:val="none" w:sz="0" w:space="0" w:color="auto"/>
        <w:right w:val="none" w:sz="0" w:space="0" w:color="auto"/>
      </w:divBdr>
    </w:div>
    <w:div w:id="941457268">
      <w:bodyDiv w:val="1"/>
      <w:marLeft w:val="0"/>
      <w:marRight w:val="0"/>
      <w:marTop w:val="0"/>
      <w:marBottom w:val="0"/>
      <w:divBdr>
        <w:top w:val="none" w:sz="0" w:space="0" w:color="auto"/>
        <w:left w:val="none" w:sz="0" w:space="0" w:color="auto"/>
        <w:bottom w:val="none" w:sz="0" w:space="0" w:color="auto"/>
        <w:right w:val="none" w:sz="0" w:space="0" w:color="auto"/>
      </w:divBdr>
    </w:div>
    <w:div w:id="1117870768">
      <w:bodyDiv w:val="1"/>
      <w:marLeft w:val="0"/>
      <w:marRight w:val="0"/>
      <w:marTop w:val="0"/>
      <w:marBottom w:val="0"/>
      <w:divBdr>
        <w:top w:val="none" w:sz="0" w:space="0" w:color="auto"/>
        <w:left w:val="none" w:sz="0" w:space="0" w:color="auto"/>
        <w:bottom w:val="none" w:sz="0" w:space="0" w:color="auto"/>
        <w:right w:val="none" w:sz="0" w:space="0" w:color="auto"/>
      </w:divBdr>
    </w:div>
    <w:div w:id="1489394771">
      <w:bodyDiv w:val="1"/>
      <w:marLeft w:val="0"/>
      <w:marRight w:val="0"/>
      <w:marTop w:val="0"/>
      <w:marBottom w:val="0"/>
      <w:divBdr>
        <w:top w:val="none" w:sz="0" w:space="0" w:color="auto"/>
        <w:left w:val="none" w:sz="0" w:space="0" w:color="auto"/>
        <w:bottom w:val="none" w:sz="0" w:space="0" w:color="auto"/>
        <w:right w:val="none" w:sz="0" w:space="0" w:color="auto"/>
      </w:divBdr>
    </w:div>
    <w:div w:id="1896356950">
      <w:bodyDiv w:val="1"/>
      <w:marLeft w:val="0"/>
      <w:marRight w:val="0"/>
      <w:marTop w:val="0"/>
      <w:marBottom w:val="0"/>
      <w:divBdr>
        <w:top w:val="none" w:sz="0" w:space="0" w:color="auto"/>
        <w:left w:val="none" w:sz="0" w:space="0" w:color="auto"/>
        <w:bottom w:val="none" w:sz="0" w:space="0" w:color="auto"/>
        <w:right w:val="none" w:sz="0" w:space="0" w:color="auto"/>
      </w:divBdr>
    </w:div>
    <w:div w:id="1974866692">
      <w:bodyDiv w:val="1"/>
      <w:marLeft w:val="0"/>
      <w:marRight w:val="0"/>
      <w:marTop w:val="0"/>
      <w:marBottom w:val="0"/>
      <w:divBdr>
        <w:top w:val="none" w:sz="0" w:space="0" w:color="auto"/>
        <w:left w:val="none" w:sz="0" w:space="0" w:color="auto"/>
        <w:bottom w:val="none" w:sz="0" w:space="0" w:color="auto"/>
        <w:right w:val="none" w:sz="0" w:space="0" w:color="auto"/>
      </w:divBdr>
    </w:div>
    <w:div w:id="211289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e.pt/sites/default/files/dl/crp_uk_2005.pdf" TargetMode="External"/><Relationship Id="rId13" Type="http://schemas.openxmlformats.org/officeDocument/2006/relationships/hyperlink" Target="https://ipdj.gov.pt/miss%C3%A3o-e-atribui%C3%A7%C3%B5es"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InSport.SportInclusion/" TargetMode="External"/><Relationship Id="rId17" Type="http://schemas.openxmlformats.org/officeDocument/2006/relationships/hyperlink" Target="https://dre.pt/pesquisa/-/search/335696/details/maximized" TargetMode="External"/><Relationship Id="rId2" Type="http://schemas.openxmlformats.org/officeDocument/2006/relationships/numbering" Target="numbering.xml"/><Relationship Id="rId16" Type="http://schemas.openxmlformats.org/officeDocument/2006/relationships/hyperlink" Target="https://dre.pt/web/guest/pesquisa/-/search/490957/details/maximiz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sport.eu/"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dre.pt/legislacao-consolidada/-/lc/107981230/201808141904/73474661/diploma/indice" TargetMode="External"/><Relationship Id="rId23" Type="http://schemas.openxmlformats.org/officeDocument/2006/relationships/customXml" Target="../customXml/item3.xml"/><Relationship Id="rId10" Type="http://schemas.openxmlformats.org/officeDocument/2006/relationships/hyperlink" Target="https://ipdj.gov.pt/programa-nacional-de-desporto-para-todo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re.pt/pesquisa/-/search/522787/details/maximized" TargetMode="External"/><Relationship Id="rId14" Type="http://schemas.openxmlformats.org/officeDocument/2006/relationships/hyperlink" Target="https://www.dge.mec.pt/educacao-inclusiva" TargetMode="External"/><Relationship Id="rId22" Type="http://schemas.openxmlformats.org/officeDocument/2006/relationships/customXml" Target="../customXml/item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DA048C-0CD4-4813-A595-8C0FD5BCB1E7}">
  <ds:schemaRefs>
    <ds:schemaRef ds:uri="http://schemas.openxmlformats.org/officeDocument/2006/bibliography"/>
  </ds:schemaRefs>
</ds:datastoreItem>
</file>

<file path=customXml/itemProps2.xml><?xml version="1.0" encoding="utf-8"?>
<ds:datastoreItem xmlns:ds="http://schemas.openxmlformats.org/officeDocument/2006/customXml" ds:itemID="{DECB5543-1C69-4984-A6F6-7EC4A668B9FF}"/>
</file>

<file path=customXml/itemProps3.xml><?xml version="1.0" encoding="utf-8"?>
<ds:datastoreItem xmlns:ds="http://schemas.openxmlformats.org/officeDocument/2006/customXml" ds:itemID="{071F1799-CAA8-44CE-9DFA-E2CFE4B316E5}"/>
</file>

<file path=customXml/itemProps4.xml><?xml version="1.0" encoding="utf-8"?>
<ds:datastoreItem xmlns:ds="http://schemas.openxmlformats.org/officeDocument/2006/customXml" ds:itemID="{732F6AC1-F2D6-4D48-BCD3-B1CE608DEC39}"/>
</file>

<file path=docProps/app.xml><?xml version="1.0" encoding="utf-8"?>
<Properties xmlns="http://schemas.openxmlformats.org/officeDocument/2006/extended-properties" xmlns:vt="http://schemas.openxmlformats.org/officeDocument/2006/docPropsVTypes">
  <Template>Normal.dotm</Template>
  <TotalTime>0</TotalTime>
  <Pages>11</Pages>
  <Words>4280</Words>
  <Characters>24397</Characters>
  <Application>Microsoft Office Word</Application>
  <DocSecurity>0</DocSecurity>
  <Lines>203</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Sousa</dc:creator>
  <cp:keywords/>
  <dc:description/>
  <cp:lastModifiedBy>CHAVEZ PENILLAS Facundo</cp:lastModifiedBy>
  <cp:revision>2</cp:revision>
  <dcterms:created xsi:type="dcterms:W3CDTF">2020-10-30T11:23:00Z</dcterms:created>
  <dcterms:modified xsi:type="dcterms:W3CDTF">2020-10-30T11:23:00Z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