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ED" w:rsidRDefault="004F3BED" w:rsidP="004F3BED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Кыргызстан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менен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Тажикстанга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БУУнун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күч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колдонулуп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жоголуп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кетүүлөр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боюнча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эксперттери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келмекчи</w:t>
      </w:r>
      <w:proofErr w:type="spellEnd"/>
    </w:p>
    <w:p w:rsidR="004F3BED" w:rsidRDefault="004F3BED" w:rsidP="004F3BE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F3BED" w:rsidRDefault="004F3BED" w:rsidP="004F3BE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ЖЕНЕВА (2019-жылдын 20-июну) – </w:t>
      </w:r>
      <w:proofErr w:type="spellStart"/>
      <w:r>
        <w:rPr>
          <w:rFonts w:ascii="Arial" w:hAnsi="Arial" w:cs="Arial"/>
          <w:color w:val="000000"/>
        </w:rPr>
        <w:t>БУУнун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күч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колдонулуп</w:t>
      </w:r>
      <w:proofErr w:type="spellEnd"/>
      <w:r>
        <w:rPr>
          <w:rFonts w:ascii="Arial" w:hAnsi="Arial" w:cs="Arial"/>
          <w:color w:val="000000"/>
        </w:rPr>
        <w:t xml:space="preserve"> же </w:t>
      </w:r>
      <w:proofErr w:type="spellStart"/>
      <w:r>
        <w:rPr>
          <w:rFonts w:ascii="Arial" w:hAnsi="Arial" w:cs="Arial"/>
          <w:color w:val="000000"/>
        </w:rPr>
        <w:t>ыктыярсыз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жоголуп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кетүүлөр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боюнча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жумушчу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тобу</w:t>
      </w:r>
      <w:proofErr w:type="spellEnd"/>
      <w:r>
        <w:rPr>
          <w:rFonts w:ascii="Arial" w:hAnsi="Arial" w:cs="Arial"/>
          <w:color w:val="000000"/>
        </w:rPr>
        <w:t xml:space="preserve"> 25-июндан 30-июнга </w:t>
      </w:r>
      <w:proofErr w:type="spellStart"/>
      <w:r>
        <w:rPr>
          <w:rFonts w:ascii="Arial" w:hAnsi="Arial" w:cs="Arial"/>
          <w:color w:val="000000"/>
        </w:rPr>
        <w:t>чейинки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мезгилде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Кыргызстанга</w:t>
      </w:r>
      <w:proofErr w:type="spellEnd"/>
      <w:r>
        <w:rPr>
          <w:rFonts w:ascii="Arial" w:hAnsi="Arial" w:cs="Arial"/>
          <w:color w:val="000000"/>
        </w:rPr>
        <w:t xml:space="preserve">, ал </w:t>
      </w:r>
      <w:proofErr w:type="spellStart"/>
      <w:r>
        <w:rPr>
          <w:rFonts w:ascii="Arial" w:hAnsi="Arial" w:cs="Arial"/>
          <w:color w:val="000000"/>
        </w:rPr>
        <w:t>эми</w:t>
      </w:r>
      <w:proofErr w:type="spellEnd"/>
      <w:r>
        <w:rPr>
          <w:rFonts w:ascii="Arial" w:hAnsi="Arial" w:cs="Arial"/>
          <w:color w:val="000000"/>
        </w:rPr>
        <w:t xml:space="preserve"> 30-июндан 5-июлга </w:t>
      </w:r>
      <w:proofErr w:type="spellStart"/>
      <w:r>
        <w:rPr>
          <w:rFonts w:ascii="Arial" w:hAnsi="Arial" w:cs="Arial"/>
          <w:color w:val="000000"/>
        </w:rPr>
        <w:t>чейинки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аралыкта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Тажикстанга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келип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кетмекчи</w:t>
      </w:r>
      <w:proofErr w:type="spellEnd"/>
      <w:r>
        <w:rPr>
          <w:rFonts w:ascii="Arial" w:hAnsi="Arial" w:cs="Arial"/>
          <w:color w:val="000000"/>
        </w:rPr>
        <w:t xml:space="preserve">.  </w:t>
      </w:r>
    </w:p>
    <w:p w:rsidR="004F3BED" w:rsidRDefault="004F3BED" w:rsidP="004F3BED">
      <w:pPr>
        <w:jc w:val="both"/>
        <w:rPr>
          <w:rFonts w:ascii="Arial" w:hAnsi="Arial" w:cs="Arial"/>
          <w:color w:val="000000"/>
        </w:rPr>
      </w:pP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</w:rPr>
        <w:t>Эксперттер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мамлекеттеги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күч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колдонулуп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жоголуп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кетүүлөргө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байланышкан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жагдайлар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туурасында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маалымат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чогултуп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бул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көрүнүштөрдү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болтурбоо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жоюу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үчүн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кабыл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алынган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чараларды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анын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ичинде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акыйкатты</w:t>
      </w:r>
      <w:proofErr w:type="spellEnd"/>
      <w:r>
        <w:rPr>
          <w:rFonts w:ascii="Arial" w:hAnsi="Arial" w:cs="Arial"/>
        </w:rPr>
        <w:t xml:space="preserve">, сот </w:t>
      </w:r>
      <w:proofErr w:type="spellStart"/>
      <w:r>
        <w:rPr>
          <w:rFonts w:ascii="Arial" w:hAnsi="Arial" w:cs="Arial"/>
        </w:rPr>
        <w:t>адилеттигин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орнотуу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зыяндын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ордун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толтуруу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жаатындагы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мыйзамдарга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практикага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мамлекеттик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саясатка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тиешелүү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маселелерди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изилдемекчи</w:t>
      </w:r>
      <w:proofErr w:type="spellEnd"/>
      <w:r>
        <w:rPr>
          <w:rFonts w:ascii="Arial" w:hAnsi="Arial" w:cs="Arial"/>
        </w:rPr>
        <w:t xml:space="preserve">. </w:t>
      </w: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</w:rPr>
      </w:pP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Жумушчу</w:t>
      </w:r>
      <w:proofErr w:type="spellEnd"/>
      <w:r>
        <w:rPr>
          <w:rFonts w:ascii="Arial" w:hAnsi="Arial" w:cs="Arial"/>
          <w:color w:val="000000"/>
        </w:rPr>
        <w:t xml:space="preserve"> топ </w:t>
      </w:r>
      <w:proofErr w:type="spellStart"/>
      <w:r>
        <w:rPr>
          <w:rFonts w:ascii="Arial" w:hAnsi="Arial" w:cs="Arial"/>
          <w:color w:val="000000"/>
        </w:rPr>
        <w:t>өкмөттүн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өкүлдөрү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жоголуп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кетти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болжолдонуп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жаткан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адамдардын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туугандары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жарандык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коомдун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уюмдарынын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өкүлдөрү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БУУнун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тийиштүү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мекемелери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жана</w:t>
      </w:r>
      <w:proofErr w:type="spellEnd"/>
      <w:r>
        <w:rPr>
          <w:rFonts w:ascii="Arial" w:hAnsi="Arial" w:cs="Arial"/>
          <w:color w:val="000000"/>
        </w:rPr>
        <w:t xml:space="preserve"> башка </w:t>
      </w:r>
      <w:proofErr w:type="spellStart"/>
      <w:r>
        <w:rPr>
          <w:rFonts w:ascii="Arial" w:hAnsi="Arial" w:cs="Arial"/>
          <w:color w:val="000000"/>
        </w:rPr>
        <w:t>түзүмдөр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жолугушуу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өткөрөт</w:t>
      </w:r>
      <w:proofErr w:type="spellEnd"/>
      <w:r>
        <w:rPr>
          <w:rFonts w:ascii="Arial" w:hAnsi="Arial" w:cs="Arial"/>
          <w:color w:val="000000"/>
        </w:rPr>
        <w:t xml:space="preserve">.  </w:t>
      </w: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Курамында</w:t>
      </w:r>
      <w:proofErr w:type="spellEnd"/>
      <w:r>
        <w:rPr>
          <w:rFonts w:ascii="Arial" w:hAnsi="Arial" w:cs="Arial"/>
          <w:color w:val="000000"/>
        </w:rPr>
        <w:t xml:space="preserve"> топтун </w:t>
      </w:r>
      <w:proofErr w:type="spellStart"/>
      <w:r>
        <w:rPr>
          <w:rFonts w:ascii="Arial" w:hAnsi="Arial" w:cs="Arial"/>
          <w:color w:val="000000"/>
        </w:rPr>
        <w:t>Төрагасы</w:t>
      </w:r>
      <w:proofErr w:type="spellEnd"/>
      <w:r>
        <w:rPr>
          <w:rFonts w:ascii="Arial" w:hAnsi="Arial" w:cs="Arial"/>
          <w:color w:val="000000"/>
        </w:rPr>
        <w:t xml:space="preserve"> Бернар </w:t>
      </w:r>
      <w:proofErr w:type="spellStart"/>
      <w:r>
        <w:rPr>
          <w:rFonts w:ascii="Arial" w:hAnsi="Arial" w:cs="Arial"/>
          <w:color w:val="000000"/>
        </w:rPr>
        <w:t>Духайме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мырза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Хенрикас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Микевичус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мырза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болгон</w:t>
      </w:r>
      <w:proofErr w:type="spellEnd"/>
      <w:r>
        <w:rPr>
          <w:rFonts w:ascii="Arial" w:hAnsi="Arial" w:cs="Arial"/>
          <w:color w:val="000000"/>
        </w:rPr>
        <w:t xml:space="preserve"> делегация Бишкек </w:t>
      </w:r>
      <w:proofErr w:type="spellStart"/>
      <w:r>
        <w:rPr>
          <w:rFonts w:ascii="Arial" w:hAnsi="Arial" w:cs="Arial"/>
          <w:color w:val="000000"/>
        </w:rPr>
        <w:t>жана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Дүйшөмбү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шаарларында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болуп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ошондой</w:t>
      </w:r>
      <w:proofErr w:type="spellEnd"/>
      <w:r>
        <w:rPr>
          <w:rFonts w:ascii="Arial" w:hAnsi="Arial" w:cs="Arial"/>
          <w:color w:val="000000"/>
        </w:rPr>
        <w:t xml:space="preserve"> эле </w:t>
      </w:r>
      <w:proofErr w:type="spellStart"/>
      <w:r>
        <w:rPr>
          <w:rFonts w:ascii="Arial" w:hAnsi="Arial" w:cs="Arial"/>
          <w:color w:val="000000"/>
        </w:rPr>
        <w:t>аталган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өлкөлөрдүн</w:t>
      </w:r>
      <w:proofErr w:type="spellEnd"/>
      <w:r>
        <w:rPr>
          <w:rFonts w:ascii="Arial" w:hAnsi="Arial" w:cs="Arial"/>
          <w:color w:val="000000"/>
        </w:rPr>
        <w:t xml:space="preserve"> башка </w:t>
      </w:r>
      <w:proofErr w:type="spellStart"/>
      <w:r>
        <w:rPr>
          <w:rFonts w:ascii="Arial" w:hAnsi="Arial" w:cs="Arial"/>
          <w:color w:val="000000"/>
        </w:rPr>
        <w:t>региондоруна</w:t>
      </w:r>
      <w:proofErr w:type="spellEnd"/>
      <w:r>
        <w:rPr>
          <w:rFonts w:ascii="Arial" w:hAnsi="Arial" w:cs="Arial"/>
          <w:color w:val="000000"/>
        </w:rPr>
        <w:t xml:space="preserve"> да </w:t>
      </w:r>
      <w:proofErr w:type="spellStart"/>
      <w:r>
        <w:rPr>
          <w:rFonts w:ascii="Arial" w:hAnsi="Arial" w:cs="Arial"/>
          <w:color w:val="000000"/>
        </w:rPr>
        <w:t>бармакчы</w:t>
      </w:r>
      <w:proofErr w:type="spellEnd"/>
      <w:r>
        <w:rPr>
          <w:rFonts w:ascii="Arial" w:hAnsi="Arial" w:cs="Arial"/>
          <w:color w:val="000000"/>
        </w:rPr>
        <w:t xml:space="preserve">.  </w:t>
      </w: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Ар </w:t>
      </w:r>
      <w:proofErr w:type="spellStart"/>
      <w:r>
        <w:rPr>
          <w:rFonts w:ascii="Arial" w:hAnsi="Arial" w:cs="Arial"/>
          <w:color w:val="000000"/>
        </w:rPr>
        <w:t>бир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сапардын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аягында</w:t>
      </w:r>
      <w:proofErr w:type="spellEnd"/>
      <w:r>
        <w:rPr>
          <w:rFonts w:ascii="Arial" w:hAnsi="Arial" w:cs="Arial"/>
          <w:color w:val="000000"/>
        </w:rPr>
        <w:t xml:space="preserve"> делегация </w:t>
      </w:r>
      <w:r>
        <w:rPr>
          <w:rFonts w:ascii="Arial" w:hAnsi="Arial" w:cs="Arial"/>
          <w:b/>
          <w:bCs/>
          <w:color w:val="000000"/>
        </w:rPr>
        <w:t xml:space="preserve">басма </w:t>
      </w:r>
      <w:proofErr w:type="spellStart"/>
      <w:r>
        <w:rPr>
          <w:rFonts w:ascii="Arial" w:hAnsi="Arial" w:cs="Arial"/>
          <w:b/>
          <w:bCs/>
          <w:color w:val="000000"/>
        </w:rPr>
        <w:t>сөз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жыйынын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өткөрөт</w:t>
      </w:r>
      <w:proofErr w:type="spellEnd"/>
      <w:r>
        <w:rPr>
          <w:rFonts w:ascii="Arial" w:hAnsi="Arial" w:cs="Arial"/>
          <w:color w:val="000000"/>
        </w:rPr>
        <w:t xml:space="preserve"> – 28-июнда, </w:t>
      </w:r>
      <w:proofErr w:type="spellStart"/>
      <w:r>
        <w:rPr>
          <w:rFonts w:ascii="Arial" w:hAnsi="Arial" w:cs="Arial"/>
          <w:color w:val="000000"/>
        </w:rPr>
        <w:t>жергиликтүү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убакыт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боюнча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саат</w:t>
      </w:r>
      <w:proofErr w:type="spellEnd"/>
      <w:r>
        <w:rPr>
          <w:rFonts w:ascii="Arial" w:hAnsi="Arial" w:cs="Arial"/>
          <w:color w:val="000000"/>
        </w:rPr>
        <w:t xml:space="preserve"> 14:00дө Бишкек </w:t>
      </w:r>
      <w:proofErr w:type="spellStart"/>
      <w:r>
        <w:rPr>
          <w:rFonts w:ascii="Arial" w:hAnsi="Arial" w:cs="Arial"/>
          <w:color w:val="000000"/>
        </w:rPr>
        <w:t>шаары</w:t>
      </w:r>
      <w:proofErr w:type="spellEnd"/>
      <w:r>
        <w:rPr>
          <w:rFonts w:ascii="Arial" w:hAnsi="Arial" w:cs="Arial"/>
          <w:color w:val="000000"/>
        </w:rPr>
        <w:t xml:space="preserve">, Москва </w:t>
      </w:r>
      <w:proofErr w:type="spellStart"/>
      <w:r>
        <w:rPr>
          <w:rFonts w:ascii="Arial" w:hAnsi="Arial" w:cs="Arial"/>
          <w:color w:val="000000"/>
        </w:rPr>
        <w:t>көчөсү</w:t>
      </w:r>
      <w:proofErr w:type="spellEnd"/>
      <w:r>
        <w:rPr>
          <w:rFonts w:ascii="Arial" w:hAnsi="Arial" w:cs="Arial"/>
          <w:color w:val="000000"/>
        </w:rPr>
        <w:t xml:space="preserve">, 189 </w:t>
      </w:r>
      <w:proofErr w:type="spellStart"/>
      <w:r>
        <w:rPr>
          <w:rFonts w:ascii="Arial" w:hAnsi="Arial" w:cs="Arial"/>
          <w:color w:val="000000"/>
        </w:rPr>
        <w:t>дарегинде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жайгашкан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АКИпресс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маалымат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агенттигинде</w:t>
      </w:r>
      <w:proofErr w:type="spellEnd"/>
      <w:r>
        <w:rPr>
          <w:rFonts w:ascii="Arial" w:hAnsi="Arial" w:cs="Arial"/>
          <w:color w:val="000000"/>
        </w:rPr>
        <w:t xml:space="preserve">; 5-июлда </w:t>
      </w:r>
      <w:proofErr w:type="spellStart"/>
      <w:r>
        <w:rPr>
          <w:rFonts w:ascii="Arial" w:hAnsi="Arial" w:cs="Arial"/>
          <w:color w:val="000000"/>
        </w:rPr>
        <w:t>жергиликтүү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убакыт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боюнча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саат</w:t>
      </w:r>
      <w:proofErr w:type="spellEnd"/>
      <w:r>
        <w:rPr>
          <w:rFonts w:ascii="Arial" w:hAnsi="Arial" w:cs="Arial"/>
          <w:color w:val="000000"/>
        </w:rPr>
        <w:t xml:space="preserve"> 11:30да </w:t>
      </w:r>
      <w:proofErr w:type="spellStart"/>
      <w:r>
        <w:rPr>
          <w:rFonts w:ascii="Arial" w:hAnsi="Arial" w:cs="Arial"/>
          <w:color w:val="000000"/>
        </w:rPr>
        <w:t>Дүйшөмбү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шаары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Лохути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көчөсү</w:t>
      </w:r>
      <w:proofErr w:type="spellEnd"/>
      <w:r>
        <w:rPr>
          <w:rFonts w:ascii="Arial" w:hAnsi="Arial" w:cs="Arial"/>
          <w:color w:val="000000"/>
        </w:rPr>
        <w:t xml:space="preserve">, 5/1 </w:t>
      </w:r>
      <w:proofErr w:type="spellStart"/>
      <w:r>
        <w:rPr>
          <w:rFonts w:ascii="Arial" w:hAnsi="Arial" w:cs="Arial"/>
          <w:color w:val="000000"/>
        </w:rPr>
        <w:t>дарегинде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жайгашкан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БУУнун</w:t>
      </w:r>
      <w:proofErr w:type="spellEnd"/>
      <w:r>
        <w:rPr>
          <w:rFonts w:ascii="Arial" w:hAnsi="Arial" w:cs="Arial"/>
          <w:color w:val="000000"/>
        </w:rPr>
        <w:t xml:space="preserve"> 2-имаратында. Басма </w:t>
      </w:r>
      <w:proofErr w:type="spellStart"/>
      <w:r>
        <w:rPr>
          <w:rFonts w:ascii="Arial" w:hAnsi="Arial" w:cs="Arial"/>
          <w:color w:val="000000"/>
        </w:rPr>
        <w:t>сөз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жыйынына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журналисттер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гана</w:t>
      </w:r>
      <w:proofErr w:type="spellEnd"/>
      <w:r>
        <w:rPr>
          <w:rFonts w:ascii="Arial" w:hAnsi="Arial" w:cs="Arial"/>
          <w:color w:val="000000"/>
        </w:rPr>
        <w:t xml:space="preserve"> катыша </w:t>
      </w:r>
      <w:proofErr w:type="spellStart"/>
      <w:r>
        <w:rPr>
          <w:rFonts w:ascii="Arial" w:hAnsi="Arial" w:cs="Arial"/>
          <w:color w:val="000000"/>
        </w:rPr>
        <w:t>алат</w:t>
      </w:r>
      <w:proofErr w:type="spellEnd"/>
      <w:r>
        <w:rPr>
          <w:rFonts w:ascii="Arial" w:hAnsi="Arial" w:cs="Arial"/>
          <w:color w:val="000000"/>
        </w:rPr>
        <w:t xml:space="preserve">.      </w:t>
      </w: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Бул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иш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сапарлардын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жыйынтыктары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боюнча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корутунду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баяндама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БУУнун</w:t>
      </w:r>
      <w:proofErr w:type="spellEnd"/>
      <w:r>
        <w:rPr>
          <w:rFonts w:ascii="Arial" w:hAnsi="Arial" w:cs="Arial"/>
          <w:color w:val="000000"/>
        </w:rPr>
        <w:t xml:space="preserve"> Адам </w:t>
      </w:r>
      <w:proofErr w:type="spellStart"/>
      <w:r>
        <w:rPr>
          <w:rFonts w:ascii="Arial" w:hAnsi="Arial" w:cs="Arial"/>
          <w:color w:val="000000"/>
        </w:rPr>
        <w:t>укуктары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боюнча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кеңешине</w:t>
      </w:r>
      <w:proofErr w:type="spellEnd"/>
      <w:r>
        <w:rPr>
          <w:rFonts w:ascii="Arial" w:hAnsi="Arial" w:cs="Arial"/>
          <w:color w:val="000000"/>
        </w:rPr>
        <w:t xml:space="preserve"> 2020-жылдын </w:t>
      </w:r>
      <w:proofErr w:type="spellStart"/>
      <w:r>
        <w:rPr>
          <w:rFonts w:ascii="Arial" w:hAnsi="Arial" w:cs="Arial"/>
          <w:color w:val="000000"/>
        </w:rPr>
        <w:t>сентябрында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Женевада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берилет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4F3BED" w:rsidRPr="004F3BED" w:rsidRDefault="004F3BED" w:rsidP="004F3BED">
      <w:pPr>
        <w:autoSpaceDE w:val="0"/>
        <w:autoSpaceDN w:val="0"/>
        <w:jc w:val="both"/>
        <w:rPr>
          <w:rStyle w:val="Strong"/>
          <w:lang w:eastAsia="en-US"/>
        </w:rPr>
      </w:pPr>
    </w:p>
    <w:p w:rsidR="004F3BED" w:rsidRDefault="004F3BED" w:rsidP="004F3BED">
      <w:pPr>
        <w:autoSpaceDE w:val="0"/>
        <w:autoSpaceDN w:val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*АЯГЫ* </w:t>
      </w:r>
    </w:p>
    <w:p w:rsidR="004F3BED" w:rsidRDefault="004F3BED" w:rsidP="004F3BED">
      <w:pPr>
        <w:autoSpaceDE w:val="0"/>
        <w:autoSpaceDN w:val="0"/>
        <w:jc w:val="both"/>
        <w:rPr>
          <w:rStyle w:val="Strong"/>
          <w:rFonts w:ascii="Arial" w:hAnsi="Arial" w:cs="Arial"/>
          <w:color w:val="000000"/>
        </w:rPr>
      </w:pPr>
    </w:p>
    <w:p w:rsidR="004F3BED" w:rsidRPr="004F3BED" w:rsidRDefault="004F3BED" w:rsidP="004F3BED">
      <w:pPr>
        <w:jc w:val="both"/>
        <w:rPr>
          <w:i/>
          <w:iCs/>
        </w:rPr>
      </w:pPr>
      <w:hyperlink r:id="rId4" w:history="1">
        <w:proofErr w:type="spellStart"/>
        <w:r>
          <w:rPr>
            <w:rStyle w:val="Hyperlink"/>
            <w:rFonts w:ascii="Arial" w:hAnsi="Arial" w:cs="Arial"/>
            <w:i/>
            <w:iCs/>
          </w:rPr>
          <w:t>Күч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</w:rPr>
          <w:t>колдонулуп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</w:rPr>
          <w:t>жана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</w:rPr>
          <w:t>ыктыярсыз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</w:rPr>
          <w:t>жоголуп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</w:rPr>
          <w:t>кетүүлөр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</w:rPr>
          <w:t>боюнча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i/>
            <w:iCs/>
          </w:rPr>
          <w:t>жумушчу</w:t>
        </w:r>
        <w:proofErr w:type="spellEnd"/>
        <w:r>
          <w:rPr>
            <w:rStyle w:val="Hyperlink"/>
            <w:rFonts w:ascii="Arial" w:hAnsi="Arial" w:cs="Arial"/>
            <w:i/>
            <w:iCs/>
          </w:rPr>
          <w:t xml:space="preserve"> топтун </w:t>
        </w:r>
      </w:hyperlink>
      <w:proofErr w:type="spellStart"/>
      <w:r>
        <w:rPr>
          <w:rFonts w:ascii="Arial" w:hAnsi="Arial" w:cs="Arial"/>
          <w:i/>
          <w:iCs/>
          <w:color w:val="000000"/>
        </w:rPr>
        <w:t>курамына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дүйнөнүн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бардык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региондорунан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беш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көз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карандысыз</w:t>
      </w:r>
      <w:proofErr w:type="spellEnd"/>
      <w:r>
        <w:rPr>
          <w:rFonts w:ascii="Arial" w:hAnsi="Arial" w:cs="Arial"/>
          <w:i/>
          <w:iCs/>
          <w:color w:val="000000"/>
        </w:rPr>
        <w:t xml:space="preserve"> эксперт </w:t>
      </w:r>
      <w:proofErr w:type="spellStart"/>
      <w:r>
        <w:rPr>
          <w:rFonts w:ascii="Arial" w:hAnsi="Arial" w:cs="Arial"/>
          <w:i/>
          <w:iCs/>
          <w:color w:val="000000"/>
        </w:rPr>
        <w:t>кирет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Төрагасы-баяндамачы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болуп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Бернард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Духайме</w:t>
      </w:r>
      <w:proofErr w:type="spellEnd"/>
      <w:r>
        <w:rPr>
          <w:rFonts w:ascii="Arial" w:hAnsi="Arial" w:cs="Arial"/>
          <w:i/>
          <w:iCs/>
          <w:color w:val="000000"/>
        </w:rPr>
        <w:t xml:space="preserve"> (Канада) </w:t>
      </w:r>
      <w:proofErr w:type="spellStart"/>
      <w:r>
        <w:rPr>
          <w:rFonts w:ascii="Arial" w:hAnsi="Arial" w:cs="Arial"/>
          <w:i/>
          <w:iCs/>
          <w:color w:val="000000"/>
        </w:rPr>
        <w:t>мырза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саналат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Төраганын</w:t>
      </w:r>
      <w:proofErr w:type="spellEnd"/>
      <w:r>
        <w:rPr>
          <w:rFonts w:ascii="Arial" w:hAnsi="Arial" w:cs="Arial"/>
          <w:i/>
          <w:iCs/>
          <w:color w:val="000000"/>
        </w:rPr>
        <w:t xml:space="preserve"> орун </w:t>
      </w:r>
      <w:proofErr w:type="spellStart"/>
      <w:r>
        <w:rPr>
          <w:rFonts w:ascii="Arial" w:hAnsi="Arial" w:cs="Arial"/>
          <w:i/>
          <w:iCs/>
          <w:color w:val="000000"/>
        </w:rPr>
        <w:t>басары</w:t>
      </w:r>
      <w:proofErr w:type="spellEnd"/>
      <w:r>
        <w:rPr>
          <w:rFonts w:ascii="Arial" w:hAnsi="Arial" w:cs="Arial"/>
          <w:i/>
          <w:iCs/>
          <w:color w:val="000000"/>
        </w:rPr>
        <w:t xml:space="preserve"> -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Тхэ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Унг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Байк</w:t>
      </w:r>
      <w:r>
        <w:rPr>
          <w:rFonts w:ascii="Arial" w:hAnsi="Arial" w:cs="Arial"/>
          <w:i/>
          <w:iCs/>
          <w:color w:val="000000"/>
        </w:rPr>
        <w:t xml:space="preserve"> (Корея </w:t>
      </w:r>
      <w:proofErr w:type="spellStart"/>
      <w:r>
        <w:rPr>
          <w:rFonts w:ascii="Arial" w:hAnsi="Arial" w:cs="Arial"/>
          <w:i/>
          <w:iCs/>
          <w:color w:val="000000"/>
        </w:rPr>
        <w:t>Республикасы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мырза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эсептелинет</w:t>
      </w:r>
      <w:proofErr w:type="spellEnd"/>
      <w:r>
        <w:rPr>
          <w:rFonts w:ascii="Arial" w:hAnsi="Arial" w:cs="Arial"/>
          <w:i/>
          <w:iCs/>
          <w:color w:val="000000"/>
        </w:rPr>
        <w:t xml:space="preserve">; </w:t>
      </w:r>
      <w:proofErr w:type="spellStart"/>
      <w:r>
        <w:rPr>
          <w:rFonts w:ascii="Arial" w:hAnsi="Arial" w:cs="Arial"/>
          <w:i/>
          <w:iCs/>
          <w:color w:val="000000"/>
        </w:rPr>
        <w:t>Комитеттин</w:t>
      </w:r>
      <w:proofErr w:type="spellEnd"/>
      <w:r>
        <w:rPr>
          <w:rFonts w:ascii="Arial" w:hAnsi="Arial" w:cs="Arial"/>
          <w:i/>
          <w:iCs/>
          <w:color w:val="000000"/>
        </w:rPr>
        <w:t xml:space="preserve"> башка </w:t>
      </w:r>
      <w:proofErr w:type="spellStart"/>
      <w:r>
        <w:rPr>
          <w:rFonts w:ascii="Arial" w:hAnsi="Arial" w:cs="Arial"/>
          <w:i/>
          <w:iCs/>
          <w:color w:val="000000"/>
        </w:rPr>
        <w:t>мүчөлөрү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болуп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Хурия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Эс-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Слами</w:t>
      </w:r>
      <w:proofErr w:type="spellEnd"/>
      <w:r>
        <w:rPr>
          <w:rFonts w:ascii="Arial" w:hAnsi="Arial" w:cs="Arial"/>
          <w:i/>
          <w:iCs/>
          <w:color w:val="000000"/>
        </w:rPr>
        <w:t xml:space="preserve"> (Марокко) </w:t>
      </w:r>
      <w:proofErr w:type="spellStart"/>
      <w:r>
        <w:rPr>
          <w:rFonts w:ascii="Arial" w:hAnsi="Arial" w:cs="Arial"/>
          <w:i/>
          <w:iCs/>
          <w:color w:val="000000"/>
        </w:rPr>
        <w:t>айым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</w:rPr>
        <w:t>Лучано Хазан</w:t>
      </w:r>
      <w:r>
        <w:rPr>
          <w:rFonts w:ascii="Arial" w:hAnsi="Arial" w:cs="Arial"/>
          <w:i/>
          <w:iCs/>
          <w:color w:val="000000"/>
        </w:rPr>
        <w:t xml:space="preserve"> (Аргентина) </w:t>
      </w:r>
      <w:proofErr w:type="spellStart"/>
      <w:r>
        <w:rPr>
          <w:rFonts w:ascii="Arial" w:hAnsi="Arial" w:cs="Arial"/>
          <w:i/>
          <w:iCs/>
          <w:color w:val="000000"/>
        </w:rPr>
        <w:t>мырза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жана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Хенрикас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Микевичус</w:t>
      </w:r>
      <w:proofErr w:type="spellEnd"/>
      <w:r>
        <w:rPr>
          <w:rFonts w:ascii="Arial" w:hAnsi="Arial" w:cs="Arial"/>
          <w:i/>
          <w:iCs/>
          <w:color w:val="000000"/>
        </w:rPr>
        <w:t xml:space="preserve"> (Литва) </w:t>
      </w:r>
      <w:proofErr w:type="spellStart"/>
      <w:r>
        <w:rPr>
          <w:rFonts w:ascii="Arial" w:hAnsi="Arial" w:cs="Arial"/>
          <w:i/>
          <w:iCs/>
          <w:color w:val="000000"/>
        </w:rPr>
        <w:t>мырза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саналат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4F3BED" w:rsidRDefault="004F3BED" w:rsidP="004F3BED">
      <w:pPr>
        <w:jc w:val="both"/>
        <w:rPr>
          <w:rFonts w:ascii="Arial" w:hAnsi="Arial" w:cs="Arial"/>
          <w:i/>
          <w:iCs/>
          <w:color w:val="000000"/>
        </w:rPr>
      </w:pPr>
    </w:p>
    <w:p w:rsidR="004F3BED" w:rsidRDefault="004F3BED" w:rsidP="004F3B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Жумушчу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топ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үй-бүлөлөргө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жоголуп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кеткен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туугандарынын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тагдырын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жана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кайсы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жакта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экендигин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аныктоого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жардам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берүү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максатында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1980-жылы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БУУнун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Адам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укуктары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боюнча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комиссиясы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тарабынан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түзүлгөн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Ал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мыйзамдын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коргоосунан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четте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калган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жоголуп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кеткен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адамдардын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кайсы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жакта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экендигин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аныктоо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үчүн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айрым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учурларды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иликтөөнү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камсыздоо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үчүн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үй-бүлөлөр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менен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тийиштүү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өкмөттөрдүн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ортосунда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байланыш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каналын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түзүү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максатын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көздөйт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:rsidR="004F3BED" w:rsidRDefault="004F3BED" w:rsidP="004F3B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Жумушчу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топтун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гуманитардык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мандатынын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көз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карашынан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алганда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жоголуп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кеткен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адамдын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тагдыры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же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кайсы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жакта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экендиги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так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аныкталган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учурда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тийиштүү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жагдайларды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иликтөө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жүргүзүлөт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Жумушчу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топтун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адамдардын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жоголуп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кетүүсүнө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байланышкан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иштерди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кароосу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алар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толук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чечилгенге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чейин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улантылат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Топ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ошондой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эле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мамлекеттер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тарабынан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БУУнун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Бардык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адамдарды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күч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колдонулуп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жоголуп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кетүүдөн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коргоо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жөнүндө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декларациясын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ишке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ашырууга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жардам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көрсөтөт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:rsidR="004F3BED" w:rsidRDefault="004F3BED" w:rsidP="004F3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F3BED" w:rsidRDefault="004F3BED" w:rsidP="004F3BED">
      <w:pPr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Жумушчу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топтор</w:t>
      </w:r>
      <w:proofErr w:type="spellEnd"/>
      <w:r>
        <w:rPr>
          <w:rFonts w:ascii="Arial" w:hAnsi="Arial" w:cs="Arial"/>
          <w:i/>
          <w:iCs/>
        </w:rPr>
        <w:t xml:space="preserve"> Адам </w:t>
      </w:r>
      <w:proofErr w:type="spellStart"/>
      <w:r>
        <w:rPr>
          <w:rFonts w:ascii="Arial" w:hAnsi="Arial" w:cs="Arial"/>
          <w:i/>
          <w:iCs/>
        </w:rPr>
        <w:t>укуктары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боюнча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кеңештин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lang w:val="en-GB"/>
        </w:rPr>
        <w:fldChar w:fldCharType="begin"/>
      </w:r>
      <w:r w:rsidRPr="004F3BED">
        <w:instrText xml:space="preserve"> </w:instrText>
      </w:r>
      <w:r>
        <w:rPr>
          <w:lang w:val="en-GB"/>
        </w:rPr>
        <w:instrText>HYPERLINK</w:instrText>
      </w:r>
      <w:r w:rsidRPr="004F3BED">
        <w:instrText xml:space="preserve"> "</w:instrText>
      </w:r>
      <w:r>
        <w:rPr>
          <w:lang w:val="en-GB"/>
        </w:rPr>
        <w:instrText>http</w:instrText>
      </w:r>
      <w:r w:rsidRPr="004F3BED">
        <w:instrText>://</w:instrText>
      </w:r>
      <w:r>
        <w:rPr>
          <w:lang w:val="en-GB"/>
        </w:rPr>
        <w:instrText>www</w:instrText>
      </w:r>
      <w:r w:rsidRPr="004F3BED">
        <w:instrText>.</w:instrText>
      </w:r>
      <w:r>
        <w:rPr>
          <w:lang w:val="en-GB"/>
        </w:rPr>
        <w:instrText>ohchr</w:instrText>
      </w:r>
      <w:r w:rsidRPr="004F3BED">
        <w:instrText>.</w:instrText>
      </w:r>
      <w:r>
        <w:rPr>
          <w:lang w:val="en-GB"/>
        </w:rPr>
        <w:instrText>org</w:instrText>
      </w:r>
      <w:r w:rsidRPr="004F3BED">
        <w:instrText>/</w:instrText>
      </w:r>
      <w:r>
        <w:rPr>
          <w:lang w:val="en-GB"/>
        </w:rPr>
        <w:instrText>EN</w:instrText>
      </w:r>
      <w:r w:rsidRPr="004F3BED">
        <w:instrText>/</w:instrText>
      </w:r>
      <w:r>
        <w:rPr>
          <w:lang w:val="en-GB"/>
        </w:rPr>
        <w:instrText>HRBodies</w:instrText>
      </w:r>
      <w:r w:rsidRPr="004F3BED">
        <w:instrText>/</w:instrText>
      </w:r>
      <w:r>
        <w:rPr>
          <w:lang w:val="en-GB"/>
        </w:rPr>
        <w:instrText>SP</w:instrText>
      </w:r>
      <w:r w:rsidRPr="004F3BED">
        <w:instrText>/</w:instrText>
      </w:r>
      <w:r>
        <w:rPr>
          <w:lang w:val="en-GB"/>
        </w:rPr>
        <w:instrText>Pages</w:instrText>
      </w:r>
      <w:r w:rsidRPr="004F3BED">
        <w:instrText>/</w:instrText>
      </w:r>
      <w:r>
        <w:rPr>
          <w:lang w:val="en-GB"/>
        </w:rPr>
        <w:instrText>Welcomepage</w:instrText>
      </w:r>
      <w:r w:rsidRPr="004F3BED">
        <w:instrText>.</w:instrText>
      </w:r>
      <w:r>
        <w:rPr>
          <w:lang w:val="en-GB"/>
        </w:rPr>
        <w:instrText>aspx</w:instrText>
      </w:r>
      <w:r w:rsidRPr="004F3BED">
        <w:instrText xml:space="preserve">" </w:instrText>
      </w:r>
      <w:r>
        <w:rPr>
          <w:lang w:val="en-GB"/>
        </w:rPr>
        <w:fldChar w:fldCharType="separate"/>
      </w:r>
      <w:proofErr w:type="spellStart"/>
      <w:r>
        <w:rPr>
          <w:rStyle w:val="Hyperlink"/>
          <w:rFonts w:ascii="Arial" w:hAnsi="Arial" w:cs="Arial"/>
          <w:i/>
          <w:iCs/>
        </w:rPr>
        <w:t>Атайын</w:t>
      </w:r>
      <w:proofErr w:type="spellEnd"/>
      <w:r>
        <w:rPr>
          <w:rStyle w:val="Hyperlink"/>
          <w:rFonts w:ascii="Arial" w:hAnsi="Arial" w:cs="Arial"/>
          <w:i/>
          <w:iCs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</w:rPr>
        <w:t>жол-жоболорунун</w:t>
      </w:r>
      <w:proofErr w:type="spellEnd"/>
      <w:r>
        <w:rPr>
          <w:rStyle w:val="Hyperlink"/>
          <w:rFonts w:ascii="Arial" w:hAnsi="Arial" w:cs="Arial"/>
          <w:i/>
          <w:iCs/>
        </w:rPr>
        <w:t xml:space="preserve">  </w:t>
      </w:r>
      <w:proofErr w:type="spellStart"/>
      <w:r>
        <w:rPr>
          <w:rStyle w:val="Hyperlink"/>
          <w:rFonts w:ascii="Arial" w:hAnsi="Arial" w:cs="Arial"/>
          <w:i/>
          <w:iCs/>
          <w:color w:val="auto"/>
          <w:u w:val="none"/>
        </w:rPr>
        <w:t>бир</w:t>
      </w:r>
      <w:proofErr w:type="spellEnd"/>
      <w:r>
        <w:rPr>
          <w:rStyle w:val="Hyperlink"/>
          <w:rFonts w:ascii="Arial" w:hAnsi="Arial" w:cs="Arial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auto"/>
          <w:u w:val="none"/>
        </w:rPr>
        <w:t>бөлүгү</w:t>
      </w:r>
      <w:proofErr w:type="spellEnd"/>
      <w:r>
        <w:rPr>
          <w:rStyle w:val="Hyperlink"/>
          <w:rFonts w:ascii="Arial" w:hAnsi="Arial" w:cs="Arial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auto"/>
          <w:u w:val="none"/>
        </w:rPr>
        <w:t>болуп</w:t>
      </w:r>
      <w:proofErr w:type="spellEnd"/>
      <w:r>
        <w:rPr>
          <w:rStyle w:val="Hyperlink"/>
          <w:rFonts w:ascii="Arial" w:hAnsi="Arial" w:cs="Arial"/>
          <w:i/>
          <w:iCs/>
          <w:color w:val="auto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auto"/>
          <w:u w:val="none"/>
        </w:rPr>
        <w:t>саналат</w:t>
      </w:r>
      <w:proofErr w:type="spellEnd"/>
      <w:r>
        <w:rPr>
          <w:lang w:val="en-GB"/>
        </w:rPr>
        <w:fldChar w:fldCharType="end"/>
      </w:r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Атайын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жол-жоболор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БУУнун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укук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коргоо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тутумундагы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көз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карандысыз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эксперттердин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ири</w:t>
      </w:r>
      <w:proofErr w:type="spellEnd"/>
      <w:r>
        <w:rPr>
          <w:rFonts w:ascii="Arial" w:hAnsi="Arial" w:cs="Arial"/>
          <w:i/>
          <w:iCs/>
        </w:rPr>
        <w:t xml:space="preserve"> органы – </w:t>
      </w:r>
      <w:proofErr w:type="spellStart"/>
      <w:r>
        <w:rPr>
          <w:rFonts w:ascii="Arial" w:hAnsi="Arial" w:cs="Arial"/>
          <w:i/>
          <w:iCs/>
        </w:rPr>
        <w:t>бул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Фактыларды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аныктоо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жана</w:t>
      </w:r>
      <w:proofErr w:type="spellEnd"/>
      <w:r>
        <w:rPr>
          <w:rFonts w:ascii="Arial" w:hAnsi="Arial" w:cs="Arial"/>
          <w:i/>
          <w:iCs/>
        </w:rPr>
        <w:t xml:space="preserve"> мониторинг </w:t>
      </w:r>
      <w:proofErr w:type="spellStart"/>
      <w:r>
        <w:rPr>
          <w:rFonts w:ascii="Arial" w:hAnsi="Arial" w:cs="Arial"/>
          <w:i/>
          <w:iCs/>
        </w:rPr>
        <w:t>кеңешинин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көз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карандысыз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механизмдеринин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жалпы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аталышы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болуп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саналат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Бул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lastRenderedPageBreak/>
        <w:t>механизмдер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конкреттүү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өлкөдөгү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жагдай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менен</w:t>
      </w:r>
      <w:proofErr w:type="spellEnd"/>
      <w:r>
        <w:rPr>
          <w:rFonts w:ascii="Arial" w:hAnsi="Arial" w:cs="Arial"/>
          <w:i/>
          <w:iCs/>
        </w:rPr>
        <w:t xml:space="preserve">, же </w:t>
      </w:r>
      <w:proofErr w:type="spellStart"/>
      <w:r>
        <w:rPr>
          <w:rFonts w:ascii="Arial" w:hAnsi="Arial" w:cs="Arial"/>
          <w:i/>
          <w:iCs/>
        </w:rPr>
        <w:t>болбосо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дүйнөнүн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бардык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бөлүктөрүндөгү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тематикалык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маселелер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менен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алектенет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Атайын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жол-жоболордун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эксперттери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ыктыярдуу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негизде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иштешет</w:t>
      </w:r>
      <w:proofErr w:type="spellEnd"/>
      <w:r>
        <w:rPr>
          <w:rFonts w:ascii="Arial" w:hAnsi="Arial" w:cs="Arial"/>
          <w:i/>
          <w:iCs/>
        </w:rPr>
        <w:t xml:space="preserve">; </w:t>
      </w:r>
      <w:proofErr w:type="spellStart"/>
      <w:r>
        <w:rPr>
          <w:rFonts w:ascii="Arial" w:hAnsi="Arial" w:cs="Arial"/>
          <w:i/>
          <w:iCs/>
        </w:rPr>
        <w:t>алар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БУУнун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кызматкерлери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эмес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жана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өз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иши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үчүн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айлык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акы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алышпайт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Алар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бардык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өкмөттөрдөн</w:t>
      </w:r>
      <w:proofErr w:type="spellEnd"/>
      <w:r>
        <w:rPr>
          <w:rFonts w:ascii="Arial" w:hAnsi="Arial" w:cs="Arial"/>
          <w:i/>
          <w:iCs/>
        </w:rPr>
        <w:t xml:space="preserve"> же </w:t>
      </w:r>
      <w:proofErr w:type="spellStart"/>
      <w:r>
        <w:rPr>
          <w:rFonts w:ascii="Arial" w:hAnsi="Arial" w:cs="Arial"/>
          <w:i/>
          <w:iCs/>
        </w:rPr>
        <w:t>уюмдардан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көз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карандысыз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болуу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менен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жеке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жак</w:t>
      </w:r>
      <w:proofErr w:type="spellEnd"/>
      <w:r>
        <w:rPr>
          <w:rFonts w:ascii="Arial" w:hAnsi="Arial" w:cs="Arial"/>
          <w:i/>
          <w:iCs/>
        </w:rPr>
        <w:t xml:space="preserve"> катары </w:t>
      </w:r>
      <w:proofErr w:type="spellStart"/>
      <w:r>
        <w:rPr>
          <w:rFonts w:ascii="Arial" w:hAnsi="Arial" w:cs="Arial"/>
          <w:i/>
          <w:iCs/>
        </w:rPr>
        <w:t>иш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алпарышат</w:t>
      </w:r>
      <w:proofErr w:type="spellEnd"/>
      <w:r>
        <w:rPr>
          <w:rFonts w:ascii="Arial" w:hAnsi="Arial" w:cs="Arial"/>
          <w:i/>
          <w:iCs/>
        </w:rPr>
        <w:t xml:space="preserve">. </w:t>
      </w:r>
    </w:p>
    <w:p w:rsidR="004F3BED" w:rsidRDefault="004F3BED" w:rsidP="004F3BED">
      <w:pPr>
        <w:jc w:val="both"/>
        <w:rPr>
          <w:rFonts w:ascii="Arial" w:hAnsi="Arial" w:cs="Arial"/>
          <w:color w:val="000000"/>
        </w:rPr>
      </w:pPr>
    </w:p>
    <w:p w:rsidR="004F3BED" w:rsidRDefault="004F3BED" w:rsidP="004F3BED">
      <w:pPr>
        <w:jc w:val="both"/>
        <w:rPr>
          <w:rFonts w:ascii="Arial" w:hAnsi="Arial" w:cs="Arial"/>
          <w:i/>
          <w:iCs/>
          <w:color w:val="000000"/>
        </w:rPr>
      </w:pPr>
      <w:hyperlink r:id="rId5" w:history="1">
        <w:r>
          <w:rPr>
            <w:rStyle w:val="Hyperlink"/>
            <w:rFonts w:ascii="Arial" w:hAnsi="Arial" w:cs="Arial"/>
            <w:i/>
            <w:iCs/>
          </w:rPr>
          <w:t>Кыргызстан</w:t>
        </w:r>
      </w:hyperlink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менен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6" w:history="1">
        <w:proofErr w:type="spellStart"/>
        <w:r>
          <w:rPr>
            <w:rStyle w:val="Hyperlink"/>
            <w:rFonts w:ascii="Arial" w:hAnsi="Arial" w:cs="Arial"/>
            <w:i/>
            <w:iCs/>
          </w:rPr>
          <w:t>Тажикстандын</w:t>
        </w:r>
        <w:proofErr w:type="spellEnd"/>
      </w:hyperlink>
      <w:r>
        <w:rPr>
          <w:rStyle w:val="Hyperlink"/>
          <w:rFonts w:ascii="Arial" w:hAnsi="Arial" w:cs="Arial"/>
          <w:i/>
          <w:iCs/>
        </w:rPr>
        <w:t xml:space="preserve"> АУЖКБ </w:t>
      </w:r>
      <w:proofErr w:type="spellStart"/>
      <w:r>
        <w:rPr>
          <w:rStyle w:val="Hyperlink"/>
          <w:rFonts w:ascii="Arial" w:hAnsi="Arial" w:cs="Arial"/>
          <w:i/>
          <w:iCs/>
        </w:rPr>
        <w:t>сайтындагы</w:t>
      </w:r>
      <w:proofErr w:type="spellEnd"/>
      <w:r>
        <w:rPr>
          <w:rStyle w:val="Hyperlink"/>
          <w:rFonts w:ascii="Arial" w:hAnsi="Arial" w:cs="Arial"/>
          <w:i/>
          <w:iCs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</w:rPr>
        <w:t>өлкөлүк</w:t>
      </w:r>
      <w:proofErr w:type="spellEnd"/>
      <w:r>
        <w:rPr>
          <w:rStyle w:val="Hyperlink"/>
          <w:rFonts w:ascii="Arial" w:hAnsi="Arial" w:cs="Arial"/>
          <w:i/>
          <w:iCs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</w:rPr>
        <w:t>беттери</w:t>
      </w:r>
      <w:proofErr w:type="spellEnd"/>
      <w:r>
        <w:rPr>
          <w:rStyle w:val="Hyperlink"/>
          <w:rFonts w:ascii="Arial" w:hAnsi="Arial" w:cs="Arial"/>
          <w:i/>
          <w:iCs/>
        </w:rPr>
        <w:t xml:space="preserve">. </w:t>
      </w:r>
    </w:p>
    <w:p w:rsidR="004F3BED" w:rsidRDefault="004F3BED" w:rsidP="004F3BE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</w:p>
    <w:p w:rsidR="004F3BED" w:rsidRDefault="004F3BED" w:rsidP="004F3BED">
      <w:pPr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Кененирээк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маалымат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алуу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ЖМКдан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суроо-талаптарды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жөнөтүү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үчүн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төмөнкү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дарекке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кайрылса</w:t>
      </w:r>
      <w:proofErr w:type="spellEnd"/>
      <w:r>
        <w:rPr>
          <w:rFonts w:ascii="Arial" w:hAnsi="Arial" w:cs="Arial"/>
          <w:i/>
          <w:iCs/>
        </w:rPr>
        <w:t xml:space="preserve"> болот:  </w:t>
      </w:r>
    </w:p>
    <w:p w:rsidR="004F3BED" w:rsidRDefault="004F3BED" w:rsidP="004F3BE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Женевада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иш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сапарга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чейин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жана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кийин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):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Ugo</w:t>
      </w:r>
      <w:r w:rsidRPr="004F3BE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Cedrangolo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lang w:val="ky-KG"/>
        </w:rPr>
        <w:t xml:space="preserve"> мырза</w:t>
      </w:r>
      <w:r>
        <w:rPr>
          <w:rFonts w:ascii="Arial" w:hAnsi="Arial" w:cs="Arial"/>
          <w:i/>
          <w:iCs/>
          <w:sz w:val="22"/>
          <w:szCs w:val="22"/>
        </w:rPr>
        <w:t xml:space="preserve"> (+41 22 917 9286-</w: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fldChar w:fldCharType="begin"/>
      </w:r>
      <w:r w:rsidRPr="004F3BED">
        <w:rPr>
          <w:rStyle w:val="Hyperlink"/>
          <w:rFonts w:ascii="Arial" w:hAnsi="Arial" w:cs="Arial"/>
          <w:i/>
          <w:iCs/>
          <w:sz w:val="22"/>
          <w:szCs w:val="22"/>
        </w:rPr>
        <w:instrText xml:space="preserve"> </w:instrTex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instrText>HYPERLINK</w:instrText>
      </w:r>
      <w:r w:rsidRPr="004F3BED">
        <w:rPr>
          <w:rStyle w:val="Hyperlink"/>
          <w:rFonts w:ascii="Arial" w:hAnsi="Arial" w:cs="Arial"/>
          <w:i/>
          <w:iCs/>
          <w:sz w:val="22"/>
          <w:szCs w:val="22"/>
        </w:rPr>
        <w:instrText xml:space="preserve"> "</w:instrTex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instrText>mailto</w:instrText>
      </w:r>
      <w:r w:rsidRPr="004F3BED">
        <w:rPr>
          <w:rStyle w:val="Hyperlink"/>
          <w:rFonts w:ascii="Arial" w:hAnsi="Arial" w:cs="Arial"/>
          <w:i/>
          <w:iCs/>
          <w:sz w:val="22"/>
          <w:szCs w:val="22"/>
        </w:rPr>
        <w:instrText>:</w:instrTex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instrText>ucedrangolo</w:instrText>
      </w:r>
      <w:r w:rsidRPr="004F3BED">
        <w:rPr>
          <w:rStyle w:val="Hyperlink"/>
          <w:rFonts w:ascii="Arial" w:hAnsi="Arial" w:cs="Arial"/>
          <w:i/>
          <w:iCs/>
          <w:sz w:val="22"/>
          <w:szCs w:val="22"/>
        </w:rPr>
        <w:instrText>@</w:instrTex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instrText>ohchr</w:instrText>
      </w:r>
      <w:r w:rsidRPr="004F3BED">
        <w:rPr>
          <w:rStyle w:val="Hyperlink"/>
          <w:rFonts w:ascii="Arial" w:hAnsi="Arial" w:cs="Arial"/>
          <w:i/>
          <w:iCs/>
          <w:sz w:val="22"/>
          <w:szCs w:val="22"/>
        </w:rPr>
        <w:instrText>.</w:instrTex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instrText>org</w:instrText>
      </w:r>
      <w:r w:rsidRPr="004F3BED">
        <w:rPr>
          <w:rStyle w:val="Hyperlink"/>
          <w:rFonts w:ascii="Arial" w:hAnsi="Arial" w:cs="Arial"/>
          <w:i/>
          <w:iCs/>
          <w:sz w:val="22"/>
          <w:szCs w:val="22"/>
        </w:rPr>
        <w:instrText xml:space="preserve">" </w:instrTex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fldChar w:fldCharType="separate"/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t>ucedrangolo</w:t>
      </w:r>
      <w:r>
        <w:rPr>
          <w:rStyle w:val="Hyperlink"/>
          <w:rFonts w:ascii="Arial" w:hAnsi="Arial" w:cs="Arial"/>
          <w:i/>
          <w:iCs/>
          <w:sz w:val="22"/>
          <w:szCs w:val="22"/>
        </w:rPr>
        <w:t>@</w: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t>ohchr</w:t>
      </w:r>
      <w:r>
        <w:rPr>
          <w:rStyle w:val="Hyperlink"/>
          <w:rFonts w:ascii="Arial" w:hAnsi="Arial" w:cs="Arial"/>
          <w:i/>
          <w:iCs/>
          <w:sz w:val="22"/>
          <w:szCs w:val="22"/>
        </w:rPr>
        <w:t>.</w: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t>org</w: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fldChar w:fldCharType="end"/>
      </w:r>
      <w:r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br/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Бишкекте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иш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сапардын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жүрүшүндө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):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Kieran</w:t>
      </w:r>
      <w:r w:rsidRPr="004F3BE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O</w:t>
      </w:r>
      <w:r w:rsidRPr="004F3BE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Reilly</w:t>
      </w:r>
      <w:r>
        <w:rPr>
          <w:rFonts w:ascii="Arial" w:hAnsi="Arial" w:cs="Arial"/>
          <w:b/>
          <w:bCs/>
          <w:i/>
          <w:iCs/>
          <w:sz w:val="22"/>
          <w:szCs w:val="22"/>
          <w:lang w:val="ky-KG"/>
        </w:rPr>
        <w:t xml:space="preserve"> мырза </w:t>
      </w:r>
      <w:r>
        <w:rPr>
          <w:rFonts w:ascii="Arial" w:hAnsi="Arial" w:cs="Arial"/>
          <w:i/>
          <w:iCs/>
          <w:sz w:val="22"/>
          <w:szCs w:val="22"/>
        </w:rPr>
        <w:t xml:space="preserve">(+996 770 111 674) – </w:t>
      </w:r>
      <w:r>
        <w:rPr>
          <w:lang w:val="en-GB"/>
        </w:rPr>
        <w:fldChar w:fldCharType="begin"/>
      </w:r>
      <w:r w:rsidRPr="004F3BED">
        <w:instrText xml:space="preserve"> </w:instrText>
      </w:r>
      <w:r>
        <w:rPr>
          <w:lang w:val="en-GB"/>
        </w:rPr>
        <w:instrText>HYPERLINK</w:instrText>
      </w:r>
      <w:r w:rsidRPr="004F3BED">
        <w:instrText xml:space="preserve"> "</w:instrText>
      </w:r>
      <w:r>
        <w:rPr>
          <w:lang w:val="en-GB"/>
        </w:rPr>
        <w:instrText>mailto</w:instrText>
      </w:r>
      <w:r w:rsidRPr="004F3BED">
        <w:instrText>:</w:instrText>
      </w:r>
      <w:r>
        <w:rPr>
          <w:lang w:val="en-GB"/>
        </w:rPr>
        <w:instrText>koreilly</w:instrText>
      </w:r>
      <w:r w:rsidRPr="004F3BED">
        <w:instrText>@</w:instrText>
      </w:r>
      <w:r>
        <w:rPr>
          <w:lang w:val="en-GB"/>
        </w:rPr>
        <w:instrText>ohchr</w:instrText>
      </w:r>
      <w:r w:rsidRPr="004F3BED">
        <w:instrText>.</w:instrText>
      </w:r>
      <w:r>
        <w:rPr>
          <w:lang w:val="en-GB"/>
        </w:rPr>
        <w:instrText>org</w:instrText>
      </w:r>
      <w:r w:rsidRPr="004F3BED">
        <w:instrText xml:space="preserve">" </w:instrText>
      </w:r>
      <w:r>
        <w:rPr>
          <w:lang w:val="en-GB"/>
        </w:rPr>
        <w:fldChar w:fldCharType="separate"/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t>koreilly</w:t>
      </w:r>
      <w:r>
        <w:rPr>
          <w:rStyle w:val="Hyperlink"/>
          <w:rFonts w:ascii="Arial" w:hAnsi="Arial" w:cs="Arial"/>
          <w:i/>
          <w:iCs/>
          <w:sz w:val="22"/>
          <w:szCs w:val="22"/>
        </w:rPr>
        <w:t>@</w: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t>ohchr</w:t>
      </w:r>
      <w:r>
        <w:rPr>
          <w:rStyle w:val="Hyperlink"/>
          <w:rFonts w:ascii="Arial" w:hAnsi="Arial" w:cs="Arial"/>
          <w:i/>
          <w:iCs/>
          <w:sz w:val="22"/>
          <w:szCs w:val="22"/>
        </w:rPr>
        <w:t>.</w:t>
      </w:r>
      <w:r>
        <w:rPr>
          <w:rStyle w:val="Hyperlink"/>
          <w:rFonts w:ascii="Arial" w:hAnsi="Arial" w:cs="Arial"/>
          <w:i/>
          <w:iCs/>
          <w:sz w:val="22"/>
          <w:szCs w:val="22"/>
          <w:lang w:val="en-GB"/>
        </w:rPr>
        <w:t>org</w:t>
      </w:r>
      <w:r>
        <w:rPr>
          <w:lang w:val="en-GB"/>
        </w:rPr>
        <w:fldChar w:fldCharType="end"/>
      </w:r>
      <w:r w:rsidRPr="004F3BED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F3BED" w:rsidRPr="004F3BED" w:rsidRDefault="004F3BED" w:rsidP="004F3BED">
      <w:pPr>
        <w:jc w:val="both"/>
        <w:rPr>
          <w:rStyle w:val="Hyperlink"/>
          <w:rFonts w:ascii="Cambria" w:hAnsi="Cambria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</w:rPr>
        <w:t>Дүйшөмбүдө</w:t>
      </w:r>
      <w:proofErr w:type="spellEnd"/>
      <w:r>
        <w:rPr>
          <w:rFonts w:ascii="Arial" w:hAnsi="Arial" w:cs="Arial"/>
          <w:b/>
          <w:bCs/>
          <w:i/>
          <w:iCs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</w:rPr>
        <w:t>иш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сапардын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жүрүшүндө</w:t>
      </w:r>
      <w:proofErr w:type="spellEnd"/>
      <w:r>
        <w:rPr>
          <w:rFonts w:ascii="Arial" w:hAnsi="Arial" w:cs="Arial"/>
          <w:b/>
          <w:bCs/>
          <w:i/>
          <w:iCs/>
        </w:rPr>
        <w:t>):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lang w:val="en-GB"/>
        </w:rPr>
        <w:t>Suhrob</w:t>
      </w:r>
      <w:proofErr w:type="spellEnd"/>
      <w:r w:rsidRPr="004F3BED"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lang w:val="en-GB"/>
        </w:rPr>
        <w:t>Shoev</w:t>
      </w:r>
      <w:proofErr w:type="spellEnd"/>
      <w:r>
        <w:rPr>
          <w:rFonts w:ascii="Arial" w:hAnsi="Arial" w:cs="Arial"/>
          <w:b/>
          <w:bCs/>
          <w:i/>
          <w:iCs/>
          <w:color w:val="000000"/>
          <w:lang w:val="ky-KG"/>
        </w:rPr>
        <w:t xml:space="preserve"> мырза</w:t>
      </w:r>
      <w:r>
        <w:rPr>
          <w:rFonts w:ascii="Arial" w:hAnsi="Arial" w:cs="Arial"/>
          <w:i/>
          <w:iCs/>
          <w:color w:val="000000"/>
        </w:rPr>
        <w:t xml:space="preserve"> (+992 44 600-55-40) -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Style w:val="Hyperlink"/>
          <w:rFonts w:ascii="Arial" w:hAnsi="Arial" w:cs="Arial"/>
          <w:i/>
          <w:iCs/>
          <w:lang w:val="en-GB"/>
        </w:rPr>
        <w:fldChar w:fldCharType="begin"/>
      </w:r>
      <w:r w:rsidRPr="004F3BED">
        <w:rPr>
          <w:rStyle w:val="Hyperlink"/>
          <w:rFonts w:ascii="Arial" w:hAnsi="Arial" w:cs="Arial"/>
          <w:i/>
          <w:iCs/>
        </w:rPr>
        <w:instrText xml:space="preserve"> </w:instrText>
      </w:r>
      <w:r>
        <w:rPr>
          <w:rStyle w:val="Hyperlink"/>
          <w:rFonts w:ascii="Arial" w:hAnsi="Arial" w:cs="Arial"/>
          <w:i/>
          <w:iCs/>
          <w:lang w:val="en-GB"/>
        </w:rPr>
        <w:instrText>HYPERLINK</w:instrText>
      </w:r>
      <w:r w:rsidRPr="004F3BED">
        <w:rPr>
          <w:rStyle w:val="Hyperlink"/>
          <w:rFonts w:ascii="Arial" w:hAnsi="Arial" w:cs="Arial"/>
          <w:i/>
          <w:iCs/>
        </w:rPr>
        <w:instrText xml:space="preserve"> "</w:instrText>
      </w:r>
      <w:r>
        <w:rPr>
          <w:rStyle w:val="Hyperlink"/>
          <w:rFonts w:ascii="Arial" w:hAnsi="Arial" w:cs="Arial"/>
          <w:i/>
          <w:iCs/>
          <w:lang w:val="en-GB"/>
        </w:rPr>
        <w:instrText>mailto</w:instrText>
      </w:r>
      <w:r w:rsidRPr="004F3BED">
        <w:rPr>
          <w:rStyle w:val="Hyperlink"/>
          <w:rFonts w:ascii="Arial" w:hAnsi="Arial" w:cs="Arial"/>
          <w:i/>
          <w:iCs/>
        </w:rPr>
        <w:instrText>:</w:instrText>
      </w:r>
      <w:r>
        <w:rPr>
          <w:rStyle w:val="Hyperlink"/>
          <w:rFonts w:ascii="Arial" w:hAnsi="Arial" w:cs="Arial"/>
          <w:i/>
          <w:iCs/>
          <w:lang w:val="en-GB"/>
        </w:rPr>
        <w:instrText>sshoev</w:instrText>
      </w:r>
      <w:r w:rsidRPr="004F3BED">
        <w:rPr>
          <w:rStyle w:val="Hyperlink"/>
          <w:rFonts w:ascii="Arial" w:hAnsi="Arial" w:cs="Arial"/>
          <w:i/>
          <w:iCs/>
        </w:rPr>
        <w:instrText>@</w:instrText>
      </w:r>
      <w:r>
        <w:rPr>
          <w:rStyle w:val="Hyperlink"/>
          <w:rFonts w:ascii="Arial" w:hAnsi="Arial" w:cs="Arial"/>
          <w:i/>
          <w:iCs/>
          <w:lang w:val="en-GB"/>
        </w:rPr>
        <w:instrText>ohchr</w:instrText>
      </w:r>
      <w:r w:rsidRPr="004F3BED">
        <w:rPr>
          <w:rStyle w:val="Hyperlink"/>
          <w:rFonts w:ascii="Arial" w:hAnsi="Arial" w:cs="Arial"/>
          <w:i/>
          <w:iCs/>
        </w:rPr>
        <w:instrText>.</w:instrText>
      </w:r>
      <w:r>
        <w:rPr>
          <w:rStyle w:val="Hyperlink"/>
          <w:rFonts w:ascii="Arial" w:hAnsi="Arial" w:cs="Arial"/>
          <w:i/>
          <w:iCs/>
          <w:lang w:val="en-GB"/>
        </w:rPr>
        <w:instrText>org</w:instrText>
      </w:r>
      <w:r w:rsidRPr="004F3BED">
        <w:rPr>
          <w:rStyle w:val="Hyperlink"/>
          <w:rFonts w:ascii="Arial" w:hAnsi="Arial" w:cs="Arial"/>
          <w:i/>
          <w:iCs/>
        </w:rPr>
        <w:instrText xml:space="preserve">" </w:instrText>
      </w:r>
      <w:r>
        <w:rPr>
          <w:rStyle w:val="Hyperlink"/>
          <w:rFonts w:ascii="Arial" w:hAnsi="Arial" w:cs="Arial"/>
          <w:i/>
          <w:iCs/>
          <w:lang w:val="en-GB"/>
        </w:rPr>
        <w:fldChar w:fldCharType="separate"/>
      </w:r>
      <w:r>
        <w:rPr>
          <w:rStyle w:val="Hyperlink"/>
          <w:rFonts w:ascii="Arial" w:hAnsi="Arial" w:cs="Arial"/>
          <w:i/>
          <w:iCs/>
          <w:lang w:val="en-GB"/>
        </w:rPr>
        <w:t>sshoev</w:t>
      </w:r>
      <w:r>
        <w:rPr>
          <w:rStyle w:val="Hyperlink"/>
          <w:rFonts w:ascii="Arial" w:hAnsi="Arial" w:cs="Arial"/>
          <w:i/>
          <w:iCs/>
        </w:rPr>
        <w:t>@</w:t>
      </w:r>
      <w:r>
        <w:rPr>
          <w:rStyle w:val="Hyperlink"/>
          <w:rFonts w:ascii="Arial" w:hAnsi="Arial" w:cs="Arial"/>
          <w:i/>
          <w:iCs/>
          <w:lang w:val="en-GB"/>
        </w:rPr>
        <w:t>ohchr</w:t>
      </w:r>
      <w:r>
        <w:rPr>
          <w:rStyle w:val="Hyperlink"/>
          <w:rFonts w:ascii="Arial" w:hAnsi="Arial" w:cs="Arial"/>
          <w:i/>
          <w:iCs/>
        </w:rPr>
        <w:t>.</w:t>
      </w:r>
      <w:r>
        <w:rPr>
          <w:rStyle w:val="Hyperlink"/>
          <w:rFonts w:ascii="Arial" w:hAnsi="Arial" w:cs="Arial"/>
          <w:i/>
          <w:iCs/>
          <w:lang w:val="en-GB"/>
        </w:rPr>
        <w:t>org</w:t>
      </w:r>
      <w:r>
        <w:rPr>
          <w:rStyle w:val="Hyperlink"/>
          <w:rFonts w:ascii="Arial" w:hAnsi="Arial" w:cs="Arial"/>
          <w:i/>
          <w:iCs/>
          <w:lang w:val="en-GB"/>
        </w:rPr>
        <w:fldChar w:fldCharType="end"/>
      </w:r>
    </w:p>
    <w:p w:rsidR="004F3BED" w:rsidRDefault="004F3BED" w:rsidP="004F3B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F3BED" w:rsidRDefault="004F3BED" w:rsidP="004F3BED">
      <w:pPr>
        <w:jc w:val="both"/>
        <w:rPr>
          <w:rFonts w:ascii="Times New Roman" w:hAnsi="Times New Roman" w:cs="Times New Roman"/>
          <w:i/>
          <w:iCs/>
        </w:rPr>
      </w:pPr>
    </w:p>
    <w:p w:rsidR="004F3BED" w:rsidRDefault="004F3BED" w:rsidP="004F3BED">
      <w:pPr>
        <w:autoSpaceDE w:val="0"/>
        <w:autoSpaceDN w:val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ЖМК </w:t>
      </w:r>
      <w:proofErr w:type="spellStart"/>
      <w:r>
        <w:rPr>
          <w:rFonts w:ascii="Arial" w:hAnsi="Arial" w:cs="Arial"/>
          <w:i/>
          <w:iCs/>
          <w:color w:val="000000"/>
        </w:rPr>
        <w:t>өкүлдөрү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БУУнун</w:t>
      </w:r>
      <w:proofErr w:type="spellEnd"/>
      <w:r>
        <w:rPr>
          <w:rFonts w:ascii="Arial" w:hAnsi="Arial" w:cs="Arial"/>
          <w:i/>
          <w:iCs/>
          <w:color w:val="000000"/>
        </w:rPr>
        <w:t xml:space="preserve"> башка </w:t>
      </w:r>
      <w:proofErr w:type="spellStart"/>
      <w:r>
        <w:rPr>
          <w:rFonts w:ascii="Arial" w:hAnsi="Arial" w:cs="Arial"/>
          <w:i/>
          <w:iCs/>
          <w:color w:val="000000"/>
        </w:rPr>
        <w:t>көз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карандысыз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эксперттеринин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маселелери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боюнча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lang w:val="es-ES"/>
        </w:rPr>
        <w:t>Jeremy Laurence</w:t>
      </w:r>
      <w:r>
        <w:rPr>
          <w:rFonts w:ascii="Arial" w:hAnsi="Arial" w:cs="Arial"/>
          <w:i/>
          <w:iCs/>
          <w:color w:val="000000"/>
          <w:lang w:val="ky-KG"/>
        </w:rPr>
        <w:t xml:space="preserve"> мырзага</w:t>
      </w:r>
      <w:r>
        <w:rPr>
          <w:rFonts w:ascii="Arial" w:hAnsi="Arial" w:cs="Arial"/>
          <w:i/>
          <w:iCs/>
          <w:color w:val="000000"/>
        </w:rPr>
        <w:t xml:space="preserve"> – </w:t>
      </w:r>
      <w:r>
        <w:rPr>
          <w:rFonts w:ascii="Arial" w:hAnsi="Arial" w:cs="Arial"/>
          <w:i/>
          <w:iCs/>
          <w:color w:val="000000"/>
          <w:lang w:val="ky-KG"/>
        </w:rPr>
        <w:t>ЖМК менен иштөө бөлүмүнө кайрылса болот</w:t>
      </w:r>
      <w:r>
        <w:rPr>
          <w:rFonts w:ascii="Arial" w:hAnsi="Arial" w:cs="Arial"/>
          <w:i/>
          <w:iCs/>
          <w:color w:val="000000"/>
        </w:rPr>
        <w:t xml:space="preserve"> (+41 22 917 9383 / </w:t>
      </w:r>
      <w:hyperlink r:id="rId7" w:history="1">
        <w:r>
          <w:rPr>
            <w:rStyle w:val="Hyperlink"/>
            <w:rFonts w:ascii="Arial" w:hAnsi="Arial" w:cs="Arial"/>
            <w:i/>
            <w:iCs/>
            <w:lang w:val="es-ES"/>
          </w:rPr>
          <w:t>jlaurence</w:t>
        </w:r>
        <w:r>
          <w:rPr>
            <w:rStyle w:val="Hyperlink"/>
            <w:rFonts w:ascii="Arial" w:hAnsi="Arial" w:cs="Arial"/>
            <w:i/>
            <w:iCs/>
          </w:rPr>
          <w:t>@</w:t>
        </w:r>
        <w:r>
          <w:rPr>
            <w:rStyle w:val="Hyperlink"/>
            <w:rFonts w:ascii="Arial" w:hAnsi="Arial" w:cs="Arial"/>
            <w:i/>
            <w:iCs/>
            <w:lang w:val="es-ES"/>
          </w:rPr>
          <w:t>ohchr</w:t>
        </w:r>
        <w:r>
          <w:rPr>
            <w:rStyle w:val="Hyperlink"/>
            <w:rFonts w:ascii="Arial" w:hAnsi="Arial" w:cs="Arial"/>
            <w:i/>
            <w:iCs/>
          </w:rPr>
          <w:t>.</w:t>
        </w:r>
        <w:proofErr w:type="spellStart"/>
        <w:r>
          <w:rPr>
            <w:rStyle w:val="Hyperlink"/>
            <w:rFonts w:ascii="Arial" w:hAnsi="Arial" w:cs="Arial"/>
            <w:i/>
            <w:iCs/>
            <w:lang w:val="es-ES"/>
          </w:rPr>
          <w:t>org</w:t>
        </w:r>
        <w:proofErr w:type="spellEnd"/>
      </w:hyperlink>
      <w:r>
        <w:rPr>
          <w:rFonts w:ascii="Arial" w:hAnsi="Arial" w:cs="Arial"/>
          <w:i/>
          <w:iCs/>
          <w:color w:val="000000"/>
        </w:rPr>
        <w:t xml:space="preserve">)  </w:t>
      </w:r>
    </w:p>
    <w:p w:rsidR="008F3CAD" w:rsidRDefault="008F3CAD">
      <w:bookmarkStart w:id="0" w:name="_GoBack"/>
      <w:bookmarkEnd w:id="0"/>
    </w:p>
    <w:sectPr w:rsidR="008F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D"/>
    <w:rsid w:val="004F3BED"/>
    <w:rsid w:val="008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4A08-9B98-4028-AE54-105B0C48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E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BE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F3BE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3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laurence@ohchr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ENACARegion/Pages/TJIndex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ohchr.org/EN/Countries/ENACARegion/Pages/KGIndex.aspx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ohchr.org/EN/Issues/Disappearances/Pages/DisappearancesIndex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D13A17-3F55-41AE-8D0E-FF4F1C808C63}"/>
</file>

<file path=customXml/itemProps2.xml><?xml version="1.0" encoding="utf-8"?>
<ds:datastoreItem xmlns:ds="http://schemas.openxmlformats.org/officeDocument/2006/customXml" ds:itemID="{C697AF30-9534-43F6-9060-BE63E4729416}"/>
</file>

<file path=customXml/itemProps3.xml><?xml version="1.0" encoding="utf-8"?>
<ds:datastoreItem xmlns:ds="http://schemas.openxmlformats.org/officeDocument/2006/customXml" ds:itemID="{69C94429-7560-46D6-8054-063956B52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Kyrgyz_VisitKyrgyzstan_21June2019</dc:title>
  <dc:subject/>
  <dc:creator>Анна Кириллова</dc:creator>
  <cp:keywords/>
  <dc:description/>
  <cp:lastModifiedBy>Анна Кириллова</cp:lastModifiedBy>
  <cp:revision>1</cp:revision>
  <dcterms:created xsi:type="dcterms:W3CDTF">2019-06-24T14:03:00Z</dcterms:created>
  <dcterms:modified xsi:type="dcterms:W3CDTF">2019-06-24T14:03:00Z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