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3984" w14:textId="7E7D784B" w:rsidR="0050286F" w:rsidRPr="00691470" w:rsidRDefault="00A52B79" w:rsidP="00691470">
      <w:pPr>
        <w:autoSpaceDE w:val="0"/>
        <w:autoSpaceDN w:val="0"/>
        <w:adjustRightInd w:val="0"/>
        <w:jc w:val="center"/>
        <w:rPr>
          <w:rFonts w:ascii="TH SarabunPSK" w:hAnsi="TH SarabunPSK" w:cs="TH SarabunPSK"/>
          <w:b/>
          <w:bCs/>
          <w:sz w:val="36"/>
          <w:szCs w:val="36"/>
        </w:rPr>
      </w:pPr>
      <w:bookmarkStart w:id="0" w:name="_GoBack"/>
      <w:bookmarkEnd w:id="0"/>
      <w:r w:rsidRPr="00691470">
        <w:rPr>
          <w:rFonts w:ascii="TH SarabunPSK" w:hAnsi="TH SarabunPSK" w:cs="TH SarabunPSK" w:hint="cs"/>
          <w:b/>
          <w:bCs/>
          <w:sz w:val="36"/>
          <w:szCs w:val="36"/>
        </w:rPr>
        <w:t xml:space="preserve">Information of Empowerment of Persons with Disabilities in </w:t>
      </w:r>
      <w:r w:rsidR="0067658F">
        <w:rPr>
          <w:rFonts w:ascii="TH SarabunPSK" w:hAnsi="TH SarabunPSK" w:cs="TH SarabunPSK"/>
          <w:b/>
          <w:bCs/>
          <w:sz w:val="36"/>
          <w:szCs w:val="36"/>
        </w:rPr>
        <w:t>T</w:t>
      </w:r>
      <w:r w:rsidRPr="00691470">
        <w:rPr>
          <w:rFonts w:ascii="TH SarabunPSK" w:hAnsi="TH SarabunPSK" w:cs="TH SarabunPSK" w:hint="cs"/>
          <w:b/>
          <w:bCs/>
          <w:sz w:val="36"/>
          <w:szCs w:val="36"/>
        </w:rPr>
        <w:t>hailand</w:t>
      </w:r>
    </w:p>
    <w:p w14:paraId="3F2D42E3" w14:textId="7C8350A1" w:rsidR="00691470" w:rsidRDefault="00691470" w:rsidP="00691470">
      <w:pPr>
        <w:jc w:val="both"/>
        <w:rPr>
          <w:rFonts w:ascii="TH SarabunPSK" w:hAnsi="TH SarabunPSK" w:cs="TH SarabunPSK"/>
          <w:sz w:val="8"/>
          <w:szCs w:val="8"/>
        </w:rPr>
      </w:pPr>
    </w:p>
    <w:p w14:paraId="1A5C5B3E" w14:textId="584FB0D0" w:rsidR="009F0D32" w:rsidRDefault="00691470" w:rsidP="0084583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Department of Empowerment of Persons with Disabilities </w:t>
      </w:r>
      <w:r>
        <w:rPr>
          <w:rFonts w:ascii="TH SarabunPSK" w:hAnsi="TH SarabunPSK" w:cs="TH SarabunPSK" w:hint="cs"/>
          <w:sz w:val="32"/>
          <w:szCs w:val="32"/>
          <w:cs/>
        </w:rPr>
        <w:t>(</w:t>
      </w:r>
      <w:r>
        <w:rPr>
          <w:rFonts w:ascii="TH SarabunPSK" w:hAnsi="TH SarabunPSK" w:cs="TH SarabunPSK"/>
          <w:sz w:val="32"/>
          <w:szCs w:val="32"/>
        </w:rPr>
        <w:t>DEP</w:t>
      </w:r>
      <w:r>
        <w:rPr>
          <w:rFonts w:ascii="TH SarabunPSK" w:hAnsi="TH SarabunPSK" w:cs="TH SarabunPSK" w:hint="cs"/>
          <w:sz w:val="32"/>
          <w:szCs w:val="32"/>
          <w:cs/>
        </w:rPr>
        <w:t>)</w:t>
      </w:r>
      <w:r w:rsidR="00150711">
        <w:rPr>
          <w:rFonts w:ascii="TH SarabunPSK" w:hAnsi="TH SarabunPSK" w:cs="TH SarabunPSK"/>
          <w:sz w:val="32"/>
          <w:szCs w:val="32"/>
        </w:rPr>
        <w:t xml:space="preserve">, the main organization to </w:t>
      </w:r>
      <w:r w:rsidR="004010C7">
        <w:rPr>
          <w:rFonts w:ascii="TH SarabunPSK" w:hAnsi="TH SarabunPSK" w:cs="TH SarabunPSK"/>
          <w:sz w:val="32"/>
          <w:szCs w:val="32"/>
        </w:rPr>
        <w:t xml:space="preserve">provide accessibilities </w:t>
      </w:r>
      <w:r w:rsidR="009844AF">
        <w:rPr>
          <w:rFonts w:ascii="TH SarabunPSK" w:hAnsi="TH SarabunPSK" w:cs="TH SarabunPSK"/>
          <w:sz w:val="32"/>
          <w:szCs w:val="32"/>
        </w:rPr>
        <w:t xml:space="preserve">and </w:t>
      </w:r>
      <w:r w:rsidR="00C048C1">
        <w:rPr>
          <w:rFonts w:ascii="TH SarabunPSK" w:hAnsi="TH SarabunPSK" w:cs="TH SarabunPSK"/>
          <w:sz w:val="32"/>
          <w:szCs w:val="32"/>
        </w:rPr>
        <w:t xml:space="preserve">inclusive </w:t>
      </w:r>
      <w:r w:rsidR="009844AF">
        <w:rPr>
          <w:rFonts w:ascii="TH SarabunPSK" w:hAnsi="TH SarabunPSK" w:cs="TH SarabunPSK"/>
          <w:sz w:val="32"/>
          <w:szCs w:val="32"/>
        </w:rPr>
        <w:t>equality for persons with disabilities</w:t>
      </w:r>
      <w:r w:rsidR="00655EF7">
        <w:rPr>
          <w:rFonts w:ascii="TH SarabunPSK" w:hAnsi="TH SarabunPSK" w:cs="TH SarabunPSK"/>
          <w:sz w:val="32"/>
          <w:szCs w:val="32"/>
        </w:rPr>
        <w:t xml:space="preserve"> </w:t>
      </w:r>
      <w:r w:rsidR="00655EF7">
        <w:rPr>
          <w:rFonts w:ascii="TH SarabunPSK" w:hAnsi="TH SarabunPSK" w:cs="TH SarabunPSK" w:hint="cs"/>
          <w:sz w:val="32"/>
          <w:szCs w:val="32"/>
          <w:cs/>
        </w:rPr>
        <w:t>(</w:t>
      </w:r>
      <w:r w:rsidR="00655EF7">
        <w:rPr>
          <w:rFonts w:ascii="TH SarabunPSK" w:hAnsi="TH SarabunPSK" w:cs="TH SarabunPSK"/>
          <w:sz w:val="32"/>
          <w:szCs w:val="32"/>
        </w:rPr>
        <w:t>Hereafter “PWDs”</w:t>
      </w:r>
      <w:r w:rsidR="00655EF7">
        <w:rPr>
          <w:rFonts w:ascii="TH SarabunPSK" w:hAnsi="TH SarabunPSK" w:cs="TH SarabunPSK" w:hint="cs"/>
          <w:sz w:val="32"/>
          <w:szCs w:val="32"/>
          <w:cs/>
        </w:rPr>
        <w:t>)</w:t>
      </w:r>
      <w:r w:rsidR="00905621">
        <w:rPr>
          <w:rFonts w:ascii="TH SarabunPSK" w:hAnsi="TH SarabunPSK" w:cs="TH SarabunPSK"/>
          <w:sz w:val="32"/>
          <w:szCs w:val="32"/>
        </w:rPr>
        <w:t xml:space="preserve"> </w:t>
      </w:r>
      <w:r w:rsidR="00491E36">
        <w:rPr>
          <w:rFonts w:ascii="TH SarabunPSK" w:hAnsi="TH SarabunPSK" w:cs="TH SarabunPSK"/>
          <w:sz w:val="32"/>
          <w:szCs w:val="32"/>
        </w:rPr>
        <w:t xml:space="preserve">through </w:t>
      </w:r>
      <w:r w:rsidR="00C31269">
        <w:rPr>
          <w:rFonts w:ascii="TH SarabunPSK" w:hAnsi="TH SarabunPSK" w:cs="TH SarabunPSK"/>
          <w:sz w:val="32"/>
          <w:szCs w:val="32"/>
        </w:rPr>
        <w:t xml:space="preserve">mobilization and </w:t>
      </w:r>
      <w:r w:rsidR="00655EF7">
        <w:rPr>
          <w:rFonts w:ascii="TH SarabunPSK" w:hAnsi="TH SarabunPSK" w:cs="TH SarabunPSK"/>
          <w:sz w:val="32"/>
          <w:szCs w:val="32"/>
        </w:rPr>
        <w:t xml:space="preserve">integration </w:t>
      </w:r>
      <w:r w:rsidR="007343C9">
        <w:rPr>
          <w:rFonts w:ascii="TH SarabunPSK" w:hAnsi="TH SarabunPSK" w:cs="TH SarabunPSK"/>
          <w:sz w:val="32"/>
          <w:szCs w:val="32"/>
        </w:rPr>
        <w:t xml:space="preserve">of empowerment </w:t>
      </w:r>
      <w:r w:rsidR="00225163">
        <w:rPr>
          <w:rFonts w:ascii="TH SarabunPSK" w:hAnsi="TH SarabunPSK" w:cs="TH SarabunPSK"/>
          <w:sz w:val="32"/>
          <w:szCs w:val="32"/>
        </w:rPr>
        <w:t>of</w:t>
      </w:r>
      <w:r w:rsidR="007343C9">
        <w:rPr>
          <w:rFonts w:ascii="TH SarabunPSK" w:hAnsi="TH SarabunPSK" w:cs="TH SarabunPSK"/>
          <w:sz w:val="32"/>
          <w:szCs w:val="32"/>
        </w:rPr>
        <w:t xml:space="preserve"> PWDs</w:t>
      </w:r>
      <w:r w:rsidR="003D1100">
        <w:rPr>
          <w:rFonts w:ascii="TH SarabunPSK" w:hAnsi="TH SarabunPSK" w:cs="TH SarabunPSK"/>
          <w:sz w:val="32"/>
          <w:szCs w:val="32"/>
        </w:rPr>
        <w:t xml:space="preserve">. </w:t>
      </w:r>
      <w:r w:rsidR="004B5BC0">
        <w:rPr>
          <w:rFonts w:ascii="TH SarabunPSK" w:hAnsi="TH SarabunPSK" w:cs="TH SarabunPSK"/>
          <w:sz w:val="32"/>
          <w:szCs w:val="32"/>
        </w:rPr>
        <w:t xml:space="preserve">Our goal </w:t>
      </w:r>
      <w:r w:rsidR="00CE3C9F">
        <w:rPr>
          <w:rFonts w:ascii="TH SarabunPSK" w:hAnsi="TH SarabunPSK" w:cs="TH SarabunPSK"/>
          <w:sz w:val="32"/>
          <w:szCs w:val="32"/>
        </w:rPr>
        <w:t>is</w:t>
      </w:r>
      <w:r w:rsidR="00C048C1">
        <w:rPr>
          <w:rFonts w:ascii="TH SarabunPSK" w:hAnsi="TH SarabunPSK" w:cs="TH SarabunPSK"/>
          <w:sz w:val="32"/>
          <w:szCs w:val="32"/>
        </w:rPr>
        <w:t xml:space="preserve"> to give accessible rights for PWDs, to be able to live an independent life and </w:t>
      </w:r>
      <w:r w:rsidR="00E761C4">
        <w:rPr>
          <w:rFonts w:ascii="TH SarabunPSK" w:hAnsi="TH SarabunPSK" w:cs="TH SarabunPSK"/>
          <w:sz w:val="32"/>
          <w:szCs w:val="32"/>
        </w:rPr>
        <w:t>create equality among the society</w:t>
      </w:r>
      <w:r w:rsidR="00CE3C9F">
        <w:rPr>
          <w:rFonts w:ascii="TH SarabunPSK" w:hAnsi="TH SarabunPSK" w:cs="TH SarabunPSK"/>
          <w:sz w:val="32"/>
          <w:szCs w:val="32"/>
        </w:rPr>
        <w:t xml:space="preserve"> under 3 following concepts: 1</w:t>
      </w:r>
      <w:r w:rsidR="00CE3C9F">
        <w:rPr>
          <w:rFonts w:ascii="TH SarabunPSK" w:hAnsi="TH SarabunPSK" w:cs="TH SarabunPSK" w:hint="cs"/>
          <w:sz w:val="32"/>
          <w:szCs w:val="32"/>
          <w:cs/>
        </w:rPr>
        <w:t xml:space="preserve">) </w:t>
      </w:r>
      <w:r w:rsidR="00727ED0">
        <w:rPr>
          <w:rFonts w:ascii="TH SarabunPSK" w:hAnsi="TH SarabunPSK" w:cs="TH SarabunPSK"/>
          <w:sz w:val="32"/>
          <w:szCs w:val="32"/>
        </w:rPr>
        <w:t xml:space="preserve">Policies development and </w:t>
      </w:r>
      <w:r w:rsidR="005E127F">
        <w:rPr>
          <w:rFonts w:ascii="TH SarabunPSK" w:hAnsi="TH SarabunPSK" w:cs="TH SarabunPSK"/>
          <w:sz w:val="32"/>
          <w:szCs w:val="32"/>
        </w:rPr>
        <w:t>good governance 2</w:t>
      </w:r>
      <w:r w:rsidR="005E127F">
        <w:rPr>
          <w:rFonts w:ascii="TH SarabunPSK" w:hAnsi="TH SarabunPSK" w:cs="TH SarabunPSK" w:hint="cs"/>
          <w:sz w:val="32"/>
          <w:szCs w:val="32"/>
          <w:cs/>
        </w:rPr>
        <w:t xml:space="preserve">) </w:t>
      </w:r>
      <w:r w:rsidR="00CF0574">
        <w:rPr>
          <w:rFonts w:ascii="TH SarabunPSK" w:hAnsi="TH SarabunPSK" w:cs="TH SarabunPSK"/>
          <w:sz w:val="32"/>
          <w:szCs w:val="32"/>
        </w:rPr>
        <w:t xml:space="preserve">Empowerment of </w:t>
      </w:r>
      <w:r w:rsidR="00CC5F87">
        <w:rPr>
          <w:rFonts w:ascii="TH SarabunPSK" w:hAnsi="TH SarabunPSK" w:cs="TH SarabunPSK"/>
          <w:sz w:val="32"/>
          <w:szCs w:val="32"/>
        </w:rPr>
        <w:t xml:space="preserve">PWDs </w:t>
      </w:r>
      <w:r w:rsidR="00CF0574">
        <w:rPr>
          <w:rFonts w:ascii="TH SarabunPSK" w:hAnsi="TH SarabunPSK" w:cs="TH SarabunPSK"/>
          <w:sz w:val="32"/>
          <w:szCs w:val="32"/>
        </w:rPr>
        <w:t xml:space="preserve">to be equally </w:t>
      </w:r>
      <w:r w:rsidR="00CC5F87">
        <w:rPr>
          <w:rFonts w:ascii="TH SarabunPSK" w:hAnsi="TH SarabunPSK" w:cs="TH SarabunPSK"/>
          <w:sz w:val="32"/>
          <w:szCs w:val="32"/>
        </w:rPr>
        <w:t>able to access their rights</w:t>
      </w:r>
      <w:r w:rsidR="00E94621">
        <w:rPr>
          <w:rFonts w:ascii="TH SarabunPSK" w:hAnsi="TH SarabunPSK" w:cs="TH SarabunPSK"/>
          <w:sz w:val="32"/>
          <w:szCs w:val="32"/>
        </w:rPr>
        <w:t xml:space="preserve">, welfare and </w:t>
      </w:r>
      <w:r w:rsidR="00063BDF">
        <w:rPr>
          <w:rFonts w:ascii="TH SarabunPSK" w:hAnsi="TH SarabunPSK" w:cs="TH SarabunPSK"/>
          <w:sz w:val="32"/>
          <w:szCs w:val="32"/>
        </w:rPr>
        <w:t xml:space="preserve">facilities </w:t>
      </w:r>
      <w:r w:rsidR="00351594">
        <w:rPr>
          <w:rFonts w:ascii="TH SarabunPSK" w:hAnsi="TH SarabunPSK" w:cs="TH SarabunPSK"/>
          <w:sz w:val="32"/>
          <w:szCs w:val="32"/>
        </w:rPr>
        <w:t xml:space="preserve">and </w:t>
      </w:r>
      <w:r w:rsidR="00063BDF">
        <w:rPr>
          <w:rFonts w:ascii="TH SarabunPSK" w:hAnsi="TH SarabunPSK" w:cs="TH SarabunPSK"/>
          <w:sz w:val="32"/>
          <w:szCs w:val="32"/>
        </w:rPr>
        <w:t>3</w:t>
      </w:r>
      <w:r w:rsidR="00063BDF">
        <w:rPr>
          <w:rFonts w:ascii="TH SarabunPSK" w:hAnsi="TH SarabunPSK" w:cs="TH SarabunPSK" w:hint="cs"/>
          <w:sz w:val="32"/>
          <w:szCs w:val="32"/>
          <w:cs/>
        </w:rPr>
        <w:t>)</w:t>
      </w:r>
      <w:r w:rsidR="008660D3">
        <w:rPr>
          <w:rFonts w:ascii="TH SarabunPSK" w:hAnsi="TH SarabunPSK" w:cs="TH SarabunPSK"/>
          <w:sz w:val="32"/>
          <w:szCs w:val="32"/>
        </w:rPr>
        <w:t xml:space="preserve"> </w:t>
      </w:r>
      <w:r w:rsidR="00C65E5F">
        <w:rPr>
          <w:rFonts w:ascii="TH SarabunPSK" w:hAnsi="TH SarabunPSK" w:cs="TH SarabunPSK"/>
          <w:sz w:val="32"/>
          <w:szCs w:val="32"/>
        </w:rPr>
        <w:t xml:space="preserve">Participation of connection and organization for PWDs which </w:t>
      </w:r>
      <w:r w:rsidR="007B663E">
        <w:rPr>
          <w:rFonts w:ascii="TH SarabunPSK" w:hAnsi="TH SarabunPSK" w:cs="TH SarabunPSK"/>
          <w:sz w:val="32"/>
          <w:szCs w:val="32"/>
        </w:rPr>
        <w:t>allows PWDs to be a part of the society.</w:t>
      </w:r>
      <w:r w:rsidR="00317BAF">
        <w:rPr>
          <w:rFonts w:ascii="TH SarabunPSK" w:hAnsi="TH SarabunPSK" w:cs="TH SarabunPSK"/>
          <w:sz w:val="32"/>
          <w:szCs w:val="32"/>
        </w:rPr>
        <w:t xml:space="preserve"> In 2020, </w:t>
      </w:r>
      <w:r w:rsidR="00DE2236">
        <w:rPr>
          <w:rFonts w:ascii="TH SarabunPSK" w:hAnsi="TH SarabunPSK" w:cs="TH SarabunPSK"/>
          <w:sz w:val="32"/>
          <w:szCs w:val="32"/>
        </w:rPr>
        <w:t xml:space="preserve">DEP has mobilized 5 significant issues which are </w:t>
      </w:r>
      <w:r w:rsidR="00025E25">
        <w:rPr>
          <w:rFonts w:ascii="TH SarabunPSK" w:hAnsi="TH SarabunPSK" w:cs="TH SarabunPSK"/>
          <w:sz w:val="32"/>
          <w:szCs w:val="32"/>
        </w:rPr>
        <w:t>1</w:t>
      </w:r>
      <w:r w:rsidR="00025E25">
        <w:rPr>
          <w:rFonts w:ascii="TH SarabunPSK" w:hAnsi="TH SarabunPSK" w:cs="TH SarabunPSK" w:hint="cs"/>
          <w:sz w:val="32"/>
          <w:szCs w:val="32"/>
          <w:cs/>
        </w:rPr>
        <w:t xml:space="preserve">) </w:t>
      </w:r>
      <w:r w:rsidR="00E840D4">
        <w:rPr>
          <w:rFonts w:ascii="TH SarabunPSK" w:hAnsi="TH SarabunPSK" w:cs="TH SarabunPSK"/>
          <w:sz w:val="32"/>
          <w:szCs w:val="32"/>
        </w:rPr>
        <w:t>Empowerment and vocational development 2</w:t>
      </w:r>
      <w:r w:rsidR="00E840D4">
        <w:rPr>
          <w:rFonts w:ascii="TH SarabunPSK" w:hAnsi="TH SarabunPSK" w:cs="TH SarabunPSK" w:hint="cs"/>
          <w:sz w:val="32"/>
          <w:szCs w:val="32"/>
          <w:cs/>
        </w:rPr>
        <w:t xml:space="preserve">) </w:t>
      </w:r>
      <w:r w:rsidR="00264F32">
        <w:rPr>
          <w:rFonts w:ascii="TH SarabunPSK" w:hAnsi="TH SarabunPSK" w:cs="TH SarabunPSK"/>
          <w:sz w:val="32"/>
          <w:szCs w:val="32"/>
        </w:rPr>
        <w:t>Accessible rights for PWDs 3</w:t>
      </w:r>
      <w:r w:rsidR="00264F32">
        <w:rPr>
          <w:rFonts w:ascii="TH SarabunPSK" w:hAnsi="TH SarabunPSK" w:cs="TH SarabunPSK" w:hint="cs"/>
          <w:sz w:val="32"/>
          <w:szCs w:val="32"/>
          <w:cs/>
        </w:rPr>
        <w:t xml:space="preserve">) </w:t>
      </w:r>
      <w:r w:rsidR="00050E07">
        <w:rPr>
          <w:rFonts w:ascii="TH SarabunPSK" w:hAnsi="TH SarabunPSK" w:cs="TH SarabunPSK"/>
          <w:sz w:val="32"/>
          <w:szCs w:val="32"/>
        </w:rPr>
        <w:t>Welfare and facilities 4</w:t>
      </w:r>
      <w:r w:rsidR="00050E07">
        <w:rPr>
          <w:rFonts w:ascii="TH SarabunPSK" w:hAnsi="TH SarabunPSK" w:cs="TH SarabunPSK" w:hint="cs"/>
          <w:sz w:val="32"/>
          <w:szCs w:val="32"/>
          <w:cs/>
        </w:rPr>
        <w:t xml:space="preserve">) </w:t>
      </w:r>
      <w:r w:rsidR="00D80D14">
        <w:rPr>
          <w:rFonts w:ascii="TH SarabunPSK" w:hAnsi="TH SarabunPSK" w:cs="TH SarabunPSK"/>
          <w:sz w:val="32"/>
          <w:szCs w:val="32"/>
        </w:rPr>
        <w:t>Database connection and 5</w:t>
      </w:r>
      <w:r w:rsidR="00D80D14">
        <w:rPr>
          <w:rFonts w:ascii="TH SarabunPSK" w:hAnsi="TH SarabunPSK" w:cs="TH SarabunPSK" w:hint="cs"/>
          <w:sz w:val="32"/>
          <w:szCs w:val="32"/>
          <w:cs/>
        </w:rPr>
        <w:t xml:space="preserve">) </w:t>
      </w:r>
      <w:r w:rsidR="0084583E">
        <w:rPr>
          <w:rFonts w:ascii="TH SarabunPSK" w:hAnsi="TH SarabunPSK" w:cs="TH SarabunPSK"/>
          <w:sz w:val="32"/>
          <w:szCs w:val="32"/>
        </w:rPr>
        <w:t>Human resource and PWDs management.</w:t>
      </w:r>
    </w:p>
    <w:p w14:paraId="043F1314" w14:textId="02CB8EE1" w:rsidR="0084583E" w:rsidRDefault="0084583E" w:rsidP="0084583E">
      <w:pPr>
        <w:jc w:val="thaiDistribute"/>
        <w:rPr>
          <w:rFonts w:ascii="TH SarabunPSK" w:hAnsi="TH SarabunPSK" w:cs="TH SarabunPSK"/>
          <w:sz w:val="8"/>
          <w:szCs w:val="8"/>
        </w:rPr>
      </w:pPr>
    </w:p>
    <w:p w14:paraId="56351272" w14:textId="0C0DBA7E" w:rsidR="0084583E" w:rsidRPr="0084583E" w:rsidRDefault="0084583E" w:rsidP="0084583E">
      <w:pPr>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t>Currently</w:t>
      </w:r>
      <w:r w:rsidR="00BF2991">
        <w:rPr>
          <w:rFonts w:ascii="TH SarabunPSK" w:hAnsi="TH SarabunPSK" w:cs="TH SarabunPSK"/>
          <w:sz w:val="32"/>
          <w:szCs w:val="32"/>
        </w:rPr>
        <w:t xml:space="preserve">, there are 2,015,385 PWDs in Thailand who are holding ID card for PWDs </w:t>
      </w:r>
      <w:r w:rsidR="00BF2991">
        <w:rPr>
          <w:rFonts w:ascii="TH SarabunPSK" w:hAnsi="TH SarabunPSK" w:cs="TH SarabunPSK" w:hint="cs"/>
          <w:sz w:val="32"/>
          <w:szCs w:val="32"/>
          <w:cs/>
        </w:rPr>
        <w:t>(</w:t>
      </w:r>
      <w:r w:rsidR="00661454">
        <w:rPr>
          <w:rFonts w:ascii="TH SarabunPSK" w:hAnsi="TH SarabunPSK" w:cs="TH SarabunPSK"/>
          <w:sz w:val="32"/>
          <w:szCs w:val="32"/>
        </w:rPr>
        <w:t>2.89% of Thailand population</w:t>
      </w:r>
      <w:r w:rsidR="00BF2991">
        <w:rPr>
          <w:rFonts w:ascii="TH SarabunPSK" w:hAnsi="TH SarabunPSK" w:cs="TH SarabunPSK" w:hint="cs"/>
          <w:sz w:val="32"/>
          <w:szCs w:val="32"/>
          <w:cs/>
        </w:rPr>
        <w:t>)</w:t>
      </w:r>
      <w:r w:rsidR="00661454">
        <w:rPr>
          <w:rFonts w:ascii="TH SarabunPSK" w:hAnsi="TH SarabunPSK" w:cs="TH SarabunPSK"/>
          <w:sz w:val="32"/>
          <w:szCs w:val="32"/>
        </w:rPr>
        <w:t xml:space="preserve"> </w:t>
      </w:r>
      <w:r w:rsidR="00E97169">
        <w:rPr>
          <w:rFonts w:ascii="TH SarabunPSK" w:hAnsi="TH SarabunPSK" w:cs="TH SarabunPSK"/>
          <w:sz w:val="32"/>
          <w:szCs w:val="32"/>
        </w:rPr>
        <w:t xml:space="preserve">which is divided in to 1,051,878 males </w:t>
      </w:r>
      <w:r w:rsidR="00E97169">
        <w:rPr>
          <w:rFonts w:ascii="TH SarabunPSK" w:hAnsi="TH SarabunPSK" w:cs="TH SarabunPSK" w:hint="cs"/>
          <w:sz w:val="32"/>
          <w:szCs w:val="32"/>
          <w:cs/>
        </w:rPr>
        <w:t>(</w:t>
      </w:r>
      <w:r w:rsidR="00E97169">
        <w:rPr>
          <w:rFonts w:ascii="TH SarabunPSK" w:hAnsi="TH SarabunPSK" w:cs="TH SarabunPSK"/>
          <w:sz w:val="32"/>
          <w:szCs w:val="32"/>
        </w:rPr>
        <w:t>52.19%</w:t>
      </w:r>
      <w:r w:rsidR="00E97169">
        <w:rPr>
          <w:rFonts w:ascii="TH SarabunPSK" w:hAnsi="TH SarabunPSK" w:cs="TH SarabunPSK" w:hint="cs"/>
          <w:sz w:val="32"/>
          <w:szCs w:val="32"/>
          <w:cs/>
        </w:rPr>
        <w:t>)</w:t>
      </w:r>
      <w:r w:rsidR="00E97169">
        <w:rPr>
          <w:rFonts w:ascii="TH SarabunPSK" w:hAnsi="TH SarabunPSK" w:cs="TH SarabunPSK"/>
          <w:sz w:val="32"/>
          <w:szCs w:val="32"/>
        </w:rPr>
        <w:t xml:space="preserve"> and 963,507 females </w:t>
      </w:r>
      <w:r w:rsidR="00E97169">
        <w:rPr>
          <w:rFonts w:ascii="TH SarabunPSK" w:hAnsi="TH SarabunPSK" w:cs="TH SarabunPSK" w:hint="cs"/>
          <w:sz w:val="32"/>
          <w:szCs w:val="32"/>
          <w:cs/>
        </w:rPr>
        <w:t>(</w:t>
      </w:r>
      <w:r w:rsidR="00DE2EC3">
        <w:rPr>
          <w:rFonts w:ascii="TH SarabunPSK" w:hAnsi="TH SarabunPSK" w:cs="TH SarabunPSK"/>
          <w:sz w:val="32"/>
          <w:szCs w:val="32"/>
        </w:rPr>
        <w:t>47.81%</w:t>
      </w:r>
      <w:r w:rsidR="00E97169">
        <w:rPr>
          <w:rFonts w:ascii="TH SarabunPSK" w:hAnsi="TH SarabunPSK" w:cs="TH SarabunPSK" w:hint="cs"/>
          <w:sz w:val="32"/>
          <w:szCs w:val="32"/>
          <w:cs/>
        </w:rPr>
        <w:t>)</w:t>
      </w:r>
      <w:r w:rsidR="00802042">
        <w:rPr>
          <w:rFonts w:ascii="TH SarabunPSK" w:hAnsi="TH SarabunPSK" w:cs="TH SarabunPSK"/>
          <w:sz w:val="32"/>
          <w:szCs w:val="32"/>
        </w:rPr>
        <w:t xml:space="preserve">. </w:t>
      </w:r>
      <w:r w:rsidR="004C496A">
        <w:rPr>
          <w:rFonts w:ascii="TH SarabunPSK" w:hAnsi="TH SarabunPSK" w:cs="TH SarabunPSK"/>
          <w:sz w:val="32"/>
          <w:szCs w:val="32"/>
        </w:rPr>
        <w:t xml:space="preserve">The largest group is found to be living in Northeast Thailand </w:t>
      </w:r>
      <w:r w:rsidR="004C496A">
        <w:rPr>
          <w:rFonts w:ascii="TH SarabunPSK" w:hAnsi="TH SarabunPSK" w:cs="TH SarabunPSK" w:hint="cs"/>
          <w:sz w:val="32"/>
          <w:szCs w:val="32"/>
          <w:cs/>
        </w:rPr>
        <w:t>(</w:t>
      </w:r>
      <w:r w:rsidR="004C496A">
        <w:rPr>
          <w:rFonts w:ascii="TH SarabunPSK" w:hAnsi="TH SarabunPSK" w:cs="TH SarabunPSK"/>
          <w:sz w:val="32"/>
          <w:szCs w:val="32"/>
        </w:rPr>
        <w:t>814,063 PWDs</w:t>
      </w:r>
      <w:r w:rsidR="004C496A">
        <w:rPr>
          <w:rFonts w:ascii="TH SarabunPSK" w:hAnsi="TH SarabunPSK" w:cs="TH SarabunPSK" w:hint="cs"/>
          <w:sz w:val="32"/>
          <w:szCs w:val="32"/>
          <w:cs/>
        </w:rPr>
        <w:t>)</w:t>
      </w:r>
      <w:r w:rsidR="004C496A">
        <w:rPr>
          <w:rFonts w:ascii="TH SarabunPSK" w:hAnsi="TH SarabunPSK" w:cs="TH SarabunPSK"/>
          <w:sz w:val="32"/>
          <w:szCs w:val="32"/>
        </w:rPr>
        <w:t xml:space="preserve">. The runner-up is Northern Thailand </w:t>
      </w:r>
      <w:r w:rsidR="004C496A">
        <w:rPr>
          <w:rFonts w:ascii="TH SarabunPSK" w:hAnsi="TH SarabunPSK" w:cs="TH SarabunPSK" w:hint="cs"/>
          <w:sz w:val="32"/>
          <w:szCs w:val="32"/>
          <w:cs/>
        </w:rPr>
        <w:t>(</w:t>
      </w:r>
      <w:r w:rsidR="004C496A">
        <w:rPr>
          <w:rFonts w:ascii="TH SarabunPSK" w:hAnsi="TH SarabunPSK" w:cs="TH SarabunPSK"/>
          <w:sz w:val="32"/>
          <w:szCs w:val="32"/>
        </w:rPr>
        <w:t>416,075 PWDs</w:t>
      </w:r>
      <w:r w:rsidR="004C496A">
        <w:rPr>
          <w:rFonts w:ascii="TH SarabunPSK" w:hAnsi="TH SarabunPSK" w:cs="TH SarabunPSK" w:hint="cs"/>
          <w:sz w:val="32"/>
          <w:szCs w:val="32"/>
          <w:cs/>
        </w:rPr>
        <w:t>)</w:t>
      </w:r>
      <w:r w:rsidR="004C496A">
        <w:rPr>
          <w:rFonts w:ascii="TH SarabunPSK" w:hAnsi="TH SarabunPSK" w:cs="TH SarabunPSK"/>
          <w:sz w:val="32"/>
          <w:szCs w:val="32"/>
        </w:rPr>
        <w:t xml:space="preserve">. The third place is Central and Eastern Thailand </w:t>
      </w:r>
      <w:r w:rsidR="004C496A">
        <w:rPr>
          <w:rFonts w:ascii="TH SarabunPSK" w:hAnsi="TH SarabunPSK" w:cs="TH SarabunPSK" w:hint="cs"/>
          <w:sz w:val="32"/>
          <w:szCs w:val="32"/>
          <w:cs/>
        </w:rPr>
        <w:t>(</w:t>
      </w:r>
      <w:r w:rsidR="004C496A">
        <w:rPr>
          <w:rFonts w:ascii="TH SarabunPSK" w:hAnsi="TH SarabunPSK" w:cs="TH SarabunPSK"/>
          <w:sz w:val="32"/>
          <w:szCs w:val="32"/>
        </w:rPr>
        <w:t>241,141 PWDs</w:t>
      </w:r>
      <w:r w:rsidR="004C496A">
        <w:rPr>
          <w:rFonts w:ascii="TH SarabunPSK" w:hAnsi="TH SarabunPSK" w:cs="TH SarabunPSK" w:hint="cs"/>
          <w:sz w:val="32"/>
          <w:szCs w:val="32"/>
          <w:cs/>
        </w:rPr>
        <w:t>)</w:t>
      </w:r>
      <w:r w:rsidR="006742DC">
        <w:rPr>
          <w:rFonts w:ascii="TH SarabunPSK" w:hAnsi="TH SarabunPSK" w:cs="TH SarabunPSK"/>
          <w:sz w:val="32"/>
          <w:szCs w:val="32"/>
        </w:rPr>
        <w:t xml:space="preserve"> and the less group is from Bangkok </w:t>
      </w:r>
      <w:r w:rsidR="006742DC">
        <w:rPr>
          <w:rFonts w:ascii="TH SarabunPSK" w:hAnsi="TH SarabunPSK" w:cs="TH SarabunPSK" w:hint="cs"/>
          <w:sz w:val="32"/>
          <w:szCs w:val="32"/>
          <w:cs/>
        </w:rPr>
        <w:t>(</w:t>
      </w:r>
      <w:r w:rsidR="006742DC">
        <w:rPr>
          <w:rFonts w:ascii="TH SarabunPSK" w:hAnsi="TH SarabunPSK" w:cs="TH SarabunPSK"/>
          <w:sz w:val="32"/>
          <w:szCs w:val="32"/>
        </w:rPr>
        <w:t>90,982 PWDs</w:t>
      </w:r>
      <w:r w:rsidR="006742DC">
        <w:rPr>
          <w:rFonts w:ascii="TH SarabunPSK" w:hAnsi="TH SarabunPSK" w:cs="TH SarabunPSK" w:hint="cs"/>
          <w:sz w:val="32"/>
          <w:szCs w:val="32"/>
          <w:cs/>
        </w:rPr>
        <w:t>)</w:t>
      </w:r>
      <w:r w:rsidR="006742DC">
        <w:rPr>
          <w:rFonts w:ascii="TH SarabunPSK" w:hAnsi="TH SarabunPSK" w:cs="TH SarabunPSK"/>
          <w:sz w:val="32"/>
          <w:szCs w:val="32"/>
        </w:rPr>
        <w:t xml:space="preserve">. </w:t>
      </w:r>
      <w:r w:rsidR="006742DC">
        <w:rPr>
          <w:rFonts w:ascii="TH SarabunPSK" w:hAnsi="TH SarabunPSK" w:cs="TH SarabunPSK" w:hint="cs"/>
          <w:sz w:val="32"/>
          <w:szCs w:val="32"/>
          <w:cs/>
        </w:rPr>
        <w:t>(</w:t>
      </w:r>
      <w:r w:rsidR="006742DC">
        <w:rPr>
          <w:rFonts w:ascii="TH SarabunPSK" w:hAnsi="TH SarabunPSK" w:cs="TH SarabunPSK"/>
          <w:sz w:val="32"/>
          <w:szCs w:val="32"/>
        </w:rPr>
        <w:t>Last updated on December 31</w:t>
      </w:r>
      <w:r w:rsidR="006742DC" w:rsidRPr="006742DC">
        <w:rPr>
          <w:rFonts w:ascii="TH SarabunPSK" w:hAnsi="TH SarabunPSK" w:cs="TH SarabunPSK"/>
          <w:sz w:val="32"/>
          <w:szCs w:val="32"/>
          <w:vertAlign w:val="superscript"/>
        </w:rPr>
        <w:t>st</w:t>
      </w:r>
      <w:r w:rsidR="006742DC">
        <w:rPr>
          <w:rFonts w:ascii="TH SarabunPSK" w:hAnsi="TH SarabunPSK" w:cs="TH SarabunPSK"/>
          <w:sz w:val="32"/>
          <w:szCs w:val="32"/>
        </w:rPr>
        <w:t>, 2019</w:t>
      </w:r>
      <w:r w:rsidR="006742DC">
        <w:rPr>
          <w:rFonts w:ascii="TH SarabunPSK" w:hAnsi="TH SarabunPSK" w:cs="TH SarabunPSK" w:hint="cs"/>
          <w:sz w:val="32"/>
          <w:szCs w:val="32"/>
          <w:cs/>
        </w:rPr>
        <w:t>)</w:t>
      </w:r>
    </w:p>
    <w:p w14:paraId="7E9871D6" w14:textId="77777777" w:rsidR="009F0D32" w:rsidRPr="00691470" w:rsidRDefault="009F0D32" w:rsidP="00691470">
      <w:pPr>
        <w:ind w:firstLine="2610"/>
        <w:jc w:val="thaiDistribute"/>
        <w:rPr>
          <w:rFonts w:ascii="TH SarabunPSK" w:hAnsi="TH SarabunPSK" w:cs="TH SarabunPS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031"/>
        <w:gridCol w:w="2302"/>
        <w:gridCol w:w="1855"/>
      </w:tblGrid>
      <w:tr w:rsidR="009F0D32" w:rsidRPr="00691470" w14:paraId="21DDBB1B" w14:textId="77777777" w:rsidTr="00150711">
        <w:tc>
          <w:tcPr>
            <w:tcW w:w="846" w:type="dxa"/>
            <w:shd w:val="clear" w:color="auto" w:fill="E2EFD9"/>
          </w:tcPr>
          <w:p w14:paraId="39542CE2" w14:textId="67913458" w:rsidR="009F0D32" w:rsidRPr="00691470" w:rsidRDefault="006721BF" w:rsidP="00691470">
            <w:pPr>
              <w:jc w:val="center"/>
              <w:rPr>
                <w:rFonts w:ascii="TH SarabunPSK" w:hAnsi="TH SarabunPSK" w:cs="TH SarabunPSK"/>
                <w:b/>
                <w:bCs/>
                <w:sz w:val="32"/>
                <w:szCs w:val="32"/>
              </w:rPr>
            </w:pPr>
            <w:r>
              <w:rPr>
                <w:rFonts w:ascii="TH SarabunPSK" w:hAnsi="TH SarabunPSK" w:cs="TH SarabunPSK"/>
                <w:b/>
                <w:bCs/>
                <w:sz w:val="32"/>
                <w:szCs w:val="32"/>
              </w:rPr>
              <w:t>No.</w:t>
            </w:r>
          </w:p>
        </w:tc>
        <w:tc>
          <w:tcPr>
            <w:tcW w:w="4394" w:type="dxa"/>
            <w:shd w:val="clear" w:color="auto" w:fill="E2EFD9"/>
          </w:tcPr>
          <w:p w14:paraId="6D4AA39B" w14:textId="115B391E" w:rsidR="009F0D32" w:rsidRPr="00691470" w:rsidRDefault="006721BF" w:rsidP="00691470">
            <w:pPr>
              <w:jc w:val="center"/>
              <w:rPr>
                <w:rFonts w:ascii="TH SarabunPSK" w:hAnsi="TH SarabunPSK" w:cs="TH SarabunPSK"/>
                <w:b/>
                <w:bCs/>
                <w:sz w:val="32"/>
                <w:szCs w:val="32"/>
              </w:rPr>
            </w:pPr>
            <w:r>
              <w:rPr>
                <w:rFonts w:ascii="TH SarabunPSK" w:hAnsi="TH SarabunPSK" w:cs="TH SarabunPSK"/>
                <w:b/>
                <w:bCs/>
                <w:sz w:val="32"/>
                <w:szCs w:val="32"/>
              </w:rPr>
              <w:t>Types of disabilities</w:t>
            </w:r>
          </w:p>
        </w:tc>
        <w:tc>
          <w:tcPr>
            <w:tcW w:w="2410" w:type="dxa"/>
            <w:shd w:val="clear" w:color="auto" w:fill="E2EFD9"/>
          </w:tcPr>
          <w:p w14:paraId="6373526A" w14:textId="3CC09274" w:rsidR="009F0D32" w:rsidRPr="00691470" w:rsidRDefault="006721BF" w:rsidP="006721BF">
            <w:pPr>
              <w:jc w:val="center"/>
              <w:rPr>
                <w:rFonts w:ascii="TH SarabunPSK" w:hAnsi="TH SarabunPSK" w:cs="TH SarabunPSK"/>
                <w:b/>
                <w:bCs/>
                <w:sz w:val="32"/>
                <w:szCs w:val="32"/>
              </w:rPr>
            </w:pPr>
            <w:r>
              <w:rPr>
                <w:rFonts w:ascii="TH SarabunPSK" w:hAnsi="TH SarabunPSK" w:cs="TH SarabunPSK"/>
                <w:b/>
                <w:bCs/>
                <w:sz w:val="32"/>
                <w:szCs w:val="32"/>
              </w:rPr>
              <w:t>Quantity</w:t>
            </w:r>
            <w:r w:rsidR="009F0D32" w:rsidRPr="00691470">
              <w:rPr>
                <w:rFonts w:ascii="TH SarabunPSK" w:hAnsi="TH SarabunPSK" w:cs="TH SarabunPSK" w:hint="cs"/>
                <w:b/>
                <w:bCs/>
                <w:sz w:val="32"/>
                <w:szCs w:val="32"/>
                <w:cs/>
              </w:rPr>
              <w:t xml:space="preserve"> (</w:t>
            </w:r>
            <w:r>
              <w:rPr>
                <w:rFonts w:ascii="TH SarabunPSK" w:hAnsi="TH SarabunPSK" w:cs="TH SarabunPSK"/>
                <w:b/>
                <w:bCs/>
                <w:sz w:val="32"/>
                <w:szCs w:val="32"/>
              </w:rPr>
              <w:t>PWDs</w:t>
            </w:r>
            <w:r w:rsidR="009F0D32" w:rsidRPr="00691470">
              <w:rPr>
                <w:rFonts w:ascii="TH SarabunPSK" w:hAnsi="TH SarabunPSK" w:cs="TH SarabunPSK" w:hint="cs"/>
                <w:b/>
                <w:bCs/>
                <w:sz w:val="32"/>
                <w:szCs w:val="32"/>
                <w:cs/>
              </w:rPr>
              <w:t>)</w:t>
            </w:r>
          </w:p>
        </w:tc>
        <w:tc>
          <w:tcPr>
            <w:tcW w:w="1366" w:type="dxa"/>
            <w:shd w:val="clear" w:color="auto" w:fill="E2EFD9"/>
          </w:tcPr>
          <w:p w14:paraId="5A2D95EE" w14:textId="6C0973C9" w:rsidR="009F0D32" w:rsidRPr="00691470" w:rsidRDefault="006721BF" w:rsidP="00691470">
            <w:pPr>
              <w:jc w:val="center"/>
              <w:rPr>
                <w:rFonts w:ascii="TH SarabunPSK" w:hAnsi="TH SarabunPSK" w:cs="TH SarabunPSK"/>
                <w:b/>
                <w:bCs/>
                <w:sz w:val="32"/>
                <w:szCs w:val="32"/>
              </w:rPr>
            </w:pPr>
            <w:r>
              <w:rPr>
                <w:rFonts w:ascii="TH SarabunPSK" w:hAnsi="TH SarabunPSK" w:cs="TH SarabunPSK"/>
                <w:b/>
                <w:bCs/>
                <w:sz w:val="32"/>
                <w:szCs w:val="32"/>
              </w:rPr>
              <w:t>Percentage</w:t>
            </w:r>
          </w:p>
        </w:tc>
      </w:tr>
      <w:tr w:rsidR="009F0D32" w:rsidRPr="00691470" w14:paraId="30869711" w14:textId="77777777" w:rsidTr="00150711">
        <w:tc>
          <w:tcPr>
            <w:tcW w:w="846" w:type="dxa"/>
            <w:shd w:val="clear" w:color="auto" w:fill="auto"/>
          </w:tcPr>
          <w:p w14:paraId="525FC703" w14:textId="39DEAE59"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1.</w:t>
            </w:r>
          </w:p>
        </w:tc>
        <w:tc>
          <w:tcPr>
            <w:tcW w:w="4394" w:type="dxa"/>
            <w:shd w:val="clear" w:color="auto" w:fill="auto"/>
          </w:tcPr>
          <w:p w14:paraId="3F628D84" w14:textId="1BBA9298" w:rsidR="009F0D32" w:rsidRPr="00691470" w:rsidRDefault="006721BF" w:rsidP="00691470">
            <w:pPr>
              <w:jc w:val="thaiDistribute"/>
              <w:rPr>
                <w:rFonts w:ascii="TH SarabunPSK" w:hAnsi="TH SarabunPSK" w:cs="TH SarabunPSK"/>
                <w:sz w:val="32"/>
                <w:szCs w:val="32"/>
              </w:rPr>
            </w:pPr>
            <w:r>
              <w:rPr>
                <w:rFonts w:ascii="TH SarabunPSK" w:hAnsi="TH SarabunPSK" w:cs="TH SarabunPSK"/>
                <w:sz w:val="32"/>
                <w:szCs w:val="32"/>
              </w:rPr>
              <w:t>Physical disabilit</w:t>
            </w:r>
            <w:r w:rsidR="003220F6">
              <w:rPr>
                <w:rFonts w:ascii="TH SarabunPSK" w:hAnsi="TH SarabunPSK" w:cs="TH SarabunPSK"/>
                <w:sz w:val="32"/>
                <w:szCs w:val="32"/>
              </w:rPr>
              <w:t>y</w:t>
            </w:r>
          </w:p>
        </w:tc>
        <w:tc>
          <w:tcPr>
            <w:tcW w:w="2410" w:type="dxa"/>
            <w:shd w:val="clear" w:color="auto" w:fill="auto"/>
          </w:tcPr>
          <w:p w14:paraId="42DBC91C" w14:textId="062BE018"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995</w:t>
            </w:r>
            <w:r w:rsidRPr="00691470">
              <w:rPr>
                <w:rFonts w:ascii="TH SarabunPSK" w:hAnsi="TH SarabunPSK" w:cs="TH SarabunPSK" w:hint="cs"/>
                <w:sz w:val="32"/>
                <w:szCs w:val="32"/>
              </w:rPr>
              <w:t>,</w:t>
            </w:r>
            <w:r w:rsidRPr="00691470">
              <w:rPr>
                <w:rFonts w:ascii="TH SarabunPSK" w:hAnsi="TH SarabunPSK" w:cs="TH SarabunPSK" w:hint="cs"/>
                <w:sz w:val="32"/>
                <w:szCs w:val="32"/>
                <w:cs/>
              </w:rPr>
              <w:t>419</w:t>
            </w:r>
          </w:p>
        </w:tc>
        <w:tc>
          <w:tcPr>
            <w:tcW w:w="1366" w:type="dxa"/>
            <w:shd w:val="clear" w:color="auto" w:fill="auto"/>
          </w:tcPr>
          <w:p w14:paraId="04BF0DF1" w14:textId="12A9AA3D"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49</w:t>
            </w:r>
            <w:r w:rsidRPr="00691470">
              <w:rPr>
                <w:rFonts w:ascii="TH SarabunPSK" w:hAnsi="TH SarabunPSK" w:cs="TH SarabunPSK" w:hint="cs"/>
                <w:sz w:val="32"/>
                <w:szCs w:val="32"/>
              </w:rPr>
              <w:t>.</w:t>
            </w:r>
            <w:r w:rsidRPr="00691470">
              <w:rPr>
                <w:rFonts w:ascii="TH SarabunPSK" w:hAnsi="TH SarabunPSK" w:cs="TH SarabunPSK" w:hint="cs"/>
                <w:sz w:val="32"/>
                <w:szCs w:val="32"/>
                <w:cs/>
              </w:rPr>
              <w:t>39</w:t>
            </w:r>
          </w:p>
        </w:tc>
      </w:tr>
      <w:tr w:rsidR="009F0D32" w:rsidRPr="00691470" w14:paraId="648A5B34" w14:textId="77777777" w:rsidTr="00150711">
        <w:tc>
          <w:tcPr>
            <w:tcW w:w="846" w:type="dxa"/>
            <w:shd w:val="clear" w:color="auto" w:fill="auto"/>
          </w:tcPr>
          <w:p w14:paraId="365E29B7" w14:textId="15AC18AA"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2.</w:t>
            </w:r>
          </w:p>
        </w:tc>
        <w:tc>
          <w:tcPr>
            <w:tcW w:w="4394" w:type="dxa"/>
            <w:shd w:val="clear" w:color="auto" w:fill="auto"/>
          </w:tcPr>
          <w:p w14:paraId="55731058" w14:textId="74C6A8EF" w:rsidR="009F0D32" w:rsidRPr="00691470" w:rsidRDefault="00A1654D" w:rsidP="00691470">
            <w:pPr>
              <w:jc w:val="thaiDistribute"/>
              <w:rPr>
                <w:rFonts w:ascii="TH SarabunPSK" w:hAnsi="TH SarabunPSK" w:cs="TH SarabunPSK"/>
                <w:sz w:val="32"/>
                <w:szCs w:val="32"/>
              </w:rPr>
            </w:pPr>
            <w:r>
              <w:rPr>
                <w:rFonts w:ascii="TH SarabunPSK" w:hAnsi="TH SarabunPSK" w:cs="TH SarabunPSK"/>
                <w:sz w:val="32"/>
                <w:szCs w:val="32"/>
              </w:rPr>
              <w:t>Hearing impairment</w:t>
            </w:r>
          </w:p>
        </w:tc>
        <w:tc>
          <w:tcPr>
            <w:tcW w:w="2410" w:type="dxa"/>
            <w:shd w:val="clear" w:color="auto" w:fill="auto"/>
          </w:tcPr>
          <w:p w14:paraId="3A46E905" w14:textId="74BD0D0F"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379</w:t>
            </w:r>
            <w:r w:rsidRPr="00691470">
              <w:rPr>
                <w:rFonts w:ascii="TH SarabunPSK" w:hAnsi="TH SarabunPSK" w:cs="TH SarabunPSK" w:hint="cs"/>
                <w:sz w:val="32"/>
                <w:szCs w:val="32"/>
              </w:rPr>
              <w:t>,</w:t>
            </w:r>
            <w:r w:rsidRPr="00691470">
              <w:rPr>
                <w:rFonts w:ascii="TH SarabunPSK" w:hAnsi="TH SarabunPSK" w:cs="TH SarabunPSK" w:hint="cs"/>
                <w:sz w:val="32"/>
                <w:szCs w:val="32"/>
                <w:cs/>
              </w:rPr>
              <w:t>701</w:t>
            </w:r>
          </w:p>
        </w:tc>
        <w:tc>
          <w:tcPr>
            <w:tcW w:w="1366" w:type="dxa"/>
            <w:shd w:val="clear" w:color="auto" w:fill="auto"/>
          </w:tcPr>
          <w:p w14:paraId="4D66319E" w14:textId="448136BA"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18</w:t>
            </w:r>
            <w:r w:rsidRPr="00691470">
              <w:rPr>
                <w:rFonts w:ascii="TH SarabunPSK" w:hAnsi="TH SarabunPSK" w:cs="TH SarabunPSK" w:hint="cs"/>
                <w:sz w:val="32"/>
                <w:szCs w:val="32"/>
              </w:rPr>
              <w:t>.</w:t>
            </w:r>
            <w:r w:rsidRPr="00691470">
              <w:rPr>
                <w:rFonts w:ascii="TH SarabunPSK" w:hAnsi="TH SarabunPSK" w:cs="TH SarabunPSK" w:hint="cs"/>
                <w:sz w:val="32"/>
                <w:szCs w:val="32"/>
                <w:cs/>
              </w:rPr>
              <w:t>84</w:t>
            </w:r>
          </w:p>
        </w:tc>
      </w:tr>
      <w:tr w:rsidR="009F0D32" w:rsidRPr="00691470" w14:paraId="12E5173E" w14:textId="77777777" w:rsidTr="00150711">
        <w:tc>
          <w:tcPr>
            <w:tcW w:w="846" w:type="dxa"/>
            <w:shd w:val="clear" w:color="auto" w:fill="auto"/>
          </w:tcPr>
          <w:p w14:paraId="2AD9CDCE" w14:textId="4DFC3B06"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3.</w:t>
            </w:r>
          </w:p>
        </w:tc>
        <w:tc>
          <w:tcPr>
            <w:tcW w:w="4394" w:type="dxa"/>
            <w:shd w:val="clear" w:color="auto" w:fill="auto"/>
          </w:tcPr>
          <w:p w14:paraId="00B9319B" w14:textId="4CF048F5" w:rsidR="009F0D32" w:rsidRPr="00691470" w:rsidRDefault="00A1654D" w:rsidP="00691470">
            <w:pPr>
              <w:jc w:val="thaiDistribute"/>
              <w:rPr>
                <w:rFonts w:ascii="TH SarabunPSK" w:hAnsi="TH SarabunPSK" w:cs="TH SarabunPSK"/>
                <w:sz w:val="32"/>
                <w:szCs w:val="32"/>
                <w:cs/>
              </w:rPr>
            </w:pPr>
            <w:r>
              <w:rPr>
                <w:rFonts w:ascii="TH SarabunPSK" w:hAnsi="TH SarabunPSK" w:cs="TH SarabunPSK"/>
                <w:sz w:val="32"/>
                <w:szCs w:val="32"/>
              </w:rPr>
              <w:t xml:space="preserve">Visual </w:t>
            </w:r>
            <w:r w:rsidR="003E1063">
              <w:rPr>
                <w:rFonts w:ascii="TH SarabunPSK" w:hAnsi="TH SarabunPSK" w:cs="TH SarabunPSK"/>
                <w:sz w:val="32"/>
                <w:szCs w:val="32"/>
              </w:rPr>
              <w:t>impairment</w:t>
            </w:r>
          </w:p>
        </w:tc>
        <w:tc>
          <w:tcPr>
            <w:tcW w:w="2410" w:type="dxa"/>
            <w:shd w:val="clear" w:color="auto" w:fill="auto"/>
          </w:tcPr>
          <w:p w14:paraId="5BB0ABA6" w14:textId="1E34F152"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192</w:t>
            </w:r>
            <w:r w:rsidRPr="00691470">
              <w:rPr>
                <w:rFonts w:ascii="TH SarabunPSK" w:hAnsi="TH SarabunPSK" w:cs="TH SarabunPSK" w:hint="cs"/>
                <w:sz w:val="32"/>
                <w:szCs w:val="32"/>
              </w:rPr>
              <w:t>,</w:t>
            </w:r>
            <w:r w:rsidRPr="00691470">
              <w:rPr>
                <w:rFonts w:ascii="TH SarabunPSK" w:hAnsi="TH SarabunPSK" w:cs="TH SarabunPSK" w:hint="cs"/>
                <w:sz w:val="32"/>
                <w:szCs w:val="32"/>
                <w:cs/>
              </w:rPr>
              <w:t>502</w:t>
            </w:r>
          </w:p>
        </w:tc>
        <w:tc>
          <w:tcPr>
            <w:tcW w:w="1366" w:type="dxa"/>
            <w:shd w:val="clear" w:color="auto" w:fill="auto"/>
          </w:tcPr>
          <w:p w14:paraId="23B5DCD2" w14:textId="0D2F9FB7"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9</w:t>
            </w:r>
            <w:r w:rsidRPr="00691470">
              <w:rPr>
                <w:rFonts w:ascii="TH SarabunPSK" w:hAnsi="TH SarabunPSK" w:cs="TH SarabunPSK" w:hint="cs"/>
                <w:sz w:val="32"/>
                <w:szCs w:val="32"/>
              </w:rPr>
              <w:t>.</w:t>
            </w:r>
            <w:r w:rsidRPr="00691470">
              <w:rPr>
                <w:rFonts w:ascii="TH SarabunPSK" w:hAnsi="TH SarabunPSK" w:cs="TH SarabunPSK" w:hint="cs"/>
                <w:sz w:val="32"/>
                <w:szCs w:val="32"/>
                <w:cs/>
              </w:rPr>
              <w:t>55</w:t>
            </w:r>
          </w:p>
        </w:tc>
      </w:tr>
      <w:tr w:rsidR="009F0D32" w:rsidRPr="00691470" w14:paraId="65DFE4E4" w14:textId="77777777" w:rsidTr="00150711">
        <w:tc>
          <w:tcPr>
            <w:tcW w:w="846" w:type="dxa"/>
            <w:shd w:val="clear" w:color="auto" w:fill="auto"/>
          </w:tcPr>
          <w:p w14:paraId="79B96CC7" w14:textId="1A018209"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4.</w:t>
            </w:r>
          </w:p>
        </w:tc>
        <w:tc>
          <w:tcPr>
            <w:tcW w:w="4394" w:type="dxa"/>
            <w:shd w:val="clear" w:color="auto" w:fill="auto"/>
          </w:tcPr>
          <w:p w14:paraId="598F0487" w14:textId="3B287FC6" w:rsidR="009F0D32" w:rsidRPr="00691470" w:rsidRDefault="003220F6" w:rsidP="00691470">
            <w:pPr>
              <w:jc w:val="thaiDistribute"/>
              <w:rPr>
                <w:rFonts w:ascii="TH SarabunPSK" w:hAnsi="TH SarabunPSK" w:cs="TH SarabunPSK"/>
                <w:sz w:val="32"/>
                <w:szCs w:val="32"/>
              </w:rPr>
            </w:pPr>
            <w:r>
              <w:rPr>
                <w:rFonts w:ascii="TH SarabunPSK" w:hAnsi="TH SarabunPSK" w:cs="TH SarabunPSK"/>
                <w:sz w:val="32"/>
                <w:szCs w:val="32"/>
              </w:rPr>
              <w:t>Mental and behavioral disorders</w:t>
            </w:r>
          </w:p>
        </w:tc>
        <w:tc>
          <w:tcPr>
            <w:tcW w:w="2410" w:type="dxa"/>
            <w:shd w:val="clear" w:color="auto" w:fill="auto"/>
          </w:tcPr>
          <w:p w14:paraId="5EADA128" w14:textId="1208B876"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155</w:t>
            </w:r>
            <w:r w:rsidRPr="00691470">
              <w:rPr>
                <w:rFonts w:ascii="TH SarabunPSK" w:hAnsi="TH SarabunPSK" w:cs="TH SarabunPSK" w:hint="cs"/>
                <w:sz w:val="32"/>
                <w:szCs w:val="32"/>
              </w:rPr>
              <w:t>,</w:t>
            </w:r>
            <w:r w:rsidRPr="00691470">
              <w:rPr>
                <w:rFonts w:ascii="TH SarabunPSK" w:hAnsi="TH SarabunPSK" w:cs="TH SarabunPSK" w:hint="cs"/>
                <w:sz w:val="32"/>
                <w:szCs w:val="32"/>
                <w:cs/>
              </w:rPr>
              <w:t>591</w:t>
            </w:r>
          </w:p>
        </w:tc>
        <w:tc>
          <w:tcPr>
            <w:tcW w:w="1366" w:type="dxa"/>
            <w:shd w:val="clear" w:color="auto" w:fill="auto"/>
          </w:tcPr>
          <w:p w14:paraId="460C6DDF" w14:textId="10935E41"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7</w:t>
            </w:r>
            <w:r w:rsidRPr="00691470">
              <w:rPr>
                <w:rFonts w:ascii="TH SarabunPSK" w:hAnsi="TH SarabunPSK" w:cs="TH SarabunPSK" w:hint="cs"/>
                <w:sz w:val="32"/>
                <w:szCs w:val="32"/>
              </w:rPr>
              <w:t>.</w:t>
            </w:r>
            <w:r w:rsidRPr="00691470">
              <w:rPr>
                <w:rFonts w:ascii="TH SarabunPSK" w:hAnsi="TH SarabunPSK" w:cs="TH SarabunPSK" w:hint="cs"/>
                <w:sz w:val="32"/>
                <w:szCs w:val="32"/>
                <w:cs/>
              </w:rPr>
              <w:t>72</w:t>
            </w:r>
          </w:p>
        </w:tc>
      </w:tr>
      <w:tr w:rsidR="009F0D32" w:rsidRPr="00691470" w14:paraId="4E410108" w14:textId="77777777" w:rsidTr="00150711">
        <w:tc>
          <w:tcPr>
            <w:tcW w:w="846" w:type="dxa"/>
            <w:shd w:val="clear" w:color="auto" w:fill="auto"/>
          </w:tcPr>
          <w:p w14:paraId="595CF9B6" w14:textId="17AA748B"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5.</w:t>
            </w:r>
          </w:p>
        </w:tc>
        <w:tc>
          <w:tcPr>
            <w:tcW w:w="4394" w:type="dxa"/>
            <w:shd w:val="clear" w:color="auto" w:fill="auto"/>
          </w:tcPr>
          <w:p w14:paraId="5EE490C2" w14:textId="51BF1769" w:rsidR="009F0D32" w:rsidRPr="00691470" w:rsidRDefault="0060381A" w:rsidP="00691470">
            <w:pPr>
              <w:jc w:val="thaiDistribute"/>
              <w:rPr>
                <w:rFonts w:ascii="TH SarabunPSK" w:hAnsi="TH SarabunPSK" w:cs="TH SarabunPSK"/>
                <w:sz w:val="32"/>
                <w:szCs w:val="32"/>
                <w:cs/>
              </w:rPr>
            </w:pPr>
            <w:r>
              <w:rPr>
                <w:rFonts w:ascii="TH SarabunPSK" w:hAnsi="TH SarabunPSK" w:cs="TH SarabunPSK"/>
                <w:sz w:val="32"/>
                <w:szCs w:val="32"/>
              </w:rPr>
              <w:t>Intellectual disability</w:t>
            </w:r>
          </w:p>
        </w:tc>
        <w:tc>
          <w:tcPr>
            <w:tcW w:w="2410" w:type="dxa"/>
            <w:shd w:val="clear" w:color="auto" w:fill="auto"/>
          </w:tcPr>
          <w:p w14:paraId="019253EC" w14:textId="4767AB28"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137</w:t>
            </w:r>
            <w:r w:rsidRPr="00691470">
              <w:rPr>
                <w:rFonts w:ascii="TH SarabunPSK" w:hAnsi="TH SarabunPSK" w:cs="TH SarabunPSK" w:hint="cs"/>
                <w:sz w:val="32"/>
                <w:szCs w:val="32"/>
              </w:rPr>
              <w:t>,</w:t>
            </w:r>
            <w:r w:rsidRPr="00691470">
              <w:rPr>
                <w:rFonts w:ascii="TH SarabunPSK" w:hAnsi="TH SarabunPSK" w:cs="TH SarabunPSK" w:hint="cs"/>
                <w:sz w:val="32"/>
                <w:szCs w:val="32"/>
                <w:cs/>
              </w:rPr>
              <w:t>570</w:t>
            </w:r>
          </w:p>
        </w:tc>
        <w:tc>
          <w:tcPr>
            <w:tcW w:w="1366" w:type="dxa"/>
            <w:shd w:val="clear" w:color="auto" w:fill="auto"/>
          </w:tcPr>
          <w:p w14:paraId="65AA385C" w14:textId="7DA93D90"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6</w:t>
            </w:r>
            <w:r w:rsidRPr="00691470">
              <w:rPr>
                <w:rFonts w:ascii="TH SarabunPSK" w:hAnsi="TH SarabunPSK" w:cs="TH SarabunPSK" w:hint="cs"/>
                <w:sz w:val="32"/>
                <w:szCs w:val="32"/>
              </w:rPr>
              <w:t>.</w:t>
            </w:r>
            <w:r w:rsidRPr="00691470">
              <w:rPr>
                <w:rFonts w:ascii="TH SarabunPSK" w:hAnsi="TH SarabunPSK" w:cs="TH SarabunPSK" w:hint="cs"/>
                <w:sz w:val="32"/>
                <w:szCs w:val="32"/>
                <w:cs/>
              </w:rPr>
              <w:t>83</w:t>
            </w:r>
          </w:p>
        </w:tc>
      </w:tr>
      <w:tr w:rsidR="009F0D32" w:rsidRPr="00691470" w14:paraId="0F769D4A" w14:textId="77777777" w:rsidTr="00150711">
        <w:tc>
          <w:tcPr>
            <w:tcW w:w="846" w:type="dxa"/>
            <w:shd w:val="clear" w:color="auto" w:fill="auto"/>
          </w:tcPr>
          <w:p w14:paraId="2ED16C85" w14:textId="6CD29C0B"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6.</w:t>
            </w:r>
          </w:p>
        </w:tc>
        <w:tc>
          <w:tcPr>
            <w:tcW w:w="4394" w:type="dxa"/>
            <w:shd w:val="clear" w:color="auto" w:fill="auto"/>
          </w:tcPr>
          <w:p w14:paraId="333CF146" w14:textId="0D9332EC" w:rsidR="009F0D32" w:rsidRPr="00691470" w:rsidRDefault="001A3D22" w:rsidP="00691470">
            <w:pPr>
              <w:jc w:val="thaiDistribute"/>
              <w:rPr>
                <w:rFonts w:ascii="TH SarabunPSK" w:hAnsi="TH SarabunPSK" w:cs="TH SarabunPSK"/>
                <w:sz w:val="32"/>
                <w:szCs w:val="32"/>
                <w:cs/>
              </w:rPr>
            </w:pPr>
            <w:r>
              <w:rPr>
                <w:rFonts w:ascii="TH SarabunPSK" w:hAnsi="TH SarabunPSK" w:cs="TH SarabunPSK"/>
                <w:sz w:val="32"/>
                <w:szCs w:val="32"/>
              </w:rPr>
              <w:t>Autistic</w:t>
            </w:r>
          </w:p>
        </w:tc>
        <w:tc>
          <w:tcPr>
            <w:tcW w:w="2410" w:type="dxa"/>
            <w:shd w:val="clear" w:color="auto" w:fill="auto"/>
          </w:tcPr>
          <w:p w14:paraId="4400E4CB" w14:textId="2FB6CB86"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14</w:t>
            </w:r>
            <w:r w:rsidRPr="00691470">
              <w:rPr>
                <w:rFonts w:ascii="TH SarabunPSK" w:hAnsi="TH SarabunPSK" w:cs="TH SarabunPSK" w:hint="cs"/>
                <w:sz w:val="32"/>
                <w:szCs w:val="32"/>
              </w:rPr>
              <w:t>,</w:t>
            </w:r>
            <w:r w:rsidRPr="00691470">
              <w:rPr>
                <w:rFonts w:ascii="TH SarabunPSK" w:hAnsi="TH SarabunPSK" w:cs="TH SarabunPSK" w:hint="cs"/>
                <w:sz w:val="32"/>
                <w:szCs w:val="32"/>
                <w:cs/>
              </w:rPr>
              <w:t>175</w:t>
            </w:r>
          </w:p>
        </w:tc>
        <w:tc>
          <w:tcPr>
            <w:tcW w:w="1366" w:type="dxa"/>
            <w:shd w:val="clear" w:color="auto" w:fill="auto"/>
          </w:tcPr>
          <w:p w14:paraId="71561BD5" w14:textId="0AE12CFF"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0</w:t>
            </w:r>
            <w:r w:rsidRPr="00691470">
              <w:rPr>
                <w:rFonts w:ascii="TH SarabunPSK" w:hAnsi="TH SarabunPSK" w:cs="TH SarabunPSK" w:hint="cs"/>
                <w:sz w:val="32"/>
                <w:szCs w:val="32"/>
              </w:rPr>
              <w:t>.</w:t>
            </w:r>
            <w:r w:rsidRPr="00691470">
              <w:rPr>
                <w:rFonts w:ascii="TH SarabunPSK" w:hAnsi="TH SarabunPSK" w:cs="TH SarabunPSK" w:hint="cs"/>
                <w:sz w:val="32"/>
                <w:szCs w:val="32"/>
                <w:cs/>
              </w:rPr>
              <w:t>70</w:t>
            </w:r>
          </w:p>
        </w:tc>
      </w:tr>
      <w:tr w:rsidR="009F0D32" w:rsidRPr="00691470" w14:paraId="7161EC86" w14:textId="77777777" w:rsidTr="00150711">
        <w:tc>
          <w:tcPr>
            <w:tcW w:w="846" w:type="dxa"/>
            <w:shd w:val="clear" w:color="auto" w:fill="auto"/>
          </w:tcPr>
          <w:p w14:paraId="547CCA5E" w14:textId="2D8DB621" w:rsidR="009F0D32" w:rsidRPr="00691470" w:rsidRDefault="009F0D32" w:rsidP="00691470">
            <w:pPr>
              <w:jc w:val="center"/>
              <w:rPr>
                <w:rFonts w:ascii="TH SarabunPSK" w:hAnsi="TH SarabunPSK" w:cs="TH SarabunPSK"/>
                <w:sz w:val="32"/>
                <w:szCs w:val="32"/>
              </w:rPr>
            </w:pPr>
            <w:r w:rsidRPr="00691470">
              <w:rPr>
                <w:rFonts w:ascii="TH SarabunPSK" w:hAnsi="TH SarabunPSK" w:cs="TH SarabunPSK" w:hint="cs"/>
                <w:sz w:val="32"/>
                <w:szCs w:val="32"/>
                <w:cs/>
              </w:rPr>
              <w:t>7.</w:t>
            </w:r>
          </w:p>
        </w:tc>
        <w:tc>
          <w:tcPr>
            <w:tcW w:w="4394" w:type="dxa"/>
            <w:shd w:val="clear" w:color="auto" w:fill="auto"/>
          </w:tcPr>
          <w:p w14:paraId="526C519D" w14:textId="5A8F92A6" w:rsidR="009F0D32" w:rsidRPr="00691470" w:rsidRDefault="009739A9" w:rsidP="00691470">
            <w:pPr>
              <w:jc w:val="thaiDistribute"/>
              <w:rPr>
                <w:rFonts w:ascii="TH SarabunPSK" w:hAnsi="TH SarabunPSK" w:cs="TH SarabunPSK"/>
                <w:sz w:val="32"/>
                <w:szCs w:val="32"/>
              </w:rPr>
            </w:pPr>
            <w:r>
              <w:rPr>
                <w:rFonts w:ascii="TH SarabunPSK" w:hAnsi="TH SarabunPSK" w:cs="TH SarabunPSK"/>
                <w:sz w:val="32"/>
                <w:szCs w:val="32"/>
              </w:rPr>
              <w:t>Learning disability</w:t>
            </w:r>
          </w:p>
        </w:tc>
        <w:tc>
          <w:tcPr>
            <w:tcW w:w="2410" w:type="dxa"/>
            <w:shd w:val="clear" w:color="auto" w:fill="auto"/>
          </w:tcPr>
          <w:p w14:paraId="2083C93B" w14:textId="5B45B246"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11</w:t>
            </w:r>
            <w:r w:rsidRPr="00691470">
              <w:rPr>
                <w:rFonts w:ascii="TH SarabunPSK" w:hAnsi="TH SarabunPSK" w:cs="TH SarabunPSK" w:hint="cs"/>
                <w:sz w:val="32"/>
                <w:szCs w:val="32"/>
              </w:rPr>
              <w:t>,</w:t>
            </w:r>
            <w:r w:rsidRPr="00691470">
              <w:rPr>
                <w:rFonts w:ascii="TH SarabunPSK" w:hAnsi="TH SarabunPSK" w:cs="TH SarabunPSK" w:hint="cs"/>
                <w:sz w:val="32"/>
                <w:szCs w:val="32"/>
                <w:cs/>
              </w:rPr>
              <w:t>569</w:t>
            </w:r>
          </w:p>
        </w:tc>
        <w:tc>
          <w:tcPr>
            <w:tcW w:w="1366" w:type="dxa"/>
            <w:shd w:val="clear" w:color="auto" w:fill="auto"/>
          </w:tcPr>
          <w:p w14:paraId="7ACBA410" w14:textId="2665E5CA"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0</w:t>
            </w:r>
            <w:r w:rsidRPr="00691470">
              <w:rPr>
                <w:rFonts w:ascii="TH SarabunPSK" w:hAnsi="TH SarabunPSK" w:cs="TH SarabunPSK" w:hint="cs"/>
                <w:sz w:val="32"/>
                <w:szCs w:val="32"/>
              </w:rPr>
              <w:t>.</w:t>
            </w:r>
            <w:r w:rsidRPr="00691470">
              <w:rPr>
                <w:rFonts w:ascii="TH SarabunPSK" w:hAnsi="TH SarabunPSK" w:cs="TH SarabunPSK" w:hint="cs"/>
                <w:sz w:val="32"/>
                <w:szCs w:val="32"/>
                <w:cs/>
              </w:rPr>
              <w:t>57</w:t>
            </w:r>
          </w:p>
        </w:tc>
      </w:tr>
      <w:tr w:rsidR="009F0D32" w:rsidRPr="00691470" w14:paraId="5D697732" w14:textId="77777777" w:rsidTr="00150711">
        <w:tc>
          <w:tcPr>
            <w:tcW w:w="846" w:type="dxa"/>
            <w:shd w:val="clear" w:color="auto" w:fill="auto"/>
          </w:tcPr>
          <w:p w14:paraId="54BBD47A" w14:textId="35843A4B" w:rsidR="009F0D32" w:rsidRPr="00691470" w:rsidRDefault="009F0D32" w:rsidP="00691470">
            <w:pPr>
              <w:jc w:val="center"/>
              <w:rPr>
                <w:rFonts w:ascii="TH SarabunPSK" w:hAnsi="TH SarabunPSK" w:cs="TH SarabunPSK"/>
                <w:sz w:val="32"/>
                <w:szCs w:val="32"/>
                <w:cs/>
              </w:rPr>
            </w:pPr>
            <w:r w:rsidRPr="00691470">
              <w:rPr>
                <w:rFonts w:ascii="TH SarabunPSK" w:hAnsi="TH SarabunPSK" w:cs="TH SarabunPSK" w:hint="cs"/>
                <w:sz w:val="32"/>
                <w:szCs w:val="32"/>
                <w:cs/>
              </w:rPr>
              <w:t>8.</w:t>
            </w:r>
          </w:p>
        </w:tc>
        <w:tc>
          <w:tcPr>
            <w:tcW w:w="4394" w:type="dxa"/>
            <w:shd w:val="clear" w:color="auto" w:fill="auto"/>
          </w:tcPr>
          <w:p w14:paraId="44D339A4" w14:textId="29AACF5C" w:rsidR="009F0D32" w:rsidRPr="00691470" w:rsidRDefault="00CE26C6" w:rsidP="00691470">
            <w:pPr>
              <w:jc w:val="thaiDistribute"/>
              <w:rPr>
                <w:rFonts w:ascii="TH SarabunPSK" w:hAnsi="TH SarabunPSK" w:cs="TH SarabunPSK"/>
                <w:sz w:val="32"/>
                <w:szCs w:val="32"/>
                <w:cs/>
              </w:rPr>
            </w:pPr>
            <w:r>
              <w:rPr>
                <w:rFonts w:ascii="TH SarabunPSK" w:hAnsi="TH SarabunPSK" w:cs="TH SarabunPSK"/>
                <w:sz w:val="32"/>
                <w:szCs w:val="32"/>
              </w:rPr>
              <w:t>More than one type</w:t>
            </w:r>
          </w:p>
        </w:tc>
        <w:tc>
          <w:tcPr>
            <w:tcW w:w="2410" w:type="dxa"/>
            <w:shd w:val="clear" w:color="auto" w:fill="auto"/>
          </w:tcPr>
          <w:p w14:paraId="765722F0" w14:textId="5730F3A2"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122</w:t>
            </w:r>
            <w:r w:rsidRPr="00691470">
              <w:rPr>
                <w:rFonts w:ascii="TH SarabunPSK" w:hAnsi="TH SarabunPSK" w:cs="TH SarabunPSK" w:hint="cs"/>
                <w:sz w:val="32"/>
                <w:szCs w:val="32"/>
              </w:rPr>
              <w:t>,</w:t>
            </w:r>
            <w:r w:rsidRPr="00691470">
              <w:rPr>
                <w:rFonts w:ascii="TH SarabunPSK" w:hAnsi="TH SarabunPSK" w:cs="TH SarabunPSK" w:hint="cs"/>
                <w:sz w:val="32"/>
                <w:szCs w:val="32"/>
                <w:cs/>
              </w:rPr>
              <w:t>963</w:t>
            </w:r>
          </w:p>
        </w:tc>
        <w:tc>
          <w:tcPr>
            <w:tcW w:w="1366" w:type="dxa"/>
            <w:shd w:val="clear" w:color="auto" w:fill="auto"/>
          </w:tcPr>
          <w:p w14:paraId="07E453A4" w14:textId="17385CC0"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6</w:t>
            </w:r>
            <w:r w:rsidRPr="00691470">
              <w:rPr>
                <w:rFonts w:ascii="TH SarabunPSK" w:hAnsi="TH SarabunPSK" w:cs="TH SarabunPSK" w:hint="cs"/>
                <w:sz w:val="32"/>
                <w:szCs w:val="32"/>
              </w:rPr>
              <w:t>.</w:t>
            </w:r>
            <w:r w:rsidRPr="00691470">
              <w:rPr>
                <w:rFonts w:ascii="TH SarabunPSK" w:hAnsi="TH SarabunPSK" w:cs="TH SarabunPSK" w:hint="cs"/>
                <w:sz w:val="32"/>
                <w:szCs w:val="32"/>
                <w:cs/>
              </w:rPr>
              <w:t>10</w:t>
            </w:r>
          </w:p>
        </w:tc>
      </w:tr>
      <w:tr w:rsidR="009F0D32" w:rsidRPr="00691470" w14:paraId="210EC25F" w14:textId="77777777" w:rsidTr="00150711">
        <w:tc>
          <w:tcPr>
            <w:tcW w:w="846" w:type="dxa"/>
            <w:shd w:val="clear" w:color="auto" w:fill="auto"/>
          </w:tcPr>
          <w:p w14:paraId="320E90FB" w14:textId="5FEF0655" w:rsidR="009F0D32" w:rsidRPr="00691470" w:rsidRDefault="009F0D32" w:rsidP="00691470">
            <w:pPr>
              <w:jc w:val="center"/>
              <w:rPr>
                <w:rFonts w:ascii="TH SarabunPSK" w:hAnsi="TH SarabunPSK" w:cs="TH SarabunPSK"/>
                <w:sz w:val="32"/>
                <w:szCs w:val="32"/>
                <w:cs/>
              </w:rPr>
            </w:pPr>
            <w:r w:rsidRPr="00691470">
              <w:rPr>
                <w:rFonts w:ascii="TH SarabunPSK" w:hAnsi="TH SarabunPSK" w:cs="TH SarabunPSK" w:hint="cs"/>
                <w:sz w:val="32"/>
                <w:szCs w:val="32"/>
                <w:cs/>
              </w:rPr>
              <w:t>9.</w:t>
            </w:r>
          </w:p>
        </w:tc>
        <w:tc>
          <w:tcPr>
            <w:tcW w:w="4394" w:type="dxa"/>
            <w:shd w:val="clear" w:color="auto" w:fill="auto"/>
          </w:tcPr>
          <w:p w14:paraId="73DCC286" w14:textId="33CC73BE" w:rsidR="009F0D32" w:rsidRPr="00691470" w:rsidRDefault="00CE26C6" w:rsidP="00691470">
            <w:pPr>
              <w:jc w:val="thaiDistribute"/>
              <w:rPr>
                <w:rFonts w:ascii="TH SarabunPSK" w:hAnsi="TH SarabunPSK" w:cs="TH SarabunPSK"/>
                <w:sz w:val="32"/>
                <w:szCs w:val="32"/>
              </w:rPr>
            </w:pPr>
            <w:r>
              <w:rPr>
                <w:rFonts w:ascii="TH SarabunPSK" w:hAnsi="TH SarabunPSK" w:cs="TH SarabunPSK"/>
                <w:sz w:val="32"/>
                <w:szCs w:val="32"/>
              </w:rPr>
              <w:t>Diagnosis awaiting</w:t>
            </w:r>
          </w:p>
        </w:tc>
        <w:tc>
          <w:tcPr>
            <w:tcW w:w="2410" w:type="dxa"/>
            <w:shd w:val="clear" w:color="auto" w:fill="auto"/>
          </w:tcPr>
          <w:p w14:paraId="771F8A9C" w14:textId="084F64CA"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5</w:t>
            </w:r>
            <w:r w:rsidRPr="00691470">
              <w:rPr>
                <w:rFonts w:ascii="TH SarabunPSK" w:hAnsi="TH SarabunPSK" w:cs="TH SarabunPSK" w:hint="cs"/>
                <w:sz w:val="32"/>
                <w:szCs w:val="32"/>
              </w:rPr>
              <w:t>,</w:t>
            </w:r>
            <w:r w:rsidRPr="00691470">
              <w:rPr>
                <w:rFonts w:ascii="TH SarabunPSK" w:hAnsi="TH SarabunPSK" w:cs="TH SarabunPSK" w:hint="cs"/>
                <w:sz w:val="32"/>
                <w:szCs w:val="32"/>
                <w:cs/>
              </w:rPr>
              <w:t>895</w:t>
            </w:r>
          </w:p>
        </w:tc>
        <w:tc>
          <w:tcPr>
            <w:tcW w:w="1366" w:type="dxa"/>
            <w:shd w:val="clear" w:color="auto" w:fill="auto"/>
          </w:tcPr>
          <w:p w14:paraId="10156D4C" w14:textId="1D3A28E2"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sz w:val="32"/>
                <w:szCs w:val="32"/>
                <w:cs/>
              </w:rPr>
              <w:t>0</w:t>
            </w:r>
            <w:r w:rsidRPr="00691470">
              <w:rPr>
                <w:rFonts w:ascii="TH SarabunPSK" w:hAnsi="TH SarabunPSK" w:cs="TH SarabunPSK" w:hint="cs"/>
                <w:sz w:val="32"/>
                <w:szCs w:val="32"/>
              </w:rPr>
              <w:t>.</w:t>
            </w:r>
            <w:r w:rsidRPr="00691470">
              <w:rPr>
                <w:rFonts w:ascii="TH SarabunPSK" w:hAnsi="TH SarabunPSK" w:cs="TH SarabunPSK" w:hint="cs"/>
                <w:sz w:val="32"/>
                <w:szCs w:val="32"/>
                <w:cs/>
              </w:rPr>
              <w:t>29</w:t>
            </w:r>
          </w:p>
        </w:tc>
      </w:tr>
      <w:tr w:rsidR="009F0D32" w:rsidRPr="00691470" w14:paraId="753830B1" w14:textId="77777777" w:rsidTr="00150711">
        <w:tc>
          <w:tcPr>
            <w:tcW w:w="5240" w:type="dxa"/>
            <w:gridSpan w:val="2"/>
            <w:shd w:val="clear" w:color="auto" w:fill="FFF2CC"/>
          </w:tcPr>
          <w:p w14:paraId="4E436E1C" w14:textId="2217BA6D" w:rsidR="009F0D32" w:rsidRPr="00691470" w:rsidRDefault="004B59E4" w:rsidP="004B59E4">
            <w:pPr>
              <w:ind w:left="7200" w:hanging="7200"/>
              <w:jc w:val="center"/>
              <w:rPr>
                <w:rFonts w:ascii="TH SarabunPSK" w:hAnsi="TH SarabunPSK" w:cs="TH SarabunPSK"/>
                <w:b/>
                <w:bCs/>
                <w:sz w:val="32"/>
                <w:szCs w:val="32"/>
                <w:cs/>
              </w:rPr>
            </w:pPr>
            <w:r>
              <w:rPr>
                <w:rFonts w:ascii="TH SarabunPSK" w:hAnsi="TH SarabunPSK" w:cs="TH SarabunPSK"/>
                <w:b/>
                <w:bCs/>
                <w:sz w:val="32"/>
                <w:szCs w:val="32"/>
              </w:rPr>
              <w:t xml:space="preserve">Total </w:t>
            </w:r>
          </w:p>
        </w:tc>
        <w:tc>
          <w:tcPr>
            <w:tcW w:w="2410" w:type="dxa"/>
            <w:shd w:val="clear" w:color="auto" w:fill="FFF2CC"/>
          </w:tcPr>
          <w:p w14:paraId="0BE3F979" w14:textId="1E9156C5" w:rsidR="009F0D32" w:rsidRPr="00691470" w:rsidRDefault="009F0D32" w:rsidP="00691470">
            <w:pPr>
              <w:pStyle w:val="Default"/>
              <w:jc w:val="center"/>
              <w:rPr>
                <w:rFonts w:ascii="TH SarabunPSK" w:hAnsi="TH SarabunPSK" w:cs="TH SarabunPSK"/>
                <w:b/>
                <w:bCs/>
                <w:sz w:val="32"/>
                <w:szCs w:val="32"/>
              </w:rPr>
            </w:pPr>
            <w:r w:rsidRPr="00691470">
              <w:rPr>
                <w:rFonts w:ascii="TH SarabunPSK" w:hAnsi="TH SarabunPSK" w:cs="TH SarabunPSK" w:hint="cs"/>
                <w:b/>
                <w:bCs/>
                <w:sz w:val="32"/>
                <w:szCs w:val="32"/>
                <w:cs/>
              </w:rPr>
              <w:t>2</w:t>
            </w:r>
            <w:r w:rsidRPr="00691470">
              <w:rPr>
                <w:rFonts w:ascii="TH SarabunPSK" w:hAnsi="TH SarabunPSK" w:cs="TH SarabunPSK" w:hint="cs"/>
                <w:b/>
                <w:bCs/>
                <w:sz w:val="32"/>
                <w:szCs w:val="32"/>
              </w:rPr>
              <w:t>,</w:t>
            </w:r>
            <w:r w:rsidRPr="00691470">
              <w:rPr>
                <w:rFonts w:ascii="TH SarabunPSK" w:hAnsi="TH SarabunPSK" w:cs="TH SarabunPSK" w:hint="cs"/>
                <w:b/>
                <w:bCs/>
                <w:sz w:val="32"/>
                <w:szCs w:val="32"/>
                <w:cs/>
              </w:rPr>
              <w:t>015</w:t>
            </w:r>
            <w:r w:rsidRPr="00691470">
              <w:rPr>
                <w:rFonts w:ascii="TH SarabunPSK" w:hAnsi="TH SarabunPSK" w:cs="TH SarabunPSK" w:hint="cs"/>
                <w:b/>
                <w:bCs/>
                <w:sz w:val="32"/>
                <w:szCs w:val="32"/>
              </w:rPr>
              <w:t>,</w:t>
            </w:r>
            <w:r w:rsidRPr="00691470">
              <w:rPr>
                <w:rFonts w:ascii="TH SarabunPSK" w:hAnsi="TH SarabunPSK" w:cs="TH SarabunPSK" w:hint="cs"/>
                <w:b/>
                <w:bCs/>
                <w:sz w:val="32"/>
                <w:szCs w:val="32"/>
                <w:cs/>
              </w:rPr>
              <w:t>385</w:t>
            </w:r>
          </w:p>
        </w:tc>
        <w:tc>
          <w:tcPr>
            <w:tcW w:w="1366" w:type="dxa"/>
            <w:shd w:val="clear" w:color="auto" w:fill="FFF2CC"/>
          </w:tcPr>
          <w:p w14:paraId="43E64D81" w14:textId="3402B7D8" w:rsidR="009F0D32" w:rsidRPr="00691470" w:rsidRDefault="009F0D32" w:rsidP="00691470">
            <w:pPr>
              <w:pStyle w:val="Default"/>
              <w:jc w:val="center"/>
              <w:rPr>
                <w:rFonts w:ascii="TH SarabunPSK" w:hAnsi="TH SarabunPSK" w:cs="TH SarabunPSK"/>
                <w:sz w:val="32"/>
                <w:szCs w:val="32"/>
              </w:rPr>
            </w:pPr>
            <w:r w:rsidRPr="00691470">
              <w:rPr>
                <w:rFonts w:ascii="TH SarabunPSK" w:hAnsi="TH SarabunPSK" w:cs="TH SarabunPSK" w:hint="cs"/>
                <w:b/>
                <w:bCs/>
                <w:sz w:val="32"/>
                <w:szCs w:val="32"/>
                <w:cs/>
              </w:rPr>
              <w:t>100</w:t>
            </w:r>
          </w:p>
        </w:tc>
      </w:tr>
    </w:tbl>
    <w:p w14:paraId="07B0E68C" w14:textId="30ACAC5C" w:rsidR="009F0D32" w:rsidRPr="00691470" w:rsidRDefault="009F0D32" w:rsidP="00691470">
      <w:pPr>
        <w:contextualSpacing/>
        <w:jc w:val="right"/>
        <w:rPr>
          <w:rFonts w:ascii="TH SarabunPSK" w:hAnsi="TH SarabunPSK" w:cs="TH SarabunPSK"/>
          <w:sz w:val="32"/>
          <w:szCs w:val="32"/>
        </w:rPr>
      </w:pPr>
    </w:p>
    <w:p w14:paraId="43B762FC" w14:textId="39179D03" w:rsidR="00CE17A0" w:rsidRPr="00691470" w:rsidRDefault="004B59E4" w:rsidP="00691470">
      <w:pPr>
        <w:contextualSpacing/>
        <w:rPr>
          <w:rFonts w:ascii="TH SarabunPSK" w:hAnsi="TH SarabunPSK" w:cs="TH SarabunPSK"/>
          <w:b/>
          <w:bCs/>
          <w:color w:val="000000"/>
          <w:spacing w:val="-6"/>
          <w:sz w:val="32"/>
          <w:szCs w:val="32"/>
        </w:rPr>
      </w:pPr>
      <w:r>
        <w:rPr>
          <w:rFonts w:ascii="TH SarabunPSK" w:hAnsi="TH SarabunPSK" w:cs="TH SarabunPSK"/>
          <w:b/>
          <w:bCs/>
          <w:sz w:val="32"/>
          <w:szCs w:val="32"/>
        </w:rPr>
        <w:t>Job holding and environment development in workplace</w:t>
      </w:r>
    </w:p>
    <w:p w14:paraId="7656803E" w14:textId="03D49AD6" w:rsidR="009F0D32" w:rsidRPr="00691470" w:rsidRDefault="0060167F" w:rsidP="00691470">
      <w:pPr>
        <w:tabs>
          <w:tab w:val="left" w:pos="2610"/>
        </w:tabs>
        <w:autoSpaceDE w:val="0"/>
        <w:autoSpaceDN w:val="0"/>
        <w:adjustRightInd w:val="0"/>
        <w:ind w:firstLine="426"/>
        <w:rPr>
          <w:rFonts w:ascii="TH SarabunPSK" w:hAnsi="TH SarabunPSK" w:cs="TH SarabunPSK"/>
          <w:b/>
          <w:bCs/>
          <w:color w:val="000000"/>
          <w:spacing w:val="-6"/>
          <w:sz w:val="32"/>
          <w:szCs w:val="32"/>
        </w:rPr>
      </w:pPr>
      <w:r>
        <w:rPr>
          <w:rFonts w:ascii="TH SarabunPSK" w:hAnsi="TH SarabunPSK" w:cs="TH SarabunPSK"/>
          <w:b/>
          <w:bCs/>
          <w:color w:val="000000"/>
          <w:spacing w:val="-6"/>
          <w:sz w:val="32"/>
          <w:szCs w:val="32"/>
        </w:rPr>
        <w:t>PWDs in working age</w:t>
      </w:r>
      <w:r w:rsidR="00B633A3">
        <w:rPr>
          <w:rFonts w:ascii="TH SarabunPSK" w:hAnsi="TH SarabunPSK" w:cs="TH SarabunPSK"/>
          <w:b/>
          <w:bCs/>
          <w:color w:val="000000"/>
          <w:spacing w:val="-6"/>
          <w:sz w:val="32"/>
          <w:szCs w:val="32"/>
        </w:rPr>
        <w:t xml:space="preserve"> </w:t>
      </w:r>
      <w:r w:rsidR="009F0D32" w:rsidRPr="00691470">
        <w:rPr>
          <w:rFonts w:ascii="TH SarabunPSK" w:hAnsi="TH SarabunPSK" w:cs="TH SarabunPSK" w:hint="cs"/>
          <w:b/>
          <w:bCs/>
          <w:color w:val="000000"/>
          <w:spacing w:val="-6"/>
          <w:sz w:val="32"/>
          <w:szCs w:val="32"/>
          <w:cs/>
        </w:rPr>
        <w:t>(</w:t>
      </w:r>
      <w:r>
        <w:rPr>
          <w:rFonts w:ascii="TH SarabunPSK" w:hAnsi="TH SarabunPSK" w:cs="TH SarabunPSK"/>
          <w:b/>
          <w:bCs/>
          <w:color w:val="000000"/>
          <w:spacing w:val="-6"/>
          <w:sz w:val="32"/>
          <w:szCs w:val="32"/>
        </w:rPr>
        <w:t>between</w:t>
      </w:r>
      <w:r w:rsidR="009F0D32" w:rsidRPr="00691470">
        <w:rPr>
          <w:rFonts w:ascii="TH SarabunPSK" w:hAnsi="TH SarabunPSK" w:cs="TH SarabunPSK" w:hint="cs"/>
          <w:b/>
          <w:bCs/>
          <w:color w:val="000000"/>
          <w:spacing w:val="-6"/>
          <w:sz w:val="32"/>
          <w:szCs w:val="32"/>
          <w:cs/>
        </w:rPr>
        <w:t xml:space="preserve"> 15 - 59 </w:t>
      </w:r>
      <w:r>
        <w:rPr>
          <w:rFonts w:ascii="TH SarabunPSK" w:hAnsi="TH SarabunPSK" w:cs="TH SarabunPSK"/>
          <w:b/>
          <w:bCs/>
          <w:color w:val="000000"/>
          <w:spacing w:val="-6"/>
          <w:sz w:val="32"/>
          <w:szCs w:val="32"/>
        </w:rPr>
        <w:t>years</w:t>
      </w:r>
      <w:r w:rsidR="009F0D32" w:rsidRPr="00691470">
        <w:rPr>
          <w:rFonts w:ascii="TH SarabunPSK" w:hAnsi="TH SarabunPSK" w:cs="TH SarabunPSK" w:hint="cs"/>
          <w:b/>
          <w:bCs/>
          <w:color w:val="000000"/>
          <w:spacing w:val="-6"/>
          <w:sz w:val="32"/>
          <w:szCs w:val="32"/>
          <w:cs/>
        </w:rPr>
        <w:t xml:space="preserve">) 850,270 </w:t>
      </w:r>
      <w:r w:rsidR="00B633A3">
        <w:rPr>
          <w:rFonts w:ascii="TH SarabunPSK" w:hAnsi="TH SarabunPSK" w:cs="TH SarabunPSK"/>
          <w:b/>
          <w:bCs/>
          <w:color w:val="000000"/>
          <w:spacing w:val="-6"/>
          <w:sz w:val="32"/>
          <w:szCs w:val="32"/>
        </w:rPr>
        <w:t>PWDs</w:t>
      </w:r>
      <w:r w:rsidR="009F0D32" w:rsidRPr="00691470">
        <w:rPr>
          <w:rFonts w:ascii="TH SarabunPSK" w:hAnsi="TH SarabunPSK" w:cs="TH SarabunPSK" w:hint="cs"/>
          <w:b/>
          <w:bCs/>
          <w:color w:val="000000"/>
          <w:spacing w:val="-6"/>
          <w:sz w:val="32"/>
          <w:szCs w:val="32"/>
          <w:cs/>
        </w:rPr>
        <w:t xml:space="preserve"> </w:t>
      </w:r>
      <w:r w:rsidR="00B633A3">
        <w:rPr>
          <w:rFonts w:ascii="TH SarabunPSK" w:hAnsi="TH SarabunPSK" w:cs="TH SarabunPSK"/>
          <w:b/>
          <w:bCs/>
          <w:color w:val="000000"/>
          <w:spacing w:val="-6"/>
          <w:sz w:val="32"/>
          <w:szCs w:val="32"/>
        </w:rPr>
        <w:t>which is found to be:</w:t>
      </w:r>
    </w:p>
    <w:p w14:paraId="6F82B91D" w14:textId="77777777" w:rsidR="009F0D32" w:rsidRPr="00691470" w:rsidRDefault="009F0D32" w:rsidP="00691470">
      <w:pPr>
        <w:tabs>
          <w:tab w:val="left" w:pos="2610"/>
        </w:tabs>
        <w:autoSpaceDE w:val="0"/>
        <w:autoSpaceDN w:val="0"/>
        <w:adjustRightInd w:val="0"/>
        <w:ind w:firstLine="426"/>
        <w:rPr>
          <w:rFonts w:ascii="TH SarabunPSK" w:hAnsi="TH SarabunPSK" w:cs="TH SarabunPSK"/>
          <w:color w:val="000000"/>
          <w:spacing w:val="-6"/>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768"/>
        <w:gridCol w:w="2333"/>
        <w:gridCol w:w="2191"/>
      </w:tblGrid>
      <w:tr w:rsidR="009F0D32" w:rsidRPr="00691470" w14:paraId="382B2077" w14:textId="77777777" w:rsidTr="00150711">
        <w:tc>
          <w:tcPr>
            <w:tcW w:w="724" w:type="dxa"/>
            <w:shd w:val="clear" w:color="auto" w:fill="E2EFD9"/>
          </w:tcPr>
          <w:p w14:paraId="050491A3" w14:textId="0CDF29B0" w:rsidR="009F0D32" w:rsidRPr="00691470" w:rsidRDefault="00B633A3" w:rsidP="00691470">
            <w:pPr>
              <w:tabs>
                <w:tab w:val="left" w:pos="3119"/>
              </w:tabs>
              <w:contextualSpacing/>
              <w:jc w:val="center"/>
              <w:rPr>
                <w:rFonts w:ascii="TH SarabunPSK" w:hAnsi="TH SarabunPSK" w:cs="TH SarabunPSK"/>
                <w:b/>
                <w:bCs/>
                <w:sz w:val="32"/>
                <w:szCs w:val="32"/>
                <w:cs/>
              </w:rPr>
            </w:pPr>
            <w:r>
              <w:rPr>
                <w:rFonts w:ascii="TH SarabunPSK" w:hAnsi="TH SarabunPSK" w:cs="TH SarabunPSK"/>
                <w:b/>
                <w:bCs/>
                <w:sz w:val="32"/>
                <w:szCs w:val="32"/>
              </w:rPr>
              <w:t>No.</w:t>
            </w:r>
          </w:p>
        </w:tc>
        <w:tc>
          <w:tcPr>
            <w:tcW w:w="3768" w:type="dxa"/>
            <w:shd w:val="clear" w:color="auto" w:fill="E2EFD9"/>
          </w:tcPr>
          <w:p w14:paraId="1B53D6AF" w14:textId="48E4D4B9" w:rsidR="009F0D32" w:rsidRPr="00691470" w:rsidRDefault="00B633A3" w:rsidP="00691470">
            <w:pPr>
              <w:tabs>
                <w:tab w:val="left" w:pos="3119"/>
              </w:tabs>
              <w:contextualSpacing/>
              <w:jc w:val="center"/>
              <w:rPr>
                <w:rFonts w:ascii="TH SarabunPSK" w:hAnsi="TH SarabunPSK" w:cs="TH SarabunPSK"/>
                <w:b/>
                <w:bCs/>
                <w:sz w:val="32"/>
                <w:szCs w:val="32"/>
              </w:rPr>
            </w:pPr>
            <w:r>
              <w:rPr>
                <w:rFonts w:ascii="TH SarabunPSK" w:hAnsi="TH SarabunPSK" w:cs="TH SarabunPSK"/>
                <w:b/>
                <w:bCs/>
                <w:sz w:val="32"/>
                <w:szCs w:val="32"/>
              </w:rPr>
              <w:t>Types</w:t>
            </w:r>
          </w:p>
        </w:tc>
        <w:tc>
          <w:tcPr>
            <w:tcW w:w="2333" w:type="dxa"/>
            <w:shd w:val="clear" w:color="auto" w:fill="E2EFD9"/>
          </w:tcPr>
          <w:p w14:paraId="7A5FC173" w14:textId="08AA7834" w:rsidR="009F0D32" w:rsidRPr="00691470" w:rsidRDefault="00B633A3" w:rsidP="00691470">
            <w:pPr>
              <w:tabs>
                <w:tab w:val="left" w:pos="3119"/>
              </w:tabs>
              <w:contextualSpacing/>
              <w:jc w:val="center"/>
              <w:rPr>
                <w:rFonts w:ascii="TH SarabunPSK" w:hAnsi="TH SarabunPSK" w:cs="TH SarabunPSK"/>
                <w:b/>
                <w:bCs/>
                <w:sz w:val="32"/>
                <w:szCs w:val="32"/>
              </w:rPr>
            </w:pPr>
            <w:r>
              <w:rPr>
                <w:rFonts w:ascii="TH SarabunPSK" w:hAnsi="TH SarabunPSK" w:cs="TH SarabunPSK"/>
                <w:b/>
                <w:bCs/>
                <w:sz w:val="32"/>
                <w:szCs w:val="32"/>
              </w:rPr>
              <w:t>Quantity</w:t>
            </w:r>
            <w:r w:rsidRPr="00691470">
              <w:rPr>
                <w:rFonts w:ascii="TH SarabunPSK" w:hAnsi="TH SarabunPSK" w:cs="TH SarabunPSK" w:hint="cs"/>
                <w:b/>
                <w:bCs/>
                <w:sz w:val="32"/>
                <w:szCs w:val="32"/>
                <w:cs/>
              </w:rPr>
              <w:t xml:space="preserve"> (</w:t>
            </w:r>
            <w:r>
              <w:rPr>
                <w:rFonts w:ascii="TH SarabunPSK" w:hAnsi="TH SarabunPSK" w:cs="TH SarabunPSK"/>
                <w:b/>
                <w:bCs/>
                <w:sz w:val="32"/>
                <w:szCs w:val="32"/>
              </w:rPr>
              <w:t>PWDs</w:t>
            </w:r>
            <w:r w:rsidRPr="00691470">
              <w:rPr>
                <w:rFonts w:ascii="TH SarabunPSK" w:hAnsi="TH SarabunPSK" w:cs="TH SarabunPSK" w:hint="cs"/>
                <w:b/>
                <w:bCs/>
                <w:sz w:val="32"/>
                <w:szCs w:val="32"/>
                <w:cs/>
              </w:rPr>
              <w:t>)</w:t>
            </w:r>
          </w:p>
        </w:tc>
        <w:tc>
          <w:tcPr>
            <w:tcW w:w="2191" w:type="dxa"/>
            <w:shd w:val="clear" w:color="auto" w:fill="E2EFD9"/>
          </w:tcPr>
          <w:p w14:paraId="468D5CBA" w14:textId="5CFF2698" w:rsidR="009F0D32" w:rsidRPr="00691470" w:rsidRDefault="00B633A3" w:rsidP="00691470">
            <w:pPr>
              <w:tabs>
                <w:tab w:val="left" w:pos="3119"/>
              </w:tabs>
              <w:contextualSpacing/>
              <w:jc w:val="center"/>
              <w:rPr>
                <w:rFonts w:ascii="TH SarabunPSK" w:hAnsi="TH SarabunPSK" w:cs="TH SarabunPSK"/>
                <w:b/>
                <w:bCs/>
                <w:sz w:val="32"/>
                <w:szCs w:val="32"/>
              </w:rPr>
            </w:pPr>
            <w:r>
              <w:rPr>
                <w:rFonts w:ascii="TH SarabunPSK" w:hAnsi="TH SarabunPSK" w:cs="TH SarabunPSK"/>
                <w:b/>
                <w:bCs/>
                <w:sz w:val="32"/>
                <w:szCs w:val="32"/>
              </w:rPr>
              <w:t>Percentage</w:t>
            </w:r>
          </w:p>
        </w:tc>
      </w:tr>
      <w:tr w:rsidR="009F0D32" w:rsidRPr="00691470" w14:paraId="78C77362" w14:textId="77777777" w:rsidTr="00150711">
        <w:tc>
          <w:tcPr>
            <w:tcW w:w="724" w:type="dxa"/>
            <w:shd w:val="clear" w:color="auto" w:fill="auto"/>
          </w:tcPr>
          <w:p w14:paraId="6989475A" w14:textId="3789D783"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1.</w:t>
            </w:r>
          </w:p>
        </w:tc>
        <w:tc>
          <w:tcPr>
            <w:tcW w:w="3768" w:type="dxa"/>
            <w:shd w:val="clear" w:color="auto" w:fill="auto"/>
          </w:tcPr>
          <w:p w14:paraId="52832488" w14:textId="4CE13D8E" w:rsidR="009F0D32" w:rsidRPr="00691470" w:rsidRDefault="00D53CED" w:rsidP="00691470">
            <w:pPr>
              <w:tabs>
                <w:tab w:val="left" w:pos="3119"/>
              </w:tabs>
              <w:contextualSpacing/>
              <w:jc w:val="thaiDistribute"/>
              <w:rPr>
                <w:rFonts w:ascii="TH SarabunPSK" w:hAnsi="TH SarabunPSK" w:cs="TH SarabunPSK"/>
                <w:sz w:val="32"/>
                <w:szCs w:val="32"/>
              </w:rPr>
            </w:pPr>
            <w:r>
              <w:rPr>
                <w:rFonts w:ascii="TH SarabunPSK" w:hAnsi="TH SarabunPSK" w:cs="TH SarabunPSK"/>
                <w:sz w:val="32"/>
                <w:szCs w:val="32"/>
              </w:rPr>
              <w:t>Job holders</w:t>
            </w:r>
          </w:p>
        </w:tc>
        <w:tc>
          <w:tcPr>
            <w:tcW w:w="2333" w:type="dxa"/>
            <w:shd w:val="clear" w:color="auto" w:fill="auto"/>
          </w:tcPr>
          <w:p w14:paraId="0C1D5146" w14:textId="3DCD9B52" w:rsidR="009F0D32" w:rsidRPr="00691470" w:rsidRDefault="009F0D32" w:rsidP="00691470">
            <w:pPr>
              <w:tabs>
                <w:tab w:val="left" w:pos="3119"/>
              </w:tabs>
              <w:contextualSpacing/>
              <w:jc w:val="center"/>
              <w:rPr>
                <w:rFonts w:ascii="TH SarabunPSK" w:hAnsi="TH SarabunPSK" w:cs="TH SarabunPSK"/>
                <w:sz w:val="32"/>
                <w:szCs w:val="32"/>
              </w:rPr>
            </w:pPr>
            <w:r w:rsidRPr="00691470">
              <w:rPr>
                <w:rFonts w:ascii="TH SarabunPSK" w:hAnsi="TH SarabunPSK" w:cs="TH SarabunPSK" w:hint="cs"/>
                <w:sz w:val="32"/>
                <w:szCs w:val="32"/>
                <w:cs/>
              </w:rPr>
              <w:t>265,918</w:t>
            </w:r>
          </w:p>
        </w:tc>
        <w:tc>
          <w:tcPr>
            <w:tcW w:w="2191" w:type="dxa"/>
            <w:shd w:val="clear" w:color="auto" w:fill="auto"/>
          </w:tcPr>
          <w:p w14:paraId="5BC39211" w14:textId="44439266" w:rsidR="009F0D32" w:rsidRPr="00691470" w:rsidRDefault="009F0D32" w:rsidP="00691470">
            <w:pPr>
              <w:tabs>
                <w:tab w:val="left" w:pos="3119"/>
              </w:tabs>
              <w:contextualSpacing/>
              <w:jc w:val="center"/>
              <w:rPr>
                <w:rFonts w:ascii="TH SarabunPSK" w:hAnsi="TH SarabunPSK" w:cs="TH SarabunPSK"/>
                <w:sz w:val="32"/>
                <w:szCs w:val="32"/>
              </w:rPr>
            </w:pPr>
            <w:r w:rsidRPr="00691470">
              <w:rPr>
                <w:rFonts w:ascii="TH SarabunPSK" w:hAnsi="TH SarabunPSK" w:cs="TH SarabunPSK" w:hint="cs"/>
                <w:sz w:val="32"/>
                <w:szCs w:val="32"/>
                <w:cs/>
              </w:rPr>
              <w:t>31.27</w:t>
            </w:r>
          </w:p>
        </w:tc>
      </w:tr>
      <w:tr w:rsidR="009F0D32" w:rsidRPr="00691470" w14:paraId="08456B72" w14:textId="77777777" w:rsidTr="00150711">
        <w:tc>
          <w:tcPr>
            <w:tcW w:w="724" w:type="dxa"/>
            <w:shd w:val="clear" w:color="auto" w:fill="auto"/>
          </w:tcPr>
          <w:p w14:paraId="16A2754F" w14:textId="5BD9D596" w:rsidR="009F0D32" w:rsidRPr="00691470" w:rsidRDefault="00B633A3" w:rsidP="00691470">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rPr>
              <w:t>:</w:t>
            </w:r>
            <w:r w:rsidR="009F0D32" w:rsidRPr="00691470">
              <w:rPr>
                <w:rFonts w:ascii="TH SarabunPSK" w:hAnsi="TH SarabunPSK" w:cs="TH SarabunPSK" w:hint="cs"/>
                <w:sz w:val="32"/>
                <w:szCs w:val="32"/>
                <w:cs/>
              </w:rPr>
              <w:t>2.</w:t>
            </w:r>
          </w:p>
        </w:tc>
        <w:tc>
          <w:tcPr>
            <w:tcW w:w="3768" w:type="dxa"/>
            <w:shd w:val="clear" w:color="auto" w:fill="auto"/>
          </w:tcPr>
          <w:p w14:paraId="717B112B" w14:textId="3A902908" w:rsidR="009F0D32" w:rsidRPr="00691470" w:rsidRDefault="00D53CED" w:rsidP="00691470">
            <w:pPr>
              <w:tabs>
                <w:tab w:val="left" w:pos="3119"/>
              </w:tabs>
              <w:contextualSpacing/>
              <w:jc w:val="thaiDistribute"/>
              <w:rPr>
                <w:rFonts w:ascii="TH SarabunPSK" w:hAnsi="TH SarabunPSK" w:cs="TH SarabunPSK"/>
                <w:sz w:val="32"/>
                <w:szCs w:val="32"/>
                <w:cs/>
              </w:rPr>
            </w:pPr>
            <w:r>
              <w:rPr>
                <w:rFonts w:ascii="TH SarabunPSK" w:hAnsi="TH SarabunPSK" w:cs="TH SarabunPSK"/>
                <w:sz w:val="32"/>
                <w:szCs w:val="32"/>
              </w:rPr>
              <w:t>Be able to work but unemployed</w:t>
            </w:r>
          </w:p>
        </w:tc>
        <w:tc>
          <w:tcPr>
            <w:tcW w:w="2333" w:type="dxa"/>
            <w:shd w:val="clear" w:color="auto" w:fill="auto"/>
          </w:tcPr>
          <w:p w14:paraId="194E84AD" w14:textId="2B6FB1BF"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203,490</w:t>
            </w:r>
          </w:p>
        </w:tc>
        <w:tc>
          <w:tcPr>
            <w:tcW w:w="2191" w:type="dxa"/>
            <w:shd w:val="clear" w:color="auto" w:fill="auto"/>
          </w:tcPr>
          <w:p w14:paraId="7444A39B" w14:textId="5BE8A795"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23.93</w:t>
            </w:r>
          </w:p>
        </w:tc>
      </w:tr>
      <w:tr w:rsidR="009F0D32" w:rsidRPr="00691470" w14:paraId="13F5A279" w14:textId="77777777" w:rsidTr="00150711">
        <w:tc>
          <w:tcPr>
            <w:tcW w:w="724" w:type="dxa"/>
            <w:shd w:val="clear" w:color="auto" w:fill="auto"/>
          </w:tcPr>
          <w:p w14:paraId="6A37AAE2" w14:textId="63C7EA8A"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3.</w:t>
            </w:r>
          </w:p>
        </w:tc>
        <w:tc>
          <w:tcPr>
            <w:tcW w:w="3768" w:type="dxa"/>
            <w:shd w:val="clear" w:color="auto" w:fill="auto"/>
          </w:tcPr>
          <w:p w14:paraId="74A3A253" w14:textId="68B14DFF" w:rsidR="009F0D32" w:rsidRPr="00691470" w:rsidRDefault="00D53CED" w:rsidP="00691470">
            <w:pPr>
              <w:tabs>
                <w:tab w:val="left" w:pos="3119"/>
              </w:tabs>
              <w:contextualSpacing/>
              <w:jc w:val="thaiDistribute"/>
              <w:rPr>
                <w:rFonts w:ascii="TH SarabunPSK" w:hAnsi="TH SarabunPSK" w:cs="TH SarabunPSK"/>
                <w:sz w:val="32"/>
                <w:szCs w:val="32"/>
                <w:cs/>
              </w:rPr>
            </w:pPr>
            <w:r>
              <w:rPr>
                <w:rFonts w:ascii="TH SarabunPSK" w:hAnsi="TH SarabunPSK" w:cs="TH SarabunPSK"/>
                <w:sz w:val="32"/>
                <w:szCs w:val="32"/>
              </w:rPr>
              <w:t>Unable to work</w:t>
            </w:r>
          </w:p>
        </w:tc>
        <w:tc>
          <w:tcPr>
            <w:tcW w:w="2333" w:type="dxa"/>
            <w:shd w:val="clear" w:color="auto" w:fill="auto"/>
          </w:tcPr>
          <w:p w14:paraId="44973E84" w14:textId="3B820A09"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54,904</w:t>
            </w:r>
          </w:p>
        </w:tc>
        <w:tc>
          <w:tcPr>
            <w:tcW w:w="2191" w:type="dxa"/>
            <w:shd w:val="clear" w:color="auto" w:fill="auto"/>
          </w:tcPr>
          <w:p w14:paraId="79462B3C" w14:textId="64348B84"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6.46</w:t>
            </w:r>
          </w:p>
        </w:tc>
      </w:tr>
      <w:tr w:rsidR="009F0D32" w:rsidRPr="00691470" w14:paraId="12364220" w14:textId="77777777" w:rsidTr="00150711">
        <w:tc>
          <w:tcPr>
            <w:tcW w:w="724" w:type="dxa"/>
            <w:shd w:val="clear" w:color="auto" w:fill="auto"/>
          </w:tcPr>
          <w:p w14:paraId="5166B13B" w14:textId="4BB19BC8"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4.</w:t>
            </w:r>
          </w:p>
        </w:tc>
        <w:tc>
          <w:tcPr>
            <w:tcW w:w="3768" w:type="dxa"/>
            <w:shd w:val="clear" w:color="auto" w:fill="auto"/>
          </w:tcPr>
          <w:p w14:paraId="6BAA03E4" w14:textId="7F43E7EF" w:rsidR="009F0D32" w:rsidRPr="00691470" w:rsidRDefault="00C54202" w:rsidP="00691470">
            <w:pPr>
              <w:tabs>
                <w:tab w:val="left" w:pos="3119"/>
              </w:tabs>
              <w:contextualSpacing/>
              <w:jc w:val="thaiDistribute"/>
              <w:rPr>
                <w:rFonts w:ascii="TH SarabunPSK" w:hAnsi="TH SarabunPSK" w:cs="TH SarabunPSK"/>
                <w:sz w:val="32"/>
                <w:szCs w:val="32"/>
              </w:rPr>
            </w:pPr>
            <w:r>
              <w:rPr>
                <w:rFonts w:ascii="TH SarabunPSK" w:hAnsi="TH SarabunPSK" w:cs="TH SarabunPSK"/>
                <w:sz w:val="32"/>
                <w:szCs w:val="32"/>
              </w:rPr>
              <w:t>No intention to specify</w:t>
            </w:r>
          </w:p>
        </w:tc>
        <w:tc>
          <w:tcPr>
            <w:tcW w:w="2333" w:type="dxa"/>
            <w:shd w:val="clear" w:color="auto" w:fill="auto"/>
          </w:tcPr>
          <w:p w14:paraId="74642B66" w14:textId="2527243A"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325,958</w:t>
            </w:r>
          </w:p>
        </w:tc>
        <w:tc>
          <w:tcPr>
            <w:tcW w:w="2191" w:type="dxa"/>
            <w:shd w:val="clear" w:color="auto" w:fill="auto"/>
          </w:tcPr>
          <w:p w14:paraId="41E1E5B6" w14:textId="0E5B98C2" w:rsidR="009F0D32" w:rsidRPr="00691470" w:rsidRDefault="009F0D32" w:rsidP="00691470">
            <w:pPr>
              <w:tabs>
                <w:tab w:val="left" w:pos="3119"/>
              </w:tabs>
              <w:contextualSpacing/>
              <w:jc w:val="center"/>
              <w:rPr>
                <w:rFonts w:ascii="TH SarabunPSK" w:hAnsi="TH SarabunPSK" w:cs="TH SarabunPSK"/>
                <w:sz w:val="32"/>
                <w:szCs w:val="32"/>
                <w:cs/>
              </w:rPr>
            </w:pPr>
            <w:r w:rsidRPr="00691470">
              <w:rPr>
                <w:rFonts w:ascii="TH SarabunPSK" w:hAnsi="TH SarabunPSK" w:cs="TH SarabunPSK" w:hint="cs"/>
                <w:sz w:val="32"/>
                <w:szCs w:val="32"/>
                <w:cs/>
              </w:rPr>
              <w:t>38.34</w:t>
            </w:r>
          </w:p>
        </w:tc>
      </w:tr>
      <w:tr w:rsidR="009F0D32" w:rsidRPr="00691470" w14:paraId="49F866A8" w14:textId="77777777" w:rsidTr="00150711">
        <w:tc>
          <w:tcPr>
            <w:tcW w:w="4492" w:type="dxa"/>
            <w:gridSpan w:val="2"/>
            <w:shd w:val="clear" w:color="auto" w:fill="FFF2CC"/>
          </w:tcPr>
          <w:p w14:paraId="46937248" w14:textId="4E92D839" w:rsidR="009F0D32" w:rsidRPr="00691470" w:rsidRDefault="00B633A3" w:rsidP="00691470">
            <w:pPr>
              <w:tabs>
                <w:tab w:val="left" w:pos="3119"/>
              </w:tabs>
              <w:contextualSpacing/>
              <w:jc w:val="center"/>
              <w:rPr>
                <w:rFonts w:ascii="TH SarabunPSK" w:hAnsi="TH SarabunPSK" w:cs="TH SarabunPSK"/>
                <w:b/>
                <w:bCs/>
                <w:color w:val="000000"/>
                <w:sz w:val="32"/>
                <w:szCs w:val="32"/>
                <w:cs/>
              </w:rPr>
            </w:pPr>
            <w:r>
              <w:rPr>
                <w:rFonts w:ascii="TH SarabunPSK" w:hAnsi="TH SarabunPSK" w:cs="TH SarabunPSK"/>
                <w:b/>
                <w:bCs/>
                <w:color w:val="000000"/>
                <w:sz w:val="32"/>
                <w:szCs w:val="32"/>
              </w:rPr>
              <w:t>Total</w:t>
            </w:r>
          </w:p>
        </w:tc>
        <w:tc>
          <w:tcPr>
            <w:tcW w:w="2333" w:type="dxa"/>
            <w:shd w:val="clear" w:color="auto" w:fill="FFF2CC"/>
          </w:tcPr>
          <w:p w14:paraId="219417E3" w14:textId="44429959" w:rsidR="009F0D32" w:rsidRPr="00691470" w:rsidRDefault="009F0D32" w:rsidP="00691470">
            <w:pPr>
              <w:jc w:val="center"/>
              <w:rPr>
                <w:rFonts w:ascii="TH SarabunPSK" w:eastAsia="Times New Roman" w:hAnsi="TH SarabunPSK" w:cs="TH SarabunPSK"/>
                <w:b/>
                <w:bCs/>
                <w:color w:val="000000"/>
                <w:sz w:val="32"/>
                <w:szCs w:val="32"/>
                <w:cs/>
                <w:lang w:eastAsia="en-US"/>
              </w:rPr>
            </w:pPr>
            <w:r w:rsidRPr="00691470">
              <w:rPr>
                <w:rFonts w:ascii="TH SarabunPSK" w:hAnsi="TH SarabunPSK" w:cs="TH SarabunPSK" w:hint="cs"/>
                <w:b/>
                <w:bCs/>
                <w:color w:val="000000"/>
                <w:sz w:val="32"/>
                <w:szCs w:val="32"/>
                <w:cs/>
              </w:rPr>
              <w:t>850</w:t>
            </w:r>
            <w:r w:rsidRPr="00691470">
              <w:rPr>
                <w:rFonts w:ascii="TH SarabunPSK" w:hAnsi="TH SarabunPSK" w:cs="TH SarabunPSK" w:hint="cs"/>
                <w:b/>
                <w:bCs/>
                <w:color w:val="000000"/>
                <w:sz w:val="32"/>
                <w:szCs w:val="32"/>
              </w:rPr>
              <w:t>,</w:t>
            </w:r>
            <w:r w:rsidRPr="00691470">
              <w:rPr>
                <w:rFonts w:ascii="TH SarabunPSK" w:hAnsi="TH SarabunPSK" w:cs="TH SarabunPSK" w:hint="cs"/>
                <w:b/>
                <w:bCs/>
                <w:color w:val="000000"/>
                <w:sz w:val="32"/>
                <w:szCs w:val="32"/>
                <w:cs/>
              </w:rPr>
              <w:t>270</w:t>
            </w:r>
          </w:p>
        </w:tc>
        <w:tc>
          <w:tcPr>
            <w:tcW w:w="2191" w:type="dxa"/>
            <w:shd w:val="clear" w:color="auto" w:fill="FFF2CC"/>
          </w:tcPr>
          <w:p w14:paraId="4965303D" w14:textId="47DE6550" w:rsidR="009F0D32" w:rsidRPr="00691470" w:rsidRDefault="009F0D32" w:rsidP="00691470">
            <w:pPr>
              <w:tabs>
                <w:tab w:val="left" w:pos="3119"/>
              </w:tabs>
              <w:contextualSpacing/>
              <w:jc w:val="center"/>
              <w:rPr>
                <w:rFonts w:ascii="TH SarabunPSK" w:hAnsi="TH SarabunPSK" w:cs="TH SarabunPSK"/>
                <w:b/>
                <w:bCs/>
                <w:color w:val="000000"/>
                <w:sz w:val="32"/>
                <w:szCs w:val="32"/>
                <w:cs/>
              </w:rPr>
            </w:pPr>
            <w:r w:rsidRPr="00691470">
              <w:rPr>
                <w:rFonts w:ascii="TH SarabunPSK" w:hAnsi="TH SarabunPSK" w:cs="TH SarabunPSK" w:hint="cs"/>
                <w:b/>
                <w:bCs/>
                <w:color w:val="000000"/>
                <w:sz w:val="32"/>
                <w:szCs w:val="32"/>
                <w:cs/>
              </w:rPr>
              <w:t>100</w:t>
            </w:r>
          </w:p>
        </w:tc>
      </w:tr>
    </w:tbl>
    <w:p w14:paraId="215420AC" w14:textId="77777777" w:rsidR="0092648F" w:rsidRDefault="009F0D32" w:rsidP="0092648F">
      <w:pPr>
        <w:tabs>
          <w:tab w:val="left" w:pos="900"/>
          <w:tab w:val="left" w:pos="2694"/>
        </w:tabs>
        <w:autoSpaceDE w:val="0"/>
        <w:autoSpaceDN w:val="0"/>
        <w:adjustRightInd w:val="0"/>
        <w:jc w:val="thaiDistribute"/>
        <w:rPr>
          <w:rFonts w:ascii="TH SarabunPSK" w:hAnsi="TH SarabunPSK" w:cs="TH SarabunPSK"/>
          <w:color w:val="000000"/>
          <w:sz w:val="32"/>
          <w:szCs w:val="32"/>
        </w:rPr>
      </w:pPr>
      <w:r w:rsidRPr="00691470">
        <w:rPr>
          <w:rFonts w:ascii="TH SarabunPSK" w:hAnsi="TH SarabunPSK" w:cs="TH SarabunPSK" w:hint="cs"/>
          <w:color w:val="000000"/>
          <w:sz w:val="32"/>
          <w:szCs w:val="32"/>
          <w:cs/>
        </w:rPr>
        <w:tab/>
      </w:r>
    </w:p>
    <w:p w14:paraId="77FEA436" w14:textId="57D2BD16" w:rsidR="001C3620" w:rsidRPr="00982527" w:rsidRDefault="0092648F" w:rsidP="001C3620">
      <w:pPr>
        <w:tabs>
          <w:tab w:val="left" w:pos="900"/>
          <w:tab w:val="left" w:pos="2694"/>
        </w:tabs>
        <w:autoSpaceDE w:val="0"/>
        <w:autoSpaceDN w:val="0"/>
        <w:adjustRightInd w:val="0"/>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 xml:space="preserve">The most common job for </w:t>
      </w:r>
      <w:r w:rsidRPr="00982527">
        <w:rPr>
          <w:rFonts w:ascii="TH SarabunPSK" w:hAnsi="TH SarabunPSK" w:cs="TH SarabunPSK"/>
          <w:color w:val="000000"/>
          <w:sz w:val="32"/>
          <w:szCs w:val="32"/>
        </w:rPr>
        <w:t xml:space="preserve">PWDs is agriculturist </w:t>
      </w:r>
      <w:r w:rsidR="007D59CE" w:rsidRPr="00982527">
        <w:rPr>
          <w:rFonts w:ascii="TH SarabunPSK" w:hAnsi="TH SarabunPSK" w:cs="TH SarabunPSK" w:hint="cs"/>
          <w:color w:val="000000"/>
          <w:sz w:val="32"/>
          <w:szCs w:val="32"/>
          <w:cs/>
        </w:rPr>
        <w:t>(</w:t>
      </w:r>
      <w:r w:rsidR="007D59CE" w:rsidRPr="00982527">
        <w:rPr>
          <w:rFonts w:ascii="TH SarabunPSK" w:hAnsi="TH SarabunPSK" w:cs="TH SarabunPSK"/>
          <w:color w:val="000000"/>
          <w:sz w:val="32"/>
          <w:szCs w:val="32"/>
        </w:rPr>
        <w:t>25.79%</w:t>
      </w:r>
      <w:r w:rsidR="007D59CE" w:rsidRPr="00982527">
        <w:rPr>
          <w:rFonts w:ascii="TH SarabunPSK" w:hAnsi="TH SarabunPSK" w:cs="TH SarabunPSK" w:hint="cs"/>
          <w:color w:val="000000"/>
          <w:sz w:val="32"/>
          <w:szCs w:val="32"/>
          <w:cs/>
        </w:rPr>
        <w:t>)</w:t>
      </w:r>
      <w:r w:rsidR="007D59CE" w:rsidRPr="00982527">
        <w:rPr>
          <w:rFonts w:ascii="TH SarabunPSK" w:hAnsi="TH SarabunPSK" w:cs="TH SarabunPSK"/>
          <w:color w:val="000000"/>
          <w:sz w:val="32"/>
          <w:szCs w:val="32"/>
        </w:rPr>
        <w:t xml:space="preserve">. The </w:t>
      </w:r>
      <w:r w:rsidR="00726AB2" w:rsidRPr="00982527">
        <w:rPr>
          <w:rFonts w:ascii="TH SarabunPSK" w:hAnsi="TH SarabunPSK" w:cs="TH SarabunPSK"/>
          <w:color w:val="000000"/>
          <w:sz w:val="32"/>
          <w:szCs w:val="32"/>
        </w:rPr>
        <w:t xml:space="preserve">respective is </w:t>
      </w:r>
      <w:r w:rsidR="001C3620" w:rsidRPr="00982527">
        <w:rPr>
          <w:rFonts w:ascii="TH SarabunPSK" w:hAnsi="TH SarabunPSK" w:cs="TH SarabunPSK"/>
          <w:color w:val="000000"/>
          <w:sz w:val="32"/>
          <w:szCs w:val="32"/>
        </w:rPr>
        <w:t xml:space="preserve">freelance and business owner </w:t>
      </w:r>
      <w:r w:rsidR="001C3620" w:rsidRPr="00982527">
        <w:rPr>
          <w:rFonts w:ascii="TH SarabunPSK" w:hAnsi="TH SarabunPSK" w:cs="TH SarabunPSK" w:hint="cs"/>
          <w:color w:val="000000"/>
          <w:sz w:val="32"/>
          <w:szCs w:val="32"/>
          <w:cs/>
        </w:rPr>
        <w:t>(</w:t>
      </w:r>
      <w:r w:rsidR="001C3620" w:rsidRPr="00982527">
        <w:rPr>
          <w:rFonts w:ascii="TH SarabunPSK" w:hAnsi="TH SarabunPSK" w:cs="TH SarabunPSK"/>
          <w:color w:val="000000"/>
          <w:sz w:val="32"/>
          <w:szCs w:val="32"/>
        </w:rPr>
        <w:t>6.67%</w:t>
      </w:r>
      <w:r w:rsidR="001C3620" w:rsidRPr="00982527">
        <w:rPr>
          <w:rFonts w:ascii="TH SarabunPSK" w:hAnsi="TH SarabunPSK" w:cs="TH SarabunPSK" w:hint="cs"/>
          <w:color w:val="000000"/>
          <w:sz w:val="32"/>
          <w:szCs w:val="32"/>
          <w:cs/>
        </w:rPr>
        <w:t>)</w:t>
      </w:r>
      <w:r w:rsidR="002C1F13" w:rsidRPr="00982527">
        <w:rPr>
          <w:rFonts w:ascii="TH SarabunPSK" w:hAnsi="TH SarabunPSK" w:cs="TH SarabunPSK"/>
          <w:color w:val="000000"/>
          <w:sz w:val="32"/>
          <w:szCs w:val="32"/>
        </w:rPr>
        <w:t xml:space="preserve">, employee in private sector </w:t>
      </w:r>
      <w:r w:rsidR="002C1F13" w:rsidRPr="00982527">
        <w:rPr>
          <w:rFonts w:ascii="TH SarabunPSK" w:hAnsi="TH SarabunPSK" w:cs="TH SarabunPSK" w:hint="cs"/>
          <w:color w:val="000000"/>
          <w:sz w:val="32"/>
          <w:szCs w:val="32"/>
          <w:cs/>
        </w:rPr>
        <w:t>(</w:t>
      </w:r>
      <w:r w:rsidR="002C1F13" w:rsidRPr="00982527">
        <w:rPr>
          <w:rFonts w:ascii="TH SarabunPSK" w:hAnsi="TH SarabunPSK" w:cs="TH SarabunPSK"/>
          <w:color w:val="000000"/>
          <w:sz w:val="32"/>
          <w:szCs w:val="32"/>
        </w:rPr>
        <w:t>4.69%</w:t>
      </w:r>
      <w:r w:rsidR="002C1F13" w:rsidRPr="00982527">
        <w:rPr>
          <w:rFonts w:ascii="TH SarabunPSK" w:hAnsi="TH SarabunPSK" w:cs="TH SarabunPSK" w:hint="cs"/>
          <w:color w:val="000000"/>
          <w:sz w:val="32"/>
          <w:szCs w:val="32"/>
          <w:cs/>
        </w:rPr>
        <w:t>)</w:t>
      </w:r>
      <w:r w:rsidR="002C1F13" w:rsidRPr="00982527">
        <w:rPr>
          <w:rFonts w:ascii="TH SarabunPSK" w:hAnsi="TH SarabunPSK" w:cs="TH SarabunPSK"/>
          <w:color w:val="000000"/>
          <w:sz w:val="32"/>
          <w:szCs w:val="32"/>
        </w:rPr>
        <w:t xml:space="preserve">, and civil servant </w:t>
      </w:r>
      <w:r w:rsidR="002C1F13" w:rsidRPr="00982527">
        <w:rPr>
          <w:rFonts w:ascii="TH SarabunPSK" w:hAnsi="TH SarabunPSK" w:cs="TH SarabunPSK" w:hint="cs"/>
          <w:color w:val="000000"/>
          <w:sz w:val="32"/>
          <w:szCs w:val="32"/>
          <w:cs/>
        </w:rPr>
        <w:t>(</w:t>
      </w:r>
      <w:r w:rsidR="002C1F13" w:rsidRPr="00982527">
        <w:rPr>
          <w:rFonts w:ascii="TH SarabunPSK" w:hAnsi="TH SarabunPSK" w:cs="TH SarabunPSK"/>
          <w:color w:val="000000"/>
          <w:sz w:val="32"/>
          <w:szCs w:val="32"/>
        </w:rPr>
        <w:t>0.36%</w:t>
      </w:r>
      <w:r w:rsidR="002C1F13" w:rsidRPr="00982527">
        <w:rPr>
          <w:rFonts w:ascii="TH SarabunPSK" w:hAnsi="TH SarabunPSK" w:cs="TH SarabunPSK" w:hint="cs"/>
          <w:color w:val="000000"/>
          <w:sz w:val="32"/>
          <w:szCs w:val="32"/>
          <w:cs/>
        </w:rPr>
        <w:t>)</w:t>
      </w:r>
      <w:r w:rsidR="002C1F13" w:rsidRPr="00982527">
        <w:rPr>
          <w:rFonts w:ascii="TH SarabunPSK" w:hAnsi="TH SarabunPSK" w:cs="TH SarabunPSK"/>
          <w:color w:val="000000"/>
          <w:sz w:val="32"/>
          <w:szCs w:val="32"/>
        </w:rPr>
        <w:t xml:space="preserve">. </w:t>
      </w:r>
      <w:r w:rsidR="00747780" w:rsidRPr="00982527">
        <w:rPr>
          <w:rFonts w:ascii="TH SarabunPSK" w:hAnsi="TH SarabunPSK" w:cs="TH SarabunPSK"/>
          <w:color w:val="000000"/>
          <w:sz w:val="32"/>
          <w:szCs w:val="32"/>
        </w:rPr>
        <w:t>37.83% are found to be unwilling to specify details.</w:t>
      </w:r>
    </w:p>
    <w:p w14:paraId="55FC2E2C" w14:textId="776E7BA4" w:rsidR="009F0D32" w:rsidRPr="003B4F49" w:rsidRDefault="00707BA3" w:rsidP="003B4F49">
      <w:pPr>
        <w:tabs>
          <w:tab w:val="left" w:pos="900"/>
          <w:tab w:val="left" w:pos="2694"/>
        </w:tabs>
        <w:autoSpaceDE w:val="0"/>
        <w:autoSpaceDN w:val="0"/>
        <w:adjustRightInd w:val="0"/>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 xml:space="preserve">It is </w:t>
      </w:r>
      <w:r w:rsidR="00982527" w:rsidRPr="00982527">
        <w:rPr>
          <w:rFonts w:ascii="TH SarabunPSK" w:hAnsi="TH SarabunPSK" w:cs="TH SarabunPSK"/>
          <w:color w:val="000000"/>
          <w:sz w:val="32"/>
          <w:szCs w:val="32"/>
        </w:rPr>
        <w:t>consisten</w:t>
      </w:r>
      <w:r>
        <w:rPr>
          <w:rFonts w:ascii="TH SarabunPSK" w:hAnsi="TH SarabunPSK" w:cs="TH SarabunPSK"/>
          <w:color w:val="000000"/>
          <w:sz w:val="32"/>
          <w:szCs w:val="32"/>
        </w:rPr>
        <w:t>t</w:t>
      </w:r>
      <w:r w:rsidR="00982527" w:rsidRPr="00982527">
        <w:rPr>
          <w:rFonts w:ascii="TH SarabunPSK" w:hAnsi="TH SarabunPSK" w:cs="TH SarabunPSK"/>
          <w:color w:val="000000"/>
          <w:sz w:val="32"/>
          <w:szCs w:val="32"/>
        </w:rPr>
        <w:t xml:space="preserve"> with</w:t>
      </w:r>
      <w:r w:rsidR="00982527">
        <w:rPr>
          <w:rFonts w:ascii="TH SarabunPSK" w:hAnsi="TH SarabunPSK" w:cs="TH SarabunPSK"/>
          <w:color w:val="000000"/>
          <w:sz w:val="32"/>
          <w:szCs w:val="32"/>
        </w:rPr>
        <w:t xml:space="preserve"> the</w:t>
      </w:r>
      <w:r w:rsidR="00982527" w:rsidRPr="00982527">
        <w:rPr>
          <w:rFonts w:ascii="TH SarabunPSK" w:hAnsi="TH SarabunPSK" w:cs="TH SarabunPSK"/>
          <w:color w:val="000000"/>
          <w:sz w:val="32"/>
          <w:szCs w:val="32"/>
        </w:rPr>
        <w:t xml:space="preserve"> </w:t>
      </w:r>
      <w:r w:rsidR="00982527" w:rsidRPr="00982527">
        <w:rPr>
          <w:rFonts w:ascii="TH SarabunPSK" w:hAnsi="TH SarabunPSK" w:cs="TH SarabunPSK" w:hint="cs"/>
          <w:spacing w:val="-14"/>
          <w:sz w:val="32"/>
          <w:szCs w:val="32"/>
        </w:rPr>
        <w:t>Convention</w:t>
      </w:r>
      <w:r w:rsidR="00982527" w:rsidRPr="00982527">
        <w:rPr>
          <w:rFonts w:ascii="TH SarabunPSK" w:hAnsi="TH SarabunPSK" w:cs="TH SarabunPSK" w:hint="cs"/>
          <w:spacing w:val="-14"/>
          <w:sz w:val="32"/>
          <w:szCs w:val="32"/>
          <w:cs/>
        </w:rPr>
        <w:t xml:space="preserve"> </w:t>
      </w:r>
      <w:r w:rsidR="00982527" w:rsidRPr="00982527">
        <w:rPr>
          <w:rFonts w:ascii="TH SarabunPSK" w:hAnsi="TH SarabunPSK" w:cs="TH SarabunPSK" w:hint="cs"/>
          <w:spacing w:val="-14"/>
          <w:sz w:val="32"/>
          <w:szCs w:val="32"/>
        </w:rPr>
        <w:t>on the Rights of Persons with Disabilities</w:t>
      </w:r>
      <w:r w:rsidR="00982527">
        <w:rPr>
          <w:rFonts w:ascii="TH SarabunPSK" w:hAnsi="TH SarabunPSK" w:cs="TH SarabunPSK"/>
          <w:spacing w:val="-14"/>
          <w:sz w:val="32"/>
          <w:szCs w:val="32"/>
        </w:rPr>
        <w:t xml:space="preserve"> </w:t>
      </w:r>
      <w:r w:rsidR="00982527">
        <w:rPr>
          <w:rFonts w:ascii="TH SarabunPSK" w:hAnsi="TH SarabunPSK" w:cs="TH SarabunPSK" w:hint="cs"/>
          <w:spacing w:val="-14"/>
          <w:sz w:val="32"/>
          <w:szCs w:val="32"/>
          <w:cs/>
        </w:rPr>
        <w:t>(</w:t>
      </w:r>
      <w:r w:rsidR="00982527" w:rsidRPr="00982527">
        <w:rPr>
          <w:rFonts w:ascii="TH SarabunPSK" w:hAnsi="TH SarabunPSK" w:cs="TH SarabunPSK" w:hint="cs"/>
          <w:spacing w:val="-14"/>
          <w:sz w:val="32"/>
          <w:szCs w:val="32"/>
        </w:rPr>
        <w:t>CRPD</w:t>
      </w:r>
      <w:r w:rsidR="00982527">
        <w:rPr>
          <w:rFonts w:ascii="TH SarabunPSK" w:hAnsi="TH SarabunPSK" w:cs="TH SarabunPSK" w:hint="cs"/>
          <w:spacing w:val="-14"/>
          <w:sz w:val="32"/>
          <w:szCs w:val="32"/>
          <w:cs/>
        </w:rPr>
        <w:t xml:space="preserve">) </w:t>
      </w:r>
      <w:r w:rsidR="009656F0">
        <w:rPr>
          <w:rFonts w:ascii="TH SarabunPSK" w:hAnsi="TH SarabunPSK" w:cs="TH SarabunPSK"/>
          <w:spacing w:val="-14"/>
          <w:sz w:val="32"/>
          <w:szCs w:val="32"/>
        </w:rPr>
        <w:t xml:space="preserve">, </w:t>
      </w:r>
      <w:r>
        <w:rPr>
          <w:rFonts w:ascii="TH SarabunPSK" w:hAnsi="TH SarabunPSK" w:cs="TH SarabunPSK"/>
          <w:spacing w:val="-14"/>
          <w:sz w:val="32"/>
          <w:szCs w:val="32"/>
        </w:rPr>
        <w:t>the convention that ensure</w:t>
      </w:r>
      <w:r w:rsidR="00C738A8">
        <w:rPr>
          <w:rFonts w:ascii="TH SarabunPSK" w:hAnsi="TH SarabunPSK" w:cs="TH SarabunPSK" w:hint="cs"/>
          <w:spacing w:val="-14"/>
          <w:sz w:val="32"/>
          <w:szCs w:val="32"/>
          <w:cs/>
        </w:rPr>
        <w:t xml:space="preserve"> </w:t>
      </w:r>
      <w:r w:rsidR="007C48E4">
        <w:rPr>
          <w:rFonts w:ascii="TH SarabunPSK" w:hAnsi="TH SarabunPSK" w:cs="TH SarabunPSK"/>
          <w:spacing w:val="-14"/>
          <w:sz w:val="32"/>
          <w:szCs w:val="32"/>
        </w:rPr>
        <w:t xml:space="preserve">the rights, freedom and human dignity for PWDs and also </w:t>
      </w:r>
      <w:r w:rsidR="00FF6C38">
        <w:rPr>
          <w:rFonts w:ascii="TH SarabunPSK" w:hAnsi="TH SarabunPSK" w:cs="TH SarabunPSK"/>
          <w:spacing w:val="-14"/>
          <w:sz w:val="32"/>
          <w:szCs w:val="32"/>
        </w:rPr>
        <w:t>support the elimination of barriers and discrimination</w:t>
      </w:r>
      <w:r w:rsidR="009656F0">
        <w:rPr>
          <w:rFonts w:ascii="TH SarabunPSK" w:hAnsi="TH SarabunPSK" w:cs="TH SarabunPSK"/>
          <w:spacing w:val="-14"/>
          <w:sz w:val="32"/>
          <w:szCs w:val="32"/>
        </w:rPr>
        <w:t xml:space="preserve"> which are considered to be a large obstacle to  PWDs’ daily life. </w:t>
      </w:r>
      <w:r w:rsidR="00D33BA3">
        <w:rPr>
          <w:rFonts w:ascii="TH SarabunPSK" w:hAnsi="TH SarabunPSK" w:cs="TH SarabunPSK"/>
          <w:spacing w:val="-14"/>
          <w:sz w:val="32"/>
          <w:szCs w:val="32"/>
        </w:rPr>
        <w:t xml:space="preserve">It </w:t>
      </w:r>
      <w:r w:rsidR="003C427E">
        <w:rPr>
          <w:rFonts w:ascii="TH SarabunPSK" w:hAnsi="TH SarabunPSK" w:cs="TH SarabunPSK"/>
          <w:spacing w:val="-14"/>
          <w:sz w:val="32"/>
          <w:szCs w:val="32"/>
        </w:rPr>
        <w:t>still conforms to</w:t>
      </w:r>
      <w:r w:rsidR="00202E07">
        <w:rPr>
          <w:rFonts w:ascii="TH SarabunPSK" w:hAnsi="TH SarabunPSK" w:cs="TH SarabunPSK" w:hint="cs"/>
          <w:spacing w:val="-14"/>
          <w:sz w:val="32"/>
          <w:szCs w:val="32"/>
          <w:cs/>
        </w:rPr>
        <w:t xml:space="preserve"> </w:t>
      </w:r>
      <w:r w:rsidR="00803F58">
        <w:rPr>
          <w:rFonts w:ascii="TH SarabunPSK" w:hAnsi="TH SarabunPSK" w:cs="TH SarabunPSK"/>
          <w:spacing w:val="-14"/>
          <w:sz w:val="32"/>
          <w:szCs w:val="32"/>
        </w:rPr>
        <w:t xml:space="preserve">strategy 3 of </w:t>
      </w:r>
      <w:r w:rsidR="00F106E9">
        <w:rPr>
          <w:rFonts w:ascii="TH SarabunPSK" w:hAnsi="TH SarabunPSK" w:cs="TH SarabunPSK"/>
          <w:spacing w:val="-14"/>
          <w:sz w:val="32"/>
          <w:szCs w:val="32"/>
        </w:rPr>
        <w:t xml:space="preserve">20-year National Strategy, </w:t>
      </w:r>
      <w:r w:rsidR="00785066">
        <w:rPr>
          <w:rFonts w:ascii="TH SarabunPSK" w:hAnsi="TH SarabunPSK" w:cs="TH SarabunPSK"/>
          <w:spacing w:val="-14"/>
          <w:sz w:val="32"/>
          <w:szCs w:val="32"/>
        </w:rPr>
        <w:t>National Strategy on Empowerment of Human Resource</w:t>
      </w:r>
      <w:r w:rsidR="008F3CF2">
        <w:rPr>
          <w:rFonts w:ascii="TH SarabunPSK" w:hAnsi="TH SarabunPSK" w:cs="TH SarabunPSK"/>
          <w:spacing w:val="-14"/>
          <w:sz w:val="32"/>
          <w:szCs w:val="32"/>
        </w:rPr>
        <w:t xml:space="preserve"> which is the strategy that support PWDs at all age to have a necessary skill in different aspects,</w:t>
      </w:r>
      <w:r w:rsidR="008F3CF2">
        <w:rPr>
          <w:rFonts w:ascii="TH SarabunPSK" w:hAnsi="TH SarabunPSK" w:cs="TH SarabunPSK" w:hint="cs"/>
          <w:spacing w:val="-14"/>
          <w:sz w:val="32"/>
          <w:szCs w:val="32"/>
          <w:cs/>
        </w:rPr>
        <w:t xml:space="preserve"> </w:t>
      </w:r>
      <w:r w:rsidR="008F3CF2">
        <w:rPr>
          <w:rFonts w:ascii="TH SarabunPSK" w:hAnsi="TH SarabunPSK" w:cs="TH SarabunPSK"/>
          <w:spacing w:val="-14"/>
          <w:sz w:val="32"/>
          <w:szCs w:val="32"/>
        </w:rPr>
        <w:t>be prepared for</w:t>
      </w:r>
      <w:r w:rsidR="00204F32">
        <w:rPr>
          <w:rFonts w:ascii="TH SarabunPSK" w:hAnsi="TH SarabunPSK" w:cs="TH SarabunPSK"/>
          <w:spacing w:val="-14"/>
          <w:sz w:val="32"/>
          <w:szCs w:val="32"/>
        </w:rPr>
        <w:t xml:space="preserve"> whatever will come in</w:t>
      </w:r>
      <w:r w:rsidR="008F3CF2">
        <w:rPr>
          <w:rFonts w:ascii="TH SarabunPSK" w:hAnsi="TH SarabunPSK" w:cs="TH SarabunPSK"/>
          <w:spacing w:val="-14"/>
          <w:sz w:val="32"/>
          <w:szCs w:val="32"/>
        </w:rPr>
        <w:t xml:space="preserve"> the 21</w:t>
      </w:r>
      <w:r w:rsidR="008F3CF2" w:rsidRPr="008F3CF2">
        <w:rPr>
          <w:rFonts w:ascii="TH SarabunPSK" w:hAnsi="TH SarabunPSK" w:cs="TH SarabunPSK"/>
          <w:spacing w:val="-14"/>
          <w:sz w:val="32"/>
          <w:szCs w:val="32"/>
          <w:vertAlign w:val="superscript"/>
        </w:rPr>
        <w:t>st</w:t>
      </w:r>
      <w:r w:rsidR="00204F32">
        <w:rPr>
          <w:rFonts w:ascii="TH SarabunPSK" w:hAnsi="TH SarabunPSK" w:cs="TH SarabunPSK"/>
          <w:spacing w:val="-14"/>
          <w:sz w:val="32"/>
          <w:szCs w:val="32"/>
          <w:vertAlign w:val="superscript"/>
        </w:rPr>
        <w:t xml:space="preserve">. </w:t>
      </w:r>
      <w:r w:rsidR="00204F32">
        <w:rPr>
          <w:rFonts w:ascii="TH SarabunPSK" w:hAnsi="TH SarabunPSK" w:cs="TH SarabunPSK"/>
          <w:color w:val="000000"/>
          <w:sz w:val="32"/>
          <w:szCs w:val="32"/>
        </w:rPr>
        <w:t>century.</w:t>
      </w:r>
      <w:r w:rsidR="00E7534A">
        <w:rPr>
          <w:rFonts w:ascii="TH SarabunPSK" w:hAnsi="TH SarabunPSK" w:cs="TH SarabunPSK"/>
          <w:color w:val="000000"/>
          <w:sz w:val="32"/>
          <w:szCs w:val="32"/>
        </w:rPr>
        <w:t xml:space="preserve"> </w:t>
      </w:r>
      <w:r w:rsidR="00297365">
        <w:rPr>
          <w:rFonts w:ascii="TH SarabunPSK" w:hAnsi="TH SarabunPSK" w:cs="TH SarabunPSK"/>
          <w:color w:val="000000"/>
          <w:sz w:val="32"/>
          <w:szCs w:val="32"/>
        </w:rPr>
        <w:t xml:space="preserve">Strategy 4, Equality and Equity in Society, the strategy that emphasizes </w:t>
      </w:r>
      <w:r w:rsidR="006A0BC4">
        <w:rPr>
          <w:rFonts w:ascii="TH SarabunPSK" w:hAnsi="TH SarabunPSK" w:cs="TH SarabunPSK"/>
          <w:color w:val="000000"/>
          <w:sz w:val="32"/>
          <w:szCs w:val="32"/>
        </w:rPr>
        <w:t xml:space="preserve">on </w:t>
      </w:r>
      <w:r w:rsidR="00A9357E">
        <w:rPr>
          <w:rFonts w:ascii="TH SarabunPSK" w:hAnsi="TH SarabunPSK" w:cs="TH SarabunPSK"/>
          <w:color w:val="000000"/>
          <w:sz w:val="32"/>
          <w:szCs w:val="32"/>
        </w:rPr>
        <w:t>the coordination</w:t>
      </w:r>
      <w:r w:rsidR="006A0BC4">
        <w:rPr>
          <w:rFonts w:ascii="TH SarabunPSK" w:hAnsi="TH SarabunPSK" w:cs="TH SarabunPSK"/>
          <w:color w:val="000000"/>
          <w:sz w:val="32"/>
          <w:szCs w:val="32"/>
        </w:rPr>
        <w:t xml:space="preserve"> of </w:t>
      </w:r>
      <w:r w:rsidR="00A9357E">
        <w:rPr>
          <w:rFonts w:ascii="TH SarabunPSK" w:hAnsi="TH SarabunPSK" w:cs="TH SarabunPSK"/>
          <w:color w:val="000000"/>
          <w:sz w:val="32"/>
          <w:szCs w:val="32"/>
        </w:rPr>
        <w:t>all entities</w:t>
      </w:r>
      <w:r w:rsidR="002813FA">
        <w:rPr>
          <w:rFonts w:ascii="TH SarabunPSK" w:hAnsi="TH SarabunPSK" w:cs="TH SarabunPSK"/>
          <w:color w:val="000000"/>
          <w:sz w:val="32"/>
          <w:szCs w:val="32"/>
        </w:rPr>
        <w:t xml:space="preserve"> </w:t>
      </w:r>
      <w:r w:rsidR="00BE4AB0">
        <w:rPr>
          <w:rFonts w:ascii="TH SarabunPSK" w:hAnsi="TH SarabunPSK" w:cs="TH SarabunPSK"/>
          <w:color w:val="000000"/>
          <w:sz w:val="32"/>
          <w:szCs w:val="32"/>
        </w:rPr>
        <w:t xml:space="preserve">for mobilization </w:t>
      </w:r>
      <w:r w:rsidR="001A4F47">
        <w:rPr>
          <w:rFonts w:ascii="TH SarabunPSK" w:hAnsi="TH SarabunPSK" w:cs="TH SarabunPSK"/>
          <w:color w:val="000000"/>
          <w:sz w:val="32"/>
          <w:szCs w:val="32"/>
        </w:rPr>
        <w:t>by assembling people</w:t>
      </w:r>
      <w:r w:rsidR="007B4ACD">
        <w:rPr>
          <w:rFonts w:ascii="TH SarabunPSK" w:hAnsi="TH SarabunPSK" w:cs="TH SarabunPSK"/>
          <w:color w:val="000000"/>
          <w:sz w:val="32"/>
          <w:szCs w:val="32"/>
        </w:rPr>
        <w:t xml:space="preserve"> to come up with project that improves healthcare, economy, social welfare and environment for PWDs</w:t>
      </w:r>
      <w:r w:rsidR="00C23F26">
        <w:rPr>
          <w:rFonts w:ascii="TH SarabunPSK" w:hAnsi="TH SarabunPSK" w:cs="TH SarabunPSK"/>
          <w:color w:val="000000"/>
          <w:sz w:val="32"/>
          <w:szCs w:val="32"/>
        </w:rPr>
        <w:t xml:space="preserve"> in order to be able to live an independent life. Furthermore, there are also organizations that support participation of PWDs such as provincial PWDs center, general PWDs center, social development and human security volunteers,</w:t>
      </w:r>
      <w:r w:rsidR="00401940">
        <w:rPr>
          <w:rFonts w:ascii="TH SarabunPSK" w:hAnsi="TH SarabunPSK" w:cs="TH SarabunPSK"/>
          <w:color w:val="000000"/>
          <w:sz w:val="32"/>
          <w:szCs w:val="32"/>
        </w:rPr>
        <w:t xml:space="preserve"> </w:t>
      </w:r>
      <w:r w:rsidR="00801918">
        <w:rPr>
          <w:rFonts w:ascii="TH SarabunPSK" w:hAnsi="TH SarabunPSK" w:cs="TH SarabunPSK"/>
          <w:color w:val="000000"/>
          <w:sz w:val="32"/>
          <w:szCs w:val="32"/>
        </w:rPr>
        <w:t xml:space="preserve">organizations for PWDs and </w:t>
      </w:r>
      <w:r w:rsidR="003B4F49">
        <w:rPr>
          <w:rFonts w:ascii="TH SarabunPSK" w:hAnsi="TH SarabunPSK" w:cs="TH SarabunPSK"/>
          <w:color w:val="000000"/>
          <w:sz w:val="32"/>
          <w:szCs w:val="32"/>
        </w:rPr>
        <w:t>PWDs</w:t>
      </w:r>
      <w:r w:rsidR="003B4F49">
        <w:rPr>
          <w:rFonts w:ascii="TH SarabunPSK" w:hAnsi="TH SarabunPSK" w:cs="TH SarabunPSK" w:hint="cs"/>
          <w:color w:val="000000"/>
          <w:sz w:val="32"/>
          <w:szCs w:val="32"/>
          <w:cs/>
        </w:rPr>
        <w:t xml:space="preserve"> </w:t>
      </w:r>
      <w:r w:rsidR="003B4F49">
        <w:rPr>
          <w:rFonts w:ascii="TH SarabunPSK" w:hAnsi="TH SarabunPSK" w:cs="TH SarabunPSK"/>
          <w:color w:val="000000"/>
          <w:sz w:val="32"/>
          <w:szCs w:val="32"/>
        </w:rPr>
        <w:t>network form all across the country.</w:t>
      </w:r>
    </w:p>
    <w:p w14:paraId="7494C2B9" w14:textId="37AEF9AE" w:rsidR="009F0D32" w:rsidRDefault="00297365" w:rsidP="00297365">
      <w:pPr>
        <w:tabs>
          <w:tab w:val="left" w:pos="900"/>
        </w:tabs>
        <w:autoSpaceDE w:val="0"/>
        <w:autoSpaceDN w:val="0"/>
        <w:adjustRightInd w:val="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97365">
        <w:rPr>
          <w:rFonts w:ascii="TH SarabunPSK" w:hAnsi="TH SarabunPSK" w:cs="TH SarabunPSK"/>
          <w:sz w:val="32"/>
          <w:szCs w:val="32"/>
        </w:rPr>
        <w:t>As for the issue of encouraging employment for PWDs in accordance with the Persons with Disabilities Empowerment Act, BE 2550 and amendments, there are articles regarding encouraging employment for PWDs, as follows;</w:t>
      </w:r>
    </w:p>
    <w:p w14:paraId="07D4E90B" w14:textId="22E06713" w:rsidR="006A2536" w:rsidRDefault="006A2536" w:rsidP="006A2536">
      <w:pPr>
        <w:ind w:firstLine="1440"/>
        <w:jc w:val="thaiDistribute"/>
        <w:rPr>
          <w:rFonts w:ascii="TH SarabunPSK" w:hAnsi="TH SarabunPSK" w:cs="TH SarabunPSK"/>
          <w:sz w:val="32"/>
          <w:szCs w:val="32"/>
        </w:rPr>
      </w:pPr>
      <w:r w:rsidRPr="005E1959">
        <w:rPr>
          <w:rFonts w:ascii="TH SarabunPSK" w:hAnsi="TH SarabunPSK" w:cs="TH SarabunPSK"/>
          <w:b/>
          <w:bCs/>
          <w:sz w:val="32"/>
          <w:szCs w:val="32"/>
        </w:rPr>
        <w:t>Section 33:</w:t>
      </w:r>
      <w:r w:rsidRPr="00260C7A">
        <w:rPr>
          <w:rFonts w:ascii="TH SarabunPSK" w:hAnsi="TH SarabunPSK" w:cs="TH SarabunPSK"/>
          <w:sz w:val="32"/>
          <w:szCs w:val="32"/>
        </w:rPr>
        <w:t xml:space="preserve"> For the purpose of the Empowerment of Persons with</w:t>
      </w:r>
      <w:r>
        <w:rPr>
          <w:rFonts w:ascii="TH SarabunPSK" w:hAnsi="TH SarabunPSK" w:cs="TH SarabunPSK"/>
          <w:sz w:val="32"/>
          <w:szCs w:val="32"/>
        </w:rPr>
        <w:t xml:space="preserve"> </w:t>
      </w:r>
      <w:r w:rsidRPr="00260C7A">
        <w:rPr>
          <w:rFonts w:ascii="TH SarabunPSK" w:hAnsi="TH SarabunPSK" w:cs="TH SarabunPSK"/>
          <w:sz w:val="32"/>
          <w:szCs w:val="32"/>
        </w:rPr>
        <w:t>Disabilities, employers or owners of the establishments and State Agencies shall employ</w:t>
      </w:r>
      <w:r>
        <w:rPr>
          <w:rFonts w:ascii="TH SarabunPSK" w:hAnsi="TH SarabunPSK" w:cs="TH SarabunPSK"/>
          <w:sz w:val="32"/>
          <w:szCs w:val="32"/>
        </w:rPr>
        <w:t xml:space="preserve"> </w:t>
      </w:r>
      <w:r w:rsidRPr="00260C7A">
        <w:rPr>
          <w:rFonts w:ascii="TH SarabunPSK" w:hAnsi="TH SarabunPSK" w:cs="TH SarabunPSK"/>
          <w:sz w:val="32"/>
          <w:szCs w:val="32"/>
        </w:rPr>
        <w:t>Persons with Disabilities to work in suitable positions in proper proportions to the entire</w:t>
      </w:r>
      <w:r>
        <w:rPr>
          <w:rFonts w:ascii="TH SarabunPSK" w:hAnsi="TH SarabunPSK" w:cs="TH SarabunPSK"/>
          <w:sz w:val="32"/>
          <w:szCs w:val="32"/>
        </w:rPr>
        <w:t xml:space="preserve"> </w:t>
      </w:r>
      <w:r w:rsidRPr="00260C7A">
        <w:rPr>
          <w:rFonts w:ascii="TH SarabunPSK" w:hAnsi="TH SarabunPSK" w:cs="TH SarabunPSK"/>
          <w:sz w:val="32"/>
          <w:szCs w:val="32"/>
        </w:rPr>
        <w:t>number of the employees in the establishments or State Agencies. The Minister of Labor</w:t>
      </w:r>
      <w:r>
        <w:rPr>
          <w:rFonts w:ascii="TH SarabunPSK" w:hAnsi="TH SarabunPSK" w:cs="TH SarabunPSK"/>
          <w:sz w:val="32"/>
          <w:szCs w:val="32"/>
        </w:rPr>
        <w:t xml:space="preserve"> </w:t>
      </w:r>
      <w:r w:rsidRPr="00260C7A">
        <w:rPr>
          <w:rFonts w:ascii="TH SarabunPSK" w:hAnsi="TH SarabunPSK" w:cs="TH SarabunPSK"/>
          <w:sz w:val="32"/>
          <w:szCs w:val="32"/>
        </w:rPr>
        <w:t>shall issue Ministerial Regulations to specify numbers of employees with disabilities that the</w:t>
      </w:r>
      <w:r>
        <w:rPr>
          <w:rFonts w:ascii="TH SarabunPSK" w:hAnsi="TH SarabunPSK" w:cs="TH SarabunPSK"/>
          <w:sz w:val="32"/>
          <w:szCs w:val="32"/>
        </w:rPr>
        <w:t xml:space="preserve"> </w:t>
      </w:r>
      <w:r w:rsidRPr="00260C7A">
        <w:rPr>
          <w:rFonts w:ascii="TH SarabunPSK" w:hAnsi="TH SarabunPSK" w:cs="TH SarabunPSK"/>
          <w:sz w:val="32"/>
          <w:szCs w:val="32"/>
        </w:rPr>
        <w:t>employers, owners of the establishments and State Agencies shall employ.</w:t>
      </w:r>
    </w:p>
    <w:p w14:paraId="0DFCF27D" w14:textId="09510F25" w:rsidR="006A2536" w:rsidRDefault="006A2536" w:rsidP="006A2536">
      <w:pPr>
        <w:ind w:firstLine="1440"/>
        <w:jc w:val="thaiDistribute"/>
        <w:rPr>
          <w:rFonts w:ascii="TH SarabunPSK" w:hAnsi="TH SarabunPSK" w:cs="TH SarabunPSK"/>
          <w:sz w:val="32"/>
          <w:szCs w:val="32"/>
        </w:rPr>
      </w:pPr>
      <w:r w:rsidRPr="005E1959">
        <w:rPr>
          <w:rFonts w:ascii="TH SarabunPSK" w:hAnsi="TH SarabunPSK" w:cs="TH SarabunPSK"/>
          <w:b/>
          <w:bCs/>
          <w:sz w:val="32"/>
          <w:szCs w:val="32"/>
        </w:rPr>
        <w:t>Section 34:</w:t>
      </w:r>
      <w:r w:rsidRPr="00260C7A">
        <w:rPr>
          <w:rFonts w:ascii="TH SarabunPSK" w:hAnsi="TH SarabunPSK" w:cs="TH SarabunPSK"/>
          <w:sz w:val="32"/>
          <w:szCs w:val="32"/>
        </w:rPr>
        <w:t xml:space="preserve"> Employers or owners of the establishment who are obliged to send money to</w:t>
      </w:r>
      <w:r>
        <w:rPr>
          <w:rFonts w:ascii="TH SarabunPSK" w:hAnsi="TH SarabunPSK" w:cs="TH SarabunPSK"/>
          <w:sz w:val="32"/>
          <w:szCs w:val="32"/>
        </w:rPr>
        <w:t xml:space="preserve"> </w:t>
      </w:r>
      <w:r w:rsidRPr="00260C7A">
        <w:rPr>
          <w:rFonts w:ascii="TH SarabunPSK" w:hAnsi="TH SarabunPSK" w:cs="TH SarabunPSK"/>
          <w:sz w:val="32"/>
          <w:szCs w:val="32"/>
        </w:rPr>
        <w:t>the Fund as prescribed in paragraph one but failed to do so, or delayed in making payment</w:t>
      </w:r>
      <w:r>
        <w:rPr>
          <w:rFonts w:ascii="TH SarabunPSK" w:hAnsi="TH SarabunPSK" w:cs="TH SarabunPSK"/>
          <w:sz w:val="32"/>
          <w:szCs w:val="32"/>
        </w:rPr>
        <w:t xml:space="preserve"> </w:t>
      </w:r>
      <w:r w:rsidRPr="00260C7A">
        <w:rPr>
          <w:rFonts w:ascii="TH SarabunPSK" w:hAnsi="TH SarabunPSK" w:cs="TH SarabunPSK"/>
          <w:sz w:val="32"/>
          <w:szCs w:val="32"/>
        </w:rPr>
        <w:t>or made an insufficient payment, shall pay interests at the rate of seven and a half percent</w:t>
      </w:r>
      <w:r>
        <w:rPr>
          <w:rFonts w:ascii="TH SarabunPSK" w:hAnsi="TH SarabunPSK" w:cs="TH SarabunPSK"/>
          <w:sz w:val="32"/>
          <w:szCs w:val="32"/>
        </w:rPr>
        <w:t xml:space="preserve"> </w:t>
      </w:r>
      <w:r w:rsidRPr="00260C7A">
        <w:rPr>
          <w:rFonts w:ascii="TH SarabunPSK" w:hAnsi="TH SarabunPSK" w:cs="TH SarabunPSK"/>
          <w:sz w:val="32"/>
          <w:szCs w:val="32"/>
        </w:rPr>
        <w:t>per annum of the outstanding amount to the Fund.</w:t>
      </w:r>
      <w:r>
        <w:rPr>
          <w:rFonts w:ascii="TH SarabunPSK" w:hAnsi="TH SarabunPSK" w:cs="TH SarabunPSK"/>
          <w:sz w:val="32"/>
          <w:szCs w:val="32"/>
        </w:rPr>
        <w:t xml:space="preserve"> </w:t>
      </w:r>
      <w:r w:rsidRPr="00260C7A">
        <w:rPr>
          <w:rFonts w:ascii="TH SarabunPSK" w:hAnsi="TH SarabunPSK" w:cs="TH SarabunPSK"/>
          <w:sz w:val="32"/>
          <w:szCs w:val="32"/>
        </w:rPr>
        <w:t>Employers or owners of the establishments who employ Persons with</w:t>
      </w:r>
      <w:r>
        <w:rPr>
          <w:rFonts w:ascii="TH SarabunPSK" w:hAnsi="TH SarabunPSK" w:cs="TH SarabunPSK"/>
          <w:sz w:val="32"/>
          <w:szCs w:val="32"/>
        </w:rPr>
        <w:t xml:space="preserve"> </w:t>
      </w:r>
      <w:r w:rsidRPr="00260C7A">
        <w:rPr>
          <w:rFonts w:ascii="TH SarabunPSK" w:hAnsi="TH SarabunPSK" w:cs="TH SarabunPSK"/>
          <w:sz w:val="32"/>
          <w:szCs w:val="32"/>
        </w:rPr>
        <w:t>Disabilities or send money to the Fund as prescribed in paragraph one shall be eligible for</w:t>
      </w:r>
      <w:r>
        <w:rPr>
          <w:rFonts w:ascii="TH SarabunPSK" w:hAnsi="TH SarabunPSK" w:cs="TH SarabunPSK"/>
          <w:sz w:val="32"/>
          <w:szCs w:val="32"/>
        </w:rPr>
        <w:t xml:space="preserve"> </w:t>
      </w:r>
      <w:r w:rsidRPr="00260C7A">
        <w:rPr>
          <w:rFonts w:ascii="TH SarabunPSK" w:hAnsi="TH SarabunPSK" w:cs="TH SarabunPSK"/>
          <w:sz w:val="32"/>
          <w:szCs w:val="32"/>
        </w:rPr>
        <w:t>tax exemption at certain percent of the amount they pay as wages or salaries to employees</w:t>
      </w:r>
      <w:r>
        <w:rPr>
          <w:rFonts w:ascii="TH SarabunPSK" w:hAnsi="TH SarabunPSK" w:cs="TH SarabunPSK"/>
          <w:sz w:val="32"/>
          <w:szCs w:val="32"/>
        </w:rPr>
        <w:t xml:space="preserve"> </w:t>
      </w:r>
      <w:r w:rsidRPr="00260C7A">
        <w:rPr>
          <w:rFonts w:ascii="TH SarabunPSK" w:hAnsi="TH SarabunPSK" w:cs="TH SarabunPSK"/>
          <w:sz w:val="32"/>
          <w:szCs w:val="32"/>
        </w:rPr>
        <w:t>with disabilities or of the amount they send to the Fund, as the case may be, as prescribed</w:t>
      </w:r>
      <w:r>
        <w:rPr>
          <w:rFonts w:ascii="TH SarabunPSK" w:hAnsi="TH SarabunPSK" w:cs="TH SarabunPSK"/>
          <w:sz w:val="32"/>
          <w:szCs w:val="32"/>
        </w:rPr>
        <w:t xml:space="preserve"> </w:t>
      </w:r>
      <w:r w:rsidRPr="00260C7A">
        <w:rPr>
          <w:rFonts w:ascii="TH SarabunPSK" w:hAnsi="TH SarabunPSK" w:cs="TH SarabunPSK"/>
          <w:sz w:val="32"/>
          <w:szCs w:val="32"/>
        </w:rPr>
        <w:t>by the law.</w:t>
      </w:r>
    </w:p>
    <w:p w14:paraId="669C805F" w14:textId="50135E06" w:rsidR="006A2536" w:rsidRDefault="006A2536" w:rsidP="006A2536">
      <w:pPr>
        <w:ind w:firstLine="1440"/>
        <w:jc w:val="thaiDistribute"/>
        <w:rPr>
          <w:rFonts w:ascii="TH SarabunPSK" w:hAnsi="TH SarabunPSK" w:cs="TH SarabunPSK"/>
          <w:sz w:val="32"/>
          <w:szCs w:val="32"/>
        </w:rPr>
      </w:pPr>
      <w:r w:rsidRPr="005E1959">
        <w:rPr>
          <w:rFonts w:ascii="TH SarabunPSK" w:hAnsi="TH SarabunPSK" w:cs="TH SarabunPSK"/>
          <w:b/>
          <w:bCs/>
          <w:sz w:val="32"/>
          <w:szCs w:val="32"/>
        </w:rPr>
        <w:t>Section 35:</w:t>
      </w:r>
      <w:r>
        <w:rPr>
          <w:rFonts w:ascii="TH SarabunPSK" w:hAnsi="TH SarabunPSK" w:cs="TH SarabunPSK"/>
          <w:sz w:val="32"/>
          <w:szCs w:val="32"/>
        </w:rPr>
        <w:t xml:space="preserve"> </w:t>
      </w:r>
      <w:r w:rsidRPr="00260C7A">
        <w:rPr>
          <w:rFonts w:ascii="TH SarabunPSK" w:hAnsi="TH SarabunPSK" w:cs="TH SarabunPSK"/>
          <w:sz w:val="32"/>
          <w:szCs w:val="32"/>
        </w:rPr>
        <w:t>In the event that any State Agency does not wish to employ</w:t>
      </w:r>
      <w:r>
        <w:rPr>
          <w:rFonts w:ascii="TH SarabunPSK" w:hAnsi="TH SarabunPSK" w:cs="TH SarabunPSK"/>
          <w:sz w:val="32"/>
          <w:szCs w:val="32"/>
        </w:rPr>
        <w:t xml:space="preserve"> </w:t>
      </w:r>
      <w:r w:rsidRPr="00260C7A">
        <w:rPr>
          <w:rFonts w:ascii="TH SarabunPSK" w:hAnsi="TH SarabunPSK" w:cs="TH SarabunPSK"/>
          <w:sz w:val="32"/>
          <w:szCs w:val="32"/>
        </w:rPr>
        <w:t>Persons with Disabilities for work under section 33 or any employer or owner of the</w:t>
      </w:r>
      <w:r>
        <w:rPr>
          <w:rFonts w:ascii="TH SarabunPSK" w:hAnsi="TH SarabunPSK" w:cs="TH SarabunPSK"/>
          <w:sz w:val="32"/>
          <w:szCs w:val="32"/>
        </w:rPr>
        <w:t xml:space="preserve"> </w:t>
      </w:r>
      <w:r w:rsidRPr="00260C7A">
        <w:rPr>
          <w:rFonts w:ascii="TH SarabunPSK" w:hAnsi="TH SarabunPSK" w:cs="TH SarabunPSK"/>
          <w:sz w:val="32"/>
          <w:szCs w:val="32"/>
        </w:rPr>
        <w:t>establishment does not employ Persons with Disabilities for work under section 33 and does</w:t>
      </w:r>
      <w:r>
        <w:rPr>
          <w:rFonts w:ascii="TH SarabunPSK" w:hAnsi="TH SarabunPSK" w:cs="TH SarabunPSK"/>
          <w:sz w:val="32"/>
          <w:szCs w:val="32"/>
        </w:rPr>
        <w:t xml:space="preserve"> </w:t>
      </w:r>
      <w:r w:rsidRPr="00260C7A">
        <w:rPr>
          <w:rFonts w:ascii="TH SarabunPSK" w:hAnsi="TH SarabunPSK" w:cs="TH SarabunPSK"/>
          <w:sz w:val="32"/>
          <w:szCs w:val="32"/>
        </w:rPr>
        <w:t>not wish to send money to the Fund under section 34, the said State Agency, employer or</w:t>
      </w:r>
      <w:r>
        <w:rPr>
          <w:rFonts w:ascii="TH SarabunPSK" w:hAnsi="TH SarabunPSK" w:cs="TH SarabunPSK"/>
          <w:sz w:val="32"/>
          <w:szCs w:val="32"/>
        </w:rPr>
        <w:t xml:space="preserve"> </w:t>
      </w:r>
      <w:r w:rsidRPr="00260C7A">
        <w:rPr>
          <w:rFonts w:ascii="TH SarabunPSK" w:hAnsi="TH SarabunPSK" w:cs="TH SarabunPSK"/>
          <w:sz w:val="32"/>
          <w:szCs w:val="32"/>
        </w:rPr>
        <w:t>owner of the establishment may grant concessions, arrange places for distributing products</w:t>
      </w:r>
      <w:r>
        <w:rPr>
          <w:rFonts w:ascii="TH SarabunPSK" w:hAnsi="TH SarabunPSK" w:cs="TH SarabunPSK"/>
          <w:sz w:val="32"/>
          <w:szCs w:val="32"/>
        </w:rPr>
        <w:t xml:space="preserve"> </w:t>
      </w:r>
      <w:r w:rsidRPr="00260C7A">
        <w:rPr>
          <w:rFonts w:ascii="TH SarabunPSK" w:hAnsi="TH SarabunPSK" w:cs="TH SarabunPSK"/>
          <w:sz w:val="32"/>
          <w:szCs w:val="32"/>
        </w:rPr>
        <w:t>or services, hire subcontract employees or hire employment services by special means,</w:t>
      </w:r>
      <w:r>
        <w:rPr>
          <w:rFonts w:ascii="TH SarabunPSK" w:hAnsi="TH SarabunPSK" w:cs="TH SarabunPSK"/>
          <w:sz w:val="32"/>
          <w:szCs w:val="32"/>
        </w:rPr>
        <w:t xml:space="preserve"> </w:t>
      </w:r>
      <w:r w:rsidRPr="00260C7A">
        <w:rPr>
          <w:rFonts w:ascii="TH SarabunPSK" w:hAnsi="TH SarabunPSK" w:cs="TH SarabunPSK"/>
          <w:sz w:val="32"/>
          <w:szCs w:val="32"/>
        </w:rPr>
        <w:t>provide apprenticeship or equipment or facilities and sign language interpreter or other</w:t>
      </w:r>
      <w:r>
        <w:rPr>
          <w:rFonts w:ascii="TH SarabunPSK" w:hAnsi="TH SarabunPSK" w:cs="TH SarabunPSK"/>
          <w:sz w:val="32"/>
          <w:szCs w:val="32"/>
        </w:rPr>
        <w:t xml:space="preserve"> </w:t>
      </w:r>
      <w:r w:rsidRPr="00260C7A">
        <w:rPr>
          <w:rFonts w:ascii="TH SarabunPSK" w:hAnsi="TH SarabunPSK" w:cs="TH SarabunPSK"/>
          <w:sz w:val="32"/>
          <w:szCs w:val="32"/>
        </w:rPr>
        <w:t>assistance to Persons with Disabilities or caregiver of Persons with Disabilities based on the</w:t>
      </w:r>
      <w:r>
        <w:rPr>
          <w:rFonts w:ascii="TH SarabunPSK" w:hAnsi="TH SarabunPSK" w:cs="TH SarabunPSK"/>
          <w:sz w:val="32"/>
          <w:szCs w:val="32"/>
        </w:rPr>
        <w:t xml:space="preserve"> </w:t>
      </w:r>
      <w:r w:rsidRPr="00260C7A">
        <w:rPr>
          <w:rFonts w:ascii="TH SarabunPSK" w:hAnsi="TH SarabunPSK" w:cs="TH SarabunPSK"/>
          <w:sz w:val="32"/>
          <w:szCs w:val="32"/>
        </w:rPr>
        <w:t>criteria, procedures and conditions as prescribed by the Committee in the Rules.</w:t>
      </w:r>
    </w:p>
    <w:p w14:paraId="15DE46DF" w14:textId="1949406B" w:rsidR="006A2536" w:rsidRDefault="006A2536" w:rsidP="006A2536">
      <w:pPr>
        <w:ind w:firstLine="1530"/>
        <w:jc w:val="thaiDistribute"/>
        <w:rPr>
          <w:rFonts w:ascii="TH SarabunPSK" w:hAnsi="TH SarabunPSK" w:cs="TH SarabunPSK"/>
          <w:sz w:val="32"/>
          <w:szCs w:val="32"/>
        </w:rPr>
      </w:pPr>
      <w:r>
        <w:rPr>
          <w:rFonts w:ascii="TH SarabunPSK" w:hAnsi="TH SarabunPSK" w:cs="TH SarabunPSK"/>
          <w:sz w:val="32"/>
          <w:szCs w:val="32"/>
        </w:rPr>
        <w:t xml:space="preserve">Statistics for PWDs employment in establishment from 2011 – 2019 in accordance with </w:t>
      </w:r>
      <w:r w:rsidRPr="00BF5667">
        <w:rPr>
          <w:rFonts w:ascii="TH SarabunPSK" w:hAnsi="TH SarabunPSK" w:cs="TH SarabunPSK"/>
          <w:sz w:val="32"/>
          <w:szCs w:val="32"/>
        </w:rPr>
        <w:t>Persons with Disabilities Empowerment Act, BE 2550</w:t>
      </w:r>
      <w:r>
        <w:rPr>
          <w:rFonts w:ascii="TH SarabunPSK" w:hAnsi="TH SarabunPSK" w:cs="TH SarabunPSK"/>
          <w:sz w:val="32"/>
          <w:szCs w:val="32"/>
        </w:rPr>
        <w:t xml:space="preserve"> are as follows; </w:t>
      </w:r>
      <w:r w:rsidRPr="00F13507">
        <w:rPr>
          <w:rFonts w:ascii="TH SarabunPSK" w:hAnsi="TH SarabunPSK" w:cs="TH SarabunPSK"/>
          <w:sz w:val="32"/>
          <w:szCs w:val="32"/>
          <w:cs/>
        </w:rPr>
        <w:t>254,937</w:t>
      </w:r>
      <w:r>
        <w:rPr>
          <w:rFonts w:ascii="TH SarabunPSK" w:hAnsi="TH SarabunPSK" w:cs="TH SarabunPSK"/>
          <w:sz w:val="32"/>
          <w:szCs w:val="32"/>
        </w:rPr>
        <w:t xml:space="preserve"> persons for Article 33, </w:t>
      </w:r>
      <w:r w:rsidRPr="00F13507">
        <w:rPr>
          <w:rFonts w:ascii="TH SarabunPSK" w:hAnsi="TH SarabunPSK" w:cs="TH SarabunPSK"/>
          <w:sz w:val="32"/>
          <w:szCs w:val="32"/>
          <w:cs/>
        </w:rPr>
        <w:t>183,160</w:t>
      </w:r>
      <w:r>
        <w:rPr>
          <w:rFonts w:ascii="TH SarabunPSK" w:hAnsi="TH SarabunPSK" w:cs="TH SarabunPSK"/>
          <w:sz w:val="32"/>
          <w:szCs w:val="32"/>
        </w:rPr>
        <w:t xml:space="preserve"> persons for Article 34, and </w:t>
      </w:r>
      <w:r w:rsidRPr="00F13507">
        <w:rPr>
          <w:rFonts w:ascii="TH SarabunPSK" w:hAnsi="TH SarabunPSK" w:cs="TH SarabunPSK"/>
          <w:sz w:val="32"/>
          <w:szCs w:val="32"/>
          <w:cs/>
        </w:rPr>
        <w:t>62,109</w:t>
      </w:r>
      <w:r>
        <w:rPr>
          <w:rFonts w:ascii="TH SarabunPSK" w:hAnsi="TH SarabunPSK" w:cs="TH SarabunPSK"/>
          <w:sz w:val="32"/>
          <w:szCs w:val="32"/>
        </w:rPr>
        <w:t xml:space="preserve"> persons for Article 35. </w:t>
      </w:r>
      <w:r w:rsidRPr="004E0655">
        <w:rPr>
          <w:rFonts w:ascii="TH SarabunPSK" w:hAnsi="TH SarabunPSK" w:cs="TH SarabunPSK"/>
          <w:sz w:val="32"/>
          <w:szCs w:val="32"/>
        </w:rPr>
        <w:t xml:space="preserve">Statistics for PWDs employment in </w:t>
      </w:r>
      <w:r>
        <w:rPr>
          <w:rFonts w:ascii="TH SarabunPSK" w:hAnsi="TH SarabunPSK" w:cs="TH SarabunPSK"/>
          <w:sz w:val="32"/>
          <w:szCs w:val="32"/>
        </w:rPr>
        <w:t>government agencies</w:t>
      </w:r>
      <w:r w:rsidRPr="004E0655">
        <w:rPr>
          <w:rFonts w:ascii="TH SarabunPSK" w:hAnsi="TH SarabunPSK" w:cs="TH SarabunPSK"/>
          <w:sz w:val="32"/>
          <w:szCs w:val="32"/>
        </w:rPr>
        <w:t xml:space="preserve"> from 2011 – 2019 in accordance with Persons with Disabilities Empowerment Act, BE 2550 are as follows;</w:t>
      </w:r>
      <w:r>
        <w:rPr>
          <w:rFonts w:ascii="TH SarabunPSK" w:hAnsi="TH SarabunPSK" w:cs="TH SarabunPSK"/>
          <w:sz w:val="32"/>
          <w:szCs w:val="32"/>
        </w:rPr>
        <w:t xml:space="preserve"> </w:t>
      </w:r>
      <w:r w:rsidRPr="00F13507">
        <w:rPr>
          <w:rFonts w:ascii="TH SarabunPSK" w:hAnsi="TH SarabunPSK" w:cs="TH SarabunPSK"/>
          <w:sz w:val="32"/>
          <w:szCs w:val="32"/>
          <w:cs/>
        </w:rPr>
        <w:t>16,635</w:t>
      </w:r>
      <w:r>
        <w:rPr>
          <w:rFonts w:ascii="TH SarabunPSK" w:hAnsi="TH SarabunPSK" w:cs="TH SarabunPSK" w:hint="cs"/>
          <w:sz w:val="32"/>
          <w:szCs w:val="32"/>
          <w:cs/>
        </w:rPr>
        <w:t xml:space="preserve"> </w:t>
      </w:r>
      <w:r w:rsidRPr="00E17CD3">
        <w:rPr>
          <w:rFonts w:ascii="TH SarabunPSK" w:hAnsi="TH SarabunPSK" w:cs="TH SarabunPSK"/>
          <w:sz w:val="32"/>
          <w:szCs w:val="32"/>
        </w:rPr>
        <w:t xml:space="preserve">persons for Article 33, and </w:t>
      </w:r>
      <w:r w:rsidRPr="00F13507">
        <w:rPr>
          <w:rFonts w:ascii="TH SarabunPSK" w:hAnsi="TH SarabunPSK" w:cs="TH SarabunPSK"/>
          <w:sz w:val="32"/>
          <w:szCs w:val="32"/>
          <w:cs/>
        </w:rPr>
        <w:t>9,201</w:t>
      </w:r>
      <w:r>
        <w:rPr>
          <w:rFonts w:ascii="TH SarabunPSK" w:hAnsi="TH SarabunPSK" w:cs="TH SarabunPSK" w:hint="cs"/>
          <w:sz w:val="32"/>
          <w:szCs w:val="32"/>
          <w:cs/>
        </w:rPr>
        <w:t xml:space="preserve"> </w:t>
      </w:r>
      <w:r w:rsidRPr="00E17CD3">
        <w:rPr>
          <w:rFonts w:ascii="TH SarabunPSK" w:hAnsi="TH SarabunPSK" w:cs="TH SarabunPSK"/>
          <w:sz w:val="32"/>
          <w:szCs w:val="32"/>
        </w:rPr>
        <w:t>persons for Article 35.</w:t>
      </w:r>
      <w:r>
        <w:rPr>
          <w:rFonts w:ascii="TH SarabunPSK" w:hAnsi="TH SarabunPSK" w:cs="TH SarabunPSK"/>
          <w:sz w:val="32"/>
          <w:szCs w:val="32"/>
        </w:rPr>
        <w:t xml:space="preserve">   </w:t>
      </w:r>
    </w:p>
    <w:p w14:paraId="2A38FD19" w14:textId="77777777" w:rsidR="006A2536" w:rsidRPr="006A2536" w:rsidRDefault="006A2536" w:rsidP="006A2536">
      <w:pPr>
        <w:ind w:firstLine="1530"/>
        <w:jc w:val="thaiDistribute"/>
        <w:rPr>
          <w:rFonts w:ascii="TH SarabunPSK" w:hAnsi="TH SarabunPSK" w:cs="TH SarabunPSK"/>
          <w:sz w:val="16"/>
          <w:szCs w:val="16"/>
        </w:rPr>
      </w:pPr>
    </w:p>
    <w:p w14:paraId="0B51A1B2" w14:textId="77777777" w:rsidR="006A2536" w:rsidRPr="00CE17A0" w:rsidRDefault="006A2536" w:rsidP="006A2536">
      <w:pPr>
        <w:contextualSpacing/>
        <w:rPr>
          <w:rFonts w:ascii="TH SarabunPSK" w:hAnsi="TH SarabunPSK" w:cs="TH SarabunPSK"/>
          <w:b/>
          <w:bCs/>
          <w:sz w:val="32"/>
          <w:szCs w:val="32"/>
        </w:rPr>
      </w:pPr>
      <w:r>
        <w:rPr>
          <w:rFonts w:ascii="TH SarabunPSK" w:hAnsi="TH SarabunPSK" w:cs="TH SarabunPSK"/>
          <w:b/>
          <w:bCs/>
          <w:sz w:val="32"/>
          <w:szCs w:val="32"/>
        </w:rPr>
        <w:t>Situation regarding education and knowledge training</w:t>
      </w:r>
    </w:p>
    <w:p w14:paraId="55B4E47B" w14:textId="4E6A010A" w:rsidR="006A2536" w:rsidRPr="00DC3081" w:rsidRDefault="006A2536" w:rsidP="006A2536">
      <w:pPr>
        <w:tabs>
          <w:tab w:val="left" w:pos="630"/>
        </w:tabs>
        <w:ind w:firstLine="1440"/>
        <w:contextualSpacing/>
        <w:jc w:val="thaiDistribute"/>
        <w:rPr>
          <w:rFonts w:ascii="TH SarabunPSK" w:hAnsi="TH SarabunPSK" w:cs="TH SarabunPSK"/>
          <w:sz w:val="32"/>
          <w:szCs w:val="32"/>
        </w:rPr>
      </w:pPr>
      <w:r>
        <w:rPr>
          <w:rFonts w:ascii="TH SarabunPSK" w:hAnsi="TH SarabunPSK" w:cs="TH SarabunPSK"/>
          <w:sz w:val="32"/>
          <w:szCs w:val="32"/>
        </w:rPr>
        <w:t>Analysis of PWDs situation in December 31</w:t>
      </w:r>
      <w:r w:rsidRPr="00A47299">
        <w:rPr>
          <w:rFonts w:ascii="TH SarabunPSK" w:hAnsi="TH SarabunPSK" w:cs="TH SarabunPSK"/>
          <w:sz w:val="32"/>
          <w:szCs w:val="32"/>
          <w:vertAlign w:val="superscript"/>
        </w:rPr>
        <w:t>st</w:t>
      </w:r>
      <w:r w:rsidR="0051662E">
        <w:rPr>
          <w:rFonts w:ascii="TH SarabunPSK" w:hAnsi="TH SarabunPSK" w:cs="TH SarabunPSK"/>
          <w:sz w:val="32"/>
          <w:szCs w:val="32"/>
        </w:rPr>
        <w:t xml:space="preserve">, </w:t>
      </w:r>
      <w:r>
        <w:rPr>
          <w:rFonts w:ascii="TH SarabunPSK" w:hAnsi="TH SarabunPSK" w:cs="TH SarabunPSK"/>
          <w:sz w:val="32"/>
          <w:szCs w:val="32"/>
        </w:rPr>
        <w:t xml:space="preserve">2019 shows that there are </w:t>
      </w:r>
      <w:r>
        <w:rPr>
          <w:rFonts w:ascii="TH SarabunPSK" w:hAnsi="TH SarabunPSK" w:cs="TH SarabunPSK"/>
          <w:sz w:val="32"/>
          <w:szCs w:val="32"/>
          <w:cs/>
        </w:rPr>
        <w:t>73</w:t>
      </w:r>
      <w:r w:rsidRPr="00DC3081">
        <w:rPr>
          <w:rFonts w:ascii="TH SarabunPSK" w:hAnsi="TH SarabunPSK" w:cs="TH SarabunPSK"/>
          <w:sz w:val="32"/>
          <w:szCs w:val="32"/>
          <w:cs/>
        </w:rPr>
        <w:t>,</w:t>
      </w:r>
      <w:r>
        <w:rPr>
          <w:rFonts w:ascii="TH SarabunPSK" w:hAnsi="TH SarabunPSK" w:cs="TH SarabunPSK"/>
          <w:sz w:val="32"/>
          <w:szCs w:val="32"/>
          <w:cs/>
        </w:rPr>
        <w:t>686</w:t>
      </w:r>
      <w:r>
        <w:rPr>
          <w:rFonts w:ascii="TH SarabunPSK" w:hAnsi="TH SarabunPSK" w:cs="TH SarabunPSK"/>
          <w:sz w:val="32"/>
          <w:szCs w:val="32"/>
        </w:rPr>
        <w:t xml:space="preserve"> PWDs that do not have access to education (</w:t>
      </w:r>
      <w:r>
        <w:rPr>
          <w:rFonts w:ascii="TH SarabunPSK" w:hAnsi="TH SarabunPSK" w:cs="TH SarabunPSK"/>
          <w:sz w:val="32"/>
          <w:szCs w:val="32"/>
          <w:cs/>
        </w:rPr>
        <w:t>3</w:t>
      </w:r>
      <w:r w:rsidRPr="00DC3081">
        <w:rPr>
          <w:rFonts w:ascii="TH SarabunPSK" w:hAnsi="TH SarabunPSK" w:cs="TH SarabunPSK"/>
          <w:sz w:val="32"/>
          <w:szCs w:val="32"/>
          <w:cs/>
        </w:rPr>
        <w:t>.</w:t>
      </w:r>
      <w:r>
        <w:rPr>
          <w:rFonts w:ascii="TH SarabunPSK" w:hAnsi="TH SarabunPSK" w:cs="TH SarabunPSK"/>
          <w:sz w:val="32"/>
          <w:szCs w:val="32"/>
          <w:cs/>
        </w:rPr>
        <w:t>66</w:t>
      </w:r>
      <w:r>
        <w:rPr>
          <w:rFonts w:ascii="TH SarabunPSK" w:hAnsi="TH SarabunPSK" w:cs="TH SarabunPSK"/>
          <w:sz w:val="32"/>
          <w:szCs w:val="32"/>
        </w:rPr>
        <w:t>% of PWDs that have Identification Card)</w:t>
      </w:r>
    </w:p>
    <w:p w14:paraId="17AE3314" w14:textId="77777777" w:rsidR="006A2536" w:rsidRPr="00DC3081" w:rsidRDefault="006A2536" w:rsidP="006A2536">
      <w:pPr>
        <w:tabs>
          <w:tab w:val="left" w:pos="720"/>
        </w:tabs>
        <w:ind w:firstLine="1440"/>
        <w:contextualSpacing/>
        <w:jc w:val="thaiDistribute"/>
        <w:rPr>
          <w:rFonts w:ascii="TH SarabunPSK" w:hAnsi="TH SarabunPSK" w:cs="TH SarabunPSK"/>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 xml:space="preserve"> </w:t>
      </w:r>
      <w:r>
        <w:rPr>
          <w:rFonts w:ascii="TH SarabunPSK" w:hAnsi="TH SarabunPSK" w:cs="TH SarabunPSK"/>
          <w:spacing w:val="-6"/>
          <w:sz w:val="32"/>
          <w:szCs w:val="32"/>
          <w:cs/>
        </w:rPr>
        <w:t>1</w:t>
      </w:r>
      <w:r w:rsidRPr="00DC3081">
        <w:rPr>
          <w:rFonts w:ascii="TH SarabunPSK" w:hAnsi="TH SarabunPSK" w:cs="TH SarabunPSK"/>
          <w:spacing w:val="-6"/>
          <w:sz w:val="32"/>
          <w:szCs w:val="32"/>
          <w:cs/>
        </w:rPr>
        <w:t xml:space="preserve">)  </w:t>
      </w:r>
      <w:r>
        <w:rPr>
          <w:rFonts w:ascii="TH SarabunPSK" w:hAnsi="TH SarabunPSK" w:cs="TH SarabunPSK"/>
          <w:spacing w:val="-6"/>
          <w:sz w:val="32"/>
          <w:szCs w:val="32"/>
        </w:rPr>
        <w:t xml:space="preserve">There are </w:t>
      </w:r>
      <w:r>
        <w:rPr>
          <w:rFonts w:ascii="TH SarabunPSK" w:hAnsi="TH SarabunPSK" w:cs="TH SarabunPSK"/>
          <w:spacing w:val="-6"/>
          <w:sz w:val="32"/>
          <w:szCs w:val="32"/>
          <w:cs/>
        </w:rPr>
        <w:t>4</w:t>
      </w:r>
      <w:r w:rsidRPr="00DC3081">
        <w:rPr>
          <w:rFonts w:ascii="TH SarabunPSK" w:hAnsi="TH SarabunPSK" w:cs="TH SarabunPSK"/>
          <w:spacing w:val="-6"/>
          <w:sz w:val="32"/>
          <w:szCs w:val="32"/>
          <w:cs/>
        </w:rPr>
        <w:t>,</w:t>
      </w:r>
      <w:r>
        <w:rPr>
          <w:rFonts w:ascii="TH SarabunPSK" w:hAnsi="TH SarabunPSK" w:cs="TH SarabunPSK"/>
          <w:spacing w:val="-6"/>
          <w:sz w:val="32"/>
          <w:szCs w:val="32"/>
          <w:cs/>
        </w:rPr>
        <w:t>725</w:t>
      </w:r>
      <w:r w:rsidRPr="00DC3081">
        <w:rPr>
          <w:rFonts w:ascii="TH SarabunPSK" w:hAnsi="TH SarabunPSK" w:cs="TH SarabunPSK"/>
          <w:spacing w:val="-6"/>
          <w:sz w:val="32"/>
          <w:szCs w:val="32"/>
          <w:cs/>
        </w:rPr>
        <w:t xml:space="preserve"> </w:t>
      </w:r>
      <w:r>
        <w:rPr>
          <w:rFonts w:ascii="TH SarabunPSK" w:hAnsi="TH SarabunPSK" w:cs="TH SarabunPSK"/>
          <w:spacing w:val="-6"/>
          <w:sz w:val="32"/>
          <w:szCs w:val="32"/>
        </w:rPr>
        <w:t xml:space="preserve">PWDs that are too young to receive education </w:t>
      </w:r>
      <w:r w:rsidRPr="00DC3081">
        <w:rPr>
          <w:rFonts w:ascii="TH SarabunPSK" w:hAnsi="TH SarabunPSK" w:cs="TH SarabunPSK"/>
          <w:spacing w:val="-6"/>
          <w:sz w:val="32"/>
          <w:szCs w:val="32"/>
          <w:cs/>
        </w:rPr>
        <w:t>(</w:t>
      </w:r>
      <w:r>
        <w:rPr>
          <w:rFonts w:ascii="TH SarabunPSK" w:hAnsi="TH SarabunPSK" w:cs="TH SarabunPSK"/>
          <w:spacing w:val="-6"/>
          <w:sz w:val="32"/>
          <w:szCs w:val="32"/>
          <w:cs/>
        </w:rPr>
        <w:t>6</w:t>
      </w:r>
      <w:r w:rsidRPr="00DC3081">
        <w:rPr>
          <w:rFonts w:ascii="TH SarabunPSK" w:hAnsi="TH SarabunPSK" w:cs="TH SarabunPSK"/>
          <w:spacing w:val="-6"/>
          <w:sz w:val="32"/>
          <w:szCs w:val="32"/>
          <w:cs/>
        </w:rPr>
        <w:t>.</w:t>
      </w:r>
      <w:r>
        <w:rPr>
          <w:rFonts w:ascii="TH SarabunPSK" w:hAnsi="TH SarabunPSK" w:cs="TH SarabunPSK"/>
          <w:spacing w:val="-6"/>
          <w:sz w:val="32"/>
          <w:szCs w:val="32"/>
          <w:cs/>
        </w:rPr>
        <w:t>41</w:t>
      </w:r>
      <w:r>
        <w:rPr>
          <w:rFonts w:ascii="TH SarabunPSK" w:hAnsi="TH SarabunPSK" w:cs="TH SarabunPSK"/>
          <w:spacing w:val="-6"/>
          <w:sz w:val="32"/>
          <w:szCs w:val="32"/>
        </w:rPr>
        <w:t>%</w:t>
      </w:r>
      <w:r w:rsidRPr="00DC3081">
        <w:rPr>
          <w:rFonts w:ascii="TH SarabunPSK" w:hAnsi="TH SarabunPSK" w:cs="TH SarabunPSK"/>
          <w:spacing w:val="-6"/>
          <w:sz w:val="32"/>
          <w:szCs w:val="32"/>
          <w:cs/>
        </w:rPr>
        <w:t xml:space="preserve"> </w:t>
      </w:r>
      <w:r>
        <w:rPr>
          <w:rFonts w:ascii="TH SarabunPSK" w:hAnsi="TH SarabunPSK" w:cs="TH SarabunPSK"/>
          <w:spacing w:val="-6"/>
          <w:sz w:val="32"/>
          <w:szCs w:val="32"/>
        </w:rPr>
        <w:t xml:space="preserve">of PWDs that </w:t>
      </w:r>
      <w:r w:rsidRPr="00C02896">
        <w:rPr>
          <w:rFonts w:ascii="TH SarabunPSK" w:hAnsi="TH SarabunPSK" w:cs="TH SarabunPSK"/>
          <w:spacing w:val="-6"/>
          <w:sz w:val="32"/>
          <w:szCs w:val="32"/>
        </w:rPr>
        <w:t>do not have access to education</w:t>
      </w:r>
      <w:r>
        <w:rPr>
          <w:rFonts w:ascii="TH SarabunPSK" w:hAnsi="TH SarabunPSK" w:cs="TH SarabunPSK"/>
          <w:spacing w:val="-6"/>
          <w:sz w:val="32"/>
          <w:szCs w:val="32"/>
        </w:rPr>
        <w:t>)</w:t>
      </w:r>
    </w:p>
    <w:p w14:paraId="10EA4B6D" w14:textId="77777777" w:rsidR="006A2536" w:rsidRPr="00DC3081" w:rsidRDefault="006A2536" w:rsidP="006A2536">
      <w:pPr>
        <w:tabs>
          <w:tab w:val="left" w:pos="810"/>
        </w:tabs>
        <w:ind w:firstLine="1440"/>
        <w:contextualSpacing/>
        <w:jc w:val="thaiDistribute"/>
        <w:rPr>
          <w:rFonts w:ascii="TH SarabunPSK" w:hAnsi="TH SarabunPSK" w:cs="TH SarabunPSK"/>
          <w:sz w:val="32"/>
          <w:szCs w:val="32"/>
        </w:rPr>
      </w:pPr>
      <w:r w:rsidRPr="00DC3081">
        <w:rPr>
          <w:rFonts w:ascii="TH SarabunPSK" w:hAnsi="TH SarabunPSK" w:cs="TH SarabunPSK"/>
          <w:sz w:val="32"/>
          <w:szCs w:val="32"/>
          <w:cs/>
        </w:rPr>
        <w:tab/>
      </w:r>
      <w:r>
        <w:rPr>
          <w:rFonts w:ascii="TH SarabunPSK" w:hAnsi="TH SarabunPSK" w:cs="TH SarabunPSK"/>
          <w:sz w:val="32"/>
          <w:szCs w:val="32"/>
          <w:cs/>
        </w:rPr>
        <w:t>2</w:t>
      </w:r>
      <w:r w:rsidRPr="00DC3081">
        <w:rPr>
          <w:rFonts w:ascii="TH SarabunPSK" w:hAnsi="TH SarabunPSK" w:cs="TH SarabunPSK"/>
          <w:sz w:val="32"/>
          <w:szCs w:val="32"/>
          <w:cs/>
        </w:rPr>
        <w:t xml:space="preserve">)  </w:t>
      </w:r>
      <w:r>
        <w:rPr>
          <w:rFonts w:ascii="TH SarabunPSK" w:hAnsi="TH SarabunPSK" w:cs="TH SarabunPSK"/>
          <w:sz w:val="32"/>
          <w:szCs w:val="32"/>
        </w:rPr>
        <w:t xml:space="preserve">There are </w:t>
      </w:r>
      <w:r>
        <w:rPr>
          <w:rFonts w:ascii="TH SarabunPSK" w:hAnsi="TH SarabunPSK" w:cs="TH SarabunPSK"/>
          <w:sz w:val="32"/>
          <w:szCs w:val="32"/>
          <w:cs/>
        </w:rPr>
        <w:t>45</w:t>
      </w:r>
      <w:r w:rsidRPr="00DC3081">
        <w:rPr>
          <w:rFonts w:ascii="TH SarabunPSK" w:hAnsi="TH SarabunPSK" w:cs="TH SarabunPSK"/>
          <w:sz w:val="32"/>
          <w:szCs w:val="32"/>
          <w:cs/>
        </w:rPr>
        <w:t>,</w:t>
      </w:r>
      <w:r>
        <w:rPr>
          <w:rFonts w:ascii="TH SarabunPSK" w:hAnsi="TH SarabunPSK" w:cs="TH SarabunPSK"/>
          <w:sz w:val="32"/>
          <w:szCs w:val="32"/>
          <w:cs/>
        </w:rPr>
        <w:t>979</w:t>
      </w:r>
      <w:r>
        <w:rPr>
          <w:rFonts w:ascii="TH SarabunPSK" w:hAnsi="TH SarabunPSK" w:cs="TH SarabunPSK"/>
          <w:sz w:val="32"/>
          <w:szCs w:val="32"/>
        </w:rPr>
        <w:t xml:space="preserve"> PWDs that have reached the age but do not have access to education</w:t>
      </w:r>
      <w:r w:rsidRPr="00DC3081">
        <w:rPr>
          <w:rFonts w:ascii="TH SarabunPSK" w:hAnsi="TH SarabunPSK" w:cs="TH SarabunPSK"/>
          <w:sz w:val="32"/>
          <w:szCs w:val="32"/>
          <w:cs/>
        </w:rPr>
        <w:t xml:space="preserve"> (</w:t>
      </w:r>
      <w:r>
        <w:rPr>
          <w:rFonts w:ascii="TH SarabunPSK" w:hAnsi="TH SarabunPSK" w:cs="TH SarabunPSK"/>
          <w:sz w:val="32"/>
          <w:szCs w:val="32"/>
          <w:cs/>
        </w:rPr>
        <w:t>62</w:t>
      </w:r>
      <w:r w:rsidRPr="00DC3081">
        <w:rPr>
          <w:rFonts w:ascii="TH SarabunPSK" w:hAnsi="TH SarabunPSK" w:cs="TH SarabunPSK"/>
          <w:sz w:val="32"/>
          <w:szCs w:val="32"/>
          <w:cs/>
        </w:rPr>
        <w:t>.</w:t>
      </w:r>
      <w:r>
        <w:rPr>
          <w:rFonts w:ascii="TH SarabunPSK" w:hAnsi="TH SarabunPSK" w:cs="TH SarabunPSK"/>
          <w:sz w:val="32"/>
          <w:szCs w:val="32"/>
          <w:cs/>
        </w:rPr>
        <w:t>40</w:t>
      </w:r>
      <w:r>
        <w:rPr>
          <w:rFonts w:ascii="TH SarabunPSK" w:hAnsi="TH SarabunPSK" w:cs="TH SarabunPSK"/>
          <w:sz w:val="32"/>
          <w:szCs w:val="32"/>
        </w:rPr>
        <w:t>%</w:t>
      </w:r>
      <w:r w:rsidRPr="00DC3081">
        <w:rPr>
          <w:rFonts w:ascii="TH SarabunPSK" w:hAnsi="TH SarabunPSK" w:cs="TH SarabunPSK"/>
          <w:sz w:val="32"/>
          <w:szCs w:val="32"/>
          <w:cs/>
        </w:rPr>
        <w:t xml:space="preserve"> </w:t>
      </w:r>
      <w:r>
        <w:rPr>
          <w:rFonts w:ascii="TH SarabunPSK" w:hAnsi="TH SarabunPSK" w:cs="TH SarabunPSK"/>
          <w:sz w:val="32"/>
          <w:szCs w:val="32"/>
        </w:rPr>
        <w:t xml:space="preserve">of PWDs </w:t>
      </w:r>
      <w:r>
        <w:rPr>
          <w:rFonts w:ascii="TH SarabunPSK" w:hAnsi="TH SarabunPSK" w:cs="TH SarabunPSK"/>
          <w:spacing w:val="-6"/>
          <w:sz w:val="32"/>
          <w:szCs w:val="32"/>
        </w:rPr>
        <w:t xml:space="preserve">that </w:t>
      </w:r>
      <w:r w:rsidRPr="00C02896">
        <w:rPr>
          <w:rFonts w:ascii="TH SarabunPSK" w:hAnsi="TH SarabunPSK" w:cs="TH SarabunPSK"/>
          <w:spacing w:val="-6"/>
          <w:sz w:val="32"/>
          <w:szCs w:val="32"/>
        </w:rPr>
        <w:t>do not have access to education</w:t>
      </w:r>
      <w:r w:rsidRPr="00DC3081">
        <w:rPr>
          <w:rFonts w:ascii="TH SarabunPSK" w:hAnsi="TH SarabunPSK" w:cs="TH SarabunPSK"/>
          <w:sz w:val="32"/>
          <w:szCs w:val="32"/>
          <w:cs/>
        </w:rPr>
        <w:t>)</w:t>
      </w:r>
    </w:p>
    <w:p w14:paraId="7E08C73F" w14:textId="51A6525B" w:rsidR="006A2536" w:rsidRPr="006A2536" w:rsidRDefault="006A2536" w:rsidP="006A2536">
      <w:pPr>
        <w:tabs>
          <w:tab w:val="left" w:pos="990"/>
          <w:tab w:val="left" w:pos="3119"/>
        </w:tabs>
        <w:ind w:firstLine="1440"/>
        <w:contextualSpacing/>
        <w:jc w:val="thaiDistribute"/>
        <w:rPr>
          <w:rFonts w:ascii="TH SarabunPSK" w:hAnsi="TH SarabunPSK" w:cs="TH SarabunPSK"/>
          <w:spacing w:val="-6"/>
          <w:sz w:val="32"/>
          <w:szCs w:val="32"/>
        </w:rPr>
      </w:pPr>
      <w:r>
        <w:rPr>
          <w:rFonts w:ascii="TH SarabunPSK" w:hAnsi="TH SarabunPSK" w:cs="TH SarabunPSK"/>
          <w:sz w:val="32"/>
          <w:szCs w:val="32"/>
        </w:rPr>
        <w:t xml:space="preserve">There are </w:t>
      </w:r>
      <w:r>
        <w:rPr>
          <w:rFonts w:ascii="TH SarabunPSK" w:hAnsi="TH SarabunPSK" w:cs="TH SarabunPSK"/>
          <w:sz w:val="32"/>
          <w:szCs w:val="32"/>
          <w:cs/>
        </w:rPr>
        <w:t>22</w:t>
      </w:r>
      <w:r w:rsidRPr="00DC3081">
        <w:rPr>
          <w:rFonts w:ascii="TH SarabunPSK" w:hAnsi="TH SarabunPSK" w:cs="TH SarabunPSK"/>
          <w:sz w:val="32"/>
          <w:szCs w:val="32"/>
        </w:rPr>
        <w:t>,</w:t>
      </w:r>
      <w:r>
        <w:rPr>
          <w:rFonts w:ascii="TH SarabunPSK" w:hAnsi="TH SarabunPSK" w:cs="TH SarabunPSK"/>
          <w:sz w:val="32"/>
          <w:szCs w:val="32"/>
          <w:cs/>
        </w:rPr>
        <w:t>982</w:t>
      </w:r>
      <w:r>
        <w:rPr>
          <w:rFonts w:ascii="TH SarabunPSK" w:hAnsi="TH SarabunPSK" w:cs="TH SarabunPSK"/>
          <w:sz w:val="32"/>
          <w:szCs w:val="32"/>
        </w:rPr>
        <w:t xml:space="preserve"> PWDs </w:t>
      </w:r>
      <w:r>
        <w:rPr>
          <w:rFonts w:ascii="TH SarabunPSK" w:hAnsi="TH SarabunPSK" w:cs="TH SarabunPSK"/>
          <w:spacing w:val="-6"/>
          <w:sz w:val="32"/>
          <w:szCs w:val="32"/>
        </w:rPr>
        <w:t xml:space="preserve">that </w:t>
      </w:r>
      <w:r w:rsidRPr="00C02896">
        <w:rPr>
          <w:rFonts w:ascii="TH SarabunPSK" w:hAnsi="TH SarabunPSK" w:cs="TH SarabunPSK"/>
          <w:spacing w:val="-6"/>
          <w:sz w:val="32"/>
          <w:szCs w:val="32"/>
        </w:rPr>
        <w:t>do not have access to education</w:t>
      </w:r>
      <w:r>
        <w:rPr>
          <w:rFonts w:ascii="TH SarabunPSK" w:hAnsi="TH SarabunPSK" w:cs="TH SarabunPSK"/>
          <w:spacing w:val="-6"/>
          <w:sz w:val="32"/>
          <w:szCs w:val="32"/>
        </w:rPr>
        <w:t xml:space="preserve"> (</w:t>
      </w:r>
      <w:r>
        <w:rPr>
          <w:rFonts w:ascii="TH SarabunPSK" w:hAnsi="TH SarabunPSK" w:cs="TH SarabunPSK"/>
          <w:sz w:val="32"/>
          <w:szCs w:val="32"/>
          <w:cs/>
        </w:rPr>
        <w:t>31</w:t>
      </w:r>
      <w:r w:rsidRPr="00DC3081">
        <w:rPr>
          <w:rFonts w:ascii="TH SarabunPSK" w:hAnsi="TH SarabunPSK" w:cs="TH SarabunPSK"/>
          <w:sz w:val="32"/>
          <w:szCs w:val="32"/>
          <w:cs/>
        </w:rPr>
        <w:t>.</w:t>
      </w:r>
      <w:r>
        <w:rPr>
          <w:rFonts w:ascii="TH SarabunPSK" w:hAnsi="TH SarabunPSK" w:cs="TH SarabunPSK"/>
          <w:sz w:val="32"/>
          <w:szCs w:val="32"/>
          <w:cs/>
        </w:rPr>
        <w:t>19</w:t>
      </w:r>
      <w:r>
        <w:rPr>
          <w:rFonts w:ascii="TH SarabunPSK" w:hAnsi="TH SarabunPSK" w:cs="TH SarabunPSK"/>
          <w:sz w:val="32"/>
          <w:szCs w:val="32"/>
        </w:rPr>
        <w:t>%</w:t>
      </w:r>
      <w:r>
        <w:rPr>
          <w:rFonts w:ascii="TH SarabunPSK" w:hAnsi="TH SarabunPSK" w:cs="TH SarabunPSK"/>
          <w:spacing w:val="-6"/>
          <w:sz w:val="32"/>
          <w:szCs w:val="32"/>
        </w:rPr>
        <w:t xml:space="preserve">) and </w:t>
      </w:r>
      <w:r>
        <w:rPr>
          <w:rFonts w:ascii="TH SarabunPSK" w:hAnsi="TH SarabunPSK" w:cs="TH SarabunPSK"/>
          <w:sz w:val="32"/>
          <w:szCs w:val="32"/>
          <w:cs/>
        </w:rPr>
        <w:t>1</w:t>
      </w:r>
      <w:r w:rsidRPr="00DC3081">
        <w:rPr>
          <w:rFonts w:ascii="TH SarabunPSK" w:hAnsi="TH SarabunPSK" w:cs="TH SarabunPSK"/>
          <w:sz w:val="32"/>
          <w:szCs w:val="32"/>
          <w:cs/>
        </w:rPr>
        <w:t>,</w:t>
      </w:r>
      <w:r>
        <w:rPr>
          <w:rFonts w:ascii="TH SarabunPSK" w:hAnsi="TH SarabunPSK" w:cs="TH SarabunPSK"/>
          <w:sz w:val="32"/>
          <w:szCs w:val="32"/>
          <w:cs/>
        </w:rPr>
        <w:t>956</w:t>
      </w:r>
      <w:r w:rsidRPr="00DC3081">
        <w:rPr>
          <w:rFonts w:ascii="TH SarabunPSK" w:hAnsi="TH SarabunPSK" w:cs="TH SarabunPSK"/>
          <w:sz w:val="32"/>
          <w:szCs w:val="32"/>
          <w:cs/>
        </w:rPr>
        <w:t>,</w:t>
      </w:r>
      <w:r>
        <w:rPr>
          <w:rFonts w:ascii="TH SarabunPSK" w:hAnsi="TH SarabunPSK" w:cs="TH SarabunPSK"/>
          <w:sz w:val="32"/>
          <w:szCs w:val="32"/>
          <w:cs/>
        </w:rPr>
        <w:t>807</w:t>
      </w:r>
      <w:r w:rsidRPr="00DC3081">
        <w:rPr>
          <w:rFonts w:ascii="TH SarabunPSK" w:hAnsi="TH SarabunPSK" w:cs="TH SarabunPSK"/>
          <w:sz w:val="32"/>
          <w:szCs w:val="32"/>
          <w:cs/>
        </w:rPr>
        <w:t xml:space="preserve"> </w:t>
      </w:r>
      <w:r>
        <w:rPr>
          <w:rFonts w:ascii="TH SarabunPSK" w:hAnsi="TH SarabunPSK" w:cs="TH SarabunPSK"/>
          <w:spacing w:val="-6"/>
          <w:sz w:val="32"/>
          <w:szCs w:val="32"/>
        </w:rPr>
        <w:t>PWDs that</w:t>
      </w:r>
      <w:r w:rsidRPr="00CB4113">
        <w:rPr>
          <w:rFonts w:ascii="TH SarabunPSK" w:hAnsi="TH SarabunPSK" w:cs="TH SarabunPSK"/>
          <w:spacing w:val="-6"/>
          <w:sz w:val="32"/>
          <w:szCs w:val="32"/>
        </w:rPr>
        <w:t xml:space="preserve"> </w:t>
      </w:r>
      <w:r w:rsidRPr="00C02896">
        <w:rPr>
          <w:rFonts w:ascii="TH SarabunPSK" w:hAnsi="TH SarabunPSK" w:cs="TH SarabunPSK"/>
          <w:spacing w:val="-6"/>
          <w:sz w:val="32"/>
          <w:szCs w:val="32"/>
        </w:rPr>
        <w:t>have access to education</w:t>
      </w:r>
      <w:r>
        <w:rPr>
          <w:rFonts w:ascii="TH SarabunPSK" w:hAnsi="TH SarabunPSK" w:cs="TH SarabunPSK"/>
          <w:spacing w:val="-6"/>
          <w:sz w:val="32"/>
          <w:szCs w:val="32"/>
        </w:rPr>
        <w:t xml:space="preserve"> (</w:t>
      </w:r>
      <w:r>
        <w:rPr>
          <w:rFonts w:ascii="TH SarabunPSK" w:hAnsi="TH SarabunPSK" w:cs="TH SarabunPSK"/>
          <w:sz w:val="32"/>
          <w:szCs w:val="32"/>
          <w:cs/>
        </w:rPr>
        <w:t>95</w:t>
      </w:r>
      <w:r w:rsidRPr="00DC3081">
        <w:rPr>
          <w:rFonts w:ascii="TH SarabunPSK" w:hAnsi="TH SarabunPSK" w:cs="TH SarabunPSK"/>
          <w:sz w:val="32"/>
          <w:szCs w:val="32"/>
          <w:cs/>
        </w:rPr>
        <w:t>.</w:t>
      </w:r>
      <w:r>
        <w:rPr>
          <w:rFonts w:ascii="TH SarabunPSK" w:hAnsi="TH SarabunPSK" w:cs="TH SarabunPSK"/>
          <w:sz w:val="32"/>
          <w:szCs w:val="32"/>
          <w:cs/>
        </w:rPr>
        <w:t>97</w:t>
      </w:r>
      <w:r>
        <w:rPr>
          <w:rFonts w:ascii="TH SarabunPSK" w:hAnsi="TH SarabunPSK" w:cs="TH SarabunPSK"/>
          <w:sz w:val="32"/>
          <w:szCs w:val="32"/>
        </w:rPr>
        <w:t>% of PWDs that have Identification Card</w:t>
      </w:r>
      <w:r>
        <w:rPr>
          <w:rFonts w:ascii="TH SarabunPSK" w:hAnsi="TH SarabunPSK" w:cs="TH SarabunPSK"/>
          <w:spacing w:val="-6"/>
          <w:sz w:val="32"/>
          <w:szCs w:val="32"/>
        </w:rPr>
        <w:t xml:space="preserve">) </w:t>
      </w:r>
    </w:p>
    <w:p w14:paraId="31D0BC2A" w14:textId="77777777" w:rsidR="006A2536" w:rsidRPr="00DC3081" w:rsidRDefault="006A2536" w:rsidP="006A2536">
      <w:pPr>
        <w:tabs>
          <w:tab w:val="left" w:pos="2610"/>
          <w:tab w:val="left" w:pos="3119"/>
        </w:tabs>
        <w:contextualSpacing/>
        <w:jc w:val="thaiDistribute"/>
        <w:rPr>
          <w:rFonts w:ascii="TH SarabunPSK" w:hAnsi="TH SarabunPSK" w:cs="TH SarabunPS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768"/>
        <w:gridCol w:w="2191"/>
      </w:tblGrid>
      <w:tr w:rsidR="006A2536" w:rsidRPr="00DC3081" w14:paraId="046BF5D9" w14:textId="77777777" w:rsidTr="003E6EBF">
        <w:tc>
          <w:tcPr>
            <w:tcW w:w="724" w:type="dxa"/>
            <w:shd w:val="clear" w:color="auto" w:fill="E2EFD9"/>
          </w:tcPr>
          <w:p w14:paraId="2FCF6FE6" w14:textId="77777777" w:rsidR="006A2536" w:rsidRPr="00DC3081" w:rsidRDefault="006A2536" w:rsidP="003E6EBF">
            <w:pPr>
              <w:tabs>
                <w:tab w:val="left" w:pos="3119"/>
              </w:tabs>
              <w:contextualSpacing/>
              <w:jc w:val="center"/>
              <w:rPr>
                <w:rFonts w:ascii="TH SarabunPSK" w:hAnsi="TH SarabunPSK" w:cs="TH SarabunPSK"/>
                <w:b/>
                <w:bCs/>
                <w:sz w:val="32"/>
                <w:szCs w:val="32"/>
                <w:cs/>
              </w:rPr>
            </w:pPr>
            <w:r>
              <w:rPr>
                <w:rFonts w:ascii="TH SarabunPSK" w:hAnsi="TH SarabunPSK" w:cs="TH SarabunPSK"/>
                <w:b/>
                <w:bCs/>
                <w:sz w:val="32"/>
                <w:szCs w:val="32"/>
              </w:rPr>
              <w:t>Order</w:t>
            </w:r>
          </w:p>
        </w:tc>
        <w:tc>
          <w:tcPr>
            <w:tcW w:w="3768" w:type="dxa"/>
            <w:shd w:val="clear" w:color="auto" w:fill="E2EFD9"/>
          </w:tcPr>
          <w:p w14:paraId="44049FD3" w14:textId="77777777" w:rsidR="006A2536" w:rsidRPr="00DC3081" w:rsidRDefault="006A2536" w:rsidP="003E6EBF">
            <w:pPr>
              <w:tabs>
                <w:tab w:val="left" w:pos="3119"/>
              </w:tabs>
              <w:contextualSpacing/>
              <w:jc w:val="center"/>
              <w:rPr>
                <w:rFonts w:ascii="TH SarabunPSK" w:hAnsi="TH SarabunPSK" w:cs="TH SarabunPSK"/>
                <w:b/>
                <w:bCs/>
                <w:sz w:val="32"/>
                <w:szCs w:val="32"/>
              </w:rPr>
            </w:pPr>
            <w:r>
              <w:rPr>
                <w:rFonts w:ascii="TH SarabunPSK" w:hAnsi="TH SarabunPSK" w:cs="TH SarabunPSK"/>
                <w:b/>
                <w:bCs/>
                <w:sz w:val="32"/>
                <w:szCs w:val="32"/>
              </w:rPr>
              <w:t>Education level</w:t>
            </w:r>
          </w:p>
        </w:tc>
        <w:tc>
          <w:tcPr>
            <w:tcW w:w="2191" w:type="dxa"/>
            <w:shd w:val="clear" w:color="auto" w:fill="E2EFD9"/>
          </w:tcPr>
          <w:p w14:paraId="00743042" w14:textId="77777777" w:rsidR="006A2536" w:rsidRPr="00DC3081" w:rsidRDefault="006A2536" w:rsidP="003E6EBF">
            <w:pPr>
              <w:tabs>
                <w:tab w:val="left" w:pos="3119"/>
              </w:tabs>
              <w:contextualSpacing/>
              <w:jc w:val="center"/>
              <w:rPr>
                <w:rFonts w:ascii="TH SarabunPSK" w:hAnsi="TH SarabunPSK" w:cs="TH SarabunPSK"/>
                <w:b/>
                <w:bCs/>
                <w:sz w:val="32"/>
                <w:szCs w:val="32"/>
              </w:rPr>
            </w:pPr>
            <w:r>
              <w:rPr>
                <w:rFonts w:ascii="TH SarabunPSK" w:hAnsi="TH SarabunPSK" w:cs="TH SarabunPSK"/>
                <w:b/>
                <w:bCs/>
                <w:sz w:val="32"/>
                <w:szCs w:val="32"/>
              </w:rPr>
              <w:t>Rate</w:t>
            </w:r>
          </w:p>
        </w:tc>
      </w:tr>
      <w:tr w:rsidR="006A2536" w:rsidRPr="00DC3081" w14:paraId="3EB55A3F" w14:textId="77777777" w:rsidTr="003E6EBF">
        <w:tc>
          <w:tcPr>
            <w:tcW w:w="724" w:type="dxa"/>
            <w:shd w:val="clear" w:color="auto" w:fill="auto"/>
          </w:tcPr>
          <w:p w14:paraId="3CC33D35"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1</w:t>
            </w:r>
            <w:r w:rsidRPr="00DC3081">
              <w:rPr>
                <w:rFonts w:ascii="TH SarabunPSK" w:hAnsi="TH SarabunPSK" w:cs="TH SarabunPSK"/>
                <w:sz w:val="32"/>
                <w:szCs w:val="32"/>
                <w:cs/>
              </w:rPr>
              <w:t>.</w:t>
            </w:r>
          </w:p>
        </w:tc>
        <w:tc>
          <w:tcPr>
            <w:tcW w:w="3768" w:type="dxa"/>
            <w:shd w:val="clear" w:color="auto" w:fill="auto"/>
          </w:tcPr>
          <w:p w14:paraId="290FE225" w14:textId="77777777" w:rsidR="006A2536" w:rsidRPr="00DC3081" w:rsidRDefault="006A2536" w:rsidP="003E6EBF">
            <w:pPr>
              <w:tabs>
                <w:tab w:val="left" w:pos="3119"/>
              </w:tabs>
              <w:contextualSpacing/>
              <w:jc w:val="thaiDistribute"/>
              <w:rPr>
                <w:rFonts w:ascii="TH SarabunPSK" w:hAnsi="TH SarabunPSK" w:cs="TH SarabunPSK"/>
                <w:sz w:val="32"/>
                <w:szCs w:val="32"/>
              </w:rPr>
            </w:pPr>
            <w:r>
              <w:rPr>
                <w:rFonts w:ascii="TH SarabunPSK" w:hAnsi="TH SarabunPSK" w:cs="TH SarabunPSK"/>
                <w:sz w:val="32"/>
                <w:szCs w:val="32"/>
              </w:rPr>
              <w:t>Primary school</w:t>
            </w:r>
          </w:p>
        </w:tc>
        <w:tc>
          <w:tcPr>
            <w:tcW w:w="2191" w:type="dxa"/>
            <w:shd w:val="clear" w:color="auto" w:fill="auto"/>
          </w:tcPr>
          <w:p w14:paraId="61636F65" w14:textId="77777777" w:rsidR="006A2536" w:rsidRPr="00DC3081" w:rsidRDefault="006A2536" w:rsidP="003E6EBF">
            <w:pPr>
              <w:tabs>
                <w:tab w:val="left" w:pos="3119"/>
              </w:tabs>
              <w:contextualSpacing/>
              <w:jc w:val="center"/>
              <w:rPr>
                <w:rFonts w:ascii="TH SarabunPSK" w:hAnsi="TH SarabunPSK" w:cs="TH SarabunPSK"/>
                <w:sz w:val="32"/>
                <w:szCs w:val="32"/>
              </w:rPr>
            </w:pPr>
            <w:r>
              <w:rPr>
                <w:rFonts w:ascii="TH SarabunPSK" w:hAnsi="TH SarabunPSK" w:cs="TH SarabunPSK"/>
                <w:sz w:val="32"/>
                <w:szCs w:val="32"/>
                <w:cs/>
              </w:rPr>
              <w:t>81</w:t>
            </w:r>
            <w:r w:rsidRPr="00DC3081">
              <w:rPr>
                <w:rFonts w:ascii="TH SarabunPSK" w:hAnsi="TH SarabunPSK" w:cs="TH SarabunPSK"/>
                <w:sz w:val="32"/>
                <w:szCs w:val="32"/>
                <w:cs/>
              </w:rPr>
              <w:t>.</w:t>
            </w:r>
            <w:r>
              <w:rPr>
                <w:rFonts w:ascii="TH SarabunPSK" w:hAnsi="TH SarabunPSK" w:cs="TH SarabunPSK"/>
                <w:sz w:val="32"/>
                <w:szCs w:val="32"/>
                <w:cs/>
              </w:rPr>
              <w:t>68</w:t>
            </w:r>
          </w:p>
        </w:tc>
      </w:tr>
      <w:tr w:rsidR="006A2536" w:rsidRPr="00DC3081" w14:paraId="6E32427E" w14:textId="77777777" w:rsidTr="003E6EBF">
        <w:tc>
          <w:tcPr>
            <w:tcW w:w="724" w:type="dxa"/>
            <w:shd w:val="clear" w:color="auto" w:fill="auto"/>
          </w:tcPr>
          <w:p w14:paraId="4E53F395"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2</w:t>
            </w:r>
            <w:r w:rsidRPr="00DC3081">
              <w:rPr>
                <w:rFonts w:ascii="TH SarabunPSK" w:hAnsi="TH SarabunPSK" w:cs="TH SarabunPSK"/>
                <w:sz w:val="32"/>
                <w:szCs w:val="32"/>
                <w:cs/>
              </w:rPr>
              <w:t>.</w:t>
            </w:r>
          </w:p>
        </w:tc>
        <w:tc>
          <w:tcPr>
            <w:tcW w:w="3768" w:type="dxa"/>
            <w:shd w:val="clear" w:color="auto" w:fill="auto"/>
          </w:tcPr>
          <w:p w14:paraId="05B48D06" w14:textId="77777777" w:rsidR="006A2536" w:rsidRPr="00DC3081" w:rsidRDefault="006A2536" w:rsidP="003E6EBF">
            <w:pPr>
              <w:tabs>
                <w:tab w:val="left" w:pos="3119"/>
              </w:tabs>
              <w:contextualSpacing/>
              <w:jc w:val="thaiDistribute"/>
              <w:rPr>
                <w:rFonts w:ascii="TH SarabunPSK" w:hAnsi="TH SarabunPSK" w:cs="TH SarabunPSK"/>
                <w:sz w:val="32"/>
                <w:szCs w:val="32"/>
                <w:cs/>
              </w:rPr>
            </w:pPr>
            <w:r w:rsidRPr="00A704BC">
              <w:rPr>
                <w:rFonts w:ascii="TH SarabunPSK" w:hAnsi="TH SarabunPSK" w:cs="TH SarabunPSK"/>
                <w:sz w:val="32"/>
                <w:szCs w:val="32"/>
              </w:rPr>
              <w:t>Non-Formal Education</w:t>
            </w:r>
            <w:r>
              <w:rPr>
                <w:rFonts w:ascii="TH SarabunPSK" w:hAnsi="TH SarabunPSK" w:cs="TH SarabunPSK"/>
                <w:sz w:val="32"/>
                <w:szCs w:val="32"/>
              </w:rPr>
              <w:t xml:space="preserve"> </w:t>
            </w:r>
          </w:p>
        </w:tc>
        <w:tc>
          <w:tcPr>
            <w:tcW w:w="2191" w:type="dxa"/>
            <w:shd w:val="clear" w:color="auto" w:fill="auto"/>
          </w:tcPr>
          <w:p w14:paraId="7A92D640"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23</w:t>
            </w:r>
            <w:r w:rsidRPr="00DC3081">
              <w:rPr>
                <w:rFonts w:ascii="TH SarabunPSK" w:hAnsi="TH SarabunPSK" w:cs="TH SarabunPSK"/>
                <w:sz w:val="32"/>
                <w:szCs w:val="32"/>
                <w:cs/>
              </w:rPr>
              <w:t>.</w:t>
            </w:r>
            <w:r>
              <w:rPr>
                <w:rFonts w:ascii="TH SarabunPSK" w:hAnsi="TH SarabunPSK" w:cs="TH SarabunPSK"/>
                <w:sz w:val="32"/>
                <w:szCs w:val="32"/>
                <w:cs/>
              </w:rPr>
              <w:t>82</w:t>
            </w:r>
          </w:p>
        </w:tc>
      </w:tr>
      <w:tr w:rsidR="006A2536" w:rsidRPr="00DC3081" w14:paraId="0837F058" w14:textId="77777777" w:rsidTr="003E6EBF">
        <w:tc>
          <w:tcPr>
            <w:tcW w:w="724" w:type="dxa"/>
            <w:shd w:val="clear" w:color="auto" w:fill="auto"/>
          </w:tcPr>
          <w:p w14:paraId="192DD5AF"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3</w:t>
            </w:r>
            <w:r w:rsidRPr="00DC3081">
              <w:rPr>
                <w:rFonts w:ascii="TH SarabunPSK" w:hAnsi="TH SarabunPSK" w:cs="TH SarabunPSK"/>
                <w:sz w:val="32"/>
                <w:szCs w:val="32"/>
                <w:cs/>
              </w:rPr>
              <w:t>.</w:t>
            </w:r>
          </w:p>
        </w:tc>
        <w:tc>
          <w:tcPr>
            <w:tcW w:w="3768" w:type="dxa"/>
            <w:shd w:val="clear" w:color="auto" w:fill="auto"/>
          </w:tcPr>
          <w:p w14:paraId="0E6B626F" w14:textId="77777777" w:rsidR="006A2536" w:rsidRPr="00DC3081" w:rsidRDefault="006A2536" w:rsidP="003E6EBF">
            <w:pPr>
              <w:tabs>
                <w:tab w:val="left" w:pos="3119"/>
              </w:tabs>
              <w:contextualSpacing/>
              <w:jc w:val="thaiDistribute"/>
              <w:rPr>
                <w:rFonts w:ascii="TH SarabunPSK" w:hAnsi="TH SarabunPSK" w:cs="TH SarabunPSK"/>
                <w:sz w:val="32"/>
                <w:szCs w:val="32"/>
                <w:cs/>
              </w:rPr>
            </w:pPr>
            <w:r>
              <w:rPr>
                <w:rFonts w:ascii="TH SarabunPSK" w:hAnsi="TH SarabunPSK" w:cs="TH SarabunPSK"/>
                <w:sz w:val="32"/>
                <w:szCs w:val="32"/>
              </w:rPr>
              <w:t>Secondary school</w:t>
            </w:r>
          </w:p>
        </w:tc>
        <w:tc>
          <w:tcPr>
            <w:tcW w:w="2191" w:type="dxa"/>
            <w:shd w:val="clear" w:color="auto" w:fill="auto"/>
          </w:tcPr>
          <w:p w14:paraId="48ABF738"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8</w:t>
            </w:r>
            <w:r w:rsidRPr="00DC3081">
              <w:rPr>
                <w:rFonts w:ascii="TH SarabunPSK" w:hAnsi="TH SarabunPSK" w:cs="TH SarabunPSK"/>
                <w:sz w:val="32"/>
                <w:szCs w:val="32"/>
                <w:cs/>
              </w:rPr>
              <w:t>.</w:t>
            </w:r>
            <w:r>
              <w:rPr>
                <w:rFonts w:ascii="TH SarabunPSK" w:hAnsi="TH SarabunPSK" w:cs="TH SarabunPSK"/>
                <w:sz w:val="32"/>
                <w:szCs w:val="32"/>
                <w:cs/>
              </w:rPr>
              <w:t>39</w:t>
            </w:r>
          </w:p>
        </w:tc>
      </w:tr>
      <w:tr w:rsidR="006A2536" w:rsidRPr="00DC3081" w14:paraId="72856186" w14:textId="77777777" w:rsidTr="003E6EBF">
        <w:tc>
          <w:tcPr>
            <w:tcW w:w="724" w:type="dxa"/>
            <w:shd w:val="clear" w:color="auto" w:fill="auto"/>
          </w:tcPr>
          <w:p w14:paraId="650C2101" w14:textId="77777777" w:rsidR="006A2536" w:rsidRPr="00DC3081" w:rsidRDefault="006A2536" w:rsidP="003E6EBF">
            <w:pPr>
              <w:tabs>
                <w:tab w:val="left" w:pos="3119"/>
              </w:tabs>
              <w:contextualSpacing/>
              <w:jc w:val="center"/>
              <w:rPr>
                <w:rFonts w:ascii="TH SarabunPSK" w:hAnsi="TH SarabunPSK" w:cs="TH SarabunPSK"/>
                <w:spacing w:val="-6"/>
                <w:sz w:val="32"/>
                <w:szCs w:val="32"/>
                <w:cs/>
              </w:rPr>
            </w:pPr>
            <w:r>
              <w:rPr>
                <w:rFonts w:ascii="TH SarabunPSK" w:hAnsi="TH SarabunPSK" w:cs="TH SarabunPSK"/>
                <w:spacing w:val="-6"/>
                <w:sz w:val="32"/>
                <w:szCs w:val="32"/>
                <w:cs/>
              </w:rPr>
              <w:t>4</w:t>
            </w:r>
            <w:r w:rsidRPr="00DC3081">
              <w:rPr>
                <w:rFonts w:ascii="TH SarabunPSK" w:hAnsi="TH SarabunPSK" w:cs="TH SarabunPSK"/>
                <w:spacing w:val="-6"/>
                <w:sz w:val="32"/>
                <w:szCs w:val="32"/>
                <w:cs/>
              </w:rPr>
              <w:t>.</w:t>
            </w:r>
          </w:p>
        </w:tc>
        <w:tc>
          <w:tcPr>
            <w:tcW w:w="3768" w:type="dxa"/>
            <w:shd w:val="clear" w:color="auto" w:fill="auto"/>
          </w:tcPr>
          <w:p w14:paraId="1D5B16AE" w14:textId="77777777" w:rsidR="006A2536" w:rsidRPr="00DC3081" w:rsidRDefault="006A2536" w:rsidP="003E6EBF">
            <w:pPr>
              <w:tabs>
                <w:tab w:val="left" w:pos="3119"/>
              </w:tabs>
              <w:contextualSpacing/>
              <w:jc w:val="thaiDistribute"/>
              <w:rPr>
                <w:rFonts w:ascii="TH SarabunPSK" w:hAnsi="TH SarabunPSK" w:cs="TH SarabunPSK"/>
                <w:sz w:val="32"/>
                <w:szCs w:val="32"/>
                <w:cs/>
              </w:rPr>
            </w:pPr>
            <w:r w:rsidRPr="00A704BC">
              <w:rPr>
                <w:rFonts w:ascii="TH SarabunPSK" w:hAnsi="TH SarabunPSK" w:cs="TH SarabunPSK"/>
                <w:spacing w:val="-6"/>
                <w:sz w:val="32"/>
                <w:szCs w:val="32"/>
              </w:rPr>
              <w:t>High Vocational Certificate</w:t>
            </w:r>
            <w:r>
              <w:rPr>
                <w:rFonts w:ascii="TH SarabunPSK" w:hAnsi="TH SarabunPSK" w:cs="TH SarabunPSK"/>
                <w:spacing w:val="-6"/>
                <w:sz w:val="32"/>
                <w:szCs w:val="32"/>
              </w:rPr>
              <w:t xml:space="preserve"> </w:t>
            </w:r>
          </w:p>
        </w:tc>
        <w:tc>
          <w:tcPr>
            <w:tcW w:w="2191" w:type="dxa"/>
            <w:shd w:val="clear" w:color="auto" w:fill="auto"/>
          </w:tcPr>
          <w:p w14:paraId="4A81D997"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1</w:t>
            </w:r>
            <w:r w:rsidRPr="00DC3081">
              <w:rPr>
                <w:rFonts w:ascii="TH SarabunPSK" w:hAnsi="TH SarabunPSK" w:cs="TH SarabunPSK"/>
                <w:sz w:val="32"/>
                <w:szCs w:val="32"/>
                <w:cs/>
              </w:rPr>
              <w:t>.</w:t>
            </w:r>
            <w:r>
              <w:rPr>
                <w:rFonts w:ascii="TH SarabunPSK" w:hAnsi="TH SarabunPSK" w:cs="TH SarabunPSK"/>
                <w:sz w:val="32"/>
                <w:szCs w:val="32"/>
                <w:cs/>
              </w:rPr>
              <w:t>72</w:t>
            </w:r>
          </w:p>
        </w:tc>
      </w:tr>
      <w:tr w:rsidR="006A2536" w:rsidRPr="00DC3081" w14:paraId="6B034DD7" w14:textId="77777777" w:rsidTr="003E6EBF">
        <w:tc>
          <w:tcPr>
            <w:tcW w:w="724" w:type="dxa"/>
            <w:shd w:val="clear" w:color="auto" w:fill="auto"/>
          </w:tcPr>
          <w:p w14:paraId="01FB528F"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5</w:t>
            </w:r>
            <w:r w:rsidRPr="00DC3081">
              <w:rPr>
                <w:rFonts w:ascii="TH SarabunPSK" w:hAnsi="TH SarabunPSK" w:cs="TH SarabunPSK"/>
                <w:sz w:val="32"/>
                <w:szCs w:val="32"/>
                <w:cs/>
              </w:rPr>
              <w:t>.</w:t>
            </w:r>
          </w:p>
        </w:tc>
        <w:tc>
          <w:tcPr>
            <w:tcW w:w="3768" w:type="dxa"/>
            <w:shd w:val="clear" w:color="auto" w:fill="auto"/>
          </w:tcPr>
          <w:p w14:paraId="219AFB9D" w14:textId="58FB575F" w:rsidR="006A2536" w:rsidRPr="00DC3081" w:rsidRDefault="00FF39F5" w:rsidP="003E6EBF">
            <w:pPr>
              <w:tabs>
                <w:tab w:val="left" w:pos="3119"/>
              </w:tabs>
              <w:contextualSpacing/>
              <w:jc w:val="thaiDistribute"/>
              <w:rPr>
                <w:rFonts w:ascii="TH SarabunPSK" w:hAnsi="TH SarabunPSK" w:cs="TH SarabunPSK"/>
                <w:sz w:val="32"/>
                <w:szCs w:val="32"/>
                <w:cs/>
              </w:rPr>
            </w:pPr>
            <w:r>
              <w:rPr>
                <w:rFonts w:ascii="TH SarabunPSK" w:hAnsi="TH SarabunPSK" w:cs="TH SarabunPSK"/>
                <w:sz w:val="32"/>
                <w:szCs w:val="32"/>
              </w:rPr>
              <w:t>Bachelor’s</w:t>
            </w:r>
            <w:r w:rsidR="006A2536">
              <w:rPr>
                <w:rFonts w:ascii="TH SarabunPSK" w:hAnsi="TH SarabunPSK" w:cs="TH SarabunPSK"/>
                <w:sz w:val="32"/>
                <w:szCs w:val="32"/>
              </w:rPr>
              <w:t xml:space="preserve"> degree</w:t>
            </w:r>
          </w:p>
        </w:tc>
        <w:tc>
          <w:tcPr>
            <w:tcW w:w="2191" w:type="dxa"/>
            <w:shd w:val="clear" w:color="auto" w:fill="auto"/>
          </w:tcPr>
          <w:p w14:paraId="51B36A56"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0</w:t>
            </w:r>
            <w:r w:rsidRPr="00DC3081">
              <w:rPr>
                <w:rFonts w:ascii="TH SarabunPSK" w:hAnsi="TH SarabunPSK" w:cs="TH SarabunPSK"/>
                <w:sz w:val="32"/>
                <w:szCs w:val="32"/>
                <w:cs/>
              </w:rPr>
              <w:t>.</w:t>
            </w:r>
            <w:r>
              <w:rPr>
                <w:rFonts w:ascii="TH SarabunPSK" w:hAnsi="TH SarabunPSK" w:cs="TH SarabunPSK"/>
                <w:sz w:val="32"/>
                <w:szCs w:val="32"/>
                <w:cs/>
              </w:rPr>
              <w:t>18</w:t>
            </w:r>
          </w:p>
        </w:tc>
      </w:tr>
      <w:tr w:rsidR="006A2536" w:rsidRPr="00DC3081" w14:paraId="398B474C" w14:textId="77777777" w:rsidTr="003E6EBF">
        <w:tc>
          <w:tcPr>
            <w:tcW w:w="724" w:type="dxa"/>
            <w:shd w:val="clear" w:color="auto" w:fill="auto"/>
          </w:tcPr>
          <w:p w14:paraId="78CE20D2"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6</w:t>
            </w:r>
            <w:r w:rsidRPr="00DC3081">
              <w:rPr>
                <w:rFonts w:ascii="TH SarabunPSK" w:hAnsi="TH SarabunPSK" w:cs="TH SarabunPSK"/>
                <w:sz w:val="32"/>
                <w:szCs w:val="32"/>
                <w:cs/>
              </w:rPr>
              <w:t>.</w:t>
            </w:r>
          </w:p>
        </w:tc>
        <w:tc>
          <w:tcPr>
            <w:tcW w:w="3768" w:type="dxa"/>
            <w:shd w:val="clear" w:color="auto" w:fill="auto"/>
          </w:tcPr>
          <w:p w14:paraId="16CE11E7" w14:textId="3ABCA03C" w:rsidR="006A2536" w:rsidRPr="00DC3081" w:rsidRDefault="006A2536" w:rsidP="003E6EBF">
            <w:pPr>
              <w:tabs>
                <w:tab w:val="left" w:pos="3119"/>
              </w:tabs>
              <w:contextualSpacing/>
              <w:jc w:val="thaiDistribute"/>
              <w:rPr>
                <w:rFonts w:ascii="TH SarabunPSK" w:hAnsi="TH SarabunPSK" w:cs="TH SarabunPSK"/>
                <w:sz w:val="32"/>
                <w:szCs w:val="32"/>
                <w:cs/>
              </w:rPr>
            </w:pPr>
            <w:r>
              <w:rPr>
                <w:rFonts w:ascii="TH SarabunPSK" w:hAnsi="TH SarabunPSK" w:cs="TH SarabunPSK"/>
                <w:sz w:val="32"/>
                <w:szCs w:val="32"/>
              </w:rPr>
              <w:t xml:space="preserve">Higher than </w:t>
            </w:r>
            <w:r w:rsidR="00FF39F5">
              <w:rPr>
                <w:rFonts w:ascii="TH SarabunPSK" w:hAnsi="TH SarabunPSK" w:cs="TH SarabunPSK"/>
                <w:sz w:val="32"/>
                <w:szCs w:val="32"/>
              </w:rPr>
              <w:t>bachelor’s</w:t>
            </w:r>
            <w:r>
              <w:rPr>
                <w:rFonts w:ascii="TH SarabunPSK" w:hAnsi="TH SarabunPSK" w:cs="TH SarabunPSK"/>
                <w:sz w:val="32"/>
                <w:szCs w:val="32"/>
              </w:rPr>
              <w:t xml:space="preserve"> degree </w:t>
            </w:r>
          </w:p>
        </w:tc>
        <w:tc>
          <w:tcPr>
            <w:tcW w:w="2191" w:type="dxa"/>
            <w:shd w:val="clear" w:color="auto" w:fill="auto"/>
          </w:tcPr>
          <w:p w14:paraId="7A9176E6"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0</w:t>
            </w:r>
            <w:r w:rsidRPr="00DC3081">
              <w:rPr>
                <w:rFonts w:ascii="TH SarabunPSK" w:hAnsi="TH SarabunPSK" w:cs="TH SarabunPSK"/>
                <w:sz w:val="32"/>
                <w:szCs w:val="32"/>
                <w:cs/>
              </w:rPr>
              <w:t>.</w:t>
            </w:r>
            <w:r>
              <w:rPr>
                <w:rFonts w:ascii="TH SarabunPSK" w:hAnsi="TH SarabunPSK" w:cs="TH SarabunPSK"/>
                <w:sz w:val="32"/>
                <w:szCs w:val="32"/>
                <w:cs/>
              </w:rPr>
              <w:t>19</w:t>
            </w:r>
          </w:p>
        </w:tc>
      </w:tr>
      <w:tr w:rsidR="006A2536" w:rsidRPr="00DC3081" w14:paraId="7B2CA244" w14:textId="77777777" w:rsidTr="003E6EBF">
        <w:tc>
          <w:tcPr>
            <w:tcW w:w="724" w:type="dxa"/>
            <w:shd w:val="clear" w:color="auto" w:fill="auto"/>
          </w:tcPr>
          <w:p w14:paraId="2F3AFE42"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7</w:t>
            </w:r>
            <w:r w:rsidRPr="00DC3081">
              <w:rPr>
                <w:rFonts w:ascii="TH SarabunPSK" w:hAnsi="TH SarabunPSK" w:cs="TH SarabunPSK"/>
                <w:sz w:val="32"/>
                <w:szCs w:val="32"/>
                <w:cs/>
              </w:rPr>
              <w:t>.</w:t>
            </w:r>
          </w:p>
        </w:tc>
        <w:tc>
          <w:tcPr>
            <w:tcW w:w="3768" w:type="dxa"/>
            <w:shd w:val="clear" w:color="auto" w:fill="auto"/>
          </w:tcPr>
          <w:p w14:paraId="0539070B" w14:textId="77777777" w:rsidR="006A2536" w:rsidRPr="00DC3081" w:rsidRDefault="006A2536" w:rsidP="003E6EBF">
            <w:pPr>
              <w:tabs>
                <w:tab w:val="left" w:pos="3119"/>
              </w:tabs>
              <w:contextualSpacing/>
              <w:jc w:val="thaiDistribute"/>
              <w:rPr>
                <w:rFonts w:ascii="TH SarabunPSK" w:hAnsi="TH SarabunPSK" w:cs="TH SarabunPSK"/>
                <w:sz w:val="32"/>
                <w:szCs w:val="32"/>
                <w:cs/>
              </w:rPr>
            </w:pPr>
            <w:r>
              <w:rPr>
                <w:rFonts w:ascii="TH SarabunPSK" w:hAnsi="TH SarabunPSK" w:cs="TH SarabunPSK"/>
                <w:sz w:val="32"/>
                <w:szCs w:val="32"/>
              </w:rPr>
              <w:t>D</w:t>
            </w:r>
            <w:r w:rsidRPr="00EA033C">
              <w:rPr>
                <w:rFonts w:ascii="TH SarabunPSK" w:hAnsi="TH SarabunPSK" w:cs="TH SarabunPSK"/>
                <w:sz w:val="32"/>
                <w:szCs w:val="32"/>
              </w:rPr>
              <w:t>iploma</w:t>
            </w:r>
          </w:p>
        </w:tc>
        <w:tc>
          <w:tcPr>
            <w:tcW w:w="2191" w:type="dxa"/>
            <w:shd w:val="clear" w:color="auto" w:fill="auto"/>
          </w:tcPr>
          <w:p w14:paraId="77CFD509" w14:textId="77777777" w:rsidR="006A2536" w:rsidRPr="00DC3081" w:rsidRDefault="006A2536" w:rsidP="003E6EBF">
            <w:pPr>
              <w:tabs>
                <w:tab w:val="left" w:pos="3119"/>
              </w:tabs>
              <w:contextualSpacing/>
              <w:jc w:val="center"/>
              <w:rPr>
                <w:rFonts w:ascii="TH SarabunPSK" w:hAnsi="TH SarabunPSK" w:cs="TH SarabunPSK"/>
                <w:sz w:val="32"/>
                <w:szCs w:val="32"/>
                <w:cs/>
              </w:rPr>
            </w:pPr>
            <w:r>
              <w:rPr>
                <w:rFonts w:ascii="TH SarabunPSK" w:hAnsi="TH SarabunPSK" w:cs="TH SarabunPSK"/>
                <w:sz w:val="32"/>
                <w:szCs w:val="32"/>
                <w:cs/>
              </w:rPr>
              <w:t>0</w:t>
            </w:r>
            <w:r w:rsidRPr="00DC3081">
              <w:rPr>
                <w:rFonts w:ascii="TH SarabunPSK" w:hAnsi="TH SarabunPSK" w:cs="TH SarabunPSK"/>
                <w:sz w:val="32"/>
                <w:szCs w:val="32"/>
                <w:cs/>
              </w:rPr>
              <w:t>.</w:t>
            </w:r>
            <w:r>
              <w:rPr>
                <w:rFonts w:ascii="TH SarabunPSK" w:hAnsi="TH SarabunPSK" w:cs="TH SarabunPSK"/>
                <w:sz w:val="32"/>
                <w:szCs w:val="32"/>
                <w:cs/>
              </w:rPr>
              <w:t>03</w:t>
            </w:r>
          </w:p>
        </w:tc>
      </w:tr>
      <w:tr w:rsidR="006A2536" w:rsidRPr="00DC3081" w14:paraId="6430166A" w14:textId="77777777" w:rsidTr="003E6EBF">
        <w:tc>
          <w:tcPr>
            <w:tcW w:w="4492" w:type="dxa"/>
            <w:gridSpan w:val="2"/>
            <w:shd w:val="clear" w:color="auto" w:fill="FFF2CC"/>
          </w:tcPr>
          <w:p w14:paraId="7A5A0F66" w14:textId="77777777" w:rsidR="006A2536" w:rsidRPr="00DC3081" w:rsidRDefault="006A2536" w:rsidP="003E6EBF">
            <w:pPr>
              <w:tabs>
                <w:tab w:val="left" w:pos="3119"/>
              </w:tabs>
              <w:contextualSpacing/>
              <w:jc w:val="center"/>
              <w:rPr>
                <w:rFonts w:ascii="TH SarabunPSK" w:hAnsi="TH SarabunPSK" w:cs="TH SarabunPSK"/>
                <w:b/>
                <w:bCs/>
                <w:sz w:val="32"/>
                <w:szCs w:val="32"/>
                <w:cs/>
              </w:rPr>
            </w:pPr>
            <w:r>
              <w:rPr>
                <w:rFonts w:ascii="TH SarabunPSK" w:hAnsi="TH SarabunPSK" w:cs="TH SarabunPSK"/>
                <w:b/>
                <w:bCs/>
                <w:sz w:val="32"/>
                <w:szCs w:val="32"/>
              </w:rPr>
              <w:t>Total</w:t>
            </w:r>
          </w:p>
        </w:tc>
        <w:tc>
          <w:tcPr>
            <w:tcW w:w="2191" w:type="dxa"/>
            <w:shd w:val="clear" w:color="auto" w:fill="FFF2CC"/>
          </w:tcPr>
          <w:p w14:paraId="6C0DB044" w14:textId="77777777" w:rsidR="006A2536" w:rsidRPr="00DC3081" w:rsidRDefault="006A2536" w:rsidP="003E6EBF">
            <w:pPr>
              <w:tabs>
                <w:tab w:val="left" w:pos="3119"/>
              </w:tabs>
              <w:contextualSpacing/>
              <w:jc w:val="center"/>
              <w:rPr>
                <w:rFonts w:ascii="TH SarabunPSK" w:hAnsi="TH SarabunPSK" w:cs="TH SarabunPSK"/>
                <w:b/>
                <w:bCs/>
                <w:sz w:val="32"/>
                <w:szCs w:val="32"/>
                <w:cs/>
              </w:rPr>
            </w:pPr>
            <w:r>
              <w:rPr>
                <w:rFonts w:ascii="TH SarabunPSK" w:hAnsi="TH SarabunPSK" w:cs="TH SarabunPSK"/>
                <w:b/>
                <w:bCs/>
                <w:sz w:val="32"/>
                <w:szCs w:val="32"/>
                <w:cs/>
              </w:rPr>
              <w:t>100</w:t>
            </w:r>
          </w:p>
        </w:tc>
      </w:tr>
    </w:tbl>
    <w:p w14:paraId="23D8C823" w14:textId="77777777" w:rsidR="006A2536" w:rsidRPr="00DC3081" w:rsidRDefault="006A2536" w:rsidP="006A2536">
      <w:pPr>
        <w:tabs>
          <w:tab w:val="left" w:pos="3119"/>
        </w:tabs>
        <w:contextualSpacing/>
        <w:jc w:val="thaiDistribute"/>
        <w:rPr>
          <w:rFonts w:ascii="TH SarabunPSK" w:hAnsi="TH SarabunPSK" w:cs="TH SarabunPSK"/>
          <w:color w:val="FF0000"/>
          <w:sz w:val="16"/>
          <w:szCs w:val="16"/>
        </w:rPr>
      </w:pPr>
    </w:p>
    <w:p w14:paraId="4E82A235" w14:textId="77777777" w:rsidR="006A2536" w:rsidRPr="00922685" w:rsidRDefault="006A2536" w:rsidP="006A2536">
      <w:pPr>
        <w:ind w:firstLine="851"/>
        <w:jc w:val="thaiDistribute"/>
        <w:rPr>
          <w:rFonts w:ascii="TH SarabunPSK" w:eastAsia="Sarabun" w:hAnsi="TH SarabunPSK" w:cs="TH SarabunPSK"/>
          <w:bCs/>
          <w:sz w:val="16"/>
          <w:szCs w:val="16"/>
        </w:rPr>
      </w:pPr>
    </w:p>
    <w:p w14:paraId="7D330CA5" w14:textId="02528A58" w:rsidR="006A2536" w:rsidRPr="00E6326F" w:rsidRDefault="006A2536" w:rsidP="00922685">
      <w:pPr>
        <w:ind w:firstLine="1440"/>
        <w:jc w:val="thaiDistribute"/>
        <w:rPr>
          <w:rFonts w:ascii="TH SarabunPSK" w:eastAsia="Sarabun" w:hAnsi="TH SarabunPSK" w:cs="TH SarabunPSK"/>
          <w:bCs/>
          <w:sz w:val="32"/>
          <w:szCs w:val="32"/>
        </w:rPr>
      </w:pPr>
      <w:r w:rsidRPr="00E6326F">
        <w:rPr>
          <w:rFonts w:ascii="TH SarabunPSK" w:eastAsia="Sarabun" w:hAnsi="TH SarabunPSK" w:cs="TH SarabunPSK"/>
          <w:bCs/>
          <w:sz w:val="32"/>
          <w:szCs w:val="32"/>
        </w:rPr>
        <w:t>The National Action Plan to Improve the Quality of Life for Persons with Disabilities</w:t>
      </w:r>
      <w:r>
        <w:rPr>
          <w:rFonts w:ascii="TH SarabunPSK" w:eastAsia="Sarabun" w:hAnsi="TH SarabunPSK" w:cs="TH SarabunPSK"/>
          <w:bCs/>
          <w:sz w:val="32"/>
          <w:szCs w:val="32"/>
        </w:rPr>
        <w:t xml:space="preserve"> Issue 5 (2017 - 2021) focuses on empowering and developing PWDs at all age (Infancy or first discovery of disability, adolescent, working age, and old age) through various agencies. Thanks to the Ministry of Education for supporting accessibility to education to PWDs and for developing vocational training curriculum for PWDs. </w:t>
      </w:r>
    </w:p>
    <w:p w14:paraId="2A790C41" w14:textId="30BE8E51" w:rsidR="006A2536" w:rsidRDefault="006A2536" w:rsidP="00922685">
      <w:pPr>
        <w:ind w:firstLine="1440"/>
        <w:jc w:val="thaiDistribute"/>
        <w:rPr>
          <w:rFonts w:ascii="TH SarabunPSK" w:eastAsia="Sarabun" w:hAnsi="TH SarabunPSK" w:cs="TH SarabunPSK"/>
          <w:sz w:val="32"/>
          <w:szCs w:val="32"/>
        </w:rPr>
      </w:pPr>
      <w:bookmarkStart w:id="1" w:name="_gjdgxs"/>
      <w:bookmarkEnd w:id="1"/>
      <w:r>
        <w:rPr>
          <w:rFonts w:ascii="TH SarabunPSK" w:eastAsia="Sarabun" w:hAnsi="TH SarabunPSK" w:cs="TH SarabunPSK"/>
          <w:sz w:val="32"/>
          <w:szCs w:val="32"/>
        </w:rPr>
        <w:t xml:space="preserve">The Department of Empowerment of Persons with Disabilities (DEP) has developed PWDs Assessment System in the form of data linkage platform in cooperation with 17 agencies. There are 29 </w:t>
      </w:r>
      <w:r w:rsidR="00FF39F5">
        <w:rPr>
          <w:rFonts w:ascii="TH SarabunPSK" w:eastAsia="Sarabun" w:hAnsi="TH SarabunPSK" w:cs="TH SarabunPSK"/>
          <w:sz w:val="32"/>
          <w:szCs w:val="32"/>
        </w:rPr>
        <w:t>databases</w:t>
      </w:r>
      <w:r>
        <w:rPr>
          <w:rFonts w:ascii="TH SarabunPSK" w:eastAsia="Sarabun" w:hAnsi="TH SarabunPSK" w:cs="TH SarabunPSK"/>
          <w:sz w:val="32"/>
          <w:szCs w:val="32"/>
        </w:rPr>
        <w:t xml:space="preserve"> for Welfare benefits for PWDs, for them to be able to receive benefits from the government equally. Furthermore, it also focuses on PWDs of all age to be able to have access to education through PWDs Service Center which is the focal point on accessibility to education, rehabilitation, and development of vocational training curriculum to provide income and career opportunity for PWDs, including encouragement for employment for PWDs in public and private sectors, improving vocational training curriculum for 8 Vocational Training Centers to be more updated, such as, Computer Graphic and Online Business, Thai Massage, and Agriculture and Processing to prepare PWDs for work and independent living.</w:t>
      </w:r>
    </w:p>
    <w:p w14:paraId="00D7EC43" w14:textId="77777777" w:rsidR="006A2536" w:rsidRDefault="006A2536" w:rsidP="00922685">
      <w:pPr>
        <w:ind w:firstLine="1440"/>
        <w:jc w:val="thaiDistribute"/>
        <w:rPr>
          <w:rFonts w:ascii="TH SarabunPSK" w:eastAsia="Sarabun" w:hAnsi="TH SarabunPSK" w:cs="TH SarabunPSK"/>
          <w:sz w:val="32"/>
          <w:szCs w:val="32"/>
        </w:rPr>
      </w:pPr>
    </w:p>
    <w:p w14:paraId="768F873A" w14:textId="77777777" w:rsidR="006A2536" w:rsidRPr="00260C7A" w:rsidRDefault="006A2536" w:rsidP="00922685">
      <w:pPr>
        <w:ind w:firstLine="1440"/>
        <w:jc w:val="thaiDistribute"/>
        <w:rPr>
          <w:rFonts w:ascii="TH SarabunPSK" w:eastAsia="Sarabun" w:hAnsi="TH SarabunPSK" w:cs="TH SarabunPSK"/>
          <w:sz w:val="32"/>
          <w:szCs w:val="32"/>
        </w:rPr>
      </w:pPr>
      <w:r>
        <w:rPr>
          <w:rFonts w:ascii="TH SarabunPSK" w:eastAsia="Sarabun" w:hAnsi="TH SarabunPSK" w:cs="TH SarabunPSK"/>
          <w:sz w:val="32"/>
          <w:szCs w:val="32"/>
        </w:rPr>
        <w:t xml:space="preserve">DEP has education guidance projects and Social </w:t>
      </w:r>
      <w:r w:rsidRPr="008C4DED">
        <w:rPr>
          <w:rFonts w:ascii="TH SarabunPSK" w:eastAsia="Sarabun" w:hAnsi="TH SarabunPSK" w:cs="TH SarabunPSK"/>
          <w:sz w:val="32"/>
          <w:szCs w:val="32"/>
        </w:rPr>
        <w:t xml:space="preserve">Enterprises </w:t>
      </w:r>
      <w:r>
        <w:rPr>
          <w:rFonts w:ascii="TH SarabunPSK" w:eastAsia="Sarabun" w:hAnsi="TH SarabunPSK" w:cs="TH SarabunPSK"/>
          <w:sz w:val="32"/>
          <w:szCs w:val="32"/>
        </w:rPr>
        <w:t xml:space="preserve">for PWDs, Innovation for PWDs in </w:t>
      </w:r>
      <w:r w:rsidRPr="008C4DED">
        <w:rPr>
          <w:rFonts w:ascii="TH SarabunPSK" w:eastAsia="Sarabun" w:hAnsi="TH SarabunPSK" w:cs="TH SarabunPSK"/>
          <w:sz w:val="32"/>
          <w:szCs w:val="32"/>
        </w:rPr>
        <w:t>school age</w:t>
      </w:r>
      <w:r>
        <w:rPr>
          <w:rFonts w:ascii="TH SarabunPSK" w:eastAsia="Sarabun" w:hAnsi="TH SarabunPSK" w:cs="TH SarabunPSK"/>
          <w:sz w:val="32"/>
          <w:szCs w:val="32"/>
        </w:rPr>
        <w:t xml:space="preserve"> (both formal and non-formal education), development of digital technology related skills such as, cyber awareness course, vocational skills development course, Microsoft training course, and online business training, creating channels through social media, podcast radio training</w:t>
      </w:r>
      <w:r w:rsidRPr="002C4479">
        <w:rPr>
          <w:rFonts w:ascii="TH SarabunPSK" w:eastAsia="Sarabun" w:hAnsi="TH SarabunPSK" w:cs="TH SarabunPSK"/>
          <w:sz w:val="32"/>
          <w:szCs w:val="32"/>
        </w:rPr>
        <w:t xml:space="preserve"> </w:t>
      </w:r>
      <w:r>
        <w:rPr>
          <w:rFonts w:ascii="TH SarabunPSK" w:eastAsia="Sarabun" w:hAnsi="TH SarabunPSK" w:cs="TH SarabunPSK"/>
          <w:sz w:val="32"/>
          <w:szCs w:val="32"/>
        </w:rPr>
        <w:t>course, online writing techniques training course, animation</w:t>
      </w:r>
      <w:r w:rsidRPr="002C4479">
        <w:rPr>
          <w:rFonts w:ascii="TH SarabunPSK" w:eastAsia="Sarabun" w:hAnsi="TH SarabunPSK" w:cs="TH SarabunPSK"/>
          <w:sz w:val="32"/>
          <w:szCs w:val="32"/>
        </w:rPr>
        <w:t xml:space="preserve"> </w:t>
      </w:r>
      <w:r>
        <w:rPr>
          <w:rFonts w:ascii="TH SarabunPSK" w:eastAsia="Sarabun" w:hAnsi="TH SarabunPSK" w:cs="TH SarabunPSK"/>
          <w:sz w:val="32"/>
          <w:szCs w:val="32"/>
        </w:rPr>
        <w:t>training course, Line stickers making training course, short movies making training course, advanced digital skills training course, advanced analysis training course, data linkage training course, IOT agriculture training course, training course for</w:t>
      </w:r>
      <w:r w:rsidRPr="00CD5CDE">
        <w:rPr>
          <w:rFonts w:ascii="TH SarabunPSK" w:eastAsia="Sarabun" w:hAnsi="TH SarabunPSK" w:cs="TH SarabunPSK"/>
          <w:sz w:val="32"/>
          <w:szCs w:val="32"/>
        </w:rPr>
        <w:t xml:space="preserve"> </w:t>
      </w:r>
      <w:r>
        <w:rPr>
          <w:rFonts w:ascii="TH SarabunPSK" w:eastAsia="Sarabun" w:hAnsi="TH SarabunPSK" w:cs="TH SarabunPSK"/>
          <w:sz w:val="32"/>
          <w:szCs w:val="32"/>
        </w:rPr>
        <w:t>caretakers/parents to be leaders on technology awareness, and supporting jobs for PWDs in coordination with the network. In addition, there is an education management system in place for children with disabilities to prepare them before getting in schools, and development of student care systems.</w:t>
      </w:r>
    </w:p>
    <w:p w14:paraId="7B43A172" w14:textId="77777777" w:rsidR="006A2536" w:rsidRDefault="006A2536" w:rsidP="00922685">
      <w:pPr>
        <w:ind w:firstLine="1440"/>
        <w:jc w:val="thaiDistribute"/>
      </w:pPr>
    </w:p>
    <w:p w14:paraId="4EAD699E" w14:textId="77777777" w:rsidR="006A2536" w:rsidRPr="00297365" w:rsidRDefault="006A2536" w:rsidP="00922685">
      <w:pPr>
        <w:tabs>
          <w:tab w:val="left" w:pos="900"/>
        </w:tabs>
        <w:autoSpaceDE w:val="0"/>
        <w:autoSpaceDN w:val="0"/>
        <w:adjustRightInd w:val="0"/>
        <w:ind w:firstLine="1440"/>
        <w:jc w:val="thaiDistribute"/>
        <w:rPr>
          <w:rFonts w:ascii="TH SarabunPSK" w:hAnsi="TH SarabunPSK" w:cs="TH SarabunPSK"/>
          <w:sz w:val="32"/>
          <w:szCs w:val="32"/>
        </w:rPr>
      </w:pPr>
    </w:p>
    <w:sectPr w:rsidR="006A2536" w:rsidRPr="00297365" w:rsidSect="009F0D32">
      <w:pgSz w:w="11906" w:h="16838" w:code="9"/>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Microsoft Sans Serif"/>
    <w:charset w:val="DE"/>
    <w:family w:val="swiss"/>
    <w:pitch w:val="variable"/>
    <w:sig w:usb0="00000000" w:usb1="00000000" w:usb2="00000000" w:usb3="00000000" w:csb0="00010111" w:csb1="00000000"/>
  </w:font>
  <w:font w:name="Sarabu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32"/>
    <w:rsid w:val="00011262"/>
    <w:rsid w:val="0002377C"/>
    <w:rsid w:val="00025E25"/>
    <w:rsid w:val="00050E07"/>
    <w:rsid w:val="00063BDF"/>
    <w:rsid w:val="000E31C8"/>
    <w:rsid w:val="000F1CAC"/>
    <w:rsid w:val="00150711"/>
    <w:rsid w:val="001A3D22"/>
    <w:rsid w:val="001A4F47"/>
    <w:rsid w:val="001C3620"/>
    <w:rsid w:val="00202E07"/>
    <w:rsid w:val="00204F32"/>
    <w:rsid w:val="00225163"/>
    <w:rsid w:val="00264F32"/>
    <w:rsid w:val="002813FA"/>
    <w:rsid w:val="00297365"/>
    <w:rsid w:val="002B382D"/>
    <w:rsid w:val="002C1F13"/>
    <w:rsid w:val="002D4FCC"/>
    <w:rsid w:val="00317BAF"/>
    <w:rsid w:val="003220F6"/>
    <w:rsid w:val="00351594"/>
    <w:rsid w:val="003B4F49"/>
    <w:rsid w:val="003C427E"/>
    <w:rsid w:val="003D1100"/>
    <w:rsid w:val="003E1063"/>
    <w:rsid w:val="004010C7"/>
    <w:rsid w:val="00401940"/>
    <w:rsid w:val="00433F06"/>
    <w:rsid w:val="0046546F"/>
    <w:rsid w:val="00491E36"/>
    <w:rsid w:val="004B59E4"/>
    <w:rsid w:val="004B5BC0"/>
    <w:rsid w:val="004C496A"/>
    <w:rsid w:val="004C575D"/>
    <w:rsid w:val="0050286F"/>
    <w:rsid w:val="0051662E"/>
    <w:rsid w:val="0057372E"/>
    <w:rsid w:val="005E127F"/>
    <w:rsid w:val="0060167F"/>
    <w:rsid w:val="0060381A"/>
    <w:rsid w:val="00621E8C"/>
    <w:rsid w:val="00655EF7"/>
    <w:rsid w:val="00661454"/>
    <w:rsid w:val="006721BF"/>
    <w:rsid w:val="006742DC"/>
    <w:rsid w:val="0067658F"/>
    <w:rsid w:val="00691470"/>
    <w:rsid w:val="006A0BC4"/>
    <w:rsid w:val="006A2536"/>
    <w:rsid w:val="00707BA3"/>
    <w:rsid w:val="00726AB2"/>
    <w:rsid w:val="00727ED0"/>
    <w:rsid w:val="007343C9"/>
    <w:rsid w:val="007354E3"/>
    <w:rsid w:val="00747780"/>
    <w:rsid w:val="00785066"/>
    <w:rsid w:val="007B4ACD"/>
    <w:rsid w:val="007B4FA5"/>
    <w:rsid w:val="007B663E"/>
    <w:rsid w:val="007C48E4"/>
    <w:rsid w:val="007D59CE"/>
    <w:rsid w:val="00801918"/>
    <w:rsid w:val="00802042"/>
    <w:rsid w:val="00803F58"/>
    <w:rsid w:val="00811C33"/>
    <w:rsid w:val="0084583E"/>
    <w:rsid w:val="008660D3"/>
    <w:rsid w:val="008F3CF2"/>
    <w:rsid w:val="00903CAD"/>
    <w:rsid w:val="00905621"/>
    <w:rsid w:val="00922685"/>
    <w:rsid w:val="00923134"/>
    <w:rsid w:val="0092648F"/>
    <w:rsid w:val="009656F0"/>
    <w:rsid w:val="009739A9"/>
    <w:rsid w:val="00982527"/>
    <w:rsid w:val="009844AF"/>
    <w:rsid w:val="009F0D32"/>
    <w:rsid w:val="009F4181"/>
    <w:rsid w:val="00A1654D"/>
    <w:rsid w:val="00A52B79"/>
    <w:rsid w:val="00A9357E"/>
    <w:rsid w:val="00AB3EE8"/>
    <w:rsid w:val="00B0716D"/>
    <w:rsid w:val="00B633A3"/>
    <w:rsid w:val="00BE4AB0"/>
    <w:rsid w:val="00BF2991"/>
    <w:rsid w:val="00C048C1"/>
    <w:rsid w:val="00C23F26"/>
    <w:rsid w:val="00C31269"/>
    <w:rsid w:val="00C54202"/>
    <w:rsid w:val="00C65E5F"/>
    <w:rsid w:val="00C6747B"/>
    <w:rsid w:val="00C738A8"/>
    <w:rsid w:val="00CC5F87"/>
    <w:rsid w:val="00CE17A0"/>
    <w:rsid w:val="00CE244A"/>
    <w:rsid w:val="00CE26C6"/>
    <w:rsid w:val="00CE3C9F"/>
    <w:rsid w:val="00CF0574"/>
    <w:rsid w:val="00D24246"/>
    <w:rsid w:val="00D33BA3"/>
    <w:rsid w:val="00D52BAA"/>
    <w:rsid w:val="00D53CED"/>
    <w:rsid w:val="00D80D14"/>
    <w:rsid w:val="00DE2236"/>
    <w:rsid w:val="00DE2EC3"/>
    <w:rsid w:val="00E7534A"/>
    <w:rsid w:val="00E761C4"/>
    <w:rsid w:val="00E840D4"/>
    <w:rsid w:val="00E94621"/>
    <w:rsid w:val="00E97169"/>
    <w:rsid w:val="00F106E9"/>
    <w:rsid w:val="00F13507"/>
    <w:rsid w:val="00F5707C"/>
    <w:rsid w:val="00FB596C"/>
    <w:rsid w:val="00FF39F5"/>
    <w:rsid w:val="00FF6C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B8D8"/>
  <w15:chartTrackingRefBased/>
  <w15:docId w15:val="{026300AF-FFBC-4FFF-8960-0C7B6839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32"/>
    <w:pPr>
      <w:spacing w:after="0" w:line="240" w:lineRule="auto"/>
    </w:pPr>
    <w:rPr>
      <w:rFonts w:ascii="Cordia New" w:eastAsia="Cordia New" w:hAnsi="Cordia New" w:cs="Angsana New"/>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Heading,Footnote,En tête 1"/>
    <w:basedOn w:val="Normal"/>
    <w:link w:val="ListParagraphChar"/>
    <w:uiPriority w:val="34"/>
    <w:qFormat/>
    <w:rsid w:val="009F0D32"/>
    <w:pPr>
      <w:ind w:left="720"/>
      <w:contextualSpacing/>
    </w:pPr>
    <w:rPr>
      <w:szCs w:val="35"/>
    </w:rPr>
  </w:style>
  <w:style w:type="character" w:customStyle="1" w:styleId="ListParagraphChar">
    <w:name w:val="List Paragraph Char"/>
    <w:aliases w:val="Table Heading Char,Footnote Char,En tête 1 Char"/>
    <w:link w:val="ListParagraph"/>
    <w:uiPriority w:val="34"/>
    <w:locked/>
    <w:rsid w:val="009F0D32"/>
    <w:rPr>
      <w:rFonts w:ascii="Cordia New" w:eastAsia="Cordia New" w:hAnsi="Cordia New" w:cs="Angsana New"/>
      <w:sz w:val="28"/>
      <w:szCs w:val="35"/>
      <w:lang w:eastAsia="zh-CN"/>
    </w:rPr>
  </w:style>
  <w:style w:type="paragraph" w:customStyle="1" w:styleId="Default">
    <w:name w:val="Default"/>
    <w:rsid w:val="009F0D3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2353">
      <w:bodyDiv w:val="1"/>
      <w:marLeft w:val="0"/>
      <w:marRight w:val="0"/>
      <w:marTop w:val="0"/>
      <w:marBottom w:val="0"/>
      <w:divBdr>
        <w:top w:val="none" w:sz="0" w:space="0" w:color="auto"/>
        <w:left w:val="none" w:sz="0" w:space="0" w:color="auto"/>
        <w:bottom w:val="none" w:sz="0" w:space="0" w:color="auto"/>
        <w:right w:val="none" w:sz="0" w:space="0" w:color="auto"/>
      </w:divBdr>
    </w:div>
    <w:div w:id="988095948">
      <w:bodyDiv w:val="1"/>
      <w:marLeft w:val="0"/>
      <w:marRight w:val="0"/>
      <w:marTop w:val="0"/>
      <w:marBottom w:val="0"/>
      <w:divBdr>
        <w:top w:val="none" w:sz="0" w:space="0" w:color="auto"/>
        <w:left w:val="none" w:sz="0" w:space="0" w:color="auto"/>
        <w:bottom w:val="none" w:sz="0" w:space="0" w:color="auto"/>
        <w:right w:val="none" w:sz="0" w:space="0" w:color="auto"/>
      </w:divBdr>
    </w:div>
    <w:div w:id="18068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93293-66BA-4409-A456-984A00BA15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18BF35-E253-467E-81DA-DA4B10968E9C}"/>
</file>

<file path=customXml/itemProps3.xml><?xml version="1.0" encoding="utf-8"?>
<ds:datastoreItem xmlns:ds="http://schemas.openxmlformats.org/officeDocument/2006/customXml" ds:itemID="{1E3E3269-7B4E-4DF5-9C47-BCCF84B5E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Wanlapa Maneechettha</dc:creator>
  <cp:keywords/>
  <dc:description/>
  <cp:lastModifiedBy>TRIPODI Stefania</cp:lastModifiedBy>
  <cp:revision>2</cp:revision>
  <dcterms:created xsi:type="dcterms:W3CDTF">2020-12-04T10:00:00Z</dcterms:created>
  <dcterms:modified xsi:type="dcterms:W3CDTF">2020-12-04T10:00:00Z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