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6F14C" w14:textId="726FDA2F" w:rsidR="005026D6" w:rsidRPr="00415231" w:rsidRDefault="005026D6" w:rsidP="00F73D5A">
      <w:pPr>
        <w:spacing w:after="120"/>
        <w:jc w:val="lowKashida"/>
        <w:rPr>
          <w:b/>
          <w:u w:val="single"/>
        </w:rPr>
      </w:pPr>
      <w:r w:rsidRPr="00415231">
        <w:rPr>
          <w:b/>
          <w:u w:val="single"/>
        </w:rPr>
        <w:t xml:space="preserve">Annex </w:t>
      </w:r>
      <w:r w:rsidR="00571594">
        <w:rPr>
          <w:b/>
          <w:u w:val="single"/>
        </w:rPr>
        <w:t>IV</w:t>
      </w:r>
      <w:r w:rsidRPr="00415231">
        <w:rPr>
          <w:b/>
          <w:u w:val="single"/>
        </w:rPr>
        <w:t>.</w:t>
      </w:r>
    </w:p>
    <w:p w14:paraId="25E3FBAE" w14:textId="0902F4BD" w:rsidR="005026D6" w:rsidRPr="00415231" w:rsidRDefault="003C09DA" w:rsidP="00F73D5A">
      <w:pPr>
        <w:spacing w:after="120"/>
        <w:ind w:left="1276" w:right="1281" w:hanging="142"/>
        <w:jc w:val="lowKashida"/>
        <w:rPr>
          <w:b/>
          <w:u w:val="single"/>
        </w:rPr>
      </w:pPr>
      <w:r w:rsidRPr="00F73D5A">
        <w:rPr>
          <w:b/>
        </w:rPr>
        <w:t xml:space="preserve">  </w:t>
      </w:r>
      <w:r w:rsidR="005026D6" w:rsidRPr="00415231">
        <w:rPr>
          <w:b/>
          <w:u w:val="single"/>
        </w:rPr>
        <w:t>Recognition of the Right to a Healthy Environment</w:t>
      </w:r>
      <w:r w:rsidR="0063722F" w:rsidRPr="00415231">
        <w:rPr>
          <w:b/>
          <w:u w:val="single"/>
        </w:rPr>
        <w:t xml:space="preserve"> in Constitutions, Legislation and Treaties</w:t>
      </w:r>
      <w:r w:rsidR="005026D6" w:rsidRPr="00415231">
        <w:rPr>
          <w:b/>
          <w:u w:val="single"/>
        </w:rPr>
        <w:t>: Africa Region</w:t>
      </w:r>
    </w:p>
    <w:p w14:paraId="363AFA7C" w14:textId="77777777" w:rsidR="005026D6" w:rsidRPr="00415231" w:rsidRDefault="005026D6" w:rsidP="00F73D5A">
      <w:pPr>
        <w:spacing w:after="120"/>
        <w:jc w:val="lowKashida"/>
        <w:rPr>
          <w:b/>
          <w:u w:val="single"/>
        </w:rPr>
      </w:pPr>
    </w:p>
    <w:p w14:paraId="416CDD10" w14:textId="2340F1F9" w:rsidR="00981027" w:rsidRPr="00415231" w:rsidRDefault="005026D6" w:rsidP="00F73D5A">
      <w:pPr>
        <w:spacing w:after="120"/>
        <w:jc w:val="lowKashida"/>
      </w:pPr>
      <w:r w:rsidRPr="00415231">
        <w:t xml:space="preserve">This Annex contains a chart summarizing the status of the right to a healthy environment in the constitutions, legislation, and regional treaties of States in </w:t>
      </w:r>
      <w:r w:rsidR="00304B1F">
        <w:t xml:space="preserve">the </w:t>
      </w:r>
      <w:r w:rsidRPr="00415231">
        <w:t xml:space="preserve">Africa Region. Following the chart is an alphabetical listing of States and the specific constitutional and legislative references to the right to a healthy environment in each of those States. </w:t>
      </w:r>
    </w:p>
    <w:p w14:paraId="7669BE02" w14:textId="4A21CB85" w:rsidR="00091E5F" w:rsidRPr="00335C87" w:rsidRDefault="00091E5F" w:rsidP="00091E5F">
      <w:pPr>
        <w:spacing w:after="120"/>
        <w:jc w:val="lowKashida"/>
        <w:rPr>
          <w:lang w:val="en-GB"/>
        </w:rPr>
      </w:pPr>
      <w:r w:rsidRPr="00335C87">
        <w:t>Much of the research conducted for this project on behalf of the Special Rapporteur was organized by the Cyrus R. Vance Center for International Justice and carried out on a pro bono basis by a consortium of law firms led by Clifford Chance and White &amp; Case</w:t>
      </w:r>
      <w:bookmarkStart w:id="0" w:name="x_m_4747815172963573035_m_-1893093970108"/>
      <w:r>
        <w:t>.</w:t>
      </w:r>
      <w:bookmarkEnd w:id="0"/>
      <w:r>
        <w:rPr>
          <w:rStyle w:val="FootnoteReference"/>
        </w:rPr>
        <w:footnoteReference w:id="1"/>
      </w:r>
      <w:r w:rsidR="00304B1F">
        <w:t xml:space="preserve"> </w:t>
      </w:r>
      <w:r w:rsidRPr="00335C87">
        <w:t>The conclusions expressed in the Annex, including the chart, are the Special Rapporteur's alone. Any errors and/or omissions are the sole responsibility of the Special Rapporteur on human rights obligations related to the enjoyment of a safe, clean, healthy and sustainable environment.</w:t>
      </w:r>
    </w:p>
    <w:p w14:paraId="55868B00" w14:textId="77777777" w:rsidR="005026D6" w:rsidRPr="00415231" w:rsidRDefault="005026D6" w:rsidP="00F73D5A">
      <w:pPr>
        <w:spacing w:after="120"/>
        <w:jc w:val="lowKashida"/>
        <w:rPr>
          <w:b/>
          <w:u w:val="single"/>
        </w:rPr>
      </w:pPr>
    </w:p>
    <w:p w14:paraId="6D48976E" w14:textId="77777777" w:rsidR="007D3B64" w:rsidRPr="00415231" w:rsidRDefault="007D3B64" w:rsidP="00F73D5A">
      <w:pPr>
        <w:spacing w:after="120"/>
        <w:jc w:val="lowKashida"/>
        <w:rPr>
          <w:bCs/>
        </w:rPr>
      </w:pPr>
    </w:p>
    <w:p w14:paraId="4218AED1" w14:textId="77777777" w:rsidR="000674CE" w:rsidRPr="00415231" w:rsidRDefault="000674CE" w:rsidP="00F73D5A">
      <w:pPr>
        <w:spacing w:after="120"/>
        <w:jc w:val="lowKashida"/>
        <w:rPr>
          <w:bCs/>
        </w:rPr>
      </w:pPr>
    </w:p>
    <w:p w14:paraId="2353B492" w14:textId="77777777" w:rsidR="0002791C" w:rsidRPr="00415231" w:rsidRDefault="0002791C" w:rsidP="00F73D5A">
      <w:pPr>
        <w:spacing w:after="120"/>
        <w:jc w:val="lowKashida"/>
        <w:rPr>
          <w:bCs/>
        </w:rPr>
      </w:pPr>
    </w:p>
    <w:p w14:paraId="36C6343E" w14:textId="54CFDBF8" w:rsidR="00CE349B" w:rsidRPr="00415231" w:rsidRDefault="00CE349B" w:rsidP="00F73D5A">
      <w:pPr>
        <w:spacing w:after="120"/>
        <w:jc w:val="lowKashida"/>
        <w:rPr>
          <w:bCs/>
        </w:rPr>
      </w:pPr>
      <w:r w:rsidRPr="00415231">
        <w:rPr>
          <w:bCs/>
        </w:rPr>
        <w:br w:type="page"/>
      </w:r>
    </w:p>
    <w:p w14:paraId="57C6C965" w14:textId="3DF0DEFC" w:rsidR="0059499C" w:rsidRPr="00F73D5A" w:rsidRDefault="003C09DA" w:rsidP="00F73D5A">
      <w:pPr>
        <w:spacing w:after="120"/>
        <w:ind w:right="289"/>
        <w:jc w:val="lowKashida"/>
        <w:rPr>
          <w:b/>
        </w:rPr>
      </w:pPr>
      <w:r w:rsidRPr="00F73D5A">
        <w:rPr>
          <w:b/>
        </w:rPr>
        <w:lastRenderedPageBreak/>
        <w:t xml:space="preserve">Annex </w:t>
      </w:r>
      <w:r w:rsidR="00571594">
        <w:rPr>
          <w:b/>
        </w:rPr>
        <w:t>IV</w:t>
      </w:r>
      <w:r w:rsidRPr="00F73D5A">
        <w:rPr>
          <w:b/>
        </w:rPr>
        <w:t xml:space="preserve"> on the Issue of the Recognition of the Right to a Healthy Environment in Constitutions, Legislation and Treaties: Africa Region</w:t>
      </w:r>
    </w:p>
    <w:sdt>
      <w:sdtPr>
        <w:rPr>
          <w:rFonts w:ascii="Times New Roman" w:eastAsiaTheme="minorHAnsi" w:hAnsi="Times New Roman" w:cs="Times New Roman"/>
          <w:b w:val="0"/>
          <w:bCs w:val="0"/>
          <w:color w:val="auto"/>
          <w:sz w:val="24"/>
          <w:szCs w:val="24"/>
        </w:rPr>
        <w:id w:val="1519355349"/>
        <w:docPartObj>
          <w:docPartGallery w:val="Table of Contents"/>
          <w:docPartUnique/>
        </w:docPartObj>
      </w:sdtPr>
      <w:sdtEndPr>
        <w:rPr>
          <w:noProof/>
        </w:rPr>
      </w:sdtEndPr>
      <w:sdtContent>
        <w:p w14:paraId="76DE0831" w14:textId="0A27A095" w:rsidR="003E31BA" w:rsidRPr="00F73D5A" w:rsidRDefault="003E31BA" w:rsidP="00F73D5A">
          <w:pPr>
            <w:pStyle w:val="TOCHeading"/>
            <w:spacing w:before="0" w:line="240" w:lineRule="auto"/>
            <w:rPr>
              <w:rFonts w:ascii="Times New Roman" w:hAnsi="Times New Roman" w:cs="Times New Roman"/>
              <w:color w:val="000000" w:themeColor="text1"/>
              <w:sz w:val="24"/>
              <w:szCs w:val="24"/>
              <w:u w:val="single"/>
            </w:rPr>
          </w:pPr>
          <w:r w:rsidRPr="00F73D5A">
            <w:rPr>
              <w:rFonts w:ascii="Times New Roman" w:hAnsi="Times New Roman" w:cs="Times New Roman"/>
              <w:color w:val="000000" w:themeColor="text1"/>
              <w:sz w:val="24"/>
              <w:szCs w:val="24"/>
              <w:u w:val="single"/>
            </w:rPr>
            <w:t>Table of Contents</w:t>
          </w:r>
        </w:p>
        <w:p w14:paraId="158D4C38" w14:textId="18D3A1C7" w:rsidR="00C368B8" w:rsidRPr="00094848" w:rsidRDefault="00123791">
          <w:pPr>
            <w:pStyle w:val="TOC1"/>
            <w:rPr>
              <w:rFonts w:asciiTheme="minorHAnsi" w:eastAsiaTheme="minorEastAsia" w:hAnsiTheme="minorHAnsi" w:cstheme="minorBidi"/>
              <w:b w:val="0"/>
              <w:bCs w:val="0"/>
              <w:iCs w:val="0"/>
              <w:szCs w:val="24"/>
              <w:lang w:eastAsia="en-GB"/>
            </w:rPr>
          </w:pPr>
          <w:r w:rsidRPr="00A90783">
            <w:rPr>
              <w:b w:val="0"/>
              <w:bCs w:val="0"/>
              <w:iCs w:val="0"/>
              <w:szCs w:val="24"/>
            </w:rPr>
            <w:fldChar w:fldCharType="begin"/>
          </w:r>
          <w:r w:rsidRPr="00F73D5A">
            <w:rPr>
              <w:b w:val="0"/>
              <w:bCs w:val="0"/>
              <w:iCs w:val="0"/>
              <w:szCs w:val="24"/>
            </w:rPr>
            <w:instrText xml:space="preserve"> TOC \o "1-2" \h \z \u </w:instrText>
          </w:r>
          <w:r w:rsidRPr="00A90783">
            <w:rPr>
              <w:b w:val="0"/>
              <w:bCs w:val="0"/>
              <w:iCs w:val="0"/>
              <w:szCs w:val="24"/>
            </w:rPr>
            <w:fldChar w:fldCharType="separate"/>
          </w:r>
          <w:hyperlink w:anchor="_Toc32315772" w:history="1">
            <w:r w:rsidR="00C368B8" w:rsidRPr="00F73D5A">
              <w:rPr>
                <w:rStyle w:val="Hyperlink"/>
                <w:szCs w:val="24"/>
              </w:rPr>
              <w:t>I. A chart summarizing the status of the right to a healthy environment in the constitutions, legislation, and regional treaties of States in Africa Region</w:t>
            </w:r>
            <w:r w:rsidR="00C368B8" w:rsidRPr="00F73D5A">
              <w:rPr>
                <w:webHidden/>
                <w:szCs w:val="24"/>
              </w:rPr>
              <w:tab/>
            </w:r>
            <w:r w:rsidR="00C368B8" w:rsidRPr="00F73D5A">
              <w:rPr>
                <w:webHidden/>
                <w:szCs w:val="24"/>
              </w:rPr>
              <w:fldChar w:fldCharType="begin"/>
            </w:r>
            <w:r w:rsidR="00C368B8" w:rsidRPr="00F73D5A">
              <w:rPr>
                <w:webHidden/>
                <w:szCs w:val="24"/>
              </w:rPr>
              <w:instrText xml:space="preserve"> PAGEREF _Toc32315772 \h </w:instrText>
            </w:r>
            <w:r w:rsidR="00C368B8" w:rsidRPr="00F73D5A">
              <w:rPr>
                <w:webHidden/>
                <w:szCs w:val="24"/>
              </w:rPr>
            </w:r>
            <w:r w:rsidR="00C368B8" w:rsidRPr="00F73D5A">
              <w:rPr>
                <w:webHidden/>
                <w:szCs w:val="24"/>
              </w:rPr>
              <w:fldChar w:fldCharType="separate"/>
            </w:r>
            <w:r w:rsidR="00C368B8" w:rsidRPr="00F73D5A">
              <w:rPr>
                <w:webHidden/>
                <w:szCs w:val="24"/>
              </w:rPr>
              <w:t>4</w:t>
            </w:r>
            <w:r w:rsidR="00C368B8" w:rsidRPr="00F73D5A">
              <w:rPr>
                <w:webHidden/>
                <w:szCs w:val="24"/>
              </w:rPr>
              <w:fldChar w:fldCharType="end"/>
            </w:r>
          </w:hyperlink>
        </w:p>
        <w:p w14:paraId="68B1ACA0" w14:textId="5FB9E579"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73" w:history="1">
            <w:r w:rsidR="00C368B8" w:rsidRPr="00F73D5A">
              <w:rPr>
                <w:rStyle w:val="Hyperlink"/>
                <w:rFonts w:ascii="Times New Roman" w:hAnsi="Times New Roman" w:cs="Times New Roman"/>
                <w:b w:val="0"/>
                <w:bCs w:val="0"/>
                <w:noProof/>
                <w:sz w:val="24"/>
                <w:szCs w:val="24"/>
              </w:rPr>
              <w:t>A.</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Algeria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_Toc32315773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6</w:t>
            </w:r>
            <w:r w:rsidR="00C368B8" w:rsidRPr="00F73D5A">
              <w:rPr>
                <w:b w:val="0"/>
                <w:bCs w:val="0"/>
                <w:noProof/>
                <w:webHidden/>
                <w:sz w:val="24"/>
                <w:szCs w:val="24"/>
              </w:rPr>
              <w:fldChar w:fldCharType="end"/>
            </w:r>
          </w:hyperlink>
        </w:p>
        <w:p w14:paraId="03385D61" w14:textId="5F88A46E"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74" w:history="1">
            <w:r w:rsidR="00C368B8" w:rsidRPr="00F73D5A">
              <w:rPr>
                <w:rStyle w:val="Hyperlink"/>
                <w:rFonts w:ascii="Times New Roman" w:hAnsi="Times New Roman" w:cs="Times New Roman"/>
                <w:b w:val="0"/>
                <w:bCs w:val="0"/>
                <w:noProof/>
                <w:sz w:val="24"/>
                <w:szCs w:val="24"/>
              </w:rPr>
              <w:t>B.</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Angola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_Toc32315774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6</w:t>
            </w:r>
            <w:r w:rsidR="00C368B8" w:rsidRPr="00F73D5A">
              <w:rPr>
                <w:b w:val="0"/>
                <w:bCs w:val="0"/>
                <w:noProof/>
                <w:webHidden/>
                <w:sz w:val="24"/>
                <w:szCs w:val="24"/>
              </w:rPr>
              <w:fldChar w:fldCharType="end"/>
            </w:r>
          </w:hyperlink>
        </w:p>
        <w:p w14:paraId="24631141" w14:textId="1E0BC6BA"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75" w:history="1">
            <w:r w:rsidR="00C368B8" w:rsidRPr="00F73D5A">
              <w:rPr>
                <w:rStyle w:val="Hyperlink"/>
                <w:rFonts w:ascii="Times New Roman" w:hAnsi="Times New Roman" w:cs="Times New Roman"/>
                <w:b w:val="0"/>
                <w:bCs w:val="0"/>
                <w:noProof/>
                <w:sz w:val="24"/>
                <w:szCs w:val="24"/>
              </w:rPr>
              <w:t>C.</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Benin</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_Toc32315775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7</w:t>
            </w:r>
            <w:r w:rsidR="00C368B8" w:rsidRPr="00F73D5A">
              <w:rPr>
                <w:b w:val="0"/>
                <w:bCs w:val="0"/>
                <w:noProof/>
                <w:webHidden/>
                <w:sz w:val="24"/>
                <w:szCs w:val="24"/>
              </w:rPr>
              <w:fldChar w:fldCharType="end"/>
            </w:r>
          </w:hyperlink>
        </w:p>
        <w:p w14:paraId="0799BB3E" w14:textId="1FBDF066"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76" w:history="1">
            <w:r w:rsidR="00C368B8" w:rsidRPr="00F73D5A">
              <w:rPr>
                <w:rStyle w:val="Hyperlink"/>
                <w:rFonts w:ascii="Times New Roman" w:hAnsi="Times New Roman" w:cs="Times New Roman"/>
                <w:b w:val="0"/>
                <w:bCs w:val="0"/>
                <w:noProof/>
                <w:sz w:val="24"/>
                <w:szCs w:val="24"/>
              </w:rPr>
              <w:t>D.</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Botswana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_Toc32315776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7</w:t>
            </w:r>
            <w:r w:rsidR="00C368B8" w:rsidRPr="00F73D5A">
              <w:rPr>
                <w:b w:val="0"/>
                <w:bCs w:val="0"/>
                <w:noProof/>
                <w:webHidden/>
                <w:sz w:val="24"/>
                <w:szCs w:val="24"/>
              </w:rPr>
              <w:fldChar w:fldCharType="end"/>
            </w:r>
          </w:hyperlink>
        </w:p>
        <w:p w14:paraId="2FB0EEB9" w14:textId="11F1B3FB"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77" w:history="1">
            <w:r w:rsidR="00C368B8" w:rsidRPr="00F73D5A">
              <w:rPr>
                <w:rStyle w:val="Hyperlink"/>
                <w:rFonts w:ascii="Times New Roman" w:hAnsi="Times New Roman" w:cs="Times New Roman"/>
                <w:b w:val="0"/>
                <w:bCs w:val="0"/>
                <w:noProof/>
                <w:sz w:val="24"/>
                <w:szCs w:val="24"/>
              </w:rPr>
              <w:t>E.</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Burkina Faso</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_Toc32315777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7</w:t>
            </w:r>
            <w:r w:rsidR="00C368B8" w:rsidRPr="00F73D5A">
              <w:rPr>
                <w:b w:val="0"/>
                <w:bCs w:val="0"/>
                <w:noProof/>
                <w:webHidden/>
                <w:sz w:val="24"/>
                <w:szCs w:val="24"/>
              </w:rPr>
              <w:fldChar w:fldCharType="end"/>
            </w:r>
          </w:hyperlink>
        </w:p>
        <w:p w14:paraId="31C307B3" w14:textId="66A7BE1E"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78" w:history="1">
            <w:r w:rsidR="00C368B8" w:rsidRPr="00F73D5A">
              <w:rPr>
                <w:rStyle w:val="Hyperlink"/>
                <w:rFonts w:ascii="Times New Roman" w:hAnsi="Times New Roman" w:cs="Times New Roman"/>
                <w:b w:val="0"/>
                <w:bCs w:val="0"/>
                <w:noProof/>
                <w:sz w:val="24"/>
                <w:szCs w:val="24"/>
              </w:rPr>
              <w:t>F.</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Burundi</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_Toc32315778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8</w:t>
            </w:r>
            <w:r w:rsidR="00C368B8" w:rsidRPr="00F73D5A">
              <w:rPr>
                <w:b w:val="0"/>
                <w:bCs w:val="0"/>
                <w:noProof/>
                <w:webHidden/>
                <w:sz w:val="24"/>
                <w:szCs w:val="24"/>
              </w:rPr>
              <w:fldChar w:fldCharType="end"/>
            </w:r>
          </w:hyperlink>
        </w:p>
        <w:p w14:paraId="220B255C" w14:textId="589D974F"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79" w:history="1">
            <w:r w:rsidR="00C368B8" w:rsidRPr="00F73D5A">
              <w:rPr>
                <w:rStyle w:val="Hyperlink"/>
                <w:rFonts w:ascii="Times New Roman" w:hAnsi="Times New Roman" w:cs="Times New Roman"/>
                <w:b w:val="0"/>
                <w:bCs w:val="0"/>
                <w:noProof/>
                <w:sz w:val="24"/>
                <w:szCs w:val="24"/>
              </w:rPr>
              <w:t>G.</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Cabo Verde</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_Toc32315779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9</w:t>
            </w:r>
            <w:r w:rsidR="00C368B8" w:rsidRPr="00F73D5A">
              <w:rPr>
                <w:b w:val="0"/>
                <w:bCs w:val="0"/>
                <w:noProof/>
                <w:webHidden/>
                <w:sz w:val="24"/>
                <w:szCs w:val="24"/>
              </w:rPr>
              <w:fldChar w:fldCharType="end"/>
            </w:r>
          </w:hyperlink>
        </w:p>
        <w:p w14:paraId="20A51144" w14:textId="09F2A3F3"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80" w:history="1">
            <w:r w:rsidR="00C368B8" w:rsidRPr="00F73D5A">
              <w:rPr>
                <w:rStyle w:val="Hyperlink"/>
                <w:rFonts w:ascii="Times New Roman" w:hAnsi="Times New Roman" w:cs="Times New Roman"/>
                <w:b w:val="0"/>
                <w:bCs w:val="0"/>
                <w:noProof/>
                <w:sz w:val="24"/>
                <w:szCs w:val="24"/>
              </w:rPr>
              <w:t>H.</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Cameroon</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_Toc32315780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10</w:t>
            </w:r>
            <w:r w:rsidR="00C368B8" w:rsidRPr="00F73D5A">
              <w:rPr>
                <w:b w:val="0"/>
                <w:bCs w:val="0"/>
                <w:noProof/>
                <w:webHidden/>
                <w:sz w:val="24"/>
                <w:szCs w:val="24"/>
              </w:rPr>
              <w:fldChar w:fldCharType="end"/>
            </w:r>
          </w:hyperlink>
        </w:p>
        <w:p w14:paraId="7794252F" w14:textId="5B66FE63"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81" w:history="1">
            <w:r w:rsidR="00C368B8" w:rsidRPr="00F73D5A">
              <w:rPr>
                <w:rStyle w:val="Hyperlink"/>
                <w:rFonts w:ascii="Times New Roman" w:hAnsi="Times New Roman" w:cs="Times New Roman"/>
                <w:b w:val="0"/>
                <w:bCs w:val="0"/>
                <w:noProof/>
                <w:sz w:val="24"/>
                <w:szCs w:val="24"/>
              </w:rPr>
              <w:t>I.</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Central African Republic</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_Toc32315781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10</w:t>
            </w:r>
            <w:r w:rsidR="00C368B8" w:rsidRPr="00F73D5A">
              <w:rPr>
                <w:b w:val="0"/>
                <w:bCs w:val="0"/>
                <w:noProof/>
                <w:webHidden/>
                <w:sz w:val="24"/>
                <w:szCs w:val="24"/>
              </w:rPr>
              <w:fldChar w:fldCharType="end"/>
            </w:r>
          </w:hyperlink>
        </w:p>
        <w:p w14:paraId="096360DB" w14:textId="2DD1C984"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82" w:history="1">
            <w:r w:rsidR="00C368B8" w:rsidRPr="00F73D5A">
              <w:rPr>
                <w:rStyle w:val="Hyperlink"/>
                <w:rFonts w:ascii="Times New Roman" w:hAnsi="Times New Roman" w:cs="Times New Roman"/>
                <w:b w:val="0"/>
                <w:bCs w:val="0"/>
                <w:noProof/>
                <w:sz w:val="24"/>
                <w:szCs w:val="24"/>
              </w:rPr>
              <w:t>J.</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Chad</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_Toc32315782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11</w:t>
            </w:r>
            <w:r w:rsidR="00C368B8" w:rsidRPr="00F73D5A">
              <w:rPr>
                <w:b w:val="0"/>
                <w:bCs w:val="0"/>
                <w:noProof/>
                <w:webHidden/>
                <w:sz w:val="24"/>
                <w:szCs w:val="24"/>
              </w:rPr>
              <w:fldChar w:fldCharType="end"/>
            </w:r>
          </w:hyperlink>
        </w:p>
        <w:p w14:paraId="448770E0" w14:textId="292101CD"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83" w:history="1">
            <w:r w:rsidR="00C368B8" w:rsidRPr="00F73D5A">
              <w:rPr>
                <w:rStyle w:val="Hyperlink"/>
                <w:rFonts w:ascii="Times New Roman" w:hAnsi="Times New Roman" w:cs="Times New Roman"/>
                <w:b w:val="0"/>
                <w:bCs w:val="0"/>
                <w:noProof/>
                <w:sz w:val="24"/>
                <w:szCs w:val="24"/>
              </w:rPr>
              <w:t>K.</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Comoros</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_Toc32315783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11</w:t>
            </w:r>
            <w:r w:rsidR="00C368B8" w:rsidRPr="00F73D5A">
              <w:rPr>
                <w:b w:val="0"/>
                <w:bCs w:val="0"/>
                <w:noProof/>
                <w:webHidden/>
                <w:sz w:val="24"/>
                <w:szCs w:val="24"/>
              </w:rPr>
              <w:fldChar w:fldCharType="end"/>
            </w:r>
          </w:hyperlink>
        </w:p>
        <w:p w14:paraId="1B020783" w14:textId="2D620F54"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84" w:history="1">
            <w:r w:rsidR="00C368B8" w:rsidRPr="00F73D5A">
              <w:rPr>
                <w:rStyle w:val="Hyperlink"/>
                <w:rFonts w:ascii="Times New Roman" w:hAnsi="Times New Roman" w:cs="Times New Roman"/>
                <w:b w:val="0"/>
                <w:bCs w:val="0"/>
                <w:noProof/>
                <w:sz w:val="24"/>
                <w:szCs w:val="24"/>
              </w:rPr>
              <w:t>L.</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Congo</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_Toc32315784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11</w:t>
            </w:r>
            <w:r w:rsidR="00C368B8" w:rsidRPr="00F73D5A">
              <w:rPr>
                <w:b w:val="0"/>
                <w:bCs w:val="0"/>
                <w:noProof/>
                <w:webHidden/>
                <w:sz w:val="24"/>
                <w:szCs w:val="24"/>
              </w:rPr>
              <w:fldChar w:fldCharType="end"/>
            </w:r>
          </w:hyperlink>
        </w:p>
        <w:p w14:paraId="37E6E0AA" w14:textId="53371182"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785" w:history="1">
            <w:r w:rsidR="00C368B8" w:rsidRPr="00F73D5A">
              <w:rPr>
                <w:rStyle w:val="Hyperlink"/>
                <w:rFonts w:ascii="Times New Roman" w:hAnsi="Times New Roman" w:cs="Times New Roman"/>
                <w:b w:val="0"/>
                <w:bCs w:val="0"/>
                <w:noProof/>
                <w:sz w:val="24"/>
                <w:szCs w:val="24"/>
              </w:rPr>
              <w:t>M.</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Côte d'Ivoire</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_Toc32315785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12</w:t>
            </w:r>
            <w:r w:rsidR="00C368B8" w:rsidRPr="00F73D5A">
              <w:rPr>
                <w:b w:val="0"/>
                <w:bCs w:val="0"/>
                <w:noProof/>
                <w:webHidden/>
                <w:sz w:val="24"/>
                <w:szCs w:val="24"/>
              </w:rPr>
              <w:fldChar w:fldCharType="end"/>
            </w:r>
          </w:hyperlink>
        </w:p>
        <w:p w14:paraId="2F45BCD0" w14:textId="2C5C6E8A"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86" w:history="1">
            <w:r w:rsidR="00C368B8" w:rsidRPr="00F73D5A">
              <w:rPr>
                <w:rStyle w:val="Hyperlink"/>
                <w:rFonts w:ascii="Times New Roman" w:hAnsi="Times New Roman" w:cs="Times New Roman"/>
                <w:b w:val="0"/>
                <w:bCs w:val="0"/>
                <w:noProof/>
                <w:sz w:val="24"/>
                <w:szCs w:val="24"/>
              </w:rPr>
              <w:t>N.</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Democratic Republic of the Congo</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_Toc32315786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12</w:t>
            </w:r>
            <w:r w:rsidR="00C368B8" w:rsidRPr="00F73D5A">
              <w:rPr>
                <w:b w:val="0"/>
                <w:bCs w:val="0"/>
                <w:noProof/>
                <w:webHidden/>
                <w:sz w:val="24"/>
                <w:szCs w:val="24"/>
              </w:rPr>
              <w:fldChar w:fldCharType="end"/>
            </w:r>
          </w:hyperlink>
        </w:p>
        <w:p w14:paraId="21695659" w14:textId="2ED350B7"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87" w:history="1">
            <w:r w:rsidR="00C368B8" w:rsidRPr="00F73D5A">
              <w:rPr>
                <w:rStyle w:val="Hyperlink"/>
                <w:rFonts w:ascii="Times New Roman" w:hAnsi="Times New Roman" w:cs="Times New Roman"/>
                <w:b w:val="0"/>
                <w:bCs w:val="0"/>
                <w:noProof/>
                <w:sz w:val="24"/>
                <w:szCs w:val="24"/>
              </w:rPr>
              <w:t>O.</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Djibouti</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_Toc32315787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13</w:t>
            </w:r>
            <w:r w:rsidR="00C368B8" w:rsidRPr="00F73D5A">
              <w:rPr>
                <w:b w:val="0"/>
                <w:bCs w:val="0"/>
                <w:noProof/>
                <w:webHidden/>
                <w:sz w:val="24"/>
                <w:szCs w:val="24"/>
              </w:rPr>
              <w:fldChar w:fldCharType="end"/>
            </w:r>
          </w:hyperlink>
        </w:p>
        <w:p w14:paraId="6122658D" w14:textId="61840AA5"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88" w:history="1">
            <w:r w:rsidR="00C368B8" w:rsidRPr="00F73D5A">
              <w:rPr>
                <w:rStyle w:val="Hyperlink"/>
                <w:rFonts w:ascii="Times New Roman" w:hAnsi="Times New Roman" w:cs="Times New Roman"/>
                <w:b w:val="0"/>
                <w:bCs w:val="0"/>
                <w:noProof/>
                <w:sz w:val="24"/>
                <w:szCs w:val="24"/>
              </w:rPr>
              <w:t>P.</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Egypt</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_Toc32315788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13</w:t>
            </w:r>
            <w:r w:rsidR="00C368B8" w:rsidRPr="00F73D5A">
              <w:rPr>
                <w:b w:val="0"/>
                <w:bCs w:val="0"/>
                <w:noProof/>
                <w:webHidden/>
                <w:sz w:val="24"/>
                <w:szCs w:val="24"/>
              </w:rPr>
              <w:fldChar w:fldCharType="end"/>
            </w:r>
          </w:hyperlink>
        </w:p>
        <w:p w14:paraId="7F9ECE86" w14:textId="0E916B6A"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89" w:history="1">
            <w:r w:rsidR="00C368B8" w:rsidRPr="00F73D5A">
              <w:rPr>
                <w:rStyle w:val="Hyperlink"/>
                <w:rFonts w:ascii="Times New Roman" w:hAnsi="Times New Roman" w:cs="Times New Roman"/>
                <w:b w:val="0"/>
                <w:bCs w:val="0"/>
                <w:noProof/>
                <w:sz w:val="24"/>
                <w:szCs w:val="24"/>
              </w:rPr>
              <w:t>Q.</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Equatorial Guinea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_Toc32315789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14</w:t>
            </w:r>
            <w:r w:rsidR="00C368B8" w:rsidRPr="00F73D5A">
              <w:rPr>
                <w:b w:val="0"/>
                <w:bCs w:val="0"/>
                <w:noProof/>
                <w:webHidden/>
                <w:sz w:val="24"/>
                <w:szCs w:val="24"/>
              </w:rPr>
              <w:fldChar w:fldCharType="end"/>
            </w:r>
          </w:hyperlink>
        </w:p>
        <w:p w14:paraId="0A65F800" w14:textId="3B2510E2"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90" w:history="1">
            <w:r w:rsidR="00C368B8" w:rsidRPr="00F73D5A">
              <w:rPr>
                <w:rStyle w:val="Hyperlink"/>
                <w:rFonts w:ascii="Times New Roman" w:hAnsi="Times New Roman" w:cs="Times New Roman"/>
                <w:b w:val="0"/>
                <w:bCs w:val="0"/>
                <w:noProof/>
                <w:sz w:val="24"/>
                <w:szCs w:val="24"/>
              </w:rPr>
              <w:t>R.</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Eritrea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_Toc32315790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14</w:t>
            </w:r>
            <w:r w:rsidR="00C368B8" w:rsidRPr="00F73D5A">
              <w:rPr>
                <w:b w:val="0"/>
                <w:bCs w:val="0"/>
                <w:noProof/>
                <w:webHidden/>
                <w:sz w:val="24"/>
                <w:szCs w:val="24"/>
              </w:rPr>
              <w:fldChar w:fldCharType="end"/>
            </w:r>
          </w:hyperlink>
        </w:p>
        <w:p w14:paraId="04E7BB4C" w14:textId="68E3B65E"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91" w:history="1">
            <w:r w:rsidR="00C368B8" w:rsidRPr="00F73D5A">
              <w:rPr>
                <w:rStyle w:val="Hyperlink"/>
                <w:rFonts w:ascii="Times New Roman" w:hAnsi="Times New Roman" w:cs="Times New Roman"/>
                <w:b w:val="0"/>
                <w:bCs w:val="0"/>
                <w:noProof/>
                <w:sz w:val="24"/>
                <w:szCs w:val="24"/>
              </w:rPr>
              <w:t>S.</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Eswatini</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_Toc32315791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15</w:t>
            </w:r>
            <w:r w:rsidR="00C368B8" w:rsidRPr="00F73D5A">
              <w:rPr>
                <w:b w:val="0"/>
                <w:bCs w:val="0"/>
                <w:noProof/>
                <w:webHidden/>
                <w:sz w:val="24"/>
                <w:szCs w:val="24"/>
              </w:rPr>
              <w:fldChar w:fldCharType="end"/>
            </w:r>
          </w:hyperlink>
        </w:p>
        <w:p w14:paraId="4908F4ED" w14:textId="22169CD3"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92" w:history="1">
            <w:r w:rsidR="00C368B8" w:rsidRPr="00F73D5A">
              <w:rPr>
                <w:rStyle w:val="Hyperlink"/>
                <w:rFonts w:ascii="Times New Roman" w:hAnsi="Times New Roman" w:cs="Times New Roman"/>
                <w:b w:val="0"/>
                <w:bCs w:val="0"/>
                <w:noProof/>
                <w:sz w:val="24"/>
                <w:szCs w:val="24"/>
              </w:rPr>
              <w:t>T.</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Ethiopia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_Toc32315792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15</w:t>
            </w:r>
            <w:r w:rsidR="00C368B8" w:rsidRPr="00F73D5A">
              <w:rPr>
                <w:b w:val="0"/>
                <w:bCs w:val="0"/>
                <w:noProof/>
                <w:webHidden/>
                <w:sz w:val="24"/>
                <w:szCs w:val="24"/>
              </w:rPr>
              <w:fldChar w:fldCharType="end"/>
            </w:r>
          </w:hyperlink>
        </w:p>
        <w:p w14:paraId="77A90947" w14:textId="7393C19C"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93" w:history="1">
            <w:r w:rsidR="00C368B8" w:rsidRPr="00F73D5A">
              <w:rPr>
                <w:rStyle w:val="Hyperlink"/>
                <w:rFonts w:ascii="Times New Roman" w:hAnsi="Times New Roman" w:cs="Times New Roman"/>
                <w:b w:val="0"/>
                <w:bCs w:val="0"/>
                <w:noProof/>
                <w:sz w:val="24"/>
                <w:szCs w:val="24"/>
              </w:rPr>
              <w:t>U.</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Gabon</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_Toc32315793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15</w:t>
            </w:r>
            <w:r w:rsidR="00C368B8" w:rsidRPr="00F73D5A">
              <w:rPr>
                <w:b w:val="0"/>
                <w:bCs w:val="0"/>
                <w:noProof/>
                <w:webHidden/>
                <w:sz w:val="24"/>
                <w:szCs w:val="24"/>
              </w:rPr>
              <w:fldChar w:fldCharType="end"/>
            </w:r>
          </w:hyperlink>
        </w:p>
        <w:p w14:paraId="2AD5D930" w14:textId="3F89C0A9"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94" w:history="1">
            <w:r w:rsidR="00C368B8" w:rsidRPr="00F73D5A">
              <w:rPr>
                <w:rStyle w:val="Hyperlink"/>
                <w:rFonts w:ascii="Times New Roman" w:hAnsi="Times New Roman" w:cs="Times New Roman"/>
                <w:b w:val="0"/>
                <w:bCs w:val="0"/>
                <w:noProof/>
                <w:sz w:val="24"/>
                <w:szCs w:val="24"/>
              </w:rPr>
              <w:t>V.</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Gambia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_Toc32315794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16</w:t>
            </w:r>
            <w:r w:rsidR="00C368B8" w:rsidRPr="00F73D5A">
              <w:rPr>
                <w:b w:val="0"/>
                <w:bCs w:val="0"/>
                <w:noProof/>
                <w:webHidden/>
                <w:sz w:val="24"/>
                <w:szCs w:val="24"/>
              </w:rPr>
              <w:fldChar w:fldCharType="end"/>
            </w:r>
          </w:hyperlink>
        </w:p>
        <w:p w14:paraId="68F9CB98" w14:textId="5843FF9B"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795" w:history="1">
            <w:r w:rsidR="00C368B8" w:rsidRPr="00F73D5A">
              <w:rPr>
                <w:rStyle w:val="Hyperlink"/>
                <w:rFonts w:ascii="Times New Roman" w:hAnsi="Times New Roman" w:cs="Times New Roman"/>
                <w:b w:val="0"/>
                <w:bCs w:val="0"/>
                <w:noProof/>
                <w:sz w:val="24"/>
                <w:szCs w:val="24"/>
              </w:rPr>
              <w:t>W.</w:t>
            </w:r>
            <w:r w:rsidR="00C368B8" w:rsidRPr="00094848">
              <w:rPr>
                <w:rFonts w:eastAsiaTheme="minorEastAsia" w:cstheme="minorBidi"/>
                <w:b w:val="0"/>
                <w:bCs w:val="0"/>
                <w:noProof/>
                <w:sz w:val="24"/>
                <w:szCs w:val="24"/>
                <w:lang w:val="en-GB" w:eastAsia="en-GB"/>
              </w:rPr>
              <w:t xml:space="preserve">   </w:t>
            </w:r>
            <w:r w:rsidR="003B5E9A">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Ghana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_Toc32315795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17</w:t>
            </w:r>
            <w:r w:rsidR="00C368B8" w:rsidRPr="00F73D5A">
              <w:rPr>
                <w:b w:val="0"/>
                <w:bCs w:val="0"/>
                <w:noProof/>
                <w:webHidden/>
                <w:sz w:val="24"/>
                <w:szCs w:val="24"/>
              </w:rPr>
              <w:fldChar w:fldCharType="end"/>
            </w:r>
          </w:hyperlink>
        </w:p>
        <w:p w14:paraId="52047928" w14:textId="49C36214"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96" w:history="1">
            <w:r w:rsidR="00C368B8" w:rsidRPr="00F73D5A">
              <w:rPr>
                <w:rStyle w:val="Hyperlink"/>
                <w:rFonts w:ascii="Times New Roman" w:hAnsi="Times New Roman" w:cs="Times New Roman"/>
                <w:b w:val="0"/>
                <w:bCs w:val="0"/>
                <w:noProof/>
                <w:sz w:val="24"/>
                <w:szCs w:val="24"/>
              </w:rPr>
              <w:t>X.</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Guinea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_Toc32315796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17</w:t>
            </w:r>
            <w:r w:rsidR="00C368B8" w:rsidRPr="00F73D5A">
              <w:rPr>
                <w:b w:val="0"/>
                <w:bCs w:val="0"/>
                <w:noProof/>
                <w:webHidden/>
                <w:sz w:val="24"/>
                <w:szCs w:val="24"/>
              </w:rPr>
              <w:fldChar w:fldCharType="end"/>
            </w:r>
          </w:hyperlink>
        </w:p>
        <w:p w14:paraId="10A8E5CD" w14:textId="0F0FFF54"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97" w:history="1">
            <w:r w:rsidR="00C368B8" w:rsidRPr="00F73D5A">
              <w:rPr>
                <w:rStyle w:val="Hyperlink"/>
                <w:rFonts w:ascii="Times New Roman" w:hAnsi="Times New Roman" w:cs="Times New Roman"/>
                <w:b w:val="0"/>
                <w:bCs w:val="0"/>
                <w:noProof/>
                <w:sz w:val="24"/>
                <w:szCs w:val="24"/>
              </w:rPr>
              <w:t>Y.</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Guinea-Bissau</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_Toc32315797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17</w:t>
            </w:r>
            <w:r w:rsidR="00C368B8" w:rsidRPr="00F73D5A">
              <w:rPr>
                <w:b w:val="0"/>
                <w:bCs w:val="0"/>
                <w:noProof/>
                <w:webHidden/>
                <w:sz w:val="24"/>
                <w:szCs w:val="24"/>
              </w:rPr>
              <w:fldChar w:fldCharType="end"/>
            </w:r>
          </w:hyperlink>
        </w:p>
        <w:p w14:paraId="3A849D06" w14:textId="03830FFA"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798" w:history="1">
            <w:r w:rsidR="00C368B8" w:rsidRPr="00F73D5A">
              <w:rPr>
                <w:rStyle w:val="Hyperlink"/>
                <w:rFonts w:ascii="Times New Roman" w:hAnsi="Times New Roman" w:cs="Times New Roman"/>
                <w:b w:val="0"/>
                <w:bCs w:val="0"/>
                <w:noProof/>
                <w:sz w:val="24"/>
                <w:szCs w:val="24"/>
              </w:rPr>
              <w:t>Z.</w:t>
            </w:r>
            <w:r w:rsidR="00C368B8" w:rsidRPr="00094848">
              <w:rPr>
                <w:rFonts w:eastAsiaTheme="minorEastAsia" w:cstheme="minorBidi"/>
                <w:b w:val="0"/>
                <w:bCs w:val="0"/>
                <w:noProof/>
                <w:sz w:val="24"/>
                <w:szCs w:val="24"/>
                <w:lang w:eastAsia="en-GB"/>
              </w:rPr>
              <w:tab/>
            </w:r>
            <w:r w:rsidR="00C368B8" w:rsidRPr="00F73D5A">
              <w:rPr>
                <w:rStyle w:val="Hyperlink"/>
                <w:rFonts w:ascii="Times New Roman" w:hAnsi="Times New Roman" w:cs="Times New Roman"/>
                <w:b w:val="0"/>
                <w:bCs w:val="0"/>
                <w:noProof/>
                <w:sz w:val="24"/>
                <w:szCs w:val="24"/>
              </w:rPr>
              <w:t>Kenya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_Toc32315798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18</w:t>
            </w:r>
            <w:r w:rsidR="00C368B8" w:rsidRPr="00F73D5A">
              <w:rPr>
                <w:b w:val="0"/>
                <w:bCs w:val="0"/>
                <w:noProof/>
                <w:webHidden/>
                <w:sz w:val="24"/>
                <w:szCs w:val="24"/>
              </w:rPr>
              <w:fldChar w:fldCharType="end"/>
            </w:r>
          </w:hyperlink>
        </w:p>
        <w:p w14:paraId="0C88C7D3" w14:textId="5BE6E00C"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799" w:history="1">
            <w:r w:rsidR="00C368B8" w:rsidRPr="00F73D5A">
              <w:rPr>
                <w:rStyle w:val="Hyperlink"/>
                <w:rFonts w:ascii="Times New Roman" w:hAnsi="Times New Roman" w:cs="Times New Roman"/>
                <w:b w:val="0"/>
                <w:bCs w:val="0"/>
                <w:noProof/>
                <w:sz w:val="24"/>
                <w:szCs w:val="24"/>
              </w:rPr>
              <w:t>AA.</w:t>
            </w:r>
            <w:r w:rsidR="00C368B8" w:rsidRPr="00094848">
              <w:rPr>
                <w:rFonts w:eastAsiaTheme="minorEastAsia" w:cstheme="minorBidi"/>
                <w:b w:val="0"/>
                <w:bCs w:val="0"/>
                <w:noProof/>
                <w:sz w:val="24"/>
                <w:szCs w:val="24"/>
                <w:lang w:val="en-GB" w:eastAsia="en-GB"/>
              </w:rPr>
              <w:t xml:space="preserve"> </w:t>
            </w:r>
            <w:r w:rsidR="003B5E9A">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Lesotho</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_Toc32315799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18</w:t>
            </w:r>
            <w:r w:rsidR="00C368B8" w:rsidRPr="00F73D5A">
              <w:rPr>
                <w:b w:val="0"/>
                <w:bCs w:val="0"/>
                <w:noProof/>
                <w:webHidden/>
                <w:sz w:val="24"/>
                <w:szCs w:val="24"/>
              </w:rPr>
              <w:fldChar w:fldCharType="end"/>
            </w:r>
          </w:hyperlink>
        </w:p>
        <w:p w14:paraId="7666988E" w14:textId="21AFD37E"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00" w:history="1">
            <w:r w:rsidR="00C368B8" w:rsidRPr="00F73D5A">
              <w:rPr>
                <w:rStyle w:val="Hyperlink"/>
                <w:rFonts w:ascii="Times New Roman" w:hAnsi="Times New Roman" w:cs="Times New Roman"/>
                <w:b w:val="0"/>
                <w:bCs w:val="0"/>
                <w:noProof/>
                <w:sz w:val="24"/>
                <w:szCs w:val="24"/>
              </w:rPr>
              <w:t>BB.</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Liberia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_Toc32315800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19</w:t>
            </w:r>
            <w:r w:rsidR="00C368B8" w:rsidRPr="00F73D5A">
              <w:rPr>
                <w:b w:val="0"/>
                <w:bCs w:val="0"/>
                <w:noProof/>
                <w:webHidden/>
                <w:sz w:val="24"/>
                <w:szCs w:val="24"/>
              </w:rPr>
              <w:fldChar w:fldCharType="end"/>
            </w:r>
          </w:hyperlink>
        </w:p>
        <w:p w14:paraId="58F7748C" w14:textId="71515379"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01" w:history="1">
            <w:r w:rsidR="00C368B8" w:rsidRPr="00F73D5A">
              <w:rPr>
                <w:rStyle w:val="Hyperlink"/>
                <w:rFonts w:ascii="Times New Roman" w:hAnsi="Times New Roman" w:cs="Times New Roman"/>
                <w:b w:val="0"/>
                <w:bCs w:val="0"/>
                <w:noProof/>
                <w:sz w:val="24"/>
                <w:szCs w:val="24"/>
              </w:rPr>
              <w:t>CC.</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Libya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_Toc32315801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20</w:t>
            </w:r>
            <w:r w:rsidR="00C368B8" w:rsidRPr="00F73D5A">
              <w:rPr>
                <w:b w:val="0"/>
                <w:bCs w:val="0"/>
                <w:noProof/>
                <w:webHidden/>
                <w:sz w:val="24"/>
                <w:szCs w:val="24"/>
              </w:rPr>
              <w:fldChar w:fldCharType="end"/>
            </w:r>
          </w:hyperlink>
        </w:p>
        <w:p w14:paraId="283F0D88" w14:textId="13BEC6D8"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02" w:history="1">
            <w:r w:rsidR="00C368B8" w:rsidRPr="00F73D5A">
              <w:rPr>
                <w:rStyle w:val="Hyperlink"/>
                <w:rFonts w:ascii="Times New Roman" w:hAnsi="Times New Roman" w:cs="Times New Roman"/>
                <w:b w:val="0"/>
                <w:bCs w:val="0"/>
                <w:noProof/>
                <w:sz w:val="24"/>
                <w:szCs w:val="24"/>
              </w:rPr>
              <w:t>DD.</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Madagascar</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_Toc32315802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20</w:t>
            </w:r>
            <w:r w:rsidR="00C368B8" w:rsidRPr="00F73D5A">
              <w:rPr>
                <w:b w:val="0"/>
                <w:bCs w:val="0"/>
                <w:noProof/>
                <w:webHidden/>
                <w:sz w:val="24"/>
                <w:szCs w:val="24"/>
              </w:rPr>
              <w:fldChar w:fldCharType="end"/>
            </w:r>
          </w:hyperlink>
        </w:p>
        <w:p w14:paraId="15F6D8C0" w14:textId="18DF0C76"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03" w:history="1">
            <w:r w:rsidR="00C368B8" w:rsidRPr="00F73D5A">
              <w:rPr>
                <w:rStyle w:val="Hyperlink"/>
                <w:rFonts w:ascii="Times New Roman" w:hAnsi="Times New Roman" w:cs="Times New Roman"/>
                <w:b w:val="0"/>
                <w:bCs w:val="0"/>
                <w:noProof/>
                <w:sz w:val="24"/>
                <w:szCs w:val="24"/>
              </w:rPr>
              <w:t>EE.</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Malawi</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_Toc32315803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21</w:t>
            </w:r>
            <w:r w:rsidR="00C368B8" w:rsidRPr="00F73D5A">
              <w:rPr>
                <w:b w:val="0"/>
                <w:bCs w:val="0"/>
                <w:noProof/>
                <w:webHidden/>
                <w:sz w:val="24"/>
                <w:szCs w:val="24"/>
              </w:rPr>
              <w:fldChar w:fldCharType="end"/>
            </w:r>
          </w:hyperlink>
        </w:p>
        <w:p w14:paraId="39E5F606" w14:textId="3FEDC2FD"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04" w:history="1">
            <w:r w:rsidR="00C368B8" w:rsidRPr="00F73D5A">
              <w:rPr>
                <w:rStyle w:val="Hyperlink"/>
                <w:rFonts w:ascii="Times New Roman" w:hAnsi="Times New Roman" w:cs="Times New Roman"/>
                <w:b w:val="0"/>
                <w:bCs w:val="0"/>
                <w:noProof/>
                <w:sz w:val="24"/>
                <w:szCs w:val="24"/>
              </w:rPr>
              <w:t>FF.</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Mali</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_Toc32315804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21</w:t>
            </w:r>
            <w:r w:rsidR="00C368B8" w:rsidRPr="00F73D5A">
              <w:rPr>
                <w:b w:val="0"/>
                <w:bCs w:val="0"/>
                <w:noProof/>
                <w:webHidden/>
                <w:sz w:val="24"/>
                <w:szCs w:val="24"/>
              </w:rPr>
              <w:fldChar w:fldCharType="end"/>
            </w:r>
          </w:hyperlink>
        </w:p>
        <w:p w14:paraId="461C0777" w14:textId="1F5E3FA0"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05" w:history="1">
            <w:r w:rsidR="00C368B8" w:rsidRPr="00F73D5A">
              <w:rPr>
                <w:rStyle w:val="Hyperlink"/>
                <w:rFonts w:ascii="Times New Roman" w:hAnsi="Times New Roman" w:cs="Times New Roman"/>
                <w:b w:val="0"/>
                <w:bCs w:val="0"/>
                <w:noProof/>
                <w:sz w:val="24"/>
                <w:szCs w:val="24"/>
              </w:rPr>
              <w:t>GG.</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Mauritania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_Toc32315805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21</w:t>
            </w:r>
            <w:r w:rsidR="00C368B8" w:rsidRPr="00F73D5A">
              <w:rPr>
                <w:b w:val="0"/>
                <w:bCs w:val="0"/>
                <w:noProof/>
                <w:webHidden/>
                <w:sz w:val="24"/>
                <w:szCs w:val="24"/>
              </w:rPr>
              <w:fldChar w:fldCharType="end"/>
            </w:r>
          </w:hyperlink>
        </w:p>
        <w:p w14:paraId="3C573E6A" w14:textId="7DBB9D2F"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06" w:history="1">
            <w:r w:rsidR="00C368B8" w:rsidRPr="00F73D5A">
              <w:rPr>
                <w:rStyle w:val="Hyperlink"/>
                <w:rFonts w:ascii="Times New Roman" w:hAnsi="Times New Roman" w:cs="Times New Roman"/>
                <w:b w:val="0"/>
                <w:bCs w:val="0"/>
                <w:noProof/>
                <w:sz w:val="24"/>
                <w:szCs w:val="24"/>
              </w:rPr>
              <w:t>HH.</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Mauritius</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_Toc32315806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22</w:t>
            </w:r>
            <w:r w:rsidR="00C368B8" w:rsidRPr="00F73D5A">
              <w:rPr>
                <w:b w:val="0"/>
                <w:bCs w:val="0"/>
                <w:noProof/>
                <w:webHidden/>
                <w:sz w:val="24"/>
                <w:szCs w:val="24"/>
              </w:rPr>
              <w:fldChar w:fldCharType="end"/>
            </w:r>
          </w:hyperlink>
        </w:p>
        <w:p w14:paraId="7A024EB5" w14:textId="7C2D5047" w:rsidR="00C368B8" w:rsidRPr="00094848" w:rsidRDefault="00323427" w:rsidP="00F73D5A">
          <w:pPr>
            <w:pStyle w:val="TOC2"/>
            <w:tabs>
              <w:tab w:val="left" w:pos="720"/>
              <w:tab w:val="right" w:leader="dot" w:pos="9350"/>
            </w:tabs>
            <w:spacing w:before="0"/>
            <w:rPr>
              <w:rFonts w:eastAsiaTheme="minorEastAsia" w:cstheme="minorBidi"/>
              <w:b w:val="0"/>
              <w:bCs w:val="0"/>
              <w:noProof/>
              <w:sz w:val="24"/>
              <w:szCs w:val="24"/>
              <w:lang w:eastAsia="en-GB"/>
            </w:rPr>
          </w:pPr>
          <w:hyperlink w:anchor="_Toc32315807" w:history="1">
            <w:r w:rsidR="00C368B8" w:rsidRPr="00F73D5A">
              <w:rPr>
                <w:rStyle w:val="Hyperlink"/>
                <w:rFonts w:ascii="Times New Roman" w:hAnsi="Times New Roman" w:cs="Times New Roman"/>
                <w:b w:val="0"/>
                <w:bCs w:val="0"/>
                <w:noProof/>
                <w:sz w:val="24"/>
                <w:szCs w:val="24"/>
              </w:rPr>
              <w:t>II.</w:t>
            </w:r>
            <w:r w:rsidR="003B5E9A">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Morocco</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_Toc32315807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23</w:t>
            </w:r>
            <w:r w:rsidR="00C368B8" w:rsidRPr="00F73D5A">
              <w:rPr>
                <w:b w:val="0"/>
                <w:bCs w:val="0"/>
                <w:noProof/>
                <w:webHidden/>
                <w:sz w:val="24"/>
                <w:szCs w:val="24"/>
              </w:rPr>
              <w:fldChar w:fldCharType="end"/>
            </w:r>
          </w:hyperlink>
        </w:p>
        <w:p w14:paraId="45926CAA" w14:textId="4AF64592"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08" w:history="1">
            <w:r w:rsidR="00C368B8" w:rsidRPr="00F73D5A">
              <w:rPr>
                <w:rStyle w:val="Hyperlink"/>
                <w:rFonts w:ascii="Times New Roman" w:hAnsi="Times New Roman" w:cs="Times New Roman"/>
                <w:b w:val="0"/>
                <w:bCs w:val="0"/>
                <w:noProof/>
                <w:sz w:val="24"/>
                <w:szCs w:val="24"/>
              </w:rPr>
              <w:t>JJ.</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Mozambique</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_Toc32315808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23</w:t>
            </w:r>
            <w:r w:rsidR="00C368B8" w:rsidRPr="00F73D5A">
              <w:rPr>
                <w:b w:val="0"/>
                <w:bCs w:val="0"/>
                <w:noProof/>
                <w:webHidden/>
                <w:sz w:val="24"/>
                <w:szCs w:val="24"/>
              </w:rPr>
              <w:fldChar w:fldCharType="end"/>
            </w:r>
          </w:hyperlink>
        </w:p>
        <w:p w14:paraId="1D5F99CA" w14:textId="64D7C06A"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09" w:history="1">
            <w:r w:rsidR="00C368B8" w:rsidRPr="00F73D5A">
              <w:rPr>
                <w:rStyle w:val="Hyperlink"/>
                <w:rFonts w:ascii="Times New Roman" w:hAnsi="Times New Roman" w:cs="Times New Roman"/>
                <w:b w:val="0"/>
                <w:bCs w:val="0"/>
                <w:noProof/>
                <w:sz w:val="24"/>
                <w:szCs w:val="24"/>
              </w:rPr>
              <w:t>KK.</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Namibia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_Toc32315809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25</w:t>
            </w:r>
            <w:r w:rsidR="00C368B8" w:rsidRPr="00F73D5A">
              <w:rPr>
                <w:b w:val="0"/>
                <w:bCs w:val="0"/>
                <w:noProof/>
                <w:webHidden/>
                <w:sz w:val="24"/>
                <w:szCs w:val="24"/>
              </w:rPr>
              <w:fldChar w:fldCharType="end"/>
            </w:r>
          </w:hyperlink>
        </w:p>
        <w:p w14:paraId="779BA0AA" w14:textId="43FD7C32"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10" w:history="1">
            <w:r w:rsidR="00C368B8" w:rsidRPr="00F73D5A">
              <w:rPr>
                <w:rStyle w:val="Hyperlink"/>
                <w:rFonts w:ascii="Times New Roman" w:hAnsi="Times New Roman" w:cs="Times New Roman"/>
                <w:b w:val="0"/>
                <w:bCs w:val="0"/>
                <w:noProof/>
                <w:sz w:val="24"/>
                <w:szCs w:val="24"/>
              </w:rPr>
              <w:t>LL.</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Niger</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_Toc32315810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26</w:t>
            </w:r>
            <w:r w:rsidR="00C368B8" w:rsidRPr="00F73D5A">
              <w:rPr>
                <w:b w:val="0"/>
                <w:bCs w:val="0"/>
                <w:noProof/>
                <w:webHidden/>
                <w:sz w:val="24"/>
                <w:szCs w:val="24"/>
              </w:rPr>
              <w:fldChar w:fldCharType="end"/>
            </w:r>
          </w:hyperlink>
        </w:p>
        <w:p w14:paraId="286F8222" w14:textId="186E5606"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11" w:history="1">
            <w:r w:rsidR="00C368B8" w:rsidRPr="00F73D5A">
              <w:rPr>
                <w:rStyle w:val="Hyperlink"/>
                <w:rFonts w:ascii="Times New Roman" w:hAnsi="Times New Roman" w:cs="Times New Roman"/>
                <w:b w:val="0"/>
                <w:bCs w:val="0"/>
                <w:noProof/>
                <w:sz w:val="24"/>
                <w:szCs w:val="24"/>
              </w:rPr>
              <w:t>MM.</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Nigeria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_Toc32315811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27</w:t>
            </w:r>
            <w:r w:rsidR="00C368B8" w:rsidRPr="00F73D5A">
              <w:rPr>
                <w:b w:val="0"/>
                <w:bCs w:val="0"/>
                <w:noProof/>
                <w:webHidden/>
                <w:sz w:val="24"/>
                <w:szCs w:val="24"/>
              </w:rPr>
              <w:fldChar w:fldCharType="end"/>
            </w:r>
          </w:hyperlink>
        </w:p>
        <w:p w14:paraId="58E02D3D" w14:textId="716DBA36"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12" w:history="1">
            <w:r w:rsidR="00C368B8" w:rsidRPr="00F73D5A">
              <w:rPr>
                <w:rStyle w:val="Hyperlink"/>
                <w:rFonts w:ascii="Times New Roman" w:hAnsi="Times New Roman" w:cs="Times New Roman"/>
                <w:b w:val="0"/>
                <w:bCs w:val="0"/>
                <w:noProof/>
                <w:sz w:val="24"/>
                <w:szCs w:val="24"/>
              </w:rPr>
              <w:t>NN.</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Rwanda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_Toc32315812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27</w:t>
            </w:r>
            <w:r w:rsidR="00C368B8" w:rsidRPr="00F73D5A">
              <w:rPr>
                <w:b w:val="0"/>
                <w:bCs w:val="0"/>
                <w:noProof/>
                <w:webHidden/>
                <w:sz w:val="24"/>
                <w:szCs w:val="24"/>
              </w:rPr>
              <w:fldChar w:fldCharType="end"/>
            </w:r>
          </w:hyperlink>
        </w:p>
        <w:p w14:paraId="2B3463AA" w14:textId="198DA4BA"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13" w:history="1">
            <w:r w:rsidR="00C368B8" w:rsidRPr="00F73D5A">
              <w:rPr>
                <w:rStyle w:val="Hyperlink"/>
                <w:rFonts w:ascii="Times New Roman" w:hAnsi="Times New Roman" w:cs="Times New Roman"/>
                <w:b w:val="0"/>
                <w:bCs w:val="0"/>
                <w:noProof/>
                <w:sz w:val="24"/>
                <w:szCs w:val="24"/>
              </w:rPr>
              <w:t>OO.</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São Tomé and Príncipe</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_Toc32315813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28</w:t>
            </w:r>
            <w:r w:rsidR="00C368B8" w:rsidRPr="00F73D5A">
              <w:rPr>
                <w:b w:val="0"/>
                <w:bCs w:val="0"/>
                <w:noProof/>
                <w:webHidden/>
                <w:sz w:val="24"/>
                <w:szCs w:val="24"/>
              </w:rPr>
              <w:fldChar w:fldCharType="end"/>
            </w:r>
          </w:hyperlink>
        </w:p>
        <w:p w14:paraId="13E036D2" w14:textId="69F537D4"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14" w:history="1">
            <w:r w:rsidR="00C368B8" w:rsidRPr="00F73D5A">
              <w:rPr>
                <w:rStyle w:val="Hyperlink"/>
                <w:rFonts w:ascii="Times New Roman" w:hAnsi="Times New Roman" w:cs="Times New Roman"/>
                <w:b w:val="0"/>
                <w:bCs w:val="0"/>
                <w:noProof/>
                <w:sz w:val="24"/>
                <w:szCs w:val="24"/>
              </w:rPr>
              <w:t>PP.</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Senegal</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_Toc32315814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28</w:t>
            </w:r>
            <w:r w:rsidR="00C368B8" w:rsidRPr="00F73D5A">
              <w:rPr>
                <w:b w:val="0"/>
                <w:bCs w:val="0"/>
                <w:noProof/>
                <w:webHidden/>
                <w:sz w:val="24"/>
                <w:szCs w:val="24"/>
              </w:rPr>
              <w:fldChar w:fldCharType="end"/>
            </w:r>
          </w:hyperlink>
        </w:p>
        <w:p w14:paraId="1BA3C366" w14:textId="7F6BAC0F"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15" w:history="1">
            <w:r w:rsidR="00C368B8" w:rsidRPr="00F73D5A">
              <w:rPr>
                <w:rStyle w:val="Hyperlink"/>
                <w:rFonts w:ascii="Times New Roman" w:hAnsi="Times New Roman" w:cs="Times New Roman"/>
                <w:b w:val="0"/>
                <w:bCs w:val="0"/>
                <w:noProof/>
                <w:sz w:val="24"/>
                <w:szCs w:val="24"/>
              </w:rPr>
              <w:t>QQ.</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Seychelles</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_Toc32315815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29</w:t>
            </w:r>
            <w:r w:rsidR="00C368B8" w:rsidRPr="00F73D5A">
              <w:rPr>
                <w:b w:val="0"/>
                <w:bCs w:val="0"/>
                <w:noProof/>
                <w:webHidden/>
                <w:sz w:val="24"/>
                <w:szCs w:val="24"/>
              </w:rPr>
              <w:fldChar w:fldCharType="end"/>
            </w:r>
          </w:hyperlink>
        </w:p>
        <w:p w14:paraId="748BE0DD" w14:textId="60B4B8CD"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16" w:history="1">
            <w:r w:rsidR="00C368B8" w:rsidRPr="00F73D5A">
              <w:rPr>
                <w:rStyle w:val="Hyperlink"/>
                <w:rFonts w:ascii="Times New Roman" w:hAnsi="Times New Roman" w:cs="Times New Roman"/>
                <w:b w:val="0"/>
                <w:bCs w:val="0"/>
                <w:noProof/>
                <w:sz w:val="24"/>
                <w:szCs w:val="24"/>
              </w:rPr>
              <w:t>RR.</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Sierra Leone</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_Toc32315816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29</w:t>
            </w:r>
            <w:r w:rsidR="00C368B8" w:rsidRPr="00F73D5A">
              <w:rPr>
                <w:b w:val="0"/>
                <w:bCs w:val="0"/>
                <w:noProof/>
                <w:webHidden/>
                <w:sz w:val="24"/>
                <w:szCs w:val="24"/>
              </w:rPr>
              <w:fldChar w:fldCharType="end"/>
            </w:r>
          </w:hyperlink>
        </w:p>
        <w:p w14:paraId="353E830F" w14:textId="10228C55"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17" w:history="1">
            <w:r w:rsidR="00C368B8" w:rsidRPr="00F73D5A">
              <w:rPr>
                <w:rStyle w:val="Hyperlink"/>
                <w:rFonts w:ascii="Times New Roman" w:hAnsi="Times New Roman" w:cs="Times New Roman"/>
                <w:b w:val="0"/>
                <w:bCs w:val="0"/>
                <w:noProof/>
                <w:sz w:val="24"/>
                <w:szCs w:val="24"/>
              </w:rPr>
              <w:t>SS.</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Somalia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_Toc32315817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29</w:t>
            </w:r>
            <w:r w:rsidR="00C368B8" w:rsidRPr="00F73D5A">
              <w:rPr>
                <w:b w:val="0"/>
                <w:bCs w:val="0"/>
                <w:noProof/>
                <w:webHidden/>
                <w:sz w:val="24"/>
                <w:szCs w:val="24"/>
              </w:rPr>
              <w:fldChar w:fldCharType="end"/>
            </w:r>
          </w:hyperlink>
        </w:p>
        <w:p w14:paraId="3A36AB32" w14:textId="4EA1496F"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18" w:history="1">
            <w:r w:rsidR="00C368B8" w:rsidRPr="00F73D5A">
              <w:rPr>
                <w:rStyle w:val="Hyperlink"/>
                <w:rFonts w:ascii="Times New Roman" w:hAnsi="Times New Roman" w:cs="Times New Roman"/>
                <w:b w:val="0"/>
                <w:bCs w:val="0"/>
                <w:noProof/>
                <w:sz w:val="24"/>
                <w:szCs w:val="24"/>
              </w:rPr>
              <w:t>TT.</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South Africa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_Toc32315818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30</w:t>
            </w:r>
            <w:r w:rsidR="00C368B8" w:rsidRPr="00F73D5A">
              <w:rPr>
                <w:b w:val="0"/>
                <w:bCs w:val="0"/>
                <w:noProof/>
                <w:webHidden/>
                <w:sz w:val="24"/>
                <w:szCs w:val="24"/>
              </w:rPr>
              <w:fldChar w:fldCharType="end"/>
            </w:r>
          </w:hyperlink>
        </w:p>
        <w:p w14:paraId="5E526159" w14:textId="1C8B02BD"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19" w:history="1">
            <w:r w:rsidR="00C368B8" w:rsidRPr="00F73D5A">
              <w:rPr>
                <w:rStyle w:val="Hyperlink"/>
                <w:rFonts w:ascii="Times New Roman" w:hAnsi="Times New Roman" w:cs="Times New Roman"/>
                <w:b w:val="0"/>
                <w:bCs w:val="0"/>
                <w:noProof/>
                <w:sz w:val="24"/>
                <w:szCs w:val="24"/>
              </w:rPr>
              <w:t>UU.</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South Sudan</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_Toc32315819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32</w:t>
            </w:r>
            <w:r w:rsidR="00C368B8" w:rsidRPr="00F73D5A">
              <w:rPr>
                <w:b w:val="0"/>
                <w:bCs w:val="0"/>
                <w:noProof/>
                <w:webHidden/>
                <w:sz w:val="24"/>
                <w:szCs w:val="24"/>
              </w:rPr>
              <w:fldChar w:fldCharType="end"/>
            </w:r>
          </w:hyperlink>
        </w:p>
        <w:p w14:paraId="196D786A" w14:textId="5BA0A366"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20" w:history="1">
            <w:r w:rsidR="00C368B8" w:rsidRPr="00F73D5A">
              <w:rPr>
                <w:rStyle w:val="Hyperlink"/>
                <w:rFonts w:ascii="Times New Roman" w:hAnsi="Times New Roman" w:cs="Times New Roman"/>
                <w:b w:val="0"/>
                <w:bCs w:val="0"/>
                <w:noProof/>
                <w:sz w:val="24"/>
                <w:szCs w:val="24"/>
              </w:rPr>
              <w:t>VV.</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Sudan</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_Toc32315820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33</w:t>
            </w:r>
            <w:r w:rsidR="00C368B8" w:rsidRPr="00F73D5A">
              <w:rPr>
                <w:b w:val="0"/>
                <w:bCs w:val="0"/>
                <w:noProof/>
                <w:webHidden/>
                <w:sz w:val="24"/>
                <w:szCs w:val="24"/>
              </w:rPr>
              <w:fldChar w:fldCharType="end"/>
            </w:r>
          </w:hyperlink>
        </w:p>
        <w:p w14:paraId="17B12F43" w14:textId="3CA96C1A" w:rsidR="00C368B8" w:rsidRPr="00094848" w:rsidRDefault="00323427" w:rsidP="00F73D5A">
          <w:pPr>
            <w:pStyle w:val="TOC2"/>
            <w:tabs>
              <w:tab w:val="left" w:pos="1200"/>
              <w:tab w:val="right" w:leader="dot" w:pos="9350"/>
            </w:tabs>
            <w:spacing w:before="0"/>
            <w:rPr>
              <w:rFonts w:eastAsiaTheme="minorEastAsia" w:cstheme="minorBidi"/>
              <w:b w:val="0"/>
              <w:bCs w:val="0"/>
              <w:noProof/>
              <w:sz w:val="24"/>
              <w:szCs w:val="24"/>
              <w:lang w:eastAsia="en-GB"/>
            </w:rPr>
          </w:pPr>
          <w:hyperlink w:anchor="_Toc32315831" w:history="1">
            <w:r w:rsidR="00C368B8" w:rsidRPr="00F73D5A">
              <w:rPr>
                <w:rStyle w:val="Hyperlink"/>
                <w:rFonts w:ascii="Times New Roman" w:hAnsi="Times New Roman" w:cs="Times New Roman"/>
                <w:b w:val="0"/>
                <w:bCs w:val="0"/>
                <w:noProof/>
                <w:sz w:val="24"/>
                <w:szCs w:val="24"/>
              </w:rPr>
              <w:t>WW.</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Togo</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_Toc32315831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33</w:t>
            </w:r>
            <w:r w:rsidR="00C368B8" w:rsidRPr="00F73D5A">
              <w:rPr>
                <w:b w:val="0"/>
                <w:bCs w:val="0"/>
                <w:noProof/>
                <w:webHidden/>
                <w:sz w:val="24"/>
                <w:szCs w:val="24"/>
              </w:rPr>
              <w:fldChar w:fldCharType="end"/>
            </w:r>
          </w:hyperlink>
        </w:p>
        <w:p w14:paraId="036ECC06" w14:textId="4AA4F870"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32" w:history="1">
            <w:r w:rsidR="00C368B8" w:rsidRPr="00F73D5A">
              <w:rPr>
                <w:rStyle w:val="Hyperlink"/>
                <w:rFonts w:ascii="Times New Roman" w:hAnsi="Times New Roman" w:cs="Times New Roman"/>
                <w:b w:val="0"/>
                <w:bCs w:val="0"/>
                <w:noProof/>
                <w:sz w:val="24"/>
                <w:szCs w:val="24"/>
              </w:rPr>
              <w:t>XX.</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Tunisia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_Toc32315832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34</w:t>
            </w:r>
            <w:r w:rsidR="00C368B8" w:rsidRPr="00F73D5A">
              <w:rPr>
                <w:b w:val="0"/>
                <w:bCs w:val="0"/>
                <w:noProof/>
                <w:webHidden/>
                <w:sz w:val="24"/>
                <w:szCs w:val="24"/>
              </w:rPr>
              <w:fldChar w:fldCharType="end"/>
            </w:r>
          </w:hyperlink>
        </w:p>
        <w:p w14:paraId="4C95BBE0" w14:textId="10B9D2BD"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33" w:history="1">
            <w:r w:rsidR="00C368B8" w:rsidRPr="00F73D5A">
              <w:rPr>
                <w:rStyle w:val="Hyperlink"/>
                <w:rFonts w:ascii="Times New Roman" w:hAnsi="Times New Roman" w:cs="Times New Roman"/>
                <w:b w:val="0"/>
                <w:bCs w:val="0"/>
                <w:noProof/>
                <w:sz w:val="24"/>
                <w:szCs w:val="24"/>
              </w:rPr>
              <w:t>YY.</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Uganda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_Toc32315833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35</w:t>
            </w:r>
            <w:r w:rsidR="00C368B8" w:rsidRPr="00F73D5A">
              <w:rPr>
                <w:b w:val="0"/>
                <w:bCs w:val="0"/>
                <w:noProof/>
                <w:webHidden/>
                <w:sz w:val="24"/>
                <w:szCs w:val="24"/>
              </w:rPr>
              <w:fldChar w:fldCharType="end"/>
            </w:r>
          </w:hyperlink>
        </w:p>
        <w:p w14:paraId="275554F9" w14:textId="43D65DEC" w:rsidR="00C368B8" w:rsidRPr="00094848" w:rsidRDefault="00323427" w:rsidP="00F73D5A">
          <w:pPr>
            <w:pStyle w:val="TOC2"/>
            <w:tabs>
              <w:tab w:val="left" w:pos="960"/>
              <w:tab w:val="right" w:leader="dot" w:pos="9350"/>
            </w:tabs>
            <w:spacing w:before="0"/>
            <w:rPr>
              <w:rFonts w:eastAsiaTheme="minorEastAsia" w:cstheme="minorBidi"/>
              <w:b w:val="0"/>
              <w:bCs w:val="0"/>
              <w:noProof/>
              <w:sz w:val="24"/>
              <w:szCs w:val="24"/>
              <w:lang w:eastAsia="en-GB"/>
            </w:rPr>
          </w:pPr>
          <w:hyperlink w:anchor="_Toc32315834" w:history="1">
            <w:r w:rsidR="00C368B8" w:rsidRPr="00F73D5A">
              <w:rPr>
                <w:rStyle w:val="Hyperlink"/>
                <w:rFonts w:ascii="Times New Roman" w:hAnsi="Times New Roman" w:cs="Times New Roman"/>
                <w:b w:val="0"/>
                <w:bCs w:val="0"/>
                <w:noProof/>
                <w:sz w:val="24"/>
                <w:szCs w:val="24"/>
              </w:rPr>
              <w:t>ZZ.</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United Republic of Tanzania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_Toc32315834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36</w:t>
            </w:r>
            <w:r w:rsidR="00C368B8" w:rsidRPr="00F73D5A">
              <w:rPr>
                <w:b w:val="0"/>
                <w:bCs w:val="0"/>
                <w:noProof/>
                <w:webHidden/>
                <w:sz w:val="24"/>
                <w:szCs w:val="24"/>
              </w:rPr>
              <w:fldChar w:fldCharType="end"/>
            </w:r>
          </w:hyperlink>
        </w:p>
        <w:p w14:paraId="0FA98AB5" w14:textId="11DE0898" w:rsidR="00C368B8" w:rsidRPr="00094848" w:rsidRDefault="00323427" w:rsidP="00F73D5A">
          <w:pPr>
            <w:pStyle w:val="TOC2"/>
            <w:tabs>
              <w:tab w:val="left" w:pos="1200"/>
              <w:tab w:val="right" w:leader="dot" w:pos="9350"/>
            </w:tabs>
            <w:spacing w:before="0"/>
            <w:rPr>
              <w:rFonts w:eastAsiaTheme="minorEastAsia" w:cstheme="minorBidi"/>
              <w:b w:val="0"/>
              <w:bCs w:val="0"/>
              <w:noProof/>
              <w:sz w:val="24"/>
              <w:szCs w:val="24"/>
              <w:lang w:eastAsia="en-GB"/>
            </w:rPr>
          </w:pPr>
          <w:hyperlink w:anchor="_Toc32315835" w:history="1">
            <w:r w:rsidR="00C368B8" w:rsidRPr="00F73D5A">
              <w:rPr>
                <w:rStyle w:val="Hyperlink"/>
                <w:rFonts w:ascii="Times New Roman" w:hAnsi="Times New Roman" w:cs="Times New Roman"/>
                <w:b w:val="0"/>
                <w:bCs w:val="0"/>
                <w:noProof/>
                <w:sz w:val="24"/>
                <w:szCs w:val="24"/>
              </w:rPr>
              <w:t>AAA.</w:t>
            </w:r>
            <w:r w:rsidR="00C368B8"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Zambia</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_Toc32315835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36</w:t>
            </w:r>
            <w:r w:rsidR="00C368B8" w:rsidRPr="00F73D5A">
              <w:rPr>
                <w:b w:val="0"/>
                <w:bCs w:val="0"/>
                <w:noProof/>
                <w:webHidden/>
                <w:sz w:val="24"/>
                <w:szCs w:val="24"/>
              </w:rPr>
              <w:fldChar w:fldCharType="end"/>
            </w:r>
          </w:hyperlink>
        </w:p>
        <w:p w14:paraId="763B08B5" w14:textId="69F66815" w:rsidR="00C368B8" w:rsidRPr="00094848" w:rsidRDefault="00323427" w:rsidP="00F73D5A">
          <w:pPr>
            <w:pStyle w:val="TOC2"/>
            <w:tabs>
              <w:tab w:val="left" w:pos="1200"/>
              <w:tab w:val="right" w:leader="dot" w:pos="9350"/>
            </w:tabs>
            <w:spacing w:before="0"/>
            <w:rPr>
              <w:rFonts w:eastAsiaTheme="minorEastAsia" w:cstheme="minorBidi"/>
              <w:b w:val="0"/>
              <w:bCs w:val="0"/>
              <w:noProof/>
              <w:sz w:val="24"/>
              <w:szCs w:val="24"/>
              <w:lang w:eastAsia="en-GB"/>
            </w:rPr>
          </w:pPr>
          <w:hyperlink w:anchor="_Toc32315836" w:history="1">
            <w:r w:rsidR="00C368B8" w:rsidRPr="00F73D5A">
              <w:rPr>
                <w:rStyle w:val="Hyperlink"/>
                <w:rFonts w:ascii="Times New Roman" w:hAnsi="Times New Roman" w:cs="Times New Roman"/>
                <w:b w:val="0"/>
                <w:bCs w:val="0"/>
                <w:noProof/>
                <w:sz w:val="24"/>
                <w:szCs w:val="24"/>
              </w:rPr>
              <w:t>BBB.</w:t>
            </w:r>
            <w:r w:rsidR="00C368B8" w:rsidRPr="00094848">
              <w:rPr>
                <w:rFonts w:eastAsiaTheme="minorEastAsia" w:cstheme="minorBidi"/>
                <w:b w:val="0"/>
                <w:bCs w:val="0"/>
                <w:noProof/>
                <w:sz w:val="24"/>
                <w:szCs w:val="24"/>
                <w:lang w:val="en-GB" w:eastAsia="en-GB"/>
              </w:rPr>
              <w:t xml:space="preserve"> </w:t>
            </w:r>
            <w:r w:rsidR="00F533DE" w:rsidRPr="00094848">
              <w:rPr>
                <w:rFonts w:eastAsiaTheme="minorEastAsia" w:cstheme="minorBidi"/>
                <w:b w:val="0"/>
                <w:bCs w:val="0"/>
                <w:noProof/>
                <w:sz w:val="24"/>
                <w:szCs w:val="24"/>
                <w:lang w:val="en-GB" w:eastAsia="en-GB"/>
              </w:rPr>
              <w:t xml:space="preserve"> </w:t>
            </w:r>
            <w:r w:rsidR="00C368B8" w:rsidRPr="00F73D5A">
              <w:rPr>
                <w:rStyle w:val="Hyperlink"/>
                <w:rFonts w:ascii="Times New Roman" w:hAnsi="Times New Roman" w:cs="Times New Roman"/>
                <w:b w:val="0"/>
                <w:bCs w:val="0"/>
                <w:noProof/>
                <w:sz w:val="24"/>
                <w:szCs w:val="24"/>
              </w:rPr>
              <w:t>Zimbabwe</w:t>
            </w:r>
            <w:r w:rsidR="00C368B8" w:rsidRPr="00F73D5A">
              <w:rPr>
                <w:b w:val="0"/>
                <w:bCs w:val="0"/>
                <w:noProof/>
                <w:webHidden/>
                <w:sz w:val="24"/>
                <w:szCs w:val="24"/>
              </w:rPr>
              <w:tab/>
            </w:r>
            <w:r w:rsidR="00C368B8" w:rsidRPr="00F73D5A">
              <w:rPr>
                <w:b w:val="0"/>
                <w:bCs w:val="0"/>
                <w:noProof/>
                <w:webHidden/>
                <w:sz w:val="24"/>
                <w:szCs w:val="24"/>
              </w:rPr>
              <w:fldChar w:fldCharType="begin"/>
            </w:r>
            <w:r w:rsidR="00C368B8" w:rsidRPr="00F73D5A">
              <w:rPr>
                <w:b w:val="0"/>
                <w:bCs w:val="0"/>
                <w:noProof/>
                <w:webHidden/>
                <w:sz w:val="24"/>
                <w:szCs w:val="24"/>
              </w:rPr>
              <w:instrText xml:space="preserve"> PAGEREF _Toc32315836 \h </w:instrText>
            </w:r>
            <w:r w:rsidR="00C368B8" w:rsidRPr="00F73D5A">
              <w:rPr>
                <w:b w:val="0"/>
                <w:bCs w:val="0"/>
                <w:noProof/>
                <w:webHidden/>
                <w:sz w:val="24"/>
                <w:szCs w:val="24"/>
              </w:rPr>
            </w:r>
            <w:r w:rsidR="00C368B8" w:rsidRPr="00F73D5A">
              <w:rPr>
                <w:b w:val="0"/>
                <w:bCs w:val="0"/>
                <w:noProof/>
                <w:webHidden/>
                <w:sz w:val="24"/>
                <w:szCs w:val="24"/>
              </w:rPr>
              <w:fldChar w:fldCharType="separate"/>
            </w:r>
            <w:r w:rsidR="00C368B8" w:rsidRPr="00F73D5A">
              <w:rPr>
                <w:b w:val="0"/>
                <w:bCs w:val="0"/>
                <w:noProof/>
                <w:webHidden/>
                <w:sz w:val="24"/>
                <w:szCs w:val="24"/>
              </w:rPr>
              <w:t>36</w:t>
            </w:r>
            <w:r w:rsidR="00C368B8" w:rsidRPr="00F73D5A">
              <w:rPr>
                <w:b w:val="0"/>
                <w:bCs w:val="0"/>
                <w:noProof/>
                <w:webHidden/>
                <w:sz w:val="24"/>
                <w:szCs w:val="24"/>
              </w:rPr>
              <w:fldChar w:fldCharType="end"/>
            </w:r>
          </w:hyperlink>
        </w:p>
        <w:p w14:paraId="3EED31C4" w14:textId="51CA087B" w:rsidR="003E31BA" w:rsidRPr="00415231" w:rsidRDefault="00123791">
          <w:r w:rsidRPr="00A90783">
            <w:rPr>
              <w:b/>
              <w:bCs/>
              <w:iCs/>
            </w:rPr>
            <w:fldChar w:fldCharType="end"/>
          </w:r>
        </w:p>
      </w:sdtContent>
    </w:sdt>
    <w:p w14:paraId="2235AA78" w14:textId="502CF8D3" w:rsidR="0059499C" w:rsidRPr="00F73D5A" w:rsidRDefault="001304DE" w:rsidP="00F73D5A">
      <w:pPr>
        <w:spacing w:after="120"/>
        <w:jc w:val="both"/>
        <w:rPr>
          <w:b/>
          <w:u w:val="single"/>
        </w:rPr>
      </w:pPr>
      <w:r w:rsidRPr="00415231">
        <w:rPr>
          <w:b/>
          <w:u w:val="single"/>
        </w:rPr>
        <w:br w:type="page"/>
      </w:r>
    </w:p>
    <w:p w14:paraId="479D5E17" w14:textId="5CA73DD7" w:rsidR="00E86289" w:rsidRDefault="00AB4AF7" w:rsidP="00F73D5A">
      <w:pPr>
        <w:pStyle w:val="Heading1"/>
      </w:pPr>
      <w:bookmarkStart w:id="1" w:name="_Toc32315772"/>
      <w:r w:rsidRPr="00F73D5A">
        <w:rPr>
          <w:rFonts w:ascii="Times New Roman" w:hAnsi="Times New Roman" w:cs="Times New Roman"/>
          <w:b/>
          <w:bCs/>
          <w:color w:val="000000" w:themeColor="text1"/>
          <w:sz w:val="24"/>
          <w:szCs w:val="24"/>
        </w:rPr>
        <w:lastRenderedPageBreak/>
        <w:t xml:space="preserve">I. </w:t>
      </w:r>
      <w:r w:rsidR="001304DE" w:rsidRPr="00F73D5A">
        <w:rPr>
          <w:rFonts w:ascii="Times New Roman" w:hAnsi="Times New Roman" w:cs="Times New Roman"/>
          <w:b/>
          <w:bCs/>
          <w:color w:val="000000" w:themeColor="text1"/>
          <w:sz w:val="24"/>
          <w:szCs w:val="24"/>
        </w:rPr>
        <w:t xml:space="preserve">A chart summarizing the status of the right to a healthy environment in the constitutions, legislation, and regional treaties of States in </w:t>
      </w:r>
      <w:r w:rsidR="00FD1BC2" w:rsidRPr="00F73D5A">
        <w:rPr>
          <w:rFonts w:ascii="Times New Roman" w:hAnsi="Times New Roman" w:cs="Times New Roman"/>
          <w:b/>
          <w:bCs/>
          <w:color w:val="000000" w:themeColor="text1"/>
          <w:sz w:val="24"/>
          <w:szCs w:val="24"/>
        </w:rPr>
        <w:t>Africa</w:t>
      </w:r>
      <w:r w:rsidR="001304DE" w:rsidRPr="00F73D5A">
        <w:rPr>
          <w:rFonts w:ascii="Times New Roman" w:hAnsi="Times New Roman" w:cs="Times New Roman"/>
          <w:b/>
          <w:bCs/>
          <w:color w:val="000000" w:themeColor="text1"/>
          <w:sz w:val="24"/>
          <w:szCs w:val="24"/>
        </w:rPr>
        <w:t xml:space="preserve"> Region</w:t>
      </w:r>
      <w:bookmarkEnd w:id="1"/>
    </w:p>
    <w:p w14:paraId="445AD5D0" w14:textId="77777777" w:rsidR="00B6638D" w:rsidRPr="00F73D5A" w:rsidRDefault="00B6638D" w:rsidP="00F73D5A">
      <w:pPr>
        <w:pStyle w:val="Heading1"/>
        <w:spacing w:before="0" w:after="120"/>
        <w:ind w:right="429"/>
        <w:jc w:val="lowKashida"/>
        <w:rPr>
          <w:bCs/>
          <w:lang w:val="en-GB"/>
        </w:rPr>
      </w:pPr>
    </w:p>
    <w:tbl>
      <w:tblPr>
        <w:tblStyle w:val="TableGrid"/>
        <w:tblW w:w="0" w:type="auto"/>
        <w:tblLook w:val="04A0" w:firstRow="1" w:lastRow="0" w:firstColumn="1" w:lastColumn="0" w:noHBand="0" w:noVBand="1"/>
      </w:tblPr>
      <w:tblGrid>
        <w:gridCol w:w="2337"/>
        <w:gridCol w:w="2337"/>
        <w:gridCol w:w="2338"/>
        <w:gridCol w:w="2338"/>
      </w:tblGrid>
      <w:tr w:rsidR="00876DDB" w:rsidRPr="00815F64" w14:paraId="270E2C83" w14:textId="77777777" w:rsidTr="00E86289">
        <w:tc>
          <w:tcPr>
            <w:tcW w:w="2337" w:type="dxa"/>
          </w:tcPr>
          <w:p w14:paraId="22863485" w14:textId="77777777" w:rsidR="00876DDB" w:rsidRPr="00F73D5A" w:rsidRDefault="00876DDB" w:rsidP="00E86289">
            <w:pPr>
              <w:jc w:val="both"/>
              <w:rPr>
                <w:b/>
                <w:bCs/>
                <w:sz w:val="24"/>
                <w:szCs w:val="24"/>
              </w:rPr>
            </w:pPr>
            <w:r w:rsidRPr="00815F64">
              <w:rPr>
                <w:b/>
                <w:bCs/>
              </w:rPr>
              <w:t>Country</w:t>
            </w:r>
          </w:p>
        </w:tc>
        <w:tc>
          <w:tcPr>
            <w:tcW w:w="2337" w:type="dxa"/>
          </w:tcPr>
          <w:p w14:paraId="1199844C" w14:textId="77777777" w:rsidR="00876DDB" w:rsidRPr="00F73D5A" w:rsidRDefault="00876DDB" w:rsidP="00E86289">
            <w:pPr>
              <w:jc w:val="both"/>
              <w:rPr>
                <w:b/>
                <w:bCs/>
                <w:sz w:val="24"/>
                <w:szCs w:val="24"/>
              </w:rPr>
            </w:pPr>
            <w:r w:rsidRPr="00815F64">
              <w:rPr>
                <w:b/>
                <w:bCs/>
              </w:rPr>
              <w:t>National Constitution</w:t>
            </w:r>
          </w:p>
        </w:tc>
        <w:tc>
          <w:tcPr>
            <w:tcW w:w="2338" w:type="dxa"/>
          </w:tcPr>
          <w:p w14:paraId="49751101" w14:textId="77777777" w:rsidR="00876DDB" w:rsidRPr="00F73D5A" w:rsidRDefault="00876DDB" w:rsidP="00E86289">
            <w:pPr>
              <w:jc w:val="both"/>
              <w:rPr>
                <w:b/>
                <w:bCs/>
                <w:sz w:val="24"/>
                <w:szCs w:val="24"/>
              </w:rPr>
            </w:pPr>
            <w:r w:rsidRPr="00815F64">
              <w:rPr>
                <w:b/>
                <w:bCs/>
              </w:rPr>
              <w:t>International Treaty</w:t>
            </w:r>
          </w:p>
        </w:tc>
        <w:tc>
          <w:tcPr>
            <w:tcW w:w="2338" w:type="dxa"/>
          </w:tcPr>
          <w:p w14:paraId="2B1A3273" w14:textId="77777777" w:rsidR="00876DDB" w:rsidRPr="00F73D5A" w:rsidRDefault="00876DDB" w:rsidP="00E86289">
            <w:pPr>
              <w:jc w:val="both"/>
              <w:rPr>
                <w:b/>
                <w:bCs/>
                <w:sz w:val="24"/>
                <w:szCs w:val="24"/>
              </w:rPr>
            </w:pPr>
            <w:r w:rsidRPr="00815F64">
              <w:rPr>
                <w:b/>
                <w:bCs/>
              </w:rPr>
              <w:t>National Legislation</w:t>
            </w:r>
          </w:p>
        </w:tc>
      </w:tr>
      <w:tr w:rsidR="00876DDB" w:rsidRPr="00815F64" w14:paraId="39CC3D23" w14:textId="77777777" w:rsidTr="00E86289">
        <w:tc>
          <w:tcPr>
            <w:tcW w:w="2337" w:type="dxa"/>
          </w:tcPr>
          <w:p w14:paraId="65CE630C" w14:textId="77777777" w:rsidR="00876DDB" w:rsidRPr="00F73D5A" w:rsidRDefault="00876DDB" w:rsidP="00E86289">
            <w:pPr>
              <w:jc w:val="both"/>
              <w:rPr>
                <w:b/>
                <w:bCs/>
                <w:sz w:val="24"/>
                <w:szCs w:val="24"/>
              </w:rPr>
            </w:pPr>
            <w:r w:rsidRPr="00815F64">
              <w:rPr>
                <w:b/>
                <w:bCs/>
              </w:rPr>
              <w:t>Algeria</w:t>
            </w:r>
          </w:p>
        </w:tc>
        <w:tc>
          <w:tcPr>
            <w:tcW w:w="2337" w:type="dxa"/>
          </w:tcPr>
          <w:p w14:paraId="39BAABCF" w14:textId="77777777" w:rsidR="00876DDB" w:rsidRPr="00F73D5A" w:rsidRDefault="00876DDB" w:rsidP="00E86289">
            <w:pPr>
              <w:jc w:val="both"/>
              <w:rPr>
                <w:sz w:val="24"/>
                <w:szCs w:val="24"/>
              </w:rPr>
            </w:pPr>
            <w:r w:rsidRPr="00815F64">
              <w:t>Yes</w:t>
            </w:r>
          </w:p>
        </w:tc>
        <w:tc>
          <w:tcPr>
            <w:tcW w:w="2338" w:type="dxa"/>
          </w:tcPr>
          <w:p w14:paraId="495E05FB" w14:textId="77777777" w:rsidR="00876DDB" w:rsidRPr="00F73D5A" w:rsidRDefault="00876DDB" w:rsidP="00E86289">
            <w:pPr>
              <w:jc w:val="both"/>
              <w:rPr>
                <w:sz w:val="24"/>
                <w:szCs w:val="24"/>
              </w:rPr>
            </w:pPr>
            <w:r w:rsidRPr="00815F64">
              <w:t>Yes†‡</w:t>
            </w:r>
          </w:p>
        </w:tc>
        <w:tc>
          <w:tcPr>
            <w:tcW w:w="2338" w:type="dxa"/>
          </w:tcPr>
          <w:p w14:paraId="37184999" w14:textId="77777777" w:rsidR="00876DDB" w:rsidRPr="00F73D5A" w:rsidRDefault="00876DDB" w:rsidP="00E86289">
            <w:pPr>
              <w:jc w:val="both"/>
              <w:rPr>
                <w:sz w:val="24"/>
                <w:szCs w:val="24"/>
              </w:rPr>
            </w:pPr>
            <w:r w:rsidRPr="00815F64">
              <w:t>No</w:t>
            </w:r>
          </w:p>
        </w:tc>
      </w:tr>
      <w:tr w:rsidR="00876DDB" w:rsidRPr="00815F64" w14:paraId="01CF1DF8" w14:textId="77777777" w:rsidTr="00E86289">
        <w:tc>
          <w:tcPr>
            <w:tcW w:w="2337" w:type="dxa"/>
          </w:tcPr>
          <w:p w14:paraId="6B523749" w14:textId="77777777" w:rsidR="00876DDB" w:rsidRPr="00F73D5A" w:rsidRDefault="00876DDB" w:rsidP="00E86289">
            <w:pPr>
              <w:jc w:val="both"/>
              <w:rPr>
                <w:b/>
                <w:bCs/>
                <w:sz w:val="24"/>
                <w:szCs w:val="24"/>
              </w:rPr>
            </w:pPr>
            <w:r w:rsidRPr="00815F64">
              <w:rPr>
                <w:b/>
                <w:bCs/>
              </w:rPr>
              <w:t>Angola</w:t>
            </w:r>
          </w:p>
        </w:tc>
        <w:tc>
          <w:tcPr>
            <w:tcW w:w="2337" w:type="dxa"/>
          </w:tcPr>
          <w:p w14:paraId="4C1FE7FA" w14:textId="77777777" w:rsidR="00876DDB" w:rsidRPr="00F73D5A" w:rsidRDefault="00876DDB" w:rsidP="00E86289">
            <w:pPr>
              <w:jc w:val="both"/>
              <w:rPr>
                <w:sz w:val="24"/>
                <w:szCs w:val="24"/>
              </w:rPr>
            </w:pPr>
            <w:r w:rsidRPr="00815F64">
              <w:t>Yes</w:t>
            </w:r>
          </w:p>
        </w:tc>
        <w:tc>
          <w:tcPr>
            <w:tcW w:w="2338" w:type="dxa"/>
          </w:tcPr>
          <w:p w14:paraId="7F13306B" w14:textId="77777777" w:rsidR="00876DDB" w:rsidRPr="00F73D5A" w:rsidRDefault="00876DDB" w:rsidP="00E86289">
            <w:pPr>
              <w:jc w:val="both"/>
              <w:rPr>
                <w:sz w:val="24"/>
                <w:szCs w:val="24"/>
              </w:rPr>
            </w:pPr>
            <w:r w:rsidRPr="00815F64">
              <w:t>Yes†</w:t>
            </w:r>
          </w:p>
        </w:tc>
        <w:tc>
          <w:tcPr>
            <w:tcW w:w="2338" w:type="dxa"/>
          </w:tcPr>
          <w:p w14:paraId="1E356778" w14:textId="77777777" w:rsidR="00876DDB" w:rsidRPr="00F73D5A" w:rsidRDefault="00876DDB" w:rsidP="00E86289">
            <w:pPr>
              <w:jc w:val="both"/>
              <w:rPr>
                <w:sz w:val="24"/>
                <w:szCs w:val="24"/>
              </w:rPr>
            </w:pPr>
            <w:r w:rsidRPr="00815F64">
              <w:t>Yes</w:t>
            </w:r>
          </w:p>
        </w:tc>
      </w:tr>
      <w:tr w:rsidR="00876DDB" w:rsidRPr="00815F64" w14:paraId="57C9F2A4" w14:textId="77777777" w:rsidTr="00E86289">
        <w:tc>
          <w:tcPr>
            <w:tcW w:w="2337" w:type="dxa"/>
          </w:tcPr>
          <w:p w14:paraId="01BD6F7D" w14:textId="77777777" w:rsidR="00876DDB" w:rsidRPr="00F73D5A" w:rsidRDefault="00876DDB" w:rsidP="00E86289">
            <w:pPr>
              <w:jc w:val="both"/>
              <w:rPr>
                <w:b/>
                <w:bCs/>
                <w:sz w:val="24"/>
                <w:szCs w:val="24"/>
              </w:rPr>
            </w:pPr>
            <w:r w:rsidRPr="00815F64">
              <w:rPr>
                <w:b/>
                <w:bCs/>
              </w:rPr>
              <w:t>Benin</w:t>
            </w:r>
          </w:p>
        </w:tc>
        <w:tc>
          <w:tcPr>
            <w:tcW w:w="2337" w:type="dxa"/>
          </w:tcPr>
          <w:p w14:paraId="5B6AD152" w14:textId="77777777" w:rsidR="00876DDB" w:rsidRPr="00F73D5A" w:rsidRDefault="00876DDB" w:rsidP="00E86289">
            <w:pPr>
              <w:jc w:val="both"/>
              <w:rPr>
                <w:sz w:val="24"/>
                <w:szCs w:val="24"/>
              </w:rPr>
            </w:pPr>
            <w:r w:rsidRPr="00815F64">
              <w:t>Yes</w:t>
            </w:r>
          </w:p>
        </w:tc>
        <w:tc>
          <w:tcPr>
            <w:tcW w:w="2338" w:type="dxa"/>
          </w:tcPr>
          <w:p w14:paraId="2BED2F7F" w14:textId="77777777" w:rsidR="00876DDB" w:rsidRPr="00F73D5A" w:rsidRDefault="00876DDB" w:rsidP="00E86289">
            <w:pPr>
              <w:jc w:val="both"/>
              <w:rPr>
                <w:sz w:val="24"/>
                <w:szCs w:val="24"/>
              </w:rPr>
            </w:pPr>
            <w:r w:rsidRPr="00815F64">
              <w:t>Yes†</w:t>
            </w:r>
          </w:p>
        </w:tc>
        <w:tc>
          <w:tcPr>
            <w:tcW w:w="2338" w:type="dxa"/>
          </w:tcPr>
          <w:p w14:paraId="4543DEDF" w14:textId="77777777" w:rsidR="00876DDB" w:rsidRPr="00F73D5A" w:rsidRDefault="00876DDB" w:rsidP="00E86289">
            <w:pPr>
              <w:jc w:val="both"/>
              <w:rPr>
                <w:sz w:val="24"/>
                <w:szCs w:val="24"/>
              </w:rPr>
            </w:pPr>
            <w:r w:rsidRPr="00815F64">
              <w:t>Yes</w:t>
            </w:r>
          </w:p>
        </w:tc>
      </w:tr>
      <w:tr w:rsidR="00876DDB" w:rsidRPr="00815F64" w14:paraId="3DC010FC" w14:textId="77777777" w:rsidTr="00E86289">
        <w:tc>
          <w:tcPr>
            <w:tcW w:w="2337" w:type="dxa"/>
          </w:tcPr>
          <w:p w14:paraId="796E716A" w14:textId="77777777" w:rsidR="00876DDB" w:rsidRPr="00F73D5A" w:rsidRDefault="00876DDB" w:rsidP="00E86289">
            <w:pPr>
              <w:jc w:val="both"/>
              <w:rPr>
                <w:b/>
                <w:bCs/>
                <w:sz w:val="24"/>
                <w:szCs w:val="24"/>
              </w:rPr>
            </w:pPr>
            <w:r w:rsidRPr="00815F64">
              <w:rPr>
                <w:b/>
                <w:bCs/>
              </w:rPr>
              <w:t>Botswana</w:t>
            </w:r>
          </w:p>
        </w:tc>
        <w:tc>
          <w:tcPr>
            <w:tcW w:w="2337" w:type="dxa"/>
          </w:tcPr>
          <w:p w14:paraId="1D01E8AB" w14:textId="77777777" w:rsidR="00876DDB" w:rsidRPr="00F73D5A" w:rsidRDefault="00876DDB" w:rsidP="00E86289">
            <w:pPr>
              <w:jc w:val="both"/>
              <w:rPr>
                <w:sz w:val="24"/>
                <w:szCs w:val="24"/>
              </w:rPr>
            </w:pPr>
            <w:r w:rsidRPr="00815F64">
              <w:t>No</w:t>
            </w:r>
          </w:p>
        </w:tc>
        <w:tc>
          <w:tcPr>
            <w:tcW w:w="2338" w:type="dxa"/>
          </w:tcPr>
          <w:p w14:paraId="6D47B705" w14:textId="77777777" w:rsidR="00876DDB" w:rsidRPr="00F73D5A" w:rsidRDefault="00876DDB" w:rsidP="00E86289">
            <w:pPr>
              <w:jc w:val="both"/>
              <w:rPr>
                <w:sz w:val="24"/>
                <w:szCs w:val="24"/>
              </w:rPr>
            </w:pPr>
            <w:r w:rsidRPr="00815F64">
              <w:t>Yes†</w:t>
            </w:r>
          </w:p>
        </w:tc>
        <w:tc>
          <w:tcPr>
            <w:tcW w:w="2338" w:type="dxa"/>
          </w:tcPr>
          <w:p w14:paraId="73451EEB" w14:textId="77777777" w:rsidR="00876DDB" w:rsidRPr="00F73D5A" w:rsidRDefault="00876DDB" w:rsidP="00E86289">
            <w:pPr>
              <w:jc w:val="both"/>
              <w:rPr>
                <w:sz w:val="24"/>
                <w:szCs w:val="24"/>
              </w:rPr>
            </w:pPr>
            <w:r w:rsidRPr="00815F64">
              <w:t>No</w:t>
            </w:r>
          </w:p>
        </w:tc>
      </w:tr>
      <w:tr w:rsidR="00876DDB" w:rsidRPr="00815F64" w14:paraId="0E5E392F" w14:textId="77777777" w:rsidTr="00E86289">
        <w:tc>
          <w:tcPr>
            <w:tcW w:w="2337" w:type="dxa"/>
          </w:tcPr>
          <w:p w14:paraId="0C5877E1" w14:textId="77777777" w:rsidR="00876DDB" w:rsidRPr="00F73D5A" w:rsidRDefault="00876DDB" w:rsidP="00E86289">
            <w:pPr>
              <w:jc w:val="both"/>
              <w:rPr>
                <w:b/>
                <w:bCs/>
                <w:sz w:val="24"/>
                <w:szCs w:val="24"/>
              </w:rPr>
            </w:pPr>
            <w:r w:rsidRPr="00815F64">
              <w:rPr>
                <w:b/>
                <w:bCs/>
              </w:rPr>
              <w:t>Burkina Faso</w:t>
            </w:r>
          </w:p>
        </w:tc>
        <w:tc>
          <w:tcPr>
            <w:tcW w:w="2337" w:type="dxa"/>
          </w:tcPr>
          <w:p w14:paraId="38FBAE88" w14:textId="77777777" w:rsidR="00876DDB" w:rsidRPr="00F73D5A" w:rsidRDefault="00876DDB" w:rsidP="00E86289">
            <w:pPr>
              <w:jc w:val="both"/>
              <w:rPr>
                <w:sz w:val="24"/>
                <w:szCs w:val="24"/>
              </w:rPr>
            </w:pPr>
            <w:r w:rsidRPr="00815F64">
              <w:t>Yes</w:t>
            </w:r>
          </w:p>
        </w:tc>
        <w:tc>
          <w:tcPr>
            <w:tcW w:w="2338" w:type="dxa"/>
          </w:tcPr>
          <w:p w14:paraId="2A636F4C" w14:textId="77777777" w:rsidR="00876DDB" w:rsidRPr="00F73D5A" w:rsidRDefault="00876DDB" w:rsidP="00E86289">
            <w:pPr>
              <w:jc w:val="both"/>
              <w:rPr>
                <w:sz w:val="24"/>
                <w:szCs w:val="24"/>
              </w:rPr>
            </w:pPr>
            <w:r w:rsidRPr="00815F64">
              <w:t>Yes†</w:t>
            </w:r>
          </w:p>
        </w:tc>
        <w:tc>
          <w:tcPr>
            <w:tcW w:w="2338" w:type="dxa"/>
          </w:tcPr>
          <w:p w14:paraId="43B192EC" w14:textId="77777777" w:rsidR="00876DDB" w:rsidRPr="00F73D5A" w:rsidRDefault="00876DDB" w:rsidP="00E86289">
            <w:pPr>
              <w:jc w:val="both"/>
              <w:rPr>
                <w:sz w:val="24"/>
                <w:szCs w:val="24"/>
              </w:rPr>
            </w:pPr>
            <w:r w:rsidRPr="00815F64">
              <w:t>Yes</w:t>
            </w:r>
          </w:p>
        </w:tc>
      </w:tr>
      <w:tr w:rsidR="00876DDB" w:rsidRPr="00815F64" w14:paraId="1AF35893" w14:textId="77777777" w:rsidTr="00F73D5A">
        <w:trPr>
          <w:trHeight w:val="71"/>
        </w:trPr>
        <w:tc>
          <w:tcPr>
            <w:tcW w:w="2337" w:type="dxa"/>
          </w:tcPr>
          <w:p w14:paraId="4FC4848F" w14:textId="77777777" w:rsidR="00876DDB" w:rsidRPr="00F73D5A" w:rsidRDefault="00876DDB" w:rsidP="00E86289">
            <w:pPr>
              <w:jc w:val="both"/>
              <w:rPr>
                <w:b/>
                <w:bCs/>
                <w:sz w:val="24"/>
                <w:szCs w:val="24"/>
              </w:rPr>
            </w:pPr>
            <w:r w:rsidRPr="00815F64">
              <w:rPr>
                <w:b/>
                <w:bCs/>
              </w:rPr>
              <w:t>Burundi</w:t>
            </w:r>
          </w:p>
        </w:tc>
        <w:tc>
          <w:tcPr>
            <w:tcW w:w="2337" w:type="dxa"/>
          </w:tcPr>
          <w:p w14:paraId="411E3C8A" w14:textId="77777777" w:rsidR="00876DDB" w:rsidRPr="00F73D5A" w:rsidRDefault="00876DDB" w:rsidP="00E86289">
            <w:pPr>
              <w:jc w:val="both"/>
              <w:rPr>
                <w:sz w:val="24"/>
                <w:szCs w:val="24"/>
              </w:rPr>
            </w:pPr>
            <w:r w:rsidRPr="00815F64">
              <w:t>Yes</w:t>
            </w:r>
          </w:p>
        </w:tc>
        <w:tc>
          <w:tcPr>
            <w:tcW w:w="2338" w:type="dxa"/>
          </w:tcPr>
          <w:p w14:paraId="400544C3" w14:textId="77777777" w:rsidR="00876DDB" w:rsidRPr="00F73D5A" w:rsidRDefault="00876DDB" w:rsidP="00E86289">
            <w:pPr>
              <w:jc w:val="both"/>
              <w:rPr>
                <w:sz w:val="24"/>
                <w:szCs w:val="24"/>
              </w:rPr>
            </w:pPr>
            <w:r w:rsidRPr="00815F64">
              <w:t>Yes†</w:t>
            </w:r>
          </w:p>
        </w:tc>
        <w:tc>
          <w:tcPr>
            <w:tcW w:w="2338" w:type="dxa"/>
          </w:tcPr>
          <w:p w14:paraId="252BC362" w14:textId="77777777" w:rsidR="00876DDB" w:rsidRPr="00F73D5A" w:rsidRDefault="00876DDB" w:rsidP="00E86289">
            <w:pPr>
              <w:jc w:val="both"/>
              <w:rPr>
                <w:sz w:val="24"/>
                <w:szCs w:val="24"/>
              </w:rPr>
            </w:pPr>
            <w:r w:rsidRPr="00815F64">
              <w:t>No</w:t>
            </w:r>
          </w:p>
        </w:tc>
      </w:tr>
      <w:tr w:rsidR="00876DDB" w:rsidRPr="00815F64" w14:paraId="175BC898" w14:textId="77777777" w:rsidTr="00E86289">
        <w:tc>
          <w:tcPr>
            <w:tcW w:w="2337" w:type="dxa"/>
          </w:tcPr>
          <w:p w14:paraId="0499CE4E" w14:textId="77777777" w:rsidR="00876DDB" w:rsidRPr="00F73D5A" w:rsidRDefault="00876DDB" w:rsidP="00E86289">
            <w:pPr>
              <w:jc w:val="both"/>
              <w:rPr>
                <w:b/>
                <w:bCs/>
                <w:sz w:val="24"/>
                <w:szCs w:val="24"/>
              </w:rPr>
            </w:pPr>
            <w:r w:rsidRPr="00815F64">
              <w:rPr>
                <w:b/>
                <w:bCs/>
              </w:rPr>
              <w:t>Cabo Verde</w:t>
            </w:r>
          </w:p>
        </w:tc>
        <w:tc>
          <w:tcPr>
            <w:tcW w:w="2337" w:type="dxa"/>
          </w:tcPr>
          <w:p w14:paraId="1B8C4414" w14:textId="77777777" w:rsidR="00876DDB" w:rsidRPr="00F73D5A" w:rsidRDefault="00876DDB" w:rsidP="00E86289">
            <w:pPr>
              <w:jc w:val="both"/>
              <w:rPr>
                <w:sz w:val="24"/>
                <w:szCs w:val="24"/>
              </w:rPr>
            </w:pPr>
            <w:r w:rsidRPr="00815F64">
              <w:t>Yes</w:t>
            </w:r>
          </w:p>
        </w:tc>
        <w:tc>
          <w:tcPr>
            <w:tcW w:w="2338" w:type="dxa"/>
          </w:tcPr>
          <w:p w14:paraId="6F1C8084" w14:textId="77777777" w:rsidR="00876DDB" w:rsidRPr="00F73D5A" w:rsidRDefault="00876DDB" w:rsidP="00E86289">
            <w:pPr>
              <w:jc w:val="both"/>
              <w:rPr>
                <w:sz w:val="24"/>
                <w:szCs w:val="24"/>
              </w:rPr>
            </w:pPr>
            <w:r w:rsidRPr="00815F64">
              <w:t>Yes†</w:t>
            </w:r>
          </w:p>
        </w:tc>
        <w:tc>
          <w:tcPr>
            <w:tcW w:w="2338" w:type="dxa"/>
          </w:tcPr>
          <w:p w14:paraId="337B2C35" w14:textId="77777777" w:rsidR="00876DDB" w:rsidRPr="00F73D5A" w:rsidRDefault="00876DDB" w:rsidP="00E86289">
            <w:pPr>
              <w:jc w:val="both"/>
              <w:rPr>
                <w:sz w:val="24"/>
                <w:szCs w:val="24"/>
              </w:rPr>
            </w:pPr>
            <w:r w:rsidRPr="00815F64">
              <w:t>Yes</w:t>
            </w:r>
          </w:p>
        </w:tc>
      </w:tr>
      <w:tr w:rsidR="00876DDB" w:rsidRPr="00815F64" w14:paraId="75D6206D" w14:textId="77777777" w:rsidTr="00E86289">
        <w:tc>
          <w:tcPr>
            <w:tcW w:w="2337" w:type="dxa"/>
          </w:tcPr>
          <w:p w14:paraId="372B32CE" w14:textId="77777777" w:rsidR="00876DDB" w:rsidRPr="00F73D5A" w:rsidRDefault="00876DDB" w:rsidP="00E86289">
            <w:pPr>
              <w:jc w:val="both"/>
              <w:rPr>
                <w:b/>
                <w:bCs/>
                <w:sz w:val="24"/>
                <w:szCs w:val="24"/>
              </w:rPr>
            </w:pPr>
            <w:r w:rsidRPr="00815F64">
              <w:rPr>
                <w:b/>
                <w:bCs/>
              </w:rPr>
              <w:t>Cameroon</w:t>
            </w:r>
          </w:p>
        </w:tc>
        <w:tc>
          <w:tcPr>
            <w:tcW w:w="2337" w:type="dxa"/>
          </w:tcPr>
          <w:p w14:paraId="0F48DC89" w14:textId="77777777" w:rsidR="00876DDB" w:rsidRPr="00F73D5A" w:rsidRDefault="00876DDB" w:rsidP="00E86289">
            <w:pPr>
              <w:jc w:val="both"/>
              <w:rPr>
                <w:sz w:val="24"/>
                <w:szCs w:val="24"/>
              </w:rPr>
            </w:pPr>
            <w:r w:rsidRPr="00815F64">
              <w:t>Yes</w:t>
            </w:r>
          </w:p>
        </w:tc>
        <w:tc>
          <w:tcPr>
            <w:tcW w:w="2338" w:type="dxa"/>
          </w:tcPr>
          <w:p w14:paraId="7941231F" w14:textId="77777777" w:rsidR="00876DDB" w:rsidRPr="00F73D5A" w:rsidRDefault="00876DDB" w:rsidP="00E86289">
            <w:pPr>
              <w:jc w:val="both"/>
              <w:rPr>
                <w:sz w:val="24"/>
                <w:szCs w:val="24"/>
              </w:rPr>
            </w:pPr>
            <w:r w:rsidRPr="00815F64">
              <w:t>Yes†</w:t>
            </w:r>
          </w:p>
        </w:tc>
        <w:tc>
          <w:tcPr>
            <w:tcW w:w="2338" w:type="dxa"/>
          </w:tcPr>
          <w:p w14:paraId="52ED54AC" w14:textId="77777777" w:rsidR="00876DDB" w:rsidRPr="00F73D5A" w:rsidRDefault="00876DDB" w:rsidP="00E86289">
            <w:pPr>
              <w:jc w:val="both"/>
              <w:rPr>
                <w:sz w:val="24"/>
                <w:szCs w:val="24"/>
              </w:rPr>
            </w:pPr>
            <w:r w:rsidRPr="00815F64">
              <w:t>Yes</w:t>
            </w:r>
          </w:p>
        </w:tc>
      </w:tr>
      <w:tr w:rsidR="00876DDB" w:rsidRPr="00815F64" w14:paraId="4C85931D" w14:textId="77777777" w:rsidTr="00E86289">
        <w:tc>
          <w:tcPr>
            <w:tcW w:w="2337" w:type="dxa"/>
          </w:tcPr>
          <w:p w14:paraId="32A6DC8D" w14:textId="77777777" w:rsidR="00876DDB" w:rsidRPr="00F73D5A" w:rsidRDefault="00876DDB" w:rsidP="00E86289">
            <w:pPr>
              <w:jc w:val="both"/>
              <w:rPr>
                <w:b/>
                <w:bCs/>
                <w:sz w:val="24"/>
                <w:szCs w:val="24"/>
              </w:rPr>
            </w:pPr>
            <w:r w:rsidRPr="00815F64">
              <w:rPr>
                <w:b/>
                <w:bCs/>
              </w:rPr>
              <w:t>Central African Republic</w:t>
            </w:r>
          </w:p>
        </w:tc>
        <w:tc>
          <w:tcPr>
            <w:tcW w:w="2337" w:type="dxa"/>
          </w:tcPr>
          <w:p w14:paraId="4667D6E1" w14:textId="77777777" w:rsidR="00876DDB" w:rsidRPr="00F73D5A" w:rsidRDefault="00876DDB" w:rsidP="00E86289">
            <w:pPr>
              <w:jc w:val="both"/>
              <w:rPr>
                <w:sz w:val="24"/>
                <w:szCs w:val="24"/>
              </w:rPr>
            </w:pPr>
            <w:r w:rsidRPr="00815F64">
              <w:t xml:space="preserve">Yes </w:t>
            </w:r>
          </w:p>
        </w:tc>
        <w:tc>
          <w:tcPr>
            <w:tcW w:w="2338" w:type="dxa"/>
          </w:tcPr>
          <w:p w14:paraId="18AB3E6C" w14:textId="77777777" w:rsidR="00876DDB" w:rsidRPr="00F73D5A" w:rsidRDefault="00876DDB" w:rsidP="00E86289">
            <w:pPr>
              <w:jc w:val="both"/>
              <w:rPr>
                <w:sz w:val="24"/>
                <w:szCs w:val="24"/>
              </w:rPr>
            </w:pPr>
            <w:r w:rsidRPr="00815F64">
              <w:t>Yes†</w:t>
            </w:r>
          </w:p>
        </w:tc>
        <w:tc>
          <w:tcPr>
            <w:tcW w:w="2338" w:type="dxa"/>
          </w:tcPr>
          <w:p w14:paraId="7C86700D" w14:textId="77777777" w:rsidR="00876DDB" w:rsidRPr="00F73D5A" w:rsidRDefault="00876DDB" w:rsidP="00E86289">
            <w:pPr>
              <w:jc w:val="both"/>
              <w:rPr>
                <w:sz w:val="24"/>
                <w:szCs w:val="24"/>
              </w:rPr>
            </w:pPr>
            <w:r w:rsidRPr="00815F64">
              <w:t>Yes</w:t>
            </w:r>
          </w:p>
        </w:tc>
      </w:tr>
      <w:tr w:rsidR="00876DDB" w:rsidRPr="00815F64" w14:paraId="1686B129" w14:textId="77777777" w:rsidTr="00E86289">
        <w:tc>
          <w:tcPr>
            <w:tcW w:w="2337" w:type="dxa"/>
          </w:tcPr>
          <w:p w14:paraId="3B69AB0F" w14:textId="77777777" w:rsidR="00876DDB" w:rsidRPr="00F73D5A" w:rsidRDefault="00876DDB" w:rsidP="00E86289">
            <w:pPr>
              <w:jc w:val="both"/>
              <w:rPr>
                <w:b/>
                <w:bCs/>
                <w:sz w:val="24"/>
                <w:szCs w:val="24"/>
              </w:rPr>
            </w:pPr>
            <w:r w:rsidRPr="00815F64">
              <w:rPr>
                <w:b/>
                <w:bCs/>
              </w:rPr>
              <w:t>Chad</w:t>
            </w:r>
          </w:p>
        </w:tc>
        <w:tc>
          <w:tcPr>
            <w:tcW w:w="2337" w:type="dxa"/>
          </w:tcPr>
          <w:p w14:paraId="5FD42B06" w14:textId="77777777" w:rsidR="00876DDB" w:rsidRPr="00F73D5A" w:rsidRDefault="00876DDB" w:rsidP="00E86289">
            <w:pPr>
              <w:jc w:val="both"/>
              <w:rPr>
                <w:sz w:val="24"/>
                <w:szCs w:val="24"/>
              </w:rPr>
            </w:pPr>
            <w:r w:rsidRPr="00815F64">
              <w:t>Yes</w:t>
            </w:r>
          </w:p>
        </w:tc>
        <w:tc>
          <w:tcPr>
            <w:tcW w:w="2338" w:type="dxa"/>
          </w:tcPr>
          <w:p w14:paraId="69837771" w14:textId="77777777" w:rsidR="00876DDB" w:rsidRPr="00F73D5A" w:rsidRDefault="00876DDB" w:rsidP="00E86289">
            <w:pPr>
              <w:jc w:val="both"/>
              <w:rPr>
                <w:sz w:val="24"/>
                <w:szCs w:val="24"/>
              </w:rPr>
            </w:pPr>
            <w:r w:rsidRPr="00815F64">
              <w:t>Yes†</w:t>
            </w:r>
          </w:p>
        </w:tc>
        <w:tc>
          <w:tcPr>
            <w:tcW w:w="2338" w:type="dxa"/>
          </w:tcPr>
          <w:p w14:paraId="738A2A53" w14:textId="77777777" w:rsidR="00876DDB" w:rsidRPr="00F73D5A" w:rsidRDefault="00876DDB" w:rsidP="00E86289">
            <w:pPr>
              <w:jc w:val="both"/>
              <w:rPr>
                <w:sz w:val="24"/>
                <w:szCs w:val="24"/>
              </w:rPr>
            </w:pPr>
            <w:r w:rsidRPr="00815F64">
              <w:t>Yes</w:t>
            </w:r>
          </w:p>
        </w:tc>
      </w:tr>
      <w:tr w:rsidR="00876DDB" w:rsidRPr="00815F64" w14:paraId="78236FFC" w14:textId="77777777" w:rsidTr="00E86289">
        <w:tc>
          <w:tcPr>
            <w:tcW w:w="2337" w:type="dxa"/>
          </w:tcPr>
          <w:p w14:paraId="484720E0" w14:textId="77777777" w:rsidR="00876DDB" w:rsidRPr="00F73D5A" w:rsidRDefault="00876DDB" w:rsidP="00E86289">
            <w:pPr>
              <w:jc w:val="both"/>
              <w:rPr>
                <w:b/>
                <w:bCs/>
                <w:sz w:val="24"/>
                <w:szCs w:val="24"/>
              </w:rPr>
            </w:pPr>
            <w:r w:rsidRPr="00815F64">
              <w:rPr>
                <w:b/>
                <w:bCs/>
              </w:rPr>
              <w:t>Comoros</w:t>
            </w:r>
          </w:p>
        </w:tc>
        <w:tc>
          <w:tcPr>
            <w:tcW w:w="2337" w:type="dxa"/>
          </w:tcPr>
          <w:p w14:paraId="6BC506F1" w14:textId="77777777" w:rsidR="00876DDB" w:rsidRPr="00F73D5A" w:rsidRDefault="00876DDB" w:rsidP="00E86289">
            <w:pPr>
              <w:jc w:val="both"/>
              <w:rPr>
                <w:sz w:val="24"/>
                <w:szCs w:val="24"/>
              </w:rPr>
            </w:pPr>
            <w:r w:rsidRPr="00815F64">
              <w:t>Yes</w:t>
            </w:r>
          </w:p>
        </w:tc>
        <w:tc>
          <w:tcPr>
            <w:tcW w:w="2338" w:type="dxa"/>
          </w:tcPr>
          <w:p w14:paraId="00A83607" w14:textId="77777777" w:rsidR="00876DDB" w:rsidRPr="00F73D5A" w:rsidRDefault="00876DDB" w:rsidP="00E86289">
            <w:pPr>
              <w:jc w:val="both"/>
              <w:rPr>
                <w:sz w:val="24"/>
                <w:szCs w:val="24"/>
              </w:rPr>
            </w:pPr>
            <w:r w:rsidRPr="00815F64">
              <w:t>Yes†‡</w:t>
            </w:r>
          </w:p>
        </w:tc>
        <w:tc>
          <w:tcPr>
            <w:tcW w:w="2338" w:type="dxa"/>
          </w:tcPr>
          <w:p w14:paraId="502D625D" w14:textId="77777777" w:rsidR="00876DDB" w:rsidRPr="00F73D5A" w:rsidRDefault="00876DDB" w:rsidP="00E86289">
            <w:pPr>
              <w:jc w:val="both"/>
              <w:rPr>
                <w:sz w:val="24"/>
                <w:szCs w:val="24"/>
              </w:rPr>
            </w:pPr>
            <w:r w:rsidRPr="00815F64">
              <w:t>Yes</w:t>
            </w:r>
          </w:p>
        </w:tc>
      </w:tr>
      <w:tr w:rsidR="00876DDB" w:rsidRPr="00815F64" w14:paraId="0D84FF73" w14:textId="77777777" w:rsidTr="00E86289">
        <w:tc>
          <w:tcPr>
            <w:tcW w:w="2337" w:type="dxa"/>
          </w:tcPr>
          <w:p w14:paraId="028C18ED" w14:textId="77777777" w:rsidR="00876DDB" w:rsidRPr="00F73D5A" w:rsidRDefault="00876DDB" w:rsidP="00E86289">
            <w:pPr>
              <w:jc w:val="both"/>
              <w:rPr>
                <w:b/>
                <w:bCs/>
                <w:sz w:val="24"/>
                <w:szCs w:val="24"/>
              </w:rPr>
            </w:pPr>
            <w:r w:rsidRPr="00815F64">
              <w:rPr>
                <w:b/>
                <w:bCs/>
              </w:rPr>
              <w:t>Congo</w:t>
            </w:r>
          </w:p>
        </w:tc>
        <w:tc>
          <w:tcPr>
            <w:tcW w:w="2337" w:type="dxa"/>
          </w:tcPr>
          <w:p w14:paraId="53A4F1AC" w14:textId="77777777" w:rsidR="00876DDB" w:rsidRPr="00F73D5A" w:rsidRDefault="00876DDB" w:rsidP="00E86289">
            <w:pPr>
              <w:jc w:val="both"/>
              <w:rPr>
                <w:sz w:val="24"/>
                <w:szCs w:val="24"/>
              </w:rPr>
            </w:pPr>
            <w:r w:rsidRPr="00815F64">
              <w:t>Yes</w:t>
            </w:r>
          </w:p>
        </w:tc>
        <w:tc>
          <w:tcPr>
            <w:tcW w:w="2338" w:type="dxa"/>
          </w:tcPr>
          <w:p w14:paraId="79D82874" w14:textId="77777777" w:rsidR="00876DDB" w:rsidRPr="00F73D5A" w:rsidRDefault="00876DDB" w:rsidP="00E86289">
            <w:pPr>
              <w:jc w:val="both"/>
              <w:rPr>
                <w:sz w:val="24"/>
                <w:szCs w:val="24"/>
              </w:rPr>
            </w:pPr>
            <w:r w:rsidRPr="00815F64">
              <w:t>Yes†</w:t>
            </w:r>
          </w:p>
        </w:tc>
        <w:tc>
          <w:tcPr>
            <w:tcW w:w="2338" w:type="dxa"/>
          </w:tcPr>
          <w:p w14:paraId="7494DA3B" w14:textId="77777777" w:rsidR="00876DDB" w:rsidRPr="00F73D5A" w:rsidRDefault="00876DDB" w:rsidP="00E86289">
            <w:pPr>
              <w:jc w:val="both"/>
              <w:rPr>
                <w:sz w:val="24"/>
                <w:szCs w:val="24"/>
              </w:rPr>
            </w:pPr>
            <w:r w:rsidRPr="00815F64">
              <w:t>No</w:t>
            </w:r>
          </w:p>
        </w:tc>
      </w:tr>
      <w:tr w:rsidR="00876DDB" w:rsidRPr="00815F64" w14:paraId="14B3C0E0" w14:textId="77777777" w:rsidTr="00E86289">
        <w:tc>
          <w:tcPr>
            <w:tcW w:w="2337" w:type="dxa"/>
          </w:tcPr>
          <w:p w14:paraId="4248958D" w14:textId="77777777" w:rsidR="00876DDB" w:rsidRPr="00815F64" w:rsidRDefault="00876DDB" w:rsidP="00E86289">
            <w:pPr>
              <w:jc w:val="both"/>
              <w:rPr>
                <w:b/>
                <w:bCs/>
                <w:sz w:val="24"/>
                <w:szCs w:val="24"/>
              </w:rPr>
            </w:pPr>
            <w:r w:rsidRPr="00815F64">
              <w:rPr>
                <w:b/>
                <w:bCs/>
              </w:rPr>
              <w:t>Côte d'Ivoire</w:t>
            </w:r>
          </w:p>
        </w:tc>
        <w:tc>
          <w:tcPr>
            <w:tcW w:w="2337" w:type="dxa"/>
          </w:tcPr>
          <w:p w14:paraId="759E1398" w14:textId="77777777" w:rsidR="00876DDB" w:rsidRPr="00F73D5A" w:rsidRDefault="00876DDB" w:rsidP="00E86289">
            <w:pPr>
              <w:jc w:val="both"/>
              <w:rPr>
                <w:sz w:val="24"/>
                <w:szCs w:val="24"/>
              </w:rPr>
            </w:pPr>
            <w:r w:rsidRPr="00815F64">
              <w:t>Yes</w:t>
            </w:r>
          </w:p>
        </w:tc>
        <w:tc>
          <w:tcPr>
            <w:tcW w:w="2338" w:type="dxa"/>
          </w:tcPr>
          <w:p w14:paraId="4C629219" w14:textId="77777777" w:rsidR="00876DDB" w:rsidRPr="00F73D5A" w:rsidRDefault="00876DDB" w:rsidP="00E86289">
            <w:pPr>
              <w:jc w:val="both"/>
              <w:rPr>
                <w:sz w:val="24"/>
                <w:szCs w:val="24"/>
              </w:rPr>
            </w:pPr>
            <w:r w:rsidRPr="00815F64">
              <w:t>Yes†</w:t>
            </w:r>
          </w:p>
        </w:tc>
        <w:tc>
          <w:tcPr>
            <w:tcW w:w="2338" w:type="dxa"/>
          </w:tcPr>
          <w:p w14:paraId="7C8BA7DD" w14:textId="77777777" w:rsidR="00876DDB" w:rsidRPr="00F73D5A" w:rsidRDefault="00876DDB" w:rsidP="00E86289">
            <w:pPr>
              <w:jc w:val="both"/>
              <w:rPr>
                <w:sz w:val="24"/>
                <w:szCs w:val="24"/>
              </w:rPr>
            </w:pPr>
            <w:r w:rsidRPr="00815F64">
              <w:t>Yes</w:t>
            </w:r>
          </w:p>
        </w:tc>
      </w:tr>
      <w:tr w:rsidR="00876DDB" w:rsidRPr="00815F64" w14:paraId="39CB3B7D" w14:textId="77777777" w:rsidTr="00E86289">
        <w:tc>
          <w:tcPr>
            <w:tcW w:w="2337" w:type="dxa"/>
          </w:tcPr>
          <w:p w14:paraId="4EFB00F4" w14:textId="77777777" w:rsidR="00876DDB" w:rsidRPr="00F73D5A" w:rsidRDefault="00876DDB" w:rsidP="00E86289">
            <w:pPr>
              <w:jc w:val="both"/>
              <w:rPr>
                <w:b/>
                <w:bCs/>
                <w:sz w:val="24"/>
                <w:szCs w:val="24"/>
              </w:rPr>
            </w:pPr>
            <w:r w:rsidRPr="00815F64">
              <w:rPr>
                <w:b/>
                <w:bCs/>
              </w:rPr>
              <w:t>Democratic Republic of the Congo</w:t>
            </w:r>
          </w:p>
        </w:tc>
        <w:tc>
          <w:tcPr>
            <w:tcW w:w="2337" w:type="dxa"/>
          </w:tcPr>
          <w:p w14:paraId="0E607798" w14:textId="77777777" w:rsidR="00876DDB" w:rsidRPr="00F73D5A" w:rsidRDefault="00876DDB" w:rsidP="00E86289">
            <w:pPr>
              <w:jc w:val="both"/>
              <w:rPr>
                <w:sz w:val="24"/>
                <w:szCs w:val="24"/>
              </w:rPr>
            </w:pPr>
            <w:r w:rsidRPr="00815F64">
              <w:t>Yes</w:t>
            </w:r>
          </w:p>
        </w:tc>
        <w:tc>
          <w:tcPr>
            <w:tcW w:w="2338" w:type="dxa"/>
          </w:tcPr>
          <w:p w14:paraId="25D8CBBA" w14:textId="77777777" w:rsidR="00876DDB" w:rsidRPr="00F73D5A" w:rsidRDefault="00876DDB" w:rsidP="00E86289">
            <w:pPr>
              <w:jc w:val="both"/>
              <w:rPr>
                <w:sz w:val="24"/>
                <w:szCs w:val="24"/>
              </w:rPr>
            </w:pPr>
            <w:r w:rsidRPr="00815F64">
              <w:t>Yes†</w:t>
            </w:r>
          </w:p>
        </w:tc>
        <w:tc>
          <w:tcPr>
            <w:tcW w:w="2338" w:type="dxa"/>
          </w:tcPr>
          <w:p w14:paraId="090C5951" w14:textId="77777777" w:rsidR="00876DDB" w:rsidRPr="00F73D5A" w:rsidRDefault="00876DDB" w:rsidP="00E86289">
            <w:pPr>
              <w:jc w:val="both"/>
              <w:rPr>
                <w:sz w:val="24"/>
                <w:szCs w:val="24"/>
              </w:rPr>
            </w:pPr>
            <w:r w:rsidRPr="00815F64">
              <w:t>Yes</w:t>
            </w:r>
          </w:p>
        </w:tc>
      </w:tr>
      <w:tr w:rsidR="00876DDB" w:rsidRPr="00815F64" w14:paraId="63C99A66" w14:textId="77777777" w:rsidTr="00E86289">
        <w:tc>
          <w:tcPr>
            <w:tcW w:w="2337" w:type="dxa"/>
          </w:tcPr>
          <w:p w14:paraId="44B5F3B1" w14:textId="77777777" w:rsidR="00876DDB" w:rsidRPr="00F73D5A" w:rsidRDefault="00876DDB" w:rsidP="00E86289">
            <w:pPr>
              <w:jc w:val="both"/>
              <w:rPr>
                <w:b/>
                <w:bCs/>
                <w:sz w:val="24"/>
                <w:szCs w:val="24"/>
              </w:rPr>
            </w:pPr>
            <w:r w:rsidRPr="00815F64">
              <w:rPr>
                <w:b/>
                <w:bCs/>
              </w:rPr>
              <w:t>Djibouti</w:t>
            </w:r>
          </w:p>
        </w:tc>
        <w:tc>
          <w:tcPr>
            <w:tcW w:w="2337" w:type="dxa"/>
          </w:tcPr>
          <w:p w14:paraId="13529982" w14:textId="77777777" w:rsidR="00876DDB" w:rsidRPr="00F73D5A" w:rsidRDefault="00876DDB" w:rsidP="00E86289">
            <w:pPr>
              <w:jc w:val="both"/>
              <w:rPr>
                <w:sz w:val="24"/>
                <w:szCs w:val="24"/>
              </w:rPr>
            </w:pPr>
            <w:r w:rsidRPr="00815F64">
              <w:t>No</w:t>
            </w:r>
          </w:p>
        </w:tc>
        <w:tc>
          <w:tcPr>
            <w:tcW w:w="2338" w:type="dxa"/>
          </w:tcPr>
          <w:p w14:paraId="62D7B949" w14:textId="77777777" w:rsidR="00876DDB" w:rsidRPr="00F73D5A" w:rsidRDefault="00876DDB" w:rsidP="00E86289">
            <w:pPr>
              <w:jc w:val="both"/>
              <w:rPr>
                <w:sz w:val="24"/>
                <w:szCs w:val="24"/>
              </w:rPr>
            </w:pPr>
            <w:r w:rsidRPr="00815F64">
              <w:t>Yes†‡</w:t>
            </w:r>
          </w:p>
        </w:tc>
        <w:tc>
          <w:tcPr>
            <w:tcW w:w="2338" w:type="dxa"/>
          </w:tcPr>
          <w:p w14:paraId="08EC140B" w14:textId="77777777" w:rsidR="00876DDB" w:rsidRPr="00F73D5A" w:rsidRDefault="00876DDB" w:rsidP="00E86289">
            <w:pPr>
              <w:jc w:val="both"/>
              <w:rPr>
                <w:sz w:val="24"/>
                <w:szCs w:val="24"/>
              </w:rPr>
            </w:pPr>
            <w:r w:rsidRPr="00815F64">
              <w:t>Yes</w:t>
            </w:r>
          </w:p>
        </w:tc>
      </w:tr>
      <w:tr w:rsidR="00876DDB" w:rsidRPr="00815F64" w14:paraId="7784E2DB" w14:textId="77777777" w:rsidTr="00E86289">
        <w:tc>
          <w:tcPr>
            <w:tcW w:w="2337" w:type="dxa"/>
          </w:tcPr>
          <w:p w14:paraId="483521EE" w14:textId="77777777" w:rsidR="00876DDB" w:rsidRPr="00F73D5A" w:rsidRDefault="00876DDB" w:rsidP="00E86289">
            <w:pPr>
              <w:jc w:val="both"/>
              <w:rPr>
                <w:b/>
                <w:bCs/>
                <w:sz w:val="24"/>
                <w:szCs w:val="24"/>
              </w:rPr>
            </w:pPr>
            <w:r w:rsidRPr="00815F64">
              <w:rPr>
                <w:b/>
                <w:bCs/>
              </w:rPr>
              <w:t>Egypt</w:t>
            </w:r>
          </w:p>
        </w:tc>
        <w:tc>
          <w:tcPr>
            <w:tcW w:w="2337" w:type="dxa"/>
          </w:tcPr>
          <w:p w14:paraId="3963905C" w14:textId="77777777" w:rsidR="00876DDB" w:rsidRPr="00F73D5A" w:rsidRDefault="00876DDB" w:rsidP="00E86289">
            <w:pPr>
              <w:jc w:val="both"/>
              <w:rPr>
                <w:sz w:val="24"/>
                <w:szCs w:val="24"/>
              </w:rPr>
            </w:pPr>
            <w:r w:rsidRPr="00815F64">
              <w:t>Yes</w:t>
            </w:r>
          </w:p>
        </w:tc>
        <w:tc>
          <w:tcPr>
            <w:tcW w:w="2338" w:type="dxa"/>
          </w:tcPr>
          <w:p w14:paraId="3BA5FEA7" w14:textId="77777777" w:rsidR="00876DDB" w:rsidRPr="00F73D5A" w:rsidRDefault="00876DDB" w:rsidP="00E86289">
            <w:pPr>
              <w:jc w:val="both"/>
              <w:rPr>
                <w:sz w:val="24"/>
                <w:szCs w:val="24"/>
              </w:rPr>
            </w:pPr>
            <w:r w:rsidRPr="00815F64">
              <w:t>Yes†‡</w:t>
            </w:r>
          </w:p>
        </w:tc>
        <w:tc>
          <w:tcPr>
            <w:tcW w:w="2338" w:type="dxa"/>
          </w:tcPr>
          <w:p w14:paraId="6A270F5A" w14:textId="77777777" w:rsidR="00876DDB" w:rsidRPr="00815F64" w:rsidRDefault="00876DDB" w:rsidP="00E86289">
            <w:pPr>
              <w:jc w:val="both"/>
              <w:rPr>
                <w:sz w:val="24"/>
                <w:szCs w:val="24"/>
              </w:rPr>
            </w:pPr>
            <w:r w:rsidRPr="00815F64">
              <w:t>No</w:t>
            </w:r>
          </w:p>
        </w:tc>
      </w:tr>
      <w:tr w:rsidR="00876DDB" w:rsidRPr="00815F64" w14:paraId="626D7B36" w14:textId="77777777" w:rsidTr="00E86289">
        <w:tc>
          <w:tcPr>
            <w:tcW w:w="2337" w:type="dxa"/>
          </w:tcPr>
          <w:p w14:paraId="3FFFF2BB" w14:textId="77777777" w:rsidR="00876DDB" w:rsidRPr="00F73D5A" w:rsidRDefault="00876DDB" w:rsidP="00E86289">
            <w:pPr>
              <w:jc w:val="both"/>
              <w:rPr>
                <w:b/>
                <w:bCs/>
                <w:sz w:val="24"/>
                <w:szCs w:val="24"/>
              </w:rPr>
            </w:pPr>
            <w:r w:rsidRPr="00815F64">
              <w:rPr>
                <w:b/>
                <w:bCs/>
              </w:rPr>
              <w:t>Equatorial Guinea</w:t>
            </w:r>
          </w:p>
        </w:tc>
        <w:tc>
          <w:tcPr>
            <w:tcW w:w="2337" w:type="dxa"/>
          </w:tcPr>
          <w:p w14:paraId="590FBD7C" w14:textId="77777777" w:rsidR="00876DDB" w:rsidRPr="00F73D5A" w:rsidRDefault="00876DDB" w:rsidP="00E86289">
            <w:pPr>
              <w:jc w:val="both"/>
              <w:rPr>
                <w:sz w:val="24"/>
                <w:szCs w:val="24"/>
              </w:rPr>
            </w:pPr>
            <w:r w:rsidRPr="00815F64">
              <w:t>No</w:t>
            </w:r>
          </w:p>
        </w:tc>
        <w:tc>
          <w:tcPr>
            <w:tcW w:w="2338" w:type="dxa"/>
          </w:tcPr>
          <w:p w14:paraId="4BE517D0" w14:textId="77777777" w:rsidR="00876DDB" w:rsidRPr="00F73D5A" w:rsidRDefault="00876DDB" w:rsidP="00E86289">
            <w:pPr>
              <w:jc w:val="both"/>
              <w:rPr>
                <w:sz w:val="24"/>
                <w:szCs w:val="24"/>
              </w:rPr>
            </w:pPr>
            <w:r w:rsidRPr="00815F64">
              <w:t>Yes†</w:t>
            </w:r>
          </w:p>
        </w:tc>
        <w:tc>
          <w:tcPr>
            <w:tcW w:w="2338" w:type="dxa"/>
          </w:tcPr>
          <w:p w14:paraId="2ECF5144" w14:textId="77777777" w:rsidR="00876DDB" w:rsidRPr="00815F64" w:rsidRDefault="00876DDB" w:rsidP="00E86289">
            <w:pPr>
              <w:jc w:val="both"/>
              <w:rPr>
                <w:sz w:val="24"/>
                <w:szCs w:val="24"/>
              </w:rPr>
            </w:pPr>
            <w:r w:rsidRPr="00815F64">
              <w:t>No</w:t>
            </w:r>
          </w:p>
        </w:tc>
      </w:tr>
      <w:tr w:rsidR="00876DDB" w:rsidRPr="00815F64" w14:paraId="478D630D" w14:textId="77777777" w:rsidTr="00E86289">
        <w:tc>
          <w:tcPr>
            <w:tcW w:w="2337" w:type="dxa"/>
          </w:tcPr>
          <w:p w14:paraId="1D1CBAD5" w14:textId="77777777" w:rsidR="00876DDB" w:rsidRPr="00F73D5A" w:rsidRDefault="00876DDB" w:rsidP="00E86289">
            <w:pPr>
              <w:jc w:val="both"/>
              <w:rPr>
                <w:b/>
                <w:bCs/>
                <w:sz w:val="24"/>
                <w:szCs w:val="24"/>
              </w:rPr>
            </w:pPr>
            <w:r w:rsidRPr="00815F64">
              <w:rPr>
                <w:b/>
                <w:bCs/>
              </w:rPr>
              <w:t>Eritrea</w:t>
            </w:r>
          </w:p>
        </w:tc>
        <w:tc>
          <w:tcPr>
            <w:tcW w:w="2337" w:type="dxa"/>
          </w:tcPr>
          <w:p w14:paraId="72384CA6" w14:textId="77777777" w:rsidR="00876DDB" w:rsidRPr="00F73D5A" w:rsidRDefault="00876DDB" w:rsidP="00E86289">
            <w:pPr>
              <w:jc w:val="both"/>
              <w:rPr>
                <w:sz w:val="24"/>
                <w:szCs w:val="24"/>
              </w:rPr>
            </w:pPr>
            <w:r w:rsidRPr="00815F64">
              <w:t>No</w:t>
            </w:r>
          </w:p>
        </w:tc>
        <w:tc>
          <w:tcPr>
            <w:tcW w:w="2338" w:type="dxa"/>
          </w:tcPr>
          <w:p w14:paraId="74E1833F" w14:textId="77777777" w:rsidR="00876DDB" w:rsidRPr="00F73D5A" w:rsidRDefault="00876DDB" w:rsidP="00E86289">
            <w:pPr>
              <w:jc w:val="both"/>
              <w:rPr>
                <w:sz w:val="24"/>
                <w:szCs w:val="24"/>
              </w:rPr>
            </w:pPr>
            <w:r w:rsidRPr="00815F64">
              <w:t>Yes†</w:t>
            </w:r>
          </w:p>
        </w:tc>
        <w:tc>
          <w:tcPr>
            <w:tcW w:w="2338" w:type="dxa"/>
          </w:tcPr>
          <w:p w14:paraId="0A750D56" w14:textId="77777777" w:rsidR="00876DDB" w:rsidRPr="00815F64" w:rsidRDefault="00876DDB" w:rsidP="00E86289">
            <w:pPr>
              <w:jc w:val="both"/>
              <w:rPr>
                <w:sz w:val="24"/>
                <w:szCs w:val="24"/>
              </w:rPr>
            </w:pPr>
            <w:r w:rsidRPr="00815F64">
              <w:t>Yes</w:t>
            </w:r>
          </w:p>
        </w:tc>
      </w:tr>
      <w:tr w:rsidR="00876DDB" w:rsidRPr="00815F64" w14:paraId="3FD95036" w14:textId="77777777" w:rsidTr="00E86289">
        <w:tc>
          <w:tcPr>
            <w:tcW w:w="2337" w:type="dxa"/>
          </w:tcPr>
          <w:p w14:paraId="161DB627" w14:textId="77777777" w:rsidR="00876DDB" w:rsidRPr="00815F64" w:rsidRDefault="00876DDB" w:rsidP="00E86289">
            <w:pPr>
              <w:jc w:val="both"/>
              <w:rPr>
                <w:b/>
                <w:bCs/>
                <w:sz w:val="24"/>
                <w:szCs w:val="24"/>
              </w:rPr>
            </w:pPr>
            <w:r w:rsidRPr="00815F64">
              <w:rPr>
                <w:b/>
                <w:bCs/>
              </w:rPr>
              <w:t>Eswatini</w:t>
            </w:r>
          </w:p>
        </w:tc>
        <w:tc>
          <w:tcPr>
            <w:tcW w:w="2337" w:type="dxa"/>
          </w:tcPr>
          <w:p w14:paraId="0CE1B423" w14:textId="77777777" w:rsidR="00876DDB" w:rsidRPr="00F73D5A" w:rsidRDefault="00876DDB" w:rsidP="00E86289">
            <w:pPr>
              <w:jc w:val="both"/>
              <w:rPr>
                <w:sz w:val="24"/>
                <w:szCs w:val="24"/>
              </w:rPr>
            </w:pPr>
            <w:r w:rsidRPr="00815F64">
              <w:t>No</w:t>
            </w:r>
          </w:p>
        </w:tc>
        <w:tc>
          <w:tcPr>
            <w:tcW w:w="2338" w:type="dxa"/>
          </w:tcPr>
          <w:p w14:paraId="49C85E82" w14:textId="77777777" w:rsidR="00876DDB" w:rsidRPr="00F73D5A" w:rsidRDefault="00876DDB" w:rsidP="00E86289">
            <w:pPr>
              <w:jc w:val="both"/>
              <w:rPr>
                <w:sz w:val="24"/>
                <w:szCs w:val="24"/>
              </w:rPr>
            </w:pPr>
            <w:r w:rsidRPr="00815F64">
              <w:t>Yes†</w:t>
            </w:r>
          </w:p>
        </w:tc>
        <w:tc>
          <w:tcPr>
            <w:tcW w:w="2338" w:type="dxa"/>
          </w:tcPr>
          <w:p w14:paraId="26DE791F" w14:textId="77777777" w:rsidR="00876DDB" w:rsidRPr="00F73D5A" w:rsidRDefault="00876DDB" w:rsidP="00E86289">
            <w:pPr>
              <w:jc w:val="both"/>
              <w:rPr>
                <w:sz w:val="24"/>
                <w:szCs w:val="24"/>
              </w:rPr>
            </w:pPr>
            <w:r w:rsidRPr="00815F64">
              <w:t>No</w:t>
            </w:r>
          </w:p>
        </w:tc>
      </w:tr>
      <w:tr w:rsidR="00876DDB" w:rsidRPr="00815F64" w14:paraId="374458E4" w14:textId="77777777" w:rsidTr="00E86289">
        <w:tc>
          <w:tcPr>
            <w:tcW w:w="2337" w:type="dxa"/>
          </w:tcPr>
          <w:p w14:paraId="0EE6F911" w14:textId="77777777" w:rsidR="00876DDB" w:rsidRPr="00F73D5A" w:rsidRDefault="00876DDB" w:rsidP="00E86289">
            <w:pPr>
              <w:jc w:val="both"/>
              <w:rPr>
                <w:b/>
                <w:bCs/>
                <w:sz w:val="24"/>
                <w:szCs w:val="24"/>
              </w:rPr>
            </w:pPr>
            <w:r w:rsidRPr="00815F64">
              <w:rPr>
                <w:b/>
                <w:bCs/>
              </w:rPr>
              <w:t>Ethiopia</w:t>
            </w:r>
          </w:p>
        </w:tc>
        <w:tc>
          <w:tcPr>
            <w:tcW w:w="2337" w:type="dxa"/>
          </w:tcPr>
          <w:p w14:paraId="4DEDC5A9" w14:textId="77777777" w:rsidR="00876DDB" w:rsidRPr="00F73D5A" w:rsidRDefault="00876DDB" w:rsidP="00E86289">
            <w:pPr>
              <w:jc w:val="both"/>
              <w:rPr>
                <w:sz w:val="24"/>
                <w:szCs w:val="24"/>
              </w:rPr>
            </w:pPr>
            <w:r w:rsidRPr="00815F64">
              <w:t>Yes</w:t>
            </w:r>
          </w:p>
        </w:tc>
        <w:tc>
          <w:tcPr>
            <w:tcW w:w="2338" w:type="dxa"/>
          </w:tcPr>
          <w:p w14:paraId="35C4BEFC" w14:textId="77777777" w:rsidR="00876DDB" w:rsidRPr="00F73D5A" w:rsidRDefault="00876DDB" w:rsidP="00E86289">
            <w:pPr>
              <w:jc w:val="both"/>
              <w:rPr>
                <w:sz w:val="24"/>
                <w:szCs w:val="24"/>
              </w:rPr>
            </w:pPr>
            <w:r w:rsidRPr="00815F64">
              <w:t>Yes†</w:t>
            </w:r>
          </w:p>
        </w:tc>
        <w:tc>
          <w:tcPr>
            <w:tcW w:w="2338" w:type="dxa"/>
          </w:tcPr>
          <w:p w14:paraId="57DF942D" w14:textId="77777777" w:rsidR="00876DDB" w:rsidRPr="00F73D5A" w:rsidRDefault="00876DDB" w:rsidP="00E86289">
            <w:pPr>
              <w:jc w:val="both"/>
              <w:rPr>
                <w:sz w:val="24"/>
                <w:szCs w:val="24"/>
              </w:rPr>
            </w:pPr>
            <w:r w:rsidRPr="00815F64">
              <w:t>No</w:t>
            </w:r>
          </w:p>
        </w:tc>
      </w:tr>
      <w:tr w:rsidR="00876DDB" w:rsidRPr="00815F64" w14:paraId="22650DA3" w14:textId="77777777" w:rsidTr="00E86289">
        <w:tc>
          <w:tcPr>
            <w:tcW w:w="2337" w:type="dxa"/>
          </w:tcPr>
          <w:p w14:paraId="5412F4CC" w14:textId="77777777" w:rsidR="00876DDB" w:rsidRPr="00F73D5A" w:rsidRDefault="00876DDB" w:rsidP="00E86289">
            <w:pPr>
              <w:jc w:val="both"/>
              <w:rPr>
                <w:b/>
                <w:bCs/>
                <w:sz w:val="24"/>
                <w:szCs w:val="24"/>
              </w:rPr>
            </w:pPr>
            <w:r w:rsidRPr="00815F64">
              <w:rPr>
                <w:b/>
                <w:bCs/>
              </w:rPr>
              <w:t>Gabon</w:t>
            </w:r>
          </w:p>
        </w:tc>
        <w:tc>
          <w:tcPr>
            <w:tcW w:w="2337" w:type="dxa"/>
          </w:tcPr>
          <w:p w14:paraId="76462B5F" w14:textId="77777777" w:rsidR="00876DDB" w:rsidRPr="00F73D5A" w:rsidRDefault="00876DDB" w:rsidP="00E86289">
            <w:pPr>
              <w:jc w:val="both"/>
              <w:rPr>
                <w:sz w:val="24"/>
                <w:szCs w:val="24"/>
              </w:rPr>
            </w:pPr>
            <w:r w:rsidRPr="00815F64">
              <w:t>Yes</w:t>
            </w:r>
          </w:p>
        </w:tc>
        <w:tc>
          <w:tcPr>
            <w:tcW w:w="2338" w:type="dxa"/>
          </w:tcPr>
          <w:p w14:paraId="7CFABF9D" w14:textId="77777777" w:rsidR="00876DDB" w:rsidRPr="00F73D5A" w:rsidRDefault="00876DDB" w:rsidP="00E86289">
            <w:pPr>
              <w:jc w:val="both"/>
              <w:rPr>
                <w:sz w:val="24"/>
                <w:szCs w:val="24"/>
              </w:rPr>
            </w:pPr>
            <w:r w:rsidRPr="00815F64">
              <w:t>Yes†</w:t>
            </w:r>
          </w:p>
        </w:tc>
        <w:tc>
          <w:tcPr>
            <w:tcW w:w="2338" w:type="dxa"/>
          </w:tcPr>
          <w:p w14:paraId="3A95DDA6" w14:textId="77777777" w:rsidR="00876DDB" w:rsidRPr="00F73D5A" w:rsidRDefault="00876DDB" w:rsidP="00E86289">
            <w:pPr>
              <w:jc w:val="both"/>
              <w:rPr>
                <w:sz w:val="24"/>
                <w:szCs w:val="24"/>
              </w:rPr>
            </w:pPr>
            <w:r w:rsidRPr="00815F64">
              <w:t>Yes</w:t>
            </w:r>
          </w:p>
        </w:tc>
      </w:tr>
      <w:tr w:rsidR="00876DDB" w:rsidRPr="00815F64" w14:paraId="0341A12A" w14:textId="77777777" w:rsidTr="00E86289">
        <w:tc>
          <w:tcPr>
            <w:tcW w:w="2337" w:type="dxa"/>
          </w:tcPr>
          <w:p w14:paraId="19C8E203" w14:textId="77777777" w:rsidR="00876DDB" w:rsidRPr="00F73D5A" w:rsidRDefault="00876DDB" w:rsidP="00E86289">
            <w:pPr>
              <w:jc w:val="both"/>
              <w:rPr>
                <w:b/>
                <w:bCs/>
                <w:sz w:val="24"/>
                <w:szCs w:val="24"/>
              </w:rPr>
            </w:pPr>
            <w:r w:rsidRPr="00815F64">
              <w:rPr>
                <w:b/>
                <w:bCs/>
              </w:rPr>
              <w:t>Gambia</w:t>
            </w:r>
          </w:p>
        </w:tc>
        <w:tc>
          <w:tcPr>
            <w:tcW w:w="2337" w:type="dxa"/>
          </w:tcPr>
          <w:p w14:paraId="4A933E9E" w14:textId="77777777" w:rsidR="00876DDB" w:rsidRPr="00F73D5A" w:rsidRDefault="00876DDB" w:rsidP="00E86289">
            <w:pPr>
              <w:jc w:val="both"/>
              <w:rPr>
                <w:sz w:val="24"/>
                <w:szCs w:val="24"/>
              </w:rPr>
            </w:pPr>
            <w:r w:rsidRPr="00815F64">
              <w:t>No</w:t>
            </w:r>
          </w:p>
        </w:tc>
        <w:tc>
          <w:tcPr>
            <w:tcW w:w="2338" w:type="dxa"/>
          </w:tcPr>
          <w:p w14:paraId="0DD60FB7" w14:textId="77777777" w:rsidR="00876DDB" w:rsidRPr="00F73D5A" w:rsidRDefault="00876DDB" w:rsidP="00E86289">
            <w:pPr>
              <w:jc w:val="both"/>
              <w:rPr>
                <w:sz w:val="24"/>
                <w:szCs w:val="24"/>
              </w:rPr>
            </w:pPr>
            <w:r w:rsidRPr="00815F64">
              <w:t>Yes†</w:t>
            </w:r>
          </w:p>
        </w:tc>
        <w:tc>
          <w:tcPr>
            <w:tcW w:w="2338" w:type="dxa"/>
          </w:tcPr>
          <w:p w14:paraId="68258A90" w14:textId="77777777" w:rsidR="00876DDB" w:rsidRPr="00F73D5A" w:rsidRDefault="00876DDB" w:rsidP="00E86289">
            <w:pPr>
              <w:jc w:val="both"/>
              <w:rPr>
                <w:sz w:val="24"/>
                <w:szCs w:val="24"/>
              </w:rPr>
            </w:pPr>
            <w:r w:rsidRPr="00815F64">
              <w:t>Yes</w:t>
            </w:r>
          </w:p>
        </w:tc>
      </w:tr>
      <w:tr w:rsidR="00876DDB" w:rsidRPr="00815F64" w14:paraId="4BC17C1E" w14:textId="77777777" w:rsidTr="00E86289">
        <w:tc>
          <w:tcPr>
            <w:tcW w:w="2337" w:type="dxa"/>
          </w:tcPr>
          <w:p w14:paraId="07D07C7D" w14:textId="77777777" w:rsidR="00876DDB" w:rsidRPr="00F73D5A" w:rsidRDefault="00876DDB" w:rsidP="00E86289">
            <w:pPr>
              <w:jc w:val="both"/>
              <w:rPr>
                <w:b/>
                <w:bCs/>
                <w:sz w:val="24"/>
                <w:szCs w:val="24"/>
              </w:rPr>
            </w:pPr>
            <w:r w:rsidRPr="00815F64">
              <w:rPr>
                <w:b/>
                <w:bCs/>
              </w:rPr>
              <w:t>Ghana</w:t>
            </w:r>
          </w:p>
        </w:tc>
        <w:tc>
          <w:tcPr>
            <w:tcW w:w="2337" w:type="dxa"/>
          </w:tcPr>
          <w:p w14:paraId="64446BAD" w14:textId="77777777" w:rsidR="00876DDB" w:rsidRPr="00F73D5A" w:rsidRDefault="00876DDB" w:rsidP="00E86289">
            <w:pPr>
              <w:jc w:val="both"/>
              <w:rPr>
                <w:sz w:val="24"/>
                <w:szCs w:val="24"/>
              </w:rPr>
            </w:pPr>
            <w:r w:rsidRPr="00815F64">
              <w:t>Yes*</w:t>
            </w:r>
          </w:p>
        </w:tc>
        <w:tc>
          <w:tcPr>
            <w:tcW w:w="2338" w:type="dxa"/>
          </w:tcPr>
          <w:p w14:paraId="2FE3B962" w14:textId="77777777" w:rsidR="00876DDB" w:rsidRPr="00F73D5A" w:rsidRDefault="00876DDB" w:rsidP="00E86289">
            <w:pPr>
              <w:jc w:val="both"/>
              <w:rPr>
                <w:sz w:val="24"/>
                <w:szCs w:val="24"/>
              </w:rPr>
            </w:pPr>
            <w:r w:rsidRPr="00815F64">
              <w:t>Yes†</w:t>
            </w:r>
          </w:p>
        </w:tc>
        <w:tc>
          <w:tcPr>
            <w:tcW w:w="2338" w:type="dxa"/>
          </w:tcPr>
          <w:p w14:paraId="4E4BC496" w14:textId="77777777" w:rsidR="00876DDB" w:rsidRPr="00F73D5A" w:rsidRDefault="00876DDB" w:rsidP="00E86289">
            <w:pPr>
              <w:jc w:val="both"/>
              <w:rPr>
                <w:sz w:val="24"/>
                <w:szCs w:val="24"/>
              </w:rPr>
            </w:pPr>
            <w:r w:rsidRPr="00815F64">
              <w:t>No</w:t>
            </w:r>
          </w:p>
        </w:tc>
      </w:tr>
      <w:tr w:rsidR="00876DDB" w:rsidRPr="00815F64" w14:paraId="454EFDF2" w14:textId="77777777" w:rsidTr="00E86289">
        <w:tc>
          <w:tcPr>
            <w:tcW w:w="2337" w:type="dxa"/>
          </w:tcPr>
          <w:p w14:paraId="58C36BA1" w14:textId="77777777" w:rsidR="00876DDB" w:rsidRPr="00F73D5A" w:rsidRDefault="00876DDB" w:rsidP="00E86289">
            <w:pPr>
              <w:jc w:val="both"/>
              <w:rPr>
                <w:b/>
                <w:bCs/>
                <w:sz w:val="24"/>
                <w:szCs w:val="24"/>
              </w:rPr>
            </w:pPr>
            <w:r w:rsidRPr="00815F64">
              <w:rPr>
                <w:b/>
                <w:bCs/>
              </w:rPr>
              <w:t>Guinea</w:t>
            </w:r>
          </w:p>
        </w:tc>
        <w:tc>
          <w:tcPr>
            <w:tcW w:w="2337" w:type="dxa"/>
          </w:tcPr>
          <w:p w14:paraId="5C04EC6F" w14:textId="77777777" w:rsidR="00876DDB" w:rsidRPr="00F73D5A" w:rsidRDefault="00876DDB" w:rsidP="00E86289">
            <w:pPr>
              <w:jc w:val="both"/>
              <w:rPr>
                <w:sz w:val="24"/>
                <w:szCs w:val="24"/>
              </w:rPr>
            </w:pPr>
            <w:r w:rsidRPr="00815F64">
              <w:t>Yes</w:t>
            </w:r>
          </w:p>
        </w:tc>
        <w:tc>
          <w:tcPr>
            <w:tcW w:w="2338" w:type="dxa"/>
          </w:tcPr>
          <w:p w14:paraId="43EF3C36" w14:textId="77777777" w:rsidR="00876DDB" w:rsidRPr="00F73D5A" w:rsidRDefault="00876DDB" w:rsidP="00E86289">
            <w:pPr>
              <w:jc w:val="both"/>
              <w:rPr>
                <w:sz w:val="24"/>
                <w:szCs w:val="24"/>
              </w:rPr>
            </w:pPr>
            <w:r w:rsidRPr="00815F64">
              <w:t>Yes†</w:t>
            </w:r>
          </w:p>
        </w:tc>
        <w:tc>
          <w:tcPr>
            <w:tcW w:w="2338" w:type="dxa"/>
          </w:tcPr>
          <w:p w14:paraId="4BE5ADF2" w14:textId="77777777" w:rsidR="00876DDB" w:rsidRPr="00F73D5A" w:rsidRDefault="00876DDB" w:rsidP="00E86289">
            <w:pPr>
              <w:jc w:val="both"/>
              <w:rPr>
                <w:sz w:val="24"/>
                <w:szCs w:val="24"/>
              </w:rPr>
            </w:pPr>
            <w:r w:rsidRPr="00815F64">
              <w:t>No</w:t>
            </w:r>
          </w:p>
        </w:tc>
      </w:tr>
      <w:tr w:rsidR="00876DDB" w:rsidRPr="00815F64" w14:paraId="66A5B0FE" w14:textId="77777777" w:rsidTr="00E86289">
        <w:tc>
          <w:tcPr>
            <w:tcW w:w="2337" w:type="dxa"/>
          </w:tcPr>
          <w:p w14:paraId="02710F60" w14:textId="77777777" w:rsidR="00876DDB" w:rsidRPr="00F73D5A" w:rsidRDefault="00876DDB" w:rsidP="00E86289">
            <w:pPr>
              <w:jc w:val="both"/>
              <w:rPr>
                <w:b/>
                <w:bCs/>
                <w:sz w:val="24"/>
                <w:szCs w:val="24"/>
              </w:rPr>
            </w:pPr>
            <w:r w:rsidRPr="00815F64">
              <w:rPr>
                <w:b/>
                <w:bCs/>
              </w:rPr>
              <w:t>Guinea-Bissau</w:t>
            </w:r>
          </w:p>
        </w:tc>
        <w:tc>
          <w:tcPr>
            <w:tcW w:w="2337" w:type="dxa"/>
          </w:tcPr>
          <w:p w14:paraId="46677CEA" w14:textId="77777777" w:rsidR="00876DDB" w:rsidRPr="00F73D5A" w:rsidRDefault="00876DDB" w:rsidP="00E86289">
            <w:pPr>
              <w:jc w:val="both"/>
              <w:rPr>
                <w:sz w:val="24"/>
                <w:szCs w:val="24"/>
              </w:rPr>
            </w:pPr>
            <w:r w:rsidRPr="00815F64">
              <w:t>No</w:t>
            </w:r>
          </w:p>
        </w:tc>
        <w:tc>
          <w:tcPr>
            <w:tcW w:w="2338" w:type="dxa"/>
          </w:tcPr>
          <w:p w14:paraId="0B2FE8D7" w14:textId="77777777" w:rsidR="00876DDB" w:rsidRPr="00F73D5A" w:rsidRDefault="00876DDB" w:rsidP="00E86289">
            <w:pPr>
              <w:jc w:val="both"/>
              <w:rPr>
                <w:sz w:val="24"/>
                <w:szCs w:val="24"/>
              </w:rPr>
            </w:pPr>
            <w:r w:rsidRPr="00815F64">
              <w:t>Yes†</w:t>
            </w:r>
          </w:p>
        </w:tc>
        <w:tc>
          <w:tcPr>
            <w:tcW w:w="2338" w:type="dxa"/>
          </w:tcPr>
          <w:p w14:paraId="480443B1" w14:textId="77777777" w:rsidR="00876DDB" w:rsidRPr="00F73D5A" w:rsidRDefault="00876DDB" w:rsidP="00E86289">
            <w:pPr>
              <w:jc w:val="both"/>
              <w:rPr>
                <w:sz w:val="24"/>
                <w:szCs w:val="24"/>
              </w:rPr>
            </w:pPr>
            <w:r w:rsidRPr="00815F64">
              <w:t>Yes</w:t>
            </w:r>
          </w:p>
        </w:tc>
      </w:tr>
      <w:tr w:rsidR="00876DDB" w:rsidRPr="00815F64" w14:paraId="7341ECE4" w14:textId="77777777" w:rsidTr="00E86289">
        <w:tc>
          <w:tcPr>
            <w:tcW w:w="2337" w:type="dxa"/>
          </w:tcPr>
          <w:p w14:paraId="7D83FC5A" w14:textId="77777777" w:rsidR="00876DDB" w:rsidRPr="00F73D5A" w:rsidRDefault="00876DDB" w:rsidP="00E86289">
            <w:pPr>
              <w:jc w:val="both"/>
              <w:rPr>
                <w:b/>
                <w:bCs/>
                <w:sz w:val="24"/>
                <w:szCs w:val="24"/>
              </w:rPr>
            </w:pPr>
            <w:r w:rsidRPr="00815F64">
              <w:rPr>
                <w:b/>
                <w:bCs/>
              </w:rPr>
              <w:t>Kenya</w:t>
            </w:r>
          </w:p>
        </w:tc>
        <w:tc>
          <w:tcPr>
            <w:tcW w:w="2337" w:type="dxa"/>
          </w:tcPr>
          <w:p w14:paraId="4B75011B" w14:textId="77777777" w:rsidR="00876DDB" w:rsidRPr="00F73D5A" w:rsidRDefault="00876DDB" w:rsidP="00E86289">
            <w:pPr>
              <w:jc w:val="both"/>
              <w:rPr>
                <w:sz w:val="24"/>
                <w:szCs w:val="24"/>
              </w:rPr>
            </w:pPr>
            <w:r w:rsidRPr="00815F64">
              <w:t>Yes</w:t>
            </w:r>
          </w:p>
        </w:tc>
        <w:tc>
          <w:tcPr>
            <w:tcW w:w="2338" w:type="dxa"/>
          </w:tcPr>
          <w:p w14:paraId="62B83EC0" w14:textId="77777777" w:rsidR="00876DDB" w:rsidRPr="00F73D5A" w:rsidRDefault="00876DDB" w:rsidP="00E86289">
            <w:pPr>
              <w:jc w:val="both"/>
              <w:rPr>
                <w:sz w:val="24"/>
                <w:szCs w:val="24"/>
              </w:rPr>
            </w:pPr>
            <w:r w:rsidRPr="00815F64">
              <w:t>Yes†</w:t>
            </w:r>
          </w:p>
        </w:tc>
        <w:tc>
          <w:tcPr>
            <w:tcW w:w="2338" w:type="dxa"/>
          </w:tcPr>
          <w:p w14:paraId="514C32B3" w14:textId="77777777" w:rsidR="00876DDB" w:rsidRPr="00F73D5A" w:rsidRDefault="00876DDB" w:rsidP="00E86289">
            <w:pPr>
              <w:jc w:val="both"/>
              <w:rPr>
                <w:sz w:val="24"/>
                <w:szCs w:val="24"/>
              </w:rPr>
            </w:pPr>
            <w:r w:rsidRPr="00815F64">
              <w:t>Yes</w:t>
            </w:r>
          </w:p>
        </w:tc>
      </w:tr>
      <w:tr w:rsidR="00876DDB" w:rsidRPr="00815F64" w14:paraId="796FBF05" w14:textId="77777777" w:rsidTr="00E86289">
        <w:tc>
          <w:tcPr>
            <w:tcW w:w="2337" w:type="dxa"/>
          </w:tcPr>
          <w:p w14:paraId="4329EE4C" w14:textId="77777777" w:rsidR="00876DDB" w:rsidRPr="00F73D5A" w:rsidRDefault="00876DDB" w:rsidP="00E86289">
            <w:pPr>
              <w:jc w:val="both"/>
              <w:rPr>
                <w:b/>
                <w:bCs/>
                <w:sz w:val="24"/>
                <w:szCs w:val="24"/>
              </w:rPr>
            </w:pPr>
            <w:r w:rsidRPr="00815F64">
              <w:rPr>
                <w:b/>
                <w:bCs/>
              </w:rPr>
              <w:t>Lesotho</w:t>
            </w:r>
          </w:p>
        </w:tc>
        <w:tc>
          <w:tcPr>
            <w:tcW w:w="2337" w:type="dxa"/>
          </w:tcPr>
          <w:p w14:paraId="3AA7C309" w14:textId="77777777" w:rsidR="00876DDB" w:rsidRPr="00F73D5A" w:rsidRDefault="00876DDB" w:rsidP="00E86289">
            <w:pPr>
              <w:jc w:val="both"/>
              <w:rPr>
                <w:sz w:val="24"/>
                <w:szCs w:val="24"/>
              </w:rPr>
            </w:pPr>
            <w:r w:rsidRPr="00815F64">
              <w:t>No</w:t>
            </w:r>
          </w:p>
        </w:tc>
        <w:tc>
          <w:tcPr>
            <w:tcW w:w="2338" w:type="dxa"/>
          </w:tcPr>
          <w:p w14:paraId="50F1F98C" w14:textId="77777777" w:rsidR="00876DDB" w:rsidRPr="00F73D5A" w:rsidRDefault="00876DDB" w:rsidP="00E86289">
            <w:pPr>
              <w:jc w:val="both"/>
              <w:rPr>
                <w:sz w:val="24"/>
                <w:szCs w:val="24"/>
              </w:rPr>
            </w:pPr>
            <w:r w:rsidRPr="00815F64">
              <w:t>Yes†</w:t>
            </w:r>
          </w:p>
        </w:tc>
        <w:tc>
          <w:tcPr>
            <w:tcW w:w="2338" w:type="dxa"/>
          </w:tcPr>
          <w:p w14:paraId="6DFF626C" w14:textId="77777777" w:rsidR="00876DDB" w:rsidRPr="00F73D5A" w:rsidRDefault="00876DDB" w:rsidP="00E86289">
            <w:pPr>
              <w:jc w:val="both"/>
              <w:rPr>
                <w:sz w:val="24"/>
                <w:szCs w:val="24"/>
              </w:rPr>
            </w:pPr>
            <w:r w:rsidRPr="00815F64">
              <w:t>Yes</w:t>
            </w:r>
          </w:p>
        </w:tc>
      </w:tr>
      <w:tr w:rsidR="00876DDB" w:rsidRPr="00815F64" w14:paraId="6FADADE6" w14:textId="77777777" w:rsidTr="00E86289">
        <w:tc>
          <w:tcPr>
            <w:tcW w:w="2337" w:type="dxa"/>
          </w:tcPr>
          <w:p w14:paraId="4F001156" w14:textId="77777777" w:rsidR="00876DDB" w:rsidRPr="00F73D5A" w:rsidRDefault="00876DDB" w:rsidP="00E86289">
            <w:pPr>
              <w:jc w:val="both"/>
              <w:rPr>
                <w:b/>
                <w:bCs/>
                <w:sz w:val="24"/>
                <w:szCs w:val="24"/>
              </w:rPr>
            </w:pPr>
            <w:r w:rsidRPr="00815F64">
              <w:rPr>
                <w:b/>
                <w:bCs/>
              </w:rPr>
              <w:t>Liberia</w:t>
            </w:r>
          </w:p>
        </w:tc>
        <w:tc>
          <w:tcPr>
            <w:tcW w:w="2337" w:type="dxa"/>
          </w:tcPr>
          <w:p w14:paraId="50A5E715" w14:textId="77777777" w:rsidR="00876DDB" w:rsidRPr="00F73D5A" w:rsidRDefault="00876DDB" w:rsidP="00E86289">
            <w:pPr>
              <w:jc w:val="both"/>
              <w:rPr>
                <w:sz w:val="24"/>
                <w:szCs w:val="24"/>
              </w:rPr>
            </w:pPr>
            <w:r w:rsidRPr="00815F64">
              <w:t>Yes*</w:t>
            </w:r>
            <w:r w:rsidRPr="00815F64">
              <w:tab/>
            </w:r>
          </w:p>
        </w:tc>
        <w:tc>
          <w:tcPr>
            <w:tcW w:w="2338" w:type="dxa"/>
          </w:tcPr>
          <w:p w14:paraId="079EFE7A" w14:textId="77777777" w:rsidR="00876DDB" w:rsidRPr="00F73D5A" w:rsidRDefault="00876DDB" w:rsidP="00E86289">
            <w:pPr>
              <w:jc w:val="both"/>
              <w:rPr>
                <w:sz w:val="24"/>
                <w:szCs w:val="24"/>
              </w:rPr>
            </w:pPr>
            <w:r w:rsidRPr="00815F64">
              <w:t>Yes†</w:t>
            </w:r>
          </w:p>
        </w:tc>
        <w:tc>
          <w:tcPr>
            <w:tcW w:w="2338" w:type="dxa"/>
          </w:tcPr>
          <w:p w14:paraId="79954CBB" w14:textId="77777777" w:rsidR="00876DDB" w:rsidRPr="00F73D5A" w:rsidRDefault="00876DDB" w:rsidP="00E86289">
            <w:pPr>
              <w:jc w:val="both"/>
              <w:rPr>
                <w:sz w:val="24"/>
                <w:szCs w:val="24"/>
              </w:rPr>
            </w:pPr>
            <w:r w:rsidRPr="00815F64">
              <w:t>Yes</w:t>
            </w:r>
          </w:p>
        </w:tc>
      </w:tr>
      <w:tr w:rsidR="00876DDB" w:rsidRPr="00815F64" w14:paraId="334365C2" w14:textId="77777777" w:rsidTr="00E86289">
        <w:tc>
          <w:tcPr>
            <w:tcW w:w="2337" w:type="dxa"/>
          </w:tcPr>
          <w:p w14:paraId="74F53614" w14:textId="77777777" w:rsidR="00876DDB" w:rsidRPr="00F73D5A" w:rsidRDefault="00876DDB" w:rsidP="00E86289">
            <w:pPr>
              <w:jc w:val="both"/>
              <w:rPr>
                <w:b/>
                <w:bCs/>
                <w:sz w:val="24"/>
                <w:szCs w:val="24"/>
              </w:rPr>
            </w:pPr>
            <w:r w:rsidRPr="00815F64">
              <w:rPr>
                <w:b/>
                <w:bCs/>
              </w:rPr>
              <w:t>Libya</w:t>
            </w:r>
          </w:p>
        </w:tc>
        <w:tc>
          <w:tcPr>
            <w:tcW w:w="2337" w:type="dxa"/>
          </w:tcPr>
          <w:p w14:paraId="7E28A243" w14:textId="77777777" w:rsidR="00876DDB" w:rsidRPr="00F73D5A" w:rsidRDefault="00876DDB" w:rsidP="00E86289">
            <w:pPr>
              <w:jc w:val="both"/>
              <w:rPr>
                <w:sz w:val="24"/>
                <w:szCs w:val="24"/>
              </w:rPr>
            </w:pPr>
            <w:r w:rsidRPr="00815F64">
              <w:t>No</w:t>
            </w:r>
          </w:p>
        </w:tc>
        <w:tc>
          <w:tcPr>
            <w:tcW w:w="2338" w:type="dxa"/>
          </w:tcPr>
          <w:p w14:paraId="77E5CE10" w14:textId="77777777" w:rsidR="00876DDB" w:rsidRPr="00F73D5A" w:rsidRDefault="00876DDB" w:rsidP="00E86289">
            <w:pPr>
              <w:jc w:val="both"/>
              <w:rPr>
                <w:sz w:val="24"/>
                <w:szCs w:val="24"/>
              </w:rPr>
            </w:pPr>
            <w:r w:rsidRPr="00815F64">
              <w:t>Yes†‡</w:t>
            </w:r>
          </w:p>
        </w:tc>
        <w:tc>
          <w:tcPr>
            <w:tcW w:w="2338" w:type="dxa"/>
          </w:tcPr>
          <w:p w14:paraId="461F210A" w14:textId="77777777" w:rsidR="00876DDB" w:rsidRPr="00F73D5A" w:rsidRDefault="00876DDB" w:rsidP="00E86289">
            <w:pPr>
              <w:jc w:val="both"/>
              <w:rPr>
                <w:sz w:val="24"/>
                <w:szCs w:val="24"/>
              </w:rPr>
            </w:pPr>
            <w:r w:rsidRPr="00815F64">
              <w:t>No</w:t>
            </w:r>
          </w:p>
        </w:tc>
      </w:tr>
      <w:tr w:rsidR="00801151" w:rsidRPr="00815F64" w14:paraId="01B0742E" w14:textId="77777777" w:rsidTr="00E86289">
        <w:tc>
          <w:tcPr>
            <w:tcW w:w="2337" w:type="dxa"/>
          </w:tcPr>
          <w:p w14:paraId="62634A75" w14:textId="60CD3AD8" w:rsidR="00801151" w:rsidRPr="00815F64" w:rsidRDefault="00801151" w:rsidP="00F73D5A">
            <w:pPr>
              <w:rPr>
                <w:b/>
                <w:bCs/>
              </w:rPr>
            </w:pPr>
            <w:r w:rsidRPr="00F73D5A">
              <w:rPr>
                <w:b/>
                <w:bCs/>
              </w:rPr>
              <w:t>Madagascar</w:t>
            </w:r>
          </w:p>
        </w:tc>
        <w:tc>
          <w:tcPr>
            <w:tcW w:w="2337" w:type="dxa"/>
          </w:tcPr>
          <w:p w14:paraId="162C4B50" w14:textId="639E9A5F" w:rsidR="00801151" w:rsidRPr="00815F64" w:rsidRDefault="00801151" w:rsidP="00E86289">
            <w:pPr>
              <w:jc w:val="both"/>
            </w:pPr>
            <w:r>
              <w:t>No</w:t>
            </w:r>
          </w:p>
        </w:tc>
        <w:tc>
          <w:tcPr>
            <w:tcW w:w="2338" w:type="dxa"/>
          </w:tcPr>
          <w:p w14:paraId="3C52099D" w14:textId="11A14205" w:rsidR="00801151" w:rsidRPr="00815F64" w:rsidRDefault="00801151" w:rsidP="00E86289">
            <w:pPr>
              <w:jc w:val="both"/>
            </w:pPr>
            <w:r>
              <w:t>Yes</w:t>
            </w:r>
            <w:r w:rsidR="00304B1F" w:rsidRPr="00815F64">
              <w:t>†</w:t>
            </w:r>
          </w:p>
        </w:tc>
        <w:tc>
          <w:tcPr>
            <w:tcW w:w="2338" w:type="dxa"/>
          </w:tcPr>
          <w:p w14:paraId="3247A5CD" w14:textId="2E3433CE" w:rsidR="00801151" w:rsidRPr="00815F64" w:rsidRDefault="00801151" w:rsidP="00E86289">
            <w:pPr>
              <w:jc w:val="both"/>
            </w:pPr>
            <w:r>
              <w:t>Yes</w:t>
            </w:r>
          </w:p>
        </w:tc>
      </w:tr>
      <w:tr w:rsidR="00876DDB" w:rsidRPr="00815F64" w14:paraId="76EF2FEF" w14:textId="77777777" w:rsidTr="00E86289">
        <w:tc>
          <w:tcPr>
            <w:tcW w:w="2337" w:type="dxa"/>
          </w:tcPr>
          <w:p w14:paraId="3BA3973F" w14:textId="77777777" w:rsidR="00876DDB" w:rsidRPr="00F73D5A" w:rsidRDefault="00876DDB" w:rsidP="00E86289">
            <w:pPr>
              <w:jc w:val="both"/>
              <w:rPr>
                <w:b/>
                <w:bCs/>
                <w:sz w:val="24"/>
                <w:szCs w:val="24"/>
              </w:rPr>
            </w:pPr>
            <w:r w:rsidRPr="00815F64">
              <w:rPr>
                <w:b/>
                <w:bCs/>
              </w:rPr>
              <w:t>Malawi</w:t>
            </w:r>
          </w:p>
        </w:tc>
        <w:tc>
          <w:tcPr>
            <w:tcW w:w="2337" w:type="dxa"/>
          </w:tcPr>
          <w:p w14:paraId="0DEE2894" w14:textId="77777777" w:rsidR="00876DDB" w:rsidRPr="00F73D5A" w:rsidRDefault="00876DDB" w:rsidP="00E86289">
            <w:pPr>
              <w:jc w:val="both"/>
              <w:rPr>
                <w:sz w:val="24"/>
                <w:szCs w:val="24"/>
              </w:rPr>
            </w:pPr>
            <w:r w:rsidRPr="00815F64">
              <w:t>Yes</w:t>
            </w:r>
          </w:p>
        </w:tc>
        <w:tc>
          <w:tcPr>
            <w:tcW w:w="2338" w:type="dxa"/>
          </w:tcPr>
          <w:p w14:paraId="04975D55" w14:textId="77777777" w:rsidR="00876DDB" w:rsidRPr="00F73D5A" w:rsidRDefault="00876DDB" w:rsidP="00E86289">
            <w:pPr>
              <w:jc w:val="both"/>
              <w:rPr>
                <w:sz w:val="24"/>
                <w:szCs w:val="24"/>
              </w:rPr>
            </w:pPr>
            <w:r w:rsidRPr="00815F64">
              <w:t>Yes†</w:t>
            </w:r>
          </w:p>
        </w:tc>
        <w:tc>
          <w:tcPr>
            <w:tcW w:w="2338" w:type="dxa"/>
          </w:tcPr>
          <w:p w14:paraId="3DE435C2" w14:textId="77777777" w:rsidR="00876DDB" w:rsidRPr="00F73D5A" w:rsidRDefault="00876DDB" w:rsidP="00E86289">
            <w:pPr>
              <w:jc w:val="both"/>
              <w:rPr>
                <w:sz w:val="24"/>
                <w:szCs w:val="24"/>
              </w:rPr>
            </w:pPr>
            <w:r w:rsidRPr="00815F64">
              <w:t>Yes</w:t>
            </w:r>
          </w:p>
        </w:tc>
      </w:tr>
      <w:tr w:rsidR="00876DDB" w:rsidRPr="00815F64" w14:paraId="6565DAEB" w14:textId="77777777" w:rsidTr="00E86289">
        <w:tc>
          <w:tcPr>
            <w:tcW w:w="2337" w:type="dxa"/>
          </w:tcPr>
          <w:p w14:paraId="510EE992" w14:textId="77777777" w:rsidR="00876DDB" w:rsidRPr="00F73D5A" w:rsidRDefault="00876DDB" w:rsidP="00E86289">
            <w:pPr>
              <w:jc w:val="both"/>
              <w:rPr>
                <w:b/>
                <w:bCs/>
                <w:sz w:val="24"/>
                <w:szCs w:val="24"/>
              </w:rPr>
            </w:pPr>
            <w:r w:rsidRPr="00815F64">
              <w:rPr>
                <w:b/>
                <w:bCs/>
              </w:rPr>
              <w:t>Mali</w:t>
            </w:r>
          </w:p>
        </w:tc>
        <w:tc>
          <w:tcPr>
            <w:tcW w:w="2337" w:type="dxa"/>
          </w:tcPr>
          <w:p w14:paraId="442368B8" w14:textId="77777777" w:rsidR="00876DDB" w:rsidRPr="00F73D5A" w:rsidRDefault="00876DDB" w:rsidP="00E86289">
            <w:pPr>
              <w:jc w:val="both"/>
              <w:rPr>
                <w:sz w:val="24"/>
                <w:szCs w:val="24"/>
              </w:rPr>
            </w:pPr>
            <w:r w:rsidRPr="00815F64">
              <w:t>Yes</w:t>
            </w:r>
          </w:p>
        </w:tc>
        <w:tc>
          <w:tcPr>
            <w:tcW w:w="2338" w:type="dxa"/>
          </w:tcPr>
          <w:p w14:paraId="1D753D27" w14:textId="77777777" w:rsidR="00876DDB" w:rsidRPr="00F73D5A" w:rsidRDefault="00876DDB" w:rsidP="00E86289">
            <w:pPr>
              <w:jc w:val="both"/>
              <w:rPr>
                <w:sz w:val="24"/>
                <w:szCs w:val="24"/>
              </w:rPr>
            </w:pPr>
            <w:r w:rsidRPr="00815F64">
              <w:t>Yes†</w:t>
            </w:r>
          </w:p>
        </w:tc>
        <w:tc>
          <w:tcPr>
            <w:tcW w:w="2338" w:type="dxa"/>
          </w:tcPr>
          <w:p w14:paraId="35B7C0A2" w14:textId="77777777" w:rsidR="00876DDB" w:rsidRPr="00F73D5A" w:rsidRDefault="00876DDB" w:rsidP="00E86289">
            <w:pPr>
              <w:jc w:val="both"/>
              <w:rPr>
                <w:sz w:val="24"/>
                <w:szCs w:val="24"/>
              </w:rPr>
            </w:pPr>
            <w:r w:rsidRPr="00815F64">
              <w:t>No</w:t>
            </w:r>
          </w:p>
        </w:tc>
      </w:tr>
      <w:tr w:rsidR="00876DDB" w:rsidRPr="00815F64" w14:paraId="703AD512" w14:textId="77777777" w:rsidTr="00E86289">
        <w:tc>
          <w:tcPr>
            <w:tcW w:w="2337" w:type="dxa"/>
          </w:tcPr>
          <w:p w14:paraId="0F8C61EF" w14:textId="77777777" w:rsidR="00876DDB" w:rsidRPr="00F73D5A" w:rsidRDefault="00876DDB" w:rsidP="00E86289">
            <w:pPr>
              <w:jc w:val="both"/>
              <w:rPr>
                <w:b/>
                <w:bCs/>
                <w:sz w:val="24"/>
                <w:szCs w:val="24"/>
              </w:rPr>
            </w:pPr>
            <w:r w:rsidRPr="00815F64">
              <w:rPr>
                <w:b/>
                <w:bCs/>
              </w:rPr>
              <w:t>Mauritania</w:t>
            </w:r>
          </w:p>
        </w:tc>
        <w:tc>
          <w:tcPr>
            <w:tcW w:w="2337" w:type="dxa"/>
          </w:tcPr>
          <w:p w14:paraId="1795CB45" w14:textId="77777777" w:rsidR="00876DDB" w:rsidRPr="00F73D5A" w:rsidRDefault="00876DDB" w:rsidP="00E86289">
            <w:pPr>
              <w:jc w:val="both"/>
              <w:rPr>
                <w:sz w:val="24"/>
                <w:szCs w:val="24"/>
              </w:rPr>
            </w:pPr>
            <w:r w:rsidRPr="00815F64">
              <w:t>Yes</w:t>
            </w:r>
          </w:p>
        </w:tc>
        <w:tc>
          <w:tcPr>
            <w:tcW w:w="2338" w:type="dxa"/>
          </w:tcPr>
          <w:p w14:paraId="68A3C771" w14:textId="77777777" w:rsidR="00876DDB" w:rsidRPr="00F73D5A" w:rsidRDefault="00876DDB" w:rsidP="00E86289">
            <w:pPr>
              <w:jc w:val="both"/>
              <w:rPr>
                <w:sz w:val="24"/>
                <w:szCs w:val="24"/>
              </w:rPr>
            </w:pPr>
            <w:r w:rsidRPr="00815F64">
              <w:t>Yes†‡</w:t>
            </w:r>
          </w:p>
        </w:tc>
        <w:tc>
          <w:tcPr>
            <w:tcW w:w="2338" w:type="dxa"/>
          </w:tcPr>
          <w:p w14:paraId="6E272EC9" w14:textId="77777777" w:rsidR="00876DDB" w:rsidRPr="00F73D5A" w:rsidRDefault="00876DDB" w:rsidP="00E86289">
            <w:pPr>
              <w:jc w:val="both"/>
              <w:rPr>
                <w:sz w:val="24"/>
                <w:szCs w:val="24"/>
              </w:rPr>
            </w:pPr>
            <w:r w:rsidRPr="00815F64">
              <w:t>Yes</w:t>
            </w:r>
          </w:p>
        </w:tc>
      </w:tr>
      <w:tr w:rsidR="00876DDB" w:rsidRPr="00815F64" w14:paraId="5747D888" w14:textId="77777777" w:rsidTr="00E86289">
        <w:tc>
          <w:tcPr>
            <w:tcW w:w="2337" w:type="dxa"/>
          </w:tcPr>
          <w:p w14:paraId="1C0CFDB7" w14:textId="77777777" w:rsidR="00876DDB" w:rsidRPr="00F73D5A" w:rsidRDefault="00876DDB" w:rsidP="00E86289">
            <w:pPr>
              <w:jc w:val="both"/>
              <w:rPr>
                <w:b/>
                <w:bCs/>
                <w:sz w:val="24"/>
                <w:szCs w:val="24"/>
              </w:rPr>
            </w:pPr>
            <w:r w:rsidRPr="00815F64">
              <w:rPr>
                <w:b/>
                <w:bCs/>
              </w:rPr>
              <w:t>Mauritius</w:t>
            </w:r>
          </w:p>
        </w:tc>
        <w:tc>
          <w:tcPr>
            <w:tcW w:w="2337" w:type="dxa"/>
          </w:tcPr>
          <w:p w14:paraId="396E17CB" w14:textId="77777777" w:rsidR="00876DDB" w:rsidRPr="00F73D5A" w:rsidRDefault="00876DDB" w:rsidP="00E86289">
            <w:pPr>
              <w:jc w:val="both"/>
              <w:rPr>
                <w:sz w:val="24"/>
                <w:szCs w:val="24"/>
              </w:rPr>
            </w:pPr>
            <w:r w:rsidRPr="00815F64">
              <w:t>No</w:t>
            </w:r>
          </w:p>
        </w:tc>
        <w:tc>
          <w:tcPr>
            <w:tcW w:w="2338" w:type="dxa"/>
          </w:tcPr>
          <w:p w14:paraId="4F939712" w14:textId="77777777" w:rsidR="00876DDB" w:rsidRPr="00F73D5A" w:rsidRDefault="00876DDB" w:rsidP="00E86289">
            <w:pPr>
              <w:jc w:val="both"/>
              <w:rPr>
                <w:sz w:val="24"/>
                <w:szCs w:val="24"/>
              </w:rPr>
            </w:pPr>
            <w:r w:rsidRPr="00815F64">
              <w:t>Yes†</w:t>
            </w:r>
          </w:p>
        </w:tc>
        <w:tc>
          <w:tcPr>
            <w:tcW w:w="2338" w:type="dxa"/>
          </w:tcPr>
          <w:p w14:paraId="6C175C96" w14:textId="77777777" w:rsidR="00876DDB" w:rsidRPr="00F73D5A" w:rsidRDefault="00876DDB" w:rsidP="00E86289">
            <w:pPr>
              <w:jc w:val="both"/>
              <w:rPr>
                <w:sz w:val="24"/>
                <w:szCs w:val="24"/>
              </w:rPr>
            </w:pPr>
            <w:r w:rsidRPr="00815F64">
              <w:t>No</w:t>
            </w:r>
          </w:p>
        </w:tc>
      </w:tr>
      <w:tr w:rsidR="00876DDB" w:rsidRPr="00815F64" w14:paraId="6DA25CFE" w14:textId="77777777" w:rsidTr="00E86289">
        <w:tc>
          <w:tcPr>
            <w:tcW w:w="2337" w:type="dxa"/>
          </w:tcPr>
          <w:p w14:paraId="7A4AC4ED" w14:textId="77777777" w:rsidR="00876DDB" w:rsidRPr="00F73D5A" w:rsidRDefault="00876DDB" w:rsidP="00E86289">
            <w:pPr>
              <w:jc w:val="both"/>
              <w:rPr>
                <w:b/>
                <w:bCs/>
                <w:sz w:val="24"/>
                <w:szCs w:val="24"/>
              </w:rPr>
            </w:pPr>
            <w:r w:rsidRPr="00815F64">
              <w:rPr>
                <w:b/>
                <w:bCs/>
              </w:rPr>
              <w:t>Morocco</w:t>
            </w:r>
          </w:p>
        </w:tc>
        <w:tc>
          <w:tcPr>
            <w:tcW w:w="2337" w:type="dxa"/>
          </w:tcPr>
          <w:p w14:paraId="2171AB0A" w14:textId="77777777" w:rsidR="00876DDB" w:rsidRPr="00F73D5A" w:rsidRDefault="00876DDB" w:rsidP="00E86289">
            <w:pPr>
              <w:jc w:val="both"/>
              <w:rPr>
                <w:sz w:val="24"/>
                <w:szCs w:val="24"/>
              </w:rPr>
            </w:pPr>
            <w:r w:rsidRPr="00815F64">
              <w:t>Yes</w:t>
            </w:r>
          </w:p>
        </w:tc>
        <w:tc>
          <w:tcPr>
            <w:tcW w:w="2338" w:type="dxa"/>
          </w:tcPr>
          <w:p w14:paraId="20BB6AB0" w14:textId="77777777" w:rsidR="00876DDB" w:rsidRPr="00F73D5A" w:rsidRDefault="00876DDB" w:rsidP="00E86289">
            <w:pPr>
              <w:jc w:val="both"/>
              <w:rPr>
                <w:sz w:val="24"/>
                <w:szCs w:val="24"/>
              </w:rPr>
            </w:pPr>
            <w:r w:rsidRPr="00815F64">
              <w:t>No</w:t>
            </w:r>
          </w:p>
        </w:tc>
        <w:tc>
          <w:tcPr>
            <w:tcW w:w="2338" w:type="dxa"/>
          </w:tcPr>
          <w:p w14:paraId="50F8A36D" w14:textId="77777777" w:rsidR="00876DDB" w:rsidRPr="00F73D5A" w:rsidRDefault="00876DDB" w:rsidP="00E86289">
            <w:pPr>
              <w:jc w:val="both"/>
              <w:rPr>
                <w:sz w:val="24"/>
                <w:szCs w:val="24"/>
              </w:rPr>
            </w:pPr>
            <w:r w:rsidRPr="00815F64">
              <w:t>Yes</w:t>
            </w:r>
          </w:p>
        </w:tc>
      </w:tr>
      <w:tr w:rsidR="00876DDB" w:rsidRPr="00815F64" w14:paraId="0DBA1C7C" w14:textId="77777777" w:rsidTr="00E86289">
        <w:tc>
          <w:tcPr>
            <w:tcW w:w="2337" w:type="dxa"/>
          </w:tcPr>
          <w:p w14:paraId="08D678A8" w14:textId="77777777" w:rsidR="00876DDB" w:rsidRPr="00F73D5A" w:rsidRDefault="00876DDB" w:rsidP="00E86289">
            <w:pPr>
              <w:jc w:val="both"/>
              <w:rPr>
                <w:b/>
                <w:bCs/>
                <w:sz w:val="24"/>
                <w:szCs w:val="24"/>
              </w:rPr>
            </w:pPr>
            <w:r w:rsidRPr="00815F64">
              <w:rPr>
                <w:b/>
                <w:bCs/>
              </w:rPr>
              <w:t>Mozambique</w:t>
            </w:r>
          </w:p>
        </w:tc>
        <w:tc>
          <w:tcPr>
            <w:tcW w:w="2337" w:type="dxa"/>
          </w:tcPr>
          <w:p w14:paraId="26DF8C97" w14:textId="77777777" w:rsidR="00876DDB" w:rsidRPr="00F73D5A" w:rsidRDefault="00876DDB" w:rsidP="00E86289">
            <w:pPr>
              <w:jc w:val="both"/>
              <w:rPr>
                <w:sz w:val="24"/>
                <w:szCs w:val="24"/>
              </w:rPr>
            </w:pPr>
            <w:r w:rsidRPr="00815F64">
              <w:t>Yes</w:t>
            </w:r>
          </w:p>
        </w:tc>
        <w:tc>
          <w:tcPr>
            <w:tcW w:w="2338" w:type="dxa"/>
          </w:tcPr>
          <w:p w14:paraId="6921423D" w14:textId="77777777" w:rsidR="00876DDB" w:rsidRPr="00F73D5A" w:rsidRDefault="00876DDB" w:rsidP="00E86289">
            <w:pPr>
              <w:jc w:val="both"/>
              <w:rPr>
                <w:sz w:val="24"/>
                <w:szCs w:val="24"/>
              </w:rPr>
            </w:pPr>
            <w:r w:rsidRPr="00815F64">
              <w:t>Yes†</w:t>
            </w:r>
          </w:p>
        </w:tc>
        <w:tc>
          <w:tcPr>
            <w:tcW w:w="2338" w:type="dxa"/>
          </w:tcPr>
          <w:p w14:paraId="3BF6FFA4" w14:textId="77777777" w:rsidR="00876DDB" w:rsidRPr="00F73D5A" w:rsidRDefault="00876DDB" w:rsidP="00E86289">
            <w:pPr>
              <w:jc w:val="both"/>
              <w:rPr>
                <w:sz w:val="24"/>
                <w:szCs w:val="24"/>
              </w:rPr>
            </w:pPr>
            <w:r w:rsidRPr="00815F64">
              <w:t>Yes</w:t>
            </w:r>
          </w:p>
        </w:tc>
      </w:tr>
      <w:tr w:rsidR="00876DDB" w:rsidRPr="00815F64" w14:paraId="12B5D001" w14:textId="77777777" w:rsidTr="00E86289">
        <w:tc>
          <w:tcPr>
            <w:tcW w:w="2337" w:type="dxa"/>
          </w:tcPr>
          <w:p w14:paraId="37E375B9" w14:textId="77777777" w:rsidR="00876DDB" w:rsidRPr="00815F64" w:rsidRDefault="00876DDB" w:rsidP="00E86289">
            <w:pPr>
              <w:jc w:val="both"/>
              <w:rPr>
                <w:b/>
                <w:bCs/>
                <w:sz w:val="24"/>
                <w:szCs w:val="24"/>
              </w:rPr>
            </w:pPr>
            <w:r w:rsidRPr="00815F64">
              <w:rPr>
                <w:b/>
                <w:bCs/>
              </w:rPr>
              <w:t>Namibia</w:t>
            </w:r>
          </w:p>
        </w:tc>
        <w:tc>
          <w:tcPr>
            <w:tcW w:w="2337" w:type="dxa"/>
          </w:tcPr>
          <w:p w14:paraId="2C280849" w14:textId="77777777" w:rsidR="00876DDB" w:rsidRPr="00815F64" w:rsidRDefault="00876DDB" w:rsidP="00E86289">
            <w:pPr>
              <w:jc w:val="both"/>
              <w:rPr>
                <w:sz w:val="24"/>
                <w:szCs w:val="24"/>
              </w:rPr>
            </w:pPr>
            <w:r w:rsidRPr="00815F64">
              <w:t>Yes*</w:t>
            </w:r>
          </w:p>
        </w:tc>
        <w:tc>
          <w:tcPr>
            <w:tcW w:w="2338" w:type="dxa"/>
          </w:tcPr>
          <w:p w14:paraId="16D29657" w14:textId="77777777" w:rsidR="00876DDB" w:rsidRPr="00815F64" w:rsidRDefault="00876DDB" w:rsidP="00E86289">
            <w:pPr>
              <w:jc w:val="both"/>
              <w:rPr>
                <w:sz w:val="24"/>
                <w:szCs w:val="24"/>
              </w:rPr>
            </w:pPr>
            <w:r w:rsidRPr="00815F64">
              <w:t>Yes†</w:t>
            </w:r>
          </w:p>
        </w:tc>
        <w:tc>
          <w:tcPr>
            <w:tcW w:w="2338" w:type="dxa"/>
          </w:tcPr>
          <w:p w14:paraId="27DE3577" w14:textId="77777777" w:rsidR="00876DDB" w:rsidRPr="00815F64" w:rsidRDefault="00876DDB" w:rsidP="00E86289">
            <w:pPr>
              <w:jc w:val="both"/>
              <w:rPr>
                <w:sz w:val="24"/>
                <w:szCs w:val="24"/>
              </w:rPr>
            </w:pPr>
            <w:r w:rsidRPr="00815F64">
              <w:t>No</w:t>
            </w:r>
          </w:p>
        </w:tc>
      </w:tr>
      <w:tr w:rsidR="00876DDB" w:rsidRPr="00815F64" w14:paraId="7F5C91B5" w14:textId="77777777" w:rsidTr="00E86289">
        <w:tc>
          <w:tcPr>
            <w:tcW w:w="2337" w:type="dxa"/>
          </w:tcPr>
          <w:p w14:paraId="63F96B8F" w14:textId="77777777" w:rsidR="00876DDB" w:rsidRPr="00815F64" w:rsidRDefault="00876DDB" w:rsidP="00E86289">
            <w:pPr>
              <w:jc w:val="both"/>
              <w:rPr>
                <w:b/>
                <w:bCs/>
                <w:sz w:val="24"/>
                <w:szCs w:val="24"/>
              </w:rPr>
            </w:pPr>
            <w:r w:rsidRPr="00815F64">
              <w:rPr>
                <w:b/>
                <w:bCs/>
              </w:rPr>
              <w:t>Niger</w:t>
            </w:r>
          </w:p>
        </w:tc>
        <w:tc>
          <w:tcPr>
            <w:tcW w:w="2337" w:type="dxa"/>
          </w:tcPr>
          <w:p w14:paraId="72A04BCD" w14:textId="77777777" w:rsidR="00876DDB" w:rsidRPr="00815F64" w:rsidRDefault="00876DDB" w:rsidP="00E86289">
            <w:pPr>
              <w:jc w:val="both"/>
              <w:rPr>
                <w:sz w:val="24"/>
                <w:szCs w:val="24"/>
              </w:rPr>
            </w:pPr>
            <w:r w:rsidRPr="00815F64">
              <w:t>Yes*</w:t>
            </w:r>
          </w:p>
        </w:tc>
        <w:tc>
          <w:tcPr>
            <w:tcW w:w="2338" w:type="dxa"/>
          </w:tcPr>
          <w:p w14:paraId="0A88E52C" w14:textId="77777777" w:rsidR="00876DDB" w:rsidRPr="00815F64" w:rsidRDefault="00876DDB" w:rsidP="00E86289">
            <w:pPr>
              <w:jc w:val="both"/>
              <w:rPr>
                <w:sz w:val="24"/>
                <w:szCs w:val="24"/>
              </w:rPr>
            </w:pPr>
            <w:r w:rsidRPr="00815F64">
              <w:t>Yes†</w:t>
            </w:r>
          </w:p>
        </w:tc>
        <w:tc>
          <w:tcPr>
            <w:tcW w:w="2338" w:type="dxa"/>
          </w:tcPr>
          <w:p w14:paraId="40CC7977" w14:textId="77777777" w:rsidR="00876DDB" w:rsidRPr="00815F64" w:rsidRDefault="00876DDB" w:rsidP="00E86289">
            <w:pPr>
              <w:jc w:val="both"/>
              <w:rPr>
                <w:sz w:val="24"/>
                <w:szCs w:val="24"/>
              </w:rPr>
            </w:pPr>
            <w:r w:rsidRPr="00815F64">
              <w:t>Yes</w:t>
            </w:r>
          </w:p>
        </w:tc>
      </w:tr>
      <w:tr w:rsidR="00876DDB" w:rsidRPr="00815F64" w14:paraId="1E4759CC" w14:textId="77777777" w:rsidTr="00E86289">
        <w:tc>
          <w:tcPr>
            <w:tcW w:w="2337" w:type="dxa"/>
          </w:tcPr>
          <w:p w14:paraId="1D4ED7E6" w14:textId="77777777" w:rsidR="00876DDB" w:rsidRPr="00F73D5A" w:rsidRDefault="00876DDB" w:rsidP="00E86289">
            <w:pPr>
              <w:jc w:val="both"/>
              <w:rPr>
                <w:b/>
                <w:bCs/>
                <w:sz w:val="24"/>
                <w:szCs w:val="24"/>
              </w:rPr>
            </w:pPr>
            <w:r w:rsidRPr="00815F64">
              <w:rPr>
                <w:b/>
                <w:bCs/>
              </w:rPr>
              <w:t>Nigeria</w:t>
            </w:r>
          </w:p>
        </w:tc>
        <w:tc>
          <w:tcPr>
            <w:tcW w:w="2337" w:type="dxa"/>
          </w:tcPr>
          <w:p w14:paraId="74BD51DE" w14:textId="77777777" w:rsidR="00876DDB" w:rsidRPr="00F73D5A" w:rsidRDefault="00876DDB" w:rsidP="00E86289">
            <w:pPr>
              <w:jc w:val="both"/>
              <w:rPr>
                <w:sz w:val="24"/>
                <w:szCs w:val="24"/>
              </w:rPr>
            </w:pPr>
            <w:r w:rsidRPr="00815F64">
              <w:t>Yes*</w:t>
            </w:r>
          </w:p>
        </w:tc>
        <w:tc>
          <w:tcPr>
            <w:tcW w:w="2338" w:type="dxa"/>
          </w:tcPr>
          <w:p w14:paraId="1DFA9E26" w14:textId="77777777" w:rsidR="00876DDB" w:rsidRPr="00F73D5A" w:rsidRDefault="00876DDB" w:rsidP="00E86289">
            <w:pPr>
              <w:jc w:val="both"/>
              <w:rPr>
                <w:sz w:val="24"/>
                <w:szCs w:val="24"/>
              </w:rPr>
            </w:pPr>
            <w:r w:rsidRPr="00815F64">
              <w:t>Yes†</w:t>
            </w:r>
          </w:p>
        </w:tc>
        <w:tc>
          <w:tcPr>
            <w:tcW w:w="2338" w:type="dxa"/>
          </w:tcPr>
          <w:p w14:paraId="3291CBE2" w14:textId="77777777" w:rsidR="00876DDB" w:rsidRPr="00F73D5A" w:rsidRDefault="00876DDB" w:rsidP="00E86289">
            <w:pPr>
              <w:jc w:val="both"/>
              <w:rPr>
                <w:sz w:val="24"/>
                <w:szCs w:val="24"/>
              </w:rPr>
            </w:pPr>
            <w:r w:rsidRPr="00815F64">
              <w:t>Yes</w:t>
            </w:r>
          </w:p>
        </w:tc>
      </w:tr>
      <w:tr w:rsidR="00876DDB" w:rsidRPr="00815F64" w14:paraId="66486383" w14:textId="77777777" w:rsidTr="00E86289">
        <w:tc>
          <w:tcPr>
            <w:tcW w:w="2337" w:type="dxa"/>
          </w:tcPr>
          <w:p w14:paraId="324C9F88" w14:textId="77777777" w:rsidR="00876DDB" w:rsidRPr="00815F64" w:rsidRDefault="00876DDB" w:rsidP="00E86289">
            <w:pPr>
              <w:jc w:val="both"/>
              <w:rPr>
                <w:b/>
                <w:bCs/>
                <w:sz w:val="24"/>
                <w:szCs w:val="24"/>
              </w:rPr>
            </w:pPr>
            <w:r w:rsidRPr="00815F64">
              <w:rPr>
                <w:b/>
                <w:bCs/>
              </w:rPr>
              <w:t>Rwanda</w:t>
            </w:r>
          </w:p>
        </w:tc>
        <w:tc>
          <w:tcPr>
            <w:tcW w:w="2337" w:type="dxa"/>
          </w:tcPr>
          <w:p w14:paraId="4090F5A1" w14:textId="77777777" w:rsidR="00876DDB" w:rsidRPr="00815F64" w:rsidRDefault="00876DDB" w:rsidP="00E86289">
            <w:pPr>
              <w:jc w:val="both"/>
              <w:rPr>
                <w:sz w:val="24"/>
                <w:szCs w:val="24"/>
              </w:rPr>
            </w:pPr>
            <w:r w:rsidRPr="00815F64">
              <w:t>Yes</w:t>
            </w:r>
          </w:p>
        </w:tc>
        <w:tc>
          <w:tcPr>
            <w:tcW w:w="2338" w:type="dxa"/>
          </w:tcPr>
          <w:p w14:paraId="142BF76F" w14:textId="77777777" w:rsidR="00876DDB" w:rsidRPr="00815F64" w:rsidRDefault="00876DDB" w:rsidP="00E86289">
            <w:pPr>
              <w:jc w:val="both"/>
              <w:rPr>
                <w:sz w:val="24"/>
                <w:szCs w:val="24"/>
              </w:rPr>
            </w:pPr>
            <w:r w:rsidRPr="00815F64">
              <w:t>Yes†</w:t>
            </w:r>
          </w:p>
        </w:tc>
        <w:tc>
          <w:tcPr>
            <w:tcW w:w="2338" w:type="dxa"/>
          </w:tcPr>
          <w:p w14:paraId="75C01DE9" w14:textId="77777777" w:rsidR="00876DDB" w:rsidRPr="00815F64" w:rsidRDefault="00876DDB" w:rsidP="00E86289">
            <w:pPr>
              <w:jc w:val="both"/>
              <w:rPr>
                <w:sz w:val="24"/>
                <w:szCs w:val="24"/>
              </w:rPr>
            </w:pPr>
            <w:r w:rsidRPr="00815F64">
              <w:t>Yes</w:t>
            </w:r>
          </w:p>
        </w:tc>
      </w:tr>
      <w:tr w:rsidR="00876DDB" w:rsidRPr="00815F64" w14:paraId="7CFEE6F5" w14:textId="77777777" w:rsidTr="00E86289">
        <w:tc>
          <w:tcPr>
            <w:tcW w:w="2337" w:type="dxa"/>
          </w:tcPr>
          <w:p w14:paraId="021E79C7" w14:textId="77777777" w:rsidR="00876DDB" w:rsidRPr="00815F64" w:rsidRDefault="00876DDB" w:rsidP="00E86289">
            <w:pPr>
              <w:jc w:val="both"/>
              <w:rPr>
                <w:b/>
                <w:bCs/>
                <w:color w:val="000000"/>
                <w:sz w:val="24"/>
                <w:szCs w:val="24"/>
              </w:rPr>
            </w:pPr>
            <w:r w:rsidRPr="00815F64">
              <w:rPr>
                <w:b/>
                <w:bCs/>
                <w:color w:val="000000"/>
              </w:rPr>
              <w:t>São Tomé and Príncipe</w:t>
            </w:r>
          </w:p>
        </w:tc>
        <w:tc>
          <w:tcPr>
            <w:tcW w:w="2337" w:type="dxa"/>
          </w:tcPr>
          <w:p w14:paraId="66326AF5" w14:textId="77777777" w:rsidR="00876DDB" w:rsidRPr="00815F64" w:rsidRDefault="00876DDB" w:rsidP="00E86289">
            <w:pPr>
              <w:jc w:val="both"/>
              <w:rPr>
                <w:sz w:val="24"/>
                <w:szCs w:val="24"/>
              </w:rPr>
            </w:pPr>
            <w:r w:rsidRPr="00815F64">
              <w:t>Yes</w:t>
            </w:r>
          </w:p>
        </w:tc>
        <w:tc>
          <w:tcPr>
            <w:tcW w:w="2338" w:type="dxa"/>
          </w:tcPr>
          <w:p w14:paraId="373E2487" w14:textId="77777777" w:rsidR="00876DDB" w:rsidRPr="00815F64" w:rsidRDefault="00876DDB" w:rsidP="00E86289">
            <w:pPr>
              <w:jc w:val="both"/>
              <w:rPr>
                <w:sz w:val="24"/>
                <w:szCs w:val="24"/>
              </w:rPr>
            </w:pPr>
            <w:r w:rsidRPr="00815F64">
              <w:t>Yes†</w:t>
            </w:r>
          </w:p>
        </w:tc>
        <w:tc>
          <w:tcPr>
            <w:tcW w:w="2338" w:type="dxa"/>
          </w:tcPr>
          <w:p w14:paraId="660C329F" w14:textId="77777777" w:rsidR="00876DDB" w:rsidRPr="00815F64" w:rsidRDefault="00876DDB" w:rsidP="00E86289">
            <w:pPr>
              <w:jc w:val="both"/>
              <w:rPr>
                <w:sz w:val="24"/>
                <w:szCs w:val="24"/>
              </w:rPr>
            </w:pPr>
            <w:r w:rsidRPr="00815F64">
              <w:t>Yes</w:t>
            </w:r>
          </w:p>
        </w:tc>
      </w:tr>
      <w:tr w:rsidR="00876DDB" w:rsidRPr="00815F64" w14:paraId="5D7A8AAC" w14:textId="77777777" w:rsidTr="00E86289">
        <w:tc>
          <w:tcPr>
            <w:tcW w:w="2337" w:type="dxa"/>
          </w:tcPr>
          <w:p w14:paraId="59EF461B" w14:textId="77777777" w:rsidR="00876DDB" w:rsidRPr="00815F64" w:rsidRDefault="00876DDB" w:rsidP="00E86289">
            <w:pPr>
              <w:jc w:val="both"/>
              <w:rPr>
                <w:b/>
                <w:bCs/>
                <w:color w:val="000000"/>
                <w:sz w:val="24"/>
                <w:szCs w:val="24"/>
              </w:rPr>
            </w:pPr>
            <w:r w:rsidRPr="00815F64">
              <w:rPr>
                <w:b/>
                <w:bCs/>
                <w:color w:val="000000"/>
              </w:rPr>
              <w:lastRenderedPageBreak/>
              <w:t>Senegal</w:t>
            </w:r>
          </w:p>
        </w:tc>
        <w:tc>
          <w:tcPr>
            <w:tcW w:w="2337" w:type="dxa"/>
          </w:tcPr>
          <w:p w14:paraId="4B615273" w14:textId="77777777" w:rsidR="00876DDB" w:rsidRPr="00815F64" w:rsidRDefault="00876DDB" w:rsidP="00E86289">
            <w:pPr>
              <w:jc w:val="both"/>
              <w:rPr>
                <w:sz w:val="24"/>
                <w:szCs w:val="24"/>
              </w:rPr>
            </w:pPr>
            <w:r w:rsidRPr="00815F64">
              <w:t>Yes</w:t>
            </w:r>
          </w:p>
        </w:tc>
        <w:tc>
          <w:tcPr>
            <w:tcW w:w="2338" w:type="dxa"/>
          </w:tcPr>
          <w:p w14:paraId="6FA4DB0B" w14:textId="77777777" w:rsidR="00876DDB" w:rsidRPr="00815F64" w:rsidRDefault="00876DDB" w:rsidP="00E86289">
            <w:pPr>
              <w:jc w:val="both"/>
              <w:rPr>
                <w:sz w:val="24"/>
                <w:szCs w:val="24"/>
              </w:rPr>
            </w:pPr>
            <w:r w:rsidRPr="00815F64">
              <w:t>Yes†</w:t>
            </w:r>
          </w:p>
        </w:tc>
        <w:tc>
          <w:tcPr>
            <w:tcW w:w="2338" w:type="dxa"/>
          </w:tcPr>
          <w:p w14:paraId="227429F6" w14:textId="77777777" w:rsidR="00876DDB" w:rsidRPr="00815F64" w:rsidRDefault="00876DDB" w:rsidP="00E86289">
            <w:pPr>
              <w:jc w:val="both"/>
              <w:rPr>
                <w:sz w:val="24"/>
                <w:szCs w:val="24"/>
              </w:rPr>
            </w:pPr>
            <w:r w:rsidRPr="00815F64">
              <w:t>Yes</w:t>
            </w:r>
          </w:p>
        </w:tc>
      </w:tr>
      <w:tr w:rsidR="00876DDB" w:rsidRPr="00815F64" w14:paraId="662255F6" w14:textId="77777777" w:rsidTr="00E86289">
        <w:tc>
          <w:tcPr>
            <w:tcW w:w="2337" w:type="dxa"/>
          </w:tcPr>
          <w:p w14:paraId="4126CD30" w14:textId="77777777" w:rsidR="00876DDB" w:rsidRPr="00815F64" w:rsidRDefault="00876DDB" w:rsidP="00E86289">
            <w:pPr>
              <w:jc w:val="both"/>
              <w:rPr>
                <w:b/>
                <w:bCs/>
                <w:color w:val="000000"/>
                <w:sz w:val="24"/>
                <w:szCs w:val="24"/>
              </w:rPr>
            </w:pPr>
            <w:r w:rsidRPr="00815F64">
              <w:rPr>
                <w:b/>
                <w:bCs/>
                <w:color w:val="000000"/>
              </w:rPr>
              <w:t>Seychelles</w:t>
            </w:r>
          </w:p>
        </w:tc>
        <w:tc>
          <w:tcPr>
            <w:tcW w:w="2337" w:type="dxa"/>
          </w:tcPr>
          <w:p w14:paraId="089A8913" w14:textId="77777777" w:rsidR="00876DDB" w:rsidRPr="00F73D5A" w:rsidRDefault="00876DDB" w:rsidP="00E86289">
            <w:pPr>
              <w:jc w:val="both"/>
              <w:rPr>
                <w:sz w:val="24"/>
                <w:szCs w:val="24"/>
              </w:rPr>
            </w:pPr>
            <w:r w:rsidRPr="00815F64">
              <w:t>Yes</w:t>
            </w:r>
          </w:p>
        </w:tc>
        <w:tc>
          <w:tcPr>
            <w:tcW w:w="2338" w:type="dxa"/>
          </w:tcPr>
          <w:p w14:paraId="2B896131" w14:textId="77777777" w:rsidR="00876DDB" w:rsidRPr="00F73D5A" w:rsidRDefault="00876DDB" w:rsidP="00E86289">
            <w:pPr>
              <w:jc w:val="both"/>
              <w:rPr>
                <w:sz w:val="24"/>
                <w:szCs w:val="24"/>
              </w:rPr>
            </w:pPr>
            <w:r w:rsidRPr="00815F64">
              <w:t>Yes†</w:t>
            </w:r>
          </w:p>
        </w:tc>
        <w:tc>
          <w:tcPr>
            <w:tcW w:w="2338" w:type="dxa"/>
          </w:tcPr>
          <w:p w14:paraId="50624C9F" w14:textId="77777777" w:rsidR="00876DDB" w:rsidRPr="00F73D5A" w:rsidRDefault="00876DDB" w:rsidP="00E86289">
            <w:pPr>
              <w:jc w:val="both"/>
              <w:rPr>
                <w:sz w:val="24"/>
                <w:szCs w:val="24"/>
              </w:rPr>
            </w:pPr>
            <w:r w:rsidRPr="00815F64">
              <w:t>No</w:t>
            </w:r>
          </w:p>
        </w:tc>
      </w:tr>
      <w:tr w:rsidR="00876DDB" w:rsidRPr="00815F64" w14:paraId="63BC5023" w14:textId="77777777" w:rsidTr="00E86289">
        <w:tc>
          <w:tcPr>
            <w:tcW w:w="2337" w:type="dxa"/>
          </w:tcPr>
          <w:p w14:paraId="4E48B547" w14:textId="77777777" w:rsidR="00876DDB" w:rsidRPr="00815F64" w:rsidRDefault="00876DDB" w:rsidP="00E86289">
            <w:pPr>
              <w:jc w:val="both"/>
              <w:rPr>
                <w:b/>
                <w:bCs/>
                <w:color w:val="000000"/>
                <w:sz w:val="24"/>
                <w:szCs w:val="24"/>
              </w:rPr>
            </w:pPr>
            <w:r w:rsidRPr="00815F64">
              <w:rPr>
                <w:b/>
                <w:bCs/>
                <w:color w:val="000000"/>
              </w:rPr>
              <w:t>Sierra Leone</w:t>
            </w:r>
          </w:p>
        </w:tc>
        <w:tc>
          <w:tcPr>
            <w:tcW w:w="2337" w:type="dxa"/>
          </w:tcPr>
          <w:p w14:paraId="565F48BF" w14:textId="77777777" w:rsidR="00876DDB" w:rsidRPr="00815F64" w:rsidRDefault="00876DDB" w:rsidP="00E86289">
            <w:pPr>
              <w:jc w:val="both"/>
              <w:rPr>
                <w:sz w:val="24"/>
                <w:szCs w:val="24"/>
              </w:rPr>
            </w:pPr>
            <w:r w:rsidRPr="00815F64">
              <w:t>No</w:t>
            </w:r>
          </w:p>
        </w:tc>
        <w:tc>
          <w:tcPr>
            <w:tcW w:w="2338" w:type="dxa"/>
          </w:tcPr>
          <w:p w14:paraId="2076AD11" w14:textId="77777777" w:rsidR="00876DDB" w:rsidRPr="00815F64" w:rsidRDefault="00876DDB" w:rsidP="00E86289">
            <w:pPr>
              <w:jc w:val="both"/>
              <w:rPr>
                <w:sz w:val="24"/>
                <w:szCs w:val="24"/>
              </w:rPr>
            </w:pPr>
            <w:r w:rsidRPr="00815F64">
              <w:t>Yes†</w:t>
            </w:r>
          </w:p>
        </w:tc>
        <w:tc>
          <w:tcPr>
            <w:tcW w:w="2338" w:type="dxa"/>
          </w:tcPr>
          <w:p w14:paraId="03DA2B50" w14:textId="77777777" w:rsidR="00876DDB" w:rsidRPr="00815F64" w:rsidRDefault="00876DDB" w:rsidP="00E86289">
            <w:pPr>
              <w:jc w:val="both"/>
              <w:rPr>
                <w:sz w:val="24"/>
                <w:szCs w:val="24"/>
              </w:rPr>
            </w:pPr>
            <w:r w:rsidRPr="00815F64">
              <w:t>No</w:t>
            </w:r>
          </w:p>
        </w:tc>
      </w:tr>
      <w:tr w:rsidR="00876DDB" w:rsidRPr="00815F64" w14:paraId="5A190703" w14:textId="77777777" w:rsidTr="00E86289">
        <w:tc>
          <w:tcPr>
            <w:tcW w:w="2337" w:type="dxa"/>
          </w:tcPr>
          <w:p w14:paraId="4A5B31C5" w14:textId="77777777" w:rsidR="00876DDB" w:rsidRPr="00815F64" w:rsidRDefault="00876DDB" w:rsidP="00E86289">
            <w:pPr>
              <w:jc w:val="both"/>
              <w:rPr>
                <w:b/>
                <w:bCs/>
                <w:color w:val="000000"/>
                <w:sz w:val="24"/>
                <w:szCs w:val="24"/>
              </w:rPr>
            </w:pPr>
            <w:r w:rsidRPr="00815F64">
              <w:rPr>
                <w:b/>
                <w:bCs/>
                <w:color w:val="000000"/>
              </w:rPr>
              <w:t>Somalia</w:t>
            </w:r>
          </w:p>
        </w:tc>
        <w:tc>
          <w:tcPr>
            <w:tcW w:w="2337" w:type="dxa"/>
          </w:tcPr>
          <w:p w14:paraId="2791315A" w14:textId="77777777" w:rsidR="00876DDB" w:rsidRPr="00815F64" w:rsidRDefault="00876DDB" w:rsidP="00E86289">
            <w:pPr>
              <w:jc w:val="both"/>
              <w:rPr>
                <w:sz w:val="24"/>
                <w:szCs w:val="24"/>
              </w:rPr>
            </w:pPr>
            <w:r w:rsidRPr="00815F64">
              <w:t>Yes</w:t>
            </w:r>
          </w:p>
        </w:tc>
        <w:tc>
          <w:tcPr>
            <w:tcW w:w="2338" w:type="dxa"/>
          </w:tcPr>
          <w:p w14:paraId="081F1AEC" w14:textId="77777777" w:rsidR="00876DDB" w:rsidRPr="00815F64" w:rsidRDefault="00876DDB" w:rsidP="00E86289">
            <w:pPr>
              <w:jc w:val="both"/>
              <w:rPr>
                <w:sz w:val="24"/>
                <w:szCs w:val="24"/>
              </w:rPr>
            </w:pPr>
            <w:r w:rsidRPr="00815F64">
              <w:t>Yes†‡</w:t>
            </w:r>
          </w:p>
        </w:tc>
        <w:tc>
          <w:tcPr>
            <w:tcW w:w="2338" w:type="dxa"/>
          </w:tcPr>
          <w:p w14:paraId="2C587F51" w14:textId="77777777" w:rsidR="00876DDB" w:rsidRPr="00815F64" w:rsidRDefault="00876DDB" w:rsidP="00E86289">
            <w:pPr>
              <w:jc w:val="both"/>
              <w:rPr>
                <w:sz w:val="24"/>
                <w:szCs w:val="24"/>
              </w:rPr>
            </w:pPr>
            <w:r w:rsidRPr="00815F64">
              <w:t>No</w:t>
            </w:r>
          </w:p>
        </w:tc>
      </w:tr>
      <w:tr w:rsidR="00876DDB" w:rsidRPr="00815F64" w14:paraId="1DEAB07D" w14:textId="77777777" w:rsidTr="00E86289">
        <w:tc>
          <w:tcPr>
            <w:tcW w:w="2337" w:type="dxa"/>
          </w:tcPr>
          <w:p w14:paraId="0D2EEDF6" w14:textId="77777777" w:rsidR="00876DDB" w:rsidRPr="00F73D5A" w:rsidRDefault="00876DDB" w:rsidP="00E86289">
            <w:pPr>
              <w:jc w:val="both"/>
              <w:rPr>
                <w:b/>
                <w:bCs/>
                <w:color w:val="000000"/>
                <w:sz w:val="24"/>
                <w:szCs w:val="24"/>
              </w:rPr>
            </w:pPr>
            <w:r w:rsidRPr="00815F64">
              <w:rPr>
                <w:b/>
                <w:bCs/>
                <w:color w:val="000000"/>
              </w:rPr>
              <w:t>South Africa</w:t>
            </w:r>
          </w:p>
        </w:tc>
        <w:tc>
          <w:tcPr>
            <w:tcW w:w="2337" w:type="dxa"/>
          </w:tcPr>
          <w:p w14:paraId="5C6BB11C" w14:textId="77777777" w:rsidR="00876DDB" w:rsidRPr="00F73D5A" w:rsidRDefault="00876DDB" w:rsidP="00E86289">
            <w:pPr>
              <w:jc w:val="both"/>
              <w:rPr>
                <w:sz w:val="24"/>
                <w:szCs w:val="24"/>
              </w:rPr>
            </w:pPr>
            <w:r w:rsidRPr="00815F64">
              <w:t>Yes</w:t>
            </w:r>
          </w:p>
        </w:tc>
        <w:tc>
          <w:tcPr>
            <w:tcW w:w="2338" w:type="dxa"/>
          </w:tcPr>
          <w:p w14:paraId="2A766899" w14:textId="77777777" w:rsidR="00876DDB" w:rsidRPr="00F73D5A" w:rsidRDefault="00876DDB" w:rsidP="00E86289">
            <w:pPr>
              <w:jc w:val="both"/>
              <w:rPr>
                <w:sz w:val="24"/>
                <w:szCs w:val="24"/>
              </w:rPr>
            </w:pPr>
            <w:r w:rsidRPr="00815F64">
              <w:t>Yes†</w:t>
            </w:r>
          </w:p>
        </w:tc>
        <w:tc>
          <w:tcPr>
            <w:tcW w:w="2338" w:type="dxa"/>
          </w:tcPr>
          <w:p w14:paraId="1B977EDD" w14:textId="77777777" w:rsidR="00876DDB" w:rsidRPr="00F73D5A" w:rsidRDefault="00876DDB" w:rsidP="00E86289">
            <w:pPr>
              <w:jc w:val="both"/>
              <w:rPr>
                <w:sz w:val="24"/>
                <w:szCs w:val="24"/>
              </w:rPr>
            </w:pPr>
            <w:r w:rsidRPr="00815F64">
              <w:t>Yes</w:t>
            </w:r>
          </w:p>
        </w:tc>
      </w:tr>
      <w:tr w:rsidR="00876DDB" w:rsidRPr="00815F64" w14:paraId="5459E7A8" w14:textId="77777777" w:rsidTr="00E86289">
        <w:tc>
          <w:tcPr>
            <w:tcW w:w="2337" w:type="dxa"/>
          </w:tcPr>
          <w:p w14:paraId="4F817AD5" w14:textId="77777777" w:rsidR="00876DDB" w:rsidRPr="00815F64" w:rsidRDefault="00876DDB" w:rsidP="00E86289">
            <w:pPr>
              <w:jc w:val="both"/>
              <w:rPr>
                <w:b/>
                <w:bCs/>
                <w:color w:val="000000"/>
                <w:sz w:val="24"/>
                <w:szCs w:val="24"/>
              </w:rPr>
            </w:pPr>
            <w:r w:rsidRPr="00815F64">
              <w:rPr>
                <w:b/>
                <w:bCs/>
                <w:color w:val="000000"/>
              </w:rPr>
              <w:t>South Sudan</w:t>
            </w:r>
          </w:p>
        </w:tc>
        <w:tc>
          <w:tcPr>
            <w:tcW w:w="2337" w:type="dxa"/>
          </w:tcPr>
          <w:p w14:paraId="35522BE6" w14:textId="77777777" w:rsidR="00876DDB" w:rsidRPr="00F73D5A" w:rsidRDefault="00876DDB" w:rsidP="00E86289">
            <w:pPr>
              <w:jc w:val="both"/>
              <w:rPr>
                <w:sz w:val="24"/>
                <w:szCs w:val="24"/>
              </w:rPr>
            </w:pPr>
            <w:r w:rsidRPr="00815F64">
              <w:t>Yes</w:t>
            </w:r>
          </w:p>
        </w:tc>
        <w:tc>
          <w:tcPr>
            <w:tcW w:w="2338" w:type="dxa"/>
          </w:tcPr>
          <w:p w14:paraId="2C6AED53" w14:textId="06A62206" w:rsidR="00876DDB" w:rsidRPr="00F73D5A" w:rsidRDefault="00876DDB" w:rsidP="00E86289">
            <w:pPr>
              <w:jc w:val="both"/>
              <w:rPr>
                <w:sz w:val="24"/>
                <w:szCs w:val="24"/>
              </w:rPr>
            </w:pPr>
            <w:r w:rsidRPr="00815F64">
              <w:t>Yes</w:t>
            </w:r>
            <w:r w:rsidR="00304B1F" w:rsidRPr="00815F64">
              <w:t>†</w:t>
            </w:r>
          </w:p>
        </w:tc>
        <w:tc>
          <w:tcPr>
            <w:tcW w:w="2338" w:type="dxa"/>
          </w:tcPr>
          <w:p w14:paraId="1D1F49AB" w14:textId="77777777" w:rsidR="00876DDB" w:rsidRPr="00F73D5A" w:rsidRDefault="00876DDB" w:rsidP="00E86289">
            <w:pPr>
              <w:jc w:val="both"/>
              <w:rPr>
                <w:sz w:val="24"/>
                <w:szCs w:val="24"/>
              </w:rPr>
            </w:pPr>
            <w:r w:rsidRPr="00815F64">
              <w:rPr>
                <w:i/>
                <w:iCs/>
              </w:rPr>
              <w:t>Research pending</w:t>
            </w:r>
          </w:p>
        </w:tc>
      </w:tr>
      <w:tr w:rsidR="00876DDB" w:rsidRPr="00815F64" w14:paraId="58E25ED8" w14:textId="77777777" w:rsidTr="00E86289">
        <w:tc>
          <w:tcPr>
            <w:tcW w:w="2337" w:type="dxa"/>
          </w:tcPr>
          <w:p w14:paraId="1818FD43" w14:textId="77777777" w:rsidR="00876DDB" w:rsidRPr="00F73D5A" w:rsidRDefault="00876DDB" w:rsidP="00E86289">
            <w:pPr>
              <w:jc w:val="both"/>
              <w:rPr>
                <w:b/>
                <w:bCs/>
                <w:color w:val="000000"/>
                <w:sz w:val="24"/>
                <w:szCs w:val="24"/>
              </w:rPr>
            </w:pPr>
            <w:r w:rsidRPr="00815F64">
              <w:rPr>
                <w:b/>
                <w:bCs/>
                <w:color w:val="000000"/>
              </w:rPr>
              <w:t>Sudan</w:t>
            </w:r>
          </w:p>
        </w:tc>
        <w:tc>
          <w:tcPr>
            <w:tcW w:w="2337" w:type="dxa"/>
          </w:tcPr>
          <w:p w14:paraId="11B8B607" w14:textId="77777777" w:rsidR="00876DDB" w:rsidRPr="00F73D5A" w:rsidRDefault="00876DDB" w:rsidP="00E86289">
            <w:pPr>
              <w:jc w:val="both"/>
              <w:rPr>
                <w:sz w:val="24"/>
                <w:szCs w:val="24"/>
              </w:rPr>
            </w:pPr>
            <w:r w:rsidRPr="00815F64">
              <w:t>Yes</w:t>
            </w:r>
          </w:p>
        </w:tc>
        <w:tc>
          <w:tcPr>
            <w:tcW w:w="2338" w:type="dxa"/>
          </w:tcPr>
          <w:p w14:paraId="762BF757" w14:textId="77777777" w:rsidR="00876DDB" w:rsidRPr="00F73D5A" w:rsidRDefault="00876DDB" w:rsidP="00E86289">
            <w:pPr>
              <w:jc w:val="both"/>
              <w:rPr>
                <w:sz w:val="24"/>
                <w:szCs w:val="24"/>
              </w:rPr>
            </w:pPr>
            <w:r w:rsidRPr="00815F64">
              <w:t>Yes†</w:t>
            </w:r>
          </w:p>
        </w:tc>
        <w:tc>
          <w:tcPr>
            <w:tcW w:w="2338" w:type="dxa"/>
          </w:tcPr>
          <w:p w14:paraId="0FBCCBC8" w14:textId="77777777" w:rsidR="00876DDB" w:rsidRPr="00F73D5A" w:rsidRDefault="00876DDB" w:rsidP="00E86289">
            <w:pPr>
              <w:jc w:val="both"/>
              <w:rPr>
                <w:i/>
                <w:iCs/>
                <w:sz w:val="24"/>
                <w:szCs w:val="24"/>
              </w:rPr>
            </w:pPr>
            <w:r w:rsidRPr="00815F64">
              <w:t>No</w:t>
            </w:r>
          </w:p>
        </w:tc>
      </w:tr>
      <w:tr w:rsidR="00876DDB" w:rsidRPr="00815F64" w14:paraId="6D85A8B7" w14:textId="77777777" w:rsidTr="00E86289">
        <w:tc>
          <w:tcPr>
            <w:tcW w:w="2337" w:type="dxa"/>
          </w:tcPr>
          <w:p w14:paraId="7F5D5E3B" w14:textId="77777777" w:rsidR="00876DDB" w:rsidRPr="00F73D5A" w:rsidRDefault="00876DDB" w:rsidP="00E86289">
            <w:pPr>
              <w:jc w:val="both"/>
              <w:rPr>
                <w:b/>
                <w:bCs/>
                <w:color w:val="000000"/>
                <w:sz w:val="24"/>
                <w:szCs w:val="24"/>
              </w:rPr>
            </w:pPr>
            <w:r w:rsidRPr="00815F64">
              <w:rPr>
                <w:b/>
                <w:bCs/>
              </w:rPr>
              <w:t>Togo</w:t>
            </w:r>
          </w:p>
        </w:tc>
        <w:tc>
          <w:tcPr>
            <w:tcW w:w="2337" w:type="dxa"/>
          </w:tcPr>
          <w:p w14:paraId="3BF4EE80" w14:textId="77777777" w:rsidR="00876DDB" w:rsidRPr="00F73D5A" w:rsidRDefault="00876DDB" w:rsidP="00E86289">
            <w:pPr>
              <w:jc w:val="both"/>
              <w:rPr>
                <w:sz w:val="24"/>
                <w:szCs w:val="24"/>
              </w:rPr>
            </w:pPr>
            <w:r w:rsidRPr="00815F64">
              <w:t>Yes</w:t>
            </w:r>
          </w:p>
        </w:tc>
        <w:tc>
          <w:tcPr>
            <w:tcW w:w="2338" w:type="dxa"/>
          </w:tcPr>
          <w:p w14:paraId="3E6E8216" w14:textId="77777777" w:rsidR="00876DDB" w:rsidRPr="00F73D5A" w:rsidRDefault="00876DDB" w:rsidP="00E86289">
            <w:pPr>
              <w:jc w:val="both"/>
              <w:rPr>
                <w:sz w:val="24"/>
                <w:szCs w:val="24"/>
              </w:rPr>
            </w:pPr>
            <w:r w:rsidRPr="00815F64">
              <w:t>Yes†</w:t>
            </w:r>
          </w:p>
        </w:tc>
        <w:tc>
          <w:tcPr>
            <w:tcW w:w="2338" w:type="dxa"/>
          </w:tcPr>
          <w:p w14:paraId="30815AD0" w14:textId="77777777" w:rsidR="00876DDB" w:rsidRPr="00F73D5A" w:rsidRDefault="00876DDB" w:rsidP="00E86289">
            <w:pPr>
              <w:jc w:val="both"/>
              <w:rPr>
                <w:sz w:val="24"/>
                <w:szCs w:val="24"/>
              </w:rPr>
            </w:pPr>
            <w:r w:rsidRPr="00815F64">
              <w:t>Yes</w:t>
            </w:r>
          </w:p>
        </w:tc>
      </w:tr>
      <w:tr w:rsidR="00876DDB" w:rsidRPr="00815F64" w14:paraId="5C2B89D8" w14:textId="77777777" w:rsidTr="00E86289">
        <w:tc>
          <w:tcPr>
            <w:tcW w:w="2337" w:type="dxa"/>
          </w:tcPr>
          <w:p w14:paraId="3BA65570" w14:textId="77777777" w:rsidR="00876DDB" w:rsidRPr="00F73D5A" w:rsidRDefault="00876DDB" w:rsidP="00E86289">
            <w:pPr>
              <w:jc w:val="both"/>
              <w:rPr>
                <w:b/>
                <w:bCs/>
                <w:sz w:val="24"/>
                <w:szCs w:val="24"/>
              </w:rPr>
            </w:pPr>
            <w:r w:rsidRPr="00815F64">
              <w:rPr>
                <w:b/>
                <w:bCs/>
              </w:rPr>
              <w:t>Tunisia</w:t>
            </w:r>
          </w:p>
        </w:tc>
        <w:tc>
          <w:tcPr>
            <w:tcW w:w="2337" w:type="dxa"/>
          </w:tcPr>
          <w:p w14:paraId="77288552" w14:textId="77777777" w:rsidR="00876DDB" w:rsidRPr="00F73D5A" w:rsidRDefault="00876DDB" w:rsidP="00E86289">
            <w:pPr>
              <w:jc w:val="both"/>
              <w:rPr>
                <w:sz w:val="24"/>
                <w:szCs w:val="24"/>
              </w:rPr>
            </w:pPr>
            <w:r w:rsidRPr="00815F64">
              <w:t>Yes</w:t>
            </w:r>
          </w:p>
        </w:tc>
        <w:tc>
          <w:tcPr>
            <w:tcW w:w="2338" w:type="dxa"/>
          </w:tcPr>
          <w:p w14:paraId="688FA09C" w14:textId="77777777" w:rsidR="00876DDB" w:rsidRPr="00F73D5A" w:rsidRDefault="00876DDB" w:rsidP="00E86289">
            <w:pPr>
              <w:jc w:val="both"/>
              <w:rPr>
                <w:sz w:val="24"/>
                <w:szCs w:val="24"/>
              </w:rPr>
            </w:pPr>
            <w:r w:rsidRPr="00815F64">
              <w:t>Yes†</w:t>
            </w:r>
          </w:p>
        </w:tc>
        <w:tc>
          <w:tcPr>
            <w:tcW w:w="2338" w:type="dxa"/>
          </w:tcPr>
          <w:p w14:paraId="69116A65" w14:textId="77777777" w:rsidR="00876DDB" w:rsidRPr="00F73D5A" w:rsidRDefault="00876DDB" w:rsidP="00E86289">
            <w:pPr>
              <w:jc w:val="both"/>
              <w:rPr>
                <w:sz w:val="24"/>
                <w:szCs w:val="24"/>
              </w:rPr>
            </w:pPr>
            <w:r w:rsidRPr="00815F64">
              <w:t>Yes</w:t>
            </w:r>
          </w:p>
        </w:tc>
      </w:tr>
      <w:tr w:rsidR="00876DDB" w:rsidRPr="00815F64" w14:paraId="5F504FA7" w14:textId="77777777" w:rsidTr="00E86289">
        <w:tc>
          <w:tcPr>
            <w:tcW w:w="2337" w:type="dxa"/>
          </w:tcPr>
          <w:p w14:paraId="0D54058E" w14:textId="77777777" w:rsidR="00876DDB" w:rsidRPr="00F73D5A" w:rsidRDefault="00876DDB" w:rsidP="00E86289">
            <w:pPr>
              <w:jc w:val="both"/>
              <w:rPr>
                <w:b/>
                <w:bCs/>
                <w:sz w:val="24"/>
                <w:szCs w:val="24"/>
              </w:rPr>
            </w:pPr>
            <w:r w:rsidRPr="00815F64">
              <w:rPr>
                <w:b/>
                <w:bCs/>
              </w:rPr>
              <w:t xml:space="preserve">Uganda </w:t>
            </w:r>
          </w:p>
        </w:tc>
        <w:tc>
          <w:tcPr>
            <w:tcW w:w="2337" w:type="dxa"/>
          </w:tcPr>
          <w:p w14:paraId="6B65C325" w14:textId="77777777" w:rsidR="00876DDB" w:rsidRPr="00F73D5A" w:rsidRDefault="00876DDB" w:rsidP="00E86289">
            <w:pPr>
              <w:jc w:val="both"/>
              <w:rPr>
                <w:sz w:val="24"/>
                <w:szCs w:val="24"/>
              </w:rPr>
            </w:pPr>
            <w:r w:rsidRPr="00815F64">
              <w:t>Yes</w:t>
            </w:r>
          </w:p>
        </w:tc>
        <w:tc>
          <w:tcPr>
            <w:tcW w:w="2338" w:type="dxa"/>
          </w:tcPr>
          <w:p w14:paraId="39FC42E0" w14:textId="77777777" w:rsidR="00876DDB" w:rsidRPr="00F73D5A" w:rsidRDefault="00876DDB" w:rsidP="00E86289">
            <w:pPr>
              <w:jc w:val="both"/>
              <w:rPr>
                <w:sz w:val="24"/>
                <w:szCs w:val="24"/>
              </w:rPr>
            </w:pPr>
            <w:r w:rsidRPr="00815F64">
              <w:t>Yes†</w:t>
            </w:r>
          </w:p>
        </w:tc>
        <w:tc>
          <w:tcPr>
            <w:tcW w:w="2338" w:type="dxa"/>
          </w:tcPr>
          <w:p w14:paraId="1D9E5C86" w14:textId="77777777" w:rsidR="00876DDB" w:rsidRPr="00F73D5A" w:rsidRDefault="00876DDB" w:rsidP="00E86289">
            <w:pPr>
              <w:jc w:val="both"/>
              <w:rPr>
                <w:sz w:val="24"/>
                <w:szCs w:val="24"/>
              </w:rPr>
            </w:pPr>
            <w:r w:rsidRPr="00815F64">
              <w:t>Yes</w:t>
            </w:r>
          </w:p>
        </w:tc>
      </w:tr>
      <w:tr w:rsidR="00876DDB" w:rsidRPr="00815F64" w14:paraId="66B388D9" w14:textId="77777777" w:rsidTr="00E86289">
        <w:tc>
          <w:tcPr>
            <w:tcW w:w="2337" w:type="dxa"/>
          </w:tcPr>
          <w:p w14:paraId="270CA4BE" w14:textId="77777777" w:rsidR="00876DDB" w:rsidRPr="00F73D5A" w:rsidRDefault="00876DDB" w:rsidP="00E86289">
            <w:pPr>
              <w:jc w:val="both"/>
              <w:rPr>
                <w:b/>
                <w:bCs/>
                <w:sz w:val="24"/>
                <w:szCs w:val="24"/>
              </w:rPr>
            </w:pPr>
            <w:r w:rsidRPr="00815F64">
              <w:rPr>
                <w:b/>
                <w:bCs/>
              </w:rPr>
              <w:t>United Republic of Tanzania</w:t>
            </w:r>
          </w:p>
        </w:tc>
        <w:tc>
          <w:tcPr>
            <w:tcW w:w="2337" w:type="dxa"/>
          </w:tcPr>
          <w:p w14:paraId="2B18D628" w14:textId="77777777" w:rsidR="00876DDB" w:rsidRPr="00F73D5A" w:rsidRDefault="00876DDB" w:rsidP="00E86289">
            <w:pPr>
              <w:jc w:val="both"/>
              <w:rPr>
                <w:sz w:val="24"/>
                <w:szCs w:val="24"/>
              </w:rPr>
            </w:pPr>
            <w:r w:rsidRPr="00815F64">
              <w:t>Yes*</w:t>
            </w:r>
          </w:p>
        </w:tc>
        <w:tc>
          <w:tcPr>
            <w:tcW w:w="2338" w:type="dxa"/>
          </w:tcPr>
          <w:p w14:paraId="72DC7ACB" w14:textId="77777777" w:rsidR="00876DDB" w:rsidRPr="00F73D5A" w:rsidRDefault="00876DDB" w:rsidP="00E86289">
            <w:pPr>
              <w:jc w:val="both"/>
              <w:rPr>
                <w:sz w:val="24"/>
                <w:szCs w:val="24"/>
              </w:rPr>
            </w:pPr>
            <w:r w:rsidRPr="00815F64">
              <w:t>Yes†</w:t>
            </w:r>
          </w:p>
        </w:tc>
        <w:tc>
          <w:tcPr>
            <w:tcW w:w="2338" w:type="dxa"/>
          </w:tcPr>
          <w:p w14:paraId="0F5FBBC7" w14:textId="77777777" w:rsidR="00876DDB" w:rsidRPr="00F73D5A" w:rsidRDefault="00876DDB" w:rsidP="00E86289">
            <w:pPr>
              <w:jc w:val="both"/>
              <w:rPr>
                <w:sz w:val="24"/>
                <w:szCs w:val="24"/>
              </w:rPr>
            </w:pPr>
            <w:r w:rsidRPr="00815F64">
              <w:t>Yes</w:t>
            </w:r>
          </w:p>
        </w:tc>
      </w:tr>
      <w:tr w:rsidR="00876DDB" w:rsidRPr="00815F64" w14:paraId="6933C662" w14:textId="77777777" w:rsidTr="00E86289">
        <w:tc>
          <w:tcPr>
            <w:tcW w:w="2337" w:type="dxa"/>
          </w:tcPr>
          <w:p w14:paraId="1095D895" w14:textId="77777777" w:rsidR="00876DDB" w:rsidRPr="00F73D5A" w:rsidRDefault="00876DDB" w:rsidP="00E86289">
            <w:pPr>
              <w:jc w:val="both"/>
              <w:rPr>
                <w:b/>
                <w:bCs/>
                <w:sz w:val="24"/>
                <w:szCs w:val="24"/>
              </w:rPr>
            </w:pPr>
            <w:r w:rsidRPr="00815F64">
              <w:rPr>
                <w:b/>
                <w:bCs/>
              </w:rPr>
              <w:t>Zambia</w:t>
            </w:r>
          </w:p>
        </w:tc>
        <w:tc>
          <w:tcPr>
            <w:tcW w:w="2337" w:type="dxa"/>
          </w:tcPr>
          <w:p w14:paraId="5FA2873F" w14:textId="77777777" w:rsidR="00876DDB" w:rsidRPr="00F73D5A" w:rsidRDefault="00876DDB" w:rsidP="00E86289">
            <w:pPr>
              <w:jc w:val="both"/>
              <w:rPr>
                <w:sz w:val="24"/>
                <w:szCs w:val="24"/>
              </w:rPr>
            </w:pPr>
            <w:r w:rsidRPr="00815F64">
              <w:t>No</w:t>
            </w:r>
          </w:p>
        </w:tc>
        <w:tc>
          <w:tcPr>
            <w:tcW w:w="2338" w:type="dxa"/>
          </w:tcPr>
          <w:p w14:paraId="792B61C9" w14:textId="77777777" w:rsidR="00876DDB" w:rsidRPr="00F73D5A" w:rsidRDefault="00876DDB" w:rsidP="00E86289">
            <w:pPr>
              <w:jc w:val="both"/>
              <w:rPr>
                <w:sz w:val="24"/>
                <w:szCs w:val="24"/>
              </w:rPr>
            </w:pPr>
            <w:r w:rsidRPr="00815F64">
              <w:t>Yes†</w:t>
            </w:r>
          </w:p>
        </w:tc>
        <w:tc>
          <w:tcPr>
            <w:tcW w:w="2338" w:type="dxa"/>
          </w:tcPr>
          <w:p w14:paraId="10535D6D" w14:textId="77777777" w:rsidR="00876DDB" w:rsidRPr="00F73D5A" w:rsidRDefault="00876DDB" w:rsidP="00E86289">
            <w:pPr>
              <w:jc w:val="both"/>
              <w:rPr>
                <w:sz w:val="24"/>
                <w:szCs w:val="24"/>
              </w:rPr>
            </w:pPr>
            <w:r w:rsidRPr="00815F64">
              <w:t>Yes</w:t>
            </w:r>
          </w:p>
        </w:tc>
      </w:tr>
      <w:tr w:rsidR="00876DDB" w:rsidRPr="00815F64" w14:paraId="51A7177C" w14:textId="77777777" w:rsidTr="00E86289">
        <w:tc>
          <w:tcPr>
            <w:tcW w:w="2337" w:type="dxa"/>
          </w:tcPr>
          <w:p w14:paraId="024E88C1" w14:textId="77777777" w:rsidR="00876DDB" w:rsidRPr="00F73D5A" w:rsidRDefault="00876DDB" w:rsidP="00E86289">
            <w:pPr>
              <w:jc w:val="both"/>
              <w:rPr>
                <w:b/>
                <w:bCs/>
                <w:sz w:val="24"/>
                <w:szCs w:val="24"/>
              </w:rPr>
            </w:pPr>
            <w:r w:rsidRPr="00815F64">
              <w:rPr>
                <w:b/>
                <w:bCs/>
              </w:rPr>
              <w:t>Zimbabwe</w:t>
            </w:r>
          </w:p>
        </w:tc>
        <w:tc>
          <w:tcPr>
            <w:tcW w:w="2337" w:type="dxa"/>
          </w:tcPr>
          <w:p w14:paraId="19E0FDDA" w14:textId="77777777" w:rsidR="00876DDB" w:rsidRPr="00F73D5A" w:rsidRDefault="00876DDB" w:rsidP="00E86289">
            <w:pPr>
              <w:jc w:val="both"/>
              <w:rPr>
                <w:sz w:val="24"/>
                <w:szCs w:val="24"/>
              </w:rPr>
            </w:pPr>
            <w:r w:rsidRPr="00815F64">
              <w:t>Yes</w:t>
            </w:r>
          </w:p>
        </w:tc>
        <w:tc>
          <w:tcPr>
            <w:tcW w:w="2338" w:type="dxa"/>
          </w:tcPr>
          <w:p w14:paraId="67774E57" w14:textId="77777777" w:rsidR="00876DDB" w:rsidRPr="00F73D5A" w:rsidRDefault="00876DDB" w:rsidP="00E86289">
            <w:pPr>
              <w:jc w:val="both"/>
              <w:rPr>
                <w:sz w:val="24"/>
                <w:szCs w:val="24"/>
              </w:rPr>
            </w:pPr>
            <w:r w:rsidRPr="00815F64">
              <w:t>Yes†</w:t>
            </w:r>
          </w:p>
        </w:tc>
        <w:tc>
          <w:tcPr>
            <w:tcW w:w="2338" w:type="dxa"/>
          </w:tcPr>
          <w:p w14:paraId="67054EA6" w14:textId="77777777" w:rsidR="00876DDB" w:rsidRPr="00F73D5A" w:rsidRDefault="00876DDB" w:rsidP="00E86289">
            <w:pPr>
              <w:jc w:val="both"/>
              <w:rPr>
                <w:sz w:val="24"/>
                <w:szCs w:val="24"/>
              </w:rPr>
            </w:pPr>
            <w:r w:rsidRPr="00815F64">
              <w:t>Yes</w:t>
            </w:r>
          </w:p>
        </w:tc>
      </w:tr>
    </w:tbl>
    <w:p w14:paraId="5A066F13" w14:textId="64DDD38B" w:rsidR="005026D6" w:rsidRPr="00415231" w:rsidRDefault="005026D6" w:rsidP="00F73D5A">
      <w:pPr>
        <w:jc w:val="lowKashida"/>
        <w:rPr>
          <w:b/>
          <w:u w:val="single"/>
        </w:rPr>
      </w:pPr>
    </w:p>
    <w:p w14:paraId="1B73B25E" w14:textId="77777777" w:rsidR="00CE349B" w:rsidRPr="00415231" w:rsidRDefault="00CE349B">
      <w:pPr>
        <w:jc w:val="lowKashida"/>
      </w:pPr>
      <w:r w:rsidRPr="00415231">
        <w:t>†Denotes state party to the African Charter on Human and Peoples’ Rights.</w:t>
      </w:r>
    </w:p>
    <w:p w14:paraId="408E921F" w14:textId="77777777" w:rsidR="00CE349B" w:rsidRPr="00415231" w:rsidRDefault="00CE349B">
      <w:pPr>
        <w:jc w:val="lowKashida"/>
      </w:pPr>
      <w:r w:rsidRPr="00415231">
        <w:t>‡ Denotes state party to the Arab Charter on Human Rights.</w:t>
      </w:r>
    </w:p>
    <w:p w14:paraId="4D54C8AD" w14:textId="77777777" w:rsidR="00320DF2" w:rsidRDefault="00CE349B" w:rsidP="00320DF2">
      <w:pPr>
        <w:rPr>
          <w:bCs/>
        </w:rPr>
      </w:pPr>
      <w:r w:rsidRPr="00415231">
        <w:rPr>
          <w:bCs/>
        </w:rPr>
        <w:t>* Denotes an implicit right. See country-specific notes for details</w:t>
      </w:r>
    </w:p>
    <w:p w14:paraId="43F0A40B" w14:textId="77777777" w:rsidR="00320DF2" w:rsidRDefault="00320DF2">
      <w:pPr>
        <w:rPr>
          <w:bCs/>
        </w:rPr>
      </w:pPr>
      <w:r>
        <w:rPr>
          <w:bCs/>
        </w:rPr>
        <w:br w:type="page"/>
      </w:r>
    </w:p>
    <w:p w14:paraId="1A6EB536" w14:textId="5A378CCE" w:rsidR="00CE349B" w:rsidRPr="00415231" w:rsidRDefault="00CE349B">
      <w:pPr>
        <w:rPr>
          <w:b/>
          <w:u w:val="single"/>
        </w:rPr>
      </w:pPr>
    </w:p>
    <w:p w14:paraId="24F7C19E" w14:textId="620379AB" w:rsidR="00B6638D" w:rsidRPr="00F73D5A" w:rsidRDefault="00B6638D" w:rsidP="00F73D5A">
      <w:pPr>
        <w:pStyle w:val="Heading2"/>
        <w:numPr>
          <w:ilvl w:val="0"/>
          <w:numId w:val="11"/>
        </w:numPr>
        <w:spacing w:before="0" w:after="120"/>
        <w:rPr>
          <w:b/>
          <w:bCs/>
          <w:color w:val="000000" w:themeColor="text1"/>
        </w:rPr>
      </w:pPr>
      <w:bookmarkStart w:id="2" w:name="_Toc32315773"/>
      <w:r w:rsidRPr="00F73D5A">
        <w:rPr>
          <w:rFonts w:ascii="Times New Roman" w:hAnsi="Times New Roman" w:cs="Times New Roman"/>
          <w:b/>
          <w:bCs/>
          <w:color w:val="000000" w:themeColor="text1"/>
          <w:sz w:val="24"/>
          <w:szCs w:val="24"/>
        </w:rPr>
        <w:t>Algeria</w:t>
      </w:r>
      <w:bookmarkEnd w:id="2"/>
    </w:p>
    <w:p w14:paraId="7C7710CA" w14:textId="5DC037D9" w:rsidR="00B6638D" w:rsidRPr="00F73D5A" w:rsidRDefault="00B6638D" w:rsidP="00F73D5A">
      <w:pPr>
        <w:pStyle w:val="Heading3"/>
        <w:spacing w:before="0" w:beforeAutospacing="0" w:after="120" w:afterAutospacing="0"/>
        <w:rPr>
          <w:u w:val="single"/>
        </w:rPr>
      </w:pPr>
      <w:r w:rsidRPr="00F73D5A">
        <w:rPr>
          <w:b w:val="0"/>
          <w:bCs w:val="0"/>
          <w:sz w:val="24"/>
          <w:szCs w:val="24"/>
          <w:u w:val="single"/>
        </w:rPr>
        <w:t>Constitutional provisions</w:t>
      </w:r>
    </w:p>
    <w:p w14:paraId="044CC6B1" w14:textId="03AE1C0F" w:rsidR="00816D61" w:rsidRPr="00F73D5A" w:rsidRDefault="00816D61" w:rsidP="00F73D5A">
      <w:pPr>
        <w:jc w:val="lowKashida"/>
        <w:rPr>
          <w:b/>
          <w:bCs/>
        </w:rPr>
      </w:pPr>
      <w:r w:rsidRPr="00F73D5A">
        <w:rPr>
          <w:b/>
          <w:bCs/>
        </w:rPr>
        <w:t>Article 68</w:t>
      </w:r>
      <w:r w:rsidR="002D3E3A" w:rsidRPr="00F73D5A">
        <w:rPr>
          <w:b/>
          <w:bCs/>
        </w:rPr>
        <w:t xml:space="preserve"> of the Constitution of the People's Democratic Republic of Algeria </w:t>
      </w:r>
    </w:p>
    <w:p w14:paraId="4DB613B5" w14:textId="77777777" w:rsidR="000165A3" w:rsidRPr="00F73D5A" w:rsidRDefault="00B6638D" w:rsidP="00F73D5A">
      <w:pPr>
        <w:spacing w:after="120"/>
        <w:jc w:val="lowKashida"/>
        <w:rPr>
          <w:i/>
          <w:iCs/>
        </w:rPr>
      </w:pPr>
      <w:r w:rsidRPr="00F73D5A">
        <w:rPr>
          <w:i/>
          <w:iCs/>
        </w:rPr>
        <w:t>The citizen has the right to a healthy environment.</w:t>
      </w:r>
    </w:p>
    <w:p w14:paraId="6247BA7A" w14:textId="676AF0B1" w:rsidR="000165A3" w:rsidRPr="00F73D5A" w:rsidRDefault="00B6638D" w:rsidP="00F73D5A">
      <w:pPr>
        <w:spacing w:after="120"/>
        <w:jc w:val="lowKashida"/>
        <w:rPr>
          <w:i/>
          <w:iCs/>
        </w:rPr>
      </w:pPr>
      <w:r w:rsidRPr="00F73D5A">
        <w:rPr>
          <w:i/>
          <w:iCs/>
        </w:rPr>
        <w:t>The State works to preserve the environment.</w:t>
      </w:r>
    </w:p>
    <w:p w14:paraId="0FEAD2E2" w14:textId="7C6CB494" w:rsidR="002D3E3A" w:rsidRPr="009831F9" w:rsidRDefault="000165A3" w:rsidP="009831F9">
      <w:r w:rsidRPr="00F73D5A">
        <w:rPr>
          <w:i/>
          <w:iCs/>
        </w:rPr>
        <w:t>The law determines the obligations of natural and legal persons for the protection of the environment.</w:t>
      </w:r>
    </w:p>
    <w:p w14:paraId="5C1553AA" w14:textId="7158817B" w:rsidR="00157495" w:rsidRPr="00F73D5A" w:rsidRDefault="00B6638D" w:rsidP="00F73D5A">
      <w:pPr>
        <w:spacing w:after="120"/>
        <w:jc w:val="lowKashida"/>
        <w:rPr>
          <w:i/>
          <w:iCs/>
        </w:rPr>
      </w:pPr>
      <w:r w:rsidRPr="00F73D5A">
        <w:rPr>
          <w:i/>
          <w:iCs/>
        </w:rPr>
        <w:t>Le citoyen a droit à un environnement sain.</w:t>
      </w:r>
    </w:p>
    <w:p w14:paraId="2F736378" w14:textId="6B6C454A" w:rsidR="000165A3" w:rsidRPr="00F73D5A" w:rsidRDefault="00B6638D" w:rsidP="00F73D5A">
      <w:pPr>
        <w:rPr>
          <w:i/>
          <w:iCs/>
        </w:rPr>
      </w:pPr>
      <w:r w:rsidRPr="00F73D5A">
        <w:rPr>
          <w:i/>
          <w:iCs/>
        </w:rPr>
        <w:t>L'Etat oeuvre à la préservation de l'environnement.</w:t>
      </w:r>
    </w:p>
    <w:p w14:paraId="4F3F3621" w14:textId="33AB2098" w:rsidR="00B6638D" w:rsidRPr="00415231" w:rsidRDefault="000165A3" w:rsidP="00F73D5A">
      <w:pPr>
        <w:spacing w:after="120"/>
        <w:rPr>
          <w:u w:val="single"/>
        </w:rPr>
      </w:pPr>
      <w:r w:rsidRPr="00F73D5A">
        <w:rPr>
          <w:i/>
          <w:iCs/>
        </w:rPr>
        <w:t>La loi détermine les obligations des personnes physiques et morales pour la protection de l'environnement.</w:t>
      </w:r>
    </w:p>
    <w:p w14:paraId="289DB75A" w14:textId="18901107" w:rsidR="00B6638D" w:rsidRPr="005E308B" w:rsidRDefault="00B6638D" w:rsidP="00F73D5A">
      <w:pPr>
        <w:spacing w:after="120"/>
        <w:rPr>
          <w:u w:val="single"/>
        </w:rPr>
      </w:pPr>
      <w:r w:rsidRPr="00F73D5A">
        <w:rPr>
          <w:u w:val="single"/>
        </w:rPr>
        <w:t>Treaty provisions</w:t>
      </w:r>
    </w:p>
    <w:p w14:paraId="16175B28" w14:textId="470E32AC" w:rsidR="00B6638D" w:rsidRPr="00415231" w:rsidRDefault="00B6638D" w:rsidP="00F73D5A">
      <w:pPr>
        <w:spacing w:after="120"/>
        <w:jc w:val="lowKashida"/>
      </w:pPr>
      <w:r w:rsidRPr="00415231">
        <w:t>Party to the African Charter on Human and Peoples’ Rights, and the Arab Charter on Human Rights.</w:t>
      </w:r>
    </w:p>
    <w:p w14:paraId="320B83EF" w14:textId="283E29B9" w:rsidR="00B6638D" w:rsidRPr="005E308B" w:rsidRDefault="00B6638D" w:rsidP="008B045A">
      <w:pPr>
        <w:rPr>
          <w:u w:val="single"/>
        </w:rPr>
      </w:pPr>
      <w:r w:rsidRPr="005E308B">
        <w:rPr>
          <w:u w:val="single"/>
        </w:rPr>
        <w:t>Legislative provisions</w:t>
      </w:r>
    </w:p>
    <w:p w14:paraId="0D23C599" w14:textId="06BAC6F5" w:rsidR="00B6638D" w:rsidRPr="00415231" w:rsidRDefault="00B6638D" w:rsidP="00F73D5A">
      <w:pPr>
        <w:spacing w:after="400"/>
        <w:jc w:val="lowKashida"/>
      </w:pPr>
      <w:r w:rsidRPr="00415231">
        <w:t>N/A</w:t>
      </w:r>
    </w:p>
    <w:p w14:paraId="749E446E" w14:textId="3530B0E5" w:rsidR="00B6638D" w:rsidRPr="00F73D5A" w:rsidRDefault="00B6638D" w:rsidP="00F73D5A">
      <w:pPr>
        <w:pStyle w:val="Heading2"/>
        <w:numPr>
          <w:ilvl w:val="0"/>
          <w:numId w:val="11"/>
        </w:numPr>
        <w:spacing w:before="0" w:after="120"/>
        <w:ind w:left="714" w:hanging="357"/>
        <w:rPr>
          <w:b/>
          <w:bCs/>
          <w:color w:val="000000" w:themeColor="text1"/>
        </w:rPr>
      </w:pPr>
      <w:bookmarkStart w:id="3" w:name="_Toc32315774"/>
      <w:r w:rsidRPr="00F73D5A">
        <w:rPr>
          <w:rFonts w:ascii="Times New Roman" w:hAnsi="Times New Roman" w:cs="Times New Roman"/>
          <w:b/>
          <w:bCs/>
          <w:color w:val="000000" w:themeColor="text1"/>
          <w:sz w:val="24"/>
          <w:szCs w:val="24"/>
        </w:rPr>
        <w:t>Angola</w:t>
      </w:r>
      <w:bookmarkEnd w:id="3"/>
    </w:p>
    <w:p w14:paraId="27FF0634" w14:textId="4A6981B9" w:rsidR="00B6638D" w:rsidRPr="005E308B" w:rsidRDefault="00B6638D" w:rsidP="008B045A">
      <w:pPr>
        <w:rPr>
          <w:u w:val="single"/>
        </w:rPr>
      </w:pPr>
      <w:r w:rsidRPr="005E308B">
        <w:rPr>
          <w:u w:val="single"/>
        </w:rPr>
        <w:t>Constitutional provisions</w:t>
      </w:r>
    </w:p>
    <w:p w14:paraId="1EF5F3B4" w14:textId="466F49A5" w:rsidR="00B6638D" w:rsidRPr="00415231" w:rsidRDefault="00B6638D" w:rsidP="00F73D5A">
      <w:pPr>
        <w:spacing w:after="120"/>
        <w:jc w:val="lowKashida"/>
        <w:rPr>
          <w:b/>
          <w:bCs/>
        </w:rPr>
      </w:pPr>
      <w:r w:rsidRPr="00415231">
        <w:rPr>
          <w:b/>
          <w:bCs/>
        </w:rPr>
        <w:t>Article 39</w:t>
      </w:r>
      <w:r w:rsidR="007021EE" w:rsidRPr="00415231">
        <w:rPr>
          <w:b/>
          <w:bCs/>
        </w:rPr>
        <w:t xml:space="preserve"> </w:t>
      </w:r>
      <w:r w:rsidRPr="00415231">
        <w:rPr>
          <w:b/>
          <w:bCs/>
        </w:rPr>
        <w:t xml:space="preserve">(1) </w:t>
      </w:r>
      <w:r w:rsidR="00816D61" w:rsidRPr="00415231">
        <w:rPr>
          <w:b/>
          <w:bCs/>
        </w:rPr>
        <w:t>of the Constitution of the Republic of Angola</w:t>
      </w:r>
    </w:p>
    <w:p w14:paraId="117C2574" w14:textId="366911F6" w:rsidR="00B6638D" w:rsidRPr="00415231" w:rsidRDefault="00B6638D" w:rsidP="00F73D5A">
      <w:pPr>
        <w:spacing w:after="120"/>
        <w:jc w:val="lowKashida"/>
        <w:rPr>
          <w:b/>
          <w:bCs/>
          <w:i/>
          <w:iCs/>
        </w:rPr>
      </w:pPr>
      <w:r w:rsidRPr="00415231">
        <w:rPr>
          <w:i/>
          <w:iCs/>
        </w:rPr>
        <w:t>1. Everyone has the right to live in a healthy and unpolluted environment, as well as the obligation to defend and preserve it.</w:t>
      </w:r>
    </w:p>
    <w:p w14:paraId="69AE5B85" w14:textId="77E2EE18" w:rsidR="00B6638D" w:rsidRPr="00415231" w:rsidRDefault="00B6638D" w:rsidP="00F73D5A">
      <w:pPr>
        <w:spacing w:after="120"/>
        <w:jc w:val="lowKashida"/>
      </w:pPr>
      <w:r w:rsidRPr="00415231">
        <w:rPr>
          <w:i/>
          <w:iCs/>
        </w:rPr>
        <w:t>1. Todos têm o direito de viver num ambiente sadio e não poluído, bem como o dever de o defender e preservar.</w:t>
      </w:r>
    </w:p>
    <w:p w14:paraId="37233ACA" w14:textId="52BA3A29" w:rsidR="00B6638D" w:rsidRPr="005E308B" w:rsidRDefault="00B6638D" w:rsidP="008B045A">
      <w:pPr>
        <w:rPr>
          <w:u w:val="single"/>
        </w:rPr>
      </w:pPr>
      <w:r w:rsidRPr="005E308B">
        <w:rPr>
          <w:u w:val="single"/>
        </w:rPr>
        <w:t>Treaty provisions</w:t>
      </w:r>
    </w:p>
    <w:p w14:paraId="1BEAAA40" w14:textId="57D505DB" w:rsidR="005E308B" w:rsidRPr="00415231" w:rsidRDefault="00B6638D" w:rsidP="00F73D5A">
      <w:pPr>
        <w:spacing w:after="120"/>
        <w:jc w:val="lowKashida"/>
      </w:pPr>
      <w:r w:rsidRPr="00415231">
        <w:t>Party to the African Charter on Human Rights and Peoples’ Rights</w:t>
      </w:r>
      <w:r w:rsidR="00304B1F">
        <w:t>.</w:t>
      </w:r>
    </w:p>
    <w:p w14:paraId="445EFF31" w14:textId="232AE92A" w:rsidR="00B6638D" w:rsidRPr="00F73D5A" w:rsidRDefault="005E308B" w:rsidP="005E308B">
      <w:pPr>
        <w:rPr>
          <w:u w:val="single"/>
        </w:rPr>
      </w:pPr>
      <w:r w:rsidRPr="005E308B">
        <w:rPr>
          <w:u w:val="single"/>
        </w:rPr>
        <w:t>Legislative provisions</w:t>
      </w:r>
    </w:p>
    <w:p w14:paraId="418FAA29" w14:textId="684B3522" w:rsidR="00B6638D" w:rsidRPr="00415231" w:rsidRDefault="00B6638D" w:rsidP="00F73D5A">
      <w:pPr>
        <w:spacing w:after="120"/>
        <w:jc w:val="lowKashida"/>
        <w:rPr>
          <w:b/>
          <w:bCs/>
        </w:rPr>
      </w:pPr>
      <w:r w:rsidRPr="00415231">
        <w:rPr>
          <w:b/>
          <w:bCs/>
        </w:rPr>
        <w:t>Article 3(1) of Law 5/98 June 19</w:t>
      </w:r>
      <w:r w:rsidRPr="00415231">
        <w:rPr>
          <w:b/>
          <w:bCs/>
          <w:vertAlign w:val="superscript"/>
        </w:rPr>
        <w:t>th</w:t>
      </w:r>
      <w:r w:rsidRPr="00415231">
        <w:rPr>
          <w:b/>
          <w:bCs/>
        </w:rPr>
        <w:t>, Base Law of Environment</w:t>
      </w:r>
    </w:p>
    <w:p w14:paraId="3F7FBCFD" w14:textId="749032B9" w:rsidR="00B6638D" w:rsidRPr="00415231" w:rsidRDefault="00816D61" w:rsidP="00F73D5A">
      <w:pPr>
        <w:spacing w:after="120"/>
        <w:jc w:val="lowKashida"/>
        <w:rPr>
          <w:i/>
          <w:iCs/>
        </w:rPr>
      </w:pPr>
      <w:r w:rsidRPr="00415231">
        <w:rPr>
          <w:i/>
          <w:iCs/>
        </w:rPr>
        <w:t>3(</w:t>
      </w:r>
      <w:r w:rsidR="00B6638D" w:rsidRPr="00415231">
        <w:rPr>
          <w:i/>
          <w:iCs/>
        </w:rPr>
        <w:t>1</w:t>
      </w:r>
      <w:r w:rsidRPr="00415231">
        <w:rPr>
          <w:i/>
          <w:iCs/>
        </w:rPr>
        <w:t>)</w:t>
      </w:r>
      <w:r w:rsidR="00B6638D" w:rsidRPr="00415231">
        <w:rPr>
          <w:i/>
          <w:iCs/>
        </w:rPr>
        <w:t>. All citizens have the right to live in a healthy environment and the benefits of the rational utilization of natural resources found in the country emerging from that, and obligations to participate in its defense and sustainable use, respectively.</w:t>
      </w:r>
    </w:p>
    <w:p w14:paraId="0187FE94" w14:textId="6D0622B9" w:rsidR="0081569C" w:rsidRDefault="00B6638D" w:rsidP="00F73D5A">
      <w:pPr>
        <w:spacing w:after="400"/>
        <w:jc w:val="lowKashida"/>
        <w:rPr>
          <w:i/>
          <w:iCs/>
        </w:rPr>
      </w:pPr>
      <w:r w:rsidRPr="00415231">
        <w:rPr>
          <w:i/>
          <w:iCs/>
        </w:rPr>
        <w:t>1. Todos os cidadãos têm direito a viver num ambiente sadio e aos benefícios da utilização racional dos recursos naturais do país, decorrendo daí obrigações em participar na sua defesa e uso sustentado, respectivamente.</w:t>
      </w:r>
    </w:p>
    <w:p w14:paraId="00022305" w14:textId="001267AB" w:rsidR="00B6638D" w:rsidRPr="00415231" w:rsidRDefault="0081569C" w:rsidP="0081569C">
      <w:pPr>
        <w:rPr>
          <w:i/>
          <w:iCs/>
        </w:rPr>
      </w:pPr>
      <w:r>
        <w:rPr>
          <w:i/>
          <w:iCs/>
        </w:rPr>
        <w:br w:type="page"/>
      </w:r>
    </w:p>
    <w:p w14:paraId="41E156C6" w14:textId="0294CC1E" w:rsidR="00B6638D" w:rsidRPr="00F73D5A" w:rsidRDefault="00B6638D" w:rsidP="00F73D5A">
      <w:pPr>
        <w:pStyle w:val="Heading2"/>
        <w:numPr>
          <w:ilvl w:val="0"/>
          <w:numId w:val="11"/>
        </w:numPr>
        <w:spacing w:before="0" w:after="120"/>
        <w:ind w:left="714" w:hanging="357"/>
        <w:rPr>
          <w:b/>
          <w:bCs/>
          <w:color w:val="000000" w:themeColor="text1"/>
        </w:rPr>
      </w:pPr>
      <w:bookmarkStart w:id="4" w:name="_Toc32315775"/>
      <w:r w:rsidRPr="00F73D5A">
        <w:rPr>
          <w:rFonts w:ascii="Times New Roman" w:hAnsi="Times New Roman" w:cs="Times New Roman"/>
          <w:b/>
          <w:bCs/>
          <w:color w:val="000000" w:themeColor="text1"/>
          <w:sz w:val="24"/>
          <w:szCs w:val="24"/>
        </w:rPr>
        <w:lastRenderedPageBreak/>
        <w:t>Benin</w:t>
      </w:r>
      <w:bookmarkEnd w:id="4"/>
    </w:p>
    <w:p w14:paraId="4B4B7A3E" w14:textId="3A9CE019" w:rsidR="00B6638D" w:rsidRPr="005E308B" w:rsidRDefault="00B6638D" w:rsidP="008B045A">
      <w:pPr>
        <w:rPr>
          <w:u w:val="single"/>
        </w:rPr>
      </w:pPr>
      <w:r w:rsidRPr="005E308B">
        <w:rPr>
          <w:u w:val="single"/>
        </w:rPr>
        <w:t>Constitutional provisions</w:t>
      </w:r>
    </w:p>
    <w:p w14:paraId="21CCAC0C" w14:textId="77777777" w:rsidR="00B6638D" w:rsidRPr="00415231" w:rsidRDefault="00B6638D" w:rsidP="00F73D5A">
      <w:pPr>
        <w:spacing w:after="120"/>
        <w:jc w:val="lowKashida"/>
        <w:rPr>
          <w:b/>
          <w:bCs/>
        </w:rPr>
      </w:pPr>
      <w:r w:rsidRPr="00415231">
        <w:rPr>
          <w:b/>
          <w:bCs/>
        </w:rPr>
        <w:t>Article 27 of the Constitution of Benin (11 December 1990)</w:t>
      </w:r>
    </w:p>
    <w:p w14:paraId="606194FA" w14:textId="2AFDD175" w:rsidR="00B6638D" w:rsidRPr="00415231" w:rsidRDefault="00B6638D" w:rsidP="00F73D5A">
      <w:pPr>
        <w:spacing w:after="120"/>
        <w:jc w:val="lowKashida"/>
        <w:rPr>
          <w:i/>
          <w:iCs/>
        </w:rPr>
      </w:pPr>
      <w:r w:rsidRPr="00415231">
        <w:rPr>
          <w:i/>
          <w:iCs/>
        </w:rPr>
        <w:t>Every person has the right to a healthy, satisfying and lasting environment and has the duty to defend it. The State shall watch over the protection of the environment.</w:t>
      </w:r>
      <w:r w:rsidRPr="00415231">
        <w:br/>
      </w:r>
      <w:r w:rsidRPr="00415231">
        <w:br/>
      </w:r>
      <w:r w:rsidRPr="00415231">
        <w:rPr>
          <w:i/>
          <w:iCs/>
        </w:rPr>
        <w:t>Toute personne a droit à un environnement sain, satisfaisant et durable et a le devoir de le défendre. L'Etat veille à la protection de l'environnement.</w:t>
      </w:r>
    </w:p>
    <w:p w14:paraId="17006B23" w14:textId="4F42E3F0" w:rsidR="00B6638D" w:rsidRPr="005E308B" w:rsidRDefault="00B6638D" w:rsidP="008B045A">
      <w:pPr>
        <w:rPr>
          <w:u w:val="single"/>
        </w:rPr>
      </w:pPr>
      <w:r w:rsidRPr="005E308B">
        <w:rPr>
          <w:u w:val="single"/>
        </w:rPr>
        <w:t>Treaty provisions</w:t>
      </w:r>
    </w:p>
    <w:p w14:paraId="321F52BE" w14:textId="66594620" w:rsidR="00B6638D" w:rsidRPr="00415231" w:rsidRDefault="00B6638D" w:rsidP="00F73D5A">
      <w:pPr>
        <w:spacing w:after="120"/>
        <w:jc w:val="lowKashida"/>
      </w:pPr>
      <w:r w:rsidRPr="00415231">
        <w:t>Party to the African Charter on Human and Peoples’ Rights.</w:t>
      </w:r>
    </w:p>
    <w:p w14:paraId="408FDDB6" w14:textId="7B9AAAD6" w:rsidR="00B6638D" w:rsidRPr="005E308B" w:rsidRDefault="00B6638D" w:rsidP="008B045A">
      <w:pPr>
        <w:rPr>
          <w:u w:val="single"/>
        </w:rPr>
      </w:pPr>
      <w:r w:rsidRPr="005E308B">
        <w:rPr>
          <w:u w:val="single"/>
        </w:rPr>
        <w:t>Legislative provisions</w:t>
      </w:r>
    </w:p>
    <w:p w14:paraId="24BD76BE" w14:textId="0811837B" w:rsidR="00B6638D" w:rsidRPr="00415231" w:rsidRDefault="00B6638D" w:rsidP="00F73D5A">
      <w:pPr>
        <w:spacing w:after="120"/>
        <w:jc w:val="lowKashida"/>
        <w:rPr>
          <w:b/>
          <w:bCs/>
        </w:rPr>
      </w:pPr>
      <w:r w:rsidRPr="00415231">
        <w:rPr>
          <w:b/>
          <w:bCs/>
        </w:rPr>
        <w:t>Article 17 of the Law No. 2015-08 of 8 December 2015 establishing the Children’s Code of Benin</w:t>
      </w:r>
    </w:p>
    <w:p w14:paraId="5DC68542" w14:textId="09E4248D" w:rsidR="00B6638D" w:rsidRPr="00415231" w:rsidRDefault="00B6638D" w:rsidP="00F73D5A">
      <w:pPr>
        <w:spacing w:after="120"/>
        <w:jc w:val="lowKashida"/>
        <w:rPr>
          <w:i/>
          <w:iCs/>
        </w:rPr>
      </w:pPr>
      <w:r w:rsidRPr="00415231">
        <w:rPr>
          <w:i/>
          <w:iCs/>
        </w:rPr>
        <w:t xml:space="preserve">All children have the </w:t>
      </w:r>
      <w:proofErr w:type="gramStart"/>
      <w:r w:rsidRPr="00415231">
        <w:rPr>
          <w:i/>
          <w:iCs/>
        </w:rPr>
        <w:t>right:…</w:t>
      </w:r>
      <w:proofErr w:type="gramEnd"/>
    </w:p>
    <w:p w14:paraId="40CDFF9A" w14:textId="105AF06B" w:rsidR="00B6638D" w:rsidRPr="00415231" w:rsidRDefault="00B6638D" w:rsidP="00F73D5A">
      <w:pPr>
        <w:spacing w:after="120"/>
        <w:jc w:val="lowKashida"/>
        <w:rPr>
          <w:i/>
          <w:iCs/>
        </w:rPr>
      </w:pPr>
      <w:r w:rsidRPr="00415231">
        <w:rPr>
          <w:i/>
          <w:iCs/>
        </w:rPr>
        <w:t xml:space="preserve">g) to live in a healthy and peaceful </w:t>
      </w:r>
      <w:proofErr w:type="gramStart"/>
      <w:r w:rsidRPr="00415231">
        <w:rPr>
          <w:i/>
          <w:iCs/>
        </w:rPr>
        <w:t>environment;…</w:t>
      </w:r>
      <w:proofErr w:type="gramEnd"/>
    </w:p>
    <w:p w14:paraId="06ADC671" w14:textId="0BC5FF62" w:rsidR="00B6638D" w:rsidRPr="00415231" w:rsidRDefault="00B6638D" w:rsidP="00F73D5A">
      <w:pPr>
        <w:spacing w:after="120"/>
        <w:jc w:val="lowKashida"/>
      </w:pPr>
      <w:r w:rsidRPr="00415231">
        <w:rPr>
          <w:i/>
          <w:iCs/>
        </w:rPr>
        <w:t>i) to access healthcare, in particular vaccinations and drinking water.</w:t>
      </w:r>
    </w:p>
    <w:p w14:paraId="1F9AB0B1" w14:textId="45E30328" w:rsidR="00B6638D" w:rsidRPr="00415231" w:rsidRDefault="00B6638D" w:rsidP="00F73D5A">
      <w:pPr>
        <w:spacing w:after="120"/>
        <w:jc w:val="lowKashida"/>
        <w:rPr>
          <w:i/>
          <w:iCs/>
        </w:rPr>
      </w:pPr>
      <w:r w:rsidRPr="00415231">
        <w:rPr>
          <w:i/>
          <w:iCs/>
        </w:rPr>
        <w:t xml:space="preserve">Tout enfant a le </w:t>
      </w:r>
      <w:proofErr w:type="gramStart"/>
      <w:r w:rsidRPr="00415231">
        <w:rPr>
          <w:i/>
          <w:iCs/>
        </w:rPr>
        <w:t>droit:…</w:t>
      </w:r>
      <w:proofErr w:type="gramEnd"/>
    </w:p>
    <w:p w14:paraId="1F41A919" w14:textId="30FCE3FB" w:rsidR="00B6638D" w:rsidRPr="00415231" w:rsidRDefault="00B6638D" w:rsidP="00F73D5A">
      <w:pPr>
        <w:spacing w:after="120"/>
        <w:jc w:val="lowKashida"/>
        <w:rPr>
          <w:i/>
          <w:iCs/>
        </w:rPr>
      </w:pPr>
      <w:r w:rsidRPr="00415231">
        <w:rPr>
          <w:i/>
          <w:iCs/>
        </w:rPr>
        <w:t xml:space="preserve">g) de vivre dans un environnement sain et </w:t>
      </w:r>
      <w:proofErr w:type="gramStart"/>
      <w:r w:rsidRPr="00415231">
        <w:rPr>
          <w:i/>
          <w:iCs/>
        </w:rPr>
        <w:t>pacifique;…</w:t>
      </w:r>
      <w:proofErr w:type="gramEnd"/>
    </w:p>
    <w:p w14:paraId="184FD023" w14:textId="70C2F4D7" w:rsidR="00B6638D" w:rsidRPr="00415231" w:rsidRDefault="00B6638D" w:rsidP="00F73D5A">
      <w:pPr>
        <w:spacing w:after="400"/>
        <w:jc w:val="lowKashida"/>
      </w:pPr>
      <w:r w:rsidRPr="00415231">
        <w:rPr>
          <w:i/>
          <w:iCs/>
        </w:rPr>
        <w:t>i) d’accéder aux soins de santé, notamment à la vaccination et à l’eau potable.</w:t>
      </w:r>
    </w:p>
    <w:p w14:paraId="1DC93B0B" w14:textId="5286BE22" w:rsidR="00B6638D" w:rsidRPr="00F73D5A" w:rsidRDefault="00B6638D" w:rsidP="00F73D5A">
      <w:pPr>
        <w:pStyle w:val="Heading2"/>
        <w:numPr>
          <w:ilvl w:val="0"/>
          <w:numId w:val="11"/>
        </w:numPr>
        <w:spacing w:before="0" w:after="120"/>
        <w:ind w:left="714" w:hanging="357"/>
        <w:rPr>
          <w:b/>
          <w:bCs/>
          <w:color w:val="000000" w:themeColor="text1"/>
        </w:rPr>
      </w:pPr>
      <w:bookmarkStart w:id="5" w:name="_Toc32315776"/>
      <w:r w:rsidRPr="00F73D5A">
        <w:rPr>
          <w:rFonts w:ascii="Times New Roman" w:hAnsi="Times New Roman" w:cs="Times New Roman"/>
          <w:b/>
          <w:bCs/>
          <w:color w:val="000000" w:themeColor="text1"/>
          <w:sz w:val="24"/>
          <w:szCs w:val="24"/>
        </w:rPr>
        <w:t>Botswana</w:t>
      </w:r>
      <w:bookmarkEnd w:id="5"/>
    </w:p>
    <w:p w14:paraId="33579099" w14:textId="28656BEF" w:rsidR="00B6638D" w:rsidRPr="005E308B" w:rsidRDefault="00B6638D" w:rsidP="008B045A">
      <w:pPr>
        <w:rPr>
          <w:u w:val="single"/>
        </w:rPr>
      </w:pPr>
      <w:r w:rsidRPr="005E308B">
        <w:rPr>
          <w:u w:val="single"/>
        </w:rPr>
        <w:t>Constitutional provisions</w:t>
      </w:r>
    </w:p>
    <w:p w14:paraId="5E7954EE" w14:textId="0237C216" w:rsidR="00B6638D" w:rsidRPr="00415231" w:rsidRDefault="00B6638D" w:rsidP="00F73D5A">
      <w:pPr>
        <w:spacing w:after="120"/>
        <w:jc w:val="lowKashida"/>
      </w:pPr>
      <w:r w:rsidRPr="00415231">
        <w:t>N/A</w:t>
      </w:r>
    </w:p>
    <w:p w14:paraId="1B2A0890" w14:textId="4F279A1B" w:rsidR="00B6638D" w:rsidRPr="005E308B" w:rsidRDefault="00B6638D" w:rsidP="008B045A">
      <w:pPr>
        <w:rPr>
          <w:u w:val="single"/>
        </w:rPr>
      </w:pPr>
      <w:r w:rsidRPr="005E308B">
        <w:rPr>
          <w:u w:val="single"/>
        </w:rPr>
        <w:t>Treaty provisions</w:t>
      </w:r>
    </w:p>
    <w:p w14:paraId="51EEB8B9" w14:textId="301D81B6" w:rsidR="00B6638D" w:rsidRPr="00415231" w:rsidRDefault="00B6638D" w:rsidP="00F73D5A">
      <w:pPr>
        <w:spacing w:after="120"/>
        <w:jc w:val="lowKashida"/>
      </w:pPr>
      <w:r w:rsidRPr="00415231">
        <w:t>Party to the African Charter on Human and Peoples’ Rights.</w:t>
      </w:r>
    </w:p>
    <w:p w14:paraId="5C3FF65D" w14:textId="4356864D" w:rsidR="00B6638D" w:rsidRPr="005E308B" w:rsidRDefault="00B6638D" w:rsidP="008B045A">
      <w:pPr>
        <w:rPr>
          <w:u w:val="single"/>
        </w:rPr>
      </w:pPr>
      <w:r w:rsidRPr="005E308B">
        <w:rPr>
          <w:u w:val="single"/>
        </w:rPr>
        <w:t>Legislative provisions</w:t>
      </w:r>
    </w:p>
    <w:p w14:paraId="4908DF8F" w14:textId="7705F40A" w:rsidR="00B6638D" w:rsidRPr="00415231" w:rsidRDefault="00B6638D" w:rsidP="00F73D5A">
      <w:pPr>
        <w:spacing w:after="400"/>
        <w:jc w:val="lowKashida"/>
      </w:pPr>
      <w:r w:rsidRPr="00415231">
        <w:t>N/A</w:t>
      </w:r>
    </w:p>
    <w:p w14:paraId="53BFEDAC" w14:textId="089ACF92" w:rsidR="00B6638D" w:rsidRPr="00F73D5A" w:rsidRDefault="00B6638D" w:rsidP="00F73D5A">
      <w:pPr>
        <w:pStyle w:val="Heading2"/>
        <w:numPr>
          <w:ilvl w:val="0"/>
          <w:numId w:val="11"/>
        </w:numPr>
        <w:spacing w:before="0" w:after="120"/>
        <w:ind w:left="714" w:hanging="357"/>
        <w:rPr>
          <w:b/>
          <w:bCs/>
          <w:color w:val="000000" w:themeColor="text1"/>
        </w:rPr>
      </w:pPr>
      <w:bookmarkStart w:id="6" w:name="_Toc32315777"/>
      <w:r w:rsidRPr="00F73D5A">
        <w:rPr>
          <w:rFonts w:ascii="Times New Roman" w:hAnsi="Times New Roman" w:cs="Times New Roman"/>
          <w:b/>
          <w:bCs/>
          <w:color w:val="000000" w:themeColor="text1"/>
          <w:sz w:val="24"/>
          <w:szCs w:val="24"/>
        </w:rPr>
        <w:t>Burkina Faso</w:t>
      </w:r>
      <w:bookmarkEnd w:id="6"/>
    </w:p>
    <w:p w14:paraId="2752491C" w14:textId="11F97EA5" w:rsidR="00B6638D" w:rsidRPr="005E308B" w:rsidRDefault="00B6638D" w:rsidP="008B045A">
      <w:pPr>
        <w:rPr>
          <w:u w:val="single"/>
        </w:rPr>
      </w:pPr>
      <w:r w:rsidRPr="005E308B">
        <w:rPr>
          <w:u w:val="single"/>
        </w:rPr>
        <w:t>Constitutional provisions</w:t>
      </w:r>
    </w:p>
    <w:p w14:paraId="55B96DF5" w14:textId="2A7522FC" w:rsidR="00B6638D" w:rsidRPr="00415231" w:rsidRDefault="00B6638D" w:rsidP="00F73D5A">
      <w:pPr>
        <w:spacing w:after="120"/>
        <w:jc w:val="lowKashida"/>
        <w:rPr>
          <w:b/>
          <w:bCs/>
        </w:rPr>
      </w:pPr>
      <w:r w:rsidRPr="00415231">
        <w:rPr>
          <w:b/>
          <w:bCs/>
        </w:rPr>
        <w:t>Articles 29-30 of the Constitution of Burkina Faso (1991)</w:t>
      </w:r>
    </w:p>
    <w:p w14:paraId="45BC3562" w14:textId="77777777" w:rsidR="00B6638D" w:rsidRPr="00415231" w:rsidRDefault="00B6638D" w:rsidP="00F73D5A">
      <w:pPr>
        <w:autoSpaceDE w:val="0"/>
        <w:autoSpaceDN w:val="0"/>
        <w:adjustRightInd w:val="0"/>
        <w:spacing w:after="120"/>
        <w:jc w:val="lowKashida"/>
        <w:rPr>
          <w:i/>
          <w:iCs/>
          <w:u w:val="single"/>
          <w:lang w:val="en-GB"/>
        </w:rPr>
      </w:pPr>
      <w:r w:rsidRPr="00415231">
        <w:rPr>
          <w:i/>
          <w:iCs/>
          <w:u w:val="single"/>
          <w:lang w:val="en-GB"/>
        </w:rPr>
        <w:t>Article 29</w:t>
      </w:r>
    </w:p>
    <w:p w14:paraId="51291E88" w14:textId="76154FE9" w:rsidR="00C13724" w:rsidRPr="00415231" w:rsidRDefault="00B6638D" w:rsidP="00F73D5A">
      <w:pPr>
        <w:autoSpaceDE w:val="0"/>
        <w:autoSpaceDN w:val="0"/>
        <w:adjustRightInd w:val="0"/>
        <w:spacing w:after="120"/>
        <w:jc w:val="lowKashida"/>
        <w:rPr>
          <w:i/>
          <w:iCs/>
          <w:lang w:val="en-GB"/>
        </w:rPr>
      </w:pPr>
      <w:r w:rsidRPr="00415231">
        <w:rPr>
          <w:i/>
          <w:iCs/>
          <w:lang w:val="en-GB"/>
        </w:rPr>
        <w:t>The right to a healthy environment is recognized; the protection, the defense and the promotion of the environment are a duty for all.</w:t>
      </w:r>
    </w:p>
    <w:p w14:paraId="47F992A1" w14:textId="77777777" w:rsidR="00B6638D" w:rsidRPr="00415231" w:rsidRDefault="00B6638D" w:rsidP="00F73D5A">
      <w:pPr>
        <w:autoSpaceDE w:val="0"/>
        <w:autoSpaceDN w:val="0"/>
        <w:adjustRightInd w:val="0"/>
        <w:spacing w:after="120"/>
        <w:jc w:val="lowKashida"/>
        <w:rPr>
          <w:i/>
          <w:iCs/>
          <w:u w:val="single"/>
          <w:lang w:val="en-GB"/>
        </w:rPr>
      </w:pPr>
      <w:r w:rsidRPr="00415231">
        <w:rPr>
          <w:i/>
          <w:iCs/>
          <w:u w:val="single"/>
          <w:lang w:val="en-GB"/>
        </w:rPr>
        <w:t>Article 30</w:t>
      </w:r>
    </w:p>
    <w:p w14:paraId="4C7B0C0B" w14:textId="77777777" w:rsidR="00B6638D" w:rsidRPr="00415231" w:rsidRDefault="00B6638D" w:rsidP="00F73D5A">
      <w:pPr>
        <w:autoSpaceDE w:val="0"/>
        <w:autoSpaceDN w:val="0"/>
        <w:adjustRightInd w:val="0"/>
        <w:spacing w:after="120"/>
        <w:jc w:val="lowKashida"/>
        <w:rPr>
          <w:i/>
          <w:iCs/>
          <w:lang w:val="en-GB"/>
        </w:rPr>
      </w:pPr>
      <w:r w:rsidRPr="00415231">
        <w:rPr>
          <w:i/>
          <w:iCs/>
          <w:lang w:val="en-GB"/>
        </w:rPr>
        <w:t>Every citizen has the right to initiate an action or participate in a collective action under the form of petition against the acts:</w:t>
      </w:r>
    </w:p>
    <w:p w14:paraId="2789EEDE" w14:textId="77777777" w:rsidR="00B6638D" w:rsidRPr="00415231" w:rsidRDefault="00B6638D" w:rsidP="00F73D5A">
      <w:pPr>
        <w:pStyle w:val="ListParagraph"/>
        <w:numPr>
          <w:ilvl w:val="0"/>
          <w:numId w:val="2"/>
        </w:numPr>
        <w:autoSpaceDE w:val="0"/>
        <w:autoSpaceDN w:val="0"/>
        <w:adjustRightInd w:val="0"/>
        <w:spacing w:after="120"/>
        <w:ind w:left="714" w:hanging="357"/>
        <w:jc w:val="lowKashida"/>
        <w:rPr>
          <w:i/>
          <w:iCs/>
          <w:lang w:val="en-GB"/>
        </w:rPr>
      </w:pPr>
      <w:r w:rsidRPr="00415231">
        <w:rPr>
          <w:i/>
          <w:iCs/>
          <w:lang w:val="en-GB"/>
        </w:rPr>
        <w:lastRenderedPageBreak/>
        <w:t>harming the public patrimony;</w:t>
      </w:r>
    </w:p>
    <w:p w14:paraId="5B2D455C" w14:textId="3A701B12" w:rsidR="00380AC3" w:rsidRPr="00415231" w:rsidRDefault="00B6638D" w:rsidP="00F73D5A">
      <w:pPr>
        <w:pStyle w:val="ListParagraph"/>
        <w:numPr>
          <w:ilvl w:val="0"/>
          <w:numId w:val="2"/>
        </w:numPr>
        <w:autoSpaceDE w:val="0"/>
        <w:autoSpaceDN w:val="0"/>
        <w:adjustRightInd w:val="0"/>
        <w:spacing w:after="120"/>
        <w:ind w:left="714" w:hanging="357"/>
        <w:jc w:val="lowKashida"/>
        <w:rPr>
          <w:i/>
          <w:iCs/>
          <w:lang w:val="en-GB"/>
        </w:rPr>
      </w:pPr>
      <w:r w:rsidRPr="00415231">
        <w:rPr>
          <w:i/>
          <w:iCs/>
          <w:lang w:val="en-GB"/>
        </w:rPr>
        <w:t>harming the interests of the social communities;</w:t>
      </w:r>
    </w:p>
    <w:p w14:paraId="4EB74A5B" w14:textId="0371CB4D" w:rsidR="00B6638D" w:rsidRPr="00F73D5A" w:rsidRDefault="00B6638D" w:rsidP="00F73D5A">
      <w:pPr>
        <w:pStyle w:val="ListParagraph"/>
        <w:numPr>
          <w:ilvl w:val="0"/>
          <w:numId w:val="2"/>
        </w:numPr>
        <w:autoSpaceDE w:val="0"/>
        <w:autoSpaceDN w:val="0"/>
        <w:adjustRightInd w:val="0"/>
        <w:spacing w:after="120"/>
        <w:ind w:left="714" w:hanging="357"/>
        <w:jc w:val="lowKashida"/>
        <w:rPr>
          <w:lang w:val="en-GB"/>
        </w:rPr>
      </w:pPr>
      <w:r w:rsidRPr="00F73D5A">
        <w:rPr>
          <w:i/>
          <w:iCs/>
          <w:lang w:val="en-GB"/>
        </w:rPr>
        <w:t>infringing the environment or the cultural or historic patrimony</w:t>
      </w:r>
    </w:p>
    <w:p w14:paraId="3F9104D7" w14:textId="77777777" w:rsidR="00F73D5A" w:rsidRPr="00380AC3" w:rsidRDefault="00F73D5A" w:rsidP="00F73D5A">
      <w:pPr>
        <w:pStyle w:val="ListParagraph"/>
        <w:autoSpaceDE w:val="0"/>
        <w:autoSpaceDN w:val="0"/>
        <w:adjustRightInd w:val="0"/>
        <w:spacing w:after="120"/>
        <w:ind w:left="714"/>
        <w:jc w:val="lowKashida"/>
        <w:rPr>
          <w:lang w:val="en-GB"/>
        </w:rPr>
      </w:pPr>
    </w:p>
    <w:p w14:paraId="68AC7201" w14:textId="77777777" w:rsidR="00B6638D" w:rsidRPr="00415231" w:rsidRDefault="00B6638D" w:rsidP="00F73D5A">
      <w:pPr>
        <w:autoSpaceDE w:val="0"/>
        <w:autoSpaceDN w:val="0"/>
        <w:adjustRightInd w:val="0"/>
        <w:spacing w:after="120"/>
        <w:jc w:val="lowKashida"/>
        <w:rPr>
          <w:i/>
          <w:iCs/>
          <w:u w:val="single"/>
          <w:lang w:val="en-GB"/>
        </w:rPr>
      </w:pPr>
      <w:r w:rsidRPr="00415231">
        <w:rPr>
          <w:i/>
          <w:iCs/>
          <w:u w:val="single"/>
          <w:lang w:val="en-GB"/>
        </w:rPr>
        <w:t>Article 29</w:t>
      </w:r>
    </w:p>
    <w:p w14:paraId="3A9E6E40" w14:textId="06D7086F" w:rsidR="00B6638D" w:rsidRPr="00415231" w:rsidRDefault="00B6638D" w:rsidP="00F73D5A">
      <w:pPr>
        <w:autoSpaceDE w:val="0"/>
        <w:autoSpaceDN w:val="0"/>
        <w:adjustRightInd w:val="0"/>
        <w:spacing w:after="120"/>
        <w:jc w:val="lowKashida"/>
        <w:rPr>
          <w:i/>
          <w:iCs/>
          <w:lang w:val="en-GB"/>
        </w:rPr>
      </w:pPr>
      <w:r w:rsidRPr="00415231">
        <w:rPr>
          <w:i/>
          <w:iCs/>
          <w:lang w:val="en-GB"/>
        </w:rPr>
        <w:t>Le droit à un environnement sain est reconnu; la protection, la défense et la promotion de l’environnement sont un devoir pour tous.</w:t>
      </w:r>
    </w:p>
    <w:p w14:paraId="6AF85794" w14:textId="77777777" w:rsidR="00B6638D" w:rsidRPr="00415231" w:rsidRDefault="00B6638D" w:rsidP="00F73D5A">
      <w:pPr>
        <w:autoSpaceDE w:val="0"/>
        <w:autoSpaceDN w:val="0"/>
        <w:adjustRightInd w:val="0"/>
        <w:spacing w:after="120"/>
        <w:jc w:val="lowKashida"/>
        <w:rPr>
          <w:i/>
          <w:iCs/>
          <w:u w:val="single"/>
          <w:lang w:val="en-GB"/>
        </w:rPr>
      </w:pPr>
      <w:r w:rsidRPr="00415231">
        <w:rPr>
          <w:i/>
          <w:iCs/>
          <w:u w:val="single"/>
          <w:lang w:val="en-GB"/>
        </w:rPr>
        <w:t>Article 30</w:t>
      </w:r>
    </w:p>
    <w:p w14:paraId="5444A9CC" w14:textId="77777777" w:rsidR="00B6638D" w:rsidRPr="00415231" w:rsidRDefault="00B6638D" w:rsidP="00F73D5A">
      <w:pPr>
        <w:autoSpaceDE w:val="0"/>
        <w:autoSpaceDN w:val="0"/>
        <w:adjustRightInd w:val="0"/>
        <w:spacing w:after="120"/>
        <w:jc w:val="lowKashida"/>
        <w:rPr>
          <w:i/>
          <w:iCs/>
          <w:lang w:val="en-GB"/>
        </w:rPr>
      </w:pPr>
      <w:r w:rsidRPr="00415231">
        <w:rPr>
          <w:i/>
          <w:iCs/>
          <w:lang w:val="en-GB"/>
        </w:rPr>
        <w:t>Tout citoyen a le droit d’initier une action ou d’adhérer à une action collective sous forme de pétition contre des actes:</w:t>
      </w:r>
    </w:p>
    <w:p w14:paraId="6932D9A3" w14:textId="026B4AFE" w:rsidR="00B6638D" w:rsidRPr="00415231" w:rsidRDefault="00B6638D" w:rsidP="00F73D5A">
      <w:pPr>
        <w:pStyle w:val="ListParagraph"/>
        <w:numPr>
          <w:ilvl w:val="0"/>
          <w:numId w:val="3"/>
        </w:numPr>
        <w:autoSpaceDE w:val="0"/>
        <w:autoSpaceDN w:val="0"/>
        <w:adjustRightInd w:val="0"/>
        <w:spacing w:after="120"/>
        <w:jc w:val="lowKashida"/>
        <w:rPr>
          <w:i/>
          <w:iCs/>
          <w:lang w:val="en-GB"/>
        </w:rPr>
      </w:pPr>
      <w:r w:rsidRPr="00415231">
        <w:rPr>
          <w:i/>
          <w:iCs/>
          <w:lang w:val="en-GB"/>
        </w:rPr>
        <w:t xml:space="preserve">lésant le patrimoine </w:t>
      </w:r>
      <w:r w:rsidR="007021EE" w:rsidRPr="00415231">
        <w:rPr>
          <w:i/>
          <w:iCs/>
          <w:lang w:val="en-GB"/>
        </w:rPr>
        <w:t>public;</w:t>
      </w:r>
    </w:p>
    <w:p w14:paraId="5ED43CF2" w14:textId="69289C62" w:rsidR="00B6638D" w:rsidRPr="00415231" w:rsidRDefault="00B6638D" w:rsidP="00F73D5A">
      <w:pPr>
        <w:pStyle w:val="ListParagraph"/>
        <w:numPr>
          <w:ilvl w:val="0"/>
          <w:numId w:val="3"/>
        </w:numPr>
        <w:autoSpaceDE w:val="0"/>
        <w:autoSpaceDN w:val="0"/>
        <w:adjustRightInd w:val="0"/>
        <w:spacing w:after="120"/>
        <w:jc w:val="lowKashida"/>
        <w:rPr>
          <w:i/>
          <w:iCs/>
          <w:lang w:val="en-GB"/>
        </w:rPr>
      </w:pPr>
      <w:r w:rsidRPr="00415231">
        <w:rPr>
          <w:i/>
          <w:iCs/>
          <w:lang w:val="en-GB"/>
        </w:rPr>
        <w:t>lésant les intérêts de communautés sociales;</w:t>
      </w:r>
    </w:p>
    <w:p w14:paraId="0F32FDFD" w14:textId="6ACBE5ED" w:rsidR="00B6638D" w:rsidRPr="00415231" w:rsidRDefault="00B6638D" w:rsidP="00F73D5A">
      <w:pPr>
        <w:pStyle w:val="ListParagraph"/>
        <w:numPr>
          <w:ilvl w:val="0"/>
          <w:numId w:val="3"/>
        </w:numPr>
        <w:autoSpaceDE w:val="0"/>
        <w:autoSpaceDN w:val="0"/>
        <w:adjustRightInd w:val="0"/>
        <w:spacing w:after="120"/>
        <w:contextualSpacing w:val="0"/>
        <w:jc w:val="lowKashida"/>
        <w:rPr>
          <w:lang w:val="en-GB"/>
        </w:rPr>
      </w:pPr>
      <w:r w:rsidRPr="00415231">
        <w:rPr>
          <w:i/>
          <w:iCs/>
          <w:lang w:val="en-GB"/>
        </w:rPr>
        <w:t>portant atteinte à l’environnement ou au patrimoine culturel ou historique.</w:t>
      </w:r>
    </w:p>
    <w:p w14:paraId="2B40A0C5" w14:textId="6A80FE00" w:rsidR="00B6638D" w:rsidRPr="00F73D5A" w:rsidRDefault="00B6638D" w:rsidP="00F73D5A">
      <w:pPr>
        <w:rPr>
          <w:u w:val="single"/>
        </w:rPr>
      </w:pPr>
      <w:r w:rsidRPr="00F73D5A">
        <w:rPr>
          <w:u w:val="single"/>
        </w:rPr>
        <w:t>Treaty provisions</w:t>
      </w:r>
    </w:p>
    <w:p w14:paraId="719D2CA6" w14:textId="15FDB4EA" w:rsidR="00B6638D" w:rsidRPr="00415231" w:rsidRDefault="00B6638D" w:rsidP="00F73D5A">
      <w:pPr>
        <w:autoSpaceDE w:val="0"/>
        <w:autoSpaceDN w:val="0"/>
        <w:adjustRightInd w:val="0"/>
        <w:spacing w:after="120"/>
        <w:jc w:val="lowKashida"/>
        <w:rPr>
          <w:lang w:val="en-GB"/>
        </w:rPr>
      </w:pPr>
      <w:r w:rsidRPr="00415231">
        <w:rPr>
          <w:lang w:val="en-GB"/>
        </w:rPr>
        <w:t>Party to the African Charter on Human and Peoples’ Rights.</w:t>
      </w:r>
    </w:p>
    <w:p w14:paraId="411220FE" w14:textId="11D66376" w:rsidR="00B6638D" w:rsidRPr="00F73D5A" w:rsidRDefault="00B6638D" w:rsidP="00F73D5A">
      <w:pPr>
        <w:rPr>
          <w:u w:val="single"/>
        </w:rPr>
      </w:pPr>
      <w:r w:rsidRPr="00F73D5A">
        <w:rPr>
          <w:u w:val="single"/>
        </w:rPr>
        <w:t>Legislative provisions</w:t>
      </w:r>
    </w:p>
    <w:p w14:paraId="676DBF5F" w14:textId="77777777" w:rsidR="00B6638D" w:rsidRPr="00415231" w:rsidRDefault="00B6638D" w:rsidP="00F73D5A">
      <w:pPr>
        <w:autoSpaceDE w:val="0"/>
        <w:autoSpaceDN w:val="0"/>
        <w:adjustRightInd w:val="0"/>
        <w:spacing w:after="120"/>
        <w:jc w:val="lowKashida"/>
        <w:rPr>
          <w:b/>
          <w:bCs/>
          <w:lang w:val="en-GB"/>
        </w:rPr>
      </w:pPr>
      <w:r w:rsidRPr="00415231">
        <w:rPr>
          <w:b/>
          <w:bCs/>
          <w:lang w:val="en-GB"/>
        </w:rPr>
        <w:t>Article 5 of the Environmental Code of Burkina Faso (Law No. 2013-006):</w:t>
      </w:r>
    </w:p>
    <w:p w14:paraId="38F3EA58" w14:textId="7AFBD34A" w:rsidR="00B6638D" w:rsidRPr="00415231" w:rsidRDefault="00B6638D" w:rsidP="00F73D5A">
      <w:pPr>
        <w:autoSpaceDE w:val="0"/>
        <w:autoSpaceDN w:val="0"/>
        <w:adjustRightInd w:val="0"/>
        <w:spacing w:after="120"/>
        <w:jc w:val="lowKashida"/>
        <w:rPr>
          <w:i/>
          <w:iCs/>
          <w:lang w:val="en-GB"/>
        </w:rPr>
      </w:pPr>
      <w:r w:rsidRPr="00415231">
        <w:rPr>
          <w:i/>
          <w:iCs/>
          <w:lang w:val="en-GB"/>
        </w:rPr>
        <w:t xml:space="preserve">Everyone has the right to a healthy environment. To this end, a person may lodge a complaint with the competent administrative or judicial authorities in order to put an end to the nuisances generated by activities which disturb the </w:t>
      </w:r>
      <w:r w:rsidR="006766F9" w:rsidRPr="00415231">
        <w:rPr>
          <w:i/>
          <w:iCs/>
          <w:lang w:val="en-GB"/>
        </w:rPr>
        <w:t>peace</w:t>
      </w:r>
      <w:r w:rsidRPr="00415231">
        <w:rPr>
          <w:i/>
          <w:iCs/>
          <w:lang w:val="en-GB"/>
        </w:rPr>
        <w:t>, undermine public safety or public health. The administration is required to respond to his request.</w:t>
      </w:r>
    </w:p>
    <w:p w14:paraId="4E558552" w14:textId="29E5C74E" w:rsidR="00B6638D" w:rsidRPr="00415231" w:rsidRDefault="00B6638D" w:rsidP="00F73D5A">
      <w:pPr>
        <w:spacing w:after="400"/>
        <w:jc w:val="lowKashida"/>
      </w:pPr>
      <w:r w:rsidRPr="00415231">
        <w:rPr>
          <w:i/>
          <w:iCs/>
        </w:rPr>
        <w:t>Toute personne a le droit à un environnement sain. A cette fin, elle peut porter plainte devant les autorités administratives ou judiciaires compétentes afin de faire cesser les nuisances générées par les activités qui troublent la tranquillité, portent atteinte à la sécurité ou à la salubrité publique. L’administration est tenue de répondre à sa requête.</w:t>
      </w:r>
    </w:p>
    <w:p w14:paraId="10FF716F" w14:textId="0EC069E2" w:rsidR="00B6638D" w:rsidRPr="00F73D5A" w:rsidRDefault="00B6638D" w:rsidP="00F73D5A">
      <w:pPr>
        <w:pStyle w:val="Heading2"/>
        <w:numPr>
          <w:ilvl w:val="0"/>
          <w:numId w:val="11"/>
        </w:numPr>
        <w:spacing w:before="0" w:after="120"/>
        <w:ind w:left="714" w:hanging="357"/>
        <w:rPr>
          <w:b/>
          <w:bCs/>
          <w:color w:val="000000" w:themeColor="text1"/>
        </w:rPr>
      </w:pPr>
      <w:bookmarkStart w:id="7" w:name="_Toc32315778"/>
      <w:r w:rsidRPr="00F73D5A">
        <w:rPr>
          <w:rFonts w:ascii="Times New Roman" w:hAnsi="Times New Roman" w:cs="Times New Roman"/>
          <w:b/>
          <w:bCs/>
          <w:color w:val="000000" w:themeColor="text1"/>
          <w:sz w:val="24"/>
          <w:szCs w:val="24"/>
        </w:rPr>
        <w:t>Burundi</w:t>
      </w:r>
      <w:bookmarkEnd w:id="7"/>
    </w:p>
    <w:p w14:paraId="5F3EB19D" w14:textId="76D08797" w:rsidR="00B6638D" w:rsidRPr="005E308B" w:rsidRDefault="00B6638D" w:rsidP="008B045A">
      <w:pPr>
        <w:rPr>
          <w:u w:val="single"/>
        </w:rPr>
      </w:pPr>
      <w:r w:rsidRPr="005E308B">
        <w:rPr>
          <w:u w:val="single"/>
        </w:rPr>
        <w:t>Constitutional provisions</w:t>
      </w:r>
    </w:p>
    <w:p w14:paraId="36CA3317" w14:textId="6F1BB3E7" w:rsidR="00B6638D" w:rsidRPr="00415231" w:rsidRDefault="00B6638D" w:rsidP="00F73D5A">
      <w:pPr>
        <w:spacing w:after="120"/>
        <w:jc w:val="lowKashida"/>
        <w:rPr>
          <w:b/>
          <w:bCs/>
        </w:rPr>
      </w:pPr>
      <w:r w:rsidRPr="00415231">
        <w:rPr>
          <w:b/>
          <w:bCs/>
        </w:rPr>
        <w:t xml:space="preserve">Article 19 of the Constitution of the Republic of Burundi (dated March </w:t>
      </w:r>
      <w:r w:rsidR="00CA414A" w:rsidRPr="00415231">
        <w:rPr>
          <w:b/>
          <w:bCs/>
        </w:rPr>
        <w:t>18,</w:t>
      </w:r>
      <w:r w:rsidRPr="00415231">
        <w:rPr>
          <w:b/>
          <w:bCs/>
        </w:rPr>
        <w:t xml:space="preserve"> 2005, as amended June 7, 2018):</w:t>
      </w:r>
    </w:p>
    <w:p w14:paraId="35C20A8D" w14:textId="14D1AA71" w:rsidR="00B6638D" w:rsidRPr="00415231" w:rsidRDefault="00B6638D" w:rsidP="00F73D5A">
      <w:pPr>
        <w:spacing w:after="120"/>
        <w:jc w:val="lowKashida"/>
        <w:rPr>
          <w:i/>
          <w:iCs/>
        </w:rPr>
      </w:pPr>
      <w:r w:rsidRPr="00415231">
        <w:rPr>
          <w:i/>
          <w:iCs/>
        </w:rPr>
        <w:t>The rights and duties established and guaranteed by international treaties related to human rights, as ratified from time to time, are an integral part of this Constitution.</w:t>
      </w:r>
    </w:p>
    <w:p w14:paraId="6D262ED6" w14:textId="4A847EE7" w:rsidR="00B6638D" w:rsidRPr="00415231" w:rsidRDefault="00B6638D" w:rsidP="00F73D5A">
      <w:pPr>
        <w:spacing w:after="120"/>
        <w:jc w:val="lowKashida"/>
        <w:rPr>
          <w:i/>
          <w:iCs/>
        </w:rPr>
      </w:pPr>
      <w:r w:rsidRPr="00415231">
        <w:rPr>
          <w:i/>
          <w:iCs/>
        </w:rPr>
        <w:t>Les droits et devoirs proclamés et garantis par les textes internationaux relatifs aux droits de l’homme régulièrement ratifies font partie intégrante de la Constitution.</w:t>
      </w:r>
    </w:p>
    <w:p w14:paraId="01A69F48" w14:textId="58053331" w:rsidR="00B6638D" w:rsidRPr="00415231" w:rsidRDefault="00B6638D" w:rsidP="00F73D5A">
      <w:pPr>
        <w:spacing w:after="120"/>
        <w:jc w:val="lowKashida"/>
      </w:pPr>
      <w:r w:rsidRPr="00415231">
        <w:rPr>
          <w:i/>
          <w:iCs/>
        </w:rPr>
        <w:t>Amateka n’ibitegerejwe vyatangajwe bigakingirwa n’amasezerano y’isi yose yerekeye agateka ka zina muntu Uburundi bwemekje biri mu bigize iri Bwirizwa Shingiro.</w:t>
      </w:r>
    </w:p>
    <w:p w14:paraId="5CDF1624" w14:textId="6F83D4F7" w:rsidR="00B6638D" w:rsidRPr="005E308B" w:rsidRDefault="00B6638D" w:rsidP="008B045A">
      <w:pPr>
        <w:rPr>
          <w:u w:val="single"/>
        </w:rPr>
      </w:pPr>
      <w:r w:rsidRPr="005E308B">
        <w:rPr>
          <w:u w:val="single"/>
        </w:rPr>
        <w:t>Treaty provisions</w:t>
      </w:r>
    </w:p>
    <w:p w14:paraId="2DC5B38E" w14:textId="0A288AB7" w:rsidR="00E8177E" w:rsidRDefault="00B6638D" w:rsidP="00F73D5A">
      <w:pPr>
        <w:spacing w:after="120"/>
        <w:jc w:val="lowKashida"/>
      </w:pPr>
      <w:r w:rsidRPr="00415231">
        <w:t>Party to the African Charter on Human and Peoples’ Rights.</w:t>
      </w:r>
    </w:p>
    <w:p w14:paraId="505E54FD" w14:textId="77777777" w:rsidR="00E8177E" w:rsidRDefault="00E8177E">
      <w:r>
        <w:br w:type="page"/>
      </w:r>
    </w:p>
    <w:p w14:paraId="2F5C7CB2" w14:textId="77777777" w:rsidR="00B6638D" w:rsidRPr="00415231" w:rsidRDefault="00B6638D" w:rsidP="00F73D5A">
      <w:pPr>
        <w:spacing w:after="120"/>
        <w:jc w:val="lowKashida"/>
      </w:pPr>
    </w:p>
    <w:p w14:paraId="7A7067C4" w14:textId="674F897E" w:rsidR="00B6638D" w:rsidRPr="005E308B" w:rsidRDefault="00B6638D" w:rsidP="008B045A">
      <w:pPr>
        <w:rPr>
          <w:u w:val="single"/>
        </w:rPr>
      </w:pPr>
      <w:r w:rsidRPr="005E308B">
        <w:rPr>
          <w:u w:val="single"/>
        </w:rPr>
        <w:t>Legislative provisions</w:t>
      </w:r>
    </w:p>
    <w:p w14:paraId="6A3AD261" w14:textId="6F304777" w:rsidR="00B6638D" w:rsidRPr="00415231" w:rsidRDefault="00B6638D" w:rsidP="00E8177E">
      <w:pPr>
        <w:spacing w:after="400"/>
        <w:jc w:val="lowKashida"/>
      </w:pPr>
      <w:r w:rsidRPr="00415231">
        <w:t>N/A</w:t>
      </w:r>
    </w:p>
    <w:p w14:paraId="6DB5121C" w14:textId="05D488CE" w:rsidR="00B6638D" w:rsidRPr="00F73D5A" w:rsidRDefault="00B6638D" w:rsidP="00F73D5A">
      <w:pPr>
        <w:pStyle w:val="Heading2"/>
        <w:numPr>
          <w:ilvl w:val="0"/>
          <w:numId w:val="11"/>
        </w:numPr>
        <w:spacing w:before="0" w:after="120"/>
        <w:ind w:left="714" w:hanging="357"/>
        <w:rPr>
          <w:b/>
          <w:bCs/>
          <w:color w:val="000000" w:themeColor="text1"/>
        </w:rPr>
      </w:pPr>
      <w:bookmarkStart w:id="8" w:name="_Toc32315779"/>
      <w:r w:rsidRPr="00F73D5A">
        <w:rPr>
          <w:rFonts w:ascii="Times New Roman" w:hAnsi="Times New Roman" w:cs="Times New Roman"/>
          <w:b/>
          <w:bCs/>
          <w:color w:val="000000" w:themeColor="text1"/>
          <w:sz w:val="24"/>
          <w:szCs w:val="24"/>
        </w:rPr>
        <w:t>Cabo Verde</w:t>
      </w:r>
      <w:bookmarkEnd w:id="8"/>
    </w:p>
    <w:p w14:paraId="5E612A61" w14:textId="0E30AE78" w:rsidR="00B6638D" w:rsidRPr="005E308B" w:rsidRDefault="00B6638D" w:rsidP="008B045A">
      <w:pPr>
        <w:rPr>
          <w:u w:val="single"/>
        </w:rPr>
      </w:pPr>
      <w:r w:rsidRPr="005E308B">
        <w:rPr>
          <w:u w:val="single"/>
        </w:rPr>
        <w:t>Constitutional provisions</w:t>
      </w:r>
    </w:p>
    <w:p w14:paraId="435D1196" w14:textId="64925F5C" w:rsidR="00B6638D" w:rsidRPr="00415231" w:rsidRDefault="00B6638D" w:rsidP="00F73D5A">
      <w:pPr>
        <w:spacing w:after="120"/>
        <w:jc w:val="lowKashida"/>
        <w:rPr>
          <w:b/>
          <w:bCs/>
        </w:rPr>
      </w:pPr>
      <w:r w:rsidRPr="00415231">
        <w:rPr>
          <w:b/>
          <w:bCs/>
        </w:rPr>
        <w:t>Article 72 of the Constitution of Cabo Verde (adopted September 1992, as amended):</w:t>
      </w:r>
    </w:p>
    <w:p w14:paraId="64787A10" w14:textId="77777777" w:rsidR="00B6638D" w:rsidRPr="00415231" w:rsidRDefault="00B6638D" w:rsidP="00F73D5A">
      <w:pPr>
        <w:spacing w:after="120"/>
        <w:jc w:val="lowKashida"/>
        <w:rPr>
          <w:i/>
          <w:iCs/>
        </w:rPr>
      </w:pPr>
      <w:r w:rsidRPr="00415231">
        <w:rPr>
          <w:i/>
          <w:iCs/>
        </w:rPr>
        <w:t>1. Everyone shall have the right to a healthy and ecologically balanced environment and the duty to defend and add value to it.</w:t>
      </w:r>
    </w:p>
    <w:p w14:paraId="7CEF9818" w14:textId="77777777" w:rsidR="00B6638D" w:rsidRPr="00415231" w:rsidRDefault="00B6638D" w:rsidP="00F73D5A">
      <w:pPr>
        <w:spacing w:after="120"/>
        <w:jc w:val="lowKashida"/>
        <w:rPr>
          <w:i/>
          <w:iCs/>
        </w:rPr>
      </w:pPr>
      <w:r w:rsidRPr="00415231">
        <w:rPr>
          <w:i/>
          <w:iCs/>
        </w:rPr>
        <w:t>2. In order to guarantee the right to environment, the public authorities shall:</w:t>
      </w:r>
    </w:p>
    <w:p w14:paraId="0EAABA39" w14:textId="5464D3CC" w:rsidR="00B6638D" w:rsidRPr="00415231" w:rsidRDefault="00B6638D" w:rsidP="00F73D5A">
      <w:pPr>
        <w:spacing w:after="120"/>
        <w:jc w:val="lowKashida"/>
        <w:rPr>
          <w:i/>
          <w:iCs/>
        </w:rPr>
      </w:pPr>
      <w:r w:rsidRPr="00415231">
        <w:rPr>
          <w:i/>
          <w:iCs/>
        </w:rPr>
        <w:t xml:space="preserve">(a) Compile and execute adequate policies of territorial distribution, defence and preservation of the environment and the promotion of the rational utilisation of </w:t>
      </w:r>
      <w:r w:rsidR="00EF17B5" w:rsidRPr="00415231">
        <w:rPr>
          <w:i/>
          <w:iCs/>
        </w:rPr>
        <w:t>all-natural</w:t>
      </w:r>
      <w:r w:rsidRPr="00415231">
        <w:rPr>
          <w:i/>
          <w:iCs/>
        </w:rPr>
        <w:t xml:space="preserve"> resources, safeguarding their capacity for ecologic renewal and stability;</w:t>
      </w:r>
    </w:p>
    <w:p w14:paraId="6CED7D4C" w14:textId="3B1E2921" w:rsidR="00B6638D" w:rsidRPr="00415231" w:rsidRDefault="00B6638D" w:rsidP="00F73D5A">
      <w:pPr>
        <w:spacing w:after="120"/>
        <w:jc w:val="lowKashida"/>
        <w:rPr>
          <w:i/>
          <w:iCs/>
        </w:rPr>
      </w:pPr>
      <w:r w:rsidRPr="00415231">
        <w:rPr>
          <w:i/>
          <w:iCs/>
        </w:rPr>
        <w:t>(b) Promote environmental education, respect for environmental values, fighting desertification and the effects of drought.</w:t>
      </w:r>
    </w:p>
    <w:p w14:paraId="6DECC2C5" w14:textId="77777777" w:rsidR="00B6638D" w:rsidRPr="00415231" w:rsidRDefault="00B6638D" w:rsidP="00F73D5A">
      <w:pPr>
        <w:autoSpaceDE w:val="0"/>
        <w:autoSpaceDN w:val="0"/>
        <w:adjustRightInd w:val="0"/>
        <w:spacing w:after="120"/>
        <w:jc w:val="lowKashida"/>
        <w:rPr>
          <w:i/>
          <w:iCs/>
        </w:rPr>
      </w:pPr>
      <w:r w:rsidRPr="00415231">
        <w:rPr>
          <w:i/>
          <w:iCs/>
        </w:rPr>
        <w:t xml:space="preserve">1.Todos têm direito </w:t>
      </w:r>
      <w:proofErr w:type="gramStart"/>
      <w:r w:rsidRPr="00415231">
        <w:rPr>
          <w:i/>
          <w:iCs/>
        </w:rPr>
        <w:t>a</w:t>
      </w:r>
      <w:proofErr w:type="gramEnd"/>
      <w:r w:rsidRPr="00415231">
        <w:rPr>
          <w:i/>
          <w:iCs/>
        </w:rPr>
        <w:t xml:space="preserve"> um ambiente sadio e ecologicamente equilibrado e o dever de o defender e valorizar.</w:t>
      </w:r>
    </w:p>
    <w:p w14:paraId="2EF8EAA4" w14:textId="77777777" w:rsidR="00B6638D" w:rsidRPr="00415231" w:rsidRDefault="00B6638D" w:rsidP="00F73D5A">
      <w:pPr>
        <w:autoSpaceDE w:val="0"/>
        <w:autoSpaceDN w:val="0"/>
        <w:adjustRightInd w:val="0"/>
        <w:spacing w:after="120"/>
        <w:jc w:val="lowKashida"/>
        <w:rPr>
          <w:i/>
          <w:iCs/>
        </w:rPr>
      </w:pPr>
      <w:r w:rsidRPr="00415231">
        <w:rPr>
          <w:i/>
          <w:iCs/>
        </w:rPr>
        <w:t>2.Para garantir o direito ao ambiente, incumbe aos poderes públicos:</w:t>
      </w:r>
    </w:p>
    <w:p w14:paraId="1E4E5EC9" w14:textId="77777777" w:rsidR="00B6638D" w:rsidRPr="00415231" w:rsidRDefault="00B6638D" w:rsidP="00F73D5A">
      <w:pPr>
        <w:autoSpaceDE w:val="0"/>
        <w:autoSpaceDN w:val="0"/>
        <w:adjustRightInd w:val="0"/>
        <w:spacing w:after="120"/>
        <w:jc w:val="lowKashida"/>
        <w:rPr>
          <w:i/>
          <w:iCs/>
        </w:rPr>
      </w:pPr>
      <w:r w:rsidRPr="00415231">
        <w:rPr>
          <w:i/>
          <w:iCs/>
        </w:rPr>
        <w:t xml:space="preserve">a) Elaborar e executar políticas adequadas de ordenamento do território, de defesa e preservação do ambiente e de promoção do aproveitamento racional de todos os recursos naturais, salvaguardando a sua capacidade de renovação e </w:t>
      </w:r>
      <w:proofErr w:type="gramStart"/>
      <w:r w:rsidRPr="00415231">
        <w:rPr>
          <w:i/>
          <w:iCs/>
        </w:rPr>
        <w:t>a</w:t>
      </w:r>
      <w:proofErr w:type="gramEnd"/>
      <w:r w:rsidRPr="00415231">
        <w:rPr>
          <w:i/>
          <w:iCs/>
        </w:rPr>
        <w:t xml:space="preserve"> estabilidade ecológica;</w:t>
      </w:r>
    </w:p>
    <w:p w14:paraId="6CFCD142" w14:textId="0F1C9FAC" w:rsidR="00B6638D" w:rsidRPr="00415231" w:rsidRDefault="00B6638D" w:rsidP="00F73D5A">
      <w:pPr>
        <w:spacing w:after="120"/>
        <w:jc w:val="lowKashida"/>
        <w:rPr>
          <w:i/>
          <w:iCs/>
        </w:rPr>
      </w:pPr>
      <w:r w:rsidRPr="00415231">
        <w:rPr>
          <w:i/>
          <w:iCs/>
        </w:rPr>
        <w:t>b) Promover a educação ambiental, o respeito pelos valores do ambiente, a luta contra a desertificação e os efeitos da seca.</w:t>
      </w:r>
    </w:p>
    <w:p w14:paraId="7B01DD64" w14:textId="36D9B4EE" w:rsidR="00B6638D" w:rsidRPr="005E308B" w:rsidRDefault="00B6638D" w:rsidP="008B045A">
      <w:pPr>
        <w:rPr>
          <w:u w:val="single"/>
        </w:rPr>
      </w:pPr>
      <w:r w:rsidRPr="005E308B">
        <w:rPr>
          <w:u w:val="single"/>
        </w:rPr>
        <w:t>Treaty provisions</w:t>
      </w:r>
    </w:p>
    <w:p w14:paraId="20713329" w14:textId="5826444D" w:rsidR="00B6638D" w:rsidRPr="00415231" w:rsidRDefault="00B6638D" w:rsidP="00F73D5A">
      <w:pPr>
        <w:spacing w:after="120"/>
        <w:jc w:val="lowKashida"/>
        <w:rPr>
          <w:i/>
          <w:iCs/>
        </w:rPr>
      </w:pPr>
      <w:r w:rsidRPr="00415231">
        <w:t>Party to the African Convention on Human and Peoples’ Rights.</w:t>
      </w:r>
    </w:p>
    <w:p w14:paraId="16B808ED" w14:textId="041EC967" w:rsidR="00B6638D" w:rsidRPr="005E308B" w:rsidRDefault="00B6638D" w:rsidP="008B045A">
      <w:pPr>
        <w:rPr>
          <w:u w:val="single"/>
        </w:rPr>
      </w:pPr>
      <w:r w:rsidRPr="005E308B">
        <w:rPr>
          <w:u w:val="single"/>
        </w:rPr>
        <w:t>Legislative provisions</w:t>
      </w:r>
    </w:p>
    <w:p w14:paraId="31C473AD" w14:textId="77777777" w:rsidR="00B6638D" w:rsidRPr="00415231" w:rsidRDefault="00B6638D" w:rsidP="00F73D5A">
      <w:pPr>
        <w:spacing w:after="120"/>
        <w:jc w:val="lowKashida"/>
        <w:rPr>
          <w:b/>
          <w:bCs/>
        </w:rPr>
      </w:pPr>
      <w:r w:rsidRPr="00415231">
        <w:rPr>
          <w:b/>
          <w:bCs/>
        </w:rPr>
        <w:t>Article 2 of the Environmental Base Law 86/IV/93 (as amended):</w:t>
      </w:r>
    </w:p>
    <w:p w14:paraId="58968E23" w14:textId="77777777" w:rsidR="00B6638D" w:rsidRPr="00415231" w:rsidRDefault="00B6638D" w:rsidP="00F73D5A">
      <w:pPr>
        <w:spacing w:after="120"/>
        <w:jc w:val="lowKashida"/>
        <w:rPr>
          <w:i/>
          <w:iCs/>
        </w:rPr>
      </w:pPr>
      <w:r w:rsidRPr="00415231">
        <w:rPr>
          <w:i/>
          <w:iCs/>
        </w:rPr>
        <w:t>1. All citizens have the right to a healthy and ecologically balanced living environment and there is a duty to defend it, by the State and Municipalities, through their own bodies, and by calling for and supporting popular and community initiatives, to promote the improvement of the quality of life, individual and collective.</w:t>
      </w:r>
    </w:p>
    <w:p w14:paraId="469B3768" w14:textId="4F172E5D" w:rsidR="00B6638D" w:rsidRPr="00415231" w:rsidRDefault="00B6638D" w:rsidP="00F73D5A">
      <w:pPr>
        <w:spacing w:after="120"/>
        <w:jc w:val="lowKashida"/>
        <w:rPr>
          <w:i/>
          <w:iCs/>
        </w:rPr>
      </w:pPr>
      <w:r w:rsidRPr="00415231">
        <w:rPr>
          <w:i/>
          <w:iCs/>
        </w:rPr>
        <w:t>2. The aim of environmental policy is to optimize and ensure the continued qualitative and quantitative use of natural resources as the basic prerequisite for   self-sustaining development.</w:t>
      </w:r>
    </w:p>
    <w:p w14:paraId="4BA96141" w14:textId="77777777" w:rsidR="00B6638D" w:rsidRPr="00415231" w:rsidRDefault="00B6638D" w:rsidP="00F73D5A">
      <w:pPr>
        <w:spacing w:after="120"/>
        <w:jc w:val="lowKashida"/>
        <w:rPr>
          <w:i/>
          <w:iCs/>
        </w:rPr>
      </w:pPr>
      <w:r w:rsidRPr="00415231">
        <w:rPr>
          <w:i/>
          <w:iCs/>
        </w:rPr>
        <w:t xml:space="preserve">1. Todos os cidadäos têm direito </w:t>
      </w:r>
      <w:proofErr w:type="gramStart"/>
      <w:r w:rsidRPr="00415231">
        <w:rPr>
          <w:i/>
          <w:iCs/>
        </w:rPr>
        <w:t>a</w:t>
      </w:r>
      <w:proofErr w:type="gramEnd"/>
      <w:r w:rsidRPr="00415231">
        <w:rPr>
          <w:i/>
          <w:iCs/>
        </w:rPr>
        <w:t xml:space="preserve"> um ambiente de vida sadio e ecologicamente equilibrado e o dever de o defender, incumbindo ao Estado e aos Municípios, por meio de organismos próprios, e por apelo e apoio a iniciativas populares e comunitárias, promover a melhoria da qualidade de vida, individual e colectiva.</w:t>
      </w:r>
    </w:p>
    <w:p w14:paraId="30AD1D20" w14:textId="6E876A97" w:rsidR="00B6638D" w:rsidRPr="00415231" w:rsidRDefault="00B6638D" w:rsidP="00E8177E">
      <w:pPr>
        <w:spacing w:after="400"/>
        <w:jc w:val="lowKashida"/>
        <w:rPr>
          <w:i/>
          <w:iCs/>
        </w:rPr>
      </w:pPr>
      <w:r w:rsidRPr="00415231">
        <w:rPr>
          <w:i/>
          <w:iCs/>
        </w:rPr>
        <w:lastRenderedPageBreak/>
        <w:t>2. A política do ambiente tem por fim optimizar e garantir a continuidade de utilizaçäo dos recursos naturais, qualitativa e quantitativamente, como pressuposto básico de um desenvolvimento auto-sustentado.</w:t>
      </w:r>
    </w:p>
    <w:p w14:paraId="0BC8CAA3" w14:textId="1A644BEE" w:rsidR="00B6638D" w:rsidRPr="00F73D5A" w:rsidRDefault="00B6638D" w:rsidP="00F73D5A">
      <w:pPr>
        <w:pStyle w:val="Heading2"/>
        <w:numPr>
          <w:ilvl w:val="0"/>
          <w:numId w:val="11"/>
        </w:numPr>
        <w:spacing w:before="0" w:after="120"/>
        <w:ind w:left="714" w:hanging="357"/>
        <w:rPr>
          <w:b/>
          <w:bCs/>
          <w:color w:val="000000" w:themeColor="text1"/>
        </w:rPr>
      </w:pPr>
      <w:bookmarkStart w:id="9" w:name="_Toc32315780"/>
      <w:r w:rsidRPr="00F73D5A">
        <w:rPr>
          <w:rFonts w:ascii="Times New Roman" w:hAnsi="Times New Roman" w:cs="Times New Roman"/>
          <w:b/>
          <w:bCs/>
          <w:color w:val="000000" w:themeColor="text1"/>
          <w:sz w:val="24"/>
          <w:szCs w:val="24"/>
        </w:rPr>
        <w:t>Cameroon</w:t>
      </w:r>
      <w:bookmarkEnd w:id="9"/>
    </w:p>
    <w:p w14:paraId="23E44BE9" w14:textId="3630A5F0" w:rsidR="00616B9D" w:rsidRPr="005E308B" w:rsidRDefault="00616B9D" w:rsidP="008B045A">
      <w:pPr>
        <w:rPr>
          <w:u w:val="single"/>
        </w:rPr>
      </w:pPr>
      <w:r w:rsidRPr="005E308B">
        <w:rPr>
          <w:u w:val="single"/>
        </w:rPr>
        <w:t>Constitutional provisions</w:t>
      </w:r>
    </w:p>
    <w:p w14:paraId="0EED7A00" w14:textId="19F33FD3" w:rsidR="00616B9D" w:rsidRPr="00415231" w:rsidRDefault="00616B9D" w:rsidP="00F73D5A">
      <w:pPr>
        <w:spacing w:after="120"/>
        <w:jc w:val="lowKashida"/>
        <w:rPr>
          <w:b/>
          <w:bCs/>
        </w:rPr>
      </w:pPr>
      <w:r w:rsidRPr="00415231">
        <w:rPr>
          <w:b/>
          <w:bCs/>
        </w:rPr>
        <w:t>Preamble to the Constitution of Cameroon of 1972 (as amended 1996 and revised 2008)</w:t>
      </w:r>
    </w:p>
    <w:p w14:paraId="6616857C" w14:textId="475A914F" w:rsidR="00616B9D" w:rsidRPr="00415231" w:rsidRDefault="00616B9D" w:rsidP="00F73D5A">
      <w:pPr>
        <w:spacing w:after="120"/>
        <w:jc w:val="lowKashida"/>
        <w:rPr>
          <w:i/>
          <w:iCs/>
        </w:rPr>
      </w:pPr>
      <w:r w:rsidRPr="00415231">
        <w:rPr>
          <w:i/>
          <w:iCs/>
        </w:rPr>
        <w:t xml:space="preserve">Every person shall have the right to a healthy environment. </w:t>
      </w:r>
    </w:p>
    <w:p w14:paraId="4A724F06" w14:textId="78855046" w:rsidR="00616B9D" w:rsidRPr="00415231" w:rsidRDefault="00616B9D" w:rsidP="00F73D5A">
      <w:pPr>
        <w:spacing w:after="120"/>
        <w:jc w:val="lowKashida"/>
        <w:rPr>
          <w:i/>
          <w:iCs/>
        </w:rPr>
      </w:pPr>
      <w:r w:rsidRPr="00415231">
        <w:rPr>
          <w:i/>
          <w:iCs/>
        </w:rPr>
        <w:t xml:space="preserve">Toute personne a droit à un environnement sain. </w:t>
      </w:r>
    </w:p>
    <w:p w14:paraId="4196E463" w14:textId="4F41FD69" w:rsidR="00616B9D" w:rsidRPr="008B045A" w:rsidRDefault="00616B9D" w:rsidP="008B045A">
      <w:pPr>
        <w:rPr>
          <w:u w:val="single"/>
        </w:rPr>
      </w:pPr>
      <w:r w:rsidRPr="008B045A">
        <w:rPr>
          <w:u w:val="single"/>
        </w:rPr>
        <w:t>Treaty provisions</w:t>
      </w:r>
    </w:p>
    <w:p w14:paraId="279B81C9" w14:textId="2D657FB2" w:rsidR="00616B9D" w:rsidRPr="00415231" w:rsidRDefault="00616B9D" w:rsidP="00F73D5A">
      <w:pPr>
        <w:spacing w:after="120"/>
        <w:jc w:val="lowKashida"/>
        <w:rPr>
          <w:b/>
          <w:bCs/>
        </w:rPr>
      </w:pPr>
      <w:r w:rsidRPr="00415231">
        <w:t>Party to the African Charter on Human and Peoples’ Rights.</w:t>
      </w:r>
    </w:p>
    <w:p w14:paraId="06820382" w14:textId="08DDB705" w:rsidR="00616B9D" w:rsidRPr="008B045A" w:rsidRDefault="00616B9D" w:rsidP="008B045A">
      <w:pPr>
        <w:rPr>
          <w:u w:val="single"/>
        </w:rPr>
      </w:pPr>
      <w:r w:rsidRPr="008B045A">
        <w:rPr>
          <w:u w:val="single"/>
        </w:rPr>
        <w:t>Legislative provisions</w:t>
      </w:r>
    </w:p>
    <w:p w14:paraId="13CED650" w14:textId="77777777" w:rsidR="00616B9D" w:rsidRPr="00415231" w:rsidRDefault="00616B9D" w:rsidP="00F73D5A">
      <w:pPr>
        <w:spacing w:after="120"/>
        <w:jc w:val="lowKashida"/>
        <w:rPr>
          <w:b/>
          <w:bCs/>
        </w:rPr>
      </w:pPr>
      <w:r w:rsidRPr="00415231">
        <w:rPr>
          <w:b/>
          <w:bCs/>
        </w:rPr>
        <w:t>Law No. 96/12 of 5 August 1996, being the Framework Law Relating to Environmental Management</w:t>
      </w:r>
    </w:p>
    <w:p w14:paraId="010069D2" w14:textId="77777777" w:rsidR="00616B9D" w:rsidRPr="00415231" w:rsidRDefault="00616B9D" w:rsidP="00F73D5A">
      <w:pPr>
        <w:spacing w:after="120"/>
        <w:jc w:val="lowKashida"/>
        <w:rPr>
          <w:i/>
          <w:iCs/>
        </w:rPr>
      </w:pPr>
      <w:r w:rsidRPr="00415231">
        <w:rPr>
          <w:i/>
          <w:iCs/>
        </w:rPr>
        <w:t xml:space="preserve">5. The laws and regulations shall guarantee the right of everyone to a sound environment and ensure a harmonious balance within ecosystems and between the urban and rural zones. </w:t>
      </w:r>
    </w:p>
    <w:p w14:paraId="78692A1D" w14:textId="29E0A9A8" w:rsidR="00616B9D" w:rsidRPr="00415231" w:rsidRDefault="00616B9D" w:rsidP="00F73D5A">
      <w:pPr>
        <w:spacing w:after="120"/>
        <w:jc w:val="lowKashida"/>
        <w:rPr>
          <w:i/>
          <w:iCs/>
        </w:rPr>
      </w:pPr>
      <w:r w:rsidRPr="00415231">
        <w:rPr>
          <w:i/>
          <w:iCs/>
        </w:rPr>
        <w:t xml:space="preserve">7(1). All persons shall have the right to be informed on the negative effects of harmful activities on man, health, and the environment, as well as on the measures taken to prevent or compensate for these effects. </w:t>
      </w:r>
    </w:p>
    <w:p w14:paraId="75818305" w14:textId="77777777" w:rsidR="00616B9D" w:rsidRPr="00415231" w:rsidRDefault="00616B9D" w:rsidP="00F73D5A">
      <w:pPr>
        <w:spacing w:after="120"/>
        <w:jc w:val="lowKashida"/>
        <w:rPr>
          <w:i/>
          <w:iCs/>
        </w:rPr>
      </w:pPr>
      <w:r w:rsidRPr="00415231">
        <w:rPr>
          <w:i/>
          <w:iCs/>
        </w:rPr>
        <w:t xml:space="preserve">5. Les lois et règlements doivent garantir le droit de chacun à un environnement sain et assurer un équilibre harmonieux au sein des écosystèmes et entre les zones urbaines et les zones rurales. </w:t>
      </w:r>
    </w:p>
    <w:p w14:paraId="0679B453" w14:textId="2AD94B47" w:rsidR="00616B9D" w:rsidRPr="00415231" w:rsidRDefault="00616B9D" w:rsidP="00F73D5A">
      <w:pPr>
        <w:spacing w:after="400"/>
        <w:jc w:val="lowKashida"/>
      </w:pPr>
      <w:r w:rsidRPr="00415231">
        <w:rPr>
          <w:i/>
          <w:iCs/>
        </w:rPr>
        <w:t xml:space="preserve">7(1). Toute personne a le droit d'être informée sur les effets préjudiciables pour la santé, l'homme et l'environnement des activités nocives, ainsi que sur les mesures prises pour prévenir ou compenser ces effets. </w:t>
      </w:r>
    </w:p>
    <w:p w14:paraId="030ABAFE" w14:textId="7C46B11D" w:rsidR="00616B9D" w:rsidRPr="00F73D5A" w:rsidRDefault="00616B9D" w:rsidP="00F73D5A">
      <w:pPr>
        <w:pStyle w:val="Heading2"/>
        <w:numPr>
          <w:ilvl w:val="0"/>
          <w:numId w:val="11"/>
        </w:numPr>
        <w:spacing w:before="0" w:after="120"/>
        <w:ind w:left="714" w:hanging="357"/>
        <w:rPr>
          <w:b/>
          <w:bCs/>
          <w:color w:val="000000" w:themeColor="text1"/>
        </w:rPr>
      </w:pPr>
      <w:bookmarkStart w:id="10" w:name="_Toc32315781"/>
      <w:r w:rsidRPr="00F73D5A">
        <w:rPr>
          <w:rFonts w:ascii="Times New Roman" w:hAnsi="Times New Roman" w:cs="Times New Roman"/>
          <w:b/>
          <w:bCs/>
          <w:color w:val="000000" w:themeColor="text1"/>
          <w:sz w:val="24"/>
          <w:szCs w:val="24"/>
        </w:rPr>
        <w:t>Central African Republic</w:t>
      </w:r>
      <w:bookmarkEnd w:id="10"/>
    </w:p>
    <w:p w14:paraId="735F5EE4" w14:textId="4A4C0C59" w:rsidR="00616B9D" w:rsidRPr="00A90783" w:rsidRDefault="00616B9D" w:rsidP="005E308B">
      <w:pPr>
        <w:rPr>
          <w:u w:val="single"/>
        </w:rPr>
      </w:pPr>
      <w:r w:rsidRPr="00F73D5A">
        <w:rPr>
          <w:u w:val="single"/>
        </w:rPr>
        <w:t>Constitutional provisions</w:t>
      </w:r>
    </w:p>
    <w:p w14:paraId="46C3B496" w14:textId="77777777" w:rsidR="00616B9D" w:rsidRPr="00415231" w:rsidRDefault="00616B9D" w:rsidP="00F73D5A">
      <w:pPr>
        <w:spacing w:after="120"/>
        <w:jc w:val="lowKashida"/>
        <w:rPr>
          <w:b/>
          <w:bCs/>
        </w:rPr>
      </w:pPr>
      <w:r w:rsidRPr="00415231">
        <w:rPr>
          <w:b/>
          <w:bCs/>
        </w:rPr>
        <w:t>Article 11(1) of the Constitution of the Central African Republic of 30 March 2016:</w:t>
      </w:r>
    </w:p>
    <w:p w14:paraId="1C1F24BD" w14:textId="6D29B3F0" w:rsidR="005F4434" w:rsidRPr="00415231" w:rsidRDefault="00616B9D" w:rsidP="00380AC3">
      <w:pPr>
        <w:spacing w:after="120"/>
        <w:jc w:val="lowKashida"/>
      </w:pPr>
      <w:r w:rsidRPr="00415231">
        <w:rPr>
          <w:i/>
          <w:iCs/>
        </w:rPr>
        <w:t>The Republic guarantees to each citizen the right to work, to a healthy environment, to rest and to recreation within the conditions established by the law. It assures to them the conditions favourable for their development through an efficient policy of employment.</w:t>
      </w:r>
    </w:p>
    <w:p w14:paraId="0862821A" w14:textId="73E8F386" w:rsidR="00616B9D" w:rsidRPr="00415231" w:rsidRDefault="00616B9D" w:rsidP="00F73D5A">
      <w:pPr>
        <w:spacing w:after="120"/>
        <w:jc w:val="lowKashida"/>
        <w:rPr>
          <w:i/>
          <w:iCs/>
        </w:rPr>
      </w:pPr>
      <w:r w:rsidRPr="00415231">
        <w:br/>
      </w:r>
      <w:r w:rsidRPr="00415231">
        <w:rPr>
          <w:i/>
          <w:iCs/>
        </w:rPr>
        <w:t>La République garantit à chaque citoyen le droit au travail, à un environnement sain, au repos et aux loisirs dans les conditions fixées par la loi. Elle lui assure les conditions favorables à son épanouissement par une politique efficiente de l’emploi.</w:t>
      </w:r>
    </w:p>
    <w:p w14:paraId="347E14E1" w14:textId="0335D51B" w:rsidR="00616B9D" w:rsidRPr="00A90783" w:rsidRDefault="00616B9D" w:rsidP="00F73D5A">
      <w:pPr>
        <w:rPr>
          <w:u w:val="single"/>
        </w:rPr>
      </w:pPr>
      <w:r w:rsidRPr="00F73D5A">
        <w:rPr>
          <w:u w:val="single"/>
        </w:rPr>
        <w:t>Treaty provisions</w:t>
      </w:r>
    </w:p>
    <w:p w14:paraId="06B8E367" w14:textId="3FB2241E" w:rsidR="00E8177E" w:rsidRDefault="00616B9D" w:rsidP="00F73D5A">
      <w:pPr>
        <w:spacing w:after="120"/>
        <w:jc w:val="lowKashida"/>
      </w:pPr>
      <w:r w:rsidRPr="00415231">
        <w:t>Party to the African Charter on Human and Peoples’ Rights.</w:t>
      </w:r>
    </w:p>
    <w:p w14:paraId="30207AAD" w14:textId="77777777" w:rsidR="00E8177E" w:rsidRDefault="00E8177E">
      <w:r>
        <w:br w:type="page"/>
      </w:r>
    </w:p>
    <w:p w14:paraId="160B0456" w14:textId="77777777" w:rsidR="00616B9D" w:rsidRPr="00415231" w:rsidRDefault="00616B9D" w:rsidP="00F73D5A">
      <w:pPr>
        <w:spacing w:after="120"/>
        <w:jc w:val="lowKashida"/>
      </w:pPr>
    </w:p>
    <w:p w14:paraId="39BD7F54" w14:textId="331C0EF7" w:rsidR="00616B9D" w:rsidRPr="00A90783" w:rsidRDefault="00616B9D" w:rsidP="00F73D5A">
      <w:pPr>
        <w:rPr>
          <w:u w:val="single"/>
        </w:rPr>
      </w:pPr>
      <w:r w:rsidRPr="00F73D5A">
        <w:rPr>
          <w:u w:val="single"/>
        </w:rPr>
        <w:t>Legislative provisions</w:t>
      </w:r>
    </w:p>
    <w:p w14:paraId="35CA8964" w14:textId="77777777" w:rsidR="00616B9D" w:rsidRPr="00415231" w:rsidRDefault="00616B9D" w:rsidP="00F73D5A">
      <w:pPr>
        <w:spacing w:after="120"/>
        <w:jc w:val="lowKashida"/>
        <w:rPr>
          <w:b/>
          <w:bCs/>
        </w:rPr>
      </w:pPr>
      <w:r w:rsidRPr="00415231">
        <w:rPr>
          <w:b/>
          <w:bCs/>
        </w:rPr>
        <w:t>Article 2(2) of Law No. 07.018 of 28 December 2007 establishing the Environmental Code of the Central African Republic:</w:t>
      </w:r>
    </w:p>
    <w:p w14:paraId="0DFC6ADE" w14:textId="2653E310" w:rsidR="00616B9D" w:rsidRPr="00415231" w:rsidRDefault="00616B9D" w:rsidP="00F73D5A">
      <w:pPr>
        <w:spacing w:after="120"/>
        <w:jc w:val="lowKashida"/>
        <w:rPr>
          <w:b/>
          <w:bCs/>
          <w:i/>
          <w:iCs/>
        </w:rPr>
      </w:pPr>
      <w:r w:rsidRPr="00415231">
        <w:rPr>
          <w:i/>
          <w:iCs/>
        </w:rPr>
        <w:t>All citizens of the Central African Republic have the right to a healthy environment under the conditions established by the national and international legal texts in force.</w:t>
      </w:r>
    </w:p>
    <w:p w14:paraId="6282960F" w14:textId="7B3A99CD" w:rsidR="00616B9D" w:rsidRPr="00415231" w:rsidRDefault="00616B9D" w:rsidP="00F73D5A">
      <w:pPr>
        <w:spacing w:after="400"/>
        <w:jc w:val="lowKashida"/>
        <w:rPr>
          <w:u w:val="single"/>
        </w:rPr>
      </w:pPr>
      <w:r w:rsidRPr="00415231">
        <w:rPr>
          <w:i/>
          <w:iCs/>
        </w:rPr>
        <w:t>Tout citoyen centrafricain a droit à un environnement sain dans les conditions définies par les textes juridiques nationaux et internationaux en vigueur.</w:t>
      </w:r>
    </w:p>
    <w:p w14:paraId="4DDDF4A8" w14:textId="7A0F303C" w:rsidR="00616B9D" w:rsidRPr="00F73D5A" w:rsidRDefault="00616B9D" w:rsidP="00F73D5A">
      <w:pPr>
        <w:pStyle w:val="Heading2"/>
        <w:numPr>
          <w:ilvl w:val="0"/>
          <w:numId w:val="11"/>
        </w:numPr>
        <w:spacing w:before="0" w:after="120"/>
        <w:ind w:left="714" w:hanging="357"/>
        <w:rPr>
          <w:b/>
          <w:bCs/>
          <w:color w:val="000000" w:themeColor="text1"/>
        </w:rPr>
      </w:pPr>
      <w:bookmarkStart w:id="11" w:name="_Toc32315782"/>
      <w:r w:rsidRPr="00F73D5A">
        <w:rPr>
          <w:rFonts w:ascii="Times New Roman" w:hAnsi="Times New Roman" w:cs="Times New Roman"/>
          <w:b/>
          <w:bCs/>
          <w:color w:val="000000" w:themeColor="text1"/>
          <w:sz w:val="24"/>
          <w:szCs w:val="24"/>
        </w:rPr>
        <w:t>Chad</w:t>
      </w:r>
      <w:bookmarkEnd w:id="11"/>
    </w:p>
    <w:p w14:paraId="5F023930" w14:textId="49C84491" w:rsidR="00616B9D" w:rsidRPr="00A90783" w:rsidRDefault="00616B9D" w:rsidP="005E308B">
      <w:pPr>
        <w:rPr>
          <w:u w:val="single"/>
        </w:rPr>
      </w:pPr>
      <w:r w:rsidRPr="00F73D5A">
        <w:rPr>
          <w:u w:val="single"/>
        </w:rPr>
        <w:t>Constitutional provisions</w:t>
      </w:r>
    </w:p>
    <w:p w14:paraId="1C2B2C5D" w14:textId="77777777" w:rsidR="00616B9D" w:rsidRPr="00415231" w:rsidRDefault="00616B9D" w:rsidP="00F73D5A">
      <w:pPr>
        <w:spacing w:after="120"/>
        <w:jc w:val="lowKashida"/>
        <w:rPr>
          <w:b/>
          <w:bCs/>
        </w:rPr>
      </w:pPr>
      <w:r w:rsidRPr="00415231">
        <w:rPr>
          <w:b/>
          <w:bCs/>
        </w:rPr>
        <w:t>Article 51 of the Constitution of Chad (as amended 4 May 2018)</w:t>
      </w:r>
    </w:p>
    <w:p w14:paraId="38CAC559" w14:textId="122B4822" w:rsidR="00616B9D" w:rsidRPr="00415231" w:rsidRDefault="00616B9D" w:rsidP="00F73D5A">
      <w:pPr>
        <w:spacing w:after="120"/>
        <w:jc w:val="lowKashida"/>
        <w:rPr>
          <w:i/>
          <w:iCs/>
        </w:rPr>
      </w:pPr>
      <w:r w:rsidRPr="00415231">
        <w:rPr>
          <w:i/>
          <w:iCs/>
        </w:rPr>
        <w:t>Everyone has the right to a healthy environment.</w:t>
      </w:r>
    </w:p>
    <w:p w14:paraId="4354B05C" w14:textId="217B012B" w:rsidR="00616B9D" w:rsidRPr="00415231" w:rsidRDefault="00616B9D" w:rsidP="00F73D5A">
      <w:pPr>
        <w:spacing w:after="120"/>
        <w:jc w:val="lowKashida"/>
        <w:rPr>
          <w:i/>
          <w:iCs/>
        </w:rPr>
      </w:pPr>
      <w:r w:rsidRPr="00415231">
        <w:rPr>
          <w:i/>
          <w:iCs/>
        </w:rPr>
        <w:t>Toute personne a droit à un environnement sain.</w:t>
      </w:r>
    </w:p>
    <w:p w14:paraId="1A89CCD8" w14:textId="19FD08E5" w:rsidR="00616B9D" w:rsidRPr="00A90783" w:rsidRDefault="00616B9D" w:rsidP="00F73D5A">
      <w:pPr>
        <w:rPr>
          <w:u w:val="single"/>
        </w:rPr>
      </w:pPr>
      <w:r w:rsidRPr="00F73D5A">
        <w:rPr>
          <w:u w:val="single"/>
        </w:rPr>
        <w:t>Treaty provisions</w:t>
      </w:r>
    </w:p>
    <w:p w14:paraId="310E90EB" w14:textId="06E886AC" w:rsidR="00616B9D" w:rsidRPr="00415231" w:rsidRDefault="00616B9D" w:rsidP="00F73D5A">
      <w:pPr>
        <w:spacing w:after="120"/>
        <w:jc w:val="lowKashida"/>
      </w:pPr>
      <w:r w:rsidRPr="00415231">
        <w:t>Party to the African Charter on Human and Peoples’ Rights.</w:t>
      </w:r>
    </w:p>
    <w:p w14:paraId="1DCF55FA" w14:textId="001363B3" w:rsidR="00616B9D" w:rsidRPr="00A90783" w:rsidRDefault="00616B9D" w:rsidP="00F73D5A">
      <w:pPr>
        <w:rPr>
          <w:u w:val="single"/>
        </w:rPr>
      </w:pPr>
      <w:r w:rsidRPr="00F73D5A">
        <w:rPr>
          <w:u w:val="single"/>
        </w:rPr>
        <w:t>Legislative provisions</w:t>
      </w:r>
    </w:p>
    <w:p w14:paraId="36221051" w14:textId="77777777" w:rsidR="00616B9D" w:rsidRPr="00415231" w:rsidRDefault="00616B9D" w:rsidP="00F73D5A">
      <w:pPr>
        <w:spacing w:after="120"/>
        <w:jc w:val="lowKashida"/>
        <w:rPr>
          <w:b/>
          <w:bCs/>
        </w:rPr>
      </w:pPr>
      <w:r w:rsidRPr="00415231">
        <w:rPr>
          <w:b/>
          <w:bCs/>
        </w:rPr>
        <w:t>Article 2 of Decree No. 904/PR/PM/MERH/2009 dated 6 August 2009 on the Regulation of Pollution and Damage to the Environment</w:t>
      </w:r>
    </w:p>
    <w:p w14:paraId="3F083E38" w14:textId="218322DE" w:rsidR="00616B9D" w:rsidRPr="00415231" w:rsidRDefault="00616B9D" w:rsidP="00F73D5A">
      <w:pPr>
        <w:spacing w:after="120"/>
        <w:jc w:val="lowKashida"/>
        <w:rPr>
          <w:i/>
          <w:iCs/>
        </w:rPr>
      </w:pPr>
      <w:r w:rsidRPr="00415231">
        <w:rPr>
          <w:i/>
          <w:iCs/>
        </w:rPr>
        <w:t>The right of every citizen to a healthy environment is a fundamental right. The creation and maintenance of conditions favourable to the effective and sustainable management of this right are matters of public order.</w:t>
      </w:r>
    </w:p>
    <w:p w14:paraId="3B9285D6" w14:textId="3EDD62D5" w:rsidR="00616B9D" w:rsidRPr="00F73D5A" w:rsidRDefault="00616B9D" w:rsidP="00F73D5A">
      <w:pPr>
        <w:spacing w:after="400"/>
        <w:jc w:val="lowKashida"/>
      </w:pPr>
      <w:r w:rsidRPr="00415231">
        <w:rPr>
          <w:i/>
          <w:iCs/>
        </w:rPr>
        <w:t>Le droit de tout citoyen á un environnement sain un droit fundamental. La création et le maintien des conditions favorables á la gestion effective et durable de ce droit sont d’ordre public.</w:t>
      </w:r>
    </w:p>
    <w:p w14:paraId="533E6A0A" w14:textId="5C9A0A47" w:rsidR="00616B9D" w:rsidRPr="00F73D5A" w:rsidRDefault="00616B9D" w:rsidP="00F73D5A">
      <w:pPr>
        <w:pStyle w:val="Heading2"/>
        <w:numPr>
          <w:ilvl w:val="0"/>
          <w:numId w:val="11"/>
        </w:numPr>
        <w:spacing w:before="0" w:after="120"/>
        <w:ind w:left="714" w:hanging="357"/>
        <w:rPr>
          <w:b/>
          <w:bCs/>
          <w:color w:val="000000" w:themeColor="text1"/>
        </w:rPr>
      </w:pPr>
      <w:bookmarkStart w:id="12" w:name="_Toc32315783"/>
      <w:r w:rsidRPr="00F73D5A">
        <w:rPr>
          <w:rFonts w:ascii="Times New Roman" w:hAnsi="Times New Roman" w:cs="Times New Roman"/>
          <w:b/>
          <w:bCs/>
          <w:color w:val="000000" w:themeColor="text1"/>
          <w:sz w:val="24"/>
          <w:szCs w:val="24"/>
        </w:rPr>
        <w:t>Comoros</w:t>
      </w:r>
      <w:bookmarkEnd w:id="12"/>
    </w:p>
    <w:p w14:paraId="2937F502" w14:textId="1FC34E65" w:rsidR="00616B9D" w:rsidRPr="00A90783" w:rsidRDefault="00616B9D" w:rsidP="005E308B">
      <w:pPr>
        <w:rPr>
          <w:u w:val="single"/>
        </w:rPr>
      </w:pPr>
      <w:r w:rsidRPr="00F73D5A">
        <w:rPr>
          <w:u w:val="single"/>
        </w:rPr>
        <w:t>Constitutional provisions</w:t>
      </w:r>
    </w:p>
    <w:p w14:paraId="6AC52990" w14:textId="77777777" w:rsidR="00616B9D" w:rsidRPr="00415231" w:rsidRDefault="00616B9D" w:rsidP="00F73D5A">
      <w:pPr>
        <w:spacing w:after="120"/>
        <w:jc w:val="lowKashida"/>
        <w:rPr>
          <w:b/>
          <w:bCs/>
        </w:rPr>
      </w:pPr>
      <w:r w:rsidRPr="00415231">
        <w:rPr>
          <w:b/>
          <w:bCs/>
        </w:rPr>
        <w:t>Preamble to the Constitution of Comoros 2001 (as amended 2009)</w:t>
      </w:r>
    </w:p>
    <w:p w14:paraId="28D87745" w14:textId="4E256A75" w:rsidR="00616B9D" w:rsidRPr="00415231" w:rsidRDefault="00616B9D" w:rsidP="00F73D5A">
      <w:pPr>
        <w:spacing w:after="120"/>
        <w:jc w:val="lowKashida"/>
        <w:rPr>
          <w:i/>
          <w:iCs/>
        </w:rPr>
      </w:pPr>
      <w:r w:rsidRPr="00415231">
        <w:t xml:space="preserve">… </w:t>
      </w:r>
      <w:r w:rsidRPr="00415231">
        <w:rPr>
          <w:i/>
          <w:iCs/>
        </w:rPr>
        <w:t>the right to a</w:t>
      </w:r>
      <w:r w:rsidR="00F50F3F" w:rsidRPr="00415231">
        <w:rPr>
          <w:i/>
          <w:iCs/>
        </w:rPr>
        <w:t xml:space="preserve"> healthy</w:t>
      </w:r>
      <w:r w:rsidRPr="00415231">
        <w:rPr>
          <w:i/>
          <w:iCs/>
        </w:rPr>
        <w:t xml:space="preserve"> environment and the duty of all to preserve the environment …</w:t>
      </w:r>
    </w:p>
    <w:p w14:paraId="26FCCC58" w14:textId="0C71E59F" w:rsidR="00616B9D" w:rsidRPr="00415231" w:rsidRDefault="00616B9D" w:rsidP="00F73D5A">
      <w:pPr>
        <w:spacing w:after="120"/>
        <w:jc w:val="lowKashida"/>
        <w:rPr>
          <w:i/>
          <w:iCs/>
        </w:rPr>
      </w:pPr>
      <w:r w:rsidRPr="00415231">
        <w:rPr>
          <w:i/>
          <w:iCs/>
        </w:rPr>
        <w:t>… le droit à un environnement sain et le devoir de tous à sauvegarder cet environnement …</w:t>
      </w:r>
    </w:p>
    <w:p w14:paraId="434EB089" w14:textId="40FAC01F" w:rsidR="00616B9D" w:rsidRPr="00A90783" w:rsidRDefault="00616B9D" w:rsidP="00F73D5A">
      <w:pPr>
        <w:rPr>
          <w:u w:val="single"/>
        </w:rPr>
      </w:pPr>
      <w:r w:rsidRPr="00F73D5A">
        <w:rPr>
          <w:u w:val="single"/>
        </w:rPr>
        <w:t>Treaty provisions</w:t>
      </w:r>
    </w:p>
    <w:p w14:paraId="311254AB" w14:textId="1B64C4C5" w:rsidR="00616B9D" w:rsidRPr="00415231" w:rsidRDefault="00616B9D" w:rsidP="00F73D5A">
      <w:pPr>
        <w:spacing w:after="120"/>
        <w:jc w:val="lowKashida"/>
      </w:pPr>
      <w:r w:rsidRPr="00415231">
        <w:t>Party to the African Charter on Human and Peoples’ Rights</w:t>
      </w:r>
      <w:r w:rsidR="00A611BC">
        <w:t xml:space="preserve"> and </w:t>
      </w:r>
      <w:r w:rsidR="00A611BC" w:rsidRPr="00415231">
        <w:t>the Arab Charter on Human Rights</w:t>
      </w:r>
      <w:r w:rsidRPr="00415231">
        <w:t>.</w:t>
      </w:r>
    </w:p>
    <w:p w14:paraId="0AC0E0AB" w14:textId="4A1B9266" w:rsidR="00616B9D" w:rsidRPr="00A90783" w:rsidRDefault="00616B9D" w:rsidP="00F73D5A">
      <w:pPr>
        <w:rPr>
          <w:u w:val="single"/>
        </w:rPr>
      </w:pPr>
      <w:r w:rsidRPr="00F73D5A">
        <w:rPr>
          <w:u w:val="single"/>
        </w:rPr>
        <w:t>Legislative provisions</w:t>
      </w:r>
    </w:p>
    <w:p w14:paraId="2477BEFD" w14:textId="77777777" w:rsidR="00616B9D" w:rsidRPr="00415231" w:rsidRDefault="00616B9D" w:rsidP="00F73D5A">
      <w:pPr>
        <w:spacing w:after="120"/>
        <w:jc w:val="lowKashida"/>
        <w:rPr>
          <w:b/>
          <w:bCs/>
        </w:rPr>
      </w:pPr>
      <w:r w:rsidRPr="00415231">
        <w:rPr>
          <w:b/>
          <w:bCs/>
        </w:rPr>
        <w:t>Article 4 of Loi cadre relative á l’environnement (framework law on the environment)</w:t>
      </w:r>
    </w:p>
    <w:p w14:paraId="4D5E6462" w14:textId="03DD6FD2" w:rsidR="00616B9D" w:rsidRPr="00415231" w:rsidRDefault="00616B9D" w:rsidP="00F73D5A">
      <w:pPr>
        <w:autoSpaceDE w:val="0"/>
        <w:autoSpaceDN w:val="0"/>
        <w:adjustRightInd w:val="0"/>
        <w:spacing w:after="120"/>
        <w:jc w:val="lowKashida"/>
        <w:rPr>
          <w:i/>
          <w:iCs/>
        </w:rPr>
      </w:pPr>
      <w:r w:rsidRPr="00415231">
        <w:rPr>
          <w:i/>
          <w:iCs/>
        </w:rPr>
        <w:t xml:space="preserve">Each citizen has the fundamental right to live in a healthy environment. But he also has the obligation to contribute, individually or collectively, to its preservation. </w:t>
      </w:r>
    </w:p>
    <w:p w14:paraId="55C103F2" w14:textId="452BE2DA" w:rsidR="00616B9D" w:rsidRPr="00415231" w:rsidRDefault="00616B9D" w:rsidP="00F73D5A">
      <w:pPr>
        <w:spacing w:after="400"/>
        <w:jc w:val="lowKashida"/>
        <w:rPr>
          <w:i/>
          <w:iCs/>
        </w:rPr>
      </w:pPr>
      <w:r w:rsidRPr="00415231">
        <w:rPr>
          <w:i/>
          <w:iCs/>
        </w:rPr>
        <w:lastRenderedPageBreak/>
        <w:t xml:space="preserve">Chaque citoyen a le droit fondamental de vivre dans un environnement sain. Mais il </w:t>
      </w:r>
      <w:proofErr w:type="gramStart"/>
      <w:r w:rsidRPr="00415231">
        <w:rPr>
          <w:i/>
          <w:iCs/>
        </w:rPr>
        <w:t>a</w:t>
      </w:r>
      <w:proofErr w:type="gramEnd"/>
      <w:r w:rsidRPr="00415231">
        <w:rPr>
          <w:i/>
          <w:iCs/>
        </w:rPr>
        <w:t xml:space="preserve"> aussi le devoir de contribuer, individuellement ou collectivement, à sa sauvegarde.</w:t>
      </w:r>
    </w:p>
    <w:p w14:paraId="59A9A3E9" w14:textId="5A929777" w:rsidR="00616B9D" w:rsidRPr="00F73D5A" w:rsidRDefault="00616B9D" w:rsidP="00F73D5A">
      <w:pPr>
        <w:pStyle w:val="Heading2"/>
        <w:numPr>
          <w:ilvl w:val="0"/>
          <w:numId w:val="11"/>
        </w:numPr>
        <w:spacing w:before="0" w:after="120"/>
        <w:ind w:left="714" w:hanging="357"/>
        <w:rPr>
          <w:b/>
          <w:bCs/>
          <w:color w:val="000000" w:themeColor="text1"/>
        </w:rPr>
      </w:pPr>
      <w:bookmarkStart w:id="13" w:name="_Toc32315784"/>
      <w:r w:rsidRPr="00F73D5A">
        <w:rPr>
          <w:rFonts w:ascii="Times New Roman" w:hAnsi="Times New Roman" w:cs="Times New Roman"/>
          <w:b/>
          <w:bCs/>
          <w:color w:val="000000" w:themeColor="text1"/>
          <w:sz w:val="24"/>
          <w:szCs w:val="24"/>
        </w:rPr>
        <w:t>Congo</w:t>
      </w:r>
      <w:bookmarkEnd w:id="13"/>
    </w:p>
    <w:p w14:paraId="67BA8984" w14:textId="57ECF938" w:rsidR="00616B9D" w:rsidRPr="00A90783" w:rsidRDefault="00616B9D" w:rsidP="005E308B">
      <w:pPr>
        <w:rPr>
          <w:u w:val="single"/>
        </w:rPr>
      </w:pPr>
      <w:r w:rsidRPr="00F73D5A">
        <w:rPr>
          <w:u w:val="single"/>
        </w:rPr>
        <w:t>Constitutional provisions</w:t>
      </w:r>
    </w:p>
    <w:p w14:paraId="07698E42" w14:textId="77777777" w:rsidR="00616B9D" w:rsidRPr="00415231" w:rsidRDefault="00616B9D" w:rsidP="00F73D5A">
      <w:pPr>
        <w:spacing w:after="120"/>
        <w:jc w:val="lowKashida"/>
        <w:rPr>
          <w:rFonts w:eastAsia="Times New Roman"/>
          <w:b/>
          <w:bCs/>
        </w:rPr>
      </w:pPr>
      <w:r w:rsidRPr="00415231">
        <w:rPr>
          <w:rFonts w:eastAsia="Times New Roman"/>
          <w:b/>
          <w:bCs/>
        </w:rPr>
        <w:t>Article 41 of the Constitution of the Republic of the Congo of 6 November 2015</w:t>
      </w:r>
    </w:p>
    <w:p w14:paraId="01000F76" w14:textId="44C98C51" w:rsidR="00616B9D" w:rsidRPr="00415231" w:rsidRDefault="00616B9D" w:rsidP="00F73D5A">
      <w:pPr>
        <w:spacing w:after="120"/>
        <w:jc w:val="lowKashida"/>
        <w:rPr>
          <w:i/>
          <w:iCs/>
        </w:rPr>
      </w:pPr>
      <w:r w:rsidRPr="00415231">
        <w:rPr>
          <w:i/>
          <w:iCs/>
        </w:rPr>
        <w:t>Every citizen has the right to a healthy, pleasing and durable environment and the duty to defend it.</w:t>
      </w:r>
      <w:r w:rsidRPr="00415231">
        <w:rPr>
          <w:i/>
          <w:iCs/>
        </w:rPr>
        <w:br/>
        <w:t>The State ensures the protection and conservation of the environment.</w:t>
      </w:r>
    </w:p>
    <w:p w14:paraId="5D5CB551" w14:textId="0318E256" w:rsidR="00616B9D" w:rsidRPr="00415231" w:rsidRDefault="00616B9D" w:rsidP="00F73D5A">
      <w:pPr>
        <w:spacing w:after="120"/>
        <w:jc w:val="lowKashida"/>
        <w:rPr>
          <w:i/>
          <w:iCs/>
        </w:rPr>
      </w:pPr>
      <w:r w:rsidRPr="00415231">
        <w:rPr>
          <w:i/>
          <w:iCs/>
        </w:rPr>
        <w:t>Tout citoyen a droit à un environnement sain, satisfaisant et durable et a le devoir de le défendre.</w:t>
      </w:r>
      <w:r w:rsidRPr="00415231">
        <w:rPr>
          <w:i/>
          <w:iCs/>
        </w:rPr>
        <w:br/>
        <w:t>L'Etat veille à la protection et à la conservation de l'environnement.</w:t>
      </w:r>
    </w:p>
    <w:p w14:paraId="6E25C799" w14:textId="61D1BB31" w:rsidR="00616B9D" w:rsidRPr="00A90783" w:rsidRDefault="00616B9D" w:rsidP="005E308B">
      <w:pPr>
        <w:rPr>
          <w:u w:val="single"/>
        </w:rPr>
      </w:pPr>
      <w:r w:rsidRPr="00F73D5A">
        <w:rPr>
          <w:u w:val="single"/>
        </w:rPr>
        <w:t>Treaty provisions</w:t>
      </w:r>
    </w:p>
    <w:p w14:paraId="229EA3ED" w14:textId="6CAFA7B9" w:rsidR="00616B9D" w:rsidRPr="00415231" w:rsidRDefault="00616B9D" w:rsidP="00F73D5A">
      <w:pPr>
        <w:spacing w:after="120"/>
        <w:jc w:val="lowKashida"/>
        <w:rPr>
          <w:u w:val="single"/>
        </w:rPr>
      </w:pPr>
      <w:r w:rsidRPr="00415231">
        <w:t>Party to the African Charter on Human and Peoples’ Rights.</w:t>
      </w:r>
    </w:p>
    <w:p w14:paraId="74859877" w14:textId="3A67290D" w:rsidR="00616B9D" w:rsidRPr="00A90783" w:rsidRDefault="00616B9D" w:rsidP="005E308B">
      <w:pPr>
        <w:rPr>
          <w:u w:val="single"/>
        </w:rPr>
      </w:pPr>
      <w:r w:rsidRPr="00F73D5A">
        <w:rPr>
          <w:u w:val="single"/>
        </w:rPr>
        <w:t>Legislative provisions</w:t>
      </w:r>
    </w:p>
    <w:p w14:paraId="7087DD00" w14:textId="29C2640A" w:rsidR="00616B9D" w:rsidRPr="00415231" w:rsidRDefault="00616B9D" w:rsidP="00F73D5A">
      <w:pPr>
        <w:spacing w:after="400"/>
        <w:jc w:val="lowKashida"/>
      </w:pPr>
      <w:r w:rsidRPr="00415231">
        <w:t>N/A</w:t>
      </w:r>
    </w:p>
    <w:p w14:paraId="1E149CC5" w14:textId="3D5B4106" w:rsidR="00616B9D" w:rsidRPr="00F73D5A" w:rsidRDefault="00616B9D" w:rsidP="00F73D5A">
      <w:pPr>
        <w:pStyle w:val="Heading2"/>
        <w:numPr>
          <w:ilvl w:val="0"/>
          <w:numId w:val="11"/>
        </w:numPr>
        <w:spacing w:before="0" w:after="120"/>
        <w:ind w:left="714" w:hanging="357"/>
        <w:rPr>
          <w:b/>
          <w:bCs/>
          <w:color w:val="000000" w:themeColor="text1"/>
        </w:rPr>
      </w:pPr>
      <w:bookmarkStart w:id="14" w:name="_Toc32315785"/>
      <w:r w:rsidRPr="00F73D5A">
        <w:rPr>
          <w:rFonts w:ascii="Times New Roman" w:hAnsi="Times New Roman" w:cs="Times New Roman"/>
          <w:b/>
          <w:bCs/>
          <w:color w:val="000000" w:themeColor="text1"/>
          <w:sz w:val="24"/>
          <w:szCs w:val="24"/>
        </w:rPr>
        <w:t>Côte d'Ivoire</w:t>
      </w:r>
      <w:bookmarkEnd w:id="14"/>
    </w:p>
    <w:p w14:paraId="4D5A4EE3" w14:textId="7AECDE2C" w:rsidR="00616B9D" w:rsidRPr="00A90783" w:rsidRDefault="00616B9D" w:rsidP="005E308B">
      <w:pPr>
        <w:rPr>
          <w:u w:val="single"/>
        </w:rPr>
      </w:pPr>
      <w:r w:rsidRPr="00F73D5A">
        <w:rPr>
          <w:u w:val="single"/>
        </w:rPr>
        <w:t>Constitutional provisions</w:t>
      </w:r>
    </w:p>
    <w:p w14:paraId="4B688A9D" w14:textId="77777777" w:rsidR="00616B9D" w:rsidRPr="00415231" w:rsidRDefault="00616B9D" w:rsidP="00F73D5A">
      <w:pPr>
        <w:spacing w:after="120"/>
        <w:jc w:val="lowKashida"/>
        <w:rPr>
          <w:b/>
          <w:bCs/>
        </w:rPr>
      </w:pPr>
      <w:r w:rsidRPr="00415231">
        <w:rPr>
          <w:b/>
          <w:bCs/>
        </w:rPr>
        <w:t>Article 27 of the Constitution of the Republic of Côte d'Ivoire (Loi 2016-886)</w:t>
      </w:r>
    </w:p>
    <w:p w14:paraId="375674A4" w14:textId="2184998B" w:rsidR="00616B9D" w:rsidRPr="00415231" w:rsidRDefault="00616B9D" w:rsidP="00F73D5A">
      <w:pPr>
        <w:spacing w:after="120"/>
        <w:jc w:val="lowKashida"/>
        <w:rPr>
          <w:i/>
          <w:iCs/>
        </w:rPr>
      </w:pPr>
      <w:r w:rsidRPr="00415231">
        <w:rPr>
          <w:i/>
          <w:iCs/>
        </w:rPr>
        <w:t>The right to a healthy environment is recognized to all throughout the national territory.</w:t>
      </w:r>
    </w:p>
    <w:p w14:paraId="5E5DB7DF" w14:textId="77032F07" w:rsidR="00616B9D" w:rsidRPr="00415231" w:rsidRDefault="00616B9D" w:rsidP="00F73D5A">
      <w:pPr>
        <w:spacing w:after="120"/>
        <w:jc w:val="lowKashida"/>
        <w:rPr>
          <w:i/>
          <w:iCs/>
        </w:rPr>
      </w:pPr>
      <w:r w:rsidRPr="00415231">
        <w:rPr>
          <w:i/>
          <w:iCs/>
        </w:rPr>
        <w:t>Le droit à un environnement sain est reconnu à tous sur l’ensemble du territoire national.</w:t>
      </w:r>
    </w:p>
    <w:p w14:paraId="2C983F47" w14:textId="51ED5CF8" w:rsidR="00616B9D" w:rsidRPr="00A90783" w:rsidRDefault="00616B9D" w:rsidP="00F73D5A">
      <w:pPr>
        <w:rPr>
          <w:u w:val="single"/>
        </w:rPr>
      </w:pPr>
      <w:r w:rsidRPr="00F73D5A">
        <w:rPr>
          <w:u w:val="single"/>
        </w:rPr>
        <w:t>Treaty provisions</w:t>
      </w:r>
    </w:p>
    <w:p w14:paraId="718AD1E0" w14:textId="50300EF6" w:rsidR="00616B9D" w:rsidRPr="00415231" w:rsidRDefault="00616B9D" w:rsidP="00F73D5A">
      <w:pPr>
        <w:spacing w:after="120"/>
        <w:jc w:val="lowKashida"/>
      </w:pPr>
      <w:r w:rsidRPr="00415231">
        <w:t>Party to the African Charter on Human and Peoples’ Rights.</w:t>
      </w:r>
    </w:p>
    <w:p w14:paraId="58712727" w14:textId="7CA3DEE6" w:rsidR="00616B9D" w:rsidRPr="00A90783" w:rsidRDefault="00616B9D" w:rsidP="00F73D5A">
      <w:pPr>
        <w:rPr>
          <w:u w:val="single"/>
        </w:rPr>
      </w:pPr>
      <w:r w:rsidRPr="00F73D5A">
        <w:rPr>
          <w:u w:val="single"/>
        </w:rPr>
        <w:t>Legislative provisions</w:t>
      </w:r>
    </w:p>
    <w:p w14:paraId="07F7F690" w14:textId="77777777" w:rsidR="00616B9D" w:rsidRPr="00415231" w:rsidRDefault="00616B9D" w:rsidP="00F73D5A">
      <w:pPr>
        <w:spacing w:after="120"/>
        <w:jc w:val="lowKashida"/>
        <w:rPr>
          <w:b/>
          <w:bCs/>
        </w:rPr>
      </w:pPr>
      <w:r w:rsidRPr="00415231">
        <w:rPr>
          <w:b/>
          <w:bCs/>
        </w:rPr>
        <w:t>Article 33 of the Environmental Code of Côte d'Ivoire (Loi 96-766 of 3 October 1996)</w:t>
      </w:r>
    </w:p>
    <w:p w14:paraId="67E49A28" w14:textId="5EBAD11A" w:rsidR="00616B9D" w:rsidRPr="00415231" w:rsidRDefault="00616B9D" w:rsidP="00F73D5A">
      <w:pPr>
        <w:spacing w:after="120"/>
        <w:jc w:val="lowKashida"/>
        <w:rPr>
          <w:b/>
          <w:bCs/>
        </w:rPr>
      </w:pPr>
      <w:r w:rsidRPr="00415231">
        <w:rPr>
          <w:i/>
          <w:iCs/>
        </w:rPr>
        <w:t>Everyone has the fundamental right to live in a healthy and balanced environment. Everyone also has a duty to contribute individually or collectively to the safeguarding of the natural heritage.</w:t>
      </w:r>
      <w:r w:rsidRPr="00415231">
        <w:rPr>
          <w:i/>
          <w:iCs/>
        </w:rPr>
        <w:br/>
        <w:t>To this end, when deciding on a request, the court shall take into account, inter alia, the state of scientific knowledge, the solutions adopted by other countries and the provisions of international instruments.</w:t>
      </w:r>
    </w:p>
    <w:p w14:paraId="65E2DDEC" w14:textId="3AFE1431" w:rsidR="00E8177E" w:rsidRDefault="00616B9D" w:rsidP="00F73D5A">
      <w:pPr>
        <w:spacing w:after="400"/>
        <w:jc w:val="lowKashida"/>
        <w:rPr>
          <w:i/>
          <w:iCs/>
        </w:rPr>
      </w:pPr>
      <w:r w:rsidRPr="00415231">
        <w:rPr>
          <w:i/>
          <w:iCs/>
        </w:rPr>
        <w:t>Toute personne a le droit fondamental de vivre dans un environnement sain et équilibré. Il a aussi le devoir de contribuer individuellement ou collectivement à la sauvegarde du patrimoine naturel. A cette fin, lorsque le tribunal statue sur une demande, il prend notamment en considération l’état des connaissances scientifiques, les solutions adoptées par les autres pays et les dispositions des instruments internationaux.</w:t>
      </w:r>
    </w:p>
    <w:p w14:paraId="75899AA1" w14:textId="391968E4" w:rsidR="00616B9D" w:rsidRPr="009C0966" w:rsidRDefault="00E8177E" w:rsidP="009C0966">
      <w:pPr>
        <w:rPr>
          <w:i/>
          <w:iCs/>
        </w:rPr>
      </w:pPr>
      <w:r>
        <w:rPr>
          <w:i/>
          <w:iCs/>
        </w:rPr>
        <w:br w:type="page"/>
      </w:r>
    </w:p>
    <w:p w14:paraId="28E0D135" w14:textId="5C1C883A" w:rsidR="00616B9D" w:rsidRPr="00F73D5A" w:rsidRDefault="00616B9D" w:rsidP="00F73D5A">
      <w:pPr>
        <w:pStyle w:val="Heading2"/>
        <w:numPr>
          <w:ilvl w:val="0"/>
          <w:numId w:val="11"/>
        </w:numPr>
        <w:spacing w:before="0" w:after="120"/>
        <w:ind w:left="714" w:hanging="357"/>
        <w:rPr>
          <w:b/>
          <w:bCs/>
          <w:color w:val="000000" w:themeColor="text1"/>
        </w:rPr>
      </w:pPr>
      <w:bookmarkStart w:id="15" w:name="_Toc32315786"/>
      <w:r w:rsidRPr="00F73D5A">
        <w:rPr>
          <w:rFonts w:ascii="Times New Roman" w:hAnsi="Times New Roman" w:cs="Times New Roman"/>
          <w:b/>
          <w:bCs/>
          <w:color w:val="000000" w:themeColor="text1"/>
          <w:sz w:val="24"/>
          <w:szCs w:val="24"/>
        </w:rPr>
        <w:lastRenderedPageBreak/>
        <w:t>Democratic Republic of the Congo</w:t>
      </w:r>
      <w:bookmarkEnd w:id="15"/>
    </w:p>
    <w:p w14:paraId="2820AD81" w14:textId="715E8F63" w:rsidR="00616B9D" w:rsidRPr="00A90783" w:rsidRDefault="00616B9D" w:rsidP="005E308B">
      <w:pPr>
        <w:rPr>
          <w:u w:val="single"/>
        </w:rPr>
      </w:pPr>
      <w:r w:rsidRPr="00F73D5A">
        <w:rPr>
          <w:u w:val="single"/>
        </w:rPr>
        <w:t>Constitutional provisions</w:t>
      </w:r>
    </w:p>
    <w:p w14:paraId="179EEB8F" w14:textId="77777777" w:rsidR="00616B9D" w:rsidRPr="00415231" w:rsidRDefault="00616B9D" w:rsidP="00F73D5A">
      <w:pPr>
        <w:spacing w:after="120"/>
        <w:jc w:val="lowKashida"/>
        <w:rPr>
          <w:b/>
          <w:bCs/>
        </w:rPr>
      </w:pPr>
      <w:r w:rsidRPr="00415231">
        <w:rPr>
          <w:b/>
          <w:bCs/>
        </w:rPr>
        <w:t>Article 53 of the Constitution of the Democratic Republic of the Congo (18 February 2006)</w:t>
      </w:r>
    </w:p>
    <w:p w14:paraId="7822DEEE" w14:textId="77777777" w:rsidR="00C8124B" w:rsidRPr="00F73D5A" w:rsidRDefault="00616B9D" w:rsidP="00F73D5A">
      <w:pPr>
        <w:spacing w:after="120"/>
        <w:jc w:val="lowKashida"/>
        <w:rPr>
          <w:i/>
          <w:iCs/>
        </w:rPr>
      </w:pPr>
      <w:r w:rsidRPr="00F73D5A">
        <w:rPr>
          <w:i/>
          <w:iCs/>
        </w:rPr>
        <w:t>Everyone has the right to a healthy environment conducive to their full development.</w:t>
      </w:r>
    </w:p>
    <w:p w14:paraId="31F0AAC5" w14:textId="29D84ECE" w:rsidR="00C8124B" w:rsidRPr="00F73D5A" w:rsidRDefault="00C8124B" w:rsidP="00F73D5A">
      <w:pPr>
        <w:spacing w:after="120"/>
        <w:jc w:val="lowKashida"/>
        <w:rPr>
          <w:i/>
          <w:iCs/>
        </w:rPr>
      </w:pPr>
      <w:r w:rsidRPr="00F73D5A">
        <w:rPr>
          <w:i/>
          <w:iCs/>
        </w:rPr>
        <w:t>They have the duty to defend it.</w:t>
      </w:r>
    </w:p>
    <w:p w14:paraId="42225D20" w14:textId="16C59BE4" w:rsidR="00FF4640" w:rsidRPr="00F73D5A" w:rsidRDefault="00616B9D" w:rsidP="00111A48">
      <w:pPr>
        <w:spacing w:after="120"/>
        <w:jc w:val="lowKashida"/>
        <w:rPr>
          <w:i/>
          <w:iCs/>
        </w:rPr>
      </w:pPr>
      <w:r w:rsidRPr="00F73D5A">
        <w:rPr>
          <w:i/>
          <w:iCs/>
        </w:rPr>
        <w:t>The State ensures the protection of the environment and people’s health.</w:t>
      </w:r>
    </w:p>
    <w:p w14:paraId="3BA8E787" w14:textId="62CA7234" w:rsidR="00616B9D" w:rsidRPr="00F73D5A" w:rsidRDefault="00C8124B" w:rsidP="00F73D5A">
      <w:pPr>
        <w:spacing w:after="120"/>
        <w:jc w:val="lowKashida"/>
        <w:rPr>
          <w:i/>
          <w:iCs/>
        </w:rPr>
      </w:pPr>
      <w:r w:rsidRPr="00F73D5A">
        <w:rPr>
          <w:i/>
          <w:iCs/>
        </w:rPr>
        <w:t>Toute personne a droit à un environnement sain et propice à son épanouissement intégral.</w:t>
      </w:r>
    </w:p>
    <w:p w14:paraId="59C707AC" w14:textId="77777777" w:rsidR="00616B9D" w:rsidRPr="00F73D5A" w:rsidRDefault="00616B9D" w:rsidP="00F73D5A">
      <w:pPr>
        <w:spacing w:after="120"/>
        <w:jc w:val="lowKashida"/>
        <w:rPr>
          <w:i/>
          <w:iCs/>
        </w:rPr>
      </w:pPr>
      <w:r w:rsidRPr="00F73D5A">
        <w:rPr>
          <w:i/>
          <w:iCs/>
        </w:rPr>
        <w:t>Elle a le devoir de le défendre.</w:t>
      </w:r>
    </w:p>
    <w:p w14:paraId="7F647E15" w14:textId="0B8C2A75" w:rsidR="00616B9D" w:rsidRPr="00415231" w:rsidRDefault="00616B9D" w:rsidP="00F73D5A">
      <w:pPr>
        <w:spacing w:after="120"/>
      </w:pPr>
      <w:r w:rsidRPr="00F73D5A">
        <w:rPr>
          <w:i/>
          <w:iCs/>
        </w:rPr>
        <w:t>L'État veille à la protection de l'environnement et à la santé des populations.</w:t>
      </w:r>
    </w:p>
    <w:p w14:paraId="5C09B1F1" w14:textId="77777777" w:rsidR="00616B9D" w:rsidRPr="00A90783" w:rsidRDefault="00616B9D" w:rsidP="00F73D5A">
      <w:pPr>
        <w:spacing w:after="120"/>
        <w:rPr>
          <w:u w:val="single"/>
        </w:rPr>
      </w:pPr>
      <w:r w:rsidRPr="00F73D5A">
        <w:rPr>
          <w:u w:val="single"/>
        </w:rPr>
        <w:t>Treaty provisions</w:t>
      </w:r>
    </w:p>
    <w:p w14:paraId="437E4553" w14:textId="1B457DC2" w:rsidR="00616B9D" w:rsidRPr="00415231" w:rsidRDefault="00304B1F" w:rsidP="00F73D5A">
      <w:pPr>
        <w:spacing w:after="120"/>
        <w:jc w:val="lowKashida"/>
        <w:rPr>
          <w:b/>
          <w:bCs/>
        </w:rPr>
      </w:pPr>
      <w:r w:rsidRPr="00415231">
        <w:t xml:space="preserve">Party to the </w:t>
      </w:r>
      <w:r w:rsidR="00616B9D" w:rsidRPr="00415231">
        <w:t>African Charter on Human and Peoples’ Rights.</w:t>
      </w:r>
    </w:p>
    <w:p w14:paraId="0A0D5CA8" w14:textId="6DAC8243" w:rsidR="00616B9D" w:rsidRPr="00A90783" w:rsidRDefault="00616B9D" w:rsidP="005E308B">
      <w:pPr>
        <w:rPr>
          <w:u w:val="single"/>
        </w:rPr>
      </w:pPr>
      <w:r w:rsidRPr="00F73D5A">
        <w:rPr>
          <w:u w:val="single"/>
        </w:rPr>
        <w:t>Legislative provisions</w:t>
      </w:r>
    </w:p>
    <w:p w14:paraId="5E3653F2" w14:textId="77777777" w:rsidR="00616B9D" w:rsidRPr="00415231" w:rsidRDefault="00616B9D" w:rsidP="00F73D5A">
      <w:pPr>
        <w:spacing w:after="120"/>
        <w:jc w:val="lowKashida"/>
        <w:rPr>
          <w:b/>
          <w:bCs/>
        </w:rPr>
      </w:pPr>
      <w:r w:rsidRPr="00415231">
        <w:rPr>
          <w:b/>
          <w:bCs/>
        </w:rPr>
        <w:t>Article 46 of the Law on Fundamental Principles of Environmental Protection (Loi 11-009, 9 July 2011)</w:t>
      </w:r>
    </w:p>
    <w:p w14:paraId="50EAA86F" w14:textId="0C54EEA3" w:rsidR="00C8124B" w:rsidRPr="00F73D5A" w:rsidRDefault="00616B9D" w:rsidP="00F73D5A">
      <w:pPr>
        <w:spacing w:after="120"/>
        <w:jc w:val="lowKashida"/>
        <w:rPr>
          <w:i/>
          <w:iCs/>
        </w:rPr>
      </w:pPr>
      <w:r w:rsidRPr="00F73D5A">
        <w:rPr>
          <w:i/>
          <w:iCs/>
        </w:rPr>
        <w:t>Everyone has the right to a healthy environment conducive to their full development.</w:t>
      </w:r>
    </w:p>
    <w:p w14:paraId="4B56A295" w14:textId="53F6383E" w:rsidR="00616B9D" w:rsidRPr="00415231" w:rsidRDefault="00C8124B" w:rsidP="00F73D5A">
      <w:pPr>
        <w:spacing w:after="120"/>
        <w:jc w:val="lowKashida"/>
        <w:rPr>
          <w:b/>
          <w:bCs/>
        </w:rPr>
      </w:pPr>
      <w:r w:rsidRPr="00F73D5A">
        <w:rPr>
          <w:i/>
          <w:iCs/>
        </w:rPr>
        <w:t>They have the duty to defend it by any means of law, in individual or collective action.</w:t>
      </w:r>
    </w:p>
    <w:p w14:paraId="57AE5A61" w14:textId="620F310D" w:rsidR="00C8124B" w:rsidRPr="00F73D5A" w:rsidRDefault="00616B9D" w:rsidP="00F73D5A">
      <w:pPr>
        <w:spacing w:after="120"/>
        <w:jc w:val="lowKashida"/>
        <w:rPr>
          <w:i/>
          <w:iCs/>
        </w:rPr>
      </w:pPr>
      <w:r w:rsidRPr="00F73D5A">
        <w:rPr>
          <w:i/>
          <w:iCs/>
        </w:rPr>
        <w:t>Toute personne a droit à un environnement sain et propice à son épanouissement intégral.</w:t>
      </w:r>
    </w:p>
    <w:p w14:paraId="19B1DB2F" w14:textId="27D88847" w:rsidR="00616B9D" w:rsidRPr="00415231" w:rsidRDefault="00C8124B" w:rsidP="00F73D5A">
      <w:pPr>
        <w:spacing w:after="120"/>
        <w:jc w:val="lowKashida"/>
        <w:rPr>
          <w:i/>
          <w:iCs/>
        </w:rPr>
      </w:pPr>
      <w:r w:rsidRPr="00F73D5A">
        <w:rPr>
          <w:i/>
          <w:iCs/>
        </w:rPr>
        <w:t>Elle a le devoir de le défendre, par toutes voies de droit en action individuelle ou.</w:t>
      </w:r>
    </w:p>
    <w:p w14:paraId="3F4BF21A" w14:textId="7A04CBA7" w:rsidR="00616B9D" w:rsidRPr="00F73D5A" w:rsidRDefault="00616B9D" w:rsidP="00F73D5A">
      <w:pPr>
        <w:pStyle w:val="Heading2"/>
        <w:numPr>
          <w:ilvl w:val="0"/>
          <w:numId w:val="11"/>
        </w:numPr>
        <w:spacing w:before="0" w:after="120"/>
        <w:rPr>
          <w:b/>
          <w:bCs/>
          <w:color w:val="000000" w:themeColor="text1"/>
        </w:rPr>
      </w:pPr>
      <w:bookmarkStart w:id="16" w:name="_Toc32315787"/>
      <w:r w:rsidRPr="00F73D5A">
        <w:rPr>
          <w:rFonts w:ascii="Times New Roman" w:hAnsi="Times New Roman" w:cs="Times New Roman"/>
          <w:b/>
          <w:bCs/>
          <w:color w:val="000000" w:themeColor="text1"/>
          <w:sz w:val="24"/>
          <w:szCs w:val="24"/>
        </w:rPr>
        <w:t>Djibouti</w:t>
      </w:r>
      <w:bookmarkEnd w:id="16"/>
    </w:p>
    <w:p w14:paraId="7894CDAE" w14:textId="300637DB" w:rsidR="00616B9D" w:rsidRPr="00A90783" w:rsidRDefault="00616B9D" w:rsidP="005E308B">
      <w:pPr>
        <w:rPr>
          <w:u w:val="single"/>
        </w:rPr>
      </w:pPr>
      <w:r w:rsidRPr="00F73D5A">
        <w:rPr>
          <w:u w:val="single"/>
        </w:rPr>
        <w:t>Constitutional provisions</w:t>
      </w:r>
    </w:p>
    <w:p w14:paraId="571ACD2F" w14:textId="38F0D8E5" w:rsidR="00616B9D" w:rsidRPr="00415231" w:rsidRDefault="00616B9D" w:rsidP="00F73D5A">
      <w:pPr>
        <w:spacing w:after="120"/>
        <w:jc w:val="lowKashida"/>
      </w:pPr>
      <w:r w:rsidRPr="00415231">
        <w:t>N/A</w:t>
      </w:r>
    </w:p>
    <w:p w14:paraId="096B803B" w14:textId="4F6ED384" w:rsidR="00616B9D" w:rsidRPr="00A90783" w:rsidRDefault="00616B9D" w:rsidP="005E308B">
      <w:pPr>
        <w:rPr>
          <w:u w:val="single"/>
        </w:rPr>
      </w:pPr>
      <w:r w:rsidRPr="00F73D5A">
        <w:rPr>
          <w:u w:val="single"/>
        </w:rPr>
        <w:t>Treaty provisions</w:t>
      </w:r>
    </w:p>
    <w:p w14:paraId="0B74B2D5" w14:textId="279D21A9" w:rsidR="00616B9D" w:rsidRPr="00415231" w:rsidRDefault="00616B9D" w:rsidP="00F73D5A">
      <w:pPr>
        <w:spacing w:after="120"/>
        <w:jc w:val="lowKashida"/>
      </w:pPr>
      <w:r w:rsidRPr="00415231">
        <w:t>Party to the African Charter on Human and Peoples’ Rights</w:t>
      </w:r>
      <w:r w:rsidR="00304B1F">
        <w:t xml:space="preserve"> and </w:t>
      </w:r>
      <w:r w:rsidR="00304B1F" w:rsidRPr="00415231">
        <w:t>the Arab Charter on Human Rights</w:t>
      </w:r>
      <w:r w:rsidRPr="00415231">
        <w:t>.</w:t>
      </w:r>
    </w:p>
    <w:p w14:paraId="0F173D44" w14:textId="51F5BA61" w:rsidR="00616B9D" w:rsidRPr="00A90783" w:rsidRDefault="00616B9D" w:rsidP="005E308B">
      <w:pPr>
        <w:rPr>
          <w:u w:val="single"/>
        </w:rPr>
      </w:pPr>
      <w:r w:rsidRPr="00F73D5A">
        <w:rPr>
          <w:u w:val="single"/>
        </w:rPr>
        <w:t>Legislative provisions</w:t>
      </w:r>
    </w:p>
    <w:p w14:paraId="2B38F501" w14:textId="77777777" w:rsidR="00616B9D" w:rsidRPr="00415231" w:rsidRDefault="00616B9D" w:rsidP="00F73D5A">
      <w:pPr>
        <w:spacing w:after="120"/>
        <w:jc w:val="lowKashida"/>
        <w:rPr>
          <w:b/>
          <w:bCs/>
        </w:rPr>
      </w:pPr>
      <w:r w:rsidRPr="00415231">
        <w:rPr>
          <w:b/>
          <w:bCs/>
        </w:rPr>
        <w:t>Law 51/AN/09/6</w:t>
      </w:r>
      <w:r w:rsidRPr="00415231">
        <w:rPr>
          <w:b/>
          <w:bCs/>
          <w:vertAlign w:val="superscript"/>
        </w:rPr>
        <w:t>th</w:t>
      </w:r>
      <w:r w:rsidRPr="00415231">
        <w:rPr>
          <w:b/>
          <w:bCs/>
        </w:rPr>
        <w:t xml:space="preserve"> L (27 January 2009)</w:t>
      </w:r>
    </w:p>
    <w:p w14:paraId="431BE494" w14:textId="77777777" w:rsidR="00616B9D" w:rsidRPr="00415231" w:rsidRDefault="00616B9D" w:rsidP="00F73D5A">
      <w:pPr>
        <w:spacing w:after="120"/>
        <w:jc w:val="lowKashida"/>
        <w:rPr>
          <w:u w:val="single"/>
        </w:rPr>
      </w:pPr>
      <w:r w:rsidRPr="00415231">
        <w:rPr>
          <w:u w:val="single"/>
        </w:rPr>
        <w:t>Title I</w:t>
      </w:r>
    </w:p>
    <w:p w14:paraId="201CEAF8" w14:textId="77777777" w:rsidR="00616B9D" w:rsidRPr="00415231" w:rsidRDefault="00616B9D" w:rsidP="00F73D5A">
      <w:pPr>
        <w:spacing w:after="120"/>
        <w:jc w:val="lowKashida"/>
        <w:rPr>
          <w:i/>
          <w:iCs/>
        </w:rPr>
      </w:pPr>
      <w:r w:rsidRPr="00415231">
        <w:rPr>
          <w:i/>
          <w:iCs/>
        </w:rPr>
        <w:t>Every citizen has the right to a healthy environment under the conditions defined by this law. This right is accompanied by an obligation to preserve and protect the environment.</w:t>
      </w:r>
    </w:p>
    <w:p w14:paraId="08A6342A" w14:textId="5221054B" w:rsidR="00616B9D" w:rsidRPr="00415231" w:rsidRDefault="00616B9D" w:rsidP="00F73D5A">
      <w:pPr>
        <w:spacing w:after="120"/>
        <w:jc w:val="lowKashida"/>
        <w:rPr>
          <w:i/>
          <w:iCs/>
        </w:rPr>
      </w:pPr>
      <w:r w:rsidRPr="00415231">
        <w:rPr>
          <w:i/>
          <w:iCs/>
        </w:rPr>
        <w:t>Tout citoyen a droit à un environnement sain dans les conditions définies par la présente loi. Ce droit est assorti d'une obligation de préservation et de protection de l'environnement.</w:t>
      </w:r>
    </w:p>
    <w:p w14:paraId="6B2BD731" w14:textId="77777777" w:rsidR="00616B9D" w:rsidRPr="00415231" w:rsidRDefault="00616B9D" w:rsidP="00F73D5A">
      <w:pPr>
        <w:spacing w:after="120"/>
        <w:jc w:val="lowKashida"/>
        <w:rPr>
          <w:u w:val="single"/>
        </w:rPr>
      </w:pPr>
      <w:r w:rsidRPr="00415231">
        <w:rPr>
          <w:u w:val="single"/>
        </w:rPr>
        <w:t>Article 7, Chapter II</w:t>
      </w:r>
    </w:p>
    <w:p w14:paraId="0BEB6BE3" w14:textId="77777777" w:rsidR="00616B9D" w:rsidRPr="00415231" w:rsidRDefault="00616B9D" w:rsidP="00F73D5A">
      <w:pPr>
        <w:spacing w:after="120"/>
        <w:jc w:val="lowKashida"/>
        <w:rPr>
          <w:i/>
          <w:iCs/>
        </w:rPr>
      </w:pPr>
      <w:r w:rsidRPr="00415231">
        <w:rPr>
          <w:i/>
          <w:iCs/>
        </w:rPr>
        <w:t>Everyone residing in the republic of Djibouti has a right to a healthy environment guaranteed by national and local authorities in charge of developing and implementing the environmental policy.</w:t>
      </w:r>
    </w:p>
    <w:p w14:paraId="19C2AD8A" w14:textId="3FAA9B5D" w:rsidR="00616B9D" w:rsidRPr="00415231" w:rsidRDefault="00616B9D" w:rsidP="00F73D5A">
      <w:pPr>
        <w:spacing w:after="400"/>
        <w:jc w:val="lowKashida"/>
        <w:rPr>
          <w:i/>
          <w:iCs/>
        </w:rPr>
      </w:pPr>
      <w:r w:rsidRPr="00415231">
        <w:rPr>
          <w:i/>
          <w:iCs/>
        </w:rPr>
        <w:lastRenderedPageBreak/>
        <w:t>Toute personne résidant en République de Djibouti a droit à un environnement sain garanti par les autorités nationales et locales en charge de l'élaboration et de la mise en oeuvre de la politique environnementale.</w:t>
      </w:r>
    </w:p>
    <w:p w14:paraId="705A2E8F" w14:textId="316B4ADA" w:rsidR="00616B9D" w:rsidRPr="00F73D5A" w:rsidRDefault="00616B9D" w:rsidP="00F73D5A">
      <w:pPr>
        <w:pStyle w:val="Heading2"/>
        <w:numPr>
          <w:ilvl w:val="0"/>
          <w:numId w:val="11"/>
        </w:numPr>
        <w:spacing w:before="0" w:after="120"/>
        <w:ind w:left="714" w:hanging="357"/>
        <w:rPr>
          <w:b/>
          <w:bCs/>
          <w:color w:val="000000" w:themeColor="text1"/>
        </w:rPr>
      </w:pPr>
      <w:bookmarkStart w:id="17" w:name="_Toc32315788"/>
      <w:r w:rsidRPr="00F73D5A">
        <w:rPr>
          <w:rFonts w:ascii="Times New Roman" w:hAnsi="Times New Roman" w:cs="Times New Roman"/>
          <w:b/>
          <w:bCs/>
          <w:color w:val="000000" w:themeColor="text1"/>
          <w:sz w:val="24"/>
          <w:szCs w:val="24"/>
        </w:rPr>
        <w:t>Egypt</w:t>
      </w:r>
      <w:bookmarkEnd w:id="17"/>
    </w:p>
    <w:p w14:paraId="68FF1D7F" w14:textId="4158D745" w:rsidR="00616B9D" w:rsidRPr="00A90783" w:rsidRDefault="00616B9D" w:rsidP="005E308B">
      <w:pPr>
        <w:rPr>
          <w:u w:val="single"/>
        </w:rPr>
      </w:pPr>
      <w:r w:rsidRPr="00F73D5A">
        <w:rPr>
          <w:u w:val="single"/>
        </w:rPr>
        <w:t>Constitutional provisions</w:t>
      </w:r>
    </w:p>
    <w:p w14:paraId="2FD39080" w14:textId="77777777" w:rsidR="00616B9D" w:rsidRPr="00415231" w:rsidRDefault="00616B9D" w:rsidP="00F73D5A">
      <w:pPr>
        <w:spacing w:after="120"/>
        <w:jc w:val="lowKashida"/>
        <w:rPr>
          <w:b/>
          <w:bCs/>
        </w:rPr>
      </w:pPr>
      <w:r w:rsidRPr="00415231">
        <w:rPr>
          <w:b/>
          <w:bCs/>
        </w:rPr>
        <w:t>Article 46 of the Constitution of the Arab Republic of Egypt (2014)</w:t>
      </w:r>
    </w:p>
    <w:p w14:paraId="5BE180B4" w14:textId="1F3715E3" w:rsidR="00BF0B98" w:rsidRPr="00F73D5A" w:rsidRDefault="00616B9D" w:rsidP="00F73D5A">
      <w:pPr>
        <w:spacing w:after="120"/>
        <w:jc w:val="lowKashida"/>
        <w:rPr>
          <w:i/>
          <w:iCs/>
          <w:rtl/>
        </w:rPr>
      </w:pPr>
      <w:r w:rsidRPr="00415231">
        <w:rPr>
          <w:i/>
          <w:iCs/>
        </w:rPr>
        <w:t>Every person has the right to a sound, healthy environment. Environmental protection is a national duty. The State shall take necessary measures to protect and ensure not to harm the environment; ensure a rational use of natural resources so as to achieve sustainable development; and guarantee the right of future generations thereto.</w:t>
      </w:r>
    </w:p>
    <w:p w14:paraId="46F3AEED" w14:textId="7D4049F3" w:rsidR="00047CA2" w:rsidRPr="00F73D5A" w:rsidRDefault="00047CA2" w:rsidP="00047CA2">
      <w:pPr>
        <w:bidi/>
        <w:jc w:val="lowKashida"/>
        <w:rPr>
          <w:b/>
          <w:bCs/>
          <w:rtl/>
        </w:rPr>
      </w:pPr>
      <w:r w:rsidRPr="00F73D5A">
        <w:rPr>
          <w:b/>
          <w:bCs/>
          <w:rtl/>
        </w:rPr>
        <w:t xml:space="preserve">المادة 46 من </w:t>
      </w:r>
      <w:r w:rsidR="008C47A6" w:rsidRPr="00F73D5A">
        <w:rPr>
          <w:rFonts w:hint="eastAsia"/>
          <w:b/>
          <w:bCs/>
          <w:rtl/>
        </w:rPr>
        <w:t>دستور</w:t>
      </w:r>
      <w:r w:rsidR="008C47A6" w:rsidRPr="00F73D5A">
        <w:rPr>
          <w:b/>
          <w:bCs/>
          <w:rtl/>
        </w:rPr>
        <w:t xml:space="preserve"> </w:t>
      </w:r>
      <w:r w:rsidR="008C47A6" w:rsidRPr="00F73D5A">
        <w:rPr>
          <w:rFonts w:hint="eastAsia"/>
          <w:b/>
          <w:bCs/>
          <w:rtl/>
        </w:rPr>
        <w:t>جمهورية</w:t>
      </w:r>
      <w:r w:rsidR="008C47A6" w:rsidRPr="00F73D5A">
        <w:rPr>
          <w:b/>
          <w:bCs/>
          <w:rtl/>
        </w:rPr>
        <w:t xml:space="preserve"> </w:t>
      </w:r>
      <w:r w:rsidR="008C47A6" w:rsidRPr="00F73D5A">
        <w:rPr>
          <w:rFonts w:hint="eastAsia"/>
          <w:b/>
          <w:bCs/>
          <w:rtl/>
        </w:rPr>
        <w:t>مصر</w:t>
      </w:r>
      <w:r w:rsidR="008C47A6" w:rsidRPr="00F73D5A">
        <w:rPr>
          <w:b/>
          <w:bCs/>
          <w:rtl/>
        </w:rPr>
        <w:t xml:space="preserve"> </w:t>
      </w:r>
      <w:r w:rsidR="008C47A6" w:rsidRPr="00F73D5A">
        <w:rPr>
          <w:rFonts w:hint="eastAsia"/>
          <w:b/>
          <w:bCs/>
          <w:rtl/>
        </w:rPr>
        <w:t>العربية</w:t>
      </w:r>
      <w:r w:rsidR="008C47A6" w:rsidRPr="00F73D5A">
        <w:rPr>
          <w:b/>
          <w:bCs/>
          <w:rtl/>
        </w:rPr>
        <w:t xml:space="preserve"> (٢٠١٤)</w:t>
      </w:r>
    </w:p>
    <w:p w14:paraId="014A0E66" w14:textId="13B4AFE3" w:rsidR="00616B9D" w:rsidRPr="00415231" w:rsidRDefault="00047CA2" w:rsidP="00F73D5A">
      <w:pPr>
        <w:bidi/>
        <w:spacing w:after="120"/>
        <w:jc w:val="lowKashida"/>
      </w:pPr>
      <w:r w:rsidRPr="00F73D5A">
        <w:br/>
      </w:r>
      <w:r w:rsidRPr="00F73D5A">
        <w:rPr>
          <w:rtl/>
        </w:rPr>
        <w:t>لكل شخص الحق في بيئة صحية سليمة، وحمايتها واجب وطني. وتلتزم الدولة باتخاذ التدابير اللازمة للحفاظ عليها، وعدم الإضرار بها، والاستخدام الرشيد للموارد الطبيعية بما يكفل تحقيق التنمية المستدامة، وضمان حقوق الأجيال القادمة فيها</w:t>
      </w:r>
      <w:r w:rsidRPr="00F73D5A">
        <w:rPr>
          <w:rFonts w:eastAsia="Times New Roman"/>
          <w:color w:val="333333"/>
          <w:shd w:val="clear" w:color="auto" w:fill="FFFFFF"/>
          <w:lang w:eastAsia="en-GB"/>
        </w:rPr>
        <w:t>.</w:t>
      </w:r>
    </w:p>
    <w:p w14:paraId="3AF596B0" w14:textId="4AC3081C" w:rsidR="00616B9D" w:rsidRPr="00A90783" w:rsidRDefault="00616B9D" w:rsidP="005E308B">
      <w:pPr>
        <w:rPr>
          <w:u w:val="single"/>
        </w:rPr>
      </w:pPr>
      <w:r w:rsidRPr="00F73D5A">
        <w:rPr>
          <w:u w:val="single"/>
        </w:rPr>
        <w:t>Treaty provisions</w:t>
      </w:r>
    </w:p>
    <w:p w14:paraId="5DDF9909" w14:textId="58417E49" w:rsidR="00616B9D" w:rsidRPr="00415231" w:rsidRDefault="00616B9D" w:rsidP="00F73D5A">
      <w:pPr>
        <w:spacing w:after="120"/>
        <w:jc w:val="lowKashida"/>
      </w:pPr>
      <w:r w:rsidRPr="00415231">
        <w:t>Party to the African Charter on Human and Peoples’ Rights</w:t>
      </w:r>
      <w:r w:rsidR="00304B1F">
        <w:t xml:space="preserve"> and </w:t>
      </w:r>
      <w:r w:rsidR="00304B1F" w:rsidRPr="00415231">
        <w:t>t</w:t>
      </w:r>
      <w:r w:rsidR="00304B1F">
        <w:t>he Arab Charter on Human Rights</w:t>
      </w:r>
      <w:r w:rsidRPr="00415231">
        <w:t>.</w:t>
      </w:r>
    </w:p>
    <w:p w14:paraId="7B4F8055" w14:textId="0F05A2E4" w:rsidR="00616B9D" w:rsidRPr="00A90783" w:rsidRDefault="00616B9D" w:rsidP="005E308B">
      <w:pPr>
        <w:rPr>
          <w:u w:val="single"/>
        </w:rPr>
      </w:pPr>
      <w:r w:rsidRPr="00F73D5A">
        <w:rPr>
          <w:u w:val="single"/>
        </w:rPr>
        <w:t>Legislative provisions</w:t>
      </w:r>
    </w:p>
    <w:p w14:paraId="21762834" w14:textId="63968A23" w:rsidR="00616B9D" w:rsidRPr="00415231" w:rsidRDefault="00616B9D" w:rsidP="00F73D5A">
      <w:pPr>
        <w:spacing w:after="400"/>
        <w:jc w:val="lowKashida"/>
      </w:pPr>
      <w:r w:rsidRPr="00415231">
        <w:t>N/A</w:t>
      </w:r>
    </w:p>
    <w:p w14:paraId="56AD88E3" w14:textId="009279AB" w:rsidR="00616B9D" w:rsidRPr="00F73D5A" w:rsidRDefault="00471A6B" w:rsidP="00F73D5A">
      <w:pPr>
        <w:pStyle w:val="Heading2"/>
        <w:numPr>
          <w:ilvl w:val="0"/>
          <w:numId w:val="11"/>
        </w:numPr>
        <w:spacing w:before="0" w:after="120"/>
        <w:ind w:left="714" w:hanging="357"/>
        <w:rPr>
          <w:b/>
          <w:bCs/>
          <w:color w:val="000000" w:themeColor="text1"/>
        </w:rPr>
      </w:pPr>
      <w:bookmarkStart w:id="18" w:name="_Toc32315789"/>
      <w:r w:rsidRPr="00F73D5A">
        <w:rPr>
          <w:rFonts w:ascii="Times New Roman" w:hAnsi="Times New Roman" w:cs="Times New Roman"/>
          <w:b/>
          <w:bCs/>
          <w:color w:val="000000" w:themeColor="text1"/>
          <w:sz w:val="24"/>
          <w:szCs w:val="24"/>
        </w:rPr>
        <w:t>Equatorial Guinea</w:t>
      </w:r>
      <w:bookmarkEnd w:id="18"/>
    </w:p>
    <w:p w14:paraId="5D88D0AC" w14:textId="087C18F7" w:rsidR="00471A6B" w:rsidRPr="00A90783" w:rsidRDefault="00471A6B" w:rsidP="005E308B">
      <w:pPr>
        <w:rPr>
          <w:u w:val="single"/>
        </w:rPr>
      </w:pPr>
      <w:r w:rsidRPr="00F73D5A">
        <w:rPr>
          <w:u w:val="single"/>
        </w:rPr>
        <w:t>Constitutional provisions</w:t>
      </w:r>
    </w:p>
    <w:p w14:paraId="0AF1B93E" w14:textId="213E55D4" w:rsidR="00471A6B" w:rsidRPr="00415231" w:rsidRDefault="00471A6B" w:rsidP="00F73D5A">
      <w:pPr>
        <w:spacing w:after="120"/>
        <w:jc w:val="lowKashida"/>
      </w:pPr>
      <w:r w:rsidRPr="00415231">
        <w:t>N/A</w:t>
      </w:r>
    </w:p>
    <w:p w14:paraId="4D08B70C" w14:textId="6DC50360" w:rsidR="00471A6B" w:rsidRPr="00A90783" w:rsidRDefault="00471A6B" w:rsidP="005E308B">
      <w:pPr>
        <w:rPr>
          <w:u w:val="single"/>
        </w:rPr>
      </w:pPr>
      <w:r w:rsidRPr="00F73D5A">
        <w:rPr>
          <w:u w:val="single"/>
        </w:rPr>
        <w:t>Treaty provisions</w:t>
      </w:r>
    </w:p>
    <w:p w14:paraId="6209CC5A" w14:textId="6F6F7C2E" w:rsidR="00471A6B" w:rsidRPr="00415231" w:rsidRDefault="00304B1F" w:rsidP="00F73D5A">
      <w:pPr>
        <w:spacing w:after="120"/>
        <w:jc w:val="lowKashida"/>
      </w:pPr>
      <w:r w:rsidRPr="00415231">
        <w:t xml:space="preserve">Party to the </w:t>
      </w:r>
      <w:r w:rsidR="00471A6B" w:rsidRPr="00415231">
        <w:t>African Charter on Human and Peoples’ Rights.</w:t>
      </w:r>
    </w:p>
    <w:p w14:paraId="48FF9E32" w14:textId="6BC86EFF" w:rsidR="00471A6B" w:rsidRPr="00A90783" w:rsidRDefault="00471A6B" w:rsidP="005E308B">
      <w:pPr>
        <w:rPr>
          <w:u w:val="single"/>
        </w:rPr>
      </w:pPr>
      <w:r w:rsidRPr="00F73D5A">
        <w:rPr>
          <w:u w:val="single"/>
        </w:rPr>
        <w:t>Legislative provisions</w:t>
      </w:r>
    </w:p>
    <w:p w14:paraId="326D227B" w14:textId="22FBEC92" w:rsidR="00471A6B" w:rsidRPr="00415231" w:rsidRDefault="00471A6B" w:rsidP="00F73D5A">
      <w:pPr>
        <w:spacing w:after="400"/>
        <w:jc w:val="lowKashida"/>
      </w:pPr>
      <w:r w:rsidRPr="00415231">
        <w:t>N/A</w:t>
      </w:r>
    </w:p>
    <w:p w14:paraId="2317336C" w14:textId="08A5B054" w:rsidR="00471A6B" w:rsidRPr="00F73D5A" w:rsidRDefault="00471A6B" w:rsidP="00F73D5A">
      <w:pPr>
        <w:pStyle w:val="Heading2"/>
        <w:numPr>
          <w:ilvl w:val="0"/>
          <w:numId w:val="11"/>
        </w:numPr>
        <w:spacing w:before="0" w:after="120"/>
        <w:ind w:left="714" w:hanging="357"/>
        <w:rPr>
          <w:b/>
          <w:bCs/>
          <w:color w:val="000000" w:themeColor="text1"/>
        </w:rPr>
      </w:pPr>
      <w:bookmarkStart w:id="19" w:name="_Toc32315790"/>
      <w:r w:rsidRPr="00F73D5A">
        <w:rPr>
          <w:rFonts w:ascii="Times New Roman" w:hAnsi="Times New Roman" w:cs="Times New Roman"/>
          <w:b/>
          <w:bCs/>
          <w:color w:val="000000" w:themeColor="text1"/>
          <w:sz w:val="24"/>
          <w:szCs w:val="24"/>
        </w:rPr>
        <w:t>Eritrea</w:t>
      </w:r>
      <w:bookmarkEnd w:id="19"/>
    </w:p>
    <w:p w14:paraId="55802D51" w14:textId="7A7E375F" w:rsidR="00471A6B" w:rsidRPr="00A90783" w:rsidRDefault="00471A6B" w:rsidP="005E308B">
      <w:pPr>
        <w:rPr>
          <w:u w:val="single"/>
        </w:rPr>
      </w:pPr>
      <w:r w:rsidRPr="00F73D5A">
        <w:rPr>
          <w:u w:val="single"/>
        </w:rPr>
        <w:t>Constitutional provisions</w:t>
      </w:r>
    </w:p>
    <w:p w14:paraId="2D529BC1" w14:textId="35AF5A42" w:rsidR="00471A6B" w:rsidRPr="00415231" w:rsidRDefault="00471A6B" w:rsidP="00F73D5A">
      <w:pPr>
        <w:spacing w:after="120"/>
        <w:jc w:val="lowKashida"/>
      </w:pPr>
      <w:r w:rsidRPr="00415231">
        <w:t>N/A</w:t>
      </w:r>
    </w:p>
    <w:p w14:paraId="607FAD7F" w14:textId="6809CE94" w:rsidR="00471A6B" w:rsidRPr="00A90783" w:rsidRDefault="00471A6B" w:rsidP="005E308B">
      <w:pPr>
        <w:rPr>
          <w:u w:val="single"/>
        </w:rPr>
      </w:pPr>
      <w:r w:rsidRPr="00F73D5A">
        <w:rPr>
          <w:u w:val="single"/>
        </w:rPr>
        <w:t>Treaty provisions</w:t>
      </w:r>
    </w:p>
    <w:p w14:paraId="14383096" w14:textId="232658D1" w:rsidR="00471A6B" w:rsidRPr="00415231" w:rsidRDefault="00304B1F" w:rsidP="00F73D5A">
      <w:pPr>
        <w:spacing w:after="120"/>
        <w:jc w:val="lowKashida"/>
      </w:pPr>
      <w:r w:rsidRPr="00415231">
        <w:t xml:space="preserve">Party to the </w:t>
      </w:r>
      <w:r w:rsidR="00471A6B" w:rsidRPr="00415231">
        <w:t>African Charter on Human and Peoples’ Rights.</w:t>
      </w:r>
    </w:p>
    <w:p w14:paraId="68E88738" w14:textId="36D3A059" w:rsidR="00471A6B" w:rsidRPr="00A90783" w:rsidRDefault="00471A6B" w:rsidP="005E308B">
      <w:pPr>
        <w:rPr>
          <w:u w:val="single"/>
        </w:rPr>
      </w:pPr>
      <w:r w:rsidRPr="00F73D5A">
        <w:rPr>
          <w:u w:val="single"/>
        </w:rPr>
        <w:t>Legislative provisions</w:t>
      </w:r>
    </w:p>
    <w:p w14:paraId="0992A0B3" w14:textId="72330F70" w:rsidR="00471A6B" w:rsidRPr="00415231" w:rsidRDefault="00471A6B" w:rsidP="00F73D5A">
      <w:pPr>
        <w:spacing w:after="120"/>
        <w:jc w:val="lowKashida"/>
        <w:rPr>
          <w:b/>
          <w:bCs/>
        </w:rPr>
      </w:pPr>
      <w:r w:rsidRPr="00415231">
        <w:rPr>
          <w:b/>
          <w:bCs/>
        </w:rPr>
        <w:t>Article 5(6) of Proclamation 179/2017 (Environmental Protection &amp; Management Framework)</w:t>
      </w:r>
    </w:p>
    <w:p w14:paraId="592B9BCA" w14:textId="77777777" w:rsidR="00471A6B" w:rsidRPr="00415231" w:rsidRDefault="00471A6B" w:rsidP="00F73D5A">
      <w:pPr>
        <w:autoSpaceDE w:val="0"/>
        <w:autoSpaceDN w:val="0"/>
        <w:adjustRightInd w:val="0"/>
        <w:spacing w:after="120"/>
        <w:jc w:val="lowKashida"/>
        <w:rPr>
          <w:i/>
          <w:iCs/>
        </w:rPr>
      </w:pPr>
      <w:r w:rsidRPr="00415231">
        <w:rPr>
          <w:i/>
          <w:iCs/>
        </w:rPr>
        <w:t>The management and protection of the environment shall be governed by the following principles:</w:t>
      </w:r>
    </w:p>
    <w:p w14:paraId="79046707" w14:textId="77777777" w:rsidR="00471A6B" w:rsidRPr="00415231" w:rsidRDefault="00471A6B" w:rsidP="00F73D5A">
      <w:pPr>
        <w:autoSpaceDE w:val="0"/>
        <w:autoSpaceDN w:val="0"/>
        <w:adjustRightInd w:val="0"/>
        <w:spacing w:after="120"/>
        <w:jc w:val="lowKashida"/>
        <w:rPr>
          <w:i/>
          <w:iCs/>
        </w:rPr>
      </w:pPr>
      <w:r w:rsidRPr="00415231">
        <w:rPr>
          <w:i/>
          <w:iCs/>
        </w:rPr>
        <w:t>[…]</w:t>
      </w:r>
    </w:p>
    <w:p w14:paraId="6B4BCBFE" w14:textId="00BD65F0" w:rsidR="00471A6B" w:rsidRPr="00E8177E" w:rsidRDefault="00471A6B" w:rsidP="00E8177E">
      <w:pPr>
        <w:spacing w:after="400"/>
        <w:jc w:val="lowKashida"/>
        <w:rPr>
          <w:i/>
          <w:iCs/>
        </w:rPr>
      </w:pPr>
      <w:r w:rsidRPr="00415231">
        <w:rPr>
          <w:i/>
          <w:iCs/>
        </w:rPr>
        <w:lastRenderedPageBreak/>
        <w:t xml:space="preserve">6. Environmental rights and duties of persons: every person in Eritrea </w:t>
      </w:r>
      <w:r w:rsidR="00F50F3F" w:rsidRPr="00415231">
        <w:rPr>
          <w:i/>
          <w:iCs/>
        </w:rPr>
        <w:t>h</w:t>
      </w:r>
      <w:r w:rsidRPr="00415231">
        <w:rPr>
          <w:i/>
          <w:iCs/>
        </w:rPr>
        <w:t>as the right to a clean, healthy and scenic environment and the corresponding duty to protect the environment against pollution and degradation as well as to contribute individually and/or collectively to the maintenance and enhancement of the environment.</w:t>
      </w:r>
    </w:p>
    <w:p w14:paraId="78BCAEDE" w14:textId="44639880" w:rsidR="009E1F58" w:rsidRPr="00F73D5A" w:rsidRDefault="009E1F58" w:rsidP="00F73D5A">
      <w:pPr>
        <w:pStyle w:val="Heading2"/>
        <w:numPr>
          <w:ilvl w:val="0"/>
          <w:numId w:val="11"/>
        </w:numPr>
        <w:spacing w:before="0" w:after="120"/>
        <w:ind w:left="714" w:hanging="357"/>
        <w:rPr>
          <w:b/>
          <w:bCs/>
          <w:color w:val="000000" w:themeColor="text1"/>
        </w:rPr>
      </w:pPr>
      <w:bookmarkStart w:id="20" w:name="_Toc32315791"/>
      <w:r w:rsidRPr="00F73D5A">
        <w:rPr>
          <w:rFonts w:ascii="Times New Roman" w:hAnsi="Times New Roman" w:cs="Times New Roman"/>
          <w:b/>
          <w:bCs/>
          <w:color w:val="000000" w:themeColor="text1"/>
          <w:sz w:val="24"/>
          <w:szCs w:val="24"/>
        </w:rPr>
        <w:t>Eswatini</w:t>
      </w:r>
      <w:bookmarkEnd w:id="20"/>
    </w:p>
    <w:p w14:paraId="798D83D7" w14:textId="77777777" w:rsidR="009E1F58" w:rsidRPr="00A90783" w:rsidRDefault="009E1F58" w:rsidP="00F73D5A">
      <w:pPr>
        <w:rPr>
          <w:u w:val="single"/>
        </w:rPr>
      </w:pPr>
      <w:r w:rsidRPr="00F73D5A">
        <w:rPr>
          <w:u w:val="single"/>
        </w:rPr>
        <w:t>Constitutional provisions</w:t>
      </w:r>
    </w:p>
    <w:p w14:paraId="554776DD" w14:textId="0E078470" w:rsidR="009E1F58" w:rsidRPr="00415231" w:rsidRDefault="009E1F58" w:rsidP="00F73D5A">
      <w:pPr>
        <w:spacing w:after="120"/>
        <w:jc w:val="lowKashida"/>
      </w:pPr>
      <w:r w:rsidRPr="00415231">
        <w:t>N/A</w:t>
      </w:r>
    </w:p>
    <w:p w14:paraId="31A7D3F4" w14:textId="77777777" w:rsidR="009E1F58" w:rsidRPr="00A90783" w:rsidRDefault="009E1F58" w:rsidP="00F73D5A">
      <w:pPr>
        <w:rPr>
          <w:u w:val="single"/>
        </w:rPr>
      </w:pPr>
      <w:r w:rsidRPr="00F73D5A">
        <w:rPr>
          <w:u w:val="single"/>
        </w:rPr>
        <w:t>Treaty provisions</w:t>
      </w:r>
    </w:p>
    <w:p w14:paraId="1F974D2C" w14:textId="5170690B" w:rsidR="009E1F58" w:rsidRPr="00415231" w:rsidRDefault="009E1F58" w:rsidP="00F73D5A">
      <w:pPr>
        <w:spacing w:after="120"/>
        <w:jc w:val="lowKashida"/>
      </w:pPr>
      <w:r w:rsidRPr="00415231">
        <w:t>Party to the African Charter on Human and Peoples’ Rights.</w:t>
      </w:r>
    </w:p>
    <w:p w14:paraId="0A785459" w14:textId="77777777" w:rsidR="009E1F58" w:rsidRPr="00A90783" w:rsidRDefault="009E1F58" w:rsidP="00F73D5A">
      <w:pPr>
        <w:rPr>
          <w:u w:val="single"/>
        </w:rPr>
      </w:pPr>
      <w:r w:rsidRPr="00F73D5A">
        <w:rPr>
          <w:u w:val="single"/>
        </w:rPr>
        <w:t>Legislative provisions</w:t>
      </w:r>
    </w:p>
    <w:p w14:paraId="0D271C59" w14:textId="607AB937" w:rsidR="009E1F58" w:rsidRPr="00415231" w:rsidRDefault="009E1F58" w:rsidP="00F73D5A">
      <w:pPr>
        <w:spacing w:after="400"/>
        <w:jc w:val="lowKashida"/>
      </w:pPr>
      <w:r w:rsidRPr="00415231">
        <w:t>N/A</w:t>
      </w:r>
    </w:p>
    <w:p w14:paraId="36E3AA4C" w14:textId="15925060" w:rsidR="00471A6B" w:rsidRPr="00F73D5A" w:rsidRDefault="00471A6B" w:rsidP="00F73D5A">
      <w:pPr>
        <w:pStyle w:val="Heading2"/>
        <w:numPr>
          <w:ilvl w:val="0"/>
          <w:numId w:val="11"/>
        </w:numPr>
        <w:spacing w:before="0" w:after="120"/>
        <w:ind w:left="714" w:hanging="357"/>
        <w:rPr>
          <w:b/>
          <w:bCs/>
          <w:color w:val="000000" w:themeColor="text1"/>
        </w:rPr>
      </w:pPr>
      <w:bookmarkStart w:id="21" w:name="_Toc32315792"/>
      <w:r w:rsidRPr="00F73D5A">
        <w:rPr>
          <w:rFonts w:ascii="Times New Roman" w:hAnsi="Times New Roman" w:cs="Times New Roman"/>
          <w:b/>
          <w:bCs/>
          <w:color w:val="000000" w:themeColor="text1"/>
          <w:sz w:val="24"/>
          <w:szCs w:val="24"/>
        </w:rPr>
        <w:t>Ethiopia</w:t>
      </w:r>
      <w:bookmarkEnd w:id="21"/>
    </w:p>
    <w:p w14:paraId="0C654D4A" w14:textId="4CAAF688" w:rsidR="00471A6B" w:rsidRPr="00A90783" w:rsidRDefault="00471A6B" w:rsidP="00711392">
      <w:pPr>
        <w:rPr>
          <w:u w:val="single"/>
        </w:rPr>
      </w:pPr>
      <w:r w:rsidRPr="00F73D5A">
        <w:rPr>
          <w:u w:val="single"/>
        </w:rPr>
        <w:t>Constitutional provisions</w:t>
      </w:r>
    </w:p>
    <w:p w14:paraId="53762BC9" w14:textId="77777777" w:rsidR="00471A6B" w:rsidRPr="00415231" w:rsidRDefault="00471A6B" w:rsidP="00F73D5A">
      <w:pPr>
        <w:spacing w:after="120"/>
        <w:jc w:val="lowKashida"/>
        <w:rPr>
          <w:b/>
          <w:bCs/>
        </w:rPr>
      </w:pPr>
      <w:r w:rsidRPr="00415231">
        <w:rPr>
          <w:b/>
          <w:bCs/>
        </w:rPr>
        <w:t>Constitution of the Federal Democratic Republic of Ethiopia (1995)</w:t>
      </w:r>
    </w:p>
    <w:p w14:paraId="777A923C" w14:textId="77777777" w:rsidR="00471A6B" w:rsidRPr="00415231" w:rsidRDefault="00471A6B" w:rsidP="00F73D5A">
      <w:pPr>
        <w:spacing w:after="120"/>
        <w:jc w:val="lowKashida"/>
        <w:rPr>
          <w:u w:val="single"/>
        </w:rPr>
      </w:pPr>
      <w:r w:rsidRPr="00415231">
        <w:rPr>
          <w:u w:val="single"/>
        </w:rPr>
        <w:t>Article 44(1)</w:t>
      </w:r>
    </w:p>
    <w:p w14:paraId="34490E4B" w14:textId="77777777" w:rsidR="00471A6B" w:rsidRPr="00415231" w:rsidRDefault="00471A6B" w:rsidP="00F73D5A">
      <w:pPr>
        <w:spacing w:after="120"/>
        <w:jc w:val="lowKashida"/>
        <w:rPr>
          <w:i/>
          <w:iCs/>
        </w:rPr>
      </w:pPr>
      <w:r w:rsidRPr="00415231">
        <w:rPr>
          <w:i/>
          <w:iCs/>
        </w:rPr>
        <w:t>All persons have the right to a clean and healthy environment.</w:t>
      </w:r>
    </w:p>
    <w:p w14:paraId="71B62EE1" w14:textId="77777777" w:rsidR="00471A6B" w:rsidRPr="00415231" w:rsidRDefault="00471A6B" w:rsidP="00F73D5A">
      <w:pPr>
        <w:spacing w:after="120"/>
        <w:jc w:val="lowKashida"/>
        <w:rPr>
          <w:u w:val="single"/>
        </w:rPr>
      </w:pPr>
      <w:r w:rsidRPr="00415231">
        <w:rPr>
          <w:u w:val="single"/>
        </w:rPr>
        <w:t>Article 92</w:t>
      </w:r>
    </w:p>
    <w:p w14:paraId="7531738F" w14:textId="77777777" w:rsidR="00471A6B" w:rsidRPr="00415231" w:rsidRDefault="00471A6B" w:rsidP="00F73D5A">
      <w:pPr>
        <w:spacing w:after="120"/>
        <w:jc w:val="lowKashida"/>
        <w:rPr>
          <w:i/>
          <w:iCs/>
        </w:rPr>
      </w:pPr>
      <w:r w:rsidRPr="00415231">
        <w:rPr>
          <w:i/>
          <w:iCs/>
        </w:rPr>
        <w:t>(1) Government shall endeavor to ensure that all Ethiopians live in a clean and healthy environment.</w:t>
      </w:r>
    </w:p>
    <w:p w14:paraId="5A2D521E" w14:textId="5F20543C" w:rsidR="00471A6B" w:rsidRPr="00415231" w:rsidRDefault="00471A6B" w:rsidP="00F73D5A">
      <w:pPr>
        <w:spacing w:after="120"/>
        <w:jc w:val="lowKashida"/>
        <w:rPr>
          <w:i/>
          <w:iCs/>
        </w:rPr>
      </w:pPr>
      <w:r w:rsidRPr="00415231">
        <w:rPr>
          <w:i/>
          <w:iCs/>
        </w:rPr>
        <w:t>(2) People have the right to full consultation and to the expression of views in the planning and implementations of environmental policies and projects that affect them directly.</w:t>
      </w:r>
    </w:p>
    <w:p w14:paraId="73D96783" w14:textId="49C803BD" w:rsidR="00471A6B" w:rsidRPr="00A90783" w:rsidRDefault="00471A6B" w:rsidP="00711392">
      <w:pPr>
        <w:rPr>
          <w:u w:val="single"/>
        </w:rPr>
      </w:pPr>
      <w:r w:rsidRPr="00F73D5A">
        <w:rPr>
          <w:u w:val="single"/>
        </w:rPr>
        <w:t>Treaty provisions</w:t>
      </w:r>
    </w:p>
    <w:p w14:paraId="2BDB3AA1" w14:textId="764C7928" w:rsidR="00471A6B" w:rsidRPr="00415231" w:rsidRDefault="00471A6B" w:rsidP="00F73D5A">
      <w:pPr>
        <w:spacing w:after="120"/>
        <w:jc w:val="lowKashida"/>
      </w:pPr>
      <w:r w:rsidRPr="00415231">
        <w:t>Party to the African Charter on Human and Peoples’ Rights.</w:t>
      </w:r>
    </w:p>
    <w:p w14:paraId="00D0C423" w14:textId="77E8B2B0" w:rsidR="00471A6B" w:rsidRPr="00A90783" w:rsidRDefault="00471A6B" w:rsidP="00711392">
      <w:pPr>
        <w:rPr>
          <w:u w:val="single"/>
        </w:rPr>
      </w:pPr>
      <w:r w:rsidRPr="00F73D5A">
        <w:rPr>
          <w:u w:val="single"/>
        </w:rPr>
        <w:t>Legislative provisions</w:t>
      </w:r>
    </w:p>
    <w:p w14:paraId="2246CE40" w14:textId="6ED0DAEE" w:rsidR="005A7497" w:rsidRPr="00415231" w:rsidRDefault="005A7497" w:rsidP="00F73D5A">
      <w:pPr>
        <w:spacing w:after="120"/>
        <w:jc w:val="lowKashida"/>
      </w:pPr>
      <w:r w:rsidRPr="00415231">
        <w:t>There is currently no Ethiopian legislation regarding the right to a healthy environment. However, the 1995 Environmental Policy of Ethiopia states:</w:t>
      </w:r>
    </w:p>
    <w:p w14:paraId="4C5CEE8C" w14:textId="77777777" w:rsidR="005A7497" w:rsidRPr="00F73D5A" w:rsidRDefault="005A7497" w:rsidP="00F73D5A">
      <w:pPr>
        <w:widowControl w:val="0"/>
        <w:autoSpaceDE w:val="0"/>
        <w:autoSpaceDN w:val="0"/>
        <w:adjustRightInd w:val="0"/>
        <w:spacing w:after="120"/>
        <w:jc w:val="lowKashida"/>
        <w:rPr>
          <w:color w:val="000000"/>
        </w:rPr>
      </w:pPr>
      <w:r w:rsidRPr="00F73D5A">
        <w:rPr>
          <w:color w:val="000000"/>
        </w:rPr>
        <w:t xml:space="preserve">2.3. The Key Guiding Principles </w:t>
      </w:r>
    </w:p>
    <w:p w14:paraId="5F4870D9" w14:textId="5D6BCFC6" w:rsidR="005A7497" w:rsidRPr="00F73D5A" w:rsidRDefault="005A7497" w:rsidP="00F73D5A">
      <w:pPr>
        <w:widowControl w:val="0"/>
        <w:autoSpaceDE w:val="0"/>
        <w:autoSpaceDN w:val="0"/>
        <w:adjustRightInd w:val="0"/>
        <w:spacing w:after="120"/>
        <w:jc w:val="lowKashida"/>
        <w:rPr>
          <w:color w:val="000000"/>
        </w:rPr>
      </w:pPr>
      <w:r w:rsidRPr="00F73D5A">
        <w:rPr>
          <w:color w:val="000000"/>
        </w:rPr>
        <w:t xml:space="preserve">Underlying these broad policy objectives are a number of key principles. Establishing and clearly defining these guiding principles is very important as they will shape all subsequent policy, strategy and programme formulations and their implementation. Sectoral and cross-sectoral policies and environmental elements of other macro policies will be checked against these principles to ensure consistency. </w:t>
      </w:r>
    </w:p>
    <w:p w14:paraId="20A76EE8" w14:textId="77777777" w:rsidR="005A7497" w:rsidRPr="00F73D5A" w:rsidRDefault="005A7497" w:rsidP="00F73D5A">
      <w:pPr>
        <w:widowControl w:val="0"/>
        <w:autoSpaceDE w:val="0"/>
        <w:autoSpaceDN w:val="0"/>
        <w:adjustRightInd w:val="0"/>
        <w:spacing w:after="120"/>
        <w:jc w:val="lowKashida"/>
        <w:rPr>
          <w:color w:val="000000"/>
        </w:rPr>
      </w:pPr>
      <w:r w:rsidRPr="00F73D5A">
        <w:rPr>
          <w:color w:val="000000"/>
        </w:rPr>
        <w:t xml:space="preserve">The Key Guiding Principles are: </w:t>
      </w:r>
    </w:p>
    <w:p w14:paraId="0DD5605F" w14:textId="686E4EBB" w:rsidR="00510BEF" w:rsidRPr="00415231" w:rsidRDefault="005A7497" w:rsidP="00F73D5A">
      <w:pPr>
        <w:widowControl w:val="0"/>
        <w:tabs>
          <w:tab w:val="left" w:pos="220"/>
          <w:tab w:val="left" w:pos="720"/>
        </w:tabs>
        <w:autoSpaceDE w:val="0"/>
        <w:autoSpaceDN w:val="0"/>
        <w:adjustRightInd w:val="0"/>
        <w:spacing w:after="400"/>
        <w:jc w:val="lowKashida"/>
      </w:pPr>
      <w:r w:rsidRPr="00F73D5A">
        <w:rPr>
          <w:color w:val="000000"/>
        </w:rPr>
        <w:t xml:space="preserve">Every person has the right to live in a healthy environment; </w:t>
      </w:r>
      <w:r w:rsidRPr="00F73D5A">
        <w:rPr>
          <w:rFonts w:eastAsia="MS Mincho"/>
          <w:color w:val="000000"/>
        </w:rPr>
        <w:t>…</w:t>
      </w:r>
    </w:p>
    <w:p w14:paraId="106AF8D4" w14:textId="0529AFC8" w:rsidR="00471A6B" w:rsidRPr="00F73D5A" w:rsidRDefault="00471A6B" w:rsidP="00F73D5A">
      <w:pPr>
        <w:pStyle w:val="Heading2"/>
        <w:numPr>
          <w:ilvl w:val="0"/>
          <w:numId w:val="11"/>
        </w:numPr>
        <w:spacing w:before="0" w:after="120"/>
        <w:ind w:left="714" w:hanging="357"/>
        <w:rPr>
          <w:b/>
          <w:bCs/>
          <w:color w:val="000000" w:themeColor="text1"/>
        </w:rPr>
      </w:pPr>
      <w:bookmarkStart w:id="22" w:name="_Toc32315793"/>
      <w:r w:rsidRPr="00F73D5A">
        <w:rPr>
          <w:rFonts w:ascii="Times New Roman" w:hAnsi="Times New Roman" w:cs="Times New Roman"/>
          <w:b/>
          <w:bCs/>
          <w:color w:val="000000" w:themeColor="text1"/>
          <w:sz w:val="24"/>
          <w:szCs w:val="24"/>
        </w:rPr>
        <w:lastRenderedPageBreak/>
        <w:t>Gabon</w:t>
      </w:r>
      <w:bookmarkEnd w:id="22"/>
    </w:p>
    <w:p w14:paraId="0783ABB4" w14:textId="39DB41E1" w:rsidR="00471A6B" w:rsidRPr="00A90783" w:rsidRDefault="00471A6B" w:rsidP="00F73D5A">
      <w:pPr>
        <w:rPr>
          <w:u w:val="single"/>
        </w:rPr>
      </w:pPr>
      <w:r w:rsidRPr="00F73D5A">
        <w:rPr>
          <w:u w:val="single"/>
        </w:rPr>
        <w:t>Constitutional provisions</w:t>
      </w:r>
    </w:p>
    <w:p w14:paraId="69D02959" w14:textId="222B4CEE" w:rsidR="00471A6B" w:rsidRPr="00415231" w:rsidRDefault="00471A6B" w:rsidP="00F73D5A">
      <w:pPr>
        <w:spacing w:after="120"/>
        <w:jc w:val="lowKashida"/>
        <w:rPr>
          <w:b/>
          <w:bCs/>
        </w:rPr>
      </w:pPr>
      <w:r w:rsidRPr="00415231">
        <w:rPr>
          <w:b/>
          <w:bCs/>
        </w:rPr>
        <w:t xml:space="preserve">Article 1(8) of the Constitution of Gabon (with amendments up to 2011) </w:t>
      </w:r>
    </w:p>
    <w:p w14:paraId="33012CEA" w14:textId="6ACF4308" w:rsidR="00471A6B" w:rsidRPr="00415231" w:rsidRDefault="00471A6B" w:rsidP="00F73D5A">
      <w:pPr>
        <w:spacing w:after="120"/>
        <w:jc w:val="lowKashida"/>
        <w:rPr>
          <w:i/>
          <w:iCs/>
        </w:rPr>
      </w:pPr>
      <w:r w:rsidRPr="00415231">
        <w:rPr>
          <w:i/>
          <w:iCs/>
        </w:rPr>
        <w:t>The Gabonese Republic recognizes and guarantees the inalienable and imprescriptible human rights, which are necessarily tied to the public powers: …</w:t>
      </w:r>
    </w:p>
    <w:p w14:paraId="51971418" w14:textId="2C4B87B6" w:rsidR="00471A6B" w:rsidRPr="00415231" w:rsidRDefault="00471A6B" w:rsidP="00F73D5A">
      <w:pPr>
        <w:spacing w:after="120"/>
        <w:jc w:val="lowKashida"/>
        <w:rPr>
          <w:i/>
          <w:iCs/>
        </w:rPr>
      </w:pPr>
      <w:r w:rsidRPr="00415231">
        <w:rPr>
          <w:i/>
          <w:iCs/>
        </w:rPr>
        <w:t>(8) The State, according to its means, guarantees to all, notably to children, mothers, the handicapped, aged workers and the elderly the protection of health, social security, a preserved natural environment, rest and leisure;</w:t>
      </w:r>
    </w:p>
    <w:p w14:paraId="2BEACA7E" w14:textId="77777777" w:rsidR="00471A6B" w:rsidRPr="00415231" w:rsidRDefault="00471A6B" w:rsidP="00F73D5A">
      <w:pPr>
        <w:spacing w:after="120"/>
        <w:jc w:val="lowKashida"/>
        <w:rPr>
          <w:i/>
          <w:iCs/>
        </w:rPr>
      </w:pPr>
      <w:r w:rsidRPr="00415231">
        <w:rPr>
          <w:i/>
          <w:iCs/>
        </w:rPr>
        <w:t>La République gabonaise reconnaît et garantit les droits inviolables et imprescriptibles de</w:t>
      </w:r>
    </w:p>
    <w:p w14:paraId="2EC07D12" w14:textId="68A22A0E" w:rsidR="00471A6B" w:rsidRPr="00415231" w:rsidRDefault="00471A6B" w:rsidP="00F73D5A">
      <w:pPr>
        <w:spacing w:after="120"/>
        <w:jc w:val="lowKashida"/>
        <w:rPr>
          <w:i/>
          <w:iCs/>
        </w:rPr>
      </w:pPr>
      <w:r w:rsidRPr="00415231">
        <w:rPr>
          <w:i/>
          <w:iCs/>
        </w:rPr>
        <w:t xml:space="preserve">l’Homme, qui lient obligatoirement les pouvoirs </w:t>
      </w:r>
      <w:proofErr w:type="gramStart"/>
      <w:r w:rsidRPr="00415231">
        <w:rPr>
          <w:i/>
          <w:iCs/>
        </w:rPr>
        <w:t>publics:…</w:t>
      </w:r>
      <w:proofErr w:type="gramEnd"/>
    </w:p>
    <w:p w14:paraId="2C191F15" w14:textId="30344C3B" w:rsidR="00471A6B" w:rsidRPr="00415231" w:rsidRDefault="00471A6B" w:rsidP="00F73D5A">
      <w:pPr>
        <w:spacing w:after="120"/>
        <w:jc w:val="lowKashida"/>
        <w:rPr>
          <w:i/>
          <w:iCs/>
        </w:rPr>
      </w:pPr>
      <w:r w:rsidRPr="00415231">
        <w:rPr>
          <w:i/>
          <w:iCs/>
        </w:rPr>
        <w:t>8°) L’Etat, selon ses possibilités, garantit à tous, notamment à l’enfant, à la mère, aux handicapés, aux vieux travailleurs et aux personnes âgées, la protection de la santé, la sécurité sociale, un environnement naturel préservé, le repos et les loisirs;</w:t>
      </w:r>
    </w:p>
    <w:p w14:paraId="19F7E334" w14:textId="2379E50E" w:rsidR="00471A6B" w:rsidRPr="00A90783" w:rsidRDefault="00471A6B" w:rsidP="00F73D5A">
      <w:pPr>
        <w:rPr>
          <w:u w:val="single"/>
        </w:rPr>
      </w:pPr>
      <w:r w:rsidRPr="00F73D5A">
        <w:rPr>
          <w:u w:val="single"/>
        </w:rPr>
        <w:t>Treaty provisions</w:t>
      </w:r>
    </w:p>
    <w:p w14:paraId="11C241F7" w14:textId="615D318C" w:rsidR="00471A6B" w:rsidRPr="00415231" w:rsidRDefault="00471A6B" w:rsidP="00F73D5A">
      <w:pPr>
        <w:spacing w:after="120"/>
        <w:jc w:val="lowKashida"/>
      </w:pPr>
      <w:r w:rsidRPr="00415231">
        <w:t>Party to the African Charter on Human and Peoples’ Rights.</w:t>
      </w:r>
    </w:p>
    <w:p w14:paraId="4EE6AA99" w14:textId="4669A198" w:rsidR="00471A6B" w:rsidRPr="00A90783" w:rsidRDefault="00471A6B" w:rsidP="00F73D5A">
      <w:pPr>
        <w:rPr>
          <w:u w:val="single"/>
        </w:rPr>
      </w:pPr>
      <w:r w:rsidRPr="00F73D5A">
        <w:rPr>
          <w:u w:val="single"/>
        </w:rPr>
        <w:t>Legislative provisions</w:t>
      </w:r>
    </w:p>
    <w:p w14:paraId="022B8082" w14:textId="77777777" w:rsidR="00471A6B" w:rsidRPr="00415231" w:rsidRDefault="00471A6B" w:rsidP="00F73D5A">
      <w:pPr>
        <w:spacing w:after="120"/>
        <w:jc w:val="lowKashida"/>
        <w:rPr>
          <w:b/>
          <w:bCs/>
        </w:rPr>
      </w:pPr>
      <w:r w:rsidRPr="00415231">
        <w:rPr>
          <w:b/>
          <w:bCs/>
        </w:rPr>
        <w:t>Article 7 of the Law Relating to the Protection of the Environment in the Republic of Gabon (Loi no. 007/2014, August 1, 2014)</w:t>
      </w:r>
    </w:p>
    <w:p w14:paraId="0F50F5B0" w14:textId="4F42B7F4" w:rsidR="00471A6B" w:rsidRPr="00415231" w:rsidRDefault="00471A6B" w:rsidP="00F73D5A">
      <w:pPr>
        <w:spacing w:after="120"/>
        <w:jc w:val="lowKashida"/>
        <w:rPr>
          <w:i/>
          <w:iCs/>
        </w:rPr>
      </w:pPr>
      <w:r w:rsidRPr="00415231">
        <w:rPr>
          <w:i/>
          <w:iCs/>
        </w:rPr>
        <w:t>Everyone has the right to a healthy environment conducive to their development.</w:t>
      </w:r>
      <w:r w:rsidRPr="00415231">
        <w:rPr>
          <w:i/>
          <w:iCs/>
        </w:rPr>
        <w:br/>
        <w:t>The protection, the defence of the environment and the promotion of quality of life are a duty for all and for the State.</w:t>
      </w:r>
    </w:p>
    <w:p w14:paraId="6714EA8D" w14:textId="4D97DB4A" w:rsidR="00471A6B" w:rsidRPr="00415231" w:rsidRDefault="00471A6B" w:rsidP="00F73D5A">
      <w:pPr>
        <w:spacing w:after="400"/>
        <w:jc w:val="lowKashida"/>
      </w:pPr>
      <w:r w:rsidRPr="00415231">
        <w:rPr>
          <w:i/>
          <w:iCs/>
        </w:rPr>
        <w:t>Toute personne a droit à un environnement sain et propice à son développement.</w:t>
      </w:r>
      <w:r w:rsidRPr="00415231">
        <w:rPr>
          <w:i/>
          <w:iCs/>
        </w:rPr>
        <w:br/>
        <w:t>La protection, la défense de l'environnement et la promotion de la qualité de la vie sont un devoir pour tous et pour l'Etat.</w:t>
      </w:r>
    </w:p>
    <w:p w14:paraId="79F3882B" w14:textId="4B917004" w:rsidR="00471A6B" w:rsidRPr="00F73D5A" w:rsidRDefault="00471A6B" w:rsidP="00F73D5A">
      <w:pPr>
        <w:pStyle w:val="Heading2"/>
        <w:numPr>
          <w:ilvl w:val="0"/>
          <w:numId w:val="11"/>
        </w:numPr>
        <w:spacing w:before="0" w:after="120"/>
        <w:ind w:left="714" w:hanging="357"/>
        <w:rPr>
          <w:b/>
          <w:bCs/>
          <w:color w:val="000000" w:themeColor="text1"/>
        </w:rPr>
      </w:pPr>
      <w:bookmarkStart w:id="23" w:name="_Toc32315794"/>
      <w:r w:rsidRPr="00F73D5A">
        <w:rPr>
          <w:rFonts w:ascii="Times New Roman" w:hAnsi="Times New Roman" w:cs="Times New Roman"/>
          <w:b/>
          <w:bCs/>
          <w:color w:val="000000" w:themeColor="text1"/>
          <w:sz w:val="24"/>
          <w:szCs w:val="24"/>
        </w:rPr>
        <w:t>Gambia</w:t>
      </w:r>
      <w:bookmarkEnd w:id="23"/>
    </w:p>
    <w:p w14:paraId="6124844F" w14:textId="04FC536E" w:rsidR="00471A6B" w:rsidRPr="00A90783" w:rsidRDefault="00471A6B" w:rsidP="00711392">
      <w:pPr>
        <w:rPr>
          <w:u w:val="single"/>
        </w:rPr>
      </w:pPr>
      <w:r w:rsidRPr="00F73D5A">
        <w:rPr>
          <w:u w:val="single"/>
        </w:rPr>
        <w:t>Constitutional provisions</w:t>
      </w:r>
    </w:p>
    <w:p w14:paraId="0A29E878" w14:textId="55C482F1" w:rsidR="00A50C5F" w:rsidRPr="00415231" w:rsidRDefault="00A50C5F" w:rsidP="00F73D5A">
      <w:pPr>
        <w:spacing w:after="120"/>
        <w:jc w:val="lowKashida"/>
      </w:pPr>
      <w:r w:rsidRPr="00415231">
        <w:t xml:space="preserve">The current Constitution of the Gambia does not include the right to a healthy environment. </w:t>
      </w:r>
      <w:r w:rsidR="002B20AC" w:rsidRPr="00415231">
        <w:t>However,</w:t>
      </w:r>
      <w:r w:rsidRPr="00415231">
        <w:t xml:space="preserve"> the 2019 Draft Constitution includes the following provision:</w:t>
      </w:r>
    </w:p>
    <w:p w14:paraId="54DF17FB" w14:textId="2D43336D" w:rsidR="00F50F3F" w:rsidRPr="00F73D5A" w:rsidRDefault="00E90996" w:rsidP="00F73D5A">
      <w:pPr>
        <w:jc w:val="lowKashida"/>
        <w:rPr>
          <w:lang w:val="en-GB"/>
        </w:rPr>
      </w:pPr>
      <w:r w:rsidRPr="00415231">
        <w:t xml:space="preserve">59. </w:t>
      </w:r>
      <w:r w:rsidR="00740BA6" w:rsidRPr="00415231">
        <w:t>Right to Clean Environment</w:t>
      </w:r>
      <w:r w:rsidR="0059499C" w:rsidRPr="00415231">
        <w:t>:</w:t>
      </w:r>
      <w:r w:rsidR="00740BA6" w:rsidRPr="00415231">
        <w:t xml:space="preserve"> </w:t>
      </w:r>
    </w:p>
    <w:p w14:paraId="213F4576" w14:textId="0618BAF0" w:rsidR="00A50C5F" w:rsidRPr="00F73D5A" w:rsidRDefault="00A50C5F" w:rsidP="00F73D5A">
      <w:pPr>
        <w:jc w:val="lowKashida"/>
      </w:pPr>
      <w:r w:rsidRPr="00F73D5A">
        <w:t>Every person has the right to a clean and healthy environment, which includes the right</w:t>
      </w:r>
      <w:r w:rsidR="007E5C5B">
        <w:t>:</w:t>
      </w:r>
    </w:p>
    <w:p w14:paraId="1358881A" w14:textId="0DB09C6B" w:rsidR="00A50C5F" w:rsidRPr="00F73D5A" w:rsidRDefault="00A50C5F" w:rsidP="00F73D5A">
      <w:pPr>
        <w:jc w:val="lowKashida"/>
      </w:pPr>
      <w:r w:rsidRPr="00F73D5A">
        <w:t>a. to have the environment protected for the benefit of present and future generations through legislative and other measures, particularly those contemplated in Chapter XIV, and</w:t>
      </w:r>
    </w:p>
    <w:p w14:paraId="3E1B5453" w14:textId="27631808" w:rsidR="00471A6B" w:rsidRPr="00415231" w:rsidRDefault="00A50C5F" w:rsidP="00F73D5A">
      <w:pPr>
        <w:spacing w:after="120"/>
        <w:jc w:val="lowKashida"/>
      </w:pPr>
      <w:r w:rsidRPr="00F73D5A">
        <w:t>b. to have obligations relating to the environment fulfilled under Chapter XIV.</w:t>
      </w:r>
    </w:p>
    <w:p w14:paraId="525DA7AD" w14:textId="7A85360A" w:rsidR="00471A6B" w:rsidRPr="00A90783" w:rsidRDefault="00471A6B" w:rsidP="00711392">
      <w:pPr>
        <w:rPr>
          <w:u w:val="single"/>
        </w:rPr>
      </w:pPr>
      <w:r w:rsidRPr="00F73D5A">
        <w:rPr>
          <w:u w:val="single"/>
        </w:rPr>
        <w:t>Treaty provisions</w:t>
      </w:r>
    </w:p>
    <w:p w14:paraId="0C4D44A8" w14:textId="1F9DAA26" w:rsidR="00471A6B" w:rsidRPr="00415231" w:rsidRDefault="00471A6B" w:rsidP="00F73D5A">
      <w:pPr>
        <w:spacing w:after="120"/>
        <w:jc w:val="lowKashida"/>
      </w:pPr>
      <w:r w:rsidRPr="00415231">
        <w:t>Party to the African Charter on Human and Peoples’ Rights.</w:t>
      </w:r>
    </w:p>
    <w:p w14:paraId="05BC3F84" w14:textId="131C44C7" w:rsidR="00471A6B" w:rsidRPr="00A90783" w:rsidRDefault="00471A6B" w:rsidP="00711392">
      <w:pPr>
        <w:rPr>
          <w:u w:val="single"/>
        </w:rPr>
      </w:pPr>
      <w:r w:rsidRPr="00F73D5A">
        <w:rPr>
          <w:u w:val="single"/>
        </w:rPr>
        <w:t>Legislative provisions</w:t>
      </w:r>
    </w:p>
    <w:p w14:paraId="0EB84F40" w14:textId="15D3B767" w:rsidR="009C0966" w:rsidRDefault="00BA5065" w:rsidP="00F73D5A">
      <w:pPr>
        <w:widowControl w:val="0"/>
        <w:autoSpaceDE w:val="0"/>
        <w:autoSpaceDN w:val="0"/>
        <w:adjustRightInd w:val="0"/>
        <w:spacing w:after="120"/>
        <w:jc w:val="lowKashida"/>
        <w:rPr>
          <w:b/>
        </w:rPr>
      </w:pPr>
      <w:r w:rsidRPr="00415231">
        <w:rPr>
          <w:b/>
        </w:rPr>
        <w:t xml:space="preserve">National Environment Management Act, 1994, </w:t>
      </w:r>
      <w:r w:rsidRPr="00F73D5A">
        <w:rPr>
          <w:b/>
        </w:rPr>
        <w:t>Act No. 13 of 1994</w:t>
      </w:r>
    </w:p>
    <w:p w14:paraId="5F9297BB" w14:textId="570B2932" w:rsidR="00BA5065" w:rsidRPr="00415231" w:rsidRDefault="009C0966" w:rsidP="004B1864">
      <w:pPr>
        <w:rPr>
          <w:b/>
        </w:rPr>
      </w:pPr>
      <w:r>
        <w:rPr>
          <w:b/>
        </w:rPr>
        <w:br w:type="page"/>
      </w:r>
    </w:p>
    <w:p w14:paraId="01C15311" w14:textId="77777777" w:rsidR="006D4F9A" w:rsidRPr="009831F9" w:rsidRDefault="00BA5065" w:rsidP="00F73D5A">
      <w:pPr>
        <w:widowControl w:val="0"/>
        <w:autoSpaceDE w:val="0"/>
        <w:autoSpaceDN w:val="0"/>
        <w:adjustRightInd w:val="0"/>
        <w:spacing w:after="120"/>
        <w:jc w:val="lowKashida"/>
        <w:rPr>
          <w:u w:val="single"/>
        </w:rPr>
      </w:pPr>
      <w:r w:rsidRPr="00F73D5A">
        <w:rPr>
          <w:u w:val="single"/>
        </w:rPr>
        <w:lastRenderedPageBreak/>
        <w:t>Preamble</w:t>
      </w:r>
    </w:p>
    <w:p w14:paraId="7E2C2B85" w14:textId="1ED9CE51" w:rsidR="00A15A52" w:rsidRPr="00F73D5A" w:rsidRDefault="006D4F9A" w:rsidP="009C0966">
      <w:pPr>
        <w:widowControl w:val="0"/>
        <w:autoSpaceDE w:val="0"/>
        <w:autoSpaceDN w:val="0"/>
        <w:adjustRightInd w:val="0"/>
        <w:spacing w:after="120"/>
        <w:jc w:val="lowKashida"/>
      </w:pPr>
      <w:r>
        <w:t>W</w:t>
      </w:r>
      <w:r w:rsidR="00BA5065" w:rsidRPr="00F73D5A">
        <w:t>hereas It is necessary to assure all persons living in the Gambia the fundamental right to an environment adequate for their health and well-being</w:t>
      </w:r>
      <w:r w:rsidR="005F6FE2">
        <w:t>.</w:t>
      </w:r>
    </w:p>
    <w:p w14:paraId="43D8970A" w14:textId="67273C0A" w:rsidR="00471A6B" w:rsidRPr="00415231" w:rsidRDefault="00471A6B" w:rsidP="00F73D5A">
      <w:pPr>
        <w:widowControl w:val="0"/>
        <w:autoSpaceDE w:val="0"/>
        <w:autoSpaceDN w:val="0"/>
        <w:adjustRightInd w:val="0"/>
        <w:spacing w:after="120"/>
        <w:jc w:val="lowKashida"/>
      </w:pPr>
    </w:p>
    <w:p w14:paraId="67372A91" w14:textId="0E640A61" w:rsidR="00471A6B" w:rsidRPr="00F73D5A" w:rsidRDefault="00471A6B" w:rsidP="00F73D5A">
      <w:pPr>
        <w:pStyle w:val="Heading2"/>
        <w:numPr>
          <w:ilvl w:val="0"/>
          <w:numId w:val="11"/>
        </w:numPr>
        <w:spacing w:before="0" w:after="120"/>
        <w:ind w:left="714" w:hanging="357"/>
        <w:rPr>
          <w:b/>
          <w:bCs/>
          <w:color w:val="000000" w:themeColor="text1"/>
        </w:rPr>
      </w:pPr>
      <w:bookmarkStart w:id="24" w:name="_Toc32315795"/>
      <w:r w:rsidRPr="00F73D5A">
        <w:rPr>
          <w:rFonts w:ascii="Times New Roman" w:hAnsi="Times New Roman" w:cs="Times New Roman"/>
          <w:b/>
          <w:bCs/>
          <w:color w:val="000000" w:themeColor="text1"/>
          <w:sz w:val="24"/>
          <w:szCs w:val="24"/>
        </w:rPr>
        <w:t>Ghana</w:t>
      </w:r>
      <w:bookmarkEnd w:id="24"/>
    </w:p>
    <w:p w14:paraId="00A0C917" w14:textId="694B0F75" w:rsidR="00471A6B" w:rsidRPr="00A90783" w:rsidRDefault="00471A6B" w:rsidP="00711392">
      <w:pPr>
        <w:rPr>
          <w:u w:val="single"/>
        </w:rPr>
      </w:pPr>
      <w:r w:rsidRPr="00F73D5A">
        <w:rPr>
          <w:u w:val="single"/>
        </w:rPr>
        <w:t>Constitutional provisions</w:t>
      </w:r>
    </w:p>
    <w:p w14:paraId="7F9CDC62" w14:textId="36239879" w:rsidR="00471A6B" w:rsidRPr="00415231" w:rsidRDefault="00471A6B" w:rsidP="00F73D5A">
      <w:pPr>
        <w:spacing w:after="120"/>
        <w:jc w:val="lowKashida"/>
      </w:pPr>
      <w:r w:rsidRPr="00415231">
        <w:t xml:space="preserve">Although there is no positive law setting out a right to a healthy environment, Ghanaian courts have interpreted Article 36(9) of the Constitution (imposing a duty on the State to take appropriate measures needed to protect and safeguard the national environment for posterity and to seek cooperation with other states and bodies for the purpose of protecting the wider international environment for mankind) as recognising a constitutional right to a safe environment. See </w:t>
      </w:r>
      <w:r w:rsidRPr="00415231">
        <w:rPr>
          <w:i/>
          <w:iCs/>
        </w:rPr>
        <w:t xml:space="preserve">Centre for Public Interest Law v Environmental </w:t>
      </w:r>
      <w:r w:rsidR="00A15A52">
        <w:rPr>
          <w:i/>
          <w:iCs/>
        </w:rPr>
        <w:t>P</w:t>
      </w:r>
      <w:r w:rsidRPr="00415231">
        <w:rPr>
          <w:i/>
          <w:iCs/>
        </w:rPr>
        <w:t xml:space="preserve">rotection Agency </w:t>
      </w:r>
      <w:r w:rsidRPr="00415231">
        <w:t xml:space="preserve">(EN)1/2005, High Court at Accra, 27 March 2009; </w:t>
      </w:r>
      <w:r w:rsidRPr="00415231">
        <w:rPr>
          <w:i/>
          <w:iCs/>
        </w:rPr>
        <w:t>Stephens v Lands Commission</w:t>
      </w:r>
      <w:r w:rsidRPr="00415231">
        <w:t>, BL78/2007, High Court at Accra.</w:t>
      </w:r>
    </w:p>
    <w:p w14:paraId="3A999E31" w14:textId="7348436A" w:rsidR="00471A6B" w:rsidRPr="00A90783" w:rsidRDefault="00471A6B" w:rsidP="00711392">
      <w:pPr>
        <w:rPr>
          <w:u w:val="single"/>
        </w:rPr>
      </w:pPr>
      <w:r w:rsidRPr="00F73D5A">
        <w:rPr>
          <w:u w:val="single"/>
        </w:rPr>
        <w:t>Treaty provisions</w:t>
      </w:r>
    </w:p>
    <w:p w14:paraId="19380848" w14:textId="0E9D251D" w:rsidR="00471A6B" w:rsidRPr="00415231" w:rsidRDefault="00471A6B" w:rsidP="00F73D5A">
      <w:pPr>
        <w:spacing w:after="120"/>
        <w:jc w:val="lowKashida"/>
      </w:pPr>
      <w:r w:rsidRPr="00415231">
        <w:t>Party to the African Charter on Human and Peoples’ Rights.</w:t>
      </w:r>
    </w:p>
    <w:p w14:paraId="156643E4" w14:textId="4D8D1F76" w:rsidR="00471A6B" w:rsidRPr="00A90783" w:rsidRDefault="00471A6B" w:rsidP="00711392">
      <w:pPr>
        <w:rPr>
          <w:u w:val="single"/>
        </w:rPr>
      </w:pPr>
      <w:r w:rsidRPr="00F73D5A">
        <w:rPr>
          <w:u w:val="single"/>
        </w:rPr>
        <w:t>Legislative provisions</w:t>
      </w:r>
    </w:p>
    <w:p w14:paraId="0D193F7B" w14:textId="3DA58421" w:rsidR="00471A6B" w:rsidRPr="00415231" w:rsidRDefault="00471A6B" w:rsidP="00F73D5A">
      <w:pPr>
        <w:spacing w:after="400"/>
        <w:jc w:val="lowKashida"/>
      </w:pPr>
      <w:r w:rsidRPr="00415231">
        <w:t>N/A</w:t>
      </w:r>
    </w:p>
    <w:p w14:paraId="010BCFD9" w14:textId="11CAC17B" w:rsidR="00471A6B" w:rsidRPr="00F73D5A" w:rsidRDefault="00471A6B" w:rsidP="00F73D5A">
      <w:pPr>
        <w:pStyle w:val="Heading2"/>
        <w:numPr>
          <w:ilvl w:val="0"/>
          <w:numId w:val="11"/>
        </w:numPr>
        <w:spacing w:before="0" w:after="120"/>
        <w:ind w:left="714" w:hanging="357"/>
        <w:rPr>
          <w:b/>
          <w:bCs/>
          <w:color w:val="000000" w:themeColor="text1"/>
        </w:rPr>
      </w:pPr>
      <w:bookmarkStart w:id="25" w:name="_Toc32315796"/>
      <w:r w:rsidRPr="00F73D5A">
        <w:rPr>
          <w:rFonts w:ascii="Times New Roman" w:hAnsi="Times New Roman" w:cs="Times New Roman"/>
          <w:b/>
          <w:bCs/>
          <w:color w:val="000000" w:themeColor="text1"/>
          <w:sz w:val="24"/>
          <w:szCs w:val="24"/>
        </w:rPr>
        <w:t>G</w:t>
      </w:r>
      <w:r w:rsidR="00A90E48" w:rsidRPr="00F73D5A">
        <w:rPr>
          <w:rFonts w:ascii="Times New Roman" w:hAnsi="Times New Roman" w:cs="Times New Roman"/>
          <w:b/>
          <w:bCs/>
          <w:color w:val="000000" w:themeColor="text1"/>
          <w:sz w:val="24"/>
          <w:szCs w:val="24"/>
        </w:rPr>
        <w:t>uinea</w:t>
      </w:r>
      <w:bookmarkEnd w:id="25"/>
    </w:p>
    <w:p w14:paraId="4F55DF9B" w14:textId="38B3F66C" w:rsidR="00471A6B" w:rsidRPr="00A90783" w:rsidRDefault="00471A6B" w:rsidP="00711392">
      <w:pPr>
        <w:rPr>
          <w:u w:val="single"/>
        </w:rPr>
      </w:pPr>
      <w:r w:rsidRPr="00F73D5A">
        <w:rPr>
          <w:u w:val="single"/>
        </w:rPr>
        <w:t>Constitutional provisions</w:t>
      </w:r>
    </w:p>
    <w:p w14:paraId="2DFC0B2C" w14:textId="77777777" w:rsidR="00471A6B" w:rsidRPr="00415231" w:rsidRDefault="00471A6B" w:rsidP="00F73D5A">
      <w:pPr>
        <w:spacing w:after="120"/>
        <w:jc w:val="lowKashida"/>
        <w:rPr>
          <w:b/>
          <w:bCs/>
        </w:rPr>
      </w:pPr>
      <w:r w:rsidRPr="00415231">
        <w:rPr>
          <w:b/>
          <w:bCs/>
        </w:rPr>
        <w:t>Article 16 of the Constitution of Guinea (promulgated May 7, 2010)</w:t>
      </w:r>
    </w:p>
    <w:p w14:paraId="379EA4FB" w14:textId="3ADDC7EC" w:rsidR="00471A6B" w:rsidRPr="00415231" w:rsidRDefault="00471A6B" w:rsidP="00F73D5A">
      <w:pPr>
        <w:spacing w:after="120"/>
        <w:jc w:val="lowKashida"/>
        <w:rPr>
          <w:i/>
          <w:iCs/>
        </w:rPr>
      </w:pPr>
      <w:r w:rsidRPr="00415231">
        <w:rPr>
          <w:i/>
          <w:iCs/>
        </w:rPr>
        <w:t xml:space="preserve">Every person has the right to a healthy and </w:t>
      </w:r>
      <w:r w:rsidR="00A15A52">
        <w:rPr>
          <w:i/>
          <w:iCs/>
        </w:rPr>
        <w:t>sustainable</w:t>
      </w:r>
      <w:r w:rsidRPr="00415231">
        <w:rPr>
          <w:i/>
          <w:iCs/>
        </w:rPr>
        <w:t xml:space="preserve"> environment and the duty to defend it. The State sees to the protection of the environment.</w:t>
      </w:r>
    </w:p>
    <w:p w14:paraId="21FA774B" w14:textId="694B7F33" w:rsidR="00471A6B" w:rsidRPr="00415231" w:rsidRDefault="00471A6B" w:rsidP="00F73D5A">
      <w:pPr>
        <w:spacing w:after="120"/>
        <w:jc w:val="lowKashida"/>
        <w:rPr>
          <w:i/>
          <w:iCs/>
        </w:rPr>
      </w:pPr>
      <w:r w:rsidRPr="00415231">
        <w:rPr>
          <w:i/>
          <w:iCs/>
        </w:rPr>
        <w:t>Toute personne a droit à environnement sain et durable et a le devoir de le defender. L’Etat veille à la protection de l’environnement.</w:t>
      </w:r>
    </w:p>
    <w:p w14:paraId="63365045" w14:textId="30DDFDD9" w:rsidR="00471A6B" w:rsidRPr="00A90783" w:rsidRDefault="00471A6B" w:rsidP="00711392">
      <w:pPr>
        <w:rPr>
          <w:u w:val="single"/>
        </w:rPr>
      </w:pPr>
      <w:r w:rsidRPr="00F73D5A">
        <w:rPr>
          <w:u w:val="single"/>
        </w:rPr>
        <w:t>Treaty provisions</w:t>
      </w:r>
    </w:p>
    <w:p w14:paraId="41968D95" w14:textId="105BB8E6" w:rsidR="00471A6B" w:rsidRPr="00415231" w:rsidRDefault="00471A6B" w:rsidP="00F73D5A">
      <w:pPr>
        <w:spacing w:after="120"/>
        <w:jc w:val="lowKashida"/>
      </w:pPr>
      <w:r w:rsidRPr="00415231">
        <w:t>Party to the African Charter on Human and Peoples’ Rights.</w:t>
      </w:r>
    </w:p>
    <w:p w14:paraId="055FE784" w14:textId="393468DD" w:rsidR="00471A6B" w:rsidRPr="00A90783" w:rsidRDefault="00471A6B" w:rsidP="00711392">
      <w:pPr>
        <w:rPr>
          <w:u w:val="single"/>
        </w:rPr>
      </w:pPr>
      <w:r w:rsidRPr="00F73D5A">
        <w:rPr>
          <w:u w:val="single"/>
        </w:rPr>
        <w:t>Legislative provisions</w:t>
      </w:r>
    </w:p>
    <w:p w14:paraId="475EF536" w14:textId="29D0FC37" w:rsidR="00471A6B" w:rsidRPr="00415231" w:rsidRDefault="00471A6B" w:rsidP="00F73D5A">
      <w:pPr>
        <w:spacing w:after="400"/>
        <w:jc w:val="lowKashida"/>
      </w:pPr>
      <w:r w:rsidRPr="00415231">
        <w:t>N/A</w:t>
      </w:r>
    </w:p>
    <w:p w14:paraId="7AD89C3A" w14:textId="459CA1BF" w:rsidR="00471A6B" w:rsidRPr="00F73D5A" w:rsidRDefault="00471A6B" w:rsidP="00F73D5A">
      <w:pPr>
        <w:pStyle w:val="Heading2"/>
        <w:numPr>
          <w:ilvl w:val="0"/>
          <w:numId w:val="11"/>
        </w:numPr>
        <w:spacing w:before="0" w:after="120"/>
        <w:ind w:left="714" w:hanging="357"/>
        <w:rPr>
          <w:b/>
          <w:bCs/>
          <w:color w:val="000000" w:themeColor="text1"/>
        </w:rPr>
      </w:pPr>
      <w:bookmarkStart w:id="26" w:name="_Toc32315797"/>
      <w:r w:rsidRPr="00F73D5A">
        <w:rPr>
          <w:rFonts w:ascii="Times New Roman" w:hAnsi="Times New Roman" w:cs="Times New Roman"/>
          <w:b/>
          <w:bCs/>
          <w:color w:val="000000" w:themeColor="text1"/>
          <w:sz w:val="24"/>
          <w:szCs w:val="24"/>
        </w:rPr>
        <w:t>Guinea-Bissau</w:t>
      </w:r>
      <w:bookmarkEnd w:id="26"/>
    </w:p>
    <w:p w14:paraId="2E05FCF2" w14:textId="29D8B9AB" w:rsidR="00471A6B" w:rsidRPr="00A90783" w:rsidRDefault="00471A6B" w:rsidP="00711392">
      <w:pPr>
        <w:rPr>
          <w:u w:val="single"/>
        </w:rPr>
      </w:pPr>
      <w:r w:rsidRPr="00F73D5A">
        <w:rPr>
          <w:u w:val="single"/>
        </w:rPr>
        <w:t>Constitutional provisions</w:t>
      </w:r>
    </w:p>
    <w:p w14:paraId="2405ED55" w14:textId="51688759" w:rsidR="00471A6B" w:rsidRPr="00415231" w:rsidRDefault="000962D3" w:rsidP="00F73D5A">
      <w:pPr>
        <w:spacing w:after="120"/>
        <w:jc w:val="lowKashida"/>
        <w:rPr>
          <w:i/>
          <w:iCs/>
          <w:lang w:val="pt-PT"/>
        </w:rPr>
      </w:pPr>
      <w:r w:rsidRPr="00415231">
        <w:t>N/A</w:t>
      </w:r>
    </w:p>
    <w:p w14:paraId="372AA7A0" w14:textId="7A7242CD" w:rsidR="00471A6B" w:rsidRPr="00F73D5A" w:rsidRDefault="00471A6B" w:rsidP="00711392">
      <w:pPr>
        <w:rPr>
          <w:u w:val="single"/>
        </w:rPr>
      </w:pPr>
      <w:r w:rsidRPr="00F73D5A">
        <w:rPr>
          <w:u w:val="single"/>
        </w:rPr>
        <w:t>Treaty provisions</w:t>
      </w:r>
    </w:p>
    <w:p w14:paraId="2DAB6506" w14:textId="321D321B" w:rsidR="00471A6B" w:rsidRPr="00F73D5A" w:rsidRDefault="00471A6B" w:rsidP="00F73D5A">
      <w:pPr>
        <w:spacing w:after="120"/>
        <w:jc w:val="lowKashida"/>
      </w:pPr>
      <w:r w:rsidRPr="00415231">
        <w:rPr>
          <w:lang w:val="pt-PT"/>
        </w:rPr>
        <w:t>Party to the African Charter on Human and Peoples’ Rights.</w:t>
      </w:r>
    </w:p>
    <w:p w14:paraId="38902B6C" w14:textId="686A7E81" w:rsidR="00471A6B" w:rsidRPr="00F73D5A" w:rsidRDefault="00471A6B" w:rsidP="00711392">
      <w:pPr>
        <w:rPr>
          <w:u w:val="single"/>
        </w:rPr>
      </w:pPr>
      <w:r w:rsidRPr="00F73D5A">
        <w:rPr>
          <w:u w:val="single"/>
        </w:rPr>
        <w:t>Legislative provisions</w:t>
      </w:r>
    </w:p>
    <w:p w14:paraId="5ED2CF90" w14:textId="2518084E" w:rsidR="000962D3" w:rsidRPr="00415231" w:rsidRDefault="000962D3" w:rsidP="00F73D5A">
      <w:pPr>
        <w:spacing w:after="120"/>
        <w:jc w:val="lowKashida"/>
        <w:rPr>
          <w:b/>
          <w:bCs/>
        </w:rPr>
      </w:pPr>
      <w:r w:rsidRPr="00415231">
        <w:rPr>
          <w:b/>
          <w:bCs/>
        </w:rPr>
        <w:t>L</w:t>
      </w:r>
      <w:r w:rsidR="00F50F3F" w:rsidRPr="00415231">
        <w:rPr>
          <w:b/>
          <w:bCs/>
        </w:rPr>
        <w:t>aw</w:t>
      </w:r>
      <w:r w:rsidRPr="00415231">
        <w:rPr>
          <w:b/>
          <w:bCs/>
        </w:rPr>
        <w:t xml:space="preserve"> no. 1/2011, March 2, 2011, Art. 4(1)</w:t>
      </w:r>
    </w:p>
    <w:p w14:paraId="1BA776AD" w14:textId="260371A7" w:rsidR="000962D3" w:rsidRPr="00415231" w:rsidRDefault="000962D3" w:rsidP="00F73D5A">
      <w:pPr>
        <w:spacing w:after="120"/>
        <w:jc w:val="lowKashida"/>
        <w:rPr>
          <w:i/>
          <w:iCs/>
        </w:rPr>
      </w:pPr>
      <w:r w:rsidRPr="00415231">
        <w:rPr>
          <w:i/>
          <w:iCs/>
        </w:rPr>
        <w:lastRenderedPageBreak/>
        <w:t>Everyone has the right to a humane and ecologically balanced environment and the duty to defend it, and the State, through its own body and through popular and community initiatives, shall promote the improvement of individual and collective quality of life.</w:t>
      </w:r>
    </w:p>
    <w:p w14:paraId="028093D5"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lang w:val="pt-PT"/>
        </w:rPr>
        <w:t>Todas as pessoas têm direito a um ambiente humano e ecologicamente</w:t>
      </w:r>
    </w:p>
    <w:p w14:paraId="5884197E" w14:textId="6D2BDAEC" w:rsidR="000962D3" w:rsidRPr="00415231" w:rsidRDefault="000962D3" w:rsidP="00F73D5A">
      <w:pPr>
        <w:spacing w:after="400"/>
        <w:jc w:val="lowKashida"/>
        <w:rPr>
          <w:u w:val="single"/>
        </w:rPr>
      </w:pPr>
      <w:r w:rsidRPr="00415231">
        <w:rPr>
          <w:i/>
          <w:iCs/>
          <w:lang w:val="pt-PT"/>
        </w:rPr>
        <w:t>Equilibrado e o dever de o defender, incumbindo ao Estado, por meio de organismo próprio e por apelo a iniciativas populares e comunitárias, promover a melhoria da qualidade de vida individual e colectiva.</w:t>
      </w:r>
    </w:p>
    <w:p w14:paraId="78208064" w14:textId="634E85E6" w:rsidR="000962D3" w:rsidRPr="00F73D5A" w:rsidRDefault="000962D3" w:rsidP="00F73D5A">
      <w:pPr>
        <w:pStyle w:val="Heading2"/>
        <w:numPr>
          <w:ilvl w:val="0"/>
          <w:numId w:val="11"/>
        </w:numPr>
        <w:spacing w:before="0" w:after="120"/>
        <w:ind w:left="714" w:hanging="357"/>
        <w:rPr>
          <w:b/>
          <w:bCs/>
          <w:color w:val="000000" w:themeColor="text1"/>
        </w:rPr>
      </w:pPr>
      <w:bookmarkStart w:id="27" w:name="_Toc32315798"/>
      <w:r w:rsidRPr="00F73D5A">
        <w:rPr>
          <w:rFonts w:ascii="Times New Roman" w:hAnsi="Times New Roman" w:cs="Times New Roman"/>
          <w:b/>
          <w:bCs/>
          <w:color w:val="000000" w:themeColor="text1"/>
          <w:sz w:val="24"/>
          <w:szCs w:val="24"/>
        </w:rPr>
        <w:t>Kenya</w:t>
      </w:r>
      <w:bookmarkEnd w:id="27"/>
    </w:p>
    <w:p w14:paraId="40B9C09C" w14:textId="72B0149C" w:rsidR="000962D3" w:rsidRPr="00A90783" w:rsidRDefault="000962D3" w:rsidP="00711392">
      <w:pPr>
        <w:rPr>
          <w:u w:val="single"/>
        </w:rPr>
      </w:pPr>
      <w:r w:rsidRPr="00F73D5A">
        <w:rPr>
          <w:u w:val="single"/>
        </w:rPr>
        <w:t>Constitutional provisions</w:t>
      </w:r>
    </w:p>
    <w:p w14:paraId="2B5B1BC1" w14:textId="77777777" w:rsidR="000962D3" w:rsidRPr="00415231" w:rsidRDefault="000962D3" w:rsidP="00F73D5A">
      <w:pPr>
        <w:pStyle w:val="NormalWeb"/>
        <w:shd w:val="clear" w:color="auto" w:fill="FFFFFF"/>
        <w:spacing w:before="0" w:beforeAutospacing="0" w:after="120" w:afterAutospacing="0"/>
        <w:jc w:val="lowKashida"/>
        <w:rPr>
          <w:b/>
          <w:bCs/>
        </w:rPr>
      </w:pPr>
      <w:r w:rsidRPr="00415231">
        <w:rPr>
          <w:b/>
          <w:bCs/>
        </w:rPr>
        <w:t>Article 42 of the Constitution of Kenya</w:t>
      </w:r>
    </w:p>
    <w:p w14:paraId="61447FAC" w14:textId="467A85F9"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Every person has the right to a clean and healthy environment, which includes the right</w:t>
      </w:r>
      <w:r w:rsidR="005F6FE2">
        <w:rPr>
          <w:i/>
          <w:iCs/>
        </w:rPr>
        <w:t>:</w:t>
      </w:r>
    </w:p>
    <w:p w14:paraId="1BE2CB0B"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(a) to have the environment protected for the benefit of present and future generations through legislative and other measures, particularly those contemplated in Article 69; and</w:t>
      </w:r>
    </w:p>
    <w:p w14:paraId="2C4AA836" w14:textId="65726D35" w:rsidR="000962D3" w:rsidRPr="00415231" w:rsidRDefault="000962D3" w:rsidP="00F73D5A">
      <w:pPr>
        <w:pStyle w:val="NormalWeb"/>
        <w:shd w:val="clear" w:color="auto" w:fill="FFFFFF"/>
        <w:spacing w:before="0" w:beforeAutospacing="0" w:after="120" w:afterAutospacing="0"/>
        <w:jc w:val="lowKashida"/>
      </w:pPr>
      <w:r w:rsidRPr="00415231">
        <w:rPr>
          <w:i/>
          <w:iCs/>
        </w:rPr>
        <w:t>(b) to have obligations relating to the environment fulfilled under Article 70</w:t>
      </w:r>
      <w:r w:rsidRPr="00415231">
        <w:t>.</w:t>
      </w:r>
    </w:p>
    <w:p w14:paraId="459F634B" w14:textId="6775A9AF" w:rsidR="000962D3" w:rsidRPr="00A90783" w:rsidRDefault="000962D3" w:rsidP="00F73D5A">
      <w:pPr>
        <w:rPr>
          <w:u w:val="single"/>
        </w:rPr>
      </w:pPr>
      <w:r w:rsidRPr="00F73D5A">
        <w:rPr>
          <w:u w:val="single"/>
        </w:rPr>
        <w:t>Treaty provisions</w:t>
      </w:r>
    </w:p>
    <w:p w14:paraId="26707D8B" w14:textId="71D47C97" w:rsidR="000962D3" w:rsidRPr="00415231" w:rsidRDefault="000962D3" w:rsidP="00F73D5A">
      <w:pPr>
        <w:pStyle w:val="NormalWeb"/>
        <w:shd w:val="clear" w:color="auto" w:fill="FFFFFF"/>
        <w:spacing w:before="0" w:beforeAutospacing="0" w:after="120" w:afterAutospacing="0"/>
        <w:jc w:val="lowKashida"/>
        <w:rPr>
          <w:u w:val="single"/>
        </w:rPr>
      </w:pPr>
      <w:r w:rsidRPr="00415231">
        <w:t>Party to the African Charter on Human and Peoples’ Rights.</w:t>
      </w:r>
    </w:p>
    <w:p w14:paraId="7066B6B6" w14:textId="37270876" w:rsidR="000962D3" w:rsidRPr="00A90783" w:rsidRDefault="000962D3" w:rsidP="00F73D5A">
      <w:pPr>
        <w:rPr>
          <w:u w:val="single"/>
        </w:rPr>
      </w:pPr>
      <w:r w:rsidRPr="00F73D5A">
        <w:rPr>
          <w:u w:val="single"/>
        </w:rPr>
        <w:t>Legislative provisions</w:t>
      </w:r>
    </w:p>
    <w:p w14:paraId="588BE88C" w14:textId="77777777" w:rsidR="000962D3" w:rsidRPr="00415231" w:rsidRDefault="000962D3" w:rsidP="00F73D5A">
      <w:pPr>
        <w:pStyle w:val="NormalWeb"/>
        <w:shd w:val="clear" w:color="auto" w:fill="FFFFFF"/>
        <w:spacing w:before="0" w:beforeAutospacing="0" w:after="120" w:afterAutospacing="0"/>
        <w:jc w:val="lowKashida"/>
        <w:rPr>
          <w:b/>
          <w:bCs/>
        </w:rPr>
      </w:pPr>
      <w:r w:rsidRPr="00415231">
        <w:rPr>
          <w:b/>
          <w:bCs/>
        </w:rPr>
        <w:t>Section 3 of the Environmental Management and Coordination Act 1999</w:t>
      </w:r>
    </w:p>
    <w:p w14:paraId="0A65211F"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(1) Every person in Kenya is entitled to a clean and healthy environment and has the duty to safeguard and enhance the environment.</w:t>
      </w:r>
    </w:p>
    <w:p w14:paraId="6813A58C" w14:textId="7FBCB419" w:rsidR="000962D3" w:rsidRPr="00415231" w:rsidRDefault="000962D3" w:rsidP="00F73D5A">
      <w:pPr>
        <w:spacing w:after="400"/>
      </w:pPr>
      <w:r w:rsidRPr="005E308B">
        <w:rPr>
          <w:i/>
          <w:iCs/>
        </w:rPr>
        <w:t>(2) The entitlement to a clean and healthy environment under subsection (1) includes the access by any person in Kenya to the various public elements or segments of the environment for recreational, educational, health, spiritual and cultural purposes.</w:t>
      </w:r>
    </w:p>
    <w:p w14:paraId="7A83A815" w14:textId="0F224258" w:rsidR="000962D3" w:rsidRPr="00F73D5A" w:rsidRDefault="000962D3" w:rsidP="00F73D5A">
      <w:pPr>
        <w:pStyle w:val="Heading2"/>
        <w:numPr>
          <w:ilvl w:val="0"/>
          <w:numId w:val="11"/>
        </w:numPr>
        <w:tabs>
          <w:tab w:val="left" w:pos="709"/>
          <w:tab w:val="left" w:pos="851"/>
        </w:tabs>
        <w:spacing w:before="0" w:after="120"/>
        <w:ind w:left="714" w:hanging="357"/>
        <w:rPr>
          <w:b/>
          <w:bCs/>
          <w:color w:val="000000" w:themeColor="text1"/>
        </w:rPr>
      </w:pPr>
      <w:bookmarkStart w:id="28" w:name="_Toc32315799"/>
      <w:r w:rsidRPr="00F73D5A">
        <w:rPr>
          <w:rFonts w:ascii="Times New Roman" w:hAnsi="Times New Roman" w:cs="Times New Roman"/>
          <w:b/>
          <w:bCs/>
          <w:color w:val="000000" w:themeColor="text1"/>
          <w:sz w:val="24"/>
          <w:szCs w:val="24"/>
        </w:rPr>
        <w:t>Lesotho</w:t>
      </w:r>
      <w:bookmarkEnd w:id="28"/>
    </w:p>
    <w:p w14:paraId="59D3F47E" w14:textId="3FEC0A30" w:rsidR="000962D3" w:rsidRPr="00A90783" w:rsidRDefault="000962D3" w:rsidP="00711392">
      <w:pPr>
        <w:rPr>
          <w:u w:val="single"/>
        </w:rPr>
      </w:pPr>
      <w:r w:rsidRPr="00F73D5A">
        <w:rPr>
          <w:u w:val="single"/>
        </w:rPr>
        <w:t>Constitutional provisions</w:t>
      </w:r>
    </w:p>
    <w:p w14:paraId="132DE760" w14:textId="05561E0B" w:rsidR="000962D3" w:rsidRPr="00415231" w:rsidRDefault="000962D3" w:rsidP="00F73D5A">
      <w:pPr>
        <w:spacing w:after="120"/>
        <w:jc w:val="lowKashida"/>
      </w:pPr>
      <w:r w:rsidRPr="00415231">
        <w:t>N/A</w:t>
      </w:r>
    </w:p>
    <w:p w14:paraId="43AB384D" w14:textId="3A44456E" w:rsidR="000962D3" w:rsidRPr="00A90783" w:rsidRDefault="000962D3" w:rsidP="00711392">
      <w:pPr>
        <w:rPr>
          <w:u w:val="single"/>
        </w:rPr>
      </w:pPr>
      <w:r w:rsidRPr="00F73D5A">
        <w:rPr>
          <w:u w:val="single"/>
        </w:rPr>
        <w:t>Treaty provisions</w:t>
      </w:r>
    </w:p>
    <w:p w14:paraId="4355D66B" w14:textId="53CB4251" w:rsidR="000962D3" w:rsidRPr="00415231" w:rsidRDefault="000962D3" w:rsidP="00F73D5A">
      <w:pPr>
        <w:spacing w:after="120"/>
        <w:jc w:val="lowKashida"/>
      </w:pPr>
      <w:r w:rsidRPr="00415231">
        <w:t>Party to the African Charter on Human and Peoples’ Rights.</w:t>
      </w:r>
    </w:p>
    <w:p w14:paraId="25AF16A1" w14:textId="40671FB8" w:rsidR="000962D3" w:rsidRPr="00A90783" w:rsidRDefault="000962D3" w:rsidP="00711392">
      <w:pPr>
        <w:rPr>
          <w:u w:val="single"/>
        </w:rPr>
      </w:pPr>
      <w:r w:rsidRPr="00F73D5A">
        <w:rPr>
          <w:u w:val="single"/>
        </w:rPr>
        <w:t>Legislative provisions</w:t>
      </w:r>
    </w:p>
    <w:p w14:paraId="462B7471" w14:textId="77777777" w:rsidR="000962D3" w:rsidRPr="00415231" w:rsidRDefault="000962D3" w:rsidP="00F73D5A">
      <w:pPr>
        <w:pStyle w:val="NormalWeb"/>
        <w:shd w:val="clear" w:color="auto" w:fill="FFFFFF"/>
        <w:spacing w:before="0" w:beforeAutospacing="0" w:after="120" w:afterAutospacing="0"/>
        <w:jc w:val="lowKashida"/>
        <w:rPr>
          <w:b/>
          <w:bCs/>
        </w:rPr>
      </w:pPr>
      <w:r w:rsidRPr="00415231">
        <w:rPr>
          <w:b/>
          <w:bCs/>
        </w:rPr>
        <w:t>Section 4 of the Environment Act, 2008</w:t>
      </w:r>
    </w:p>
    <w:p w14:paraId="0C1EE34D"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 xml:space="preserve">(1) Every person living in Lesotho - </w:t>
      </w:r>
    </w:p>
    <w:p w14:paraId="1802C90E"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(a) has the right to a scenic, clean and healthy environment; and</w:t>
      </w:r>
    </w:p>
    <w:p w14:paraId="3DE7EDE3"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(b) has a duty to safeguard and enhance the environment including the duty to inform the Director [of the Department of Environment] of all activities and phenomena that may affect the environment significantly.</w:t>
      </w:r>
    </w:p>
    <w:p w14:paraId="336556BE" w14:textId="37BC11B7" w:rsidR="000962D3" w:rsidRPr="00415231" w:rsidRDefault="000962D3" w:rsidP="00F73D5A">
      <w:pPr>
        <w:spacing w:after="400"/>
        <w:jc w:val="lowKashida"/>
        <w:rPr>
          <w:i/>
          <w:iCs/>
        </w:rPr>
      </w:pPr>
      <w:r w:rsidRPr="00415231">
        <w:rPr>
          <w:i/>
          <w:iCs/>
        </w:rPr>
        <w:lastRenderedPageBreak/>
        <w:t>(2) Every person may, where the right referred to in subsection (1) is threatened as a result of an activity or omission which is causing or likely to cause harm to human health or environment, bring an action against the person whose activity or omission is causing or is likely to cause harm to human health or the environment.</w:t>
      </w:r>
    </w:p>
    <w:p w14:paraId="6E321990" w14:textId="0E6A958E" w:rsidR="000962D3" w:rsidRPr="00F73D5A" w:rsidRDefault="000962D3" w:rsidP="00F73D5A">
      <w:pPr>
        <w:pStyle w:val="Heading2"/>
        <w:numPr>
          <w:ilvl w:val="0"/>
          <w:numId w:val="11"/>
        </w:numPr>
        <w:tabs>
          <w:tab w:val="left" w:pos="851"/>
        </w:tabs>
        <w:spacing w:before="0" w:after="120"/>
        <w:ind w:left="714" w:hanging="357"/>
        <w:rPr>
          <w:b/>
          <w:bCs/>
          <w:color w:val="000000" w:themeColor="text1"/>
        </w:rPr>
      </w:pPr>
      <w:bookmarkStart w:id="29" w:name="_Toc32315800"/>
      <w:r w:rsidRPr="00F73D5A">
        <w:rPr>
          <w:rFonts w:ascii="Times New Roman" w:hAnsi="Times New Roman" w:cs="Times New Roman"/>
          <w:b/>
          <w:bCs/>
          <w:color w:val="000000" w:themeColor="text1"/>
          <w:sz w:val="24"/>
          <w:szCs w:val="24"/>
        </w:rPr>
        <w:t>Liberia</w:t>
      </w:r>
      <w:bookmarkEnd w:id="29"/>
    </w:p>
    <w:p w14:paraId="2F91AF69" w14:textId="17859E5B" w:rsidR="000962D3" w:rsidRPr="00A90783" w:rsidRDefault="000962D3" w:rsidP="00711392">
      <w:pPr>
        <w:rPr>
          <w:u w:val="single"/>
        </w:rPr>
      </w:pPr>
      <w:r w:rsidRPr="00F73D5A">
        <w:rPr>
          <w:u w:val="single"/>
        </w:rPr>
        <w:t>Constitutional provisions</w:t>
      </w:r>
    </w:p>
    <w:p w14:paraId="43F1742D" w14:textId="45006FB9" w:rsidR="000962D3" w:rsidRPr="00415231" w:rsidRDefault="000962D3" w:rsidP="00F73D5A">
      <w:pPr>
        <w:pStyle w:val="NormalWeb"/>
        <w:shd w:val="clear" w:color="auto" w:fill="FFFFFF"/>
        <w:spacing w:before="0" w:beforeAutospacing="0" w:after="120" w:afterAutospacing="0"/>
        <w:jc w:val="lowKashida"/>
      </w:pPr>
      <w:r w:rsidRPr="00415231">
        <w:t>Although the right to a healthy environment is not explicit in the Liberian Constitution, the Environmental Protection Act 2003 clarifies that the right has constitutional protection.</w:t>
      </w:r>
    </w:p>
    <w:p w14:paraId="2102B61F" w14:textId="77777777" w:rsidR="000962D3" w:rsidRPr="00415231" w:rsidRDefault="000962D3" w:rsidP="00F73D5A">
      <w:pPr>
        <w:pStyle w:val="NormalWeb"/>
        <w:shd w:val="clear" w:color="auto" w:fill="FFFFFF"/>
        <w:spacing w:before="0" w:beforeAutospacing="0" w:after="120" w:afterAutospacing="0"/>
        <w:jc w:val="lowKashida"/>
        <w:rPr>
          <w:b/>
          <w:bCs/>
        </w:rPr>
      </w:pPr>
      <w:r w:rsidRPr="00415231">
        <w:rPr>
          <w:b/>
          <w:bCs/>
        </w:rPr>
        <w:t>Constitution of the Republic of Liberia (1986)</w:t>
      </w:r>
    </w:p>
    <w:p w14:paraId="00117997" w14:textId="77777777" w:rsidR="000962D3" w:rsidRPr="00415231" w:rsidRDefault="000962D3" w:rsidP="00F73D5A">
      <w:pPr>
        <w:pStyle w:val="NormalWeb"/>
        <w:shd w:val="clear" w:color="auto" w:fill="FFFFFF"/>
        <w:spacing w:before="0" w:beforeAutospacing="0" w:after="120" w:afterAutospacing="0"/>
        <w:jc w:val="lowKashida"/>
        <w:rPr>
          <w:u w:val="single"/>
        </w:rPr>
      </w:pPr>
      <w:r w:rsidRPr="00415231">
        <w:rPr>
          <w:u w:val="single"/>
        </w:rPr>
        <w:t>Article 7</w:t>
      </w:r>
    </w:p>
    <w:p w14:paraId="39723D6B"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The Republic of Liberia shall, consistent with the principles of individual freedom and social justice enshrined in this Constitution, manage the national economy and natural resources of Liberia in such a manner as shall ensure the maximum feasible participation of Liberian citizens under conditions of equality as to advance the general welfare of the Liberian people and the economic development of Liberia.</w:t>
      </w:r>
    </w:p>
    <w:p w14:paraId="6EAB081D" w14:textId="77777777" w:rsidR="000962D3" w:rsidRPr="00415231" w:rsidRDefault="000962D3" w:rsidP="00F73D5A">
      <w:pPr>
        <w:pStyle w:val="NormalWeb"/>
        <w:shd w:val="clear" w:color="auto" w:fill="FFFFFF"/>
        <w:spacing w:before="0" w:beforeAutospacing="0" w:after="120" w:afterAutospacing="0"/>
        <w:jc w:val="lowKashida"/>
        <w:rPr>
          <w:u w:val="single"/>
        </w:rPr>
      </w:pPr>
      <w:r w:rsidRPr="00415231">
        <w:rPr>
          <w:u w:val="single"/>
        </w:rPr>
        <w:t>Article 11(a)</w:t>
      </w:r>
    </w:p>
    <w:p w14:paraId="775A4163" w14:textId="3CCAE8AB"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 xml:space="preserve">All persons are borne equally free and independent and have certain natural inherent and inalienable rights, among which are the right of enjoying and defending life and liberty, of pursuing and maintaining an security of the person and of acquiring, possessing and protecting property, subject to such qualifications as provided for in this Constitution. </w:t>
      </w:r>
    </w:p>
    <w:p w14:paraId="6E40D99B" w14:textId="76E1E8E0" w:rsidR="000962D3" w:rsidRPr="00A90783" w:rsidRDefault="000962D3" w:rsidP="00F73D5A">
      <w:pPr>
        <w:rPr>
          <w:u w:val="single"/>
        </w:rPr>
      </w:pPr>
      <w:r w:rsidRPr="00F73D5A">
        <w:rPr>
          <w:u w:val="single"/>
        </w:rPr>
        <w:t>Treaty provisions</w:t>
      </w:r>
    </w:p>
    <w:p w14:paraId="21676A7C" w14:textId="4F4CC781" w:rsidR="000962D3" w:rsidRPr="00415231" w:rsidRDefault="000962D3" w:rsidP="00F73D5A">
      <w:pPr>
        <w:pStyle w:val="NormalWeb"/>
        <w:shd w:val="clear" w:color="auto" w:fill="FFFFFF"/>
        <w:spacing w:before="0" w:beforeAutospacing="0" w:after="120" w:afterAutospacing="0"/>
        <w:jc w:val="lowKashida"/>
        <w:rPr>
          <w:i/>
          <w:iCs/>
        </w:rPr>
      </w:pPr>
      <w:r w:rsidRPr="00415231">
        <w:t>Party to the African Charter on Human and Peoples’ Rights.</w:t>
      </w:r>
    </w:p>
    <w:p w14:paraId="0C2A142D" w14:textId="33D1BA44" w:rsidR="000962D3" w:rsidRPr="00A90783" w:rsidRDefault="000962D3" w:rsidP="00F73D5A">
      <w:pPr>
        <w:rPr>
          <w:u w:val="single"/>
        </w:rPr>
      </w:pPr>
      <w:r w:rsidRPr="00F73D5A">
        <w:rPr>
          <w:u w:val="single"/>
        </w:rPr>
        <w:t>Legislative provisions</w:t>
      </w:r>
    </w:p>
    <w:p w14:paraId="176CE487" w14:textId="77777777" w:rsidR="000962D3" w:rsidRPr="00415231" w:rsidRDefault="000962D3" w:rsidP="00F73D5A">
      <w:pPr>
        <w:pStyle w:val="NormalWeb"/>
        <w:shd w:val="clear" w:color="auto" w:fill="FFFFFF"/>
        <w:spacing w:before="0" w:beforeAutospacing="0" w:after="120" w:afterAutospacing="0"/>
        <w:jc w:val="lowKashida"/>
        <w:rPr>
          <w:b/>
          <w:bCs/>
        </w:rPr>
      </w:pPr>
      <w:r w:rsidRPr="00415231">
        <w:rPr>
          <w:b/>
          <w:bCs/>
        </w:rPr>
        <w:t>Environmental Protection Agency Act 2003</w:t>
      </w:r>
    </w:p>
    <w:p w14:paraId="4787BB7A" w14:textId="77777777" w:rsidR="000962D3" w:rsidRPr="00415231" w:rsidRDefault="000962D3" w:rsidP="00F73D5A">
      <w:pPr>
        <w:pStyle w:val="NormalWeb"/>
        <w:shd w:val="clear" w:color="auto" w:fill="FFFFFF"/>
        <w:spacing w:before="0" w:beforeAutospacing="0" w:after="120" w:afterAutospacing="0"/>
        <w:jc w:val="lowKashida"/>
        <w:rPr>
          <w:u w:val="single"/>
        </w:rPr>
      </w:pPr>
      <w:r w:rsidRPr="00415231">
        <w:rPr>
          <w:u w:val="single"/>
        </w:rPr>
        <w:t>Section 1</w:t>
      </w:r>
    </w:p>
    <w:p w14:paraId="76689693" w14:textId="4F8E8278" w:rsidR="000962D3" w:rsidRPr="00415231" w:rsidRDefault="000962D3" w:rsidP="00F73D5A">
      <w:pPr>
        <w:pStyle w:val="NormalWeb"/>
        <w:shd w:val="clear" w:color="auto" w:fill="FFFFFF"/>
        <w:spacing w:before="0" w:beforeAutospacing="0" w:after="120" w:afterAutospacing="0"/>
        <w:jc w:val="lowKashida"/>
        <w:rPr>
          <w:u w:val="single"/>
        </w:rPr>
      </w:pPr>
      <w:r w:rsidRPr="00415231">
        <w:rPr>
          <w:i/>
          <w:iCs/>
        </w:rPr>
        <w:t>WHEREAS Article 7 of Chapter II of the New Constitution of Liberia, which came into force and effect on January 6, 1986, may be interpreted to provide for full public participation of all citizens in the protection and management of the environment and natural resources of Liberia</w:t>
      </w:r>
    </w:p>
    <w:p w14:paraId="25657D24" w14:textId="77777777" w:rsidR="000962D3" w:rsidRPr="00415231" w:rsidRDefault="000962D3" w:rsidP="00F73D5A">
      <w:pPr>
        <w:pStyle w:val="NormalWeb"/>
        <w:shd w:val="clear" w:color="auto" w:fill="FFFFFF"/>
        <w:spacing w:before="0" w:beforeAutospacing="0" w:after="120" w:afterAutospacing="0"/>
        <w:jc w:val="lowKashida"/>
        <w:rPr>
          <w:u w:val="single"/>
        </w:rPr>
      </w:pPr>
      <w:r w:rsidRPr="00415231">
        <w:rPr>
          <w:u w:val="single"/>
        </w:rPr>
        <w:t>Section 32</w:t>
      </w:r>
    </w:p>
    <w:p w14:paraId="417E8BBF"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1) Every person in Liberia has the right to a clean and healthy environment and a duty to take all appropriate measures to protect and enhance it through the Agency, the judicial process, the Environmental Court established under this Act and any appropriate organizations established for the purpose in accordance with this Act and any other written law;</w:t>
      </w:r>
    </w:p>
    <w:p w14:paraId="2EC3E4AC"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2) Without prejudice to the generality of subsection (1) and in addition to the appeal provision of section (36) (4) of this Act, any person may bring an action under this Act to:</w:t>
      </w:r>
    </w:p>
    <w:p w14:paraId="2C285C7F"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a) Prevent, stop or discontinue any act or omission to act which is deleterious or injurious to any segment of the environment or likely to accelerate unsustainable depletion of natural resources;</w:t>
      </w:r>
    </w:p>
    <w:p w14:paraId="23714EF4"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lastRenderedPageBreak/>
        <w:t>b) To compel any ministry, agency, public authority, organization and any public officer to take measures to prevent or discontinue any act or omission deleterious to the environment;</w:t>
      </w:r>
    </w:p>
    <w:p w14:paraId="4CEE9FCF"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c) To require that any on-going activity be subjected to an environment audit accordance with the provisions of this Act;</w:t>
      </w:r>
    </w:p>
    <w:p w14:paraId="7975B8BD"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d) To require that the ongoing activity be subjected to environmental monitoring in accordance with this law;</w:t>
      </w:r>
    </w:p>
    <w:p w14:paraId="343D241F"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e) To compel the person responsible for the environmental degradation to restore the degraded environment as far as it is practicable to its immediate condition prior to the damage;</w:t>
      </w:r>
    </w:p>
    <w:p w14:paraId="289F7DAC"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f) To provide compensation for any victim of pollution and the cost of beneficial uses lost as a result of an act of pollution and other losses the are connected with or incidental to the foregoing; and</w:t>
      </w:r>
    </w:p>
    <w:p w14:paraId="5EAFB5FC" w14:textId="293010EF" w:rsidR="000962D3" w:rsidRPr="00415231" w:rsidRDefault="000962D3" w:rsidP="00F73D5A">
      <w:pPr>
        <w:spacing w:after="400"/>
        <w:jc w:val="lowKashida"/>
        <w:rPr>
          <w:i/>
          <w:iCs/>
        </w:rPr>
      </w:pPr>
      <w:r w:rsidRPr="00415231">
        <w:rPr>
          <w:i/>
          <w:iCs/>
        </w:rPr>
        <w:t>g) Apply for a court order for the taking of other measures that would ensure that the environment does not suffer any significant damage.</w:t>
      </w:r>
    </w:p>
    <w:p w14:paraId="1EFAA441" w14:textId="5CDF726C" w:rsidR="000962D3" w:rsidRPr="00F73D5A" w:rsidRDefault="000962D3"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30" w:name="_Toc32315801"/>
      <w:r w:rsidRPr="00F73D5A">
        <w:rPr>
          <w:rFonts w:ascii="Times New Roman" w:hAnsi="Times New Roman" w:cs="Times New Roman"/>
          <w:b/>
          <w:bCs/>
          <w:color w:val="000000" w:themeColor="text1"/>
          <w:sz w:val="24"/>
          <w:szCs w:val="24"/>
        </w:rPr>
        <w:t>Libya</w:t>
      </w:r>
      <w:bookmarkEnd w:id="30"/>
    </w:p>
    <w:p w14:paraId="7C78E7FD" w14:textId="0AFED564" w:rsidR="000962D3" w:rsidRPr="00A90783" w:rsidRDefault="000962D3" w:rsidP="00711392">
      <w:pPr>
        <w:rPr>
          <w:u w:val="single"/>
        </w:rPr>
      </w:pPr>
      <w:r w:rsidRPr="00F73D5A">
        <w:rPr>
          <w:u w:val="single"/>
        </w:rPr>
        <w:t>Constitutional provisions</w:t>
      </w:r>
    </w:p>
    <w:p w14:paraId="3EB0F1CF" w14:textId="34066469" w:rsidR="000962D3" w:rsidRPr="00415231" w:rsidRDefault="000962D3" w:rsidP="00F73D5A">
      <w:pPr>
        <w:spacing w:after="120"/>
        <w:jc w:val="lowKashida"/>
      </w:pPr>
      <w:r w:rsidRPr="00415231">
        <w:t>N/A</w:t>
      </w:r>
    </w:p>
    <w:p w14:paraId="26E42DF4" w14:textId="1E8FF50F" w:rsidR="000962D3" w:rsidRPr="00A90783" w:rsidRDefault="000962D3" w:rsidP="00711392">
      <w:pPr>
        <w:rPr>
          <w:u w:val="single"/>
        </w:rPr>
      </w:pPr>
      <w:r w:rsidRPr="00F73D5A">
        <w:rPr>
          <w:u w:val="single"/>
        </w:rPr>
        <w:t>Treaty provisions</w:t>
      </w:r>
    </w:p>
    <w:p w14:paraId="4765C94F" w14:textId="5E9F84D2" w:rsidR="000962D3" w:rsidRPr="00415231" w:rsidRDefault="000962D3" w:rsidP="00F73D5A">
      <w:pPr>
        <w:spacing w:after="120"/>
        <w:jc w:val="lowKashida"/>
      </w:pPr>
      <w:r w:rsidRPr="00415231">
        <w:t>Party to the African Charter on Human and Peoples’ Rights</w:t>
      </w:r>
      <w:r w:rsidR="001A6F42">
        <w:t xml:space="preserve"> and </w:t>
      </w:r>
      <w:r w:rsidR="001A6F42" w:rsidRPr="00415231">
        <w:t>the</w:t>
      </w:r>
      <w:r w:rsidR="001A6F42">
        <w:t xml:space="preserve"> Arab Charter on Human Rights</w:t>
      </w:r>
      <w:r w:rsidRPr="00415231">
        <w:t>.</w:t>
      </w:r>
    </w:p>
    <w:p w14:paraId="4821C576" w14:textId="3AA2A669" w:rsidR="000962D3" w:rsidRPr="00A90783" w:rsidRDefault="000962D3" w:rsidP="00711392">
      <w:pPr>
        <w:rPr>
          <w:u w:val="single"/>
        </w:rPr>
      </w:pPr>
      <w:r w:rsidRPr="00F73D5A">
        <w:rPr>
          <w:u w:val="single"/>
        </w:rPr>
        <w:t>Legislative provisions</w:t>
      </w:r>
    </w:p>
    <w:p w14:paraId="05063E1D" w14:textId="77777777" w:rsidR="000962D3" w:rsidRPr="00415231" w:rsidRDefault="000962D3" w:rsidP="00F73D5A">
      <w:pPr>
        <w:pStyle w:val="NormalWeb"/>
        <w:shd w:val="clear" w:color="auto" w:fill="FFFFFF"/>
        <w:spacing w:before="0" w:beforeAutospacing="0" w:after="120" w:afterAutospacing="0"/>
        <w:jc w:val="lowKashida"/>
        <w:rPr>
          <w:b/>
          <w:bCs/>
        </w:rPr>
      </w:pPr>
      <w:r w:rsidRPr="00415231">
        <w:rPr>
          <w:b/>
          <w:bCs/>
        </w:rPr>
        <w:t>Article 6 of the Law No. 2015-003 on the Malagasy Environmental Charter</w:t>
      </w:r>
    </w:p>
    <w:p w14:paraId="46156162" w14:textId="28B764B3"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Everyone has the fundamental right to live in a healthy and balanced environment.</w:t>
      </w:r>
    </w:p>
    <w:p w14:paraId="39C77E41" w14:textId="1E9EFCE6" w:rsidR="00144F6C" w:rsidRPr="00415231" w:rsidRDefault="000962D3" w:rsidP="00F73D5A">
      <w:pPr>
        <w:spacing w:after="400"/>
        <w:jc w:val="lowKashida"/>
        <w:rPr>
          <w:i/>
          <w:iCs/>
        </w:rPr>
      </w:pPr>
      <w:r w:rsidRPr="00415231">
        <w:rPr>
          <w:i/>
          <w:iCs/>
        </w:rPr>
        <w:t>Toute personne a le droit fondamental de vivre dans un environnement sain et équilibré.</w:t>
      </w:r>
    </w:p>
    <w:p w14:paraId="6AE52260" w14:textId="77965E81" w:rsidR="00144F6C" w:rsidRPr="008D7B88" w:rsidRDefault="00144F6C" w:rsidP="00F73D5A">
      <w:pPr>
        <w:pStyle w:val="Heading2"/>
        <w:numPr>
          <w:ilvl w:val="0"/>
          <w:numId w:val="11"/>
        </w:numPr>
        <w:tabs>
          <w:tab w:val="left" w:pos="567"/>
          <w:tab w:val="left" w:pos="851"/>
          <w:tab w:val="left" w:pos="1134"/>
        </w:tabs>
        <w:spacing w:before="0" w:after="120"/>
        <w:ind w:left="709" w:hanging="349"/>
        <w:rPr>
          <w:rFonts w:ascii="Times New Roman" w:hAnsi="Times New Roman" w:cs="Times New Roman"/>
          <w:b/>
          <w:bCs/>
          <w:color w:val="000000" w:themeColor="text1"/>
          <w:sz w:val="24"/>
          <w:szCs w:val="24"/>
        </w:rPr>
      </w:pPr>
      <w:bookmarkStart w:id="31" w:name="_Toc32315802"/>
      <w:r w:rsidRPr="008D7B88">
        <w:rPr>
          <w:rFonts w:ascii="Times New Roman" w:hAnsi="Times New Roman" w:cs="Times New Roman"/>
          <w:b/>
          <w:bCs/>
          <w:color w:val="000000" w:themeColor="text1"/>
          <w:sz w:val="24"/>
          <w:szCs w:val="24"/>
        </w:rPr>
        <w:t>Madagascar</w:t>
      </w:r>
      <w:bookmarkEnd w:id="31"/>
    </w:p>
    <w:p w14:paraId="7364B62E" w14:textId="77777777" w:rsidR="00144F6C" w:rsidRPr="008D7B88" w:rsidRDefault="00144F6C" w:rsidP="00F73D5A">
      <w:pPr>
        <w:spacing w:after="120"/>
        <w:jc w:val="lowKashida"/>
        <w:textAlignment w:val="baseline"/>
        <w:rPr>
          <w:color w:val="201F1E"/>
          <w:u w:val="single"/>
        </w:rPr>
      </w:pPr>
      <w:r w:rsidRPr="008D7B88">
        <w:rPr>
          <w:color w:val="201F1E"/>
          <w:u w:val="single"/>
        </w:rPr>
        <w:t>Constitution </w:t>
      </w:r>
    </w:p>
    <w:p w14:paraId="1AD8C558" w14:textId="30EFFD88" w:rsidR="00144F6C" w:rsidRPr="008D7B88" w:rsidRDefault="00144F6C" w:rsidP="00F73D5A">
      <w:pPr>
        <w:spacing w:after="120"/>
        <w:jc w:val="lowKashida"/>
        <w:textAlignment w:val="baseline"/>
        <w:rPr>
          <w:color w:val="201F1E"/>
        </w:rPr>
      </w:pPr>
      <w:r w:rsidRPr="008D7B88">
        <w:rPr>
          <w:color w:val="201F1E"/>
        </w:rPr>
        <w:t>N/A</w:t>
      </w:r>
    </w:p>
    <w:p w14:paraId="5135042C" w14:textId="260C5CEE" w:rsidR="00144F6C" w:rsidRDefault="00144F6C" w:rsidP="00F73D5A">
      <w:pPr>
        <w:spacing w:after="120"/>
        <w:jc w:val="lowKashida"/>
        <w:textAlignment w:val="baseline"/>
        <w:rPr>
          <w:color w:val="201F1E"/>
          <w:u w:val="single"/>
        </w:rPr>
      </w:pPr>
      <w:r w:rsidRPr="008D7B88">
        <w:rPr>
          <w:color w:val="201F1E"/>
          <w:u w:val="single"/>
        </w:rPr>
        <w:t xml:space="preserve">Treaty </w:t>
      </w:r>
      <w:r w:rsidR="009F16EF">
        <w:rPr>
          <w:color w:val="201F1E"/>
          <w:u w:val="single"/>
        </w:rPr>
        <w:t>p</w:t>
      </w:r>
      <w:r w:rsidRPr="008D7B88">
        <w:rPr>
          <w:color w:val="201F1E"/>
          <w:u w:val="single"/>
        </w:rPr>
        <w:t xml:space="preserve">rovisions </w:t>
      </w:r>
    </w:p>
    <w:p w14:paraId="67C63DF3" w14:textId="3A3C4AF0" w:rsidR="00144F6C" w:rsidRPr="00F73D5A" w:rsidRDefault="00144F6C" w:rsidP="00F73D5A">
      <w:pPr>
        <w:spacing w:after="120"/>
        <w:jc w:val="lowKashida"/>
      </w:pPr>
      <w:r w:rsidRPr="008D7B88">
        <w:rPr>
          <w:color w:val="201F1E"/>
        </w:rPr>
        <w:t>Party to the African Charter</w:t>
      </w:r>
      <w:r w:rsidR="00304B1F">
        <w:rPr>
          <w:color w:val="201F1E"/>
        </w:rPr>
        <w:t xml:space="preserve"> </w:t>
      </w:r>
      <w:r w:rsidR="00304B1F" w:rsidRPr="00415231">
        <w:t>on Human and Peoples’ Rights.</w:t>
      </w:r>
    </w:p>
    <w:p w14:paraId="0C8C1B8C" w14:textId="4F0B1885" w:rsidR="00144F6C" w:rsidRPr="008D7B88" w:rsidRDefault="00144F6C" w:rsidP="00F73D5A">
      <w:pPr>
        <w:spacing w:after="120"/>
        <w:jc w:val="lowKashida"/>
        <w:textAlignment w:val="baseline"/>
        <w:rPr>
          <w:color w:val="201F1E"/>
          <w:u w:val="single"/>
        </w:rPr>
      </w:pPr>
      <w:r>
        <w:rPr>
          <w:color w:val="201F1E"/>
          <w:u w:val="single"/>
        </w:rPr>
        <w:t xml:space="preserve">Legislative </w:t>
      </w:r>
      <w:r w:rsidR="009F16EF">
        <w:rPr>
          <w:color w:val="201F1E"/>
          <w:u w:val="single"/>
        </w:rPr>
        <w:t>p</w:t>
      </w:r>
      <w:r>
        <w:rPr>
          <w:color w:val="201F1E"/>
          <w:u w:val="single"/>
        </w:rPr>
        <w:t xml:space="preserve">rovisions </w:t>
      </w:r>
    </w:p>
    <w:p w14:paraId="6351127A" w14:textId="0F57BB12" w:rsidR="00144F6C" w:rsidRPr="00F73D5A" w:rsidRDefault="00144F6C" w:rsidP="00F73D5A">
      <w:pPr>
        <w:spacing w:after="120"/>
        <w:jc w:val="lowKashida"/>
        <w:textAlignment w:val="baseline"/>
        <w:rPr>
          <w:b/>
          <w:bCs/>
          <w:color w:val="201F1E"/>
        </w:rPr>
      </w:pPr>
      <w:r w:rsidRPr="00F73D5A">
        <w:rPr>
          <w:b/>
          <w:bCs/>
          <w:color w:val="201F1E"/>
        </w:rPr>
        <w:t>Law n°2015-003 of 20 January 2015 on the updated Malagasy Environmental Charter.</w:t>
      </w:r>
    </w:p>
    <w:p w14:paraId="383EAEDC" w14:textId="77777777" w:rsidR="00144F6C" w:rsidRPr="008D7B88" w:rsidRDefault="00144F6C" w:rsidP="00F73D5A">
      <w:pPr>
        <w:spacing w:after="120"/>
        <w:jc w:val="lowKashida"/>
        <w:textAlignment w:val="baseline"/>
        <w:rPr>
          <w:i/>
          <w:iCs/>
          <w:color w:val="201F1E"/>
        </w:rPr>
      </w:pPr>
      <w:r w:rsidRPr="008D7B88">
        <w:rPr>
          <w:b/>
          <w:bCs/>
          <w:color w:val="201F1E"/>
        </w:rPr>
        <w:t>Article 6</w:t>
      </w:r>
      <w:r w:rsidRPr="008D7B88">
        <w:rPr>
          <w:color w:val="201F1E"/>
        </w:rPr>
        <w:t xml:space="preserve"> - </w:t>
      </w:r>
      <w:r w:rsidRPr="008D7B88">
        <w:rPr>
          <w:i/>
          <w:iCs/>
          <w:color w:val="201F1E"/>
        </w:rPr>
        <w:t>Everyone has the fundamental right to live in a healthy and balanced environment.</w:t>
      </w:r>
    </w:p>
    <w:p w14:paraId="05A1E222" w14:textId="33B0595D" w:rsidR="00144F6C" w:rsidRPr="008D7B88" w:rsidRDefault="00144F6C" w:rsidP="00F73D5A">
      <w:pPr>
        <w:spacing w:after="120"/>
        <w:jc w:val="lowKashida"/>
        <w:textAlignment w:val="baseline"/>
        <w:rPr>
          <w:color w:val="201F1E"/>
        </w:rPr>
      </w:pPr>
      <w:r w:rsidRPr="008D7B88">
        <w:rPr>
          <w:b/>
          <w:bCs/>
          <w:color w:val="201F1E"/>
        </w:rPr>
        <w:t>Article 7</w:t>
      </w:r>
      <w:r w:rsidRPr="008D7B88">
        <w:rPr>
          <w:color w:val="201F1E"/>
        </w:rPr>
        <w:t xml:space="preserve"> - </w:t>
      </w:r>
      <w:r w:rsidRPr="008D7B88">
        <w:rPr>
          <w:i/>
          <w:iCs/>
          <w:color w:val="201F1E"/>
        </w:rPr>
        <w:t>Every natural or legal person has the right of access to information that may have some influence on the environment. To this end, every natural or legal person has the right to participate in procedures prior to taking decisions likely to have adverse effects on the environment.</w:t>
      </w:r>
    </w:p>
    <w:p w14:paraId="2E6CE7B4" w14:textId="77777777" w:rsidR="00144F6C" w:rsidRPr="00F73D5A" w:rsidRDefault="00144F6C" w:rsidP="00F73D5A">
      <w:pPr>
        <w:jc w:val="lowKashida"/>
        <w:rPr>
          <w:b/>
          <w:bCs/>
        </w:rPr>
      </w:pPr>
      <w:r w:rsidRPr="00F73D5A">
        <w:rPr>
          <w:b/>
          <w:bCs/>
        </w:rPr>
        <w:t>Loi n°2015-003 du 20 janvier 2015 portant Charte de l’Environnement Malagasy actualisée.</w:t>
      </w:r>
    </w:p>
    <w:p w14:paraId="2301A475" w14:textId="77777777" w:rsidR="00144F6C" w:rsidRPr="008D7B88" w:rsidRDefault="00144F6C" w:rsidP="00F73D5A">
      <w:pPr>
        <w:spacing w:after="120"/>
        <w:jc w:val="lowKashida"/>
        <w:textAlignment w:val="baseline"/>
        <w:rPr>
          <w:color w:val="201F1E"/>
        </w:rPr>
      </w:pPr>
      <w:r w:rsidRPr="008D7B88">
        <w:rPr>
          <w:b/>
          <w:bCs/>
          <w:color w:val="000000"/>
          <w:bdr w:val="none" w:sz="0" w:space="0" w:color="auto" w:frame="1"/>
        </w:rPr>
        <w:lastRenderedPageBreak/>
        <w:t>Article 6.- </w:t>
      </w:r>
      <w:r w:rsidRPr="008D7B88">
        <w:rPr>
          <w:i/>
          <w:iCs/>
          <w:color w:val="000000"/>
          <w:bdr w:val="none" w:sz="0" w:space="0" w:color="auto" w:frame="1"/>
        </w:rPr>
        <w:t>Toute personne a le droit fondamental de vivre dans un environnement sain et équilibré.</w:t>
      </w:r>
    </w:p>
    <w:p w14:paraId="0453DA58" w14:textId="252F8284" w:rsidR="000962D3" w:rsidRDefault="00144F6C" w:rsidP="004B1864">
      <w:pPr>
        <w:pStyle w:val="NormalWeb"/>
        <w:spacing w:before="0" w:beforeAutospacing="0" w:after="120" w:afterAutospacing="0"/>
        <w:jc w:val="lowKashida"/>
        <w:textAlignment w:val="baseline"/>
        <w:rPr>
          <w:i/>
          <w:iCs/>
          <w:color w:val="000000"/>
          <w:bdr w:val="none" w:sz="0" w:space="0" w:color="auto" w:frame="1"/>
        </w:rPr>
      </w:pPr>
      <w:r w:rsidRPr="008D7B88">
        <w:rPr>
          <w:b/>
          <w:bCs/>
          <w:color w:val="000000"/>
          <w:bdr w:val="none" w:sz="0" w:space="0" w:color="auto" w:frame="1"/>
        </w:rPr>
        <w:t>Article 7.- </w:t>
      </w:r>
      <w:r w:rsidRPr="008D7B88">
        <w:rPr>
          <w:i/>
          <w:iCs/>
          <w:color w:val="000000"/>
          <w:bdr w:val="none" w:sz="0" w:space="0" w:color="auto" w:frame="1"/>
        </w:rPr>
        <w:t>Toute personne physique ou morale a le droit d'accéder aux informations susceptibles d’exercer quelques influences sur l’environnement. A cet effet, toute personne physique ou morale a le droit de participer aux procédures préalables à la prise de décisions susceptibles d'avoir des effets préjudiciables à l’environnement.</w:t>
      </w:r>
    </w:p>
    <w:p w14:paraId="2AAECDDB" w14:textId="77777777" w:rsidR="004B1864" w:rsidRPr="004B1864" w:rsidRDefault="004B1864" w:rsidP="004B1864">
      <w:pPr>
        <w:pStyle w:val="NormalWeb"/>
        <w:spacing w:before="0" w:beforeAutospacing="0" w:after="120" w:afterAutospacing="0"/>
        <w:jc w:val="lowKashida"/>
        <w:textAlignment w:val="baseline"/>
        <w:rPr>
          <w:color w:val="000000"/>
          <w:bdr w:val="none" w:sz="0" w:space="0" w:color="auto" w:frame="1"/>
        </w:rPr>
      </w:pPr>
    </w:p>
    <w:p w14:paraId="3EC60AAC" w14:textId="13CA8C94" w:rsidR="000962D3" w:rsidRPr="00F73D5A" w:rsidRDefault="000962D3"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32" w:name="_Toc32315803"/>
      <w:r w:rsidRPr="00F73D5A">
        <w:rPr>
          <w:rFonts w:ascii="Times New Roman" w:hAnsi="Times New Roman" w:cs="Times New Roman"/>
          <w:b/>
          <w:bCs/>
          <w:color w:val="000000" w:themeColor="text1"/>
          <w:sz w:val="24"/>
          <w:szCs w:val="24"/>
        </w:rPr>
        <w:t>Malawi</w:t>
      </w:r>
      <w:bookmarkEnd w:id="32"/>
    </w:p>
    <w:p w14:paraId="6315525F" w14:textId="56EA4EDF" w:rsidR="000962D3" w:rsidRPr="00A90783" w:rsidRDefault="000962D3" w:rsidP="00711392">
      <w:pPr>
        <w:rPr>
          <w:u w:val="single"/>
        </w:rPr>
      </w:pPr>
      <w:r w:rsidRPr="00F73D5A">
        <w:rPr>
          <w:u w:val="single"/>
        </w:rPr>
        <w:t>Constitutional provisions</w:t>
      </w:r>
    </w:p>
    <w:p w14:paraId="104036E9" w14:textId="77777777" w:rsidR="000962D3" w:rsidRPr="00415231" w:rsidRDefault="000962D3" w:rsidP="00F73D5A">
      <w:pPr>
        <w:spacing w:after="120"/>
        <w:jc w:val="lowKashida"/>
        <w:rPr>
          <w:rFonts w:eastAsia="Times New Roman"/>
          <w:b/>
          <w:bCs/>
        </w:rPr>
      </w:pPr>
      <w:r w:rsidRPr="00415231">
        <w:rPr>
          <w:rFonts w:eastAsia="Times New Roman"/>
          <w:b/>
          <w:bCs/>
        </w:rPr>
        <w:t>Section 13(d) of the Republic of Malawi (Constitution) Act 1994</w:t>
      </w:r>
    </w:p>
    <w:p w14:paraId="0A8730BC" w14:textId="77777777" w:rsidR="000962D3" w:rsidRPr="00415231" w:rsidRDefault="000962D3" w:rsidP="00F73D5A">
      <w:pPr>
        <w:spacing w:after="120"/>
        <w:jc w:val="lowKashida"/>
        <w:rPr>
          <w:rFonts w:eastAsia="Times New Roman"/>
          <w:i/>
          <w:iCs/>
        </w:rPr>
      </w:pPr>
      <w:r w:rsidRPr="00415231">
        <w:rPr>
          <w:rFonts w:eastAsia="Times New Roman"/>
          <w:i/>
          <w:iCs/>
        </w:rPr>
        <w:t xml:space="preserve">The State shall actively promote the welfare and development of the people of Malawi by progressively adopting and implementing policies and legislation aimed at achieving the following goals - </w:t>
      </w:r>
    </w:p>
    <w:p w14:paraId="7F655696" w14:textId="77777777" w:rsidR="000962D3" w:rsidRPr="00415231" w:rsidRDefault="000962D3" w:rsidP="00F73D5A">
      <w:pPr>
        <w:spacing w:after="120"/>
        <w:jc w:val="lowKashida"/>
        <w:rPr>
          <w:rFonts w:eastAsia="Times New Roman"/>
          <w:i/>
          <w:iCs/>
        </w:rPr>
      </w:pPr>
      <w:r w:rsidRPr="00415231">
        <w:rPr>
          <w:rFonts w:eastAsia="Times New Roman"/>
          <w:i/>
          <w:iCs/>
        </w:rPr>
        <w:t>(d) The Environment:</w:t>
      </w:r>
    </w:p>
    <w:p w14:paraId="6DB7C4D5" w14:textId="77777777" w:rsidR="000962D3" w:rsidRPr="00415231" w:rsidRDefault="000962D3" w:rsidP="00F73D5A">
      <w:pPr>
        <w:spacing w:after="120"/>
        <w:jc w:val="lowKashida"/>
        <w:rPr>
          <w:rFonts w:eastAsia="Times New Roman"/>
          <w:i/>
          <w:iCs/>
        </w:rPr>
      </w:pPr>
      <w:r w:rsidRPr="00415231">
        <w:rPr>
          <w:rFonts w:eastAsia="Times New Roman"/>
          <w:i/>
          <w:iCs/>
        </w:rPr>
        <w:t>To manage the environment responsibly in order to—</w:t>
      </w:r>
    </w:p>
    <w:p w14:paraId="3E070176" w14:textId="77777777" w:rsidR="000962D3" w:rsidRPr="00415231" w:rsidRDefault="000962D3" w:rsidP="00F73D5A">
      <w:pPr>
        <w:pStyle w:val="ListParagraph"/>
        <w:numPr>
          <w:ilvl w:val="0"/>
          <w:numId w:val="4"/>
        </w:numPr>
        <w:spacing w:after="120"/>
        <w:jc w:val="lowKashida"/>
        <w:rPr>
          <w:rFonts w:eastAsia="Times New Roman"/>
          <w:i/>
          <w:iCs/>
        </w:rPr>
      </w:pPr>
      <w:r w:rsidRPr="00415231">
        <w:rPr>
          <w:rFonts w:eastAsia="Times New Roman"/>
          <w:i/>
          <w:iCs/>
        </w:rPr>
        <w:t>prevent the degradation of the environment;</w:t>
      </w:r>
    </w:p>
    <w:p w14:paraId="2DCFDCDE" w14:textId="77777777" w:rsidR="000962D3" w:rsidRPr="00415231" w:rsidRDefault="000962D3" w:rsidP="00F73D5A">
      <w:pPr>
        <w:pStyle w:val="ListParagraph"/>
        <w:numPr>
          <w:ilvl w:val="0"/>
          <w:numId w:val="4"/>
        </w:numPr>
        <w:spacing w:after="120"/>
        <w:jc w:val="lowKashida"/>
        <w:rPr>
          <w:rFonts w:eastAsia="Times New Roman"/>
          <w:i/>
          <w:iCs/>
        </w:rPr>
      </w:pPr>
      <w:r w:rsidRPr="00415231">
        <w:rPr>
          <w:rFonts w:eastAsia="Times New Roman"/>
          <w:i/>
          <w:iCs/>
        </w:rPr>
        <w:t>provide a healthy living and working environment for the people of Malawi;</w:t>
      </w:r>
    </w:p>
    <w:p w14:paraId="3898A8F4" w14:textId="5458BD2C" w:rsidR="00652778" w:rsidRPr="00415231" w:rsidRDefault="000962D3" w:rsidP="00F73D5A">
      <w:pPr>
        <w:pStyle w:val="ListParagraph"/>
        <w:numPr>
          <w:ilvl w:val="0"/>
          <w:numId w:val="4"/>
        </w:numPr>
        <w:spacing w:after="120"/>
        <w:jc w:val="lowKashida"/>
        <w:rPr>
          <w:i/>
          <w:iCs/>
        </w:rPr>
      </w:pPr>
      <w:r w:rsidRPr="00415231">
        <w:rPr>
          <w:rFonts w:eastAsia="Times New Roman"/>
          <w:i/>
          <w:iCs/>
        </w:rPr>
        <w:t>accord full recognition to the rights of future generations by means of environmental protection and the sustainable development of natural resources; and</w:t>
      </w:r>
    </w:p>
    <w:p w14:paraId="673ED490" w14:textId="6B5E34F9" w:rsidR="000962D3" w:rsidRPr="00415231" w:rsidRDefault="000962D3" w:rsidP="00F73D5A">
      <w:pPr>
        <w:pStyle w:val="ListParagraph"/>
        <w:numPr>
          <w:ilvl w:val="0"/>
          <w:numId w:val="4"/>
        </w:numPr>
        <w:spacing w:after="120"/>
        <w:jc w:val="lowKashida"/>
      </w:pPr>
      <w:r w:rsidRPr="00F73D5A">
        <w:rPr>
          <w:i/>
          <w:iCs/>
        </w:rPr>
        <w:t>conserve and enhance the biological diversity of Malawi.</w:t>
      </w:r>
    </w:p>
    <w:p w14:paraId="37025751" w14:textId="74C24569" w:rsidR="000962D3" w:rsidRPr="00A90783" w:rsidRDefault="000962D3" w:rsidP="00711392">
      <w:pPr>
        <w:rPr>
          <w:u w:val="single"/>
        </w:rPr>
      </w:pPr>
      <w:r w:rsidRPr="00F73D5A">
        <w:rPr>
          <w:u w:val="single"/>
        </w:rPr>
        <w:t>Treaty provisions</w:t>
      </w:r>
    </w:p>
    <w:p w14:paraId="76728B81" w14:textId="18231531" w:rsidR="000962D3" w:rsidRPr="00415231" w:rsidRDefault="000962D3" w:rsidP="00F73D5A">
      <w:pPr>
        <w:spacing w:after="120"/>
        <w:jc w:val="lowKashida"/>
      </w:pPr>
      <w:r w:rsidRPr="00415231">
        <w:t>Party to the African Charter on Human and Peoples’ Rights.</w:t>
      </w:r>
    </w:p>
    <w:p w14:paraId="05AD1C83" w14:textId="4A767836" w:rsidR="000962D3" w:rsidRPr="00A90783" w:rsidRDefault="000962D3" w:rsidP="00711392">
      <w:pPr>
        <w:rPr>
          <w:u w:val="single"/>
        </w:rPr>
      </w:pPr>
      <w:r w:rsidRPr="00F73D5A">
        <w:rPr>
          <w:u w:val="single"/>
        </w:rPr>
        <w:t>Legislative provisions</w:t>
      </w:r>
    </w:p>
    <w:p w14:paraId="4072F4B3" w14:textId="77777777" w:rsidR="000962D3" w:rsidRPr="00415231" w:rsidRDefault="000962D3" w:rsidP="00F73D5A">
      <w:pPr>
        <w:pStyle w:val="NormalWeb"/>
        <w:shd w:val="clear" w:color="auto" w:fill="FFFFFF"/>
        <w:spacing w:before="0" w:beforeAutospacing="0" w:after="120" w:afterAutospacing="0"/>
        <w:jc w:val="lowKashida"/>
        <w:rPr>
          <w:b/>
          <w:bCs/>
        </w:rPr>
      </w:pPr>
      <w:r w:rsidRPr="00415231">
        <w:rPr>
          <w:b/>
          <w:bCs/>
        </w:rPr>
        <w:t>Section 5 of the Environment Management Act 1996</w:t>
      </w:r>
    </w:p>
    <w:p w14:paraId="152250DF" w14:textId="77777777" w:rsidR="000962D3" w:rsidRPr="00415231" w:rsidRDefault="000962D3" w:rsidP="00F73D5A">
      <w:pPr>
        <w:pStyle w:val="ListParagraph"/>
        <w:numPr>
          <w:ilvl w:val="0"/>
          <w:numId w:val="5"/>
        </w:numPr>
        <w:spacing w:after="120"/>
        <w:ind w:left="350"/>
        <w:jc w:val="lowKashida"/>
        <w:rPr>
          <w:rFonts w:eastAsia="Times New Roman"/>
          <w:i/>
          <w:iCs/>
        </w:rPr>
      </w:pPr>
      <w:r w:rsidRPr="00415231">
        <w:rPr>
          <w:rFonts w:eastAsia="Times New Roman"/>
          <w:i/>
          <w:iCs/>
        </w:rPr>
        <w:t>Every person shall have a right to a clean and healthy environment.</w:t>
      </w:r>
    </w:p>
    <w:p w14:paraId="7667DA86" w14:textId="14F0BF76" w:rsidR="000962D3" w:rsidRPr="00415231" w:rsidRDefault="000962D3" w:rsidP="00F73D5A">
      <w:pPr>
        <w:spacing w:after="400"/>
        <w:jc w:val="lowKashida"/>
      </w:pPr>
      <w:r w:rsidRPr="00415231">
        <w:rPr>
          <w:i/>
          <w:iCs/>
        </w:rPr>
        <w:t>(2) For the purposes of enforcing the right referred to in subsection (1) any person may bring an action in the High Court.</w:t>
      </w:r>
    </w:p>
    <w:p w14:paraId="3E27F2AC" w14:textId="2DC36F0E" w:rsidR="000962D3" w:rsidRPr="00F73D5A" w:rsidRDefault="000962D3"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33" w:name="_Toc32315804"/>
      <w:r w:rsidRPr="00F73D5A">
        <w:rPr>
          <w:rFonts w:ascii="Times New Roman" w:hAnsi="Times New Roman" w:cs="Times New Roman"/>
          <w:b/>
          <w:bCs/>
          <w:color w:val="000000" w:themeColor="text1"/>
          <w:sz w:val="24"/>
          <w:szCs w:val="24"/>
        </w:rPr>
        <w:t>Mali</w:t>
      </w:r>
      <w:bookmarkEnd w:id="33"/>
    </w:p>
    <w:p w14:paraId="147486F4" w14:textId="3F6EFBDF" w:rsidR="000962D3" w:rsidRPr="00A90783" w:rsidRDefault="000962D3" w:rsidP="00711392">
      <w:pPr>
        <w:rPr>
          <w:u w:val="single"/>
        </w:rPr>
      </w:pPr>
      <w:r w:rsidRPr="00F73D5A">
        <w:rPr>
          <w:u w:val="single"/>
        </w:rPr>
        <w:t>Constitutional provisions</w:t>
      </w:r>
    </w:p>
    <w:p w14:paraId="7D80D3A2" w14:textId="77777777" w:rsidR="000962D3" w:rsidRPr="00415231" w:rsidRDefault="000962D3" w:rsidP="00F73D5A">
      <w:pPr>
        <w:pStyle w:val="NormalWeb"/>
        <w:shd w:val="clear" w:color="auto" w:fill="FFFFFF"/>
        <w:spacing w:before="0" w:beforeAutospacing="0" w:after="120" w:afterAutospacing="0"/>
        <w:jc w:val="lowKashida"/>
        <w:rPr>
          <w:b/>
          <w:bCs/>
        </w:rPr>
      </w:pPr>
      <w:r w:rsidRPr="00415231">
        <w:rPr>
          <w:b/>
          <w:bCs/>
        </w:rPr>
        <w:t>Article 15 of the Constitution of Mali (1992)</w:t>
      </w:r>
    </w:p>
    <w:p w14:paraId="14AE4E36" w14:textId="72EDD05B"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Every person shall have the right to a healthy environment. The protection, defence and promotion of the environment shall be obligations for all and fo</w:t>
      </w:r>
      <w:r w:rsidR="00E04AD4" w:rsidRPr="00415231">
        <w:rPr>
          <w:i/>
          <w:iCs/>
        </w:rPr>
        <w:t>r</w:t>
      </w:r>
      <w:r w:rsidRPr="00415231">
        <w:rPr>
          <w:i/>
          <w:iCs/>
        </w:rPr>
        <w:t xml:space="preserve"> the State.</w:t>
      </w:r>
    </w:p>
    <w:p w14:paraId="2D7F6AA7" w14:textId="285F1FA2" w:rsidR="000962D3" w:rsidRPr="00415231" w:rsidRDefault="000962D3" w:rsidP="00F73D5A">
      <w:pPr>
        <w:spacing w:after="120"/>
        <w:jc w:val="lowKashida"/>
        <w:rPr>
          <w:i/>
          <w:iCs/>
        </w:rPr>
      </w:pPr>
      <w:r w:rsidRPr="00415231">
        <w:rPr>
          <w:i/>
          <w:iCs/>
        </w:rPr>
        <w:t>Toute personne a droit à un environnement sain. La protection, la defense de l’environnement et la promotion de la qualité de la vie sont un devoir pour tous et pour l’Etat.</w:t>
      </w:r>
    </w:p>
    <w:p w14:paraId="766F1268" w14:textId="7882CCF2" w:rsidR="000962D3" w:rsidRPr="00A90783" w:rsidRDefault="000962D3" w:rsidP="00711392">
      <w:pPr>
        <w:rPr>
          <w:u w:val="single"/>
        </w:rPr>
      </w:pPr>
      <w:r w:rsidRPr="00F73D5A">
        <w:rPr>
          <w:u w:val="single"/>
        </w:rPr>
        <w:t>Treaty provisions</w:t>
      </w:r>
    </w:p>
    <w:p w14:paraId="1FBA98FD" w14:textId="644D44F8" w:rsidR="000962D3" w:rsidRPr="00415231" w:rsidRDefault="000962D3" w:rsidP="00F73D5A">
      <w:pPr>
        <w:spacing w:after="120"/>
        <w:jc w:val="lowKashida"/>
      </w:pPr>
      <w:r w:rsidRPr="00415231">
        <w:t>Party to the African Charter on Human and Peoples’ Rights.</w:t>
      </w:r>
    </w:p>
    <w:p w14:paraId="1699A534" w14:textId="654E0E4D" w:rsidR="000962D3" w:rsidRPr="00A90783" w:rsidRDefault="000962D3" w:rsidP="00711392">
      <w:pPr>
        <w:rPr>
          <w:u w:val="single"/>
        </w:rPr>
      </w:pPr>
      <w:r w:rsidRPr="00F73D5A">
        <w:rPr>
          <w:u w:val="single"/>
        </w:rPr>
        <w:t>Legislative provisions</w:t>
      </w:r>
    </w:p>
    <w:p w14:paraId="25437A5B" w14:textId="035BC400" w:rsidR="000962D3" w:rsidRPr="00415231" w:rsidRDefault="000962D3" w:rsidP="00F73D5A">
      <w:pPr>
        <w:spacing w:after="400"/>
        <w:jc w:val="lowKashida"/>
      </w:pPr>
      <w:r w:rsidRPr="00415231">
        <w:t>N/A</w:t>
      </w:r>
    </w:p>
    <w:p w14:paraId="770D2FB8" w14:textId="56BC24F9" w:rsidR="000962D3" w:rsidRPr="00F73D5A" w:rsidRDefault="000962D3"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34" w:name="_Toc32315805"/>
      <w:r w:rsidRPr="00F73D5A">
        <w:rPr>
          <w:rFonts w:ascii="Times New Roman" w:hAnsi="Times New Roman" w:cs="Times New Roman"/>
          <w:b/>
          <w:bCs/>
          <w:color w:val="000000" w:themeColor="text1"/>
          <w:sz w:val="24"/>
          <w:szCs w:val="24"/>
        </w:rPr>
        <w:lastRenderedPageBreak/>
        <w:t>Mauritania</w:t>
      </w:r>
      <w:bookmarkEnd w:id="34"/>
    </w:p>
    <w:p w14:paraId="74140FC5" w14:textId="0363B3D0" w:rsidR="000962D3" w:rsidRPr="00A90783" w:rsidRDefault="000962D3" w:rsidP="00F73D5A">
      <w:pPr>
        <w:rPr>
          <w:u w:val="single"/>
        </w:rPr>
      </w:pPr>
      <w:r w:rsidRPr="00F73D5A">
        <w:rPr>
          <w:u w:val="single"/>
        </w:rPr>
        <w:t>Constitutional provisions</w:t>
      </w:r>
    </w:p>
    <w:p w14:paraId="3F4A4CCF" w14:textId="40CC2E2B" w:rsidR="000962D3" w:rsidRPr="00415231" w:rsidRDefault="000962D3" w:rsidP="00F73D5A">
      <w:pPr>
        <w:pStyle w:val="NormalWeb"/>
        <w:shd w:val="clear" w:color="auto" w:fill="FFFFFF"/>
        <w:spacing w:before="0" w:beforeAutospacing="0" w:after="120" w:afterAutospacing="0"/>
        <w:jc w:val="lowKashida"/>
        <w:rPr>
          <w:b/>
          <w:bCs/>
        </w:rPr>
      </w:pPr>
      <w:r w:rsidRPr="00415231">
        <w:rPr>
          <w:b/>
          <w:bCs/>
        </w:rPr>
        <w:t>Article 19 of the Constitution of the Islamic Republic of Mauritania (as amended to 2012)</w:t>
      </w:r>
    </w:p>
    <w:p w14:paraId="20716F5A" w14:textId="77777777" w:rsidR="000962D3" w:rsidRPr="00415231" w:rsidRDefault="000962D3" w:rsidP="00F73D5A">
      <w:pPr>
        <w:autoSpaceDE w:val="0"/>
        <w:autoSpaceDN w:val="0"/>
        <w:adjustRightInd w:val="0"/>
        <w:spacing w:after="120"/>
        <w:jc w:val="lowKashida"/>
        <w:rPr>
          <w:i/>
          <w:iCs/>
        </w:rPr>
      </w:pPr>
      <w:r w:rsidRPr="00415231">
        <w:rPr>
          <w:i/>
          <w:iCs/>
        </w:rPr>
        <w:t xml:space="preserve">Every citizen must loyally fulfill his obligations towards the national collectivity and respect public property and private property. </w:t>
      </w:r>
    </w:p>
    <w:p w14:paraId="625202C8" w14:textId="727AE8AC" w:rsidR="000962D3" w:rsidRPr="00415231" w:rsidRDefault="000962D3" w:rsidP="00F73D5A">
      <w:pPr>
        <w:autoSpaceDE w:val="0"/>
        <w:autoSpaceDN w:val="0"/>
        <w:adjustRightInd w:val="0"/>
        <w:spacing w:after="120"/>
        <w:jc w:val="lowKashida"/>
      </w:pPr>
      <w:r w:rsidRPr="00415231">
        <w:rPr>
          <w:i/>
          <w:iCs/>
        </w:rPr>
        <w:t xml:space="preserve">The citizens enjoy the same rights and the same duties vis-à-vis the Nation. They participate equally in the construction [edification] of the Fatherland and have </w:t>
      </w:r>
      <w:r w:rsidR="00A611BC">
        <w:rPr>
          <w:i/>
          <w:iCs/>
        </w:rPr>
        <w:t xml:space="preserve">the </w:t>
      </w:r>
      <w:r w:rsidRPr="00415231">
        <w:rPr>
          <w:i/>
          <w:iCs/>
        </w:rPr>
        <w:t>right, under the same conditions, to sustainable development and to an environment balanced and respectful of health.</w:t>
      </w:r>
    </w:p>
    <w:p w14:paraId="7F419329" w14:textId="77777777" w:rsidR="000962D3" w:rsidRPr="00415231" w:rsidRDefault="000962D3" w:rsidP="00F73D5A">
      <w:pPr>
        <w:autoSpaceDE w:val="0"/>
        <w:autoSpaceDN w:val="0"/>
        <w:adjustRightInd w:val="0"/>
        <w:spacing w:after="120"/>
        <w:jc w:val="lowKashida"/>
        <w:rPr>
          <w:i/>
          <w:iCs/>
        </w:rPr>
      </w:pPr>
      <w:r w:rsidRPr="00415231">
        <w:rPr>
          <w:i/>
          <w:iCs/>
        </w:rPr>
        <w:t xml:space="preserve">Tout citoyen doit remplir loyalement ses obligations à l'égard de la collectivité nationale et respecter la propriété publique et la propriété privée. </w:t>
      </w:r>
    </w:p>
    <w:p w14:paraId="4D4D8D67" w14:textId="703D02EC" w:rsidR="000962D3" w:rsidRPr="00415231" w:rsidRDefault="000962D3" w:rsidP="00F73D5A">
      <w:pPr>
        <w:autoSpaceDE w:val="0"/>
        <w:autoSpaceDN w:val="0"/>
        <w:adjustRightInd w:val="0"/>
        <w:spacing w:after="120"/>
        <w:jc w:val="lowKashida"/>
        <w:rPr>
          <w:i/>
          <w:iCs/>
        </w:rPr>
      </w:pPr>
      <w:r w:rsidRPr="00415231">
        <w:rPr>
          <w:i/>
          <w:iCs/>
        </w:rPr>
        <w:t>Les citoyens jouissent des mêmes droits et des mêmes devoirs vis-à-vis de la Nation. Ils concourent également à l’édification de la Patrie et ont droit, dans les mêmes conditions, au développement durable et à un environnement équilibré et respectueux de la santé.</w:t>
      </w:r>
    </w:p>
    <w:p w14:paraId="4B7263B2" w14:textId="32C82021" w:rsidR="000962D3" w:rsidRPr="00A90783" w:rsidRDefault="000962D3" w:rsidP="00F73D5A">
      <w:pPr>
        <w:rPr>
          <w:u w:val="single"/>
        </w:rPr>
      </w:pPr>
      <w:r w:rsidRPr="00F73D5A">
        <w:rPr>
          <w:u w:val="single"/>
        </w:rPr>
        <w:t>Treaty provisions</w:t>
      </w:r>
    </w:p>
    <w:p w14:paraId="49416FEF" w14:textId="6FA5FC10" w:rsidR="000962D3" w:rsidRPr="00415231" w:rsidRDefault="000962D3" w:rsidP="00F73D5A">
      <w:pPr>
        <w:autoSpaceDE w:val="0"/>
        <w:autoSpaceDN w:val="0"/>
        <w:adjustRightInd w:val="0"/>
        <w:spacing w:after="120"/>
        <w:jc w:val="lowKashida"/>
        <w:rPr>
          <w:i/>
          <w:iCs/>
        </w:rPr>
      </w:pPr>
      <w:r w:rsidRPr="00415231">
        <w:t>Party to the African Charter on Human and Peoples’ Rights</w:t>
      </w:r>
      <w:r w:rsidR="00A611BC">
        <w:t xml:space="preserve"> and </w:t>
      </w:r>
      <w:r w:rsidR="00A611BC" w:rsidRPr="00415231">
        <w:t>th</w:t>
      </w:r>
      <w:r w:rsidR="00A611BC">
        <w:t>e Arab Charter on Human Rights</w:t>
      </w:r>
      <w:r w:rsidRPr="00415231">
        <w:t>.</w:t>
      </w:r>
    </w:p>
    <w:p w14:paraId="791453AD" w14:textId="6C61C201" w:rsidR="000962D3" w:rsidRPr="00A90783" w:rsidRDefault="000962D3" w:rsidP="00F73D5A">
      <w:pPr>
        <w:rPr>
          <w:u w:val="single"/>
        </w:rPr>
      </w:pPr>
      <w:r w:rsidRPr="00F73D5A">
        <w:rPr>
          <w:u w:val="single"/>
        </w:rPr>
        <w:t>Legislative provisions</w:t>
      </w:r>
    </w:p>
    <w:p w14:paraId="6E6FF3FF" w14:textId="77777777" w:rsidR="000962D3" w:rsidRPr="00415231" w:rsidRDefault="000962D3" w:rsidP="00F73D5A">
      <w:pPr>
        <w:autoSpaceDE w:val="0"/>
        <w:autoSpaceDN w:val="0"/>
        <w:adjustRightInd w:val="0"/>
        <w:spacing w:after="120"/>
        <w:jc w:val="lowKashida"/>
        <w:rPr>
          <w:b/>
          <w:bCs/>
        </w:rPr>
      </w:pPr>
      <w:r w:rsidRPr="00415231">
        <w:rPr>
          <w:b/>
          <w:bCs/>
        </w:rPr>
        <w:t>Law No. 2000.045 of the Mauritania Environmental Code</w:t>
      </w:r>
    </w:p>
    <w:p w14:paraId="57F0651D" w14:textId="77777777" w:rsidR="000962D3" w:rsidRPr="00415231" w:rsidRDefault="000962D3" w:rsidP="00F73D5A">
      <w:pPr>
        <w:autoSpaceDE w:val="0"/>
        <w:autoSpaceDN w:val="0"/>
        <w:adjustRightInd w:val="0"/>
        <w:spacing w:after="120"/>
        <w:jc w:val="lowKashida"/>
        <w:rPr>
          <w:u w:val="single"/>
        </w:rPr>
      </w:pPr>
      <w:r w:rsidRPr="00415231">
        <w:rPr>
          <w:u w:val="single"/>
        </w:rPr>
        <w:t>Article 4</w:t>
      </w:r>
    </w:p>
    <w:p w14:paraId="3C63DD88" w14:textId="77777777" w:rsidR="000962D3" w:rsidRPr="00415231" w:rsidRDefault="000962D3" w:rsidP="00F73D5A">
      <w:pPr>
        <w:autoSpaceDE w:val="0"/>
        <w:autoSpaceDN w:val="0"/>
        <w:adjustRightInd w:val="0"/>
        <w:spacing w:after="120"/>
        <w:jc w:val="lowKashida"/>
        <w:rPr>
          <w:i/>
          <w:iCs/>
        </w:rPr>
      </w:pPr>
      <w:r w:rsidRPr="00415231">
        <w:rPr>
          <w:i/>
          <w:iCs/>
        </w:rPr>
        <w:t>The environment constitutes a national heritage, the management of which must reconcile the rights of present generations with those of future generations and the exploitation of natural resources must guarantee their sustainable use. It is part of the perspective of integrating environmental concerns into development policies.</w:t>
      </w:r>
    </w:p>
    <w:p w14:paraId="6A4BAFC6" w14:textId="0F171448" w:rsidR="000962D3" w:rsidRPr="00F73D5A" w:rsidRDefault="000962D3" w:rsidP="00F73D5A">
      <w:pPr>
        <w:autoSpaceDE w:val="0"/>
        <w:autoSpaceDN w:val="0"/>
        <w:adjustRightInd w:val="0"/>
        <w:spacing w:after="120"/>
        <w:jc w:val="lowKashida"/>
        <w:rPr>
          <w:i/>
          <w:iCs/>
        </w:rPr>
      </w:pPr>
      <w:r w:rsidRPr="00415231">
        <w:rPr>
          <w:i/>
          <w:iCs/>
        </w:rPr>
        <w:t>L’environnement constitue un patrimoine national dont la gestion doit concilier les droits des générations actuelles avec ceux des générations futures et l’exploitation des ressources naturelles doit garantir leur usage durable. Elle s’inscrit dans la perspective d’une intégration des préoccupations environnementales dans les politiques de développement.</w:t>
      </w:r>
    </w:p>
    <w:p w14:paraId="74A33CA8" w14:textId="77777777" w:rsidR="000962D3" w:rsidRPr="00415231" w:rsidRDefault="000962D3" w:rsidP="00F73D5A">
      <w:pPr>
        <w:pStyle w:val="NormalWeb"/>
        <w:shd w:val="clear" w:color="auto" w:fill="FFFFFF"/>
        <w:spacing w:before="0" w:beforeAutospacing="0" w:after="120" w:afterAutospacing="0"/>
        <w:jc w:val="lowKashida"/>
        <w:rPr>
          <w:u w:val="single"/>
        </w:rPr>
      </w:pPr>
      <w:r w:rsidRPr="00415231">
        <w:rPr>
          <w:u w:val="single"/>
        </w:rPr>
        <w:t>Article 5</w:t>
      </w:r>
    </w:p>
    <w:p w14:paraId="355AF14B" w14:textId="77777777"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The laws and regulations organize the right of everyone to a healthy and balanced environment and fix the duties that the implementation of this right counts for all they also specify the conditions for the involvement of the populations in the development and execution of environmental policies.</w:t>
      </w:r>
    </w:p>
    <w:p w14:paraId="1DBDFC33" w14:textId="30172A99" w:rsidR="00A0786C" w:rsidRDefault="000962D3" w:rsidP="003F20FE">
      <w:pPr>
        <w:pStyle w:val="NormalWeb"/>
        <w:spacing w:before="0" w:beforeAutospacing="0" w:after="0" w:afterAutospacing="0"/>
        <w:jc w:val="lowKashida"/>
        <w:textAlignment w:val="baseline"/>
        <w:rPr>
          <w:i/>
          <w:iCs/>
        </w:rPr>
      </w:pPr>
      <w:r w:rsidRPr="00415231">
        <w:rPr>
          <w:i/>
          <w:iCs/>
        </w:rPr>
        <w:t>Les lois et règlements organisent le droit de chacun à un environnement sain et équilibre et fixent les devoirs que la mise en oeuvre de ce droit compte pour tous ils précisent également les conditions de l’implication des populations dans l’élaboration et l’exécution des politiques de l’environnement.</w:t>
      </w:r>
    </w:p>
    <w:p w14:paraId="5832B58C" w14:textId="45E14633" w:rsidR="00144F6C" w:rsidRPr="002D0D06" w:rsidRDefault="00A0786C" w:rsidP="002D0D06">
      <w:pPr>
        <w:rPr>
          <w:rFonts w:eastAsia="Times New Roman"/>
          <w:i/>
          <w:iCs/>
        </w:rPr>
      </w:pPr>
      <w:r>
        <w:rPr>
          <w:i/>
          <w:iCs/>
        </w:rPr>
        <w:br w:type="page"/>
      </w:r>
    </w:p>
    <w:p w14:paraId="7115444B" w14:textId="670B565C" w:rsidR="000962D3" w:rsidRPr="00F73D5A" w:rsidRDefault="000962D3"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35" w:name="_Toc32315806"/>
      <w:r w:rsidRPr="00F73D5A">
        <w:rPr>
          <w:rFonts w:ascii="Times New Roman" w:hAnsi="Times New Roman" w:cs="Times New Roman"/>
          <w:b/>
          <w:bCs/>
          <w:color w:val="000000" w:themeColor="text1"/>
          <w:sz w:val="24"/>
          <w:szCs w:val="24"/>
        </w:rPr>
        <w:lastRenderedPageBreak/>
        <w:t>Mauritius</w:t>
      </w:r>
      <w:bookmarkEnd w:id="35"/>
    </w:p>
    <w:p w14:paraId="009421D7" w14:textId="2DFDF346" w:rsidR="000962D3" w:rsidRPr="00A90783" w:rsidRDefault="000962D3" w:rsidP="00711392">
      <w:pPr>
        <w:rPr>
          <w:u w:val="single"/>
        </w:rPr>
      </w:pPr>
      <w:r w:rsidRPr="00F73D5A">
        <w:rPr>
          <w:u w:val="single"/>
        </w:rPr>
        <w:t>Constitutional provisions</w:t>
      </w:r>
    </w:p>
    <w:p w14:paraId="6987F1CB" w14:textId="62C0DDBB" w:rsidR="000962D3" w:rsidRPr="00415231" w:rsidRDefault="000962D3" w:rsidP="002D0D06">
      <w:pPr>
        <w:spacing w:after="120"/>
        <w:jc w:val="lowKashida"/>
      </w:pPr>
      <w:r w:rsidRPr="00415231">
        <w:t>N/A</w:t>
      </w:r>
    </w:p>
    <w:p w14:paraId="03A09D22" w14:textId="53C9B27F" w:rsidR="000962D3" w:rsidRPr="00A90783" w:rsidRDefault="000962D3" w:rsidP="00711392">
      <w:pPr>
        <w:rPr>
          <w:u w:val="single"/>
        </w:rPr>
      </w:pPr>
      <w:r w:rsidRPr="00F73D5A">
        <w:rPr>
          <w:u w:val="single"/>
        </w:rPr>
        <w:t>Treaty provisions</w:t>
      </w:r>
    </w:p>
    <w:p w14:paraId="31A8FA0F" w14:textId="60692E9C" w:rsidR="000962D3" w:rsidRPr="00415231" w:rsidRDefault="000962D3" w:rsidP="00F73D5A">
      <w:pPr>
        <w:spacing w:after="120"/>
        <w:jc w:val="lowKashida"/>
      </w:pPr>
      <w:r w:rsidRPr="00415231">
        <w:t>African Charter on Human and Peoples’ Rights.</w:t>
      </w:r>
    </w:p>
    <w:p w14:paraId="6FAB1D05" w14:textId="40F563DE" w:rsidR="000962D3" w:rsidRPr="00A90783" w:rsidRDefault="000962D3" w:rsidP="00711392">
      <w:pPr>
        <w:rPr>
          <w:u w:val="single"/>
        </w:rPr>
      </w:pPr>
      <w:r w:rsidRPr="00F73D5A">
        <w:rPr>
          <w:u w:val="single"/>
        </w:rPr>
        <w:t>Legislative provisions</w:t>
      </w:r>
    </w:p>
    <w:p w14:paraId="3A39E8C2" w14:textId="3E2E0C4F" w:rsidR="000962D3" w:rsidRPr="00415231" w:rsidRDefault="000962D3" w:rsidP="00F73D5A">
      <w:pPr>
        <w:tabs>
          <w:tab w:val="left" w:pos="284"/>
          <w:tab w:val="left" w:pos="567"/>
          <w:tab w:val="left" w:pos="709"/>
          <w:tab w:val="left" w:pos="1134"/>
        </w:tabs>
        <w:spacing w:after="400"/>
        <w:jc w:val="lowKashida"/>
      </w:pPr>
      <w:r w:rsidRPr="00415231">
        <w:t>N/A</w:t>
      </w:r>
    </w:p>
    <w:p w14:paraId="43EF6405" w14:textId="463A9710" w:rsidR="000962D3" w:rsidRPr="00F73D5A" w:rsidRDefault="000962D3"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36" w:name="_Toc32315807"/>
      <w:r w:rsidRPr="00F73D5A">
        <w:rPr>
          <w:rFonts w:ascii="Times New Roman" w:hAnsi="Times New Roman" w:cs="Times New Roman"/>
          <w:b/>
          <w:bCs/>
          <w:color w:val="000000" w:themeColor="text1"/>
          <w:sz w:val="24"/>
          <w:szCs w:val="24"/>
        </w:rPr>
        <w:t>Morocco</w:t>
      </w:r>
      <w:bookmarkEnd w:id="36"/>
    </w:p>
    <w:p w14:paraId="7709681A" w14:textId="3E23D225" w:rsidR="000962D3" w:rsidRPr="00A90783" w:rsidRDefault="000962D3" w:rsidP="00711392">
      <w:pPr>
        <w:rPr>
          <w:u w:val="single"/>
        </w:rPr>
      </w:pPr>
      <w:r w:rsidRPr="00F73D5A">
        <w:rPr>
          <w:u w:val="single"/>
        </w:rPr>
        <w:t>Constitutional provisions</w:t>
      </w:r>
    </w:p>
    <w:p w14:paraId="230B5DF8" w14:textId="77777777" w:rsidR="000962D3" w:rsidRPr="00415231" w:rsidRDefault="000962D3" w:rsidP="00F73D5A">
      <w:pPr>
        <w:pStyle w:val="NormalWeb"/>
        <w:shd w:val="clear" w:color="auto" w:fill="FFFFFF"/>
        <w:spacing w:before="0" w:beforeAutospacing="0" w:after="120" w:afterAutospacing="0"/>
        <w:jc w:val="lowKashida"/>
        <w:rPr>
          <w:b/>
          <w:bCs/>
        </w:rPr>
      </w:pPr>
      <w:r w:rsidRPr="00415231">
        <w:rPr>
          <w:b/>
          <w:bCs/>
        </w:rPr>
        <w:t>Article 31 of the Constitution of the Kingdom of Morocco</w:t>
      </w:r>
    </w:p>
    <w:p w14:paraId="3099DE92" w14:textId="079B1349" w:rsidR="000962D3" w:rsidRPr="00415231" w:rsidRDefault="000962D3" w:rsidP="00F73D5A">
      <w:pPr>
        <w:autoSpaceDE w:val="0"/>
        <w:autoSpaceDN w:val="0"/>
        <w:adjustRightInd w:val="0"/>
        <w:spacing w:after="120"/>
        <w:jc w:val="lowKashida"/>
        <w:rPr>
          <w:i/>
          <w:iCs/>
        </w:rPr>
      </w:pPr>
      <w:r w:rsidRPr="00415231">
        <w:rPr>
          <w:i/>
          <w:iCs/>
        </w:rPr>
        <w:t>The State, the public establishments and the territorial collectivities work for the mobilization of all the means available to facilitate the equal access of the citizens [feminine] and citizens [masculine] to conditions that permit their enjoyment of the right:</w:t>
      </w:r>
      <w:r w:rsidR="009831DA">
        <w:rPr>
          <w:i/>
          <w:iCs/>
        </w:rPr>
        <w:t xml:space="preserve"> </w:t>
      </w:r>
      <w:r w:rsidRPr="00415231">
        <w:rPr>
          <w:i/>
          <w:iCs/>
        </w:rPr>
        <w:t>[…]</w:t>
      </w:r>
    </w:p>
    <w:p w14:paraId="19FC52A5" w14:textId="77777777" w:rsidR="000962D3" w:rsidRPr="00F73D5A" w:rsidRDefault="000962D3" w:rsidP="00F73D5A">
      <w:pPr>
        <w:autoSpaceDE w:val="0"/>
        <w:autoSpaceDN w:val="0"/>
        <w:adjustRightInd w:val="0"/>
        <w:spacing w:after="120"/>
        <w:jc w:val="lowKashida"/>
        <w:rPr>
          <w:rFonts w:eastAsia="SymbolMT"/>
          <w:i/>
          <w:iCs/>
        </w:rPr>
      </w:pPr>
      <w:r w:rsidRPr="00F73D5A">
        <w:rPr>
          <w:rFonts w:eastAsia="SymbolMT"/>
          <w:i/>
          <w:iCs/>
        </w:rPr>
        <w:t xml:space="preserve">to the access to water and to a </w:t>
      </w:r>
      <w:r w:rsidRPr="00F73D5A">
        <w:rPr>
          <w:rFonts w:eastAsia="SymbolMT"/>
          <w:b/>
          <w:bCs/>
          <w:i/>
          <w:iCs/>
        </w:rPr>
        <w:t>healthy environment</w:t>
      </w:r>
      <w:r w:rsidRPr="00F73D5A">
        <w:rPr>
          <w:rFonts w:eastAsia="SymbolMT"/>
          <w:i/>
          <w:iCs/>
        </w:rPr>
        <w:t>;</w:t>
      </w:r>
    </w:p>
    <w:p w14:paraId="651F234E" w14:textId="188A8163" w:rsidR="000962D3" w:rsidRPr="00415231" w:rsidRDefault="000962D3" w:rsidP="00F73D5A">
      <w:pPr>
        <w:autoSpaceDE w:val="0"/>
        <w:autoSpaceDN w:val="0"/>
        <w:adjustRightInd w:val="0"/>
        <w:spacing w:after="120"/>
        <w:jc w:val="lowKashida"/>
        <w:rPr>
          <w:rFonts w:eastAsia="SymbolMT"/>
          <w:i/>
          <w:iCs/>
        </w:rPr>
      </w:pPr>
      <w:r w:rsidRPr="00415231">
        <w:rPr>
          <w:i/>
          <w:iCs/>
        </w:rPr>
        <w:t>L’Etat, les établissements publics et les collectivités territoriales œuvrent á la mobilisation de tous les moyens disponibles pour faciliter l’égal accès des citoyennes et des citoyens aux conditions leur permettant de jouir du droit:</w:t>
      </w:r>
      <w:r w:rsidR="009831DA">
        <w:rPr>
          <w:rFonts w:eastAsia="SymbolMT"/>
          <w:i/>
          <w:iCs/>
        </w:rPr>
        <w:t xml:space="preserve"> </w:t>
      </w:r>
      <w:r w:rsidRPr="00415231">
        <w:rPr>
          <w:rFonts w:eastAsia="SymbolMT"/>
          <w:i/>
          <w:iCs/>
        </w:rPr>
        <w:t>[…]</w:t>
      </w:r>
    </w:p>
    <w:p w14:paraId="769A618A" w14:textId="77777777" w:rsidR="000962D3" w:rsidRPr="00415231" w:rsidRDefault="000962D3" w:rsidP="00F73D5A">
      <w:pPr>
        <w:pStyle w:val="ListParagraph"/>
        <w:numPr>
          <w:ilvl w:val="0"/>
          <w:numId w:val="7"/>
        </w:numPr>
        <w:autoSpaceDE w:val="0"/>
        <w:autoSpaceDN w:val="0"/>
        <w:adjustRightInd w:val="0"/>
        <w:spacing w:after="120"/>
        <w:ind w:left="426" w:hanging="426"/>
        <w:jc w:val="lowKashida"/>
        <w:rPr>
          <w:i/>
          <w:iCs/>
        </w:rPr>
      </w:pPr>
      <w:r w:rsidRPr="00415231">
        <w:rPr>
          <w:i/>
          <w:iCs/>
        </w:rPr>
        <w:t>á l’accés á l’eau et á un environnement sain;</w:t>
      </w:r>
    </w:p>
    <w:p w14:paraId="7F419953" w14:textId="423CD9B4" w:rsidR="000962D3" w:rsidRPr="00A90783" w:rsidRDefault="000962D3" w:rsidP="00711392">
      <w:pPr>
        <w:rPr>
          <w:u w:val="single"/>
        </w:rPr>
      </w:pPr>
      <w:r w:rsidRPr="00F73D5A">
        <w:rPr>
          <w:u w:val="single"/>
        </w:rPr>
        <w:t>Treaty provisions</w:t>
      </w:r>
    </w:p>
    <w:p w14:paraId="28AE1C2C" w14:textId="14927C8C" w:rsidR="000962D3" w:rsidRPr="00415231" w:rsidRDefault="000962D3" w:rsidP="00F73D5A">
      <w:pPr>
        <w:spacing w:after="120"/>
        <w:jc w:val="lowKashida"/>
      </w:pPr>
      <w:r w:rsidRPr="00415231">
        <w:t>N/A</w:t>
      </w:r>
    </w:p>
    <w:p w14:paraId="32DB5F67" w14:textId="371A8804" w:rsidR="000962D3" w:rsidRPr="00A90783" w:rsidRDefault="000962D3" w:rsidP="00711392">
      <w:pPr>
        <w:rPr>
          <w:u w:val="single"/>
        </w:rPr>
      </w:pPr>
      <w:r w:rsidRPr="00F73D5A">
        <w:rPr>
          <w:u w:val="single"/>
        </w:rPr>
        <w:t>Legislative provisions</w:t>
      </w:r>
    </w:p>
    <w:p w14:paraId="1F3DB78B" w14:textId="77777777" w:rsidR="000962D3" w:rsidRPr="00415231" w:rsidRDefault="000962D3" w:rsidP="00F73D5A">
      <w:pPr>
        <w:autoSpaceDE w:val="0"/>
        <w:autoSpaceDN w:val="0"/>
        <w:adjustRightInd w:val="0"/>
        <w:spacing w:after="120"/>
        <w:jc w:val="lowKashida"/>
        <w:rPr>
          <w:b/>
          <w:bCs/>
        </w:rPr>
      </w:pPr>
      <w:r w:rsidRPr="00415231">
        <w:rPr>
          <w:b/>
          <w:bCs/>
        </w:rPr>
        <w:t>Article 1 of the National Charter for Environment and Sustainable Development 2013 (loi-cadre 99-12)</w:t>
      </w:r>
    </w:p>
    <w:p w14:paraId="1DB70872" w14:textId="77777777" w:rsidR="000962D3" w:rsidRPr="00415231" w:rsidRDefault="000962D3" w:rsidP="00F73D5A">
      <w:pPr>
        <w:autoSpaceDE w:val="0"/>
        <w:autoSpaceDN w:val="0"/>
        <w:adjustRightInd w:val="0"/>
        <w:spacing w:after="120"/>
        <w:jc w:val="lowKashida"/>
        <w:rPr>
          <w:i/>
          <w:iCs/>
        </w:rPr>
      </w:pPr>
      <w:r w:rsidRPr="00415231">
        <w:rPr>
          <w:i/>
          <w:iCs/>
        </w:rPr>
        <w:t>Everyone has the right to live in a healthy environment, which provides security, health, economic development, social progress, and where the natural and cultural heritage and the quality of life are preserved.</w:t>
      </w:r>
    </w:p>
    <w:p w14:paraId="110781C9" w14:textId="52C0C892" w:rsidR="000962D3" w:rsidRPr="00415231" w:rsidRDefault="000962D3" w:rsidP="00F73D5A">
      <w:pPr>
        <w:spacing w:after="400"/>
        <w:jc w:val="lowKashida"/>
        <w:rPr>
          <w:i/>
          <w:iCs/>
        </w:rPr>
      </w:pPr>
      <w:r w:rsidRPr="00415231">
        <w:rPr>
          <w:i/>
          <w:iCs/>
        </w:rPr>
        <w:t>Toute personne a le droit de vivre dans un environnement sain, qui assure la sécurité, la santé, l’essor économique, le progrès social, et où sont préservés le patrimoine naturel et culturel, et la qualité de vie.</w:t>
      </w:r>
    </w:p>
    <w:p w14:paraId="7CC4CF43" w14:textId="386A7E1F" w:rsidR="000962D3" w:rsidRPr="00F73D5A" w:rsidRDefault="000962D3"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37" w:name="_Toc32315808"/>
      <w:r w:rsidRPr="00F73D5A">
        <w:rPr>
          <w:rFonts w:ascii="Times New Roman" w:hAnsi="Times New Roman" w:cs="Times New Roman"/>
          <w:b/>
          <w:bCs/>
          <w:color w:val="000000" w:themeColor="text1"/>
          <w:sz w:val="24"/>
          <w:szCs w:val="24"/>
        </w:rPr>
        <w:t>Mozambique</w:t>
      </w:r>
      <w:bookmarkEnd w:id="37"/>
    </w:p>
    <w:p w14:paraId="48EFD155" w14:textId="2F05A701" w:rsidR="000962D3" w:rsidRPr="00A90783" w:rsidRDefault="000962D3" w:rsidP="00711392">
      <w:pPr>
        <w:rPr>
          <w:u w:val="single"/>
        </w:rPr>
      </w:pPr>
      <w:r w:rsidRPr="00F73D5A">
        <w:rPr>
          <w:u w:val="single"/>
        </w:rPr>
        <w:t>Constitutional provisions</w:t>
      </w:r>
    </w:p>
    <w:p w14:paraId="43840DAF" w14:textId="77777777" w:rsidR="000962D3" w:rsidRPr="00415231" w:rsidRDefault="000962D3" w:rsidP="00F73D5A">
      <w:pPr>
        <w:pStyle w:val="NormalWeb"/>
        <w:shd w:val="clear" w:color="auto" w:fill="FFFFFF"/>
        <w:spacing w:before="0" w:beforeAutospacing="0" w:after="120" w:afterAutospacing="0"/>
        <w:jc w:val="lowKashida"/>
        <w:rPr>
          <w:b/>
          <w:bCs/>
        </w:rPr>
      </w:pPr>
      <w:r w:rsidRPr="00415231">
        <w:rPr>
          <w:b/>
          <w:bCs/>
        </w:rPr>
        <w:t>Article 90 of the Constitution of Mozambique (2004)</w:t>
      </w:r>
    </w:p>
    <w:p w14:paraId="7A141CE8" w14:textId="48DB6E58" w:rsidR="000962D3" w:rsidRPr="00415231" w:rsidRDefault="000962D3" w:rsidP="00F73D5A">
      <w:pPr>
        <w:pStyle w:val="NormalWeb"/>
        <w:shd w:val="clear" w:color="auto" w:fill="FFFFFF"/>
        <w:spacing w:before="0" w:beforeAutospacing="0" w:after="120" w:afterAutospacing="0"/>
        <w:jc w:val="lowKashida"/>
        <w:rPr>
          <w:i/>
          <w:iCs/>
        </w:rPr>
      </w:pPr>
      <w:r w:rsidRPr="00415231">
        <w:rPr>
          <w:i/>
          <w:iCs/>
        </w:rPr>
        <w:t>All citizens shall have the right to live in a balanced environment and shall have the duty to defend it.</w:t>
      </w:r>
    </w:p>
    <w:p w14:paraId="06E492B4" w14:textId="2524EFA0" w:rsidR="000962D3" w:rsidRPr="00415231" w:rsidRDefault="000962D3" w:rsidP="00F73D5A">
      <w:pPr>
        <w:spacing w:after="120"/>
      </w:pPr>
      <w:r w:rsidRPr="00F73D5A">
        <w:rPr>
          <w:i/>
          <w:iCs/>
        </w:rPr>
        <w:t>Todo o cidadão tem o direito de viver num ambiente equilibrado e o dever de o defender.</w:t>
      </w:r>
    </w:p>
    <w:p w14:paraId="0246FFE9" w14:textId="555E3922" w:rsidR="000962D3" w:rsidRPr="00A90783" w:rsidRDefault="000962D3" w:rsidP="00711392">
      <w:pPr>
        <w:rPr>
          <w:u w:val="single"/>
        </w:rPr>
      </w:pPr>
      <w:r w:rsidRPr="00F73D5A">
        <w:rPr>
          <w:u w:val="single"/>
        </w:rPr>
        <w:t>Treaty provisions</w:t>
      </w:r>
    </w:p>
    <w:p w14:paraId="44F74482" w14:textId="629947BB" w:rsidR="00FB0CDB" w:rsidRPr="00415231" w:rsidRDefault="00FB0CDB" w:rsidP="004B39B2">
      <w:pPr>
        <w:spacing w:after="120"/>
        <w:jc w:val="lowKashida"/>
      </w:pPr>
      <w:r w:rsidRPr="00415231">
        <w:t>Party to the African Charter on Human and Peoples’ Rights.</w:t>
      </w:r>
    </w:p>
    <w:p w14:paraId="7C06B544" w14:textId="64442F3F" w:rsidR="00FB0CDB" w:rsidRPr="00A90783" w:rsidRDefault="00FB0CDB" w:rsidP="00711392">
      <w:pPr>
        <w:rPr>
          <w:u w:val="single"/>
        </w:rPr>
      </w:pPr>
      <w:r w:rsidRPr="00F73D5A">
        <w:rPr>
          <w:u w:val="single"/>
        </w:rPr>
        <w:lastRenderedPageBreak/>
        <w:t>Legislative provisions</w:t>
      </w:r>
    </w:p>
    <w:p w14:paraId="5AA937F2" w14:textId="2BC4E105" w:rsidR="007D6967" w:rsidRPr="00415231" w:rsidRDefault="007D6967" w:rsidP="00F73D5A">
      <w:pPr>
        <w:keepNext/>
        <w:spacing w:after="120"/>
        <w:jc w:val="lowKashida"/>
        <w:rPr>
          <w:u w:val="single"/>
        </w:rPr>
      </w:pPr>
      <w:r w:rsidRPr="00F73D5A">
        <w:rPr>
          <w:rFonts w:eastAsia="Times New Roman"/>
          <w:color w:val="000000"/>
        </w:rPr>
        <w:t xml:space="preserve">Environment Law (Law No. 20/97, dated 1 October) </w:t>
      </w:r>
    </w:p>
    <w:p w14:paraId="523D6CFD" w14:textId="77777777" w:rsidR="00FB0CDB" w:rsidRPr="00415231" w:rsidRDefault="00FB0CDB" w:rsidP="00F73D5A">
      <w:pPr>
        <w:pStyle w:val="NormalWeb"/>
        <w:shd w:val="clear" w:color="auto" w:fill="FFFFFF"/>
        <w:spacing w:before="0" w:beforeAutospacing="0" w:after="120" w:afterAutospacing="0"/>
        <w:jc w:val="lowKashida"/>
        <w:rPr>
          <w:u w:val="single"/>
        </w:rPr>
      </w:pPr>
      <w:r w:rsidRPr="00415231">
        <w:rPr>
          <w:u w:val="single"/>
        </w:rPr>
        <w:t>Preamble</w:t>
      </w:r>
    </w:p>
    <w:p w14:paraId="179CD417" w14:textId="43E257DA" w:rsidR="00A611BC" w:rsidRDefault="00FB0CDB">
      <w:pPr>
        <w:pStyle w:val="NormalWeb"/>
        <w:shd w:val="clear" w:color="auto" w:fill="FFFFFF"/>
        <w:spacing w:before="0" w:beforeAutospacing="0" w:after="120" w:afterAutospacing="0"/>
        <w:jc w:val="lowKashida"/>
        <w:rPr>
          <w:i/>
          <w:iCs/>
        </w:rPr>
      </w:pPr>
      <w:r w:rsidRPr="00415231">
        <w:rPr>
          <w:i/>
          <w:iCs/>
        </w:rPr>
        <w:t xml:space="preserve">The Constitution of our Nation confers on every citizen both the right to live in a balanced environment as well all the duty to defend this right. The realisation of this right necessarily requires the correct management of the environment and the elements of which it is made up as well as the creation of conditions which favourable to the health and </w:t>
      </w:r>
      <w:r w:rsidR="00C60DF3" w:rsidRPr="00415231">
        <w:rPr>
          <w:i/>
          <w:iCs/>
        </w:rPr>
        <w:t>well-being</w:t>
      </w:r>
      <w:r w:rsidRPr="00415231">
        <w:rPr>
          <w:i/>
          <w:iCs/>
        </w:rPr>
        <w:t xml:space="preserve"> of people, to the socio-economic and cultural development of communities and to the preservation of the natural resources which sustain them.</w:t>
      </w:r>
    </w:p>
    <w:p w14:paraId="07F79298" w14:textId="0B8C0AD4" w:rsidR="00FB0CDB" w:rsidRPr="00415231" w:rsidRDefault="00FB0CDB" w:rsidP="00F73D5A">
      <w:pPr>
        <w:pStyle w:val="NormalWeb"/>
        <w:shd w:val="clear" w:color="auto" w:fill="FFFFFF"/>
        <w:spacing w:before="0" w:beforeAutospacing="0" w:after="120" w:afterAutospacing="0"/>
        <w:jc w:val="lowKashida"/>
        <w:rPr>
          <w:i/>
          <w:iCs/>
        </w:rPr>
      </w:pPr>
      <w:r w:rsidRPr="00415231">
        <w:br/>
      </w:r>
      <w:r w:rsidRPr="00415231">
        <w:rPr>
          <w:i/>
          <w:iCs/>
        </w:rPr>
        <w:t>A Constituiçao do nosso pais confere a todos os cidadãos o direito de viver num ambiente equilibrado, assim como o dever de o defender. A materializaçao deste direito passa necessariamente por uma gestao correcta do ambiente e dos seus componentes e pela criação de condiçoes propícias à saude e ao bem estar das pessoas ao desenvolvmento sόcio econόmico e cultural das comumdades e à preservaçao dos recursos naturais que as sustentam.</w:t>
      </w:r>
    </w:p>
    <w:p w14:paraId="3FBF80F3" w14:textId="77777777" w:rsidR="00FB0CDB" w:rsidRPr="00415231" w:rsidRDefault="00FB0CDB" w:rsidP="00F73D5A">
      <w:pPr>
        <w:pStyle w:val="NormalWeb"/>
        <w:shd w:val="clear" w:color="auto" w:fill="FFFFFF"/>
        <w:spacing w:before="0" w:beforeAutospacing="0" w:after="120" w:afterAutospacing="0"/>
        <w:jc w:val="lowKashida"/>
        <w:rPr>
          <w:u w:val="single"/>
        </w:rPr>
      </w:pPr>
      <w:r w:rsidRPr="00415231">
        <w:rPr>
          <w:u w:val="single"/>
        </w:rPr>
        <w:t>Article 4</w:t>
      </w:r>
    </w:p>
    <w:p w14:paraId="30C2B8CE"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Environmental management is based upon fundamental principles that are derivative of the right of all citizens to an ecologically balanced environment that is favourable to their health and physical and mental well-being, namely:</w:t>
      </w:r>
    </w:p>
    <w:p w14:paraId="39387819"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1. the rational utilisation and management of environmental elements in order to promote the improvement in the quality of life of citizens and to</w:t>
      </w:r>
    </w:p>
    <w:p w14:paraId="466438F0"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conserve biodiversity and ecosystems;</w:t>
      </w:r>
    </w:p>
    <w:p w14:paraId="0DE93192"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2. the recognition and valorisation of the traditions and the knowledge of the local communities that contribute to the conservation and</w:t>
      </w:r>
    </w:p>
    <w:p w14:paraId="461F7479"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preservation of natural resources and the environment;</w:t>
      </w:r>
    </w:p>
    <w:p w14:paraId="3FC415E8"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3. Precaution, on the basis of which the management of the environment shall prioritise the establishment of system to prevent acts which are harmful to the environment in such a way so as to avoid the occurrence of negative environmental impacts which are material or irreversible, regardless of the existence of scientific certainty concerning the occurrence of such an impact;</w:t>
      </w:r>
    </w:p>
    <w:p w14:paraId="608937DA"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4. A global, integrated vision of the environment as a grouping of</w:t>
      </w:r>
    </w:p>
    <w:p w14:paraId="0B30867B"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interdependent ecosystems which may be naturally occurring or</w:t>
      </w:r>
    </w:p>
    <w:p w14:paraId="5FA3DFD1"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constructed and which must be managed in such a way so as to maintain their functional equilibrium without exceeding their intrinsic</w:t>
      </w:r>
    </w:p>
    <w:p w14:paraId="2CCE4B8A"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limits;</w:t>
      </w:r>
    </w:p>
    <w:p w14:paraId="0134B538"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5. The broad participation of citizens as a crucial element of the</w:t>
      </w:r>
    </w:p>
    <w:p w14:paraId="5E18CEC7"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implementation of the National Programme of Environmental</w:t>
      </w:r>
    </w:p>
    <w:p w14:paraId="78C1934A"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Management;</w:t>
      </w:r>
    </w:p>
    <w:p w14:paraId="353C71DF"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6. Equality which guarantees equal opportunities to women and men for access to and use of natural resources;</w:t>
      </w:r>
    </w:p>
    <w:p w14:paraId="6AE958BE"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lastRenderedPageBreak/>
        <w:t>7. Responsibility, on the basis of which whoever pollutes or in any way degrades the environment shall always have the obligation to repair or compensate the resulting damage;</w:t>
      </w:r>
    </w:p>
    <w:p w14:paraId="0C633BCF" w14:textId="73BB6946" w:rsidR="00845C49" w:rsidRPr="00415231" w:rsidRDefault="00FB0CDB" w:rsidP="00F73D5A">
      <w:pPr>
        <w:pStyle w:val="NormalWeb"/>
        <w:shd w:val="clear" w:color="auto" w:fill="FFFFFF"/>
        <w:spacing w:before="0" w:beforeAutospacing="0" w:after="120" w:afterAutospacing="0"/>
        <w:jc w:val="lowKashida"/>
      </w:pPr>
      <w:r w:rsidRPr="00415231">
        <w:rPr>
          <w:i/>
          <w:iCs/>
        </w:rPr>
        <w:t>8. International cooperation, to obtain harmonious solutions to</w:t>
      </w:r>
      <w:r w:rsidR="00845C49">
        <w:rPr>
          <w:i/>
          <w:iCs/>
        </w:rPr>
        <w:t xml:space="preserve"> </w:t>
      </w:r>
      <w:r w:rsidRPr="00415231">
        <w:rPr>
          <w:i/>
          <w:iCs/>
        </w:rPr>
        <w:t>environmental problems, the cross-border, global dimensions of these</w:t>
      </w:r>
      <w:r w:rsidR="00845C49">
        <w:rPr>
          <w:i/>
          <w:iCs/>
        </w:rPr>
        <w:t xml:space="preserve"> </w:t>
      </w:r>
      <w:r w:rsidRPr="00415231">
        <w:rPr>
          <w:i/>
          <w:iCs/>
        </w:rPr>
        <w:t>problems are recognised.</w:t>
      </w:r>
      <w:r w:rsidRPr="00415231">
        <w:t xml:space="preserve"> </w:t>
      </w:r>
    </w:p>
    <w:p w14:paraId="1F59118E"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 xml:space="preserve">A gestão Ambiental baseia-se em principios fundamentais decorrentes do direito de todos os cidadãos </w:t>
      </w:r>
      <w:proofErr w:type="gramStart"/>
      <w:r w:rsidRPr="00415231">
        <w:rPr>
          <w:i/>
          <w:iCs/>
        </w:rPr>
        <w:t>a</w:t>
      </w:r>
      <w:proofErr w:type="gramEnd"/>
      <w:r w:rsidRPr="00415231">
        <w:rPr>
          <w:i/>
          <w:iCs/>
        </w:rPr>
        <w:t xml:space="preserve"> um ambiente ecologicamente equilibrado, propício à sua saude e ao seu bem estar físico e mental nomoeadamente:</w:t>
      </w:r>
    </w:p>
    <w:p w14:paraId="37033F5E" w14:textId="77C29E0F" w:rsidR="00FB0CDB" w:rsidRPr="00415231" w:rsidRDefault="00FB0CDB" w:rsidP="00F73D5A">
      <w:pPr>
        <w:pStyle w:val="NormalWeb"/>
        <w:numPr>
          <w:ilvl w:val="1"/>
          <w:numId w:val="32"/>
        </w:numPr>
        <w:shd w:val="clear" w:color="auto" w:fill="FFFFFF"/>
        <w:spacing w:before="0" w:beforeAutospacing="0" w:after="120" w:afterAutospacing="0"/>
        <w:ind w:left="284" w:hanging="284"/>
        <w:jc w:val="lowKashida"/>
        <w:rPr>
          <w:i/>
          <w:iCs/>
        </w:rPr>
      </w:pPr>
      <w:r w:rsidRPr="00415231">
        <w:rPr>
          <w:i/>
          <w:iCs/>
        </w:rPr>
        <w:t>da utilizaćão e gestão raeionais dos componentes ambientais com vista à promoção da melhora da qualidade de vida dos cidadãos e à manutenção da biodiversidade e dos ecossistemas;</w:t>
      </w:r>
    </w:p>
    <w:p w14:paraId="12A2B744" w14:textId="00369A91" w:rsidR="00FB0CDB" w:rsidRPr="00415231" w:rsidRDefault="00FB0CDB" w:rsidP="00F73D5A">
      <w:pPr>
        <w:pStyle w:val="NormalWeb"/>
        <w:numPr>
          <w:ilvl w:val="1"/>
          <w:numId w:val="32"/>
        </w:numPr>
        <w:shd w:val="clear" w:color="auto" w:fill="FFFFFF"/>
        <w:spacing w:before="0" w:beforeAutospacing="0" w:after="120" w:afterAutospacing="0"/>
        <w:ind w:left="284" w:hanging="284"/>
        <w:jc w:val="lowKashida"/>
        <w:rPr>
          <w:i/>
          <w:iCs/>
        </w:rPr>
      </w:pPr>
      <w:r w:rsidRPr="00415231">
        <w:rPr>
          <w:i/>
          <w:iCs/>
        </w:rPr>
        <w:t>do reconhecimento e valorizaçao das tradições e do saber das comumidades locais que contribuam para a conservação e perservação dos recursos naturais e do ambiente;</w:t>
      </w:r>
    </w:p>
    <w:p w14:paraId="075D7570" w14:textId="49D45C8E" w:rsidR="00FB0CDB" w:rsidRPr="00415231" w:rsidRDefault="00FB0CDB" w:rsidP="00F73D5A">
      <w:pPr>
        <w:pStyle w:val="NormalWeb"/>
        <w:numPr>
          <w:ilvl w:val="1"/>
          <w:numId w:val="32"/>
        </w:numPr>
        <w:shd w:val="clear" w:color="auto" w:fill="FFFFFF"/>
        <w:spacing w:before="0" w:beforeAutospacing="0" w:after="120" w:afterAutospacing="0"/>
        <w:ind w:left="284" w:hanging="284"/>
        <w:jc w:val="lowKashida"/>
        <w:rPr>
          <w:i/>
          <w:iCs/>
        </w:rPr>
      </w:pPr>
      <w:r w:rsidRPr="00415231">
        <w:rPr>
          <w:i/>
          <w:iCs/>
        </w:rPr>
        <w:t xml:space="preserve">da precaução, com base na qual a gestão do ambiente deve priorizar o estabelecimento de sistemas de prevenção de actos lesivos ao ambiente de modo </w:t>
      </w:r>
      <w:proofErr w:type="gramStart"/>
      <w:r w:rsidRPr="00415231">
        <w:rPr>
          <w:i/>
          <w:iCs/>
        </w:rPr>
        <w:t>a</w:t>
      </w:r>
      <w:proofErr w:type="gramEnd"/>
      <w:r w:rsidRPr="00415231">
        <w:rPr>
          <w:i/>
          <w:iCs/>
        </w:rPr>
        <w:t xml:space="preserve"> evitar a occorrência de impactos ambientais negativos significativos ou irreversiveis, independentemente da existência de Certeza científica sobre a occorrência de tais impactos;</w:t>
      </w:r>
    </w:p>
    <w:p w14:paraId="276EF2FA" w14:textId="72EF900C" w:rsidR="00FB0CDB" w:rsidRPr="00415231" w:rsidRDefault="00FB0CDB" w:rsidP="00F73D5A">
      <w:pPr>
        <w:pStyle w:val="NormalWeb"/>
        <w:numPr>
          <w:ilvl w:val="1"/>
          <w:numId w:val="32"/>
        </w:numPr>
        <w:shd w:val="clear" w:color="auto" w:fill="FFFFFF"/>
        <w:spacing w:before="0" w:beforeAutospacing="0" w:after="120" w:afterAutospacing="0"/>
        <w:ind w:left="284" w:hanging="284"/>
        <w:jc w:val="lowKashida"/>
        <w:rPr>
          <w:i/>
          <w:iCs/>
        </w:rPr>
      </w:pPr>
      <w:r w:rsidRPr="00415231">
        <w:rPr>
          <w:i/>
          <w:iCs/>
        </w:rPr>
        <w:t>da visão global e integrada do ambienta, como um conjunto de ecossistemas interdependentes, naturais e construídos, que devem ser geridos de maneira a manter o seu equilíbrio functional sem exceder os seus limites intrínsecos;</w:t>
      </w:r>
    </w:p>
    <w:p w14:paraId="666C1784" w14:textId="6B760A21" w:rsidR="00FB0CDB" w:rsidRPr="00415231" w:rsidRDefault="00FB0CDB" w:rsidP="00F73D5A">
      <w:pPr>
        <w:pStyle w:val="NormalWeb"/>
        <w:numPr>
          <w:ilvl w:val="1"/>
          <w:numId w:val="32"/>
        </w:numPr>
        <w:shd w:val="clear" w:color="auto" w:fill="FFFFFF"/>
        <w:spacing w:before="0" w:beforeAutospacing="0" w:after="120" w:afterAutospacing="0"/>
        <w:ind w:left="284" w:hanging="284"/>
        <w:jc w:val="lowKashida"/>
        <w:rPr>
          <w:i/>
          <w:iCs/>
        </w:rPr>
      </w:pPr>
      <w:r w:rsidRPr="00415231">
        <w:rPr>
          <w:i/>
          <w:iCs/>
        </w:rPr>
        <w:t>da ampla participação dos cidadãos, como aspect crucial da execução do Programa Nacional de Gestão Ambiental;</w:t>
      </w:r>
    </w:p>
    <w:p w14:paraId="5BCF13B8" w14:textId="2A6F71E0" w:rsidR="00FB0CDB" w:rsidRPr="00415231" w:rsidRDefault="00FB0CDB" w:rsidP="00F73D5A">
      <w:pPr>
        <w:pStyle w:val="NormalWeb"/>
        <w:numPr>
          <w:ilvl w:val="1"/>
          <w:numId w:val="32"/>
        </w:numPr>
        <w:shd w:val="clear" w:color="auto" w:fill="FFFFFF"/>
        <w:spacing w:before="0" w:beforeAutospacing="0" w:after="120" w:afterAutospacing="0"/>
        <w:ind w:left="284" w:hanging="284"/>
        <w:jc w:val="lowKashida"/>
        <w:rPr>
          <w:i/>
          <w:iCs/>
        </w:rPr>
      </w:pPr>
      <w:r w:rsidRPr="00415231">
        <w:rPr>
          <w:i/>
          <w:iCs/>
        </w:rPr>
        <w:t>da igualdade, que garante oportunidades iguais de acesso e uso de recursos naturais a homens e mulheres;</w:t>
      </w:r>
    </w:p>
    <w:p w14:paraId="30C8B516" w14:textId="4370824B" w:rsidR="00FF4640" w:rsidRPr="00415231" w:rsidRDefault="00FB0CDB" w:rsidP="00F73D5A">
      <w:pPr>
        <w:pStyle w:val="NormalWeb"/>
        <w:numPr>
          <w:ilvl w:val="1"/>
          <w:numId w:val="32"/>
        </w:numPr>
        <w:shd w:val="clear" w:color="auto" w:fill="FFFFFF"/>
        <w:spacing w:before="0" w:beforeAutospacing="0" w:after="120" w:afterAutospacing="0"/>
        <w:ind w:left="284" w:hanging="284"/>
        <w:jc w:val="lowKashida"/>
        <w:rPr>
          <w:i/>
          <w:iCs/>
        </w:rPr>
      </w:pPr>
      <w:r w:rsidRPr="00415231">
        <w:rPr>
          <w:i/>
          <w:iCs/>
        </w:rPr>
        <w:t xml:space="preserve">da responsabilização, com base na qual quem polui ou de qualquer outra forma degrada o ambiente tem sempre </w:t>
      </w:r>
      <w:proofErr w:type="gramStart"/>
      <w:r w:rsidRPr="00415231">
        <w:rPr>
          <w:i/>
          <w:iCs/>
        </w:rPr>
        <w:t>a</w:t>
      </w:r>
      <w:proofErr w:type="gramEnd"/>
      <w:r w:rsidRPr="00415231">
        <w:rPr>
          <w:i/>
          <w:iCs/>
        </w:rPr>
        <w:t xml:space="preserve"> obrigação de reparar ou compenses os danos daí decorrentes;</w:t>
      </w:r>
    </w:p>
    <w:p w14:paraId="04BDD56A" w14:textId="083702E9" w:rsidR="00845C49" w:rsidRPr="00F73D5A" w:rsidRDefault="00FB0CDB" w:rsidP="00845C49">
      <w:pPr>
        <w:rPr>
          <w:rFonts w:eastAsia="Times New Roman"/>
          <w:i/>
          <w:iCs/>
        </w:rPr>
      </w:pPr>
      <w:r w:rsidRPr="00F73D5A">
        <w:rPr>
          <w:rFonts w:eastAsia="Times New Roman"/>
          <w:i/>
          <w:iCs/>
        </w:rPr>
        <w:t xml:space="preserve"> da cooperação internacional, para </w:t>
      </w:r>
      <w:proofErr w:type="gramStart"/>
      <w:r w:rsidRPr="00F73D5A">
        <w:rPr>
          <w:rFonts w:eastAsia="Times New Roman"/>
          <w:i/>
          <w:iCs/>
        </w:rPr>
        <w:t>a</w:t>
      </w:r>
      <w:proofErr w:type="gramEnd"/>
      <w:r w:rsidRPr="00F73D5A">
        <w:rPr>
          <w:rFonts w:eastAsia="Times New Roman"/>
          <w:i/>
          <w:iCs/>
        </w:rPr>
        <w:t xml:space="preserve"> obtenção de soluções harmoniosas dos problemas ambientais, reconhecidas que são a suas dimensoes transfronteiriças e globais.</w:t>
      </w:r>
    </w:p>
    <w:p w14:paraId="79816DD9" w14:textId="756019FC" w:rsidR="00FB0CDB" w:rsidRPr="00F73D5A" w:rsidRDefault="00FB0CDB" w:rsidP="00845C49"/>
    <w:p w14:paraId="02D1D801" w14:textId="1C2DE5EB" w:rsidR="00FB0CDB" w:rsidRPr="00F73D5A" w:rsidRDefault="00FB0CDB"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38" w:name="_Toc32315809"/>
      <w:r w:rsidRPr="00F73D5A">
        <w:rPr>
          <w:rFonts w:ascii="Times New Roman" w:hAnsi="Times New Roman" w:cs="Times New Roman"/>
          <w:b/>
          <w:bCs/>
          <w:color w:val="000000" w:themeColor="text1"/>
          <w:sz w:val="24"/>
          <w:szCs w:val="24"/>
        </w:rPr>
        <w:t>Namibia</w:t>
      </w:r>
      <w:bookmarkEnd w:id="38"/>
    </w:p>
    <w:p w14:paraId="133642B5" w14:textId="39D0CF95" w:rsidR="00FB0CDB" w:rsidRPr="00A90783" w:rsidRDefault="00FB0CDB" w:rsidP="00F73D5A">
      <w:pPr>
        <w:spacing w:after="120"/>
        <w:rPr>
          <w:u w:val="single"/>
        </w:rPr>
      </w:pPr>
      <w:r w:rsidRPr="00F73D5A">
        <w:rPr>
          <w:u w:val="single"/>
        </w:rPr>
        <w:t>Constitutional provisions</w:t>
      </w:r>
    </w:p>
    <w:p w14:paraId="455C5257" w14:textId="41774696" w:rsidR="00FB0CDB" w:rsidRPr="00415231" w:rsidRDefault="00FB0CDB" w:rsidP="00F73D5A">
      <w:pPr>
        <w:pStyle w:val="NormalWeb"/>
        <w:shd w:val="clear" w:color="auto" w:fill="FFFFFF"/>
        <w:spacing w:before="0" w:beforeAutospacing="0" w:after="120" w:afterAutospacing="0"/>
        <w:jc w:val="lowKashida"/>
      </w:pPr>
      <w:r w:rsidRPr="00415231">
        <w:t>Although no right to a healthy environment is provided for in Namibian domestic law, Article 144 of the Namibian Constitution directly incorporates international agreements. This includes Article 24 of the African Charter on Human and Peoples’ Rights, which establishes a right to live in a healthy environment.</w:t>
      </w:r>
    </w:p>
    <w:p w14:paraId="01CF9C97" w14:textId="77777777" w:rsidR="00FB0CDB" w:rsidRPr="00415231" w:rsidRDefault="00FB0CDB" w:rsidP="00F73D5A">
      <w:pPr>
        <w:pStyle w:val="NormalWeb"/>
        <w:shd w:val="clear" w:color="auto" w:fill="FFFFFF"/>
        <w:spacing w:before="0" w:beforeAutospacing="0" w:after="120" w:afterAutospacing="0"/>
        <w:jc w:val="lowKashida"/>
        <w:rPr>
          <w:b/>
          <w:bCs/>
        </w:rPr>
      </w:pPr>
      <w:r w:rsidRPr="00415231">
        <w:rPr>
          <w:b/>
          <w:bCs/>
        </w:rPr>
        <w:t>Article 144 of the Constitution of the Republic of Namibia (1990)</w:t>
      </w:r>
    </w:p>
    <w:p w14:paraId="70FEF50A" w14:textId="17DBCD33" w:rsidR="00FB0CDB" w:rsidRPr="00415231" w:rsidRDefault="00FB0CDB" w:rsidP="00F73D5A">
      <w:pPr>
        <w:spacing w:after="120"/>
        <w:jc w:val="lowKashida"/>
        <w:rPr>
          <w:i/>
          <w:iCs/>
        </w:rPr>
      </w:pPr>
      <w:r w:rsidRPr="00415231">
        <w:rPr>
          <w:i/>
          <w:iCs/>
        </w:rPr>
        <w:t>Unless otherwise provided by this Constitution or Act of Parliament, the general rules of public international law and international agreements binding upon Namibia shall form part of the law of Namibia.</w:t>
      </w:r>
    </w:p>
    <w:p w14:paraId="5188E3E0" w14:textId="724F70DC" w:rsidR="00FB0CDB" w:rsidRPr="00A90783" w:rsidRDefault="00FB0CDB" w:rsidP="00711392">
      <w:pPr>
        <w:rPr>
          <w:u w:val="single"/>
        </w:rPr>
      </w:pPr>
      <w:r w:rsidRPr="00F73D5A">
        <w:rPr>
          <w:u w:val="single"/>
        </w:rPr>
        <w:t>Treaty provisions</w:t>
      </w:r>
    </w:p>
    <w:p w14:paraId="5A772330" w14:textId="4B6B49F2" w:rsidR="00E45B50" w:rsidRDefault="00FB0CDB" w:rsidP="00F73D5A">
      <w:pPr>
        <w:spacing w:after="120"/>
        <w:jc w:val="lowKashida"/>
      </w:pPr>
      <w:r w:rsidRPr="00415231">
        <w:t>Party to the African Charter on Human and Peoples’ Rights.</w:t>
      </w:r>
    </w:p>
    <w:p w14:paraId="301FB4E4" w14:textId="2B3F62F7" w:rsidR="00FB0CDB" w:rsidRPr="00415231" w:rsidRDefault="00E45B50" w:rsidP="00E45B50">
      <w:r>
        <w:br w:type="page"/>
      </w:r>
    </w:p>
    <w:p w14:paraId="07204FEA" w14:textId="2C2234F6" w:rsidR="00FB0CDB" w:rsidRPr="00A90783" w:rsidRDefault="00FB0CDB" w:rsidP="00711392">
      <w:pPr>
        <w:rPr>
          <w:u w:val="single"/>
        </w:rPr>
      </w:pPr>
      <w:r w:rsidRPr="00F73D5A">
        <w:rPr>
          <w:u w:val="single"/>
        </w:rPr>
        <w:lastRenderedPageBreak/>
        <w:t>Legislative provisions</w:t>
      </w:r>
    </w:p>
    <w:p w14:paraId="25B6EF03" w14:textId="6C25DCC2" w:rsidR="00FB0CDB" w:rsidRPr="00415231" w:rsidRDefault="00FB0CDB" w:rsidP="00F73D5A">
      <w:pPr>
        <w:spacing w:after="400"/>
        <w:jc w:val="lowKashida"/>
      </w:pPr>
      <w:r w:rsidRPr="00415231">
        <w:t>N/A</w:t>
      </w:r>
    </w:p>
    <w:p w14:paraId="61D81C5C" w14:textId="31E29CEC" w:rsidR="00FB0CDB" w:rsidRPr="00F73D5A" w:rsidRDefault="00FB0CDB"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39" w:name="_Toc32315810"/>
      <w:r w:rsidRPr="00F73D5A">
        <w:rPr>
          <w:rFonts w:ascii="Times New Roman" w:hAnsi="Times New Roman" w:cs="Times New Roman"/>
          <w:b/>
          <w:bCs/>
          <w:color w:val="000000" w:themeColor="text1"/>
          <w:sz w:val="24"/>
          <w:szCs w:val="24"/>
        </w:rPr>
        <w:t>Niger</w:t>
      </w:r>
      <w:bookmarkEnd w:id="39"/>
    </w:p>
    <w:p w14:paraId="4C2933DB" w14:textId="54F35BC5" w:rsidR="00FB0CDB" w:rsidRPr="00A90783" w:rsidRDefault="00FB0CDB" w:rsidP="00F73D5A">
      <w:pPr>
        <w:rPr>
          <w:u w:val="single"/>
        </w:rPr>
      </w:pPr>
      <w:r w:rsidRPr="00F73D5A">
        <w:rPr>
          <w:u w:val="single"/>
        </w:rPr>
        <w:t>Constitutional provisions</w:t>
      </w:r>
    </w:p>
    <w:p w14:paraId="1DEB134D" w14:textId="5D7AD423" w:rsidR="00FB0CDB" w:rsidRPr="00415231" w:rsidRDefault="00FB0CDB" w:rsidP="00F73D5A">
      <w:pPr>
        <w:pStyle w:val="NormalWeb"/>
        <w:shd w:val="clear" w:color="auto" w:fill="FFFFFF"/>
        <w:spacing w:before="0" w:beforeAutospacing="0" w:after="120" w:afterAutospacing="0"/>
        <w:jc w:val="lowKashida"/>
        <w:rPr>
          <w:b/>
          <w:bCs/>
        </w:rPr>
      </w:pPr>
      <w:r w:rsidRPr="00415231">
        <w:rPr>
          <w:b/>
          <w:bCs/>
        </w:rPr>
        <w:t>Article 3 of the Constitution of Niger (2010)</w:t>
      </w:r>
    </w:p>
    <w:p w14:paraId="5E503887"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 xml:space="preserve">Any person has the right to a healthy environment. The State has the obligation to protect the environment in the interest of present and future generations. </w:t>
      </w:r>
    </w:p>
    <w:p w14:paraId="46957ECA"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 xml:space="preserve">Each one is required to contribute to the safeguarding and to the improvement of the environment in which he lives. </w:t>
      </w:r>
    </w:p>
    <w:p w14:paraId="702DECDD"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 xml:space="preserve">The acquisition, the storage, the handling and the disposal of toxic wastes or pollutants originating from factories and other industrial or handwork sites, installed on the national territory, are regulated by the law. </w:t>
      </w:r>
    </w:p>
    <w:p w14:paraId="2CE4C030"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 xml:space="preserve">The transit, importation, storage, landfill, and dumping on the national territory of foreign pollutants or toxic wastes, as well as any agreement relating to it constitute a crime against the Nation, punished by the law. </w:t>
      </w:r>
    </w:p>
    <w:p w14:paraId="4C8A3265" w14:textId="0392DCAA"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The State sees to the evaluation and control of the impacts of any project and program of development on the environment.</w:t>
      </w:r>
    </w:p>
    <w:p w14:paraId="6CBC30DE"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Toute personne a droit à un environnement sain. L'Etat a l'obligation de protéger l'environnement dans l'intérêtdes générations présentes et futures.</w:t>
      </w:r>
    </w:p>
    <w:p w14:paraId="0AABAF3C"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Chacun est tenu de contribuer à la sauvegarde et à l'amélioration de l'environnement dans lequel il vit.</w:t>
      </w:r>
    </w:p>
    <w:p w14:paraId="776E4A90"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L'acquisition, le stockage, la manipulation et l'évacuation des déchets toxiques ou polluants provenant des usines et autres</w:t>
      </w:r>
    </w:p>
    <w:p w14:paraId="5D2F783D"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unités industrielles ou artisanales installées sur le territoire national sont réglementés par la loi.</w:t>
      </w:r>
    </w:p>
    <w:p w14:paraId="012494CE"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Le transit, l'importation, le stockage, l'enfouissement, le déversement sur le territoire national de déchets toxiques ou</w:t>
      </w:r>
    </w:p>
    <w:p w14:paraId="736D51BD"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polluants étrangers, ainsi que tout accord y relatif constituent un crime contre la nation, puni par la loi.</w:t>
      </w:r>
    </w:p>
    <w:p w14:paraId="04BA0A85" w14:textId="342825AC" w:rsidR="00FB0CDB" w:rsidRPr="00415231" w:rsidRDefault="00FB0CDB" w:rsidP="00F73D5A">
      <w:pPr>
        <w:pStyle w:val="NormalWeb"/>
        <w:shd w:val="clear" w:color="auto" w:fill="FFFFFF"/>
        <w:spacing w:before="0" w:beforeAutospacing="0" w:after="120" w:afterAutospacing="0"/>
        <w:jc w:val="lowKashida"/>
      </w:pPr>
      <w:r w:rsidRPr="00415231">
        <w:rPr>
          <w:i/>
          <w:iCs/>
        </w:rPr>
        <w:t>L'Etat veille à l'évaluation et au contrôle des impacts de tout projet et programme de développement sur l'environnement.</w:t>
      </w:r>
    </w:p>
    <w:p w14:paraId="5270FF27" w14:textId="5A9C6EB3" w:rsidR="00FB0CDB" w:rsidRPr="00A90783" w:rsidRDefault="00FB0CDB" w:rsidP="00F73D5A">
      <w:pPr>
        <w:rPr>
          <w:u w:val="single"/>
        </w:rPr>
      </w:pPr>
      <w:r w:rsidRPr="00F73D5A">
        <w:rPr>
          <w:u w:val="single"/>
        </w:rPr>
        <w:t>Treaty provisions</w:t>
      </w:r>
    </w:p>
    <w:p w14:paraId="5E4F31F8" w14:textId="033A0F01" w:rsidR="00FB0CDB" w:rsidRPr="00F73D5A" w:rsidRDefault="00FB0CDB" w:rsidP="00F73D5A">
      <w:pPr>
        <w:pStyle w:val="NormalWeb"/>
        <w:shd w:val="clear" w:color="auto" w:fill="FFFFFF"/>
        <w:spacing w:before="0" w:beforeAutospacing="0" w:after="120" w:afterAutospacing="0"/>
        <w:jc w:val="lowKashida"/>
      </w:pPr>
      <w:r w:rsidRPr="00415231">
        <w:t>Party to the African Charter on Human and Peoples’ Rights.</w:t>
      </w:r>
    </w:p>
    <w:p w14:paraId="64671D0E" w14:textId="1B7F44EC" w:rsidR="00FB0CDB" w:rsidRPr="00A90783" w:rsidRDefault="00FB0CDB" w:rsidP="00F73D5A">
      <w:pPr>
        <w:rPr>
          <w:u w:val="single"/>
        </w:rPr>
      </w:pPr>
      <w:r w:rsidRPr="00F73D5A">
        <w:rPr>
          <w:u w:val="single"/>
        </w:rPr>
        <w:t>Legislative provisions</w:t>
      </w:r>
    </w:p>
    <w:p w14:paraId="1F3CDAC0" w14:textId="77777777" w:rsidR="00FB0CDB" w:rsidRPr="00415231" w:rsidRDefault="00FB0CDB" w:rsidP="00F73D5A">
      <w:pPr>
        <w:pStyle w:val="NormalWeb"/>
        <w:shd w:val="clear" w:color="auto" w:fill="FFFFFF"/>
        <w:spacing w:before="0" w:beforeAutospacing="0" w:after="120" w:afterAutospacing="0"/>
        <w:jc w:val="lowKashida"/>
        <w:rPr>
          <w:b/>
          <w:bCs/>
        </w:rPr>
      </w:pPr>
      <w:r w:rsidRPr="00415231">
        <w:rPr>
          <w:b/>
          <w:bCs/>
        </w:rPr>
        <w:t>Framework Law on Environmental Management (Loi 98-56, 1998)</w:t>
      </w:r>
    </w:p>
    <w:p w14:paraId="7CA0C18D" w14:textId="77777777" w:rsidR="00FB0CDB" w:rsidRPr="00415231" w:rsidRDefault="00FB0CDB" w:rsidP="00F73D5A">
      <w:pPr>
        <w:pStyle w:val="NormalWeb"/>
        <w:shd w:val="clear" w:color="auto" w:fill="FFFFFF"/>
        <w:spacing w:before="0" w:beforeAutospacing="0" w:after="120" w:afterAutospacing="0"/>
        <w:jc w:val="lowKashida"/>
        <w:rPr>
          <w:u w:val="single"/>
        </w:rPr>
      </w:pPr>
      <w:r w:rsidRPr="00415231">
        <w:rPr>
          <w:u w:val="single"/>
        </w:rPr>
        <w:t>Article 4</w:t>
      </w:r>
    </w:p>
    <w:p w14:paraId="3E2E3B34"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Everyone has the right to a healthy environment. The state ensures the protection of the environment which is of general interest. Everyone is responsible for helping to safeguard and improve the environment in which they live.</w:t>
      </w:r>
    </w:p>
    <w:p w14:paraId="0EA212D5"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lastRenderedPageBreak/>
        <w:t>Tout personne a droit à un environnement sain. L’Etat veille à la protection de l’environnement qui est d’intérêt général. Chacun est tenu de contribuer à la sauvegarde et à l’amélioration de l’environnement dans lequel il vit.</w:t>
      </w:r>
    </w:p>
    <w:p w14:paraId="7AB94027" w14:textId="77777777" w:rsidR="00FB0CDB" w:rsidRPr="00415231" w:rsidRDefault="00FB0CDB" w:rsidP="00F73D5A">
      <w:pPr>
        <w:pStyle w:val="NormalWeb"/>
        <w:shd w:val="clear" w:color="auto" w:fill="FFFFFF"/>
        <w:spacing w:before="0" w:beforeAutospacing="0" w:after="120" w:afterAutospacing="0"/>
        <w:jc w:val="lowKashida"/>
        <w:rPr>
          <w:u w:val="single"/>
        </w:rPr>
      </w:pPr>
      <w:r w:rsidRPr="00415231">
        <w:rPr>
          <w:u w:val="single"/>
        </w:rPr>
        <w:t>Article 5</w:t>
      </w:r>
    </w:p>
    <w:p w14:paraId="2FDF2303"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Everyone has the right to be informed about his environment and to participate in the taking of decisions relating to it. An implementing text of this Law will define the substance and the conditions of exercise of this right.</w:t>
      </w:r>
    </w:p>
    <w:p w14:paraId="0D940C6C" w14:textId="655E52D5" w:rsidR="00FB0CDB" w:rsidRPr="00415231" w:rsidRDefault="00FB0CDB" w:rsidP="00F73D5A">
      <w:pPr>
        <w:spacing w:after="400"/>
        <w:jc w:val="lowKashida"/>
        <w:rPr>
          <w:i/>
          <w:iCs/>
        </w:rPr>
      </w:pPr>
      <w:r w:rsidRPr="00415231">
        <w:rPr>
          <w:i/>
          <w:iCs/>
        </w:rPr>
        <w:t>Toute personne a le droit d’être informée sur son environnement et de participer à la prise des décisions s’y rapportant. Un texte d’application de la présente Loi définira la consistance et les conditions d’exercice de ce droit.</w:t>
      </w:r>
    </w:p>
    <w:p w14:paraId="2B2B7CAF" w14:textId="3113A82F" w:rsidR="00FB0CDB" w:rsidRPr="00F73D5A" w:rsidRDefault="00FB0CDB"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40" w:name="_Toc32315811"/>
      <w:r w:rsidRPr="00F73D5A">
        <w:rPr>
          <w:rFonts w:ascii="Times New Roman" w:hAnsi="Times New Roman" w:cs="Times New Roman"/>
          <w:b/>
          <w:bCs/>
          <w:color w:val="000000" w:themeColor="text1"/>
          <w:sz w:val="24"/>
          <w:szCs w:val="24"/>
        </w:rPr>
        <w:t>Nigeria</w:t>
      </w:r>
      <w:bookmarkEnd w:id="40"/>
    </w:p>
    <w:p w14:paraId="6B49C5FA" w14:textId="39B430A3" w:rsidR="00FB0CDB" w:rsidRPr="00A90783" w:rsidRDefault="00FB0CDB" w:rsidP="00711392">
      <w:pPr>
        <w:rPr>
          <w:u w:val="single"/>
        </w:rPr>
      </w:pPr>
      <w:r w:rsidRPr="00F73D5A">
        <w:rPr>
          <w:u w:val="single"/>
        </w:rPr>
        <w:t>Constitutional provisions</w:t>
      </w:r>
    </w:p>
    <w:p w14:paraId="1DA8659A" w14:textId="718D3C51" w:rsidR="00FB0CDB" w:rsidRPr="00415231" w:rsidRDefault="00850EED" w:rsidP="00F73D5A">
      <w:pPr>
        <w:widowControl w:val="0"/>
        <w:autoSpaceDE w:val="0"/>
        <w:autoSpaceDN w:val="0"/>
        <w:adjustRightInd w:val="0"/>
        <w:spacing w:after="120"/>
        <w:jc w:val="lowKashida"/>
      </w:pPr>
      <w:r w:rsidRPr="00415231">
        <w:t>Although there is no explicit right to a healthy environment in the Nigerian Constitution</w:t>
      </w:r>
      <w:r w:rsidR="00070E42" w:rsidRPr="00415231">
        <w:t>, courts have ruled that there is an implicit right to a healthy environment.</w:t>
      </w:r>
      <w:r w:rsidR="00BA5065" w:rsidRPr="00415231">
        <w:t xml:space="preserve"> </w:t>
      </w:r>
      <w:r w:rsidR="00887AB5" w:rsidRPr="00F73D5A">
        <w:rPr>
          <w:color w:val="000000"/>
        </w:rPr>
        <w:t>T</w:t>
      </w:r>
      <w:r w:rsidR="00BA5065" w:rsidRPr="00F73D5A">
        <w:rPr>
          <w:color w:val="000000"/>
        </w:rPr>
        <w:t xml:space="preserve">he High Court ruled that Shell’s practice of flaring gas from its oil operations in the Niger Delta ‘is a gross violation of the fundamental right to life (including healthy environment) and dignity of human person as enshrined in the Constitution’. </w:t>
      </w:r>
      <w:r w:rsidR="00BA5065" w:rsidRPr="00F73D5A">
        <w:rPr>
          <w:i/>
          <w:iCs/>
          <w:color w:val="000000"/>
        </w:rPr>
        <w:t>See</w:t>
      </w:r>
      <w:r w:rsidR="005129A0" w:rsidRPr="00F73D5A">
        <w:rPr>
          <w:i/>
          <w:iCs/>
          <w:color w:val="000000"/>
        </w:rPr>
        <w:t xml:space="preserve"> Jonah Gbemre v. Shell Petroleum Development Company Nigerian Limited and Others</w:t>
      </w:r>
      <w:r w:rsidR="005129A0" w:rsidRPr="00F73D5A">
        <w:rPr>
          <w:color w:val="000000"/>
        </w:rPr>
        <w:t>, Judgment of 14 November 2005, Suit No. FHC/ B/CS/53/05 (Federal High Court of Nigeria, Benin Division).</w:t>
      </w:r>
      <w:r w:rsidR="005129A0" w:rsidRPr="00F73D5A">
        <w:rPr>
          <w:rFonts w:ascii="Arial" w:hAnsi="Arial" w:cs="Arial"/>
          <w:color w:val="000000"/>
        </w:rPr>
        <w:t xml:space="preserve"> </w:t>
      </w:r>
    </w:p>
    <w:p w14:paraId="40D87197" w14:textId="27CF2933" w:rsidR="00FB0CDB" w:rsidRPr="00A90783" w:rsidRDefault="00FB0CDB" w:rsidP="00711392">
      <w:pPr>
        <w:rPr>
          <w:u w:val="single"/>
        </w:rPr>
      </w:pPr>
      <w:r w:rsidRPr="00F73D5A">
        <w:rPr>
          <w:u w:val="single"/>
        </w:rPr>
        <w:t>Treaty provisions</w:t>
      </w:r>
    </w:p>
    <w:p w14:paraId="578E79AB" w14:textId="524FD52D" w:rsidR="00FB0CDB" w:rsidRPr="00415231" w:rsidRDefault="00FB0CDB" w:rsidP="00F73D5A">
      <w:pPr>
        <w:spacing w:after="120"/>
        <w:jc w:val="lowKashida"/>
      </w:pPr>
      <w:r w:rsidRPr="00415231">
        <w:t>Party to the African Charter on Human and Peoples’ Rights.</w:t>
      </w:r>
    </w:p>
    <w:p w14:paraId="65089161" w14:textId="183589C2" w:rsidR="00FB0CDB" w:rsidRPr="00A90783" w:rsidRDefault="00FB0CDB" w:rsidP="00711392">
      <w:pPr>
        <w:rPr>
          <w:u w:val="single"/>
        </w:rPr>
      </w:pPr>
      <w:r w:rsidRPr="00F73D5A">
        <w:rPr>
          <w:u w:val="single"/>
        </w:rPr>
        <w:t>Legislative provisions</w:t>
      </w:r>
    </w:p>
    <w:p w14:paraId="6C399F44" w14:textId="77777777" w:rsidR="00FB0CDB" w:rsidRPr="00415231" w:rsidRDefault="00FB0CDB" w:rsidP="00F73D5A">
      <w:pPr>
        <w:pStyle w:val="NormalWeb"/>
        <w:shd w:val="clear" w:color="auto" w:fill="FFFFFF"/>
        <w:spacing w:before="0" w:beforeAutospacing="0" w:after="120" w:afterAutospacing="0"/>
        <w:jc w:val="lowKashida"/>
      </w:pPr>
      <w:r w:rsidRPr="00415231">
        <w:t xml:space="preserve">The African Charter on Human and Peoples’ Rights – the right to a healthy environment contained in section 24 – is incorporated into Nigerian law by </w:t>
      </w:r>
      <w:r w:rsidRPr="00F73D5A">
        <w:rPr>
          <w:bCs/>
        </w:rPr>
        <w:t>section 1 of the</w:t>
      </w:r>
      <w:r w:rsidRPr="00415231">
        <w:rPr>
          <w:b/>
          <w:bCs/>
        </w:rPr>
        <w:t xml:space="preserve"> </w:t>
      </w:r>
      <w:r w:rsidRPr="00F73D5A">
        <w:t>African Charter on Human and Peoples’ Rights (Ratification and Enforcement) Act 2004.</w:t>
      </w:r>
      <w:r w:rsidRPr="00415231">
        <w:rPr>
          <w:b/>
          <w:bCs/>
        </w:rPr>
        <w:t xml:space="preserve"> </w:t>
      </w:r>
      <w:r w:rsidRPr="00415231">
        <w:t>The right to a healthy environment is reproduced in the Schedule to that Act.</w:t>
      </w:r>
    </w:p>
    <w:p w14:paraId="0221CCAC" w14:textId="5BB212F6" w:rsidR="00FB0CDB" w:rsidRPr="00415231" w:rsidRDefault="00887AB5" w:rsidP="00F73D5A">
      <w:pPr>
        <w:spacing w:after="400"/>
        <w:jc w:val="lowKashida"/>
        <w:rPr>
          <w:i/>
          <w:iCs/>
        </w:rPr>
      </w:pPr>
      <w:r w:rsidRPr="00415231">
        <w:rPr>
          <w:i/>
          <w:iCs/>
        </w:rPr>
        <w:t xml:space="preserve">1. </w:t>
      </w:r>
      <w:r w:rsidR="00FB0CDB" w:rsidRPr="00415231">
        <w:rPr>
          <w:i/>
          <w:iCs/>
        </w:rPr>
        <w:t>As from the commencement of this Act, the provisions of the African Charter on Human and Peoples’ Rights which are set out in the Schedule to this Act shall, subject as thereunder provided, have force of law in Nigeria and shall be given full recognition and effect by all authorities and persons exercising legislative, executive or judicial powers in Nigeria.</w:t>
      </w:r>
    </w:p>
    <w:p w14:paraId="026F0E3C" w14:textId="29691040" w:rsidR="00FB0CDB" w:rsidRPr="00F73D5A" w:rsidRDefault="00FB0CDB"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41" w:name="_Toc32315812"/>
      <w:r w:rsidRPr="00F73D5A">
        <w:rPr>
          <w:rFonts w:ascii="Times New Roman" w:hAnsi="Times New Roman" w:cs="Times New Roman"/>
          <w:b/>
          <w:bCs/>
          <w:color w:val="000000" w:themeColor="text1"/>
          <w:sz w:val="24"/>
          <w:szCs w:val="24"/>
        </w:rPr>
        <w:t>Rwanda</w:t>
      </w:r>
      <w:bookmarkEnd w:id="41"/>
    </w:p>
    <w:p w14:paraId="3D7CF5A9" w14:textId="1AA6A846" w:rsidR="00FB0CDB" w:rsidRPr="00A90783" w:rsidRDefault="00FB0CDB" w:rsidP="00F73D5A">
      <w:pPr>
        <w:rPr>
          <w:u w:val="single"/>
        </w:rPr>
      </w:pPr>
      <w:r w:rsidRPr="00F73D5A">
        <w:rPr>
          <w:u w:val="single"/>
        </w:rPr>
        <w:t>Constitutional provisions</w:t>
      </w:r>
    </w:p>
    <w:p w14:paraId="622CB22C" w14:textId="77777777" w:rsidR="00FB0CDB" w:rsidRPr="00415231" w:rsidRDefault="00FB0CDB" w:rsidP="00F73D5A">
      <w:pPr>
        <w:pStyle w:val="NormalWeb"/>
        <w:shd w:val="clear" w:color="auto" w:fill="FFFFFF"/>
        <w:spacing w:before="0" w:beforeAutospacing="0" w:after="120" w:afterAutospacing="0"/>
        <w:jc w:val="lowKashida"/>
        <w:rPr>
          <w:b/>
          <w:bCs/>
        </w:rPr>
      </w:pPr>
      <w:r w:rsidRPr="00415231">
        <w:rPr>
          <w:b/>
          <w:bCs/>
        </w:rPr>
        <w:t>Article 22 of the Constitution of Rwanda (as amended)</w:t>
      </w:r>
    </w:p>
    <w:p w14:paraId="67BC202B"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Everyone has the right to live in a clean and healthy environment.</w:t>
      </w:r>
    </w:p>
    <w:p w14:paraId="372AF7D3" w14:textId="77777777" w:rsidR="00FB0CDB" w:rsidRPr="00415231" w:rsidRDefault="00FB0CDB" w:rsidP="00F73D5A">
      <w:pPr>
        <w:autoSpaceDE w:val="0"/>
        <w:autoSpaceDN w:val="0"/>
        <w:adjustRightInd w:val="0"/>
        <w:spacing w:after="120"/>
        <w:jc w:val="lowKashida"/>
        <w:rPr>
          <w:i/>
          <w:iCs/>
        </w:rPr>
      </w:pPr>
      <w:r w:rsidRPr="00415231">
        <w:rPr>
          <w:i/>
          <w:iCs/>
        </w:rPr>
        <w:t>Toute personne a le droit de vivre dans un environnement propre et sain.</w:t>
      </w:r>
    </w:p>
    <w:p w14:paraId="1F1FB8D0" w14:textId="0CD9916F" w:rsidR="005F6E2A" w:rsidRDefault="00FB0CDB" w:rsidP="00F73D5A">
      <w:pPr>
        <w:pStyle w:val="NormalWeb"/>
        <w:shd w:val="clear" w:color="auto" w:fill="FFFFFF"/>
        <w:spacing w:before="0" w:beforeAutospacing="0" w:after="120" w:afterAutospacing="0"/>
        <w:jc w:val="lowKashida"/>
        <w:rPr>
          <w:i/>
          <w:iCs/>
        </w:rPr>
      </w:pPr>
      <w:r w:rsidRPr="00415231">
        <w:rPr>
          <w:i/>
          <w:iCs/>
        </w:rPr>
        <w:t xml:space="preserve">Umuntu wese afite uburenganzira bwo kuba ahantu hatunganye </w:t>
      </w:r>
      <w:proofErr w:type="gramStart"/>
      <w:r w:rsidRPr="00415231">
        <w:rPr>
          <w:i/>
          <w:iCs/>
        </w:rPr>
        <w:t>kandi  hadafite</w:t>
      </w:r>
      <w:proofErr w:type="gramEnd"/>
      <w:r w:rsidRPr="00415231">
        <w:rPr>
          <w:i/>
          <w:iCs/>
        </w:rPr>
        <w:t xml:space="preserve"> ingaruka mbi ku buzima.</w:t>
      </w:r>
    </w:p>
    <w:p w14:paraId="45C0B481" w14:textId="33969810" w:rsidR="00FB0CDB" w:rsidRPr="005F6E2A" w:rsidRDefault="005F6E2A" w:rsidP="005F6E2A">
      <w:pPr>
        <w:rPr>
          <w:rFonts w:eastAsia="Times New Roman"/>
          <w:i/>
          <w:iCs/>
        </w:rPr>
      </w:pPr>
      <w:r>
        <w:rPr>
          <w:i/>
          <w:iCs/>
        </w:rPr>
        <w:br w:type="page"/>
      </w:r>
    </w:p>
    <w:p w14:paraId="213C3C45" w14:textId="5BAE6F3F" w:rsidR="00FB0CDB" w:rsidRPr="00A90783" w:rsidRDefault="00FB0CDB" w:rsidP="00F73D5A">
      <w:pPr>
        <w:rPr>
          <w:u w:val="single"/>
        </w:rPr>
      </w:pPr>
      <w:r w:rsidRPr="00F73D5A">
        <w:rPr>
          <w:u w:val="single"/>
        </w:rPr>
        <w:lastRenderedPageBreak/>
        <w:t>Treaty provisions</w:t>
      </w:r>
    </w:p>
    <w:p w14:paraId="4DBE5230" w14:textId="42F7EDF3" w:rsidR="00FB0CDB" w:rsidRPr="00415231" w:rsidRDefault="00FB0CDB" w:rsidP="00F73D5A">
      <w:pPr>
        <w:pStyle w:val="NormalWeb"/>
        <w:shd w:val="clear" w:color="auto" w:fill="FFFFFF"/>
        <w:spacing w:before="0" w:beforeAutospacing="0" w:after="120" w:afterAutospacing="0"/>
        <w:jc w:val="lowKashida"/>
      </w:pPr>
      <w:r w:rsidRPr="00415231">
        <w:t>Party to the African Charter on Human and Peoples’ Rights.</w:t>
      </w:r>
    </w:p>
    <w:p w14:paraId="272A88C2" w14:textId="2CA7D9D8" w:rsidR="00FB0CDB" w:rsidRPr="00A90783" w:rsidRDefault="00FB0CDB" w:rsidP="00F73D5A">
      <w:pPr>
        <w:rPr>
          <w:u w:val="single"/>
        </w:rPr>
      </w:pPr>
      <w:r w:rsidRPr="00F73D5A">
        <w:rPr>
          <w:u w:val="single"/>
        </w:rPr>
        <w:t>Legislative provisions</w:t>
      </w:r>
    </w:p>
    <w:p w14:paraId="79A3C575" w14:textId="77777777" w:rsidR="00FB0CDB" w:rsidRPr="00415231" w:rsidRDefault="00FB0CDB" w:rsidP="00F73D5A">
      <w:pPr>
        <w:pStyle w:val="NormalWeb"/>
        <w:shd w:val="clear" w:color="auto" w:fill="FFFFFF"/>
        <w:spacing w:before="0" w:beforeAutospacing="0" w:after="120" w:afterAutospacing="0"/>
        <w:jc w:val="lowKashida"/>
        <w:rPr>
          <w:b/>
          <w:bCs/>
        </w:rPr>
      </w:pPr>
      <w:r w:rsidRPr="00415231">
        <w:rPr>
          <w:b/>
          <w:bCs/>
        </w:rPr>
        <w:t>Article 6 of Law No. 04/2005 promulgated August 4, 2005</w:t>
      </w:r>
    </w:p>
    <w:p w14:paraId="1ADB1F41"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Every person in Rwanda has a fundamental right to live in a healthy and balanced environment. He or she also has the obligation to contribute individually or collectively to the conservation of natural heritage, historical and socio-cultural activities.</w:t>
      </w:r>
    </w:p>
    <w:p w14:paraId="634ABCEE" w14:textId="77777777" w:rsidR="00FB0CDB" w:rsidRPr="00415231" w:rsidRDefault="00FB0CDB" w:rsidP="00F73D5A">
      <w:pPr>
        <w:pStyle w:val="NormalWeb"/>
        <w:shd w:val="clear" w:color="auto" w:fill="FFFFFF"/>
        <w:spacing w:before="0" w:beforeAutospacing="0" w:after="120" w:afterAutospacing="0"/>
        <w:jc w:val="lowKashida"/>
        <w:rPr>
          <w:i/>
          <w:iCs/>
        </w:rPr>
      </w:pPr>
      <w:r w:rsidRPr="00415231">
        <w:rPr>
          <w:i/>
          <w:iCs/>
        </w:rPr>
        <w:t>Toute personne physique ou morale se trouvant sur le territoire rwandais a le plein droit de vivre dans un environnement sain et équilibré. Elle a aussi le devoir de contribuer individuellement ou collectivement à la sauvegarde du patrimoine naturel, historique et des activités culturelles.</w:t>
      </w:r>
    </w:p>
    <w:p w14:paraId="7E68588A" w14:textId="3C705F4A" w:rsidR="00FB0CDB" w:rsidRPr="00415231" w:rsidRDefault="00FB0CDB" w:rsidP="00F73D5A">
      <w:pPr>
        <w:pStyle w:val="NormalWeb"/>
        <w:shd w:val="clear" w:color="auto" w:fill="FFFFFF"/>
        <w:spacing w:before="0" w:beforeAutospacing="0" w:after="400" w:afterAutospacing="0"/>
        <w:jc w:val="lowKashida"/>
        <w:rPr>
          <w:i/>
          <w:iCs/>
        </w:rPr>
      </w:pPr>
      <w:r w:rsidRPr="00415231">
        <w:rPr>
          <w:i/>
          <w:iCs/>
        </w:rPr>
        <w:t>Umuntu wese uri mu Rwanda afite uburenganzira busesuye bwo kubaho mu bidukikije bizima kandi byuzuye. Afite kandi inshingano, haba ku giti cye cyangwa yishyize hamwe n’abandi, yo kubungabunga umurage kamere, amateka n’ibikorwa by’umuco.</w:t>
      </w:r>
    </w:p>
    <w:p w14:paraId="2624CBE3" w14:textId="270F0042" w:rsidR="00FB0CDB" w:rsidRPr="00F73D5A" w:rsidRDefault="00FB0CDB"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42" w:name="_Toc32315813"/>
      <w:r w:rsidRPr="00F73D5A">
        <w:rPr>
          <w:rFonts w:ascii="Times New Roman" w:hAnsi="Times New Roman" w:cs="Times New Roman"/>
          <w:b/>
          <w:bCs/>
          <w:color w:val="000000" w:themeColor="text1"/>
          <w:sz w:val="24"/>
          <w:szCs w:val="24"/>
        </w:rPr>
        <w:t>São Tomé and Príncipe</w:t>
      </w:r>
      <w:bookmarkEnd w:id="42"/>
    </w:p>
    <w:p w14:paraId="669EE7F5" w14:textId="2FE6456F" w:rsidR="00FB0CDB" w:rsidRPr="00A90783" w:rsidRDefault="00FB0CDB" w:rsidP="00F73D5A">
      <w:pPr>
        <w:rPr>
          <w:u w:val="single"/>
        </w:rPr>
      </w:pPr>
      <w:r w:rsidRPr="00F73D5A">
        <w:rPr>
          <w:u w:val="single"/>
        </w:rPr>
        <w:t>Constitutional provisions</w:t>
      </w:r>
    </w:p>
    <w:p w14:paraId="412FEA2B" w14:textId="77777777" w:rsidR="00FB0CDB" w:rsidRPr="00415231" w:rsidRDefault="00FB0CDB" w:rsidP="00F73D5A">
      <w:pPr>
        <w:spacing w:after="120"/>
        <w:jc w:val="lowKashida"/>
        <w:rPr>
          <w:b/>
          <w:bCs/>
          <w:color w:val="000000"/>
        </w:rPr>
      </w:pPr>
      <w:r w:rsidRPr="00415231">
        <w:rPr>
          <w:b/>
          <w:bCs/>
        </w:rPr>
        <w:t xml:space="preserve">Article 49 of the Constitution of the Republic of </w:t>
      </w:r>
      <w:r w:rsidRPr="00415231">
        <w:rPr>
          <w:b/>
          <w:bCs/>
          <w:color w:val="000000"/>
        </w:rPr>
        <w:t>São Tomé and Príncipe (Law No. 1/2003)</w:t>
      </w:r>
    </w:p>
    <w:p w14:paraId="663749DD" w14:textId="77777777" w:rsidR="00FB0CDB" w:rsidRPr="00415231" w:rsidRDefault="00FB0CDB" w:rsidP="00F73D5A">
      <w:pPr>
        <w:spacing w:after="120"/>
        <w:jc w:val="lowKashida"/>
        <w:rPr>
          <w:i/>
          <w:iCs/>
          <w:color w:val="000000"/>
        </w:rPr>
      </w:pPr>
      <w:r w:rsidRPr="00415231">
        <w:rPr>
          <w:i/>
          <w:iCs/>
          <w:color w:val="000000"/>
        </w:rPr>
        <w:t>Everyone has the right to housing and to an environment of human life and the duty to defend it.</w:t>
      </w:r>
    </w:p>
    <w:p w14:paraId="30028C6A" w14:textId="3E0475D2" w:rsidR="00FB0CDB" w:rsidRPr="00415231" w:rsidRDefault="00FB0CDB" w:rsidP="00F73D5A">
      <w:pPr>
        <w:spacing w:after="120"/>
        <w:jc w:val="lowKashida"/>
      </w:pPr>
      <w:r w:rsidRPr="00415231">
        <w:rPr>
          <w:i/>
          <w:iCs/>
          <w:color w:val="000000"/>
        </w:rPr>
        <w:t>Todos t</w:t>
      </w:r>
      <w:r w:rsidRPr="00415231">
        <w:rPr>
          <w:i/>
          <w:iCs/>
        </w:rPr>
        <w:t xml:space="preserve">êm direito à habitação e </w:t>
      </w:r>
      <w:proofErr w:type="gramStart"/>
      <w:r w:rsidRPr="00415231">
        <w:rPr>
          <w:i/>
          <w:iCs/>
        </w:rPr>
        <w:t>a</w:t>
      </w:r>
      <w:proofErr w:type="gramEnd"/>
      <w:r w:rsidRPr="00415231">
        <w:rPr>
          <w:i/>
          <w:iCs/>
        </w:rPr>
        <w:t xml:space="preserve"> um ambiente de vida humana e o dever de o defender.</w:t>
      </w:r>
    </w:p>
    <w:p w14:paraId="12BF31A2" w14:textId="41964B1F" w:rsidR="00FB0CDB" w:rsidRPr="00A90783" w:rsidRDefault="00FB0CDB" w:rsidP="00F73D5A">
      <w:pPr>
        <w:rPr>
          <w:u w:val="single"/>
        </w:rPr>
      </w:pPr>
      <w:r w:rsidRPr="00F73D5A">
        <w:rPr>
          <w:u w:val="single"/>
        </w:rPr>
        <w:t>Treaty provisions</w:t>
      </w:r>
    </w:p>
    <w:p w14:paraId="1EA8525D" w14:textId="4C28CE42" w:rsidR="00FB0CDB" w:rsidRPr="00415231" w:rsidRDefault="00FB0CDB" w:rsidP="00F73D5A">
      <w:pPr>
        <w:pStyle w:val="NormalWeb"/>
        <w:shd w:val="clear" w:color="auto" w:fill="FFFFFF"/>
        <w:spacing w:before="0" w:beforeAutospacing="0" w:after="120" w:afterAutospacing="0"/>
        <w:jc w:val="lowKashida"/>
      </w:pPr>
      <w:r w:rsidRPr="00415231">
        <w:t>Party to the African Charter on Human and Peoples’ Rights.</w:t>
      </w:r>
    </w:p>
    <w:p w14:paraId="6E40A2A5" w14:textId="0F23503A" w:rsidR="00FB0CDB" w:rsidRPr="00A90783" w:rsidRDefault="00FB0CDB" w:rsidP="00F73D5A">
      <w:pPr>
        <w:rPr>
          <w:u w:val="single"/>
        </w:rPr>
      </w:pPr>
      <w:r w:rsidRPr="00F73D5A">
        <w:rPr>
          <w:u w:val="single"/>
        </w:rPr>
        <w:t>Legislative provisions</w:t>
      </w:r>
    </w:p>
    <w:p w14:paraId="6C9A6395" w14:textId="547D9311" w:rsidR="00FB0CDB" w:rsidRPr="00415231" w:rsidRDefault="00FB0CDB" w:rsidP="00F73D5A">
      <w:pPr>
        <w:spacing w:after="120"/>
        <w:jc w:val="lowKashida"/>
        <w:rPr>
          <w:b/>
          <w:bCs/>
          <w:color w:val="000000"/>
        </w:rPr>
      </w:pPr>
      <w:r w:rsidRPr="00415231">
        <w:rPr>
          <w:b/>
          <w:bCs/>
          <w:color w:val="000000"/>
        </w:rPr>
        <w:t>Article 2 of the Environment Basic Law (Law No. 10/1999)</w:t>
      </w:r>
    </w:p>
    <w:p w14:paraId="79EB3F0A" w14:textId="77777777" w:rsidR="00FB0CDB" w:rsidRPr="00415231" w:rsidRDefault="00FB0CDB" w:rsidP="00F73D5A">
      <w:pPr>
        <w:spacing w:after="120"/>
        <w:jc w:val="lowKashida"/>
        <w:rPr>
          <w:i/>
          <w:iCs/>
          <w:color w:val="000000"/>
        </w:rPr>
      </w:pPr>
      <w:r w:rsidRPr="00415231">
        <w:rPr>
          <w:i/>
          <w:iCs/>
          <w:color w:val="000000"/>
        </w:rPr>
        <w:t>All citizens have the right to an ecologically balanced human environment and the duty to defend it.</w:t>
      </w:r>
    </w:p>
    <w:p w14:paraId="06923D68" w14:textId="707FCBE3" w:rsidR="00FB0CDB" w:rsidRPr="00415231" w:rsidRDefault="00FB0CDB" w:rsidP="00F73D5A">
      <w:pPr>
        <w:pStyle w:val="ListParagraph"/>
        <w:shd w:val="clear" w:color="auto" w:fill="FFFFFF"/>
        <w:tabs>
          <w:tab w:val="left" w:pos="1170"/>
        </w:tabs>
        <w:spacing w:after="400"/>
        <w:ind w:left="0"/>
        <w:jc w:val="lowKashida"/>
      </w:pPr>
      <w:r w:rsidRPr="005E308B">
        <w:rPr>
          <w:i/>
          <w:iCs/>
          <w:color w:val="000000"/>
        </w:rPr>
        <w:t>Todas os cidadãos t</w:t>
      </w:r>
      <w:r w:rsidRPr="005E308B">
        <w:rPr>
          <w:i/>
          <w:iCs/>
        </w:rPr>
        <w:t xml:space="preserve">êm direito </w:t>
      </w:r>
      <w:proofErr w:type="gramStart"/>
      <w:r w:rsidRPr="005E308B">
        <w:rPr>
          <w:i/>
          <w:iCs/>
        </w:rPr>
        <w:t>a</w:t>
      </w:r>
      <w:proofErr w:type="gramEnd"/>
      <w:r w:rsidRPr="005E308B">
        <w:rPr>
          <w:i/>
          <w:iCs/>
        </w:rPr>
        <w:t xml:space="preserve"> um ambiente humano ecologicamente equilibrado e o dever de o defender.</w:t>
      </w:r>
    </w:p>
    <w:p w14:paraId="408B0798" w14:textId="7927B515" w:rsidR="00FB0CDB" w:rsidRPr="00F73D5A" w:rsidRDefault="00FB0CDB"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43" w:name="_Toc32315814"/>
      <w:r w:rsidRPr="00F73D5A">
        <w:rPr>
          <w:rFonts w:ascii="Times New Roman" w:hAnsi="Times New Roman" w:cs="Times New Roman"/>
          <w:b/>
          <w:bCs/>
          <w:color w:val="000000" w:themeColor="text1"/>
          <w:sz w:val="24"/>
          <w:szCs w:val="24"/>
        </w:rPr>
        <w:t>Senegal</w:t>
      </w:r>
      <w:bookmarkEnd w:id="43"/>
    </w:p>
    <w:p w14:paraId="31B5AB53" w14:textId="4B99BCB0" w:rsidR="00FB0CDB" w:rsidRPr="00A90783" w:rsidRDefault="00FB0CDB" w:rsidP="00F73D5A">
      <w:pPr>
        <w:rPr>
          <w:u w:val="single"/>
        </w:rPr>
      </w:pPr>
      <w:r w:rsidRPr="00F73D5A">
        <w:rPr>
          <w:u w:val="single"/>
        </w:rPr>
        <w:t>Constitutional provisions</w:t>
      </w:r>
    </w:p>
    <w:p w14:paraId="041A38F4" w14:textId="77777777" w:rsidR="00FB0CDB" w:rsidRPr="00415231" w:rsidRDefault="00FB0CDB" w:rsidP="00F73D5A">
      <w:pPr>
        <w:spacing w:after="120"/>
        <w:jc w:val="lowKashida"/>
        <w:rPr>
          <w:b/>
          <w:bCs/>
          <w:color w:val="000000"/>
        </w:rPr>
      </w:pPr>
      <w:r w:rsidRPr="00415231">
        <w:rPr>
          <w:b/>
          <w:bCs/>
          <w:color w:val="000000"/>
        </w:rPr>
        <w:t>Article 8 of the Constitution of Senegal (as amended; Loi No. 2001-03, January 22, 2001)</w:t>
      </w:r>
    </w:p>
    <w:p w14:paraId="0C1AE410" w14:textId="186444BB" w:rsidR="0006167F" w:rsidRPr="00415231" w:rsidRDefault="00FB0CDB" w:rsidP="00F73D5A">
      <w:pPr>
        <w:spacing w:after="120"/>
        <w:jc w:val="lowKashida"/>
        <w:rPr>
          <w:i/>
          <w:iCs/>
          <w:color w:val="000000"/>
        </w:rPr>
      </w:pPr>
      <w:r w:rsidRPr="00415231">
        <w:rPr>
          <w:i/>
          <w:iCs/>
          <w:color w:val="000000"/>
        </w:rPr>
        <w:t>The Republic of Senegal guarantees to all citizens fundamental individual freedoms, economic and social rights, as well as collective rights. These freedoms and rights include:</w:t>
      </w:r>
      <w:r w:rsidRPr="00415231">
        <w:rPr>
          <w:i/>
          <w:iCs/>
          <w:color w:val="000000"/>
        </w:rPr>
        <w:br/>
        <w:t>(...)</w:t>
      </w:r>
      <w:r w:rsidR="002F18EE">
        <w:rPr>
          <w:i/>
          <w:iCs/>
          <w:color w:val="000000"/>
        </w:rPr>
        <w:t xml:space="preserve"> </w:t>
      </w:r>
      <w:r w:rsidRPr="00415231">
        <w:rPr>
          <w:i/>
          <w:iCs/>
          <w:color w:val="000000"/>
        </w:rPr>
        <w:t>§ the right to a healthy environment…</w:t>
      </w:r>
    </w:p>
    <w:p w14:paraId="63E87750" w14:textId="0BE5F79F" w:rsidR="001C1A5F" w:rsidRDefault="00FB0CDB" w:rsidP="00F73D5A">
      <w:pPr>
        <w:spacing w:after="120"/>
        <w:jc w:val="lowKashida"/>
        <w:rPr>
          <w:i/>
          <w:iCs/>
          <w:color w:val="000000"/>
        </w:rPr>
      </w:pPr>
      <w:r w:rsidRPr="00415231">
        <w:rPr>
          <w:i/>
          <w:iCs/>
          <w:color w:val="000000"/>
        </w:rPr>
        <w:br/>
        <w:t>La République du Sénégal garantit à tous les citoyens les libertés individuelles fondamentales, les droits économiques et sociaux ainsi que les droits collectifs. Ces libertés et droits sont notamment</w:t>
      </w:r>
      <w:r w:rsidR="009831F9">
        <w:rPr>
          <w:i/>
          <w:iCs/>
          <w:color w:val="000000"/>
        </w:rPr>
        <w:t xml:space="preserve"> </w:t>
      </w:r>
      <w:r w:rsidRPr="00415231">
        <w:rPr>
          <w:i/>
          <w:iCs/>
          <w:color w:val="000000"/>
        </w:rPr>
        <w:t>:(...)</w:t>
      </w:r>
      <w:r w:rsidR="002F18EE">
        <w:rPr>
          <w:i/>
          <w:iCs/>
          <w:color w:val="000000"/>
        </w:rPr>
        <w:t xml:space="preserve"> </w:t>
      </w:r>
      <w:r w:rsidRPr="00415231">
        <w:rPr>
          <w:i/>
          <w:iCs/>
          <w:color w:val="000000"/>
        </w:rPr>
        <w:t>§ le droit à un environnement sain…</w:t>
      </w:r>
    </w:p>
    <w:p w14:paraId="3F932B03" w14:textId="4C0407AF" w:rsidR="00FB0CDB" w:rsidRPr="001C1A5F" w:rsidRDefault="001C1A5F" w:rsidP="001C1A5F">
      <w:pPr>
        <w:rPr>
          <w:i/>
          <w:iCs/>
          <w:color w:val="000000"/>
        </w:rPr>
      </w:pPr>
      <w:r>
        <w:rPr>
          <w:i/>
          <w:iCs/>
          <w:color w:val="000000"/>
        </w:rPr>
        <w:br w:type="page"/>
      </w:r>
    </w:p>
    <w:p w14:paraId="5A673A96" w14:textId="7F89FCE2" w:rsidR="00FB0CDB" w:rsidRPr="00A90783" w:rsidRDefault="00FB0CDB" w:rsidP="00F73D5A">
      <w:pPr>
        <w:rPr>
          <w:u w:val="single"/>
        </w:rPr>
      </w:pPr>
      <w:r w:rsidRPr="00F73D5A">
        <w:rPr>
          <w:u w:val="single"/>
        </w:rPr>
        <w:lastRenderedPageBreak/>
        <w:t>Treaty provisions</w:t>
      </w:r>
    </w:p>
    <w:p w14:paraId="232B6F71" w14:textId="13CF131D" w:rsidR="00FB0CDB" w:rsidRPr="00415231" w:rsidRDefault="00FB0CDB" w:rsidP="00F73D5A">
      <w:pPr>
        <w:spacing w:after="120"/>
        <w:jc w:val="lowKashida"/>
      </w:pPr>
      <w:r w:rsidRPr="00415231">
        <w:t>Party to the African Charter on Human and Peoples’ Rights.</w:t>
      </w:r>
    </w:p>
    <w:p w14:paraId="5C2BB4A0" w14:textId="148B692A" w:rsidR="00FB0CDB" w:rsidRPr="00A90783" w:rsidRDefault="00FB0CDB" w:rsidP="00F73D5A">
      <w:pPr>
        <w:rPr>
          <w:u w:val="single"/>
        </w:rPr>
      </w:pPr>
      <w:r w:rsidRPr="00F73D5A">
        <w:rPr>
          <w:u w:val="single"/>
        </w:rPr>
        <w:t>Legislative provisions</w:t>
      </w:r>
    </w:p>
    <w:p w14:paraId="7E971727" w14:textId="5FC64862" w:rsidR="00FB0CDB" w:rsidRPr="00415231" w:rsidRDefault="00FB0CDB" w:rsidP="00F73D5A">
      <w:pPr>
        <w:spacing w:after="120"/>
        <w:jc w:val="lowKashida"/>
        <w:rPr>
          <w:b/>
          <w:bCs/>
          <w:color w:val="000000"/>
        </w:rPr>
      </w:pPr>
      <w:r w:rsidRPr="00415231">
        <w:rPr>
          <w:b/>
          <w:bCs/>
          <w:color w:val="000000"/>
        </w:rPr>
        <w:t>Article L</w:t>
      </w:r>
      <w:r w:rsidR="009E1F58" w:rsidRPr="00415231">
        <w:rPr>
          <w:b/>
          <w:bCs/>
          <w:color w:val="000000"/>
        </w:rPr>
        <w:t>e</w:t>
      </w:r>
      <w:r w:rsidRPr="00415231">
        <w:rPr>
          <w:b/>
          <w:bCs/>
          <w:color w:val="000000"/>
        </w:rPr>
        <w:t xml:space="preserve"> Premier of Loi No. 2001-01, January 15, 2001 – Law on the Environment Code</w:t>
      </w:r>
    </w:p>
    <w:p w14:paraId="0FB30F14" w14:textId="77777777" w:rsidR="00A90783" w:rsidRDefault="00FB0CDB">
      <w:pPr>
        <w:spacing w:after="120"/>
        <w:jc w:val="lowKashida"/>
        <w:rPr>
          <w:i/>
          <w:iCs/>
          <w:color w:val="000000"/>
        </w:rPr>
      </w:pPr>
      <w:r w:rsidRPr="00415231">
        <w:rPr>
          <w:i/>
          <w:iCs/>
          <w:color w:val="000000"/>
        </w:rPr>
        <w:t>(...) Every individual has the right to a healthy environment under the conditions defined by international laws, this Code and other environmental protection laws. This right is accompanied by an obligation to protect the environment.</w:t>
      </w:r>
    </w:p>
    <w:p w14:paraId="6D33245C" w14:textId="1241FBAC" w:rsidR="00FB0CDB" w:rsidRPr="00415231" w:rsidRDefault="00FB0CDB" w:rsidP="00F73D5A">
      <w:pPr>
        <w:spacing w:after="400"/>
        <w:jc w:val="lowKashida"/>
        <w:rPr>
          <w:i/>
          <w:iCs/>
          <w:color w:val="000000"/>
        </w:rPr>
      </w:pPr>
      <w:r w:rsidRPr="00415231">
        <w:rPr>
          <w:i/>
          <w:iCs/>
          <w:color w:val="000000"/>
        </w:rPr>
        <w:br/>
        <w:t>(...) Tout individu a droit à un environnement sain dans les conditions définies par les textes internationaux, le présent Code et les autres lois de protection de l’environnement. Ce droit est assorti d’une obligation de protection de l’environnement.</w:t>
      </w:r>
    </w:p>
    <w:p w14:paraId="46298F0D" w14:textId="35D86494" w:rsidR="00FB0CDB" w:rsidRPr="00F73D5A" w:rsidRDefault="0006167F" w:rsidP="00F73D5A">
      <w:pPr>
        <w:pStyle w:val="Heading2"/>
        <w:numPr>
          <w:ilvl w:val="0"/>
          <w:numId w:val="11"/>
        </w:numPr>
        <w:tabs>
          <w:tab w:val="left" w:pos="567"/>
          <w:tab w:val="left" w:pos="851"/>
          <w:tab w:val="left" w:pos="1134"/>
        </w:tabs>
        <w:spacing w:before="0" w:after="120"/>
        <w:ind w:left="709" w:hanging="349"/>
        <w:rPr>
          <w:b/>
          <w:bCs/>
          <w:color w:val="000000" w:themeColor="text1"/>
        </w:rPr>
      </w:pPr>
      <w:r w:rsidRPr="00F73D5A">
        <w:rPr>
          <w:rFonts w:ascii="Times New Roman" w:hAnsi="Times New Roman" w:cs="Times New Roman"/>
          <w:b/>
          <w:bCs/>
          <w:color w:val="000000" w:themeColor="text1"/>
          <w:sz w:val="24"/>
          <w:szCs w:val="24"/>
        </w:rPr>
        <w:t xml:space="preserve"> </w:t>
      </w:r>
      <w:bookmarkStart w:id="44" w:name="_Toc32315815"/>
      <w:r w:rsidR="00FB0CDB" w:rsidRPr="00F73D5A">
        <w:rPr>
          <w:rFonts w:ascii="Times New Roman" w:hAnsi="Times New Roman" w:cs="Times New Roman"/>
          <w:b/>
          <w:bCs/>
          <w:color w:val="000000" w:themeColor="text1"/>
          <w:sz w:val="24"/>
          <w:szCs w:val="24"/>
        </w:rPr>
        <w:t>Seychelles</w:t>
      </w:r>
      <w:bookmarkEnd w:id="44"/>
    </w:p>
    <w:p w14:paraId="257FDBC2" w14:textId="479B2B94" w:rsidR="00FB0CDB" w:rsidRPr="00F73D5A" w:rsidRDefault="00FB0CDB" w:rsidP="00F73D5A">
      <w:pPr>
        <w:rPr>
          <w:u w:val="single"/>
        </w:rPr>
      </w:pPr>
      <w:r w:rsidRPr="00F73D5A">
        <w:rPr>
          <w:u w:val="single"/>
        </w:rPr>
        <w:t>Constitutional provisions</w:t>
      </w:r>
    </w:p>
    <w:p w14:paraId="5C8998A0" w14:textId="77777777" w:rsidR="00FB0CDB" w:rsidRPr="00415231" w:rsidRDefault="00FB0CDB" w:rsidP="00F73D5A">
      <w:pPr>
        <w:spacing w:after="120"/>
        <w:jc w:val="lowKashida"/>
        <w:rPr>
          <w:b/>
          <w:bCs/>
          <w:color w:val="000000"/>
        </w:rPr>
      </w:pPr>
      <w:r w:rsidRPr="00415231">
        <w:rPr>
          <w:b/>
          <w:bCs/>
          <w:color w:val="000000"/>
        </w:rPr>
        <w:t>Chapter III, Part I, Article 38 of the Constitution of the Seychelles (Seychelles Charter of Fundamental Human Rights and Freedoms)</w:t>
      </w:r>
    </w:p>
    <w:p w14:paraId="7E30123E" w14:textId="0860B0AE" w:rsidR="00FB0CDB" w:rsidRPr="00415231" w:rsidRDefault="00FB0CDB" w:rsidP="00F73D5A">
      <w:pPr>
        <w:spacing w:after="120"/>
        <w:jc w:val="lowKashida"/>
        <w:rPr>
          <w:i/>
          <w:iCs/>
          <w:color w:val="000000"/>
        </w:rPr>
      </w:pPr>
      <w:r w:rsidRPr="00415231">
        <w:rPr>
          <w:i/>
          <w:iCs/>
          <w:color w:val="000000"/>
        </w:rPr>
        <w:t>The State recognizes the right of every person to live in and enjoy a clean, healthy and ecologically balanced environment and with a view to ensuring the effective realization of this right the State undertakes – (a) to take measures to promote the protection, preservation and improvement of the environment; (b) to ensure a sustainable socio-economic development of Seychelles by a judicious use and management of the resources of Seychelles; (c) to promote public awareness of the need to protect, preserve and improve the environment.</w:t>
      </w:r>
    </w:p>
    <w:p w14:paraId="3DF86FE7" w14:textId="04F2388C" w:rsidR="00FB0CDB" w:rsidRPr="00F73D5A" w:rsidRDefault="00FB0CDB" w:rsidP="00F73D5A">
      <w:pPr>
        <w:rPr>
          <w:u w:val="single"/>
        </w:rPr>
      </w:pPr>
      <w:r w:rsidRPr="00F73D5A">
        <w:rPr>
          <w:u w:val="single"/>
        </w:rPr>
        <w:t>Treaty provisions</w:t>
      </w:r>
    </w:p>
    <w:p w14:paraId="2B629925" w14:textId="0066C9B9" w:rsidR="00FB0CDB" w:rsidRPr="00415231" w:rsidRDefault="00FB0CDB" w:rsidP="00F73D5A">
      <w:pPr>
        <w:spacing w:after="120"/>
        <w:jc w:val="lowKashida"/>
      </w:pPr>
      <w:r w:rsidRPr="00415231">
        <w:t>Party to the African Charter on Human and Peoples’ Rights.</w:t>
      </w:r>
    </w:p>
    <w:p w14:paraId="2A0D1CE8" w14:textId="40AAE4B2" w:rsidR="00FB0CDB" w:rsidRPr="00711392" w:rsidRDefault="00FB0CDB" w:rsidP="00F73D5A">
      <w:pPr>
        <w:rPr>
          <w:u w:val="single"/>
        </w:rPr>
      </w:pPr>
      <w:r w:rsidRPr="00F73D5A">
        <w:rPr>
          <w:u w:val="single"/>
        </w:rPr>
        <w:t>Legislative provisions</w:t>
      </w:r>
    </w:p>
    <w:p w14:paraId="46BEAB30" w14:textId="02556EC4" w:rsidR="00FB0CDB" w:rsidRPr="00415231" w:rsidRDefault="00FB0CDB" w:rsidP="00F73D5A">
      <w:pPr>
        <w:spacing w:after="400"/>
        <w:jc w:val="lowKashida"/>
      </w:pPr>
      <w:r w:rsidRPr="00415231">
        <w:t>N/A</w:t>
      </w:r>
    </w:p>
    <w:p w14:paraId="5272DAC1" w14:textId="47CBB58F" w:rsidR="00FB0CDB" w:rsidRPr="00F73D5A" w:rsidRDefault="00FB0CDB"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45" w:name="_Toc32315816"/>
      <w:r w:rsidRPr="00F73D5A">
        <w:rPr>
          <w:rFonts w:ascii="Times New Roman" w:hAnsi="Times New Roman" w:cs="Times New Roman"/>
          <w:b/>
          <w:bCs/>
          <w:color w:val="000000" w:themeColor="text1"/>
          <w:sz w:val="24"/>
          <w:szCs w:val="24"/>
        </w:rPr>
        <w:t>Sierra Leone</w:t>
      </w:r>
      <w:bookmarkEnd w:id="45"/>
    </w:p>
    <w:p w14:paraId="588073AB" w14:textId="668C3C85" w:rsidR="00FB0CDB" w:rsidRPr="00A90783" w:rsidRDefault="00FB0CDB" w:rsidP="00F73D5A">
      <w:pPr>
        <w:rPr>
          <w:u w:val="single"/>
        </w:rPr>
      </w:pPr>
      <w:r w:rsidRPr="00F73D5A">
        <w:rPr>
          <w:u w:val="single"/>
        </w:rPr>
        <w:t>Constitutional provisions</w:t>
      </w:r>
    </w:p>
    <w:p w14:paraId="2C1AC6A4" w14:textId="2286FD4B" w:rsidR="00FB0CDB" w:rsidRPr="00415231" w:rsidRDefault="00FB0CDB" w:rsidP="00F73D5A">
      <w:pPr>
        <w:spacing w:after="120"/>
        <w:jc w:val="lowKashida"/>
      </w:pPr>
      <w:r w:rsidRPr="00415231">
        <w:t>N/A</w:t>
      </w:r>
    </w:p>
    <w:p w14:paraId="22176C13" w14:textId="75FAA2F4" w:rsidR="00FB0CDB" w:rsidRPr="00A90783" w:rsidRDefault="00FB0CDB" w:rsidP="00F73D5A">
      <w:pPr>
        <w:rPr>
          <w:u w:val="single"/>
        </w:rPr>
      </w:pPr>
      <w:r w:rsidRPr="00F73D5A">
        <w:rPr>
          <w:u w:val="single"/>
        </w:rPr>
        <w:t>Treaty provisions</w:t>
      </w:r>
    </w:p>
    <w:p w14:paraId="0D6BE185" w14:textId="2FAFEEEB" w:rsidR="00FB0CDB" w:rsidRPr="00415231" w:rsidRDefault="00FB0CDB" w:rsidP="00F73D5A">
      <w:pPr>
        <w:spacing w:after="120"/>
        <w:jc w:val="lowKashida"/>
      </w:pPr>
      <w:r w:rsidRPr="00415231">
        <w:t>Party to the African Charter on Human and Peoples’ Rights.</w:t>
      </w:r>
    </w:p>
    <w:p w14:paraId="5A1E760A" w14:textId="455014F8" w:rsidR="00FB0CDB" w:rsidRPr="00711392" w:rsidRDefault="00FB0CDB" w:rsidP="00F73D5A">
      <w:pPr>
        <w:rPr>
          <w:u w:val="single"/>
        </w:rPr>
      </w:pPr>
      <w:r w:rsidRPr="00F73D5A">
        <w:rPr>
          <w:u w:val="single"/>
        </w:rPr>
        <w:t>Legislative provisions</w:t>
      </w:r>
    </w:p>
    <w:p w14:paraId="1BFD24C3" w14:textId="294CC3C8" w:rsidR="00FB0CDB" w:rsidRPr="00415231" w:rsidRDefault="00FB0CDB" w:rsidP="00786AD4">
      <w:pPr>
        <w:spacing w:after="400"/>
        <w:jc w:val="lowKashida"/>
      </w:pPr>
      <w:r w:rsidRPr="00415231">
        <w:t>N/A</w:t>
      </w:r>
    </w:p>
    <w:p w14:paraId="161799D9" w14:textId="3A1FC242" w:rsidR="00FB0CDB" w:rsidRPr="00F73D5A" w:rsidRDefault="00FB0CDB"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46" w:name="_Toc32315817"/>
      <w:r w:rsidRPr="00F73D5A">
        <w:rPr>
          <w:rFonts w:ascii="Times New Roman" w:hAnsi="Times New Roman" w:cs="Times New Roman"/>
          <w:b/>
          <w:bCs/>
          <w:color w:val="000000" w:themeColor="text1"/>
          <w:sz w:val="24"/>
          <w:szCs w:val="24"/>
        </w:rPr>
        <w:t>Somalia</w:t>
      </w:r>
      <w:bookmarkEnd w:id="46"/>
    </w:p>
    <w:p w14:paraId="5A9B8337" w14:textId="48B281E4" w:rsidR="007C32F6" w:rsidRPr="00A90783" w:rsidRDefault="007C32F6" w:rsidP="00F73D5A">
      <w:pPr>
        <w:rPr>
          <w:u w:val="single"/>
        </w:rPr>
      </w:pPr>
      <w:r w:rsidRPr="00F73D5A">
        <w:rPr>
          <w:u w:val="single"/>
        </w:rPr>
        <w:t>Constitutional provisions</w:t>
      </w:r>
    </w:p>
    <w:p w14:paraId="2D5A848E" w14:textId="705F2BF4" w:rsidR="001534DA" w:rsidRDefault="00FB0CDB" w:rsidP="00F73D5A">
      <w:pPr>
        <w:spacing w:after="120"/>
        <w:jc w:val="lowKashida"/>
        <w:rPr>
          <w:b/>
          <w:bCs/>
          <w:color w:val="000000"/>
        </w:rPr>
      </w:pPr>
      <w:r w:rsidRPr="00415231">
        <w:rPr>
          <w:b/>
          <w:bCs/>
          <w:color w:val="000000"/>
        </w:rPr>
        <w:t>Constitution of Somalia</w:t>
      </w:r>
    </w:p>
    <w:p w14:paraId="0E2626DB" w14:textId="77777777" w:rsidR="001534DA" w:rsidRDefault="001534DA">
      <w:pPr>
        <w:rPr>
          <w:b/>
          <w:bCs/>
          <w:color w:val="000000"/>
        </w:rPr>
      </w:pPr>
      <w:r>
        <w:rPr>
          <w:b/>
          <w:bCs/>
          <w:color w:val="000000"/>
        </w:rPr>
        <w:br w:type="page"/>
      </w:r>
    </w:p>
    <w:p w14:paraId="79133181" w14:textId="77777777" w:rsidR="00FB0CDB" w:rsidRPr="00415231" w:rsidRDefault="00FB0CDB" w:rsidP="00F73D5A">
      <w:pPr>
        <w:spacing w:after="120"/>
        <w:jc w:val="lowKashida"/>
        <w:rPr>
          <w:b/>
          <w:bCs/>
          <w:color w:val="000000"/>
        </w:rPr>
      </w:pPr>
    </w:p>
    <w:p w14:paraId="049C13B5" w14:textId="77777777" w:rsidR="00FB0CDB" w:rsidRPr="00415231" w:rsidRDefault="00FB0CDB" w:rsidP="00F73D5A">
      <w:pPr>
        <w:spacing w:after="120"/>
        <w:jc w:val="lowKashida"/>
        <w:rPr>
          <w:color w:val="000000"/>
          <w:u w:val="single"/>
        </w:rPr>
      </w:pPr>
      <w:r w:rsidRPr="00415231">
        <w:rPr>
          <w:color w:val="000000"/>
          <w:u w:val="single"/>
        </w:rPr>
        <w:t>Article 25</w:t>
      </w:r>
    </w:p>
    <w:p w14:paraId="72ACAB3E" w14:textId="77777777" w:rsidR="00FB0CDB" w:rsidRPr="00415231" w:rsidRDefault="00FB0CDB" w:rsidP="00F73D5A">
      <w:pPr>
        <w:spacing w:after="120"/>
        <w:jc w:val="lowKashida"/>
        <w:rPr>
          <w:i/>
          <w:iCs/>
        </w:rPr>
      </w:pPr>
      <w:r w:rsidRPr="00415231">
        <w:rPr>
          <w:i/>
          <w:iCs/>
        </w:rPr>
        <w:t>(1) Every person has the right to an environment that is not harmful to their health and well-being, and to be protected from pollution and harmful materials.</w:t>
      </w:r>
    </w:p>
    <w:p w14:paraId="653254F8" w14:textId="77777777" w:rsidR="00FB0CDB" w:rsidRPr="00415231" w:rsidRDefault="00FB0CDB" w:rsidP="00F73D5A">
      <w:pPr>
        <w:spacing w:after="120"/>
        <w:jc w:val="lowKashida"/>
        <w:rPr>
          <w:i/>
          <w:iCs/>
        </w:rPr>
      </w:pPr>
      <w:r w:rsidRPr="00415231">
        <w:rPr>
          <w:i/>
          <w:iCs/>
        </w:rPr>
        <w:t>(2) Every person has the right to have a share of the natural resources of the country, whilst being protected from excessive and damaging exploitation of these natural resources.</w:t>
      </w:r>
    </w:p>
    <w:p w14:paraId="56F29A37" w14:textId="77777777" w:rsidR="00FB0CDB" w:rsidRPr="00415231" w:rsidRDefault="00FB0CDB" w:rsidP="00F73D5A">
      <w:pPr>
        <w:spacing w:after="120"/>
        <w:jc w:val="lowKashida"/>
        <w:rPr>
          <w:i/>
          <w:iCs/>
        </w:rPr>
      </w:pPr>
      <w:r w:rsidRPr="00415231">
        <w:rPr>
          <w:i/>
          <w:iCs/>
        </w:rPr>
        <w:t>(1) Qof kastaa wuxuu xaq u leeyahay inuu helo Deegaan aan waxyeello u lahayn caafimaadkiisa iyo baraarihiisa nololeed oo laga ilaaliyey wasakhda iyo waxyaalaha halista ah.</w:t>
      </w:r>
    </w:p>
    <w:p w14:paraId="5A0AA7D9" w14:textId="7F4739A2" w:rsidR="00FB0CDB" w:rsidRPr="00415231" w:rsidRDefault="00FB0CDB" w:rsidP="00F73D5A">
      <w:pPr>
        <w:spacing w:after="120"/>
        <w:jc w:val="lowKashida"/>
        <w:rPr>
          <w:i/>
          <w:iCs/>
        </w:rPr>
      </w:pPr>
      <w:r w:rsidRPr="00415231">
        <w:rPr>
          <w:i/>
          <w:iCs/>
        </w:rPr>
        <w:t>(2) Qof kastaa wuxuu xaq u leeyahay in uu wax ka helo kheyraadka dabiiciga ah ee dalka, iyadoo laga ilaalinaayo ka faa’ideysi xad-dhaaf ah oo Deegaanka waxyeello u geysan kara.</w:t>
      </w:r>
    </w:p>
    <w:p w14:paraId="65D60CBE" w14:textId="77777777" w:rsidR="00FB0CDB" w:rsidRPr="00415231" w:rsidRDefault="00FB0CDB" w:rsidP="00F73D5A">
      <w:pPr>
        <w:spacing w:after="120"/>
        <w:jc w:val="lowKashida"/>
        <w:rPr>
          <w:u w:val="single"/>
        </w:rPr>
      </w:pPr>
      <w:r w:rsidRPr="00415231">
        <w:rPr>
          <w:u w:val="single"/>
        </w:rPr>
        <w:t>Article 27</w:t>
      </w:r>
    </w:p>
    <w:p w14:paraId="5FB3B7DA" w14:textId="77777777" w:rsidR="00FB0CDB" w:rsidRPr="00415231" w:rsidRDefault="00FB0CDB" w:rsidP="00F73D5A">
      <w:pPr>
        <w:spacing w:after="120"/>
        <w:jc w:val="lowKashida"/>
        <w:rPr>
          <w:i/>
          <w:iCs/>
        </w:rPr>
      </w:pPr>
      <w:r w:rsidRPr="00415231">
        <w:rPr>
          <w:i/>
          <w:iCs/>
        </w:rPr>
        <w:t>(1) Every person has the right to clean potable water.</w:t>
      </w:r>
    </w:p>
    <w:p w14:paraId="0CA11671" w14:textId="77777777" w:rsidR="00FB0CDB" w:rsidRPr="00415231" w:rsidRDefault="00FB0CDB" w:rsidP="00F73D5A">
      <w:pPr>
        <w:spacing w:after="120"/>
        <w:jc w:val="lowKashida"/>
        <w:rPr>
          <w:i/>
          <w:iCs/>
        </w:rPr>
      </w:pPr>
      <w:r w:rsidRPr="00415231">
        <w:rPr>
          <w:i/>
          <w:iCs/>
        </w:rPr>
        <w:t>(2) Every person has the right to healthcare, and no one may be denied emergency healthcare for any reason, including lack of economic capability.</w:t>
      </w:r>
    </w:p>
    <w:p w14:paraId="1AE6A447" w14:textId="77777777" w:rsidR="00FB0CDB" w:rsidRPr="00415231" w:rsidRDefault="00FB0CDB" w:rsidP="00F73D5A">
      <w:pPr>
        <w:spacing w:after="120"/>
        <w:jc w:val="lowKashida"/>
        <w:rPr>
          <w:i/>
          <w:iCs/>
        </w:rPr>
      </w:pPr>
      <w:r w:rsidRPr="00415231">
        <w:rPr>
          <w:i/>
          <w:iCs/>
        </w:rPr>
        <w:t>(1) Qof kastaa wuxuu xaq u leeyahaybiyo nadiif ah uu cabo.</w:t>
      </w:r>
    </w:p>
    <w:p w14:paraId="131D2473" w14:textId="6A7AF45F" w:rsidR="007C32F6" w:rsidRPr="00415231" w:rsidRDefault="00FB0CDB" w:rsidP="00F73D5A">
      <w:pPr>
        <w:spacing w:after="120"/>
        <w:jc w:val="lowKashida"/>
        <w:rPr>
          <w:i/>
          <w:iCs/>
        </w:rPr>
      </w:pPr>
      <w:r w:rsidRPr="00415231">
        <w:rPr>
          <w:i/>
          <w:iCs/>
        </w:rPr>
        <w:t>(2) Qof kastaa wuxuu xaq u leeyahay inuu helo dareyeel caafimaad, Cidna lagama hor istaagi karo daryeel caafimaad oo degdeg ah sababkasta, oo ay kamid tahay awood la’aan dhaqaale.</w:t>
      </w:r>
    </w:p>
    <w:p w14:paraId="4A2A632A" w14:textId="13754A3A" w:rsidR="007C32F6" w:rsidRPr="00A90783" w:rsidRDefault="007C32F6" w:rsidP="00F73D5A">
      <w:pPr>
        <w:rPr>
          <w:u w:val="single"/>
        </w:rPr>
      </w:pPr>
      <w:r w:rsidRPr="00F73D5A">
        <w:rPr>
          <w:u w:val="single"/>
        </w:rPr>
        <w:t>Treaty provisions</w:t>
      </w:r>
    </w:p>
    <w:p w14:paraId="51E8DC5D" w14:textId="09FDD421" w:rsidR="007C32F6" w:rsidRPr="00415231" w:rsidRDefault="007C32F6" w:rsidP="00F73D5A">
      <w:pPr>
        <w:spacing w:after="120"/>
        <w:jc w:val="lowKashida"/>
      </w:pPr>
      <w:r w:rsidRPr="00415231">
        <w:t>Party to the Arab Charter on Human Rights and the African Charter on Human and Peoples’ Rights.</w:t>
      </w:r>
    </w:p>
    <w:p w14:paraId="4B24B63D" w14:textId="04FFA605" w:rsidR="007C32F6" w:rsidRPr="00A90783" w:rsidRDefault="007C32F6" w:rsidP="00F73D5A">
      <w:pPr>
        <w:rPr>
          <w:u w:val="single"/>
        </w:rPr>
      </w:pPr>
      <w:r w:rsidRPr="00F73D5A">
        <w:rPr>
          <w:u w:val="single"/>
        </w:rPr>
        <w:t>Legislative provisions</w:t>
      </w:r>
    </w:p>
    <w:p w14:paraId="741FC27F" w14:textId="69BFB3E0" w:rsidR="007C32F6" w:rsidRPr="00415231" w:rsidRDefault="007C32F6" w:rsidP="00F73D5A">
      <w:pPr>
        <w:spacing w:after="400"/>
        <w:jc w:val="lowKashida"/>
      </w:pPr>
      <w:r w:rsidRPr="00415231">
        <w:t>N/A</w:t>
      </w:r>
    </w:p>
    <w:p w14:paraId="13CB58B8" w14:textId="1C4722EB" w:rsidR="007C32F6" w:rsidRPr="00F73D5A" w:rsidRDefault="007C32F6"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47" w:name="_Toc32315818"/>
      <w:r w:rsidRPr="00F73D5A">
        <w:rPr>
          <w:rFonts w:ascii="Times New Roman" w:hAnsi="Times New Roman" w:cs="Times New Roman"/>
          <w:b/>
          <w:bCs/>
          <w:color w:val="000000" w:themeColor="text1"/>
          <w:sz w:val="24"/>
          <w:szCs w:val="24"/>
        </w:rPr>
        <w:t>South Africa</w:t>
      </w:r>
      <w:bookmarkEnd w:id="47"/>
    </w:p>
    <w:p w14:paraId="766602CA" w14:textId="7C4EBABC" w:rsidR="007C32F6" w:rsidRPr="00A90783" w:rsidRDefault="007C32F6" w:rsidP="00F73D5A">
      <w:pPr>
        <w:rPr>
          <w:u w:val="single"/>
        </w:rPr>
      </w:pPr>
      <w:r w:rsidRPr="00F73D5A">
        <w:rPr>
          <w:u w:val="single"/>
        </w:rPr>
        <w:t>Constitutional provisions</w:t>
      </w:r>
    </w:p>
    <w:p w14:paraId="2090F67C" w14:textId="77777777" w:rsidR="007C32F6" w:rsidRPr="00415231" w:rsidRDefault="007C32F6" w:rsidP="00F73D5A">
      <w:pPr>
        <w:spacing w:after="120"/>
        <w:jc w:val="lowKashida"/>
        <w:rPr>
          <w:b/>
          <w:bCs/>
          <w:color w:val="000000"/>
        </w:rPr>
      </w:pPr>
      <w:r w:rsidRPr="00415231">
        <w:rPr>
          <w:b/>
          <w:bCs/>
          <w:color w:val="000000"/>
        </w:rPr>
        <w:t>Section 24 of the Constitution of the Republic of South Africa (1996)</w:t>
      </w:r>
    </w:p>
    <w:p w14:paraId="744CB881" w14:textId="77777777" w:rsidR="007C32F6" w:rsidRPr="00415231" w:rsidRDefault="007C32F6" w:rsidP="00F73D5A">
      <w:pPr>
        <w:spacing w:after="120"/>
        <w:jc w:val="lowKashida"/>
        <w:rPr>
          <w:i/>
          <w:iCs/>
          <w:color w:val="000000"/>
        </w:rPr>
      </w:pPr>
      <w:r w:rsidRPr="00415231">
        <w:rPr>
          <w:i/>
          <w:iCs/>
          <w:color w:val="000000"/>
        </w:rPr>
        <w:t>Everyone has the right –</w:t>
      </w:r>
    </w:p>
    <w:p w14:paraId="5100080D" w14:textId="7A6499EC" w:rsidR="00A90783" w:rsidRPr="00F73D5A" w:rsidRDefault="007C32F6" w:rsidP="00F73D5A">
      <w:pPr>
        <w:pStyle w:val="ListParagraph"/>
        <w:numPr>
          <w:ilvl w:val="0"/>
          <w:numId w:val="16"/>
        </w:numPr>
        <w:spacing w:after="120"/>
        <w:jc w:val="lowKashida"/>
        <w:rPr>
          <w:i/>
          <w:iCs/>
          <w:color w:val="000000"/>
        </w:rPr>
      </w:pPr>
      <w:r w:rsidRPr="00F73D5A">
        <w:rPr>
          <w:i/>
          <w:iCs/>
          <w:color w:val="000000"/>
        </w:rPr>
        <w:t xml:space="preserve">to an environment that is not harmful to their health or well-being; </w:t>
      </w:r>
    </w:p>
    <w:p w14:paraId="2218097E" w14:textId="39A79BAC" w:rsidR="009831F9" w:rsidRDefault="007C32F6" w:rsidP="009831F9">
      <w:pPr>
        <w:pStyle w:val="ListParagraph"/>
        <w:spacing w:after="120"/>
        <w:ind w:left="540"/>
        <w:jc w:val="lowKashida"/>
        <w:rPr>
          <w:i/>
          <w:iCs/>
          <w:color w:val="000000"/>
        </w:rPr>
      </w:pPr>
      <w:r w:rsidRPr="00F73D5A">
        <w:rPr>
          <w:i/>
          <w:iCs/>
          <w:color w:val="000000"/>
        </w:rPr>
        <w:t>and</w:t>
      </w:r>
      <w:r w:rsidR="00F379C5">
        <w:rPr>
          <w:i/>
          <w:iCs/>
          <w:color w:val="000000"/>
        </w:rPr>
        <w:t xml:space="preserve"> </w:t>
      </w:r>
      <w:r w:rsidRPr="00F73D5A">
        <w:rPr>
          <w:i/>
          <w:iCs/>
          <w:color w:val="000000"/>
        </w:rPr>
        <w:t>to have the environment protected, for the benefit of present and future generations, through reasonable legislative and other measures that –</w:t>
      </w:r>
    </w:p>
    <w:p w14:paraId="6CAC6CF5" w14:textId="7D8D0936" w:rsidR="00845C49" w:rsidRPr="00F379C5" w:rsidRDefault="007C32F6" w:rsidP="00F73D5A">
      <w:pPr>
        <w:pStyle w:val="ListParagraph"/>
        <w:numPr>
          <w:ilvl w:val="2"/>
          <w:numId w:val="32"/>
        </w:numPr>
        <w:ind w:left="993" w:hanging="426"/>
        <w:rPr>
          <w:i/>
          <w:iCs/>
          <w:color w:val="000000"/>
        </w:rPr>
      </w:pPr>
      <w:r w:rsidRPr="00F73D5A">
        <w:rPr>
          <w:i/>
          <w:iCs/>
          <w:color w:val="000000"/>
        </w:rPr>
        <w:t>prevent pollution and ecological degradation;</w:t>
      </w:r>
    </w:p>
    <w:p w14:paraId="1DE95E7A" w14:textId="7A5C3B97" w:rsidR="00845C49" w:rsidRPr="00F73D5A" w:rsidRDefault="007C32F6" w:rsidP="00F73D5A">
      <w:pPr>
        <w:pStyle w:val="ListParagraph"/>
        <w:numPr>
          <w:ilvl w:val="2"/>
          <w:numId w:val="32"/>
        </w:numPr>
        <w:ind w:left="993" w:hanging="426"/>
        <w:rPr>
          <w:i/>
          <w:iCs/>
        </w:rPr>
      </w:pPr>
      <w:r w:rsidRPr="00F73D5A">
        <w:rPr>
          <w:i/>
          <w:iCs/>
          <w:color w:val="000000"/>
        </w:rPr>
        <w:t>promote conservation; and</w:t>
      </w:r>
    </w:p>
    <w:p w14:paraId="7BC0033C" w14:textId="2FC08382" w:rsidR="007C32F6" w:rsidRPr="00415231" w:rsidRDefault="007C32F6" w:rsidP="00F73D5A">
      <w:pPr>
        <w:pStyle w:val="ListParagraph"/>
        <w:numPr>
          <w:ilvl w:val="2"/>
          <w:numId w:val="32"/>
        </w:numPr>
        <w:ind w:left="993" w:hanging="426"/>
      </w:pPr>
      <w:r w:rsidRPr="00F73D5A">
        <w:rPr>
          <w:i/>
          <w:iCs/>
          <w:color w:val="000000"/>
        </w:rPr>
        <w:t>secure ecologically sustainable development and use of natural resources while promoting justifiable economic and social development.</w:t>
      </w:r>
    </w:p>
    <w:p w14:paraId="79147209" w14:textId="4065767B" w:rsidR="007C32F6" w:rsidRPr="00F73D5A" w:rsidRDefault="007C32F6" w:rsidP="00F73D5A">
      <w:pPr>
        <w:rPr>
          <w:u w:val="single"/>
        </w:rPr>
      </w:pPr>
      <w:r w:rsidRPr="00F73D5A">
        <w:rPr>
          <w:u w:val="single"/>
        </w:rPr>
        <w:t>Treaty provisions</w:t>
      </w:r>
    </w:p>
    <w:p w14:paraId="2F602769" w14:textId="0781E194" w:rsidR="007C32F6" w:rsidRPr="00415231" w:rsidRDefault="007C32F6" w:rsidP="00F73D5A">
      <w:pPr>
        <w:spacing w:after="120"/>
        <w:jc w:val="lowKashida"/>
        <w:rPr>
          <w:color w:val="000000"/>
        </w:rPr>
      </w:pPr>
      <w:r w:rsidRPr="00415231">
        <w:rPr>
          <w:color w:val="000000"/>
        </w:rPr>
        <w:t>Party to the African Charter on Human and Peoples’ Rights.</w:t>
      </w:r>
    </w:p>
    <w:p w14:paraId="20FEE897" w14:textId="2FD9D6D3" w:rsidR="007C32F6" w:rsidRPr="00F73D5A" w:rsidRDefault="007C32F6" w:rsidP="00F73D5A">
      <w:pPr>
        <w:rPr>
          <w:u w:val="single"/>
        </w:rPr>
      </w:pPr>
      <w:r w:rsidRPr="00F73D5A">
        <w:rPr>
          <w:u w:val="single"/>
        </w:rPr>
        <w:t>Legislative provisions</w:t>
      </w:r>
    </w:p>
    <w:p w14:paraId="6E2DA0C0" w14:textId="77777777" w:rsidR="007C32F6" w:rsidRPr="00415231" w:rsidRDefault="007C32F6" w:rsidP="00F73D5A">
      <w:pPr>
        <w:spacing w:after="120"/>
        <w:jc w:val="lowKashida"/>
        <w:rPr>
          <w:b/>
          <w:bCs/>
          <w:color w:val="000000"/>
        </w:rPr>
      </w:pPr>
      <w:r w:rsidRPr="00415231">
        <w:rPr>
          <w:b/>
          <w:bCs/>
          <w:color w:val="000000"/>
        </w:rPr>
        <w:t>Section 2 of the National Environmental Management Act 107 of 1998</w:t>
      </w:r>
    </w:p>
    <w:p w14:paraId="677CD2EB" w14:textId="77777777" w:rsidR="007C32F6" w:rsidRPr="00415231" w:rsidRDefault="007C32F6" w:rsidP="00F73D5A">
      <w:pPr>
        <w:autoSpaceDE w:val="0"/>
        <w:autoSpaceDN w:val="0"/>
        <w:adjustRightInd w:val="0"/>
        <w:spacing w:after="120"/>
        <w:jc w:val="lowKashida"/>
        <w:rPr>
          <w:i/>
        </w:rPr>
      </w:pPr>
      <w:r w:rsidRPr="00415231">
        <w:rPr>
          <w:i/>
        </w:rPr>
        <w:lastRenderedPageBreak/>
        <w:t>(1) The principles set out in this section apply throughout the Republic to the actions of all organs of state that may significantly affect the environment and-</w:t>
      </w:r>
    </w:p>
    <w:p w14:paraId="3AB4743D" w14:textId="77777777" w:rsidR="007C32F6" w:rsidRPr="00415231" w:rsidRDefault="007C32F6" w:rsidP="00F73D5A">
      <w:pPr>
        <w:autoSpaceDE w:val="0"/>
        <w:autoSpaceDN w:val="0"/>
        <w:adjustRightInd w:val="0"/>
        <w:spacing w:after="120"/>
        <w:jc w:val="lowKashida"/>
        <w:rPr>
          <w:i/>
        </w:rPr>
      </w:pPr>
      <w:r w:rsidRPr="00415231">
        <w:rPr>
          <w:i/>
        </w:rPr>
        <w:t>(a) shall apply alongside all other appropriate and relevant considerations, including the State's responsibility to respect, protect, promote and fulfil the social and economic rights in Chapter 2 of the Constitution and in particular the basic needs of categories of persons disadvantaged by unfair discrimination;</w:t>
      </w:r>
    </w:p>
    <w:p w14:paraId="37DC0D18" w14:textId="77777777" w:rsidR="007C32F6" w:rsidRPr="00415231" w:rsidRDefault="007C32F6" w:rsidP="00F73D5A">
      <w:pPr>
        <w:autoSpaceDE w:val="0"/>
        <w:autoSpaceDN w:val="0"/>
        <w:adjustRightInd w:val="0"/>
        <w:spacing w:after="120"/>
        <w:jc w:val="lowKashida"/>
        <w:rPr>
          <w:i/>
        </w:rPr>
      </w:pPr>
      <w:r w:rsidRPr="00415231">
        <w:rPr>
          <w:i/>
        </w:rPr>
        <w:t>(b) serve as the general framework within which environmental management and implementation plans must be formulated;</w:t>
      </w:r>
    </w:p>
    <w:p w14:paraId="0FEF2FC2" w14:textId="77777777" w:rsidR="007C32F6" w:rsidRPr="00415231" w:rsidRDefault="007C32F6" w:rsidP="00F73D5A">
      <w:pPr>
        <w:autoSpaceDE w:val="0"/>
        <w:autoSpaceDN w:val="0"/>
        <w:adjustRightInd w:val="0"/>
        <w:spacing w:after="120"/>
        <w:jc w:val="lowKashida"/>
        <w:rPr>
          <w:i/>
        </w:rPr>
      </w:pPr>
      <w:r w:rsidRPr="00415231">
        <w:rPr>
          <w:i/>
        </w:rPr>
        <w:t>(c) serve as guidelines by reference to which any organ of state must exercise any function when taking any decision in terms of this Act or any statutory provision concerning the protection of the environment;</w:t>
      </w:r>
    </w:p>
    <w:p w14:paraId="6607D760" w14:textId="77777777" w:rsidR="007C32F6" w:rsidRPr="00415231" w:rsidRDefault="007C32F6" w:rsidP="00F73D5A">
      <w:pPr>
        <w:autoSpaceDE w:val="0"/>
        <w:autoSpaceDN w:val="0"/>
        <w:adjustRightInd w:val="0"/>
        <w:spacing w:after="120"/>
        <w:jc w:val="lowKashida"/>
        <w:rPr>
          <w:i/>
        </w:rPr>
      </w:pPr>
      <w:r w:rsidRPr="00415231">
        <w:rPr>
          <w:i/>
        </w:rPr>
        <w:t>(d) serve as principles by reference to which a conciliator appointed under this Act must make recommendations; and</w:t>
      </w:r>
    </w:p>
    <w:p w14:paraId="536F58BF" w14:textId="1CB7ABF5" w:rsidR="007C32F6" w:rsidRPr="00415231" w:rsidRDefault="007C32F6" w:rsidP="00F73D5A">
      <w:pPr>
        <w:autoSpaceDE w:val="0"/>
        <w:autoSpaceDN w:val="0"/>
        <w:adjustRightInd w:val="0"/>
        <w:spacing w:after="120"/>
        <w:jc w:val="lowKashida"/>
        <w:rPr>
          <w:i/>
          <w:iCs/>
          <w:color w:val="000000"/>
        </w:rPr>
      </w:pPr>
      <w:r w:rsidRPr="00415231">
        <w:rPr>
          <w:i/>
        </w:rPr>
        <w:t>(e) guide the interpretation, administration and implementation of this Act, and any other law concerned with the protection or management of the environment.</w:t>
      </w:r>
      <w:r w:rsidR="00E36F60" w:rsidRPr="00415231">
        <w:rPr>
          <w:i/>
          <w:iCs/>
          <w:color w:val="000000"/>
        </w:rPr>
        <w:t xml:space="preserve"> </w:t>
      </w:r>
      <w:r w:rsidRPr="00415231">
        <w:rPr>
          <w:i/>
          <w:iCs/>
          <w:color w:val="000000"/>
        </w:rPr>
        <w:t>[…]</w:t>
      </w:r>
    </w:p>
    <w:p w14:paraId="0254EF28" w14:textId="4D4C8A87" w:rsidR="007C32F6" w:rsidRPr="00415231" w:rsidRDefault="007C32F6" w:rsidP="00F73D5A">
      <w:pPr>
        <w:autoSpaceDE w:val="0"/>
        <w:autoSpaceDN w:val="0"/>
        <w:adjustRightInd w:val="0"/>
        <w:spacing w:after="120"/>
        <w:jc w:val="lowKashida"/>
        <w:rPr>
          <w:i/>
          <w:iCs/>
          <w:color w:val="000000"/>
        </w:rPr>
      </w:pPr>
      <w:r w:rsidRPr="00415231">
        <w:rPr>
          <w:i/>
        </w:rPr>
        <w:t>(4) (a) Sustainable development requires the consideration of all relevant factors including the following:</w:t>
      </w:r>
      <w:r w:rsidR="00E36F60" w:rsidRPr="00415231">
        <w:rPr>
          <w:i/>
          <w:iCs/>
          <w:color w:val="000000"/>
        </w:rPr>
        <w:t xml:space="preserve"> </w:t>
      </w:r>
      <w:r w:rsidRPr="00415231">
        <w:rPr>
          <w:i/>
          <w:iCs/>
          <w:color w:val="000000"/>
        </w:rPr>
        <w:t>[…]</w:t>
      </w:r>
    </w:p>
    <w:p w14:paraId="10F37494" w14:textId="0C6B438C" w:rsidR="007C32F6" w:rsidRPr="00415231" w:rsidRDefault="007C32F6" w:rsidP="00F73D5A">
      <w:pPr>
        <w:autoSpaceDE w:val="0"/>
        <w:autoSpaceDN w:val="0"/>
        <w:adjustRightInd w:val="0"/>
        <w:spacing w:after="120"/>
        <w:jc w:val="lowKashida"/>
        <w:rPr>
          <w:i/>
        </w:rPr>
      </w:pPr>
      <w:r w:rsidRPr="00415231">
        <w:rPr>
          <w:i/>
        </w:rPr>
        <w:t>(viii) that negative impacts on the environment and on people's environmental rights be anticipated and prevented, and where they cannot be altogether prevented, are minimised and remedied.</w:t>
      </w:r>
    </w:p>
    <w:p w14:paraId="66CC00D2" w14:textId="77777777" w:rsidR="007C32F6" w:rsidRPr="00415231" w:rsidRDefault="007C32F6" w:rsidP="00F73D5A">
      <w:pPr>
        <w:autoSpaceDE w:val="0"/>
        <w:autoSpaceDN w:val="0"/>
        <w:adjustRightInd w:val="0"/>
        <w:spacing w:after="120"/>
        <w:jc w:val="lowKashida"/>
        <w:rPr>
          <w:b/>
          <w:bCs/>
          <w:iCs/>
        </w:rPr>
      </w:pPr>
      <w:r w:rsidRPr="00415231">
        <w:rPr>
          <w:b/>
          <w:bCs/>
          <w:iCs/>
        </w:rPr>
        <w:t>National Environmental Management: Air Quality Act 39 of 2004</w:t>
      </w:r>
    </w:p>
    <w:p w14:paraId="3B4854D3" w14:textId="77777777" w:rsidR="007C32F6" w:rsidRPr="00415231" w:rsidRDefault="007C32F6" w:rsidP="00F73D5A">
      <w:pPr>
        <w:autoSpaceDE w:val="0"/>
        <w:autoSpaceDN w:val="0"/>
        <w:adjustRightInd w:val="0"/>
        <w:spacing w:after="120"/>
        <w:jc w:val="lowKashida"/>
        <w:rPr>
          <w:iCs/>
          <w:u w:val="single"/>
        </w:rPr>
      </w:pPr>
      <w:r w:rsidRPr="00415231">
        <w:rPr>
          <w:iCs/>
          <w:u w:val="single"/>
        </w:rPr>
        <w:t>Section 2</w:t>
      </w:r>
    </w:p>
    <w:p w14:paraId="60EB0901" w14:textId="0A0B17EC" w:rsidR="007C32F6" w:rsidRPr="00415231" w:rsidRDefault="007C32F6" w:rsidP="00F73D5A">
      <w:pPr>
        <w:autoSpaceDE w:val="0"/>
        <w:autoSpaceDN w:val="0"/>
        <w:adjustRightInd w:val="0"/>
        <w:spacing w:after="120"/>
        <w:jc w:val="lowKashida"/>
        <w:rPr>
          <w:i/>
        </w:rPr>
      </w:pPr>
      <w:r w:rsidRPr="00415231">
        <w:rPr>
          <w:i/>
        </w:rPr>
        <w:t xml:space="preserve">2. Object of </w:t>
      </w:r>
      <w:r w:rsidR="00E36F60" w:rsidRPr="00415231">
        <w:rPr>
          <w:i/>
        </w:rPr>
        <w:t>Act. —</w:t>
      </w:r>
      <w:r w:rsidRPr="00415231">
        <w:rPr>
          <w:i/>
        </w:rPr>
        <w:t>The object of this Act is—</w:t>
      </w:r>
    </w:p>
    <w:p w14:paraId="32AEE58C" w14:textId="66A165D7" w:rsidR="007C32F6" w:rsidRPr="00415231" w:rsidRDefault="007C32F6" w:rsidP="00F73D5A">
      <w:pPr>
        <w:autoSpaceDE w:val="0"/>
        <w:autoSpaceDN w:val="0"/>
        <w:adjustRightInd w:val="0"/>
        <w:spacing w:after="120"/>
        <w:jc w:val="lowKashida"/>
        <w:rPr>
          <w:i/>
        </w:rPr>
      </w:pPr>
      <w:r w:rsidRPr="00415231">
        <w:rPr>
          <w:i/>
        </w:rPr>
        <w:t>(a) to protect the environment by providing reasonable measures for—</w:t>
      </w:r>
      <w:r w:rsidR="00E36F60" w:rsidRPr="00415231">
        <w:rPr>
          <w:i/>
        </w:rPr>
        <w:t xml:space="preserve"> </w:t>
      </w:r>
      <w:r w:rsidRPr="00415231">
        <w:rPr>
          <w:i/>
        </w:rPr>
        <w:t>[…]</w:t>
      </w:r>
    </w:p>
    <w:p w14:paraId="3D6FA230" w14:textId="445F3891" w:rsidR="007C32F6" w:rsidRPr="00415231" w:rsidRDefault="007C32F6" w:rsidP="00F73D5A">
      <w:pPr>
        <w:autoSpaceDE w:val="0"/>
        <w:autoSpaceDN w:val="0"/>
        <w:adjustRightInd w:val="0"/>
        <w:spacing w:after="120"/>
        <w:jc w:val="lowKashida"/>
        <w:rPr>
          <w:i/>
        </w:rPr>
      </w:pPr>
      <w:r w:rsidRPr="00415231">
        <w:rPr>
          <w:i/>
        </w:rPr>
        <w:t xml:space="preserve">(b) </w:t>
      </w:r>
      <w:r w:rsidR="00E36F60" w:rsidRPr="00415231">
        <w:rPr>
          <w:i/>
        </w:rPr>
        <w:t>generally,</w:t>
      </w:r>
      <w:r w:rsidRPr="00415231">
        <w:rPr>
          <w:i/>
        </w:rPr>
        <w:t xml:space="preserve"> to give effect to section 24 (b) of the Constitution in order to enhance the quality of ambient air for the sake of securing an environment that is not harmful to the health and wellbeing of people.</w:t>
      </w:r>
    </w:p>
    <w:p w14:paraId="7EADE32D" w14:textId="77777777" w:rsidR="007C32F6" w:rsidRPr="00415231" w:rsidRDefault="007C32F6" w:rsidP="00F73D5A">
      <w:pPr>
        <w:autoSpaceDE w:val="0"/>
        <w:autoSpaceDN w:val="0"/>
        <w:adjustRightInd w:val="0"/>
        <w:spacing w:after="120"/>
        <w:jc w:val="lowKashida"/>
        <w:rPr>
          <w:iCs/>
          <w:u w:val="single"/>
        </w:rPr>
      </w:pPr>
      <w:r w:rsidRPr="00415231">
        <w:rPr>
          <w:iCs/>
          <w:u w:val="single"/>
        </w:rPr>
        <w:t>Section 3</w:t>
      </w:r>
    </w:p>
    <w:p w14:paraId="6FF12A15" w14:textId="1409E76C" w:rsidR="007C32F6" w:rsidRPr="00415231" w:rsidRDefault="007C32F6" w:rsidP="00F73D5A">
      <w:pPr>
        <w:autoSpaceDE w:val="0"/>
        <w:autoSpaceDN w:val="0"/>
        <w:adjustRightInd w:val="0"/>
        <w:spacing w:after="120"/>
        <w:jc w:val="lowKashida"/>
        <w:rPr>
          <w:i/>
        </w:rPr>
      </w:pPr>
      <w:r w:rsidRPr="00415231">
        <w:rPr>
          <w:i/>
        </w:rPr>
        <w:t xml:space="preserve">3. General duty of </w:t>
      </w:r>
      <w:r w:rsidR="00E36F60" w:rsidRPr="00415231">
        <w:rPr>
          <w:i/>
        </w:rPr>
        <w:t>State. —</w:t>
      </w:r>
      <w:r w:rsidRPr="00415231">
        <w:rPr>
          <w:i/>
        </w:rPr>
        <w:t>In fulfilling the rights contained in section 24 of the Constitution, the State—</w:t>
      </w:r>
    </w:p>
    <w:p w14:paraId="11E867D6" w14:textId="77777777" w:rsidR="007C32F6" w:rsidRPr="00415231" w:rsidRDefault="007C32F6" w:rsidP="00F73D5A">
      <w:pPr>
        <w:autoSpaceDE w:val="0"/>
        <w:autoSpaceDN w:val="0"/>
        <w:adjustRightInd w:val="0"/>
        <w:spacing w:after="120"/>
        <w:jc w:val="lowKashida"/>
        <w:rPr>
          <w:i/>
        </w:rPr>
      </w:pPr>
      <w:r w:rsidRPr="00415231">
        <w:rPr>
          <w:i/>
        </w:rPr>
        <w:t>(a) through the organs of state applying this Act, must seek to protect and enhance the quality of air in the Republic; and</w:t>
      </w:r>
    </w:p>
    <w:p w14:paraId="1AE433FC" w14:textId="5AFFDE6B" w:rsidR="007C32F6" w:rsidRPr="00415231" w:rsidRDefault="007C32F6" w:rsidP="00F73D5A">
      <w:pPr>
        <w:autoSpaceDE w:val="0"/>
        <w:autoSpaceDN w:val="0"/>
        <w:adjustRightInd w:val="0"/>
        <w:spacing w:after="120"/>
        <w:jc w:val="lowKashida"/>
        <w:rPr>
          <w:b/>
          <w:bCs/>
          <w:iCs/>
        </w:rPr>
      </w:pPr>
      <w:r w:rsidRPr="00415231">
        <w:rPr>
          <w:i/>
        </w:rPr>
        <w:t>(b) must apply this Act in a manner that will achieve the progressive realisation of those rights.</w:t>
      </w:r>
    </w:p>
    <w:p w14:paraId="3FAB14A7" w14:textId="77777777" w:rsidR="007C32F6" w:rsidRPr="00415231" w:rsidRDefault="007C32F6" w:rsidP="00F73D5A">
      <w:pPr>
        <w:autoSpaceDE w:val="0"/>
        <w:autoSpaceDN w:val="0"/>
        <w:adjustRightInd w:val="0"/>
        <w:spacing w:after="120"/>
        <w:jc w:val="lowKashida"/>
        <w:rPr>
          <w:b/>
          <w:bCs/>
          <w:iCs/>
        </w:rPr>
      </w:pPr>
      <w:r w:rsidRPr="00415231">
        <w:rPr>
          <w:b/>
          <w:bCs/>
          <w:iCs/>
        </w:rPr>
        <w:t>Section 2 of the National Environmental Management: Waste Act 59 of 2008</w:t>
      </w:r>
    </w:p>
    <w:p w14:paraId="4C2B5891" w14:textId="250493F4" w:rsidR="007C32F6" w:rsidRPr="00415231" w:rsidRDefault="007C32F6" w:rsidP="00F73D5A">
      <w:pPr>
        <w:autoSpaceDE w:val="0"/>
        <w:autoSpaceDN w:val="0"/>
        <w:adjustRightInd w:val="0"/>
        <w:spacing w:after="120"/>
        <w:jc w:val="lowKashida"/>
        <w:rPr>
          <w:i/>
        </w:rPr>
      </w:pPr>
      <w:r w:rsidRPr="00415231">
        <w:rPr>
          <w:i/>
        </w:rPr>
        <w:t>The objects of this Act are-</w:t>
      </w:r>
      <w:r w:rsidR="00E36F60" w:rsidRPr="00415231">
        <w:rPr>
          <w:i/>
        </w:rPr>
        <w:t xml:space="preserve"> </w:t>
      </w:r>
      <w:r w:rsidRPr="00415231">
        <w:rPr>
          <w:i/>
        </w:rPr>
        <w:t>[…]</w:t>
      </w:r>
    </w:p>
    <w:p w14:paraId="0CA02D09" w14:textId="3BACAC64" w:rsidR="007C32F6" w:rsidRPr="00415231" w:rsidRDefault="007C32F6" w:rsidP="00F73D5A">
      <w:pPr>
        <w:autoSpaceDE w:val="0"/>
        <w:autoSpaceDN w:val="0"/>
        <w:adjustRightInd w:val="0"/>
        <w:spacing w:after="120"/>
        <w:jc w:val="lowKashida"/>
        <w:rPr>
          <w:iCs/>
        </w:rPr>
      </w:pPr>
      <w:r w:rsidRPr="00415231">
        <w:rPr>
          <w:i/>
        </w:rPr>
        <w:t>(d) generally, to give effect to section 24 of the Constitution in order to secure an environment that is not harmful to health and well-being.</w:t>
      </w:r>
    </w:p>
    <w:p w14:paraId="77EC764D" w14:textId="77777777" w:rsidR="007C32F6" w:rsidRPr="00415231" w:rsidRDefault="007C32F6" w:rsidP="00F73D5A">
      <w:pPr>
        <w:spacing w:after="120"/>
        <w:jc w:val="lowKashida"/>
        <w:rPr>
          <w:b/>
          <w:bCs/>
          <w:color w:val="000000"/>
        </w:rPr>
      </w:pPr>
      <w:r w:rsidRPr="00415231">
        <w:rPr>
          <w:b/>
          <w:bCs/>
          <w:color w:val="000000"/>
        </w:rPr>
        <w:t>Section 2 of the Mineral and Petroleum Resources Development Act 3 of 2000</w:t>
      </w:r>
    </w:p>
    <w:p w14:paraId="4583657A" w14:textId="77777777" w:rsidR="007C32F6" w:rsidRPr="00415231" w:rsidRDefault="007C32F6" w:rsidP="00F73D5A">
      <w:pPr>
        <w:autoSpaceDE w:val="0"/>
        <w:autoSpaceDN w:val="0"/>
        <w:adjustRightInd w:val="0"/>
        <w:spacing w:after="120"/>
        <w:jc w:val="lowKashida"/>
        <w:rPr>
          <w:i/>
        </w:rPr>
      </w:pPr>
      <w:r w:rsidRPr="00415231">
        <w:rPr>
          <w:i/>
        </w:rPr>
        <w:lastRenderedPageBreak/>
        <w:t>2 Objects of Act</w:t>
      </w:r>
    </w:p>
    <w:p w14:paraId="06998D04" w14:textId="6A5E4D5F" w:rsidR="007C32F6" w:rsidRPr="00415231" w:rsidRDefault="007C32F6" w:rsidP="00F73D5A">
      <w:pPr>
        <w:autoSpaceDE w:val="0"/>
        <w:autoSpaceDN w:val="0"/>
        <w:adjustRightInd w:val="0"/>
        <w:spacing w:after="120"/>
        <w:jc w:val="lowKashida"/>
        <w:rPr>
          <w:i/>
          <w:iCs/>
          <w:color w:val="000000"/>
        </w:rPr>
      </w:pPr>
      <w:r w:rsidRPr="00415231">
        <w:rPr>
          <w:i/>
        </w:rPr>
        <w:t>(h) give effect to section 24 of the Constitution by ensuring that the nation's mineral and petroleum resources are developed in an orderly and ecologically sustainable manner while promoting justifiable social and economic development; and…</w:t>
      </w:r>
    </w:p>
    <w:p w14:paraId="4BC38F12" w14:textId="77777777" w:rsidR="007C32F6" w:rsidRPr="00415231" w:rsidRDefault="007C32F6" w:rsidP="00F73D5A">
      <w:pPr>
        <w:spacing w:after="120"/>
        <w:jc w:val="lowKashida"/>
        <w:rPr>
          <w:b/>
          <w:bCs/>
          <w:color w:val="000000"/>
        </w:rPr>
      </w:pPr>
      <w:r w:rsidRPr="00415231">
        <w:rPr>
          <w:b/>
          <w:bCs/>
          <w:color w:val="000000"/>
        </w:rPr>
        <w:t>Section 3 of the National Environmental Management Act: Integrated Coastal Management Act 24 of 2008</w:t>
      </w:r>
    </w:p>
    <w:p w14:paraId="28547D5B" w14:textId="3ECB1592" w:rsidR="007C32F6" w:rsidRPr="00415231" w:rsidRDefault="00E36F60" w:rsidP="00F73D5A">
      <w:pPr>
        <w:autoSpaceDE w:val="0"/>
        <w:autoSpaceDN w:val="0"/>
        <w:adjustRightInd w:val="0"/>
        <w:spacing w:after="120"/>
        <w:jc w:val="lowKashida"/>
        <w:rPr>
          <w:i/>
        </w:rPr>
      </w:pPr>
      <w:r w:rsidRPr="00415231">
        <w:rPr>
          <w:i/>
        </w:rPr>
        <w:t>3.</w:t>
      </w:r>
      <w:r w:rsidR="007C32F6" w:rsidRPr="00415231">
        <w:rPr>
          <w:i/>
        </w:rPr>
        <w:t xml:space="preserve"> State's duty to fulfil environmental rights in coastal environment.</w:t>
      </w:r>
    </w:p>
    <w:p w14:paraId="4C59E167" w14:textId="77777777" w:rsidR="007C32F6" w:rsidRPr="00415231" w:rsidRDefault="007C32F6" w:rsidP="00F73D5A">
      <w:pPr>
        <w:autoSpaceDE w:val="0"/>
        <w:autoSpaceDN w:val="0"/>
        <w:adjustRightInd w:val="0"/>
        <w:spacing w:after="120"/>
        <w:jc w:val="lowKashida"/>
        <w:rPr>
          <w:i/>
        </w:rPr>
      </w:pPr>
      <w:r w:rsidRPr="00415231">
        <w:rPr>
          <w:i/>
        </w:rPr>
        <w:t>In fulfilling the rights contained in section 24 of the Constitution of the Republic of South Africa, the State</w:t>
      </w:r>
    </w:p>
    <w:p w14:paraId="533E0B05" w14:textId="100756A3" w:rsidR="007C32F6" w:rsidRPr="00415231" w:rsidRDefault="007C32F6" w:rsidP="00F73D5A">
      <w:pPr>
        <w:autoSpaceDE w:val="0"/>
        <w:autoSpaceDN w:val="0"/>
        <w:adjustRightInd w:val="0"/>
        <w:spacing w:after="120"/>
        <w:jc w:val="lowKashida"/>
        <w:rPr>
          <w:i/>
        </w:rPr>
      </w:pPr>
      <w:r w:rsidRPr="00415231">
        <w:rPr>
          <w:i/>
        </w:rPr>
        <w:t>(a) through its functionaries and institutions implementing this Act, must act as the trustee of the coastal</w:t>
      </w:r>
      <w:r w:rsidR="00716F37" w:rsidRPr="00415231">
        <w:rPr>
          <w:i/>
        </w:rPr>
        <w:t xml:space="preserve"> </w:t>
      </w:r>
      <w:r w:rsidRPr="00415231">
        <w:rPr>
          <w:i/>
        </w:rPr>
        <w:t>zone; and</w:t>
      </w:r>
    </w:p>
    <w:p w14:paraId="53460F55" w14:textId="04936178" w:rsidR="007C32F6" w:rsidRPr="00415231" w:rsidRDefault="007C32F6" w:rsidP="00F73D5A">
      <w:pPr>
        <w:autoSpaceDE w:val="0"/>
        <w:autoSpaceDN w:val="0"/>
        <w:adjustRightInd w:val="0"/>
        <w:spacing w:after="120"/>
        <w:jc w:val="lowKashida"/>
        <w:rPr>
          <w:b/>
          <w:bCs/>
          <w:color w:val="000000"/>
        </w:rPr>
      </w:pPr>
      <w:r w:rsidRPr="00415231">
        <w:rPr>
          <w:i/>
        </w:rPr>
        <w:t>(b) must, in implementing this Act, take reasonable measures to achieve the progressive realisation of those rights in the interests of every person.”</w:t>
      </w:r>
    </w:p>
    <w:p w14:paraId="41C7048C" w14:textId="77777777" w:rsidR="007C32F6" w:rsidRPr="00415231" w:rsidRDefault="007C32F6" w:rsidP="00F73D5A">
      <w:pPr>
        <w:spacing w:after="120"/>
        <w:jc w:val="lowKashida"/>
        <w:rPr>
          <w:b/>
          <w:bCs/>
          <w:color w:val="000000"/>
        </w:rPr>
      </w:pPr>
      <w:r w:rsidRPr="00415231">
        <w:rPr>
          <w:b/>
          <w:bCs/>
          <w:color w:val="000000"/>
        </w:rPr>
        <w:t>Section 3 of the National Environmental Management: Biodiversity Act 10 of 2004</w:t>
      </w:r>
    </w:p>
    <w:p w14:paraId="0B065271" w14:textId="250ED931" w:rsidR="007C32F6" w:rsidRPr="00415231" w:rsidRDefault="007C32F6" w:rsidP="00F73D5A">
      <w:pPr>
        <w:autoSpaceDE w:val="0"/>
        <w:autoSpaceDN w:val="0"/>
        <w:adjustRightInd w:val="0"/>
        <w:spacing w:after="120"/>
        <w:jc w:val="lowKashida"/>
        <w:rPr>
          <w:i/>
        </w:rPr>
      </w:pPr>
      <w:r w:rsidRPr="00415231">
        <w:rPr>
          <w:i/>
        </w:rPr>
        <w:t xml:space="preserve">3. State’s trusteeship of biological </w:t>
      </w:r>
      <w:r w:rsidR="00716F37" w:rsidRPr="00415231">
        <w:rPr>
          <w:i/>
        </w:rPr>
        <w:t>diversity. —</w:t>
      </w:r>
    </w:p>
    <w:p w14:paraId="0C957BE4" w14:textId="77777777" w:rsidR="007C32F6" w:rsidRPr="00415231" w:rsidRDefault="007C32F6" w:rsidP="00F73D5A">
      <w:pPr>
        <w:autoSpaceDE w:val="0"/>
        <w:autoSpaceDN w:val="0"/>
        <w:adjustRightInd w:val="0"/>
        <w:spacing w:after="120"/>
        <w:jc w:val="lowKashida"/>
        <w:rPr>
          <w:i/>
        </w:rPr>
      </w:pPr>
      <w:r w:rsidRPr="00415231">
        <w:rPr>
          <w:i/>
        </w:rPr>
        <w:t>In fulfilling the rights contained in section 24 of the Constitution, the state through its organs that implement legislation applicable to biodiversity, must—</w:t>
      </w:r>
    </w:p>
    <w:p w14:paraId="5DBE8E34" w14:textId="77777777" w:rsidR="007C32F6" w:rsidRPr="00415231" w:rsidRDefault="007C32F6" w:rsidP="00F73D5A">
      <w:pPr>
        <w:autoSpaceDE w:val="0"/>
        <w:autoSpaceDN w:val="0"/>
        <w:adjustRightInd w:val="0"/>
        <w:spacing w:after="120"/>
        <w:jc w:val="lowKashida"/>
        <w:rPr>
          <w:i/>
        </w:rPr>
      </w:pPr>
      <w:r w:rsidRPr="00415231">
        <w:rPr>
          <w:i/>
        </w:rPr>
        <w:t>(a) manage, conserve and sustain South Africa’s biodiversity and its components and genetic resources; and</w:t>
      </w:r>
    </w:p>
    <w:p w14:paraId="3D430BCE" w14:textId="45AEE0CD" w:rsidR="007C32F6" w:rsidRPr="00415231" w:rsidRDefault="007C32F6" w:rsidP="00F73D5A">
      <w:pPr>
        <w:autoSpaceDE w:val="0"/>
        <w:autoSpaceDN w:val="0"/>
        <w:adjustRightInd w:val="0"/>
        <w:spacing w:after="120"/>
        <w:jc w:val="lowKashida"/>
        <w:rPr>
          <w:i/>
        </w:rPr>
      </w:pPr>
      <w:r w:rsidRPr="00415231">
        <w:rPr>
          <w:i/>
        </w:rPr>
        <w:t>(b) implement this Act to achieve the progressive realisation of those rights.</w:t>
      </w:r>
    </w:p>
    <w:p w14:paraId="5028B0A2" w14:textId="77777777" w:rsidR="007C32F6" w:rsidRPr="00415231" w:rsidRDefault="007C32F6" w:rsidP="00F73D5A">
      <w:pPr>
        <w:autoSpaceDE w:val="0"/>
        <w:autoSpaceDN w:val="0"/>
        <w:adjustRightInd w:val="0"/>
        <w:spacing w:after="120"/>
        <w:jc w:val="lowKashida"/>
        <w:rPr>
          <w:b/>
          <w:bCs/>
          <w:iCs/>
        </w:rPr>
      </w:pPr>
      <w:r w:rsidRPr="00415231">
        <w:rPr>
          <w:b/>
          <w:bCs/>
          <w:iCs/>
        </w:rPr>
        <w:t>Section 3 of the National Environmental Management: Protected Areas Act 57 of 2003</w:t>
      </w:r>
    </w:p>
    <w:p w14:paraId="440D05AD" w14:textId="60F2F48F" w:rsidR="007C32F6" w:rsidRPr="00415231" w:rsidRDefault="007C32F6" w:rsidP="00F73D5A">
      <w:pPr>
        <w:autoSpaceDE w:val="0"/>
        <w:autoSpaceDN w:val="0"/>
        <w:adjustRightInd w:val="0"/>
        <w:spacing w:after="120"/>
        <w:jc w:val="lowKashida"/>
        <w:rPr>
          <w:i/>
        </w:rPr>
      </w:pPr>
      <w:r w:rsidRPr="00415231">
        <w:rPr>
          <w:i/>
        </w:rPr>
        <w:t xml:space="preserve">3. State trustee of protected </w:t>
      </w:r>
      <w:r w:rsidR="00285C0F" w:rsidRPr="00415231">
        <w:rPr>
          <w:i/>
        </w:rPr>
        <w:t>areas. —</w:t>
      </w:r>
    </w:p>
    <w:p w14:paraId="429F9AFC" w14:textId="77777777" w:rsidR="007C32F6" w:rsidRPr="00415231" w:rsidRDefault="007C32F6" w:rsidP="00F73D5A">
      <w:pPr>
        <w:autoSpaceDE w:val="0"/>
        <w:autoSpaceDN w:val="0"/>
        <w:adjustRightInd w:val="0"/>
        <w:spacing w:after="120"/>
        <w:jc w:val="lowKashida"/>
        <w:rPr>
          <w:i/>
        </w:rPr>
      </w:pPr>
      <w:r w:rsidRPr="00415231">
        <w:rPr>
          <w:i/>
        </w:rPr>
        <w:t>In fulfilling the rights contained in section 24 of the Constitution, the State through the organs of state implementing legislation applicable to protected areas must—</w:t>
      </w:r>
    </w:p>
    <w:p w14:paraId="000986EC" w14:textId="77777777" w:rsidR="007C32F6" w:rsidRPr="00415231" w:rsidRDefault="007C32F6" w:rsidP="00F73D5A">
      <w:pPr>
        <w:autoSpaceDE w:val="0"/>
        <w:autoSpaceDN w:val="0"/>
        <w:adjustRightInd w:val="0"/>
        <w:spacing w:after="120"/>
        <w:jc w:val="lowKashida"/>
        <w:rPr>
          <w:i/>
        </w:rPr>
      </w:pPr>
      <w:r w:rsidRPr="00415231">
        <w:rPr>
          <w:i/>
        </w:rPr>
        <w:t>(a) act as the trustee of protected areas in the Republic; and</w:t>
      </w:r>
    </w:p>
    <w:p w14:paraId="47D2C647" w14:textId="639CF4DA" w:rsidR="007C32F6" w:rsidRPr="00415231" w:rsidRDefault="007C32F6" w:rsidP="00F73D5A">
      <w:pPr>
        <w:spacing w:after="400"/>
        <w:jc w:val="lowKashida"/>
        <w:rPr>
          <w:i/>
        </w:rPr>
      </w:pPr>
      <w:r w:rsidRPr="00415231">
        <w:rPr>
          <w:i/>
        </w:rPr>
        <w:t>(b) implement this Act in partnership with the people to achieve the progressive realisation of those rights.</w:t>
      </w:r>
    </w:p>
    <w:p w14:paraId="2A45D342" w14:textId="08F43487" w:rsidR="007C32F6" w:rsidRPr="00F73D5A" w:rsidRDefault="007C32F6"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48" w:name="_Toc32315819"/>
      <w:r w:rsidRPr="00F73D5A">
        <w:rPr>
          <w:rFonts w:ascii="Times New Roman" w:hAnsi="Times New Roman" w:cs="Times New Roman"/>
          <w:b/>
          <w:bCs/>
          <w:color w:val="000000" w:themeColor="text1"/>
          <w:sz w:val="24"/>
          <w:szCs w:val="24"/>
        </w:rPr>
        <w:t>South Sudan</w:t>
      </w:r>
      <w:bookmarkEnd w:id="48"/>
    </w:p>
    <w:p w14:paraId="5413BD6B" w14:textId="3D35F9A7" w:rsidR="007C32F6" w:rsidRPr="00F73D5A" w:rsidRDefault="007C32F6" w:rsidP="00F73D5A">
      <w:pPr>
        <w:rPr>
          <w:u w:val="single"/>
        </w:rPr>
      </w:pPr>
      <w:r w:rsidRPr="00F73D5A">
        <w:rPr>
          <w:u w:val="single"/>
        </w:rPr>
        <w:t>Constitutional provisions</w:t>
      </w:r>
    </w:p>
    <w:p w14:paraId="77EB2947" w14:textId="77777777" w:rsidR="007C32F6" w:rsidRPr="00415231" w:rsidRDefault="007C32F6" w:rsidP="00F73D5A">
      <w:pPr>
        <w:spacing w:after="120"/>
        <w:jc w:val="lowKashida"/>
        <w:rPr>
          <w:b/>
          <w:bCs/>
        </w:rPr>
      </w:pPr>
      <w:r w:rsidRPr="00415231">
        <w:rPr>
          <w:b/>
          <w:bCs/>
        </w:rPr>
        <w:t>Article 41 of the Constitution of South Sudan</w:t>
      </w:r>
    </w:p>
    <w:p w14:paraId="139B7B83" w14:textId="77777777" w:rsidR="007C32F6" w:rsidRPr="00415231" w:rsidRDefault="007C32F6" w:rsidP="00F73D5A">
      <w:pPr>
        <w:spacing w:after="120"/>
        <w:jc w:val="lowKashida"/>
        <w:rPr>
          <w:i/>
          <w:iCs/>
        </w:rPr>
      </w:pPr>
      <w:r w:rsidRPr="00415231">
        <w:rPr>
          <w:i/>
          <w:iCs/>
        </w:rPr>
        <w:t>1. Every person or community shall have the right to a clean and healthy environment.</w:t>
      </w:r>
    </w:p>
    <w:p w14:paraId="4EDE1573" w14:textId="77777777" w:rsidR="007C32F6" w:rsidRPr="00415231" w:rsidRDefault="007C32F6" w:rsidP="00F73D5A">
      <w:pPr>
        <w:spacing w:after="120"/>
        <w:jc w:val="lowKashida"/>
        <w:rPr>
          <w:i/>
          <w:iCs/>
        </w:rPr>
      </w:pPr>
      <w:r w:rsidRPr="00415231">
        <w:rPr>
          <w:i/>
          <w:iCs/>
        </w:rPr>
        <w:t>2. Each person shall have the obligation to protect the environment for the benefit of present and future generations.</w:t>
      </w:r>
    </w:p>
    <w:p w14:paraId="38E9B3D8" w14:textId="77777777" w:rsidR="007C32F6" w:rsidRPr="00415231" w:rsidRDefault="007C32F6" w:rsidP="00F73D5A">
      <w:pPr>
        <w:spacing w:after="120"/>
        <w:jc w:val="lowKashida"/>
        <w:rPr>
          <w:i/>
          <w:iCs/>
        </w:rPr>
      </w:pPr>
      <w:r w:rsidRPr="00415231">
        <w:rPr>
          <w:i/>
          <w:iCs/>
        </w:rPr>
        <w:t>3. Every person shall have the right to have the environment protected for the benefit of present and future generations, through appropriate legislative action and other measures that:</w:t>
      </w:r>
    </w:p>
    <w:p w14:paraId="78A541DA" w14:textId="176A4669" w:rsidR="007C32F6" w:rsidRPr="00415231" w:rsidRDefault="007C32F6" w:rsidP="00F73D5A">
      <w:pPr>
        <w:spacing w:after="120"/>
        <w:jc w:val="lowKashida"/>
        <w:rPr>
          <w:i/>
          <w:iCs/>
        </w:rPr>
      </w:pPr>
      <w:r w:rsidRPr="00415231">
        <w:rPr>
          <w:i/>
          <w:iCs/>
        </w:rPr>
        <w:t xml:space="preserve">a. </w:t>
      </w:r>
      <w:proofErr w:type="gramStart"/>
      <w:r w:rsidR="00285C0F" w:rsidRPr="00415231">
        <w:rPr>
          <w:i/>
          <w:iCs/>
        </w:rPr>
        <w:t>prevent</w:t>
      </w:r>
      <w:proofErr w:type="gramEnd"/>
      <w:r w:rsidRPr="00415231">
        <w:rPr>
          <w:i/>
          <w:iCs/>
        </w:rPr>
        <w:t xml:space="preserve"> pollution and ecological degradation;</w:t>
      </w:r>
    </w:p>
    <w:p w14:paraId="76DC46F9" w14:textId="77777777" w:rsidR="007C32F6" w:rsidRPr="00415231" w:rsidRDefault="007C32F6" w:rsidP="00F73D5A">
      <w:pPr>
        <w:spacing w:after="120"/>
        <w:jc w:val="lowKashida"/>
        <w:rPr>
          <w:i/>
          <w:iCs/>
        </w:rPr>
      </w:pPr>
      <w:r w:rsidRPr="00415231">
        <w:rPr>
          <w:i/>
          <w:iCs/>
        </w:rPr>
        <w:lastRenderedPageBreak/>
        <w:t>b. promote conservation; and</w:t>
      </w:r>
    </w:p>
    <w:p w14:paraId="7B9BA52E" w14:textId="631BDD3E" w:rsidR="007C32F6" w:rsidRPr="00415231" w:rsidRDefault="007C32F6" w:rsidP="00F73D5A">
      <w:pPr>
        <w:spacing w:after="120"/>
        <w:jc w:val="lowKashida"/>
        <w:rPr>
          <w:i/>
          <w:iCs/>
        </w:rPr>
      </w:pPr>
      <w:r w:rsidRPr="00415231">
        <w:rPr>
          <w:i/>
          <w:iCs/>
        </w:rPr>
        <w:t xml:space="preserve">c. secure ecologically sustainable development and the use of natural resources while promoting rational economic and social development so as to protect genetic stability and </w:t>
      </w:r>
      <w:r w:rsidR="00084D16" w:rsidRPr="00415231">
        <w:rPr>
          <w:i/>
          <w:iCs/>
        </w:rPr>
        <w:t>biodiversity</w:t>
      </w:r>
      <w:r w:rsidRPr="00415231">
        <w:rPr>
          <w:i/>
          <w:iCs/>
        </w:rPr>
        <w:t>.</w:t>
      </w:r>
    </w:p>
    <w:p w14:paraId="59C5A674" w14:textId="3F038F15" w:rsidR="007C32F6" w:rsidRPr="00415231" w:rsidRDefault="007C32F6" w:rsidP="00F73D5A">
      <w:pPr>
        <w:spacing w:after="120"/>
        <w:jc w:val="lowKashida"/>
        <w:rPr>
          <w:i/>
          <w:iCs/>
        </w:rPr>
      </w:pPr>
      <w:r w:rsidRPr="00415231">
        <w:rPr>
          <w:i/>
          <w:iCs/>
        </w:rPr>
        <w:t>4. All levels of government shall develop energy policies that will ensure that the basic needs of the people are met while protecting and preserving the environment.</w:t>
      </w:r>
    </w:p>
    <w:p w14:paraId="36C3B04B" w14:textId="5BAB11D9" w:rsidR="007C32F6" w:rsidRPr="00A90783" w:rsidRDefault="007C32F6" w:rsidP="00F73D5A">
      <w:pPr>
        <w:rPr>
          <w:u w:val="single"/>
        </w:rPr>
      </w:pPr>
      <w:r w:rsidRPr="00F73D5A">
        <w:rPr>
          <w:u w:val="single"/>
        </w:rPr>
        <w:t>Treaty provisions</w:t>
      </w:r>
    </w:p>
    <w:p w14:paraId="2E44E7FE" w14:textId="77777777" w:rsidR="00304B1F" w:rsidRPr="00415231" w:rsidRDefault="00304B1F" w:rsidP="00304B1F">
      <w:pPr>
        <w:spacing w:after="120"/>
        <w:jc w:val="lowKashida"/>
      </w:pPr>
      <w:r w:rsidRPr="00415231">
        <w:t>Party to the African Charter on Human and Peoples’ Rights.</w:t>
      </w:r>
    </w:p>
    <w:p w14:paraId="6BC89E84" w14:textId="51594A8B" w:rsidR="007C32F6" w:rsidRPr="00A90783" w:rsidRDefault="007C32F6" w:rsidP="00F73D5A">
      <w:pPr>
        <w:rPr>
          <w:u w:val="single"/>
        </w:rPr>
      </w:pPr>
      <w:r w:rsidRPr="00F73D5A">
        <w:rPr>
          <w:u w:val="single"/>
        </w:rPr>
        <w:t>Legislative provisions</w:t>
      </w:r>
    </w:p>
    <w:p w14:paraId="4AFBEED5" w14:textId="186C36B2" w:rsidR="00443B1D" w:rsidRPr="00415231" w:rsidRDefault="007C32F6" w:rsidP="00F73D5A">
      <w:pPr>
        <w:spacing w:after="400"/>
        <w:jc w:val="lowKashida"/>
      </w:pPr>
      <w:r w:rsidRPr="00415231">
        <w:t>Research pending.</w:t>
      </w:r>
    </w:p>
    <w:p w14:paraId="11AA330B" w14:textId="0C137FAD" w:rsidR="00443B1D" w:rsidRPr="00F73D5A" w:rsidRDefault="00443B1D"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49" w:name="_Toc32315820"/>
      <w:r w:rsidRPr="00F73D5A">
        <w:rPr>
          <w:rFonts w:ascii="Times New Roman" w:hAnsi="Times New Roman" w:cs="Times New Roman"/>
          <w:b/>
          <w:bCs/>
          <w:color w:val="000000" w:themeColor="text1"/>
          <w:sz w:val="24"/>
          <w:szCs w:val="24"/>
        </w:rPr>
        <w:t>Sudan</w:t>
      </w:r>
      <w:bookmarkEnd w:id="49"/>
    </w:p>
    <w:p w14:paraId="4AD6088B" w14:textId="30EF1639" w:rsidR="00443B1D" w:rsidRPr="00A90783" w:rsidRDefault="00443B1D" w:rsidP="00F73D5A">
      <w:pPr>
        <w:rPr>
          <w:u w:val="single"/>
        </w:rPr>
      </w:pPr>
      <w:r w:rsidRPr="00F73D5A">
        <w:rPr>
          <w:u w:val="single"/>
        </w:rPr>
        <w:t>Constitutional provisions</w:t>
      </w:r>
    </w:p>
    <w:p w14:paraId="7412106E" w14:textId="50B085FF" w:rsidR="00443B1D" w:rsidRPr="00415231" w:rsidRDefault="00443B1D" w:rsidP="00F73D5A">
      <w:pPr>
        <w:spacing w:after="120"/>
        <w:jc w:val="lowKashida"/>
        <w:rPr>
          <w:b/>
          <w:bCs/>
        </w:rPr>
      </w:pPr>
      <w:r w:rsidRPr="00415231">
        <w:rPr>
          <w:b/>
          <w:bCs/>
        </w:rPr>
        <w:t>Article 11 of the Interim National Constitution of 2005 (</w:t>
      </w:r>
      <w:r w:rsidR="009E1F58" w:rsidRPr="00415231">
        <w:rPr>
          <w:b/>
          <w:bCs/>
        </w:rPr>
        <w:t xml:space="preserve">constitution is </w:t>
      </w:r>
      <w:r w:rsidRPr="00415231">
        <w:rPr>
          <w:b/>
          <w:bCs/>
        </w:rPr>
        <w:t>currently suspended)</w:t>
      </w:r>
    </w:p>
    <w:p w14:paraId="3BFF06B7" w14:textId="0A7B01AA" w:rsidR="00443B1D" w:rsidRPr="00415231" w:rsidRDefault="00443B1D" w:rsidP="00F73D5A">
      <w:pPr>
        <w:spacing w:after="120"/>
        <w:jc w:val="lowKashida"/>
        <w:rPr>
          <w:i/>
          <w:iCs/>
        </w:rPr>
      </w:pPr>
      <w:r w:rsidRPr="00415231">
        <w:rPr>
          <w:i/>
          <w:iCs/>
        </w:rPr>
        <w:t>The people of the Sudan shall have the right to a clean and diverse environment; the State and the citizens have the duty to preserve and promote the country’s biodiversity.</w:t>
      </w:r>
    </w:p>
    <w:p w14:paraId="4D3E9CB0" w14:textId="2BFB96AC" w:rsidR="00443B1D" w:rsidRPr="00415231" w:rsidRDefault="00443B1D" w:rsidP="00F73D5A">
      <w:pPr>
        <w:spacing w:after="120"/>
        <w:jc w:val="lowKashida"/>
        <w:rPr>
          <w:i/>
          <w:iCs/>
        </w:rPr>
      </w:pPr>
      <w:r w:rsidRPr="00415231">
        <w:rPr>
          <w:i/>
          <w:iCs/>
        </w:rPr>
        <w:t>The State shall not pursue any policy, or take or permit any action, which may adversely affect the existence of any species of animal or vegetative life, their natural or adopted habitat.</w:t>
      </w:r>
    </w:p>
    <w:p w14:paraId="1AD91DAF" w14:textId="6DD01C00" w:rsidR="005470C0" w:rsidRPr="00415231" w:rsidRDefault="00443B1D" w:rsidP="00F73D5A">
      <w:pPr>
        <w:spacing w:after="120"/>
        <w:jc w:val="lowKashida"/>
        <w:rPr>
          <w:b/>
          <w:bCs/>
          <w:rtl/>
        </w:rPr>
      </w:pPr>
      <w:r w:rsidRPr="00415231">
        <w:rPr>
          <w:i/>
          <w:iCs/>
        </w:rPr>
        <w:t>The State shall promote, through legislation, sustainable utilization of natural resources and best practices with respect to their management.</w:t>
      </w:r>
    </w:p>
    <w:p w14:paraId="0FBBC361" w14:textId="56AE5A0E" w:rsidR="00443B1D" w:rsidRPr="00415231" w:rsidRDefault="005470C0" w:rsidP="00F73D5A">
      <w:pPr>
        <w:bidi/>
        <w:spacing w:after="120"/>
        <w:jc w:val="lowKashida"/>
        <w:rPr>
          <w:b/>
          <w:bCs/>
        </w:rPr>
      </w:pPr>
      <w:r w:rsidRPr="00415231">
        <w:rPr>
          <w:rFonts w:hint="cs"/>
          <w:b/>
          <w:bCs/>
          <w:rtl/>
        </w:rPr>
        <w:t>المادة</w:t>
      </w:r>
      <w:r w:rsidRPr="00415231">
        <w:rPr>
          <w:b/>
          <w:bCs/>
          <w:rtl/>
        </w:rPr>
        <w:t xml:space="preserve"> ١١ </w:t>
      </w:r>
      <w:r w:rsidRPr="00415231">
        <w:rPr>
          <w:rFonts w:hint="cs"/>
          <w:b/>
          <w:bCs/>
          <w:rtl/>
        </w:rPr>
        <w:t>من</w:t>
      </w:r>
      <w:r w:rsidRPr="00415231">
        <w:rPr>
          <w:b/>
          <w:bCs/>
          <w:rtl/>
        </w:rPr>
        <w:t xml:space="preserve"> </w:t>
      </w:r>
      <w:r w:rsidRPr="00415231">
        <w:rPr>
          <w:rFonts w:hint="cs"/>
          <w:b/>
          <w:bCs/>
          <w:rtl/>
        </w:rPr>
        <w:t>الدستور</w:t>
      </w:r>
      <w:r w:rsidRPr="00415231">
        <w:rPr>
          <w:b/>
          <w:bCs/>
          <w:rtl/>
        </w:rPr>
        <w:t xml:space="preserve"> </w:t>
      </w:r>
      <w:r w:rsidRPr="00415231">
        <w:rPr>
          <w:rFonts w:hint="cs"/>
          <w:b/>
          <w:bCs/>
          <w:rtl/>
        </w:rPr>
        <w:t>الوطني</w:t>
      </w:r>
      <w:r w:rsidRPr="00415231">
        <w:rPr>
          <w:b/>
          <w:bCs/>
          <w:rtl/>
        </w:rPr>
        <w:t xml:space="preserve"> </w:t>
      </w:r>
      <w:r w:rsidRPr="00415231">
        <w:rPr>
          <w:rFonts w:hint="cs"/>
          <w:b/>
          <w:bCs/>
          <w:rtl/>
        </w:rPr>
        <w:t>المؤقت</w:t>
      </w:r>
      <w:r w:rsidRPr="00415231">
        <w:rPr>
          <w:b/>
          <w:bCs/>
          <w:rtl/>
        </w:rPr>
        <w:t xml:space="preserve"> لعام ٢٠٠٥ (الدست</w:t>
      </w:r>
      <w:r w:rsidRPr="00415231">
        <w:rPr>
          <w:rFonts w:hint="cs"/>
          <w:b/>
          <w:bCs/>
          <w:rtl/>
        </w:rPr>
        <w:t>ور</w:t>
      </w:r>
      <w:r w:rsidRPr="00415231">
        <w:rPr>
          <w:b/>
          <w:bCs/>
          <w:rtl/>
        </w:rPr>
        <w:t xml:space="preserve"> </w:t>
      </w:r>
      <w:r w:rsidRPr="00415231">
        <w:rPr>
          <w:rFonts w:hint="cs"/>
          <w:b/>
          <w:bCs/>
          <w:rtl/>
        </w:rPr>
        <w:t>حاليًا</w:t>
      </w:r>
      <w:r w:rsidRPr="00415231">
        <w:rPr>
          <w:b/>
          <w:bCs/>
          <w:rtl/>
        </w:rPr>
        <w:t xml:space="preserve"> </w:t>
      </w:r>
      <w:r w:rsidRPr="00415231">
        <w:rPr>
          <w:rFonts w:hint="cs"/>
          <w:b/>
          <w:bCs/>
          <w:rtl/>
        </w:rPr>
        <w:t>م</w:t>
      </w:r>
      <w:r w:rsidR="005B67E3" w:rsidRPr="00415231">
        <w:rPr>
          <w:rFonts w:hint="cs"/>
          <w:b/>
          <w:bCs/>
          <w:rtl/>
        </w:rPr>
        <w:t>ُ</w:t>
      </w:r>
      <w:r w:rsidRPr="00415231">
        <w:rPr>
          <w:rFonts w:hint="cs"/>
          <w:b/>
          <w:bCs/>
          <w:rtl/>
        </w:rPr>
        <w:t>عطل</w:t>
      </w:r>
      <w:r w:rsidRPr="00415231">
        <w:rPr>
          <w:b/>
          <w:bCs/>
          <w:rtl/>
        </w:rPr>
        <w:t>)</w:t>
      </w:r>
    </w:p>
    <w:p w14:paraId="778B8BCD" w14:textId="1905D082" w:rsidR="00443B1D" w:rsidRPr="00415231" w:rsidRDefault="00443B1D" w:rsidP="00F73D5A">
      <w:pPr>
        <w:bidi/>
        <w:spacing w:after="120"/>
        <w:jc w:val="lowKashida"/>
      </w:pPr>
      <w:r w:rsidRPr="00415231">
        <w:t xml:space="preserve"> </w:t>
      </w:r>
      <w:r w:rsidRPr="00415231">
        <w:rPr>
          <w:rtl/>
        </w:rPr>
        <w:t>لأهل</w:t>
      </w:r>
      <w:r w:rsidRPr="00415231">
        <w:t xml:space="preserve"> </w:t>
      </w:r>
      <w:r w:rsidRPr="00415231">
        <w:rPr>
          <w:rtl/>
        </w:rPr>
        <w:t>السودان</w:t>
      </w:r>
      <w:r w:rsidRPr="00415231">
        <w:t xml:space="preserve"> </w:t>
      </w:r>
      <w:r w:rsidRPr="00415231">
        <w:rPr>
          <w:rtl/>
        </w:rPr>
        <w:t>الحق</w:t>
      </w:r>
      <w:r w:rsidRPr="00415231">
        <w:t xml:space="preserve"> </w:t>
      </w:r>
      <w:r w:rsidRPr="00415231">
        <w:rPr>
          <w:rtl/>
        </w:rPr>
        <w:t>في</w:t>
      </w:r>
      <w:r w:rsidRPr="00415231">
        <w:t xml:space="preserve"> </w:t>
      </w:r>
      <w:r w:rsidRPr="00415231">
        <w:rPr>
          <w:rtl/>
        </w:rPr>
        <w:t>بيئة</w:t>
      </w:r>
      <w:r w:rsidRPr="00415231">
        <w:t xml:space="preserve"> </w:t>
      </w:r>
      <w:r w:rsidRPr="00415231">
        <w:rPr>
          <w:rtl/>
        </w:rPr>
        <w:t>طبيعية</w:t>
      </w:r>
      <w:r w:rsidRPr="00415231">
        <w:t xml:space="preserve"> </w:t>
      </w:r>
      <w:r w:rsidRPr="00415231">
        <w:rPr>
          <w:rtl/>
        </w:rPr>
        <w:t>نظيفة</w:t>
      </w:r>
      <w:r w:rsidRPr="00415231">
        <w:t xml:space="preserve"> </w:t>
      </w:r>
      <w:r w:rsidRPr="00415231">
        <w:rPr>
          <w:rtl/>
        </w:rPr>
        <w:t>ومتنوعة، وتحافظ</w:t>
      </w:r>
      <w:r w:rsidRPr="00415231">
        <w:t xml:space="preserve"> </w:t>
      </w:r>
      <w:r w:rsidRPr="00415231">
        <w:rPr>
          <w:rtl/>
        </w:rPr>
        <w:t>الدولة</w:t>
      </w:r>
      <w:r w:rsidRPr="00415231">
        <w:t xml:space="preserve"> </w:t>
      </w:r>
      <w:r w:rsidRPr="00415231">
        <w:rPr>
          <w:rtl/>
        </w:rPr>
        <w:t>والمواطنون</w:t>
      </w:r>
      <w:r w:rsidRPr="00415231">
        <w:t xml:space="preserve"> </w:t>
      </w:r>
      <w:r w:rsidRPr="00415231">
        <w:rPr>
          <w:rtl/>
        </w:rPr>
        <w:t>على</w:t>
      </w:r>
      <w:r w:rsidRPr="00415231">
        <w:t xml:space="preserve"> </w:t>
      </w:r>
      <w:r w:rsidRPr="00415231">
        <w:rPr>
          <w:rtl/>
        </w:rPr>
        <w:t>التنوع</w:t>
      </w:r>
      <w:r w:rsidRPr="00415231">
        <w:t xml:space="preserve"> </w:t>
      </w:r>
      <w:r w:rsidRPr="00415231">
        <w:rPr>
          <w:rtl/>
        </w:rPr>
        <w:t>الحيوي</w:t>
      </w:r>
      <w:r w:rsidRPr="00415231">
        <w:t xml:space="preserve"> </w:t>
      </w:r>
      <w:r w:rsidRPr="00415231">
        <w:rPr>
          <w:rtl/>
        </w:rPr>
        <w:t>في</w:t>
      </w:r>
      <w:r w:rsidRPr="00415231">
        <w:t xml:space="preserve"> </w:t>
      </w:r>
      <w:r w:rsidRPr="00415231">
        <w:rPr>
          <w:rtl/>
        </w:rPr>
        <w:t>البلاد</w:t>
      </w:r>
      <w:r w:rsidRPr="00415231">
        <w:t xml:space="preserve"> </w:t>
      </w:r>
      <w:r w:rsidRPr="00415231">
        <w:rPr>
          <w:rtl/>
        </w:rPr>
        <w:t>وترعاه</w:t>
      </w:r>
      <w:r w:rsidRPr="00415231">
        <w:t xml:space="preserve"> </w:t>
      </w:r>
      <w:r w:rsidRPr="00415231">
        <w:rPr>
          <w:rtl/>
        </w:rPr>
        <w:t>وتطوره</w:t>
      </w:r>
      <w:r w:rsidR="00957FDE" w:rsidRPr="00415231">
        <w:rPr>
          <w:rtl/>
        </w:rPr>
        <w:t>.</w:t>
      </w:r>
    </w:p>
    <w:p w14:paraId="3F7F3521" w14:textId="697C7D85" w:rsidR="00443B1D" w:rsidRPr="00415231" w:rsidRDefault="00443B1D" w:rsidP="00F73D5A">
      <w:pPr>
        <w:bidi/>
        <w:spacing w:after="120"/>
        <w:jc w:val="lowKashida"/>
      </w:pPr>
      <w:r w:rsidRPr="00415231">
        <w:t xml:space="preserve"> </w:t>
      </w:r>
      <w:r w:rsidRPr="00415231">
        <w:rPr>
          <w:rtl/>
        </w:rPr>
        <w:t>لا</w:t>
      </w:r>
      <w:r w:rsidRPr="00415231">
        <w:t xml:space="preserve"> </w:t>
      </w:r>
      <w:r w:rsidRPr="00415231">
        <w:rPr>
          <w:rtl/>
        </w:rPr>
        <w:t>تنتهج</w:t>
      </w:r>
      <w:r w:rsidRPr="00415231">
        <w:t xml:space="preserve"> </w:t>
      </w:r>
      <w:r w:rsidRPr="00415231">
        <w:rPr>
          <w:rtl/>
        </w:rPr>
        <w:t>الدولة</w:t>
      </w:r>
      <w:r w:rsidRPr="00415231">
        <w:t xml:space="preserve"> </w:t>
      </w:r>
      <w:r w:rsidRPr="00415231">
        <w:rPr>
          <w:rtl/>
        </w:rPr>
        <w:t>سياسات</w:t>
      </w:r>
      <w:r w:rsidRPr="00415231">
        <w:t xml:space="preserve"> </w:t>
      </w:r>
      <w:r w:rsidRPr="00415231">
        <w:rPr>
          <w:rtl/>
        </w:rPr>
        <w:t>أو</w:t>
      </w:r>
      <w:r w:rsidRPr="00415231">
        <w:t xml:space="preserve"> </w:t>
      </w:r>
      <w:r w:rsidRPr="00415231">
        <w:rPr>
          <w:rtl/>
        </w:rPr>
        <w:t>تتخذ</w:t>
      </w:r>
      <w:r w:rsidRPr="00415231">
        <w:t xml:space="preserve"> </w:t>
      </w:r>
      <w:r w:rsidRPr="00415231">
        <w:rPr>
          <w:rtl/>
        </w:rPr>
        <w:t>أو</w:t>
      </w:r>
      <w:r w:rsidRPr="00415231">
        <w:t xml:space="preserve"> </w:t>
      </w:r>
      <w:r w:rsidRPr="00415231">
        <w:rPr>
          <w:rtl/>
        </w:rPr>
        <w:t>تسمح</w:t>
      </w:r>
      <w:r w:rsidRPr="00415231">
        <w:t xml:space="preserve"> </w:t>
      </w:r>
      <w:r w:rsidRPr="00415231">
        <w:rPr>
          <w:rtl/>
        </w:rPr>
        <w:t>بأي</w:t>
      </w:r>
      <w:r w:rsidRPr="00415231">
        <w:t xml:space="preserve"> </w:t>
      </w:r>
      <w:r w:rsidRPr="00415231">
        <w:rPr>
          <w:rtl/>
        </w:rPr>
        <w:t>عمل</w:t>
      </w:r>
      <w:r w:rsidRPr="00415231">
        <w:t xml:space="preserve"> </w:t>
      </w:r>
      <w:r w:rsidRPr="00415231">
        <w:rPr>
          <w:rtl/>
        </w:rPr>
        <w:t>من</w:t>
      </w:r>
      <w:r w:rsidRPr="00415231">
        <w:t xml:space="preserve"> </w:t>
      </w:r>
      <w:r w:rsidRPr="00415231">
        <w:rPr>
          <w:rtl/>
        </w:rPr>
        <w:t>شأنه</w:t>
      </w:r>
      <w:r w:rsidRPr="00415231">
        <w:t xml:space="preserve"> </w:t>
      </w:r>
      <w:r w:rsidRPr="00415231">
        <w:rPr>
          <w:rtl/>
        </w:rPr>
        <w:t>أن</w:t>
      </w:r>
      <w:r w:rsidRPr="00415231">
        <w:t xml:space="preserve"> </w:t>
      </w:r>
      <w:r w:rsidRPr="00415231">
        <w:rPr>
          <w:rtl/>
        </w:rPr>
        <w:t>يؤثر</w:t>
      </w:r>
      <w:r w:rsidRPr="00415231">
        <w:t xml:space="preserve"> </w:t>
      </w:r>
      <w:r w:rsidR="002160B4" w:rsidRPr="00415231">
        <w:rPr>
          <w:rFonts w:hint="cs"/>
          <w:rtl/>
        </w:rPr>
        <w:t>تأثيرًا</w:t>
      </w:r>
      <w:r w:rsidR="005470C0" w:rsidRPr="00415231">
        <w:rPr>
          <w:rtl/>
        </w:rPr>
        <w:t xml:space="preserve"> سالبًا</w:t>
      </w:r>
      <w:r w:rsidRPr="00415231">
        <w:t xml:space="preserve"> </w:t>
      </w:r>
      <w:r w:rsidRPr="00415231">
        <w:rPr>
          <w:rtl/>
        </w:rPr>
        <w:t>على</w:t>
      </w:r>
      <w:r w:rsidRPr="00415231">
        <w:t xml:space="preserve"> </w:t>
      </w:r>
      <w:r w:rsidRPr="00415231">
        <w:rPr>
          <w:rtl/>
        </w:rPr>
        <w:t>وجود</w:t>
      </w:r>
      <w:r w:rsidRPr="00415231">
        <w:t xml:space="preserve"> </w:t>
      </w:r>
      <w:r w:rsidRPr="00415231">
        <w:rPr>
          <w:rtl/>
        </w:rPr>
        <w:t>أي</w:t>
      </w:r>
      <w:r w:rsidRPr="00415231">
        <w:t xml:space="preserve"> </w:t>
      </w:r>
      <w:r w:rsidRPr="00415231">
        <w:rPr>
          <w:rtl/>
        </w:rPr>
        <w:t>نوع</w:t>
      </w:r>
      <w:r w:rsidRPr="00415231">
        <w:t xml:space="preserve"> </w:t>
      </w:r>
      <w:r w:rsidRPr="00415231">
        <w:rPr>
          <w:rtl/>
        </w:rPr>
        <w:t>حيواني</w:t>
      </w:r>
      <w:r w:rsidRPr="00415231">
        <w:t xml:space="preserve"> </w:t>
      </w:r>
      <w:r w:rsidRPr="00415231">
        <w:rPr>
          <w:rtl/>
        </w:rPr>
        <w:t>أو</w:t>
      </w:r>
      <w:r w:rsidRPr="00415231">
        <w:t xml:space="preserve"> </w:t>
      </w:r>
      <w:r w:rsidRPr="00415231">
        <w:rPr>
          <w:rtl/>
        </w:rPr>
        <w:t>صنف</w:t>
      </w:r>
      <w:r w:rsidRPr="00415231">
        <w:t xml:space="preserve"> </w:t>
      </w:r>
      <w:r w:rsidRPr="00415231">
        <w:rPr>
          <w:rtl/>
        </w:rPr>
        <w:t>نباتي</w:t>
      </w:r>
      <w:r w:rsidRPr="00415231">
        <w:t xml:space="preserve"> </w:t>
      </w:r>
      <w:r w:rsidRPr="00415231">
        <w:rPr>
          <w:rtl/>
        </w:rPr>
        <w:t>أو</w:t>
      </w:r>
      <w:r w:rsidRPr="00415231">
        <w:t xml:space="preserve"> </w:t>
      </w:r>
      <w:r w:rsidRPr="00415231">
        <w:rPr>
          <w:rtl/>
        </w:rPr>
        <w:t>على</w:t>
      </w:r>
      <w:r w:rsidRPr="00415231">
        <w:t xml:space="preserve"> </w:t>
      </w:r>
      <w:r w:rsidRPr="00415231">
        <w:rPr>
          <w:rtl/>
        </w:rPr>
        <w:t>بيئتهما</w:t>
      </w:r>
      <w:r w:rsidRPr="00415231">
        <w:t xml:space="preserve"> </w:t>
      </w:r>
      <w:r w:rsidRPr="00415231">
        <w:rPr>
          <w:rtl/>
        </w:rPr>
        <w:t>الطبيعية</w:t>
      </w:r>
      <w:r w:rsidRPr="00415231">
        <w:t xml:space="preserve"> </w:t>
      </w:r>
      <w:r w:rsidRPr="00415231">
        <w:rPr>
          <w:rtl/>
        </w:rPr>
        <w:t>أو</w:t>
      </w:r>
      <w:r w:rsidRPr="00415231">
        <w:t xml:space="preserve"> </w:t>
      </w:r>
      <w:r w:rsidRPr="00415231">
        <w:rPr>
          <w:rtl/>
        </w:rPr>
        <w:t>المُختارة</w:t>
      </w:r>
      <w:r w:rsidR="00957FDE" w:rsidRPr="00415231">
        <w:rPr>
          <w:rtl/>
        </w:rPr>
        <w:t>.</w:t>
      </w:r>
    </w:p>
    <w:p w14:paraId="5F344A45" w14:textId="1A185E6C" w:rsidR="00443B1D" w:rsidRPr="00415231" w:rsidRDefault="00443B1D" w:rsidP="00F73D5A">
      <w:pPr>
        <w:pStyle w:val="ListParagraph"/>
        <w:bidi/>
        <w:ind w:left="-138" w:firstLine="142"/>
        <w:jc w:val="lowKashida"/>
      </w:pPr>
      <w:r w:rsidRPr="00415231">
        <w:t xml:space="preserve"> </w:t>
      </w:r>
      <w:r w:rsidRPr="00415231">
        <w:rPr>
          <w:rtl/>
        </w:rPr>
        <w:t>تطور</w:t>
      </w:r>
      <w:r w:rsidRPr="00415231">
        <w:t xml:space="preserve"> </w:t>
      </w:r>
      <w:r w:rsidRPr="00415231">
        <w:rPr>
          <w:rtl/>
        </w:rPr>
        <w:t>الدولة، بموجب</w:t>
      </w:r>
      <w:r w:rsidRPr="00415231">
        <w:t xml:space="preserve"> </w:t>
      </w:r>
      <w:r w:rsidRPr="00415231">
        <w:rPr>
          <w:rtl/>
        </w:rPr>
        <w:t>التشريع، الاستغلال</w:t>
      </w:r>
      <w:r w:rsidRPr="00415231">
        <w:t xml:space="preserve"> </w:t>
      </w:r>
      <w:r w:rsidRPr="00415231">
        <w:rPr>
          <w:rtl/>
        </w:rPr>
        <w:t>الأمثل</w:t>
      </w:r>
      <w:r w:rsidRPr="00415231">
        <w:t xml:space="preserve"> </w:t>
      </w:r>
      <w:r w:rsidRPr="00415231">
        <w:rPr>
          <w:rtl/>
        </w:rPr>
        <w:t>للموارد</w:t>
      </w:r>
      <w:r w:rsidRPr="00415231">
        <w:t xml:space="preserve"> </w:t>
      </w:r>
      <w:r w:rsidRPr="00415231">
        <w:rPr>
          <w:rtl/>
        </w:rPr>
        <w:t>الطبيعية</w:t>
      </w:r>
      <w:r w:rsidRPr="00415231">
        <w:t xml:space="preserve"> </w:t>
      </w:r>
      <w:proofErr w:type="gramStart"/>
      <w:r w:rsidR="009831F9" w:rsidRPr="00415231">
        <w:rPr>
          <w:rFonts w:hint="cs"/>
          <w:rtl/>
        </w:rPr>
        <w:t>و</w:t>
      </w:r>
      <w:r w:rsidR="009831F9" w:rsidRPr="007259A6">
        <w:rPr>
          <w:rFonts w:ascii="NotoNaskhArabic" w:hAnsi="NotoNaskhArabic" w:hint="cs"/>
          <w:rtl/>
        </w:rPr>
        <w:t>ان</w:t>
      </w:r>
      <w:r w:rsidR="009831F9" w:rsidRPr="00415231">
        <w:rPr>
          <w:rFonts w:hint="cs"/>
          <w:rtl/>
        </w:rPr>
        <w:t>جح</w:t>
      </w:r>
      <w:r w:rsidR="00957FDE" w:rsidRPr="00415231">
        <w:rPr>
          <w:rtl/>
        </w:rPr>
        <w:t xml:space="preserve"> </w:t>
      </w:r>
      <w:r w:rsidRPr="00415231">
        <w:t xml:space="preserve"> </w:t>
      </w:r>
      <w:r w:rsidRPr="00415231">
        <w:rPr>
          <w:rtl/>
        </w:rPr>
        <w:t>الأساليب</w:t>
      </w:r>
      <w:proofErr w:type="gramEnd"/>
      <w:r w:rsidRPr="00415231">
        <w:t xml:space="preserve"> </w:t>
      </w:r>
      <w:r w:rsidRPr="00415231">
        <w:rPr>
          <w:rtl/>
        </w:rPr>
        <w:t>لإدارتها</w:t>
      </w:r>
      <w:r w:rsidR="00957FDE" w:rsidRPr="00F73D5A">
        <w:rPr>
          <w:rFonts w:ascii="NotoNaskhArabic" w:hAnsi="NotoNaskhArabic"/>
          <w:rtl/>
        </w:rPr>
        <w:t>.</w:t>
      </w:r>
    </w:p>
    <w:p w14:paraId="75078589" w14:textId="6298A0D9" w:rsidR="00443B1D" w:rsidRPr="00A90783" w:rsidRDefault="00443B1D" w:rsidP="00F73D5A">
      <w:pPr>
        <w:rPr>
          <w:u w:val="single"/>
        </w:rPr>
      </w:pPr>
      <w:r w:rsidRPr="00F73D5A">
        <w:rPr>
          <w:u w:val="single"/>
        </w:rPr>
        <w:t>Treaty provisions</w:t>
      </w:r>
    </w:p>
    <w:p w14:paraId="34FB0D43" w14:textId="33EB2110" w:rsidR="00443B1D" w:rsidRPr="00415231" w:rsidRDefault="00443B1D" w:rsidP="00F73D5A">
      <w:pPr>
        <w:spacing w:after="120"/>
        <w:jc w:val="lowKashida"/>
      </w:pPr>
      <w:r w:rsidRPr="00415231">
        <w:t>Party to the African Charter on Human and Peoples’ Rights.</w:t>
      </w:r>
    </w:p>
    <w:p w14:paraId="7C9F6321" w14:textId="4199756A" w:rsidR="00443B1D" w:rsidRPr="00A90783" w:rsidRDefault="00443B1D" w:rsidP="00F73D5A">
      <w:pPr>
        <w:rPr>
          <w:u w:val="single"/>
        </w:rPr>
      </w:pPr>
      <w:r w:rsidRPr="00F73D5A">
        <w:rPr>
          <w:u w:val="single"/>
        </w:rPr>
        <w:t>Legislative provisions</w:t>
      </w:r>
    </w:p>
    <w:p w14:paraId="3CDBC9E7" w14:textId="5E6035C2" w:rsidR="00443B1D" w:rsidRPr="00415231" w:rsidRDefault="00443B1D" w:rsidP="00F73D5A">
      <w:pPr>
        <w:spacing w:after="400"/>
        <w:jc w:val="lowKashida"/>
      </w:pPr>
      <w:r w:rsidRPr="00415231">
        <w:t>N/A</w:t>
      </w:r>
    </w:p>
    <w:p w14:paraId="73391DFF" w14:textId="188BECE6" w:rsidR="00443B1D" w:rsidRPr="00F73D5A" w:rsidRDefault="00443B1D"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50" w:name="_Toc31574865"/>
      <w:bookmarkStart w:id="51" w:name="_Toc31575107"/>
      <w:bookmarkStart w:id="52" w:name="_Toc31575553"/>
      <w:bookmarkStart w:id="53" w:name="_Toc31614754"/>
      <w:bookmarkStart w:id="54" w:name="_Toc31614976"/>
      <w:bookmarkStart w:id="55" w:name="_Toc31615199"/>
      <w:bookmarkStart w:id="56" w:name="_Toc31632334"/>
      <w:bookmarkStart w:id="57" w:name="_Toc32315681"/>
      <w:bookmarkStart w:id="58" w:name="_Toc32315756"/>
      <w:bookmarkStart w:id="59" w:name="_Toc32315821"/>
      <w:bookmarkStart w:id="60" w:name="_Toc31574866"/>
      <w:bookmarkStart w:id="61" w:name="_Toc31575108"/>
      <w:bookmarkStart w:id="62" w:name="_Toc31575554"/>
      <w:bookmarkStart w:id="63" w:name="_Toc31614755"/>
      <w:bookmarkStart w:id="64" w:name="_Toc31614977"/>
      <w:bookmarkStart w:id="65" w:name="_Toc31615200"/>
      <w:bookmarkStart w:id="66" w:name="_Toc31632335"/>
      <w:bookmarkStart w:id="67" w:name="_Toc32315682"/>
      <w:bookmarkStart w:id="68" w:name="_Toc32315757"/>
      <w:bookmarkStart w:id="69" w:name="_Toc32315822"/>
      <w:bookmarkStart w:id="70" w:name="_Toc31574867"/>
      <w:bookmarkStart w:id="71" w:name="_Toc31575109"/>
      <w:bookmarkStart w:id="72" w:name="_Toc31575555"/>
      <w:bookmarkStart w:id="73" w:name="_Toc31614756"/>
      <w:bookmarkStart w:id="74" w:name="_Toc31614978"/>
      <w:bookmarkStart w:id="75" w:name="_Toc31615201"/>
      <w:bookmarkStart w:id="76" w:name="_Toc31632336"/>
      <w:bookmarkStart w:id="77" w:name="_Toc32315683"/>
      <w:bookmarkStart w:id="78" w:name="_Toc32315758"/>
      <w:bookmarkStart w:id="79" w:name="_Toc32315823"/>
      <w:bookmarkStart w:id="80" w:name="_Toc31574868"/>
      <w:bookmarkStart w:id="81" w:name="_Toc31575110"/>
      <w:bookmarkStart w:id="82" w:name="_Toc31575556"/>
      <w:bookmarkStart w:id="83" w:name="_Toc31614757"/>
      <w:bookmarkStart w:id="84" w:name="_Toc31614979"/>
      <w:bookmarkStart w:id="85" w:name="_Toc31615202"/>
      <w:bookmarkStart w:id="86" w:name="_Toc31632337"/>
      <w:bookmarkStart w:id="87" w:name="_Toc32315684"/>
      <w:bookmarkStart w:id="88" w:name="_Toc32315759"/>
      <w:bookmarkStart w:id="89" w:name="_Toc32315824"/>
      <w:bookmarkStart w:id="90" w:name="_Toc31574869"/>
      <w:bookmarkStart w:id="91" w:name="_Toc31575111"/>
      <w:bookmarkStart w:id="92" w:name="_Toc31575557"/>
      <w:bookmarkStart w:id="93" w:name="_Toc31614758"/>
      <w:bookmarkStart w:id="94" w:name="_Toc31614980"/>
      <w:bookmarkStart w:id="95" w:name="_Toc31615203"/>
      <w:bookmarkStart w:id="96" w:name="_Toc31632338"/>
      <w:bookmarkStart w:id="97" w:name="_Toc32315685"/>
      <w:bookmarkStart w:id="98" w:name="_Toc32315760"/>
      <w:bookmarkStart w:id="99" w:name="_Toc32315825"/>
      <w:bookmarkStart w:id="100" w:name="_Toc31574870"/>
      <w:bookmarkStart w:id="101" w:name="_Toc31575112"/>
      <w:bookmarkStart w:id="102" w:name="_Toc31575558"/>
      <w:bookmarkStart w:id="103" w:name="_Toc31614759"/>
      <w:bookmarkStart w:id="104" w:name="_Toc31614981"/>
      <w:bookmarkStart w:id="105" w:name="_Toc31615204"/>
      <w:bookmarkStart w:id="106" w:name="_Toc31632339"/>
      <w:bookmarkStart w:id="107" w:name="_Toc32315686"/>
      <w:bookmarkStart w:id="108" w:name="_Toc32315761"/>
      <w:bookmarkStart w:id="109" w:name="_Toc32315826"/>
      <w:bookmarkStart w:id="110" w:name="_Toc31574871"/>
      <w:bookmarkStart w:id="111" w:name="_Toc31575113"/>
      <w:bookmarkStart w:id="112" w:name="_Toc31575559"/>
      <w:bookmarkStart w:id="113" w:name="_Toc31614760"/>
      <w:bookmarkStart w:id="114" w:name="_Toc31614982"/>
      <w:bookmarkStart w:id="115" w:name="_Toc31615205"/>
      <w:bookmarkStart w:id="116" w:name="_Toc31632340"/>
      <w:bookmarkStart w:id="117" w:name="_Toc32315687"/>
      <w:bookmarkStart w:id="118" w:name="_Toc32315762"/>
      <w:bookmarkStart w:id="119" w:name="_Toc32315827"/>
      <w:bookmarkStart w:id="120" w:name="_Toc31574872"/>
      <w:bookmarkStart w:id="121" w:name="_Toc31575114"/>
      <w:bookmarkStart w:id="122" w:name="_Toc31575560"/>
      <w:bookmarkStart w:id="123" w:name="_Toc31614761"/>
      <w:bookmarkStart w:id="124" w:name="_Toc31614983"/>
      <w:bookmarkStart w:id="125" w:name="_Toc31615206"/>
      <w:bookmarkStart w:id="126" w:name="_Toc31632341"/>
      <w:bookmarkStart w:id="127" w:name="_Toc32315688"/>
      <w:bookmarkStart w:id="128" w:name="_Toc32315763"/>
      <w:bookmarkStart w:id="129" w:name="_Toc32315828"/>
      <w:bookmarkStart w:id="130" w:name="_Toc31574873"/>
      <w:bookmarkStart w:id="131" w:name="_Toc31575115"/>
      <w:bookmarkStart w:id="132" w:name="_Toc31575561"/>
      <w:bookmarkStart w:id="133" w:name="_Toc31614762"/>
      <w:bookmarkStart w:id="134" w:name="_Toc31614984"/>
      <w:bookmarkStart w:id="135" w:name="_Toc31615207"/>
      <w:bookmarkStart w:id="136" w:name="_Toc31632342"/>
      <w:bookmarkStart w:id="137" w:name="_Toc32315689"/>
      <w:bookmarkStart w:id="138" w:name="_Toc32315764"/>
      <w:bookmarkStart w:id="139" w:name="_Toc32315829"/>
      <w:bookmarkStart w:id="140" w:name="_Toc31574874"/>
      <w:bookmarkStart w:id="141" w:name="_Toc31575116"/>
      <w:bookmarkStart w:id="142" w:name="_Toc31575562"/>
      <w:bookmarkStart w:id="143" w:name="_Toc31614763"/>
      <w:bookmarkStart w:id="144" w:name="_Toc31614985"/>
      <w:bookmarkStart w:id="145" w:name="_Toc31615208"/>
      <w:bookmarkStart w:id="146" w:name="_Toc31632343"/>
      <w:bookmarkStart w:id="147" w:name="_Toc32315690"/>
      <w:bookmarkStart w:id="148" w:name="_Toc32315765"/>
      <w:bookmarkStart w:id="149" w:name="_Toc32315830"/>
      <w:bookmarkStart w:id="150" w:name="_Toc3231583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F73D5A">
        <w:rPr>
          <w:rFonts w:ascii="Times New Roman" w:hAnsi="Times New Roman" w:cs="Times New Roman"/>
          <w:b/>
          <w:bCs/>
          <w:color w:val="000000" w:themeColor="text1"/>
          <w:sz w:val="24"/>
          <w:szCs w:val="24"/>
        </w:rPr>
        <w:t>Togo</w:t>
      </w:r>
      <w:bookmarkEnd w:id="150"/>
    </w:p>
    <w:p w14:paraId="26BC99F1" w14:textId="0D53FD19" w:rsidR="00443B1D" w:rsidRPr="00A90783" w:rsidRDefault="00443B1D" w:rsidP="00F73D5A">
      <w:pPr>
        <w:rPr>
          <w:u w:val="single"/>
        </w:rPr>
      </w:pPr>
      <w:r w:rsidRPr="00F73D5A">
        <w:rPr>
          <w:u w:val="single"/>
        </w:rPr>
        <w:t>Constitutional provisions</w:t>
      </w:r>
    </w:p>
    <w:p w14:paraId="7B0C6D3C" w14:textId="77777777" w:rsidR="00443B1D" w:rsidRPr="00415231" w:rsidRDefault="00443B1D" w:rsidP="00F73D5A">
      <w:pPr>
        <w:spacing w:after="120"/>
        <w:jc w:val="lowKashida"/>
        <w:rPr>
          <w:b/>
          <w:bCs/>
        </w:rPr>
      </w:pPr>
      <w:r w:rsidRPr="00415231">
        <w:rPr>
          <w:b/>
          <w:bCs/>
        </w:rPr>
        <w:t>Article 41 of the Constitution of Togo 14 October 1992</w:t>
      </w:r>
    </w:p>
    <w:p w14:paraId="0D706F62" w14:textId="77777777" w:rsidR="00443B1D" w:rsidRPr="00415231" w:rsidRDefault="00443B1D" w:rsidP="00F73D5A">
      <w:pPr>
        <w:spacing w:after="120"/>
        <w:jc w:val="lowKashida"/>
        <w:rPr>
          <w:i/>
          <w:iCs/>
          <w:color w:val="000000"/>
        </w:rPr>
      </w:pPr>
      <w:r w:rsidRPr="00415231">
        <w:rPr>
          <w:i/>
          <w:iCs/>
          <w:color w:val="000000"/>
        </w:rPr>
        <w:t>Every person shall have the right to a healthy environment. The State shall oversee the protection of the environment.</w:t>
      </w:r>
    </w:p>
    <w:p w14:paraId="29729231" w14:textId="0CB68C55" w:rsidR="00443B1D" w:rsidRPr="00415231" w:rsidRDefault="00443B1D" w:rsidP="00F73D5A">
      <w:pPr>
        <w:spacing w:after="120"/>
        <w:jc w:val="lowKashida"/>
        <w:rPr>
          <w:i/>
          <w:iCs/>
          <w:color w:val="000000"/>
        </w:rPr>
      </w:pPr>
      <w:r w:rsidRPr="00415231">
        <w:rPr>
          <w:i/>
          <w:iCs/>
          <w:color w:val="000000"/>
        </w:rPr>
        <w:t>Toute personne a droit à un environnement sain. L'Etat veille à la protection de l'environnement.</w:t>
      </w:r>
    </w:p>
    <w:p w14:paraId="7D57ED14" w14:textId="06C2E50E" w:rsidR="00443B1D" w:rsidRPr="00F73D5A" w:rsidRDefault="00443B1D" w:rsidP="00F73D5A">
      <w:pPr>
        <w:rPr>
          <w:u w:val="single"/>
        </w:rPr>
      </w:pPr>
      <w:r w:rsidRPr="00F73D5A">
        <w:rPr>
          <w:u w:val="single"/>
        </w:rPr>
        <w:t>Treaty provisions</w:t>
      </w:r>
    </w:p>
    <w:p w14:paraId="40704E2D" w14:textId="523255B8" w:rsidR="00443B1D" w:rsidRPr="00F73D5A" w:rsidRDefault="00443B1D" w:rsidP="00F73D5A">
      <w:pPr>
        <w:spacing w:after="120"/>
        <w:jc w:val="lowKashida"/>
      </w:pPr>
      <w:r w:rsidRPr="00415231">
        <w:rPr>
          <w:color w:val="000000"/>
        </w:rPr>
        <w:t>Party to the African Charter on Human and Peoples’ Rights.</w:t>
      </w:r>
    </w:p>
    <w:p w14:paraId="0D09DEAC" w14:textId="7550A9F0" w:rsidR="00443B1D" w:rsidRPr="00F73D5A" w:rsidRDefault="00443B1D" w:rsidP="00F73D5A">
      <w:pPr>
        <w:rPr>
          <w:u w:val="single"/>
        </w:rPr>
      </w:pPr>
      <w:r w:rsidRPr="00F73D5A">
        <w:rPr>
          <w:u w:val="single"/>
        </w:rPr>
        <w:lastRenderedPageBreak/>
        <w:t>Legislative provisions</w:t>
      </w:r>
    </w:p>
    <w:p w14:paraId="4A6154D1" w14:textId="77777777" w:rsidR="00443B1D" w:rsidRPr="00415231" w:rsidRDefault="00443B1D" w:rsidP="00F73D5A">
      <w:pPr>
        <w:spacing w:after="120"/>
        <w:jc w:val="lowKashida"/>
        <w:rPr>
          <w:i/>
          <w:iCs/>
          <w:color w:val="000000"/>
        </w:rPr>
      </w:pPr>
      <w:r w:rsidRPr="00415231">
        <w:rPr>
          <w:b/>
          <w:bCs/>
          <w:color w:val="000000"/>
        </w:rPr>
        <w:t>Article 3 of Law No. 2008-005 of 30 May 2008 establishing the Framework Law on the Environment</w:t>
      </w:r>
      <w:r w:rsidRPr="00415231">
        <w:rPr>
          <w:color w:val="000000"/>
        </w:rPr>
        <w:br/>
      </w:r>
      <w:r w:rsidRPr="00415231">
        <w:rPr>
          <w:i/>
          <w:iCs/>
          <w:color w:val="000000"/>
        </w:rPr>
        <w:t>Every person shall have the right to a healthy environment. The State shall oversee the protection of the environment.</w:t>
      </w:r>
    </w:p>
    <w:p w14:paraId="73A52F80" w14:textId="700F6090" w:rsidR="00443B1D" w:rsidRPr="00415231" w:rsidRDefault="00443B1D" w:rsidP="00F73D5A">
      <w:pPr>
        <w:spacing w:after="400"/>
        <w:jc w:val="lowKashida"/>
        <w:rPr>
          <w:u w:val="single"/>
        </w:rPr>
      </w:pPr>
      <w:r w:rsidRPr="00415231">
        <w:rPr>
          <w:i/>
          <w:iCs/>
          <w:color w:val="000000"/>
        </w:rPr>
        <w:t>Toute personne a droit à un environnement sain. L'Etat veille à la protection de l'environnement.</w:t>
      </w:r>
    </w:p>
    <w:p w14:paraId="27F6314F" w14:textId="7F986209" w:rsidR="00443B1D" w:rsidRPr="00F73D5A" w:rsidRDefault="00443B1D"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151" w:name="_Toc32315832"/>
      <w:r w:rsidRPr="00F73D5A">
        <w:rPr>
          <w:rFonts w:ascii="Times New Roman" w:hAnsi="Times New Roman" w:cs="Times New Roman"/>
          <w:b/>
          <w:bCs/>
          <w:color w:val="000000" w:themeColor="text1"/>
          <w:sz w:val="24"/>
          <w:szCs w:val="24"/>
        </w:rPr>
        <w:t>Tunisia</w:t>
      </w:r>
      <w:bookmarkEnd w:id="151"/>
    </w:p>
    <w:p w14:paraId="4BA1E307" w14:textId="015020C1" w:rsidR="00443B1D" w:rsidRPr="00A90783" w:rsidRDefault="00443B1D" w:rsidP="00F73D5A">
      <w:pPr>
        <w:rPr>
          <w:u w:val="single"/>
        </w:rPr>
      </w:pPr>
      <w:r w:rsidRPr="00F73D5A">
        <w:rPr>
          <w:u w:val="single"/>
        </w:rPr>
        <w:t>Constitutional provisions</w:t>
      </w:r>
    </w:p>
    <w:p w14:paraId="18546F88" w14:textId="77777777" w:rsidR="00443B1D" w:rsidRPr="00415231" w:rsidRDefault="00443B1D" w:rsidP="00F73D5A">
      <w:pPr>
        <w:spacing w:after="120"/>
        <w:jc w:val="lowKashida"/>
        <w:rPr>
          <w:b/>
          <w:bCs/>
        </w:rPr>
      </w:pPr>
      <w:r w:rsidRPr="00415231">
        <w:rPr>
          <w:b/>
          <w:bCs/>
        </w:rPr>
        <w:t>Article 45 of the Constitution of the Republic of Tunisia</w:t>
      </w:r>
    </w:p>
    <w:p w14:paraId="65C2654D" w14:textId="18F863A9" w:rsidR="004E56A9" w:rsidRPr="00415231" w:rsidRDefault="00443B1D" w:rsidP="00F73D5A">
      <w:pPr>
        <w:spacing w:after="120"/>
        <w:jc w:val="lowKashida"/>
        <w:rPr>
          <w:b/>
          <w:bCs/>
          <w:color w:val="000000"/>
          <w:rtl/>
        </w:rPr>
      </w:pPr>
      <w:r w:rsidRPr="00415231">
        <w:rPr>
          <w:i/>
          <w:iCs/>
          <w:color w:val="000000"/>
        </w:rPr>
        <w:t>The State guarantees the right to a healthy and balanced environment, and it is committed to the protection of that environment. It is the responsibility of the State to provide the necessary means to eliminate environmental pollution.</w:t>
      </w:r>
    </w:p>
    <w:p w14:paraId="31539C5D" w14:textId="77777777" w:rsidR="009B222B" w:rsidRDefault="004E56A9" w:rsidP="009B222B">
      <w:pPr>
        <w:bidi/>
        <w:jc w:val="lowKashida"/>
        <w:rPr>
          <w:b/>
          <w:bCs/>
          <w:color w:val="000000"/>
        </w:rPr>
      </w:pPr>
      <w:r w:rsidRPr="00F73D5A">
        <w:rPr>
          <w:rFonts w:hint="eastAsia"/>
          <w:b/>
          <w:bCs/>
          <w:color w:val="000000"/>
          <w:rtl/>
        </w:rPr>
        <w:t>المادة</w:t>
      </w:r>
      <w:r w:rsidRPr="00F73D5A">
        <w:rPr>
          <w:b/>
          <w:bCs/>
          <w:color w:val="000000"/>
          <w:rtl/>
        </w:rPr>
        <w:t xml:space="preserve"> ٤٥ من دستور </w:t>
      </w:r>
      <w:r w:rsidR="003916F8" w:rsidRPr="00415231">
        <w:rPr>
          <w:rFonts w:hint="cs"/>
          <w:b/>
          <w:bCs/>
          <w:color w:val="000000"/>
          <w:rtl/>
        </w:rPr>
        <w:t>ال</w:t>
      </w:r>
      <w:r w:rsidRPr="00F73D5A">
        <w:rPr>
          <w:rFonts w:hint="eastAsia"/>
          <w:b/>
          <w:bCs/>
          <w:color w:val="000000"/>
          <w:rtl/>
        </w:rPr>
        <w:t>جمهورية</w:t>
      </w:r>
      <w:r w:rsidRPr="00F73D5A">
        <w:rPr>
          <w:b/>
          <w:bCs/>
          <w:color w:val="000000"/>
          <w:rtl/>
        </w:rPr>
        <w:t xml:space="preserve"> </w:t>
      </w:r>
      <w:r w:rsidR="003916F8" w:rsidRPr="00415231">
        <w:rPr>
          <w:rFonts w:hint="cs"/>
          <w:b/>
          <w:bCs/>
          <w:color w:val="000000"/>
          <w:rtl/>
        </w:rPr>
        <w:t>التونسية</w:t>
      </w:r>
      <w:r w:rsidR="00F83FE8">
        <w:rPr>
          <w:b/>
          <w:bCs/>
          <w:color w:val="000000"/>
        </w:rPr>
        <w:t>:</w:t>
      </w:r>
    </w:p>
    <w:p w14:paraId="496B893B" w14:textId="120C83DF" w:rsidR="00443B1D" w:rsidRPr="00415231" w:rsidRDefault="00443B1D" w:rsidP="00F73D5A">
      <w:pPr>
        <w:bidi/>
        <w:jc w:val="lowKashida"/>
        <w:rPr>
          <w:color w:val="000000"/>
        </w:rPr>
      </w:pPr>
      <w:r w:rsidRPr="00415231">
        <w:rPr>
          <w:color w:val="000000"/>
        </w:rPr>
        <w:br/>
      </w:r>
      <w:r w:rsidR="004E56A9" w:rsidRPr="00415231">
        <w:rPr>
          <w:rFonts w:hint="cs"/>
          <w:color w:val="000000"/>
          <w:rtl/>
        </w:rPr>
        <w:t>تضمن</w:t>
      </w:r>
      <w:r w:rsidR="004E56A9" w:rsidRPr="00415231">
        <w:rPr>
          <w:color w:val="000000"/>
        </w:rPr>
        <w:t xml:space="preserve"> </w:t>
      </w:r>
      <w:r w:rsidRPr="00415231">
        <w:rPr>
          <w:color w:val="000000"/>
          <w:rtl/>
        </w:rPr>
        <w:t>الدولة</w:t>
      </w:r>
      <w:r w:rsidRPr="00415231">
        <w:rPr>
          <w:color w:val="000000"/>
        </w:rPr>
        <w:t xml:space="preserve"> </w:t>
      </w:r>
      <w:r w:rsidRPr="00415231">
        <w:rPr>
          <w:color w:val="000000"/>
          <w:rtl/>
        </w:rPr>
        <w:t>الحق</w:t>
      </w:r>
      <w:r w:rsidRPr="00415231">
        <w:rPr>
          <w:color w:val="000000"/>
        </w:rPr>
        <w:t xml:space="preserve"> </w:t>
      </w:r>
      <w:r w:rsidRPr="00415231">
        <w:rPr>
          <w:color w:val="000000"/>
          <w:rtl/>
        </w:rPr>
        <w:t>في</w:t>
      </w:r>
      <w:r w:rsidRPr="00415231">
        <w:rPr>
          <w:color w:val="000000"/>
        </w:rPr>
        <w:t xml:space="preserve"> </w:t>
      </w:r>
      <w:r w:rsidRPr="00415231">
        <w:rPr>
          <w:color w:val="000000"/>
          <w:rtl/>
        </w:rPr>
        <w:t>بيئة</w:t>
      </w:r>
      <w:r w:rsidRPr="00415231">
        <w:rPr>
          <w:color w:val="000000"/>
        </w:rPr>
        <w:t xml:space="preserve"> </w:t>
      </w:r>
      <w:r w:rsidRPr="00415231">
        <w:rPr>
          <w:color w:val="000000"/>
          <w:rtl/>
        </w:rPr>
        <w:t>سليمة</w:t>
      </w:r>
      <w:r w:rsidRPr="00415231">
        <w:rPr>
          <w:color w:val="000000"/>
        </w:rPr>
        <w:t xml:space="preserve"> </w:t>
      </w:r>
      <w:r w:rsidRPr="00415231">
        <w:rPr>
          <w:color w:val="000000"/>
          <w:rtl/>
        </w:rPr>
        <w:t>ومتوازنة</w:t>
      </w:r>
      <w:r w:rsidRPr="00415231">
        <w:rPr>
          <w:color w:val="000000"/>
        </w:rPr>
        <w:t xml:space="preserve"> </w:t>
      </w:r>
      <w:r w:rsidRPr="00415231">
        <w:rPr>
          <w:color w:val="000000"/>
          <w:rtl/>
        </w:rPr>
        <w:t>والمساهمة</w:t>
      </w:r>
      <w:r w:rsidRPr="00415231">
        <w:rPr>
          <w:color w:val="000000"/>
        </w:rPr>
        <w:t xml:space="preserve"> </w:t>
      </w:r>
      <w:r w:rsidRPr="00415231">
        <w:rPr>
          <w:color w:val="000000"/>
          <w:rtl/>
        </w:rPr>
        <w:t>في</w:t>
      </w:r>
      <w:r w:rsidRPr="00415231">
        <w:rPr>
          <w:color w:val="000000"/>
        </w:rPr>
        <w:t xml:space="preserve"> </w:t>
      </w:r>
      <w:r w:rsidRPr="00415231">
        <w:rPr>
          <w:color w:val="000000"/>
          <w:rtl/>
        </w:rPr>
        <w:t>سلامة</w:t>
      </w:r>
      <w:r w:rsidRPr="00415231">
        <w:rPr>
          <w:color w:val="000000"/>
        </w:rPr>
        <w:t xml:space="preserve"> </w:t>
      </w:r>
      <w:r w:rsidRPr="00415231">
        <w:rPr>
          <w:color w:val="000000"/>
          <w:rtl/>
        </w:rPr>
        <w:t>المناخ</w:t>
      </w:r>
      <w:r w:rsidR="004E56A9" w:rsidRPr="00415231">
        <w:rPr>
          <w:color w:val="000000"/>
          <w:rtl/>
        </w:rPr>
        <w:t>.</w:t>
      </w:r>
      <w:r w:rsidRPr="00415231">
        <w:rPr>
          <w:color w:val="000000"/>
        </w:rPr>
        <w:t xml:space="preserve"> </w:t>
      </w:r>
      <w:r w:rsidRPr="00415231">
        <w:rPr>
          <w:color w:val="000000"/>
          <w:rtl/>
        </w:rPr>
        <w:t>وعلى</w:t>
      </w:r>
      <w:r w:rsidRPr="00415231">
        <w:rPr>
          <w:color w:val="000000"/>
        </w:rPr>
        <w:t xml:space="preserve"> </w:t>
      </w:r>
      <w:r w:rsidRPr="00415231">
        <w:rPr>
          <w:color w:val="000000"/>
          <w:rtl/>
        </w:rPr>
        <w:t>الدولة</w:t>
      </w:r>
      <w:r w:rsidRPr="00415231">
        <w:rPr>
          <w:color w:val="000000"/>
        </w:rPr>
        <w:t xml:space="preserve"> </w:t>
      </w:r>
      <w:r w:rsidRPr="00415231">
        <w:rPr>
          <w:color w:val="000000"/>
          <w:rtl/>
        </w:rPr>
        <w:t>توفير</w:t>
      </w:r>
      <w:r w:rsidRPr="00415231">
        <w:rPr>
          <w:color w:val="000000"/>
        </w:rPr>
        <w:t xml:space="preserve"> </w:t>
      </w:r>
      <w:r w:rsidRPr="00415231">
        <w:rPr>
          <w:color w:val="000000"/>
          <w:rtl/>
        </w:rPr>
        <w:t>الوسائل</w:t>
      </w:r>
      <w:r w:rsidRPr="00415231">
        <w:rPr>
          <w:color w:val="000000"/>
        </w:rPr>
        <w:t xml:space="preserve"> </w:t>
      </w:r>
      <w:r w:rsidRPr="00415231">
        <w:rPr>
          <w:color w:val="000000"/>
          <w:rtl/>
        </w:rPr>
        <w:t>الكفيلة</w:t>
      </w:r>
      <w:r w:rsidRPr="00415231">
        <w:rPr>
          <w:color w:val="000000"/>
        </w:rPr>
        <w:t xml:space="preserve"> </w:t>
      </w:r>
      <w:r w:rsidRPr="00415231">
        <w:rPr>
          <w:color w:val="000000"/>
          <w:rtl/>
        </w:rPr>
        <w:t>بالقضاء</w:t>
      </w:r>
      <w:r w:rsidRPr="00415231">
        <w:rPr>
          <w:color w:val="000000"/>
        </w:rPr>
        <w:t xml:space="preserve"> </w:t>
      </w:r>
      <w:r w:rsidRPr="00415231">
        <w:rPr>
          <w:color w:val="000000"/>
          <w:rtl/>
        </w:rPr>
        <w:t>على</w:t>
      </w:r>
      <w:r w:rsidRPr="00415231">
        <w:rPr>
          <w:color w:val="000000"/>
        </w:rPr>
        <w:t xml:space="preserve"> </w:t>
      </w:r>
      <w:r w:rsidRPr="00415231">
        <w:rPr>
          <w:color w:val="000000"/>
          <w:rtl/>
        </w:rPr>
        <w:t>التلوث</w:t>
      </w:r>
      <w:r w:rsidRPr="00415231">
        <w:rPr>
          <w:color w:val="000000"/>
        </w:rPr>
        <w:t xml:space="preserve"> </w:t>
      </w:r>
      <w:r w:rsidRPr="00415231">
        <w:rPr>
          <w:color w:val="000000"/>
          <w:rtl/>
        </w:rPr>
        <w:t>البيئي</w:t>
      </w:r>
      <w:r w:rsidR="004E56A9" w:rsidRPr="00415231">
        <w:rPr>
          <w:color w:val="000000"/>
          <w:rtl/>
        </w:rPr>
        <w:t>.</w:t>
      </w:r>
    </w:p>
    <w:p w14:paraId="69F7B6EE" w14:textId="373CA21E" w:rsidR="00443B1D" w:rsidRPr="00A90783" w:rsidRDefault="00443B1D" w:rsidP="00F73D5A">
      <w:pPr>
        <w:rPr>
          <w:u w:val="single"/>
        </w:rPr>
      </w:pPr>
      <w:r w:rsidRPr="00F73D5A">
        <w:rPr>
          <w:u w:val="single"/>
        </w:rPr>
        <w:t>Treaty provisions</w:t>
      </w:r>
    </w:p>
    <w:p w14:paraId="59DF476E" w14:textId="052BB617" w:rsidR="00443B1D" w:rsidRPr="00415231" w:rsidRDefault="00443B1D" w:rsidP="00F73D5A">
      <w:pPr>
        <w:spacing w:after="120"/>
        <w:jc w:val="lowKashida"/>
      </w:pPr>
      <w:r w:rsidRPr="00415231">
        <w:t>Party to the African Charter on Human and Peoples’ Rights.</w:t>
      </w:r>
    </w:p>
    <w:p w14:paraId="3130BE61" w14:textId="1EF0EB12" w:rsidR="00443B1D" w:rsidRPr="00A90783" w:rsidRDefault="00443B1D" w:rsidP="00F73D5A">
      <w:pPr>
        <w:rPr>
          <w:u w:val="single"/>
        </w:rPr>
      </w:pPr>
      <w:r w:rsidRPr="00F73D5A">
        <w:rPr>
          <w:u w:val="single"/>
        </w:rPr>
        <w:t>Legislative provisions</w:t>
      </w:r>
    </w:p>
    <w:p w14:paraId="5C295D07" w14:textId="77777777" w:rsidR="00607B31" w:rsidRPr="00F73D5A" w:rsidRDefault="00607B31" w:rsidP="00F73D5A">
      <w:pPr>
        <w:spacing w:after="120"/>
        <w:jc w:val="lowKashida"/>
        <w:rPr>
          <w:b/>
        </w:rPr>
      </w:pPr>
      <w:r w:rsidRPr="00F73D5A">
        <w:rPr>
          <w:b/>
        </w:rPr>
        <w:t xml:space="preserve">Law No. 2007-34 of 4 June 2007, on air quality. </w:t>
      </w:r>
    </w:p>
    <w:p w14:paraId="64C5C2E9" w14:textId="4A325FA5" w:rsidR="00607B31" w:rsidRPr="00415231" w:rsidRDefault="00607B31" w:rsidP="00F73D5A">
      <w:pPr>
        <w:spacing w:after="120"/>
        <w:jc w:val="lowKashida"/>
        <w:rPr>
          <w:u w:val="single"/>
        </w:rPr>
      </w:pPr>
      <w:r w:rsidRPr="00F73D5A">
        <w:t xml:space="preserve">Article 1. - </w:t>
      </w:r>
      <w:r w:rsidRPr="00F73D5A">
        <w:rPr>
          <w:i/>
          <w:iCs/>
        </w:rPr>
        <w:t>The purpose of this Law is to prevent, limit and reduce air pollution and its negative impacts on human health and the environment, as well as to establish air quality control procedures, in order to give effect to the citizen's right to a healthy environment and ensure sustainable development.</w:t>
      </w:r>
      <w:r w:rsidRPr="00F73D5A">
        <w:t xml:space="preserve"> </w:t>
      </w:r>
    </w:p>
    <w:p w14:paraId="74E3F3B3" w14:textId="77777777" w:rsidR="00607B31" w:rsidRPr="00F73D5A" w:rsidRDefault="00607B31" w:rsidP="00F73D5A">
      <w:pPr>
        <w:spacing w:after="120"/>
        <w:jc w:val="lowKashida"/>
        <w:rPr>
          <w:b/>
        </w:rPr>
      </w:pPr>
      <w:r w:rsidRPr="00F73D5A">
        <w:rPr>
          <w:b/>
        </w:rPr>
        <w:t xml:space="preserve">Act No. 94-122 of 28 November 1994, promulgating the Land Use Planning and Urban Development Code. </w:t>
      </w:r>
    </w:p>
    <w:p w14:paraId="68091D4D" w14:textId="77777777" w:rsidR="00607B31" w:rsidRPr="00F73D5A" w:rsidRDefault="00607B31" w:rsidP="00F73D5A">
      <w:pPr>
        <w:spacing w:after="120"/>
        <w:jc w:val="lowKashida"/>
      </w:pPr>
      <w:r w:rsidRPr="00F73D5A">
        <w:t xml:space="preserve">Article 1 - </w:t>
      </w:r>
      <w:r w:rsidRPr="00F73D5A">
        <w:rPr>
          <w:i/>
          <w:iCs/>
        </w:rPr>
        <w:t>The provisions of the present code establish the rules to be followed for the optimal organization and exploitation of space, planning, creation and development of urban agglomerations in order to ensure the protection of the environment and the sustainable development of the urban area</w:t>
      </w:r>
      <w:r w:rsidRPr="00F73D5A">
        <w:t xml:space="preserve">: </w:t>
      </w:r>
    </w:p>
    <w:p w14:paraId="2A7B4865" w14:textId="6972329D" w:rsidR="00BC3E81" w:rsidRPr="00F73D5A" w:rsidRDefault="00607B31" w:rsidP="00F73D5A">
      <w:pPr>
        <w:pStyle w:val="FootnoteText"/>
        <w:numPr>
          <w:ilvl w:val="0"/>
          <w:numId w:val="42"/>
        </w:numPr>
        <w:spacing w:after="120"/>
      </w:pPr>
      <w:r w:rsidRPr="00F73D5A">
        <w:t>to condition the living environment</w:t>
      </w:r>
      <w:r w:rsidR="002D6A37" w:rsidRPr="00415231">
        <w:t>;</w:t>
      </w:r>
    </w:p>
    <w:p w14:paraId="53512932" w14:textId="15CD973C" w:rsidR="00BC3E81" w:rsidRDefault="002E0E38" w:rsidP="00BC3E81">
      <w:pPr>
        <w:pStyle w:val="FootnoteText"/>
        <w:numPr>
          <w:ilvl w:val="0"/>
          <w:numId w:val="42"/>
        </w:numPr>
        <w:spacing w:after="120"/>
      </w:pPr>
      <w:r>
        <w:t xml:space="preserve"> </w:t>
      </w:r>
      <w:r w:rsidR="00607B31" w:rsidRPr="00415231">
        <w:t>to ensure the rational use of resources</w:t>
      </w:r>
      <w:r w:rsidR="002D6A37" w:rsidRPr="00415231">
        <w:t>;</w:t>
      </w:r>
    </w:p>
    <w:p w14:paraId="3EACD7C0" w14:textId="7EBFA059" w:rsidR="00BC3E81" w:rsidRDefault="00BC3E81" w:rsidP="00BC3E81">
      <w:pPr>
        <w:pStyle w:val="FootnoteText"/>
        <w:numPr>
          <w:ilvl w:val="0"/>
          <w:numId w:val="42"/>
        </w:numPr>
        <w:spacing w:after="120"/>
      </w:pPr>
      <w:r w:rsidRPr="00415231">
        <w:t>to protect the wilderness areas;</w:t>
      </w:r>
    </w:p>
    <w:p w14:paraId="187761DB" w14:textId="77139959" w:rsidR="00BC3E81" w:rsidRDefault="00BC3E81" w:rsidP="00BC3E81">
      <w:pPr>
        <w:pStyle w:val="FootnoteText"/>
        <w:numPr>
          <w:ilvl w:val="0"/>
          <w:numId w:val="42"/>
        </w:numPr>
        <w:spacing w:after="120"/>
      </w:pPr>
      <w:r w:rsidRPr="00415231">
        <w:t>to protect natural and cultural sites, including archaeological sites as defined in Article 2 of the Code of Archaeological, Historical and Traditional Arts Heritage;</w:t>
      </w:r>
    </w:p>
    <w:p w14:paraId="45EED1AF" w14:textId="2F875F9A" w:rsidR="00BC3E81" w:rsidRDefault="00BC3E81" w:rsidP="00BC3E81">
      <w:pPr>
        <w:pStyle w:val="FootnoteText"/>
        <w:numPr>
          <w:ilvl w:val="0"/>
          <w:numId w:val="42"/>
        </w:numPr>
        <w:spacing w:after="120"/>
      </w:pPr>
      <w:r w:rsidRPr="00415231">
        <w:t>to ensure public health and safety;</w:t>
      </w:r>
    </w:p>
    <w:p w14:paraId="7B640F17" w14:textId="4F10C901" w:rsidR="00BC3E81" w:rsidRDefault="00BC3E81" w:rsidP="00F73D5A">
      <w:pPr>
        <w:pStyle w:val="FootnoteText"/>
        <w:numPr>
          <w:ilvl w:val="0"/>
          <w:numId w:val="42"/>
        </w:numPr>
      </w:pPr>
      <w:r w:rsidRPr="00415231">
        <w:t xml:space="preserve">ensure a rational distribution between urban and rural areas. </w:t>
      </w:r>
    </w:p>
    <w:p w14:paraId="15004E58" w14:textId="39394B8B" w:rsidR="00607B31" w:rsidRPr="00415231" w:rsidRDefault="00607B31" w:rsidP="00F73D5A">
      <w:pPr>
        <w:pStyle w:val="FootnoteText"/>
      </w:pPr>
    </w:p>
    <w:p w14:paraId="47CA3B18" w14:textId="77777777" w:rsidR="00607B31" w:rsidRPr="00F73D5A" w:rsidRDefault="00607B31" w:rsidP="00F73D5A">
      <w:pPr>
        <w:spacing w:after="120"/>
        <w:jc w:val="lowKashida"/>
      </w:pPr>
      <w:r w:rsidRPr="00F73D5A">
        <w:lastRenderedPageBreak/>
        <w:t xml:space="preserve">and this within the framework of harmonization between economic development, social development and ecological balances, with a view to ensuring sustainable development and the citizen's right to a healthy environment. </w:t>
      </w:r>
    </w:p>
    <w:p w14:paraId="49A0E23F" w14:textId="77777777" w:rsidR="005A7497" w:rsidRPr="00F73D5A" w:rsidRDefault="005A7497" w:rsidP="00F73D5A">
      <w:pPr>
        <w:spacing w:after="120"/>
        <w:jc w:val="lowKashida"/>
        <w:rPr>
          <w:b/>
        </w:rPr>
      </w:pPr>
      <w:r w:rsidRPr="00F73D5A">
        <w:rPr>
          <w:b/>
        </w:rPr>
        <w:t xml:space="preserve">Loi n° 2007-34 du 4 juin 2007, sur la qualité de l’air. </w:t>
      </w:r>
    </w:p>
    <w:p w14:paraId="29E03619" w14:textId="77777777" w:rsidR="005A7497" w:rsidRPr="00F73D5A" w:rsidRDefault="005A7497" w:rsidP="00F73D5A">
      <w:pPr>
        <w:spacing w:after="120"/>
        <w:jc w:val="lowKashida"/>
      </w:pPr>
      <w:r w:rsidRPr="00F73D5A">
        <w:t xml:space="preserve">Article premier. – </w:t>
      </w:r>
      <w:r w:rsidRPr="00F73D5A">
        <w:rPr>
          <w:i/>
          <w:iCs/>
        </w:rPr>
        <w:t>La présente loi vise à prévenir, limiter et réduire la pollution de l’air et ses impacts négatifs sur la santé de l’Homme et sur l’environnement ainsi qu’à fixer les procédures de contrôle de la qualité de l’air, afin de rendre effectif le droit du citoyen à un environnement sain et assurer un développement durable</w:t>
      </w:r>
      <w:r w:rsidRPr="00F73D5A">
        <w:t xml:space="preserve">. </w:t>
      </w:r>
    </w:p>
    <w:p w14:paraId="19883247" w14:textId="77777777" w:rsidR="005A7497" w:rsidRPr="00F73D5A" w:rsidRDefault="005A7497" w:rsidP="00F73D5A">
      <w:pPr>
        <w:pStyle w:val="NormalWeb"/>
        <w:spacing w:before="0" w:beforeAutospacing="0" w:after="120" w:afterAutospacing="0"/>
        <w:jc w:val="lowKashida"/>
        <w:rPr>
          <w:rFonts w:eastAsiaTheme="minorHAnsi"/>
          <w:b/>
        </w:rPr>
      </w:pPr>
      <w:r w:rsidRPr="00F73D5A">
        <w:rPr>
          <w:b/>
        </w:rPr>
        <w:t xml:space="preserve">Loi </w:t>
      </w:r>
      <w:r w:rsidRPr="00F73D5A">
        <w:rPr>
          <w:rFonts w:eastAsiaTheme="minorHAnsi"/>
          <w:b/>
        </w:rPr>
        <w:t xml:space="preserve">n° 94-122 du 28 novembre 1994, portant promulgation du code de l’amenagement du territoire et de I'urbanisme. </w:t>
      </w:r>
    </w:p>
    <w:p w14:paraId="4FFCDBFE" w14:textId="63D52E3A" w:rsidR="000C3E10" w:rsidRPr="00415231" w:rsidRDefault="005A7497" w:rsidP="00F73D5A">
      <w:pPr>
        <w:pStyle w:val="NormalWeb"/>
        <w:spacing w:before="0" w:beforeAutospacing="0" w:after="120" w:afterAutospacing="0"/>
        <w:jc w:val="lowKashida"/>
        <w:rPr>
          <w:rFonts w:eastAsiaTheme="minorHAnsi"/>
        </w:rPr>
      </w:pPr>
      <w:r w:rsidRPr="00415231">
        <w:rPr>
          <w:bCs/>
        </w:rPr>
        <w:t xml:space="preserve">Article </w:t>
      </w:r>
      <w:r w:rsidR="002D6A37" w:rsidRPr="00415231">
        <w:rPr>
          <w:bCs/>
        </w:rPr>
        <w:t>premier. —</w:t>
      </w:r>
      <w:r w:rsidR="002D6A37" w:rsidRPr="00415231">
        <w:rPr>
          <w:rFonts w:eastAsiaTheme="minorHAnsi"/>
        </w:rPr>
        <w:t>-</w:t>
      </w:r>
      <w:r w:rsidR="000C3E10" w:rsidRPr="00F73D5A">
        <w:rPr>
          <w:rFonts w:eastAsiaTheme="minorHAnsi"/>
        </w:rPr>
        <w:t xml:space="preserve"> </w:t>
      </w:r>
      <w:r w:rsidR="000C3E10" w:rsidRPr="00F73D5A">
        <w:rPr>
          <w:rFonts w:eastAsiaTheme="minorHAnsi"/>
          <w:i/>
          <w:iCs/>
        </w:rPr>
        <w:t xml:space="preserve">Les dispositions du present code fixent les regles </w:t>
      </w:r>
      <w:r w:rsidR="000C3E10" w:rsidRPr="00F73D5A">
        <w:rPr>
          <w:i/>
          <w:iCs/>
        </w:rPr>
        <w:t>à</w:t>
      </w:r>
      <w:r w:rsidR="000C3E10" w:rsidRPr="00F73D5A">
        <w:rPr>
          <w:rFonts w:eastAsiaTheme="minorHAnsi"/>
          <w:i/>
          <w:iCs/>
        </w:rPr>
        <w:t xml:space="preserve"> suivre pour l'organisation et l'exploitation optimales de l'espace, la planification, la creation et le developpement des agglomerations urbaines </w:t>
      </w:r>
      <w:r w:rsidR="002D6A37" w:rsidRPr="00F73D5A">
        <w:rPr>
          <w:rFonts w:eastAsiaTheme="minorHAnsi"/>
          <w:i/>
          <w:iCs/>
        </w:rPr>
        <w:t>afin</w:t>
      </w:r>
      <w:r w:rsidR="002D6A37" w:rsidRPr="00415231">
        <w:rPr>
          <w:rFonts w:eastAsiaTheme="minorHAnsi"/>
        </w:rPr>
        <w:t>:</w:t>
      </w:r>
      <w:r w:rsidR="000C3E10" w:rsidRPr="00F73D5A">
        <w:rPr>
          <w:rFonts w:eastAsiaTheme="minorHAnsi"/>
        </w:rPr>
        <w:t xml:space="preserve"> </w:t>
      </w:r>
    </w:p>
    <w:p w14:paraId="4320FD90" w14:textId="045B4290" w:rsidR="002E0E38" w:rsidRDefault="000C3E10" w:rsidP="00F73D5A">
      <w:pPr>
        <w:pStyle w:val="FootnoteText"/>
        <w:numPr>
          <w:ilvl w:val="0"/>
          <w:numId w:val="42"/>
        </w:numPr>
      </w:pPr>
      <w:r w:rsidRPr="00F73D5A">
        <w:t>de conditionner le cadre de vie,</w:t>
      </w:r>
    </w:p>
    <w:p w14:paraId="07D03880" w14:textId="69A9E8BA" w:rsidR="00BC3E81" w:rsidRPr="00F73D5A" w:rsidRDefault="002E0E38" w:rsidP="00F73D5A">
      <w:pPr>
        <w:pStyle w:val="FootnoteText"/>
        <w:numPr>
          <w:ilvl w:val="0"/>
          <w:numId w:val="42"/>
        </w:numPr>
      </w:pPr>
      <w:r w:rsidRPr="00335C87">
        <w:t>d' assurer I' exploitation rationnelle des ressources</w:t>
      </w:r>
      <w:r w:rsidRPr="00415231">
        <w:t>;</w:t>
      </w:r>
    </w:p>
    <w:p w14:paraId="60C49229" w14:textId="727EC845" w:rsidR="002E0E38" w:rsidRDefault="000C3E10" w:rsidP="00F73D5A">
      <w:pPr>
        <w:pStyle w:val="FootnoteText"/>
        <w:numPr>
          <w:ilvl w:val="0"/>
          <w:numId w:val="42"/>
        </w:numPr>
      </w:pPr>
      <w:r w:rsidRPr="00F73D5A">
        <w:t>proteger les zones de sauvegarde</w:t>
      </w:r>
      <w:r w:rsidR="002D6A37" w:rsidRPr="00415231">
        <w:t>;</w:t>
      </w:r>
    </w:p>
    <w:p w14:paraId="6CA29246" w14:textId="208F2D2A" w:rsidR="000C3E10" w:rsidRPr="00415231" w:rsidRDefault="000C3E10" w:rsidP="00F73D5A">
      <w:pPr>
        <w:pStyle w:val="FootnoteText"/>
        <w:numPr>
          <w:ilvl w:val="0"/>
          <w:numId w:val="42"/>
        </w:numPr>
      </w:pPr>
      <w:r w:rsidRPr="00F73D5A">
        <w:t>de proteger les sites naturels et culturels, y compris les sites archeologiques tels que definis par l' article 2 du code du patrimoine archeologique, historique et des arts traditionnels</w:t>
      </w:r>
      <w:r w:rsidR="002D6A37" w:rsidRPr="00415231">
        <w:t>;</w:t>
      </w:r>
    </w:p>
    <w:p w14:paraId="33D26AB6" w14:textId="1B60ADB8" w:rsidR="000C3E10" w:rsidRPr="00415231" w:rsidRDefault="000C3E10" w:rsidP="00F73D5A">
      <w:pPr>
        <w:pStyle w:val="FootnoteText"/>
        <w:numPr>
          <w:ilvl w:val="0"/>
          <w:numId w:val="42"/>
        </w:numPr>
      </w:pPr>
      <w:r w:rsidRPr="00F73D5A">
        <w:t>d'assurer la securite et la sante publique</w:t>
      </w:r>
      <w:r w:rsidR="002D6A37" w:rsidRPr="00415231">
        <w:t>;</w:t>
      </w:r>
    </w:p>
    <w:p w14:paraId="62CFFFD6" w14:textId="66F537F8" w:rsidR="00BC3E81" w:rsidRPr="00F73D5A" w:rsidRDefault="000C3E10" w:rsidP="00F73D5A">
      <w:pPr>
        <w:pStyle w:val="FootnoteText"/>
        <w:numPr>
          <w:ilvl w:val="0"/>
          <w:numId w:val="42"/>
        </w:numPr>
        <w:spacing w:after="120"/>
      </w:pPr>
      <w:r w:rsidRPr="00F73D5A">
        <w:t xml:space="preserve">de garantir une repartition rationnelle entre les zones urbaines et rurales. </w:t>
      </w:r>
    </w:p>
    <w:p w14:paraId="27F78992" w14:textId="1601A70C" w:rsidR="00443B1D" w:rsidRPr="00415231" w:rsidRDefault="005A7497" w:rsidP="00F73D5A">
      <w:pPr>
        <w:spacing w:after="400"/>
      </w:pPr>
      <w:r w:rsidRPr="00F73D5A">
        <w:t xml:space="preserve">et ce dans le cadre d'une harmonisation entre developpement cconomique, developpement social, et equilibres ecologiques, en vue de garantir un développement durable et le droit du citoyen </w:t>
      </w:r>
      <w:r w:rsidR="002D6A37" w:rsidRPr="00F73D5A">
        <w:t>à un</w:t>
      </w:r>
      <w:r w:rsidRPr="00F73D5A">
        <w:t xml:space="preserve"> environnement sain. </w:t>
      </w:r>
    </w:p>
    <w:p w14:paraId="76973007" w14:textId="0FC71FE7" w:rsidR="00443B1D" w:rsidRPr="00F73D5A" w:rsidRDefault="00443B1D"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152" w:name="_Toc32315833"/>
      <w:r w:rsidRPr="00F73D5A">
        <w:rPr>
          <w:rFonts w:ascii="Times New Roman" w:hAnsi="Times New Roman" w:cs="Times New Roman"/>
          <w:b/>
          <w:bCs/>
          <w:color w:val="000000" w:themeColor="text1"/>
          <w:sz w:val="24"/>
          <w:szCs w:val="24"/>
        </w:rPr>
        <w:t>Uganda</w:t>
      </w:r>
      <w:bookmarkEnd w:id="152"/>
    </w:p>
    <w:p w14:paraId="1910C062" w14:textId="147B9F0B" w:rsidR="00443B1D" w:rsidRPr="00A90783" w:rsidRDefault="00443B1D" w:rsidP="00F73D5A">
      <w:pPr>
        <w:spacing w:after="120"/>
        <w:rPr>
          <w:u w:val="single"/>
        </w:rPr>
      </w:pPr>
      <w:r w:rsidRPr="00F73D5A">
        <w:rPr>
          <w:u w:val="single"/>
        </w:rPr>
        <w:t>Constitutional provisions</w:t>
      </w:r>
    </w:p>
    <w:p w14:paraId="32677B98" w14:textId="58722823" w:rsidR="00443B1D" w:rsidRPr="00415231" w:rsidRDefault="00443B1D" w:rsidP="00F73D5A">
      <w:pPr>
        <w:spacing w:after="120"/>
        <w:jc w:val="lowKashida"/>
        <w:rPr>
          <w:i/>
          <w:iCs/>
          <w:color w:val="000000"/>
        </w:rPr>
      </w:pPr>
      <w:r w:rsidRPr="00415231">
        <w:rPr>
          <w:b/>
          <w:bCs/>
          <w:color w:val="000000"/>
        </w:rPr>
        <w:t>Article 39 of the Constitution of the Republic of Uganda, 1995 (as amended)</w:t>
      </w:r>
      <w:r w:rsidRPr="00415231">
        <w:rPr>
          <w:color w:val="000000"/>
        </w:rPr>
        <w:br/>
      </w:r>
      <w:r w:rsidRPr="00415231">
        <w:rPr>
          <w:i/>
          <w:iCs/>
          <w:color w:val="000000"/>
        </w:rPr>
        <w:t>Every Ugandan has a right to a clean and healthy environment.</w:t>
      </w:r>
    </w:p>
    <w:p w14:paraId="7B298CD4" w14:textId="7C9B50DC" w:rsidR="00443B1D" w:rsidRPr="00F73D5A" w:rsidRDefault="00443B1D" w:rsidP="00F73D5A">
      <w:pPr>
        <w:rPr>
          <w:u w:val="single"/>
        </w:rPr>
      </w:pPr>
      <w:r w:rsidRPr="00F73D5A">
        <w:rPr>
          <w:u w:val="single"/>
        </w:rPr>
        <w:t>Treaty provisions</w:t>
      </w:r>
    </w:p>
    <w:p w14:paraId="65911F2B" w14:textId="2E7AAA12" w:rsidR="00443B1D" w:rsidRPr="00415231" w:rsidRDefault="00443B1D" w:rsidP="00F73D5A">
      <w:pPr>
        <w:spacing w:after="120"/>
        <w:jc w:val="lowKashida"/>
      </w:pPr>
      <w:r w:rsidRPr="00415231">
        <w:rPr>
          <w:color w:val="000000"/>
        </w:rPr>
        <w:t>Party to the African Charter on Human and Peoples’ Rights.</w:t>
      </w:r>
    </w:p>
    <w:p w14:paraId="03E925A1" w14:textId="6B468FDF" w:rsidR="00443B1D" w:rsidRPr="00A90783" w:rsidRDefault="00443B1D" w:rsidP="00F73D5A">
      <w:pPr>
        <w:rPr>
          <w:u w:val="single"/>
        </w:rPr>
      </w:pPr>
      <w:r w:rsidRPr="00F73D5A">
        <w:rPr>
          <w:u w:val="single"/>
        </w:rPr>
        <w:t>Legislative provisions</w:t>
      </w:r>
    </w:p>
    <w:p w14:paraId="7300BB2A" w14:textId="77777777" w:rsidR="00443B1D" w:rsidRPr="00415231" w:rsidRDefault="00443B1D" w:rsidP="00F73D5A">
      <w:pPr>
        <w:spacing w:after="120"/>
        <w:jc w:val="lowKashida"/>
        <w:rPr>
          <w:b/>
          <w:bCs/>
          <w:color w:val="000000"/>
        </w:rPr>
      </w:pPr>
      <w:r w:rsidRPr="00415231">
        <w:rPr>
          <w:b/>
          <w:bCs/>
          <w:color w:val="000000"/>
        </w:rPr>
        <w:t>Section 3 of the National Environment Act (Cap. 153)</w:t>
      </w:r>
    </w:p>
    <w:p w14:paraId="7E1932E4" w14:textId="77777777" w:rsidR="00443B1D" w:rsidRPr="00415231" w:rsidRDefault="00443B1D" w:rsidP="00F73D5A">
      <w:pPr>
        <w:spacing w:after="120"/>
        <w:jc w:val="lowKashida"/>
        <w:rPr>
          <w:i/>
          <w:iCs/>
          <w:color w:val="000000"/>
        </w:rPr>
      </w:pPr>
      <w:r w:rsidRPr="00415231">
        <w:rPr>
          <w:i/>
          <w:iCs/>
          <w:color w:val="000000"/>
        </w:rPr>
        <w:t>Every person has a right to a healthy environment.</w:t>
      </w:r>
    </w:p>
    <w:p w14:paraId="32A1A13B" w14:textId="704E0EB0" w:rsidR="000671ED" w:rsidRDefault="00443B1D" w:rsidP="00C4693C">
      <w:pPr>
        <w:spacing w:after="120"/>
        <w:jc w:val="lowKashida"/>
        <w:rPr>
          <w:i/>
          <w:iCs/>
          <w:color w:val="000000"/>
        </w:rPr>
      </w:pPr>
      <w:r w:rsidRPr="00415231">
        <w:rPr>
          <w:i/>
          <w:iCs/>
          <w:color w:val="000000"/>
        </w:rPr>
        <w:t>In furtherance of the right to a healthy environment and enforcement of the duty to maintain and enhance the environment, the National Environment Management Authority ("NEMA") or the local environment committee, is entitled to bring an action against any other person whose activities or omissions have or are likely to have a significant impact on the environment to:</w:t>
      </w:r>
      <w:r w:rsidRPr="00415231">
        <w:rPr>
          <w:i/>
          <w:iCs/>
          <w:color w:val="000000"/>
        </w:rPr>
        <w:br/>
        <w:t xml:space="preserve"> </w:t>
      </w:r>
      <w:r w:rsidR="000671ED">
        <w:rPr>
          <w:i/>
          <w:iCs/>
          <w:color w:val="000000"/>
        </w:rPr>
        <w:t xml:space="preserve">a). </w:t>
      </w:r>
      <w:r w:rsidRPr="00415231">
        <w:rPr>
          <w:i/>
          <w:iCs/>
          <w:color w:val="000000"/>
        </w:rPr>
        <w:t>prevent, stop or discontinue any act or omission deleterious to the environment;</w:t>
      </w:r>
    </w:p>
    <w:p w14:paraId="489DBE2B" w14:textId="768660AC" w:rsidR="000671ED" w:rsidRDefault="000671ED" w:rsidP="00C4693C">
      <w:pPr>
        <w:spacing w:after="120"/>
        <w:jc w:val="lowKashida"/>
        <w:rPr>
          <w:i/>
          <w:iCs/>
          <w:color w:val="000000"/>
        </w:rPr>
      </w:pPr>
      <w:r>
        <w:rPr>
          <w:i/>
          <w:iCs/>
          <w:color w:val="000000"/>
        </w:rPr>
        <w:lastRenderedPageBreak/>
        <w:t xml:space="preserve">b). </w:t>
      </w:r>
      <w:r w:rsidRPr="00415231">
        <w:rPr>
          <w:i/>
          <w:iCs/>
          <w:color w:val="000000"/>
        </w:rPr>
        <w:t>compel any public officer to take measures to prevent or to discontinue any act or omission deleterious to the environment;</w:t>
      </w:r>
    </w:p>
    <w:p w14:paraId="059FFF35" w14:textId="2BE71820" w:rsidR="000671ED" w:rsidRDefault="000671ED" w:rsidP="00C4693C">
      <w:pPr>
        <w:spacing w:after="120"/>
        <w:jc w:val="lowKashida"/>
        <w:rPr>
          <w:i/>
          <w:iCs/>
          <w:color w:val="000000"/>
        </w:rPr>
      </w:pPr>
      <w:r>
        <w:rPr>
          <w:i/>
          <w:iCs/>
          <w:color w:val="000000"/>
        </w:rPr>
        <w:t xml:space="preserve">c). </w:t>
      </w:r>
      <w:r w:rsidRPr="00415231">
        <w:rPr>
          <w:i/>
          <w:iCs/>
          <w:color w:val="000000"/>
        </w:rPr>
        <w:t>require that any ongoing activity be subjected to an environmental audit;</w:t>
      </w:r>
    </w:p>
    <w:p w14:paraId="0B3D228F" w14:textId="5B955C7D" w:rsidR="000671ED" w:rsidRDefault="000671ED" w:rsidP="00C4693C">
      <w:pPr>
        <w:spacing w:after="120"/>
        <w:jc w:val="lowKashida"/>
        <w:rPr>
          <w:i/>
          <w:iCs/>
          <w:color w:val="000000"/>
        </w:rPr>
      </w:pPr>
      <w:r>
        <w:rPr>
          <w:i/>
          <w:iCs/>
          <w:color w:val="000000"/>
        </w:rPr>
        <w:t xml:space="preserve">d). </w:t>
      </w:r>
      <w:r w:rsidRPr="00415231">
        <w:rPr>
          <w:i/>
          <w:iCs/>
          <w:color w:val="000000"/>
        </w:rPr>
        <w:t>require that any ongoing activity be subjected to environmental monitoring;</w:t>
      </w:r>
      <w:r w:rsidRPr="000671ED">
        <w:rPr>
          <w:i/>
          <w:iCs/>
          <w:color w:val="000000"/>
        </w:rPr>
        <w:t xml:space="preserve"> </w:t>
      </w:r>
    </w:p>
    <w:p w14:paraId="22F50D98" w14:textId="77777777" w:rsidR="00A611BC" w:rsidRDefault="000671ED" w:rsidP="00F01228">
      <w:pPr>
        <w:spacing w:after="120"/>
        <w:jc w:val="lowKashida"/>
        <w:rPr>
          <w:i/>
          <w:iCs/>
          <w:color w:val="000000"/>
        </w:rPr>
      </w:pPr>
      <w:r>
        <w:rPr>
          <w:i/>
          <w:iCs/>
          <w:color w:val="000000"/>
        </w:rPr>
        <w:t xml:space="preserve">e). </w:t>
      </w:r>
      <w:r w:rsidRPr="00415231">
        <w:rPr>
          <w:i/>
          <w:iCs/>
          <w:color w:val="000000"/>
        </w:rPr>
        <w:t>request a court order for the taking of other measures that would ensure that the environment does not suffer any significant damage.</w:t>
      </w:r>
    </w:p>
    <w:p w14:paraId="4F73F3CE" w14:textId="77777777" w:rsidR="00A611BC" w:rsidRDefault="00A611BC" w:rsidP="00F01228">
      <w:pPr>
        <w:spacing w:after="120"/>
        <w:jc w:val="lowKashida"/>
        <w:rPr>
          <w:i/>
          <w:iCs/>
          <w:color w:val="000000"/>
        </w:rPr>
      </w:pPr>
    </w:p>
    <w:p w14:paraId="4FBE51A1" w14:textId="77777777" w:rsidR="00F01228" w:rsidRDefault="00F01228" w:rsidP="00F01228">
      <w:pPr>
        <w:spacing w:after="120"/>
        <w:jc w:val="lowKashida"/>
        <w:rPr>
          <w:i/>
          <w:iCs/>
          <w:color w:val="000000"/>
        </w:rPr>
      </w:pPr>
    </w:p>
    <w:p w14:paraId="26AF9975" w14:textId="77777777" w:rsidR="00F01228" w:rsidRPr="00415231" w:rsidRDefault="00F01228" w:rsidP="00F01228">
      <w:pPr>
        <w:spacing w:after="120"/>
        <w:jc w:val="lowKashida"/>
        <w:rPr>
          <w:b/>
          <w:bCs/>
          <w:color w:val="000000"/>
        </w:rPr>
      </w:pPr>
      <w:r w:rsidRPr="00415231">
        <w:rPr>
          <w:b/>
          <w:bCs/>
          <w:color w:val="000000"/>
        </w:rPr>
        <w:t>Section 2 of the National Environment Act (Cap. 153)</w:t>
      </w:r>
    </w:p>
    <w:p w14:paraId="2F0FC25D" w14:textId="2DBB588B" w:rsidR="00443B1D" w:rsidRPr="00415231" w:rsidRDefault="00F01228" w:rsidP="00F73D5A">
      <w:pPr>
        <w:spacing w:after="400"/>
        <w:jc w:val="lowKashida"/>
        <w:rPr>
          <w:i/>
          <w:iCs/>
          <w:color w:val="000000"/>
        </w:rPr>
      </w:pPr>
      <w:r w:rsidRPr="00415231">
        <w:rPr>
          <w:i/>
          <w:iCs/>
          <w:color w:val="000000"/>
        </w:rPr>
        <w:t>NEMA has the mandate of ensuring the observance of the principle of environment management of assuring all people living in Uganda the fundamental right to an environment adequate for their health and well-being.</w:t>
      </w:r>
    </w:p>
    <w:p w14:paraId="413543F6" w14:textId="673CBF68" w:rsidR="00443B1D" w:rsidRPr="00F73D5A" w:rsidRDefault="00443B1D"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153" w:name="_Toc32315834"/>
      <w:r w:rsidRPr="00F73D5A">
        <w:rPr>
          <w:rFonts w:ascii="Times New Roman" w:hAnsi="Times New Roman" w:cs="Times New Roman"/>
          <w:b/>
          <w:bCs/>
          <w:color w:val="000000" w:themeColor="text1"/>
          <w:sz w:val="24"/>
          <w:szCs w:val="24"/>
        </w:rPr>
        <w:t>United Republic of Tanzania</w:t>
      </w:r>
      <w:bookmarkEnd w:id="153"/>
    </w:p>
    <w:p w14:paraId="1EE3E960" w14:textId="346EA846" w:rsidR="00443B1D" w:rsidRPr="00F73D5A" w:rsidRDefault="00443B1D" w:rsidP="00F73D5A">
      <w:pPr>
        <w:spacing w:after="120"/>
        <w:rPr>
          <w:u w:val="single"/>
        </w:rPr>
      </w:pPr>
      <w:r w:rsidRPr="00F73D5A">
        <w:rPr>
          <w:u w:val="single"/>
        </w:rPr>
        <w:t>Constitutional provisions</w:t>
      </w:r>
    </w:p>
    <w:p w14:paraId="3B029BB7" w14:textId="75E32468" w:rsidR="00443B1D" w:rsidRPr="00415231" w:rsidRDefault="00443B1D" w:rsidP="00F73D5A">
      <w:pPr>
        <w:spacing w:after="120"/>
        <w:jc w:val="lowKashida"/>
      </w:pPr>
      <w:r w:rsidRPr="00415231">
        <w:t xml:space="preserve">The High Court of Tanzania has found that the right </w:t>
      </w:r>
      <w:r w:rsidR="000414F9">
        <w:t xml:space="preserve">to a healthy environment </w:t>
      </w:r>
      <w:r w:rsidRPr="00415231">
        <w:t xml:space="preserve">is implicit in Article 14 of the Tanzanian Constitution. See </w:t>
      </w:r>
      <w:r w:rsidRPr="00415231">
        <w:rPr>
          <w:i/>
          <w:iCs/>
        </w:rPr>
        <w:t>Balegele v Dar es Salaam City Council</w:t>
      </w:r>
      <w:r w:rsidRPr="00415231">
        <w:t xml:space="preserve">, High Court of Tanzania at Dar es Salaam, Miscellaneous Civil Case No. 90 of 1991; </w:t>
      </w:r>
      <w:r w:rsidRPr="00415231">
        <w:rPr>
          <w:i/>
          <w:iCs/>
        </w:rPr>
        <w:t>Mavika v Dar es Salaam City Council</w:t>
      </w:r>
      <w:r w:rsidRPr="00415231">
        <w:t xml:space="preserve">, High Court of Tanzania at Dar es Salaam, Miscellaneous Civil Case No. 316 of 2000. </w:t>
      </w:r>
    </w:p>
    <w:p w14:paraId="6E1C8595" w14:textId="77777777" w:rsidR="00443B1D" w:rsidRPr="00415231" w:rsidRDefault="00443B1D" w:rsidP="00F73D5A">
      <w:pPr>
        <w:spacing w:after="120"/>
        <w:jc w:val="lowKashida"/>
        <w:rPr>
          <w:b/>
          <w:bCs/>
        </w:rPr>
      </w:pPr>
      <w:r w:rsidRPr="00415231">
        <w:rPr>
          <w:b/>
          <w:bCs/>
        </w:rPr>
        <w:t>Article 14 of the Constitution of the United Republic of Tanzania 1977 (as amended)</w:t>
      </w:r>
    </w:p>
    <w:p w14:paraId="143A584E" w14:textId="07409016" w:rsidR="00443B1D" w:rsidRPr="00415231" w:rsidRDefault="00443B1D" w:rsidP="00F73D5A">
      <w:pPr>
        <w:spacing w:after="120"/>
        <w:jc w:val="lowKashida"/>
      </w:pPr>
      <w:r w:rsidRPr="00415231">
        <w:rPr>
          <w:i/>
          <w:iCs/>
        </w:rPr>
        <w:t>Every person has the right to live and to the protection of his life by the society in accordance with the law.</w:t>
      </w:r>
    </w:p>
    <w:p w14:paraId="3759474F" w14:textId="21DB7CD7" w:rsidR="00443B1D" w:rsidRPr="00A90783" w:rsidRDefault="00443B1D" w:rsidP="00F73D5A">
      <w:pPr>
        <w:rPr>
          <w:u w:val="single"/>
        </w:rPr>
      </w:pPr>
      <w:r w:rsidRPr="00F73D5A">
        <w:rPr>
          <w:u w:val="single"/>
        </w:rPr>
        <w:t>Treaty provisions</w:t>
      </w:r>
    </w:p>
    <w:p w14:paraId="454562B9" w14:textId="52E44953" w:rsidR="00443B1D" w:rsidRPr="00415231" w:rsidRDefault="00443B1D" w:rsidP="00F73D5A">
      <w:pPr>
        <w:spacing w:after="120"/>
        <w:jc w:val="lowKashida"/>
      </w:pPr>
      <w:r w:rsidRPr="00415231">
        <w:t>Party to the African Charter on Human and Peoples’ Rights.</w:t>
      </w:r>
    </w:p>
    <w:p w14:paraId="37FF27B7" w14:textId="1F246675" w:rsidR="00443B1D" w:rsidRPr="00A90783" w:rsidRDefault="00443B1D" w:rsidP="00F73D5A">
      <w:pPr>
        <w:rPr>
          <w:u w:val="single"/>
        </w:rPr>
      </w:pPr>
      <w:r w:rsidRPr="00F73D5A">
        <w:rPr>
          <w:u w:val="single"/>
        </w:rPr>
        <w:t>Legislative provisions</w:t>
      </w:r>
    </w:p>
    <w:p w14:paraId="77D4CF70" w14:textId="77777777" w:rsidR="00443B1D" w:rsidRPr="00415231" w:rsidRDefault="00443B1D" w:rsidP="00F73D5A">
      <w:pPr>
        <w:spacing w:after="120"/>
        <w:jc w:val="lowKashida"/>
        <w:rPr>
          <w:b/>
          <w:bCs/>
        </w:rPr>
      </w:pPr>
      <w:r w:rsidRPr="00415231">
        <w:rPr>
          <w:b/>
          <w:bCs/>
        </w:rPr>
        <w:t>Section 4 of the Environment Management Act 2004</w:t>
      </w:r>
    </w:p>
    <w:p w14:paraId="3A26F18D" w14:textId="77777777" w:rsidR="00443B1D" w:rsidRPr="00415231" w:rsidRDefault="00443B1D" w:rsidP="00F73D5A">
      <w:pPr>
        <w:spacing w:after="120"/>
        <w:jc w:val="lowKashida"/>
        <w:rPr>
          <w:rFonts w:eastAsia="Times New Roman"/>
          <w:i/>
          <w:iCs/>
        </w:rPr>
      </w:pPr>
      <w:r w:rsidRPr="00415231">
        <w:rPr>
          <w:rFonts w:eastAsia="Times New Roman"/>
          <w:i/>
          <w:iCs/>
        </w:rPr>
        <w:t>Every person living in Tanzania shall have a right to clean, safe and healthy environment.</w:t>
      </w:r>
    </w:p>
    <w:p w14:paraId="550483B3" w14:textId="1ADDCADF" w:rsidR="00443B1D" w:rsidRPr="00415231" w:rsidRDefault="00443B1D" w:rsidP="00F73D5A">
      <w:pPr>
        <w:spacing w:after="400"/>
        <w:jc w:val="lowKashida"/>
        <w:rPr>
          <w:rFonts w:eastAsia="Times New Roman"/>
          <w:i/>
          <w:iCs/>
        </w:rPr>
      </w:pPr>
      <w:r w:rsidRPr="00415231">
        <w:rPr>
          <w:rFonts w:eastAsia="Times New Roman"/>
          <w:i/>
          <w:iCs/>
        </w:rPr>
        <w:t>The right to clean, safe and healthy environment shall include the right of access by any citizen to the various public elements or segments of the environment for recreational, educational, health, spiritual, cultural and economic purposes.</w:t>
      </w:r>
    </w:p>
    <w:p w14:paraId="31F66411" w14:textId="384358FC" w:rsidR="00443B1D" w:rsidRPr="00F73D5A" w:rsidRDefault="00443B1D"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154" w:name="_Toc32315835"/>
      <w:r w:rsidRPr="00F73D5A">
        <w:rPr>
          <w:rFonts w:ascii="Times New Roman" w:hAnsi="Times New Roman" w:cs="Times New Roman"/>
          <w:b/>
          <w:bCs/>
          <w:color w:val="000000" w:themeColor="text1"/>
          <w:sz w:val="24"/>
          <w:szCs w:val="24"/>
        </w:rPr>
        <w:t>Zambia</w:t>
      </w:r>
      <w:bookmarkEnd w:id="154"/>
    </w:p>
    <w:p w14:paraId="2FD029AA" w14:textId="486F4356" w:rsidR="00443B1D" w:rsidRPr="00F73D5A" w:rsidRDefault="00443B1D" w:rsidP="00F73D5A">
      <w:pPr>
        <w:rPr>
          <w:u w:val="single"/>
        </w:rPr>
      </w:pPr>
      <w:r w:rsidRPr="00F73D5A">
        <w:rPr>
          <w:u w:val="single"/>
        </w:rPr>
        <w:t>Constitutional provisions</w:t>
      </w:r>
    </w:p>
    <w:p w14:paraId="053910CA" w14:textId="49BC9F0F" w:rsidR="00443B1D" w:rsidRPr="00415231" w:rsidRDefault="00443B1D" w:rsidP="00F73D5A">
      <w:pPr>
        <w:spacing w:after="120"/>
        <w:jc w:val="lowKashida"/>
        <w:rPr>
          <w:rFonts w:eastAsia="Times New Roman"/>
        </w:rPr>
      </w:pPr>
      <w:r w:rsidRPr="00415231">
        <w:rPr>
          <w:rFonts w:eastAsia="Times New Roman"/>
        </w:rPr>
        <w:t>N/A</w:t>
      </w:r>
    </w:p>
    <w:p w14:paraId="05DB4A3A" w14:textId="0171D3DE" w:rsidR="00443B1D" w:rsidRPr="00F73D5A" w:rsidRDefault="00443B1D" w:rsidP="00F73D5A">
      <w:pPr>
        <w:rPr>
          <w:u w:val="single"/>
        </w:rPr>
      </w:pPr>
      <w:r w:rsidRPr="00F73D5A">
        <w:rPr>
          <w:u w:val="single"/>
        </w:rPr>
        <w:t>Treaty provisions</w:t>
      </w:r>
    </w:p>
    <w:p w14:paraId="712B4287" w14:textId="0F200361" w:rsidR="00DD779C" w:rsidRDefault="00443B1D" w:rsidP="00F73D5A">
      <w:pPr>
        <w:spacing w:after="120"/>
        <w:jc w:val="lowKashida"/>
        <w:rPr>
          <w:rFonts w:eastAsia="Times New Roman"/>
        </w:rPr>
      </w:pPr>
      <w:r w:rsidRPr="00415231">
        <w:rPr>
          <w:rFonts w:eastAsia="Times New Roman"/>
        </w:rPr>
        <w:t>Party to the African Charter on Human and Peoples’ Rights.</w:t>
      </w:r>
    </w:p>
    <w:p w14:paraId="524DD638" w14:textId="2C884EC6" w:rsidR="00443B1D" w:rsidRPr="00415231" w:rsidRDefault="00DD779C" w:rsidP="00044C19">
      <w:pPr>
        <w:rPr>
          <w:rFonts w:eastAsia="Times New Roman"/>
        </w:rPr>
      </w:pPr>
      <w:r>
        <w:rPr>
          <w:rFonts w:eastAsia="Times New Roman"/>
        </w:rPr>
        <w:br w:type="page"/>
      </w:r>
      <w:bookmarkStart w:id="155" w:name="_GoBack"/>
      <w:bookmarkEnd w:id="155"/>
    </w:p>
    <w:p w14:paraId="699671EE" w14:textId="7D580C55" w:rsidR="00443B1D" w:rsidRPr="00F73D5A" w:rsidRDefault="00443B1D" w:rsidP="00F73D5A">
      <w:pPr>
        <w:rPr>
          <w:u w:val="single"/>
        </w:rPr>
      </w:pPr>
      <w:r w:rsidRPr="00F73D5A">
        <w:rPr>
          <w:u w:val="single"/>
        </w:rPr>
        <w:lastRenderedPageBreak/>
        <w:t>Legislative provisions</w:t>
      </w:r>
    </w:p>
    <w:p w14:paraId="6CBAEDBD" w14:textId="77777777" w:rsidR="00443B1D" w:rsidRPr="00415231" w:rsidRDefault="00443B1D" w:rsidP="00F73D5A">
      <w:pPr>
        <w:spacing w:after="120"/>
        <w:jc w:val="lowKashida"/>
        <w:rPr>
          <w:rFonts w:eastAsia="Times New Roman"/>
          <w:b/>
          <w:bCs/>
        </w:rPr>
      </w:pPr>
      <w:r w:rsidRPr="00415231">
        <w:rPr>
          <w:rFonts w:eastAsia="Times New Roman"/>
          <w:b/>
          <w:bCs/>
        </w:rPr>
        <w:t>Section 4(1) Environmental Management Act No. 12 of 2011</w:t>
      </w:r>
    </w:p>
    <w:p w14:paraId="27D7552E" w14:textId="6670C01F" w:rsidR="00443B1D" w:rsidRPr="00415231" w:rsidRDefault="00443B1D" w:rsidP="001534DA">
      <w:pPr>
        <w:spacing w:after="400"/>
        <w:jc w:val="lowKashida"/>
        <w:rPr>
          <w:i/>
          <w:iCs/>
          <w:color w:val="000000"/>
        </w:rPr>
      </w:pPr>
      <w:r w:rsidRPr="00415231">
        <w:rPr>
          <w:i/>
          <w:iCs/>
          <w:color w:val="000000"/>
        </w:rPr>
        <w:t>Subject to the Constitution of Zambia, every person living in Zambia has the right to a clean, safe and healthy environment.</w:t>
      </w:r>
    </w:p>
    <w:p w14:paraId="07780DE5" w14:textId="38990716" w:rsidR="00443B1D" w:rsidRPr="00F73D5A" w:rsidRDefault="00443B1D" w:rsidP="00F73D5A">
      <w:pPr>
        <w:pStyle w:val="Heading2"/>
        <w:numPr>
          <w:ilvl w:val="0"/>
          <w:numId w:val="11"/>
        </w:numPr>
        <w:tabs>
          <w:tab w:val="left" w:pos="567"/>
          <w:tab w:val="left" w:pos="851"/>
          <w:tab w:val="left" w:pos="1134"/>
        </w:tabs>
        <w:spacing w:before="0" w:after="120"/>
        <w:ind w:left="709" w:hanging="349"/>
        <w:rPr>
          <w:b/>
          <w:bCs/>
          <w:color w:val="000000" w:themeColor="text1"/>
        </w:rPr>
      </w:pPr>
      <w:bookmarkStart w:id="156" w:name="_Toc32315836"/>
      <w:r w:rsidRPr="00F73D5A">
        <w:rPr>
          <w:rFonts w:ascii="Times New Roman" w:hAnsi="Times New Roman" w:cs="Times New Roman"/>
          <w:b/>
          <w:bCs/>
          <w:color w:val="000000" w:themeColor="text1"/>
          <w:sz w:val="24"/>
          <w:szCs w:val="24"/>
        </w:rPr>
        <w:t>Zimbabwe</w:t>
      </w:r>
      <w:bookmarkEnd w:id="156"/>
    </w:p>
    <w:p w14:paraId="61B19F39" w14:textId="4EB2C042" w:rsidR="00443B1D" w:rsidRPr="00F73D5A" w:rsidRDefault="00443B1D" w:rsidP="00F73D5A">
      <w:pPr>
        <w:rPr>
          <w:u w:val="single"/>
        </w:rPr>
      </w:pPr>
      <w:r w:rsidRPr="00F73D5A">
        <w:rPr>
          <w:u w:val="single"/>
        </w:rPr>
        <w:t>Constitutional provisions</w:t>
      </w:r>
    </w:p>
    <w:p w14:paraId="3C394A6C" w14:textId="77777777" w:rsidR="00443B1D" w:rsidRPr="00415231" w:rsidRDefault="00443B1D" w:rsidP="00F73D5A">
      <w:pPr>
        <w:spacing w:after="120"/>
        <w:jc w:val="lowKashida"/>
        <w:rPr>
          <w:b/>
          <w:bCs/>
          <w:color w:val="000000"/>
        </w:rPr>
      </w:pPr>
      <w:r w:rsidRPr="00415231">
        <w:rPr>
          <w:b/>
          <w:bCs/>
          <w:color w:val="000000"/>
        </w:rPr>
        <w:t>Section 73(1) of the Constitution of Zimbabwe 2013</w:t>
      </w:r>
    </w:p>
    <w:p w14:paraId="7CE8EA2C" w14:textId="77777777" w:rsidR="00443B1D" w:rsidRPr="00415231" w:rsidRDefault="00443B1D" w:rsidP="00F73D5A">
      <w:pPr>
        <w:spacing w:after="120"/>
        <w:jc w:val="lowKashida"/>
        <w:rPr>
          <w:b/>
          <w:bCs/>
          <w:i/>
          <w:iCs/>
          <w:color w:val="000000"/>
        </w:rPr>
      </w:pPr>
      <w:r w:rsidRPr="00415231">
        <w:rPr>
          <w:i/>
          <w:iCs/>
          <w:color w:val="000000"/>
        </w:rPr>
        <w:t xml:space="preserve">(1) Every person has the right- </w:t>
      </w:r>
    </w:p>
    <w:p w14:paraId="0E6C8B21" w14:textId="77777777" w:rsidR="00443B1D" w:rsidRPr="00415231" w:rsidRDefault="00443B1D" w:rsidP="00F73D5A">
      <w:pPr>
        <w:spacing w:after="120"/>
        <w:jc w:val="lowKashida"/>
        <w:rPr>
          <w:i/>
          <w:iCs/>
          <w:color w:val="000000"/>
        </w:rPr>
      </w:pPr>
      <w:r w:rsidRPr="00415231">
        <w:rPr>
          <w:i/>
          <w:iCs/>
          <w:color w:val="000000"/>
        </w:rPr>
        <w:t>(a) to an environment that is not harmful to their health or well-being; and</w:t>
      </w:r>
    </w:p>
    <w:p w14:paraId="75222F40" w14:textId="77777777" w:rsidR="00443B1D" w:rsidRPr="00415231" w:rsidRDefault="00443B1D" w:rsidP="00F73D5A">
      <w:pPr>
        <w:spacing w:after="120"/>
        <w:jc w:val="lowKashida"/>
        <w:rPr>
          <w:i/>
          <w:iCs/>
          <w:color w:val="000000"/>
        </w:rPr>
      </w:pPr>
      <w:r w:rsidRPr="00415231">
        <w:rPr>
          <w:i/>
          <w:iCs/>
          <w:color w:val="000000"/>
        </w:rPr>
        <w:t>(b) to have the environment protected for the benefit of present and future generations, through reasonable legislative and other measures that—</w:t>
      </w:r>
    </w:p>
    <w:p w14:paraId="3B7BA848" w14:textId="77777777" w:rsidR="00443B1D" w:rsidRPr="00415231" w:rsidRDefault="00443B1D" w:rsidP="00F73D5A">
      <w:pPr>
        <w:spacing w:after="120"/>
        <w:jc w:val="lowKashida"/>
        <w:rPr>
          <w:i/>
          <w:iCs/>
          <w:color w:val="000000"/>
        </w:rPr>
      </w:pPr>
      <w:r w:rsidRPr="00415231">
        <w:rPr>
          <w:i/>
          <w:iCs/>
          <w:color w:val="000000"/>
        </w:rPr>
        <w:t>(i) prevent pollution and ecological degradation;</w:t>
      </w:r>
    </w:p>
    <w:p w14:paraId="11F399B7" w14:textId="77777777" w:rsidR="00443B1D" w:rsidRPr="00415231" w:rsidRDefault="00443B1D" w:rsidP="00F73D5A">
      <w:pPr>
        <w:spacing w:after="120"/>
        <w:jc w:val="lowKashida"/>
        <w:rPr>
          <w:i/>
          <w:iCs/>
          <w:color w:val="000000"/>
        </w:rPr>
      </w:pPr>
      <w:r w:rsidRPr="00415231">
        <w:rPr>
          <w:i/>
          <w:iCs/>
          <w:color w:val="000000"/>
        </w:rPr>
        <w:t>(ii) promote conservation; and</w:t>
      </w:r>
    </w:p>
    <w:p w14:paraId="495CC6DD" w14:textId="77777777" w:rsidR="00443B1D" w:rsidRPr="00415231" w:rsidRDefault="00443B1D" w:rsidP="00F73D5A">
      <w:pPr>
        <w:spacing w:after="120"/>
        <w:jc w:val="lowKashida"/>
        <w:rPr>
          <w:i/>
          <w:iCs/>
          <w:color w:val="000000"/>
        </w:rPr>
      </w:pPr>
      <w:r w:rsidRPr="00415231">
        <w:rPr>
          <w:i/>
          <w:iCs/>
          <w:color w:val="000000"/>
        </w:rPr>
        <w:t>(iii) secure ecologically sustainable development and use of natural resources while promoting economic and social development.</w:t>
      </w:r>
    </w:p>
    <w:p w14:paraId="3A8688D5" w14:textId="0FE438C6" w:rsidR="00443B1D" w:rsidRPr="00415231" w:rsidRDefault="00443B1D" w:rsidP="00F73D5A">
      <w:pPr>
        <w:spacing w:after="120"/>
        <w:jc w:val="lowKashida"/>
      </w:pPr>
      <w:r w:rsidRPr="00415231">
        <w:rPr>
          <w:i/>
          <w:iCs/>
          <w:color w:val="000000"/>
        </w:rPr>
        <w:t>(2) The State must take reasonable legislative and other measures, within the limits of the resources available to it, to achieve the progressive realisation of the rights set out in this section.</w:t>
      </w:r>
    </w:p>
    <w:p w14:paraId="2811DE76" w14:textId="48229E34" w:rsidR="00443B1D" w:rsidRPr="00A90783" w:rsidRDefault="00753DBB" w:rsidP="00F73D5A">
      <w:pPr>
        <w:rPr>
          <w:u w:val="single"/>
        </w:rPr>
      </w:pPr>
      <w:r w:rsidRPr="00F73D5A">
        <w:rPr>
          <w:u w:val="single"/>
        </w:rPr>
        <w:t>Treaty provisions</w:t>
      </w:r>
    </w:p>
    <w:p w14:paraId="5D75C5C2" w14:textId="4162BE4D" w:rsidR="00753DBB" w:rsidRPr="00415231" w:rsidRDefault="00753DBB" w:rsidP="00F73D5A">
      <w:pPr>
        <w:spacing w:after="120"/>
        <w:jc w:val="lowKashida"/>
      </w:pPr>
      <w:r w:rsidRPr="00415231">
        <w:t>Party to the African Charter on Human and Peoples’ Rights.</w:t>
      </w:r>
    </w:p>
    <w:p w14:paraId="057A4D9B" w14:textId="12B96F66" w:rsidR="00753DBB" w:rsidRPr="00A90783" w:rsidRDefault="00753DBB" w:rsidP="00F73D5A">
      <w:pPr>
        <w:rPr>
          <w:u w:val="single"/>
        </w:rPr>
      </w:pPr>
      <w:r w:rsidRPr="00F73D5A">
        <w:rPr>
          <w:u w:val="single"/>
        </w:rPr>
        <w:t>Legislative provisions</w:t>
      </w:r>
    </w:p>
    <w:p w14:paraId="25C64311" w14:textId="042B568F" w:rsidR="00753DBB" w:rsidRPr="00415231" w:rsidRDefault="00753DBB" w:rsidP="00F73D5A">
      <w:pPr>
        <w:spacing w:after="120"/>
        <w:jc w:val="lowKashida"/>
        <w:rPr>
          <w:b/>
          <w:bCs/>
          <w:color w:val="000000"/>
        </w:rPr>
      </w:pPr>
      <w:r w:rsidRPr="00415231">
        <w:rPr>
          <w:b/>
          <w:bCs/>
          <w:color w:val="000000"/>
        </w:rPr>
        <w:t>Section 4(1) (a) of the Environmental Management Act [Chapter 20:27]</w:t>
      </w:r>
    </w:p>
    <w:p w14:paraId="6EF35333" w14:textId="420797B3" w:rsidR="00753DBB" w:rsidRPr="00415231" w:rsidRDefault="00753DBB" w:rsidP="00F73D5A">
      <w:pPr>
        <w:spacing w:after="120"/>
        <w:jc w:val="lowKashida"/>
      </w:pPr>
      <w:r w:rsidRPr="00415231">
        <w:rPr>
          <w:i/>
          <w:iCs/>
          <w:color w:val="000000"/>
        </w:rPr>
        <w:t>Every person shall have a right to a clean environment that is not harmful to health.</w:t>
      </w:r>
    </w:p>
    <w:sectPr w:rsidR="00753DBB" w:rsidRPr="00415231" w:rsidSect="00F73D5A">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DEB48" w14:textId="77777777" w:rsidR="00323427" w:rsidRDefault="00323427" w:rsidP="0063722F">
      <w:r>
        <w:separator/>
      </w:r>
    </w:p>
  </w:endnote>
  <w:endnote w:type="continuationSeparator" w:id="0">
    <w:p w14:paraId="56054A03" w14:textId="77777777" w:rsidR="00323427" w:rsidRDefault="00323427" w:rsidP="0063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Italic">
    <w:altName w:val="Calibri"/>
    <w:panose1 w:val="020B0604020202020204"/>
    <w:charset w:val="00"/>
    <w:family w:val="swiss"/>
    <w:pitch w:val="variable"/>
    <w:sig w:usb0="E00002FF" w:usb1="4000A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Microsoft JhengHei"/>
    <w:panose1 w:val="020B0604020202020204"/>
    <w:charset w:val="88"/>
    <w:family w:val="auto"/>
    <w:notTrueType/>
    <w:pitch w:val="default"/>
    <w:sig w:usb0="00000001" w:usb1="08080000" w:usb2="00000010" w:usb3="00000000" w:csb0="00100000" w:csb1="00000000"/>
  </w:font>
  <w:font w:name="NotoNaskhArabic">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4512920"/>
      <w:docPartObj>
        <w:docPartGallery w:val="Page Numbers (Bottom of Page)"/>
        <w:docPartUnique/>
      </w:docPartObj>
    </w:sdtPr>
    <w:sdtEndPr>
      <w:rPr>
        <w:rStyle w:val="PageNumber"/>
      </w:rPr>
    </w:sdtEndPr>
    <w:sdtContent>
      <w:p w14:paraId="16157DCF" w14:textId="72B3CB26" w:rsidR="00304B1F" w:rsidRDefault="00304B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09B946" w14:textId="77777777" w:rsidR="00304B1F" w:rsidRDefault="00304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5902773"/>
      <w:docPartObj>
        <w:docPartGallery w:val="Page Numbers (Bottom of Page)"/>
        <w:docPartUnique/>
      </w:docPartObj>
    </w:sdtPr>
    <w:sdtEndPr>
      <w:rPr>
        <w:rStyle w:val="PageNumber"/>
      </w:rPr>
    </w:sdtEndPr>
    <w:sdtContent>
      <w:p w14:paraId="23C7C8A5" w14:textId="6041ED56" w:rsidR="00304B1F" w:rsidRDefault="00304B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611BC">
          <w:rPr>
            <w:rStyle w:val="PageNumber"/>
            <w:noProof/>
          </w:rPr>
          <w:t>23</w:t>
        </w:r>
        <w:r>
          <w:rPr>
            <w:rStyle w:val="PageNumber"/>
          </w:rPr>
          <w:fldChar w:fldCharType="end"/>
        </w:r>
      </w:p>
    </w:sdtContent>
  </w:sdt>
  <w:p w14:paraId="24DBEAB4" w14:textId="77777777" w:rsidR="00304B1F" w:rsidRDefault="00304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E95B" w14:textId="43E2432A" w:rsidR="00304B1F" w:rsidRPr="00F73D5A" w:rsidRDefault="00304B1F" w:rsidP="00F73D5A">
    <w:pPr>
      <w:pStyle w:val="Footer"/>
      <w:jc w:val="center"/>
      <w:rPr>
        <w:lang w:val="en-GB"/>
      </w:rPr>
    </w:pPr>
    <w:r>
      <w:rPr>
        <w:lang w:val="en-G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3532B" w14:textId="77777777" w:rsidR="00323427" w:rsidRDefault="00323427" w:rsidP="0063722F">
      <w:r>
        <w:separator/>
      </w:r>
    </w:p>
  </w:footnote>
  <w:footnote w:type="continuationSeparator" w:id="0">
    <w:p w14:paraId="3CA980F4" w14:textId="77777777" w:rsidR="00323427" w:rsidRDefault="00323427" w:rsidP="0063722F">
      <w:r>
        <w:continuationSeparator/>
      </w:r>
    </w:p>
  </w:footnote>
  <w:footnote w:id="1">
    <w:p w14:paraId="51AB5613" w14:textId="0EB49F06" w:rsidR="00304B1F" w:rsidRDefault="00304B1F" w:rsidP="00091E5F">
      <w:pPr>
        <w:pStyle w:val="xmsonormal"/>
        <w:jc w:val="lowKashida"/>
        <w:rPr>
          <w:rFonts w:ascii="Helvetica Neue" w:hAnsi="Helvetica Neue"/>
          <w:color w:val="201F1E"/>
          <w:sz w:val="23"/>
          <w:szCs w:val="23"/>
        </w:rPr>
      </w:pPr>
      <w:r>
        <w:rPr>
          <w:rStyle w:val="FootnoteReference"/>
        </w:rPr>
        <w:footnoteRef/>
      </w:r>
      <w:r>
        <w:t xml:space="preserve"> </w:t>
      </w:r>
      <w:r w:rsidRPr="00335C87">
        <w:rPr>
          <w:rFonts w:eastAsiaTheme="minorHAnsi"/>
          <w:sz w:val="18"/>
          <w:szCs w:val="18"/>
          <w:lang w:val="en-GB" w:eastAsia="en-US"/>
        </w:rPr>
        <w:t>The Special Rapporteur would like to extend his great appreciation to Susan Kath and Sam Bookman from the Cyrus R. Vance Center for International Justice,</w:t>
      </w:r>
      <w:r>
        <w:rPr>
          <w:rFonts w:eastAsiaTheme="minorHAnsi"/>
          <w:sz w:val="18"/>
          <w:szCs w:val="18"/>
          <w:lang w:val="en-GB" w:eastAsia="en-US"/>
        </w:rPr>
        <w:t xml:space="preserve"> </w:t>
      </w:r>
      <w:r w:rsidRPr="00335C87">
        <w:rPr>
          <w:rFonts w:eastAsiaTheme="minorHAnsi"/>
          <w:sz w:val="18"/>
          <w:szCs w:val="18"/>
          <w:lang w:val="en-GB" w:eastAsia="en-US"/>
        </w:rPr>
        <w:t>Janet Whittaker, Carla Lewis</w:t>
      </w:r>
      <w:r w:rsidRPr="00335C87">
        <w:rPr>
          <w:rFonts w:eastAsiaTheme="minorHAnsi" w:hint="eastAsia"/>
          <w:sz w:val="18"/>
          <w:szCs w:val="18"/>
          <w:lang w:val="en-GB" w:eastAsia="en-US"/>
        </w:rPr>
        <w:t> </w:t>
      </w:r>
      <w:r w:rsidRPr="00335C87">
        <w:rPr>
          <w:rFonts w:eastAsiaTheme="minorHAnsi"/>
          <w:sz w:val="18"/>
          <w:szCs w:val="18"/>
          <w:lang w:val="en-GB" w:eastAsia="en-US"/>
        </w:rPr>
        <w:t>and David Boyd from Clifford Chance, and the hundreds of lawyers from Clifford Chance, White &amp; Case and law firms around the world who generously contributed their time and expertise to this research project on a pro bono basis.</w:t>
      </w:r>
    </w:p>
    <w:p w14:paraId="351200C7" w14:textId="77777777" w:rsidR="00304B1F" w:rsidRPr="00335C87" w:rsidRDefault="00304B1F" w:rsidP="00091E5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B5A38" w14:textId="625F5215" w:rsidR="00304B1F" w:rsidRDefault="00304B1F">
    <w:pPr>
      <w:pStyle w:val="Header"/>
    </w:pPr>
  </w:p>
  <w:p w14:paraId="34699BB8" w14:textId="77777777" w:rsidR="00304B1F" w:rsidRDefault="00304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134" w:tblpY="284"/>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304B1F" w:rsidRPr="008D101D" w14:paraId="4D5F98F3" w14:textId="77777777" w:rsidTr="00E86289">
      <w:trPr>
        <w:trHeight w:val="851"/>
      </w:trPr>
      <w:tc>
        <w:tcPr>
          <w:tcW w:w="1259" w:type="dxa"/>
          <w:tcBorders>
            <w:top w:val="nil"/>
            <w:left w:val="nil"/>
            <w:bottom w:val="single" w:sz="4" w:space="0" w:color="auto"/>
            <w:right w:val="nil"/>
          </w:tcBorders>
        </w:tcPr>
        <w:p w14:paraId="0B125513" w14:textId="77777777" w:rsidR="00304B1F" w:rsidRPr="00335C87" w:rsidRDefault="00304B1F" w:rsidP="00123791">
          <w:pPr>
            <w:tabs>
              <w:tab w:val="right" w:pos="850"/>
              <w:tab w:val="left" w:pos="1134"/>
              <w:tab w:val="right" w:leader="dot" w:pos="8504"/>
            </w:tabs>
            <w:spacing w:after="200"/>
            <w:rPr>
              <w:sz w:val="20"/>
              <w:szCs w:val="20"/>
              <w:lang w:val="fr-FR"/>
            </w:rPr>
          </w:pPr>
        </w:p>
      </w:tc>
      <w:tc>
        <w:tcPr>
          <w:tcW w:w="2236" w:type="dxa"/>
          <w:tcBorders>
            <w:top w:val="nil"/>
            <w:left w:val="nil"/>
            <w:bottom w:val="single" w:sz="4" w:space="0" w:color="auto"/>
            <w:right w:val="nil"/>
          </w:tcBorders>
          <w:vAlign w:val="bottom"/>
          <w:hideMark/>
        </w:tcPr>
        <w:p w14:paraId="59567C83" w14:textId="77777777" w:rsidR="00304B1F" w:rsidRPr="008D101D" w:rsidRDefault="00304B1F" w:rsidP="00123791">
          <w:pPr>
            <w:spacing w:after="200" w:line="300" w:lineRule="exact"/>
            <w:rPr>
              <w:sz w:val="28"/>
              <w:szCs w:val="28"/>
              <w:lang w:val="fr-FR"/>
            </w:rPr>
          </w:pPr>
          <w:r w:rsidRPr="008D101D">
            <w:rPr>
              <w:sz w:val="28"/>
              <w:szCs w:val="28"/>
              <w:lang w:val="fr-FR"/>
            </w:rPr>
            <w:t>United Nations</w:t>
          </w:r>
        </w:p>
      </w:tc>
      <w:tc>
        <w:tcPr>
          <w:tcW w:w="6144" w:type="dxa"/>
          <w:gridSpan w:val="2"/>
          <w:tcBorders>
            <w:top w:val="nil"/>
            <w:left w:val="nil"/>
            <w:bottom w:val="single" w:sz="4" w:space="0" w:color="auto"/>
            <w:right w:val="nil"/>
          </w:tcBorders>
          <w:vAlign w:val="bottom"/>
          <w:hideMark/>
        </w:tcPr>
        <w:p w14:paraId="65F399C9" w14:textId="55F92468" w:rsidR="00304B1F" w:rsidRPr="008D101D" w:rsidRDefault="00304B1F" w:rsidP="00F73D5A">
          <w:pPr>
            <w:spacing w:after="200"/>
            <w:jc w:val="center"/>
            <w:rPr>
              <w:sz w:val="20"/>
              <w:szCs w:val="20"/>
              <w:lang w:val="fr-FR"/>
            </w:rPr>
          </w:pPr>
          <w:r>
            <w:rPr>
              <w:b/>
              <w:bCs/>
              <w:sz w:val="40"/>
              <w:szCs w:val="40"/>
              <w:lang w:val="fr-FR"/>
            </w:rPr>
            <w:t xml:space="preserve">                               </w:t>
          </w:r>
          <w:r w:rsidRPr="00335C87">
            <w:rPr>
              <w:b/>
              <w:bCs/>
              <w:sz w:val="40"/>
              <w:szCs w:val="40"/>
              <w:lang w:val="fr-FR"/>
            </w:rPr>
            <w:t>A</w:t>
          </w:r>
          <w:r w:rsidRPr="00335C87">
            <w:rPr>
              <w:sz w:val="20"/>
              <w:szCs w:val="20"/>
              <w:lang w:val="fr-FR"/>
            </w:rPr>
            <w:t xml:space="preserve">/HRC/43/53/Annex </w:t>
          </w:r>
          <w:r>
            <w:rPr>
              <w:sz w:val="20"/>
              <w:szCs w:val="20"/>
              <w:lang w:val="fr-FR"/>
            </w:rPr>
            <w:t>IV</w:t>
          </w:r>
        </w:p>
      </w:tc>
    </w:tr>
    <w:tr w:rsidR="00304B1F" w14:paraId="420575DD" w14:textId="77777777" w:rsidTr="00E86289">
      <w:trPr>
        <w:trHeight w:val="2835"/>
      </w:trPr>
      <w:tc>
        <w:tcPr>
          <w:tcW w:w="1259" w:type="dxa"/>
          <w:tcBorders>
            <w:top w:val="single" w:sz="4" w:space="0" w:color="auto"/>
            <w:left w:val="nil"/>
            <w:bottom w:val="single" w:sz="12" w:space="0" w:color="auto"/>
            <w:right w:val="nil"/>
          </w:tcBorders>
          <w:hideMark/>
        </w:tcPr>
        <w:p w14:paraId="677B6F74" w14:textId="77777777" w:rsidR="00304B1F" w:rsidRDefault="00304B1F" w:rsidP="00123791">
          <w:pPr>
            <w:spacing w:after="200"/>
            <w:jc w:val="center"/>
            <w:rPr>
              <w:lang w:val="fr-FR"/>
            </w:rPr>
          </w:pPr>
          <w:r>
            <w:rPr>
              <w:noProof/>
            </w:rPr>
            <w:drawing>
              <wp:inline distT="0" distB="0" distL="0" distR="0" wp14:anchorId="66876F75" wp14:editId="74CBC2FA">
                <wp:extent cx="714375" cy="590550"/>
                <wp:effectExtent l="0" t="0" r="9525"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hideMark/>
        </w:tcPr>
        <w:p w14:paraId="056F926E" w14:textId="77777777" w:rsidR="00304B1F" w:rsidRDefault="00304B1F" w:rsidP="00123791">
          <w:pPr>
            <w:spacing w:after="200" w:line="420" w:lineRule="exact"/>
            <w:rPr>
              <w:b/>
              <w:sz w:val="40"/>
              <w:szCs w:val="40"/>
              <w:lang w:val="fr-FR"/>
            </w:rPr>
          </w:pPr>
          <w:r>
            <w:rPr>
              <w:b/>
              <w:sz w:val="40"/>
              <w:szCs w:val="40"/>
              <w:lang w:val="fr-FR"/>
            </w:rPr>
            <w:t>General Assembly</w:t>
          </w:r>
        </w:p>
        <w:p w14:paraId="24513EE9" w14:textId="77777777" w:rsidR="00304B1F" w:rsidRPr="00335C87" w:rsidRDefault="00304B1F" w:rsidP="00123791">
          <w:pPr>
            <w:tabs>
              <w:tab w:val="left" w:pos="1185"/>
            </w:tabs>
            <w:rPr>
              <w:sz w:val="40"/>
              <w:szCs w:val="40"/>
              <w:lang w:val="fr-FR"/>
            </w:rPr>
          </w:pPr>
        </w:p>
      </w:tc>
      <w:tc>
        <w:tcPr>
          <w:tcW w:w="2930" w:type="dxa"/>
          <w:tcBorders>
            <w:top w:val="single" w:sz="4" w:space="0" w:color="auto"/>
            <w:left w:val="nil"/>
            <w:bottom w:val="single" w:sz="12" w:space="0" w:color="auto"/>
            <w:right w:val="nil"/>
          </w:tcBorders>
        </w:tcPr>
        <w:p w14:paraId="5BE725EB" w14:textId="77777777" w:rsidR="00304B1F" w:rsidRPr="008D101D" w:rsidRDefault="00304B1F" w:rsidP="00123791">
          <w:pPr>
            <w:spacing w:after="200" w:line="240" w:lineRule="exact"/>
            <w:rPr>
              <w:sz w:val="20"/>
              <w:szCs w:val="20"/>
              <w:lang w:val="fr-FR"/>
            </w:rPr>
          </w:pPr>
          <w:r w:rsidRPr="00335C87">
            <w:rPr>
              <w:sz w:val="20"/>
              <w:szCs w:val="20"/>
              <w:lang w:val="fr-FR"/>
            </w:rPr>
            <w:t>Distr</w:t>
          </w:r>
          <w:proofErr w:type="gramStart"/>
          <w:r w:rsidRPr="00335C87">
            <w:rPr>
              <w:sz w:val="20"/>
              <w:szCs w:val="20"/>
              <w:lang w:val="fr-FR"/>
            </w:rPr>
            <w:t>.:</w:t>
          </w:r>
          <w:proofErr w:type="gramEnd"/>
          <w:r w:rsidRPr="00335C87">
            <w:rPr>
              <w:sz w:val="20"/>
              <w:szCs w:val="20"/>
              <w:lang w:val="fr-FR"/>
            </w:rPr>
            <w:t xml:space="preserve"> General</w:t>
          </w:r>
        </w:p>
        <w:p w14:paraId="4DA687D4" w14:textId="4E26AE1F" w:rsidR="00304B1F" w:rsidRPr="00F73D5A" w:rsidRDefault="00F73D5A" w:rsidP="00F73D5A">
          <w:r>
            <w:rPr>
              <w:sz w:val="20"/>
              <w:szCs w:val="20"/>
              <w:lang w:val="fr-FR"/>
            </w:rPr>
            <w:t>14</w:t>
          </w:r>
          <w:r w:rsidRPr="00F73D5A">
            <w:rPr>
              <w:sz w:val="20"/>
              <w:szCs w:val="20"/>
              <w:lang w:val="fr-FR"/>
            </w:rPr>
            <w:t xml:space="preserve"> February </w:t>
          </w:r>
          <w:r>
            <w:rPr>
              <w:sz w:val="20"/>
              <w:szCs w:val="20"/>
              <w:lang w:val="fr-FR"/>
            </w:rPr>
            <w:t>2020</w:t>
          </w:r>
        </w:p>
        <w:p w14:paraId="08B5B998" w14:textId="77777777" w:rsidR="00304B1F" w:rsidRPr="00335C87" w:rsidRDefault="00304B1F" w:rsidP="00123791">
          <w:pPr>
            <w:spacing w:after="200" w:line="240" w:lineRule="exact"/>
            <w:rPr>
              <w:sz w:val="20"/>
              <w:szCs w:val="20"/>
              <w:lang w:val="fr-FR"/>
            </w:rPr>
          </w:pPr>
        </w:p>
        <w:p w14:paraId="3E9DAD13" w14:textId="77777777" w:rsidR="00304B1F" w:rsidRDefault="00304B1F" w:rsidP="00123791">
          <w:pPr>
            <w:spacing w:after="200" w:line="240" w:lineRule="exact"/>
            <w:rPr>
              <w:lang w:val="fr-FR"/>
            </w:rPr>
          </w:pPr>
          <w:r w:rsidRPr="00335C87">
            <w:rPr>
              <w:sz w:val="20"/>
              <w:szCs w:val="20"/>
              <w:lang w:val="fr-FR"/>
            </w:rPr>
            <w:t>Original : English</w:t>
          </w:r>
        </w:p>
      </w:tc>
    </w:tr>
  </w:tbl>
  <w:p w14:paraId="0264769F" w14:textId="77777777" w:rsidR="00304B1F" w:rsidRPr="00F73D5A" w:rsidRDefault="00304B1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1D62"/>
    <w:multiLevelType w:val="hybridMultilevel"/>
    <w:tmpl w:val="EB7EC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B01E9"/>
    <w:multiLevelType w:val="hybridMultilevel"/>
    <w:tmpl w:val="D07A5376"/>
    <w:lvl w:ilvl="0" w:tplc="4D6A2FEA">
      <w:start w:val="1"/>
      <w:numFmt w:val="upp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234A6"/>
    <w:multiLevelType w:val="hybridMultilevel"/>
    <w:tmpl w:val="22268E5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95B22"/>
    <w:multiLevelType w:val="hybridMultilevel"/>
    <w:tmpl w:val="01EAC070"/>
    <w:lvl w:ilvl="0" w:tplc="08090013">
      <w:start w:val="1"/>
      <w:numFmt w:val="upperRoman"/>
      <w:lvlText w:val="%1."/>
      <w:lvlJc w:val="right"/>
      <w:pPr>
        <w:ind w:left="1987" w:hanging="360"/>
      </w:pPr>
    </w:lvl>
    <w:lvl w:ilvl="1" w:tplc="08090019" w:tentative="1">
      <w:start w:val="1"/>
      <w:numFmt w:val="lowerLetter"/>
      <w:lvlText w:val="%2."/>
      <w:lvlJc w:val="left"/>
      <w:pPr>
        <w:ind w:left="2707" w:hanging="360"/>
      </w:pPr>
    </w:lvl>
    <w:lvl w:ilvl="2" w:tplc="0809001B" w:tentative="1">
      <w:start w:val="1"/>
      <w:numFmt w:val="lowerRoman"/>
      <w:lvlText w:val="%3."/>
      <w:lvlJc w:val="right"/>
      <w:pPr>
        <w:ind w:left="3427" w:hanging="180"/>
      </w:pPr>
    </w:lvl>
    <w:lvl w:ilvl="3" w:tplc="0809000F" w:tentative="1">
      <w:start w:val="1"/>
      <w:numFmt w:val="decimal"/>
      <w:lvlText w:val="%4."/>
      <w:lvlJc w:val="left"/>
      <w:pPr>
        <w:ind w:left="4147" w:hanging="360"/>
      </w:pPr>
    </w:lvl>
    <w:lvl w:ilvl="4" w:tplc="08090019" w:tentative="1">
      <w:start w:val="1"/>
      <w:numFmt w:val="lowerLetter"/>
      <w:lvlText w:val="%5."/>
      <w:lvlJc w:val="left"/>
      <w:pPr>
        <w:ind w:left="4867" w:hanging="360"/>
      </w:pPr>
    </w:lvl>
    <w:lvl w:ilvl="5" w:tplc="0809001B" w:tentative="1">
      <w:start w:val="1"/>
      <w:numFmt w:val="lowerRoman"/>
      <w:lvlText w:val="%6."/>
      <w:lvlJc w:val="right"/>
      <w:pPr>
        <w:ind w:left="5587" w:hanging="180"/>
      </w:pPr>
    </w:lvl>
    <w:lvl w:ilvl="6" w:tplc="0809000F" w:tentative="1">
      <w:start w:val="1"/>
      <w:numFmt w:val="decimal"/>
      <w:lvlText w:val="%7."/>
      <w:lvlJc w:val="left"/>
      <w:pPr>
        <w:ind w:left="6307" w:hanging="360"/>
      </w:pPr>
    </w:lvl>
    <w:lvl w:ilvl="7" w:tplc="08090019" w:tentative="1">
      <w:start w:val="1"/>
      <w:numFmt w:val="lowerLetter"/>
      <w:lvlText w:val="%8."/>
      <w:lvlJc w:val="left"/>
      <w:pPr>
        <w:ind w:left="7027" w:hanging="360"/>
      </w:pPr>
    </w:lvl>
    <w:lvl w:ilvl="8" w:tplc="0809001B" w:tentative="1">
      <w:start w:val="1"/>
      <w:numFmt w:val="lowerRoman"/>
      <w:lvlText w:val="%9."/>
      <w:lvlJc w:val="right"/>
      <w:pPr>
        <w:ind w:left="7747" w:hanging="180"/>
      </w:pPr>
    </w:lvl>
  </w:abstractNum>
  <w:abstractNum w:abstractNumId="5" w15:restartNumberingAfterBreak="0">
    <w:nsid w:val="08BF411A"/>
    <w:multiLevelType w:val="hybridMultilevel"/>
    <w:tmpl w:val="F174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A2B79"/>
    <w:multiLevelType w:val="hybridMultilevel"/>
    <w:tmpl w:val="DDB2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8827AB"/>
    <w:multiLevelType w:val="hybridMultilevel"/>
    <w:tmpl w:val="D07A5376"/>
    <w:lvl w:ilvl="0" w:tplc="4D6A2FEA">
      <w:start w:val="1"/>
      <w:numFmt w:val="upp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2600E1"/>
    <w:multiLevelType w:val="hybridMultilevel"/>
    <w:tmpl w:val="B73A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764B43"/>
    <w:multiLevelType w:val="hybridMultilevel"/>
    <w:tmpl w:val="162014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3C64699"/>
    <w:multiLevelType w:val="hybridMultilevel"/>
    <w:tmpl w:val="EB1AFE18"/>
    <w:lvl w:ilvl="0" w:tplc="0809000F">
      <w:start w:val="1"/>
      <w:numFmt w:val="decimal"/>
      <w:lvlText w:val="%1."/>
      <w:lvlJc w:val="left"/>
      <w:pPr>
        <w:ind w:left="720" w:hanging="360"/>
      </w:pPr>
    </w:lvl>
    <w:lvl w:ilvl="1" w:tplc="558A1332">
      <w:start w:val="1"/>
      <w:numFmt w:val="decimal"/>
      <w:lvlText w:val="%2."/>
      <w:lvlJc w:val="left"/>
      <w:pPr>
        <w:ind w:left="1440" w:hanging="360"/>
      </w:pPr>
      <w:rPr>
        <w:rFonts w:ascii="Times New Roman" w:eastAsia="Times New Roman" w:hAnsi="Times New Roman" w:cs="Times New Roman"/>
      </w:rPr>
    </w:lvl>
    <w:lvl w:ilvl="2" w:tplc="8E9801BE">
      <w:start w:val="1"/>
      <w:numFmt w:val="lowerRoman"/>
      <w:lvlText w:val="%3."/>
      <w:lvlJc w:val="left"/>
      <w:pPr>
        <w:ind w:left="2700" w:hanging="720"/>
      </w:pPr>
      <w:rPr>
        <w:rFonts w:hint="default"/>
        <w:i/>
        <w:iCs/>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2B64DF"/>
    <w:multiLevelType w:val="hybridMultilevel"/>
    <w:tmpl w:val="F83C9F0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4AC3468"/>
    <w:multiLevelType w:val="hybridMultilevel"/>
    <w:tmpl w:val="73F8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307BB"/>
    <w:multiLevelType w:val="hybridMultilevel"/>
    <w:tmpl w:val="8AA8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96816"/>
    <w:multiLevelType w:val="hybridMultilevel"/>
    <w:tmpl w:val="C63E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13020"/>
    <w:multiLevelType w:val="hybridMultilevel"/>
    <w:tmpl w:val="D714C99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E892110"/>
    <w:multiLevelType w:val="hybridMultilevel"/>
    <w:tmpl w:val="1ABCF2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E549F0"/>
    <w:multiLevelType w:val="hybridMultilevel"/>
    <w:tmpl w:val="A6AE0426"/>
    <w:lvl w:ilvl="0" w:tplc="F9582ADC">
      <w:start w:val="12"/>
      <w:numFmt w:val="bullet"/>
      <w:lvlText w:val="-"/>
      <w:lvlJc w:val="left"/>
      <w:pPr>
        <w:ind w:left="720" w:hanging="360"/>
      </w:pPr>
      <w:rPr>
        <w:rFonts w:ascii="Calibri-Italic" w:eastAsiaTheme="minorHAnsi" w:hAnsi="Calibri-Italic" w:cs="Calibri-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32A9C"/>
    <w:multiLevelType w:val="hybridMultilevel"/>
    <w:tmpl w:val="AEA8D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ADD132B"/>
    <w:multiLevelType w:val="hybridMultilevel"/>
    <w:tmpl w:val="244A6FE6"/>
    <w:lvl w:ilvl="0" w:tplc="3382620C">
      <w:start w:val="1"/>
      <w:numFmt w:val="bullet"/>
      <w:lvlText w:val="•"/>
      <w:lvlJc w:val="left"/>
      <w:pPr>
        <w:tabs>
          <w:tab w:val="num" w:pos="720"/>
        </w:tabs>
        <w:ind w:left="720" w:hanging="360"/>
      </w:pPr>
      <w:rPr>
        <w:rFonts w:ascii="Arial" w:hAnsi="Arial" w:hint="default"/>
      </w:rPr>
    </w:lvl>
    <w:lvl w:ilvl="1" w:tplc="D982E06E" w:tentative="1">
      <w:start w:val="1"/>
      <w:numFmt w:val="bullet"/>
      <w:lvlText w:val="•"/>
      <w:lvlJc w:val="left"/>
      <w:pPr>
        <w:tabs>
          <w:tab w:val="num" w:pos="1440"/>
        </w:tabs>
        <w:ind w:left="1440" w:hanging="360"/>
      </w:pPr>
      <w:rPr>
        <w:rFonts w:ascii="Arial" w:hAnsi="Arial" w:hint="default"/>
      </w:rPr>
    </w:lvl>
    <w:lvl w:ilvl="2" w:tplc="615A1070" w:tentative="1">
      <w:start w:val="1"/>
      <w:numFmt w:val="bullet"/>
      <w:lvlText w:val="•"/>
      <w:lvlJc w:val="left"/>
      <w:pPr>
        <w:tabs>
          <w:tab w:val="num" w:pos="2160"/>
        </w:tabs>
        <w:ind w:left="2160" w:hanging="360"/>
      </w:pPr>
      <w:rPr>
        <w:rFonts w:ascii="Arial" w:hAnsi="Arial" w:hint="default"/>
      </w:rPr>
    </w:lvl>
    <w:lvl w:ilvl="3" w:tplc="0882C7D0" w:tentative="1">
      <w:start w:val="1"/>
      <w:numFmt w:val="bullet"/>
      <w:lvlText w:val="•"/>
      <w:lvlJc w:val="left"/>
      <w:pPr>
        <w:tabs>
          <w:tab w:val="num" w:pos="2880"/>
        </w:tabs>
        <w:ind w:left="2880" w:hanging="360"/>
      </w:pPr>
      <w:rPr>
        <w:rFonts w:ascii="Arial" w:hAnsi="Arial" w:hint="default"/>
      </w:rPr>
    </w:lvl>
    <w:lvl w:ilvl="4" w:tplc="FC585D56" w:tentative="1">
      <w:start w:val="1"/>
      <w:numFmt w:val="bullet"/>
      <w:lvlText w:val="•"/>
      <w:lvlJc w:val="left"/>
      <w:pPr>
        <w:tabs>
          <w:tab w:val="num" w:pos="3600"/>
        </w:tabs>
        <w:ind w:left="3600" w:hanging="360"/>
      </w:pPr>
      <w:rPr>
        <w:rFonts w:ascii="Arial" w:hAnsi="Arial" w:hint="default"/>
      </w:rPr>
    </w:lvl>
    <w:lvl w:ilvl="5" w:tplc="141A8BE4" w:tentative="1">
      <w:start w:val="1"/>
      <w:numFmt w:val="bullet"/>
      <w:lvlText w:val="•"/>
      <w:lvlJc w:val="left"/>
      <w:pPr>
        <w:tabs>
          <w:tab w:val="num" w:pos="4320"/>
        </w:tabs>
        <w:ind w:left="4320" w:hanging="360"/>
      </w:pPr>
      <w:rPr>
        <w:rFonts w:ascii="Arial" w:hAnsi="Arial" w:hint="default"/>
      </w:rPr>
    </w:lvl>
    <w:lvl w:ilvl="6" w:tplc="3FE81D02" w:tentative="1">
      <w:start w:val="1"/>
      <w:numFmt w:val="bullet"/>
      <w:lvlText w:val="•"/>
      <w:lvlJc w:val="left"/>
      <w:pPr>
        <w:tabs>
          <w:tab w:val="num" w:pos="5040"/>
        </w:tabs>
        <w:ind w:left="5040" w:hanging="360"/>
      </w:pPr>
      <w:rPr>
        <w:rFonts w:ascii="Arial" w:hAnsi="Arial" w:hint="default"/>
      </w:rPr>
    </w:lvl>
    <w:lvl w:ilvl="7" w:tplc="384070BC" w:tentative="1">
      <w:start w:val="1"/>
      <w:numFmt w:val="bullet"/>
      <w:lvlText w:val="•"/>
      <w:lvlJc w:val="left"/>
      <w:pPr>
        <w:tabs>
          <w:tab w:val="num" w:pos="5760"/>
        </w:tabs>
        <w:ind w:left="5760" w:hanging="360"/>
      </w:pPr>
      <w:rPr>
        <w:rFonts w:ascii="Arial" w:hAnsi="Arial" w:hint="default"/>
      </w:rPr>
    </w:lvl>
    <w:lvl w:ilvl="8" w:tplc="58088A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492D76"/>
    <w:multiLevelType w:val="hybridMultilevel"/>
    <w:tmpl w:val="91447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2817F6"/>
    <w:multiLevelType w:val="hybridMultilevel"/>
    <w:tmpl w:val="FCDAE0FE"/>
    <w:lvl w:ilvl="0" w:tplc="0E9856BA">
      <w:start w:val="1"/>
      <w:numFmt w:val="upperRoman"/>
      <w:lvlText w:val="%1."/>
      <w:lvlJc w:val="left"/>
      <w:pPr>
        <w:ind w:left="1080" w:hanging="720"/>
      </w:pPr>
      <w:rPr>
        <w:rFonts w:hint="default"/>
        <w:b/>
        <w:bCs/>
        <w:color w:val="000000" w:themeColor="text1"/>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2B4893"/>
    <w:multiLevelType w:val="hybridMultilevel"/>
    <w:tmpl w:val="918E93AE"/>
    <w:lvl w:ilvl="0" w:tplc="0EF41CA0">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CC2BBD"/>
    <w:multiLevelType w:val="hybridMultilevel"/>
    <w:tmpl w:val="41360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3117FA"/>
    <w:multiLevelType w:val="hybridMultilevel"/>
    <w:tmpl w:val="A27AAF2E"/>
    <w:lvl w:ilvl="0" w:tplc="78F84A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8A6947"/>
    <w:multiLevelType w:val="hybridMultilevel"/>
    <w:tmpl w:val="E33AD156"/>
    <w:lvl w:ilvl="0" w:tplc="8F6E127E">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6" w15:restartNumberingAfterBreak="0">
    <w:nsid w:val="3A522DCF"/>
    <w:multiLevelType w:val="hybridMultilevel"/>
    <w:tmpl w:val="14766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293502"/>
    <w:multiLevelType w:val="hybridMultilevel"/>
    <w:tmpl w:val="8972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251930"/>
    <w:multiLevelType w:val="hybridMultilevel"/>
    <w:tmpl w:val="19E48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6038EF"/>
    <w:multiLevelType w:val="hybridMultilevel"/>
    <w:tmpl w:val="EDB4CC1A"/>
    <w:lvl w:ilvl="0" w:tplc="08090013">
      <w:start w:val="1"/>
      <w:numFmt w:val="upperRoman"/>
      <w:lvlText w:val="%1."/>
      <w:lvlJc w:val="righ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0" w15:restartNumberingAfterBreak="0">
    <w:nsid w:val="46BC6ACD"/>
    <w:multiLevelType w:val="hybridMultilevel"/>
    <w:tmpl w:val="34CE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066E9D"/>
    <w:multiLevelType w:val="hybridMultilevel"/>
    <w:tmpl w:val="A9140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B3458B"/>
    <w:multiLevelType w:val="hybridMultilevel"/>
    <w:tmpl w:val="3D787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876DD3"/>
    <w:multiLevelType w:val="hybridMultilevel"/>
    <w:tmpl w:val="F388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153863"/>
    <w:multiLevelType w:val="multilevel"/>
    <w:tmpl w:val="E7B22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C80433"/>
    <w:multiLevelType w:val="hybridMultilevel"/>
    <w:tmpl w:val="6C325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3A7634"/>
    <w:multiLevelType w:val="hybridMultilevel"/>
    <w:tmpl w:val="F474BF9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2FB01AC"/>
    <w:multiLevelType w:val="hybridMultilevel"/>
    <w:tmpl w:val="BC6A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31158E0"/>
    <w:multiLevelType w:val="hybridMultilevel"/>
    <w:tmpl w:val="AD82E4B4"/>
    <w:lvl w:ilvl="0" w:tplc="2E361BD2">
      <w:start w:val="1"/>
      <w:numFmt w:val="decimal"/>
      <w:lvlText w:val="(%1)"/>
      <w:lvlJc w:val="left"/>
      <w:pPr>
        <w:ind w:left="720" w:hanging="360"/>
      </w:pPr>
      <w:rPr>
        <w:rFonts w:hint="default"/>
      </w:rPr>
    </w:lvl>
    <w:lvl w:ilvl="1" w:tplc="86CA60C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9764E0"/>
    <w:multiLevelType w:val="hybridMultilevel"/>
    <w:tmpl w:val="5A62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06C53"/>
    <w:multiLevelType w:val="hybridMultilevel"/>
    <w:tmpl w:val="8ACA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D67AC"/>
    <w:multiLevelType w:val="hybridMultilevel"/>
    <w:tmpl w:val="1DA2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D248D2"/>
    <w:multiLevelType w:val="hybridMultilevel"/>
    <w:tmpl w:val="DE3C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7"/>
  </w:num>
  <w:num w:numId="4">
    <w:abstractNumId w:val="24"/>
  </w:num>
  <w:num w:numId="5">
    <w:abstractNumId w:val="38"/>
  </w:num>
  <w:num w:numId="6">
    <w:abstractNumId w:val="14"/>
  </w:num>
  <w:num w:numId="7">
    <w:abstractNumId w:val="17"/>
  </w:num>
  <w:num w:numId="8">
    <w:abstractNumId w:val="0"/>
  </w:num>
  <w:num w:numId="9">
    <w:abstractNumId w:val="34"/>
  </w:num>
  <w:num w:numId="10">
    <w:abstractNumId w:val="21"/>
  </w:num>
  <w:num w:numId="11">
    <w:abstractNumId w:val="7"/>
  </w:num>
  <w:num w:numId="12">
    <w:abstractNumId w:val="22"/>
  </w:num>
  <w:num w:numId="13">
    <w:abstractNumId w:val="13"/>
  </w:num>
  <w:num w:numId="14">
    <w:abstractNumId w:val="3"/>
  </w:num>
  <w:num w:numId="15">
    <w:abstractNumId w:val="16"/>
  </w:num>
  <w:num w:numId="16">
    <w:abstractNumId w:val="25"/>
  </w:num>
  <w:num w:numId="17">
    <w:abstractNumId w:val="42"/>
  </w:num>
  <w:num w:numId="18">
    <w:abstractNumId w:val="31"/>
  </w:num>
  <w:num w:numId="19">
    <w:abstractNumId w:val="23"/>
  </w:num>
  <w:num w:numId="20">
    <w:abstractNumId w:val="1"/>
  </w:num>
  <w:num w:numId="21">
    <w:abstractNumId w:val="20"/>
  </w:num>
  <w:num w:numId="22">
    <w:abstractNumId w:val="40"/>
  </w:num>
  <w:num w:numId="23">
    <w:abstractNumId w:val="5"/>
  </w:num>
  <w:num w:numId="24">
    <w:abstractNumId w:val="27"/>
  </w:num>
  <w:num w:numId="25">
    <w:abstractNumId w:val="8"/>
  </w:num>
  <w:num w:numId="26">
    <w:abstractNumId w:val="39"/>
  </w:num>
  <w:num w:numId="27">
    <w:abstractNumId w:val="6"/>
  </w:num>
  <w:num w:numId="28">
    <w:abstractNumId w:val="12"/>
  </w:num>
  <w:num w:numId="29">
    <w:abstractNumId w:val="26"/>
  </w:num>
  <w:num w:numId="30">
    <w:abstractNumId w:val="28"/>
  </w:num>
  <w:num w:numId="31">
    <w:abstractNumId w:val="32"/>
  </w:num>
  <w:num w:numId="32">
    <w:abstractNumId w:val="10"/>
  </w:num>
  <w:num w:numId="33">
    <w:abstractNumId w:val="29"/>
  </w:num>
  <w:num w:numId="34">
    <w:abstractNumId w:val="4"/>
  </w:num>
  <w:num w:numId="35">
    <w:abstractNumId w:val="36"/>
  </w:num>
  <w:num w:numId="36">
    <w:abstractNumId w:val="9"/>
  </w:num>
  <w:num w:numId="37">
    <w:abstractNumId w:val="11"/>
  </w:num>
  <w:num w:numId="38">
    <w:abstractNumId w:val="35"/>
  </w:num>
  <w:num w:numId="39">
    <w:abstractNumId w:val="15"/>
  </w:num>
  <w:num w:numId="40">
    <w:abstractNumId w:val="33"/>
  </w:num>
  <w:num w:numId="41">
    <w:abstractNumId w:val="41"/>
  </w:num>
  <w:num w:numId="42">
    <w:abstractNumId w:val="3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CA"/>
    <w:rsid w:val="000165A3"/>
    <w:rsid w:val="00021A53"/>
    <w:rsid w:val="0002791C"/>
    <w:rsid w:val="000414F9"/>
    <w:rsid w:val="00044666"/>
    <w:rsid w:val="00044C19"/>
    <w:rsid w:val="00047CA2"/>
    <w:rsid w:val="0006167F"/>
    <w:rsid w:val="000671ED"/>
    <w:rsid w:val="000674CE"/>
    <w:rsid w:val="00070E42"/>
    <w:rsid w:val="000766EA"/>
    <w:rsid w:val="000804B9"/>
    <w:rsid w:val="00080564"/>
    <w:rsid w:val="00084D16"/>
    <w:rsid w:val="0008532F"/>
    <w:rsid w:val="00087460"/>
    <w:rsid w:val="00091E5F"/>
    <w:rsid w:val="00094848"/>
    <w:rsid w:val="000962D3"/>
    <w:rsid w:val="000B4BF6"/>
    <w:rsid w:val="000B7BEA"/>
    <w:rsid w:val="000C3E10"/>
    <w:rsid w:val="000F5832"/>
    <w:rsid w:val="00111A48"/>
    <w:rsid w:val="0012223F"/>
    <w:rsid w:val="00123791"/>
    <w:rsid w:val="001304DE"/>
    <w:rsid w:val="001430DD"/>
    <w:rsid w:val="00144F6C"/>
    <w:rsid w:val="001500AF"/>
    <w:rsid w:val="001534DA"/>
    <w:rsid w:val="00156A72"/>
    <w:rsid w:val="00157495"/>
    <w:rsid w:val="001605E3"/>
    <w:rsid w:val="001A6F42"/>
    <w:rsid w:val="001C1A5F"/>
    <w:rsid w:val="00215929"/>
    <w:rsid w:val="002160B4"/>
    <w:rsid w:val="00231ECD"/>
    <w:rsid w:val="00266B4C"/>
    <w:rsid w:val="00276B6B"/>
    <w:rsid w:val="00283BE8"/>
    <w:rsid w:val="00285C0F"/>
    <w:rsid w:val="00290610"/>
    <w:rsid w:val="002A7F04"/>
    <w:rsid w:val="002B20AC"/>
    <w:rsid w:val="002B2705"/>
    <w:rsid w:val="002B3FBF"/>
    <w:rsid w:val="002C51EF"/>
    <w:rsid w:val="002D0D06"/>
    <w:rsid w:val="002D3E3A"/>
    <w:rsid w:val="002D6A37"/>
    <w:rsid w:val="002E0E38"/>
    <w:rsid w:val="002E4DF8"/>
    <w:rsid w:val="002F18EE"/>
    <w:rsid w:val="00304B1F"/>
    <w:rsid w:val="0031180F"/>
    <w:rsid w:val="00320DF2"/>
    <w:rsid w:val="00323427"/>
    <w:rsid w:val="00345350"/>
    <w:rsid w:val="0034541B"/>
    <w:rsid w:val="003517E0"/>
    <w:rsid w:val="00377269"/>
    <w:rsid w:val="00380AC3"/>
    <w:rsid w:val="003916F8"/>
    <w:rsid w:val="003A41B5"/>
    <w:rsid w:val="003A5E2A"/>
    <w:rsid w:val="003B5E9A"/>
    <w:rsid w:val="003B63C8"/>
    <w:rsid w:val="003C09DA"/>
    <w:rsid w:val="003C1583"/>
    <w:rsid w:val="003E0F2B"/>
    <w:rsid w:val="003E31BA"/>
    <w:rsid w:val="003E714B"/>
    <w:rsid w:val="003F20FE"/>
    <w:rsid w:val="00401E27"/>
    <w:rsid w:val="004046B4"/>
    <w:rsid w:val="00415231"/>
    <w:rsid w:val="00421076"/>
    <w:rsid w:val="004236BB"/>
    <w:rsid w:val="00427DFA"/>
    <w:rsid w:val="00432BD3"/>
    <w:rsid w:val="00436485"/>
    <w:rsid w:val="00443B1D"/>
    <w:rsid w:val="00465A9E"/>
    <w:rsid w:val="00471A6B"/>
    <w:rsid w:val="0047420F"/>
    <w:rsid w:val="004B1864"/>
    <w:rsid w:val="004B39B2"/>
    <w:rsid w:val="004C760A"/>
    <w:rsid w:val="004E4ECA"/>
    <w:rsid w:val="004E56A9"/>
    <w:rsid w:val="004F09E6"/>
    <w:rsid w:val="005026D6"/>
    <w:rsid w:val="00506344"/>
    <w:rsid w:val="00510BEF"/>
    <w:rsid w:val="005129A0"/>
    <w:rsid w:val="005411EA"/>
    <w:rsid w:val="00543804"/>
    <w:rsid w:val="005470C0"/>
    <w:rsid w:val="00563688"/>
    <w:rsid w:val="0056792F"/>
    <w:rsid w:val="00571594"/>
    <w:rsid w:val="0059499C"/>
    <w:rsid w:val="005A7497"/>
    <w:rsid w:val="005B67E3"/>
    <w:rsid w:val="005C1EC8"/>
    <w:rsid w:val="005D77F1"/>
    <w:rsid w:val="005E308B"/>
    <w:rsid w:val="005F4434"/>
    <w:rsid w:val="005F6E2A"/>
    <w:rsid w:val="005F6FE2"/>
    <w:rsid w:val="00607B31"/>
    <w:rsid w:val="00615E0D"/>
    <w:rsid w:val="00616B9D"/>
    <w:rsid w:val="00632758"/>
    <w:rsid w:val="0063722F"/>
    <w:rsid w:val="00652778"/>
    <w:rsid w:val="00666E7E"/>
    <w:rsid w:val="00671352"/>
    <w:rsid w:val="00672BBC"/>
    <w:rsid w:val="006766F9"/>
    <w:rsid w:val="00697629"/>
    <w:rsid w:val="006D4F9A"/>
    <w:rsid w:val="006E085D"/>
    <w:rsid w:val="006E315D"/>
    <w:rsid w:val="006E5C6F"/>
    <w:rsid w:val="007021EE"/>
    <w:rsid w:val="00711392"/>
    <w:rsid w:val="00716F37"/>
    <w:rsid w:val="007259A6"/>
    <w:rsid w:val="00733472"/>
    <w:rsid w:val="00740BA6"/>
    <w:rsid w:val="00753DBB"/>
    <w:rsid w:val="00754664"/>
    <w:rsid w:val="007605A4"/>
    <w:rsid w:val="00764C83"/>
    <w:rsid w:val="007819A2"/>
    <w:rsid w:val="00786AD4"/>
    <w:rsid w:val="007905C4"/>
    <w:rsid w:val="007C32F6"/>
    <w:rsid w:val="007D3B64"/>
    <w:rsid w:val="007D6967"/>
    <w:rsid w:val="007E5C5B"/>
    <w:rsid w:val="00801151"/>
    <w:rsid w:val="0081569C"/>
    <w:rsid w:val="00815F64"/>
    <w:rsid w:val="00816D61"/>
    <w:rsid w:val="00824214"/>
    <w:rsid w:val="00840E9D"/>
    <w:rsid w:val="00845C49"/>
    <w:rsid w:val="00850EED"/>
    <w:rsid w:val="00876DDB"/>
    <w:rsid w:val="00887AB5"/>
    <w:rsid w:val="00891937"/>
    <w:rsid w:val="0089533F"/>
    <w:rsid w:val="008A7DC1"/>
    <w:rsid w:val="008B045A"/>
    <w:rsid w:val="008B563B"/>
    <w:rsid w:val="008C47A6"/>
    <w:rsid w:val="008C48F4"/>
    <w:rsid w:val="008D238E"/>
    <w:rsid w:val="008D25ED"/>
    <w:rsid w:val="008D57AA"/>
    <w:rsid w:val="00955245"/>
    <w:rsid w:val="00957FDE"/>
    <w:rsid w:val="0097285E"/>
    <w:rsid w:val="00981027"/>
    <w:rsid w:val="00982626"/>
    <w:rsid w:val="009831DA"/>
    <w:rsid w:val="009831F9"/>
    <w:rsid w:val="0098430A"/>
    <w:rsid w:val="009B222B"/>
    <w:rsid w:val="009B4C26"/>
    <w:rsid w:val="009C0966"/>
    <w:rsid w:val="009C32C3"/>
    <w:rsid w:val="009E1F58"/>
    <w:rsid w:val="009F16EF"/>
    <w:rsid w:val="009F242C"/>
    <w:rsid w:val="00A04D45"/>
    <w:rsid w:val="00A0786C"/>
    <w:rsid w:val="00A15A52"/>
    <w:rsid w:val="00A45C33"/>
    <w:rsid w:val="00A470FD"/>
    <w:rsid w:val="00A50C5F"/>
    <w:rsid w:val="00A516C4"/>
    <w:rsid w:val="00A611BC"/>
    <w:rsid w:val="00A7272D"/>
    <w:rsid w:val="00A728BD"/>
    <w:rsid w:val="00A90783"/>
    <w:rsid w:val="00A90E48"/>
    <w:rsid w:val="00AB4AF7"/>
    <w:rsid w:val="00AC0C42"/>
    <w:rsid w:val="00AC2D47"/>
    <w:rsid w:val="00AF5756"/>
    <w:rsid w:val="00AF7972"/>
    <w:rsid w:val="00B16A64"/>
    <w:rsid w:val="00B24F9F"/>
    <w:rsid w:val="00B6638D"/>
    <w:rsid w:val="00B8394A"/>
    <w:rsid w:val="00BA5065"/>
    <w:rsid w:val="00BA7E38"/>
    <w:rsid w:val="00BC3E81"/>
    <w:rsid w:val="00BE49FF"/>
    <w:rsid w:val="00BF0B98"/>
    <w:rsid w:val="00BF27A7"/>
    <w:rsid w:val="00C00CB4"/>
    <w:rsid w:val="00C13724"/>
    <w:rsid w:val="00C30506"/>
    <w:rsid w:val="00C368B8"/>
    <w:rsid w:val="00C42206"/>
    <w:rsid w:val="00C458EB"/>
    <w:rsid w:val="00C4693C"/>
    <w:rsid w:val="00C60DF3"/>
    <w:rsid w:val="00C8124B"/>
    <w:rsid w:val="00C92A4D"/>
    <w:rsid w:val="00C92AAA"/>
    <w:rsid w:val="00C965AA"/>
    <w:rsid w:val="00CA414A"/>
    <w:rsid w:val="00CA6046"/>
    <w:rsid w:val="00CB3348"/>
    <w:rsid w:val="00CC2458"/>
    <w:rsid w:val="00CE349B"/>
    <w:rsid w:val="00CF016F"/>
    <w:rsid w:val="00CF6CB8"/>
    <w:rsid w:val="00D001AC"/>
    <w:rsid w:val="00D012FB"/>
    <w:rsid w:val="00D0547E"/>
    <w:rsid w:val="00D20896"/>
    <w:rsid w:val="00D52C2E"/>
    <w:rsid w:val="00D5355B"/>
    <w:rsid w:val="00D70099"/>
    <w:rsid w:val="00D90A63"/>
    <w:rsid w:val="00D97291"/>
    <w:rsid w:val="00DB6B45"/>
    <w:rsid w:val="00DC0F55"/>
    <w:rsid w:val="00DC5B3D"/>
    <w:rsid w:val="00DD779C"/>
    <w:rsid w:val="00E04AD4"/>
    <w:rsid w:val="00E152EB"/>
    <w:rsid w:val="00E35B41"/>
    <w:rsid w:val="00E36F60"/>
    <w:rsid w:val="00E45B50"/>
    <w:rsid w:val="00E55F09"/>
    <w:rsid w:val="00E8177E"/>
    <w:rsid w:val="00E82577"/>
    <w:rsid w:val="00E86289"/>
    <w:rsid w:val="00E90996"/>
    <w:rsid w:val="00EA16F7"/>
    <w:rsid w:val="00EA41B6"/>
    <w:rsid w:val="00EA648D"/>
    <w:rsid w:val="00ED3532"/>
    <w:rsid w:val="00EF17B5"/>
    <w:rsid w:val="00EF7439"/>
    <w:rsid w:val="00F01228"/>
    <w:rsid w:val="00F04F15"/>
    <w:rsid w:val="00F155E2"/>
    <w:rsid w:val="00F241F5"/>
    <w:rsid w:val="00F37413"/>
    <w:rsid w:val="00F379C5"/>
    <w:rsid w:val="00F50F3F"/>
    <w:rsid w:val="00F533DE"/>
    <w:rsid w:val="00F67115"/>
    <w:rsid w:val="00F73D5A"/>
    <w:rsid w:val="00F83FE8"/>
    <w:rsid w:val="00FB0CDB"/>
    <w:rsid w:val="00FB425E"/>
    <w:rsid w:val="00FC658E"/>
    <w:rsid w:val="00FD1BC2"/>
    <w:rsid w:val="00FF4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2B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4ECA"/>
    <w:rPr>
      <w:rFonts w:ascii="Times New Roman" w:hAnsi="Times New Roman" w:cs="Times New Roman"/>
    </w:rPr>
  </w:style>
  <w:style w:type="paragraph" w:styleId="Heading1">
    <w:name w:val="heading 1"/>
    <w:basedOn w:val="Normal"/>
    <w:next w:val="Normal"/>
    <w:link w:val="Heading1Char"/>
    <w:uiPriority w:val="9"/>
    <w:qFormat/>
    <w:rsid w:val="001304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2A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50C5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4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2A4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50C5F"/>
    <w:rPr>
      <w:rFonts w:ascii="Times New Roman" w:hAnsi="Times New Roman" w:cs="Times New Roman"/>
      <w:b/>
      <w:bCs/>
      <w:sz w:val="27"/>
      <w:szCs w:val="27"/>
    </w:rPr>
  </w:style>
  <w:style w:type="table" w:styleId="TableGrid">
    <w:name w:val="Table Grid"/>
    <w:basedOn w:val="TableNormal"/>
    <w:uiPriority w:val="39"/>
    <w:rsid w:val="005026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6D6"/>
    <w:rPr>
      <w:sz w:val="16"/>
      <w:szCs w:val="16"/>
    </w:rPr>
  </w:style>
  <w:style w:type="paragraph" w:styleId="CommentText">
    <w:name w:val="annotation text"/>
    <w:basedOn w:val="Normal"/>
    <w:link w:val="CommentTextChar"/>
    <w:uiPriority w:val="99"/>
    <w:semiHidden/>
    <w:unhideWhenUsed/>
    <w:rsid w:val="005026D6"/>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026D6"/>
    <w:rPr>
      <w:sz w:val="20"/>
      <w:szCs w:val="20"/>
    </w:rPr>
  </w:style>
  <w:style w:type="paragraph" w:styleId="BalloonText">
    <w:name w:val="Balloon Text"/>
    <w:basedOn w:val="Normal"/>
    <w:link w:val="BalloonTextChar"/>
    <w:uiPriority w:val="99"/>
    <w:semiHidden/>
    <w:unhideWhenUsed/>
    <w:rsid w:val="005026D6"/>
    <w:rPr>
      <w:sz w:val="18"/>
      <w:szCs w:val="18"/>
    </w:rPr>
  </w:style>
  <w:style w:type="character" w:customStyle="1" w:styleId="BalloonTextChar">
    <w:name w:val="Balloon Text Char"/>
    <w:basedOn w:val="DefaultParagraphFont"/>
    <w:link w:val="BalloonText"/>
    <w:uiPriority w:val="99"/>
    <w:semiHidden/>
    <w:rsid w:val="005026D6"/>
    <w:rPr>
      <w:rFonts w:ascii="Times New Roman" w:hAnsi="Times New Roman" w:cs="Times New Roman"/>
      <w:sz w:val="18"/>
      <w:szCs w:val="18"/>
    </w:rPr>
  </w:style>
  <w:style w:type="paragraph" w:styleId="FootnoteText">
    <w:name w:val="footnote text"/>
    <w:basedOn w:val="Normal"/>
    <w:link w:val="FootnoteTextChar"/>
    <w:unhideWhenUsed/>
    <w:rsid w:val="0063722F"/>
  </w:style>
  <w:style w:type="character" w:customStyle="1" w:styleId="FootnoteTextChar">
    <w:name w:val="Footnote Text Char"/>
    <w:basedOn w:val="DefaultParagraphFont"/>
    <w:link w:val="FootnoteText"/>
    <w:rsid w:val="0063722F"/>
    <w:rPr>
      <w:rFonts w:ascii="Times New Roman" w:hAnsi="Times New Roman" w:cs="Times New Roman"/>
    </w:rPr>
  </w:style>
  <w:style w:type="character" w:styleId="FootnoteReference">
    <w:name w:val="footnote reference"/>
    <w:basedOn w:val="DefaultParagraphFont"/>
    <w:uiPriority w:val="99"/>
    <w:unhideWhenUsed/>
    <w:rsid w:val="0063722F"/>
    <w:rPr>
      <w:vertAlign w:val="superscript"/>
    </w:rPr>
  </w:style>
  <w:style w:type="paragraph" w:styleId="ListParagraph">
    <w:name w:val="List Paragraph"/>
    <w:basedOn w:val="Normal"/>
    <w:qFormat/>
    <w:rsid w:val="00B6638D"/>
    <w:pPr>
      <w:ind w:left="720"/>
      <w:contextualSpacing/>
    </w:pPr>
  </w:style>
  <w:style w:type="paragraph" w:styleId="CommentSubject">
    <w:name w:val="annotation subject"/>
    <w:basedOn w:val="CommentText"/>
    <w:next w:val="CommentText"/>
    <w:link w:val="CommentSubjectChar"/>
    <w:uiPriority w:val="99"/>
    <w:semiHidden/>
    <w:unhideWhenUsed/>
    <w:rsid w:val="00B6638D"/>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6638D"/>
    <w:rPr>
      <w:rFonts w:ascii="Times New Roman" w:hAnsi="Times New Roman" w:cs="Times New Roman"/>
      <w:b/>
      <w:bCs/>
      <w:sz w:val="20"/>
      <w:szCs w:val="20"/>
    </w:rPr>
  </w:style>
  <w:style w:type="paragraph" w:styleId="NormalWeb">
    <w:name w:val="Normal (Web)"/>
    <w:basedOn w:val="Normal"/>
    <w:uiPriority w:val="99"/>
    <w:unhideWhenUsed/>
    <w:rsid w:val="00471A6B"/>
    <w:pPr>
      <w:spacing w:before="100" w:beforeAutospacing="1" w:after="100" w:afterAutospacing="1"/>
    </w:pPr>
    <w:rPr>
      <w:rFonts w:eastAsia="Times New Roman"/>
    </w:rPr>
  </w:style>
  <w:style w:type="paragraph" w:styleId="Revision">
    <w:name w:val="Revision"/>
    <w:hidden/>
    <w:uiPriority w:val="99"/>
    <w:semiHidden/>
    <w:rsid w:val="009F242C"/>
    <w:rPr>
      <w:rFonts w:ascii="Times New Roman" w:hAnsi="Times New Roman" w:cs="Times New Roman"/>
    </w:rPr>
  </w:style>
  <w:style w:type="character" w:customStyle="1" w:styleId="apple-converted-space">
    <w:name w:val="apple-converted-space"/>
    <w:basedOn w:val="DefaultParagraphFont"/>
    <w:rsid w:val="00A50C5F"/>
  </w:style>
  <w:style w:type="character" w:styleId="Strong">
    <w:name w:val="Strong"/>
    <w:basedOn w:val="DefaultParagraphFont"/>
    <w:uiPriority w:val="22"/>
    <w:qFormat/>
    <w:rsid w:val="00A50C5F"/>
    <w:rPr>
      <w:b/>
      <w:bCs/>
    </w:rPr>
  </w:style>
  <w:style w:type="paragraph" w:styleId="Header">
    <w:name w:val="header"/>
    <w:basedOn w:val="Normal"/>
    <w:link w:val="HeaderChar"/>
    <w:uiPriority w:val="99"/>
    <w:unhideWhenUsed/>
    <w:rsid w:val="003C09DA"/>
    <w:pPr>
      <w:tabs>
        <w:tab w:val="center" w:pos="4513"/>
        <w:tab w:val="right" w:pos="9026"/>
      </w:tabs>
    </w:pPr>
  </w:style>
  <w:style w:type="character" w:customStyle="1" w:styleId="HeaderChar">
    <w:name w:val="Header Char"/>
    <w:basedOn w:val="DefaultParagraphFont"/>
    <w:link w:val="Header"/>
    <w:uiPriority w:val="99"/>
    <w:rsid w:val="003C09DA"/>
    <w:rPr>
      <w:rFonts w:ascii="Times New Roman" w:hAnsi="Times New Roman" w:cs="Times New Roman"/>
    </w:rPr>
  </w:style>
  <w:style w:type="paragraph" w:styleId="Footer">
    <w:name w:val="footer"/>
    <w:basedOn w:val="Normal"/>
    <w:link w:val="FooterChar"/>
    <w:uiPriority w:val="99"/>
    <w:unhideWhenUsed/>
    <w:rsid w:val="003C09DA"/>
    <w:pPr>
      <w:tabs>
        <w:tab w:val="center" w:pos="4513"/>
        <w:tab w:val="right" w:pos="9026"/>
      </w:tabs>
    </w:pPr>
  </w:style>
  <w:style w:type="character" w:customStyle="1" w:styleId="FooterChar">
    <w:name w:val="Footer Char"/>
    <w:basedOn w:val="DefaultParagraphFont"/>
    <w:link w:val="Footer"/>
    <w:uiPriority w:val="99"/>
    <w:rsid w:val="003C09DA"/>
    <w:rPr>
      <w:rFonts w:ascii="Times New Roman" w:hAnsi="Times New Roman" w:cs="Times New Roman"/>
    </w:rPr>
  </w:style>
  <w:style w:type="paragraph" w:styleId="TOCHeading">
    <w:name w:val="TOC Heading"/>
    <w:basedOn w:val="Heading1"/>
    <w:next w:val="Normal"/>
    <w:uiPriority w:val="39"/>
    <w:unhideWhenUsed/>
    <w:qFormat/>
    <w:rsid w:val="0059499C"/>
    <w:pPr>
      <w:spacing w:before="480" w:line="276" w:lineRule="auto"/>
      <w:outlineLvl w:val="9"/>
    </w:pPr>
    <w:rPr>
      <w:b/>
      <w:bCs/>
      <w:sz w:val="28"/>
      <w:szCs w:val="28"/>
    </w:rPr>
  </w:style>
  <w:style w:type="paragraph" w:styleId="TOC1">
    <w:name w:val="toc 1"/>
    <w:basedOn w:val="Normal"/>
    <w:next w:val="Normal"/>
    <w:autoRedefine/>
    <w:uiPriority w:val="39"/>
    <w:unhideWhenUsed/>
    <w:rsid w:val="00290610"/>
    <w:pPr>
      <w:tabs>
        <w:tab w:val="right" w:leader="dot" w:pos="9350"/>
      </w:tabs>
      <w:spacing w:before="120"/>
    </w:pPr>
    <w:rPr>
      <w:b/>
      <w:bCs/>
      <w:iCs/>
      <w:noProof/>
      <w:szCs w:val="28"/>
    </w:rPr>
  </w:style>
  <w:style w:type="paragraph" w:styleId="TOC2">
    <w:name w:val="toc 2"/>
    <w:basedOn w:val="Normal"/>
    <w:next w:val="Normal"/>
    <w:autoRedefine/>
    <w:uiPriority w:val="39"/>
    <w:unhideWhenUsed/>
    <w:rsid w:val="0059499C"/>
    <w:pPr>
      <w:spacing w:before="120"/>
      <w:ind w:left="240"/>
    </w:pPr>
    <w:rPr>
      <w:rFonts w:asciiTheme="minorHAnsi" w:hAnsiTheme="minorHAnsi" w:cstheme="minorHAnsi"/>
      <w:b/>
      <w:bCs/>
      <w:sz w:val="22"/>
      <w:szCs w:val="26"/>
    </w:rPr>
  </w:style>
  <w:style w:type="paragraph" w:styleId="TOC3">
    <w:name w:val="toc 3"/>
    <w:basedOn w:val="Normal"/>
    <w:next w:val="Normal"/>
    <w:autoRedefine/>
    <w:uiPriority w:val="39"/>
    <w:unhideWhenUsed/>
    <w:rsid w:val="0059499C"/>
    <w:pPr>
      <w:ind w:left="480"/>
    </w:pPr>
    <w:rPr>
      <w:rFonts w:asciiTheme="minorHAnsi" w:hAnsiTheme="minorHAnsi" w:cstheme="minorHAnsi"/>
      <w:sz w:val="20"/>
    </w:rPr>
  </w:style>
  <w:style w:type="paragraph" w:styleId="TOC4">
    <w:name w:val="toc 4"/>
    <w:basedOn w:val="Normal"/>
    <w:next w:val="Normal"/>
    <w:autoRedefine/>
    <w:uiPriority w:val="39"/>
    <w:unhideWhenUsed/>
    <w:rsid w:val="0059499C"/>
    <w:pPr>
      <w:ind w:left="720"/>
    </w:pPr>
    <w:rPr>
      <w:rFonts w:asciiTheme="minorHAnsi" w:hAnsiTheme="minorHAnsi" w:cstheme="minorHAnsi"/>
      <w:sz w:val="20"/>
    </w:rPr>
  </w:style>
  <w:style w:type="paragraph" w:styleId="TOC5">
    <w:name w:val="toc 5"/>
    <w:basedOn w:val="Normal"/>
    <w:next w:val="Normal"/>
    <w:autoRedefine/>
    <w:uiPriority w:val="39"/>
    <w:unhideWhenUsed/>
    <w:rsid w:val="0059499C"/>
    <w:pPr>
      <w:ind w:left="960"/>
    </w:pPr>
    <w:rPr>
      <w:rFonts w:asciiTheme="minorHAnsi" w:hAnsiTheme="minorHAnsi" w:cstheme="minorHAnsi"/>
      <w:sz w:val="20"/>
    </w:rPr>
  </w:style>
  <w:style w:type="paragraph" w:styleId="TOC6">
    <w:name w:val="toc 6"/>
    <w:basedOn w:val="Normal"/>
    <w:next w:val="Normal"/>
    <w:autoRedefine/>
    <w:uiPriority w:val="39"/>
    <w:unhideWhenUsed/>
    <w:rsid w:val="0059499C"/>
    <w:pPr>
      <w:ind w:left="1200"/>
    </w:pPr>
    <w:rPr>
      <w:rFonts w:asciiTheme="minorHAnsi" w:hAnsiTheme="minorHAnsi" w:cstheme="minorHAnsi"/>
      <w:sz w:val="20"/>
    </w:rPr>
  </w:style>
  <w:style w:type="paragraph" w:styleId="TOC7">
    <w:name w:val="toc 7"/>
    <w:basedOn w:val="Normal"/>
    <w:next w:val="Normal"/>
    <w:autoRedefine/>
    <w:uiPriority w:val="39"/>
    <w:unhideWhenUsed/>
    <w:rsid w:val="0059499C"/>
    <w:pPr>
      <w:ind w:left="1440"/>
    </w:pPr>
    <w:rPr>
      <w:rFonts w:asciiTheme="minorHAnsi" w:hAnsiTheme="minorHAnsi" w:cstheme="minorHAnsi"/>
      <w:sz w:val="20"/>
    </w:rPr>
  </w:style>
  <w:style w:type="paragraph" w:styleId="TOC8">
    <w:name w:val="toc 8"/>
    <w:basedOn w:val="Normal"/>
    <w:next w:val="Normal"/>
    <w:autoRedefine/>
    <w:uiPriority w:val="39"/>
    <w:unhideWhenUsed/>
    <w:rsid w:val="0059499C"/>
    <w:pPr>
      <w:ind w:left="1680"/>
    </w:pPr>
    <w:rPr>
      <w:rFonts w:asciiTheme="minorHAnsi" w:hAnsiTheme="minorHAnsi" w:cstheme="minorHAnsi"/>
      <w:sz w:val="20"/>
    </w:rPr>
  </w:style>
  <w:style w:type="paragraph" w:styleId="TOC9">
    <w:name w:val="toc 9"/>
    <w:basedOn w:val="Normal"/>
    <w:next w:val="Normal"/>
    <w:autoRedefine/>
    <w:uiPriority w:val="39"/>
    <w:unhideWhenUsed/>
    <w:rsid w:val="0059499C"/>
    <w:pPr>
      <w:ind w:left="1920"/>
    </w:pPr>
    <w:rPr>
      <w:rFonts w:asciiTheme="minorHAnsi" w:hAnsiTheme="minorHAnsi" w:cstheme="minorHAnsi"/>
      <w:sz w:val="20"/>
    </w:rPr>
  </w:style>
  <w:style w:type="character" w:styleId="Hyperlink">
    <w:name w:val="Hyperlink"/>
    <w:basedOn w:val="DefaultParagraphFont"/>
    <w:uiPriority w:val="99"/>
    <w:unhideWhenUsed/>
    <w:rsid w:val="0059499C"/>
    <w:rPr>
      <w:color w:val="0563C1" w:themeColor="hyperlink"/>
      <w:u w:val="single"/>
    </w:rPr>
  </w:style>
  <w:style w:type="character" w:styleId="PageNumber">
    <w:name w:val="page number"/>
    <w:basedOn w:val="DefaultParagraphFont"/>
    <w:uiPriority w:val="99"/>
    <w:semiHidden/>
    <w:unhideWhenUsed/>
    <w:rsid w:val="00123791"/>
  </w:style>
  <w:style w:type="paragraph" w:customStyle="1" w:styleId="xmsonormal">
    <w:name w:val="x_msonormal"/>
    <w:basedOn w:val="Normal"/>
    <w:rsid w:val="00091E5F"/>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3100">
      <w:bodyDiv w:val="1"/>
      <w:marLeft w:val="0"/>
      <w:marRight w:val="0"/>
      <w:marTop w:val="0"/>
      <w:marBottom w:val="0"/>
      <w:divBdr>
        <w:top w:val="none" w:sz="0" w:space="0" w:color="auto"/>
        <w:left w:val="none" w:sz="0" w:space="0" w:color="auto"/>
        <w:bottom w:val="none" w:sz="0" w:space="0" w:color="auto"/>
        <w:right w:val="none" w:sz="0" w:space="0" w:color="auto"/>
      </w:divBdr>
      <w:divsChild>
        <w:div w:id="2063289119">
          <w:marLeft w:val="0"/>
          <w:marRight w:val="0"/>
          <w:marTop w:val="0"/>
          <w:marBottom w:val="0"/>
          <w:divBdr>
            <w:top w:val="none" w:sz="0" w:space="0" w:color="auto"/>
            <w:left w:val="none" w:sz="0" w:space="0" w:color="auto"/>
            <w:bottom w:val="none" w:sz="0" w:space="0" w:color="auto"/>
            <w:right w:val="none" w:sz="0" w:space="0" w:color="auto"/>
          </w:divBdr>
          <w:divsChild>
            <w:div w:id="876546862">
              <w:marLeft w:val="0"/>
              <w:marRight w:val="0"/>
              <w:marTop w:val="0"/>
              <w:marBottom w:val="0"/>
              <w:divBdr>
                <w:top w:val="none" w:sz="0" w:space="0" w:color="auto"/>
                <w:left w:val="none" w:sz="0" w:space="0" w:color="auto"/>
                <w:bottom w:val="none" w:sz="0" w:space="0" w:color="auto"/>
                <w:right w:val="none" w:sz="0" w:space="0" w:color="auto"/>
              </w:divBdr>
              <w:divsChild>
                <w:div w:id="5138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7759">
      <w:bodyDiv w:val="1"/>
      <w:marLeft w:val="0"/>
      <w:marRight w:val="0"/>
      <w:marTop w:val="0"/>
      <w:marBottom w:val="0"/>
      <w:divBdr>
        <w:top w:val="none" w:sz="0" w:space="0" w:color="auto"/>
        <w:left w:val="none" w:sz="0" w:space="0" w:color="auto"/>
        <w:bottom w:val="none" w:sz="0" w:space="0" w:color="auto"/>
        <w:right w:val="none" w:sz="0" w:space="0" w:color="auto"/>
      </w:divBdr>
      <w:divsChild>
        <w:div w:id="1874612660">
          <w:marLeft w:val="0"/>
          <w:marRight w:val="0"/>
          <w:marTop w:val="0"/>
          <w:marBottom w:val="0"/>
          <w:divBdr>
            <w:top w:val="none" w:sz="0" w:space="0" w:color="auto"/>
            <w:left w:val="none" w:sz="0" w:space="0" w:color="auto"/>
            <w:bottom w:val="none" w:sz="0" w:space="0" w:color="auto"/>
            <w:right w:val="none" w:sz="0" w:space="0" w:color="auto"/>
          </w:divBdr>
          <w:divsChild>
            <w:div w:id="205457765">
              <w:marLeft w:val="0"/>
              <w:marRight w:val="0"/>
              <w:marTop w:val="0"/>
              <w:marBottom w:val="0"/>
              <w:divBdr>
                <w:top w:val="none" w:sz="0" w:space="0" w:color="auto"/>
                <w:left w:val="none" w:sz="0" w:space="0" w:color="auto"/>
                <w:bottom w:val="none" w:sz="0" w:space="0" w:color="auto"/>
                <w:right w:val="none" w:sz="0" w:space="0" w:color="auto"/>
              </w:divBdr>
              <w:divsChild>
                <w:div w:id="3815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999">
      <w:bodyDiv w:val="1"/>
      <w:marLeft w:val="0"/>
      <w:marRight w:val="0"/>
      <w:marTop w:val="0"/>
      <w:marBottom w:val="0"/>
      <w:divBdr>
        <w:top w:val="none" w:sz="0" w:space="0" w:color="auto"/>
        <w:left w:val="none" w:sz="0" w:space="0" w:color="auto"/>
        <w:bottom w:val="none" w:sz="0" w:space="0" w:color="auto"/>
        <w:right w:val="none" w:sz="0" w:space="0" w:color="auto"/>
      </w:divBdr>
      <w:divsChild>
        <w:div w:id="2120102565">
          <w:marLeft w:val="0"/>
          <w:marRight w:val="0"/>
          <w:marTop w:val="0"/>
          <w:marBottom w:val="0"/>
          <w:divBdr>
            <w:top w:val="none" w:sz="0" w:space="0" w:color="auto"/>
            <w:left w:val="none" w:sz="0" w:space="0" w:color="auto"/>
            <w:bottom w:val="none" w:sz="0" w:space="0" w:color="auto"/>
            <w:right w:val="none" w:sz="0" w:space="0" w:color="auto"/>
          </w:divBdr>
          <w:divsChild>
            <w:div w:id="1052848632">
              <w:marLeft w:val="0"/>
              <w:marRight w:val="0"/>
              <w:marTop w:val="0"/>
              <w:marBottom w:val="0"/>
              <w:divBdr>
                <w:top w:val="none" w:sz="0" w:space="0" w:color="auto"/>
                <w:left w:val="none" w:sz="0" w:space="0" w:color="auto"/>
                <w:bottom w:val="none" w:sz="0" w:space="0" w:color="auto"/>
                <w:right w:val="none" w:sz="0" w:space="0" w:color="auto"/>
              </w:divBdr>
              <w:divsChild>
                <w:div w:id="1935823285">
                  <w:marLeft w:val="0"/>
                  <w:marRight w:val="0"/>
                  <w:marTop w:val="0"/>
                  <w:marBottom w:val="0"/>
                  <w:divBdr>
                    <w:top w:val="none" w:sz="0" w:space="0" w:color="auto"/>
                    <w:left w:val="none" w:sz="0" w:space="0" w:color="auto"/>
                    <w:bottom w:val="none" w:sz="0" w:space="0" w:color="auto"/>
                    <w:right w:val="none" w:sz="0" w:space="0" w:color="auto"/>
                  </w:divBdr>
                  <w:divsChild>
                    <w:div w:id="172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2375">
      <w:bodyDiv w:val="1"/>
      <w:marLeft w:val="0"/>
      <w:marRight w:val="0"/>
      <w:marTop w:val="0"/>
      <w:marBottom w:val="0"/>
      <w:divBdr>
        <w:top w:val="none" w:sz="0" w:space="0" w:color="auto"/>
        <w:left w:val="none" w:sz="0" w:space="0" w:color="auto"/>
        <w:bottom w:val="none" w:sz="0" w:space="0" w:color="auto"/>
        <w:right w:val="none" w:sz="0" w:space="0" w:color="auto"/>
      </w:divBdr>
      <w:divsChild>
        <w:div w:id="332143224">
          <w:marLeft w:val="0"/>
          <w:marRight w:val="0"/>
          <w:marTop w:val="0"/>
          <w:marBottom w:val="0"/>
          <w:divBdr>
            <w:top w:val="none" w:sz="0" w:space="0" w:color="auto"/>
            <w:left w:val="none" w:sz="0" w:space="0" w:color="auto"/>
            <w:bottom w:val="none" w:sz="0" w:space="0" w:color="auto"/>
            <w:right w:val="none" w:sz="0" w:space="0" w:color="auto"/>
          </w:divBdr>
          <w:divsChild>
            <w:div w:id="91903286">
              <w:marLeft w:val="0"/>
              <w:marRight w:val="0"/>
              <w:marTop w:val="0"/>
              <w:marBottom w:val="0"/>
              <w:divBdr>
                <w:top w:val="none" w:sz="0" w:space="0" w:color="auto"/>
                <w:left w:val="none" w:sz="0" w:space="0" w:color="auto"/>
                <w:bottom w:val="none" w:sz="0" w:space="0" w:color="auto"/>
                <w:right w:val="none" w:sz="0" w:space="0" w:color="auto"/>
              </w:divBdr>
              <w:divsChild>
                <w:div w:id="8283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395">
      <w:bodyDiv w:val="1"/>
      <w:marLeft w:val="0"/>
      <w:marRight w:val="0"/>
      <w:marTop w:val="0"/>
      <w:marBottom w:val="0"/>
      <w:divBdr>
        <w:top w:val="none" w:sz="0" w:space="0" w:color="auto"/>
        <w:left w:val="none" w:sz="0" w:space="0" w:color="auto"/>
        <w:bottom w:val="none" w:sz="0" w:space="0" w:color="auto"/>
        <w:right w:val="none" w:sz="0" w:space="0" w:color="auto"/>
      </w:divBdr>
      <w:divsChild>
        <w:div w:id="706026255">
          <w:marLeft w:val="0"/>
          <w:marRight w:val="0"/>
          <w:marTop w:val="0"/>
          <w:marBottom w:val="0"/>
          <w:divBdr>
            <w:top w:val="none" w:sz="0" w:space="0" w:color="auto"/>
            <w:left w:val="none" w:sz="0" w:space="0" w:color="auto"/>
            <w:bottom w:val="none" w:sz="0" w:space="0" w:color="auto"/>
            <w:right w:val="none" w:sz="0" w:space="0" w:color="auto"/>
          </w:divBdr>
          <w:divsChild>
            <w:div w:id="2127233339">
              <w:marLeft w:val="0"/>
              <w:marRight w:val="0"/>
              <w:marTop w:val="0"/>
              <w:marBottom w:val="0"/>
              <w:divBdr>
                <w:top w:val="none" w:sz="0" w:space="0" w:color="auto"/>
                <w:left w:val="none" w:sz="0" w:space="0" w:color="auto"/>
                <w:bottom w:val="none" w:sz="0" w:space="0" w:color="auto"/>
                <w:right w:val="none" w:sz="0" w:space="0" w:color="auto"/>
              </w:divBdr>
              <w:divsChild>
                <w:div w:id="20016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0999">
      <w:bodyDiv w:val="1"/>
      <w:marLeft w:val="0"/>
      <w:marRight w:val="0"/>
      <w:marTop w:val="0"/>
      <w:marBottom w:val="0"/>
      <w:divBdr>
        <w:top w:val="none" w:sz="0" w:space="0" w:color="auto"/>
        <w:left w:val="none" w:sz="0" w:space="0" w:color="auto"/>
        <w:bottom w:val="none" w:sz="0" w:space="0" w:color="auto"/>
        <w:right w:val="none" w:sz="0" w:space="0" w:color="auto"/>
      </w:divBdr>
      <w:divsChild>
        <w:div w:id="1613633039">
          <w:marLeft w:val="0"/>
          <w:marRight w:val="0"/>
          <w:marTop w:val="0"/>
          <w:marBottom w:val="0"/>
          <w:divBdr>
            <w:top w:val="none" w:sz="0" w:space="0" w:color="auto"/>
            <w:left w:val="none" w:sz="0" w:space="0" w:color="auto"/>
            <w:bottom w:val="none" w:sz="0" w:space="0" w:color="auto"/>
            <w:right w:val="none" w:sz="0" w:space="0" w:color="auto"/>
          </w:divBdr>
        </w:div>
      </w:divsChild>
    </w:div>
    <w:div w:id="721831454">
      <w:bodyDiv w:val="1"/>
      <w:marLeft w:val="0"/>
      <w:marRight w:val="0"/>
      <w:marTop w:val="0"/>
      <w:marBottom w:val="0"/>
      <w:divBdr>
        <w:top w:val="none" w:sz="0" w:space="0" w:color="auto"/>
        <w:left w:val="none" w:sz="0" w:space="0" w:color="auto"/>
        <w:bottom w:val="none" w:sz="0" w:space="0" w:color="auto"/>
        <w:right w:val="none" w:sz="0" w:space="0" w:color="auto"/>
      </w:divBdr>
    </w:div>
    <w:div w:id="758719607">
      <w:bodyDiv w:val="1"/>
      <w:marLeft w:val="0"/>
      <w:marRight w:val="0"/>
      <w:marTop w:val="0"/>
      <w:marBottom w:val="0"/>
      <w:divBdr>
        <w:top w:val="none" w:sz="0" w:space="0" w:color="auto"/>
        <w:left w:val="none" w:sz="0" w:space="0" w:color="auto"/>
        <w:bottom w:val="none" w:sz="0" w:space="0" w:color="auto"/>
        <w:right w:val="none" w:sz="0" w:space="0" w:color="auto"/>
      </w:divBdr>
    </w:div>
    <w:div w:id="874384840">
      <w:bodyDiv w:val="1"/>
      <w:marLeft w:val="0"/>
      <w:marRight w:val="0"/>
      <w:marTop w:val="0"/>
      <w:marBottom w:val="0"/>
      <w:divBdr>
        <w:top w:val="none" w:sz="0" w:space="0" w:color="auto"/>
        <w:left w:val="none" w:sz="0" w:space="0" w:color="auto"/>
        <w:bottom w:val="none" w:sz="0" w:space="0" w:color="auto"/>
        <w:right w:val="none" w:sz="0" w:space="0" w:color="auto"/>
      </w:divBdr>
      <w:divsChild>
        <w:div w:id="1912539134">
          <w:marLeft w:val="0"/>
          <w:marRight w:val="0"/>
          <w:marTop w:val="0"/>
          <w:marBottom w:val="0"/>
          <w:divBdr>
            <w:top w:val="none" w:sz="0" w:space="0" w:color="auto"/>
            <w:left w:val="none" w:sz="0" w:space="0" w:color="auto"/>
            <w:bottom w:val="none" w:sz="0" w:space="0" w:color="auto"/>
            <w:right w:val="none" w:sz="0" w:space="0" w:color="auto"/>
          </w:divBdr>
          <w:divsChild>
            <w:div w:id="914436853">
              <w:marLeft w:val="0"/>
              <w:marRight w:val="0"/>
              <w:marTop w:val="0"/>
              <w:marBottom w:val="0"/>
              <w:divBdr>
                <w:top w:val="none" w:sz="0" w:space="0" w:color="auto"/>
                <w:left w:val="none" w:sz="0" w:space="0" w:color="auto"/>
                <w:bottom w:val="none" w:sz="0" w:space="0" w:color="auto"/>
                <w:right w:val="none" w:sz="0" w:space="0" w:color="auto"/>
              </w:divBdr>
              <w:divsChild>
                <w:div w:id="1740788997">
                  <w:marLeft w:val="0"/>
                  <w:marRight w:val="0"/>
                  <w:marTop w:val="0"/>
                  <w:marBottom w:val="0"/>
                  <w:divBdr>
                    <w:top w:val="none" w:sz="0" w:space="0" w:color="auto"/>
                    <w:left w:val="none" w:sz="0" w:space="0" w:color="auto"/>
                    <w:bottom w:val="none" w:sz="0" w:space="0" w:color="auto"/>
                    <w:right w:val="none" w:sz="0" w:space="0" w:color="auto"/>
                  </w:divBdr>
                  <w:divsChild>
                    <w:div w:id="19204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92656">
      <w:bodyDiv w:val="1"/>
      <w:marLeft w:val="0"/>
      <w:marRight w:val="0"/>
      <w:marTop w:val="0"/>
      <w:marBottom w:val="0"/>
      <w:divBdr>
        <w:top w:val="none" w:sz="0" w:space="0" w:color="auto"/>
        <w:left w:val="none" w:sz="0" w:space="0" w:color="auto"/>
        <w:bottom w:val="none" w:sz="0" w:space="0" w:color="auto"/>
        <w:right w:val="none" w:sz="0" w:space="0" w:color="auto"/>
      </w:divBdr>
      <w:divsChild>
        <w:div w:id="808979618">
          <w:marLeft w:val="0"/>
          <w:marRight w:val="0"/>
          <w:marTop w:val="0"/>
          <w:marBottom w:val="0"/>
          <w:divBdr>
            <w:top w:val="none" w:sz="0" w:space="0" w:color="auto"/>
            <w:left w:val="none" w:sz="0" w:space="0" w:color="auto"/>
            <w:bottom w:val="none" w:sz="0" w:space="0" w:color="auto"/>
            <w:right w:val="none" w:sz="0" w:space="0" w:color="auto"/>
          </w:divBdr>
          <w:divsChild>
            <w:div w:id="1496143849">
              <w:marLeft w:val="0"/>
              <w:marRight w:val="0"/>
              <w:marTop w:val="0"/>
              <w:marBottom w:val="0"/>
              <w:divBdr>
                <w:top w:val="none" w:sz="0" w:space="0" w:color="auto"/>
                <w:left w:val="none" w:sz="0" w:space="0" w:color="auto"/>
                <w:bottom w:val="none" w:sz="0" w:space="0" w:color="auto"/>
                <w:right w:val="none" w:sz="0" w:space="0" w:color="auto"/>
              </w:divBdr>
              <w:divsChild>
                <w:div w:id="590313082">
                  <w:marLeft w:val="0"/>
                  <w:marRight w:val="0"/>
                  <w:marTop w:val="0"/>
                  <w:marBottom w:val="0"/>
                  <w:divBdr>
                    <w:top w:val="none" w:sz="0" w:space="0" w:color="auto"/>
                    <w:left w:val="none" w:sz="0" w:space="0" w:color="auto"/>
                    <w:bottom w:val="none" w:sz="0" w:space="0" w:color="auto"/>
                    <w:right w:val="none" w:sz="0" w:space="0" w:color="auto"/>
                  </w:divBdr>
                  <w:divsChild>
                    <w:div w:id="6114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86199">
      <w:bodyDiv w:val="1"/>
      <w:marLeft w:val="0"/>
      <w:marRight w:val="0"/>
      <w:marTop w:val="0"/>
      <w:marBottom w:val="0"/>
      <w:divBdr>
        <w:top w:val="none" w:sz="0" w:space="0" w:color="auto"/>
        <w:left w:val="none" w:sz="0" w:space="0" w:color="auto"/>
        <w:bottom w:val="none" w:sz="0" w:space="0" w:color="auto"/>
        <w:right w:val="none" w:sz="0" w:space="0" w:color="auto"/>
      </w:divBdr>
      <w:divsChild>
        <w:div w:id="299264616">
          <w:marLeft w:val="0"/>
          <w:marRight w:val="0"/>
          <w:marTop w:val="0"/>
          <w:marBottom w:val="0"/>
          <w:divBdr>
            <w:top w:val="none" w:sz="0" w:space="0" w:color="auto"/>
            <w:left w:val="none" w:sz="0" w:space="0" w:color="auto"/>
            <w:bottom w:val="none" w:sz="0" w:space="0" w:color="auto"/>
            <w:right w:val="none" w:sz="0" w:space="0" w:color="auto"/>
          </w:divBdr>
          <w:divsChild>
            <w:div w:id="2098210739">
              <w:marLeft w:val="0"/>
              <w:marRight w:val="0"/>
              <w:marTop w:val="0"/>
              <w:marBottom w:val="0"/>
              <w:divBdr>
                <w:top w:val="none" w:sz="0" w:space="0" w:color="auto"/>
                <w:left w:val="none" w:sz="0" w:space="0" w:color="auto"/>
                <w:bottom w:val="none" w:sz="0" w:space="0" w:color="auto"/>
                <w:right w:val="none" w:sz="0" w:space="0" w:color="auto"/>
              </w:divBdr>
              <w:divsChild>
                <w:div w:id="1374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7744">
      <w:bodyDiv w:val="1"/>
      <w:marLeft w:val="0"/>
      <w:marRight w:val="0"/>
      <w:marTop w:val="0"/>
      <w:marBottom w:val="0"/>
      <w:divBdr>
        <w:top w:val="none" w:sz="0" w:space="0" w:color="auto"/>
        <w:left w:val="none" w:sz="0" w:space="0" w:color="auto"/>
        <w:bottom w:val="none" w:sz="0" w:space="0" w:color="auto"/>
        <w:right w:val="none" w:sz="0" w:space="0" w:color="auto"/>
      </w:divBdr>
      <w:divsChild>
        <w:div w:id="1485120903">
          <w:marLeft w:val="0"/>
          <w:marRight w:val="0"/>
          <w:marTop w:val="0"/>
          <w:marBottom w:val="0"/>
          <w:divBdr>
            <w:top w:val="none" w:sz="0" w:space="0" w:color="auto"/>
            <w:left w:val="none" w:sz="0" w:space="0" w:color="auto"/>
            <w:bottom w:val="none" w:sz="0" w:space="0" w:color="auto"/>
            <w:right w:val="none" w:sz="0" w:space="0" w:color="auto"/>
          </w:divBdr>
          <w:divsChild>
            <w:div w:id="1503350051">
              <w:marLeft w:val="0"/>
              <w:marRight w:val="0"/>
              <w:marTop w:val="0"/>
              <w:marBottom w:val="0"/>
              <w:divBdr>
                <w:top w:val="none" w:sz="0" w:space="0" w:color="auto"/>
                <w:left w:val="none" w:sz="0" w:space="0" w:color="auto"/>
                <w:bottom w:val="none" w:sz="0" w:space="0" w:color="auto"/>
                <w:right w:val="none" w:sz="0" w:space="0" w:color="auto"/>
              </w:divBdr>
              <w:divsChild>
                <w:div w:id="1215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3670">
      <w:bodyDiv w:val="1"/>
      <w:marLeft w:val="0"/>
      <w:marRight w:val="0"/>
      <w:marTop w:val="0"/>
      <w:marBottom w:val="0"/>
      <w:divBdr>
        <w:top w:val="none" w:sz="0" w:space="0" w:color="auto"/>
        <w:left w:val="none" w:sz="0" w:space="0" w:color="auto"/>
        <w:bottom w:val="none" w:sz="0" w:space="0" w:color="auto"/>
        <w:right w:val="none" w:sz="0" w:space="0" w:color="auto"/>
      </w:divBdr>
      <w:divsChild>
        <w:div w:id="630284797">
          <w:marLeft w:val="0"/>
          <w:marRight w:val="0"/>
          <w:marTop w:val="0"/>
          <w:marBottom w:val="0"/>
          <w:divBdr>
            <w:top w:val="none" w:sz="0" w:space="0" w:color="auto"/>
            <w:left w:val="none" w:sz="0" w:space="0" w:color="auto"/>
            <w:bottom w:val="none" w:sz="0" w:space="0" w:color="auto"/>
            <w:right w:val="none" w:sz="0" w:space="0" w:color="auto"/>
          </w:divBdr>
          <w:divsChild>
            <w:div w:id="12270634">
              <w:marLeft w:val="0"/>
              <w:marRight w:val="0"/>
              <w:marTop w:val="0"/>
              <w:marBottom w:val="0"/>
              <w:divBdr>
                <w:top w:val="none" w:sz="0" w:space="0" w:color="auto"/>
                <w:left w:val="none" w:sz="0" w:space="0" w:color="auto"/>
                <w:bottom w:val="none" w:sz="0" w:space="0" w:color="auto"/>
                <w:right w:val="none" w:sz="0" w:space="0" w:color="auto"/>
              </w:divBdr>
              <w:divsChild>
                <w:div w:id="3447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68462">
      <w:bodyDiv w:val="1"/>
      <w:marLeft w:val="0"/>
      <w:marRight w:val="0"/>
      <w:marTop w:val="0"/>
      <w:marBottom w:val="0"/>
      <w:divBdr>
        <w:top w:val="none" w:sz="0" w:space="0" w:color="auto"/>
        <w:left w:val="none" w:sz="0" w:space="0" w:color="auto"/>
        <w:bottom w:val="none" w:sz="0" w:space="0" w:color="auto"/>
        <w:right w:val="none" w:sz="0" w:space="0" w:color="auto"/>
      </w:divBdr>
    </w:div>
    <w:div w:id="1501310145">
      <w:bodyDiv w:val="1"/>
      <w:marLeft w:val="0"/>
      <w:marRight w:val="0"/>
      <w:marTop w:val="0"/>
      <w:marBottom w:val="0"/>
      <w:divBdr>
        <w:top w:val="none" w:sz="0" w:space="0" w:color="auto"/>
        <w:left w:val="none" w:sz="0" w:space="0" w:color="auto"/>
        <w:bottom w:val="none" w:sz="0" w:space="0" w:color="auto"/>
        <w:right w:val="none" w:sz="0" w:space="0" w:color="auto"/>
      </w:divBdr>
      <w:divsChild>
        <w:div w:id="902326227">
          <w:marLeft w:val="0"/>
          <w:marRight w:val="0"/>
          <w:marTop w:val="0"/>
          <w:marBottom w:val="0"/>
          <w:divBdr>
            <w:top w:val="none" w:sz="0" w:space="0" w:color="auto"/>
            <w:left w:val="none" w:sz="0" w:space="0" w:color="auto"/>
            <w:bottom w:val="none" w:sz="0" w:space="0" w:color="auto"/>
            <w:right w:val="none" w:sz="0" w:space="0" w:color="auto"/>
          </w:divBdr>
        </w:div>
        <w:div w:id="540289332">
          <w:marLeft w:val="0"/>
          <w:marRight w:val="0"/>
          <w:marTop w:val="0"/>
          <w:marBottom w:val="0"/>
          <w:divBdr>
            <w:top w:val="none" w:sz="0" w:space="0" w:color="auto"/>
            <w:left w:val="none" w:sz="0" w:space="0" w:color="auto"/>
            <w:bottom w:val="none" w:sz="0" w:space="0" w:color="auto"/>
            <w:right w:val="none" w:sz="0" w:space="0" w:color="auto"/>
          </w:divBdr>
        </w:div>
        <w:div w:id="1014721519">
          <w:marLeft w:val="0"/>
          <w:marRight w:val="0"/>
          <w:marTop w:val="0"/>
          <w:marBottom w:val="0"/>
          <w:divBdr>
            <w:top w:val="none" w:sz="0" w:space="0" w:color="auto"/>
            <w:left w:val="none" w:sz="0" w:space="0" w:color="auto"/>
            <w:bottom w:val="none" w:sz="0" w:space="0" w:color="auto"/>
            <w:right w:val="none" w:sz="0" w:space="0" w:color="auto"/>
          </w:divBdr>
        </w:div>
        <w:div w:id="1389720473">
          <w:marLeft w:val="0"/>
          <w:marRight w:val="0"/>
          <w:marTop w:val="0"/>
          <w:marBottom w:val="0"/>
          <w:divBdr>
            <w:top w:val="none" w:sz="0" w:space="0" w:color="auto"/>
            <w:left w:val="none" w:sz="0" w:space="0" w:color="auto"/>
            <w:bottom w:val="none" w:sz="0" w:space="0" w:color="auto"/>
            <w:right w:val="none" w:sz="0" w:space="0" w:color="auto"/>
          </w:divBdr>
          <w:divsChild>
            <w:div w:id="1416242956">
              <w:marLeft w:val="0"/>
              <w:marRight w:val="0"/>
              <w:marTop w:val="0"/>
              <w:marBottom w:val="0"/>
              <w:divBdr>
                <w:top w:val="none" w:sz="0" w:space="0" w:color="auto"/>
                <w:left w:val="none" w:sz="0" w:space="0" w:color="auto"/>
                <w:bottom w:val="none" w:sz="0" w:space="0" w:color="auto"/>
                <w:right w:val="none" w:sz="0" w:space="0" w:color="auto"/>
              </w:divBdr>
            </w:div>
            <w:div w:id="177549651">
              <w:marLeft w:val="0"/>
              <w:marRight w:val="0"/>
              <w:marTop w:val="0"/>
              <w:marBottom w:val="0"/>
              <w:divBdr>
                <w:top w:val="none" w:sz="0" w:space="0" w:color="auto"/>
                <w:left w:val="none" w:sz="0" w:space="0" w:color="auto"/>
                <w:bottom w:val="none" w:sz="0" w:space="0" w:color="auto"/>
                <w:right w:val="none" w:sz="0" w:space="0" w:color="auto"/>
              </w:divBdr>
            </w:div>
            <w:div w:id="1438720510">
              <w:marLeft w:val="0"/>
              <w:marRight w:val="0"/>
              <w:marTop w:val="0"/>
              <w:marBottom w:val="0"/>
              <w:divBdr>
                <w:top w:val="none" w:sz="0" w:space="0" w:color="auto"/>
                <w:left w:val="none" w:sz="0" w:space="0" w:color="auto"/>
                <w:bottom w:val="none" w:sz="0" w:space="0" w:color="auto"/>
                <w:right w:val="none" w:sz="0" w:space="0" w:color="auto"/>
              </w:divBdr>
            </w:div>
            <w:div w:id="1397162497">
              <w:marLeft w:val="0"/>
              <w:marRight w:val="0"/>
              <w:marTop w:val="0"/>
              <w:marBottom w:val="0"/>
              <w:divBdr>
                <w:top w:val="none" w:sz="0" w:space="0" w:color="auto"/>
                <w:left w:val="none" w:sz="0" w:space="0" w:color="auto"/>
                <w:bottom w:val="none" w:sz="0" w:space="0" w:color="auto"/>
                <w:right w:val="none" w:sz="0" w:space="0" w:color="auto"/>
              </w:divBdr>
              <w:divsChild>
                <w:div w:id="570432486">
                  <w:marLeft w:val="0"/>
                  <w:marRight w:val="0"/>
                  <w:marTop w:val="0"/>
                  <w:marBottom w:val="0"/>
                  <w:divBdr>
                    <w:top w:val="none" w:sz="0" w:space="0" w:color="auto"/>
                    <w:left w:val="none" w:sz="0" w:space="0" w:color="auto"/>
                    <w:bottom w:val="none" w:sz="0" w:space="0" w:color="auto"/>
                    <w:right w:val="none" w:sz="0" w:space="0" w:color="auto"/>
                  </w:divBdr>
                </w:div>
              </w:divsChild>
            </w:div>
            <w:div w:id="1698385921">
              <w:marLeft w:val="0"/>
              <w:marRight w:val="0"/>
              <w:marTop w:val="0"/>
              <w:marBottom w:val="0"/>
              <w:divBdr>
                <w:top w:val="none" w:sz="0" w:space="0" w:color="auto"/>
                <w:left w:val="none" w:sz="0" w:space="0" w:color="auto"/>
                <w:bottom w:val="none" w:sz="0" w:space="0" w:color="auto"/>
                <w:right w:val="none" w:sz="0" w:space="0" w:color="auto"/>
              </w:divBdr>
            </w:div>
            <w:div w:id="265894522">
              <w:marLeft w:val="0"/>
              <w:marRight w:val="0"/>
              <w:marTop w:val="0"/>
              <w:marBottom w:val="0"/>
              <w:divBdr>
                <w:top w:val="none" w:sz="0" w:space="0" w:color="auto"/>
                <w:left w:val="none" w:sz="0" w:space="0" w:color="auto"/>
                <w:bottom w:val="none" w:sz="0" w:space="0" w:color="auto"/>
                <w:right w:val="none" w:sz="0" w:space="0" w:color="auto"/>
              </w:divBdr>
              <w:divsChild>
                <w:div w:id="1631201454">
                  <w:marLeft w:val="0"/>
                  <w:marRight w:val="0"/>
                  <w:marTop w:val="0"/>
                  <w:marBottom w:val="0"/>
                  <w:divBdr>
                    <w:top w:val="none" w:sz="0" w:space="0" w:color="auto"/>
                    <w:left w:val="none" w:sz="0" w:space="0" w:color="auto"/>
                    <w:bottom w:val="none" w:sz="0" w:space="0" w:color="auto"/>
                    <w:right w:val="none" w:sz="0" w:space="0" w:color="auto"/>
                  </w:divBdr>
                </w:div>
                <w:div w:id="661932117">
                  <w:marLeft w:val="0"/>
                  <w:marRight w:val="0"/>
                  <w:marTop w:val="0"/>
                  <w:marBottom w:val="0"/>
                  <w:divBdr>
                    <w:top w:val="none" w:sz="0" w:space="0" w:color="auto"/>
                    <w:left w:val="none" w:sz="0" w:space="0" w:color="auto"/>
                    <w:bottom w:val="none" w:sz="0" w:space="0" w:color="auto"/>
                    <w:right w:val="none" w:sz="0" w:space="0" w:color="auto"/>
                  </w:divBdr>
                </w:div>
              </w:divsChild>
            </w:div>
            <w:div w:id="2066054494">
              <w:marLeft w:val="0"/>
              <w:marRight w:val="0"/>
              <w:marTop w:val="0"/>
              <w:marBottom w:val="0"/>
              <w:divBdr>
                <w:top w:val="none" w:sz="0" w:space="0" w:color="auto"/>
                <w:left w:val="none" w:sz="0" w:space="0" w:color="auto"/>
                <w:bottom w:val="none" w:sz="0" w:space="0" w:color="auto"/>
                <w:right w:val="none" w:sz="0" w:space="0" w:color="auto"/>
              </w:divBdr>
            </w:div>
            <w:div w:id="1576814457">
              <w:marLeft w:val="0"/>
              <w:marRight w:val="0"/>
              <w:marTop w:val="0"/>
              <w:marBottom w:val="0"/>
              <w:divBdr>
                <w:top w:val="none" w:sz="0" w:space="0" w:color="auto"/>
                <w:left w:val="none" w:sz="0" w:space="0" w:color="auto"/>
                <w:bottom w:val="none" w:sz="0" w:space="0" w:color="auto"/>
                <w:right w:val="none" w:sz="0" w:space="0" w:color="auto"/>
              </w:divBdr>
              <w:divsChild>
                <w:div w:id="631138804">
                  <w:marLeft w:val="0"/>
                  <w:marRight w:val="0"/>
                  <w:marTop w:val="0"/>
                  <w:marBottom w:val="330"/>
                  <w:divBdr>
                    <w:top w:val="none" w:sz="0" w:space="0" w:color="auto"/>
                    <w:left w:val="none" w:sz="0" w:space="0" w:color="auto"/>
                    <w:bottom w:val="none" w:sz="0" w:space="0" w:color="auto"/>
                    <w:right w:val="none" w:sz="0" w:space="0" w:color="auto"/>
                  </w:divBdr>
                </w:div>
              </w:divsChild>
            </w:div>
            <w:div w:id="1514107774">
              <w:marLeft w:val="0"/>
              <w:marRight w:val="0"/>
              <w:marTop w:val="0"/>
              <w:marBottom w:val="0"/>
              <w:divBdr>
                <w:top w:val="none" w:sz="0" w:space="0" w:color="auto"/>
                <w:left w:val="none" w:sz="0" w:space="0" w:color="auto"/>
                <w:bottom w:val="none" w:sz="0" w:space="0" w:color="auto"/>
                <w:right w:val="none" w:sz="0" w:space="0" w:color="auto"/>
              </w:divBdr>
              <w:divsChild>
                <w:div w:id="1654992147">
                  <w:marLeft w:val="0"/>
                  <w:marRight w:val="0"/>
                  <w:marTop w:val="0"/>
                  <w:marBottom w:val="0"/>
                  <w:divBdr>
                    <w:top w:val="none" w:sz="0" w:space="0" w:color="auto"/>
                    <w:left w:val="none" w:sz="0" w:space="0" w:color="auto"/>
                    <w:bottom w:val="none" w:sz="0" w:space="0" w:color="auto"/>
                    <w:right w:val="none" w:sz="0" w:space="0" w:color="auto"/>
                  </w:divBdr>
                  <w:divsChild>
                    <w:div w:id="1921869083">
                      <w:marLeft w:val="0"/>
                      <w:marRight w:val="0"/>
                      <w:marTop w:val="0"/>
                      <w:marBottom w:val="0"/>
                      <w:divBdr>
                        <w:top w:val="none" w:sz="0" w:space="0" w:color="auto"/>
                        <w:left w:val="none" w:sz="0" w:space="0" w:color="auto"/>
                        <w:bottom w:val="none" w:sz="0" w:space="0" w:color="auto"/>
                        <w:right w:val="none" w:sz="0" w:space="0" w:color="auto"/>
                      </w:divBdr>
                      <w:divsChild>
                        <w:div w:id="21155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594318">
      <w:bodyDiv w:val="1"/>
      <w:marLeft w:val="0"/>
      <w:marRight w:val="0"/>
      <w:marTop w:val="0"/>
      <w:marBottom w:val="0"/>
      <w:divBdr>
        <w:top w:val="none" w:sz="0" w:space="0" w:color="auto"/>
        <w:left w:val="none" w:sz="0" w:space="0" w:color="auto"/>
        <w:bottom w:val="none" w:sz="0" w:space="0" w:color="auto"/>
        <w:right w:val="none" w:sz="0" w:space="0" w:color="auto"/>
      </w:divBdr>
      <w:divsChild>
        <w:div w:id="1716923728">
          <w:marLeft w:val="0"/>
          <w:marRight w:val="0"/>
          <w:marTop w:val="0"/>
          <w:marBottom w:val="0"/>
          <w:divBdr>
            <w:top w:val="none" w:sz="0" w:space="0" w:color="auto"/>
            <w:left w:val="none" w:sz="0" w:space="0" w:color="auto"/>
            <w:bottom w:val="none" w:sz="0" w:space="0" w:color="auto"/>
            <w:right w:val="none" w:sz="0" w:space="0" w:color="auto"/>
          </w:divBdr>
          <w:divsChild>
            <w:div w:id="1576939282">
              <w:marLeft w:val="0"/>
              <w:marRight w:val="0"/>
              <w:marTop w:val="0"/>
              <w:marBottom w:val="0"/>
              <w:divBdr>
                <w:top w:val="none" w:sz="0" w:space="0" w:color="auto"/>
                <w:left w:val="none" w:sz="0" w:space="0" w:color="auto"/>
                <w:bottom w:val="none" w:sz="0" w:space="0" w:color="auto"/>
                <w:right w:val="none" w:sz="0" w:space="0" w:color="auto"/>
              </w:divBdr>
              <w:divsChild>
                <w:div w:id="862673455">
                  <w:marLeft w:val="0"/>
                  <w:marRight w:val="0"/>
                  <w:marTop w:val="0"/>
                  <w:marBottom w:val="0"/>
                  <w:divBdr>
                    <w:top w:val="none" w:sz="0" w:space="0" w:color="auto"/>
                    <w:left w:val="none" w:sz="0" w:space="0" w:color="auto"/>
                    <w:bottom w:val="none" w:sz="0" w:space="0" w:color="auto"/>
                    <w:right w:val="none" w:sz="0" w:space="0" w:color="auto"/>
                  </w:divBdr>
                  <w:divsChild>
                    <w:div w:id="2634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15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CF7AFF-A65A-BA49-9EB8-A9B662C221E0}">
  <ds:schemaRefs>
    <ds:schemaRef ds:uri="http://schemas.openxmlformats.org/officeDocument/2006/bibliography"/>
  </ds:schemaRefs>
</ds:datastoreItem>
</file>

<file path=customXml/itemProps2.xml><?xml version="1.0" encoding="utf-8"?>
<ds:datastoreItem xmlns:ds="http://schemas.openxmlformats.org/officeDocument/2006/customXml" ds:itemID="{C7DD02C1-FB60-4FD0-8C47-B790F3E2A7E8}"/>
</file>

<file path=customXml/itemProps3.xml><?xml version="1.0" encoding="utf-8"?>
<ds:datastoreItem xmlns:ds="http://schemas.openxmlformats.org/officeDocument/2006/customXml" ds:itemID="{75FE8FB5-163B-416E-B316-1E4BC3C3D9A2}"/>
</file>

<file path=customXml/itemProps4.xml><?xml version="1.0" encoding="utf-8"?>
<ds:datastoreItem xmlns:ds="http://schemas.openxmlformats.org/officeDocument/2006/customXml" ds:itemID="{CEB3CC0C-D9B8-40D0-945D-85FF68D3A899}"/>
</file>

<file path=docProps/app.xml><?xml version="1.0" encoding="utf-8"?>
<Properties xmlns="http://schemas.openxmlformats.org/officeDocument/2006/extended-properties" xmlns:vt="http://schemas.openxmlformats.org/officeDocument/2006/docPropsVTypes">
  <Template>Normal.dotm</Template>
  <TotalTime>16</TotalTime>
  <Pages>37</Pages>
  <Words>10928</Words>
  <Characters>62292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Boyd</dc:creator>
  <cp:keywords/>
  <dc:description/>
  <cp:lastModifiedBy>Moussa, Passent M A M</cp:lastModifiedBy>
  <cp:revision>25</cp:revision>
  <dcterms:created xsi:type="dcterms:W3CDTF">2020-02-18T11:30:00Z</dcterms:created>
  <dcterms:modified xsi:type="dcterms:W3CDTF">2020-02-18T12:19:00Z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