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1" w:rsidRPr="00D644B1" w:rsidRDefault="00E9721C" w:rsidP="00D644B1">
      <w:pPr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95026C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Obligation</w:t>
      </w:r>
      <w:r w:rsidR="00D644B1" w:rsidRPr="00D644B1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 to </w:t>
      </w:r>
      <w:r w:rsidR="0061731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M</w:t>
      </w:r>
      <w:r w:rsidR="00D644B1" w:rsidRPr="00D644B1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ake </w:t>
      </w:r>
      <w:r w:rsidR="00442C8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Environmental </w:t>
      </w:r>
      <w:bookmarkStart w:id="0" w:name="_GoBack"/>
      <w:bookmarkEnd w:id="0"/>
      <w:r w:rsidR="0061731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I</w:t>
      </w:r>
      <w:r w:rsidR="00D644B1" w:rsidRPr="00D644B1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nformation </w:t>
      </w:r>
      <w:r w:rsidR="0061731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P</w:t>
      </w:r>
      <w:r w:rsidR="00D644B1" w:rsidRPr="00D644B1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ublic </w:t>
      </w:r>
    </w:p>
    <w:p w:rsidR="00E9721C" w:rsidRPr="00176228" w:rsidRDefault="00E9721C" w:rsidP="00E9721C">
      <w:pPr>
        <w:rPr>
          <w:rStyle w:val="Heading2Char"/>
          <w:rFonts w:ascii="Times New Roman" w:hAnsi="Times New Roman" w:cs="Times New Roman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D644B1">
        <w:rPr>
          <w:rStyle w:val="Heading2Char"/>
          <w:rFonts w:ascii="Times New Roman" w:hAnsi="Times New Roman" w:cs="Times New Roman"/>
          <w:szCs w:val="24"/>
        </w:rPr>
        <w:t xml:space="preserve">Annual </w:t>
      </w:r>
      <w:r w:rsidR="00D5067F">
        <w:rPr>
          <w:rStyle w:val="Heading2Char"/>
          <w:rFonts w:ascii="Times New Roman" w:hAnsi="Times New Roman" w:cs="Times New Roman"/>
          <w:szCs w:val="24"/>
        </w:rPr>
        <w:t xml:space="preserve">Domestic </w:t>
      </w:r>
      <w:r w:rsidR="0061731D">
        <w:rPr>
          <w:rStyle w:val="Heading2Char"/>
          <w:rFonts w:ascii="Times New Roman" w:hAnsi="Times New Roman" w:cs="Times New Roman"/>
          <w:szCs w:val="24"/>
        </w:rPr>
        <w:t>E</w:t>
      </w:r>
      <w:r w:rsidR="00D644B1">
        <w:rPr>
          <w:rStyle w:val="Heading2Char"/>
          <w:rFonts w:ascii="Times New Roman" w:hAnsi="Times New Roman" w:cs="Times New Roman"/>
          <w:szCs w:val="24"/>
        </w:rPr>
        <w:t xml:space="preserve">nvironmental </w:t>
      </w:r>
      <w:r w:rsidR="00D5067F">
        <w:rPr>
          <w:rStyle w:val="Heading2Char"/>
          <w:rFonts w:ascii="Times New Roman" w:hAnsi="Times New Roman" w:cs="Times New Roman"/>
          <w:szCs w:val="24"/>
        </w:rPr>
        <w:t>R</w:t>
      </w:r>
      <w:r w:rsidR="00D644B1">
        <w:rPr>
          <w:rStyle w:val="Heading2Char"/>
          <w:rFonts w:ascii="Times New Roman" w:hAnsi="Times New Roman" w:cs="Times New Roman"/>
          <w:szCs w:val="24"/>
        </w:rPr>
        <w:t>eports</w:t>
      </w:r>
    </w:p>
    <w:p w:rsidR="00E9721C" w:rsidRPr="00DA5FA4" w:rsidRDefault="00E9721C" w:rsidP="00E9721C">
      <w:pPr>
        <w:rPr>
          <w:rStyle w:val="Heading2Char"/>
          <w:rFonts w:ascii="Times New Roman" w:hAnsi="Times New Roman" w:cs="Times New Roman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D644B1">
        <w:rPr>
          <w:rStyle w:val="Heading2Char"/>
          <w:rFonts w:ascii="Times New Roman" w:hAnsi="Times New Roman" w:cs="Times New Roman"/>
          <w:szCs w:val="24"/>
        </w:rPr>
        <w:t>Environmental Profile of Spain</w:t>
      </w:r>
      <w:r w:rsidR="00522BC1">
        <w:rPr>
          <w:rStyle w:val="Heading2Char"/>
          <w:rFonts w:ascii="Times New Roman" w:hAnsi="Times New Roman" w:cs="Times New Roman"/>
          <w:szCs w:val="24"/>
        </w:rPr>
        <w:t>, Providing E</w:t>
      </w:r>
      <w:r w:rsidR="0005518C">
        <w:rPr>
          <w:rStyle w:val="Heading2Char"/>
          <w:rFonts w:ascii="Times New Roman" w:hAnsi="Times New Roman" w:cs="Times New Roman"/>
          <w:szCs w:val="24"/>
        </w:rPr>
        <w:t>ase of Access to Mobile Devices</w:t>
      </w:r>
    </w:p>
    <w:p w:rsidR="00E9721C" w:rsidRPr="002F6330" w:rsidRDefault="00E9721C" w:rsidP="002F6330">
      <w:pPr>
        <w:rPr>
          <w:rStyle w:val="Heading2Char"/>
          <w:rFonts w:ascii="Times New Roman" w:hAnsi="Times New Roman" w:cs="Times New Roman"/>
          <w:b w:val="0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ords: </w:t>
      </w:r>
      <w:r w:rsidR="002F19CB">
        <w:rPr>
          <w:rFonts w:ascii="Times New Roman" w:hAnsi="Times New Roman"/>
          <w:sz w:val="24"/>
          <w:szCs w:val="24"/>
        </w:rPr>
        <w:t>Access to Information, T</w:t>
      </w:r>
      <w:r w:rsidR="00522BC1">
        <w:rPr>
          <w:rFonts w:ascii="Times New Roman" w:hAnsi="Times New Roman"/>
          <w:sz w:val="24"/>
          <w:szCs w:val="24"/>
        </w:rPr>
        <w:t>echnology</w:t>
      </w:r>
      <w:r w:rsidR="00D5067F">
        <w:rPr>
          <w:rFonts w:ascii="Times New Roman" w:hAnsi="Times New Roman"/>
          <w:sz w:val="24"/>
          <w:szCs w:val="24"/>
        </w:rPr>
        <w:t>, Internet</w:t>
      </w:r>
      <w:r w:rsidR="00D644B1">
        <w:rPr>
          <w:rFonts w:ascii="Times New Roman" w:hAnsi="Times New Roman"/>
          <w:sz w:val="24"/>
          <w:szCs w:val="24"/>
        </w:rPr>
        <w:t xml:space="preserve"> </w:t>
      </w:r>
    </w:p>
    <w:p w:rsidR="00E9721C" w:rsidRPr="00DA5FA4" w:rsidRDefault="00E9721C" w:rsidP="00E9721C">
      <w:pPr>
        <w:rPr>
          <w:rFonts w:ascii="Times New Roman" w:hAnsi="Times New Roman"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="00D5067F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D5067F">
        <w:rPr>
          <w:rFonts w:ascii="Times New Roman" w:hAnsi="Times New Roman"/>
          <w:sz w:val="24"/>
          <w:szCs w:val="24"/>
        </w:rPr>
        <w:t xml:space="preserve">National Ministry: </w:t>
      </w:r>
      <w:r w:rsidR="00D644B1">
        <w:rPr>
          <w:rFonts w:ascii="Times New Roman" w:hAnsi="Times New Roman"/>
          <w:sz w:val="24"/>
          <w:szCs w:val="24"/>
        </w:rPr>
        <w:t>Spanish Ministry of Agriculture, Food and Environment</w:t>
      </w:r>
    </w:p>
    <w:p w:rsidR="00E9721C" w:rsidRPr="00DA5FA4" w:rsidRDefault="00E9721C" w:rsidP="00E9721C">
      <w:pPr>
        <w:rPr>
          <w:rFonts w:ascii="Times New Roman" w:hAnsi="Times New Roman"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D644B1">
        <w:rPr>
          <w:rFonts w:ascii="Times New Roman" w:hAnsi="Times New Roman"/>
          <w:sz w:val="24"/>
          <w:szCs w:val="24"/>
        </w:rPr>
        <w:t>Spain</w:t>
      </w:r>
    </w:p>
    <w:p w:rsidR="00D644B1" w:rsidRPr="00D644B1" w:rsidRDefault="00E9721C" w:rsidP="009D156B">
      <w:pPr>
        <w:rPr>
          <w:rFonts w:ascii="Times New Roman" w:eastAsia="Cambria" w:hAnsi="Times New Roman"/>
          <w:sz w:val="24"/>
          <w:szCs w:val="24"/>
          <w:lang w:val="en-US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="00D644B1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 xml:space="preserve"> The</w:t>
      </w:r>
      <w:r w:rsidR="00D644B1" w:rsidRPr="00D644B1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="005719F6">
        <w:rPr>
          <w:rFonts w:ascii="Times New Roman" w:eastAsia="Cambria" w:hAnsi="Times New Roman"/>
          <w:sz w:val="24"/>
          <w:szCs w:val="24"/>
          <w:lang w:val="en-US"/>
        </w:rPr>
        <w:t xml:space="preserve">Spanish </w:t>
      </w:r>
      <w:r w:rsidR="00D644B1" w:rsidRPr="00D644B1">
        <w:rPr>
          <w:rFonts w:ascii="Times New Roman" w:eastAsia="Cambria" w:hAnsi="Times New Roman"/>
          <w:sz w:val="24"/>
          <w:szCs w:val="24"/>
          <w:lang w:val="en-US"/>
        </w:rPr>
        <w:t xml:space="preserve">Ministry of Agriculture, Food and Environment </w:t>
      </w:r>
      <w:r w:rsidR="009D156B">
        <w:rPr>
          <w:rFonts w:ascii="Times New Roman" w:eastAsia="Cambria" w:hAnsi="Times New Roman"/>
          <w:sz w:val="24"/>
          <w:szCs w:val="24"/>
          <w:lang w:val="en-US"/>
        </w:rPr>
        <w:t>has published</w:t>
      </w:r>
      <w:r w:rsidR="00D644B1" w:rsidRPr="00D644B1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 xml:space="preserve">an annual </w:t>
      </w:r>
      <w:r w:rsidR="005719F6">
        <w:rPr>
          <w:rFonts w:ascii="Times New Roman" w:eastAsia="Cambria" w:hAnsi="Times New Roman"/>
          <w:sz w:val="24"/>
          <w:szCs w:val="24"/>
          <w:lang w:val="en-US"/>
        </w:rPr>
        <w:t>r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>eport</w:t>
      </w:r>
      <w:r w:rsidR="009D156B">
        <w:rPr>
          <w:rFonts w:ascii="Times New Roman" w:eastAsia="Cambria" w:hAnsi="Times New Roman"/>
          <w:sz w:val="24"/>
          <w:szCs w:val="24"/>
          <w:lang w:val="en-US"/>
        </w:rPr>
        <w:t xml:space="preserve"> since 2004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 xml:space="preserve"> entitled </w:t>
      </w:r>
      <w:r w:rsidR="00D644B1" w:rsidRPr="00D644B1">
        <w:rPr>
          <w:rFonts w:ascii="Times New Roman" w:eastAsia="Cambria" w:hAnsi="Times New Roman"/>
          <w:sz w:val="24"/>
          <w:szCs w:val="24"/>
          <w:lang w:val="en-US"/>
        </w:rPr>
        <w:t xml:space="preserve">"Environmental Profile of Spain. 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>Indicator-based Report</w:t>
      </w:r>
      <w:r w:rsidR="00D644B1" w:rsidRPr="00D644B1">
        <w:rPr>
          <w:rFonts w:ascii="Times New Roman" w:eastAsia="Cambria" w:hAnsi="Times New Roman"/>
          <w:sz w:val="24"/>
          <w:szCs w:val="24"/>
          <w:lang w:val="en-US"/>
        </w:rPr>
        <w:t>.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>” This annual publication</w:t>
      </w:r>
      <w:r w:rsidR="00D644B1" w:rsidRPr="00D644B1">
        <w:rPr>
          <w:rFonts w:ascii="Times New Roman" w:eastAsia="Cambria" w:hAnsi="Times New Roman"/>
          <w:sz w:val="24"/>
          <w:szCs w:val="24"/>
        </w:rPr>
        <w:t xml:space="preserve"> provides an overview of the </w:t>
      </w:r>
      <w:r w:rsidR="00D644B1">
        <w:rPr>
          <w:rFonts w:ascii="Times New Roman" w:eastAsia="Cambria" w:hAnsi="Times New Roman"/>
          <w:sz w:val="24"/>
          <w:szCs w:val="24"/>
        </w:rPr>
        <w:t xml:space="preserve">environmental </w:t>
      </w:r>
      <w:r w:rsidR="00D644B1" w:rsidRPr="00D644B1">
        <w:rPr>
          <w:rFonts w:ascii="Times New Roman" w:eastAsia="Cambria" w:hAnsi="Times New Roman"/>
          <w:sz w:val="24"/>
          <w:szCs w:val="24"/>
        </w:rPr>
        <w:t>situation</w:t>
      </w:r>
      <w:r w:rsidR="00D644B1">
        <w:rPr>
          <w:rFonts w:ascii="Times New Roman" w:eastAsia="Cambria" w:hAnsi="Times New Roman"/>
          <w:sz w:val="24"/>
          <w:szCs w:val="24"/>
        </w:rPr>
        <w:t xml:space="preserve">  in Spain</w:t>
      </w:r>
      <w:r w:rsidR="00D644B1" w:rsidRPr="00D644B1">
        <w:rPr>
          <w:rFonts w:ascii="Times New Roman" w:eastAsia="Cambria" w:hAnsi="Times New Roman"/>
          <w:sz w:val="24"/>
          <w:szCs w:val="24"/>
        </w:rPr>
        <w:t xml:space="preserve">, increases </w:t>
      </w:r>
      <w:r w:rsidR="00D644B1">
        <w:rPr>
          <w:rFonts w:ascii="Times New Roman" w:eastAsia="Cambria" w:hAnsi="Times New Roman"/>
          <w:sz w:val="24"/>
          <w:szCs w:val="24"/>
        </w:rPr>
        <w:t xml:space="preserve">the country’s </w:t>
      </w:r>
      <w:r w:rsidR="00D644B1" w:rsidRPr="00D644B1">
        <w:rPr>
          <w:rFonts w:ascii="Times New Roman" w:eastAsia="Cambria" w:hAnsi="Times New Roman"/>
          <w:sz w:val="24"/>
          <w:szCs w:val="24"/>
        </w:rPr>
        <w:t xml:space="preserve">knowledge about the environment, provides specific data, monitors policies intended to mainstream environmental criteria into the country’s production sectors, and serves as an important tool in the </w:t>
      </w:r>
      <w:proofErr w:type="spellStart"/>
      <w:r w:rsidR="00D644B1" w:rsidRPr="00D644B1">
        <w:rPr>
          <w:rFonts w:ascii="Times New Roman" w:eastAsia="Cambria" w:hAnsi="Times New Roman"/>
          <w:sz w:val="24"/>
          <w:szCs w:val="24"/>
        </w:rPr>
        <w:t>ongoing</w:t>
      </w:r>
      <w:proofErr w:type="spellEnd"/>
      <w:r w:rsidR="00D644B1" w:rsidRPr="00D644B1">
        <w:rPr>
          <w:rFonts w:ascii="Times New Roman" w:eastAsia="Cambria" w:hAnsi="Times New Roman"/>
          <w:sz w:val="24"/>
          <w:szCs w:val="24"/>
        </w:rPr>
        <w:t xml:space="preserve"> dissemination and awareness-raising campaigns run by the Ministry of Agriculture, Food and Environment.</w:t>
      </w:r>
      <w:r w:rsidR="009D156B" w:rsidRPr="009D156B">
        <w:rPr>
          <w:rFonts w:ascii="Gill Sans" w:eastAsiaTheme="minorHAnsi" w:hAnsi="Gill Sans" w:cs="Gill Sans"/>
          <w:color w:val="000000"/>
          <w:sz w:val="16"/>
          <w:szCs w:val="16"/>
          <w:lang w:val="en-ZA"/>
        </w:rPr>
        <w:t xml:space="preserve"> 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>The 2012 edition contain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ed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 xml:space="preserve"> 85 indi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cators, arranged in 17 chapters.  For example, under the chapter covering air quality and atmospheric emission, indicators include e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>missions of greenhouse gases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, e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 xml:space="preserve">missions of acidifying and </w:t>
      </w:r>
      <w:proofErr w:type="spellStart"/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>eutrophying</w:t>
      </w:r>
      <w:proofErr w:type="spellEnd"/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 xml:space="preserve"> gases, and tropospheric ozone precursors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, e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>missions of particulate matter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, a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>ir quality in urban environments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, and r</w:t>
      </w:r>
      <w:r w:rsidR="009D156B" w:rsidRPr="009D156B">
        <w:rPr>
          <w:rFonts w:ascii="Times New Roman" w:eastAsia="Cambria" w:hAnsi="Times New Roman"/>
          <w:sz w:val="24"/>
          <w:szCs w:val="24"/>
          <w:lang w:val="en-ZA"/>
        </w:rPr>
        <w:t>egional background air quality for the protection of health and vegetation</w:t>
      </w:r>
      <w:r w:rsidR="009D156B">
        <w:rPr>
          <w:rFonts w:ascii="Times New Roman" w:eastAsia="Cambria" w:hAnsi="Times New Roman"/>
          <w:sz w:val="24"/>
          <w:szCs w:val="24"/>
          <w:lang w:val="en-ZA"/>
        </w:rPr>
        <w:t>.</w:t>
      </w:r>
    </w:p>
    <w:p w:rsidR="00931262" w:rsidRDefault="009D156B" w:rsidP="009D156B">
      <w:pPr>
        <w:rPr>
          <w:rFonts w:ascii="Times New Roman" w:eastAsia="Cambria" w:hAnsi="Times New Roman"/>
          <w:sz w:val="24"/>
          <w:szCs w:val="24"/>
          <w:lang w:val="en-US"/>
        </w:rPr>
      </w:pPr>
      <w:r>
        <w:rPr>
          <w:rFonts w:ascii="Times New Roman" w:eastAsia="Cambria" w:hAnsi="Times New Roman"/>
          <w:sz w:val="24"/>
          <w:szCs w:val="24"/>
          <w:lang w:val="en-ZA"/>
        </w:rPr>
        <w:t xml:space="preserve">A </w:t>
      </w:r>
      <w:r w:rsidRPr="009D156B">
        <w:rPr>
          <w:rFonts w:ascii="Times New Roman" w:eastAsia="Cambria" w:hAnsi="Times New Roman"/>
          <w:sz w:val="24"/>
          <w:szCs w:val="24"/>
          <w:lang w:val="en-ZA"/>
        </w:rPr>
        <w:t xml:space="preserve">notable new feature of </w:t>
      </w:r>
      <w:r>
        <w:rPr>
          <w:rFonts w:ascii="Times New Roman" w:eastAsia="Cambria" w:hAnsi="Times New Roman"/>
          <w:sz w:val="24"/>
          <w:szCs w:val="24"/>
          <w:lang w:val="en-ZA"/>
        </w:rPr>
        <w:t>the 2012</w:t>
      </w:r>
      <w:r w:rsidRPr="009D156B">
        <w:rPr>
          <w:rFonts w:ascii="Times New Roman" w:eastAsia="Cambria" w:hAnsi="Times New Roman"/>
          <w:sz w:val="24"/>
          <w:szCs w:val="24"/>
          <w:lang w:val="en-ZA"/>
        </w:rPr>
        <w:t xml:space="preserve"> edition</w:t>
      </w:r>
      <w:r>
        <w:rPr>
          <w:rFonts w:ascii="Times New Roman" w:eastAsia="Cambria" w:hAnsi="Times New Roman"/>
          <w:sz w:val="24"/>
          <w:szCs w:val="24"/>
          <w:lang w:val="en-ZA"/>
        </w:rPr>
        <w:t xml:space="preserve"> is the design of its</w:t>
      </w:r>
      <w:r w:rsidRPr="009D156B">
        <w:rPr>
          <w:rFonts w:ascii="Times New Roman" w:eastAsia="Cambria" w:hAnsi="Times New Roman"/>
          <w:sz w:val="24"/>
          <w:szCs w:val="24"/>
          <w:lang w:val="en-ZA"/>
        </w:rPr>
        <w:t xml:space="preserve"> contents in order to facilitate its </w:t>
      </w:r>
      <w:r>
        <w:rPr>
          <w:rFonts w:ascii="Times New Roman" w:eastAsia="Cambria" w:hAnsi="Times New Roman"/>
          <w:sz w:val="24"/>
          <w:szCs w:val="24"/>
          <w:lang w:val="en-ZA"/>
        </w:rPr>
        <w:t>viewing</w:t>
      </w:r>
      <w:r w:rsidRPr="009D156B">
        <w:rPr>
          <w:rFonts w:ascii="Times New Roman" w:eastAsia="Cambria" w:hAnsi="Times New Roman"/>
          <w:sz w:val="24"/>
          <w:szCs w:val="24"/>
          <w:lang w:val="en-ZA"/>
        </w:rPr>
        <w:t xml:space="preserve"> by electronic means. This enhances the accessibility of the information for all users, enabling an interactive Environmental Profile of Spain 2012. The report can therefore be consulted using mobile devices, which </w:t>
      </w:r>
      <w:r>
        <w:rPr>
          <w:rFonts w:ascii="Times New Roman" w:eastAsia="Cambria" w:hAnsi="Times New Roman"/>
          <w:sz w:val="24"/>
          <w:szCs w:val="24"/>
          <w:lang w:val="en-ZA"/>
        </w:rPr>
        <w:t xml:space="preserve">it is hoped will </w:t>
      </w:r>
      <w:r w:rsidRPr="009D156B">
        <w:rPr>
          <w:rFonts w:ascii="Times New Roman" w:eastAsia="Cambria" w:hAnsi="Times New Roman"/>
          <w:sz w:val="24"/>
          <w:szCs w:val="24"/>
          <w:lang w:val="en-ZA"/>
        </w:rPr>
        <w:t>lead to wider dissemination of the information due to gre</w:t>
      </w:r>
      <w:r>
        <w:rPr>
          <w:rFonts w:ascii="Times New Roman" w:eastAsia="Cambria" w:hAnsi="Times New Roman"/>
          <w:sz w:val="24"/>
          <w:szCs w:val="24"/>
          <w:lang w:val="en-ZA"/>
        </w:rPr>
        <w:t>ater ease of use. Likewise, it is hoped that wider circulation of the report</w:t>
      </w:r>
      <w:r w:rsidRPr="009D156B">
        <w:rPr>
          <w:rFonts w:ascii="Times New Roman" w:eastAsia="Cambria" w:hAnsi="Times New Roman"/>
          <w:sz w:val="24"/>
          <w:szCs w:val="24"/>
          <w:lang w:val="en-ZA"/>
        </w:rPr>
        <w:t xml:space="preserve"> will promote education and awareness of environmental values, fostering the participation not only of managers and specialists but of the whole of society. </w:t>
      </w:r>
    </w:p>
    <w:p w:rsidR="00E9721C" w:rsidRPr="0005518C" w:rsidRDefault="00193A20" w:rsidP="00E9721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mbria" w:hAnsi="Times New Roman"/>
          <w:sz w:val="24"/>
          <w:szCs w:val="24"/>
          <w:lang w:val="en-ZA"/>
        </w:rPr>
        <w:t xml:space="preserve">According to the Ministry of Agriculture, Food and Environment, the </w:t>
      </w:r>
      <w:r w:rsidR="005719F6">
        <w:rPr>
          <w:rFonts w:ascii="Times New Roman" w:eastAsia="Cambria" w:hAnsi="Times New Roman"/>
          <w:sz w:val="24"/>
          <w:szCs w:val="24"/>
          <w:lang w:val="en-ZA"/>
        </w:rPr>
        <w:t>annual r</w:t>
      </w:r>
      <w:r>
        <w:rPr>
          <w:rFonts w:ascii="Times New Roman" w:eastAsia="Cambria" w:hAnsi="Times New Roman"/>
          <w:sz w:val="24"/>
          <w:szCs w:val="24"/>
          <w:lang w:val="en-ZA"/>
        </w:rPr>
        <w:t>eport “</w:t>
      </w:r>
      <w:r w:rsidRPr="00193A20">
        <w:rPr>
          <w:rFonts w:ascii="Times New Roman" w:eastAsia="Cambria" w:hAnsi="Times New Roman"/>
          <w:sz w:val="24"/>
          <w:szCs w:val="24"/>
          <w:lang w:val="en-ZA"/>
        </w:rPr>
        <w:t>has become a work of reference for all those organisations, institutions and citizens who require a rigorous diagnosis of the environmental situation in our country.</w:t>
      </w:r>
      <w:r>
        <w:rPr>
          <w:rFonts w:ascii="Times New Roman" w:eastAsia="Cambria" w:hAnsi="Times New Roman"/>
          <w:sz w:val="24"/>
          <w:szCs w:val="24"/>
          <w:lang w:val="en-ZA"/>
        </w:rPr>
        <w:t xml:space="preserve">” </w:t>
      </w:r>
    </w:p>
    <w:p w:rsidR="002C71E3" w:rsidRDefault="00E9721C" w:rsidP="00E9721C"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882285">
        <w:rPr>
          <w:rFonts w:ascii="Times New Roman" w:hAnsi="Times New Roman"/>
          <w:sz w:val="24"/>
          <w:szCs w:val="24"/>
        </w:rPr>
        <w:t xml:space="preserve">:  </w:t>
      </w:r>
      <w:r w:rsidR="0005518C">
        <w:rPr>
          <w:rFonts w:ascii="Times New Roman" w:hAnsi="Times New Roman"/>
          <w:sz w:val="24"/>
          <w:szCs w:val="24"/>
        </w:rPr>
        <w:t xml:space="preserve">On the web site of Spain’s Ministry of </w:t>
      </w:r>
      <w:r w:rsidR="0005518C" w:rsidRPr="0005518C">
        <w:rPr>
          <w:rFonts w:ascii="Times New Roman" w:hAnsi="Times New Roman"/>
          <w:sz w:val="24"/>
          <w:szCs w:val="24"/>
        </w:rPr>
        <w:t>Agriculture, Food and Environment</w:t>
      </w:r>
      <w:r w:rsidR="0005518C">
        <w:rPr>
          <w:rFonts w:ascii="Times New Roman" w:hAnsi="Times New Roman"/>
          <w:sz w:val="24"/>
          <w:szCs w:val="24"/>
        </w:rPr>
        <w:t>,</w:t>
      </w:r>
      <w:r w:rsidR="0005518C" w:rsidRPr="0005518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719F6" w:rsidRPr="00946403">
          <w:rPr>
            <w:rStyle w:val="Hyperlink"/>
            <w:rFonts w:ascii="Times New Roman" w:hAnsi="Times New Roman"/>
            <w:sz w:val="24"/>
            <w:szCs w:val="24"/>
          </w:rPr>
          <w:t>http://www.magrama.gob.es/es/calidad-y-evaluacion-ambiental/publicaciones/perfil_ambiental_2012_en.aspx</w:t>
        </w:r>
      </w:hyperlink>
      <w:r w:rsidR="005719F6">
        <w:rPr>
          <w:rFonts w:ascii="Times New Roman" w:hAnsi="Times New Roman"/>
          <w:sz w:val="24"/>
          <w:szCs w:val="24"/>
        </w:rPr>
        <w:t xml:space="preserve">. </w:t>
      </w:r>
    </w:p>
    <w:sectPr w:rsidR="002C71E3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133AF"/>
    <w:rsid w:val="0005518C"/>
    <w:rsid w:val="00085E63"/>
    <w:rsid w:val="000A10F4"/>
    <w:rsid w:val="000A2B55"/>
    <w:rsid w:val="000F3EAB"/>
    <w:rsid w:val="00101A5F"/>
    <w:rsid w:val="001370DD"/>
    <w:rsid w:val="00176228"/>
    <w:rsid w:val="00193A20"/>
    <w:rsid w:val="002958FB"/>
    <w:rsid w:val="002A1597"/>
    <w:rsid w:val="002C376C"/>
    <w:rsid w:val="002F19CB"/>
    <w:rsid w:val="002F4FDE"/>
    <w:rsid w:val="002F6330"/>
    <w:rsid w:val="003205D5"/>
    <w:rsid w:val="00344D75"/>
    <w:rsid w:val="003B283B"/>
    <w:rsid w:val="003D01AF"/>
    <w:rsid w:val="00442C8D"/>
    <w:rsid w:val="005164CF"/>
    <w:rsid w:val="00522BC1"/>
    <w:rsid w:val="005719F6"/>
    <w:rsid w:val="00612720"/>
    <w:rsid w:val="0061731D"/>
    <w:rsid w:val="0066769C"/>
    <w:rsid w:val="00691B6C"/>
    <w:rsid w:val="006A4089"/>
    <w:rsid w:val="006B601C"/>
    <w:rsid w:val="006F52B8"/>
    <w:rsid w:val="00797BD0"/>
    <w:rsid w:val="00931262"/>
    <w:rsid w:val="0093723C"/>
    <w:rsid w:val="00947203"/>
    <w:rsid w:val="0095026C"/>
    <w:rsid w:val="009D156B"/>
    <w:rsid w:val="009E1245"/>
    <w:rsid w:val="009E398D"/>
    <w:rsid w:val="00AA298F"/>
    <w:rsid w:val="00AA5C2C"/>
    <w:rsid w:val="00B2173C"/>
    <w:rsid w:val="00B56C9C"/>
    <w:rsid w:val="00B61B00"/>
    <w:rsid w:val="00B64247"/>
    <w:rsid w:val="00B65748"/>
    <w:rsid w:val="00B66BAE"/>
    <w:rsid w:val="00C163B6"/>
    <w:rsid w:val="00C33C55"/>
    <w:rsid w:val="00D04745"/>
    <w:rsid w:val="00D5067F"/>
    <w:rsid w:val="00D50E6E"/>
    <w:rsid w:val="00D6225E"/>
    <w:rsid w:val="00D644B1"/>
    <w:rsid w:val="00D745C4"/>
    <w:rsid w:val="00DA4A93"/>
    <w:rsid w:val="00E9721C"/>
    <w:rsid w:val="00F81351"/>
    <w:rsid w:val="00FD1F0B"/>
    <w:rsid w:val="00FD5B0B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rama.gob.es/es/calidad-y-evaluacion-ambiental/publicaciones/perfil_ambiental_2012_en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CE5852-4255-4157-AA27-6D2B806F71D1}"/>
</file>

<file path=customXml/itemProps2.xml><?xml version="1.0" encoding="utf-8"?>
<ds:datastoreItem xmlns:ds="http://schemas.openxmlformats.org/officeDocument/2006/customXml" ds:itemID="{9AA2B5D0-A03B-4156-AF5B-41F1C83AABBF}"/>
</file>

<file path=customXml/itemProps3.xml><?xml version="1.0" encoding="utf-8"?>
<ds:datastoreItem xmlns:ds="http://schemas.openxmlformats.org/officeDocument/2006/customXml" ds:itemID="{17319D93-5702-424C-8C67-3D375E77C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4</cp:revision>
  <dcterms:created xsi:type="dcterms:W3CDTF">2014-11-24T18:49:00Z</dcterms:created>
  <dcterms:modified xsi:type="dcterms:W3CDTF">2014-12-06T14:07:00Z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2691100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