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Category</w:t>
      </w:r>
      <w:r>
        <w:rPr>
          <w:rStyle w:val="Heading2Char"/>
          <w:rFonts w:ascii="Times New Roman" w:hAnsi="Times New Roman" w:cs="Times New Roman"/>
          <w:szCs w:val="24"/>
        </w:rPr>
        <w:t xml:space="preserve">: </w:t>
      </w:r>
      <w:r w:rsidR="00703765" w:rsidRPr="00703765">
        <w:rPr>
          <w:rFonts w:ascii="Times New Roman" w:eastAsiaTheme="majorEastAsia" w:hAnsi="Times New Roman"/>
          <w:b/>
          <w:bCs/>
          <w:smallCaps/>
          <w:color w:val="000000" w:themeColor="text1"/>
          <w:sz w:val="24"/>
          <w:szCs w:val="24"/>
        </w:rPr>
        <w:t>Obligations Relating to Transboundary Environmental Harm</w:t>
      </w:r>
      <w:r w:rsidR="00D25E8F">
        <w:rPr>
          <w:rFonts w:ascii="Times New Roman" w:eastAsiaTheme="majorEastAsia" w:hAnsi="Times New Roman"/>
          <w:b/>
          <w:bCs/>
          <w:smallCaps/>
          <w:color w:val="000000" w:themeColor="text1"/>
          <w:sz w:val="24"/>
          <w:szCs w:val="24"/>
        </w:rPr>
        <w:t xml:space="preserve"> </w:t>
      </w:r>
    </w:p>
    <w:p w:rsidR="00EA1652" w:rsidRPr="00EA1652" w:rsidRDefault="00EA1652" w:rsidP="00CB5B03">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Pr>
          <w:rStyle w:val="Heading2Char"/>
          <w:rFonts w:ascii="Times New Roman" w:hAnsi="Times New Roman" w:cs="Times New Roman"/>
          <w:szCs w:val="24"/>
        </w:rPr>
        <w:t xml:space="preserve">: </w:t>
      </w:r>
      <w:r w:rsidR="00703765">
        <w:rPr>
          <w:rStyle w:val="Heading2Char"/>
          <w:rFonts w:ascii="Times New Roman" w:hAnsi="Times New Roman" w:cs="Times New Roman"/>
          <w:szCs w:val="24"/>
        </w:rPr>
        <w:t xml:space="preserve">Transboundary </w:t>
      </w:r>
      <w:r w:rsidR="00B64AD7">
        <w:rPr>
          <w:rStyle w:val="Heading2Char"/>
          <w:rFonts w:ascii="Times New Roman" w:hAnsi="Times New Roman" w:cs="Times New Roman"/>
          <w:szCs w:val="24"/>
        </w:rPr>
        <w:t xml:space="preserve">Environmental </w:t>
      </w:r>
      <w:r w:rsidR="00703765">
        <w:rPr>
          <w:rStyle w:val="Heading2Char"/>
          <w:rFonts w:ascii="Times New Roman" w:hAnsi="Times New Roman" w:cs="Times New Roman"/>
          <w:szCs w:val="24"/>
        </w:rPr>
        <w:t>Impact Assessment</w:t>
      </w:r>
    </w:p>
    <w:p w:rsidR="00703765" w:rsidRPr="00703765" w:rsidRDefault="0040306A" w:rsidP="00CB5B03">
      <w:pPr>
        <w:rPr>
          <w:rFonts w:ascii="Times New Roman" w:hAnsi="Times New Roman"/>
          <w:b/>
          <w:bCs/>
          <w:smallCaps/>
          <w:sz w:val="24"/>
          <w:szCs w:val="24"/>
          <w:lang w:val="en-ZA"/>
        </w:rPr>
      </w:pPr>
      <w:r w:rsidRPr="00B653C9">
        <w:rPr>
          <w:rStyle w:val="Heading2Char"/>
          <w:rFonts w:ascii="Times New Roman" w:hAnsi="Times New Roman" w:cs="Times New Roman"/>
          <w:szCs w:val="24"/>
          <w:u w:val="single"/>
        </w:rPr>
        <w:t>Name of Good Practice</w:t>
      </w:r>
      <w:r w:rsidRPr="00B653C9">
        <w:rPr>
          <w:rStyle w:val="Heading2Char"/>
          <w:rFonts w:ascii="Times New Roman" w:hAnsi="Times New Roman" w:cs="Times New Roman"/>
          <w:szCs w:val="24"/>
        </w:rPr>
        <w:t xml:space="preserve">: </w:t>
      </w:r>
      <w:r w:rsidR="00B64AD7">
        <w:rPr>
          <w:rStyle w:val="Heading2Char"/>
          <w:rFonts w:ascii="Times New Roman" w:hAnsi="Times New Roman" w:cs="Times New Roman"/>
          <w:szCs w:val="24"/>
        </w:rPr>
        <w:t xml:space="preserve">(Espoo) </w:t>
      </w:r>
      <w:r w:rsidR="00703765" w:rsidRPr="00703765">
        <w:rPr>
          <w:rFonts w:ascii="Times New Roman" w:hAnsi="Times New Roman"/>
          <w:b/>
          <w:bCs/>
          <w:smallCaps/>
          <w:sz w:val="24"/>
          <w:szCs w:val="24"/>
          <w:lang w:val="en-ZA"/>
        </w:rPr>
        <w:t>Convention on Environmental Impact Assessment in a Transboundary Context</w:t>
      </w:r>
      <w:r w:rsidR="00703765">
        <w:rPr>
          <w:rFonts w:ascii="Times New Roman" w:hAnsi="Times New Roman"/>
          <w:b/>
          <w:bCs/>
          <w:smallCaps/>
          <w:sz w:val="24"/>
          <w:szCs w:val="24"/>
          <w:lang w:val="en-ZA"/>
        </w:rPr>
        <w:t xml:space="preserve"> </w:t>
      </w:r>
    </w:p>
    <w:p w:rsidR="0040306A" w:rsidRPr="00B653C9" w:rsidRDefault="0040306A" w:rsidP="00CB5B03">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Key Words: </w:t>
      </w:r>
      <w:r w:rsidR="00B64AD7">
        <w:rPr>
          <w:rFonts w:ascii="Times New Roman" w:hAnsi="Times New Roman"/>
          <w:sz w:val="24"/>
          <w:szCs w:val="24"/>
        </w:rPr>
        <w:t xml:space="preserve">Impact Assessment, </w:t>
      </w:r>
      <w:r w:rsidR="00E07D91">
        <w:rPr>
          <w:rFonts w:ascii="Times New Roman" w:hAnsi="Times New Roman"/>
          <w:sz w:val="24"/>
          <w:szCs w:val="24"/>
        </w:rPr>
        <w:t xml:space="preserve">Regional, </w:t>
      </w:r>
      <w:r w:rsidR="00B0763B">
        <w:rPr>
          <w:rFonts w:ascii="Times New Roman" w:hAnsi="Times New Roman"/>
          <w:sz w:val="24"/>
          <w:szCs w:val="24"/>
        </w:rPr>
        <w:t>Transboundary</w:t>
      </w:r>
    </w:p>
    <w:p w:rsidR="00FF4ED4" w:rsidRPr="00B653C9" w:rsidRDefault="00F0646D"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Implementing Actors:</w:t>
      </w:r>
      <w:r w:rsidRPr="00B653C9">
        <w:rPr>
          <w:rFonts w:ascii="Times New Roman" w:hAnsi="Times New Roman"/>
          <w:sz w:val="24"/>
          <w:szCs w:val="24"/>
        </w:rPr>
        <w:t xml:space="preserve"> </w:t>
      </w:r>
      <w:r w:rsidR="004E6BD9">
        <w:rPr>
          <w:rFonts w:ascii="Times New Roman" w:hAnsi="Times New Roman"/>
          <w:sz w:val="24"/>
          <w:szCs w:val="24"/>
        </w:rPr>
        <w:t>Nation State</w:t>
      </w:r>
      <w:r w:rsidR="00E07D91">
        <w:rPr>
          <w:rFonts w:ascii="Times New Roman" w:hAnsi="Times New Roman"/>
          <w:sz w:val="24"/>
          <w:szCs w:val="24"/>
        </w:rPr>
        <w:t xml:space="preserve">: </w:t>
      </w:r>
      <w:r w:rsidR="00703765">
        <w:rPr>
          <w:rFonts w:ascii="Times New Roman" w:hAnsi="Times New Roman"/>
          <w:sz w:val="24"/>
          <w:szCs w:val="24"/>
        </w:rPr>
        <w:t xml:space="preserve">45 </w:t>
      </w:r>
      <w:r w:rsidR="00FD3501">
        <w:rPr>
          <w:rFonts w:ascii="Times New Roman" w:hAnsi="Times New Roman"/>
          <w:sz w:val="24"/>
          <w:szCs w:val="24"/>
        </w:rPr>
        <w:t>Parties to the Convention</w:t>
      </w:r>
      <w:r w:rsidR="00AA76B2">
        <w:rPr>
          <w:rFonts w:ascii="Times New Roman" w:hAnsi="Times New Roman"/>
          <w:sz w:val="24"/>
          <w:szCs w:val="24"/>
        </w:rPr>
        <w:t xml:space="preserve"> (</w:t>
      </w:r>
      <w:r w:rsidR="00B64AD7">
        <w:rPr>
          <w:rFonts w:ascii="Times New Roman" w:hAnsi="Times New Roman"/>
          <w:sz w:val="24"/>
          <w:szCs w:val="24"/>
        </w:rPr>
        <w:t>as of December</w:t>
      </w:r>
      <w:r w:rsidR="00AA76B2">
        <w:rPr>
          <w:rFonts w:ascii="Times New Roman" w:hAnsi="Times New Roman"/>
          <w:sz w:val="24"/>
          <w:szCs w:val="24"/>
        </w:rPr>
        <w:t xml:space="preserve"> 2014)</w:t>
      </w:r>
      <w:r w:rsidRPr="00B653C9">
        <w:rPr>
          <w:rFonts w:ascii="Times New Roman" w:hAnsi="Times New Roman"/>
          <w:sz w:val="24"/>
          <w:szCs w:val="24"/>
        </w:rPr>
        <w:t xml:space="preserve">; </w:t>
      </w:r>
      <w:r w:rsidR="00E07D91">
        <w:rPr>
          <w:rFonts w:ascii="Times New Roman" w:hAnsi="Times New Roman"/>
          <w:sz w:val="24"/>
          <w:szCs w:val="24"/>
        </w:rPr>
        <w:t xml:space="preserve">International Organisation: </w:t>
      </w:r>
      <w:r w:rsidR="00703765" w:rsidRPr="00703765">
        <w:rPr>
          <w:rFonts w:ascii="Times New Roman" w:hAnsi="Times New Roman"/>
          <w:bCs/>
          <w:sz w:val="24"/>
          <w:szCs w:val="24"/>
        </w:rPr>
        <w:t>UN Economic Commission for Europe (UNECE)</w:t>
      </w:r>
    </w:p>
    <w:p w:rsidR="00FF4ED4" w:rsidRPr="00B653C9" w:rsidRDefault="00FF4ED4" w:rsidP="00FF4ED4">
      <w:pPr>
        <w:rPr>
          <w:rStyle w:val="Heading2Char"/>
          <w:rFonts w:ascii="Times New Roman" w:hAnsi="Times New Roman" w:cs="Times New Roman"/>
          <w:szCs w:val="24"/>
        </w:rPr>
      </w:pPr>
      <w:r w:rsidRPr="00B653C9">
        <w:rPr>
          <w:rStyle w:val="Heading2Char"/>
          <w:rFonts w:ascii="Times New Roman" w:hAnsi="Times New Roman" w:cs="Times New Roman"/>
          <w:szCs w:val="24"/>
        </w:rPr>
        <w:t xml:space="preserve">Location: </w:t>
      </w:r>
      <w:r w:rsidR="00FD3501">
        <w:rPr>
          <w:rFonts w:ascii="Times New Roman" w:hAnsi="Times New Roman"/>
          <w:sz w:val="24"/>
          <w:szCs w:val="24"/>
        </w:rPr>
        <w:t>Europe, Central Asia</w:t>
      </w:r>
      <w:r w:rsidR="001422EC">
        <w:rPr>
          <w:rFonts w:ascii="Times New Roman" w:hAnsi="Times New Roman"/>
          <w:sz w:val="24"/>
          <w:szCs w:val="24"/>
        </w:rPr>
        <w:t>, and North America</w:t>
      </w:r>
      <w:r w:rsidRPr="00B653C9">
        <w:rPr>
          <w:rFonts w:ascii="Times New Roman" w:hAnsi="Times New Roman"/>
          <w:sz w:val="24"/>
          <w:szCs w:val="24"/>
        </w:rPr>
        <w:t xml:space="preserve"> </w:t>
      </w:r>
    </w:p>
    <w:p w:rsidR="00CA099C" w:rsidRDefault="00FF4ED4" w:rsidP="00703765">
      <w:pPr>
        <w:rPr>
          <w:rFonts w:ascii="Times New Roman" w:eastAsiaTheme="majorEastAsia" w:hAnsi="Times New Roman"/>
          <w:bCs/>
          <w:color w:val="000000" w:themeColor="text1"/>
          <w:sz w:val="24"/>
          <w:szCs w:val="24"/>
        </w:rPr>
      </w:pPr>
      <w:r w:rsidRPr="00B653C9">
        <w:rPr>
          <w:rStyle w:val="Heading2Char"/>
          <w:rFonts w:ascii="Times New Roman" w:hAnsi="Times New Roman" w:cs="Times New Roman"/>
          <w:szCs w:val="24"/>
        </w:rPr>
        <w:t>Description:</w:t>
      </w:r>
      <w:r w:rsidR="00E9047B">
        <w:rPr>
          <w:rStyle w:val="Heading2Char"/>
          <w:rFonts w:ascii="Times New Roman" w:hAnsi="Times New Roman" w:cs="Times New Roman"/>
          <w:szCs w:val="24"/>
        </w:rPr>
        <w:t xml:space="preserve"> </w:t>
      </w:r>
      <w:r w:rsidRPr="00B653C9">
        <w:rPr>
          <w:rStyle w:val="Heading2Char"/>
          <w:rFonts w:ascii="Times New Roman" w:hAnsi="Times New Roman" w:cs="Times New Roman"/>
          <w:szCs w:val="24"/>
        </w:rPr>
        <w:t xml:space="preserve"> </w:t>
      </w:r>
      <w:r w:rsidR="00703765">
        <w:rPr>
          <w:rFonts w:ascii="Times New Roman" w:eastAsiaTheme="majorEastAsia" w:hAnsi="Times New Roman"/>
          <w:bCs/>
          <w:color w:val="000000" w:themeColor="text1"/>
          <w:sz w:val="24"/>
          <w:szCs w:val="24"/>
        </w:rPr>
        <w:t>The Espoo Convention</w:t>
      </w:r>
      <w:r w:rsidR="00B64AD7">
        <w:rPr>
          <w:rFonts w:ascii="Times New Roman" w:eastAsiaTheme="majorEastAsia" w:hAnsi="Times New Roman"/>
          <w:bCs/>
          <w:color w:val="000000" w:themeColor="text1"/>
          <w:sz w:val="24"/>
          <w:szCs w:val="24"/>
        </w:rPr>
        <w:t xml:space="preserve">, which entered </w:t>
      </w:r>
      <w:r w:rsidR="00703765">
        <w:rPr>
          <w:rFonts w:ascii="Times New Roman" w:eastAsiaTheme="majorEastAsia" w:hAnsi="Times New Roman"/>
          <w:bCs/>
          <w:color w:val="000000" w:themeColor="text1"/>
          <w:sz w:val="24"/>
          <w:szCs w:val="24"/>
        </w:rPr>
        <w:t>into force in 1997</w:t>
      </w:r>
      <w:r w:rsidR="00B64AD7">
        <w:rPr>
          <w:rFonts w:ascii="Times New Roman" w:eastAsiaTheme="majorEastAsia" w:hAnsi="Times New Roman"/>
          <w:bCs/>
          <w:color w:val="000000" w:themeColor="text1"/>
          <w:sz w:val="24"/>
          <w:szCs w:val="24"/>
        </w:rPr>
        <w:t>,</w:t>
      </w:r>
      <w:r w:rsidR="00703765">
        <w:rPr>
          <w:rFonts w:ascii="Times New Roman" w:eastAsiaTheme="majorEastAsia" w:hAnsi="Times New Roman"/>
          <w:bCs/>
          <w:color w:val="000000" w:themeColor="text1"/>
          <w:sz w:val="24"/>
          <w:szCs w:val="24"/>
        </w:rPr>
        <w:t xml:space="preserve"> </w:t>
      </w:r>
      <w:r w:rsidR="00B64AD7">
        <w:rPr>
          <w:rFonts w:ascii="Times New Roman" w:eastAsiaTheme="majorEastAsia" w:hAnsi="Times New Roman"/>
          <w:bCs/>
          <w:color w:val="000000" w:themeColor="text1"/>
          <w:sz w:val="24"/>
          <w:szCs w:val="24"/>
        </w:rPr>
        <w:t xml:space="preserve">obligates its </w:t>
      </w:r>
      <w:r w:rsidR="00703765" w:rsidRPr="00703765">
        <w:rPr>
          <w:rFonts w:ascii="Times New Roman" w:eastAsiaTheme="majorEastAsia" w:hAnsi="Times New Roman"/>
          <w:bCs/>
          <w:color w:val="000000" w:themeColor="text1"/>
          <w:sz w:val="24"/>
          <w:szCs w:val="24"/>
        </w:rPr>
        <w:t>Parties to assess the environmental impact</w:t>
      </w:r>
      <w:r w:rsidR="00B64AD7">
        <w:rPr>
          <w:rFonts w:ascii="Times New Roman" w:eastAsiaTheme="majorEastAsia" w:hAnsi="Times New Roman"/>
          <w:bCs/>
          <w:color w:val="000000" w:themeColor="text1"/>
          <w:sz w:val="24"/>
          <w:szCs w:val="24"/>
        </w:rPr>
        <w:t>s</w:t>
      </w:r>
      <w:r w:rsidR="00703765" w:rsidRPr="00703765">
        <w:rPr>
          <w:rFonts w:ascii="Times New Roman" w:eastAsiaTheme="majorEastAsia" w:hAnsi="Times New Roman"/>
          <w:bCs/>
          <w:color w:val="000000" w:themeColor="text1"/>
          <w:sz w:val="24"/>
          <w:szCs w:val="24"/>
        </w:rPr>
        <w:t xml:space="preserve"> of certain activities </w:t>
      </w:r>
      <w:r w:rsidR="00CA099C">
        <w:rPr>
          <w:rFonts w:ascii="Times New Roman" w:eastAsiaTheme="majorEastAsia" w:hAnsi="Times New Roman"/>
          <w:bCs/>
          <w:color w:val="000000" w:themeColor="text1"/>
          <w:sz w:val="24"/>
          <w:szCs w:val="24"/>
        </w:rPr>
        <w:t xml:space="preserve">that may cause transboundary environmental harm </w:t>
      </w:r>
      <w:r w:rsidR="00703765" w:rsidRPr="00703765">
        <w:rPr>
          <w:rFonts w:ascii="Times New Roman" w:eastAsiaTheme="majorEastAsia" w:hAnsi="Times New Roman"/>
          <w:bCs/>
          <w:color w:val="000000" w:themeColor="text1"/>
          <w:sz w:val="24"/>
          <w:szCs w:val="24"/>
        </w:rPr>
        <w:t xml:space="preserve">at an early stage of planning. </w:t>
      </w:r>
      <w:r w:rsidR="00CA099C">
        <w:rPr>
          <w:rFonts w:ascii="Times New Roman" w:eastAsiaTheme="majorEastAsia" w:hAnsi="Times New Roman"/>
          <w:bCs/>
          <w:color w:val="000000" w:themeColor="text1"/>
          <w:sz w:val="24"/>
          <w:szCs w:val="24"/>
        </w:rPr>
        <w:t xml:space="preserve">The Convention also </w:t>
      </w:r>
      <w:r w:rsidR="00B64AD7">
        <w:rPr>
          <w:rFonts w:ascii="Times New Roman" w:eastAsiaTheme="majorEastAsia" w:hAnsi="Times New Roman"/>
          <w:bCs/>
          <w:color w:val="000000" w:themeColor="text1"/>
          <w:sz w:val="24"/>
          <w:szCs w:val="24"/>
        </w:rPr>
        <w:t xml:space="preserve">obligates </w:t>
      </w:r>
      <w:r w:rsidR="00703765" w:rsidRPr="00703765">
        <w:rPr>
          <w:rFonts w:ascii="Times New Roman" w:eastAsiaTheme="majorEastAsia" w:hAnsi="Times New Roman"/>
          <w:bCs/>
          <w:color w:val="000000" w:themeColor="text1"/>
          <w:sz w:val="24"/>
          <w:szCs w:val="24"/>
        </w:rPr>
        <w:t xml:space="preserve">States to notify and consult </w:t>
      </w:r>
      <w:r w:rsidR="00B64AD7">
        <w:rPr>
          <w:rFonts w:ascii="Times New Roman" w:eastAsiaTheme="majorEastAsia" w:hAnsi="Times New Roman"/>
          <w:bCs/>
          <w:color w:val="000000" w:themeColor="text1"/>
          <w:sz w:val="24"/>
          <w:szCs w:val="24"/>
        </w:rPr>
        <w:t xml:space="preserve">with affected States with respect to certain proposed </w:t>
      </w:r>
      <w:r w:rsidR="00703765" w:rsidRPr="00703765">
        <w:rPr>
          <w:rFonts w:ascii="Times New Roman" w:eastAsiaTheme="majorEastAsia" w:hAnsi="Times New Roman"/>
          <w:bCs/>
          <w:color w:val="000000" w:themeColor="text1"/>
          <w:sz w:val="24"/>
          <w:szCs w:val="24"/>
        </w:rPr>
        <w:t>projects that are likely to have a significant adverse environmental impact across boundaries</w:t>
      </w:r>
      <w:r w:rsidR="00CA099C">
        <w:rPr>
          <w:rFonts w:ascii="Times New Roman" w:eastAsiaTheme="majorEastAsia" w:hAnsi="Times New Roman"/>
          <w:bCs/>
          <w:color w:val="000000" w:themeColor="text1"/>
          <w:sz w:val="24"/>
          <w:szCs w:val="24"/>
        </w:rPr>
        <w:t xml:space="preserve">. </w:t>
      </w:r>
    </w:p>
    <w:p w:rsidR="00515060" w:rsidRDefault="00B64AD7" w:rsidP="00515060">
      <w:pPr>
        <w:tabs>
          <w:tab w:val="num" w:pos="720"/>
        </w:tabs>
        <w:rPr>
          <w:rFonts w:ascii="Times New Roman" w:eastAsia="Times New Roman" w:hAnsi="Times New Roman"/>
          <w:bCs/>
          <w:color w:val="000000"/>
          <w:sz w:val="24"/>
          <w:szCs w:val="24"/>
          <w:lang w:val="en-ZA"/>
        </w:rPr>
      </w:pPr>
      <w:r>
        <w:rPr>
          <w:rFonts w:ascii="Times New Roman" w:eastAsiaTheme="majorEastAsia" w:hAnsi="Times New Roman"/>
          <w:bCs/>
          <w:color w:val="000000" w:themeColor="text1"/>
          <w:sz w:val="24"/>
          <w:szCs w:val="24"/>
        </w:rPr>
        <w:t xml:space="preserve">Although the Convention does not explicitly refer to human rights, it </w:t>
      </w:r>
      <w:r w:rsidR="00CA099C">
        <w:rPr>
          <w:rFonts w:ascii="Times New Roman" w:eastAsia="Times New Roman" w:hAnsi="Times New Roman"/>
          <w:bCs/>
          <w:color w:val="000000"/>
          <w:sz w:val="24"/>
          <w:szCs w:val="24"/>
          <w:lang w:val="en-US"/>
        </w:rPr>
        <w:t xml:space="preserve">requires </w:t>
      </w:r>
      <w:r w:rsidR="00515060">
        <w:rPr>
          <w:rFonts w:ascii="Times New Roman" w:eastAsia="Times New Roman" w:hAnsi="Times New Roman"/>
          <w:bCs/>
          <w:color w:val="000000"/>
          <w:sz w:val="24"/>
          <w:szCs w:val="24"/>
          <w:lang w:val="en-ZA"/>
        </w:rPr>
        <w:t xml:space="preserve">each Party to establish a </w:t>
      </w:r>
      <w:r w:rsidR="00703765" w:rsidRPr="00703765">
        <w:rPr>
          <w:rFonts w:ascii="Times New Roman" w:eastAsia="Times New Roman" w:hAnsi="Times New Roman"/>
          <w:bCs/>
          <w:color w:val="000000"/>
          <w:sz w:val="24"/>
          <w:szCs w:val="24"/>
          <w:lang w:val="en-ZA"/>
        </w:rPr>
        <w:t xml:space="preserve">procedure </w:t>
      </w:r>
      <w:r w:rsidR="00515060">
        <w:rPr>
          <w:rFonts w:ascii="Times New Roman" w:eastAsia="Times New Roman" w:hAnsi="Times New Roman"/>
          <w:bCs/>
          <w:color w:val="000000"/>
          <w:sz w:val="24"/>
          <w:szCs w:val="24"/>
          <w:lang w:val="en-ZA"/>
        </w:rPr>
        <w:t xml:space="preserve">for the assessment of activities (that is, activities subject to the Convention), which permits </w:t>
      </w:r>
      <w:r w:rsidR="00703765" w:rsidRPr="00703765">
        <w:rPr>
          <w:rFonts w:ascii="Times New Roman" w:eastAsia="Times New Roman" w:hAnsi="Times New Roman"/>
          <w:bCs/>
          <w:color w:val="000000"/>
          <w:sz w:val="24"/>
          <w:szCs w:val="24"/>
          <w:lang w:val="en-ZA"/>
        </w:rPr>
        <w:t>public participation.  The Convention also provides that the Party of origin shall give an opportunity to the public in the areas likely to be affected</w:t>
      </w:r>
      <w:r w:rsidR="00CA099C">
        <w:rPr>
          <w:rFonts w:ascii="Times New Roman" w:eastAsia="Times New Roman" w:hAnsi="Times New Roman"/>
          <w:bCs/>
          <w:color w:val="000000"/>
          <w:sz w:val="24"/>
          <w:szCs w:val="24"/>
          <w:lang w:val="en-ZA"/>
        </w:rPr>
        <w:t xml:space="preserve"> by a proposed activity</w:t>
      </w:r>
      <w:r w:rsidR="00703765" w:rsidRPr="00703765">
        <w:rPr>
          <w:rFonts w:ascii="Times New Roman" w:eastAsia="Times New Roman" w:hAnsi="Times New Roman"/>
          <w:bCs/>
          <w:color w:val="000000"/>
          <w:sz w:val="24"/>
          <w:szCs w:val="24"/>
          <w:lang w:val="en-ZA"/>
        </w:rPr>
        <w:t xml:space="preserve"> to participate in relevant environmental impact assessment</w:t>
      </w:r>
      <w:r w:rsidR="00D47EDE">
        <w:rPr>
          <w:rFonts w:ascii="Times New Roman" w:eastAsia="Times New Roman" w:hAnsi="Times New Roman"/>
          <w:bCs/>
          <w:color w:val="000000"/>
          <w:sz w:val="24"/>
          <w:szCs w:val="24"/>
          <w:lang w:val="en-ZA"/>
        </w:rPr>
        <w:t xml:space="preserve"> (EIA)</w:t>
      </w:r>
      <w:r w:rsidR="00703765" w:rsidRPr="00703765">
        <w:rPr>
          <w:rFonts w:ascii="Times New Roman" w:eastAsia="Times New Roman" w:hAnsi="Times New Roman"/>
          <w:bCs/>
          <w:color w:val="000000"/>
          <w:sz w:val="24"/>
          <w:szCs w:val="24"/>
          <w:lang w:val="en-ZA"/>
        </w:rPr>
        <w:t xml:space="preserve"> procedures</w:t>
      </w:r>
      <w:r w:rsidR="001422EC">
        <w:rPr>
          <w:rFonts w:ascii="Times New Roman" w:eastAsia="Times New Roman" w:hAnsi="Times New Roman"/>
          <w:bCs/>
          <w:color w:val="000000"/>
          <w:sz w:val="24"/>
          <w:szCs w:val="24"/>
          <w:lang w:val="en-ZA"/>
        </w:rPr>
        <w:t>, including by providing comments or objections to the authorities overseeing the EIA process</w:t>
      </w:r>
      <w:r w:rsidR="00515060">
        <w:rPr>
          <w:rFonts w:ascii="Times New Roman" w:eastAsia="Times New Roman" w:hAnsi="Times New Roman"/>
          <w:bCs/>
          <w:color w:val="000000"/>
          <w:sz w:val="24"/>
          <w:szCs w:val="24"/>
          <w:lang w:val="en-ZA"/>
        </w:rPr>
        <w:t>, and shall ensure that the opportunity provided to the public of the affected Party is equivalent to that provided to the public of the Party of origin</w:t>
      </w:r>
      <w:r w:rsidR="001422EC">
        <w:rPr>
          <w:rFonts w:ascii="Times New Roman" w:eastAsia="Times New Roman" w:hAnsi="Times New Roman"/>
          <w:bCs/>
          <w:color w:val="000000"/>
          <w:sz w:val="24"/>
          <w:szCs w:val="24"/>
          <w:lang w:val="en-ZA"/>
        </w:rPr>
        <w:t xml:space="preserve">. </w:t>
      </w:r>
    </w:p>
    <w:p w:rsidR="00D47EDE" w:rsidRPr="00D47EDE" w:rsidRDefault="00D47EDE" w:rsidP="00515060">
      <w:pPr>
        <w:tabs>
          <w:tab w:val="num" w:pos="720"/>
        </w:tabs>
        <w:rPr>
          <w:rFonts w:ascii="Times New Roman" w:eastAsia="Times New Roman" w:hAnsi="Times New Roman"/>
          <w:bCs/>
          <w:color w:val="000000"/>
          <w:sz w:val="24"/>
          <w:szCs w:val="24"/>
          <w:lang w:val="en-ZA"/>
        </w:rPr>
      </w:pPr>
      <w:r>
        <w:rPr>
          <w:rFonts w:ascii="Times New Roman" w:eastAsia="Times New Roman" w:hAnsi="Times New Roman"/>
          <w:bCs/>
          <w:color w:val="000000"/>
          <w:sz w:val="24"/>
          <w:szCs w:val="24"/>
          <w:lang w:val="en-US"/>
        </w:rPr>
        <w:t>The Parties to the Convention</w:t>
      </w:r>
      <w:r w:rsidR="00B64AD7">
        <w:rPr>
          <w:rFonts w:ascii="Times New Roman" w:eastAsia="Times New Roman" w:hAnsi="Times New Roman"/>
          <w:bCs/>
          <w:color w:val="000000"/>
          <w:sz w:val="24"/>
          <w:szCs w:val="24"/>
          <w:lang w:val="en-US"/>
        </w:rPr>
        <w:t>,</w:t>
      </w:r>
      <w:r>
        <w:rPr>
          <w:rFonts w:ascii="Times New Roman" w:eastAsia="Times New Roman" w:hAnsi="Times New Roman"/>
          <w:bCs/>
          <w:color w:val="000000"/>
          <w:sz w:val="24"/>
          <w:szCs w:val="24"/>
          <w:lang w:val="en-US"/>
        </w:rPr>
        <w:t xml:space="preserve"> in </w:t>
      </w:r>
      <w:r w:rsidRPr="00D47EDE">
        <w:rPr>
          <w:rFonts w:ascii="Times New Roman" w:eastAsia="Times New Roman" w:hAnsi="Times New Roman"/>
          <w:bCs/>
          <w:color w:val="000000"/>
          <w:sz w:val="24"/>
          <w:szCs w:val="24"/>
          <w:lang w:val="en-ZA"/>
        </w:rPr>
        <w:t xml:space="preserve">Decision II/3 </w:t>
      </w:r>
      <w:r>
        <w:rPr>
          <w:rFonts w:ascii="Times New Roman" w:eastAsia="Times New Roman" w:hAnsi="Times New Roman"/>
          <w:bCs/>
          <w:color w:val="000000"/>
          <w:sz w:val="24"/>
          <w:szCs w:val="24"/>
          <w:lang w:val="en-ZA"/>
        </w:rPr>
        <w:t xml:space="preserve"> of the Second Meeting of the Parties</w:t>
      </w:r>
      <w:r w:rsidR="00B64AD7">
        <w:rPr>
          <w:rFonts w:ascii="Times New Roman" w:eastAsia="Times New Roman" w:hAnsi="Times New Roman"/>
          <w:bCs/>
          <w:color w:val="000000"/>
          <w:sz w:val="24"/>
          <w:szCs w:val="24"/>
          <w:lang w:val="en-ZA"/>
        </w:rPr>
        <w:t>,</w:t>
      </w:r>
      <w:r>
        <w:rPr>
          <w:rFonts w:ascii="Times New Roman" w:eastAsia="Times New Roman" w:hAnsi="Times New Roman"/>
          <w:bCs/>
          <w:color w:val="000000"/>
          <w:sz w:val="24"/>
          <w:szCs w:val="24"/>
          <w:lang w:val="en-US"/>
        </w:rPr>
        <w:t xml:space="preserve"> reaffirmed the importance of public participation in the EIA process, recognizing that public participation </w:t>
      </w:r>
      <w:r w:rsidRPr="00D47EDE">
        <w:rPr>
          <w:rFonts w:ascii="Times New Roman" w:eastAsia="Times New Roman" w:hAnsi="Times New Roman"/>
          <w:bCs/>
          <w:color w:val="000000"/>
          <w:sz w:val="24"/>
          <w:szCs w:val="24"/>
          <w:lang w:val="en-ZA"/>
        </w:rPr>
        <w:t>in a tra</w:t>
      </w:r>
      <w:r w:rsidR="00C70E31">
        <w:rPr>
          <w:rFonts w:ascii="Times New Roman" w:eastAsia="Times New Roman" w:hAnsi="Times New Roman"/>
          <w:bCs/>
          <w:color w:val="000000"/>
          <w:sz w:val="24"/>
          <w:szCs w:val="24"/>
          <w:lang w:val="en-ZA"/>
        </w:rPr>
        <w:t>nsboundary context will help to</w:t>
      </w:r>
      <w:r w:rsidR="00B0763B">
        <w:rPr>
          <w:rFonts w:ascii="Times New Roman" w:eastAsia="Times New Roman" w:hAnsi="Times New Roman"/>
          <w:bCs/>
          <w:color w:val="000000"/>
          <w:sz w:val="24"/>
          <w:szCs w:val="24"/>
          <w:lang w:val="en-ZA"/>
        </w:rPr>
        <w:t xml:space="preserve">: </w:t>
      </w:r>
      <w:r w:rsidR="00C70E31">
        <w:rPr>
          <w:rFonts w:ascii="Times New Roman" w:eastAsia="Times New Roman" w:hAnsi="Times New Roman"/>
          <w:bCs/>
          <w:color w:val="000000"/>
          <w:sz w:val="24"/>
          <w:szCs w:val="24"/>
          <w:lang w:val="en-ZA"/>
        </w:rPr>
        <w:t xml:space="preserve"> i</w:t>
      </w:r>
      <w:r w:rsidRPr="00D47EDE">
        <w:rPr>
          <w:rFonts w:ascii="Times New Roman" w:eastAsia="Times New Roman" w:hAnsi="Times New Roman"/>
          <w:bCs/>
          <w:color w:val="000000"/>
          <w:sz w:val="24"/>
          <w:szCs w:val="24"/>
          <w:lang w:val="en-ZA"/>
        </w:rPr>
        <w:t>mprove relations between peoples and countries</w:t>
      </w:r>
      <w:r w:rsidR="00B0763B">
        <w:rPr>
          <w:rFonts w:ascii="Times New Roman" w:eastAsia="Times New Roman" w:hAnsi="Times New Roman"/>
          <w:bCs/>
          <w:color w:val="000000"/>
          <w:sz w:val="24"/>
          <w:szCs w:val="24"/>
          <w:lang w:val="en-ZA"/>
        </w:rPr>
        <w:t xml:space="preserve">; </w:t>
      </w:r>
      <w:r w:rsidRPr="00D47EDE">
        <w:rPr>
          <w:rFonts w:ascii="Times New Roman" w:eastAsia="Times New Roman" w:hAnsi="Times New Roman"/>
          <w:bCs/>
          <w:color w:val="000000"/>
          <w:sz w:val="24"/>
          <w:szCs w:val="24"/>
          <w:lang w:val="en-ZA"/>
        </w:rPr>
        <w:t>prevent transboundary environmental conflicts</w:t>
      </w:r>
      <w:r w:rsidR="00C70E31">
        <w:rPr>
          <w:rFonts w:ascii="Times New Roman" w:eastAsia="Times New Roman" w:hAnsi="Times New Roman"/>
          <w:bCs/>
          <w:color w:val="000000"/>
          <w:sz w:val="24"/>
          <w:szCs w:val="24"/>
          <w:lang w:val="en-ZA"/>
        </w:rPr>
        <w:t>; d</w:t>
      </w:r>
      <w:r w:rsidRPr="00D47EDE">
        <w:rPr>
          <w:rFonts w:ascii="Times New Roman" w:eastAsia="Times New Roman" w:hAnsi="Times New Roman"/>
          <w:bCs/>
          <w:color w:val="000000"/>
          <w:sz w:val="24"/>
          <w:szCs w:val="24"/>
          <w:lang w:val="en-ZA"/>
        </w:rPr>
        <w:t>evelop civil society and democracy in the countries of the ECE region</w:t>
      </w:r>
      <w:r w:rsidR="00C70E31">
        <w:rPr>
          <w:rFonts w:ascii="Times New Roman" w:eastAsia="Times New Roman" w:hAnsi="Times New Roman"/>
          <w:bCs/>
          <w:color w:val="000000"/>
          <w:sz w:val="24"/>
          <w:szCs w:val="24"/>
          <w:lang w:val="en-ZA"/>
        </w:rPr>
        <w:t>; p</w:t>
      </w:r>
      <w:r w:rsidRPr="00D47EDE">
        <w:rPr>
          <w:rFonts w:ascii="Times New Roman" w:eastAsia="Times New Roman" w:hAnsi="Times New Roman"/>
          <w:bCs/>
          <w:color w:val="000000"/>
          <w:sz w:val="24"/>
          <w:szCs w:val="24"/>
          <w:lang w:val="en-ZA"/>
        </w:rPr>
        <w:t>ro</w:t>
      </w:r>
      <w:bookmarkStart w:id="0" w:name="_GoBack"/>
      <w:bookmarkEnd w:id="0"/>
      <w:r w:rsidRPr="00D47EDE">
        <w:rPr>
          <w:rFonts w:ascii="Times New Roman" w:eastAsia="Times New Roman" w:hAnsi="Times New Roman"/>
          <w:bCs/>
          <w:color w:val="000000"/>
          <w:sz w:val="24"/>
          <w:szCs w:val="24"/>
          <w:lang w:val="en-ZA"/>
        </w:rPr>
        <w:t>mote the timely disclosure of relevant information to participants in the environmental decision-making process</w:t>
      </w:r>
      <w:r w:rsidR="00C70E31">
        <w:rPr>
          <w:rFonts w:ascii="Times New Roman" w:eastAsia="Times New Roman" w:hAnsi="Times New Roman"/>
          <w:bCs/>
          <w:color w:val="000000"/>
          <w:sz w:val="24"/>
          <w:szCs w:val="24"/>
          <w:lang w:val="en-ZA"/>
        </w:rPr>
        <w:t>; m</w:t>
      </w:r>
      <w:r w:rsidRPr="00D47EDE">
        <w:rPr>
          <w:rFonts w:ascii="Times New Roman" w:eastAsia="Times New Roman" w:hAnsi="Times New Roman"/>
          <w:bCs/>
          <w:color w:val="000000"/>
          <w:sz w:val="24"/>
          <w:szCs w:val="24"/>
          <w:lang w:val="en-ZA"/>
        </w:rPr>
        <w:t>ake people understand and respect the final decisions on projects</w:t>
      </w:r>
      <w:r w:rsidR="00C70E31">
        <w:rPr>
          <w:rFonts w:ascii="Times New Roman" w:eastAsia="Times New Roman" w:hAnsi="Times New Roman"/>
          <w:bCs/>
          <w:color w:val="000000"/>
          <w:sz w:val="24"/>
          <w:szCs w:val="24"/>
          <w:lang w:val="en-ZA"/>
        </w:rPr>
        <w:t>; and g</w:t>
      </w:r>
      <w:r w:rsidRPr="00D47EDE">
        <w:rPr>
          <w:rFonts w:ascii="Times New Roman" w:eastAsia="Times New Roman" w:hAnsi="Times New Roman"/>
          <w:bCs/>
          <w:color w:val="000000"/>
          <w:sz w:val="24"/>
          <w:szCs w:val="24"/>
          <w:lang w:val="en-ZA"/>
        </w:rPr>
        <w:t>ive insight</w:t>
      </w:r>
      <w:r w:rsidR="00B0763B">
        <w:rPr>
          <w:rFonts w:ascii="Times New Roman" w:eastAsia="Times New Roman" w:hAnsi="Times New Roman"/>
          <w:bCs/>
          <w:color w:val="000000"/>
          <w:sz w:val="24"/>
          <w:szCs w:val="24"/>
          <w:lang w:val="en-ZA"/>
        </w:rPr>
        <w:t>s</w:t>
      </w:r>
      <w:r w:rsidRPr="00D47EDE">
        <w:rPr>
          <w:rFonts w:ascii="Times New Roman" w:eastAsia="Times New Roman" w:hAnsi="Times New Roman"/>
          <w:bCs/>
          <w:color w:val="000000"/>
          <w:sz w:val="24"/>
          <w:szCs w:val="24"/>
          <w:lang w:val="en-ZA"/>
        </w:rPr>
        <w:t xml:space="preserve"> into environmental protection and long-term environmental problems</w:t>
      </w:r>
      <w:r w:rsidR="001422EC">
        <w:rPr>
          <w:rFonts w:ascii="Times New Roman" w:eastAsia="Times New Roman" w:hAnsi="Times New Roman"/>
          <w:bCs/>
          <w:color w:val="000000"/>
          <w:sz w:val="24"/>
          <w:szCs w:val="24"/>
          <w:lang w:val="en-ZA"/>
        </w:rPr>
        <w:t>.</w:t>
      </w:r>
    </w:p>
    <w:p w:rsidR="00B653C9" w:rsidRPr="00B653C9" w:rsidRDefault="00FF4ED4" w:rsidP="00FF4ED4">
      <w:pPr>
        <w:rPr>
          <w:rFonts w:ascii="Times New Roman" w:hAnsi="Times New Roman"/>
          <w:sz w:val="24"/>
          <w:szCs w:val="24"/>
        </w:rPr>
      </w:pPr>
      <w:r w:rsidRPr="00B653C9">
        <w:rPr>
          <w:rStyle w:val="Heading2Char"/>
          <w:rFonts w:ascii="Times New Roman" w:hAnsi="Times New Roman" w:cs="Times New Roman"/>
          <w:szCs w:val="24"/>
        </w:rPr>
        <w:t xml:space="preserve">Further </w:t>
      </w:r>
      <w:r w:rsidRPr="00703765">
        <w:rPr>
          <w:rStyle w:val="Heading2Char"/>
          <w:rFonts w:ascii="Times New Roman" w:hAnsi="Times New Roman" w:cs="Times New Roman"/>
          <w:szCs w:val="24"/>
        </w:rPr>
        <w:t>Information</w:t>
      </w:r>
      <w:r w:rsidRPr="00703765">
        <w:rPr>
          <w:rFonts w:ascii="Times New Roman" w:hAnsi="Times New Roman"/>
          <w:sz w:val="24"/>
          <w:szCs w:val="24"/>
        </w:rPr>
        <w:t xml:space="preserve">: </w:t>
      </w:r>
      <w:r w:rsidR="00FB1AAB" w:rsidRPr="00703765">
        <w:rPr>
          <w:rFonts w:ascii="Times New Roman" w:hAnsi="Times New Roman"/>
          <w:sz w:val="24"/>
          <w:szCs w:val="24"/>
        </w:rPr>
        <w:t xml:space="preserve">Information about the Convention is available on </w:t>
      </w:r>
      <w:r w:rsidR="00B64AD7">
        <w:rPr>
          <w:rFonts w:ascii="Times New Roman" w:hAnsi="Times New Roman"/>
          <w:sz w:val="24"/>
          <w:szCs w:val="24"/>
        </w:rPr>
        <w:t xml:space="preserve">the </w:t>
      </w:r>
      <w:r w:rsidR="00FB1AAB" w:rsidRPr="00703765">
        <w:rPr>
          <w:rFonts w:ascii="Times New Roman" w:hAnsi="Times New Roman"/>
          <w:sz w:val="24"/>
          <w:szCs w:val="24"/>
        </w:rPr>
        <w:t xml:space="preserve">UNECE website: </w:t>
      </w:r>
      <w:hyperlink r:id="rId9" w:history="1">
        <w:r w:rsidR="00703765" w:rsidRPr="00703765">
          <w:rPr>
            <w:rStyle w:val="Hyperlink"/>
            <w:rFonts w:ascii="Times New Roman" w:hAnsi="Times New Roman"/>
            <w:sz w:val="24"/>
            <w:szCs w:val="24"/>
          </w:rPr>
          <w:t>http://www.unece.org/env/eia/welcome.html</w:t>
        </w:r>
      </w:hyperlink>
      <w:r w:rsidR="00703765" w:rsidRPr="00703765">
        <w:rPr>
          <w:rFonts w:ascii="Times New Roman" w:hAnsi="Times New Roman"/>
          <w:sz w:val="24"/>
          <w:szCs w:val="24"/>
        </w:rPr>
        <w:t>.</w:t>
      </w:r>
      <w:r w:rsidR="00703765">
        <w:t xml:space="preserve"> </w:t>
      </w:r>
    </w:p>
    <w:sectPr w:rsidR="00B653C9" w:rsidRPr="00B653C9"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D0" w:rsidRDefault="003A02D0" w:rsidP="00752822">
      <w:pPr>
        <w:spacing w:after="0" w:line="240" w:lineRule="auto"/>
      </w:pPr>
      <w:r>
        <w:separator/>
      </w:r>
    </w:p>
  </w:endnote>
  <w:endnote w:type="continuationSeparator" w:id="0">
    <w:p w:rsidR="003A02D0" w:rsidRDefault="003A02D0" w:rsidP="007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D0" w:rsidRDefault="003A02D0" w:rsidP="00752822">
      <w:pPr>
        <w:spacing w:after="0" w:line="240" w:lineRule="auto"/>
      </w:pPr>
      <w:r>
        <w:separator/>
      </w:r>
    </w:p>
  </w:footnote>
  <w:footnote w:type="continuationSeparator" w:id="0">
    <w:p w:rsidR="003A02D0" w:rsidRDefault="003A02D0" w:rsidP="0075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nsid w:val="427A1511"/>
    <w:multiLevelType w:val="multilevel"/>
    <w:tmpl w:val="BE788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611E3"/>
    <w:rsid w:val="000A10F4"/>
    <w:rsid w:val="000A1C9F"/>
    <w:rsid w:val="000A2B55"/>
    <w:rsid w:val="000B0B31"/>
    <w:rsid w:val="000F3EAB"/>
    <w:rsid w:val="000F5038"/>
    <w:rsid w:val="00101A5F"/>
    <w:rsid w:val="001370DD"/>
    <w:rsid w:val="001422EC"/>
    <w:rsid w:val="0016516D"/>
    <w:rsid w:val="00176228"/>
    <w:rsid w:val="00194BE9"/>
    <w:rsid w:val="001E4206"/>
    <w:rsid w:val="001E7D41"/>
    <w:rsid w:val="002114D9"/>
    <w:rsid w:val="00215CE3"/>
    <w:rsid w:val="002213AA"/>
    <w:rsid w:val="002351C1"/>
    <w:rsid w:val="002958FB"/>
    <w:rsid w:val="002A1597"/>
    <w:rsid w:val="002B38A0"/>
    <w:rsid w:val="002C376C"/>
    <w:rsid w:val="002F4FDE"/>
    <w:rsid w:val="002F6330"/>
    <w:rsid w:val="003205D5"/>
    <w:rsid w:val="00327A05"/>
    <w:rsid w:val="00335E8C"/>
    <w:rsid w:val="003366D8"/>
    <w:rsid w:val="003A02D0"/>
    <w:rsid w:val="003B283B"/>
    <w:rsid w:val="003C554F"/>
    <w:rsid w:val="003D01AF"/>
    <w:rsid w:val="003D47D7"/>
    <w:rsid w:val="003F5950"/>
    <w:rsid w:val="0040306A"/>
    <w:rsid w:val="00473522"/>
    <w:rsid w:val="00481AF0"/>
    <w:rsid w:val="004951E0"/>
    <w:rsid w:val="004D048A"/>
    <w:rsid w:val="004E6BD9"/>
    <w:rsid w:val="004F7FD4"/>
    <w:rsid w:val="00515060"/>
    <w:rsid w:val="00520241"/>
    <w:rsid w:val="00535A69"/>
    <w:rsid w:val="00547675"/>
    <w:rsid w:val="00550B24"/>
    <w:rsid w:val="005C108F"/>
    <w:rsid w:val="00611D13"/>
    <w:rsid w:val="006147F8"/>
    <w:rsid w:val="00630229"/>
    <w:rsid w:val="00661AF0"/>
    <w:rsid w:val="0066769C"/>
    <w:rsid w:val="00691B6C"/>
    <w:rsid w:val="006A4089"/>
    <w:rsid w:val="006F33F4"/>
    <w:rsid w:val="006F52B8"/>
    <w:rsid w:val="00703765"/>
    <w:rsid w:val="0074786F"/>
    <w:rsid w:val="00750D3C"/>
    <w:rsid w:val="00752822"/>
    <w:rsid w:val="0075335B"/>
    <w:rsid w:val="0076772B"/>
    <w:rsid w:val="00787A83"/>
    <w:rsid w:val="00797BD0"/>
    <w:rsid w:val="007B3C10"/>
    <w:rsid w:val="007E451E"/>
    <w:rsid w:val="008011A8"/>
    <w:rsid w:val="00840F06"/>
    <w:rsid w:val="00850C04"/>
    <w:rsid w:val="00857C77"/>
    <w:rsid w:val="008A01A0"/>
    <w:rsid w:val="008B027D"/>
    <w:rsid w:val="008C4A2D"/>
    <w:rsid w:val="0091567C"/>
    <w:rsid w:val="00917D69"/>
    <w:rsid w:val="00922794"/>
    <w:rsid w:val="0092418C"/>
    <w:rsid w:val="00931262"/>
    <w:rsid w:val="0093723C"/>
    <w:rsid w:val="00947203"/>
    <w:rsid w:val="0095635E"/>
    <w:rsid w:val="00986738"/>
    <w:rsid w:val="009F3061"/>
    <w:rsid w:val="00A4684A"/>
    <w:rsid w:val="00A86C2B"/>
    <w:rsid w:val="00AA76B2"/>
    <w:rsid w:val="00AD4CEE"/>
    <w:rsid w:val="00AF09F2"/>
    <w:rsid w:val="00B0394D"/>
    <w:rsid w:val="00B0763B"/>
    <w:rsid w:val="00B2173C"/>
    <w:rsid w:val="00B44F63"/>
    <w:rsid w:val="00B56C9C"/>
    <w:rsid w:val="00B61B00"/>
    <w:rsid w:val="00B64247"/>
    <w:rsid w:val="00B64AD7"/>
    <w:rsid w:val="00B653C9"/>
    <w:rsid w:val="00B65748"/>
    <w:rsid w:val="00B66BAE"/>
    <w:rsid w:val="00B70EE0"/>
    <w:rsid w:val="00B96B59"/>
    <w:rsid w:val="00BE5A4A"/>
    <w:rsid w:val="00C33C55"/>
    <w:rsid w:val="00C70E31"/>
    <w:rsid w:val="00CA099C"/>
    <w:rsid w:val="00CB5B03"/>
    <w:rsid w:val="00CD4822"/>
    <w:rsid w:val="00D04745"/>
    <w:rsid w:val="00D16887"/>
    <w:rsid w:val="00D25E8F"/>
    <w:rsid w:val="00D33421"/>
    <w:rsid w:val="00D3351E"/>
    <w:rsid w:val="00D47EDE"/>
    <w:rsid w:val="00D51E6B"/>
    <w:rsid w:val="00D52A9D"/>
    <w:rsid w:val="00D6225E"/>
    <w:rsid w:val="00D745C4"/>
    <w:rsid w:val="00D75122"/>
    <w:rsid w:val="00DA4A93"/>
    <w:rsid w:val="00DB4487"/>
    <w:rsid w:val="00DE02C6"/>
    <w:rsid w:val="00DF01B5"/>
    <w:rsid w:val="00DF2246"/>
    <w:rsid w:val="00DF411E"/>
    <w:rsid w:val="00E07D91"/>
    <w:rsid w:val="00E72CB3"/>
    <w:rsid w:val="00E9047B"/>
    <w:rsid w:val="00E9721C"/>
    <w:rsid w:val="00EA1652"/>
    <w:rsid w:val="00EC007E"/>
    <w:rsid w:val="00EC2261"/>
    <w:rsid w:val="00F024AB"/>
    <w:rsid w:val="00F0646D"/>
    <w:rsid w:val="00F064FF"/>
    <w:rsid w:val="00F73028"/>
    <w:rsid w:val="00F81351"/>
    <w:rsid w:val="00F91DDF"/>
    <w:rsid w:val="00FA43A8"/>
    <w:rsid w:val="00FB1AAB"/>
    <w:rsid w:val="00FD1F0B"/>
    <w:rsid w:val="00FD3501"/>
    <w:rsid w:val="00FD5B0B"/>
    <w:rsid w:val="00FD795F"/>
    <w:rsid w:val="00FF1464"/>
    <w:rsid w:val="00FF4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B653C9"/>
    <w:rPr>
      <w:sz w:val="18"/>
      <w:szCs w:val="18"/>
    </w:rPr>
  </w:style>
  <w:style w:type="paragraph" w:styleId="CommentText">
    <w:name w:val="annotation text"/>
    <w:basedOn w:val="Normal"/>
    <w:link w:val="CommentTextChar"/>
    <w:uiPriority w:val="99"/>
    <w:semiHidden/>
    <w:unhideWhenUsed/>
    <w:rsid w:val="00B653C9"/>
    <w:pPr>
      <w:spacing w:line="240" w:lineRule="auto"/>
    </w:pPr>
    <w:rPr>
      <w:rFonts w:asciiTheme="minorHAnsi" w:eastAsiaTheme="minorEastAsia" w:hAnsiTheme="minorHAnsi" w:cstheme="minorBidi"/>
      <w:sz w:val="24"/>
      <w:szCs w:val="24"/>
      <w:lang w:val="en-US" w:eastAsia="ja-JP"/>
    </w:rPr>
  </w:style>
  <w:style w:type="character" w:customStyle="1" w:styleId="CommentTextChar">
    <w:name w:val="Comment Text Char"/>
    <w:basedOn w:val="DefaultParagraphFont"/>
    <w:link w:val="CommentText"/>
    <w:uiPriority w:val="99"/>
    <w:semiHidden/>
    <w:rsid w:val="00B653C9"/>
    <w:rPr>
      <w:rFonts w:eastAsiaTheme="minorEastAsia"/>
      <w:sz w:val="24"/>
      <w:szCs w:val="24"/>
      <w:lang w:val="en-US" w:eastAsia="ja-JP"/>
    </w:rPr>
  </w:style>
  <w:style w:type="paragraph" w:styleId="CommentSubject">
    <w:name w:val="annotation subject"/>
    <w:basedOn w:val="CommentText"/>
    <w:next w:val="CommentText"/>
    <w:link w:val="CommentSubjectChar"/>
    <w:uiPriority w:val="99"/>
    <w:semiHidden/>
    <w:unhideWhenUsed/>
    <w:rsid w:val="00EA1652"/>
    <w:rPr>
      <w:rFonts w:ascii="Calibri" w:eastAsia="Calibri" w:hAnsi="Calibri" w:cs="Times New Roman"/>
      <w:b/>
      <w:bCs/>
      <w:sz w:val="20"/>
      <w:szCs w:val="20"/>
      <w:lang w:val="en-GB" w:eastAsia="en-US"/>
    </w:rPr>
  </w:style>
  <w:style w:type="character" w:customStyle="1" w:styleId="CommentSubjectChar">
    <w:name w:val="Comment Subject Char"/>
    <w:basedOn w:val="CommentTextChar"/>
    <w:link w:val="CommentSubject"/>
    <w:uiPriority w:val="99"/>
    <w:semiHidden/>
    <w:rsid w:val="00EA1652"/>
    <w:rPr>
      <w:rFonts w:ascii="Calibri" w:eastAsia="Calibri" w:hAnsi="Calibri"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6782">
      <w:bodyDiv w:val="1"/>
      <w:marLeft w:val="0"/>
      <w:marRight w:val="0"/>
      <w:marTop w:val="0"/>
      <w:marBottom w:val="0"/>
      <w:divBdr>
        <w:top w:val="none" w:sz="0" w:space="0" w:color="auto"/>
        <w:left w:val="none" w:sz="0" w:space="0" w:color="auto"/>
        <w:bottom w:val="none" w:sz="0" w:space="0" w:color="auto"/>
        <w:right w:val="none" w:sz="0" w:space="0" w:color="auto"/>
      </w:divBdr>
      <w:divsChild>
        <w:div w:id="300042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0702575">
      <w:bodyDiv w:val="1"/>
      <w:marLeft w:val="0"/>
      <w:marRight w:val="0"/>
      <w:marTop w:val="0"/>
      <w:marBottom w:val="0"/>
      <w:divBdr>
        <w:top w:val="none" w:sz="0" w:space="0" w:color="auto"/>
        <w:left w:val="none" w:sz="0" w:space="0" w:color="auto"/>
        <w:bottom w:val="none" w:sz="0" w:space="0" w:color="auto"/>
        <w:right w:val="none" w:sz="0" w:space="0" w:color="auto"/>
      </w:divBdr>
    </w:div>
    <w:div w:id="979725120">
      <w:bodyDiv w:val="1"/>
      <w:marLeft w:val="0"/>
      <w:marRight w:val="0"/>
      <w:marTop w:val="0"/>
      <w:marBottom w:val="0"/>
      <w:divBdr>
        <w:top w:val="none" w:sz="0" w:space="0" w:color="auto"/>
        <w:left w:val="none" w:sz="0" w:space="0" w:color="auto"/>
        <w:bottom w:val="none" w:sz="0" w:space="0" w:color="auto"/>
        <w:right w:val="none" w:sz="0" w:space="0" w:color="auto"/>
      </w:divBdr>
    </w:div>
    <w:div w:id="1647973387">
      <w:bodyDiv w:val="1"/>
      <w:marLeft w:val="0"/>
      <w:marRight w:val="0"/>
      <w:marTop w:val="0"/>
      <w:marBottom w:val="0"/>
      <w:divBdr>
        <w:top w:val="none" w:sz="0" w:space="0" w:color="auto"/>
        <w:left w:val="none" w:sz="0" w:space="0" w:color="auto"/>
        <w:bottom w:val="none" w:sz="0" w:space="0" w:color="auto"/>
        <w:right w:val="none" w:sz="0" w:space="0" w:color="auto"/>
      </w:divBdr>
      <w:divsChild>
        <w:div w:id="19571748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nece.org/env/eia/welcome.html"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537F8-8143-4AD6-BF96-A0FC7BA48E4B}"/>
</file>

<file path=customXml/itemProps2.xml><?xml version="1.0" encoding="utf-8"?>
<ds:datastoreItem xmlns:ds="http://schemas.openxmlformats.org/officeDocument/2006/customXml" ds:itemID="{1F9CA58F-80D2-4249-8509-09E5F618A4B8}"/>
</file>

<file path=customXml/itemProps3.xml><?xml version="1.0" encoding="utf-8"?>
<ds:datastoreItem xmlns:ds="http://schemas.openxmlformats.org/officeDocument/2006/customXml" ds:itemID="{0784FC67-D812-42FB-8C7D-9501A99DA41E}"/>
</file>

<file path=customXml/itemProps4.xml><?xml version="1.0" encoding="utf-8"?>
<ds:datastoreItem xmlns:ds="http://schemas.openxmlformats.org/officeDocument/2006/customXml" ds:itemID="{D05CA68B-9169-4420-97C4-45B1DFF73DAA}"/>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5</cp:revision>
  <dcterms:created xsi:type="dcterms:W3CDTF">2014-12-20T05:02:00Z</dcterms:created>
  <dcterms:modified xsi:type="dcterms:W3CDTF">2015-01-09T02:27:00Z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2703400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