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9755DB" w14:textId="570E405B" w:rsidR="006E2418" w:rsidRDefault="00A15E6E" w:rsidP="000C566B">
      <w:pPr>
        <w:jc w:val="center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UN </w:t>
      </w:r>
      <w:r w:rsidR="00DE6221" w:rsidRPr="00A15E6E">
        <w:rPr>
          <w:rFonts w:cstheme="minorHAnsi"/>
          <w:sz w:val="22"/>
          <w:szCs w:val="22"/>
        </w:rPr>
        <w:t>Special Rapporteur on Human Rights and the E</w:t>
      </w:r>
      <w:r w:rsidR="000C566B" w:rsidRPr="00A15E6E">
        <w:rPr>
          <w:rFonts w:cstheme="minorHAnsi"/>
          <w:sz w:val="22"/>
          <w:szCs w:val="22"/>
        </w:rPr>
        <w:t>nvironment</w:t>
      </w:r>
    </w:p>
    <w:p w14:paraId="58C7D0FA" w14:textId="5C4B8FE9" w:rsidR="008C3497" w:rsidRDefault="008C3497" w:rsidP="000C566B">
      <w:pPr>
        <w:jc w:val="center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UN </w:t>
      </w:r>
      <w:r w:rsidRPr="00A15E6E">
        <w:rPr>
          <w:rFonts w:cstheme="minorHAnsi"/>
          <w:sz w:val="22"/>
          <w:szCs w:val="22"/>
        </w:rPr>
        <w:t>Special Rapporteur on</w:t>
      </w:r>
      <w:r>
        <w:rPr>
          <w:rFonts w:cstheme="minorHAnsi"/>
          <w:sz w:val="22"/>
          <w:szCs w:val="22"/>
        </w:rPr>
        <w:t xml:space="preserve"> Toxics and Human Rights</w:t>
      </w:r>
    </w:p>
    <w:p w14:paraId="56F08D99" w14:textId="77777777" w:rsidR="00A15E6E" w:rsidRPr="00A15E6E" w:rsidRDefault="00A15E6E" w:rsidP="000C566B">
      <w:pPr>
        <w:jc w:val="center"/>
        <w:rPr>
          <w:rFonts w:cstheme="minorHAnsi"/>
          <w:sz w:val="22"/>
          <w:szCs w:val="22"/>
        </w:rPr>
      </w:pPr>
    </w:p>
    <w:p w14:paraId="34C5A427" w14:textId="7155EAAA" w:rsidR="000C566B" w:rsidRDefault="000C566B" w:rsidP="000C566B">
      <w:pPr>
        <w:jc w:val="center"/>
        <w:rPr>
          <w:rFonts w:cstheme="minorHAnsi"/>
          <w:sz w:val="22"/>
          <w:szCs w:val="22"/>
        </w:rPr>
      </w:pPr>
      <w:proofErr w:type="spellStart"/>
      <w:r w:rsidRPr="00A15E6E">
        <w:rPr>
          <w:rFonts w:cstheme="minorHAnsi"/>
          <w:sz w:val="22"/>
          <w:szCs w:val="22"/>
        </w:rPr>
        <w:t>Researchathon</w:t>
      </w:r>
      <w:proofErr w:type="spellEnd"/>
      <w:r w:rsidR="001A2387" w:rsidRPr="00A15E6E">
        <w:rPr>
          <w:rFonts w:cstheme="minorHAnsi"/>
          <w:sz w:val="22"/>
          <w:szCs w:val="22"/>
        </w:rPr>
        <w:t xml:space="preserve"> on Sacrifice Zones</w:t>
      </w:r>
      <w:r w:rsidR="00DE6221" w:rsidRPr="00A15E6E">
        <w:rPr>
          <w:rFonts w:cstheme="minorHAnsi"/>
          <w:sz w:val="22"/>
          <w:szCs w:val="22"/>
        </w:rPr>
        <w:t xml:space="preserve"> and Human Rights</w:t>
      </w:r>
    </w:p>
    <w:p w14:paraId="08187C57" w14:textId="77777777" w:rsidR="00A15E6E" w:rsidRPr="00A15E6E" w:rsidRDefault="00A15E6E" w:rsidP="000C566B">
      <w:pPr>
        <w:jc w:val="center"/>
        <w:rPr>
          <w:rFonts w:cstheme="minorHAnsi"/>
          <w:sz w:val="22"/>
          <w:szCs w:val="22"/>
        </w:rPr>
      </w:pPr>
    </w:p>
    <w:p w14:paraId="1D372DBC" w14:textId="72B2BD24" w:rsidR="000C566B" w:rsidRPr="00A15E6E" w:rsidRDefault="00964330" w:rsidP="000C566B">
      <w:pPr>
        <w:jc w:val="center"/>
        <w:rPr>
          <w:rFonts w:cstheme="minorHAnsi"/>
          <w:sz w:val="22"/>
          <w:szCs w:val="22"/>
        </w:rPr>
      </w:pPr>
      <w:r w:rsidRPr="00A15E6E">
        <w:rPr>
          <w:rFonts w:cstheme="minorHAnsi"/>
          <w:sz w:val="22"/>
          <w:szCs w:val="22"/>
        </w:rPr>
        <w:t xml:space="preserve">Research Period: </w:t>
      </w:r>
      <w:r w:rsidR="008C3497">
        <w:rPr>
          <w:rFonts w:cstheme="minorHAnsi"/>
          <w:sz w:val="22"/>
          <w:szCs w:val="22"/>
        </w:rPr>
        <w:t>March</w:t>
      </w:r>
      <w:r w:rsidR="008C3497" w:rsidRPr="00A15E6E">
        <w:rPr>
          <w:rFonts w:cstheme="minorHAnsi"/>
          <w:sz w:val="22"/>
          <w:szCs w:val="22"/>
        </w:rPr>
        <w:t xml:space="preserve"> </w:t>
      </w:r>
      <w:r w:rsidR="000D0854" w:rsidRPr="00A15E6E">
        <w:rPr>
          <w:rFonts w:cstheme="minorHAnsi"/>
          <w:sz w:val="22"/>
          <w:szCs w:val="22"/>
        </w:rPr>
        <w:t>1-</w:t>
      </w:r>
      <w:r w:rsidR="001A2387" w:rsidRPr="00A15E6E">
        <w:rPr>
          <w:rFonts w:cstheme="minorHAnsi"/>
          <w:sz w:val="22"/>
          <w:szCs w:val="22"/>
        </w:rPr>
        <w:t xml:space="preserve"> </w:t>
      </w:r>
      <w:r w:rsidR="00202657">
        <w:rPr>
          <w:rFonts w:cstheme="minorHAnsi"/>
          <w:sz w:val="22"/>
          <w:szCs w:val="22"/>
        </w:rPr>
        <w:t>August 3</w:t>
      </w:r>
      <w:r w:rsidR="000D0854" w:rsidRPr="00A15E6E">
        <w:rPr>
          <w:rFonts w:cstheme="minorHAnsi"/>
          <w:sz w:val="22"/>
          <w:szCs w:val="22"/>
        </w:rPr>
        <w:t>1</w:t>
      </w:r>
      <w:r w:rsidR="000C566B" w:rsidRPr="00A15E6E">
        <w:rPr>
          <w:rFonts w:cstheme="minorHAnsi"/>
          <w:sz w:val="22"/>
          <w:szCs w:val="22"/>
        </w:rPr>
        <w:t>, 20</w:t>
      </w:r>
      <w:r w:rsidR="00DE6221" w:rsidRPr="00A15E6E">
        <w:rPr>
          <w:rFonts w:cstheme="minorHAnsi"/>
          <w:sz w:val="22"/>
          <w:szCs w:val="22"/>
        </w:rPr>
        <w:t>2</w:t>
      </w:r>
      <w:r w:rsidR="00687B45" w:rsidRPr="00A15E6E">
        <w:rPr>
          <w:rFonts w:cstheme="minorHAnsi"/>
          <w:sz w:val="22"/>
          <w:szCs w:val="22"/>
        </w:rPr>
        <w:t>1</w:t>
      </w:r>
    </w:p>
    <w:p w14:paraId="4949F9DE" w14:textId="77777777" w:rsidR="000C566B" w:rsidRPr="00A15E6E" w:rsidRDefault="000C566B">
      <w:pPr>
        <w:rPr>
          <w:rFonts w:cstheme="minorHAnsi"/>
          <w:sz w:val="22"/>
          <w:szCs w:val="22"/>
        </w:rPr>
      </w:pPr>
    </w:p>
    <w:p w14:paraId="3603A7F2" w14:textId="2DA31DAA" w:rsidR="000C566B" w:rsidRPr="00147A92" w:rsidRDefault="000C566B">
      <w:pPr>
        <w:rPr>
          <w:rFonts w:cstheme="minorHAnsi"/>
          <w:sz w:val="22"/>
          <w:szCs w:val="22"/>
        </w:rPr>
      </w:pPr>
      <w:r w:rsidRPr="00147A92">
        <w:rPr>
          <w:rFonts w:cstheme="minorHAnsi"/>
          <w:sz w:val="22"/>
          <w:szCs w:val="22"/>
        </w:rPr>
        <w:t xml:space="preserve">As the UN Special Rapporteur on human rights and the environment, I am preparing a </w:t>
      </w:r>
      <w:r w:rsidR="001A2387" w:rsidRPr="00147A92">
        <w:rPr>
          <w:rFonts w:cstheme="minorHAnsi"/>
          <w:sz w:val="22"/>
          <w:szCs w:val="22"/>
        </w:rPr>
        <w:t xml:space="preserve">series of </w:t>
      </w:r>
      <w:r w:rsidRPr="00147A92">
        <w:rPr>
          <w:rFonts w:cstheme="minorHAnsi"/>
          <w:sz w:val="22"/>
          <w:szCs w:val="22"/>
        </w:rPr>
        <w:t>report</w:t>
      </w:r>
      <w:r w:rsidR="001A2387" w:rsidRPr="00147A92">
        <w:rPr>
          <w:rFonts w:cstheme="minorHAnsi"/>
          <w:sz w:val="22"/>
          <w:szCs w:val="22"/>
        </w:rPr>
        <w:t>s</w:t>
      </w:r>
      <w:r w:rsidRPr="00147A92">
        <w:rPr>
          <w:rFonts w:cstheme="minorHAnsi"/>
          <w:sz w:val="22"/>
          <w:szCs w:val="22"/>
        </w:rPr>
        <w:t xml:space="preserve"> for the Human Rights Council </w:t>
      </w:r>
      <w:r w:rsidR="00A228AC" w:rsidRPr="00147A92">
        <w:rPr>
          <w:rFonts w:cstheme="minorHAnsi"/>
          <w:sz w:val="22"/>
          <w:szCs w:val="22"/>
        </w:rPr>
        <w:t xml:space="preserve">and General Assembly </w:t>
      </w:r>
      <w:r w:rsidRPr="00147A92">
        <w:rPr>
          <w:rFonts w:cstheme="minorHAnsi"/>
          <w:sz w:val="22"/>
          <w:szCs w:val="22"/>
        </w:rPr>
        <w:t xml:space="preserve">on </w:t>
      </w:r>
      <w:r w:rsidR="001A2387" w:rsidRPr="00147A92">
        <w:rPr>
          <w:rFonts w:cstheme="minorHAnsi"/>
          <w:sz w:val="22"/>
          <w:szCs w:val="22"/>
        </w:rPr>
        <w:t>the six substantive elements of</w:t>
      </w:r>
      <w:r w:rsidRPr="00147A92">
        <w:rPr>
          <w:rFonts w:cstheme="minorHAnsi"/>
          <w:sz w:val="22"/>
          <w:szCs w:val="22"/>
        </w:rPr>
        <w:t xml:space="preserve"> the right to a safe, clean, healthy and sustainable environment</w:t>
      </w:r>
      <w:r w:rsidR="001A2387" w:rsidRPr="00147A92">
        <w:rPr>
          <w:rFonts w:cstheme="minorHAnsi"/>
          <w:sz w:val="22"/>
          <w:szCs w:val="22"/>
        </w:rPr>
        <w:t xml:space="preserve">, including </w:t>
      </w:r>
      <w:hyperlink r:id="rId7" w:history="1">
        <w:r w:rsidR="001A2387" w:rsidRPr="00147A92">
          <w:rPr>
            <w:rStyle w:val="Hyperlink"/>
            <w:rFonts w:cstheme="minorHAnsi"/>
            <w:sz w:val="22"/>
            <w:szCs w:val="22"/>
          </w:rPr>
          <w:t>clean air</w:t>
        </w:r>
      </w:hyperlink>
      <w:r w:rsidR="001A2387" w:rsidRPr="00147A92">
        <w:rPr>
          <w:rFonts w:cstheme="minorHAnsi"/>
          <w:sz w:val="22"/>
          <w:szCs w:val="22"/>
        </w:rPr>
        <w:t xml:space="preserve">, a </w:t>
      </w:r>
      <w:hyperlink r:id="rId8" w:history="1">
        <w:r w:rsidR="001A2387" w:rsidRPr="00147A92">
          <w:rPr>
            <w:rStyle w:val="Hyperlink"/>
            <w:rFonts w:cstheme="minorHAnsi"/>
            <w:sz w:val="22"/>
            <w:szCs w:val="22"/>
          </w:rPr>
          <w:t>safe climate</w:t>
        </w:r>
      </w:hyperlink>
      <w:r w:rsidR="001A2387" w:rsidRPr="00147A92">
        <w:rPr>
          <w:rFonts w:cstheme="minorHAnsi"/>
          <w:sz w:val="22"/>
          <w:szCs w:val="22"/>
        </w:rPr>
        <w:t xml:space="preserve">, a </w:t>
      </w:r>
      <w:hyperlink r:id="rId9" w:history="1">
        <w:r w:rsidR="001A2387" w:rsidRPr="00147A92">
          <w:rPr>
            <w:rStyle w:val="Hyperlink"/>
            <w:rFonts w:cstheme="minorHAnsi"/>
            <w:sz w:val="22"/>
            <w:szCs w:val="22"/>
          </w:rPr>
          <w:t>healthy biosphere</w:t>
        </w:r>
      </w:hyperlink>
      <w:r w:rsidR="001A2387" w:rsidRPr="00147A92">
        <w:rPr>
          <w:rFonts w:cstheme="minorHAnsi"/>
          <w:sz w:val="22"/>
          <w:szCs w:val="22"/>
        </w:rPr>
        <w:t xml:space="preserve">, </w:t>
      </w:r>
      <w:hyperlink r:id="rId10" w:history="1">
        <w:r w:rsidR="00147A92" w:rsidRPr="00147A92">
          <w:rPr>
            <w:rStyle w:val="Hyperlink"/>
            <w:rFonts w:cstheme="minorHAnsi"/>
            <w:sz w:val="22"/>
            <w:szCs w:val="22"/>
          </w:rPr>
          <w:t>safe</w:t>
        </w:r>
        <w:r w:rsidR="001A2387" w:rsidRPr="00147A92">
          <w:rPr>
            <w:rStyle w:val="Hyperlink"/>
            <w:rFonts w:cstheme="minorHAnsi"/>
            <w:sz w:val="22"/>
            <w:szCs w:val="22"/>
          </w:rPr>
          <w:t xml:space="preserve"> </w:t>
        </w:r>
        <w:r w:rsidR="00147A92" w:rsidRPr="00147A92">
          <w:rPr>
            <w:rStyle w:val="Hyperlink"/>
            <w:rFonts w:cstheme="minorHAnsi"/>
            <w:sz w:val="22"/>
            <w:szCs w:val="22"/>
          </w:rPr>
          <w:t xml:space="preserve">and sufficient </w:t>
        </w:r>
        <w:r w:rsidR="001A2387" w:rsidRPr="00147A92">
          <w:rPr>
            <w:rStyle w:val="Hyperlink"/>
            <w:rFonts w:cstheme="minorHAnsi"/>
            <w:sz w:val="22"/>
            <w:szCs w:val="22"/>
          </w:rPr>
          <w:t>water</w:t>
        </w:r>
      </w:hyperlink>
      <w:r w:rsidR="001A2387" w:rsidRPr="00147A92">
        <w:rPr>
          <w:rFonts w:cstheme="minorHAnsi"/>
          <w:sz w:val="22"/>
          <w:szCs w:val="22"/>
        </w:rPr>
        <w:t xml:space="preserve">, </w:t>
      </w:r>
      <w:hyperlink r:id="rId11" w:history="1">
        <w:r w:rsidR="001A2387" w:rsidRPr="00147A92">
          <w:rPr>
            <w:rStyle w:val="Hyperlink"/>
            <w:rFonts w:cstheme="minorHAnsi"/>
            <w:sz w:val="22"/>
            <w:szCs w:val="22"/>
          </w:rPr>
          <w:t>healthy and sustainably produced food</w:t>
        </w:r>
      </w:hyperlink>
      <w:r w:rsidR="001A2387" w:rsidRPr="00147A92">
        <w:rPr>
          <w:rFonts w:cstheme="minorHAnsi"/>
          <w:sz w:val="22"/>
          <w:szCs w:val="22"/>
        </w:rPr>
        <w:t xml:space="preserve">, and </w:t>
      </w:r>
      <w:r w:rsidR="00C63346" w:rsidRPr="00147A92">
        <w:rPr>
          <w:rFonts w:cstheme="minorHAnsi"/>
          <w:sz w:val="22"/>
          <w:szCs w:val="22"/>
        </w:rPr>
        <w:t>toxic-free e</w:t>
      </w:r>
      <w:r w:rsidR="001A2387" w:rsidRPr="00147A92">
        <w:rPr>
          <w:rFonts w:cstheme="minorHAnsi"/>
          <w:sz w:val="22"/>
          <w:szCs w:val="22"/>
        </w:rPr>
        <w:t>nvironments in which to live, work, study and play</w:t>
      </w:r>
      <w:r w:rsidRPr="00147A92">
        <w:rPr>
          <w:rFonts w:cstheme="minorHAnsi"/>
          <w:sz w:val="22"/>
          <w:szCs w:val="22"/>
        </w:rPr>
        <w:t xml:space="preserve">. </w:t>
      </w:r>
    </w:p>
    <w:p w14:paraId="31AD5013" w14:textId="4BC0B3B9" w:rsidR="001A2387" w:rsidRPr="00147A92" w:rsidRDefault="001A2387">
      <w:pPr>
        <w:rPr>
          <w:rFonts w:cstheme="minorHAnsi"/>
          <w:sz w:val="22"/>
          <w:szCs w:val="22"/>
        </w:rPr>
      </w:pPr>
    </w:p>
    <w:p w14:paraId="3ABB94CE" w14:textId="588A0438" w:rsidR="007B6407" w:rsidRPr="00147A92" w:rsidRDefault="007B6407">
      <w:pPr>
        <w:rPr>
          <w:rFonts w:cstheme="minorHAnsi"/>
          <w:sz w:val="22"/>
          <w:szCs w:val="22"/>
        </w:rPr>
      </w:pPr>
      <w:r w:rsidRPr="00147A92">
        <w:rPr>
          <w:rFonts w:cstheme="minorHAnsi"/>
          <w:sz w:val="22"/>
          <w:szCs w:val="22"/>
        </w:rPr>
        <w:t xml:space="preserve">For my forthcoming report on </w:t>
      </w:r>
      <w:r w:rsidR="002A1BAD">
        <w:rPr>
          <w:rFonts w:cstheme="minorHAnsi"/>
          <w:sz w:val="22"/>
          <w:szCs w:val="22"/>
        </w:rPr>
        <w:t>toxic-free</w:t>
      </w:r>
      <w:r w:rsidRPr="00147A92">
        <w:rPr>
          <w:rFonts w:cstheme="minorHAnsi"/>
          <w:sz w:val="22"/>
          <w:szCs w:val="22"/>
        </w:rPr>
        <w:t xml:space="preserve"> environments in which to live, work, study and play (2022), I am partnering with the UN Special Rapporteur on toxics and human rights. </w:t>
      </w:r>
    </w:p>
    <w:p w14:paraId="454EB0C7" w14:textId="77777777" w:rsidR="000C566B" w:rsidRPr="00147A92" w:rsidRDefault="000C566B">
      <w:pPr>
        <w:rPr>
          <w:rFonts w:cstheme="minorHAnsi"/>
          <w:sz w:val="22"/>
          <w:szCs w:val="22"/>
        </w:rPr>
      </w:pPr>
    </w:p>
    <w:p w14:paraId="1FE14C66" w14:textId="283610EE" w:rsidR="000C566B" w:rsidRPr="00147A92" w:rsidRDefault="00C63346">
      <w:pPr>
        <w:rPr>
          <w:rFonts w:cstheme="minorHAnsi"/>
          <w:sz w:val="22"/>
          <w:szCs w:val="22"/>
        </w:rPr>
      </w:pPr>
      <w:r w:rsidRPr="00147A92">
        <w:rPr>
          <w:sz w:val="22"/>
          <w:szCs w:val="22"/>
        </w:rPr>
        <w:t xml:space="preserve">We </w:t>
      </w:r>
      <w:r w:rsidR="00147A92" w:rsidRPr="00147A92">
        <w:rPr>
          <w:sz w:val="22"/>
          <w:szCs w:val="22"/>
        </w:rPr>
        <w:t>intend</w:t>
      </w:r>
      <w:r w:rsidRPr="00147A92">
        <w:rPr>
          <w:sz w:val="22"/>
          <w:szCs w:val="22"/>
        </w:rPr>
        <w:t xml:space="preserve"> to highlight the </w:t>
      </w:r>
      <w:r w:rsidR="00147A92" w:rsidRPr="00147A92">
        <w:rPr>
          <w:sz w:val="22"/>
          <w:szCs w:val="22"/>
        </w:rPr>
        <w:t>egregious</w:t>
      </w:r>
      <w:r w:rsidRPr="00147A92">
        <w:rPr>
          <w:sz w:val="22"/>
          <w:szCs w:val="22"/>
        </w:rPr>
        <w:t xml:space="preserve"> problem of </w:t>
      </w:r>
      <w:r w:rsidR="00147A92" w:rsidRPr="00147A92">
        <w:rPr>
          <w:sz w:val="22"/>
          <w:szCs w:val="22"/>
        </w:rPr>
        <w:t xml:space="preserve">places </w:t>
      </w:r>
      <w:r w:rsidRPr="00147A92">
        <w:rPr>
          <w:sz w:val="22"/>
          <w:szCs w:val="22"/>
        </w:rPr>
        <w:t xml:space="preserve">that are being </w:t>
      </w:r>
      <w:r w:rsidR="00147A92" w:rsidRPr="00147A92">
        <w:rPr>
          <w:sz w:val="22"/>
          <w:szCs w:val="22"/>
        </w:rPr>
        <w:t>subjected to severe</w:t>
      </w:r>
      <w:r w:rsidRPr="00147A92">
        <w:rPr>
          <w:sz w:val="22"/>
          <w:szCs w:val="22"/>
        </w:rPr>
        <w:t xml:space="preserve"> toxic pollution.</w:t>
      </w:r>
      <w:r w:rsidRPr="00147A92" w:rsidDel="00C63346">
        <w:rPr>
          <w:rFonts w:cstheme="minorHAnsi"/>
          <w:sz w:val="22"/>
          <w:szCs w:val="22"/>
        </w:rPr>
        <w:t xml:space="preserve"> </w:t>
      </w:r>
      <w:r w:rsidR="001A2387" w:rsidRPr="00147A92">
        <w:rPr>
          <w:rFonts w:cstheme="minorHAnsi"/>
          <w:sz w:val="22"/>
          <w:szCs w:val="22"/>
        </w:rPr>
        <w:t xml:space="preserve">A “sacrifice zone” </w:t>
      </w:r>
      <w:r w:rsidR="00147A92" w:rsidRPr="00147A92">
        <w:rPr>
          <w:rFonts w:cstheme="minorHAnsi"/>
          <w:sz w:val="22"/>
          <w:szCs w:val="22"/>
        </w:rPr>
        <w:t>can be defined as</w:t>
      </w:r>
      <w:r w:rsidR="001A2387" w:rsidRPr="00147A92">
        <w:rPr>
          <w:rFonts w:cstheme="minorHAnsi"/>
          <w:sz w:val="22"/>
          <w:szCs w:val="22"/>
        </w:rPr>
        <w:t xml:space="preserve"> a region or community where extreme </w:t>
      </w:r>
      <w:r w:rsidR="006273CD" w:rsidRPr="00147A92">
        <w:rPr>
          <w:rFonts w:cstheme="minorHAnsi"/>
          <w:sz w:val="22"/>
          <w:szCs w:val="22"/>
        </w:rPr>
        <w:t xml:space="preserve">and/or pervasive </w:t>
      </w:r>
      <w:r w:rsidR="001A2387" w:rsidRPr="00147A92">
        <w:rPr>
          <w:rFonts w:cstheme="minorHAnsi"/>
          <w:sz w:val="22"/>
          <w:szCs w:val="22"/>
        </w:rPr>
        <w:t>pollution</w:t>
      </w:r>
      <w:r w:rsidR="00A50F3F" w:rsidRPr="00147A92">
        <w:rPr>
          <w:rFonts w:cstheme="minorHAnsi"/>
          <w:sz w:val="22"/>
          <w:szCs w:val="22"/>
        </w:rPr>
        <w:t xml:space="preserve"> </w:t>
      </w:r>
      <w:r w:rsidR="001A2387" w:rsidRPr="00147A92">
        <w:rPr>
          <w:rFonts w:cstheme="minorHAnsi"/>
          <w:sz w:val="22"/>
          <w:szCs w:val="22"/>
        </w:rPr>
        <w:t>is causing human rights abuses</w:t>
      </w:r>
      <w:r w:rsidR="00A50F3F" w:rsidRPr="00147A92">
        <w:rPr>
          <w:rFonts w:cstheme="minorHAnsi"/>
          <w:sz w:val="22"/>
          <w:szCs w:val="22"/>
        </w:rPr>
        <w:t xml:space="preserve"> or violations. While sacrifice zones vary in size</w:t>
      </w:r>
      <w:r w:rsidR="001A2387" w:rsidRPr="00147A92">
        <w:rPr>
          <w:rFonts w:cstheme="minorHAnsi"/>
          <w:sz w:val="22"/>
          <w:szCs w:val="22"/>
        </w:rPr>
        <w:t xml:space="preserve">, </w:t>
      </w:r>
      <w:r w:rsidR="00A50F3F" w:rsidRPr="00147A92">
        <w:rPr>
          <w:rFonts w:cstheme="minorHAnsi"/>
          <w:sz w:val="22"/>
          <w:szCs w:val="22"/>
        </w:rPr>
        <w:t xml:space="preserve">they </w:t>
      </w:r>
      <w:r w:rsidR="00A124E8" w:rsidRPr="00147A92">
        <w:rPr>
          <w:rFonts w:cstheme="minorHAnsi"/>
          <w:sz w:val="22"/>
          <w:szCs w:val="22"/>
        </w:rPr>
        <w:t xml:space="preserve">are proliferating around the world and </w:t>
      </w:r>
      <w:r w:rsidR="001A2387" w:rsidRPr="00147A92">
        <w:rPr>
          <w:rFonts w:cstheme="minorHAnsi"/>
          <w:sz w:val="22"/>
          <w:szCs w:val="22"/>
        </w:rPr>
        <w:t xml:space="preserve">often </w:t>
      </w:r>
      <w:r w:rsidR="00A50F3F" w:rsidRPr="00147A92">
        <w:rPr>
          <w:rFonts w:cstheme="minorHAnsi"/>
          <w:sz w:val="22"/>
          <w:szCs w:val="22"/>
        </w:rPr>
        <w:t xml:space="preserve">result from policies that </w:t>
      </w:r>
      <w:r w:rsidR="001A2387" w:rsidRPr="00147A92">
        <w:rPr>
          <w:rFonts w:cstheme="minorHAnsi"/>
          <w:sz w:val="22"/>
          <w:szCs w:val="22"/>
        </w:rPr>
        <w:t>prioritiz</w:t>
      </w:r>
      <w:r w:rsidR="00A50F3F" w:rsidRPr="00147A92">
        <w:rPr>
          <w:rFonts w:cstheme="minorHAnsi"/>
          <w:sz w:val="22"/>
          <w:szCs w:val="22"/>
        </w:rPr>
        <w:t>e</w:t>
      </w:r>
      <w:r w:rsidR="001A2387" w:rsidRPr="00147A92">
        <w:rPr>
          <w:rFonts w:cstheme="minorHAnsi"/>
          <w:sz w:val="22"/>
          <w:szCs w:val="22"/>
        </w:rPr>
        <w:t xml:space="preserve"> economic growth or corporate profits over human life, health, dignity, and wellbeing.</w:t>
      </w:r>
      <w:r w:rsidR="00520899" w:rsidRPr="00147A92">
        <w:rPr>
          <w:rFonts w:cstheme="minorHAnsi"/>
          <w:sz w:val="22"/>
          <w:szCs w:val="22"/>
        </w:rPr>
        <w:t xml:space="preserve"> </w:t>
      </w:r>
      <w:r w:rsidR="00A228AC" w:rsidRPr="00147A92">
        <w:rPr>
          <w:rFonts w:cstheme="minorHAnsi"/>
          <w:sz w:val="22"/>
          <w:szCs w:val="22"/>
        </w:rPr>
        <w:t>Many</w:t>
      </w:r>
      <w:r w:rsidR="00572D26" w:rsidRPr="00147A92">
        <w:rPr>
          <w:rFonts w:cstheme="minorHAnsi"/>
          <w:sz w:val="22"/>
          <w:szCs w:val="22"/>
        </w:rPr>
        <w:t xml:space="preserve"> sacrifice zones are located in low-income, </w:t>
      </w:r>
      <w:r w:rsidR="00964330" w:rsidRPr="00147A92">
        <w:rPr>
          <w:rFonts w:cstheme="minorHAnsi"/>
          <w:sz w:val="22"/>
          <w:szCs w:val="22"/>
        </w:rPr>
        <w:t xml:space="preserve">ethnic </w:t>
      </w:r>
      <w:r w:rsidR="00572D26" w:rsidRPr="00147A92">
        <w:rPr>
          <w:rFonts w:cstheme="minorHAnsi"/>
          <w:sz w:val="22"/>
          <w:szCs w:val="22"/>
        </w:rPr>
        <w:t xml:space="preserve">minority, Indigenous </w:t>
      </w:r>
      <w:r w:rsidR="00730985" w:rsidRPr="00147A92">
        <w:rPr>
          <w:rFonts w:cstheme="minorHAnsi"/>
          <w:sz w:val="22"/>
          <w:szCs w:val="22"/>
        </w:rPr>
        <w:t xml:space="preserve">or </w:t>
      </w:r>
      <w:r w:rsidRPr="00147A92">
        <w:rPr>
          <w:rFonts w:cstheme="minorHAnsi"/>
          <w:sz w:val="22"/>
          <w:szCs w:val="22"/>
        </w:rPr>
        <w:t>other vulnerable or marginalized</w:t>
      </w:r>
      <w:r w:rsidR="00730985" w:rsidRPr="00147A92">
        <w:rPr>
          <w:rFonts w:cstheme="minorHAnsi"/>
          <w:sz w:val="22"/>
          <w:szCs w:val="22"/>
        </w:rPr>
        <w:t xml:space="preserve"> </w:t>
      </w:r>
      <w:r w:rsidR="00572D26" w:rsidRPr="00147A92">
        <w:rPr>
          <w:rFonts w:cstheme="minorHAnsi"/>
          <w:sz w:val="22"/>
          <w:szCs w:val="22"/>
        </w:rPr>
        <w:t xml:space="preserve">communities. </w:t>
      </w:r>
      <w:r w:rsidR="00A50F3F" w:rsidRPr="00147A92">
        <w:rPr>
          <w:rFonts w:cstheme="minorHAnsi"/>
          <w:sz w:val="22"/>
          <w:szCs w:val="22"/>
        </w:rPr>
        <w:t>We are</w:t>
      </w:r>
      <w:r w:rsidR="00520899" w:rsidRPr="00147A92">
        <w:rPr>
          <w:rFonts w:cstheme="minorHAnsi"/>
          <w:sz w:val="22"/>
          <w:szCs w:val="22"/>
        </w:rPr>
        <w:t xml:space="preserve"> also </w:t>
      </w:r>
      <w:r w:rsidR="00687B45" w:rsidRPr="00147A92">
        <w:rPr>
          <w:rFonts w:cstheme="minorHAnsi"/>
          <w:sz w:val="22"/>
          <w:szCs w:val="22"/>
        </w:rPr>
        <w:t xml:space="preserve">keenly </w:t>
      </w:r>
      <w:r w:rsidR="00520899" w:rsidRPr="00147A92">
        <w:rPr>
          <w:rFonts w:cstheme="minorHAnsi"/>
          <w:sz w:val="22"/>
          <w:szCs w:val="22"/>
        </w:rPr>
        <w:t xml:space="preserve">interested in the steps being taken (or </w:t>
      </w:r>
      <w:r w:rsidR="00CF392C" w:rsidRPr="00147A92">
        <w:rPr>
          <w:rFonts w:cstheme="minorHAnsi"/>
          <w:sz w:val="22"/>
          <w:szCs w:val="22"/>
        </w:rPr>
        <w:t>proposed</w:t>
      </w:r>
      <w:r w:rsidR="00520899" w:rsidRPr="00147A92">
        <w:rPr>
          <w:rFonts w:cstheme="minorHAnsi"/>
          <w:sz w:val="22"/>
          <w:szCs w:val="22"/>
        </w:rPr>
        <w:t xml:space="preserve">) to clean up and rehabilitate </w:t>
      </w:r>
      <w:r w:rsidR="00A50F3F" w:rsidRPr="00147A92">
        <w:rPr>
          <w:rFonts w:cstheme="minorHAnsi"/>
          <w:sz w:val="22"/>
          <w:szCs w:val="22"/>
        </w:rPr>
        <w:t xml:space="preserve">sacrifice zones </w:t>
      </w:r>
      <w:r w:rsidR="00520899" w:rsidRPr="00147A92">
        <w:rPr>
          <w:rFonts w:cstheme="minorHAnsi"/>
          <w:sz w:val="22"/>
          <w:szCs w:val="22"/>
        </w:rPr>
        <w:t xml:space="preserve">and protect the human rights of </w:t>
      </w:r>
      <w:r w:rsidR="00147A92">
        <w:rPr>
          <w:rFonts w:cstheme="minorHAnsi"/>
          <w:sz w:val="22"/>
          <w:szCs w:val="22"/>
        </w:rPr>
        <w:t xml:space="preserve">local </w:t>
      </w:r>
      <w:r w:rsidR="00520899" w:rsidRPr="00147A92">
        <w:rPr>
          <w:rFonts w:cstheme="minorHAnsi"/>
          <w:sz w:val="22"/>
          <w:szCs w:val="22"/>
        </w:rPr>
        <w:t>residents.</w:t>
      </w:r>
    </w:p>
    <w:p w14:paraId="3001850F" w14:textId="3733B2EB" w:rsidR="000C566B" w:rsidRPr="00147A92" w:rsidRDefault="000C566B">
      <w:pPr>
        <w:rPr>
          <w:rFonts w:cstheme="minorHAnsi"/>
          <w:sz w:val="22"/>
          <w:szCs w:val="22"/>
        </w:rPr>
      </w:pPr>
    </w:p>
    <w:p w14:paraId="6C79AAA7" w14:textId="77777777" w:rsidR="007B6407" w:rsidRPr="00147A92" w:rsidRDefault="007B6407" w:rsidP="007B6407">
      <w:pPr>
        <w:rPr>
          <w:rFonts w:cstheme="minorHAnsi"/>
          <w:sz w:val="22"/>
          <w:szCs w:val="22"/>
        </w:rPr>
      </w:pPr>
      <w:r w:rsidRPr="00147A92">
        <w:rPr>
          <w:rFonts w:cstheme="minorHAnsi"/>
          <w:sz w:val="22"/>
          <w:szCs w:val="22"/>
        </w:rPr>
        <w:t xml:space="preserve">Thanks to the generous efforts of individuals around the world, a previous </w:t>
      </w:r>
      <w:proofErr w:type="spellStart"/>
      <w:r w:rsidRPr="00147A92">
        <w:rPr>
          <w:rFonts w:cstheme="minorHAnsi"/>
          <w:sz w:val="22"/>
          <w:szCs w:val="22"/>
        </w:rPr>
        <w:t>researchathon</w:t>
      </w:r>
      <w:proofErr w:type="spellEnd"/>
      <w:r w:rsidRPr="00147A92">
        <w:rPr>
          <w:rFonts w:cstheme="minorHAnsi"/>
          <w:sz w:val="22"/>
          <w:szCs w:val="22"/>
        </w:rPr>
        <w:t xml:space="preserve"> on </w:t>
      </w:r>
      <w:hyperlink r:id="rId12" w:history="1">
        <w:r w:rsidRPr="00147A92">
          <w:rPr>
            <w:rStyle w:val="Hyperlink"/>
            <w:rFonts w:cstheme="minorHAnsi"/>
            <w:sz w:val="22"/>
            <w:szCs w:val="22"/>
          </w:rPr>
          <w:t>good practices</w:t>
        </w:r>
      </w:hyperlink>
      <w:r w:rsidRPr="00147A92">
        <w:rPr>
          <w:rFonts w:cstheme="minorHAnsi"/>
          <w:sz w:val="22"/>
          <w:szCs w:val="22"/>
        </w:rPr>
        <w:t xml:space="preserve"> in the implementation of the right to a healthy environment succeeded in producing more than 500 good practices from more than 170 States.</w:t>
      </w:r>
    </w:p>
    <w:p w14:paraId="5563B092" w14:textId="57C494D4" w:rsidR="007B6407" w:rsidRPr="00147A92" w:rsidRDefault="00730985">
      <w:pPr>
        <w:rPr>
          <w:rFonts w:cstheme="minorHAnsi"/>
          <w:sz w:val="22"/>
          <w:szCs w:val="22"/>
        </w:rPr>
      </w:pPr>
      <w:r w:rsidRPr="00147A92">
        <w:rPr>
          <w:rFonts w:cstheme="minorHAnsi"/>
          <w:sz w:val="22"/>
          <w:szCs w:val="22"/>
        </w:rPr>
        <w:t xml:space="preserve"> </w:t>
      </w:r>
    </w:p>
    <w:p w14:paraId="455A5383" w14:textId="5BB5B735" w:rsidR="000C566B" w:rsidRPr="00147A92" w:rsidRDefault="000C566B">
      <w:pPr>
        <w:rPr>
          <w:rFonts w:cstheme="minorHAnsi"/>
          <w:sz w:val="22"/>
          <w:szCs w:val="22"/>
        </w:rPr>
      </w:pPr>
      <w:r w:rsidRPr="00147A92">
        <w:rPr>
          <w:rFonts w:cstheme="minorHAnsi"/>
          <w:sz w:val="22"/>
          <w:szCs w:val="22"/>
        </w:rPr>
        <w:t>This</w:t>
      </w:r>
      <w:r w:rsidR="00520899" w:rsidRPr="00147A92">
        <w:rPr>
          <w:rFonts w:cstheme="minorHAnsi"/>
          <w:sz w:val="22"/>
          <w:szCs w:val="22"/>
        </w:rPr>
        <w:t xml:space="preserve"> </w:t>
      </w:r>
      <w:hyperlink r:id="rId13" w:anchor="gid=0" w:history="1">
        <w:r w:rsidR="00520899" w:rsidRPr="00147A92">
          <w:rPr>
            <w:rStyle w:val="Hyperlink"/>
            <w:rFonts w:cstheme="minorHAnsi"/>
            <w:sz w:val="22"/>
            <w:szCs w:val="22"/>
          </w:rPr>
          <w:t>Google Sheet</w:t>
        </w:r>
      </w:hyperlink>
      <w:r w:rsidR="00520899" w:rsidRPr="00147A92">
        <w:rPr>
          <w:rFonts w:cstheme="minorHAnsi"/>
          <w:sz w:val="22"/>
          <w:szCs w:val="22"/>
        </w:rPr>
        <w:t xml:space="preserve"> </w:t>
      </w:r>
      <w:r w:rsidRPr="00147A92">
        <w:rPr>
          <w:rFonts w:cstheme="minorHAnsi"/>
          <w:sz w:val="22"/>
          <w:szCs w:val="22"/>
        </w:rPr>
        <w:t xml:space="preserve">includes </w:t>
      </w:r>
      <w:r w:rsidR="00E06E49" w:rsidRPr="00147A92">
        <w:rPr>
          <w:rFonts w:cstheme="minorHAnsi"/>
          <w:sz w:val="22"/>
          <w:szCs w:val="22"/>
        </w:rPr>
        <w:t>all 193 UN Member States</w:t>
      </w:r>
      <w:r w:rsidRPr="00147A92">
        <w:rPr>
          <w:rFonts w:cstheme="minorHAnsi"/>
          <w:sz w:val="22"/>
          <w:szCs w:val="22"/>
        </w:rPr>
        <w:t xml:space="preserve">. Please select one nation, </w:t>
      </w:r>
      <w:r w:rsidR="003F4BAF" w:rsidRPr="00147A92">
        <w:rPr>
          <w:rFonts w:cstheme="minorHAnsi"/>
          <w:sz w:val="22"/>
          <w:szCs w:val="22"/>
        </w:rPr>
        <w:t>enter your name</w:t>
      </w:r>
      <w:r w:rsidR="00A15E6E" w:rsidRPr="00147A92">
        <w:rPr>
          <w:rFonts w:cstheme="minorHAnsi"/>
          <w:sz w:val="22"/>
          <w:szCs w:val="22"/>
        </w:rPr>
        <w:t xml:space="preserve"> (or an alias to protect your identity)</w:t>
      </w:r>
      <w:r w:rsidR="003F4BAF" w:rsidRPr="00147A92">
        <w:rPr>
          <w:rFonts w:cstheme="minorHAnsi"/>
          <w:sz w:val="22"/>
          <w:szCs w:val="22"/>
        </w:rPr>
        <w:t xml:space="preserve"> in column B, </w:t>
      </w:r>
      <w:r w:rsidRPr="00147A92">
        <w:rPr>
          <w:rFonts w:cstheme="minorHAnsi"/>
          <w:sz w:val="22"/>
          <w:szCs w:val="22"/>
        </w:rPr>
        <w:t xml:space="preserve">and </w:t>
      </w:r>
      <w:r w:rsidR="00C81452" w:rsidRPr="00147A92">
        <w:rPr>
          <w:rFonts w:cstheme="minorHAnsi"/>
          <w:sz w:val="22"/>
          <w:szCs w:val="22"/>
        </w:rPr>
        <w:t>send an email to srenvironment@ohchr.org</w:t>
      </w:r>
      <w:r w:rsidRPr="00147A92">
        <w:rPr>
          <w:rFonts w:cstheme="minorHAnsi"/>
          <w:sz w:val="22"/>
          <w:szCs w:val="22"/>
        </w:rPr>
        <w:t xml:space="preserve"> </w:t>
      </w:r>
      <w:r w:rsidRPr="00147A92">
        <w:rPr>
          <w:rFonts w:cstheme="minorHAnsi"/>
          <w:b/>
          <w:sz w:val="22"/>
          <w:szCs w:val="22"/>
          <w:u w:val="single"/>
        </w:rPr>
        <w:t xml:space="preserve">committing to </w:t>
      </w:r>
      <w:r w:rsidR="00C81452" w:rsidRPr="00147A92">
        <w:rPr>
          <w:rFonts w:cstheme="minorHAnsi"/>
          <w:b/>
          <w:sz w:val="22"/>
          <w:szCs w:val="22"/>
          <w:u w:val="single"/>
        </w:rPr>
        <w:t>submit</w:t>
      </w:r>
      <w:r w:rsidRPr="00147A92">
        <w:rPr>
          <w:rFonts w:cstheme="minorHAnsi"/>
          <w:b/>
          <w:sz w:val="22"/>
          <w:szCs w:val="22"/>
          <w:u w:val="single"/>
        </w:rPr>
        <w:t xml:space="preserve"> </w:t>
      </w:r>
      <w:r w:rsidR="00CF392C" w:rsidRPr="00147A92">
        <w:rPr>
          <w:rFonts w:cstheme="minorHAnsi"/>
          <w:b/>
          <w:sz w:val="22"/>
          <w:szCs w:val="22"/>
          <w:u w:val="single"/>
        </w:rPr>
        <w:t xml:space="preserve">information on </w:t>
      </w:r>
      <w:r w:rsidRPr="00147A92">
        <w:rPr>
          <w:rFonts w:cstheme="minorHAnsi"/>
          <w:b/>
          <w:sz w:val="22"/>
          <w:szCs w:val="22"/>
          <w:u w:val="single"/>
        </w:rPr>
        <w:t>1</w:t>
      </w:r>
      <w:r w:rsidR="00082BC5" w:rsidRPr="00147A92">
        <w:rPr>
          <w:rFonts w:cstheme="minorHAnsi"/>
          <w:b/>
          <w:sz w:val="22"/>
          <w:szCs w:val="22"/>
          <w:u w:val="single"/>
        </w:rPr>
        <w:t xml:space="preserve"> or </w:t>
      </w:r>
      <w:r w:rsidR="001A2387" w:rsidRPr="00147A92">
        <w:rPr>
          <w:rFonts w:cstheme="minorHAnsi"/>
          <w:b/>
          <w:sz w:val="22"/>
          <w:szCs w:val="22"/>
          <w:u w:val="single"/>
        </w:rPr>
        <w:t>2</w:t>
      </w:r>
      <w:r w:rsidRPr="00147A92">
        <w:rPr>
          <w:rFonts w:cstheme="minorHAnsi"/>
          <w:b/>
          <w:sz w:val="22"/>
          <w:szCs w:val="22"/>
          <w:u w:val="single"/>
        </w:rPr>
        <w:t xml:space="preserve"> </w:t>
      </w:r>
      <w:r w:rsidR="001A2387" w:rsidRPr="00147A92">
        <w:rPr>
          <w:rFonts w:cstheme="minorHAnsi"/>
          <w:b/>
          <w:sz w:val="22"/>
          <w:szCs w:val="22"/>
          <w:u w:val="single"/>
        </w:rPr>
        <w:t>sacrifice zones</w:t>
      </w:r>
      <w:r w:rsidR="000C66AF" w:rsidRPr="00147A92">
        <w:rPr>
          <w:rFonts w:cstheme="minorHAnsi"/>
          <w:b/>
          <w:sz w:val="22"/>
          <w:szCs w:val="22"/>
          <w:u w:val="single"/>
        </w:rPr>
        <w:t xml:space="preserve"> for that nation </w:t>
      </w:r>
      <w:r w:rsidR="00C81452" w:rsidRPr="00147A92">
        <w:rPr>
          <w:rFonts w:cstheme="minorHAnsi"/>
          <w:b/>
          <w:sz w:val="22"/>
          <w:szCs w:val="22"/>
          <w:u w:val="single"/>
        </w:rPr>
        <w:t xml:space="preserve">to </w:t>
      </w:r>
      <w:r w:rsidR="00A15E6E" w:rsidRPr="00147A92">
        <w:rPr>
          <w:rFonts w:cstheme="minorHAnsi"/>
          <w:b/>
          <w:bCs/>
          <w:sz w:val="22"/>
          <w:szCs w:val="22"/>
          <w:u w:val="single"/>
        </w:rPr>
        <w:t xml:space="preserve">srenvironment@ohchr.org </w:t>
      </w:r>
      <w:r w:rsidRPr="00147A92">
        <w:rPr>
          <w:rFonts w:cstheme="minorHAnsi"/>
          <w:b/>
          <w:sz w:val="22"/>
          <w:szCs w:val="22"/>
          <w:u w:val="single"/>
        </w:rPr>
        <w:t xml:space="preserve">by </w:t>
      </w:r>
      <w:r w:rsidR="0027018A" w:rsidRPr="00147A92">
        <w:rPr>
          <w:rFonts w:cstheme="minorHAnsi"/>
          <w:b/>
          <w:sz w:val="22"/>
          <w:szCs w:val="22"/>
          <w:u w:val="single"/>
        </w:rPr>
        <w:t>August</w:t>
      </w:r>
      <w:r w:rsidR="003F4BAF" w:rsidRPr="00147A92">
        <w:rPr>
          <w:rFonts w:cstheme="minorHAnsi"/>
          <w:b/>
          <w:sz w:val="22"/>
          <w:szCs w:val="22"/>
          <w:u w:val="single"/>
        </w:rPr>
        <w:t xml:space="preserve"> </w:t>
      </w:r>
      <w:r w:rsidR="000D0854" w:rsidRPr="00147A92">
        <w:rPr>
          <w:rFonts w:cstheme="minorHAnsi"/>
          <w:b/>
          <w:sz w:val="22"/>
          <w:szCs w:val="22"/>
          <w:u w:val="single"/>
        </w:rPr>
        <w:t>31</w:t>
      </w:r>
      <w:r w:rsidR="00572D26" w:rsidRPr="00147A92">
        <w:rPr>
          <w:rFonts w:cstheme="minorHAnsi"/>
          <w:b/>
          <w:sz w:val="22"/>
          <w:szCs w:val="22"/>
          <w:u w:val="single"/>
        </w:rPr>
        <w:t>, 202</w:t>
      </w:r>
      <w:r w:rsidR="003F4BAF" w:rsidRPr="00147A92">
        <w:rPr>
          <w:rFonts w:cstheme="minorHAnsi"/>
          <w:b/>
          <w:sz w:val="22"/>
          <w:szCs w:val="22"/>
          <w:u w:val="single"/>
        </w:rPr>
        <w:t>1</w:t>
      </w:r>
      <w:r w:rsidRPr="00147A92">
        <w:rPr>
          <w:rFonts w:cstheme="minorHAnsi"/>
          <w:sz w:val="22"/>
          <w:szCs w:val="22"/>
        </w:rPr>
        <w:t>.</w:t>
      </w:r>
      <w:r w:rsidR="000C66AF" w:rsidRPr="00147A92">
        <w:rPr>
          <w:rFonts w:cstheme="minorHAnsi"/>
          <w:sz w:val="22"/>
          <w:szCs w:val="22"/>
        </w:rPr>
        <w:t xml:space="preserve"> </w:t>
      </w:r>
      <w:r w:rsidR="00A15E6E" w:rsidRPr="00147A92">
        <w:rPr>
          <w:rFonts w:cstheme="minorHAnsi"/>
          <w:sz w:val="22"/>
          <w:szCs w:val="22"/>
        </w:rPr>
        <w:t>Please use Sacrifice Zone Input in the email subject line.</w:t>
      </w:r>
    </w:p>
    <w:p w14:paraId="354291DF" w14:textId="77777777" w:rsidR="000C566B" w:rsidRPr="00147A92" w:rsidRDefault="000C566B">
      <w:pPr>
        <w:rPr>
          <w:rFonts w:cstheme="minorHAnsi"/>
          <w:sz w:val="22"/>
          <w:szCs w:val="22"/>
        </w:rPr>
      </w:pPr>
    </w:p>
    <w:p w14:paraId="55E2E436" w14:textId="31042F52" w:rsidR="000C566B" w:rsidRPr="00147A92" w:rsidRDefault="000C566B">
      <w:pPr>
        <w:rPr>
          <w:rFonts w:cstheme="minorHAnsi"/>
          <w:sz w:val="22"/>
          <w:szCs w:val="22"/>
        </w:rPr>
      </w:pPr>
      <w:r w:rsidRPr="00147A92">
        <w:rPr>
          <w:rFonts w:cstheme="minorHAnsi"/>
          <w:sz w:val="22"/>
          <w:szCs w:val="22"/>
        </w:rPr>
        <w:t xml:space="preserve">Your email submission should </w:t>
      </w:r>
      <w:r w:rsidR="00A228AC" w:rsidRPr="00147A92">
        <w:rPr>
          <w:rFonts w:cstheme="minorHAnsi"/>
          <w:sz w:val="22"/>
          <w:szCs w:val="22"/>
        </w:rPr>
        <w:t>be a maximum of t</w:t>
      </w:r>
      <w:r w:rsidR="0027018A" w:rsidRPr="00147A92">
        <w:rPr>
          <w:rFonts w:cstheme="minorHAnsi"/>
          <w:sz w:val="22"/>
          <w:szCs w:val="22"/>
        </w:rPr>
        <w:t>hree</w:t>
      </w:r>
      <w:r w:rsidR="00A228AC" w:rsidRPr="00147A92">
        <w:rPr>
          <w:rFonts w:cstheme="minorHAnsi"/>
          <w:sz w:val="22"/>
          <w:szCs w:val="22"/>
        </w:rPr>
        <w:t xml:space="preserve"> pages and should </w:t>
      </w:r>
      <w:r w:rsidRPr="00147A92">
        <w:rPr>
          <w:rFonts w:cstheme="minorHAnsi"/>
          <w:sz w:val="22"/>
          <w:szCs w:val="22"/>
        </w:rPr>
        <w:t>include</w:t>
      </w:r>
      <w:r w:rsidR="00A228AC" w:rsidRPr="00147A92">
        <w:rPr>
          <w:rFonts w:cstheme="minorHAnsi"/>
          <w:sz w:val="22"/>
          <w:szCs w:val="22"/>
        </w:rPr>
        <w:t>:</w:t>
      </w:r>
      <w:r w:rsidRPr="00147A92">
        <w:rPr>
          <w:rFonts w:cstheme="minorHAnsi"/>
          <w:sz w:val="22"/>
          <w:szCs w:val="22"/>
        </w:rPr>
        <w:t xml:space="preserve"> </w:t>
      </w:r>
    </w:p>
    <w:p w14:paraId="7C59E167" w14:textId="7FACE214" w:rsidR="000C566B" w:rsidRPr="00147A92" w:rsidRDefault="000C566B">
      <w:pPr>
        <w:rPr>
          <w:rFonts w:cstheme="minorHAnsi"/>
          <w:sz w:val="22"/>
          <w:szCs w:val="22"/>
        </w:rPr>
      </w:pPr>
      <w:r w:rsidRPr="00147A92">
        <w:rPr>
          <w:rFonts w:cstheme="minorHAnsi"/>
          <w:sz w:val="22"/>
          <w:szCs w:val="22"/>
        </w:rPr>
        <w:t xml:space="preserve">1. </w:t>
      </w:r>
      <w:r w:rsidR="00CF392C" w:rsidRPr="00147A92">
        <w:rPr>
          <w:rFonts w:cstheme="minorHAnsi"/>
          <w:sz w:val="22"/>
          <w:szCs w:val="22"/>
        </w:rPr>
        <w:t>Your name (unless you would prefer to remain anonymous)</w:t>
      </w:r>
    </w:p>
    <w:p w14:paraId="1F291AF1" w14:textId="38E3483D" w:rsidR="000C566B" w:rsidRPr="00147A92" w:rsidRDefault="000C566B">
      <w:pPr>
        <w:rPr>
          <w:rFonts w:cstheme="minorHAnsi"/>
          <w:sz w:val="22"/>
          <w:szCs w:val="22"/>
        </w:rPr>
      </w:pPr>
      <w:r w:rsidRPr="00147A92">
        <w:rPr>
          <w:rFonts w:cstheme="minorHAnsi"/>
          <w:sz w:val="22"/>
          <w:szCs w:val="22"/>
        </w:rPr>
        <w:t xml:space="preserve">2. </w:t>
      </w:r>
      <w:r w:rsidR="00CF392C" w:rsidRPr="00147A92">
        <w:rPr>
          <w:rFonts w:cstheme="minorHAnsi"/>
          <w:sz w:val="22"/>
          <w:szCs w:val="22"/>
        </w:rPr>
        <w:t>Name of the country</w:t>
      </w:r>
    </w:p>
    <w:p w14:paraId="06FB4008" w14:textId="4790F06C" w:rsidR="000C566B" w:rsidRPr="00147A92" w:rsidRDefault="000C566B">
      <w:pPr>
        <w:rPr>
          <w:rFonts w:cstheme="minorHAnsi"/>
          <w:sz w:val="22"/>
          <w:szCs w:val="22"/>
        </w:rPr>
      </w:pPr>
      <w:r w:rsidRPr="00147A92">
        <w:rPr>
          <w:rFonts w:cstheme="minorHAnsi"/>
          <w:sz w:val="22"/>
          <w:szCs w:val="22"/>
        </w:rPr>
        <w:t xml:space="preserve">3. </w:t>
      </w:r>
      <w:r w:rsidR="00E06E49" w:rsidRPr="00147A92">
        <w:rPr>
          <w:rFonts w:cstheme="minorHAnsi"/>
          <w:sz w:val="22"/>
          <w:szCs w:val="22"/>
        </w:rPr>
        <w:t>Location of the sacrifice zone</w:t>
      </w:r>
    </w:p>
    <w:p w14:paraId="6FD43A63" w14:textId="41B187E5" w:rsidR="000C566B" w:rsidRPr="00147A92" w:rsidRDefault="000C566B">
      <w:pPr>
        <w:rPr>
          <w:rFonts w:cstheme="minorHAnsi"/>
          <w:sz w:val="22"/>
          <w:szCs w:val="22"/>
        </w:rPr>
      </w:pPr>
      <w:r w:rsidRPr="00147A92">
        <w:rPr>
          <w:rFonts w:cstheme="minorHAnsi"/>
          <w:sz w:val="22"/>
          <w:szCs w:val="22"/>
        </w:rPr>
        <w:t xml:space="preserve">4. A concise description of the </w:t>
      </w:r>
      <w:r w:rsidR="00E06E49" w:rsidRPr="00147A92">
        <w:rPr>
          <w:rFonts w:cstheme="minorHAnsi"/>
          <w:sz w:val="22"/>
          <w:szCs w:val="22"/>
        </w:rPr>
        <w:t xml:space="preserve">sacrifice zone </w:t>
      </w:r>
    </w:p>
    <w:p w14:paraId="3BD0CCBE" w14:textId="4867C223" w:rsidR="000C566B" w:rsidRPr="00147A92" w:rsidRDefault="000C566B">
      <w:pPr>
        <w:rPr>
          <w:rFonts w:cstheme="minorHAnsi"/>
          <w:sz w:val="22"/>
          <w:szCs w:val="22"/>
        </w:rPr>
      </w:pPr>
      <w:r w:rsidRPr="00147A92">
        <w:rPr>
          <w:rFonts w:cstheme="minorHAnsi"/>
          <w:sz w:val="22"/>
          <w:szCs w:val="22"/>
        </w:rPr>
        <w:t xml:space="preserve">5. </w:t>
      </w:r>
      <w:r w:rsidR="00E06E49" w:rsidRPr="00147A92">
        <w:rPr>
          <w:rFonts w:cstheme="minorHAnsi"/>
          <w:sz w:val="22"/>
          <w:szCs w:val="22"/>
        </w:rPr>
        <w:t>E</w:t>
      </w:r>
      <w:r w:rsidRPr="00147A92">
        <w:rPr>
          <w:rFonts w:cstheme="minorHAnsi"/>
          <w:sz w:val="22"/>
          <w:szCs w:val="22"/>
        </w:rPr>
        <w:t xml:space="preserve">vidence that this </w:t>
      </w:r>
      <w:r w:rsidR="00E06E49" w:rsidRPr="00147A92">
        <w:rPr>
          <w:rFonts w:cstheme="minorHAnsi"/>
          <w:sz w:val="22"/>
          <w:szCs w:val="22"/>
        </w:rPr>
        <w:t xml:space="preserve">sacrifice zone </w:t>
      </w:r>
      <w:r w:rsidRPr="00147A92">
        <w:rPr>
          <w:rFonts w:cstheme="minorHAnsi"/>
          <w:sz w:val="22"/>
          <w:szCs w:val="22"/>
        </w:rPr>
        <w:t xml:space="preserve">is contributing to </w:t>
      </w:r>
      <w:r w:rsidR="00E06E49" w:rsidRPr="00147A92">
        <w:rPr>
          <w:rFonts w:cstheme="minorHAnsi"/>
          <w:sz w:val="22"/>
          <w:szCs w:val="22"/>
        </w:rPr>
        <w:t>human rights abuses</w:t>
      </w:r>
      <w:r w:rsidR="00572D26" w:rsidRPr="00147A92">
        <w:rPr>
          <w:rFonts w:cstheme="minorHAnsi"/>
          <w:sz w:val="22"/>
          <w:szCs w:val="22"/>
        </w:rPr>
        <w:t xml:space="preserve"> or violations</w:t>
      </w:r>
    </w:p>
    <w:p w14:paraId="4F3D7562" w14:textId="04EEEFED" w:rsidR="00520899" w:rsidRPr="00147A92" w:rsidRDefault="00520899">
      <w:pPr>
        <w:rPr>
          <w:rFonts w:cstheme="minorHAnsi"/>
          <w:sz w:val="22"/>
          <w:szCs w:val="22"/>
        </w:rPr>
      </w:pPr>
      <w:r w:rsidRPr="00147A92">
        <w:rPr>
          <w:rFonts w:cstheme="minorHAnsi"/>
          <w:sz w:val="22"/>
          <w:szCs w:val="22"/>
        </w:rPr>
        <w:t>6. Efforts to clean up or rehabilitate the sacrifice zone</w:t>
      </w:r>
      <w:r w:rsidR="00A50F3F" w:rsidRPr="00147A92">
        <w:rPr>
          <w:rFonts w:cstheme="minorHAnsi"/>
          <w:sz w:val="22"/>
          <w:szCs w:val="22"/>
        </w:rPr>
        <w:t>, if any</w:t>
      </w:r>
    </w:p>
    <w:p w14:paraId="544B7AB3" w14:textId="6CCF5333" w:rsidR="000C566B" w:rsidRPr="00147A92" w:rsidRDefault="00520899">
      <w:pPr>
        <w:rPr>
          <w:rFonts w:cstheme="minorHAnsi"/>
          <w:sz w:val="22"/>
          <w:szCs w:val="22"/>
        </w:rPr>
      </w:pPr>
      <w:r w:rsidRPr="00147A92">
        <w:rPr>
          <w:rFonts w:cstheme="minorHAnsi"/>
          <w:sz w:val="22"/>
          <w:szCs w:val="22"/>
        </w:rPr>
        <w:t>7</w:t>
      </w:r>
      <w:r w:rsidR="000C566B" w:rsidRPr="00147A92">
        <w:rPr>
          <w:rFonts w:cstheme="minorHAnsi"/>
          <w:sz w:val="22"/>
          <w:szCs w:val="22"/>
        </w:rPr>
        <w:t>. From one to five references</w:t>
      </w:r>
      <w:r w:rsidR="006273CD" w:rsidRPr="00147A92">
        <w:rPr>
          <w:rFonts w:cstheme="minorHAnsi"/>
          <w:sz w:val="22"/>
          <w:szCs w:val="22"/>
        </w:rPr>
        <w:t xml:space="preserve">, </w:t>
      </w:r>
      <w:r w:rsidR="006273CD" w:rsidRPr="00147A92">
        <w:rPr>
          <w:sz w:val="22"/>
          <w:szCs w:val="22"/>
        </w:rPr>
        <w:t>such as scientific studies, NGO reports, court decisions, media articles, and other sources,</w:t>
      </w:r>
      <w:r w:rsidR="000C566B" w:rsidRPr="00147A92">
        <w:rPr>
          <w:rFonts w:cstheme="minorHAnsi"/>
          <w:sz w:val="22"/>
          <w:szCs w:val="22"/>
        </w:rPr>
        <w:t xml:space="preserve"> that describe the </w:t>
      </w:r>
      <w:r w:rsidR="00E06E49" w:rsidRPr="00147A92">
        <w:rPr>
          <w:rFonts w:cstheme="minorHAnsi"/>
          <w:sz w:val="22"/>
          <w:szCs w:val="22"/>
        </w:rPr>
        <w:t xml:space="preserve">sacrifice zone </w:t>
      </w:r>
      <w:r w:rsidR="00964330" w:rsidRPr="00147A92">
        <w:rPr>
          <w:rFonts w:cstheme="minorHAnsi"/>
          <w:sz w:val="22"/>
          <w:szCs w:val="22"/>
        </w:rPr>
        <w:t>and/</w:t>
      </w:r>
      <w:r w:rsidR="000C566B" w:rsidRPr="00147A92">
        <w:rPr>
          <w:rFonts w:cstheme="minorHAnsi"/>
          <w:sz w:val="22"/>
          <w:szCs w:val="22"/>
        </w:rPr>
        <w:t>or its effects</w:t>
      </w:r>
    </w:p>
    <w:p w14:paraId="6EAF1185" w14:textId="0A6486DF" w:rsidR="000C566B" w:rsidRPr="00147A92" w:rsidRDefault="000C566B">
      <w:pPr>
        <w:rPr>
          <w:rFonts w:cstheme="minorHAnsi"/>
          <w:sz w:val="22"/>
          <w:szCs w:val="22"/>
        </w:rPr>
      </w:pPr>
    </w:p>
    <w:p w14:paraId="4D96BDF3" w14:textId="11131AB5" w:rsidR="00A15E6E" w:rsidRPr="00147A92" w:rsidRDefault="00A15E6E">
      <w:pPr>
        <w:rPr>
          <w:rFonts w:cstheme="minorHAnsi"/>
          <w:sz w:val="22"/>
          <w:szCs w:val="22"/>
        </w:rPr>
      </w:pPr>
      <w:r w:rsidRPr="00147A92">
        <w:rPr>
          <w:rFonts w:cstheme="minorHAnsi"/>
          <w:sz w:val="22"/>
          <w:szCs w:val="22"/>
        </w:rPr>
        <w:t>Submissions can be made in English/Spanish/French.</w:t>
      </w:r>
    </w:p>
    <w:p w14:paraId="24F4562A" w14:textId="77777777" w:rsidR="00A15E6E" w:rsidRPr="00147A92" w:rsidRDefault="00A15E6E">
      <w:pPr>
        <w:rPr>
          <w:rFonts w:cstheme="minorHAnsi"/>
          <w:sz w:val="22"/>
          <w:szCs w:val="22"/>
        </w:rPr>
      </w:pPr>
    </w:p>
    <w:p w14:paraId="4D401C1E" w14:textId="3A79B242" w:rsidR="000C566B" w:rsidRPr="00147A92" w:rsidRDefault="00AE74FA">
      <w:pPr>
        <w:rPr>
          <w:rFonts w:cstheme="minorHAnsi"/>
          <w:sz w:val="22"/>
          <w:szCs w:val="22"/>
        </w:rPr>
      </w:pPr>
      <w:r w:rsidRPr="00147A92">
        <w:rPr>
          <w:rFonts w:cstheme="minorHAnsi"/>
          <w:sz w:val="22"/>
          <w:szCs w:val="22"/>
        </w:rPr>
        <w:t>A</w:t>
      </w:r>
      <w:r w:rsidR="00CB46B0" w:rsidRPr="00147A92">
        <w:rPr>
          <w:rFonts w:cstheme="minorHAnsi"/>
          <w:sz w:val="22"/>
          <w:szCs w:val="22"/>
        </w:rPr>
        <w:t>n example</w:t>
      </w:r>
      <w:r w:rsidRPr="00147A92">
        <w:rPr>
          <w:rFonts w:cstheme="minorHAnsi"/>
          <w:sz w:val="22"/>
          <w:szCs w:val="22"/>
        </w:rPr>
        <w:t xml:space="preserve"> can be found on the following page. Useful sources include</w:t>
      </w:r>
      <w:r w:rsidR="00A228AC" w:rsidRPr="00147A92">
        <w:rPr>
          <w:rFonts w:cstheme="minorHAnsi"/>
          <w:sz w:val="22"/>
          <w:szCs w:val="22"/>
        </w:rPr>
        <w:t xml:space="preserve"> </w:t>
      </w:r>
      <w:hyperlink r:id="rId14" w:history="1">
        <w:r w:rsidR="00A228AC" w:rsidRPr="00147A92">
          <w:rPr>
            <w:rStyle w:val="Hyperlink"/>
            <w:rFonts w:cstheme="minorHAnsi"/>
            <w:sz w:val="22"/>
            <w:szCs w:val="22"/>
          </w:rPr>
          <w:t>PUBMED</w:t>
        </w:r>
      </w:hyperlink>
      <w:r w:rsidR="00A228AC" w:rsidRPr="00147A92">
        <w:rPr>
          <w:rFonts w:cstheme="minorHAnsi"/>
          <w:sz w:val="22"/>
          <w:szCs w:val="22"/>
        </w:rPr>
        <w:t xml:space="preserve">, the </w:t>
      </w:r>
      <w:hyperlink r:id="rId15" w:history="1">
        <w:r w:rsidR="00A228AC" w:rsidRPr="00147A92">
          <w:rPr>
            <w:rStyle w:val="Hyperlink"/>
            <w:rFonts w:cstheme="minorHAnsi"/>
            <w:sz w:val="22"/>
            <w:szCs w:val="22"/>
          </w:rPr>
          <w:t>Environmental Justice Atlas</w:t>
        </w:r>
      </w:hyperlink>
      <w:r w:rsidR="00A228AC" w:rsidRPr="00147A92">
        <w:rPr>
          <w:rFonts w:cstheme="minorHAnsi"/>
          <w:sz w:val="22"/>
          <w:szCs w:val="22"/>
        </w:rPr>
        <w:t>,</w:t>
      </w:r>
      <w:r w:rsidRPr="00147A92">
        <w:rPr>
          <w:rFonts w:cstheme="minorHAnsi"/>
          <w:sz w:val="22"/>
          <w:szCs w:val="22"/>
        </w:rPr>
        <w:t xml:space="preserve"> </w:t>
      </w:r>
      <w:hyperlink r:id="rId16" w:history="1">
        <w:r w:rsidRPr="00147A92">
          <w:rPr>
            <w:rStyle w:val="Hyperlink"/>
            <w:rFonts w:cstheme="minorHAnsi"/>
            <w:sz w:val="22"/>
            <w:szCs w:val="22"/>
          </w:rPr>
          <w:t>Google Scholar</w:t>
        </w:r>
      </w:hyperlink>
      <w:r w:rsidRPr="00147A92">
        <w:rPr>
          <w:rFonts w:cstheme="minorHAnsi"/>
          <w:sz w:val="22"/>
          <w:szCs w:val="22"/>
        </w:rPr>
        <w:t>, and Google</w:t>
      </w:r>
      <w:r w:rsidR="000C66AF" w:rsidRPr="00147A92">
        <w:rPr>
          <w:rFonts w:cstheme="minorHAnsi"/>
          <w:sz w:val="22"/>
          <w:szCs w:val="22"/>
        </w:rPr>
        <w:t>.</w:t>
      </w:r>
    </w:p>
    <w:p w14:paraId="2F838E08" w14:textId="77777777" w:rsidR="00AE74FA" w:rsidRPr="00147A92" w:rsidRDefault="00AE74FA">
      <w:pPr>
        <w:rPr>
          <w:rFonts w:cstheme="minorHAnsi"/>
          <w:sz w:val="22"/>
          <w:szCs w:val="22"/>
        </w:rPr>
      </w:pPr>
    </w:p>
    <w:p w14:paraId="2359D1DA" w14:textId="7FBB4F9F" w:rsidR="000C66AF" w:rsidRPr="00147A92" w:rsidRDefault="00DA313D">
      <w:pPr>
        <w:rPr>
          <w:rFonts w:cstheme="minorHAnsi"/>
          <w:b/>
          <w:sz w:val="22"/>
          <w:szCs w:val="22"/>
          <w:u w:val="single"/>
        </w:rPr>
      </w:pPr>
      <w:r w:rsidRPr="00147A92">
        <w:rPr>
          <w:rFonts w:cstheme="minorHAnsi"/>
          <w:b/>
          <w:sz w:val="22"/>
          <w:szCs w:val="22"/>
          <w:u w:val="single"/>
        </w:rPr>
        <w:t>Every person who completes a</w:t>
      </w:r>
      <w:r w:rsidR="000C566B" w:rsidRPr="00147A92">
        <w:rPr>
          <w:rFonts w:cstheme="minorHAnsi"/>
          <w:b/>
          <w:sz w:val="22"/>
          <w:szCs w:val="22"/>
          <w:u w:val="single"/>
        </w:rPr>
        <w:t xml:space="preserve"> submission will have their name </w:t>
      </w:r>
      <w:r w:rsidR="00CB46B0" w:rsidRPr="00147A92">
        <w:rPr>
          <w:rFonts w:cstheme="minorHAnsi"/>
          <w:b/>
          <w:sz w:val="22"/>
          <w:szCs w:val="22"/>
          <w:u w:val="single"/>
        </w:rPr>
        <w:t>recognized in the UN report</w:t>
      </w:r>
      <w:r w:rsidR="00C81452" w:rsidRPr="00147A92">
        <w:rPr>
          <w:rFonts w:cstheme="minorHAnsi"/>
          <w:b/>
          <w:sz w:val="22"/>
          <w:szCs w:val="22"/>
          <w:u w:val="single"/>
        </w:rPr>
        <w:t>, unless you indicate that you prefer to remain anonymous</w:t>
      </w:r>
      <w:r w:rsidR="00E06E49" w:rsidRPr="00147A92">
        <w:rPr>
          <w:rFonts w:cstheme="minorHAnsi"/>
          <w:b/>
          <w:sz w:val="22"/>
          <w:szCs w:val="22"/>
          <w:u w:val="single"/>
        </w:rPr>
        <w:t>.</w:t>
      </w:r>
      <w:r w:rsidR="00CB46B0" w:rsidRPr="00147A92">
        <w:rPr>
          <w:rFonts w:cstheme="minorHAnsi"/>
          <w:b/>
          <w:sz w:val="22"/>
          <w:szCs w:val="22"/>
          <w:u w:val="single"/>
        </w:rPr>
        <w:t xml:space="preserve"> </w:t>
      </w:r>
      <w:r w:rsidR="00A228AC" w:rsidRPr="00147A92">
        <w:rPr>
          <w:rFonts w:cstheme="minorHAnsi"/>
          <w:b/>
          <w:sz w:val="22"/>
          <w:szCs w:val="22"/>
          <w:u w:val="single"/>
        </w:rPr>
        <w:t>Thank you in advance for considering contributing your time and knowledge to this project!</w:t>
      </w:r>
    </w:p>
    <w:p w14:paraId="00309D39" w14:textId="640C50EC" w:rsidR="00A15E6E" w:rsidRDefault="00A15E6E">
      <w:pPr>
        <w:rPr>
          <w:rFonts w:cstheme="minorHAnsi"/>
          <w:b/>
          <w:sz w:val="22"/>
          <w:szCs w:val="22"/>
          <w:u w:val="single"/>
        </w:rPr>
      </w:pPr>
    </w:p>
    <w:p w14:paraId="36970C60" w14:textId="7094A4B6" w:rsidR="00AE74FA" w:rsidRPr="00A15E6E" w:rsidRDefault="000C66AF" w:rsidP="00AE74FA">
      <w:pPr>
        <w:rPr>
          <w:rFonts w:cstheme="minorHAnsi"/>
          <w:sz w:val="22"/>
          <w:szCs w:val="22"/>
          <w:u w:val="single"/>
        </w:rPr>
      </w:pPr>
      <w:r w:rsidRPr="00A15E6E">
        <w:rPr>
          <w:rFonts w:cstheme="minorHAnsi"/>
          <w:sz w:val="22"/>
          <w:szCs w:val="22"/>
          <w:u w:val="single"/>
        </w:rPr>
        <w:t xml:space="preserve">EXAMPLE: </w:t>
      </w:r>
      <w:r w:rsidR="00520899" w:rsidRPr="00A15E6E">
        <w:rPr>
          <w:rFonts w:cstheme="minorHAnsi"/>
          <w:sz w:val="22"/>
          <w:szCs w:val="22"/>
          <w:u w:val="single"/>
        </w:rPr>
        <w:t>Sacrifice Zones</w:t>
      </w:r>
      <w:r w:rsidR="00572D26" w:rsidRPr="00A15E6E">
        <w:rPr>
          <w:rFonts w:cstheme="minorHAnsi"/>
          <w:sz w:val="22"/>
          <w:szCs w:val="22"/>
          <w:u w:val="single"/>
        </w:rPr>
        <w:t xml:space="preserve"> and Human Rights</w:t>
      </w:r>
    </w:p>
    <w:p w14:paraId="74806BE4" w14:textId="77777777" w:rsidR="000C66AF" w:rsidRPr="00A15E6E" w:rsidRDefault="000C66AF" w:rsidP="00AE74FA">
      <w:pPr>
        <w:rPr>
          <w:rFonts w:cstheme="minorHAnsi"/>
          <w:sz w:val="22"/>
          <w:szCs w:val="22"/>
          <w:u w:val="single"/>
        </w:rPr>
      </w:pPr>
    </w:p>
    <w:p w14:paraId="5BC2A1DB" w14:textId="3582F4E4" w:rsidR="00AE74FA" w:rsidRPr="00A15E6E" w:rsidRDefault="00AE74FA" w:rsidP="00AE74FA">
      <w:pPr>
        <w:rPr>
          <w:rFonts w:cstheme="minorHAnsi"/>
          <w:sz w:val="22"/>
          <w:szCs w:val="22"/>
          <w:u w:val="single"/>
        </w:rPr>
      </w:pPr>
      <w:r w:rsidRPr="00A15E6E">
        <w:rPr>
          <w:rFonts w:cstheme="minorHAnsi"/>
          <w:sz w:val="22"/>
          <w:szCs w:val="22"/>
          <w:u w:val="single"/>
        </w:rPr>
        <w:t xml:space="preserve">1. </w:t>
      </w:r>
      <w:r w:rsidR="00CF392C" w:rsidRPr="00A15E6E">
        <w:rPr>
          <w:rFonts w:cstheme="minorHAnsi"/>
          <w:sz w:val="22"/>
          <w:szCs w:val="22"/>
          <w:u w:val="single"/>
        </w:rPr>
        <w:t>Name of submitter</w:t>
      </w:r>
    </w:p>
    <w:p w14:paraId="6ABEF88F" w14:textId="78FC2CB1" w:rsidR="00CF392C" w:rsidRPr="00A15E6E" w:rsidRDefault="00CF392C" w:rsidP="00CF392C">
      <w:pPr>
        <w:rPr>
          <w:rFonts w:cstheme="minorHAnsi"/>
          <w:sz w:val="22"/>
          <w:szCs w:val="22"/>
        </w:rPr>
      </w:pPr>
      <w:r w:rsidRPr="00A15E6E">
        <w:rPr>
          <w:rFonts w:cstheme="minorHAnsi"/>
          <w:sz w:val="22"/>
          <w:szCs w:val="22"/>
        </w:rPr>
        <w:t>David Boyd</w:t>
      </w:r>
      <w:r w:rsidR="002A1BAD">
        <w:rPr>
          <w:rFonts w:cstheme="minorHAnsi"/>
          <w:sz w:val="22"/>
          <w:szCs w:val="22"/>
        </w:rPr>
        <w:t xml:space="preserve"> and Marcos Orellana</w:t>
      </w:r>
    </w:p>
    <w:p w14:paraId="1D750639" w14:textId="77777777" w:rsidR="00AE74FA" w:rsidRPr="00A15E6E" w:rsidRDefault="00AE74FA" w:rsidP="00AE74FA">
      <w:pPr>
        <w:rPr>
          <w:rFonts w:cstheme="minorHAnsi"/>
          <w:sz w:val="22"/>
          <w:szCs w:val="22"/>
        </w:rPr>
      </w:pPr>
    </w:p>
    <w:p w14:paraId="2D7C67EA" w14:textId="7BF99A94" w:rsidR="00AE74FA" w:rsidRPr="00A15E6E" w:rsidRDefault="00AE74FA" w:rsidP="00AE74FA">
      <w:pPr>
        <w:rPr>
          <w:rFonts w:cstheme="minorHAnsi"/>
          <w:sz w:val="22"/>
          <w:szCs w:val="22"/>
          <w:u w:val="single"/>
        </w:rPr>
      </w:pPr>
      <w:r w:rsidRPr="00A15E6E">
        <w:rPr>
          <w:rFonts w:cstheme="minorHAnsi"/>
          <w:sz w:val="22"/>
          <w:szCs w:val="22"/>
          <w:u w:val="single"/>
        </w:rPr>
        <w:t xml:space="preserve">2. </w:t>
      </w:r>
      <w:r w:rsidR="00CF392C" w:rsidRPr="00A15E6E">
        <w:rPr>
          <w:rFonts w:cstheme="minorHAnsi"/>
          <w:sz w:val="22"/>
          <w:szCs w:val="22"/>
          <w:u w:val="single"/>
        </w:rPr>
        <w:t>Nation</w:t>
      </w:r>
    </w:p>
    <w:p w14:paraId="66142D4E" w14:textId="77777777" w:rsidR="00CF392C" w:rsidRPr="00A15E6E" w:rsidRDefault="00CF392C" w:rsidP="00CF392C">
      <w:pPr>
        <w:rPr>
          <w:rFonts w:cstheme="minorHAnsi"/>
          <w:sz w:val="22"/>
          <w:szCs w:val="22"/>
        </w:rPr>
      </w:pPr>
      <w:r w:rsidRPr="00A15E6E">
        <w:rPr>
          <w:rFonts w:cstheme="minorHAnsi"/>
          <w:sz w:val="22"/>
          <w:szCs w:val="22"/>
        </w:rPr>
        <w:t xml:space="preserve">Canada </w:t>
      </w:r>
    </w:p>
    <w:p w14:paraId="7CC79D01" w14:textId="77777777" w:rsidR="00AE74FA" w:rsidRPr="00A15E6E" w:rsidRDefault="00AE74FA" w:rsidP="00AE74FA">
      <w:pPr>
        <w:rPr>
          <w:rFonts w:cstheme="minorHAnsi"/>
          <w:sz w:val="22"/>
          <w:szCs w:val="22"/>
        </w:rPr>
      </w:pPr>
    </w:p>
    <w:p w14:paraId="10DF34F7" w14:textId="0C4C374A" w:rsidR="00AE74FA" w:rsidRPr="00A15E6E" w:rsidRDefault="00AE74FA" w:rsidP="00AE74FA">
      <w:pPr>
        <w:rPr>
          <w:rFonts w:cstheme="minorHAnsi"/>
          <w:sz w:val="22"/>
          <w:szCs w:val="22"/>
          <w:u w:val="single"/>
        </w:rPr>
      </w:pPr>
      <w:r w:rsidRPr="00A15E6E">
        <w:rPr>
          <w:rFonts w:cstheme="minorHAnsi"/>
          <w:sz w:val="22"/>
          <w:szCs w:val="22"/>
          <w:u w:val="single"/>
        </w:rPr>
        <w:t xml:space="preserve">3. Title of the </w:t>
      </w:r>
      <w:r w:rsidR="00E06E49" w:rsidRPr="00A15E6E">
        <w:rPr>
          <w:rFonts w:cstheme="minorHAnsi"/>
          <w:sz w:val="22"/>
          <w:szCs w:val="22"/>
          <w:u w:val="single"/>
        </w:rPr>
        <w:t>sacrifice zone</w:t>
      </w:r>
    </w:p>
    <w:p w14:paraId="312E9AB9" w14:textId="493D8267" w:rsidR="00AE74FA" w:rsidRPr="00A15E6E" w:rsidRDefault="00CF392C" w:rsidP="00AE74FA">
      <w:pPr>
        <w:rPr>
          <w:rFonts w:cstheme="minorHAnsi"/>
          <w:sz w:val="22"/>
          <w:szCs w:val="22"/>
        </w:rPr>
      </w:pPr>
      <w:r w:rsidRPr="00A15E6E">
        <w:rPr>
          <w:rFonts w:cstheme="minorHAnsi"/>
          <w:sz w:val="22"/>
          <w:szCs w:val="22"/>
        </w:rPr>
        <w:t xml:space="preserve">Chemical Valley near the </w:t>
      </w:r>
      <w:r w:rsidR="00E06E49" w:rsidRPr="00A15E6E">
        <w:rPr>
          <w:rFonts w:cstheme="minorHAnsi"/>
          <w:sz w:val="22"/>
          <w:szCs w:val="22"/>
        </w:rPr>
        <w:t xml:space="preserve">Aamjiwnaang First Nation reserve </w:t>
      </w:r>
      <w:r w:rsidRPr="00A15E6E">
        <w:rPr>
          <w:rFonts w:cstheme="minorHAnsi"/>
          <w:sz w:val="22"/>
          <w:szCs w:val="22"/>
        </w:rPr>
        <w:t>and</w:t>
      </w:r>
      <w:r w:rsidR="00E06E49" w:rsidRPr="00A15E6E">
        <w:rPr>
          <w:rFonts w:cstheme="minorHAnsi"/>
          <w:sz w:val="22"/>
          <w:szCs w:val="22"/>
        </w:rPr>
        <w:t xml:space="preserve"> Sarnia, Ontario</w:t>
      </w:r>
    </w:p>
    <w:p w14:paraId="7448A720" w14:textId="77777777" w:rsidR="00E06E49" w:rsidRPr="00A15E6E" w:rsidRDefault="00E06E49" w:rsidP="00AE74FA">
      <w:pPr>
        <w:rPr>
          <w:rFonts w:cstheme="minorHAnsi"/>
          <w:sz w:val="22"/>
          <w:szCs w:val="22"/>
        </w:rPr>
      </w:pPr>
    </w:p>
    <w:p w14:paraId="63F269EC" w14:textId="734C4823" w:rsidR="00AE74FA" w:rsidRPr="00A15E6E" w:rsidRDefault="00AE74FA" w:rsidP="00AE74FA">
      <w:pPr>
        <w:rPr>
          <w:rFonts w:cstheme="minorHAnsi"/>
          <w:sz w:val="22"/>
          <w:szCs w:val="22"/>
          <w:u w:val="single"/>
        </w:rPr>
      </w:pPr>
      <w:r w:rsidRPr="00A15E6E">
        <w:rPr>
          <w:rFonts w:cstheme="minorHAnsi"/>
          <w:sz w:val="22"/>
          <w:szCs w:val="22"/>
          <w:u w:val="single"/>
        </w:rPr>
        <w:t xml:space="preserve">4. Description of the </w:t>
      </w:r>
      <w:r w:rsidR="00E06E49" w:rsidRPr="00A15E6E">
        <w:rPr>
          <w:rFonts w:cstheme="minorHAnsi"/>
          <w:sz w:val="22"/>
          <w:szCs w:val="22"/>
          <w:u w:val="single"/>
        </w:rPr>
        <w:t>sacrifice zone</w:t>
      </w:r>
    </w:p>
    <w:p w14:paraId="34EA3612" w14:textId="2F014742" w:rsidR="00AE74FA" w:rsidRPr="00A15E6E" w:rsidRDefault="00E06E49" w:rsidP="00AE74FA">
      <w:pPr>
        <w:rPr>
          <w:rFonts w:cstheme="minorHAnsi"/>
          <w:sz w:val="22"/>
          <w:szCs w:val="22"/>
        </w:rPr>
      </w:pPr>
      <w:r w:rsidRPr="00A15E6E">
        <w:rPr>
          <w:rFonts w:cstheme="minorHAnsi"/>
          <w:sz w:val="22"/>
          <w:szCs w:val="22"/>
        </w:rPr>
        <w:t xml:space="preserve">One of Canada’s most notorious pollution hotspots – Chemical Valley in Sarnia, Ontario – has disturbing health effects on the Aamjiwnaang First Nation. There are more than </w:t>
      </w:r>
      <w:r w:rsidR="00572D26" w:rsidRPr="00A15E6E">
        <w:rPr>
          <w:rFonts w:cstheme="minorHAnsi"/>
          <w:sz w:val="22"/>
          <w:szCs w:val="22"/>
        </w:rPr>
        <w:t>fif</w:t>
      </w:r>
      <w:r w:rsidRPr="00A15E6E">
        <w:rPr>
          <w:rFonts w:cstheme="minorHAnsi"/>
          <w:sz w:val="22"/>
          <w:szCs w:val="22"/>
        </w:rPr>
        <w:t>ty large petrochemical, polymer, and chemical facilities in close proximity to the Aamjiwnaang reserve</w:t>
      </w:r>
      <w:r w:rsidR="00572D26" w:rsidRPr="00A15E6E">
        <w:rPr>
          <w:rFonts w:cstheme="minorHAnsi"/>
          <w:sz w:val="22"/>
          <w:szCs w:val="22"/>
        </w:rPr>
        <w:t>, as well as a coal-fired power plant just across the border in the United States</w:t>
      </w:r>
      <w:r w:rsidRPr="00A15E6E">
        <w:rPr>
          <w:rFonts w:cstheme="minorHAnsi"/>
          <w:sz w:val="22"/>
          <w:szCs w:val="22"/>
        </w:rPr>
        <w:t xml:space="preserve">. This community </w:t>
      </w:r>
      <w:r w:rsidR="00DE6221" w:rsidRPr="00A15E6E">
        <w:rPr>
          <w:rFonts w:cstheme="minorHAnsi"/>
          <w:sz w:val="22"/>
          <w:szCs w:val="22"/>
        </w:rPr>
        <w:t>endures some of</w:t>
      </w:r>
      <w:r w:rsidRPr="00A15E6E">
        <w:rPr>
          <w:rFonts w:cstheme="minorHAnsi"/>
          <w:sz w:val="22"/>
          <w:szCs w:val="22"/>
        </w:rPr>
        <w:t xml:space="preserve"> the worst air quality in Canada. Both physical and psychological health problems are </w:t>
      </w:r>
      <w:r w:rsidR="00572D26" w:rsidRPr="00A15E6E">
        <w:rPr>
          <w:rFonts w:cstheme="minorHAnsi"/>
          <w:sz w:val="22"/>
          <w:szCs w:val="22"/>
        </w:rPr>
        <w:t>common</w:t>
      </w:r>
      <w:r w:rsidRPr="00A15E6E">
        <w:rPr>
          <w:rFonts w:cstheme="minorHAnsi"/>
          <w:sz w:val="22"/>
          <w:szCs w:val="22"/>
        </w:rPr>
        <w:t xml:space="preserve">, </w:t>
      </w:r>
      <w:r w:rsidR="00DE6221" w:rsidRPr="00A15E6E">
        <w:rPr>
          <w:rFonts w:cstheme="minorHAnsi"/>
          <w:sz w:val="22"/>
          <w:szCs w:val="22"/>
        </w:rPr>
        <w:t>including</w:t>
      </w:r>
      <w:r w:rsidRPr="00A15E6E">
        <w:rPr>
          <w:rFonts w:cstheme="minorHAnsi"/>
          <w:sz w:val="22"/>
          <w:szCs w:val="22"/>
        </w:rPr>
        <w:t xml:space="preserve"> high rates of miscarriages</w:t>
      </w:r>
      <w:r w:rsidR="00DE6221" w:rsidRPr="00A15E6E">
        <w:rPr>
          <w:rFonts w:cstheme="minorHAnsi"/>
          <w:sz w:val="22"/>
          <w:szCs w:val="22"/>
        </w:rPr>
        <w:t>,</w:t>
      </w:r>
      <w:r w:rsidRPr="00A15E6E">
        <w:rPr>
          <w:rFonts w:cstheme="minorHAnsi"/>
          <w:sz w:val="22"/>
          <w:szCs w:val="22"/>
        </w:rPr>
        <w:t xml:space="preserve"> childhood asthma</w:t>
      </w:r>
      <w:r w:rsidR="00DE6221" w:rsidRPr="00A15E6E">
        <w:rPr>
          <w:rFonts w:cstheme="minorHAnsi"/>
          <w:sz w:val="22"/>
          <w:szCs w:val="22"/>
        </w:rPr>
        <w:t>, and</w:t>
      </w:r>
      <w:r w:rsidRPr="00A15E6E">
        <w:rPr>
          <w:rFonts w:cstheme="minorHAnsi"/>
          <w:sz w:val="22"/>
          <w:szCs w:val="22"/>
        </w:rPr>
        <w:t xml:space="preserve"> cancer.</w:t>
      </w:r>
    </w:p>
    <w:p w14:paraId="2D168825" w14:textId="77777777" w:rsidR="00E06E49" w:rsidRPr="00A15E6E" w:rsidRDefault="00E06E49" w:rsidP="00AE74FA">
      <w:pPr>
        <w:rPr>
          <w:rFonts w:cstheme="minorHAnsi"/>
          <w:sz w:val="22"/>
          <w:szCs w:val="22"/>
        </w:rPr>
      </w:pPr>
    </w:p>
    <w:p w14:paraId="182914BA" w14:textId="1A073926" w:rsidR="00AE74FA" w:rsidRPr="00A15E6E" w:rsidRDefault="00AE74FA" w:rsidP="00AE74FA">
      <w:pPr>
        <w:rPr>
          <w:rFonts w:cstheme="minorHAnsi"/>
          <w:sz w:val="22"/>
          <w:szCs w:val="22"/>
          <w:u w:val="single"/>
        </w:rPr>
      </w:pPr>
      <w:r w:rsidRPr="00A15E6E">
        <w:rPr>
          <w:rFonts w:cstheme="minorHAnsi"/>
          <w:sz w:val="22"/>
          <w:szCs w:val="22"/>
          <w:u w:val="single"/>
        </w:rPr>
        <w:t xml:space="preserve">5. Evidence of </w:t>
      </w:r>
      <w:r w:rsidR="00E06E49" w:rsidRPr="00A15E6E">
        <w:rPr>
          <w:rFonts w:cstheme="minorHAnsi"/>
          <w:sz w:val="22"/>
          <w:szCs w:val="22"/>
          <w:u w:val="single"/>
        </w:rPr>
        <w:t>human rights abuses</w:t>
      </w:r>
    </w:p>
    <w:p w14:paraId="3851E5A2" w14:textId="128A235A" w:rsidR="00AE74FA" w:rsidRPr="00A15E6E" w:rsidRDefault="00E06E49" w:rsidP="00AE74FA">
      <w:pPr>
        <w:rPr>
          <w:rFonts w:cstheme="minorHAnsi"/>
          <w:sz w:val="22"/>
          <w:szCs w:val="22"/>
        </w:rPr>
      </w:pPr>
      <w:r w:rsidRPr="00A15E6E">
        <w:rPr>
          <w:rFonts w:cstheme="minorHAnsi"/>
          <w:sz w:val="22"/>
          <w:szCs w:val="22"/>
        </w:rPr>
        <w:t xml:space="preserve">The severe pollution </w:t>
      </w:r>
      <w:r w:rsidR="00520899" w:rsidRPr="00A15E6E">
        <w:rPr>
          <w:rFonts w:cstheme="minorHAnsi"/>
          <w:sz w:val="22"/>
          <w:szCs w:val="22"/>
        </w:rPr>
        <w:t xml:space="preserve">in Chemical Valley is a threat to the rights to life, health, dignity, water, food, and culture of the Indigenous community living near the many industrial facilities. The failure to reduce or eliminate industrial pollution </w:t>
      </w:r>
      <w:r w:rsidR="00DE6221" w:rsidRPr="00A15E6E">
        <w:rPr>
          <w:rFonts w:cstheme="minorHAnsi"/>
          <w:sz w:val="22"/>
          <w:szCs w:val="22"/>
        </w:rPr>
        <w:t xml:space="preserve">also </w:t>
      </w:r>
      <w:r w:rsidR="00520899" w:rsidRPr="00A15E6E">
        <w:rPr>
          <w:rFonts w:cstheme="minorHAnsi"/>
          <w:sz w:val="22"/>
          <w:szCs w:val="22"/>
        </w:rPr>
        <w:t>appears to violate the right to a safe, clean, healthy and sustainable environment.</w:t>
      </w:r>
    </w:p>
    <w:p w14:paraId="0F979CD2" w14:textId="4FFE5154" w:rsidR="00520899" w:rsidRPr="00A15E6E" w:rsidRDefault="00520899" w:rsidP="00AE74FA">
      <w:pPr>
        <w:rPr>
          <w:rFonts w:cstheme="minorHAnsi"/>
          <w:sz w:val="22"/>
          <w:szCs w:val="22"/>
        </w:rPr>
      </w:pPr>
    </w:p>
    <w:p w14:paraId="6A82D33D" w14:textId="0D4E8B8C" w:rsidR="00520899" w:rsidRPr="00A15E6E" w:rsidRDefault="00520899" w:rsidP="00AE74FA">
      <w:pPr>
        <w:rPr>
          <w:rFonts w:cstheme="minorHAnsi"/>
          <w:sz w:val="22"/>
          <w:szCs w:val="22"/>
          <w:u w:val="single"/>
        </w:rPr>
      </w:pPr>
      <w:r w:rsidRPr="00A15E6E">
        <w:rPr>
          <w:rFonts w:cstheme="minorHAnsi"/>
          <w:sz w:val="22"/>
          <w:szCs w:val="22"/>
          <w:u w:val="single"/>
        </w:rPr>
        <w:t>6. Efforts to clean up or rehabilitate the sacrifice zone</w:t>
      </w:r>
    </w:p>
    <w:p w14:paraId="194C35E1" w14:textId="4711A5F5" w:rsidR="00520899" w:rsidRPr="00A15E6E" w:rsidRDefault="00DE6221" w:rsidP="00AE74FA">
      <w:pPr>
        <w:rPr>
          <w:rFonts w:cstheme="minorHAnsi"/>
          <w:sz w:val="22"/>
          <w:szCs w:val="22"/>
        </w:rPr>
      </w:pPr>
      <w:r w:rsidRPr="00A15E6E">
        <w:rPr>
          <w:rFonts w:cstheme="minorHAnsi"/>
          <w:sz w:val="22"/>
          <w:szCs w:val="22"/>
        </w:rPr>
        <w:t xml:space="preserve">The provincial government has begun working to address the cumulative effects of air pollution in Ontario and </w:t>
      </w:r>
      <w:r w:rsidR="00CF392C" w:rsidRPr="00A15E6E">
        <w:rPr>
          <w:rFonts w:cstheme="minorHAnsi"/>
          <w:sz w:val="22"/>
          <w:szCs w:val="22"/>
        </w:rPr>
        <w:t xml:space="preserve">recently </w:t>
      </w:r>
      <w:r w:rsidRPr="00A15E6E">
        <w:rPr>
          <w:rFonts w:cstheme="minorHAnsi"/>
          <w:sz w:val="22"/>
          <w:szCs w:val="22"/>
        </w:rPr>
        <w:t xml:space="preserve">strengthened the rules for flaring, </w:t>
      </w:r>
      <w:proofErr w:type="spellStart"/>
      <w:r w:rsidRPr="00A15E6E">
        <w:rPr>
          <w:rFonts w:cstheme="minorHAnsi"/>
          <w:sz w:val="22"/>
          <w:szCs w:val="22"/>
        </w:rPr>
        <w:t>sulphur</w:t>
      </w:r>
      <w:proofErr w:type="spellEnd"/>
      <w:r w:rsidRPr="00A15E6E">
        <w:rPr>
          <w:rFonts w:cstheme="minorHAnsi"/>
          <w:sz w:val="22"/>
          <w:szCs w:val="22"/>
        </w:rPr>
        <w:t xml:space="preserve"> dioxide emissions, and benzene. </w:t>
      </w:r>
      <w:r w:rsidR="003165FC" w:rsidRPr="00A15E6E">
        <w:rPr>
          <w:rFonts w:cstheme="minorHAnsi"/>
          <w:sz w:val="22"/>
          <w:szCs w:val="22"/>
        </w:rPr>
        <w:t xml:space="preserve">Two members of the Aamjiwnaang First Nation filed a lawsuit asserting that pollution violated their rights under Canada’s </w:t>
      </w:r>
      <w:r w:rsidR="003165FC" w:rsidRPr="00A15E6E">
        <w:rPr>
          <w:rFonts w:cstheme="minorHAnsi"/>
          <w:i/>
          <w:iCs/>
          <w:sz w:val="22"/>
          <w:szCs w:val="22"/>
        </w:rPr>
        <w:t>Charter of Rights and Freedoms</w:t>
      </w:r>
      <w:r w:rsidR="00991103" w:rsidRPr="00A15E6E">
        <w:rPr>
          <w:rFonts w:cstheme="minorHAnsi"/>
          <w:sz w:val="22"/>
          <w:szCs w:val="22"/>
        </w:rPr>
        <w:t>. The case did not proceed to a hearing on the merits due to technical obstacles.</w:t>
      </w:r>
    </w:p>
    <w:p w14:paraId="110221D5" w14:textId="77777777" w:rsidR="00DE6221" w:rsidRPr="00A15E6E" w:rsidRDefault="00DE6221" w:rsidP="00AE74FA">
      <w:pPr>
        <w:rPr>
          <w:rFonts w:cstheme="minorHAnsi"/>
          <w:sz w:val="22"/>
          <w:szCs w:val="22"/>
        </w:rPr>
      </w:pPr>
    </w:p>
    <w:p w14:paraId="38E34CE5" w14:textId="18D8CB5C" w:rsidR="00AE74FA" w:rsidRPr="00A15E6E" w:rsidRDefault="00520899" w:rsidP="00AE74FA">
      <w:pPr>
        <w:rPr>
          <w:rFonts w:cstheme="minorHAnsi"/>
          <w:sz w:val="22"/>
          <w:szCs w:val="22"/>
          <w:u w:val="single"/>
        </w:rPr>
      </w:pPr>
      <w:r w:rsidRPr="00A15E6E">
        <w:rPr>
          <w:rFonts w:cstheme="minorHAnsi"/>
          <w:sz w:val="22"/>
          <w:szCs w:val="22"/>
          <w:u w:val="single"/>
        </w:rPr>
        <w:t>7</w:t>
      </w:r>
      <w:r w:rsidR="00AE74FA" w:rsidRPr="00A15E6E">
        <w:rPr>
          <w:rFonts w:cstheme="minorHAnsi"/>
          <w:sz w:val="22"/>
          <w:szCs w:val="22"/>
          <w:u w:val="single"/>
        </w:rPr>
        <w:t>. References</w:t>
      </w:r>
    </w:p>
    <w:p w14:paraId="461D22F9" w14:textId="4345C263" w:rsidR="00E06E49" w:rsidRPr="00A15E6E" w:rsidRDefault="00E06E49" w:rsidP="003165FC">
      <w:pPr>
        <w:rPr>
          <w:rFonts w:eastAsia="Times New Roman" w:cstheme="minorHAnsi"/>
          <w:sz w:val="22"/>
          <w:szCs w:val="22"/>
          <w:lang w:val="en-CA"/>
        </w:rPr>
      </w:pPr>
      <w:proofErr w:type="spellStart"/>
      <w:r w:rsidRPr="00A15E6E">
        <w:rPr>
          <w:rFonts w:eastAsia="Times New Roman" w:cstheme="minorHAnsi"/>
          <w:color w:val="212121"/>
          <w:sz w:val="22"/>
          <w:szCs w:val="22"/>
          <w:shd w:val="clear" w:color="auto" w:fill="FFFFFF"/>
          <w:lang w:val="en-CA"/>
        </w:rPr>
        <w:t>Cryderman</w:t>
      </w:r>
      <w:proofErr w:type="spellEnd"/>
      <w:r w:rsidRPr="00A15E6E">
        <w:rPr>
          <w:rFonts w:eastAsia="Times New Roman" w:cstheme="minorHAnsi"/>
          <w:color w:val="212121"/>
          <w:sz w:val="22"/>
          <w:szCs w:val="22"/>
          <w:shd w:val="clear" w:color="auto" w:fill="FFFFFF"/>
          <w:lang w:val="en-CA"/>
        </w:rPr>
        <w:t xml:space="preserve">, D., Letourneau, L., Miller, F., &amp; </w:t>
      </w:r>
      <w:proofErr w:type="spellStart"/>
      <w:r w:rsidRPr="00A15E6E">
        <w:rPr>
          <w:rFonts w:eastAsia="Times New Roman" w:cstheme="minorHAnsi"/>
          <w:color w:val="212121"/>
          <w:sz w:val="22"/>
          <w:szCs w:val="22"/>
          <w:shd w:val="clear" w:color="auto" w:fill="FFFFFF"/>
          <w:lang w:val="en-CA"/>
        </w:rPr>
        <w:t>Basu</w:t>
      </w:r>
      <w:proofErr w:type="spellEnd"/>
      <w:r w:rsidRPr="00A15E6E">
        <w:rPr>
          <w:rFonts w:eastAsia="Times New Roman" w:cstheme="minorHAnsi"/>
          <w:color w:val="212121"/>
          <w:sz w:val="22"/>
          <w:szCs w:val="22"/>
          <w:shd w:val="clear" w:color="auto" w:fill="FFFFFF"/>
          <w:lang w:val="en-CA"/>
        </w:rPr>
        <w:t>, N. (2016). An Ecological and Human Biomonitoring Investigation of Mercury Contamination at the Aamjiwnaang First Nation. </w:t>
      </w:r>
      <w:proofErr w:type="spellStart"/>
      <w:r w:rsidRPr="00A15E6E">
        <w:rPr>
          <w:rFonts w:eastAsia="Times New Roman" w:cstheme="minorHAnsi"/>
          <w:i/>
          <w:iCs/>
          <w:color w:val="212121"/>
          <w:sz w:val="22"/>
          <w:szCs w:val="22"/>
          <w:lang w:val="en-CA"/>
        </w:rPr>
        <w:t>EcoHealth</w:t>
      </w:r>
      <w:proofErr w:type="spellEnd"/>
      <w:r w:rsidRPr="00A15E6E">
        <w:rPr>
          <w:rFonts w:eastAsia="Times New Roman" w:cstheme="minorHAnsi"/>
          <w:color w:val="212121"/>
          <w:sz w:val="22"/>
          <w:szCs w:val="22"/>
          <w:shd w:val="clear" w:color="auto" w:fill="FFFFFF"/>
          <w:lang w:val="en-CA"/>
        </w:rPr>
        <w:t>, </w:t>
      </w:r>
      <w:r w:rsidRPr="00A15E6E">
        <w:rPr>
          <w:rFonts w:eastAsia="Times New Roman" w:cstheme="minorHAnsi"/>
          <w:i/>
          <w:iCs/>
          <w:color w:val="212121"/>
          <w:sz w:val="22"/>
          <w:szCs w:val="22"/>
          <w:lang w:val="en-CA"/>
        </w:rPr>
        <w:t>13</w:t>
      </w:r>
      <w:r w:rsidRPr="00A15E6E">
        <w:rPr>
          <w:rFonts w:eastAsia="Times New Roman" w:cstheme="minorHAnsi"/>
          <w:color w:val="212121"/>
          <w:sz w:val="22"/>
          <w:szCs w:val="22"/>
          <w:shd w:val="clear" w:color="auto" w:fill="FFFFFF"/>
          <w:lang w:val="en-CA"/>
        </w:rPr>
        <w:t>(4), 784–795. </w:t>
      </w:r>
    </w:p>
    <w:p w14:paraId="239FD505" w14:textId="663F3617" w:rsidR="00E06E49" w:rsidRPr="00A15E6E" w:rsidRDefault="00E06E49" w:rsidP="00E06E49">
      <w:pPr>
        <w:pStyle w:val="EndnoteText"/>
        <w:rPr>
          <w:rFonts w:asciiTheme="minorHAnsi" w:hAnsiTheme="minorHAnsi" w:cstheme="minorHAnsi"/>
          <w:sz w:val="22"/>
          <w:szCs w:val="22"/>
          <w:lang w:val="en-CA"/>
        </w:rPr>
      </w:pPr>
      <w:r w:rsidRPr="00A15E6E">
        <w:rPr>
          <w:rFonts w:asciiTheme="minorHAnsi" w:hAnsiTheme="minorHAnsi" w:cstheme="minorHAnsi"/>
          <w:sz w:val="22"/>
          <w:szCs w:val="22"/>
          <w:lang w:val="en-CA"/>
        </w:rPr>
        <w:t xml:space="preserve">E. MacDonald and S. Rang, </w:t>
      </w:r>
      <w:r w:rsidRPr="00A15E6E">
        <w:rPr>
          <w:rFonts w:asciiTheme="minorHAnsi" w:hAnsiTheme="minorHAnsi" w:cstheme="minorHAnsi"/>
          <w:i/>
          <w:sz w:val="22"/>
          <w:szCs w:val="22"/>
          <w:lang w:val="en-CA"/>
        </w:rPr>
        <w:t xml:space="preserve">Exposing Canada’s Chemical Valley: An Investigation of Cumulative Air Pollution Emissions in the Sarnia, Ontario Area </w:t>
      </w:r>
      <w:r w:rsidRPr="00A15E6E">
        <w:rPr>
          <w:rFonts w:asciiTheme="minorHAnsi" w:hAnsiTheme="minorHAnsi" w:cstheme="minorHAnsi"/>
          <w:sz w:val="22"/>
          <w:szCs w:val="22"/>
          <w:lang w:val="en-CA"/>
        </w:rPr>
        <w:t>(Toronto: Ecojustice, 2007).</w:t>
      </w:r>
    </w:p>
    <w:p w14:paraId="233D008A" w14:textId="220B004D" w:rsidR="00E06E49" w:rsidRPr="00A15E6E" w:rsidRDefault="00E06E49" w:rsidP="00E06E49">
      <w:pPr>
        <w:pStyle w:val="EndnoteText"/>
        <w:rPr>
          <w:rFonts w:asciiTheme="minorHAnsi" w:hAnsiTheme="minorHAnsi" w:cstheme="minorHAnsi"/>
          <w:sz w:val="22"/>
          <w:szCs w:val="22"/>
          <w:lang w:val="en-CA"/>
        </w:rPr>
      </w:pPr>
      <w:r w:rsidRPr="00A15E6E">
        <w:rPr>
          <w:rFonts w:asciiTheme="minorHAnsi" w:hAnsiTheme="minorHAnsi" w:cstheme="minorHAnsi"/>
          <w:sz w:val="22"/>
          <w:szCs w:val="22"/>
        </w:rPr>
        <w:t xml:space="preserve">D.N. </w:t>
      </w:r>
      <w:r w:rsidRPr="00A15E6E">
        <w:rPr>
          <w:rFonts w:asciiTheme="minorHAnsi" w:hAnsiTheme="minorHAnsi" w:cstheme="minorHAnsi"/>
          <w:sz w:val="22"/>
          <w:szCs w:val="22"/>
          <w:lang w:val="en-CA"/>
        </w:rPr>
        <w:t xml:space="preserve">Scott, “Confronting Chronic Pollution: A Socio-Legal Analysis of Risk and Precaution,” </w:t>
      </w:r>
      <w:r w:rsidRPr="00A15E6E">
        <w:rPr>
          <w:rFonts w:asciiTheme="minorHAnsi" w:hAnsiTheme="minorHAnsi" w:cstheme="minorHAnsi"/>
          <w:i/>
          <w:sz w:val="22"/>
          <w:szCs w:val="22"/>
          <w:lang w:val="en-CA"/>
        </w:rPr>
        <w:t>Osgoode Hall Law Journal</w:t>
      </w:r>
      <w:r w:rsidRPr="00A15E6E">
        <w:rPr>
          <w:rFonts w:asciiTheme="minorHAnsi" w:hAnsiTheme="minorHAnsi" w:cstheme="minorHAnsi"/>
          <w:sz w:val="22"/>
          <w:szCs w:val="22"/>
          <w:lang w:val="en-CA"/>
        </w:rPr>
        <w:t xml:space="preserve"> 46, 2 (2008): 293–343.</w:t>
      </w:r>
    </w:p>
    <w:p w14:paraId="629BC514" w14:textId="1B174BB0" w:rsidR="000C566B" w:rsidRPr="00A15E6E" w:rsidRDefault="00E06E49" w:rsidP="003165FC">
      <w:pPr>
        <w:pStyle w:val="EndnoteText"/>
        <w:rPr>
          <w:rFonts w:asciiTheme="minorHAnsi" w:hAnsiTheme="minorHAnsi" w:cstheme="minorHAnsi"/>
          <w:sz w:val="22"/>
          <w:szCs w:val="22"/>
        </w:rPr>
      </w:pPr>
      <w:r w:rsidRPr="00A15E6E">
        <w:rPr>
          <w:rFonts w:asciiTheme="minorHAnsi" w:hAnsiTheme="minorHAnsi" w:cstheme="minorHAnsi"/>
          <w:sz w:val="22"/>
          <w:szCs w:val="22"/>
          <w:lang w:val="en-CA"/>
        </w:rPr>
        <w:t xml:space="preserve">D.D. Jackson, “Shelter in Place: A First Nation Community in Canada’s Chemical Valley,” </w:t>
      </w:r>
      <w:r w:rsidRPr="00A15E6E">
        <w:rPr>
          <w:rFonts w:asciiTheme="minorHAnsi" w:hAnsiTheme="minorHAnsi" w:cstheme="minorHAnsi"/>
          <w:i/>
          <w:sz w:val="22"/>
          <w:szCs w:val="22"/>
          <w:lang w:val="en-CA"/>
        </w:rPr>
        <w:t>Interdisciplinary Environmental Review</w:t>
      </w:r>
      <w:r w:rsidRPr="00A15E6E">
        <w:rPr>
          <w:rFonts w:asciiTheme="minorHAnsi" w:hAnsiTheme="minorHAnsi" w:cstheme="minorHAnsi"/>
          <w:sz w:val="22"/>
          <w:szCs w:val="22"/>
          <w:lang w:val="en-CA"/>
        </w:rPr>
        <w:t xml:space="preserve"> 11, 4 (2010): 249–62.</w:t>
      </w:r>
    </w:p>
    <w:p w14:paraId="7F5B3AD7" w14:textId="4B7EBE0E" w:rsidR="00E06E49" w:rsidRPr="00A15E6E" w:rsidRDefault="00E06E49">
      <w:pPr>
        <w:rPr>
          <w:rFonts w:cstheme="minorHAnsi"/>
          <w:sz w:val="22"/>
          <w:szCs w:val="22"/>
        </w:rPr>
      </w:pPr>
      <w:r w:rsidRPr="00A15E6E">
        <w:rPr>
          <w:rFonts w:cstheme="minorHAnsi"/>
          <w:sz w:val="22"/>
          <w:szCs w:val="22"/>
          <w:lang w:val="en-CA"/>
        </w:rPr>
        <w:t xml:space="preserve">World Health Organization, </w:t>
      </w:r>
      <w:r w:rsidRPr="00A15E6E">
        <w:rPr>
          <w:rFonts w:cstheme="minorHAnsi"/>
          <w:i/>
          <w:sz w:val="22"/>
          <w:szCs w:val="22"/>
          <w:lang w:val="en-CA"/>
        </w:rPr>
        <w:t xml:space="preserve">Global Database of Urban Air Pollution </w:t>
      </w:r>
      <w:r w:rsidRPr="00A15E6E">
        <w:rPr>
          <w:rFonts w:cstheme="minorHAnsi"/>
          <w:sz w:val="22"/>
          <w:szCs w:val="22"/>
          <w:lang w:val="en-CA"/>
        </w:rPr>
        <w:t>(Geneva: WHO, 2020).</w:t>
      </w:r>
    </w:p>
    <w:sectPr w:rsidR="00E06E49" w:rsidRPr="00A15E6E" w:rsidSect="00215929">
      <w:footerReference w:type="even" r:id="rId17"/>
      <w:footerReference w:type="default" r:id="rId1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17E8EF" w14:textId="77777777" w:rsidR="00B04632" w:rsidRDefault="00B04632" w:rsidP="00E06E49">
      <w:r>
        <w:separator/>
      </w:r>
    </w:p>
  </w:endnote>
  <w:endnote w:type="continuationSeparator" w:id="0">
    <w:p w14:paraId="1F315487" w14:textId="77777777" w:rsidR="00B04632" w:rsidRDefault="00B04632" w:rsidP="00E06E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123327963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0118D72" w14:textId="12F38EFF" w:rsidR="00AB7EE9" w:rsidRDefault="00AB7EE9" w:rsidP="00BD58A5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42A9137" w14:textId="77777777" w:rsidR="00AB7EE9" w:rsidRDefault="00AB7EE9" w:rsidP="00AB7EE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54502879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AA8CDF3" w14:textId="6C3FA9F0" w:rsidR="00AB7EE9" w:rsidRDefault="00AB7EE9" w:rsidP="00BD58A5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715450B3" w14:textId="77777777" w:rsidR="00AB7EE9" w:rsidRDefault="00AB7EE9" w:rsidP="00AB7EE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52BFEF" w14:textId="77777777" w:rsidR="00B04632" w:rsidRDefault="00B04632" w:rsidP="00E06E49">
      <w:r>
        <w:separator/>
      </w:r>
    </w:p>
  </w:footnote>
  <w:footnote w:type="continuationSeparator" w:id="0">
    <w:p w14:paraId="4D39DBE9" w14:textId="77777777" w:rsidR="00B04632" w:rsidRDefault="00B04632" w:rsidP="00E06E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5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566B"/>
    <w:rsid w:val="00035E19"/>
    <w:rsid w:val="00082BC5"/>
    <w:rsid w:val="000C566B"/>
    <w:rsid w:val="000C66AF"/>
    <w:rsid w:val="000D0854"/>
    <w:rsid w:val="000D55BE"/>
    <w:rsid w:val="00147A92"/>
    <w:rsid w:val="001909C7"/>
    <w:rsid w:val="001A2387"/>
    <w:rsid w:val="00202657"/>
    <w:rsid w:val="00215929"/>
    <w:rsid w:val="0027018A"/>
    <w:rsid w:val="002A1BAD"/>
    <w:rsid w:val="003165FC"/>
    <w:rsid w:val="003F4BAF"/>
    <w:rsid w:val="00491EE7"/>
    <w:rsid w:val="005145E6"/>
    <w:rsid w:val="00520899"/>
    <w:rsid w:val="00556986"/>
    <w:rsid w:val="00572D26"/>
    <w:rsid w:val="005835B4"/>
    <w:rsid w:val="005A4ABE"/>
    <w:rsid w:val="005C15C9"/>
    <w:rsid w:val="006168E7"/>
    <w:rsid w:val="006273CD"/>
    <w:rsid w:val="00637FE0"/>
    <w:rsid w:val="00687B45"/>
    <w:rsid w:val="00730985"/>
    <w:rsid w:val="007762D3"/>
    <w:rsid w:val="007B6407"/>
    <w:rsid w:val="00852023"/>
    <w:rsid w:val="008C3497"/>
    <w:rsid w:val="00964330"/>
    <w:rsid w:val="009746EB"/>
    <w:rsid w:val="00991103"/>
    <w:rsid w:val="00A124E8"/>
    <w:rsid w:val="00A1321F"/>
    <w:rsid w:val="00A15E6E"/>
    <w:rsid w:val="00A228AC"/>
    <w:rsid w:val="00A50F3F"/>
    <w:rsid w:val="00AB7EE9"/>
    <w:rsid w:val="00AC22C7"/>
    <w:rsid w:val="00AE14CE"/>
    <w:rsid w:val="00AE74FA"/>
    <w:rsid w:val="00B04632"/>
    <w:rsid w:val="00C63346"/>
    <w:rsid w:val="00C81452"/>
    <w:rsid w:val="00CB46B0"/>
    <w:rsid w:val="00CD1671"/>
    <w:rsid w:val="00CF392C"/>
    <w:rsid w:val="00D0426C"/>
    <w:rsid w:val="00D07529"/>
    <w:rsid w:val="00D259A5"/>
    <w:rsid w:val="00D90A63"/>
    <w:rsid w:val="00DA313D"/>
    <w:rsid w:val="00DE6221"/>
    <w:rsid w:val="00E06E49"/>
    <w:rsid w:val="00FF1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9084C8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5202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C66AF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rsid w:val="001A2387"/>
    <w:rPr>
      <w:color w:val="605E5C"/>
      <w:shd w:val="clear" w:color="auto" w:fill="E1DFDD"/>
    </w:rPr>
  </w:style>
  <w:style w:type="paragraph" w:styleId="EndnoteText">
    <w:name w:val="endnote text"/>
    <w:basedOn w:val="Normal"/>
    <w:link w:val="EndnoteTextChar"/>
    <w:rsid w:val="00E06E49"/>
    <w:rPr>
      <w:rFonts w:ascii="Times New Roman" w:eastAsia="Times New Roman" w:hAnsi="Times New Roman" w:cs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E06E49"/>
    <w:rPr>
      <w:rFonts w:ascii="Times New Roman" w:eastAsia="Times New Roman" w:hAnsi="Times New Roman" w:cs="Times New Roman"/>
      <w:sz w:val="20"/>
      <w:szCs w:val="20"/>
    </w:rPr>
  </w:style>
  <w:style w:type="character" w:styleId="EndnoteReference">
    <w:name w:val="endnote reference"/>
    <w:rsid w:val="00E06E49"/>
    <w:rPr>
      <w:vertAlign w:val="superscript"/>
    </w:rPr>
  </w:style>
  <w:style w:type="character" w:customStyle="1" w:styleId="apple-converted-space">
    <w:name w:val="apple-converted-space"/>
    <w:basedOn w:val="DefaultParagraphFont"/>
    <w:rsid w:val="00E06E49"/>
  </w:style>
  <w:style w:type="paragraph" w:styleId="BalloonText">
    <w:name w:val="Balloon Text"/>
    <w:basedOn w:val="Normal"/>
    <w:link w:val="BalloonTextChar"/>
    <w:uiPriority w:val="99"/>
    <w:semiHidden/>
    <w:unhideWhenUsed/>
    <w:rsid w:val="00C81452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1452"/>
    <w:rPr>
      <w:rFonts w:ascii="Times New Roman" w:hAnsi="Times New Roman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B640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B640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B640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64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6407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273CD"/>
  </w:style>
  <w:style w:type="paragraph" w:styleId="Footer">
    <w:name w:val="footer"/>
    <w:basedOn w:val="Normal"/>
    <w:link w:val="FooterChar"/>
    <w:uiPriority w:val="99"/>
    <w:unhideWhenUsed/>
    <w:rsid w:val="00AB7EE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7EE9"/>
  </w:style>
  <w:style w:type="character" w:styleId="PageNumber">
    <w:name w:val="page number"/>
    <w:basedOn w:val="DefaultParagraphFont"/>
    <w:uiPriority w:val="99"/>
    <w:semiHidden/>
    <w:unhideWhenUsed/>
    <w:rsid w:val="00AB7E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352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3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renvironment.org/report/a-safe-climate-human-rights-and-climate-change" TargetMode="External"/><Relationship Id="rId13" Type="http://schemas.openxmlformats.org/officeDocument/2006/relationships/hyperlink" Target="https://docs.google.com/spreadsheets/d/1WifMQ49dpVoJ6Of92Qs1XOb-Ag27FFHNXrlk4PSgPw4/edit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customXml" Target="../customXml/item2.xml"/><Relationship Id="rId7" Type="http://schemas.openxmlformats.org/officeDocument/2006/relationships/hyperlink" Target="http://srenvironment.org/report/the-right-to-breathe-clean-air-2019" TargetMode="External"/><Relationship Id="rId12" Type="http://schemas.openxmlformats.org/officeDocument/2006/relationships/hyperlink" Target="http://srenvironment.org/report/good-practices-in-implementing-the-right-to-a-healthy-environment-2020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scholar.google.com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ohchr.org/EN/Issues/Environment/SREnvironment/Pages/HealthySustainableFood.aspx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ejatlas.org/" TargetMode="External"/><Relationship Id="rId23" Type="http://schemas.openxmlformats.org/officeDocument/2006/relationships/customXml" Target="../customXml/item4.xml"/><Relationship Id="rId10" Type="http://schemas.openxmlformats.org/officeDocument/2006/relationships/hyperlink" Target="https://undocs.org/Home/Mobile?FinalSymbol=A%2FHRC%2F46%2F28&amp;Language=E&amp;DeviceType=Desktop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ohchr.org/EN/Issues/Environment/SREnvironment/Pages/HealthyEcosystems.aspx" TargetMode="External"/><Relationship Id="rId14" Type="http://schemas.openxmlformats.org/officeDocument/2006/relationships/hyperlink" Target="https://pubmed.ncbi.nlm.nih.gov/" TargetMode="External"/><Relationship Id="rId22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417D1AC-BD21-45B7-840F-1B30C2E4A4B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4A9C9CD-F3AC-4CE5-91C7-4FBFDE8001EE}"/>
</file>

<file path=customXml/itemProps3.xml><?xml version="1.0" encoding="utf-8"?>
<ds:datastoreItem xmlns:ds="http://schemas.openxmlformats.org/officeDocument/2006/customXml" ds:itemID="{55332E69-AE37-4845-BE59-4D11E834B730}"/>
</file>

<file path=customXml/itemProps4.xml><?xml version="1.0" encoding="utf-8"?>
<ds:datastoreItem xmlns:ds="http://schemas.openxmlformats.org/officeDocument/2006/customXml" ds:itemID="{9F81C1C6-085D-4200-971E-F916BF343C6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831</Words>
  <Characters>5671</Characters>
  <Application>Microsoft Office Word</Application>
  <DocSecurity>0</DocSecurity>
  <Lines>91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Boyd</dc:creator>
  <cp:keywords/>
  <dc:description/>
  <cp:lastModifiedBy>David Boyd</cp:lastModifiedBy>
  <cp:revision>5</cp:revision>
  <dcterms:created xsi:type="dcterms:W3CDTF">2021-02-26T22:27:00Z</dcterms:created>
  <dcterms:modified xsi:type="dcterms:W3CDTF">2021-03-03T19:43:00Z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</Properties>
</file>