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072" w:rsidRPr="00C37B09" w:rsidRDefault="0032213F" w:rsidP="00C37B09">
      <w:pPr>
        <w:jc w:val="center"/>
        <w:rPr>
          <w:rFonts w:ascii="Times New Roman" w:hAnsi="Times New Roman" w:cs="Times New Roman"/>
          <w:b/>
        </w:rPr>
      </w:pPr>
      <w:bookmarkStart w:id="0" w:name="_GoBack"/>
      <w:bookmarkEnd w:id="0"/>
      <w:r w:rsidRPr="00C37B09">
        <w:rPr>
          <w:rFonts w:ascii="Times New Roman" w:hAnsi="Times New Roman" w:cs="Times New Roman"/>
          <w:b/>
        </w:rPr>
        <w:t>Draft Guidelines on the effective implementation of the rights participate in public affairs</w:t>
      </w:r>
    </w:p>
    <w:p w:rsidR="00C37B09" w:rsidRPr="00C37B09" w:rsidRDefault="00C37B09" w:rsidP="00C37B09">
      <w:pPr>
        <w:jc w:val="center"/>
        <w:rPr>
          <w:rFonts w:ascii="Times New Roman" w:hAnsi="Times New Roman" w:cs="Times New Roman"/>
          <w:b/>
        </w:rPr>
      </w:pPr>
      <w:r w:rsidRPr="00C37B09">
        <w:rPr>
          <w:rFonts w:ascii="Times New Roman" w:hAnsi="Times New Roman" w:cs="Times New Roman"/>
          <w:b/>
        </w:rPr>
        <w:t>(Human Rights Council resolution 33/22)</w:t>
      </w:r>
    </w:p>
    <w:p w:rsidR="0032213F" w:rsidRPr="00C37B09" w:rsidRDefault="00C37B09" w:rsidP="0032213F">
      <w:pPr>
        <w:jc w:val="center"/>
        <w:rPr>
          <w:rFonts w:ascii="Times New Roman" w:hAnsi="Times New Roman" w:cs="Times New Roman"/>
        </w:rPr>
      </w:pPr>
      <w:r w:rsidRPr="00C37B09">
        <w:rPr>
          <w:rFonts w:ascii="Times New Roman" w:hAnsi="Times New Roman" w:cs="Times New Roman"/>
        </w:rPr>
        <w:t xml:space="preserve">Response by </w:t>
      </w:r>
      <w:r w:rsidR="0032213F" w:rsidRPr="00C37B09">
        <w:rPr>
          <w:rFonts w:ascii="Times New Roman" w:hAnsi="Times New Roman" w:cs="Times New Roman"/>
        </w:rPr>
        <w:t>Ireland</w:t>
      </w:r>
    </w:p>
    <w:p w:rsidR="00C37B09" w:rsidRPr="00C37B09" w:rsidRDefault="00873494" w:rsidP="0032213F">
      <w:pPr>
        <w:jc w:val="center"/>
        <w:rPr>
          <w:rFonts w:ascii="Times New Roman" w:hAnsi="Times New Roman" w:cs="Times New Roman"/>
        </w:rPr>
      </w:pPr>
      <w:r>
        <w:rPr>
          <w:rFonts w:ascii="Times New Roman" w:hAnsi="Times New Roman" w:cs="Times New Roman"/>
        </w:rPr>
        <w:t>February</w:t>
      </w:r>
      <w:r w:rsidR="00C37B09" w:rsidRPr="00C37B09">
        <w:rPr>
          <w:rFonts w:ascii="Times New Roman" w:hAnsi="Times New Roman" w:cs="Times New Roman"/>
        </w:rPr>
        <w:t xml:space="preserve"> 201</w:t>
      </w:r>
      <w:r w:rsidR="0050316F">
        <w:rPr>
          <w:rFonts w:ascii="Times New Roman" w:hAnsi="Times New Roman" w:cs="Times New Roman"/>
        </w:rPr>
        <w:t>8</w:t>
      </w:r>
    </w:p>
    <w:p w:rsidR="008D0F43" w:rsidRPr="00C37B09" w:rsidRDefault="00C37B09" w:rsidP="008D0F43">
      <w:pPr>
        <w:jc w:val="both"/>
        <w:rPr>
          <w:rFonts w:ascii="Times New Roman" w:hAnsi="Times New Roman" w:cs="Times New Roman"/>
        </w:rPr>
      </w:pPr>
      <w:r w:rsidRPr="00C37B09">
        <w:rPr>
          <w:rFonts w:ascii="Times New Roman" w:hAnsi="Times New Roman" w:cs="Times New Roman"/>
        </w:rPr>
        <w:t xml:space="preserve">Protecting civil society space requires the fulfilment of the rights of peaceful assembly, association, opinion and expression, both online and offline. </w:t>
      </w:r>
      <w:r w:rsidR="0032213F" w:rsidRPr="00C37B09">
        <w:rPr>
          <w:rFonts w:ascii="Times New Roman" w:hAnsi="Times New Roman" w:cs="Times New Roman"/>
        </w:rPr>
        <w:t xml:space="preserve">Ireland </w:t>
      </w:r>
      <w:r w:rsidRPr="00C37B09">
        <w:rPr>
          <w:rFonts w:ascii="Times New Roman" w:hAnsi="Times New Roman" w:cs="Times New Roman"/>
        </w:rPr>
        <w:t xml:space="preserve">is a strong supporter of </w:t>
      </w:r>
      <w:r w:rsidR="0032213F" w:rsidRPr="00C37B09">
        <w:rPr>
          <w:rFonts w:ascii="Times New Roman" w:hAnsi="Times New Roman" w:cs="Times New Roman"/>
        </w:rPr>
        <w:t>the promotion and protection o</w:t>
      </w:r>
      <w:r w:rsidRPr="00C37B09">
        <w:rPr>
          <w:rFonts w:ascii="Times New Roman" w:hAnsi="Times New Roman" w:cs="Times New Roman"/>
        </w:rPr>
        <w:t>f civil society space; demonstrating this</w:t>
      </w:r>
      <w:r w:rsidR="0032213F" w:rsidRPr="00C37B09">
        <w:rPr>
          <w:rFonts w:ascii="Times New Roman" w:hAnsi="Times New Roman" w:cs="Times New Roman"/>
        </w:rPr>
        <w:t xml:space="preserve"> by</w:t>
      </w:r>
      <w:r w:rsidR="002A143D" w:rsidRPr="00C37B09">
        <w:rPr>
          <w:rFonts w:ascii="Times New Roman" w:hAnsi="Times New Roman" w:cs="Times New Roman"/>
        </w:rPr>
        <w:t xml:space="preserve"> taking the lead on a resolution at the Human Rights Council in 2013 which, for the first time, addressed</w:t>
      </w:r>
      <w:r w:rsidR="0032213F" w:rsidRPr="00C37B09">
        <w:rPr>
          <w:rFonts w:ascii="Times New Roman" w:hAnsi="Times New Roman" w:cs="Times New Roman"/>
        </w:rPr>
        <w:t xml:space="preserve"> the issu</w:t>
      </w:r>
      <w:r w:rsidR="002A143D" w:rsidRPr="00C37B09">
        <w:rPr>
          <w:rFonts w:ascii="Times New Roman" w:hAnsi="Times New Roman" w:cs="Times New Roman"/>
        </w:rPr>
        <w:t xml:space="preserve">e as a human rights concern. </w:t>
      </w:r>
    </w:p>
    <w:p w:rsidR="00CF301D" w:rsidRPr="00C37B09" w:rsidRDefault="00C37B09" w:rsidP="008D0F43">
      <w:pPr>
        <w:jc w:val="both"/>
        <w:rPr>
          <w:rFonts w:ascii="Times New Roman" w:hAnsi="Times New Roman" w:cs="Times New Roman"/>
        </w:rPr>
      </w:pPr>
      <w:r w:rsidRPr="00C37B09">
        <w:rPr>
          <w:rFonts w:ascii="Times New Roman" w:hAnsi="Times New Roman" w:cs="Times New Roman"/>
        </w:rPr>
        <w:t>Examples</w:t>
      </w:r>
      <w:r w:rsidR="00E30B44" w:rsidRPr="00C37B09">
        <w:rPr>
          <w:rFonts w:ascii="Times New Roman" w:hAnsi="Times New Roman" w:cs="Times New Roman"/>
        </w:rPr>
        <w:t xml:space="preserve"> of b</w:t>
      </w:r>
      <w:r w:rsidR="002A143D" w:rsidRPr="00C37B09">
        <w:rPr>
          <w:rFonts w:ascii="Times New Roman" w:hAnsi="Times New Roman" w:cs="Times New Roman"/>
        </w:rPr>
        <w:t>est practice</w:t>
      </w:r>
      <w:r w:rsidR="00CF301D" w:rsidRPr="00C37B09">
        <w:rPr>
          <w:rFonts w:ascii="Times New Roman" w:hAnsi="Times New Roman" w:cs="Times New Roman"/>
        </w:rPr>
        <w:t xml:space="preserve"> and suggestions of elements Ireland would like to see included in the draft guidelines</w:t>
      </w:r>
      <w:r w:rsidR="002A143D" w:rsidRPr="00C37B09">
        <w:rPr>
          <w:rFonts w:ascii="Times New Roman" w:hAnsi="Times New Roman" w:cs="Times New Roman"/>
        </w:rPr>
        <w:t xml:space="preserve"> are outlined below.</w:t>
      </w:r>
    </w:p>
    <w:p w:rsidR="00CF301D" w:rsidRPr="00C37B09" w:rsidRDefault="00A71B1A" w:rsidP="008D0F43">
      <w:pPr>
        <w:jc w:val="both"/>
        <w:rPr>
          <w:rFonts w:ascii="Times New Roman" w:hAnsi="Times New Roman" w:cs="Times New Roman"/>
          <w:b/>
        </w:rPr>
      </w:pPr>
      <w:r w:rsidRPr="00C37B09">
        <w:rPr>
          <w:rFonts w:ascii="Times New Roman" w:hAnsi="Times New Roman" w:cs="Times New Roman"/>
          <w:b/>
        </w:rPr>
        <w:t>Civil society engagement: Examples of best practice</w:t>
      </w:r>
    </w:p>
    <w:p w:rsidR="002A143D" w:rsidRPr="00C37B09" w:rsidRDefault="002A143D" w:rsidP="002A143D">
      <w:pPr>
        <w:pStyle w:val="ListParagraph"/>
        <w:numPr>
          <w:ilvl w:val="0"/>
          <w:numId w:val="2"/>
        </w:numPr>
        <w:rPr>
          <w:rFonts w:ascii="Times New Roman" w:hAnsi="Times New Roman" w:cs="Times New Roman"/>
          <w:b/>
          <w:i/>
        </w:rPr>
      </w:pPr>
      <w:r w:rsidRPr="00C37B09">
        <w:rPr>
          <w:rFonts w:ascii="Times New Roman" w:hAnsi="Times New Roman" w:cs="Times New Roman"/>
          <w:b/>
          <w:i/>
        </w:rPr>
        <w:t xml:space="preserve">Department of Foreign Affairs and Trade </w:t>
      </w:r>
      <w:r w:rsidR="00A71B1A" w:rsidRPr="00C37B09">
        <w:rPr>
          <w:rFonts w:ascii="Times New Roman" w:hAnsi="Times New Roman" w:cs="Times New Roman"/>
          <w:b/>
          <w:i/>
        </w:rPr>
        <w:t>NGO Standing Committee on Human Rights and Civil Society Forum</w:t>
      </w:r>
    </w:p>
    <w:p w:rsidR="002A143D" w:rsidRPr="00C37B09" w:rsidRDefault="002A143D" w:rsidP="002A143D">
      <w:pPr>
        <w:spacing w:line="240" w:lineRule="auto"/>
        <w:jc w:val="both"/>
        <w:rPr>
          <w:rFonts w:ascii="Times New Roman" w:hAnsi="Times New Roman" w:cs="Times New Roman"/>
        </w:rPr>
      </w:pPr>
      <w:r w:rsidRPr="00C37B09">
        <w:rPr>
          <w:rFonts w:ascii="Times New Roman" w:hAnsi="Times New Roman" w:cs="Times New Roman"/>
        </w:rPr>
        <w:t>The Department of Foreign Affairs and Trade NGO Standing Committee was established in 1997 and</w:t>
      </w:r>
      <w:r w:rsidRPr="00C37B09">
        <w:rPr>
          <w:rFonts w:ascii="Times New Roman" w:eastAsia="Calibri" w:hAnsi="Times New Roman" w:cs="Times New Roman"/>
        </w:rPr>
        <w:t xml:space="preserve"> comprises of </w:t>
      </w:r>
      <w:bookmarkStart w:id="1" w:name="OLE_LINK3"/>
      <w:bookmarkStart w:id="2" w:name="OLE_LINK4"/>
      <w:r w:rsidRPr="00C37B09">
        <w:rPr>
          <w:rFonts w:ascii="Times New Roman" w:eastAsia="Calibri" w:hAnsi="Times New Roman" w:cs="Times New Roman"/>
        </w:rPr>
        <w:t>representatives of the Department</w:t>
      </w:r>
      <w:r w:rsidR="00C37B09">
        <w:rPr>
          <w:rFonts w:ascii="Times New Roman" w:eastAsia="Calibri" w:hAnsi="Times New Roman" w:cs="Times New Roman"/>
        </w:rPr>
        <w:t>, the Department of Justice and Equality,</w:t>
      </w:r>
      <w:r w:rsidRPr="00C37B09">
        <w:rPr>
          <w:rFonts w:ascii="Times New Roman" w:eastAsia="Calibri" w:hAnsi="Times New Roman" w:cs="Times New Roman"/>
        </w:rPr>
        <w:t xml:space="preserve"> and </w:t>
      </w:r>
      <w:r w:rsidR="00C37B09" w:rsidRPr="00C37B09">
        <w:rPr>
          <w:rFonts w:ascii="Times New Roman" w:hAnsi="Times New Roman" w:cs="Times New Roman"/>
        </w:rPr>
        <w:t xml:space="preserve">a cross-section of representatives from civil society </w:t>
      </w:r>
      <w:r w:rsidR="00C37B09">
        <w:rPr>
          <w:rFonts w:ascii="Times New Roman" w:eastAsia="Calibri" w:hAnsi="Times New Roman" w:cs="Times New Roman"/>
        </w:rPr>
        <w:t xml:space="preserve">and </w:t>
      </w:r>
      <w:r w:rsidRPr="00C37B09">
        <w:rPr>
          <w:rFonts w:ascii="Times New Roman" w:eastAsia="Calibri" w:hAnsi="Times New Roman" w:cs="Times New Roman"/>
        </w:rPr>
        <w:t xml:space="preserve">human rights experts. </w:t>
      </w:r>
      <w:r w:rsidRPr="00C37B09">
        <w:rPr>
          <w:rFonts w:ascii="Times New Roman" w:hAnsi="Times New Roman" w:cs="Times New Roman"/>
        </w:rPr>
        <w:t xml:space="preserve">It </w:t>
      </w:r>
      <w:r w:rsidR="00C37B09">
        <w:rPr>
          <w:rFonts w:ascii="Times New Roman" w:hAnsi="Times New Roman" w:cs="Times New Roman"/>
        </w:rPr>
        <w:t xml:space="preserve">meets approximately four times per year and </w:t>
      </w:r>
      <w:r w:rsidRPr="00C37B09">
        <w:rPr>
          <w:rFonts w:ascii="Times New Roman" w:hAnsi="Times New Roman" w:cs="Times New Roman"/>
        </w:rPr>
        <w:t>pro</w:t>
      </w:r>
      <w:r w:rsidR="00C37B09">
        <w:rPr>
          <w:rFonts w:ascii="Times New Roman" w:hAnsi="Times New Roman" w:cs="Times New Roman"/>
        </w:rPr>
        <w:t xml:space="preserve">vides a formal framework for an </w:t>
      </w:r>
      <w:r w:rsidRPr="00C37B09">
        <w:rPr>
          <w:rFonts w:ascii="Times New Roman" w:hAnsi="Times New Roman" w:cs="Times New Roman"/>
        </w:rPr>
        <w:t>exchange of views</w:t>
      </w:r>
      <w:bookmarkEnd w:id="1"/>
      <w:bookmarkEnd w:id="2"/>
      <w:r w:rsidR="00C37B09">
        <w:rPr>
          <w:rFonts w:ascii="Times New Roman" w:hAnsi="Times New Roman" w:cs="Times New Roman"/>
        </w:rPr>
        <w:t xml:space="preserve"> on human rights policy issues. </w:t>
      </w:r>
      <w:r w:rsidRPr="00C37B09">
        <w:rPr>
          <w:rFonts w:ascii="Times New Roman" w:hAnsi="Times New Roman" w:cs="Times New Roman"/>
        </w:rPr>
        <w:t>Civil society organisations are invited to make nominations</w:t>
      </w:r>
      <w:r w:rsidR="00D9634A">
        <w:rPr>
          <w:rFonts w:ascii="Times New Roman" w:hAnsi="Times New Roman" w:cs="Times New Roman"/>
        </w:rPr>
        <w:t xml:space="preserve"> to the Committee</w:t>
      </w:r>
      <w:r w:rsidRPr="00C37B09">
        <w:rPr>
          <w:rFonts w:ascii="Times New Roman" w:hAnsi="Times New Roman" w:cs="Times New Roman"/>
        </w:rPr>
        <w:t>, and representatives are subsequently appointed by the Minister of Foreign</w:t>
      </w:r>
      <w:r w:rsidR="00C37B09">
        <w:rPr>
          <w:rFonts w:ascii="Times New Roman" w:hAnsi="Times New Roman" w:cs="Times New Roman"/>
        </w:rPr>
        <w:t xml:space="preserve"> Affairs and Trade to serve a three-</w:t>
      </w:r>
      <w:r w:rsidRPr="00C37B09">
        <w:rPr>
          <w:rFonts w:ascii="Times New Roman" w:hAnsi="Times New Roman" w:cs="Times New Roman"/>
        </w:rPr>
        <w:t xml:space="preserve">year term. </w:t>
      </w:r>
    </w:p>
    <w:p w:rsidR="00141CD4" w:rsidRDefault="00D9634A" w:rsidP="00CF0F23">
      <w:pPr>
        <w:spacing w:line="240" w:lineRule="auto"/>
        <w:jc w:val="both"/>
        <w:rPr>
          <w:rFonts w:ascii="Times New Roman" w:hAnsi="Times New Roman" w:cs="Times New Roman"/>
          <w:lang w:val="en-GB"/>
        </w:rPr>
      </w:pPr>
      <w:r>
        <w:rPr>
          <w:rFonts w:ascii="Times New Roman" w:hAnsi="Times New Roman" w:cs="Times New Roman"/>
        </w:rPr>
        <w:t>Since 1998, a</w:t>
      </w:r>
      <w:r w:rsidR="002A143D" w:rsidRPr="00C37B09">
        <w:rPr>
          <w:rFonts w:ascii="Times New Roman" w:hAnsi="Times New Roman" w:cs="Times New Roman"/>
        </w:rPr>
        <w:t>n annual Civil Society Forum on Human Rights</w:t>
      </w:r>
      <w:r>
        <w:rPr>
          <w:rFonts w:ascii="Times New Roman" w:hAnsi="Times New Roman" w:cs="Times New Roman"/>
          <w:lang w:val="en-GB"/>
        </w:rPr>
        <w:t xml:space="preserve"> has been</w:t>
      </w:r>
      <w:r w:rsidR="002A143D" w:rsidRPr="00C37B09">
        <w:rPr>
          <w:rFonts w:ascii="Times New Roman" w:hAnsi="Times New Roman" w:cs="Times New Roman"/>
          <w:lang w:val="en-GB"/>
        </w:rPr>
        <w:t xml:space="preserve"> organised by the Department of Foreign Affairs and Trade</w:t>
      </w:r>
      <w:r>
        <w:rPr>
          <w:rFonts w:ascii="Times New Roman" w:hAnsi="Times New Roman" w:cs="Times New Roman"/>
          <w:lang w:val="en-GB"/>
        </w:rPr>
        <w:t>. The Forum</w:t>
      </w:r>
      <w:r w:rsidR="002A143D" w:rsidRPr="00C37B09">
        <w:rPr>
          <w:rFonts w:ascii="Times New Roman" w:hAnsi="Times New Roman" w:cs="Times New Roman"/>
          <w:lang w:val="en-GB"/>
        </w:rPr>
        <w:t xml:space="preserve"> provide</w:t>
      </w:r>
      <w:r>
        <w:rPr>
          <w:rFonts w:ascii="Times New Roman" w:hAnsi="Times New Roman" w:cs="Times New Roman"/>
          <w:lang w:val="en-GB"/>
        </w:rPr>
        <w:t>s</w:t>
      </w:r>
      <w:r w:rsidR="002A143D" w:rsidRPr="00C37B09">
        <w:rPr>
          <w:rFonts w:ascii="Times New Roman" w:hAnsi="Times New Roman" w:cs="Times New Roman"/>
          <w:lang w:val="en-GB"/>
        </w:rPr>
        <w:t xml:space="preserve"> an opportunity for civil society to engage and exchange information and views on selected human rights issues.  </w:t>
      </w:r>
    </w:p>
    <w:p w:rsidR="00D6618E" w:rsidRPr="00C37B09" w:rsidRDefault="002A143D" w:rsidP="00CF0F23">
      <w:pPr>
        <w:spacing w:line="240" w:lineRule="auto"/>
        <w:jc w:val="both"/>
        <w:rPr>
          <w:rFonts w:ascii="Times New Roman" w:hAnsi="Times New Roman" w:cs="Times New Roman"/>
        </w:rPr>
      </w:pPr>
      <w:r w:rsidRPr="00C37B09">
        <w:rPr>
          <w:rFonts w:ascii="Times New Roman" w:hAnsi="Times New Roman" w:cs="Times New Roman"/>
        </w:rPr>
        <w:t>This year’s Forum</w:t>
      </w:r>
      <w:r w:rsidR="008D0F43" w:rsidRPr="00C37B09">
        <w:rPr>
          <w:rFonts w:ascii="Times New Roman" w:hAnsi="Times New Roman" w:cs="Times New Roman"/>
        </w:rPr>
        <w:t xml:space="preserve">, in </w:t>
      </w:r>
      <w:r w:rsidR="00141CD4">
        <w:rPr>
          <w:rFonts w:ascii="Times New Roman" w:hAnsi="Times New Roman" w:cs="Times New Roman"/>
        </w:rPr>
        <w:t>June</w:t>
      </w:r>
      <w:r w:rsidR="008D0F43" w:rsidRPr="00C37B09">
        <w:rPr>
          <w:rFonts w:ascii="Times New Roman" w:hAnsi="Times New Roman" w:cs="Times New Roman"/>
        </w:rPr>
        <w:t>,</w:t>
      </w:r>
      <w:r w:rsidRPr="00C37B09">
        <w:rPr>
          <w:rFonts w:ascii="Times New Roman" w:hAnsi="Times New Roman" w:cs="Times New Roman"/>
        </w:rPr>
        <w:t xml:space="preserve"> </w:t>
      </w:r>
      <w:r w:rsidR="00141CD4">
        <w:rPr>
          <w:rFonts w:ascii="Times New Roman" w:hAnsi="Times New Roman" w:cs="Times New Roman"/>
        </w:rPr>
        <w:t xml:space="preserve">will focus </w:t>
      </w:r>
      <w:r w:rsidRPr="00C37B09">
        <w:rPr>
          <w:rFonts w:ascii="Times New Roman" w:hAnsi="Times New Roman" w:cs="Times New Roman"/>
        </w:rPr>
        <w:t>on the theme “</w:t>
      </w:r>
      <w:r w:rsidR="00141CD4" w:rsidRPr="00141CD4">
        <w:rPr>
          <w:rFonts w:ascii="Times New Roman" w:hAnsi="Times New Roman" w:cs="Times New Roman"/>
        </w:rPr>
        <w:t>70</w:t>
      </w:r>
      <w:r w:rsidR="00141CD4">
        <w:rPr>
          <w:rFonts w:ascii="Times New Roman" w:hAnsi="Times New Roman" w:cs="Times New Roman"/>
        </w:rPr>
        <w:t>th</w:t>
      </w:r>
      <w:r w:rsidR="00141CD4" w:rsidRPr="00141CD4">
        <w:rPr>
          <w:rFonts w:ascii="Times New Roman" w:hAnsi="Times New Roman" w:cs="Times New Roman"/>
        </w:rPr>
        <w:t xml:space="preserve"> year anniversary of the Universal Declaration on Human Rights</w:t>
      </w:r>
      <w:r w:rsidRPr="00C37B09">
        <w:rPr>
          <w:rFonts w:ascii="Times New Roman" w:hAnsi="Times New Roman" w:cs="Times New Roman"/>
        </w:rPr>
        <w:t xml:space="preserve">.” </w:t>
      </w:r>
      <w:r w:rsidR="00300FC9">
        <w:rPr>
          <w:rFonts w:ascii="Times New Roman" w:hAnsi="Times New Roman" w:cs="Times New Roman"/>
        </w:rPr>
        <w:t xml:space="preserve">The </w:t>
      </w:r>
      <w:r w:rsidR="00300FC9">
        <w:rPr>
          <w:rFonts w:ascii="Times New Roman" w:hAnsi="Times New Roman" w:cs="Times New Roman"/>
        </w:rPr>
        <w:lastRenderedPageBreak/>
        <w:t>2017 Forum, which dealt with the theme “Making a difference: the positive role of women in advancing human rights”, saw o</w:t>
      </w:r>
      <w:r w:rsidRPr="00C37B09">
        <w:rPr>
          <w:rFonts w:ascii="Times New Roman" w:hAnsi="Times New Roman" w:cs="Times New Roman"/>
        </w:rPr>
        <w:t>ver 200 representatives from civil society attend</w:t>
      </w:r>
      <w:r w:rsidR="00300FC9">
        <w:rPr>
          <w:rFonts w:ascii="Times New Roman" w:hAnsi="Times New Roman" w:cs="Times New Roman"/>
        </w:rPr>
        <w:t>. The representatives</w:t>
      </w:r>
      <w:r w:rsidRPr="00C37B09">
        <w:rPr>
          <w:rFonts w:ascii="Times New Roman" w:hAnsi="Times New Roman" w:cs="Times New Roman"/>
        </w:rPr>
        <w:t xml:space="preserve"> participated in panel discussions with speakers ranging from activists working to improve conditions in local communities to those advocating at an international level. </w:t>
      </w:r>
    </w:p>
    <w:p w:rsidR="00D6618E" w:rsidRPr="00C37B09" w:rsidRDefault="00D6618E" w:rsidP="00D6618E">
      <w:pPr>
        <w:pStyle w:val="ListParagraph"/>
        <w:numPr>
          <w:ilvl w:val="0"/>
          <w:numId w:val="2"/>
        </w:numPr>
        <w:spacing w:after="0" w:line="240" w:lineRule="auto"/>
        <w:jc w:val="both"/>
        <w:rPr>
          <w:rFonts w:ascii="Times New Roman" w:eastAsia="Batang" w:hAnsi="Times New Roman" w:cs="Times New Roman"/>
          <w:b/>
          <w:bCs/>
          <w:i/>
          <w:color w:val="000000"/>
        </w:rPr>
      </w:pPr>
      <w:r w:rsidRPr="00C37B09">
        <w:rPr>
          <w:rFonts w:ascii="Times New Roman" w:eastAsia="Batang" w:hAnsi="Times New Roman" w:cs="Times New Roman"/>
          <w:b/>
          <w:bCs/>
          <w:i/>
          <w:color w:val="000000"/>
        </w:rPr>
        <w:t>The Citizens</w:t>
      </w:r>
      <w:r w:rsidR="00E75AF8" w:rsidRPr="00C37B09">
        <w:rPr>
          <w:rFonts w:ascii="Times New Roman" w:eastAsia="Batang" w:hAnsi="Times New Roman" w:cs="Times New Roman"/>
          <w:b/>
          <w:bCs/>
          <w:i/>
          <w:color w:val="000000"/>
        </w:rPr>
        <w:t>’</w:t>
      </w:r>
      <w:r w:rsidRPr="00C37B09">
        <w:rPr>
          <w:rFonts w:ascii="Times New Roman" w:eastAsia="Batang" w:hAnsi="Times New Roman" w:cs="Times New Roman"/>
          <w:b/>
          <w:bCs/>
          <w:i/>
          <w:color w:val="000000"/>
        </w:rPr>
        <w:t xml:space="preserve"> Assembly</w:t>
      </w:r>
    </w:p>
    <w:p w:rsidR="00CF0F23" w:rsidRDefault="00CF0F23" w:rsidP="00D9634A">
      <w:pPr>
        <w:spacing w:after="0" w:line="240" w:lineRule="auto"/>
        <w:jc w:val="both"/>
        <w:rPr>
          <w:rFonts w:ascii="Times New Roman" w:eastAsia="Batang" w:hAnsi="Times New Roman" w:cs="Times New Roman"/>
          <w:bCs/>
          <w:color w:val="000000"/>
        </w:rPr>
      </w:pPr>
    </w:p>
    <w:p w:rsidR="00300FC9" w:rsidRDefault="00E75AF8" w:rsidP="00D9634A">
      <w:pPr>
        <w:spacing w:after="0" w:line="240" w:lineRule="auto"/>
        <w:jc w:val="both"/>
        <w:rPr>
          <w:rFonts w:ascii="Times New Roman" w:eastAsia="Batang" w:hAnsi="Times New Roman" w:cs="Times New Roman"/>
          <w:bCs/>
          <w:color w:val="000000"/>
        </w:rPr>
      </w:pPr>
      <w:r w:rsidRPr="00C37B09">
        <w:rPr>
          <w:rFonts w:ascii="Times New Roman" w:eastAsia="Batang" w:hAnsi="Times New Roman" w:cs="Times New Roman"/>
          <w:bCs/>
          <w:color w:val="000000"/>
        </w:rPr>
        <w:t>The Citizens’ Assembly was established by the Government</w:t>
      </w:r>
      <w:r w:rsidR="00CF0F23" w:rsidRPr="00CF0F23">
        <w:rPr>
          <w:rFonts w:ascii="Times New Roman" w:eastAsia="Batang" w:hAnsi="Times New Roman" w:cs="Times New Roman"/>
          <w:bCs/>
          <w:color w:val="000000"/>
        </w:rPr>
        <w:t xml:space="preserve"> </w:t>
      </w:r>
      <w:r w:rsidR="00CF0F23">
        <w:rPr>
          <w:rFonts w:ascii="Times New Roman" w:eastAsia="Batang" w:hAnsi="Times New Roman" w:cs="Times New Roman"/>
          <w:bCs/>
          <w:color w:val="000000"/>
        </w:rPr>
        <w:t>in 2016</w:t>
      </w:r>
      <w:r w:rsidRPr="00C37B09">
        <w:rPr>
          <w:rFonts w:ascii="Times New Roman" w:eastAsia="Batang" w:hAnsi="Times New Roman" w:cs="Times New Roman"/>
          <w:bCs/>
          <w:color w:val="000000"/>
        </w:rPr>
        <w:t xml:space="preserve"> to consider </w:t>
      </w:r>
      <w:r w:rsidR="00CF0F23">
        <w:rPr>
          <w:rFonts w:ascii="Times New Roman" w:eastAsia="Batang" w:hAnsi="Times New Roman" w:cs="Times New Roman"/>
          <w:bCs/>
          <w:color w:val="000000"/>
        </w:rPr>
        <w:t>some of the most important questions facing the country: responding to an ageing population;</w:t>
      </w:r>
      <w:r w:rsidRPr="00C37B09">
        <w:rPr>
          <w:rFonts w:ascii="Times New Roman" w:eastAsia="Batang" w:hAnsi="Times New Roman" w:cs="Times New Roman"/>
          <w:bCs/>
          <w:color w:val="000000"/>
        </w:rPr>
        <w:t xml:space="preserve"> </w:t>
      </w:r>
      <w:r w:rsidR="00CF0F23">
        <w:rPr>
          <w:rFonts w:ascii="Times New Roman" w:eastAsia="Batang" w:hAnsi="Times New Roman" w:cs="Times New Roman"/>
          <w:bCs/>
          <w:color w:val="000000"/>
        </w:rPr>
        <w:t>the Eighth amendment to the Constitution (</w:t>
      </w:r>
      <w:r w:rsidRPr="00C37B09">
        <w:rPr>
          <w:rFonts w:ascii="Times New Roman" w:eastAsia="Batang" w:hAnsi="Times New Roman" w:cs="Times New Roman"/>
          <w:bCs/>
          <w:color w:val="000000"/>
        </w:rPr>
        <w:t>abortion</w:t>
      </w:r>
      <w:r w:rsidR="00CF0F23">
        <w:rPr>
          <w:rFonts w:ascii="Times New Roman" w:eastAsia="Batang" w:hAnsi="Times New Roman" w:cs="Times New Roman"/>
          <w:bCs/>
          <w:color w:val="000000"/>
        </w:rPr>
        <w:t>); fixed term parliaments;</w:t>
      </w:r>
      <w:r w:rsidRPr="00C37B09">
        <w:rPr>
          <w:rFonts w:ascii="Times New Roman" w:eastAsia="Batang" w:hAnsi="Times New Roman" w:cs="Times New Roman"/>
          <w:bCs/>
          <w:color w:val="000000"/>
        </w:rPr>
        <w:t xml:space="preserve"> </w:t>
      </w:r>
      <w:r w:rsidR="00CF0F23">
        <w:rPr>
          <w:rFonts w:ascii="Times New Roman" w:eastAsia="Batang" w:hAnsi="Times New Roman" w:cs="Times New Roman"/>
          <w:bCs/>
          <w:color w:val="000000"/>
        </w:rPr>
        <w:t xml:space="preserve">the holding of </w:t>
      </w:r>
      <w:r w:rsidRPr="00C37B09">
        <w:rPr>
          <w:rFonts w:ascii="Times New Roman" w:eastAsia="Batang" w:hAnsi="Times New Roman" w:cs="Times New Roman"/>
          <w:bCs/>
          <w:color w:val="000000"/>
        </w:rPr>
        <w:t>referenda</w:t>
      </w:r>
      <w:r w:rsidR="00CF0F23">
        <w:rPr>
          <w:rFonts w:ascii="Times New Roman" w:eastAsia="Batang" w:hAnsi="Times New Roman" w:cs="Times New Roman"/>
          <w:bCs/>
          <w:color w:val="000000"/>
        </w:rPr>
        <w:t>;</w:t>
      </w:r>
      <w:r w:rsidRPr="00C37B09">
        <w:rPr>
          <w:rFonts w:ascii="Times New Roman" w:eastAsia="Batang" w:hAnsi="Times New Roman" w:cs="Times New Roman"/>
          <w:bCs/>
          <w:color w:val="000000"/>
        </w:rPr>
        <w:t xml:space="preserve"> and climate change. </w:t>
      </w:r>
      <w:r w:rsidR="00CF0F23" w:rsidRPr="00CF0F23">
        <w:rPr>
          <w:rFonts w:ascii="Times New Roman" w:eastAsia="Batang" w:hAnsi="Times New Roman" w:cs="Times New Roman"/>
          <w:bCs/>
          <w:color w:val="000000"/>
        </w:rPr>
        <w:t xml:space="preserve">The Assembly </w:t>
      </w:r>
      <w:r w:rsidR="00CF0F23">
        <w:rPr>
          <w:rFonts w:ascii="Times New Roman" w:eastAsia="Batang" w:hAnsi="Times New Roman" w:cs="Times New Roman"/>
          <w:bCs/>
          <w:color w:val="000000"/>
        </w:rPr>
        <w:t>comprises a</w:t>
      </w:r>
      <w:r w:rsidR="00CF0F23" w:rsidRPr="00CF0F23">
        <w:rPr>
          <w:rFonts w:ascii="Times New Roman" w:eastAsia="Batang" w:hAnsi="Times New Roman" w:cs="Times New Roman"/>
          <w:bCs/>
          <w:color w:val="000000"/>
        </w:rPr>
        <w:t xml:space="preserve"> Chairperson</w:t>
      </w:r>
      <w:r w:rsidR="00CF0F23">
        <w:rPr>
          <w:rFonts w:ascii="Times New Roman" w:eastAsia="Batang" w:hAnsi="Times New Roman" w:cs="Times New Roman"/>
          <w:bCs/>
          <w:color w:val="000000"/>
        </w:rPr>
        <w:t>,</w:t>
      </w:r>
      <w:r w:rsidR="00CF0F23" w:rsidRPr="00CF0F23">
        <w:rPr>
          <w:rFonts w:ascii="Times New Roman" w:eastAsia="Batang" w:hAnsi="Times New Roman" w:cs="Times New Roman"/>
          <w:bCs/>
          <w:color w:val="000000"/>
        </w:rPr>
        <w:t xml:space="preserve"> </w:t>
      </w:r>
      <w:r w:rsidR="00CF0F23" w:rsidRPr="00C37B09">
        <w:rPr>
          <w:rFonts w:ascii="Times New Roman" w:eastAsia="Batang" w:hAnsi="Times New Roman" w:cs="Times New Roman"/>
          <w:bCs/>
          <w:color w:val="000000"/>
        </w:rPr>
        <w:t>Judge Mary Laffoy</w:t>
      </w:r>
      <w:r w:rsidR="00CF0F23">
        <w:rPr>
          <w:rFonts w:ascii="Times New Roman" w:eastAsia="Batang" w:hAnsi="Times New Roman" w:cs="Times New Roman"/>
          <w:bCs/>
          <w:color w:val="000000"/>
        </w:rPr>
        <w:t>,</w:t>
      </w:r>
      <w:r w:rsidR="00CF0F23" w:rsidRPr="00CF0F23">
        <w:rPr>
          <w:rFonts w:ascii="Times New Roman" w:eastAsia="Batang" w:hAnsi="Times New Roman" w:cs="Times New Roman"/>
          <w:bCs/>
          <w:color w:val="000000"/>
        </w:rPr>
        <w:t xml:space="preserve"> and 99 citizens </w:t>
      </w:r>
      <w:r w:rsidR="00CF0F23" w:rsidRPr="00C37B09">
        <w:rPr>
          <w:rFonts w:ascii="Times New Roman" w:eastAsia="Batang" w:hAnsi="Times New Roman" w:cs="Times New Roman"/>
          <w:bCs/>
          <w:color w:val="000000"/>
        </w:rPr>
        <w:t>randomly selected so as to be broadly representative o</w:t>
      </w:r>
      <w:r w:rsidR="00CF0F23">
        <w:rPr>
          <w:rFonts w:ascii="Times New Roman" w:eastAsia="Batang" w:hAnsi="Times New Roman" w:cs="Times New Roman"/>
          <w:bCs/>
          <w:color w:val="000000"/>
        </w:rPr>
        <w:t xml:space="preserve">f Irish society. </w:t>
      </w:r>
      <w:r w:rsidR="00CF0F23" w:rsidRPr="00C37B09">
        <w:rPr>
          <w:rFonts w:ascii="Times New Roman" w:eastAsia="Batang" w:hAnsi="Times New Roman" w:cs="Times New Roman"/>
          <w:bCs/>
          <w:color w:val="000000"/>
        </w:rPr>
        <w:t>P</w:t>
      </w:r>
      <w:r w:rsidRPr="00C37B09">
        <w:rPr>
          <w:rFonts w:ascii="Times New Roman" w:eastAsia="Batang" w:hAnsi="Times New Roman" w:cs="Times New Roman"/>
          <w:bCs/>
          <w:color w:val="000000"/>
        </w:rPr>
        <w:t>oliticians</w:t>
      </w:r>
      <w:r w:rsidR="00CF0F23">
        <w:rPr>
          <w:rFonts w:ascii="Times New Roman" w:eastAsia="Batang" w:hAnsi="Times New Roman" w:cs="Times New Roman"/>
          <w:bCs/>
          <w:color w:val="000000"/>
        </w:rPr>
        <w:t xml:space="preserve"> do not participate</w:t>
      </w:r>
      <w:r w:rsidRPr="00C37B09">
        <w:rPr>
          <w:rFonts w:ascii="Times New Roman" w:eastAsia="Batang" w:hAnsi="Times New Roman" w:cs="Times New Roman"/>
          <w:bCs/>
          <w:color w:val="000000"/>
        </w:rPr>
        <w:t xml:space="preserve">. </w:t>
      </w:r>
      <w:r w:rsidR="00CF0F23">
        <w:rPr>
          <w:rFonts w:ascii="Times New Roman" w:eastAsia="Batang" w:hAnsi="Times New Roman" w:cs="Times New Roman"/>
          <w:bCs/>
          <w:color w:val="000000"/>
        </w:rPr>
        <w:t xml:space="preserve">The Assembly’s </w:t>
      </w:r>
      <w:r w:rsidR="00CF0F23" w:rsidRPr="00CF0F23">
        <w:rPr>
          <w:rFonts w:ascii="Times New Roman" w:eastAsia="Batang" w:hAnsi="Times New Roman" w:cs="Times New Roman"/>
          <w:bCs/>
          <w:color w:val="000000"/>
        </w:rPr>
        <w:t xml:space="preserve">conclusions on each topic will form the basis of individual reports and recommendations that will be submitted to the Houses of the Oireachtas </w:t>
      </w:r>
      <w:r w:rsidR="00CF0F23">
        <w:rPr>
          <w:rFonts w:ascii="Times New Roman" w:eastAsia="Batang" w:hAnsi="Times New Roman" w:cs="Times New Roman"/>
          <w:bCs/>
          <w:color w:val="000000"/>
        </w:rPr>
        <w:t xml:space="preserve">(Parliament) for further debate by our </w:t>
      </w:r>
      <w:r w:rsidR="00CF0F23" w:rsidRPr="00CF0F23">
        <w:rPr>
          <w:rFonts w:ascii="Times New Roman" w:eastAsia="Batang" w:hAnsi="Times New Roman" w:cs="Times New Roman"/>
          <w:bCs/>
          <w:color w:val="000000"/>
        </w:rPr>
        <w:t>elected representatives</w:t>
      </w:r>
      <w:r w:rsidR="00CF0F23">
        <w:rPr>
          <w:rFonts w:ascii="Times New Roman" w:eastAsia="Batang" w:hAnsi="Times New Roman" w:cs="Times New Roman"/>
          <w:bCs/>
          <w:color w:val="000000"/>
        </w:rPr>
        <w:t>. The Assembly</w:t>
      </w:r>
      <w:r w:rsidRPr="00C37B09">
        <w:rPr>
          <w:rFonts w:ascii="Times New Roman" w:eastAsia="Batang" w:hAnsi="Times New Roman" w:cs="Times New Roman"/>
          <w:bCs/>
          <w:color w:val="000000"/>
        </w:rPr>
        <w:t xml:space="preserve"> is an exercise in deliberative democracy which places the citizen at the heart of important legal and policy issues in Ireland. </w:t>
      </w:r>
      <w:r w:rsidR="0050316F">
        <w:rPr>
          <w:rFonts w:ascii="Times New Roman" w:eastAsia="Batang" w:hAnsi="Times New Roman" w:cs="Times New Roman"/>
          <w:bCs/>
          <w:color w:val="000000"/>
        </w:rPr>
        <w:t xml:space="preserve"> </w:t>
      </w:r>
    </w:p>
    <w:p w:rsidR="00300FC9" w:rsidRDefault="00300FC9" w:rsidP="00D9634A">
      <w:pPr>
        <w:spacing w:after="0" w:line="240" w:lineRule="auto"/>
        <w:jc w:val="both"/>
        <w:rPr>
          <w:rFonts w:ascii="Times New Roman" w:eastAsia="Batang" w:hAnsi="Times New Roman" w:cs="Times New Roman"/>
          <w:bCs/>
          <w:color w:val="000000"/>
        </w:rPr>
      </w:pPr>
    </w:p>
    <w:p w:rsidR="00CF0F23" w:rsidRDefault="00300FC9" w:rsidP="00D9634A">
      <w:pPr>
        <w:spacing w:after="0" w:line="240" w:lineRule="auto"/>
        <w:jc w:val="both"/>
        <w:rPr>
          <w:rFonts w:ascii="Times New Roman" w:eastAsia="Batang" w:hAnsi="Times New Roman" w:cs="Times New Roman"/>
          <w:bCs/>
          <w:color w:val="000000"/>
        </w:rPr>
      </w:pPr>
      <w:r>
        <w:rPr>
          <w:rFonts w:ascii="Times New Roman" w:eastAsia="Batang" w:hAnsi="Times New Roman" w:cs="Times New Roman"/>
          <w:bCs/>
          <w:color w:val="000000"/>
        </w:rPr>
        <w:t xml:space="preserve">The </w:t>
      </w:r>
      <w:proofErr w:type="spellStart"/>
      <w:r>
        <w:rPr>
          <w:rFonts w:ascii="Times New Roman" w:eastAsia="Batang" w:hAnsi="Times New Roman" w:cs="Times New Roman"/>
          <w:bCs/>
          <w:color w:val="000000"/>
        </w:rPr>
        <w:t>Citizens’Assembly</w:t>
      </w:r>
      <w:proofErr w:type="spellEnd"/>
      <w:r>
        <w:rPr>
          <w:rFonts w:ascii="Times New Roman" w:eastAsia="Batang" w:hAnsi="Times New Roman" w:cs="Times New Roman"/>
          <w:bCs/>
          <w:color w:val="000000"/>
        </w:rPr>
        <w:t xml:space="preserve"> has recently made recommendations on the 8</w:t>
      </w:r>
      <w:r w:rsidRPr="00873494">
        <w:rPr>
          <w:rFonts w:ascii="Times New Roman" w:eastAsia="Batang" w:hAnsi="Times New Roman" w:cs="Times New Roman"/>
          <w:bCs/>
          <w:color w:val="000000"/>
          <w:vertAlign w:val="superscript"/>
        </w:rPr>
        <w:t>th</w:t>
      </w:r>
      <w:r>
        <w:rPr>
          <w:rFonts w:ascii="Times New Roman" w:eastAsia="Batang" w:hAnsi="Times New Roman" w:cs="Times New Roman"/>
          <w:bCs/>
          <w:color w:val="000000"/>
        </w:rPr>
        <w:t xml:space="preserve"> Amendment to the Constitution and how we hold referenda. In June 2017 t</w:t>
      </w:r>
      <w:r w:rsidRPr="00300FC9">
        <w:rPr>
          <w:rFonts w:ascii="Times New Roman" w:eastAsia="Batang" w:hAnsi="Times New Roman" w:cs="Times New Roman"/>
          <w:bCs/>
          <w:color w:val="000000"/>
        </w:rPr>
        <w:t>he Chair</w:t>
      </w:r>
      <w:r>
        <w:rPr>
          <w:rFonts w:ascii="Times New Roman" w:eastAsia="Batang" w:hAnsi="Times New Roman" w:cs="Times New Roman"/>
          <w:bCs/>
          <w:color w:val="000000"/>
        </w:rPr>
        <w:t xml:space="preserve"> of the Assembly</w:t>
      </w:r>
      <w:r w:rsidRPr="00300FC9">
        <w:rPr>
          <w:rFonts w:ascii="Times New Roman" w:eastAsia="Batang" w:hAnsi="Times New Roman" w:cs="Times New Roman"/>
          <w:bCs/>
          <w:color w:val="000000"/>
        </w:rPr>
        <w:t>, the Honourabl</w:t>
      </w:r>
      <w:r>
        <w:rPr>
          <w:rFonts w:ascii="Times New Roman" w:eastAsia="Batang" w:hAnsi="Times New Roman" w:cs="Times New Roman"/>
          <w:bCs/>
          <w:color w:val="000000"/>
        </w:rPr>
        <w:t xml:space="preserve">e Mary </w:t>
      </w:r>
      <w:proofErr w:type="spellStart"/>
      <w:r>
        <w:rPr>
          <w:rFonts w:ascii="Times New Roman" w:eastAsia="Batang" w:hAnsi="Times New Roman" w:cs="Times New Roman"/>
          <w:bCs/>
          <w:color w:val="000000"/>
        </w:rPr>
        <w:t>Laffoy</w:t>
      </w:r>
      <w:proofErr w:type="spellEnd"/>
      <w:r>
        <w:rPr>
          <w:rFonts w:ascii="Times New Roman" w:eastAsia="Batang" w:hAnsi="Times New Roman" w:cs="Times New Roman"/>
          <w:bCs/>
          <w:color w:val="000000"/>
        </w:rPr>
        <w:t>, presented the Report on the 8</w:t>
      </w:r>
      <w:r w:rsidRPr="00873494">
        <w:rPr>
          <w:rFonts w:ascii="Times New Roman" w:eastAsia="Batang" w:hAnsi="Times New Roman" w:cs="Times New Roman"/>
          <w:bCs/>
          <w:color w:val="000000"/>
          <w:vertAlign w:val="superscript"/>
        </w:rPr>
        <w:t>th</w:t>
      </w:r>
      <w:r>
        <w:rPr>
          <w:rFonts w:ascii="Times New Roman" w:eastAsia="Batang" w:hAnsi="Times New Roman" w:cs="Times New Roman"/>
          <w:bCs/>
          <w:color w:val="000000"/>
        </w:rPr>
        <w:t xml:space="preserve"> Amendment to the </w:t>
      </w:r>
      <w:proofErr w:type="spellStart"/>
      <w:r>
        <w:rPr>
          <w:rFonts w:ascii="Times New Roman" w:eastAsia="Batang" w:hAnsi="Times New Roman" w:cs="Times New Roman"/>
          <w:bCs/>
          <w:color w:val="000000"/>
        </w:rPr>
        <w:t>Oireachtas</w:t>
      </w:r>
      <w:proofErr w:type="spellEnd"/>
      <w:r w:rsidRPr="00300FC9">
        <w:rPr>
          <w:rFonts w:ascii="Times New Roman" w:eastAsia="Batang" w:hAnsi="Times New Roman" w:cs="Times New Roman"/>
          <w:bCs/>
          <w:color w:val="000000"/>
        </w:rPr>
        <w:t xml:space="preserve">. </w:t>
      </w:r>
      <w:r>
        <w:rPr>
          <w:rFonts w:ascii="Times New Roman" w:eastAsia="Batang" w:hAnsi="Times New Roman" w:cs="Times New Roman"/>
          <w:bCs/>
          <w:color w:val="000000"/>
        </w:rPr>
        <w:t>The Report contained a number of recommendations relating to the repeal of the 8</w:t>
      </w:r>
      <w:r w:rsidRPr="00873494">
        <w:rPr>
          <w:rFonts w:ascii="Times New Roman" w:eastAsia="Batang" w:hAnsi="Times New Roman" w:cs="Times New Roman"/>
          <w:bCs/>
          <w:color w:val="000000"/>
          <w:vertAlign w:val="superscript"/>
        </w:rPr>
        <w:t>th</w:t>
      </w:r>
      <w:r>
        <w:rPr>
          <w:rFonts w:ascii="Times New Roman" w:eastAsia="Batang" w:hAnsi="Times New Roman" w:cs="Times New Roman"/>
          <w:bCs/>
          <w:color w:val="000000"/>
        </w:rPr>
        <w:t xml:space="preserve"> Amendment and the legalisation of abortion in Ireland. In January 2018 the Citizens’ Assembly voted and made recommendations on the manner in which we hold referenda. These recommendations covered a number of areas including </w:t>
      </w:r>
      <w:r w:rsidRPr="00300FC9">
        <w:rPr>
          <w:rFonts w:ascii="Times New Roman" w:eastAsia="Batang" w:hAnsi="Times New Roman" w:cs="Times New Roman"/>
          <w:bCs/>
          <w:color w:val="000000"/>
        </w:rPr>
        <w:t>history of referend</w:t>
      </w:r>
      <w:r w:rsidR="00E82C97">
        <w:rPr>
          <w:rFonts w:ascii="Times New Roman" w:eastAsia="Batang" w:hAnsi="Times New Roman" w:cs="Times New Roman"/>
          <w:bCs/>
          <w:color w:val="000000"/>
        </w:rPr>
        <w:t>a</w:t>
      </w:r>
      <w:r w:rsidRPr="00300FC9">
        <w:rPr>
          <w:rFonts w:ascii="Times New Roman" w:eastAsia="Batang" w:hAnsi="Times New Roman" w:cs="Times New Roman"/>
          <w:bCs/>
          <w:color w:val="000000"/>
        </w:rPr>
        <w:t xml:space="preserve"> in Ireland, regulations surrounding a referendum, </w:t>
      </w:r>
      <w:r>
        <w:rPr>
          <w:rFonts w:ascii="Times New Roman" w:eastAsia="Batang" w:hAnsi="Times New Roman" w:cs="Times New Roman"/>
          <w:bCs/>
          <w:color w:val="000000"/>
        </w:rPr>
        <w:t>and</w:t>
      </w:r>
      <w:r w:rsidRPr="00300FC9">
        <w:rPr>
          <w:rFonts w:ascii="Times New Roman" w:eastAsia="Batang" w:hAnsi="Times New Roman" w:cs="Times New Roman"/>
          <w:bCs/>
          <w:color w:val="000000"/>
        </w:rPr>
        <w:t xml:space="preserve"> turnout</w:t>
      </w:r>
      <w:r>
        <w:rPr>
          <w:rFonts w:ascii="Times New Roman" w:eastAsia="Batang" w:hAnsi="Times New Roman" w:cs="Times New Roman"/>
          <w:bCs/>
          <w:color w:val="000000"/>
        </w:rPr>
        <w:t xml:space="preserve">. </w:t>
      </w:r>
    </w:p>
    <w:p w:rsidR="00CF0751" w:rsidRPr="0050316F" w:rsidRDefault="00CF0751" w:rsidP="00D9634A">
      <w:pPr>
        <w:spacing w:after="0" w:line="240" w:lineRule="auto"/>
        <w:jc w:val="both"/>
        <w:rPr>
          <w:rFonts w:ascii="Times New Roman" w:eastAsia="Batang" w:hAnsi="Times New Roman" w:cs="Times New Roman"/>
          <w:bCs/>
          <w:i/>
          <w:color w:val="000000"/>
        </w:rPr>
      </w:pPr>
    </w:p>
    <w:p w:rsidR="00CF0F23" w:rsidRDefault="00CF0F23" w:rsidP="00CF0F23">
      <w:pPr>
        <w:pStyle w:val="ListParagraph"/>
        <w:numPr>
          <w:ilvl w:val="0"/>
          <w:numId w:val="2"/>
        </w:numPr>
        <w:spacing w:line="240" w:lineRule="auto"/>
        <w:jc w:val="both"/>
        <w:rPr>
          <w:rFonts w:ascii="Times New Roman" w:hAnsi="Times New Roman" w:cs="Times New Roman"/>
          <w:b/>
          <w:i/>
        </w:rPr>
      </w:pPr>
      <w:r w:rsidRPr="00C37B09">
        <w:rPr>
          <w:rFonts w:ascii="Times New Roman" w:hAnsi="Times New Roman" w:cs="Times New Roman"/>
          <w:b/>
          <w:i/>
        </w:rPr>
        <w:t>Engagement on Business and Human Rights</w:t>
      </w:r>
    </w:p>
    <w:p w:rsidR="00CF0F23" w:rsidRPr="00CF0F23" w:rsidRDefault="00CF0F23" w:rsidP="00CF0F23">
      <w:pPr>
        <w:spacing w:line="240" w:lineRule="auto"/>
        <w:jc w:val="both"/>
        <w:rPr>
          <w:rFonts w:ascii="Times New Roman" w:hAnsi="Times New Roman" w:cs="Times New Roman"/>
          <w:b/>
          <w:i/>
        </w:rPr>
      </w:pPr>
      <w:r w:rsidRPr="00CF0F23">
        <w:rPr>
          <w:rFonts w:ascii="Times New Roman" w:hAnsi="Times New Roman" w:cs="Times New Roman"/>
        </w:rPr>
        <w:t xml:space="preserve">The Department of Foreign Affairs and Trade </w:t>
      </w:r>
      <w:r w:rsidR="00873494" w:rsidRPr="00CF0F23">
        <w:rPr>
          <w:rFonts w:ascii="Times New Roman" w:eastAsia="Batang" w:hAnsi="Times New Roman" w:cs="Times New Roman"/>
          <w:bCs/>
          <w:color w:val="000000"/>
        </w:rPr>
        <w:t>Ireland launched</w:t>
      </w:r>
      <w:r w:rsidR="006B3615">
        <w:rPr>
          <w:rFonts w:ascii="Times New Roman" w:eastAsia="Batang" w:hAnsi="Times New Roman" w:cs="Times New Roman"/>
          <w:bCs/>
          <w:color w:val="000000"/>
        </w:rPr>
        <w:t xml:space="preserve"> its first </w:t>
      </w:r>
      <w:r w:rsidR="006B3615" w:rsidRPr="00CF0F23">
        <w:rPr>
          <w:rFonts w:ascii="Times New Roman" w:eastAsia="Batang" w:hAnsi="Times New Roman" w:cs="Times New Roman"/>
          <w:bCs/>
          <w:color w:val="000000"/>
        </w:rPr>
        <w:t>National</w:t>
      </w:r>
      <w:r w:rsidRPr="00CF0F23">
        <w:rPr>
          <w:rFonts w:ascii="Times New Roman" w:eastAsia="Batang" w:hAnsi="Times New Roman" w:cs="Times New Roman"/>
          <w:bCs/>
          <w:color w:val="000000"/>
        </w:rPr>
        <w:t xml:space="preserve"> Plan on Business and Human Rights in </w:t>
      </w:r>
      <w:r w:rsidR="006B3615">
        <w:rPr>
          <w:rFonts w:ascii="Times New Roman" w:eastAsia="Batang" w:hAnsi="Times New Roman" w:cs="Times New Roman"/>
          <w:bCs/>
          <w:color w:val="000000"/>
        </w:rPr>
        <w:t>November 2017.</w:t>
      </w:r>
      <w:r w:rsidRPr="00CF0F23">
        <w:rPr>
          <w:rFonts w:ascii="Times New Roman" w:eastAsia="Batang" w:hAnsi="Times New Roman" w:cs="Times New Roman"/>
          <w:bCs/>
          <w:color w:val="000000"/>
        </w:rPr>
        <w:t xml:space="preserve"> The consultation process was extensive and comprehensive. </w:t>
      </w:r>
      <w:r w:rsidRPr="00CF0F23">
        <w:rPr>
          <w:rFonts w:ascii="Times New Roman" w:eastAsia="Batang" w:hAnsi="Times New Roman" w:cs="Times New Roman"/>
          <w:bCs/>
          <w:color w:val="000000"/>
        </w:rPr>
        <w:lastRenderedPageBreak/>
        <w:t xml:space="preserve">The Department’s annual NGO Forum on Human Rights in November 2014 provided the </w:t>
      </w:r>
      <w:r>
        <w:rPr>
          <w:rFonts w:ascii="Times New Roman" w:eastAsia="Batang" w:hAnsi="Times New Roman" w:cs="Times New Roman"/>
          <w:bCs/>
          <w:color w:val="000000"/>
        </w:rPr>
        <w:t xml:space="preserve">first </w:t>
      </w:r>
      <w:r w:rsidRPr="00CF0F23">
        <w:rPr>
          <w:rFonts w:ascii="Times New Roman" w:eastAsia="Batang" w:hAnsi="Times New Roman" w:cs="Times New Roman"/>
          <w:bCs/>
          <w:color w:val="000000"/>
        </w:rPr>
        <w:t>opportunity for an exchange of views among business leaders, civil society representatives, trade unions and academics. Further consultations took place during 2015, 2016 and early 2017.</w:t>
      </w:r>
      <w:r w:rsidR="006B3615">
        <w:rPr>
          <w:rFonts w:ascii="Times New Roman" w:eastAsia="Batang" w:hAnsi="Times New Roman" w:cs="Times New Roman"/>
          <w:bCs/>
          <w:color w:val="000000"/>
        </w:rPr>
        <w:t xml:space="preserve"> The Department is now in the process of setting up the implementation group and hopes to have this completed by the end of Quarter 1 of 2018.</w:t>
      </w:r>
    </w:p>
    <w:p w:rsidR="00CF0F23" w:rsidRDefault="00CF0F23" w:rsidP="00D9634A">
      <w:pPr>
        <w:spacing w:after="0" w:line="240" w:lineRule="auto"/>
        <w:jc w:val="both"/>
        <w:rPr>
          <w:rFonts w:ascii="Times New Roman" w:eastAsia="Batang" w:hAnsi="Times New Roman" w:cs="Times New Roman"/>
          <w:bCs/>
          <w:color w:val="000000"/>
        </w:rPr>
      </w:pPr>
    </w:p>
    <w:p w:rsidR="00D9634A" w:rsidRDefault="00D9634A" w:rsidP="00D9634A">
      <w:pPr>
        <w:spacing w:after="0" w:line="240" w:lineRule="auto"/>
        <w:jc w:val="both"/>
        <w:rPr>
          <w:rFonts w:ascii="Times New Roman" w:hAnsi="Times New Roman" w:cs="Times New Roman"/>
          <w:b/>
        </w:rPr>
      </w:pPr>
    </w:p>
    <w:p w:rsidR="00125399" w:rsidRDefault="00CF0F23" w:rsidP="00D9634A">
      <w:pPr>
        <w:spacing w:after="0" w:line="240" w:lineRule="auto"/>
        <w:jc w:val="both"/>
        <w:rPr>
          <w:rFonts w:ascii="Times New Roman" w:hAnsi="Times New Roman" w:cs="Times New Roman"/>
          <w:b/>
        </w:rPr>
      </w:pPr>
      <w:r>
        <w:rPr>
          <w:rFonts w:ascii="Times New Roman" w:hAnsi="Times New Roman" w:cs="Times New Roman"/>
          <w:b/>
        </w:rPr>
        <w:t xml:space="preserve">Suggestions for inclusion </w:t>
      </w:r>
      <w:r w:rsidR="00A71B1A" w:rsidRPr="00C37B09">
        <w:rPr>
          <w:rFonts w:ascii="Times New Roman" w:hAnsi="Times New Roman" w:cs="Times New Roman"/>
          <w:b/>
        </w:rPr>
        <w:t xml:space="preserve">in </w:t>
      </w:r>
      <w:r>
        <w:rPr>
          <w:rFonts w:ascii="Times New Roman" w:hAnsi="Times New Roman" w:cs="Times New Roman"/>
          <w:b/>
        </w:rPr>
        <w:t xml:space="preserve">the </w:t>
      </w:r>
      <w:r w:rsidR="00A71B1A" w:rsidRPr="00C37B09">
        <w:rPr>
          <w:rFonts w:ascii="Times New Roman" w:hAnsi="Times New Roman" w:cs="Times New Roman"/>
          <w:b/>
        </w:rPr>
        <w:t>draft guidelines</w:t>
      </w:r>
      <w:r>
        <w:rPr>
          <w:rFonts w:ascii="Times New Roman" w:hAnsi="Times New Roman" w:cs="Times New Roman"/>
          <w:b/>
        </w:rPr>
        <w:t>:</w:t>
      </w:r>
    </w:p>
    <w:p w:rsidR="00CF0751" w:rsidRPr="00D9634A" w:rsidRDefault="00CF0751" w:rsidP="00D9634A">
      <w:pPr>
        <w:spacing w:after="0" w:line="240" w:lineRule="auto"/>
        <w:jc w:val="both"/>
        <w:rPr>
          <w:rFonts w:ascii="Times New Roman" w:eastAsia="Batang" w:hAnsi="Times New Roman" w:cs="Times New Roman"/>
          <w:bCs/>
          <w:color w:val="000000"/>
        </w:rPr>
      </w:pPr>
    </w:p>
    <w:p w:rsidR="00125399" w:rsidRPr="00C37B09" w:rsidRDefault="00125399" w:rsidP="00125399">
      <w:pPr>
        <w:pStyle w:val="ListParagraph"/>
        <w:numPr>
          <w:ilvl w:val="0"/>
          <w:numId w:val="8"/>
        </w:numPr>
        <w:rPr>
          <w:rFonts w:ascii="Times New Roman" w:hAnsi="Times New Roman" w:cs="Times New Roman"/>
          <w:b/>
          <w:i/>
        </w:rPr>
      </w:pPr>
      <w:r w:rsidRPr="00C37B09">
        <w:rPr>
          <w:rFonts w:ascii="Times New Roman" w:hAnsi="Times New Roman" w:cs="Times New Roman"/>
          <w:b/>
          <w:i/>
        </w:rPr>
        <w:t xml:space="preserve">Non-Discrimination </w:t>
      </w:r>
    </w:p>
    <w:p w:rsidR="00125399" w:rsidRPr="00C37B09" w:rsidRDefault="00125399" w:rsidP="00125399">
      <w:pPr>
        <w:spacing w:before="120" w:line="240" w:lineRule="auto"/>
        <w:rPr>
          <w:rFonts w:ascii="Times New Roman" w:hAnsi="Times New Roman" w:cs="Times New Roman"/>
        </w:rPr>
      </w:pPr>
      <w:r w:rsidRPr="00C37B09">
        <w:rPr>
          <w:rFonts w:ascii="Times New Roman" w:hAnsi="Times New Roman" w:cs="Times New Roman"/>
        </w:rPr>
        <w:t xml:space="preserve">Existing international human rights treaties provide legally binding guarantees of human rights for all. Despite this, </w:t>
      </w:r>
      <w:r w:rsidR="003F2EEA">
        <w:rPr>
          <w:rFonts w:ascii="Times New Roman" w:hAnsi="Times New Roman" w:cs="Times New Roman"/>
        </w:rPr>
        <w:t>legal</w:t>
      </w:r>
      <w:r w:rsidRPr="00C37B09">
        <w:rPr>
          <w:rFonts w:ascii="Times New Roman" w:hAnsi="Times New Roman" w:cs="Times New Roman"/>
        </w:rPr>
        <w:t xml:space="preserve"> measures </w:t>
      </w:r>
      <w:r w:rsidR="003F2EEA">
        <w:rPr>
          <w:rFonts w:ascii="Times New Roman" w:hAnsi="Times New Roman" w:cs="Times New Roman"/>
        </w:rPr>
        <w:t xml:space="preserve">are increasingly </w:t>
      </w:r>
      <w:r w:rsidRPr="00C37B09">
        <w:rPr>
          <w:rFonts w:ascii="Times New Roman" w:hAnsi="Times New Roman" w:cs="Times New Roman"/>
        </w:rPr>
        <w:t xml:space="preserve">being </w:t>
      </w:r>
      <w:r w:rsidR="003F2EEA">
        <w:rPr>
          <w:rFonts w:ascii="Times New Roman" w:hAnsi="Times New Roman" w:cs="Times New Roman"/>
        </w:rPr>
        <w:t>employed</w:t>
      </w:r>
      <w:r w:rsidRPr="00C37B09">
        <w:rPr>
          <w:rFonts w:ascii="Times New Roman" w:hAnsi="Times New Roman" w:cs="Times New Roman"/>
        </w:rPr>
        <w:t xml:space="preserve"> as a means of discriminating against individuals and groups</w:t>
      </w:r>
      <w:r w:rsidR="003F2EEA">
        <w:rPr>
          <w:rFonts w:ascii="Times New Roman" w:hAnsi="Times New Roman" w:cs="Times New Roman"/>
        </w:rPr>
        <w:t xml:space="preserve">. This </w:t>
      </w:r>
      <w:proofErr w:type="gramStart"/>
      <w:r w:rsidR="003F2EEA">
        <w:rPr>
          <w:rFonts w:ascii="Times New Roman" w:hAnsi="Times New Roman" w:cs="Times New Roman"/>
        </w:rPr>
        <w:t xml:space="preserve">is </w:t>
      </w:r>
      <w:r w:rsidRPr="00C37B09">
        <w:rPr>
          <w:rFonts w:ascii="Times New Roman" w:hAnsi="Times New Roman" w:cs="Times New Roman"/>
        </w:rPr>
        <w:t xml:space="preserve"> based</w:t>
      </w:r>
      <w:proofErr w:type="gramEnd"/>
      <w:r w:rsidRPr="00C37B09">
        <w:rPr>
          <w:rFonts w:ascii="Times New Roman" w:hAnsi="Times New Roman" w:cs="Times New Roman"/>
        </w:rPr>
        <w:t xml:space="preserve"> on criteria such as gender, sexual orientation or gender identity, race and religion. The principle of non-discrimination is key to equal participation in political and public affairs.</w:t>
      </w:r>
    </w:p>
    <w:p w:rsidR="00125399" w:rsidRPr="00C37B09" w:rsidRDefault="00125399" w:rsidP="00125399">
      <w:pPr>
        <w:rPr>
          <w:rFonts w:ascii="Times New Roman" w:hAnsi="Times New Roman" w:cs="Times New Roman"/>
        </w:rPr>
      </w:pPr>
      <w:r w:rsidRPr="00C37B09">
        <w:rPr>
          <w:rFonts w:ascii="Times New Roman" w:hAnsi="Times New Roman" w:cs="Times New Roman"/>
        </w:rPr>
        <w:t xml:space="preserve">Recent positive developments in addressing discrimination and equality issues in Ireland include the same-sex marriage referendum in 2015, </w:t>
      </w:r>
      <w:r w:rsidR="00E50E2D">
        <w:rPr>
          <w:rFonts w:ascii="Times New Roman" w:hAnsi="Times New Roman" w:cs="Times New Roman"/>
        </w:rPr>
        <w:t xml:space="preserve">when </w:t>
      </w:r>
      <w:r w:rsidRPr="00C37B09">
        <w:rPr>
          <w:rFonts w:ascii="Times New Roman" w:hAnsi="Times New Roman" w:cs="Times New Roman"/>
        </w:rPr>
        <w:t>Ireland became the first country in the world to introduce same-sex marriage by popular</w:t>
      </w:r>
      <w:r w:rsidR="00E50E2D">
        <w:rPr>
          <w:rFonts w:ascii="Times New Roman" w:hAnsi="Times New Roman" w:cs="Times New Roman"/>
        </w:rPr>
        <w:t xml:space="preserve"> vote. The historic referendum resulted in the 34</w:t>
      </w:r>
      <w:r w:rsidR="00E50E2D" w:rsidRPr="00E50E2D">
        <w:rPr>
          <w:rFonts w:ascii="Times New Roman" w:hAnsi="Times New Roman" w:cs="Times New Roman"/>
          <w:vertAlign w:val="superscript"/>
        </w:rPr>
        <w:t>th</w:t>
      </w:r>
      <w:r w:rsidR="00E50E2D">
        <w:rPr>
          <w:rFonts w:ascii="Times New Roman" w:hAnsi="Times New Roman" w:cs="Times New Roman"/>
        </w:rPr>
        <w:t xml:space="preserve"> amendment to </w:t>
      </w:r>
      <w:r w:rsidRPr="00C37B09">
        <w:rPr>
          <w:rFonts w:ascii="Times New Roman" w:hAnsi="Times New Roman" w:cs="Times New Roman"/>
        </w:rPr>
        <w:t>the Irish Constitution</w:t>
      </w:r>
      <w:r w:rsidR="00E50E2D">
        <w:rPr>
          <w:rFonts w:ascii="Times New Roman" w:hAnsi="Times New Roman" w:cs="Times New Roman"/>
        </w:rPr>
        <w:t>,</w:t>
      </w:r>
      <w:r w:rsidRPr="00C37B09">
        <w:rPr>
          <w:rFonts w:ascii="Times New Roman" w:hAnsi="Times New Roman" w:cs="Times New Roman"/>
        </w:rPr>
        <w:t xml:space="preserve"> extend</w:t>
      </w:r>
      <w:r w:rsidR="00E50E2D">
        <w:rPr>
          <w:rFonts w:ascii="Times New Roman" w:hAnsi="Times New Roman" w:cs="Times New Roman"/>
        </w:rPr>
        <w:t>ing</w:t>
      </w:r>
      <w:r w:rsidRPr="00C37B09">
        <w:rPr>
          <w:rFonts w:ascii="Times New Roman" w:hAnsi="Times New Roman" w:cs="Times New Roman"/>
        </w:rPr>
        <w:t xml:space="preserve"> civil marriage rights to everyone. </w:t>
      </w:r>
    </w:p>
    <w:p w:rsidR="00125399" w:rsidRDefault="00E50E2D" w:rsidP="00125399">
      <w:pPr>
        <w:tabs>
          <w:tab w:val="left" w:pos="2410"/>
        </w:tabs>
        <w:spacing w:after="0" w:line="240" w:lineRule="auto"/>
        <w:jc w:val="both"/>
        <w:rPr>
          <w:rFonts w:ascii="Times New Roman" w:hAnsi="Times New Roman" w:cs="Times New Roman"/>
        </w:rPr>
      </w:pPr>
      <w:r>
        <w:rPr>
          <w:rFonts w:ascii="Times New Roman" w:hAnsi="Times New Roman" w:cs="Times New Roman"/>
        </w:rPr>
        <w:t xml:space="preserve">In March </w:t>
      </w:r>
      <w:r w:rsidR="00FA22BD">
        <w:rPr>
          <w:rFonts w:ascii="Times New Roman" w:hAnsi="Times New Roman" w:cs="Times New Roman"/>
        </w:rPr>
        <w:t>2017</w:t>
      </w:r>
      <w:r>
        <w:rPr>
          <w:rFonts w:ascii="Times New Roman" w:hAnsi="Times New Roman" w:cs="Times New Roman"/>
        </w:rPr>
        <w:t xml:space="preserve"> the Irish Government formally recognised </w:t>
      </w:r>
      <w:r w:rsidR="00125399" w:rsidRPr="00C37B09">
        <w:rPr>
          <w:rFonts w:ascii="Times New Roman" w:hAnsi="Times New Roman" w:cs="Times New Roman"/>
        </w:rPr>
        <w:t>the Traveller Comm</w:t>
      </w:r>
      <w:r>
        <w:rPr>
          <w:rFonts w:ascii="Times New Roman" w:hAnsi="Times New Roman" w:cs="Times New Roman"/>
        </w:rPr>
        <w:t>unity as a distinct ethnic group</w:t>
      </w:r>
      <w:r w:rsidR="00125399" w:rsidRPr="00C37B09">
        <w:rPr>
          <w:rFonts w:ascii="Times New Roman" w:hAnsi="Times New Roman" w:cs="Times New Roman"/>
        </w:rPr>
        <w:t xml:space="preserve">. </w:t>
      </w:r>
      <w:r>
        <w:rPr>
          <w:rFonts w:ascii="Times New Roman" w:hAnsi="Times New Roman" w:cs="Times New Roman"/>
        </w:rPr>
        <w:t>The status had</w:t>
      </w:r>
      <w:r w:rsidRPr="00E50E2D">
        <w:rPr>
          <w:rFonts w:ascii="Times New Roman" w:hAnsi="Times New Roman" w:cs="Times New Roman"/>
        </w:rPr>
        <w:t xml:space="preserve"> long been sought by members of the </w:t>
      </w:r>
      <w:r>
        <w:rPr>
          <w:rFonts w:ascii="Times New Roman" w:hAnsi="Times New Roman" w:cs="Times New Roman"/>
        </w:rPr>
        <w:t xml:space="preserve">Traveller </w:t>
      </w:r>
      <w:r w:rsidRPr="00E50E2D">
        <w:rPr>
          <w:rFonts w:ascii="Times New Roman" w:hAnsi="Times New Roman" w:cs="Times New Roman"/>
        </w:rPr>
        <w:t>community</w:t>
      </w:r>
      <w:r>
        <w:rPr>
          <w:rFonts w:ascii="Times New Roman" w:hAnsi="Times New Roman" w:cs="Times New Roman"/>
        </w:rPr>
        <w:t xml:space="preserve">. Recognition has been called for </w:t>
      </w:r>
      <w:r w:rsidR="00125399" w:rsidRPr="00C37B09">
        <w:rPr>
          <w:rFonts w:ascii="Times New Roman" w:hAnsi="Times New Roman" w:cs="Times New Roman"/>
          <w:bCs/>
          <w:szCs w:val="28"/>
        </w:rPr>
        <w:t>by a number of</w:t>
      </w:r>
      <w:r>
        <w:rPr>
          <w:rFonts w:ascii="Times New Roman" w:hAnsi="Times New Roman" w:cs="Times New Roman"/>
          <w:bCs/>
          <w:szCs w:val="28"/>
        </w:rPr>
        <w:t xml:space="preserve"> UN Committees</w:t>
      </w:r>
      <w:r w:rsidR="00125399" w:rsidRPr="00C37B09">
        <w:rPr>
          <w:rFonts w:ascii="Times New Roman" w:hAnsi="Times New Roman" w:cs="Times New Roman"/>
          <w:bCs/>
          <w:szCs w:val="28"/>
        </w:rPr>
        <w:t>, including the</w:t>
      </w:r>
      <w:r>
        <w:rPr>
          <w:rFonts w:ascii="Times New Roman" w:hAnsi="Times New Roman" w:cs="Times New Roman"/>
          <w:bCs/>
          <w:szCs w:val="28"/>
        </w:rPr>
        <w:t xml:space="preserve"> C</w:t>
      </w:r>
      <w:r w:rsidR="00F97AFB">
        <w:rPr>
          <w:rFonts w:ascii="Times New Roman" w:hAnsi="Times New Roman" w:cs="Times New Roman"/>
          <w:bCs/>
          <w:szCs w:val="28"/>
        </w:rPr>
        <w:t xml:space="preserve">ommittee on the </w:t>
      </w:r>
      <w:r>
        <w:rPr>
          <w:rFonts w:ascii="Times New Roman" w:hAnsi="Times New Roman" w:cs="Times New Roman"/>
          <w:bCs/>
          <w:szCs w:val="28"/>
        </w:rPr>
        <w:t>E</w:t>
      </w:r>
      <w:r w:rsidR="00F97AFB">
        <w:rPr>
          <w:rFonts w:ascii="Times New Roman" w:hAnsi="Times New Roman" w:cs="Times New Roman"/>
          <w:bCs/>
          <w:szCs w:val="28"/>
        </w:rPr>
        <w:t xml:space="preserve">limination of </w:t>
      </w:r>
      <w:r>
        <w:rPr>
          <w:rFonts w:ascii="Times New Roman" w:hAnsi="Times New Roman" w:cs="Times New Roman"/>
          <w:bCs/>
          <w:szCs w:val="28"/>
        </w:rPr>
        <w:t>D</w:t>
      </w:r>
      <w:r w:rsidR="00F97AFB">
        <w:rPr>
          <w:rFonts w:ascii="Times New Roman" w:hAnsi="Times New Roman" w:cs="Times New Roman"/>
          <w:bCs/>
          <w:szCs w:val="28"/>
        </w:rPr>
        <w:t xml:space="preserve">iscrimination </w:t>
      </w:r>
      <w:proofErr w:type="gramStart"/>
      <w:r>
        <w:rPr>
          <w:rFonts w:ascii="Times New Roman" w:hAnsi="Times New Roman" w:cs="Times New Roman"/>
          <w:bCs/>
          <w:szCs w:val="28"/>
        </w:rPr>
        <w:t>A</w:t>
      </w:r>
      <w:r w:rsidR="00F97AFB">
        <w:rPr>
          <w:rFonts w:ascii="Times New Roman" w:hAnsi="Times New Roman" w:cs="Times New Roman"/>
          <w:bCs/>
          <w:szCs w:val="28"/>
        </w:rPr>
        <w:t>gainst</w:t>
      </w:r>
      <w:proofErr w:type="gramEnd"/>
      <w:r w:rsidR="00F97AFB">
        <w:rPr>
          <w:rFonts w:ascii="Times New Roman" w:hAnsi="Times New Roman" w:cs="Times New Roman"/>
          <w:bCs/>
          <w:szCs w:val="28"/>
        </w:rPr>
        <w:t xml:space="preserve"> </w:t>
      </w:r>
      <w:r>
        <w:rPr>
          <w:rFonts w:ascii="Times New Roman" w:hAnsi="Times New Roman" w:cs="Times New Roman"/>
          <w:bCs/>
          <w:szCs w:val="28"/>
        </w:rPr>
        <w:t>W</w:t>
      </w:r>
      <w:r w:rsidR="00F97AFB">
        <w:rPr>
          <w:rFonts w:ascii="Times New Roman" w:hAnsi="Times New Roman" w:cs="Times New Roman"/>
          <w:bCs/>
          <w:szCs w:val="28"/>
        </w:rPr>
        <w:t>omen</w:t>
      </w:r>
      <w:r>
        <w:rPr>
          <w:rFonts w:ascii="Times New Roman" w:hAnsi="Times New Roman" w:cs="Times New Roman"/>
          <w:bCs/>
          <w:szCs w:val="28"/>
        </w:rPr>
        <w:t xml:space="preserve"> and </w:t>
      </w:r>
      <w:r w:rsidR="00125399" w:rsidRPr="00C37B09">
        <w:rPr>
          <w:rFonts w:ascii="Times New Roman" w:hAnsi="Times New Roman" w:cs="Times New Roman"/>
          <w:bCs/>
          <w:szCs w:val="28"/>
        </w:rPr>
        <w:t>the Committee on the Rights of the Child</w:t>
      </w:r>
      <w:r>
        <w:rPr>
          <w:rFonts w:ascii="Times New Roman" w:hAnsi="Times New Roman" w:cs="Times New Roman"/>
        </w:rPr>
        <w:t xml:space="preserve">, as well as during </w:t>
      </w:r>
      <w:r w:rsidR="00125399" w:rsidRPr="00C37B09">
        <w:rPr>
          <w:rFonts w:ascii="Times New Roman" w:hAnsi="Times New Roman" w:cs="Times New Roman"/>
        </w:rPr>
        <w:t>Ireland’s Universal Periodic Review</w:t>
      </w:r>
      <w:r>
        <w:rPr>
          <w:rFonts w:ascii="Times New Roman" w:hAnsi="Times New Roman" w:cs="Times New Roman"/>
        </w:rPr>
        <w:t xml:space="preserve"> in 2016</w:t>
      </w:r>
      <w:r w:rsidR="00125399" w:rsidRPr="00C37B09">
        <w:rPr>
          <w:rFonts w:ascii="Times New Roman" w:hAnsi="Times New Roman" w:cs="Times New Roman"/>
        </w:rPr>
        <w:t xml:space="preserve">. This is an example of working towards implementing accepted periodic review recommendations, as outlined in HRC resolution 33/22. </w:t>
      </w:r>
    </w:p>
    <w:p w:rsidR="00904E90" w:rsidRDefault="00904E90" w:rsidP="00125399">
      <w:pPr>
        <w:tabs>
          <w:tab w:val="left" w:pos="2410"/>
        </w:tabs>
        <w:spacing w:after="0" w:line="240" w:lineRule="auto"/>
        <w:jc w:val="both"/>
        <w:rPr>
          <w:rFonts w:ascii="Times New Roman" w:hAnsi="Times New Roman" w:cs="Times New Roman"/>
        </w:rPr>
      </w:pPr>
    </w:p>
    <w:p w:rsidR="00904E90" w:rsidRPr="00C37B09" w:rsidRDefault="00904E90" w:rsidP="00125399">
      <w:pPr>
        <w:tabs>
          <w:tab w:val="left" w:pos="2410"/>
        </w:tabs>
        <w:spacing w:after="0" w:line="240" w:lineRule="auto"/>
        <w:jc w:val="both"/>
        <w:rPr>
          <w:rFonts w:ascii="Times New Roman" w:hAnsi="Times New Roman" w:cs="Times New Roman"/>
          <w:bCs/>
          <w:szCs w:val="28"/>
        </w:rPr>
      </w:pPr>
      <w:r>
        <w:rPr>
          <w:rFonts w:ascii="Times New Roman" w:hAnsi="Times New Roman" w:cs="Times New Roman"/>
        </w:rPr>
        <w:lastRenderedPageBreak/>
        <w:t xml:space="preserve">In 2018 Ireland will chair the </w:t>
      </w:r>
      <w:r w:rsidR="00F97AFB">
        <w:rPr>
          <w:rFonts w:ascii="Times New Roman" w:hAnsi="Times New Roman" w:cs="Times New Roman"/>
        </w:rPr>
        <w:t>Bureau</w:t>
      </w:r>
      <w:r>
        <w:rPr>
          <w:rFonts w:ascii="Times New Roman" w:hAnsi="Times New Roman" w:cs="Times New Roman"/>
        </w:rPr>
        <w:t xml:space="preserve"> of the Commission on the Status of Women. This gives a further platform to promote non-discrimination based on gender. </w:t>
      </w:r>
    </w:p>
    <w:p w:rsidR="00125399" w:rsidRPr="00C37B09" w:rsidRDefault="00125399" w:rsidP="00125399">
      <w:pPr>
        <w:tabs>
          <w:tab w:val="left" w:pos="2410"/>
        </w:tabs>
        <w:spacing w:after="0" w:line="240" w:lineRule="auto"/>
        <w:jc w:val="both"/>
        <w:rPr>
          <w:rFonts w:ascii="Times New Roman" w:hAnsi="Times New Roman" w:cs="Times New Roman"/>
          <w:bCs/>
          <w:szCs w:val="28"/>
        </w:rPr>
      </w:pPr>
    </w:p>
    <w:p w:rsidR="00125399" w:rsidRPr="00C37B09" w:rsidRDefault="00125399" w:rsidP="00125399">
      <w:pPr>
        <w:jc w:val="both"/>
        <w:rPr>
          <w:rFonts w:ascii="Times New Roman" w:hAnsi="Times New Roman" w:cs="Times New Roman"/>
        </w:rPr>
      </w:pPr>
      <w:r w:rsidRPr="00C37B09">
        <w:rPr>
          <w:rFonts w:ascii="Times New Roman" w:hAnsi="Times New Roman" w:cs="Times New Roman"/>
        </w:rPr>
        <w:t>National</w:t>
      </w:r>
      <w:r w:rsidR="00655702">
        <w:rPr>
          <w:rFonts w:ascii="Times New Roman" w:hAnsi="Times New Roman" w:cs="Times New Roman"/>
        </w:rPr>
        <w:t xml:space="preserve"> Human Rights Institutions </w:t>
      </w:r>
      <w:r w:rsidRPr="00C37B09">
        <w:rPr>
          <w:rFonts w:ascii="Times New Roman" w:hAnsi="Times New Roman" w:cs="Times New Roman"/>
        </w:rPr>
        <w:t xml:space="preserve">play a key role in addressing discrimination. In Ireland, the statutory-based Irish Human Rights and Equality Commission works towards the elimination of discrimination and the promotion of equal opportunities. It is tasked with providing information and advice to persons who consider themselves discriminated against on any of the nine grounds in employment or non-employment situations. </w:t>
      </w:r>
    </w:p>
    <w:p w:rsidR="00A71B1A" w:rsidRDefault="00125399" w:rsidP="00C37B09">
      <w:pPr>
        <w:rPr>
          <w:rFonts w:ascii="Times New Roman" w:hAnsi="Times New Roman" w:cs="Times New Roman"/>
        </w:rPr>
      </w:pPr>
      <w:r w:rsidRPr="00C37B09">
        <w:rPr>
          <w:rFonts w:ascii="Times New Roman" w:hAnsi="Times New Roman" w:cs="Times New Roman"/>
        </w:rPr>
        <w:t xml:space="preserve">Ireland is committed to promoting equality in all aspects of Irish society, and we believe that this should be an essential part of the guidelines.  </w:t>
      </w:r>
    </w:p>
    <w:p w:rsidR="00CF0751" w:rsidRPr="00C37B09" w:rsidRDefault="00CF0751" w:rsidP="00C37B09">
      <w:pPr>
        <w:rPr>
          <w:rFonts w:ascii="Times New Roman" w:hAnsi="Times New Roman" w:cs="Times New Roman"/>
        </w:rPr>
      </w:pPr>
    </w:p>
    <w:p w:rsidR="004360B0" w:rsidRPr="00C37B09" w:rsidRDefault="00C62543" w:rsidP="00125399">
      <w:pPr>
        <w:pStyle w:val="ListParagraph"/>
        <w:numPr>
          <w:ilvl w:val="0"/>
          <w:numId w:val="8"/>
        </w:numPr>
        <w:spacing w:line="240" w:lineRule="auto"/>
        <w:rPr>
          <w:rFonts w:ascii="Times New Roman" w:hAnsi="Times New Roman" w:cs="Times New Roman"/>
          <w:b/>
          <w:i/>
        </w:rPr>
      </w:pPr>
      <w:r w:rsidRPr="00C37B09">
        <w:rPr>
          <w:rFonts w:ascii="Times New Roman" w:hAnsi="Times New Roman" w:cs="Times New Roman"/>
          <w:b/>
          <w:i/>
        </w:rPr>
        <w:t>Freedom of expression</w:t>
      </w:r>
    </w:p>
    <w:p w:rsidR="00CF0751" w:rsidRDefault="00C62543" w:rsidP="00C62543">
      <w:pPr>
        <w:autoSpaceDE w:val="0"/>
        <w:autoSpaceDN w:val="0"/>
        <w:spacing w:after="0" w:line="240" w:lineRule="auto"/>
        <w:jc w:val="both"/>
        <w:rPr>
          <w:rFonts w:ascii="Times New Roman" w:hAnsi="Times New Roman" w:cs="Times New Roman"/>
        </w:rPr>
      </w:pPr>
      <w:r w:rsidRPr="00C37B09">
        <w:rPr>
          <w:rFonts w:ascii="Times New Roman" w:hAnsi="Times New Roman" w:cs="Times New Roman"/>
        </w:rPr>
        <w:t>Freedom of expression</w:t>
      </w:r>
      <w:r w:rsidR="004E37CE" w:rsidRPr="00C37B09">
        <w:rPr>
          <w:rFonts w:ascii="Times New Roman" w:hAnsi="Times New Roman" w:cs="Times New Roman"/>
        </w:rPr>
        <w:t xml:space="preserve">, both online and offline, is </w:t>
      </w:r>
      <w:r w:rsidR="00655702" w:rsidRPr="00C37B09">
        <w:rPr>
          <w:rFonts w:ascii="Times New Roman" w:hAnsi="Times New Roman" w:cs="Times New Roman"/>
        </w:rPr>
        <w:t>essential</w:t>
      </w:r>
      <w:r w:rsidR="004E37CE" w:rsidRPr="00C37B09">
        <w:rPr>
          <w:rFonts w:ascii="Times New Roman" w:hAnsi="Times New Roman" w:cs="Times New Roman"/>
        </w:rPr>
        <w:t xml:space="preserve"> in a society which strives to be equal and diverse.</w:t>
      </w:r>
      <w:r w:rsidRPr="00C37B09">
        <w:rPr>
          <w:rFonts w:ascii="Times New Roman" w:hAnsi="Times New Roman" w:cs="Times New Roman"/>
        </w:rPr>
        <w:t xml:space="preserve"> </w:t>
      </w:r>
      <w:r w:rsidR="00A71B1A" w:rsidRPr="00C37B09">
        <w:rPr>
          <w:rFonts w:ascii="Times New Roman" w:hAnsi="Times New Roman" w:cs="Times New Roman"/>
        </w:rPr>
        <w:t>Freedom of expression</w:t>
      </w:r>
      <w:r w:rsidR="004E37CE" w:rsidRPr="00C37B09">
        <w:rPr>
          <w:rFonts w:ascii="Times New Roman" w:hAnsi="Times New Roman" w:cs="Times New Roman"/>
        </w:rPr>
        <w:t xml:space="preserve"> </w:t>
      </w:r>
      <w:r w:rsidRPr="00C37B09">
        <w:rPr>
          <w:rFonts w:ascii="Times New Roman" w:hAnsi="Times New Roman" w:cs="Times New Roman"/>
        </w:rPr>
        <w:t xml:space="preserve">is enshrined in the Irish Constitution. </w:t>
      </w:r>
      <w:r w:rsidR="00655702">
        <w:rPr>
          <w:rFonts w:ascii="Times New Roman" w:hAnsi="Times New Roman" w:cs="Times New Roman"/>
        </w:rPr>
        <w:t xml:space="preserve">This freedom needs to </w:t>
      </w:r>
      <w:r w:rsidRPr="00C37B09">
        <w:rPr>
          <w:rFonts w:ascii="Times New Roman" w:hAnsi="Times New Roman" w:cs="Times New Roman"/>
        </w:rPr>
        <w:t>be protecte</w:t>
      </w:r>
      <w:r w:rsidR="00655702">
        <w:rPr>
          <w:rFonts w:ascii="Times New Roman" w:hAnsi="Times New Roman" w:cs="Times New Roman"/>
        </w:rPr>
        <w:t>d. In terms of freedom online, w</w:t>
      </w:r>
      <w:r w:rsidRPr="00C37B09">
        <w:rPr>
          <w:rFonts w:ascii="Times New Roman" w:hAnsi="Times New Roman" w:cs="Times New Roman"/>
        </w:rPr>
        <w:t>e consider that actions that restrict freedom of expression such as imposing generic bans on entire platforms or websites, rather than targeting specific unlawful conte</w:t>
      </w:r>
      <w:r w:rsidR="00655702">
        <w:rPr>
          <w:rFonts w:ascii="Times New Roman" w:hAnsi="Times New Roman" w:cs="Times New Roman"/>
        </w:rPr>
        <w:t>nt, is unacceptable.  We maintain</w:t>
      </w:r>
      <w:r w:rsidRPr="00C37B09">
        <w:rPr>
          <w:rFonts w:ascii="Times New Roman" w:hAnsi="Times New Roman" w:cs="Times New Roman"/>
        </w:rPr>
        <w:t xml:space="preserve"> that all Government actions</w:t>
      </w:r>
      <w:r w:rsidR="003F2EEA">
        <w:rPr>
          <w:rFonts w:ascii="Times New Roman" w:hAnsi="Times New Roman" w:cs="Times New Roman"/>
        </w:rPr>
        <w:t xml:space="preserve"> taken,</w:t>
      </w:r>
      <w:r w:rsidRPr="00C37B09">
        <w:rPr>
          <w:rFonts w:ascii="Times New Roman" w:hAnsi="Times New Roman" w:cs="Times New Roman"/>
        </w:rPr>
        <w:t xml:space="preserve"> th</w:t>
      </w:r>
      <w:r w:rsidR="00655702">
        <w:rPr>
          <w:rFonts w:ascii="Times New Roman" w:hAnsi="Times New Roman" w:cs="Times New Roman"/>
        </w:rPr>
        <w:t xml:space="preserve">at may </w:t>
      </w:r>
      <w:r w:rsidR="003F2EEA">
        <w:rPr>
          <w:rFonts w:ascii="Times New Roman" w:hAnsi="Times New Roman" w:cs="Times New Roman"/>
        </w:rPr>
        <w:t xml:space="preserve">appear  to </w:t>
      </w:r>
      <w:r w:rsidR="00655702">
        <w:rPr>
          <w:rFonts w:ascii="Times New Roman" w:hAnsi="Times New Roman" w:cs="Times New Roman"/>
        </w:rPr>
        <w:t>impinge in any way on</w:t>
      </w:r>
      <w:r w:rsidRPr="00C37B09">
        <w:rPr>
          <w:rFonts w:ascii="Times New Roman" w:hAnsi="Times New Roman" w:cs="Times New Roman"/>
        </w:rPr>
        <w:t xml:space="preserve"> </w:t>
      </w:r>
      <w:r w:rsidR="003F2EEA">
        <w:rPr>
          <w:rFonts w:ascii="Times New Roman" w:hAnsi="Times New Roman" w:cs="Times New Roman"/>
        </w:rPr>
        <w:t xml:space="preserve">online </w:t>
      </w:r>
      <w:r w:rsidRPr="00C37B09">
        <w:rPr>
          <w:rFonts w:ascii="Times New Roman" w:hAnsi="Times New Roman" w:cs="Times New Roman"/>
        </w:rPr>
        <w:t>freedom of expression  should be open, transparent and fully compliant with international human rights law.</w:t>
      </w:r>
      <w:r w:rsidR="003F2EEA">
        <w:rPr>
          <w:rFonts w:ascii="Times New Roman" w:hAnsi="Times New Roman" w:cs="Times New Roman"/>
        </w:rPr>
        <w:t xml:space="preserve"> Ireland is a member of the Freedom on Line Coalition.</w:t>
      </w:r>
      <w:r w:rsidRPr="00C37B09">
        <w:rPr>
          <w:rFonts w:ascii="Times New Roman" w:hAnsi="Times New Roman" w:cs="Times New Roman"/>
        </w:rPr>
        <w:t xml:space="preserve"> </w:t>
      </w:r>
    </w:p>
    <w:p w:rsidR="00125399" w:rsidRPr="00C37B09" w:rsidRDefault="00125399" w:rsidP="00C62543">
      <w:pPr>
        <w:autoSpaceDE w:val="0"/>
        <w:autoSpaceDN w:val="0"/>
        <w:spacing w:after="0" w:line="240" w:lineRule="auto"/>
        <w:jc w:val="both"/>
        <w:rPr>
          <w:rFonts w:ascii="Times New Roman" w:hAnsi="Times New Roman" w:cs="Times New Roman"/>
        </w:rPr>
      </w:pPr>
    </w:p>
    <w:p w:rsidR="00125399" w:rsidRPr="00C37B09" w:rsidRDefault="00125399" w:rsidP="00125399">
      <w:pPr>
        <w:pStyle w:val="ListParagraph"/>
        <w:numPr>
          <w:ilvl w:val="0"/>
          <w:numId w:val="8"/>
        </w:numPr>
        <w:spacing w:line="240" w:lineRule="auto"/>
        <w:jc w:val="both"/>
        <w:rPr>
          <w:rFonts w:ascii="Times New Roman" w:hAnsi="Times New Roman" w:cs="Times New Roman"/>
          <w:b/>
        </w:rPr>
      </w:pPr>
      <w:r w:rsidRPr="00C37B09">
        <w:rPr>
          <w:rFonts w:ascii="Times New Roman" w:hAnsi="Times New Roman" w:cs="Times New Roman"/>
          <w:b/>
          <w:i/>
        </w:rPr>
        <w:t>The protection of Human Rights Defenders</w:t>
      </w:r>
    </w:p>
    <w:p w:rsidR="004C5AC0" w:rsidRPr="00CF0F23" w:rsidRDefault="00125399" w:rsidP="00CF0F23">
      <w:pPr>
        <w:spacing w:line="240" w:lineRule="auto"/>
        <w:jc w:val="both"/>
        <w:rPr>
          <w:rFonts w:ascii="Times New Roman" w:eastAsia="Times New Roman" w:hAnsi="Times New Roman" w:cs="Times New Roman"/>
        </w:rPr>
      </w:pPr>
      <w:r w:rsidRPr="00C37B09">
        <w:rPr>
          <w:rFonts w:ascii="Times New Roman" w:hAnsi="Times New Roman" w:cs="Times New Roman"/>
        </w:rPr>
        <w:t xml:space="preserve">In order to ensure a safe and enabling civil society, it is essential that human rights defenders can operate in an environment free from reprisals. Ireland is very concerned about </w:t>
      </w:r>
      <w:r w:rsidR="003F2EEA">
        <w:rPr>
          <w:rFonts w:ascii="Times New Roman" w:hAnsi="Times New Roman" w:cs="Times New Roman"/>
        </w:rPr>
        <w:t xml:space="preserve">the </w:t>
      </w:r>
      <w:r w:rsidR="00873494">
        <w:rPr>
          <w:rFonts w:ascii="Times New Roman" w:hAnsi="Times New Roman" w:cs="Times New Roman"/>
        </w:rPr>
        <w:t>increasingly challenging environment in some states,</w:t>
      </w:r>
      <w:r w:rsidRPr="00C37B09">
        <w:rPr>
          <w:rFonts w:ascii="Times New Roman" w:hAnsi="Times New Roman" w:cs="Times New Roman"/>
        </w:rPr>
        <w:t xml:space="preserve"> which have led to stigmatisation, harassment, and even criminalisation of civil society actors. We are particularly disturbed at increasing reports of </w:t>
      </w:r>
      <w:r w:rsidRPr="00C37B09">
        <w:rPr>
          <w:rFonts w:ascii="Times New Roman" w:eastAsia="Times New Roman" w:hAnsi="Times New Roman" w:cs="Times New Roman"/>
        </w:rPr>
        <w:t xml:space="preserve">reprisals aimed at discouraging human rights defenders from interacting with </w:t>
      </w:r>
      <w:r w:rsidRPr="00C37B09">
        <w:rPr>
          <w:rFonts w:ascii="Times New Roman" w:eastAsia="Times New Roman" w:hAnsi="Times New Roman" w:cs="Times New Roman"/>
        </w:rPr>
        <w:lastRenderedPageBreak/>
        <w:t>international human rights protection mechanisms.</w:t>
      </w:r>
      <w:r w:rsidR="00873494">
        <w:rPr>
          <w:rFonts w:ascii="Times New Roman" w:eastAsia="Times New Roman" w:hAnsi="Times New Roman" w:cs="Times New Roman"/>
        </w:rPr>
        <w:t xml:space="preserve"> This is </w:t>
      </w:r>
      <w:r w:rsidR="003F2EEA">
        <w:rPr>
          <w:rFonts w:ascii="Times New Roman" w:eastAsia="Times New Roman" w:hAnsi="Times New Roman" w:cs="Times New Roman"/>
        </w:rPr>
        <w:t xml:space="preserve">a timely reminder of the challenges HRD face, </w:t>
      </w:r>
      <w:r w:rsidR="00873494">
        <w:rPr>
          <w:rFonts w:ascii="Times New Roman" w:eastAsia="Times New Roman" w:hAnsi="Times New Roman" w:cs="Times New Roman"/>
        </w:rPr>
        <w:t>in view of the 20</w:t>
      </w:r>
      <w:r w:rsidR="00873494" w:rsidRPr="00873494">
        <w:rPr>
          <w:rFonts w:ascii="Times New Roman" w:eastAsia="Times New Roman" w:hAnsi="Times New Roman" w:cs="Times New Roman"/>
          <w:vertAlign w:val="superscript"/>
        </w:rPr>
        <w:t>th</w:t>
      </w:r>
      <w:r w:rsidR="00873494">
        <w:rPr>
          <w:rFonts w:ascii="Times New Roman" w:eastAsia="Times New Roman" w:hAnsi="Times New Roman" w:cs="Times New Roman"/>
        </w:rPr>
        <w:t xml:space="preserve"> Anniversary of the Universal Declaration on Human Rights Defenders. </w:t>
      </w:r>
      <w:r w:rsidR="00E82C97">
        <w:rPr>
          <w:rFonts w:ascii="Times New Roman" w:eastAsia="Times New Roman" w:hAnsi="Times New Roman" w:cs="Times New Roman"/>
        </w:rPr>
        <w:t xml:space="preserve">The work we do with Front Line </w:t>
      </w:r>
      <w:r w:rsidR="00CD1D1C">
        <w:rPr>
          <w:rFonts w:ascii="Times New Roman" w:eastAsia="Times New Roman" w:hAnsi="Times New Roman" w:cs="Times New Roman"/>
        </w:rPr>
        <w:t>D</w:t>
      </w:r>
      <w:r w:rsidR="00E82C97">
        <w:rPr>
          <w:rFonts w:ascii="Times New Roman" w:eastAsia="Times New Roman" w:hAnsi="Times New Roman" w:cs="Times New Roman"/>
        </w:rPr>
        <w:t>efenders in particular is a very practical demonstration of our support for HRD’s</w:t>
      </w:r>
    </w:p>
    <w:sectPr w:rsidR="004C5AC0" w:rsidRPr="00CF0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45CC"/>
    <w:multiLevelType w:val="hybridMultilevel"/>
    <w:tmpl w:val="19C84E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6CD1C2A"/>
    <w:multiLevelType w:val="hybridMultilevel"/>
    <w:tmpl w:val="FB86D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7D3430"/>
    <w:multiLevelType w:val="hybridMultilevel"/>
    <w:tmpl w:val="C052A4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DE06349"/>
    <w:multiLevelType w:val="hybridMultilevel"/>
    <w:tmpl w:val="877C35B6"/>
    <w:lvl w:ilvl="0" w:tplc="1809000F">
      <w:start w:val="1"/>
      <w:numFmt w:val="decimal"/>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nsid w:val="1E1C5D3B"/>
    <w:multiLevelType w:val="hybridMultilevel"/>
    <w:tmpl w:val="DDD4D1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9990B11"/>
    <w:multiLevelType w:val="hybridMultilevel"/>
    <w:tmpl w:val="665E89BC"/>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nsid w:val="2BDE14EC"/>
    <w:multiLevelType w:val="hybridMultilevel"/>
    <w:tmpl w:val="D7B6E08E"/>
    <w:lvl w:ilvl="0" w:tplc="D1A8C8AA">
      <w:numFmt w:val="bullet"/>
      <w:lvlText w:val=""/>
      <w:lvlJc w:val="left"/>
      <w:pPr>
        <w:ind w:left="720" w:hanging="360"/>
      </w:pPr>
      <w:rPr>
        <w:rFonts w:ascii="Symbol" w:eastAsia="Calibri" w:hAnsi="Symbol" w:cs="Times New Roman"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nsid w:val="5E4D7894"/>
    <w:multiLevelType w:val="hybridMultilevel"/>
    <w:tmpl w:val="8AC4F776"/>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8">
    <w:nsid w:val="60CA7E52"/>
    <w:multiLevelType w:val="hybridMultilevel"/>
    <w:tmpl w:val="DDD4D1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3F"/>
    <w:rsid w:val="00007485"/>
    <w:rsid w:val="00022426"/>
    <w:rsid w:val="0002713C"/>
    <w:rsid w:val="0003176D"/>
    <w:rsid w:val="00050CE4"/>
    <w:rsid w:val="0005426B"/>
    <w:rsid w:val="000620E1"/>
    <w:rsid w:val="00072EF1"/>
    <w:rsid w:val="0008194F"/>
    <w:rsid w:val="00092399"/>
    <w:rsid w:val="000A18BA"/>
    <w:rsid w:val="000A1B71"/>
    <w:rsid w:val="000A6DC3"/>
    <w:rsid w:val="000E2E3F"/>
    <w:rsid w:val="000F7DEB"/>
    <w:rsid w:val="00112124"/>
    <w:rsid w:val="00117AAB"/>
    <w:rsid w:val="001211E1"/>
    <w:rsid w:val="00125399"/>
    <w:rsid w:val="00126C5C"/>
    <w:rsid w:val="00131B82"/>
    <w:rsid w:val="00132BC2"/>
    <w:rsid w:val="00141CD4"/>
    <w:rsid w:val="00182819"/>
    <w:rsid w:val="00187E36"/>
    <w:rsid w:val="00192DBB"/>
    <w:rsid w:val="001959F6"/>
    <w:rsid w:val="001A0CF2"/>
    <w:rsid w:val="001B56ED"/>
    <w:rsid w:val="001D02CB"/>
    <w:rsid w:val="001E2DE2"/>
    <w:rsid w:val="001E4782"/>
    <w:rsid w:val="001E4BAD"/>
    <w:rsid w:val="00204656"/>
    <w:rsid w:val="00204D20"/>
    <w:rsid w:val="002170A5"/>
    <w:rsid w:val="002270AD"/>
    <w:rsid w:val="00232FCD"/>
    <w:rsid w:val="00234BBB"/>
    <w:rsid w:val="00235FC4"/>
    <w:rsid w:val="00241CCA"/>
    <w:rsid w:val="00243CE7"/>
    <w:rsid w:val="00251424"/>
    <w:rsid w:val="0026259C"/>
    <w:rsid w:val="00265C5A"/>
    <w:rsid w:val="00285072"/>
    <w:rsid w:val="002A143D"/>
    <w:rsid w:val="002A1AC6"/>
    <w:rsid w:val="002B2E1E"/>
    <w:rsid w:val="002C3356"/>
    <w:rsid w:val="002C455D"/>
    <w:rsid w:val="00300FC9"/>
    <w:rsid w:val="003047B9"/>
    <w:rsid w:val="0032213F"/>
    <w:rsid w:val="003258C0"/>
    <w:rsid w:val="003552C2"/>
    <w:rsid w:val="003822BD"/>
    <w:rsid w:val="00384A36"/>
    <w:rsid w:val="0039154B"/>
    <w:rsid w:val="0039492B"/>
    <w:rsid w:val="00397FB2"/>
    <w:rsid w:val="003A73C9"/>
    <w:rsid w:val="003B1450"/>
    <w:rsid w:val="003C0F70"/>
    <w:rsid w:val="003C2460"/>
    <w:rsid w:val="003C2C8A"/>
    <w:rsid w:val="003D3A53"/>
    <w:rsid w:val="003F2EEA"/>
    <w:rsid w:val="00402C7F"/>
    <w:rsid w:val="004250F5"/>
    <w:rsid w:val="0042524B"/>
    <w:rsid w:val="00425828"/>
    <w:rsid w:val="004360B0"/>
    <w:rsid w:val="00454E9D"/>
    <w:rsid w:val="0046063C"/>
    <w:rsid w:val="00462B96"/>
    <w:rsid w:val="0047242F"/>
    <w:rsid w:val="00476CED"/>
    <w:rsid w:val="004A2FAD"/>
    <w:rsid w:val="004A3627"/>
    <w:rsid w:val="004B16E6"/>
    <w:rsid w:val="004C5200"/>
    <w:rsid w:val="004C5AC0"/>
    <w:rsid w:val="004D35F9"/>
    <w:rsid w:val="004D4458"/>
    <w:rsid w:val="004E37CE"/>
    <w:rsid w:val="004F16CF"/>
    <w:rsid w:val="004F45C1"/>
    <w:rsid w:val="0050316F"/>
    <w:rsid w:val="0052016A"/>
    <w:rsid w:val="0052693F"/>
    <w:rsid w:val="0054362A"/>
    <w:rsid w:val="00547619"/>
    <w:rsid w:val="00556D3B"/>
    <w:rsid w:val="00560086"/>
    <w:rsid w:val="005620C6"/>
    <w:rsid w:val="005701B6"/>
    <w:rsid w:val="00574C03"/>
    <w:rsid w:val="00587A5E"/>
    <w:rsid w:val="005933D4"/>
    <w:rsid w:val="005A392E"/>
    <w:rsid w:val="005A6479"/>
    <w:rsid w:val="005C1EBD"/>
    <w:rsid w:val="005D0D6B"/>
    <w:rsid w:val="005E7ABF"/>
    <w:rsid w:val="005F7728"/>
    <w:rsid w:val="00610E9D"/>
    <w:rsid w:val="0062286A"/>
    <w:rsid w:val="0064143E"/>
    <w:rsid w:val="00646157"/>
    <w:rsid w:val="00655702"/>
    <w:rsid w:val="00660099"/>
    <w:rsid w:val="0066155A"/>
    <w:rsid w:val="006934C4"/>
    <w:rsid w:val="006A1C1D"/>
    <w:rsid w:val="006A4689"/>
    <w:rsid w:val="006B3615"/>
    <w:rsid w:val="006B5F7A"/>
    <w:rsid w:val="006C09F7"/>
    <w:rsid w:val="006C0DF7"/>
    <w:rsid w:val="006C2AE1"/>
    <w:rsid w:val="006D2A22"/>
    <w:rsid w:val="00703491"/>
    <w:rsid w:val="00716DB9"/>
    <w:rsid w:val="00746D63"/>
    <w:rsid w:val="007532BD"/>
    <w:rsid w:val="0075657B"/>
    <w:rsid w:val="00762D01"/>
    <w:rsid w:val="007704D9"/>
    <w:rsid w:val="007714EA"/>
    <w:rsid w:val="00776E05"/>
    <w:rsid w:val="00790D7A"/>
    <w:rsid w:val="0079365A"/>
    <w:rsid w:val="007A34D2"/>
    <w:rsid w:val="007A500C"/>
    <w:rsid w:val="007A6205"/>
    <w:rsid w:val="007C0D61"/>
    <w:rsid w:val="007C26FE"/>
    <w:rsid w:val="007C3865"/>
    <w:rsid w:val="007D7FCA"/>
    <w:rsid w:val="007F1714"/>
    <w:rsid w:val="007F23BA"/>
    <w:rsid w:val="00804556"/>
    <w:rsid w:val="00822207"/>
    <w:rsid w:val="00823D97"/>
    <w:rsid w:val="00824D8B"/>
    <w:rsid w:val="00825656"/>
    <w:rsid w:val="008257B2"/>
    <w:rsid w:val="00837371"/>
    <w:rsid w:val="00841838"/>
    <w:rsid w:val="008627E4"/>
    <w:rsid w:val="00873494"/>
    <w:rsid w:val="008752DE"/>
    <w:rsid w:val="00886ED1"/>
    <w:rsid w:val="00897261"/>
    <w:rsid w:val="008A5E76"/>
    <w:rsid w:val="008B2041"/>
    <w:rsid w:val="008B3957"/>
    <w:rsid w:val="008B5F46"/>
    <w:rsid w:val="008C5B49"/>
    <w:rsid w:val="008D0F43"/>
    <w:rsid w:val="008E1ACB"/>
    <w:rsid w:val="00904E90"/>
    <w:rsid w:val="00912A8D"/>
    <w:rsid w:val="00933DEB"/>
    <w:rsid w:val="009450C4"/>
    <w:rsid w:val="00964960"/>
    <w:rsid w:val="00964E19"/>
    <w:rsid w:val="009736F3"/>
    <w:rsid w:val="00982D94"/>
    <w:rsid w:val="0098519D"/>
    <w:rsid w:val="009B4A09"/>
    <w:rsid w:val="009C0164"/>
    <w:rsid w:val="009C7D63"/>
    <w:rsid w:val="009D0999"/>
    <w:rsid w:val="009E2FB6"/>
    <w:rsid w:val="009F3448"/>
    <w:rsid w:val="009F4DBD"/>
    <w:rsid w:val="00A1574D"/>
    <w:rsid w:val="00A23363"/>
    <w:rsid w:val="00A37B7A"/>
    <w:rsid w:val="00A51227"/>
    <w:rsid w:val="00A52EDC"/>
    <w:rsid w:val="00A702D8"/>
    <w:rsid w:val="00A71B1A"/>
    <w:rsid w:val="00AA49DE"/>
    <w:rsid w:val="00AB030E"/>
    <w:rsid w:val="00AB3099"/>
    <w:rsid w:val="00AB5E3D"/>
    <w:rsid w:val="00AC1EA1"/>
    <w:rsid w:val="00AD0FAD"/>
    <w:rsid w:val="00AF51CF"/>
    <w:rsid w:val="00B13D60"/>
    <w:rsid w:val="00B157BB"/>
    <w:rsid w:val="00B31007"/>
    <w:rsid w:val="00B32A34"/>
    <w:rsid w:val="00B53002"/>
    <w:rsid w:val="00B72507"/>
    <w:rsid w:val="00B81C7D"/>
    <w:rsid w:val="00B91960"/>
    <w:rsid w:val="00B92D17"/>
    <w:rsid w:val="00BB5C60"/>
    <w:rsid w:val="00BC0FE0"/>
    <w:rsid w:val="00BD28D3"/>
    <w:rsid w:val="00BD30C5"/>
    <w:rsid w:val="00BD61D4"/>
    <w:rsid w:val="00BE1FA1"/>
    <w:rsid w:val="00BF23FF"/>
    <w:rsid w:val="00BF7172"/>
    <w:rsid w:val="00C01E56"/>
    <w:rsid w:val="00C06CDC"/>
    <w:rsid w:val="00C137E6"/>
    <w:rsid w:val="00C37B09"/>
    <w:rsid w:val="00C42A2F"/>
    <w:rsid w:val="00C517FD"/>
    <w:rsid w:val="00C62543"/>
    <w:rsid w:val="00C8121C"/>
    <w:rsid w:val="00CA2290"/>
    <w:rsid w:val="00CA2BB6"/>
    <w:rsid w:val="00CD1D1C"/>
    <w:rsid w:val="00CD64DD"/>
    <w:rsid w:val="00CE0096"/>
    <w:rsid w:val="00CE6347"/>
    <w:rsid w:val="00CF0751"/>
    <w:rsid w:val="00CF0F23"/>
    <w:rsid w:val="00CF301D"/>
    <w:rsid w:val="00CF3653"/>
    <w:rsid w:val="00D16CBA"/>
    <w:rsid w:val="00D17C53"/>
    <w:rsid w:val="00D50695"/>
    <w:rsid w:val="00D516ED"/>
    <w:rsid w:val="00D6618E"/>
    <w:rsid w:val="00D81D13"/>
    <w:rsid w:val="00D9634A"/>
    <w:rsid w:val="00DA3915"/>
    <w:rsid w:val="00DA6F12"/>
    <w:rsid w:val="00DA7D64"/>
    <w:rsid w:val="00DC4546"/>
    <w:rsid w:val="00DD527D"/>
    <w:rsid w:val="00DD5736"/>
    <w:rsid w:val="00DD5D52"/>
    <w:rsid w:val="00DD5D69"/>
    <w:rsid w:val="00E01416"/>
    <w:rsid w:val="00E024C0"/>
    <w:rsid w:val="00E118FE"/>
    <w:rsid w:val="00E15152"/>
    <w:rsid w:val="00E2664D"/>
    <w:rsid w:val="00E30B44"/>
    <w:rsid w:val="00E312F2"/>
    <w:rsid w:val="00E50E2D"/>
    <w:rsid w:val="00E55A39"/>
    <w:rsid w:val="00E75AF8"/>
    <w:rsid w:val="00E82B81"/>
    <w:rsid w:val="00E82C97"/>
    <w:rsid w:val="00E92010"/>
    <w:rsid w:val="00E92BDF"/>
    <w:rsid w:val="00E96DEA"/>
    <w:rsid w:val="00E970CA"/>
    <w:rsid w:val="00EA0339"/>
    <w:rsid w:val="00EB0428"/>
    <w:rsid w:val="00EB162A"/>
    <w:rsid w:val="00EC4525"/>
    <w:rsid w:val="00EC79CB"/>
    <w:rsid w:val="00EF4F01"/>
    <w:rsid w:val="00F01874"/>
    <w:rsid w:val="00F214C2"/>
    <w:rsid w:val="00F27E62"/>
    <w:rsid w:val="00F40E9A"/>
    <w:rsid w:val="00F45537"/>
    <w:rsid w:val="00F4778D"/>
    <w:rsid w:val="00F479BC"/>
    <w:rsid w:val="00F60572"/>
    <w:rsid w:val="00F65AF5"/>
    <w:rsid w:val="00F70B99"/>
    <w:rsid w:val="00F80876"/>
    <w:rsid w:val="00F8375F"/>
    <w:rsid w:val="00F93CAB"/>
    <w:rsid w:val="00F96807"/>
    <w:rsid w:val="00F97AFB"/>
    <w:rsid w:val="00FA076F"/>
    <w:rsid w:val="00FA22BD"/>
    <w:rsid w:val="00FB229A"/>
    <w:rsid w:val="00FC2347"/>
    <w:rsid w:val="00FC2E63"/>
    <w:rsid w:val="00FC4946"/>
    <w:rsid w:val="00FE6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16841-757F-4C2C-83E4-8487EB29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
    <w:basedOn w:val="Normal"/>
    <w:link w:val="ListParagraphChar"/>
    <w:uiPriority w:val="34"/>
    <w:qFormat/>
    <w:rsid w:val="002A143D"/>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4E37CE"/>
  </w:style>
  <w:style w:type="paragraph" w:customStyle="1" w:styleId="Default">
    <w:name w:val="Default"/>
    <w:rsid w:val="00A71B1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90183">
      <w:bodyDiv w:val="1"/>
      <w:marLeft w:val="0"/>
      <w:marRight w:val="0"/>
      <w:marTop w:val="0"/>
      <w:marBottom w:val="0"/>
      <w:divBdr>
        <w:top w:val="none" w:sz="0" w:space="0" w:color="auto"/>
        <w:left w:val="none" w:sz="0" w:space="0" w:color="auto"/>
        <w:bottom w:val="none" w:sz="0" w:space="0" w:color="auto"/>
        <w:right w:val="none" w:sz="0" w:space="0" w:color="auto"/>
      </w:divBdr>
    </w:div>
    <w:div w:id="1345785989">
      <w:bodyDiv w:val="1"/>
      <w:marLeft w:val="0"/>
      <w:marRight w:val="0"/>
      <w:marTop w:val="0"/>
      <w:marBottom w:val="0"/>
      <w:divBdr>
        <w:top w:val="none" w:sz="0" w:space="0" w:color="auto"/>
        <w:left w:val="none" w:sz="0" w:space="0" w:color="auto"/>
        <w:bottom w:val="none" w:sz="0" w:space="0" w:color="auto"/>
        <w:right w:val="none" w:sz="0" w:space="0" w:color="auto"/>
      </w:divBdr>
    </w:div>
    <w:div w:id="13811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FE0803-4DFC-47FE-AF91-F13ED010ABC9}"/>
</file>

<file path=customXml/itemProps2.xml><?xml version="1.0" encoding="utf-8"?>
<ds:datastoreItem xmlns:ds="http://schemas.openxmlformats.org/officeDocument/2006/customXml" ds:itemID="{48BB3B10-991E-451B-A267-DE18493A7D08}"/>
</file>

<file path=customXml/itemProps3.xml><?xml version="1.0" encoding="utf-8"?>
<ds:datastoreItem xmlns:ds="http://schemas.openxmlformats.org/officeDocument/2006/customXml" ds:itemID="{09E86DB0-026D-4A71-BC74-3E7DC65399B0}"/>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Mission o f Ireland</dc:title>
  <dc:subject/>
  <dc:creator>Fiona Broderick</dc:creator>
  <cp:keywords/>
  <dc:description/>
  <cp:lastModifiedBy>Federica Morvay</cp:lastModifiedBy>
  <cp:revision>2</cp:revision>
  <dcterms:created xsi:type="dcterms:W3CDTF">2018-02-06T10:59:00Z</dcterms:created>
  <dcterms:modified xsi:type="dcterms:W3CDTF">2018-02-06T10:59:00Z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