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F26159" w14:textId="77777777" w:rsidR="008D7FD9" w:rsidRPr="008D7FD9" w:rsidRDefault="008D7FD9" w:rsidP="008D7FD9">
      <w:pPr>
        <w:pStyle w:val="RTSubheadinglightCAPS"/>
        <w:rPr>
          <w:rFonts w:ascii="Amnesty Trade Gothic Bold Conde" w:hAnsi="Amnesty Trade Gothic Bold Conde"/>
          <w:b/>
          <w:sz w:val="56"/>
          <w:szCs w:val="56"/>
          <w:highlight w:val="yellow"/>
          <w:shd w:val="clear" w:color="auto" w:fill="4472C4" w:themeFill="accent1"/>
          <w:lang w:eastAsia="en-GB"/>
        </w:rPr>
      </w:pPr>
      <w:bookmarkStart w:id="0" w:name="_GoBack"/>
      <w:bookmarkEnd w:id="0"/>
      <w:r w:rsidRPr="008D7FD9">
        <w:rPr>
          <w:rFonts w:ascii="Amnesty Trade Gothic Bold Conde" w:hAnsi="Amnesty Trade Gothic Bold Conde"/>
          <w:b/>
          <w:sz w:val="56"/>
          <w:szCs w:val="56"/>
          <w:highlight w:val="yellow"/>
          <w:shd w:val="clear" w:color="auto" w:fill="4472C4" w:themeFill="accent1"/>
          <w:lang w:eastAsia="en-GB"/>
        </w:rPr>
        <w:t>covid-19 and the right to housing</w:t>
      </w:r>
    </w:p>
    <w:p w14:paraId="5EC40C29" w14:textId="77777777" w:rsidR="005702D0" w:rsidRPr="001C271E" w:rsidRDefault="005702D0" w:rsidP="005702D0">
      <w:pPr>
        <w:pStyle w:val="RTSubheadinglightCAPS"/>
        <w:rPr>
          <w:rFonts w:ascii="Amnesty Trade Gothic Bold Conde" w:hAnsi="Amnesty Trade Gothic Bold Conde"/>
          <w:b/>
          <w:sz w:val="32"/>
          <w:szCs w:val="32"/>
        </w:rPr>
      </w:pPr>
      <w:r w:rsidRPr="001C271E">
        <w:rPr>
          <w:rFonts w:ascii="Amnesty Trade Gothic Bold Conde" w:hAnsi="Amnesty Trade Gothic Bold Conde"/>
          <w:b/>
          <w:sz w:val="32"/>
          <w:szCs w:val="32"/>
        </w:rPr>
        <w:t xml:space="preserve">submission to the </w:t>
      </w:r>
      <w:r w:rsidRPr="001C271E">
        <w:rPr>
          <w:rFonts w:ascii="Amnesty Trade Gothic Bold Conde" w:hAnsi="Amnesty Trade Gothic Bold Conde"/>
          <w:b/>
          <w:sz w:val="32"/>
          <w:szCs w:val="32"/>
          <w:lang w:val="en-US"/>
        </w:rPr>
        <w:t xml:space="preserve">UN special rapporteur on </w:t>
      </w:r>
      <w:r w:rsidRPr="001C271E">
        <w:rPr>
          <w:rFonts w:ascii="Amnesty Trade Gothic Bold Conde" w:hAnsi="Amnesty Trade Gothic Bold Conde"/>
          <w:b/>
          <w:sz w:val="32"/>
          <w:szCs w:val="32"/>
        </w:rPr>
        <w:t xml:space="preserve">adequate housing </w:t>
      </w:r>
    </w:p>
    <w:p w14:paraId="3275060C" w14:textId="6DD9E975" w:rsidR="00420B72" w:rsidRPr="004519F3" w:rsidRDefault="005702D0" w:rsidP="005702D0">
      <w:pPr>
        <w:pStyle w:val="RTSubheadinglightCAPS"/>
        <w:rPr>
          <w:rFonts w:ascii="Amnesty Trade Gothic Bold Conde" w:hAnsi="Amnesty Trade Gothic Bold Conde"/>
          <w:b/>
          <w:color w:val="767171" w:themeColor="background2" w:themeShade="80"/>
          <w:sz w:val="32"/>
          <w:szCs w:val="32"/>
          <w:lang w:val="en-US"/>
        </w:rPr>
      </w:pPr>
      <w:r w:rsidRPr="004519F3">
        <w:rPr>
          <w:rFonts w:ascii="Amnesty Trade Gothic Bold Conde" w:hAnsi="Amnesty Trade Gothic Bold Conde"/>
          <w:b/>
          <w:color w:val="767171" w:themeColor="background2" w:themeShade="80"/>
          <w:sz w:val="32"/>
          <w:szCs w:val="32"/>
          <w:lang w:val="en-US"/>
        </w:rPr>
        <w:t>JUNE 2020</w:t>
      </w:r>
    </w:p>
    <w:p w14:paraId="699018B9" w14:textId="78095A5F" w:rsidR="00841C22" w:rsidRPr="0046415F" w:rsidRDefault="00841C22">
      <w:pPr>
        <w:rPr>
          <w:rFonts w:ascii="Amnesty Trade Gothic Cn" w:hAnsi="Amnesty Trade Gothic Cn"/>
        </w:rPr>
      </w:pPr>
    </w:p>
    <w:p w14:paraId="7240DC68" w14:textId="7DC08017" w:rsidR="00841C22" w:rsidRPr="00A573E6" w:rsidRDefault="00841C22" w:rsidP="00841C22">
      <w:pPr>
        <w:pStyle w:val="Heading2"/>
        <w:rPr>
          <w:rFonts w:ascii="Amnesty Trade Gothic Bold Conde" w:hAnsi="Amnesty Trade Gothic Bold Conde"/>
          <w:b/>
          <w:bCs/>
          <w:sz w:val="28"/>
        </w:rPr>
      </w:pPr>
      <w:r w:rsidRPr="00FB702A">
        <w:rPr>
          <w:rFonts w:ascii="Amnesty Trade Gothic Bold Conde" w:hAnsi="Amnesty Trade Gothic Bold Conde"/>
          <w:b/>
          <w:bCs/>
          <w:sz w:val="28"/>
        </w:rPr>
        <w:lastRenderedPageBreak/>
        <w:t>introduction</w:t>
      </w:r>
    </w:p>
    <w:p w14:paraId="1E20E1D4" w14:textId="644B6418" w:rsidR="00B623D9" w:rsidRPr="0073676B" w:rsidRDefault="0039466D" w:rsidP="00841C22">
      <w:pPr>
        <w:rPr>
          <w:rFonts w:ascii="Amnesty Trade Gothic Roman" w:hAnsi="Amnesty Trade Gothic Roman"/>
        </w:rPr>
      </w:pPr>
      <w:r w:rsidRPr="0073676B">
        <w:rPr>
          <w:rFonts w:ascii="Amnesty Trade Gothic Roman" w:hAnsi="Amnesty Trade Gothic Roman"/>
        </w:rPr>
        <w:t>Amnesty International welcomes the call for inputs by the United Nations (UN) Special Rapporteur on adequate housing as a component of the right to an adequate standard of living, and on the right to non-discrimination in this context (hereafter the Special Rapporteur on adequate housing)</w:t>
      </w:r>
      <w:r w:rsidR="00505D6A" w:rsidRPr="0073676B">
        <w:rPr>
          <w:rFonts w:ascii="Amnesty Trade Gothic Roman" w:hAnsi="Amnesty Trade Gothic Roman"/>
        </w:rPr>
        <w:t>,</w:t>
      </w:r>
      <w:r w:rsidRPr="0073676B">
        <w:rPr>
          <w:rFonts w:ascii="Amnesty Trade Gothic Roman" w:hAnsi="Amnesty Trade Gothic Roman"/>
        </w:rPr>
        <w:t xml:space="preserve"> to </w:t>
      </w:r>
      <w:r w:rsidR="00492829" w:rsidRPr="0073676B">
        <w:rPr>
          <w:rFonts w:ascii="Amnesty Trade Gothic Roman" w:hAnsi="Amnesty Trade Gothic Roman"/>
        </w:rPr>
        <w:t>inform</w:t>
      </w:r>
      <w:r w:rsidR="00B623D9" w:rsidRPr="0073676B">
        <w:rPr>
          <w:rFonts w:ascii="Amnesty Trade Gothic Roman" w:hAnsi="Amnesty Trade Gothic Roman"/>
        </w:rPr>
        <w:t xml:space="preserve"> his report to the General Assembly in October 2020. </w:t>
      </w:r>
    </w:p>
    <w:p w14:paraId="4C7B8AA1" w14:textId="77777777" w:rsidR="00B623D9" w:rsidRPr="0073676B" w:rsidRDefault="00B623D9" w:rsidP="00841C22">
      <w:pPr>
        <w:rPr>
          <w:rFonts w:ascii="Amnesty Trade Gothic Roman" w:hAnsi="Amnesty Trade Gothic Roman"/>
        </w:rPr>
      </w:pPr>
    </w:p>
    <w:p w14:paraId="14EEC4E7" w14:textId="735A0A56" w:rsidR="008B7272" w:rsidRPr="0073676B" w:rsidRDefault="0039466D" w:rsidP="00841C22">
      <w:pPr>
        <w:rPr>
          <w:rFonts w:ascii="Amnesty Trade Gothic Roman" w:hAnsi="Amnesty Trade Gothic Roman"/>
          <w:lang w:val="en-GB"/>
        </w:rPr>
      </w:pPr>
      <w:r w:rsidRPr="0073676B">
        <w:rPr>
          <w:rFonts w:ascii="Amnesty Trade Gothic Roman" w:hAnsi="Amnesty Trade Gothic Roman"/>
        </w:rPr>
        <w:t xml:space="preserve">Amnesty International </w:t>
      </w:r>
      <w:r w:rsidR="00B91BA8" w:rsidRPr="0073676B">
        <w:rPr>
          <w:rFonts w:ascii="Amnesty Trade Gothic Roman" w:hAnsi="Amnesty Trade Gothic Roman"/>
        </w:rPr>
        <w:t xml:space="preserve">appreciates the </w:t>
      </w:r>
      <w:r w:rsidR="00A21FA3" w:rsidRPr="0073676B">
        <w:rPr>
          <w:rFonts w:ascii="Amnesty Trade Gothic Roman" w:hAnsi="Amnesty Trade Gothic Roman"/>
        </w:rPr>
        <w:t xml:space="preserve">present and previous </w:t>
      </w:r>
      <w:r w:rsidR="00A15951" w:rsidRPr="0073676B">
        <w:rPr>
          <w:rFonts w:ascii="Amnesty Trade Gothic Roman" w:hAnsi="Amnesty Trade Gothic Roman"/>
        </w:rPr>
        <w:t>Special Rapporteurs</w:t>
      </w:r>
      <w:r w:rsidR="00A21FA3" w:rsidRPr="0073676B">
        <w:rPr>
          <w:rFonts w:ascii="Amnesty Trade Gothic Roman" w:hAnsi="Amnesty Trade Gothic Roman"/>
        </w:rPr>
        <w:t>’</w:t>
      </w:r>
      <w:r w:rsidR="00A15951" w:rsidRPr="0073676B">
        <w:rPr>
          <w:rFonts w:ascii="Amnesty Trade Gothic Roman" w:hAnsi="Amnesty Trade Gothic Roman"/>
        </w:rPr>
        <w:t xml:space="preserve"> efforts in </w:t>
      </w:r>
      <w:r w:rsidR="00A21FA3" w:rsidRPr="0073676B">
        <w:rPr>
          <w:rFonts w:ascii="Amnesty Trade Gothic Roman" w:hAnsi="Amnesty Trade Gothic Roman"/>
        </w:rPr>
        <w:t xml:space="preserve">highlighting the importance of the right to adequate </w:t>
      </w:r>
      <w:r w:rsidR="00A21FA3" w:rsidRPr="0073676B">
        <w:rPr>
          <w:rFonts w:ascii="Amnesty Trade Gothic Roman" w:hAnsi="Amnesty Trade Gothic Roman"/>
        </w:rPr>
        <w:lastRenderedPageBreak/>
        <w:t xml:space="preserve">housing in </w:t>
      </w:r>
      <w:r w:rsidR="00290BF7" w:rsidRPr="0073676B">
        <w:rPr>
          <w:rFonts w:ascii="Amnesty Trade Gothic Roman" w:hAnsi="Amnesty Trade Gothic Roman"/>
        </w:rPr>
        <w:t>the context of the COVID-19 pandemic</w:t>
      </w:r>
      <w:r w:rsidR="008B7272" w:rsidRPr="0073676B">
        <w:rPr>
          <w:rFonts w:ascii="Amnesty Trade Gothic Roman" w:hAnsi="Amnesty Trade Gothic Roman"/>
        </w:rPr>
        <w:t>.</w:t>
      </w:r>
      <w:r w:rsidR="00505D6A" w:rsidRPr="0073676B">
        <w:rPr>
          <w:rStyle w:val="FootnoteReference"/>
          <w:rFonts w:ascii="Amnesty Trade Gothic Roman" w:hAnsi="Amnesty Trade Gothic Roman"/>
        </w:rPr>
        <w:footnoteReference w:id="2"/>
      </w:r>
      <w:r w:rsidR="00960E0B" w:rsidRPr="0073676B">
        <w:rPr>
          <w:rFonts w:ascii="Amnesty Trade Gothic Roman" w:hAnsi="Amnesty Trade Gothic Roman"/>
        </w:rPr>
        <w:t xml:space="preserve"> </w:t>
      </w:r>
      <w:r w:rsidR="003967F1" w:rsidRPr="0073676B">
        <w:rPr>
          <w:rFonts w:ascii="Amnesty Trade Gothic Roman" w:hAnsi="Amnesty Trade Gothic Roman"/>
          <w:lang w:val="en-GB"/>
        </w:rPr>
        <w:t xml:space="preserve">Access to adequate housing is critical to protecting oneself from COVID-19, stopping its spread and recovering from it. </w:t>
      </w:r>
      <w:r w:rsidR="00782157" w:rsidRPr="0073676B">
        <w:rPr>
          <w:rFonts w:ascii="Amnesty Trade Gothic Roman" w:hAnsi="Amnesty Trade Gothic Roman"/>
          <w:lang w:val="en-GB"/>
        </w:rPr>
        <w:t>And yet,</w:t>
      </w:r>
      <w:r w:rsidR="00751133" w:rsidRPr="0073676B">
        <w:rPr>
          <w:rFonts w:ascii="Amnesty Trade Gothic Roman" w:hAnsi="Amnesty Trade Gothic Roman"/>
          <w:lang w:val="en-GB"/>
        </w:rPr>
        <w:t xml:space="preserve"> </w:t>
      </w:r>
      <w:r w:rsidR="00DD6002" w:rsidRPr="0073676B">
        <w:rPr>
          <w:rFonts w:ascii="Amnesty Trade Gothic Roman" w:hAnsi="Amnesty Trade Gothic Roman"/>
          <w:lang w:val="en-GB"/>
        </w:rPr>
        <w:t xml:space="preserve">states </w:t>
      </w:r>
      <w:r w:rsidR="006B0A61" w:rsidRPr="0073676B">
        <w:rPr>
          <w:rFonts w:ascii="Amnesty Trade Gothic Roman" w:hAnsi="Amnesty Trade Gothic Roman"/>
          <w:lang w:val="en-GB"/>
        </w:rPr>
        <w:t xml:space="preserve">have </w:t>
      </w:r>
      <w:r w:rsidR="00DD6002" w:rsidRPr="0073676B">
        <w:rPr>
          <w:rFonts w:ascii="Amnesty Trade Gothic Roman" w:hAnsi="Amnesty Trade Gothic Roman"/>
          <w:lang w:val="en-GB"/>
        </w:rPr>
        <w:t xml:space="preserve">largely </w:t>
      </w:r>
      <w:r w:rsidR="007C65E8" w:rsidRPr="0073676B">
        <w:rPr>
          <w:rFonts w:ascii="Amnesty Trade Gothic Roman" w:hAnsi="Amnesty Trade Gothic Roman"/>
          <w:lang w:val="en-GB"/>
        </w:rPr>
        <w:t xml:space="preserve">failed to take </w:t>
      </w:r>
      <w:r w:rsidR="0037163D" w:rsidRPr="0073676B">
        <w:rPr>
          <w:rFonts w:ascii="Amnesty Trade Gothic Roman" w:hAnsi="Amnesty Trade Gothic Roman"/>
          <w:lang w:val="en-GB"/>
        </w:rPr>
        <w:lastRenderedPageBreak/>
        <w:t xml:space="preserve">steps to </w:t>
      </w:r>
      <w:r w:rsidR="00E04FC1" w:rsidRPr="0073676B">
        <w:rPr>
          <w:rFonts w:ascii="Amnesty Trade Gothic Roman" w:hAnsi="Amnesty Trade Gothic Roman"/>
          <w:lang w:val="en-GB"/>
        </w:rPr>
        <w:t xml:space="preserve">adequately </w:t>
      </w:r>
      <w:r w:rsidR="009D2748" w:rsidRPr="0073676B">
        <w:rPr>
          <w:rFonts w:ascii="Amnesty Trade Gothic Roman" w:hAnsi="Amnesty Trade Gothic Roman"/>
          <w:lang w:val="en-GB"/>
        </w:rPr>
        <w:t xml:space="preserve">guarantee </w:t>
      </w:r>
      <w:r w:rsidR="00A253C9" w:rsidRPr="0073676B">
        <w:rPr>
          <w:rFonts w:ascii="Amnesty Trade Gothic Roman" w:hAnsi="Amnesty Trade Gothic Roman"/>
          <w:lang w:val="en-GB"/>
        </w:rPr>
        <w:t>the</w:t>
      </w:r>
      <w:r w:rsidR="0037163D" w:rsidRPr="0073676B">
        <w:rPr>
          <w:rFonts w:ascii="Amnesty Trade Gothic Roman" w:hAnsi="Amnesty Trade Gothic Roman"/>
          <w:lang w:val="en-GB"/>
        </w:rPr>
        <w:t xml:space="preserve"> right to </w:t>
      </w:r>
      <w:r w:rsidR="009D2748" w:rsidRPr="0073676B">
        <w:rPr>
          <w:rFonts w:ascii="Amnesty Trade Gothic Roman" w:hAnsi="Amnesty Trade Gothic Roman"/>
          <w:lang w:val="en-GB"/>
        </w:rPr>
        <w:t>housing</w:t>
      </w:r>
      <w:r w:rsidR="006B0A61" w:rsidRPr="0073676B">
        <w:rPr>
          <w:rFonts w:ascii="Amnesty Trade Gothic Roman" w:hAnsi="Amnesty Trade Gothic Roman"/>
          <w:lang w:val="en-GB"/>
        </w:rPr>
        <w:t xml:space="preserve"> </w:t>
      </w:r>
      <w:r w:rsidR="0037163D" w:rsidRPr="0073676B">
        <w:rPr>
          <w:rFonts w:ascii="Amnesty Trade Gothic Roman" w:hAnsi="Amnesty Trade Gothic Roman"/>
          <w:lang w:val="en-GB"/>
        </w:rPr>
        <w:t xml:space="preserve">for all. </w:t>
      </w:r>
      <w:r w:rsidR="00D647CC" w:rsidRPr="0073676B">
        <w:rPr>
          <w:rFonts w:ascii="Amnesty Trade Gothic Roman" w:hAnsi="Amnesty Trade Gothic Roman"/>
          <w:lang w:val="en-GB"/>
        </w:rPr>
        <w:t>Wh</w:t>
      </w:r>
      <w:r w:rsidR="00E04FC1" w:rsidRPr="0073676B">
        <w:rPr>
          <w:rFonts w:ascii="Amnesty Trade Gothic Roman" w:hAnsi="Amnesty Trade Gothic Roman"/>
          <w:lang w:val="en-GB"/>
        </w:rPr>
        <w:t xml:space="preserve">ere </w:t>
      </w:r>
      <w:r w:rsidR="00D647CC" w:rsidRPr="0073676B">
        <w:rPr>
          <w:rFonts w:ascii="Amnesty Trade Gothic Roman" w:hAnsi="Amnesty Trade Gothic Roman"/>
          <w:lang w:val="en-GB"/>
        </w:rPr>
        <w:t xml:space="preserve">countries have </w:t>
      </w:r>
      <w:r w:rsidR="006B6473" w:rsidRPr="0073676B">
        <w:rPr>
          <w:rFonts w:ascii="Amnesty Trade Gothic Roman" w:hAnsi="Amnesty Trade Gothic Roman"/>
          <w:lang w:val="en-GB"/>
        </w:rPr>
        <w:t xml:space="preserve">introduced </w:t>
      </w:r>
      <w:r w:rsidR="00D647CC" w:rsidRPr="0073676B">
        <w:rPr>
          <w:rFonts w:ascii="Amnesty Trade Gothic Roman" w:hAnsi="Amnesty Trade Gothic Roman"/>
          <w:lang w:val="en-GB"/>
        </w:rPr>
        <w:t xml:space="preserve">emergency </w:t>
      </w:r>
      <w:r w:rsidR="00861DA0" w:rsidRPr="0073676B">
        <w:rPr>
          <w:rFonts w:ascii="Amnesty Trade Gothic Roman" w:hAnsi="Amnesty Trade Gothic Roman"/>
          <w:lang w:val="en-GB"/>
        </w:rPr>
        <w:t>relief</w:t>
      </w:r>
      <w:r w:rsidR="006B3734" w:rsidRPr="0073676B">
        <w:rPr>
          <w:rFonts w:ascii="Amnesty Trade Gothic Roman" w:hAnsi="Amnesty Trade Gothic Roman"/>
          <w:lang w:val="en-GB"/>
        </w:rPr>
        <w:t>/accommodation</w:t>
      </w:r>
      <w:r w:rsidR="00861DA0" w:rsidRPr="0073676B">
        <w:rPr>
          <w:rFonts w:ascii="Amnesty Trade Gothic Roman" w:hAnsi="Amnesty Trade Gothic Roman"/>
          <w:lang w:val="en-GB"/>
        </w:rPr>
        <w:t xml:space="preserve"> </w:t>
      </w:r>
      <w:r w:rsidR="00801FED" w:rsidRPr="0073676B">
        <w:rPr>
          <w:rFonts w:ascii="Amnesty Trade Gothic Roman" w:hAnsi="Amnesty Trade Gothic Roman"/>
          <w:lang w:val="en-GB"/>
        </w:rPr>
        <w:t xml:space="preserve">measures </w:t>
      </w:r>
      <w:r w:rsidR="00B96704" w:rsidRPr="0073676B">
        <w:rPr>
          <w:rFonts w:ascii="Amnesty Trade Gothic Roman" w:hAnsi="Amnesty Trade Gothic Roman"/>
          <w:lang w:val="en-GB"/>
        </w:rPr>
        <w:t xml:space="preserve">with regard to evictions and homelessness </w:t>
      </w:r>
      <w:r w:rsidR="00E8204D" w:rsidRPr="0073676B">
        <w:rPr>
          <w:rFonts w:ascii="Amnesty Trade Gothic Roman" w:hAnsi="Amnesty Trade Gothic Roman"/>
          <w:lang w:val="en-GB"/>
        </w:rPr>
        <w:t xml:space="preserve">in the context of </w:t>
      </w:r>
      <w:r w:rsidR="00B66099" w:rsidRPr="0073676B">
        <w:rPr>
          <w:rFonts w:ascii="Amnesty Trade Gothic Roman" w:hAnsi="Amnesty Trade Gothic Roman"/>
          <w:lang w:val="en-GB"/>
        </w:rPr>
        <w:t xml:space="preserve">the pandemic, </w:t>
      </w:r>
      <w:r w:rsidR="009037D2" w:rsidRPr="0073676B">
        <w:rPr>
          <w:rFonts w:ascii="Amnesty Trade Gothic Roman" w:hAnsi="Amnesty Trade Gothic Roman"/>
          <w:lang w:val="en-GB"/>
        </w:rPr>
        <w:t xml:space="preserve">there is concern </w:t>
      </w:r>
      <w:r w:rsidR="00B279F4" w:rsidRPr="0073676B">
        <w:rPr>
          <w:rFonts w:ascii="Amnesty Trade Gothic Roman" w:hAnsi="Amnesty Trade Gothic Roman"/>
          <w:lang w:val="en-GB"/>
        </w:rPr>
        <w:t>that these</w:t>
      </w:r>
      <w:r w:rsidR="00D764B7" w:rsidRPr="0073676B">
        <w:rPr>
          <w:rFonts w:ascii="Amnesty Trade Gothic Roman" w:hAnsi="Amnesty Trade Gothic Roman"/>
          <w:lang w:val="en-GB"/>
        </w:rPr>
        <w:t xml:space="preserve"> </w:t>
      </w:r>
      <w:r w:rsidR="00FA2E24" w:rsidRPr="0073676B">
        <w:rPr>
          <w:rFonts w:ascii="Amnesty Trade Gothic Roman" w:hAnsi="Amnesty Trade Gothic Roman"/>
          <w:lang w:val="en-GB"/>
        </w:rPr>
        <w:t xml:space="preserve">are inadequate </w:t>
      </w:r>
      <w:r w:rsidR="007C2F79" w:rsidRPr="0073676B">
        <w:rPr>
          <w:rFonts w:ascii="Amnesty Trade Gothic Roman" w:hAnsi="Amnesty Trade Gothic Roman"/>
          <w:lang w:val="en-GB"/>
        </w:rPr>
        <w:t xml:space="preserve">and </w:t>
      </w:r>
      <w:r w:rsidR="00FA2E24" w:rsidRPr="0073676B">
        <w:rPr>
          <w:rFonts w:ascii="Amnesty Trade Gothic Roman" w:hAnsi="Amnesty Trade Gothic Roman"/>
          <w:lang w:val="en-GB"/>
        </w:rPr>
        <w:t xml:space="preserve">provide only </w:t>
      </w:r>
      <w:r w:rsidR="00D764B7" w:rsidRPr="0073676B">
        <w:rPr>
          <w:rFonts w:ascii="Amnesty Trade Gothic Roman" w:hAnsi="Amnesty Trade Gothic Roman"/>
          <w:lang w:val="en-GB"/>
        </w:rPr>
        <w:t xml:space="preserve">temporary </w:t>
      </w:r>
      <w:r w:rsidR="00FA2E24" w:rsidRPr="0073676B">
        <w:rPr>
          <w:rFonts w:ascii="Amnesty Trade Gothic Roman" w:hAnsi="Amnesty Trade Gothic Roman"/>
          <w:lang w:val="en-GB"/>
        </w:rPr>
        <w:t>relief</w:t>
      </w:r>
      <w:r w:rsidR="00CE54CD" w:rsidRPr="0073676B">
        <w:rPr>
          <w:rFonts w:ascii="Amnesty Trade Gothic Roman" w:hAnsi="Amnesty Trade Gothic Roman"/>
          <w:lang w:val="en-GB"/>
        </w:rPr>
        <w:t xml:space="preserve">. </w:t>
      </w:r>
      <w:r w:rsidR="00373675" w:rsidRPr="0073676B">
        <w:rPr>
          <w:rFonts w:ascii="Amnesty Trade Gothic Roman" w:hAnsi="Amnesty Trade Gothic Roman"/>
          <w:lang w:val="en-GB"/>
        </w:rPr>
        <w:t xml:space="preserve">Amnesty International is concerned that </w:t>
      </w:r>
      <w:r w:rsidR="00010644" w:rsidRPr="0073676B">
        <w:rPr>
          <w:rFonts w:ascii="Amnesty Trade Gothic Roman" w:hAnsi="Amnesty Trade Gothic Roman"/>
          <w:lang w:val="en-GB"/>
        </w:rPr>
        <w:t xml:space="preserve">the economic fallout of the pandemic </w:t>
      </w:r>
      <w:r w:rsidR="00373675" w:rsidRPr="0073676B">
        <w:rPr>
          <w:rFonts w:ascii="Amnesty Trade Gothic Roman" w:hAnsi="Amnesty Trade Gothic Roman"/>
          <w:lang w:val="en-GB"/>
        </w:rPr>
        <w:t>in the absence of human rights compliant housing strategies</w:t>
      </w:r>
      <w:r w:rsidR="005B5ECA" w:rsidRPr="0073676B">
        <w:rPr>
          <w:rFonts w:ascii="Amnesty Trade Gothic Roman" w:hAnsi="Amnesty Trade Gothic Roman"/>
          <w:lang w:val="en-GB"/>
        </w:rPr>
        <w:t xml:space="preserve"> </w:t>
      </w:r>
      <w:r w:rsidR="00A20F27" w:rsidRPr="0073676B">
        <w:rPr>
          <w:rFonts w:ascii="Amnesty Trade Gothic Roman" w:hAnsi="Amnesty Trade Gothic Roman"/>
          <w:lang w:val="en-GB"/>
        </w:rPr>
        <w:t xml:space="preserve">will </w:t>
      </w:r>
      <w:r w:rsidR="00DB737C" w:rsidRPr="0073676B">
        <w:rPr>
          <w:rFonts w:ascii="Amnesty Trade Gothic Roman" w:hAnsi="Amnesty Trade Gothic Roman"/>
          <w:lang w:val="en-GB"/>
        </w:rPr>
        <w:t>exacerbate the housing crisis across the world</w:t>
      </w:r>
      <w:r w:rsidR="00010644" w:rsidRPr="0073676B">
        <w:rPr>
          <w:rFonts w:ascii="Amnesty Trade Gothic Roman" w:hAnsi="Amnesty Trade Gothic Roman"/>
          <w:lang w:val="en-GB"/>
        </w:rPr>
        <w:t xml:space="preserve">, with those who </w:t>
      </w:r>
      <w:r w:rsidR="00550FD1" w:rsidRPr="0073676B">
        <w:rPr>
          <w:rFonts w:ascii="Amnesty Trade Gothic Roman" w:hAnsi="Amnesty Trade Gothic Roman"/>
          <w:lang w:val="en-GB"/>
        </w:rPr>
        <w:t>face discrimination and marginalisation bearing the brunt</w:t>
      </w:r>
      <w:r w:rsidR="00DB737C" w:rsidRPr="0073676B">
        <w:rPr>
          <w:rFonts w:ascii="Amnesty Trade Gothic Roman" w:hAnsi="Amnesty Trade Gothic Roman"/>
          <w:lang w:val="en-GB"/>
        </w:rPr>
        <w:t xml:space="preserve">. </w:t>
      </w:r>
    </w:p>
    <w:p w14:paraId="5E1C9306" w14:textId="77777777" w:rsidR="00111C53" w:rsidRPr="0073676B" w:rsidRDefault="00111C53" w:rsidP="00841C22">
      <w:pPr>
        <w:rPr>
          <w:rFonts w:ascii="Amnesty Trade Gothic Roman" w:hAnsi="Amnesty Trade Gothic Roman"/>
          <w:lang w:val="en-GB"/>
        </w:rPr>
      </w:pPr>
    </w:p>
    <w:p w14:paraId="42109779" w14:textId="5DD31087" w:rsidR="0038566D" w:rsidRPr="0073676B" w:rsidRDefault="00341EA3" w:rsidP="00841C22">
      <w:pPr>
        <w:rPr>
          <w:rFonts w:ascii="Amnesty Trade Gothic Roman" w:hAnsi="Amnesty Trade Gothic Roman"/>
        </w:rPr>
      </w:pPr>
      <w:r w:rsidRPr="0073676B">
        <w:rPr>
          <w:rFonts w:ascii="Amnesty Trade Gothic Roman" w:hAnsi="Amnesty Trade Gothic Roman"/>
        </w:rPr>
        <w:t xml:space="preserve">The following submission draws on </w:t>
      </w:r>
      <w:r w:rsidR="0039466D" w:rsidRPr="0073676B">
        <w:rPr>
          <w:rFonts w:ascii="Amnesty Trade Gothic Roman" w:hAnsi="Amnesty Trade Gothic Roman"/>
        </w:rPr>
        <w:t>Amnesty International</w:t>
      </w:r>
      <w:r w:rsidRPr="0073676B">
        <w:rPr>
          <w:rFonts w:ascii="Amnesty Trade Gothic Roman" w:hAnsi="Amnesty Trade Gothic Roman"/>
        </w:rPr>
        <w:t xml:space="preserve">’s </w:t>
      </w:r>
      <w:r w:rsidR="0039466D" w:rsidRPr="0073676B">
        <w:rPr>
          <w:rFonts w:ascii="Amnesty Trade Gothic Roman" w:hAnsi="Amnesty Trade Gothic Roman"/>
        </w:rPr>
        <w:t xml:space="preserve">research and </w:t>
      </w:r>
      <w:r w:rsidR="00303948" w:rsidRPr="0073676B">
        <w:rPr>
          <w:rFonts w:ascii="Amnesty Trade Gothic Roman" w:hAnsi="Amnesty Trade Gothic Roman"/>
        </w:rPr>
        <w:t xml:space="preserve">monitoring of the </w:t>
      </w:r>
      <w:r w:rsidR="0039466D" w:rsidRPr="0073676B">
        <w:rPr>
          <w:rFonts w:ascii="Amnesty Trade Gothic Roman" w:hAnsi="Amnesty Trade Gothic Roman"/>
        </w:rPr>
        <w:t xml:space="preserve">right to adequate housing in several countries around </w:t>
      </w:r>
      <w:r w:rsidR="0039466D" w:rsidRPr="0073676B">
        <w:rPr>
          <w:rFonts w:ascii="Amnesty Trade Gothic Roman" w:hAnsi="Amnesty Trade Gothic Roman"/>
        </w:rPr>
        <w:lastRenderedPageBreak/>
        <w:t>the world.</w:t>
      </w:r>
      <w:r w:rsidR="009C495D" w:rsidRPr="0073676B">
        <w:rPr>
          <w:rStyle w:val="FootnoteReference"/>
          <w:rFonts w:ascii="Amnesty Trade Gothic Roman" w:hAnsi="Amnesty Trade Gothic Roman"/>
        </w:rPr>
        <w:footnoteReference w:id="3"/>
      </w:r>
      <w:r w:rsidR="0039466D" w:rsidRPr="0073676B">
        <w:rPr>
          <w:rFonts w:ascii="Amnesty Trade Gothic Roman" w:hAnsi="Amnesty Trade Gothic Roman"/>
        </w:rPr>
        <w:t xml:space="preserve"> It </w:t>
      </w:r>
      <w:r w:rsidR="00DC1920" w:rsidRPr="0073676B">
        <w:rPr>
          <w:rFonts w:ascii="Amnesty Trade Gothic Roman" w:hAnsi="Amnesty Trade Gothic Roman"/>
        </w:rPr>
        <w:t>focuses on some key developments</w:t>
      </w:r>
      <w:r w:rsidR="0011715D" w:rsidRPr="0073676B">
        <w:rPr>
          <w:rFonts w:ascii="Amnesty Trade Gothic Roman" w:hAnsi="Amnesty Trade Gothic Roman"/>
        </w:rPr>
        <w:t>,</w:t>
      </w:r>
      <w:r w:rsidR="00DC1920" w:rsidRPr="0073676B">
        <w:rPr>
          <w:rFonts w:ascii="Amnesty Trade Gothic Roman" w:hAnsi="Amnesty Trade Gothic Roman"/>
        </w:rPr>
        <w:t xml:space="preserve"> </w:t>
      </w:r>
      <w:r w:rsidR="00107F7F" w:rsidRPr="0073676B">
        <w:rPr>
          <w:rFonts w:ascii="Amnesty Trade Gothic Roman" w:hAnsi="Amnesty Trade Gothic Roman"/>
        </w:rPr>
        <w:t xml:space="preserve">highlights some violations in the </w:t>
      </w:r>
      <w:r w:rsidR="00111C53" w:rsidRPr="0073676B">
        <w:rPr>
          <w:rFonts w:ascii="Amnesty Trade Gothic Roman" w:hAnsi="Amnesty Trade Gothic Roman"/>
        </w:rPr>
        <w:t xml:space="preserve">COVID-19 context and </w:t>
      </w:r>
      <w:r w:rsidR="0039466D" w:rsidRPr="0073676B">
        <w:rPr>
          <w:rFonts w:ascii="Amnesty Trade Gothic Roman" w:hAnsi="Amnesty Trade Gothic Roman"/>
        </w:rPr>
        <w:t xml:space="preserve">elaborates some fundamental </w:t>
      </w:r>
      <w:r w:rsidR="00266935" w:rsidRPr="0073676B">
        <w:rPr>
          <w:rFonts w:ascii="Amnesty Trade Gothic Roman" w:hAnsi="Amnesty Trade Gothic Roman"/>
        </w:rPr>
        <w:t xml:space="preserve">steps that </w:t>
      </w:r>
      <w:r w:rsidR="00D54BBE" w:rsidRPr="0073676B">
        <w:rPr>
          <w:rFonts w:ascii="Amnesty Trade Gothic Roman" w:hAnsi="Amnesty Trade Gothic Roman"/>
        </w:rPr>
        <w:t>states</w:t>
      </w:r>
      <w:r w:rsidR="0039466D" w:rsidRPr="0073676B">
        <w:rPr>
          <w:rFonts w:ascii="Amnesty Trade Gothic Roman" w:hAnsi="Amnesty Trade Gothic Roman"/>
        </w:rPr>
        <w:t xml:space="preserve"> must </w:t>
      </w:r>
      <w:r w:rsidR="00266935" w:rsidRPr="0073676B">
        <w:rPr>
          <w:rFonts w:ascii="Amnesty Trade Gothic Roman" w:hAnsi="Amnesty Trade Gothic Roman"/>
        </w:rPr>
        <w:t xml:space="preserve">take in </w:t>
      </w:r>
      <w:r w:rsidR="0039466D" w:rsidRPr="0073676B">
        <w:rPr>
          <w:rFonts w:ascii="Amnesty Trade Gothic Roman" w:hAnsi="Amnesty Trade Gothic Roman"/>
        </w:rPr>
        <w:t xml:space="preserve">in order to ensure </w:t>
      </w:r>
      <w:r w:rsidR="00266935" w:rsidRPr="0073676B">
        <w:rPr>
          <w:rFonts w:ascii="Amnesty Trade Gothic Roman" w:hAnsi="Amnesty Trade Gothic Roman"/>
        </w:rPr>
        <w:t>compl</w:t>
      </w:r>
      <w:r w:rsidR="00A21BFD" w:rsidRPr="0073676B">
        <w:rPr>
          <w:rFonts w:ascii="Amnesty Trade Gothic Roman" w:hAnsi="Amnesty Trade Gothic Roman"/>
        </w:rPr>
        <w:t>i</w:t>
      </w:r>
      <w:r w:rsidR="00266935" w:rsidRPr="0073676B">
        <w:rPr>
          <w:rFonts w:ascii="Amnesty Trade Gothic Roman" w:hAnsi="Amnesty Trade Gothic Roman"/>
        </w:rPr>
        <w:t>ance</w:t>
      </w:r>
      <w:r w:rsidR="0039466D" w:rsidRPr="0073676B">
        <w:rPr>
          <w:rFonts w:ascii="Amnesty Trade Gothic Roman" w:hAnsi="Amnesty Trade Gothic Roman"/>
        </w:rPr>
        <w:t xml:space="preserve"> with their </w:t>
      </w:r>
      <w:r w:rsidR="00A21BFD" w:rsidRPr="0073676B">
        <w:rPr>
          <w:rFonts w:ascii="Amnesty Trade Gothic Roman" w:hAnsi="Amnesty Trade Gothic Roman"/>
        </w:rPr>
        <w:t xml:space="preserve">obligation </w:t>
      </w:r>
      <w:r w:rsidR="0039466D" w:rsidRPr="0073676B">
        <w:rPr>
          <w:rFonts w:ascii="Amnesty Trade Gothic Roman" w:hAnsi="Amnesty Trade Gothic Roman"/>
        </w:rPr>
        <w:t xml:space="preserve">to </w:t>
      </w:r>
      <w:r w:rsidR="00405132" w:rsidRPr="0073676B">
        <w:rPr>
          <w:rFonts w:ascii="Amnesty Trade Gothic Roman" w:hAnsi="Amnesty Trade Gothic Roman"/>
        </w:rPr>
        <w:t xml:space="preserve">guarantee </w:t>
      </w:r>
      <w:r w:rsidR="0039466D" w:rsidRPr="0073676B">
        <w:rPr>
          <w:rFonts w:ascii="Amnesty Trade Gothic Roman" w:hAnsi="Amnesty Trade Gothic Roman"/>
        </w:rPr>
        <w:t>the right to adequate housing.</w:t>
      </w:r>
      <w:r w:rsidR="0061321B" w:rsidRPr="0073676B">
        <w:rPr>
          <w:rFonts w:ascii="Amnesty Trade Gothic Roman" w:hAnsi="Amnesty Trade Gothic Roman"/>
        </w:rPr>
        <w:t xml:space="preserve"> </w:t>
      </w:r>
    </w:p>
    <w:p w14:paraId="38846E1D" w14:textId="77777777" w:rsidR="00A573E6" w:rsidRDefault="00A573E6" w:rsidP="00A573E6">
      <w:pPr>
        <w:pStyle w:val="Heading2"/>
        <w:numPr>
          <w:ilvl w:val="0"/>
          <w:numId w:val="0"/>
        </w:numPr>
        <w:rPr>
          <w:rFonts w:ascii="Amnesty Trade Gothic Bold Conde" w:hAnsi="Amnesty Trade Gothic Bold Conde"/>
          <w:b/>
          <w:bCs/>
          <w:sz w:val="28"/>
        </w:rPr>
      </w:pPr>
    </w:p>
    <w:p w14:paraId="579CF7F2" w14:textId="5CFEDD80" w:rsidR="00925A4F" w:rsidRPr="00A573E6" w:rsidRDefault="00925A4F" w:rsidP="00925A4F">
      <w:pPr>
        <w:pStyle w:val="Heading2"/>
        <w:rPr>
          <w:rFonts w:ascii="Amnesty Trade Gothic Bold Conde" w:hAnsi="Amnesty Trade Gothic Bold Conde"/>
          <w:b/>
          <w:bCs/>
          <w:sz w:val="28"/>
        </w:rPr>
      </w:pPr>
      <w:r w:rsidRPr="00FB702A">
        <w:rPr>
          <w:rFonts w:ascii="Amnesty Trade Gothic Bold Conde" w:hAnsi="Amnesty Trade Gothic Bold Conde"/>
          <w:b/>
          <w:bCs/>
          <w:sz w:val="28"/>
        </w:rPr>
        <w:t>homelessness</w:t>
      </w:r>
    </w:p>
    <w:p w14:paraId="00B7DDDC" w14:textId="31121AE1" w:rsidR="00CC1A6B" w:rsidRPr="00DF5550" w:rsidRDefault="00925A4F" w:rsidP="009C7F33">
      <w:pPr>
        <w:shd w:val="clear" w:color="auto" w:fill="FFFFFF"/>
        <w:spacing w:before="120" w:after="120"/>
        <w:jc w:val="both"/>
        <w:rPr>
          <w:rFonts w:ascii="Amnesty Trade Gothic Roman" w:eastAsia="Times New Roman" w:hAnsi="Amnesty Trade Gothic Roman" w:cstheme="majorHAnsi"/>
          <w:color w:val="000000"/>
        </w:rPr>
      </w:pPr>
      <w:r w:rsidRPr="00DF5550">
        <w:rPr>
          <w:rFonts w:ascii="Amnesty Trade Gothic Roman" w:eastAsia="Times New Roman" w:hAnsi="Amnesty Trade Gothic Roman" w:cstheme="majorHAnsi"/>
          <w:color w:val="000000"/>
        </w:rPr>
        <w:t>Homelessness has been described as the most extreme violation of the right to adequate housing</w:t>
      </w:r>
      <w:r w:rsidR="007B6EF2" w:rsidRPr="00DF5550">
        <w:rPr>
          <w:rFonts w:ascii="Amnesty Trade Gothic Roman" w:eastAsia="Times New Roman" w:hAnsi="Amnesty Trade Gothic Roman" w:cstheme="majorHAnsi"/>
          <w:color w:val="000000"/>
        </w:rPr>
        <w:t>.</w:t>
      </w:r>
      <w:r w:rsidR="00825EF0" w:rsidRPr="00DF5550">
        <w:rPr>
          <w:rStyle w:val="FootnoteReference"/>
          <w:rFonts w:ascii="Amnesty Trade Gothic Roman" w:eastAsia="Times New Roman" w:hAnsi="Amnesty Trade Gothic Roman"/>
          <w:color w:val="000000"/>
        </w:rPr>
        <w:footnoteReference w:id="4"/>
      </w:r>
      <w:r w:rsidR="00A16067" w:rsidRPr="00DF5550">
        <w:rPr>
          <w:rFonts w:ascii="Amnesty Trade Gothic Roman" w:eastAsia="Times New Roman" w:hAnsi="Amnesty Trade Gothic Roman" w:cstheme="majorHAnsi"/>
          <w:color w:val="000000"/>
        </w:rPr>
        <w:t xml:space="preserve"> </w:t>
      </w:r>
      <w:r w:rsidR="007B6EF2" w:rsidRPr="00DF5550">
        <w:rPr>
          <w:rFonts w:ascii="Amnesty Trade Gothic Roman" w:eastAsia="Times New Roman" w:hAnsi="Amnesty Trade Gothic Roman" w:cstheme="majorHAnsi"/>
          <w:color w:val="000000"/>
        </w:rPr>
        <w:t xml:space="preserve">Without </w:t>
      </w:r>
      <w:r w:rsidR="00A16067" w:rsidRPr="00DF5550">
        <w:rPr>
          <w:rFonts w:ascii="Amnesty Trade Gothic Roman" w:eastAsia="Times New Roman" w:hAnsi="Amnesty Trade Gothic Roman" w:cstheme="majorHAnsi"/>
          <w:color w:val="000000"/>
        </w:rPr>
        <w:t xml:space="preserve">adequate </w:t>
      </w:r>
      <w:r w:rsidR="000A3B75" w:rsidRPr="00DF5550">
        <w:rPr>
          <w:rFonts w:ascii="Amnesty Trade Gothic Roman" w:eastAsia="Times New Roman" w:hAnsi="Amnesty Trade Gothic Roman" w:cstheme="majorHAnsi"/>
          <w:color w:val="000000"/>
        </w:rPr>
        <w:t>housing</w:t>
      </w:r>
      <w:r w:rsidR="00057089" w:rsidRPr="00DF5550">
        <w:rPr>
          <w:rFonts w:ascii="Amnesty Trade Gothic Roman" w:eastAsia="Times New Roman" w:hAnsi="Amnesty Trade Gothic Roman" w:cstheme="majorHAnsi"/>
          <w:color w:val="000000"/>
        </w:rPr>
        <w:t xml:space="preserve">, it is almost impossible to comply with lockdown measures </w:t>
      </w:r>
      <w:r w:rsidR="00A16067" w:rsidRPr="00DF5550">
        <w:rPr>
          <w:rFonts w:ascii="Amnesty Trade Gothic Roman" w:eastAsia="Times New Roman" w:hAnsi="Amnesty Trade Gothic Roman" w:cstheme="majorHAnsi"/>
          <w:color w:val="000000"/>
        </w:rPr>
        <w:t xml:space="preserve">and keep oneself and others safe. </w:t>
      </w:r>
      <w:r w:rsidR="00CE5ADF" w:rsidRPr="00DF5550">
        <w:rPr>
          <w:rFonts w:ascii="Amnesty Trade Gothic Roman" w:eastAsia="Times New Roman" w:hAnsi="Amnesty Trade Gothic Roman" w:cstheme="majorHAnsi"/>
          <w:color w:val="000000"/>
        </w:rPr>
        <w:t>As the text below indicates, s</w:t>
      </w:r>
      <w:r w:rsidR="00FA11ED" w:rsidRPr="00DF5550">
        <w:rPr>
          <w:rFonts w:ascii="Amnesty Trade Gothic Roman" w:eastAsia="Times New Roman" w:hAnsi="Amnesty Trade Gothic Roman" w:cstheme="majorHAnsi"/>
          <w:color w:val="000000"/>
        </w:rPr>
        <w:t>ome</w:t>
      </w:r>
      <w:r w:rsidR="007B6EF2" w:rsidRPr="00DF5550">
        <w:rPr>
          <w:rFonts w:ascii="Amnesty Trade Gothic Roman" w:eastAsia="Times New Roman" w:hAnsi="Amnesty Trade Gothic Roman" w:cstheme="majorHAnsi"/>
          <w:color w:val="000000"/>
        </w:rPr>
        <w:t xml:space="preserve"> </w:t>
      </w:r>
      <w:r w:rsidR="00FA11ED" w:rsidRPr="00DF5550">
        <w:rPr>
          <w:rFonts w:ascii="Amnesty Trade Gothic Roman" w:eastAsia="Times New Roman" w:hAnsi="Amnesty Trade Gothic Roman" w:cstheme="majorHAnsi"/>
          <w:color w:val="000000"/>
        </w:rPr>
        <w:t>s</w:t>
      </w:r>
      <w:r w:rsidRPr="00DF5550">
        <w:rPr>
          <w:rFonts w:ascii="Amnesty Trade Gothic Roman" w:eastAsia="Times New Roman" w:hAnsi="Amnesty Trade Gothic Roman" w:cstheme="majorHAnsi"/>
          <w:color w:val="000000"/>
        </w:rPr>
        <w:t xml:space="preserve">tates </w:t>
      </w:r>
      <w:r w:rsidR="00A90728" w:rsidRPr="00DF5550">
        <w:rPr>
          <w:rFonts w:ascii="Amnesty Trade Gothic Roman" w:eastAsia="Times New Roman" w:hAnsi="Amnesty Trade Gothic Roman" w:cstheme="majorHAnsi"/>
          <w:color w:val="000000"/>
        </w:rPr>
        <w:t>introduce</w:t>
      </w:r>
      <w:r w:rsidR="00FD2D42" w:rsidRPr="00DF5550">
        <w:rPr>
          <w:rFonts w:ascii="Amnesty Trade Gothic Roman" w:eastAsia="Times New Roman" w:hAnsi="Amnesty Trade Gothic Roman" w:cstheme="majorHAnsi"/>
          <w:color w:val="000000"/>
        </w:rPr>
        <w:t>d</w:t>
      </w:r>
      <w:r w:rsidR="00A90728" w:rsidRPr="00DF5550">
        <w:rPr>
          <w:rFonts w:ascii="Amnesty Trade Gothic Roman" w:eastAsia="Times New Roman" w:hAnsi="Amnesty Trade Gothic Roman" w:cstheme="majorHAnsi"/>
          <w:color w:val="000000"/>
        </w:rPr>
        <w:t xml:space="preserve"> </w:t>
      </w:r>
      <w:r w:rsidR="00D126FA" w:rsidRPr="00DF5550">
        <w:rPr>
          <w:rFonts w:ascii="Amnesty Trade Gothic Roman" w:eastAsia="Times New Roman" w:hAnsi="Amnesty Trade Gothic Roman" w:cstheme="majorHAnsi"/>
          <w:color w:val="000000"/>
        </w:rPr>
        <w:t xml:space="preserve">temporary </w:t>
      </w:r>
      <w:r w:rsidR="00A90728" w:rsidRPr="00DF5550">
        <w:rPr>
          <w:rFonts w:ascii="Amnesty Trade Gothic Roman" w:eastAsia="Times New Roman" w:hAnsi="Amnesty Trade Gothic Roman" w:cstheme="majorHAnsi"/>
          <w:color w:val="000000"/>
        </w:rPr>
        <w:t>e</w:t>
      </w:r>
      <w:r w:rsidRPr="00DF5550">
        <w:rPr>
          <w:rFonts w:ascii="Amnesty Trade Gothic Roman" w:eastAsia="Times New Roman" w:hAnsi="Amnesty Trade Gothic Roman" w:cstheme="majorHAnsi"/>
          <w:color w:val="000000"/>
        </w:rPr>
        <w:t xml:space="preserve">mergency </w:t>
      </w:r>
      <w:r w:rsidRPr="00DF5550">
        <w:rPr>
          <w:rFonts w:ascii="Amnesty Trade Gothic Roman" w:eastAsia="Times New Roman" w:hAnsi="Amnesty Trade Gothic Roman" w:cstheme="majorHAnsi"/>
          <w:color w:val="000000"/>
        </w:rPr>
        <w:lastRenderedPageBreak/>
        <w:t>accommodation measures including the use of empty buildings, hotels and schools to house people who have been homeless</w:t>
      </w:r>
      <w:r w:rsidR="005E4C5C" w:rsidRPr="00DF5550">
        <w:rPr>
          <w:rFonts w:ascii="Amnesty Trade Gothic Roman" w:eastAsia="Times New Roman" w:hAnsi="Amnesty Trade Gothic Roman" w:cstheme="majorHAnsi"/>
          <w:color w:val="000000"/>
        </w:rPr>
        <w:t xml:space="preserve"> but in othe</w:t>
      </w:r>
      <w:r w:rsidR="00F45B79" w:rsidRPr="00DF5550">
        <w:rPr>
          <w:rFonts w:ascii="Amnesty Trade Gothic Roman" w:eastAsia="Times New Roman" w:hAnsi="Amnesty Trade Gothic Roman" w:cstheme="majorHAnsi"/>
          <w:color w:val="000000"/>
        </w:rPr>
        <w:t>r states no emergency housing has been provided</w:t>
      </w:r>
      <w:r w:rsidRPr="00DF5550">
        <w:rPr>
          <w:rFonts w:ascii="Amnesty Trade Gothic Roman" w:eastAsia="Times New Roman" w:hAnsi="Amnesty Trade Gothic Roman" w:cstheme="majorHAnsi"/>
          <w:color w:val="000000"/>
        </w:rPr>
        <w:t>.</w:t>
      </w:r>
      <w:r w:rsidR="00F45B79" w:rsidRPr="00DF5550">
        <w:rPr>
          <w:rFonts w:ascii="Amnesty Trade Gothic Roman" w:eastAsia="Times New Roman" w:hAnsi="Amnesty Trade Gothic Roman" w:cstheme="majorHAnsi"/>
          <w:color w:val="000000"/>
        </w:rPr>
        <w:t xml:space="preserve"> In some states, people who are homeless have also been penalized for not complying with lockdown measures.</w:t>
      </w:r>
      <w:r w:rsidRPr="00DF5550">
        <w:rPr>
          <w:rFonts w:ascii="Amnesty Trade Gothic Roman" w:eastAsia="Times New Roman" w:hAnsi="Amnesty Trade Gothic Roman" w:cstheme="majorHAnsi"/>
          <w:color w:val="000000"/>
        </w:rPr>
        <w:t xml:space="preserve"> </w:t>
      </w:r>
    </w:p>
    <w:p w14:paraId="28D7D7AE" w14:textId="2C5FB36D" w:rsidR="00181B19" w:rsidRPr="00DF5550" w:rsidRDefault="00175F74" w:rsidP="009C7F33">
      <w:pPr>
        <w:shd w:val="clear" w:color="auto" w:fill="FFFFFF"/>
        <w:spacing w:before="120" w:after="120"/>
        <w:jc w:val="both"/>
        <w:rPr>
          <w:rFonts w:ascii="Amnesty Trade Gothic Roman" w:hAnsi="Amnesty Trade Gothic Roman"/>
          <w:color w:val="222222"/>
          <w:highlight w:val="white"/>
          <w:lang w:val="en-GB"/>
        </w:rPr>
      </w:pPr>
      <w:r w:rsidRPr="00DF5550">
        <w:rPr>
          <w:rFonts w:ascii="Amnesty Trade Gothic Roman" w:hAnsi="Amnesty Trade Gothic Roman"/>
          <w:color w:val="222222"/>
          <w:highlight w:val="white"/>
          <w:lang w:val="en-GB"/>
        </w:rPr>
        <w:t>I</w:t>
      </w:r>
      <w:r w:rsidR="00181B19" w:rsidRPr="00DF5550">
        <w:rPr>
          <w:rFonts w:ascii="Amnesty Trade Gothic Roman" w:hAnsi="Amnesty Trade Gothic Roman"/>
          <w:color w:val="222222"/>
          <w:highlight w:val="white"/>
          <w:lang w:val="en-GB"/>
        </w:rPr>
        <w:t xml:space="preserve">n </w:t>
      </w:r>
      <w:r w:rsidR="00181B19" w:rsidRPr="00DF5550">
        <w:rPr>
          <w:rFonts w:ascii="Amnesty Trade Gothic Roman" w:hAnsi="Amnesty Trade Gothic Roman"/>
          <w:b/>
          <w:bCs/>
          <w:color w:val="222222"/>
          <w:highlight w:val="white"/>
          <w:lang w:val="en-GB"/>
        </w:rPr>
        <w:t xml:space="preserve">Portugal </w:t>
      </w:r>
      <w:r w:rsidR="00181B19" w:rsidRPr="00DF5550">
        <w:rPr>
          <w:rFonts w:ascii="Amnesty Trade Gothic Roman" w:hAnsi="Amnesty Trade Gothic Roman"/>
          <w:color w:val="222222"/>
          <w:highlight w:val="white"/>
          <w:lang w:val="en-GB"/>
        </w:rPr>
        <w:t xml:space="preserve">the Social and Economic Stabilization Plan </w:t>
      </w:r>
      <w:r w:rsidR="00712C65" w:rsidRPr="00DF5550">
        <w:rPr>
          <w:rFonts w:ascii="Amnesty Trade Gothic Roman" w:hAnsi="Amnesty Trade Gothic Roman"/>
          <w:color w:val="222222"/>
          <w:highlight w:val="white"/>
          <w:lang w:val="en-GB"/>
        </w:rPr>
        <w:t>in the context of COVID-</w:t>
      </w:r>
      <w:r w:rsidR="009A1F25" w:rsidRPr="00DF5550">
        <w:rPr>
          <w:rFonts w:ascii="Amnesty Trade Gothic Roman" w:hAnsi="Amnesty Trade Gothic Roman"/>
          <w:color w:val="222222"/>
          <w:highlight w:val="white"/>
          <w:lang w:val="en-GB"/>
        </w:rPr>
        <w:t>19 includes</w:t>
      </w:r>
      <w:r w:rsidR="007469E4" w:rsidRPr="00DF5550">
        <w:rPr>
          <w:rFonts w:ascii="Amnesty Trade Gothic Roman" w:hAnsi="Amnesty Trade Gothic Roman"/>
          <w:color w:val="222222"/>
          <w:highlight w:val="white"/>
          <w:lang w:val="en-GB"/>
        </w:rPr>
        <w:t xml:space="preserve"> </w:t>
      </w:r>
      <w:r w:rsidR="00181B19" w:rsidRPr="00DF5550">
        <w:rPr>
          <w:rFonts w:ascii="Amnesty Trade Gothic Roman" w:hAnsi="Amnesty Trade Gothic Roman"/>
          <w:color w:val="222222"/>
          <w:highlight w:val="white"/>
          <w:lang w:val="en-GB"/>
        </w:rPr>
        <w:t xml:space="preserve">a 7.5M€ National Fund for Urgent Housing. </w:t>
      </w:r>
      <w:r w:rsidR="003E1693" w:rsidRPr="00DF5550">
        <w:rPr>
          <w:rFonts w:ascii="Amnesty Trade Gothic Roman" w:hAnsi="Amnesty Trade Gothic Roman"/>
          <w:color w:val="222222"/>
          <w:highlight w:val="white"/>
          <w:lang w:val="en-GB"/>
        </w:rPr>
        <w:t xml:space="preserve">The fund will complement </w:t>
      </w:r>
      <w:r w:rsidR="00181B19" w:rsidRPr="00DF5550">
        <w:rPr>
          <w:rFonts w:ascii="Amnesty Trade Gothic Roman" w:hAnsi="Amnesty Trade Gothic Roman"/>
          <w:color w:val="222222"/>
          <w:highlight w:val="white"/>
          <w:lang w:val="en-GB"/>
        </w:rPr>
        <w:t xml:space="preserve">public housing </w:t>
      </w:r>
      <w:r w:rsidR="004A5829" w:rsidRPr="00DF5550">
        <w:rPr>
          <w:rFonts w:ascii="Amnesty Trade Gothic Roman" w:hAnsi="Amnesty Trade Gothic Roman"/>
          <w:color w:val="222222"/>
          <w:highlight w:val="white"/>
          <w:lang w:val="en-GB"/>
        </w:rPr>
        <w:t>efforts and in collaboration with</w:t>
      </w:r>
      <w:r w:rsidR="00181B19" w:rsidRPr="00DF5550">
        <w:rPr>
          <w:rFonts w:ascii="Amnesty Trade Gothic Roman" w:hAnsi="Amnesty Trade Gothic Roman"/>
          <w:color w:val="222222"/>
          <w:highlight w:val="white"/>
          <w:lang w:val="en-GB"/>
        </w:rPr>
        <w:t xml:space="preserve"> city councils and NGOs, </w:t>
      </w:r>
      <w:r w:rsidR="004A5829" w:rsidRPr="00DF5550">
        <w:rPr>
          <w:rFonts w:ascii="Amnesty Trade Gothic Roman" w:hAnsi="Amnesty Trade Gothic Roman"/>
          <w:color w:val="222222"/>
          <w:highlight w:val="white"/>
          <w:lang w:val="en-GB"/>
        </w:rPr>
        <w:t>it</w:t>
      </w:r>
      <w:r w:rsidR="00181B19" w:rsidRPr="00DF5550">
        <w:rPr>
          <w:rFonts w:ascii="Amnesty Trade Gothic Roman" w:hAnsi="Amnesty Trade Gothic Roman"/>
          <w:color w:val="222222"/>
          <w:highlight w:val="white"/>
          <w:lang w:val="en-GB"/>
        </w:rPr>
        <w:t xml:space="preserve"> aims to </w:t>
      </w:r>
      <w:r w:rsidR="004A5829" w:rsidRPr="00DF5550">
        <w:rPr>
          <w:rFonts w:ascii="Amnesty Trade Gothic Roman" w:hAnsi="Amnesty Trade Gothic Roman"/>
          <w:color w:val="222222"/>
          <w:highlight w:val="white"/>
          <w:lang w:val="en-GB"/>
        </w:rPr>
        <w:t>provide</w:t>
      </w:r>
      <w:r w:rsidR="00181B19" w:rsidRPr="00DF5550">
        <w:rPr>
          <w:rFonts w:ascii="Amnesty Trade Gothic Roman" w:hAnsi="Amnesty Trade Gothic Roman"/>
          <w:color w:val="222222"/>
          <w:highlight w:val="white"/>
          <w:lang w:val="en-GB"/>
        </w:rPr>
        <w:t xml:space="preserve"> a temporary response to emergency situations such as homelessness, loss of housing due to </w:t>
      </w:r>
      <w:r w:rsidR="0088635B" w:rsidRPr="00DF5550">
        <w:rPr>
          <w:rFonts w:ascii="Amnesty Trade Gothic Roman" w:hAnsi="Amnesty Trade Gothic Roman"/>
          <w:color w:val="222222"/>
          <w:highlight w:val="white"/>
          <w:lang w:val="en-GB"/>
        </w:rPr>
        <w:t xml:space="preserve">the inability to pay rent </w:t>
      </w:r>
      <w:r w:rsidR="0088635B" w:rsidRPr="00DF5550">
        <w:rPr>
          <w:rFonts w:ascii="Amnesty Trade Gothic Roman" w:hAnsi="Amnesty Trade Gothic Roman"/>
          <w:color w:val="222222"/>
          <w:highlight w:val="white"/>
          <w:lang w:val="en-GB"/>
        </w:rPr>
        <w:lastRenderedPageBreak/>
        <w:t xml:space="preserve">or mortgage, </w:t>
      </w:r>
      <w:r w:rsidR="009A1F25" w:rsidRPr="00DF5550">
        <w:rPr>
          <w:rFonts w:ascii="Amnesty Trade Gothic Roman" w:hAnsi="Amnesty Trade Gothic Roman"/>
          <w:color w:val="222222"/>
          <w:highlight w:val="white"/>
          <w:lang w:val="en-GB"/>
        </w:rPr>
        <w:t>and</w:t>
      </w:r>
      <w:r w:rsidR="00181B19" w:rsidRPr="00DF5550">
        <w:rPr>
          <w:rFonts w:ascii="Amnesty Trade Gothic Roman" w:hAnsi="Amnesty Trade Gothic Roman"/>
          <w:color w:val="222222"/>
          <w:highlight w:val="white"/>
          <w:lang w:val="en-GB"/>
        </w:rPr>
        <w:t xml:space="preserve"> domestic violence.</w:t>
      </w:r>
      <w:r w:rsidR="00DB04C4" w:rsidRPr="00DF5550">
        <w:rPr>
          <w:rStyle w:val="FootnoteReference"/>
          <w:rFonts w:ascii="Amnesty Trade Gothic Roman" w:hAnsi="Amnesty Trade Gothic Roman"/>
          <w:color w:val="222222"/>
          <w:highlight w:val="white"/>
          <w:lang w:val="en-GB"/>
        </w:rPr>
        <w:footnoteReference w:id="5"/>
      </w:r>
      <w:r w:rsidR="00181B19" w:rsidRPr="00DF5550">
        <w:rPr>
          <w:rFonts w:ascii="Amnesty Trade Gothic Roman" w:hAnsi="Amnesty Trade Gothic Roman"/>
          <w:color w:val="222222"/>
          <w:highlight w:val="white"/>
          <w:lang w:val="en-GB"/>
        </w:rPr>
        <w:t xml:space="preserve"> </w:t>
      </w:r>
      <w:r w:rsidR="00DD5826" w:rsidRPr="00DF5550">
        <w:rPr>
          <w:rFonts w:ascii="Amnesty Trade Gothic Roman" w:hAnsi="Amnesty Trade Gothic Roman"/>
          <w:color w:val="222222"/>
          <w:highlight w:val="white"/>
          <w:lang w:val="en-GB"/>
        </w:rPr>
        <w:t xml:space="preserve">However, it is too </w:t>
      </w:r>
      <w:r w:rsidR="009E2CAA" w:rsidRPr="00DF5550">
        <w:rPr>
          <w:rFonts w:ascii="Amnesty Trade Gothic Roman" w:hAnsi="Amnesty Trade Gothic Roman"/>
          <w:color w:val="222222"/>
          <w:highlight w:val="white"/>
          <w:lang w:val="en-GB"/>
        </w:rPr>
        <w:t xml:space="preserve">early to </w:t>
      </w:r>
      <w:r w:rsidR="00DD5826" w:rsidRPr="00DF5550">
        <w:rPr>
          <w:rFonts w:ascii="Amnesty Trade Gothic Roman" w:hAnsi="Amnesty Trade Gothic Roman"/>
          <w:color w:val="222222"/>
          <w:highlight w:val="white"/>
          <w:lang w:val="en-GB"/>
        </w:rPr>
        <w:t>assess the effectiveness</w:t>
      </w:r>
      <w:r w:rsidR="009E2CAA" w:rsidRPr="00DF5550">
        <w:rPr>
          <w:rFonts w:ascii="Amnesty Trade Gothic Roman" w:hAnsi="Amnesty Trade Gothic Roman"/>
          <w:color w:val="222222"/>
          <w:highlight w:val="white"/>
          <w:lang w:val="en-GB"/>
        </w:rPr>
        <w:t xml:space="preserve"> of this measure.</w:t>
      </w:r>
      <w:r w:rsidR="00DD5826" w:rsidRPr="00DF5550">
        <w:rPr>
          <w:rFonts w:ascii="Amnesty Trade Gothic Roman" w:hAnsi="Amnesty Trade Gothic Roman"/>
          <w:color w:val="222222"/>
          <w:highlight w:val="white"/>
          <w:lang w:val="en-GB"/>
        </w:rPr>
        <w:t xml:space="preserve"> </w:t>
      </w:r>
    </w:p>
    <w:p w14:paraId="7B7A0221" w14:textId="2E4D6373" w:rsidR="00181B19" w:rsidRPr="00DF5550" w:rsidRDefault="00181B19" w:rsidP="00181B19">
      <w:pPr>
        <w:rPr>
          <w:rFonts w:ascii="Amnesty Trade Gothic Roman" w:hAnsi="Amnesty Trade Gothic Roman"/>
        </w:rPr>
      </w:pPr>
      <w:r w:rsidRPr="00DF5550">
        <w:rPr>
          <w:rFonts w:ascii="Amnesty Trade Gothic Roman" w:hAnsi="Amnesty Trade Gothic Roman"/>
        </w:rPr>
        <w:lastRenderedPageBreak/>
        <w:t xml:space="preserve">In </w:t>
      </w:r>
      <w:r w:rsidRPr="00DF5550">
        <w:rPr>
          <w:rFonts w:ascii="Amnesty Trade Gothic Roman" w:hAnsi="Amnesty Trade Gothic Roman"/>
          <w:b/>
          <w:bCs/>
        </w:rPr>
        <w:t>Indonesia</w:t>
      </w:r>
      <w:r w:rsidRPr="00DF5550">
        <w:rPr>
          <w:rFonts w:ascii="Amnesty Trade Gothic Roman" w:hAnsi="Amnesty Trade Gothic Roman"/>
        </w:rPr>
        <w:t>, as part of its COVID-19 response, the government of Jakarta designated sports centres</w:t>
      </w:r>
      <w:r w:rsidR="00DE0AB8" w:rsidRPr="00DF5550">
        <w:rPr>
          <w:rFonts w:ascii="Amnesty Trade Gothic Roman" w:hAnsi="Amnesty Trade Gothic Roman"/>
          <w:vertAlign w:val="superscript"/>
        </w:rPr>
        <w:footnoteReference w:id="6"/>
      </w:r>
      <w:r w:rsidRPr="00DF5550">
        <w:rPr>
          <w:rFonts w:ascii="Amnesty Trade Gothic Roman" w:hAnsi="Amnesty Trade Gothic Roman"/>
        </w:rPr>
        <w:t xml:space="preserve"> </w:t>
      </w:r>
      <w:r w:rsidR="00953073" w:rsidRPr="00DF5550">
        <w:rPr>
          <w:rFonts w:ascii="Amnesty Trade Gothic Roman" w:hAnsi="Amnesty Trade Gothic Roman"/>
        </w:rPr>
        <w:t>and public halls</w:t>
      </w:r>
      <w:r w:rsidR="00322B2D" w:rsidRPr="00DF5550">
        <w:rPr>
          <w:rFonts w:ascii="Amnesty Trade Gothic Roman" w:hAnsi="Amnesty Trade Gothic Roman"/>
          <w:vertAlign w:val="superscript"/>
        </w:rPr>
        <w:footnoteReference w:id="7"/>
      </w:r>
      <w:r w:rsidR="00953073" w:rsidRPr="00DF5550">
        <w:rPr>
          <w:rFonts w:ascii="Amnesty Trade Gothic Roman" w:hAnsi="Amnesty Trade Gothic Roman"/>
        </w:rPr>
        <w:t xml:space="preserve"> </w:t>
      </w:r>
      <w:r w:rsidRPr="00DF5550">
        <w:rPr>
          <w:rFonts w:ascii="Amnesty Trade Gothic Roman" w:hAnsi="Amnesty Trade Gothic Roman"/>
        </w:rPr>
        <w:t xml:space="preserve">to temporarily accommodate people who </w:t>
      </w:r>
      <w:r w:rsidR="00322B2D" w:rsidRPr="00DF5550">
        <w:rPr>
          <w:rFonts w:ascii="Amnesty Trade Gothic Roman" w:hAnsi="Amnesty Trade Gothic Roman"/>
        </w:rPr>
        <w:t>were</w:t>
      </w:r>
      <w:r w:rsidRPr="00DF5550">
        <w:rPr>
          <w:rFonts w:ascii="Amnesty Trade Gothic Roman" w:hAnsi="Amnesty Trade Gothic Roman"/>
        </w:rPr>
        <w:t xml:space="preserve"> homeless. </w:t>
      </w:r>
      <w:r w:rsidR="000775FC" w:rsidRPr="00DF5550">
        <w:rPr>
          <w:rFonts w:ascii="Amnesty Trade Gothic Roman" w:hAnsi="Amnesty Trade Gothic Roman"/>
        </w:rPr>
        <w:t xml:space="preserve">Many </w:t>
      </w:r>
      <w:r w:rsidR="005B4801" w:rsidRPr="00DF5550">
        <w:rPr>
          <w:rFonts w:ascii="Amnesty Trade Gothic Roman" w:hAnsi="Amnesty Trade Gothic Roman"/>
        </w:rPr>
        <w:t xml:space="preserve">of the people who were homeless </w:t>
      </w:r>
      <w:r w:rsidR="009039F8" w:rsidRPr="00DF5550">
        <w:rPr>
          <w:rFonts w:ascii="Amnesty Trade Gothic Roman" w:hAnsi="Amnesty Trade Gothic Roman"/>
        </w:rPr>
        <w:t xml:space="preserve">were those who had lost their </w:t>
      </w:r>
      <w:r w:rsidR="00170848" w:rsidRPr="00DF5550">
        <w:rPr>
          <w:rFonts w:ascii="Amnesty Trade Gothic Roman" w:hAnsi="Amnesty Trade Gothic Roman"/>
        </w:rPr>
        <w:t xml:space="preserve">jobs </w:t>
      </w:r>
      <w:r w:rsidR="0008506F" w:rsidRPr="00DF5550">
        <w:rPr>
          <w:rFonts w:ascii="Amnesty Trade Gothic Roman" w:hAnsi="Amnesty Trade Gothic Roman"/>
        </w:rPr>
        <w:t xml:space="preserve">due to the economic consequences of the pandemic, </w:t>
      </w:r>
      <w:r w:rsidR="00170848" w:rsidRPr="00DF5550">
        <w:rPr>
          <w:rFonts w:ascii="Amnesty Trade Gothic Roman" w:hAnsi="Amnesty Trade Gothic Roman"/>
        </w:rPr>
        <w:t xml:space="preserve">and therefore had not been able </w:t>
      </w:r>
      <w:r w:rsidR="00AE6589" w:rsidRPr="00DF5550">
        <w:rPr>
          <w:rFonts w:ascii="Amnesty Trade Gothic Roman" w:hAnsi="Amnesty Trade Gothic Roman"/>
        </w:rPr>
        <w:t xml:space="preserve">to </w:t>
      </w:r>
      <w:r w:rsidR="00440CE3" w:rsidRPr="00DF5550">
        <w:rPr>
          <w:rFonts w:ascii="Amnesty Trade Gothic Roman" w:hAnsi="Amnesty Trade Gothic Roman"/>
        </w:rPr>
        <w:t>pay rent</w:t>
      </w:r>
      <w:r w:rsidR="00C3457D" w:rsidRPr="00DF5550">
        <w:rPr>
          <w:rFonts w:ascii="Amnesty Trade Gothic Roman" w:hAnsi="Amnesty Trade Gothic Roman"/>
        </w:rPr>
        <w:t xml:space="preserve">. </w:t>
      </w:r>
      <w:r w:rsidRPr="00DF5550">
        <w:rPr>
          <w:rFonts w:ascii="Amnesty Trade Gothic Roman" w:hAnsi="Amnesty Trade Gothic Roman"/>
        </w:rPr>
        <w:lastRenderedPageBreak/>
        <w:t>The Jakarta Legal Aid Institute</w:t>
      </w:r>
      <w:r w:rsidR="0020228E" w:rsidRPr="00DF5550">
        <w:rPr>
          <w:rFonts w:ascii="Amnesty Trade Gothic Roman" w:hAnsi="Amnesty Trade Gothic Roman"/>
        </w:rPr>
        <w:t>, however,</w:t>
      </w:r>
      <w:r w:rsidRPr="00DF5550">
        <w:rPr>
          <w:rFonts w:ascii="Amnesty Trade Gothic Roman" w:hAnsi="Amnesty Trade Gothic Roman"/>
        </w:rPr>
        <w:t xml:space="preserve"> </w:t>
      </w:r>
      <w:r w:rsidR="00823605" w:rsidRPr="00DF5550">
        <w:rPr>
          <w:rFonts w:ascii="Amnesty Trade Gothic Roman" w:hAnsi="Amnesty Trade Gothic Roman"/>
        </w:rPr>
        <w:t xml:space="preserve">raised concerns </w:t>
      </w:r>
      <w:r w:rsidR="00600068" w:rsidRPr="00DF5550">
        <w:rPr>
          <w:rFonts w:ascii="Amnesty Trade Gothic Roman" w:hAnsi="Amnesty Trade Gothic Roman"/>
        </w:rPr>
        <w:t>about the adequacy of the</w:t>
      </w:r>
      <w:r w:rsidR="00357396" w:rsidRPr="00DF5550">
        <w:rPr>
          <w:rFonts w:ascii="Amnesty Trade Gothic Roman" w:hAnsi="Amnesty Trade Gothic Roman"/>
        </w:rPr>
        <w:t xml:space="preserve"> Jakarta government’s response</w:t>
      </w:r>
      <w:r w:rsidR="009D46B6" w:rsidRPr="00DF5550">
        <w:rPr>
          <w:rFonts w:ascii="Amnesty Trade Gothic Roman" w:hAnsi="Amnesty Trade Gothic Roman"/>
        </w:rPr>
        <w:t xml:space="preserve">, </w:t>
      </w:r>
      <w:r w:rsidR="00960CD4" w:rsidRPr="00DF5550">
        <w:rPr>
          <w:rFonts w:ascii="Amnesty Trade Gothic Roman" w:hAnsi="Amnesty Trade Gothic Roman"/>
        </w:rPr>
        <w:t xml:space="preserve">as </w:t>
      </w:r>
      <w:r w:rsidR="007C5409" w:rsidRPr="00DF5550">
        <w:rPr>
          <w:rFonts w:ascii="Amnesty Trade Gothic Roman" w:hAnsi="Amnesty Trade Gothic Roman"/>
        </w:rPr>
        <w:t xml:space="preserve">it was </w:t>
      </w:r>
      <w:r w:rsidR="00C338DF" w:rsidRPr="00DF5550">
        <w:rPr>
          <w:rFonts w:ascii="Amnesty Trade Gothic Roman" w:hAnsi="Amnesty Trade Gothic Roman"/>
        </w:rPr>
        <w:t xml:space="preserve">not sufficient to house </w:t>
      </w:r>
      <w:r w:rsidR="00241ED7" w:rsidRPr="00DF5550">
        <w:rPr>
          <w:rFonts w:ascii="Amnesty Trade Gothic Roman" w:hAnsi="Amnesty Trade Gothic Roman"/>
        </w:rPr>
        <w:t xml:space="preserve">all those </w:t>
      </w:r>
      <w:r w:rsidR="00C338DF" w:rsidRPr="00DF5550">
        <w:rPr>
          <w:rFonts w:ascii="Amnesty Trade Gothic Roman" w:hAnsi="Amnesty Trade Gothic Roman"/>
        </w:rPr>
        <w:t>who were homeless</w:t>
      </w:r>
      <w:r w:rsidRPr="00DF5550">
        <w:rPr>
          <w:rFonts w:ascii="Amnesty Trade Gothic Roman" w:hAnsi="Amnesty Trade Gothic Roman"/>
        </w:rPr>
        <w:t xml:space="preserve">. The number people who are homeless around the Greater Jakarta Area had reached 24,500 people in the period of 2018-2019, with possibilities of </w:t>
      </w:r>
      <w:r w:rsidR="000E5B1F" w:rsidRPr="00DF5550">
        <w:rPr>
          <w:rFonts w:ascii="Amnesty Trade Gothic Roman" w:hAnsi="Amnesty Trade Gothic Roman"/>
        </w:rPr>
        <w:t xml:space="preserve">this number </w:t>
      </w:r>
      <w:r w:rsidRPr="00DF5550">
        <w:rPr>
          <w:rFonts w:ascii="Amnesty Trade Gothic Roman" w:hAnsi="Amnesty Trade Gothic Roman"/>
        </w:rPr>
        <w:t xml:space="preserve">increasing as a result of </w:t>
      </w:r>
      <w:r w:rsidR="00BE1DAC" w:rsidRPr="00DF5550">
        <w:rPr>
          <w:rFonts w:ascii="Amnesty Trade Gothic Roman" w:hAnsi="Amnesty Trade Gothic Roman"/>
        </w:rPr>
        <w:t>unemployment</w:t>
      </w:r>
      <w:r w:rsidRPr="00DF5550">
        <w:rPr>
          <w:rFonts w:ascii="Amnesty Trade Gothic Roman" w:hAnsi="Amnesty Trade Gothic Roman"/>
        </w:rPr>
        <w:t xml:space="preserve"> and </w:t>
      </w:r>
      <w:r w:rsidR="00DB2572" w:rsidRPr="00DF5550">
        <w:rPr>
          <w:rFonts w:ascii="Amnesty Trade Gothic Roman" w:hAnsi="Amnesty Trade Gothic Roman"/>
        </w:rPr>
        <w:t xml:space="preserve">the risk </w:t>
      </w:r>
      <w:r w:rsidRPr="00DF5550">
        <w:rPr>
          <w:rFonts w:ascii="Amnesty Trade Gothic Roman" w:hAnsi="Amnesty Trade Gothic Roman"/>
        </w:rPr>
        <w:t>of increased poverty as a result of the pandemic.</w:t>
      </w:r>
      <w:r w:rsidRPr="00DF5550">
        <w:rPr>
          <w:rFonts w:ascii="Amnesty Trade Gothic Roman" w:hAnsi="Amnesty Trade Gothic Roman"/>
          <w:vertAlign w:val="superscript"/>
        </w:rPr>
        <w:footnoteReference w:id="8"/>
      </w:r>
    </w:p>
    <w:p w14:paraId="647FA634" w14:textId="77777777" w:rsidR="00392577" w:rsidRPr="00DF5550" w:rsidRDefault="00392577" w:rsidP="00552AB0">
      <w:pPr>
        <w:rPr>
          <w:rFonts w:ascii="Amnesty Trade Gothic Roman" w:hAnsi="Amnesty Trade Gothic Roman"/>
        </w:rPr>
      </w:pPr>
    </w:p>
    <w:p w14:paraId="2BA64D25" w14:textId="1A663812" w:rsidR="006470AB" w:rsidRPr="00DF5550" w:rsidRDefault="00552AB0" w:rsidP="00552AB0">
      <w:pPr>
        <w:rPr>
          <w:rFonts w:ascii="Amnesty Trade Gothic Roman" w:hAnsi="Amnesty Trade Gothic Roman"/>
        </w:rPr>
      </w:pPr>
      <w:r w:rsidRPr="00DF5550">
        <w:rPr>
          <w:rFonts w:ascii="Amnesty Trade Gothic Roman" w:hAnsi="Amnesty Trade Gothic Roman"/>
        </w:rPr>
        <w:t xml:space="preserve">Significant efforts have been made by local authorities across the </w:t>
      </w:r>
      <w:r w:rsidRPr="00DF5550">
        <w:rPr>
          <w:rFonts w:ascii="Amnesty Trade Gothic Roman" w:hAnsi="Amnesty Trade Gothic Roman"/>
          <w:b/>
          <w:bCs/>
        </w:rPr>
        <w:t>U</w:t>
      </w:r>
      <w:r w:rsidR="00584B22" w:rsidRPr="00DF5550">
        <w:rPr>
          <w:rFonts w:ascii="Amnesty Trade Gothic Roman" w:hAnsi="Amnesty Trade Gothic Roman"/>
          <w:b/>
          <w:bCs/>
        </w:rPr>
        <w:t>nited Kingdom</w:t>
      </w:r>
      <w:r w:rsidRPr="00DF5550">
        <w:rPr>
          <w:rFonts w:ascii="Amnesty Trade Gothic Roman" w:hAnsi="Amnesty Trade Gothic Roman"/>
        </w:rPr>
        <w:t xml:space="preserve"> to offer emergency accommodation to a majority of rough sleepers. According to government figures, by mid-April over 90% of rough sleepers in England had been offered emergency accommodation and by May nearly 15,000 people had been provided emergency accommodation by local authorities</w:t>
      </w:r>
      <w:r w:rsidR="00525763" w:rsidRPr="00DF5550">
        <w:rPr>
          <w:rFonts w:ascii="Amnesty Trade Gothic Roman" w:hAnsi="Amnesty Trade Gothic Roman"/>
        </w:rPr>
        <w:t xml:space="preserve"> in England</w:t>
      </w:r>
      <w:r w:rsidRPr="00DF5550">
        <w:rPr>
          <w:rFonts w:ascii="Amnesty Trade Gothic Roman" w:hAnsi="Amnesty Trade Gothic Roman"/>
        </w:rPr>
        <w:t>.</w:t>
      </w:r>
      <w:r w:rsidR="00EF6C17" w:rsidRPr="00DF5550">
        <w:rPr>
          <w:rStyle w:val="FootnoteReference"/>
          <w:rFonts w:ascii="Amnesty Trade Gothic Roman" w:hAnsi="Amnesty Trade Gothic Roman"/>
        </w:rPr>
        <w:footnoteReference w:id="9"/>
      </w:r>
      <w:r w:rsidRPr="00DF5550">
        <w:rPr>
          <w:rFonts w:ascii="Amnesty Trade Gothic Roman" w:hAnsi="Amnesty Trade Gothic Roman"/>
        </w:rPr>
        <w:t xml:space="preserve"> </w:t>
      </w:r>
      <w:r w:rsidR="002072AF" w:rsidRPr="00DF5550">
        <w:rPr>
          <w:rFonts w:ascii="Amnesty Trade Gothic Roman" w:hAnsi="Amnesty Trade Gothic Roman"/>
        </w:rPr>
        <w:t xml:space="preserve">In late June the government announced </w:t>
      </w:r>
      <w:r w:rsidR="00CE0C3A" w:rsidRPr="00DF5550">
        <w:rPr>
          <w:rFonts w:ascii="Amnesty Trade Gothic Roman" w:hAnsi="Amnesty Trade Gothic Roman"/>
        </w:rPr>
        <w:t xml:space="preserve">an additional </w:t>
      </w:r>
      <w:r w:rsidR="002072AF" w:rsidRPr="00DF5550">
        <w:rPr>
          <w:rFonts w:ascii="Amnesty Trade Gothic Roman" w:hAnsi="Amnesty Trade Gothic Roman"/>
        </w:rPr>
        <w:t xml:space="preserve">£105 million </w:t>
      </w:r>
      <w:r w:rsidR="002072AF" w:rsidRPr="00DF5550">
        <w:rPr>
          <w:rFonts w:ascii="Amnesty Trade Gothic Roman" w:hAnsi="Amnesty Trade Gothic Roman"/>
          <w:shd w:val="clear" w:color="auto" w:fill="FFFFFF"/>
        </w:rPr>
        <w:t xml:space="preserve">to support people who are </w:t>
      </w:r>
      <w:r w:rsidR="00CE0C3A" w:rsidRPr="00DF5550">
        <w:rPr>
          <w:rFonts w:ascii="Amnesty Trade Gothic Roman" w:hAnsi="Amnesty Trade Gothic Roman"/>
          <w:shd w:val="clear" w:color="auto" w:fill="FFFFFF"/>
        </w:rPr>
        <w:t xml:space="preserve">and at </w:t>
      </w:r>
      <w:r w:rsidR="002072AF" w:rsidRPr="00DF5550">
        <w:rPr>
          <w:rFonts w:ascii="Amnesty Trade Gothic Roman" w:hAnsi="Amnesty Trade Gothic Roman"/>
          <w:shd w:val="clear" w:color="auto" w:fill="FFFFFF"/>
        </w:rPr>
        <w:lastRenderedPageBreak/>
        <w:t>risk of homelessness</w:t>
      </w:r>
      <w:r w:rsidR="00C47D33" w:rsidRPr="00DF5550">
        <w:rPr>
          <w:rFonts w:ascii="Amnesty Trade Gothic Roman" w:hAnsi="Amnesty Trade Gothic Roman"/>
          <w:shd w:val="clear" w:color="auto" w:fill="FFFFFF"/>
        </w:rPr>
        <w:t xml:space="preserve"> to access </w:t>
      </w:r>
      <w:r w:rsidR="00A673AE" w:rsidRPr="00DF5550">
        <w:rPr>
          <w:rFonts w:ascii="Amnesty Trade Gothic Roman" w:hAnsi="Amnesty Trade Gothic Roman"/>
          <w:shd w:val="clear" w:color="auto" w:fill="FFFFFF"/>
        </w:rPr>
        <w:t>accommodation</w:t>
      </w:r>
      <w:r w:rsidR="00C47D33" w:rsidRPr="00DF5550">
        <w:rPr>
          <w:rFonts w:ascii="Amnesty Trade Gothic Roman" w:hAnsi="Amnesty Trade Gothic Roman"/>
          <w:shd w:val="clear" w:color="auto" w:fill="FFFFFF"/>
        </w:rPr>
        <w:t xml:space="preserve">. </w:t>
      </w:r>
      <w:r w:rsidRPr="00DF5550">
        <w:rPr>
          <w:rFonts w:ascii="Amnesty Trade Gothic Roman" w:hAnsi="Amnesty Trade Gothic Roman"/>
        </w:rPr>
        <w:t xml:space="preserve">However, </w:t>
      </w:r>
      <w:r w:rsidR="00EB4082" w:rsidRPr="00DF5550">
        <w:rPr>
          <w:rFonts w:ascii="Amnesty Trade Gothic Roman" w:hAnsi="Amnesty Trade Gothic Roman"/>
        </w:rPr>
        <w:t xml:space="preserve">as pointed out by Crisis an NGO working </w:t>
      </w:r>
      <w:r w:rsidR="0054760B" w:rsidRPr="00DF5550">
        <w:rPr>
          <w:rFonts w:ascii="Amnesty Trade Gothic Roman" w:hAnsi="Amnesty Trade Gothic Roman"/>
        </w:rPr>
        <w:t xml:space="preserve">on homelessness in the UK, </w:t>
      </w:r>
      <w:r w:rsidR="0071005C" w:rsidRPr="00DF5550">
        <w:rPr>
          <w:rFonts w:ascii="Amnesty Trade Gothic Roman" w:hAnsi="Amnesty Trade Gothic Roman"/>
        </w:rPr>
        <w:t>the additional funds need to be accompanied with emergency legal measures to</w:t>
      </w:r>
      <w:r w:rsidR="003F01DA" w:rsidRPr="00DF5550">
        <w:rPr>
          <w:rFonts w:ascii="Amnesty Trade Gothic Roman" w:hAnsi="Amnesty Trade Gothic Roman"/>
        </w:rPr>
        <w:t xml:space="preserve"> empower </w:t>
      </w:r>
      <w:r w:rsidR="00866769" w:rsidRPr="00DF5550">
        <w:rPr>
          <w:rFonts w:ascii="Amnesty Trade Gothic Roman" w:hAnsi="Amnesty Trade Gothic Roman"/>
        </w:rPr>
        <w:t xml:space="preserve">local authorities </w:t>
      </w:r>
      <w:r w:rsidR="003F01DA" w:rsidRPr="00DF5550">
        <w:rPr>
          <w:rFonts w:ascii="Amnesty Trade Gothic Roman" w:hAnsi="Amnesty Trade Gothic Roman"/>
        </w:rPr>
        <w:t>and</w:t>
      </w:r>
      <w:r w:rsidR="0071005C" w:rsidRPr="00DF5550">
        <w:rPr>
          <w:rFonts w:ascii="Amnesty Trade Gothic Roman" w:hAnsi="Amnesty Trade Gothic Roman"/>
        </w:rPr>
        <w:t xml:space="preserve"> ensure that </w:t>
      </w:r>
      <w:r w:rsidR="00866769" w:rsidRPr="00DF5550">
        <w:rPr>
          <w:rFonts w:ascii="Amnesty Trade Gothic Roman" w:hAnsi="Amnesty Trade Gothic Roman"/>
        </w:rPr>
        <w:t xml:space="preserve">they </w:t>
      </w:r>
      <w:r w:rsidR="006964EF" w:rsidRPr="00DF5550">
        <w:rPr>
          <w:rFonts w:ascii="Amnesty Trade Gothic Roman" w:hAnsi="Amnesty Trade Gothic Roman"/>
        </w:rPr>
        <w:t>can provide housing support to all regardless of immigration status.</w:t>
      </w:r>
      <w:r w:rsidR="00CE3B96" w:rsidRPr="00DF5550">
        <w:rPr>
          <w:rStyle w:val="FootnoteReference"/>
          <w:rFonts w:ascii="Amnesty Trade Gothic Roman" w:hAnsi="Amnesty Trade Gothic Roman"/>
        </w:rPr>
        <w:footnoteReference w:id="10"/>
      </w:r>
      <w:r w:rsidR="006964EF" w:rsidRPr="00DF5550">
        <w:rPr>
          <w:rFonts w:ascii="Amnesty Trade Gothic Roman" w:hAnsi="Amnesty Trade Gothic Roman"/>
        </w:rPr>
        <w:t xml:space="preserve"> </w:t>
      </w:r>
    </w:p>
    <w:p w14:paraId="2086A955" w14:textId="77777777" w:rsidR="00C27AF7" w:rsidRPr="00DF5550" w:rsidRDefault="00C27AF7" w:rsidP="00552AB0">
      <w:pPr>
        <w:rPr>
          <w:rFonts w:ascii="Amnesty Trade Gothic Roman" w:hAnsi="Amnesty Trade Gothic Roman"/>
        </w:rPr>
      </w:pPr>
    </w:p>
    <w:p w14:paraId="46F9B7AD" w14:textId="0208EE08" w:rsidR="009859F7" w:rsidRPr="00DF5550" w:rsidRDefault="00925A4F" w:rsidP="009859F7">
      <w:pPr>
        <w:rPr>
          <w:rFonts w:ascii="Amnesty Trade Gothic Roman" w:hAnsi="Amnesty Trade Gothic Roman"/>
        </w:rPr>
      </w:pPr>
      <w:r w:rsidRPr="00DF5550">
        <w:rPr>
          <w:rFonts w:ascii="Amnesty Trade Gothic Roman" w:eastAsia="Times New Roman" w:hAnsi="Amnesty Trade Gothic Roman" w:cstheme="majorHAnsi"/>
          <w:color w:val="000000"/>
          <w:lang w:val="en-GB"/>
        </w:rPr>
        <w:lastRenderedPageBreak/>
        <w:t xml:space="preserve">In </w:t>
      </w:r>
      <w:r w:rsidRPr="00DF5550">
        <w:rPr>
          <w:rFonts w:ascii="Amnesty Trade Gothic Roman" w:eastAsia="Times New Roman" w:hAnsi="Amnesty Trade Gothic Roman" w:cstheme="majorHAnsi"/>
          <w:b/>
          <w:bCs/>
          <w:color w:val="000000"/>
          <w:lang w:val="en-GB"/>
        </w:rPr>
        <w:t>France</w:t>
      </w:r>
      <w:r w:rsidRPr="00DF5550">
        <w:rPr>
          <w:rFonts w:ascii="Amnesty Trade Gothic Roman" w:eastAsia="Times New Roman" w:hAnsi="Amnesty Trade Gothic Roman" w:cstheme="majorHAnsi"/>
          <w:color w:val="000000"/>
          <w:lang w:val="en-GB"/>
        </w:rPr>
        <w:t xml:space="preserve">, starting in late March, the department in charge of housing opened new accommodation places in hotels for people who are homeless. A system of vouchers was also introduced to enable </w:t>
      </w:r>
      <w:r w:rsidR="00720A8C" w:rsidRPr="00DF5550">
        <w:rPr>
          <w:rFonts w:ascii="Amnesty Trade Gothic Roman" w:eastAsia="Times New Roman" w:hAnsi="Amnesty Trade Gothic Roman" w:cstheme="majorHAnsi"/>
          <w:color w:val="000000"/>
          <w:lang w:val="en-GB"/>
        </w:rPr>
        <w:t>9</w:t>
      </w:r>
      <w:r w:rsidRPr="00DF5550">
        <w:rPr>
          <w:rFonts w:ascii="Amnesty Trade Gothic Roman" w:eastAsia="Times New Roman" w:hAnsi="Amnesty Trade Gothic Roman" w:cstheme="majorHAnsi"/>
          <w:color w:val="000000"/>
          <w:lang w:val="en-GB"/>
        </w:rPr>
        <w:t>0</w:t>
      </w:r>
      <w:r w:rsidR="00174B08" w:rsidRPr="00DF5550">
        <w:rPr>
          <w:rFonts w:ascii="Amnesty Trade Gothic Roman" w:eastAsia="Times New Roman" w:hAnsi="Amnesty Trade Gothic Roman" w:cstheme="majorHAnsi"/>
          <w:color w:val="000000"/>
          <w:lang w:val="en-GB"/>
        </w:rPr>
        <w:t>,</w:t>
      </w:r>
      <w:r w:rsidRPr="00DF5550">
        <w:rPr>
          <w:rFonts w:ascii="Amnesty Trade Gothic Roman" w:eastAsia="Times New Roman" w:hAnsi="Amnesty Trade Gothic Roman" w:cstheme="majorHAnsi"/>
          <w:color w:val="000000"/>
          <w:lang w:val="en-GB"/>
        </w:rPr>
        <w:t>000 homeless people to buy essential items.</w:t>
      </w:r>
      <w:r w:rsidRPr="00DF5550">
        <w:rPr>
          <w:rStyle w:val="FootnoteReference"/>
          <w:rFonts w:ascii="Amnesty Trade Gothic Roman" w:eastAsia="Times New Roman" w:hAnsi="Amnesty Trade Gothic Roman"/>
          <w:color w:val="000000"/>
          <w:lang w:val="en-GB"/>
        </w:rPr>
        <w:footnoteReference w:id="11"/>
      </w:r>
      <w:r w:rsidRPr="00DF5550">
        <w:rPr>
          <w:rFonts w:ascii="Amnesty Trade Gothic Roman" w:eastAsia="Times New Roman" w:hAnsi="Amnesty Trade Gothic Roman" w:cstheme="majorHAnsi"/>
          <w:color w:val="000000"/>
          <w:lang w:val="en-GB"/>
        </w:rPr>
        <w:t xml:space="preserve"> However, media reports </w:t>
      </w:r>
      <w:r w:rsidRPr="00DF5550">
        <w:rPr>
          <w:rFonts w:ascii="Amnesty Trade Gothic Roman" w:hAnsi="Amnesty Trade Gothic Roman"/>
          <w:bCs/>
        </w:rPr>
        <w:t xml:space="preserve">also show </w:t>
      </w:r>
      <w:r w:rsidRPr="00DF5550">
        <w:rPr>
          <w:rFonts w:ascii="Amnesty Trade Gothic Roman" w:hAnsi="Amnesty Trade Gothic Roman"/>
          <w:bCs/>
        </w:rPr>
        <w:lastRenderedPageBreak/>
        <w:t xml:space="preserve">that the </w:t>
      </w:r>
      <w:r w:rsidRPr="00DF5550">
        <w:rPr>
          <w:rFonts w:ascii="Amnesty Trade Gothic Roman" w:hAnsi="Amnesty Trade Gothic Roman"/>
        </w:rPr>
        <w:t xml:space="preserve">police </w:t>
      </w:r>
      <w:r w:rsidR="004B7EF4" w:rsidRPr="00DF5550">
        <w:rPr>
          <w:rFonts w:ascii="Amnesty Trade Gothic Roman" w:eastAsia="Times New Roman" w:hAnsi="Amnesty Trade Gothic Roman" w:cstheme="majorHAnsi"/>
          <w:color w:val="000000"/>
          <w:lang w:val="en-GB"/>
        </w:rPr>
        <w:t>i</w:t>
      </w:r>
      <w:r w:rsidR="004B7EF4" w:rsidRPr="00DF5550">
        <w:rPr>
          <w:rFonts w:ascii="Amnesty Trade Gothic Roman" w:hAnsi="Amnesty Trade Gothic Roman"/>
        </w:rPr>
        <w:t xml:space="preserve">n </w:t>
      </w:r>
      <w:r w:rsidR="004B7EF4" w:rsidRPr="00DF5550">
        <w:rPr>
          <w:rFonts w:ascii="Amnesty Trade Gothic Roman" w:hAnsi="Amnesty Trade Gothic Roman"/>
          <w:b/>
        </w:rPr>
        <w:t>France</w:t>
      </w:r>
      <w:r w:rsidR="004B7EF4" w:rsidRPr="00DF5550">
        <w:rPr>
          <w:rFonts w:ascii="Amnesty Trade Gothic Roman" w:hAnsi="Amnesty Trade Gothic Roman"/>
          <w:bCs/>
        </w:rPr>
        <w:t xml:space="preserve"> </w:t>
      </w:r>
      <w:r w:rsidRPr="00DF5550">
        <w:rPr>
          <w:rFonts w:ascii="Amnesty Trade Gothic Roman" w:hAnsi="Amnesty Trade Gothic Roman"/>
        </w:rPr>
        <w:t xml:space="preserve">fined </w:t>
      </w:r>
      <w:r w:rsidR="004F308D" w:rsidRPr="00DF5550">
        <w:rPr>
          <w:rFonts w:ascii="Amnesty Trade Gothic Roman" w:hAnsi="Amnesty Trade Gothic Roman"/>
        </w:rPr>
        <w:t>dozens</w:t>
      </w:r>
      <w:r w:rsidR="006B7626" w:rsidRPr="00DF5550">
        <w:rPr>
          <w:rFonts w:ascii="Amnesty Trade Gothic Roman" w:hAnsi="Amnesty Trade Gothic Roman"/>
        </w:rPr>
        <w:t xml:space="preserve"> </w:t>
      </w:r>
      <w:r w:rsidRPr="00DF5550">
        <w:rPr>
          <w:rFonts w:ascii="Amnesty Trade Gothic Roman" w:hAnsi="Amnesty Trade Gothic Roman"/>
        </w:rPr>
        <w:t xml:space="preserve">of homeless people for </w:t>
      </w:r>
      <w:r w:rsidR="00454E00" w:rsidRPr="00DF5550">
        <w:rPr>
          <w:rFonts w:ascii="Amnesty Trade Gothic Roman" w:hAnsi="Amnesty Trade Gothic Roman"/>
        </w:rPr>
        <w:t xml:space="preserve">their inability to comply </w:t>
      </w:r>
      <w:r w:rsidRPr="00DF5550">
        <w:rPr>
          <w:rFonts w:ascii="Amnesty Trade Gothic Roman" w:hAnsi="Amnesty Trade Gothic Roman"/>
        </w:rPr>
        <w:t>with lockdown measures.</w:t>
      </w:r>
      <w:r w:rsidR="00B1051B" w:rsidRPr="00DF5550">
        <w:rPr>
          <w:rStyle w:val="FootnoteReference"/>
          <w:rFonts w:ascii="Amnesty Trade Gothic Roman" w:hAnsi="Amnesty Trade Gothic Roman"/>
        </w:rPr>
        <w:footnoteReference w:id="12"/>
      </w:r>
      <w:r w:rsidRPr="00DF5550">
        <w:rPr>
          <w:rFonts w:ascii="Amnesty Trade Gothic Roman" w:hAnsi="Amnesty Trade Gothic Roman"/>
        </w:rPr>
        <w:t xml:space="preserve"> </w:t>
      </w:r>
    </w:p>
    <w:p w14:paraId="34D7F141" w14:textId="77777777" w:rsidR="00925A4F" w:rsidRPr="00DF5550" w:rsidRDefault="00925A4F" w:rsidP="00925A4F">
      <w:pPr>
        <w:rPr>
          <w:rFonts w:ascii="Amnesty Trade Gothic Roman" w:hAnsi="Amnesty Trade Gothic Roman"/>
        </w:rPr>
      </w:pPr>
    </w:p>
    <w:p w14:paraId="7F0E4A1F" w14:textId="5BD882F7" w:rsidR="00925A4F" w:rsidRPr="00DF5550" w:rsidRDefault="00417376" w:rsidP="00925A4F">
      <w:pPr>
        <w:rPr>
          <w:rFonts w:ascii="Amnesty Trade Gothic Roman" w:hAnsi="Amnesty Trade Gothic Roman"/>
        </w:rPr>
      </w:pPr>
      <w:r w:rsidRPr="00DF5550">
        <w:rPr>
          <w:rFonts w:ascii="Amnesty Trade Gothic Roman" w:hAnsi="Amnesty Trade Gothic Roman"/>
          <w:bCs/>
        </w:rPr>
        <w:t xml:space="preserve">In </w:t>
      </w:r>
      <w:r w:rsidR="00925A4F" w:rsidRPr="00DF5550">
        <w:rPr>
          <w:rFonts w:ascii="Amnesty Trade Gothic Roman" w:hAnsi="Amnesty Trade Gothic Roman"/>
          <w:b/>
        </w:rPr>
        <w:t>Italy</w:t>
      </w:r>
      <w:r w:rsidRPr="00DF5550">
        <w:rPr>
          <w:rFonts w:ascii="Amnesty Trade Gothic Roman" w:hAnsi="Amnesty Trade Gothic Roman"/>
          <w:b/>
        </w:rPr>
        <w:t>,</w:t>
      </w:r>
      <w:r w:rsidR="00925A4F" w:rsidRPr="00DF5550">
        <w:rPr>
          <w:rFonts w:ascii="Amnesty Trade Gothic Roman" w:hAnsi="Amnesty Trade Gothic Roman"/>
        </w:rPr>
        <w:t xml:space="preserve"> </w:t>
      </w:r>
      <w:r w:rsidRPr="00DF5550">
        <w:rPr>
          <w:rFonts w:ascii="Amnesty Trade Gothic Roman" w:hAnsi="Amnesty Trade Gothic Roman"/>
        </w:rPr>
        <w:t>o</w:t>
      </w:r>
      <w:r w:rsidR="00925A4F" w:rsidRPr="00DF5550">
        <w:rPr>
          <w:rFonts w:ascii="Amnesty Trade Gothic Roman" w:hAnsi="Amnesty Trade Gothic Roman"/>
        </w:rPr>
        <w:t xml:space="preserve">n 28 March 2020, Ministry of Labour and Social Policies </w:t>
      </w:r>
      <w:r w:rsidR="0073498C" w:rsidRPr="00DF5550">
        <w:rPr>
          <w:rFonts w:ascii="Amnesty Trade Gothic Roman" w:hAnsi="Amnesty Trade Gothic Roman"/>
        </w:rPr>
        <w:t xml:space="preserve">issued a circular </w:t>
      </w:r>
      <w:r w:rsidR="00925A4F" w:rsidRPr="00DF5550">
        <w:rPr>
          <w:rFonts w:ascii="Amnesty Trade Gothic Roman" w:hAnsi="Amnesty Trade Gothic Roman"/>
        </w:rPr>
        <w:t xml:space="preserve">relating to the management of the social services system during </w:t>
      </w:r>
      <w:r w:rsidR="00925A4F" w:rsidRPr="00DF5550">
        <w:rPr>
          <w:rFonts w:ascii="Amnesty Trade Gothic Roman" w:hAnsi="Amnesty Trade Gothic Roman"/>
        </w:rPr>
        <w:lastRenderedPageBreak/>
        <w:t>the COVID-19 emergency</w:t>
      </w:r>
      <w:r w:rsidR="001E194D" w:rsidRPr="00DF5550">
        <w:rPr>
          <w:rFonts w:ascii="Amnesty Trade Gothic Roman" w:hAnsi="Amnesty Trade Gothic Roman"/>
        </w:rPr>
        <w:t>,</w:t>
      </w:r>
      <w:r w:rsidR="00925A4F" w:rsidRPr="00DF5550">
        <w:rPr>
          <w:rFonts w:ascii="Amnesty Trade Gothic Roman" w:hAnsi="Amnesty Trade Gothic Roman"/>
        </w:rPr>
        <w:t xml:space="preserve"> recommended the setting up of canteens, night reception services and distribution points for basic necessities</w:t>
      </w:r>
      <w:r w:rsidR="00E667F9" w:rsidRPr="00DF5550">
        <w:rPr>
          <w:rFonts w:ascii="Amnesty Trade Gothic Roman" w:hAnsi="Amnesty Trade Gothic Roman"/>
        </w:rPr>
        <w:t xml:space="preserve"> for people who were homeless</w:t>
      </w:r>
      <w:r w:rsidR="00925A4F" w:rsidRPr="00DF5550">
        <w:rPr>
          <w:rFonts w:ascii="Amnesty Trade Gothic Roman" w:hAnsi="Amnesty Trade Gothic Roman"/>
        </w:rPr>
        <w:t>.</w:t>
      </w:r>
      <w:r w:rsidR="00B23E6E" w:rsidRPr="00DF5550">
        <w:rPr>
          <w:rFonts w:ascii="Amnesty Trade Gothic Roman" w:hAnsi="Amnesty Trade Gothic Roman"/>
          <w:vertAlign w:val="superscript"/>
        </w:rPr>
        <w:footnoteReference w:id="13"/>
      </w:r>
      <w:r w:rsidR="00B23E6E" w:rsidRPr="00DF5550">
        <w:rPr>
          <w:rFonts w:ascii="Amnesty Trade Gothic Roman" w:hAnsi="Amnesty Trade Gothic Roman"/>
        </w:rPr>
        <w:t xml:space="preserve"> </w:t>
      </w:r>
      <w:r w:rsidR="00925A4F" w:rsidRPr="00DF5550">
        <w:rPr>
          <w:rFonts w:ascii="Amnesty Trade Gothic Roman" w:hAnsi="Amnesty Trade Gothic Roman"/>
        </w:rPr>
        <w:t xml:space="preserve">It also suggested local and regional authorities coordinate between public services and </w:t>
      </w:r>
      <w:r w:rsidR="00C24115" w:rsidRPr="00DF5550">
        <w:rPr>
          <w:rFonts w:ascii="Amnesty Trade Gothic Roman" w:hAnsi="Amnesty Trade Gothic Roman"/>
        </w:rPr>
        <w:t>the third</w:t>
      </w:r>
      <w:r w:rsidR="00C24115" w:rsidRPr="00A97EBA">
        <w:rPr>
          <w:rFonts w:ascii="Amnesty Trade Gothic Roman" w:hAnsi="Amnesty Trade Gothic Roman"/>
        </w:rPr>
        <w:t xml:space="preserve"> </w:t>
      </w:r>
      <w:r w:rsidR="00C24115" w:rsidRPr="00DF5550">
        <w:rPr>
          <w:rFonts w:ascii="Amnesty Trade Gothic Roman" w:hAnsi="Amnesty Trade Gothic Roman"/>
        </w:rPr>
        <w:t xml:space="preserve">sector </w:t>
      </w:r>
      <w:r w:rsidR="00925A4F" w:rsidRPr="00DF5550">
        <w:rPr>
          <w:rFonts w:ascii="Amnesty Trade Gothic Roman" w:hAnsi="Amnesty Trade Gothic Roman"/>
        </w:rPr>
        <w:t xml:space="preserve">in order to identify </w:t>
      </w:r>
      <w:r w:rsidR="004C4B1E" w:rsidRPr="00DF5550">
        <w:rPr>
          <w:rFonts w:ascii="Amnesty Trade Gothic Roman" w:hAnsi="Amnesty Trade Gothic Roman"/>
        </w:rPr>
        <w:t xml:space="preserve">places to </w:t>
      </w:r>
      <w:r w:rsidR="00A022E7" w:rsidRPr="00DF5550">
        <w:rPr>
          <w:rFonts w:ascii="Amnesty Trade Gothic Roman" w:hAnsi="Amnesty Trade Gothic Roman"/>
        </w:rPr>
        <w:t xml:space="preserve">house people </w:t>
      </w:r>
      <w:r w:rsidR="00925A4F" w:rsidRPr="00DF5550">
        <w:rPr>
          <w:rFonts w:ascii="Amnesty Trade Gothic Roman" w:hAnsi="Amnesty Trade Gothic Roman"/>
        </w:rPr>
        <w:t xml:space="preserve">and activate emergency support measures for people in need. </w:t>
      </w:r>
    </w:p>
    <w:p w14:paraId="623E88F6" w14:textId="77777777" w:rsidR="00925A4F" w:rsidRPr="00DF5550" w:rsidRDefault="00925A4F" w:rsidP="00925A4F">
      <w:pPr>
        <w:rPr>
          <w:rFonts w:ascii="Amnesty Trade Gothic Roman" w:hAnsi="Amnesty Trade Gothic Roman"/>
        </w:rPr>
      </w:pPr>
    </w:p>
    <w:p w14:paraId="66E33BAB" w14:textId="12E55760" w:rsidR="003776C4" w:rsidRPr="00DF5550" w:rsidRDefault="00925A4F" w:rsidP="00925A4F">
      <w:pPr>
        <w:rPr>
          <w:rFonts w:ascii="Amnesty Trade Gothic Roman" w:hAnsi="Amnesty Trade Gothic Roman"/>
        </w:rPr>
      </w:pPr>
      <w:r w:rsidRPr="00DF5550">
        <w:rPr>
          <w:rFonts w:ascii="Amnesty Trade Gothic Roman" w:hAnsi="Amnesty Trade Gothic Roman"/>
        </w:rPr>
        <w:lastRenderedPageBreak/>
        <w:t xml:space="preserve">Although some actions were taken by authorities, the situation differed significantly across the country and some NGOs have criticized the </w:t>
      </w:r>
      <w:r w:rsidR="009A5414" w:rsidRPr="00DF5550">
        <w:rPr>
          <w:rFonts w:ascii="Amnesty Trade Gothic Roman" w:hAnsi="Amnesty Trade Gothic Roman"/>
        </w:rPr>
        <w:t xml:space="preserve">overall </w:t>
      </w:r>
      <w:r w:rsidRPr="00DF5550">
        <w:rPr>
          <w:rFonts w:ascii="Amnesty Trade Gothic Roman" w:hAnsi="Amnesty Trade Gothic Roman"/>
        </w:rPr>
        <w:t>lack of adequate measures. On 8 April, the NGO Avvocato di Strada, which works with homeless people, sent letter</w:t>
      </w:r>
      <w:r w:rsidR="00CB3DF6" w:rsidRPr="00DF5550">
        <w:rPr>
          <w:rFonts w:ascii="Amnesty Trade Gothic Roman" w:hAnsi="Amnesty Trade Gothic Roman"/>
        </w:rPr>
        <w:t>s</w:t>
      </w:r>
      <w:r w:rsidRPr="00DF5550">
        <w:rPr>
          <w:rFonts w:ascii="Amnesty Trade Gothic Roman" w:hAnsi="Amnesty Trade Gothic Roman"/>
        </w:rPr>
        <w:t xml:space="preserve"> to dozens of authorities calling for the strengthening of health protection measures for people who were homeless and provision of emergency accommodation for those in need.</w:t>
      </w:r>
      <w:r w:rsidRPr="00DF5550">
        <w:rPr>
          <w:rFonts w:ascii="Amnesty Trade Gothic Roman" w:hAnsi="Amnesty Trade Gothic Roman"/>
          <w:vertAlign w:val="superscript"/>
        </w:rPr>
        <w:footnoteReference w:id="14"/>
      </w:r>
      <w:r w:rsidRPr="00DF5550">
        <w:rPr>
          <w:rFonts w:ascii="Amnesty Trade Gothic Roman" w:hAnsi="Amnesty Trade Gothic Roman"/>
        </w:rPr>
        <w:t xml:space="preserve"> The letter also stressed the need for the authorities to in</w:t>
      </w:r>
      <w:r w:rsidRPr="00DF5550">
        <w:rPr>
          <w:rFonts w:ascii="Amnesty Trade Gothic Roman" w:hAnsi="Amnesty Trade Gothic Roman"/>
        </w:rPr>
        <w:lastRenderedPageBreak/>
        <w:t>struct competent bodies not to sanction homeless people merely for being on the street as they were not in a position to obey the lockdown measures.</w:t>
      </w:r>
    </w:p>
    <w:p w14:paraId="253BE9FE" w14:textId="77777777" w:rsidR="00925A4F" w:rsidRPr="00DF5550" w:rsidRDefault="00925A4F" w:rsidP="00925A4F">
      <w:pPr>
        <w:rPr>
          <w:rFonts w:ascii="Amnesty Trade Gothic Roman" w:hAnsi="Amnesty Trade Gothic Roman"/>
        </w:rPr>
      </w:pPr>
    </w:p>
    <w:p w14:paraId="2CD738DD" w14:textId="232DB07B" w:rsidR="00925A4F" w:rsidRPr="00DF5550" w:rsidRDefault="00925A4F" w:rsidP="0086392D">
      <w:pPr>
        <w:pStyle w:val="RTBodyText"/>
        <w:rPr>
          <w:rFonts w:ascii="Amnesty Trade Gothic Roman" w:hAnsi="Amnesty Trade Gothic Roman"/>
          <w:sz w:val="20"/>
          <w:szCs w:val="20"/>
          <w:lang w:eastAsia="en-GB"/>
        </w:rPr>
      </w:pPr>
      <w:r w:rsidRPr="00DF5550">
        <w:rPr>
          <w:rFonts w:ascii="Amnesty Trade Gothic Roman" w:hAnsi="Amnesty Trade Gothic Roman"/>
          <w:sz w:val="20"/>
          <w:szCs w:val="20"/>
        </w:rPr>
        <w:t xml:space="preserve">Between the beginning of the </w:t>
      </w:r>
      <w:r w:rsidR="00157865" w:rsidRPr="00DF5550">
        <w:rPr>
          <w:rFonts w:ascii="Amnesty Trade Gothic Roman" w:hAnsi="Amnesty Trade Gothic Roman"/>
          <w:sz w:val="20"/>
          <w:szCs w:val="20"/>
        </w:rPr>
        <w:t xml:space="preserve">health emergency </w:t>
      </w:r>
      <w:r w:rsidR="00BC6345" w:rsidRPr="00DF5550">
        <w:rPr>
          <w:rFonts w:ascii="Amnesty Trade Gothic Roman" w:hAnsi="Amnesty Trade Gothic Roman"/>
          <w:sz w:val="20"/>
          <w:szCs w:val="20"/>
        </w:rPr>
        <w:t>on 31 January</w:t>
      </w:r>
      <w:r w:rsidR="00157865" w:rsidRPr="00DF5550">
        <w:rPr>
          <w:rFonts w:ascii="Amnesty Trade Gothic Roman" w:hAnsi="Amnesty Trade Gothic Roman"/>
          <w:sz w:val="20"/>
          <w:szCs w:val="20"/>
        </w:rPr>
        <w:t xml:space="preserve"> </w:t>
      </w:r>
      <w:r w:rsidRPr="00DF5550">
        <w:rPr>
          <w:rFonts w:ascii="Amnesty Trade Gothic Roman" w:hAnsi="Amnesty Trade Gothic Roman"/>
          <w:sz w:val="20"/>
          <w:szCs w:val="20"/>
        </w:rPr>
        <w:t xml:space="preserve">and </w:t>
      </w:r>
      <w:r w:rsidR="00AF670E" w:rsidRPr="00DF5550">
        <w:rPr>
          <w:rFonts w:ascii="Amnesty Trade Gothic Roman" w:hAnsi="Amnesty Trade Gothic Roman"/>
          <w:sz w:val="20"/>
          <w:szCs w:val="20"/>
        </w:rPr>
        <w:t>mid-June</w:t>
      </w:r>
      <w:r w:rsidRPr="00DF5550">
        <w:rPr>
          <w:rFonts w:ascii="Amnesty Trade Gothic Roman" w:hAnsi="Amnesty Trade Gothic Roman"/>
          <w:sz w:val="20"/>
          <w:szCs w:val="20"/>
        </w:rPr>
        <w:t xml:space="preserve">, in </w:t>
      </w:r>
      <w:r w:rsidRPr="00DF5550">
        <w:rPr>
          <w:rFonts w:ascii="Amnesty Trade Gothic Roman" w:hAnsi="Amnesty Trade Gothic Roman"/>
          <w:b/>
          <w:bCs/>
          <w:sz w:val="20"/>
          <w:szCs w:val="20"/>
        </w:rPr>
        <w:t>Italy</w:t>
      </w:r>
      <w:r w:rsidRPr="00DF5550">
        <w:rPr>
          <w:rFonts w:ascii="Amnesty Trade Gothic Roman" w:hAnsi="Amnesty Trade Gothic Roman"/>
          <w:sz w:val="20"/>
          <w:szCs w:val="20"/>
        </w:rPr>
        <w:t xml:space="preserve">, Avvocato di Strada collected at least 17 cases in which homeless people </w:t>
      </w:r>
      <w:r w:rsidR="009D4637" w:rsidRPr="00DF5550">
        <w:rPr>
          <w:rFonts w:ascii="Amnesty Trade Gothic Roman" w:hAnsi="Amnesty Trade Gothic Roman"/>
          <w:sz w:val="20"/>
          <w:szCs w:val="20"/>
        </w:rPr>
        <w:t>were fined</w:t>
      </w:r>
      <w:r w:rsidRPr="00DF5550">
        <w:rPr>
          <w:rFonts w:ascii="Amnesty Trade Gothic Roman" w:hAnsi="Amnesty Trade Gothic Roman"/>
          <w:sz w:val="20"/>
          <w:szCs w:val="20"/>
        </w:rPr>
        <w:t xml:space="preserve"> for breaching lockdown measures and restrictions on freedom of movement.</w:t>
      </w:r>
      <w:r w:rsidR="009F566B" w:rsidRPr="00DF5550">
        <w:rPr>
          <w:rStyle w:val="FootnoteReference"/>
          <w:rFonts w:ascii="Amnesty Trade Gothic Roman" w:hAnsi="Amnesty Trade Gothic Roman"/>
          <w:sz w:val="20"/>
          <w:szCs w:val="20"/>
        </w:rPr>
        <w:footnoteReference w:id="15"/>
      </w:r>
      <w:r w:rsidRPr="00DF5550">
        <w:rPr>
          <w:rFonts w:ascii="Amnesty Trade Gothic Roman" w:hAnsi="Amnesty Trade Gothic Roman"/>
          <w:sz w:val="20"/>
          <w:szCs w:val="20"/>
        </w:rPr>
        <w:t xml:space="preserve"> In April, police fined a homeless </w:t>
      </w:r>
      <w:r w:rsidRPr="00DF5550">
        <w:rPr>
          <w:rFonts w:ascii="Amnesty Trade Gothic Roman" w:hAnsi="Amnesty Trade Gothic Roman"/>
          <w:sz w:val="20"/>
          <w:szCs w:val="20"/>
        </w:rPr>
        <w:lastRenderedPageBreak/>
        <w:t>man in a city</w:t>
      </w:r>
      <w:r w:rsidRPr="00DF5550">
        <w:rPr>
          <w:rFonts w:ascii="Amnesty Trade Gothic Roman" w:hAnsi="Amnesty Trade Gothic Roman"/>
          <w:sz w:val="20"/>
          <w:szCs w:val="20"/>
          <w:vertAlign w:val="superscript"/>
        </w:rPr>
        <w:footnoteReference w:id="16"/>
      </w:r>
      <w:r w:rsidRPr="00DF5550">
        <w:rPr>
          <w:rFonts w:ascii="Amnesty Trade Gothic Roman" w:hAnsi="Amnesty Trade Gothic Roman"/>
          <w:sz w:val="20"/>
          <w:szCs w:val="20"/>
        </w:rPr>
        <w:t xml:space="preserve"> in northern Italy as he was on his way from a shelter where he was staying to a canteen run by volunteers. The media has also reported numerous other cases in which police fined people who were homeless. In March, police fined five homeless people near the Termini train station in the city of Rome. They </w:t>
      </w:r>
      <w:r w:rsidR="009C76E6" w:rsidRPr="00DF5550">
        <w:rPr>
          <w:rFonts w:ascii="Amnesty Trade Gothic Roman" w:hAnsi="Amnesty Trade Gothic Roman"/>
          <w:sz w:val="20"/>
          <w:szCs w:val="20"/>
        </w:rPr>
        <w:t xml:space="preserve">had a place to </w:t>
      </w:r>
      <w:r w:rsidRPr="00DF5550">
        <w:rPr>
          <w:rFonts w:ascii="Amnesty Trade Gothic Roman" w:hAnsi="Amnesty Trade Gothic Roman"/>
          <w:sz w:val="20"/>
          <w:szCs w:val="20"/>
        </w:rPr>
        <w:t xml:space="preserve">sleep in a hostel at night, however during the day, they did not have access to a regular place </w:t>
      </w:r>
      <w:r w:rsidRPr="00DF5550">
        <w:rPr>
          <w:rFonts w:ascii="Amnesty Trade Gothic Roman" w:hAnsi="Amnesty Trade Gothic Roman"/>
          <w:sz w:val="20"/>
          <w:szCs w:val="20"/>
        </w:rPr>
        <w:lastRenderedPageBreak/>
        <w:t>of shelter.</w:t>
      </w:r>
      <w:r w:rsidRPr="00DF5550">
        <w:rPr>
          <w:rFonts w:ascii="Amnesty Trade Gothic Roman" w:hAnsi="Amnesty Trade Gothic Roman"/>
          <w:color w:val="000000" w:themeColor="text1"/>
          <w:sz w:val="20"/>
          <w:szCs w:val="20"/>
          <w:vertAlign w:val="superscript"/>
        </w:rPr>
        <w:footnoteReference w:id="17"/>
      </w:r>
      <w:r w:rsidRPr="00DF5550">
        <w:rPr>
          <w:rFonts w:ascii="Amnesty Trade Gothic Roman" w:eastAsia="PT Mono" w:hAnsi="Amnesty Trade Gothic Roman" w:cs="PT Mono"/>
          <w:color w:val="000000" w:themeColor="text1"/>
          <w:sz w:val="20"/>
          <w:szCs w:val="20"/>
        </w:rPr>
        <w:t xml:space="preserve"> </w:t>
      </w:r>
      <w:r w:rsidRPr="00DF5550">
        <w:rPr>
          <w:rFonts w:ascii="Amnesty Trade Gothic Roman" w:eastAsia="PT Mono" w:hAnsi="Amnesty Trade Gothic Roman" w:cs="PT Mono"/>
          <w:sz w:val="20"/>
          <w:szCs w:val="20"/>
        </w:rPr>
        <w:t xml:space="preserve">In early April, police served a fine of €280 on a </w:t>
      </w:r>
      <w:r w:rsidR="00EE0065" w:rsidRPr="00DF5550">
        <w:rPr>
          <w:rFonts w:ascii="Amnesty Trade Gothic Roman" w:eastAsia="PT Mono" w:hAnsi="Amnesty Trade Gothic Roman" w:cs="PT Mono"/>
          <w:sz w:val="20"/>
          <w:szCs w:val="20"/>
        </w:rPr>
        <w:t>migrant who was from Morocco, and</w:t>
      </w:r>
      <w:r w:rsidRPr="00DF5550">
        <w:rPr>
          <w:rFonts w:ascii="Amnesty Trade Gothic Roman" w:eastAsia="PT Mono" w:hAnsi="Amnesty Trade Gothic Roman" w:cs="PT Mono"/>
          <w:sz w:val="20"/>
          <w:szCs w:val="20"/>
        </w:rPr>
        <w:t xml:space="preserve"> who slept close to the Termini train station</w:t>
      </w:r>
      <w:r w:rsidR="00EE0065" w:rsidRPr="00DF5550">
        <w:rPr>
          <w:rFonts w:ascii="Amnesty Trade Gothic Roman" w:eastAsia="PT Mono" w:hAnsi="Amnesty Trade Gothic Roman" w:cs="PT Mono"/>
          <w:sz w:val="20"/>
          <w:szCs w:val="20"/>
        </w:rPr>
        <w:t xml:space="preserve"> since he was </w:t>
      </w:r>
      <w:r w:rsidR="00EE0065" w:rsidRPr="00DF5550">
        <w:rPr>
          <w:rFonts w:ascii="Amnesty Trade Gothic Roman" w:eastAsia="PT Mono" w:hAnsi="Amnesty Trade Gothic Roman" w:cs="PT Mono"/>
          <w:color w:val="000000" w:themeColor="text1"/>
          <w:sz w:val="20"/>
          <w:szCs w:val="20"/>
        </w:rPr>
        <w:t>homeless</w:t>
      </w:r>
      <w:r w:rsidRPr="00DF5550">
        <w:rPr>
          <w:rFonts w:ascii="Amnesty Trade Gothic Roman" w:eastAsia="PT Mono" w:hAnsi="Amnesty Trade Gothic Roman" w:cs="PT Mono"/>
          <w:color w:val="000000" w:themeColor="text1"/>
          <w:sz w:val="20"/>
          <w:szCs w:val="20"/>
        </w:rPr>
        <w:t>.</w:t>
      </w:r>
      <w:r w:rsidRPr="00DF5550">
        <w:rPr>
          <w:rFonts w:ascii="Amnesty Trade Gothic Roman" w:hAnsi="Amnesty Trade Gothic Roman"/>
          <w:color w:val="000000" w:themeColor="text1"/>
          <w:sz w:val="20"/>
          <w:szCs w:val="20"/>
          <w:vertAlign w:val="superscript"/>
        </w:rPr>
        <w:footnoteReference w:id="18"/>
      </w:r>
      <w:r w:rsidRPr="00DF5550">
        <w:rPr>
          <w:rFonts w:ascii="Amnesty Trade Gothic Roman" w:eastAsia="PT Mono" w:hAnsi="Amnesty Trade Gothic Roman" w:cs="PT Mono"/>
          <w:color w:val="000000" w:themeColor="text1"/>
          <w:sz w:val="20"/>
          <w:szCs w:val="20"/>
        </w:rPr>
        <w:t xml:space="preserve"> </w:t>
      </w:r>
    </w:p>
    <w:p w14:paraId="57AD45C8" w14:textId="0CBAB9F8" w:rsidR="00925A4F" w:rsidRPr="00DF5550" w:rsidRDefault="00925A4F" w:rsidP="00925A4F">
      <w:pPr>
        <w:rPr>
          <w:rFonts w:ascii="Amnesty Trade Gothic Roman" w:hAnsi="Amnesty Trade Gothic Roman"/>
        </w:rPr>
      </w:pPr>
      <w:r w:rsidRPr="00DF5550">
        <w:rPr>
          <w:rFonts w:ascii="Amnesty Trade Gothic Roman" w:hAnsi="Amnesty Trade Gothic Roman"/>
        </w:rPr>
        <w:t xml:space="preserve">In </w:t>
      </w:r>
      <w:r w:rsidRPr="00DF5550">
        <w:rPr>
          <w:rFonts w:ascii="Amnesty Trade Gothic Roman" w:hAnsi="Amnesty Trade Gothic Roman"/>
          <w:b/>
        </w:rPr>
        <w:t>Spain</w:t>
      </w:r>
      <w:r w:rsidRPr="00DF5550">
        <w:rPr>
          <w:rFonts w:ascii="Amnesty Trade Gothic Roman" w:hAnsi="Amnesty Trade Gothic Roman"/>
        </w:rPr>
        <w:t xml:space="preserve">, Amnesty International has raised concerns regarding the disproportionate impact </w:t>
      </w:r>
      <w:r w:rsidR="007922A1" w:rsidRPr="00DF5550">
        <w:rPr>
          <w:rFonts w:ascii="Amnesty Trade Gothic Roman" w:hAnsi="Amnesty Trade Gothic Roman"/>
        </w:rPr>
        <w:t xml:space="preserve">of the enforcement of lockdown measures </w:t>
      </w:r>
      <w:r w:rsidRPr="00DF5550">
        <w:rPr>
          <w:rFonts w:ascii="Amnesty Trade Gothic Roman" w:hAnsi="Amnesty Trade Gothic Roman"/>
        </w:rPr>
        <w:t xml:space="preserve">on </w:t>
      </w:r>
      <w:r w:rsidR="00CB382B" w:rsidRPr="00DF5550">
        <w:rPr>
          <w:rFonts w:ascii="Amnesty Trade Gothic Roman" w:hAnsi="Amnesty Trade Gothic Roman"/>
        </w:rPr>
        <w:t xml:space="preserve">people who are </w:t>
      </w:r>
      <w:r w:rsidRPr="00DF5550">
        <w:rPr>
          <w:rFonts w:ascii="Amnesty Trade Gothic Roman" w:hAnsi="Amnesty Trade Gothic Roman"/>
        </w:rPr>
        <w:t>homeless.</w:t>
      </w:r>
      <w:r w:rsidR="00E32AEE" w:rsidRPr="00DF5550">
        <w:rPr>
          <w:rStyle w:val="FootnoteReference"/>
          <w:rFonts w:ascii="Amnesty Trade Gothic Roman" w:hAnsi="Amnesty Trade Gothic Roman"/>
        </w:rPr>
        <w:footnoteReference w:id="19"/>
      </w:r>
      <w:r w:rsidRPr="00DF5550">
        <w:rPr>
          <w:rFonts w:ascii="Amnesty Trade Gothic Roman" w:hAnsi="Amnesty Trade Gothic Roman"/>
        </w:rPr>
        <w:t xml:space="preserve"> </w:t>
      </w:r>
      <w:r w:rsidR="00981EFF" w:rsidRPr="00DF5550">
        <w:rPr>
          <w:rFonts w:ascii="Amnesty Trade Gothic Roman" w:hAnsi="Amnesty Trade Gothic Roman"/>
        </w:rPr>
        <w:t xml:space="preserve">Despite </w:t>
      </w:r>
      <w:r w:rsidRPr="00DF5550">
        <w:rPr>
          <w:rFonts w:ascii="Amnesty Trade Gothic Roman" w:hAnsi="Amnesty Trade Gothic Roman"/>
        </w:rPr>
        <w:t xml:space="preserve">guidelines </w:t>
      </w:r>
      <w:r w:rsidR="00981EFF" w:rsidRPr="00DF5550">
        <w:rPr>
          <w:rFonts w:ascii="Amnesty Trade Gothic Roman" w:hAnsi="Amnesty Trade Gothic Roman"/>
        </w:rPr>
        <w:t xml:space="preserve">that </w:t>
      </w:r>
      <w:r w:rsidRPr="00DF5550">
        <w:rPr>
          <w:rFonts w:ascii="Amnesty Trade Gothic Roman" w:hAnsi="Amnesty Trade Gothic Roman"/>
        </w:rPr>
        <w:t>state that homeless people should be allowed to be on public roads during the lockdown</w:t>
      </w:r>
      <w:r w:rsidR="00981EFF" w:rsidRPr="00DF5550">
        <w:rPr>
          <w:rFonts w:ascii="Amnesty Trade Gothic Roman" w:hAnsi="Amnesty Trade Gothic Roman"/>
        </w:rPr>
        <w:t>,</w:t>
      </w:r>
      <w:r w:rsidR="001A4268" w:rsidRPr="00DF5550">
        <w:rPr>
          <w:rStyle w:val="FootnoteReference"/>
          <w:rFonts w:ascii="Amnesty Trade Gothic Roman" w:hAnsi="Amnesty Trade Gothic Roman"/>
        </w:rPr>
        <w:footnoteReference w:id="20"/>
      </w:r>
      <w:r w:rsidRPr="00DF5550">
        <w:rPr>
          <w:rFonts w:ascii="Amnesty Trade Gothic Roman" w:hAnsi="Amnesty Trade Gothic Roman"/>
        </w:rPr>
        <w:t xml:space="preserve"> NGOs</w:t>
      </w:r>
      <w:r w:rsidRPr="00DF5550">
        <w:rPr>
          <w:rFonts w:ascii="Amnesty Trade Gothic Roman" w:hAnsi="Amnesty Trade Gothic Roman"/>
          <w:vertAlign w:val="superscript"/>
        </w:rPr>
        <w:footnoteReference w:id="21"/>
      </w:r>
      <w:r w:rsidR="00E0193A" w:rsidRPr="00DF5550">
        <w:rPr>
          <w:rFonts w:ascii="Amnesty Trade Gothic Roman" w:hAnsi="Amnesty Trade Gothic Roman"/>
        </w:rPr>
        <w:t xml:space="preserve"> and</w:t>
      </w:r>
      <w:r w:rsidRPr="00DF5550">
        <w:rPr>
          <w:rFonts w:ascii="Amnesty Trade Gothic Roman" w:hAnsi="Amnesty Trade Gothic Roman"/>
        </w:rPr>
        <w:t xml:space="preserve"> media report</w:t>
      </w:r>
      <w:r w:rsidR="000917DB" w:rsidRPr="00DF5550">
        <w:rPr>
          <w:rFonts w:ascii="Amnesty Trade Gothic Roman" w:hAnsi="Amnesty Trade Gothic Roman"/>
        </w:rPr>
        <w:t xml:space="preserve">ed </w:t>
      </w:r>
      <w:r w:rsidRPr="00DF5550">
        <w:rPr>
          <w:rFonts w:ascii="Amnesty Trade Gothic Roman" w:hAnsi="Amnesty Trade Gothic Roman"/>
        </w:rPr>
        <w:t>of dozens of cases where people who were homeless received fines for breaching lockdown measures, including in Madrid,</w:t>
      </w:r>
      <w:r w:rsidRPr="00DF5550">
        <w:rPr>
          <w:rFonts w:ascii="Amnesty Trade Gothic Roman" w:hAnsi="Amnesty Trade Gothic Roman"/>
          <w:vertAlign w:val="superscript"/>
        </w:rPr>
        <w:footnoteReference w:id="22"/>
      </w:r>
      <w:r w:rsidRPr="00DF5550">
        <w:rPr>
          <w:rFonts w:ascii="Amnesty Trade Gothic Roman" w:hAnsi="Amnesty Trade Gothic Roman"/>
        </w:rPr>
        <w:t xml:space="preserve"> Barcelona</w:t>
      </w:r>
      <w:r w:rsidRPr="00DF5550">
        <w:rPr>
          <w:rFonts w:ascii="Amnesty Trade Gothic Roman" w:hAnsi="Amnesty Trade Gothic Roman"/>
          <w:vertAlign w:val="superscript"/>
        </w:rPr>
        <w:footnoteReference w:id="23"/>
      </w:r>
      <w:r w:rsidRPr="00DF5550">
        <w:rPr>
          <w:rFonts w:ascii="Amnesty Trade Gothic Roman" w:hAnsi="Amnesty Trade Gothic Roman"/>
        </w:rPr>
        <w:t xml:space="preserve"> and Valencia.</w:t>
      </w:r>
      <w:r w:rsidR="00EC1AE9" w:rsidRPr="00DF5550">
        <w:rPr>
          <w:rStyle w:val="FootnoteReference"/>
          <w:rFonts w:ascii="Amnesty Trade Gothic Roman" w:hAnsi="Amnesty Trade Gothic Roman"/>
        </w:rPr>
        <w:footnoteReference w:id="24"/>
      </w:r>
      <w:r w:rsidRPr="00DF5550">
        <w:rPr>
          <w:rFonts w:ascii="Amnesty Trade Gothic Roman" w:hAnsi="Amnesty Trade Gothic Roman"/>
        </w:rPr>
        <w:t xml:space="preserve"> </w:t>
      </w:r>
    </w:p>
    <w:p w14:paraId="2D5AFF25" w14:textId="77777777" w:rsidR="00925A4F" w:rsidRPr="00DF5550" w:rsidRDefault="00925A4F" w:rsidP="00925A4F">
      <w:pPr>
        <w:rPr>
          <w:rFonts w:ascii="Amnesty Trade Gothic Roman" w:hAnsi="Amnesty Trade Gothic Roman"/>
        </w:rPr>
      </w:pPr>
    </w:p>
    <w:p w14:paraId="39AF4AE5" w14:textId="232EFC98" w:rsidR="00633983" w:rsidRPr="00DF5550" w:rsidRDefault="00925A4F" w:rsidP="00925A4F">
      <w:pPr>
        <w:shd w:val="clear" w:color="auto" w:fill="FFFFFF" w:themeFill="background1"/>
        <w:spacing w:after="200"/>
        <w:rPr>
          <w:rFonts w:ascii="Amnesty Trade Gothic Roman" w:hAnsi="Amnesty Trade Gothic Roman"/>
          <w:color w:val="222222"/>
          <w:highlight w:val="white"/>
        </w:rPr>
      </w:pPr>
      <w:r w:rsidRPr="00DF5550">
        <w:rPr>
          <w:rFonts w:ascii="Amnesty Trade Gothic Roman" w:hAnsi="Amnesty Trade Gothic Roman"/>
        </w:rPr>
        <w:t xml:space="preserve">In </w:t>
      </w:r>
      <w:r w:rsidRPr="00DF5550">
        <w:rPr>
          <w:rFonts w:ascii="Amnesty Trade Gothic Roman" w:hAnsi="Amnesty Trade Gothic Roman"/>
          <w:b/>
          <w:bCs/>
        </w:rPr>
        <w:t xml:space="preserve">Sweden, </w:t>
      </w:r>
      <w:r w:rsidRPr="00DF5550">
        <w:rPr>
          <w:rFonts w:ascii="Amnesty Trade Gothic Roman" w:hAnsi="Amnesty Trade Gothic Roman"/>
        </w:rPr>
        <w:t xml:space="preserve">Amnesty International carried out a survey to </w:t>
      </w:r>
      <w:r w:rsidR="00694BA6" w:rsidRPr="00DF5550">
        <w:rPr>
          <w:rFonts w:ascii="Amnesty Trade Gothic Roman" w:hAnsi="Amnesty Trade Gothic Roman"/>
        </w:rPr>
        <w:t xml:space="preserve">assess how </w:t>
      </w:r>
      <w:r w:rsidR="00A7425C" w:rsidRPr="00DF5550">
        <w:rPr>
          <w:rFonts w:ascii="Amnesty Trade Gothic Roman" w:hAnsi="Amnesty Trade Gothic Roman"/>
        </w:rPr>
        <w:t xml:space="preserve">the 25 most populous </w:t>
      </w:r>
      <w:r w:rsidRPr="00DF5550">
        <w:rPr>
          <w:rFonts w:ascii="Amnesty Trade Gothic Roman" w:hAnsi="Amnesty Trade Gothic Roman"/>
          <w:color w:val="222222"/>
          <w:highlight w:val="white"/>
        </w:rPr>
        <w:t>municipalities</w:t>
      </w:r>
      <w:r w:rsidR="00A7425C" w:rsidRPr="00DF5550">
        <w:rPr>
          <w:rFonts w:ascii="Amnesty Trade Gothic Roman" w:hAnsi="Amnesty Trade Gothic Roman"/>
          <w:color w:val="222222"/>
          <w:highlight w:val="white"/>
        </w:rPr>
        <w:t xml:space="preserve"> in the country</w:t>
      </w:r>
      <w:r w:rsidRPr="00DF5550">
        <w:rPr>
          <w:rFonts w:ascii="Amnesty Trade Gothic Roman" w:hAnsi="Amnesty Trade Gothic Roman"/>
          <w:color w:val="222222"/>
          <w:highlight w:val="white"/>
        </w:rPr>
        <w:t xml:space="preserve"> conducted their work relating to homelessness during the pandemic. Out of the 17 municipalities who </w:t>
      </w:r>
      <w:r w:rsidR="0089790F" w:rsidRPr="00DF5550">
        <w:rPr>
          <w:rFonts w:ascii="Amnesty Trade Gothic Roman" w:hAnsi="Amnesty Trade Gothic Roman"/>
          <w:color w:val="222222"/>
          <w:highlight w:val="white"/>
        </w:rPr>
        <w:t>responded</w:t>
      </w:r>
      <w:r w:rsidRPr="00DF5550">
        <w:rPr>
          <w:rFonts w:ascii="Amnesty Trade Gothic Roman" w:hAnsi="Amnesty Trade Gothic Roman"/>
          <w:color w:val="222222"/>
          <w:highlight w:val="white"/>
        </w:rPr>
        <w:t xml:space="preserve">, five had not made any adjustments at all. The remaining had made some minor adjustments. The most common measure was extended opening hours at local shelters for the homeless as well as providing extra rooms/facilities to offer the possibility of social distancing. Several </w:t>
      </w:r>
      <w:r w:rsidR="000B0548" w:rsidRPr="00DF5550">
        <w:rPr>
          <w:rFonts w:ascii="Amnesty Trade Gothic Roman" w:hAnsi="Amnesty Trade Gothic Roman"/>
          <w:color w:val="222222"/>
          <w:highlight w:val="white"/>
        </w:rPr>
        <w:t>municipalities</w:t>
      </w:r>
      <w:r w:rsidR="00C369EB" w:rsidRPr="00DF5550">
        <w:rPr>
          <w:rFonts w:ascii="Amnesty Trade Gothic Roman" w:hAnsi="Amnesty Trade Gothic Roman"/>
          <w:color w:val="222222"/>
          <w:highlight w:val="white"/>
        </w:rPr>
        <w:t xml:space="preserve"> </w:t>
      </w:r>
      <w:r w:rsidRPr="00DF5550">
        <w:rPr>
          <w:rFonts w:ascii="Amnesty Trade Gothic Roman" w:hAnsi="Amnesty Trade Gothic Roman"/>
          <w:color w:val="222222"/>
          <w:highlight w:val="white"/>
        </w:rPr>
        <w:t>had increased the number of staff in shelters and outreach social work. Most of the municipalities stated that they had implemented measures suggested by the Public Health Agency of Sweden and that they provide</w:t>
      </w:r>
      <w:r w:rsidR="00B74549" w:rsidRPr="00DF5550">
        <w:rPr>
          <w:rFonts w:ascii="Amnesty Trade Gothic Roman" w:hAnsi="Amnesty Trade Gothic Roman"/>
          <w:color w:val="222222"/>
          <w:highlight w:val="white"/>
        </w:rPr>
        <w:t>d</w:t>
      </w:r>
      <w:r w:rsidRPr="00DF5550">
        <w:rPr>
          <w:rFonts w:ascii="Amnesty Trade Gothic Roman" w:hAnsi="Amnesty Trade Gothic Roman"/>
          <w:color w:val="222222"/>
          <w:highlight w:val="white"/>
        </w:rPr>
        <w:t xml:space="preserve"> residents with basic hygiene equipment. One municipality (Lund) wrote that it had procured hotel rooms so that people “identified as risk groups” could be housed there and self-isolate. Another municipality (Borås) has made accessible smaller camping </w:t>
      </w:r>
      <w:r w:rsidR="00AE7C32" w:rsidRPr="00DF5550">
        <w:rPr>
          <w:rFonts w:ascii="Amnesty Trade Gothic Roman" w:hAnsi="Amnesty Trade Gothic Roman"/>
          <w:color w:val="222222"/>
          <w:highlight w:val="white"/>
        </w:rPr>
        <w:t xml:space="preserve">units </w:t>
      </w:r>
      <w:r w:rsidRPr="00DF5550">
        <w:rPr>
          <w:rFonts w:ascii="Amnesty Trade Gothic Roman" w:hAnsi="Amnesty Trade Gothic Roman"/>
          <w:color w:val="222222"/>
          <w:highlight w:val="white"/>
        </w:rPr>
        <w:t xml:space="preserve">for the same purpose. </w:t>
      </w:r>
    </w:p>
    <w:p w14:paraId="5DBC0F0C" w14:textId="4A5EEF4A" w:rsidR="00925A4F" w:rsidRPr="00DF5550" w:rsidRDefault="00925A4F" w:rsidP="48468C79">
      <w:pPr>
        <w:shd w:val="clear" w:color="auto" w:fill="FFFFFF" w:themeFill="background1"/>
        <w:spacing w:after="200"/>
        <w:rPr>
          <w:rFonts w:ascii="Amnesty Trade Gothic Roman" w:hAnsi="Amnesty Trade Gothic Roman"/>
          <w:color w:val="222222"/>
          <w:highlight w:val="white"/>
        </w:rPr>
      </w:pPr>
      <w:r w:rsidRPr="00DF5550">
        <w:rPr>
          <w:rFonts w:ascii="Amnesty Trade Gothic Roman" w:hAnsi="Amnesty Trade Gothic Roman"/>
          <w:color w:val="222222"/>
          <w:highlight w:val="white"/>
        </w:rPr>
        <w:t xml:space="preserve">On June 4, the government announced 50 million SEK (about 500,000 EUR) </w:t>
      </w:r>
      <w:r w:rsidR="00B42943" w:rsidRPr="00DF5550">
        <w:rPr>
          <w:rFonts w:ascii="Amnesty Trade Gothic Roman" w:hAnsi="Amnesty Trade Gothic Roman"/>
          <w:color w:val="222222"/>
          <w:highlight w:val="white"/>
        </w:rPr>
        <w:t>for</w:t>
      </w:r>
      <w:r w:rsidRPr="00DF5550">
        <w:rPr>
          <w:rFonts w:ascii="Amnesty Trade Gothic Roman" w:hAnsi="Amnesty Trade Gothic Roman"/>
          <w:color w:val="222222"/>
          <w:highlight w:val="white"/>
        </w:rPr>
        <w:t xml:space="preserve"> “civil society organizations working for people in particularly vulnerable situations”, including </w:t>
      </w:r>
      <w:r w:rsidR="00B42943" w:rsidRPr="00DF5550">
        <w:rPr>
          <w:rFonts w:ascii="Amnesty Trade Gothic Roman" w:hAnsi="Amnesty Trade Gothic Roman"/>
          <w:color w:val="222222"/>
          <w:highlight w:val="white"/>
        </w:rPr>
        <w:t xml:space="preserve">people who are </w:t>
      </w:r>
      <w:r w:rsidRPr="00DF5550">
        <w:rPr>
          <w:rFonts w:ascii="Amnesty Trade Gothic Roman" w:hAnsi="Amnesty Trade Gothic Roman"/>
          <w:color w:val="222222"/>
          <w:highlight w:val="white"/>
        </w:rPr>
        <w:t>homeless.</w:t>
      </w:r>
      <w:r w:rsidRPr="00DF5550">
        <w:rPr>
          <w:rFonts w:ascii="Amnesty Trade Gothic Roman" w:hAnsi="Amnesty Trade Gothic Roman"/>
          <w:color w:val="222222"/>
          <w:highlight w:val="white"/>
          <w:vertAlign w:val="superscript"/>
          <w:lang w:val="sv-SE"/>
        </w:rPr>
        <w:footnoteReference w:id="25"/>
      </w:r>
      <w:r w:rsidRPr="00DF5550">
        <w:rPr>
          <w:rFonts w:ascii="Amnesty Trade Gothic Roman" w:hAnsi="Amnesty Trade Gothic Roman"/>
          <w:color w:val="222222"/>
          <w:highlight w:val="white"/>
        </w:rPr>
        <w:t xml:space="preserve"> </w:t>
      </w:r>
    </w:p>
    <w:p w14:paraId="324D7B33" w14:textId="2AFA9546" w:rsidR="00A573E6" w:rsidRPr="00A573E6" w:rsidRDefault="003A2BAE" w:rsidP="00A573E6">
      <w:pPr>
        <w:shd w:val="clear" w:color="auto" w:fill="FFFFFF" w:themeFill="background1"/>
        <w:spacing w:after="200"/>
        <w:rPr>
          <w:rFonts w:ascii="Amnesty Trade Gothic Roman" w:hAnsi="Amnesty Trade Gothic Roman"/>
          <w:color w:val="222222"/>
          <w:highlight w:val="white"/>
        </w:rPr>
      </w:pPr>
      <w:r w:rsidRPr="00DF5550">
        <w:rPr>
          <w:rFonts w:ascii="Amnesty Trade Gothic Roman" w:hAnsi="Amnesty Trade Gothic Roman"/>
          <w:color w:val="222222"/>
          <w:highlight w:val="white"/>
        </w:rPr>
        <w:t>D</w:t>
      </w:r>
      <w:r w:rsidR="00925A4F" w:rsidRPr="00DF5550">
        <w:rPr>
          <w:rFonts w:ascii="Amnesty Trade Gothic Roman" w:hAnsi="Amnesty Trade Gothic Roman"/>
          <w:color w:val="222222"/>
          <w:highlight w:val="white"/>
        </w:rPr>
        <w:t>espite repeated calls from Amnesty International and other civil society organizations, Sweden does not have a national homelessness strategy.</w:t>
      </w:r>
    </w:p>
    <w:p w14:paraId="3D06CD82" w14:textId="77777777" w:rsidR="004519F3" w:rsidRDefault="004519F3" w:rsidP="0038566D">
      <w:pPr>
        <w:pStyle w:val="Heading2"/>
        <w:rPr>
          <w:rFonts w:ascii="Amnesty Trade Gothic Bold Conde" w:hAnsi="Amnesty Trade Gothic Bold Conde"/>
          <w:b/>
          <w:bCs/>
          <w:sz w:val="28"/>
        </w:rPr>
      </w:pPr>
    </w:p>
    <w:p w14:paraId="5F60E91F" w14:textId="4567DFF0" w:rsidR="0038566D" w:rsidRPr="00A573E6" w:rsidRDefault="0038566D" w:rsidP="0038566D">
      <w:pPr>
        <w:pStyle w:val="Heading2"/>
        <w:rPr>
          <w:rFonts w:ascii="Amnesty Trade Gothic Bold Conde" w:hAnsi="Amnesty Trade Gothic Bold Conde"/>
          <w:b/>
          <w:bCs/>
          <w:sz w:val="28"/>
        </w:rPr>
      </w:pPr>
      <w:r w:rsidRPr="00FB702A">
        <w:rPr>
          <w:rFonts w:ascii="Amnesty Trade Gothic Bold Conde" w:hAnsi="Amnesty Trade Gothic Bold Conde"/>
          <w:b/>
          <w:bCs/>
          <w:sz w:val="28"/>
        </w:rPr>
        <w:t>forced evictions</w:t>
      </w:r>
    </w:p>
    <w:p w14:paraId="23DC3D21" w14:textId="327C9654" w:rsidR="0038566D" w:rsidRPr="00DF5550" w:rsidRDefault="0038566D" w:rsidP="0038566D">
      <w:pPr>
        <w:rPr>
          <w:rFonts w:ascii="Amnesty Trade Gothic Roman" w:hAnsi="Amnesty Trade Gothic Roman"/>
        </w:rPr>
      </w:pPr>
      <w:r w:rsidRPr="00DF5550">
        <w:rPr>
          <w:rFonts w:ascii="Amnesty Trade Gothic Roman" w:hAnsi="Amnesty Trade Gothic Roman"/>
        </w:rPr>
        <w:t>Forced evictions constitute violation of a range of human rights including the right to adequate housing</w:t>
      </w:r>
      <w:r w:rsidR="00EF164A" w:rsidRPr="00DF5550">
        <w:rPr>
          <w:rFonts w:ascii="Amnesty Trade Gothic Roman" w:hAnsi="Amnesty Trade Gothic Roman"/>
        </w:rPr>
        <w:t xml:space="preserve"> and are therefore prohibited in all circumstances.</w:t>
      </w:r>
      <w:r w:rsidR="00EF164A" w:rsidRPr="00DF5550">
        <w:rPr>
          <w:rStyle w:val="FootnoteReference"/>
          <w:rFonts w:ascii="Amnesty Trade Gothic Roman" w:hAnsi="Amnesty Trade Gothic Roman"/>
        </w:rPr>
        <w:footnoteReference w:id="26"/>
      </w:r>
      <w:r w:rsidRPr="00DF5550">
        <w:rPr>
          <w:rFonts w:ascii="Amnesty Trade Gothic Roman" w:hAnsi="Amnesty Trade Gothic Roman"/>
        </w:rPr>
        <w:t xml:space="preserve"> </w:t>
      </w:r>
      <w:r w:rsidR="00EF164A" w:rsidRPr="00DF5550">
        <w:rPr>
          <w:rFonts w:ascii="Amnesty Trade Gothic Roman" w:hAnsi="Amnesty Trade Gothic Roman"/>
        </w:rPr>
        <w:t>I</w:t>
      </w:r>
      <w:r w:rsidRPr="00DF5550">
        <w:rPr>
          <w:rFonts w:ascii="Amnesty Trade Gothic Roman" w:hAnsi="Amnesty Trade Gothic Roman"/>
        </w:rPr>
        <w:t xml:space="preserve">n the COVID-19 context, they also </w:t>
      </w:r>
      <w:r w:rsidR="00183592" w:rsidRPr="00DF5550">
        <w:rPr>
          <w:rFonts w:ascii="Amnesty Trade Gothic Roman" w:hAnsi="Amnesty Trade Gothic Roman"/>
        </w:rPr>
        <w:t xml:space="preserve">deny </w:t>
      </w:r>
      <w:r w:rsidRPr="00DF5550">
        <w:rPr>
          <w:rFonts w:ascii="Amnesty Trade Gothic Roman" w:hAnsi="Amnesty Trade Gothic Roman"/>
        </w:rPr>
        <w:t>people one of the most significant protective measures against the virus</w:t>
      </w:r>
      <w:r w:rsidR="005E02DE" w:rsidRPr="00DF5550">
        <w:rPr>
          <w:rFonts w:ascii="Amnesty Trade Gothic Roman" w:hAnsi="Amnesty Trade Gothic Roman"/>
        </w:rPr>
        <w:t xml:space="preserve"> often leaving people</w:t>
      </w:r>
      <w:r w:rsidR="004E53E0" w:rsidRPr="00DF5550">
        <w:rPr>
          <w:rFonts w:ascii="Amnesty Trade Gothic Roman" w:hAnsi="Amnesty Trade Gothic Roman"/>
        </w:rPr>
        <w:t>, where they are made homeless,</w:t>
      </w:r>
      <w:r w:rsidR="005E02DE" w:rsidRPr="00DF5550">
        <w:rPr>
          <w:rFonts w:ascii="Amnesty Trade Gothic Roman" w:hAnsi="Amnesty Trade Gothic Roman"/>
        </w:rPr>
        <w:t xml:space="preserve"> with no option but to breach </w:t>
      </w:r>
      <w:r w:rsidR="00E225AA" w:rsidRPr="00DF5550">
        <w:rPr>
          <w:rFonts w:ascii="Amnesty Trade Gothic Roman" w:hAnsi="Amnesty Trade Gothic Roman"/>
        </w:rPr>
        <w:t>public health measures such as lockdowns</w:t>
      </w:r>
      <w:r w:rsidRPr="00DF5550">
        <w:rPr>
          <w:rFonts w:ascii="Amnesty Trade Gothic Roman" w:hAnsi="Amnesty Trade Gothic Roman"/>
        </w:rPr>
        <w:t xml:space="preserve">. However, even as States vigorously initiate and enforce lockdown measures, </w:t>
      </w:r>
      <w:r w:rsidR="001E46CF" w:rsidRPr="00DF5550">
        <w:rPr>
          <w:rFonts w:ascii="Amnesty Trade Gothic Roman" w:hAnsi="Amnesty Trade Gothic Roman"/>
        </w:rPr>
        <w:t>some</w:t>
      </w:r>
      <w:r w:rsidRPr="00DF5550">
        <w:rPr>
          <w:rFonts w:ascii="Amnesty Trade Gothic Roman" w:hAnsi="Amnesty Trade Gothic Roman"/>
        </w:rPr>
        <w:t xml:space="preserve"> have also allowed and actively engaged in forced evictions. In some cases, people have been forcibly evicted despite government announcements of a moratorium on evictions. Below are some cases of forced evictions </w:t>
      </w:r>
      <w:r w:rsidR="00B85084" w:rsidRPr="00DF5550">
        <w:rPr>
          <w:rFonts w:ascii="Amnesty Trade Gothic Roman" w:hAnsi="Amnesty Trade Gothic Roman"/>
        </w:rPr>
        <w:t xml:space="preserve">based </w:t>
      </w:r>
      <w:r w:rsidR="00327AAE" w:rsidRPr="00DF5550">
        <w:rPr>
          <w:rFonts w:ascii="Amnesty Trade Gothic Roman" w:hAnsi="Amnesty Trade Gothic Roman"/>
        </w:rPr>
        <w:t>on Amnesty</w:t>
      </w:r>
      <w:r w:rsidRPr="00DF5550">
        <w:rPr>
          <w:rFonts w:ascii="Amnesty Trade Gothic Roman" w:hAnsi="Amnesty Trade Gothic Roman"/>
        </w:rPr>
        <w:t xml:space="preserve"> International</w:t>
      </w:r>
      <w:r w:rsidR="00B85084" w:rsidRPr="00DF5550">
        <w:rPr>
          <w:rFonts w:ascii="Amnesty Trade Gothic Roman" w:hAnsi="Amnesty Trade Gothic Roman"/>
        </w:rPr>
        <w:t>’s research and media reports</w:t>
      </w:r>
      <w:r w:rsidRPr="00DF5550">
        <w:rPr>
          <w:rFonts w:ascii="Amnesty Trade Gothic Roman" w:hAnsi="Amnesty Trade Gothic Roman"/>
        </w:rPr>
        <w:t xml:space="preserve">. </w:t>
      </w:r>
    </w:p>
    <w:p w14:paraId="5321DFEC" w14:textId="77777777" w:rsidR="0038566D" w:rsidRPr="00DF5550" w:rsidRDefault="0038566D" w:rsidP="0038566D">
      <w:pPr>
        <w:rPr>
          <w:rFonts w:ascii="Amnesty Trade Gothic Roman" w:hAnsi="Amnesty Trade Gothic Roman"/>
        </w:rPr>
      </w:pPr>
    </w:p>
    <w:p w14:paraId="1FAD3B2C" w14:textId="21803208" w:rsidR="0038566D" w:rsidRPr="00DF5550" w:rsidRDefault="0038566D" w:rsidP="0038566D">
      <w:pPr>
        <w:rPr>
          <w:rFonts w:ascii="Amnesty Trade Gothic Roman" w:hAnsi="Amnesty Trade Gothic Roman"/>
        </w:rPr>
      </w:pPr>
      <w:r w:rsidRPr="00DF5550">
        <w:rPr>
          <w:rFonts w:ascii="Amnesty Trade Gothic Roman" w:hAnsi="Amnesty Trade Gothic Roman"/>
        </w:rPr>
        <w:t>On</w:t>
      </w:r>
      <w:r w:rsidR="00442583" w:rsidRPr="00DF5550">
        <w:rPr>
          <w:rFonts w:ascii="Amnesty Trade Gothic Roman" w:hAnsi="Amnesty Trade Gothic Roman"/>
        </w:rPr>
        <w:t xml:space="preserve"> 6 </w:t>
      </w:r>
      <w:r w:rsidRPr="00DF5550">
        <w:rPr>
          <w:rFonts w:ascii="Amnesty Trade Gothic Roman" w:hAnsi="Amnesty Trade Gothic Roman"/>
        </w:rPr>
        <w:t>April</w:t>
      </w:r>
      <w:r w:rsidR="00207EED" w:rsidRPr="00DF5550">
        <w:rPr>
          <w:rFonts w:ascii="Amnesty Trade Gothic Roman" w:hAnsi="Amnesty Trade Gothic Roman"/>
        </w:rPr>
        <w:t>,</w:t>
      </w:r>
      <w:r w:rsidRPr="00DF5550">
        <w:rPr>
          <w:rFonts w:ascii="Amnesty Trade Gothic Roman" w:hAnsi="Amnesty Trade Gothic Roman"/>
        </w:rPr>
        <w:t xml:space="preserve"> the government </w:t>
      </w:r>
      <w:r w:rsidR="0028541C" w:rsidRPr="00DF5550">
        <w:rPr>
          <w:rFonts w:ascii="Amnesty Trade Gothic Roman" w:hAnsi="Amnesty Trade Gothic Roman"/>
        </w:rPr>
        <w:t xml:space="preserve">in </w:t>
      </w:r>
      <w:r w:rsidR="0028541C" w:rsidRPr="00DF5550">
        <w:rPr>
          <w:rFonts w:ascii="Amnesty Trade Gothic Roman" w:hAnsi="Amnesty Trade Gothic Roman"/>
          <w:b/>
          <w:bCs/>
        </w:rPr>
        <w:t>Kenya</w:t>
      </w:r>
      <w:r w:rsidR="0028541C" w:rsidRPr="00DF5550">
        <w:rPr>
          <w:rFonts w:ascii="Amnesty Trade Gothic Roman" w:hAnsi="Amnesty Trade Gothic Roman"/>
        </w:rPr>
        <w:t xml:space="preserve"> </w:t>
      </w:r>
      <w:r w:rsidRPr="00DF5550">
        <w:rPr>
          <w:rFonts w:ascii="Amnesty Trade Gothic Roman" w:hAnsi="Amnesty Trade Gothic Roman"/>
        </w:rPr>
        <w:t>announced lockdown measures</w:t>
      </w:r>
      <w:r w:rsidR="0028541C" w:rsidRPr="00DF5550">
        <w:rPr>
          <w:rFonts w:ascii="Amnesty Trade Gothic Roman" w:hAnsi="Amnesty Trade Gothic Roman"/>
        </w:rPr>
        <w:t xml:space="preserve"> in response to COVID-19</w:t>
      </w:r>
      <w:r w:rsidRPr="00DF5550">
        <w:rPr>
          <w:rFonts w:ascii="Amnesty Trade Gothic Roman" w:hAnsi="Amnesty Trade Gothic Roman"/>
        </w:rPr>
        <w:t>. People were asked to remain in their homes in order to contain the spread of the virus. However, while the lockdown measures were still in force, from 4 to 6 May, the Nairobi City Water Sewerage Company (NCWSC) forcibly evicted an estimated 7,000 families who were living in Kariobangi Sewerage Farmers Slum, Korogocho Market, Nyayo Village, and Kisumu Ndogo</w:t>
      </w:r>
      <w:r w:rsidR="00E403EA" w:rsidRPr="00DF5550">
        <w:rPr>
          <w:rFonts w:ascii="Amnesty Trade Gothic Roman" w:hAnsi="Amnesty Trade Gothic Roman"/>
        </w:rPr>
        <w:t xml:space="preserve"> in Nairobi</w:t>
      </w:r>
      <w:r w:rsidRPr="00DF5550">
        <w:rPr>
          <w:rFonts w:ascii="Amnesty Trade Gothic Roman" w:hAnsi="Amnesty Trade Gothic Roman"/>
        </w:rPr>
        <w:t>. The residents were verbally ordered to vacate their homes and allow the NCWSC to use the land to which they claimed ownership.  The forced eviction was carried out in the absence of due process</w:t>
      </w:r>
      <w:r w:rsidR="002A10B5" w:rsidRPr="00DF5550">
        <w:rPr>
          <w:rStyle w:val="FootnoteReference"/>
          <w:rFonts w:ascii="Amnesty Trade Gothic Roman" w:hAnsi="Amnesty Trade Gothic Roman"/>
        </w:rPr>
        <w:footnoteReference w:id="27"/>
      </w:r>
      <w:r w:rsidRPr="00DF5550">
        <w:rPr>
          <w:rFonts w:ascii="Amnesty Trade Gothic Roman" w:hAnsi="Amnesty Trade Gothic Roman"/>
        </w:rPr>
        <w:t xml:space="preserve"> and despite an interim court order to halt the evictions until the dispute between the residents and NCWSC was resolved. Within t</w:t>
      </w:r>
      <w:r w:rsidR="00A16CBF" w:rsidRPr="00DF5550">
        <w:rPr>
          <w:rFonts w:ascii="Amnesty Trade Gothic Roman" w:hAnsi="Amnesty Trade Gothic Roman"/>
        </w:rPr>
        <w:t>hree</w:t>
      </w:r>
      <w:r w:rsidRPr="00DF5550">
        <w:rPr>
          <w:rFonts w:ascii="Amnesty Trade Gothic Roman" w:hAnsi="Amnesty Trade Gothic Roman"/>
        </w:rPr>
        <w:t xml:space="preserve"> days, the NCWSC rendered 7</w:t>
      </w:r>
      <w:r w:rsidR="005B3560" w:rsidRPr="00DF5550">
        <w:rPr>
          <w:rFonts w:ascii="Amnesty Trade Gothic Roman" w:hAnsi="Amnesty Trade Gothic Roman"/>
        </w:rPr>
        <w:t>,</w:t>
      </w:r>
      <w:r w:rsidRPr="00DF5550">
        <w:rPr>
          <w:rFonts w:ascii="Amnesty Trade Gothic Roman" w:hAnsi="Amnesty Trade Gothic Roman"/>
        </w:rPr>
        <w:t>000 families</w:t>
      </w:r>
      <w:r w:rsidR="005B3560" w:rsidRPr="00DF5550">
        <w:rPr>
          <w:rFonts w:ascii="Amnesty Trade Gothic Roman" w:hAnsi="Amnesty Trade Gothic Roman"/>
        </w:rPr>
        <w:t xml:space="preserve"> homeless</w:t>
      </w:r>
      <w:r w:rsidRPr="00DF5550">
        <w:rPr>
          <w:rFonts w:ascii="Amnesty Trade Gothic Roman" w:hAnsi="Amnesty Trade Gothic Roman"/>
        </w:rPr>
        <w:t>.</w:t>
      </w:r>
      <w:r w:rsidR="005E64A0" w:rsidRPr="00DF5550">
        <w:rPr>
          <w:rStyle w:val="FootnoteReference"/>
          <w:rFonts w:ascii="Amnesty Trade Gothic Roman" w:hAnsi="Amnesty Trade Gothic Roman"/>
        </w:rPr>
        <w:footnoteReference w:id="28"/>
      </w:r>
      <w:r w:rsidRPr="00DF5550">
        <w:rPr>
          <w:rFonts w:ascii="Amnesty Trade Gothic Roman" w:hAnsi="Amnesty Trade Gothic Roman"/>
        </w:rPr>
        <w:t xml:space="preserve"> While most of the residents dispersed to different parts of Nairobi, some</w:t>
      </w:r>
      <w:r w:rsidR="00A40B4F" w:rsidRPr="00DF5550">
        <w:rPr>
          <w:rFonts w:ascii="Amnesty Trade Gothic Roman" w:hAnsi="Amnesty Trade Gothic Roman"/>
        </w:rPr>
        <w:t xml:space="preserve"> are</w:t>
      </w:r>
      <w:r w:rsidRPr="00DF5550">
        <w:rPr>
          <w:rFonts w:ascii="Amnesty Trade Gothic Roman" w:hAnsi="Amnesty Trade Gothic Roman"/>
        </w:rPr>
        <w:t xml:space="preserve"> trying to seek permission from authorities to travel to Western and Central Kenya following the COVID-19 travel restrictions. There are however close to 25 families currently sleeping in the open </w:t>
      </w:r>
      <w:r w:rsidR="00EB0622" w:rsidRPr="00DF5550">
        <w:rPr>
          <w:rFonts w:ascii="Amnesty Trade Gothic Roman" w:hAnsi="Amnesty Trade Gothic Roman"/>
        </w:rPr>
        <w:t xml:space="preserve">at </w:t>
      </w:r>
      <w:r w:rsidR="00220278" w:rsidRPr="00DF5550">
        <w:rPr>
          <w:rFonts w:ascii="Amnesty Trade Gothic Roman" w:hAnsi="Amnesty Trade Gothic Roman"/>
        </w:rPr>
        <w:t xml:space="preserve">the demolition </w:t>
      </w:r>
      <w:r w:rsidRPr="00DF5550">
        <w:rPr>
          <w:rFonts w:ascii="Amnesty Trade Gothic Roman" w:hAnsi="Amnesty Trade Gothic Roman"/>
        </w:rPr>
        <w:t>site and in need of urgent accommodation. They lack access to clean water and sanitation</w:t>
      </w:r>
      <w:r w:rsidR="00A12686" w:rsidRPr="00DF5550">
        <w:rPr>
          <w:rFonts w:ascii="Amnesty Trade Gothic Roman" w:hAnsi="Amnesty Trade Gothic Roman"/>
        </w:rPr>
        <w:t>,</w:t>
      </w:r>
      <w:r w:rsidRPr="00DF5550">
        <w:rPr>
          <w:rFonts w:ascii="Amnesty Trade Gothic Roman" w:hAnsi="Amnesty Trade Gothic Roman"/>
        </w:rPr>
        <w:t xml:space="preserve"> which is key for protecting themselves against COVID-19.</w:t>
      </w:r>
    </w:p>
    <w:p w14:paraId="53C3C3D3" w14:textId="77777777" w:rsidR="0038566D" w:rsidRPr="00DF5550" w:rsidRDefault="0038566D" w:rsidP="0038566D">
      <w:pPr>
        <w:rPr>
          <w:rFonts w:ascii="Amnesty Trade Gothic Roman" w:hAnsi="Amnesty Trade Gothic Roman"/>
        </w:rPr>
      </w:pPr>
    </w:p>
    <w:p w14:paraId="195CE184" w14:textId="3C9C4D92" w:rsidR="00E809B6" w:rsidRPr="00DF5550" w:rsidRDefault="0032227C" w:rsidP="00E809B6">
      <w:pPr>
        <w:rPr>
          <w:rFonts w:ascii="Amnesty Trade Gothic Roman" w:eastAsia="Times New Roman" w:hAnsi="Amnesty Trade Gothic Roman" w:cstheme="majorHAnsi"/>
          <w:color w:val="000000"/>
        </w:rPr>
      </w:pPr>
      <w:r w:rsidRPr="00DF5550">
        <w:rPr>
          <w:rFonts w:ascii="Amnesty Trade Gothic Roman" w:hAnsi="Amnesty Trade Gothic Roman"/>
        </w:rPr>
        <w:t>On 11 May, five days after the Kariobangi forced evictions, the President of Kenya</w:t>
      </w:r>
      <w:r w:rsidR="00154CB1" w:rsidRPr="00DF5550">
        <w:rPr>
          <w:rFonts w:ascii="Amnesty Trade Gothic Roman" w:hAnsi="Amnesty Trade Gothic Roman"/>
        </w:rPr>
        <w:t>,</w:t>
      </w:r>
      <w:r w:rsidRPr="00DF5550">
        <w:rPr>
          <w:rFonts w:ascii="Amnesty Trade Gothic Roman" w:hAnsi="Amnesty Trade Gothic Roman"/>
        </w:rPr>
        <w:t xml:space="preserve"> </w:t>
      </w:r>
      <w:r w:rsidR="0038566D" w:rsidRPr="00DF5550">
        <w:rPr>
          <w:rFonts w:ascii="Amnesty Trade Gothic Roman" w:hAnsi="Amnesty Trade Gothic Roman"/>
        </w:rPr>
        <w:t xml:space="preserve">through the </w:t>
      </w:r>
      <w:r w:rsidR="0038566D" w:rsidRPr="00DF5550">
        <w:rPr>
          <w:rFonts w:ascii="Amnesty Trade Gothic Roman" w:eastAsia="Times New Roman" w:hAnsi="Amnesty Trade Gothic Roman" w:cstheme="majorHAnsi"/>
          <w:color w:val="000000"/>
        </w:rPr>
        <w:t>Cabinet Secretary for Interior and Co-ordination of National Government, announced that “until the country is done with the COVID-19 pandemic challenges, no evictions should take place”.</w:t>
      </w:r>
      <w:r w:rsidR="0038566D" w:rsidRPr="00DF5550">
        <w:rPr>
          <w:rStyle w:val="FootnoteReference"/>
          <w:rFonts w:ascii="Amnesty Trade Gothic Roman" w:eastAsia="Times New Roman" w:hAnsi="Amnesty Trade Gothic Roman" w:cstheme="majorHAnsi"/>
        </w:rPr>
        <w:footnoteReference w:id="29"/>
      </w:r>
      <w:r w:rsidR="0038566D" w:rsidRPr="00DF5550">
        <w:rPr>
          <w:rFonts w:ascii="Amnesty Trade Gothic Roman" w:eastAsia="Times New Roman" w:hAnsi="Amnesty Trade Gothic Roman" w:cstheme="majorHAnsi"/>
          <w:color w:val="000000"/>
        </w:rPr>
        <w:t xml:space="preserve"> He also announced that the police had been instructed to </w:t>
      </w:r>
      <w:r w:rsidR="005313F5" w:rsidRPr="00DF5550">
        <w:rPr>
          <w:rFonts w:ascii="Amnesty Trade Gothic Roman" w:eastAsia="Times New Roman" w:hAnsi="Amnesty Trade Gothic Roman" w:cstheme="majorHAnsi"/>
          <w:color w:val="000000"/>
        </w:rPr>
        <w:t xml:space="preserve">cease </w:t>
      </w:r>
      <w:r w:rsidR="0038566D" w:rsidRPr="00DF5550">
        <w:rPr>
          <w:rFonts w:ascii="Amnesty Trade Gothic Roman" w:eastAsia="Times New Roman" w:hAnsi="Amnesty Trade Gothic Roman" w:cstheme="majorHAnsi"/>
          <w:color w:val="000000"/>
        </w:rPr>
        <w:t xml:space="preserve">all evictions and that police officers were required to confirm court orders on evictions through the Office of the Attorney General. However, </w:t>
      </w:r>
      <w:r w:rsidR="00727D7B" w:rsidRPr="00DF5550">
        <w:rPr>
          <w:rFonts w:ascii="Amnesty Trade Gothic Roman" w:eastAsia="Times New Roman" w:hAnsi="Amnesty Trade Gothic Roman" w:cstheme="majorHAnsi"/>
          <w:color w:val="000000"/>
        </w:rPr>
        <w:t>soon after this announcement</w:t>
      </w:r>
      <w:r w:rsidR="0038566D" w:rsidRPr="00DF5550">
        <w:rPr>
          <w:rFonts w:ascii="Amnesty Trade Gothic Roman" w:eastAsia="Times New Roman" w:hAnsi="Amnesty Trade Gothic Roman" w:cstheme="majorHAnsi"/>
          <w:color w:val="000000"/>
        </w:rPr>
        <w:t>, 1</w:t>
      </w:r>
      <w:r w:rsidR="00D9308F" w:rsidRPr="00DF5550">
        <w:rPr>
          <w:rFonts w:ascii="Amnesty Trade Gothic Roman" w:eastAsia="Times New Roman" w:hAnsi="Amnesty Trade Gothic Roman" w:cstheme="majorHAnsi"/>
          <w:color w:val="000000"/>
        </w:rPr>
        <w:t>,</w:t>
      </w:r>
      <w:r w:rsidR="0038566D" w:rsidRPr="00DF5550">
        <w:rPr>
          <w:rFonts w:ascii="Amnesty Trade Gothic Roman" w:eastAsia="Times New Roman" w:hAnsi="Amnesty Trade Gothic Roman" w:cstheme="majorHAnsi"/>
          <w:color w:val="000000"/>
        </w:rPr>
        <w:t xml:space="preserve">500 people were forcibly </w:t>
      </w:r>
      <w:r w:rsidR="003A6D73" w:rsidRPr="00DF5550">
        <w:rPr>
          <w:rFonts w:ascii="Amnesty Trade Gothic Roman" w:eastAsia="Times New Roman" w:hAnsi="Amnesty Trade Gothic Roman" w:cstheme="majorHAnsi"/>
          <w:color w:val="000000"/>
        </w:rPr>
        <w:t>evicted,</w:t>
      </w:r>
      <w:r w:rsidR="0038566D" w:rsidRPr="00DF5550">
        <w:rPr>
          <w:rFonts w:ascii="Amnesty Trade Gothic Roman" w:eastAsia="Times New Roman" w:hAnsi="Amnesty Trade Gothic Roman" w:cstheme="majorHAnsi"/>
          <w:color w:val="000000"/>
        </w:rPr>
        <w:t xml:space="preserve"> and their homes were demolished in connection to the Ruai Sewerage Pipeline</w:t>
      </w:r>
      <w:r w:rsidR="0038566D" w:rsidRPr="00A97EBA">
        <w:rPr>
          <w:rFonts w:ascii="Amnesty Trade Gothic Roman" w:eastAsia="Times New Roman" w:hAnsi="Amnesty Trade Gothic Roman" w:cstheme="majorHAnsi"/>
          <w:color w:val="000000"/>
        </w:rPr>
        <w:t xml:space="preserve"> </w:t>
      </w:r>
      <w:r w:rsidR="0038566D" w:rsidRPr="00DF5550">
        <w:rPr>
          <w:rFonts w:ascii="Amnesty Trade Gothic Roman" w:eastAsia="Times New Roman" w:hAnsi="Amnesty Trade Gothic Roman" w:cstheme="majorHAnsi"/>
          <w:color w:val="000000"/>
        </w:rPr>
        <w:t>Project on the night of 15 May.</w:t>
      </w:r>
      <w:r w:rsidR="00887E18" w:rsidRPr="00DF5550">
        <w:rPr>
          <w:rStyle w:val="FootnoteReference"/>
          <w:rFonts w:ascii="Amnesty Trade Gothic Roman" w:eastAsia="Times New Roman" w:hAnsi="Amnesty Trade Gothic Roman"/>
          <w:color w:val="000000"/>
        </w:rPr>
        <w:footnoteReference w:id="30"/>
      </w:r>
      <w:r w:rsidR="0038566D" w:rsidRPr="00DF5550">
        <w:rPr>
          <w:rFonts w:ascii="Amnesty Trade Gothic Roman" w:eastAsia="Times New Roman" w:hAnsi="Amnesty Trade Gothic Roman" w:cstheme="majorHAnsi"/>
          <w:color w:val="000000"/>
        </w:rPr>
        <w:t xml:space="preserve"> The forcibly evicted families were not provided with alternative housing and rendered homeless.</w:t>
      </w:r>
      <w:r w:rsidR="003B0C2F" w:rsidRPr="00DF5550">
        <w:rPr>
          <w:rFonts w:ascii="Amnesty Trade Gothic Roman" w:eastAsia="Times New Roman" w:hAnsi="Amnesty Trade Gothic Roman" w:cstheme="majorHAnsi"/>
          <w:color w:val="000000"/>
        </w:rPr>
        <w:t xml:space="preserve"> </w:t>
      </w:r>
    </w:p>
    <w:p w14:paraId="25634C8C" w14:textId="77777777" w:rsidR="00E809B6" w:rsidRPr="00DF5550" w:rsidRDefault="00E809B6" w:rsidP="00E809B6">
      <w:pPr>
        <w:rPr>
          <w:rFonts w:ascii="Amnesty Trade Gothic Roman" w:eastAsia="Times New Roman" w:hAnsi="Amnesty Trade Gothic Roman" w:cstheme="majorHAnsi"/>
          <w:color w:val="000000"/>
        </w:rPr>
      </w:pPr>
    </w:p>
    <w:p w14:paraId="5F96C5DB" w14:textId="0263B7BD" w:rsidR="0038566D" w:rsidRPr="00DF5550" w:rsidRDefault="006720ED" w:rsidP="0038566D">
      <w:pPr>
        <w:rPr>
          <w:rFonts w:ascii="Amnesty Trade Gothic Roman" w:eastAsia="Times New Roman" w:hAnsi="Amnesty Trade Gothic Roman" w:cstheme="majorHAnsi"/>
          <w:color w:val="000000"/>
        </w:rPr>
      </w:pPr>
      <w:r w:rsidRPr="00DF5550">
        <w:rPr>
          <w:rFonts w:ascii="Amnesty Trade Gothic Roman" w:eastAsia="Times New Roman" w:hAnsi="Amnesty Trade Gothic Roman" w:cstheme="majorHAnsi"/>
          <w:color w:val="000000"/>
        </w:rPr>
        <w:t>T</w:t>
      </w:r>
      <w:r w:rsidR="00E809B6" w:rsidRPr="00DF5550">
        <w:rPr>
          <w:rFonts w:ascii="Amnesty Trade Gothic Roman" w:eastAsia="Times New Roman" w:hAnsi="Amnesty Trade Gothic Roman" w:cstheme="majorHAnsi"/>
          <w:color w:val="000000"/>
        </w:rPr>
        <w:t xml:space="preserve">he government of Kenya plans to reclaim 13 areas in Nairobi for </w:t>
      </w:r>
      <w:r w:rsidR="003A6D73" w:rsidRPr="00DF5550">
        <w:rPr>
          <w:rFonts w:ascii="Amnesty Trade Gothic Roman" w:eastAsia="Times New Roman" w:hAnsi="Amnesty Trade Gothic Roman" w:cstheme="majorHAnsi"/>
          <w:color w:val="000000"/>
        </w:rPr>
        <w:t xml:space="preserve">similar </w:t>
      </w:r>
      <w:r w:rsidR="00E809B6" w:rsidRPr="00DF5550">
        <w:rPr>
          <w:rFonts w:ascii="Amnesty Trade Gothic Roman" w:eastAsia="Times New Roman" w:hAnsi="Amnesty Trade Gothic Roman" w:cstheme="majorHAnsi"/>
          <w:color w:val="000000"/>
        </w:rPr>
        <w:t>water and sanitation projects</w:t>
      </w:r>
      <w:r w:rsidR="000B7C66" w:rsidRPr="00DF5550">
        <w:rPr>
          <w:rFonts w:ascii="Amnesty Trade Gothic Roman" w:eastAsia="Times New Roman" w:hAnsi="Amnesty Trade Gothic Roman" w:cstheme="majorHAnsi"/>
          <w:color w:val="000000"/>
        </w:rPr>
        <w:t>.</w:t>
      </w:r>
      <w:r w:rsidRPr="00DF5550">
        <w:rPr>
          <w:rStyle w:val="FootnoteReference"/>
          <w:rFonts w:ascii="Amnesty Trade Gothic Roman" w:eastAsia="Times New Roman" w:hAnsi="Amnesty Trade Gothic Roman"/>
          <w:color w:val="000000"/>
        </w:rPr>
        <w:t xml:space="preserve"> </w:t>
      </w:r>
      <w:r w:rsidRPr="00DF5550">
        <w:rPr>
          <w:rStyle w:val="FootnoteReference"/>
          <w:rFonts w:ascii="Amnesty Trade Gothic Roman" w:eastAsia="Times New Roman" w:hAnsi="Amnesty Trade Gothic Roman"/>
          <w:color w:val="000000"/>
        </w:rPr>
        <w:footnoteReference w:id="31"/>
      </w:r>
      <w:r w:rsidR="000B7C66" w:rsidRPr="00DF5550">
        <w:rPr>
          <w:rFonts w:ascii="Amnesty Trade Gothic Roman" w:eastAsia="Times New Roman" w:hAnsi="Amnesty Trade Gothic Roman" w:cstheme="majorHAnsi"/>
          <w:color w:val="000000"/>
        </w:rPr>
        <w:t xml:space="preserve"> </w:t>
      </w:r>
      <w:r w:rsidRPr="00DF5550">
        <w:rPr>
          <w:rFonts w:ascii="Amnesty Trade Gothic Roman" w:eastAsia="Times New Roman" w:hAnsi="Amnesty Trade Gothic Roman" w:cstheme="majorHAnsi"/>
          <w:color w:val="000000"/>
        </w:rPr>
        <w:t xml:space="preserve">Amnesty International is concerned that </w:t>
      </w:r>
      <w:r w:rsidR="007D1DF5" w:rsidRPr="00DF5550">
        <w:rPr>
          <w:rFonts w:ascii="Amnesty Trade Gothic Roman" w:eastAsia="Times New Roman" w:hAnsi="Amnesty Trade Gothic Roman" w:cstheme="majorHAnsi"/>
          <w:color w:val="000000"/>
        </w:rPr>
        <w:t>this will</w:t>
      </w:r>
      <w:r w:rsidR="00E809B6" w:rsidRPr="00DF5550">
        <w:rPr>
          <w:rFonts w:ascii="Amnesty Trade Gothic Roman" w:eastAsia="Times New Roman" w:hAnsi="Amnesty Trade Gothic Roman" w:cstheme="majorHAnsi"/>
          <w:color w:val="000000"/>
        </w:rPr>
        <w:t xml:space="preserve"> </w:t>
      </w:r>
      <w:r w:rsidR="00DC6C5E" w:rsidRPr="00DF5550">
        <w:rPr>
          <w:rFonts w:ascii="Amnesty Trade Gothic Roman" w:eastAsia="Times New Roman" w:hAnsi="Amnesty Trade Gothic Roman" w:cstheme="majorHAnsi"/>
          <w:color w:val="000000"/>
        </w:rPr>
        <w:t>lead to more mass evictions</w:t>
      </w:r>
      <w:r w:rsidR="00E81307" w:rsidRPr="00DF5550">
        <w:rPr>
          <w:rFonts w:ascii="Amnesty Trade Gothic Roman" w:eastAsia="Times New Roman" w:hAnsi="Amnesty Trade Gothic Roman" w:cstheme="majorHAnsi"/>
          <w:color w:val="000000"/>
        </w:rPr>
        <w:t xml:space="preserve"> and even forced evictions and homelessness if the plans proceed </w:t>
      </w:r>
      <w:r w:rsidR="00F4673E" w:rsidRPr="00DF5550">
        <w:rPr>
          <w:rFonts w:ascii="Amnesty Trade Gothic Roman" w:eastAsia="Times New Roman" w:hAnsi="Amnesty Trade Gothic Roman" w:cstheme="majorHAnsi"/>
          <w:color w:val="000000"/>
        </w:rPr>
        <w:t xml:space="preserve">in the absence of </w:t>
      </w:r>
      <w:r w:rsidR="000426B2" w:rsidRPr="00DF5550">
        <w:rPr>
          <w:rFonts w:ascii="Amnesty Trade Gothic Roman" w:eastAsia="Times New Roman" w:hAnsi="Amnesty Trade Gothic Roman" w:cstheme="majorHAnsi"/>
          <w:color w:val="000000"/>
        </w:rPr>
        <w:t>international human rights safeguards.</w:t>
      </w:r>
    </w:p>
    <w:p w14:paraId="196E2C29" w14:textId="77777777" w:rsidR="0038566D" w:rsidRPr="00DF5550" w:rsidRDefault="0038566D" w:rsidP="0038566D">
      <w:pPr>
        <w:rPr>
          <w:rFonts w:ascii="Amnesty Trade Gothic Roman" w:hAnsi="Amnesty Trade Gothic Roman"/>
        </w:rPr>
      </w:pPr>
    </w:p>
    <w:p w14:paraId="46E1F3DF" w14:textId="4841B799" w:rsidR="00F20272" w:rsidRPr="00DF5550" w:rsidRDefault="00754751" w:rsidP="00F20272">
      <w:pPr>
        <w:rPr>
          <w:rFonts w:ascii="Amnesty Trade Gothic Roman" w:hAnsi="Amnesty Trade Gothic Roman"/>
        </w:rPr>
      </w:pPr>
      <w:r w:rsidRPr="00DF5550">
        <w:rPr>
          <w:rFonts w:ascii="Amnesty Trade Gothic Roman" w:hAnsi="Amnesty Trade Gothic Roman"/>
        </w:rPr>
        <w:t xml:space="preserve">In </w:t>
      </w:r>
      <w:r w:rsidRPr="00DF5550">
        <w:rPr>
          <w:rFonts w:ascii="Amnesty Trade Gothic Roman" w:hAnsi="Amnesty Trade Gothic Roman"/>
          <w:b/>
          <w:bCs/>
        </w:rPr>
        <w:t>Ethiopia</w:t>
      </w:r>
      <w:r w:rsidRPr="00DF5550">
        <w:rPr>
          <w:rFonts w:ascii="Amnesty Trade Gothic Roman" w:hAnsi="Amnesty Trade Gothic Roman"/>
        </w:rPr>
        <w:t>, b</w:t>
      </w:r>
      <w:r w:rsidR="0038566D" w:rsidRPr="00DF5550">
        <w:rPr>
          <w:rFonts w:ascii="Amnesty Trade Gothic Roman" w:hAnsi="Amnesty Trade Gothic Roman"/>
        </w:rPr>
        <w:t xml:space="preserve">eginning in early April and in a three-week period, </w:t>
      </w:r>
      <w:r w:rsidR="0038566D" w:rsidRPr="00DF5550">
        <w:rPr>
          <w:rFonts w:ascii="Amnesty Trade Gothic Roman" w:hAnsi="Amnesty Trade Gothic Roman"/>
          <w:lang w:val="en-GB"/>
        </w:rPr>
        <w:t>Addis Ababa municipal authorities demolished dozens of homes belonging to day labourers, rendering at least 1,000 people homeless amid</w:t>
      </w:r>
      <w:r w:rsidR="00FF3348" w:rsidRPr="00DF5550">
        <w:rPr>
          <w:rFonts w:ascii="Amnesty Trade Gothic Roman" w:hAnsi="Amnesty Trade Gothic Roman"/>
          <w:lang w:val="en-GB"/>
        </w:rPr>
        <w:t xml:space="preserve">st </w:t>
      </w:r>
      <w:r w:rsidR="0038566D" w:rsidRPr="00DF5550">
        <w:rPr>
          <w:rFonts w:ascii="Amnesty Trade Gothic Roman" w:hAnsi="Amnesty Trade Gothic Roman"/>
          <w:lang w:val="en-GB"/>
        </w:rPr>
        <w:t>the pandemic.</w:t>
      </w:r>
      <w:r w:rsidR="0038566D" w:rsidRPr="00DF5550">
        <w:rPr>
          <w:rFonts w:ascii="Amnesty Trade Gothic Roman" w:hAnsi="Amnesty Trade Gothic Roman"/>
          <w:color w:val="000000"/>
          <w:sz w:val="21"/>
          <w:szCs w:val="21"/>
        </w:rPr>
        <w:t xml:space="preserve"> </w:t>
      </w:r>
      <w:r w:rsidR="0038566D" w:rsidRPr="00DF5550">
        <w:rPr>
          <w:rFonts w:ascii="Amnesty Trade Gothic Roman" w:hAnsi="Amnesty Trade Gothic Roman"/>
        </w:rPr>
        <w:t xml:space="preserve">After the demolitions of their permanent homes, affected families attempted to build temporary shelters made from canvas and tarpaulin, but these too were pulled down and their materials confiscated by police in yet another round of demolitions that started on 14 April 2020. </w:t>
      </w:r>
      <w:r w:rsidR="0038566D" w:rsidRPr="00DF5550">
        <w:rPr>
          <w:rFonts w:ascii="Amnesty Trade Gothic Roman" w:hAnsi="Amnesty Trade Gothic Roman"/>
          <w:lang w:val="en-GB"/>
        </w:rPr>
        <w:t xml:space="preserve">Most of those rendered homeless were construction workers </w:t>
      </w:r>
      <w:r w:rsidR="009F1F78" w:rsidRPr="00DF5550">
        <w:rPr>
          <w:rFonts w:ascii="Amnesty Trade Gothic Roman" w:hAnsi="Amnesty Trade Gothic Roman"/>
          <w:lang w:val="en-GB"/>
        </w:rPr>
        <w:t>with</w:t>
      </w:r>
      <w:r w:rsidR="00870D3A" w:rsidRPr="00DF5550">
        <w:rPr>
          <w:rFonts w:ascii="Amnesty Trade Gothic Roman" w:hAnsi="Amnesty Trade Gothic Roman"/>
          <w:lang w:val="en-GB"/>
        </w:rPr>
        <w:t xml:space="preserve"> families </w:t>
      </w:r>
      <w:r w:rsidR="0038566D" w:rsidRPr="00DF5550">
        <w:rPr>
          <w:rFonts w:ascii="Amnesty Trade Gothic Roman" w:hAnsi="Amnesty Trade Gothic Roman"/>
          <w:lang w:val="en-GB"/>
        </w:rPr>
        <w:t>who had lost their jobs due to the ongoing COVID-19 shutdowns.</w:t>
      </w:r>
      <w:r w:rsidR="0038566D" w:rsidRPr="00DF5550">
        <w:rPr>
          <w:rStyle w:val="FootnoteReference"/>
          <w:rFonts w:ascii="Amnesty Trade Gothic Roman" w:hAnsi="Amnesty Trade Gothic Roman"/>
          <w:lang w:val="en-GB"/>
        </w:rPr>
        <w:footnoteReference w:id="32"/>
      </w:r>
      <w:r w:rsidR="00F20272" w:rsidRPr="00DF5550">
        <w:rPr>
          <w:rFonts w:ascii="Amnesty Trade Gothic Roman" w:hAnsi="Amnesty Trade Gothic Roman"/>
          <w:lang w:val="en-GB"/>
        </w:rPr>
        <w:t xml:space="preserve"> </w:t>
      </w:r>
      <w:r w:rsidR="006619DE" w:rsidRPr="00DF5550">
        <w:rPr>
          <w:rFonts w:ascii="Amnesty Trade Gothic Roman" w:hAnsi="Amnesty Trade Gothic Roman"/>
          <w:lang w:val="en-GB"/>
        </w:rPr>
        <w:t xml:space="preserve">Amnesty International has </w:t>
      </w:r>
      <w:r w:rsidR="00244B2F" w:rsidRPr="00DF5550">
        <w:rPr>
          <w:rFonts w:ascii="Amnesty Trade Gothic Roman" w:hAnsi="Amnesty Trade Gothic Roman"/>
          <w:lang w:val="en-GB"/>
        </w:rPr>
        <w:t xml:space="preserve">also </w:t>
      </w:r>
      <w:r w:rsidR="006619DE" w:rsidRPr="00DF5550">
        <w:rPr>
          <w:rFonts w:ascii="Amnesty Trade Gothic Roman" w:hAnsi="Amnesty Trade Gothic Roman"/>
          <w:lang w:val="en-GB"/>
        </w:rPr>
        <w:t xml:space="preserve">documented how people </w:t>
      </w:r>
      <w:r w:rsidR="00B8629B" w:rsidRPr="00DF5550">
        <w:rPr>
          <w:rFonts w:ascii="Amnesty Trade Gothic Roman" w:hAnsi="Amnesty Trade Gothic Roman"/>
          <w:lang w:val="en-GB"/>
        </w:rPr>
        <w:t>who were forcibly evicted due to security operations in the Orom</w:t>
      </w:r>
      <w:r w:rsidR="00597435" w:rsidRPr="00DF5550">
        <w:rPr>
          <w:rFonts w:ascii="Amnesty Trade Gothic Roman" w:hAnsi="Amnesty Trade Gothic Roman"/>
          <w:lang w:val="en-GB"/>
        </w:rPr>
        <w:t>ia</w:t>
      </w:r>
      <w:r w:rsidR="00B8629B" w:rsidRPr="00DF5550">
        <w:rPr>
          <w:rFonts w:ascii="Amnesty Trade Gothic Roman" w:hAnsi="Amnesty Trade Gothic Roman"/>
          <w:lang w:val="en-GB"/>
        </w:rPr>
        <w:t xml:space="preserve"> region </w:t>
      </w:r>
      <w:r w:rsidR="00F20272" w:rsidRPr="00DF5550">
        <w:rPr>
          <w:rFonts w:ascii="Amnesty Trade Gothic Roman" w:hAnsi="Amnesty Trade Gothic Roman"/>
        </w:rPr>
        <w:t xml:space="preserve">are living in settlements lacking </w:t>
      </w:r>
      <w:r w:rsidR="00871F28" w:rsidRPr="00DF5550">
        <w:rPr>
          <w:rFonts w:ascii="Amnesty Trade Gothic Roman" w:hAnsi="Amnesty Trade Gothic Roman"/>
        </w:rPr>
        <w:t>access to</w:t>
      </w:r>
      <w:r w:rsidR="00F20272" w:rsidRPr="00DF5550">
        <w:rPr>
          <w:rFonts w:ascii="Amnesty Trade Gothic Roman" w:hAnsi="Amnesty Trade Gothic Roman"/>
        </w:rPr>
        <w:t xml:space="preserve"> clean water and toilets </w:t>
      </w:r>
      <w:r w:rsidR="00871F28" w:rsidRPr="00DF5550">
        <w:rPr>
          <w:rFonts w:ascii="Amnesty Trade Gothic Roman" w:hAnsi="Amnesty Trade Gothic Roman"/>
        </w:rPr>
        <w:t xml:space="preserve">thus </w:t>
      </w:r>
      <w:r w:rsidR="00F20272" w:rsidRPr="00DF5550">
        <w:rPr>
          <w:rFonts w:ascii="Amnesty Trade Gothic Roman" w:hAnsi="Amnesty Trade Gothic Roman"/>
        </w:rPr>
        <w:t>increasing their vulnerability to infections including Covid-19.</w:t>
      </w:r>
      <w:r w:rsidR="00F20272" w:rsidRPr="00DF5550">
        <w:rPr>
          <w:rStyle w:val="FootnoteReference"/>
          <w:rFonts w:ascii="Amnesty Trade Gothic Roman" w:hAnsi="Amnesty Trade Gothic Roman"/>
        </w:rPr>
        <w:footnoteReference w:id="33"/>
      </w:r>
    </w:p>
    <w:p w14:paraId="6ABBE0A2" w14:textId="77777777" w:rsidR="00431FF8" w:rsidRPr="00DF5550" w:rsidRDefault="00431FF8" w:rsidP="00F20272">
      <w:pPr>
        <w:rPr>
          <w:rFonts w:ascii="Amnesty Trade Gothic Roman" w:hAnsi="Amnesty Trade Gothic Roman"/>
        </w:rPr>
      </w:pPr>
    </w:p>
    <w:p w14:paraId="65559657" w14:textId="3AAF1C80" w:rsidR="00F20272" w:rsidRPr="00DF5550" w:rsidRDefault="00F20272" w:rsidP="00F20272">
      <w:pPr>
        <w:rPr>
          <w:rFonts w:ascii="Amnesty Trade Gothic Roman" w:hAnsi="Amnesty Trade Gothic Roman"/>
        </w:rPr>
      </w:pPr>
      <w:r w:rsidRPr="00DF5550">
        <w:rPr>
          <w:rFonts w:ascii="Amnesty Trade Gothic Roman" w:hAnsi="Amnesty Trade Gothic Roman"/>
        </w:rPr>
        <w:t xml:space="preserve">Since March 2019, there have been multiple instances of destruction of property belonging to people suspected of supporting Oromo Liberation Army (OLA). </w:t>
      </w:r>
      <w:r w:rsidR="00871F28" w:rsidRPr="00DF5550">
        <w:rPr>
          <w:rFonts w:ascii="Amnesty Trade Gothic Roman" w:hAnsi="Amnesty Trade Gothic Roman"/>
        </w:rPr>
        <w:t xml:space="preserve">Ethiopian security forces </w:t>
      </w:r>
      <w:r w:rsidR="00431FF8" w:rsidRPr="00DF5550">
        <w:rPr>
          <w:rFonts w:ascii="Amnesty Trade Gothic Roman" w:hAnsi="Amnesty Trade Gothic Roman"/>
        </w:rPr>
        <w:t>have</w:t>
      </w:r>
      <w:r w:rsidRPr="00DF5550">
        <w:rPr>
          <w:rFonts w:ascii="Amnesty Trade Gothic Roman" w:hAnsi="Amnesty Trade Gothic Roman"/>
        </w:rPr>
        <w:t xml:space="preserve"> burnt houses and destroyed farms belonging to people they suspected of supporting OLA in East Guji and West Guji zones. Amnesty International has confirmed that the practice of </w:t>
      </w:r>
      <w:r w:rsidR="2559E830" w:rsidRPr="00DF5550">
        <w:rPr>
          <w:rFonts w:ascii="Amnesty Trade Gothic Roman" w:hAnsi="Amnesty Trade Gothic Roman"/>
        </w:rPr>
        <w:t xml:space="preserve">burning </w:t>
      </w:r>
      <w:r w:rsidRPr="00DF5550">
        <w:rPr>
          <w:rFonts w:ascii="Amnesty Trade Gothic Roman" w:hAnsi="Amnesty Trade Gothic Roman"/>
        </w:rPr>
        <w:t xml:space="preserve">houses belonging to people suspected of supporting OLA has continued </w:t>
      </w:r>
      <w:r w:rsidR="007C1EA7" w:rsidRPr="00DF5550">
        <w:rPr>
          <w:rFonts w:ascii="Amnesty Trade Gothic Roman" w:hAnsi="Amnesty Trade Gothic Roman"/>
        </w:rPr>
        <w:t xml:space="preserve">leaving hundreds of people homeless even </w:t>
      </w:r>
      <w:r w:rsidRPr="00DF5550">
        <w:rPr>
          <w:rFonts w:ascii="Amnesty Trade Gothic Roman" w:hAnsi="Amnesty Trade Gothic Roman"/>
        </w:rPr>
        <w:t>while COVID-19 is spreading in the country.</w:t>
      </w:r>
      <w:r w:rsidRPr="00DF5550">
        <w:rPr>
          <w:rStyle w:val="FootnoteReference"/>
          <w:rFonts w:ascii="Amnesty Trade Gothic Roman" w:hAnsi="Amnesty Trade Gothic Roman"/>
        </w:rPr>
        <w:footnoteReference w:id="34"/>
      </w:r>
      <w:r w:rsidRPr="00DF5550">
        <w:rPr>
          <w:rFonts w:ascii="Amnesty Trade Gothic Roman" w:hAnsi="Amnesty Trade Gothic Roman"/>
        </w:rPr>
        <w:t xml:space="preserve">  </w:t>
      </w:r>
    </w:p>
    <w:p w14:paraId="6F4B47B7" w14:textId="77777777" w:rsidR="0038566D" w:rsidRPr="00DF5550" w:rsidRDefault="0038566D" w:rsidP="0038566D">
      <w:pPr>
        <w:rPr>
          <w:rFonts w:ascii="Amnesty Trade Gothic Roman" w:hAnsi="Amnesty Trade Gothic Roman"/>
          <w:lang w:val="en-GB"/>
        </w:rPr>
      </w:pPr>
    </w:p>
    <w:p w14:paraId="5578892C" w14:textId="5A4B7130" w:rsidR="0038566D" w:rsidRPr="00DF5550" w:rsidRDefault="0038566D" w:rsidP="0038566D">
      <w:pPr>
        <w:jc w:val="both"/>
        <w:rPr>
          <w:rFonts w:ascii="Amnesty Trade Gothic Roman" w:hAnsi="Amnesty Trade Gothic Roman"/>
        </w:rPr>
      </w:pPr>
      <w:r w:rsidRPr="00DF5550">
        <w:rPr>
          <w:rFonts w:ascii="Amnesty Trade Gothic Roman" w:hAnsi="Amnesty Trade Gothic Roman"/>
        </w:rPr>
        <w:t xml:space="preserve">Although lockdown measures were initiated in </w:t>
      </w:r>
      <w:r w:rsidRPr="00DF5550">
        <w:rPr>
          <w:rFonts w:ascii="Amnesty Trade Gothic Roman" w:hAnsi="Amnesty Trade Gothic Roman"/>
          <w:b/>
          <w:bCs/>
        </w:rPr>
        <w:t>Nigeria</w:t>
      </w:r>
      <w:r w:rsidRPr="00DF5550">
        <w:rPr>
          <w:rFonts w:ascii="Amnesty Trade Gothic Roman" w:hAnsi="Amnesty Trade Gothic Roman"/>
        </w:rPr>
        <w:t xml:space="preserve"> on 30 March, forced evictions have continued. On 21 April, the Lagos State Ministry of Environment and Water Resources carried out a forced eviction demolishing over 10 houses in Yaya Abatan in Ogba, Lagos State. According to the State Environment and Water Resources Commissioner, the homes were demolished as they were “illegally erected on the drainage system in the area.</w:t>
      </w:r>
      <w:r w:rsidRPr="00DF5550">
        <w:rPr>
          <w:rStyle w:val="FootnoteReference"/>
          <w:rFonts w:ascii="Amnesty Trade Gothic Roman" w:hAnsi="Amnesty Trade Gothic Roman"/>
        </w:rPr>
        <w:footnoteReference w:id="35"/>
      </w:r>
      <w:r w:rsidRPr="00DF5550">
        <w:rPr>
          <w:rFonts w:ascii="Amnesty Trade Gothic Roman" w:hAnsi="Amnesty Trade Gothic Roman"/>
        </w:rPr>
        <w:t xml:space="preserve"> Following calls </w:t>
      </w:r>
      <w:r w:rsidR="004F4383" w:rsidRPr="00DF5550">
        <w:rPr>
          <w:rFonts w:ascii="Amnesty Trade Gothic Roman" w:hAnsi="Amnesty Trade Gothic Roman"/>
        </w:rPr>
        <w:t xml:space="preserve">to immediately halt further demolitions and provide alternative accommodation </w:t>
      </w:r>
      <w:r w:rsidR="00853AF5" w:rsidRPr="00DF5550">
        <w:rPr>
          <w:rFonts w:ascii="Amnesty Trade Gothic Roman" w:hAnsi="Amnesty Trade Gothic Roman"/>
        </w:rPr>
        <w:t xml:space="preserve">to affected families, </w:t>
      </w:r>
      <w:r w:rsidRPr="00DF5550">
        <w:rPr>
          <w:rFonts w:ascii="Amnesty Trade Gothic Roman" w:hAnsi="Amnesty Trade Gothic Roman"/>
        </w:rPr>
        <w:t xml:space="preserve">by </w:t>
      </w:r>
      <w:r w:rsidR="008B207E" w:rsidRPr="00DF5550">
        <w:rPr>
          <w:rFonts w:ascii="Amnesty Trade Gothic Roman" w:hAnsi="Amnesty Trade Gothic Roman"/>
        </w:rPr>
        <w:t>NGOs</w:t>
      </w:r>
      <w:r w:rsidRPr="00DF5550">
        <w:rPr>
          <w:rFonts w:ascii="Amnesty Trade Gothic Roman" w:hAnsi="Amnesty Trade Gothic Roman"/>
        </w:rPr>
        <w:t xml:space="preserve"> including Amnesty International</w:t>
      </w:r>
      <w:r w:rsidR="004F4383" w:rsidRPr="00DF5550">
        <w:rPr>
          <w:rFonts w:ascii="Amnesty Trade Gothic Roman" w:hAnsi="Amnesty Trade Gothic Roman"/>
        </w:rPr>
        <w:t>,</w:t>
      </w:r>
      <w:r w:rsidRPr="00DF5550">
        <w:rPr>
          <w:rFonts w:ascii="Amnesty Trade Gothic Roman" w:hAnsi="Amnesty Trade Gothic Roman"/>
        </w:rPr>
        <w:t xml:space="preserve"> on 23 April the Lagos state government announced the suspension of the demolitions in view of the ongoing </w:t>
      </w:r>
      <w:r w:rsidR="00747544" w:rsidRPr="00DF5550">
        <w:rPr>
          <w:rFonts w:ascii="Amnesty Trade Gothic Roman" w:hAnsi="Amnesty Trade Gothic Roman"/>
        </w:rPr>
        <w:t xml:space="preserve">COVID-19 </w:t>
      </w:r>
      <w:r w:rsidRPr="00DF5550">
        <w:rPr>
          <w:rFonts w:ascii="Amnesty Trade Gothic Roman" w:hAnsi="Amnesty Trade Gothic Roman"/>
        </w:rPr>
        <w:t>pandemic.</w:t>
      </w:r>
      <w:r w:rsidRPr="00DF5550">
        <w:rPr>
          <w:rStyle w:val="FootnoteReference"/>
          <w:rFonts w:ascii="Amnesty Trade Gothic Roman" w:hAnsi="Amnesty Trade Gothic Roman"/>
        </w:rPr>
        <w:footnoteReference w:id="36"/>
      </w:r>
      <w:r w:rsidRPr="00DF5550">
        <w:rPr>
          <w:rFonts w:ascii="Amnesty Trade Gothic Roman" w:hAnsi="Amnesty Trade Gothic Roman"/>
        </w:rPr>
        <w:t xml:space="preserve"> </w:t>
      </w:r>
    </w:p>
    <w:p w14:paraId="0C33431D" w14:textId="77777777" w:rsidR="0038566D" w:rsidRPr="00DF5550" w:rsidRDefault="0038566D" w:rsidP="0038566D">
      <w:pPr>
        <w:pStyle w:val="ListParagraph"/>
        <w:ind w:left="360"/>
        <w:jc w:val="both"/>
        <w:rPr>
          <w:rFonts w:ascii="Amnesty Trade Gothic Roman" w:hAnsi="Amnesty Trade Gothic Roman"/>
        </w:rPr>
      </w:pPr>
    </w:p>
    <w:p w14:paraId="25A2791E" w14:textId="3BB8DFCD" w:rsidR="0038566D" w:rsidRPr="00DF5550" w:rsidRDefault="0038566D" w:rsidP="0038566D">
      <w:pPr>
        <w:jc w:val="both"/>
        <w:rPr>
          <w:rFonts w:ascii="Amnesty Trade Gothic Roman" w:hAnsi="Amnesty Trade Gothic Roman"/>
        </w:rPr>
      </w:pPr>
      <w:r w:rsidRPr="00DF5550">
        <w:rPr>
          <w:rFonts w:ascii="Amnesty Trade Gothic Roman" w:hAnsi="Amnesty Trade Gothic Roman"/>
        </w:rPr>
        <w:t xml:space="preserve">On 13 May 2020, over 20 houses were demolished in Logo 1 area of Makurdi, Benue State. The demolition was </w:t>
      </w:r>
      <w:r w:rsidR="00831FFC" w:rsidRPr="00DF5550">
        <w:rPr>
          <w:rFonts w:ascii="Amnesty Trade Gothic Roman" w:hAnsi="Amnesty Trade Gothic Roman"/>
        </w:rPr>
        <w:t>executed</w:t>
      </w:r>
      <w:r w:rsidRPr="00DF5550">
        <w:rPr>
          <w:rFonts w:ascii="Amnesty Trade Gothic Roman" w:hAnsi="Amnesty Trade Gothic Roman"/>
        </w:rPr>
        <w:t xml:space="preserve"> under the close watch of heavily armed policemen.</w:t>
      </w:r>
      <w:r w:rsidRPr="00DF5550">
        <w:rPr>
          <w:rStyle w:val="FootnoteReference"/>
          <w:rFonts w:ascii="Amnesty Trade Gothic Roman" w:hAnsi="Amnesty Trade Gothic Roman"/>
        </w:rPr>
        <w:footnoteReference w:id="37"/>
      </w:r>
      <w:r w:rsidRPr="00DF5550">
        <w:rPr>
          <w:rFonts w:ascii="Amnesty Trade Gothic Roman" w:hAnsi="Amnesty Trade Gothic Roman"/>
        </w:rPr>
        <w:t xml:space="preserve"> According to the Chief Press Secretary to the Benue State Governor, the eviction was carried out to implement a  court order in a property dispute.</w:t>
      </w:r>
      <w:r w:rsidRPr="00DF5550">
        <w:rPr>
          <w:rFonts w:ascii="Amnesty Trade Gothic Roman" w:hAnsi="Amnesty Trade Gothic Roman"/>
          <w:vertAlign w:val="superscript"/>
        </w:rPr>
        <w:footnoteReference w:id="38"/>
      </w:r>
      <w:r w:rsidRPr="00DF5550">
        <w:rPr>
          <w:rFonts w:ascii="Amnesty Trade Gothic Roman" w:hAnsi="Amnesty Trade Gothic Roman"/>
        </w:rPr>
        <w:t xml:space="preserve"> However, the government failed to ensure that </w:t>
      </w:r>
      <w:r w:rsidR="00CB08E4" w:rsidRPr="00DF5550">
        <w:rPr>
          <w:rFonts w:ascii="Amnesty Trade Gothic Roman" w:hAnsi="Amnesty Trade Gothic Roman"/>
        </w:rPr>
        <w:t>the necessary</w:t>
      </w:r>
      <w:r w:rsidRPr="00DF5550">
        <w:rPr>
          <w:rFonts w:ascii="Amnesty Trade Gothic Roman" w:hAnsi="Amnesty Trade Gothic Roman"/>
        </w:rPr>
        <w:t xml:space="preserve"> due process was followed and did not provide any alternative housing to the people who were rendered homeless as a result of the eviction. </w:t>
      </w:r>
    </w:p>
    <w:p w14:paraId="650D359C" w14:textId="77777777" w:rsidR="0038566D" w:rsidRPr="00DF5550" w:rsidRDefault="0038566D" w:rsidP="0038566D">
      <w:pPr>
        <w:jc w:val="both"/>
        <w:rPr>
          <w:rFonts w:ascii="Amnesty Trade Gothic Roman" w:hAnsi="Amnesty Trade Gothic Roman"/>
        </w:rPr>
      </w:pPr>
    </w:p>
    <w:p w14:paraId="46CE86FA" w14:textId="7F5AFDF2" w:rsidR="0038566D" w:rsidRPr="00DF5550" w:rsidRDefault="0038566D" w:rsidP="0038566D">
      <w:pPr>
        <w:jc w:val="both"/>
        <w:rPr>
          <w:rFonts w:ascii="Amnesty Trade Gothic Roman" w:hAnsi="Amnesty Trade Gothic Roman"/>
        </w:rPr>
      </w:pPr>
      <w:r w:rsidRPr="00DF5550">
        <w:rPr>
          <w:rFonts w:ascii="Amnesty Trade Gothic Roman" w:hAnsi="Amnesty Trade Gothic Roman"/>
        </w:rPr>
        <w:t>Even as the pandemic grip</w:t>
      </w:r>
      <w:r w:rsidR="00D815A8" w:rsidRPr="00DF5550">
        <w:rPr>
          <w:rFonts w:ascii="Amnesty Trade Gothic Roman" w:hAnsi="Amnesty Trade Gothic Roman"/>
        </w:rPr>
        <w:t>s</w:t>
      </w:r>
      <w:r w:rsidRPr="00DF5550">
        <w:rPr>
          <w:rFonts w:ascii="Amnesty Trade Gothic Roman" w:hAnsi="Amnesty Trade Gothic Roman"/>
        </w:rPr>
        <w:t xml:space="preserve"> Nigeria, the Tarkwa Bay community and residents of other island communities in Lagos continue to face harassment and threats of imminent eviction by the Nigerian Navy in defiance of subsisting court orders</w:t>
      </w:r>
      <w:r w:rsidR="001A4275" w:rsidRPr="00DF5550">
        <w:rPr>
          <w:rFonts w:ascii="Amnesty Trade Gothic Roman" w:hAnsi="Amnesty Trade Gothic Roman"/>
        </w:rPr>
        <w:t>.</w:t>
      </w:r>
      <w:r w:rsidRPr="00DF5550">
        <w:rPr>
          <w:rStyle w:val="FootnoteReference"/>
          <w:rFonts w:ascii="Amnesty Trade Gothic Roman" w:hAnsi="Amnesty Trade Gothic Roman"/>
        </w:rPr>
        <w:footnoteReference w:id="39"/>
      </w:r>
      <w:r w:rsidRPr="00DF5550">
        <w:rPr>
          <w:rFonts w:ascii="Amnesty Trade Gothic Roman" w:hAnsi="Amnesty Trade Gothic Roman"/>
        </w:rPr>
        <w:t xml:space="preserve"> Despite the COVID-19 pandemic, the Nigerian Navy has continued to harass, threaten, and intimidate residents. On </w:t>
      </w:r>
      <w:r w:rsidR="001A4275" w:rsidRPr="00DF5550">
        <w:rPr>
          <w:rFonts w:ascii="Amnesty Trade Gothic Roman" w:hAnsi="Amnesty Trade Gothic Roman"/>
        </w:rPr>
        <w:t>30</w:t>
      </w:r>
      <w:r w:rsidRPr="00DF5550">
        <w:rPr>
          <w:rFonts w:ascii="Amnesty Trade Gothic Roman" w:hAnsi="Amnesty Trade Gothic Roman"/>
        </w:rPr>
        <w:t xml:space="preserve"> May, these threats became more concrete when a town crier went around the community telling all remaining residents to leave the </w:t>
      </w:r>
      <w:r w:rsidR="00B6122F" w:rsidRPr="00DF5550">
        <w:rPr>
          <w:rFonts w:ascii="Amnesty Trade Gothic Roman" w:hAnsi="Amnesty Trade Gothic Roman"/>
        </w:rPr>
        <w:t>area</w:t>
      </w:r>
      <w:r w:rsidRPr="00DF5550">
        <w:rPr>
          <w:rFonts w:ascii="Amnesty Trade Gothic Roman" w:hAnsi="Amnesty Trade Gothic Roman"/>
        </w:rPr>
        <w:t xml:space="preserve"> within two weeks. According to some community members, the call to vacate the area extends to neighboring island communities of Ogogoro and Sabo Kodji, which have not faced evictions so far and are both covered by the subsisting court injunctions.</w:t>
      </w:r>
      <w:r w:rsidRPr="00DF5550">
        <w:rPr>
          <w:rStyle w:val="FootnoteReference"/>
          <w:rFonts w:ascii="Amnesty Trade Gothic Roman" w:hAnsi="Amnesty Trade Gothic Roman"/>
        </w:rPr>
        <w:footnoteReference w:id="40"/>
      </w:r>
      <w:r w:rsidRPr="00DF5550">
        <w:rPr>
          <w:rFonts w:ascii="Amnesty Trade Gothic Roman" w:hAnsi="Amnesty Trade Gothic Roman"/>
        </w:rPr>
        <w:t xml:space="preserve"> </w:t>
      </w:r>
    </w:p>
    <w:p w14:paraId="7C1CEE79" w14:textId="77777777" w:rsidR="0038566D" w:rsidRPr="00DF5550" w:rsidRDefault="0038566D" w:rsidP="0038566D">
      <w:pPr>
        <w:jc w:val="both"/>
        <w:rPr>
          <w:rFonts w:ascii="Amnesty Trade Gothic Roman" w:hAnsi="Amnesty Trade Gothic Roman"/>
        </w:rPr>
      </w:pPr>
    </w:p>
    <w:p w14:paraId="78AE8F62" w14:textId="5939FBC8" w:rsidR="00E24F8B" w:rsidRPr="00DF5550" w:rsidRDefault="007E1AAD" w:rsidP="0038566D">
      <w:pPr>
        <w:rPr>
          <w:rFonts w:ascii="Amnesty Trade Gothic Roman" w:hAnsi="Amnesty Trade Gothic Roman"/>
          <w:lang w:val="en-GB"/>
        </w:rPr>
      </w:pPr>
      <w:r w:rsidRPr="00DF5550">
        <w:rPr>
          <w:rFonts w:ascii="Amnesty Trade Gothic Roman" w:hAnsi="Amnesty Trade Gothic Roman"/>
          <w:lang w:val="en-GB"/>
        </w:rPr>
        <w:t xml:space="preserve">In </w:t>
      </w:r>
      <w:r w:rsidRPr="00DF5550">
        <w:rPr>
          <w:rFonts w:ascii="Amnesty Trade Gothic Roman" w:hAnsi="Amnesty Trade Gothic Roman"/>
          <w:b/>
          <w:bCs/>
          <w:lang w:val="en-GB"/>
        </w:rPr>
        <w:t>France</w:t>
      </w:r>
      <w:r w:rsidRPr="00DF5550">
        <w:rPr>
          <w:rFonts w:ascii="Amnesty Trade Gothic Roman" w:hAnsi="Amnesty Trade Gothic Roman"/>
          <w:lang w:val="en-GB"/>
        </w:rPr>
        <w:t xml:space="preserve">, despite </w:t>
      </w:r>
      <w:r w:rsidR="0038566D" w:rsidRPr="00DF5550">
        <w:rPr>
          <w:rFonts w:ascii="Amnesty Trade Gothic Roman" w:hAnsi="Amnesty Trade Gothic Roman"/>
        </w:rPr>
        <w:t xml:space="preserve">the declaration of a health-related state of emergency on 17 March 2020, refugees, asylum seekers and migrants living in temporary makeshift tents in Calais and Grand-Synthe continued to be subjected to </w:t>
      </w:r>
      <w:r w:rsidR="004A60E1" w:rsidRPr="00DF5550">
        <w:rPr>
          <w:rFonts w:ascii="Amnesty Trade Gothic Roman" w:hAnsi="Amnesty Trade Gothic Roman"/>
        </w:rPr>
        <w:t xml:space="preserve">forced </w:t>
      </w:r>
      <w:r w:rsidR="0038566D" w:rsidRPr="00DF5550">
        <w:rPr>
          <w:rFonts w:ascii="Amnesty Trade Gothic Roman" w:hAnsi="Amnesty Trade Gothic Roman"/>
        </w:rPr>
        <w:t xml:space="preserve">evictions, harassment and excessive use of force by law enforcement officials. </w:t>
      </w:r>
      <w:r w:rsidR="006535C3" w:rsidRPr="00DF5550">
        <w:rPr>
          <w:rFonts w:ascii="Amnesty Trade Gothic Roman" w:hAnsi="Amnesty Trade Gothic Roman"/>
          <w:lang w:eastAsia="en-GB"/>
        </w:rPr>
        <w:t xml:space="preserve">Human rights defenders </w:t>
      </w:r>
      <w:r w:rsidR="008C1E66" w:rsidRPr="00DF5550">
        <w:rPr>
          <w:rFonts w:ascii="Amnesty Trade Gothic Roman" w:hAnsi="Amnesty Trade Gothic Roman"/>
          <w:lang w:eastAsia="en-GB"/>
        </w:rPr>
        <w:t>told</w:t>
      </w:r>
      <w:r w:rsidR="006535C3" w:rsidRPr="00DF5550">
        <w:rPr>
          <w:rFonts w:ascii="Amnesty Trade Gothic Roman" w:hAnsi="Amnesty Trade Gothic Roman"/>
          <w:lang w:eastAsia="en-GB"/>
        </w:rPr>
        <w:t xml:space="preserve"> Amnesty International that law enforcement officials forcibly evicted people living in tents to implement the policy of preventing so-called “attachment points”</w:t>
      </w:r>
      <w:r w:rsidR="008C1E66" w:rsidRPr="00DF5550">
        <w:rPr>
          <w:rFonts w:ascii="Amnesty Trade Gothic Roman" w:hAnsi="Amnesty Trade Gothic Roman"/>
          <w:lang w:eastAsia="en-GB"/>
        </w:rPr>
        <w:t>,</w:t>
      </w:r>
      <w:r w:rsidR="0038566D" w:rsidRPr="00DF5550">
        <w:rPr>
          <w:rFonts w:ascii="Amnesty Trade Gothic Roman" w:hAnsi="Amnesty Trade Gothic Roman"/>
          <w:lang w:eastAsia="en-GB"/>
        </w:rPr>
        <w:t xml:space="preserve"> </w:t>
      </w:r>
      <w:r w:rsidR="0038566D" w:rsidRPr="00DF5550">
        <w:rPr>
          <w:rFonts w:ascii="Amnesty Trade Gothic Roman" w:hAnsi="Amnesty Trade Gothic Roman"/>
        </w:rPr>
        <w:t>to deter people staying in the area. In practice this involves routine demolitions of new camps, removing tents and leaving those living in them without adequate emergency shelter or essential services such as water and sanitation.</w:t>
      </w:r>
      <w:r w:rsidR="0038566D" w:rsidRPr="00DF5550">
        <w:rPr>
          <w:rFonts w:ascii="Amnesty Trade Gothic Roman" w:hAnsi="Amnesty Trade Gothic Roman"/>
          <w:vertAlign w:val="superscript"/>
        </w:rPr>
        <w:footnoteReference w:id="41"/>
      </w:r>
      <w:r w:rsidR="0038566D" w:rsidRPr="00DF5550">
        <w:rPr>
          <w:rFonts w:ascii="Amnesty Trade Gothic Roman" w:hAnsi="Amnesty Trade Gothic Roman"/>
        </w:rPr>
        <w:t xml:space="preserve"> </w:t>
      </w:r>
      <w:r w:rsidR="00B9305A" w:rsidRPr="00DF5550">
        <w:rPr>
          <w:rFonts w:ascii="Amnesty Trade Gothic Roman" w:hAnsi="Amnesty Trade Gothic Roman"/>
          <w:lang w:eastAsia="en-GB"/>
        </w:rPr>
        <w:t>Human Rights Observers, a team of volunteers who work with different NGOs, documented 175 forced evictions of migrants, asylum-seekers and refugees in Calais between March and May.</w:t>
      </w:r>
      <w:r w:rsidR="00B9305A" w:rsidRPr="00DF5550">
        <w:rPr>
          <w:rFonts w:ascii="Amnesty Trade Gothic Roman" w:hAnsi="Amnesty Trade Gothic Roman"/>
          <w:vertAlign w:val="superscript"/>
          <w:lang w:eastAsia="en-GB"/>
        </w:rPr>
        <w:footnoteReference w:id="42"/>
      </w:r>
      <w:r w:rsidR="003D289D" w:rsidRPr="00DF5550">
        <w:rPr>
          <w:rFonts w:ascii="Amnesty Trade Gothic Roman" w:hAnsi="Amnesty Trade Gothic Roman"/>
          <w:lang w:eastAsia="en-GB"/>
        </w:rPr>
        <w:t xml:space="preserve"> </w:t>
      </w:r>
      <w:r w:rsidR="0038566D" w:rsidRPr="00DF5550">
        <w:rPr>
          <w:rFonts w:ascii="Amnesty Trade Gothic Roman" w:hAnsi="Amnesty Trade Gothic Roman"/>
        </w:rPr>
        <w:t xml:space="preserve">Dismantling of camps or informal settlements have also taken place in </w:t>
      </w:r>
      <w:r w:rsidR="0038566D" w:rsidRPr="00DF5550">
        <w:rPr>
          <w:rFonts w:ascii="Amnesty Trade Gothic Roman" w:hAnsi="Amnesty Trade Gothic Roman"/>
          <w:lang w:val="en-GB"/>
        </w:rPr>
        <w:t>Aubervilliers, Porte de la Villette and along the Canal Saint Denis near Paris.</w:t>
      </w:r>
      <w:r w:rsidR="006378A8" w:rsidRPr="00DF5550">
        <w:rPr>
          <w:rFonts w:ascii="Amnesty Trade Gothic Roman" w:hAnsi="Amnesty Trade Gothic Roman"/>
          <w:lang w:val="en-GB"/>
        </w:rPr>
        <w:t xml:space="preserve"> </w:t>
      </w:r>
    </w:p>
    <w:p w14:paraId="61E10A10" w14:textId="77777777" w:rsidR="00E24F8B" w:rsidRPr="00DF5550" w:rsidRDefault="00E24F8B" w:rsidP="0038566D">
      <w:pPr>
        <w:rPr>
          <w:rFonts w:ascii="Amnesty Trade Gothic Roman" w:hAnsi="Amnesty Trade Gothic Roman"/>
          <w:lang w:val="en-GB"/>
        </w:rPr>
      </w:pPr>
    </w:p>
    <w:p w14:paraId="64F031B1" w14:textId="39B21E76" w:rsidR="0038566D" w:rsidRPr="00DF5550" w:rsidRDefault="00E24F8B" w:rsidP="0038566D">
      <w:pPr>
        <w:rPr>
          <w:rFonts w:ascii="Amnesty Trade Gothic Roman" w:hAnsi="Amnesty Trade Gothic Roman"/>
          <w:lang w:val="en-GB"/>
        </w:rPr>
      </w:pPr>
      <w:r w:rsidRPr="00DF5550">
        <w:rPr>
          <w:rFonts w:ascii="Amnesty Trade Gothic Roman" w:hAnsi="Amnesty Trade Gothic Roman"/>
        </w:rPr>
        <w:t>According to local organizations</w:t>
      </w:r>
      <w:r w:rsidR="00E31A35" w:rsidRPr="00DF5550">
        <w:rPr>
          <w:rFonts w:ascii="Amnesty Trade Gothic Roman" w:hAnsi="Amnesty Trade Gothic Roman"/>
        </w:rPr>
        <w:t>,</w:t>
      </w:r>
      <w:r w:rsidRPr="00DF5550">
        <w:rPr>
          <w:rFonts w:ascii="Amnesty Trade Gothic Roman" w:hAnsi="Amnesty Trade Gothic Roman"/>
        </w:rPr>
        <w:t xml:space="preserve"> up to 1,500 people, including 160 unaccompanied minors, in Calais and up to 600 people, including 80 to 100 unaccompanied minors, in Grande Synthe are being denied </w:t>
      </w:r>
      <w:r w:rsidR="00692589" w:rsidRPr="00DF5550">
        <w:rPr>
          <w:rFonts w:ascii="Amnesty Trade Gothic Roman" w:hAnsi="Amnesty Trade Gothic Roman"/>
        </w:rPr>
        <w:t>adequate</w:t>
      </w:r>
      <w:r w:rsidRPr="00DF5550">
        <w:rPr>
          <w:rFonts w:ascii="Amnesty Trade Gothic Roman" w:hAnsi="Amnesty Trade Gothic Roman"/>
        </w:rPr>
        <w:t xml:space="preserve"> access to health services, water</w:t>
      </w:r>
      <w:r w:rsidR="007F0853" w:rsidRPr="00DF5550">
        <w:rPr>
          <w:rFonts w:ascii="Amnesty Trade Gothic Roman" w:hAnsi="Amnesty Trade Gothic Roman"/>
        </w:rPr>
        <w:t>,</w:t>
      </w:r>
      <w:r w:rsidRPr="00DF5550">
        <w:rPr>
          <w:rFonts w:ascii="Amnesty Trade Gothic Roman" w:hAnsi="Amnesty Trade Gothic Roman"/>
        </w:rPr>
        <w:t xml:space="preserve"> sanitation, and food and are living in inadequate housing</w:t>
      </w:r>
      <w:r w:rsidR="00725B85" w:rsidRPr="00DF5550">
        <w:rPr>
          <w:rFonts w:ascii="Amnesty Trade Gothic Roman" w:hAnsi="Amnesty Trade Gothic Roman"/>
        </w:rPr>
        <w:t xml:space="preserve"> and therefore </w:t>
      </w:r>
      <w:r w:rsidR="00492828" w:rsidRPr="00DF5550">
        <w:rPr>
          <w:rFonts w:ascii="Amnesty Trade Gothic Roman" w:hAnsi="Amnesty Trade Gothic Roman"/>
        </w:rPr>
        <w:t xml:space="preserve">are </w:t>
      </w:r>
      <w:r w:rsidRPr="00DF5550">
        <w:rPr>
          <w:rFonts w:ascii="Amnesty Trade Gothic Roman" w:hAnsi="Amnesty Trade Gothic Roman"/>
        </w:rPr>
        <w:t xml:space="preserve">at particular risk </w:t>
      </w:r>
      <w:r w:rsidR="00725B85" w:rsidRPr="00DF5550">
        <w:rPr>
          <w:rFonts w:ascii="Amnesty Trade Gothic Roman" w:hAnsi="Amnesty Trade Gothic Roman"/>
        </w:rPr>
        <w:t xml:space="preserve">of </w:t>
      </w:r>
      <w:r w:rsidR="00876B64" w:rsidRPr="00DF5550">
        <w:rPr>
          <w:rFonts w:ascii="Amnesty Trade Gothic Roman" w:hAnsi="Amnesty Trade Gothic Roman"/>
        </w:rPr>
        <w:t xml:space="preserve">contracting </w:t>
      </w:r>
      <w:r w:rsidRPr="00DF5550">
        <w:rPr>
          <w:rFonts w:ascii="Amnesty Trade Gothic Roman" w:hAnsi="Amnesty Trade Gothic Roman"/>
        </w:rPr>
        <w:t>COVID-19.</w:t>
      </w:r>
      <w:r w:rsidRPr="00DF5550">
        <w:rPr>
          <w:rFonts w:ascii="Amnesty Trade Gothic Roman" w:hAnsi="Amnesty Trade Gothic Roman"/>
          <w:vertAlign w:val="superscript"/>
        </w:rPr>
        <w:footnoteReference w:id="43"/>
      </w:r>
    </w:p>
    <w:p w14:paraId="44A337EA" w14:textId="77777777" w:rsidR="00FE1C21" w:rsidRPr="00DF5550" w:rsidRDefault="00FE1C21" w:rsidP="0038566D">
      <w:pPr>
        <w:rPr>
          <w:rFonts w:ascii="Amnesty Trade Gothic Roman" w:hAnsi="Amnesty Trade Gothic Roman"/>
          <w:lang w:val="en-GB"/>
        </w:rPr>
      </w:pPr>
    </w:p>
    <w:p w14:paraId="0BD46670" w14:textId="770AF7CE" w:rsidR="0038566D" w:rsidRPr="00DF5550" w:rsidRDefault="0038566D" w:rsidP="0038566D">
      <w:pPr>
        <w:rPr>
          <w:rFonts w:ascii="Amnesty Trade Gothic Roman" w:hAnsi="Amnesty Trade Gothic Roman"/>
          <w:lang w:val="en-GB"/>
        </w:rPr>
      </w:pPr>
      <w:r w:rsidRPr="00DF5550">
        <w:rPr>
          <w:rFonts w:ascii="Amnesty Trade Gothic Roman" w:hAnsi="Amnesty Trade Gothic Roman"/>
          <w:lang w:val="en-GB"/>
        </w:rPr>
        <w:t xml:space="preserve">While the first case of COVID-19 was identified in </w:t>
      </w:r>
      <w:r w:rsidRPr="00DF5550">
        <w:rPr>
          <w:rFonts w:ascii="Amnesty Trade Gothic Roman" w:hAnsi="Amnesty Trade Gothic Roman"/>
          <w:b/>
          <w:bCs/>
          <w:lang w:val="en-GB"/>
        </w:rPr>
        <w:t>Portugal</w:t>
      </w:r>
      <w:r w:rsidRPr="00DF5550">
        <w:rPr>
          <w:rFonts w:ascii="Amnesty Trade Gothic Roman" w:hAnsi="Amnesty Trade Gothic Roman"/>
          <w:lang w:val="en-GB"/>
        </w:rPr>
        <w:t xml:space="preserve"> on the 2 March, the state of emergency in response to COVID-19 was only implemented on 18 March. The Parliament of Portugal approved a number of “extraordinary and temporary measures” to protect businesses and families during and after the state of emergency, which included suspending </w:t>
      </w:r>
      <w:r w:rsidR="002711ED" w:rsidRPr="00DF5550">
        <w:rPr>
          <w:rFonts w:ascii="Amnesty Trade Gothic Roman" w:hAnsi="Amnesty Trade Gothic Roman"/>
          <w:lang w:val="en-GB"/>
        </w:rPr>
        <w:t xml:space="preserve">all </w:t>
      </w:r>
      <w:r w:rsidRPr="00DF5550">
        <w:rPr>
          <w:rFonts w:ascii="Amnesty Trade Gothic Roman" w:hAnsi="Amnesty Trade Gothic Roman"/>
          <w:lang w:val="en-GB"/>
        </w:rPr>
        <w:t>evictions (until the end of June).</w:t>
      </w:r>
    </w:p>
    <w:p w14:paraId="6E6A95B3" w14:textId="77777777" w:rsidR="0038566D" w:rsidRPr="00DF5550" w:rsidRDefault="0038566D" w:rsidP="0038566D">
      <w:pPr>
        <w:rPr>
          <w:rFonts w:ascii="Amnesty Trade Gothic Roman" w:hAnsi="Amnesty Trade Gothic Roman"/>
          <w:lang w:val="en-GB"/>
        </w:rPr>
      </w:pPr>
    </w:p>
    <w:p w14:paraId="09FDEB04" w14:textId="4246B6B7" w:rsidR="0038566D" w:rsidRPr="00DF5550" w:rsidRDefault="00E63554" w:rsidP="0038566D">
      <w:pPr>
        <w:rPr>
          <w:rFonts w:ascii="Amnesty Trade Gothic Roman" w:hAnsi="Amnesty Trade Gothic Roman"/>
          <w:lang w:val="en-GB"/>
        </w:rPr>
      </w:pPr>
      <w:r w:rsidRPr="00DF5550">
        <w:rPr>
          <w:rFonts w:ascii="Amnesty Trade Gothic Roman" w:hAnsi="Amnesty Trade Gothic Roman"/>
          <w:lang w:val="en-GB"/>
        </w:rPr>
        <w:t>On 28 February</w:t>
      </w:r>
      <w:r w:rsidR="0038566D" w:rsidRPr="00DF5550">
        <w:rPr>
          <w:rFonts w:ascii="Amnesty Trade Gothic Roman" w:hAnsi="Amnesty Trade Gothic Roman"/>
          <w:lang w:val="en-GB"/>
        </w:rPr>
        <w:t>, Lisbon City Council evicted 70 people, including children, who were occupying 11 municipal houses in the Alfredo Bensaúde neighbourhood.</w:t>
      </w:r>
      <w:r w:rsidRPr="00DF5550">
        <w:rPr>
          <w:rStyle w:val="FootnoteReference"/>
          <w:rFonts w:ascii="Amnesty Trade Gothic Roman" w:hAnsi="Amnesty Trade Gothic Roman"/>
          <w:lang w:val="en-GB"/>
        </w:rPr>
        <w:footnoteReference w:id="44"/>
      </w:r>
      <w:r w:rsidR="0038566D" w:rsidRPr="00DF5550">
        <w:rPr>
          <w:rFonts w:ascii="Amnesty Trade Gothic Roman" w:hAnsi="Amnesty Trade Gothic Roman"/>
          <w:lang w:val="en-GB"/>
        </w:rPr>
        <w:t xml:space="preserve"> At least </w:t>
      </w:r>
      <w:r w:rsidR="00C26EBA" w:rsidRPr="00DF5550">
        <w:rPr>
          <w:rFonts w:ascii="Amnesty Trade Gothic Roman" w:hAnsi="Amnesty Trade Gothic Roman"/>
          <w:lang w:val="en-GB"/>
        </w:rPr>
        <w:t>nine</w:t>
      </w:r>
      <w:r w:rsidR="0038566D" w:rsidRPr="00DF5550">
        <w:rPr>
          <w:rFonts w:ascii="Amnesty Trade Gothic Roman" w:hAnsi="Amnesty Trade Gothic Roman"/>
          <w:lang w:val="en-GB"/>
        </w:rPr>
        <w:t xml:space="preserve"> families claimed to have been evicted without notice or being provided alternative housing. The families had to sleep in vans, tents or at the entrance of the neighbourhood buildings. The City Council however denied the accusations and claimed that all evictions were done after the proper notice and other legal requirements. The housing rights NGO Habita supported the families’ claims – refuted by the Council - that there was no social evaluation of their situation prior to the evictions and that no alternative housing was provided.</w:t>
      </w:r>
      <w:r w:rsidR="0038566D" w:rsidRPr="00DF5550">
        <w:rPr>
          <w:rStyle w:val="FootnoteReference"/>
          <w:rFonts w:ascii="Amnesty Trade Gothic Roman" w:hAnsi="Amnesty Trade Gothic Roman"/>
          <w:lang w:val="en-GB"/>
        </w:rPr>
        <w:footnoteReference w:id="45"/>
      </w:r>
      <w:r w:rsidR="0038566D" w:rsidRPr="00DF5550">
        <w:rPr>
          <w:rFonts w:ascii="Amnesty Trade Gothic Roman" w:hAnsi="Amnesty Trade Gothic Roman"/>
          <w:lang w:val="en-GB"/>
        </w:rPr>
        <w:t xml:space="preserve"> </w:t>
      </w:r>
    </w:p>
    <w:p w14:paraId="6D2DBD03" w14:textId="77777777" w:rsidR="0038566D" w:rsidRDefault="0038566D" w:rsidP="0038566D">
      <w:pPr>
        <w:rPr>
          <w:lang w:val="en-GB"/>
        </w:rPr>
      </w:pPr>
    </w:p>
    <w:p w14:paraId="4DB053FA" w14:textId="77777777" w:rsidR="00DF5550" w:rsidRDefault="00DF5550">
      <w:pPr>
        <w:rPr>
          <w:rFonts w:ascii="Amnesty Trade Gothic Bold Conde" w:hAnsi="Amnesty Trade Gothic Bold Conde"/>
          <w:b/>
          <w:bCs/>
          <w:caps/>
          <w:sz w:val="28"/>
          <w:szCs w:val="28"/>
        </w:rPr>
      </w:pPr>
      <w:r>
        <w:rPr>
          <w:rFonts w:ascii="Amnesty Trade Gothic Bold Conde" w:hAnsi="Amnesty Trade Gothic Bold Conde"/>
          <w:b/>
          <w:bCs/>
          <w:sz w:val="28"/>
        </w:rPr>
        <w:br w:type="page"/>
      </w:r>
    </w:p>
    <w:p w14:paraId="799B5887" w14:textId="3BB4CA34" w:rsidR="00525554" w:rsidRPr="00A573E6" w:rsidRDefault="00383BBC" w:rsidP="00525554">
      <w:pPr>
        <w:pStyle w:val="Heading2"/>
        <w:rPr>
          <w:rFonts w:ascii="Amnesty Trade Gothic Bold Conde" w:hAnsi="Amnesty Trade Gothic Bold Conde"/>
          <w:b/>
          <w:bCs/>
          <w:sz w:val="28"/>
        </w:rPr>
      </w:pPr>
      <w:r w:rsidRPr="00FB702A">
        <w:rPr>
          <w:rFonts w:ascii="Amnesty Trade Gothic Bold Conde" w:hAnsi="Amnesty Trade Gothic Bold Conde"/>
          <w:b/>
          <w:bCs/>
          <w:sz w:val="28"/>
        </w:rPr>
        <w:t xml:space="preserve">human rights concerns with </w:t>
      </w:r>
      <w:r w:rsidR="00525554" w:rsidRPr="00FB702A">
        <w:rPr>
          <w:rFonts w:ascii="Amnesty Trade Gothic Bold Conde" w:hAnsi="Amnesty Trade Gothic Bold Conde"/>
          <w:b/>
          <w:bCs/>
          <w:sz w:val="28"/>
        </w:rPr>
        <w:t>eviction</w:t>
      </w:r>
      <w:r w:rsidR="00093883" w:rsidRPr="00FB702A">
        <w:rPr>
          <w:rFonts w:ascii="Amnesty Trade Gothic Bold Conde" w:hAnsi="Amnesty Trade Gothic Bold Conde"/>
          <w:b/>
          <w:bCs/>
          <w:sz w:val="28"/>
        </w:rPr>
        <w:t>s</w:t>
      </w:r>
      <w:r w:rsidR="00180797" w:rsidRPr="00FB702A">
        <w:rPr>
          <w:rFonts w:ascii="Amnesty Trade Gothic Bold Conde" w:hAnsi="Amnesty Trade Gothic Bold Conde"/>
          <w:b/>
          <w:bCs/>
          <w:sz w:val="28"/>
        </w:rPr>
        <w:t xml:space="preserve"> </w:t>
      </w:r>
      <w:r w:rsidR="00525554" w:rsidRPr="00FB702A">
        <w:rPr>
          <w:rFonts w:ascii="Amnesty Trade Gothic Bold Conde" w:hAnsi="Amnesty Trade Gothic Bold Conde"/>
          <w:b/>
          <w:bCs/>
          <w:sz w:val="28"/>
        </w:rPr>
        <w:t>during the pandemic</w:t>
      </w:r>
    </w:p>
    <w:p w14:paraId="33B12544" w14:textId="1F76A25D" w:rsidR="003F5E11" w:rsidRPr="00DF5550" w:rsidRDefault="00D02D25" w:rsidP="00525554">
      <w:pPr>
        <w:rPr>
          <w:rFonts w:ascii="Amnesty Trade Gothic Roman" w:hAnsi="Amnesty Trade Gothic Roman"/>
        </w:rPr>
      </w:pPr>
      <w:r w:rsidRPr="00DF5550">
        <w:rPr>
          <w:rFonts w:ascii="Amnesty Trade Gothic Roman" w:hAnsi="Amnesty Trade Gothic Roman"/>
        </w:rPr>
        <w:t xml:space="preserve">Describing housing as </w:t>
      </w:r>
      <w:r w:rsidR="00966C15" w:rsidRPr="00DF5550">
        <w:rPr>
          <w:rFonts w:ascii="Amnesty Trade Gothic Roman" w:hAnsi="Amnesty Trade Gothic Roman"/>
        </w:rPr>
        <w:t xml:space="preserve">becoming </w:t>
      </w:r>
      <w:r w:rsidRPr="00DF5550">
        <w:rPr>
          <w:rFonts w:ascii="Amnesty Trade Gothic Roman" w:hAnsi="Amnesty Trade Gothic Roman"/>
        </w:rPr>
        <w:t>the “frontline defen</w:t>
      </w:r>
      <w:r w:rsidR="00966C15" w:rsidRPr="00DF5550">
        <w:rPr>
          <w:rFonts w:ascii="Amnesty Trade Gothic Roman" w:hAnsi="Amnesty Trade Gothic Roman"/>
        </w:rPr>
        <w:t>se</w:t>
      </w:r>
      <w:r w:rsidRPr="00DF5550">
        <w:rPr>
          <w:rFonts w:ascii="Amnesty Trade Gothic Roman" w:hAnsi="Amnesty Trade Gothic Roman"/>
        </w:rPr>
        <w:t xml:space="preserve">” </w:t>
      </w:r>
      <w:r w:rsidR="00966C15" w:rsidRPr="00DF5550">
        <w:rPr>
          <w:rFonts w:ascii="Amnesty Trade Gothic Roman" w:hAnsi="Amnesty Trade Gothic Roman"/>
        </w:rPr>
        <w:t xml:space="preserve">against the </w:t>
      </w:r>
      <w:r w:rsidR="002B7287" w:rsidRPr="00DF5550">
        <w:rPr>
          <w:rFonts w:ascii="Amnesty Trade Gothic Roman" w:hAnsi="Amnesty Trade Gothic Roman"/>
        </w:rPr>
        <w:t>COVID-19 pandemic</w:t>
      </w:r>
      <w:r w:rsidR="00966C15" w:rsidRPr="00DF5550">
        <w:rPr>
          <w:rFonts w:ascii="Amnesty Trade Gothic Roman" w:hAnsi="Amnesty Trade Gothic Roman"/>
        </w:rPr>
        <w:t xml:space="preserve">, </w:t>
      </w:r>
      <w:r w:rsidR="008951D8" w:rsidRPr="00DF5550">
        <w:rPr>
          <w:rFonts w:ascii="Amnesty Trade Gothic Roman" w:hAnsi="Amnesty Trade Gothic Roman"/>
        </w:rPr>
        <w:t xml:space="preserve">the </w:t>
      </w:r>
      <w:r w:rsidR="00525554" w:rsidRPr="00DF5550">
        <w:rPr>
          <w:rFonts w:ascii="Amnesty Trade Gothic Roman" w:hAnsi="Amnesty Trade Gothic Roman"/>
        </w:rPr>
        <w:t>former Special Rapporteur on adequate housing</w:t>
      </w:r>
      <w:r w:rsidR="00796C3D" w:rsidRPr="00DF5550">
        <w:rPr>
          <w:rFonts w:ascii="Amnesty Trade Gothic Roman" w:hAnsi="Amnesty Trade Gothic Roman"/>
        </w:rPr>
        <w:t xml:space="preserve"> has</w:t>
      </w:r>
      <w:r w:rsidR="00525554" w:rsidRPr="00DF5550">
        <w:rPr>
          <w:rFonts w:ascii="Amnesty Trade Gothic Roman" w:hAnsi="Amnesty Trade Gothic Roman"/>
        </w:rPr>
        <w:t xml:space="preserve"> </w:t>
      </w:r>
      <w:r w:rsidR="008951D8" w:rsidRPr="00DF5550">
        <w:rPr>
          <w:rFonts w:ascii="Amnesty Trade Gothic Roman" w:hAnsi="Amnesty Trade Gothic Roman"/>
        </w:rPr>
        <w:t xml:space="preserve">called for </w:t>
      </w:r>
      <w:r w:rsidR="00F2347A" w:rsidRPr="00DF5550">
        <w:rPr>
          <w:rFonts w:ascii="Amnesty Trade Gothic Roman" w:hAnsi="Amnesty Trade Gothic Roman"/>
        </w:rPr>
        <w:t>“an end to all evictions of anyone, anywhere for any reason until the end of the pandemic and for a reasonable period of time thereafter</w:t>
      </w:r>
      <w:r w:rsidR="000D534C" w:rsidRPr="00DF5550">
        <w:rPr>
          <w:rFonts w:ascii="Amnesty Trade Gothic Roman" w:hAnsi="Amnesty Trade Gothic Roman"/>
        </w:rPr>
        <w:t>”</w:t>
      </w:r>
      <w:r w:rsidR="00F2347A" w:rsidRPr="00DF5550">
        <w:rPr>
          <w:rFonts w:ascii="Amnesty Trade Gothic Roman" w:hAnsi="Amnesty Trade Gothic Roman"/>
        </w:rPr>
        <w:t>.</w:t>
      </w:r>
      <w:r w:rsidR="000D534C" w:rsidRPr="00DF5550">
        <w:rPr>
          <w:rStyle w:val="FootnoteReference"/>
          <w:rFonts w:ascii="Amnesty Trade Gothic Roman" w:hAnsi="Amnesty Trade Gothic Roman"/>
        </w:rPr>
        <w:footnoteReference w:id="46"/>
      </w:r>
      <w:r w:rsidR="00F2347A" w:rsidRPr="00DF5550">
        <w:rPr>
          <w:rFonts w:ascii="Amnesty Trade Gothic Roman" w:hAnsi="Amnesty Trade Gothic Roman"/>
        </w:rPr>
        <w:t xml:space="preserve"> </w:t>
      </w:r>
      <w:r w:rsidR="00056A9E" w:rsidRPr="00DF5550">
        <w:rPr>
          <w:rFonts w:ascii="Amnesty Trade Gothic Roman" w:hAnsi="Amnesty Trade Gothic Roman"/>
        </w:rPr>
        <w:t xml:space="preserve">Evictions during the pandemic when lockdown measures are in force make it extremely difficult for affected families to </w:t>
      </w:r>
      <w:r w:rsidR="004D46B3" w:rsidRPr="00DF5550">
        <w:rPr>
          <w:rFonts w:ascii="Amnesty Trade Gothic Roman" w:hAnsi="Amnesty Trade Gothic Roman"/>
        </w:rPr>
        <w:t>find alternative housing</w:t>
      </w:r>
      <w:r w:rsidR="00780DAB" w:rsidRPr="00DF5550">
        <w:rPr>
          <w:rFonts w:ascii="Amnesty Trade Gothic Roman" w:hAnsi="Amnesty Trade Gothic Roman"/>
        </w:rPr>
        <w:t xml:space="preserve"> and comply with public health measures</w:t>
      </w:r>
      <w:r w:rsidR="004D46B3" w:rsidRPr="00DF5550">
        <w:rPr>
          <w:rFonts w:ascii="Amnesty Trade Gothic Roman" w:hAnsi="Amnesty Trade Gothic Roman"/>
        </w:rPr>
        <w:t>. They</w:t>
      </w:r>
      <w:r w:rsidR="00780DAB" w:rsidRPr="00DF5550">
        <w:rPr>
          <w:rFonts w:ascii="Amnesty Trade Gothic Roman" w:hAnsi="Amnesty Trade Gothic Roman"/>
        </w:rPr>
        <w:t xml:space="preserve"> also increase the burden of housing and homelessness services at a time when </w:t>
      </w:r>
      <w:r w:rsidR="00E9271E" w:rsidRPr="00DF5550">
        <w:rPr>
          <w:rFonts w:ascii="Amnesty Trade Gothic Roman" w:hAnsi="Amnesty Trade Gothic Roman"/>
        </w:rPr>
        <w:t xml:space="preserve">the services are struggling with people who are already homeless. </w:t>
      </w:r>
      <w:r w:rsidR="00F90C57" w:rsidRPr="00DF5550">
        <w:rPr>
          <w:rFonts w:ascii="Amnesty Trade Gothic Roman" w:hAnsi="Amnesty Trade Gothic Roman"/>
        </w:rPr>
        <w:t xml:space="preserve">However, </w:t>
      </w:r>
      <w:r w:rsidR="003201DE" w:rsidRPr="00DF5550">
        <w:rPr>
          <w:rFonts w:ascii="Amnesty Trade Gothic Roman" w:hAnsi="Amnesty Trade Gothic Roman"/>
        </w:rPr>
        <w:t xml:space="preserve">not all </w:t>
      </w:r>
      <w:r w:rsidR="00F90C57" w:rsidRPr="00DF5550">
        <w:rPr>
          <w:rFonts w:ascii="Amnesty Trade Gothic Roman" w:hAnsi="Amnesty Trade Gothic Roman"/>
        </w:rPr>
        <w:t xml:space="preserve">states have </w:t>
      </w:r>
      <w:r w:rsidR="00926D6F" w:rsidRPr="00DF5550">
        <w:rPr>
          <w:rFonts w:ascii="Amnesty Trade Gothic Roman" w:hAnsi="Amnesty Trade Gothic Roman"/>
        </w:rPr>
        <w:t xml:space="preserve">heeded to this call. </w:t>
      </w:r>
    </w:p>
    <w:p w14:paraId="671679EF" w14:textId="77777777" w:rsidR="009F7E8E" w:rsidRPr="00DF5550" w:rsidRDefault="009F7E8E" w:rsidP="00525554">
      <w:pPr>
        <w:rPr>
          <w:rFonts w:ascii="Amnesty Trade Gothic Roman" w:hAnsi="Amnesty Trade Gothic Roman"/>
        </w:rPr>
      </w:pPr>
    </w:p>
    <w:p w14:paraId="692A59DC" w14:textId="253D4D8A" w:rsidR="0008073F" w:rsidRPr="00DF5550" w:rsidRDefault="00951293" w:rsidP="00193CDF">
      <w:pPr>
        <w:rPr>
          <w:rFonts w:ascii="Amnesty Trade Gothic Roman" w:hAnsi="Amnesty Trade Gothic Roman"/>
        </w:rPr>
      </w:pPr>
      <w:r w:rsidRPr="00DF5550">
        <w:rPr>
          <w:rFonts w:ascii="Amnesty Trade Gothic Roman" w:hAnsi="Amnesty Trade Gothic Roman"/>
        </w:rPr>
        <w:t>I</w:t>
      </w:r>
      <w:r w:rsidR="003F5E11" w:rsidRPr="00DF5550">
        <w:rPr>
          <w:rFonts w:ascii="Amnesty Trade Gothic Roman" w:hAnsi="Amnesty Trade Gothic Roman"/>
        </w:rPr>
        <w:t xml:space="preserve">n </w:t>
      </w:r>
      <w:r w:rsidR="003F5E11" w:rsidRPr="00DF5550">
        <w:rPr>
          <w:rFonts w:ascii="Amnesty Trade Gothic Roman" w:hAnsi="Amnesty Trade Gothic Roman"/>
          <w:b/>
          <w:bCs/>
        </w:rPr>
        <w:t>Austria</w:t>
      </w:r>
      <w:r w:rsidR="003F5E11" w:rsidRPr="00DF5550">
        <w:rPr>
          <w:rFonts w:ascii="Amnesty Trade Gothic Roman" w:hAnsi="Amnesty Trade Gothic Roman"/>
        </w:rPr>
        <w:t xml:space="preserve"> </w:t>
      </w:r>
      <w:r w:rsidR="00A45833" w:rsidRPr="00DF5550">
        <w:rPr>
          <w:rFonts w:ascii="Amnesty Trade Gothic Roman" w:hAnsi="Amnesty Trade Gothic Roman"/>
        </w:rPr>
        <w:t xml:space="preserve">a prohibition on evictions has been introduced </w:t>
      </w:r>
      <w:r w:rsidR="00A45833" w:rsidRPr="00DF5550">
        <w:rPr>
          <w:rFonts w:ascii="Amnesty Trade Gothic Roman" w:hAnsi="Amnesty Trade Gothic Roman"/>
          <w:lang w:val="en-GB"/>
        </w:rPr>
        <w:t>since the beginning of April.</w:t>
      </w:r>
      <w:r w:rsidR="00B005D7" w:rsidRPr="00DF5550">
        <w:rPr>
          <w:rStyle w:val="FootnoteReference"/>
          <w:rFonts w:ascii="Amnesty Trade Gothic Roman" w:hAnsi="Amnesty Trade Gothic Roman"/>
          <w:lang w:val="en-GB"/>
        </w:rPr>
        <w:footnoteReference w:id="47"/>
      </w:r>
      <w:r w:rsidR="00A45833" w:rsidRPr="00DF5550">
        <w:rPr>
          <w:rFonts w:ascii="Amnesty Trade Gothic Roman" w:hAnsi="Amnesty Trade Gothic Roman"/>
          <w:lang w:val="en-GB"/>
        </w:rPr>
        <w:t xml:space="preserve"> The prohibition applies in situation</w:t>
      </w:r>
      <w:r w:rsidR="00C266E5" w:rsidRPr="00DF5550">
        <w:rPr>
          <w:rFonts w:ascii="Amnesty Trade Gothic Roman" w:hAnsi="Amnesty Trade Gothic Roman"/>
          <w:lang w:val="en-GB"/>
        </w:rPr>
        <w:t>s</w:t>
      </w:r>
      <w:r w:rsidR="00A45833" w:rsidRPr="00DF5550">
        <w:rPr>
          <w:rFonts w:ascii="Amnesty Trade Gothic Roman" w:hAnsi="Amnesty Trade Gothic Roman"/>
          <w:lang w:val="en-GB"/>
        </w:rPr>
        <w:t xml:space="preserve"> where a person is unable to pay rent as a result of the </w:t>
      </w:r>
      <w:r w:rsidR="00C266E5" w:rsidRPr="00DF5550">
        <w:rPr>
          <w:rFonts w:ascii="Amnesty Trade Gothic Roman" w:hAnsi="Amnesty Trade Gothic Roman"/>
          <w:lang w:val="en-GB"/>
        </w:rPr>
        <w:t xml:space="preserve">COVID-19 </w:t>
      </w:r>
      <w:r w:rsidR="003227E7" w:rsidRPr="00DF5550">
        <w:rPr>
          <w:rFonts w:ascii="Amnesty Trade Gothic Roman" w:hAnsi="Amnesty Trade Gothic Roman"/>
          <w:lang w:val="en-GB"/>
        </w:rPr>
        <w:t>lockdown measures</w:t>
      </w:r>
      <w:r w:rsidR="00A45833" w:rsidRPr="00DF5550">
        <w:rPr>
          <w:rFonts w:ascii="Amnesty Trade Gothic Roman" w:hAnsi="Amnesty Trade Gothic Roman"/>
          <w:lang w:val="en-GB"/>
        </w:rPr>
        <w:t xml:space="preserve">. Currently, this provision applies for the time period 1 April </w:t>
      </w:r>
      <w:r w:rsidR="00B52B6A" w:rsidRPr="00DF5550">
        <w:rPr>
          <w:rFonts w:ascii="Amnesty Trade Gothic Roman" w:hAnsi="Amnesty Trade Gothic Roman"/>
          <w:lang w:val="en-GB"/>
        </w:rPr>
        <w:t>and</w:t>
      </w:r>
      <w:r w:rsidR="00A45833" w:rsidRPr="00DF5550">
        <w:rPr>
          <w:rFonts w:ascii="Amnesty Trade Gothic Roman" w:hAnsi="Amnesty Trade Gothic Roman"/>
          <w:lang w:val="en-GB"/>
        </w:rPr>
        <w:t xml:space="preserve"> 30 June. Tenants have until 31 December 2020 to pay the overdue rent. However, there is a default interest of 4% that has to be paid in addition to the overdue rent. </w:t>
      </w:r>
      <w:r w:rsidR="00E629F1" w:rsidRPr="00DF5550">
        <w:rPr>
          <w:rFonts w:ascii="Amnesty Trade Gothic Roman" w:hAnsi="Amnesty Trade Gothic Roman"/>
          <w:b/>
          <w:bCs/>
          <w:lang w:val="en-GB"/>
        </w:rPr>
        <w:t>Spain</w:t>
      </w:r>
      <w:r w:rsidR="00E629F1" w:rsidRPr="00DF5550">
        <w:rPr>
          <w:rFonts w:ascii="Amnesty Trade Gothic Roman" w:hAnsi="Amnesty Trade Gothic Roman"/>
          <w:lang w:val="en-GB"/>
        </w:rPr>
        <w:t xml:space="preserve"> </w:t>
      </w:r>
      <w:r w:rsidR="00193CDF" w:rsidRPr="00DF5550">
        <w:rPr>
          <w:rFonts w:ascii="Amnesty Trade Gothic Roman" w:hAnsi="Amnesty Trade Gothic Roman"/>
          <w:lang w:val="en-GB"/>
        </w:rPr>
        <w:t>has adopted two Royal Decree Laws on housing during COVID crisis</w:t>
      </w:r>
      <w:r w:rsidR="00DF7795" w:rsidRPr="00DF5550">
        <w:rPr>
          <w:rFonts w:ascii="Amnesty Trade Gothic Roman" w:hAnsi="Amnesty Trade Gothic Roman"/>
          <w:lang w:val="en-GB"/>
        </w:rPr>
        <w:t>,</w:t>
      </w:r>
      <w:r w:rsidR="0080264C" w:rsidRPr="00DF5550">
        <w:rPr>
          <w:rFonts w:ascii="Amnesty Trade Gothic Roman" w:hAnsi="Amnesty Trade Gothic Roman"/>
          <w:lang w:val="en-GB"/>
        </w:rPr>
        <w:t xml:space="preserve"> suspending rental evictions for six months </w:t>
      </w:r>
      <w:r w:rsidR="00BE48DA" w:rsidRPr="00DF5550">
        <w:rPr>
          <w:rFonts w:ascii="Amnesty Trade Gothic Roman" w:hAnsi="Amnesty Trade Gothic Roman"/>
          <w:lang w:val="en-GB"/>
        </w:rPr>
        <w:t>after coming into force</w:t>
      </w:r>
      <w:r w:rsidR="00A11AA3" w:rsidRPr="00DF5550">
        <w:rPr>
          <w:rFonts w:ascii="Amnesty Trade Gothic Roman" w:hAnsi="Amnesty Trade Gothic Roman"/>
          <w:lang w:val="en-GB"/>
        </w:rPr>
        <w:t xml:space="preserve"> and </w:t>
      </w:r>
      <w:r w:rsidR="00266413" w:rsidRPr="00DF5550">
        <w:rPr>
          <w:rFonts w:ascii="Amnesty Trade Gothic Roman" w:hAnsi="Amnesty Trade Gothic Roman"/>
          <w:lang w:val="en-GB"/>
        </w:rPr>
        <w:t xml:space="preserve">introducing </w:t>
      </w:r>
      <w:r w:rsidR="00A11AA3" w:rsidRPr="00DF5550">
        <w:rPr>
          <w:rFonts w:ascii="Amnesty Trade Gothic Roman" w:hAnsi="Amnesty Trade Gothic Roman"/>
          <w:lang w:val="en-GB"/>
        </w:rPr>
        <w:t>a three</w:t>
      </w:r>
      <w:r w:rsidR="00F127F3" w:rsidRPr="00DF5550">
        <w:rPr>
          <w:rFonts w:ascii="Amnesty Trade Gothic Roman" w:hAnsi="Amnesty Trade Gothic Roman"/>
          <w:lang w:val="en-GB"/>
        </w:rPr>
        <w:t>-</w:t>
      </w:r>
      <w:r w:rsidR="00A11AA3" w:rsidRPr="00DF5550">
        <w:rPr>
          <w:rFonts w:ascii="Amnesty Trade Gothic Roman" w:hAnsi="Amnesty Trade Gothic Roman"/>
          <w:lang w:val="en-GB"/>
        </w:rPr>
        <w:t xml:space="preserve">month moratorium on </w:t>
      </w:r>
      <w:r w:rsidR="00E9669B" w:rsidRPr="00DF5550">
        <w:rPr>
          <w:rFonts w:ascii="Amnesty Trade Gothic Roman" w:hAnsi="Amnesty Trade Gothic Roman"/>
          <w:lang w:val="en-GB"/>
        </w:rPr>
        <w:t xml:space="preserve">acquisition of homes </w:t>
      </w:r>
      <w:r w:rsidR="00BF6F36" w:rsidRPr="00DF5550">
        <w:rPr>
          <w:rFonts w:ascii="Amnesty Trade Gothic Roman" w:hAnsi="Amnesty Trade Gothic Roman"/>
          <w:lang w:val="en-GB"/>
        </w:rPr>
        <w:t xml:space="preserve">for those who are unable </w:t>
      </w:r>
      <w:r w:rsidR="002172D3" w:rsidRPr="00DF5550">
        <w:rPr>
          <w:rFonts w:ascii="Amnesty Trade Gothic Roman" w:hAnsi="Amnesty Trade Gothic Roman"/>
          <w:lang w:val="en-GB"/>
        </w:rPr>
        <w:t xml:space="preserve">make their mortgage payments </w:t>
      </w:r>
      <w:r w:rsidR="00BF6F36" w:rsidRPr="00DF5550">
        <w:rPr>
          <w:rFonts w:ascii="Amnesty Trade Gothic Roman" w:hAnsi="Amnesty Trade Gothic Roman"/>
          <w:lang w:val="en-GB"/>
        </w:rPr>
        <w:t>pay as a result of the COVID-19 crisis.</w:t>
      </w:r>
      <w:r w:rsidR="00BF6F36" w:rsidRPr="00DF5550">
        <w:rPr>
          <w:rStyle w:val="FootnoteReference"/>
          <w:rFonts w:ascii="Amnesty Trade Gothic Roman" w:hAnsi="Amnesty Trade Gothic Roman"/>
          <w:lang w:val="en-GB"/>
        </w:rPr>
        <w:footnoteReference w:id="48"/>
      </w:r>
      <w:r w:rsidR="00C623E3" w:rsidRPr="00DF5550">
        <w:rPr>
          <w:rFonts w:ascii="Amnesty Trade Gothic Roman" w:hAnsi="Amnesty Trade Gothic Roman"/>
        </w:rPr>
        <w:t xml:space="preserve"> </w:t>
      </w:r>
    </w:p>
    <w:p w14:paraId="3EE4ECD1" w14:textId="6F5DDDB9" w:rsidR="000A3E70" w:rsidRPr="00DF5550" w:rsidRDefault="000A3E70" w:rsidP="00193CDF">
      <w:pPr>
        <w:rPr>
          <w:rFonts w:ascii="Amnesty Trade Gothic Roman" w:hAnsi="Amnesty Trade Gothic Roman"/>
        </w:rPr>
      </w:pPr>
    </w:p>
    <w:p w14:paraId="67466A39" w14:textId="589877A7" w:rsidR="003929DD" w:rsidRPr="00DF5550" w:rsidRDefault="009F7E8E" w:rsidP="00193CDF">
      <w:pPr>
        <w:rPr>
          <w:rFonts w:ascii="Amnesty Trade Gothic Roman" w:hAnsi="Amnesty Trade Gothic Roman"/>
          <w:lang w:val="en-GB"/>
        </w:rPr>
      </w:pPr>
      <w:r w:rsidRPr="00DF5550">
        <w:rPr>
          <w:rFonts w:ascii="Amnesty Trade Gothic Roman" w:hAnsi="Amnesty Trade Gothic Roman"/>
        </w:rPr>
        <w:t xml:space="preserve">In the </w:t>
      </w:r>
      <w:r w:rsidRPr="00DF5550">
        <w:rPr>
          <w:rFonts w:ascii="Amnesty Trade Gothic Roman" w:hAnsi="Amnesty Trade Gothic Roman"/>
          <w:b/>
          <w:bCs/>
        </w:rPr>
        <w:t>UK</w:t>
      </w:r>
      <w:r w:rsidR="00AA14C2" w:rsidRPr="00DF5550">
        <w:rPr>
          <w:rFonts w:ascii="Amnesty Trade Gothic Roman" w:hAnsi="Amnesty Trade Gothic Roman"/>
        </w:rPr>
        <w:t xml:space="preserve">, governments have </w:t>
      </w:r>
      <w:r w:rsidR="00286790" w:rsidRPr="00DF5550">
        <w:rPr>
          <w:rFonts w:ascii="Amnesty Trade Gothic Roman" w:hAnsi="Amnesty Trade Gothic Roman"/>
        </w:rPr>
        <w:t xml:space="preserve">introduced </w:t>
      </w:r>
      <w:r w:rsidR="00BE758B" w:rsidRPr="00DF5550">
        <w:rPr>
          <w:rFonts w:ascii="Amnesty Trade Gothic Roman" w:hAnsi="Amnesty Trade Gothic Roman"/>
        </w:rPr>
        <w:t xml:space="preserve">some </w:t>
      </w:r>
      <w:r w:rsidR="00286790" w:rsidRPr="00DF5550">
        <w:rPr>
          <w:rFonts w:ascii="Amnesty Trade Gothic Roman" w:hAnsi="Amnesty Trade Gothic Roman"/>
        </w:rPr>
        <w:t xml:space="preserve">measures to increase protection for tenants and avoid homelessness. </w:t>
      </w:r>
      <w:r w:rsidR="004417F3" w:rsidRPr="00DF5550">
        <w:rPr>
          <w:rFonts w:ascii="Amnesty Trade Gothic Roman" w:hAnsi="Amnesty Trade Gothic Roman"/>
        </w:rPr>
        <w:t>The Coron</w:t>
      </w:r>
      <w:r w:rsidR="007421A4" w:rsidRPr="00DF5550">
        <w:rPr>
          <w:rFonts w:ascii="Amnesty Trade Gothic Roman" w:hAnsi="Amnesty Trade Gothic Roman"/>
        </w:rPr>
        <w:t xml:space="preserve">avirus (Scotland) </w:t>
      </w:r>
      <w:r w:rsidR="002A6DC4" w:rsidRPr="00DF5550">
        <w:rPr>
          <w:rFonts w:ascii="Amnesty Trade Gothic Roman" w:hAnsi="Amnesty Trade Gothic Roman"/>
        </w:rPr>
        <w:t xml:space="preserve">Act 2020 for example </w:t>
      </w:r>
      <w:r w:rsidR="00EC54CF" w:rsidRPr="00DF5550">
        <w:rPr>
          <w:rFonts w:ascii="Amnesty Trade Gothic Roman" w:hAnsi="Amnesty Trade Gothic Roman"/>
        </w:rPr>
        <w:t>p</w:t>
      </w:r>
      <w:r w:rsidR="007A2ED4" w:rsidRPr="00DF5550">
        <w:rPr>
          <w:rFonts w:ascii="Amnesty Trade Gothic Roman" w:hAnsi="Amnesty Trade Gothic Roman"/>
          <w:lang w:val="en-GB"/>
        </w:rPr>
        <w:t xml:space="preserve">rotects tenants from eviction for up to </w:t>
      </w:r>
      <w:r w:rsidR="00185997" w:rsidRPr="00DF5550">
        <w:rPr>
          <w:rFonts w:ascii="Amnesty Trade Gothic Roman" w:hAnsi="Amnesty Trade Gothic Roman"/>
          <w:lang w:val="en-GB"/>
        </w:rPr>
        <w:t>six</w:t>
      </w:r>
      <w:r w:rsidR="007A2ED4" w:rsidRPr="00DF5550">
        <w:rPr>
          <w:rFonts w:ascii="Amnesty Trade Gothic Roman" w:hAnsi="Amnesty Trade Gothic Roman"/>
          <w:lang w:val="en-GB"/>
        </w:rPr>
        <w:t xml:space="preserve"> months.</w:t>
      </w:r>
      <w:r w:rsidR="00EC54CF" w:rsidRPr="00DF5550">
        <w:rPr>
          <w:rFonts w:ascii="Amnesty Trade Gothic Roman" w:hAnsi="Amnesty Trade Gothic Roman"/>
          <w:lang w:val="en-GB"/>
        </w:rPr>
        <w:t xml:space="preserve"> </w:t>
      </w:r>
      <w:r w:rsidR="00AC3C4A" w:rsidRPr="00DF5550">
        <w:rPr>
          <w:rFonts w:ascii="Amnesty Trade Gothic Roman" w:hAnsi="Amnesty Trade Gothic Roman"/>
          <w:lang w:val="en-GB"/>
        </w:rPr>
        <w:t xml:space="preserve">It </w:t>
      </w:r>
      <w:r w:rsidR="007A2ED4" w:rsidRPr="00DF5550">
        <w:rPr>
          <w:rFonts w:ascii="Amnesty Trade Gothic Roman" w:hAnsi="Amnesty Trade Gothic Roman"/>
          <w:lang w:val="en-GB"/>
        </w:rPr>
        <w:t xml:space="preserve">also temporarily makes all grounds for eviction in the private </w:t>
      </w:r>
      <w:r w:rsidR="00FC1A66" w:rsidRPr="00DF5550">
        <w:rPr>
          <w:rFonts w:ascii="Amnesty Trade Gothic Roman" w:hAnsi="Amnesty Trade Gothic Roman"/>
          <w:lang w:val="en-GB"/>
        </w:rPr>
        <w:t xml:space="preserve">rental </w:t>
      </w:r>
      <w:r w:rsidR="007A2ED4" w:rsidRPr="00DF5550">
        <w:rPr>
          <w:rFonts w:ascii="Amnesty Trade Gothic Roman" w:hAnsi="Amnesty Trade Gothic Roman"/>
          <w:lang w:val="en-GB"/>
        </w:rPr>
        <w:t>sector discretionary</w:t>
      </w:r>
      <w:r w:rsidR="00AE3E3E" w:rsidRPr="00DF5550">
        <w:rPr>
          <w:rFonts w:ascii="Amnesty Trade Gothic Roman" w:hAnsi="Amnesty Trade Gothic Roman"/>
          <w:lang w:val="en-GB"/>
        </w:rPr>
        <w:t>,</w:t>
      </w:r>
      <w:r w:rsidR="00627EE8" w:rsidRPr="00DF5550">
        <w:rPr>
          <w:rFonts w:ascii="Amnesty Trade Gothic Roman" w:hAnsi="Amnesty Trade Gothic Roman"/>
          <w:lang w:val="en-GB"/>
        </w:rPr>
        <w:t xml:space="preserve"> allowing for tribunals to </w:t>
      </w:r>
      <w:r w:rsidR="007A2ED4" w:rsidRPr="00DF5550">
        <w:rPr>
          <w:rFonts w:ascii="Amnesty Trade Gothic Roman" w:hAnsi="Amnesty Trade Gothic Roman"/>
          <w:lang w:val="en-GB"/>
        </w:rPr>
        <w:t xml:space="preserve">take into account all factors relating to the impact of </w:t>
      </w:r>
      <w:r w:rsidR="007306DE" w:rsidRPr="00DF5550">
        <w:rPr>
          <w:rFonts w:ascii="Amnesty Trade Gothic Roman" w:hAnsi="Amnesty Trade Gothic Roman"/>
          <w:lang w:val="en-GB"/>
        </w:rPr>
        <w:t xml:space="preserve">COVID-19 </w:t>
      </w:r>
      <w:r w:rsidR="007A2ED4" w:rsidRPr="00DF5550">
        <w:rPr>
          <w:rFonts w:ascii="Amnesty Trade Gothic Roman" w:hAnsi="Amnesty Trade Gothic Roman"/>
          <w:lang w:val="en-GB"/>
        </w:rPr>
        <w:t xml:space="preserve">on the landlord and tenant, before deciding </w:t>
      </w:r>
      <w:r w:rsidR="00DE71BC" w:rsidRPr="00DF5550">
        <w:rPr>
          <w:rFonts w:ascii="Amnesty Trade Gothic Roman" w:hAnsi="Amnesty Trade Gothic Roman"/>
          <w:lang w:val="en-GB"/>
        </w:rPr>
        <w:t>on</w:t>
      </w:r>
      <w:r w:rsidR="007A2ED4" w:rsidRPr="00DF5550">
        <w:rPr>
          <w:rFonts w:ascii="Amnesty Trade Gothic Roman" w:hAnsi="Amnesty Trade Gothic Roman"/>
          <w:lang w:val="en-GB"/>
        </w:rPr>
        <w:t xml:space="preserve"> eviction</w:t>
      </w:r>
      <w:r w:rsidR="00DE71BC" w:rsidRPr="00DF5550">
        <w:rPr>
          <w:rFonts w:ascii="Amnesty Trade Gothic Roman" w:hAnsi="Amnesty Trade Gothic Roman"/>
          <w:lang w:val="en-GB"/>
        </w:rPr>
        <w:t>.</w:t>
      </w:r>
      <w:r w:rsidR="00DE71BC" w:rsidRPr="00DF5550">
        <w:rPr>
          <w:rStyle w:val="FootnoteReference"/>
          <w:rFonts w:ascii="Amnesty Trade Gothic Roman" w:hAnsi="Amnesty Trade Gothic Roman"/>
          <w:lang w:val="en-GB"/>
        </w:rPr>
        <w:footnoteReference w:id="49"/>
      </w:r>
      <w:r w:rsidR="00A228A7" w:rsidRPr="00DF5550">
        <w:rPr>
          <w:rFonts w:ascii="Amnesty Trade Gothic Roman" w:hAnsi="Amnesty Trade Gothic Roman"/>
          <w:lang w:val="en-GB"/>
        </w:rPr>
        <w:t xml:space="preserve"> Similarly, </w:t>
      </w:r>
      <w:r w:rsidR="00DC688A" w:rsidRPr="00DF5550">
        <w:rPr>
          <w:rFonts w:ascii="Amnesty Trade Gothic Roman" w:hAnsi="Amnesty Trade Gothic Roman"/>
          <w:lang w:val="en-GB"/>
        </w:rPr>
        <w:t xml:space="preserve">the government announced a moratorium on eviction of </w:t>
      </w:r>
      <w:r w:rsidR="001E19EC" w:rsidRPr="00DF5550">
        <w:rPr>
          <w:rFonts w:ascii="Amnesty Trade Gothic Roman" w:hAnsi="Amnesty Trade Gothic Roman"/>
          <w:lang w:val="en-GB"/>
        </w:rPr>
        <w:t xml:space="preserve">renters in England and Wales </w:t>
      </w:r>
      <w:r w:rsidR="00332C7C" w:rsidRPr="00DF5550">
        <w:rPr>
          <w:rFonts w:ascii="Amnesty Trade Gothic Roman" w:hAnsi="Amnesty Trade Gothic Roman"/>
          <w:lang w:val="en-GB"/>
        </w:rPr>
        <w:t>until 23 August</w:t>
      </w:r>
      <w:r w:rsidR="00332C7C" w:rsidRPr="00DF5550">
        <w:rPr>
          <w:rStyle w:val="FootnoteReference"/>
          <w:rFonts w:ascii="Amnesty Trade Gothic Roman" w:hAnsi="Amnesty Trade Gothic Roman"/>
          <w:lang w:val="en-GB"/>
        </w:rPr>
        <w:footnoteReference w:id="50"/>
      </w:r>
      <w:r w:rsidR="00AA1025" w:rsidRPr="00DF5550">
        <w:rPr>
          <w:rFonts w:ascii="Amnesty Trade Gothic Roman" w:hAnsi="Amnesty Trade Gothic Roman"/>
          <w:lang w:val="en-GB"/>
        </w:rPr>
        <w:t xml:space="preserve"> and </w:t>
      </w:r>
      <w:r w:rsidR="00792075" w:rsidRPr="00DF5550">
        <w:rPr>
          <w:rFonts w:ascii="Amnesty Trade Gothic Roman" w:hAnsi="Amnesty Trade Gothic Roman"/>
          <w:lang w:val="en-GB"/>
        </w:rPr>
        <w:t>in Northern Ireland</w:t>
      </w:r>
      <w:r w:rsidR="00270C29" w:rsidRPr="00DF5550">
        <w:rPr>
          <w:rFonts w:ascii="Amnesty Trade Gothic Roman" w:hAnsi="Amnesty Trade Gothic Roman"/>
          <w:lang w:val="en-GB"/>
        </w:rPr>
        <w:t xml:space="preserve"> legislation has been introduced where private landlords are required to give tenants a 12 week notice</w:t>
      </w:r>
      <w:r w:rsidR="008D6E8B" w:rsidRPr="00DF5550">
        <w:rPr>
          <w:rStyle w:val="FootnoteReference"/>
          <w:rFonts w:ascii="Amnesty Trade Gothic Roman" w:hAnsi="Amnesty Trade Gothic Roman"/>
          <w:lang w:val="en-GB"/>
        </w:rPr>
        <w:footnoteReference w:id="51"/>
      </w:r>
      <w:r w:rsidR="00856940" w:rsidRPr="00DF5550">
        <w:rPr>
          <w:rFonts w:ascii="Amnesty Trade Gothic Roman" w:hAnsi="Amnesty Trade Gothic Roman"/>
          <w:lang w:val="en-GB"/>
        </w:rPr>
        <w:t xml:space="preserve"> Despite this and measures to increase the housing benefit</w:t>
      </w:r>
      <w:r w:rsidR="00090FB2" w:rsidRPr="00DF5550">
        <w:rPr>
          <w:rFonts w:ascii="Amnesty Trade Gothic Roman" w:hAnsi="Amnesty Trade Gothic Roman"/>
          <w:lang w:val="en-GB"/>
        </w:rPr>
        <w:t xml:space="preserve"> to cover the 30</w:t>
      </w:r>
      <w:r w:rsidR="00090FB2" w:rsidRPr="00DF5550">
        <w:rPr>
          <w:rFonts w:ascii="Amnesty Trade Gothic Roman" w:hAnsi="Amnesty Trade Gothic Roman"/>
          <w:vertAlign w:val="superscript"/>
          <w:lang w:val="en-GB"/>
        </w:rPr>
        <w:t>th</w:t>
      </w:r>
      <w:r w:rsidR="00090FB2" w:rsidRPr="00DF5550">
        <w:rPr>
          <w:rFonts w:ascii="Amnesty Trade Gothic Roman" w:hAnsi="Amnesty Trade Gothic Roman"/>
          <w:lang w:val="en-GB"/>
        </w:rPr>
        <w:t xml:space="preserve"> percentile of </w:t>
      </w:r>
      <w:r w:rsidR="00712945" w:rsidRPr="00DF5550">
        <w:rPr>
          <w:rFonts w:ascii="Amnesty Trade Gothic Roman" w:hAnsi="Amnesty Trade Gothic Roman"/>
          <w:lang w:val="en-GB"/>
        </w:rPr>
        <w:t>the rental market</w:t>
      </w:r>
      <w:r w:rsidR="00856940" w:rsidRPr="00DF5550">
        <w:rPr>
          <w:rFonts w:ascii="Amnesty Trade Gothic Roman" w:hAnsi="Amnesty Trade Gothic Roman"/>
          <w:lang w:val="en-GB"/>
        </w:rPr>
        <w:t xml:space="preserve">, </w:t>
      </w:r>
      <w:r w:rsidR="0003512F" w:rsidRPr="00DF5550">
        <w:rPr>
          <w:rFonts w:ascii="Amnesty Trade Gothic Roman" w:hAnsi="Amnesty Trade Gothic Roman"/>
          <w:lang w:val="en-GB"/>
        </w:rPr>
        <w:t xml:space="preserve">according to </w:t>
      </w:r>
      <w:r w:rsidR="00767D3C" w:rsidRPr="00DF5550">
        <w:rPr>
          <w:rFonts w:ascii="Amnesty Trade Gothic Roman" w:hAnsi="Amnesty Trade Gothic Roman"/>
          <w:lang w:val="en-GB"/>
        </w:rPr>
        <w:t>data collected by Citizen’s Advice</w:t>
      </w:r>
      <w:r w:rsidR="006F656E" w:rsidRPr="00DF5550">
        <w:rPr>
          <w:rFonts w:ascii="Amnesty Trade Gothic Roman" w:hAnsi="Amnesty Trade Gothic Roman"/>
          <w:lang w:val="en-GB"/>
        </w:rPr>
        <w:t xml:space="preserve">, </w:t>
      </w:r>
      <w:r w:rsidR="00F66F12" w:rsidRPr="00DF5550">
        <w:rPr>
          <w:rFonts w:ascii="Amnesty Trade Gothic Roman" w:hAnsi="Amnesty Trade Gothic Roman"/>
          <w:lang w:val="en-GB"/>
        </w:rPr>
        <w:t xml:space="preserve">around 2.6 million people were said to be behind or expected to behind on </w:t>
      </w:r>
      <w:r w:rsidR="00AC3C4A" w:rsidRPr="00DF5550">
        <w:rPr>
          <w:rFonts w:ascii="Amnesty Trade Gothic Roman" w:hAnsi="Amnesty Trade Gothic Roman"/>
          <w:lang w:val="en-GB"/>
        </w:rPr>
        <w:t>their rent due to COVID-19</w:t>
      </w:r>
      <w:r w:rsidR="004161C2" w:rsidRPr="00DF5550">
        <w:rPr>
          <w:rFonts w:ascii="Amnesty Trade Gothic Roman" w:hAnsi="Amnesty Trade Gothic Roman"/>
          <w:lang w:val="en-GB"/>
        </w:rPr>
        <w:t xml:space="preserve"> and could face evictions in the absence of long term support</w:t>
      </w:r>
      <w:r w:rsidR="00AC3C4A" w:rsidRPr="00DF5550">
        <w:rPr>
          <w:rFonts w:ascii="Amnesty Trade Gothic Roman" w:hAnsi="Amnesty Trade Gothic Roman"/>
          <w:lang w:val="en-GB"/>
        </w:rPr>
        <w:t>.</w:t>
      </w:r>
      <w:r w:rsidR="004161C2" w:rsidRPr="00DF5550">
        <w:rPr>
          <w:rStyle w:val="FootnoteReference"/>
          <w:rFonts w:ascii="Amnesty Trade Gothic Roman" w:hAnsi="Amnesty Trade Gothic Roman"/>
          <w:lang w:val="en-GB"/>
        </w:rPr>
        <w:footnoteReference w:id="52"/>
      </w:r>
      <w:r w:rsidR="00767D3C" w:rsidRPr="00DF5550">
        <w:rPr>
          <w:rFonts w:ascii="Amnesty Trade Gothic Roman" w:hAnsi="Amnesty Trade Gothic Roman"/>
          <w:lang w:val="en-GB"/>
        </w:rPr>
        <w:t xml:space="preserve"> </w:t>
      </w:r>
    </w:p>
    <w:p w14:paraId="7FD2BA79" w14:textId="77777777" w:rsidR="004534EE" w:rsidRPr="00DF5550" w:rsidRDefault="004534EE" w:rsidP="00193CDF">
      <w:pPr>
        <w:rPr>
          <w:rFonts w:ascii="Amnesty Trade Gothic Roman" w:hAnsi="Amnesty Trade Gothic Roman"/>
        </w:rPr>
      </w:pPr>
    </w:p>
    <w:p w14:paraId="124CB547" w14:textId="287A7F7A" w:rsidR="009F7E8E" w:rsidRPr="00DF5550" w:rsidRDefault="003929DD" w:rsidP="00193CDF">
      <w:pPr>
        <w:rPr>
          <w:rFonts w:ascii="Amnesty Trade Gothic Roman" w:hAnsi="Amnesty Trade Gothic Roman"/>
          <w:lang w:val="en-GB"/>
        </w:rPr>
      </w:pPr>
      <w:r w:rsidRPr="00DF5550">
        <w:rPr>
          <w:rFonts w:ascii="Amnesty Trade Gothic Roman" w:hAnsi="Amnesty Trade Gothic Roman"/>
        </w:rPr>
        <w:t xml:space="preserve">On the other </w:t>
      </w:r>
      <w:r w:rsidR="004534EE" w:rsidRPr="00DF5550">
        <w:rPr>
          <w:rFonts w:ascii="Amnesty Trade Gothic Roman" w:hAnsi="Amnesty Trade Gothic Roman"/>
        </w:rPr>
        <w:t>hand,</w:t>
      </w:r>
      <w:r w:rsidRPr="00DF5550">
        <w:rPr>
          <w:rFonts w:ascii="Amnesty Trade Gothic Roman" w:hAnsi="Amnesty Trade Gothic Roman"/>
        </w:rPr>
        <w:t xml:space="preserve"> there are </w:t>
      </w:r>
      <w:r w:rsidR="00DB2DD9" w:rsidRPr="00DF5550">
        <w:rPr>
          <w:rFonts w:ascii="Amnesty Trade Gothic Roman" w:hAnsi="Amnesty Trade Gothic Roman"/>
        </w:rPr>
        <w:t xml:space="preserve">several countries who, despite the pandemic and </w:t>
      </w:r>
      <w:r w:rsidR="00D105BB" w:rsidRPr="00DF5550">
        <w:rPr>
          <w:rFonts w:ascii="Amnesty Trade Gothic Roman" w:hAnsi="Amnesty Trade Gothic Roman"/>
        </w:rPr>
        <w:t>the increased importance of</w:t>
      </w:r>
      <w:r w:rsidR="00DB2DD9" w:rsidRPr="00DF5550">
        <w:rPr>
          <w:rFonts w:ascii="Amnesty Trade Gothic Roman" w:hAnsi="Amnesty Trade Gothic Roman"/>
        </w:rPr>
        <w:t xml:space="preserve"> </w:t>
      </w:r>
      <w:r w:rsidR="00FD1E48" w:rsidRPr="00DF5550">
        <w:rPr>
          <w:rFonts w:ascii="Amnesty Trade Gothic Roman" w:hAnsi="Amnesty Trade Gothic Roman"/>
        </w:rPr>
        <w:t>adequacy of housing</w:t>
      </w:r>
      <w:r w:rsidR="00D105BB" w:rsidRPr="00DF5550">
        <w:rPr>
          <w:rFonts w:ascii="Amnesty Trade Gothic Roman" w:hAnsi="Amnesty Trade Gothic Roman"/>
        </w:rPr>
        <w:t xml:space="preserve"> in this period</w:t>
      </w:r>
      <w:r w:rsidR="00FD1E48" w:rsidRPr="00DF5550">
        <w:rPr>
          <w:rFonts w:ascii="Amnesty Trade Gothic Roman" w:hAnsi="Amnesty Trade Gothic Roman"/>
        </w:rPr>
        <w:t>, have not declared a moratorium on evictions</w:t>
      </w:r>
      <w:r w:rsidR="00B21E6D" w:rsidRPr="00DF5550">
        <w:rPr>
          <w:rFonts w:ascii="Amnesty Trade Gothic Roman" w:hAnsi="Amnesty Trade Gothic Roman"/>
        </w:rPr>
        <w:t xml:space="preserve">. Such countries include </w:t>
      </w:r>
      <w:r w:rsidR="00B21E6D" w:rsidRPr="00DF5550">
        <w:rPr>
          <w:rFonts w:ascii="Amnesty Trade Gothic Roman" w:hAnsi="Amnesty Trade Gothic Roman"/>
          <w:b/>
          <w:bCs/>
        </w:rPr>
        <w:t>Nigeria, Sweden, Kenya</w:t>
      </w:r>
      <w:r w:rsidR="00B21E6D" w:rsidRPr="00DF5550">
        <w:rPr>
          <w:rFonts w:ascii="Amnesty Trade Gothic Roman" w:hAnsi="Amnesty Trade Gothic Roman"/>
        </w:rPr>
        <w:t xml:space="preserve"> (where a moratorium on mass evictions have been announced but </w:t>
      </w:r>
      <w:r w:rsidR="004D3E5F" w:rsidRPr="00DF5550">
        <w:rPr>
          <w:rFonts w:ascii="Amnesty Trade Gothic Roman" w:hAnsi="Amnesty Trade Gothic Roman"/>
        </w:rPr>
        <w:t xml:space="preserve">there is no provision to protect private tenants), </w:t>
      </w:r>
      <w:r w:rsidR="00C43F0B" w:rsidRPr="00DF5550">
        <w:rPr>
          <w:rFonts w:ascii="Amnesty Trade Gothic Roman" w:hAnsi="Amnesty Trade Gothic Roman"/>
        </w:rPr>
        <w:t xml:space="preserve">and </w:t>
      </w:r>
      <w:r w:rsidR="00C43F0B" w:rsidRPr="00DF5550">
        <w:rPr>
          <w:rFonts w:ascii="Amnesty Trade Gothic Roman" w:hAnsi="Amnesty Trade Gothic Roman"/>
          <w:b/>
          <w:bCs/>
        </w:rPr>
        <w:t>Indonesia</w:t>
      </w:r>
      <w:r w:rsidR="00C43F0B" w:rsidRPr="00DF5550">
        <w:rPr>
          <w:rFonts w:ascii="Amnesty Trade Gothic Roman" w:hAnsi="Amnesty Trade Gothic Roman"/>
        </w:rPr>
        <w:t>.</w:t>
      </w:r>
      <w:r w:rsidR="009323CD" w:rsidRPr="00DF5550">
        <w:rPr>
          <w:rFonts w:ascii="Amnesty Trade Gothic Roman" w:hAnsi="Amnesty Trade Gothic Roman"/>
        </w:rPr>
        <w:t xml:space="preserve"> </w:t>
      </w:r>
    </w:p>
    <w:p w14:paraId="20B8412A" w14:textId="3C60FEB6" w:rsidR="00A45833" w:rsidRPr="00DF5550" w:rsidRDefault="00A45833" w:rsidP="00A45833">
      <w:pPr>
        <w:rPr>
          <w:rFonts w:ascii="Amnesty Trade Gothic Roman" w:hAnsi="Amnesty Trade Gothic Roman"/>
        </w:rPr>
      </w:pPr>
    </w:p>
    <w:p w14:paraId="039ECA4E" w14:textId="6381B373" w:rsidR="00C623E3" w:rsidRPr="00DF5550" w:rsidRDefault="520F694D" w:rsidP="00C623E3">
      <w:pPr>
        <w:rPr>
          <w:rFonts w:ascii="Amnesty Trade Gothic Roman" w:hAnsi="Amnesty Trade Gothic Roman"/>
        </w:rPr>
      </w:pPr>
      <w:r w:rsidRPr="00DF5550">
        <w:rPr>
          <w:rFonts w:ascii="Amnesty Trade Gothic Roman" w:hAnsi="Amnesty Trade Gothic Roman"/>
          <w:b/>
          <w:bCs/>
          <w:lang w:val="en-GB"/>
        </w:rPr>
        <w:t>Sweden</w:t>
      </w:r>
      <w:r w:rsidRPr="00DF5550">
        <w:rPr>
          <w:rFonts w:ascii="Amnesty Trade Gothic Roman" w:hAnsi="Amnesty Trade Gothic Roman"/>
          <w:lang w:val="en-GB"/>
        </w:rPr>
        <w:t xml:space="preserve"> has not declared a prohibition on evictions.</w:t>
      </w:r>
      <w:r w:rsidR="00C623E3" w:rsidRPr="00DF5550">
        <w:rPr>
          <w:rFonts w:ascii="Amnesty Trade Gothic Roman" w:hAnsi="Amnesty Trade Gothic Roman"/>
          <w:vertAlign w:val="superscript"/>
          <w:lang w:val="sv-SE"/>
        </w:rPr>
        <w:footnoteReference w:id="53"/>
      </w:r>
      <w:r w:rsidRPr="00DF5550">
        <w:rPr>
          <w:rFonts w:ascii="Amnesty Trade Gothic Roman" w:hAnsi="Amnesty Trade Gothic Roman"/>
          <w:lang w:val="en-GB"/>
        </w:rPr>
        <w:t xml:space="preserve"> </w:t>
      </w:r>
      <w:r w:rsidRPr="00DF5550">
        <w:rPr>
          <w:rFonts w:ascii="Amnesty Trade Gothic Roman" w:hAnsi="Amnesty Trade Gothic Roman"/>
        </w:rPr>
        <w:t>The Enforcement Authority (</w:t>
      </w:r>
      <w:r w:rsidRPr="00DF5550">
        <w:rPr>
          <w:rFonts w:ascii="Amnesty Trade Gothic Roman" w:hAnsi="Amnesty Trade Gothic Roman"/>
          <w:i/>
          <w:iCs/>
        </w:rPr>
        <w:t xml:space="preserve">Kronofogdemyndigheten (KFM) </w:t>
      </w:r>
      <w:r w:rsidRPr="00DF5550">
        <w:rPr>
          <w:rFonts w:ascii="Amnesty Trade Gothic Roman" w:hAnsi="Amnesty Trade Gothic Roman"/>
        </w:rPr>
        <w:t>in Swedish) is a government agency that registers, monitors and collects debts, and it is also the agency involved in evictions and “removals”.</w:t>
      </w:r>
      <w:r w:rsidR="00C623E3" w:rsidRPr="00DF5550">
        <w:rPr>
          <w:rStyle w:val="FootnoteReference"/>
          <w:rFonts w:ascii="Amnesty Trade Gothic Roman" w:hAnsi="Amnesty Trade Gothic Roman"/>
        </w:rPr>
        <w:footnoteReference w:id="54"/>
      </w:r>
      <w:r w:rsidRPr="00DF5550">
        <w:rPr>
          <w:rFonts w:ascii="Amnesty Trade Gothic Roman" w:hAnsi="Amnesty Trade Gothic Roman"/>
        </w:rPr>
        <w:t xml:space="preserve"> According KFM</w:t>
      </w:r>
      <w:r w:rsidR="00D2193D" w:rsidRPr="00DF5550">
        <w:rPr>
          <w:rFonts w:ascii="Amnesty Trade Gothic Roman" w:hAnsi="Amnesty Trade Gothic Roman"/>
        </w:rPr>
        <w:t>’s data</w:t>
      </w:r>
      <w:r w:rsidRPr="00DF5550">
        <w:rPr>
          <w:rFonts w:ascii="Amnesty Trade Gothic Roman" w:hAnsi="Amnesty Trade Gothic Roman"/>
        </w:rPr>
        <w:t>,  a total of 687 evictions were executed between February and May of this year</w:t>
      </w:r>
      <w:r w:rsidR="001B4ED3" w:rsidRPr="00DF5550">
        <w:rPr>
          <w:rFonts w:ascii="Amnesty Trade Gothic Roman" w:hAnsi="Amnesty Trade Gothic Roman"/>
        </w:rPr>
        <w:t xml:space="preserve"> affecting </w:t>
      </w:r>
      <w:r w:rsidRPr="00DF5550">
        <w:rPr>
          <w:rFonts w:ascii="Amnesty Trade Gothic Roman" w:hAnsi="Amnesty Trade Gothic Roman"/>
        </w:rPr>
        <w:t>479 men, 208 women and 161 children.</w:t>
      </w:r>
      <w:r w:rsidR="00C623E3" w:rsidRPr="00DF5550">
        <w:rPr>
          <w:rFonts w:ascii="Amnesty Trade Gothic Roman" w:hAnsi="Amnesty Trade Gothic Roman"/>
          <w:vertAlign w:val="superscript"/>
          <w:lang w:val="sv-SE"/>
        </w:rPr>
        <w:footnoteReference w:id="55"/>
      </w:r>
      <w:r w:rsidRPr="00DF5550">
        <w:rPr>
          <w:rFonts w:ascii="Amnesty Trade Gothic Roman" w:hAnsi="Amnesty Trade Gothic Roman"/>
        </w:rPr>
        <w:t xml:space="preserve"> </w:t>
      </w:r>
      <w:r w:rsidR="00A74E0C" w:rsidRPr="00DF5550">
        <w:rPr>
          <w:rFonts w:ascii="Amnesty Trade Gothic Roman" w:hAnsi="Amnesty Trade Gothic Roman"/>
        </w:rPr>
        <w:t xml:space="preserve">The only change in </w:t>
      </w:r>
      <w:r w:rsidR="00C623E3" w:rsidRPr="00DF5550">
        <w:rPr>
          <w:rFonts w:ascii="Amnesty Trade Gothic Roman" w:hAnsi="Amnesty Trade Gothic Roman"/>
        </w:rPr>
        <w:t>KFM</w:t>
      </w:r>
      <w:r w:rsidR="00A74E0C" w:rsidRPr="00DF5550">
        <w:rPr>
          <w:rFonts w:ascii="Amnesty Trade Gothic Roman" w:hAnsi="Amnesty Trade Gothic Roman"/>
        </w:rPr>
        <w:t>’s</w:t>
      </w:r>
      <w:r w:rsidR="00C623E3" w:rsidRPr="00DF5550">
        <w:rPr>
          <w:rFonts w:ascii="Amnesty Trade Gothic Roman" w:hAnsi="Amnesty Trade Gothic Roman"/>
        </w:rPr>
        <w:t xml:space="preserve"> eviction procedures </w:t>
      </w:r>
      <w:r w:rsidR="00A74E0C" w:rsidRPr="00DF5550">
        <w:rPr>
          <w:rFonts w:ascii="Amnesty Trade Gothic Roman" w:hAnsi="Amnesty Trade Gothic Roman"/>
        </w:rPr>
        <w:t xml:space="preserve">is that </w:t>
      </w:r>
      <w:r w:rsidR="00C623E3" w:rsidRPr="00DF5550">
        <w:rPr>
          <w:rFonts w:ascii="Amnesty Trade Gothic Roman" w:hAnsi="Amnesty Trade Gothic Roman"/>
        </w:rPr>
        <w:t>for persons age</w:t>
      </w:r>
      <w:r w:rsidR="00BE5B8E" w:rsidRPr="00DF5550">
        <w:rPr>
          <w:rFonts w:ascii="Amnesty Trade Gothic Roman" w:hAnsi="Amnesty Trade Gothic Roman"/>
        </w:rPr>
        <w:t>d</w:t>
      </w:r>
      <w:r w:rsidR="00C623E3" w:rsidRPr="00DF5550">
        <w:rPr>
          <w:rFonts w:ascii="Amnesty Trade Gothic Roman" w:hAnsi="Amnesty Trade Gothic Roman"/>
        </w:rPr>
        <w:t xml:space="preserve"> 70</w:t>
      </w:r>
      <w:r w:rsidR="00BE5B8E" w:rsidRPr="00DF5550">
        <w:rPr>
          <w:rFonts w:ascii="Amnesty Trade Gothic Roman" w:hAnsi="Amnesty Trade Gothic Roman"/>
        </w:rPr>
        <w:t xml:space="preserve"> and over</w:t>
      </w:r>
      <w:r w:rsidR="00C623E3" w:rsidRPr="00DF5550">
        <w:rPr>
          <w:rFonts w:ascii="Amnesty Trade Gothic Roman" w:hAnsi="Amnesty Trade Gothic Roman"/>
        </w:rPr>
        <w:t xml:space="preserve">, </w:t>
      </w:r>
      <w:r w:rsidR="00A74E0C" w:rsidRPr="00DF5550">
        <w:rPr>
          <w:rFonts w:ascii="Amnesty Trade Gothic Roman" w:hAnsi="Amnesty Trade Gothic Roman"/>
        </w:rPr>
        <w:t xml:space="preserve">in order to </w:t>
      </w:r>
      <w:r w:rsidR="00BA66E2" w:rsidRPr="00DF5550">
        <w:rPr>
          <w:rFonts w:ascii="Amnesty Trade Gothic Roman" w:hAnsi="Amnesty Trade Gothic Roman"/>
        </w:rPr>
        <w:t>e</w:t>
      </w:r>
      <w:r w:rsidR="00C623E3" w:rsidRPr="00DF5550">
        <w:rPr>
          <w:rFonts w:ascii="Amnesty Trade Gothic Roman" w:hAnsi="Amnesty Trade Gothic Roman"/>
        </w:rPr>
        <w:t>liminate or postpone physical contact, notices of eviction are primarily being given over the phone.</w:t>
      </w:r>
      <w:r w:rsidR="00C623E3" w:rsidRPr="00DF5550">
        <w:rPr>
          <w:rFonts w:ascii="Amnesty Trade Gothic Roman" w:hAnsi="Amnesty Trade Gothic Roman"/>
          <w:vertAlign w:val="superscript"/>
          <w:lang w:val="sv-SE"/>
        </w:rPr>
        <w:footnoteReference w:id="56"/>
      </w:r>
      <w:r w:rsidR="00C623E3" w:rsidRPr="00DF5550">
        <w:rPr>
          <w:rFonts w:ascii="Amnesty Trade Gothic Roman" w:hAnsi="Amnesty Trade Gothic Roman"/>
        </w:rPr>
        <w:t xml:space="preserve"> KFM places the main responsibility of </w:t>
      </w:r>
      <w:r w:rsidR="003E45CF" w:rsidRPr="00DF5550">
        <w:rPr>
          <w:rFonts w:ascii="Amnesty Trade Gothic Roman" w:hAnsi="Amnesty Trade Gothic Roman"/>
        </w:rPr>
        <w:t xml:space="preserve">averting </w:t>
      </w:r>
      <w:r w:rsidR="00C623E3" w:rsidRPr="00DF5550">
        <w:rPr>
          <w:rFonts w:ascii="Amnesty Trade Gothic Roman" w:hAnsi="Amnesty Trade Gothic Roman"/>
        </w:rPr>
        <w:t>evictions on landlords</w:t>
      </w:r>
      <w:r w:rsidR="001F0BFC" w:rsidRPr="00DF5550">
        <w:rPr>
          <w:rFonts w:ascii="Amnesty Trade Gothic Roman" w:hAnsi="Amnesty Trade Gothic Roman"/>
        </w:rPr>
        <w:t xml:space="preserve"> and according to KFM’s</w:t>
      </w:r>
      <w:r w:rsidR="00C623E3" w:rsidRPr="00DF5550">
        <w:rPr>
          <w:rFonts w:ascii="Amnesty Trade Gothic Roman" w:hAnsi="Amnesty Trade Gothic Roman"/>
        </w:rPr>
        <w:t xml:space="preserve"> press secretary</w:t>
      </w:r>
      <w:r w:rsidR="001F0BFC" w:rsidRPr="00DF5550">
        <w:rPr>
          <w:rFonts w:ascii="Amnesty Trade Gothic Roman" w:hAnsi="Amnesty Trade Gothic Roman"/>
        </w:rPr>
        <w:t xml:space="preserve">, </w:t>
      </w:r>
      <w:r w:rsidR="00C623E3" w:rsidRPr="00DF5550">
        <w:rPr>
          <w:rFonts w:ascii="Amnesty Trade Gothic Roman" w:hAnsi="Amnesty Trade Gothic Roman"/>
        </w:rPr>
        <w:t>“In such a dire economic situation one can only hope that landlords will think twice before they evict a family with children”.</w:t>
      </w:r>
      <w:r w:rsidR="00C623E3" w:rsidRPr="00DF5550">
        <w:rPr>
          <w:rFonts w:ascii="Amnesty Trade Gothic Roman" w:hAnsi="Amnesty Trade Gothic Roman"/>
          <w:vertAlign w:val="superscript"/>
          <w:lang w:val="sv-SE"/>
        </w:rPr>
        <w:footnoteReference w:id="57"/>
      </w:r>
      <w:r w:rsidR="00C623E3" w:rsidRPr="00DF5550">
        <w:rPr>
          <w:rFonts w:ascii="Amnesty Trade Gothic Roman" w:hAnsi="Amnesty Trade Gothic Roman"/>
        </w:rPr>
        <w:t xml:space="preserve"> </w:t>
      </w:r>
    </w:p>
    <w:p w14:paraId="7DC3D398" w14:textId="77777777" w:rsidR="00C623E3" w:rsidRPr="00DF5550" w:rsidRDefault="00C623E3" w:rsidP="00C623E3">
      <w:pPr>
        <w:rPr>
          <w:rFonts w:ascii="Amnesty Trade Gothic Roman" w:hAnsi="Amnesty Trade Gothic Roman"/>
        </w:rPr>
      </w:pPr>
    </w:p>
    <w:p w14:paraId="69E01640" w14:textId="437DCADD" w:rsidR="00BC2018" w:rsidRPr="00DF5550" w:rsidRDefault="520F694D" w:rsidP="00A97EBA">
      <w:pPr>
        <w:shd w:val="clear" w:color="auto" w:fill="FFFFFF" w:themeFill="background1"/>
        <w:spacing w:after="200"/>
        <w:rPr>
          <w:rFonts w:ascii="Amnesty Trade Gothic Roman" w:hAnsi="Amnesty Trade Gothic Roman"/>
          <w:lang w:val="en-GB"/>
        </w:rPr>
      </w:pPr>
      <w:r w:rsidRPr="00DF5550">
        <w:rPr>
          <w:rFonts w:ascii="Amnesty Trade Gothic Roman" w:hAnsi="Amnesty Trade Gothic Roman"/>
          <w:color w:val="222222"/>
          <w:highlight w:val="white"/>
        </w:rPr>
        <w:t>Evictions of persons living in informal settlements</w:t>
      </w:r>
      <w:r w:rsidR="71D79678" w:rsidRPr="00DF5550">
        <w:rPr>
          <w:rFonts w:ascii="Amnesty Trade Gothic Roman" w:hAnsi="Amnesty Trade Gothic Roman"/>
          <w:color w:val="222222"/>
          <w:highlight w:val="white"/>
        </w:rPr>
        <w:t xml:space="preserve"> (mainly </w:t>
      </w:r>
      <w:r w:rsidR="00564D9C" w:rsidRPr="00DF5550">
        <w:rPr>
          <w:rFonts w:ascii="Amnesty Trade Gothic Roman" w:hAnsi="Amnesty Trade Gothic Roman"/>
          <w:color w:val="222222"/>
          <w:highlight w:val="white"/>
        </w:rPr>
        <w:t xml:space="preserve">EU </w:t>
      </w:r>
      <w:r w:rsidR="001A192C" w:rsidRPr="00DF5550">
        <w:rPr>
          <w:rFonts w:ascii="Amnesty Trade Gothic Roman" w:hAnsi="Amnesty Trade Gothic Roman"/>
          <w:color w:val="222222"/>
          <w:highlight w:val="white"/>
        </w:rPr>
        <w:t xml:space="preserve">migrants from Romania and Bulgaria </w:t>
      </w:r>
      <w:r w:rsidR="00A20BAC" w:rsidRPr="00DF5550">
        <w:rPr>
          <w:rFonts w:ascii="Amnesty Trade Gothic Roman" w:hAnsi="Amnesty Trade Gothic Roman"/>
          <w:color w:val="222222"/>
          <w:highlight w:val="white"/>
        </w:rPr>
        <w:t>who do not have a formal right to residence</w:t>
      </w:r>
      <w:r w:rsidR="000851D9" w:rsidRPr="00DF5550">
        <w:rPr>
          <w:rFonts w:ascii="Amnesty Trade Gothic Roman" w:hAnsi="Amnesty Trade Gothic Roman"/>
          <w:color w:val="222222"/>
          <w:highlight w:val="white"/>
        </w:rPr>
        <w:t>)</w:t>
      </w:r>
      <w:r w:rsidRPr="00DF5550">
        <w:rPr>
          <w:rFonts w:ascii="Amnesty Trade Gothic Roman" w:hAnsi="Amnesty Trade Gothic Roman"/>
          <w:color w:val="222222"/>
          <w:highlight w:val="white"/>
        </w:rPr>
        <w:t xml:space="preserve"> are still being enforced</w:t>
      </w:r>
      <w:r w:rsidR="792AFDF2" w:rsidRPr="00DF5550">
        <w:rPr>
          <w:rFonts w:ascii="Amnesty Trade Gothic Roman" w:hAnsi="Amnesty Trade Gothic Roman"/>
          <w:color w:val="222222"/>
          <w:highlight w:val="white"/>
        </w:rPr>
        <w:t xml:space="preserve"> in </w:t>
      </w:r>
      <w:r w:rsidR="792AFDF2" w:rsidRPr="00DF5550">
        <w:rPr>
          <w:rFonts w:ascii="Amnesty Trade Gothic Roman" w:hAnsi="Amnesty Trade Gothic Roman"/>
          <w:b/>
          <w:bCs/>
          <w:color w:val="222222"/>
          <w:highlight w:val="white"/>
        </w:rPr>
        <w:t>Sweden</w:t>
      </w:r>
      <w:r w:rsidRPr="00DF5550">
        <w:rPr>
          <w:rFonts w:ascii="Amnesty Trade Gothic Roman" w:hAnsi="Amnesty Trade Gothic Roman"/>
          <w:color w:val="222222"/>
          <w:highlight w:val="white"/>
        </w:rPr>
        <w:t xml:space="preserve">. According to information Amnesty International received from KFM, there were at least 14 evictions from informal settlements between February and the beginning of June 2020. Out of these, 11 took place in the Stockholm region. </w:t>
      </w:r>
      <w:r w:rsidR="348CB0C6" w:rsidRPr="00DF5550">
        <w:rPr>
          <w:rFonts w:ascii="Amnesty Trade Gothic Roman" w:hAnsi="Amnesty Trade Gothic Roman"/>
          <w:color w:val="222222"/>
          <w:highlight w:val="white"/>
        </w:rPr>
        <w:t xml:space="preserve">When asked about the risk of exposing people to even higher risk for contracting the virus, </w:t>
      </w:r>
      <w:r w:rsidRPr="00DF5550">
        <w:rPr>
          <w:rFonts w:ascii="Amnesty Trade Gothic Roman" w:hAnsi="Amnesty Trade Gothic Roman"/>
          <w:color w:val="222222"/>
          <w:highlight w:val="white"/>
        </w:rPr>
        <w:t>the Municipal Commissioner for Social Affairs in Stockholm</w:t>
      </w:r>
      <w:r w:rsidR="004223D2" w:rsidRPr="00DF5550">
        <w:rPr>
          <w:rFonts w:ascii="Amnesty Trade Gothic Roman" w:hAnsi="Amnesty Trade Gothic Roman"/>
          <w:color w:val="222222"/>
          <w:highlight w:val="white"/>
        </w:rPr>
        <w:t>’s</w:t>
      </w:r>
      <w:r w:rsidR="348CB0C6" w:rsidRPr="00DF5550">
        <w:rPr>
          <w:rFonts w:ascii="Amnesty Trade Gothic Roman" w:hAnsi="Amnesty Trade Gothic Roman"/>
          <w:color w:val="222222"/>
          <w:highlight w:val="white"/>
        </w:rPr>
        <w:t xml:space="preserve"> response included that </w:t>
      </w:r>
      <w:r w:rsidRPr="00DF5550">
        <w:rPr>
          <w:rFonts w:ascii="Amnesty Trade Gothic Roman" w:hAnsi="Amnesty Trade Gothic Roman"/>
          <w:color w:val="222222"/>
          <w:highlight w:val="white"/>
        </w:rPr>
        <w:t xml:space="preserve">the vulnerable EU migrants are </w:t>
      </w:r>
      <w:r w:rsidR="001C3AF5" w:rsidRPr="00DF5550">
        <w:rPr>
          <w:rFonts w:ascii="Amnesty Trade Gothic Roman" w:hAnsi="Amnesty Trade Gothic Roman"/>
          <w:color w:val="222222"/>
          <w:highlight w:val="white"/>
        </w:rPr>
        <w:t>“</w:t>
      </w:r>
      <w:r w:rsidRPr="00DF5550">
        <w:rPr>
          <w:rFonts w:ascii="Amnesty Trade Gothic Roman" w:hAnsi="Amnesty Trade Gothic Roman"/>
          <w:color w:val="222222"/>
          <w:highlight w:val="white"/>
        </w:rPr>
        <w:t>free to return to their countries of origin and will be supported in doing so</w:t>
      </w:r>
      <w:r w:rsidR="001C3AF5" w:rsidRPr="00DF5550">
        <w:rPr>
          <w:rFonts w:ascii="Amnesty Trade Gothic Roman" w:hAnsi="Amnesty Trade Gothic Roman"/>
          <w:color w:val="222222"/>
          <w:highlight w:val="white"/>
        </w:rPr>
        <w:t>”</w:t>
      </w:r>
      <w:r w:rsidRPr="00DF5550">
        <w:rPr>
          <w:rFonts w:ascii="Amnesty Trade Gothic Roman" w:hAnsi="Amnesty Trade Gothic Roman"/>
          <w:color w:val="222222"/>
          <w:highlight w:val="white"/>
        </w:rPr>
        <w:t>.</w:t>
      </w:r>
      <w:r w:rsidR="00C623E3" w:rsidRPr="00DF5550">
        <w:rPr>
          <w:rFonts w:ascii="Amnesty Trade Gothic Roman" w:hAnsi="Amnesty Trade Gothic Roman"/>
          <w:color w:val="222222"/>
          <w:highlight w:val="white"/>
          <w:vertAlign w:val="superscript"/>
          <w:lang w:val="sv-SE"/>
        </w:rPr>
        <w:footnoteReference w:id="58"/>
      </w:r>
      <w:r w:rsidRPr="00DF5550">
        <w:rPr>
          <w:rFonts w:ascii="Amnesty Trade Gothic Roman" w:hAnsi="Amnesty Trade Gothic Roman"/>
          <w:color w:val="222222"/>
          <w:highlight w:val="white"/>
        </w:rPr>
        <w:t xml:space="preserve"> </w:t>
      </w:r>
    </w:p>
    <w:p w14:paraId="6B722F10" w14:textId="220ACDED" w:rsidR="004F476A" w:rsidRPr="00DF5550" w:rsidRDefault="006C2248" w:rsidP="004F476A">
      <w:pPr>
        <w:pStyle w:val="RTBodyText"/>
        <w:rPr>
          <w:rFonts w:ascii="Amnesty Trade Gothic Roman" w:hAnsi="Amnesty Trade Gothic Roman"/>
          <w:sz w:val="20"/>
          <w:szCs w:val="20"/>
          <w:lang w:eastAsia="en-GB"/>
        </w:rPr>
      </w:pPr>
      <w:r w:rsidRPr="00DF5550">
        <w:rPr>
          <w:rFonts w:ascii="Amnesty Trade Gothic Roman" w:hAnsi="Amnesty Trade Gothic Roman"/>
          <w:sz w:val="20"/>
          <w:szCs w:val="20"/>
          <w:lang w:eastAsia="en-GB"/>
        </w:rPr>
        <w:t xml:space="preserve">In </w:t>
      </w:r>
      <w:r w:rsidRPr="00DF5550">
        <w:rPr>
          <w:rFonts w:ascii="Amnesty Trade Gothic Roman" w:hAnsi="Amnesty Trade Gothic Roman"/>
          <w:b/>
          <w:bCs/>
          <w:sz w:val="20"/>
          <w:szCs w:val="20"/>
          <w:lang w:eastAsia="en-GB"/>
        </w:rPr>
        <w:t>Greece</w:t>
      </w:r>
      <w:r w:rsidR="00043DFC" w:rsidRPr="00DF5550">
        <w:rPr>
          <w:rFonts w:ascii="Amnesty Trade Gothic Roman" w:hAnsi="Amnesty Trade Gothic Roman"/>
          <w:b/>
          <w:bCs/>
          <w:sz w:val="20"/>
          <w:szCs w:val="20"/>
          <w:lang w:eastAsia="en-GB"/>
        </w:rPr>
        <w:t xml:space="preserve"> </w:t>
      </w:r>
      <w:r w:rsidR="00043DFC" w:rsidRPr="00DF5550">
        <w:rPr>
          <w:rFonts w:ascii="Amnesty Trade Gothic Roman" w:hAnsi="Amnesty Trade Gothic Roman"/>
          <w:sz w:val="20"/>
          <w:szCs w:val="20"/>
          <w:lang w:eastAsia="en-GB"/>
        </w:rPr>
        <w:t>t</w:t>
      </w:r>
      <w:r w:rsidR="004F476A" w:rsidRPr="00DF5550">
        <w:rPr>
          <w:rFonts w:ascii="Amnesty Trade Gothic Roman" w:hAnsi="Amnesty Trade Gothic Roman"/>
          <w:sz w:val="20"/>
          <w:szCs w:val="20"/>
          <w:lang w:eastAsia="en-GB"/>
        </w:rPr>
        <w:t xml:space="preserve">he government resumed </w:t>
      </w:r>
      <w:r w:rsidR="006F3E01" w:rsidRPr="00DF5550">
        <w:rPr>
          <w:rFonts w:ascii="Amnesty Trade Gothic Roman" w:hAnsi="Amnesty Trade Gothic Roman"/>
          <w:sz w:val="20"/>
          <w:szCs w:val="20"/>
          <w:lang w:eastAsia="en-GB"/>
        </w:rPr>
        <w:t>implementing</w:t>
      </w:r>
      <w:r w:rsidR="004F476A" w:rsidRPr="00DF5550">
        <w:rPr>
          <w:rFonts w:ascii="Amnesty Trade Gothic Roman" w:hAnsi="Amnesty Trade Gothic Roman"/>
          <w:sz w:val="20"/>
          <w:szCs w:val="20"/>
          <w:lang w:eastAsia="en-GB"/>
        </w:rPr>
        <w:t xml:space="preserve"> the plan to discontinue the provision of housing to recognized refugees as well as to those whose asylum applications had been rejected. The</w:t>
      </w:r>
      <w:r w:rsidR="003C6A6C" w:rsidRPr="00DF5550">
        <w:rPr>
          <w:rFonts w:ascii="Amnesty Trade Gothic Roman" w:hAnsi="Amnesty Trade Gothic Roman"/>
          <w:sz w:val="20"/>
          <w:szCs w:val="20"/>
          <w:lang w:eastAsia="en-GB"/>
        </w:rPr>
        <w:t xml:space="preserve"> first phase of the</w:t>
      </w:r>
      <w:r w:rsidR="004F476A" w:rsidRPr="00DF5550">
        <w:rPr>
          <w:rFonts w:ascii="Amnesty Trade Gothic Roman" w:hAnsi="Amnesty Trade Gothic Roman"/>
          <w:sz w:val="20"/>
          <w:szCs w:val="20"/>
          <w:lang w:eastAsia="en-GB"/>
        </w:rPr>
        <w:t xml:space="preserve"> plan, which had been postponed </w:t>
      </w:r>
      <w:r w:rsidR="00F46168" w:rsidRPr="00DF5550">
        <w:rPr>
          <w:rFonts w:ascii="Amnesty Trade Gothic Roman" w:hAnsi="Amnesty Trade Gothic Roman"/>
          <w:sz w:val="20"/>
          <w:szCs w:val="20"/>
          <w:lang w:eastAsia="en-GB"/>
        </w:rPr>
        <w:t>from April t</w:t>
      </w:r>
      <w:r w:rsidR="004F476A" w:rsidRPr="00DF5550">
        <w:rPr>
          <w:rFonts w:ascii="Amnesty Trade Gothic Roman" w:hAnsi="Amnesty Trade Gothic Roman"/>
          <w:sz w:val="20"/>
          <w:szCs w:val="20"/>
          <w:lang w:eastAsia="en-GB"/>
        </w:rPr>
        <w:t>o 31 May 2020 because of COVID-19 restrictions, affected over 11,000 people who were required to leave their accommodation by 1 June 2020. More will be required to leave their accommodation in the future.</w:t>
      </w:r>
      <w:r w:rsidR="004F476A" w:rsidRPr="00DF5550">
        <w:rPr>
          <w:rFonts w:ascii="Amnesty Trade Gothic Roman" w:hAnsi="Amnesty Trade Gothic Roman"/>
          <w:sz w:val="20"/>
          <w:szCs w:val="20"/>
          <w:vertAlign w:val="superscript"/>
          <w:lang w:eastAsia="en-GB"/>
        </w:rPr>
        <w:footnoteReference w:id="59"/>
      </w:r>
    </w:p>
    <w:p w14:paraId="2BF8123D" w14:textId="7D9B4B6F" w:rsidR="00A85210" w:rsidRPr="00DF5550" w:rsidRDefault="00FB46E0" w:rsidP="00271A10">
      <w:pPr>
        <w:rPr>
          <w:rFonts w:ascii="Amnesty Trade Gothic Roman" w:hAnsi="Amnesty Trade Gothic Roman"/>
        </w:rPr>
      </w:pPr>
      <w:r w:rsidRPr="00DF5550">
        <w:rPr>
          <w:rFonts w:ascii="Amnesty Trade Gothic Roman" w:hAnsi="Amnesty Trade Gothic Roman"/>
          <w:lang w:val="en-GB"/>
        </w:rPr>
        <w:t xml:space="preserve">The </w:t>
      </w:r>
      <w:r w:rsidR="00C90342" w:rsidRPr="00DF5550">
        <w:rPr>
          <w:rFonts w:ascii="Amnesty Trade Gothic Roman" w:hAnsi="Amnesty Trade Gothic Roman"/>
          <w:lang w:val="en-GB"/>
        </w:rPr>
        <w:t xml:space="preserve">1 </w:t>
      </w:r>
      <w:r w:rsidR="00FB466F" w:rsidRPr="00DF5550">
        <w:rPr>
          <w:rFonts w:ascii="Amnesty Trade Gothic Roman" w:hAnsi="Amnesty Trade Gothic Roman"/>
          <w:lang w:val="en-GB"/>
        </w:rPr>
        <w:t xml:space="preserve">June </w:t>
      </w:r>
      <w:r w:rsidR="00F80106" w:rsidRPr="00DF5550">
        <w:rPr>
          <w:rFonts w:ascii="Amnesty Trade Gothic Roman" w:hAnsi="Amnesty Trade Gothic Roman"/>
          <w:lang w:val="en-GB"/>
        </w:rPr>
        <w:t>deadline</w:t>
      </w:r>
      <w:r w:rsidR="003F7BFD" w:rsidRPr="00DF5550">
        <w:rPr>
          <w:rFonts w:ascii="Amnesty Trade Gothic Roman" w:hAnsi="Amnesty Trade Gothic Roman"/>
          <w:lang w:val="en-GB"/>
        </w:rPr>
        <w:t xml:space="preserve"> follow</w:t>
      </w:r>
      <w:r w:rsidR="00F80106" w:rsidRPr="00DF5550">
        <w:rPr>
          <w:rFonts w:ascii="Amnesty Trade Gothic Roman" w:hAnsi="Amnesty Trade Gothic Roman"/>
          <w:lang w:val="en-GB"/>
        </w:rPr>
        <w:t>s</w:t>
      </w:r>
      <w:r w:rsidR="003F7BFD" w:rsidRPr="00DF5550">
        <w:rPr>
          <w:rFonts w:ascii="Amnesty Trade Gothic Roman" w:hAnsi="Amnesty Trade Gothic Roman"/>
          <w:lang w:val="en-GB"/>
        </w:rPr>
        <w:t xml:space="preserve"> </w:t>
      </w:r>
      <w:r w:rsidR="00B83388" w:rsidRPr="00DF5550">
        <w:rPr>
          <w:rFonts w:ascii="Amnesty Trade Gothic Roman" w:hAnsi="Amnesty Trade Gothic Roman"/>
          <w:lang w:val="en-GB"/>
        </w:rPr>
        <w:t>a change in Greek law</w:t>
      </w:r>
      <w:r w:rsidR="003E0983" w:rsidRPr="00DF5550">
        <w:rPr>
          <w:rFonts w:ascii="Amnesty Trade Gothic Roman" w:hAnsi="Amnesty Trade Gothic Roman"/>
          <w:lang w:val="en-GB"/>
        </w:rPr>
        <w:t xml:space="preserve"> </w:t>
      </w:r>
      <w:r w:rsidR="00FC7C13" w:rsidRPr="00DF5550">
        <w:rPr>
          <w:rFonts w:ascii="Amnesty Trade Gothic Roman" w:hAnsi="Amnesty Trade Gothic Roman"/>
          <w:lang w:val="en-GB"/>
        </w:rPr>
        <w:t>that came</w:t>
      </w:r>
      <w:r w:rsidR="00AE73CD" w:rsidRPr="00DF5550">
        <w:rPr>
          <w:rFonts w:ascii="Amnesty Trade Gothic Roman" w:hAnsi="Amnesty Trade Gothic Roman"/>
          <w:lang w:val="en-GB"/>
        </w:rPr>
        <w:t xml:space="preserve"> into </w:t>
      </w:r>
      <w:r w:rsidR="00FC7C13" w:rsidRPr="00DF5550">
        <w:rPr>
          <w:rFonts w:ascii="Amnesty Trade Gothic Roman" w:hAnsi="Amnesty Trade Gothic Roman"/>
          <w:lang w:val="en-GB"/>
        </w:rPr>
        <w:t>force</w:t>
      </w:r>
      <w:r w:rsidR="00AE73CD" w:rsidRPr="00DF5550">
        <w:rPr>
          <w:rFonts w:ascii="Amnesty Trade Gothic Roman" w:hAnsi="Amnesty Trade Gothic Roman"/>
          <w:lang w:val="en-GB"/>
        </w:rPr>
        <w:t xml:space="preserve"> on </w:t>
      </w:r>
      <w:r w:rsidR="00A97966" w:rsidRPr="00DF5550">
        <w:rPr>
          <w:rFonts w:ascii="Amnesty Trade Gothic Roman" w:hAnsi="Amnesty Trade Gothic Roman"/>
          <w:lang w:val="en-GB"/>
        </w:rPr>
        <w:t>11</w:t>
      </w:r>
      <w:r w:rsidR="00AE73CD" w:rsidRPr="00DF5550">
        <w:rPr>
          <w:rFonts w:ascii="Amnesty Trade Gothic Roman" w:hAnsi="Amnesty Trade Gothic Roman"/>
          <w:lang w:val="en-GB"/>
        </w:rPr>
        <w:t xml:space="preserve"> </w:t>
      </w:r>
      <w:r w:rsidR="00A97966" w:rsidRPr="00DF5550">
        <w:rPr>
          <w:rFonts w:ascii="Amnesty Trade Gothic Roman" w:hAnsi="Amnesty Trade Gothic Roman"/>
          <w:lang w:val="en-GB"/>
        </w:rPr>
        <w:t>March</w:t>
      </w:r>
      <w:r w:rsidR="00AE73CD" w:rsidRPr="00DF5550">
        <w:rPr>
          <w:rFonts w:ascii="Amnesty Trade Gothic Roman" w:hAnsi="Amnesty Trade Gothic Roman"/>
          <w:lang w:val="en-GB"/>
        </w:rPr>
        <w:t xml:space="preserve"> 2020</w:t>
      </w:r>
      <w:r w:rsidR="000D0E66" w:rsidRPr="00DF5550">
        <w:rPr>
          <w:rFonts w:ascii="Amnesty Trade Gothic Roman" w:hAnsi="Amnesty Trade Gothic Roman"/>
          <w:lang w:val="en-GB"/>
        </w:rPr>
        <w:t>,</w:t>
      </w:r>
      <w:r w:rsidR="00FC7C13" w:rsidRPr="00DF5550">
        <w:rPr>
          <w:rStyle w:val="FootnoteReference"/>
          <w:rFonts w:ascii="Amnesty Trade Gothic Roman" w:hAnsi="Amnesty Trade Gothic Roman"/>
          <w:lang w:val="en-GB"/>
        </w:rPr>
        <w:footnoteReference w:id="60"/>
      </w:r>
      <w:r w:rsidR="003E0983" w:rsidRPr="00DF5550">
        <w:rPr>
          <w:rFonts w:ascii="Amnesty Trade Gothic Roman" w:hAnsi="Amnesty Trade Gothic Roman"/>
          <w:lang w:val="en-GB"/>
        </w:rPr>
        <w:t xml:space="preserve"> whereby</w:t>
      </w:r>
      <w:r w:rsidR="00271A10" w:rsidRPr="00DF5550">
        <w:rPr>
          <w:rFonts w:ascii="Amnesty Trade Gothic Roman" w:hAnsi="Amnesty Trade Gothic Roman"/>
        </w:rPr>
        <w:t xml:space="preserve">, upon obtaining recognition, refugees and subsidiary protection beneficiaries </w:t>
      </w:r>
      <w:r w:rsidR="003E0983" w:rsidRPr="00DF5550">
        <w:rPr>
          <w:rFonts w:ascii="Amnesty Trade Gothic Roman" w:hAnsi="Amnesty Trade Gothic Roman"/>
        </w:rPr>
        <w:t>are required</w:t>
      </w:r>
      <w:r w:rsidR="00271A10" w:rsidRPr="00DF5550">
        <w:rPr>
          <w:rFonts w:ascii="Amnesty Trade Gothic Roman" w:hAnsi="Amnesty Trade Gothic Roman"/>
        </w:rPr>
        <w:t xml:space="preserve"> to leave their accommodation within 30 days instead of within six months.</w:t>
      </w:r>
      <w:r w:rsidR="005B702C" w:rsidRPr="00DF5550">
        <w:rPr>
          <w:rStyle w:val="FootnoteReference"/>
          <w:rFonts w:ascii="Amnesty Trade Gothic Roman" w:hAnsi="Amnesty Trade Gothic Roman"/>
        </w:rPr>
        <w:footnoteReference w:id="61"/>
      </w:r>
      <w:r w:rsidR="00D03332" w:rsidRPr="00DF5550">
        <w:rPr>
          <w:rFonts w:ascii="Amnesty Trade Gothic Roman" w:hAnsi="Amnesty Trade Gothic Roman"/>
        </w:rPr>
        <w:t xml:space="preserve"> </w:t>
      </w:r>
      <w:r w:rsidR="00271A10" w:rsidRPr="00DF5550">
        <w:rPr>
          <w:rFonts w:ascii="Amnesty Trade Gothic Roman" w:hAnsi="Amnesty Trade Gothic Roman"/>
        </w:rPr>
        <w:t>Th</w:t>
      </w:r>
      <w:r w:rsidR="00D9520C" w:rsidRPr="00DF5550">
        <w:rPr>
          <w:rFonts w:ascii="Amnesty Trade Gothic Roman" w:hAnsi="Amnesty Trade Gothic Roman"/>
        </w:rPr>
        <w:t>e</w:t>
      </w:r>
      <w:r w:rsidR="00271A10" w:rsidRPr="00DF5550">
        <w:rPr>
          <w:rFonts w:ascii="Amnesty Trade Gothic Roman" w:hAnsi="Amnesty Trade Gothic Roman"/>
        </w:rPr>
        <w:t xml:space="preserve"> </w:t>
      </w:r>
      <w:r w:rsidR="00D9520C" w:rsidRPr="00DF5550">
        <w:rPr>
          <w:rFonts w:ascii="Amnesty Trade Gothic Roman" w:hAnsi="Amnesty Trade Gothic Roman"/>
        </w:rPr>
        <w:t>measure affects</w:t>
      </w:r>
      <w:r w:rsidR="00271A10" w:rsidRPr="00DF5550">
        <w:rPr>
          <w:rFonts w:ascii="Amnesty Trade Gothic Roman" w:hAnsi="Amnesty Trade Gothic Roman"/>
        </w:rPr>
        <w:t xml:space="preserve"> </w:t>
      </w:r>
      <w:r w:rsidR="00271A10" w:rsidRPr="00DF5550">
        <w:rPr>
          <w:rFonts w:ascii="Amnesty Trade Gothic Roman" w:hAnsi="Amnesty Trade Gothic Roman" w:cs="Segoe UI"/>
          <w:color w:val="14171A"/>
          <w:shd w:val="clear" w:color="auto" w:fill="FFFFFF"/>
        </w:rPr>
        <w:t>people living</w:t>
      </w:r>
      <w:r w:rsidR="00271A10" w:rsidRPr="00DF5550">
        <w:rPr>
          <w:rFonts w:ascii="Amnesty Trade Gothic Roman" w:hAnsi="Amnesty Trade Gothic Roman" w:cs="Segoe UI"/>
          <w:color w:val="14171A"/>
          <w:sz w:val="22"/>
          <w:szCs w:val="22"/>
          <w:shd w:val="clear" w:color="auto" w:fill="FFFFFF"/>
        </w:rPr>
        <w:t xml:space="preserve"> </w:t>
      </w:r>
      <w:r w:rsidR="00271A10" w:rsidRPr="00DF5550">
        <w:rPr>
          <w:rFonts w:ascii="Amnesty Trade Gothic Roman" w:hAnsi="Amnesty Trade Gothic Roman"/>
        </w:rPr>
        <w:t xml:space="preserve">in housing schemes, camps </w:t>
      </w:r>
      <w:r w:rsidR="00F92D76" w:rsidRPr="00DF5550">
        <w:rPr>
          <w:rFonts w:ascii="Amnesty Trade Gothic Roman" w:hAnsi="Amnesty Trade Gothic Roman"/>
        </w:rPr>
        <w:t xml:space="preserve">and </w:t>
      </w:r>
      <w:r w:rsidR="00271A10" w:rsidRPr="00DF5550">
        <w:rPr>
          <w:rFonts w:ascii="Amnesty Trade Gothic Roman" w:hAnsi="Amnesty Trade Gothic Roman"/>
        </w:rPr>
        <w:t>other facilities. The</w:t>
      </w:r>
      <w:r w:rsidR="00FA07D8" w:rsidRPr="00DF5550">
        <w:rPr>
          <w:rFonts w:ascii="Amnesty Trade Gothic Roman" w:hAnsi="Amnesty Trade Gothic Roman"/>
        </w:rPr>
        <w:t xml:space="preserve"> implementation of the</w:t>
      </w:r>
      <w:r w:rsidR="00271A10" w:rsidRPr="00DF5550">
        <w:rPr>
          <w:rFonts w:ascii="Amnesty Trade Gothic Roman" w:hAnsi="Amnesty Trade Gothic Roman"/>
        </w:rPr>
        <w:t xml:space="preserve"> decision to reduce the notice period for discontinuation of housing support comes at a time of uncertainty and anticipated economic recession due to COVID-19. It is not clear how people who are now required to leave their accommodation will be able to find a job or rent a house when they still face daily restrictions on all movements</w:t>
      </w:r>
      <w:r w:rsidR="00EB7E01" w:rsidRPr="00DF5550">
        <w:rPr>
          <w:rFonts w:ascii="Amnesty Trade Gothic Roman" w:hAnsi="Amnesty Trade Gothic Roman"/>
        </w:rPr>
        <w:t xml:space="preserve">, especially as </w:t>
      </w:r>
      <w:r w:rsidR="00D44899" w:rsidRPr="00DF5550">
        <w:rPr>
          <w:rFonts w:ascii="Amnesty Trade Gothic Roman" w:hAnsi="Amnesty Trade Gothic Roman"/>
        </w:rPr>
        <w:t xml:space="preserve">lockdown measures for </w:t>
      </w:r>
      <w:r w:rsidR="00EB7E01" w:rsidRPr="00DF5550">
        <w:rPr>
          <w:rFonts w:ascii="Amnesty Trade Gothic Roman" w:hAnsi="Amnesty Trade Gothic Roman"/>
        </w:rPr>
        <w:t xml:space="preserve">people in camps on the Aegean islands and some mainland facilities </w:t>
      </w:r>
      <w:r w:rsidR="00BF6821" w:rsidRPr="00DF5550">
        <w:rPr>
          <w:rFonts w:ascii="Amnesty Trade Gothic Roman" w:hAnsi="Amnesty Trade Gothic Roman"/>
        </w:rPr>
        <w:t>are</w:t>
      </w:r>
      <w:r w:rsidR="002A4FD6" w:rsidRPr="00DF5550">
        <w:rPr>
          <w:rFonts w:ascii="Amnesty Trade Gothic Roman" w:hAnsi="Amnesty Trade Gothic Roman"/>
        </w:rPr>
        <w:t xml:space="preserve"> extended until early July.</w:t>
      </w:r>
      <w:r w:rsidR="002A4FD6" w:rsidRPr="00DF5550">
        <w:rPr>
          <w:rStyle w:val="FootnoteReference"/>
          <w:rFonts w:ascii="Amnesty Trade Gothic Roman" w:hAnsi="Amnesty Trade Gothic Roman"/>
        </w:rPr>
        <w:footnoteReference w:id="62"/>
      </w:r>
      <w:r w:rsidR="002A4FD6" w:rsidRPr="00DF5550">
        <w:rPr>
          <w:rFonts w:ascii="Amnesty Trade Gothic Roman" w:hAnsi="Amnesty Trade Gothic Roman"/>
        </w:rPr>
        <w:t xml:space="preserve"> </w:t>
      </w:r>
    </w:p>
    <w:p w14:paraId="4CC5FC95" w14:textId="77777777" w:rsidR="00A85210" w:rsidRPr="00DF5550" w:rsidRDefault="00A85210" w:rsidP="00271A10">
      <w:pPr>
        <w:rPr>
          <w:rFonts w:ascii="Amnesty Trade Gothic Roman" w:hAnsi="Amnesty Trade Gothic Roman"/>
        </w:rPr>
      </w:pPr>
    </w:p>
    <w:p w14:paraId="19AB0D04" w14:textId="2CD0A507" w:rsidR="00271A10" w:rsidRPr="00DF5550" w:rsidRDefault="00D05C45" w:rsidP="00271A10">
      <w:pPr>
        <w:rPr>
          <w:rFonts w:ascii="Amnesty Trade Gothic Roman" w:hAnsi="Amnesty Trade Gothic Roman"/>
        </w:rPr>
      </w:pPr>
      <w:r w:rsidRPr="00DF5550">
        <w:rPr>
          <w:rFonts w:ascii="Amnesty Trade Gothic Roman" w:hAnsi="Amnesty Trade Gothic Roman"/>
        </w:rPr>
        <w:t>R</w:t>
      </w:r>
      <w:r w:rsidR="003133B5" w:rsidRPr="00DF5550">
        <w:rPr>
          <w:rFonts w:ascii="Amnesty Trade Gothic Roman" w:hAnsi="Amnesty Trade Gothic Roman"/>
        </w:rPr>
        <w:t xml:space="preserve">efugees facing termination of housing are eligible to benefit from the </w:t>
      </w:r>
      <w:r w:rsidR="00B364EE" w:rsidRPr="00DF5550">
        <w:rPr>
          <w:rFonts w:ascii="Amnesty Trade Gothic Roman" w:hAnsi="Amnesty Trade Gothic Roman"/>
        </w:rPr>
        <w:t>HELIOS</w:t>
      </w:r>
      <w:r w:rsidR="003133B5" w:rsidRPr="00DF5550">
        <w:rPr>
          <w:rFonts w:ascii="Amnesty Trade Gothic Roman" w:hAnsi="Amnesty Trade Gothic Roman"/>
        </w:rPr>
        <w:t xml:space="preserve"> 2 program</w:t>
      </w:r>
      <w:r w:rsidR="0090665C" w:rsidRPr="00DF5550">
        <w:rPr>
          <w:rFonts w:ascii="Amnesty Trade Gothic Roman" w:hAnsi="Amnesty Trade Gothic Roman"/>
        </w:rPr>
        <w:t>,</w:t>
      </w:r>
      <w:r w:rsidR="003133B5" w:rsidRPr="00DF5550">
        <w:rPr>
          <w:rFonts w:ascii="Amnesty Trade Gothic Roman" w:hAnsi="Amnesty Trade Gothic Roman"/>
        </w:rPr>
        <w:t xml:space="preserve"> </w:t>
      </w:r>
      <w:r w:rsidR="008B4DF8" w:rsidRPr="00DF5550">
        <w:rPr>
          <w:rFonts w:ascii="Amnesty Trade Gothic Roman" w:hAnsi="Amnesty Trade Gothic Roman"/>
        </w:rPr>
        <w:t xml:space="preserve">which provides </w:t>
      </w:r>
      <w:r w:rsidR="002E07CF" w:rsidRPr="00DF5550">
        <w:rPr>
          <w:rFonts w:ascii="Amnesty Trade Gothic Roman" w:hAnsi="Amnesty Trade Gothic Roman"/>
        </w:rPr>
        <w:t xml:space="preserve"> </w:t>
      </w:r>
      <w:r w:rsidR="00816DAE" w:rsidRPr="00DF5550">
        <w:rPr>
          <w:rFonts w:ascii="Amnesty Trade Gothic Roman" w:hAnsi="Amnesty Trade Gothic Roman"/>
        </w:rPr>
        <w:t>assistance with securing a rental contrac</w:t>
      </w:r>
      <w:r w:rsidR="00EE528F" w:rsidRPr="00DF5550">
        <w:rPr>
          <w:rFonts w:ascii="Amnesty Trade Gothic Roman" w:hAnsi="Amnesty Trade Gothic Roman"/>
        </w:rPr>
        <w:t>t</w:t>
      </w:r>
      <w:r w:rsidR="00397912" w:rsidRPr="00DF5550">
        <w:rPr>
          <w:rFonts w:ascii="Amnesty Trade Gothic Roman" w:hAnsi="Amnesty Trade Gothic Roman"/>
        </w:rPr>
        <w:t xml:space="preserve"> and rental subsidies,</w:t>
      </w:r>
      <w:r w:rsidR="00F2562F" w:rsidRPr="00DF5550">
        <w:rPr>
          <w:rFonts w:ascii="Amnesty Trade Gothic Roman" w:hAnsi="Amnesty Trade Gothic Roman"/>
        </w:rPr>
        <w:t xml:space="preserve"> however</w:t>
      </w:r>
      <w:r w:rsidR="00EE528F" w:rsidRPr="00DF5550">
        <w:rPr>
          <w:rFonts w:ascii="Amnesty Trade Gothic Roman" w:hAnsi="Amnesty Trade Gothic Roman"/>
        </w:rPr>
        <w:t xml:space="preserve"> </w:t>
      </w:r>
      <w:r w:rsidR="00397912" w:rsidRPr="00DF5550">
        <w:rPr>
          <w:rFonts w:ascii="Amnesty Trade Gothic Roman" w:hAnsi="Amnesty Trade Gothic Roman"/>
        </w:rPr>
        <w:t>the latter</w:t>
      </w:r>
      <w:r w:rsidR="00816DAE" w:rsidRPr="00DF5550">
        <w:rPr>
          <w:rFonts w:ascii="Amnesty Trade Gothic Roman" w:hAnsi="Amnesty Trade Gothic Roman"/>
        </w:rPr>
        <w:t xml:space="preserve"> are only paid once the contract is secured</w:t>
      </w:r>
      <w:r w:rsidR="00EE528F" w:rsidRPr="00DF5550">
        <w:rPr>
          <w:rFonts w:ascii="Amnesty Trade Gothic Roman" w:hAnsi="Amnesty Trade Gothic Roman"/>
        </w:rPr>
        <w:t>.</w:t>
      </w:r>
      <w:r w:rsidR="00AB340E" w:rsidRPr="00DF5550">
        <w:rPr>
          <w:rStyle w:val="FootnoteReference"/>
          <w:rFonts w:ascii="Amnesty Trade Gothic Roman" w:hAnsi="Amnesty Trade Gothic Roman"/>
        </w:rPr>
        <w:footnoteReference w:id="63"/>
      </w:r>
      <w:r w:rsidR="00EE528F" w:rsidRPr="00DF5550">
        <w:rPr>
          <w:rFonts w:ascii="Amnesty Trade Gothic Roman" w:hAnsi="Amnesty Trade Gothic Roman"/>
        </w:rPr>
        <w:t xml:space="preserve"> </w:t>
      </w:r>
      <w:r w:rsidR="009D3367" w:rsidRPr="00DF5550">
        <w:rPr>
          <w:rFonts w:ascii="Amnesty Trade Gothic Roman" w:hAnsi="Amnesty Trade Gothic Roman"/>
        </w:rPr>
        <w:t xml:space="preserve">Therefore, </w:t>
      </w:r>
      <w:r w:rsidR="00E3544E" w:rsidRPr="00DF5550">
        <w:rPr>
          <w:rFonts w:ascii="Amnesty Trade Gothic Roman" w:hAnsi="Amnesty Trade Gothic Roman"/>
        </w:rPr>
        <w:t xml:space="preserve">many </w:t>
      </w:r>
      <w:r w:rsidR="00271A10" w:rsidRPr="00DF5550">
        <w:rPr>
          <w:rFonts w:ascii="Amnesty Trade Gothic Roman" w:hAnsi="Amnesty Trade Gothic Roman"/>
        </w:rPr>
        <w:t>p</w:t>
      </w:r>
      <w:r w:rsidR="00271A10" w:rsidRPr="00DF5550">
        <w:rPr>
          <w:rFonts w:ascii="Amnesty Trade Gothic Roman" w:hAnsi="Amnesty Trade Gothic Roman"/>
          <w:lang w:val="en-GB"/>
        </w:rPr>
        <w:t xml:space="preserve">eople losing </w:t>
      </w:r>
      <w:r w:rsidR="00FE50D5" w:rsidRPr="00DF5550">
        <w:rPr>
          <w:rFonts w:ascii="Amnesty Trade Gothic Roman" w:hAnsi="Amnesty Trade Gothic Roman"/>
          <w:lang w:val="en-GB"/>
        </w:rPr>
        <w:t xml:space="preserve">housing support </w:t>
      </w:r>
      <w:r w:rsidR="00271A10" w:rsidRPr="00DF5550">
        <w:rPr>
          <w:rFonts w:ascii="Amnesty Trade Gothic Roman" w:hAnsi="Amnesty Trade Gothic Roman"/>
          <w:lang w:val="en-GB"/>
        </w:rPr>
        <w:t>from June</w:t>
      </w:r>
      <w:r w:rsidR="009D3367" w:rsidRPr="00DF5550">
        <w:rPr>
          <w:rFonts w:ascii="Amnesty Trade Gothic Roman" w:hAnsi="Amnesty Trade Gothic Roman"/>
          <w:lang w:val="en-GB"/>
        </w:rPr>
        <w:t xml:space="preserve">, </w:t>
      </w:r>
      <w:r w:rsidR="00271A10" w:rsidRPr="00DF5550">
        <w:rPr>
          <w:rFonts w:ascii="Amnesty Trade Gothic Roman" w:hAnsi="Amnesty Trade Gothic Roman"/>
          <w:lang w:val="en-GB"/>
        </w:rPr>
        <w:t>will be left to fend for themselves in the exceptional circumstances of the pandemic, after months of isolation, often facing language</w:t>
      </w:r>
      <w:r w:rsidR="00271A10" w:rsidRPr="00A97EBA">
        <w:rPr>
          <w:rFonts w:ascii="Amnesty Trade Gothic Roman" w:hAnsi="Amnesty Trade Gothic Roman"/>
          <w:lang w:val="en-GB"/>
        </w:rPr>
        <w:t xml:space="preserve"> </w:t>
      </w:r>
      <w:r w:rsidR="00271A10" w:rsidRPr="00DF5550">
        <w:rPr>
          <w:rFonts w:ascii="Amnesty Trade Gothic Roman" w:hAnsi="Amnesty Trade Gothic Roman"/>
          <w:lang w:val="en-GB"/>
        </w:rPr>
        <w:t xml:space="preserve">or other barriers. </w:t>
      </w:r>
      <w:r w:rsidR="006261DC" w:rsidRPr="00DF5550">
        <w:rPr>
          <w:rFonts w:ascii="Amnesty Trade Gothic Roman" w:hAnsi="Amnesty Trade Gothic Roman"/>
          <w:lang w:val="en-GB"/>
        </w:rPr>
        <w:t>Talking to Amnesty International,</w:t>
      </w:r>
      <w:r w:rsidR="00271A10" w:rsidRPr="00DF5550">
        <w:rPr>
          <w:rFonts w:ascii="Amnesty Trade Gothic Roman" w:hAnsi="Amnesty Trade Gothic Roman"/>
          <w:lang w:val="en-GB"/>
        </w:rPr>
        <w:t xml:space="preserve"> </w:t>
      </w:r>
      <w:r w:rsidR="00382763" w:rsidRPr="00DF5550">
        <w:rPr>
          <w:rFonts w:ascii="Amnesty Trade Gothic Roman" w:hAnsi="Amnesty Trade Gothic Roman"/>
          <w:lang w:val="en-GB"/>
        </w:rPr>
        <w:t>an</w:t>
      </w:r>
      <w:r w:rsidR="00271A10" w:rsidRPr="00DF5550">
        <w:rPr>
          <w:rFonts w:ascii="Amnesty Trade Gothic Roman" w:hAnsi="Amnesty Trade Gothic Roman"/>
          <w:lang w:val="en-GB"/>
        </w:rPr>
        <w:t xml:space="preserve"> NGO working </w:t>
      </w:r>
      <w:r w:rsidR="006261DC" w:rsidRPr="00DF5550">
        <w:rPr>
          <w:rFonts w:ascii="Amnesty Trade Gothic Roman" w:hAnsi="Amnesty Trade Gothic Roman"/>
          <w:lang w:val="en-GB"/>
        </w:rPr>
        <w:t>with women refugees</w:t>
      </w:r>
      <w:r w:rsidR="00271A10" w:rsidRPr="00DF5550">
        <w:rPr>
          <w:rFonts w:ascii="Amnesty Trade Gothic Roman" w:hAnsi="Amnesty Trade Gothic Roman"/>
          <w:lang w:val="en-GB"/>
        </w:rPr>
        <w:t xml:space="preserve"> </w:t>
      </w:r>
      <w:r w:rsidR="00382763" w:rsidRPr="00DF5550">
        <w:rPr>
          <w:rFonts w:ascii="Amnesty Trade Gothic Roman" w:hAnsi="Amnesty Trade Gothic Roman"/>
          <w:lang w:val="en-GB"/>
        </w:rPr>
        <w:t>in Greece</w:t>
      </w:r>
      <w:r w:rsidR="00271A10" w:rsidRPr="00DF5550">
        <w:rPr>
          <w:rFonts w:ascii="Amnesty Trade Gothic Roman" w:hAnsi="Amnesty Trade Gothic Roman"/>
          <w:lang w:val="en-GB"/>
        </w:rPr>
        <w:t xml:space="preserve"> </w:t>
      </w:r>
      <w:r w:rsidR="00F914D6" w:rsidRPr="00DF5550">
        <w:rPr>
          <w:rFonts w:ascii="Amnesty Trade Gothic Roman" w:hAnsi="Amnesty Trade Gothic Roman"/>
          <w:lang w:val="en-GB"/>
        </w:rPr>
        <w:t xml:space="preserve">expressed </w:t>
      </w:r>
      <w:r w:rsidR="00271A10" w:rsidRPr="00DF5550">
        <w:rPr>
          <w:rFonts w:ascii="Amnesty Trade Gothic Roman" w:hAnsi="Amnesty Trade Gothic Roman"/>
          <w:lang w:val="en-GB"/>
        </w:rPr>
        <w:t>fear about the increased precariousness and vulnerability that women will face.</w:t>
      </w:r>
      <w:r w:rsidR="00115154" w:rsidRPr="00DF5550">
        <w:rPr>
          <w:rStyle w:val="FootnoteReference"/>
          <w:rFonts w:ascii="Amnesty Trade Gothic Roman" w:hAnsi="Amnesty Trade Gothic Roman"/>
          <w:lang w:val="en-GB"/>
        </w:rPr>
        <w:footnoteReference w:id="64"/>
      </w:r>
    </w:p>
    <w:p w14:paraId="521F010F" w14:textId="77777777" w:rsidR="00271A10" w:rsidRPr="00DF5550" w:rsidRDefault="00271A10" w:rsidP="00271A10">
      <w:pPr>
        <w:rPr>
          <w:rFonts w:ascii="Amnesty Trade Gothic Roman" w:hAnsi="Amnesty Trade Gothic Roman"/>
        </w:rPr>
      </w:pPr>
    </w:p>
    <w:p w14:paraId="48CC63A8" w14:textId="443D190B" w:rsidR="00525554" w:rsidRPr="00DF5550" w:rsidRDefault="00525554" w:rsidP="00525554">
      <w:pPr>
        <w:rPr>
          <w:rFonts w:ascii="Amnesty Trade Gothic Roman" w:hAnsi="Amnesty Trade Gothic Roman"/>
        </w:rPr>
      </w:pPr>
      <w:r w:rsidRPr="00DF5550">
        <w:rPr>
          <w:rFonts w:ascii="Amnesty Trade Gothic Roman" w:hAnsi="Amnesty Trade Gothic Roman"/>
        </w:rPr>
        <w:t xml:space="preserve">On 22 May 2020, the President of </w:t>
      </w:r>
      <w:r w:rsidRPr="00DF5550">
        <w:rPr>
          <w:rFonts w:ascii="Amnesty Trade Gothic Roman" w:hAnsi="Amnesty Trade Gothic Roman"/>
          <w:b/>
          <w:bCs/>
        </w:rPr>
        <w:t>Peru</w:t>
      </w:r>
      <w:r w:rsidRPr="00DF5550">
        <w:rPr>
          <w:rFonts w:ascii="Amnesty Trade Gothic Roman" w:hAnsi="Amnesty Trade Gothic Roman"/>
        </w:rPr>
        <w:t xml:space="preserve"> extended strict measures to tackle COVID-19, including lockdowns and curfews until </w:t>
      </w:r>
      <w:r w:rsidR="00E81DFD" w:rsidRPr="00DF5550">
        <w:rPr>
          <w:rFonts w:ascii="Amnesty Trade Gothic Roman" w:hAnsi="Amnesty Trade Gothic Roman"/>
        </w:rPr>
        <w:t xml:space="preserve">at least </w:t>
      </w:r>
      <w:r w:rsidRPr="00DF5550">
        <w:rPr>
          <w:rFonts w:ascii="Amnesty Trade Gothic Roman" w:hAnsi="Amnesty Trade Gothic Roman"/>
        </w:rPr>
        <w:t xml:space="preserve">30 June. These measures are part of the state of emergency declared on 14 March in response to the COVID-19 pandemic. Impacted by these measures, many </w:t>
      </w:r>
      <w:r w:rsidR="0082528C" w:rsidRPr="00DF5550">
        <w:rPr>
          <w:rFonts w:ascii="Amnesty Trade Gothic Roman" w:hAnsi="Amnesty Trade Gothic Roman"/>
        </w:rPr>
        <w:t xml:space="preserve">marginalized </w:t>
      </w:r>
      <w:r w:rsidRPr="00DF5550">
        <w:rPr>
          <w:rFonts w:ascii="Amnesty Trade Gothic Roman" w:hAnsi="Amnesty Trade Gothic Roman"/>
        </w:rPr>
        <w:t xml:space="preserve">people, such as Venezuelan refugees, are left unprotected, as they are not able to pay their rent </w:t>
      </w:r>
      <w:r w:rsidR="00B508DF" w:rsidRPr="00DF5550">
        <w:rPr>
          <w:rFonts w:ascii="Amnesty Trade Gothic Roman" w:hAnsi="Amnesty Trade Gothic Roman"/>
        </w:rPr>
        <w:t xml:space="preserve">because </w:t>
      </w:r>
      <w:r w:rsidR="5764EE8F" w:rsidRPr="00DF5550">
        <w:rPr>
          <w:rFonts w:ascii="Amnesty Trade Gothic Roman" w:hAnsi="Amnesty Trade Gothic Roman"/>
        </w:rPr>
        <w:t>of not being able to work or access other sources of livelihood</w:t>
      </w:r>
      <w:r w:rsidRPr="00DF5550">
        <w:rPr>
          <w:rFonts w:ascii="Amnesty Trade Gothic Roman" w:hAnsi="Amnesty Trade Gothic Roman"/>
        </w:rPr>
        <w:t xml:space="preserve"> and are </w:t>
      </w:r>
      <w:r w:rsidR="00A9227A" w:rsidRPr="00DF5550">
        <w:rPr>
          <w:rFonts w:ascii="Amnesty Trade Gothic Roman" w:hAnsi="Amnesty Trade Gothic Roman"/>
        </w:rPr>
        <w:t>therefore</w:t>
      </w:r>
      <w:r w:rsidRPr="00DF5550">
        <w:rPr>
          <w:rFonts w:ascii="Amnesty Trade Gothic Roman" w:hAnsi="Amnesty Trade Gothic Roman"/>
        </w:rPr>
        <w:t xml:space="preserve"> being evicted from their homes. </w:t>
      </w:r>
      <w:r w:rsidR="006A6083" w:rsidRPr="00DF5550">
        <w:rPr>
          <w:rFonts w:ascii="Amnesty Trade Gothic Roman" w:hAnsi="Amnesty Trade Gothic Roman"/>
        </w:rPr>
        <w:t>In th</w:t>
      </w:r>
      <w:r w:rsidR="00A9240F" w:rsidRPr="00DF5550">
        <w:rPr>
          <w:rFonts w:ascii="Amnesty Trade Gothic Roman" w:hAnsi="Amnesty Trade Gothic Roman"/>
        </w:rPr>
        <w:t xml:space="preserve">is </w:t>
      </w:r>
      <w:r w:rsidR="006A6083" w:rsidRPr="00DF5550">
        <w:rPr>
          <w:rFonts w:ascii="Amnesty Trade Gothic Roman" w:hAnsi="Amnesty Trade Gothic Roman"/>
        </w:rPr>
        <w:t>context, it is difficult to find alternative housing, and therefore there is a risk that many will be homeless.</w:t>
      </w:r>
      <w:r w:rsidRPr="00DF5550">
        <w:rPr>
          <w:rFonts w:ascii="Amnesty Trade Gothic Roman" w:hAnsi="Amnesty Trade Gothic Roman"/>
        </w:rPr>
        <w:t xml:space="preserve"> </w:t>
      </w:r>
      <w:r w:rsidR="0033296B" w:rsidRPr="00DF5550">
        <w:rPr>
          <w:rFonts w:ascii="Amnesty Trade Gothic Roman" w:hAnsi="Amnesty Trade Gothic Roman"/>
        </w:rPr>
        <w:t xml:space="preserve">The absence of a prohibition on evictions </w:t>
      </w:r>
      <w:r w:rsidRPr="00DF5550">
        <w:rPr>
          <w:rFonts w:ascii="Amnesty Trade Gothic Roman" w:hAnsi="Amnesty Trade Gothic Roman"/>
        </w:rPr>
        <w:t xml:space="preserve">in the government’s COVID-19 response puts </w:t>
      </w:r>
      <w:r w:rsidR="00A25752" w:rsidRPr="00DF5550">
        <w:rPr>
          <w:rFonts w:ascii="Amnesty Trade Gothic Roman" w:hAnsi="Amnesty Trade Gothic Roman"/>
        </w:rPr>
        <w:t xml:space="preserve">people in Peru including Venezuelan </w:t>
      </w:r>
      <w:r w:rsidR="00664A63" w:rsidRPr="00DF5550">
        <w:rPr>
          <w:rFonts w:ascii="Amnesty Trade Gothic Roman" w:hAnsi="Amnesty Trade Gothic Roman"/>
        </w:rPr>
        <w:t xml:space="preserve">refugees </w:t>
      </w:r>
      <w:r w:rsidRPr="00DF5550">
        <w:rPr>
          <w:rFonts w:ascii="Amnesty Trade Gothic Roman" w:hAnsi="Amnesty Trade Gothic Roman"/>
        </w:rPr>
        <w:t xml:space="preserve">at heightened risk of </w:t>
      </w:r>
      <w:r w:rsidR="00C077A7" w:rsidRPr="00DF5550">
        <w:rPr>
          <w:rFonts w:ascii="Amnesty Trade Gothic Roman" w:hAnsi="Amnesty Trade Gothic Roman"/>
        </w:rPr>
        <w:t>COVID-19</w:t>
      </w:r>
      <w:r w:rsidRPr="00DF5550">
        <w:rPr>
          <w:rFonts w:ascii="Amnesty Trade Gothic Roman" w:hAnsi="Amnesty Trade Gothic Roman"/>
        </w:rPr>
        <w:t xml:space="preserve">. Even though Perú has included some </w:t>
      </w:r>
      <w:r w:rsidR="000C47B9" w:rsidRPr="00DF5550">
        <w:rPr>
          <w:rFonts w:ascii="Amnesty Trade Gothic Roman" w:hAnsi="Amnesty Trade Gothic Roman"/>
        </w:rPr>
        <w:t xml:space="preserve">marginalized </w:t>
      </w:r>
      <w:r w:rsidRPr="00DF5550">
        <w:rPr>
          <w:rFonts w:ascii="Amnesty Trade Gothic Roman" w:hAnsi="Amnesty Trade Gothic Roman"/>
        </w:rPr>
        <w:t xml:space="preserve">groups in its response plan to COVID-19, in the form of special subsidies and social protection plans, it has not included any provision regarding the right to housing, nor </w:t>
      </w:r>
      <w:r w:rsidR="00930965" w:rsidRPr="00DF5550">
        <w:rPr>
          <w:rFonts w:ascii="Amnesty Trade Gothic Roman" w:hAnsi="Amnesty Trade Gothic Roman"/>
        </w:rPr>
        <w:t xml:space="preserve">accounted for </w:t>
      </w:r>
      <w:r w:rsidRPr="00DF5550">
        <w:rPr>
          <w:rFonts w:ascii="Amnesty Trade Gothic Roman" w:hAnsi="Amnesty Trade Gothic Roman"/>
        </w:rPr>
        <w:t>the special situation of refugees and migrants in the country.</w:t>
      </w:r>
      <w:r w:rsidRPr="00DF5550">
        <w:rPr>
          <w:rStyle w:val="FootnoteReference"/>
          <w:rFonts w:ascii="Amnesty Trade Gothic Roman" w:hAnsi="Amnesty Trade Gothic Roman"/>
        </w:rPr>
        <w:footnoteReference w:id="65"/>
      </w:r>
    </w:p>
    <w:p w14:paraId="6418085C" w14:textId="77777777" w:rsidR="00525554" w:rsidRDefault="00525554" w:rsidP="00525554"/>
    <w:p w14:paraId="405970DE" w14:textId="77777777" w:rsidR="00A573E6" w:rsidRDefault="00A573E6" w:rsidP="00525554"/>
    <w:p w14:paraId="5411BB7B" w14:textId="273B10F8" w:rsidR="00694A70" w:rsidRPr="00A573E6" w:rsidRDefault="00694A70" w:rsidP="00694A70">
      <w:pPr>
        <w:pStyle w:val="Heading2"/>
        <w:rPr>
          <w:rFonts w:ascii="Amnesty Trade Gothic Bold Conde" w:hAnsi="Amnesty Trade Gothic Bold Conde"/>
          <w:b/>
          <w:bCs/>
          <w:sz w:val="28"/>
        </w:rPr>
      </w:pPr>
      <w:r w:rsidRPr="00FB702A">
        <w:rPr>
          <w:rFonts w:ascii="Amnesty Trade Gothic Bold Conde" w:hAnsi="Amnesty Trade Gothic Bold Conde"/>
          <w:b/>
          <w:bCs/>
          <w:sz w:val="28"/>
        </w:rPr>
        <w:t>key recommendations</w:t>
      </w:r>
    </w:p>
    <w:p w14:paraId="51E30909" w14:textId="667A4823" w:rsidR="00D91CCB" w:rsidRPr="00DF5550" w:rsidRDefault="00F45F88" w:rsidP="00D91CCB">
      <w:pPr>
        <w:rPr>
          <w:rFonts w:ascii="Amnesty Trade Gothic Roman" w:hAnsi="Amnesty Trade Gothic Roman"/>
          <w:lang w:val="en-GB"/>
        </w:rPr>
      </w:pPr>
      <w:r w:rsidRPr="00DF5550">
        <w:rPr>
          <w:rFonts w:ascii="Amnesty Trade Gothic Roman" w:hAnsi="Amnesty Trade Gothic Roman"/>
        </w:rPr>
        <w:t>Amnesty International has presented the above</w:t>
      </w:r>
      <w:r w:rsidR="003D1755" w:rsidRPr="00DF5550">
        <w:rPr>
          <w:rFonts w:ascii="Amnesty Trade Gothic Roman" w:hAnsi="Amnesty Trade Gothic Roman"/>
        </w:rPr>
        <w:t xml:space="preserve"> as </w:t>
      </w:r>
      <w:r w:rsidRPr="00DF5550">
        <w:rPr>
          <w:rFonts w:ascii="Amnesty Trade Gothic Roman" w:hAnsi="Amnesty Trade Gothic Roman"/>
        </w:rPr>
        <w:t xml:space="preserve">examples of </w:t>
      </w:r>
      <w:r w:rsidR="001A549A" w:rsidRPr="00DF5550">
        <w:rPr>
          <w:rFonts w:ascii="Amnesty Trade Gothic Roman" w:hAnsi="Amnesty Trade Gothic Roman"/>
        </w:rPr>
        <w:t xml:space="preserve">the challenges faced by people vis-à-vis the </w:t>
      </w:r>
      <w:r w:rsidR="008B18B2" w:rsidRPr="00DF5550">
        <w:rPr>
          <w:rFonts w:ascii="Amnesty Trade Gothic Roman" w:hAnsi="Amnesty Trade Gothic Roman"/>
        </w:rPr>
        <w:t xml:space="preserve">right to adequate housing </w:t>
      </w:r>
      <w:r w:rsidR="00471524" w:rsidRPr="00DF5550">
        <w:rPr>
          <w:rFonts w:ascii="Amnesty Trade Gothic Roman" w:hAnsi="Amnesty Trade Gothic Roman"/>
        </w:rPr>
        <w:t>in the COVID</w:t>
      </w:r>
      <w:r w:rsidR="00130378" w:rsidRPr="00DF5550">
        <w:rPr>
          <w:rFonts w:ascii="Amnesty Trade Gothic Roman" w:hAnsi="Amnesty Trade Gothic Roman"/>
        </w:rPr>
        <w:t xml:space="preserve">-19 context </w:t>
      </w:r>
      <w:r w:rsidR="008B18B2" w:rsidRPr="00DF5550">
        <w:rPr>
          <w:rFonts w:ascii="Amnesty Trade Gothic Roman" w:hAnsi="Amnesty Trade Gothic Roman"/>
        </w:rPr>
        <w:t xml:space="preserve">and </w:t>
      </w:r>
      <w:r w:rsidR="00BF4DC7" w:rsidRPr="00DF5550">
        <w:rPr>
          <w:rFonts w:ascii="Amnesty Trade Gothic Roman" w:hAnsi="Amnesty Trade Gothic Roman"/>
        </w:rPr>
        <w:t xml:space="preserve">the importance of ensuring </w:t>
      </w:r>
      <w:r w:rsidR="008B18B2" w:rsidRPr="00DF5550">
        <w:rPr>
          <w:rFonts w:ascii="Amnesty Trade Gothic Roman" w:hAnsi="Amnesty Trade Gothic Roman"/>
        </w:rPr>
        <w:t xml:space="preserve">that </w:t>
      </w:r>
      <w:r w:rsidR="00301EA3" w:rsidRPr="00DF5550">
        <w:rPr>
          <w:rFonts w:ascii="Amnesty Trade Gothic Roman" w:hAnsi="Amnesty Trade Gothic Roman"/>
        </w:rPr>
        <w:t xml:space="preserve">no one is left behind or penalized for </w:t>
      </w:r>
      <w:r w:rsidR="00563209" w:rsidRPr="00DF5550">
        <w:rPr>
          <w:rFonts w:ascii="Amnesty Trade Gothic Roman" w:hAnsi="Amnesty Trade Gothic Roman"/>
        </w:rPr>
        <w:t xml:space="preserve">a </w:t>
      </w:r>
      <w:r w:rsidR="00301EA3" w:rsidRPr="00DF5550">
        <w:rPr>
          <w:rFonts w:ascii="Amnesty Trade Gothic Roman" w:hAnsi="Amnesty Trade Gothic Roman"/>
        </w:rPr>
        <w:t xml:space="preserve">lack of </w:t>
      </w:r>
      <w:r w:rsidR="00563209" w:rsidRPr="00DF5550">
        <w:rPr>
          <w:rFonts w:ascii="Amnesty Trade Gothic Roman" w:hAnsi="Amnesty Trade Gothic Roman"/>
        </w:rPr>
        <w:t xml:space="preserve">adequate </w:t>
      </w:r>
      <w:r w:rsidR="00301EA3" w:rsidRPr="00DF5550">
        <w:rPr>
          <w:rFonts w:ascii="Amnesty Trade Gothic Roman" w:hAnsi="Amnesty Trade Gothic Roman"/>
        </w:rPr>
        <w:t>housing.</w:t>
      </w:r>
      <w:r w:rsidR="00D91CCB" w:rsidRPr="00DF5550">
        <w:rPr>
          <w:rFonts w:ascii="Amnesty Trade Gothic Roman" w:hAnsi="Amnesty Trade Gothic Roman"/>
        </w:rPr>
        <w:t xml:space="preserve"> Concerted effort is needed to ensure that </w:t>
      </w:r>
      <w:r w:rsidR="00DD67A1" w:rsidRPr="00DF5550">
        <w:rPr>
          <w:rFonts w:ascii="Amnesty Trade Gothic Roman" w:hAnsi="Amnesty Trade Gothic Roman"/>
        </w:rPr>
        <w:t xml:space="preserve">public policy responses to COVID-19 </w:t>
      </w:r>
      <w:r w:rsidR="00441691" w:rsidRPr="00DF5550">
        <w:rPr>
          <w:rFonts w:ascii="Amnesty Trade Gothic Roman" w:hAnsi="Amnesty Trade Gothic Roman"/>
        </w:rPr>
        <w:t xml:space="preserve">account for the rights and special circumstances of </w:t>
      </w:r>
      <w:r w:rsidR="00C070C0" w:rsidRPr="00DF5550">
        <w:rPr>
          <w:rFonts w:ascii="Amnesty Trade Gothic Roman" w:hAnsi="Amnesty Trade Gothic Roman"/>
        </w:rPr>
        <w:t xml:space="preserve">those </w:t>
      </w:r>
      <w:r w:rsidR="00CF1AFF" w:rsidRPr="00DF5550">
        <w:rPr>
          <w:rFonts w:ascii="Amnesty Trade Gothic Roman" w:hAnsi="Amnesty Trade Gothic Roman"/>
        </w:rPr>
        <w:t xml:space="preserve">living in poverty and </w:t>
      </w:r>
      <w:r w:rsidR="00C070C0" w:rsidRPr="00DF5550">
        <w:rPr>
          <w:rFonts w:ascii="Amnesty Trade Gothic Roman" w:hAnsi="Amnesty Trade Gothic Roman"/>
        </w:rPr>
        <w:t xml:space="preserve">facing structural discrimination including </w:t>
      </w:r>
      <w:r w:rsidR="00D91CCB" w:rsidRPr="00DF5550">
        <w:rPr>
          <w:rFonts w:ascii="Amnesty Trade Gothic Roman" w:hAnsi="Amnesty Trade Gothic Roman"/>
          <w:lang w:val="en-GB"/>
        </w:rPr>
        <w:t xml:space="preserve">LGBTI people, </w:t>
      </w:r>
      <w:r w:rsidR="00C070C0" w:rsidRPr="00DF5550">
        <w:rPr>
          <w:rFonts w:ascii="Amnesty Trade Gothic Roman" w:hAnsi="Amnesty Trade Gothic Roman"/>
          <w:lang w:val="en-GB"/>
        </w:rPr>
        <w:t xml:space="preserve">older people, </w:t>
      </w:r>
      <w:r w:rsidR="00D91CCB" w:rsidRPr="00DF5550">
        <w:rPr>
          <w:rFonts w:ascii="Amnesty Trade Gothic Roman" w:hAnsi="Amnesty Trade Gothic Roman"/>
          <w:lang w:val="en-GB"/>
        </w:rPr>
        <w:t xml:space="preserve">Indigenous people, those discriminated based on descent and work, people with disabilities, and women and girls within these groups, are </w:t>
      </w:r>
      <w:r w:rsidR="00CF1AFF" w:rsidRPr="00DF5550">
        <w:rPr>
          <w:rFonts w:ascii="Amnesty Trade Gothic Roman" w:hAnsi="Amnesty Trade Gothic Roman"/>
          <w:lang w:val="en-GB"/>
        </w:rPr>
        <w:t xml:space="preserve">not </w:t>
      </w:r>
      <w:r w:rsidR="00EA07FC" w:rsidRPr="00DF5550">
        <w:rPr>
          <w:rFonts w:ascii="Amnesty Trade Gothic Roman" w:hAnsi="Amnesty Trade Gothic Roman"/>
          <w:lang w:val="en-GB"/>
        </w:rPr>
        <w:t xml:space="preserve">forgotten in </w:t>
      </w:r>
      <w:r w:rsidR="00D91CCB" w:rsidRPr="00DF5550">
        <w:rPr>
          <w:rFonts w:ascii="Amnesty Trade Gothic Roman" w:hAnsi="Amnesty Trade Gothic Roman"/>
          <w:lang w:val="en-GB"/>
        </w:rPr>
        <w:t>public policy responses to cris</w:t>
      </w:r>
      <w:r w:rsidR="00893B6E" w:rsidRPr="00DF5550">
        <w:rPr>
          <w:rFonts w:ascii="Amnesty Trade Gothic Roman" w:hAnsi="Amnesty Trade Gothic Roman"/>
          <w:lang w:val="en-GB"/>
        </w:rPr>
        <w:t xml:space="preserve">is. </w:t>
      </w:r>
    </w:p>
    <w:p w14:paraId="246B4C78" w14:textId="77777777" w:rsidR="00893B6E" w:rsidRPr="00DF5550" w:rsidRDefault="00893B6E" w:rsidP="00D91CCB">
      <w:pPr>
        <w:rPr>
          <w:rFonts w:ascii="Amnesty Trade Gothic Roman" w:hAnsi="Amnesty Trade Gothic Roman"/>
          <w:lang w:val="en-GB"/>
        </w:rPr>
      </w:pPr>
    </w:p>
    <w:p w14:paraId="0C77C3FC" w14:textId="0285BD4C" w:rsidR="00267DB0" w:rsidRPr="00DF5550" w:rsidRDefault="00F45F88" w:rsidP="00267DB0">
      <w:pPr>
        <w:rPr>
          <w:rFonts w:ascii="Amnesty Trade Gothic Roman" w:hAnsi="Amnesty Trade Gothic Roman"/>
        </w:rPr>
      </w:pPr>
      <w:r w:rsidRPr="00DF5550">
        <w:rPr>
          <w:rFonts w:ascii="Amnesty Trade Gothic Roman" w:hAnsi="Amnesty Trade Gothic Roman"/>
        </w:rPr>
        <w:t xml:space="preserve">In light of this, </w:t>
      </w:r>
      <w:r w:rsidR="009D0E8C" w:rsidRPr="00DF5550">
        <w:rPr>
          <w:rFonts w:ascii="Amnesty Trade Gothic Roman" w:hAnsi="Amnesty Trade Gothic Roman"/>
        </w:rPr>
        <w:t xml:space="preserve">and considering that </w:t>
      </w:r>
      <w:r w:rsidR="00F32D39" w:rsidRPr="00DF5550">
        <w:rPr>
          <w:rFonts w:ascii="Amnesty Trade Gothic Roman" w:hAnsi="Amnesty Trade Gothic Roman"/>
        </w:rPr>
        <w:t xml:space="preserve">this is </w:t>
      </w:r>
      <w:r w:rsidR="007B3F45" w:rsidRPr="00DF5550">
        <w:rPr>
          <w:rFonts w:ascii="Amnesty Trade Gothic Roman" w:hAnsi="Amnesty Trade Gothic Roman"/>
        </w:rPr>
        <w:t xml:space="preserve">the moment to learn lessons and ensure that the recovery </w:t>
      </w:r>
      <w:r w:rsidR="00441691" w:rsidRPr="00DF5550">
        <w:rPr>
          <w:rFonts w:ascii="Amnesty Trade Gothic Roman" w:hAnsi="Amnesty Trade Gothic Roman"/>
        </w:rPr>
        <w:t xml:space="preserve">from COVID-19 is just and </w:t>
      </w:r>
      <w:r w:rsidR="007B3F45" w:rsidRPr="00DF5550">
        <w:rPr>
          <w:rFonts w:ascii="Amnesty Trade Gothic Roman" w:hAnsi="Amnesty Trade Gothic Roman"/>
        </w:rPr>
        <w:t xml:space="preserve">human rights compliant, </w:t>
      </w:r>
      <w:r w:rsidRPr="00DF5550">
        <w:rPr>
          <w:rFonts w:ascii="Amnesty Trade Gothic Roman" w:hAnsi="Amnesty Trade Gothic Roman"/>
        </w:rPr>
        <w:t xml:space="preserve">Amnesty International presents the following recommendations to the Special Rapporteur for consideration to be included in the upcoming report </w:t>
      </w:r>
      <w:r w:rsidR="008323E8" w:rsidRPr="00DF5550">
        <w:rPr>
          <w:rFonts w:ascii="Amnesty Trade Gothic Roman" w:hAnsi="Amnesty Trade Gothic Roman"/>
        </w:rPr>
        <w:t>to the General Assembly</w:t>
      </w:r>
      <w:r w:rsidRPr="00DF5550">
        <w:rPr>
          <w:rFonts w:ascii="Amnesty Trade Gothic Roman" w:hAnsi="Amnesty Trade Gothic Roman"/>
        </w:rPr>
        <w:t>:</w:t>
      </w:r>
    </w:p>
    <w:p w14:paraId="6379DD97" w14:textId="2B2FB71F" w:rsidR="001142BE" w:rsidRPr="00DF5550" w:rsidRDefault="001142BE" w:rsidP="00267DB0">
      <w:pPr>
        <w:rPr>
          <w:rFonts w:ascii="Amnesty Trade Gothic Roman" w:hAnsi="Amnesty Trade Gothic Roman"/>
        </w:rPr>
      </w:pPr>
    </w:p>
    <w:p w14:paraId="4E088D0C" w14:textId="665C76D0" w:rsidR="007E6BB3" w:rsidRPr="00DF5550" w:rsidRDefault="2D00ADB0" w:rsidP="001142BE">
      <w:pPr>
        <w:pStyle w:val="ListParagraph"/>
        <w:numPr>
          <w:ilvl w:val="0"/>
          <w:numId w:val="49"/>
        </w:numPr>
        <w:rPr>
          <w:rFonts w:ascii="Amnesty Trade Gothic Roman" w:hAnsi="Amnesty Trade Gothic Roman"/>
        </w:rPr>
      </w:pPr>
      <w:r w:rsidRPr="00DF5550">
        <w:rPr>
          <w:rFonts w:ascii="Amnesty Trade Gothic Roman" w:hAnsi="Amnesty Trade Gothic Roman"/>
        </w:rPr>
        <w:t xml:space="preserve">States must </w:t>
      </w:r>
      <w:r w:rsidR="5C0405D6" w:rsidRPr="00DF5550">
        <w:rPr>
          <w:rFonts w:ascii="Amnesty Trade Gothic Roman" w:hAnsi="Amnesty Trade Gothic Roman"/>
        </w:rPr>
        <w:t>ensure</w:t>
      </w:r>
      <w:r w:rsidRPr="00DF5550">
        <w:rPr>
          <w:rFonts w:ascii="Amnesty Trade Gothic Roman" w:hAnsi="Amnesty Trade Gothic Roman"/>
        </w:rPr>
        <w:t xml:space="preserve"> </w:t>
      </w:r>
      <w:r w:rsidR="38609E7D" w:rsidRPr="00DF5550">
        <w:rPr>
          <w:rFonts w:ascii="Amnesty Trade Gothic Roman" w:hAnsi="Amnesty Trade Gothic Roman"/>
        </w:rPr>
        <w:t xml:space="preserve">that the right to </w:t>
      </w:r>
      <w:r w:rsidR="37DA2A4A" w:rsidRPr="00DF5550">
        <w:rPr>
          <w:rFonts w:ascii="Amnesty Trade Gothic Roman" w:hAnsi="Amnesty Trade Gothic Roman"/>
        </w:rPr>
        <w:t>adequate</w:t>
      </w:r>
      <w:r w:rsidR="38609E7D" w:rsidRPr="00DF5550">
        <w:rPr>
          <w:rFonts w:ascii="Amnesty Trade Gothic Roman" w:hAnsi="Amnesty Trade Gothic Roman"/>
        </w:rPr>
        <w:t xml:space="preserve"> housing</w:t>
      </w:r>
      <w:r w:rsidR="5C0405D6" w:rsidRPr="00DF5550">
        <w:rPr>
          <w:rFonts w:ascii="Amnesty Trade Gothic Roman" w:hAnsi="Amnesty Trade Gothic Roman"/>
        </w:rPr>
        <w:t>, among other human rights</w:t>
      </w:r>
      <w:r w:rsidR="000D3B54" w:rsidRPr="00DF5550">
        <w:rPr>
          <w:rFonts w:ascii="Amnesty Trade Gothic Roman" w:hAnsi="Amnesty Trade Gothic Roman"/>
        </w:rPr>
        <w:t>,</w:t>
      </w:r>
      <w:r w:rsidR="5C0405D6" w:rsidRPr="00DF5550">
        <w:rPr>
          <w:rFonts w:ascii="Amnesty Trade Gothic Roman" w:hAnsi="Amnesty Trade Gothic Roman"/>
        </w:rPr>
        <w:t xml:space="preserve"> </w:t>
      </w:r>
      <w:r w:rsidR="38609E7D" w:rsidRPr="00DF5550">
        <w:rPr>
          <w:rFonts w:ascii="Amnesty Trade Gothic Roman" w:hAnsi="Amnesty Trade Gothic Roman"/>
        </w:rPr>
        <w:t>is</w:t>
      </w:r>
      <w:r w:rsidR="5C0405D6" w:rsidRPr="00DF5550">
        <w:rPr>
          <w:rFonts w:ascii="Amnesty Trade Gothic Roman" w:hAnsi="Amnesty Trade Gothic Roman"/>
        </w:rPr>
        <w:t xml:space="preserve"> central to any COVID-19 response and recovery measures</w:t>
      </w:r>
      <w:r w:rsidR="5B0A016D" w:rsidRPr="00DF5550">
        <w:rPr>
          <w:rFonts w:ascii="Amnesty Trade Gothic Roman" w:hAnsi="Amnesty Trade Gothic Roman"/>
        </w:rPr>
        <w:t xml:space="preserve"> and sufficient resources are allocated to</w:t>
      </w:r>
      <w:r w:rsidR="28442984" w:rsidRPr="00DF5550">
        <w:rPr>
          <w:rFonts w:ascii="Amnesty Trade Gothic Roman" w:hAnsi="Amnesty Trade Gothic Roman"/>
        </w:rPr>
        <w:t>wards realizing this right for a</w:t>
      </w:r>
      <w:r w:rsidR="009F6A35" w:rsidRPr="00DF5550">
        <w:rPr>
          <w:rFonts w:ascii="Amnesty Trade Gothic Roman" w:hAnsi="Amnesty Trade Gothic Roman"/>
        </w:rPr>
        <w:t>ll</w:t>
      </w:r>
      <w:r w:rsidR="00CD3422" w:rsidRPr="00DF5550">
        <w:rPr>
          <w:rFonts w:ascii="Amnesty Trade Gothic Roman" w:hAnsi="Amnesty Trade Gothic Roman"/>
        </w:rPr>
        <w:t>,</w:t>
      </w:r>
      <w:r w:rsidR="009F6A35" w:rsidRPr="00DF5550">
        <w:rPr>
          <w:rFonts w:ascii="Amnesty Trade Gothic Roman" w:hAnsi="Amnesty Trade Gothic Roman"/>
        </w:rPr>
        <w:t xml:space="preserve"> including through the formulation and implementation of human rights compliant housing </w:t>
      </w:r>
      <w:r w:rsidR="00900C2E" w:rsidRPr="00DF5550">
        <w:rPr>
          <w:rFonts w:ascii="Amnesty Trade Gothic Roman" w:hAnsi="Amnesty Trade Gothic Roman"/>
        </w:rPr>
        <w:t>strategies</w:t>
      </w:r>
      <w:r w:rsidR="00CD3422" w:rsidRPr="00DF5550">
        <w:rPr>
          <w:rFonts w:ascii="Amnesty Trade Gothic Roman" w:hAnsi="Amnesty Trade Gothic Roman"/>
        </w:rPr>
        <w:t xml:space="preserve"> and sufficient budgetary allocations</w:t>
      </w:r>
      <w:r w:rsidR="00900C2E" w:rsidRPr="00DF5550">
        <w:rPr>
          <w:rFonts w:ascii="Amnesty Trade Gothic Roman" w:hAnsi="Amnesty Trade Gothic Roman"/>
        </w:rPr>
        <w:t>.</w:t>
      </w:r>
      <w:r w:rsidR="5B0A016D" w:rsidRPr="00DF5550">
        <w:rPr>
          <w:rFonts w:ascii="Amnesty Trade Gothic Roman" w:hAnsi="Amnesty Trade Gothic Roman"/>
        </w:rPr>
        <w:t xml:space="preserve"> </w:t>
      </w:r>
    </w:p>
    <w:p w14:paraId="1569C918" w14:textId="4D0906CC" w:rsidR="00E4478C" w:rsidRPr="00DF5550" w:rsidRDefault="007E6BB3" w:rsidP="001142BE">
      <w:pPr>
        <w:pStyle w:val="ListParagraph"/>
        <w:numPr>
          <w:ilvl w:val="0"/>
          <w:numId w:val="49"/>
        </w:numPr>
        <w:rPr>
          <w:rFonts w:ascii="Amnesty Trade Gothic Roman" w:hAnsi="Amnesty Trade Gothic Roman"/>
        </w:rPr>
      </w:pPr>
      <w:r w:rsidRPr="00DF5550">
        <w:rPr>
          <w:rFonts w:ascii="Amnesty Trade Gothic Roman" w:hAnsi="Amnesty Trade Gothic Roman"/>
        </w:rPr>
        <w:t xml:space="preserve">States must ensure that the response and recovery measures </w:t>
      </w:r>
      <w:r w:rsidR="00E10E93" w:rsidRPr="00DF5550">
        <w:rPr>
          <w:rFonts w:ascii="Amnesty Trade Gothic Roman" w:hAnsi="Amnesty Trade Gothic Roman"/>
        </w:rPr>
        <w:t xml:space="preserve">are non-discriminatory and </w:t>
      </w:r>
      <w:r w:rsidR="006D4F96" w:rsidRPr="00DF5550">
        <w:rPr>
          <w:rFonts w:ascii="Amnesty Trade Gothic Roman" w:hAnsi="Amnesty Trade Gothic Roman"/>
        </w:rPr>
        <w:t>leave no one behind</w:t>
      </w:r>
      <w:r w:rsidR="00C71991" w:rsidRPr="00DF5550">
        <w:rPr>
          <w:rFonts w:ascii="Amnesty Trade Gothic Roman" w:hAnsi="Amnesty Trade Gothic Roman"/>
        </w:rPr>
        <w:t xml:space="preserve"> including those who are discriminated against based on their gender, race, ethnicity, nationality, socio-economic status or other </w:t>
      </w:r>
      <w:r w:rsidR="00C62345" w:rsidRPr="00DF5550">
        <w:rPr>
          <w:rFonts w:ascii="Amnesty Trade Gothic Roman" w:hAnsi="Amnesty Trade Gothic Roman"/>
        </w:rPr>
        <w:t>grounds.</w:t>
      </w:r>
      <w:r w:rsidR="00000B34" w:rsidRPr="00DF5550">
        <w:rPr>
          <w:rFonts w:ascii="Amnesty Trade Gothic Roman" w:hAnsi="Amnesty Trade Gothic Roman"/>
        </w:rPr>
        <w:t xml:space="preserve"> Where relevant, </w:t>
      </w:r>
      <w:r w:rsidR="009A0059" w:rsidRPr="00DF5550">
        <w:rPr>
          <w:rFonts w:ascii="Amnesty Trade Gothic Roman" w:hAnsi="Amnesty Trade Gothic Roman"/>
        </w:rPr>
        <w:t xml:space="preserve">states must ensure that special measures are </w:t>
      </w:r>
      <w:r w:rsidR="0039579B" w:rsidRPr="00DF5550">
        <w:rPr>
          <w:rFonts w:ascii="Amnesty Trade Gothic Roman" w:hAnsi="Amnesty Trade Gothic Roman"/>
        </w:rPr>
        <w:t xml:space="preserve">put in place to guarantee that </w:t>
      </w:r>
      <w:r w:rsidR="006227A3" w:rsidRPr="00DF5550">
        <w:rPr>
          <w:rFonts w:ascii="Amnesty Trade Gothic Roman" w:hAnsi="Amnesty Trade Gothic Roman"/>
        </w:rPr>
        <w:t xml:space="preserve">groups who have been subject to systemic discrimination and </w:t>
      </w:r>
      <w:r w:rsidR="006E3673" w:rsidRPr="00DF5550">
        <w:rPr>
          <w:rFonts w:ascii="Amnesty Trade Gothic Roman" w:hAnsi="Amnesty Trade Gothic Roman"/>
        </w:rPr>
        <w:t xml:space="preserve">marginalization </w:t>
      </w:r>
      <w:r w:rsidR="00E50A3A" w:rsidRPr="00DF5550">
        <w:rPr>
          <w:rFonts w:ascii="Amnesty Trade Gothic Roman" w:hAnsi="Amnesty Trade Gothic Roman"/>
        </w:rPr>
        <w:t>benefit from the response and recovery measures.</w:t>
      </w:r>
    </w:p>
    <w:p w14:paraId="6090DBC1" w14:textId="48202AB7" w:rsidR="001142BE" w:rsidRPr="00DF5550" w:rsidRDefault="00836676" w:rsidP="001142BE">
      <w:pPr>
        <w:pStyle w:val="ListParagraph"/>
        <w:numPr>
          <w:ilvl w:val="0"/>
          <w:numId w:val="49"/>
        </w:numPr>
        <w:rPr>
          <w:rFonts w:ascii="Amnesty Trade Gothic Roman" w:hAnsi="Amnesty Trade Gothic Roman"/>
        </w:rPr>
      </w:pPr>
      <w:r w:rsidRPr="00DF5550">
        <w:rPr>
          <w:rFonts w:ascii="Amnesty Trade Gothic Roman" w:hAnsi="Amnesty Trade Gothic Roman"/>
        </w:rPr>
        <w:t xml:space="preserve">States must end </w:t>
      </w:r>
      <w:r w:rsidR="006A0C8A" w:rsidRPr="00DF5550">
        <w:rPr>
          <w:rFonts w:ascii="Amnesty Trade Gothic Roman" w:hAnsi="Amnesty Trade Gothic Roman"/>
        </w:rPr>
        <w:t>f</w:t>
      </w:r>
      <w:r w:rsidR="001142BE" w:rsidRPr="00DF5550">
        <w:rPr>
          <w:rFonts w:ascii="Amnesty Trade Gothic Roman" w:hAnsi="Amnesty Trade Gothic Roman"/>
        </w:rPr>
        <w:t xml:space="preserve">orced evictions </w:t>
      </w:r>
      <w:r w:rsidR="00F47D96" w:rsidRPr="00DF5550">
        <w:rPr>
          <w:rFonts w:ascii="Amnesty Trade Gothic Roman" w:hAnsi="Amnesty Trade Gothic Roman"/>
        </w:rPr>
        <w:t xml:space="preserve">and </w:t>
      </w:r>
      <w:r w:rsidR="007C244E" w:rsidRPr="00DF5550">
        <w:rPr>
          <w:rFonts w:ascii="Amnesty Trade Gothic Roman" w:hAnsi="Amnesty Trade Gothic Roman"/>
        </w:rPr>
        <w:t>uphold the right to housing of all</w:t>
      </w:r>
      <w:r w:rsidR="00713C27" w:rsidRPr="00DF5550">
        <w:rPr>
          <w:rFonts w:ascii="Amnesty Trade Gothic Roman" w:hAnsi="Amnesty Trade Gothic Roman"/>
        </w:rPr>
        <w:t>,</w:t>
      </w:r>
      <w:r w:rsidR="007C244E" w:rsidRPr="00DF5550">
        <w:rPr>
          <w:rFonts w:ascii="Amnesty Trade Gothic Roman" w:hAnsi="Amnesty Trade Gothic Roman"/>
        </w:rPr>
        <w:t xml:space="preserve"> including non-national</w:t>
      </w:r>
      <w:r w:rsidR="00E13CAC" w:rsidRPr="00DF5550">
        <w:rPr>
          <w:rFonts w:ascii="Amnesty Trade Gothic Roman" w:hAnsi="Amnesty Trade Gothic Roman"/>
        </w:rPr>
        <w:t>s resident in the country</w:t>
      </w:r>
      <w:r w:rsidR="00B33A66" w:rsidRPr="00DF5550">
        <w:rPr>
          <w:rFonts w:ascii="Amnesty Trade Gothic Roman" w:hAnsi="Amnesty Trade Gothic Roman"/>
        </w:rPr>
        <w:t xml:space="preserve">.  </w:t>
      </w:r>
    </w:p>
    <w:p w14:paraId="40019CF0" w14:textId="43E5C468" w:rsidR="00884DB9" w:rsidRPr="00DF5550" w:rsidRDefault="00DA3509" w:rsidP="001142BE">
      <w:pPr>
        <w:pStyle w:val="ListParagraph"/>
        <w:numPr>
          <w:ilvl w:val="0"/>
          <w:numId w:val="49"/>
        </w:numPr>
        <w:rPr>
          <w:rFonts w:ascii="Amnesty Trade Gothic Roman" w:hAnsi="Amnesty Trade Gothic Roman"/>
        </w:rPr>
      </w:pPr>
      <w:r w:rsidRPr="00DF5550">
        <w:rPr>
          <w:rFonts w:ascii="Amnesty Trade Gothic Roman" w:hAnsi="Amnesty Trade Gothic Roman"/>
        </w:rPr>
        <w:t xml:space="preserve">It is critical that States ensure that no one is left in a position of increased vulnerability to COVID-19, including by being evicted for their inability to pay rent or mortgage. Where landlords are dependent on the rent for their livelihood, </w:t>
      </w:r>
      <w:r w:rsidR="00474666" w:rsidRPr="00DF5550">
        <w:rPr>
          <w:rFonts w:ascii="Amnesty Trade Gothic Roman" w:hAnsi="Amnesty Trade Gothic Roman"/>
        </w:rPr>
        <w:t>States</w:t>
      </w:r>
      <w:r w:rsidRPr="00DF5550">
        <w:rPr>
          <w:rFonts w:ascii="Amnesty Trade Gothic Roman" w:hAnsi="Amnesty Trade Gothic Roman"/>
        </w:rPr>
        <w:t xml:space="preserve"> must ensure that they are adequately supported for the period of the crisis in a manner that does not negatively impact their right to an adequate standard of living among other human rights.</w:t>
      </w:r>
    </w:p>
    <w:p w14:paraId="354B2688" w14:textId="3C82A439" w:rsidR="00196C0C" w:rsidRPr="00DF5550" w:rsidRDefault="00196C0C" w:rsidP="001142BE">
      <w:pPr>
        <w:pStyle w:val="ListParagraph"/>
        <w:numPr>
          <w:ilvl w:val="0"/>
          <w:numId w:val="49"/>
        </w:numPr>
        <w:rPr>
          <w:rFonts w:ascii="Amnesty Trade Gothic Roman" w:hAnsi="Amnesty Trade Gothic Roman"/>
        </w:rPr>
      </w:pPr>
      <w:r w:rsidRPr="00DF5550">
        <w:rPr>
          <w:rFonts w:ascii="Amnesty Trade Gothic Roman" w:hAnsi="Amnesty Trade Gothic Roman"/>
        </w:rPr>
        <w:t xml:space="preserve">States must urgently </w:t>
      </w:r>
      <w:r w:rsidR="00517CAD" w:rsidRPr="00DF5550">
        <w:rPr>
          <w:rFonts w:ascii="Amnesty Trade Gothic Roman" w:hAnsi="Amnesty Trade Gothic Roman"/>
        </w:rPr>
        <w:t>ensure that all persons can access</w:t>
      </w:r>
      <w:r w:rsidRPr="00DF5550">
        <w:rPr>
          <w:rFonts w:ascii="Amnesty Trade Gothic Roman" w:hAnsi="Amnesty Trade Gothic Roman"/>
        </w:rPr>
        <w:t xml:space="preserve"> adequate and safe water and sanitation facilities</w:t>
      </w:r>
      <w:r w:rsidR="000D6D3B" w:rsidRPr="00DF5550">
        <w:rPr>
          <w:rFonts w:ascii="Amnesty Trade Gothic Roman" w:hAnsi="Amnesty Trade Gothic Roman"/>
        </w:rPr>
        <w:t>,</w:t>
      </w:r>
      <w:r w:rsidRPr="00DF5550">
        <w:rPr>
          <w:rFonts w:ascii="Amnesty Trade Gothic Roman" w:hAnsi="Amnesty Trade Gothic Roman"/>
        </w:rPr>
        <w:t xml:space="preserve"> in order to ensure that those who are homeless or living in inadequate housing such as informal settlements</w:t>
      </w:r>
      <w:r w:rsidR="00993011" w:rsidRPr="00DF5550">
        <w:rPr>
          <w:rFonts w:ascii="Amnesty Trade Gothic Roman" w:hAnsi="Amnesty Trade Gothic Roman"/>
        </w:rPr>
        <w:t>,</w:t>
      </w:r>
      <w:r w:rsidRPr="00DF5550">
        <w:rPr>
          <w:rFonts w:ascii="Amnesty Trade Gothic Roman" w:hAnsi="Amnesty Trade Gothic Roman"/>
        </w:rPr>
        <w:t xml:space="preserve"> are able to maintain the necessary levels of hygiene</w:t>
      </w:r>
      <w:r w:rsidR="00BA75C4" w:rsidRPr="00DF5550">
        <w:rPr>
          <w:rFonts w:ascii="Amnesty Trade Gothic Roman" w:hAnsi="Amnesty Trade Gothic Roman"/>
        </w:rPr>
        <w:t>, including wash</w:t>
      </w:r>
      <w:r w:rsidR="00E50A3A" w:rsidRPr="00DF5550">
        <w:rPr>
          <w:rFonts w:ascii="Amnesty Trade Gothic Roman" w:hAnsi="Amnesty Trade Gothic Roman"/>
        </w:rPr>
        <w:t>ing</w:t>
      </w:r>
      <w:r w:rsidR="00BA75C4" w:rsidRPr="00DF5550">
        <w:rPr>
          <w:rFonts w:ascii="Amnesty Trade Gothic Roman" w:hAnsi="Amnesty Trade Gothic Roman"/>
        </w:rPr>
        <w:t xml:space="preserve"> their hands,</w:t>
      </w:r>
      <w:r w:rsidRPr="00DF5550">
        <w:rPr>
          <w:rFonts w:ascii="Amnesty Trade Gothic Roman" w:hAnsi="Amnesty Trade Gothic Roman"/>
        </w:rPr>
        <w:t xml:space="preserve"> to protect themselves from COVID-19. These facilities must be located in places which are safe and accessible to all including women, older people, people with disabilities, and children, and </w:t>
      </w:r>
      <w:r w:rsidR="00295C78" w:rsidRPr="00DF5550">
        <w:rPr>
          <w:rFonts w:ascii="Amnesty Trade Gothic Roman" w:hAnsi="Amnesty Trade Gothic Roman"/>
        </w:rPr>
        <w:t xml:space="preserve">should be </w:t>
      </w:r>
      <w:r w:rsidRPr="00DF5550">
        <w:rPr>
          <w:rFonts w:ascii="Amnesty Trade Gothic Roman" w:hAnsi="Amnesty Trade Gothic Roman"/>
        </w:rPr>
        <w:t xml:space="preserve">designed in a manner that allows people to effectively protect themselves from the </w:t>
      </w:r>
      <w:r w:rsidR="00295C78" w:rsidRPr="00DF5550">
        <w:rPr>
          <w:rFonts w:ascii="Amnesty Trade Gothic Roman" w:hAnsi="Amnesty Trade Gothic Roman"/>
        </w:rPr>
        <w:t>illness</w:t>
      </w:r>
      <w:r w:rsidRPr="00DF5550">
        <w:rPr>
          <w:rFonts w:ascii="Amnesty Trade Gothic Roman" w:hAnsi="Amnesty Trade Gothic Roman"/>
        </w:rPr>
        <w:t>.</w:t>
      </w:r>
    </w:p>
    <w:p w14:paraId="02F133F6" w14:textId="163E9340" w:rsidR="00E47E6C" w:rsidRPr="00DF5550" w:rsidRDefault="00E47E6C" w:rsidP="001142BE">
      <w:pPr>
        <w:pStyle w:val="ListParagraph"/>
        <w:numPr>
          <w:ilvl w:val="0"/>
          <w:numId w:val="49"/>
        </w:numPr>
        <w:rPr>
          <w:rFonts w:ascii="Amnesty Trade Gothic Roman" w:hAnsi="Amnesty Trade Gothic Roman"/>
        </w:rPr>
      </w:pPr>
      <w:r w:rsidRPr="00DF5550">
        <w:rPr>
          <w:rFonts w:ascii="Amnesty Trade Gothic Roman" w:hAnsi="Amnesty Trade Gothic Roman"/>
        </w:rPr>
        <w:t xml:space="preserve">States must refrain from </w:t>
      </w:r>
      <w:r w:rsidR="00CB01EF" w:rsidRPr="00DF5550">
        <w:rPr>
          <w:rFonts w:ascii="Amnesty Trade Gothic Roman" w:hAnsi="Amnesty Trade Gothic Roman"/>
        </w:rPr>
        <w:t xml:space="preserve">penalizing people who are homeless </w:t>
      </w:r>
      <w:r w:rsidR="008114A4" w:rsidRPr="00DF5550">
        <w:rPr>
          <w:rFonts w:ascii="Amnesty Trade Gothic Roman" w:hAnsi="Amnesty Trade Gothic Roman"/>
        </w:rPr>
        <w:t xml:space="preserve">for their inability to comply with lockdown measures. Steps must be taken to ensure that </w:t>
      </w:r>
      <w:r w:rsidR="00776E2A" w:rsidRPr="00DF5550">
        <w:rPr>
          <w:rFonts w:ascii="Amnesty Trade Gothic Roman" w:hAnsi="Amnesty Trade Gothic Roman"/>
        </w:rPr>
        <w:t xml:space="preserve">everyone is supported and empowered to </w:t>
      </w:r>
      <w:r w:rsidR="007803EC" w:rsidRPr="00DF5550">
        <w:rPr>
          <w:rFonts w:ascii="Amnesty Trade Gothic Roman" w:hAnsi="Amnesty Trade Gothic Roman"/>
        </w:rPr>
        <w:t xml:space="preserve">act in accordance with </w:t>
      </w:r>
      <w:r w:rsidR="009A7E83" w:rsidRPr="00DF5550">
        <w:rPr>
          <w:rFonts w:ascii="Amnesty Trade Gothic Roman" w:hAnsi="Amnesty Trade Gothic Roman"/>
        </w:rPr>
        <w:t>public health and safety requirements.</w:t>
      </w:r>
    </w:p>
    <w:p w14:paraId="6CF198F4" w14:textId="452A2D48" w:rsidR="00474666" w:rsidRPr="00267DB0" w:rsidRDefault="7AC8FB94" w:rsidP="001142BE">
      <w:pPr>
        <w:pStyle w:val="ListParagraph"/>
        <w:numPr>
          <w:ilvl w:val="0"/>
          <w:numId w:val="49"/>
        </w:numPr>
      </w:pPr>
      <w:r w:rsidRPr="00DF5550">
        <w:rPr>
          <w:rFonts w:ascii="Amnesty Trade Gothic Roman" w:hAnsi="Amnesty Trade Gothic Roman"/>
        </w:rPr>
        <w:t>In order to</w:t>
      </w:r>
      <w:r w:rsidR="0A367365" w:rsidRPr="00DF5550">
        <w:rPr>
          <w:rFonts w:ascii="Amnesty Trade Gothic Roman" w:hAnsi="Amnesty Trade Gothic Roman"/>
        </w:rPr>
        <w:t xml:space="preserve"> build resilient societies </w:t>
      </w:r>
      <w:r w:rsidR="4476244D" w:rsidRPr="00DF5550">
        <w:rPr>
          <w:rFonts w:ascii="Amnesty Trade Gothic Roman" w:hAnsi="Amnesty Trade Gothic Roman"/>
        </w:rPr>
        <w:t xml:space="preserve">based on equality and non-discrimination, </w:t>
      </w:r>
      <w:r w:rsidR="00E95BF3" w:rsidRPr="00DF5550">
        <w:rPr>
          <w:rFonts w:ascii="Amnesty Trade Gothic Roman" w:hAnsi="Amnesty Trade Gothic Roman"/>
        </w:rPr>
        <w:t xml:space="preserve">and in order to be consistent with their human rights obligations, </w:t>
      </w:r>
      <w:r w:rsidR="4476244D" w:rsidRPr="00DF5550">
        <w:rPr>
          <w:rFonts w:ascii="Amnesty Trade Gothic Roman" w:hAnsi="Amnesty Trade Gothic Roman"/>
        </w:rPr>
        <w:t xml:space="preserve">States must </w:t>
      </w:r>
      <w:r w:rsidR="00F13111" w:rsidRPr="00DF5550">
        <w:rPr>
          <w:rFonts w:ascii="Amnesty Trade Gothic Roman" w:hAnsi="Amnesty Trade Gothic Roman"/>
        </w:rPr>
        <w:t xml:space="preserve">ensure that all individuals can access </w:t>
      </w:r>
      <w:r w:rsidR="4476244D" w:rsidRPr="00DF5550">
        <w:rPr>
          <w:rFonts w:ascii="Amnesty Trade Gothic Roman" w:hAnsi="Amnesty Trade Gothic Roman"/>
        </w:rPr>
        <w:t>social protection measures</w:t>
      </w:r>
      <w:r w:rsidR="00F13111" w:rsidRPr="00DF5550">
        <w:rPr>
          <w:rFonts w:ascii="Amnesty Trade Gothic Roman" w:hAnsi="Amnesty Trade Gothic Roman"/>
        </w:rPr>
        <w:t>,</w:t>
      </w:r>
      <w:r w:rsidR="4476244D" w:rsidRPr="00DF5550">
        <w:rPr>
          <w:rFonts w:ascii="Amnesty Trade Gothic Roman" w:hAnsi="Amnesty Trade Gothic Roman"/>
        </w:rPr>
        <w:t xml:space="preserve"> including </w:t>
      </w:r>
      <w:r w:rsidR="614B4EA3" w:rsidRPr="00DF5550">
        <w:rPr>
          <w:rFonts w:ascii="Amnesty Trade Gothic Roman" w:hAnsi="Amnesty Trade Gothic Roman"/>
        </w:rPr>
        <w:t>protection against loss of income due to unemployment, old age, sickness</w:t>
      </w:r>
      <w:r w:rsidR="6690392A" w:rsidRPr="00DF5550">
        <w:rPr>
          <w:rFonts w:ascii="Amnesty Trade Gothic Roman" w:hAnsi="Amnesty Trade Gothic Roman"/>
        </w:rPr>
        <w:t xml:space="preserve">, </w:t>
      </w:r>
      <w:r w:rsidR="6A66A4EF" w:rsidRPr="00DF5550">
        <w:rPr>
          <w:rFonts w:ascii="Amnesty Trade Gothic Roman" w:hAnsi="Amnesty Trade Gothic Roman"/>
        </w:rPr>
        <w:t>care responsibilities, and access to affordable housing and health care for all</w:t>
      </w:r>
      <w:r w:rsidR="00344400" w:rsidRPr="00DF5550">
        <w:rPr>
          <w:rFonts w:ascii="Amnesty Trade Gothic Roman" w:hAnsi="Amnesty Trade Gothic Roman"/>
        </w:rPr>
        <w:t xml:space="preserve"> </w:t>
      </w:r>
      <w:r w:rsidR="00D7255C" w:rsidRPr="00DF5550">
        <w:rPr>
          <w:rFonts w:ascii="Amnesty Trade Gothic Roman" w:hAnsi="Amnesty Trade Gothic Roman"/>
        </w:rPr>
        <w:t>without discrimination</w:t>
      </w:r>
      <w:r w:rsidR="6A66A4EF" w:rsidRPr="00DF5550">
        <w:rPr>
          <w:rFonts w:ascii="Amnesty Trade Gothic Roman" w:hAnsi="Amnesty Trade Gothic Roman"/>
        </w:rPr>
        <w:t>.</w:t>
      </w:r>
      <w:r w:rsidR="614B4EA3" w:rsidRPr="00DF5550">
        <w:rPr>
          <w:rFonts w:ascii="Amnesty Trade Gothic Roman" w:hAnsi="Amnesty Trade Gothic Roman"/>
        </w:rPr>
        <w:t xml:space="preserve"> </w:t>
      </w:r>
    </w:p>
    <w:p w14:paraId="419E9CC9" w14:textId="1F891208" w:rsidR="00274F31" w:rsidRPr="00B118FE" w:rsidRDefault="00274F31" w:rsidP="0064109B">
      <w:pPr>
        <w:rPr>
          <w:rFonts w:ascii="Amnesty Trade Gothic" w:hAnsi="Amnesty Trade Gothic"/>
          <w:b/>
          <w:sz w:val="48"/>
          <w:szCs w:val="48"/>
        </w:rPr>
      </w:pPr>
    </w:p>
    <w:sectPr w:rsidR="00274F31" w:rsidRPr="00B118FE" w:rsidSect="00B62FBB">
      <w:headerReference w:type="default" r:id="rId11"/>
      <w:footerReference w:type="default" r:id="rId12"/>
      <w:headerReference w:type="first" r:id="rId13"/>
      <w:footerReference w:type="first" r:id="rId14"/>
      <w:pgSz w:w="11900" w:h="16840"/>
      <w:pgMar w:top="1304" w:right="1134" w:bottom="1304" w:left="1134"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C09F1" w14:textId="77777777" w:rsidR="00312836" w:rsidRDefault="00312836">
      <w:r>
        <w:separator/>
      </w:r>
    </w:p>
  </w:endnote>
  <w:endnote w:type="continuationSeparator" w:id="0">
    <w:p w14:paraId="414AD70B" w14:textId="77777777" w:rsidR="00312836" w:rsidRDefault="00312836">
      <w:r>
        <w:continuationSeparator/>
      </w:r>
    </w:p>
  </w:endnote>
  <w:endnote w:type="continuationNotice" w:id="1">
    <w:p w14:paraId="0202A9DA" w14:textId="77777777" w:rsidR="00312836" w:rsidRDefault="00312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Light">
    <w:altName w:val="Corbel"/>
    <w:charset w:val="00"/>
    <w:family w:val="swiss"/>
    <w:pitch w:val="variable"/>
    <w:sig w:usb0="00000001" w:usb1="5000204A"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mnesty Trade Gothic Cn">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alibri"/>
    <w:charset w:val="00"/>
    <w:family w:val="swiss"/>
    <w:pitch w:val="variable"/>
    <w:sig w:usb0="800000AF" w:usb1="5000204A" w:usb2="00000000" w:usb3="00000000" w:csb0="0000009B"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Bold Conde">
    <w:altName w:val="Calibri"/>
    <w:charset w:val="4D"/>
    <w:family w:val="swiss"/>
    <w:pitch w:val="variable"/>
    <w:sig w:usb0="800000AF" w:usb1="5000204A" w:usb2="00000000" w:usb3="00000000" w:csb0="0000009B" w:csb1="00000000"/>
  </w:font>
  <w:font w:name="Amnesty Trade Gothic Roman">
    <w:altName w:val="Corbel"/>
    <w:charset w:val="4D"/>
    <w:family w:val="swiss"/>
    <w:pitch w:val="variable"/>
    <w:sig w:usb0="00000001" w:usb1="5000204A" w:usb2="00000000" w:usb3="00000000" w:csb0="0000009B" w:csb1="00000000"/>
  </w:font>
  <w:font w:name="PT Mono">
    <w:charset w:val="4D"/>
    <w:family w:val="modern"/>
    <w:pitch w:val="fixed"/>
    <w:sig w:usb0="A00002EF" w:usb1="500078EB" w:usb2="00000000" w:usb3="00000000" w:csb0="00000097" w:csb1="00000000"/>
  </w:font>
  <w:font w:name="AmnestyTradeGothic-Cn18">
    <w:altName w:val="Amnesty Trade Gothic C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A0059" w14:textId="77777777" w:rsidR="00B14B9B" w:rsidRPr="00B179F3" w:rsidRDefault="002E0C32" w:rsidP="00B14B9B">
    <w:pPr>
      <w:pStyle w:val="Footer"/>
      <w:tabs>
        <w:tab w:val="left" w:pos="880"/>
      </w:tabs>
    </w:pPr>
    <w:r>
      <w:rPr>
        <w:noProof/>
        <w:lang w:val="en-GB" w:eastAsia="en-GB"/>
      </w:rPr>
      <mc:AlternateContent>
        <mc:Choice Requires="wps">
          <w:drawing>
            <wp:anchor distT="0" distB="0" distL="114300" distR="114300" simplePos="0" relativeHeight="251658245" behindDoc="0" locked="0" layoutInCell="1" allowOverlap="1" wp14:anchorId="010B292D" wp14:editId="24375C72">
              <wp:simplePos x="0" y="0"/>
              <wp:positionH relativeFrom="column">
                <wp:posOffset>2540</wp:posOffset>
              </wp:positionH>
              <wp:positionV relativeFrom="paragraph">
                <wp:posOffset>241079</wp:posOffset>
              </wp:positionV>
              <wp:extent cx="1280160" cy="251460"/>
              <wp:effectExtent l="0" t="0" r="15240" b="15240"/>
              <wp:wrapNone/>
              <wp:docPr id="17" name="Text Box 17"/>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9A33FDE" w14:textId="77777777" w:rsidR="00B14B9B" w:rsidRPr="00195BB5" w:rsidRDefault="002E0C32" w:rsidP="00B14B9B">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0B292D" id="_x0000_t202" coordsize="21600,21600" o:spt="202" path="m,l,21600r21600,l21600,xe">
              <v:stroke joinstyle="miter"/>
              <v:path gradientshapeok="t" o:connecttype="rect"/>
            </v:shapetype>
            <v:shape id="Text Box 17" o:spid="_x0000_s1026" type="#_x0000_t202" style="position:absolute;margin-left:.2pt;margin-top:19pt;width:100.8pt;height:1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" filled="f" stroked="f">
              <v:textbox inset="0,0,0,0">
                <w:txbxContent>
                  <w:p w14:paraId="29A33FDE" w14:textId="77777777" w:rsidR="00B14B9B" w:rsidRPr="00195BB5" w:rsidRDefault="002E0C32" w:rsidP="00B14B9B">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3F56A477" w:rsidRPr="3F56A477">
      <w:rPr>
        <w:rStyle w:val="FollowedHyperlink"/>
        <w:rFonts w:asciiTheme="majorHAnsi" w:hAnsiTheme="majorHAnsi"/>
      </w:rPr>
      <w:t xml:space="preserve">Amnesty International </w:t>
    </w:r>
    <w:r w:rsidRPr="00BE4F94">
      <w:rPr>
        <w:rStyle w:val="FollowedHyperlink"/>
        <w:rFonts w:asciiTheme="majorHAnsi" w:hAnsiTheme="majorHAnsi"/>
        <w:noProof/>
        <w:lang w:val="en-GB" w:eastAsia="en-GB"/>
      </w:rPr>
      <mc:AlternateContent>
        <mc:Choice Requires="wps">
          <w:drawing>
            <wp:anchor distT="45720" distB="45720" distL="114300" distR="114300" simplePos="0" relativeHeight="251658249" behindDoc="0" locked="0" layoutInCell="1" allowOverlap="1" wp14:anchorId="7AE2449F" wp14:editId="556F90D8">
              <wp:simplePos x="0" y="0"/>
              <wp:positionH relativeFrom="column">
                <wp:posOffset>2067339</wp:posOffset>
              </wp:positionH>
              <wp:positionV relativeFrom="paragraph">
                <wp:posOffset>85615</wp:posOffset>
              </wp:positionV>
              <wp:extent cx="2360930" cy="140462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A51B21B" w14:textId="77777777" w:rsidR="00B14B9B" w:rsidRPr="00BE4F94" w:rsidRDefault="002E0C32" w:rsidP="00B14B9B">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3939A2">
                            <w:rPr>
                              <w:rStyle w:val="FollowedHyperlink"/>
                              <w:rFonts w:asciiTheme="majorHAnsi" w:hAnsiTheme="majorHAnsi"/>
                              <w:noProof/>
                              <w:sz w:val="16"/>
                              <w:szCs w:val="16"/>
                            </w:rPr>
                            <w:t>2</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E2449F" id="_x0000_t202" coordsize="21600,21600" o:spt="202" path="m,l,21600r21600,l21600,xe">
              <v:stroke joinstyle="miter"/>
              <v:path gradientshapeok="t" o:connecttype="rect"/>
            </v:shapetype>
            <v:shape id="Text Box 4" o:spid="_x0000_s1027" type="#_x0000_t202" style="position:absolute;margin-left:162.8pt;margin-top:6.75pt;width:185.9pt;height:110.6pt;z-index:25165824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" stroked="f">
              <v:textbox style="mso-fit-shape-to-text:t">
                <w:txbxContent>
                  <w:p w14:paraId="0A51B21B" w14:textId="77777777" w:rsidR="00B14B9B" w:rsidRPr="00BE4F94" w:rsidRDefault="002E0C32" w:rsidP="00B14B9B">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3939A2">
                      <w:rPr>
                        <w:rStyle w:val="FollowedHyperlink"/>
                        <w:rFonts w:asciiTheme="majorHAnsi" w:hAnsiTheme="majorHAnsi"/>
                        <w:noProof/>
                        <w:sz w:val="16"/>
                        <w:szCs w:val="16"/>
                      </w:rPr>
                      <w:t>2</w:t>
                    </w:r>
                    <w:r w:rsidRPr="00BE4F94">
                      <w:rPr>
                        <w:rStyle w:val="FollowedHyperlink"/>
                        <w:rFonts w:asciiTheme="majorHAnsi" w:hAnsiTheme="majorHAnsi"/>
                        <w:sz w:val="16"/>
                        <w:szCs w:val="16"/>
                      </w:rPr>
                      <w:fldChar w:fldCharType="end"/>
                    </w:r>
                  </w:p>
                </w:txbxContent>
              </v:textbox>
              <w10:wrap type="square"/>
            </v:shape>
          </w:pict>
        </mc:Fallback>
      </mc:AlternateContent>
    </w:r>
    <w:r>
      <w:rPr>
        <w:noProof/>
        <w:lang w:val="en-GB" w:eastAsia="en-GB"/>
      </w:rPr>
      <w:drawing>
        <wp:anchor distT="0" distB="0" distL="114300" distR="114300" simplePos="0" relativeHeight="251670539" behindDoc="0" locked="1" layoutInCell="1" allowOverlap="1" wp14:anchorId="3414811E" wp14:editId="11AA1CCA">
          <wp:simplePos x="0" y="0"/>
          <wp:positionH relativeFrom="page">
            <wp:posOffset>6115050</wp:posOffset>
          </wp:positionH>
          <wp:positionV relativeFrom="page">
            <wp:posOffset>9883140</wp:posOffset>
          </wp:positionV>
          <wp:extent cx="1064895" cy="450850"/>
          <wp:effectExtent l="0" t="0" r="190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oter600.jpg"/>
                  <pic:cNvPicPr/>
                </pic:nvPicPr>
                <pic:blipFill>
                  <a:blip r:embed="rId1">
                    <a:extLst>
                      <a:ext uri="{28A0092B-C50C-407E-A947-70E740481C1C}">
                        <a14:useLocalDpi xmlns:a14="http://schemas.microsoft.com/office/drawing/2010/main" val="0"/>
                      </a:ext>
                    </a:extLst>
                  </a:blip>
                  <a:stretch>
                    <a:fillRect/>
                  </a:stretch>
                </pic:blipFill>
                <pic:spPr>
                  <a:xfrm>
                    <a:off x="0" y="0"/>
                    <a:ext cx="1064895" cy="450850"/>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D8D68" w14:textId="77777777" w:rsidR="0046415F" w:rsidRDefault="00836093" w:rsidP="00B14B9B">
    <w:pPr>
      <w:pStyle w:val="Footer"/>
      <w:rPr>
        <w:rStyle w:val="FollowedHyperlink"/>
        <w:rFonts w:asciiTheme="majorHAnsi" w:hAnsiTheme="majorHAnsi"/>
      </w:rPr>
    </w:pPr>
    <w:r w:rsidRPr="00FE0DE5">
      <w:rPr>
        <w:rStyle w:val="HeaderChar"/>
        <w:noProof/>
        <w:lang w:val="en-GB" w:eastAsia="en-GB"/>
      </w:rPr>
      <mc:AlternateContent>
        <mc:Choice Requires="wps">
          <w:drawing>
            <wp:anchor distT="45720" distB="45720" distL="114300" distR="114300" simplePos="0" relativeHeight="251664395" behindDoc="0" locked="0" layoutInCell="1" allowOverlap="1" wp14:anchorId="5537511C" wp14:editId="31733D1D">
              <wp:simplePos x="0" y="0"/>
              <wp:positionH relativeFrom="page">
                <wp:posOffset>3805555</wp:posOffset>
              </wp:positionH>
              <wp:positionV relativeFrom="page">
                <wp:posOffset>9831705</wp:posOffset>
              </wp:positionV>
              <wp:extent cx="3199130" cy="1011555"/>
              <wp:effectExtent l="0" t="0" r="1270" b="44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1011555"/>
                      </a:xfrm>
                      <a:prstGeom prst="rect">
                        <a:avLst/>
                      </a:prstGeom>
                      <a:solidFill>
                        <a:srgbClr val="FFFFFF"/>
                      </a:solidFill>
                      <a:ln w="9525">
                        <a:noFill/>
                        <a:miter lim="800000"/>
                        <a:headEnd/>
                        <a:tailEnd/>
                      </a:ln>
                    </wps:spPr>
                    <wps:txbx>
                      <w:txbxContent>
                        <w:p w14:paraId="6B338DE4" w14:textId="77777777" w:rsidR="00EC4074" w:rsidRPr="00A925EE" w:rsidRDefault="00EC4074" w:rsidP="00EC4074">
                          <w:pPr>
                            <w:rPr>
                              <w:rFonts w:ascii="Amnesty Trade Gothic Roman" w:hAnsi="Amnesty Trade Gothic Roman"/>
                              <w:sz w:val="14"/>
                              <w:szCs w:val="14"/>
                            </w:rPr>
                          </w:pPr>
                          <w:r w:rsidRPr="00A925EE">
                            <w:rPr>
                              <w:rFonts w:ascii="Amnesty Trade Gothic Roman" w:hAnsi="Amnesty Trade Gothic Roman"/>
                              <w:sz w:val="14"/>
                              <w:szCs w:val="14"/>
                            </w:rPr>
                            <w:t>Amnesty International is a global movement of more than 7 million people who campaign for a world where human rights are enjoyed by all. Our vision is for every person to enjoy all the rights enshrined in the Universal Declaration of Human Rights and other international human rights standards. We are independent of any government, political ideology, economic interest or religion and are funded mainly by our membership and public donations.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7511C" id="_x0000_t202" coordsize="21600,21600" o:spt="202" path="m,l,21600r21600,l21600,xe">
              <v:stroke joinstyle="miter"/>
              <v:path gradientshapeok="t" o:connecttype="rect"/>
            </v:shapetype>
            <v:shape id="Text Box 2" o:spid="_x0000_s1030" type="#_x0000_t202" style="position:absolute;margin-left:299.65pt;margin-top:774.15pt;width:251.9pt;height:79.65pt;z-index:251664395;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" stroked="f">
              <v:textbox>
                <w:txbxContent>
                  <w:p w14:paraId="6B338DE4" w14:textId="77777777" w:rsidR="00EC4074" w:rsidRPr="00A925EE" w:rsidRDefault="00EC4074" w:rsidP="00EC4074">
                    <w:pPr>
                      <w:rPr>
                        <w:rFonts w:ascii="Amnesty Trade Gothic Roman" w:hAnsi="Amnesty Trade Gothic Roman"/>
                        <w:sz w:val="14"/>
                        <w:szCs w:val="14"/>
                      </w:rPr>
                    </w:pPr>
                    <w:r w:rsidRPr="00A925EE">
                      <w:rPr>
                        <w:rFonts w:ascii="Amnesty Trade Gothic Roman" w:hAnsi="Amnesty Trade Gothic Roman"/>
                        <w:sz w:val="14"/>
                        <w:szCs w:val="14"/>
                      </w:rPr>
                      <w:t>Amnesty International is a global movement of more than 7 million people who campaign for a world where human rights are enjoyed by all. Our vision is for every person to enjoy all the rights enshrined in the Universal Declaration of Human Rights and other international human rights standards. We are independent of any government, political ideology, economic interest or religion and are funded mainly by our membership and public donations.</w:t>
                    </w:r>
                  </w:p>
                </w:txbxContent>
              </v:textbox>
              <w10:wrap type="square" anchorx="page" anchory="page"/>
            </v:shape>
          </w:pict>
        </mc:Fallback>
      </mc:AlternateContent>
    </w:r>
    <w:r w:rsidR="004F3D5B" w:rsidRPr="00FE0DE5">
      <w:rPr>
        <w:rStyle w:val="HeaderChar"/>
        <w:noProof/>
        <w:lang w:val="en-GB" w:eastAsia="en-GB"/>
      </w:rPr>
      <mc:AlternateContent>
        <mc:Choice Requires="wps">
          <w:drawing>
            <wp:anchor distT="45720" distB="45720" distL="114300" distR="114300" simplePos="0" relativeHeight="251662347" behindDoc="0" locked="0" layoutInCell="1" allowOverlap="1" wp14:anchorId="0A606FE1" wp14:editId="35EB4B6F">
              <wp:simplePos x="0" y="0"/>
              <wp:positionH relativeFrom="page">
                <wp:posOffset>602002</wp:posOffset>
              </wp:positionH>
              <wp:positionV relativeFrom="page">
                <wp:posOffset>9830982</wp:posOffset>
              </wp:positionV>
              <wp:extent cx="3171600" cy="79200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600" cy="792000"/>
                      </a:xfrm>
                      <a:prstGeom prst="rect">
                        <a:avLst/>
                      </a:prstGeom>
                      <a:solidFill>
                        <a:srgbClr val="FFFFFF"/>
                      </a:solidFill>
                      <a:ln w="9525">
                        <a:noFill/>
                        <a:miter lim="800000"/>
                        <a:headEnd/>
                        <a:tailEnd/>
                      </a:ln>
                    </wps:spPr>
                    <wps:txbx>
                      <w:txbxContent>
                        <w:p w14:paraId="653514D8" w14:textId="41ED2A40" w:rsidR="004F3D5B" w:rsidRPr="00FE0DE5" w:rsidRDefault="004F3D5B" w:rsidP="004F3D5B">
                          <w:pPr>
                            <w:pStyle w:val="Footer"/>
                            <w:rPr>
                              <w:sz w:val="12"/>
                              <w:szCs w:val="12"/>
                            </w:rPr>
                          </w:pPr>
                          <w:r w:rsidRPr="00836093">
                            <w:rPr>
                              <w:sz w:val="12"/>
                              <w:szCs w:val="12"/>
                            </w:rPr>
                            <w:t>© Amnesty International 20</w:t>
                          </w:r>
                          <w:r w:rsidR="00836093" w:rsidRPr="00836093">
                            <w:rPr>
                              <w:sz w:val="12"/>
                              <w:szCs w:val="12"/>
                            </w:rPr>
                            <w:t>20</w:t>
                          </w:r>
                          <w:r w:rsidRPr="00836093">
                            <w:rPr>
                              <w:sz w:val="12"/>
                              <w:szCs w:val="12"/>
                            </w:rPr>
                            <w:t xml:space="preserve"> INDEX: </w:t>
                          </w:r>
                          <w:r w:rsidR="00836093" w:rsidRPr="00836093">
                            <w:rPr>
                              <w:sz w:val="12"/>
                              <w:szCs w:val="12"/>
                            </w:rPr>
                            <w:t>IOR 40/2626/2020</w:t>
                          </w:r>
                          <w:r w:rsidRPr="00836093">
                            <w:rPr>
                              <w:sz w:val="12"/>
                              <w:szCs w:val="12"/>
                            </w:rPr>
                            <w:t xml:space="preserve"> </w:t>
                          </w:r>
                          <w:r w:rsidR="00836093" w:rsidRPr="00836093">
                            <w:rPr>
                              <w:sz w:val="12"/>
                              <w:szCs w:val="12"/>
                            </w:rPr>
                            <w:t>JUNE</w:t>
                          </w:r>
                          <w:r w:rsidRPr="00836093">
                            <w:rPr>
                              <w:sz w:val="12"/>
                              <w:szCs w:val="12"/>
                            </w:rPr>
                            <w:t xml:space="preserve"> 20</w:t>
                          </w:r>
                          <w:r w:rsidR="00836093" w:rsidRPr="00836093">
                            <w:rPr>
                              <w:sz w:val="12"/>
                              <w:szCs w:val="12"/>
                            </w:rPr>
                            <w:t>20</w:t>
                          </w:r>
                          <w:r w:rsidRPr="00836093">
                            <w:rPr>
                              <w:sz w:val="12"/>
                              <w:szCs w:val="12"/>
                            </w:rPr>
                            <w:t xml:space="preserve">  LANGUAGE: </w:t>
                          </w:r>
                          <w:r w:rsidR="00836093" w:rsidRPr="00836093">
                            <w:rPr>
                              <w:sz w:val="12"/>
                              <w:szCs w:val="12"/>
                            </w:rPr>
                            <w:t>E</w:t>
                          </w:r>
                          <w:r w:rsidRPr="00836093">
                            <w:rPr>
                              <w:sz w:val="12"/>
                              <w:szCs w:val="12"/>
                            </w:rPr>
                            <w:t>NGLISH.</w:t>
                          </w:r>
                          <w:r>
                            <w:rPr>
                              <w:sz w:val="12"/>
                              <w:szCs w:val="12"/>
                            </w:rPr>
                            <w:t xml:space="preserve">  </w:t>
                          </w:r>
                          <w:r w:rsidRPr="00FE0DE5">
                            <w:rPr>
                              <w:sz w:val="12"/>
                              <w:szCs w:val="12"/>
                            </w:rPr>
                            <w:t>Except where otherwise noted, content in this document is licensed under a Creative Commons (attribution, non-commercial, no derivatives, international 4.0) licence.</w:t>
                          </w:r>
                        </w:p>
                        <w:p w14:paraId="406D7FAE" w14:textId="77777777" w:rsidR="004F3D5B" w:rsidRPr="00FE0DE5" w:rsidRDefault="004F3D5B" w:rsidP="004F3D5B">
                          <w:pPr>
                            <w:pStyle w:val="Footer"/>
                            <w:rPr>
                              <w:sz w:val="12"/>
                              <w:szCs w:val="12"/>
                            </w:rPr>
                          </w:pPr>
                          <w:r w:rsidRPr="00FE0DE5">
                            <w:rPr>
                              <w:sz w:val="12"/>
                              <w:szCs w:val="12"/>
                            </w:rPr>
                            <w:t>https://creativecommons.org/licenses/by-nc-nd/4.0/legalcode</w:t>
                          </w:r>
                        </w:p>
                        <w:p w14:paraId="43C80E8D" w14:textId="77777777" w:rsidR="004F3D5B" w:rsidRPr="00FE0DE5" w:rsidRDefault="004F3D5B" w:rsidP="004F3D5B">
                          <w:pPr>
                            <w:pStyle w:val="Footer"/>
                            <w:rPr>
                              <w:sz w:val="12"/>
                              <w:szCs w:val="12"/>
                            </w:rPr>
                          </w:pPr>
                          <w:r w:rsidRPr="00FE0DE5">
                            <w:rPr>
                              <w:sz w:val="12"/>
                              <w:szCs w:val="12"/>
                            </w:rPr>
                            <w:t>For more information please visit the permissions page on our website: www.amnesty.org</w:t>
                          </w:r>
                        </w:p>
                        <w:p w14:paraId="6CE316FB" w14:textId="77777777" w:rsidR="004F3D5B" w:rsidRPr="00FE0DE5" w:rsidRDefault="004F3D5B" w:rsidP="004F3D5B">
                          <w:pPr>
                            <w:pStyle w:val="Footer"/>
                            <w:rPr>
                              <w:vanish/>
                              <w:sz w:val="12"/>
                              <w:szCs w:val="12"/>
                            </w:rPr>
                          </w:pPr>
                          <w:r w:rsidRPr="00FE0DE5">
                            <w:rPr>
                              <w:sz w:val="12"/>
                              <w:szCs w:val="12"/>
                            </w:rPr>
                            <w:t>Where material is attributed to a copyright owner other than Amnesty International this material is not subject to the Creative Commons licence.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06FE1" id="_x0000_s1031" type="#_x0000_t202" style="position:absolute;margin-left:47.4pt;margin-top:774.1pt;width:249.75pt;height:62.35pt;z-index:25166234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" stroked="f">
              <v:textbox>
                <w:txbxContent>
                  <w:p w14:paraId="653514D8" w14:textId="41ED2A40" w:rsidR="004F3D5B" w:rsidRPr="00FE0DE5" w:rsidRDefault="004F3D5B" w:rsidP="004F3D5B">
                    <w:pPr>
                      <w:pStyle w:val="Footer"/>
                      <w:rPr>
                        <w:sz w:val="12"/>
                        <w:szCs w:val="12"/>
                      </w:rPr>
                    </w:pPr>
                    <w:r w:rsidRPr="00836093">
                      <w:rPr>
                        <w:sz w:val="12"/>
                        <w:szCs w:val="12"/>
                      </w:rPr>
                      <w:t>© Amnesty International 20</w:t>
                    </w:r>
                    <w:r w:rsidR="00836093" w:rsidRPr="00836093">
                      <w:rPr>
                        <w:sz w:val="12"/>
                        <w:szCs w:val="12"/>
                      </w:rPr>
                      <w:t>20</w:t>
                    </w:r>
                    <w:r w:rsidRPr="00836093">
                      <w:rPr>
                        <w:sz w:val="12"/>
                        <w:szCs w:val="12"/>
                      </w:rPr>
                      <w:t xml:space="preserve"> INDEX: </w:t>
                    </w:r>
                    <w:r w:rsidR="00836093" w:rsidRPr="00836093">
                      <w:rPr>
                        <w:sz w:val="12"/>
                        <w:szCs w:val="12"/>
                      </w:rPr>
                      <w:t>IOR 40/2626/2020</w:t>
                    </w:r>
                    <w:r w:rsidRPr="00836093">
                      <w:rPr>
                        <w:sz w:val="12"/>
                        <w:szCs w:val="12"/>
                      </w:rPr>
                      <w:t xml:space="preserve"> </w:t>
                    </w:r>
                    <w:r w:rsidR="00836093" w:rsidRPr="00836093">
                      <w:rPr>
                        <w:sz w:val="12"/>
                        <w:szCs w:val="12"/>
                      </w:rPr>
                      <w:t>JUNE</w:t>
                    </w:r>
                    <w:r w:rsidRPr="00836093">
                      <w:rPr>
                        <w:sz w:val="12"/>
                        <w:szCs w:val="12"/>
                      </w:rPr>
                      <w:t xml:space="preserve"> 20</w:t>
                    </w:r>
                    <w:r w:rsidR="00836093" w:rsidRPr="00836093">
                      <w:rPr>
                        <w:sz w:val="12"/>
                        <w:szCs w:val="12"/>
                      </w:rPr>
                      <w:t>20</w:t>
                    </w:r>
                    <w:r w:rsidRPr="00836093">
                      <w:rPr>
                        <w:sz w:val="12"/>
                        <w:szCs w:val="12"/>
                      </w:rPr>
                      <w:t xml:space="preserve">  LANGUAGE: </w:t>
                    </w:r>
                    <w:r w:rsidR="00836093" w:rsidRPr="00836093">
                      <w:rPr>
                        <w:sz w:val="12"/>
                        <w:szCs w:val="12"/>
                      </w:rPr>
                      <w:t>E</w:t>
                    </w:r>
                    <w:r w:rsidRPr="00836093">
                      <w:rPr>
                        <w:sz w:val="12"/>
                        <w:szCs w:val="12"/>
                      </w:rPr>
                      <w:t>NGLISH.</w:t>
                    </w:r>
                    <w:r>
                      <w:rPr>
                        <w:sz w:val="12"/>
                        <w:szCs w:val="12"/>
                      </w:rPr>
                      <w:t xml:space="preserve">  </w:t>
                    </w:r>
                    <w:r w:rsidRPr="00FE0DE5">
                      <w:rPr>
                        <w:sz w:val="12"/>
                        <w:szCs w:val="12"/>
                      </w:rPr>
                      <w:t xml:space="preserve">Except where otherwise noted, content in this document is licensed under a Creative Commons (attribution, non-commercial, no derivatives, international 4.0) </w:t>
                    </w:r>
                    <w:proofErr w:type="spellStart"/>
                    <w:r w:rsidRPr="00FE0DE5">
                      <w:rPr>
                        <w:sz w:val="12"/>
                        <w:szCs w:val="12"/>
                      </w:rPr>
                      <w:t>licence</w:t>
                    </w:r>
                    <w:proofErr w:type="spellEnd"/>
                    <w:r w:rsidRPr="00FE0DE5">
                      <w:rPr>
                        <w:sz w:val="12"/>
                        <w:szCs w:val="12"/>
                      </w:rPr>
                      <w:t>.</w:t>
                    </w:r>
                  </w:p>
                  <w:p w14:paraId="406D7FAE" w14:textId="77777777" w:rsidR="004F3D5B" w:rsidRPr="00FE0DE5" w:rsidRDefault="004F3D5B" w:rsidP="004F3D5B">
                    <w:pPr>
                      <w:pStyle w:val="Footer"/>
                      <w:rPr>
                        <w:sz w:val="12"/>
                        <w:szCs w:val="12"/>
                      </w:rPr>
                    </w:pPr>
                    <w:r w:rsidRPr="00FE0DE5">
                      <w:rPr>
                        <w:sz w:val="12"/>
                        <w:szCs w:val="12"/>
                      </w:rPr>
                      <w:t>https://creativecommons.org/licenses/by-nc-nd/4.0/legalcode</w:t>
                    </w:r>
                  </w:p>
                  <w:p w14:paraId="43C80E8D" w14:textId="77777777" w:rsidR="004F3D5B" w:rsidRPr="00FE0DE5" w:rsidRDefault="004F3D5B" w:rsidP="004F3D5B">
                    <w:pPr>
                      <w:pStyle w:val="Footer"/>
                      <w:rPr>
                        <w:sz w:val="12"/>
                        <w:szCs w:val="12"/>
                      </w:rPr>
                    </w:pPr>
                    <w:r w:rsidRPr="00FE0DE5">
                      <w:rPr>
                        <w:sz w:val="12"/>
                        <w:szCs w:val="12"/>
                      </w:rPr>
                      <w:t>For more information please visit the permissions page on our website: www.amnesty.org</w:t>
                    </w:r>
                  </w:p>
                  <w:p w14:paraId="6CE316FB" w14:textId="77777777" w:rsidR="004F3D5B" w:rsidRPr="00FE0DE5" w:rsidRDefault="004F3D5B" w:rsidP="004F3D5B">
                    <w:pPr>
                      <w:pStyle w:val="Footer"/>
                      <w:rPr>
                        <w:vanish/>
                        <w:sz w:val="12"/>
                        <w:szCs w:val="12"/>
                      </w:rPr>
                    </w:pPr>
                    <w:r w:rsidRPr="00FE0DE5">
                      <w:rPr>
                        <w:sz w:val="12"/>
                        <w:szCs w:val="12"/>
                      </w:rPr>
                      <w:t>Where material is attributed to a copyright owner other than Amnesty International this material is not subject to the Creative Commons licence.</w:t>
                    </w:r>
                  </w:p>
                </w:txbxContent>
              </v:textbox>
              <w10:wrap anchorx="page" anchory="page"/>
            </v:shape>
          </w:pict>
        </mc:Fallback>
      </mc:AlternateContent>
    </w:r>
  </w:p>
  <w:p w14:paraId="25445AB7" w14:textId="589CCB32" w:rsidR="00BE0E32" w:rsidRDefault="002E0C32" w:rsidP="00B14B9B">
    <w:pPr>
      <w:pStyle w:val="Footer"/>
      <w:rPr>
        <w:rStyle w:val="FollowedHyperlink"/>
        <w:rFonts w:asciiTheme="majorHAnsi" w:hAnsiTheme="majorHAnsi"/>
      </w:rPr>
    </w:pPr>
    <w:r w:rsidRPr="00BE4F94">
      <w:rPr>
        <w:rStyle w:val="FollowedHyperlink"/>
        <w:rFonts w:asciiTheme="majorHAnsi" w:hAnsiTheme="majorHAnsi"/>
        <w:noProof/>
        <w:lang w:val="en-GB" w:eastAsia="en-GB"/>
      </w:rPr>
      <mc:AlternateContent>
        <mc:Choice Requires="wps">
          <w:drawing>
            <wp:anchor distT="45720" distB="45720" distL="114300" distR="114300" simplePos="0" relativeHeight="251658248" behindDoc="0" locked="0" layoutInCell="1" allowOverlap="1" wp14:anchorId="6B18CFA6" wp14:editId="31E2F550">
              <wp:simplePos x="0" y="0"/>
              <wp:positionH relativeFrom="column">
                <wp:posOffset>1960714</wp:posOffset>
              </wp:positionH>
              <wp:positionV relativeFrom="paragraph">
                <wp:posOffset>-16234</wp:posOffset>
              </wp:positionV>
              <wp:extent cx="2360930" cy="140462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409ED5" w14:textId="77777777" w:rsidR="00B14B9B" w:rsidRPr="00BE4F94" w:rsidRDefault="002E0C32" w:rsidP="00B14B9B">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3939A2">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18CFA6" id="_x0000_t202" coordsize="21600,21600" o:spt="202" path="m,l,21600r21600,l21600,xe">
              <v:stroke joinstyle="miter"/>
              <v:path gradientshapeok="t" o:connecttype="rect"/>
            </v:shapetype>
            <v:shape id="Text Box 3" o:spid="_x0000_s1032" type="#_x0000_t202" style="position:absolute;margin-left:154.4pt;margin-top:-1.3pt;width:185.9pt;height:110.6pt;z-index:251658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" stroked="f">
              <v:textbox style="mso-fit-shape-to-text:t">
                <w:txbxContent>
                  <w:p w14:paraId="40409ED5" w14:textId="77777777" w:rsidR="00B14B9B" w:rsidRPr="00BE4F94" w:rsidRDefault="002E0C32" w:rsidP="00B14B9B">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3939A2">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v:textbox>
              <w10:wrap type="square"/>
            </v:shape>
          </w:pict>
        </mc:Fallback>
      </mc:AlternateContent>
    </w:r>
    <w:r w:rsidRPr="00BE4F94">
      <w:rPr>
        <w:rStyle w:val="FollowedHyperlink"/>
        <w:rFonts w:asciiTheme="majorHAnsi" w:hAnsiTheme="majorHAnsi"/>
        <w:noProof/>
        <w:lang w:val="en-GB" w:eastAsia="en-GB"/>
      </w:rPr>
      <mc:AlternateContent>
        <mc:Choice Requires="wps">
          <w:drawing>
            <wp:anchor distT="45720" distB="45720" distL="114300" distR="114300" simplePos="0" relativeHeight="251658247" behindDoc="0" locked="0" layoutInCell="1" allowOverlap="1" wp14:anchorId="6AE9C804" wp14:editId="25AB2602">
              <wp:simplePos x="0" y="0"/>
              <wp:positionH relativeFrom="column">
                <wp:posOffset>1964690</wp:posOffset>
              </wp:positionH>
              <wp:positionV relativeFrom="paragraph">
                <wp:posOffset>-16337</wp:posOffset>
              </wp:positionV>
              <wp:extent cx="2360930" cy="140462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A2F470D" w14:textId="77777777" w:rsidR="00B14B9B" w:rsidRPr="00BE4F94" w:rsidRDefault="002E0C32" w:rsidP="00B14B9B">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3939A2">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E9C804" id="_x0000_s1033" type="#_x0000_t202" style="position:absolute;margin-left:154.7pt;margin-top:-1.3pt;width:185.9pt;height:110.6pt;z-index:25165824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RkIwIAACM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" stroked="f">
              <v:textbox style="mso-fit-shape-to-text:t">
                <w:txbxContent>
                  <w:p w14:paraId="2A2F470D" w14:textId="77777777" w:rsidR="00B14B9B" w:rsidRPr="00BE4F94" w:rsidRDefault="002E0C32" w:rsidP="00B14B9B">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3939A2">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v:textbox>
              <w10:wrap type="square"/>
            </v:shape>
          </w:pict>
        </mc:Fallback>
      </mc:AlternateContent>
    </w:r>
  </w:p>
  <w:p w14:paraId="4EED410B" w14:textId="53FAD3D1" w:rsidR="00B14B9B" w:rsidRPr="00D550EA" w:rsidRDefault="002E0C32" w:rsidP="00B14B9B">
    <w:pPr>
      <w:pStyle w:val="Footer"/>
      <w:rPr>
        <w:rStyle w:val="FollowedHyperlink"/>
        <w:rFonts w:asciiTheme="majorHAnsi" w:hAnsiTheme="majorHAnsi"/>
      </w:rPr>
    </w:pPr>
    <w:r>
      <w:rPr>
        <w:rStyle w:val="FollowedHyperlink"/>
        <w:rFonts w:asciiTheme="majorHAnsi" w:hAnsiTheme="majorHAnsi"/>
      </w:rPr>
      <w:tab/>
    </w:r>
    <w:r w:rsidR="005B7FA0">
      <w:rPr>
        <w:rStyle w:val="FollowedHyperlink"/>
        <w:rFonts w:asciiTheme="majorHAnsi" w:hAnsiTheme="maj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05DBC" w14:textId="77777777" w:rsidR="00312836" w:rsidRDefault="00312836">
      <w:r>
        <w:separator/>
      </w:r>
    </w:p>
  </w:footnote>
  <w:footnote w:type="continuationSeparator" w:id="0">
    <w:p w14:paraId="588218DB" w14:textId="77777777" w:rsidR="00312836" w:rsidRDefault="00312836">
      <w:r>
        <w:continuationSeparator/>
      </w:r>
    </w:p>
  </w:footnote>
  <w:footnote w:type="continuationNotice" w:id="1">
    <w:p w14:paraId="32E99DA0" w14:textId="77777777" w:rsidR="00312836" w:rsidRDefault="00312836"/>
  </w:footnote>
  <w:footnote w:id="2">
    <w:p w14:paraId="657A68B4" w14:textId="1F1537D5" w:rsidR="00505D6A" w:rsidRPr="007D0BE2" w:rsidRDefault="00505D6A"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007D01DA" w:rsidRPr="007D0BE2">
        <w:rPr>
          <w:rFonts w:ascii="Amnesty Trade Gothic Roman" w:hAnsi="Amnesty Trade Gothic Roman"/>
          <w:szCs w:val="16"/>
        </w:rPr>
        <w:t xml:space="preserve">See </w:t>
      </w:r>
      <w:r w:rsidR="00F51E50" w:rsidRPr="007D0BE2">
        <w:rPr>
          <w:rFonts w:ascii="Amnesty Trade Gothic Roman" w:hAnsi="Amnesty Trade Gothic Roman"/>
          <w:szCs w:val="16"/>
        </w:rPr>
        <w:t>Special Rapporteur on</w:t>
      </w:r>
      <w:r w:rsidR="00944C73" w:rsidRPr="007D0BE2">
        <w:rPr>
          <w:rFonts w:ascii="Amnesty Trade Gothic Roman" w:hAnsi="Amnesty Trade Gothic Roman"/>
          <w:szCs w:val="16"/>
        </w:rPr>
        <w:t xml:space="preserve"> Adequate Housing</w:t>
      </w:r>
      <w:r w:rsidR="00A5412E" w:rsidRPr="007D0BE2">
        <w:rPr>
          <w:rFonts w:ascii="Amnesty Trade Gothic Roman" w:hAnsi="Amnesty Trade Gothic Roman"/>
          <w:szCs w:val="16"/>
        </w:rPr>
        <w:t>,</w:t>
      </w:r>
      <w:r w:rsidR="00944C73" w:rsidRPr="007D0BE2">
        <w:rPr>
          <w:rFonts w:ascii="Amnesty Trade Gothic Roman" w:hAnsi="Amnesty Trade Gothic Roman"/>
          <w:szCs w:val="16"/>
        </w:rPr>
        <w:t xml:space="preserve"> </w:t>
      </w:r>
      <w:r w:rsidR="00F51E50" w:rsidRPr="007D0BE2">
        <w:rPr>
          <w:rFonts w:ascii="Amnesty Trade Gothic Roman" w:hAnsi="Amnesty Trade Gothic Roman"/>
          <w:szCs w:val="16"/>
        </w:rPr>
        <w:t xml:space="preserve"> </w:t>
      </w:r>
      <w:r w:rsidR="007D01DA" w:rsidRPr="007D0BE2">
        <w:rPr>
          <w:rFonts w:ascii="Amnesty Trade Gothic Roman" w:hAnsi="Amnesty Trade Gothic Roman"/>
          <w:szCs w:val="16"/>
        </w:rPr>
        <w:t xml:space="preserve">COVID-19 Guidance Note: Prohibition on Evictions, </w:t>
      </w:r>
      <w:r w:rsidR="00A5412E" w:rsidRPr="007D0BE2">
        <w:rPr>
          <w:rFonts w:ascii="Amnesty Trade Gothic Roman" w:hAnsi="Amnesty Trade Gothic Roman"/>
          <w:szCs w:val="16"/>
        </w:rPr>
        <w:t xml:space="preserve">28 April 2020 at </w:t>
      </w:r>
      <w:hyperlink r:id="rId1" w:history="1">
        <w:r w:rsidR="00A5412E" w:rsidRPr="007D0BE2">
          <w:rPr>
            <w:rStyle w:val="Hyperlink"/>
            <w:rFonts w:ascii="Amnesty Trade Gothic Roman" w:hAnsi="Amnesty Trade Gothic Roman"/>
            <w:szCs w:val="16"/>
          </w:rPr>
          <w:t>https://www.ohchr.org/Documents/Issues/Housing/SR_housing_COVID-19_guidance_evictions.pdf</w:t>
        </w:r>
      </w:hyperlink>
      <w:r w:rsidR="00A5412E" w:rsidRPr="007D0BE2">
        <w:rPr>
          <w:rFonts w:ascii="Amnesty Trade Gothic Roman" w:hAnsi="Amnesty Trade Gothic Roman"/>
          <w:szCs w:val="16"/>
        </w:rPr>
        <w:t>; Special Rapporteur on Adequate Housing,  COVID-19 Guidance Note:</w:t>
      </w:r>
      <w:r w:rsidR="004332DE" w:rsidRPr="007D0BE2">
        <w:rPr>
          <w:rFonts w:ascii="Amnesty Trade Gothic Roman" w:hAnsi="Amnesty Trade Gothic Roman"/>
          <w:szCs w:val="16"/>
        </w:rPr>
        <w:t xml:space="preserve"> Protecting residents of informal settlements, </w:t>
      </w:r>
      <w:r w:rsidR="007A0D02" w:rsidRPr="007D0BE2">
        <w:rPr>
          <w:rFonts w:ascii="Amnesty Trade Gothic Roman" w:hAnsi="Amnesty Trade Gothic Roman"/>
          <w:szCs w:val="16"/>
        </w:rPr>
        <w:t xml:space="preserve">23 April 2020 at </w:t>
      </w:r>
      <w:hyperlink r:id="rId2" w:history="1">
        <w:r w:rsidR="007A0D02" w:rsidRPr="007D0BE2">
          <w:rPr>
            <w:rStyle w:val="Hyperlink"/>
            <w:rFonts w:ascii="Amnesty Trade Gothic Roman" w:hAnsi="Amnesty Trade Gothic Roman"/>
            <w:szCs w:val="16"/>
          </w:rPr>
          <w:t>https://www.ohchr.org/Documents/Issues/Housing/SR_housing_COVID-19_Guidance_informal_settlements.pdf</w:t>
        </w:r>
      </w:hyperlink>
      <w:r w:rsidR="007A0D02" w:rsidRPr="007D0BE2">
        <w:rPr>
          <w:rFonts w:ascii="Amnesty Trade Gothic Roman" w:hAnsi="Amnesty Trade Gothic Roman"/>
          <w:szCs w:val="16"/>
        </w:rPr>
        <w:t>; Special Rapporteur on Adequate Housing,  COVID-19 Guidance Note:</w:t>
      </w:r>
      <w:r w:rsidR="00391760" w:rsidRPr="007D0BE2">
        <w:rPr>
          <w:rFonts w:ascii="Amnesty Trade Gothic Roman" w:hAnsi="Amnesty Trade Gothic Roman"/>
          <w:szCs w:val="16"/>
        </w:rPr>
        <w:t xml:space="preserve"> Protecting those living in homelessness, 28 April 2020</w:t>
      </w:r>
      <w:r w:rsidR="005F58F1" w:rsidRPr="007D0BE2">
        <w:rPr>
          <w:rFonts w:ascii="Amnesty Trade Gothic Roman" w:hAnsi="Amnesty Trade Gothic Roman"/>
          <w:szCs w:val="16"/>
        </w:rPr>
        <w:t xml:space="preserve"> at </w:t>
      </w:r>
      <w:hyperlink r:id="rId3" w:history="1">
        <w:r w:rsidR="005F58F1" w:rsidRPr="007D0BE2">
          <w:rPr>
            <w:rStyle w:val="Hyperlink"/>
            <w:rFonts w:ascii="Amnesty Trade Gothic Roman" w:hAnsi="Amnesty Trade Gothic Roman"/>
            <w:szCs w:val="16"/>
          </w:rPr>
          <w:t>https://www.ohchr.org/Documents/Issues/Housing/SR_housing_COVID-19_guidance_homeless.pdf</w:t>
        </w:r>
      </w:hyperlink>
    </w:p>
  </w:footnote>
  <w:footnote w:id="3">
    <w:p w14:paraId="4CE5ECE1" w14:textId="14B56F9A" w:rsidR="009C495D" w:rsidRPr="007D0BE2" w:rsidRDefault="009C495D" w:rsidP="00A97EBA">
      <w:pPr>
        <w:pStyle w:val="FootnoteText"/>
        <w:rPr>
          <w:rFonts w:ascii="Amnesty Trade Gothic Roman" w:hAnsi="Amnesty Trade Gothic Roman"/>
          <w:szCs w:val="16"/>
          <w:lang w:val="en-GB"/>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Pr="007D0BE2">
        <w:rPr>
          <w:rFonts w:ascii="Amnesty Trade Gothic Roman" w:hAnsi="Amnesty Trade Gothic Roman"/>
          <w:szCs w:val="16"/>
          <w:lang w:val="en-GB"/>
        </w:rPr>
        <w:t xml:space="preserve">Information in this </w:t>
      </w:r>
      <w:r w:rsidR="0028310F" w:rsidRPr="007D0BE2">
        <w:rPr>
          <w:rFonts w:ascii="Amnesty Trade Gothic Roman" w:hAnsi="Amnesty Trade Gothic Roman"/>
          <w:szCs w:val="16"/>
          <w:lang w:val="en-GB"/>
        </w:rPr>
        <w:t>submission draws on research conducted by Amnesty International as well media and NGO reports.</w:t>
      </w:r>
    </w:p>
  </w:footnote>
  <w:footnote w:id="4">
    <w:p w14:paraId="2B25E874" w14:textId="7EE089E3" w:rsidR="00825EF0" w:rsidRPr="007D0BE2" w:rsidRDefault="00825EF0"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00F13081" w:rsidRPr="007D0BE2">
        <w:rPr>
          <w:rFonts w:ascii="Amnesty Trade Gothic Roman" w:hAnsi="Amnesty Trade Gothic Roman"/>
          <w:szCs w:val="16"/>
        </w:rPr>
        <w:t xml:space="preserve"> Report of the Special Rapporteur on adequate housing as a component of the right to an adequate standard of living, and on the right to non-discrimination in this context</w:t>
      </w:r>
      <w:r w:rsidR="00E53670" w:rsidRPr="007D0BE2">
        <w:rPr>
          <w:rFonts w:ascii="Amnesty Trade Gothic Roman" w:hAnsi="Amnesty Trade Gothic Roman"/>
          <w:szCs w:val="16"/>
        </w:rPr>
        <w:t>: Homelessness as a global human rights crisis that demands an urgent global response</w:t>
      </w:r>
      <w:r w:rsidR="00F13081" w:rsidRPr="007D0BE2">
        <w:rPr>
          <w:rFonts w:ascii="Amnesty Trade Gothic Roman" w:hAnsi="Amnesty Trade Gothic Roman"/>
          <w:szCs w:val="16"/>
        </w:rPr>
        <w:t xml:space="preserve">; </w:t>
      </w:r>
      <w:r w:rsidR="00224202" w:rsidRPr="007D0BE2">
        <w:rPr>
          <w:rFonts w:ascii="Amnesty Trade Gothic Roman" w:hAnsi="Amnesty Trade Gothic Roman"/>
          <w:szCs w:val="16"/>
        </w:rPr>
        <w:t xml:space="preserve">Paragraph 4, </w:t>
      </w:r>
      <w:r w:rsidR="00092EB8" w:rsidRPr="007D0BE2">
        <w:rPr>
          <w:rFonts w:ascii="Amnesty Trade Gothic Roman" w:hAnsi="Amnesty Trade Gothic Roman"/>
          <w:szCs w:val="16"/>
        </w:rPr>
        <w:t>A/HRC/31/54</w:t>
      </w:r>
    </w:p>
  </w:footnote>
  <w:footnote w:id="5">
    <w:p w14:paraId="5794A884" w14:textId="05A3C5BB" w:rsidR="00DB04C4" w:rsidRPr="007D0BE2" w:rsidRDefault="00DB04C4" w:rsidP="00A97EBA">
      <w:pPr>
        <w:pStyle w:val="FootnoteText"/>
        <w:rPr>
          <w:rFonts w:ascii="Amnesty Trade Gothic Roman" w:hAnsi="Amnesty Trade Gothic Roman"/>
          <w:szCs w:val="16"/>
          <w:lang w:val="es-ES"/>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lang w:val="es-ES"/>
        </w:rPr>
        <w:t xml:space="preserve"> </w:t>
      </w:r>
      <w:r w:rsidR="000F3D1C" w:rsidRPr="007D0BE2">
        <w:rPr>
          <w:rFonts w:ascii="Amnesty Trade Gothic Roman" w:hAnsi="Amnesty Trade Gothic Roman"/>
          <w:szCs w:val="16"/>
          <w:lang w:val="es-ES"/>
        </w:rPr>
        <w:t xml:space="preserve">Republica Portuguesa </w:t>
      </w:r>
      <w:r w:rsidR="009D6E5C" w:rsidRPr="007D0BE2">
        <w:rPr>
          <w:rFonts w:ascii="Amnesty Trade Gothic Roman" w:hAnsi="Amnesty Trade Gothic Roman"/>
          <w:szCs w:val="16"/>
          <w:lang w:val="es-ES"/>
        </w:rPr>
        <w:t>XXII Governo</w:t>
      </w:r>
      <w:r w:rsidR="00F11CD2" w:rsidRPr="007D0BE2">
        <w:rPr>
          <w:rFonts w:ascii="Amnesty Trade Gothic Roman" w:hAnsi="Amnesty Trade Gothic Roman"/>
          <w:szCs w:val="16"/>
          <w:lang w:val="es-ES"/>
        </w:rPr>
        <w:t xml:space="preserve">, ‘Programa </w:t>
      </w:r>
      <w:r w:rsidR="00D720E7" w:rsidRPr="007D0BE2">
        <w:rPr>
          <w:rFonts w:ascii="Amnesty Trade Gothic Roman" w:hAnsi="Amnesty Trade Gothic Roman"/>
          <w:szCs w:val="16"/>
          <w:lang w:val="es-ES"/>
        </w:rPr>
        <w:t xml:space="preserve">de </w:t>
      </w:r>
      <w:r w:rsidR="009218B9" w:rsidRPr="007D0BE2">
        <w:rPr>
          <w:rFonts w:ascii="Amnesty Trade Gothic Roman" w:hAnsi="Amnesty Trade Gothic Roman"/>
          <w:szCs w:val="16"/>
          <w:lang w:val="es-ES"/>
        </w:rPr>
        <w:t>Estabilização</w:t>
      </w:r>
      <w:r w:rsidR="00D720E7" w:rsidRPr="007D0BE2">
        <w:rPr>
          <w:rFonts w:ascii="Amnesty Trade Gothic Roman" w:hAnsi="Amnesty Trade Gothic Roman"/>
          <w:szCs w:val="16"/>
          <w:lang w:val="es-ES"/>
        </w:rPr>
        <w:t xml:space="preserve"> </w:t>
      </w:r>
      <w:r w:rsidR="00221532" w:rsidRPr="007D0BE2">
        <w:rPr>
          <w:rFonts w:ascii="Amnesty Trade Gothic Roman" w:hAnsi="Amnesty Trade Gothic Roman"/>
          <w:szCs w:val="16"/>
          <w:lang w:val="es-ES"/>
        </w:rPr>
        <w:t xml:space="preserve">Economica e Social, </w:t>
      </w:r>
      <w:hyperlink r:id="rId4" w:history="1">
        <w:r w:rsidR="000F3D1C" w:rsidRPr="007D0BE2">
          <w:rPr>
            <w:rStyle w:val="Hyperlink"/>
            <w:rFonts w:ascii="Amnesty Trade Gothic Roman" w:hAnsi="Amnesty Trade Gothic Roman"/>
            <w:szCs w:val="16"/>
            <w:lang w:val="es-ES"/>
          </w:rPr>
          <w:t>https://www.portugal.gov.pt/download-ficheiros/ficheiro.aspx?v=ee61964f-3d28-4a6e-a866-dc74919b11e8</w:t>
        </w:r>
      </w:hyperlink>
    </w:p>
  </w:footnote>
  <w:footnote w:id="6">
    <w:p w14:paraId="457EBD21" w14:textId="7C4ED16B" w:rsidR="00DE0AB8" w:rsidRPr="00B4211B" w:rsidRDefault="00DE0AB8" w:rsidP="00A97EBA">
      <w:pPr>
        <w:pStyle w:val="FootnoteText"/>
        <w:rPr>
          <w:rFonts w:ascii="Amnesty Trade Gothic Roman" w:hAnsi="Amnesty Trade Gothic Roman"/>
          <w:szCs w:val="16"/>
          <w:lang w:val="sv-SE"/>
        </w:rPr>
      </w:pPr>
      <w:r w:rsidRPr="00B4211B">
        <w:rPr>
          <w:rStyle w:val="FootnoteReference"/>
          <w:rFonts w:ascii="Amnesty Trade Gothic Roman" w:hAnsi="Amnesty Trade Gothic Roman"/>
          <w:szCs w:val="16"/>
        </w:rPr>
        <w:footnoteRef/>
      </w:r>
      <w:r w:rsidRPr="00B4211B">
        <w:rPr>
          <w:rFonts w:ascii="Amnesty Trade Gothic Roman" w:hAnsi="Amnesty Trade Gothic Roman"/>
          <w:szCs w:val="16"/>
          <w:lang w:val="sv-SE"/>
        </w:rPr>
        <w:t xml:space="preserve"> Tempo, Lima GOR di DKI Tampung 173 Tunawisma, &lt;</w:t>
      </w:r>
      <w:hyperlink r:id="rId5" w:history="1">
        <w:r w:rsidRPr="00B4211B">
          <w:rPr>
            <w:rStyle w:val="Hyperlink"/>
            <w:rFonts w:ascii="Amnesty Trade Gothic Roman" w:hAnsi="Amnesty Trade Gothic Roman"/>
            <w:szCs w:val="16"/>
            <w:lang w:val="sv-SE"/>
          </w:rPr>
          <w:t>https://metro.tempo.co/read/1338501/lima-gor-di-dki-tampung-173-tunawisma/full&amp;view=ok</w:t>
        </w:r>
      </w:hyperlink>
      <w:r w:rsidRPr="00B4211B">
        <w:rPr>
          <w:rFonts w:ascii="Amnesty Trade Gothic Roman" w:hAnsi="Amnesty Trade Gothic Roman"/>
          <w:szCs w:val="16"/>
          <w:lang w:val="sv-SE"/>
        </w:rPr>
        <w:t>&gt;</w:t>
      </w:r>
    </w:p>
  </w:footnote>
  <w:footnote w:id="7">
    <w:p w14:paraId="329E1AEF" w14:textId="7BF61618" w:rsidR="00322B2D" w:rsidRPr="00B4211B" w:rsidRDefault="00322B2D" w:rsidP="00A97EBA">
      <w:pPr>
        <w:pStyle w:val="FootnoteText"/>
        <w:rPr>
          <w:rFonts w:ascii="Amnesty Trade Gothic Roman" w:hAnsi="Amnesty Trade Gothic Roman"/>
          <w:szCs w:val="16"/>
          <w:lang w:val="sv-SE"/>
        </w:rPr>
      </w:pPr>
      <w:r w:rsidRPr="00B4211B">
        <w:rPr>
          <w:rStyle w:val="FootnoteReference"/>
          <w:rFonts w:ascii="Amnesty Trade Gothic Roman" w:hAnsi="Amnesty Trade Gothic Roman"/>
          <w:szCs w:val="16"/>
        </w:rPr>
        <w:footnoteRef/>
      </w:r>
      <w:r w:rsidRPr="00B4211B">
        <w:rPr>
          <w:rFonts w:ascii="Amnesty Trade Gothic Roman" w:hAnsi="Amnesty Trade Gothic Roman"/>
          <w:szCs w:val="16"/>
          <w:lang w:val="sv-SE"/>
        </w:rPr>
        <w:t xml:space="preserve"> Kompas, DKI Siapkan GOR untuk Warga Telantar yang Tak Mampu Bayar Kontrakan, &lt;</w:t>
      </w:r>
      <w:hyperlink r:id="rId6" w:history="1">
        <w:r w:rsidRPr="00B4211B">
          <w:rPr>
            <w:rStyle w:val="Hyperlink"/>
            <w:rFonts w:ascii="Amnesty Trade Gothic Roman" w:hAnsi="Amnesty Trade Gothic Roman"/>
            <w:szCs w:val="16"/>
            <w:lang w:val="sv-SE"/>
          </w:rPr>
          <w:t>https://megapolitan.kompas.com/read/2020/05/03/13195981/dki-siapkan-gor-untuk-warga-telantar-yang-tak-mampu-bayar-kontrakan</w:t>
        </w:r>
      </w:hyperlink>
      <w:r w:rsidRPr="00B4211B">
        <w:rPr>
          <w:rFonts w:ascii="Amnesty Trade Gothic Roman" w:hAnsi="Amnesty Trade Gothic Roman"/>
          <w:szCs w:val="16"/>
          <w:lang w:val="sv-SE"/>
        </w:rPr>
        <w:t>&gt;</w:t>
      </w:r>
    </w:p>
  </w:footnote>
  <w:footnote w:id="8">
    <w:p w14:paraId="5D7EBF74" w14:textId="0D08A4BB" w:rsidR="00181B19" w:rsidRPr="007D0BE2" w:rsidRDefault="00181B19" w:rsidP="00A97EBA">
      <w:pPr>
        <w:pStyle w:val="FootnoteText"/>
        <w:rPr>
          <w:rFonts w:ascii="Amnesty Trade Gothic Roman" w:hAnsi="Amnesty Trade Gothic Roman"/>
          <w:szCs w:val="16"/>
          <w:lang w:val="sv-SE"/>
        </w:rPr>
      </w:pPr>
      <w:r w:rsidRPr="00B4211B">
        <w:rPr>
          <w:rStyle w:val="FootnoteReference"/>
          <w:rFonts w:ascii="Amnesty Trade Gothic Roman" w:hAnsi="Amnesty Trade Gothic Roman"/>
          <w:szCs w:val="16"/>
        </w:rPr>
        <w:footnoteRef/>
      </w:r>
      <w:r w:rsidRPr="00B4211B">
        <w:rPr>
          <w:rFonts w:ascii="Amnesty Trade Gothic Roman" w:hAnsi="Amnesty Trade Gothic Roman"/>
          <w:szCs w:val="16"/>
          <w:lang w:val="sv-SE"/>
        </w:rPr>
        <w:t xml:space="preserve"> Jakarta Legal Aid Institute, Pemerintah Pusat dan Daerah Harus Perhatikan Pemenuhan Tempat Tinggal Alternatif Sementara Bagi Warga Tunawisma di Situasi Wabah Pandemi COVID-19, &lt;</w:t>
      </w:r>
      <w:hyperlink r:id="rId7" w:history="1">
        <w:r w:rsidRPr="00B4211B">
          <w:rPr>
            <w:rStyle w:val="Hyperlink"/>
            <w:rFonts w:ascii="Amnesty Trade Gothic Roman" w:hAnsi="Amnesty Trade Gothic Roman"/>
            <w:szCs w:val="16"/>
            <w:lang w:val="sv-SE"/>
          </w:rPr>
          <w:t>https://www.bantuanhukum.or.id/web/pemerintah-pusat-dan-daerah-harus-perhatikan-pemenuhan-tempat-tinggal-alternatif-sementara-bagi-warga-tunawisma-di-situasi-wabah-pandemi-covid-19/</w:t>
        </w:r>
      </w:hyperlink>
      <w:r w:rsidRPr="00B4211B">
        <w:rPr>
          <w:rFonts w:ascii="Amnesty Trade Gothic Roman" w:hAnsi="Amnesty Trade Gothic Roman"/>
          <w:szCs w:val="16"/>
          <w:lang w:val="sv-SE"/>
        </w:rPr>
        <w:t>&gt;</w:t>
      </w:r>
    </w:p>
  </w:footnote>
  <w:footnote w:id="9">
    <w:p w14:paraId="3BC6F6DD" w14:textId="2B329C61" w:rsidR="00EF6C17" w:rsidRPr="007D0BE2" w:rsidRDefault="00EF6C17"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008B57AD" w:rsidRPr="007D0BE2">
        <w:rPr>
          <w:rFonts w:ascii="Amnesty Trade Gothic Roman" w:hAnsi="Amnesty Trade Gothic Roman"/>
          <w:szCs w:val="16"/>
        </w:rPr>
        <w:t xml:space="preserve"> </w:t>
      </w:r>
      <w:r w:rsidR="003F34C1" w:rsidRPr="007D0BE2">
        <w:rPr>
          <w:rFonts w:ascii="Amnesty Trade Gothic Roman" w:hAnsi="Amnesty Trade Gothic Roman"/>
          <w:szCs w:val="16"/>
        </w:rPr>
        <w:t>Wendy Wilson and Hannah Cromarty</w:t>
      </w:r>
      <w:r w:rsidR="008B57AD" w:rsidRPr="007D0BE2">
        <w:rPr>
          <w:rFonts w:ascii="Amnesty Trade Gothic Roman" w:hAnsi="Amnesty Trade Gothic Roman"/>
          <w:szCs w:val="16"/>
        </w:rPr>
        <w:t xml:space="preserve">, </w:t>
      </w:r>
      <w:r w:rsidR="00244394" w:rsidRPr="007D0BE2">
        <w:rPr>
          <w:rFonts w:ascii="Amnesty Trade Gothic Roman" w:hAnsi="Amnesty Trade Gothic Roman"/>
          <w:szCs w:val="16"/>
        </w:rPr>
        <w:t xml:space="preserve">‘Coronavirus and help for </w:t>
      </w:r>
      <w:r w:rsidR="003F34C1" w:rsidRPr="007D0BE2">
        <w:rPr>
          <w:rFonts w:ascii="Amnesty Trade Gothic Roman" w:hAnsi="Amnesty Trade Gothic Roman"/>
          <w:szCs w:val="16"/>
        </w:rPr>
        <w:t>rough sleepers</w:t>
      </w:r>
      <w:r w:rsidR="002B6D93" w:rsidRPr="007D0BE2">
        <w:rPr>
          <w:rFonts w:ascii="Amnesty Trade Gothic Roman" w:hAnsi="Amnesty Trade Gothic Roman"/>
          <w:szCs w:val="16"/>
        </w:rPr>
        <w:t>’ Briefing Paper</w:t>
      </w:r>
      <w:r w:rsidR="00076A3E" w:rsidRPr="007D0BE2">
        <w:rPr>
          <w:rFonts w:ascii="Amnesty Trade Gothic Roman" w:hAnsi="Amnesty Trade Gothic Roman"/>
          <w:szCs w:val="16"/>
        </w:rPr>
        <w:t xml:space="preserve"> 08867</w:t>
      </w:r>
      <w:r w:rsidR="00BB1F4E" w:rsidRPr="007D0BE2">
        <w:rPr>
          <w:rFonts w:ascii="Amnesty Trade Gothic Roman" w:hAnsi="Amnesty Trade Gothic Roman"/>
          <w:szCs w:val="16"/>
        </w:rPr>
        <w:t>, House of Commons Library</w:t>
      </w:r>
      <w:r w:rsidR="00792486" w:rsidRPr="007D0BE2">
        <w:rPr>
          <w:rFonts w:ascii="Amnesty Trade Gothic Roman" w:hAnsi="Amnesty Trade Gothic Roman"/>
          <w:szCs w:val="16"/>
        </w:rPr>
        <w:t>,</w:t>
      </w:r>
      <w:r w:rsidR="00076A3E" w:rsidRPr="007D0BE2">
        <w:rPr>
          <w:rFonts w:ascii="Amnesty Trade Gothic Roman" w:hAnsi="Amnesty Trade Gothic Roman"/>
          <w:szCs w:val="16"/>
        </w:rPr>
        <w:t xml:space="preserve"> </w:t>
      </w:r>
      <w:r w:rsidR="00792486" w:rsidRPr="007D0BE2">
        <w:rPr>
          <w:rFonts w:ascii="Amnesty Trade Gothic Roman" w:hAnsi="Amnesty Trade Gothic Roman"/>
          <w:szCs w:val="16"/>
        </w:rPr>
        <w:t xml:space="preserve">pp 1, </w:t>
      </w:r>
      <w:r w:rsidR="00076A3E" w:rsidRPr="007D0BE2">
        <w:rPr>
          <w:rFonts w:ascii="Amnesty Trade Gothic Roman" w:hAnsi="Amnesty Trade Gothic Roman"/>
          <w:szCs w:val="16"/>
        </w:rPr>
        <w:t>25 June 2020</w:t>
      </w:r>
      <w:r w:rsidR="00244394" w:rsidRPr="007D0BE2">
        <w:rPr>
          <w:rFonts w:ascii="Amnesty Trade Gothic Roman" w:hAnsi="Amnesty Trade Gothic Roman"/>
          <w:szCs w:val="16"/>
        </w:rPr>
        <w:t xml:space="preserve"> </w:t>
      </w:r>
      <w:r w:rsidRPr="007D0BE2">
        <w:rPr>
          <w:rFonts w:ascii="Amnesty Trade Gothic Roman" w:hAnsi="Amnesty Trade Gothic Roman"/>
          <w:szCs w:val="16"/>
        </w:rPr>
        <w:t xml:space="preserve"> </w:t>
      </w:r>
      <w:hyperlink r:id="rId8" w:history="1">
        <w:r w:rsidRPr="007D0BE2">
          <w:rPr>
            <w:rStyle w:val="Hyperlink"/>
            <w:rFonts w:ascii="Amnesty Trade Gothic Roman" w:hAnsi="Amnesty Trade Gothic Roman"/>
            <w:szCs w:val="16"/>
          </w:rPr>
          <w:t>https://commonslibrary.parliament.uk/research-briefings/cbp-8867/</w:t>
        </w:r>
      </w:hyperlink>
    </w:p>
  </w:footnote>
  <w:footnote w:id="10">
    <w:p w14:paraId="1F8EAD2A" w14:textId="1CE99F87" w:rsidR="00CE3B96" w:rsidRPr="007D0BE2" w:rsidRDefault="00CE3B96"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00E8274E" w:rsidRPr="007D0BE2">
        <w:rPr>
          <w:rFonts w:ascii="Amnesty Trade Gothic Roman" w:hAnsi="Amnesty Trade Gothic Roman"/>
          <w:szCs w:val="16"/>
        </w:rPr>
        <w:t>C</w:t>
      </w:r>
      <w:r w:rsidR="0056579D" w:rsidRPr="007D0BE2">
        <w:rPr>
          <w:rFonts w:ascii="Amnesty Trade Gothic Roman" w:hAnsi="Amnesty Trade Gothic Roman"/>
          <w:szCs w:val="16"/>
        </w:rPr>
        <w:t>RISIS, ‘</w:t>
      </w:r>
      <w:r w:rsidR="00E8274E" w:rsidRPr="007D0BE2">
        <w:rPr>
          <w:rFonts w:ascii="Amnesty Trade Gothic Roman" w:hAnsi="Amnesty Trade Gothic Roman"/>
          <w:szCs w:val="16"/>
          <w:lang w:val="en-GB"/>
        </w:rPr>
        <w:t>£105m announced to keep people sleeping rough safe and off the streets during pandemic – Crisis response</w:t>
      </w:r>
      <w:r w:rsidR="0056579D" w:rsidRPr="007D0BE2">
        <w:rPr>
          <w:rFonts w:ascii="Amnesty Trade Gothic Roman" w:hAnsi="Amnesty Trade Gothic Roman"/>
          <w:szCs w:val="16"/>
          <w:lang w:val="en-GB"/>
        </w:rPr>
        <w:t xml:space="preserve">’ </w:t>
      </w:r>
      <w:hyperlink r:id="rId9" w:history="1">
        <w:r w:rsidR="006D50E9" w:rsidRPr="007D0BE2">
          <w:rPr>
            <w:rStyle w:val="Hyperlink"/>
            <w:rFonts w:ascii="Amnesty Trade Gothic Roman" w:hAnsi="Amnesty Trade Gothic Roman"/>
            <w:szCs w:val="16"/>
          </w:rPr>
          <w:t>https://www.crisis.org.uk/about-us/media-centre/105m-announced-to-keep-people-sleeping-rough-safe-and-off-the-streets-during-pandemic-crisis-response/</w:t>
        </w:r>
      </w:hyperlink>
      <w:r w:rsidR="0084534C" w:rsidRPr="007D0BE2">
        <w:rPr>
          <w:rFonts w:ascii="Amnesty Trade Gothic Roman" w:hAnsi="Amnesty Trade Gothic Roman"/>
          <w:szCs w:val="16"/>
        </w:rPr>
        <w:t xml:space="preserve"> 24 June 2020</w:t>
      </w:r>
    </w:p>
  </w:footnote>
  <w:footnote w:id="11">
    <w:p w14:paraId="0D92201A" w14:textId="1E0EB95F" w:rsidR="00925A4F" w:rsidRPr="007D0BE2" w:rsidRDefault="00925A4F" w:rsidP="00A97EBA">
      <w:pPr>
        <w:pStyle w:val="FootnoteText"/>
        <w:rPr>
          <w:rFonts w:ascii="Amnesty Trade Gothic Roman" w:hAnsi="Amnesty Trade Gothic Roman"/>
          <w:szCs w:val="16"/>
          <w:lang w:val="sv-SE"/>
        </w:rPr>
      </w:pPr>
      <w:r w:rsidRPr="007D0BE2">
        <w:rPr>
          <w:rStyle w:val="FootnoteReference"/>
          <w:rFonts w:ascii="Amnesty Trade Gothic Roman" w:hAnsi="Amnesty Trade Gothic Roman"/>
          <w:szCs w:val="16"/>
        </w:rPr>
        <w:footnoteRef/>
      </w:r>
      <w:r w:rsidR="0086392D">
        <w:rPr>
          <w:rFonts w:ascii="Amnesty Trade Gothic Roman" w:hAnsi="Amnesty Trade Gothic Roman"/>
          <w:szCs w:val="16"/>
          <w:lang w:val="sv-SE"/>
        </w:rPr>
        <w:t xml:space="preserve"> </w:t>
      </w:r>
      <w:r w:rsidR="003333B2" w:rsidRPr="007D0BE2">
        <w:rPr>
          <w:rFonts w:ascii="Amnesty Trade Gothic Roman" w:hAnsi="Amnesty Trade Gothic Roman"/>
          <w:szCs w:val="16"/>
          <w:lang w:val="sv-SE"/>
        </w:rPr>
        <w:t>Mini</w:t>
      </w:r>
      <w:r w:rsidR="005A0624" w:rsidRPr="007D0BE2">
        <w:rPr>
          <w:rFonts w:ascii="Amnesty Trade Gothic Roman" w:hAnsi="Amnesty Trade Gothic Roman"/>
          <w:szCs w:val="16"/>
          <w:lang w:val="sv-SE"/>
        </w:rPr>
        <w:t xml:space="preserve">stre De La Cohesion Des Territoires </w:t>
      </w:r>
      <w:r w:rsidR="002E0D6B" w:rsidRPr="007D0BE2">
        <w:rPr>
          <w:rFonts w:ascii="Amnesty Trade Gothic Roman" w:hAnsi="Amnesty Trade Gothic Roman"/>
          <w:szCs w:val="16"/>
          <w:lang w:val="sv-SE"/>
        </w:rPr>
        <w:t xml:space="preserve">Et De Relation Des Avec </w:t>
      </w:r>
      <w:r w:rsidR="00EF30C6" w:rsidRPr="007D0BE2">
        <w:rPr>
          <w:rFonts w:ascii="Amnesty Trade Gothic Roman" w:hAnsi="Amnesty Trade Gothic Roman"/>
          <w:szCs w:val="16"/>
          <w:lang w:val="sv-SE"/>
        </w:rPr>
        <w:t>Les Collectivites Territoriales</w:t>
      </w:r>
      <w:r w:rsidR="00CB6AD7" w:rsidRPr="007D0BE2">
        <w:rPr>
          <w:rFonts w:ascii="Amnesty Trade Gothic Roman" w:hAnsi="Amnesty Trade Gothic Roman"/>
          <w:szCs w:val="16"/>
          <w:lang w:val="sv-SE"/>
        </w:rPr>
        <w:t xml:space="preserve">, </w:t>
      </w:r>
      <w:r w:rsidR="00477647" w:rsidRPr="007D0BE2">
        <w:rPr>
          <w:rFonts w:ascii="Amnesty Trade Gothic Roman" w:hAnsi="Amnesty Trade Gothic Roman"/>
          <w:szCs w:val="16"/>
          <w:lang w:val="sv-SE"/>
        </w:rPr>
        <w:t>’Aide Aux Sans-</w:t>
      </w:r>
      <w:r w:rsidR="00D04B26" w:rsidRPr="007D0BE2">
        <w:rPr>
          <w:rFonts w:ascii="Amnesty Trade Gothic Roman" w:hAnsi="Amnesty Trade Gothic Roman"/>
          <w:szCs w:val="16"/>
          <w:lang w:val="sv-SE"/>
        </w:rPr>
        <w:t>Abri: Des</w:t>
      </w:r>
      <w:r w:rsidR="000E44E7" w:rsidRPr="007D0BE2">
        <w:rPr>
          <w:rFonts w:ascii="Amnesty Trade Gothic Roman" w:hAnsi="Amnesty Trade Gothic Roman"/>
          <w:szCs w:val="16"/>
          <w:lang w:val="sv-SE"/>
        </w:rPr>
        <w:t xml:space="preserve"> ”Cheques Services</w:t>
      </w:r>
      <w:r w:rsidR="00BA17A9" w:rsidRPr="007D0BE2">
        <w:rPr>
          <w:rFonts w:ascii="Amnesty Trade Gothic Roman" w:hAnsi="Amnesty Trade Gothic Roman"/>
          <w:szCs w:val="16"/>
          <w:lang w:val="sv-SE"/>
        </w:rPr>
        <w:t>” Finances Par L’Etat Pour Permettre L’Access</w:t>
      </w:r>
      <w:r w:rsidR="00F144AD" w:rsidRPr="007D0BE2">
        <w:rPr>
          <w:rFonts w:ascii="Amnesty Trade Gothic Roman" w:hAnsi="Amnesty Trade Gothic Roman"/>
          <w:szCs w:val="16"/>
          <w:lang w:val="sv-SE"/>
        </w:rPr>
        <w:t xml:space="preserve"> Aux </w:t>
      </w:r>
      <w:r w:rsidR="00B02F87" w:rsidRPr="007D0BE2">
        <w:rPr>
          <w:rFonts w:ascii="Amnesty Trade Gothic Roman" w:hAnsi="Amnesty Trade Gothic Roman"/>
          <w:szCs w:val="16"/>
          <w:lang w:val="sv-SE"/>
        </w:rPr>
        <w:t>Produits D’Alimentation Et D’Hygiene Pour Les Personnes</w:t>
      </w:r>
      <w:r w:rsidR="005D557A" w:rsidRPr="007D0BE2">
        <w:rPr>
          <w:rFonts w:ascii="Amnesty Trade Gothic Roman" w:hAnsi="Amnesty Trade Gothic Roman"/>
          <w:szCs w:val="16"/>
          <w:lang w:val="sv-SE"/>
        </w:rPr>
        <w:t xml:space="preserve"> Sans Domicile’, </w:t>
      </w:r>
      <w:r w:rsidR="00C06D08" w:rsidRPr="007D0BE2">
        <w:rPr>
          <w:rFonts w:ascii="Amnesty Trade Gothic Roman" w:hAnsi="Amnesty Trade Gothic Roman"/>
          <w:szCs w:val="16"/>
          <w:lang w:val="sv-SE"/>
        </w:rPr>
        <w:t>1 April 2020</w:t>
      </w:r>
      <w:r w:rsidR="00D04B26" w:rsidRPr="007D0BE2">
        <w:rPr>
          <w:rFonts w:ascii="Amnesty Trade Gothic Roman" w:hAnsi="Amnesty Trade Gothic Roman"/>
          <w:szCs w:val="16"/>
          <w:lang w:val="sv-SE"/>
        </w:rPr>
        <w:t xml:space="preserve"> </w:t>
      </w:r>
      <w:hyperlink r:id="rId10" w:history="1">
        <w:r w:rsidR="00CB6AD7" w:rsidRPr="007D0BE2">
          <w:rPr>
            <w:rStyle w:val="Hyperlink"/>
            <w:rFonts w:ascii="Amnesty Trade Gothic Roman" w:hAnsi="Amnesty Trade Gothic Roman"/>
            <w:szCs w:val="16"/>
            <w:lang w:val="sv-SE"/>
          </w:rPr>
          <w:t>https://www.cohesion-territoires.gouv.fr/aide-aux-sans-abri-des-cheques-services-finances-par-letat-pour-permettre-lacces-aux-produits</w:t>
        </w:r>
      </w:hyperlink>
    </w:p>
  </w:footnote>
  <w:footnote w:id="12">
    <w:p w14:paraId="2BA04DFF" w14:textId="35EA39F8" w:rsidR="00B1051B" w:rsidRPr="007D0BE2" w:rsidRDefault="00B1051B" w:rsidP="00A97EBA">
      <w:pPr>
        <w:pStyle w:val="FootnoteText"/>
        <w:rPr>
          <w:rFonts w:ascii="Amnesty Trade Gothic Roman" w:hAnsi="Amnesty Trade Gothic Roman"/>
          <w:szCs w:val="16"/>
          <w:lang w:val="fr-FR"/>
        </w:rPr>
      </w:pPr>
      <w:r w:rsidRPr="007D0BE2">
        <w:rPr>
          <w:rStyle w:val="FootnoteReference"/>
          <w:rFonts w:ascii="Amnesty Trade Gothic Roman" w:hAnsi="Amnesty Trade Gothic Roman"/>
          <w:szCs w:val="16"/>
        </w:rPr>
        <w:footnoteRef/>
      </w:r>
      <w:r w:rsidR="0086392D">
        <w:rPr>
          <w:rFonts w:ascii="Amnesty Trade Gothic Roman" w:hAnsi="Amnesty Trade Gothic Roman"/>
          <w:szCs w:val="16"/>
          <w:lang w:val="fr-FR"/>
        </w:rPr>
        <w:t xml:space="preserve"> </w:t>
      </w:r>
      <w:r w:rsidR="00F97034" w:rsidRPr="007D0BE2">
        <w:rPr>
          <w:rFonts w:ascii="Amnesty Trade Gothic Roman" w:hAnsi="Amnesty Trade Gothic Roman"/>
          <w:szCs w:val="16"/>
          <w:lang w:val="fr-FR"/>
        </w:rPr>
        <w:t>See Fabien Leboucq,</w:t>
      </w:r>
      <w:r w:rsidR="00F456D1" w:rsidRPr="007D0BE2">
        <w:rPr>
          <w:rFonts w:ascii="Amnesty Trade Gothic Roman" w:hAnsi="Amnesty Trade Gothic Roman"/>
          <w:szCs w:val="16"/>
          <w:lang w:val="fr-FR"/>
        </w:rPr>
        <w:t xml:space="preserve"> ‘</w:t>
      </w:r>
      <w:r w:rsidR="00421683" w:rsidRPr="007D0BE2">
        <w:rPr>
          <w:rFonts w:ascii="Amnesty Trade Gothic Roman" w:hAnsi="Amnesty Trade Gothic Roman"/>
          <w:szCs w:val="16"/>
          <w:lang w:val="fr-FR"/>
        </w:rPr>
        <w:t>Est-ce que des SDF ont été verbalisés en France pour non-respect du</w:t>
      </w:r>
      <w:r w:rsidR="00B42EA1" w:rsidRPr="007D0BE2">
        <w:rPr>
          <w:rFonts w:ascii="Amnesty Trade Gothic Roman" w:hAnsi="Amnesty Trade Gothic Roman"/>
          <w:szCs w:val="16"/>
          <w:lang w:val="fr-FR"/>
        </w:rPr>
        <w:t xml:space="preserve"> confinement ?’, Liberation, 24 March 2020</w:t>
      </w:r>
      <w:r w:rsidR="00FD74F2" w:rsidRPr="007D0BE2">
        <w:rPr>
          <w:rFonts w:ascii="Amnesty Trade Gothic Roman" w:hAnsi="Amnesty Trade Gothic Roman"/>
          <w:szCs w:val="16"/>
          <w:lang w:val="fr-FR"/>
        </w:rPr>
        <w:t xml:space="preserve"> </w:t>
      </w:r>
      <w:hyperlink r:id="rId11" w:history="1">
        <w:r w:rsidR="00FD74F2" w:rsidRPr="007D0BE2">
          <w:rPr>
            <w:rStyle w:val="Hyperlink"/>
            <w:rFonts w:ascii="Amnesty Trade Gothic Roman" w:hAnsi="Amnesty Trade Gothic Roman"/>
            <w:szCs w:val="16"/>
            <w:lang w:val="fr-FR"/>
          </w:rPr>
          <w:t>https://www.liberation.fr/checknews/2020/03/24/est-ce-que-des-sdf-ont-ete-verbalises-en-france-pour-non-respect-du-confinement_1782742</w:t>
        </w:r>
      </w:hyperlink>
      <w:r w:rsidR="00B42EA1" w:rsidRPr="007D0BE2">
        <w:rPr>
          <w:rFonts w:ascii="Amnesty Trade Gothic Roman" w:hAnsi="Amnesty Trade Gothic Roman"/>
          <w:szCs w:val="16"/>
          <w:lang w:val="fr-FR"/>
        </w:rPr>
        <w:t xml:space="preserve"> and </w:t>
      </w:r>
      <w:r w:rsidR="003F0DFE" w:rsidRPr="007D0BE2">
        <w:rPr>
          <w:rFonts w:ascii="Amnesty Trade Gothic Roman" w:hAnsi="Amnesty Trade Gothic Roman"/>
          <w:szCs w:val="16"/>
          <w:lang w:val="fr-FR"/>
        </w:rPr>
        <w:t>Par Justine Boch</w:t>
      </w:r>
      <w:r w:rsidR="00C24AD4" w:rsidRPr="007D0BE2">
        <w:rPr>
          <w:rFonts w:ascii="Amnesty Trade Gothic Roman" w:hAnsi="Amnesty Trade Gothic Roman"/>
          <w:szCs w:val="16"/>
          <w:lang w:val="fr-FR"/>
        </w:rPr>
        <w:t>, ‘Lyon : des réfugiés sans abris verbalisés pendant le confinement’</w:t>
      </w:r>
      <w:r w:rsidR="00834E3D" w:rsidRPr="007D0BE2">
        <w:rPr>
          <w:rFonts w:ascii="Amnesty Trade Gothic Roman" w:hAnsi="Amnesty Trade Gothic Roman"/>
          <w:szCs w:val="16"/>
          <w:lang w:val="fr-FR"/>
        </w:rPr>
        <w:t>, Lyon Capitale, 28 Mai 2020</w:t>
      </w:r>
      <w:r w:rsidR="0055228B" w:rsidRPr="007D0BE2">
        <w:rPr>
          <w:rFonts w:ascii="Amnesty Trade Gothic Roman" w:hAnsi="Amnesty Trade Gothic Roman"/>
          <w:szCs w:val="16"/>
          <w:lang w:val="fr-FR"/>
        </w:rPr>
        <w:t xml:space="preserve"> </w:t>
      </w:r>
      <w:hyperlink r:id="rId12" w:history="1">
        <w:r w:rsidR="0055228B" w:rsidRPr="007D0BE2">
          <w:rPr>
            <w:rStyle w:val="Hyperlink"/>
            <w:rFonts w:ascii="Amnesty Trade Gothic Roman" w:hAnsi="Amnesty Trade Gothic Roman"/>
            <w:szCs w:val="16"/>
            <w:lang w:val="fr-FR"/>
          </w:rPr>
          <w:t>https://www.lyoncapitale.fr/actualite/lyon-des-refugies-sans-abris-verbalises-pendant-le-confinement/</w:t>
        </w:r>
      </w:hyperlink>
    </w:p>
  </w:footnote>
  <w:footnote w:id="13">
    <w:p w14:paraId="528FC592" w14:textId="77777777" w:rsidR="00B23E6E" w:rsidRPr="007D0BE2" w:rsidRDefault="00B23E6E" w:rsidP="00A97EBA">
      <w:pPr>
        <w:pStyle w:val="FootnoteText"/>
        <w:rPr>
          <w:rFonts w:ascii="Amnesty Trade Gothic Roman" w:eastAsia="Calibri" w:hAnsi="Amnesty Trade Gothic Roman" w:cs="Calibri"/>
          <w:color w:val="000000"/>
          <w:szCs w:val="16"/>
        </w:rPr>
      </w:pPr>
      <w:r w:rsidRPr="007D0BE2">
        <w:rPr>
          <w:rFonts w:ascii="Amnesty Trade Gothic Roman" w:hAnsi="Amnesty Trade Gothic Roman"/>
          <w:szCs w:val="16"/>
          <w:vertAlign w:val="superscript"/>
        </w:rPr>
        <w:footnoteRef/>
      </w:r>
      <w:r w:rsidRPr="007D0BE2">
        <w:rPr>
          <w:rFonts w:ascii="Amnesty Trade Gothic Roman" w:eastAsia="Calibri" w:hAnsi="Amnesty Trade Gothic Roman" w:cs="Calibri"/>
          <w:color w:val="000000"/>
          <w:szCs w:val="16"/>
        </w:rPr>
        <w:t xml:space="preserve"> Full text of the circular available at </w:t>
      </w:r>
      <w:hyperlink r:id="rId13">
        <w:r w:rsidRPr="0086392D">
          <w:rPr>
            <w:rFonts w:ascii="Amnesty Trade Gothic Roman" w:eastAsia="Calibri" w:hAnsi="Amnesty Trade Gothic Roman" w:cs="Calibri"/>
            <w:color w:val="0432FF"/>
            <w:szCs w:val="16"/>
            <w:u w:val="single"/>
          </w:rPr>
          <w:t>https://www.lavoro.gov.it/redditodicittadinanza/Documenti-norme/Documents/Circolare-27-03-2020.pdf</w:t>
        </w:r>
      </w:hyperlink>
    </w:p>
  </w:footnote>
  <w:footnote w:id="14">
    <w:p w14:paraId="008AE353" w14:textId="2EC131E8" w:rsidR="00925A4F" w:rsidRPr="007D0BE2" w:rsidRDefault="00925A4F" w:rsidP="00A97EBA">
      <w:pPr>
        <w:pStyle w:val="FootnoteText"/>
        <w:rPr>
          <w:rFonts w:ascii="Amnesty Trade Gothic Roman" w:eastAsia="Calibri" w:hAnsi="Amnesty Trade Gothic Roman" w:cs="Calibri"/>
          <w:color w:val="000000"/>
          <w:szCs w:val="16"/>
          <w:lang w:val="es-ES"/>
        </w:rPr>
      </w:pPr>
      <w:r w:rsidRPr="0086392D">
        <w:rPr>
          <w:rFonts w:ascii="Amnesty Trade Gothic Roman" w:hAnsi="Amnesty Trade Gothic Roman"/>
          <w:szCs w:val="16"/>
          <w:vertAlign w:val="superscript"/>
        </w:rPr>
        <w:footnoteRef/>
      </w:r>
      <w:r w:rsidR="0086392D">
        <w:rPr>
          <w:rFonts w:ascii="Amnesty Trade Gothic Roman" w:eastAsia="Calibri" w:hAnsi="Amnesty Trade Gothic Roman" w:cs="Calibri"/>
          <w:szCs w:val="16"/>
          <w:lang w:val="es-ES"/>
        </w:rPr>
        <w:t xml:space="preserve"> </w:t>
      </w:r>
      <w:r w:rsidRPr="0086392D">
        <w:rPr>
          <w:rFonts w:ascii="Amnesty Trade Gothic Roman" w:eastAsia="Calibri" w:hAnsi="Amnesty Trade Gothic Roman" w:cs="Calibri"/>
          <w:szCs w:val="16"/>
          <w:lang w:val="es-ES"/>
        </w:rPr>
        <w:t>Letter available at</w:t>
      </w:r>
      <w:r w:rsidR="00306645" w:rsidRPr="0086392D">
        <w:rPr>
          <w:rFonts w:ascii="Amnesty Trade Gothic Roman" w:eastAsia="Calibri" w:hAnsi="Amnesty Trade Gothic Roman" w:cs="Calibri"/>
          <w:szCs w:val="16"/>
          <w:lang w:val="es-ES"/>
        </w:rPr>
        <w:t xml:space="preserve"> Avvocato di Strada: “Emergenza e persone senza dimora, la battaglia continua”</w:t>
      </w:r>
      <w:r w:rsidR="00547C03" w:rsidRPr="0086392D">
        <w:rPr>
          <w:rFonts w:ascii="Amnesty Trade Gothic Roman" w:eastAsia="Calibri" w:hAnsi="Amnesty Trade Gothic Roman" w:cs="Calibri"/>
          <w:szCs w:val="16"/>
          <w:lang w:val="es-ES"/>
        </w:rPr>
        <w:t xml:space="preserve"> 9 April 2020</w:t>
      </w:r>
      <w:r w:rsidR="0086392D">
        <w:rPr>
          <w:rFonts w:ascii="Amnesty Trade Gothic Roman" w:eastAsia="Calibri" w:hAnsi="Amnesty Trade Gothic Roman" w:cs="Calibri"/>
          <w:szCs w:val="16"/>
          <w:lang w:val="es-ES"/>
        </w:rPr>
        <w:t xml:space="preserve">, </w:t>
      </w:r>
      <w:r w:rsidRPr="0086392D">
        <w:rPr>
          <w:rFonts w:ascii="Amnesty Trade Gothic Roman" w:eastAsia="Calibri" w:hAnsi="Amnesty Trade Gothic Roman" w:cs="Calibri"/>
          <w:color w:val="0432FF"/>
          <w:szCs w:val="16"/>
          <w:lang w:val="es-ES"/>
        </w:rPr>
        <w:t xml:space="preserve"> </w:t>
      </w:r>
      <w:hyperlink r:id="rId14">
        <w:r w:rsidRPr="0086392D">
          <w:rPr>
            <w:rFonts w:ascii="Amnesty Trade Gothic Roman" w:eastAsia="Calibri" w:hAnsi="Amnesty Trade Gothic Roman" w:cs="Calibri"/>
            <w:color w:val="0432FF"/>
            <w:szCs w:val="16"/>
            <w:u w:val="single"/>
            <w:lang w:val="es-ES"/>
          </w:rPr>
          <w:t>http://www.darvoce.org/blog/news/avvocato-di-strada-emergenza-e-persone-senza-dimora-la-battaglia-continua/</w:t>
        </w:r>
      </w:hyperlink>
    </w:p>
  </w:footnote>
  <w:footnote w:id="15">
    <w:p w14:paraId="1A54C50A" w14:textId="0906DBAC" w:rsidR="009F566B" w:rsidRPr="007D0BE2" w:rsidRDefault="009F566B"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Pr="007D0BE2">
        <w:rPr>
          <w:rFonts w:ascii="Amnesty Trade Gothic Roman" w:eastAsia="Calibri" w:hAnsi="Amnesty Trade Gothic Roman" w:cs="Calibri"/>
          <w:color w:val="000000"/>
          <w:szCs w:val="16"/>
        </w:rPr>
        <w:t>On 22 March, the Italian authorities established by decree a ban on all movement to a different municipality, except for proven work</w:t>
      </w:r>
      <w:r w:rsidR="005A4D49" w:rsidRPr="007D0BE2">
        <w:rPr>
          <w:rFonts w:ascii="Amnesty Trade Gothic Roman" w:eastAsia="Calibri" w:hAnsi="Amnesty Trade Gothic Roman" w:cs="Calibri"/>
          <w:color w:val="000000"/>
          <w:szCs w:val="16"/>
        </w:rPr>
        <w:t xml:space="preserve"> </w:t>
      </w:r>
      <w:r w:rsidRPr="007D0BE2">
        <w:rPr>
          <w:rFonts w:ascii="Amnesty Trade Gothic Roman" w:eastAsia="Calibri" w:hAnsi="Amnesty Trade Gothic Roman" w:cs="Calibri"/>
          <w:color w:val="000000"/>
          <w:szCs w:val="16"/>
        </w:rPr>
        <w:t>needs, absolute urgency</w:t>
      </w:r>
      <w:r w:rsidR="005A4D49" w:rsidRPr="007D0BE2">
        <w:rPr>
          <w:rFonts w:ascii="Amnesty Trade Gothic Roman" w:eastAsia="Calibri" w:hAnsi="Amnesty Trade Gothic Roman" w:cs="Calibri"/>
          <w:color w:val="000000"/>
          <w:szCs w:val="16"/>
        </w:rPr>
        <w:t>,</w:t>
      </w:r>
      <w:r w:rsidRPr="007D0BE2">
        <w:rPr>
          <w:rFonts w:ascii="Amnesty Trade Gothic Roman" w:eastAsia="Calibri" w:hAnsi="Amnesty Trade Gothic Roman" w:cs="Calibri"/>
          <w:color w:val="000000"/>
          <w:szCs w:val="16"/>
        </w:rPr>
        <w:t xml:space="preserve"> or for health reasons. It also provided for sanctions for those failing to stay at home, except for these reasons. For more information, see </w:t>
      </w:r>
      <w:hyperlink r:id="rId15">
        <w:r w:rsidRPr="00E7148E">
          <w:rPr>
            <w:rFonts w:ascii="Amnesty Trade Gothic Roman" w:eastAsia="Calibri" w:hAnsi="Amnesty Trade Gothic Roman" w:cs="Calibri"/>
            <w:color w:val="0432FF"/>
            <w:szCs w:val="16"/>
            <w:u w:val="single"/>
          </w:rPr>
          <w:t>http://www.governo.it/it/faq-iorestoacasa</w:t>
        </w:r>
      </w:hyperlink>
      <w:r w:rsidRPr="00E7148E">
        <w:rPr>
          <w:rFonts w:ascii="Amnesty Trade Gothic Roman" w:eastAsia="Calibri" w:hAnsi="Amnesty Trade Gothic Roman" w:cs="Calibri"/>
          <w:color w:val="0432FF"/>
          <w:szCs w:val="16"/>
        </w:rPr>
        <w:t xml:space="preserve"> </w:t>
      </w:r>
    </w:p>
  </w:footnote>
  <w:footnote w:id="16">
    <w:p w14:paraId="7FEB5D60" w14:textId="77777777" w:rsidR="00925A4F" w:rsidRPr="007D0BE2" w:rsidRDefault="00925A4F" w:rsidP="00A97EBA">
      <w:pPr>
        <w:pStyle w:val="FootnoteText"/>
        <w:rPr>
          <w:rFonts w:ascii="Amnesty Trade Gothic Roman" w:eastAsia="Calibri" w:hAnsi="Amnesty Trade Gothic Roman" w:cs="Calibri"/>
          <w:color w:val="000000"/>
          <w:szCs w:val="16"/>
        </w:rPr>
      </w:pPr>
      <w:r w:rsidRPr="007D0BE2">
        <w:rPr>
          <w:rFonts w:ascii="Amnesty Trade Gothic Roman" w:hAnsi="Amnesty Trade Gothic Roman"/>
          <w:szCs w:val="16"/>
          <w:vertAlign w:val="superscript"/>
        </w:rPr>
        <w:footnoteRef/>
      </w:r>
      <w:r w:rsidRPr="007D0BE2">
        <w:rPr>
          <w:rFonts w:ascii="Amnesty Trade Gothic Roman" w:eastAsia="Calibri" w:hAnsi="Amnesty Trade Gothic Roman" w:cs="Calibri"/>
          <w:color w:val="000000"/>
          <w:szCs w:val="16"/>
        </w:rPr>
        <w:t xml:space="preserve"> In order to protect the identity of the person, and in agreement with Avvocato di Strada, the name of the city has been withheld. </w:t>
      </w:r>
    </w:p>
  </w:footnote>
  <w:footnote w:id="17">
    <w:p w14:paraId="1C887D3D" w14:textId="2AEFCEC0" w:rsidR="00925A4F" w:rsidRPr="007D0BE2" w:rsidRDefault="00925A4F" w:rsidP="00A97EBA">
      <w:pPr>
        <w:pStyle w:val="FootnoteText"/>
        <w:rPr>
          <w:rFonts w:ascii="Amnesty Trade Gothic Roman" w:eastAsia="Calibri" w:hAnsi="Amnesty Trade Gothic Roman" w:cs="Calibri"/>
          <w:color w:val="000000"/>
          <w:szCs w:val="16"/>
          <w:lang w:val="en-GB"/>
        </w:rPr>
      </w:pPr>
      <w:r w:rsidRPr="007D0BE2">
        <w:rPr>
          <w:rFonts w:ascii="Amnesty Trade Gothic Roman" w:hAnsi="Amnesty Trade Gothic Roman"/>
          <w:szCs w:val="16"/>
          <w:vertAlign w:val="superscript"/>
        </w:rPr>
        <w:footnoteRef/>
      </w:r>
      <w:r w:rsidRPr="007D0BE2">
        <w:rPr>
          <w:rFonts w:ascii="Amnesty Trade Gothic Roman" w:eastAsia="Calibri" w:hAnsi="Amnesty Trade Gothic Roman" w:cs="Calibri"/>
          <w:color w:val="000000"/>
          <w:szCs w:val="16"/>
        </w:rPr>
        <w:t xml:space="preserve"> </w:t>
      </w:r>
      <w:r w:rsidR="00E551F5" w:rsidRPr="007D0BE2">
        <w:rPr>
          <w:rFonts w:ascii="Amnesty Trade Gothic Roman" w:eastAsia="Calibri" w:hAnsi="Amnesty Trade Gothic Roman" w:cs="Calibri"/>
          <w:color w:val="000000"/>
          <w:szCs w:val="16"/>
        </w:rPr>
        <w:t xml:space="preserve">Michelle Di Lolo, </w:t>
      </w:r>
      <w:r w:rsidR="00AF7BA7" w:rsidRPr="007D0BE2">
        <w:rPr>
          <w:rFonts w:ascii="Amnesty Trade Gothic Roman" w:eastAsia="Calibri" w:hAnsi="Amnesty Trade Gothic Roman" w:cs="Calibri"/>
          <w:color w:val="000000"/>
          <w:szCs w:val="16"/>
        </w:rPr>
        <w:t>‘</w:t>
      </w:r>
      <w:r w:rsidR="00AF7BA7" w:rsidRPr="007D0BE2">
        <w:rPr>
          <w:rFonts w:ascii="Amnesty Trade Gothic Roman" w:eastAsia="Calibri" w:hAnsi="Amnesty Trade Gothic Roman" w:cs="Calibri"/>
          <w:color w:val="000000"/>
          <w:szCs w:val="16"/>
          <w:lang w:val="en-GB"/>
        </w:rPr>
        <w:t xml:space="preserve">Senzatetto denunciati a Termini, la Caritas: "Paghiamo noi la multa", </w:t>
      </w:r>
      <w:r w:rsidR="00FD44A7" w:rsidRPr="007D0BE2">
        <w:rPr>
          <w:rFonts w:ascii="Amnesty Trade Gothic Roman" w:eastAsia="Calibri" w:hAnsi="Amnesty Trade Gothic Roman" w:cs="Calibri"/>
          <w:color w:val="000000"/>
          <w:szCs w:val="16"/>
          <w:lang w:val="en-GB"/>
        </w:rPr>
        <w:t xml:space="preserve">il Gionale.it 19/03/20 </w:t>
      </w:r>
      <w:hyperlink r:id="rId16" w:history="1">
        <w:r w:rsidR="00AF7BA7" w:rsidRPr="007D0BE2">
          <w:rPr>
            <w:rStyle w:val="Hyperlink"/>
            <w:rFonts w:ascii="Amnesty Trade Gothic Roman" w:eastAsia="Calibri" w:hAnsi="Amnesty Trade Gothic Roman" w:cs="Calibri"/>
            <w:szCs w:val="16"/>
            <w:lang w:val="en-GB"/>
          </w:rPr>
          <w:t>https://www.ilgiornale.it/news/roma/senzatetto-denunciati-termini-caritas-paghiamo-noi-multa-1843028.html</w:t>
        </w:r>
      </w:hyperlink>
    </w:p>
  </w:footnote>
  <w:footnote w:id="18">
    <w:p w14:paraId="2BC724A2" w14:textId="04739D25" w:rsidR="00FC3C5D" w:rsidRPr="00FC3C5D" w:rsidRDefault="00925A4F" w:rsidP="00A97EBA">
      <w:pPr>
        <w:pStyle w:val="FootnoteText"/>
        <w:rPr>
          <w:rFonts w:ascii="Amnesty Trade Gothic" w:eastAsia="Calibri" w:hAnsi="Amnesty Trade Gothic" w:cs="Calibri"/>
          <w:b/>
          <w:color w:val="000000"/>
          <w:szCs w:val="16"/>
          <w:lang w:val="en-GB"/>
        </w:rPr>
      </w:pPr>
      <w:r w:rsidRPr="007D0BE2">
        <w:rPr>
          <w:rFonts w:ascii="Amnesty Trade Gothic Roman" w:hAnsi="Amnesty Trade Gothic Roman"/>
          <w:szCs w:val="16"/>
          <w:vertAlign w:val="superscript"/>
        </w:rPr>
        <w:footnoteRef/>
      </w:r>
      <w:r w:rsidRPr="007D0BE2">
        <w:rPr>
          <w:rFonts w:ascii="Amnesty Trade Gothic Roman" w:eastAsia="Calibri" w:hAnsi="Amnesty Trade Gothic Roman" w:cs="Calibri"/>
          <w:color w:val="000000"/>
          <w:szCs w:val="16"/>
          <w:lang w:val="es-ES"/>
        </w:rPr>
        <w:t xml:space="preserve"> </w:t>
      </w:r>
      <w:r w:rsidR="00467F50" w:rsidRPr="00467F50">
        <w:rPr>
          <w:rFonts w:ascii="Amnesty Trade Gothic" w:eastAsia="Calibri" w:hAnsi="Amnesty Trade Gothic" w:cs="Calibri"/>
          <w:color w:val="000000"/>
          <w:szCs w:val="16"/>
          <w:lang w:val="es-ES"/>
        </w:rPr>
        <w:t xml:space="preserve">Giulia </w:t>
      </w:r>
      <w:r w:rsidR="00467F50">
        <w:rPr>
          <w:rFonts w:ascii="Amnesty Trade Gothic" w:eastAsia="Calibri" w:hAnsi="Amnesty Trade Gothic" w:cs="Calibri"/>
          <w:color w:val="000000"/>
          <w:szCs w:val="16"/>
          <w:lang w:val="es-ES"/>
        </w:rPr>
        <w:t xml:space="preserve">Bellardeli </w:t>
      </w:r>
      <w:r w:rsidR="00FC3C5D" w:rsidRPr="00A34789">
        <w:rPr>
          <w:rFonts w:ascii="Amnesty Trade Gothic" w:eastAsia="Calibri" w:hAnsi="Amnesty Trade Gothic" w:cs="Calibri"/>
          <w:color w:val="000000"/>
          <w:szCs w:val="16"/>
          <w:lang w:val="es-ES"/>
        </w:rPr>
        <w:t xml:space="preserve">‘È fuori casa, perché “vivo per strada”. </w:t>
      </w:r>
      <w:r w:rsidR="00FC3C5D" w:rsidRPr="00A34789">
        <w:rPr>
          <w:rFonts w:ascii="Amnesty Trade Gothic" w:eastAsia="Calibri" w:hAnsi="Amnesty Trade Gothic" w:cs="Calibri"/>
          <w:color w:val="000000"/>
          <w:szCs w:val="16"/>
          <w:lang w:val="en-GB"/>
        </w:rPr>
        <w:t>Senzatetto multato a Roma</w:t>
      </w:r>
      <w:r w:rsidR="00A34789">
        <w:rPr>
          <w:rFonts w:ascii="Amnesty Trade Gothic" w:eastAsia="Calibri" w:hAnsi="Amnesty Trade Gothic" w:cs="Calibri"/>
          <w:color w:val="000000"/>
          <w:szCs w:val="16"/>
          <w:lang w:val="en-GB"/>
        </w:rPr>
        <w:t>’ Huffington Post, 06/04/2020</w:t>
      </w:r>
    </w:p>
    <w:p w14:paraId="3B39431C" w14:textId="69045098" w:rsidR="00925A4F" w:rsidRPr="007D0BE2" w:rsidRDefault="003939A2" w:rsidP="00A97EBA">
      <w:pPr>
        <w:pStyle w:val="FootnoteText"/>
        <w:rPr>
          <w:rFonts w:ascii="Amnesty Trade Gothic Roman" w:eastAsia="Calibri" w:hAnsi="Amnesty Trade Gothic Roman" w:cs="Calibri"/>
          <w:color w:val="000000"/>
          <w:szCs w:val="16"/>
          <w:lang w:val="en-GB"/>
        </w:rPr>
      </w:pPr>
      <w:hyperlink r:id="rId17" w:history="1">
        <w:r w:rsidR="00467F50" w:rsidRPr="007D0BE2">
          <w:rPr>
            <w:rStyle w:val="Hyperlink"/>
            <w:rFonts w:ascii="Amnesty Trade Gothic Roman" w:eastAsia="Calibri" w:hAnsi="Amnesty Trade Gothic Roman" w:cs="Calibri"/>
            <w:szCs w:val="16"/>
            <w:lang w:val="en-GB"/>
          </w:rPr>
          <w:t>https://www.huffingtonpost.it/entry/multe-senza-fissa-dimora_it_5e8b1d43c5b6e7d76c674726?fbclid=IwAR1b7jz2P-JXpAQbqwwkIlw2-5lkXDINBbYiUoRdJJxu7J8UIUtPsj8ciRU</w:t>
        </w:r>
      </w:hyperlink>
    </w:p>
  </w:footnote>
  <w:footnote w:id="19">
    <w:p w14:paraId="19B2D13E" w14:textId="6373DBAD" w:rsidR="00E32AEE" w:rsidRPr="007D0BE2" w:rsidRDefault="00E32AEE" w:rsidP="00A97EBA">
      <w:pPr>
        <w:pStyle w:val="FootnoteText"/>
        <w:rPr>
          <w:rFonts w:ascii="Amnesty Trade Gothic Roman" w:hAnsi="Amnesty Trade Gothic Roman"/>
          <w:szCs w:val="16"/>
          <w:lang w:val="es-ES"/>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lang w:val="es-ES"/>
        </w:rPr>
        <w:t xml:space="preserve"> </w:t>
      </w:r>
      <w:r w:rsidR="00C635FD" w:rsidRPr="007D0BE2">
        <w:rPr>
          <w:rFonts w:ascii="Amnesty Trade Gothic Roman" w:hAnsi="Amnesty Trade Gothic Roman"/>
          <w:szCs w:val="16"/>
          <w:lang w:val="es-ES"/>
        </w:rPr>
        <w:t xml:space="preserve">Amnesty International, ‘España: Amnistía Internacional denuncia casos de arbitrariedad policial en la imposición de multas durante el estado de alarma’ </w:t>
      </w:r>
      <w:r w:rsidR="00C32C2D" w:rsidRPr="007D0BE2">
        <w:rPr>
          <w:rFonts w:ascii="Amnesty Trade Gothic Roman" w:hAnsi="Amnesty Trade Gothic Roman"/>
          <w:szCs w:val="16"/>
          <w:lang w:val="es-ES"/>
        </w:rPr>
        <w:t xml:space="preserve">8 May 2020, </w:t>
      </w:r>
      <w:hyperlink r:id="rId18" w:history="1">
        <w:r w:rsidR="001A4268" w:rsidRPr="007D0BE2">
          <w:rPr>
            <w:rStyle w:val="Hyperlink"/>
            <w:rFonts w:ascii="Amnesty Trade Gothic Roman" w:hAnsi="Amnesty Trade Gothic Roman"/>
            <w:szCs w:val="16"/>
            <w:lang w:val="es-ES"/>
          </w:rPr>
          <w:t>https://www.es.amnesty.org/en-que-estamos/noticias/noticia/articulo/espana-amnistia-internacional-denuncia-casos-de-arbitrariedad-policial-en-la-imposicion-de-multas-du/</w:t>
        </w:r>
      </w:hyperlink>
    </w:p>
  </w:footnote>
  <w:footnote w:id="20">
    <w:p w14:paraId="6C7E8D60" w14:textId="52CDE5F8" w:rsidR="001A4268" w:rsidRPr="007D0BE2" w:rsidRDefault="001A4268" w:rsidP="00A97EBA">
      <w:pPr>
        <w:pStyle w:val="FootnoteText"/>
        <w:rPr>
          <w:rFonts w:ascii="Amnesty Trade Gothic Roman" w:hAnsi="Amnesty Trade Gothic Roman"/>
          <w:szCs w:val="16"/>
          <w:lang w:val="es-ES"/>
        </w:rPr>
      </w:pPr>
      <w:r w:rsidRPr="007D0BE2">
        <w:rPr>
          <w:rStyle w:val="FootnoteReference"/>
          <w:rFonts w:ascii="Amnesty Trade Gothic Roman" w:hAnsi="Amnesty Trade Gothic Roman"/>
          <w:szCs w:val="16"/>
        </w:rPr>
        <w:footnoteRef/>
      </w:r>
      <w:r w:rsidR="00A716D4" w:rsidRPr="007D0BE2">
        <w:rPr>
          <w:rFonts w:ascii="Amnesty Trade Gothic Roman" w:hAnsi="Amnesty Trade Gothic Roman"/>
          <w:szCs w:val="16"/>
          <w:lang w:val="es-ES"/>
        </w:rPr>
        <w:t xml:space="preserve"> Actuación Operativa de la Dirección General de la Policía de 9 de abril de 2020</w:t>
      </w:r>
      <w:r w:rsidR="00E7148E">
        <w:rPr>
          <w:rFonts w:ascii="Amnesty Trade Gothic Roman" w:hAnsi="Amnesty Trade Gothic Roman"/>
          <w:szCs w:val="16"/>
          <w:lang w:val="es-ES"/>
        </w:rPr>
        <w:t>.</w:t>
      </w:r>
    </w:p>
  </w:footnote>
  <w:footnote w:id="21">
    <w:p w14:paraId="0BAF6BF4" w14:textId="20F1407A" w:rsidR="00925A4F" w:rsidRPr="007D0BE2" w:rsidRDefault="00925A4F" w:rsidP="00A97EBA">
      <w:pPr>
        <w:pStyle w:val="FootnoteText"/>
        <w:rPr>
          <w:rFonts w:ascii="Amnesty Trade Gothic Roman" w:eastAsia="Calibri" w:hAnsi="Amnesty Trade Gothic Roman" w:cs="Calibri"/>
          <w:szCs w:val="16"/>
        </w:rPr>
      </w:pPr>
      <w:r w:rsidRPr="007D0BE2">
        <w:rPr>
          <w:rFonts w:ascii="Amnesty Trade Gothic Roman" w:hAnsi="Amnesty Trade Gothic Roman"/>
          <w:szCs w:val="16"/>
          <w:vertAlign w:val="superscript"/>
        </w:rPr>
        <w:footnoteRef/>
      </w:r>
      <w:r w:rsidR="002B1A9E" w:rsidRPr="007D0BE2">
        <w:rPr>
          <w:rFonts w:ascii="Amnesty Trade Gothic Roman" w:eastAsia="Calibri" w:hAnsi="Amnesty Trade Gothic Roman" w:cs="Calibri"/>
          <w:szCs w:val="16"/>
        </w:rPr>
        <w:t xml:space="preserve"> </w:t>
      </w:r>
      <w:r w:rsidR="00A13935" w:rsidRPr="007D0BE2">
        <w:rPr>
          <w:rFonts w:ascii="Amnesty Trade Gothic Roman" w:eastAsia="Calibri" w:hAnsi="Amnesty Trade Gothic Roman" w:cs="Calibri"/>
          <w:szCs w:val="16"/>
        </w:rPr>
        <w:t>Email from a social worker at Samur Social in Madrid, 13 May 2020</w:t>
      </w:r>
      <w:r w:rsidRPr="007D0BE2">
        <w:rPr>
          <w:rFonts w:ascii="Amnesty Trade Gothic Roman" w:eastAsia="Calibri" w:hAnsi="Amnesty Trade Gothic Roman" w:cs="Calibri"/>
          <w:szCs w:val="16"/>
        </w:rPr>
        <w:t xml:space="preserve">. </w:t>
      </w:r>
    </w:p>
  </w:footnote>
  <w:footnote w:id="22">
    <w:p w14:paraId="0678D8D2" w14:textId="1220CE19" w:rsidR="004C0057" w:rsidRPr="007D0BE2" w:rsidRDefault="00925A4F" w:rsidP="00A97EBA">
      <w:pPr>
        <w:pStyle w:val="FootnoteText"/>
        <w:rPr>
          <w:rFonts w:ascii="Amnesty Trade Gothic Roman" w:eastAsia="Calibri" w:hAnsi="Amnesty Trade Gothic Roman" w:cs="Calibri"/>
          <w:b/>
          <w:bCs/>
          <w:szCs w:val="16"/>
          <w:lang w:val="es-ES"/>
        </w:rPr>
      </w:pPr>
      <w:r w:rsidRPr="007D0BE2">
        <w:rPr>
          <w:rFonts w:ascii="Amnesty Trade Gothic Roman" w:hAnsi="Amnesty Trade Gothic Roman"/>
          <w:szCs w:val="16"/>
          <w:vertAlign w:val="superscript"/>
        </w:rPr>
        <w:footnoteRef/>
      </w:r>
      <w:r w:rsidR="001B65CF" w:rsidRPr="007D0BE2">
        <w:rPr>
          <w:rFonts w:ascii="Amnesty Trade Gothic Roman" w:eastAsia="Calibri" w:hAnsi="Amnesty Trade Gothic Roman" w:cs="Calibri"/>
          <w:szCs w:val="16"/>
          <w:lang w:val="es-ES"/>
        </w:rPr>
        <w:t xml:space="preserve"> Beatriz Asuar,</w:t>
      </w:r>
      <w:r w:rsidR="004C0057" w:rsidRPr="007D0BE2">
        <w:rPr>
          <w:rFonts w:ascii="Amnesty Trade Gothic Roman" w:eastAsia="Calibri" w:hAnsi="Amnesty Trade Gothic Roman" w:cs="Calibri"/>
          <w:szCs w:val="16"/>
          <w:lang w:val="es-ES"/>
        </w:rPr>
        <w:t xml:space="preserve">’La Policía denuncia a una persona sin hogar pese a que los recursos de Madrid están llenos y no tiene donde ir’, Publico, </w:t>
      </w:r>
      <w:r w:rsidR="00DA5211" w:rsidRPr="007D0BE2">
        <w:rPr>
          <w:rFonts w:ascii="Amnesty Trade Gothic Roman" w:eastAsia="Calibri" w:hAnsi="Amnesty Trade Gothic Roman" w:cs="Calibri"/>
          <w:szCs w:val="16"/>
          <w:lang w:val="es-ES"/>
        </w:rPr>
        <w:t>8</w:t>
      </w:r>
      <w:r w:rsidR="001624DB" w:rsidRPr="007D0BE2">
        <w:rPr>
          <w:rFonts w:ascii="Amnesty Trade Gothic Roman" w:eastAsia="Calibri" w:hAnsi="Amnesty Trade Gothic Roman" w:cs="Calibri"/>
          <w:szCs w:val="16"/>
          <w:lang w:val="es-ES"/>
        </w:rPr>
        <w:t>/04/</w:t>
      </w:r>
      <w:r w:rsidR="00DA5211" w:rsidRPr="007D0BE2">
        <w:rPr>
          <w:rFonts w:ascii="Amnesty Trade Gothic Roman" w:eastAsia="Calibri" w:hAnsi="Amnesty Trade Gothic Roman" w:cs="Calibri"/>
          <w:szCs w:val="16"/>
          <w:lang w:val="es-ES"/>
        </w:rPr>
        <w:t>20</w:t>
      </w:r>
      <w:r w:rsidR="00E7148E">
        <w:rPr>
          <w:rFonts w:ascii="Amnesty Trade Gothic Roman" w:eastAsia="Calibri" w:hAnsi="Amnesty Trade Gothic Roman" w:cs="Calibri"/>
          <w:szCs w:val="16"/>
          <w:lang w:val="es-ES"/>
        </w:rPr>
        <w:t>.</w:t>
      </w:r>
    </w:p>
    <w:p w14:paraId="63CD1FD1" w14:textId="6D50C93D" w:rsidR="00925A4F" w:rsidRPr="007D0BE2" w:rsidRDefault="001B65CF" w:rsidP="00A97EBA">
      <w:pPr>
        <w:pStyle w:val="FootnoteText"/>
        <w:rPr>
          <w:rFonts w:ascii="Amnesty Trade Gothic Roman" w:eastAsia="Calibri" w:hAnsi="Amnesty Trade Gothic Roman" w:cs="Calibri"/>
          <w:szCs w:val="16"/>
          <w:lang w:val="es-ES"/>
        </w:rPr>
      </w:pPr>
      <w:r w:rsidRPr="007D0BE2">
        <w:rPr>
          <w:rFonts w:ascii="Amnesty Trade Gothic Roman" w:eastAsia="Calibri" w:hAnsi="Amnesty Trade Gothic Roman" w:cs="Calibri"/>
          <w:szCs w:val="16"/>
          <w:lang w:val="es-ES"/>
        </w:rPr>
        <w:t xml:space="preserve"> </w:t>
      </w:r>
      <w:hyperlink r:id="rId19" w:history="1">
        <w:r w:rsidRPr="007D0BE2">
          <w:rPr>
            <w:rStyle w:val="Hyperlink"/>
            <w:rFonts w:ascii="Amnesty Trade Gothic Roman" w:eastAsia="Calibri" w:hAnsi="Amnesty Trade Gothic Roman" w:cs="Calibri"/>
            <w:szCs w:val="16"/>
            <w:lang w:val="es-ES"/>
          </w:rPr>
          <w:t>https://www.publico.es/sociedad/policia-denuncia-persona-hogar-pese-recursos-madrid-llenos-no.html</w:t>
        </w:r>
      </w:hyperlink>
      <w:r w:rsidR="00925A4F" w:rsidRPr="007D0BE2">
        <w:rPr>
          <w:rFonts w:ascii="Amnesty Trade Gothic Roman" w:eastAsia="Calibri" w:hAnsi="Amnesty Trade Gothic Roman" w:cs="Calibri"/>
          <w:szCs w:val="16"/>
          <w:lang w:val="es-ES"/>
        </w:rPr>
        <w:t xml:space="preserve">; </w:t>
      </w:r>
    </w:p>
  </w:footnote>
  <w:footnote w:id="23">
    <w:p w14:paraId="1B161231" w14:textId="05C2D46E" w:rsidR="00226E02" w:rsidRPr="007D0BE2" w:rsidRDefault="00925A4F" w:rsidP="00A97EBA">
      <w:pPr>
        <w:pStyle w:val="FootnoteText"/>
        <w:rPr>
          <w:rFonts w:ascii="Amnesty Trade Gothic Roman" w:eastAsia="Calibri" w:hAnsi="Amnesty Trade Gothic Roman" w:cs="Calibri"/>
          <w:b/>
          <w:bCs/>
          <w:szCs w:val="16"/>
          <w:lang w:val="es-ES"/>
        </w:rPr>
      </w:pPr>
      <w:r w:rsidRPr="007D0BE2">
        <w:rPr>
          <w:rFonts w:ascii="Amnesty Trade Gothic Roman" w:hAnsi="Amnesty Trade Gothic Roman"/>
          <w:szCs w:val="16"/>
          <w:vertAlign w:val="superscript"/>
        </w:rPr>
        <w:footnoteRef/>
      </w:r>
      <w:r w:rsidR="00226E02" w:rsidRPr="007D0BE2">
        <w:rPr>
          <w:rFonts w:ascii="Amnesty Trade Gothic Roman" w:eastAsia="Calibri" w:hAnsi="Amnesty Trade Gothic Roman" w:cs="Calibri"/>
          <w:szCs w:val="16"/>
          <w:lang w:val="es-ES"/>
        </w:rPr>
        <w:t xml:space="preserve"> </w:t>
      </w:r>
      <w:r w:rsidR="00DD1819" w:rsidRPr="007D0BE2">
        <w:rPr>
          <w:rFonts w:ascii="Amnesty Trade Gothic Roman" w:eastAsia="Calibri" w:hAnsi="Amnesty Trade Gothic Roman" w:cs="Calibri"/>
          <w:szCs w:val="16"/>
          <w:lang w:val="es-ES"/>
        </w:rPr>
        <w:t xml:space="preserve">Elisenda Collell, </w:t>
      </w:r>
      <w:r w:rsidR="00226E02" w:rsidRPr="007D0BE2">
        <w:rPr>
          <w:rFonts w:ascii="Amnesty Trade Gothic Roman" w:eastAsia="Calibri" w:hAnsi="Amnesty Trade Gothic Roman" w:cs="Calibri"/>
          <w:szCs w:val="16"/>
          <w:lang w:val="es-ES"/>
        </w:rPr>
        <w:t>‘Arrels denuncia multas a sintecho de Barcelona por no confinarse en domicilios por el coronavirus’</w:t>
      </w:r>
      <w:r w:rsidR="00895789" w:rsidRPr="007D0BE2">
        <w:rPr>
          <w:rFonts w:ascii="Amnesty Trade Gothic Roman" w:eastAsia="Calibri" w:hAnsi="Amnesty Trade Gothic Roman" w:cs="Calibri"/>
          <w:szCs w:val="16"/>
          <w:lang w:val="es-ES"/>
        </w:rPr>
        <w:t xml:space="preserve">, </w:t>
      </w:r>
      <w:r w:rsidR="00585263" w:rsidRPr="007D0BE2">
        <w:rPr>
          <w:rFonts w:ascii="Amnesty Trade Gothic Roman" w:eastAsia="Calibri" w:hAnsi="Amnesty Trade Gothic Roman" w:cs="Calibri"/>
          <w:szCs w:val="16"/>
          <w:lang w:val="es-ES"/>
        </w:rPr>
        <w:t>elPeriodico, 19</w:t>
      </w:r>
      <w:r w:rsidR="00A0037F" w:rsidRPr="007D0BE2">
        <w:rPr>
          <w:rFonts w:ascii="Amnesty Trade Gothic Roman" w:eastAsia="Calibri" w:hAnsi="Amnesty Trade Gothic Roman" w:cs="Calibri"/>
          <w:szCs w:val="16"/>
          <w:lang w:val="es-ES"/>
        </w:rPr>
        <w:t xml:space="preserve"> March 20</w:t>
      </w:r>
      <w:r w:rsidR="00585263" w:rsidRPr="007D0BE2">
        <w:rPr>
          <w:rFonts w:ascii="Amnesty Trade Gothic Roman" w:eastAsia="Calibri" w:hAnsi="Amnesty Trade Gothic Roman" w:cs="Calibri"/>
          <w:szCs w:val="16"/>
          <w:lang w:val="es-ES"/>
        </w:rPr>
        <w:t>20</w:t>
      </w:r>
      <w:r w:rsidR="00E7148E">
        <w:rPr>
          <w:rFonts w:ascii="Amnesty Trade Gothic Roman" w:eastAsia="Calibri" w:hAnsi="Amnesty Trade Gothic Roman" w:cs="Calibri"/>
          <w:szCs w:val="16"/>
          <w:lang w:val="es-ES"/>
        </w:rPr>
        <w:t>.</w:t>
      </w:r>
    </w:p>
    <w:p w14:paraId="4F4A8D43" w14:textId="0D18BCCF" w:rsidR="00925A4F" w:rsidRPr="007D0BE2" w:rsidRDefault="00A3386C" w:rsidP="00A97EBA">
      <w:pPr>
        <w:pStyle w:val="FootnoteText"/>
        <w:rPr>
          <w:rFonts w:ascii="Amnesty Trade Gothic Roman" w:eastAsia="Calibri" w:hAnsi="Amnesty Trade Gothic Roman" w:cs="Calibri"/>
          <w:szCs w:val="16"/>
          <w:lang w:val="es-ES"/>
        </w:rPr>
      </w:pPr>
      <w:r w:rsidRPr="007D0BE2">
        <w:rPr>
          <w:rFonts w:ascii="Amnesty Trade Gothic Roman" w:eastAsia="Calibri" w:hAnsi="Amnesty Trade Gothic Roman" w:cs="Calibri"/>
          <w:szCs w:val="16"/>
          <w:lang w:val="es-ES"/>
        </w:rPr>
        <w:t xml:space="preserve"> </w:t>
      </w:r>
      <w:hyperlink r:id="rId20" w:history="1">
        <w:r w:rsidRPr="007D0BE2">
          <w:rPr>
            <w:rStyle w:val="Hyperlink"/>
            <w:rFonts w:ascii="Amnesty Trade Gothic Roman" w:eastAsia="Calibri" w:hAnsi="Amnesty Trade Gothic Roman" w:cs="Calibri"/>
            <w:szCs w:val="16"/>
            <w:lang w:val="es-ES"/>
          </w:rPr>
          <w:t>https://www.elperiodico.com/es/sociedad/20200319/arrels-multas-sintecho-barcelona-no-confinarse-coronavirus-7896784</w:t>
        </w:r>
      </w:hyperlink>
      <w:r w:rsidR="00925A4F" w:rsidRPr="007D0BE2">
        <w:rPr>
          <w:rFonts w:ascii="Amnesty Trade Gothic Roman" w:eastAsia="Calibri" w:hAnsi="Amnesty Trade Gothic Roman" w:cs="Calibri"/>
          <w:szCs w:val="16"/>
          <w:lang w:val="es-ES"/>
        </w:rPr>
        <w:t xml:space="preserve">; </w:t>
      </w:r>
    </w:p>
  </w:footnote>
  <w:footnote w:id="24">
    <w:p w14:paraId="727D279F" w14:textId="2046296E" w:rsidR="00EC1AE9" w:rsidRPr="007D0BE2" w:rsidRDefault="00EC1AE9" w:rsidP="00A97EBA">
      <w:pPr>
        <w:pStyle w:val="FootnoteText"/>
        <w:rPr>
          <w:rFonts w:ascii="Amnesty Trade Gothic Roman" w:hAnsi="Amnesty Trade Gothic Roman"/>
          <w:szCs w:val="16"/>
          <w:lang w:val="es-ES"/>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lang w:val="es-ES"/>
        </w:rPr>
        <w:t xml:space="preserve"> </w:t>
      </w:r>
      <w:r w:rsidR="00051F54" w:rsidRPr="007D0BE2">
        <w:rPr>
          <w:rFonts w:ascii="Amnesty Trade Gothic Roman" w:hAnsi="Amnesty Trade Gothic Roman"/>
          <w:szCs w:val="16"/>
          <w:lang w:val="es-ES"/>
        </w:rPr>
        <w:t>Loreto Ochando, ‘</w:t>
      </w:r>
      <w:r w:rsidR="00B85B86" w:rsidRPr="007D0BE2">
        <w:rPr>
          <w:rFonts w:ascii="Amnesty Trade Gothic Roman" w:hAnsi="Amnesty Trade Gothic Roman"/>
          <w:szCs w:val="16"/>
          <w:lang w:val="es-ES"/>
        </w:rPr>
        <w:t>La Policía Nacional multa a personas sin hogar por "saltarse el confinamiento"’</w:t>
      </w:r>
      <w:r w:rsidR="000E2BF4" w:rsidRPr="007D0BE2">
        <w:rPr>
          <w:rFonts w:ascii="Amnesty Trade Gothic Roman" w:hAnsi="Amnesty Trade Gothic Roman"/>
          <w:szCs w:val="16"/>
          <w:lang w:val="es-ES"/>
        </w:rPr>
        <w:t xml:space="preserve">, </w:t>
      </w:r>
      <w:r w:rsidR="005E6511" w:rsidRPr="007D0BE2">
        <w:rPr>
          <w:rFonts w:ascii="Amnesty Trade Gothic Roman" w:hAnsi="Amnesty Trade Gothic Roman"/>
          <w:szCs w:val="16"/>
          <w:lang w:val="es-ES"/>
        </w:rPr>
        <w:t xml:space="preserve">Valencia Plaza, </w:t>
      </w:r>
      <w:r w:rsidR="00E95729" w:rsidRPr="007D0BE2">
        <w:rPr>
          <w:rFonts w:ascii="Amnesty Trade Gothic Roman" w:hAnsi="Amnesty Trade Gothic Roman"/>
          <w:szCs w:val="16"/>
          <w:lang w:val="es-ES"/>
        </w:rPr>
        <w:t>1 May 2020</w:t>
      </w:r>
      <w:r w:rsidR="00A0037F" w:rsidRPr="007D0BE2">
        <w:rPr>
          <w:rFonts w:ascii="Amnesty Trade Gothic Roman" w:hAnsi="Amnesty Trade Gothic Roman"/>
          <w:szCs w:val="16"/>
          <w:lang w:val="es-ES"/>
        </w:rPr>
        <w:t xml:space="preserve"> </w:t>
      </w:r>
      <w:hyperlink r:id="rId21" w:history="1">
        <w:r w:rsidR="00F362CD" w:rsidRPr="007D0BE2">
          <w:rPr>
            <w:rStyle w:val="Hyperlink"/>
            <w:rFonts w:ascii="Amnesty Trade Gothic Roman" w:hAnsi="Amnesty Trade Gothic Roman"/>
            <w:szCs w:val="16"/>
            <w:lang w:val="es-ES"/>
          </w:rPr>
          <w:t>https://valenciaplaza.com/la-policia-nacional-multa-a-personas-sin-hogar-por-saltarse-el-confinamiento</w:t>
        </w:r>
      </w:hyperlink>
      <w:r w:rsidR="004D2DE5" w:rsidRPr="007D0BE2">
        <w:rPr>
          <w:rFonts w:ascii="Amnesty Trade Gothic Roman" w:hAnsi="Amnesty Trade Gothic Roman"/>
          <w:szCs w:val="16"/>
          <w:lang w:val="es-ES"/>
        </w:rPr>
        <w:t xml:space="preserve"> and </w:t>
      </w:r>
      <w:r w:rsidR="00EB79E8" w:rsidRPr="007D0BE2">
        <w:rPr>
          <w:rFonts w:ascii="Amnesty Trade Gothic Roman" w:hAnsi="Amnesty Trade Gothic Roman"/>
          <w:szCs w:val="16"/>
          <w:lang w:val="es-ES"/>
        </w:rPr>
        <w:t xml:space="preserve">la Sexta </w:t>
      </w:r>
      <w:r w:rsidR="00FF2060" w:rsidRPr="007D0BE2">
        <w:rPr>
          <w:rFonts w:ascii="Amnesty Trade Gothic Roman" w:hAnsi="Amnesty Trade Gothic Roman"/>
          <w:szCs w:val="16"/>
          <w:lang w:val="es-ES"/>
        </w:rPr>
        <w:t>‘</w:t>
      </w:r>
      <w:r w:rsidR="00AB4F8D" w:rsidRPr="007D0BE2">
        <w:rPr>
          <w:rFonts w:ascii="Amnesty Trade Gothic Roman" w:hAnsi="Amnesty Trade Gothic Roman"/>
          <w:szCs w:val="16"/>
          <w:lang w:val="es-ES"/>
        </w:rPr>
        <w:t>La Policía denuncia en Valencia a personas sin hogar por "saltarse el confinamiento"</w:t>
      </w:r>
      <w:r w:rsidR="00A4466A" w:rsidRPr="007D0BE2">
        <w:rPr>
          <w:rFonts w:ascii="Amnesty Trade Gothic Roman" w:hAnsi="Amnesty Trade Gothic Roman"/>
          <w:szCs w:val="16"/>
          <w:lang w:val="es-ES"/>
        </w:rPr>
        <w:t xml:space="preserve">, </w:t>
      </w:r>
      <w:r w:rsidR="00F11016" w:rsidRPr="007D0BE2">
        <w:rPr>
          <w:rFonts w:ascii="Amnesty Trade Gothic Roman" w:hAnsi="Amnesty Trade Gothic Roman"/>
          <w:szCs w:val="16"/>
          <w:lang w:val="es-ES"/>
        </w:rPr>
        <w:t xml:space="preserve">1 May </w:t>
      </w:r>
      <w:r w:rsidR="00CD5A18" w:rsidRPr="007D0BE2">
        <w:rPr>
          <w:rFonts w:ascii="Amnesty Trade Gothic Roman" w:hAnsi="Amnesty Trade Gothic Roman"/>
          <w:szCs w:val="16"/>
          <w:lang w:val="es-ES"/>
        </w:rPr>
        <w:t>2020</w:t>
      </w:r>
      <w:r w:rsidR="00CD483E" w:rsidRPr="007D0BE2">
        <w:rPr>
          <w:rFonts w:ascii="Amnesty Trade Gothic Roman" w:hAnsi="Amnesty Trade Gothic Roman"/>
          <w:szCs w:val="16"/>
          <w:lang w:val="es-ES"/>
        </w:rPr>
        <w:t xml:space="preserve"> </w:t>
      </w:r>
      <w:hyperlink r:id="rId22" w:history="1">
        <w:r w:rsidR="00CD483E" w:rsidRPr="007D0BE2">
          <w:rPr>
            <w:rStyle w:val="Hyperlink"/>
            <w:rFonts w:ascii="Amnesty Trade Gothic Roman" w:hAnsi="Amnesty Trade Gothic Roman"/>
            <w:szCs w:val="16"/>
            <w:lang w:val="es-ES"/>
          </w:rPr>
          <w:t>https://www.lasexta.com/noticias/nacional/policia-denuncia-valencia-personas-hogar-saltarse-confinamiento_202005015eabed9b40ae100001c3bb81.html</w:t>
        </w:r>
      </w:hyperlink>
    </w:p>
  </w:footnote>
  <w:footnote w:id="25">
    <w:p w14:paraId="553A9243" w14:textId="77777777" w:rsidR="00925A4F" w:rsidRPr="007D0BE2" w:rsidRDefault="00925A4F" w:rsidP="00A97EBA">
      <w:pPr>
        <w:pStyle w:val="FootnoteText"/>
        <w:rPr>
          <w:rFonts w:ascii="Amnesty Trade Gothic Roman" w:hAnsi="Amnesty Trade Gothic Roman"/>
          <w:color w:val="auto"/>
          <w:szCs w:val="16"/>
        </w:rPr>
      </w:pPr>
      <w:r w:rsidRPr="007D0BE2">
        <w:rPr>
          <w:rFonts w:ascii="Amnesty Trade Gothic Roman" w:hAnsi="Amnesty Trade Gothic Roman"/>
          <w:szCs w:val="16"/>
          <w:vertAlign w:val="superscript"/>
          <w:lang w:val="sv-SE"/>
        </w:rPr>
        <w:footnoteRef/>
      </w:r>
      <w:r w:rsidRPr="007D0BE2">
        <w:rPr>
          <w:rFonts w:ascii="Amnesty Trade Gothic Roman" w:hAnsi="Amnesty Trade Gothic Roman"/>
          <w:szCs w:val="16"/>
        </w:rPr>
        <w:t xml:space="preserve"> Press release, 4 June 2020, “Nu stärks civilsamhällets insatser för samhällets mest utsatta med 100 miljoner kronor” (</w:t>
      </w:r>
      <w:r w:rsidRPr="007D0BE2">
        <w:rPr>
          <w:rFonts w:ascii="Amnesty Trade Gothic Roman" w:hAnsi="Amnesty Trade Gothic Roman"/>
          <w:i/>
          <w:szCs w:val="16"/>
        </w:rPr>
        <w:t>Now we will support civil society’s endeavors for the most vulnerable in society with 100 million kronor</w:t>
      </w:r>
      <w:r w:rsidRPr="007D0BE2">
        <w:rPr>
          <w:rFonts w:ascii="Amnesty Trade Gothic Roman" w:hAnsi="Amnesty Trade Gothic Roman"/>
          <w:szCs w:val="16"/>
        </w:rPr>
        <w:t xml:space="preserve">). Out of these 100 million SEK, 50 million are devoted to supporting efforts to break loneliness and isolation among older persons, the rest to people in “socially particularly vulnerable situations”. Available at </w:t>
      </w:r>
      <w:hyperlink r:id="rId23" w:history="1">
        <w:r w:rsidRPr="00E7148E">
          <w:rPr>
            <w:rStyle w:val="Hyperlink"/>
            <w:rFonts w:ascii="Amnesty Trade Gothic Roman" w:hAnsi="Amnesty Trade Gothic Roman"/>
            <w:color w:val="0432FF"/>
            <w:szCs w:val="16"/>
          </w:rPr>
          <w:t>https://www.regeringen.se/pressmeddelanden/2020/06/nu-starks-civilsamhallets-insatser-for-samhallets-mest-utsatta-med-100-miljoner-kronor/</w:t>
        </w:r>
      </w:hyperlink>
      <w:r w:rsidRPr="00E7148E">
        <w:rPr>
          <w:rFonts w:ascii="Amnesty Trade Gothic Roman" w:hAnsi="Amnesty Trade Gothic Roman"/>
          <w:color w:val="0432FF"/>
          <w:szCs w:val="16"/>
        </w:rPr>
        <w:t xml:space="preserve">. </w:t>
      </w:r>
    </w:p>
  </w:footnote>
  <w:footnote w:id="26">
    <w:p w14:paraId="5A99559E" w14:textId="661F2338" w:rsidR="00EF164A" w:rsidRPr="007D0BE2" w:rsidRDefault="00EF164A"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00953EA3" w:rsidRPr="007D0BE2">
        <w:rPr>
          <w:rFonts w:ascii="Amnesty Trade Gothic Roman" w:hAnsi="Amnesty Trade Gothic Roman"/>
          <w:szCs w:val="16"/>
        </w:rPr>
        <w:t xml:space="preserve">See </w:t>
      </w:r>
      <w:r w:rsidR="00FD7F94" w:rsidRPr="007D0BE2">
        <w:rPr>
          <w:rFonts w:ascii="Amnesty Trade Gothic Roman" w:hAnsi="Amnesty Trade Gothic Roman"/>
          <w:szCs w:val="16"/>
        </w:rPr>
        <w:t>CESCR, General Comment 7: The right to adequate housing – forced evictions (Article 11.1), 20 May 1997, paras 13, 15 and 16</w:t>
      </w:r>
    </w:p>
  </w:footnote>
  <w:footnote w:id="27">
    <w:p w14:paraId="4E0C1E2B" w14:textId="74D8739C" w:rsidR="002A10B5" w:rsidRPr="007D0BE2" w:rsidRDefault="002A10B5" w:rsidP="00A97EBA">
      <w:pPr>
        <w:pStyle w:val="FootnoteText"/>
        <w:rPr>
          <w:rFonts w:ascii="Amnesty Trade Gothic Roman" w:hAnsi="Amnesty Trade Gothic Roman"/>
          <w:szCs w:val="16"/>
          <w:lang w:val="en-GB"/>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009378CD" w:rsidRPr="007D0BE2">
        <w:rPr>
          <w:rFonts w:ascii="Amnesty Trade Gothic Roman" w:hAnsi="Amnesty Trade Gothic Roman"/>
          <w:szCs w:val="16"/>
        </w:rPr>
        <w:t>D</w:t>
      </w:r>
      <w:r w:rsidR="00614F1E" w:rsidRPr="007D0BE2">
        <w:rPr>
          <w:rFonts w:ascii="Amnesty Trade Gothic Roman" w:hAnsi="Amnesty Trade Gothic Roman"/>
          <w:szCs w:val="16"/>
        </w:rPr>
        <w:t>ue process includes include genuine consultation with affected communities to identify all feasible alternatives to eviction, prior and adequate notice, provision of legal remedies, compensation for losses, and adequate alternative housing to those who cannot provide for themselve</w:t>
      </w:r>
      <w:r w:rsidR="00BA2D1F" w:rsidRPr="007D0BE2">
        <w:rPr>
          <w:rFonts w:ascii="Amnesty Trade Gothic Roman" w:hAnsi="Amnesty Trade Gothic Roman"/>
          <w:szCs w:val="16"/>
        </w:rPr>
        <w:t xml:space="preserve">s. </w:t>
      </w:r>
    </w:p>
  </w:footnote>
  <w:footnote w:id="28">
    <w:p w14:paraId="6B255F7D" w14:textId="64392A3D" w:rsidR="005E64A0" w:rsidRPr="007D0BE2" w:rsidRDefault="005E64A0" w:rsidP="00A97EBA">
      <w:pPr>
        <w:pStyle w:val="FootnoteText"/>
        <w:rPr>
          <w:rFonts w:ascii="Amnesty Trade Gothic Roman" w:hAnsi="Amnesty Trade Gothic Roman"/>
          <w:szCs w:val="16"/>
          <w:lang w:val="en"/>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lang w:val="en-GB"/>
        </w:rPr>
        <w:t xml:space="preserve"> </w:t>
      </w:r>
      <w:r w:rsidR="00F83E94" w:rsidRPr="007D0BE2">
        <w:rPr>
          <w:rFonts w:ascii="Amnesty Trade Gothic Roman" w:hAnsi="Amnesty Trade Gothic Roman"/>
          <w:szCs w:val="16"/>
          <w:lang w:val="en-GB"/>
        </w:rPr>
        <w:t>Amnesty International, ‘</w:t>
      </w:r>
      <w:r w:rsidR="00F83E94" w:rsidRPr="007D0BE2">
        <w:rPr>
          <w:rFonts w:ascii="Amnesty Trade Gothic Roman" w:hAnsi="Amnesty Trade Gothic Roman"/>
          <w:szCs w:val="16"/>
          <w:lang w:val="en"/>
        </w:rPr>
        <w:t>Keny</w:t>
      </w:r>
      <w:r w:rsidR="00107118" w:rsidRPr="007D0BE2">
        <w:rPr>
          <w:rFonts w:ascii="Amnesty Trade Gothic Roman" w:hAnsi="Amnesty Trade Gothic Roman"/>
          <w:szCs w:val="16"/>
          <w:lang w:val="en"/>
        </w:rPr>
        <w:t>a</w:t>
      </w:r>
      <w:r w:rsidR="00F83E94" w:rsidRPr="007D0BE2">
        <w:rPr>
          <w:rFonts w:ascii="Amnesty Trade Gothic Roman" w:hAnsi="Amnesty Trade Gothic Roman"/>
          <w:szCs w:val="16"/>
          <w:lang w:val="en"/>
        </w:rPr>
        <w:t>: E</w:t>
      </w:r>
      <w:r w:rsidR="00107118" w:rsidRPr="007D0BE2">
        <w:rPr>
          <w:rFonts w:ascii="Amnesty Trade Gothic Roman" w:hAnsi="Amnesty Trade Gothic Roman"/>
          <w:szCs w:val="16"/>
          <w:lang w:val="en"/>
        </w:rPr>
        <w:t xml:space="preserve">victed </w:t>
      </w:r>
      <w:r w:rsidR="00F83E94" w:rsidRPr="007D0BE2">
        <w:rPr>
          <w:rFonts w:ascii="Amnesty Trade Gothic Roman" w:hAnsi="Amnesty Trade Gothic Roman"/>
          <w:szCs w:val="16"/>
          <w:lang w:val="en"/>
        </w:rPr>
        <w:t>R</w:t>
      </w:r>
      <w:r w:rsidR="00107118" w:rsidRPr="007D0BE2">
        <w:rPr>
          <w:rFonts w:ascii="Amnesty Trade Gothic Roman" w:hAnsi="Amnesty Trade Gothic Roman"/>
          <w:szCs w:val="16"/>
          <w:lang w:val="en"/>
        </w:rPr>
        <w:t xml:space="preserve">esidents </w:t>
      </w:r>
      <w:r w:rsidR="00F83E94" w:rsidRPr="007D0BE2">
        <w:rPr>
          <w:rFonts w:ascii="Amnesty Trade Gothic Roman" w:hAnsi="Amnesty Trade Gothic Roman"/>
          <w:szCs w:val="16"/>
          <w:lang w:val="en"/>
        </w:rPr>
        <w:t>V</w:t>
      </w:r>
      <w:r w:rsidR="00107118" w:rsidRPr="007D0BE2">
        <w:rPr>
          <w:rFonts w:ascii="Amnesty Trade Gothic Roman" w:hAnsi="Amnesty Trade Gothic Roman"/>
          <w:szCs w:val="16"/>
          <w:lang w:val="en"/>
        </w:rPr>
        <w:t xml:space="preserve">ulnerable to </w:t>
      </w:r>
      <w:r w:rsidR="00F83E94" w:rsidRPr="007D0BE2">
        <w:rPr>
          <w:rFonts w:ascii="Amnesty Trade Gothic Roman" w:hAnsi="Amnesty Trade Gothic Roman"/>
          <w:szCs w:val="16"/>
          <w:lang w:val="en"/>
        </w:rPr>
        <w:t>COVID-19</w:t>
      </w:r>
      <w:r w:rsidR="00107118" w:rsidRPr="007D0BE2">
        <w:rPr>
          <w:rFonts w:ascii="Amnesty Trade Gothic Roman" w:hAnsi="Amnesty Trade Gothic Roman"/>
          <w:szCs w:val="16"/>
          <w:lang w:val="en"/>
        </w:rPr>
        <w:t xml:space="preserve">’ </w:t>
      </w:r>
      <w:r w:rsidR="00AD30D0" w:rsidRPr="007D0BE2">
        <w:rPr>
          <w:rFonts w:ascii="Amnesty Trade Gothic Roman" w:hAnsi="Amnesty Trade Gothic Roman"/>
          <w:szCs w:val="16"/>
          <w:lang w:val="en"/>
        </w:rPr>
        <w:t>7 May 2020</w:t>
      </w:r>
      <w:r w:rsidR="007C1399">
        <w:rPr>
          <w:rFonts w:ascii="Amnesty Trade Gothic Roman" w:hAnsi="Amnesty Trade Gothic Roman"/>
          <w:szCs w:val="16"/>
          <w:lang w:val="en"/>
        </w:rPr>
        <w:t xml:space="preserve">, </w:t>
      </w:r>
      <w:hyperlink r:id="rId24" w:history="1">
        <w:r w:rsidR="007C1399" w:rsidRPr="00D37510">
          <w:rPr>
            <w:rStyle w:val="Hyperlink"/>
            <w:rFonts w:ascii="Amnesty Trade Gothic Roman" w:hAnsi="Amnesty Trade Gothic Roman"/>
            <w:szCs w:val="16"/>
            <w:lang w:val="en"/>
          </w:rPr>
          <w:t>https://www.amnesty.org/en/documents/AFR32/2284/2020/en/</w:t>
        </w:r>
      </w:hyperlink>
      <w:r w:rsidR="007C1399">
        <w:rPr>
          <w:rStyle w:val="Hyperlink"/>
          <w:rFonts w:ascii="Amnesty Trade Gothic Roman" w:hAnsi="Amnesty Trade Gothic Roman"/>
          <w:szCs w:val="16"/>
          <w:lang w:val="en"/>
        </w:rPr>
        <w:t xml:space="preserve"> </w:t>
      </w:r>
    </w:p>
  </w:footnote>
  <w:footnote w:id="29">
    <w:p w14:paraId="40744A20" w14:textId="706FBF52" w:rsidR="0038566D" w:rsidRPr="007D0BE2" w:rsidRDefault="0038566D"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005F5E9D" w:rsidRPr="007D0BE2">
        <w:rPr>
          <w:rFonts w:ascii="Amnesty Trade Gothic Roman" w:hAnsi="Amnesty Trade Gothic Roman"/>
          <w:szCs w:val="16"/>
        </w:rPr>
        <w:t>47</w:t>
      </w:r>
      <w:r w:rsidR="005F5E9D" w:rsidRPr="007D0BE2">
        <w:rPr>
          <w:rFonts w:ascii="Amnesty Trade Gothic Roman" w:hAnsi="Amnesty Trade Gothic Roman"/>
          <w:szCs w:val="16"/>
          <w:vertAlign w:val="superscript"/>
        </w:rPr>
        <w:t>th</w:t>
      </w:r>
      <w:r w:rsidR="005F5E9D" w:rsidRPr="007D0BE2">
        <w:rPr>
          <w:rFonts w:ascii="Amnesty Trade Gothic Roman" w:hAnsi="Amnesty Trade Gothic Roman"/>
          <w:szCs w:val="16"/>
        </w:rPr>
        <w:t xml:space="preserve"> Sitting </w:t>
      </w:r>
      <w:r w:rsidR="00494536" w:rsidRPr="007D0BE2">
        <w:rPr>
          <w:rFonts w:ascii="Amnesty Trade Gothic Roman" w:hAnsi="Amnesty Trade Gothic Roman"/>
          <w:szCs w:val="16"/>
        </w:rPr>
        <w:t xml:space="preserve">(CS Interior) Senate Ad-Hoc Committee </w:t>
      </w:r>
      <w:hyperlink r:id="rId25" w:history="1">
        <w:r w:rsidR="00D90CD5" w:rsidRPr="007D0BE2">
          <w:rPr>
            <w:rStyle w:val="Hyperlink"/>
            <w:rFonts w:ascii="Amnesty Trade Gothic Roman" w:hAnsi="Amnesty Trade Gothic Roman"/>
            <w:szCs w:val="16"/>
          </w:rPr>
          <w:t>https://drive.google.com/file/d/1e_h5siPS2NkEQR7S8S9-5vPu6J-HbEpg/view</w:t>
        </w:r>
      </w:hyperlink>
      <w:r w:rsidRPr="007D0BE2">
        <w:rPr>
          <w:rFonts w:ascii="Amnesty Trade Gothic Roman" w:hAnsi="Amnesty Trade Gothic Roman"/>
          <w:szCs w:val="16"/>
        </w:rPr>
        <w:t xml:space="preserve"> (Starts from 1:10:00)</w:t>
      </w:r>
    </w:p>
  </w:footnote>
  <w:footnote w:id="30">
    <w:p w14:paraId="28FBDE2A" w14:textId="57C91184" w:rsidR="00887E18" w:rsidRPr="007D0BE2" w:rsidRDefault="00887E18"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00FE4361" w:rsidRPr="007D0BE2">
        <w:rPr>
          <w:rFonts w:ascii="Amnesty Trade Gothic Roman" w:hAnsi="Amnesty Trade Gothic Roman"/>
          <w:szCs w:val="16"/>
        </w:rPr>
        <w:t>Maureen Kinyanjui, ‘</w:t>
      </w:r>
      <w:r w:rsidR="008C50E7" w:rsidRPr="007D0BE2">
        <w:rPr>
          <w:rFonts w:ascii="Amnesty Trade Gothic Roman" w:hAnsi="Amnesty Trade Gothic Roman"/>
          <w:szCs w:val="16"/>
          <w:lang w:val="en-GB"/>
        </w:rPr>
        <w:t>State breaks promise, leaves thousands homeless in Ruai</w:t>
      </w:r>
      <w:r w:rsidR="00FE4361" w:rsidRPr="007D0BE2">
        <w:rPr>
          <w:rFonts w:ascii="Amnesty Trade Gothic Roman" w:hAnsi="Amnesty Trade Gothic Roman"/>
          <w:szCs w:val="16"/>
          <w:lang w:val="en-GB"/>
        </w:rPr>
        <w:t xml:space="preserve">’, The Star, </w:t>
      </w:r>
      <w:r w:rsidR="0002139C" w:rsidRPr="007D0BE2">
        <w:rPr>
          <w:rFonts w:ascii="Amnesty Trade Gothic Roman" w:hAnsi="Amnesty Trade Gothic Roman"/>
          <w:szCs w:val="16"/>
          <w:lang w:val="en-GB"/>
        </w:rPr>
        <w:t>17 May 2020</w:t>
      </w:r>
      <w:r w:rsidR="007C1399">
        <w:rPr>
          <w:rFonts w:ascii="Amnesty Trade Gothic Roman" w:hAnsi="Amnesty Trade Gothic Roman"/>
          <w:szCs w:val="16"/>
          <w:lang w:val="en-GB"/>
        </w:rPr>
        <w:t>,</w:t>
      </w:r>
      <w:r w:rsidR="00A84457" w:rsidRPr="007D0BE2">
        <w:rPr>
          <w:rFonts w:ascii="Amnesty Trade Gothic Roman" w:hAnsi="Amnesty Trade Gothic Roman"/>
          <w:szCs w:val="16"/>
          <w:lang w:val="en-GB"/>
        </w:rPr>
        <w:t xml:space="preserve"> </w:t>
      </w:r>
      <w:hyperlink r:id="rId26" w:history="1">
        <w:r w:rsidR="007C1399" w:rsidRPr="00D37510">
          <w:rPr>
            <w:rStyle w:val="Hyperlink"/>
            <w:rFonts w:ascii="Amnesty Trade Gothic Roman" w:hAnsi="Amnesty Trade Gothic Roman" w:cs="Arial"/>
            <w:szCs w:val="16"/>
          </w:rPr>
          <w:t>https://www.the-star.co.ke/counties/nairobi/2020-05-17-state-breaks-promise-leaves-thousands-homeless-in-ruai/</w:t>
        </w:r>
      </w:hyperlink>
      <w:r w:rsidR="007C1399">
        <w:rPr>
          <w:rFonts w:ascii="Amnesty Trade Gothic Roman" w:hAnsi="Amnesty Trade Gothic Roman"/>
          <w:szCs w:val="16"/>
        </w:rPr>
        <w:t xml:space="preserve"> </w:t>
      </w:r>
    </w:p>
  </w:footnote>
  <w:footnote w:id="31">
    <w:p w14:paraId="0531CF10" w14:textId="134B6BF0" w:rsidR="007C1399" w:rsidRPr="007D0BE2" w:rsidRDefault="006720ED" w:rsidP="00A97EBA">
      <w:pPr>
        <w:pStyle w:val="FootnoteText"/>
        <w:rPr>
          <w:rFonts w:ascii="Amnesty Trade Gothic Roman" w:hAnsi="Amnesty Trade Gothic Roman"/>
          <w:szCs w:val="16"/>
          <w:lang w:val="en-GB"/>
        </w:rPr>
      </w:pPr>
      <w:r w:rsidRPr="007D0BE2">
        <w:rPr>
          <w:rStyle w:val="FootnoteReference"/>
          <w:rFonts w:ascii="Amnesty Trade Gothic Roman" w:hAnsi="Amnesty Trade Gothic Roman"/>
          <w:szCs w:val="16"/>
        </w:rPr>
        <w:footnoteRef/>
      </w:r>
      <w:r w:rsidR="00515E44" w:rsidRPr="007D0BE2">
        <w:rPr>
          <w:rFonts w:ascii="Amnesty Trade Gothic Roman" w:hAnsi="Amnesty Trade Gothic Roman"/>
          <w:szCs w:val="16"/>
          <w:lang w:val="en-GB"/>
        </w:rPr>
        <w:t xml:space="preserve">Raquel Muigai </w:t>
      </w:r>
      <w:r w:rsidR="00BB00F2" w:rsidRPr="007D0BE2">
        <w:rPr>
          <w:rFonts w:ascii="Amnesty Trade Gothic Roman" w:hAnsi="Amnesty Trade Gothic Roman"/>
          <w:szCs w:val="16"/>
          <w:lang w:val="en-GB"/>
        </w:rPr>
        <w:t>‘</w:t>
      </w:r>
      <w:r w:rsidR="00CC003E" w:rsidRPr="007D0BE2">
        <w:rPr>
          <w:rFonts w:ascii="Amnesty Trade Gothic Roman" w:hAnsi="Amnesty Trade Gothic Roman"/>
          <w:szCs w:val="16"/>
          <w:lang w:val="en-GB"/>
        </w:rPr>
        <w:t>Gov’t to extend evictions to 13 other areas in Nairobi for water, sanitation projects’, Citizen Digital</w:t>
      </w:r>
      <w:r w:rsidR="002C0A83" w:rsidRPr="007D0BE2">
        <w:rPr>
          <w:rFonts w:ascii="Amnesty Trade Gothic Roman" w:hAnsi="Amnesty Trade Gothic Roman"/>
          <w:szCs w:val="16"/>
          <w:lang w:val="en-GB"/>
        </w:rPr>
        <w:t xml:space="preserve">, </w:t>
      </w:r>
      <w:r w:rsidR="007D5790" w:rsidRPr="007D0BE2">
        <w:rPr>
          <w:rFonts w:ascii="Amnesty Trade Gothic Roman" w:hAnsi="Amnesty Trade Gothic Roman"/>
          <w:szCs w:val="16"/>
          <w:lang w:val="en-GB"/>
        </w:rPr>
        <w:t>16 June 2020</w:t>
      </w:r>
      <w:r w:rsidR="007C1399">
        <w:rPr>
          <w:rFonts w:ascii="Amnesty Trade Gothic Roman" w:hAnsi="Amnesty Trade Gothic Roman"/>
          <w:szCs w:val="16"/>
          <w:lang w:val="en-GB"/>
        </w:rPr>
        <w:t>,</w:t>
      </w:r>
      <w:r w:rsidR="007D5790" w:rsidRPr="007D0BE2">
        <w:rPr>
          <w:rFonts w:ascii="Amnesty Trade Gothic Roman" w:hAnsi="Amnesty Trade Gothic Roman"/>
          <w:szCs w:val="16"/>
          <w:lang w:val="en-GB"/>
        </w:rPr>
        <w:t xml:space="preserve"> </w:t>
      </w:r>
      <w:hyperlink r:id="rId27" w:history="1">
        <w:r w:rsidR="007C1399" w:rsidRPr="00D37510">
          <w:rPr>
            <w:rStyle w:val="Hyperlink"/>
            <w:rFonts w:ascii="Amnesty Trade Gothic Roman" w:hAnsi="Amnesty Trade Gothic Roman" w:cs="Arial"/>
            <w:szCs w:val="16"/>
            <w:lang w:val="en-GB"/>
          </w:rPr>
          <w:t>https://citizentv.co.ke/news/govt-to-extend-evictions-to-13-other-areas-in-nairobi-for-water-projects-335812/</w:t>
        </w:r>
      </w:hyperlink>
      <w:r w:rsidR="007C1399">
        <w:rPr>
          <w:rFonts w:ascii="Amnesty Trade Gothic Roman" w:hAnsi="Amnesty Trade Gothic Roman"/>
          <w:szCs w:val="16"/>
          <w:lang w:val="en-GB"/>
        </w:rPr>
        <w:t xml:space="preserve"> </w:t>
      </w:r>
    </w:p>
  </w:footnote>
  <w:footnote w:id="32">
    <w:p w14:paraId="27542B5E" w14:textId="4B200FDE" w:rsidR="0038566D" w:rsidRPr="007D0BE2" w:rsidRDefault="0038566D" w:rsidP="00A97EBA">
      <w:pPr>
        <w:pStyle w:val="FootnoteText"/>
        <w:rPr>
          <w:rFonts w:ascii="Amnesty Trade Gothic Roman" w:hAnsi="Amnesty Trade Gothic Roman"/>
          <w:szCs w:val="16"/>
          <w:lang w:val="en-GB"/>
        </w:rPr>
      </w:pPr>
      <w:r w:rsidRPr="007D0BE2">
        <w:rPr>
          <w:rStyle w:val="FootnoteReference"/>
          <w:rFonts w:ascii="Amnesty Trade Gothic Roman" w:hAnsi="Amnesty Trade Gothic Roman"/>
          <w:szCs w:val="16"/>
        </w:rPr>
        <w:footnoteRef/>
      </w:r>
      <w:r w:rsidR="00BA0288" w:rsidRPr="007D0BE2">
        <w:rPr>
          <w:rFonts w:ascii="Amnesty Trade Gothic Roman" w:hAnsi="Amnesty Trade Gothic Roman"/>
          <w:szCs w:val="16"/>
        </w:rPr>
        <w:t>Amnesty International, ‘</w:t>
      </w:r>
      <w:r w:rsidR="00BA0288" w:rsidRPr="007D0BE2">
        <w:rPr>
          <w:rFonts w:ascii="Amnesty Trade Gothic Roman" w:hAnsi="Amnesty Trade Gothic Roman"/>
          <w:szCs w:val="16"/>
          <w:lang w:val="en-GB"/>
        </w:rPr>
        <w:t>Ethiopia: Forced evictions in Addis Ababa render jobless workers homeless amid COVID-19’ 29 April 2020</w:t>
      </w:r>
      <w:r w:rsidRPr="007D0BE2">
        <w:rPr>
          <w:rFonts w:ascii="Amnesty Trade Gothic Roman" w:hAnsi="Amnesty Trade Gothic Roman"/>
          <w:szCs w:val="16"/>
        </w:rPr>
        <w:t xml:space="preserve"> </w:t>
      </w:r>
      <w:hyperlink r:id="rId28" w:history="1">
        <w:r w:rsidRPr="007D0BE2">
          <w:rPr>
            <w:rStyle w:val="Hyperlink"/>
            <w:rFonts w:ascii="Amnesty Trade Gothic Roman" w:hAnsi="Amnesty Trade Gothic Roman"/>
            <w:szCs w:val="16"/>
          </w:rPr>
          <w:t>https://www.amnesty.org/en/latest/news/2020/04/ethiopia-forced-evictions-in-addis-ababa-render-jobless-workers-homeless-amid-covid19/</w:t>
        </w:r>
      </w:hyperlink>
    </w:p>
  </w:footnote>
  <w:footnote w:id="33">
    <w:p w14:paraId="766735BA" w14:textId="77777777" w:rsidR="00F20272" w:rsidRPr="007D0BE2" w:rsidRDefault="00F20272"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Amnesty International, Beyond Law Enforcement: Human Rights Violations by Ethiopian Security Forces (in Amhara and Oromia (Index: AFR 25/2358/2020), 29 May 2020., p 31.</w:t>
      </w:r>
    </w:p>
  </w:footnote>
  <w:footnote w:id="34">
    <w:p w14:paraId="7085233E" w14:textId="77777777" w:rsidR="00F20272" w:rsidRPr="007D0BE2" w:rsidRDefault="00F20272"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Amnesty International, Beyond Law Enforcement: Human Rights Violations by Ethiopian Security Forces (in Amhara and Oromia (Index: AFR 25/2358/2020), 29 May 2020, p 32. </w:t>
      </w:r>
    </w:p>
  </w:footnote>
  <w:footnote w:id="35">
    <w:p w14:paraId="43B638AE" w14:textId="6A12910E" w:rsidR="0038566D" w:rsidRPr="007D0BE2" w:rsidRDefault="0038566D" w:rsidP="00A97EBA">
      <w:pPr>
        <w:pStyle w:val="FootnoteText"/>
        <w:rPr>
          <w:rFonts w:ascii="Amnesty Trade Gothic Roman" w:hAnsi="Amnesty Trade Gothic Roman"/>
          <w:szCs w:val="16"/>
          <w:lang w:val="en-GB"/>
        </w:rPr>
      </w:pPr>
      <w:r w:rsidRPr="007D0BE2">
        <w:rPr>
          <w:rStyle w:val="FootnoteReference"/>
          <w:rFonts w:ascii="Amnesty Trade Gothic Roman" w:hAnsi="Amnesty Trade Gothic Roman"/>
          <w:szCs w:val="16"/>
        </w:rPr>
        <w:footnoteRef/>
      </w:r>
      <w:r w:rsidR="006836F6" w:rsidRPr="007D0BE2">
        <w:rPr>
          <w:rFonts w:ascii="Amnesty Trade Gothic Roman" w:hAnsi="Amnesty Trade Gothic Roman"/>
          <w:szCs w:val="16"/>
        </w:rPr>
        <w:t xml:space="preserve"> Kayode Oyoro,</w:t>
      </w:r>
      <w:r w:rsidRPr="007D0BE2">
        <w:rPr>
          <w:rFonts w:ascii="Amnesty Trade Gothic Roman" w:hAnsi="Amnesty Trade Gothic Roman"/>
          <w:szCs w:val="16"/>
        </w:rPr>
        <w:t xml:space="preserve"> </w:t>
      </w:r>
      <w:r w:rsidRPr="007D0BE2">
        <w:rPr>
          <w:rFonts w:ascii="Amnesty Trade Gothic Roman" w:hAnsi="Amnesty Trade Gothic Roman"/>
          <w:szCs w:val="16"/>
          <w:lang w:val="en-GB"/>
        </w:rPr>
        <w:t xml:space="preserve">‘CSO kicks as Lagos demolishes houses during lockdown,’ </w:t>
      </w:r>
      <w:r w:rsidR="001870D3" w:rsidRPr="007D0BE2">
        <w:rPr>
          <w:rFonts w:ascii="Amnesty Trade Gothic Roman" w:hAnsi="Amnesty Trade Gothic Roman"/>
          <w:szCs w:val="16"/>
          <w:lang w:val="en-GB"/>
        </w:rPr>
        <w:t xml:space="preserve">Punch News, </w:t>
      </w:r>
      <w:r w:rsidR="006B1B9B" w:rsidRPr="007D0BE2">
        <w:rPr>
          <w:rFonts w:ascii="Amnesty Trade Gothic Roman" w:hAnsi="Amnesty Trade Gothic Roman"/>
          <w:szCs w:val="16"/>
          <w:lang w:val="en-GB"/>
        </w:rPr>
        <w:t xml:space="preserve">29 April 2020 </w:t>
      </w:r>
      <w:hyperlink r:id="rId29" w:history="1">
        <w:r w:rsidR="006B1B9B" w:rsidRPr="007D0BE2">
          <w:rPr>
            <w:rStyle w:val="Hyperlink"/>
            <w:rFonts w:ascii="Amnesty Trade Gothic Roman" w:hAnsi="Amnesty Trade Gothic Roman"/>
            <w:szCs w:val="16"/>
            <w:lang w:val="en-GB"/>
          </w:rPr>
          <w:t>https://punchng.com/cso-kicks-as-lagos-demolishes-houses-during-lockdown/</w:t>
        </w:r>
      </w:hyperlink>
    </w:p>
  </w:footnote>
  <w:footnote w:id="36">
    <w:p w14:paraId="40A950D0" w14:textId="3739D202" w:rsidR="0038566D" w:rsidRPr="007D0BE2" w:rsidRDefault="0038566D" w:rsidP="00A97EBA">
      <w:pPr>
        <w:pStyle w:val="FootnoteText"/>
        <w:rPr>
          <w:rFonts w:ascii="Amnesty Trade Gothic Roman" w:hAnsi="Amnesty Trade Gothic Roman"/>
          <w:szCs w:val="16"/>
          <w:lang w:val="en-GB"/>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Pr="007D0BE2">
        <w:rPr>
          <w:rFonts w:ascii="Amnesty Trade Gothic Roman" w:hAnsi="Amnesty Trade Gothic Roman"/>
          <w:szCs w:val="16"/>
          <w:lang w:val="en-GB"/>
        </w:rPr>
        <w:t>PM News, ‘Lagos suspends demolition of illegal structures on drainage alignment,’</w:t>
      </w:r>
      <w:r w:rsidR="004812F8" w:rsidRPr="007D0BE2">
        <w:rPr>
          <w:rFonts w:ascii="Amnesty Trade Gothic Roman" w:hAnsi="Amnesty Trade Gothic Roman"/>
          <w:szCs w:val="16"/>
          <w:lang w:val="en-GB"/>
        </w:rPr>
        <w:t xml:space="preserve"> 22April 2020</w:t>
      </w:r>
      <w:r w:rsidRPr="007D0BE2">
        <w:rPr>
          <w:rFonts w:ascii="Amnesty Trade Gothic Roman" w:hAnsi="Amnesty Trade Gothic Roman"/>
          <w:szCs w:val="16"/>
          <w:lang w:val="en-GB"/>
        </w:rPr>
        <w:t xml:space="preserve"> </w:t>
      </w:r>
      <w:hyperlink r:id="rId30" w:history="1">
        <w:r w:rsidRPr="007D0BE2">
          <w:rPr>
            <w:rStyle w:val="Hyperlink"/>
            <w:rFonts w:ascii="Amnesty Trade Gothic Roman" w:hAnsi="Amnesty Trade Gothic Roman"/>
            <w:szCs w:val="16"/>
            <w:lang w:val="en-GB"/>
          </w:rPr>
          <w:t>https://www.pmnewsnigeria.com/2020/04/22/lagos-suspends-demolition-of-illegal-structures-on-drainage-alignment/</w:t>
        </w:r>
      </w:hyperlink>
    </w:p>
  </w:footnote>
  <w:footnote w:id="37">
    <w:p w14:paraId="3A8E2117" w14:textId="10474E34" w:rsidR="0038566D" w:rsidRPr="007D0BE2" w:rsidRDefault="0038566D" w:rsidP="00A97EBA">
      <w:pPr>
        <w:pStyle w:val="FootnoteText"/>
        <w:rPr>
          <w:rFonts w:ascii="Amnesty Trade Gothic Roman" w:hAnsi="Amnesty Trade Gothic Roman"/>
          <w:szCs w:val="16"/>
          <w:lang w:val="en-GB"/>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00197766" w:rsidRPr="007D0BE2">
        <w:rPr>
          <w:rFonts w:ascii="Amnesty Trade Gothic Roman" w:hAnsi="Amnesty Trade Gothic Roman"/>
          <w:szCs w:val="16"/>
        </w:rPr>
        <w:t>Olawale Oyegbade</w:t>
      </w:r>
      <w:r w:rsidRPr="007D0BE2">
        <w:rPr>
          <w:rFonts w:ascii="Amnesty Trade Gothic Roman" w:hAnsi="Amnesty Trade Gothic Roman"/>
          <w:szCs w:val="16"/>
          <w:lang w:val="en-GB"/>
        </w:rPr>
        <w:t xml:space="preserve">, ‘Lawyers Alert calls for investigation on Logo 1 demolition in Makurdi,’ </w:t>
      </w:r>
      <w:r w:rsidR="00197766" w:rsidRPr="007D0BE2">
        <w:rPr>
          <w:rFonts w:ascii="Amnesty Trade Gothic Roman" w:hAnsi="Amnesty Trade Gothic Roman"/>
          <w:szCs w:val="16"/>
          <w:lang w:val="en-GB"/>
        </w:rPr>
        <w:t xml:space="preserve">The Nigerian Voice </w:t>
      </w:r>
      <w:r w:rsidR="00CC3D91" w:rsidRPr="007D0BE2">
        <w:rPr>
          <w:rFonts w:ascii="Amnesty Trade Gothic Roman" w:hAnsi="Amnesty Trade Gothic Roman"/>
          <w:szCs w:val="16"/>
          <w:lang w:val="en-GB"/>
        </w:rPr>
        <w:t xml:space="preserve">16 May 2020 </w:t>
      </w:r>
      <w:hyperlink r:id="rId31" w:history="1">
        <w:r w:rsidR="00CC3D91" w:rsidRPr="007D0BE2">
          <w:rPr>
            <w:rStyle w:val="Hyperlink"/>
            <w:rFonts w:ascii="Amnesty Trade Gothic Roman" w:hAnsi="Amnesty Trade Gothic Roman"/>
            <w:szCs w:val="16"/>
            <w:lang w:val="en-GB"/>
          </w:rPr>
          <w:t>https://www.thenigerianvoice.com/news/288037/lawyers-alert-calls-for-investigation-on-logo-1-demolition.html</w:t>
        </w:r>
      </w:hyperlink>
    </w:p>
  </w:footnote>
  <w:footnote w:id="38">
    <w:p w14:paraId="79984DE9" w14:textId="76E40082" w:rsidR="0038566D" w:rsidRPr="007D0BE2" w:rsidRDefault="0038566D" w:rsidP="00A97EBA">
      <w:pPr>
        <w:pStyle w:val="FootnoteText"/>
        <w:rPr>
          <w:rFonts w:ascii="Amnesty Trade Gothic Roman" w:hAnsi="Amnesty Trade Gothic Roman"/>
          <w:szCs w:val="16"/>
          <w:lang w:val="en-GB"/>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001A67FC" w:rsidRPr="007D0BE2">
        <w:rPr>
          <w:rFonts w:ascii="Amnesty Trade Gothic Roman" w:hAnsi="Amnesty Trade Gothic Roman"/>
          <w:szCs w:val="16"/>
        </w:rPr>
        <w:t>Joseph Wantu</w:t>
      </w:r>
      <w:r w:rsidR="00513F44" w:rsidRPr="007D0BE2">
        <w:rPr>
          <w:rFonts w:ascii="Amnesty Trade Gothic Roman" w:hAnsi="Amnesty Trade Gothic Roman"/>
          <w:szCs w:val="16"/>
        </w:rPr>
        <w:t>,</w:t>
      </w:r>
      <w:r w:rsidRPr="007D0BE2">
        <w:rPr>
          <w:rFonts w:ascii="Amnesty Trade Gothic Roman" w:hAnsi="Amnesty Trade Gothic Roman"/>
          <w:szCs w:val="16"/>
          <w:lang w:val="en-GB"/>
        </w:rPr>
        <w:t>‘Ortom denies involvement in logo 1 Demolition,’</w:t>
      </w:r>
      <w:r w:rsidR="00513F44" w:rsidRPr="007D0BE2">
        <w:rPr>
          <w:rFonts w:ascii="Amnesty Trade Gothic Roman" w:hAnsi="Amnesty Trade Gothic Roman"/>
          <w:szCs w:val="16"/>
          <w:lang w:val="en-GB"/>
        </w:rPr>
        <w:t xml:space="preserve"> The Guardian</w:t>
      </w:r>
      <w:r w:rsidR="001D2EC2" w:rsidRPr="007D0BE2">
        <w:rPr>
          <w:rFonts w:ascii="Amnesty Trade Gothic Roman" w:hAnsi="Amnesty Trade Gothic Roman"/>
          <w:szCs w:val="16"/>
          <w:lang w:val="en-GB"/>
        </w:rPr>
        <w:t>, 16 May 2020</w:t>
      </w:r>
      <w:r w:rsidR="00513F44" w:rsidRPr="007D0BE2">
        <w:rPr>
          <w:rFonts w:ascii="Amnesty Trade Gothic Roman" w:hAnsi="Amnesty Trade Gothic Roman"/>
          <w:szCs w:val="16"/>
          <w:lang w:val="en-GB"/>
        </w:rPr>
        <w:t xml:space="preserve"> </w:t>
      </w:r>
      <w:hyperlink r:id="rId32" w:history="1">
        <w:r w:rsidR="001A67FC" w:rsidRPr="007D0BE2">
          <w:rPr>
            <w:rStyle w:val="Hyperlink"/>
            <w:rFonts w:ascii="Amnesty Trade Gothic Roman" w:hAnsi="Amnesty Trade Gothic Roman"/>
            <w:szCs w:val="16"/>
            <w:lang w:val="en-GB"/>
          </w:rPr>
          <w:t>https://guardian.ng/news/ortom-denies-involvement-in-logo-1-demolition/</w:t>
        </w:r>
      </w:hyperlink>
    </w:p>
  </w:footnote>
  <w:footnote w:id="39">
    <w:p w14:paraId="62F1ECB0" w14:textId="77777777" w:rsidR="0038566D" w:rsidRPr="007D0BE2" w:rsidRDefault="0038566D" w:rsidP="00A97EBA">
      <w:pPr>
        <w:pStyle w:val="FootnoteText"/>
        <w:rPr>
          <w:rFonts w:ascii="Amnesty Trade Gothic Roman" w:hAnsi="Amnesty Trade Gothic Roman"/>
          <w:szCs w:val="16"/>
          <w:lang w:val="en-GB"/>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Pr="007D0BE2">
        <w:rPr>
          <w:rFonts w:ascii="Amnesty Trade Gothic Roman" w:hAnsi="Amnesty Trade Gothic Roman"/>
          <w:szCs w:val="16"/>
          <w:lang w:val="en-GB"/>
        </w:rPr>
        <w:t xml:space="preserve">Chief F.A Olusesi and others V. The Chief of Naval Staff and others, High Court of Nigeria, Lagos Judicial Division, Suit NO: FHC/L/CS/85/2020 </w:t>
      </w:r>
    </w:p>
  </w:footnote>
  <w:footnote w:id="40">
    <w:p w14:paraId="2B565639" w14:textId="486FB9D2" w:rsidR="0038566D" w:rsidRPr="007D0BE2" w:rsidRDefault="0038566D"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5697018F" w:rsidRPr="007D0BE2">
        <w:rPr>
          <w:rFonts w:ascii="Amnesty Trade Gothic Roman" w:hAnsi="Amnesty Trade Gothic Roman"/>
          <w:szCs w:val="16"/>
        </w:rPr>
        <w:t xml:space="preserve"> Earlier this year, on 22 January, the Nigerian Navy forcibly evicted thousands of residents of residents of Tarkway Bay in the most violent manner. @AmnestyNigeria, </w:t>
      </w:r>
      <w:hyperlink r:id="rId33" w:history="1">
        <w:r w:rsidR="0087111C" w:rsidRPr="00D37510">
          <w:rPr>
            <w:rStyle w:val="Hyperlink"/>
            <w:rFonts w:ascii="Amnesty Trade Gothic Roman" w:hAnsi="Amnesty Trade Gothic Roman" w:cs="Arial"/>
            <w:szCs w:val="16"/>
          </w:rPr>
          <w:t>https://twitter.com/AmnestyNigeria/status/1271072409416761344</w:t>
        </w:r>
      </w:hyperlink>
      <w:r w:rsidR="0087111C">
        <w:rPr>
          <w:rFonts w:ascii="Amnesty Trade Gothic Roman" w:hAnsi="Amnesty Trade Gothic Roman"/>
          <w:szCs w:val="16"/>
        </w:rPr>
        <w:t xml:space="preserve"> </w:t>
      </w:r>
    </w:p>
  </w:footnote>
  <w:footnote w:id="41">
    <w:p w14:paraId="12480B24" w14:textId="139CA209" w:rsidR="0038566D" w:rsidRPr="007D0BE2" w:rsidRDefault="0038566D" w:rsidP="00A97EBA">
      <w:pPr>
        <w:pStyle w:val="FootnoteText"/>
        <w:rPr>
          <w:rFonts w:ascii="Amnesty Trade Gothic Roman" w:eastAsia="Calibri" w:hAnsi="Amnesty Trade Gothic Roman" w:cs="Calibri"/>
          <w:color w:val="000000"/>
          <w:szCs w:val="16"/>
          <w:lang w:val="en-GB"/>
        </w:rPr>
      </w:pPr>
      <w:r w:rsidRPr="007D0BE2">
        <w:rPr>
          <w:rFonts w:ascii="Amnesty Trade Gothic Roman" w:hAnsi="Amnesty Trade Gothic Roman"/>
          <w:szCs w:val="16"/>
          <w:vertAlign w:val="superscript"/>
        </w:rPr>
        <w:footnoteRef/>
      </w:r>
      <w:r w:rsidRPr="007D0BE2">
        <w:rPr>
          <w:rFonts w:ascii="Amnesty Trade Gothic Roman" w:eastAsia="Calibri" w:hAnsi="Amnesty Trade Gothic Roman" w:cs="Calibri"/>
          <w:color w:val="000000"/>
          <w:szCs w:val="16"/>
          <w:lang w:val="en-GB"/>
        </w:rPr>
        <w:t xml:space="preserve"> </w:t>
      </w:r>
      <w:r w:rsidR="00EA1A35" w:rsidRPr="007D0BE2">
        <w:rPr>
          <w:rFonts w:ascii="Amnesty Trade Gothic Roman" w:eastAsia="Calibri" w:hAnsi="Amnesty Trade Gothic Roman" w:cs="Calibri"/>
          <w:color w:val="000000"/>
          <w:szCs w:val="16"/>
          <w:lang w:val="en-GB"/>
        </w:rPr>
        <w:t xml:space="preserve">Amnesty International, ‘Targeting Solidarity: </w:t>
      </w:r>
      <w:r w:rsidR="00A55843" w:rsidRPr="007D0BE2">
        <w:rPr>
          <w:rFonts w:ascii="Amnesty Trade Gothic Roman" w:eastAsia="Calibri" w:hAnsi="Amnesty Trade Gothic Roman" w:cs="Calibri"/>
          <w:color w:val="000000"/>
          <w:szCs w:val="16"/>
          <w:lang w:val="en-GB"/>
        </w:rPr>
        <w:t xml:space="preserve">Criminalization and Harassment </w:t>
      </w:r>
      <w:r w:rsidR="007A2516" w:rsidRPr="007D0BE2">
        <w:rPr>
          <w:rFonts w:ascii="Amnesty Trade Gothic Roman" w:eastAsia="Calibri" w:hAnsi="Amnesty Trade Gothic Roman" w:cs="Calibri"/>
          <w:color w:val="000000"/>
          <w:szCs w:val="16"/>
          <w:lang w:val="en-GB"/>
        </w:rPr>
        <w:t xml:space="preserve">of People Defending </w:t>
      </w:r>
      <w:r w:rsidR="00B92E79" w:rsidRPr="007D0BE2">
        <w:rPr>
          <w:rFonts w:ascii="Amnesty Trade Gothic Roman" w:eastAsia="Calibri" w:hAnsi="Amnesty Trade Gothic Roman" w:cs="Calibri"/>
          <w:color w:val="000000"/>
          <w:szCs w:val="16"/>
          <w:lang w:val="en-GB"/>
        </w:rPr>
        <w:t xml:space="preserve">Refugee and Migrants </w:t>
      </w:r>
      <w:r w:rsidR="002A56A2" w:rsidRPr="007D0BE2">
        <w:rPr>
          <w:rFonts w:ascii="Amnesty Trade Gothic Roman" w:eastAsia="Calibri" w:hAnsi="Amnesty Trade Gothic Roman" w:cs="Calibri"/>
          <w:color w:val="000000"/>
          <w:szCs w:val="16"/>
          <w:lang w:val="en-GB"/>
        </w:rPr>
        <w:t>Rights in Northern France</w:t>
      </w:r>
      <w:r w:rsidR="00C93CC5" w:rsidRPr="007D0BE2">
        <w:rPr>
          <w:rFonts w:ascii="Amnesty Trade Gothic Roman" w:eastAsia="Calibri" w:hAnsi="Amnesty Trade Gothic Roman" w:cs="Calibri"/>
          <w:color w:val="000000"/>
          <w:szCs w:val="16"/>
          <w:lang w:val="en-GB"/>
        </w:rPr>
        <w:t xml:space="preserve">’, </w:t>
      </w:r>
      <w:r w:rsidR="00AA60DC" w:rsidRPr="007D0BE2">
        <w:rPr>
          <w:rFonts w:ascii="Amnesty Trade Gothic Roman" w:eastAsia="Calibri" w:hAnsi="Amnesty Trade Gothic Roman" w:cs="Calibri"/>
          <w:color w:val="000000"/>
          <w:szCs w:val="16"/>
        </w:rPr>
        <w:t xml:space="preserve">: EUR 21/0356/2019 </w:t>
      </w:r>
      <w:hyperlink r:id="rId34">
        <w:r w:rsidRPr="007D0BE2">
          <w:rPr>
            <w:rFonts w:ascii="Amnesty Trade Gothic Roman" w:eastAsia="Calibri" w:hAnsi="Amnesty Trade Gothic Roman" w:cs="Calibri"/>
            <w:color w:val="0000FF"/>
            <w:szCs w:val="16"/>
            <w:u w:val="single"/>
            <w:lang w:val="en-GB"/>
          </w:rPr>
          <w:t>https://www.amnesty.org/download/Documents/EUR2103562019ENGLISH.PDF</w:t>
        </w:r>
      </w:hyperlink>
      <w:r w:rsidRPr="007D0BE2">
        <w:rPr>
          <w:rFonts w:ascii="Amnesty Trade Gothic Roman" w:eastAsia="Calibri" w:hAnsi="Amnesty Trade Gothic Roman" w:cs="Calibri"/>
          <w:color w:val="000000"/>
          <w:szCs w:val="16"/>
          <w:lang w:val="en-GB"/>
        </w:rPr>
        <w:t xml:space="preserve"> section 1.2</w:t>
      </w:r>
    </w:p>
  </w:footnote>
  <w:footnote w:id="42">
    <w:p w14:paraId="06162CD5" w14:textId="61A5EFEE" w:rsidR="00B9305A" w:rsidRPr="007D0BE2" w:rsidRDefault="00B9305A" w:rsidP="00A97EBA">
      <w:pPr>
        <w:pStyle w:val="FootnoteText"/>
        <w:rPr>
          <w:rFonts w:ascii="Amnesty Trade Gothic Roman" w:eastAsia="Calibri" w:hAnsi="Amnesty Trade Gothic Roman" w:cs="Calibri"/>
          <w:color w:val="000000"/>
          <w:szCs w:val="16"/>
        </w:rPr>
      </w:pPr>
      <w:r w:rsidRPr="007D0BE2">
        <w:rPr>
          <w:rFonts w:ascii="Amnesty Trade Gothic Roman" w:hAnsi="Amnesty Trade Gothic Roman"/>
          <w:szCs w:val="16"/>
          <w:vertAlign w:val="superscript"/>
        </w:rPr>
        <w:footnoteRef/>
      </w:r>
      <w:r w:rsidRPr="007D0BE2">
        <w:rPr>
          <w:rFonts w:ascii="Amnesty Trade Gothic Roman" w:eastAsia="Calibri" w:hAnsi="Amnesty Trade Gothic Roman" w:cs="Calibri"/>
          <w:color w:val="000000"/>
          <w:szCs w:val="16"/>
        </w:rPr>
        <w:t xml:space="preserve"> </w:t>
      </w:r>
      <w:hyperlink r:id="rId35" w:history="1">
        <w:r w:rsidRPr="0087111C">
          <w:rPr>
            <w:rStyle w:val="Hyperlink"/>
            <w:rFonts w:ascii="Amnesty Trade Gothic Roman" w:eastAsia="Calibri" w:hAnsi="Amnesty Trade Gothic Roman" w:cs="Calibri"/>
            <w:color w:val="0432FF"/>
            <w:szCs w:val="16"/>
          </w:rPr>
          <w:t>https://twitter.com/HumanRightsObs/status/1260170204350418945</w:t>
        </w:r>
      </w:hyperlink>
      <w:r w:rsidR="0087111C" w:rsidRPr="0087111C">
        <w:rPr>
          <w:rStyle w:val="Hyperlink"/>
          <w:rFonts w:ascii="Amnesty Trade Gothic Roman" w:eastAsia="Calibri" w:hAnsi="Amnesty Trade Gothic Roman" w:cs="Calibri"/>
          <w:color w:val="0432FF"/>
          <w:szCs w:val="16"/>
        </w:rPr>
        <w:t xml:space="preserve"> </w:t>
      </w:r>
    </w:p>
  </w:footnote>
  <w:footnote w:id="43">
    <w:p w14:paraId="2F7ED05B" w14:textId="43EF76F6" w:rsidR="00E24F8B" w:rsidRPr="007D0BE2" w:rsidRDefault="00E24F8B" w:rsidP="00A97EBA">
      <w:pPr>
        <w:pStyle w:val="FootnoteText"/>
        <w:rPr>
          <w:rFonts w:ascii="Amnesty Trade Gothic Roman" w:eastAsia="Calibri" w:hAnsi="Amnesty Trade Gothic Roman" w:cs="Calibri"/>
          <w:color w:val="000000"/>
          <w:szCs w:val="16"/>
        </w:rPr>
      </w:pPr>
      <w:r w:rsidRPr="007D0BE2">
        <w:rPr>
          <w:rFonts w:ascii="Amnesty Trade Gothic Roman" w:hAnsi="Amnesty Trade Gothic Roman"/>
          <w:szCs w:val="16"/>
          <w:vertAlign w:val="superscript"/>
        </w:rPr>
        <w:footnoteRef/>
      </w:r>
      <w:r w:rsidRPr="007D0BE2">
        <w:rPr>
          <w:rFonts w:ascii="Amnesty Trade Gothic Roman" w:eastAsia="Calibri" w:hAnsi="Amnesty Trade Gothic Roman" w:cs="Calibri"/>
          <w:color w:val="000000"/>
          <w:szCs w:val="16"/>
        </w:rPr>
        <w:t xml:space="preserve"> Information collected by Utopia 56</w:t>
      </w:r>
      <w:r w:rsidR="0092262B" w:rsidRPr="007D0BE2">
        <w:rPr>
          <w:rFonts w:ascii="Amnesty Trade Gothic Roman" w:eastAsia="Calibri" w:hAnsi="Amnesty Trade Gothic Roman" w:cs="Calibri"/>
          <w:color w:val="000000"/>
          <w:szCs w:val="16"/>
        </w:rPr>
        <w:t xml:space="preserve"> (an association created in January 2016 in Brittany (France) for volunteers helping in the Calais jungle</w:t>
      </w:r>
      <w:r w:rsidR="007F7495" w:rsidRPr="007D0BE2">
        <w:rPr>
          <w:rFonts w:ascii="Amnesty Trade Gothic Roman" w:eastAsia="Calibri" w:hAnsi="Amnesty Trade Gothic Roman" w:cs="Calibri"/>
          <w:color w:val="000000"/>
          <w:szCs w:val="16"/>
        </w:rPr>
        <w:t>)</w:t>
      </w:r>
      <w:r w:rsidRPr="007D0BE2">
        <w:rPr>
          <w:rFonts w:ascii="Amnesty Trade Gothic Roman" w:eastAsia="Calibri" w:hAnsi="Amnesty Trade Gothic Roman" w:cs="Calibri"/>
          <w:color w:val="000000"/>
          <w:szCs w:val="16"/>
        </w:rPr>
        <w:t xml:space="preserve"> and Human Rights Observers</w:t>
      </w:r>
      <w:r w:rsidR="00140538" w:rsidRPr="007D0BE2">
        <w:rPr>
          <w:rFonts w:ascii="Amnesty Trade Gothic Roman" w:eastAsia="Calibri" w:hAnsi="Amnesty Trade Gothic Roman" w:cs="Calibri"/>
          <w:color w:val="000000"/>
          <w:szCs w:val="16"/>
        </w:rPr>
        <w:t xml:space="preserve"> (</w:t>
      </w:r>
      <w:r w:rsidR="00140538" w:rsidRPr="007D0BE2">
        <w:rPr>
          <w:rFonts w:ascii="Amnesty Trade Gothic Roman" w:hAnsi="Amnesty Trade Gothic Roman"/>
          <w:color w:val="222222"/>
          <w:szCs w:val="16"/>
          <w:shd w:val="clear" w:color="auto" w:fill="FFFFFF"/>
        </w:rPr>
        <w:t>Humans Rights Observers (HRO) is a team of experienced volunteers  from the association networks of Calais and Grande-Synthe, including Help Refugees, L'Auberge des Migrants, Utopia 56, Refugee Women's Centre, Refugee Info Bus, Legal Shelter, and Drop Solidarité)</w:t>
      </w:r>
      <w:r w:rsidRPr="007D0BE2">
        <w:rPr>
          <w:rFonts w:ascii="Amnesty Trade Gothic Roman" w:eastAsia="Calibri" w:hAnsi="Amnesty Trade Gothic Roman" w:cs="Calibri"/>
          <w:color w:val="000000"/>
          <w:szCs w:val="16"/>
        </w:rPr>
        <w:t>.</w:t>
      </w:r>
    </w:p>
  </w:footnote>
  <w:footnote w:id="44">
    <w:p w14:paraId="331A51CA" w14:textId="17C26452" w:rsidR="00E63554" w:rsidRPr="007D0BE2" w:rsidRDefault="00E63554" w:rsidP="00A97EBA">
      <w:pPr>
        <w:pStyle w:val="FootnoteText"/>
        <w:rPr>
          <w:rFonts w:ascii="Amnesty Trade Gothic Roman" w:hAnsi="Amnesty Trade Gothic Roman"/>
          <w:szCs w:val="16"/>
          <w:lang w:val="es-ES"/>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lang w:val="es-ES"/>
        </w:rPr>
        <w:t xml:space="preserve"> </w:t>
      </w:r>
      <w:r w:rsidR="00AB705F" w:rsidRPr="007D0BE2">
        <w:rPr>
          <w:rFonts w:ascii="Amnesty Trade Gothic Roman" w:hAnsi="Amnesty Trade Gothic Roman"/>
          <w:szCs w:val="16"/>
          <w:lang w:val="es-ES"/>
        </w:rPr>
        <w:t>D</w:t>
      </w:r>
      <w:r w:rsidR="009120A0" w:rsidRPr="007D0BE2">
        <w:rPr>
          <w:rFonts w:ascii="Amnesty Trade Gothic Roman" w:hAnsi="Amnesty Trade Gothic Roman"/>
          <w:szCs w:val="16"/>
          <w:lang w:val="es-ES"/>
        </w:rPr>
        <w:t>es</w:t>
      </w:r>
      <w:r w:rsidR="00BD646A" w:rsidRPr="007D0BE2">
        <w:rPr>
          <w:rFonts w:ascii="Amnesty Trade Gothic Roman" w:hAnsi="Amnesty Trade Gothic Roman"/>
          <w:szCs w:val="16"/>
          <w:lang w:val="es-ES"/>
        </w:rPr>
        <w:t>pejos No Bairro</w:t>
      </w:r>
      <w:r w:rsidR="00890E1B" w:rsidRPr="007D0BE2">
        <w:rPr>
          <w:rFonts w:ascii="Amnesty Trade Gothic Roman" w:hAnsi="Amnesty Trade Gothic Roman"/>
          <w:szCs w:val="16"/>
          <w:lang w:val="es-ES"/>
        </w:rPr>
        <w:t xml:space="preserve"> Alfredo</w:t>
      </w:r>
      <w:r w:rsidR="007A2FB1" w:rsidRPr="007D0BE2">
        <w:rPr>
          <w:rFonts w:ascii="Amnesty Trade Gothic Roman" w:hAnsi="Amnesty Trade Gothic Roman"/>
          <w:szCs w:val="16"/>
          <w:lang w:val="es-ES"/>
        </w:rPr>
        <w:t xml:space="preserve"> Bensaude (Olivais</w:t>
      </w:r>
      <w:r w:rsidR="002D12AA" w:rsidRPr="007D0BE2">
        <w:rPr>
          <w:rFonts w:ascii="Amnesty Trade Gothic Roman" w:hAnsi="Amnesty Trade Gothic Roman"/>
          <w:szCs w:val="16"/>
          <w:lang w:val="es-ES"/>
        </w:rPr>
        <w:t xml:space="preserve">) </w:t>
      </w:r>
      <w:r w:rsidR="00AB705F" w:rsidRPr="007D0BE2">
        <w:rPr>
          <w:rFonts w:ascii="Amnesty Trade Gothic Roman" w:hAnsi="Amnesty Trade Gothic Roman"/>
          <w:szCs w:val="16"/>
          <w:lang w:val="es-ES"/>
        </w:rPr>
        <w:t>[5 DE MARÇO 2020]</w:t>
      </w:r>
      <w:r w:rsidR="00C84DA1" w:rsidRPr="007D0BE2">
        <w:rPr>
          <w:rFonts w:ascii="Amnesty Trade Gothic Roman" w:hAnsi="Amnesty Trade Gothic Roman"/>
          <w:szCs w:val="16"/>
          <w:lang w:val="es-ES"/>
        </w:rPr>
        <w:t xml:space="preserve"> 5 March 2020 </w:t>
      </w:r>
      <w:hyperlink r:id="rId36" w:history="1">
        <w:r w:rsidRPr="007D0BE2">
          <w:rPr>
            <w:rStyle w:val="Hyperlink"/>
            <w:rFonts w:ascii="Amnesty Trade Gothic Roman" w:hAnsi="Amnesty Trade Gothic Roman"/>
            <w:szCs w:val="16"/>
            <w:lang w:val="es-ES"/>
          </w:rPr>
          <w:t>https://stopdespejos.wordpress.com/portfolio/despejos-no-bairro-alfredo-bensaude-olivais-5-de-marco-2020/</w:t>
        </w:r>
      </w:hyperlink>
      <w:r w:rsidRPr="007D0BE2">
        <w:rPr>
          <w:rFonts w:ascii="Amnesty Trade Gothic Roman" w:hAnsi="Amnesty Trade Gothic Roman"/>
          <w:szCs w:val="16"/>
          <w:lang w:val="es-ES"/>
        </w:rPr>
        <w:t>)</w:t>
      </w:r>
    </w:p>
  </w:footnote>
  <w:footnote w:id="45">
    <w:p w14:paraId="2E466D92" w14:textId="65DAD377" w:rsidR="0038566D" w:rsidRPr="007D0BE2" w:rsidRDefault="0038566D" w:rsidP="00A97EBA">
      <w:pPr>
        <w:pStyle w:val="FootnoteText"/>
        <w:rPr>
          <w:rFonts w:ascii="Amnesty Trade Gothic Roman" w:hAnsi="Amnesty Trade Gothic Roman"/>
          <w:szCs w:val="16"/>
          <w:lang w:val="es-ES"/>
        </w:rPr>
      </w:pPr>
      <w:r w:rsidRPr="007D0BE2">
        <w:rPr>
          <w:rStyle w:val="FootnoteReference"/>
          <w:rFonts w:ascii="Amnesty Trade Gothic Roman" w:hAnsi="Amnesty Trade Gothic Roman"/>
          <w:szCs w:val="16"/>
        </w:rPr>
        <w:footnoteRef/>
      </w:r>
      <w:r w:rsidR="00CB2325" w:rsidRPr="007D0BE2">
        <w:rPr>
          <w:rFonts w:ascii="Amnesty Trade Gothic Roman" w:hAnsi="Amnesty Trade Gothic Roman"/>
          <w:szCs w:val="16"/>
          <w:lang w:val="es-ES"/>
        </w:rPr>
        <w:t xml:space="preserve">Cristiana </w:t>
      </w:r>
      <w:r w:rsidR="00A90AC3" w:rsidRPr="007D0BE2">
        <w:rPr>
          <w:rFonts w:ascii="Amnesty Trade Gothic Roman" w:hAnsi="Amnesty Trade Gothic Roman"/>
          <w:szCs w:val="16"/>
          <w:lang w:val="es-ES"/>
        </w:rPr>
        <w:t>Fari</w:t>
      </w:r>
      <w:r w:rsidR="00DF2018" w:rsidRPr="007D0BE2">
        <w:rPr>
          <w:rFonts w:ascii="Amnesty Trade Gothic Roman" w:hAnsi="Amnesty Trade Gothic Roman"/>
          <w:szCs w:val="16"/>
          <w:lang w:val="es-ES"/>
        </w:rPr>
        <w:t>a Mor</w:t>
      </w:r>
      <w:r w:rsidR="00177C90" w:rsidRPr="007D0BE2">
        <w:rPr>
          <w:rFonts w:ascii="Amnesty Trade Gothic Roman" w:hAnsi="Amnesty Trade Gothic Roman"/>
          <w:szCs w:val="16"/>
          <w:lang w:val="es-ES"/>
        </w:rPr>
        <w:t xml:space="preserve">eira, </w:t>
      </w:r>
      <w:r w:rsidR="001844DF" w:rsidRPr="007D0BE2">
        <w:rPr>
          <w:rFonts w:ascii="Amnesty Trade Gothic Roman" w:hAnsi="Amnesty Trade Gothic Roman"/>
          <w:szCs w:val="16"/>
          <w:lang w:val="es-ES"/>
        </w:rPr>
        <w:t>‘Câmara desocupou 11 casas no Bairro Alfredo Bensaúde mas famílias dizem não ter sido avisadas’</w:t>
      </w:r>
      <w:r w:rsidR="00656AF0" w:rsidRPr="007D0BE2">
        <w:rPr>
          <w:rFonts w:ascii="Amnesty Trade Gothic Roman" w:hAnsi="Amnesty Trade Gothic Roman"/>
          <w:szCs w:val="16"/>
          <w:lang w:val="es-ES"/>
        </w:rPr>
        <w:t xml:space="preserve"> 5 March 202</w:t>
      </w:r>
      <w:r w:rsidR="00565140" w:rsidRPr="007D0BE2">
        <w:rPr>
          <w:rFonts w:ascii="Amnesty Trade Gothic Roman" w:hAnsi="Amnesty Trade Gothic Roman"/>
          <w:szCs w:val="16"/>
          <w:lang w:val="es-ES"/>
        </w:rPr>
        <w:t xml:space="preserve">0 </w:t>
      </w:r>
      <w:r w:rsidRPr="007D0BE2">
        <w:rPr>
          <w:rFonts w:ascii="Amnesty Trade Gothic Roman" w:hAnsi="Amnesty Trade Gothic Roman"/>
          <w:szCs w:val="16"/>
          <w:lang w:val="es-ES"/>
        </w:rPr>
        <w:t xml:space="preserve"> </w:t>
      </w:r>
      <w:hyperlink r:id="rId37" w:history="1">
        <w:r w:rsidRPr="007D0BE2">
          <w:rPr>
            <w:rStyle w:val="Hyperlink"/>
            <w:rFonts w:ascii="Amnesty Trade Gothic Roman" w:hAnsi="Amnesty Trade Gothic Roman"/>
            <w:szCs w:val="16"/>
            <w:lang w:val="es-ES"/>
          </w:rPr>
          <w:t>https://www.publico.pt/2020/03/05/local/noticia/camara-desocupou-11-casas-bairro-alfredo-bensaude-familias-nao-avisadas-1906656</w:t>
        </w:r>
      </w:hyperlink>
    </w:p>
  </w:footnote>
  <w:footnote w:id="46">
    <w:p w14:paraId="2F8013FF" w14:textId="48D8B5BA" w:rsidR="000D534C" w:rsidRPr="007D0BE2" w:rsidRDefault="000D534C"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00CB0AF4" w:rsidRPr="007D0BE2">
        <w:rPr>
          <w:rFonts w:ascii="Amnesty Trade Gothic Roman" w:hAnsi="Amnesty Trade Gothic Roman"/>
          <w:szCs w:val="16"/>
        </w:rPr>
        <w:t xml:space="preserve">Special Rapporteur on Adequate Housing,  COVID-19 Guidance Note: Protecting those living in homelessness, 28 April 2020 </w:t>
      </w:r>
      <w:hyperlink r:id="rId38" w:history="1">
        <w:r w:rsidR="000E28ED" w:rsidRPr="007D0BE2">
          <w:rPr>
            <w:rStyle w:val="Hyperlink"/>
            <w:rFonts w:ascii="Amnesty Trade Gothic Roman" w:hAnsi="Amnesty Trade Gothic Roman"/>
            <w:szCs w:val="16"/>
          </w:rPr>
          <w:t>https://www.ohchr.org/Documents/Issues/Housing/SR_housing_COVID-19_guidance_evictions.pdf</w:t>
        </w:r>
      </w:hyperlink>
    </w:p>
  </w:footnote>
  <w:footnote w:id="47">
    <w:p w14:paraId="0867554C" w14:textId="59ED5172" w:rsidR="00B005D7" w:rsidRPr="007D0BE2" w:rsidRDefault="00B005D7" w:rsidP="00A97EBA">
      <w:pPr>
        <w:pStyle w:val="FootnoteText"/>
        <w:rPr>
          <w:rFonts w:ascii="Amnesty Trade Gothic Roman" w:hAnsi="Amnesty Trade Gothic Roman"/>
          <w:szCs w:val="16"/>
          <w:lang w:val="de-DE"/>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lang w:val="de-DE"/>
        </w:rPr>
        <w:t xml:space="preserve"> </w:t>
      </w:r>
      <w:r w:rsidR="0007588B" w:rsidRPr="007D0BE2">
        <w:rPr>
          <w:rFonts w:ascii="Amnesty Trade Gothic Roman" w:hAnsi="Amnesty Trade Gothic Roman"/>
          <w:szCs w:val="16"/>
          <w:lang w:val="de-DE"/>
        </w:rPr>
        <w:t xml:space="preserve">BUNDESGESETZBLATT FÜR DIE REPUBLIK ÖSTERREICH, </w:t>
      </w:r>
      <w:r w:rsidR="00A33D7F" w:rsidRPr="007D0BE2">
        <w:rPr>
          <w:rFonts w:ascii="Amnesty Trade Gothic Roman" w:hAnsi="Amnesty Trade Gothic Roman"/>
          <w:szCs w:val="16"/>
          <w:lang w:val="de-DE"/>
        </w:rPr>
        <w:t>4 April 2020</w:t>
      </w:r>
      <w:hyperlink r:id="rId39" w:history="1">
        <w:r w:rsidR="001A3AD7" w:rsidRPr="007D0BE2">
          <w:rPr>
            <w:rStyle w:val="Hyperlink"/>
            <w:rFonts w:ascii="Amnesty Trade Gothic Roman" w:hAnsi="Amnesty Trade Gothic Roman"/>
            <w:szCs w:val="16"/>
            <w:lang w:val="de-DE"/>
          </w:rPr>
          <w:t>https://www.ris.bka.gv.at/Dokumente/BgblAuth/BGBLA_2020_I_24/BGBLA_2020_I_24.html</w:t>
        </w:r>
      </w:hyperlink>
    </w:p>
  </w:footnote>
  <w:footnote w:id="48">
    <w:p w14:paraId="7B722452" w14:textId="2A9AAE63" w:rsidR="00BF6F36" w:rsidRPr="007D0BE2" w:rsidRDefault="00BF6F36"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lang w:val="es-ES"/>
        </w:rPr>
        <w:t xml:space="preserve"> See </w:t>
      </w:r>
      <w:r w:rsidR="00D51DD2" w:rsidRPr="007D0BE2">
        <w:rPr>
          <w:rFonts w:ascii="Amnesty Trade Gothic Roman" w:hAnsi="Amnesty Trade Gothic Roman"/>
          <w:szCs w:val="16"/>
          <w:lang w:val="es-ES"/>
        </w:rPr>
        <w:t>Real Decreto-ley 11/2020, de 31 de marzo, por el que se adoptan medidas urgentes complementarias en el ámbito social y económico para hacer frente al COVID-19</w:t>
      </w:r>
      <w:r w:rsidR="001E52A1" w:rsidRPr="007D0BE2">
        <w:rPr>
          <w:rFonts w:ascii="Amnesty Trade Gothic Roman" w:hAnsi="Amnesty Trade Gothic Roman"/>
          <w:szCs w:val="16"/>
          <w:lang w:val="es-ES"/>
        </w:rPr>
        <w:t xml:space="preserve"> </w:t>
      </w:r>
      <w:r w:rsidR="00B71E70" w:rsidRPr="007D0BE2">
        <w:rPr>
          <w:rFonts w:ascii="Amnesty Trade Gothic Roman" w:hAnsi="Amnesty Trade Gothic Roman"/>
          <w:szCs w:val="16"/>
          <w:lang w:val="es-ES"/>
        </w:rPr>
        <w:t xml:space="preserve">31 March </w:t>
      </w:r>
      <w:r w:rsidR="002D2D28" w:rsidRPr="007D0BE2">
        <w:rPr>
          <w:rFonts w:ascii="Amnesty Trade Gothic Roman" w:hAnsi="Amnesty Trade Gothic Roman"/>
          <w:szCs w:val="16"/>
          <w:lang w:val="es-ES"/>
        </w:rPr>
        <w:t xml:space="preserve">2020 </w:t>
      </w:r>
      <w:hyperlink r:id="rId40" w:history="1">
        <w:r w:rsidR="002D2D28" w:rsidRPr="007D0BE2">
          <w:rPr>
            <w:rStyle w:val="Hyperlink"/>
            <w:rFonts w:ascii="Amnesty Trade Gothic Roman" w:hAnsi="Amnesty Trade Gothic Roman"/>
            <w:szCs w:val="16"/>
            <w:lang w:val="es-ES"/>
          </w:rPr>
          <w:t>https://www.boe.es/buscar/act.php?id=BOE-A-2020-4208</w:t>
        </w:r>
      </w:hyperlink>
      <w:r w:rsidR="009370AC" w:rsidRPr="007D0BE2">
        <w:rPr>
          <w:rFonts w:ascii="Amnesty Trade Gothic Roman" w:hAnsi="Amnesty Trade Gothic Roman"/>
          <w:szCs w:val="16"/>
          <w:lang w:val="es-ES"/>
        </w:rPr>
        <w:t xml:space="preserve"> </w:t>
      </w:r>
      <w:r w:rsidRPr="007D0BE2">
        <w:rPr>
          <w:rFonts w:ascii="Amnesty Trade Gothic Roman" w:hAnsi="Amnesty Trade Gothic Roman"/>
          <w:szCs w:val="16"/>
          <w:lang w:val="es-ES"/>
        </w:rPr>
        <w:t xml:space="preserve">and </w:t>
      </w:r>
      <w:r w:rsidR="00892840" w:rsidRPr="007D0BE2">
        <w:rPr>
          <w:rFonts w:ascii="Amnesty Trade Gothic Roman" w:hAnsi="Amnesty Trade Gothic Roman"/>
          <w:szCs w:val="16"/>
          <w:lang w:val="es-ES"/>
        </w:rPr>
        <w:t>Real Decreto-ley 8/2020, de 17 de marzo, de medidas urgentes extraordinarias para hacer frente al impacto económico y social del COVID-19.</w:t>
      </w:r>
      <w:r w:rsidR="003C1361" w:rsidRPr="007D0BE2">
        <w:rPr>
          <w:rFonts w:ascii="Amnesty Trade Gothic Roman" w:hAnsi="Amnesty Trade Gothic Roman"/>
          <w:szCs w:val="16"/>
          <w:lang w:val="es-ES"/>
        </w:rPr>
        <w:t xml:space="preserve"> </w:t>
      </w:r>
      <w:hyperlink r:id="rId41" w:history="1">
        <w:r w:rsidR="003C1361" w:rsidRPr="007D0BE2">
          <w:rPr>
            <w:rStyle w:val="Hyperlink"/>
            <w:rFonts w:ascii="Amnesty Trade Gothic Roman" w:hAnsi="Amnesty Trade Gothic Roman"/>
            <w:szCs w:val="16"/>
          </w:rPr>
          <w:t>https://www.boe.es/diario_boe/txt.php?id=BOE-A-2020-3824</w:t>
        </w:r>
      </w:hyperlink>
      <w:r w:rsidR="00AD7000" w:rsidRPr="007D0BE2">
        <w:rPr>
          <w:rFonts w:ascii="Amnesty Trade Gothic Roman" w:hAnsi="Amnesty Trade Gothic Roman"/>
          <w:szCs w:val="16"/>
        </w:rPr>
        <w:t xml:space="preserve"> </w:t>
      </w:r>
    </w:p>
  </w:footnote>
  <w:footnote w:id="49">
    <w:p w14:paraId="27A6553E" w14:textId="2DE7017E" w:rsidR="00DE71BC" w:rsidRPr="007D0BE2" w:rsidRDefault="00DE71BC"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See </w:t>
      </w:r>
      <w:r w:rsidR="00AA3079" w:rsidRPr="007D0BE2">
        <w:rPr>
          <w:rFonts w:ascii="Amnesty Trade Gothic Roman" w:hAnsi="Amnesty Trade Gothic Roman"/>
          <w:szCs w:val="16"/>
        </w:rPr>
        <w:t>Government of Scotland, ‘</w:t>
      </w:r>
      <w:r w:rsidR="00AA3079" w:rsidRPr="007D0BE2">
        <w:rPr>
          <w:rFonts w:ascii="Amnesty Trade Gothic Roman" w:hAnsi="Amnesty Trade Gothic Roman"/>
          <w:szCs w:val="16"/>
          <w:lang w:val="en-GB"/>
        </w:rPr>
        <w:t>Renting and your rights during coronavirus if you have a private landlord</w:t>
      </w:r>
      <w:r w:rsidR="00BD3945" w:rsidRPr="007D0BE2">
        <w:rPr>
          <w:rFonts w:ascii="Amnesty Trade Gothic Roman" w:hAnsi="Amnesty Trade Gothic Roman"/>
          <w:szCs w:val="16"/>
          <w:lang w:val="en-GB"/>
        </w:rPr>
        <w:t xml:space="preserve">’, </w:t>
      </w:r>
      <w:r w:rsidR="004A0ED6" w:rsidRPr="007D0BE2">
        <w:rPr>
          <w:rFonts w:ascii="Amnesty Trade Gothic Roman" w:hAnsi="Amnesty Trade Gothic Roman" w:cs="Times New Roman"/>
          <w:szCs w:val="16"/>
        </w:rPr>
        <w:t xml:space="preserve">11 June 2020 </w:t>
      </w:r>
      <w:hyperlink r:id="rId42" w:history="1">
        <w:r w:rsidR="004A0ED6" w:rsidRPr="007D0BE2">
          <w:rPr>
            <w:rStyle w:val="Hyperlink"/>
            <w:rFonts w:ascii="Amnesty Trade Gothic Roman" w:hAnsi="Amnesty Trade Gothic Roman"/>
            <w:szCs w:val="16"/>
          </w:rPr>
          <w:t>https://www.mygov.scot/private-rental-rights/</w:t>
        </w:r>
      </w:hyperlink>
      <w:r w:rsidR="00615C14" w:rsidRPr="007D0BE2">
        <w:rPr>
          <w:rFonts w:ascii="Amnesty Trade Gothic Roman" w:hAnsi="Amnesty Trade Gothic Roman" w:cs="Times New Roman"/>
          <w:szCs w:val="16"/>
        </w:rPr>
        <w:t xml:space="preserve"> </w:t>
      </w:r>
    </w:p>
  </w:footnote>
  <w:footnote w:id="50">
    <w:p w14:paraId="41AAFD0C" w14:textId="464ED309" w:rsidR="00332C7C" w:rsidRPr="007D0BE2" w:rsidRDefault="00332C7C"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00AA1025" w:rsidRPr="007D0BE2">
        <w:rPr>
          <w:rFonts w:ascii="Amnesty Trade Gothic Roman" w:hAnsi="Amnesty Trade Gothic Roman"/>
          <w:szCs w:val="16"/>
        </w:rPr>
        <w:t xml:space="preserve">See </w:t>
      </w:r>
      <w:r w:rsidR="00644486" w:rsidRPr="007D0BE2">
        <w:rPr>
          <w:rFonts w:ascii="Amnesty Trade Gothic Roman" w:hAnsi="Amnesty Trade Gothic Roman"/>
          <w:szCs w:val="16"/>
        </w:rPr>
        <w:t>Government of UK, ‘</w:t>
      </w:r>
      <w:r w:rsidR="00644486" w:rsidRPr="007D0BE2">
        <w:rPr>
          <w:rFonts w:ascii="Amnesty Trade Gothic Roman" w:hAnsi="Amnesty Trade Gothic Roman"/>
          <w:szCs w:val="16"/>
          <w:lang w:val="en-GB"/>
        </w:rPr>
        <w:t>Ban on evictions extended by 2 months to further protect renters’</w:t>
      </w:r>
      <w:r w:rsidR="004A0ED6" w:rsidRPr="007D0BE2">
        <w:rPr>
          <w:rFonts w:ascii="Amnesty Trade Gothic Roman" w:hAnsi="Amnesty Trade Gothic Roman"/>
          <w:szCs w:val="16"/>
          <w:lang w:val="en-GB"/>
        </w:rPr>
        <w:t xml:space="preserve"> </w:t>
      </w:r>
      <w:r w:rsidR="004208D7" w:rsidRPr="007D0BE2">
        <w:rPr>
          <w:rFonts w:ascii="Amnesty Trade Gothic Roman" w:hAnsi="Amnesty Trade Gothic Roman"/>
          <w:szCs w:val="16"/>
          <w:lang w:val="en-GB"/>
        </w:rPr>
        <w:t xml:space="preserve">5 June </w:t>
      </w:r>
      <w:r w:rsidR="005B46AD" w:rsidRPr="007D0BE2">
        <w:rPr>
          <w:rFonts w:ascii="Amnesty Trade Gothic Roman" w:hAnsi="Amnesty Trade Gothic Roman"/>
          <w:szCs w:val="16"/>
          <w:lang w:val="en-GB"/>
        </w:rPr>
        <w:t xml:space="preserve">2020 </w:t>
      </w:r>
      <w:hyperlink r:id="rId43" w:history="1">
        <w:r w:rsidR="00AA1025" w:rsidRPr="007D0BE2">
          <w:rPr>
            <w:rStyle w:val="Hyperlink"/>
            <w:rFonts w:ascii="Amnesty Trade Gothic Roman" w:hAnsi="Amnesty Trade Gothic Roman"/>
            <w:szCs w:val="16"/>
          </w:rPr>
          <w:t>https://www.gov.uk/government/news/ban-on-evictions-extended-by-2-months-to-further-protect-renters</w:t>
        </w:r>
      </w:hyperlink>
    </w:p>
  </w:footnote>
  <w:footnote w:id="51">
    <w:p w14:paraId="20F323B0" w14:textId="3D256BBA" w:rsidR="008D6E8B" w:rsidRPr="007D0BE2" w:rsidRDefault="008D6E8B"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See</w:t>
      </w:r>
      <w:r w:rsidR="00D66AE5" w:rsidRPr="007D0BE2">
        <w:rPr>
          <w:rFonts w:ascii="Amnesty Trade Gothic Roman" w:hAnsi="Amnesty Trade Gothic Roman"/>
          <w:szCs w:val="16"/>
        </w:rPr>
        <w:t xml:space="preserve"> Department of Communities,</w:t>
      </w:r>
      <w:r w:rsidR="00502C8E" w:rsidRPr="007D0BE2">
        <w:rPr>
          <w:rFonts w:ascii="Amnesty Trade Gothic Roman" w:hAnsi="Amnesty Trade Gothic Roman"/>
          <w:szCs w:val="16"/>
        </w:rPr>
        <w:t xml:space="preserve"> Northern Ireland</w:t>
      </w:r>
      <w:r w:rsidRPr="007D0BE2">
        <w:rPr>
          <w:rFonts w:ascii="Amnesty Trade Gothic Roman" w:hAnsi="Amnesty Trade Gothic Roman"/>
          <w:szCs w:val="16"/>
        </w:rPr>
        <w:t xml:space="preserve"> </w:t>
      </w:r>
      <w:hyperlink r:id="rId44" w:history="1">
        <w:r w:rsidRPr="007D0BE2">
          <w:rPr>
            <w:rStyle w:val="Hyperlink"/>
            <w:rFonts w:ascii="Amnesty Trade Gothic Roman" w:hAnsi="Amnesty Trade Gothic Roman"/>
            <w:szCs w:val="16"/>
          </w:rPr>
          <w:t>https://www.communities-ni.gov.uk/landing-pages/covid-19-housing</w:t>
        </w:r>
      </w:hyperlink>
    </w:p>
  </w:footnote>
  <w:footnote w:id="52">
    <w:p w14:paraId="029B91D7" w14:textId="1786AED7" w:rsidR="004161C2" w:rsidRPr="007D0BE2" w:rsidRDefault="004161C2"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005A170C" w:rsidRPr="007D0BE2">
        <w:rPr>
          <w:rFonts w:ascii="Amnesty Trade Gothic Roman" w:hAnsi="Amnesty Trade Gothic Roman"/>
          <w:szCs w:val="16"/>
        </w:rPr>
        <w:t>Citizens Advice, ‘</w:t>
      </w:r>
      <w:r w:rsidR="00944F09" w:rsidRPr="007D0BE2">
        <w:rPr>
          <w:rFonts w:ascii="Amnesty Trade Gothic Roman" w:hAnsi="Amnesty Trade Gothic Roman"/>
          <w:szCs w:val="16"/>
        </w:rPr>
        <w:t>Near the cliff-edge: how to protect households facing debt during COVID-19’</w:t>
      </w:r>
      <w:r w:rsidR="005A170C" w:rsidRPr="007D0BE2">
        <w:rPr>
          <w:rFonts w:ascii="Amnesty Trade Gothic Roman" w:hAnsi="Amnesty Trade Gothic Roman"/>
          <w:szCs w:val="16"/>
        </w:rPr>
        <w:t xml:space="preserve"> </w:t>
      </w:r>
      <w:hyperlink r:id="rId45" w:history="1">
        <w:r w:rsidR="00667B67" w:rsidRPr="007D0BE2">
          <w:rPr>
            <w:rStyle w:val="Hyperlink"/>
            <w:rFonts w:ascii="Amnesty Trade Gothic Roman" w:hAnsi="Amnesty Trade Gothic Roman"/>
            <w:szCs w:val="16"/>
          </w:rPr>
          <w:t>https://www.citizensadvice.org.uk/Global/CitizensAdvice/Debt%20and%20Money%20Publications/FINAL01_05%20-%20Near%20the%20cliff-edge_%20how%20to%20protect%20households%20facing%20debt%20during%20COVID-19.pdf</w:t>
        </w:r>
      </w:hyperlink>
    </w:p>
  </w:footnote>
  <w:footnote w:id="53">
    <w:p w14:paraId="06618939" w14:textId="6DC29458" w:rsidR="00C623E3" w:rsidRPr="007D0BE2" w:rsidRDefault="00C623E3" w:rsidP="00A97EBA">
      <w:pPr>
        <w:pStyle w:val="FootnoteText"/>
        <w:rPr>
          <w:rFonts w:ascii="Amnesty Trade Gothic Roman" w:hAnsi="Amnesty Trade Gothic Roman"/>
          <w:szCs w:val="16"/>
          <w:lang w:val="sv-SE"/>
        </w:rPr>
      </w:pPr>
      <w:r w:rsidRPr="007D0BE2">
        <w:rPr>
          <w:rFonts w:ascii="Amnesty Trade Gothic Roman" w:hAnsi="Amnesty Trade Gothic Roman"/>
          <w:szCs w:val="16"/>
          <w:vertAlign w:val="superscript"/>
          <w:lang w:val="sv-SE"/>
        </w:rPr>
        <w:footnoteRef/>
      </w:r>
      <w:r w:rsidRPr="007D0BE2">
        <w:rPr>
          <w:rFonts w:ascii="Amnesty Trade Gothic Roman" w:hAnsi="Amnesty Trade Gothic Roman"/>
          <w:szCs w:val="16"/>
          <w:lang w:val="sv-SE"/>
        </w:rPr>
        <w:t xml:space="preserve"> </w:t>
      </w:r>
      <w:r w:rsidRPr="007D0BE2">
        <w:rPr>
          <w:rFonts w:ascii="Amnesty Trade Gothic Roman" w:hAnsi="Amnesty Trade Gothic Roman"/>
          <w:szCs w:val="16"/>
        </w:rPr>
        <w:t xml:space="preserve">There have however been calls for a moratorium on evictions during the corona pandemic from one of the opposition parties. See </w:t>
      </w:r>
      <w:r w:rsidRPr="007D0BE2">
        <w:rPr>
          <w:rFonts w:ascii="Amnesty Trade Gothic Roman" w:hAnsi="Amnesty Trade Gothic Roman"/>
          <w:szCs w:val="16"/>
          <w:lang w:val="sv-SE"/>
        </w:rPr>
        <w:t>Arena Idé: “Regeringen: Inget förbud mot vräkningar “ (</w:t>
      </w:r>
      <w:r w:rsidRPr="007D0BE2">
        <w:rPr>
          <w:rFonts w:ascii="Amnesty Trade Gothic Roman" w:hAnsi="Amnesty Trade Gothic Roman"/>
          <w:i/>
          <w:szCs w:val="16"/>
          <w:lang w:val="sv-SE"/>
        </w:rPr>
        <w:t>The [Swedish] government: no ban on evictions</w:t>
      </w:r>
      <w:r w:rsidRPr="007D0BE2">
        <w:rPr>
          <w:rFonts w:ascii="Amnesty Trade Gothic Roman" w:hAnsi="Amnesty Trade Gothic Roman"/>
          <w:szCs w:val="16"/>
          <w:lang w:val="sv-SE"/>
        </w:rPr>
        <w:t xml:space="preserve">), 8 April 2020, at </w:t>
      </w:r>
      <w:hyperlink r:id="rId46" w:history="1">
        <w:r w:rsidRPr="00924D1C">
          <w:rPr>
            <w:rStyle w:val="Hyperlink"/>
            <w:rFonts w:ascii="Amnesty Trade Gothic Roman" w:hAnsi="Amnesty Trade Gothic Roman"/>
            <w:color w:val="0432FF"/>
            <w:szCs w:val="16"/>
            <w:lang w:val="sv-SE"/>
          </w:rPr>
          <w:t>https://www.dagensarena.se/innehall/regeringen-inget-forbud-mot-vrakningar/</w:t>
        </w:r>
      </w:hyperlink>
      <w:r w:rsidR="00924D1C" w:rsidRPr="00924D1C">
        <w:rPr>
          <w:rFonts w:ascii="Amnesty Trade Gothic Roman" w:hAnsi="Amnesty Trade Gothic Roman"/>
          <w:color w:val="0432FF"/>
          <w:szCs w:val="16"/>
          <w:lang w:val="sv-SE"/>
        </w:rPr>
        <w:t xml:space="preserve"> </w:t>
      </w:r>
    </w:p>
  </w:footnote>
  <w:footnote w:id="54">
    <w:p w14:paraId="66D9FDB6" w14:textId="77777777" w:rsidR="00C623E3" w:rsidRPr="007D0BE2" w:rsidRDefault="00C623E3"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It is worth noting that according to Swedish law, a distinction is made between </w:t>
      </w:r>
      <w:r w:rsidRPr="007D0BE2">
        <w:rPr>
          <w:rFonts w:ascii="Amnesty Trade Gothic Roman" w:hAnsi="Amnesty Trade Gothic Roman"/>
          <w:i/>
          <w:szCs w:val="16"/>
        </w:rPr>
        <w:t>eviction</w:t>
      </w:r>
      <w:r w:rsidRPr="007D0BE2">
        <w:rPr>
          <w:rFonts w:ascii="Amnesty Trade Gothic Roman" w:hAnsi="Amnesty Trade Gothic Roman"/>
          <w:szCs w:val="16"/>
        </w:rPr>
        <w:t xml:space="preserve"> and </w:t>
      </w:r>
      <w:r w:rsidRPr="007D0BE2">
        <w:rPr>
          <w:rFonts w:ascii="Amnesty Trade Gothic Roman" w:hAnsi="Amnesty Trade Gothic Roman"/>
          <w:i/>
          <w:szCs w:val="16"/>
        </w:rPr>
        <w:t>removal</w:t>
      </w:r>
      <w:r w:rsidRPr="007D0BE2">
        <w:rPr>
          <w:rFonts w:ascii="Amnesty Trade Gothic Roman" w:hAnsi="Amnesty Trade Gothic Roman"/>
          <w:szCs w:val="16"/>
        </w:rPr>
        <w:t>, where an eviction is carried out when persons have had, and subsequently have lost, a legal right to occupy the space/land (right of possession). A “removal” is carried out when no legal right of possession has existed. The latter often pertains to vulnerable EU migrants, most of whom are Roma from Romania or Bulgaria, living in informal settlements.</w:t>
      </w:r>
    </w:p>
  </w:footnote>
  <w:footnote w:id="55">
    <w:p w14:paraId="53E71D30" w14:textId="3ACCE4A4" w:rsidR="00C623E3" w:rsidRPr="007D0BE2" w:rsidRDefault="00C623E3" w:rsidP="00A97EBA">
      <w:pPr>
        <w:pStyle w:val="FootnoteText"/>
        <w:rPr>
          <w:rFonts w:ascii="Amnesty Trade Gothic Roman" w:hAnsi="Amnesty Trade Gothic Roman"/>
          <w:szCs w:val="16"/>
        </w:rPr>
      </w:pPr>
      <w:r w:rsidRPr="007D0BE2">
        <w:rPr>
          <w:rFonts w:ascii="Amnesty Trade Gothic Roman" w:hAnsi="Amnesty Trade Gothic Roman"/>
          <w:szCs w:val="16"/>
          <w:vertAlign w:val="superscript"/>
          <w:lang w:val="sv-SE"/>
        </w:rPr>
        <w:footnoteRef/>
      </w:r>
      <w:r w:rsidRPr="007D0BE2">
        <w:rPr>
          <w:rFonts w:ascii="Amnesty Trade Gothic Roman" w:hAnsi="Amnesty Trade Gothic Roman"/>
          <w:szCs w:val="16"/>
        </w:rPr>
        <w:t xml:space="preserve"> According to email correspondence from KFM, on file with A</w:t>
      </w:r>
      <w:r w:rsidR="003C4CA9" w:rsidRPr="007D0BE2">
        <w:rPr>
          <w:rFonts w:ascii="Amnesty Trade Gothic Roman" w:hAnsi="Amnesty Trade Gothic Roman"/>
          <w:szCs w:val="16"/>
        </w:rPr>
        <w:t xml:space="preserve">mnesty </w:t>
      </w:r>
      <w:r w:rsidRPr="007D0BE2">
        <w:rPr>
          <w:rFonts w:ascii="Amnesty Trade Gothic Roman" w:hAnsi="Amnesty Trade Gothic Roman"/>
          <w:szCs w:val="16"/>
        </w:rPr>
        <w:t>I</w:t>
      </w:r>
      <w:r w:rsidR="003C4CA9" w:rsidRPr="007D0BE2">
        <w:rPr>
          <w:rFonts w:ascii="Amnesty Trade Gothic Roman" w:hAnsi="Amnesty Trade Gothic Roman"/>
          <w:szCs w:val="16"/>
        </w:rPr>
        <w:t>nternational,</w:t>
      </w:r>
      <w:r w:rsidRPr="007D0BE2">
        <w:rPr>
          <w:rFonts w:ascii="Amnesty Trade Gothic Roman" w:hAnsi="Amnesty Trade Gothic Roman"/>
          <w:szCs w:val="16"/>
        </w:rPr>
        <w:t xml:space="preserve"> Sweden.</w:t>
      </w:r>
    </w:p>
  </w:footnote>
  <w:footnote w:id="56">
    <w:p w14:paraId="64578DC2" w14:textId="77777777" w:rsidR="00C623E3" w:rsidRPr="007D0BE2" w:rsidRDefault="00C623E3" w:rsidP="00A97EBA">
      <w:pPr>
        <w:pStyle w:val="FootnoteText"/>
        <w:rPr>
          <w:rFonts w:ascii="Amnesty Trade Gothic Roman" w:hAnsi="Amnesty Trade Gothic Roman"/>
          <w:szCs w:val="16"/>
        </w:rPr>
      </w:pPr>
      <w:r w:rsidRPr="007D0BE2">
        <w:rPr>
          <w:rFonts w:ascii="Amnesty Trade Gothic Roman" w:hAnsi="Amnesty Trade Gothic Roman"/>
          <w:szCs w:val="16"/>
          <w:vertAlign w:val="superscript"/>
          <w:lang w:val="sv-SE"/>
        </w:rPr>
        <w:footnoteRef/>
      </w:r>
      <w:r w:rsidRPr="007D0BE2">
        <w:rPr>
          <w:rFonts w:ascii="Amnesty Trade Gothic Roman" w:hAnsi="Amnesty Trade Gothic Roman"/>
          <w:szCs w:val="16"/>
        </w:rPr>
        <w:t xml:space="preserve"> KFM, Frågor och svar om Kronofogden och corona (</w:t>
      </w:r>
      <w:r w:rsidRPr="007D0BE2">
        <w:rPr>
          <w:rFonts w:ascii="Amnesty Trade Gothic Roman" w:hAnsi="Amnesty Trade Gothic Roman"/>
          <w:i/>
          <w:szCs w:val="16"/>
        </w:rPr>
        <w:t>Questions and answers about the Enforcement Agency and corona</w:t>
      </w:r>
      <w:r w:rsidRPr="007D0BE2">
        <w:rPr>
          <w:rFonts w:ascii="Amnesty Trade Gothic Roman" w:hAnsi="Amnesty Trade Gothic Roman"/>
          <w:szCs w:val="16"/>
        </w:rPr>
        <w:t>), at https://kronofogden.se/corona.html</w:t>
      </w:r>
    </w:p>
  </w:footnote>
  <w:footnote w:id="57">
    <w:p w14:paraId="0DE624B8" w14:textId="5CC1D932" w:rsidR="00C623E3" w:rsidRPr="007D0BE2" w:rsidRDefault="00C623E3" w:rsidP="00A97EBA">
      <w:pPr>
        <w:pStyle w:val="FootnoteText"/>
        <w:rPr>
          <w:rFonts w:ascii="Amnesty Trade Gothic Roman" w:hAnsi="Amnesty Trade Gothic Roman"/>
          <w:szCs w:val="16"/>
        </w:rPr>
      </w:pPr>
      <w:r w:rsidRPr="007D0BE2">
        <w:rPr>
          <w:rFonts w:ascii="Amnesty Trade Gothic Roman" w:hAnsi="Amnesty Trade Gothic Roman"/>
          <w:szCs w:val="16"/>
          <w:vertAlign w:val="superscript"/>
          <w:lang w:val="sv-SE"/>
        </w:rPr>
        <w:footnoteRef/>
      </w:r>
      <w:r w:rsidRPr="007D0BE2">
        <w:rPr>
          <w:rFonts w:ascii="Amnesty Trade Gothic Roman" w:hAnsi="Amnesty Trade Gothic Roman"/>
          <w:szCs w:val="16"/>
        </w:rPr>
        <w:t xml:space="preserve"> Arena Idé: “Regeringen: Inget förbud mot vräkningar “ (</w:t>
      </w:r>
      <w:r w:rsidRPr="007D0BE2">
        <w:rPr>
          <w:rFonts w:ascii="Amnesty Trade Gothic Roman" w:hAnsi="Amnesty Trade Gothic Roman"/>
          <w:i/>
          <w:szCs w:val="16"/>
        </w:rPr>
        <w:t>The [Swedish] government: no ban on evictions</w:t>
      </w:r>
      <w:r w:rsidRPr="007D0BE2">
        <w:rPr>
          <w:rFonts w:ascii="Amnesty Trade Gothic Roman" w:hAnsi="Amnesty Trade Gothic Roman"/>
          <w:szCs w:val="16"/>
        </w:rPr>
        <w:t xml:space="preserve">), 8 April 2020, at </w:t>
      </w:r>
      <w:hyperlink r:id="rId47" w:history="1">
        <w:r w:rsidRPr="00924D1C">
          <w:rPr>
            <w:rStyle w:val="Hyperlink"/>
            <w:rFonts w:ascii="Amnesty Trade Gothic Roman" w:hAnsi="Amnesty Trade Gothic Roman"/>
            <w:color w:val="0432FF"/>
            <w:szCs w:val="16"/>
          </w:rPr>
          <w:t>https://www.dagensarena.se/innehall/regeringen-inget-forbud-mot-vrakningar/</w:t>
        </w:r>
      </w:hyperlink>
    </w:p>
  </w:footnote>
  <w:footnote w:id="58">
    <w:p w14:paraId="511B6722" w14:textId="77777777" w:rsidR="00C623E3" w:rsidRPr="007D0BE2" w:rsidRDefault="00C623E3" w:rsidP="00A97EBA">
      <w:pPr>
        <w:pStyle w:val="FootnoteText"/>
        <w:rPr>
          <w:rFonts w:ascii="Amnesty Trade Gothic Roman" w:hAnsi="Amnesty Trade Gothic Roman"/>
          <w:color w:val="auto"/>
          <w:szCs w:val="16"/>
        </w:rPr>
      </w:pPr>
      <w:r w:rsidRPr="007D0BE2">
        <w:rPr>
          <w:rFonts w:ascii="Amnesty Trade Gothic Roman" w:hAnsi="Amnesty Trade Gothic Roman"/>
          <w:szCs w:val="16"/>
          <w:vertAlign w:val="superscript"/>
          <w:lang w:val="sv-SE"/>
        </w:rPr>
        <w:footnoteRef/>
      </w:r>
      <w:r w:rsidRPr="007D0BE2">
        <w:rPr>
          <w:rFonts w:ascii="Amnesty Trade Gothic Roman" w:hAnsi="Amnesty Trade Gothic Roman"/>
          <w:szCs w:val="16"/>
        </w:rPr>
        <w:t xml:space="preserve"> Email from Jan Jönsson, Stockholm Municipal Commissioner for Social Affairs, 18 May 2020. On file with AI Sweden.</w:t>
      </w:r>
    </w:p>
  </w:footnote>
  <w:footnote w:id="59">
    <w:p w14:paraId="16845E1E" w14:textId="67B88A26" w:rsidR="004F476A" w:rsidRPr="007D0BE2" w:rsidRDefault="004F476A"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Press release of the Greek Minister for Immigration and Asylum, of 29 May 2020, in Greek at:</w:t>
      </w:r>
      <w:r w:rsidRPr="007D0BE2">
        <w:rPr>
          <w:rFonts w:ascii="Amnesty Trade Gothic Roman" w:hAnsi="Amnesty Trade Gothic Roman"/>
          <w:color w:val="000000"/>
          <w:szCs w:val="16"/>
        </w:rPr>
        <w:t xml:space="preserve"> </w:t>
      </w:r>
      <w:hyperlink r:id="rId48" w:history="1">
        <w:r w:rsidRPr="00B118FE">
          <w:rPr>
            <w:rStyle w:val="Hyperlink"/>
            <w:rFonts w:ascii="Amnesty Trade Gothic Roman" w:hAnsi="Amnesty Trade Gothic Roman"/>
            <w:color w:val="0432FF"/>
            <w:szCs w:val="16"/>
          </w:rPr>
          <w:t>https://www.mitarakis.gr/gov/migration/6153-dt-yma-apoxwrisi-prosfygwn-estia</w:t>
        </w:r>
      </w:hyperlink>
      <w:r w:rsidR="00D753AA" w:rsidRPr="00B118FE">
        <w:rPr>
          <w:rStyle w:val="Hyperlink"/>
          <w:rFonts w:ascii="Amnesty Trade Gothic Roman" w:hAnsi="Amnesty Trade Gothic Roman"/>
          <w:color w:val="0432FF"/>
          <w:szCs w:val="16"/>
        </w:rPr>
        <w:t>.</w:t>
      </w:r>
      <w:r w:rsidR="005B702C" w:rsidRPr="00B118FE">
        <w:rPr>
          <w:rFonts w:ascii="Amnesty Trade Gothic Roman" w:eastAsia="Calibri" w:hAnsi="Amnesty Trade Gothic Roman" w:cs="Calibri"/>
          <w:color w:val="0432FF"/>
          <w:szCs w:val="16"/>
        </w:rPr>
        <w:t xml:space="preserve"> </w:t>
      </w:r>
      <w:r w:rsidR="005B702C">
        <w:rPr>
          <w:rFonts w:ascii="Amnesty Trade Gothic" w:eastAsia="Calibri" w:hAnsi="Amnesty Trade Gothic" w:cs="Calibri"/>
          <w:color w:val="000000"/>
          <w:szCs w:val="16"/>
        </w:rPr>
        <w:t>Also:</w:t>
      </w:r>
      <w:hyperlink r:id="rId49" w:history="1">
        <w:r w:rsidR="005B702C" w:rsidRPr="002D6859">
          <w:rPr>
            <w:rStyle w:val="Hyperlink"/>
            <w:rFonts w:ascii="Amnesty Trade Gothic" w:eastAsia="Calibri" w:hAnsi="Amnesty Trade Gothic" w:cs="Calibri"/>
            <w:szCs w:val="16"/>
          </w:rPr>
          <w:t xml:space="preserve"> </w:t>
        </w:r>
      </w:hyperlink>
      <w:hyperlink r:id="rId50">
        <w:r w:rsidR="00D753AA" w:rsidRPr="00B118FE">
          <w:rPr>
            <w:rFonts w:ascii="Amnesty Trade Gothic Roman" w:eastAsia="Calibri" w:hAnsi="Amnesty Trade Gothic Roman" w:cs="Calibri"/>
            <w:color w:val="0432FF"/>
            <w:szCs w:val="16"/>
            <w:u w:val="single"/>
          </w:rPr>
          <w:t>https://www.efsyn.gr/ellada/dikaiomata/244153_shedio-exosis-10000-prosfygon</w:t>
        </w:r>
      </w:hyperlink>
      <w:r w:rsidR="00D753AA" w:rsidRPr="00B118FE">
        <w:rPr>
          <w:rFonts w:ascii="Amnesty Trade Gothic Roman" w:eastAsia="Calibri" w:hAnsi="Amnesty Trade Gothic Roman" w:cs="Calibri"/>
          <w:color w:val="0432FF"/>
          <w:szCs w:val="16"/>
        </w:rPr>
        <w:t>;</w:t>
      </w:r>
      <w:hyperlink r:id="rId51">
        <w:r w:rsidR="00D753AA" w:rsidRPr="00B118FE">
          <w:rPr>
            <w:rFonts w:ascii="Amnesty Trade Gothic Roman" w:eastAsia="Calibri" w:hAnsi="Amnesty Trade Gothic Roman" w:cs="Calibri"/>
            <w:color w:val="0432FF"/>
            <w:szCs w:val="16"/>
          </w:rPr>
          <w:t xml:space="preserve"> </w:t>
        </w:r>
      </w:hyperlink>
      <w:hyperlink r:id="rId52">
        <w:r w:rsidR="00D753AA" w:rsidRPr="00B118FE">
          <w:rPr>
            <w:rFonts w:ascii="Amnesty Trade Gothic Roman" w:eastAsia="Calibri" w:hAnsi="Amnesty Trade Gothic Roman" w:cs="Calibri"/>
            <w:color w:val="0432FF"/>
            <w:szCs w:val="16"/>
            <w:u w:val="single"/>
          </w:rPr>
          <w:t>https://www.ekathimerini.com/253138/article/ekathimerini/news/about-11000-asylum-seekers-facing-eviction</w:t>
        </w:r>
      </w:hyperlink>
    </w:p>
  </w:footnote>
  <w:footnote w:id="60">
    <w:p w14:paraId="7F7055DA" w14:textId="067F824A" w:rsidR="00FC7C13" w:rsidRPr="007D0BE2" w:rsidRDefault="00FC7C13"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00D5039F" w:rsidRPr="007D0BE2">
        <w:rPr>
          <w:rFonts w:ascii="Amnesty Trade Gothic Roman" w:hAnsi="Amnesty Trade Gothic Roman"/>
          <w:szCs w:val="16"/>
        </w:rPr>
        <w:t>Greek Law no Law no. 4674/2020, Article 111 amending</w:t>
      </w:r>
      <w:r w:rsidRPr="007D0BE2">
        <w:rPr>
          <w:rFonts w:ascii="Amnesty Trade Gothic Roman" w:hAnsi="Amnesty Trade Gothic Roman"/>
          <w:szCs w:val="16"/>
        </w:rPr>
        <w:t xml:space="preserve"> article 114 of </w:t>
      </w:r>
      <w:r w:rsidR="00D5039F" w:rsidRPr="007D0BE2">
        <w:rPr>
          <w:rFonts w:ascii="Amnesty Trade Gothic Roman" w:hAnsi="Amnesty Trade Gothic Roman"/>
          <w:szCs w:val="16"/>
        </w:rPr>
        <w:t xml:space="preserve">the </w:t>
      </w:r>
      <w:r w:rsidR="003A3A2B" w:rsidRPr="007D0BE2">
        <w:rPr>
          <w:rFonts w:ascii="Amnesty Trade Gothic Roman" w:hAnsi="Amnesty Trade Gothic Roman"/>
          <w:szCs w:val="16"/>
        </w:rPr>
        <w:t xml:space="preserve">Law </w:t>
      </w:r>
      <w:r w:rsidR="001A3264" w:rsidRPr="007D0BE2">
        <w:rPr>
          <w:rFonts w:ascii="Amnesty Trade Gothic Roman" w:hAnsi="Amnesty Trade Gothic Roman"/>
          <w:szCs w:val="16"/>
        </w:rPr>
        <w:t>on</w:t>
      </w:r>
      <w:r w:rsidRPr="007D0BE2">
        <w:rPr>
          <w:rFonts w:ascii="Amnesty Trade Gothic Roman" w:hAnsi="Amnesty Trade Gothic Roman"/>
          <w:szCs w:val="16"/>
        </w:rPr>
        <w:t xml:space="preserve"> </w:t>
      </w:r>
      <w:r w:rsidR="00C05D07" w:rsidRPr="007D0BE2">
        <w:rPr>
          <w:rFonts w:ascii="Amnesty Trade Gothic Roman" w:hAnsi="Amnesty Trade Gothic Roman"/>
          <w:szCs w:val="16"/>
        </w:rPr>
        <w:t>international protection and other provisions,</w:t>
      </w:r>
      <w:r w:rsidR="00D5039F" w:rsidRPr="007D0BE2">
        <w:rPr>
          <w:rFonts w:ascii="Amnesty Trade Gothic Roman" w:hAnsi="Amnesty Trade Gothic Roman"/>
          <w:szCs w:val="16"/>
        </w:rPr>
        <w:t xml:space="preserve"> no</w:t>
      </w:r>
      <w:r w:rsidRPr="007D0BE2">
        <w:rPr>
          <w:rFonts w:ascii="Amnesty Trade Gothic Roman" w:hAnsi="Amnesty Trade Gothic Roman"/>
          <w:szCs w:val="16"/>
        </w:rPr>
        <w:t>. 4636/2019</w:t>
      </w:r>
      <w:r w:rsidR="00E143B9" w:rsidRPr="007D0BE2">
        <w:rPr>
          <w:rFonts w:ascii="Amnesty Trade Gothic Roman" w:hAnsi="Amnesty Trade Gothic Roman"/>
          <w:szCs w:val="16"/>
        </w:rPr>
        <w:t xml:space="preserve">. </w:t>
      </w:r>
      <w:r w:rsidR="007427FF" w:rsidRPr="007D0BE2">
        <w:rPr>
          <w:rFonts w:ascii="Amnesty Trade Gothic Roman" w:hAnsi="Amnesty Trade Gothic Roman"/>
          <w:szCs w:val="16"/>
        </w:rPr>
        <w:t xml:space="preserve">The change was aimed at freeing places for new asylum-seekers, </w:t>
      </w:r>
      <w:r w:rsidR="007B4C81" w:rsidRPr="007D0BE2">
        <w:rPr>
          <w:rFonts w:ascii="Amnesty Trade Gothic Roman" w:hAnsi="Amnesty Trade Gothic Roman"/>
          <w:szCs w:val="16"/>
        </w:rPr>
        <w:t>however,</w:t>
      </w:r>
      <w:r w:rsidR="007427FF" w:rsidRPr="007D0BE2">
        <w:rPr>
          <w:rFonts w:ascii="Amnesty Trade Gothic Roman" w:hAnsi="Amnesty Trade Gothic Roman"/>
          <w:szCs w:val="16"/>
        </w:rPr>
        <w:t xml:space="preserve"> there was no contingency plan for those </w:t>
      </w:r>
      <w:r w:rsidR="007B4C81" w:rsidRPr="007D0BE2">
        <w:rPr>
          <w:rFonts w:ascii="Amnesty Trade Gothic Roman" w:hAnsi="Amnesty Trade Gothic Roman"/>
          <w:szCs w:val="16"/>
        </w:rPr>
        <w:t>who would need to leave their housing. T</w:t>
      </w:r>
      <w:r w:rsidR="007427FF" w:rsidRPr="007D0BE2">
        <w:rPr>
          <w:rFonts w:ascii="Amnesty Trade Gothic Roman" w:hAnsi="Amnesty Trade Gothic Roman"/>
          <w:szCs w:val="16"/>
        </w:rPr>
        <w:t>he only covid-related mitigation measure was to postpone exits to end of May</w:t>
      </w:r>
      <w:r w:rsidR="00A20C64" w:rsidRPr="007D0BE2">
        <w:rPr>
          <w:rFonts w:ascii="Amnesty Trade Gothic Roman" w:hAnsi="Amnesty Trade Gothic Roman"/>
          <w:szCs w:val="16"/>
        </w:rPr>
        <w:t>.</w:t>
      </w:r>
    </w:p>
  </w:footnote>
  <w:footnote w:id="61">
    <w:p w14:paraId="48504A34" w14:textId="594BF881" w:rsidR="005B702C" w:rsidRPr="007D0BE2" w:rsidRDefault="005B702C"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See: Announcement of the Greek Minister for Immigration and Asylum of 30 March 2020, in Greek, </w:t>
      </w:r>
      <w:r w:rsidRPr="00B118FE">
        <w:rPr>
          <w:rFonts w:ascii="Amnesty Trade Gothic Roman" w:hAnsi="Amnesty Trade Gothic Roman"/>
          <w:color w:val="0432FF"/>
          <w:szCs w:val="16"/>
          <w:u w:val="single"/>
        </w:rPr>
        <w:t>https://www.mitarakis.gr/gov/migration/1973-dt-yma-estia-ii</w:t>
      </w:r>
    </w:p>
  </w:footnote>
  <w:footnote w:id="62">
    <w:p w14:paraId="5F9C2A19" w14:textId="1B0D37BD" w:rsidR="002A4FD6" w:rsidRPr="007D0BE2" w:rsidRDefault="002A4FD6" w:rsidP="00A97EBA">
      <w:pPr>
        <w:pStyle w:val="FootnoteText"/>
        <w:rPr>
          <w:rFonts w:ascii="Amnesty Trade Gothic Roman" w:hAnsi="Amnesty Trade Gothic Roman"/>
          <w:szCs w:val="16"/>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hyperlink r:id="rId53" w:tooltip="Benjamin Bathke" w:history="1">
        <w:r w:rsidR="000772EF" w:rsidRPr="007D0BE2">
          <w:rPr>
            <w:rStyle w:val="Hyperlink"/>
            <w:rFonts w:ascii="Amnesty Trade Gothic Roman" w:hAnsi="Amnesty Trade Gothic Roman" w:cs="Arial"/>
            <w:szCs w:val="16"/>
          </w:rPr>
          <w:t>Benjamin Bathke</w:t>
        </w:r>
      </w:hyperlink>
      <w:r w:rsidR="000772EF" w:rsidRPr="007D0BE2">
        <w:rPr>
          <w:rFonts w:ascii="Amnesty Trade Gothic Roman" w:hAnsi="Amnesty Trade Gothic Roman"/>
          <w:szCs w:val="16"/>
        </w:rPr>
        <w:t>, ‘</w:t>
      </w:r>
      <w:r w:rsidR="000772EF" w:rsidRPr="007D0BE2">
        <w:rPr>
          <w:rFonts w:ascii="Amnesty Trade Gothic Roman" w:hAnsi="Amnesty Trade Gothic Roman"/>
          <w:szCs w:val="16"/>
          <w:lang w:val="en-GB"/>
        </w:rPr>
        <w:t>Pro-migrant protests in Athens as Greece extends lockdown’</w:t>
      </w:r>
      <w:r w:rsidR="006826BA" w:rsidRPr="007D0BE2">
        <w:rPr>
          <w:rFonts w:ascii="Amnesty Trade Gothic Roman" w:hAnsi="Amnesty Trade Gothic Roman"/>
          <w:szCs w:val="16"/>
          <w:lang w:val="en-GB"/>
        </w:rPr>
        <w:t xml:space="preserve"> 22 June 2020 </w:t>
      </w:r>
      <w:r w:rsidR="00D56061" w:rsidRPr="007D0BE2">
        <w:rPr>
          <w:rFonts w:ascii="Amnesty Trade Gothic Roman" w:hAnsi="Amnesty Trade Gothic Roman"/>
          <w:szCs w:val="16"/>
        </w:rPr>
        <w:t xml:space="preserve"> </w:t>
      </w:r>
      <w:hyperlink r:id="rId54" w:history="1">
        <w:r w:rsidRPr="007D0BE2">
          <w:rPr>
            <w:rStyle w:val="Hyperlink"/>
            <w:rFonts w:ascii="Amnesty Trade Gothic Roman" w:hAnsi="Amnesty Trade Gothic Roman"/>
            <w:szCs w:val="16"/>
          </w:rPr>
          <w:t>https://www.infomigrants.net/en/post/25521/pro-migrant-protests-in-a</w:t>
        </w:r>
        <w:bookmarkStart w:id="1" w:name="_Hlt44341163"/>
        <w:r w:rsidRPr="007D0BE2">
          <w:rPr>
            <w:rStyle w:val="Hyperlink"/>
            <w:rFonts w:ascii="Amnesty Trade Gothic Roman" w:hAnsi="Amnesty Trade Gothic Roman"/>
            <w:szCs w:val="16"/>
          </w:rPr>
          <w:t>t</w:t>
        </w:r>
        <w:bookmarkEnd w:id="1"/>
        <w:r w:rsidRPr="007D0BE2">
          <w:rPr>
            <w:rStyle w:val="Hyperlink"/>
            <w:rFonts w:ascii="Amnesty Trade Gothic Roman" w:hAnsi="Amnesty Trade Gothic Roman"/>
            <w:szCs w:val="16"/>
          </w:rPr>
          <w:t>hens-as-greece-extends-lockdown</w:t>
        </w:r>
      </w:hyperlink>
    </w:p>
  </w:footnote>
  <w:footnote w:id="63">
    <w:p w14:paraId="004DF9CC" w14:textId="1AA57243" w:rsidR="00AB340E" w:rsidRPr="007D0BE2" w:rsidRDefault="00AB340E" w:rsidP="00A97EBA">
      <w:pPr>
        <w:pStyle w:val="FootnoteText"/>
        <w:rPr>
          <w:rFonts w:ascii="Amnesty Trade Gothic Roman" w:hAnsi="Amnesty Trade Gothic Roman"/>
          <w:szCs w:val="16"/>
          <w:lang w:val="en-GB"/>
        </w:rPr>
      </w:pPr>
      <w:r w:rsidRPr="007D0BE2">
        <w:rPr>
          <w:rStyle w:val="FootnoteReference"/>
          <w:rFonts w:ascii="Amnesty Trade Gothic Roman" w:hAnsi="Amnesty Trade Gothic Roman"/>
          <w:szCs w:val="16"/>
        </w:rPr>
        <w:footnoteRef/>
      </w:r>
      <w:r w:rsidR="000375A9" w:rsidRPr="007D0BE2">
        <w:rPr>
          <w:rFonts w:ascii="Amnesty Trade Gothic Roman" w:hAnsi="Amnesty Trade Gothic Roman"/>
          <w:szCs w:val="16"/>
          <w:lang w:val="en-GB"/>
        </w:rPr>
        <w:t xml:space="preserve"> See </w:t>
      </w:r>
      <w:r w:rsidR="004E32D3" w:rsidRPr="007D0BE2">
        <w:rPr>
          <w:rFonts w:ascii="Amnesty Trade Gothic Roman" w:hAnsi="Amnesty Trade Gothic Roman"/>
          <w:szCs w:val="16"/>
          <w:lang w:val="en-GB"/>
        </w:rPr>
        <w:t>IOM</w:t>
      </w:r>
      <w:r w:rsidR="000375A9" w:rsidRPr="007D0BE2">
        <w:rPr>
          <w:rFonts w:ascii="Amnesty Trade Gothic Roman" w:hAnsi="Amnesty Trade Gothic Roman"/>
          <w:szCs w:val="16"/>
          <w:lang w:val="en-GB"/>
        </w:rPr>
        <w:t xml:space="preserve"> Hellenic Integration Support for Beneficiaries of International Protection (HELIOS)</w:t>
      </w:r>
      <w:r w:rsidR="004E32D3" w:rsidRPr="007D0BE2">
        <w:rPr>
          <w:rFonts w:ascii="Amnesty Trade Gothic Roman" w:hAnsi="Amnesty Trade Gothic Roman"/>
          <w:szCs w:val="16"/>
          <w:lang w:val="en-GB"/>
        </w:rPr>
        <w:t xml:space="preserve">, </w:t>
      </w:r>
      <w:hyperlink r:id="rId55" w:history="1">
        <w:r w:rsidR="000375A9" w:rsidRPr="007D0BE2">
          <w:rPr>
            <w:rStyle w:val="Hyperlink"/>
            <w:rFonts w:ascii="Amnesty Trade Gothic Roman" w:hAnsi="Amnesty Trade Gothic Roman"/>
            <w:szCs w:val="16"/>
            <w:lang w:val="en-GB"/>
          </w:rPr>
          <w:t>https://greece.iom.int/en/hellenic-integration-support-benefic</w:t>
        </w:r>
        <w:bookmarkStart w:id="2" w:name="_Hlt44341287"/>
        <w:bookmarkStart w:id="3" w:name="_Hlt44341288"/>
        <w:r w:rsidR="000375A9" w:rsidRPr="007D0BE2">
          <w:rPr>
            <w:rStyle w:val="Hyperlink"/>
            <w:rFonts w:ascii="Amnesty Trade Gothic Roman" w:hAnsi="Amnesty Trade Gothic Roman"/>
            <w:szCs w:val="16"/>
            <w:lang w:val="en-GB"/>
          </w:rPr>
          <w:t>i</w:t>
        </w:r>
        <w:bookmarkEnd w:id="2"/>
        <w:bookmarkEnd w:id="3"/>
        <w:r w:rsidR="000375A9" w:rsidRPr="007D0BE2">
          <w:rPr>
            <w:rStyle w:val="Hyperlink"/>
            <w:rFonts w:ascii="Amnesty Trade Gothic Roman" w:hAnsi="Amnesty Trade Gothic Roman"/>
            <w:szCs w:val="16"/>
            <w:lang w:val="en-GB"/>
          </w:rPr>
          <w:t>aries-international-protection-helios</w:t>
        </w:r>
      </w:hyperlink>
    </w:p>
  </w:footnote>
  <w:footnote w:id="64">
    <w:p w14:paraId="1C3988F1" w14:textId="4ABB1CC1" w:rsidR="00115154" w:rsidRPr="007D0BE2" w:rsidRDefault="00115154" w:rsidP="00A97EBA">
      <w:pPr>
        <w:pStyle w:val="FootnoteText"/>
        <w:rPr>
          <w:rFonts w:ascii="Amnesty Trade Gothic Roman" w:hAnsi="Amnesty Trade Gothic Roman"/>
          <w:szCs w:val="16"/>
          <w:lang w:val="en-GB"/>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rPr>
        <w:t xml:space="preserve"> </w:t>
      </w:r>
      <w:r w:rsidR="005A0AE4" w:rsidRPr="007D0BE2">
        <w:rPr>
          <w:rFonts w:ascii="Amnesty Trade Gothic Roman" w:hAnsi="Amnesty Trade Gothic Roman"/>
          <w:szCs w:val="16"/>
          <w:lang w:val="en-GB"/>
        </w:rPr>
        <w:t>Email exchange</w:t>
      </w:r>
      <w:r w:rsidRPr="007D0BE2">
        <w:rPr>
          <w:rFonts w:ascii="Amnesty Trade Gothic Roman" w:hAnsi="Amnesty Trade Gothic Roman"/>
          <w:szCs w:val="16"/>
          <w:lang w:val="en-GB"/>
        </w:rPr>
        <w:t xml:space="preserve"> with NGO </w:t>
      </w:r>
      <w:r w:rsidR="005A0AE4" w:rsidRPr="007D0BE2">
        <w:rPr>
          <w:rFonts w:ascii="Amnesty Trade Gothic Roman" w:hAnsi="Amnesty Trade Gothic Roman"/>
          <w:szCs w:val="16"/>
          <w:lang w:val="en-GB"/>
        </w:rPr>
        <w:t xml:space="preserve">member on 8 June 2020. </w:t>
      </w:r>
    </w:p>
  </w:footnote>
  <w:footnote w:id="65">
    <w:p w14:paraId="03AA14F2" w14:textId="2DAF1315" w:rsidR="00525554" w:rsidRPr="007D0BE2" w:rsidRDefault="00525554" w:rsidP="00A97EBA">
      <w:pPr>
        <w:pStyle w:val="FootnoteText"/>
        <w:rPr>
          <w:rFonts w:ascii="Amnesty Trade Gothic Roman" w:hAnsi="Amnesty Trade Gothic Roman"/>
          <w:szCs w:val="16"/>
          <w:lang w:val="sv-SE"/>
        </w:rPr>
      </w:pPr>
      <w:r w:rsidRPr="007D0BE2">
        <w:rPr>
          <w:rStyle w:val="FootnoteReference"/>
          <w:rFonts w:ascii="Amnesty Trade Gothic Roman" w:hAnsi="Amnesty Trade Gothic Roman"/>
          <w:szCs w:val="16"/>
        </w:rPr>
        <w:footnoteRef/>
      </w:r>
      <w:r w:rsidRPr="007D0BE2">
        <w:rPr>
          <w:rFonts w:ascii="Amnesty Trade Gothic Roman" w:hAnsi="Amnesty Trade Gothic Roman"/>
          <w:szCs w:val="16"/>
          <w:lang w:val="sv-SE"/>
        </w:rPr>
        <w:t xml:space="preserve"> </w:t>
      </w:r>
      <w:r w:rsidR="00CF42C1" w:rsidRPr="007D0BE2">
        <w:rPr>
          <w:rFonts w:ascii="Amnesty Trade Gothic Roman" w:hAnsi="Amnesty Trade Gothic Roman"/>
          <w:szCs w:val="16"/>
          <w:lang w:val="sv-SE"/>
        </w:rPr>
        <w:t>Amnesty International, ’</w:t>
      </w:r>
      <w:r w:rsidR="00AF2747" w:rsidRPr="007D0BE2">
        <w:rPr>
          <w:rFonts w:ascii="Amnesty Trade Gothic Roman" w:hAnsi="Amnesty Trade Gothic Roman"/>
          <w:szCs w:val="16"/>
        </w:rPr>
        <w:t xml:space="preserve"> EVICTIONS OF VULNERABLE PEOPLE’ Urgent Action</w:t>
      </w:r>
      <w:r w:rsidR="0086765F" w:rsidRPr="007D0BE2">
        <w:rPr>
          <w:rFonts w:ascii="Amnesty Trade Gothic Roman" w:hAnsi="Amnesty Trade Gothic Roman"/>
          <w:szCs w:val="16"/>
        </w:rPr>
        <w:t xml:space="preserve">, 27 May 2020 </w:t>
      </w:r>
      <w:r w:rsidR="00AF2747" w:rsidRPr="007D0BE2">
        <w:rPr>
          <w:rFonts w:ascii="Amnesty Trade Gothic Roman" w:hAnsi="Amnesty Trade Gothic Roman"/>
          <w:szCs w:val="16"/>
        </w:rPr>
        <w:t xml:space="preserve"> </w:t>
      </w:r>
      <w:hyperlink r:id="rId56" w:history="1">
        <w:r w:rsidR="00AF2747" w:rsidRPr="007D0BE2">
          <w:rPr>
            <w:rStyle w:val="Hyperlink"/>
            <w:rFonts w:ascii="Amnesty Trade Gothic Roman" w:hAnsi="Amnesty Trade Gothic Roman"/>
            <w:szCs w:val="16"/>
            <w:lang w:val="sv-SE"/>
          </w:rPr>
          <w:t>https://www.amnesty.org/download/Documents/AMR4624002020ENGLISH.pdf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37"/>
      <w:gridCol w:w="3437"/>
      <w:gridCol w:w="3437"/>
    </w:tblGrid>
    <w:tr w:rsidR="5FBA3640" w14:paraId="185580BA" w14:textId="77777777" w:rsidTr="5FBA3640">
      <w:tc>
        <w:tcPr>
          <w:tcW w:w="3437" w:type="dxa"/>
        </w:tcPr>
        <w:p w14:paraId="153C356B" w14:textId="09FF280A" w:rsidR="5FBA3640" w:rsidRDefault="5FBA3640" w:rsidP="5FBA3640">
          <w:pPr>
            <w:pStyle w:val="Header"/>
            <w:ind w:left="-115"/>
          </w:pPr>
        </w:p>
      </w:tc>
      <w:tc>
        <w:tcPr>
          <w:tcW w:w="3437" w:type="dxa"/>
        </w:tcPr>
        <w:p w14:paraId="0591D81D" w14:textId="58C0E7BF" w:rsidR="5FBA3640" w:rsidRDefault="5FBA3640" w:rsidP="5FBA3640">
          <w:pPr>
            <w:pStyle w:val="Header"/>
            <w:jc w:val="center"/>
          </w:pPr>
        </w:p>
      </w:tc>
      <w:tc>
        <w:tcPr>
          <w:tcW w:w="3437" w:type="dxa"/>
        </w:tcPr>
        <w:p w14:paraId="5449B9F8" w14:textId="3389D790" w:rsidR="5FBA3640" w:rsidRDefault="5FBA3640" w:rsidP="5FBA3640">
          <w:pPr>
            <w:pStyle w:val="Header"/>
            <w:ind w:right="-115"/>
            <w:jc w:val="right"/>
          </w:pPr>
        </w:p>
      </w:tc>
    </w:tr>
  </w:tbl>
  <w:p w14:paraId="06BECA0D" w14:textId="0176CE6A" w:rsidR="5FBA3640" w:rsidRDefault="5FBA3640" w:rsidP="008B3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F0145" w14:textId="471FD3E2" w:rsidR="00B14B9B" w:rsidRDefault="007A7328" w:rsidP="00B14B9B">
    <w:pPr>
      <w:pStyle w:val="Header"/>
      <w:tabs>
        <w:tab w:val="left" w:pos="9050"/>
      </w:tabs>
      <w:spacing w:after="1500"/>
    </w:pPr>
    <w:r>
      <w:rPr>
        <w:noProof/>
        <w:lang w:val="en-GB" w:eastAsia="en-GB"/>
      </w:rPr>
      <mc:AlternateContent>
        <mc:Choice Requires="wps">
          <w:drawing>
            <wp:anchor distT="0" distB="0" distL="114300" distR="114300" simplePos="0" relativeHeight="251660299" behindDoc="0" locked="0" layoutInCell="1" allowOverlap="1" wp14:anchorId="3BB26A84" wp14:editId="591B5394">
              <wp:simplePos x="0" y="0"/>
              <wp:positionH relativeFrom="column">
                <wp:posOffset>5125</wp:posOffset>
              </wp:positionH>
              <wp:positionV relativeFrom="paragraph">
                <wp:posOffset>1730</wp:posOffset>
              </wp:positionV>
              <wp:extent cx="1617958" cy="420414"/>
              <wp:effectExtent l="0" t="0" r="8255" b="11430"/>
              <wp:wrapNone/>
              <wp:docPr id="9" name="Text Box 9"/>
              <wp:cNvGraphicFramePr/>
              <a:graphic xmlns:a="http://schemas.openxmlformats.org/drawingml/2006/main">
                <a:graphicData uri="http://schemas.microsoft.com/office/word/2010/wordprocessingShape">
                  <wps:wsp>
                    <wps:cNvSpPr txBox="1"/>
                    <wps:spPr>
                      <a:xfrm>
                        <a:off x="0" y="0"/>
                        <a:ext cx="1617958" cy="42041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1D23CA3" w14:textId="77777777" w:rsidR="007A7328" w:rsidRDefault="007A7328" w:rsidP="007A7328">
                          <w:pPr>
                            <w:pStyle w:val="AISubHeading"/>
                            <w:spacing w:before="0" w:line="204" w:lineRule="auto"/>
                            <w:rPr>
                              <w:bCs/>
                              <w:sz w:val="18"/>
                              <w:szCs w:val="18"/>
                            </w:rPr>
                          </w:pPr>
                          <w:r w:rsidRPr="00152840">
                            <w:rPr>
                              <w:bCs/>
                              <w:sz w:val="18"/>
                              <w:szCs w:val="18"/>
                            </w:rPr>
                            <w:t>Amnesty Internat</w:t>
                          </w:r>
                          <w:r>
                            <w:rPr>
                              <w:bCs/>
                              <w:sz w:val="18"/>
                              <w:szCs w:val="18"/>
                            </w:rPr>
                            <w:t>i</w:t>
                          </w:r>
                          <w:r w:rsidRPr="00152840">
                            <w:rPr>
                              <w:bCs/>
                              <w:sz w:val="18"/>
                              <w:szCs w:val="18"/>
                            </w:rPr>
                            <w:t>onal</w:t>
                          </w:r>
                        </w:p>
                        <w:p w14:paraId="696CFC01" w14:textId="77777777" w:rsidR="007A7328" w:rsidRPr="00351B20" w:rsidRDefault="007A7328" w:rsidP="007A7328">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150CA48F" w14:textId="77777777" w:rsidR="007A7328" w:rsidRPr="00152840" w:rsidRDefault="007A7328" w:rsidP="007A7328">
                          <w:pPr>
                            <w:pStyle w:val="AIBodyText"/>
                            <w:spacing w:line="204"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B26A84" id="_x0000_t202" coordsize="21600,21600" o:spt="202" path="m,l,21600r21600,l21600,xe">
              <v:stroke joinstyle="miter"/>
              <v:path gradientshapeok="t" o:connecttype="rect"/>
            </v:shapetype>
            <v:shape id="Text Box 9" o:spid="_x0000_s1028" type="#_x0000_t202" style="position:absolute;margin-left:.4pt;margin-top:.15pt;width:127.4pt;height:33.1pt;z-index:251660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" filled="f" stroked="f">
              <v:textbox inset="0,0,0,0">
                <w:txbxContent>
                  <w:p w14:paraId="31D23CA3" w14:textId="77777777" w:rsidR="007A7328" w:rsidRDefault="007A7328" w:rsidP="007A7328">
                    <w:pPr>
                      <w:pStyle w:val="AISubHeading"/>
                      <w:spacing w:before="0" w:line="204" w:lineRule="auto"/>
                      <w:rPr>
                        <w:bCs/>
                        <w:sz w:val="18"/>
                        <w:szCs w:val="18"/>
                      </w:rPr>
                    </w:pPr>
                    <w:r w:rsidRPr="00152840">
                      <w:rPr>
                        <w:bCs/>
                        <w:sz w:val="18"/>
                        <w:szCs w:val="18"/>
                      </w:rPr>
                      <w:t>Amnesty Internat</w:t>
                    </w:r>
                    <w:r>
                      <w:rPr>
                        <w:bCs/>
                        <w:sz w:val="18"/>
                        <w:szCs w:val="18"/>
                      </w:rPr>
                      <w:t>i</w:t>
                    </w:r>
                    <w:r w:rsidRPr="00152840">
                      <w:rPr>
                        <w:bCs/>
                        <w:sz w:val="18"/>
                        <w:szCs w:val="18"/>
                      </w:rPr>
                      <w:t>onal</w:t>
                    </w:r>
                  </w:p>
                  <w:p w14:paraId="696CFC01" w14:textId="77777777" w:rsidR="007A7328" w:rsidRPr="00351B20" w:rsidRDefault="007A7328" w:rsidP="007A7328">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150CA48F" w14:textId="77777777" w:rsidR="007A7328" w:rsidRPr="00152840" w:rsidRDefault="007A7328" w:rsidP="007A7328">
                    <w:pPr>
                      <w:pStyle w:val="AIBodyText"/>
                      <w:spacing w:line="204" w:lineRule="auto"/>
                    </w:pPr>
                  </w:p>
                </w:txbxContent>
              </v:textbox>
            </v:shape>
          </w:pict>
        </mc:Fallback>
      </mc:AlternateContent>
    </w:r>
    <w:r w:rsidR="002E0C32">
      <w:rPr>
        <w:noProof/>
        <w:lang w:val="en-GB" w:eastAsia="en-GB"/>
      </w:rPr>
      <mc:AlternateContent>
        <mc:Choice Requires="wps">
          <w:drawing>
            <wp:anchor distT="0" distB="0" distL="114300" distR="114300" simplePos="0" relativeHeight="251658244" behindDoc="0" locked="0" layoutInCell="1" allowOverlap="1" wp14:anchorId="04FE9CC6" wp14:editId="36D11320">
              <wp:simplePos x="0" y="0"/>
              <wp:positionH relativeFrom="column">
                <wp:posOffset>7620</wp:posOffset>
              </wp:positionH>
              <wp:positionV relativeFrom="paragraph">
                <wp:posOffset>535305</wp:posOffset>
              </wp:positionV>
              <wp:extent cx="1280160" cy="251460"/>
              <wp:effectExtent l="0" t="0" r="15240" b="2540"/>
              <wp:wrapNone/>
              <wp:docPr id="12" name="Text Box 12"/>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1CAAD45" w14:textId="77777777" w:rsidR="00B14B9B" w:rsidRPr="00195BB5" w:rsidRDefault="002E0C32" w:rsidP="00B14B9B">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E9CC6" id="Text Box 12" o:spid="_x0000_s1029" type="#_x0000_t202" style="position:absolute;margin-left:.6pt;margin-top:42.15pt;width:100.8pt;height:19.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" filled="f" stroked="f">
              <v:textbox inset="0,0,0,0">
                <w:txbxContent>
                  <w:p w14:paraId="41CAAD45" w14:textId="77777777" w:rsidR="00B14B9B" w:rsidRPr="00195BB5" w:rsidRDefault="002E0C32" w:rsidP="00B14B9B">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002E0C32">
      <w:rPr>
        <w:noProof/>
        <w:lang w:val="en-GB" w:eastAsia="en-GB"/>
      </w:rPr>
      <mc:AlternateContent>
        <mc:Choice Requires="wps">
          <w:drawing>
            <wp:anchor distT="0" distB="0" distL="114300" distR="114300" simplePos="0" relativeHeight="251658243" behindDoc="0" locked="1" layoutInCell="1" allowOverlap="1" wp14:anchorId="0DD77923" wp14:editId="1E4EE445">
              <wp:simplePos x="0" y="0"/>
              <wp:positionH relativeFrom="page">
                <wp:posOffset>504190</wp:posOffset>
              </wp:positionH>
              <wp:positionV relativeFrom="page">
                <wp:posOffset>1242060</wp:posOffset>
              </wp:positionV>
              <wp:extent cx="6541200" cy="0"/>
              <wp:effectExtent l="0" t="0" r="37465" b="25400"/>
              <wp:wrapNone/>
              <wp:docPr id="6" name="Straight Connector 6"/>
              <wp:cNvGraphicFramePr/>
              <a:graphic xmlns:a="http://schemas.openxmlformats.org/drawingml/2006/main">
                <a:graphicData uri="http://schemas.microsoft.com/office/word/2010/wordprocessingShape">
                  <wps:wsp>
                    <wps:cNvCnPr/>
                    <wps:spPr>
                      <a:xfrm>
                        <a:off x="0" y="0"/>
                        <a:ext cx="654120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3EDB38" id="Straight Connector 6"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97.8pt" to="554.7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" strokecolor="black [3213]" strokeweight=".25pt">
              <v:stroke joinstyle="miter"/>
              <w10:wrap anchorx="page" anchory="page"/>
              <w10:anchorlock/>
            </v:line>
          </w:pict>
        </mc:Fallback>
      </mc:AlternateContent>
    </w:r>
    <w:r w:rsidR="002E0C32">
      <w:tab/>
    </w:r>
    <w:r w:rsidR="002E0C32" w:rsidRPr="00AE5E82">
      <w:rPr>
        <w:noProof/>
        <w:lang w:val="en-GB" w:eastAsia="en-GB"/>
      </w:rPr>
      <w:drawing>
        <wp:anchor distT="0" distB="0" distL="114300" distR="114300" simplePos="0" relativeHeight="251672587" behindDoc="0" locked="1" layoutInCell="1" allowOverlap="1" wp14:anchorId="5397F984" wp14:editId="084C1D9D">
          <wp:simplePos x="0" y="0"/>
          <wp:positionH relativeFrom="page">
            <wp:posOffset>5534025</wp:posOffset>
          </wp:positionH>
          <wp:positionV relativeFrom="page">
            <wp:posOffset>449580</wp:posOffset>
          </wp:positionV>
          <wp:extent cx="1522800" cy="648000"/>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522800" cy="648000"/>
                  </a:xfrm>
                  <a:prstGeom prst="rect">
                    <a:avLst/>
                  </a:prstGeom>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1375C6C"/>
    <w:multiLevelType w:val="multilevel"/>
    <w:tmpl w:val="A67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7" w15:restartNumberingAfterBreak="0">
    <w:nsid w:val="07796BD6"/>
    <w:multiLevelType w:val="multilevel"/>
    <w:tmpl w:val="79787F56"/>
    <w:numStyleLink w:val="AINumberedList"/>
  </w:abstractNum>
  <w:abstractNum w:abstractNumId="8"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9"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10" w15:restartNumberingAfterBreak="0">
    <w:nsid w:val="0F1C4922"/>
    <w:multiLevelType w:val="hybridMultilevel"/>
    <w:tmpl w:val="4D74B6EC"/>
    <w:lvl w:ilvl="0" w:tplc="14A09694">
      <w:start w:val="29"/>
      <w:numFmt w:val="bullet"/>
      <w:lvlText w:val="-"/>
      <w:lvlJc w:val="left"/>
      <w:pPr>
        <w:ind w:left="720" w:hanging="360"/>
      </w:pPr>
      <w:rPr>
        <w:rFonts w:ascii="Amnesty Trade Gothic Light" w:eastAsiaTheme="minorEastAsia" w:hAnsi="Amnesty Trade Gothic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C273F"/>
    <w:multiLevelType w:val="multilevel"/>
    <w:tmpl w:val="5B58B218"/>
    <w:numStyleLink w:val="AIBulletList"/>
  </w:abstractNum>
  <w:abstractNum w:abstractNumId="12"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3"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4" w15:restartNumberingAfterBreak="0">
    <w:nsid w:val="215B67B6"/>
    <w:multiLevelType w:val="multilevel"/>
    <w:tmpl w:val="79787F56"/>
    <w:numStyleLink w:val="AINumberedList"/>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CC65FB6"/>
    <w:multiLevelType w:val="hybridMultilevel"/>
    <w:tmpl w:val="DB70E104"/>
    <w:lvl w:ilvl="0" w:tplc="DE4812A0">
      <w:start w:val="1"/>
      <w:numFmt w:val="bullet"/>
      <w:lvlText w:val="-"/>
      <w:lvlJc w:val="left"/>
      <w:pPr>
        <w:ind w:left="720" w:hanging="360"/>
      </w:pPr>
      <w:rPr>
        <w:rFonts w:ascii="Amnesty Trade Gothic Light" w:eastAsiaTheme="minorEastAsia" w:hAnsi="Amnesty Trade Gothic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87201C"/>
    <w:multiLevelType w:val="multilevel"/>
    <w:tmpl w:val="5B58B218"/>
    <w:numStyleLink w:val="AIBulletList"/>
  </w:abstractNum>
  <w:abstractNum w:abstractNumId="21" w15:restartNumberingAfterBreak="0">
    <w:nsid w:val="2FF4611A"/>
    <w:multiLevelType w:val="hybridMultilevel"/>
    <w:tmpl w:val="76F87BD8"/>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3" w15:restartNumberingAfterBreak="0">
    <w:nsid w:val="31943E62"/>
    <w:multiLevelType w:val="multilevel"/>
    <w:tmpl w:val="5B58B218"/>
    <w:numStyleLink w:val="AIBulletList"/>
  </w:abstractNum>
  <w:abstractNum w:abstractNumId="24"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3A701107"/>
    <w:multiLevelType w:val="hybridMultilevel"/>
    <w:tmpl w:val="81ECE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7" w15:restartNumberingAfterBreak="0">
    <w:nsid w:val="44FE0800"/>
    <w:multiLevelType w:val="hybridMultilevel"/>
    <w:tmpl w:val="45FE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6452DF"/>
    <w:multiLevelType w:val="multilevel"/>
    <w:tmpl w:val="5B58B218"/>
    <w:numStyleLink w:val="AIBulletList"/>
  </w:abstractNum>
  <w:abstractNum w:abstractNumId="29"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4B9D01E6"/>
    <w:multiLevelType w:val="multilevel"/>
    <w:tmpl w:val="20C6C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1E12A2"/>
    <w:multiLevelType w:val="multilevel"/>
    <w:tmpl w:val="5B58B218"/>
    <w:numStyleLink w:val="AIBulletList"/>
  </w:abstractNum>
  <w:abstractNum w:abstractNumId="32"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5A07084D"/>
    <w:multiLevelType w:val="multilevel"/>
    <w:tmpl w:val="5B58B218"/>
    <w:numStyleLink w:val="AIBulletList"/>
  </w:abstractNum>
  <w:abstractNum w:abstractNumId="36" w15:restartNumberingAfterBreak="0">
    <w:nsid w:val="5A8276FE"/>
    <w:multiLevelType w:val="hybridMultilevel"/>
    <w:tmpl w:val="8AFEA032"/>
    <w:lvl w:ilvl="0" w:tplc="0DDE6048">
      <w:start w:val="1"/>
      <w:numFmt w:val="bullet"/>
      <w:lvlText w:val=""/>
      <w:lvlJc w:val="left"/>
      <w:pPr>
        <w:ind w:left="720" w:hanging="360"/>
      </w:pPr>
      <w:rPr>
        <w:rFonts w:ascii="Symbol" w:hAnsi="Symbol" w:hint="default"/>
      </w:rPr>
    </w:lvl>
    <w:lvl w:ilvl="1" w:tplc="2ADE0A52">
      <w:start w:val="1"/>
      <w:numFmt w:val="bullet"/>
      <w:lvlText w:val="o"/>
      <w:lvlJc w:val="left"/>
      <w:pPr>
        <w:ind w:left="1440" w:hanging="360"/>
      </w:pPr>
      <w:rPr>
        <w:rFonts w:ascii="Courier New" w:hAnsi="Courier New" w:hint="default"/>
      </w:rPr>
    </w:lvl>
    <w:lvl w:ilvl="2" w:tplc="474C80A0">
      <w:start w:val="1"/>
      <w:numFmt w:val="bullet"/>
      <w:lvlText w:val=""/>
      <w:lvlJc w:val="left"/>
      <w:pPr>
        <w:ind w:left="2160" w:hanging="360"/>
      </w:pPr>
      <w:rPr>
        <w:rFonts w:ascii="Wingdings" w:hAnsi="Wingdings" w:hint="default"/>
      </w:rPr>
    </w:lvl>
    <w:lvl w:ilvl="3" w:tplc="D9FAF090">
      <w:start w:val="1"/>
      <w:numFmt w:val="bullet"/>
      <w:lvlText w:val=""/>
      <w:lvlJc w:val="left"/>
      <w:pPr>
        <w:ind w:left="2880" w:hanging="360"/>
      </w:pPr>
      <w:rPr>
        <w:rFonts w:ascii="Symbol" w:hAnsi="Symbol" w:hint="default"/>
      </w:rPr>
    </w:lvl>
    <w:lvl w:ilvl="4" w:tplc="82F47380">
      <w:start w:val="1"/>
      <w:numFmt w:val="bullet"/>
      <w:lvlText w:val="o"/>
      <w:lvlJc w:val="left"/>
      <w:pPr>
        <w:ind w:left="3600" w:hanging="360"/>
      </w:pPr>
      <w:rPr>
        <w:rFonts w:ascii="Courier New" w:hAnsi="Courier New" w:hint="default"/>
      </w:rPr>
    </w:lvl>
    <w:lvl w:ilvl="5" w:tplc="69DA31D0">
      <w:start w:val="1"/>
      <w:numFmt w:val="bullet"/>
      <w:lvlText w:val=""/>
      <w:lvlJc w:val="left"/>
      <w:pPr>
        <w:ind w:left="4320" w:hanging="360"/>
      </w:pPr>
      <w:rPr>
        <w:rFonts w:ascii="Wingdings" w:hAnsi="Wingdings" w:hint="default"/>
      </w:rPr>
    </w:lvl>
    <w:lvl w:ilvl="6" w:tplc="7D8AB08A">
      <w:start w:val="1"/>
      <w:numFmt w:val="bullet"/>
      <w:lvlText w:val=""/>
      <w:lvlJc w:val="left"/>
      <w:pPr>
        <w:ind w:left="5040" w:hanging="360"/>
      </w:pPr>
      <w:rPr>
        <w:rFonts w:ascii="Symbol" w:hAnsi="Symbol" w:hint="default"/>
      </w:rPr>
    </w:lvl>
    <w:lvl w:ilvl="7" w:tplc="4F6082EC">
      <w:start w:val="1"/>
      <w:numFmt w:val="bullet"/>
      <w:lvlText w:val="o"/>
      <w:lvlJc w:val="left"/>
      <w:pPr>
        <w:ind w:left="5760" w:hanging="360"/>
      </w:pPr>
      <w:rPr>
        <w:rFonts w:ascii="Courier New" w:hAnsi="Courier New" w:hint="default"/>
      </w:rPr>
    </w:lvl>
    <w:lvl w:ilvl="8" w:tplc="10169AC6">
      <w:start w:val="1"/>
      <w:numFmt w:val="bullet"/>
      <w:lvlText w:val=""/>
      <w:lvlJc w:val="left"/>
      <w:pPr>
        <w:ind w:left="6480" w:hanging="360"/>
      </w:pPr>
      <w:rPr>
        <w:rFonts w:ascii="Wingdings" w:hAnsi="Wingdings" w:hint="default"/>
      </w:rPr>
    </w:lvl>
  </w:abstractNum>
  <w:abstractNum w:abstractNumId="37"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675F6C6E"/>
    <w:multiLevelType w:val="hybridMultilevel"/>
    <w:tmpl w:val="FFEA791C"/>
    <w:lvl w:ilvl="0" w:tplc="8642F716">
      <w:start w:val="1"/>
      <w:numFmt w:val="decimal"/>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42"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6A44978"/>
    <w:multiLevelType w:val="multilevel"/>
    <w:tmpl w:val="5B58B218"/>
    <w:numStyleLink w:val="AIBulletList"/>
  </w:abstractNum>
  <w:abstractNum w:abstractNumId="44"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5"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6"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7"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8" w15:restartNumberingAfterBreak="0">
    <w:nsid w:val="7F960435"/>
    <w:multiLevelType w:val="multilevel"/>
    <w:tmpl w:val="5B58B218"/>
    <w:numStyleLink w:val="AIBulletList"/>
  </w:abstractNum>
  <w:num w:numId="1">
    <w:abstractNumId w:val="36"/>
  </w:num>
  <w:num w:numId="2">
    <w:abstractNumId w:val="0"/>
  </w:num>
  <w:num w:numId="3">
    <w:abstractNumId w:val="1"/>
  </w:num>
  <w:num w:numId="4">
    <w:abstractNumId w:val="2"/>
  </w:num>
  <w:num w:numId="5">
    <w:abstractNumId w:val="16"/>
  </w:num>
  <w:num w:numId="6">
    <w:abstractNumId w:val="12"/>
  </w:num>
  <w:num w:numId="7">
    <w:abstractNumId w:val="8"/>
  </w:num>
  <w:num w:numId="8">
    <w:abstractNumId w:val="9"/>
  </w:num>
  <w:num w:numId="9">
    <w:abstractNumId w:val="32"/>
  </w:num>
  <w:num w:numId="10">
    <w:abstractNumId w:val="24"/>
  </w:num>
  <w:num w:numId="11">
    <w:abstractNumId w:val="4"/>
  </w:num>
  <w:num w:numId="12">
    <w:abstractNumId w:val="15"/>
  </w:num>
  <w:num w:numId="13">
    <w:abstractNumId w:val="6"/>
  </w:num>
  <w:num w:numId="14">
    <w:abstractNumId w:val="45"/>
  </w:num>
  <w:num w:numId="15">
    <w:abstractNumId w:val="18"/>
  </w:num>
  <w:num w:numId="16">
    <w:abstractNumId w:val="33"/>
  </w:num>
  <w:num w:numId="17">
    <w:abstractNumId w:val="38"/>
  </w:num>
  <w:num w:numId="18">
    <w:abstractNumId w:val="46"/>
  </w:num>
  <w:num w:numId="19">
    <w:abstractNumId w:val="37"/>
  </w:num>
  <w:num w:numId="20">
    <w:abstractNumId w:val="29"/>
  </w:num>
  <w:num w:numId="21">
    <w:abstractNumId w:val="26"/>
  </w:num>
  <w:num w:numId="22">
    <w:abstractNumId w:val="34"/>
  </w:num>
  <w:num w:numId="23">
    <w:abstractNumId w:val="42"/>
  </w:num>
  <w:num w:numId="24">
    <w:abstractNumId w:val="41"/>
  </w:num>
  <w:num w:numId="25">
    <w:abstractNumId w:val="13"/>
  </w:num>
  <w:num w:numId="26">
    <w:abstractNumId w:val="22"/>
  </w:num>
  <w:num w:numId="27">
    <w:abstractNumId w:val="47"/>
  </w:num>
  <w:num w:numId="28">
    <w:abstractNumId w:val="11"/>
  </w:num>
  <w:num w:numId="29">
    <w:abstractNumId w:val="35"/>
  </w:num>
  <w:num w:numId="30">
    <w:abstractNumId w:val="17"/>
  </w:num>
  <w:num w:numId="31">
    <w:abstractNumId w:val="44"/>
  </w:num>
  <w:num w:numId="32">
    <w:abstractNumId w:val="14"/>
  </w:num>
  <w:num w:numId="33">
    <w:abstractNumId w:val="40"/>
  </w:num>
  <w:num w:numId="34">
    <w:abstractNumId w:val="3"/>
  </w:num>
  <w:num w:numId="35">
    <w:abstractNumId w:val="43"/>
  </w:num>
  <w:num w:numId="36">
    <w:abstractNumId w:val="28"/>
  </w:num>
  <w:num w:numId="37">
    <w:abstractNumId w:val="48"/>
  </w:num>
  <w:num w:numId="38">
    <w:abstractNumId w:val="31"/>
  </w:num>
  <w:num w:numId="39">
    <w:abstractNumId w:val="20"/>
  </w:num>
  <w:num w:numId="40">
    <w:abstractNumId w:val="23"/>
  </w:num>
  <w:num w:numId="41">
    <w:abstractNumId w:val="7"/>
  </w:num>
  <w:num w:numId="42">
    <w:abstractNumId w:val="39"/>
  </w:num>
  <w:num w:numId="43">
    <w:abstractNumId w:val="25"/>
  </w:num>
  <w:num w:numId="44">
    <w:abstractNumId w:val="19"/>
  </w:num>
  <w:num w:numId="45">
    <w:abstractNumId w:val="27"/>
  </w:num>
  <w:num w:numId="46">
    <w:abstractNumId w:val="30"/>
  </w:num>
  <w:num w:numId="47">
    <w:abstractNumId w:val="5"/>
  </w:num>
  <w:num w:numId="48">
    <w:abstractNumId w:val="2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wsjSwtDQyMzA1MTFX0lEKTi0uzszPAykwqgUA/mgWRSwAAAA="/>
  </w:docVars>
  <w:rsids>
    <w:rsidRoot w:val="00903781"/>
    <w:rsid w:val="00000B34"/>
    <w:rsid w:val="00000E4F"/>
    <w:rsid w:val="0000206A"/>
    <w:rsid w:val="0000500A"/>
    <w:rsid w:val="000063F3"/>
    <w:rsid w:val="00006561"/>
    <w:rsid w:val="00006EFC"/>
    <w:rsid w:val="00007059"/>
    <w:rsid w:val="00010644"/>
    <w:rsid w:val="00011F71"/>
    <w:rsid w:val="0001252A"/>
    <w:rsid w:val="0001280F"/>
    <w:rsid w:val="00013F07"/>
    <w:rsid w:val="000205CD"/>
    <w:rsid w:val="0002139C"/>
    <w:rsid w:val="00022540"/>
    <w:rsid w:val="00023478"/>
    <w:rsid w:val="00023CFB"/>
    <w:rsid w:val="0002467E"/>
    <w:rsid w:val="000248EE"/>
    <w:rsid w:val="00025B55"/>
    <w:rsid w:val="00026EBE"/>
    <w:rsid w:val="0003134C"/>
    <w:rsid w:val="00032461"/>
    <w:rsid w:val="0003512F"/>
    <w:rsid w:val="000375A9"/>
    <w:rsid w:val="000405F1"/>
    <w:rsid w:val="000426B2"/>
    <w:rsid w:val="00043CD6"/>
    <w:rsid w:val="00043DFC"/>
    <w:rsid w:val="00045995"/>
    <w:rsid w:val="00045B12"/>
    <w:rsid w:val="00046CAC"/>
    <w:rsid w:val="00047C6F"/>
    <w:rsid w:val="00050E37"/>
    <w:rsid w:val="00051B72"/>
    <w:rsid w:val="00051F54"/>
    <w:rsid w:val="00052028"/>
    <w:rsid w:val="00055531"/>
    <w:rsid w:val="000557E0"/>
    <w:rsid w:val="00056A9E"/>
    <w:rsid w:val="00057089"/>
    <w:rsid w:val="00057154"/>
    <w:rsid w:val="00057274"/>
    <w:rsid w:val="000611DC"/>
    <w:rsid w:val="00061A2C"/>
    <w:rsid w:val="00062A30"/>
    <w:rsid w:val="0006738B"/>
    <w:rsid w:val="0007033E"/>
    <w:rsid w:val="00071468"/>
    <w:rsid w:val="00071B31"/>
    <w:rsid w:val="00072AE9"/>
    <w:rsid w:val="00073170"/>
    <w:rsid w:val="0007588B"/>
    <w:rsid w:val="0007610A"/>
    <w:rsid w:val="00076A3E"/>
    <w:rsid w:val="00076AE7"/>
    <w:rsid w:val="000772EF"/>
    <w:rsid w:val="000775FC"/>
    <w:rsid w:val="000806FF"/>
    <w:rsid w:val="0008073F"/>
    <w:rsid w:val="00080B07"/>
    <w:rsid w:val="00083FC5"/>
    <w:rsid w:val="00084065"/>
    <w:rsid w:val="0008506F"/>
    <w:rsid w:val="000851D9"/>
    <w:rsid w:val="00085A33"/>
    <w:rsid w:val="00085F40"/>
    <w:rsid w:val="000863CF"/>
    <w:rsid w:val="00086D9F"/>
    <w:rsid w:val="00087131"/>
    <w:rsid w:val="000900C5"/>
    <w:rsid w:val="000901F3"/>
    <w:rsid w:val="00090EBF"/>
    <w:rsid w:val="00090FB2"/>
    <w:rsid w:val="000917DB"/>
    <w:rsid w:val="00092096"/>
    <w:rsid w:val="0009287C"/>
    <w:rsid w:val="00092EB8"/>
    <w:rsid w:val="00093883"/>
    <w:rsid w:val="00094447"/>
    <w:rsid w:val="00094EE7"/>
    <w:rsid w:val="00097B7C"/>
    <w:rsid w:val="000A0EB2"/>
    <w:rsid w:val="000A1AB5"/>
    <w:rsid w:val="000A2EC3"/>
    <w:rsid w:val="000A3210"/>
    <w:rsid w:val="000A358C"/>
    <w:rsid w:val="000A398A"/>
    <w:rsid w:val="000A3B75"/>
    <w:rsid w:val="000A3E70"/>
    <w:rsid w:val="000A48A6"/>
    <w:rsid w:val="000A490F"/>
    <w:rsid w:val="000A509B"/>
    <w:rsid w:val="000B0548"/>
    <w:rsid w:val="000B0E17"/>
    <w:rsid w:val="000B0E2A"/>
    <w:rsid w:val="000B28F3"/>
    <w:rsid w:val="000B329D"/>
    <w:rsid w:val="000B6A67"/>
    <w:rsid w:val="000B74E6"/>
    <w:rsid w:val="000B7C54"/>
    <w:rsid w:val="000B7C66"/>
    <w:rsid w:val="000B7F0B"/>
    <w:rsid w:val="000C0914"/>
    <w:rsid w:val="000C0CD5"/>
    <w:rsid w:val="000C224D"/>
    <w:rsid w:val="000C262A"/>
    <w:rsid w:val="000C28C1"/>
    <w:rsid w:val="000C47B9"/>
    <w:rsid w:val="000C50AE"/>
    <w:rsid w:val="000C6A7D"/>
    <w:rsid w:val="000C6C1C"/>
    <w:rsid w:val="000C72A7"/>
    <w:rsid w:val="000D0606"/>
    <w:rsid w:val="000D091C"/>
    <w:rsid w:val="000D0E66"/>
    <w:rsid w:val="000D0F5D"/>
    <w:rsid w:val="000D1D9A"/>
    <w:rsid w:val="000D1EAD"/>
    <w:rsid w:val="000D2089"/>
    <w:rsid w:val="000D3B54"/>
    <w:rsid w:val="000D4515"/>
    <w:rsid w:val="000D4543"/>
    <w:rsid w:val="000D4DF3"/>
    <w:rsid w:val="000D534C"/>
    <w:rsid w:val="000D6886"/>
    <w:rsid w:val="000D6D3B"/>
    <w:rsid w:val="000D6EAE"/>
    <w:rsid w:val="000D7C2B"/>
    <w:rsid w:val="000E26C5"/>
    <w:rsid w:val="000E28ED"/>
    <w:rsid w:val="000E2BF4"/>
    <w:rsid w:val="000E3C34"/>
    <w:rsid w:val="000E44E7"/>
    <w:rsid w:val="000E4D09"/>
    <w:rsid w:val="000E5B1F"/>
    <w:rsid w:val="000E709E"/>
    <w:rsid w:val="000E7329"/>
    <w:rsid w:val="000E76AD"/>
    <w:rsid w:val="000E7E2E"/>
    <w:rsid w:val="000F0007"/>
    <w:rsid w:val="000F3D1C"/>
    <w:rsid w:val="000F4324"/>
    <w:rsid w:val="000F4A89"/>
    <w:rsid w:val="000F5B71"/>
    <w:rsid w:val="000F64AA"/>
    <w:rsid w:val="000F6896"/>
    <w:rsid w:val="000F75C1"/>
    <w:rsid w:val="0010028C"/>
    <w:rsid w:val="001011BA"/>
    <w:rsid w:val="001050E2"/>
    <w:rsid w:val="00107118"/>
    <w:rsid w:val="00107F7F"/>
    <w:rsid w:val="00111A17"/>
    <w:rsid w:val="00111C53"/>
    <w:rsid w:val="0011328B"/>
    <w:rsid w:val="00113DB6"/>
    <w:rsid w:val="00114167"/>
    <w:rsid w:val="001142BE"/>
    <w:rsid w:val="00115154"/>
    <w:rsid w:val="001151EC"/>
    <w:rsid w:val="00115529"/>
    <w:rsid w:val="0011579A"/>
    <w:rsid w:val="001158D0"/>
    <w:rsid w:val="0011715D"/>
    <w:rsid w:val="00123C82"/>
    <w:rsid w:val="00126259"/>
    <w:rsid w:val="00126CB6"/>
    <w:rsid w:val="001277CD"/>
    <w:rsid w:val="00127B68"/>
    <w:rsid w:val="00130378"/>
    <w:rsid w:val="00131FC0"/>
    <w:rsid w:val="001361E4"/>
    <w:rsid w:val="00136A99"/>
    <w:rsid w:val="001400F1"/>
    <w:rsid w:val="00140538"/>
    <w:rsid w:val="001409DD"/>
    <w:rsid w:val="001410D7"/>
    <w:rsid w:val="0014230C"/>
    <w:rsid w:val="00142A3D"/>
    <w:rsid w:val="001437ED"/>
    <w:rsid w:val="001446F7"/>
    <w:rsid w:val="00144D40"/>
    <w:rsid w:val="001452A3"/>
    <w:rsid w:val="00145B0C"/>
    <w:rsid w:val="001530A6"/>
    <w:rsid w:val="00153FBA"/>
    <w:rsid w:val="00154175"/>
    <w:rsid w:val="001549B6"/>
    <w:rsid w:val="00154CB1"/>
    <w:rsid w:val="00155CE4"/>
    <w:rsid w:val="0015751D"/>
    <w:rsid w:val="00157865"/>
    <w:rsid w:val="00160481"/>
    <w:rsid w:val="0016152F"/>
    <w:rsid w:val="0016214E"/>
    <w:rsid w:val="00162298"/>
    <w:rsid w:val="001623D4"/>
    <w:rsid w:val="001624DB"/>
    <w:rsid w:val="00162D12"/>
    <w:rsid w:val="0016344C"/>
    <w:rsid w:val="00166E17"/>
    <w:rsid w:val="00170848"/>
    <w:rsid w:val="00170B78"/>
    <w:rsid w:val="00171FAA"/>
    <w:rsid w:val="00173325"/>
    <w:rsid w:val="00173FA2"/>
    <w:rsid w:val="00174B08"/>
    <w:rsid w:val="00175F74"/>
    <w:rsid w:val="00176582"/>
    <w:rsid w:val="00176958"/>
    <w:rsid w:val="00177536"/>
    <w:rsid w:val="001775DE"/>
    <w:rsid w:val="001777B2"/>
    <w:rsid w:val="00177C06"/>
    <w:rsid w:val="00177C90"/>
    <w:rsid w:val="00180797"/>
    <w:rsid w:val="00180B32"/>
    <w:rsid w:val="00180B52"/>
    <w:rsid w:val="00181B19"/>
    <w:rsid w:val="00181EA7"/>
    <w:rsid w:val="00183592"/>
    <w:rsid w:val="001836E1"/>
    <w:rsid w:val="00183A87"/>
    <w:rsid w:val="001844DF"/>
    <w:rsid w:val="00185997"/>
    <w:rsid w:val="00187006"/>
    <w:rsid w:val="001870D3"/>
    <w:rsid w:val="001874FB"/>
    <w:rsid w:val="00193CDF"/>
    <w:rsid w:val="00196C0C"/>
    <w:rsid w:val="00197766"/>
    <w:rsid w:val="001A0C7C"/>
    <w:rsid w:val="001A1321"/>
    <w:rsid w:val="001A192C"/>
    <w:rsid w:val="001A2475"/>
    <w:rsid w:val="001A3264"/>
    <w:rsid w:val="001A3AD7"/>
    <w:rsid w:val="001A4268"/>
    <w:rsid w:val="001A426D"/>
    <w:rsid w:val="001A4275"/>
    <w:rsid w:val="001A549A"/>
    <w:rsid w:val="001A66C1"/>
    <w:rsid w:val="001A67FC"/>
    <w:rsid w:val="001A74EF"/>
    <w:rsid w:val="001A75E0"/>
    <w:rsid w:val="001B016F"/>
    <w:rsid w:val="001B16FA"/>
    <w:rsid w:val="001B3538"/>
    <w:rsid w:val="001B4ED3"/>
    <w:rsid w:val="001B4F8B"/>
    <w:rsid w:val="001B56F0"/>
    <w:rsid w:val="001B6144"/>
    <w:rsid w:val="001B65CF"/>
    <w:rsid w:val="001C06F4"/>
    <w:rsid w:val="001C271E"/>
    <w:rsid w:val="001C3AF5"/>
    <w:rsid w:val="001C51CA"/>
    <w:rsid w:val="001C7941"/>
    <w:rsid w:val="001C79F8"/>
    <w:rsid w:val="001C7DB5"/>
    <w:rsid w:val="001D0472"/>
    <w:rsid w:val="001D1856"/>
    <w:rsid w:val="001D2EC2"/>
    <w:rsid w:val="001D30BA"/>
    <w:rsid w:val="001D6D43"/>
    <w:rsid w:val="001D6FE9"/>
    <w:rsid w:val="001E194D"/>
    <w:rsid w:val="001E19EC"/>
    <w:rsid w:val="001E39C0"/>
    <w:rsid w:val="001E46CF"/>
    <w:rsid w:val="001E4CA9"/>
    <w:rsid w:val="001E52A1"/>
    <w:rsid w:val="001E5A01"/>
    <w:rsid w:val="001E5BF6"/>
    <w:rsid w:val="001E6218"/>
    <w:rsid w:val="001E769D"/>
    <w:rsid w:val="001E7DC4"/>
    <w:rsid w:val="001F0BFC"/>
    <w:rsid w:val="001F307C"/>
    <w:rsid w:val="001F3332"/>
    <w:rsid w:val="001F3416"/>
    <w:rsid w:val="001F53FE"/>
    <w:rsid w:val="001F5823"/>
    <w:rsid w:val="001F6B0A"/>
    <w:rsid w:val="0020228E"/>
    <w:rsid w:val="002022F0"/>
    <w:rsid w:val="00203DF2"/>
    <w:rsid w:val="002052DE"/>
    <w:rsid w:val="002072AF"/>
    <w:rsid w:val="00207EED"/>
    <w:rsid w:val="00211D70"/>
    <w:rsid w:val="002138F5"/>
    <w:rsid w:val="00213EC9"/>
    <w:rsid w:val="002141F5"/>
    <w:rsid w:val="002153BC"/>
    <w:rsid w:val="0021546F"/>
    <w:rsid w:val="00215E30"/>
    <w:rsid w:val="002167CA"/>
    <w:rsid w:val="002172D3"/>
    <w:rsid w:val="00220278"/>
    <w:rsid w:val="00221079"/>
    <w:rsid w:val="00221532"/>
    <w:rsid w:val="00224202"/>
    <w:rsid w:val="00225A02"/>
    <w:rsid w:val="00226E02"/>
    <w:rsid w:val="002315E6"/>
    <w:rsid w:val="002321DB"/>
    <w:rsid w:val="0023238C"/>
    <w:rsid w:val="002327BC"/>
    <w:rsid w:val="00234CB7"/>
    <w:rsid w:val="00234D9C"/>
    <w:rsid w:val="00236E2B"/>
    <w:rsid w:val="002408A3"/>
    <w:rsid w:val="002410EF"/>
    <w:rsid w:val="00241ED7"/>
    <w:rsid w:val="00242468"/>
    <w:rsid w:val="00242AF6"/>
    <w:rsid w:val="00242D31"/>
    <w:rsid w:val="002430AB"/>
    <w:rsid w:val="00243687"/>
    <w:rsid w:val="00244394"/>
    <w:rsid w:val="00244B2F"/>
    <w:rsid w:val="002451ED"/>
    <w:rsid w:val="00245655"/>
    <w:rsid w:val="00245B5E"/>
    <w:rsid w:val="002463F7"/>
    <w:rsid w:val="002506E1"/>
    <w:rsid w:val="002528DA"/>
    <w:rsid w:val="00253532"/>
    <w:rsid w:val="002539F4"/>
    <w:rsid w:val="0025479C"/>
    <w:rsid w:val="00261F41"/>
    <w:rsid w:val="00262CF9"/>
    <w:rsid w:val="002639C3"/>
    <w:rsid w:val="00263CB8"/>
    <w:rsid w:val="00264314"/>
    <w:rsid w:val="00266413"/>
    <w:rsid w:val="00266935"/>
    <w:rsid w:val="00267DB0"/>
    <w:rsid w:val="00270981"/>
    <w:rsid w:val="00270C29"/>
    <w:rsid w:val="002711ED"/>
    <w:rsid w:val="00271A10"/>
    <w:rsid w:val="00274F31"/>
    <w:rsid w:val="00280085"/>
    <w:rsid w:val="00281536"/>
    <w:rsid w:val="00281ABF"/>
    <w:rsid w:val="0028267B"/>
    <w:rsid w:val="0028310F"/>
    <w:rsid w:val="00283478"/>
    <w:rsid w:val="00283DDC"/>
    <w:rsid w:val="0028541C"/>
    <w:rsid w:val="002856B9"/>
    <w:rsid w:val="00286367"/>
    <w:rsid w:val="00286679"/>
    <w:rsid w:val="00286790"/>
    <w:rsid w:val="00287DFC"/>
    <w:rsid w:val="00290BF7"/>
    <w:rsid w:val="002925EE"/>
    <w:rsid w:val="00292C93"/>
    <w:rsid w:val="00294E3A"/>
    <w:rsid w:val="002953D0"/>
    <w:rsid w:val="00295C78"/>
    <w:rsid w:val="00296169"/>
    <w:rsid w:val="002964C2"/>
    <w:rsid w:val="002A10B5"/>
    <w:rsid w:val="002A127E"/>
    <w:rsid w:val="002A28A5"/>
    <w:rsid w:val="002A337F"/>
    <w:rsid w:val="002A4C7D"/>
    <w:rsid w:val="002A4FD6"/>
    <w:rsid w:val="002A56A2"/>
    <w:rsid w:val="002A61F3"/>
    <w:rsid w:val="002A6DC4"/>
    <w:rsid w:val="002A7374"/>
    <w:rsid w:val="002B0AF4"/>
    <w:rsid w:val="002B0EFE"/>
    <w:rsid w:val="002B0F0B"/>
    <w:rsid w:val="002B137E"/>
    <w:rsid w:val="002B1A9E"/>
    <w:rsid w:val="002B2A4D"/>
    <w:rsid w:val="002B510B"/>
    <w:rsid w:val="002B53EE"/>
    <w:rsid w:val="002B6D93"/>
    <w:rsid w:val="002B7287"/>
    <w:rsid w:val="002C0A83"/>
    <w:rsid w:val="002C37B4"/>
    <w:rsid w:val="002C627E"/>
    <w:rsid w:val="002C6833"/>
    <w:rsid w:val="002C788A"/>
    <w:rsid w:val="002D0A51"/>
    <w:rsid w:val="002D12AA"/>
    <w:rsid w:val="002D2D28"/>
    <w:rsid w:val="002D3A5E"/>
    <w:rsid w:val="002D67E5"/>
    <w:rsid w:val="002E07CF"/>
    <w:rsid w:val="002E0C32"/>
    <w:rsid w:val="002E0D6B"/>
    <w:rsid w:val="002E1852"/>
    <w:rsid w:val="002E24F8"/>
    <w:rsid w:val="002E2FE8"/>
    <w:rsid w:val="002E448A"/>
    <w:rsid w:val="002E6D0D"/>
    <w:rsid w:val="002E763F"/>
    <w:rsid w:val="002F0EE7"/>
    <w:rsid w:val="002F2F9C"/>
    <w:rsid w:val="002F5F55"/>
    <w:rsid w:val="002F6402"/>
    <w:rsid w:val="002F75B1"/>
    <w:rsid w:val="00301EA3"/>
    <w:rsid w:val="00302F80"/>
    <w:rsid w:val="00303948"/>
    <w:rsid w:val="00304AC2"/>
    <w:rsid w:val="00306645"/>
    <w:rsid w:val="003070EF"/>
    <w:rsid w:val="00312836"/>
    <w:rsid w:val="003133B5"/>
    <w:rsid w:val="0031439F"/>
    <w:rsid w:val="00314D59"/>
    <w:rsid w:val="003157BD"/>
    <w:rsid w:val="00315CAB"/>
    <w:rsid w:val="00315D2E"/>
    <w:rsid w:val="0031772F"/>
    <w:rsid w:val="003201DE"/>
    <w:rsid w:val="0032227C"/>
    <w:rsid w:val="003227E7"/>
    <w:rsid w:val="00322B2D"/>
    <w:rsid w:val="003252A3"/>
    <w:rsid w:val="003256C1"/>
    <w:rsid w:val="00327755"/>
    <w:rsid w:val="00327AAE"/>
    <w:rsid w:val="00330E53"/>
    <w:rsid w:val="003310EC"/>
    <w:rsid w:val="0033174F"/>
    <w:rsid w:val="00331D8B"/>
    <w:rsid w:val="00332212"/>
    <w:rsid w:val="0033296B"/>
    <w:rsid w:val="00332C7C"/>
    <w:rsid w:val="003333B2"/>
    <w:rsid w:val="003346EA"/>
    <w:rsid w:val="00334B20"/>
    <w:rsid w:val="00335134"/>
    <w:rsid w:val="00335DE2"/>
    <w:rsid w:val="0033679C"/>
    <w:rsid w:val="00340440"/>
    <w:rsid w:val="0034186D"/>
    <w:rsid w:val="00341EA3"/>
    <w:rsid w:val="00342F37"/>
    <w:rsid w:val="00343535"/>
    <w:rsid w:val="00343B37"/>
    <w:rsid w:val="00344400"/>
    <w:rsid w:val="00344E8F"/>
    <w:rsid w:val="00344F17"/>
    <w:rsid w:val="003460D0"/>
    <w:rsid w:val="00347492"/>
    <w:rsid w:val="003477F5"/>
    <w:rsid w:val="00347BD6"/>
    <w:rsid w:val="00347FA5"/>
    <w:rsid w:val="00351217"/>
    <w:rsid w:val="003521FA"/>
    <w:rsid w:val="0035327E"/>
    <w:rsid w:val="00357396"/>
    <w:rsid w:val="00360732"/>
    <w:rsid w:val="0036162F"/>
    <w:rsid w:val="00363DCA"/>
    <w:rsid w:val="003646D4"/>
    <w:rsid w:val="0037021C"/>
    <w:rsid w:val="00370B9B"/>
    <w:rsid w:val="0037163D"/>
    <w:rsid w:val="00373675"/>
    <w:rsid w:val="00375D2E"/>
    <w:rsid w:val="003776C4"/>
    <w:rsid w:val="00382763"/>
    <w:rsid w:val="00382984"/>
    <w:rsid w:val="003829EC"/>
    <w:rsid w:val="00383BBC"/>
    <w:rsid w:val="0038566D"/>
    <w:rsid w:val="00385CB8"/>
    <w:rsid w:val="00386DB4"/>
    <w:rsid w:val="00391760"/>
    <w:rsid w:val="00392577"/>
    <w:rsid w:val="003929DD"/>
    <w:rsid w:val="003939A2"/>
    <w:rsid w:val="0039466D"/>
    <w:rsid w:val="0039579B"/>
    <w:rsid w:val="003967F1"/>
    <w:rsid w:val="003977F1"/>
    <w:rsid w:val="00397875"/>
    <w:rsid w:val="00397912"/>
    <w:rsid w:val="003A1197"/>
    <w:rsid w:val="003A2A29"/>
    <w:rsid w:val="003A2BAE"/>
    <w:rsid w:val="003A2FEA"/>
    <w:rsid w:val="003A3A2B"/>
    <w:rsid w:val="003A458E"/>
    <w:rsid w:val="003A59BF"/>
    <w:rsid w:val="003A5B14"/>
    <w:rsid w:val="003A6CED"/>
    <w:rsid w:val="003A6D73"/>
    <w:rsid w:val="003A75DE"/>
    <w:rsid w:val="003B0C2F"/>
    <w:rsid w:val="003B1289"/>
    <w:rsid w:val="003B4588"/>
    <w:rsid w:val="003B5985"/>
    <w:rsid w:val="003B6C16"/>
    <w:rsid w:val="003B7870"/>
    <w:rsid w:val="003B7A8B"/>
    <w:rsid w:val="003C0FD2"/>
    <w:rsid w:val="003C1361"/>
    <w:rsid w:val="003C215B"/>
    <w:rsid w:val="003C2502"/>
    <w:rsid w:val="003C2AAF"/>
    <w:rsid w:val="003C2D67"/>
    <w:rsid w:val="003C3FD7"/>
    <w:rsid w:val="003C41F2"/>
    <w:rsid w:val="003C4701"/>
    <w:rsid w:val="003C496F"/>
    <w:rsid w:val="003C4CA9"/>
    <w:rsid w:val="003C6A6C"/>
    <w:rsid w:val="003C72BF"/>
    <w:rsid w:val="003D1755"/>
    <w:rsid w:val="003D23BB"/>
    <w:rsid w:val="003D289D"/>
    <w:rsid w:val="003D2C47"/>
    <w:rsid w:val="003D3F38"/>
    <w:rsid w:val="003D6CEE"/>
    <w:rsid w:val="003E0204"/>
    <w:rsid w:val="003E0446"/>
    <w:rsid w:val="003E0983"/>
    <w:rsid w:val="003E143A"/>
    <w:rsid w:val="003E161A"/>
    <w:rsid w:val="003E1693"/>
    <w:rsid w:val="003E1BF0"/>
    <w:rsid w:val="003E2A72"/>
    <w:rsid w:val="003E45CF"/>
    <w:rsid w:val="003E4DDA"/>
    <w:rsid w:val="003E4FE5"/>
    <w:rsid w:val="003E5D5E"/>
    <w:rsid w:val="003E6C80"/>
    <w:rsid w:val="003E781B"/>
    <w:rsid w:val="003E7FA3"/>
    <w:rsid w:val="003F01DA"/>
    <w:rsid w:val="003F0DFE"/>
    <w:rsid w:val="003F1608"/>
    <w:rsid w:val="003F1744"/>
    <w:rsid w:val="003F24D3"/>
    <w:rsid w:val="003F34C1"/>
    <w:rsid w:val="003F55B4"/>
    <w:rsid w:val="003F5E11"/>
    <w:rsid w:val="003F6148"/>
    <w:rsid w:val="003F65A5"/>
    <w:rsid w:val="003F6931"/>
    <w:rsid w:val="003F6A7D"/>
    <w:rsid w:val="003F6F69"/>
    <w:rsid w:val="003F762A"/>
    <w:rsid w:val="003F7BFD"/>
    <w:rsid w:val="004006E5"/>
    <w:rsid w:val="00401E82"/>
    <w:rsid w:val="004027CF"/>
    <w:rsid w:val="00402E62"/>
    <w:rsid w:val="00405132"/>
    <w:rsid w:val="004051DA"/>
    <w:rsid w:val="00406088"/>
    <w:rsid w:val="00411297"/>
    <w:rsid w:val="00411758"/>
    <w:rsid w:val="00412637"/>
    <w:rsid w:val="0041452F"/>
    <w:rsid w:val="0041457C"/>
    <w:rsid w:val="004161C2"/>
    <w:rsid w:val="00416EE7"/>
    <w:rsid w:val="00417376"/>
    <w:rsid w:val="004208D7"/>
    <w:rsid w:val="00420B72"/>
    <w:rsid w:val="00421683"/>
    <w:rsid w:val="0042175E"/>
    <w:rsid w:val="00421C78"/>
    <w:rsid w:val="004223D2"/>
    <w:rsid w:val="00425AA6"/>
    <w:rsid w:val="00427484"/>
    <w:rsid w:val="00427E8D"/>
    <w:rsid w:val="00431FF8"/>
    <w:rsid w:val="004332DE"/>
    <w:rsid w:val="00435DEC"/>
    <w:rsid w:val="00436911"/>
    <w:rsid w:val="00436915"/>
    <w:rsid w:val="00436C8C"/>
    <w:rsid w:val="00437DA7"/>
    <w:rsid w:val="00440AC3"/>
    <w:rsid w:val="00440CE3"/>
    <w:rsid w:val="0044131B"/>
    <w:rsid w:val="00441691"/>
    <w:rsid w:val="004417F3"/>
    <w:rsid w:val="00442583"/>
    <w:rsid w:val="004434E9"/>
    <w:rsid w:val="00446250"/>
    <w:rsid w:val="00447125"/>
    <w:rsid w:val="004472BA"/>
    <w:rsid w:val="00447EFC"/>
    <w:rsid w:val="00450A4A"/>
    <w:rsid w:val="00450E32"/>
    <w:rsid w:val="00451943"/>
    <w:rsid w:val="004519F3"/>
    <w:rsid w:val="004534EE"/>
    <w:rsid w:val="004547C3"/>
    <w:rsid w:val="00454E00"/>
    <w:rsid w:val="00456405"/>
    <w:rsid w:val="00457A04"/>
    <w:rsid w:val="00457B42"/>
    <w:rsid w:val="004607E0"/>
    <w:rsid w:val="00460C31"/>
    <w:rsid w:val="0046149C"/>
    <w:rsid w:val="004615EA"/>
    <w:rsid w:val="004618B7"/>
    <w:rsid w:val="004636E6"/>
    <w:rsid w:val="00463967"/>
    <w:rsid w:val="00464128"/>
    <w:rsid w:val="0046414B"/>
    <w:rsid w:val="0046415F"/>
    <w:rsid w:val="00467F50"/>
    <w:rsid w:val="004705F1"/>
    <w:rsid w:val="0047076A"/>
    <w:rsid w:val="00470A72"/>
    <w:rsid w:val="00471047"/>
    <w:rsid w:val="00471524"/>
    <w:rsid w:val="00474666"/>
    <w:rsid w:val="00474E51"/>
    <w:rsid w:val="004758D0"/>
    <w:rsid w:val="00476C12"/>
    <w:rsid w:val="00477647"/>
    <w:rsid w:val="00477AAB"/>
    <w:rsid w:val="00477AC3"/>
    <w:rsid w:val="004812F8"/>
    <w:rsid w:val="004825D8"/>
    <w:rsid w:val="00482894"/>
    <w:rsid w:val="004829A8"/>
    <w:rsid w:val="0048332C"/>
    <w:rsid w:val="00483808"/>
    <w:rsid w:val="00485C45"/>
    <w:rsid w:val="00491A37"/>
    <w:rsid w:val="00491AEA"/>
    <w:rsid w:val="00492828"/>
    <w:rsid w:val="00492829"/>
    <w:rsid w:val="00493F06"/>
    <w:rsid w:val="00494536"/>
    <w:rsid w:val="004A0ED6"/>
    <w:rsid w:val="004A174E"/>
    <w:rsid w:val="004A17B5"/>
    <w:rsid w:val="004A2367"/>
    <w:rsid w:val="004A2E46"/>
    <w:rsid w:val="004A518C"/>
    <w:rsid w:val="004A5829"/>
    <w:rsid w:val="004A5EF2"/>
    <w:rsid w:val="004A60E1"/>
    <w:rsid w:val="004B1B46"/>
    <w:rsid w:val="004B26D8"/>
    <w:rsid w:val="004B7A6C"/>
    <w:rsid w:val="004B7EF4"/>
    <w:rsid w:val="004C0057"/>
    <w:rsid w:val="004C0661"/>
    <w:rsid w:val="004C087A"/>
    <w:rsid w:val="004C1024"/>
    <w:rsid w:val="004C44E1"/>
    <w:rsid w:val="004C4B1E"/>
    <w:rsid w:val="004C5841"/>
    <w:rsid w:val="004C5930"/>
    <w:rsid w:val="004C5FC4"/>
    <w:rsid w:val="004C7792"/>
    <w:rsid w:val="004C7CA5"/>
    <w:rsid w:val="004D1B82"/>
    <w:rsid w:val="004D294B"/>
    <w:rsid w:val="004D2DE5"/>
    <w:rsid w:val="004D3E5F"/>
    <w:rsid w:val="004D422D"/>
    <w:rsid w:val="004D46B3"/>
    <w:rsid w:val="004D5593"/>
    <w:rsid w:val="004D6354"/>
    <w:rsid w:val="004E0DB9"/>
    <w:rsid w:val="004E169F"/>
    <w:rsid w:val="004E20B5"/>
    <w:rsid w:val="004E2967"/>
    <w:rsid w:val="004E32D3"/>
    <w:rsid w:val="004E3905"/>
    <w:rsid w:val="004E42EA"/>
    <w:rsid w:val="004E4D68"/>
    <w:rsid w:val="004E53E0"/>
    <w:rsid w:val="004E6193"/>
    <w:rsid w:val="004E65EE"/>
    <w:rsid w:val="004E6F5D"/>
    <w:rsid w:val="004F0931"/>
    <w:rsid w:val="004F1E75"/>
    <w:rsid w:val="004F217B"/>
    <w:rsid w:val="004F308D"/>
    <w:rsid w:val="004F3D5B"/>
    <w:rsid w:val="004F4383"/>
    <w:rsid w:val="004F476A"/>
    <w:rsid w:val="004F50E5"/>
    <w:rsid w:val="004F5E75"/>
    <w:rsid w:val="004F65D0"/>
    <w:rsid w:val="004F6A3C"/>
    <w:rsid w:val="005014E0"/>
    <w:rsid w:val="00501710"/>
    <w:rsid w:val="00502313"/>
    <w:rsid w:val="00502C8E"/>
    <w:rsid w:val="00504549"/>
    <w:rsid w:val="00504C2E"/>
    <w:rsid w:val="00504E1D"/>
    <w:rsid w:val="00505D6A"/>
    <w:rsid w:val="00507025"/>
    <w:rsid w:val="00510F71"/>
    <w:rsid w:val="00511AA5"/>
    <w:rsid w:val="00513F44"/>
    <w:rsid w:val="0051444C"/>
    <w:rsid w:val="00514966"/>
    <w:rsid w:val="0051556A"/>
    <w:rsid w:val="00515E44"/>
    <w:rsid w:val="00515F53"/>
    <w:rsid w:val="00516D20"/>
    <w:rsid w:val="00517CAD"/>
    <w:rsid w:val="0052032F"/>
    <w:rsid w:val="00520CB7"/>
    <w:rsid w:val="00521494"/>
    <w:rsid w:val="00521B1E"/>
    <w:rsid w:val="005223B3"/>
    <w:rsid w:val="0052511E"/>
    <w:rsid w:val="00525554"/>
    <w:rsid w:val="00525763"/>
    <w:rsid w:val="00525B26"/>
    <w:rsid w:val="005260B6"/>
    <w:rsid w:val="005264BE"/>
    <w:rsid w:val="005278CA"/>
    <w:rsid w:val="005313F5"/>
    <w:rsid w:val="00533E6C"/>
    <w:rsid w:val="00533EE6"/>
    <w:rsid w:val="005342D6"/>
    <w:rsid w:val="0053447D"/>
    <w:rsid w:val="00535B1B"/>
    <w:rsid w:val="00535FF0"/>
    <w:rsid w:val="00540304"/>
    <w:rsid w:val="00540602"/>
    <w:rsid w:val="005407DE"/>
    <w:rsid w:val="00540F60"/>
    <w:rsid w:val="005411BE"/>
    <w:rsid w:val="00542AD4"/>
    <w:rsid w:val="00543F95"/>
    <w:rsid w:val="005471FA"/>
    <w:rsid w:val="005473FD"/>
    <w:rsid w:val="0054760B"/>
    <w:rsid w:val="00547AD4"/>
    <w:rsid w:val="00547C03"/>
    <w:rsid w:val="00550FD1"/>
    <w:rsid w:val="0055131B"/>
    <w:rsid w:val="0055160E"/>
    <w:rsid w:val="00551CB4"/>
    <w:rsid w:val="0055228B"/>
    <w:rsid w:val="00552AB0"/>
    <w:rsid w:val="00555C16"/>
    <w:rsid w:val="0055736C"/>
    <w:rsid w:val="00557EB7"/>
    <w:rsid w:val="00561AD1"/>
    <w:rsid w:val="00561FFF"/>
    <w:rsid w:val="0056270D"/>
    <w:rsid w:val="00563209"/>
    <w:rsid w:val="00564D69"/>
    <w:rsid w:val="00564D9C"/>
    <w:rsid w:val="00565140"/>
    <w:rsid w:val="0056579D"/>
    <w:rsid w:val="005661F2"/>
    <w:rsid w:val="00566B6D"/>
    <w:rsid w:val="00566BFC"/>
    <w:rsid w:val="00567C27"/>
    <w:rsid w:val="005700DE"/>
    <w:rsid w:val="005702D0"/>
    <w:rsid w:val="00570352"/>
    <w:rsid w:val="0057081D"/>
    <w:rsid w:val="00570B8A"/>
    <w:rsid w:val="00571660"/>
    <w:rsid w:val="0057249E"/>
    <w:rsid w:val="005738D7"/>
    <w:rsid w:val="005746A8"/>
    <w:rsid w:val="00574AED"/>
    <w:rsid w:val="00574C71"/>
    <w:rsid w:val="00574CC8"/>
    <w:rsid w:val="00574D61"/>
    <w:rsid w:val="00577060"/>
    <w:rsid w:val="005779E1"/>
    <w:rsid w:val="00577A75"/>
    <w:rsid w:val="00580EE5"/>
    <w:rsid w:val="0058301C"/>
    <w:rsid w:val="00583BFF"/>
    <w:rsid w:val="005842B1"/>
    <w:rsid w:val="005848A5"/>
    <w:rsid w:val="00584B22"/>
    <w:rsid w:val="00584F28"/>
    <w:rsid w:val="00585263"/>
    <w:rsid w:val="00587B3D"/>
    <w:rsid w:val="00590DAE"/>
    <w:rsid w:val="00591FB6"/>
    <w:rsid w:val="00593371"/>
    <w:rsid w:val="00593DCE"/>
    <w:rsid w:val="00594EDA"/>
    <w:rsid w:val="0059554B"/>
    <w:rsid w:val="00596519"/>
    <w:rsid w:val="00596D10"/>
    <w:rsid w:val="00597435"/>
    <w:rsid w:val="005974ED"/>
    <w:rsid w:val="00597D10"/>
    <w:rsid w:val="00597DC1"/>
    <w:rsid w:val="005A0624"/>
    <w:rsid w:val="005A0AE4"/>
    <w:rsid w:val="005A1452"/>
    <w:rsid w:val="005A170C"/>
    <w:rsid w:val="005A2B07"/>
    <w:rsid w:val="005A498A"/>
    <w:rsid w:val="005A4D49"/>
    <w:rsid w:val="005A4E14"/>
    <w:rsid w:val="005B0D4D"/>
    <w:rsid w:val="005B1010"/>
    <w:rsid w:val="005B106B"/>
    <w:rsid w:val="005B10AF"/>
    <w:rsid w:val="005B3560"/>
    <w:rsid w:val="005B38E7"/>
    <w:rsid w:val="005B46AD"/>
    <w:rsid w:val="005B4801"/>
    <w:rsid w:val="005B4A41"/>
    <w:rsid w:val="005B56B2"/>
    <w:rsid w:val="005B5ECA"/>
    <w:rsid w:val="005B6402"/>
    <w:rsid w:val="005B6464"/>
    <w:rsid w:val="005B702C"/>
    <w:rsid w:val="005B7171"/>
    <w:rsid w:val="005B76BB"/>
    <w:rsid w:val="005B7FA0"/>
    <w:rsid w:val="005C0B71"/>
    <w:rsid w:val="005C0E7E"/>
    <w:rsid w:val="005C2342"/>
    <w:rsid w:val="005C2488"/>
    <w:rsid w:val="005C2AEC"/>
    <w:rsid w:val="005C3139"/>
    <w:rsid w:val="005C51DA"/>
    <w:rsid w:val="005C5A6F"/>
    <w:rsid w:val="005C6396"/>
    <w:rsid w:val="005D1A6D"/>
    <w:rsid w:val="005D1A79"/>
    <w:rsid w:val="005D308D"/>
    <w:rsid w:val="005D35B0"/>
    <w:rsid w:val="005D4E50"/>
    <w:rsid w:val="005D557A"/>
    <w:rsid w:val="005D64AD"/>
    <w:rsid w:val="005D7892"/>
    <w:rsid w:val="005D7C04"/>
    <w:rsid w:val="005E02DE"/>
    <w:rsid w:val="005E1A06"/>
    <w:rsid w:val="005E30D0"/>
    <w:rsid w:val="005E4BC5"/>
    <w:rsid w:val="005E4C5C"/>
    <w:rsid w:val="005E50E6"/>
    <w:rsid w:val="005E53DA"/>
    <w:rsid w:val="005E5D20"/>
    <w:rsid w:val="005E64A0"/>
    <w:rsid w:val="005E6511"/>
    <w:rsid w:val="005E7207"/>
    <w:rsid w:val="005E7583"/>
    <w:rsid w:val="005E797E"/>
    <w:rsid w:val="005F03A8"/>
    <w:rsid w:val="005F1EC2"/>
    <w:rsid w:val="005F2AF9"/>
    <w:rsid w:val="005F3606"/>
    <w:rsid w:val="005F4C28"/>
    <w:rsid w:val="005F517B"/>
    <w:rsid w:val="005F58F1"/>
    <w:rsid w:val="005F5E9D"/>
    <w:rsid w:val="005F6473"/>
    <w:rsid w:val="00600068"/>
    <w:rsid w:val="006007C5"/>
    <w:rsid w:val="006018D7"/>
    <w:rsid w:val="006022BE"/>
    <w:rsid w:val="00602F51"/>
    <w:rsid w:val="00603BA3"/>
    <w:rsid w:val="00605016"/>
    <w:rsid w:val="0060567F"/>
    <w:rsid w:val="0060645B"/>
    <w:rsid w:val="00610347"/>
    <w:rsid w:val="00610626"/>
    <w:rsid w:val="0061107F"/>
    <w:rsid w:val="00611789"/>
    <w:rsid w:val="0061321B"/>
    <w:rsid w:val="00614171"/>
    <w:rsid w:val="00614F1E"/>
    <w:rsid w:val="00614F56"/>
    <w:rsid w:val="006157A4"/>
    <w:rsid w:val="00615C14"/>
    <w:rsid w:val="00617220"/>
    <w:rsid w:val="00620733"/>
    <w:rsid w:val="006223EA"/>
    <w:rsid w:val="006227A3"/>
    <w:rsid w:val="006248B3"/>
    <w:rsid w:val="006261DC"/>
    <w:rsid w:val="00627EE8"/>
    <w:rsid w:val="00630DD6"/>
    <w:rsid w:val="00632DDA"/>
    <w:rsid w:val="00633983"/>
    <w:rsid w:val="00636A34"/>
    <w:rsid w:val="006378A8"/>
    <w:rsid w:val="006404D1"/>
    <w:rsid w:val="00640D32"/>
    <w:rsid w:val="0064109B"/>
    <w:rsid w:val="00641594"/>
    <w:rsid w:val="00641BC9"/>
    <w:rsid w:val="00642310"/>
    <w:rsid w:val="00644486"/>
    <w:rsid w:val="00644E3F"/>
    <w:rsid w:val="00645045"/>
    <w:rsid w:val="00646762"/>
    <w:rsid w:val="006470AB"/>
    <w:rsid w:val="00647923"/>
    <w:rsid w:val="00651306"/>
    <w:rsid w:val="00653033"/>
    <w:rsid w:val="006535C3"/>
    <w:rsid w:val="00654369"/>
    <w:rsid w:val="00654D31"/>
    <w:rsid w:val="00656AF0"/>
    <w:rsid w:val="00656F54"/>
    <w:rsid w:val="00657880"/>
    <w:rsid w:val="0066172F"/>
    <w:rsid w:val="006619DE"/>
    <w:rsid w:val="006622FF"/>
    <w:rsid w:val="00662E66"/>
    <w:rsid w:val="00664A63"/>
    <w:rsid w:val="0066513A"/>
    <w:rsid w:val="0066536A"/>
    <w:rsid w:val="00667AF3"/>
    <w:rsid w:val="00667B67"/>
    <w:rsid w:val="006708EA"/>
    <w:rsid w:val="00670965"/>
    <w:rsid w:val="00671C12"/>
    <w:rsid w:val="00672013"/>
    <w:rsid w:val="006720ED"/>
    <w:rsid w:val="00672845"/>
    <w:rsid w:val="00672F3B"/>
    <w:rsid w:val="00672F9F"/>
    <w:rsid w:val="006761A8"/>
    <w:rsid w:val="00676893"/>
    <w:rsid w:val="006768BF"/>
    <w:rsid w:val="006805A1"/>
    <w:rsid w:val="00681717"/>
    <w:rsid w:val="00681C30"/>
    <w:rsid w:val="006823AD"/>
    <w:rsid w:val="006826BA"/>
    <w:rsid w:val="00683209"/>
    <w:rsid w:val="0068333F"/>
    <w:rsid w:val="006836F6"/>
    <w:rsid w:val="006847EE"/>
    <w:rsid w:val="006852CF"/>
    <w:rsid w:val="006878B3"/>
    <w:rsid w:val="00687A05"/>
    <w:rsid w:val="0069193B"/>
    <w:rsid w:val="00691C2A"/>
    <w:rsid w:val="00692589"/>
    <w:rsid w:val="00694A70"/>
    <w:rsid w:val="00694BA6"/>
    <w:rsid w:val="00695B30"/>
    <w:rsid w:val="00695D97"/>
    <w:rsid w:val="006964EF"/>
    <w:rsid w:val="00697052"/>
    <w:rsid w:val="0069706C"/>
    <w:rsid w:val="00697AF6"/>
    <w:rsid w:val="006A017D"/>
    <w:rsid w:val="006A0C8A"/>
    <w:rsid w:val="006A243B"/>
    <w:rsid w:val="006A4391"/>
    <w:rsid w:val="006A5F0E"/>
    <w:rsid w:val="006A6083"/>
    <w:rsid w:val="006A7F07"/>
    <w:rsid w:val="006B0A61"/>
    <w:rsid w:val="006B1B9B"/>
    <w:rsid w:val="006B1EBF"/>
    <w:rsid w:val="006B279D"/>
    <w:rsid w:val="006B2B70"/>
    <w:rsid w:val="006B2CC7"/>
    <w:rsid w:val="006B33DB"/>
    <w:rsid w:val="006B3734"/>
    <w:rsid w:val="006B47BC"/>
    <w:rsid w:val="006B6473"/>
    <w:rsid w:val="006B7393"/>
    <w:rsid w:val="006B7626"/>
    <w:rsid w:val="006B7A13"/>
    <w:rsid w:val="006B7D3B"/>
    <w:rsid w:val="006C139B"/>
    <w:rsid w:val="006C16CE"/>
    <w:rsid w:val="006C198D"/>
    <w:rsid w:val="006C2248"/>
    <w:rsid w:val="006C2EA1"/>
    <w:rsid w:val="006C528C"/>
    <w:rsid w:val="006C5D27"/>
    <w:rsid w:val="006D0F93"/>
    <w:rsid w:val="006D3116"/>
    <w:rsid w:val="006D4F96"/>
    <w:rsid w:val="006D50E9"/>
    <w:rsid w:val="006D7024"/>
    <w:rsid w:val="006D7AAE"/>
    <w:rsid w:val="006D7DB4"/>
    <w:rsid w:val="006E0552"/>
    <w:rsid w:val="006E0CAF"/>
    <w:rsid w:val="006E1821"/>
    <w:rsid w:val="006E1E70"/>
    <w:rsid w:val="006E3673"/>
    <w:rsid w:val="006E396F"/>
    <w:rsid w:val="006E4228"/>
    <w:rsid w:val="006E5206"/>
    <w:rsid w:val="006E5F4E"/>
    <w:rsid w:val="006E7A31"/>
    <w:rsid w:val="006E7FCE"/>
    <w:rsid w:val="006F027E"/>
    <w:rsid w:val="006F0806"/>
    <w:rsid w:val="006F26EC"/>
    <w:rsid w:val="006F3E01"/>
    <w:rsid w:val="006F58FF"/>
    <w:rsid w:val="006F60C7"/>
    <w:rsid w:val="006F656E"/>
    <w:rsid w:val="007004DB"/>
    <w:rsid w:val="00700A4B"/>
    <w:rsid w:val="00703C77"/>
    <w:rsid w:val="0070507A"/>
    <w:rsid w:val="00705449"/>
    <w:rsid w:val="00707FFA"/>
    <w:rsid w:val="0071005C"/>
    <w:rsid w:val="00711DC1"/>
    <w:rsid w:val="00712945"/>
    <w:rsid w:val="0071295C"/>
    <w:rsid w:val="00712C65"/>
    <w:rsid w:val="007131D2"/>
    <w:rsid w:val="00713C27"/>
    <w:rsid w:val="00714026"/>
    <w:rsid w:val="00714ABD"/>
    <w:rsid w:val="00716E5A"/>
    <w:rsid w:val="00720A8C"/>
    <w:rsid w:val="007217AF"/>
    <w:rsid w:val="00723001"/>
    <w:rsid w:val="007230EA"/>
    <w:rsid w:val="00723502"/>
    <w:rsid w:val="00725B85"/>
    <w:rsid w:val="00726498"/>
    <w:rsid w:val="00726880"/>
    <w:rsid w:val="00727A99"/>
    <w:rsid w:val="00727D7B"/>
    <w:rsid w:val="007306DE"/>
    <w:rsid w:val="007309C4"/>
    <w:rsid w:val="007321BD"/>
    <w:rsid w:val="007346E5"/>
    <w:rsid w:val="0073498C"/>
    <w:rsid w:val="0073676B"/>
    <w:rsid w:val="007367B7"/>
    <w:rsid w:val="007407B4"/>
    <w:rsid w:val="00740CAA"/>
    <w:rsid w:val="00741692"/>
    <w:rsid w:val="00741EC0"/>
    <w:rsid w:val="007421A4"/>
    <w:rsid w:val="007427FF"/>
    <w:rsid w:val="00742844"/>
    <w:rsid w:val="007437B6"/>
    <w:rsid w:val="00744ABC"/>
    <w:rsid w:val="007457A0"/>
    <w:rsid w:val="00745F12"/>
    <w:rsid w:val="007469E4"/>
    <w:rsid w:val="0074734E"/>
    <w:rsid w:val="00747544"/>
    <w:rsid w:val="00747EA5"/>
    <w:rsid w:val="0075005C"/>
    <w:rsid w:val="00750B58"/>
    <w:rsid w:val="00751133"/>
    <w:rsid w:val="0075319E"/>
    <w:rsid w:val="00754243"/>
    <w:rsid w:val="0075452B"/>
    <w:rsid w:val="00754751"/>
    <w:rsid w:val="00757DCD"/>
    <w:rsid w:val="00761197"/>
    <w:rsid w:val="00761ACB"/>
    <w:rsid w:val="00761DFC"/>
    <w:rsid w:val="0076223D"/>
    <w:rsid w:val="00763190"/>
    <w:rsid w:val="00764064"/>
    <w:rsid w:val="00765B97"/>
    <w:rsid w:val="00766DE8"/>
    <w:rsid w:val="00767D3C"/>
    <w:rsid w:val="00767F92"/>
    <w:rsid w:val="0077060D"/>
    <w:rsid w:val="0077125B"/>
    <w:rsid w:val="00771314"/>
    <w:rsid w:val="00771455"/>
    <w:rsid w:val="00771940"/>
    <w:rsid w:val="007725FA"/>
    <w:rsid w:val="0077263A"/>
    <w:rsid w:val="00776E2A"/>
    <w:rsid w:val="00777592"/>
    <w:rsid w:val="00780262"/>
    <w:rsid w:val="007803EC"/>
    <w:rsid w:val="0078045D"/>
    <w:rsid w:val="00780498"/>
    <w:rsid w:val="00780DAB"/>
    <w:rsid w:val="00782149"/>
    <w:rsid w:val="00782157"/>
    <w:rsid w:val="00785F2F"/>
    <w:rsid w:val="00786F3A"/>
    <w:rsid w:val="0078725D"/>
    <w:rsid w:val="007904B1"/>
    <w:rsid w:val="00791D6A"/>
    <w:rsid w:val="00791FB9"/>
    <w:rsid w:val="00792075"/>
    <w:rsid w:val="007922A1"/>
    <w:rsid w:val="00792486"/>
    <w:rsid w:val="007931FE"/>
    <w:rsid w:val="0079322F"/>
    <w:rsid w:val="0079384D"/>
    <w:rsid w:val="00793C7B"/>
    <w:rsid w:val="00794C47"/>
    <w:rsid w:val="00795BA6"/>
    <w:rsid w:val="00796442"/>
    <w:rsid w:val="00796C3D"/>
    <w:rsid w:val="007A0D02"/>
    <w:rsid w:val="007A2516"/>
    <w:rsid w:val="007A2ED4"/>
    <w:rsid w:val="007A2FB1"/>
    <w:rsid w:val="007A4F0A"/>
    <w:rsid w:val="007A509F"/>
    <w:rsid w:val="007A5267"/>
    <w:rsid w:val="007A5B44"/>
    <w:rsid w:val="007A5D36"/>
    <w:rsid w:val="007A7328"/>
    <w:rsid w:val="007B3F45"/>
    <w:rsid w:val="007B4B0E"/>
    <w:rsid w:val="007B4C81"/>
    <w:rsid w:val="007B4D1E"/>
    <w:rsid w:val="007B6D00"/>
    <w:rsid w:val="007B6D55"/>
    <w:rsid w:val="007B6EF2"/>
    <w:rsid w:val="007C0ACA"/>
    <w:rsid w:val="007C1021"/>
    <w:rsid w:val="007C1399"/>
    <w:rsid w:val="007C1EA7"/>
    <w:rsid w:val="007C244E"/>
    <w:rsid w:val="007C2F79"/>
    <w:rsid w:val="007C3DAB"/>
    <w:rsid w:val="007C4478"/>
    <w:rsid w:val="007C5285"/>
    <w:rsid w:val="007C5409"/>
    <w:rsid w:val="007C5991"/>
    <w:rsid w:val="007C65E8"/>
    <w:rsid w:val="007C78EE"/>
    <w:rsid w:val="007C7F1F"/>
    <w:rsid w:val="007D01DA"/>
    <w:rsid w:val="007D0BE2"/>
    <w:rsid w:val="007D1931"/>
    <w:rsid w:val="007D1DF5"/>
    <w:rsid w:val="007D251C"/>
    <w:rsid w:val="007D2AC3"/>
    <w:rsid w:val="007D2ADF"/>
    <w:rsid w:val="007D5790"/>
    <w:rsid w:val="007E0910"/>
    <w:rsid w:val="007E1AAD"/>
    <w:rsid w:val="007E2AB7"/>
    <w:rsid w:val="007E3B93"/>
    <w:rsid w:val="007E6A77"/>
    <w:rsid w:val="007E6BB3"/>
    <w:rsid w:val="007E7456"/>
    <w:rsid w:val="007E775D"/>
    <w:rsid w:val="007E78AF"/>
    <w:rsid w:val="007F0853"/>
    <w:rsid w:val="007F4525"/>
    <w:rsid w:val="007F743D"/>
    <w:rsid w:val="007F7495"/>
    <w:rsid w:val="0080103C"/>
    <w:rsid w:val="00801FED"/>
    <w:rsid w:val="008021B2"/>
    <w:rsid w:val="0080264C"/>
    <w:rsid w:val="00805DBC"/>
    <w:rsid w:val="00806A81"/>
    <w:rsid w:val="00807786"/>
    <w:rsid w:val="008103B9"/>
    <w:rsid w:val="008114A4"/>
    <w:rsid w:val="00811D43"/>
    <w:rsid w:val="008120F2"/>
    <w:rsid w:val="008122A5"/>
    <w:rsid w:val="0081300E"/>
    <w:rsid w:val="00816AB5"/>
    <w:rsid w:val="00816DAE"/>
    <w:rsid w:val="0082029B"/>
    <w:rsid w:val="00820C82"/>
    <w:rsid w:val="00821CAC"/>
    <w:rsid w:val="00821EBB"/>
    <w:rsid w:val="0082278E"/>
    <w:rsid w:val="00822B28"/>
    <w:rsid w:val="00823605"/>
    <w:rsid w:val="0082528C"/>
    <w:rsid w:val="00825EF0"/>
    <w:rsid w:val="00826312"/>
    <w:rsid w:val="00830C3E"/>
    <w:rsid w:val="00831038"/>
    <w:rsid w:val="008317D0"/>
    <w:rsid w:val="00831FFC"/>
    <w:rsid w:val="008323E8"/>
    <w:rsid w:val="00833306"/>
    <w:rsid w:val="008337A2"/>
    <w:rsid w:val="00834E3D"/>
    <w:rsid w:val="00834E74"/>
    <w:rsid w:val="0083527E"/>
    <w:rsid w:val="00836093"/>
    <w:rsid w:val="00836284"/>
    <w:rsid w:val="00836676"/>
    <w:rsid w:val="00836960"/>
    <w:rsid w:val="00836B25"/>
    <w:rsid w:val="008377A3"/>
    <w:rsid w:val="00840157"/>
    <w:rsid w:val="00840C80"/>
    <w:rsid w:val="00841C22"/>
    <w:rsid w:val="00843233"/>
    <w:rsid w:val="0084534C"/>
    <w:rsid w:val="00846366"/>
    <w:rsid w:val="00846968"/>
    <w:rsid w:val="00850FCF"/>
    <w:rsid w:val="00851FF3"/>
    <w:rsid w:val="00853380"/>
    <w:rsid w:val="00853AF5"/>
    <w:rsid w:val="00853FC6"/>
    <w:rsid w:val="008555EC"/>
    <w:rsid w:val="00856940"/>
    <w:rsid w:val="00860ADA"/>
    <w:rsid w:val="00861DA0"/>
    <w:rsid w:val="0086333C"/>
    <w:rsid w:val="0086392D"/>
    <w:rsid w:val="00865824"/>
    <w:rsid w:val="0086585E"/>
    <w:rsid w:val="008659B9"/>
    <w:rsid w:val="00866769"/>
    <w:rsid w:val="0086765F"/>
    <w:rsid w:val="00870D3A"/>
    <w:rsid w:val="0087111C"/>
    <w:rsid w:val="008713E0"/>
    <w:rsid w:val="00871F28"/>
    <w:rsid w:val="008723BC"/>
    <w:rsid w:val="00872C65"/>
    <w:rsid w:val="008755E0"/>
    <w:rsid w:val="00875643"/>
    <w:rsid w:val="00876B64"/>
    <w:rsid w:val="00877572"/>
    <w:rsid w:val="00881FE2"/>
    <w:rsid w:val="00884BD7"/>
    <w:rsid w:val="00884DB9"/>
    <w:rsid w:val="00885881"/>
    <w:rsid w:val="008859F8"/>
    <w:rsid w:val="0088635B"/>
    <w:rsid w:val="00886F6A"/>
    <w:rsid w:val="00887E18"/>
    <w:rsid w:val="00890E1B"/>
    <w:rsid w:val="008911E4"/>
    <w:rsid w:val="00892840"/>
    <w:rsid w:val="00893B6E"/>
    <w:rsid w:val="008951D8"/>
    <w:rsid w:val="00895789"/>
    <w:rsid w:val="00896C70"/>
    <w:rsid w:val="0089790F"/>
    <w:rsid w:val="008A1C63"/>
    <w:rsid w:val="008A3EE3"/>
    <w:rsid w:val="008A4709"/>
    <w:rsid w:val="008A51B0"/>
    <w:rsid w:val="008A7635"/>
    <w:rsid w:val="008B01CE"/>
    <w:rsid w:val="008B0AE6"/>
    <w:rsid w:val="008B18B2"/>
    <w:rsid w:val="008B207E"/>
    <w:rsid w:val="008B230D"/>
    <w:rsid w:val="008B2CFA"/>
    <w:rsid w:val="008B3DB3"/>
    <w:rsid w:val="008B46BE"/>
    <w:rsid w:val="008B4DF8"/>
    <w:rsid w:val="008B57AD"/>
    <w:rsid w:val="008B584E"/>
    <w:rsid w:val="008B6285"/>
    <w:rsid w:val="008B67D9"/>
    <w:rsid w:val="008B7272"/>
    <w:rsid w:val="008C002E"/>
    <w:rsid w:val="008C124F"/>
    <w:rsid w:val="008C1E66"/>
    <w:rsid w:val="008C2798"/>
    <w:rsid w:val="008C45EC"/>
    <w:rsid w:val="008C50E7"/>
    <w:rsid w:val="008C63D4"/>
    <w:rsid w:val="008C65ED"/>
    <w:rsid w:val="008C691E"/>
    <w:rsid w:val="008D11E5"/>
    <w:rsid w:val="008D14C2"/>
    <w:rsid w:val="008D22AA"/>
    <w:rsid w:val="008D2CAA"/>
    <w:rsid w:val="008D4EED"/>
    <w:rsid w:val="008D6E8B"/>
    <w:rsid w:val="008D74C0"/>
    <w:rsid w:val="008D7D59"/>
    <w:rsid w:val="008D7FD9"/>
    <w:rsid w:val="008E09CD"/>
    <w:rsid w:val="008E1B0D"/>
    <w:rsid w:val="008E24A7"/>
    <w:rsid w:val="008E4F84"/>
    <w:rsid w:val="008E526A"/>
    <w:rsid w:val="008E6AFA"/>
    <w:rsid w:val="008E7431"/>
    <w:rsid w:val="008E7AD8"/>
    <w:rsid w:val="008F0EA8"/>
    <w:rsid w:val="008F152A"/>
    <w:rsid w:val="008F3F5F"/>
    <w:rsid w:val="008F7673"/>
    <w:rsid w:val="008F7B47"/>
    <w:rsid w:val="00900C2E"/>
    <w:rsid w:val="00901C34"/>
    <w:rsid w:val="00903781"/>
    <w:rsid w:val="009037D2"/>
    <w:rsid w:val="009039F8"/>
    <w:rsid w:val="0090665C"/>
    <w:rsid w:val="00906C30"/>
    <w:rsid w:val="00907207"/>
    <w:rsid w:val="00907642"/>
    <w:rsid w:val="009109BD"/>
    <w:rsid w:val="009116A2"/>
    <w:rsid w:val="009120A0"/>
    <w:rsid w:val="00914535"/>
    <w:rsid w:val="00914F70"/>
    <w:rsid w:val="009153BB"/>
    <w:rsid w:val="0091545C"/>
    <w:rsid w:val="00916540"/>
    <w:rsid w:val="00916887"/>
    <w:rsid w:val="00917253"/>
    <w:rsid w:val="00920A0E"/>
    <w:rsid w:val="009218B9"/>
    <w:rsid w:val="0092262B"/>
    <w:rsid w:val="009227B5"/>
    <w:rsid w:val="00924D1C"/>
    <w:rsid w:val="00925A4F"/>
    <w:rsid w:val="00926445"/>
    <w:rsid w:val="00926B67"/>
    <w:rsid w:val="00926D6F"/>
    <w:rsid w:val="00930965"/>
    <w:rsid w:val="00930F88"/>
    <w:rsid w:val="009317A8"/>
    <w:rsid w:val="00931C85"/>
    <w:rsid w:val="009323CD"/>
    <w:rsid w:val="00933132"/>
    <w:rsid w:val="009359A9"/>
    <w:rsid w:val="009370AC"/>
    <w:rsid w:val="009373F7"/>
    <w:rsid w:val="009378CD"/>
    <w:rsid w:val="00937AA9"/>
    <w:rsid w:val="00940BA5"/>
    <w:rsid w:val="00940FBE"/>
    <w:rsid w:val="00944C73"/>
    <w:rsid w:val="00944F09"/>
    <w:rsid w:val="00946370"/>
    <w:rsid w:val="00946531"/>
    <w:rsid w:val="00946F2C"/>
    <w:rsid w:val="00947A19"/>
    <w:rsid w:val="0095082C"/>
    <w:rsid w:val="00951293"/>
    <w:rsid w:val="00953073"/>
    <w:rsid w:val="009533D1"/>
    <w:rsid w:val="00953EA3"/>
    <w:rsid w:val="0095494E"/>
    <w:rsid w:val="00954F59"/>
    <w:rsid w:val="00956574"/>
    <w:rsid w:val="009571B0"/>
    <w:rsid w:val="00960CD4"/>
    <w:rsid w:val="00960E0B"/>
    <w:rsid w:val="0096132E"/>
    <w:rsid w:val="009614DF"/>
    <w:rsid w:val="00961BAB"/>
    <w:rsid w:val="00961FF9"/>
    <w:rsid w:val="0096205F"/>
    <w:rsid w:val="009624C7"/>
    <w:rsid w:val="00962FA5"/>
    <w:rsid w:val="009633F4"/>
    <w:rsid w:val="0096468A"/>
    <w:rsid w:val="00965CAE"/>
    <w:rsid w:val="00966C15"/>
    <w:rsid w:val="00967BC0"/>
    <w:rsid w:val="0097066E"/>
    <w:rsid w:val="00976082"/>
    <w:rsid w:val="00977D6E"/>
    <w:rsid w:val="00981EFF"/>
    <w:rsid w:val="009820E8"/>
    <w:rsid w:val="00982544"/>
    <w:rsid w:val="00983CEA"/>
    <w:rsid w:val="00984681"/>
    <w:rsid w:val="009859F7"/>
    <w:rsid w:val="00986DFA"/>
    <w:rsid w:val="00987A3C"/>
    <w:rsid w:val="009905E4"/>
    <w:rsid w:val="0099141F"/>
    <w:rsid w:val="0099196C"/>
    <w:rsid w:val="00991CDE"/>
    <w:rsid w:val="00993011"/>
    <w:rsid w:val="00993162"/>
    <w:rsid w:val="0099C97A"/>
    <w:rsid w:val="009A0059"/>
    <w:rsid w:val="009A0CF8"/>
    <w:rsid w:val="009A15DE"/>
    <w:rsid w:val="009A1F25"/>
    <w:rsid w:val="009A1FBD"/>
    <w:rsid w:val="009A3A73"/>
    <w:rsid w:val="009A5414"/>
    <w:rsid w:val="009A54B7"/>
    <w:rsid w:val="009A5914"/>
    <w:rsid w:val="009A7004"/>
    <w:rsid w:val="009A732B"/>
    <w:rsid w:val="009A7C0D"/>
    <w:rsid w:val="009A7E83"/>
    <w:rsid w:val="009B186B"/>
    <w:rsid w:val="009B25C5"/>
    <w:rsid w:val="009B499F"/>
    <w:rsid w:val="009B6538"/>
    <w:rsid w:val="009B6A81"/>
    <w:rsid w:val="009B7311"/>
    <w:rsid w:val="009C2F84"/>
    <w:rsid w:val="009C495D"/>
    <w:rsid w:val="009C76E6"/>
    <w:rsid w:val="009C7F33"/>
    <w:rsid w:val="009D0E8C"/>
    <w:rsid w:val="009D2748"/>
    <w:rsid w:val="009D3367"/>
    <w:rsid w:val="009D44A7"/>
    <w:rsid w:val="009D4637"/>
    <w:rsid w:val="009D46B6"/>
    <w:rsid w:val="009D5AE9"/>
    <w:rsid w:val="009D5B56"/>
    <w:rsid w:val="009D6144"/>
    <w:rsid w:val="009D64F4"/>
    <w:rsid w:val="009D6E5C"/>
    <w:rsid w:val="009E0313"/>
    <w:rsid w:val="009E1030"/>
    <w:rsid w:val="009E13A3"/>
    <w:rsid w:val="009E2CAA"/>
    <w:rsid w:val="009E3373"/>
    <w:rsid w:val="009E64D5"/>
    <w:rsid w:val="009E6F12"/>
    <w:rsid w:val="009E7849"/>
    <w:rsid w:val="009F082D"/>
    <w:rsid w:val="009F19D2"/>
    <w:rsid w:val="009F1D7B"/>
    <w:rsid w:val="009F1F78"/>
    <w:rsid w:val="009F2B3A"/>
    <w:rsid w:val="009F2EF6"/>
    <w:rsid w:val="009F3A93"/>
    <w:rsid w:val="009F45A4"/>
    <w:rsid w:val="009F5010"/>
    <w:rsid w:val="009F566B"/>
    <w:rsid w:val="009F6A35"/>
    <w:rsid w:val="009F7444"/>
    <w:rsid w:val="009F7E8E"/>
    <w:rsid w:val="00A0037F"/>
    <w:rsid w:val="00A003CB"/>
    <w:rsid w:val="00A022E7"/>
    <w:rsid w:val="00A024D6"/>
    <w:rsid w:val="00A04F54"/>
    <w:rsid w:val="00A05A6A"/>
    <w:rsid w:val="00A061C2"/>
    <w:rsid w:val="00A06B14"/>
    <w:rsid w:val="00A06FD6"/>
    <w:rsid w:val="00A07F9C"/>
    <w:rsid w:val="00A10137"/>
    <w:rsid w:val="00A11AA3"/>
    <w:rsid w:val="00A12540"/>
    <w:rsid w:val="00A12686"/>
    <w:rsid w:val="00A12972"/>
    <w:rsid w:val="00A13935"/>
    <w:rsid w:val="00A14503"/>
    <w:rsid w:val="00A15367"/>
    <w:rsid w:val="00A15951"/>
    <w:rsid w:val="00A16067"/>
    <w:rsid w:val="00A16386"/>
    <w:rsid w:val="00A16CBF"/>
    <w:rsid w:val="00A20BAC"/>
    <w:rsid w:val="00A20C64"/>
    <w:rsid w:val="00A20F27"/>
    <w:rsid w:val="00A21BFD"/>
    <w:rsid w:val="00A21E35"/>
    <w:rsid w:val="00A21FA3"/>
    <w:rsid w:val="00A228A7"/>
    <w:rsid w:val="00A229D8"/>
    <w:rsid w:val="00A23557"/>
    <w:rsid w:val="00A23CE5"/>
    <w:rsid w:val="00A253C9"/>
    <w:rsid w:val="00A25752"/>
    <w:rsid w:val="00A2699E"/>
    <w:rsid w:val="00A27B8A"/>
    <w:rsid w:val="00A27DDC"/>
    <w:rsid w:val="00A326A5"/>
    <w:rsid w:val="00A3304A"/>
    <w:rsid w:val="00A337F6"/>
    <w:rsid w:val="00A3386C"/>
    <w:rsid w:val="00A33D7F"/>
    <w:rsid w:val="00A34789"/>
    <w:rsid w:val="00A3744B"/>
    <w:rsid w:val="00A40B4F"/>
    <w:rsid w:val="00A42B5A"/>
    <w:rsid w:val="00A43728"/>
    <w:rsid w:val="00A4466A"/>
    <w:rsid w:val="00A45833"/>
    <w:rsid w:val="00A45D18"/>
    <w:rsid w:val="00A47340"/>
    <w:rsid w:val="00A50F33"/>
    <w:rsid w:val="00A52551"/>
    <w:rsid w:val="00A5412E"/>
    <w:rsid w:val="00A55843"/>
    <w:rsid w:val="00A5590A"/>
    <w:rsid w:val="00A5623D"/>
    <w:rsid w:val="00A572F8"/>
    <w:rsid w:val="00A573E6"/>
    <w:rsid w:val="00A6050F"/>
    <w:rsid w:val="00A6149A"/>
    <w:rsid w:val="00A62A67"/>
    <w:rsid w:val="00A65A98"/>
    <w:rsid w:val="00A66B35"/>
    <w:rsid w:val="00A673AE"/>
    <w:rsid w:val="00A7051D"/>
    <w:rsid w:val="00A716D4"/>
    <w:rsid w:val="00A73728"/>
    <w:rsid w:val="00A7425C"/>
    <w:rsid w:val="00A74E0C"/>
    <w:rsid w:val="00A75017"/>
    <w:rsid w:val="00A75B07"/>
    <w:rsid w:val="00A76444"/>
    <w:rsid w:val="00A7667E"/>
    <w:rsid w:val="00A80778"/>
    <w:rsid w:val="00A84457"/>
    <w:rsid w:val="00A84823"/>
    <w:rsid w:val="00A85210"/>
    <w:rsid w:val="00A85B7F"/>
    <w:rsid w:val="00A90728"/>
    <w:rsid w:val="00A90AC3"/>
    <w:rsid w:val="00A90C19"/>
    <w:rsid w:val="00A910DE"/>
    <w:rsid w:val="00A9227A"/>
    <w:rsid w:val="00A9240F"/>
    <w:rsid w:val="00A925EE"/>
    <w:rsid w:val="00A96E32"/>
    <w:rsid w:val="00A973A7"/>
    <w:rsid w:val="00A97966"/>
    <w:rsid w:val="00A97EBA"/>
    <w:rsid w:val="00A97FE1"/>
    <w:rsid w:val="00AA1025"/>
    <w:rsid w:val="00AA13F6"/>
    <w:rsid w:val="00AA14C2"/>
    <w:rsid w:val="00AA189C"/>
    <w:rsid w:val="00AA215D"/>
    <w:rsid w:val="00AA3079"/>
    <w:rsid w:val="00AA36AD"/>
    <w:rsid w:val="00AA5109"/>
    <w:rsid w:val="00AA60DC"/>
    <w:rsid w:val="00AA611A"/>
    <w:rsid w:val="00AB0BD2"/>
    <w:rsid w:val="00AB2104"/>
    <w:rsid w:val="00AB2545"/>
    <w:rsid w:val="00AB340E"/>
    <w:rsid w:val="00AB36F9"/>
    <w:rsid w:val="00AB388B"/>
    <w:rsid w:val="00AB3CDA"/>
    <w:rsid w:val="00AB3E1E"/>
    <w:rsid w:val="00AB4F8D"/>
    <w:rsid w:val="00AB5B8B"/>
    <w:rsid w:val="00AB6267"/>
    <w:rsid w:val="00AB705F"/>
    <w:rsid w:val="00AC1050"/>
    <w:rsid w:val="00AC138C"/>
    <w:rsid w:val="00AC2F9A"/>
    <w:rsid w:val="00AC3029"/>
    <w:rsid w:val="00AC3C4A"/>
    <w:rsid w:val="00AC5DFF"/>
    <w:rsid w:val="00AC6A54"/>
    <w:rsid w:val="00AD30D0"/>
    <w:rsid w:val="00AD38C1"/>
    <w:rsid w:val="00AD4C7B"/>
    <w:rsid w:val="00AD7000"/>
    <w:rsid w:val="00AE03F0"/>
    <w:rsid w:val="00AE05C8"/>
    <w:rsid w:val="00AE0611"/>
    <w:rsid w:val="00AE37EA"/>
    <w:rsid w:val="00AE3E3E"/>
    <w:rsid w:val="00AE41D4"/>
    <w:rsid w:val="00AE497B"/>
    <w:rsid w:val="00AE4C65"/>
    <w:rsid w:val="00AE5830"/>
    <w:rsid w:val="00AE6589"/>
    <w:rsid w:val="00AE73CD"/>
    <w:rsid w:val="00AE7C32"/>
    <w:rsid w:val="00AF055D"/>
    <w:rsid w:val="00AF2747"/>
    <w:rsid w:val="00AF3519"/>
    <w:rsid w:val="00AF3765"/>
    <w:rsid w:val="00AF39B7"/>
    <w:rsid w:val="00AF4AFD"/>
    <w:rsid w:val="00AF670E"/>
    <w:rsid w:val="00AF7791"/>
    <w:rsid w:val="00AF7A63"/>
    <w:rsid w:val="00AF7BA7"/>
    <w:rsid w:val="00B005D7"/>
    <w:rsid w:val="00B01205"/>
    <w:rsid w:val="00B024C1"/>
    <w:rsid w:val="00B02F87"/>
    <w:rsid w:val="00B04478"/>
    <w:rsid w:val="00B04757"/>
    <w:rsid w:val="00B05463"/>
    <w:rsid w:val="00B05A88"/>
    <w:rsid w:val="00B072A2"/>
    <w:rsid w:val="00B07C23"/>
    <w:rsid w:val="00B10419"/>
    <w:rsid w:val="00B1051B"/>
    <w:rsid w:val="00B11561"/>
    <w:rsid w:val="00B118FE"/>
    <w:rsid w:val="00B14576"/>
    <w:rsid w:val="00B14B9B"/>
    <w:rsid w:val="00B15D19"/>
    <w:rsid w:val="00B16CAF"/>
    <w:rsid w:val="00B16E53"/>
    <w:rsid w:val="00B173C9"/>
    <w:rsid w:val="00B2153B"/>
    <w:rsid w:val="00B21E6D"/>
    <w:rsid w:val="00B21F22"/>
    <w:rsid w:val="00B22953"/>
    <w:rsid w:val="00B2341D"/>
    <w:rsid w:val="00B23E6E"/>
    <w:rsid w:val="00B25264"/>
    <w:rsid w:val="00B253DA"/>
    <w:rsid w:val="00B25EB3"/>
    <w:rsid w:val="00B26080"/>
    <w:rsid w:val="00B2757C"/>
    <w:rsid w:val="00B279F4"/>
    <w:rsid w:val="00B31299"/>
    <w:rsid w:val="00B3180D"/>
    <w:rsid w:val="00B32914"/>
    <w:rsid w:val="00B32DD7"/>
    <w:rsid w:val="00B33A66"/>
    <w:rsid w:val="00B35705"/>
    <w:rsid w:val="00B364EE"/>
    <w:rsid w:val="00B36870"/>
    <w:rsid w:val="00B376C7"/>
    <w:rsid w:val="00B4027A"/>
    <w:rsid w:val="00B41675"/>
    <w:rsid w:val="00B4211B"/>
    <w:rsid w:val="00B427AB"/>
    <w:rsid w:val="00B42943"/>
    <w:rsid w:val="00B42B6E"/>
    <w:rsid w:val="00B42EA1"/>
    <w:rsid w:val="00B4379B"/>
    <w:rsid w:val="00B44281"/>
    <w:rsid w:val="00B44519"/>
    <w:rsid w:val="00B45186"/>
    <w:rsid w:val="00B452D2"/>
    <w:rsid w:val="00B45530"/>
    <w:rsid w:val="00B4663D"/>
    <w:rsid w:val="00B508DF"/>
    <w:rsid w:val="00B50FEE"/>
    <w:rsid w:val="00B512C4"/>
    <w:rsid w:val="00B52929"/>
    <w:rsid w:val="00B52B6A"/>
    <w:rsid w:val="00B5477A"/>
    <w:rsid w:val="00B57D5C"/>
    <w:rsid w:val="00B57E3C"/>
    <w:rsid w:val="00B57F70"/>
    <w:rsid w:val="00B6122F"/>
    <w:rsid w:val="00B6173C"/>
    <w:rsid w:val="00B61DA0"/>
    <w:rsid w:val="00B623D9"/>
    <w:rsid w:val="00B62FBB"/>
    <w:rsid w:val="00B631BE"/>
    <w:rsid w:val="00B63757"/>
    <w:rsid w:val="00B638E5"/>
    <w:rsid w:val="00B66099"/>
    <w:rsid w:val="00B6765C"/>
    <w:rsid w:val="00B67EB7"/>
    <w:rsid w:val="00B70E4D"/>
    <w:rsid w:val="00B71720"/>
    <w:rsid w:val="00B71E70"/>
    <w:rsid w:val="00B722ED"/>
    <w:rsid w:val="00B74549"/>
    <w:rsid w:val="00B750B9"/>
    <w:rsid w:val="00B75FBA"/>
    <w:rsid w:val="00B761A7"/>
    <w:rsid w:val="00B76BE5"/>
    <w:rsid w:val="00B77EDD"/>
    <w:rsid w:val="00B8288F"/>
    <w:rsid w:val="00B83388"/>
    <w:rsid w:val="00B839B5"/>
    <w:rsid w:val="00B84CD3"/>
    <w:rsid w:val="00B85084"/>
    <w:rsid w:val="00B85B86"/>
    <w:rsid w:val="00B86248"/>
    <w:rsid w:val="00B8629B"/>
    <w:rsid w:val="00B86A71"/>
    <w:rsid w:val="00B86B0B"/>
    <w:rsid w:val="00B90D12"/>
    <w:rsid w:val="00B91144"/>
    <w:rsid w:val="00B91BA8"/>
    <w:rsid w:val="00B92CA2"/>
    <w:rsid w:val="00B92E79"/>
    <w:rsid w:val="00B9305A"/>
    <w:rsid w:val="00B957E6"/>
    <w:rsid w:val="00B96704"/>
    <w:rsid w:val="00BA01D2"/>
    <w:rsid w:val="00BA0288"/>
    <w:rsid w:val="00BA17A9"/>
    <w:rsid w:val="00BA201C"/>
    <w:rsid w:val="00BA2D1F"/>
    <w:rsid w:val="00BA5E6C"/>
    <w:rsid w:val="00BA66DE"/>
    <w:rsid w:val="00BA66E2"/>
    <w:rsid w:val="00BA75C4"/>
    <w:rsid w:val="00BA79E0"/>
    <w:rsid w:val="00BB00F2"/>
    <w:rsid w:val="00BB0107"/>
    <w:rsid w:val="00BB053A"/>
    <w:rsid w:val="00BB0F82"/>
    <w:rsid w:val="00BB18D0"/>
    <w:rsid w:val="00BB1F4E"/>
    <w:rsid w:val="00BB2779"/>
    <w:rsid w:val="00BB2C85"/>
    <w:rsid w:val="00BB2F95"/>
    <w:rsid w:val="00BB33C0"/>
    <w:rsid w:val="00BB3897"/>
    <w:rsid w:val="00BB586B"/>
    <w:rsid w:val="00BB5D13"/>
    <w:rsid w:val="00BB6297"/>
    <w:rsid w:val="00BB6CC6"/>
    <w:rsid w:val="00BC2018"/>
    <w:rsid w:val="00BC24AC"/>
    <w:rsid w:val="00BC3BD3"/>
    <w:rsid w:val="00BC4C43"/>
    <w:rsid w:val="00BC5E5E"/>
    <w:rsid w:val="00BC6345"/>
    <w:rsid w:val="00BC7957"/>
    <w:rsid w:val="00BC7AFD"/>
    <w:rsid w:val="00BD04F3"/>
    <w:rsid w:val="00BD0C29"/>
    <w:rsid w:val="00BD2916"/>
    <w:rsid w:val="00BD3945"/>
    <w:rsid w:val="00BD5B66"/>
    <w:rsid w:val="00BD646A"/>
    <w:rsid w:val="00BD7A31"/>
    <w:rsid w:val="00BD7E9A"/>
    <w:rsid w:val="00BE065C"/>
    <w:rsid w:val="00BE0E32"/>
    <w:rsid w:val="00BE1DAC"/>
    <w:rsid w:val="00BE1F83"/>
    <w:rsid w:val="00BE20A9"/>
    <w:rsid w:val="00BE2695"/>
    <w:rsid w:val="00BE2B55"/>
    <w:rsid w:val="00BE350B"/>
    <w:rsid w:val="00BE48DA"/>
    <w:rsid w:val="00BE51BB"/>
    <w:rsid w:val="00BE52DB"/>
    <w:rsid w:val="00BE5B8E"/>
    <w:rsid w:val="00BE631B"/>
    <w:rsid w:val="00BE758B"/>
    <w:rsid w:val="00BE797E"/>
    <w:rsid w:val="00BE7FC4"/>
    <w:rsid w:val="00BE7FD6"/>
    <w:rsid w:val="00BF1645"/>
    <w:rsid w:val="00BF3D21"/>
    <w:rsid w:val="00BF4863"/>
    <w:rsid w:val="00BF4DC7"/>
    <w:rsid w:val="00BF5C85"/>
    <w:rsid w:val="00BF6821"/>
    <w:rsid w:val="00BF6F36"/>
    <w:rsid w:val="00BF70FD"/>
    <w:rsid w:val="00C01B26"/>
    <w:rsid w:val="00C02A09"/>
    <w:rsid w:val="00C02A94"/>
    <w:rsid w:val="00C02D6D"/>
    <w:rsid w:val="00C034AA"/>
    <w:rsid w:val="00C0498B"/>
    <w:rsid w:val="00C05128"/>
    <w:rsid w:val="00C05919"/>
    <w:rsid w:val="00C05CA5"/>
    <w:rsid w:val="00C05D07"/>
    <w:rsid w:val="00C06D08"/>
    <w:rsid w:val="00C070C0"/>
    <w:rsid w:val="00C077A7"/>
    <w:rsid w:val="00C10D21"/>
    <w:rsid w:val="00C1311A"/>
    <w:rsid w:val="00C13354"/>
    <w:rsid w:val="00C14566"/>
    <w:rsid w:val="00C14C01"/>
    <w:rsid w:val="00C157B5"/>
    <w:rsid w:val="00C174F1"/>
    <w:rsid w:val="00C21ECE"/>
    <w:rsid w:val="00C24073"/>
    <w:rsid w:val="00C24115"/>
    <w:rsid w:val="00C24AD4"/>
    <w:rsid w:val="00C266E5"/>
    <w:rsid w:val="00C26EBA"/>
    <w:rsid w:val="00C27A36"/>
    <w:rsid w:val="00C27ACE"/>
    <w:rsid w:val="00C27AF7"/>
    <w:rsid w:val="00C30814"/>
    <w:rsid w:val="00C31F40"/>
    <w:rsid w:val="00C32C2D"/>
    <w:rsid w:val="00C3332B"/>
    <w:rsid w:val="00C338DF"/>
    <w:rsid w:val="00C3457D"/>
    <w:rsid w:val="00C369EB"/>
    <w:rsid w:val="00C377E7"/>
    <w:rsid w:val="00C37976"/>
    <w:rsid w:val="00C40155"/>
    <w:rsid w:val="00C4020E"/>
    <w:rsid w:val="00C40C16"/>
    <w:rsid w:val="00C41EDB"/>
    <w:rsid w:val="00C43F0B"/>
    <w:rsid w:val="00C444F3"/>
    <w:rsid w:val="00C46AC9"/>
    <w:rsid w:val="00C47D33"/>
    <w:rsid w:val="00C53858"/>
    <w:rsid w:val="00C5605A"/>
    <w:rsid w:val="00C6037A"/>
    <w:rsid w:val="00C60386"/>
    <w:rsid w:val="00C6069D"/>
    <w:rsid w:val="00C6100A"/>
    <w:rsid w:val="00C62345"/>
    <w:rsid w:val="00C623E3"/>
    <w:rsid w:val="00C635FD"/>
    <w:rsid w:val="00C63996"/>
    <w:rsid w:val="00C63B01"/>
    <w:rsid w:val="00C66687"/>
    <w:rsid w:val="00C70B55"/>
    <w:rsid w:val="00C70F62"/>
    <w:rsid w:val="00C71991"/>
    <w:rsid w:val="00C735E6"/>
    <w:rsid w:val="00C74346"/>
    <w:rsid w:val="00C763B3"/>
    <w:rsid w:val="00C77039"/>
    <w:rsid w:val="00C8059E"/>
    <w:rsid w:val="00C8091F"/>
    <w:rsid w:val="00C81B73"/>
    <w:rsid w:val="00C833D4"/>
    <w:rsid w:val="00C84DA1"/>
    <w:rsid w:val="00C85C2B"/>
    <w:rsid w:val="00C86243"/>
    <w:rsid w:val="00C876A0"/>
    <w:rsid w:val="00C90342"/>
    <w:rsid w:val="00C904BF"/>
    <w:rsid w:val="00C913A4"/>
    <w:rsid w:val="00C93CC5"/>
    <w:rsid w:val="00C94A56"/>
    <w:rsid w:val="00C9644D"/>
    <w:rsid w:val="00C967F1"/>
    <w:rsid w:val="00C97E01"/>
    <w:rsid w:val="00C97F51"/>
    <w:rsid w:val="00CA076A"/>
    <w:rsid w:val="00CA1F6D"/>
    <w:rsid w:val="00CA2895"/>
    <w:rsid w:val="00CA4292"/>
    <w:rsid w:val="00CA560F"/>
    <w:rsid w:val="00CA6D5C"/>
    <w:rsid w:val="00CA7C01"/>
    <w:rsid w:val="00CB01EF"/>
    <w:rsid w:val="00CB053B"/>
    <w:rsid w:val="00CB08E4"/>
    <w:rsid w:val="00CB0AF4"/>
    <w:rsid w:val="00CB2325"/>
    <w:rsid w:val="00CB352F"/>
    <w:rsid w:val="00CB3802"/>
    <w:rsid w:val="00CB382B"/>
    <w:rsid w:val="00CB3DF6"/>
    <w:rsid w:val="00CB45ED"/>
    <w:rsid w:val="00CB4A33"/>
    <w:rsid w:val="00CB63FE"/>
    <w:rsid w:val="00CB6AD7"/>
    <w:rsid w:val="00CB6E6F"/>
    <w:rsid w:val="00CB7166"/>
    <w:rsid w:val="00CC003E"/>
    <w:rsid w:val="00CC0067"/>
    <w:rsid w:val="00CC0B36"/>
    <w:rsid w:val="00CC1A6B"/>
    <w:rsid w:val="00CC1E0A"/>
    <w:rsid w:val="00CC358D"/>
    <w:rsid w:val="00CC3D91"/>
    <w:rsid w:val="00CC450B"/>
    <w:rsid w:val="00CC45EB"/>
    <w:rsid w:val="00CC6574"/>
    <w:rsid w:val="00CC68CA"/>
    <w:rsid w:val="00CC6A59"/>
    <w:rsid w:val="00CC7E9D"/>
    <w:rsid w:val="00CC7EA6"/>
    <w:rsid w:val="00CD0154"/>
    <w:rsid w:val="00CD30B8"/>
    <w:rsid w:val="00CD3422"/>
    <w:rsid w:val="00CD3BAB"/>
    <w:rsid w:val="00CD483E"/>
    <w:rsid w:val="00CD5A18"/>
    <w:rsid w:val="00CD6F84"/>
    <w:rsid w:val="00CD727E"/>
    <w:rsid w:val="00CD73A0"/>
    <w:rsid w:val="00CD73BF"/>
    <w:rsid w:val="00CE003E"/>
    <w:rsid w:val="00CE0C3A"/>
    <w:rsid w:val="00CE14C7"/>
    <w:rsid w:val="00CE2BA6"/>
    <w:rsid w:val="00CE3897"/>
    <w:rsid w:val="00CE3B96"/>
    <w:rsid w:val="00CE3DA3"/>
    <w:rsid w:val="00CE4463"/>
    <w:rsid w:val="00CE4729"/>
    <w:rsid w:val="00CE4B0F"/>
    <w:rsid w:val="00CE54CD"/>
    <w:rsid w:val="00CE5ADF"/>
    <w:rsid w:val="00CE7E65"/>
    <w:rsid w:val="00CF0D0E"/>
    <w:rsid w:val="00CF10F8"/>
    <w:rsid w:val="00CF1180"/>
    <w:rsid w:val="00CF1AFF"/>
    <w:rsid w:val="00CF1F7B"/>
    <w:rsid w:val="00CF4089"/>
    <w:rsid w:val="00CF42C1"/>
    <w:rsid w:val="00CF5297"/>
    <w:rsid w:val="00CF6170"/>
    <w:rsid w:val="00CF763C"/>
    <w:rsid w:val="00CF78B3"/>
    <w:rsid w:val="00CF7FC4"/>
    <w:rsid w:val="00D003C7"/>
    <w:rsid w:val="00D00B18"/>
    <w:rsid w:val="00D01353"/>
    <w:rsid w:val="00D02D25"/>
    <w:rsid w:val="00D03332"/>
    <w:rsid w:val="00D03AB4"/>
    <w:rsid w:val="00D04B26"/>
    <w:rsid w:val="00D0540A"/>
    <w:rsid w:val="00D05C45"/>
    <w:rsid w:val="00D07AFB"/>
    <w:rsid w:val="00D1008D"/>
    <w:rsid w:val="00D105BB"/>
    <w:rsid w:val="00D126FA"/>
    <w:rsid w:val="00D1447E"/>
    <w:rsid w:val="00D2193D"/>
    <w:rsid w:val="00D2604F"/>
    <w:rsid w:val="00D26B22"/>
    <w:rsid w:val="00D26BC3"/>
    <w:rsid w:val="00D27A84"/>
    <w:rsid w:val="00D30BF6"/>
    <w:rsid w:val="00D33B3D"/>
    <w:rsid w:val="00D33C67"/>
    <w:rsid w:val="00D3431C"/>
    <w:rsid w:val="00D35685"/>
    <w:rsid w:val="00D35FB9"/>
    <w:rsid w:val="00D369C6"/>
    <w:rsid w:val="00D43FDB"/>
    <w:rsid w:val="00D44859"/>
    <w:rsid w:val="00D44899"/>
    <w:rsid w:val="00D4558C"/>
    <w:rsid w:val="00D47253"/>
    <w:rsid w:val="00D5039F"/>
    <w:rsid w:val="00D51CAF"/>
    <w:rsid w:val="00D51DD2"/>
    <w:rsid w:val="00D51E8E"/>
    <w:rsid w:val="00D53C95"/>
    <w:rsid w:val="00D54BBE"/>
    <w:rsid w:val="00D54BCD"/>
    <w:rsid w:val="00D56061"/>
    <w:rsid w:val="00D62701"/>
    <w:rsid w:val="00D62831"/>
    <w:rsid w:val="00D63254"/>
    <w:rsid w:val="00D63D90"/>
    <w:rsid w:val="00D641D2"/>
    <w:rsid w:val="00D647CC"/>
    <w:rsid w:val="00D649F2"/>
    <w:rsid w:val="00D651DD"/>
    <w:rsid w:val="00D66AE5"/>
    <w:rsid w:val="00D6713A"/>
    <w:rsid w:val="00D720E7"/>
    <w:rsid w:val="00D723F7"/>
    <w:rsid w:val="00D7253E"/>
    <w:rsid w:val="00D7255C"/>
    <w:rsid w:val="00D727FA"/>
    <w:rsid w:val="00D73409"/>
    <w:rsid w:val="00D753AA"/>
    <w:rsid w:val="00D764B7"/>
    <w:rsid w:val="00D77197"/>
    <w:rsid w:val="00D77FAF"/>
    <w:rsid w:val="00D801BB"/>
    <w:rsid w:val="00D814CB"/>
    <w:rsid w:val="00D815A8"/>
    <w:rsid w:val="00D81BB7"/>
    <w:rsid w:val="00D83561"/>
    <w:rsid w:val="00D85828"/>
    <w:rsid w:val="00D85DA5"/>
    <w:rsid w:val="00D90CD5"/>
    <w:rsid w:val="00D90DAF"/>
    <w:rsid w:val="00D91CCB"/>
    <w:rsid w:val="00D9308F"/>
    <w:rsid w:val="00D9366E"/>
    <w:rsid w:val="00D940F7"/>
    <w:rsid w:val="00D9520C"/>
    <w:rsid w:val="00DA1B9C"/>
    <w:rsid w:val="00DA2562"/>
    <w:rsid w:val="00DA2945"/>
    <w:rsid w:val="00DA3509"/>
    <w:rsid w:val="00DA4920"/>
    <w:rsid w:val="00DA5211"/>
    <w:rsid w:val="00DA5963"/>
    <w:rsid w:val="00DA7092"/>
    <w:rsid w:val="00DA75F9"/>
    <w:rsid w:val="00DA7ADC"/>
    <w:rsid w:val="00DB04C4"/>
    <w:rsid w:val="00DB2572"/>
    <w:rsid w:val="00DB2DD9"/>
    <w:rsid w:val="00DB38A6"/>
    <w:rsid w:val="00DB3C53"/>
    <w:rsid w:val="00DB65AB"/>
    <w:rsid w:val="00DB70A0"/>
    <w:rsid w:val="00DB737C"/>
    <w:rsid w:val="00DC030C"/>
    <w:rsid w:val="00DC1920"/>
    <w:rsid w:val="00DC336E"/>
    <w:rsid w:val="00DC37C4"/>
    <w:rsid w:val="00DC5080"/>
    <w:rsid w:val="00DC5102"/>
    <w:rsid w:val="00DC688A"/>
    <w:rsid w:val="00DC6C5E"/>
    <w:rsid w:val="00DC79E2"/>
    <w:rsid w:val="00DD1819"/>
    <w:rsid w:val="00DD5826"/>
    <w:rsid w:val="00DD5BE7"/>
    <w:rsid w:val="00DD6002"/>
    <w:rsid w:val="00DD67A1"/>
    <w:rsid w:val="00DD7D6F"/>
    <w:rsid w:val="00DD7F48"/>
    <w:rsid w:val="00DE0AB8"/>
    <w:rsid w:val="00DE1670"/>
    <w:rsid w:val="00DE2C4B"/>
    <w:rsid w:val="00DE4591"/>
    <w:rsid w:val="00DE6EA2"/>
    <w:rsid w:val="00DE6FAC"/>
    <w:rsid w:val="00DE71BC"/>
    <w:rsid w:val="00DF02DF"/>
    <w:rsid w:val="00DF0354"/>
    <w:rsid w:val="00DF2018"/>
    <w:rsid w:val="00DF37CE"/>
    <w:rsid w:val="00DF5550"/>
    <w:rsid w:val="00DF5A90"/>
    <w:rsid w:val="00DF6A87"/>
    <w:rsid w:val="00DF767C"/>
    <w:rsid w:val="00DF7795"/>
    <w:rsid w:val="00E018B6"/>
    <w:rsid w:val="00E0193A"/>
    <w:rsid w:val="00E03C3F"/>
    <w:rsid w:val="00E04FC1"/>
    <w:rsid w:val="00E052FB"/>
    <w:rsid w:val="00E05893"/>
    <w:rsid w:val="00E071BC"/>
    <w:rsid w:val="00E07436"/>
    <w:rsid w:val="00E1007E"/>
    <w:rsid w:val="00E10E93"/>
    <w:rsid w:val="00E11033"/>
    <w:rsid w:val="00E11A28"/>
    <w:rsid w:val="00E12918"/>
    <w:rsid w:val="00E12D6E"/>
    <w:rsid w:val="00E13CAC"/>
    <w:rsid w:val="00E1436F"/>
    <w:rsid w:val="00E143B9"/>
    <w:rsid w:val="00E14B78"/>
    <w:rsid w:val="00E16336"/>
    <w:rsid w:val="00E16900"/>
    <w:rsid w:val="00E20CF8"/>
    <w:rsid w:val="00E225AA"/>
    <w:rsid w:val="00E23129"/>
    <w:rsid w:val="00E24F8B"/>
    <w:rsid w:val="00E25757"/>
    <w:rsid w:val="00E25D16"/>
    <w:rsid w:val="00E30152"/>
    <w:rsid w:val="00E30D93"/>
    <w:rsid w:val="00E31A35"/>
    <w:rsid w:val="00E32AEE"/>
    <w:rsid w:val="00E33966"/>
    <w:rsid w:val="00E34C65"/>
    <w:rsid w:val="00E34E2E"/>
    <w:rsid w:val="00E3544E"/>
    <w:rsid w:val="00E35962"/>
    <w:rsid w:val="00E35E28"/>
    <w:rsid w:val="00E36497"/>
    <w:rsid w:val="00E373F1"/>
    <w:rsid w:val="00E37466"/>
    <w:rsid w:val="00E37D9B"/>
    <w:rsid w:val="00E403EA"/>
    <w:rsid w:val="00E418C4"/>
    <w:rsid w:val="00E42145"/>
    <w:rsid w:val="00E423AB"/>
    <w:rsid w:val="00E4259C"/>
    <w:rsid w:val="00E42CED"/>
    <w:rsid w:val="00E432C6"/>
    <w:rsid w:val="00E4478C"/>
    <w:rsid w:val="00E45654"/>
    <w:rsid w:val="00E476D1"/>
    <w:rsid w:val="00E4789E"/>
    <w:rsid w:val="00E47C2B"/>
    <w:rsid w:val="00E47E6C"/>
    <w:rsid w:val="00E50A3A"/>
    <w:rsid w:val="00E50C2B"/>
    <w:rsid w:val="00E50E8E"/>
    <w:rsid w:val="00E5133E"/>
    <w:rsid w:val="00E51770"/>
    <w:rsid w:val="00E51C95"/>
    <w:rsid w:val="00E51F01"/>
    <w:rsid w:val="00E52546"/>
    <w:rsid w:val="00E5356C"/>
    <w:rsid w:val="00E53670"/>
    <w:rsid w:val="00E551F5"/>
    <w:rsid w:val="00E55E67"/>
    <w:rsid w:val="00E5661A"/>
    <w:rsid w:val="00E570C7"/>
    <w:rsid w:val="00E629F1"/>
    <w:rsid w:val="00E63554"/>
    <w:rsid w:val="00E6373B"/>
    <w:rsid w:val="00E63CA2"/>
    <w:rsid w:val="00E667F9"/>
    <w:rsid w:val="00E67E6A"/>
    <w:rsid w:val="00E7098A"/>
    <w:rsid w:val="00E70B74"/>
    <w:rsid w:val="00E7142D"/>
    <w:rsid w:val="00E7148E"/>
    <w:rsid w:val="00E76F25"/>
    <w:rsid w:val="00E77669"/>
    <w:rsid w:val="00E809B6"/>
    <w:rsid w:val="00E81307"/>
    <w:rsid w:val="00E81DFD"/>
    <w:rsid w:val="00E8204D"/>
    <w:rsid w:val="00E82495"/>
    <w:rsid w:val="00E8274E"/>
    <w:rsid w:val="00E846F8"/>
    <w:rsid w:val="00E85FCF"/>
    <w:rsid w:val="00E863AD"/>
    <w:rsid w:val="00E90980"/>
    <w:rsid w:val="00E91636"/>
    <w:rsid w:val="00E916F0"/>
    <w:rsid w:val="00E91CDD"/>
    <w:rsid w:val="00E9271E"/>
    <w:rsid w:val="00E92D92"/>
    <w:rsid w:val="00E95729"/>
    <w:rsid w:val="00E95B13"/>
    <w:rsid w:val="00E95BF3"/>
    <w:rsid w:val="00E95D6A"/>
    <w:rsid w:val="00E96596"/>
    <w:rsid w:val="00E9669B"/>
    <w:rsid w:val="00E96878"/>
    <w:rsid w:val="00EA07FC"/>
    <w:rsid w:val="00EA1857"/>
    <w:rsid w:val="00EA1A35"/>
    <w:rsid w:val="00EA26D1"/>
    <w:rsid w:val="00EA28CA"/>
    <w:rsid w:val="00EA2F56"/>
    <w:rsid w:val="00EA2FDA"/>
    <w:rsid w:val="00EA3BEC"/>
    <w:rsid w:val="00EA5F1B"/>
    <w:rsid w:val="00EB0483"/>
    <w:rsid w:val="00EB0622"/>
    <w:rsid w:val="00EB20D4"/>
    <w:rsid w:val="00EB4082"/>
    <w:rsid w:val="00EB4387"/>
    <w:rsid w:val="00EB43C2"/>
    <w:rsid w:val="00EB4EB6"/>
    <w:rsid w:val="00EB6DC1"/>
    <w:rsid w:val="00EB79E8"/>
    <w:rsid w:val="00EB7E01"/>
    <w:rsid w:val="00EC1109"/>
    <w:rsid w:val="00EC1AE9"/>
    <w:rsid w:val="00EC3165"/>
    <w:rsid w:val="00EC3305"/>
    <w:rsid w:val="00EC4074"/>
    <w:rsid w:val="00EC4A2B"/>
    <w:rsid w:val="00EC4A44"/>
    <w:rsid w:val="00EC54CF"/>
    <w:rsid w:val="00EC5592"/>
    <w:rsid w:val="00EC7F40"/>
    <w:rsid w:val="00ED0469"/>
    <w:rsid w:val="00ED48B1"/>
    <w:rsid w:val="00ED5956"/>
    <w:rsid w:val="00ED5B94"/>
    <w:rsid w:val="00ED5C45"/>
    <w:rsid w:val="00ED67A7"/>
    <w:rsid w:val="00ED6AC7"/>
    <w:rsid w:val="00ED749D"/>
    <w:rsid w:val="00ED77F3"/>
    <w:rsid w:val="00ED7B4F"/>
    <w:rsid w:val="00EE0065"/>
    <w:rsid w:val="00EE3A51"/>
    <w:rsid w:val="00EE443B"/>
    <w:rsid w:val="00EE528F"/>
    <w:rsid w:val="00EE533C"/>
    <w:rsid w:val="00EE5863"/>
    <w:rsid w:val="00EE5992"/>
    <w:rsid w:val="00EE66DA"/>
    <w:rsid w:val="00EE70E8"/>
    <w:rsid w:val="00EF0C05"/>
    <w:rsid w:val="00EF0C41"/>
    <w:rsid w:val="00EF0FF2"/>
    <w:rsid w:val="00EF164A"/>
    <w:rsid w:val="00EF22AC"/>
    <w:rsid w:val="00EF30C6"/>
    <w:rsid w:val="00EF3588"/>
    <w:rsid w:val="00EF650C"/>
    <w:rsid w:val="00EF6811"/>
    <w:rsid w:val="00EF6C17"/>
    <w:rsid w:val="00F00368"/>
    <w:rsid w:val="00F0398E"/>
    <w:rsid w:val="00F039EF"/>
    <w:rsid w:val="00F03A25"/>
    <w:rsid w:val="00F0406F"/>
    <w:rsid w:val="00F06D92"/>
    <w:rsid w:val="00F0739F"/>
    <w:rsid w:val="00F10C29"/>
    <w:rsid w:val="00F10D98"/>
    <w:rsid w:val="00F11016"/>
    <w:rsid w:val="00F11CD2"/>
    <w:rsid w:val="00F1224A"/>
    <w:rsid w:val="00F127F3"/>
    <w:rsid w:val="00F13000"/>
    <w:rsid w:val="00F13081"/>
    <w:rsid w:val="00F13111"/>
    <w:rsid w:val="00F144AD"/>
    <w:rsid w:val="00F151D0"/>
    <w:rsid w:val="00F15D23"/>
    <w:rsid w:val="00F16E1B"/>
    <w:rsid w:val="00F200C7"/>
    <w:rsid w:val="00F20272"/>
    <w:rsid w:val="00F205DE"/>
    <w:rsid w:val="00F2347A"/>
    <w:rsid w:val="00F23576"/>
    <w:rsid w:val="00F2562F"/>
    <w:rsid w:val="00F25D54"/>
    <w:rsid w:val="00F2682D"/>
    <w:rsid w:val="00F2685B"/>
    <w:rsid w:val="00F2720A"/>
    <w:rsid w:val="00F32D39"/>
    <w:rsid w:val="00F339BE"/>
    <w:rsid w:val="00F33BD7"/>
    <w:rsid w:val="00F3478D"/>
    <w:rsid w:val="00F34AE0"/>
    <w:rsid w:val="00F3579B"/>
    <w:rsid w:val="00F362CD"/>
    <w:rsid w:val="00F3787C"/>
    <w:rsid w:val="00F4066F"/>
    <w:rsid w:val="00F417C2"/>
    <w:rsid w:val="00F45275"/>
    <w:rsid w:val="00F455D2"/>
    <w:rsid w:val="00F456D1"/>
    <w:rsid w:val="00F45B79"/>
    <w:rsid w:val="00F45F88"/>
    <w:rsid w:val="00F46168"/>
    <w:rsid w:val="00F4673E"/>
    <w:rsid w:val="00F46AAC"/>
    <w:rsid w:val="00F46CE3"/>
    <w:rsid w:val="00F47D96"/>
    <w:rsid w:val="00F51023"/>
    <w:rsid w:val="00F51E50"/>
    <w:rsid w:val="00F528DB"/>
    <w:rsid w:val="00F54A25"/>
    <w:rsid w:val="00F565DF"/>
    <w:rsid w:val="00F61294"/>
    <w:rsid w:val="00F633EE"/>
    <w:rsid w:val="00F63492"/>
    <w:rsid w:val="00F64696"/>
    <w:rsid w:val="00F66B4F"/>
    <w:rsid w:val="00F66F12"/>
    <w:rsid w:val="00F67779"/>
    <w:rsid w:val="00F70476"/>
    <w:rsid w:val="00F71CF7"/>
    <w:rsid w:val="00F752A3"/>
    <w:rsid w:val="00F7603E"/>
    <w:rsid w:val="00F7647F"/>
    <w:rsid w:val="00F76DCC"/>
    <w:rsid w:val="00F77423"/>
    <w:rsid w:val="00F80106"/>
    <w:rsid w:val="00F8066D"/>
    <w:rsid w:val="00F83568"/>
    <w:rsid w:val="00F83E94"/>
    <w:rsid w:val="00F85AF9"/>
    <w:rsid w:val="00F86786"/>
    <w:rsid w:val="00F86C0C"/>
    <w:rsid w:val="00F8734D"/>
    <w:rsid w:val="00F90C57"/>
    <w:rsid w:val="00F914D6"/>
    <w:rsid w:val="00F9211A"/>
    <w:rsid w:val="00F92D76"/>
    <w:rsid w:val="00F93527"/>
    <w:rsid w:val="00F9461A"/>
    <w:rsid w:val="00F97034"/>
    <w:rsid w:val="00F972A3"/>
    <w:rsid w:val="00F97AE4"/>
    <w:rsid w:val="00FA07D8"/>
    <w:rsid w:val="00FA0E1F"/>
    <w:rsid w:val="00FA11ED"/>
    <w:rsid w:val="00FA1AC3"/>
    <w:rsid w:val="00FA2815"/>
    <w:rsid w:val="00FA2E24"/>
    <w:rsid w:val="00FA3426"/>
    <w:rsid w:val="00FA43F4"/>
    <w:rsid w:val="00FA469E"/>
    <w:rsid w:val="00FA5BBF"/>
    <w:rsid w:val="00FB466F"/>
    <w:rsid w:val="00FB46DC"/>
    <w:rsid w:val="00FB46E0"/>
    <w:rsid w:val="00FB46E8"/>
    <w:rsid w:val="00FB477E"/>
    <w:rsid w:val="00FB702A"/>
    <w:rsid w:val="00FC031F"/>
    <w:rsid w:val="00FC1731"/>
    <w:rsid w:val="00FC1A66"/>
    <w:rsid w:val="00FC3C5D"/>
    <w:rsid w:val="00FC3CCB"/>
    <w:rsid w:val="00FC5165"/>
    <w:rsid w:val="00FC52A9"/>
    <w:rsid w:val="00FC6706"/>
    <w:rsid w:val="00FC6A78"/>
    <w:rsid w:val="00FC6BE3"/>
    <w:rsid w:val="00FC7C13"/>
    <w:rsid w:val="00FC7C74"/>
    <w:rsid w:val="00FD1E48"/>
    <w:rsid w:val="00FD23A5"/>
    <w:rsid w:val="00FD27AC"/>
    <w:rsid w:val="00FD28CE"/>
    <w:rsid w:val="00FD2D42"/>
    <w:rsid w:val="00FD3F40"/>
    <w:rsid w:val="00FD44A7"/>
    <w:rsid w:val="00FD557A"/>
    <w:rsid w:val="00FD5BBC"/>
    <w:rsid w:val="00FD74F2"/>
    <w:rsid w:val="00FD7A8B"/>
    <w:rsid w:val="00FD7F94"/>
    <w:rsid w:val="00FE0DCD"/>
    <w:rsid w:val="00FE186F"/>
    <w:rsid w:val="00FE1C21"/>
    <w:rsid w:val="00FE4097"/>
    <w:rsid w:val="00FE4361"/>
    <w:rsid w:val="00FE483D"/>
    <w:rsid w:val="00FE50D5"/>
    <w:rsid w:val="00FE53D7"/>
    <w:rsid w:val="00FE567C"/>
    <w:rsid w:val="00FE62A6"/>
    <w:rsid w:val="00FE6389"/>
    <w:rsid w:val="00FF05E1"/>
    <w:rsid w:val="00FF1567"/>
    <w:rsid w:val="00FF1705"/>
    <w:rsid w:val="00FF1952"/>
    <w:rsid w:val="00FF1D3E"/>
    <w:rsid w:val="00FF2060"/>
    <w:rsid w:val="00FF2A19"/>
    <w:rsid w:val="00FF3348"/>
    <w:rsid w:val="00FF40BB"/>
    <w:rsid w:val="00FF410D"/>
    <w:rsid w:val="00FF46DF"/>
    <w:rsid w:val="00FF4CC5"/>
    <w:rsid w:val="00FF5767"/>
    <w:rsid w:val="00FF5A2E"/>
    <w:rsid w:val="00FF6828"/>
    <w:rsid w:val="03134ABE"/>
    <w:rsid w:val="03942353"/>
    <w:rsid w:val="05DA2783"/>
    <w:rsid w:val="066738E0"/>
    <w:rsid w:val="066F70F7"/>
    <w:rsid w:val="074CB12E"/>
    <w:rsid w:val="07E2D21E"/>
    <w:rsid w:val="082BCD48"/>
    <w:rsid w:val="09E0403A"/>
    <w:rsid w:val="0A367365"/>
    <w:rsid w:val="0A684A20"/>
    <w:rsid w:val="0A831491"/>
    <w:rsid w:val="0CC59DF1"/>
    <w:rsid w:val="0F69BF5C"/>
    <w:rsid w:val="0FDE2C33"/>
    <w:rsid w:val="111911D7"/>
    <w:rsid w:val="12A0090C"/>
    <w:rsid w:val="1569C832"/>
    <w:rsid w:val="16BD57F2"/>
    <w:rsid w:val="1871934F"/>
    <w:rsid w:val="193B3D6D"/>
    <w:rsid w:val="19E73C96"/>
    <w:rsid w:val="1B2E535A"/>
    <w:rsid w:val="1C08DD36"/>
    <w:rsid w:val="1EAC365E"/>
    <w:rsid w:val="1EC8E5A0"/>
    <w:rsid w:val="204398AF"/>
    <w:rsid w:val="20918422"/>
    <w:rsid w:val="22E0A4A4"/>
    <w:rsid w:val="231D193C"/>
    <w:rsid w:val="2559E830"/>
    <w:rsid w:val="2577235E"/>
    <w:rsid w:val="26065DC7"/>
    <w:rsid w:val="26080B99"/>
    <w:rsid w:val="265C662C"/>
    <w:rsid w:val="279FFC27"/>
    <w:rsid w:val="28442984"/>
    <w:rsid w:val="28DD0209"/>
    <w:rsid w:val="2A3AC036"/>
    <w:rsid w:val="2B1AB779"/>
    <w:rsid w:val="2B8CD4E7"/>
    <w:rsid w:val="2BBBDCE9"/>
    <w:rsid w:val="2C5C0DEE"/>
    <w:rsid w:val="2D00ADB0"/>
    <w:rsid w:val="2EC4520A"/>
    <w:rsid w:val="2EEAB8D1"/>
    <w:rsid w:val="2F76CE3E"/>
    <w:rsid w:val="305C15B6"/>
    <w:rsid w:val="307F36DF"/>
    <w:rsid w:val="30C5D15F"/>
    <w:rsid w:val="3102BAE6"/>
    <w:rsid w:val="319417C6"/>
    <w:rsid w:val="31997D17"/>
    <w:rsid w:val="320D867E"/>
    <w:rsid w:val="344E5C8C"/>
    <w:rsid w:val="348CB0C6"/>
    <w:rsid w:val="349E4EE6"/>
    <w:rsid w:val="35BFD7BD"/>
    <w:rsid w:val="3692D6FE"/>
    <w:rsid w:val="36E8264E"/>
    <w:rsid w:val="36E86F3E"/>
    <w:rsid w:val="3736D49D"/>
    <w:rsid w:val="37DA2A4A"/>
    <w:rsid w:val="38609E7D"/>
    <w:rsid w:val="39D80F48"/>
    <w:rsid w:val="3A9D2704"/>
    <w:rsid w:val="3D8DBF09"/>
    <w:rsid w:val="3EA677DA"/>
    <w:rsid w:val="3F528167"/>
    <w:rsid w:val="3F56A477"/>
    <w:rsid w:val="40A16982"/>
    <w:rsid w:val="4359BDC5"/>
    <w:rsid w:val="43BA4267"/>
    <w:rsid w:val="4476244D"/>
    <w:rsid w:val="47CF7E1E"/>
    <w:rsid w:val="48468C79"/>
    <w:rsid w:val="48A45B8A"/>
    <w:rsid w:val="48CCE7DA"/>
    <w:rsid w:val="4B71E8C4"/>
    <w:rsid w:val="4C97C24F"/>
    <w:rsid w:val="4DA681EE"/>
    <w:rsid w:val="4DF1A576"/>
    <w:rsid w:val="50ECBE5F"/>
    <w:rsid w:val="511E7270"/>
    <w:rsid w:val="512C2470"/>
    <w:rsid w:val="518A414A"/>
    <w:rsid w:val="520F694D"/>
    <w:rsid w:val="5215CDA1"/>
    <w:rsid w:val="52443F75"/>
    <w:rsid w:val="53580FE7"/>
    <w:rsid w:val="551134C6"/>
    <w:rsid w:val="5697018F"/>
    <w:rsid w:val="5764EE8F"/>
    <w:rsid w:val="595DFDCB"/>
    <w:rsid w:val="5A278A0A"/>
    <w:rsid w:val="5AE46718"/>
    <w:rsid w:val="5AED8B10"/>
    <w:rsid w:val="5AF03D65"/>
    <w:rsid w:val="5B0A016D"/>
    <w:rsid w:val="5B5297F2"/>
    <w:rsid w:val="5C0405D6"/>
    <w:rsid w:val="5DAE24E6"/>
    <w:rsid w:val="5FBA3640"/>
    <w:rsid w:val="5FD50AD1"/>
    <w:rsid w:val="602DDC12"/>
    <w:rsid w:val="612E86D0"/>
    <w:rsid w:val="614B4EA3"/>
    <w:rsid w:val="61D5E803"/>
    <w:rsid w:val="623648C8"/>
    <w:rsid w:val="626AE977"/>
    <w:rsid w:val="6329FE89"/>
    <w:rsid w:val="636C8803"/>
    <w:rsid w:val="63A2E887"/>
    <w:rsid w:val="64FB0E5D"/>
    <w:rsid w:val="6690392A"/>
    <w:rsid w:val="687FF3EA"/>
    <w:rsid w:val="69E82F2E"/>
    <w:rsid w:val="6A66A4EF"/>
    <w:rsid w:val="6C49B777"/>
    <w:rsid w:val="6D7E2E3F"/>
    <w:rsid w:val="6F80DA0E"/>
    <w:rsid w:val="70DF26AC"/>
    <w:rsid w:val="71D79678"/>
    <w:rsid w:val="71E694B0"/>
    <w:rsid w:val="72854C37"/>
    <w:rsid w:val="74138A82"/>
    <w:rsid w:val="761AF22B"/>
    <w:rsid w:val="769CD6FA"/>
    <w:rsid w:val="792AFDF2"/>
    <w:rsid w:val="79306109"/>
    <w:rsid w:val="79D2A81F"/>
    <w:rsid w:val="7AA55016"/>
    <w:rsid w:val="7AC8FB94"/>
    <w:rsid w:val="7AD48373"/>
    <w:rsid w:val="7BA35667"/>
    <w:rsid w:val="7D70EEE4"/>
    <w:rsid w:val="7DAFF301"/>
    <w:rsid w:val="7ECF81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8EBC3A"/>
  <w15:chartTrackingRefBased/>
  <w15:docId w15:val="{93D1C6A5-E227-4A47-8B59-725BFBD8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header" w:uiPriority="99"/>
    <w:lsdException w:name="footer" w:uiPriority="99"/>
    <w:lsdException w:name="caption" w:locked="1" w:semiHidden="1" w:unhideWhenUsed="1" w:qFormat="1"/>
    <w:lsdException w:name="footnote reference" w:qFormat="1"/>
    <w:lsdException w:name="annotation reference" w:uiPriority="99"/>
    <w:lsdException w:name="Title" w:locked="1"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781"/>
    <w:rPr>
      <w:rFonts w:ascii="Amnesty Trade Gothic Light" w:eastAsiaTheme="minorEastAsia" w:hAnsi="Amnesty Trade Gothic Light" w:cs="Arial"/>
      <w:color w:val="000000" w:themeColor="text1"/>
      <w:lang w:val="en-US" w:eastAsia="en-US"/>
    </w:rPr>
  </w:style>
  <w:style w:type="paragraph" w:styleId="Heading1">
    <w:name w:val="heading 1"/>
    <w:basedOn w:val="Normal"/>
    <w:next w:val="Normal"/>
    <w:link w:val="Heading1Char"/>
    <w:uiPriority w:val="9"/>
    <w:qFormat/>
    <w:rsid w:val="00464128"/>
    <w:pPr>
      <w:keepNext/>
      <w:numPr>
        <w:numId w:val="2"/>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A573E6"/>
    <w:pPr>
      <w:keepNext/>
      <w:numPr>
        <w:ilvl w:val="1"/>
        <w:numId w:val="2"/>
      </w:numPr>
      <w:spacing w:after="12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numPr>
        <w:ilvl w:val="2"/>
        <w:numId w:val="2"/>
      </w:numPr>
      <w:outlineLvl w:val="2"/>
    </w:pPr>
    <w:rPr>
      <w:rFonts w:ascii="Amnesty Trade Gothic Cn" w:hAnsi="Amnesty Trade Gothic Cn"/>
      <w:caps/>
      <w:szCs w:val="26"/>
    </w:rPr>
  </w:style>
  <w:style w:type="paragraph" w:styleId="Heading4">
    <w:name w:val="heading 4"/>
    <w:basedOn w:val="Normal"/>
    <w:next w:val="Normal"/>
    <w:link w:val="Heading4Char"/>
    <w:qFormat/>
    <w:rsid w:val="005C3139"/>
    <w:pPr>
      <w:numPr>
        <w:ilvl w:val="3"/>
        <w:numId w:val="2"/>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locked/>
    <w:rsid w:val="00A573E6"/>
    <w:rPr>
      <w:rFonts w:ascii="Amnesty Trade Gothic Cn" w:eastAsiaTheme="minorEastAsia" w:hAnsi="Amnesty Trade Gothic Cn" w:cs="Arial"/>
      <w:caps/>
      <w:color w:val="000000" w:themeColor="text1"/>
      <w:sz w:val="26"/>
      <w:szCs w:val="28"/>
      <w:lang w:val="en-US" w:eastAsia="en-US"/>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locked/>
    <w:rPr>
      <w:rFonts w:ascii="Amnesty Trade Gothic" w:hAnsi="Amnesty Trade Gothic" w:cs="Times New Roman"/>
      <w:color w:val="000000"/>
      <w:sz w:val="24"/>
      <w:szCs w:val="24"/>
      <w:lang w:val="x-none" w:eastAsia="ar-SA" w:bidi="ar-SA"/>
    </w:rPr>
  </w:style>
  <w:style w:type="character" w:styleId="FootnoteReference">
    <w:name w:val="footnote reference"/>
    <w:aliases w:val="Fago Fuﬂnotenzeichen,Fago Fußnotenzeichen,Footnotes refss,Footnote number,Footnote Ref,16 Point,Superscript 6 Point,4_G,ftref,Ref,de nota al pie,fr,oc-footreference,oc-footnoteref,oc-footreference1,oc-footnoteref1,f,(Diplomarbeit"/>
    <w:basedOn w:val="DefaultParagraphFont"/>
    <w:qFormat/>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color w:val="auto"/>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rPr>
  </w:style>
  <w:style w:type="paragraph" w:customStyle="1" w:styleId="AIBodyText">
    <w:name w:val="AI Body Text"/>
    <w:basedOn w:val="Normal"/>
    <w:uiPriority w:val="2"/>
    <w:qFormat/>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aliases w:val="Footnote Text Char Char,Footnote Text Char2 Char Char1,Footnote Text Char1 Char Char Char,Footnote Text Char Char Char Char Char,Footnote Text Char1 Char Char Char Char Char,Footnote Text Char1 Char,single space,footnote text,5_G,FA ,FA Fu"/>
    <w:basedOn w:val="Normal"/>
    <w:link w:val="FootnoteTextChar"/>
    <w:qFormat/>
    <w:rsid w:val="00E1436F"/>
    <w:pPr>
      <w:spacing w:after="120"/>
    </w:pPr>
    <w:rPr>
      <w:sz w:val="16"/>
    </w:rPr>
  </w:style>
  <w:style w:type="character" w:customStyle="1" w:styleId="FootnoteTextChar">
    <w:name w:val="Footnote Text Char"/>
    <w:aliases w:val="Footnote Text Char Char Char,Footnote Text Char2 Char Char1 Char,Footnote Text Char1 Char Char Char Char,Footnote Text Char Char Char Char Char Char,Footnote Text Char1 Char Char Char Char Char Char,Footnote Text Char1 Char Char"/>
    <w:basedOn w:val="DefaultParagraphFont"/>
    <w:link w:val="FootnoteText"/>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1"/>
      </w:numPr>
    </w:pPr>
  </w:style>
  <w:style w:type="numbering" w:customStyle="1" w:styleId="AIBulletList">
    <w:name w:val="AI Bullet List"/>
    <w:rsid w:val="001539E1"/>
    <w:pPr>
      <w:numPr>
        <w:numId w:val="27"/>
      </w:numPr>
    </w:pPr>
  </w:style>
  <w:style w:type="paragraph" w:customStyle="1" w:styleId="PSBodyText">
    <w:name w:val="PS Body Text"/>
    <w:basedOn w:val="Normal"/>
    <w:uiPriority w:val="2"/>
    <w:qFormat/>
    <w:rsid w:val="00903781"/>
    <w:pPr>
      <w:spacing w:after="120" w:line="240" w:lineRule="exact"/>
    </w:pPr>
    <w:rPr>
      <w:szCs w:val="64"/>
    </w:rPr>
  </w:style>
  <w:style w:type="paragraph" w:customStyle="1" w:styleId="PSSubHeading">
    <w:name w:val="PS Sub Heading"/>
    <w:basedOn w:val="PSBodyText"/>
    <w:next w:val="PSBodyText"/>
    <w:uiPriority w:val="1"/>
    <w:qFormat/>
    <w:rsid w:val="00903781"/>
    <w:pPr>
      <w:spacing w:before="240" w:line="280" w:lineRule="exact"/>
    </w:pPr>
    <w:rPr>
      <w:rFonts w:ascii="Amnesty Trade Gothic Cn" w:hAnsi="Amnesty Trade Gothic Cn"/>
      <w:b/>
      <w:caps/>
      <w:sz w:val="28"/>
    </w:rPr>
  </w:style>
  <w:style w:type="paragraph" w:customStyle="1" w:styleId="BasicParagraph">
    <w:name w:val="[Basic Paragraph]"/>
    <w:basedOn w:val="Normal"/>
    <w:uiPriority w:val="99"/>
    <w:semiHidden/>
    <w:rsid w:val="00903781"/>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FollowedHyperlink">
    <w:name w:val="FollowedHyperlink"/>
    <w:basedOn w:val="DefaultParagraphFont"/>
    <w:uiPriority w:val="99"/>
    <w:rsid w:val="00903781"/>
    <w:rPr>
      <w:color w:val="000000" w:themeColor="text1"/>
      <w:u w:val="none"/>
    </w:rPr>
  </w:style>
  <w:style w:type="paragraph" w:customStyle="1" w:styleId="PSTitle">
    <w:name w:val="PS Title"/>
    <w:basedOn w:val="PSBodyText"/>
    <w:qFormat/>
    <w:rsid w:val="00903781"/>
    <w:pPr>
      <w:spacing w:line="440" w:lineRule="exact"/>
    </w:pPr>
    <w:rPr>
      <w:rFonts w:asciiTheme="majorHAnsi" w:hAnsiTheme="majorHAnsi"/>
      <w:b/>
      <w:bCs/>
      <w:caps/>
      <w:sz w:val="44"/>
      <w:szCs w:val="44"/>
    </w:rPr>
  </w:style>
  <w:style w:type="paragraph" w:styleId="ListParagraph">
    <w:name w:val="List Paragraph"/>
    <w:basedOn w:val="Normal"/>
    <w:uiPriority w:val="34"/>
    <w:qFormat/>
    <w:rsid w:val="00903781"/>
    <w:pPr>
      <w:ind w:left="720"/>
      <w:contextualSpacing/>
    </w:pPr>
  </w:style>
  <w:style w:type="paragraph" w:styleId="BalloonText">
    <w:name w:val="Balloon Text"/>
    <w:basedOn w:val="Normal"/>
    <w:link w:val="BalloonTextChar"/>
    <w:rsid w:val="00785F2F"/>
    <w:rPr>
      <w:rFonts w:ascii="Segoe UI" w:hAnsi="Segoe UI" w:cs="Segoe UI"/>
      <w:sz w:val="18"/>
      <w:szCs w:val="18"/>
    </w:rPr>
  </w:style>
  <w:style w:type="character" w:customStyle="1" w:styleId="BalloonTextChar">
    <w:name w:val="Balloon Text Char"/>
    <w:basedOn w:val="DefaultParagraphFont"/>
    <w:link w:val="BalloonText"/>
    <w:rsid w:val="00785F2F"/>
    <w:rPr>
      <w:rFonts w:ascii="Segoe UI" w:eastAsiaTheme="minorEastAsia" w:hAnsi="Segoe UI" w:cs="Segoe UI"/>
      <w:color w:val="000000" w:themeColor="text1"/>
      <w:sz w:val="18"/>
      <w:szCs w:val="18"/>
      <w:lang w:val="en-US" w:eastAsia="en-US"/>
    </w:rPr>
  </w:style>
  <w:style w:type="character" w:styleId="CommentReference">
    <w:name w:val="annotation reference"/>
    <w:basedOn w:val="DefaultParagraphFont"/>
    <w:uiPriority w:val="99"/>
    <w:rsid w:val="004C7CA5"/>
    <w:rPr>
      <w:sz w:val="16"/>
      <w:szCs w:val="16"/>
    </w:rPr>
  </w:style>
  <w:style w:type="paragraph" w:styleId="CommentText">
    <w:name w:val="annotation text"/>
    <w:basedOn w:val="Normal"/>
    <w:link w:val="CommentTextChar"/>
    <w:rsid w:val="004C7CA5"/>
  </w:style>
  <w:style w:type="character" w:customStyle="1" w:styleId="CommentTextChar">
    <w:name w:val="Comment Text Char"/>
    <w:basedOn w:val="DefaultParagraphFont"/>
    <w:link w:val="CommentText"/>
    <w:rsid w:val="004C7CA5"/>
    <w:rPr>
      <w:rFonts w:ascii="Amnesty Trade Gothic Light" w:eastAsiaTheme="minorEastAsia" w:hAnsi="Amnesty Trade Gothic Light" w:cs="Arial"/>
      <w:color w:val="000000" w:themeColor="text1"/>
      <w:lang w:val="en-US" w:eastAsia="en-US"/>
    </w:rPr>
  </w:style>
  <w:style w:type="paragraph" w:styleId="CommentSubject">
    <w:name w:val="annotation subject"/>
    <w:basedOn w:val="CommentText"/>
    <w:next w:val="CommentText"/>
    <w:link w:val="CommentSubjectChar"/>
    <w:rsid w:val="004C7CA5"/>
    <w:rPr>
      <w:b/>
      <w:bCs/>
    </w:rPr>
  </w:style>
  <w:style w:type="character" w:customStyle="1" w:styleId="CommentSubjectChar">
    <w:name w:val="Comment Subject Char"/>
    <w:basedOn w:val="CommentTextChar"/>
    <w:link w:val="CommentSubject"/>
    <w:rsid w:val="004C7CA5"/>
    <w:rPr>
      <w:rFonts w:ascii="Amnesty Trade Gothic Light" w:eastAsiaTheme="minorEastAsia" w:hAnsi="Amnesty Trade Gothic Light" w:cs="Arial"/>
      <w:b/>
      <w:bCs/>
      <w:color w:val="000000" w:themeColor="text1"/>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375D2E"/>
    <w:rPr>
      <w:color w:val="808080"/>
      <w:shd w:val="clear" w:color="auto" w:fill="E6E6E6"/>
    </w:rPr>
  </w:style>
  <w:style w:type="paragraph" w:styleId="Revision">
    <w:name w:val="Revision"/>
    <w:hidden/>
    <w:uiPriority w:val="99"/>
    <w:semiHidden/>
    <w:rsid w:val="001409DD"/>
    <w:rPr>
      <w:rFonts w:ascii="Amnesty Trade Gothic Light" w:eastAsiaTheme="minorEastAsia" w:hAnsi="Amnesty Trade Gothic Light" w:cs="Arial"/>
      <w:color w:val="000000" w:themeColor="text1"/>
      <w:lang w:val="en-US" w:eastAsia="en-US"/>
    </w:rPr>
  </w:style>
  <w:style w:type="paragraph" w:customStyle="1" w:styleId="RTBodyText">
    <w:name w:val="RT Body Text"/>
    <w:basedOn w:val="Normal"/>
    <w:uiPriority w:val="9"/>
    <w:qFormat/>
    <w:rsid w:val="00D651DD"/>
    <w:pPr>
      <w:suppressAutoHyphens/>
      <w:spacing w:after="120"/>
    </w:pPr>
    <w:rPr>
      <w:rFonts w:eastAsia="MS Mincho"/>
      <w:color w:val="000000"/>
      <w:sz w:val="18"/>
      <w:szCs w:val="24"/>
      <w:lang w:val="en-GB"/>
    </w:rPr>
  </w:style>
  <w:style w:type="paragraph" w:styleId="NormalWeb">
    <w:name w:val="Normal (Web)"/>
    <w:basedOn w:val="Normal"/>
    <w:rsid w:val="008D2CAA"/>
    <w:rPr>
      <w:rFonts w:ascii="Times New Roman" w:hAnsi="Times New Roman" w:cs="Times New Roman"/>
      <w:sz w:val="24"/>
      <w:szCs w:val="24"/>
    </w:rPr>
  </w:style>
  <w:style w:type="paragraph" w:customStyle="1" w:styleId="RTFootnotetext">
    <w:name w:val="RT Footnote text"/>
    <w:basedOn w:val="FootnoteText"/>
    <w:link w:val="RTFootnotetextChar"/>
    <w:uiPriority w:val="97"/>
    <w:qFormat/>
    <w:rsid w:val="009E6F12"/>
    <w:pPr>
      <w:spacing w:after="0"/>
    </w:pPr>
    <w:rPr>
      <w:sz w:val="14"/>
      <w:szCs w:val="24"/>
    </w:rPr>
  </w:style>
  <w:style w:type="character" w:customStyle="1" w:styleId="RTFootnotetextChar">
    <w:name w:val="RT Footnote text Char"/>
    <w:basedOn w:val="FootnoteTextChar"/>
    <w:link w:val="RTFootnotetext"/>
    <w:uiPriority w:val="97"/>
    <w:rsid w:val="009E6F12"/>
    <w:rPr>
      <w:rFonts w:ascii="Amnesty Trade Gothic Light" w:eastAsiaTheme="minorEastAsia" w:hAnsi="Amnesty Trade Gothic Light" w:cs="Arial"/>
      <w:color w:val="000000" w:themeColor="text1"/>
      <w:sz w:val="14"/>
      <w:szCs w:val="24"/>
      <w:lang w:val="en-US" w:eastAsia="en-US" w:bidi="ar-SA"/>
    </w:rPr>
  </w:style>
  <w:style w:type="paragraph" w:customStyle="1" w:styleId="AISubHeading">
    <w:name w:val="AI Sub Heading"/>
    <w:basedOn w:val="AIBodyText"/>
    <w:next w:val="AIBodyText"/>
    <w:uiPriority w:val="1"/>
    <w:qFormat/>
    <w:rsid w:val="007A7328"/>
    <w:pPr>
      <w:spacing w:before="240"/>
    </w:pPr>
    <w:rPr>
      <w:rFonts w:ascii="Amnesty Trade Gothic Cn" w:hAnsi="Amnesty Trade Gothic Cn"/>
      <w:b/>
      <w:caps/>
      <w:sz w:val="28"/>
      <w:szCs w:val="64"/>
    </w:rPr>
  </w:style>
  <w:style w:type="paragraph" w:customStyle="1" w:styleId="AILetterText">
    <w:name w:val="AI Letter Text"/>
    <w:basedOn w:val="Normal"/>
    <w:rsid w:val="00420B72"/>
    <w:pPr>
      <w:snapToGrid w:val="0"/>
      <w:spacing w:after="240" w:line="240" w:lineRule="atLeast"/>
    </w:pPr>
    <w:rPr>
      <w:rFonts w:ascii="Amnesty Trade Gothic" w:eastAsia="Times New Roman" w:hAnsi="Amnesty Trade Gothic" w:cs="Times New Roman"/>
      <w:color w:val="000000"/>
      <w:szCs w:val="24"/>
      <w:lang w:val="en-GB"/>
    </w:rPr>
  </w:style>
  <w:style w:type="paragraph" w:customStyle="1" w:styleId="RTSubheadinglightCAPS">
    <w:name w:val="RT Subheading light CAPS"/>
    <w:basedOn w:val="Normal"/>
    <w:uiPriority w:val="5"/>
    <w:qFormat/>
    <w:rsid w:val="00420B72"/>
    <w:pPr>
      <w:suppressAutoHyphens/>
      <w:spacing w:before="40" w:line="245" w:lineRule="auto"/>
    </w:pPr>
    <w:rPr>
      <w:rFonts w:ascii="Amnesty Trade Gothic Cn" w:hAnsi="Amnesty Trade Gothic Cn"/>
      <w:bCs/>
      <w:caps/>
      <w:sz w:val="44"/>
      <w:szCs w:val="44"/>
      <w:lang w:val="en-GB"/>
    </w:rPr>
  </w:style>
  <w:style w:type="paragraph" w:customStyle="1" w:styleId="RTFrontcovermaintitle">
    <w:name w:val="RT Front cover main title"/>
    <w:next w:val="RTSubheadinglightCAPS"/>
    <w:qFormat/>
    <w:rsid w:val="00420B72"/>
    <w:pPr>
      <w:spacing w:before="9680" w:after="60" w:line="1340" w:lineRule="exact"/>
    </w:pPr>
    <w:rPr>
      <w:rFonts w:ascii="Amnesty Trade Gothic Cn" w:eastAsiaTheme="minorEastAsia" w:hAnsi="Amnesty Trade Gothic Cn" w:cs="Arial"/>
      <w:b/>
      <w:caps/>
      <w:noProof/>
      <w:color w:val="000000" w:themeColor="text1"/>
      <w:sz w:val="96"/>
      <w:szCs w:val="96"/>
      <w:shd w:val="clear" w:color="auto" w:fill="4472C4" w:themeFill="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0366">
      <w:bodyDiv w:val="1"/>
      <w:marLeft w:val="0"/>
      <w:marRight w:val="0"/>
      <w:marTop w:val="0"/>
      <w:marBottom w:val="0"/>
      <w:divBdr>
        <w:top w:val="none" w:sz="0" w:space="0" w:color="auto"/>
        <w:left w:val="none" w:sz="0" w:space="0" w:color="auto"/>
        <w:bottom w:val="none" w:sz="0" w:space="0" w:color="auto"/>
        <w:right w:val="none" w:sz="0" w:space="0" w:color="auto"/>
      </w:divBdr>
    </w:div>
    <w:div w:id="87123610">
      <w:bodyDiv w:val="1"/>
      <w:marLeft w:val="0"/>
      <w:marRight w:val="0"/>
      <w:marTop w:val="0"/>
      <w:marBottom w:val="0"/>
      <w:divBdr>
        <w:top w:val="none" w:sz="0" w:space="0" w:color="auto"/>
        <w:left w:val="none" w:sz="0" w:space="0" w:color="auto"/>
        <w:bottom w:val="none" w:sz="0" w:space="0" w:color="auto"/>
        <w:right w:val="none" w:sz="0" w:space="0" w:color="auto"/>
      </w:divBdr>
    </w:div>
    <w:div w:id="113522558">
      <w:bodyDiv w:val="1"/>
      <w:marLeft w:val="0"/>
      <w:marRight w:val="0"/>
      <w:marTop w:val="0"/>
      <w:marBottom w:val="0"/>
      <w:divBdr>
        <w:top w:val="none" w:sz="0" w:space="0" w:color="auto"/>
        <w:left w:val="none" w:sz="0" w:space="0" w:color="auto"/>
        <w:bottom w:val="none" w:sz="0" w:space="0" w:color="auto"/>
        <w:right w:val="none" w:sz="0" w:space="0" w:color="auto"/>
      </w:divBdr>
    </w:div>
    <w:div w:id="116876345">
      <w:bodyDiv w:val="1"/>
      <w:marLeft w:val="0"/>
      <w:marRight w:val="0"/>
      <w:marTop w:val="0"/>
      <w:marBottom w:val="0"/>
      <w:divBdr>
        <w:top w:val="none" w:sz="0" w:space="0" w:color="auto"/>
        <w:left w:val="none" w:sz="0" w:space="0" w:color="auto"/>
        <w:bottom w:val="none" w:sz="0" w:space="0" w:color="auto"/>
        <w:right w:val="none" w:sz="0" w:space="0" w:color="auto"/>
      </w:divBdr>
    </w:div>
    <w:div w:id="288317613">
      <w:bodyDiv w:val="1"/>
      <w:marLeft w:val="0"/>
      <w:marRight w:val="0"/>
      <w:marTop w:val="0"/>
      <w:marBottom w:val="0"/>
      <w:divBdr>
        <w:top w:val="none" w:sz="0" w:space="0" w:color="auto"/>
        <w:left w:val="none" w:sz="0" w:space="0" w:color="auto"/>
        <w:bottom w:val="none" w:sz="0" w:space="0" w:color="auto"/>
        <w:right w:val="none" w:sz="0" w:space="0" w:color="auto"/>
      </w:divBdr>
    </w:div>
    <w:div w:id="298345319">
      <w:bodyDiv w:val="1"/>
      <w:marLeft w:val="0"/>
      <w:marRight w:val="0"/>
      <w:marTop w:val="0"/>
      <w:marBottom w:val="0"/>
      <w:divBdr>
        <w:top w:val="none" w:sz="0" w:space="0" w:color="auto"/>
        <w:left w:val="none" w:sz="0" w:space="0" w:color="auto"/>
        <w:bottom w:val="none" w:sz="0" w:space="0" w:color="auto"/>
        <w:right w:val="none" w:sz="0" w:space="0" w:color="auto"/>
      </w:divBdr>
    </w:div>
    <w:div w:id="369886952">
      <w:bodyDiv w:val="1"/>
      <w:marLeft w:val="0"/>
      <w:marRight w:val="0"/>
      <w:marTop w:val="0"/>
      <w:marBottom w:val="0"/>
      <w:divBdr>
        <w:top w:val="none" w:sz="0" w:space="0" w:color="auto"/>
        <w:left w:val="none" w:sz="0" w:space="0" w:color="auto"/>
        <w:bottom w:val="none" w:sz="0" w:space="0" w:color="auto"/>
        <w:right w:val="none" w:sz="0" w:space="0" w:color="auto"/>
      </w:divBdr>
    </w:div>
    <w:div w:id="420955398">
      <w:bodyDiv w:val="1"/>
      <w:marLeft w:val="0"/>
      <w:marRight w:val="0"/>
      <w:marTop w:val="0"/>
      <w:marBottom w:val="0"/>
      <w:divBdr>
        <w:top w:val="none" w:sz="0" w:space="0" w:color="auto"/>
        <w:left w:val="none" w:sz="0" w:space="0" w:color="auto"/>
        <w:bottom w:val="none" w:sz="0" w:space="0" w:color="auto"/>
        <w:right w:val="none" w:sz="0" w:space="0" w:color="auto"/>
      </w:divBdr>
      <w:divsChild>
        <w:div w:id="11582281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8964396">
      <w:bodyDiv w:val="1"/>
      <w:marLeft w:val="0"/>
      <w:marRight w:val="0"/>
      <w:marTop w:val="0"/>
      <w:marBottom w:val="0"/>
      <w:divBdr>
        <w:top w:val="none" w:sz="0" w:space="0" w:color="auto"/>
        <w:left w:val="none" w:sz="0" w:space="0" w:color="auto"/>
        <w:bottom w:val="none" w:sz="0" w:space="0" w:color="auto"/>
        <w:right w:val="none" w:sz="0" w:space="0" w:color="auto"/>
      </w:divBdr>
    </w:div>
    <w:div w:id="431046201">
      <w:bodyDiv w:val="1"/>
      <w:marLeft w:val="0"/>
      <w:marRight w:val="0"/>
      <w:marTop w:val="0"/>
      <w:marBottom w:val="0"/>
      <w:divBdr>
        <w:top w:val="none" w:sz="0" w:space="0" w:color="auto"/>
        <w:left w:val="none" w:sz="0" w:space="0" w:color="auto"/>
        <w:bottom w:val="none" w:sz="0" w:space="0" w:color="auto"/>
        <w:right w:val="none" w:sz="0" w:space="0" w:color="auto"/>
      </w:divBdr>
    </w:div>
    <w:div w:id="442847343">
      <w:bodyDiv w:val="1"/>
      <w:marLeft w:val="0"/>
      <w:marRight w:val="0"/>
      <w:marTop w:val="0"/>
      <w:marBottom w:val="0"/>
      <w:divBdr>
        <w:top w:val="none" w:sz="0" w:space="0" w:color="auto"/>
        <w:left w:val="none" w:sz="0" w:space="0" w:color="auto"/>
        <w:bottom w:val="none" w:sz="0" w:space="0" w:color="auto"/>
        <w:right w:val="none" w:sz="0" w:space="0" w:color="auto"/>
      </w:divBdr>
    </w:div>
    <w:div w:id="519011842">
      <w:bodyDiv w:val="1"/>
      <w:marLeft w:val="0"/>
      <w:marRight w:val="0"/>
      <w:marTop w:val="0"/>
      <w:marBottom w:val="0"/>
      <w:divBdr>
        <w:top w:val="none" w:sz="0" w:space="0" w:color="auto"/>
        <w:left w:val="none" w:sz="0" w:space="0" w:color="auto"/>
        <w:bottom w:val="none" w:sz="0" w:space="0" w:color="auto"/>
        <w:right w:val="none" w:sz="0" w:space="0" w:color="auto"/>
      </w:divBdr>
    </w:div>
    <w:div w:id="534080910">
      <w:bodyDiv w:val="1"/>
      <w:marLeft w:val="0"/>
      <w:marRight w:val="0"/>
      <w:marTop w:val="0"/>
      <w:marBottom w:val="0"/>
      <w:divBdr>
        <w:top w:val="none" w:sz="0" w:space="0" w:color="auto"/>
        <w:left w:val="none" w:sz="0" w:space="0" w:color="auto"/>
        <w:bottom w:val="none" w:sz="0" w:space="0" w:color="auto"/>
        <w:right w:val="none" w:sz="0" w:space="0" w:color="auto"/>
      </w:divBdr>
    </w:div>
    <w:div w:id="540946710">
      <w:bodyDiv w:val="1"/>
      <w:marLeft w:val="0"/>
      <w:marRight w:val="0"/>
      <w:marTop w:val="0"/>
      <w:marBottom w:val="0"/>
      <w:divBdr>
        <w:top w:val="none" w:sz="0" w:space="0" w:color="auto"/>
        <w:left w:val="none" w:sz="0" w:space="0" w:color="auto"/>
        <w:bottom w:val="none" w:sz="0" w:space="0" w:color="auto"/>
        <w:right w:val="none" w:sz="0" w:space="0" w:color="auto"/>
      </w:divBdr>
    </w:div>
    <w:div w:id="551386348">
      <w:bodyDiv w:val="1"/>
      <w:marLeft w:val="0"/>
      <w:marRight w:val="0"/>
      <w:marTop w:val="0"/>
      <w:marBottom w:val="0"/>
      <w:divBdr>
        <w:top w:val="none" w:sz="0" w:space="0" w:color="auto"/>
        <w:left w:val="none" w:sz="0" w:space="0" w:color="auto"/>
        <w:bottom w:val="none" w:sz="0" w:space="0" w:color="auto"/>
        <w:right w:val="none" w:sz="0" w:space="0" w:color="auto"/>
      </w:divBdr>
    </w:div>
    <w:div w:id="591552005">
      <w:bodyDiv w:val="1"/>
      <w:marLeft w:val="0"/>
      <w:marRight w:val="0"/>
      <w:marTop w:val="0"/>
      <w:marBottom w:val="0"/>
      <w:divBdr>
        <w:top w:val="none" w:sz="0" w:space="0" w:color="auto"/>
        <w:left w:val="none" w:sz="0" w:space="0" w:color="auto"/>
        <w:bottom w:val="none" w:sz="0" w:space="0" w:color="auto"/>
        <w:right w:val="none" w:sz="0" w:space="0" w:color="auto"/>
      </w:divBdr>
    </w:div>
    <w:div w:id="628708507">
      <w:bodyDiv w:val="1"/>
      <w:marLeft w:val="0"/>
      <w:marRight w:val="0"/>
      <w:marTop w:val="0"/>
      <w:marBottom w:val="0"/>
      <w:divBdr>
        <w:top w:val="none" w:sz="0" w:space="0" w:color="auto"/>
        <w:left w:val="none" w:sz="0" w:space="0" w:color="auto"/>
        <w:bottom w:val="none" w:sz="0" w:space="0" w:color="auto"/>
        <w:right w:val="none" w:sz="0" w:space="0" w:color="auto"/>
      </w:divBdr>
    </w:div>
    <w:div w:id="635987063">
      <w:bodyDiv w:val="1"/>
      <w:marLeft w:val="0"/>
      <w:marRight w:val="0"/>
      <w:marTop w:val="0"/>
      <w:marBottom w:val="0"/>
      <w:divBdr>
        <w:top w:val="none" w:sz="0" w:space="0" w:color="auto"/>
        <w:left w:val="none" w:sz="0" w:space="0" w:color="auto"/>
        <w:bottom w:val="none" w:sz="0" w:space="0" w:color="auto"/>
        <w:right w:val="none" w:sz="0" w:space="0" w:color="auto"/>
      </w:divBdr>
    </w:div>
    <w:div w:id="723022194">
      <w:bodyDiv w:val="1"/>
      <w:marLeft w:val="0"/>
      <w:marRight w:val="0"/>
      <w:marTop w:val="0"/>
      <w:marBottom w:val="0"/>
      <w:divBdr>
        <w:top w:val="none" w:sz="0" w:space="0" w:color="auto"/>
        <w:left w:val="none" w:sz="0" w:space="0" w:color="auto"/>
        <w:bottom w:val="none" w:sz="0" w:space="0" w:color="auto"/>
        <w:right w:val="none" w:sz="0" w:space="0" w:color="auto"/>
      </w:divBdr>
      <w:divsChild>
        <w:div w:id="176041306">
          <w:marLeft w:val="0"/>
          <w:marRight w:val="0"/>
          <w:marTop w:val="0"/>
          <w:marBottom w:val="0"/>
          <w:divBdr>
            <w:top w:val="none" w:sz="0" w:space="0" w:color="auto"/>
            <w:left w:val="none" w:sz="0" w:space="0" w:color="auto"/>
            <w:bottom w:val="none" w:sz="0" w:space="0" w:color="auto"/>
            <w:right w:val="none" w:sz="0" w:space="0" w:color="auto"/>
          </w:divBdr>
          <w:divsChild>
            <w:div w:id="1406031088">
              <w:marLeft w:val="0"/>
              <w:marRight w:val="0"/>
              <w:marTop w:val="0"/>
              <w:marBottom w:val="0"/>
              <w:divBdr>
                <w:top w:val="none" w:sz="0" w:space="0" w:color="auto"/>
                <w:left w:val="none" w:sz="0" w:space="0" w:color="auto"/>
                <w:bottom w:val="none" w:sz="0" w:space="0" w:color="auto"/>
                <w:right w:val="none" w:sz="0" w:space="0" w:color="auto"/>
              </w:divBdr>
            </w:div>
          </w:divsChild>
        </w:div>
        <w:div w:id="624165933">
          <w:marLeft w:val="0"/>
          <w:marRight w:val="0"/>
          <w:marTop w:val="0"/>
          <w:marBottom w:val="0"/>
          <w:divBdr>
            <w:top w:val="none" w:sz="0" w:space="0" w:color="auto"/>
            <w:left w:val="none" w:sz="0" w:space="0" w:color="auto"/>
            <w:bottom w:val="none" w:sz="0" w:space="0" w:color="auto"/>
            <w:right w:val="none" w:sz="0" w:space="0" w:color="auto"/>
          </w:divBdr>
          <w:divsChild>
            <w:div w:id="352655833">
              <w:marLeft w:val="0"/>
              <w:marRight w:val="0"/>
              <w:marTop w:val="0"/>
              <w:marBottom w:val="0"/>
              <w:divBdr>
                <w:top w:val="none" w:sz="0" w:space="0" w:color="auto"/>
                <w:left w:val="none" w:sz="0" w:space="0" w:color="auto"/>
                <w:bottom w:val="none" w:sz="0" w:space="0" w:color="auto"/>
                <w:right w:val="none" w:sz="0" w:space="0" w:color="auto"/>
              </w:divBdr>
            </w:div>
            <w:div w:id="1333680225">
              <w:marLeft w:val="0"/>
              <w:marRight w:val="0"/>
              <w:marTop w:val="0"/>
              <w:marBottom w:val="0"/>
              <w:divBdr>
                <w:top w:val="none" w:sz="0" w:space="0" w:color="auto"/>
                <w:left w:val="none" w:sz="0" w:space="0" w:color="auto"/>
                <w:bottom w:val="none" w:sz="0" w:space="0" w:color="auto"/>
                <w:right w:val="none" w:sz="0" w:space="0" w:color="auto"/>
              </w:divBdr>
            </w:div>
            <w:div w:id="2069910669">
              <w:marLeft w:val="0"/>
              <w:marRight w:val="0"/>
              <w:marTop w:val="0"/>
              <w:marBottom w:val="0"/>
              <w:divBdr>
                <w:top w:val="none" w:sz="0" w:space="0" w:color="auto"/>
                <w:left w:val="none" w:sz="0" w:space="0" w:color="auto"/>
                <w:bottom w:val="none" w:sz="0" w:space="0" w:color="auto"/>
                <w:right w:val="none" w:sz="0" w:space="0" w:color="auto"/>
              </w:divBdr>
            </w:div>
          </w:divsChild>
        </w:div>
        <w:div w:id="1996757168">
          <w:marLeft w:val="0"/>
          <w:marRight w:val="0"/>
          <w:marTop w:val="0"/>
          <w:marBottom w:val="0"/>
          <w:divBdr>
            <w:top w:val="none" w:sz="0" w:space="0" w:color="auto"/>
            <w:left w:val="none" w:sz="0" w:space="0" w:color="auto"/>
            <w:bottom w:val="none" w:sz="0" w:space="0" w:color="auto"/>
            <w:right w:val="none" w:sz="0" w:space="0" w:color="auto"/>
          </w:divBdr>
          <w:divsChild>
            <w:div w:id="287930243">
              <w:marLeft w:val="-225"/>
              <w:marRight w:val="-225"/>
              <w:marTop w:val="0"/>
              <w:marBottom w:val="0"/>
              <w:divBdr>
                <w:top w:val="none" w:sz="0" w:space="0" w:color="auto"/>
                <w:left w:val="none" w:sz="0" w:space="0" w:color="auto"/>
                <w:bottom w:val="none" w:sz="0" w:space="0" w:color="auto"/>
                <w:right w:val="none" w:sz="0" w:space="0" w:color="auto"/>
              </w:divBdr>
              <w:divsChild>
                <w:div w:id="1363704367">
                  <w:marLeft w:val="0"/>
                  <w:marRight w:val="0"/>
                  <w:marTop w:val="0"/>
                  <w:marBottom w:val="0"/>
                  <w:divBdr>
                    <w:top w:val="none" w:sz="0" w:space="0" w:color="auto"/>
                    <w:left w:val="none" w:sz="0" w:space="0" w:color="auto"/>
                    <w:bottom w:val="none" w:sz="0" w:space="0" w:color="auto"/>
                    <w:right w:val="none" w:sz="0" w:space="0" w:color="auto"/>
                  </w:divBdr>
                  <w:divsChild>
                    <w:div w:id="1920283934">
                      <w:marLeft w:val="0"/>
                      <w:marRight w:val="0"/>
                      <w:marTop w:val="0"/>
                      <w:marBottom w:val="0"/>
                      <w:divBdr>
                        <w:top w:val="none" w:sz="0" w:space="0" w:color="auto"/>
                        <w:left w:val="none" w:sz="0" w:space="0" w:color="auto"/>
                        <w:bottom w:val="none" w:sz="0" w:space="0" w:color="auto"/>
                        <w:right w:val="none" w:sz="0" w:space="0" w:color="auto"/>
                      </w:divBdr>
                      <w:divsChild>
                        <w:div w:id="1948387411">
                          <w:marLeft w:val="0"/>
                          <w:marRight w:val="0"/>
                          <w:marTop w:val="0"/>
                          <w:marBottom w:val="0"/>
                          <w:divBdr>
                            <w:top w:val="none" w:sz="0" w:space="0" w:color="auto"/>
                            <w:left w:val="none" w:sz="0" w:space="0" w:color="auto"/>
                            <w:bottom w:val="none" w:sz="0" w:space="0" w:color="auto"/>
                            <w:right w:val="none" w:sz="0" w:space="0" w:color="auto"/>
                          </w:divBdr>
                          <w:divsChild>
                            <w:div w:id="200896556">
                              <w:marLeft w:val="0"/>
                              <w:marRight w:val="0"/>
                              <w:marTop w:val="0"/>
                              <w:marBottom w:val="0"/>
                              <w:divBdr>
                                <w:top w:val="none" w:sz="0" w:space="0" w:color="auto"/>
                                <w:left w:val="none" w:sz="0" w:space="0" w:color="auto"/>
                                <w:bottom w:val="none" w:sz="0" w:space="0" w:color="auto"/>
                                <w:right w:val="none" w:sz="0" w:space="0" w:color="auto"/>
                              </w:divBdr>
                              <w:divsChild>
                                <w:div w:id="11202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15235">
      <w:bodyDiv w:val="1"/>
      <w:marLeft w:val="0"/>
      <w:marRight w:val="0"/>
      <w:marTop w:val="0"/>
      <w:marBottom w:val="0"/>
      <w:divBdr>
        <w:top w:val="none" w:sz="0" w:space="0" w:color="auto"/>
        <w:left w:val="none" w:sz="0" w:space="0" w:color="auto"/>
        <w:bottom w:val="none" w:sz="0" w:space="0" w:color="auto"/>
        <w:right w:val="none" w:sz="0" w:space="0" w:color="auto"/>
      </w:divBdr>
    </w:div>
    <w:div w:id="786704057">
      <w:bodyDiv w:val="1"/>
      <w:marLeft w:val="0"/>
      <w:marRight w:val="0"/>
      <w:marTop w:val="0"/>
      <w:marBottom w:val="0"/>
      <w:divBdr>
        <w:top w:val="none" w:sz="0" w:space="0" w:color="auto"/>
        <w:left w:val="none" w:sz="0" w:space="0" w:color="auto"/>
        <w:bottom w:val="none" w:sz="0" w:space="0" w:color="auto"/>
        <w:right w:val="none" w:sz="0" w:space="0" w:color="auto"/>
      </w:divBdr>
    </w:div>
    <w:div w:id="797992087">
      <w:bodyDiv w:val="1"/>
      <w:marLeft w:val="0"/>
      <w:marRight w:val="0"/>
      <w:marTop w:val="0"/>
      <w:marBottom w:val="0"/>
      <w:divBdr>
        <w:top w:val="none" w:sz="0" w:space="0" w:color="auto"/>
        <w:left w:val="none" w:sz="0" w:space="0" w:color="auto"/>
        <w:bottom w:val="none" w:sz="0" w:space="0" w:color="auto"/>
        <w:right w:val="none" w:sz="0" w:space="0" w:color="auto"/>
      </w:divBdr>
    </w:div>
    <w:div w:id="826941417">
      <w:bodyDiv w:val="1"/>
      <w:marLeft w:val="0"/>
      <w:marRight w:val="0"/>
      <w:marTop w:val="0"/>
      <w:marBottom w:val="0"/>
      <w:divBdr>
        <w:top w:val="none" w:sz="0" w:space="0" w:color="auto"/>
        <w:left w:val="none" w:sz="0" w:space="0" w:color="auto"/>
        <w:bottom w:val="none" w:sz="0" w:space="0" w:color="auto"/>
        <w:right w:val="none" w:sz="0" w:space="0" w:color="auto"/>
      </w:divBdr>
    </w:div>
    <w:div w:id="842085831">
      <w:bodyDiv w:val="1"/>
      <w:marLeft w:val="0"/>
      <w:marRight w:val="0"/>
      <w:marTop w:val="0"/>
      <w:marBottom w:val="0"/>
      <w:divBdr>
        <w:top w:val="none" w:sz="0" w:space="0" w:color="auto"/>
        <w:left w:val="none" w:sz="0" w:space="0" w:color="auto"/>
        <w:bottom w:val="none" w:sz="0" w:space="0" w:color="auto"/>
        <w:right w:val="none" w:sz="0" w:space="0" w:color="auto"/>
      </w:divBdr>
    </w:div>
    <w:div w:id="916522473">
      <w:bodyDiv w:val="1"/>
      <w:marLeft w:val="0"/>
      <w:marRight w:val="0"/>
      <w:marTop w:val="0"/>
      <w:marBottom w:val="0"/>
      <w:divBdr>
        <w:top w:val="none" w:sz="0" w:space="0" w:color="auto"/>
        <w:left w:val="none" w:sz="0" w:space="0" w:color="auto"/>
        <w:bottom w:val="none" w:sz="0" w:space="0" w:color="auto"/>
        <w:right w:val="none" w:sz="0" w:space="0" w:color="auto"/>
      </w:divBdr>
    </w:div>
    <w:div w:id="923805099">
      <w:bodyDiv w:val="1"/>
      <w:marLeft w:val="0"/>
      <w:marRight w:val="0"/>
      <w:marTop w:val="0"/>
      <w:marBottom w:val="0"/>
      <w:divBdr>
        <w:top w:val="none" w:sz="0" w:space="0" w:color="auto"/>
        <w:left w:val="none" w:sz="0" w:space="0" w:color="auto"/>
        <w:bottom w:val="none" w:sz="0" w:space="0" w:color="auto"/>
        <w:right w:val="none" w:sz="0" w:space="0" w:color="auto"/>
      </w:divBdr>
    </w:div>
    <w:div w:id="964509348">
      <w:bodyDiv w:val="1"/>
      <w:marLeft w:val="0"/>
      <w:marRight w:val="0"/>
      <w:marTop w:val="0"/>
      <w:marBottom w:val="0"/>
      <w:divBdr>
        <w:top w:val="none" w:sz="0" w:space="0" w:color="auto"/>
        <w:left w:val="none" w:sz="0" w:space="0" w:color="auto"/>
        <w:bottom w:val="none" w:sz="0" w:space="0" w:color="auto"/>
        <w:right w:val="none" w:sz="0" w:space="0" w:color="auto"/>
      </w:divBdr>
    </w:div>
    <w:div w:id="972635183">
      <w:bodyDiv w:val="1"/>
      <w:marLeft w:val="0"/>
      <w:marRight w:val="0"/>
      <w:marTop w:val="0"/>
      <w:marBottom w:val="0"/>
      <w:divBdr>
        <w:top w:val="none" w:sz="0" w:space="0" w:color="auto"/>
        <w:left w:val="none" w:sz="0" w:space="0" w:color="auto"/>
        <w:bottom w:val="none" w:sz="0" w:space="0" w:color="auto"/>
        <w:right w:val="none" w:sz="0" w:space="0" w:color="auto"/>
      </w:divBdr>
    </w:div>
    <w:div w:id="993603476">
      <w:bodyDiv w:val="1"/>
      <w:marLeft w:val="0"/>
      <w:marRight w:val="0"/>
      <w:marTop w:val="0"/>
      <w:marBottom w:val="0"/>
      <w:divBdr>
        <w:top w:val="none" w:sz="0" w:space="0" w:color="auto"/>
        <w:left w:val="none" w:sz="0" w:space="0" w:color="auto"/>
        <w:bottom w:val="none" w:sz="0" w:space="0" w:color="auto"/>
        <w:right w:val="none" w:sz="0" w:space="0" w:color="auto"/>
      </w:divBdr>
      <w:divsChild>
        <w:div w:id="503394629">
          <w:marLeft w:val="0"/>
          <w:marRight w:val="0"/>
          <w:marTop w:val="0"/>
          <w:marBottom w:val="0"/>
          <w:divBdr>
            <w:top w:val="none" w:sz="0" w:space="0" w:color="auto"/>
            <w:left w:val="none" w:sz="0" w:space="0" w:color="auto"/>
            <w:bottom w:val="none" w:sz="0" w:space="0" w:color="auto"/>
            <w:right w:val="none" w:sz="0" w:space="0" w:color="auto"/>
          </w:divBdr>
          <w:divsChild>
            <w:div w:id="115489400">
              <w:marLeft w:val="0"/>
              <w:marRight w:val="0"/>
              <w:marTop w:val="0"/>
              <w:marBottom w:val="0"/>
              <w:divBdr>
                <w:top w:val="none" w:sz="0" w:space="0" w:color="auto"/>
                <w:left w:val="none" w:sz="0" w:space="0" w:color="auto"/>
                <w:bottom w:val="none" w:sz="0" w:space="0" w:color="auto"/>
                <w:right w:val="none" w:sz="0" w:space="0" w:color="auto"/>
              </w:divBdr>
            </w:div>
            <w:div w:id="739325908">
              <w:marLeft w:val="0"/>
              <w:marRight w:val="0"/>
              <w:marTop w:val="0"/>
              <w:marBottom w:val="0"/>
              <w:divBdr>
                <w:top w:val="none" w:sz="0" w:space="0" w:color="auto"/>
                <w:left w:val="none" w:sz="0" w:space="0" w:color="auto"/>
                <w:bottom w:val="none" w:sz="0" w:space="0" w:color="auto"/>
                <w:right w:val="none" w:sz="0" w:space="0" w:color="auto"/>
              </w:divBdr>
            </w:div>
            <w:div w:id="1504667889">
              <w:marLeft w:val="0"/>
              <w:marRight w:val="0"/>
              <w:marTop w:val="0"/>
              <w:marBottom w:val="0"/>
              <w:divBdr>
                <w:top w:val="none" w:sz="0" w:space="0" w:color="auto"/>
                <w:left w:val="none" w:sz="0" w:space="0" w:color="auto"/>
                <w:bottom w:val="none" w:sz="0" w:space="0" w:color="auto"/>
                <w:right w:val="none" w:sz="0" w:space="0" w:color="auto"/>
              </w:divBdr>
            </w:div>
          </w:divsChild>
        </w:div>
        <w:div w:id="1560557480">
          <w:marLeft w:val="0"/>
          <w:marRight w:val="0"/>
          <w:marTop w:val="0"/>
          <w:marBottom w:val="0"/>
          <w:divBdr>
            <w:top w:val="none" w:sz="0" w:space="0" w:color="auto"/>
            <w:left w:val="none" w:sz="0" w:space="0" w:color="auto"/>
            <w:bottom w:val="none" w:sz="0" w:space="0" w:color="auto"/>
            <w:right w:val="none" w:sz="0" w:space="0" w:color="auto"/>
          </w:divBdr>
          <w:divsChild>
            <w:div w:id="1694765907">
              <w:marLeft w:val="-225"/>
              <w:marRight w:val="-225"/>
              <w:marTop w:val="0"/>
              <w:marBottom w:val="0"/>
              <w:divBdr>
                <w:top w:val="none" w:sz="0" w:space="0" w:color="auto"/>
                <w:left w:val="none" w:sz="0" w:space="0" w:color="auto"/>
                <w:bottom w:val="none" w:sz="0" w:space="0" w:color="auto"/>
                <w:right w:val="none" w:sz="0" w:space="0" w:color="auto"/>
              </w:divBdr>
              <w:divsChild>
                <w:div w:id="1619138170">
                  <w:marLeft w:val="0"/>
                  <w:marRight w:val="0"/>
                  <w:marTop w:val="0"/>
                  <w:marBottom w:val="0"/>
                  <w:divBdr>
                    <w:top w:val="none" w:sz="0" w:space="0" w:color="auto"/>
                    <w:left w:val="none" w:sz="0" w:space="0" w:color="auto"/>
                    <w:bottom w:val="none" w:sz="0" w:space="0" w:color="auto"/>
                    <w:right w:val="none" w:sz="0" w:space="0" w:color="auto"/>
                  </w:divBdr>
                  <w:divsChild>
                    <w:div w:id="1848981060">
                      <w:marLeft w:val="0"/>
                      <w:marRight w:val="0"/>
                      <w:marTop w:val="0"/>
                      <w:marBottom w:val="0"/>
                      <w:divBdr>
                        <w:top w:val="none" w:sz="0" w:space="0" w:color="auto"/>
                        <w:left w:val="none" w:sz="0" w:space="0" w:color="auto"/>
                        <w:bottom w:val="none" w:sz="0" w:space="0" w:color="auto"/>
                        <w:right w:val="none" w:sz="0" w:space="0" w:color="auto"/>
                      </w:divBdr>
                      <w:divsChild>
                        <w:div w:id="1992980284">
                          <w:marLeft w:val="0"/>
                          <w:marRight w:val="0"/>
                          <w:marTop w:val="0"/>
                          <w:marBottom w:val="0"/>
                          <w:divBdr>
                            <w:top w:val="none" w:sz="0" w:space="0" w:color="auto"/>
                            <w:left w:val="none" w:sz="0" w:space="0" w:color="auto"/>
                            <w:bottom w:val="none" w:sz="0" w:space="0" w:color="auto"/>
                            <w:right w:val="none" w:sz="0" w:space="0" w:color="auto"/>
                          </w:divBdr>
                          <w:divsChild>
                            <w:div w:id="1072893299">
                              <w:marLeft w:val="0"/>
                              <w:marRight w:val="0"/>
                              <w:marTop w:val="0"/>
                              <w:marBottom w:val="0"/>
                              <w:divBdr>
                                <w:top w:val="none" w:sz="0" w:space="0" w:color="auto"/>
                                <w:left w:val="none" w:sz="0" w:space="0" w:color="auto"/>
                                <w:bottom w:val="none" w:sz="0" w:space="0" w:color="auto"/>
                                <w:right w:val="none" w:sz="0" w:space="0" w:color="auto"/>
                              </w:divBdr>
                              <w:divsChild>
                                <w:div w:id="12858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71291">
          <w:marLeft w:val="0"/>
          <w:marRight w:val="0"/>
          <w:marTop w:val="0"/>
          <w:marBottom w:val="0"/>
          <w:divBdr>
            <w:top w:val="none" w:sz="0" w:space="0" w:color="auto"/>
            <w:left w:val="none" w:sz="0" w:space="0" w:color="auto"/>
            <w:bottom w:val="none" w:sz="0" w:space="0" w:color="auto"/>
            <w:right w:val="none" w:sz="0" w:space="0" w:color="auto"/>
          </w:divBdr>
          <w:divsChild>
            <w:div w:id="21040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5848">
      <w:bodyDiv w:val="1"/>
      <w:marLeft w:val="0"/>
      <w:marRight w:val="0"/>
      <w:marTop w:val="0"/>
      <w:marBottom w:val="0"/>
      <w:divBdr>
        <w:top w:val="none" w:sz="0" w:space="0" w:color="auto"/>
        <w:left w:val="none" w:sz="0" w:space="0" w:color="auto"/>
        <w:bottom w:val="none" w:sz="0" w:space="0" w:color="auto"/>
        <w:right w:val="none" w:sz="0" w:space="0" w:color="auto"/>
      </w:divBdr>
    </w:div>
    <w:div w:id="1054934178">
      <w:bodyDiv w:val="1"/>
      <w:marLeft w:val="0"/>
      <w:marRight w:val="0"/>
      <w:marTop w:val="0"/>
      <w:marBottom w:val="0"/>
      <w:divBdr>
        <w:top w:val="none" w:sz="0" w:space="0" w:color="auto"/>
        <w:left w:val="none" w:sz="0" w:space="0" w:color="auto"/>
        <w:bottom w:val="none" w:sz="0" w:space="0" w:color="auto"/>
        <w:right w:val="none" w:sz="0" w:space="0" w:color="auto"/>
      </w:divBdr>
    </w:div>
    <w:div w:id="1056927966">
      <w:bodyDiv w:val="1"/>
      <w:marLeft w:val="0"/>
      <w:marRight w:val="0"/>
      <w:marTop w:val="0"/>
      <w:marBottom w:val="0"/>
      <w:divBdr>
        <w:top w:val="none" w:sz="0" w:space="0" w:color="auto"/>
        <w:left w:val="none" w:sz="0" w:space="0" w:color="auto"/>
        <w:bottom w:val="none" w:sz="0" w:space="0" w:color="auto"/>
        <w:right w:val="none" w:sz="0" w:space="0" w:color="auto"/>
      </w:divBdr>
    </w:div>
    <w:div w:id="1057625598">
      <w:bodyDiv w:val="1"/>
      <w:marLeft w:val="0"/>
      <w:marRight w:val="0"/>
      <w:marTop w:val="0"/>
      <w:marBottom w:val="0"/>
      <w:divBdr>
        <w:top w:val="none" w:sz="0" w:space="0" w:color="auto"/>
        <w:left w:val="none" w:sz="0" w:space="0" w:color="auto"/>
        <w:bottom w:val="none" w:sz="0" w:space="0" w:color="auto"/>
        <w:right w:val="none" w:sz="0" w:space="0" w:color="auto"/>
      </w:divBdr>
    </w:div>
    <w:div w:id="1098793576">
      <w:bodyDiv w:val="1"/>
      <w:marLeft w:val="0"/>
      <w:marRight w:val="0"/>
      <w:marTop w:val="0"/>
      <w:marBottom w:val="0"/>
      <w:divBdr>
        <w:top w:val="none" w:sz="0" w:space="0" w:color="auto"/>
        <w:left w:val="none" w:sz="0" w:space="0" w:color="auto"/>
        <w:bottom w:val="none" w:sz="0" w:space="0" w:color="auto"/>
        <w:right w:val="none" w:sz="0" w:space="0" w:color="auto"/>
      </w:divBdr>
    </w:div>
    <w:div w:id="1131634527">
      <w:bodyDiv w:val="1"/>
      <w:marLeft w:val="0"/>
      <w:marRight w:val="0"/>
      <w:marTop w:val="0"/>
      <w:marBottom w:val="0"/>
      <w:divBdr>
        <w:top w:val="none" w:sz="0" w:space="0" w:color="auto"/>
        <w:left w:val="none" w:sz="0" w:space="0" w:color="auto"/>
        <w:bottom w:val="none" w:sz="0" w:space="0" w:color="auto"/>
        <w:right w:val="none" w:sz="0" w:space="0" w:color="auto"/>
      </w:divBdr>
    </w:div>
    <w:div w:id="1171026715">
      <w:bodyDiv w:val="1"/>
      <w:marLeft w:val="0"/>
      <w:marRight w:val="0"/>
      <w:marTop w:val="0"/>
      <w:marBottom w:val="0"/>
      <w:divBdr>
        <w:top w:val="none" w:sz="0" w:space="0" w:color="auto"/>
        <w:left w:val="none" w:sz="0" w:space="0" w:color="auto"/>
        <w:bottom w:val="none" w:sz="0" w:space="0" w:color="auto"/>
        <w:right w:val="none" w:sz="0" w:space="0" w:color="auto"/>
      </w:divBdr>
    </w:div>
    <w:div w:id="1188983740">
      <w:bodyDiv w:val="1"/>
      <w:marLeft w:val="0"/>
      <w:marRight w:val="0"/>
      <w:marTop w:val="0"/>
      <w:marBottom w:val="0"/>
      <w:divBdr>
        <w:top w:val="none" w:sz="0" w:space="0" w:color="auto"/>
        <w:left w:val="none" w:sz="0" w:space="0" w:color="auto"/>
        <w:bottom w:val="none" w:sz="0" w:space="0" w:color="auto"/>
        <w:right w:val="none" w:sz="0" w:space="0" w:color="auto"/>
      </w:divBdr>
    </w:div>
    <w:div w:id="1192457637">
      <w:bodyDiv w:val="1"/>
      <w:marLeft w:val="0"/>
      <w:marRight w:val="0"/>
      <w:marTop w:val="0"/>
      <w:marBottom w:val="0"/>
      <w:divBdr>
        <w:top w:val="none" w:sz="0" w:space="0" w:color="auto"/>
        <w:left w:val="none" w:sz="0" w:space="0" w:color="auto"/>
        <w:bottom w:val="none" w:sz="0" w:space="0" w:color="auto"/>
        <w:right w:val="none" w:sz="0" w:space="0" w:color="auto"/>
      </w:divBdr>
    </w:div>
    <w:div w:id="1262955596">
      <w:bodyDiv w:val="1"/>
      <w:marLeft w:val="0"/>
      <w:marRight w:val="0"/>
      <w:marTop w:val="0"/>
      <w:marBottom w:val="0"/>
      <w:divBdr>
        <w:top w:val="none" w:sz="0" w:space="0" w:color="auto"/>
        <w:left w:val="none" w:sz="0" w:space="0" w:color="auto"/>
        <w:bottom w:val="none" w:sz="0" w:space="0" w:color="auto"/>
        <w:right w:val="none" w:sz="0" w:space="0" w:color="auto"/>
      </w:divBdr>
    </w:div>
    <w:div w:id="1323705143">
      <w:bodyDiv w:val="1"/>
      <w:marLeft w:val="0"/>
      <w:marRight w:val="0"/>
      <w:marTop w:val="0"/>
      <w:marBottom w:val="0"/>
      <w:divBdr>
        <w:top w:val="none" w:sz="0" w:space="0" w:color="auto"/>
        <w:left w:val="none" w:sz="0" w:space="0" w:color="auto"/>
        <w:bottom w:val="none" w:sz="0" w:space="0" w:color="auto"/>
        <w:right w:val="none" w:sz="0" w:space="0" w:color="auto"/>
      </w:divBdr>
    </w:div>
    <w:div w:id="1338465664">
      <w:bodyDiv w:val="1"/>
      <w:marLeft w:val="0"/>
      <w:marRight w:val="0"/>
      <w:marTop w:val="0"/>
      <w:marBottom w:val="0"/>
      <w:divBdr>
        <w:top w:val="none" w:sz="0" w:space="0" w:color="auto"/>
        <w:left w:val="none" w:sz="0" w:space="0" w:color="auto"/>
        <w:bottom w:val="none" w:sz="0" w:space="0" w:color="auto"/>
        <w:right w:val="none" w:sz="0" w:space="0" w:color="auto"/>
      </w:divBdr>
    </w:div>
    <w:div w:id="1371144572">
      <w:bodyDiv w:val="1"/>
      <w:marLeft w:val="0"/>
      <w:marRight w:val="0"/>
      <w:marTop w:val="0"/>
      <w:marBottom w:val="0"/>
      <w:divBdr>
        <w:top w:val="none" w:sz="0" w:space="0" w:color="auto"/>
        <w:left w:val="none" w:sz="0" w:space="0" w:color="auto"/>
        <w:bottom w:val="none" w:sz="0" w:space="0" w:color="auto"/>
        <w:right w:val="none" w:sz="0" w:space="0" w:color="auto"/>
      </w:divBdr>
    </w:div>
    <w:div w:id="1407461032">
      <w:bodyDiv w:val="1"/>
      <w:marLeft w:val="0"/>
      <w:marRight w:val="0"/>
      <w:marTop w:val="0"/>
      <w:marBottom w:val="0"/>
      <w:divBdr>
        <w:top w:val="none" w:sz="0" w:space="0" w:color="auto"/>
        <w:left w:val="none" w:sz="0" w:space="0" w:color="auto"/>
        <w:bottom w:val="none" w:sz="0" w:space="0" w:color="auto"/>
        <w:right w:val="none" w:sz="0" w:space="0" w:color="auto"/>
      </w:divBdr>
    </w:div>
    <w:div w:id="1455489752">
      <w:bodyDiv w:val="1"/>
      <w:marLeft w:val="0"/>
      <w:marRight w:val="0"/>
      <w:marTop w:val="0"/>
      <w:marBottom w:val="0"/>
      <w:divBdr>
        <w:top w:val="none" w:sz="0" w:space="0" w:color="auto"/>
        <w:left w:val="none" w:sz="0" w:space="0" w:color="auto"/>
        <w:bottom w:val="none" w:sz="0" w:space="0" w:color="auto"/>
        <w:right w:val="none" w:sz="0" w:space="0" w:color="auto"/>
      </w:divBdr>
    </w:div>
    <w:div w:id="1467625446">
      <w:bodyDiv w:val="1"/>
      <w:marLeft w:val="0"/>
      <w:marRight w:val="0"/>
      <w:marTop w:val="0"/>
      <w:marBottom w:val="0"/>
      <w:divBdr>
        <w:top w:val="none" w:sz="0" w:space="0" w:color="auto"/>
        <w:left w:val="none" w:sz="0" w:space="0" w:color="auto"/>
        <w:bottom w:val="none" w:sz="0" w:space="0" w:color="auto"/>
        <w:right w:val="none" w:sz="0" w:space="0" w:color="auto"/>
      </w:divBdr>
    </w:div>
    <w:div w:id="1506481897">
      <w:bodyDiv w:val="1"/>
      <w:marLeft w:val="0"/>
      <w:marRight w:val="0"/>
      <w:marTop w:val="0"/>
      <w:marBottom w:val="0"/>
      <w:divBdr>
        <w:top w:val="none" w:sz="0" w:space="0" w:color="auto"/>
        <w:left w:val="none" w:sz="0" w:space="0" w:color="auto"/>
        <w:bottom w:val="none" w:sz="0" w:space="0" w:color="auto"/>
        <w:right w:val="none" w:sz="0" w:space="0" w:color="auto"/>
      </w:divBdr>
    </w:div>
    <w:div w:id="1518159874">
      <w:bodyDiv w:val="1"/>
      <w:marLeft w:val="0"/>
      <w:marRight w:val="0"/>
      <w:marTop w:val="0"/>
      <w:marBottom w:val="0"/>
      <w:divBdr>
        <w:top w:val="none" w:sz="0" w:space="0" w:color="auto"/>
        <w:left w:val="none" w:sz="0" w:space="0" w:color="auto"/>
        <w:bottom w:val="none" w:sz="0" w:space="0" w:color="auto"/>
        <w:right w:val="none" w:sz="0" w:space="0" w:color="auto"/>
      </w:divBdr>
    </w:div>
    <w:div w:id="1598901725">
      <w:bodyDiv w:val="1"/>
      <w:marLeft w:val="0"/>
      <w:marRight w:val="0"/>
      <w:marTop w:val="0"/>
      <w:marBottom w:val="0"/>
      <w:divBdr>
        <w:top w:val="none" w:sz="0" w:space="0" w:color="auto"/>
        <w:left w:val="none" w:sz="0" w:space="0" w:color="auto"/>
        <w:bottom w:val="none" w:sz="0" w:space="0" w:color="auto"/>
        <w:right w:val="none" w:sz="0" w:space="0" w:color="auto"/>
      </w:divBdr>
    </w:div>
    <w:div w:id="1600790470">
      <w:bodyDiv w:val="1"/>
      <w:marLeft w:val="0"/>
      <w:marRight w:val="0"/>
      <w:marTop w:val="0"/>
      <w:marBottom w:val="0"/>
      <w:divBdr>
        <w:top w:val="none" w:sz="0" w:space="0" w:color="auto"/>
        <w:left w:val="none" w:sz="0" w:space="0" w:color="auto"/>
        <w:bottom w:val="none" w:sz="0" w:space="0" w:color="auto"/>
        <w:right w:val="none" w:sz="0" w:space="0" w:color="auto"/>
      </w:divBdr>
      <w:divsChild>
        <w:div w:id="1462730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9463648">
      <w:bodyDiv w:val="1"/>
      <w:marLeft w:val="0"/>
      <w:marRight w:val="0"/>
      <w:marTop w:val="0"/>
      <w:marBottom w:val="0"/>
      <w:divBdr>
        <w:top w:val="none" w:sz="0" w:space="0" w:color="auto"/>
        <w:left w:val="none" w:sz="0" w:space="0" w:color="auto"/>
        <w:bottom w:val="none" w:sz="0" w:space="0" w:color="auto"/>
        <w:right w:val="none" w:sz="0" w:space="0" w:color="auto"/>
      </w:divBdr>
    </w:div>
    <w:div w:id="1672370043">
      <w:bodyDiv w:val="1"/>
      <w:marLeft w:val="0"/>
      <w:marRight w:val="0"/>
      <w:marTop w:val="0"/>
      <w:marBottom w:val="0"/>
      <w:divBdr>
        <w:top w:val="none" w:sz="0" w:space="0" w:color="auto"/>
        <w:left w:val="none" w:sz="0" w:space="0" w:color="auto"/>
        <w:bottom w:val="none" w:sz="0" w:space="0" w:color="auto"/>
        <w:right w:val="none" w:sz="0" w:space="0" w:color="auto"/>
      </w:divBdr>
    </w:div>
    <w:div w:id="1682320546">
      <w:bodyDiv w:val="1"/>
      <w:marLeft w:val="0"/>
      <w:marRight w:val="0"/>
      <w:marTop w:val="0"/>
      <w:marBottom w:val="0"/>
      <w:divBdr>
        <w:top w:val="none" w:sz="0" w:space="0" w:color="auto"/>
        <w:left w:val="none" w:sz="0" w:space="0" w:color="auto"/>
        <w:bottom w:val="none" w:sz="0" w:space="0" w:color="auto"/>
        <w:right w:val="none" w:sz="0" w:space="0" w:color="auto"/>
      </w:divBdr>
    </w:div>
    <w:div w:id="1706514742">
      <w:bodyDiv w:val="1"/>
      <w:marLeft w:val="0"/>
      <w:marRight w:val="0"/>
      <w:marTop w:val="0"/>
      <w:marBottom w:val="0"/>
      <w:divBdr>
        <w:top w:val="none" w:sz="0" w:space="0" w:color="auto"/>
        <w:left w:val="none" w:sz="0" w:space="0" w:color="auto"/>
        <w:bottom w:val="none" w:sz="0" w:space="0" w:color="auto"/>
        <w:right w:val="none" w:sz="0" w:space="0" w:color="auto"/>
      </w:divBdr>
    </w:div>
    <w:div w:id="1716470971">
      <w:bodyDiv w:val="1"/>
      <w:marLeft w:val="0"/>
      <w:marRight w:val="0"/>
      <w:marTop w:val="0"/>
      <w:marBottom w:val="0"/>
      <w:divBdr>
        <w:top w:val="none" w:sz="0" w:space="0" w:color="auto"/>
        <w:left w:val="none" w:sz="0" w:space="0" w:color="auto"/>
        <w:bottom w:val="none" w:sz="0" w:space="0" w:color="auto"/>
        <w:right w:val="none" w:sz="0" w:space="0" w:color="auto"/>
      </w:divBdr>
    </w:div>
    <w:div w:id="1741367077">
      <w:bodyDiv w:val="1"/>
      <w:marLeft w:val="0"/>
      <w:marRight w:val="0"/>
      <w:marTop w:val="0"/>
      <w:marBottom w:val="0"/>
      <w:divBdr>
        <w:top w:val="none" w:sz="0" w:space="0" w:color="auto"/>
        <w:left w:val="none" w:sz="0" w:space="0" w:color="auto"/>
        <w:bottom w:val="none" w:sz="0" w:space="0" w:color="auto"/>
        <w:right w:val="none" w:sz="0" w:space="0" w:color="auto"/>
      </w:divBdr>
    </w:div>
    <w:div w:id="1749577085">
      <w:bodyDiv w:val="1"/>
      <w:marLeft w:val="0"/>
      <w:marRight w:val="0"/>
      <w:marTop w:val="0"/>
      <w:marBottom w:val="0"/>
      <w:divBdr>
        <w:top w:val="none" w:sz="0" w:space="0" w:color="auto"/>
        <w:left w:val="none" w:sz="0" w:space="0" w:color="auto"/>
        <w:bottom w:val="none" w:sz="0" w:space="0" w:color="auto"/>
        <w:right w:val="none" w:sz="0" w:space="0" w:color="auto"/>
      </w:divBdr>
    </w:div>
    <w:div w:id="1760373811">
      <w:bodyDiv w:val="1"/>
      <w:marLeft w:val="0"/>
      <w:marRight w:val="0"/>
      <w:marTop w:val="0"/>
      <w:marBottom w:val="0"/>
      <w:divBdr>
        <w:top w:val="none" w:sz="0" w:space="0" w:color="auto"/>
        <w:left w:val="none" w:sz="0" w:space="0" w:color="auto"/>
        <w:bottom w:val="none" w:sz="0" w:space="0" w:color="auto"/>
        <w:right w:val="none" w:sz="0" w:space="0" w:color="auto"/>
      </w:divBdr>
    </w:div>
    <w:div w:id="1762069415">
      <w:bodyDiv w:val="1"/>
      <w:marLeft w:val="0"/>
      <w:marRight w:val="0"/>
      <w:marTop w:val="0"/>
      <w:marBottom w:val="0"/>
      <w:divBdr>
        <w:top w:val="none" w:sz="0" w:space="0" w:color="auto"/>
        <w:left w:val="none" w:sz="0" w:space="0" w:color="auto"/>
        <w:bottom w:val="none" w:sz="0" w:space="0" w:color="auto"/>
        <w:right w:val="none" w:sz="0" w:space="0" w:color="auto"/>
      </w:divBdr>
    </w:div>
    <w:div w:id="1781147621">
      <w:bodyDiv w:val="1"/>
      <w:marLeft w:val="0"/>
      <w:marRight w:val="0"/>
      <w:marTop w:val="0"/>
      <w:marBottom w:val="0"/>
      <w:divBdr>
        <w:top w:val="none" w:sz="0" w:space="0" w:color="auto"/>
        <w:left w:val="none" w:sz="0" w:space="0" w:color="auto"/>
        <w:bottom w:val="none" w:sz="0" w:space="0" w:color="auto"/>
        <w:right w:val="none" w:sz="0" w:space="0" w:color="auto"/>
      </w:divBdr>
    </w:div>
    <w:div w:id="1815874889">
      <w:bodyDiv w:val="1"/>
      <w:marLeft w:val="0"/>
      <w:marRight w:val="0"/>
      <w:marTop w:val="0"/>
      <w:marBottom w:val="0"/>
      <w:divBdr>
        <w:top w:val="none" w:sz="0" w:space="0" w:color="auto"/>
        <w:left w:val="none" w:sz="0" w:space="0" w:color="auto"/>
        <w:bottom w:val="none" w:sz="0" w:space="0" w:color="auto"/>
        <w:right w:val="none" w:sz="0" w:space="0" w:color="auto"/>
      </w:divBdr>
    </w:div>
    <w:div w:id="1822623774">
      <w:bodyDiv w:val="1"/>
      <w:marLeft w:val="0"/>
      <w:marRight w:val="0"/>
      <w:marTop w:val="0"/>
      <w:marBottom w:val="0"/>
      <w:divBdr>
        <w:top w:val="none" w:sz="0" w:space="0" w:color="auto"/>
        <w:left w:val="none" w:sz="0" w:space="0" w:color="auto"/>
        <w:bottom w:val="none" w:sz="0" w:space="0" w:color="auto"/>
        <w:right w:val="none" w:sz="0" w:space="0" w:color="auto"/>
      </w:divBdr>
    </w:div>
    <w:div w:id="1846552827">
      <w:bodyDiv w:val="1"/>
      <w:marLeft w:val="0"/>
      <w:marRight w:val="0"/>
      <w:marTop w:val="0"/>
      <w:marBottom w:val="0"/>
      <w:divBdr>
        <w:top w:val="none" w:sz="0" w:space="0" w:color="auto"/>
        <w:left w:val="none" w:sz="0" w:space="0" w:color="auto"/>
        <w:bottom w:val="none" w:sz="0" w:space="0" w:color="auto"/>
        <w:right w:val="none" w:sz="0" w:space="0" w:color="auto"/>
      </w:divBdr>
    </w:div>
    <w:div w:id="1869947279">
      <w:bodyDiv w:val="1"/>
      <w:marLeft w:val="0"/>
      <w:marRight w:val="0"/>
      <w:marTop w:val="0"/>
      <w:marBottom w:val="0"/>
      <w:divBdr>
        <w:top w:val="none" w:sz="0" w:space="0" w:color="auto"/>
        <w:left w:val="none" w:sz="0" w:space="0" w:color="auto"/>
        <w:bottom w:val="none" w:sz="0" w:space="0" w:color="auto"/>
        <w:right w:val="none" w:sz="0" w:space="0" w:color="auto"/>
      </w:divBdr>
    </w:div>
    <w:div w:id="1901937041">
      <w:bodyDiv w:val="1"/>
      <w:marLeft w:val="0"/>
      <w:marRight w:val="0"/>
      <w:marTop w:val="0"/>
      <w:marBottom w:val="0"/>
      <w:divBdr>
        <w:top w:val="none" w:sz="0" w:space="0" w:color="auto"/>
        <w:left w:val="none" w:sz="0" w:space="0" w:color="auto"/>
        <w:bottom w:val="none" w:sz="0" w:space="0" w:color="auto"/>
        <w:right w:val="none" w:sz="0" w:space="0" w:color="auto"/>
      </w:divBdr>
    </w:div>
    <w:div w:id="1907109573">
      <w:bodyDiv w:val="1"/>
      <w:marLeft w:val="0"/>
      <w:marRight w:val="0"/>
      <w:marTop w:val="0"/>
      <w:marBottom w:val="0"/>
      <w:divBdr>
        <w:top w:val="none" w:sz="0" w:space="0" w:color="auto"/>
        <w:left w:val="none" w:sz="0" w:space="0" w:color="auto"/>
        <w:bottom w:val="none" w:sz="0" w:space="0" w:color="auto"/>
        <w:right w:val="none" w:sz="0" w:space="0" w:color="auto"/>
      </w:divBdr>
    </w:div>
    <w:div w:id="1937127001">
      <w:bodyDiv w:val="1"/>
      <w:marLeft w:val="0"/>
      <w:marRight w:val="0"/>
      <w:marTop w:val="0"/>
      <w:marBottom w:val="0"/>
      <w:divBdr>
        <w:top w:val="none" w:sz="0" w:space="0" w:color="auto"/>
        <w:left w:val="none" w:sz="0" w:space="0" w:color="auto"/>
        <w:bottom w:val="none" w:sz="0" w:space="0" w:color="auto"/>
        <w:right w:val="none" w:sz="0" w:space="0" w:color="auto"/>
      </w:divBdr>
    </w:div>
    <w:div w:id="1942759642">
      <w:bodyDiv w:val="1"/>
      <w:marLeft w:val="0"/>
      <w:marRight w:val="0"/>
      <w:marTop w:val="0"/>
      <w:marBottom w:val="0"/>
      <w:divBdr>
        <w:top w:val="none" w:sz="0" w:space="0" w:color="auto"/>
        <w:left w:val="none" w:sz="0" w:space="0" w:color="auto"/>
        <w:bottom w:val="none" w:sz="0" w:space="0" w:color="auto"/>
        <w:right w:val="none" w:sz="0" w:space="0" w:color="auto"/>
      </w:divBdr>
    </w:div>
    <w:div w:id="1955792107">
      <w:bodyDiv w:val="1"/>
      <w:marLeft w:val="0"/>
      <w:marRight w:val="0"/>
      <w:marTop w:val="0"/>
      <w:marBottom w:val="0"/>
      <w:divBdr>
        <w:top w:val="none" w:sz="0" w:space="0" w:color="auto"/>
        <w:left w:val="none" w:sz="0" w:space="0" w:color="auto"/>
        <w:bottom w:val="none" w:sz="0" w:space="0" w:color="auto"/>
        <w:right w:val="none" w:sz="0" w:space="0" w:color="auto"/>
      </w:divBdr>
    </w:div>
    <w:div w:id="1977879219">
      <w:bodyDiv w:val="1"/>
      <w:marLeft w:val="0"/>
      <w:marRight w:val="0"/>
      <w:marTop w:val="0"/>
      <w:marBottom w:val="0"/>
      <w:divBdr>
        <w:top w:val="none" w:sz="0" w:space="0" w:color="auto"/>
        <w:left w:val="none" w:sz="0" w:space="0" w:color="auto"/>
        <w:bottom w:val="none" w:sz="0" w:space="0" w:color="auto"/>
        <w:right w:val="none" w:sz="0" w:space="0" w:color="auto"/>
      </w:divBdr>
    </w:div>
    <w:div w:id="1981493216">
      <w:bodyDiv w:val="1"/>
      <w:marLeft w:val="0"/>
      <w:marRight w:val="0"/>
      <w:marTop w:val="0"/>
      <w:marBottom w:val="0"/>
      <w:divBdr>
        <w:top w:val="none" w:sz="0" w:space="0" w:color="auto"/>
        <w:left w:val="none" w:sz="0" w:space="0" w:color="auto"/>
        <w:bottom w:val="none" w:sz="0" w:space="0" w:color="auto"/>
        <w:right w:val="none" w:sz="0" w:space="0" w:color="auto"/>
      </w:divBdr>
    </w:div>
    <w:div w:id="1981613827">
      <w:bodyDiv w:val="1"/>
      <w:marLeft w:val="0"/>
      <w:marRight w:val="0"/>
      <w:marTop w:val="0"/>
      <w:marBottom w:val="0"/>
      <w:divBdr>
        <w:top w:val="none" w:sz="0" w:space="0" w:color="auto"/>
        <w:left w:val="none" w:sz="0" w:space="0" w:color="auto"/>
        <w:bottom w:val="none" w:sz="0" w:space="0" w:color="auto"/>
        <w:right w:val="none" w:sz="0" w:space="0" w:color="auto"/>
      </w:divBdr>
    </w:div>
    <w:div w:id="1997296119">
      <w:bodyDiv w:val="1"/>
      <w:marLeft w:val="0"/>
      <w:marRight w:val="0"/>
      <w:marTop w:val="0"/>
      <w:marBottom w:val="0"/>
      <w:divBdr>
        <w:top w:val="none" w:sz="0" w:space="0" w:color="auto"/>
        <w:left w:val="none" w:sz="0" w:space="0" w:color="auto"/>
        <w:bottom w:val="none" w:sz="0" w:space="0" w:color="auto"/>
        <w:right w:val="none" w:sz="0" w:space="0" w:color="auto"/>
      </w:divBdr>
    </w:div>
    <w:div w:id="2042826933">
      <w:bodyDiv w:val="1"/>
      <w:marLeft w:val="0"/>
      <w:marRight w:val="0"/>
      <w:marTop w:val="0"/>
      <w:marBottom w:val="0"/>
      <w:divBdr>
        <w:top w:val="none" w:sz="0" w:space="0" w:color="auto"/>
        <w:left w:val="none" w:sz="0" w:space="0" w:color="auto"/>
        <w:bottom w:val="none" w:sz="0" w:space="0" w:color="auto"/>
        <w:right w:val="none" w:sz="0" w:space="0" w:color="auto"/>
      </w:divBdr>
    </w:div>
    <w:div w:id="2058117892">
      <w:bodyDiv w:val="1"/>
      <w:marLeft w:val="0"/>
      <w:marRight w:val="0"/>
      <w:marTop w:val="0"/>
      <w:marBottom w:val="0"/>
      <w:divBdr>
        <w:top w:val="none" w:sz="0" w:space="0" w:color="auto"/>
        <w:left w:val="none" w:sz="0" w:space="0" w:color="auto"/>
        <w:bottom w:val="none" w:sz="0" w:space="0" w:color="auto"/>
        <w:right w:val="none" w:sz="0" w:space="0" w:color="auto"/>
      </w:divBdr>
    </w:div>
    <w:div w:id="2087340315">
      <w:bodyDiv w:val="1"/>
      <w:marLeft w:val="0"/>
      <w:marRight w:val="0"/>
      <w:marTop w:val="0"/>
      <w:marBottom w:val="0"/>
      <w:divBdr>
        <w:top w:val="none" w:sz="0" w:space="0" w:color="auto"/>
        <w:left w:val="none" w:sz="0" w:space="0" w:color="auto"/>
        <w:bottom w:val="none" w:sz="0" w:space="0" w:color="auto"/>
        <w:right w:val="none" w:sz="0" w:space="0" w:color="auto"/>
      </w:divBdr>
    </w:div>
    <w:div w:id="212843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3" Type="http://schemas.openxmlformats.org/officeDocument/2006/relationships/hyperlink" Target="https://www.lavoro.gov.it/redditodicittadinanza/Documenti-norme/Documents/Circolare-27-03-2020.pdf" TargetMode="External"/><Relationship Id="rId18" Type="http://schemas.openxmlformats.org/officeDocument/2006/relationships/hyperlink" Target="https://www.es.amnesty.org/en-que-estamos/noticias/noticia/articulo/espana-amnistia-internacional-denuncia-casos-de-arbitrariedad-policial-en-la-imposicion-de-multas-du/" TargetMode="External"/><Relationship Id="rId26" Type="http://schemas.openxmlformats.org/officeDocument/2006/relationships/hyperlink" Target="https://www.the-star.co.ke/counties/nairobi/2020-05-17-state-breaks-promise-leaves-thousands-homeless-in-ruai/" TargetMode="External"/><Relationship Id="rId39" Type="http://schemas.openxmlformats.org/officeDocument/2006/relationships/hyperlink" Target="https://www.ris.bka.gv.at/Dokumente/BgblAuth/BGBLA_2020_I_24/BGBLA_2020_I_24.html" TargetMode="External"/><Relationship Id="rId21" Type="http://schemas.openxmlformats.org/officeDocument/2006/relationships/hyperlink" Target="https://valenciaplaza.com/la-policia-nacional-multa-a-personas-sin-hogar-por-saltarse-el-confinamiento" TargetMode="External"/><Relationship Id="rId34" Type="http://schemas.openxmlformats.org/officeDocument/2006/relationships/hyperlink" Target="https://www.amnesty.org/download/Documents/EUR2103562019ENGLISH.PDF" TargetMode="External"/><Relationship Id="rId42" Type="http://schemas.openxmlformats.org/officeDocument/2006/relationships/hyperlink" Target="https://www.mygov.scot/private-rental-rights/" TargetMode="External"/><Relationship Id="rId47" Type="http://schemas.openxmlformats.org/officeDocument/2006/relationships/hyperlink" Target="https://www.dagensarena.se/innehall/regeringen-inget-forbud-mot-vrakningar/" TargetMode="External"/><Relationship Id="rId50" Type="http://schemas.openxmlformats.org/officeDocument/2006/relationships/hyperlink" Target="https://www.efsyn.gr/ellada/dikaiomata/244153_shedio-exosis-10000-prosfygon" TargetMode="External"/><Relationship Id="rId55" Type="http://schemas.openxmlformats.org/officeDocument/2006/relationships/hyperlink" Target="https://greece.iom.int/en/hellenic-integration-support-beneficiaries-international-protection-helios" TargetMode="External"/><Relationship Id="rId7" Type="http://schemas.openxmlformats.org/officeDocument/2006/relationships/hyperlink" Target="https://www.bantuanhukum.or.id/web/pemerintah-pusat-dan-daerah-harus-perhatikan-pemenuhan-tempat-tinggal-alternatif-sementara-bagi-warga-tunawisma-di-situasi-wabah-pandemi-covid-19/" TargetMode="External"/><Relationship Id="rId2" Type="http://schemas.openxmlformats.org/officeDocument/2006/relationships/hyperlink" Target="https://www.ohchr.org/Documents/Issues/Housing/SR_housing_COVID-19_Guidance_informal_settlements.pdf" TargetMode="External"/><Relationship Id="rId16" Type="http://schemas.openxmlformats.org/officeDocument/2006/relationships/hyperlink" Target="https://www.ilgiornale.it/news/roma/senzatetto-denunciati-termini-caritas-paghiamo-noi-multa-1843028.html" TargetMode="External"/><Relationship Id="rId29" Type="http://schemas.openxmlformats.org/officeDocument/2006/relationships/hyperlink" Target="https://punchng.com/cso-kicks-as-lagos-demolishes-houses-during-lockdown/" TargetMode="External"/><Relationship Id="rId11" Type="http://schemas.openxmlformats.org/officeDocument/2006/relationships/hyperlink" Target="https://www.liberation.fr/checknews/2020/03/24/est-ce-que-des-sdf-ont-ete-verbalises-en-france-pour-non-respect-du-confinement_1782742" TargetMode="External"/><Relationship Id="rId24" Type="http://schemas.openxmlformats.org/officeDocument/2006/relationships/hyperlink" Target="https://www.amnesty.org/en/documents/AFR32/2284/2020/en/" TargetMode="External"/><Relationship Id="rId32" Type="http://schemas.openxmlformats.org/officeDocument/2006/relationships/hyperlink" Target="https://guardian.ng/news/ortom-denies-involvement-in-logo-1-demolition/" TargetMode="External"/><Relationship Id="rId37" Type="http://schemas.openxmlformats.org/officeDocument/2006/relationships/hyperlink" Target="https://www.publico.pt/2020/03/05/local/noticia/camara-desocupou-11-casas-bairro-alfredo-bensaude-familias-nao-avisadas-1906656" TargetMode="External"/><Relationship Id="rId40" Type="http://schemas.openxmlformats.org/officeDocument/2006/relationships/hyperlink" Target="https://www.boe.es/buscar/act.php?id=BOE-A-2020-4208" TargetMode="External"/><Relationship Id="rId45" Type="http://schemas.openxmlformats.org/officeDocument/2006/relationships/hyperlink" Target="https://www.citizensadvice.org.uk/Global/CitizensAdvice/Debt%20and%20Money%20Publications/FINAL01_05%20-%20Near%20the%20cliff-edge_%20how%20to%20protect%20households%20facing%20debt%20during%20COVID-19.pdf" TargetMode="External"/><Relationship Id="rId53" Type="http://schemas.openxmlformats.org/officeDocument/2006/relationships/hyperlink" Target="https://www.infomigrants.net/en/author/benjamin%20bathke/" TargetMode="External"/><Relationship Id="rId5" Type="http://schemas.openxmlformats.org/officeDocument/2006/relationships/hyperlink" Target="https://metro.tempo.co/read/1338501/lima-gor-di-dki-tampung-173-tunawisma/full&amp;view=ok" TargetMode="External"/><Relationship Id="rId10" Type="http://schemas.openxmlformats.org/officeDocument/2006/relationships/hyperlink" Target="https://www.cohesion-territoires.gouv.fr/aide-aux-sans-abri-des-cheques-services-finances-par-letat-pour-permettre-lacces-aux-produits" TargetMode="External"/><Relationship Id="rId19" Type="http://schemas.openxmlformats.org/officeDocument/2006/relationships/hyperlink" Target="https://www.publico.es/sociedad/policia-denuncia-persona-hogar-pese-recursos-madrid-llenos-no.html" TargetMode="External"/><Relationship Id="rId31" Type="http://schemas.openxmlformats.org/officeDocument/2006/relationships/hyperlink" Target="https://www.thenigerianvoice.com/news/288037/lawyers-alert-calls-for-investigation-on-logo-1-demolition.html" TargetMode="External"/><Relationship Id="rId44" Type="http://schemas.openxmlformats.org/officeDocument/2006/relationships/hyperlink" Target="https://www.communities-ni.gov.uk/landing-pages/covid-19-housing" TargetMode="External"/><Relationship Id="rId52" Type="http://schemas.openxmlformats.org/officeDocument/2006/relationships/hyperlink" Target="https://www.ekathimerini.com/253138/article/ekathimerini/news/about-11000-asylum-seekers-facing-eviction" TargetMode="External"/><Relationship Id="rId4" Type="http://schemas.openxmlformats.org/officeDocument/2006/relationships/hyperlink" Target="https://www.portugal.gov.pt/download-ficheiros/ficheiro.aspx?v=ee61964f-3d28-4a6e-a866-dc74919b11e8" TargetMode="External"/><Relationship Id="rId9" Type="http://schemas.openxmlformats.org/officeDocument/2006/relationships/hyperlink" Target="https://www.crisis.org.uk/about-us/media-centre/105m-announced-to-keep-people-sleeping-rough-safe-and-off-the-streets-during-pandemic-crisis-response/" TargetMode="External"/><Relationship Id="rId14" Type="http://schemas.openxmlformats.org/officeDocument/2006/relationships/hyperlink" Target="http://www.darvoce.org/blog/news/avvocato-di-strada-emergenza-e-persone-senza-dimora-la-battaglia-continua/" TargetMode="External"/><Relationship Id="rId22" Type="http://schemas.openxmlformats.org/officeDocument/2006/relationships/hyperlink" Target="https://www.lasexta.com/noticias/nacional/policia-denuncia-valencia-personas-hogar-saltarse-confinamiento_202005015eabed9b40ae100001c3bb81.html" TargetMode="External"/><Relationship Id="rId27" Type="http://schemas.openxmlformats.org/officeDocument/2006/relationships/hyperlink" Target="https://citizentv.co.ke/news/govt-to-extend-evictions-to-13-other-areas-in-nairobi-for-water-projects-335812/" TargetMode="External"/><Relationship Id="rId30" Type="http://schemas.openxmlformats.org/officeDocument/2006/relationships/hyperlink" Target="https://www.pmnewsnigeria.com/2020/04/22/lagos-suspends-demolition-of-illegal-structures-on-drainage-alignment/" TargetMode="External"/><Relationship Id="rId35" Type="http://schemas.openxmlformats.org/officeDocument/2006/relationships/hyperlink" Target="https://twitter.com/HumanRightsObs/status/1260170204350418945" TargetMode="External"/><Relationship Id="rId43" Type="http://schemas.openxmlformats.org/officeDocument/2006/relationships/hyperlink" Target="https://www.gov.uk/government/news/ban-on-evictions-extended-by-2-months-to-further-protect-renters" TargetMode="External"/><Relationship Id="rId48" Type="http://schemas.openxmlformats.org/officeDocument/2006/relationships/hyperlink" Target="https://www.mitarakis.gr/gov/migration/6153-dt-yma-apoxwrisi-prosfygwn-estia" TargetMode="External"/><Relationship Id="rId56" Type="http://schemas.openxmlformats.org/officeDocument/2006/relationships/hyperlink" Target="https://www.amnesty.org/download/Documents/AMR4624002020ENGLISH.pdf" TargetMode="External"/><Relationship Id="rId8" Type="http://schemas.openxmlformats.org/officeDocument/2006/relationships/hyperlink" Target="https://commonslibrary.parliament.uk/research-briefings/cbp-8867/" TargetMode="External"/><Relationship Id="rId51" Type="http://schemas.openxmlformats.org/officeDocument/2006/relationships/hyperlink" Target="https://www.ekathimerini.com/253138/article/ekathimerini/news/about-11000-asylum-seekers-facing-eviction" TargetMode="External"/><Relationship Id="rId3" Type="http://schemas.openxmlformats.org/officeDocument/2006/relationships/hyperlink" Target="https://www.ohchr.org/Documents/Issues/Housing/SR_housing_COVID-19_guidance_homeless.pdf" TargetMode="External"/><Relationship Id="rId12" Type="http://schemas.openxmlformats.org/officeDocument/2006/relationships/hyperlink" Target="https://www.lyoncapitale.fr/actualite/lyon-des-refugies-sans-abris-verbalises-pendant-le-confinement/" TargetMode="External"/><Relationship Id="rId17" Type="http://schemas.openxmlformats.org/officeDocument/2006/relationships/hyperlink" Target="https://www.huffingtonpost.it/entry/multe-senza-fissa-dimora_it_5e8b1d43c5b6e7d76c674726?fbclid=IwAR1b7jz2P-JXpAQbqwwkIlw2-5lkXDINBbYiUoRdJJxu7J8UIUtPsj8ciRU" TargetMode="External"/><Relationship Id="rId25" Type="http://schemas.openxmlformats.org/officeDocument/2006/relationships/hyperlink" Target="https://drive.google.com/file/d/1e_h5siPS2NkEQR7S8S9-5vPu6J-HbEpg/view" TargetMode="External"/><Relationship Id="rId33" Type="http://schemas.openxmlformats.org/officeDocument/2006/relationships/hyperlink" Target="https://twitter.com/AmnestyNigeria/status/1271072409416761344" TargetMode="External"/><Relationship Id="rId38" Type="http://schemas.openxmlformats.org/officeDocument/2006/relationships/hyperlink" Target="https://www.ohchr.org/Documents/Issues/Housing/SR_housing_COVID-19_guidance_evictions.pdf" TargetMode="External"/><Relationship Id="rId46" Type="http://schemas.openxmlformats.org/officeDocument/2006/relationships/hyperlink" Target="https://www.dagensarena.se/innehall/regeringen-inget-forbud-mot-vrakningar/" TargetMode="External"/><Relationship Id="rId20" Type="http://schemas.openxmlformats.org/officeDocument/2006/relationships/hyperlink" Target="https://www.elperiodico.com/es/sociedad/20200319/arrels-multas-sintecho-barcelona-no-confinarse-coronavirus-7896784" TargetMode="External"/><Relationship Id="rId41" Type="http://schemas.openxmlformats.org/officeDocument/2006/relationships/hyperlink" Target="https://www.boe.es/diario_boe/txt.php?id=BOE-A-2020-3824" TargetMode="External"/><Relationship Id="rId54" Type="http://schemas.openxmlformats.org/officeDocument/2006/relationships/hyperlink" Target="https://www.infomigrants.net/en/post/25521/pro-migrant-protests-in-athens-as-greece-extends-lockdown" TargetMode="External"/><Relationship Id="rId1" Type="http://schemas.openxmlformats.org/officeDocument/2006/relationships/hyperlink" Target="https://www.ohchr.org/Documents/Issues/Housing/SR_housing_COVID-19_guidance_evictions.pdf" TargetMode="External"/><Relationship Id="rId6" Type="http://schemas.openxmlformats.org/officeDocument/2006/relationships/hyperlink" Target="https://megapolitan.kompas.com/read/2020/05/03/13195981/dki-siapkan-gor-untuk-warga-telantar-yang-tak-mampu-bayar-kontrakan" TargetMode="External"/><Relationship Id="rId15" Type="http://schemas.openxmlformats.org/officeDocument/2006/relationships/hyperlink" Target="http://www.governo.it/it/faq-iorestoacasa" TargetMode="External"/><Relationship Id="rId23" Type="http://schemas.openxmlformats.org/officeDocument/2006/relationships/hyperlink" Target="https://www.regeringen.se/pressmeddelanden/2020/06/nu-starks-civilsamhallets-insatser-for-samhallets-mest-utsatta-med-100-miljoner-kronor/" TargetMode="External"/><Relationship Id="rId28" Type="http://schemas.openxmlformats.org/officeDocument/2006/relationships/hyperlink" Target="https://www.amnesty.org/en/latest/news/2020/04/ethiopia-forced-evictions-in-addis-ababa-render-jobless-workers-homeless-amid-covid19/" TargetMode="External"/><Relationship Id="rId36" Type="http://schemas.openxmlformats.org/officeDocument/2006/relationships/hyperlink" Target="https://stopdespejos.wordpress.com/portfolio/despejos-no-bairro-alfredo-bensaude-olivais-5-de-marco-2020/" TargetMode="External"/><Relationship Id="rId49" Type="http://schemas.openxmlformats.org/officeDocument/2006/relationships/hyperlink" Target="file:///C:/Users/theissen/AppData/Local/Microsoft/Windows/INetCache/Content.Outlook/QFM1IN8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EDD1-619A-4F51-A308-8E7CC7DCB29A}">
  <ds:schemaRefs>
    <ds:schemaRef ds:uri="http://purl.org/dc/elements/1.1/"/>
    <ds:schemaRef ds:uri="http://schemas.microsoft.com/office/2006/metadata/properties"/>
    <ds:schemaRef ds:uri="0aa4f661-707c-42a6-976b-3b0395b76359"/>
    <ds:schemaRef ds:uri="http://schemas.openxmlformats.org/package/2006/metadata/core-properties"/>
    <ds:schemaRef ds:uri="0181b9d4-5e77-41ab-9f1d-1fe60a8ba204"/>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05F273A-3AD1-446D-BDD9-746660FD5891}">
  <ds:schemaRefs>
    <ds:schemaRef ds:uri="http://schemas.microsoft.com/sharepoint/v3/contenttype/forms"/>
  </ds:schemaRefs>
</ds:datastoreItem>
</file>

<file path=customXml/itemProps3.xml><?xml version="1.0" encoding="utf-8"?>
<ds:datastoreItem xmlns:ds="http://schemas.openxmlformats.org/officeDocument/2006/customXml" ds:itemID="{1E1D33DD-1B2C-42A1-B9A9-2089D5AE1781}"/>
</file>

<file path=customXml/itemProps4.xml><?xml version="1.0" encoding="utf-8"?>
<ds:datastoreItem xmlns:ds="http://schemas.openxmlformats.org/officeDocument/2006/customXml" ds:itemID="{B4531AD9-605F-483A-B27B-8D7BC48D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4482</Words>
  <Characters>24274</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28699</CharactersWithSpaces>
  <SharedDoc>false</SharedDoc>
  <HLinks>
    <vt:vector size="330" baseType="variant">
      <vt:variant>
        <vt:i4>2097264</vt:i4>
      </vt:variant>
      <vt:variant>
        <vt:i4>165</vt:i4>
      </vt:variant>
      <vt:variant>
        <vt:i4>0</vt:i4>
      </vt:variant>
      <vt:variant>
        <vt:i4>5</vt:i4>
      </vt:variant>
      <vt:variant>
        <vt:lpwstr>https://www.amnesty.org/download/Documents/AMR4624002020ENGLISH.pdf</vt:lpwstr>
      </vt:variant>
      <vt:variant>
        <vt:lpwstr/>
      </vt:variant>
      <vt:variant>
        <vt:i4>1310800</vt:i4>
      </vt:variant>
      <vt:variant>
        <vt:i4>162</vt:i4>
      </vt:variant>
      <vt:variant>
        <vt:i4>0</vt:i4>
      </vt:variant>
      <vt:variant>
        <vt:i4>5</vt:i4>
      </vt:variant>
      <vt:variant>
        <vt:lpwstr>https://greece.iom.int/en/hellenic-integration-support-beneficiaries-international-protection-helios</vt:lpwstr>
      </vt:variant>
      <vt:variant>
        <vt:lpwstr/>
      </vt:variant>
      <vt:variant>
        <vt:i4>5963863</vt:i4>
      </vt:variant>
      <vt:variant>
        <vt:i4>159</vt:i4>
      </vt:variant>
      <vt:variant>
        <vt:i4>0</vt:i4>
      </vt:variant>
      <vt:variant>
        <vt:i4>5</vt:i4>
      </vt:variant>
      <vt:variant>
        <vt:lpwstr>https://www.infomigrants.net/en/post/25521/pro-migrant-protests-in-athens-as-greece-extends-lockdown</vt:lpwstr>
      </vt:variant>
      <vt:variant>
        <vt:lpwstr/>
      </vt:variant>
      <vt:variant>
        <vt:i4>3670142</vt:i4>
      </vt:variant>
      <vt:variant>
        <vt:i4>156</vt:i4>
      </vt:variant>
      <vt:variant>
        <vt:i4>0</vt:i4>
      </vt:variant>
      <vt:variant>
        <vt:i4>5</vt:i4>
      </vt:variant>
      <vt:variant>
        <vt:lpwstr>https://www.infomigrants.net/en/author/benjamin bathke/</vt:lpwstr>
      </vt:variant>
      <vt:variant>
        <vt:lpwstr/>
      </vt:variant>
      <vt:variant>
        <vt:i4>327706</vt:i4>
      </vt:variant>
      <vt:variant>
        <vt:i4>153</vt:i4>
      </vt:variant>
      <vt:variant>
        <vt:i4>0</vt:i4>
      </vt:variant>
      <vt:variant>
        <vt:i4>5</vt:i4>
      </vt:variant>
      <vt:variant>
        <vt:lpwstr>https://www.ekathimerini.com/253138/article/ekathimerini/news/about-11000-asylum-seekers-facing-eviction</vt:lpwstr>
      </vt:variant>
      <vt:variant>
        <vt:lpwstr/>
      </vt:variant>
      <vt:variant>
        <vt:i4>327706</vt:i4>
      </vt:variant>
      <vt:variant>
        <vt:i4>150</vt:i4>
      </vt:variant>
      <vt:variant>
        <vt:i4>0</vt:i4>
      </vt:variant>
      <vt:variant>
        <vt:i4>5</vt:i4>
      </vt:variant>
      <vt:variant>
        <vt:lpwstr>https://www.ekathimerini.com/253138/article/ekathimerini/news/about-11000-asylum-seekers-facing-eviction</vt:lpwstr>
      </vt:variant>
      <vt:variant>
        <vt:lpwstr/>
      </vt:variant>
      <vt:variant>
        <vt:i4>5570687</vt:i4>
      </vt:variant>
      <vt:variant>
        <vt:i4>147</vt:i4>
      </vt:variant>
      <vt:variant>
        <vt:i4>0</vt:i4>
      </vt:variant>
      <vt:variant>
        <vt:i4>5</vt:i4>
      </vt:variant>
      <vt:variant>
        <vt:lpwstr>https://www.efsyn.gr/ellada/dikaiomata/244153_shedio-exosis-10000-prosfygon</vt:lpwstr>
      </vt:variant>
      <vt:variant>
        <vt:lpwstr/>
      </vt:variant>
      <vt:variant>
        <vt:i4>5373955</vt:i4>
      </vt:variant>
      <vt:variant>
        <vt:i4>141</vt:i4>
      </vt:variant>
      <vt:variant>
        <vt:i4>0</vt:i4>
      </vt:variant>
      <vt:variant>
        <vt:i4>5</vt:i4>
      </vt:variant>
      <vt:variant>
        <vt:lpwstr>https://www.mitarakis.gr/gov/migration/6153-dt-yma-apoxwrisi-prosfygwn-estia</vt:lpwstr>
      </vt:variant>
      <vt:variant>
        <vt:lpwstr/>
      </vt:variant>
      <vt:variant>
        <vt:i4>3473523</vt:i4>
      </vt:variant>
      <vt:variant>
        <vt:i4>138</vt:i4>
      </vt:variant>
      <vt:variant>
        <vt:i4>0</vt:i4>
      </vt:variant>
      <vt:variant>
        <vt:i4>5</vt:i4>
      </vt:variant>
      <vt:variant>
        <vt:lpwstr>https://www.dagensarena.se/innehall/regeringen-inget-forbud-mot-vrakningar/</vt:lpwstr>
      </vt:variant>
      <vt:variant>
        <vt:lpwstr/>
      </vt:variant>
      <vt:variant>
        <vt:i4>3473523</vt:i4>
      </vt:variant>
      <vt:variant>
        <vt:i4>135</vt:i4>
      </vt:variant>
      <vt:variant>
        <vt:i4>0</vt:i4>
      </vt:variant>
      <vt:variant>
        <vt:i4>5</vt:i4>
      </vt:variant>
      <vt:variant>
        <vt:lpwstr>https://www.dagensarena.se/innehall/regeringen-inget-forbud-mot-vrakningar/</vt:lpwstr>
      </vt:variant>
      <vt:variant>
        <vt:lpwstr/>
      </vt:variant>
      <vt:variant>
        <vt:i4>5832721</vt:i4>
      </vt:variant>
      <vt:variant>
        <vt:i4>132</vt:i4>
      </vt:variant>
      <vt:variant>
        <vt:i4>0</vt:i4>
      </vt:variant>
      <vt:variant>
        <vt:i4>5</vt:i4>
      </vt:variant>
      <vt:variant>
        <vt:lpwstr>https://www.citizensadvice.org.uk/Global/CitizensAdvice/Debt and Money Publications/FINAL01_05 - Near the cliff-edge_ how to protect households facing debt during COVID-19.pdf</vt:lpwstr>
      </vt:variant>
      <vt:variant>
        <vt:lpwstr/>
      </vt:variant>
      <vt:variant>
        <vt:i4>5636181</vt:i4>
      </vt:variant>
      <vt:variant>
        <vt:i4>129</vt:i4>
      </vt:variant>
      <vt:variant>
        <vt:i4>0</vt:i4>
      </vt:variant>
      <vt:variant>
        <vt:i4>5</vt:i4>
      </vt:variant>
      <vt:variant>
        <vt:lpwstr>https://www.communities-ni.gov.uk/landing-pages/covid-19-housing</vt:lpwstr>
      </vt:variant>
      <vt:variant>
        <vt:lpwstr/>
      </vt:variant>
      <vt:variant>
        <vt:i4>6684706</vt:i4>
      </vt:variant>
      <vt:variant>
        <vt:i4>126</vt:i4>
      </vt:variant>
      <vt:variant>
        <vt:i4>0</vt:i4>
      </vt:variant>
      <vt:variant>
        <vt:i4>5</vt:i4>
      </vt:variant>
      <vt:variant>
        <vt:lpwstr>https://www.gov.uk/government/news/ban-on-evictions-extended-by-2-months-to-further-protect-renters</vt:lpwstr>
      </vt:variant>
      <vt:variant>
        <vt:lpwstr/>
      </vt:variant>
      <vt:variant>
        <vt:i4>5767246</vt:i4>
      </vt:variant>
      <vt:variant>
        <vt:i4>123</vt:i4>
      </vt:variant>
      <vt:variant>
        <vt:i4>0</vt:i4>
      </vt:variant>
      <vt:variant>
        <vt:i4>5</vt:i4>
      </vt:variant>
      <vt:variant>
        <vt:lpwstr>https://www.mygov.scot/private-rental-rights/</vt:lpwstr>
      </vt:variant>
      <vt:variant>
        <vt:lpwstr/>
      </vt:variant>
      <vt:variant>
        <vt:i4>2818116</vt:i4>
      </vt:variant>
      <vt:variant>
        <vt:i4>120</vt:i4>
      </vt:variant>
      <vt:variant>
        <vt:i4>0</vt:i4>
      </vt:variant>
      <vt:variant>
        <vt:i4>5</vt:i4>
      </vt:variant>
      <vt:variant>
        <vt:lpwstr>https://www.boe.es/diario_boe/txt.php?id=BOE-A-2020-3824</vt:lpwstr>
      </vt:variant>
      <vt:variant>
        <vt:lpwstr/>
      </vt:variant>
      <vt:variant>
        <vt:i4>1704003</vt:i4>
      </vt:variant>
      <vt:variant>
        <vt:i4>117</vt:i4>
      </vt:variant>
      <vt:variant>
        <vt:i4>0</vt:i4>
      </vt:variant>
      <vt:variant>
        <vt:i4>5</vt:i4>
      </vt:variant>
      <vt:variant>
        <vt:lpwstr>https://www.boe.es/buscar/act.php?id=BOE-A-2020-4208</vt:lpwstr>
      </vt:variant>
      <vt:variant>
        <vt:lpwstr/>
      </vt:variant>
      <vt:variant>
        <vt:i4>4522073</vt:i4>
      </vt:variant>
      <vt:variant>
        <vt:i4>114</vt:i4>
      </vt:variant>
      <vt:variant>
        <vt:i4>0</vt:i4>
      </vt:variant>
      <vt:variant>
        <vt:i4>5</vt:i4>
      </vt:variant>
      <vt:variant>
        <vt:lpwstr>https://www.ris.bka.gv.at/Dokumente/BgblAuth/BGBLA_2020_I_24/BGBLA_2020_I_24.html</vt:lpwstr>
      </vt:variant>
      <vt:variant>
        <vt:lpwstr/>
      </vt:variant>
      <vt:variant>
        <vt:i4>6357052</vt:i4>
      </vt:variant>
      <vt:variant>
        <vt:i4>111</vt:i4>
      </vt:variant>
      <vt:variant>
        <vt:i4>0</vt:i4>
      </vt:variant>
      <vt:variant>
        <vt:i4>5</vt:i4>
      </vt:variant>
      <vt:variant>
        <vt:lpwstr>https://www.ohchr.org/Documents/Issues/Housing/SR_housing_COVID-19_guidance_evictions.pdf</vt:lpwstr>
      </vt:variant>
      <vt:variant>
        <vt:lpwstr/>
      </vt:variant>
      <vt:variant>
        <vt:i4>7471139</vt:i4>
      </vt:variant>
      <vt:variant>
        <vt:i4>108</vt:i4>
      </vt:variant>
      <vt:variant>
        <vt:i4>0</vt:i4>
      </vt:variant>
      <vt:variant>
        <vt:i4>5</vt:i4>
      </vt:variant>
      <vt:variant>
        <vt:lpwstr>https://www.publico.pt/2020/03/05/local/noticia/camara-desocupou-11-casas-bairro-alfredo-bensaude-familias-nao-avisadas-1906656</vt:lpwstr>
      </vt:variant>
      <vt:variant>
        <vt:lpwstr/>
      </vt:variant>
      <vt:variant>
        <vt:i4>917573</vt:i4>
      </vt:variant>
      <vt:variant>
        <vt:i4>105</vt:i4>
      </vt:variant>
      <vt:variant>
        <vt:i4>0</vt:i4>
      </vt:variant>
      <vt:variant>
        <vt:i4>5</vt:i4>
      </vt:variant>
      <vt:variant>
        <vt:lpwstr>https://stopdespejos.wordpress.com/portfolio/despejos-no-bairro-alfredo-bensaude-olivais-5-de-marco-2020/</vt:lpwstr>
      </vt:variant>
      <vt:variant>
        <vt:lpwstr/>
      </vt:variant>
      <vt:variant>
        <vt:i4>393295</vt:i4>
      </vt:variant>
      <vt:variant>
        <vt:i4>102</vt:i4>
      </vt:variant>
      <vt:variant>
        <vt:i4>0</vt:i4>
      </vt:variant>
      <vt:variant>
        <vt:i4>5</vt:i4>
      </vt:variant>
      <vt:variant>
        <vt:lpwstr>https://twitter.com/HumanRightsObs/status/1260170204350418945</vt:lpwstr>
      </vt:variant>
      <vt:variant>
        <vt:lpwstr/>
      </vt:variant>
      <vt:variant>
        <vt:i4>2818154</vt:i4>
      </vt:variant>
      <vt:variant>
        <vt:i4>99</vt:i4>
      </vt:variant>
      <vt:variant>
        <vt:i4>0</vt:i4>
      </vt:variant>
      <vt:variant>
        <vt:i4>5</vt:i4>
      </vt:variant>
      <vt:variant>
        <vt:lpwstr>https://www.amnesty.org/download/Documents/EUR2103562019ENGLISH.PDF</vt:lpwstr>
      </vt:variant>
      <vt:variant>
        <vt:lpwstr/>
      </vt:variant>
      <vt:variant>
        <vt:i4>852058</vt:i4>
      </vt:variant>
      <vt:variant>
        <vt:i4>96</vt:i4>
      </vt:variant>
      <vt:variant>
        <vt:i4>0</vt:i4>
      </vt:variant>
      <vt:variant>
        <vt:i4>5</vt:i4>
      </vt:variant>
      <vt:variant>
        <vt:lpwstr>https://twitter.com/AmnestyNigeria/status/1271072409416761344</vt:lpwstr>
      </vt:variant>
      <vt:variant>
        <vt:lpwstr/>
      </vt:variant>
      <vt:variant>
        <vt:i4>2752639</vt:i4>
      </vt:variant>
      <vt:variant>
        <vt:i4>93</vt:i4>
      </vt:variant>
      <vt:variant>
        <vt:i4>0</vt:i4>
      </vt:variant>
      <vt:variant>
        <vt:i4>5</vt:i4>
      </vt:variant>
      <vt:variant>
        <vt:lpwstr>https://guardian.ng/news/ortom-denies-involvement-in-logo-1-demolition/</vt:lpwstr>
      </vt:variant>
      <vt:variant>
        <vt:lpwstr/>
      </vt:variant>
      <vt:variant>
        <vt:i4>655364</vt:i4>
      </vt:variant>
      <vt:variant>
        <vt:i4>90</vt:i4>
      </vt:variant>
      <vt:variant>
        <vt:i4>0</vt:i4>
      </vt:variant>
      <vt:variant>
        <vt:i4>5</vt:i4>
      </vt:variant>
      <vt:variant>
        <vt:lpwstr>https://www.thenigerianvoice.com/news/288037/lawyers-alert-calls-for-investigation-on-logo-1-demolition.html</vt:lpwstr>
      </vt:variant>
      <vt:variant>
        <vt:lpwstr/>
      </vt:variant>
      <vt:variant>
        <vt:i4>8126499</vt:i4>
      </vt:variant>
      <vt:variant>
        <vt:i4>87</vt:i4>
      </vt:variant>
      <vt:variant>
        <vt:i4>0</vt:i4>
      </vt:variant>
      <vt:variant>
        <vt:i4>5</vt:i4>
      </vt:variant>
      <vt:variant>
        <vt:lpwstr>https://www.pmnewsnigeria.com/2020/04/22/lagos-suspends-demolition-of-illegal-structures-on-drainage-alignment/</vt:lpwstr>
      </vt:variant>
      <vt:variant>
        <vt:lpwstr/>
      </vt:variant>
      <vt:variant>
        <vt:i4>1835021</vt:i4>
      </vt:variant>
      <vt:variant>
        <vt:i4>84</vt:i4>
      </vt:variant>
      <vt:variant>
        <vt:i4>0</vt:i4>
      </vt:variant>
      <vt:variant>
        <vt:i4>5</vt:i4>
      </vt:variant>
      <vt:variant>
        <vt:lpwstr>https://punchng.com/cso-kicks-as-lagos-demolishes-houses-during-lockdown/</vt:lpwstr>
      </vt:variant>
      <vt:variant>
        <vt:lpwstr/>
      </vt:variant>
      <vt:variant>
        <vt:i4>720916</vt:i4>
      </vt:variant>
      <vt:variant>
        <vt:i4>81</vt:i4>
      </vt:variant>
      <vt:variant>
        <vt:i4>0</vt:i4>
      </vt:variant>
      <vt:variant>
        <vt:i4>5</vt:i4>
      </vt:variant>
      <vt:variant>
        <vt:lpwstr>https://www.amnesty.org/en/latest/news/2020/04/ethiopia-forced-evictions-in-addis-ababa-render-jobless-workers-homeless-amid-covid19/</vt:lpwstr>
      </vt:variant>
      <vt:variant>
        <vt:lpwstr/>
      </vt:variant>
      <vt:variant>
        <vt:i4>4980816</vt:i4>
      </vt:variant>
      <vt:variant>
        <vt:i4>78</vt:i4>
      </vt:variant>
      <vt:variant>
        <vt:i4>0</vt:i4>
      </vt:variant>
      <vt:variant>
        <vt:i4>5</vt:i4>
      </vt:variant>
      <vt:variant>
        <vt:lpwstr>https://citizentv.co.ke/news/govt-to-extend-evictions-to-13-other-areas-in-nairobi-for-water-projects-335812/</vt:lpwstr>
      </vt:variant>
      <vt:variant>
        <vt:lpwstr/>
      </vt:variant>
      <vt:variant>
        <vt:i4>7864370</vt:i4>
      </vt:variant>
      <vt:variant>
        <vt:i4>75</vt:i4>
      </vt:variant>
      <vt:variant>
        <vt:i4>0</vt:i4>
      </vt:variant>
      <vt:variant>
        <vt:i4>5</vt:i4>
      </vt:variant>
      <vt:variant>
        <vt:lpwstr>https://www.the-star.co.ke/counties/nairobi/2020-05-17-state-breaks-promise-leaves-thousands-homeless-in-ruai/</vt:lpwstr>
      </vt:variant>
      <vt:variant>
        <vt:lpwstr/>
      </vt:variant>
      <vt:variant>
        <vt:i4>4128847</vt:i4>
      </vt:variant>
      <vt:variant>
        <vt:i4>72</vt:i4>
      </vt:variant>
      <vt:variant>
        <vt:i4>0</vt:i4>
      </vt:variant>
      <vt:variant>
        <vt:i4>5</vt:i4>
      </vt:variant>
      <vt:variant>
        <vt:lpwstr>https://drive.google.com/file/d/1e_h5siPS2NkEQR7S8S9-5vPu6J-HbEpg/view</vt:lpwstr>
      </vt:variant>
      <vt:variant>
        <vt:lpwstr/>
      </vt:variant>
      <vt:variant>
        <vt:i4>1048606</vt:i4>
      </vt:variant>
      <vt:variant>
        <vt:i4>69</vt:i4>
      </vt:variant>
      <vt:variant>
        <vt:i4>0</vt:i4>
      </vt:variant>
      <vt:variant>
        <vt:i4>5</vt:i4>
      </vt:variant>
      <vt:variant>
        <vt:lpwstr>https://www.amnesty.org/en/documents/AFR32/2284/2020/en/</vt:lpwstr>
      </vt:variant>
      <vt:variant>
        <vt:lpwstr/>
      </vt:variant>
      <vt:variant>
        <vt:i4>3211310</vt:i4>
      </vt:variant>
      <vt:variant>
        <vt:i4>66</vt:i4>
      </vt:variant>
      <vt:variant>
        <vt:i4>0</vt:i4>
      </vt:variant>
      <vt:variant>
        <vt:i4>5</vt:i4>
      </vt:variant>
      <vt:variant>
        <vt:lpwstr>https://www.regeringen.se/pressmeddelanden/2020/06/nu-starks-civilsamhallets-insatser-for-samhallets-mest-utsatta-med-100-miljoner-kronor/</vt:lpwstr>
      </vt:variant>
      <vt:variant>
        <vt:lpwstr/>
      </vt:variant>
      <vt:variant>
        <vt:i4>1048623</vt:i4>
      </vt:variant>
      <vt:variant>
        <vt:i4>63</vt:i4>
      </vt:variant>
      <vt:variant>
        <vt:i4>0</vt:i4>
      </vt:variant>
      <vt:variant>
        <vt:i4>5</vt:i4>
      </vt:variant>
      <vt:variant>
        <vt:lpwstr>https://www.lasexta.com/noticias/nacional/policia-denuncia-valencia-personas-hogar-saltarse-confinamiento_202005015eabed9b40ae100001c3bb81.html</vt:lpwstr>
      </vt:variant>
      <vt:variant>
        <vt:lpwstr/>
      </vt:variant>
      <vt:variant>
        <vt:i4>7798910</vt:i4>
      </vt:variant>
      <vt:variant>
        <vt:i4>60</vt:i4>
      </vt:variant>
      <vt:variant>
        <vt:i4>0</vt:i4>
      </vt:variant>
      <vt:variant>
        <vt:i4>5</vt:i4>
      </vt:variant>
      <vt:variant>
        <vt:lpwstr>https://valenciaplaza.com/la-policia-nacional-multa-a-personas-sin-hogar-por-saltarse-el-confinamiento</vt:lpwstr>
      </vt:variant>
      <vt:variant>
        <vt:lpwstr/>
      </vt:variant>
      <vt:variant>
        <vt:i4>6357091</vt:i4>
      </vt:variant>
      <vt:variant>
        <vt:i4>57</vt:i4>
      </vt:variant>
      <vt:variant>
        <vt:i4>0</vt:i4>
      </vt:variant>
      <vt:variant>
        <vt:i4>5</vt:i4>
      </vt:variant>
      <vt:variant>
        <vt:lpwstr>https://www.elperiodico.com/es/sociedad/20200319/arrels-multas-sintecho-barcelona-no-confinarse-coronavirus-7896784</vt:lpwstr>
      </vt:variant>
      <vt:variant>
        <vt:lpwstr/>
      </vt:variant>
      <vt:variant>
        <vt:i4>3080231</vt:i4>
      </vt:variant>
      <vt:variant>
        <vt:i4>54</vt:i4>
      </vt:variant>
      <vt:variant>
        <vt:i4>0</vt:i4>
      </vt:variant>
      <vt:variant>
        <vt:i4>5</vt:i4>
      </vt:variant>
      <vt:variant>
        <vt:lpwstr>https://www.publico.es/sociedad/policia-denuncia-persona-hogar-pese-recursos-madrid-llenos-no.html</vt:lpwstr>
      </vt:variant>
      <vt:variant>
        <vt:lpwstr/>
      </vt:variant>
      <vt:variant>
        <vt:i4>1900563</vt:i4>
      </vt:variant>
      <vt:variant>
        <vt:i4>51</vt:i4>
      </vt:variant>
      <vt:variant>
        <vt:i4>0</vt:i4>
      </vt:variant>
      <vt:variant>
        <vt:i4>5</vt:i4>
      </vt:variant>
      <vt:variant>
        <vt:lpwstr>https://www.es.amnesty.org/en-que-estamos/noticias/noticia/articulo/espana-amnistia-internacional-denuncia-casos-de-arbitrariedad-policial-en-la-imposicion-de-multas-du/</vt:lpwstr>
      </vt:variant>
      <vt:variant>
        <vt:lpwstr/>
      </vt:variant>
      <vt:variant>
        <vt:i4>7274592</vt:i4>
      </vt:variant>
      <vt:variant>
        <vt:i4>48</vt:i4>
      </vt:variant>
      <vt:variant>
        <vt:i4>0</vt:i4>
      </vt:variant>
      <vt:variant>
        <vt:i4>5</vt:i4>
      </vt:variant>
      <vt:variant>
        <vt:lpwstr>https://www.huffingtonpost.it/entry/multe-senza-fissa-dimora_it_5e8b1d43c5b6e7d76c674726?fbclid=IwAR1b7jz2P-JXpAQbqwwkIlw2-5lkXDINBbYiUoRdJJxu7J8UIUtPsj8ciRU</vt:lpwstr>
      </vt:variant>
      <vt:variant>
        <vt:lpwstr/>
      </vt:variant>
      <vt:variant>
        <vt:i4>1572953</vt:i4>
      </vt:variant>
      <vt:variant>
        <vt:i4>45</vt:i4>
      </vt:variant>
      <vt:variant>
        <vt:i4>0</vt:i4>
      </vt:variant>
      <vt:variant>
        <vt:i4>5</vt:i4>
      </vt:variant>
      <vt:variant>
        <vt:lpwstr>https://www.ilgiornale.it/news/roma/senzatetto-denunciati-termini-caritas-paghiamo-noi-multa-1843028.html</vt:lpwstr>
      </vt:variant>
      <vt:variant>
        <vt:lpwstr/>
      </vt:variant>
      <vt:variant>
        <vt:i4>1376282</vt:i4>
      </vt:variant>
      <vt:variant>
        <vt:i4>42</vt:i4>
      </vt:variant>
      <vt:variant>
        <vt:i4>0</vt:i4>
      </vt:variant>
      <vt:variant>
        <vt:i4>5</vt:i4>
      </vt:variant>
      <vt:variant>
        <vt:lpwstr>http://www.governo.it/it/faq-iorestoacasa</vt:lpwstr>
      </vt:variant>
      <vt:variant>
        <vt:lpwstr/>
      </vt:variant>
      <vt:variant>
        <vt:i4>6553701</vt:i4>
      </vt:variant>
      <vt:variant>
        <vt:i4>39</vt:i4>
      </vt:variant>
      <vt:variant>
        <vt:i4>0</vt:i4>
      </vt:variant>
      <vt:variant>
        <vt:i4>5</vt:i4>
      </vt:variant>
      <vt:variant>
        <vt:lpwstr>http://www.darvoce.org/blog/news/avvocato-di-strada-emergenza-e-persone-senza-dimora-la-battaglia-continua/</vt:lpwstr>
      </vt:variant>
      <vt:variant>
        <vt:lpwstr/>
      </vt:variant>
      <vt:variant>
        <vt:i4>7209005</vt:i4>
      </vt:variant>
      <vt:variant>
        <vt:i4>36</vt:i4>
      </vt:variant>
      <vt:variant>
        <vt:i4>0</vt:i4>
      </vt:variant>
      <vt:variant>
        <vt:i4>5</vt:i4>
      </vt:variant>
      <vt:variant>
        <vt:lpwstr>https://www.lavoro.gov.it/redditodicittadinanza/Documenti-norme/Documents/Circolare-27-03-2020.pdf</vt:lpwstr>
      </vt:variant>
      <vt:variant>
        <vt:lpwstr/>
      </vt:variant>
      <vt:variant>
        <vt:i4>65619</vt:i4>
      </vt:variant>
      <vt:variant>
        <vt:i4>33</vt:i4>
      </vt:variant>
      <vt:variant>
        <vt:i4>0</vt:i4>
      </vt:variant>
      <vt:variant>
        <vt:i4>5</vt:i4>
      </vt:variant>
      <vt:variant>
        <vt:lpwstr>https://www.lyoncapitale.fr/actualite/lyon-des-refugies-sans-abris-verbalises-pendant-le-confinement/</vt:lpwstr>
      </vt:variant>
      <vt:variant>
        <vt:lpwstr/>
      </vt:variant>
      <vt:variant>
        <vt:i4>6488090</vt:i4>
      </vt:variant>
      <vt:variant>
        <vt:i4>30</vt:i4>
      </vt:variant>
      <vt:variant>
        <vt:i4>0</vt:i4>
      </vt:variant>
      <vt:variant>
        <vt:i4>5</vt:i4>
      </vt:variant>
      <vt:variant>
        <vt:lpwstr>https://www.liberation.fr/checknews/2020/03/24/est-ce-que-des-sdf-ont-ete-verbalises-en-france-pour-non-respect-du-confinement_1782742</vt:lpwstr>
      </vt:variant>
      <vt:variant>
        <vt:lpwstr/>
      </vt:variant>
      <vt:variant>
        <vt:i4>8323193</vt:i4>
      </vt:variant>
      <vt:variant>
        <vt:i4>27</vt:i4>
      </vt:variant>
      <vt:variant>
        <vt:i4>0</vt:i4>
      </vt:variant>
      <vt:variant>
        <vt:i4>5</vt:i4>
      </vt:variant>
      <vt:variant>
        <vt:lpwstr>https://www.cohesion-territoires.gouv.fr/aide-aux-sans-abri-des-cheques-services-finances-par-letat-pour-permettre-lacces-aux-produits</vt:lpwstr>
      </vt:variant>
      <vt:variant>
        <vt:lpwstr/>
      </vt:variant>
      <vt:variant>
        <vt:i4>7995517</vt:i4>
      </vt:variant>
      <vt:variant>
        <vt:i4>24</vt:i4>
      </vt:variant>
      <vt:variant>
        <vt:i4>0</vt:i4>
      </vt:variant>
      <vt:variant>
        <vt:i4>5</vt:i4>
      </vt:variant>
      <vt:variant>
        <vt:lpwstr>https://www.crisis.org.uk/about-us/media-centre/105m-announced-to-keep-people-sleeping-rough-safe-and-off-the-streets-during-pandemic-crisis-response/</vt:lpwstr>
      </vt:variant>
      <vt:variant>
        <vt:lpwstr/>
      </vt:variant>
      <vt:variant>
        <vt:i4>1966149</vt:i4>
      </vt:variant>
      <vt:variant>
        <vt:i4>21</vt:i4>
      </vt:variant>
      <vt:variant>
        <vt:i4>0</vt:i4>
      </vt:variant>
      <vt:variant>
        <vt:i4>5</vt:i4>
      </vt:variant>
      <vt:variant>
        <vt:lpwstr>https://commonslibrary.parliament.uk/research-briefings/cbp-8867/</vt:lpwstr>
      </vt:variant>
      <vt:variant>
        <vt:lpwstr/>
      </vt:variant>
      <vt:variant>
        <vt:i4>4980759</vt:i4>
      </vt:variant>
      <vt:variant>
        <vt:i4>18</vt:i4>
      </vt:variant>
      <vt:variant>
        <vt:i4>0</vt:i4>
      </vt:variant>
      <vt:variant>
        <vt:i4>5</vt:i4>
      </vt:variant>
      <vt:variant>
        <vt:lpwstr>https://www.bantuanhukum.or.id/web/pemerintah-pusat-dan-daerah-harus-perhatikan-pemenuhan-tempat-tinggal-alternatif-sementara-bagi-warga-tunawisma-di-situasi-wabah-pandemi-covid-19/</vt:lpwstr>
      </vt:variant>
      <vt:variant>
        <vt:lpwstr/>
      </vt:variant>
      <vt:variant>
        <vt:i4>4063329</vt:i4>
      </vt:variant>
      <vt:variant>
        <vt:i4>15</vt:i4>
      </vt:variant>
      <vt:variant>
        <vt:i4>0</vt:i4>
      </vt:variant>
      <vt:variant>
        <vt:i4>5</vt:i4>
      </vt:variant>
      <vt:variant>
        <vt:lpwstr>https://megapolitan.kompas.com/read/2020/05/03/13195981/dki-siapkan-gor-untuk-warga-telantar-yang-tak-mampu-bayar-kontrakan</vt:lpwstr>
      </vt:variant>
      <vt:variant>
        <vt:lpwstr/>
      </vt:variant>
      <vt:variant>
        <vt:i4>7143466</vt:i4>
      </vt:variant>
      <vt:variant>
        <vt:i4>12</vt:i4>
      </vt:variant>
      <vt:variant>
        <vt:i4>0</vt:i4>
      </vt:variant>
      <vt:variant>
        <vt:i4>5</vt:i4>
      </vt:variant>
      <vt:variant>
        <vt:lpwstr>https://metro.tempo.co/read/1338501/lima-gor-di-dki-tampung-173-tunawisma/full&amp;view=ok</vt:lpwstr>
      </vt:variant>
      <vt:variant>
        <vt:lpwstr/>
      </vt:variant>
      <vt:variant>
        <vt:i4>3473441</vt:i4>
      </vt:variant>
      <vt:variant>
        <vt:i4>9</vt:i4>
      </vt:variant>
      <vt:variant>
        <vt:i4>0</vt:i4>
      </vt:variant>
      <vt:variant>
        <vt:i4>5</vt:i4>
      </vt:variant>
      <vt:variant>
        <vt:lpwstr>https://www.portugal.gov.pt/download-ficheiros/ficheiro.aspx?v=ee61964f-3d28-4a6e-a866-dc74919b11e8</vt:lpwstr>
      </vt:variant>
      <vt:variant>
        <vt:lpwstr/>
      </vt:variant>
      <vt:variant>
        <vt:i4>3342456</vt:i4>
      </vt:variant>
      <vt:variant>
        <vt:i4>6</vt:i4>
      </vt:variant>
      <vt:variant>
        <vt:i4>0</vt:i4>
      </vt:variant>
      <vt:variant>
        <vt:i4>5</vt:i4>
      </vt:variant>
      <vt:variant>
        <vt:lpwstr>https://www.ohchr.org/Documents/Issues/Housing/SR_housing_COVID-19_guidance_homeless.pdf</vt:lpwstr>
      </vt:variant>
      <vt:variant>
        <vt:lpwstr/>
      </vt:variant>
      <vt:variant>
        <vt:i4>3407940</vt:i4>
      </vt:variant>
      <vt:variant>
        <vt:i4>3</vt:i4>
      </vt:variant>
      <vt:variant>
        <vt:i4>0</vt:i4>
      </vt:variant>
      <vt:variant>
        <vt:i4>5</vt:i4>
      </vt:variant>
      <vt:variant>
        <vt:lpwstr>https://www.ohchr.org/Documents/Issues/Housing/SR_housing_COVID-19_Guidance_informal_settlements.pdf</vt:lpwstr>
      </vt:variant>
      <vt:variant>
        <vt:lpwstr/>
      </vt:variant>
      <vt:variant>
        <vt:i4>6357052</vt:i4>
      </vt:variant>
      <vt:variant>
        <vt:i4>0</vt:i4>
      </vt:variant>
      <vt:variant>
        <vt:i4>0</vt:i4>
      </vt:variant>
      <vt:variant>
        <vt:i4>5</vt:i4>
      </vt:variant>
      <vt:variant>
        <vt:lpwstr>https://www.ohchr.org/Documents/Issues/Housing/SR_housing_COVID-19_guidance_evictions.pdf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Henricson</dc:creator>
  <cp:keywords/>
  <dc:description/>
  <cp:lastModifiedBy>THEISSEN Gunnar</cp:lastModifiedBy>
  <cp:revision>2</cp:revision>
  <cp:lastPrinted>2008-10-02T19:32:00Z</cp:lastPrinted>
  <dcterms:created xsi:type="dcterms:W3CDTF">2020-07-02T15:50:00Z</dcterms:created>
  <dcterms:modified xsi:type="dcterms:W3CDTF">2020-07-02T15:50:00Z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