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D8" w:rsidRPr="00986E3E" w:rsidRDefault="00000ED8" w:rsidP="00000ED8">
      <w:pPr>
        <w:jc w:val="center"/>
        <w:rPr>
          <w:b/>
          <w:sz w:val="32"/>
          <w:szCs w:val="32"/>
          <w:u w:val="single"/>
        </w:rPr>
      </w:pPr>
      <w:bookmarkStart w:id="0" w:name="_GoBack"/>
      <w:bookmarkEnd w:id="0"/>
    </w:p>
    <w:p w:rsidR="00DA2E1E" w:rsidRPr="00986E3E" w:rsidRDefault="00000ED8" w:rsidP="00000ED8">
      <w:pPr>
        <w:jc w:val="center"/>
        <w:rPr>
          <w:b/>
          <w:sz w:val="44"/>
          <w:szCs w:val="44"/>
          <w:u w:val="single"/>
        </w:rPr>
      </w:pPr>
      <w:r w:rsidRPr="00986E3E">
        <w:rPr>
          <w:b/>
          <w:sz w:val="44"/>
          <w:szCs w:val="44"/>
          <w:u w:val="single"/>
        </w:rPr>
        <w:t>Dossier Logement</w:t>
      </w:r>
    </w:p>
    <w:p w:rsidR="00000ED8" w:rsidRPr="00986E3E" w:rsidRDefault="00680BBD" w:rsidP="00000ED8">
      <w:pPr>
        <w:jc w:val="center"/>
        <w:rPr>
          <w:b/>
          <w:sz w:val="32"/>
          <w:szCs w:val="32"/>
          <w:u w:val="single"/>
        </w:rPr>
      </w:pPr>
      <w:r>
        <w:rPr>
          <w:b/>
          <w:sz w:val="32"/>
          <w:szCs w:val="32"/>
          <w:u w:val="single"/>
        </w:rPr>
        <w:t xml:space="preserve">Mars 2021 </w:t>
      </w:r>
    </w:p>
    <w:p w:rsidR="00000ED8" w:rsidRPr="009C2DC3" w:rsidRDefault="00000ED8" w:rsidP="00000ED8">
      <w:pPr>
        <w:rPr>
          <w:b/>
          <w:sz w:val="28"/>
          <w:szCs w:val="28"/>
        </w:rPr>
      </w:pPr>
      <w:r w:rsidRPr="00000ED8">
        <w:rPr>
          <w:sz w:val="28"/>
          <w:szCs w:val="28"/>
        </w:rPr>
        <w:t>La destruction</w:t>
      </w:r>
      <w:r w:rsidR="00DA3C32">
        <w:rPr>
          <w:sz w:val="28"/>
          <w:szCs w:val="28"/>
        </w:rPr>
        <w:t>,</w:t>
      </w:r>
      <w:r w:rsidRPr="00000ED8">
        <w:rPr>
          <w:sz w:val="28"/>
          <w:szCs w:val="28"/>
        </w:rPr>
        <w:t xml:space="preserve"> </w:t>
      </w:r>
      <w:r w:rsidR="00DA3C32">
        <w:rPr>
          <w:sz w:val="28"/>
          <w:szCs w:val="28"/>
        </w:rPr>
        <w:t xml:space="preserve">durant la période de </w:t>
      </w:r>
      <w:r w:rsidR="000B157A">
        <w:rPr>
          <w:sz w:val="28"/>
          <w:szCs w:val="28"/>
        </w:rPr>
        <w:t>confinement</w:t>
      </w:r>
      <w:r w:rsidR="004676F0">
        <w:rPr>
          <w:sz w:val="28"/>
          <w:szCs w:val="28"/>
        </w:rPr>
        <w:t xml:space="preserve"> en mai 2020</w:t>
      </w:r>
      <w:r w:rsidR="000B157A">
        <w:rPr>
          <w:sz w:val="28"/>
          <w:szCs w:val="28"/>
        </w:rPr>
        <w:t xml:space="preserve">, </w:t>
      </w:r>
      <w:r w:rsidRPr="00000ED8">
        <w:rPr>
          <w:sz w:val="28"/>
          <w:szCs w:val="28"/>
        </w:rPr>
        <w:t xml:space="preserve">des maisons </w:t>
      </w:r>
      <w:r>
        <w:rPr>
          <w:sz w:val="28"/>
          <w:szCs w:val="28"/>
        </w:rPr>
        <w:t xml:space="preserve">en tôles installées </w:t>
      </w:r>
      <w:r w:rsidR="00DA3C32">
        <w:rPr>
          <w:sz w:val="28"/>
          <w:szCs w:val="28"/>
        </w:rPr>
        <w:t>sur plusieurs terrains publics par</w:t>
      </w:r>
      <w:r>
        <w:rPr>
          <w:sz w:val="28"/>
          <w:szCs w:val="28"/>
        </w:rPr>
        <w:t xml:space="preserve"> des familles dont la plupart ne savaient pas où aller habiter</w:t>
      </w:r>
      <w:r w:rsidR="00DA3C32">
        <w:rPr>
          <w:sz w:val="28"/>
          <w:szCs w:val="28"/>
        </w:rPr>
        <w:t>,</w:t>
      </w:r>
      <w:r>
        <w:rPr>
          <w:sz w:val="28"/>
          <w:szCs w:val="28"/>
        </w:rPr>
        <w:t xml:space="preserve"> a relancé </w:t>
      </w:r>
      <w:r w:rsidRPr="009C2DC3">
        <w:rPr>
          <w:b/>
          <w:sz w:val="28"/>
          <w:szCs w:val="28"/>
        </w:rPr>
        <w:t>le scandale du manque de logements</w:t>
      </w:r>
      <w:r w:rsidR="00DA3C32" w:rsidRPr="009C2DC3">
        <w:rPr>
          <w:b/>
          <w:sz w:val="28"/>
          <w:szCs w:val="28"/>
        </w:rPr>
        <w:t>,</w:t>
      </w:r>
      <w:r w:rsidRPr="009C2DC3">
        <w:rPr>
          <w:b/>
          <w:sz w:val="28"/>
          <w:szCs w:val="28"/>
        </w:rPr>
        <w:t xml:space="preserve"> </w:t>
      </w:r>
      <w:r w:rsidR="00DA3C32" w:rsidRPr="009C2DC3">
        <w:rPr>
          <w:b/>
          <w:sz w:val="28"/>
          <w:szCs w:val="28"/>
        </w:rPr>
        <w:t xml:space="preserve">particulièrement </w:t>
      </w:r>
      <w:r w:rsidRPr="009C2DC3">
        <w:rPr>
          <w:b/>
          <w:sz w:val="28"/>
          <w:szCs w:val="28"/>
        </w:rPr>
        <w:t>pour les ménages à faibles revenus.</w:t>
      </w:r>
    </w:p>
    <w:p w:rsidR="00000ED8" w:rsidRPr="004A0B68" w:rsidRDefault="00000ED8" w:rsidP="00000ED8">
      <w:pPr>
        <w:rPr>
          <w:color w:val="FF0000"/>
          <w:sz w:val="28"/>
          <w:szCs w:val="28"/>
        </w:rPr>
      </w:pPr>
      <w:r>
        <w:rPr>
          <w:sz w:val="28"/>
          <w:szCs w:val="28"/>
        </w:rPr>
        <w:t xml:space="preserve">Depuis de nombreuses </w:t>
      </w:r>
      <w:r w:rsidR="006344A7">
        <w:rPr>
          <w:sz w:val="28"/>
          <w:szCs w:val="28"/>
        </w:rPr>
        <w:t>années</w:t>
      </w:r>
      <w:r>
        <w:rPr>
          <w:sz w:val="28"/>
          <w:szCs w:val="28"/>
        </w:rPr>
        <w:t xml:space="preserve"> la </w:t>
      </w:r>
      <w:r w:rsidR="006344A7">
        <w:rPr>
          <w:sz w:val="28"/>
          <w:szCs w:val="28"/>
        </w:rPr>
        <w:t>société</w:t>
      </w:r>
      <w:r>
        <w:rPr>
          <w:sz w:val="28"/>
          <w:szCs w:val="28"/>
        </w:rPr>
        <w:t xml:space="preserve"> civile a</w:t>
      </w:r>
      <w:r w:rsidR="006344A7">
        <w:rPr>
          <w:sz w:val="28"/>
          <w:szCs w:val="28"/>
        </w:rPr>
        <w:t xml:space="preserve"> organisé</w:t>
      </w:r>
      <w:r w:rsidR="00DA3C32">
        <w:rPr>
          <w:sz w:val="28"/>
          <w:szCs w:val="28"/>
        </w:rPr>
        <w:t xml:space="preserve"> des forums sur </w:t>
      </w:r>
      <w:r w:rsidR="000B157A">
        <w:rPr>
          <w:sz w:val="28"/>
          <w:szCs w:val="28"/>
        </w:rPr>
        <w:t xml:space="preserve">ce problème, </w:t>
      </w:r>
      <w:r w:rsidR="00DA3C32">
        <w:rPr>
          <w:sz w:val="28"/>
          <w:szCs w:val="28"/>
        </w:rPr>
        <w:t xml:space="preserve">a recueilli des informations à partir d’un travail d’accompagnement des </w:t>
      </w:r>
      <w:r w:rsidR="004676F0">
        <w:rPr>
          <w:sz w:val="28"/>
          <w:szCs w:val="28"/>
        </w:rPr>
        <w:t>familles sur</w:t>
      </w:r>
      <w:r w:rsidR="00DA3C32">
        <w:rPr>
          <w:sz w:val="28"/>
          <w:szCs w:val="28"/>
        </w:rPr>
        <w:t xml:space="preserve"> le terrain, </w:t>
      </w:r>
      <w:r>
        <w:rPr>
          <w:sz w:val="28"/>
          <w:szCs w:val="28"/>
        </w:rPr>
        <w:t xml:space="preserve">le gouvernement </w:t>
      </w:r>
      <w:r w:rsidR="006344A7">
        <w:rPr>
          <w:sz w:val="28"/>
          <w:szCs w:val="28"/>
        </w:rPr>
        <w:t xml:space="preserve">en 2015 </w:t>
      </w:r>
      <w:r>
        <w:rPr>
          <w:sz w:val="28"/>
          <w:szCs w:val="28"/>
        </w:rPr>
        <w:t xml:space="preserve">avait </w:t>
      </w:r>
      <w:r w:rsidR="006344A7">
        <w:rPr>
          <w:sz w:val="28"/>
          <w:szCs w:val="28"/>
        </w:rPr>
        <w:t>collaboré avec</w:t>
      </w:r>
      <w:r>
        <w:rPr>
          <w:sz w:val="28"/>
          <w:szCs w:val="28"/>
        </w:rPr>
        <w:t xml:space="preserve"> U</w:t>
      </w:r>
      <w:r w:rsidR="00060F56">
        <w:rPr>
          <w:sz w:val="28"/>
          <w:szCs w:val="28"/>
        </w:rPr>
        <w:t xml:space="preserve">nited </w:t>
      </w:r>
      <w:r>
        <w:rPr>
          <w:sz w:val="28"/>
          <w:szCs w:val="28"/>
        </w:rPr>
        <w:t>N</w:t>
      </w:r>
      <w:r w:rsidR="00060F56">
        <w:rPr>
          <w:sz w:val="28"/>
          <w:szCs w:val="28"/>
        </w:rPr>
        <w:t>ations</w:t>
      </w:r>
      <w:r>
        <w:rPr>
          <w:sz w:val="28"/>
          <w:szCs w:val="28"/>
        </w:rPr>
        <w:t xml:space="preserve"> Habitat </w:t>
      </w:r>
      <w:r w:rsidR="006344A7">
        <w:rPr>
          <w:sz w:val="28"/>
          <w:szCs w:val="28"/>
        </w:rPr>
        <w:t xml:space="preserve">dans la conception de </w:t>
      </w:r>
      <w:r>
        <w:rPr>
          <w:sz w:val="28"/>
          <w:szCs w:val="28"/>
        </w:rPr>
        <w:t xml:space="preserve">tout un programme de </w:t>
      </w:r>
      <w:r w:rsidR="006344A7">
        <w:rPr>
          <w:sz w:val="28"/>
          <w:szCs w:val="28"/>
        </w:rPr>
        <w:t xml:space="preserve">rénovation de plusieurs quartiers </w:t>
      </w:r>
      <w:proofErr w:type="gramStart"/>
      <w:r w:rsidRPr="009C2DC3">
        <w:rPr>
          <w:b/>
          <w:sz w:val="28"/>
          <w:szCs w:val="28"/>
        </w:rPr>
        <w:t xml:space="preserve">( </w:t>
      </w:r>
      <w:r w:rsidR="006344A7" w:rsidRPr="009C2DC3">
        <w:rPr>
          <w:b/>
          <w:sz w:val="28"/>
          <w:szCs w:val="28"/>
        </w:rPr>
        <w:t>PSUP</w:t>
      </w:r>
      <w:proofErr w:type="gramEnd"/>
      <w:r w:rsidR="006344A7" w:rsidRPr="009C2DC3">
        <w:rPr>
          <w:b/>
          <w:sz w:val="28"/>
          <w:szCs w:val="28"/>
        </w:rPr>
        <w:t xml:space="preserve"> &gt;</w:t>
      </w:r>
      <w:proofErr w:type="spellStart"/>
      <w:r w:rsidR="006344A7" w:rsidRPr="009C2DC3">
        <w:rPr>
          <w:b/>
          <w:sz w:val="28"/>
          <w:szCs w:val="28"/>
        </w:rPr>
        <w:t>Participatory</w:t>
      </w:r>
      <w:proofErr w:type="spellEnd"/>
      <w:r w:rsidR="006344A7" w:rsidRPr="009C2DC3">
        <w:rPr>
          <w:b/>
          <w:sz w:val="28"/>
          <w:szCs w:val="28"/>
        </w:rPr>
        <w:t xml:space="preserve"> </w:t>
      </w:r>
      <w:proofErr w:type="spellStart"/>
      <w:r w:rsidR="006344A7" w:rsidRPr="009C2DC3">
        <w:rPr>
          <w:b/>
          <w:sz w:val="28"/>
          <w:szCs w:val="28"/>
        </w:rPr>
        <w:t>Slum</w:t>
      </w:r>
      <w:proofErr w:type="spellEnd"/>
      <w:r w:rsidR="006344A7" w:rsidRPr="009C2DC3">
        <w:rPr>
          <w:b/>
          <w:sz w:val="28"/>
          <w:szCs w:val="28"/>
        </w:rPr>
        <w:t xml:space="preserve"> </w:t>
      </w:r>
      <w:proofErr w:type="spellStart"/>
      <w:r w:rsidR="006344A7" w:rsidRPr="009C2DC3">
        <w:rPr>
          <w:b/>
          <w:sz w:val="28"/>
          <w:szCs w:val="28"/>
        </w:rPr>
        <w:t>Upgrading</w:t>
      </w:r>
      <w:proofErr w:type="spellEnd"/>
      <w:r w:rsidR="006344A7" w:rsidRPr="009C2DC3">
        <w:rPr>
          <w:b/>
          <w:sz w:val="28"/>
          <w:szCs w:val="28"/>
        </w:rPr>
        <w:t xml:space="preserve"> Programme</w:t>
      </w:r>
      <w:r w:rsidR="000B157A" w:rsidRPr="009C2DC3">
        <w:rPr>
          <w:b/>
          <w:sz w:val="28"/>
          <w:szCs w:val="28"/>
        </w:rPr>
        <w:t xml:space="preserve">). </w:t>
      </w:r>
      <w:r w:rsidR="000B157A" w:rsidRPr="004A0B68">
        <w:rPr>
          <w:b/>
          <w:color w:val="FF0000"/>
          <w:sz w:val="28"/>
          <w:szCs w:val="28"/>
        </w:rPr>
        <w:t>Le projet n’a pas été achevé et s’est arrêté à la phase de consultation, avant celles de</w:t>
      </w:r>
      <w:r w:rsidR="004676F0" w:rsidRPr="004A0B68">
        <w:rPr>
          <w:b/>
          <w:color w:val="FF0000"/>
          <w:sz w:val="28"/>
          <w:szCs w:val="28"/>
        </w:rPr>
        <w:t xml:space="preserve"> la  </w:t>
      </w:r>
      <w:r w:rsidR="000B157A" w:rsidRPr="004A0B68">
        <w:rPr>
          <w:b/>
          <w:color w:val="FF0000"/>
          <w:sz w:val="28"/>
          <w:szCs w:val="28"/>
        </w:rPr>
        <w:t xml:space="preserve"> finalisation et </w:t>
      </w:r>
      <w:r w:rsidR="004676F0" w:rsidRPr="004A0B68">
        <w:rPr>
          <w:b/>
          <w:color w:val="FF0000"/>
          <w:sz w:val="28"/>
          <w:szCs w:val="28"/>
        </w:rPr>
        <w:t xml:space="preserve">de la </w:t>
      </w:r>
      <w:r w:rsidR="000B157A" w:rsidRPr="004A0B68">
        <w:rPr>
          <w:b/>
          <w:color w:val="FF0000"/>
          <w:sz w:val="28"/>
          <w:szCs w:val="28"/>
        </w:rPr>
        <w:t>validation</w:t>
      </w:r>
      <w:r w:rsidR="000B157A" w:rsidRPr="004A0B68">
        <w:rPr>
          <w:color w:val="FF0000"/>
          <w:sz w:val="28"/>
          <w:szCs w:val="28"/>
        </w:rPr>
        <w:t>…</w:t>
      </w:r>
    </w:p>
    <w:p w:rsidR="000B157A" w:rsidRDefault="004676F0" w:rsidP="00000ED8">
      <w:pPr>
        <w:rPr>
          <w:sz w:val="28"/>
          <w:szCs w:val="28"/>
        </w:rPr>
      </w:pPr>
      <w:r>
        <w:rPr>
          <w:sz w:val="28"/>
          <w:szCs w:val="28"/>
        </w:rPr>
        <w:t>Aujourd’hui le problème de manque de logement est toujours aussi grave et demande de la part du gouvernement une attention soutenue afin de trouver des solutions.</w:t>
      </w:r>
      <w:r w:rsidR="000B157A">
        <w:rPr>
          <w:sz w:val="28"/>
          <w:szCs w:val="28"/>
        </w:rPr>
        <w:t xml:space="preserve"> </w:t>
      </w:r>
    </w:p>
    <w:p w:rsidR="004676F0" w:rsidRPr="00680BBD" w:rsidRDefault="009C2DC3" w:rsidP="004676F0">
      <w:pPr>
        <w:rPr>
          <w:sz w:val="28"/>
          <w:szCs w:val="28"/>
        </w:rPr>
      </w:pPr>
      <w:r w:rsidRPr="00680BBD">
        <w:rPr>
          <w:b/>
          <w:sz w:val="28"/>
          <w:szCs w:val="28"/>
        </w:rPr>
        <w:t>N</w:t>
      </w:r>
      <w:r w:rsidR="00986E3E" w:rsidRPr="00680BBD">
        <w:rPr>
          <w:b/>
          <w:sz w:val="28"/>
          <w:szCs w:val="28"/>
        </w:rPr>
        <w:t xml:space="preserve">ous rappelons </w:t>
      </w:r>
      <w:r w:rsidR="004676F0" w:rsidRPr="00680BBD">
        <w:rPr>
          <w:b/>
          <w:sz w:val="28"/>
          <w:szCs w:val="28"/>
        </w:rPr>
        <w:t xml:space="preserve">quelques </w:t>
      </w:r>
      <w:r w:rsidR="000B157A" w:rsidRPr="00680BBD">
        <w:rPr>
          <w:b/>
          <w:sz w:val="28"/>
          <w:szCs w:val="28"/>
        </w:rPr>
        <w:t>éléments</w:t>
      </w:r>
      <w:r w:rsidR="004676F0" w:rsidRPr="00680BBD">
        <w:rPr>
          <w:b/>
          <w:sz w:val="28"/>
          <w:szCs w:val="28"/>
        </w:rPr>
        <w:t>,</w:t>
      </w:r>
      <w:r w:rsidR="000B157A" w:rsidRPr="00680BBD">
        <w:rPr>
          <w:b/>
          <w:sz w:val="28"/>
          <w:szCs w:val="28"/>
        </w:rPr>
        <w:t xml:space="preserve"> ayant un caractère constant et qui </w:t>
      </w:r>
      <w:r w:rsidR="004676F0" w:rsidRPr="00680BBD">
        <w:rPr>
          <w:b/>
          <w:sz w:val="28"/>
          <w:szCs w:val="28"/>
        </w:rPr>
        <w:t xml:space="preserve">font </w:t>
      </w:r>
      <w:r w:rsidR="000B157A" w:rsidRPr="00680BBD">
        <w:rPr>
          <w:b/>
          <w:sz w:val="28"/>
          <w:szCs w:val="28"/>
        </w:rPr>
        <w:t xml:space="preserve">partie de tout plaidoyer pour un accès à un logement </w:t>
      </w:r>
      <w:r w:rsidR="00986E3E" w:rsidRPr="00680BBD">
        <w:rPr>
          <w:b/>
          <w:sz w:val="28"/>
          <w:szCs w:val="28"/>
        </w:rPr>
        <w:t>décent</w:t>
      </w:r>
      <w:r w:rsidR="00986E3E" w:rsidRPr="00680BBD">
        <w:rPr>
          <w:sz w:val="28"/>
          <w:szCs w:val="28"/>
        </w:rPr>
        <w:t> :</w:t>
      </w:r>
    </w:p>
    <w:p w:rsidR="00680BBD" w:rsidRPr="00680BBD" w:rsidRDefault="000B157A" w:rsidP="00680BBD">
      <w:pPr>
        <w:pStyle w:val="NormalWeb"/>
        <w:numPr>
          <w:ilvl w:val="0"/>
          <w:numId w:val="6"/>
        </w:numPr>
        <w:shd w:val="clear" w:color="auto" w:fill="FFFFFF"/>
        <w:spacing w:before="0" w:beforeAutospacing="0" w:after="390" w:afterAutospacing="0"/>
        <w:rPr>
          <w:rFonts w:ascii="Roboto" w:hAnsi="Roboto"/>
          <w:b/>
          <w:color w:val="222222"/>
        </w:rPr>
      </w:pPr>
      <w:r w:rsidRPr="00680BBD">
        <w:rPr>
          <w:rFonts w:asciiTheme="minorHAnsi" w:hAnsiTheme="minorHAnsi" w:cstheme="minorHAnsi"/>
          <w:b/>
        </w:rPr>
        <w:t>L’</w:t>
      </w:r>
      <w:r w:rsidR="00DA3C32" w:rsidRPr="00680BBD">
        <w:rPr>
          <w:rFonts w:asciiTheme="minorHAnsi" w:hAnsiTheme="minorHAnsi" w:cstheme="minorHAnsi"/>
          <w:b/>
        </w:rPr>
        <w:t>accès</w:t>
      </w:r>
      <w:r w:rsidRPr="00680BBD">
        <w:rPr>
          <w:rFonts w:asciiTheme="minorHAnsi" w:hAnsiTheme="minorHAnsi" w:cstheme="minorHAnsi"/>
          <w:b/>
        </w:rPr>
        <w:t xml:space="preserve"> </w:t>
      </w:r>
      <w:r w:rsidR="004676F0" w:rsidRPr="00680BBD">
        <w:rPr>
          <w:rFonts w:asciiTheme="minorHAnsi" w:hAnsiTheme="minorHAnsi" w:cstheme="minorHAnsi"/>
          <w:b/>
        </w:rPr>
        <w:t>à</w:t>
      </w:r>
      <w:r w:rsidRPr="00680BBD">
        <w:rPr>
          <w:rFonts w:asciiTheme="minorHAnsi" w:hAnsiTheme="minorHAnsi" w:cstheme="minorHAnsi"/>
          <w:b/>
        </w:rPr>
        <w:t xml:space="preserve"> un logement </w:t>
      </w:r>
      <w:r w:rsidR="00DA3C32" w:rsidRPr="00680BBD">
        <w:rPr>
          <w:rFonts w:asciiTheme="minorHAnsi" w:hAnsiTheme="minorHAnsi" w:cstheme="minorHAnsi"/>
          <w:b/>
        </w:rPr>
        <w:t>décent</w:t>
      </w:r>
      <w:r w:rsidRPr="00680BBD">
        <w:rPr>
          <w:rFonts w:asciiTheme="minorHAnsi" w:hAnsiTheme="minorHAnsi" w:cstheme="minorHAnsi"/>
        </w:rPr>
        <w:t xml:space="preserve"> </w:t>
      </w:r>
    </w:p>
    <w:p w:rsidR="00680BBD" w:rsidRPr="00680BBD" w:rsidRDefault="00680BBD" w:rsidP="00680BBD">
      <w:pPr>
        <w:pStyle w:val="NormalWeb"/>
        <w:shd w:val="clear" w:color="auto" w:fill="FFFFFF"/>
        <w:spacing w:before="0" w:beforeAutospacing="0" w:after="390" w:afterAutospacing="0"/>
        <w:ind w:left="720"/>
        <w:rPr>
          <w:rFonts w:ascii="Roboto" w:hAnsi="Roboto"/>
          <w:b/>
          <w:color w:val="222222"/>
        </w:rPr>
      </w:pPr>
      <w:r>
        <w:rPr>
          <w:rFonts w:asciiTheme="minorHAnsi" w:hAnsiTheme="minorHAnsi" w:cstheme="minorHAnsi"/>
        </w:rPr>
        <w:t>E</w:t>
      </w:r>
      <w:r w:rsidR="000B157A" w:rsidRPr="00680BBD">
        <w:rPr>
          <w:rFonts w:asciiTheme="minorHAnsi" w:hAnsiTheme="minorHAnsi" w:cstheme="minorHAnsi"/>
        </w:rPr>
        <w:t>st u</w:t>
      </w:r>
      <w:r w:rsidR="00DA3C32" w:rsidRPr="00680BBD">
        <w:rPr>
          <w:rFonts w:asciiTheme="minorHAnsi" w:hAnsiTheme="minorHAnsi" w:cstheme="minorHAnsi"/>
        </w:rPr>
        <w:t xml:space="preserve">n droit inscrit dans la Charte </w:t>
      </w:r>
      <w:r w:rsidR="000B157A" w:rsidRPr="00680BBD">
        <w:rPr>
          <w:rFonts w:asciiTheme="minorHAnsi" w:hAnsiTheme="minorHAnsi" w:cstheme="minorHAnsi"/>
        </w:rPr>
        <w:t>des Droits de l’Homme des Nations unies</w:t>
      </w:r>
      <w:r w:rsidR="00D4128B" w:rsidRPr="00680BBD">
        <w:rPr>
          <w:rFonts w:asciiTheme="minorHAnsi" w:hAnsiTheme="minorHAnsi" w:cstheme="minorHAnsi"/>
          <w:sz w:val="28"/>
          <w:szCs w:val="28"/>
        </w:rPr>
        <w:t> :</w:t>
      </w:r>
      <w:r w:rsidR="00D4128B">
        <w:rPr>
          <w:sz w:val="28"/>
          <w:szCs w:val="28"/>
        </w:rPr>
        <w:t xml:space="preserve"> </w:t>
      </w:r>
      <w:r w:rsidR="009C2DC3" w:rsidRPr="00D4128B">
        <w:t>Article 25-1</w:t>
      </w:r>
      <w:r w:rsidR="00D4128B" w:rsidRPr="00D4128B">
        <w:rPr>
          <w:rFonts w:ascii="Roboto" w:hAnsi="Roboto"/>
          <w:color w:val="222222"/>
        </w:rPr>
        <w:t xml:space="preserve"> </w:t>
      </w:r>
      <w:r w:rsidR="00D4128B">
        <w:rPr>
          <w:rFonts w:ascii="Roboto" w:hAnsi="Roboto"/>
          <w:color w:val="222222"/>
        </w:rPr>
        <w:t xml:space="preserve">de la </w:t>
      </w:r>
      <w:r w:rsidR="00D4128B" w:rsidRPr="00680BBD">
        <w:rPr>
          <w:rFonts w:ascii="Roboto" w:hAnsi="Roboto"/>
          <w:b/>
          <w:color w:val="222222"/>
        </w:rPr>
        <w:t>Déclaration Universelle des Droits de l’Homme.</w:t>
      </w:r>
      <w:r w:rsidR="00D4128B">
        <w:rPr>
          <w:rFonts w:ascii="Roboto" w:hAnsi="Roboto"/>
          <w:color w:val="222222"/>
        </w:rPr>
        <w:t xml:space="preserve"> “Droit à un niveau de vie suffisant. 1. Toute personne a droit à un niveau de vie suffisant pour assurer sa santé, son bien-être et ceux de sa famille, notamment pour l’alimentation, l’habillement, le logement, (…)”.</w:t>
      </w:r>
    </w:p>
    <w:p w:rsidR="00680BBD" w:rsidRDefault="00D4128B" w:rsidP="00D4128B">
      <w:pPr>
        <w:pStyle w:val="NormalWeb"/>
        <w:shd w:val="clear" w:color="auto" w:fill="FFFFFF"/>
        <w:spacing w:before="0" w:beforeAutospacing="0" w:after="390" w:afterAutospacing="0"/>
        <w:ind w:left="709"/>
        <w:rPr>
          <w:rFonts w:ascii="Roboto" w:hAnsi="Roboto"/>
          <w:color w:val="222222"/>
        </w:rPr>
      </w:pPr>
      <w:r w:rsidRPr="00680BBD">
        <w:rPr>
          <w:rFonts w:ascii="Roboto" w:hAnsi="Roboto"/>
          <w:b/>
          <w:color w:val="222222"/>
        </w:rPr>
        <w:t xml:space="preserve">Mais aussi dans </w:t>
      </w:r>
      <w:r w:rsidR="00680BBD" w:rsidRPr="00680BBD">
        <w:rPr>
          <w:rFonts w:ascii="Roboto" w:hAnsi="Roboto"/>
          <w:b/>
          <w:color w:val="222222"/>
        </w:rPr>
        <w:t>le Pacte</w:t>
      </w:r>
      <w:r>
        <w:rPr>
          <w:rFonts w:ascii="Roboto" w:hAnsi="Roboto"/>
          <w:color w:val="222222"/>
        </w:rPr>
        <w:t xml:space="preserve"> international relatif aux droits économiques, sociaux et </w:t>
      </w:r>
      <w:r w:rsidR="00680BBD">
        <w:rPr>
          <w:rFonts w:ascii="Roboto" w:hAnsi="Roboto"/>
          <w:color w:val="222222"/>
        </w:rPr>
        <w:t>culturels :</w:t>
      </w:r>
      <w:r>
        <w:rPr>
          <w:rFonts w:ascii="Roboto" w:hAnsi="Roboto"/>
          <w:color w:val="222222"/>
        </w:rPr>
        <w:t xml:space="preserve"> Article 11 “1. Les Etats parties au présent Pacte reconnaissent le droit de toute personne à un niveau de vie suffisant pour elle-même et sa famille, y compris une nourriture, un vêtement et un logement suffisants.” </w:t>
      </w:r>
    </w:p>
    <w:p w:rsidR="00D4128B" w:rsidRDefault="00680BBD" w:rsidP="00D4128B">
      <w:pPr>
        <w:pStyle w:val="NormalWeb"/>
        <w:shd w:val="clear" w:color="auto" w:fill="FFFFFF"/>
        <w:spacing w:before="0" w:beforeAutospacing="0" w:after="390" w:afterAutospacing="0"/>
        <w:ind w:left="709"/>
        <w:rPr>
          <w:rFonts w:ascii="Roboto" w:hAnsi="Roboto"/>
          <w:color w:val="222222"/>
        </w:rPr>
      </w:pPr>
      <w:r>
        <w:rPr>
          <w:rFonts w:ascii="Roboto" w:hAnsi="Roboto"/>
          <w:color w:val="222222"/>
        </w:rPr>
        <w:t xml:space="preserve">Et dans les </w:t>
      </w:r>
      <w:r w:rsidR="00D4128B">
        <w:rPr>
          <w:rFonts w:ascii="Roboto" w:hAnsi="Roboto"/>
          <w:color w:val="222222"/>
        </w:rPr>
        <w:t xml:space="preserve"> </w:t>
      </w:r>
      <w:proofErr w:type="spellStart"/>
      <w:r w:rsidR="00D4128B" w:rsidRPr="00680BBD">
        <w:rPr>
          <w:rFonts w:ascii="Roboto" w:hAnsi="Roboto"/>
          <w:b/>
          <w:color w:val="222222"/>
        </w:rPr>
        <w:t>Sustainable</w:t>
      </w:r>
      <w:proofErr w:type="spellEnd"/>
      <w:r w:rsidR="00D4128B" w:rsidRPr="00680BBD">
        <w:rPr>
          <w:rFonts w:ascii="Roboto" w:hAnsi="Roboto"/>
          <w:b/>
          <w:color w:val="222222"/>
        </w:rPr>
        <w:t xml:space="preserve"> </w:t>
      </w:r>
      <w:proofErr w:type="spellStart"/>
      <w:r w:rsidR="00D4128B" w:rsidRPr="00680BBD">
        <w:rPr>
          <w:rFonts w:ascii="Roboto" w:hAnsi="Roboto"/>
          <w:b/>
          <w:color w:val="222222"/>
        </w:rPr>
        <w:t>Development</w:t>
      </w:r>
      <w:proofErr w:type="spellEnd"/>
      <w:r w:rsidR="00D4128B" w:rsidRPr="00680BBD">
        <w:rPr>
          <w:rFonts w:ascii="Roboto" w:hAnsi="Roboto"/>
          <w:b/>
          <w:color w:val="222222"/>
        </w:rPr>
        <w:t xml:space="preserve"> Goals</w:t>
      </w:r>
      <w:r w:rsidR="00D4128B">
        <w:rPr>
          <w:rFonts w:ascii="Roboto" w:hAnsi="Roboto"/>
          <w:color w:val="222222"/>
        </w:rPr>
        <w:t xml:space="preserve"> adoptés par le République de Maurice et 193 membres des Nations Unies en 2015 : </w:t>
      </w:r>
      <w:proofErr w:type="spellStart"/>
      <w:r w:rsidR="00D4128B">
        <w:rPr>
          <w:rFonts w:ascii="Roboto" w:hAnsi="Roboto"/>
          <w:color w:val="222222"/>
        </w:rPr>
        <w:t>Transforming</w:t>
      </w:r>
      <w:proofErr w:type="spellEnd"/>
      <w:r w:rsidR="00D4128B">
        <w:rPr>
          <w:rFonts w:ascii="Roboto" w:hAnsi="Roboto"/>
          <w:color w:val="222222"/>
        </w:rPr>
        <w:t xml:space="preserve"> </w:t>
      </w:r>
      <w:proofErr w:type="spellStart"/>
      <w:r w:rsidR="00D4128B">
        <w:rPr>
          <w:rFonts w:ascii="Roboto" w:hAnsi="Roboto"/>
          <w:color w:val="222222"/>
        </w:rPr>
        <w:t>our</w:t>
      </w:r>
      <w:proofErr w:type="spellEnd"/>
      <w:r w:rsidR="00D4128B">
        <w:rPr>
          <w:rFonts w:ascii="Roboto" w:hAnsi="Roboto"/>
          <w:color w:val="222222"/>
        </w:rPr>
        <w:t xml:space="preserve"> world – </w:t>
      </w:r>
      <w:proofErr w:type="spellStart"/>
      <w:r w:rsidR="00D4128B">
        <w:rPr>
          <w:rFonts w:ascii="Roboto" w:hAnsi="Roboto"/>
          <w:color w:val="222222"/>
        </w:rPr>
        <w:t>ending</w:t>
      </w:r>
      <w:proofErr w:type="spellEnd"/>
      <w:r w:rsidR="00D4128B">
        <w:rPr>
          <w:rFonts w:ascii="Roboto" w:hAnsi="Roboto"/>
          <w:color w:val="222222"/>
        </w:rPr>
        <w:t xml:space="preserve"> </w:t>
      </w:r>
      <w:proofErr w:type="spellStart"/>
      <w:r w:rsidR="00D4128B">
        <w:rPr>
          <w:rFonts w:ascii="Roboto" w:hAnsi="Roboto"/>
          <w:color w:val="222222"/>
        </w:rPr>
        <w:t>poverty</w:t>
      </w:r>
      <w:proofErr w:type="spellEnd"/>
      <w:r w:rsidR="00D4128B">
        <w:rPr>
          <w:rFonts w:ascii="Roboto" w:hAnsi="Roboto"/>
          <w:color w:val="222222"/>
        </w:rPr>
        <w:t xml:space="preserve"> (…) </w:t>
      </w:r>
      <w:proofErr w:type="spellStart"/>
      <w:r w:rsidR="00D4128B">
        <w:rPr>
          <w:rFonts w:ascii="Roboto" w:hAnsi="Roboto"/>
          <w:color w:val="222222"/>
        </w:rPr>
        <w:t>ensuring</w:t>
      </w:r>
      <w:proofErr w:type="spellEnd"/>
      <w:r w:rsidR="00D4128B">
        <w:rPr>
          <w:rFonts w:ascii="Roboto" w:hAnsi="Roboto"/>
          <w:color w:val="222222"/>
        </w:rPr>
        <w:t xml:space="preserve"> all people </w:t>
      </w:r>
      <w:proofErr w:type="spellStart"/>
      <w:r w:rsidR="00D4128B">
        <w:rPr>
          <w:rFonts w:ascii="Roboto" w:hAnsi="Roboto"/>
          <w:color w:val="222222"/>
        </w:rPr>
        <w:t>enjoy</w:t>
      </w:r>
      <w:proofErr w:type="spellEnd"/>
      <w:r w:rsidR="00D4128B">
        <w:rPr>
          <w:rFonts w:ascii="Roboto" w:hAnsi="Roboto"/>
          <w:color w:val="222222"/>
        </w:rPr>
        <w:t xml:space="preserve"> </w:t>
      </w:r>
      <w:proofErr w:type="spellStart"/>
      <w:r w:rsidR="00D4128B">
        <w:rPr>
          <w:rFonts w:ascii="Roboto" w:hAnsi="Roboto"/>
          <w:color w:val="222222"/>
        </w:rPr>
        <w:t>peace</w:t>
      </w:r>
      <w:proofErr w:type="spellEnd"/>
      <w:r w:rsidR="00D4128B">
        <w:rPr>
          <w:rFonts w:ascii="Roboto" w:hAnsi="Roboto"/>
          <w:color w:val="222222"/>
        </w:rPr>
        <w:t xml:space="preserve"> and </w:t>
      </w:r>
      <w:proofErr w:type="spellStart"/>
      <w:r w:rsidR="00D4128B">
        <w:rPr>
          <w:rFonts w:ascii="Roboto" w:hAnsi="Roboto"/>
          <w:color w:val="222222"/>
        </w:rPr>
        <w:t>prosperity</w:t>
      </w:r>
      <w:proofErr w:type="spellEnd"/>
      <w:r w:rsidR="00D4128B">
        <w:rPr>
          <w:rFonts w:ascii="Roboto" w:hAnsi="Roboto"/>
          <w:color w:val="222222"/>
        </w:rPr>
        <w:t>.”</w:t>
      </w:r>
    </w:p>
    <w:p w:rsidR="000B157A" w:rsidRPr="004676F0" w:rsidRDefault="000B157A" w:rsidP="00680BBD">
      <w:pPr>
        <w:pStyle w:val="ListParagraph"/>
        <w:rPr>
          <w:sz w:val="28"/>
          <w:szCs w:val="28"/>
        </w:rPr>
      </w:pPr>
    </w:p>
    <w:p w:rsidR="000B157A" w:rsidRPr="00680BBD" w:rsidRDefault="00DA3C32" w:rsidP="00D4128B">
      <w:pPr>
        <w:pStyle w:val="ListParagraph"/>
        <w:numPr>
          <w:ilvl w:val="0"/>
          <w:numId w:val="1"/>
        </w:numPr>
        <w:rPr>
          <w:sz w:val="24"/>
          <w:szCs w:val="24"/>
        </w:rPr>
      </w:pPr>
      <w:r w:rsidRPr="00680BBD">
        <w:rPr>
          <w:b/>
          <w:sz w:val="24"/>
          <w:szCs w:val="24"/>
        </w:rPr>
        <w:t>Le Droit des enfants</w:t>
      </w:r>
      <w:r w:rsidRPr="00680BBD">
        <w:rPr>
          <w:sz w:val="24"/>
          <w:szCs w:val="24"/>
        </w:rPr>
        <w:t xml:space="preserve"> peut être aussi cité car de nombreux enfants, à cause d’un manque de logement décent, vivent dans des conditions i</w:t>
      </w:r>
      <w:r w:rsidR="00D4128B" w:rsidRPr="00680BBD">
        <w:rPr>
          <w:sz w:val="24"/>
          <w:szCs w:val="24"/>
        </w:rPr>
        <w:t>nhumaines</w:t>
      </w:r>
      <w:r w:rsidR="00D4128B">
        <w:rPr>
          <w:sz w:val="28"/>
          <w:szCs w:val="28"/>
        </w:rPr>
        <w:t> :</w:t>
      </w:r>
      <w:r w:rsidR="00D4128B" w:rsidRPr="00D4128B">
        <w:rPr>
          <w:rFonts w:ascii="Roboto" w:hAnsi="Roboto"/>
          <w:color w:val="222222"/>
        </w:rPr>
        <w:t xml:space="preserve"> </w:t>
      </w:r>
      <w:r w:rsidR="00D4128B" w:rsidRPr="00680BBD">
        <w:rPr>
          <w:rFonts w:ascii="Roboto" w:hAnsi="Roboto"/>
          <w:b/>
          <w:color w:val="222222"/>
          <w:sz w:val="24"/>
          <w:szCs w:val="24"/>
        </w:rPr>
        <w:t>La Convention relative aux droits de l’enfant </w:t>
      </w:r>
      <w:r w:rsidR="00D4128B" w:rsidRPr="00680BBD">
        <w:rPr>
          <w:rFonts w:ascii="Roboto" w:hAnsi="Roboto"/>
          <w:color w:val="222222"/>
          <w:sz w:val="24"/>
          <w:szCs w:val="24"/>
        </w:rPr>
        <w:t xml:space="preserve">mentionne ce droit dans l’ Article </w:t>
      </w:r>
      <w:r w:rsidR="00D4128B" w:rsidRPr="00680BBD">
        <w:rPr>
          <w:rFonts w:ascii="Roboto" w:hAnsi="Roboto"/>
          <w:color w:val="222222"/>
          <w:sz w:val="24"/>
          <w:szCs w:val="24"/>
        </w:rPr>
        <w:lastRenderedPageBreak/>
        <w:t>27(3)” Les Etats parties adoptent les mesures appropriées, compte tenu des conditions nationales et dans la mesure de leurs moyens, pour aider les parents et autres personnes ayant la charge de l’enfant à mettre en œuvre ce droit et offrent, en cas de besoin, une assistance matérielle et des programmes d’appui, notamment en ce qui concerne l’alimentation, le vêtement et le logement(…)”.</w:t>
      </w:r>
    </w:p>
    <w:p w:rsidR="00680BBD" w:rsidRPr="00680BBD" w:rsidRDefault="00680BBD" w:rsidP="00680BBD">
      <w:pPr>
        <w:pStyle w:val="ListParagraph"/>
        <w:rPr>
          <w:sz w:val="24"/>
          <w:szCs w:val="24"/>
        </w:rPr>
      </w:pPr>
    </w:p>
    <w:p w:rsidR="00DA3C32" w:rsidRDefault="00DA3C32" w:rsidP="00DA3C32">
      <w:pPr>
        <w:pStyle w:val="ListParagraph"/>
        <w:numPr>
          <w:ilvl w:val="0"/>
          <w:numId w:val="1"/>
        </w:numPr>
        <w:rPr>
          <w:sz w:val="28"/>
          <w:szCs w:val="28"/>
        </w:rPr>
      </w:pPr>
      <w:r>
        <w:rPr>
          <w:sz w:val="28"/>
          <w:szCs w:val="28"/>
        </w:rPr>
        <w:t>Le problème du logement ne doit pas servir à stigmatiser une certaine partie de la population. Ce problème touche les citoyens de différentes appartenances culturelles ou ethniques</w:t>
      </w:r>
      <w:r w:rsidR="004676F0">
        <w:rPr>
          <w:sz w:val="28"/>
          <w:szCs w:val="28"/>
        </w:rPr>
        <w:t>.</w:t>
      </w:r>
    </w:p>
    <w:p w:rsidR="00680BBD" w:rsidRPr="00680BBD" w:rsidRDefault="00680BBD" w:rsidP="00680BBD">
      <w:pPr>
        <w:pStyle w:val="ListParagraph"/>
        <w:rPr>
          <w:sz w:val="28"/>
          <w:szCs w:val="28"/>
        </w:rPr>
      </w:pPr>
    </w:p>
    <w:p w:rsidR="00DA3C32" w:rsidRDefault="00DA3C32" w:rsidP="00DA3C32">
      <w:pPr>
        <w:pStyle w:val="ListParagraph"/>
        <w:numPr>
          <w:ilvl w:val="0"/>
          <w:numId w:val="1"/>
        </w:numPr>
        <w:rPr>
          <w:sz w:val="28"/>
          <w:szCs w:val="28"/>
        </w:rPr>
      </w:pPr>
      <w:r>
        <w:rPr>
          <w:sz w:val="28"/>
          <w:szCs w:val="28"/>
        </w:rPr>
        <w:t>Le manque de logements dans le pays est la cause principale de l’occupation de terres de l’Etat par des familles en état d’urgence de recherche d’habitat</w:t>
      </w:r>
      <w:r w:rsidR="008D2850">
        <w:rPr>
          <w:sz w:val="28"/>
          <w:szCs w:val="28"/>
        </w:rPr>
        <w:t>.</w:t>
      </w:r>
    </w:p>
    <w:p w:rsidR="009C2DC3" w:rsidRDefault="009C2DC3" w:rsidP="009C2DC3">
      <w:pPr>
        <w:pStyle w:val="ListParagraph"/>
        <w:rPr>
          <w:sz w:val="28"/>
          <w:szCs w:val="28"/>
        </w:rPr>
      </w:pPr>
    </w:p>
    <w:p w:rsidR="009C2DC3" w:rsidRDefault="009C2DC3" w:rsidP="009C2DC3">
      <w:pPr>
        <w:pStyle w:val="ListParagraph"/>
        <w:rPr>
          <w:sz w:val="28"/>
          <w:szCs w:val="28"/>
        </w:rPr>
      </w:pPr>
    </w:p>
    <w:p w:rsidR="00DA3C32" w:rsidRDefault="00680BBD" w:rsidP="009C2DC3">
      <w:pPr>
        <w:pStyle w:val="ListParagraph"/>
        <w:rPr>
          <w:sz w:val="28"/>
          <w:szCs w:val="28"/>
        </w:rPr>
      </w:pPr>
      <w:r>
        <w:rPr>
          <w:sz w:val="28"/>
          <w:szCs w:val="28"/>
        </w:rPr>
        <w:t>D</w:t>
      </w:r>
      <w:r w:rsidR="009C2DC3">
        <w:rPr>
          <w:sz w:val="28"/>
          <w:szCs w:val="28"/>
        </w:rPr>
        <w:t>es propositions concrètes,</w:t>
      </w:r>
      <w:r>
        <w:rPr>
          <w:sz w:val="28"/>
          <w:szCs w:val="28"/>
        </w:rPr>
        <w:t xml:space="preserve"> ont été </w:t>
      </w:r>
      <w:r w:rsidR="004A0B68">
        <w:rPr>
          <w:sz w:val="28"/>
          <w:szCs w:val="28"/>
        </w:rPr>
        <w:t xml:space="preserve">faites </w:t>
      </w:r>
      <w:r w:rsidR="006808B5">
        <w:rPr>
          <w:sz w:val="28"/>
          <w:szCs w:val="28"/>
        </w:rPr>
        <w:t xml:space="preserve">lors de différentes consultations </w:t>
      </w:r>
      <w:r>
        <w:rPr>
          <w:sz w:val="28"/>
          <w:szCs w:val="28"/>
        </w:rPr>
        <w:t xml:space="preserve">depuis plusieurs </w:t>
      </w:r>
      <w:r w:rsidR="00282BB9">
        <w:rPr>
          <w:sz w:val="28"/>
          <w:szCs w:val="28"/>
        </w:rPr>
        <w:t>années par</w:t>
      </w:r>
      <w:r>
        <w:rPr>
          <w:sz w:val="28"/>
          <w:szCs w:val="28"/>
        </w:rPr>
        <w:t xml:space="preserve"> </w:t>
      </w:r>
      <w:r w:rsidR="006808B5">
        <w:rPr>
          <w:sz w:val="28"/>
          <w:szCs w:val="28"/>
        </w:rPr>
        <w:t>différentes</w:t>
      </w:r>
      <w:r>
        <w:rPr>
          <w:sz w:val="28"/>
          <w:szCs w:val="28"/>
        </w:rPr>
        <w:t xml:space="preserve"> </w:t>
      </w:r>
      <w:proofErr w:type="spellStart"/>
      <w:r>
        <w:rPr>
          <w:sz w:val="28"/>
          <w:szCs w:val="28"/>
        </w:rPr>
        <w:t>ONGs</w:t>
      </w:r>
      <w:proofErr w:type="spellEnd"/>
      <w:r>
        <w:rPr>
          <w:sz w:val="28"/>
          <w:szCs w:val="28"/>
        </w:rPr>
        <w:t xml:space="preserve"> et citoyens très </w:t>
      </w:r>
      <w:r w:rsidR="006808B5">
        <w:rPr>
          <w:sz w:val="28"/>
          <w:szCs w:val="28"/>
        </w:rPr>
        <w:t>concernés</w:t>
      </w:r>
      <w:r>
        <w:rPr>
          <w:sz w:val="28"/>
          <w:szCs w:val="28"/>
        </w:rPr>
        <w:t xml:space="preserve"> par le </w:t>
      </w:r>
      <w:r w:rsidR="006808B5">
        <w:rPr>
          <w:sz w:val="28"/>
          <w:szCs w:val="28"/>
        </w:rPr>
        <w:t>problème</w:t>
      </w:r>
      <w:r>
        <w:rPr>
          <w:sz w:val="28"/>
          <w:szCs w:val="28"/>
        </w:rPr>
        <w:t xml:space="preserve"> du </w:t>
      </w:r>
      <w:r w:rsidR="006808B5">
        <w:rPr>
          <w:sz w:val="28"/>
          <w:szCs w:val="28"/>
        </w:rPr>
        <w:t>manque</w:t>
      </w:r>
      <w:r>
        <w:rPr>
          <w:sz w:val="28"/>
          <w:szCs w:val="28"/>
        </w:rPr>
        <w:t xml:space="preserve"> de </w:t>
      </w:r>
      <w:r w:rsidR="00282BB9">
        <w:rPr>
          <w:sz w:val="28"/>
          <w:szCs w:val="28"/>
        </w:rPr>
        <w:t>logements et</w:t>
      </w:r>
      <w:r w:rsidR="006808B5">
        <w:rPr>
          <w:sz w:val="28"/>
          <w:szCs w:val="28"/>
        </w:rPr>
        <w:t xml:space="preserve"> connaissant le </w:t>
      </w:r>
      <w:r w:rsidR="008C46D5">
        <w:rPr>
          <w:sz w:val="28"/>
          <w:szCs w:val="28"/>
        </w:rPr>
        <w:t>terrain.</w:t>
      </w:r>
    </w:p>
    <w:p w:rsidR="008C46D5" w:rsidRDefault="008C46D5" w:rsidP="009C2DC3">
      <w:pPr>
        <w:pStyle w:val="ListParagraph"/>
        <w:rPr>
          <w:color w:val="00B050"/>
          <w:sz w:val="28"/>
          <w:szCs w:val="28"/>
        </w:rPr>
      </w:pPr>
      <w:r>
        <w:rPr>
          <w:sz w:val="28"/>
          <w:szCs w:val="28"/>
        </w:rPr>
        <w:t>La commission Justice et Paix avait</w:t>
      </w:r>
      <w:r w:rsidR="00712923">
        <w:rPr>
          <w:sz w:val="28"/>
          <w:szCs w:val="28"/>
        </w:rPr>
        <w:t xml:space="preserve"> déjà établi en 2012, </w:t>
      </w:r>
      <w:r>
        <w:rPr>
          <w:sz w:val="28"/>
          <w:szCs w:val="28"/>
        </w:rPr>
        <w:t>après une profonde réflexion,</w:t>
      </w:r>
      <w:r w:rsidR="00712923">
        <w:rPr>
          <w:sz w:val="28"/>
          <w:szCs w:val="28"/>
        </w:rPr>
        <w:t xml:space="preserve"> </w:t>
      </w:r>
      <w:r>
        <w:rPr>
          <w:sz w:val="28"/>
          <w:szCs w:val="28"/>
        </w:rPr>
        <w:t xml:space="preserve">9 principes pour une politique de logement décente. </w:t>
      </w:r>
      <w:r w:rsidRPr="008C46D5">
        <w:rPr>
          <w:color w:val="00B050"/>
          <w:sz w:val="28"/>
          <w:szCs w:val="28"/>
        </w:rPr>
        <w:t>(Voir document joint).</w:t>
      </w:r>
    </w:p>
    <w:p w:rsidR="008C46D5" w:rsidRPr="008C46D5" w:rsidRDefault="008C46D5" w:rsidP="009C2DC3">
      <w:pPr>
        <w:pStyle w:val="ListParagraph"/>
        <w:rPr>
          <w:color w:val="00B050"/>
          <w:sz w:val="28"/>
          <w:szCs w:val="28"/>
        </w:rPr>
      </w:pPr>
      <w:r>
        <w:rPr>
          <w:color w:val="00B050"/>
          <w:sz w:val="28"/>
          <w:szCs w:val="28"/>
        </w:rPr>
        <w:t xml:space="preserve">En résumé : </w:t>
      </w:r>
    </w:p>
    <w:p w:rsidR="008C46D5" w:rsidRPr="008C46D5" w:rsidRDefault="008C46D5" w:rsidP="008C46D5">
      <w:pPr>
        <w:spacing w:after="200" w:line="240" w:lineRule="auto"/>
        <w:ind w:left="426"/>
        <w:jc w:val="both"/>
        <w:rPr>
          <w:rFonts w:ascii="Times New Roman" w:eastAsia="Cambria" w:hAnsi="Times New Roman" w:cs="Times New Roman"/>
        </w:rPr>
      </w:pPr>
      <w:r w:rsidRPr="008C46D5">
        <w:rPr>
          <w:rFonts w:ascii="Times New Roman" w:eastAsia="Cambria" w:hAnsi="Times New Roman" w:cs="Times New Roman"/>
        </w:rPr>
        <w:t>Les 9 principes du logement social de la Commission Justice &amp; Paix sont :</w:t>
      </w:r>
    </w:p>
    <w:p w:rsidR="008C46D5" w:rsidRPr="008C46D5" w:rsidRDefault="008C46D5" w:rsidP="008C46D5">
      <w:pPr>
        <w:numPr>
          <w:ilvl w:val="2"/>
          <w:numId w:val="19"/>
        </w:numPr>
        <w:spacing w:after="200" w:line="240" w:lineRule="auto"/>
        <w:jc w:val="both"/>
        <w:rPr>
          <w:rFonts w:ascii="Times New Roman" w:eastAsia="Cambria" w:hAnsi="Times New Roman" w:cs="Times New Roman"/>
        </w:rPr>
      </w:pPr>
      <w:r w:rsidRPr="008C46D5">
        <w:rPr>
          <w:rFonts w:ascii="Times New Roman" w:eastAsia="Cambria" w:hAnsi="Times New Roman" w:cs="Times New Roman"/>
        </w:rPr>
        <w:t>Le logement est un droit humain</w:t>
      </w:r>
    </w:p>
    <w:p w:rsidR="008C46D5" w:rsidRPr="008C46D5" w:rsidRDefault="008C46D5" w:rsidP="008C46D5">
      <w:pPr>
        <w:numPr>
          <w:ilvl w:val="2"/>
          <w:numId w:val="19"/>
        </w:numPr>
        <w:spacing w:after="200" w:line="240" w:lineRule="auto"/>
        <w:jc w:val="both"/>
        <w:rPr>
          <w:rFonts w:ascii="Times New Roman" w:eastAsia="Cambria" w:hAnsi="Times New Roman" w:cs="Times New Roman"/>
        </w:rPr>
      </w:pPr>
      <w:r w:rsidRPr="008C46D5">
        <w:rPr>
          <w:rFonts w:ascii="Times New Roman" w:eastAsia="Cambria" w:hAnsi="Times New Roman" w:cs="Times New Roman"/>
        </w:rPr>
        <w:t>Une maison, un foyer – pas seulement un logement</w:t>
      </w:r>
    </w:p>
    <w:p w:rsidR="008C46D5" w:rsidRPr="008C46D5" w:rsidRDefault="008C46D5" w:rsidP="008C46D5">
      <w:pPr>
        <w:numPr>
          <w:ilvl w:val="2"/>
          <w:numId w:val="19"/>
        </w:numPr>
        <w:spacing w:after="200" w:line="240" w:lineRule="auto"/>
        <w:jc w:val="both"/>
        <w:rPr>
          <w:rFonts w:ascii="Times New Roman" w:eastAsia="Cambria" w:hAnsi="Times New Roman" w:cs="Times New Roman"/>
        </w:rPr>
      </w:pPr>
      <w:r w:rsidRPr="008C46D5">
        <w:rPr>
          <w:rFonts w:ascii="Times New Roman" w:eastAsia="Cambria" w:hAnsi="Times New Roman" w:cs="Times New Roman"/>
        </w:rPr>
        <w:t>L’infrastructure communautaire pour des communautés dans la durée</w:t>
      </w:r>
    </w:p>
    <w:p w:rsidR="008C46D5" w:rsidRPr="008C46D5" w:rsidRDefault="008C46D5" w:rsidP="008C46D5">
      <w:pPr>
        <w:numPr>
          <w:ilvl w:val="2"/>
          <w:numId w:val="19"/>
        </w:numPr>
        <w:spacing w:after="200" w:line="240" w:lineRule="auto"/>
        <w:jc w:val="both"/>
        <w:rPr>
          <w:rFonts w:ascii="Times New Roman" w:eastAsia="Cambria" w:hAnsi="Times New Roman" w:cs="Times New Roman"/>
        </w:rPr>
      </w:pPr>
      <w:r w:rsidRPr="008C46D5">
        <w:rPr>
          <w:rFonts w:ascii="Times New Roman" w:eastAsia="Cambria" w:hAnsi="Times New Roman" w:cs="Times New Roman"/>
        </w:rPr>
        <w:t>Participation financière</w:t>
      </w:r>
    </w:p>
    <w:p w:rsidR="008C46D5" w:rsidRPr="008C46D5" w:rsidRDefault="008C46D5" w:rsidP="008C46D5">
      <w:pPr>
        <w:numPr>
          <w:ilvl w:val="2"/>
          <w:numId w:val="19"/>
        </w:numPr>
        <w:spacing w:after="200" w:line="240" w:lineRule="auto"/>
        <w:jc w:val="both"/>
        <w:rPr>
          <w:rFonts w:ascii="Times New Roman" w:eastAsia="Cambria" w:hAnsi="Times New Roman" w:cs="Times New Roman"/>
        </w:rPr>
      </w:pPr>
      <w:r w:rsidRPr="008C46D5">
        <w:rPr>
          <w:rFonts w:ascii="Times New Roman" w:eastAsia="Cambria" w:hAnsi="Times New Roman" w:cs="Times New Roman"/>
        </w:rPr>
        <w:t>Critères d’éligibilité pour être bénéficiaire d’un logement social</w:t>
      </w:r>
    </w:p>
    <w:p w:rsidR="008C46D5" w:rsidRPr="008C46D5" w:rsidRDefault="008C46D5" w:rsidP="008C46D5">
      <w:pPr>
        <w:numPr>
          <w:ilvl w:val="2"/>
          <w:numId w:val="19"/>
        </w:numPr>
        <w:spacing w:after="200" w:line="240" w:lineRule="auto"/>
        <w:jc w:val="both"/>
        <w:rPr>
          <w:rFonts w:ascii="Times New Roman" w:eastAsia="Cambria" w:hAnsi="Times New Roman" w:cs="Times New Roman"/>
        </w:rPr>
      </w:pPr>
      <w:r w:rsidRPr="008C46D5">
        <w:rPr>
          <w:rFonts w:ascii="Times New Roman" w:eastAsia="Cambria" w:hAnsi="Times New Roman" w:cs="Times New Roman"/>
        </w:rPr>
        <w:t>Le contrat social</w:t>
      </w:r>
    </w:p>
    <w:p w:rsidR="008C46D5" w:rsidRPr="008C46D5" w:rsidRDefault="008C46D5" w:rsidP="008C46D5">
      <w:pPr>
        <w:numPr>
          <w:ilvl w:val="2"/>
          <w:numId w:val="19"/>
        </w:numPr>
        <w:spacing w:after="200" w:line="240" w:lineRule="auto"/>
        <w:jc w:val="both"/>
        <w:rPr>
          <w:rFonts w:ascii="Times New Roman" w:eastAsia="Cambria" w:hAnsi="Times New Roman" w:cs="Times New Roman"/>
        </w:rPr>
      </w:pPr>
      <w:r w:rsidRPr="008C46D5">
        <w:rPr>
          <w:rFonts w:ascii="Times New Roman" w:eastAsia="Cambria" w:hAnsi="Times New Roman" w:cs="Times New Roman"/>
        </w:rPr>
        <w:t>L’accompagnement social</w:t>
      </w:r>
    </w:p>
    <w:p w:rsidR="008C46D5" w:rsidRPr="008C46D5" w:rsidRDefault="008C46D5" w:rsidP="008C46D5">
      <w:pPr>
        <w:numPr>
          <w:ilvl w:val="2"/>
          <w:numId w:val="19"/>
        </w:numPr>
        <w:spacing w:after="200" w:line="240" w:lineRule="auto"/>
        <w:jc w:val="both"/>
        <w:rPr>
          <w:rFonts w:ascii="Times New Roman" w:eastAsia="Cambria" w:hAnsi="Times New Roman" w:cs="Times New Roman"/>
        </w:rPr>
      </w:pPr>
      <w:r w:rsidRPr="008C46D5">
        <w:rPr>
          <w:rFonts w:ascii="Times New Roman" w:eastAsia="Cambria" w:hAnsi="Times New Roman" w:cs="Times New Roman"/>
        </w:rPr>
        <w:t>Des communautés humaines et durables</w:t>
      </w:r>
    </w:p>
    <w:p w:rsidR="008C46D5" w:rsidRPr="008C46D5" w:rsidRDefault="008C46D5" w:rsidP="008C46D5">
      <w:pPr>
        <w:numPr>
          <w:ilvl w:val="2"/>
          <w:numId w:val="19"/>
        </w:numPr>
        <w:spacing w:after="200" w:line="240" w:lineRule="auto"/>
        <w:jc w:val="both"/>
        <w:rPr>
          <w:rFonts w:ascii="Times New Roman" w:eastAsia="Cambria" w:hAnsi="Times New Roman" w:cs="Times New Roman"/>
        </w:rPr>
      </w:pPr>
      <w:r w:rsidRPr="008C46D5">
        <w:rPr>
          <w:rFonts w:ascii="Times New Roman" w:eastAsia="Cambria" w:hAnsi="Times New Roman" w:cs="Times New Roman"/>
        </w:rPr>
        <w:t>Un travail de partenariat.</w:t>
      </w:r>
    </w:p>
    <w:p w:rsidR="008C46D5" w:rsidRDefault="008C46D5" w:rsidP="009C2DC3">
      <w:pPr>
        <w:pStyle w:val="ListParagraph"/>
        <w:rPr>
          <w:sz w:val="28"/>
          <w:szCs w:val="28"/>
        </w:rPr>
      </w:pPr>
    </w:p>
    <w:p w:rsidR="00282BB9" w:rsidRDefault="00282BB9" w:rsidP="009C2DC3">
      <w:pPr>
        <w:pStyle w:val="ListParagraph"/>
        <w:rPr>
          <w:sz w:val="28"/>
          <w:szCs w:val="28"/>
        </w:rPr>
      </w:pPr>
      <w:r>
        <w:rPr>
          <w:sz w:val="28"/>
          <w:szCs w:val="28"/>
        </w:rPr>
        <w:t xml:space="preserve">En aout 2020, le ministère du logement avait organisé un </w:t>
      </w:r>
      <w:r w:rsidR="004A0B68">
        <w:rPr>
          <w:sz w:val="28"/>
          <w:szCs w:val="28"/>
        </w:rPr>
        <w:t>forum sur</w:t>
      </w:r>
      <w:r>
        <w:rPr>
          <w:sz w:val="28"/>
          <w:szCs w:val="28"/>
        </w:rPr>
        <w:t xml:space="preserve"> le logement et l’utilisation des terres. </w:t>
      </w:r>
    </w:p>
    <w:p w:rsidR="00966E9B" w:rsidRDefault="00966E9B" w:rsidP="009C2DC3">
      <w:pPr>
        <w:pStyle w:val="ListParagraph"/>
        <w:rPr>
          <w:sz w:val="28"/>
          <w:szCs w:val="28"/>
        </w:rPr>
      </w:pPr>
    </w:p>
    <w:p w:rsidR="00966E9B" w:rsidRDefault="009A00E5" w:rsidP="009C2DC3">
      <w:pPr>
        <w:pStyle w:val="ListParagraph"/>
        <w:rPr>
          <w:sz w:val="28"/>
          <w:szCs w:val="28"/>
        </w:rPr>
      </w:pPr>
      <w:r>
        <w:rPr>
          <w:sz w:val="28"/>
          <w:szCs w:val="28"/>
        </w:rPr>
        <w:lastRenderedPageBreak/>
        <w:t xml:space="preserve">                                  </w:t>
      </w:r>
      <w:r w:rsidR="00966E9B" w:rsidRPr="00966E9B">
        <w:rPr>
          <w:noProof/>
          <w:sz w:val="28"/>
          <w:szCs w:val="28"/>
          <w:lang w:val="en-US"/>
        </w:rPr>
        <w:drawing>
          <wp:inline distT="0" distB="0" distL="0" distR="0">
            <wp:extent cx="1835129" cy="2447494"/>
            <wp:effectExtent l="0" t="0" r="0" b="0"/>
            <wp:docPr id="1" name="Picture 1" descr="C:\Users\Flamusse\Documents\FL\Photos\a trier\thumbn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musse\Documents\FL\Photos\a trier\thumbnail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2327" cy="2470431"/>
                    </a:xfrm>
                    <a:prstGeom prst="rect">
                      <a:avLst/>
                    </a:prstGeom>
                    <a:noFill/>
                    <a:ln>
                      <a:noFill/>
                    </a:ln>
                  </pic:spPr>
                </pic:pic>
              </a:graphicData>
            </a:graphic>
          </wp:inline>
        </w:drawing>
      </w:r>
    </w:p>
    <w:p w:rsidR="00966E9B" w:rsidRDefault="00966E9B" w:rsidP="009C2DC3">
      <w:pPr>
        <w:pStyle w:val="ListParagraph"/>
        <w:rPr>
          <w:sz w:val="28"/>
          <w:szCs w:val="28"/>
        </w:rPr>
      </w:pPr>
    </w:p>
    <w:p w:rsidR="00282BB9" w:rsidRDefault="00282BB9" w:rsidP="009C2DC3">
      <w:pPr>
        <w:pStyle w:val="ListParagraph"/>
        <w:rPr>
          <w:sz w:val="28"/>
          <w:szCs w:val="28"/>
        </w:rPr>
      </w:pPr>
      <w:r>
        <w:rPr>
          <w:sz w:val="28"/>
          <w:szCs w:val="28"/>
        </w:rPr>
        <w:t xml:space="preserve">Ce forum regroupait la société civile, des cadres de différents ministères, des architectes et autres personnes concernées afin que chacun puisse apporter des propositions pour un plan logement national </w:t>
      </w:r>
      <w:r w:rsidR="009A00E5">
        <w:rPr>
          <w:sz w:val="28"/>
          <w:szCs w:val="28"/>
        </w:rPr>
        <w:t>adéquat</w:t>
      </w:r>
      <w:r>
        <w:rPr>
          <w:sz w:val="28"/>
          <w:szCs w:val="28"/>
        </w:rPr>
        <w:t>.</w:t>
      </w:r>
    </w:p>
    <w:p w:rsidR="009A00E5" w:rsidRDefault="009A00E5" w:rsidP="009C2DC3">
      <w:pPr>
        <w:pStyle w:val="ListParagraph"/>
        <w:rPr>
          <w:sz w:val="28"/>
          <w:szCs w:val="28"/>
        </w:rPr>
      </w:pPr>
    </w:p>
    <w:p w:rsidR="009A00E5" w:rsidRDefault="009A00E5" w:rsidP="006808B5">
      <w:pPr>
        <w:pStyle w:val="ListParagraph"/>
        <w:jc w:val="center"/>
        <w:rPr>
          <w:b/>
          <w:sz w:val="36"/>
          <w:szCs w:val="36"/>
        </w:rPr>
      </w:pPr>
    </w:p>
    <w:p w:rsidR="006808B5" w:rsidRPr="00712923" w:rsidRDefault="006808B5" w:rsidP="009A00E5">
      <w:pPr>
        <w:pStyle w:val="ListParagraph"/>
        <w:pBdr>
          <w:top w:val="single" w:sz="4" w:space="1" w:color="auto"/>
          <w:left w:val="single" w:sz="4" w:space="4" w:color="auto"/>
          <w:bottom w:val="single" w:sz="4" w:space="1" w:color="auto"/>
          <w:right w:val="single" w:sz="4" w:space="4" w:color="auto"/>
        </w:pBdr>
        <w:jc w:val="center"/>
        <w:rPr>
          <w:b/>
          <w:sz w:val="40"/>
          <w:szCs w:val="40"/>
        </w:rPr>
      </w:pPr>
      <w:r w:rsidRPr="00712923">
        <w:rPr>
          <w:b/>
          <w:sz w:val="40"/>
          <w:szCs w:val="40"/>
        </w:rPr>
        <w:t>Evaluation de l’avancée de ces propositions</w:t>
      </w:r>
    </w:p>
    <w:p w:rsidR="009A00E5" w:rsidRDefault="001121FE" w:rsidP="006808B5">
      <w:pPr>
        <w:pStyle w:val="ListParagraph"/>
        <w:jc w:val="center"/>
        <w:rPr>
          <w:b/>
          <w:color w:val="FF0000"/>
          <w:sz w:val="18"/>
          <w:szCs w:val="18"/>
        </w:rPr>
      </w:pPr>
      <w:r>
        <w:rPr>
          <w:b/>
          <w:color w:val="FF0000"/>
          <w:sz w:val="18"/>
          <w:szCs w:val="18"/>
        </w:rPr>
        <w:t>(</w:t>
      </w:r>
      <w:r w:rsidRPr="001121FE">
        <w:rPr>
          <w:b/>
          <w:color w:val="FF0000"/>
          <w:sz w:val="18"/>
          <w:szCs w:val="18"/>
        </w:rPr>
        <w:t>En rouge</w:t>
      </w:r>
      <w:r>
        <w:rPr>
          <w:b/>
          <w:color w:val="FF0000"/>
          <w:sz w:val="18"/>
          <w:szCs w:val="18"/>
        </w:rPr>
        <w:t>,</w:t>
      </w:r>
      <w:r w:rsidRPr="001121FE">
        <w:rPr>
          <w:b/>
          <w:color w:val="FF0000"/>
          <w:sz w:val="18"/>
          <w:szCs w:val="18"/>
        </w:rPr>
        <w:t xml:space="preserve"> ce qui a été </w:t>
      </w:r>
      <w:proofErr w:type="gramStart"/>
      <w:r w:rsidRPr="001121FE">
        <w:rPr>
          <w:b/>
          <w:color w:val="FF0000"/>
          <w:sz w:val="18"/>
          <w:szCs w:val="18"/>
        </w:rPr>
        <w:t xml:space="preserve">fait </w:t>
      </w:r>
      <w:r>
        <w:rPr>
          <w:b/>
          <w:color w:val="FF0000"/>
          <w:sz w:val="18"/>
          <w:szCs w:val="18"/>
        </w:rPr>
        <w:t>)</w:t>
      </w:r>
      <w:proofErr w:type="gramEnd"/>
    </w:p>
    <w:p w:rsidR="008C46D5" w:rsidRPr="001121FE" w:rsidRDefault="008C46D5" w:rsidP="006808B5">
      <w:pPr>
        <w:pStyle w:val="ListParagraph"/>
        <w:jc w:val="center"/>
        <w:rPr>
          <w:b/>
          <w:color w:val="FF0000"/>
          <w:sz w:val="18"/>
          <w:szCs w:val="18"/>
        </w:rPr>
      </w:pPr>
    </w:p>
    <w:p w:rsidR="00282BB9" w:rsidRDefault="009A00E5" w:rsidP="009A00E5">
      <w:pPr>
        <w:pStyle w:val="ListParagraph"/>
        <w:numPr>
          <w:ilvl w:val="0"/>
          <w:numId w:val="16"/>
        </w:numPr>
        <w:ind w:left="709" w:hanging="425"/>
        <w:rPr>
          <w:sz w:val="28"/>
          <w:szCs w:val="28"/>
        </w:rPr>
      </w:pPr>
      <w:r>
        <w:rPr>
          <w:b/>
          <w:sz w:val="36"/>
          <w:szCs w:val="36"/>
        </w:rPr>
        <w:t xml:space="preserve">Forum du 19 aout 2020: </w:t>
      </w:r>
      <w:r w:rsidRPr="009A00E5">
        <w:rPr>
          <w:sz w:val="28"/>
          <w:szCs w:val="28"/>
        </w:rPr>
        <w:t>les participants n’ont pas eu de retour par rapport à la suite donnée</w:t>
      </w:r>
      <w:r>
        <w:rPr>
          <w:sz w:val="28"/>
          <w:szCs w:val="28"/>
        </w:rPr>
        <w:t xml:space="preserve"> à ce forum. Mais Le ministre </w:t>
      </w:r>
      <w:proofErr w:type="spellStart"/>
      <w:r>
        <w:rPr>
          <w:sz w:val="28"/>
          <w:szCs w:val="28"/>
        </w:rPr>
        <w:t>Obeegadoo</w:t>
      </w:r>
      <w:proofErr w:type="spellEnd"/>
      <w:r>
        <w:rPr>
          <w:sz w:val="28"/>
          <w:szCs w:val="28"/>
        </w:rPr>
        <w:t xml:space="preserve"> a parlé dans les journaux de la formation d’un comité dans chaque circonscription qui penserait et monterait un projet de constructions de 500 logements (par circonscription).&gt;&gt;&gt;</w:t>
      </w:r>
      <w:r w:rsidRPr="008E2A20">
        <w:rPr>
          <w:b/>
          <w:color w:val="FF0000"/>
          <w:sz w:val="32"/>
          <w:szCs w:val="32"/>
        </w:rPr>
        <w:t>à suivre…</w:t>
      </w:r>
    </w:p>
    <w:p w:rsidR="009A00E5" w:rsidRDefault="009A00E5" w:rsidP="009A00E5">
      <w:pPr>
        <w:pStyle w:val="ListParagraph"/>
        <w:ind w:left="709"/>
        <w:rPr>
          <w:sz w:val="28"/>
          <w:szCs w:val="28"/>
        </w:rPr>
      </w:pPr>
    </w:p>
    <w:p w:rsidR="009A00E5" w:rsidRPr="009A00E5" w:rsidRDefault="009A00E5" w:rsidP="009A00E5">
      <w:pPr>
        <w:pStyle w:val="ListParagraph"/>
        <w:numPr>
          <w:ilvl w:val="0"/>
          <w:numId w:val="16"/>
        </w:numPr>
        <w:ind w:left="709" w:hanging="425"/>
        <w:rPr>
          <w:b/>
          <w:sz w:val="36"/>
          <w:szCs w:val="36"/>
        </w:rPr>
      </w:pPr>
      <w:r w:rsidRPr="009A00E5">
        <w:rPr>
          <w:b/>
          <w:sz w:val="36"/>
          <w:szCs w:val="36"/>
        </w:rPr>
        <w:t>Propositions</w:t>
      </w:r>
      <w:r>
        <w:rPr>
          <w:b/>
          <w:sz w:val="36"/>
          <w:szCs w:val="36"/>
        </w:rPr>
        <w:t xml:space="preserve"> </w:t>
      </w:r>
      <w:r w:rsidR="001C190C">
        <w:rPr>
          <w:b/>
          <w:sz w:val="36"/>
          <w:szCs w:val="36"/>
        </w:rPr>
        <w:t xml:space="preserve">de la </w:t>
      </w:r>
      <w:r w:rsidR="001121FE">
        <w:rPr>
          <w:b/>
          <w:sz w:val="36"/>
          <w:szCs w:val="36"/>
        </w:rPr>
        <w:t>société</w:t>
      </w:r>
      <w:r w:rsidR="001C190C">
        <w:rPr>
          <w:b/>
          <w:sz w:val="36"/>
          <w:szCs w:val="36"/>
        </w:rPr>
        <w:t xml:space="preserve"> civile </w:t>
      </w:r>
      <w:r>
        <w:rPr>
          <w:b/>
          <w:sz w:val="36"/>
          <w:szCs w:val="36"/>
        </w:rPr>
        <w:t xml:space="preserve">tout au long des </w:t>
      </w:r>
      <w:r w:rsidR="001C190C">
        <w:rPr>
          <w:b/>
          <w:sz w:val="36"/>
          <w:szCs w:val="36"/>
        </w:rPr>
        <w:t>consultations</w:t>
      </w:r>
      <w:r>
        <w:rPr>
          <w:b/>
          <w:sz w:val="36"/>
          <w:szCs w:val="36"/>
        </w:rPr>
        <w:t xml:space="preserve"> et forums :</w:t>
      </w:r>
    </w:p>
    <w:p w:rsidR="006808B5" w:rsidRPr="009A00E5" w:rsidRDefault="009A00E5" w:rsidP="006808B5">
      <w:pPr>
        <w:rPr>
          <w:rFonts w:ascii="Arial Black" w:hAnsi="Arial Black" w:cs="Aharoni"/>
          <w:sz w:val="24"/>
          <w:szCs w:val="24"/>
        </w:rPr>
      </w:pPr>
      <w:r>
        <w:rPr>
          <w:rFonts w:ascii="Arial Black" w:hAnsi="Arial Black" w:cs="Aharoni"/>
          <w:sz w:val="24"/>
          <w:szCs w:val="24"/>
        </w:rPr>
        <w:t>a)</w:t>
      </w:r>
      <w:r w:rsidR="006808B5" w:rsidRPr="009A00E5">
        <w:rPr>
          <w:rFonts w:ascii="Arial Black" w:hAnsi="Arial Black" w:cs="Aharoni"/>
          <w:sz w:val="24"/>
          <w:szCs w:val="24"/>
        </w:rPr>
        <w:t>-Constructions:</w:t>
      </w:r>
    </w:p>
    <w:p w:rsidR="006808B5" w:rsidRPr="00042E64" w:rsidRDefault="006808B5" w:rsidP="006808B5">
      <w:pPr>
        <w:pStyle w:val="ListParagraph"/>
        <w:numPr>
          <w:ilvl w:val="0"/>
          <w:numId w:val="8"/>
        </w:numPr>
        <w:spacing w:after="200" w:line="276" w:lineRule="auto"/>
        <w:rPr>
          <w:rFonts w:cstheme="minorHAnsi"/>
          <w:sz w:val="28"/>
          <w:szCs w:val="28"/>
        </w:rPr>
      </w:pPr>
      <w:r w:rsidRPr="00042E64">
        <w:rPr>
          <w:rFonts w:cstheme="minorHAnsi"/>
          <w:sz w:val="28"/>
          <w:szCs w:val="28"/>
        </w:rPr>
        <w:t>F</w:t>
      </w:r>
      <w:r>
        <w:rPr>
          <w:rFonts w:cstheme="minorHAnsi"/>
          <w:sz w:val="28"/>
          <w:szCs w:val="28"/>
        </w:rPr>
        <w:t>acilité</w:t>
      </w:r>
      <w:r w:rsidRPr="00042E64">
        <w:rPr>
          <w:rFonts w:cstheme="minorHAnsi"/>
          <w:sz w:val="28"/>
          <w:szCs w:val="28"/>
        </w:rPr>
        <w:t xml:space="preserve">s à l’intérieur des maisons </w:t>
      </w:r>
      <w:r>
        <w:rPr>
          <w:rFonts w:cstheme="minorHAnsi"/>
          <w:sz w:val="28"/>
          <w:szCs w:val="28"/>
        </w:rPr>
        <w:t>en plus de l’espace cuisine, salle à manger, salle de bain :</w:t>
      </w:r>
    </w:p>
    <w:p w:rsidR="006808B5" w:rsidRDefault="006808B5" w:rsidP="006808B5">
      <w:pPr>
        <w:pStyle w:val="ListParagraph"/>
        <w:numPr>
          <w:ilvl w:val="0"/>
          <w:numId w:val="9"/>
        </w:numPr>
        <w:spacing w:after="200" w:line="276" w:lineRule="auto"/>
        <w:rPr>
          <w:rFonts w:cstheme="minorHAnsi"/>
          <w:sz w:val="28"/>
          <w:szCs w:val="28"/>
          <w:lang w:val="en-US"/>
        </w:rPr>
      </w:pPr>
      <w:r w:rsidRPr="000A0DC2">
        <w:rPr>
          <w:rFonts w:cstheme="minorHAnsi"/>
          <w:sz w:val="28"/>
          <w:szCs w:val="28"/>
          <w:lang w:val="en-US"/>
        </w:rPr>
        <w:t xml:space="preserve">1 couple &gt; 1 </w:t>
      </w:r>
      <w:proofErr w:type="spellStart"/>
      <w:r w:rsidRPr="000A0DC2">
        <w:rPr>
          <w:rFonts w:cstheme="minorHAnsi"/>
          <w:sz w:val="28"/>
          <w:szCs w:val="28"/>
          <w:lang w:val="en-US"/>
        </w:rPr>
        <w:t>chambre</w:t>
      </w:r>
      <w:proofErr w:type="spellEnd"/>
      <w:r w:rsidR="00BE314D">
        <w:rPr>
          <w:rFonts w:cstheme="minorHAnsi"/>
          <w:sz w:val="28"/>
          <w:szCs w:val="28"/>
          <w:lang w:val="en-US"/>
        </w:rPr>
        <w:t>.</w:t>
      </w:r>
    </w:p>
    <w:p w:rsidR="006808B5" w:rsidRPr="000A0DC2" w:rsidRDefault="006808B5" w:rsidP="006808B5">
      <w:pPr>
        <w:pStyle w:val="ListParagraph"/>
        <w:numPr>
          <w:ilvl w:val="0"/>
          <w:numId w:val="9"/>
        </w:numPr>
        <w:spacing w:after="200" w:line="276" w:lineRule="auto"/>
        <w:rPr>
          <w:rFonts w:cstheme="minorHAnsi"/>
          <w:sz w:val="28"/>
          <w:szCs w:val="28"/>
        </w:rPr>
      </w:pPr>
      <w:r w:rsidRPr="000A0DC2">
        <w:rPr>
          <w:rFonts w:cstheme="minorHAnsi"/>
          <w:sz w:val="28"/>
          <w:szCs w:val="28"/>
        </w:rPr>
        <w:t>1 couple et un enfant &gt; 2 chambres</w:t>
      </w:r>
      <w:r w:rsidR="00BE314D">
        <w:rPr>
          <w:rFonts w:cstheme="minorHAnsi"/>
          <w:sz w:val="28"/>
          <w:szCs w:val="28"/>
        </w:rPr>
        <w:t>.</w:t>
      </w:r>
    </w:p>
    <w:p w:rsidR="006808B5" w:rsidRDefault="006808B5" w:rsidP="006808B5">
      <w:pPr>
        <w:pStyle w:val="ListParagraph"/>
        <w:numPr>
          <w:ilvl w:val="0"/>
          <w:numId w:val="9"/>
        </w:numPr>
        <w:spacing w:after="200" w:line="276" w:lineRule="auto"/>
        <w:rPr>
          <w:rFonts w:cstheme="minorHAnsi"/>
          <w:sz w:val="28"/>
          <w:szCs w:val="28"/>
        </w:rPr>
      </w:pPr>
      <w:r>
        <w:rPr>
          <w:rFonts w:cstheme="minorHAnsi"/>
          <w:sz w:val="28"/>
          <w:szCs w:val="28"/>
        </w:rPr>
        <w:t>1 couple, 2 enfants et plus &gt;3 chambres</w:t>
      </w:r>
      <w:r w:rsidR="00BE314D">
        <w:rPr>
          <w:rFonts w:cstheme="minorHAnsi"/>
          <w:sz w:val="28"/>
          <w:szCs w:val="28"/>
        </w:rPr>
        <w:t>.</w:t>
      </w:r>
    </w:p>
    <w:p w:rsidR="00B22207" w:rsidRPr="00260C0F" w:rsidRDefault="00B22207" w:rsidP="00B22207">
      <w:pPr>
        <w:spacing w:after="200" w:line="276" w:lineRule="auto"/>
        <w:ind w:left="1440"/>
        <w:rPr>
          <w:rFonts w:cstheme="minorHAnsi"/>
          <w:color w:val="FF0000"/>
          <w:sz w:val="28"/>
          <w:szCs w:val="28"/>
        </w:rPr>
      </w:pPr>
      <w:r>
        <w:rPr>
          <w:rFonts w:cstheme="minorHAnsi"/>
          <w:color w:val="FF0000"/>
          <w:sz w:val="28"/>
          <w:szCs w:val="28"/>
        </w:rPr>
        <w:t>A</w:t>
      </w:r>
      <w:r w:rsidRPr="00B22207">
        <w:rPr>
          <w:rFonts w:cstheme="minorHAnsi"/>
          <w:color w:val="FF0000"/>
          <w:sz w:val="28"/>
          <w:szCs w:val="28"/>
        </w:rPr>
        <w:t>ujourd’hui les maisons proposée</w:t>
      </w:r>
      <w:r>
        <w:rPr>
          <w:rFonts w:cstheme="minorHAnsi"/>
          <w:color w:val="FF0000"/>
          <w:sz w:val="28"/>
          <w:szCs w:val="28"/>
        </w:rPr>
        <w:t>s</w:t>
      </w:r>
      <w:r w:rsidRPr="00B22207">
        <w:rPr>
          <w:rFonts w:cstheme="minorHAnsi"/>
          <w:color w:val="FF0000"/>
          <w:sz w:val="28"/>
          <w:szCs w:val="28"/>
        </w:rPr>
        <w:t xml:space="preserve"> ou appartements </w:t>
      </w:r>
      <w:r>
        <w:rPr>
          <w:rFonts w:cstheme="minorHAnsi"/>
          <w:color w:val="FF0000"/>
          <w:sz w:val="28"/>
          <w:szCs w:val="28"/>
        </w:rPr>
        <w:t xml:space="preserve">pour les plus bas revenus </w:t>
      </w:r>
      <w:r w:rsidRPr="00B22207">
        <w:rPr>
          <w:rFonts w:cstheme="minorHAnsi"/>
          <w:color w:val="FF0000"/>
          <w:sz w:val="28"/>
          <w:szCs w:val="28"/>
        </w:rPr>
        <w:t>sont d’une grandeur minimum de 50 m2.</w:t>
      </w:r>
      <w:r>
        <w:rPr>
          <w:rFonts w:cstheme="minorHAnsi"/>
          <w:color w:val="FF0000"/>
          <w:sz w:val="28"/>
          <w:szCs w:val="28"/>
        </w:rPr>
        <w:t xml:space="preserve"> Mais le nombre de chambres (2) reste standard peu importe la grandeur de la famille.</w:t>
      </w:r>
      <w:r w:rsidR="00260C0F" w:rsidRPr="00260C0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808B5" w:rsidRDefault="006808B5" w:rsidP="006808B5">
      <w:pPr>
        <w:pStyle w:val="ListParagraph"/>
        <w:numPr>
          <w:ilvl w:val="0"/>
          <w:numId w:val="8"/>
        </w:numPr>
        <w:spacing w:after="200" w:line="276" w:lineRule="auto"/>
        <w:rPr>
          <w:rFonts w:cstheme="minorHAnsi"/>
          <w:sz w:val="28"/>
          <w:szCs w:val="28"/>
        </w:rPr>
      </w:pPr>
      <w:r w:rsidRPr="000A0DC2">
        <w:rPr>
          <w:rFonts w:cstheme="minorHAnsi"/>
          <w:sz w:val="28"/>
          <w:szCs w:val="28"/>
        </w:rPr>
        <w:lastRenderedPageBreak/>
        <w:t>Eviter les trop grandes concentrations de logements sociaux dans un même endroit,</w:t>
      </w:r>
      <w:r>
        <w:rPr>
          <w:rFonts w:cstheme="minorHAnsi"/>
          <w:sz w:val="28"/>
          <w:szCs w:val="28"/>
        </w:rPr>
        <w:t xml:space="preserve"> (ghetto) </w:t>
      </w:r>
      <w:r w:rsidR="001121FE">
        <w:rPr>
          <w:rFonts w:cstheme="minorHAnsi"/>
          <w:sz w:val="28"/>
          <w:szCs w:val="28"/>
        </w:rPr>
        <w:t xml:space="preserve">(50 maisons au </w:t>
      </w:r>
      <w:r w:rsidR="004A0B68">
        <w:rPr>
          <w:rFonts w:cstheme="minorHAnsi"/>
          <w:sz w:val="28"/>
          <w:szCs w:val="28"/>
        </w:rPr>
        <w:t>maximum) et</w:t>
      </w:r>
      <w:r>
        <w:rPr>
          <w:rFonts w:cstheme="minorHAnsi"/>
          <w:sz w:val="28"/>
          <w:szCs w:val="28"/>
        </w:rPr>
        <w:t xml:space="preserve"> favoriser une mixité sociale et une mixité dans le modèle des maisons.</w:t>
      </w:r>
    </w:p>
    <w:p w:rsidR="001121FE" w:rsidRDefault="00B22207" w:rsidP="001121FE">
      <w:pPr>
        <w:pStyle w:val="ListParagraph"/>
        <w:spacing w:after="200" w:line="276" w:lineRule="auto"/>
        <w:ind w:left="1560" w:hanging="780"/>
        <w:rPr>
          <w:rFonts w:cstheme="minorHAnsi"/>
          <w:color w:val="FF0000"/>
          <w:sz w:val="28"/>
          <w:szCs w:val="28"/>
        </w:rPr>
      </w:pPr>
      <w:r w:rsidRPr="00B22207">
        <w:rPr>
          <w:rFonts w:cstheme="minorHAnsi"/>
          <w:color w:val="FF0000"/>
          <w:sz w:val="28"/>
          <w:szCs w:val="28"/>
        </w:rPr>
        <w:t xml:space="preserve">            Hélas, les nouveaux développements de logements socia</w:t>
      </w:r>
      <w:r w:rsidR="001121FE">
        <w:rPr>
          <w:rFonts w:cstheme="minorHAnsi"/>
          <w:color w:val="FF0000"/>
          <w:sz w:val="28"/>
          <w:szCs w:val="28"/>
        </w:rPr>
        <w:t>ux ne tiennent pas compte de ces</w:t>
      </w:r>
      <w:r w:rsidRPr="00B22207">
        <w:rPr>
          <w:rFonts w:cstheme="minorHAnsi"/>
          <w:color w:val="FF0000"/>
          <w:sz w:val="28"/>
          <w:szCs w:val="28"/>
        </w:rPr>
        <w:t xml:space="preserve"> aspect</w:t>
      </w:r>
      <w:r w:rsidR="001121FE">
        <w:rPr>
          <w:rFonts w:cstheme="minorHAnsi"/>
          <w:color w:val="FF0000"/>
          <w:sz w:val="28"/>
          <w:szCs w:val="28"/>
        </w:rPr>
        <w:t>s</w:t>
      </w:r>
      <w:r w:rsidRPr="00B22207">
        <w:rPr>
          <w:rFonts w:cstheme="minorHAnsi"/>
          <w:color w:val="FF0000"/>
          <w:sz w:val="28"/>
          <w:szCs w:val="28"/>
        </w:rPr>
        <w:t> : ainsi dans le nouveau morcellement à</w:t>
      </w:r>
      <w:r>
        <w:rPr>
          <w:rFonts w:cstheme="minorHAnsi"/>
          <w:color w:val="FF0000"/>
          <w:sz w:val="28"/>
          <w:szCs w:val="28"/>
        </w:rPr>
        <w:t xml:space="preserve"> venir </w:t>
      </w:r>
      <w:r w:rsidRPr="00B22207">
        <w:rPr>
          <w:rFonts w:cstheme="minorHAnsi"/>
          <w:color w:val="FF0000"/>
          <w:sz w:val="28"/>
          <w:szCs w:val="28"/>
        </w:rPr>
        <w:t>à la Valette, pour reloger les familles d’</w:t>
      </w:r>
      <w:r>
        <w:rPr>
          <w:rFonts w:cstheme="minorHAnsi"/>
          <w:color w:val="FF0000"/>
          <w:sz w:val="28"/>
          <w:szCs w:val="28"/>
        </w:rPr>
        <w:t>Herbes Folles de B</w:t>
      </w:r>
      <w:r w:rsidRPr="00B22207">
        <w:rPr>
          <w:rFonts w:cstheme="minorHAnsi"/>
          <w:color w:val="FF0000"/>
          <w:sz w:val="28"/>
          <w:szCs w:val="28"/>
        </w:rPr>
        <w:t>ambous, 250 logements ont été prévus</w:t>
      </w:r>
      <w:r w:rsidR="001121FE">
        <w:rPr>
          <w:rFonts w:cstheme="minorHAnsi"/>
          <w:color w:val="FF0000"/>
          <w:sz w:val="28"/>
          <w:szCs w:val="28"/>
        </w:rPr>
        <w:t xml:space="preserve">, ce qui est une trop grande concentration de logements et de familles </w:t>
      </w:r>
    </w:p>
    <w:p w:rsidR="00260C0F" w:rsidRDefault="00260C0F" w:rsidP="00260C0F">
      <w:pPr>
        <w:pStyle w:val="ListParagraph"/>
        <w:spacing w:after="200" w:line="276" w:lineRule="auto"/>
        <w:ind w:left="1560" w:firstLine="850"/>
        <w:rPr>
          <w:rFonts w:cstheme="minorHAnsi"/>
          <w:color w:val="FF0000"/>
          <w:sz w:val="28"/>
          <w:szCs w:val="28"/>
        </w:rPr>
      </w:pPr>
      <w:r w:rsidRPr="00260C0F">
        <w:rPr>
          <w:rFonts w:cstheme="minorHAnsi"/>
          <w:noProof/>
          <w:color w:val="FF0000"/>
          <w:sz w:val="28"/>
          <w:szCs w:val="28"/>
          <w:lang w:val="en-US"/>
        </w:rPr>
        <w:drawing>
          <wp:inline distT="0" distB="0" distL="0" distR="0" wp14:anchorId="6F2CE35C" wp14:editId="281B359D">
            <wp:extent cx="2512541" cy="3384504"/>
            <wp:effectExtent l="0" t="0" r="2540" b="6985"/>
            <wp:docPr id="3" name="Picture 3" descr="C:\Users\Flamusse\Documents\FL\Photos\a trier\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amusse\Documents\FL\Photos\a trier\thumbnai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5348" cy="3401756"/>
                    </a:xfrm>
                    <a:prstGeom prst="rect">
                      <a:avLst/>
                    </a:prstGeom>
                    <a:noFill/>
                    <a:ln>
                      <a:noFill/>
                    </a:ln>
                  </pic:spPr>
                </pic:pic>
              </a:graphicData>
            </a:graphic>
          </wp:inline>
        </w:drawing>
      </w:r>
    </w:p>
    <w:p w:rsidR="006808B5" w:rsidRDefault="006808B5" w:rsidP="001121FE">
      <w:pPr>
        <w:pStyle w:val="ListParagraph"/>
        <w:numPr>
          <w:ilvl w:val="0"/>
          <w:numId w:val="8"/>
        </w:numPr>
        <w:spacing w:after="200" w:line="276" w:lineRule="auto"/>
        <w:rPr>
          <w:rFonts w:cstheme="minorHAnsi"/>
          <w:sz w:val="28"/>
          <w:szCs w:val="28"/>
        </w:rPr>
      </w:pPr>
      <w:r>
        <w:rPr>
          <w:rFonts w:cstheme="minorHAnsi"/>
          <w:sz w:val="28"/>
          <w:szCs w:val="28"/>
        </w:rPr>
        <w:t>Une maison est un lieu de vie pour les familles, donc le design des maisons doit être adapté à la vie de famille et écologique.</w:t>
      </w:r>
    </w:p>
    <w:p w:rsidR="006808B5" w:rsidRDefault="006808B5" w:rsidP="006808B5">
      <w:pPr>
        <w:pStyle w:val="ListParagraph"/>
        <w:ind w:left="780"/>
        <w:rPr>
          <w:rFonts w:cstheme="minorHAnsi"/>
          <w:sz w:val="28"/>
          <w:szCs w:val="28"/>
        </w:rPr>
      </w:pPr>
      <w:r>
        <w:rPr>
          <w:rFonts w:cstheme="minorHAnsi"/>
          <w:sz w:val="28"/>
          <w:szCs w:val="28"/>
        </w:rPr>
        <w:t>Pour cela nous suggérons qu’il y ait une coopération entre :</w:t>
      </w:r>
    </w:p>
    <w:p w:rsidR="006808B5" w:rsidRDefault="006808B5" w:rsidP="006808B5">
      <w:pPr>
        <w:pStyle w:val="ListParagraph"/>
        <w:numPr>
          <w:ilvl w:val="0"/>
          <w:numId w:val="10"/>
        </w:numPr>
        <w:spacing w:after="200" w:line="276" w:lineRule="auto"/>
        <w:ind w:left="1843" w:hanging="425"/>
        <w:rPr>
          <w:rFonts w:cstheme="minorHAnsi"/>
          <w:sz w:val="28"/>
          <w:szCs w:val="28"/>
        </w:rPr>
      </w:pPr>
      <w:r>
        <w:rPr>
          <w:rFonts w:cstheme="minorHAnsi"/>
          <w:sz w:val="28"/>
          <w:szCs w:val="28"/>
        </w:rPr>
        <w:t>Secteur public</w:t>
      </w:r>
    </w:p>
    <w:p w:rsidR="006808B5" w:rsidRDefault="006808B5" w:rsidP="006808B5">
      <w:pPr>
        <w:pStyle w:val="ListParagraph"/>
        <w:numPr>
          <w:ilvl w:val="0"/>
          <w:numId w:val="10"/>
        </w:numPr>
        <w:spacing w:after="200" w:line="276" w:lineRule="auto"/>
        <w:ind w:left="1843" w:hanging="425"/>
        <w:rPr>
          <w:rFonts w:cstheme="minorHAnsi"/>
          <w:sz w:val="28"/>
          <w:szCs w:val="28"/>
        </w:rPr>
      </w:pPr>
      <w:r>
        <w:rPr>
          <w:rFonts w:cstheme="minorHAnsi"/>
          <w:sz w:val="28"/>
          <w:szCs w:val="28"/>
        </w:rPr>
        <w:t>Secteur privé</w:t>
      </w:r>
    </w:p>
    <w:p w:rsidR="006808B5" w:rsidRDefault="006808B5" w:rsidP="006808B5">
      <w:pPr>
        <w:pStyle w:val="ListParagraph"/>
        <w:numPr>
          <w:ilvl w:val="0"/>
          <w:numId w:val="10"/>
        </w:numPr>
        <w:spacing w:after="200" w:line="276" w:lineRule="auto"/>
        <w:ind w:left="1843" w:hanging="425"/>
        <w:rPr>
          <w:rFonts w:cstheme="minorHAnsi"/>
          <w:sz w:val="28"/>
          <w:szCs w:val="28"/>
        </w:rPr>
      </w:pPr>
      <w:r>
        <w:rPr>
          <w:rFonts w:cstheme="minorHAnsi"/>
          <w:sz w:val="28"/>
          <w:szCs w:val="28"/>
        </w:rPr>
        <w:t>Architectes</w:t>
      </w:r>
    </w:p>
    <w:p w:rsidR="006808B5" w:rsidRDefault="006808B5" w:rsidP="006808B5">
      <w:pPr>
        <w:pStyle w:val="ListParagraph"/>
        <w:numPr>
          <w:ilvl w:val="0"/>
          <w:numId w:val="10"/>
        </w:numPr>
        <w:spacing w:after="200" w:line="276" w:lineRule="auto"/>
        <w:ind w:left="1843" w:hanging="425"/>
        <w:rPr>
          <w:rFonts w:cstheme="minorHAnsi"/>
          <w:sz w:val="28"/>
          <w:szCs w:val="28"/>
        </w:rPr>
      </w:pPr>
      <w:proofErr w:type="spellStart"/>
      <w:r w:rsidRPr="00042E64">
        <w:rPr>
          <w:rFonts w:cstheme="minorHAnsi"/>
          <w:sz w:val="28"/>
          <w:szCs w:val="28"/>
        </w:rPr>
        <w:t>Ongs</w:t>
      </w:r>
      <w:proofErr w:type="spellEnd"/>
      <w:r>
        <w:rPr>
          <w:rFonts w:cstheme="minorHAnsi"/>
          <w:sz w:val="28"/>
          <w:szCs w:val="28"/>
        </w:rPr>
        <w:t xml:space="preserve"> </w:t>
      </w:r>
    </w:p>
    <w:p w:rsidR="00B22207" w:rsidRDefault="00B22207" w:rsidP="001121FE">
      <w:pPr>
        <w:tabs>
          <w:tab w:val="left" w:pos="1418"/>
        </w:tabs>
        <w:spacing w:after="200" w:line="276" w:lineRule="auto"/>
        <w:rPr>
          <w:rFonts w:cstheme="minorHAnsi"/>
          <w:color w:val="FF0000"/>
          <w:sz w:val="28"/>
          <w:szCs w:val="28"/>
        </w:rPr>
      </w:pPr>
      <w:r>
        <w:rPr>
          <w:rFonts w:cstheme="minorHAnsi"/>
          <w:sz w:val="28"/>
          <w:szCs w:val="28"/>
        </w:rPr>
        <w:t xml:space="preserve">                      </w:t>
      </w:r>
      <w:r w:rsidRPr="00B22207">
        <w:rPr>
          <w:rFonts w:cstheme="minorHAnsi"/>
          <w:color w:val="FF0000"/>
          <w:sz w:val="28"/>
          <w:szCs w:val="28"/>
        </w:rPr>
        <w:t xml:space="preserve">La coopération entre ces </w:t>
      </w:r>
      <w:proofErr w:type="spellStart"/>
      <w:r>
        <w:rPr>
          <w:rFonts w:cstheme="minorHAnsi"/>
          <w:color w:val="FF0000"/>
          <w:sz w:val="28"/>
          <w:szCs w:val="28"/>
        </w:rPr>
        <w:t>stakeholders</w:t>
      </w:r>
      <w:proofErr w:type="spellEnd"/>
      <w:r>
        <w:rPr>
          <w:rFonts w:cstheme="minorHAnsi"/>
          <w:color w:val="FF0000"/>
          <w:sz w:val="28"/>
          <w:szCs w:val="28"/>
        </w:rPr>
        <w:t xml:space="preserve"> </w:t>
      </w:r>
      <w:r w:rsidRPr="00B22207">
        <w:rPr>
          <w:rFonts w:cstheme="minorHAnsi"/>
          <w:color w:val="FF0000"/>
          <w:sz w:val="28"/>
          <w:szCs w:val="28"/>
        </w:rPr>
        <w:t>n’est pas effective.</w:t>
      </w:r>
    </w:p>
    <w:p w:rsidR="00B22207" w:rsidRDefault="00B22207" w:rsidP="001C190C">
      <w:pPr>
        <w:spacing w:after="200" w:line="276" w:lineRule="auto"/>
        <w:ind w:left="1418" w:hanging="1418"/>
        <w:rPr>
          <w:rFonts w:cstheme="minorHAnsi"/>
          <w:color w:val="FF0000"/>
          <w:sz w:val="28"/>
          <w:szCs w:val="28"/>
        </w:rPr>
      </w:pPr>
      <w:r>
        <w:rPr>
          <w:rFonts w:cstheme="minorHAnsi"/>
          <w:color w:val="FF0000"/>
          <w:sz w:val="28"/>
          <w:szCs w:val="28"/>
        </w:rPr>
        <w:t xml:space="preserve">                       Cependant dans les nouveaux morcellements de logements sociaux</w:t>
      </w:r>
      <w:r w:rsidR="001C190C">
        <w:rPr>
          <w:rFonts w:cstheme="minorHAnsi"/>
          <w:color w:val="FF0000"/>
          <w:sz w:val="28"/>
          <w:szCs w:val="28"/>
        </w:rPr>
        <w:t>,</w:t>
      </w:r>
      <w:r>
        <w:rPr>
          <w:rFonts w:cstheme="minorHAnsi"/>
          <w:color w:val="FF0000"/>
          <w:sz w:val="28"/>
          <w:szCs w:val="28"/>
        </w:rPr>
        <w:t xml:space="preserve"> des petit</w:t>
      </w:r>
      <w:r w:rsidR="004A0B68">
        <w:rPr>
          <w:rFonts w:cstheme="minorHAnsi"/>
          <w:color w:val="FF0000"/>
          <w:sz w:val="28"/>
          <w:szCs w:val="28"/>
        </w:rPr>
        <w:t>e</w:t>
      </w:r>
      <w:r>
        <w:rPr>
          <w:rFonts w:cstheme="minorHAnsi"/>
          <w:color w:val="FF0000"/>
          <w:sz w:val="28"/>
          <w:szCs w:val="28"/>
        </w:rPr>
        <w:t xml:space="preserve">s </w:t>
      </w:r>
      <w:r w:rsidR="004A0B68">
        <w:rPr>
          <w:rFonts w:cstheme="minorHAnsi"/>
          <w:color w:val="FF0000"/>
          <w:sz w:val="28"/>
          <w:szCs w:val="28"/>
        </w:rPr>
        <w:t xml:space="preserve">parcelles de terrains </w:t>
      </w:r>
      <w:r>
        <w:rPr>
          <w:rFonts w:cstheme="minorHAnsi"/>
          <w:color w:val="FF0000"/>
          <w:sz w:val="28"/>
          <w:szCs w:val="28"/>
        </w:rPr>
        <w:t>ont été prévu</w:t>
      </w:r>
      <w:r w:rsidR="004A0B68">
        <w:rPr>
          <w:rFonts w:cstheme="minorHAnsi"/>
          <w:color w:val="FF0000"/>
          <w:sz w:val="28"/>
          <w:szCs w:val="28"/>
        </w:rPr>
        <w:t>e</w:t>
      </w:r>
      <w:r>
        <w:rPr>
          <w:rFonts w:cstheme="minorHAnsi"/>
          <w:color w:val="FF0000"/>
          <w:sz w:val="28"/>
          <w:szCs w:val="28"/>
        </w:rPr>
        <w:t xml:space="preserve">s afin que les familles intéressées </w:t>
      </w:r>
      <w:r w:rsidR="001C190C">
        <w:rPr>
          <w:rFonts w:cstheme="minorHAnsi"/>
          <w:color w:val="FF0000"/>
          <w:sz w:val="28"/>
          <w:szCs w:val="28"/>
        </w:rPr>
        <w:t>développent</w:t>
      </w:r>
      <w:r>
        <w:rPr>
          <w:rFonts w:cstheme="minorHAnsi"/>
          <w:color w:val="FF0000"/>
          <w:sz w:val="28"/>
          <w:szCs w:val="28"/>
        </w:rPr>
        <w:t xml:space="preserve"> </w:t>
      </w:r>
      <w:r w:rsidR="004A0B68">
        <w:rPr>
          <w:rFonts w:cstheme="minorHAnsi"/>
          <w:color w:val="FF0000"/>
          <w:sz w:val="28"/>
          <w:szCs w:val="28"/>
        </w:rPr>
        <w:t xml:space="preserve">des </w:t>
      </w:r>
      <w:r>
        <w:rPr>
          <w:rFonts w:cstheme="minorHAnsi"/>
          <w:color w:val="FF0000"/>
          <w:sz w:val="28"/>
          <w:szCs w:val="28"/>
        </w:rPr>
        <w:t>potager</w:t>
      </w:r>
      <w:r w:rsidR="004A0B68">
        <w:rPr>
          <w:rFonts w:cstheme="minorHAnsi"/>
          <w:color w:val="FF0000"/>
          <w:sz w:val="28"/>
          <w:szCs w:val="28"/>
        </w:rPr>
        <w:t>s</w:t>
      </w:r>
      <w:r>
        <w:rPr>
          <w:rFonts w:cstheme="minorHAnsi"/>
          <w:color w:val="FF0000"/>
          <w:sz w:val="28"/>
          <w:szCs w:val="28"/>
        </w:rPr>
        <w:t>.</w:t>
      </w:r>
    </w:p>
    <w:p w:rsidR="00712923" w:rsidRDefault="00712923" w:rsidP="00712923">
      <w:pPr>
        <w:spacing w:after="200" w:line="276" w:lineRule="auto"/>
        <w:ind w:left="1418"/>
        <w:rPr>
          <w:rFonts w:cstheme="minorHAnsi"/>
          <w:color w:val="FF0000"/>
          <w:sz w:val="28"/>
          <w:szCs w:val="28"/>
        </w:rPr>
      </w:pPr>
      <w:r>
        <w:rPr>
          <w:rFonts w:cstheme="minorHAnsi"/>
          <w:color w:val="FF0000"/>
          <w:sz w:val="28"/>
          <w:szCs w:val="28"/>
        </w:rPr>
        <w:t>Un espace communautaire avec jardin a été prévu.</w:t>
      </w:r>
    </w:p>
    <w:p w:rsidR="001C190C" w:rsidRDefault="001C190C" w:rsidP="001C190C">
      <w:pPr>
        <w:spacing w:after="200" w:line="276" w:lineRule="auto"/>
        <w:ind w:left="1418" w:hanging="1418"/>
        <w:rPr>
          <w:rFonts w:cstheme="minorHAnsi"/>
          <w:color w:val="FF0000"/>
          <w:sz w:val="28"/>
          <w:szCs w:val="28"/>
        </w:rPr>
      </w:pPr>
      <w:r>
        <w:rPr>
          <w:rFonts w:cstheme="minorHAnsi"/>
          <w:color w:val="FF0000"/>
          <w:sz w:val="28"/>
          <w:szCs w:val="28"/>
        </w:rPr>
        <w:lastRenderedPageBreak/>
        <w:t xml:space="preserve">                       De plus dans ces nouveaux projets, la NHDC a </w:t>
      </w:r>
      <w:r w:rsidR="00AD4BE8">
        <w:rPr>
          <w:rFonts w:cstheme="minorHAnsi"/>
          <w:color w:val="FF0000"/>
          <w:sz w:val="28"/>
          <w:szCs w:val="28"/>
        </w:rPr>
        <w:t>décidé</w:t>
      </w:r>
      <w:r>
        <w:rPr>
          <w:rFonts w:cstheme="minorHAnsi"/>
          <w:color w:val="FF0000"/>
          <w:sz w:val="28"/>
          <w:szCs w:val="28"/>
        </w:rPr>
        <w:t xml:space="preserve"> de créer des syndics et d’en prendre la charge afin de </w:t>
      </w:r>
      <w:r w:rsidR="00AD4BE8">
        <w:rPr>
          <w:rFonts w:cstheme="minorHAnsi"/>
          <w:color w:val="FF0000"/>
          <w:sz w:val="28"/>
          <w:szCs w:val="28"/>
        </w:rPr>
        <w:t>maintenir</w:t>
      </w:r>
      <w:r>
        <w:rPr>
          <w:rFonts w:cstheme="minorHAnsi"/>
          <w:color w:val="FF0000"/>
          <w:sz w:val="28"/>
          <w:szCs w:val="28"/>
        </w:rPr>
        <w:t xml:space="preserve"> en </w:t>
      </w:r>
      <w:r w:rsidR="00AD4BE8">
        <w:rPr>
          <w:rFonts w:cstheme="minorHAnsi"/>
          <w:color w:val="FF0000"/>
          <w:sz w:val="28"/>
          <w:szCs w:val="28"/>
        </w:rPr>
        <w:t>état</w:t>
      </w:r>
      <w:r>
        <w:rPr>
          <w:rFonts w:cstheme="minorHAnsi"/>
          <w:color w:val="FF0000"/>
          <w:sz w:val="28"/>
          <w:szCs w:val="28"/>
        </w:rPr>
        <w:t xml:space="preserve"> ces </w:t>
      </w:r>
      <w:r w:rsidR="00AD4BE8">
        <w:rPr>
          <w:rFonts w:cstheme="minorHAnsi"/>
          <w:color w:val="FF0000"/>
          <w:sz w:val="28"/>
          <w:szCs w:val="28"/>
        </w:rPr>
        <w:t>morcellements.</w:t>
      </w:r>
    </w:p>
    <w:p w:rsidR="00AD4BE8" w:rsidRDefault="00AD4BE8" w:rsidP="001C190C">
      <w:pPr>
        <w:spacing w:after="200" w:line="276" w:lineRule="auto"/>
        <w:ind w:left="1418" w:hanging="1418"/>
        <w:rPr>
          <w:rFonts w:cstheme="minorHAnsi"/>
          <w:color w:val="FF0000"/>
          <w:sz w:val="28"/>
          <w:szCs w:val="28"/>
        </w:rPr>
      </w:pPr>
      <w:r>
        <w:rPr>
          <w:rFonts w:cstheme="minorHAnsi"/>
          <w:color w:val="FF0000"/>
          <w:sz w:val="28"/>
          <w:szCs w:val="28"/>
        </w:rPr>
        <w:t xml:space="preserve">                      La présence d’espace pour petits commerces, crèches au sein de ces morcellements serait prévue pour les prochains morcellements&gt;&gt;</w:t>
      </w:r>
      <w:r w:rsidRPr="008E2A20">
        <w:rPr>
          <w:rFonts w:cstheme="minorHAnsi"/>
          <w:b/>
          <w:color w:val="FF0000"/>
          <w:sz w:val="32"/>
          <w:szCs w:val="32"/>
        </w:rPr>
        <w:t>à suivre</w:t>
      </w:r>
      <w:r>
        <w:rPr>
          <w:rFonts w:cstheme="minorHAnsi"/>
          <w:color w:val="FF0000"/>
          <w:sz w:val="28"/>
          <w:szCs w:val="28"/>
        </w:rPr>
        <w:t xml:space="preserve"> </w:t>
      </w:r>
    </w:p>
    <w:p w:rsidR="006808B5" w:rsidRDefault="006808B5" w:rsidP="001C190C">
      <w:pPr>
        <w:pStyle w:val="ListParagraph"/>
        <w:numPr>
          <w:ilvl w:val="0"/>
          <w:numId w:val="8"/>
        </w:numPr>
        <w:spacing w:after="200" w:line="276" w:lineRule="auto"/>
        <w:rPr>
          <w:rFonts w:cstheme="minorHAnsi"/>
          <w:sz w:val="28"/>
          <w:szCs w:val="28"/>
        </w:rPr>
      </w:pPr>
      <w:r w:rsidRPr="001C190C">
        <w:rPr>
          <w:rFonts w:cstheme="minorHAnsi"/>
          <w:sz w:val="28"/>
          <w:szCs w:val="28"/>
        </w:rPr>
        <w:t>Prévoir des plans d’agrandissement pour les logements sociaux selon des normes établies, avec possibilité d’agrandir à la verticale (étage)</w:t>
      </w:r>
    </w:p>
    <w:p w:rsidR="001C190C" w:rsidRPr="00AD4BE8" w:rsidRDefault="001C190C" w:rsidP="00AD4BE8">
      <w:pPr>
        <w:pStyle w:val="ListParagraph"/>
        <w:spacing w:after="200" w:line="276" w:lineRule="auto"/>
        <w:ind w:left="1418"/>
        <w:rPr>
          <w:rFonts w:cstheme="minorHAnsi"/>
          <w:color w:val="FF0000"/>
          <w:sz w:val="28"/>
          <w:szCs w:val="28"/>
        </w:rPr>
      </w:pPr>
      <w:r w:rsidRPr="00AD4BE8">
        <w:rPr>
          <w:rFonts w:cstheme="minorHAnsi"/>
          <w:color w:val="FF0000"/>
          <w:sz w:val="28"/>
          <w:szCs w:val="28"/>
        </w:rPr>
        <w:t xml:space="preserve">A la livraison des </w:t>
      </w:r>
      <w:r w:rsidR="00AD4BE8" w:rsidRPr="00AD4BE8">
        <w:rPr>
          <w:rFonts w:cstheme="minorHAnsi"/>
          <w:color w:val="FF0000"/>
          <w:sz w:val="28"/>
          <w:szCs w:val="28"/>
        </w:rPr>
        <w:t>maisons,</w:t>
      </w:r>
      <w:r w:rsidRPr="00AD4BE8">
        <w:rPr>
          <w:rFonts w:cstheme="minorHAnsi"/>
          <w:color w:val="FF0000"/>
          <w:sz w:val="28"/>
          <w:szCs w:val="28"/>
        </w:rPr>
        <w:t xml:space="preserve"> la NHDC </w:t>
      </w:r>
      <w:r w:rsidR="00AD4BE8" w:rsidRPr="00AD4BE8">
        <w:rPr>
          <w:rFonts w:cstheme="minorHAnsi"/>
          <w:color w:val="FF0000"/>
          <w:sz w:val="28"/>
          <w:szCs w:val="28"/>
        </w:rPr>
        <w:t>donne au propriétaire un plan afin d’agrandir la maison.</w:t>
      </w:r>
    </w:p>
    <w:p w:rsidR="006808B5" w:rsidRDefault="006808B5" w:rsidP="006808B5">
      <w:pPr>
        <w:pStyle w:val="ListParagraph"/>
        <w:numPr>
          <w:ilvl w:val="0"/>
          <w:numId w:val="11"/>
        </w:numPr>
        <w:spacing w:after="200" w:line="276" w:lineRule="auto"/>
        <w:rPr>
          <w:rFonts w:cstheme="minorHAnsi"/>
          <w:sz w:val="28"/>
          <w:szCs w:val="28"/>
        </w:rPr>
      </w:pPr>
      <w:r>
        <w:rPr>
          <w:rFonts w:cstheme="minorHAnsi"/>
          <w:sz w:val="28"/>
          <w:szCs w:val="28"/>
        </w:rPr>
        <w:t>Ouvrir le marché de la construction à d’autres entreprises afin d’aller plus vite dans la construction de logements.</w:t>
      </w:r>
    </w:p>
    <w:p w:rsidR="005A37ED" w:rsidRDefault="005A37ED" w:rsidP="006808B5">
      <w:pPr>
        <w:pStyle w:val="ListParagraph"/>
        <w:numPr>
          <w:ilvl w:val="0"/>
          <w:numId w:val="11"/>
        </w:numPr>
        <w:spacing w:after="200" w:line="276" w:lineRule="auto"/>
        <w:rPr>
          <w:rFonts w:cstheme="minorHAnsi"/>
          <w:sz w:val="28"/>
          <w:szCs w:val="28"/>
        </w:rPr>
      </w:pPr>
      <w:r>
        <w:rPr>
          <w:rFonts w:cstheme="minorHAnsi"/>
          <w:sz w:val="28"/>
          <w:szCs w:val="28"/>
        </w:rPr>
        <w:t xml:space="preserve">Il existe aussi un grand nombre de maisons </w:t>
      </w:r>
      <w:r w:rsidR="00712923">
        <w:rPr>
          <w:rFonts w:cstheme="minorHAnsi"/>
          <w:sz w:val="28"/>
          <w:szCs w:val="28"/>
        </w:rPr>
        <w:t>inoccupées pour</w:t>
      </w:r>
      <w:r w:rsidR="00260C0F">
        <w:rPr>
          <w:rFonts w:cstheme="minorHAnsi"/>
          <w:sz w:val="28"/>
          <w:szCs w:val="28"/>
        </w:rPr>
        <w:t xml:space="preserve"> lesquelles l’Etat pourrait encourager les propriétaires à les vendre et les rendre ainsi disponibles sur le marché</w:t>
      </w:r>
      <w:r w:rsidR="006906A1">
        <w:rPr>
          <w:rFonts w:cstheme="minorHAnsi"/>
          <w:sz w:val="28"/>
          <w:szCs w:val="28"/>
        </w:rPr>
        <w:t>.</w:t>
      </w:r>
    </w:p>
    <w:p w:rsidR="00AD4BE8" w:rsidRDefault="00AD4BE8" w:rsidP="00AD4BE8">
      <w:pPr>
        <w:pStyle w:val="ListParagraph"/>
        <w:spacing w:after="200" w:line="276" w:lineRule="auto"/>
        <w:rPr>
          <w:rFonts w:cstheme="minorHAnsi"/>
          <w:color w:val="FF0000"/>
          <w:sz w:val="28"/>
          <w:szCs w:val="28"/>
        </w:rPr>
      </w:pPr>
      <w:r>
        <w:rPr>
          <w:rFonts w:cstheme="minorHAnsi"/>
          <w:sz w:val="28"/>
          <w:szCs w:val="28"/>
        </w:rPr>
        <w:t xml:space="preserve">           </w:t>
      </w:r>
      <w:r w:rsidR="006906A1" w:rsidRPr="006906A1">
        <w:rPr>
          <w:rFonts w:cstheme="minorHAnsi"/>
          <w:color w:val="FF0000"/>
          <w:sz w:val="28"/>
          <w:szCs w:val="28"/>
        </w:rPr>
        <w:t xml:space="preserve">Ces deux propositions </w:t>
      </w:r>
      <w:r w:rsidR="006906A1">
        <w:rPr>
          <w:rFonts w:cstheme="minorHAnsi"/>
          <w:sz w:val="28"/>
          <w:szCs w:val="28"/>
        </w:rPr>
        <w:t>n</w:t>
      </w:r>
      <w:r w:rsidRPr="00AD4BE8">
        <w:rPr>
          <w:rFonts w:cstheme="minorHAnsi"/>
          <w:color w:val="FF0000"/>
          <w:sz w:val="28"/>
          <w:szCs w:val="28"/>
        </w:rPr>
        <w:t>e semble</w:t>
      </w:r>
      <w:r w:rsidR="006906A1">
        <w:rPr>
          <w:rFonts w:cstheme="minorHAnsi"/>
          <w:color w:val="FF0000"/>
          <w:sz w:val="28"/>
          <w:szCs w:val="28"/>
        </w:rPr>
        <w:t>nt</w:t>
      </w:r>
      <w:r w:rsidRPr="00AD4BE8">
        <w:rPr>
          <w:rFonts w:cstheme="minorHAnsi"/>
          <w:color w:val="FF0000"/>
          <w:sz w:val="28"/>
          <w:szCs w:val="28"/>
        </w:rPr>
        <w:t xml:space="preserve"> pas d’actualité.</w:t>
      </w:r>
    </w:p>
    <w:p w:rsidR="003A1EF7" w:rsidRDefault="003A1EF7" w:rsidP="003A1EF7">
      <w:pPr>
        <w:pStyle w:val="ListParagraph"/>
        <w:spacing w:after="200" w:line="276" w:lineRule="auto"/>
        <w:ind w:left="1418" w:hanging="698"/>
        <w:rPr>
          <w:rFonts w:cstheme="minorHAnsi"/>
          <w:color w:val="FF0000"/>
          <w:sz w:val="28"/>
          <w:szCs w:val="28"/>
        </w:rPr>
      </w:pPr>
      <w:r>
        <w:rPr>
          <w:rFonts w:cstheme="minorHAnsi"/>
          <w:color w:val="FF0000"/>
          <w:sz w:val="28"/>
          <w:szCs w:val="28"/>
        </w:rPr>
        <w:t xml:space="preserve">           Le manque de logement en juillet 2020 était officiellement de       18000 </w:t>
      </w:r>
      <w:r w:rsidR="00BD2CD9">
        <w:rPr>
          <w:rFonts w:cstheme="minorHAnsi"/>
          <w:color w:val="FF0000"/>
          <w:sz w:val="28"/>
          <w:szCs w:val="28"/>
        </w:rPr>
        <w:t>(bas</w:t>
      </w:r>
      <w:r>
        <w:rPr>
          <w:rFonts w:cstheme="minorHAnsi"/>
          <w:color w:val="FF0000"/>
          <w:sz w:val="28"/>
          <w:szCs w:val="28"/>
        </w:rPr>
        <w:t xml:space="preserve"> revenus et middle class)</w:t>
      </w:r>
    </w:p>
    <w:p w:rsidR="005A37ED" w:rsidRDefault="00611BBB" w:rsidP="00611BBB">
      <w:pPr>
        <w:pStyle w:val="ListParagraph"/>
        <w:spacing w:after="200" w:line="276" w:lineRule="auto"/>
        <w:ind w:left="1418" w:hanging="698"/>
        <w:rPr>
          <w:rFonts w:cstheme="minorHAnsi"/>
          <w:sz w:val="28"/>
          <w:szCs w:val="28"/>
        </w:rPr>
      </w:pPr>
      <w:r>
        <w:rPr>
          <w:rFonts w:cstheme="minorHAnsi"/>
          <w:color w:val="FF0000"/>
          <w:sz w:val="28"/>
          <w:szCs w:val="28"/>
        </w:rPr>
        <w:t xml:space="preserve">           La construction de 12000 logement est prévue dans les 3 prochaines années dont 1800 logements sociaux. </w:t>
      </w:r>
      <w:r w:rsidR="005A37ED">
        <w:rPr>
          <w:rFonts w:cstheme="minorHAnsi"/>
          <w:color w:val="FF0000"/>
          <w:sz w:val="28"/>
          <w:szCs w:val="28"/>
        </w:rPr>
        <w:t xml:space="preserve">     </w:t>
      </w:r>
    </w:p>
    <w:p w:rsidR="006808B5" w:rsidRDefault="006808B5" w:rsidP="006808B5">
      <w:pPr>
        <w:pStyle w:val="ListParagraph"/>
        <w:numPr>
          <w:ilvl w:val="0"/>
          <w:numId w:val="11"/>
        </w:numPr>
        <w:spacing w:after="200" w:line="276" w:lineRule="auto"/>
        <w:rPr>
          <w:rFonts w:cstheme="minorHAnsi"/>
          <w:sz w:val="28"/>
          <w:szCs w:val="28"/>
        </w:rPr>
      </w:pPr>
      <w:r>
        <w:rPr>
          <w:rFonts w:cstheme="minorHAnsi"/>
          <w:sz w:val="28"/>
          <w:szCs w:val="28"/>
        </w:rPr>
        <w:t>Participation des familles bénéficiaires à la construction de leur maison.</w:t>
      </w:r>
    </w:p>
    <w:p w:rsidR="00AD4BE8" w:rsidRPr="00AD4BE8" w:rsidRDefault="00AD4BE8" w:rsidP="00AD4BE8">
      <w:pPr>
        <w:pStyle w:val="ListParagraph"/>
        <w:spacing w:after="200" w:line="276" w:lineRule="auto"/>
        <w:rPr>
          <w:rFonts w:cstheme="minorHAnsi"/>
          <w:color w:val="FF0000"/>
          <w:sz w:val="28"/>
          <w:szCs w:val="28"/>
        </w:rPr>
      </w:pPr>
      <w:r>
        <w:rPr>
          <w:rFonts w:cstheme="minorHAnsi"/>
          <w:sz w:val="28"/>
          <w:szCs w:val="28"/>
        </w:rPr>
        <w:t xml:space="preserve">            </w:t>
      </w:r>
      <w:r w:rsidRPr="00AD4BE8">
        <w:rPr>
          <w:rFonts w:cstheme="minorHAnsi"/>
          <w:color w:val="FF0000"/>
          <w:sz w:val="28"/>
          <w:szCs w:val="28"/>
        </w:rPr>
        <w:t xml:space="preserve">Pour </w:t>
      </w:r>
      <w:r>
        <w:rPr>
          <w:rFonts w:cstheme="minorHAnsi"/>
          <w:color w:val="FF0000"/>
          <w:sz w:val="28"/>
          <w:szCs w:val="28"/>
        </w:rPr>
        <w:t xml:space="preserve">le plan aide au </w:t>
      </w:r>
      <w:r w:rsidR="00BE314D">
        <w:rPr>
          <w:rFonts w:cstheme="minorHAnsi"/>
          <w:color w:val="FF0000"/>
          <w:sz w:val="28"/>
          <w:szCs w:val="28"/>
        </w:rPr>
        <w:t xml:space="preserve">logement </w:t>
      </w:r>
      <w:r w:rsidR="00BE314D" w:rsidRPr="00AD4BE8">
        <w:rPr>
          <w:rFonts w:cstheme="minorHAnsi"/>
          <w:color w:val="FF0000"/>
          <w:sz w:val="28"/>
          <w:szCs w:val="28"/>
        </w:rPr>
        <w:t>de</w:t>
      </w:r>
      <w:r w:rsidRPr="00AD4BE8">
        <w:rPr>
          <w:rFonts w:cstheme="minorHAnsi"/>
          <w:color w:val="FF0000"/>
          <w:sz w:val="28"/>
          <w:szCs w:val="28"/>
        </w:rPr>
        <w:t xml:space="preserve"> la </w:t>
      </w:r>
      <w:r w:rsidR="00BE314D" w:rsidRPr="00AD4BE8">
        <w:rPr>
          <w:rFonts w:cstheme="minorHAnsi"/>
          <w:color w:val="FF0000"/>
          <w:sz w:val="28"/>
          <w:szCs w:val="28"/>
        </w:rPr>
        <w:t>NEF,</w:t>
      </w:r>
      <w:r w:rsidRPr="00AD4BE8">
        <w:rPr>
          <w:rFonts w:cstheme="minorHAnsi"/>
          <w:color w:val="FF0000"/>
          <w:sz w:val="28"/>
          <w:szCs w:val="28"/>
        </w:rPr>
        <w:t xml:space="preserve"> oui </w:t>
      </w:r>
    </w:p>
    <w:p w:rsidR="006808B5" w:rsidRDefault="006808B5" w:rsidP="006808B5">
      <w:pPr>
        <w:pStyle w:val="ListParagraph"/>
        <w:numPr>
          <w:ilvl w:val="0"/>
          <w:numId w:val="11"/>
        </w:numPr>
        <w:spacing w:after="200" w:line="276" w:lineRule="auto"/>
        <w:rPr>
          <w:rFonts w:cstheme="minorHAnsi"/>
          <w:sz w:val="28"/>
          <w:szCs w:val="28"/>
        </w:rPr>
      </w:pPr>
      <w:r>
        <w:rPr>
          <w:rFonts w:cstheme="minorHAnsi"/>
          <w:sz w:val="28"/>
          <w:szCs w:val="28"/>
        </w:rPr>
        <w:t xml:space="preserve">Formation life </w:t>
      </w:r>
      <w:proofErr w:type="spellStart"/>
      <w:r>
        <w:rPr>
          <w:rFonts w:cstheme="minorHAnsi"/>
          <w:sz w:val="28"/>
          <w:szCs w:val="28"/>
        </w:rPr>
        <w:t>skill</w:t>
      </w:r>
      <w:proofErr w:type="spellEnd"/>
      <w:r>
        <w:rPr>
          <w:rFonts w:cstheme="minorHAnsi"/>
          <w:sz w:val="28"/>
          <w:szCs w:val="28"/>
        </w:rPr>
        <w:t xml:space="preserve"> aux familles bénéficiaires.</w:t>
      </w:r>
      <w:r w:rsidR="00A64163">
        <w:rPr>
          <w:rFonts w:cstheme="minorHAnsi"/>
          <w:sz w:val="28"/>
          <w:szCs w:val="28"/>
        </w:rPr>
        <w:t xml:space="preserve"> Un toit n’est pas suffisant &gt; des formations au développement communautaires doivent être dispensées, ce qui demanderait une collaboration indispensable </w:t>
      </w:r>
      <w:proofErr w:type="spellStart"/>
      <w:r w:rsidR="00A64163">
        <w:rPr>
          <w:rFonts w:cstheme="minorHAnsi"/>
          <w:sz w:val="28"/>
          <w:szCs w:val="28"/>
        </w:rPr>
        <w:t>Etat</w:t>
      </w:r>
      <w:proofErr w:type="spellEnd"/>
      <w:r w:rsidR="00A64163">
        <w:rPr>
          <w:rFonts w:cstheme="minorHAnsi"/>
          <w:sz w:val="28"/>
          <w:szCs w:val="28"/>
        </w:rPr>
        <w:t>/</w:t>
      </w:r>
      <w:proofErr w:type="spellStart"/>
      <w:proofErr w:type="gramStart"/>
      <w:r w:rsidR="00A64163">
        <w:rPr>
          <w:rFonts w:cstheme="minorHAnsi"/>
          <w:sz w:val="28"/>
          <w:szCs w:val="28"/>
        </w:rPr>
        <w:t>Ong</w:t>
      </w:r>
      <w:proofErr w:type="spellEnd"/>
      <w:r w:rsidR="00A64163">
        <w:rPr>
          <w:rFonts w:cstheme="minorHAnsi"/>
          <w:sz w:val="28"/>
          <w:szCs w:val="28"/>
        </w:rPr>
        <w:t xml:space="preserve"> </w:t>
      </w:r>
      <w:r w:rsidR="00712923">
        <w:rPr>
          <w:rFonts w:cstheme="minorHAnsi"/>
          <w:sz w:val="28"/>
          <w:szCs w:val="28"/>
        </w:rPr>
        <w:t>.</w:t>
      </w:r>
      <w:proofErr w:type="gramEnd"/>
    </w:p>
    <w:p w:rsidR="00AD4BE8" w:rsidRDefault="00AD4BE8" w:rsidP="00BE314D">
      <w:pPr>
        <w:pStyle w:val="ListParagraph"/>
        <w:spacing w:after="200" w:line="276" w:lineRule="auto"/>
        <w:ind w:left="1560" w:hanging="840"/>
        <w:rPr>
          <w:rFonts w:cstheme="minorHAnsi"/>
          <w:sz w:val="28"/>
          <w:szCs w:val="28"/>
        </w:rPr>
      </w:pPr>
      <w:r>
        <w:rPr>
          <w:rFonts w:cstheme="minorHAnsi"/>
          <w:sz w:val="28"/>
          <w:szCs w:val="28"/>
        </w:rPr>
        <w:t xml:space="preserve">             </w:t>
      </w:r>
      <w:r w:rsidRPr="00AD4BE8">
        <w:rPr>
          <w:rFonts w:cstheme="minorHAnsi"/>
          <w:color w:val="FF0000"/>
          <w:sz w:val="28"/>
          <w:szCs w:val="28"/>
        </w:rPr>
        <w:t xml:space="preserve">Pour le moment </w:t>
      </w:r>
      <w:r w:rsidR="001121FE">
        <w:rPr>
          <w:rFonts w:cstheme="minorHAnsi"/>
          <w:color w:val="FF0000"/>
          <w:sz w:val="28"/>
          <w:szCs w:val="28"/>
        </w:rPr>
        <w:t>c</w:t>
      </w:r>
      <w:r w:rsidR="001121FE" w:rsidRPr="00AD4BE8">
        <w:rPr>
          <w:rFonts w:cstheme="minorHAnsi"/>
          <w:color w:val="FF0000"/>
          <w:sz w:val="28"/>
          <w:szCs w:val="28"/>
        </w:rPr>
        <w:t>e</w:t>
      </w:r>
      <w:r w:rsidRPr="00AD4BE8">
        <w:rPr>
          <w:rFonts w:cstheme="minorHAnsi"/>
          <w:color w:val="FF0000"/>
          <w:sz w:val="28"/>
          <w:szCs w:val="28"/>
        </w:rPr>
        <w:t xml:space="preserve"> sont les ONG qui assurent cette formation </w:t>
      </w:r>
      <w:r w:rsidR="00A64163">
        <w:rPr>
          <w:rFonts w:cstheme="minorHAnsi"/>
          <w:color w:val="FF0000"/>
          <w:sz w:val="28"/>
          <w:szCs w:val="28"/>
        </w:rPr>
        <w:t xml:space="preserve">life </w:t>
      </w:r>
      <w:proofErr w:type="spellStart"/>
      <w:r w:rsidR="00A64163">
        <w:rPr>
          <w:rFonts w:cstheme="minorHAnsi"/>
          <w:color w:val="FF0000"/>
          <w:sz w:val="28"/>
          <w:szCs w:val="28"/>
        </w:rPr>
        <w:t>skill</w:t>
      </w:r>
      <w:proofErr w:type="spellEnd"/>
      <w:r w:rsidR="00A64163">
        <w:rPr>
          <w:rFonts w:cstheme="minorHAnsi"/>
          <w:color w:val="FF0000"/>
          <w:sz w:val="28"/>
          <w:szCs w:val="28"/>
        </w:rPr>
        <w:t xml:space="preserve"> dans certains quartiers, mais ce n’est pas systématique.</w:t>
      </w:r>
    </w:p>
    <w:p w:rsidR="006808B5" w:rsidRDefault="006808B5" w:rsidP="006808B5">
      <w:pPr>
        <w:pStyle w:val="ListParagraph"/>
        <w:numPr>
          <w:ilvl w:val="0"/>
          <w:numId w:val="11"/>
        </w:numPr>
        <w:spacing w:after="200" w:line="276" w:lineRule="auto"/>
        <w:rPr>
          <w:rFonts w:cstheme="minorHAnsi"/>
          <w:sz w:val="28"/>
          <w:szCs w:val="28"/>
        </w:rPr>
      </w:pPr>
      <w:r>
        <w:rPr>
          <w:rFonts w:cstheme="minorHAnsi"/>
          <w:sz w:val="28"/>
          <w:szCs w:val="28"/>
        </w:rPr>
        <w:t xml:space="preserve">Surface des terrains : faire une provision pour un parking et un potager. </w:t>
      </w:r>
    </w:p>
    <w:p w:rsidR="00AD4BE8" w:rsidRPr="00AD4BE8" w:rsidRDefault="00AD4BE8" w:rsidP="00AD4BE8">
      <w:pPr>
        <w:pStyle w:val="ListParagraph"/>
        <w:spacing w:after="200" w:line="276" w:lineRule="auto"/>
        <w:rPr>
          <w:rFonts w:cstheme="minorHAnsi"/>
          <w:color w:val="FF0000"/>
          <w:sz w:val="28"/>
          <w:szCs w:val="28"/>
        </w:rPr>
      </w:pPr>
      <w:r>
        <w:rPr>
          <w:rFonts w:cstheme="minorHAnsi"/>
          <w:sz w:val="28"/>
          <w:szCs w:val="28"/>
        </w:rPr>
        <w:t xml:space="preserve">            </w:t>
      </w:r>
      <w:r w:rsidRPr="00AD4BE8">
        <w:rPr>
          <w:rFonts w:cstheme="minorHAnsi"/>
          <w:color w:val="FF0000"/>
          <w:sz w:val="28"/>
          <w:szCs w:val="28"/>
        </w:rPr>
        <w:t xml:space="preserve">Oui </w:t>
      </w:r>
      <w:r w:rsidR="001121FE">
        <w:rPr>
          <w:rFonts w:cstheme="minorHAnsi"/>
          <w:color w:val="FF0000"/>
          <w:sz w:val="28"/>
          <w:szCs w:val="28"/>
        </w:rPr>
        <w:t xml:space="preserve">cela a été fait </w:t>
      </w:r>
      <w:r w:rsidRPr="00AD4BE8">
        <w:rPr>
          <w:rFonts w:cstheme="minorHAnsi"/>
          <w:color w:val="FF0000"/>
          <w:sz w:val="28"/>
          <w:szCs w:val="28"/>
        </w:rPr>
        <w:t>pour certains morcellements</w:t>
      </w:r>
    </w:p>
    <w:p w:rsidR="006808B5" w:rsidRDefault="006808B5" w:rsidP="006808B5">
      <w:pPr>
        <w:pStyle w:val="ListParagraph"/>
        <w:numPr>
          <w:ilvl w:val="0"/>
          <w:numId w:val="11"/>
        </w:numPr>
        <w:spacing w:after="200" w:line="276" w:lineRule="auto"/>
        <w:rPr>
          <w:rFonts w:cstheme="minorHAnsi"/>
          <w:sz w:val="28"/>
          <w:szCs w:val="28"/>
        </w:rPr>
      </w:pPr>
      <w:r>
        <w:rPr>
          <w:rFonts w:cstheme="minorHAnsi"/>
          <w:sz w:val="28"/>
          <w:szCs w:val="28"/>
        </w:rPr>
        <w:t xml:space="preserve">Infrastructures adéquates : </w:t>
      </w:r>
      <w:proofErr w:type="spellStart"/>
      <w:r>
        <w:rPr>
          <w:rFonts w:cstheme="minorHAnsi"/>
          <w:sz w:val="28"/>
          <w:szCs w:val="28"/>
        </w:rPr>
        <w:t>amenities</w:t>
      </w:r>
      <w:proofErr w:type="spellEnd"/>
      <w:r>
        <w:rPr>
          <w:rFonts w:cstheme="minorHAnsi"/>
          <w:sz w:val="28"/>
          <w:szCs w:val="28"/>
        </w:rPr>
        <w:t>, drains.</w:t>
      </w:r>
    </w:p>
    <w:p w:rsidR="006808B5" w:rsidRDefault="00BE314D" w:rsidP="00BE314D">
      <w:pPr>
        <w:pStyle w:val="ListParagraph"/>
        <w:spacing w:after="200" w:line="276" w:lineRule="auto"/>
        <w:rPr>
          <w:rFonts w:cstheme="minorHAnsi"/>
          <w:sz w:val="28"/>
          <w:szCs w:val="28"/>
        </w:rPr>
      </w:pPr>
      <w:r>
        <w:rPr>
          <w:rFonts w:cstheme="minorHAnsi"/>
          <w:sz w:val="28"/>
          <w:szCs w:val="28"/>
        </w:rPr>
        <w:t xml:space="preserve">             </w:t>
      </w:r>
      <w:r w:rsidRPr="00BE314D">
        <w:rPr>
          <w:rFonts w:cstheme="minorHAnsi"/>
          <w:color w:val="FF0000"/>
          <w:sz w:val="28"/>
          <w:szCs w:val="28"/>
        </w:rPr>
        <w:t>Oui, c’est fait.</w:t>
      </w:r>
    </w:p>
    <w:p w:rsidR="006906A1" w:rsidRDefault="006906A1" w:rsidP="00BE314D">
      <w:pPr>
        <w:spacing w:after="200" w:line="276" w:lineRule="auto"/>
        <w:ind w:left="60"/>
        <w:rPr>
          <w:rFonts w:ascii="Arial Black" w:hAnsi="Arial Black" w:cstheme="minorHAnsi"/>
          <w:b/>
          <w:sz w:val="28"/>
          <w:szCs w:val="28"/>
        </w:rPr>
      </w:pPr>
    </w:p>
    <w:p w:rsidR="00712923" w:rsidRDefault="00712923" w:rsidP="00BE314D">
      <w:pPr>
        <w:spacing w:after="200" w:line="276" w:lineRule="auto"/>
        <w:ind w:left="60"/>
        <w:rPr>
          <w:rFonts w:ascii="Arial Black" w:hAnsi="Arial Black" w:cstheme="minorHAnsi"/>
          <w:b/>
          <w:sz w:val="28"/>
          <w:szCs w:val="28"/>
        </w:rPr>
      </w:pPr>
    </w:p>
    <w:p w:rsidR="00712923" w:rsidRDefault="00712923" w:rsidP="00BE314D">
      <w:pPr>
        <w:spacing w:after="200" w:line="276" w:lineRule="auto"/>
        <w:ind w:left="60"/>
        <w:rPr>
          <w:rFonts w:ascii="Arial Black" w:hAnsi="Arial Black" w:cstheme="minorHAnsi"/>
          <w:b/>
          <w:sz w:val="28"/>
          <w:szCs w:val="28"/>
        </w:rPr>
      </w:pPr>
    </w:p>
    <w:p w:rsidR="006808B5" w:rsidRPr="00BE314D" w:rsidRDefault="00BE314D" w:rsidP="00BE314D">
      <w:pPr>
        <w:spacing w:after="200" w:line="276" w:lineRule="auto"/>
        <w:ind w:left="60"/>
        <w:rPr>
          <w:rFonts w:ascii="Arial Black" w:hAnsi="Arial Black" w:cstheme="minorHAnsi"/>
          <w:b/>
          <w:sz w:val="28"/>
          <w:szCs w:val="28"/>
        </w:rPr>
      </w:pPr>
      <w:r>
        <w:rPr>
          <w:rFonts w:ascii="Arial Black" w:hAnsi="Arial Black" w:cstheme="minorHAnsi"/>
          <w:b/>
          <w:sz w:val="28"/>
          <w:szCs w:val="28"/>
        </w:rPr>
        <w:lastRenderedPageBreak/>
        <w:t>b)-</w:t>
      </w:r>
      <w:r w:rsidR="006808B5" w:rsidRPr="00BE314D">
        <w:rPr>
          <w:rFonts w:ascii="Arial Black" w:hAnsi="Arial Black" w:cstheme="minorHAnsi"/>
          <w:b/>
          <w:sz w:val="28"/>
          <w:szCs w:val="28"/>
        </w:rPr>
        <w:t>Encadrement :</w:t>
      </w:r>
    </w:p>
    <w:p w:rsidR="008E2A20" w:rsidRDefault="006808B5" w:rsidP="008E2A20">
      <w:pPr>
        <w:pStyle w:val="ListParagraph"/>
        <w:numPr>
          <w:ilvl w:val="0"/>
          <w:numId w:val="12"/>
        </w:numPr>
        <w:spacing w:after="200" w:line="276" w:lineRule="auto"/>
        <w:ind w:left="709" w:hanging="283"/>
        <w:rPr>
          <w:rFonts w:cstheme="minorHAnsi"/>
          <w:sz w:val="28"/>
          <w:szCs w:val="28"/>
        </w:rPr>
      </w:pPr>
      <w:r w:rsidRPr="00E07B72">
        <w:rPr>
          <w:rFonts w:cstheme="minorHAnsi"/>
          <w:sz w:val="28"/>
          <w:szCs w:val="28"/>
        </w:rPr>
        <w:t xml:space="preserve">Offrir </w:t>
      </w:r>
      <w:r>
        <w:rPr>
          <w:rFonts w:cstheme="minorHAnsi"/>
          <w:sz w:val="28"/>
          <w:szCs w:val="28"/>
        </w:rPr>
        <w:t xml:space="preserve"> un encadrement légal gratuit afin de régulariser les titres de propriétés, (</w:t>
      </w:r>
      <w:proofErr w:type="spellStart"/>
      <w:r>
        <w:rPr>
          <w:rFonts w:cstheme="minorHAnsi"/>
          <w:sz w:val="28"/>
          <w:szCs w:val="28"/>
        </w:rPr>
        <w:t>fast</w:t>
      </w:r>
      <w:proofErr w:type="spellEnd"/>
      <w:r>
        <w:rPr>
          <w:rFonts w:cstheme="minorHAnsi"/>
          <w:sz w:val="28"/>
          <w:szCs w:val="28"/>
        </w:rPr>
        <w:t xml:space="preserve"> </w:t>
      </w:r>
      <w:proofErr w:type="spellStart"/>
      <w:r>
        <w:rPr>
          <w:rFonts w:cstheme="minorHAnsi"/>
          <w:sz w:val="28"/>
          <w:szCs w:val="28"/>
        </w:rPr>
        <w:t>track</w:t>
      </w:r>
      <w:proofErr w:type="spellEnd"/>
      <w:r>
        <w:rPr>
          <w:rFonts w:cstheme="minorHAnsi"/>
          <w:sz w:val="28"/>
          <w:szCs w:val="28"/>
        </w:rPr>
        <w:t>),</w:t>
      </w:r>
      <w:r w:rsidRPr="00E07B72">
        <w:rPr>
          <w:rFonts w:cstheme="minorHAnsi"/>
          <w:sz w:val="28"/>
          <w:szCs w:val="28"/>
        </w:rPr>
        <w:t xml:space="preserve"> </w:t>
      </w:r>
      <w:r>
        <w:rPr>
          <w:rFonts w:cstheme="minorHAnsi"/>
          <w:sz w:val="28"/>
          <w:szCs w:val="28"/>
        </w:rPr>
        <w:t xml:space="preserve">orienter et aider les personnes qui n’ont pas les documents nécessaires&gt;&gt;  fiche de </w:t>
      </w:r>
      <w:proofErr w:type="gramStart"/>
      <w:r>
        <w:rPr>
          <w:rFonts w:cstheme="minorHAnsi"/>
          <w:sz w:val="28"/>
          <w:szCs w:val="28"/>
        </w:rPr>
        <w:t>paye ,</w:t>
      </w:r>
      <w:proofErr w:type="gramEnd"/>
      <w:r>
        <w:rPr>
          <w:rFonts w:cstheme="minorHAnsi"/>
          <w:sz w:val="28"/>
          <w:szCs w:val="28"/>
        </w:rPr>
        <w:t xml:space="preserve"> etc…</w:t>
      </w:r>
    </w:p>
    <w:p w:rsidR="008E2A20" w:rsidRDefault="008E2A20" w:rsidP="008E2A20">
      <w:pPr>
        <w:pStyle w:val="ListParagraph"/>
        <w:numPr>
          <w:ilvl w:val="0"/>
          <w:numId w:val="12"/>
        </w:numPr>
        <w:spacing w:after="200" w:line="276" w:lineRule="auto"/>
        <w:ind w:left="709" w:hanging="283"/>
        <w:rPr>
          <w:rFonts w:cstheme="minorHAnsi"/>
          <w:color w:val="FF0000"/>
          <w:sz w:val="28"/>
          <w:szCs w:val="28"/>
        </w:rPr>
      </w:pPr>
      <w:r w:rsidRPr="00690FF0">
        <w:rPr>
          <w:rFonts w:cstheme="minorHAnsi"/>
          <w:sz w:val="28"/>
          <w:szCs w:val="28"/>
        </w:rPr>
        <w:t>vulgariser  les termes des contrats</w:t>
      </w:r>
      <w:r>
        <w:rPr>
          <w:rFonts w:cstheme="minorHAnsi"/>
          <w:sz w:val="28"/>
          <w:szCs w:val="28"/>
        </w:rPr>
        <w:t>, faciliter les démarches.</w:t>
      </w:r>
      <w:r w:rsidRPr="008E2A20">
        <w:rPr>
          <w:rFonts w:cstheme="minorHAnsi"/>
          <w:color w:val="FF0000"/>
          <w:sz w:val="28"/>
          <w:szCs w:val="28"/>
        </w:rPr>
        <w:t xml:space="preserve"> </w:t>
      </w:r>
    </w:p>
    <w:p w:rsidR="008E2A20" w:rsidRPr="00690FF0" w:rsidRDefault="008E2A20" w:rsidP="00712923">
      <w:pPr>
        <w:pStyle w:val="ListParagraph"/>
        <w:spacing w:after="200" w:line="276" w:lineRule="auto"/>
        <w:ind w:left="1276"/>
        <w:rPr>
          <w:rFonts w:cstheme="minorHAnsi"/>
          <w:sz w:val="28"/>
          <w:szCs w:val="28"/>
        </w:rPr>
      </w:pPr>
      <w:r w:rsidRPr="001121FE">
        <w:rPr>
          <w:rFonts w:cstheme="minorHAnsi"/>
          <w:color w:val="FF0000"/>
          <w:sz w:val="28"/>
          <w:szCs w:val="28"/>
        </w:rPr>
        <w:t xml:space="preserve">Cette idée d’avoir une entité </w:t>
      </w:r>
      <w:r w:rsidR="00712923">
        <w:rPr>
          <w:rFonts w:cstheme="minorHAnsi"/>
          <w:color w:val="FF0000"/>
          <w:sz w:val="28"/>
          <w:szCs w:val="28"/>
        </w:rPr>
        <w:t xml:space="preserve">spéciale </w:t>
      </w:r>
      <w:r w:rsidRPr="001121FE">
        <w:rPr>
          <w:rFonts w:cstheme="minorHAnsi"/>
          <w:color w:val="FF0000"/>
          <w:sz w:val="28"/>
          <w:szCs w:val="28"/>
        </w:rPr>
        <w:t>de conseils légaux avec notaires, avoués</w:t>
      </w:r>
      <w:r w:rsidR="00A64163">
        <w:rPr>
          <w:rFonts w:cstheme="minorHAnsi"/>
          <w:color w:val="FF0000"/>
          <w:sz w:val="28"/>
          <w:szCs w:val="28"/>
        </w:rPr>
        <w:t>,</w:t>
      </w:r>
      <w:r w:rsidRPr="001121FE">
        <w:rPr>
          <w:rFonts w:cstheme="minorHAnsi"/>
          <w:color w:val="FF0000"/>
          <w:sz w:val="28"/>
          <w:szCs w:val="28"/>
        </w:rPr>
        <w:t xml:space="preserve"> gratuite, </w:t>
      </w:r>
      <w:r>
        <w:rPr>
          <w:rFonts w:cstheme="minorHAnsi"/>
          <w:color w:val="FF0000"/>
          <w:sz w:val="28"/>
          <w:szCs w:val="28"/>
        </w:rPr>
        <w:t xml:space="preserve">accessible </w:t>
      </w:r>
      <w:r w:rsidRPr="001121FE">
        <w:rPr>
          <w:rFonts w:cstheme="minorHAnsi"/>
          <w:color w:val="FF0000"/>
          <w:sz w:val="28"/>
          <w:szCs w:val="28"/>
        </w:rPr>
        <w:t>aux familles démunies n’existe pas pour le moment</w:t>
      </w:r>
      <w:r>
        <w:rPr>
          <w:rFonts w:cstheme="minorHAnsi"/>
          <w:color w:val="FF0000"/>
          <w:sz w:val="28"/>
          <w:szCs w:val="28"/>
        </w:rPr>
        <w:t>.</w:t>
      </w:r>
    </w:p>
    <w:p w:rsidR="008E2A20" w:rsidRDefault="008E2A20" w:rsidP="008E2A20">
      <w:pPr>
        <w:pStyle w:val="ListParagraph"/>
        <w:numPr>
          <w:ilvl w:val="0"/>
          <w:numId w:val="12"/>
        </w:numPr>
        <w:spacing w:after="200" w:line="276" w:lineRule="auto"/>
        <w:ind w:left="709" w:hanging="283"/>
        <w:rPr>
          <w:rFonts w:cstheme="minorHAnsi"/>
          <w:sz w:val="28"/>
          <w:szCs w:val="28"/>
        </w:rPr>
      </w:pPr>
      <w:r>
        <w:rPr>
          <w:rFonts w:cstheme="minorHAnsi"/>
          <w:sz w:val="28"/>
          <w:szCs w:val="28"/>
        </w:rPr>
        <w:t>Conscientiser les personnes qui travaillent dans les départements concernés à la nécessité d’un accueil spécial pour les personnes demandeuses.</w:t>
      </w:r>
    </w:p>
    <w:p w:rsidR="001121FE" w:rsidRPr="008E2A20" w:rsidRDefault="008E2A20" w:rsidP="008D7D8E">
      <w:pPr>
        <w:pStyle w:val="ListParagraph"/>
        <w:numPr>
          <w:ilvl w:val="0"/>
          <w:numId w:val="12"/>
        </w:numPr>
        <w:spacing w:after="200" w:line="276" w:lineRule="auto"/>
        <w:ind w:left="709" w:hanging="283"/>
        <w:rPr>
          <w:rFonts w:cstheme="minorHAnsi"/>
          <w:sz w:val="28"/>
          <w:szCs w:val="28"/>
        </w:rPr>
      </w:pPr>
      <w:r w:rsidRPr="008E2A20">
        <w:rPr>
          <w:rFonts w:cstheme="minorHAnsi"/>
          <w:sz w:val="28"/>
          <w:szCs w:val="28"/>
        </w:rPr>
        <w:t xml:space="preserve">Accès à l’information : regrouper sur une application smartphone toutes les informations pour l’acquisition </w:t>
      </w:r>
      <w:r w:rsidR="006808B5" w:rsidRPr="008E2A20">
        <w:rPr>
          <w:rFonts w:cstheme="minorHAnsi"/>
          <w:sz w:val="28"/>
          <w:szCs w:val="28"/>
        </w:rPr>
        <w:t>d’</w:t>
      </w:r>
      <w:r w:rsidRPr="008E2A20">
        <w:rPr>
          <w:rFonts w:cstheme="minorHAnsi"/>
          <w:sz w:val="28"/>
          <w:szCs w:val="28"/>
        </w:rPr>
        <w:t xml:space="preserve">un logement : </w:t>
      </w:r>
      <w:r w:rsidRPr="008E2A20">
        <w:rPr>
          <w:rFonts w:cstheme="minorHAnsi"/>
          <w:color w:val="FF0000"/>
          <w:sz w:val="28"/>
          <w:szCs w:val="28"/>
        </w:rPr>
        <w:t xml:space="preserve">n’existe pas </w:t>
      </w:r>
    </w:p>
    <w:p w:rsidR="001121FE" w:rsidRPr="001121FE" w:rsidRDefault="001121FE" w:rsidP="001121FE">
      <w:pPr>
        <w:pStyle w:val="ListParagraph"/>
        <w:spacing w:after="200" w:line="276" w:lineRule="auto"/>
        <w:ind w:left="1701" w:hanging="992"/>
        <w:rPr>
          <w:rFonts w:cstheme="minorHAnsi"/>
          <w:color w:val="FF0000"/>
          <w:sz w:val="28"/>
          <w:szCs w:val="28"/>
        </w:rPr>
      </w:pPr>
      <w:r w:rsidRPr="001121FE">
        <w:rPr>
          <w:rFonts w:cstheme="minorHAnsi"/>
          <w:color w:val="FF0000"/>
          <w:sz w:val="28"/>
          <w:szCs w:val="28"/>
        </w:rPr>
        <w:t xml:space="preserve">       </w:t>
      </w:r>
    </w:p>
    <w:p w:rsidR="006808B5" w:rsidRDefault="006808B5" w:rsidP="006808B5">
      <w:pPr>
        <w:rPr>
          <w:rFonts w:cstheme="minorHAnsi"/>
          <w:sz w:val="28"/>
          <w:szCs w:val="28"/>
        </w:rPr>
      </w:pPr>
    </w:p>
    <w:p w:rsidR="006808B5" w:rsidRDefault="008E2A20" w:rsidP="006808B5">
      <w:pPr>
        <w:rPr>
          <w:rFonts w:ascii="Arial Black" w:hAnsi="Arial Black" w:cstheme="minorHAnsi"/>
          <w:sz w:val="28"/>
          <w:szCs w:val="28"/>
        </w:rPr>
      </w:pPr>
      <w:r>
        <w:rPr>
          <w:rFonts w:ascii="Arial Black" w:hAnsi="Arial Black" w:cstheme="minorHAnsi"/>
          <w:sz w:val="28"/>
          <w:szCs w:val="28"/>
        </w:rPr>
        <w:t>c)</w:t>
      </w:r>
      <w:r w:rsidR="006808B5" w:rsidRPr="00E07B72">
        <w:rPr>
          <w:rFonts w:ascii="Arial Black" w:hAnsi="Arial Black" w:cstheme="minorHAnsi"/>
          <w:sz w:val="28"/>
          <w:szCs w:val="28"/>
        </w:rPr>
        <w:t>-Aspect financier</w:t>
      </w:r>
      <w:r w:rsidR="006808B5">
        <w:rPr>
          <w:rFonts w:ascii="Arial Black" w:hAnsi="Arial Black" w:cstheme="minorHAnsi"/>
          <w:sz w:val="28"/>
          <w:szCs w:val="28"/>
        </w:rPr>
        <w:t> :</w:t>
      </w:r>
    </w:p>
    <w:p w:rsidR="006808B5" w:rsidRDefault="006808B5" w:rsidP="006808B5">
      <w:pPr>
        <w:pStyle w:val="ListParagraph"/>
        <w:numPr>
          <w:ilvl w:val="0"/>
          <w:numId w:val="14"/>
        </w:numPr>
        <w:spacing w:after="200" w:line="276" w:lineRule="auto"/>
        <w:rPr>
          <w:rFonts w:cstheme="minorHAnsi"/>
          <w:sz w:val="28"/>
          <w:szCs w:val="28"/>
        </w:rPr>
      </w:pPr>
      <w:r>
        <w:rPr>
          <w:rFonts w:cstheme="minorHAnsi"/>
          <w:sz w:val="28"/>
          <w:szCs w:val="28"/>
        </w:rPr>
        <w:t xml:space="preserve">Revoir les barèmes de dépôts selon les revenus des bénéficiaires. </w:t>
      </w:r>
    </w:p>
    <w:p w:rsidR="001121FE" w:rsidRDefault="001121FE" w:rsidP="008E2A20">
      <w:pPr>
        <w:pStyle w:val="ListParagraph"/>
        <w:spacing w:after="200" w:line="276" w:lineRule="auto"/>
        <w:ind w:left="1276" w:hanging="556"/>
        <w:rPr>
          <w:rFonts w:cstheme="minorHAnsi"/>
          <w:color w:val="FF0000"/>
          <w:sz w:val="28"/>
          <w:szCs w:val="28"/>
        </w:rPr>
      </w:pPr>
      <w:r>
        <w:rPr>
          <w:rFonts w:cstheme="minorHAnsi"/>
          <w:sz w:val="28"/>
          <w:szCs w:val="28"/>
        </w:rPr>
        <w:t xml:space="preserve">          </w:t>
      </w:r>
      <w:r w:rsidRPr="008E2A20">
        <w:rPr>
          <w:rFonts w:cstheme="minorHAnsi"/>
          <w:color w:val="FF0000"/>
          <w:sz w:val="28"/>
          <w:szCs w:val="28"/>
        </w:rPr>
        <w:t xml:space="preserve">Suite </w:t>
      </w:r>
      <w:r w:rsidR="008E2A20" w:rsidRPr="008E2A20">
        <w:rPr>
          <w:rFonts w:cstheme="minorHAnsi"/>
          <w:color w:val="FF0000"/>
          <w:sz w:val="28"/>
          <w:szCs w:val="28"/>
        </w:rPr>
        <w:t>au constat des personnes engagées dans ce combat pour l’accès au logement, il semblerait qu’il y ait une possibilité de la part de la NHDC de revoir le montant des dépôts : &gt;&gt;</w:t>
      </w:r>
      <w:r w:rsidR="008E2A20" w:rsidRPr="008E2A20">
        <w:rPr>
          <w:rFonts w:cstheme="minorHAnsi"/>
          <w:b/>
          <w:color w:val="FF0000"/>
          <w:sz w:val="32"/>
          <w:szCs w:val="32"/>
        </w:rPr>
        <w:t>à suivre</w:t>
      </w:r>
      <w:r w:rsidR="008E2A20" w:rsidRPr="008E2A20">
        <w:rPr>
          <w:rFonts w:cstheme="minorHAnsi"/>
          <w:color w:val="FF0000"/>
          <w:sz w:val="28"/>
          <w:szCs w:val="28"/>
        </w:rPr>
        <w:t xml:space="preserve"> </w:t>
      </w:r>
    </w:p>
    <w:p w:rsidR="00A64163" w:rsidRDefault="00A64163" w:rsidP="008E2A20">
      <w:pPr>
        <w:pStyle w:val="ListParagraph"/>
        <w:spacing w:after="200" w:line="276" w:lineRule="auto"/>
        <w:ind w:left="1276" w:hanging="556"/>
        <w:rPr>
          <w:rFonts w:cstheme="minorHAnsi"/>
          <w:color w:val="FF0000"/>
          <w:sz w:val="28"/>
          <w:szCs w:val="28"/>
        </w:rPr>
      </w:pPr>
      <w:r>
        <w:rPr>
          <w:rFonts w:cstheme="minorHAnsi"/>
          <w:color w:val="FF0000"/>
          <w:sz w:val="28"/>
          <w:szCs w:val="28"/>
        </w:rPr>
        <w:t xml:space="preserve">         Les subventions aux familles pour l’acquisition de leur maison ont été modifiées dans le dernier budget 2020-2021</w:t>
      </w:r>
      <w:r w:rsidR="00611BBB">
        <w:rPr>
          <w:rFonts w:cstheme="minorHAnsi"/>
          <w:color w:val="FF0000"/>
          <w:sz w:val="28"/>
          <w:szCs w:val="28"/>
        </w:rPr>
        <w:t>.C</w:t>
      </w:r>
      <w:r>
        <w:rPr>
          <w:rFonts w:cstheme="minorHAnsi"/>
          <w:color w:val="FF0000"/>
          <w:sz w:val="28"/>
          <w:szCs w:val="28"/>
        </w:rPr>
        <w:t>ela offre des perspectives encourageantes pour les familles demandeuse de logement :</w:t>
      </w:r>
    </w:p>
    <w:p w:rsidR="00611BBB" w:rsidRDefault="00611BBB" w:rsidP="00611BBB">
      <w:pPr>
        <w:pStyle w:val="ListParagraph"/>
        <w:numPr>
          <w:ilvl w:val="0"/>
          <w:numId w:val="18"/>
        </w:numPr>
        <w:spacing w:after="200" w:line="276" w:lineRule="auto"/>
        <w:rPr>
          <w:rFonts w:cstheme="minorHAnsi"/>
          <w:color w:val="FF0000"/>
          <w:sz w:val="28"/>
          <w:szCs w:val="28"/>
        </w:rPr>
      </w:pPr>
      <w:r>
        <w:rPr>
          <w:rFonts w:cstheme="minorHAnsi"/>
          <w:color w:val="FF0000"/>
          <w:sz w:val="28"/>
          <w:szCs w:val="28"/>
        </w:rPr>
        <w:t>Revenus de -10</w:t>
      </w:r>
      <w:r w:rsidR="00733A27">
        <w:rPr>
          <w:rFonts w:cstheme="minorHAnsi"/>
          <w:color w:val="FF0000"/>
          <w:sz w:val="28"/>
          <w:szCs w:val="28"/>
        </w:rPr>
        <w:t> </w:t>
      </w:r>
      <w:r>
        <w:rPr>
          <w:rFonts w:cstheme="minorHAnsi"/>
          <w:color w:val="FF0000"/>
          <w:sz w:val="28"/>
          <w:szCs w:val="28"/>
        </w:rPr>
        <w:t>000</w:t>
      </w:r>
      <w:r w:rsidR="00733A27">
        <w:rPr>
          <w:rFonts w:cstheme="minorHAnsi"/>
          <w:color w:val="FF0000"/>
          <w:sz w:val="28"/>
          <w:szCs w:val="28"/>
        </w:rPr>
        <w:t xml:space="preserve"> </w:t>
      </w:r>
      <w:r>
        <w:rPr>
          <w:rFonts w:cstheme="minorHAnsi"/>
          <w:color w:val="FF0000"/>
          <w:sz w:val="28"/>
          <w:szCs w:val="28"/>
        </w:rPr>
        <w:t xml:space="preserve">Rs &gt;&gt;subvention de 80% du prix </w:t>
      </w:r>
    </w:p>
    <w:p w:rsidR="00611BBB" w:rsidRDefault="00611BBB" w:rsidP="00611BBB">
      <w:pPr>
        <w:pStyle w:val="ListParagraph"/>
        <w:numPr>
          <w:ilvl w:val="0"/>
          <w:numId w:val="18"/>
        </w:numPr>
        <w:spacing w:after="200" w:line="276" w:lineRule="auto"/>
        <w:rPr>
          <w:rFonts w:cstheme="minorHAnsi"/>
          <w:color w:val="FF0000"/>
          <w:sz w:val="28"/>
          <w:szCs w:val="28"/>
        </w:rPr>
      </w:pPr>
      <w:r>
        <w:rPr>
          <w:rFonts w:cstheme="minorHAnsi"/>
          <w:color w:val="FF0000"/>
          <w:sz w:val="28"/>
          <w:szCs w:val="28"/>
        </w:rPr>
        <w:t>Revenus entre 10 000 Rs et 30</w:t>
      </w:r>
      <w:r w:rsidR="00733A27">
        <w:rPr>
          <w:rFonts w:cstheme="minorHAnsi"/>
          <w:color w:val="FF0000"/>
          <w:sz w:val="28"/>
          <w:szCs w:val="28"/>
        </w:rPr>
        <w:t> </w:t>
      </w:r>
      <w:r>
        <w:rPr>
          <w:rFonts w:cstheme="minorHAnsi"/>
          <w:color w:val="FF0000"/>
          <w:sz w:val="28"/>
          <w:szCs w:val="28"/>
        </w:rPr>
        <w:t>000</w:t>
      </w:r>
      <w:r w:rsidR="00733A27">
        <w:rPr>
          <w:rFonts w:cstheme="minorHAnsi"/>
          <w:color w:val="FF0000"/>
          <w:sz w:val="28"/>
          <w:szCs w:val="28"/>
        </w:rPr>
        <w:t xml:space="preserve"> </w:t>
      </w:r>
      <w:r>
        <w:rPr>
          <w:rFonts w:cstheme="minorHAnsi"/>
          <w:color w:val="FF0000"/>
          <w:sz w:val="28"/>
          <w:szCs w:val="28"/>
        </w:rPr>
        <w:t xml:space="preserve">Rs &gt;&gt;subvention de 67% du prix </w:t>
      </w:r>
    </w:p>
    <w:p w:rsidR="00611BBB" w:rsidRPr="008E2A20" w:rsidRDefault="00611BBB" w:rsidP="00611BBB">
      <w:pPr>
        <w:pStyle w:val="ListParagraph"/>
        <w:numPr>
          <w:ilvl w:val="0"/>
          <w:numId w:val="18"/>
        </w:numPr>
        <w:spacing w:after="200" w:line="276" w:lineRule="auto"/>
        <w:rPr>
          <w:rFonts w:cstheme="minorHAnsi"/>
          <w:color w:val="FF0000"/>
          <w:sz w:val="28"/>
          <w:szCs w:val="28"/>
        </w:rPr>
      </w:pPr>
      <w:r>
        <w:rPr>
          <w:rFonts w:cstheme="minorHAnsi"/>
          <w:color w:val="FF0000"/>
          <w:sz w:val="28"/>
          <w:szCs w:val="28"/>
        </w:rPr>
        <w:t xml:space="preserve">Revenus </w:t>
      </w:r>
      <w:r w:rsidR="005A37ED">
        <w:rPr>
          <w:rFonts w:cstheme="minorHAnsi"/>
          <w:color w:val="FF0000"/>
          <w:sz w:val="28"/>
          <w:szCs w:val="28"/>
        </w:rPr>
        <w:t>entre</w:t>
      </w:r>
      <w:r>
        <w:rPr>
          <w:rFonts w:cstheme="minorHAnsi"/>
          <w:color w:val="FF0000"/>
          <w:sz w:val="28"/>
          <w:szCs w:val="28"/>
        </w:rPr>
        <w:t xml:space="preserve"> 30</w:t>
      </w:r>
      <w:r w:rsidR="00733A27">
        <w:rPr>
          <w:rFonts w:cstheme="minorHAnsi"/>
          <w:color w:val="FF0000"/>
          <w:sz w:val="28"/>
          <w:szCs w:val="28"/>
        </w:rPr>
        <w:t> </w:t>
      </w:r>
      <w:r>
        <w:rPr>
          <w:rFonts w:cstheme="minorHAnsi"/>
          <w:color w:val="FF0000"/>
          <w:sz w:val="28"/>
          <w:szCs w:val="28"/>
        </w:rPr>
        <w:t>000</w:t>
      </w:r>
      <w:r w:rsidR="00733A27">
        <w:rPr>
          <w:rFonts w:cstheme="minorHAnsi"/>
          <w:color w:val="FF0000"/>
          <w:sz w:val="28"/>
          <w:szCs w:val="28"/>
        </w:rPr>
        <w:t xml:space="preserve"> </w:t>
      </w:r>
      <w:r>
        <w:rPr>
          <w:rFonts w:cstheme="minorHAnsi"/>
          <w:color w:val="FF0000"/>
          <w:sz w:val="28"/>
          <w:szCs w:val="28"/>
        </w:rPr>
        <w:t>Rs</w:t>
      </w:r>
      <w:r w:rsidR="005A37ED">
        <w:rPr>
          <w:rFonts w:cstheme="minorHAnsi"/>
          <w:color w:val="FF0000"/>
          <w:sz w:val="28"/>
          <w:szCs w:val="28"/>
        </w:rPr>
        <w:t xml:space="preserve"> et 60</w:t>
      </w:r>
      <w:r w:rsidR="00733A27">
        <w:rPr>
          <w:rFonts w:cstheme="minorHAnsi"/>
          <w:color w:val="FF0000"/>
          <w:sz w:val="28"/>
          <w:szCs w:val="28"/>
        </w:rPr>
        <w:t> </w:t>
      </w:r>
      <w:r w:rsidR="005A37ED">
        <w:rPr>
          <w:rFonts w:cstheme="minorHAnsi"/>
          <w:color w:val="FF0000"/>
          <w:sz w:val="28"/>
          <w:szCs w:val="28"/>
        </w:rPr>
        <w:t>000</w:t>
      </w:r>
      <w:r w:rsidR="00733A27">
        <w:rPr>
          <w:rFonts w:cstheme="minorHAnsi"/>
          <w:color w:val="FF0000"/>
          <w:sz w:val="28"/>
          <w:szCs w:val="28"/>
        </w:rPr>
        <w:t xml:space="preserve"> Rs &gt;</w:t>
      </w:r>
      <w:r>
        <w:rPr>
          <w:rFonts w:cstheme="minorHAnsi"/>
          <w:color w:val="FF0000"/>
          <w:sz w:val="28"/>
          <w:szCs w:val="28"/>
        </w:rPr>
        <w:t xml:space="preserve">&gt;subvention de 40% du prix </w:t>
      </w:r>
    </w:p>
    <w:p w:rsidR="006808B5" w:rsidRPr="00712923" w:rsidRDefault="006808B5" w:rsidP="006808B5">
      <w:pPr>
        <w:pStyle w:val="ListParagraph"/>
        <w:numPr>
          <w:ilvl w:val="0"/>
          <w:numId w:val="14"/>
        </w:numPr>
        <w:spacing w:after="200" w:line="276" w:lineRule="auto"/>
        <w:rPr>
          <w:rFonts w:cstheme="minorHAnsi"/>
          <w:color w:val="FF0000"/>
          <w:sz w:val="28"/>
          <w:szCs w:val="28"/>
        </w:rPr>
      </w:pPr>
      <w:r>
        <w:rPr>
          <w:rFonts w:cstheme="minorHAnsi"/>
          <w:sz w:val="28"/>
          <w:szCs w:val="28"/>
        </w:rPr>
        <w:t xml:space="preserve">Développement de micro crédits (style </w:t>
      </w:r>
      <w:proofErr w:type="spellStart"/>
      <w:r>
        <w:rPr>
          <w:rFonts w:cstheme="minorHAnsi"/>
          <w:sz w:val="28"/>
          <w:szCs w:val="28"/>
        </w:rPr>
        <w:t>Grameen</w:t>
      </w:r>
      <w:proofErr w:type="spellEnd"/>
      <w:r>
        <w:rPr>
          <w:rFonts w:cstheme="minorHAnsi"/>
          <w:sz w:val="28"/>
          <w:szCs w:val="28"/>
        </w:rPr>
        <w:t xml:space="preserve"> Bank) pour un accès au financement pour les plus démunis</w:t>
      </w:r>
      <w:r w:rsidR="00712923">
        <w:rPr>
          <w:rFonts w:cstheme="minorHAnsi"/>
          <w:sz w:val="28"/>
          <w:szCs w:val="28"/>
        </w:rPr>
        <w:t xml:space="preserve"> : </w:t>
      </w:r>
      <w:r w:rsidR="00712923" w:rsidRPr="00712923">
        <w:rPr>
          <w:rFonts w:cstheme="minorHAnsi"/>
          <w:color w:val="FF0000"/>
          <w:sz w:val="28"/>
          <w:szCs w:val="28"/>
        </w:rPr>
        <w:t xml:space="preserve">pas pris en compte </w:t>
      </w:r>
    </w:p>
    <w:p w:rsidR="006808B5" w:rsidRPr="008E2A20" w:rsidRDefault="006808B5" w:rsidP="006808B5">
      <w:pPr>
        <w:pStyle w:val="ListParagraph"/>
        <w:numPr>
          <w:ilvl w:val="0"/>
          <w:numId w:val="14"/>
        </w:numPr>
        <w:spacing w:after="200" w:line="276" w:lineRule="auto"/>
        <w:rPr>
          <w:rFonts w:ascii="Calibri" w:eastAsia="Calibri" w:hAnsi="Calibri" w:cs="Calibri"/>
          <w:color w:val="FF0000"/>
          <w:sz w:val="28"/>
          <w:szCs w:val="28"/>
        </w:rPr>
      </w:pPr>
      <w:r w:rsidRPr="00C64275">
        <w:rPr>
          <w:rFonts w:ascii="Calibri" w:eastAsia="Calibri" w:hAnsi="Calibri" w:cs="Calibri"/>
          <w:sz w:val="28"/>
          <w:szCs w:val="28"/>
        </w:rPr>
        <w:t xml:space="preserve">En termes de modèle d’accès à un logement pour les personnes les plus vulnérables, on pourrait considérer le modèle de location/vente du CHA de l’époque, mais adapté </w:t>
      </w:r>
      <w:r w:rsidR="008E2A20">
        <w:rPr>
          <w:rFonts w:ascii="Calibri" w:eastAsia="Calibri" w:hAnsi="Calibri" w:cs="Calibri"/>
          <w:sz w:val="28"/>
          <w:szCs w:val="28"/>
        </w:rPr>
        <w:t xml:space="preserve">à de nouvelles normes d’habitat : </w:t>
      </w:r>
      <w:r w:rsidR="008E2A20" w:rsidRPr="008E2A20">
        <w:rPr>
          <w:rFonts w:ascii="Calibri" w:eastAsia="Calibri" w:hAnsi="Calibri" w:cs="Calibri"/>
          <w:color w:val="FF0000"/>
          <w:sz w:val="28"/>
          <w:szCs w:val="28"/>
        </w:rPr>
        <w:t>pas pris en compte</w:t>
      </w:r>
    </w:p>
    <w:p w:rsidR="006808B5" w:rsidRPr="000B157A" w:rsidRDefault="006808B5" w:rsidP="006808B5">
      <w:pPr>
        <w:pStyle w:val="ListParagraph"/>
        <w:rPr>
          <w:sz w:val="28"/>
          <w:szCs w:val="28"/>
        </w:rPr>
      </w:pPr>
    </w:p>
    <w:p w:rsidR="006808B5" w:rsidRPr="00690FF0" w:rsidRDefault="006808B5" w:rsidP="006808B5">
      <w:pPr>
        <w:pStyle w:val="ListParagraph"/>
        <w:rPr>
          <w:rFonts w:cstheme="minorHAnsi"/>
          <w:sz w:val="28"/>
          <w:szCs w:val="28"/>
        </w:rPr>
      </w:pPr>
    </w:p>
    <w:p w:rsidR="006808B5" w:rsidRDefault="008E2A20" w:rsidP="006808B5">
      <w:pPr>
        <w:rPr>
          <w:rFonts w:ascii="Arial Black" w:hAnsi="Arial Black" w:cstheme="minorHAnsi"/>
          <w:sz w:val="28"/>
          <w:szCs w:val="28"/>
        </w:rPr>
      </w:pPr>
      <w:r>
        <w:rPr>
          <w:rFonts w:ascii="Arial Black" w:hAnsi="Arial Black" w:cstheme="minorHAnsi"/>
          <w:sz w:val="28"/>
          <w:szCs w:val="28"/>
        </w:rPr>
        <w:t>d)</w:t>
      </w:r>
      <w:r w:rsidR="006808B5">
        <w:rPr>
          <w:rFonts w:ascii="Arial Black" w:hAnsi="Arial Black" w:cstheme="minorHAnsi"/>
          <w:sz w:val="28"/>
          <w:szCs w:val="28"/>
        </w:rPr>
        <w:t>-Accès à la terre</w:t>
      </w:r>
      <w:r w:rsidR="004A0B68">
        <w:rPr>
          <w:rFonts w:ascii="Arial Black" w:hAnsi="Arial Black" w:cstheme="minorHAnsi"/>
          <w:sz w:val="28"/>
          <w:szCs w:val="28"/>
        </w:rPr>
        <w:t xml:space="preserve"> : la société civile engagée dans ce combat du logement </w:t>
      </w:r>
      <w:r w:rsidR="00A64163">
        <w:rPr>
          <w:rFonts w:ascii="Arial Black" w:hAnsi="Arial Black" w:cstheme="minorHAnsi"/>
          <w:sz w:val="28"/>
          <w:szCs w:val="28"/>
        </w:rPr>
        <w:t>social, constate</w:t>
      </w:r>
      <w:r w:rsidR="004A0B68">
        <w:rPr>
          <w:rFonts w:ascii="Arial Black" w:hAnsi="Arial Black" w:cstheme="minorHAnsi"/>
          <w:sz w:val="28"/>
          <w:szCs w:val="28"/>
        </w:rPr>
        <w:t xml:space="preserve"> la difficulté de trouver des terres pour l’implantation de logements </w:t>
      </w:r>
      <w:r w:rsidR="00A64163">
        <w:rPr>
          <w:rFonts w:ascii="Arial Black" w:hAnsi="Arial Black" w:cstheme="minorHAnsi"/>
          <w:sz w:val="28"/>
          <w:szCs w:val="28"/>
        </w:rPr>
        <w:t>sociaux.</w:t>
      </w:r>
    </w:p>
    <w:p w:rsidR="006808B5" w:rsidRDefault="006808B5" w:rsidP="006808B5">
      <w:pPr>
        <w:pStyle w:val="ListParagraph"/>
        <w:numPr>
          <w:ilvl w:val="0"/>
          <w:numId w:val="13"/>
        </w:numPr>
        <w:spacing w:after="200" w:line="276" w:lineRule="auto"/>
        <w:rPr>
          <w:rFonts w:cstheme="minorHAnsi"/>
          <w:sz w:val="28"/>
          <w:szCs w:val="28"/>
        </w:rPr>
      </w:pPr>
      <w:r w:rsidRPr="00690FF0">
        <w:rPr>
          <w:rFonts w:cstheme="minorHAnsi"/>
          <w:sz w:val="28"/>
          <w:szCs w:val="28"/>
        </w:rPr>
        <w:t xml:space="preserve">Créer un land </w:t>
      </w:r>
      <w:proofErr w:type="spellStart"/>
      <w:r w:rsidRPr="00690FF0">
        <w:rPr>
          <w:rFonts w:cstheme="minorHAnsi"/>
          <w:sz w:val="28"/>
          <w:szCs w:val="28"/>
        </w:rPr>
        <w:t>bank</w:t>
      </w:r>
      <w:proofErr w:type="spellEnd"/>
      <w:r w:rsidRPr="00690FF0">
        <w:rPr>
          <w:rFonts w:cstheme="minorHAnsi"/>
          <w:sz w:val="28"/>
          <w:szCs w:val="28"/>
        </w:rPr>
        <w:t xml:space="preserve"> avec la contribution du secteur public, secteur privé et promoteurs.</w:t>
      </w:r>
    </w:p>
    <w:p w:rsidR="008E2A20" w:rsidRPr="008E2A20" w:rsidRDefault="008E2A20" w:rsidP="008E2A20">
      <w:pPr>
        <w:pStyle w:val="ListParagraph"/>
        <w:spacing w:after="200" w:line="276" w:lineRule="auto"/>
        <w:ind w:left="1418"/>
        <w:rPr>
          <w:rFonts w:cstheme="minorHAnsi"/>
          <w:color w:val="FF0000"/>
          <w:sz w:val="28"/>
          <w:szCs w:val="28"/>
        </w:rPr>
      </w:pPr>
      <w:r w:rsidRPr="008E2A20">
        <w:rPr>
          <w:rFonts w:cstheme="minorHAnsi"/>
          <w:color w:val="FF0000"/>
          <w:sz w:val="28"/>
          <w:szCs w:val="28"/>
        </w:rPr>
        <w:t xml:space="preserve">Un land </w:t>
      </w:r>
      <w:proofErr w:type="spellStart"/>
      <w:r w:rsidRPr="008E2A20">
        <w:rPr>
          <w:rFonts w:cstheme="minorHAnsi"/>
          <w:color w:val="FF0000"/>
          <w:sz w:val="28"/>
          <w:szCs w:val="28"/>
        </w:rPr>
        <w:t>bank</w:t>
      </w:r>
      <w:proofErr w:type="spellEnd"/>
      <w:r w:rsidRPr="008E2A20">
        <w:rPr>
          <w:rFonts w:cstheme="minorHAnsi"/>
          <w:color w:val="FF0000"/>
          <w:sz w:val="28"/>
          <w:szCs w:val="28"/>
        </w:rPr>
        <w:t xml:space="preserve"> existe mais pas de coopération effective pour le moment entre ces trois secteurs.</w:t>
      </w:r>
    </w:p>
    <w:p w:rsidR="006808B5" w:rsidRPr="00712923" w:rsidRDefault="006808B5" w:rsidP="006808B5">
      <w:pPr>
        <w:pStyle w:val="ListParagraph"/>
        <w:numPr>
          <w:ilvl w:val="0"/>
          <w:numId w:val="13"/>
        </w:numPr>
        <w:spacing w:after="200" w:line="276" w:lineRule="auto"/>
        <w:rPr>
          <w:rFonts w:cstheme="minorHAnsi"/>
          <w:color w:val="FF0000"/>
          <w:sz w:val="28"/>
          <w:szCs w:val="28"/>
        </w:rPr>
      </w:pPr>
      <w:r>
        <w:rPr>
          <w:rFonts w:cstheme="minorHAnsi"/>
          <w:sz w:val="28"/>
          <w:szCs w:val="28"/>
        </w:rPr>
        <w:t>Rachat par le gouvernement des terrains abandonnés (particulièrement dans les cités où l’on constate plusieurs terrains abandonnés)</w:t>
      </w:r>
      <w:r w:rsidR="00712923">
        <w:rPr>
          <w:rFonts w:cstheme="minorHAnsi"/>
          <w:sz w:val="28"/>
          <w:szCs w:val="28"/>
        </w:rPr>
        <w:t xml:space="preserve"> : </w:t>
      </w:r>
      <w:r w:rsidR="00712923" w:rsidRPr="00712923">
        <w:rPr>
          <w:rFonts w:cstheme="minorHAnsi"/>
          <w:color w:val="FF0000"/>
          <w:sz w:val="28"/>
          <w:szCs w:val="28"/>
        </w:rPr>
        <w:t xml:space="preserve">pas pris en compte </w:t>
      </w:r>
    </w:p>
    <w:p w:rsidR="008E2A20" w:rsidRPr="00785554" w:rsidRDefault="008E2A20" w:rsidP="008E2A20">
      <w:pPr>
        <w:rPr>
          <w:rFonts w:ascii="Arial Black" w:hAnsi="Arial Black"/>
          <w:color w:val="FF0000"/>
          <w:sz w:val="28"/>
          <w:szCs w:val="28"/>
        </w:rPr>
      </w:pPr>
    </w:p>
    <w:p w:rsidR="008E2A20" w:rsidRPr="00785554" w:rsidRDefault="008E2A20" w:rsidP="008E2A20">
      <w:pPr>
        <w:rPr>
          <w:rFonts w:ascii="Arial Black" w:hAnsi="Arial Black"/>
          <w:color w:val="FF0000"/>
          <w:sz w:val="28"/>
          <w:szCs w:val="28"/>
        </w:rPr>
      </w:pPr>
      <w:r w:rsidRPr="00785554">
        <w:rPr>
          <w:rFonts w:ascii="Arial Black" w:hAnsi="Arial Black"/>
          <w:sz w:val="28"/>
          <w:szCs w:val="28"/>
        </w:rPr>
        <w:t>e)-Logements relais :</w:t>
      </w:r>
      <w:r w:rsidRPr="00785554">
        <w:rPr>
          <w:rFonts w:ascii="Arial Black" w:hAnsi="Arial Black"/>
          <w:color w:val="FF0000"/>
          <w:sz w:val="28"/>
          <w:szCs w:val="28"/>
        </w:rPr>
        <w:t xml:space="preserve"> </w:t>
      </w:r>
      <w:r w:rsidR="00785554" w:rsidRPr="00785554">
        <w:rPr>
          <w:rFonts w:ascii="Arial Black" w:hAnsi="Arial Black"/>
          <w:color w:val="FF0000"/>
          <w:sz w:val="28"/>
          <w:szCs w:val="28"/>
        </w:rPr>
        <w:t>pas pris en compte</w:t>
      </w:r>
    </w:p>
    <w:p w:rsidR="00BA2DA5" w:rsidRPr="008E2A20" w:rsidRDefault="00BA2DA5" w:rsidP="008E2A20">
      <w:pPr>
        <w:rPr>
          <w:sz w:val="28"/>
          <w:szCs w:val="28"/>
        </w:rPr>
      </w:pPr>
      <w:r w:rsidRPr="008E2A20">
        <w:rPr>
          <w:sz w:val="28"/>
          <w:szCs w:val="28"/>
        </w:rPr>
        <w:t xml:space="preserve">Trouver, en partenariat avec le gouvernement et le secteur </w:t>
      </w:r>
      <w:r w:rsidR="00E50E50" w:rsidRPr="008E2A20">
        <w:rPr>
          <w:sz w:val="28"/>
          <w:szCs w:val="28"/>
        </w:rPr>
        <w:t>privé,</w:t>
      </w:r>
      <w:r w:rsidRPr="008E2A20">
        <w:rPr>
          <w:sz w:val="28"/>
          <w:szCs w:val="28"/>
        </w:rPr>
        <w:t xml:space="preserve"> </w:t>
      </w:r>
      <w:r w:rsidRPr="008E2A20">
        <w:rPr>
          <w:b/>
          <w:sz w:val="28"/>
          <w:szCs w:val="28"/>
        </w:rPr>
        <w:t>une solution de logements temporaires</w:t>
      </w:r>
      <w:r w:rsidRPr="008E2A20">
        <w:rPr>
          <w:sz w:val="28"/>
          <w:szCs w:val="28"/>
        </w:rPr>
        <w:t xml:space="preserve"> pour les familles sans logement </w:t>
      </w:r>
      <w:r w:rsidR="000B553F" w:rsidRPr="008E2A20">
        <w:rPr>
          <w:sz w:val="28"/>
          <w:szCs w:val="28"/>
        </w:rPr>
        <w:t>à</w:t>
      </w:r>
      <w:r w:rsidR="00E50E50" w:rsidRPr="008E2A20">
        <w:rPr>
          <w:sz w:val="28"/>
          <w:szCs w:val="28"/>
        </w:rPr>
        <w:t xml:space="preserve"> travers toute l’ile Maurice, </w:t>
      </w:r>
      <w:r w:rsidRPr="008E2A20">
        <w:rPr>
          <w:sz w:val="28"/>
          <w:szCs w:val="28"/>
        </w:rPr>
        <w:t>et qui sont obligées de construire des abris sur des terrains qui ne leur appartiennent pas.</w:t>
      </w:r>
    </w:p>
    <w:p w:rsidR="004A0B68" w:rsidRDefault="00BA2DA5" w:rsidP="00BA2DA5">
      <w:pPr>
        <w:pStyle w:val="ListParagraph"/>
        <w:ind w:left="709"/>
        <w:rPr>
          <w:sz w:val="28"/>
          <w:szCs w:val="28"/>
        </w:rPr>
      </w:pPr>
      <w:r w:rsidRPr="00BA2DA5">
        <w:rPr>
          <w:sz w:val="28"/>
          <w:szCs w:val="28"/>
        </w:rPr>
        <w:t xml:space="preserve">Ces logements que l’on appellerait </w:t>
      </w:r>
      <w:r w:rsidRPr="00E50E50">
        <w:rPr>
          <w:b/>
          <w:sz w:val="40"/>
          <w:szCs w:val="40"/>
        </w:rPr>
        <w:t>maisons relais</w:t>
      </w:r>
      <w:r w:rsidRPr="00BA2DA5">
        <w:rPr>
          <w:sz w:val="28"/>
          <w:szCs w:val="28"/>
        </w:rPr>
        <w:t xml:space="preserve"> (Caritas national a déjà créé ce genre de logements avec le Relais </w:t>
      </w:r>
      <w:r w:rsidR="00E50E50" w:rsidRPr="00BA2DA5">
        <w:rPr>
          <w:sz w:val="28"/>
          <w:szCs w:val="28"/>
        </w:rPr>
        <w:t>Esp</w:t>
      </w:r>
      <w:r w:rsidR="00E50E50">
        <w:rPr>
          <w:sz w:val="28"/>
          <w:szCs w:val="28"/>
        </w:rPr>
        <w:t>ér</w:t>
      </w:r>
      <w:r w:rsidR="00E50E50" w:rsidRPr="00BA2DA5">
        <w:rPr>
          <w:sz w:val="28"/>
          <w:szCs w:val="28"/>
        </w:rPr>
        <w:t>ance)</w:t>
      </w:r>
      <w:r w:rsidR="00E50E50">
        <w:rPr>
          <w:sz w:val="28"/>
          <w:szCs w:val="28"/>
        </w:rPr>
        <w:t>,</w:t>
      </w:r>
      <w:r w:rsidRPr="00BA2DA5">
        <w:rPr>
          <w:sz w:val="28"/>
          <w:szCs w:val="28"/>
        </w:rPr>
        <w:t xml:space="preserve"> </w:t>
      </w:r>
      <w:r>
        <w:rPr>
          <w:sz w:val="28"/>
          <w:szCs w:val="28"/>
        </w:rPr>
        <w:t>permettraient d’héberger</w:t>
      </w:r>
      <w:r w:rsidR="004A0B68">
        <w:rPr>
          <w:sz w:val="28"/>
          <w:szCs w:val="28"/>
        </w:rPr>
        <w:t> :</w:t>
      </w:r>
    </w:p>
    <w:p w:rsidR="004A0B68" w:rsidRDefault="00BA2DA5" w:rsidP="004A0B68">
      <w:pPr>
        <w:pStyle w:val="ListParagraph"/>
        <w:numPr>
          <w:ilvl w:val="0"/>
          <w:numId w:val="17"/>
        </w:numPr>
        <w:rPr>
          <w:sz w:val="28"/>
          <w:szCs w:val="28"/>
        </w:rPr>
      </w:pPr>
      <w:r>
        <w:rPr>
          <w:sz w:val="28"/>
          <w:szCs w:val="28"/>
        </w:rPr>
        <w:t xml:space="preserve">les familles ayant fait une demande de logement </w:t>
      </w:r>
      <w:r w:rsidR="00E50E50">
        <w:rPr>
          <w:sz w:val="28"/>
          <w:szCs w:val="28"/>
        </w:rPr>
        <w:t>à la</w:t>
      </w:r>
      <w:r>
        <w:rPr>
          <w:sz w:val="28"/>
          <w:szCs w:val="28"/>
        </w:rPr>
        <w:t xml:space="preserve"> NHDC ou </w:t>
      </w:r>
      <w:r w:rsidR="00E50E50">
        <w:rPr>
          <w:sz w:val="28"/>
          <w:szCs w:val="28"/>
        </w:rPr>
        <w:t>à</w:t>
      </w:r>
      <w:r>
        <w:rPr>
          <w:sz w:val="28"/>
          <w:szCs w:val="28"/>
        </w:rPr>
        <w:t xml:space="preserve"> la NEF, </w:t>
      </w:r>
      <w:r w:rsidR="00E50E50">
        <w:rPr>
          <w:sz w:val="28"/>
          <w:szCs w:val="28"/>
        </w:rPr>
        <w:t>en attendant que ces maisons ou appartement permanents soient construits.</w:t>
      </w:r>
    </w:p>
    <w:p w:rsidR="004A0B68" w:rsidRDefault="004A0B68" w:rsidP="004A0B68">
      <w:pPr>
        <w:pStyle w:val="ListParagraph"/>
        <w:numPr>
          <w:ilvl w:val="0"/>
          <w:numId w:val="17"/>
        </w:numPr>
        <w:rPr>
          <w:sz w:val="28"/>
          <w:szCs w:val="28"/>
        </w:rPr>
      </w:pPr>
      <w:r>
        <w:rPr>
          <w:sz w:val="28"/>
          <w:szCs w:val="28"/>
        </w:rPr>
        <w:t xml:space="preserve">Il y a aussi toutes </w:t>
      </w:r>
      <w:r w:rsidRPr="00785554">
        <w:rPr>
          <w:b/>
          <w:sz w:val="28"/>
          <w:szCs w:val="28"/>
        </w:rPr>
        <w:t xml:space="preserve">les maisons en amiante </w:t>
      </w:r>
      <w:r w:rsidR="005A37ED" w:rsidRPr="00785554">
        <w:rPr>
          <w:b/>
          <w:sz w:val="28"/>
          <w:szCs w:val="28"/>
        </w:rPr>
        <w:t>(</w:t>
      </w:r>
      <w:r w:rsidR="005A37ED" w:rsidRPr="005A37ED">
        <w:rPr>
          <w:sz w:val="28"/>
          <w:szCs w:val="28"/>
        </w:rPr>
        <w:t>1700</w:t>
      </w:r>
      <w:r w:rsidR="005A37ED">
        <w:rPr>
          <w:sz w:val="28"/>
          <w:szCs w:val="28"/>
        </w:rPr>
        <w:t xml:space="preserve">, chiffre officiel) </w:t>
      </w:r>
      <w:r>
        <w:rPr>
          <w:sz w:val="28"/>
          <w:szCs w:val="28"/>
        </w:rPr>
        <w:t xml:space="preserve">qui doivent être détruites : le problème se situe </w:t>
      </w:r>
      <w:r w:rsidR="00A64163">
        <w:rPr>
          <w:sz w:val="28"/>
          <w:szCs w:val="28"/>
        </w:rPr>
        <w:t>dans le</w:t>
      </w:r>
      <w:r>
        <w:rPr>
          <w:sz w:val="28"/>
          <w:szCs w:val="28"/>
        </w:rPr>
        <w:t xml:space="preserve"> relogement de ces familles en attendant qu’elles puissent reconstruire leur maison.</w:t>
      </w:r>
    </w:p>
    <w:p w:rsidR="00BA2DA5" w:rsidRDefault="00E50E50" w:rsidP="00BA2DA5">
      <w:pPr>
        <w:pStyle w:val="ListParagraph"/>
        <w:ind w:left="709"/>
        <w:rPr>
          <w:sz w:val="28"/>
          <w:szCs w:val="28"/>
        </w:rPr>
      </w:pPr>
      <w:r>
        <w:rPr>
          <w:sz w:val="28"/>
          <w:szCs w:val="28"/>
        </w:rPr>
        <w:t xml:space="preserve">Des </w:t>
      </w:r>
      <w:proofErr w:type="spellStart"/>
      <w:r>
        <w:rPr>
          <w:sz w:val="28"/>
          <w:szCs w:val="28"/>
        </w:rPr>
        <w:t>Ong</w:t>
      </w:r>
      <w:proofErr w:type="spellEnd"/>
      <w:r>
        <w:rPr>
          <w:sz w:val="28"/>
          <w:szCs w:val="28"/>
        </w:rPr>
        <w:t xml:space="preserve"> spécialisées dans l’accompagnement pourraient soutenir les familles dans cette étape…</w:t>
      </w:r>
    </w:p>
    <w:p w:rsidR="00E50E50" w:rsidRDefault="00E50E50" w:rsidP="00BA2DA5">
      <w:pPr>
        <w:pStyle w:val="ListParagraph"/>
        <w:ind w:left="709"/>
        <w:rPr>
          <w:sz w:val="28"/>
          <w:szCs w:val="28"/>
        </w:rPr>
      </w:pPr>
      <w:r>
        <w:rPr>
          <w:sz w:val="28"/>
          <w:szCs w:val="28"/>
        </w:rPr>
        <w:t xml:space="preserve">Evidemment cela pose la question de </w:t>
      </w:r>
      <w:r w:rsidRPr="000B553F">
        <w:rPr>
          <w:b/>
          <w:sz w:val="28"/>
          <w:szCs w:val="28"/>
        </w:rPr>
        <w:t>terrains disponibles</w:t>
      </w:r>
      <w:r>
        <w:rPr>
          <w:sz w:val="28"/>
          <w:szCs w:val="28"/>
        </w:rPr>
        <w:t xml:space="preserve">, ce qui demanderait </w:t>
      </w:r>
      <w:r w:rsidRPr="000B553F">
        <w:rPr>
          <w:b/>
          <w:sz w:val="28"/>
          <w:szCs w:val="28"/>
        </w:rPr>
        <w:t xml:space="preserve">une coopération entre le gouvernement et le secteur privé </w:t>
      </w:r>
      <w:r>
        <w:rPr>
          <w:sz w:val="28"/>
          <w:szCs w:val="28"/>
        </w:rPr>
        <w:t xml:space="preserve">afin de définir quelles terres </w:t>
      </w:r>
      <w:r w:rsidR="008D2850">
        <w:rPr>
          <w:sz w:val="28"/>
          <w:szCs w:val="28"/>
        </w:rPr>
        <w:t xml:space="preserve">pourraient être rendues </w:t>
      </w:r>
      <w:r>
        <w:rPr>
          <w:sz w:val="28"/>
          <w:szCs w:val="28"/>
        </w:rPr>
        <w:t>disponibles et pourraient être allouées.</w:t>
      </w:r>
    </w:p>
    <w:p w:rsidR="00BA2DA5" w:rsidRPr="00C85AC2" w:rsidRDefault="00E50E50" w:rsidP="00E50E50">
      <w:pPr>
        <w:pStyle w:val="ListParagraph"/>
        <w:ind w:left="709"/>
        <w:rPr>
          <w:b/>
          <w:sz w:val="28"/>
          <w:szCs w:val="28"/>
        </w:rPr>
      </w:pPr>
      <w:r w:rsidRPr="00C85AC2">
        <w:rPr>
          <w:b/>
          <w:sz w:val="28"/>
          <w:szCs w:val="28"/>
        </w:rPr>
        <w:t xml:space="preserve">Pour ces maisons relais, de nombreuses possibilités de constructions rapides, esthétiques, </w:t>
      </w:r>
      <w:r w:rsidR="000B553F" w:rsidRPr="00C85AC2">
        <w:rPr>
          <w:b/>
          <w:sz w:val="28"/>
          <w:szCs w:val="28"/>
        </w:rPr>
        <w:t>à un</w:t>
      </w:r>
      <w:r w:rsidR="004A0B68">
        <w:rPr>
          <w:b/>
          <w:sz w:val="28"/>
          <w:szCs w:val="28"/>
        </w:rPr>
        <w:t xml:space="preserve"> coût raisonnable existent.</w:t>
      </w:r>
    </w:p>
    <w:p w:rsidR="00E5712D" w:rsidRPr="00406A5B" w:rsidRDefault="00E50E50" w:rsidP="00E5712D">
      <w:pPr>
        <w:pStyle w:val="ListParagraph"/>
        <w:ind w:left="709"/>
        <w:rPr>
          <w:color w:val="222222"/>
        </w:rPr>
      </w:pPr>
      <w:r w:rsidRPr="008D2850">
        <w:rPr>
          <w:b/>
          <w:sz w:val="28"/>
          <w:szCs w:val="28"/>
        </w:rPr>
        <w:lastRenderedPageBreak/>
        <w:t>Voir ci-joint des exemples de différentes possibilités</w:t>
      </w:r>
      <w:r w:rsidR="00E5712D">
        <w:rPr>
          <w:b/>
          <w:sz w:val="28"/>
          <w:szCs w:val="28"/>
        </w:rPr>
        <w:t> </w:t>
      </w:r>
      <w:r w:rsidR="00B21AC1">
        <w:rPr>
          <w:b/>
          <w:sz w:val="28"/>
          <w:szCs w:val="28"/>
        </w:rPr>
        <w:t>(documentation jointe)</w:t>
      </w:r>
    </w:p>
    <w:p w:rsidR="00E5712D" w:rsidRPr="00406A5B" w:rsidRDefault="00E5712D" w:rsidP="00E5712D">
      <w:pPr>
        <w:pStyle w:val="NoSpacing"/>
      </w:pPr>
      <w:r w:rsidRPr="00406A5B">
        <w:t>Des compagnies privées ont des solutions qui répondent aux critères de rapidité et de bas coût. Quelques exemples :</w:t>
      </w:r>
    </w:p>
    <w:p w:rsidR="00E5712D" w:rsidRPr="00E5712D" w:rsidRDefault="00E5712D" w:rsidP="00E5712D">
      <w:pPr>
        <w:pStyle w:val="NoSpacing"/>
        <w:numPr>
          <w:ilvl w:val="0"/>
          <w:numId w:val="4"/>
        </w:numPr>
        <w:rPr>
          <w:lang w:val="en-US"/>
        </w:rPr>
      </w:pPr>
      <w:r w:rsidRPr="00E5712D">
        <w:rPr>
          <w:lang w:val="en-US"/>
        </w:rPr>
        <w:t xml:space="preserve">BCE : Construction en 15 </w:t>
      </w:r>
      <w:proofErr w:type="spellStart"/>
      <w:r w:rsidRPr="00E5712D">
        <w:rPr>
          <w:lang w:val="en-US"/>
        </w:rPr>
        <w:t>jours</w:t>
      </w:r>
      <w:proofErr w:type="spellEnd"/>
      <w:r w:rsidRPr="00E5712D">
        <w:rPr>
          <w:lang w:val="en-US"/>
        </w:rPr>
        <w:t xml:space="preserve"> @ Rs 750k </w:t>
      </w:r>
      <w:hyperlink r:id="rId8">
        <w:r w:rsidRPr="00E5712D">
          <w:rPr>
            <w:color w:val="1155CC"/>
            <w:u w:val="single"/>
            <w:lang w:val="en-US"/>
          </w:rPr>
          <w:t>https://www.bce.mu/smart-home/</w:t>
        </w:r>
      </w:hyperlink>
      <w:r w:rsidRPr="00E5712D">
        <w:rPr>
          <w:lang w:val="en-US"/>
        </w:rPr>
        <w:t xml:space="preserve"> (See attached file: Sainte Catherine Report 3.1 [pages].pdf)(See attached file: BCE.docx)</w:t>
      </w:r>
    </w:p>
    <w:p w:rsidR="00E5712D" w:rsidRPr="00E5712D" w:rsidRDefault="00E5712D" w:rsidP="00E5712D">
      <w:pPr>
        <w:pStyle w:val="NoSpacing"/>
        <w:rPr>
          <w:lang w:val="en-US"/>
        </w:rPr>
      </w:pPr>
    </w:p>
    <w:p w:rsidR="00E5712D" w:rsidRPr="00406A5B" w:rsidRDefault="00E5712D" w:rsidP="004363BC">
      <w:pPr>
        <w:pStyle w:val="NoSpacing"/>
        <w:numPr>
          <w:ilvl w:val="0"/>
          <w:numId w:val="4"/>
        </w:numPr>
      </w:pPr>
      <w:r w:rsidRPr="00406A5B">
        <w:t xml:space="preserve">Eco </w:t>
      </w:r>
      <w:proofErr w:type="spellStart"/>
      <w:r w:rsidRPr="00406A5B">
        <w:t>beton</w:t>
      </w:r>
      <w:proofErr w:type="spellEnd"/>
      <w:r w:rsidRPr="00406A5B">
        <w:t xml:space="preserve"> : Le coût est 20% moins cher que la construction traditionnelle (Rs 800 pied carré). On peut construire rapidement - 10-12 maisonnette en deux semaines.</w:t>
      </w:r>
    </w:p>
    <w:p w:rsidR="00E5712D" w:rsidRPr="00E5712D" w:rsidRDefault="00E5712D" w:rsidP="00E5712D">
      <w:pPr>
        <w:pStyle w:val="NoSpacing"/>
        <w:rPr>
          <w:lang w:val="en-US"/>
        </w:rPr>
      </w:pPr>
      <w:r w:rsidRPr="00E5712D">
        <w:rPr>
          <w:lang w:val="en-US"/>
        </w:rPr>
        <w:t xml:space="preserve">             </w:t>
      </w:r>
      <w:r>
        <w:rPr>
          <w:lang w:val="en-US"/>
        </w:rPr>
        <w:t xml:space="preserve"> </w:t>
      </w:r>
      <w:r w:rsidRPr="00E5712D">
        <w:rPr>
          <w:lang w:val="en-US"/>
        </w:rPr>
        <w:t xml:space="preserve">(See attached file: </w:t>
      </w:r>
      <w:proofErr w:type="spellStart"/>
      <w:r w:rsidRPr="00E5712D">
        <w:rPr>
          <w:lang w:val="en-US"/>
        </w:rPr>
        <w:t>Cimexpan</w:t>
      </w:r>
      <w:proofErr w:type="spellEnd"/>
      <w:r w:rsidRPr="00E5712D">
        <w:rPr>
          <w:lang w:val="en-US"/>
        </w:rPr>
        <w:t xml:space="preserve"> Presentation Edited (1)</w:t>
      </w:r>
      <w:proofErr w:type="gramStart"/>
      <w:r w:rsidRPr="00E5712D">
        <w:rPr>
          <w:lang w:val="en-US"/>
        </w:rPr>
        <w:t>.pdf</w:t>
      </w:r>
      <w:proofErr w:type="gramEnd"/>
      <w:r w:rsidRPr="00E5712D">
        <w:rPr>
          <w:lang w:val="en-US"/>
        </w:rPr>
        <w:t>)(See attached file: Eco beton.docx)</w:t>
      </w:r>
    </w:p>
    <w:p w:rsidR="00E5712D" w:rsidRPr="00E5712D" w:rsidRDefault="00E5712D" w:rsidP="00E5712D">
      <w:pPr>
        <w:pStyle w:val="NoSpacing"/>
        <w:rPr>
          <w:lang w:val="en-US"/>
        </w:rPr>
      </w:pPr>
    </w:p>
    <w:p w:rsidR="00E5712D" w:rsidRPr="00E5712D" w:rsidRDefault="00E5712D" w:rsidP="004032D5">
      <w:pPr>
        <w:pStyle w:val="NoSpacing"/>
        <w:numPr>
          <w:ilvl w:val="0"/>
          <w:numId w:val="5"/>
        </w:numPr>
        <w:rPr>
          <w:lang w:val="en-US"/>
        </w:rPr>
      </w:pPr>
      <w:proofErr w:type="spellStart"/>
      <w:proofErr w:type="gramStart"/>
      <w:r w:rsidRPr="00E5712D">
        <w:rPr>
          <w:lang w:val="en-US"/>
        </w:rPr>
        <w:t>Velogic</w:t>
      </w:r>
      <w:proofErr w:type="spellEnd"/>
      <w:r w:rsidRPr="00E5712D">
        <w:rPr>
          <w:lang w:val="en-US"/>
        </w:rPr>
        <w:t xml:space="preserve"> :</w:t>
      </w:r>
      <w:proofErr w:type="gramEnd"/>
      <w:r w:rsidRPr="00E5712D">
        <w:rPr>
          <w:lang w:val="en-US"/>
        </w:rPr>
        <w:t xml:space="preserve"> Ex of 20 Ft Container - 2 /3 bedrooms + verandah @ Rs 650k - Rs 750k</w:t>
      </w:r>
    </w:p>
    <w:p w:rsidR="00E5712D" w:rsidRDefault="00E5712D" w:rsidP="00E5712D">
      <w:pPr>
        <w:pStyle w:val="NoSpacing"/>
        <w:ind w:left="709"/>
        <w:rPr>
          <w:lang w:val="en-US"/>
        </w:rPr>
      </w:pPr>
      <w:r w:rsidRPr="00E5712D">
        <w:rPr>
          <w:lang w:val="en-US"/>
        </w:rPr>
        <w:t xml:space="preserve">(See attached file: Basic Modified Container Houses - JANUARY 2020.pdf)(See attached file: conteners.docx)(See attached file: Modified container Houses -JANUARY 2020.pdf)(See attached file: THE CONTAINER HOUSES BY VELOGIC - </w:t>
      </w:r>
      <w:proofErr w:type="gramStart"/>
      <w:r w:rsidRPr="00E5712D">
        <w:rPr>
          <w:lang w:val="en-US"/>
        </w:rPr>
        <w:t>( JANUARY</w:t>
      </w:r>
      <w:proofErr w:type="gramEnd"/>
      <w:r w:rsidRPr="00E5712D">
        <w:rPr>
          <w:lang w:val="en-US"/>
        </w:rPr>
        <w:t xml:space="preserve"> 2020 Catalogue).pdf)</w:t>
      </w:r>
      <w:r>
        <w:rPr>
          <w:lang w:val="en-US"/>
        </w:rPr>
        <w:t>.</w:t>
      </w:r>
    </w:p>
    <w:p w:rsidR="00E5712D" w:rsidRPr="00E5712D" w:rsidRDefault="00E5712D" w:rsidP="00E5712D">
      <w:pPr>
        <w:pStyle w:val="NoSpacing"/>
        <w:ind w:left="709"/>
        <w:rPr>
          <w:lang w:val="en-US"/>
        </w:rPr>
      </w:pPr>
    </w:p>
    <w:p w:rsidR="00E5712D" w:rsidRDefault="00B21AC1" w:rsidP="00E5712D">
      <w:pPr>
        <w:pStyle w:val="ListParagraph"/>
        <w:numPr>
          <w:ilvl w:val="0"/>
          <w:numId w:val="5"/>
        </w:numPr>
        <w:rPr>
          <w:lang w:val="en-US"/>
        </w:rPr>
      </w:pPr>
      <w:r w:rsidRPr="00B21AC1">
        <w:rPr>
          <w:lang w:val="en-US"/>
        </w:rPr>
        <w:t xml:space="preserve">Valley </w:t>
      </w:r>
      <w:proofErr w:type="spellStart"/>
      <w:r w:rsidRPr="00B21AC1">
        <w:rPr>
          <w:lang w:val="en-US"/>
        </w:rPr>
        <w:t>conteners</w:t>
      </w:r>
      <w:proofErr w:type="spellEnd"/>
      <w:r w:rsidRPr="00B21AC1">
        <w:rPr>
          <w:lang w:val="en-US"/>
        </w:rPr>
        <w:t xml:space="preserve"> </w:t>
      </w:r>
    </w:p>
    <w:p w:rsidR="00E41151" w:rsidRDefault="00E41151" w:rsidP="00E41151">
      <w:pPr>
        <w:rPr>
          <w:lang w:val="en-US"/>
        </w:rPr>
      </w:pPr>
    </w:p>
    <w:p w:rsidR="00E41151" w:rsidRDefault="00E41151" w:rsidP="00E41151">
      <w:pPr>
        <w:rPr>
          <w:lang w:val="en-US"/>
        </w:rPr>
      </w:pPr>
    </w:p>
    <w:p w:rsidR="00E41151" w:rsidRDefault="00E41151" w:rsidP="00E41151">
      <w:pPr>
        <w:rPr>
          <w:lang w:val="en-US"/>
        </w:rPr>
      </w:pPr>
    </w:p>
    <w:p w:rsidR="00E41151" w:rsidRDefault="00E41151" w:rsidP="00E41151">
      <w:pPr>
        <w:rPr>
          <w:lang w:val="en-US"/>
        </w:rPr>
      </w:pPr>
    </w:p>
    <w:p w:rsidR="00E41151" w:rsidRDefault="00E41151" w:rsidP="00E41151">
      <w:r w:rsidRPr="00E41151">
        <w:t>Fran</w:t>
      </w:r>
      <w:r>
        <w:t xml:space="preserve">çoise </w:t>
      </w:r>
      <w:proofErr w:type="spellStart"/>
      <w:r>
        <w:t>L</w:t>
      </w:r>
      <w:r w:rsidRPr="00E41151">
        <w:t>amusse</w:t>
      </w:r>
      <w:proofErr w:type="spellEnd"/>
      <w:r w:rsidRPr="00E41151">
        <w:t>,</w:t>
      </w:r>
    </w:p>
    <w:p w:rsidR="00E41151" w:rsidRDefault="00E41151" w:rsidP="00E41151">
      <w:r>
        <w:t>M</w:t>
      </w:r>
      <w:r w:rsidRPr="00E41151">
        <w:t xml:space="preserve">embre de </w:t>
      </w:r>
      <w:proofErr w:type="spellStart"/>
      <w:r w:rsidRPr="00E41151">
        <w:t>Dwra</w:t>
      </w:r>
      <w:proofErr w:type="spellEnd"/>
      <w:r w:rsidRPr="00E41151">
        <w:t xml:space="preserve"> e </w:t>
      </w:r>
      <w:proofErr w:type="spellStart"/>
      <w:r w:rsidRPr="00E41151">
        <w:t>enn</w:t>
      </w:r>
      <w:proofErr w:type="spellEnd"/>
      <w:r w:rsidRPr="00E41151">
        <w:t xml:space="preserve"> </w:t>
      </w:r>
      <w:proofErr w:type="spellStart"/>
      <w:proofErr w:type="gramStart"/>
      <w:r w:rsidRPr="00E41151">
        <w:t>lakaz</w:t>
      </w:r>
      <w:proofErr w:type="spellEnd"/>
      <w:r w:rsidRPr="00E41151">
        <w:t xml:space="preserve"> </w:t>
      </w:r>
      <w:r>
        <w:t>.</w:t>
      </w:r>
      <w:proofErr w:type="gramEnd"/>
    </w:p>
    <w:p w:rsidR="00E41151" w:rsidRDefault="00E41151" w:rsidP="00E41151">
      <w:r>
        <w:t xml:space="preserve">Membre de l’équipe d’études sociale de l’ICJM </w:t>
      </w:r>
    </w:p>
    <w:p w:rsidR="00E41151" w:rsidRPr="00E41151" w:rsidRDefault="00E41151" w:rsidP="00E41151"/>
    <w:p w:rsidR="00C64275" w:rsidRPr="000B157A" w:rsidRDefault="00C64275" w:rsidP="00C64275">
      <w:pPr>
        <w:pStyle w:val="ListParagraph"/>
        <w:ind w:left="1494"/>
        <w:rPr>
          <w:sz w:val="28"/>
          <w:szCs w:val="28"/>
        </w:rPr>
      </w:pPr>
    </w:p>
    <w:sectPr w:rsidR="00C64275" w:rsidRPr="000B157A" w:rsidSect="00E5712D">
      <w:pgSz w:w="11906" w:h="16838"/>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Roboto">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1pt" o:bullet="t">
        <v:imagedata r:id="rId1" o:title="mso6EB3"/>
      </v:shape>
    </w:pict>
  </w:numPicBullet>
  <w:abstractNum w:abstractNumId="0">
    <w:nsid w:val="053A4453"/>
    <w:multiLevelType w:val="hybridMultilevel"/>
    <w:tmpl w:val="37E82748"/>
    <w:lvl w:ilvl="0" w:tplc="48090007">
      <w:start w:val="1"/>
      <w:numFmt w:val="bullet"/>
      <w:lvlText w:val=""/>
      <w:lvlPicBulletId w:val="0"/>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nsid w:val="17497455"/>
    <w:multiLevelType w:val="hybridMultilevel"/>
    <w:tmpl w:val="D5129C24"/>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90238A"/>
    <w:multiLevelType w:val="hybridMultilevel"/>
    <w:tmpl w:val="16227934"/>
    <w:lvl w:ilvl="0" w:tplc="4809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C0B08D0"/>
    <w:multiLevelType w:val="hybridMultilevel"/>
    <w:tmpl w:val="A6A457DC"/>
    <w:lvl w:ilvl="0" w:tplc="48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243A2B"/>
    <w:multiLevelType w:val="hybridMultilevel"/>
    <w:tmpl w:val="05AE353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C9101CD"/>
    <w:multiLevelType w:val="hybridMultilevel"/>
    <w:tmpl w:val="5044D83C"/>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F56071"/>
    <w:multiLevelType w:val="hybridMultilevel"/>
    <w:tmpl w:val="502E8444"/>
    <w:lvl w:ilvl="0" w:tplc="48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68317B"/>
    <w:multiLevelType w:val="hybridMultilevel"/>
    <w:tmpl w:val="FD1E060A"/>
    <w:lvl w:ilvl="0" w:tplc="4809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3D843B36"/>
    <w:multiLevelType w:val="hybridMultilevel"/>
    <w:tmpl w:val="A72E2C7C"/>
    <w:lvl w:ilvl="0" w:tplc="04090005">
      <w:start w:val="1"/>
      <w:numFmt w:val="bullet"/>
      <w:lvlText w:val=""/>
      <w:lvlJc w:val="left"/>
      <w:pPr>
        <w:ind w:left="2134" w:hanging="360"/>
      </w:pPr>
      <w:rPr>
        <w:rFonts w:ascii="Wingdings" w:hAnsi="Wingdings" w:hint="default"/>
      </w:rPr>
    </w:lvl>
    <w:lvl w:ilvl="1" w:tplc="040C0003" w:tentative="1">
      <w:start w:val="1"/>
      <w:numFmt w:val="bullet"/>
      <w:lvlText w:val="o"/>
      <w:lvlJc w:val="left"/>
      <w:pPr>
        <w:ind w:left="2854" w:hanging="360"/>
      </w:pPr>
      <w:rPr>
        <w:rFonts w:ascii="Courier New" w:hAnsi="Courier New" w:cs="Courier New" w:hint="default"/>
      </w:rPr>
    </w:lvl>
    <w:lvl w:ilvl="2" w:tplc="040C0005" w:tentative="1">
      <w:start w:val="1"/>
      <w:numFmt w:val="bullet"/>
      <w:lvlText w:val=""/>
      <w:lvlJc w:val="left"/>
      <w:pPr>
        <w:ind w:left="3574" w:hanging="360"/>
      </w:pPr>
      <w:rPr>
        <w:rFonts w:ascii="Wingdings" w:hAnsi="Wingdings" w:hint="default"/>
      </w:rPr>
    </w:lvl>
    <w:lvl w:ilvl="3" w:tplc="040C0001" w:tentative="1">
      <w:start w:val="1"/>
      <w:numFmt w:val="bullet"/>
      <w:lvlText w:val=""/>
      <w:lvlJc w:val="left"/>
      <w:pPr>
        <w:ind w:left="4294" w:hanging="360"/>
      </w:pPr>
      <w:rPr>
        <w:rFonts w:ascii="Symbol" w:hAnsi="Symbol" w:hint="default"/>
      </w:rPr>
    </w:lvl>
    <w:lvl w:ilvl="4" w:tplc="040C0003" w:tentative="1">
      <w:start w:val="1"/>
      <w:numFmt w:val="bullet"/>
      <w:lvlText w:val="o"/>
      <w:lvlJc w:val="left"/>
      <w:pPr>
        <w:ind w:left="5014" w:hanging="360"/>
      </w:pPr>
      <w:rPr>
        <w:rFonts w:ascii="Courier New" w:hAnsi="Courier New" w:cs="Courier New" w:hint="default"/>
      </w:rPr>
    </w:lvl>
    <w:lvl w:ilvl="5" w:tplc="040C0005" w:tentative="1">
      <w:start w:val="1"/>
      <w:numFmt w:val="bullet"/>
      <w:lvlText w:val=""/>
      <w:lvlJc w:val="left"/>
      <w:pPr>
        <w:ind w:left="5734" w:hanging="360"/>
      </w:pPr>
      <w:rPr>
        <w:rFonts w:ascii="Wingdings" w:hAnsi="Wingdings" w:hint="default"/>
      </w:rPr>
    </w:lvl>
    <w:lvl w:ilvl="6" w:tplc="040C0001" w:tentative="1">
      <w:start w:val="1"/>
      <w:numFmt w:val="bullet"/>
      <w:lvlText w:val=""/>
      <w:lvlJc w:val="left"/>
      <w:pPr>
        <w:ind w:left="6454" w:hanging="360"/>
      </w:pPr>
      <w:rPr>
        <w:rFonts w:ascii="Symbol" w:hAnsi="Symbol" w:hint="default"/>
      </w:rPr>
    </w:lvl>
    <w:lvl w:ilvl="7" w:tplc="040C0003" w:tentative="1">
      <w:start w:val="1"/>
      <w:numFmt w:val="bullet"/>
      <w:lvlText w:val="o"/>
      <w:lvlJc w:val="left"/>
      <w:pPr>
        <w:ind w:left="7174" w:hanging="360"/>
      </w:pPr>
      <w:rPr>
        <w:rFonts w:ascii="Courier New" w:hAnsi="Courier New" w:cs="Courier New" w:hint="default"/>
      </w:rPr>
    </w:lvl>
    <w:lvl w:ilvl="8" w:tplc="040C0005" w:tentative="1">
      <w:start w:val="1"/>
      <w:numFmt w:val="bullet"/>
      <w:lvlText w:val=""/>
      <w:lvlJc w:val="left"/>
      <w:pPr>
        <w:ind w:left="7894" w:hanging="360"/>
      </w:pPr>
      <w:rPr>
        <w:rFonts w:ascii="Wingdings" w:hAnsi="Wingdings" w:hint="default"/>
      </w:rPr>
    </w:lvl>
  </w:abstractNum>
  <w:abstractNum w:abstractNumId="9">
    <w:nsid w:val="413C5EF9"/>
    <w:multiLevelType w:val="hybridMultilevel"/>
    <w:tmpl w:val="06E61768"/>
    <w:lvl w:ilvl="0" w:tplc="0409000B">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nsid w:val="4BD30FED"/>
    <w:multiLevelType w:val="hybridMultilevel"/>
    <w:tmpl w:val="449EEB64"/>
    <w:lvl w:ilvl="0" w:tplc="48090001">
      <w:start w:val="1"/>
      <w:numFmt w:val="bullet"/>
      <w:lvlText w:val=""/>
      <w:lvlJc w:val="left"/>
      <w:pPr>
        <w:ind w:left="2250" w:hanging="360"/>
      </w:pPr>
      <w:rPr>
        <w:rFonts w:ascii="Symbol" w:hAnsi="Symbol" w:hint="default"/>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11">
    <w:nsid w:val="4F3B499B"/>
    <w:multiLevelType w:val="hybridMultilevel"/>
    <w:tmpl w:val="F050DF52"/>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2F71FC"/>
    <w:multiLevelType w:val="hybridMultilevel"/>
    <w:tmpl w:val="A5A6837A"/>
    <w:lvl w:ilvl="0" w:tplc="6674F092">
      <w:numFmt w:val="bullet"/>
      <w:lvlText w:val=""/>
      <w:lvlJc w:val="left"/>
      <w:pPr>
        <w:ind w:left="1494" w:hanging="360"/>
      </w:pPr>
      <w:rPr>
        <w:rFonts w:ascii="Wingdings" w:eastAsiaTheme="minorHAnsi" w:hAnsi="Wingdings"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nsid w:val="60E27B6F"/>
    <w:multiLevelType w:val="hybridMultilevel"/>
    <w:tmpl w:val="D03E607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5B1461"/>
    <w:multiLevelType w:val="hybridMultilevel"/>
    <w:tmpl w:val="97E0EBE8"/>
    <w:lvl w:ilvl="0" w:tplc="200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553CF"/>
    <w:multiLevelType w:val="hybridMultilevel"/>
    <w:tmpl w:val="C34242E0"/>
    <w:lvl w:ilvl="0" w:tplc="FC40BE0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6">
    <w:nsid w:val="704E220A"/>
    <w:multiLevelType w:val="hybridMultilevel"/>
    <w:tmpl w:val="C1B857E2"/>
    <w:lvl w:ilvl="0" w:tplc="48090007">
      <w:start w:val="1"/>
      <w:numFmt w:val="bullet"/>
      <w:lvlText w:val=""/>
      <w:lvlPicBulletId w:val="0"/>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7">
    <w:nsid w:val="77351146"/>
    <w:multiLevelType w:val="hybridMultilevel"/>
    <w:tmpl w:val="E6D89814"/>
    <w:lvl w:ilvl="0" w:tplc="4809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nsid w:val="7CE40C69"/>
    <w:multiLevelType w:val="hybridMultilevel"/>
    <w:tmpl w:val="AB988956"/>
    <w:lvl w:ilvl="0" w:tplc="48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3"/>
  </w:num>
  <w:num w:numId="5">
    <w:abstractNumId w:val="5"/>
  </w:num>
  <w:num w:numId="6">
    <w:abstractNumId w:val="11"/>
  </w:num>
  <w:num w:numId="7">
    <w:abstractNumId w:val="15"/>
  </w:num>
  <w:num w:numId="8">
    <w:abstractNumId w:val="17"/>
  </w:num>
  <w:num w:numId="9">
    <w:abstractNumId w:val="7"/>
  </w:num>
  <w:num w:numId="10">
    <w:abstractNumId w:val="10"/>
  </w:num>
  <w:num w:numId="11">
    <w:abstractNumId w:val="3"/>
  </w:num>
  <w:num w:numId="12">
    <w:abstractNumId w:val="16"/>
  </w:num>
  <w:num w:numId="13">
    <w:abstractNumId w:val="18"/>
  </w:num>
  <w:num w:numId="14">
    <w:abstractNumId w:val="6"/>
  </w:num>
  <w:num w:numId="15">
    <w:abstractNumId w:val="2"/>
  </w:num>
  <w:num w:numId="16">
    <w:abstractNumId w:val="0"/>
  </w:num>
  <w:num w:numId="17">
    <w:abstractNumId w:val="9"/>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D8"/>
    <w:rsid w:val="00000ED8"/>
    <w:rsid w:val="00060F56"/>
    <w:rsid w:val="000B157A"/>
    <w:rsid w:val="000B553F"/>
    <w:rsid w:val="001121FE"/>
    <w:rsid w:val="001549B6"/>
    <w:rsid w:val="001703B2"/>
    <w:rsid w:val="001C190C"/>
    <w:rsid w:val="00260C0F"/>
    <w:rsid w:val="00282BB9"/>
    <w:rsid w:val="003704DB"/>
    <w:rsid w:val="003A1EF7"/>
    <w:rsid w:val="004676F0"/>
    <w:rsid w:val="004A0B68"/>
    <w:rsid w:val="005A37ED"/>
    <w:rsid w:val="005B0CD4"/>
    <w:rsid w:val="00611BBB"/>
    <w:rsid w:val="006344A7"/>
    <w:rsid w:val="006808B5"/>
    <w:rsid w:val="00680BBD"/>
    <w:rsid w:val="006906A1"/>
    <w:rsid w:val="00712923"/>
    <w:rsid w:val="00733A27"/>
    <w:rsid w:val="00785554"/>
    <w:rsid w:val="008C46D5"/>
    <w:rsid w:val="008D2850"/>
    <w:rsid w:val="008E2A20"/>
    <w:rsid w:val="00966E9B"/>
    <w:rsid w:val="00986E3E"/>
    <w:rsid w:val="009A00E5"/>
    <w:rsid w:val="009C2DC3"/>
    <w:rsid w:val="00A64163"/>
    <w:rsid w:val="00A86D9C"/>
    <w:rsid w:val="00AD4BE8"/>
    <w:rsid w:val="00B21AC1"/>
    <w:rsid w:val="00B22207"/>
    <w:rsid w:val="00BA2DA5"/>
    <w:rsid w:val="00BD2CD9"/>
    <w:rsid w:val="00BE314D"/>
    <w:rsid w:val="00C64275"/>
    <w:rsid w:val="00C85AC2"/>
    <w:rsid w:val="00CA31E6"/>
    <w:rsid w:val="00D4128B"/>
    <w:rsid w:val="00DA2E1E"/>
    <w:rsid w:val="00DA3C32"/>
    <w:rsid w:val="00E41151"/>
    <w:rsid w:val="00E50E50"/>
    <w:rsid w:val="00E571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7FBB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7A"/>
    <w:pPr>
      <w:ind w:left="720"/>
      <w:contextualSpacing/>
    </w:pPr>
  </w:style>
  <w:style w:type="paragraph" w:styleId="NoSpacing">
    <w:name w:val="No Spacing"/>
    <w:uiPriority w:val="1"/>
    <w:qFormat/>
    <w:rsid w:val="00E5712D"/>
    <w:pPr>
      <w:spacing w:after="0" w:line="240" w:lineRule="auto"/>
    </w:pPr>
  </w:style>
  <w:style w:type="paragraph" w:styleId="NormalWeb">
    <w:name w:val="Normal (Web)"/>
    <w:basedOn w:val="Normal"/>
    <w:uiPriority w:val="99"/>
    <w:semiHidden/>
    <w:unhideWhenUsed/>
    <w:rsid w:val="00D412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703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3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7A"/>
    <w:pPr>
      <w:ind w:left="720"/>
      <w:contextualSpacing/>
    </w:pPr>
  </w:style>
  <w:style w:type="paragraph" w:styleId="NoSpacing">
    <w:name w:val="No Spacing"/>
    <w:uiPriority w:val="1"/>
    <w:qFormat/>
    <w:rsid w:val="00E5712D"/>
    <w:pPr>
      <w:spacing w:after="0" w:line="240" w:lineRule="auto"/>
    </w:pPr>
  </w:style>
  <w:style w:type="paragraph" w:styleId="NormalWeb">
    <w:name w:val="Normal (Web)"/>
    <w:basedOn w:val="Normal"/>
    <w:uiPriority w:val="99"/>
    <w:semiHidden/>
    <w:unhideWhenUsed/>
    <w:rsid w:val="00D412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703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3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bce.mu/smart-home/"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2.jpe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09ACF8-B8EA-4C6D-8062-0EB250045B45}"/>
</file>

<file path=customXml/itemProps2.xml><?xml version="1.0" encoding="utf-8"?>
<ds:datastoreItem xmlns:ds="http://schemas.openxmlformats.org/officeDocument/2006/customXml" ds:itemID="{A1B669DE-5243-4405-9278-52246D8D149D}"/>
</file>

<file path=customXml/itemProps3.xml><?xml version="1.0" encoding="utf-8"?>
<ds:datastoreItem xmlns:ds="http://schemas.openxmlformats.org/officeDocument/2006/customXml" ds:itemID="{6C4D6B97-38C5-4EED-A80A-88E73A47BDE7}"/>
</file>

<file path=docProps/app.xml><?xml version="1.0" encoding="utf-8"?>
<Properties xmlns="http://schemas.openxmlformats.org/officeDocument/2006/extended-properties" xmlns:vt="http://schemas.openxmlformats.org/officeDocument/2006/docPropsVTypes">
  <Template>Normal.dotm</Template>
  <TotalTime>0</TotalTime>
  <Pages>8</Pages>
  <Words>1885</Words>
  <Characters>10747</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Flamusse</dc:creator>
  <cp:keywords/>
  <dc:description/>
  <cp:lastModifiedBy>Admin</cp:lastModifiedBy>
  <cp:revision>2</cp:revision>
  <dcterms:created xsi:type="dcterms:W3CDTF">2021-05-14T12:37:00Z</dcterms:created>
  <dcterms:modified xsi:type="dcterms:W3CDTF">2021-05-14T12:37:00Z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