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0FC14"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4B336B19" w14:textId="77777777" w:rsidR="00226F79" w:rsidRDefault="00226F79" w:rsidP="00226F79">
      <w:pPr>
        <w:jc w:val="center"/>
        <w:rPr>
          <w:bCs/>
        </w:rPr>
      </w:pPr>
    </w:p>
    <w:p w14:paraId="0EA08423" w14:textId="77777777" w:rsidR="00226F79" w:rsidRPr="00226F79" w:rsidRDefault="00226F79" w:rsidP="00226F79">
      <w:pPr>
        <w:jc w:val="center"/>
        <w:rPr>
          <w:sz w:val="24"/>
        </w:rPr>
      </w:pPr>
      <w:r w:rsidRPr="00226F79">
        <w:rPr>
          <w:bCs/>
          <w:sz w:val="24"/>
        </w:rPr>
        <w:t>QUESTIONNAIRE</w:t>
      </w:r>
    </w:p>
    <w:p w14:paraId="3EF9F554" w14:textId="77777777" w:rsidR="00226F79" w:rsidRDefault="00226F79" w:rsidP="00226F79">
      <w:pPr>
        <w:rPr>
          <w:b/>
        </w:rPr>
      </w:pPr>
    </w:p>
    <w:p w14:paraId="16455D5A"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7E1B0442"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6D7F4B83" w14:textId="77777777" w:rsidR="00226F79" w:rsidRPr="00226F79" w:rsidRDefault="00226F79" w:rsidP="00226F79">
      <w:pPr>
        <w:jc w:val="both"/>
        <w:rPr>
          <w:sz w:val="24"/>
          <w:szCs w:val="24"/>
        </w:rPr>
      </w:pPr>
    </w:p>
    <w:p w14:paraId="4780E463"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w:t>
      </w:r>
      <w:proofErr w:type="gramStart"/>
      <w:r w:rsidRPr="00226F79">
        <w:rPr>
          <w:sz w:val="24"/>
          <w:szCs w:val="24"/>
        </w:rPr>
        <w:t>religion</w:t>
      </w:r>
      <w:proofErr w:type="gramEnd"/>
      <w:r w:rsidRPr="00226F79">
        <w:rPr>
          <w:sz w:val="24"/>
          <w:szCs w:val="24"/>
        </w:rPr>
        <w:t xml:space="preserve">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36C69749" w14:textId="77777777" w:rsidR="00226F79" w:rsidRPr="00226F79" w:rsidRDefault="00226F79" w:rsidP="00226F79">
      <w:pPr>
        <w:jc w:val="both"/>
        <w:rPr>
          <w:sz w:val="24"/>
          <w:szCs w:val="24"/>
        </w:rPr>
      </w:pPr>
    </w:p>
    <w:p w14:paraId="7BA6A5E1"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4336AB30" w14:textId="77777777" w:rsidR="00226F79" w:rsidRPr="00226F79" w:rsidRDefault="00226F79" w:rsidP="00226F79">
      <w:pPr>
        <w:jc w:val="both"/>
        <w:rPr>
          <w:i/>
          <w:sz w:val="24"/>
          <w:szCs w:val="24"/>
        </w:rPr>
      </w:pPr>
    </w:p>
    <w:p w14:paraId="2352336B" w14:textId="77777777"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238B67B0" w14:textId="77777777" w:rsidR="00226F79" w:rsidRPr="00226F79" w:rsidRDefault="00226F79" w:rsidP="00226F79">
      <w:pPr>
        <w:jc w:val="both"/>
        <w:rPr>
          <w:sz w:val="24"/>
          <w:szCs w:val="24"/>
        </w:rPr>
      </w:pPr>
    </w:p>
    <w:p w14:paraId="3615A048"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76B2BFB9" w14:textId="77777777" w:rsidR="00226F79" w:rsidRPr="00226F79" w:rsidRDefault="00226F79" w:rsidP="00226F79">
      <w:pPr>
        <w:jc w:val="both"/>
        <w:rPr>
          <w:sz w:val="24"/>
          <w:szCs w:val="24"/>
        </w:rPr>
      </w:pPr>
    </w:p>
    <w:p w14:paraId="427206AE"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2B771F66" w14:textId="77777777" w:rsidR="00A92868" w:rsidRDefault="00A92868" w:rsidP="00226F79">
      <w:pPr>
        <w:jc w:val="both"/>
        <w:rPr>
          <w:sz w:val="24"/>
          <w:szCs w:val="24"/>
        </w:rPr>
      </w:pPr>
    </w:p>
    <w:p w14:paraId="13FC4BE6" w14:textId="77777777" w:rsidR="00226F79" w:rsidRPr="00226F79" w:rsidRDefault="00226F79" w:rsidP="00226F79">
      <w:pPr>
        <w:jc w:val="both"/>
        <w:rPr>
          <w:b/>
          <w:sz w:val="24"/>
          <w:szCs w:val="24"/>
          <w:u w:val="single"/>
        </w:rPr>
      </w:pPr>
      <w:r w:rsidRPr="00226F79">
        <w:rPr>
          <w:b/>
          <w:sz w:val="24"/>
          <w:szCs w:val="24"/>
          <w:u w:val="single"/>
        </w:rPr>
        <w:t xml:space="preserve">BASIC INFORMATION </w:t>
      </w:r>
    </w:p>
    <w:p w14:paraId="50F860BD" w14:textId="77777777" w:rsidR="00226F79" w:rsidRPr="00226F79" w:rsidRDefault="00226F79" w:rsidP="00226F79">
      <w:pPr>
        <w:jc w:val="both"/>
        <w:rPr>
          <w:sz w:val="24"/>
          <w:szCs w:val="24"/>
        </w:rPr>
      </w:pPr>
    </w:p>
    <w:p w14:paraId="63A4169D" w14:textId="24AC34F9"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dtPr>
        <w:sdtEndPr/>
        <w:sdtContent>
          <w:r w:rsidR="003952E5">
            <w:rPr>
              <w:sz w:val="24"/>
              <w:szCs w:val="24"/>
            </w:rPr>
            <w:t>UN-Habitat Lebanon</w:t>
          </w:r>
        </w:sdtContent>
      </w:sdt>
    </w:p>
    <w:p w14:paraId="29046AB7" w14:textId="77777777" w:rsidR="00226F79" w:rsidRPr="00226F79" w:rsidRDefault="00226F79" w:rsidP="00226F79">
      <w:pPr>
        <w:jc w:val="both"/>
        <w:rPr>
          <w:sz w:val="24"/>
          <w:szCs w:val="24"/>
        </w:rPr>
      </w:pPr>
    </w:p>
    <w:p w14:paraId="297EB49D" w14:textId="77777777" w:rsidR="00226F79" w:rsidRPr="00226F79" w:rsidRDefault="00226F79" w:rsidP="00226F79">
      <w:pPr>
        <w:jc w:val="both"/>
        <w:rPr>
          <w:sz w:val="24"/>
          <w:szCs w:val="24"/>
        </w:rPr>
      </w:pPr>
      <w:r w:rsidRPr="00226F79">
        <w:rPr>
          <w:sz w:val="24"/>
          <w:szCs w:val="24"/>
        </w:rPr>
        <w:t>Type of Entity*</w:t>
      </w:r>
    </w:p>
    <w:p w14:paraId="7CE3C578" w14:textId="77777777" w:rsidR="00226F79" w:rsidRPr="00226F79" w:rsidRDefault="00646F69"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491B9603" w14:textId="1514CC45" w:rsidR="00226F79" w:rsidRPr="00226F79" w:rsidRDefault="00646F69"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1"/>
            <w14:checkedState w14:val="2612" w14:font="MS Gothic"/>
            <w14:uncheckedState w14:val="2610" w14:font="MS Gothic"/>
          </w14:checkbox>
        </w:sdtPr>
        <w:sdtEndPr/>
        <w:sdtContent>
          <w:r w:rsidR="003952E5">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Inter-governmental organization or UN agency</w:t>
      </w:r>
    </w:p>
    <w:p w14:paraId="4256D006" w14:textId="77777777" w:rsidR="00226F79" w:rsidRPr="00226F79" w:rsidRDefault="00646F69"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17775557" w14:textId="77777777" w:rsidR="00226F79" w:rsidRPr="00226F79" w:rsidRDefault="00646F69"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5811B84E" w14:textId="77777777" w:rsidR="00226F79" w:rsidRPr="00226F79" w:rsidRDefault="00646F69"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3AD8700A" w14:textId="77777777" w:rsidR="00226F79" w:rsidRPr="00226F79" w:rsidRDefault="00646F69"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1C4EF219"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1BAA60FB"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725743FD"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18D833B4"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39443E5B"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0A190B38"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7DD014DE" w14:textId="77777777" w:rsidR="00226F79" w:rsidRPr="00226F79" w:rsidRDefault="00646F69"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32BD8B53" w14:textId="77777777" w:rsidR="00226F79" w:rsidRPr="00226F79" w:rsidRDefault="00226F79" w:rsidP="00226F79">
      <w:pPr>
        <w:jc w:val="both"/>
        <w:rPr>
          <w:sz w:val="24"/>
          <w:szCs w:val="24"/>
        </w:rPr>
      </w:pPr>
    </w:p>
    <w:p w14:paraId="2C96C09A" w14:textId="77777777" w:rsidR="00226F79" w:rsidRPr="00226F79" w:rsidRDefault="00226F79" w:rsidP="00226F79">
      <w:pPr>
        <w:jc w:val="both"/>
        <w:rPr>
          <w:sz w:val="24"/>
          <w:szCs w:val="24"/>
        </w:rPr>
      </w:pPr>
      <w:r w:rsidRPr="00226F79">
        <w:rPr>
          <w:sz w:val="24"/>
          <w:szCs w:val="24"/>
        </w:rPr>
        <w:t>2. Categorization of your Work</w:t>
      </w:r>
    </w:p>
    <w:p w14:paraId="2E67986E" w14:textId="77777777" w:rsidR="00226F79" w:rsidRPr="00226F79" w:rsidRDefault="00226F79" w:rsidP="00226F79">
      <w:pPr>
        <w:jc w:val="both"/>
        <w:rPr>
          <w:sz w:val="24"/>
          <w:szCs w:val="24"/>
        </w:rPr>
      </w:pPr>
      <w:r w:rsidRPr="00226F79">
        <w:rPr>
          <w:sz w:val="24"/>
          <w:szCs w:val="24"/>
        </w:rPr>
        <w:t>Please select one or more responses, as appropriate.</w:t>
      </w:r>
    </w:p>
    <w:p w14:paraId="574F8E8C" w14:textId="77777777" w:rsidR="00226F79" w:rsidRPr="00226F79" w:rsidRDefault="00646F69"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221C81DA" w14:textId="4E5C3648" w:rsidR="00226F79" w:rsidRPr="00226F79" w:rsidRDefault="00646F69"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3952E5">
            <w:rPr>
              <w:rFonts w:ascii="MS Gothic" w:eastAsia="MS Gothic" w:hAnsi="MS Gothic" w:hint="eastAsia"/>
              <w:sz w:val="24"/>
              <w:szCs w:val="24"/>
            </w:rPr>
            <w:t>☒</w:t>
          </w:r>
        </w:sdtContent>
      </w:sdt>
      <w:r w:rsidR="00226F79" w:rsidRPr="00226F79">
        <w:rPr>
          <w:sz w:val="24"/>
          <w:szCs w:val="24"/>
        </w:rPr>
        <w:t>Advocacy</w:t>
      </w:r>
    </w:p>
    <w:p w14:paraId="3AAE5EBD" w14:textId="77777777" w:rsidR="00226F79" w:rsidRPr="00226F79" w:rsidRDefault="00646F69"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4E754AA2" w14:textId="77777777" w:rsidR="00226F79" w:rsidRPr="00226F79" w:rsidRDefault="00646F69"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04BCF7C1" w14:textId="73BB6EDA" w:rsidR="00226F79" w:rsidRPr="00226F79" w:rsidRDefault="00646F69"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070FEB">
            <w:rPr>
              <w:rFonts w:ascii="MS Gothic" w:eastAsia="MS Gothic" w:hAnsi="MS Gothic" w:hint="eastAsia"/>
              <w:sz w:val="24"/>
              <w:szCs w:val="24"/>
            </w:rPr>
            <w:t>☒</w:t>
          </w:r>
        </w:sdtContent>
      </w:sdt>
      <w:r w:rsidR="00226F79" w:rsidRPr="00226F79">
        <w:rPr>
          <w:sz w:val="24"/>
          <w:szCs w:val="24"/>
        </w:rPr>
        <w:t>Networking</w:t>
      </w:r>
    </w:p>
    <w:p w14:paraId="607964DA" w14:textId="79B6D9EE" w:rsidR="00226F79" w:rsidRPr="00226F79" w:rsidRDefault="00646F69"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3952E5">
            <w:rPr>
              <w:rFonts w:ascii="MS Gothic" w:eastAsia="MS Gothic" w:hAnsi="MS Gothic" w:hint="eastAsia"/>
              <w:sz w:val="24"/>
              <w:szCs w:val="24"/>
            </w:rPr>
            <w:t>☒</w:t>
          </w:r>
        </w:sdtContent>
      </w:sdt>
      <w:r w:rsidR="00226F79" w:rsidRPr="00226F79">
        <w:rPr>
          <w:sz w:val="24"/>
          <w:szCs w:val="24"/>
        </w:rPr>
        <w:t>Policy</w:t>
      </w:r>
    </w:p>
    <w:p w14:paraId="2C1EF2D0" w14:textId="069441DA" w:rsidR="00226F79" w:rsidRPr="00226F79" w:rsidRDefault="00646F69" w:rsidP="00226F79">
      <w:pPr>
        <w:ind w:left="567"/>
        <w:jc w:val="both"/>
        <w:rPr>
          <w:sz w:val="24"/>
          <w:szCs w:val="24"/>
        </w:rPr>
      </w:pPr>
      <w:sdt>
        <w:sdtPr>
          <w:rPr>
            <w:sz w:val="24"/>
            <w:szCs w:val="24"/>
          </w:rPr>
          <w:id w:val="-1431660576"/>
          <w14:checkbox>
            <w14:checked w14:val="1"/>
            <w14:checkedState w14:val="2612" w14:font="MS Gothic"/>
            <w14:uncheckedState w14:val="2610" w14:font="MS Gothic"/>
          </w14:checkbox>
        </w:sdtPr>
        <w:sdtEndPr/>
        <w:sdtContent>
          <w:r w:rsidR="00070FEB">
            <w:rPr>
              <w:rFonts w:ascii="MS Gothic" w:eastAsia="MS Gothic" w:hAnsi="MS Gothic" w:hint="eastAsia"/>
              <w:sz w:val="24"/>
              <w:szCs w:val="24"/>
            </w:rPr>
            <w:t>☒</w:t>
          </w:r>
        </w:sdtContent>
      </w:sdt>
      <w:r w:rsidR="00226F79" w:rsidRPr="00226F79">
        <w:rPr>
          <w:sz w:val="24"/>
          <w:szCs w:val="24"/>
        </w:rPr>
        <w:t>Research</w:t>
      </w:r>
    </w:p>
    <w:p w14:paraId="3A55D374" w14:textId="02330376" w:rsidR="00226F79" w:rsidRPr="00226F79" w:rsidRDefault="00646F69" w:rsidP="00226F79">
      <w:pPr>
        <w:ind w:left="567"/>
        <w:jc w:val="both"/>
        <w:rPr>
          <w:sz w:val="24"/>
          <w:szCs w:val="24"/>
        </w:rPr>
      </w:pPr>
      <w:sdt>
        <w:sdtPr>
          <w:rPr>
            <w:sz w:val="24"/>
            <w:szCs w:val="24"/>
          </w:rPr>
          <w:id w:val="1209452803"/>
          <w14:checkbox>
            <w14:checked w14:val="1"/>
            <w14:checkedState w14:val="2612" w14:font="MS Gothic"/>
            <w14:uncheckedState w14:val="2610" w14:font="MS Gothic"/>
          </w14:checkbox>
        </w:sdtPr>
        <w:sdtEndPr/>
        <w:sdtContent>
          <w:r w:rsidR="003952E5">
            <w:rPr>
              <w:rFonts w:ascii="MS Gothic" w:eastAsia="MS Gothic" w:hAnsi="MS Gothic" w:hint="eastAsia"/>
              <w:sz w:val="24"/>
              <w:szCs w:val="24"/>
            </w:rPr>
            <w:t>☒</w:t>
          </w:r>
        </w:sdtContent>
      </w:sdt>
      <w:r w:rsidR="00226F79" w:rsidRPr="00226F79">
        <w:rPr>
          <w:sz w:val="24"/>
          <w:szCs w:val="24"/>
        </w:rPr>
        <w:t>Technical Assistance</w:t>
      </w:r>
    </w:p>
    <w:p w14:paraId="099DE455" w14:textId="48A5BB53" w:rsidR="00226F79" w:rsidRPr="00226F79" w:rsidRDefault="00646F69" w:rsidP="00226F79">
      <w:pPr>
        <w:ind w:left="567"/>
        <w:jc w:val="both"/>
        <w:rPr>
          <w:sz w:val="24"/>
          <w:szCs w:val="24"/>
        </w:rPr>
      </w:pPr>
      <w:sdt>
        <w:sdtPr>
          <w:rPr>
            <w:sz w:val="24"/>
            <w:szCs w:val="24"/>
          </w:rPr>
          <w:id w:val="1814833555"/>
          <w14:checkbox>
            <w14:checked w14:val="1"/>
            <w14:checkedState w14:val="2612" w14:font="MS Gothic"/>
            <w14:uncheckedState w14:val="2610" w14:font="MS Gothic"/>
          </w14:checkbox>
        </w:sdtPr>
        <w:sdtEndPr/>
        <w:sdtContent>
          <w:r w:rsidR="0018354E">
            <w:rPr>
              <w:rFonts w:ascii="MS Gothic" w:eastAsia="MS Gothic" w:hAnsi="MS Gothic" w:hint="eastAsia"/>
              <w:sz w:val="24"/>
              <w:szCs w:val="24"/>
            </w:rPr>
            <w:t>☒</w:t>
          </w:r>
        </w:sdtContent>
      </w:sdt>
      <w:r w:rsidR="00226F79" w:rsidRPr="00226F79">
        <w:rPr>
          <w:sz w:val="24"/>
          <w:szCs w:val="24"/>
        </w:rPr>
        <w:t>Training</w:t>
      </w:r>
    </w:p>
    <w:p w14:paraId="094D4688" w14:textId="77777777" w:rsidR="00226F79" w:rsidRPr="00226F79" w:rsidRDefault="00646F69"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749784FA" w14:textId="77777777" w:rsidR="00226F79" w:rsidRPr="00226F79" w:rsidRDefault="00646F69"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73D56626" w14:textId="77777777" w:rsidR="00226F79" w:rsidRPr="00226F79" w:rsidRDefault="00226F79" w:rsidP="00226F79">
      <w:pPr>
        <w:jc w:val="both"/>
        <w:rPr>
          <w:sz w:val="24"/>
          <w:szCs w:val="24"/>
        </w:rPr>
      </w:pPr>
    </w:p>
    <w:p w14:paraId="5CBCBF68" w14:textId="3AC41412" w:rsidR="00226F79" w:rsidRPr="00226F79" w:rsidRDefault="00226F79" w:rsidP="00226F79">
      <w:pPr>
        <w:jc w:val="both"/>
        <w:rPr>
          <w:sz w:val="24"/>
          <w:szCs w:val="24"/>
        </w:rPr>
      </w:pPr>
      <w:r w:rsidRPr="00226F79">
        <w:rPr>
          <w:sz w:val="24"/>
          <w:szCs w:val="24"/>
        </w:rPr>
        <w:t xml:space="preserve">3. City/Town: </w:t>
      </w:r>
      <w:sdt>
        <w:sdtPr>
          <w:rPr>
            <w:sz w:val="24"/>
            <w:szCs w:val="24"/>
          </w:rPr>
          <w:id w:val="-2124614724"/>
          <w:placeholder>
            <w:docPart w:val="8C51350C3C2E40C7B851479DE8F27FC8"/>
          </w:placeholder>
        </w:sdtPr>
        <w:sdtEndPr/>
        <w:sdtContent>
          <w:r w:rsidR="003952E5">
            <w:rPr>
              <w:sz w:val="24"/>
              <w:szCs w:val="24"/>
            </w:rPr>
            <w:t>Beirut</w:t>
          </w:r>
        </w:sdtContent>
      </w:sdt>
      <w:r w:rsidRPr="00226F79">
        <w:rPr>
          <w:sz w:val="24"/>
          <w:szCs w:val="24"/>
        </w:rPr>
        <w:t xml:space="preserve"> </w:t>
      </w:r>
      <w:r w:rsidR="00070FEB">
        <w:rPr>
          <w:sz w:val="24"/>
          <w:szCs w:val="24"/>
        </w:rPr>
        <w:t>and across Lebanon</w:t>
      </w:r>
    </w:p>
    <w:p w14:paraId="5007DF82" w14:textId="77777777" w:rsidR="00226F79" w:rsidRPr="00226F79" w:rsidRDefault="00226F79" w:rsidP="00226F79">
      <w:pPr>
        <w:jc w:val="both"/>
        <w:rPr>
          <w:sz w:val="24"/>
          <w:szCs w:val="24"/>
        </w:rPr>
      </w:pPr>
    </w:p>
    <w:p w14:paraId="59165930" w14:textId="77777777" w:rsidR="00226F79" w:rsidRPr="00226F79" w:rsidRDefault="00226F79" w:rsidP="00226F79">
      <w:pPr>
        <w:jc w:val="both"/>
        <w:rPr>
          <w:sz w:val="24"/>
          <w:szCs w:val="24"/>
        </w:rPr>
      </w:pPr>
      <w:r w:rsidRPr="00226F79">
        <w:rPr>
          <w:sz w:val="24"/>
          <w:szCs w:val="24"/>
        </w:rPr>
        <w:t xml:space="preserve">4. State/Province: </w:t>
      </w:r>
      <w:sdt>
        <w:sdtPr>
          <w:rPr>
            <w:sz w:val="24"/>
            <w:szCs w:val="24"/>
          </w:rPr>
          <w:id w:val="1607307630"/>
          <w:placeholder>
            <w:docPart w:val="8C51350C3C2E40C7B851479DE8F27FC8"/>
          </w:placeholder>
          <w:showingPlcHdr/>
        </w:sdtPr>
        <w:sdtEndPr/>
        <w:sdtContent>
          <w:r w:rsidRPr="00226F79">
            <w:rPr>
              <w:rStyle w:val="PlaceholderText"/>
              <w:sz w:val="24"/>
              <w:szCs w:val="24"/>
            </w:rPr>
            <w:t>Click here to enter text.</w:t>
          </w:r>
        </w:sdtContent>
      </w:sdt>
    </w:p>
    <w:p w14:paraId="496873E8" w14:textId="77777777" w:rsidR="00226F79" w:rsidRPr="00226F79" w:rsidRDefault="00226F79" w:rsidP="00226F79">
      <w:pPr>
        <w:jc w:val="both"/>
        <w:rPr>
          <w:sz w:val="24"/>
          <w:szCs w:val="24"/>
        </w:rPr>
      </w:pPr>
    </w:p>
    <w:p w14:paraId="47337395" w14:textId="119CE6C6" w:rsidR="00226F79" w:rsidRPr="00226F79" w:rsidRDefault="00226F79" w:rsidP="00226F79">
      <w:pPr>
        <w:jc w:val="both"/>
        <w:rPr>
          <w:sz w:val="24"/>
          <w:szCs w:val="24"/>
        </w:rPr>
      </w:pPr>
      <w:r w:rsidRPr="00226F79">
        <w:rPr>
          <w:sz w:val="24"/>
          <w:szCs w:val="24"/>
        </w:rPr>
        <w:t>5. Country (please indicate your region or “international” if focus the work of your organization covers multiple countries)</w:t>
      </w:r>
      <w:r w:rsidR="00070FEB">
        <w:rPr>
          <w:sz w:val="24"/>
          <w:szCs w:val="24"/>
        </w:rPr>
        <w:t>:</w:t>
      </w:r>
      <w:r w:rsidRPr="00226F79">
        <w:rPr>
          <w:sz w:val="24"/>
          <w:szCs w:val="24"/>
        </w:rPr>
        <w:t xml:space="preserve"> </w:t>
      </w:r>
      <w:sdt>
        <w:sdtPr>
          <w:rPr>
            <w:sz w:val="24"/>
            <w:szCs w:val="24"/>
          </w:rPr>
          <w:id w:val="97685920"/>
          <w:placeholder>
            <w:docPart w:val="8C51350C3C2E40C7B851479DE8F27FC8"/>
          </w:placeholder>
        </w:sdtPr>
        <w:sdtEndPr/>
        <w:sdtContent>
          <w:r w:rsidR="003952E5">
            <w:rPr>
              <w:sz w:val="24"/>
              <w:szCs w:val="24"/>
            </w:rPr>
            <w:t>Lebanon</w:t>
          </w:r>
        </w:sdtContent>
      </w:sdt>
    </w:p>
    <w:p w14:paraId="1BE5EEFA" w14:textId="77777777" w:rsidR="00226F79" w:rsidRPr="00226F79" w:rsidRDefault="00226F79" w:rsidP="00226F79">
      <w:pPr>
        <w:jc w:val="both"/>
        <w:rPr>
          <w:sz w:val="24"/>
          <w:szCs w:val="24"/>
        </w:rPr>
      </w:pPr>
    </w:p>
    <w:p w14:paraId="5F0DAA1C" w14:textId="409021CA" w:rsidR="00226F79" w:rsidRPr="00226F79" w:rsidRDefault="00226F79" w:rsidP="00226F79">
      <w:pPr>
        <w:jc w:val="both"/>
        <w:rPr>
          <w:sz w:val="24"/>
          <w:szCs w:val="24"/>
        </w:rPr>
      </w:pPr>
      <w:r w:rsidRPr="00226F79">
        <w:rPr>
          <w:sz w:val="24"/>
          <w:szCs w:val="24"/>
        </w:rPr>
        <w:t xml:space="preserve">6. Contact e-mail (will remain confidential) in case we have questions:  </w:t>
      </w:r>
      <w:bookmarkStart w:id="0" w:name="_GoBack"/>
      <w:bookmarkEnd w:id="0"/>
    </w:p>
    <w:p w14:paraId="2A43E457" w14:textId="77777777" w:rsidR="00226F79" w:rsidRDefault="00226F79">
      <w:pPr>
        <w:rPr>
          <w:sz w:val="24"/>
          <w:szCs w:val="24"/>
        </w:rPr>
      </w:pPr>
      <w:r>
        <w:rPr>
          <w:sz w:val="24"/>
          <w:szCs w:val="24"/>
        </w:rPr>
        <w:lastRenderedPageBreak/>
        <w:br w:type="page"/>
      </w:r>
    </w:p>
    <w:p w14:paraId="099BB43A"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355DC7A6" w14:textId="77777777" w:rsidR="00226F79" w:rsidRPr="00226F79" w:rsidRDefault="00226F79" w:rsidP="00226F79">
      <w:pPr>
        <w:jc w:val="both"/>
        <w:rPr>
          <w:sz w:val="24"/>
          <w:szCs w:val="24"/>
          <w:u w:val="single"/>
        </w:rPr>
      </w:pPr>
    </w:p>
    <w:p w14:paraId="69C0F615" w14:textId="77777777" w:rsidR="00226F79" w:rsidRPr="00226F79" w:rsidRDefault="00226F79" w:rsidP="00226F79">
      <w:pPr>
        <w:jc w:val="both"/>
        <w:rPr>
          <w:sz w:val="24"/>
          <w:szCs w:val="24"/>
        </w:rPr>
      </w:pPr>
      <w:r w:rsidRPr="00226F79">
        <w:rPr>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2AAD681C" w14:textId="77777777" w:rsidR="00226F79" w:rsidRPr="00226F79" w:rsidRDefault="00226F79" w:rsidP="00226F79">
      <w:pPr>
        <w:jc w:val="both"/>
        <w:rPr>
          <w:sz w:val="24"/>
          <w:szCs w:val="24"/>
        </w:rPr>
      </w:pPr>
    </w:p>
    <w:p w14:paraId="597FC3E6"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People of African Descent, or Roma </w:t>
      </w:r>
    </w:p>
    <w:p w14:paraId="158B4492" w14:textId="77777777" w:rsidR="00226F79" w:rsidRPr="00226F79" w:rsidRDefault="00226F79" w:rsidP="00F368CB">
      <w:pPr>
        <w:pStyle w:val="ListParagraph"/>
        <w:numPr>
          <w:ilvl w:val="0"/>
          <w:numId w:val="1"/>
        </w:numPr>
        <w:jc w:val="both"/>
        <w:rPr>
          <w:sz w:val="24"/>
          <w:szCs w:val="24"/>
        </w:rPr>
      </w:pPr>
      <w:r w:rsidRPr="00226F79">
        <w:rPr>
          <w:sz w:val="24"/>
          <w:szCs w:val="24"/>
        </w:rPr>
        <w:t>Racial, caste, ethnic, religious groups/minorities or other groups</w:t>
      </w:r>
    </w:p>
    <w:p w14:paraId="1AD24BBD"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Migrants, foreigners, refugees, internally displaced persons </w:t>
      </w:r>
    </w:p>
    <w:p w14:paraId="10B05C11"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Women, children or older persons </w:t>
      </w:r>
    </w:p>
    <w:p w14:paraId="58C8B9D0" w14:textId="77777777" w:rsidR="00226F79" w:rsidRPr="00226F79" w:rsidRDefault="00226F79" w:rsidP="00F368CB">
      <w:pPr>
        <w:pStyle w:val="ListParagraph"/>
        <w:numPr>
          <w:ilvl w:val="0"/>
          <w:numId w:val="1"/>
        </w:numPr>
        <w:jc w:val="both"/>
        <w:rPr>
          <w:sz w:val="24"/>
          <w:szCs w:val="24"/>
        </w:rPr>
      </w:pPr>
      <w:r w:rsidRPr="00226F79">
        <w:rPr>
          <w:sz w:val="24"/>
          <w:szCs w:val="24"/>
        </w:rPr>
        <w:t>Indigenous peoples</w:t>
      </w:r>
    </w:p>
    <w:p w14:paraId="278D3EE6"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Persons with disabilities </w:t>
      </w:r>
    </w:p>
    <w:p w14:paraId="70B2CB54"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LGBTQ persons </w:t>
      </w:r>
    </w:p>
    <w:p w14:paraId="162F4430" w14:textId="77777777" w:rsidR="00226F79" w:rsidRPr="00226F79" w:rsidRDefault="00226F79" w:rsidP="00F368CB">
      <w:pPr>
        <w:pStyle w:val="ListParagraph"/>
        <w:numPr>
          <w:ilvl w:val="0"/>
          <w:numId w:val="1"/>
        </w:numPr>
        <w:jc w:val="both"/>
        <w:rPr>
          <w:sz w:val="24"/>
          <w:szCs w:val="24"/>
        </w:rPr>
      </w:pPr>
      <w:r w:rsidRPr="00226F79">
        <w:rPr>
          <w:sz w:val="24"/>
          <w:szCs w:val="24"/>
        </w:rPr>
        <w:t xml:space="preserve">Low income persons, including people living in poverty </w:t>
      </w:r>
    </w:p>
    <w:p w14:paraId="2E57A3DB" w14:textId="77777777" w:rsidR="00226F79" w:rsidRPr="00226F79" w:rsidRDefault="00226F79" w:rsidP="00F368CB">
      <w:pPr>
        <w:pStyle w:val="ListParagraph"/>
        <w:numPr>
          <w:ilvl w:val="0"/>
          <w:numId w:val="1"/>
        </w:numPr>
        <w:jc w:val="both"/>
        <w:rPr>
          <w:sz w:val="24"/>
          <w:szCs w:val="24"/>
        </w:rPr>
      </w:pPr>
      <w:r w:rsidRPr="00226F79">
        <w:rPr>
          <w:sz w:val="24"/>
          <w:szCs w:val="24"/>
        </w:rPr>
        <w:t>Residents of informal settlements; persons experiencing homelessness</w:t>
      </w:r>
    </w:p>
    <w:p w14:paraId="7335C7CC" w14:textId="77777777" w:rsidR="00226F79" w:rsidRPr="00226F79" w:rsidRDefault="00226F79" w:rsidP="00F368CB">
      <w:pPr>
        <w:pStyle w:val="ListParagraph"/>
        <w:numPr>
          <w:ilvl w:val="0"/>
          <w:numId w:val="1"/>
        </w:numPr>
        <w:jc w:val="both"/>
        <w:rPr>
          <w:sz w:val="24"/>
          <w:szCs w:val="24"/>
        </w:rPr>
      </w:pPr>
      <w:r w:rsidRPr="00226F79">
        <w:rPr>
          <w:sz w:val="24"/>
          <w:szCs w:val="24"/>
        </w:rPr>
        <w:t>Other social groups, please specify</w:t>
      </w:r>
    </w:p>
    <w:p w14:paraId="713EC2A2" w14:textId="77777777" w:rsidR="00226F79" w:rsidRPr="00226F79" w:rsidRDefault="00226F79" w:rsidP="00226F79">
      <w:pPr>
        <w:jc w:val="both"/>
        <w:rPr>
          <w:sz w:val="24"/>
          <w:szCs w:val="24"/>
        </w:rPr>
      </w:pPr>
    </w:p>
    <w:sdt>
      <w:sdtPr>
        <w:rPr>
          <w:sz w:val="24"/>
          <w:szCs w:val="24"/>
        </w:rPr>
        <w:id w:val="726886835"/>
        <w:placeholder>
          <w:docPart w:val="8C51350C3C2E40C7B851479DE8F27FC8"/>
        </w:placeholder>
      </w:sdtPr>
      <w:sdtEndPr/>
      <w:sdtContent>
        <w:p w14:paraId="0D37A2B8" w14:textId="166288F2" w:rsidR="00D00E08" w:rsidRDefault="006E5090" w:rsidP="00D00E08">
          <w:pPr>
            <w:jc w:val="both"/>
            <w:rPr>
              <w:sz w:val="24"/>
              <w:szCs w:val="24"/>
            </w:rPr>
          </w:pPr>
          <w:r w:rsidRPr="00D00E08">
            <w:rPr>
              <w:sz w:val="24"/>
              <w:szCs w:val="24"/>
            </w:rPr>
            <w:t>Lebanon</w:t>
          </w:r>
          <w:r w:rsidR="00782212" w:rsidRPr="00D00E08">
            <w:rPr>
              <w:sz w:val="24"/>
              <w:szCs w:val="24"/>
            </w:rPr>
            <w:t xml:space="preserve"> is struggling with de facto </w:t>
          </w:r>
          <w:r w:rsidR="00011C03">
            <w:rPr>
              <w:sz w:val="24"/>
              <w:szCs w:val="24"/>
            </w:rPr>
            <w:t xml:space="preserve">systemic </w:t>
          </w:r>
          <w:r w:rsidR="00782212" w:rsidRPr="00D00E08">
            <w:rPr>
              <w:sz w:val="24"/>
              <w:szCs w:val="24"/>
            </w:rPr>
            <w:t>discrimination against several vulnerable groups; including refugees</w:t>
          </w:r>
          <w:r w:rsidR="00365918" w:rsidRPr="00D00E08">
            <w:rPr>
              <w:rStyle w:val="FootnoteReference"/>
              <w:sz w:val="24"/>
              <w:szCs w:val="24"/>
            </w:rPr>
            <w:footnoteReference w:id="2"/>
          </w:r>
          <w:r w:rsidR="00782212" w:rsidRPr="00D00E08">
            <w:rPr>
              <w:sz w:val="24"/>
              <w:szCs w:val="24"/>
            </w:rPr>
            <w:t xml:space="preserve"> and migrant workers</w:t>
          </w:r>
          <w:r w:rsidR="00365918" w:rsidRPr="00D00E08">
            <w:rPr>
              <w:rStyle w:val="FootnoteReference"/>
              <w:sz w:val="24"/>
              <w:szCs w:val="24"/>
            </w:rPr>
            <w:footnoteReference w:id="3"/>
          </w:r>
          <w:r w:rsidR="00782212" w:rsidRPr="00D00E08">
            <w:rPr>
              <w:sz w:val="24"/>
              <w:szCs w:val="24"/>
            </w:rPr>
            <w:t>, Palestinian refugees</w:t>
          </w:r>
          <w:r w:rsidR="00365918" w:rsidRPr="00D00E08">
            <w:rPr>
              <w:rStyle w:val="FootnoteReference"/>
              <w:sz w:val="24"/>
              <w:szCs w:val="24"/>
            </w:rPr>
            <w:footnoteReference w:id="4"/>
          </w:r>
          <w:r w:rsidR="00782212" w:rsidRPr="00D00E08">
            <w:rPr>
              <w:sz w:val="24"/>
              <w:szCs w:val="24"/>
            </w:rPr>
            <w:t>, women, children</w:t>
          </w:r>
          <w:r w:rsidR="00365918" w:rsidRPr="00D00E08">
            <w:rPr>
              <w:rStyle w:val="FootnoteReference"/>
              <w:sz w:val="24"/>
              <w:szCs w:val="24"/>
            </w:rPr>
            <w:footnoteReference w:id="5"/>
          </w:r>
          <w:r w:rsidR="00782212" w:rsidRPr="00D00E08">
            <w:rPr>
              <w:sz w:val="24"/>
              <w:szCs w:val="24"/>
            </w:rPr>
            <w:t xml:space="preserve"> and elderly people</w:t>
          </w:r>
          <w:r w:rsidR="00EA0F5A" w:rsidRPr="00D00E08">
            <w:rPr>
              <w:rStyle w:val="FootnoteReference"/>
              <w:sz w:val="24"/>
              <w:szCs w:val="24"/>
            </w:rPr>
            <w:footnoteReference w:id="6"/>
          </w:r>
          <w:r w:rsidR="00782212" w:rsidRPr="00D00E08">
            <w:rPr>
              <w:sz w:val="24"/>
              <w:szCs w:val="24"/>
            </w:rPr>
            <w:t xml:space="preserve">, persons with disabilities, </w:t>
          </w:r>
          <w:r w:rsidR="00011C03">
            <w:rPr>
              <w:sz w:val="24"/>
              <w:szCs w:val="24"/>
            </w:rPr>
            <w:t xml:space="preserve">and </w:t>
          </w:r>
          <w:r w:rsidR="00782212" w:rsidRPr="00D00E08">
            <w:rPr>
              <w:sz w:val="24"/>
              <w:szCs w:val="24"/>
            </w:rPr>
            <w:t>LGBTQI individuals</w:t>
          </w:r>
          <w:r w:rsidR="009B4E3F">
            <w:rPr>
              <w:sz w:val="24"/>
              <w:szCs w:val="24"/>
            </w:rPr>
            <w:t>.</w:t>
          </w:r>
          <w:r w:rsidR="00EA0F5A" w:rsidRPr="00D00E08">
            <w:rPr>
              <w:rStyle w:val="FootnoteReference"/>
              <w:sz w:val="24"/>
              <w:szCs w:val="24"/>
            </w:rPr>
            <w:footnoteReference w:id="7"/>
          </w:r>
          <w:r w:rsidR="00782212" w:rsidRPr="00D00E08">
            <w:rPr>
              <w:sz w:val="24"/>
              <w:szCs w:val="24"/>
            </w:rPr>
            <w:t xml:space="preserve"> In addition</w:t>
          </w:r>
          <w:r w:rsidR="00011C03">
            <w:rPr>
              <w:sz w:val="24"/>
              <w:szCs w:val="24"/>
            </w:rPr>
            <w:t>,</w:t>
          </w:r>
          <w:r w:rsidR="00782212" w:rsidRPr="00D00E08">
            <w:rPr>
              <w:sz w:val="24"/>
              <w:szCs w:val="24"/>
            </w:rPr>
            <w:t xml:space="preserve"> religious groups are discriminated against.</w:t>
          </w:r>
          <w:r w:rsidR="00EA0F5A" w:rsidRPr="00D00E08">
            <w:rPr>
              <w:rStyle w:val="FootnoteReference"/>
              <w:sz w:val="24"/>
              <w:szCs w:val="24"/>
            </w:rPr>
            <w:footnoteReference w:id="8"/>
          </w:r>
          <w:r w:rsidR="00782212" w:rsidRPr="00D00E08">
            <w:rPr>
              <w:sz w:val="24"/>
              <w:szCs w:val="24"/>
            </w:rPr>
            <w:t xml:space="preserve"> As a special social group in Lebanon is the large </w:t>
          </w:r>
          <w:r w:rsidR="00782212" w:rsidRPr="00D00E08">
            <w:rPr>
              <w:sz w:val="24"/>
              <w:szCs w:val="24"/>
            </w:rPr>
            <w:lastRenderedPageBreak/>
            <w:t>stateless population that suffers from discrimination accessing basic services such as housing, education, health care etc.</w:t>
          </w:r>
          <w:r w:rsidR="00782212" w:rsidRPr="00D00E08">
            <w:rPr>
              <w:rStyle w:val="FootnoteReference"/>
              <w:sz w:val="24"/>
              <w:szCs w:val="24"/>
            </w:rPr>
            <w:footnoteReference w:id="9"/>
          </w:r>
          <w:r w:rsidR="00782212" w:rsidRPr="00D00E08">
            <w:rPr>
              <w:sz w:val="24"/>
              <w:szCs w:val="24"/>
            </w:rPr>
            <w:t xml:space="preserve">  </w:t>
          </w:r>
          <w:r w:rsidRPr="00D00E08">
            <w:rPr>
              <w:sz w:val="24"/>
              <w:szCs w:val="24"/>
            </w:rPr>
            <w:t xml:space="preserve"> </w:t>
          </w:r>
        </w:p>
        <w:p w14:paraId="43ABE3DE" w14:textId="77777777" w:rsidR="00D00E08" w:rsidRDefault="00D00E08" w:rsidP="00D00E08">
          <w:pPr>
            <w:jc w:val="both"/>
            <w:rPr>
              <w:sz w:val="24"/>
              <w:szCs w:val="24"/>
            </w:rPr>
          </w:pPr>
        </w:p>
        <w:p w14:paraId="4ED86B9B" w14:textId="4351FB60" w:rsidR="00D00E08" w:rsidRDefault="00E5621E" w:rsidP="00D00E08">
          <w:pPr>
            <w:jc w:val="both"/>
            <w:rPr>
              <w:sz w:val="24"/>
              <w:szCs w:val="24"/>
            </w:rPr>
          </w:pPr>
          <w:r w:rsidRPr="00D00E08">
            <w:rPr>
              <w:sz w:val="24"/>
              <w:szCs w:val="24"/>
            </w:rPr>
            <w:t xml:space="preserve">Several UN-agencies and </w:t>
          </w:r>
          <w:r w:rsidR="00011C03">
            <w:rPr>
              <w:sz w:val="24"/>
              <w:szCs w:val="24"/>
            </w:rPr>
            <w:t>civil</w:t>
          </w:r>
          <w:r w:rsidR="00011C03" w:rsidRPr="00D00E08">
            <w:rPr>
              <w:sz w:val="24"/>
              <w:szCs w:val="24"/>
            </w:rPr>
            <w:t xml:space="preserve"> </w:t>
          </w:r>
          <w:r w:rsidRPr="00D00E08">
            <w:rPr>
              <w:sz w:val="24"/>
              <w:szCs w:val="24"/>
            </w:rPr>
            <w:t>society groups report on increased evictions of Syrian refugees, migrant workers and LGBTQ</w:t>
          </w:r>
          <w:r w:rsidR="00070FEB">
            <w:rPr>
              <w:sz w:val="24"/>
              <w:szCs w:val="24"/>
            </w:rPr>
            <w:t>I</w:t>
          </w:r>
          <w:r w:rsidRPr="00D00E08">
            <w:rPr>
              <w:sz w:val="24"/>
              <w:szCs w:val="24"/>
            </w:rPr>
            <w:t xml:space="preserve"> persons. </w:t>
          </w:r>
          <w:r w:rsidR="00507251" w:rsidRPr="00D00E08">
            <w:rPr>
              <w:sz w:val="24"/>
              <w:szCs w:val="24"/>
            </w:rPr>
            <w:t>The lack of an</w:t>
          </w:r>
          <w:r w:rsidR="00011C03">
            <w:rPr>
              <w:sz w:val="24"/>
              <w:szCs w:val="24"/>
            </w:rPr>
            <w:t>y</w:t>
          </w:r>
          <w:r w:rsidR="00507251" w:rsidRPr="00D00E08">
            <w:rPr>
              <w:sz w:val="24"/>
              <w:szCs w:val="24"/>
            </w:rPr>
            <w:t xml:space="preserve"> adequate housing policy has resulted in increased vulnerability of those that do not own property as they are excluded f</w:t>
          </w:r>
          <w:r w:rsidR="009B4E3F">
            <w:rPr>
              <w:sz w:val="24"/>
              <w:szCs w:val="24"/>
            </w:rPr>
            <w:t>ro</w:t>
          </w:r>
          <w:r w:rsidR="00507251" w:rsidRPr="00D00E08">
            <w:rPr>
              <w:sz w:val="24"/>
              <w:szCs w:val="24"/>
            </w:rPr>
            <w:t xml:space="preserve">m decision making processes and master plans as most municipalities would only </w:t>
          </w:r>
          <w:r w:rsidR="00011C03">
            <w:rPr>
              <w:sz w:val="24"/>
              <w:szCs w:val="24"/>
            </w:rPr>
            <w:t>prioritize the interest of</w:t>
          </w:r>
          <w:r w:rsidR="00011C03" w:rsidRPr="00D00E08">
            <w:rPr>
              <w:sz w:val="24"/>
              <w:szCs w:val="24"/>
            </w:rPr>
            <w:t xml:space="preserve"> </w:t>
          </w:r>
          <w:r w:rsidR="00507251" w:rsidRPr="00D00E08">
            <w:rPr>
              <w:sz w:val="24"/>
              <w:szCs w:val="24"/>
            </w:rPr>
            <w:t xml:space="preserve">property owners in. Further, it is extremely difficult to own property for non-Lebanese, which discriminates against a large number of people, including children of Lebanese mothers and foreign fathers. </w:t>
          </w:r>
          <w:r w:rsidR="00D00E08">
            <w:rPr>
              <w:sz w:val="24"/>
              <w:szCs w:val="24"/>
            </w:rPr>
            <w:t>Due to financial and political crisis, Lebanon went from 29 per cent in 2019 of its population living below the poverty to 55 per cent in 2020 of the population living in poverty in one year. In addition, 90 per cent of the Syrian refugees live in extreme poverty.</w:t>
          </w:r>
          <w:r w:rsidR="00D00E08">
            <w:rPr>
              <w:rStyle w:val="FootnoteReference"/>
              <w:sz w:val="24"/>
              <w:szCs w:val="24"/>
            </w:rPr>
            <w:footnoteReference w:id="10"/>
          </w:r>
          <w:r w:rsidR="00D00E08">
            <w:rPr>
              <w:sz w:val="24"/>
              <w:szCs w:val="24"/>
            </w:rPr>
            <w:t xml:space="preserve"> </w:t>
          </w:r>
          <w:r w:rsidR="009B4E3F">
            <w:rPr>
              <w:sz w:val="24"/>
              <w:szCs w:val="24"/>
            </w:rPr>
            <w:t>This massive increase in poverty is affecting a majority of the Lebanese population as there is no access to affordable adequate housing.</w:t>
          </w:r>
        </w:p>
        <w:p w14:paraId="1FEE66F5" w14:textId="3E518697" w:rsidR="00782212" w:rsidRDefault="00782212" w:rsidP="00226F79">
          <w:pPr>
            <w:jc w:val="both"/>
            <w:rPr>
              <w:sz w:val="24"/>
              <w:szCs w:val="24"/>
            </w:rPr>
          </w:pPr>
        </w:p>
        <w:p w14:paraId="64E9DB59" w14:textId="16893BD5" w:rsidR="00070FEB" w:rsidRDefault="00AB053F" w:rsidP="00226F79">
          <w:pPr>
            <w:jc w:val="both"/>
            <w:rPr>
              <w:sz w:val="24"/>
              <w:szCs w:val="24"/>
            </w:rPr>
          </w:pPr>
          <w:r>
            <w:rPr>
              <w:sz w:val="24"/>
              <w:szCs w:val="24"/>
            </w:rPr>
            <w:t>Lebanon</w:t>
          </w:r>
          <w:r w:rsidR="00E45A0F" w:rsidRPr="00823C42">
            <w:rPr>
              <w:sz w:val="24"/>
              <w:szCs w:val="24"/>
            </w:rPr>
            <w:t xml:space="preserve"> is home to 1</w:t>
          </w:r>
          <w:r w:rsidR="00070FEB">
            <w:rPr>
              <w:sz w:val="24"/>
              <w:szCs w:val="24"/>
            </w:rPr>
            <w:t>.</w:t>
          </w:r>
          <w:r w:rsidR="00E45A0F" w:rsidRPr="00823C42">
            <w:rPr>
              <w:sz w:val="24"/>
              <w:szCs w:val="24"/>
            </w:rPr>
            <w:t>5 million Syrians since the outbreak of the Syria conflict. In addition</w:t>
          </w:r>
          <w:r w:rsidR="00070FEB">
            <w:rPr>
              <w:sz w:val="24"/>
              <w:szCs w:val="24"/>
            </w:rPr>
            <w:t>,</w:t>
          </w:r>
          <w:r w:rsidR="00E45A0F" w:rsidRPr="00823C42">
            <w:rPr>
              <w:sz w:val="24"/>
              <w:szCs w:val="24"/>
            </w:rPr>
            <w:t xml:space="preserve"> Lebanon hosts 16,000 refugees from Iraq, Sudan, </w:t>
          </w:r>
          <w:r w:rsidR="00070FEB" w:rsidRPr="00823C42">
            <w:rPr>
              <w:sz w:val="24"/>
              <w:szCs w:val="24"/>
            </w:rPr>
            <w:t>Ethiopia,</w:t>
          </w:r>
          <w:r w:rsidR="00E45A0F" w:rsidRPr="00823C42">
            <w:rPr>
              <w:sz w:val="24"/>
              <w:szCs w:val="24"/>
            </w:rPr>
            <w:t xml:space="preserve"> and other countries and over 200,000 Palestinian refugees.</w:t>
          </w:r>
          <w:r w:rsidR="00E45A0F" w:rsidRPr="00823C42">
            <w:rPr>
              <w:rStyle w:val="FootnoteReference"/>
              <w:sz w:val="24"/>
              <w:szCs w:val="24"/>
            </w:rPr>
            <w:footnoteReference w:id="11"/>
          </w:r>
          <w:r w:rsidR="00E45A0F" w:rsidRPr="00823C42">
            <w:rPr>
              <w:sz w:val="24"/>
              <w:szCs w:val="24"/>
            </w:rPr>
            <w:t xml:space="preserve"> </w:t>
          </w:r>
        </w:p>
        <w:p w14:paraId="1E02CCA9" w14:textId="77777777" w:rsidR="00070FEB" w:rsidRDefault="00070FEB" w:rsidP="00226F79">
          <w:pPr>
            <w:jc w:val="both"/>
            <w:rPr>
              <w:sz w:val="24"/>
              <w:szCs w:val="24"/>
            </w:rPr>
          </w:pPr>
        </w:p>
        <w:p w14:paraId="353BCB44" w14:textId="4010F93B" w:rsidR="00AB053F" w:rsidRPr="00D00E08" w:rsidRDefault="00AB053F" w:rsidP="00226F79">
          <w:pPr>
            <w:jc w:val="both"/>
            <w:rPr>
              <w:sz w:val="24"/>
              <w:szCs w:val="24"/>
            </w:rPr>
          </w:pPr>
          <w:r w:rsidRPr="00070FEB">
            <w:rPr>
              <w:b/>
              <w:bCs/>
              <w:sz w:val="24"/>
              <w:szCs w:val="24"/>
            </w:rPr>
            <w:t>Syrian refugees</w:t>
          </w:r>
          <w:r>
            <w:rPr>
              <w:sz w:val="24"/>
              <w:szCs w:val="24"/>
            </w:rPr>
            <w:t xml:space="preserve"> in Lebanon </w:t>
          </w:r>
          <w:r w:rsidR="00AF328F">
            <w:rPr>
              <w:sz w:val="24"/>
              <w:szCs w:val="24"/>
            </w:rPr>
            <w:t xml:space="preserve">struggle to find adequate housing and shelter. As Lebanon has not signed the 1951 Refugee </w:t>
          </w:r>
          <w:r w:rsidR="00070FEB">
            <w:rPr>
              <w:sz w:val="24"/>
              <w:szCs w:val="24"/>
            </w:rPr>
            <w:t>C</w:t>
          </w:r>
          <w:r w:rsidR="00AF328F">
            <w:rPr>
              <w:sz w:val="24"/>
              <w:szCs w:val="24"/>
            </w:rPr>
            <w:t xml:space="preserve">onvention, the country </w:t>
          </w:r>
          <w:r w:rsidR="00E5621E">
            <w:rPr>
              <w:sz w:val="24"/>
              <w:szCs w:val="24"/>
            </w:rPr>
            <w:t>i</w:t>
          </w:r>
          <w:r w:rsidR="00AF328F">
            <w:rPr>
              <w:sz w:val="24"/>
              <w:szCs w:val="24"/>
            </w:rPr>
            <w:t xml:space="preserve">s not acknowledging the large number of Syrians as refugees, and UNHCR has not been allowed to register refugees since 2015. The Lebanese government has not </w:t>
          </w:r>
          <w:r w:rsidR="00AF328F" w:rsidRPr="00D00E08">
            <w:rPr>
              <w:sz w:val="24"/>
              <w:szCs w:val="24"/>
            </w:rPr>
            <w:t xml:space="preserve">established refugee camps, which has </w:t>
          </w:r>
          <w:r w:rsidR="00070FEB">
            <w:rPr>
              <w:sz w:val="24"/>
              <w:szCs w:val="24"/>
            </w:rPr>
            <w:t>re</w:t>
          </w:r>
          <w:r w:rsidR="00070FEB">
            <w:rPr>
              <w:sz w:val="24"/>
              <w:szCs w:val="24"/>
            </w:rPr>
            <w:lastRenderedPageBreak/>
            <w:t>sulted in most</w:t>
          </w:r>
          <w:r w:rsidR="00AF328F" w:rsidRPr="00D00E08">
            <w:rPr>
              <w:sz w:val="24"/>
              <w:szCs w:val="24"/>
            </w:rPr>
            <w:t xml:space="preserve"> Syrians </w:t>
          </w:r>
          <w:r w:rsidR="00070FEB">
            <w:rPr>
              <w:sz w:val="24"/>
              <w:szCs w:val="24"/>
            </w:rPr>
            <w:t>residing</w:t>
          </w:r>
          <w:r w:rsidR="00070FEB" w:rsidRPr="00D00E08">
            <w:rPr>
              <w:sz w:val="24"/>
              <w:szCs w:val="24"/>
            </w:rPr>
            <w:t xml:space="preserve"> </w:t>
          </w:r>
          <w:r w:rsidR="00AF328F" w:rsidRPr="00D00E08">
            <w:rPr>
              <w:sz w:val="24"/>
              <w:szCs w:val="24"/>
            </w:rPr>
            <w:t xml:space="preserve">in </w:t>
          </w:r>
          <w:r w:rsidR="00011C03">
            <w:rPr>
              <w:sz w:val="24"/>
              <w:szCs w:val="24"/>
            </w:rPr>
            <w:t xml:space="preserve">poor urban pockets, </w:t>
          </w:r>
          <w:r w:rsidR="00AF328F" w:rsidRPr="00D00E08">
            <w:rPr>
              <w:sz w:val="24"/>
              <w:szCs w:val="24"/>
            </w:rPr>
            <w:t xml:space="preserve">informal </w:t>
          </w:r>
          <w:r w:rsidR="00070FEB">
            <w:rPr>
              <w:sz w:val="24"/>
              <w:szCs w:val="24"/>
            </w:rPr>
            <w:t xml:space="preserve">tented </w:t>
          </w:r>
          <w:r w:rsidR="00AF328F" w:rsidRPr="00D00E08">
            <w:rPr>
              <w:sz w:val="24"/>
              <w:szCs w:val="24"/>
            </w:rPr>
            <w:t>settlements or renting plots in garages, sheds and other places unfit for housing. In addition</w:t>
          </w:r>
          <w:r w:rsidR="00011C03">
            <w:rPr>
              <w:sz w:val="24"/>
              <w:szCs w:val="24"/>
            </w:rPr>
            <w:t>,</w:t>
          </w:r>
          <w:r w:rsidR="00AF328F" w:rsidRPr="00D00E08">
            <w:rPr>
              <w:sz w:val="24"/>
              <w:szCs w:val="24"/>
            </w:rPr>
            <w:t xml:space="preserve"> refugee informal </w:t>
          </w:r>
          <w:r w:rsidR="00070FEB">
            <w:rPr>
              <w:sz w:val="24"/>
              <w:szCs w:val="24"/>
            </w:rPr>
            <w:t xml:space="preserve">tented </w:t>
          </w:r>
          <w:r w:rsidR="00AF328F" w:rsidRPr="00D00E08">
            <w:rPr>
              <w:sz w:val="24"/>
              <w:szCs w:val="24"/>
            </w:rPr>
            <w:t xml:space="preserve">settlements </w:t>
          </w:r>
          <w:r w:rsidR="00070FEB">
            <w:rPr>
              <w:sz w:val="24"/>
              <w:szCs w:val="24"/>
            </w:rPr>
            <w:t>are regularly</w:t>
          </w:r>
          <w:r w:rsidR="00AF328F" w:rsidRPr="00D00E08">
            <w:rPr>
              <w:sz w:val="24"/>
              <w:szCs w:val="24"/>
            </w:rPr>
            <w:t xml:space="preserve"> demolished and refugees evicted from their shelters, </w:t>
          </w:r>
          <w:r w:rsidR="00E5621E" w:rsidRPr="00D00E08">
            <w:rPr>
              <w:sz w:val="24"/>
              <w:szCs w:val="24"/>
            </w:rPr>
            <w:t>either</w:t>
          </w:r>
          <w:r w:rsidR="00AF328F" w:rsidRPr="00D00E08">
            <w:rPr>
              <w:sz w:val="24"/>
              <w:szCs w:val="24"/>
            </w:rPr>
            <w:t xml:space="preserve"> ordered by the High Defence Council, the Lebanese Armed Forces, </w:t>
          </w:r>
          <w:r w:rsidR="00070FEB">
            <w:rPr>
              <w:sz w:val="24"/>
              <w:szCs w:val="24"/>
            </w:rPr>
            <w:t>m</w:t>
          </w:r>
          <w:r w:rsidR="00E5621E" w:rsidRPr="00D00E08">
            <w:rPr>
              <w:sz w:val="24"/>
              <w:szCs w:val="24"/>
            </w:rPr>
            <w:t>unicipalities</w:t>
          </w:r>
          <w:r w:rsidR="00AF328F" w:rsidRPr="00D00E08">
            <w:rPr>
              <w:sz w:val="24"/>
              <w:szCs w:val="24"/>
            </w:rPr>
            <w:t xml:space="preserve"> or by private landlords.</w:t>
          </w:r>
          <w:r w:rsidR="00AF328F" w:rsidRPr="00D00E08">
            <w:rPr>
              <w:rStyle w:val="FootnoteReference"/>
              <w:sz w:val="24"/>
              <w:szCs w:val="24"/>
            </w:rPr>
            <w:footnoteReference w:id="12"/>
          </w:r>
          <w:r w:rsidR="00AF328F" w:rsidRPr="00D00E08">
            <w:rPr>
              <w:sz w:val="24"/>
              <w:szCs w:val="24"/>
            </w:rPr>
            <w:t xml:space="preserve"> For </w:t>
          </w:r>
          <w:r w:rsidR="007B5850" w:rsidRPr="00D00E08">
            <w:rPr>
              <w:sz w:val="24"/>
              <w:szCs w:val="24"/>
            </w:rPr>
            <w:t>the vast majority Syrians in Lebanon who do not have legal residency (</w:t>
          </w:r>
          <w:r w:rsidR="00E5621E" w:rsidRPr="00D00E08">
            <w:rPr>
              <w:sz w:val="24"/>
              <w:szCs w:val="24"/>
            </w:rPr>
            <w:t>only 20% in 2020) accessing adequate housing is even harder, and they are more often at risk of eviction as they do not dare seek justice against such violations in fear of being detained and/or deported if caught by Lebanese authorities.</w:t>
          </w:r>
          <w:r w:rsidR="00E5621E" w:rsidRPr="00D00E08">
            <w:rPr>
              <w:rStyle w:val="FootnoteReference"/>
              <w:sz w:val="24"/>
              <w:szCs w:val="24"/>
            </w:rPr>
            <w:footnoteReference w:id="13"/>
          </w:r>
          <w:r w:rsidR="00E5621E" w:rsidRPr="00D00E08">
            <w:rPr>
              <w:sz w:val="24"/>
              <w:szCs w:val="24"/>
            </w:rPr>
            <w:t xml:space="preserve"> Further, according to the VASyR 2020, 29% of </w:t>
          </w:r>
          <w:r w:rsidR="002A5921" w:rsidRPr="00D00E08">
            <w:rPr>
              <w:sz w:val="24"/>
              <w:szCs w:val="24"/>
            </w:rPr>
            <w:t xml:space="preserve">Syrian </w:t>
          </w:r>
          <w:r w:rsidR="00E5621E" w:rsidRPr="00D00E08">
            <w:rPr>
              <w:sz w:val="24"/>
              <w:szCs w:val="24"/>
            </w:rPr>
            <w:t xml:space="preserve">households </w:t>
          </w:r>
          <w:r w:rsidR="002A5921" w:rsidRPr="00D00E08">
            <w:rPr>
              <w:sz w:val="24"/>
              <w:szCs w:val="24"/>
            </w:rPr>
            <w:t>live in overcrowded shelters (less than 4.5 m2 per person). 20% of households shar latrines with other families.</w:t>
          </w:r>
          <w:r w:rsidR="002A5921" w:rsidRPr="00D00E08">
            <w:rPr>
              <w:rStyle w:val="FootnoteReference"/>
              <w:sz w:val="24"/>
              <w:szCs w:val="24"/>
            </w:rPr>
            <w:footnoteReference w:id="14"/>
          </w:r>
          <w:r w:rsidR="002A5921" w:rsidRPr="00D00E08">
            <w:rPr>
              <w:sz w:val="24"/>
              <w:szCs w:val="24"/>
            </w:rPr>
            <w:t xml:space="preserve"> According to the same assessment</w:t>
          </w:r>
          <w:r w:rsidR="00070FEB">
            <w:rPr>
              <w:sz w:val="24"/>
              <w:szCs w:val="24"/>
            </w:rPr>
            <w:t>,</w:t>
          </w:r>
          <w:r w:rsidR="002A5921" w:rsidRPr="00D00E08">
            <w:rPr>
              <w:sz w:val="24"/>
              <w:szCs w:val="24"/>
            </w:rPr>
            <w:t xml:space="preserve"> 19% of households had moved in the past 12 months due to eviction.  </w:t>
          </w:r>
        </w:p>
        <w:p w14:paraId="70C54B89" w14:textId="5BEFBEE1" w:rsidR="00AF328F" w:rsidRPr="00D00E08" w:rsidRDefault="00AF328F" w:rsidP="00226F79">
          <w:pPr>
            <w:jc w:val="both"/>
            <w:rPr>
              <w:b/>
              <w:bCs/>
              <w:sz w:val="24"/>
              <w:szCs w:val="24"/>
            </w:rPr>
          </w:pPr>
        </w:p>
        <w:p w14:paraId="1AFD72CE" w14:textId="5F1F4641" w:rsidR="00AB053F" w:rsidRPr="00D00E08" w:rsidRDefault="00E5621E" w:rsidP="00226F79">
          <w:pPr>
            <w:jc w:val="both"/>
            <w:rPr>
              <w:sz w:val="24"/>
              <w:szCs w:val="24"/>
            </w:rPr>
          </w:pPr>
          <w:r w:rsidRPr="00D00E08">
            <w:rPr>
              <w:b/>
              <w:bCs/>
              <w:sz w:val="24"/>
              <w:szCs w:val="24"/>
            </w:rPr>
            <w:t>Palestinian</w:t>
          </w:r>
          <w:r w:rsidR="00AF328F" w:rsidRPr="00D00E08">
            <w:rPr>
              <w:b/>
              <w:bCs/>
              <w:sz w:val="24"/>
              <w:szCs w:val="24"/>
            </w:rPr>
            <w:t xml:space="preserve"> refugees</w:t>
          </w:r>
          <w:r w:rsidR="00AF328F" w:rsidRPr="00D00E08">
            <w:rPr>
              <w:sz w:val="24"/>
              <w:szCs w:val="24"/>
            </w:rPr>
            <w:t xml:space="preserve"> are denied </w:t>
          </w:r>
          <w:r w:rsidR="007B5850" w:rsidRPr="00D00E08">
            <w:rPr>
              <w:sz w:val="24"/>
              <w:szCs w:val="24"/>
            </w:rPr>
            <w:t xml:space="preserve">access to basic rights and minimum </w:t>
          </w:r>
          <w:r w:rsidRPr="00D00E08">
            <w:rPr>
              <w:sz w:val="24"/>
              <w:szCs w:val="24"/>
            </w:rPr>
            <w:t>standards</w:t>
          </w:r>
          <w:r w:rsidR="007B5850" w:rsidRPr="00D00E08">
            <w:rPr>
              <w:sz w:val="24"/>
              <w:szCs w:val="24"/>
            </w:rPr>
            <w:t>. According to UNRWA, all official Palestinian camps in Lebanon suffer from lack of infrastructure and overcrowding. Lebanon also has the highest number of Palestinian refugees living in poverty. Most Palestinians in Lebanon live in overcrowded and deteriorating camps and informal gatherings that lack basic infrastructure. The amount of land allocated to official refugee camps has barely changed since 1948, despite a fourfold increase in the registered refugee population. The residents have been forbidden by law from bringing building materials into some camps, preventing the repair, expansion or improvement of homes</w:t>
          </w:r>
          <w:r w:rsidRPr="00D00E08">
            <w:rPr>
              <w:sz w:val="24"/>
              <w:szCs w:val="24"/>
            </w:rPr>
            <w:t>.</w:t>
          </w:r>
          <w:r w:rsidRPr="00D00E08">
            <w:rPr>
              <w:rStyle w:val="FootnoteReference"/>
              <w:sz w:val="24"/>
              <w:szCs w:val="24"/>
            </w:rPr>
            <w:footnoteReference w:id="15"/>
          </w:r>
          <w:r w:rsidR="00571978" w:rsidRPr="00D00E08">
            <w:rPr>
              <w:sz w:val="24"/>
              <w:szCs w:val="24"/>
            </w:rPr>
            <w:t xml:space="preserve"> </w:t>
          </w:r>
          <w:r w:rsidRPr="00D00E08">
            <w:rPr>
              <w:sz w:val="24"/>
              <w:szCs w:val="24"/>
            </w:rPr>
            <w:t>Palestinians in Lebanon are not allowed to acquire or transfer property, including those that have Lebanese mothers and Palestinian fathers.</w:t>
          </w:r>
          <w:r w:rsidRPr="00D00E08">
            <w:rPr>
              <w:rStyle w:val="FootnoteReference"/>
              <w:sz w:val="24"/>
              <w:szCs w:val="24"/>
            </w:rPr>
            <w:footnoteReference w:id="16"/>
          </w:r>
          <w:r w:rsidR="002A5921" w:rsidRPr="00D00E08">
            <w:rPr>
              <w:sz w:val="24"/>
              <w:szCs w:val="24"/>
            </w:rPr>
            <w:t xml:space="preserve"> </w:t>
          </w:r>
          <w:r w:rsidR="00EF68D4">
            <w:rPr>
              <w:sz w:val="24"/>
              <w:szCs w:val="24"/>
            </w:rPr>
            <w:t xml:space="preserve">According </w:t>
          </w:r>
          <w:r w:rsidR="00EF68D4">
            <w:rPr>
              <w:rStyle w:val="FootnoteReference"/>
              <w:sz w:val="24"/>
              <w:szCs w:val="24"/>
            </w:rPr>
            <w:footnoteReference w:id="17"/>
          </w:r>
          <w:r w:rsidR="00EF68D4">
            <w:rPr>
              <w:sz w:val="24"/>
              <w:szCs w:val="24"/>
            </w:rPr>
            <w:t>to a Presidential decree, t</w:t>
          </w:r>
          <w:r w:rsidR="002A5921" w:rsidRPr="00D00E08">
            <w:rPr>
              <w:sz w:val="24"/>
              <w:szCs w:val="24"/>
            </w:rPr>
            <w:t>he</w:t>
          </w:r>
          <w:r w:rsidR="00EF68D4">
            <w:rPr>
              <w:sz w:val="24"/>
              <w:szCs w:val="24"/>
            </w:rPr>
            <w:t>re is a</w:t>
          </w:r>
          <w:r w:rsidR="002A5921" w:rsidRPr="00D00E08">
            <w:rPr>
              <w:sz w:val="24"/>
              <w:szCs w:val="24"/>
            </w:rPr>
            <w:t xml:space="preserve"> ban on Palestinians registering legal title to housing and land greatly diminishes their chance of enjoying security of tenure outside the camps, leaving most of them with </w:t>
          </w:r>
          <w:r w:rsidR="002A5921" w:rsidRPr="00D00E08">
            <w:rPr>
              <w:sz w:val="24"/>
              <w:szCs w:val="24"/>
            </w:rPr>
            <w:lastRenderedPageBreak/>
            <w:t>little choice but to remain in the camps and gatherings. The Decree also prevents Palestinian refugees from inheriting housing or land, and from registering real estate, even if they have been paying for it in instalments for years.</w:t>
          </w:r>
          <w:r w:rsidR="00571978" w:rsidRPr="00D00E08">
            <w:rPr>
              <w:rStyle w:val="FootnoteReference"/>
              <w:sz w:val="24"/>
              <w:szCs w:val="24"/>
            </w:rPr>
            <w:footnoteReference w:id="18"/>
          </w:r>
          <w:r w:rsidR="007B08B1">
            <w:rPr>
              <w:sz w:val="24"/>
              <w:szCs w:val="24"/>
            </w:rPr>
            <w:t xml:space="preserve"> Limited livelihood opportunities are allowed to Palestinian refugees, which significantly inhibits their ability to provide for </w:t>
          </w:r>
          <w:proofErr w:type="gramStart"/>
          <w:r w:rsidR="007B08B1">
            <w:rPr>
              <w:sz w:val="24"/>
              <w:szCs w:val="24"/>
            </w:rPr>
            <w:t>themselves</w:t>
          </w:r>
          <w:proofErr w:type="gramEnd"/>
          <w:r w:rsidR="007B08B1">
            <w:rPr>
              <w:sz w:val="24"/>
              <w:szCs w:val="24"/>
            </w:rPr>
            <w:t xml:space="preserve"> better housing and living conditions. </w:t>
          </w:r>
        </w:p>
        <w:p w14:paraId="1ED8FDDE" w14:textId="77777777" w:rsidR="00E5621E" w:rsidRPr="00D00E08" w:rsidRDefault="00E5621E" w:rsidP="00226F79">
          <w:pPr>
            <w:jc w:val="both"/>
            <w:rPr>
              <w:sz w:val="24"/>
              <w:szCs w:val="24"/>
            </w:rPr>
          </w:pPr>
        </w:p>
        <w:p w14:paraId="7E5288F0" w14:textId="77777777" w:rsidR="00275D41" w:rsidRPr="00D00E08" w:rsidRDefault="00E45A0F" w:rsidP="00571978">
          <w:pPr>
            <w:jc w:val="both"/>
            <w:rPr>
              <w:sz w:val="24"/>
              <w:szCs w:val="24"/>
            </w:rPr>
          </w:pPr>
          <w:r w:rsidRPr="00D00E08">
            <w:rPr>
              <w:sz w:val="24"/>
              <w:szCs w:val="24"/>
            </w:rPr>
            <w:t xml:space="preserve">While the exact number of Lebanon’s </w:t>
          </w:r>
          <w:r w:rsidRPr="00D00E08">
            <w:rPr>
              <w:b/>
              <w:bCs/>
              <w:sz w:val="24"/>
              <w:szCs w:val="24"/>
            </w:rPr>
            <w:t>stateless population</w:t>
          </w:r>
          <w:r w:rsidRPr="00D00E08">
            <w:rPr>
              <w:sz w:val="24"/>
              <w:szCs w:val="24"/>
            </w:rPr>
            <w:t xml:space="preserve"> is not known, it is estimated to be </w:t>
          </w:r>
          <w:r w:rsidR="0047621D" w:rsidRPr="00D00E08">
            <w:rPr>
              <w:sz w:val="24"/>
              <w:szCs w:val="24"/>
            </w:rPr>
            <w:t>tens of thousands.</w:t>
          </w:r>
          <w:r w:rsidR="00823C42" w:rsidRPr="00D00E08">
            <w:rPr>
              <w:sz w:val="24"/>
              <w:szCs w:val="24"/>
            </w:rPr>
            <w:t xml:space="preserve"> Affected populations face significant problems in accessing their basic rights and services such as education, health care, housing and employment rights.</w:t>
          </w:r>
          <w:r w:rsidR="00AB053F" w:rsidRPr="00D00E08">
            <w:rPr>
              <w:rStyle w:val="FootnoteReference"/>
              <w:sz w:val="24"/>
              <w:szCs w:val="24"/>
            </w:rPr>
            <w:footnoteReference w:id="19"/>
          </w:r>
        </w:p>
        <w:p w14:paraId="3F5C6203" w14:textId="523771AA" w:rsidR="00275D41" w:rsidRPr="00D00E08" w:rsidRDefault="00275D41" w:rsidP="00275D41">
          <w:pPr>
            <w:pStyle w:val="Default"/>
            <w:jc w:val="both"/>
            <w:rPr>
              <w:rFonts w:ascii="Times New Roman" w:hAnsi="Times New Roman" w:cs="Times New Roman"/>
              <w:bCs/>
              <w:color w:val="auto"/>
              <w:lang w:val="en-GB"/>
            </w:rPr>
          </w:pPr>
          <w:r w:rsidRPr="00D00E08">
            <w:rPr>
              <w:rFonts w:ascii="Times New Roman" w:hAnsi="Times New Roman" w:cs="Times New Roman"/>
              <w:bCs/>
              <w:color w:val="auto"/>
              <w:lang w:val="en-GB"/>
            </w:rPr>
            <w:t>As a consequence</w:t>
          </w:r>
          <w:r w:rsidR="007B08B1">
            <w:rPr>
              <w:rFonts w:ascii="Times New Roman" w:hAnsi="Times New Roman" w:cs="Times New Roman"/>
              <w:bCs/>
              <w:color w:val="auto"/>
              <w:lang w:val="en-GB"/>
            </w:rPr>
            <w:t>,</w:t>
          </w:r>
          <w:r w:rsidRPr="00D00E08">
            <w:rPr>
              <w:rFonts w:ascii="Times New Roman" w:hAnsi="Times New Roman" w:cs="Times New Roman"/>
              <w:bCs/>
              <w:color w:val="auto"/>
              <w:lang w:val="en-GB"/>
            </w:rPr>
            <w:t xml:space="preserve"> stateless persons do not have access to formal identity documents, residency rights, formal employment, public health services, inheritance, property rights and civil registration, including birth and marriage registration. Consequently, they are not able to move freely without risk of arrest and detention due to their lack of documentation and legal status.  </w:t>
          </w:r>
        </w:p>
        <w:p w14:paraId="46F7A1F3" w14:textId="77777777" w:rsidR="00275D41" w:rsidRPr="00D00E08" w:rsidRDefault="00275D41" w:rsidP="00571978">
          <w:pPr>
            <w:jc w:val="both"/>
            <w:rPr>
              <w:sz w:val="24"/>
              <w:szCs w:val="24"/>
            </w:rPr>
          </w:pPr>
        </w:p>
        <w:p w14:paraId="4496DB6D" w14:textId="2CA5C344" w:rsidR="00571978" w:rsidRPr="00D00E08" w:rsidRDefault="00571978" w:rsidP="00571978">
          <w:pPr>
            <w:jc w:val="both"/>
            <w:rPr>
              <w:color w:val="444444"/>
              <w:sz w:val="24"/>
              <w:szCs w:val="24"/>
            </w:rPr>
          </w:pPr>
          <w:r w:rsidRPr="00D00E08">
            <w:rPr>
              <w:sz w:val="24"/>
              <w:szCs w:val="24"/>
            </w:rPr>
            <w:t xml:space="preserve">Statelessness in Lebanon has different reasons: one of the main being persons born by a Lebanese mother and father of foreign nationality. As Lebanese mothers cannot pass on nationality to their children, they end up being discriminated against directly or indirectly. The Lebanese nationality </w:t>
          </w:r>
          <w:r w:rsidR="00070FEB">
            <w:rPr>
              <w:sz w:val="24"/>
              <w:szCs w:val="24"/>
            </w:rPr>
            <w:t>l</w:t>
          </w:r>
          <w:r w:rsidRPr="00D00E08">
            <w:rPr>
              <w:sz w:val="24"/>
              <w:szCs w:val="24"/>
            </w:rPr>
            <w:t xml:space="preserve">aw is directly discriminating against </w:t>
          </w:r>
          <w:r w:rsidRPr="00D00E08">
            <w:rPr>
              <w:b/>
              <w:bCs/>
              <w:sz w:val="24"/>
              <w:szCs w:val="24"/>
            </w:rPr>
            <w:t>Lebanese women and children</w:t>
          </w:r>
          <w:r w:rsidRPr="00D00E08">
            <w:rPr>
              <w:sz w:val="24"/>
              <w:szCs w:val="24"/>
            </w:rPr>
            <w:t xml:space="preserve"> born by Lebanese women and non-Lebanese fathers, as without nationality, the process of inheritance becomes </w:t>
          </w:r>
          <w:r w:rsidR="00070FEB">
            <w:rPr>
              <w:sz w:val="24"/>
              <w:szCs w:val="24"/>
            </w:rPr>
            <w:t>complex</w:t>
          </w:r>
          <w:r w:rsidRPr="00D00E08">
            <w:rPr>
              <w:sz w:val="24"/>
              <w:szCs w:val="24"/>
            </w:rPr>
            <w:t xml:space="preserve">. According to Frontiers </w:t>
          </w:r>
          <w:proofErr w:type="spellStart"/>
          <w:r w:rsidRPr="00D00E08">
            <w:rPr>
              <w:sz w:val="24"/>
              <w:szCs w:val="24"/>
            </w:rPr>
            <w:t>Ruwad</w:t>
          </w:r>
          <w:proofErr w:type="spellEnd"/>
          <w:r w:rsidRPr="00D00E08">
            <w:rPr>
              <w:sz w:val="24"/>
              <w:szCs w:val="24"/>
            </w:rPr>
            <w:t>, 73% of all stateless people in Lebanon (not including Palestinian refugees) were born to a Lebanese mother.</w:t>
          </w:r>
          <w:r w:rsidRPr="00D00E08">
            <w:rPr>
              <w:rStyle w:val="FootnoteReference"/>
              <w:sz w:val="24"/>
              <w:szCs w:val="24"/>
            </w:rPr>
            <w:footnoteReference w:id="20"/>
          </w:r>
          <w:r w:rsidRPr="00D00E08">
            <w:rPr>
              <w:sz w:val="24"/>
              <w:szCs w:val="24"/>
            </w:rPr>
            <w:t xml:space="preserve"> Lebanese women and their noncitizen children have difficulties in obtaining housing loans from banks.</w:t>
          </w:r>
          <w:r w:rsidRPr="00D00E08">
            <w:rPr>
              <w:rStyle w:val="FootnoteReference"/>
              <w:sz w:val="24"/>
              <w:szCs w:val="24"/>
            </w:rPr>
            <w:footnoteReference w:id="21"/>
          </w:r>
          <w:r w:rsidRPr="00D00E08">
            <w:rPr>
              <w:sz w:val="24"/>
              <w:szCs w:val="24"/>
            </w:rPr>
            <w:t xml:space="preserve"> </w:t>
          </w:r>
        </w:p>
        <w:p w14:paraId="0219FE78" w14:textId="77777777" w:rsidR="00D00E08" w:rsidRPr="00D00E08" w:rsidRDefault="00D00E08" w:rsidP="00D00E08">
          <w:pPr>
            <w:rPr>
              <w:sz w:val="24"/>
              <w:szCs w:val="24"/>
            </w:rPr>
          </w:pPr>
        </w:p>
        <w:p w14:paraId="650BC4EB" w14:textId="4958CBD5" w:rsidR="00D00E08" w:rsidRDefault="00D00E08" w:rsidP="00D00E08">
          <w:pPr>
            <w:rPr>
              <w:sz w:val="24"/>
              <w:szCs w:val="24"/>
            </w:rPr>
          </w:pPr>
          <w:r w:rsidRPr="00D00E08">
            <w:rPr>
              <w:b/>
              <w:bCs/>
              <w:sz w:val="24"/>
              <w:szCs w:val="24"/>
            </w:rPr>
            <w:lastRenderedPageBreak/>
            <w:t>Women</w:t>
          </w:r>
          <w:r w:rsidRPr="00864F3B">
            <w:rPr>
              <w:sz w:val="24"/>
              <w:szCs w:val="24"/>
            </w:rPr>
            <w:t xml:space="preserve"> </w:t>
          </w:r>
          <w:r w:rsidR="007B08B1" w:rsidRPr="00864F3B">
            <w:rPr>
              <w:sz w:val="24"/>
              <w:szCs w:val="24"/>
            </w:rPr>
            <w:t>generally</w:t>
          </w:r>
          <w:r w:rsidR="007B08B1">
            <w:rPr>
              <w:b/>
              <w:bCs/>
              <w:sz w:val="24"/>
              <w:szCs w:val="24"/>
            </w:rPr>
            <w:t xml:space="preserve"> </w:t>
          </w:r>
          <w:r w:rsidRPr="00D00E08">
            <w:rPr>
              <w:sz w:val="24"/>
              <w:szCs w:val="24"/>
            </w:rPr>
            <w:t xml:space="preserve">have fewer rights than men, have less shares in property and are more vulnerable in many ways. </w:t>
          </w:r>
          <w:r w:rsidR="007B08B1">
            <w:rPr>
              <w:sz w:val="24"/>
              <w:szCs w:val="24"/>
            </w:rPr>
            <w:t xml:space="preserve">Differences exist between women of different religious groups, due to the fact that there is no unified civil status law that ensures equality between all religious groups (particularly women and children belonging to these groups) in terms of land and housing rights, especially in cases of divorce and inheritance. </w:t>
          </w:r>
          <w:r w:rsidR="00194870">
            <w:rPr>
              <w:sz w:val="24"/>
              <w:szCs w:val="24"/>
            </w:rPr>
            <w:t xml:space="preserve">Lebanon’s laws are multifaceted and tend to discriminate against women in practice. General patriarchal attitudes in the Lebanese society also makes it difficult for women to access inheritance in terms of land and housing. </w:t>
          </w:r>
          <w:r w:rsidRPr="00D00E08">
            <w:rPr>
              <w:sz w:val="24"/>
              <w:szCs w:val="24"/>
            </w:rPr>
            <w:t>Women get evicted or pressured to sell property they own, and are highly dependent on men in securing tenure. Married women with abusive husbands, or unmarried women with abusive family members tend to stay in hostile environment because they have nowhere to go unless they have well paid jobs as there is no social or public housing.</w:t>
          </w:r>
          <w:r w:rsidR="009B4E3F">
            <w:rPr>
              <w:rStyle w:val="FootnoteReference"/>
              <w:sz w:val="24"/>
              <w:szCs w:val="24"/>
            </w:rPr>
            <w:footnoteReference w:id="22"/>
          </w:r>
          <w:r w:rsidRPr="00D00E08">
            <w:rPr>
              <w:sz w:val="24"/>
              <w:szCs w:val="24"/>
            </w:rPr>
            <w:t xml:space="preserve"> </w:t>
          </w:r>
        </w:p>
        <w:p w14:paraId="0C4B6873" w14:textId="2D366399" w:rsidR="00D00E08" w:rsidRPr="00D00E08" w:rsidRDefault="00D00E08" w:rsidP="00D00E08">
          <w:pPr>
            <w:pStyle w:val="NormalWeb"/>
            <w:spacing w:before="240" w:after="240"/>
            <w:jc w:val="both"/>
            <w:rPr>
              <w:rFonts w:ascii="Times New Roman" w:hAnsi="Times New Roman"/>
              <w:color w:val="000000"/>
              <w:sz w:val="24"/>
              <w:lang w:eastAsia="en-GB"/>
            </w:rPr>
          </w:pPr>
          <w:r w:rsidRPr="00D00E08">
            <w:rPr>
              <w:rFonts w:ascii="Times New Roman" w:hAnsi="Times New Roman"/>
              <w:sz w:val="24"/>
            </w:rPr>
            <w:t xml:space="preserve">As homosexuality is widely considered an “unnatural” act and thereby a crime according to the Lebanese penal code, </w:t>
          </w:r>
          <w:r w:rsidRPr="00D00E08">
            <w:rPr>
              <w:rFonts w:ascii="Times New Roman" w:hAnsi="Times New Roman"/>
              <w:b/>
              <w:bCs/>
              <w:sz w:val="24"/>
            </w:rPr>
            <w:t>LGBTQI persons</w:t>
          </w:r>
          <w:r w:rsidRPr="00D00E08">
            <w:rPr>
              <w:rFonts w:ascii="Times New Roman" w:hAnsi="Times New Roman"/>
              <w:sz w:val="24"/>
            </w:rPr>
            <w:t xml:space="preserve"> face discrimination in day-to-day living.  Due to discrimination and prejudice</w:t>
          </w:r>
          <w:r w:rsidR="001B7983">
            <w:rPr>
              <w:rFonts w:ascii="Times New Roman" w:hAnsi="Times New Roman"/>
              <w:sz w:val="24"/>
            </w:rPr>
            <w:t>,</w:t>
          </w:r>
          <w:r w:rsidRPr="00D00E08">
            <w:rPr>
              <w:rFonts w:ascii="Times New Roman" w:hAnsi="Times New Roman"/>
              <w:sz w:val="24"/>
            </w:rPr>
            <w:t xml:space="preserve"> many LGBTQI persons prefer not to live with their families, or have been thrown </w:t>
          </w:r>
          <w:r w:rsidR="001B7983">
            <w:rPr>
              <w:rFonts w:ascii="Times New Roman" w:hAnsi="Times New Roman"/>
              <w:sz w:val="24"/>
            </w:rPr>
            <w:t xml:space="preserve">out </w:t>
          </w:r>
          <w:r w:rsidR="001B7983" w:rsidRPr="00D00E08">
            <w:rPr>
              <w:rFonts w:ascii="Times New Roman" w:hAnsi="Times New Roman"/>
              <w:sz w:val="24"/>
            </w:rPr>
            <w:t xml:space="preserve">of </w:t>
          </w:r>
          <w:r w:rsidRPr="00D00E08">
            <w:rPr>
              <w:rFonts w:ascii="Times New Roman" w:hAnsi="Times New Roman"/>
              <w:sz w:val="24"/>
            </w:rPr>
            <w:t>their homes and are more at risk of homelessness and sexual abuse and exploitation. LGBTQI persons face similar problems to women suffering abuse that cannot afford to leave to live on their own. LGBTQI persons that are unable to express their sexual orientation and identities in their homes, often stay in very hostile environments, or become homeless or live in informal housing without security of tenure</w:t>
          </w:r>
          <w:r w:rsidR="008F436C">
            <w:rPr>
              <w:rFonts w:ascii="Times New Roman" w:hAnsi="Times New Roman"/>
              <w:sz w:val="24"/>
            </w:rPr>
            <w:t>,</w:t>
          </w:r>
          <w:r w:rsidRPr="00D00E08">
            <w:rPr>
              <w:rFonts w:ascii="Times New Roman" w:hAnsi="Times New Roman"/>
              <w:sz w:val="24"/>
            </w:rPr>
            <w:t xml:space="preserve"> which makes them even more vulnerable to abuse.</w:t>
          </w:r>
        </w:p>
        <w:p w14:paraId="21FE8C12" w14:textId="25D18272" w:rsidR="001525F9" w:rsidRDefault="001525F9" w:rsidP="001525F9">
          <w:pPr>
            <w:pStyle w:val="NormalWeb"/>
            <w:spacing w:before="240" w:after="240"/>
            <w:jc w:val="both"/>
            <w:rPr>
              <w:rFonts w:ascii="Times New Roman" w:hAnsi="Times New Roman"/>
              <w:color w:val="000000"/>
              <w:sz w:val="24"/>
            </w:rPr>
          </w:pPr>
          <w:r w:rsidRPr="00507251">
            <w:rPr>
              <w:rFonts w:ascii="Times New Roman" w:hAnsi="Times New Roman"/>
              <w:b/>
              <w:bCs/>
              <w:sz w:val="24"/>
            </w:rPr>
            <w:t xml:space="preserve">According to </w:t>
          </w:r>
          <w:proofErr w:type="spellStart"/>
          <w:r w:rsidRPr="00507251">
            <w:rPr>
              <w:rFonts w:ascii="Times New Roman" w:hAnsi="Times New Roman"/>
              <w:b/>
              <w:bCs/>
              <w:sz w:val="24"/>
            </w:rPr>
            <w:t>Helem</w:t>
          </w:r>
          <w:proofErr w:type="spellEnd"/>
          <w:r w:rsidR="00507251">
            <w:rPr>
              <w:rStyle w:val="FootnoteReference"/>
              <w:rFonts w:ascii="Times New Roman" w:hAnsi="Times New Roman"/>
              <w:b/>
              <w:bCs/>
              <w:sz w:val="24"/>
            </w:rPr>
            <w:footnoteReference w:id="23"/>
          </w:r>
          <w:r w:rsidRPr="00507251">
            <w:rPr>
              <w:rFonts w:ascii="Times New Roman" w:hAnsi="Times New Roman"/>
              <w:b/>
              <w:bCs/>
              <w:sz w:val="24"/>
            </w:rPr>
            <w:t xml:space="preserve">, </w:t>
          </w:r>
          <w:r w:rsidRPr="00507251">
            <w:rPr>
              <w:rStyle w:val="gmaildefault"/>
              <w:rFonts w:ascii="Times New Roman" w:hAnsi="Times New Roman"/>
              <w:color w:val="000000"/>
              <w:sz w:val="24"/>
            </w:rPr>
            <w:t>the</w:t>
          </w:r>
          <w:r w:rsidRPr="00507251">
            <w:rPr>
              <w:rFonts w:ascii="Times New Roman" w:hAnsi="Times New Roman"/>
              <w:color w:val="000000"/>
              <w:sz w:val="24"/>
            </w:rPr>
            <w:t xml:space="preserve"> need for housing and shelter </w:t>
          </w:r>
          <w:r w:rsidR="00810C2E" w:rsidRPr="00507251">
            <w:rPr>
              <w:rFonts w:ascii="Times New Roman" w:hAnsi="Times New Roman"/>
              <w:color w:val="000000"/>
              <w:sz w:val="24"/>
            </w:rPr>
            <w:t xml:space="preserve">for LGBTQ persons, </w:t>
          </w:r>
          <w:r w:rsidR="00810C2E" w:rsidRPr="00507251">
            <w:rPr>
              <w:rStyle w:val="gmaildefault"/>
              <w:rFonts w:ascii="Times New Roman" w:hAnsi="Times New Roman"/>
              <w:color w:val="000000"/>
              <w:sz w:val="24"/>
            </w:rPr>
            <w:t>is</w:t>
          </w:r>
          <w:r w:rsidRPr="00507251">
            <w:rPr>
              <w:rStyle w:val="gmaildefault"/>
              <w:rFonts w:ascii="Times New Roman" w:hAnsi="Times New Roman"/>
              <w:color w:val="000000"/>
              <w:sz w:val="24"/>
            </w:rPr>
            <w:t xml:space="preserve"> </w:t>
          </w:r>
          <w:r w:rsidRPr="00507251">
            <w:rPr>
              <w:rFonts w:ascii="Times New Roman" w:hAnsi="Times New Roman"/>
              <w:color w:val="000000"/>
              <w:sz w:val="24"/>
            </w:rPr>
            <w:t xml:space="preserve">ranked first by the community in 2020 (329 urgent cases) and mental health as second (159 cases). Numbers rose from 5 cases in 2019, which constituted less than 1% of the total. Since January 2020, calls to </w:t>
          </w:r>
          <w:proofErr w:type="spellStart"/>
          <w:r w:rsidRPr="00507251">
            <w:rPr>
              <w:rFonts w:ascii="Times New Roman" w:hAnsi="Times New Roman"/>
              <w:color w:val="000000"/>
              <w:sz w:val="24"/>
            </w:rPr>
            <w:t>Helem’s</w:t>
          </w:r>
          <w:proofErr w:type="spellEnd"/>
          <w:r w:rsidRPr="00507251">
            <w:rPr>
              <w:rFonts w:ascii="Times New Roman" w:hAnsi="Times New Roman"/>
              <w:color w:val="000000"/>
              <w:sz w:val="24"/>
            </w:rPr>
            <w:t xml:space="preserve"> emergency hotline indicating need for shelter rose to 65% </w:t>
          </w:r>
          <w:r w:rsidRPr="00507251">
            <w:rPr>
              <w:rFonts w:ascii="Times New Roman" w:hAnsi="Times New Roman"/>
              <w:color w:val="000000"/>
              <w:sz w:val="24"/>
            </w:rPr>
            <w:lastRenderedPageBreak/>
            <w:t xml:space="preserve">of urgent calls and the number of cases processed by </w:t>
          </w:r>
          <w:proofErr w:type="spellStart"/>
          <w:r w:rsidRPr="00507251">
            <w:rPr>
              <w:rFonts w:ascii="Times New Roman" w:hAnsi="Times New Roman"/>
              <w:color w:val="000000"/>
              <w:sz w:val="24"/>
            </w:rPr>
            <w:t>Helem’s</w:t>
          </w:r>
          <w:proofErr w:type="spellEnd"/>
          <w:r w:rsidRPr="00507251">
            <w:rPr>
              <w:rFonts w:ascii="Times New Roman" w:hAnsi="Times New Roman"/>
              <w:color w:val="000000"/>
              <w:sz w:val="24"/>
            </w:rPr>
            <w:t xml:space="preserve"> Protection Team averaged at 75% including non-emergency cases. In 2020, around 15% of </w:t>
          </w:r>
          <w:proofErr w:type="spellStart"/>
          <w:r w:rsidRPr="00507251">
            <w:rPr>
              <w:rFonts w:ascii="Times New Roman" w:hAnsi="Times New Roman"/>
              <w:color w:val="000000"/>
              <w:sz w:val="24"/>
            </w:rPr>
            <w:t>Helem’s</w:t>
          </w:r>
          <w:proofErr w:type="spellEnd"/>
          <w:r w:rsidRPr="00507251">
            <w:rPr>
              <w:rFonts w:ascii="Times New Roman" w:hAnsi="Times New Roman"/>
              <w:color w:val="000000"/>
              <w:sz w:val="24"/>
            </w:rPr>
            <w:t xml:space="preserve"> homelessness cases involved youth (&lt;25) escaping family homes after being outed or after a confrontation with their parents which led to their eviction or escape. These included cases of forced marriage, domestic abuse, home imprisonment, conversion therapy, and psychological torture. </w:t>
          </w:r>
        </w:p>
        <w:p w14:paraId="4C2BB6AD" w14:textId="097DCDDA" w:rsidR="00D00E08" w:rsidRDefault="00D00E08" w:rsidP="00D00E08">
          <w:pPr>
            <w:jc w:val="both"/>
            <w:rPr>
              <w:sz w:val="24"/>
              <w:szCs w:val="24"/>
            </w:rPr>
          </w:pPr>
          <w:r w:rsidRPr="00D00E08">
            <w:rPr>
              <w:sz w:val="24"/>
              <w:szCs w:val="24"/>
            </w:rPr>
            <w:t xml:space="preserve">Another vulnerable group is the </w:t>
          </w:r>
          <w:r w:rsidRPr="00D00E08">
            <w:rPr>
              <w:b/>
              <w:bCs/>
              <w:sz w:val="24"/>
              <w:szCs w:val="24"/>
            </w:rPr>
            <w:t>elderly, especially older tenants</w:t>
          </w:r>
          <w:r w:rsidRPr="00D00E08">
            <w:rPr>
              <w:sz w:val="24"/>
              <w:szCs w:val="24"/>
            </w:rPr>
            <w:t xml:space="preserve"> that have been renting their domicile since before 1992</w:t>
          </w:r>
          <w:r w:rsidR="008F436C">
            <w:rPr>
              <w:sz w:val="24"/>
              <w:szCs w:val="24"/>
            </w:rPr>
            <w:t xml:space="preserve"> (year when the rent control law was amended)</w:t>
          </w:r>
          <w:r w:rsidRPr="00D00E08">
            <w:rPr>
              <w:sz w:val="24"/>
              <w:szCs w:val="24"/>
            </w:rPr>
            <w:t xml:space="preserve">. Elderly persons were over-represented in the blast area, and many of them are now homeless or live in apartments that are not adequately repaired.  </w:t>
          </w:r>
        </w:p>
        <w:p w14:paraId="3A4EE89B" w14:textId="77777777" w:rsidR="00070FEB" w:rsidRPr="00D00E08" w:rsidRDefault="00070FEB" w:rsidP="00D00E08">
          <w:pPr>
            <w:jc w:val="both"/>
            <w:rPr>
              <w:sz w:val="24"/>
              <w:szCs w:val="24"/>
            </w:rPr>
          </w:pPr>
        </w:p>
        <w:p w14:paraId="440BE24A" w14:textId="1276A9FD" w:rsidR="00D00E08" w:rsidRPr="00D00E08" w:rsidRDefault="00D00E08" w:rsidP="00D00E08">
          <w:pPr>
            <w:rPr>
              <w:sz w:val="24"/>
              <w:szCs w:val="24"/>
            </w:rPr>
          </w:pPr>
          <w:r w:rsidRPr="00D00E08">
            <w:rPr>
              <w:sz w:val="24"/>
              <w:szCs w:val="24"/>
            </w:rPr>
            <w:t xml:space="preserve">The lack of public housing </w:t>
          </w:r>
          <w:r w:rsidR="008F436C">
            <w:rPr>
              <w:sz w:val="24"/>
              <w:szCs w:val="24"/>
            </w:rPr>
            <w:t>contributes to the increased</w:t>
          </w:r>
          <w:r w:rsidR="008F436C" w:rsidRPr="00D00E08">
            <w:rPr>
              <w:sz w:val="24"/>
              <w:szCs w:val="24"/>
            </w:rPr>
            <w:t xml:space="preserve"> </w:t>
          </w:r>
          <w:r w:rsidRPr="00D00E08">
            <w:rPr>
              <w:sz w:val="24"/>
              <w:szCs w:val="24"/>
            </w:rPr>
            <w:t>discriminati</w:t>
          </w:r>
          <w:r w:rsidR="008F436C">
            <w:rPr>
              <w:sz w:val="24"/>
              <w:szCs w:val="24"/>
            </w:rPr>
            <w:t>on</w:t>
          </w:r>
          <w:r w:rsidRPr="00D00E08">
            <w:rPr>
              <w:sz w:val="24"/>
              <w:szCs w:val="24"/>
            </w:rPr>
            <w:t xml:space="preserve"> against women and LGBTQI individuals. </w:t>
          </w:r>
        </w:p>
        <w:p w14:paraId="236729F7" w14:textId="77777777" w:rsidR="00D00E08" w:rsidRDefault="00D00E08" w:rsidP="00D00E08">
          <w:pPr>
            <w:jc w:val="both"/>
            <w:rPr>
              <w:sz w:val="24"/>
              <w:szCs w:val="24"/>
            </w:rPr>
          </w:pPr>
        </w:p>
        <w:p w14:paraId="6D118C1A" w14:textId="6D640D06" w:rsidR="00D00E08" w:rsidRPr="00D00E08" w:rsidRDefault="00D00E08" w:rsidP="00D00E08">
          <w:pPr>
            <w:jc w:val="both"/>
            <w:rPr>
              <w:b/>
              <w:bCs/>
              <w:sz w:val="24"/>
              <w:szCs w:val="24"/>
            </w:rPr>
          </w:pPr>
          <w:r w:rsidRPr="00D00E08">
            <w:rPr>
              <w:sz w:val="24"/>
              <w:szCs w:val="24"/>
            </w:rPr>
            <w:t xml:space="preserve">Lebanon also hosts 400,000 </w:t>
          </w:r>
          <w:r w:rsidRPr="00D00E08">
            <w:rPr>
              <w:b/>
              <w:bCs/>
              <w:sz w:val="24"/>
              <w:szCs w:val="24"/>
            </w:rPr>
            <w:t>migrant workers</w:t>
          </w:r>
          <w:r w:rsidRPr="00D00E08">
            <w:rPr>
              <w:sz w:val="24"/>
              <w:szCs w:val="24"/>
            </w:rPr>
            <w:t>. The majority of them from Ethiopia, but also Philippines, Bangladesh and Sri Lanka.</w:t>
          </w:r>
          <w:r w:rsidRPr="00D00E08">
            <w:rPr>
              <w:rStyle w:val="FootnoteReference"/>
              <w:sz w:val="24"/>
              <w:szCs w:val="24"/>
            </w:rPr>
            <w:footnoteReference w:id="24"/>
          </w:r>
          <w:r w:rsidRPr="00D00E08">
            <w:rPr>
              <w:sz w:val="24"/>
              <w:szCs w:val="24"/>
            </w:rPr>
            <w:t xml:space="preserve"> Migrant workers in Lebanon are linked to a sponsorship, or Kafala system. The system in itself he </w:t>
          </w:r>
          <w:r w:rsidRPr="00D00E08">
            <w:rPr>
              <w:i/>
              <w:iCs/>
              <w:sz w:val="24"/>
              <w:szCs w:val="24"/>
            </w:rPr>
            <w:t>Kafala System</w:t>
          </w:r>
          <w:r w:rsidRPr="00D00E08">
            <w:rPr>
              <w:sz w:val="24"/>
              <w:szCs w:val="24"/>
            </w:rPr>
            <w:t xml:space="preserve"> governs </w:t>
          </w:r>
          <w:r w:rsidRPr="00D00E08">
            <w:rPr>
              <w:sz w:val="24"/>
              <w:szCs w:val="24"/>
              <w:u w:val="single"/>
            </w:rPr>
            <w:t>migrant domestic workers’ right and legal status</w:t>
          </w:r>
          <w:r w:rsidRPr="00D00E08">
            <w:rPr>
              <w:sz w:val="24"/>
              <w:szCs w:val="24"/>
            </w:rPr>
            <w:t xml:space="preserve">. While most of the migrant workers stay with their sponsors due to the nature of the system, many migrant domestic workers have left their sponsors and do “freelance’ domestic work and live by themselves. They are illegal in Lebanon and risk detention and deportation. Due to their illegal status, migrant workers find it challenging to find accommodation, and do not easily have access to adequate housing. Many of them live in overcrowded apartments in bad conditions. They do not have security of tenure, and many of them have been literally deposited on the streets by their sponsors since the economic crisis in Lebanon, without money or personal belongings. </w:t>
          </w:r>
          <w:r w:rsidRPr="00D00E08">
            <w:rPr>
              <w:sz w:val="24"/>
              <w:szCs w:val="24"/>
            </w:rPr>
            <w:lastRenderedPageBreak/>
            <w:t xml:space="preserve">In addition, the area most affected by the Beirut Port explosion 4 August 2020, was home to many </w:t>
          </w:r>
          <w:r w:rsidRPr="00D00E08">
            <w:rPr>
              <w:b/>
              <w:bCs/>
              <w:sz w:val="24"/>
              <w:szCs w:val="24"/>
            </w:rPr>
            <w:t>migrant workers, refugees, elderly people and female headed households.</w:t>
          </w:r>
          <w:r w:rsidR="002772AE">
            <w:rPr>
              <w:rStyle w:val="FootnoteReference"/>
              <w:b/>
              <w:bCs/>
              <w:sz w:val="24"/>
              <w:szCs w:val="24"/>
            </w:rPr>
            <w:footnoteReference w:id="25"/>
          </w:r>
          <w:r w:rsidRPr="00D00E08">
            <w:rPr>
              <w:b/>
              <w:bCs/>
              <w:sz w:val="24"/>
              <w:szCs w:val="24"/>
            </w:rPr>
            <w:t xml:space="preserve"> </w:t>
          </w:r>
        </w:p>
        <w:p w14:paraId="6F165741" w14:textId="4E90A4C6" w:rsidR="00AB053F" w:rsidRDefault="00AB053F" w:rsidP="00226F79">
          <w:pPr>
            <w:jc w:val="both"/>
            <w:rPr>
              <w:sz w:val="24"/>
              <w:szCs w:val="24"/>
            </w:rPr>
          </w:pPr>
        </w:p>
        <w:p w14:paraId="1E0E1DD1" w14:textId="4BDDA23A" w:rsidR="00FB073B" w:rsidRDefault="008F436C" w:rsidP="00226F79">
          <w:pPr>
            <w:jc w:val="both"/>
            <w:rPr>
              <w:sz w:val="24"/>
              <w:szCs w:val="24"/>
            </w:rPr>
          </w:pPr>
          <w:r>
            <w:rPr>
              <w:sz w:val="24"/>
              <w:szCs w:val="24"/>
            </w:rPr>
            <w:t xml:space="preserve">Some regions in </w:t>
          </w:r>
          <w:r w:rsidR="00FB073B" w:rsidRPr="00B56DC2">
            <w:rPr>
              <w:sz w:val="24"/>
              <w:szCs w:val="24"/>
            </w:rPr>
            <w:t xml:space="preserve">Lebanon </w:t>
          </w:r>
          <w:r>
            <w:rPr>
              <w:sz w:val="24"/>
              <w:szCs w:val="24"/>
            </w:rPr>
            <w:t xml:space="preserve">practice discrimination against </w:t>
          </w:r>
          <w:r w:rsidR="00FB073B" w:rsidRPr="00B56DC2">
            <w:rPr>
              <w:sz w:val="24"/>
              <w:szCs w:val="24"/>
            </w:rPr>
            <w:t xml:space="preserve">people of </w:t>
          </w:r>
          <w:r>
            <w:rPr>
              <w:b/>
              <w:bCs/>
              <w:sz w:val="24"/>
              <w:szCs w:val="24"/>
            </w:rPr>
            <w:t>different</w:t>
          </w:r>
          <w:r w:rsidRPr="00B56DC2">
            <w:rPr>
              <w:b/>
              <w:bCs/>
              <w:sz w:val="24"/>
              <w:szCs w:val="24"/>
            </w:rPr>
            <w:t xml:space="preserve"> </w:t>
          </w:r>
          <w:r w:rsidR="00FB073B" w:rsidRPr="00B56DC2">
            <w:rPr>
              <w:b/>
              <w:bCs/>
              <w:sz w:val="24"/>
              <w:szCs w:val="24"/>
            </w:rPr>
            <w:t>religions</w:t>
          </w:r>
          <w:r>
            <w:rPr>
              <w:b/>
              <w:bCs/>
              <w:sz w:val="24"/>
              <w:szCs w:val="24"/>
            </w:rPr>
            <w:t xml:space="preserve"> from the prominent religion in those regions</w:t>
          </w:r>
          <w:r w:rsidR="00FB073B" w:rsidRPr="00B56DC2">
            <w:rPr>
              <w:sz w:val="24"/>
              <w:szCs w:val="24"/>
            </w:rPr>
            <w:t xml:space="preserve">. Although there exists little evidence (in English), the lack of an adequate housing policy has led to </w:t>
          </w:r>
          <w:r>
            <w:rPr>
              <w:sz w:val="24"/>
              <w:szCs w:val="24"/>
            </w:rPr>
            <w:t>practices, sometimes led by both state actors (such as municipalities) or individual landlords, that fuel s</w:t>
          </w:r>
          <w:r w:rsidR="00FB073B" w:rsidRPr="00B56DC2">
            <w:rPr>
              <w:sz w:val="24"/>
              <w:szCs w:val="24"/>
            </w:rPr>
            <w:t>ectarian and discriminatory</w:t>
          </w:r>
          <w:r w:rsidR="00B56DC2" w:rsidRPr="00B56DC2">
            <w:rPr>
              <w:sz w:val="24"/>
              <w:szCs w:val="24"/>
            </w:rPr>
            <w:t xml:space="preserve"> </w:t>
          </w:r>
          <w:r>
            <w:rPr>
              <w:sz w:val="24"/>
              <w:szCs w:val="24"/>
            </w:rPr>
            <w:t>sentiments</w:t>
          </w:r>
          <w:r w:rsidR="00B56DC2" w:rsidRPr="00B56DC2">
            <w:rPr>
              <w:sz w:val="24"/>
              <w:szCs w:val="24"/>
            </w:rPr>
            <w:t xml:space="preserve">, </w:t>
          </w:r>
          <w:r w:rsidR="00FB073B" w:rsidRPr="00B56DC2">
            <w:rPr>
              <w:sz w:val="24"/>
              <w:szCs w:val="24"/>
            </w:rPr>
            <w:t>often targeting groups of citizens</w:t>
          </w:r>
          <w:r w:rsidR="00B56DC2" w:rsidRPr="00B56DC2">
            <w:rPr>
              <w:sz w:val="24"/>
              <w:szCs w:val="24"/>
            </w:rPr>
            <w:t xml:space="preserve"> on sectarian grounds.</w:t>
          </w:r>
          <w:r w:rsidR="00B56DC2">
            <w:rPr>
              <w:rStyle w:val="FootnoteReference"/>
              <w:sz w:val="24"/>
              <w:szCs w:val="24"/>
            </w:rPr>
            <w:footnoteReference w:id="26"/>
          </w:r>
        </w:p>
        <w:p w14:paraId="437DE82F" w14:textId="38A50617" w:rsidR="00B56DC2" w:rsidRDefault="00B56DC2" w:rsidP="00226F79">
          <w:pPr>
            <w:jc w:val="both"/>
            <w:rPr>
              <w:sz w:val="24"/>
              <w:szCs w:val="24"/>
            </w:rPr>
          </w:pPr>
        </w:p>
        <w:p w14:paraId="2DE773D4" w14:textId="040ED47D" w:rsidR="00B56DC2" w:rsidRPr="00B56DC2" w:rsidRDefault="00B56DC2" w:rsidP="00226F79">
          <w:pPr>
            <w:jc w:val="both"/>
            <w:rPr>
              <w:sz w:val="24"/>
              <w:szCs w:val="24"/>
            </w:rPr>
          </w:pPr>
          <w:r w:rsidRPr="00B56DC2">
            <w:rPr>
              <w:sz w:val="24"/>
              <w:szCs w:val="24"/>
            </w:rPr>
            <w:t>In addition to these vulnerable groups, Lebanon’s inadequate housing management and administration has led to</w:t>
          </w:r>
          <w:r w:rsidR="004740A8">
            <w:rPr>
              <w:sz w:val="24"/>
              <w:szCs w:val="24"/>
            </w:rPr>
            <w:t xml:space="preserve"> the proliferation of</w:t>
          </w:r>
          <w:r w:rsidRPr="00B56DC2">
            <w:rPr>
              <w:sz w:val="24"/>
              <w:szCs w:val="24"/>
            </w:rPr>
            <w:t xml:space="preserve"> </w:t>
          </w:r>
          <w:r w:rsidR="004740A8">
            <w:rPr>
              <w:sz w:val="24"/>
              <w:szCs w:val="24"/>
            </w:rPr>
            <w:t>an</w:t>
          </w:r>
          <w:r w:rsidRPr="00B56DC2">
            <w:rPr>
              <w:sz w:val="24"/>
              <w:szCs w:val="24"/>
            </w:rPr>
            <w:t xml:space="preserve"> informal housing </w:t>
          </w:r>
          <w:r w:rsidR="004740A8">
            <w:rPr>
              <w:sz w:val="24"/>
              <w:szCs w:val="24"/>
            </w:rPr>
            <w:t xml:space="preserve">market </w:t>
          </w:r>
          <w:r w:rsidRPr="00B56DC2">
            <w:rPr>
              <w:sz w:val="24"/>
              <w:szCs w:val="24"/>
            </w:rPr>
            <w:t xml:space="preserve">where </w:t>
          </w:r>
          <w:r w:rsidR="004740A8">
            <w:rPr>
              <w:sz w:val="24"/>
              <w:szCs w:val="24"/>
            </w:rPr>
            <w:t>disadvantaged groups live in substandard conditions with weak tenure security and no recourse to the justice system</w:t>
          </w:r>
          <w:r w:rsidRPr="00B56DC2">
            <w:rPr>
              <w:sz w:val="24"/>
              <w:szCs w:val="24"/>
            </w:rPr>
            <w:t>. Informal areas have accommodated mainly low</w:t>
          </w:r>
          <w:r w:rsidR="00D00E08">
            <w:rPr>
              <w:sz w:val="24"/>
              <w:szCs w:val="24"/>
            </w:rPr>
            <w:t>-</w:t>
          </w:r>
          <w:r w:rsidRPr="00B56DC2">
            <w:rPr>
              <w:sz w:val="24"/>
              <w:szCs w:val="24"/>
            </w:rPr>
            <w:t xml:space="preserve">income populations of various nationalities, religions and ethnicities, including Palestinian refugees, workers and migrants from Egypt, Syria, Sri Lanka, Iraq, Sudan, and other countries. </w:t>
          </w:r>
          <w:r>
            <w:rPr>
              <w:sz w:val="24"/>
              <w:szCs w:val="24"/>
            </w:rPr>
            <w:t>These informal areas suffer from poor quality and deteriorating infrastructure, and the population is extremely vulnerable to discrimination</w:t>
          </w:r>
          <w:r w:rsidR="008349FC">
            <w:rPr>
              <w:sz w:val="24"/>
              <w:szCs w:val="24"/>
            </w:rPr>
            <w:t xml:space="preserve"> and exploitation</w:t>
          </w:r>
          <w:r>
            <w:rPr>
              <w:sz w:val="24"/>
              <w:szCs w:val="24"/>
            </w:rPr>
            <w:t>.</w:t>
          </w:r>
          <w:r>
            <w:rPr>
              <w:rStyle w:val="FootnoteReference"/>
              <w:sz w:val="24"/>
              <w:szCs w:val="24"/>
            </w:rPr>
            <w:footnoteReference w:id="27"/>
          </w:r>
        </w:p>
        <w:p w14:paraId="13ABAD5A" w14:textId="77777777" w:rsidR="00AB6891" w:rsidRDefault="00AB6891" w:rsidP="00226F79">
          <w:pPr>
            <w:jc w:val="both"/>
            <w:rPr>
              <w:sz w:val="24"/>
              <w:szCs w:val="24"/>
            </w:rPr>
          </w:pPr>
        </w:p>
        <w:p w14:paraId="0FBDC5DA" w14:textId="6D9F66EF" w:rsidR="00226F79" w:rsidRPr="00226F79" w:rsidRDefault="00AB6891" w:rsidP="00226F79">
          <w:pPr>
            <w:jc w:val="both"/>
            <w:rPr>
              <w:sz w:val="24"/>
              <w:szCs w:val="24"/>
            </w:rPr>
          </w:pPr>
          <w:r>
            <w:rPr>
              <w:sz w:val="24"/>
              <w:szCs w:val="24"/>
            </w:rPr>
            <w:t xml:space="preserve">Lastly, the ongoing socio-economic collapse in Lebanon has resulted in large population groups losing their purchasing power and their employment, which is increasing the risk of eviction due to the inability to pay rent in the case of tenants, or of default on non-performing loans for owners. </w:t>
          </w:r>
        </w:p>
      </w:sdtContent>
    </w:sdt>
    <w:p w14:paraId="7E5BFF8D" w14:textId="77777777" w:rsidR="00226F79" w:rsidRPr="00226F79" w:rsidRDefault="00226F79" w:rsidP="00226F79">
      <w:pPr>
        <w:jc w:val="both"/>
        <w:rPr>
          <w:sz w:val="24"/>
          <w:szCs w:val="24"/>
        </w:rPr>
      </w:pPr>
    </w:p>
    <w:p w14:paraId="2A67CFBE"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w:t>
      </w:r>
      <w:r w:rsidRPr="00226F79">
        <w:rPr>
          <w:sz w:val="24"/>
          <w:szCs w:val="24"/>
        </w:rPr>
        <w:lastRenderedPageBreak/>
        <w:t xml:space="preserve">discrimination that can be experienced in relation to different dimensions of the right to adequate housing: </w:t>
      </w:r>
    </w:p>
    <w:p w14:paraId="6B9967E4" w14:textId="77777777" w:rsidR="00226F79" w:rsidRPr="00226F79" w:rsidRDefault="00226F79" w:rsidP="00226F79">
      <w:pPr>
        <w:jc w:val="both"/>
        <w:rPr>
          <w:sz w:val="24"/>
          <w:szCs w:val="24"/>
        </w:rPr>
      </w:pPr>
    </w:p>
    <w:p w14:paraId="773374AF" w14:textId="77777777" w:rsidR="00226F79" w:rsidRPr="00226F79" w:rsidRDefault="00226F79" w:rsidP="00226F79">
      <w:pPr>
        <w:jc w:val="both"/>
        <w:rPr>
          <w:i/>
          <w:sz w:val="24"/>
          <w:szCs w:val="24"/>
        </w:rPr>
      </w:pPr>
      <w:r w:rsidRPr="00226F79">
        <w:rPr>
          <w:i/>
          <w:sz w:val="24"/>
          <w:szCs w:val="24"/>
        </w:rPr>
        <w:t>Accessibility</w:t>
      </w:r>
    </w:p>
    <w:p w14:paraId="0C105C48"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6AB0EFA0"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20E5B32E" w14:textId="77777777" w:rsidR="00226F79" w:rsidRPr="00226F79" w:rsidRDefault="000C7384" w:rsidP="00F368CB">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14:paraId="2717AE53" w14:textId="77777777" w:rsidR="00226F79" w:rsidRPr="00226F79" w:rsidRDefault="000C7384" w:rsidP="00F368CB">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52876BFC"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3046877A" w14:textId="77777777" w:rsidR="00226F79" w:rsidRPr="00226F79" w:rsidRDefault="00226F79" w:rsidP="00226F79">
      <w:pPr>
        <w:jc w:val="both"/>
        <w:rPr>
          <w:sz w:val="24"/>
          <w:szCs w:val="24"/>
        </w:rPr>
      </w:pPr>
    </w:p>
    <w:p w14:paraId="1CC82080" w14:textId="77777777" w:rsidR="00226F79" w:rsidRPr="00226F79" w:rsidRDefault="00226F79" w:rsidP="00226F79">
      <w:pPr>
        <w:jc w:val="both"/>
        <w:rPr>
          <w:i/>
          <w:sz w:val="24"/>
          <w:szCs w:val="24"/>
        </w:rPr>
      </w:pPr>
      <w:r w:rsidRPr="00226F79">
        <w:rPr>
          <w:i/>
          <w:sz w:val="24"/>
          <w:szCs w:val="24"/>
        </w:rPr>
        <w:t>Habitability</w:t>
      </w:r>
    </w:p>
    <w:p w14:paraId="4493856C"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6A725F8A" w14:textId="77777777" w:rsidR="00226F79" w:rsidRPr="00226F79" w:rsidRDefault="000C7384" w:rsidP="00F368CB">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40C83322"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5B5E7ECF" w14:textId="77777777" w:rsidR="00226F79" w:rsidRPr="00226F79" w:rsidRDefault="00226F79" w:rsidP="00F368CB">
      <w:pPr>
        <w:pStyle w:val="ListParagraph"/>
        <w:numPr>
          <w:ilvl w:val="0"/>
          <w:numId w:val="2"/>
        </w:numPr>
        <w:jc w:val="both"/>
        <w:rPr>
          <w:sz w:val="24"/>
          <w:szCs w:val="24"/>
        </w:rPr>
      </w:pPr>
      <w:r w:rsidRPr="00226F79">
        <w:rPr>
          <w:sz w:val="24"/>
          <w:szCs w:val="24"/>
        </w:rPr>
        <w:t>Discrimination in relation to housing renovation or permission of housing extension;</w:t>
      </w:r>
    </w:p>
    <w:p w14:paraId="5333B4C6" w14:textId="77777777" w:rsidR="00226F79" w:rsidRDefault="00226F79" w:rsidP="00226F79">
      <w:pPr>
        <w:ind w:left="360"/>
        <w:jc w:val="both"/>
        <w:rPr>
          <w:sz w:val="24"/>
          <w:szCs w:val="24"/>
        </w:rPr>
      </w:pPr>
    </w:p>
    <w:p w14:paraId="01AAE726" w14:textId="77777777" w:rsidR="003A314E" w:rsidRPr="00226F79" w:rsidRDefault="003A314E" w:rsidP="00226F79">
      <w:pPr>
        <w:ind w:left="360"/>
        <w:jc w:val="both"/>
        <w:rPr>
          <w:sz w:val="24"/>
          <w:szCs w:val="24"/>
        </w:rPr>
      </w:pPr>
    </w:p>
    <w:p w14:paraId="147260C5" w14:textId="77777777" w:rsidR="00226F79" w:rsidRPr="00226F79" w:rsidRDefault="00226F79" w:rsidP="00226F79">
      <w:pPr>
        <w:jc w:val="both"/>
        <w:rPr>
          <w:i/>
          <w:sz w:val="24"/>
          <w:szCs w:val="24"/>
        </w:rPr>
      </w:pPr>
      <w:r w:rsidRPr="00226F79">
        <w:rPr>
          <w:i/>
          <w:sz w:val="24"/>
          <w:szCs w:val="24"/>
        </w:rPr>
        <w:lastRenderedPageBreak/>
        <w:t>Affordability</w:t>
      </w:r>
    </w:p>
    <w:p w14:paraId="02F70F62" w14:textId="77777777" w:rsidR="00226F79" w:rsidRPr="00226F79" w:rsidRDefault="00226F79" w:rsidP="00F368CB">
      <w:pPr>
        <w:pStyle w:val="ListParagraph"/>
        <w:numPr>
          <w:ilvl w:val="0"/>
          <w:numId w:val="2"/>
        </w:numPr>
        <w:jc w:val="both"/>
        <w:rPr>
          <w:sz w:val="24"/>
          <w:szCs w:val="24"/>
        </w:rPr>
      </w:pPr>
      <w:r w:rsidRPr="00226F79">
        <w:rPr>
          <w:sz w:val="24"/>
          <w:szCs w:val="24"/>
        </w:rPr>
        <w:t>Discrimination in relation to access to public benefits related to housing;</w:t>
      </w:r>
    </w:p>
    <w:p w14:paraId="5B15D45A"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Lack of equal access to affordable housing; </w:t>
      </w:r>
    </w:p>
    <w:p w14:paraId="6F8071E9" w14:textId="77777777" w:rsidR="00226F79" w:rsidRPr="00226F79" w:rsidRDefault="00226F79" w:rsidP="00F368CB">
      <w:pPr>
        <w:pStyle w:val="ListParagraph"/>
        <w:numPr>
          <w:ilvl w:val="0"/>
          <w:numId w:val="2"/>
        </w:numPr>
        <w:jc w:val="both"/>
        <w:rPr>
          <w:sz w:val="24"/>
          <w:szCs w:val="24"/>
        </w:rPr>
      </w:pPr>
      <w:r w:rsidRPr="00226F79">
        <w:rPr>
          <w:sz w:val="24"/>
          <w:szCs w:val="24"/>
        </w:rPr>
        <w:t>Discrimination in public and private housing financing;</w:t>
      </w:r>
    </w:p>
    <w:p w14:paraId="2D9EFA19" w14:textId="77777777" w:rsidR="00226F79" w:rsidRPr="00226F79" w:rsidRDefault="00226F79" w:rsidP="00F368CB">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46ED4DB3" w14:textId="77777777" w:rsidR="00226F79" w:rsidRPr="00226F79" w:rsidRDefault="00226F79" w:rsidP="00226F79">
      <w:pPr>
        <w:jc w:val="both"/>
        <w:rPr>
          <w:sz w:val="24"/>
          <w:szCs w:val="24"/>
        </w:rPr>
      </w:pPr>
    </w:p>
    <w:p w14:paraId="18CAA3D9" w14:textId="77777777" w:rsidR="00226F79" w:rsidRPr="00226F79" w:rsidRDefault="00226F79" w:rsidP="00226F79">
      <w:pPr>
        <w:jc w:val="both"/>
        <w:rPr>
          <w:i/>
          <w:sz w:val="24"/>
          <w:szCs w:val="24"/>
        </w:rPr>
      </w:pPr>
      <w:r w:rsidRPr="00226F79">
        <w:rPr>
          <w:i/>
          <w:sz w:val="24"/>
          <w:szCs w:val="24"/>
        </w:rPr>
        <w:t>Security of tenure</w:t>
      </w:r>
    </w:p>
    <w:p w14:paraId="30FC6AD0" w14:textId="77777777" w:rsidR="00226F79" w:rsidRPr="00226F79" w:rsidRDefault="000C7384" w:rsidP="00F368CB">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5E9A8321" w14:textId="77777777" w:rsidR="00226F79" w:rsidRPr="00226F79" w:rsidRDefault="000C7384" w:rsidP="00F368CB">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68A57376" w14:textId="77777777" w:rsidR="00226F79" w:rsidRPr="00226F79" w:rsidRDefault="000C7384" w:rsidP="00F368CB">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2E4B53FB" w14:textId="77777777" w:rsidR="00226F79" w:rsidRPr="00226F79" w:rsidRDefault="00226F79" w:rsidP="00226F79">
      <w:pPr>
        <w:jc w:val="both"/>
        <w:rPr>
          <w:sz w:val="24"/>
          <w:szCs w:val="24"/>
        </w:rPr>
      </w:pPr>
    </w:p>
    <w:p w14:paraId="1AE17D0F"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578756C1" w14:textId="77777777" w:rsidR="00226F79" w:rsidRPr="00226F79" w:rsidRDefault="000C7384" w:rsidP="00F368CB">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7E180DB1" w14:textId="77777777" w:rsidR="00226F79" w:rsidRPr="00226F79" w:rsidRDefault="000C7384" w:rsidP="00F368CB">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14:paraId="7BD2287F" w14:textId="77777777" w:rsidR="00226F79" w:rsidRPr="00226F79" w:rsidRDefault="000C7384" w:rsidP="00F368CB">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4868913D"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6E98A9CC" w14:textId="77777777" w:rsidR="00226F79" w:rsidRPr="00226F79" w:rsidRDefault="00226F79" w:rsidP="00226F79">
      <w:pPr>
        <w:jc w:val="both"/>
        <w:rPr>
          <w:sz w:val="24"/>
          <w:szCs w:val="24"/>
        </w:rPr>
      </w:pPr>
    </w:p>
    <w:p w14:paraId="71B6F2BD" w14:textId="77777777" w:rsidR="00226F79" w:rsidRPr="00226F79" w:rsidRDefault="00226F79" w:rsidP="00226F79">
      <w:pPr>
        <w:jc w:val="both"/>
        <w:rPr>
          <w:i/>
          <w:sz w:val="24"/>
          <w:szCs w:val="24"/>
        </w:rPr>
      </w:pPr>
      <w:r w:rsidRPr="00226F79">
        <w:rPr>
          <w:i/>
          <w:sz w:val="24"/>
          <w:szCs w:val="24"/>
        </w:rPr>
        <w:t>Location</w:t>
      </w:r>
    </w:p>
    <w:p w14:paraId="128B31C7" w14:textId="77777777" w:rsidR="00226F79" w:rsidRPr="00226F79" w:rsidRDefault="000C7384" w:rsidP="00F368CB">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01014F2D" w14:textId="77777777" w:rsidR="00226F79" w:rsidRPr="00226F79" w:rsidRDefault="000C7384" w:rsidP="00F368CB">
      <w:pPr>
        <w:pStyle w:val="ListParagraph"/>
        <w:numPr>
          <w:ilvl w:val="0"/>
          <w:numId w:val="2"/>
        </w:numPr>
        <w:jc w:val="both"/>
        <w:rPr>
          <w:sz w:val="24"/>
          <w:szCs w:val="24"/>
        </w:rPr>
      </w:pPr>
      <w:r>
        <w:rPr>
          <w:sz w:val="24"/>
          <w:szCs w:val="24"/>
        </w:rPr>
        <w:lastRenderedPageBreak/>
        <w:t>D</w:t>
      </w:r>
      <w:r w:rsidR="00226F79" w:rsidRPr="00226F79">
        <w:rPr>
          <w:sz w:val="24"/>
          <w:szCs w:val="24"/>
        </w:rPr>
        <w:t>iscrimination based on place of residence or address, such as exclusion from invitation to job interviews or access to credit;</w:t>
      </w:r>
    </w:p>
    <w:p w14:paraId="2A472773" w14:textId="77777777" w:rsidR="00226F79" w:rsidRPr="00226F79" w:rsidRDefault="000C7384" w:rsidP="00F368CB">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14:paraId="06C11FCE" w14:textId="77777777" w:rsidR="00226F79" w:rsidRPr="00226F79" w:rsidRDefault="000C7384" w:rsidP="00F368CB">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14:paraId="39EDC338" w14:textId="77777777" w:rsidR="00226F79" w:rsidRPr="00226F79" w:rsidRDefault="00226F79" w:rsidP="00226F79">
      <w:pPr>
        <w:ind w:left="720"/>
        <w:jc w:val="both"/>
        <w:rPr>
          <w:sz w:val="24"/>
          <w:szCs w:val="24"/>
        </w:rPr>
      </w:pPr>
    </w:p>
    <w:p w14:paraId="7166FEF7" w14:textId="77777777" w:rsidR="00226F79" w:rsidRPr="00226F79" w:rsidRDefault="00226F79" w:rsidP="00226F79">
      <w:pPr>
        <w:jc w:val="both"/>
        <w:rPr>
          <w:i/>
          <w:sz w:val="24"/>
          <w:szCs w:val="24"/>
        </w:rPr>
      </w:pPr>
      <w:r w:rsidRPr="00226F79">
        <w:rPr>
          <w:i/>
          <w:sz w:val="24"/>
          <w:szCs w:val="24"/>
        </w:rPr>
        <w:t>Cultural adequacy</w:t>
      </w:r>
    </w:p>
    <w:p w14:paraId="17503422" w14:textId="77777777" w:rsidR="00226F79" w:rsidRPr="00226F79" w:rsidRDefault="00226F79" w:rsidP="00F368CB">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7AECAD20" w14:textId="77777777" w:rsidR="00226F79" w:rsidRPr="00226F79" w:rsidRDefault="000C7384" w:rsidP="00F368CB">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64BAAE57" w14:textId="77777777" w:rsidR="00226F79" w:rsidRPr="00226F79" w:rsidRDefault="000C7384" w:rsidP="00F368CB">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68BF3A69" w14:textId="77777777" w:rsidR="00226F79" w:rsidRPr="00226F79" w:rsidRDefault="00226F79" w:rsidP="00226F79">
      <w:pPr>
        <w:pStyle w:val="ListParagraph"/>
        <w:jc w:val="both"/>
        <w:rPr>
          <w:sz w:val="24"/>
          <w:szCs w:val="24"/>
        </w:rPr>
      </w:pPr>
    </w:p>
    <w:sdt>
      <w:sdtPr>
        <w:rPr>
          <w:sz w:val="24"/>
          <w:szCs w:val="24"/>
        </w:rPr>
        <w:id w:val="727583382"/>
      </w:sdtPr>
      <w:sdtEndPr/>
      <w:sdtContent>
        <w:p w14:paraId="4F09AF71" w14:textId="2E3C15B9" w:rsidR="00010284" w:rsidRPr="009B4E3F" w:rsidRDefault="00010284" w:rsidP="009B4E3F">
          <w:pPr>
            <w:jc w:val="both"/>
            <w:rPr>
              <w:sz w:val="24"/>
              <w:szCs w:val="24"/>
            </w:rPr>
          </w:pPr>
          <w:r w:rsidRPr="002772AE">
            <w:rPr>
              <w:b/>
              <w:bCs/>
              <w:iCs/>
              <w:sz w:val="24"/>
              <w:szCs w:val="24"/>
            </w:rPr>
            <w:t>Affordability</w:t>
          </w:r>
          <w:r w:rsidR="00421E07">
            <w:rPr>
              <w:b/>
              <w:bCs/>
              <w:iCs/>
              <w:sz w:val="24"/>
              <w:szCs w:val="24"/>
            </w:rPr>
            <w:t xml:space="preserve">: </w:t>
          </w:r>
          <w:r w:rsidRPr="009B4E3F">
            <w:rPr>
              <w:sz w:val="24"/>
              <w:szCs w:val="24"/>
            </w:rPr>
            <w:t xml:space="preserve">Lebanon has no </w:t>
          </w:r>
          <w:r w:rsidR="007628AD">
            <w:rPr>
              <w:sz w:val="24"/>
              <w:szCs w:val="24"/>
            </w:rPr>
            <w:t xml:space="preserve">public </w:t>
          </w:r>
          <w:r w:rsidRPr="009B4E3F">
            <w:rPr>
              <w:sz w:val="24"/>
              <w:szCs w:val="24"/>
            </w:rPr>
            <w:t>policy related to affordable housing, and all rental property is based on market value</w:t>
          </w:r>
          <w:r w:rsidR="00143B50">
            <w:rPr>
              <w:sz w:val="24"/>
              <w:szCs w:val="24"/>
            </w:rPr>
            <w:t xml:space="preserve"> with no national-level or regional-level rent price index or data to compute such indices</w:t>
          </w:r>
          <w:r w:rsidRPr="009B4E3F">
            <w:rPr>
              <w:sz w:val="24"/>
              <w:szCs w:val="24"/>
            </w:rPr>
            <w:t xml:space="preserve">. </w:t>
          </w:r>
          <w:r w:rsidR="009B4E3F" w:rsidRPr="009B4E3F">
            <w:rPr>
              <w:sz w:val="24"/>
              <w:szCs w:val="24"/>
            </w:rPr>
            <w:t xml:space="preserve">Financing of housing is </w:t>
          </w:r>
          <w:r w:rsidR="007628AD">
            <w:rPr>
              <w:sz w:val="24"/>
              <w:szCs w:val="24"/>
            </w:rPr>
            <w:t xml:space="preserve">often </w:t>
          </w:r>
          <w:r w:rsidR="002772AE" w:rsidRPr="009B4E3F">
            <w:rPr>
              <w:sz w:val="24"/>
              <w:szCs w:val="24"/>
            </w:rPr>
            <w:t>discriminatory</w:t>
          </w:r>
          <w:r w:rsidR="009B4E3F" w:rsidRPr="009B4E3F">
            <w:rPr>
              <w:sz w:val="24"/>
              <w:szCs w:val="24"/>
            </w:rPr>
            <w:t xml:space="preserve"> against those lacking Lebanese nationality. </w:t>
          </w:r>
          <w:r w:rsidR="009B4E3F">
            <w:rPr>
              <w:sz w:val="24"/>
              <w:szCs w:val="24"/>
            </w:rPr>
            <w:t>As Lebanon is in an economic crisis where more than 55% of the population is below the poverty line, many Lebanese and foreign tenants are at risk of eviction as they cannot affor</w:t>
          </w:r>
          <w:r w:rsidR="002772AE">
            <w:rPr>
              <w:sz w:val="24"/>
              <w:szCs w:val="24"/>
            </w:rPr>
            <w:t>d</w:t>
          </w:r>
          <w:r w:rsidR="009B4E3F">
            <w:rPr>
              <w:sz w:val="24"/>
              <w:szCs w:val="24"/>
            </w:rPr>
            <w:t xml:space="preserve"> to pay rent</w:t>
          </w:r>
          <w:r w:rsidR="002772AE">
            <w:rPr>
              <w:sz w:val="24"/>
              <w:szCs w:val="24"/>
            </w:rPr>
            <w:t xml:space="preserve"> and are at risk of eviction and eventually homelessness.</w:t>
          </w:r>
        </w:p>
        <w:p w14:paraId="01415BAE" w14:textId="52B96029" w:rsidR="003861A7" w:rsidRDefault="003861A7" w:rsidP="0090628B">
          <w:pPr>
            <w:jc w:val="both"/>
            <w:rPr>
              <w:sz w:val="24"/>
              <w:szCs w:val="24"/>
            </w:rPr>
          </w:pPr>
        </w:p>
        <w:p w14:paraId="7E418F89" w14:textId="7FF4DAF6" w:rsidR="00CE62E5" w:rsidRDefault="009B4E3F" w:rsidP="0090628B">
          <w:pPr>
            <w:jc w:val="both"/>
          </w:pPr>
          <w:r w:rsidRPr="002772AE">
            <w:rPr>
              <w:b/>
              <w:bCs/>
              <w:sz w:val="24"/>
              <w:szCs w:val="24"/>
            </w:rPr>
            <w:t>Security of tenure</w:t>
          </w:r>
          <w:r>
            <w:rPr>
              <w:sz w:val="24"/>
              <w:szCs w:val="24"/>
            </w:rPr>
            <w:t xml:space="preserve"> is in particular a problem for </w:t>
          </w:r>
          <w:r w:rsidR="00143B50">
            <w:rPr>
              <w:sz w:val="24"/>
              <w:szCs w:val="24"/>
            </w:rPr>
            <w:t xml:space="preserve">old tenants, </w:t>
          </w:r>
          <w:r>
            <w:rPr>
              <w:sz w:val="24"/>
              <w:szCs w:val="24"/>
            </w:rPr>
            <w:t>refugees, migrant workers, but also for LGBTQI persons that have been illegally evicte</w:t>
          </w:r>
          <w:r w:rsidR="002772AE">
            <w:rPr>
              <w:sz w:val="24"/>
              <w:szCs w:val="24"/>
            </w:rPr>
            <w:t>d</w:t>
          </w:r>
          <w:r>
            <w:rPr>
              <w:sz w:val="24"/>
              <w:szCs w:val="24"/>
            </w:rPr>
            <w:t xml:space="preserve"> and continue to be so on a regular basis.</w:t>
          </w:r>
          <w:r w:rsidR="00CE62E5" w:rsidRPr="00CE62E5">
            <w:t xml:space="preserve"> </w:t>
          </w:r>
        </w:p>
        <w:p w14:paraId="2956D58E" w14:textId="77777777" w:rsidR="00CE62E5" w:rsidRPr="00CE62E5" w:rsidRDefault="00CE62E5" w:rsidP="0090628B">
          <w:pPr>
            <w:jc w:val="both"/>
            <w:rPr>
              <w:sz w:val="24"/>
              <w:szCs w:val="24"/>
            </w:rPr>
          </w:pPr>
        </w:p>
        <w:p w14:paraId="3E24AA0A" w14:textId="6E908B69" w:rsidR="002772AE" w:rsidRPr="00CE62E5" w:rsidRDefault="00CE62E5" w:rsidP="0090628B">
          <w:pPr>
            <w:jc w:val="both"/>
            <w:rPr>
              <w:sz w:val="24"/>
              <w:szCs w:val="24"/>
            </w:rPr>
          </w:pPr>
          <w:r w:rsidRPr="00CE62E5">
            <w:rPr>
              <w:sz w:val="24"/>
              <w:szCs w:val="24"/>
            </w:rPr>
            <w:t xml:space="preserve">The influx of Syrian refugees to Lebanon had implications on the </w:t>
          </w:r>
          <w:r w:rsidR="00143B50">
            <w:rPr>
              <w:sz w:val="24"/>
              <w:szCs w:val="24"/>
            </w:rPr>
            <w:t>housing</w:t>
          </w:r>
          <w:r w:rsidR="00143B50" w:rsidRPr="00CE62E5">
            <w:rPr>
              <w:sz w:val="24"/>
              <w:szCs w:val="24"/>
            </w:rPr>
            <w:t xml:space="preserve"> </w:t>
          </w:r>
          <w:r w:rsidRPr="00CE62E5">
            <w:rPr>
              <w:sz w:val="24"/>
              <w:szCs w:val="24"/>
            </w:rPr>
            <w:t>tenure</w:t>
          </w:r>
          <w:r w:rsidR="00143B50">
            <w:rPr>
              <w:sz w:val="24"/>
              <w:szCs w:val="24"/>
            </w:rPr>
            <w:t xml:space="preserve"> situation</w:t>
          </w:r>
          <w:r w:rsidRPr="00CE62E5">
            <w:rPr>
              <w:sz w:val="24"/>
              <w:szCs w:val="24"/>
            </w:rPr>
            <w:t xml:space="preserve"> in Lebanon. Syrian refugees struggled to find affordable housing in Lebanon which had a limited stock of affordable rental housing</w:t>
          </w:r>
          <w:r w:rsidR="00143B50">
            <w:rPr>
              <w:sz w:val="24"/>
              <w:szCs w:val="24"/>
            </w:rPr>
            <w:t xml:space="preserve">; the increased demand for affordable rental housing, in addition to the rent support provided by INGOs, </w:t>
          </w:r>
          <w:r w:rsidRPr="00CE62E5">
            <w:rPr>
              <w:sz w:val="24"/>
              <w:szCs w:val="24"/>
            </w:rPr>
            <w:t xml:space="preserve">resulted in an increase of the </w:t>
          </w:r>
          <w:r w:rsidRPr="00CE62E5">
            <w:rPr>
              <w:sz w:val="24"/>
              <w:szCs w:val="24"/>
            </w:rPr>
            <w:lastRenderedPageBreak/>
            <w:t>rent</w:t>
          </w:r>
          <w:r w:rsidR="00143B50">
            <w:rPr>
              <w:sz w:val="24"/>
              <w:szCs w:val="24"/>
            </w:rPr>
            <w:t xml:space="preserve"> in the most vulnerable neighbourhoods where refugees have settled</w:t>
          </w:r>
          <w:r w:rsidRPr="00CE62E5">
            <w:rPr>
              <w:sz w:val="24"/>
              <w:szCs w:val="24"/>
            </w:rPr>
            <w:t xml:space="preserve"> </w:t>
          </w:r>
          <w:r w:rsidR="00143B50">
            <w:rPr>
              <w:sz w:val="24"/>
              <w:szCs w:val="24"/>
            </w:rPr>
            <w:t>which</w:t>
          </w:r>
          <w:r w:rsidR="00143B50" w:rsidRPr="00CE62E5">
            <w:rPr>
              <w:sz w:val="24"/>
              <w:szCs w:val="24"/>
            </w:rPr>
            <w:t xml:space="preserve"> </w:t>
          </w:r>
          <w:r w:rsidRPr="00CE62E5">
            <w:rPr>
              <w:sz w:val="24"/>
              <w:szCs w:val="24"/>
            </w:rPr>
            <w:t xml:space="preserve">affected </w:t>
          </w:r>
          <w:r w:rsidRPr="00CE62E5">
            <w:rPr>
              <w:b/>
              <w:bCs/>
              <w:color w:val="000000" w:themeColor="text1"/>
              <w:sz w:val="24"/>
              <w:szCs w:val="24"/>
            </w:rPr>
            <w:t>vulnerable Lebanese families’ access to adequate housing</w:t>
          </w:r>
          <w:r w:rsidRPr="00CE62E5">
            <w:rPr>
              <w:sz w:val="24"/>
              <w:szCs w:val="24"/>
            </w:rPr>
            <w:t xml:space="preserve">. A study carried out by UN-Habitat and UNHCR in 2014 reported that the vast majority of vulnerable Syrian refugees were securing shelter through informal markets. The study pointed out also that </w:t>
          </w:r>
          <w:r w:rsidR="00143B50">
            <w:rPr>
              <w:sz w:val="24"/>
              <w:szCs w:val="24"/>
            </w:rPr>
            <w:t>housing, land and property (HLP)</w:t>
          </w:r>
          <w:r w:rsidR="00143B50" w:rsidRPr="00CE62E5">
            <w:rPr>
              <w:sz w:val="24"/>
              <w:szCs w:val="24"/>
            </w:rPr>
            <w:t xml:space="preserve"> </w:t>
          </w:r>
          <w:r w:rsidRPr="00CE62E5">
            <w:rPr>
              <w:sz w:val="24"/>
              <w:szCs w:val="24"/>
            </w:rPr>
            <w:t xml:space="preserve">rights of Syrian refugees have not been protected. For example, evictions were carried out by force without observing </w:t>
          </w:r>
          <w:r w:rsidR="00143B50">
            <w:rPr>
              <w:sz w:val="24"/>
              <w:szCs w:val="24"/>
            </w:rPr>
            <w:t>due process</w:t>
          </w:r>
          <w:r w:rsidR="00143B50" w:rsidRPr="00CE62E5">
            <w:rPr>
              <w:sz w:val="24"/>
              <w:szCs w:val="24"/>
            </w:rPr>
            <w:t xml:space="preserve"> </w:t>
          </w:r>
          <w:r w:rsidRPr="00CE62E5">
            <w:rPr>
              <w:sz w:val="24"/>
              <w:szCs w:val="24"/>
            </w:rPr>
            <w:t xml:space="preserve">provided in the national Lebanese law and international standards. Moreover, the UN-Habitat/UNHCR study observed that the </w:t>
          </w:r>
          <w:r w:rsidR="00143B50">
            <w:rPr>
              <w:sz w:val="24"/>
              <w:szCs w:val="24"/>
            </w:rPr>
            <w:t>C</w:t>
          </w:r>
          <w:r w:rsidRPr="00CE62E5">
            <w:rPr>
              <w:sz w:val="24"/>
              <w:szCs w:val="24"/>
            </w:rPr>
            <w:t xml:space="preserve">entral </w:t>
          </w:r>
          <w:r w:rsidR="00143B50">
            <w:rPr>
              <w:sz w:val="24"/>
              <w:szCs w:val="24"/>
            </w:rPr>
            <w:t>S</w:t>
          </w:r>
          <w:r w:rsidRPr="00CE62E5">
            <w:rPr>
              <w:sz w:val="24"/>
              <w:szCs w:val="24"/>
            </w:rPr>
            <w:t>tate has not taken a strong leadership role on shelter and housing issues.</w:t>
          </w:r>
          <w:r>
            <w:rPr>
              <w:rStyle w:val="FootnoteReference"/>
              <w:sz w:val="24"/>
              <w:szCs w:val="24"/>
            </w:rPr>
            <w:footnoteReference w:id="28"/>
          </w:r>
        </w:p>
        <w:p w14:paraId="423B899D" w14:textId="77777777" w:rsidR="002772AE" w:rsidRDefault="002772AE" w:rsidP="0090628B">
          <w:pPr>
            <w:jc w:val="both"/>
            <w:rPr>
              <w:sz w:val="24"/>
              <w:szCs w:val="24"/>
            </w:rPr>
          </w:pPr>
        </w:p>
        <w:p w14:paraId="2CAAE494" w14:textId="011B1DC9" w:rsidR="009B4E3F" w:rsidRPr="00421E07" w:rsidRDefault="002772AE" w:rsidP="0090628B">
          <w:pPr>
            <w:jc w:val="both"/>
            <w:rPr>
              <w:b/>
              <w:bCs/>
              <w:iCs/>
              <w:sz w:val="24"/>
              <w:szCs w:val="24"/>
            </w:rPr>
          </w:pPr>
          <w:r w:rsidRPr="00421E07">
            <w:rPr>
              <w:b/>
              <w:bCs/>
              <w:iCs/>
              <w:sz w:val="24"/>
              <w:szCs w:val="24"/>
            </w:rPr>
            <w:t>Availability of services, materials, facilities and infrastructure</w:t>
          </w:r>
          <w:r w:rsidR="009B4E3F" w:rsidRPr="00421E07">
            <w:rPr>
              <w:b/>
              <w:bCs/>
              <w:iCs/>
              <w:sz w:val="24"/>
              <w:szCs w:val="24"/>
            </w:rPr>
            <w:t xml:space="preserve"> </w:t>
          </w:r>
        </w:p>
        <w:p w14:paraId="4AF9CE85" w14:textId="411691AA" w:rsidR="009473CB" w:rsidRDefault="002772AE" w:rsidP="00A636DE">
          <w:pPr>
            <w:jc w:val="both"/>
            <w:rPr>
              <w:sz w:val="24"/>
              <w:szCs w:val="24"/>
            </w:rPr>
          </w:pPr>
          <w:r>
            <w:rPr>
              <w:sz w:val="24"/>
              <w:szCs w:val="24"/>
            </w:rPr>
            <w:t xml:space="preserve">Lack of access to service </w:t>
          </w:r>
          <w:r w:rsidR="00421E07">
            <w:rPr>
              <w:sz w:val="24"/>
              <w:szCs w:val="24"/>
            </w:rPr>
            <w:t>are prevalent in the Palestinian camps, but also in areas with high density</w:t>
          </w:r>
          <w:r w:rsidR="00A636DE">
            <w:rPr>
              <w:sz w:val="24"/>
              <w:szCs w:val="24"/>
            </w:rPr>
            <w:t xml:space="preserve"> of poor Lebanese and refugee households</w:t>
          </w:r>
          <w:r w:rsidR="00421E07">
            <w:rPr>
              <w:sz w:val="24"/>
              <w:szCs w:val="24"/>
            </w:rPr>
            <w:t xml:space="preserve">. </w:t>
          </w:r>
          <w:r w:rsidR="009473CB">
            <w:rPr>
              <w:sz w:val="24"/>
              <w:szCs w:val="24"/>
            </w:rPr>
            <w:t>The economic crisis has also limited the availability of services. Due to COVID-19</w:t>
          </w:r>
          <w:r w:rsidR="00A636DE">
            <w:rPr>
              <w:sz w:val="24"/>
              <w:szCs w:val="24"/>
            </w:rPr>
            <w:t>,</w:t>
          </w:r>
          <w:r w:rsidR="009473CB">
            <w:rPr>
              <w:sz w:val="24"/>
              <w:szCs w:val="24"/>
            </w:rPr>
            <w:t xml:space="preserve"> many schools have been closed, hospitals overcrowded (in particular since the Beirut Port explosion, as many hospitals were severely damaged by the blast). All this is hitting the most vulnerable population the hardest, as they do not have means to seek private or external support. </w:t>
          </w:r>
        </w:p>
        <w:p w14:paraId="4EADEFAE" w14:textId="77777777" w:rsidR="009473CB" w:rsidRDefault="009473CB" w:rsidP="00A636DE">
          <w:pPr>
            <w:jc w:val="both"/>
            <w:rPr>
              <w:sz w:val="24"/>
              <w:szCs w:val="24"/>
            </w:rPr>
          </w:pPr>
        </w:p>
        <w:p w14:paraId="0B30C330" w14:textId="4E0265CA" w:rsidR="00226F79" w:rsidRPr="009473CB" w:rsidRDefault="009473CB" w:rsidP="00FA678E">
          <w:pPr>
            <w:jc w:val="both"/>
            <w:rPr>
              <w:sz w:val="24"/>
              <w:szCs w:val="24"/>
            </w:rPr>
          </w:pPr>
          <w:r w:rsidRPr="009473CB">
            <w:rPr>
              <w:sz w:val="24"/>
              <w:szCs w:val="24"/>
            </w:rPr>
            <w:t>Among the Syrian refugee population, only 67% of children of primary school age (6 to 14 years old) were enrolled in the scholastic year 2019-2020 which indicates limited access to basic services by Syrian refugees.</w:t>
          </w:r>
          <w:r>
            <w:rPr>
              <w:rStyle w:val="FootnoteReference"/>
              <w:sz w:val="24"/>
              <w:szCs w:val="24"/>
            </w:rPr>
            <w:footnoteReference w:id="29"/>
          </w:r>
          <w:r w:rsidRPr="009473CB">
            <w:rPr>
              <w:sz w:val="24"/>
              <w:szCs w:val="24"/>
            </w:rPr>
            <w:t xml:space="preserve"> </w:t>
          </w:r>
        </w:p>
      </w:sdtContent>
    </w:sdt>
    <w:p w14:paraId="68BCB145" w14:textId="77777777" w:rsidR="00226F79" w:rsidRPr="00226F79" w:rsidRDefault="00226F79" w:rsidP="00226F79">
      <w:pPr>
        <w:jc w:val="both"/>
        <w:rPr>
          <w:sz w:val="24"/>
          <w:szCs w:val="24"/>
        </w:rPr>
      </w:pPr>
    </w:p>
    <w:p w14:paraId="29E9A40C" w14:textId="290F777D" w:rsid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5167C04A" w14:textId="77777777" w:rsidR="00844274" w:rsidRPr="00226F79" w:rsidRDefault="00844274" w:rsidP="00226F79">
      <w:pPr>
        <w:jc w:val="both"/>
        <w:rPr>
          <w:sz w:val="24"/>
          <w:szCs w:val="24"/>
        </w:rPr>
      </w:pPr>
    </w:p>
    <w:sdt>
      <w:sdtPr>
        <w:rPr>
          <w:sz w:val="24"/>
          <w:szCs w:val="24"/>
        </w:rPr>
        <w:id w:val="-1433501859"/>
      </w:sdtPr>
      <w:sdtEndPr/>
      <w:sdtContent>
        <w:p w14:paraId="3B105310" w14:textId="67E15AF4" w:rsidR="00CE62E5" w:rsidRDefault="00CE62E5" w:rsidP="006D0C62">
          <w:pPr>
            <w:jc w:val="both"/>
          </w:pPr>
          <w:r w:rsidRPr="00CE62E5">
            <w:rPr>
              <w:sz w:val="24"/>
              <w:szCs w:val="24"/>
            </w:rPr>
            <w:t xml:space="preserve">The land tenure system in Lebanon is pluralistic and includes statutory, customary, religious land tenure systems in addition to informal land rights, each of these systems is governed by special legislation or by unwritten practice rather than through written codified law as it is the case with customary land rights Like the </w:t>
          </w:r>
          <w:proofErr w:type="spellStart"/>
          <w:r w:rsidRPr="00CE62E5">
            <w:rPr>
              <w:sz w:val="24"/>
              <w:szCs w:val="24"/>
            </w:rPr>
            <w:t>mussha’a</w:t>
          </w:r>
          <w:proofErr w:type="spellEnd"/>
          <w:r w:rsidRPr="00CE62E5">
            <w:rPr>
              <w:sz w:val="24"/>
              <w:szCs w:val="24"/>
            </w:rPr>
            <w:t xml:space="preserve"> land (communal or collective) which is commonly used in Lebanon to refer to a special type of land tenure whereby a more or less large area of land is held, as a unit, by a corporate body such as a village. Customary tenure rights and informal settlements are not registered in the land registry in Lebanon which means many land and property rights owners do not have access to formal security of tenure.</w:t>
          </w:r>
          <w:r>
            <w:rPr>
              <w:rStyle w:val="FootnoteReference"/>
              <w:sz w:val="24"/>
              <w:szCs w:val="24"/>
            </w:rPr>
            <w:footnoteReference w:id="30"/>
          </w:r>
          <w:r>
            <w:t xml:space="preserve"> </w:t>
          </w:r>
        </w:p>
        <w:p w14:paraId="4B6B2CAA" w14:textId="3397ADEB" w:rsidR="00CE62E5" w:rsidRDefault="00CE62E5" w:rsidP="006D0C62">
          <w:pPr>
            <w:jc w:val="both"/>
          </w:pPr>
        </w:p>
        <w:p w14:paraId="5CF7E3EA" w14:textId="191D06C1" w:rsidR="00CE62E5" w:rsidRPr="00CE62E5" w:rsidRDefault="00CE62E5" w:rsidP="006D0C62">
          <w:pPr>
            <w:jc w:val="both"/>
            <w:rPr>
              <w:sz w:val="24"/>
              <w:szCs w:val="24"/>
            </w:rPr>
          </w:pPr>
          <w:r w:rsidRPr="00CE62E5">
            <w:rPr>
              <w:sz w:val="24"/>
              <w:szCs w:val="24"/>
            </w:rPr>
            <w:t xml:space="preserve">The land tenure in Lebanon is based on the French Protectorate era Civil Law and the private ownership. The Land Property Code enacted by the Decree 3339 of 12 November 1930 as amended, identifies five different types of real estates: Mulk (private property); Amiri (State owned land) with disposition rights for individuals; </w:t>
          </w:r>
          <w:proofErr w:type="spellStart"/>
          <w:r w:rsidRPr="00CE62E5">
            <w:rPr>
              <w:sz w:val="24"/>
              <w:szCs w:val="24"/>
            </w:rPr>
            <w:t>Metrouke</w:t>
          </w:r>
          <w:proofErr w:type="spellEnd"/>
          <w:r w:rsidRPr="00CE62E5">
            <w:rPr>
              <w:sz w:val="24"/>
              <w:szCs w:val="24"/>
            </w:rPr>
            <w:t xml:space="preserve"> </w:t>
          </w:r>
          <w:proofErr w:type="spellStart"/>
          <w:r w:rsidRPr="00CE62E5">
            <w:rPr>
              <w:sz w:val="24"/>
              <w:szCs w:val="24"/>
            </w:rPr>
            <w:t>murfaka</w:t>
          </w:r>
          <w:proofErr w:type="spellEnd"/>
          <w:r w:rsidRPr="00CE62E5">
            <w:rPr>
              <w:sz w:val="24"/>
              <w:szCs w:val="24"/>
            </w:rPr>
            <w:t xml:space="preserve"> (Land owned by the State but subjected to a right of collective use); </w:t>
          </w:r>
          <w:proofErr w:type="spellStart"/>
          <w:r w:rsidRPr="00CE62E5">
            <w:rPr>
              <w:sz w:val="24"/>
              <w:szCs w:val="24"/>
            </w:rPr>
            <w:t>Metroke</w:t>
          </w:r>
          <w:proofErr w:type="spellEnd"/>
          <w:r w:rsidRPr="00CE62E5">
            <w:rPr>
              <w:sz w:val="24"/>
              <w:szCs w:val="24"/>
            </w:rPr>
            <w:t xml:space="preserve"> </w:t>
          </w:r>
          <w:proofErr w:type="spellStart"/>
          <w:r w:rsidRPr="00CE62E5">
            <w:rPr>
              <w:sz w:val="24"/>
              <w:szCs w:val="24"/>
            </w:rPr>
            <w:t>Mehmi</w:t>
          </w:r>
          <w:proofErr w:type="spellEnd"/>
          <w:r w:rsidRPr="00CE62E5">
            <w:rPr>
              <w:sz w:val="24"/>
              <w:szCs w:val="24"/>
            </w:rPr>
            <w:t xml:space="preserve"> (Land that belongs to the State at the governorate or municipality level, and which is part of the public domain); </w:t>
          </w:r>
          <w:proofErr w:type="spellStart"/>
          <w:r w:rsidRPr="00CE62E5">
            <w:rPr>
              <w:sz w:val="24"/>
              <w:szCs w:val="24"/>
            </w:rPr>
            <w:t>Khalie</w:t>
          </w:r>
          <w:proofErr w:type="spellEnd"/>
          <w:r w:rsidRPr="00CE62E5">
            <w:rPr>
              <w:sz w:val="24"/>
              <w:szCs w:val="24"/>
            </w:rPr>
            <w:t xml:space="preserve"> </w:t>
          </w:r>
          <w:proofErr w:type="spellStart"/>
          <w:r w:rsidRPr="00CE62E5">
            <w:rPr>
              <w:sz w:val="24"/>
              <w:szCs w:val="24"/>
            </w:rPr>
            <w:t>Mubah</w:t>
          </w:r>
          <w:proofErr w:type="spellEnd"/>
          <w:r w:rsidRPr="00CE62E5">
            <w:rPr>
              <w:sz w:val="24"/>
              <w:szCs w:val="24"/>
            </w:rPr>
            <w:t xml:space="preserve"> (</w:t>
          </w:r>
          <w:proofErr w:type="spellStart"/>
          <w:r w:rsidRPr="00CE62E5">
            <w:rPr>
              <w:sz w:val="24"/>
              <w:szCs w:val="24"/>
            </w:rPr>
            <w:t>Amiri</w:t>
          </w:r>
          <w:proofErr w:type="spellEnd"/>
          <w:r w:rsidRPr="00CE62E5">
            <w:rPr>
              <w:sz w:val="24"/>
              <w:szCs w:val="24"/>
            </w:rPr>
            <w:t xml:space="preserve"> land that has not been inventoried and delimited) and is considered to be state private property. Additionally, there is </w:t>
          </w:r>
          <w:proofErr w:type="spellStart"/>
          <w:r w:rsidRPr="00CE62E5">
            <w:rPr>
              <w:sz w:val="24"/>
              <w:szCs w:val="24"/>
            </w:rPr>
            <w:t>Awkaf</w:t>
          </w:r>
          <w:proofErr w:type="spellEnd"/>
          <w:r w:rsidRPr="00CE62E5">
            <w:rPr>
              <w:sz w:val="24"/>
              <w:szCs w:val="24"/>
            </w:rPr>
            <w:t xml:space="preserve"> (plural of </w:t>
          </w:r>
          <w:proofErr w:type="spellStart"/>
          <w:r w:rsidRPr="00CE62E5">
            <w:rPr>
              <w:sz w:val="24"/>
              <w:szCs w:val="24"/>
            </w:rPr>
            <w:t>wakf</w:t>
          </w:r>
          <w:proofErr w:type="spellEnd"/>
          <w:r w:rsidRPr="00CE62E5">
            <w:rPr>
              <w:sz w:val="24"/>
              <w:szCs w:val="24"/>
            </w:rPr>
            <w:t>), also known as religious endowment land. It is a land that has been entrusted to a religious organization, often for a specific purpose.</w:t>
          </w:r>
          <w:r>
            <w:rPr>
              <w:rStyle w:val="FootnoteReference"/>
              <w:sz w:val="24"/>
              <w:szCs w:val="24"/>
            </w:rPr>
            <w:footnoteReference w:id="31"/>
          </w:r>
        </w:p>
        <w:p w14:paraId="0BE89471" w14:textId="77777777" w:rsidR="00CE62E5" w:rsidRDefault="00CE62E5" w:rsidP="006D0C62">
          <w:pPr>
            <w:jc w:val="both"/>
          </w:pPr>
        </w:p>
        <w:p w14:paraId="4D68B9D9" w14:textId="642C625D" w:rsidR="00571978" w:rsidRDefault="00CE62E5" w:rsidP="006D0C62">
          <w:pPr>
            <w:jc w:val="both"/>
            <w:rPr>
              <w:sz w:val="24"/>
              <w:szCs w:val="24"/>
            </w:rPr>
          </w:pPr>
          <w:r>
            <w:rPr>
              <w:sz w:val="24"/>
              <w:szCs w:val="24"/>
            </w:rPr>
            <w:t xml:space="preserve">In addition, </w:t>
          </w:r>
          <w:r w:rsidR="003952E5" w:rsidRPr="002772AE">
            <w:rPr>
              <w:sz w:val="24"/>
              <w:szCs w:val="24"/>
            </w:rPr>
            <w:t xml:space="preserve">Lebanon has legislations that might directly </w:t>
          </w:r>
          <w:r w:rsidR="00571978" w:rsidRPr="002772AE">
            <w:rPr>
              <w:sz w:val="24"/>
              <w:szCs w:val="24"/>
            </w:rPr>
            <w:t>discriminate</w:t>
          </w:r>
          <w:r w:rsidR="003952E5" w:rsidRPr="002772AE">
            <w:rPr>
              <w:sz w:val="24"/>
              <w:szCs w:val="24"/>
            </w:rPr>
            <w:t xml:space="preserve"> against certain groups in relation to </w:t>
          </w:r>
          <w:r w:rsidR="00C8778D">
            <w:rPr>
              <w:sz w:val="24"/>
              <w:szCs w:val="24"/>
            </w:rPr>
            <w:t xml:space="preserve">the right to </w:t>
          </w:r>
          <w:r w:rsidR="003952E5" w:rsidRPr="002772AE">
            <w:rPr>
              <w:sz w:val="24"/>
              <w:szCs w:val="24"/>
            </w:rPr>
            <w:t xml:space="preserve">adequate housing. Most importantly, Lebanon does not have a </w:t>
          </w:r>
          <w:r w:rsidR="00C8778D">
            <w:rPr>
              <w:sz w:val="24"/>
              <w:szCs w:val="24"/>
            </w:rPr>
            <w:t>national</w:t>
          </w:r>
          <w:r w:rsidR="00C8778D" w:rsidRPr="002772AE">
            <w:rPr>
              <w:sz w:val="24"/>
              <w:szCs w:val="24"/>
            </w:rPr>
            <w:t xml:space="preserve"> </w:t>
          </w:r>
          <w:r w:rsidR="003952E5" w:rsidRPr="002772AE">
            <w:rPr>
              <w:sz w:val="24"/>
              <w:szCs w:val="24"/>
            </w:rPr>
            <w:t xml:space="preserve">housing policy </w:t>
          </w:r>
          <w:r w:rsidR="00C8778D">
            <w:rPr>
              <w:sz w:val="24"/>
              <w:szCs w:val="24"/>
            </w:rPr>
            <w:t>and</w:t>
          </w:r>
          <w:r w:rsidR="00C8778D" w:rsidRPr="002772AE">
            <w:rPr>
              <w:sz w:val="24"/>
              <w:szCs w:val="24"/>
            </w:rPr>
            <w:t xml:space="preserve"> </w:t>
          </w:r>
          <w:r w:rsidR="00C8778D">
            <w:rPr>
              <w:sz w:val="24"/>
              <w:szCs w:val="24"/>
            </w:rPr>
            <w:t>any</w:t>
          </w:r>
          <w:r w:rsidR="00C8778D" w:rsidRPr="002772AE">
            <w:rPr>
              <w:sz w:val="24"/>
              <w:szCs w:val="24"/>
            </w:rPr>
            <w:t xml:space="preserve"> </w:t>
          </w:r>
          <w:r w:rsidR="002772AE" w:rsidRPr="002772AE">
            <w:rPr>
              <w:sz w:val="24"/>
              <w:szCs w:val="24"/>
            </w:rPr>
            <w:t>public or social housing</w:t>
          </w:r>
          <w:r w:rsidR="00C8778D">
            <w:rPr>
              <w:sz w:val="24"/>
              <w:szCs w:val="24"/>
            </w:rPr>
            <w:t xml:space="preserve"> programmes</w:t>
          </w:r>
          <w:r w:rsidR="002772AE" w:rsidRPr="002772AE">
            <w:rPr>
              <w:sz w:val="24"/>
              <w:szCs w:val="24"/>
            </w:rPr>
            <w:t>.</w:t>
          </w:r>
          <w:r w:rsidR="003952E5" w:rsidRPr="002772AE">
            <w:rPr>
              <w:sz w:val="24"/>
              <w:szCs w:val="24"/>
            </w:rPr>
            <w:t xml:space="preserve"> </w:t>
          </w:r>
          <w:r w:rsidR="00C8778D">
            <w:rPr>
              <w:sz w:val="24"/>
              <w:szCs w:val="24"/>
            </w:rPr>
            <w:t xml:space="preserve">The State’s policy over the past three decades has been largely geared towards supporting and facilitating homeownership, which indirectly excludes groups who cannot afford homeownership and have different housing needs. </w:t>
          </w:r>
        </w:p>
        <w:p w14:paraId="2FCCF7AF" w14:textId="6546B649" w:rsidR="00BE7398" w:rsidRDefault="00BE7398" w:rsidP="006D0C62">
          <w:pPr>
            <w:jc w:val="both"/>
            <w:rPr>
              <w:sz w:val="24"/>
              <w:szCs w:val="24"/>
            </w:rPr>
          </w:pPr>
        </w:p>
        <w:p w14:paraId="64CBF3D2" w14:textId="15C67B9B" w:rsidR="00BE7398" w:rsidRPr="002772AE" w:rsidRDefault="00BE7398" w:rsidP="006D0C62">
          <w:pPr>
            <w:jc w:val="both"/>
            <w:rPr>
              <w:sz w:val="24"/>
              <w:szCs w:val="24"/>
            </w:rPr>
          </w:pPr>
          <w:r>
            <w:rPr>
              <w:sz w:val="24"/>
              <w:szCs w:val="24"/>
            </w:rPr>
            <w:t xml:space="preserve">The deregulation of rent control, due to the law passed in 2014 and amended in 2017, has resulted in hundreds of thousands of households at risk of eviction from their lifelong residences. The rent control law has historically allowed to maintain a limited stock of affordable housing in Lebanese cities that have been subjected to speculative practices and where the prices of land and housing have increased multiple folds in the past 15 years, namely in the capital city of Beirut. The new law was voted with no social safety plan (a rental assistance fund was meant to be established as part of the law proceedings, however it never materialized due to the scarcity of funds, leaving beneficiaries with no housing support in their new housing situation) for the households on rent-controlled contracts, and is meant to gradually increase the rent amount paid in these units by more than 10 folds within a 9-year time to match the market prices. This has led to many households’ gradual expulsion from their lifetime neighbourhoods and destabilized a significant population group. Additionally, the 2017 amendment to the law prohibits rental assistance to non-Lebanese tenants, which further exacerbates the risk of eviction to non-Lebanese tenants on rent-controlled contracts (namely Palestinians). </w:t>
          </w:r>
        </w:p>
        <w:p w14:paraId="1292955F" w14:textId="7479C6B0" w:rsidR="00571978" w:rsidRPr="002772AE" w:rsidRDefault="00571978" w:rsidP="006D0C62">
          <w:pPr>
            <w:jc w:val="both"/>
            <w:rPr>
              <w:sz w:val="24"/>
              <w:szCs w:val="24"/>
            </w:rPr>
          </w:pPr>
        </w:p>
        <w:p w14:paraId="423524E0" w14:textId="25078A61" w:rsidR="00571978" w:rsidRPr="002772AE" w:rsidRDefault="00571978" w:rsidP="006D0C62">
          <w:pPr>
            <w:jc w:val="both"/>
            <w:rPr>
              <w:sz w:val="24"/>
              <w:szCs w:val="24"/>
            </w:rPr>
          </w:pPr>
          <w:r w:rsidRPr="002772AE">
            <w:rPr>
              <w:sz w:val="24"/>
              <w:szCs w:val="24"/>
            </w:rPr>
            <w:t>Decree No</w:t>
          </w:r>
          <w:r w:rsidR="002772AE">
            <w:rPr>
              <w:sz w:val="24"/>
              <w:szCs w:val="24"/>
            </w:rPr>
            <w:t xml:space="preserve">. </w:t>
          </w:r>
          <w:r w:rsidRPr="002772AE">
            <w:rPr>
              <w:sz w:val="24"/>
              <w:szCs w:val="24"/>
            </w:rPr>
            <w:t>15 on Lebanese Nationality 19 January 1925, as mentioned prevents Lebanese women from passing on Nationality to their children unless the father is of Lebanese nationality.</w:t>
          </w:r>
          <w:r w:rsidRPr="002772AE">
            <w:rPr>
              <w:rStyle w:val="FootnoteReference"/>
              <w:sz w:val="24"/>
              <w:szCs w:val="24"/>
            </w:rPr>
            <w:footnoteReference w:id="32"/>
          </w:r>
          <w:r w:rsidRPr="002772AE">
            <w:rPr>
              <w:sz w:val="24"/>
              <w:szCs w:val="24"/>
            </w:rPr>
            <w:t xml:space="preserve"> </w:t>
          </w:r>
          <w:r w:rsidR="00BE76BA">
            <w:rPr>
              <w:sz w:val="24"/>
              <w:szCs w:val="24"/>
            </w:rPr>
            <w:t xml:space="preserve">This affect these persons access to inheritance and it makes it more difficult to register title to housing. </w:t>
          </w:r>
        </w:p>
        <w:p w14:paraId="7044081E" w14:textId="732F216B" w:rsidR="00571978" w:rsidRDefault="00571978" w:rsidP="006D0C62">
          <w:pPr>
            <w:jc w:val="both"/>
            <w:rPr>
              <w:sz w:val="24"/>
              <w:szCs w:val="24"/>
            </w:rPr>
          </w:pPr>
        </w:p>
        <w:p w14:paraId="7221EE9E" w14:textId="0EF7E1E8" w:rsidR="00332422" w:rsidRDefault="00332422" w:rsidP="006D0C62">
          <w:pPr>
            <w:jc w:val="both"/>
            <w:rPr>
              <w:sz w:val="24"/>
              <w:szCs w:val="24"/>
            </w:rPr>
          </w:pPr>
          <w:r>
            <w:rPr>
              <w:sz w:val="24"/>
              <w:szCs w:val="24"/>
            </w:rPr>
            <w:t xml:space="preserve">The personal status laws, which vary between the different religious and sectarian groups, discriminate against women and children in their land and housing rights, particularly in situations of marriage, divorce and inheritance. Multiple attempts by civil society groups have failed to materialize a unified personal status law that equates between men and women in all the different religious groups. </w:t>
          </w:r>
        </w:p>
        <w:p w14:paraId="56A24D08" w14:textId="77777777" w:rsidR="00332422" w:rsidRPr="002772AE" w:rsidRDefault="00332422" w:rsidP="006D0C62">
          <w:pPr>
            <w:jc w:val="both"/>
            <w:rPr>
              <w:sz w:val="24"/>
              <w:szCs w:val="24"/>
            </w:rPr>
          </w:pPr>
        </w:p>
        <w:p w14:paraId="1B51C6AB" w14:textId="11CCB149" w:rsidR="00BE76BA" w:rsidRDefault="00571978" w:rsidP="006D0C62">
          <w:pPr>
            <w:jc w:val="both"/>
            <w:rPr>
              <w:sz w:val="24"/>
              <w:szCs w:val="24"/>
            </w:rPr>
          </w:pPr>
          <w:r w:rsidRPr="002772AE">
            <w:rPr>
              <w:sz w:val="24"/>
              <w:szCs w:val="24"/>
            </w:rPr>
            <w:lastRenderedPageBreak/>
            <w:t>Lebanon</w:t>
          </w:r>
          <w:r w:rsidR="00275D41" w:rsidRPr="002772AE">
            <w:rPr>
              <w:sz w:val="24"/>
              <w:szCs w:val="24"/>
            </w:rPr>
            <w:t xml:space="preserve">’s legislation related to refugees is mainly regulated in laws on legal residency and Law on </w:t>
          </w:r>
          <w:r w:rsidR="002772AE">
            <w:rPr>
              <w:sz w:val="24"/>
              <w:szCs w:val="24"/>
            </w:rPr>
            <w:t>Foreign Workers. Migrant workers are directly dependent on their sponsor. If they leave the</w:t>
          </w:r>
          <w:r w:rsidR="007628AD">
            <w:rPr>
              <w:sz w:val="24"/>
              <w:szCs w:val="24"/>
            </w:rPr>
            <w:t>ir</w:t>
          </w:r>
          <w:r w:rsidR="002772AE">
            <w:rPr>
              <w:sz w:val="24"/>
              <w:szCs w:val="24"/>
            </w:rPr>
            <w:t xml:space="preserve"> sponsor</w:t>
          </w:r>
          <w:r w:rsidR="00BE7398">
            <w:rPr>
              <w:sz w:val="24"/>
              <w:szCs w:val="24"/>
            </w:rPr>
            <w:t>,</w:t>
          </w:r>
          <w:r w:rsidR="002772AE">
            <w:rPr>
              <w:sz w:val="24"/>
              <w:szCs w:val="24"/>
            </w:rPr>
            <w:t xml:space="preserve"> they are illegal and as such struggle to f</w:t>
          </w:r>
          <w:r w:rsidR="00421E07">
            <w:rPr>
              <w:sz w:val="24"/>
              <w:szCs w:val="24"/>
            </w:rPr>
            <w:t>i</w:t>
          </w:r>
          <w:r w:rsidR="002772AE">
            <w:rPr>
              <w:sz w:val="24"/>
              <w:szCs w:val="24"/>
            </w:rPr>
            <w:t>nd adequate housing.</w:t>
          </w:r>
          <w:r w:rsidR="00BE76BA">
            <w:rPr>
              <w:sz w:val="24"/>
              <w:szCs w:val="24"/>
            </w:rPr>
            <w:t xml:space="preserve"> Palestinian refugees in camps</w:t>
          </w:r>
          <w:r w:rsidR="00BE76BA" w:rsidRPr="00D00E08">
            <w:rPr>
              <w:sz w:val="24"/>
              <w:szCs w:val="24"/>
            </w:rPr>
            <w:t xml:space="preserve"> been forbidden by law from bringing building materials into some camps, preventing the repair, expansion or improvement of homes.</w:t>
          </w:r>
          <w:r w:rsidR="00BE76BA" w:rsidRPr="00D00E08">
            <w:rPr>
              <w:rStyle w:val="FootnoteReference"/>
              <w:sz w:val="24"/>
              <w:szCs w:val="24"/>
            </w:rPr>
            <w:footnoteReference w:id="33"/>
          </w:r>
          <w:r w:rsidR="00BE76BA" w:rsidRPr="00D00E08">
            <w:rPr>
              <w:sz w:val="24"/>
              <w:szCs w:val="24"/>
            </w:rPr>
            <w:t xml:space="preserve"> </w:t>
          </w:r>
        </w:p>
        <w:p w14:paraId="74BA0273" w14:textId="77777777" w:rsidR="004B39EE" w:rsidRDefault="004B39EE" w:rsidP="006D0C62">
          <w:pPr>
            <w:jc w:val="both"/>
            <w:rPr>
              <w:sz w:val="24"/>
              <w:szCs w:val="24"/>
            </w:rPr>
          </w:pPr>
        </w:p>
        <w:p w14:paraId="34F373F6" w14:textId="2D546FCD" w:rsidR="00CC7012" w:rsidRPr="002772AE" w:rsidRDefault="00BE76BA" w:rsidP="006D0C62">
          <w:pPr>
            <w:jc w:val="both"/>
            <w:rPr>
              <w:sz w:val="24"/>
              <w:szCs w:val="24"/>
            </w:rPr>
          </w:pPr>
          <w:r w:rsidRPr="00D00E08">
            <w:rPr>
              <w:sz w:val="24"/>
              <w:szCs w:val="24"/>
            </w:rPr>
            <w:t>Palestinians in Lebanon are not allowed to acquire or transfer property, including those that have Lebanese mothers and Palestinian fathers.</w:t>
          </w:r>
          <w:r w:rsidRPr="00D00E08">
            <w:rPr>
              <w:rStyle w:val="FootnoteReference"/>
              <w:sz w:val="24"/>
              <w:szCs w:val="24"/>
            </w:rPr>
            <w:footnoteReference w:id="34"/>
          </w:r>
          <w:r w:rsidRPr="00D00E08">
            <w:rPr>
              <w:sz w:val="24"/>
              <w:szCs w:val="24"/>
            </w:rPr>
            <w:t xml:space="preserve"> The ban on Palestinians registering legal title to housing and land greatly diminishes their chance of enjoying security of tenure outside the camps</w:t>
          </w:r>
          <w:r>
            <w:rPr>
              <w:sz w:val="24"/>
              <w:szCs w:val="24"/>
            </w:rPr>
            <w:t>.</w:t>
          </w:r>
        </w:p>
        <w:p w14:paraId="6E61348C" w14:textId="77777777" w:rsidR="00ED7F20" w:rsidRDefault="00ED7F20" w:rsidP="006D0C62">
          <w:pPr>
            <w:jc w:val="both"/>
            <w:rPr>
              <w:sz w:val="24"/>
              <w:szCs w:val="24"/>
            </w:rPr>
          </w:pPr>
        </w:p>
        <w:p w14:paraId="03471D21" w14:textId="10C15BC8" w:rsidR="006D0C62" w:rsidRPr="002772AE" w:rsidRDefault="00ED7F20" w:rsidP="006D0C62">
          <w:pPr>
            <w:jc w:val="both"/>
            <w:rPr>
              <w:sz w:val="24"/>
              <w:szCs w:val="24"/>
            </w:rPr>
          </w:pPr>
          <w:r>
            <w:rPr>
              <w:sz w:val="24"/>
              <w:szCs w:val="24"/>
            </w:rPr>
            <w:t xml:space="preserve">The policy oversight and governance vacuum/inaction in informal areas and towards informal housing markets has led to widespread discriminatory and exploitative practices that vulnerable groups are subjected to, with no recourse to justice. </w:t>
          </w:r>
        </w:p>
      </w:sdtContent>
    </w:sdt>
    <w:p w14:paraId="5A353A60" w14:textId="77777777" w:rsidR="006D0C62" w:rsidRPr="00226F79" w:rsidRDefault="006D0C62" w:rsidP="00226F79">
      <w:pPr>
        <w:jc w:val="both"/>
        <w:rPr>
          <w:sz w:val="24"/>
          <w:szCs w:val="24"/>
        </w:rPr>
      </w:pPr>
    </w:p>
    <w:p w14:paraId="470D6857"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6868BEEC" w14:textId="048B6BB7" w:rsidR="00226F79" w:rsidRPr="00226F79" w:rsidRDefault="00646F69" w:rsidP="00226F79">
      <w:pPr>
        <w:jc w:val="both"/>
        <w:rPr>
          <w:sz w:val="24"/>
          <w:szCs w:val="24"/>
        </w:rPr>
      </w:pPr>
      <w:sdt>
        <w:sdtPr>
          <w:rPr>
            <w:sz w:val="24"/>
            <w:szCs w:val="24"/>
          </w:rPr>
          <w:id w:val="785089057"/>
        </w:sdtPr>
        <w:sdtEndPr/>
        <w:sdtContent>
          <w:sdt>
            <w:sdtPr>
              <w:rPr>
                <w:sz w:val="24"/>
                <w:szCs w:val="24"/>
              </w:rPr>
              <w:id w:val="-1791424749"/>
            </w:sdtPr>
            <w:sdtEndPr/>
            <w:sdtContent>
              <w:r w:rsidR="00CF3B46">
                <w:rPr>
                  <w:sz w:val="24"/>
                  <w:szCs w:val="24"/>
                </w:rPr>
                <w:t>Religious institutions in Lebanon own numerous properties and are engaged in housing provision for members of their own constituents, exclusively. These properties are built on religious endowment land (wakf)</w:t>
              </w:r>
              <w:r w:rsidR="00AB666F">
                <w:rPr>
                  <w:sz w:val="24"/>
                  <w:szCs w:val="24"/>
                </w:rPr>
                <w:t xml:space="preserve"> and are usually leased to households in need who belong to each religion. These properties are considered outside the market (not tradable) and provide a limited stock of affordable housing for each religious group</w:t>
              </w:r>
              <w:r w:rsidR="00CF3B46">
                <w:rPr>
                  <w:sz w:val="24"/>
                  <w:szCs w:val="24"/>
                </w:rPr>
                <w:t>.</w:t>
              </w:r>
              <w:r w:rsidR="007628AD">
                <w:rPr>
                  <w:sz w:val="24"/>
                  <w:szCs w:val="24"/>
                </w:rPr>
                <w:t xml:space="preserve"> </w:t>
              </w:r>
              <w:r w:rsidR="00CF3B46">
                <w:rPr>
                  <w:sz w:val="24"/>
                  <w:szCs w:val="24"/>
                </w:rPr>
                <w:t xml:space="preserve">In addition to that, members of the </w:t>
              </w:r>
              <w:r w:rsidR="00AB666F">
                <w:rPr>
                  <w:sz w:val="24"/>
                  <w:szCs w:val="24"/>
                </w:rPr>
                <w:t>armed and security forces and the judiciary</w:t>
              </w:r>
              <w:r w:rsidR="00CF3B46">
                <w:rPr>
                  <w:sz w:val="24"/>
                  <w:szCs w:val="24"/>
                </w:rPr>
                <w:t xml:space="preserve"> receive housing loans at preferential rates.</w:t>
              </w:r>
            </w:sdtContent>
          </w:sdt>
          <w:r w:rsidR="00226F79" w:rsidRPr="00226F79" w:rsidDel="004541C6">
            <w:rPr>
              <w:sz w:val="24"/>
              <w:szCs w:val="24"/>
            </w:rPr>
            <w:t xml:space="preserve"> </w:t>
          </w:r>
        </w:sdtContent>
      </w:sdt>
    </w:p>
    <w:p w14:paraId="15716477" w14:textId="77777777" w:rsidR="00226F79" w:rsidRPr="00226F79" w:rsidRDefault="00226F79" w:rsidP="00226F79">
      <w:pPr>
        <w:jc w:val="both"/>
        <w:rPr>
          <w:sz w:val="24"/>
          <w:szCs w:val="24"/>
        </w:rPr>
      </w:pPr>
    </w:p>
    <w:p w14:paraId="3A27DEF4" w14:textId="77777777" w:rsidR="00226F79" w:rsidRPr="00226F79" w:rsidRDefault="003A314E" w:rsidP="00226F79">
      <w:pPr>
        <w:jc w:val="both"/>
        <w:rPr>
          <w:sz w:val="24"/>
          <w:szCs w:val="24"/>
        </w:rPr>
      </w:pPr>
      <w:r>
        <w:rPr>
          <w:sz w:val="24"/>
          <w:szCs w:val="24"/>
        </w:rPr>
        <w:lastRenderedPageBreak/>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sdt>
      <w:sdtPr>
        <w:rPr>
          <w:sz w:val="24"/>
          <w:szCs w:val="24"/>
        </w:rPr>
        <w:id w:val="2106150593"/>
      </w:sdtPr>
      <w:sdtEndPr/>
      <w:sdtContent>
        <w:p w14:paraId="1C63DEFE" w14:textId="77777777" w:rsidR="00BE76BA" w:rsidRDefault="00BE76BA" w:rsidP="00226F79">
          <w:pPr>
            <w:jc w:val="both"/>
            <w:rPr>
              <w:sz w:val="24"/>
              <w:szCs w:val="24"/>
            </w:rPr>
          </w:pPr>
        </w:p>
        <w:p w14:paraId="26A1198C" w14:textId="65E85077" w:rsidR="00226F79" w:rsidRPr="00226F79" w:rsidRDefault="00CC7012" w:rsidP="00226F79">
          <w:pPr>
            <w:jc w:val="both"/>
            <w:rPr>
              <w:sz w:val="24"/>
              <w:szCs w:val="24"/>
            </w:rPr>
          </w:pPr>
          <w:r>
            <w:rPr>
              <w:sz w:val="24"/>
              <w:szCs w:val="24"/>
            </w:rPr>
            <w:t>N/A</w:t>
          </w:r>
        </w:p>
      </w:sdtContent>
    </w:sdt>
    <w:p w14:paraId="0D5DE0B6" w14:textId="77777777" w:rsidR="00226F79" w:rsidRPr="00226F79" w:rsidRDefault="00226F79" w:rsidP="00226F79">
      <w:pPr>
        <w:jc w:val="both"/>
        <w:rPr>
          <w:sz w:val="24"/>
          <w:szCs w:val="24"/>
        </w:rPr>
      </w:pPr>
    </w:p>
    <w:p w14:paraId="65825937" w14:textId="77777777" w:rsidR="00226F79" w:rsidRPr="00226F79" w:rsidRDefault="00226F79" w:rsidP="00226F79">
      <w:pPr>
        <w:jc w:val="both"/>
        <w:rPr>
          <w:sz w:val="24"/>
          <w:szCs w:val="24"/>
        </w:rPr>
      </w:pPr>
    </w:p>
    <w:p w14:paraId="54A58E89"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6E5A0BC3" w14:textId="77777777" w:rsidR="00226F79" w:rsidRPr="00226F79" w:rsidRDefault="00226F79" w:rsidP="00226F79">
      <w:pPr>
        <w:jc w:val="both"/>
        <w:rPr>
          <w:sz w:val="24"/>
          <w:szCs w:val="24"/>
        </w:rPr>
      </w:pPr>
    </w:p>
    <w:p w14:paraId="0F822A8F" w14:textId="77777777" w:rsidR="00226F79" w:rsidRP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sdt>
      <w:sdtPr>
        <w:rPr>
          <w:sz w:val="24"/>
          <w:szCs w:val="24"/>
        </w:rPr>
        <w:id w:val="671691551"/>
      </w:sdtPr>
      <w:sdtEndPr/>
      <w:sdtContent>
        <w:p w14:paraId="0948E6FB" w14:textId="77777777" w:rsidR="00BE76BA" w:rsidRDefault="00BE76BA" w:rsidP="00226F79">
          <w:pPr>
            <w:jc w:val="both"/>
            <w:rPr>
              <w:sz w:val="24"/>
              <w:szCs w:val="24"/>
            </w:rPr>
          </w:pPr>
        </w:p>
        <w:p w14:paraId="1C7F73B6" w14:textId="49BAB785" w:rsidR="007628AD" w:rsidRDefault="005E3013" w:rsidP="00226F79">
          <w:pPr>
            <w:jc w:val="both"/>
            <w:rPr>
              <w:sz w:val="24"/>
              <w:szCs w:val="24"/>
            </w:rPr>
          </w:pPr>
          <w:r>
            <w:rPr>
              <w:sz w:val="24"/>
              <w:szCs w:val="24"/>
            </w:rPr>
            <w:t>Lebanon is a highly urbanized country</w:t>
          </w:r>
          <w:r w:rsidR="00217BB2">
            <w:rPr>
              <w:sz w:val="24"/>
              <w:szCs w:val="24"/>
            </w:rPr>
            <w:t xml:space="preserve"> with</w:t>
          </w:r>
          <w:r>
            <w:rPr>
              <w:sz w:val="24"/>
              <w:szCs w:val="24"/>
            </w:rPr>
            <w:t xml:space="preserve"> 78.4 per cent of the population </w:t>
          </w:r>
          <w:r w:rsidR="00217BB2">
            <w:rPr>
              <w:sz w:val="24"/>
              <w:szCs w:val="24"/>
            </w:rPr>
            <w:t xml:space="preserve">living in </w:t>
          </w:r>
          <w:r>
            <w:rPr>
              <w:sz w:val="24"/>
              <w:szCs w:val="24"/>
            </w:rPr>
            <w:t>urban</w:t>
          </w:r>
          <w:r w:rsidR="00217BB2">
            <w:rPr>
              <w:sz w:val="24"/>
              <w:szCs w:val="24"/>
            </w:rPr>
            <w:t xml:space="preserve"> areas</w:t>
          </w:r>
          <w:r>
            <w:rPr>
              <w:sz w:val="24"/>
              <w:szCs w:val="24"/>
            </w:rPr>
            <w:t xml:space="preserve">. The urbanization has not been accompanied by any state policies or plans, which has caused challenges in offering basic services. </w:t>
          </w:r>
          <w:r w:rsidR="007628AD" w:rsidRPr="007628AD">
            <w:rPr>
              <w:sz w:val="24"/>
              <w:szCs w:val="24"/>
            </w:rPr>
            <w:t>The Lebanese society is religiously and politically diverse. A parliamentary democratic system set in place following independence from France in 1943 ensures that government offices are distributed proportionately to represent religious diversity.</w:t>
          </w:r>
          <w:r w:rsidR="007628AD">
            <w:t xml:space="preserve"> </w:t>
          </w:r>
          <w:r w:rsidR="00217BB2">
            <w:rPr>
              <w:sz w:val="24"/>
              <w:szCs w:val="24"/>
            </w:rPr>
            <w:t>The civil war between 1975 and 1990 has lead to a spatial segregation of the different religious and political groups.</w:t>
          </w:r>
        </w:p>
        <w:p w14:paraId="3096AADA" w14:textId="77777777" w:rsidR="007628AD" w:rsidRDefault="007628AD" w:rsidP="00226F79">
          <w:pPr>
            <w:jc w:val="both"/>
            <w:rPr>
              <w:sz w:val="24"/>
              <w:szCs w:val="24"/>
            </w:rPr>
          </w:pPr>
        </w:p>
        <w:p w14:paraId="197A2845" w14:textId="4756C0B5" w:rsidR="007628AD" w:rsidRDefault="00217BB2" w:rsidP="00226F79">
          <w:pPr>
            <w:jc w:val="both"/>
            <w:rPr>
              <w:sz w:val="24"/>
              <w:szCs w:val="24"/>
            </w:rPr>
          </w:pPr>
          <w:r>
            <w:rPr>
              <w:sz w:val="24"/>
              <w:szCs w:val="24"/>
            </w:rPr>
            <w:t>Rural-urban migration</w:t>
          </w:r>
          <w:r w:rsidR="003B1A23">
            <w:rPr>
              <w:sz w:val="24"/>
              <w:szCs w:val="24"/>
            </w:rPr>
            <w:t xml:space="preserve">, </w:t>
          </w:r>
          <w:r>
            <w:rPr>
              <w:sz w:val="24"/>
              <w:szCs w:val="24"/>
            </w:rPr>
            <w:t xml:space="preserve">in addition to </w:t>
          </w:r>
          <w:r w:rsidR="003B1A23">
            <w:rPr>
              <w:sz w:val="24"/>
              <w:szCs w:val="24"/>
            </w:rPr>
            <w:t xml:space="preserve">massive influx of refugees and migrant workers have also affected the spatial </w:t>
          </w:r>
          <w:r>
            <w:rPr>
              <w:sz w:val="24"/>
              <w:szCs w:val="24"/>
            </w:rPr>
            <w:t>polarization and increased spatial disparities</w:t>
          </w:r>
          <w:r w:rsidR="003B1A23">
            <w:rPr>
              <w:sz w:val="24"/>
              <w:szCs w:val="24"/>
            </w:rPr>
            <w:t>. In particular</w:t>
          </w:r>
          <w:r>
            <w:rPr>
              <w:sz w:val="24"/>
              <w:szCs w:val="24"/>
            </w:rPr>
            <w:t>,</w:t>
          </w:r>
          <w:r w:rsidR="003B1A23">
            <w:rPr>
              <w:sz w:val="24"/>
              <w:szCs w:val="24"/>
            </w:rPr>
            <w:t xml:space="preserve"> urban areas </w:t>
          </w:r>
          <w:r>
            <w:rPr>
              <w:sz w:val="24"/>
              <w:szCs w:val="24"/>
            </w:rPr>
            <w:t xml:space="preserve">visibly </w:t>
          </w:r>
          <w:r w:rsidR="003B1A23">
            <w:rPr>
              <w:sz w:val="24"/>
              <w:szCs w:val="24"/>
            </w:rPr>
            <w:t>show patterns of economic/social spatial segregation.</w:t>
          </w:r>
          <w:r w:rsidR="00587AC2" w:rsidRPr="00587AC2">
            <w:rPr>
              <w:sz w:val="24"/>
              <w:szCs w:val="24"/>
            </w:rPr>
            <w:t xml:space="preserve"> </w:t>
          </w:r>
          <w:r w:rsidR="00587AC2" w:rsidRPr="00B56DC2">
            <w:rPr>
              <w:sz w:val="24"/>
              <w:szCs w:val="24"/>
            </w:rPr>
            <w:t xml:space="preserve">Lebanon’s inadequate housing </w:t>
          </w:r>
          <w:r>
            <w:rPr>
              <w:sz w:val="24"/>
              <w:szCs w:val="24"/>
            </w:rPr>
            <w:t xml:space="preserve">provision, </w:t>
          </w:r>
          <w:r w:rsidR="00587AC2" w:rsidRPr="00B56DC2">
            <w:rPr>
              <w:sz w:val="24"/>
              <w:szCs w:val="24"/>
            </w:rPr>
            <w:t xml:space="preserve">management and administration has led to </w:t>
          </w:r>
          <w:r>
            <w:rPr>
              <w:sz w:val="24"/>
              <w:szCs w:val="24"/>
            </w:rPr>
            <w:t xml:space="preserve">increased inequalities and </w:t>
          </w:r>
          <w:r w:rsidR="00587AC2" w:rsidRPr="00B56DC2">
            <w:rPr>
              <w:sz w:val="24"/>
              <w:szCs w:val="24"/>
            </w:rPr>
            <w:t xml:space="preserve">large portions of informal housing where people </w:t>
          </w:r>
          <w:r>
            <w:rPr>
              <w:sz w:val="24"/>
              <w:szCs w:val="24"/>
            </w:rPr>
            <w:t xml:space="preserve">left out of the formal market </w:t>
          </w:r>
          <w:r w:rsidR="00587AC2" w:rsidRPr="00B56DC2">
            <w:rPr>
              <w:sz w:val="24"/>
              <w:szCs w:val="24"/>
            </w:rPr>
            <w:t>have settled without the permission of authorities or local government. Informal areas have accommodated mainly low</w:t>
          </w:r>
          <w:r w:rsidR="00587AC2">
            <w:rPr>
              <w:sz w:val="24"/>
              <w:szCs w:val="24"/>
            </w:rPr>
            <w:t>-</w:t>
          </w:r>
          <w:r w:rsidR="00587AC2" w:rsidRPr="00B56DC2">
            <w:rPr>
              <w:sz w:val="24"/>
              <w:szCs w:val="24"/>
            </w:rPr>
            <w:t xml:space="preserve">income populations of various nationalities, religions and ethnicities, </w:t>
          </w:r>
          <w:r w:rsidR="00587AC2" w:rsidRPr="00B56DC2">
            <w:rPr>
              <w:sz w:val="24"/>
              <w:szCs w:val="24"/>
            </w:rPr>
            <w:lastRenderedPageBreak/>
            <w:t xml:space="preserve">including Palestinian refugees, workers and migrants from Egypt, Syria, Sri Lanka, Iraq, Sudan, and other countries. </w:t>
          </w:r>
          <w:r w:rsidR="00587AC2">
            <w:rPr>
              <w:sz w:val="24"/>
              <w:szCs w:val="24"/>
            </w:rPr>
            <w:t xml:space="preserve">These informal areas suffer from </w:t>
          </w:r>
          <w:r>
            <w:rPr>
              <w:sz w:val="24"/>
              <w:szCs w:val="24"/>
            </w:rPr>
            <w:t xml:space="preserve">precarious living conditions </w:t>
          </w:r>
          <w:r w:rsidR="00587AC2">
            <w:rPr>
              <w:sz w:val="24"/>
              <w:szCs w:val="24"/>
            </w:rPr>
            <w:t xml:space="preserve">and deteriorating infrastructure, </w:t>
          </w:r>
          <w:r>
            <w:rPr>
              <w:sz w:val="24"/>
              <w:szCs w:val="24"/>
            </w:rPr>
            <w:t xml:space="preserve">lack of access to basic services, </w:t>
          </w:r>
          <w:r w:rsidR="00587AC2">
            <w:rPr>
              <w:sz w:val="24"/>
              <w:szCs w:val="24"/>
            </w:rPr>
            <w:t>and the population is extremely vulnerable to discrimination</w:t>
          </w:r>
          <w:r w:rsidR="00B2699B">
            <w:rPr>
              <w:sz w:val="24"/>
              <w:szCs w:val="24"/>
            </w:rPr>
            <w:t xml:space="preserve"> and exploitation.</w:t>
          </w:r>
        </w:p>
        <w:p w14:paraId="5D33A318" w14:textId="77777777" w:rsidR="007628AD" w:rsidRDefault="007628AD" w:rsidP="00226F79">
          <w:pPr>
            <w:jc w:val="both"/>
            <w:rPr>
              <w:sz w:val="24"/>
              <w:szCs w:val="24"/>
            </w:rPr>
          </w:pPr>
        </w:p>
        <w:p w14:paraId="24281810" w14:textId="616E3D54" w:rsidR="00226F79" w:rsidRPr="00226F79" w:rsidRDefault="00646F69" w:rsidP="00226F79">
          <w:pPr>
            <w:jc w:val="both"/>
            <w:rPr>
              <w:sz w:val="24"/>
              <w:szCs w:val="24"/>
            </w:rPr>
          </w:pPr>
        </w:p>
      </w:sdtContent>
    </w:sdt>
    <w:p w14:paraId="312FF135" w14:textId="77777777" w:rsidR="00226F79" w:rsidRP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sdt>
      <w:sdtPr>
        <w:rPr>
          <w:sz w:val="24"/>
          <w:szCs w:val="24"/>
        </w:rPr>
        <w:id w:val="1043406738"/>
      </w:sdtPr>
      <w:sdtEndPr/>
      <w:sdtContent>
        <w:p w14:paraId="28BCBD90" w14:textId="77777777" w:rsidR="00BE76BA" w:rsidRDefault="00BE76BA" w:rsidP="006D0C62">
          <w:pPr>
            <w:jc w:val="both"/>
            <w:rPr>
              <w:sz w:val="24"/>
              <w:szCs w:val="24"/>
            </w:rPr>
          </w:pPr>
        </w:p>
        <w:p w14:paraId="3F18407A" w14:textId="3C31C0A6" w:rsidR="00720C71" w:rsidRPr="003D3533" w:rsidRDefault="003952E5" w:rsidP="006D0C62">
          <w:pPr>
            <w:jc w:val="both"/>
            <w:rPr>
              <w:sz w:val="24"/>
              <w:szCs w:val="24"/>
            </w:rPr>
          </w:pPr>
          <w:r>
            <w:rPr>
              <w:sz w:val="24"/>
              <w:szCs w:val="24"/>
            </w:rPr>
            <w:t>Since the outbreak of the protests in October 2019, Lebanon has gone from having a</w:t>
          </w:r>
          <w:r w:rsidR="00421E07">
            <w:rPr>
              <w:sz w:val="24"/>
              <w:szCs w:val="24"/>
            </w:rPr>
            <w:t>n</w:t>
          </w:r>
          <w:r>
            <w:rPr>
              <w:sz w:val="24"/>
              <w:szCs w:val="24"/>
            </w:rPr>
            <w:t xml:space="preserve"> overall 23 </w:t>
          </w:r>
          <w:r w:rsidR="00CC7012">
            <w:rPr>
              <w:sz w:val="24"/>
              <w:szCs w:val="24"/>
            </w:rPr>
            <w:t>percent</w:t>
          </w:r>
          <w:r>
            <w:rPr>
              <w:sz w:val="24"/>
              <w:szCs w:val="24"/>
            </w:rPr>
            <w:t xml:space="preserve"> of its population living below poverty to over 50 per cent living below the poverty limit in 2021. </w:t>
          </w:r>
          <w:r w:rsidR="00687D1D">
            <w:rPr>
              <w:sz w:val="24"/>
              <w:szCs w:val="24"/>
            </w:rPr>
            <w:t>Estimating the exact number of households living in precarious conditions</w:t>
          </w:r>
          <w:r w:rsidR="00252D2C">
            <w:rPr>
              <w:sz w:val="24"/>
              <w:szCs w:val="24"/>
            </w:rPr>
            <w:t xml:space="preserve"> with </w:t>
          </w:r>
          <w:r w:rsidR="00483B5C">
            <w:rPr>
              <w:sz w:val="24"/>
              <w:szCs w:val="24"/>
            </w:rPr>
            <w:t>measurable</w:t>
          </w:r>
          <w:r w:rsidR="00252D2C">
            <w:rPr>
              <w:sz w:val="24"/>
              <w:szCs w:val="24"/>
            </w:rPr>
            <w:t xml:space="preserve"> indicators</w:t>
          </w:r>
          <w:r w:rsidR="00687D1D">
            <w:rPr>
              <w:sz w:val="24"/>
              <w:szCs w:val="24"/>
            </w:rPr>
            <w:t xml:space="preserve"> is </w:t>
          </w:r>
          <w:r w:rsidR="00483B5C">
            <w:rPr>
              <w:sz w:val="24"/>
              <w:szCs w:val="24"/>
            </w:rPr>
            <w:t>a serious challenge</w:t>
          </w:r>
          <w:r w:rsidR="00687D1D">
            <w:rPr>
              <w:sz w:val="24"/>
              <w:szCs w:val="24"/>
            </w:rPr>
            <w:t xml:space="preserve"> due to the fact that no national census has been conducted in Lebanon since 1932. Of all the different population groups living in Lebanon, the Lebanese population remains the most understudied group</w:t>
          </w:r>
          <w:r w:rsidR="00252D2C">
            <w:rPr>
              <w:sz w:val="24"/>
              <w:szCs w:val="24"/>
            </w:rPr>
            <w:t xml:space="preserve"> whereby local and international agencies have done some studies to bridge this gap but that does not provide a comprehensive and baseline overview of the situation nationally</w:t>
          </w:r>
          <w:r w:rsidR="00483B5C">
            <w:rPr>
              <w:sz w:val="24"/>
              <w:szCs w:val="24"/>
            </w:rPr>
            <w:t xml:space="preserve"> across all sectors</w:t>
          </w:r>
          <w:r w:rsidR="00687D1D">
            <w:rPr>
              <w:sz w:val="24"/>
              <w:szCs w:val="24"/>
            </w:rPr>
            <w:t>. The opposite is true for Syrian refugees whereby INGOs have diligently surveyed and monitored their living conditions since their displacement to Lebanon after 2011</w:t>
          </w:r>
          <w:r w:rsidR="00252D2C">
            <w:rPr>
              <w:sz w:val="24"/>
              <w:szCs w:val="24"/>
            </w:rPr>
            <w:t>, which has greatly supported humanitarian aid and targeted relief efforts</w:t>
          </w:r>
          <w:r w:rsidR="00687D1D">
            <w:rPr>
              <w:sz w:val="24"/>
              <w:szCs w:val="24"/>
            </w:rPr>
            <w:t xml:space="preserve">. </w:t>
          </w:r>
          <w:r>
            <w:rPr>
              <w:sz w:val="24"/>
              <w:szCs w:val="24"/>
            </w:rPr>
            <w:t xml:space="preserve">Of the almost 1.5 million </w:t>
          </w:r>
          <w:r w:rsidR="00CC7012">
            <w:rPr>
              <w:sz w:val="24"/>
              <w:szCs w:val="24"/>
            </w:rPr>
            <w:t>Syrian</w:t>
          </w:r>
          <w:r>
            <w:rPr>
              <w:sz w:val="24"/>
              <w:szCs w:val="24"/>
            </w:rPr>
            <w:t xml:space="preserve"> refugees in Lebanon, 90 per </w:t>
          </w:r>
          <w:r w:rsidRPr="003D3533">
            <w:rPr>
              <w:sz w:val="24"/>
              <w:szCs w:val="24"/>
            </w:rPr>
            <w:t xml:space="preserve">cent </w:t>
          </w:r>
          <w:r w:rsidR="00CC7012" w:rsidRPr="003D3533">
            <w:rPr>
              <w:sz w:val="24"/>
              <w:szCs w:val="24"/>
            </w:rPr>
            <w:t>live</w:t>
          </w:r>
          <w:r w:rsidRPr="003D3533">
            <w:rPr>
              <w:sz w:val="24"/>
              <w:szCs w:val="24"/>
            </w:rPr>
            <w:t xml:space="preserve"> in extreme poverty, </w:t>
          </w:r>
          <w:r w:rsidR="00CC7012" w:rsidRPr="003D3533">
            <w:rPr>
              <w:sz w:val="24"/>
              <w:szCs w:val="24"/>
            </w:rPr>
            <w:t>meaning</w:t>
          </w:r>
          <w:r w:rsidRPr="003D3533">
            <w:rPr>
              <w:sz w:val="24"/>
              <w:szCs w:val="24"/>
            </w:rPr>
            <w:t xml:space="preserve"> they do </w:t>
          </w:r>
          <w:r w:rsidR="00CC7012" w:rsidRPr="003D3533">
            <w:rPr>
              <w:sz w:val="24"/>
              <w:szCs w:val="24"/>
            </w:rPr>
            <w:t>not have</w:t>
          </w:r>
          <w:r w:rsidRPr="003D3533">
            <w:rPr>
              <w:sz w:val="24"/>
              <w:szCs w:val="24"/>
            </w:rPr>
            <w:t xml:space="preserve"> access to </w:t>
          </w:r>
          <w:r w:rsidR="007628AD" w:rsidRPr="003D3533">
            <w:rPr>
              <w:sz w:val="24"/>
              <w:szCs w:val="24"/>
            </w:rPr>
            <w:t xml:space="preserve">basic services, including </w:t>
          </w:r>
          <w:r w:rsidR="003B1A23" w:rsidRPr="003D3533">
            <w:rPr>
              <w:sz w:val="24"/>
              <w:szCs w:val="24"/>
            </w:rPr>
            <w:t>adequate housing.</w:t>
          </w:r>
          <w:r w:rsidR="007628AD" w:rsidRPr="003D3533">
            <w:rPr>
              <w:sz w:val="24"/>
              <w:szCs w:val="24"/>
            </w:rPr>
            <w:t xml:space="preserve"> </w:t>
          </w:r>
          <w:r w:rsidR="00720C71" w:rsidRPr="003D3533">
            <w:rPr>
              <w:sz w:val="24"/>
              <w:szCs w:val="24"/>
            </w:rPr>
            <w:t xml:space="preserve">Syrian refugees </w:t>
          </w:r>
          <w:r w:rsidR="003D3533" w:rsidRPr="003D3533">
            <w:rPr>
              <w:sz w:val="24"/>
              <w:szCs w:val="24"/>
            </w:rPr>
            <w:t xml:space="preserve">live in crowded spaces, </w:t>
          </w:r>
          <w:r w:rsidR="007A0F87">
            <w:rPr>
              <w:sz w:val="24"/>
              <w:szCs w:val="24"/>
            </w:rPr>
            <w:t>in urban areas and</w:t>
          </w:r>
          <w:r w:rsidR="003D3533" w:rsidRPr="003D3533">
            <w:rPr>
              <w:sz w:val="24"/>
              <w:szCs w:val="24"/>
            </w:rPr>
            <w:t xml:space="preserve"> in informal tented settlements with </w:t>
          </w:r>
          <w:r w:rsidR="00720C71" w:rsidRPr="003D3533">
            <w:rPr>
              <w:color w:val="333333"/>
              <w:sz w:val="24"/>
              <w:szCs w:val="24"/>
              <w:shd w:val="clear" w:color="auto" w:fill="FFFFFF"/>
            </w:rPr>
            <w:t xml:space="preserve">inadequate water supply and sanitation, inadequate access to health care, </w:t>
          </w:r>
          <w:r w:rsidR="003D3533" w:rsidRPr="003D3533">
            <w:rPr>
              <w:color w:val="333333"/>
              <w:sz w:val="24"/>
              <w:szCs w:val="24"/>
              <w:shd w:val="clear" w:color="auto" w:fill="FFFFFF"/>
            </w:rPr>
            <w:t xml:space="preserve">and waste collection. Along the </w:t>
          </w:r>
          <w:r w:rsidR="003D3533" w:rsidRPr="003D3533">
            <w:rPr>
              <w:color w:val="333333"/>
              <w:sz w:val="24"/>
              <w:szCs w:val="24"/>
              <w:shd w:val="clear" w:color="auto" w:fill="FFFFFF"/>
            </w:rPr>
            <w:lastRenderedPageBreak/>
            <w:t xml:space="preserve">heavily polluted Litani river, hundreds of refugees have been evicted, also being blamed for the pollution despite the contributors of the pollution mainly </w:t>
          </w:r>
          <w:r w:rsidR="003D3533" w:rsidRPr="003D3533">
            <w:rPr>
              <w:color w:val="000000"/>
              <w:sz w:val="24"/>
              <w:szCs w:val="24"/>
              <w:shd w:val="clear" w:color="auto" w:fill="FFFFFF"/>
            </w:rPr>
            <w:t xml:space="preserve">from industrial </w:t>
          </w:r>
          <w:r w:rsidR="007A0F87">
            <w:rPr>
              <w:color w:val="000000"/>
              <w:sz w:val="24"/>
              <w:szCs w:val="24"/>
              <w:shd w:val="clear" w:color="auto" w:fill="FFFFFF"/>
            </w:rPr>
            <w:t xml:space="preserve">plants, </w:t>
          </w:r>
          <w:r w:rsidR="003D3533" w:rsidRPr="003D3533">
            <w:rPr>
              <w:color w:val="000000"/>
              <w:sz w:val="24"/>
              <w:szCs w:val="24"/>
              <w:shd w:val="clear" w:color="auto" w:fill="FFFFFF"/>
            </w:rPr>
            <w:t>factories and slaughterhouse, untreated sewage, chemicals from agriculture runoffs and disposal of municipal waste.</w:t>
          </w:r>
          <w:r w:rsidR="003D3533" w:rsidRPr="003D3533">
            <w:rPr>
              <w:color w:val="333333"/>
              <w:sz w:val="24"/>
              <w:szCs w:val="24"/>
              <w:shd w:val="clear" w:color="auto" w:fill="FFFFFF"/>
            </w:rPr>
            <w:t xml:space="preserve"> </w:t>
          </w:r>
          <w:r w:rsidR="003D3533">
            <w:rPr>
              <w:color w:val="333333"/>
              <w:sz w:val="24"/>
              <w:szCs w:val="24"/>
              <w:shd w:val="clear" w:color="auto" w:fill="FFFFFF"/>
            </w:rPr>
            <w:t>This treatment was considered discriminatory.</w:t>
          </w:r>
          <w:r w:rsidR="003D3533">
            <w:rPr>
              <w:rStyle w:val="FootnoteReference"/>
              <w:color w:val="333333"/>
              <w:sz w:val="24"/>
              <w:szCs w:val="24"/>
              <w:shd w:val="clear" w:color="auto" w:fill="FFFFFF"/>
            </w:rPr>
            <w:footnoteReference w:id="35"/>
          </w:r>
          <w:r w:rsidR="003D3533">
            <w:rPr>
              <w:color w:val="333333"/>
              <w:sz w:val="24"/>
              <w:szCs w:val="24"/>
              <w:shd w:val="clear" w:color="auto" w:fill="FFFFFF"/>
            </w:rPr>
            <w:t xml:space="preserve"> </w:t>
          </w:r>
        </w:p>
        <w:p w14:paraId="3F10ABA5" w14:textId="77777777" w:rsidR="00194870" w:rsidRDefault="00194870" w:rsidP="006D0C62">
          <w:pPr>
            <w:jc w:val="both"/>
            <w:rPr>
              <w:sz w:val="24"/>
              <w:szCs w:val="24"/>
            </w:rPr>
          </w:pPr>
        </w:p>
        <w:p w14:paraId="17455E77" w14:textId="3D1763E7" w:rsidR="006D0C62" w:rsidRDefault="00194870" w:rsidP="006D0C62">
          <w:pPr>
            <w:jc w:val="both"/>
            <w:rPr>
              <w:sz w:val="24"/>
              <w:szCs w:val="24"/>
            </w:rPr>
          </w:pPr>
          <w:r w:rsidRPr="00720C71">
            <w:rPr>
              <w:color w:val="000000" w:themeColor="text1"/>
              <w:sz w:val="24"/>
              <w:szCs w:val="24"/>
            </w:rPr>
            <w:t xml:space="preserve">The population in the blast affected area from the Beirut Port explosion in August 2020 are in many of the operational zones considered low-income or majority low-income, in particular in the areas closest to the blast. The population </w:t>
          </w:r>
          <w:r w:rsidR="00A57286">
            <w:rPr>
              <w:color w:val="000000" w:themeColor="text1"/>
              <w:sz w:val="24"/>
              <w:szCs w:val="24"/>
            </w:rPr>
            <w:t>t</w:t>
          </w:r>
          <w:r w:rsidRPr="00720C71">
            <w:rPr>
              <w:color w:val="000000" w:themeColor="text1"/>
              <w:sz w:val="24"/>
              <w:szCs w:val="24"/>
            </w:rPr>
            <w:t xml:space="preserve">here is still exposed to staying in buildings with structural damage, </w:t>
          </w:r>
          <w:r w:rsidR="00A57286">
            <w:rPr>
              <w:color w:val="000000" w:themeColor="text1"/>
              <w:sz w:val="24"/>
              <w:szCs w:val="24"/>
            </w:rPr>
            <w:t xml:space="preserve">and is subjected to sale under duress, or is </w:t>
          </w:r>
          <w:r w:rsidRPr="00720C71">
            <w:rPr>
              <w:color w:val="000000" w:themeColor="text1"/>
              <w:sz w:val="24"/>
              <w:szCs w:val="24"/>
            </w:rPr>
            <w:t xml:space="preserve">under threats of eviction as </w:t>
          </w:r>
          <w:r w:rsidR="00A57286">
            <w:rPr>
              <w:color w:val="000000" w:themeColor="text1"/>
              <w:sz w:val="24"/>
              <w:szCs w:val="24"/>
            </w:rPr>
            <w:t>some households</w:t>
          </w:r>
          <w:r w:rsidR="00A57286" w:rsidRPr="00720C71">
            <w:rPr>
              <w:color w:val="000000" w:themeColor="text1"/>
              <w:sz w:val="24"/>
              <w:szCs w:val="24"/>
            </w:rPr>
            <w:t xml:space="preserve"> </w:t>
          </w:r>
          <w:r w:rsidRPr="00720C71">
            <w:rPr>
              <w:color w:val="000000" w:themeColor="text1"/>
              <w:sz w:val="24"/>
              <w:szCs w:val="24"/>
            </w:rPr>
            <w:t xml:space="preserve">are not able to pay rent, or because landlords are threatening to increase the rent despite a law prohibiting rent increase at least a year after the explosion. </w:t>
          </w:r>
          <w:r w:rsidR="00720C71" w:rsidRPr="00720C71">
            <w:rPr>
              <w:color w:val="000000" w:themeColor="text1"/>
              <w:sz w:val="24"/>
              <w:szCs w:val="24"/>
            </w:rPr>
            <w:t>In addition, s</w:t>
          </w:r>
          <w:r w:rsidR="00720C71" w:rsidRPr="00720C71">
            <w:rPr>
              <w:color w:val="000000" w:themeColor="text1"/>
              <w:sz w:val="24"/>
              <w:szCs w:val="24"/>
              <w:shd w:val="clear" w:color="auto" w:fill="FFFFFF"/>
            </w:rPr>
            <w:t>everal hospitals were destroyed and the others were flooded with the injured, overstretching health care infrastructure and capacity</w:t>
          </w:r>
          <w:r w:rsidR="00A57286">
            <w:rPr>
              <w:color w:val="000000" w:themeColor="text1"/>
              <w:sz w:val="24"/>
              <w:szCs w:val="24"/>
              <w:shd w:val="clear" w:color="auto" w:fill="FFFFFF"/>
            </w:rPr>
            <w:t xml:space="preserve"> which has been already burdened by both the COVID-19 pandemic and the currency crisis</w:t>
          </w:r>
          <w:r w:rsidR="00720C71" w:rsidRPr="00720C71">
            <w:rPr>
              <w:color w:val="000000" w:themeColor="text1"/>
              <w:sz w:val="24"/>
              <w:szCs w:val="24"/>
              <w:shd w:val="clear" w:color="auto" w:fill="FFFFFF"/>
            </w:rPr>
            <w:t>.</w:t>
          </w:r>
        </w:p>
      </w:sdtContent>
    </w:sdt>
    <w:p w14:paraId="5B45B766" w14:textId="77777777" w:rsidR="006D0C62" w:rsidRPr="00226F79" w:rsidRDefault="006D0C62" w:rsidP="00226F79">
      <w:pPr>
        <w:jc w:val="both"/>
        <w:rPr>
          <w:sz w:val="24"/>
          <w:szCs w:val="24"/>
        </w:rPr>
      </w:pPr>
    </w:p>
    <w:p w14:paraId="1C99986D" w14:textId="77777777" w:rsidR="00226F79" w:rsidRP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sdt>
      <w:sdtPr>
        <w:rPr>
          <w:sz w:val="24"/>
          <w:szCs w:val="24"/>
        </w:rPr>
        <w:id w:val="1911802082"/>
      </w:sdtPr>
      <w:sdtEndPr/>
      <w:sdtContent>
        <w:p w14:paraId="38B72A8E" w14:textId="77777777" w:rsidR="00BE76BA" w:rsidRDefault="00BE76BA" w:rsidP="004F013A">
          <w:pPr>
            <w:rPr>
              <w:sz w:val="24"/>
              <w:szCs w:val="24"/>
            </w:rPr>
          </w:pPr>
        </w:p>
        <w:p w14:paraId="724DE339" w14:textId="25F8630F" w:rsidR="004F013A" w:rsidRDefault="001A2D52" w:rsidP="004F013A">
          <w:pPr>
            <w:rPr>
              <w:sz w:val="24"/>
              <w:szCs w:val="24"/>
            </w:rPr>
          </w:pPr>
          <w:r w:rsidRPr="001A2D52">
            <w:rPr>
              <w:sz w:val="24"/>
              <w:szCs w:val="24"/>
            </w:rPr>
            <w:t>Historically, central government policies played a limited role in providing affordable land and housing options, and in regulating the housing market in Lebanon</w:t>
          </w:r>
          <w:r w:rsidR="00A57286">
            <w:rPr>
              <w:sz w:val="24"/>
              <w:szCs w:val="24"/>
            </w:rPr>
            <w:t>, leaving market forces to determine the fate of many neighbourhoods and their residents</w:t>
          </w:r>
          <w:r w:rsidRPr="001A2D52">
            <w:rPr>
              <w:sz w:val="24"/>
              <w:szCs w:val="24"/>
            </w:rPr>
            <w:t>.</w:t>
          </w:r>
          <w:r w:rsidR="00A57286">
            <w:rPr>
              <w:sz w:val="24"/>
              <w:szCs w:val="24"/>
            </w:rPr>
            <w:t xml:space="preserve"> These market forces are not free, but oftentimes strongly linked to powerful interest groups represented in the public and private sectors.</w:t>
          </w:r>
          <w:r w:rsidR="006363F5">
            <w:rPr>
              <w:sz w:val="24"/>
              <w:szCs w:val="24"/>
            </w:rPr>
            <w:t xml:space="preserve"> The disconnect between housing and transport policies has also increased spatial segregation, whereby residents who are unable to afford living near employment opportunities are forced to live in the suburbs of Beirut and travel in their private cars on daily basis to their jobs, with no public transport options available.</w:t>
          </w:r>
          <w:r>
            <w:t xml:space="preserve"> </w:t>
          </w:r>
          <w:r w:rsidR="00587AC2">
            <w:rPr>
              <w:sz w:val="24"/>
              <w:szCs w:val="24"/>
            </w:rPr>
            <w:t>Lebanon lacks a national framework that guide</w:t>
          </w:r>
          <w:r w:rsidR="00A57286">
            <w:rPr>
              <w:sz w:val="24"/>
              <w:szCs w:val="24"/>
            </w:rPr>
            <w:t>s</w:t>
          </w:r>
          <w:r w:rsidR="00587AC2">
            <w:rPr>
              <w:sz w:val="24"/>
              <w:szCs w:val="24"/>
            </w:rPr>
            <w:t xml:space="preserve"> the</w:t>
          </w:r>
          <w:r w:rsidR="00A57286">
            <w:rPr>
              <w:sz w:val="24"/>
              <w:szCs w:val="24"/>
            </w:rPr>
            <w:t xml:space="preserve"> urban</w:t>
          </w:r>
          <w:r w:rsidR="00587AC2">
            <w:rPr>
              <w:sz w:val="24"/>
              <w:szCs w:val="24"/>
            </w:rPr>
            <w:t xml:space="preserve"> planning process</w:t>
          </w:r>
          <w:r w:rsidR="00A57286">
            <w:rPr>
              <w:sz w:val="24"/>
              <w:szCs w:val="24"/>
            </w:rPr>
            <w:t>es</w:t>
          </w:r>
          <w:r w:rsidR="00587AC2">
            <w:rPr>
              <w:sz w:val="24"/>
              <w:szCs w:val="24"/>
            </w:rPr>
            <w:t xml:space="preserve"> </w:t>
          </w:r>
          <w:r w:rsidR="00587AC2">
            <w:rPr>
              <w:sz w:val="24"/>
              <w:szCs w:val="24"/>
            </w:rPr>
            <w:lastRenderedPageBreak/>
            <w:t>and public policies. The civil war exacerbated the overall situation, as institutions were limited in providing basic services. The Lebanese Constitution is protective of land rights, but does not include the right to adequate housing, and does not explicitly prohibit discrimination based on sex.</w:t>
          </w:r>
          <w:r w:rsidR="00587AC2">
            <w:rPr>
              <w:rStyle w:val="FootnoteReference"/>
              <w:sz w:val="24"/>
              <w:szCs w:val="24"/>
            </w:rPr>
            <w:footnoteReference w:id="36"/>
          </w:r>
        </w:p>
        <w:p w14:paraId="4F108E40" w14:textId="77777777" w:rsidR="001A2D52" w:rsidRDefault="001A2D52" w:rsidP="004F013A">
          <w:pPr>
            <w:rPr>
              <w:sz w:val="24"/>
              <w:szCs w:val="24"/>
            </w:rPr>
          </w:pPr>
        </w:p>
        <w:p w14:paraId="18FFF5EC" w14:textId="115AEC48" w:rsidR="00587AC2" w:rsidRPr="00D9476C" w:rsidRDefault="00587AC2" w:rsidP="004F013A">
          <w:pPr>
            <w:rPr>
              <w:sz w:val="24"/>
              <w:szCs w:val="24"/>
            </w:rPr>
          </w:pPr>
          <w:r>
            <w:rPr>
              <w:sz w:val="24"/>
              <w:szCs w:val="24"/>
            </w:rPr>
            <w:t>In addition</w:t>
          </w:r>
          <w:r w:rsidR="00CB42C2">
            <w:rPr>
              <w:sz w:val="24"/>
              <w:szCs w:val="24"/>
            </w:rPr>
            <w:t>,</w:t>
          </w:r>
          <w:r>
            <w:rPr>
              <w:sz w:val="24"/>
              <w:szCs w:val="24"/>
            </w:rPr>
            <w:t xml:space="preserve"> the influx of Palestinian refugees that are given limited rights including the right to adequate housing as well as the high influx of Syrian refugees since 2011 are factors that exacerbate segregation.</w:t>
          </w:r>
        </w:p>
        <w:p w14:paraId="08CA64A9" w14:textId="45605FC5" w:rsidR="00226F79" w:rsidRPr="00226F79" w:rsidRDefault="00646F69" w:rsidP="00226F79">
          <w:pPr>
            <w:jc w:val="both"/>
            <w:rPr>
              <w:sz w:val="24"/>
              <w:szCs w:val="24"/>
            </w:rPr>
          </w:pPr>
        </w:p>
      </w:sdtContent>
    </w:sdt>
    <w:p w14:paraId="57845A45" w14:textId="5FFAAE5D" w:rsid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2F001847" w14:textId="77777777" w:rsidR="004B39EE" w:rsidRPr="00226F79" w:rsidRDefault="004B39EE" w:rsidP="00226F79">
      <w:pPr>
        <w:jc w:val="both"/>
        <w:rPr>
          <w:sz w:val="24"/>
          <w:szCs w:val="24"/>
        </w:rPr>
      </w:pPr>
    </w:p>
    <w:p w14:paraId="0B87EFB9" w14:textId="7C2FF027" w:rsidR="00226F79" w:rsidRPr="00226F79" w:rsidRDefault="00646F69" w:rsidP="00226F79">
      <w:pPr>
        <w:jc w:val="both"/>
        <w:rPr>
          <w:sz w:val="24"/>
          <w:szCs w:val="24"/>
        </w:rPr>
      </w:pPr>
      <w:sdt>
        <w:sdtPr>
          <w:rPr>
            <w:sz w:val="24"/>
            <w:szCs w:val="24"/>
          </w:rPr>
          <w:id w:val="-796444237"/>
        </w:sdtPr>
        <w:sdtEndPr/>
        <w:sdtContent>
          <w:sdt>
            <w:sdtPr>
              <w:rPr>
                <w:sz w:val="24"/>
                <w:szCs w:val="24"/>
              </w:rPr>
              <w:id w:val="-914243571"/>
            </w:sdtPr>
            <w:sdtEndPr/>
            <w:sdtContent>
              <w:r w:rsidR="00D9476C">
                <w:rPr>
                  <w:sz w:val="24"/>
                  <w:szCs w:val="24"/>
                </w:rPr>
                <w:t>Historically and currently,</w:t>
              </w:r>
              <w:r w:rsidR="00757FAC">
                <w:rPr>
                  <w:sz w:val="24"/>
                  <w:szCs w:val="24"/>
                </w:rPr>
                <w:t xml:space="preserve"> the weak governance structures and the laissez-faire approach to urban development has been the</w:t>
              </w:r>
              <w:r w:rsidR="00D9476C">
                <w:rPr>
                  <w:sz w:val="24"/>
                  <w:szCs w:val="24"/>
                </w:rPr>
                <w:t xml:space="preserve"> main driver of spatial and residential segregation in urban and rural Lebanon</w:t>
              </w:r>
              <w:r w:rsidR="00757FAC">
                <w:rPr>
                  <w:sz w:val="24"/>
                  <w:szCs w:val="24"/>
                </w:rPr>
                <w:t xml:space="preserve">, leaving politically-backed interest groups able to </w:t>
              </w:r>
              <w:r w:rsidR="00916CDD">
                <w:rPr>
                  <w:sz w:val="24"/>
                  <w:szCs w:val="24"/>
                </w:rPr>
                <w:t>“</w:t>
              </w:r>
              <w:r w:rsidR="00757FAC">
                <w:rPr>
                  <w:sz w:val="24"/>
                  <w:szCs w:val="24"/>
                </w:rPr>
                <w:t>govern</w:t>
              </w:r>
              <w:r w:rsidR="00916CDD">
                <w:rPr>
                  <w:sz w:val="24"/>
                  <w:szCs w:val="24"/>
                </w:rPr>
                <w:t>”</w:t>
              </w:r>
              <w:r w:rsidR="00757FAC">
                <w:rPr>
                  <w:sz w:val="24"/>
                  <w:szCs w:val="24"/>
                </w:rPr>
                <w:t xml:space="preserve"> from a narrow interest perspective, not serving the public</w:t>
              </w:r>
              <w:r w:rsidR="00916CDD">
                <w:rPr>
                  <w:sz w:val="24"/>
                  <w:szCs w:val="24"/>
                </w:rPr>
                <w:t xml:space="preserve"> good</w:t>
              </w:r>
              <w:r w:rsidR="00D9476C">
                <w:rPr>
                  <w:sz w:val="24"/>
                  <w:szCs w:val="24"/>
                </w:rPr>
                <w:t xml:space="preserve">. </w:t>
              </w:r>
              <w:r w:rsidR="00234DB3">
                <w:rPr>
                  <w:sz w:val="24"/>
                  <w:szCs w:val="24"/>
                </w:rPr>
                <w:t>More specifically, t</w:t>
              </w:r>
              <w:r w:rsidR="00CC7012" w:rsidRPr="00D9476C">
                <w:rPr>
                  <w:sz w:val="24"/>
                  <w:szCs w:val="24"/>
                </w:rPr>
                <w:t xml:space="preserve">he main policy and focus post-civil war has been targeted towards buying property </w:t>
              </w:r>
              <w:r w:rsidR="00234DB3">
                <w:rPr>
                  <w:sz w:val="24"/>
                  <w:szCs w:val="24"/>
                </w:rPr>
                <w:t xml:space="preserve">through financing from the banking sector, </w:t>
              </w:r>
              <w:r w:rsidR="00CC7012" w:rsidRPr="00D9476C">
                <w:rPr>
                  <w:sz w:val="24"/>
                  <w:szCs w:val="24"/>
                </w:rPr>
                <w:t xml:space="preserve">rather than </w:t>
              </w:r>
              <w:r w:rsidR="00234DB3">
                <w:rPr>
                  <w:sz w:val="24"/>
                  <w:szCs w:val="24"/>
                </w:rPr>
                <w:t>on rental housing or other diversification of housing options</w:t>
              </w:r>
              <w:r w:rsidR="00CC7012" w:rsidRPr="00D9476C">
                <w:rPr>
                  <w:sz w:val="24"/>
                  <w:szCs w:val="24"/>
                </w:rPr>
                <w:t>. The State has subsidized mortgage</w:t>
              </w:r>
              <w:r w:rsidR="00234DB3">
                <w:rPr>
                  <w:sz w:val="24"/>
                  <w:szCs w:val="24"/>
                </w:rPr>
                <w:t xml:space="preserve"> interest</w:t>
              </w:r>
              <w:r w:rsidR="00CC7012" w:rsidRPr="00D9476C">
                <w:rPr>
                  <w:sz w:val="24"/>
                  <w:szCs w:val="24"/>
                </w:rPr>
                <w:t xml:space="preserve">s to buy property without establishing </w:t>
              </w:r>
              <w:r w:rsidR="006A5A67">
                <w:rPr>
                  <w:sz w:val="24"/>
                  <w:szCs w:val="24"/>
                </w:rPr>
                <w:t>any measures</w:t>
              </w:r>
              <w:r w:rsidR="006A5A67" w:rsidRPr="00D9476C">
                <w:rPr>
                  <w:sz w:val="24"/>
                  <w:szCs w:val="24"/>
                </w:rPr>
                <w:t xml:space="preserve"> </w:t>
              </w:r>
              <w:r w:rsidR="00CC7012" w:rsidRPr="00D9476C">
                <w:rPr>
                  <w:sz w:val="24"/>
                  <w:szCs w:val="24"/>
                </w:rPr>
                <w:t xml:space="preserve">on how to limit </w:t>
              </w:r>
              <w:r w:rsidR="006A5A67">
                <w:rPr>
                  <w:sz w:val="24"/>
                  <w:szCs w:val="24"/>
                </w:rPr>
                <w:t xml:space="preserve">land </w:t>
              </w:r>
              <w:r w:rsidR="00CC7012" w:rsidRPr="00D9476C">
                <w:rPr>
                  <w:sz w:val="24"/>
                  <w:szCs w:val="24"/>
                </w:rPr>
                <w:t xml:space="preserve">speculations or </w:t>
              </w:r>
              <w:r w:rsidR="006A5A67">
                <w:rPr>
                  <w:sz w:val="24"/>
                  <w:szCs w:val="24"/>
                </w:rPr>
                <w:t>preserve the</w:t>
              </w:r>
              <w:r w:rsidR="006A5A67" w:rsidRPr="00D9476C">
                <w:rPr>
                  <w:sz w:val="24"/>
                  <w:szCs w:val="24"/>
                </w:rPr>
                <w:t xml:space="preserve"> </w:t>
              </w:r>
              <w:r w:rsidR="00CC7012" w:rsidRPr="00D9476C">
                <w:rPr>
                  <w:sz w:val="24"/>
                  <w:szCs w:val="24"/>
                </w:rPr>
                <w:t xml:space="preserve">social value of land. Lebanon has no national policy on affordable housing. </w:t>
              </w:r>
              <w:r w:rsidR="006A5A67">
                <w:rPr>
                  <w:sz w:val="24"/>
                  <w:szCs w:val="24"/>
                </w:rPr>
                <w:t>Cities are characterized by exorbitant housing prices and high vacancy rates</w:t>
              </w:r>
            </w:sdtContent>
          </w:sdt>
          <w:r w:rsidR="00421E07">
            <w:rPr>
              <w:sz w:val="24"/>
              <w:szCs w:val="24"/>
            </w:rPr>
            <w:t>.</w:t>
          </w:r>
          <w:r w:rsidR="006A5A67">
            <w:rPr>
              <w:sz w:val="24"/>
              <w:szCs w:val="24"/>
            </w:rPr>
            <w:t xml:space="preserve"> Additionally, the legal status of a significant proportion of the population – refugees and migrant workers – has increased spatial segregation whereby holders of an illegal status tend to have limited housing options and are more prone to discrimination and exploitation.</w:t>
          </w:r>
          <w:r w:rsidR="00421E07">
            <w:rPr>
              <w:sz w:val="24"/>
              <w:szCs w:val="24"/>
            </w:rPr>
            <w:t xml:space="preserve"> </w:t>
          </w:r>
          <w:r w:rsidR="00111FAF">
            <w:rPr>
              <w:sz w:val="24"/>
              <w:szCs w:val="24"/>
            </w:rPr>
            <w:t xml:space="preserve">The conditions made to ensure legal status have been made cumbersome and costly, making it a challenge for refugees and migrant workers to maintain a legal residency in Lebanon. </w:t>
          </w:r>
          <w:r w:rsidR="00421E07">
            <w:rPr>
              <w:sz w:val="24"/>
              <w:szCs w:val="24"/>
            </w:rPr>
            <w:t>The divide between the extreme</w:t>
          </w:r>
          <w:r w:rsidR="006A5A67">
            <w:rPr>
              <w:sz w:val="24"/>
              <w:szCs w:val="24"/>
            </w:rPr>
            <w:t>ly</w:t>
          </w:r>
          <w:r w:rsidR="00421E07">
            <w:rPr>
              <w:sz w:val="24"/>
              <w:szCs w:val="24"/>
            </w:rPr>
            <w:t xml:space="preserve"> </w:t>
          </w:r>
          <w:r w:rsidR="00587AC2">
            <w:rPr>
              <w:sz w:val="24"/>
              <w:szCs w:val="24"/>
            </w:rPr>
            <w:lastRenderedPageBreak/>
            <w:t>wealthy</w:t>
          </w:r>
          <w:r w:rsidR="00421E07">
            <w:rPr>
              <w:sz w:val="24"/>
              <w:szCs w:val="24"/>
            </w:rPr>
            <w:t xml:space="preserve"> and low</w:t>
          </w:r>
          <w:r w:rsidR="006A5A67">
            <w:rPr>
              <w:sz w:val="24"/>
              <w:szCs w:val="24"/>
            </w:rPr>
            <w:t>-</w:t>
          </w:r>
          <w:r w:rsidR="00421E07">
            <w:rPr>
              <w:sz w:val="24"/>
              <w:szCs w:val="24"/>
            </w:rPr>
            <w:t xml:space="preserve">income groups </w:t>
          </w:r>
          <w:r w:rsidR="006A5A67">
            <w:rPr>
              <w:sz w:val="24"/>
              <w:szCs w:val="24"/>
            </w:rPr>
            <w:t xml:space="preserve">is </w:t>
          </w:r>
          <w:r w:rsidR="00111FAF">
            <w:rPr>
              <w:sz w:val="24"/>
              <w:szCs w:val="24"/>
            </w:rPr>
            <w:t xml:space="preserve">thus </w:t>
          </w:r>
          <w:r w:rsidR="00421E07">
            <w:rPr>
              <w:sz w:val="24"/>
              <w:szCs w:val="24"/>
            </w:rPr>
            <w:t xml:space="preserve">becoming more </w:t>
          </w:r>
          <w:r w:rsidR="006A5A67">
            <w:rPr>
              <w:sz w:val="24"/>
              <w:szCs w:val="24"/>
            </w:rPr>
            <w:t>polarized with the ongoing economic collapse and currency devaluation</w:t>
          </w:r>
          <w:r w:rsidR="00421E07">
            <w:rPr>
              <w:sz w:val="24"/>
              <w:szCs w:val="24"/>
            </w:rPr>
            <w:t xml:space="preserve">. </w:t>
          </w:r>
        </w:sdtContent>
      </w:sdt>
    </w:p>
    <w:p w14:paraId="790439D6" w14:textId="77777777" w:rsidR="00226F79" w:rsidRPr="00226F79" w:rsidRDefault="00226F79" w:rsidP="00226F79">
      <w:pPr>
        <w:jc w:val="both"/>
        <w:rPr>
          <w:sz w:val="24"/>
          <w:szCs w:val="24"/>
        </w:rPr>
      </w:pPr>
    </w:p>
    <w:p w14:paraId="322BB856"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524B7CCE" w14:textId="735305A4" w:rsidR="00226F79" w:rsidRPr="00226F79" w:rsidRDefault="00646F69" w:rsidP="00226F79">
      <w:pPr>
        <w:jc w:val="both"/>
        <w:rPr>
          <w:sz w:val="24"/>
          <w:szCs w:val="24"/>
        </w:rPr>
      </w:pPr>
      <w:sdt>
        <w:sdtPr>
          <w:rPr>
            <w:sz w:val="24"/>
            <w:szCs w:val="24"/>
          </w:rPr>
          <w:id w:val="-155766628"/>
        </w:sdtPr>
        <w:sdtEndPr/>
        <w:sdtContent>
          <w:sdt>
            <w:sdtPr>
              <w:rPr>
                <w:sz w:val="24"/>
                <w:szCs w:val="24"/>
                <w:highlight w:val="yellow"/>
              </w:rPr>
              <w:id w:val="427857712"/>
            </w:sdtPr>
            <w:sdtEndPr/>
            <w:sdtContent>
              <w:r w:rsidR="0090628B" w:rsidRPr="0018354E">
                <w:rPr>
                  <w:sz w:val="24"/>
                  <w:szCs w:val="24"/>
                </w:rPr>
                <w:t xml:space="preserve">The assumption is that </w:t>
              </w:r>
              <w:r w:rsidR="00CC7012" w:rsidRPr="0018354E">
                <w:rPr>
                  <w:sz w:val="24"/>
                  <w:szCs w:val="24"/>
                </w:rPr>
                <w:t xml:space="preserve">most spatial and residential/clustering </w:t>
              </w:r>
              <w:r w:rsidR="00421E07" w:rsidRPr="0018354E">
                <w:rPr>
                  <w:sz w:val="24"/>
                  <w:szCs w:val="24"/>
                </w:rPr>
                <w:t>is</w:t>
              </w:r>
              <w:r w:rsidR="00CC7012" w:rsidRPr="0018354E">
                <w:rPr>
                  <w:sz w:val="24"/>
                  <w:szCs w:val="24"/>
                </w:rPr>
                <w:t xml:space="preserve"> a result of people wanting to stay close to members of their own religion/confession</w:t>
              </w:r>
              <w:r w:rsidR="000C37F4">
                <w:rPr>
                  <w:sz w:val="24"/>
                  <w:szCs w:val="24"/>
                </w:rPr>
                <w:t xml:space="preserve"> and political group;</w:t>
              </w:r>
              <w:r w:rsidR="00CC7012" w:rsidRPr="0018354E">
                <w:rPr>
                  <w:sz w:val="24"/>
                  <w:szCs w:val="24"/>
                </w:rPr>
                <w:t xml:space="preserve"> this </w:t>
              </w:r>
              <w:r w:rsidR="000C37F4">
                <w:rPr>
                  <w:sz w:val="24"/>
                  <w:szCs w:val="24"/>
                </w:rPr>
                <w:t>clustering</w:t>
              </w:r>
              <w:r w:rsidR="000C37F4" w:rsidRPr="0018354E">
                <w:rPr>
                  <w:sz w:val="24"/>
                  <w:szCs w:val="24"/>
                </w:rPr>
                <w:t xml:space="preserve"> </w:t>
              </w:r>
              <w:r w:rsidR="00CC7012" w:rsidRPr="0018354E">
                <w:rPr>
                  <w:sz w:val="24"/>
                  <w:szCs w:val="24"/>
                </w:rPr>
                <w:t xml:space="preserve">is </w:t>
              </w:r>
              <w:r w:rsidR="00962B33" w:rsidRPr="0018354E">
                <w:rPr>
                  <w:sz w:val="24"/>
                  <w:szCs w:val="24"/>
                </w:rPr>
                <w:t xml:space="preserve">the </w:t>
              </w:r>
              <w:r w:rsidR="000C37F4">
                <w:rPr>
                  <w:sz w:val="24"/>
                  <w:szCs w:val="24"/>
                </w:rPr>
                <w:t xml:space="preserve">direct </w:t>
              </w:r>
              <w:r w:rsidR="00962B33" w:rsidRPr="0018354E">
                <w:rPr>
                  <w:sz w:val="24"/>
                  <w:szCs w:val="24"/>
                </w:rPr>
                <w:t xml:space="preserve">result of the </w:t>
              </w:r>
              <w:r w:rsidR="000C37F4">
                <w:rPr>
                  <w:sz w:val="24"/>
                  <w:szCs w:val="24"/>
                </w:rPr>
                <w:t>armed conflict</w:t>
              </w:r>
              <w:r w:rsidR="00962B33" w:rsidRPr="0018354E">
                <w:rPr>
                  <w:sz w:val="24"/>
                  <w:szCs w:val="24"/>
                </w:rPr>
                <w:t xml:space="preserve"> </w:t>
              </w:r>
              <w:r w:rsidR="000C37F4">
                <w:rPr>
                  <w:sz w:val="24"/>
                  <w:szCs w:val="24"/>
                </w:rPr>
                <w:t>witnessed</w:t>
              </w:r>
              <w:r w:rsidR="00962B33" w:rsidRPr="0018354E">
                <w:rPr>
                  <w:sz w:val="24"/>
                  <w:szCs w:val="24"/>
                </w:rPr>
                <w:t xml:space="preserve"> during </w:t>
              </w:r>
              <w:r w:rsidR="000C37F4">
                <w:rPr>
                  <w:sz w:val="24"/>
                  <w:szCs w:val="24"/>
                </w:rPr>
                <w:t xml:space="preserve">the </w:t>
              </w:r>
              <w:r w:rsidR="00962B33" w:rsidRPr="0018354E">
                <w:rPr>
                  <w:sz w:val="24"/>
                  <w:szCs w:val="24"/>
                </w:rPr>
                <w:t>civil war years</w:t>
              </w:r>
              <w:r w:rsidR="000C37F4">
                <w:rPr>
                  <w:sz w:val="24"/>
                  <w:szCs w:val="24"/>
                </w:rPr>
                <w:t>,</w:t>
              </w:r>
              <w:r w:rsidR="00962B33" w:rsidRPr="0018354E">
                <w:rPr>
                  <w:sz w:val="24"/>
                  <w:szCs w:val="24"/>
                </w:rPr>
                <w:t xml:space="preserve"> and afterwards</w:t>
              </w:r>
              <w:r w:rsidR="000C37F4">
                <w:rPr>
                  <w:sz w:val="24"/>
                  <w:szCs w:val="24"/>
                </w:rPr>
                <w:t>,</w:t>
              </w:r>
              <w:r w:rsidR="00962B33" w:rsidRPr="0018354E">
                <w:rPr>
                  <w:sz w:val="24"/>
                  <w:szCs w:val="24"/>
                </w:rPr>
                <w:t xml:space="preserve"> albeit more sporadically</w:t>
              </w:r>
              <w:r w:rsidR="00CC7012" w:rsidRPr="0018354E">
                <w:rPr>
                  <w:sz w:val="24"/>
                  <w:szCs w:val="24"/>
                </w:rPr>
                <w:t>.</w:t>
              </w:r>
            </w:sdtContent>
          </w:sdt>
          <w:r w:rsidR="00226F79" w:rsidRPr="00226F79" w:rsidDel="004541C6">
            <w:rPr>
              <w:sz w:val="24"/>
              <w:szCs w:val="24"/>
            </w:rPr>
            <w:t xml:space="preserve"> </w:t>
          </w:r>
        </w:sdtContent>
      </w:sdt>
    </w:p>
    <w:p w14:paraId="34FFC234" w14:textId="77777777" w:rsidR="00226F79" w:rsidRPr="00226F79" w:rsidRDefault="00226F79" w:rsidP="00226F79">
      <w:pPr>
        <w:jc w:val="both"/>
        <w:rPr>
          <w:sz w:val="24"/>
          <w:szCs w:val="24"/>
        </w:rPr>
      </w:pPr>
    </w:p>
    <w:p w14:paraId="52CA16C9" w14:textId="31B02440" w:rsid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4D6B7787" w14:textId="77777777" w:rsidR="004B39EE" w:rsidRPr="00226F79" w:rsidRDefault="004B39EE" w:rsidP="00226F79">
      <w:pPr>
        <w:jc w:val="both"/>
        <w:rPr>
          <w:sz w:val="24"/>
          <w:szCs w:val="24"/>
        </w:rPr>
      </w:pPr>
    </w:p>
    <w:p w14:paraId="2DD90B51" w14:textId="530C63BB" w:rsidR="006D0C62" w:rsidRPr="00226F79" w:rsidRDefault="00646F69" w:rsidP="006D0C62">
      <w:pPr>
        <w:jc w:val="both"/>
        <w:rPr>
          <w:sz w:val="24"/>
          <w:szCs w:val="24"/>
        </w:rPr>
      </w:pPr>
      <w:sdt>
        <w:sdtPr>
          <w:rPr>
            <w:sz w:val="24"/>
            <w:szCs w:val="24"/>
            <w:highlight w:val="yellow"/>
          </w:rPr>
          <w:id w:val="1909880691"/>
        </w:sdtPr>
        <w:sdtEndPr/>
        <w:sdtContent>
          <w:r w:rsidR="000C37F4" w:rsidRPr="0079296C">
            <w:rPr>
              <w:sz w:val="24"/>
              <w:szCs w:val="24"/>
            </w:rPr>
            <w:t xml:space="preserve">The </w:t>
          </w:r>
          <w:r w:rsidR="000C37F4">
            <w:rPr>
              <w:sz w:val="24"/>
              <w:szCs w:val="24"/>
            </w:rPr>
            <w:t>case of Armenian refugees in Lebanon is a case of preservation of cultural identity through the choice of living in clustered spaces. Armenia refugees, subjected to discrimination in their homeland in early 20</w:t>
          </w:r>
          <w:r w:rsidR="000C37F4" w:rsidRPr="0079296C">
            <w:rPr>
              <w:sz w:val="24"/>
              <w:szCs w:val="24"/>
              <w:vertAlign w:val="superscript"/>
            </w:rPr>
            <w:t>th</w:t>
          </w:r>
          <w:r w:rsidR="000C37F4">
            <w:rPr>
              <w:sz w:val="24"/>
              <w:szCs w:val="24"/>
            </w:rPr>
            <w:t xml:space="preserve"> century, immigrated and settled in Lebanon before becoming an integral component of the Lebanese society. </w:t>
          </w:r>
          <w:r w:rsidR="00EC6B6C">
            <w:rPr>
              <w:sz w:val="24"/>
              <w:szCs w:val="24"/>
            </w:rPr>
            <w:t xml:space="preserve">Zones where housing projects have been established to house Armenian refugees have grown to become fully urbanized neighbourhoods and an extension of Beirut’s built-up area, where the Armenian cultural identity has been preserved and carried down for generations to come. The neighbourhood of Bourj Hammoud is one example of this form. Another example would be the case of Palestinian refugees in Lebanon who had to reside in UNRWA camps upon arrival to Lebanon after 1948. These camps have grown into the adjacent areas and suffer from extreme disparities in access to services, infrastructure and living conditions. </w:t>
          </w:r>
        </w:sdtContent>
      </w:sdt>
      <w:r w:rsidR="006D0C62" w:rsidRPr="00226F79" w:rsidDel="004541C6">
        <w:rPr>
          <w:sz w:val="24"/>
          <w:szCs w:val="24"/>
        </w:rPr>
        <w:t xml:space="preserve"> </w:t>
      </w:r>
    </w:p>
    <w:p w14:paraId="7A93E449" w14:textId="77777777" w:rsidR="00226F79" w:rsidRDefault="00226F79" w:rsidP="00226F79">
      <w:pPr>
        <w:jc w:val="both"/>
        <w:rPr>
          <w:sz w:val="24"/>
          <w:szCs w:val="24"/>
        </w:rPr>
      </w:pPr>
    </w:p>
    <w:p w14:paraId="16A9B7C3" w14:textId="2ED54C70" w:rsidR="00226F79" w:rsidRDefault="003A314E" w:rsidP="00226F79">
      <w:pPr>
        <w:jc w:val="both"/>
        <w:rPr>
          <w:sz w:val="24"/>
          <w:szCs w:val="24"/>
        </w:rPr>
      </w:pPr>
      <w:r>
        <w:rPr>
          <w:sz w:val="24"/>
          <w:szCs w:val="24"/>
        </w:rPr>
        <w:lastRenderedPageBreak/>
        <w:t xml:space="preserve">18. </w:t>
      </w:r>
      <w:r w:rsidR="00226F79" w:rsidRPr="00226F79">
        <w:rPr>
          <w:sz w:val="24"/>
          <w:szCs w:val="24"/>
        </w:rPr>
        <w:t>In your view, are certain forms of observed residential separation/voluntary clustering compatible with human rights law and if so why? (</w:t>
      </w:r>
      <w:proofErr w:type="gramStart"/>
      <w:r w:rsidR="00226F79" w:rsidRPr="00226F79">
        <w:rPr>
          <w:sz w:val="24"/>
          <w:szCs w:val="24"/>
        </w:rPr>
        <w:t>for</w:t>
      </w:r>
      <w:proofErr w:type="gramEnd"/>
      <w:r w:rsidR="00226F79" w:rsidRPr="00226F79">
        <w:rPr>
          <w:sz w:val="24"/>
          <w:szCs w:val="24"/>
        </w:rPr>
        <w:t xml:space="preserve"> example to protect rights of minorities or to respect the freedom of choice of individuals to decide with whom to live together). </w:t>
      </w:r>
    </w:p>
    <w:p w14:paraId="47E228B9" w14:textId="77777777" w:rsidR="004B39EE" w:rsidRPr="00226F79" w:rsidRDefault="004B39EE" w:rsidP="00226F79">
      <w:pPr>
        <w:jc w:val="both"/>
        <w:rPr>
          <w:sz w:val="24"/>
          <w:szCs w:val="24"/>
        </w:rPr>
      </w:pPr>
    </w:p>
    <w:p w14:paraId="07FB7568" w14:textId="32D150D7" w:rsidR="00226F79" w:rsidRPr="00226F79" w:rsidRDefault="00646F69" w:rsidP="00226F79">
      <w:pPr>
        <w:jc w:val="both"/>
        <w:rPr>
          <w:sz w:val="24"/>
          <w:szCs w:val="24"/>
        </w:rPr>
      </w:pPr>
      <w:sdt>
        <w:sdtPr>
          <w:rPr>
            <w:sz w:val="24"/>
            <w:szCs w:val="24"/>
          </w:rPr>
          <w:id w:val="-1361113105"/>
        </w:sdtPr>
        <w:sdtEndPr>
          <w:rPr>
            <w:highlight w:val="yellow"/>
          </w:rPr>
        </w:sdtEndPr>
        <w:sdtContent>
          <w:sdt>
            <w:sdtPr>
              <w:rPr>
                <w:sz w:val="24"/>
                <w:szCs w:val="24"/>
              </w:rPr>
              <w:id w:val="-1861265766"/>
            </w:sdtPr>
            <w:sdtEndPr>
              <w:rPr>
                <w:highlight w:val="yellow"/>
              </w:rPr>
            </w:sdtEndPr>
            <w:sdtContent>
              <w:r w:rsidR="007563EA" w:rsidRPr="0079296C">
                <w:rPr>
                  <w:sz w:val="24"/>
                  <w:szCs w:val="24"/>
                </w:rPr>
                <w:t>The observed</w:t>
              </w:r>
              <w:r w:rsidR="007563EA">
                <w:rPr>
                  <w:sz w:val="24"/>
                  <w:szCs w:val="24"/>
                </w:rPr>
                <w:t xml:space="preserve"> residential separation, whether voluntary or forced, and regardless of its original reason for being, has grown to become a striking case of human rights law breach, due to the precarious living conditions observed in these areas and their overwhelming characteristics of inability to access decent living standards, safety, adequate housing and livelihood opportunities</w:t>
              </w:r>
              <w:r w:rsidR="00D9476C" w:rsidRPr="0018354E">
                <w:rPr>
                  <w:sz w:val="24"/>
                  <w:szCs w:val="24"/>
                </w:rPr>
                <w:t>.</w:t>
              </w:r>
            </w:sdtContent>
          </w:sdt>
          <w:r w:rsidR="00226F79" w:rsidRPr="003D3533" w:rsidDel="004541C6">
            <w:rPr>
              <w:sz w:val="24"/>
              <w:szCs w:val="24"/>
              <w:highlight w:val="yellow"/>
            </w:rPr>
            <w:t xml:space="preserve"> </w:t>
          </w:r>
        </w:sdtContent>
      </w:sdt>
    </w:p>
    <w:p w14:paraId="54D3C7C9" w14:textId="77777777" w:rsidR="00226F79" w:rsidRPr="00226F79" w:rsidRDefault="00226F79" w:rsidP="00226F79">
      <w:pPr>
        <w:jc w:val="both"/>
        <w:rPr>
          <w:sz w:val="24"/>
          <w:szCs w:val="24"/>
        </w:rPr>
      </w:pPr>
    </w:p>
    <w:p w14:paraId="5BA43BEA"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sdt>
      <w:sdtPr>
        <w:rPr>
          <w:sz w:val="24"/>
          <w:szCs w:val="24"/>
        </w:rPr>
        <w:id w:val="-1059548944"/>
      </w:sdtPr>
      <w:sdtEndPr>
        <w:rPr>
          <w:highlight w:val="yellow"/>
        </w:rPr>
      </w:sdtEndPr>
      <w:sdtContent>
        <w:p w14:paraId="4D4CD999" w14:textId="721A4C13" w:rsidR="003D3533" w:rsidRDefault="00646F69" w:rsidP="00226F79">
          <w:pPr>
            <w:jc w:val="both"/>
            <w:rPr>
              <w:sz w:val="24"/>
              <w:szCs w:val="24"/>
            </w:rPr>
          </w:pPr>
          <w:sdt>
            <w:sdtPr>
              <w:rPr>
                <w:sz w:val="24"/>
                <w:szCs w:val="24"/>
              </w:rPr>
              <w:id w:val="-1398123362"/>
            </w:sdtPr>
            <w:sdtEndPr/>
            <w:sdtContent>
              <w:r w:rsidR="00D9476C">
                <w:rPr>
                  <w:sz w:val="24"/>
                  <w:szCs w:val="24"/>
                </w:rPr>
                <w:t>The majority of the Palestinian refugees are required to stay in the 12 camps inside Lebanon</w:t>
              </w:r>
              <w:r w:rsidR="007563EA">
                <w:rPr>
                  <w:sz w:val="24"/>
                  <w:szCs w:val="24"/>
                </w:rPr>
                <w:t>, with limited access to land and housing in the country</w:t>
              </w:r>
              <w:r w:rsidR="00D9476C">
                <w:rPr>
                  <w:sz w:val="24"/>
                  <w:szCs w:val="24"/>
                </w:rPr>
                <w:t xml:space="preserve">. Many of these Palestinians have lived in Lebanon for generations, and never left the camp. </w:t>
              </w:r>
            </w:sdtContent>
          </w:sdt>
          <w:r w:rsidR="00226F79" w:rsidRPr="00226F79" w:rsidDel="004541C6">
            <w:rPr>
              <w:sz w:val="24"/>
              <w:szCs w:val="24"/>
            </w:rPr>
            <w:t xml:space="preserve"> </w:t>
          </w:r>
        </w:p>
        <w:p w14:paraId="75E556D5" w14:textId="2EF52E43" w:rsidR="00AE14C5" w:rsidRDefault="00AE14C5" w:rsidP="00226F79">
          <w:pPr>
            <w:jc w:val="both"/>
            <w:rPr>
              <w:sz w:val="24"/>
              <w:szCs w:val="24"/>
            </w:rPr>
          </w:pPr>
        </w:p>
        <w:p w14:paraId="0EFC93F7" w14:textId="71BF8060" w:rsidR="00AE14C5" w:rsidRDefault="00AE14C5" w:rsidP="00226F79">
          <w:pPr>
            <w:jc w:val="both"/>
            <w:rPr>
              <w:sz w:val="24"/>
              <w:szCs w:val="24"/>
            </w:rPr>
          </w:pPr>
          <w:r>
            <w:rPr>
              <w:sz w:val="24"/>
              <w:szCs w:val="24"/>
            </w:rPr>
            <w:t>Syrian refugees’ mobility is sometimes prohibited due to imposed curfews in some municipalities. Due to the overwhelming illegal status of Syrian refugees in Lebanon, they are often faced with hurdles on their movement, from curfews to checkpoints, forcing them to stay in a particular geographical area to avoid detainment from security forces. This has been studied in a report published by UN-Habitat and UNHCR in 2018.</w:t>
          </w:r>
        </w:p>
        <w:p w14:paraId="3D6FF87F" w14:textId="77777777" w:rsidR="003D3533" w:rsidRDefault="003D3533" w:rsidP="00226F79">
          <w:pPr>
            <w:jc w:val="both"/>
            <w:rPr>
              <w:sz w:val="24"/>
              <w:szCs w:val="24"/>
            </w:rPr>
          </w:pPr>
        </w:p>
        <w:p w14:paraId="30E89FD4" w14:textId="77777777" w:rsidR="003D3533" w:rsidRDefault="003D3533" w:rsidP="00226F79">
          <w:pPr>
            <w:jc w:val="both"/>
            <w:rPr>
              <w:sz w:val="24"/>
              <w:szCs w:val="24"/>
            </w:rPr>
          </w:pPr>
          <w:r>
            <w:rPr>
              <w:sz w:val="24"/>
              <w:szCs w:val="24"/>
            </w:rPr>
            <w:t xml:space="preserve">Migrant workers are due to the Kafala system forced to stay with their sponsors. If they do not, they are considered illegal in the country and risk detention and deportation. </w:t>
          </w:r>
        </w:p>
        <w:p w14:paraId="53E36832" w14:textId="1D46F404" w:rsidR="00226F79" w:rsidRPr="00226F79" w:rsidRDefault="00646F69" w:rsidP="00226F79">
          <w:pPr>
            <w:jc w:val="both"/>
            <w:rPr>
              <w:sz w:val="24"/>
              <w:szCs w:val="24"/>
            </w:rPr>
          </w:pPr>
        </w:p>
      </w:sdtContent>
    </w:sdt>
    <w:p w14:paraId="56213967" w14:textId="77777777" w:rsidR="00226F79" w:rsidRPr="00226F79" w:rsidRDefault="003A314E" w:rsidP="00226F79">
      <w:pPr>
        <w:jc w:val="both"/>
        <w:rPr>
          <w:sz w:val="24"/>
          <w:szCs w:val="24"/>
        </w:rPr>
      </w:pPr>
      <w:r>
        <w:rPr>
          <w:sz w:val="24"/>
          <w:szCs w:val="24"/>
        </w:rPr>
        <w:lastRenderedPageBreak/>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53A40C31" w14:textId="0C9644FE" w:rsidR="00226F79" w:rsidRPr="00226F79" w:rsidRDefault="00646F69" w:rsidP="00226F79">
      <w:pPr>
        <w:jc w:val="both"/>
        <w:rPr>
          <w:sz w:val="24"/>
          <w:szCs w:val="24"/>
        </w:rPr>
      </w:pPr>
      <w:sdt>
        <w:sdtPr>
          <w:rPr>
            <w:sz w:val="24"/>
            <w:szCs w:val="24"/>
          </w:rPr>
          <w:id w:val="-1084141250"/>
        </w:sdtPr>
        <w:sdtEndPr/>
        <w:sdtContent>
          <w:sdt>
            <w:sdtPr>
              <w:rPr>
                <w:sz w:val="24"/>
                <w:szCs w:val="24"/>
              </w:rPr>
              <w:id w:val="148176631"/>
            </w:sdtPr>
            <w:sdtEndPr/>
            <w:sdtContent>
              <w:r w:rsidR="00C1504B">
                <w:rPr>
                  <w:sz w:val="24"/>
                  <w:szCs w:val="24"/>
                </w:rPr>
                <w:t>The barriers are firstly the weak governance and the voided role of government institutions for the benefit of narrow interest groups monopolizing the sectors engaged in urban development, including housing finance and production. Secondly, the absent practice of public policy-making and long</w:t>
              </w:r>
              <w:r w:rsidR="001F244C">
                <w:rPr>
                  <w:sz w:val="24"/>
                  <w:szCs w:val="24"/>
                </w:rPr>
                <w:t>-</w:t>
              </w:r>
              <w:r w:rsidR="00C1504B">
                <w:rPr>
                  <w:sz w:val="24"/>
                  <w:szCs w:val="24"/>
                </w:rPr>
                <w:t xml:space="preserve">term strategic planning is an inhibitor of diminishing spatial and residential segregation. </w:t>
              </w:r>
              <w:r w:rsidR="001F244C">
                <w:rPr>
                  <w:sz w:val="24"/>
                  <w:szCs w:val="24"/>
                </w:rPr>
                <w:t>Thirdly, the spatial segregation is sometimes a reflection of the social fragmentation of the Lebanese society due to the sectarian polarization at play. Segregation is not only socio-economic but also sectarian and political.</w:t>
              </w:r>
            </w:sdtContent>
          </w:sdt>
          <w:r w:rsidR="00226F79" w:rsidRPr="00226F79" w:rsidDel="004541C6">
            <w:rPr>
              <w:sz w:val="24"/>
              <w:szCs w:val="24"/>
            </w:rPr>
            <w:t xml:space="preserve"> </w:t>
          </w:r>
        </w:sdtContent>
      </w:sdt>
    </w:p>
    <w:p w14:paraId="5774A398" w14:textId="77777777" w:rsidR="00226F79" w:rsidRPr="00226F79" w:rsidRDefault="00226F79" w:rsidP="00226F79">
      <w:pPr>
        <w:jc w:val="both"/>
        <w:rPr>
          <w:sz w:val="24"/>
          <w:szCs w:val="24"/>
        </w:rPr>
      </w:pPr>
    </w:p>
    <w:p w14:paraId="30B4D85C" w14:textId="77777777" w:rsidR="00226F79" w:rsidRPr="00226F79" w:rsidRDefault="00226F79" w:rsidP="00226F79">
      <w:pPr>
        <w:jc w:val="both"/>
        <w:rPr>
          <w:sz w:val="24"/>
          <w:szCs w:val="24"/>
        </w:rPr>
      </w:pPr>
    </w:p>
    <w:p w14:paraId="24DD089B"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4E9FEB37" w14:textId="77777777" w:rsidR="00226F79" w:rsidRPr="00226F79" w:rsidRDefault="00226F79" w:rsidP="00226F79">
      <w:pPr>
        <w:jc w:val="both"/>
        <w:rPr>
          <w:sz w:val="24"/>
          <w:szCs w:val="24"/>
        </w:rPr>
      </w:pPr>
    </w:p>
    <w:p w14:paraId="680F6CB4"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sdt>
      <w:sdtPr>
        <w:id w:val="1273279467"/>
      </w:sdtPr>
      <w:sdtEndPr>
        <w:rPr>
          <w:sz w:val="24"/>
          <w:szCs w:val="24"/>
        </w:rPr>
      </w:sdtEndPr>
      <w:sdtContent>
        <w:p w14:paraId="32CA196C" w14:textId="55DE4CD6" w:rsidR="00226F79" w:rsidRDefault="004F38FC" w:rsidP="00EF68D4">
          <w:pPr>
            <w:spacing w:after="200" w:line="276" w:lineRule="auto"/>
            <w:ind w:right="720"/>
            <w:jc w:val="both"/>
            <w:rPr>
              <w:sz w:val="24"/>
              <w:szCs w:val="24"/>
            </w:rPr>
          </w:pPr>
          <w:r w:rsidRPr="00CC7012">
            <w:rPr>
              <w:sz w:val="24"/>
              <w:szCs w:val="24"/>
            </w:rPr>
            <w:t>Lebanon has in its Constitution an article of non-</w:t>
          </w:r>
          <w:r w:rsidR="0090628B" w:rsidRPr="00CC7012">
            <w:rPr>
              <w:sz w:val="24"/>
              <w:szCs w:val="24"/>
            </w:rPr>
            <w:t>discrimination</w:t>
          </w:r>
          <w:r w:rsidRPr="00CC7012">
            <w:rPr>
              <w:sz w:val="24"/>
              <w:szCs w:val="24"/>
            </w:rPr>
            <w:t xml:space="preserve">. In addition, Lebanon has ratified a number of international conventions and protocols related to international human rights including the </w:t>
          </w:r>
          <w:r w:rsidR="00CC7012" w:rsidRPr="00CC7012">
            <w:rPr>
              <w:sz w:val="24"/>
              <w:szCs w:val="24"/>
            </w:rPr>
            <w:t>International Covenant on Economic, Social and Cultural Rights,</w:t>
          </w:r>
          <w:r w:rsidR="0090628B" w:rsidRPr="00CC7012">
            <w:rPr>
              <w:sz w:val="24"/>
              <w:szCs w:val="24"/>
            </w:rPr>
            <w:t xml:space="preserve"> the Law on the Rights of Persons with Disabilities issued on 29/5/2000. Lebanon has also ratified the convention on the Elimination of all forms of Discrimination Against Women (CEDAW) and the convention on the Rights of the Child (CRC).</w:t>
          </w:r>
          <w:r w:rsidR="001A2D52">
            <w:rPr>
              <w:sz w:val="24"/>
              <w:szCs w:val="24"/>
            </w:rPr>
            <w:t xml:space="preserve"> According to the Constitution, international conventions are to be implemented as national legislation in Lebanon. However, this has not been adequately tested before the courts. Some undertake strategic litigation, and the right to adequate housing should be tried. </w:t>
          </w:r>
        </w:p>
      </w:sdtContent>
    </w:sdt>
    <w:p w14:paraId="0E3E0A85" w14:textId="77777777" w:rsidR="00226F79" w:rsidRPr="00226F79" w:rsidRDefault="00226F79" w:rsidP="00226F79">
      <w:pPr>
        <w:jc w:val="both"/>
        <w:rPr>
          <w:sz w:val="24"/>
          <w:szCs w:val="24"/>
        </w:rPr>
      </w:pPr>
    </w:p>
    <w:p w14:paraId="7D265253" w14:textId="77777777" w:rsidR="00226F79" w:rsidRPr="00226F79" w:rsidRDefault="003A314E" w:rsidP="00226F79">
      <w:pPr>
        <w:jc w:val="both"/>
        <w:rPr>
          <w:sz w:val="24"/>
          <w:szCs w:val="24"/>
        </w:rPr>
      </w:pPr>
      <w:r>
        <w:rPr>
          <w:sz w:val="24"/>
          <w:szCs w:val="24"/>
        </w:rPr>
        <w:lastRenderedPageBreak/>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sdt>
      <w:sdtPr>
        <w:rPr>
          <w:sz w:val="24"/>
          <w:szCs w:val="24"/>
        </w:rPr>
        <w:id w:val="1503775671"/>
        <w:showingPlcHdr/>
      </w:sdtPr>
      <w:sdtEndPr/>
      <w:sdtContent>
        <w:p w14:paraId="621194F1" w14:textId="5580D499" w:rsidR="005E3013" w:rsidRDefault="00A95C16" w:rsidP="00226F79">
          <w:pPr>
            <w:jc w:val="both"/>
            <w:rPr>
              <w:sz w:val="24"/>
              <w:szCs w:val="24"/>
            </w:rPr>
          </w:pPr>
          <w:r>
            <w:rPr>
              <w:sz w:val="24"/>
              <w:szCs w:val="24"/>
            </w:rPr>
            <w:t xml:space="preserve">     </w:t>
          </w:r>
        </w:p>
      </w:sdtContent>
    </w:sdt>
    <w:p w14:paraId="3FC09093" w14:textId="77777777" w:rsidR="00A95C16" w:rsidRPr="00A95C16" w:rsidRDefault="00A95C16" w:rsidP="00A95C16">
      <w:pPr>
        <w:rPr>
          <w:color w:val="202124"/>
          <w:sz w:val="24"/>
          <w:szCs w:val="24"/>
          <w:highlight w:val="white"/>
        </w:rPr>
      </w:pPr>
      <w:r w:rsidRPr="00A95C16">
        <w:rPr>
          <w:color w:val="202124"/>
          <w:sz w:val="24"/>
          <w:szCs w:val="24"/>
          <w:highlight w:val="white"/>
        </w:rPr>
        <w:t xml:space="preserve">Following the Beirut Port explosion 4 August 2020, the Lebanese government introduced new, temporary legislation in order to protect residents in the blast affected areas, and protecting the area against gentrification. </w:t>
      </w:r>
    </w:p>
    <w:p w14:paraId="4A9800FE" w14:textId="77777777" w:rsidR="00A95C16" w:rsidRPr="00A95C16" w:rsidRDefault="00A95C16" w:rsidP="00A95C16">
      <w:pPr>
        <w:rPr>
          <w:color w:val="202124"/>
          <w:sz w:val="24"/>
          <w:szCs w:val="24"/>
          <w:highlight w:val="white"/>
        </w:rPr>
      </w:pPr>
    </w:p>
    <w:p w14:paraId="4A68DE87" w14:textId="446AE0AC" w:rsidR="00A95C16" w:rsidRPr="00A95C16" w:rsidRDefault="00A95C16" w:rsidP="00A95C16">
      <w:pPr>
        <w:rPr>
          <w:color w:val="202124"/>
          <w:sz w:val="24"/>
          <w:szCs w:val="24"/>
          <w:highlight w:val="white"/>
        </w:rPr>
      </w:pPr>
      <w:r w:rsidRPr="00A95C16">
        <w:rPr>
          <w:color w:val="202124"/>
          <w:sz w:val="24"/>
          <w:szCs w:val="24"/>
          <w:highlight w:val="white"/>
        </w:rPr>
        <w:t xml:space="preserve">According to the Law 194/2020, landlords must offer to extend all contracts for a period of one year from the effective date of the law (22 October 2020). This law applies to </w:t>
      </w:r>
      <w:r w:rsidRPr="00A95C16">
        <w:rPr>
          <w:color w:val="202124"/>
          <w:sz w:val="24"/>
          <w:szCs w:val="24"/>
          <w:highlight w:val="white"/>
          <w:u w:val="single"/>
        </w:rPr>
        <w:t>all</w:t>
      </w:r>
      <w:r w:rsidRPr="00A95C16">
        <w:rPr>
          <w:color w:val="202124"/>
          <w:sz w:val="24"/>
          <w:szCs w:val="24"/>
          <w:highlight w:val="white"/>
        </w:rPr>
        <w:t xml:space="preserve"> buildings (damaged or not damaged) in the geographical areas: The Port, </w:t>
      </w:r>
      <w:proofErr w:type="spellStart"/>
      <w:r w:rsidRPr="00A95C16">
        <w:rPr>
          <w:color w:val="202124"/>
          <w:sz w:val="24"/>
          <w:szCs w:val="24"/>
          <w:highlight w:val="white"/>
        </w:rPr>
        <w:t>Saifi</w:t>
      </w:r>
      <w:proofErr w:type="spellEnd"/>
      <w:r w:rsidRPr="00A95C16">
        <w:rPr>
          <w:color w:val="202124"/>
          <w:sz w:val="24"/>
          <w:szCs w:val="24"/>
          <w:highlight w:val="white"/>
        </w:rPr>
        <w:t xml:space="preserve">, </w:t>
      </w:r>
      <w:proofErr w:type="spellStart"/>
      <w:r w:rsidRPr="00A95C16">
        <w:rPr>
          <w:color w:val="202124"/>
          <w:sz w:val="24"/>
          <w:szCs w:val="24"/>
          <w:highlight w:val="white"/>
        </w:rPr>
        <w:t>Medwar</w:t>
      </w:r>
      <w:proofErr w:type="spellEnd"/>
      <w:r w:rsidRPr="00A95C16">
        <w:rPr>
          <w:color w:val="202124"/>
          <w:sz w:val="24"/>
          <w:szCs w:val="24"/>
          <w:highlight w:val="white"/>
        </w:rPr>
        <w:t xml:space="preserve">, and </w:t>
      </w:r>
      <w:proofErr w:type="spellStart"/>
      <w:r w:rsidRPr="00A95C16">
        <w:rPr>
          <w:color w:val="202124"/>
          <w:sz w:val="24"/>
          <w:szCs w:val="24"/>
          <w:highlight w:val="white"/>
        </w:rPr>
        <w:t>Rmeil</w:t>
      </w:r>
      <w:proofErr w:type="spellEnd"/>
      <w:r w:rsidRPr="00A95C16">
        <w:rPr>
          <w:color w:val="202124"/>
          <w:sz w:val="24"/>
          <w:szCs w:val="24"/>
          <w:highlight w:val="white"/>
        </w:rPr>
        <w:t xml:space="preserve">. This law also applies to “damaged buildings” in </w:t>
      </w:r>
      <w:r w:rsidRPr="00A95C16">
        <w:rPr>
          <w:color w:val="202124"/>
          <w:sz w:val="24"/>
          <w:szCs w:val="24"/>
          <w:highlight w:val="white"/>
          <w:u w:val="single"/>
        </w:rPr>
        <w:t>any</w:t>
      </w:r>
      <w:r w:rsidRPr="00A95C16">
        <w:rPr>
          <w:color w:val="202124"/>
          <w:sz w:val="24"/>
          <w:szCs w:val="24"/>
          <w:highlight w:val="white"/>
        </w:rPr>
        <w:t xml:space="preserve"> location in addition to areas listed above. “Damaged buildings” are defined as every building that was surveyed according to the mechanisms and criteria adopted by the Lebanese Army.</w:t>
      </w:r>
    </w:p>
    <w:p w14:paraId="342DBEEE" w14:textId="77777777" w:rsidR="00A95C16" w:rsidRPr="00A95C16" w:rsidRDefault="00A95C16" w:rsidP="00A95C16">
      <w:pPr>
        <w:rPr>
          <w:color w:val="202124"/>
          <w:sz w:val="24"/>
          <w:szCs w:val="24"/>
          <w:highlight w:val="white"/>
        </w:rPr>
      </w:pPr>
    </w:p>
    <w:p w14:paraId="44483B55" w14:textId="77777777" w:rsidR="00A95C16" w:rsidRPr="00A95C16" w:rsidRDefault="00A95C16" w:rsidP="00A95C16">
      <w:pPr>
        <w:widowControl w:val="0"/>
        <w:shd w:val="clear" w:color="auto" w:fill="FFFFFF" w:themeFill="background1"/>
        <w:jc w:val="both"/>
        <w:rPr>
          <w:color w:val="202124"/>
          <w:sz w:val="24"/>
          <w:szCs w:val="24"/>
        </w:rPr>
      </w:pPr>
      <w:r w:rsidRPr="00A95C16">
        <w:rPr>
          <w:color w:val="202124"/>
          <w:sz w:val="24"/>
          <w:szCs w:val="24"/>
          <w:highlight w:val="white"/>
        </w:rPr>
        <w:t xml:space="preserve">For the period 22 October 2020 to 21 October 2021, landlords are not allowed to increase rent by arguing that repairs have improved the building. </w:t>
      </w:r>
    </w:p>
    <w:p w14:paraId="347EBB35" w14:textId="77777777" w:rsidR="00A95C16" w:rsidRPr="00A95C16" w:rsidRDefault="00A95C16" w:rsidP="00A95C16">
      <w:pPr>
        <w:widowControl w:val="0"/>
        <w:shd w:val="clear" w:color="auto" w:fill="FFFFFF" w:themeFill="background1"/>
        <w:jc w:val="both"/>
        <w:rPr>
          <w:color w:val="202124"/>
          <w:sz w:val="24"/>
          <w:szCs w:val="24"/>
        </w:rPr>
      </w:pPr>
    </w:p>
    <w:p w14:paraId="6568F3AD" w14:textId="1F9C1B5F" w:rsidR="00A95C16" w:rsidRDefault="00A95C16" w:rsidP="00A95C16">
      <w:pPr>
        <w:widowControl w:val="0"/>
        <w:shd w:val="clear" w:color="auto" w:fill="FFFFFF" w:themeFill="background1"/>
        <w:jc w:val="both"/>
        <w:rPr>
          <w:rFonts w:eastAsia="Calibri"/>
          <w:sz w:val="24"/>
          <w:szCs w:val="24"/>
        </w:rPr>
      </w:pPr>
      <w:r w:rsidRPr="00A95C16">
        <w:rPr>
          <w:color w:val="202124"/>
          <w:sz w:val="24"/>
          <w:szCs w:val="24"/>
        </w:rPr>
        <w:t>In addition, a law was introduced (</w:t>
      </w:r>
      <w:r w:rsidRPr="00A95C16">
        <w:rPr>
          <w:rFonts w:eastAsia="Calibri"/>
          <w:sz w:val="24"/>
          <w:szCs w:val="24"/>
        </w:rPr>
        <w:t>185/2020) relating to the prorogation of the suspension of legal, judicial and contractual deadlines, extending the implementation on suspension of legal, administrative and judicial deadlines until 31/12/2020, and granting the heirs of those who passed away in the blast a  waiver from inheritance fees, provided that they submit to the Ministry of Finance the required declarations and  documents with proofs within one year from the entry into force of the law.</w:t>
      </w:r>
    </w:p>
    <w:p w14:paraId="42D2CECC" w14:textId="44B62ADC" w:rsidR="00A95C16" w:rsidRDefault="00A95C16" w:rsidP="00A95C16">
      <w:pPr>
        <w:widowControl w:val="0"/>
        <w:shd w:val="clear" w:color="auto" w:fill="FFFFFF" w:themeFill="background1"/>
        <w:jc w:val="both"/>
        <w:rPr>
          <w:rFonts w:eastAsia="Calibri"/>
          <w:sz w:val="24"/>
          <w:szCs w:val="24"/>
        </w:rPr>
      </w:pPr>
    </w:p>
    <w:p w14:paraId="5A027ACA" w14:textId="4C368748" w:rsidR="00A95C16" w:rsidRDefault="00A95C16" w:rsidP="00EF68D4">
      <w:pPr>
        <w:widowControl w:val="0"/>
        <w:shd w:val="clear" w:color="auto" w:fill="FFFFFF" w:themeFill="background1"/>
        <w:jc w:val="both"/>
        <w:rPr>
          <w:color w:val="202124"/>
          <w:sz w:val="24"/>
          <w:szCs w:val="24"/>
        </w:rPr>
      </w:pPr>
      <w:r>
        <w:rPr>
          <w:rFonts w:eastAsia="Calibri"/>
          <w:sz w:val="24"/>
          <w:szCs w:val="24"/>
        </w:rPr>
        <w:t xml:space="preserve">At this time, it is not clear whether this legislation will be extended. </w:t>
      </w:r>
    </w:p>
    <w:p w14:paraId="75BDE50C" w14:textId="77777777" w:rsidR="00226F79" w:rsidRPr="00226F79" w:rsidRDefault="00226F79" w:rsidP="00226F79">
      <w:pPr>
        <w:jc w:val="both"/>
        <w:rPr>
          <w:sz w:val="24"/>
          <w:szCs w:val="24"/>
        </w:rPr>
      </w:pPr>
    </w:p>
    <w:p w14:paraId="1108EDE8" w14:textId="77777777" w:rsidR="00226F79" w:rsidRPr="00226F79" w:rsidRDefault="00226F79" w:rsidP="00226F79">
      <w:pPr>
        <w:jc w:val="both"/>
        <w:rPr>
          <w:sz w:val="24"/>
          <w:szCs w:val="24"/>
        </w:rPr>
      </w:pPr>
      <w:r w:rsidRPr="00226F79">
        <w:rPr>
          <w:sz w:val="24"/>
          <w:szCs w:val="24"/>
        </w:rPr>
        <w:lastRenderedPageBreak/>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1E9B8A2A" w14:textId="628E80D3" w:rsidR="00226F79" w:rsidRPr="00226F79" w:rsidRDefault="00646F69" w:rsidP="00226F79">
      <w:pPr>
        <w:jc w:val="both"/>
        <w:rPr>
          <w:sz w:val="24"/>
          <w:szCs w:val="24"/>
        </w:rPr>
      </w:pPr>
      <w:sdt>
        <w:sdtPr>
          <w:rPr>
            <w:sz w:val="24"/>
            <w:szCs w:val="24"/>
          </w:rPr>
          <w:id w:val="-1718507619"/>
        </w:sdtPr>
        <w:sdtEndPr/>
        <w:sdtContent>
          <w:sdt>
            <w:sdtPr>
              <w:rPr>
                <w:sz w:val="24"/>
                <w:szCs w:val="24"/>
              </w:rPr>
              <w:id w:val="-2110036250"/>
            </w:sdtPr>
            <w:sdtEndPr/>
            <w:sdtContent>
              <w:r w:rsidR="004F38FC">
                <w:rPr>
                  <w:sz w:val="24"/>
                  <w:szCs w:val="24"/>
                </w:rPr>
                <w:t>None that we are aware of</w:t>
              </w:r>
              <w:r w:rsidR="00421E07">
                <w:rPr>
                  <w:sz w:val="24"/>
                  <w:szCs w:val="24"/>
                </w:rPr>
                <w:t>.</w:t>
              </w:r>
            </w:sdtContent>
          </w:sdt>
        </w:sdtContent>
      </w:sdt>
    </w:p>
    <w:p w14:paraId="50103F87" w14:textId="77777777" w:rsidR="00226F79" w:rsidRPr="00226F79" w:rsidRDefault="00226F79" w:rsidP="00226F79">
      <w:pPr>
        <w:jc w:val="both"/>
        <w:rPr>
          <w:sz w:val="24"/>
          <w:szCs w:val="24"/>
        </w:rPr>
      </w:pPr>
    </w:p>
    <w:p w14:paraId="1A6208D2"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sdt>
      <w:sdtPr>
        <w:rPr>
          <w:sz w:val="24"/>
          <w:szCs w:val="24"/>
        </w:rPr>
        <w:id w:val="-1062947959"/>
      </w:sdtPr>
      <w:sdtEndPr/>
      <w:sdtContent>
        <w:p w14:paraId="0CD6B077" w14:textId="77777777" w:rsidR="005E3013" w:rsidRDefault="005E3013" w:rsidP="00226F79">
          <w:pPr>
            <w:jc w:val="both"/>
            <w:rPr>
              <w:sz w:val="24"/>
              <w:szCs w:val="24"/>
            </w:rPr>
          </w:pPr>
        </w:p>
        <w:p w14:paraId="3DF90D8C" w14:textId="025B7B63" w:rsidR="00226F79" w:rsidRPr="00226F79" w:rsidRDefault="004F38FC" w:rsidP="00226F79">
          <w:pPr>
            <w:jc w:val="both"/>
            <w:rPr>
              <w:sz w:val="24"/>
              <w:szCs w:val="24"/>
            </w:rPr>
          </w:pPr>
          <w:r>
            <w:rPr>
              <w:sz w:val="24"/>
              <w:szCs w:val="24"/>
            </w:rPr>
            <w:t>In Lebanon</w:t>
          </w:r>
          <w:r w:rsidR="00B638F6">
            <w:rPr>
              <w:sz w:val="24"/>
              <w:szCs w:val="24"/>
            </w:rPr>
            <w:t>,</w:t>
          </w:r>
          <w:r>
            <w:rPr>
              <w:sz w:val="24"/>
              <w:szCs w:val="24"/>
            </w:rPr>
            <w:t xml:space="preserve"> the religious institutions and political parties </w:t>
          </w:r>
          <w:r w:rsidR="00B638F6">
            <w:rPr>
              <w:sz w:val="24"/>
              <w:szCs w:val="24"/>
            </w:rPr>
            <w:t xml:space="preserve">can play an </w:t>
          </w:r>
          <w:r>
            <w:rPr>
              <w:sz w:val="24"/>
              <w:szCs w:val="24"/>
            </w:rPr>
            <w:t xml:space="preserve">incredibly important </w:t>
          </w:r>
          <w:r w:rsidR="00B638F6">
            <w:rPr>
              <w:sz w:val="24"/>
              <w:szCs w:val="24"/>
            </w:rPr>
            <w:t xml:space="preserve">role </w:t>
          </w:r>
          <w:r>
            <w:rPr>
              <w:sz w:val="24"/>
              <w:szCs w:val="24"/>
            </w:rPr>
            <w:t>in fostering a climate of non-discrimination</w:t>
          </w:r>
          <w:r w:rsidR="00B638F6">
            <w:rPr>
              <w:sz w:val="24"/>
              <w:szCs w:val="24"/>
            </w:rPr>
            <w:t>.</w:t>
          </w:r>
          <w:r>
            <w:rPr>
              <w:sz w:val="24"/>
              <w:szCs w:val="24"/>
            </w:rPr>
            <w:t xml:space="preserve"> Unfortunately, they are contributing to segregation and discrimination rather than fighting it. </w:t>
          </w:r>
          <w:r w:rsidR="00B638F6">
            <w:rPr>
              <w:sz w:val="24"/>
              <w:szCs w:val="24"/>
            </w:rPr>
            <w:t xml:space="preserve">Mainstream media channels are mostly owned by the political parties, which eliminates the possibility for an unbiased objective communication of information and rather supports a polarized agenda of narrow interest groups that are supported by the ruling elite. </w:t>
          </w:r>
        </w:p>
      </w:sdtContent>
    </w:sdt>
    <w:p w14:paraId="1689829D" w14:textId="77777777" w:rsidR="00226F79" w:rsidRPr="00226F79" w:rsidRDefault="00226F79" w:rsidP="00226F79">
      <w:pPr>
        <w:ind w:left="360"/>
        <w:jc w:val="both"/>
        <w:rPr>
          <w:sz w:val="24"/>
          <w:szCs w:val="24"/>
        </w:rPr>
      </w:pPr>
    </w:p>
    <w:p w14:paraId="346470D7"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0C49BD9A" w14:textId="0A993DC4" w:rsidR="00226F79" w:rsidRPr="00226F79" w:rsidRDefault="00646F69" w:rsidP="00226F79">
      <w:pPr>
        <w:jc w:val="both"/>
        <w:rPr>
          <w:sz w:val="24"/>
          <w:szCs w:val="24"/>
        </w:rPr>
      </w:pPr>
      <w:sdt>
        <w:sdtPr>
          <w:rPr>
            <w:sz w:val="24"/>
            <w:szCs w:val="24"/>
          </w:rPr>
          <w:id w:val="-1413463060"/>
        </w:sdtPr>
        <w:sdtEndPr/>
        <w:sdtContent>
          <w:sdt>
            <w:sdtPr>
              <w:rPr>
                <w:sz w:val="24"/>
                <w:szCs w:val="24"/>
              </w:rPr>
              <w:id w:val="996921466"/>
            </w:sdtPr>
            <w:sdtEndPr/>
            <w:sdtContent>
              <w:r w:rsidR="004F38FC">
                <w:rPr>
                  <w:sz w:val="24"/>
                  <w:szCs w:val="24"/>
                </w:rPr>
                <w:t>National courts and courts for urgent matters</w:t>
              </w:r>
              <w:r w:rsidR="00B638F6">
                <w:rPr>
                  <w:sz w:val="24"/>
                  <w:szCs w:val="24"/>
                </w:rPr>
                <w:t xml:space="preserve"> should be in the frontline for redressing and monitoring cases of human rights violation in general and housing rights breaches in specific</w:t>
              </w:r>
              <w:r w:rsidR="004F38FC">
                <w:rPr>
                  <w:sz w:val="24"/>
                  <w:szCs w:val="24"/>
                </w:rPr>
                <w:t xml:space="preserve">. It is not clear how effective these </w:t>
              </w:r>
              <w:r w:rsidR="00B638F6">
                <w:rPr>
                  <w:sz w:val="24"/>
                  <w:szCs w:val="24"/>
                </w:rPr>
                <w:t>have been in this regard, or how capable they are to advance their role in the future</w:t>
              </w:r>
              <w:r w:rsidR="004F38FC">
                <w:rPr>
                  <w:sz w:val="24"/>
                  <w:szCs w:val="24"/>
                </w:rPr>
                <w:t xml:space="preserve">. </w:t>
              </w:r>
            </w:sdtContent>
          </w:sdt>
        </w:sdtContent>
      </w:sdt>
    </w:p>
    <w:p w14:paraId="03FB7A17" w14:textId="77777777" w:rsidR="00226F79" w:rsidRPr="00226F79" w:rsidRDefault="00226F79" w:rsidP="00226F79">
      <w:pPr>
        <w:jc w:val="both"/>
        <w:rPr>
          <w:sz w:val="24"/>
          <w:szCs w:val="24"/>
        </w:rPr>
      </w:pPr>
    </w:p>
    <w:p w14:paraId="61878039" w14:textId="77777777" w:rsidR="00226F79" w:rsidRP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264EE991" w14:textId="78ABA9E5" w:rsidR="00487B1A" w:rsidRPr="00226F79" w:rsidRDefault="00646F69" w:rsidP="00487B1A">
      <w:pPr>
        <w:jc w:val="both"/>
        <w:rPr>
          <w:sz w:val="24"/>
          <w:szCs w:val="24"/>
        </w:rPr>
      </w:pPr>
      <w:sdt>
        <w:sdtPr>
          <w:rPr>
            <w:sz w:val="24"/>
            <w:szCs w:val="24"/>
          </w:rPr>
          <w:id w:val="-587085050"/>
        </w:sdtPr>
        <w:sdtEndPr/>
        <w:sdtContent>
          <w:sdt>
            <w:sdtPr>
              <w:rPr>
                <w:sz w:val="24"/>
                <w:szCs w:val="24"/>
              </w:rPr>
              <w:id w:val="460544402"/>
            </w:sdtPr>
            <w:sdtEndPr/>
            <w:sdtContent>
              <w:r w:rsidR="00810C2E">
                <w:rPr>
                  <w:sz w:val="24"/>
                  <w:szCs w:val="24"/>
                </w:rPr>
                <w:t xml:space="preserve">The main barriers to seek justice </w:t>
              </w:r>
              <w:r w:rsidR="00421E07">
                <w:rPr>
                  <w:sz w:val="24"/>
                  <w:szCs w:val="24"/>
                </w:rPr>
                <w:t>are</w:t>
              </w:r>
              <w:r w:rsidR="00810C2E">
                <w:rPr>
                  <w:sz w:val="24"/>
                  <w:szCs w:val="24"/>
                </w:rPr>
                <w:t xml:space="preserve"> the wide-spread corruption in the country in combination </w:t>
              </w:r>
              <w:r w:rsidR="00B638F6">
                <w:rPr>
                  <w:sz w:val="24"/>
                  <w:szCs w:val="24"/>
                </w:rPr>
                <w:t xml:space="preserve">and </w:t>
              </w:r>
              <w:r w:rsidR="00810C2E">
                <w:rPr>
                  <w:sz w:val="24"/>
                  <w:szCs w:val="24"/>
                </w:rPr>
                <w:t xml:space="preserve">the backlog of cases and inefficiency of the Lebanese justice system which in itself has led to lack of trust in the justice system. In addition, the majority of those belonging to vulnerable or marginalised groups are afraid to seek justice due to their own </w:t>
              </w:r>
              <w:r w:rsidR="00810C2E">
                <w:rPr>
                  <w:sz w:val="24"/>
                  <w:szCs w:val="24"/>
                </w:rPr>
                <w:lastRenderedPageBreak/>
                <w:t xml:space="preserve">lack of legal status; refugees, migrant workers, stateless persons all risk detention </w:t>
              </w:r>
              <w:r w:rsidR="00B638F6">
                <w:rPr>
                  <w:sz w:val="24"/>
                  <w:szCs w:val="24"/>
                </w:rPr>
                <w:t xml:space="preserve">if </w:t>
              </w:r>
              <w:r w:rsidR="00810C2E">
                <w:rPr>
                  <w:sz w:val="24"/>
                  <w:szCs w:val="24"/>
                </w:rPr>
                <w:t>they approach law enforcement or justice institutions. Women often do not approach police or justice because they are afraid that they might not be taken seriously,</w:t>
              </w:r>
              <w:r w:rsidR="00B638F6">
                <w:rPr>
                  <w:sz w:val="24"/>
                  <w:szCs w:val="24"/>
                </w:rPr>
                <w:t xml:space="preserve"> or their case will be dismissed if their male counterpart intervenes against her/them, or due to limited support from their families or community, </w:t>
              </w:r>
              <w:r w:rsidR="00810C2E">
                <w:rPr>
                  <w:sz w:val="24"/>
                  <w:szCs w:val="24"/>
                </w:rPr>
                <w:t xml:space="preserve">or because they are afraid of being sexually harassed. </w:t>
              </w:r>
              <w:r w:rsidR="004F38FC" w:rsidRPr="004F38FC">
                <w:rPr>
                  <w:sz w:val="24"/>
                  <w:szCs w:val="24"/>
                </w:rPr>
                <w:t>According to data</w:t>
              </w:r>
              <w:r w:rsidR="00083FFE">
                <w:rPr>
                  <w:sz w:val="24"/>
                  <w:szCs w:val="24"/>
                </w:rPr>
                <w:t>,</w:t>
              </w:r>
              <w:r w:rsidR="004F38FC" w:rsidRPr="004F38FC">
                <w:rPr>
                  <w:sz w:val="24"/>
                  <w:szCs w:val="24"/>
                </w:rPr>
                <w:t xml:space="preserve"> </w:t>
              </w:r>
              <w:r w:rsidR="004F38FC" w:rsidRPr="004F38FC">
                <w:rPr>
                  <w:sz w:val="24"/>
                  <w:szCs w:val="24"/>
                  <w:lang w:val="en-US"/>
                </w:rPr>
                <w:t>5% of all reported cases of sexual harassment were conducted by law enforcement personnel and security forces.</w:t>
              </w:r>
              <w:r w:rsidR="004F38FC" w:rsidRPr="004F38FC">
                <w:rPr>
                  <w:rStyle w:val="FootnoteReference"/>
                  <w:sz w:val="24"/>
                  <w:szCs w:val="24"/>
                  <w:lang w:val="en-US"/>
                </w:rPr>
                <w:footnoteReference w:id="37"/>
              </w:r>
              <w:r w:rsidR="004F38FC">
                <w:rPr>
                  <w:sz w:val="24"/>
                  <w:szCs w:val="24"/>
                  <w:lang w:val="en-US"/>
                </w:rPr>
                <w:t xml:space="preserve"> LGBTQI persons are afraid to approach police and justice institutions as homosexual relations are still widely considered “unnatural” and </w:t>
              </w:r>
              <w:r w:rsidR="00083FFE">
                <w:rPr>
                  <w:sz w:val="24"/>
                  <w:szCs w:val="24"/>
                  <w:lang w:val="en-US"/>
                </w:rPr>
                <w:t xml:space="preserve">the stigma against LGBTQI persons is yet to be reduced and eliminated in law and in </w:t>
              </w:r>
              <w:r w:rsidR="0079296C">
                <w:rPr>
                  <w:sz w:val="24"/>
                  <w:szCs w:val="24"/>
                  <w:lang w:val="en-US"/>
                </w:rPr>
                <w:t>practice</w:t>
              </w:r>
              <w:r w:rsidR="004F38FC">
                <w:rPr>
                  <w:sz w:val="24"/>
                  <w:szCs w:val="24"/>
                  <w:lang w:val="en-US"/>
                </w:rPr>
                <w:t xml:space="preserve">. LGBTQI persons are constantly harassed by police and security personnel, and have faced extreme violations in prison and detention </w:t>
              </w:r>
              <w:r w:rsidR="00083FFE">
                <w:rPr>
                  <w:sz w:val="24"/>
                  <w:szCs w:val="24"/>
                  <w:lang w:val="en-US"/>
                </w:rPr>
                <w:t>centers</w:t>
              </w:r>
              <w:r w:rsidR="004F38FC">
                <w:rPr>
                  <w:sz w:val="24"/>
                  <w:szCs w:val="24"/>
                  <w:lang w:val="en-US"/>
                </w:rPr>
                <w:t xml:space="preserve">.  </w:t>
              </w:r>
            </w:sdtContent>
          </w:sdt>
        </w:sdtContent>
      </w:sdt>
    </w:p>
    <w:p w14:paraId="3C6337DE" w14:textId="77777777" w:rsidR="00226F79" w:rsidRPr="00226F79" w:rsidRDefault="00226F79" w:rsidP="00226F79">
      <w:pPr>
        <w:jc w:val="both"/>
        <w:rPr>
          <w:sz w:val="24"/>
          <w:szCs w:val="24"/>
        </w:rPr>
      </w:pPr>
    </w:p>
    <w:p w14:paraId="45631178" w14:textId="77777777" w:rsidR="00226F79" w:rsidRP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04A20FEC" w14:textId="4A924FF0" w:rsidR="00487B1A" w:rsidRPr="00226F79" w:rsidRDefault="00646F69" w:rsidP="00487B1A">
      <w:pPr>
        <w:jc w:val="both"/>
        <w:rPr>
          <w:sz w:val="24"/>
          <w:szCs w:val="24"/>
        </w:rPr>
      </w:pPr>
      <w:sdt>
        <w:sdtPr>
          <w:rPr>
            <w:sz w:val="24"/>
            <w:szCs w:val="24"/>
          </w:rPr>
          <w:id w:val="-1715032840"/>
        </w:sdtPr>
        <w:sdtEndPr/>
        <w:sdtContent>
          <w:sdt>
            <w:sdtPr>
              <w:rPr>
                <w:sz w:val="24"/>
                <w:szCs w:val="24"/>
              </w:rPr>
              <w:id w:val="185565434"/>
            </w:sdtPr>
            <w:sdtEndPr/>
            <w:sdtContent>
              <w:r w:rsidR="004F38FC">
                <w:rPr>
                  <w:sz w:val="24"/>
                  <w:szCs w:val="24"/>
                </w:rPr>
                <w:t>In Lebanon</w:t>
              </w:r>
              <w:r w:rsidR="00083FFE">
                <w:rPr>
                  <w:sz w:val="24"/>
                  <w:szCs w:val="24"/>
                </w:rPr>
                <w:t>,</w:t>
              </w:r>
              <w:r w:rsidR="004F38FC">
                <w:rPr>
                  <w:sz w:val="24"/>
                  <w:szCs w:val="24"/>
                </w:rPr>
                <w:t xml:space="preserve"> the opportunities for complaints are very </w:t>
              </w:r>
              <w:r w:rsidR="00421E07">
                <w:rPr>
                  <w:sz w:val="24"/>
                  <w:szCs w:val="24"/>
                </w:rPr>
                <w:t>limited</w:t>
              </w:r>
              <w:r w:rsidR="004F38FC">
                <w:rPr>
                  <w:sz w:val="24"/>
                  <w:szCs w:val="24"/>
                </w:rPr>
                <w:t xml:space="preserve">. The national human rights commission is on its way to be established. A few law firms/NGOs take on cases for strategic litigation in order to change law and policy, such as Legal Agenda, Legal Action Worldwide, but the impact is so far limited.  </w:t>
              </w:r>
            </w:sdtContent>
          </w:sdt>
        </w:sdtContent>
      </w:sdt>
    </w:p>
    <w:p w14:paraId="584996B7"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1A27DD59"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06636445" w14:textId="77777777" w:rsidR="00226F79" w:rsidRPr="00226F79" w:rsidRDefault="00226F79" w:rsidP="00226F79">
      <w:pPr>
        <w:jc w:val="both"/>
        <w:rPr>
          <w:sz w:val="24"/>
          <w:szCs w:val="24"/>
        </w:rPr>
      </w:pPr>
    </w:p>
    <w:p w14:paraId="2E0A62BD"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5F7AC4ED" w14:textId="77777777" w:rsidR="006D0C62" w:rsidRPr="00226F79" w:rsidRDefault="00646F69"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03E190E4" w14:textId="77777777" w:rsidR="00226F79" w:rsidRPr="00226F79" w:rsidRDefault="00226F79" w:rsidP="00226F79">
      <w:pPr>
        <w:jc w:val="both"/>
        <w:rPr>
          <w:sz w:val="24"/>
          <w:szCs w:val="24"/>
        </w:rPr>
      </w:pPr>
    </w:p>
    <w:p w14:paraId="7F8037AB" w14:textId="77777777" w:rsidR="00226F79" w:rsidRPr="00226F79" w:rsidRDefault="00226F79" w:rsidP="00226F79">
      <w:pPr>
        <w:jc w:val="both"/>
        <w:rPr>
          <w:sz w:val="24"/>
          <w:szCs w:val="24"/>
        </w:rPr>
      </w:pPr>
      <w:r w:rsidRPr="00226F79">
        <w:rPr>
          <w:sz w:val="24"/>
          <w:szCs w:val="24"/>
        </w:rPr>
        <w:t>2</w:t>
      </w:r>
      <w:r w:rsidR="00487B1A">
        <w:rPr>
          <w:sz w:val="24"/>
          <w:szCs w:val="24"/>
        </w:rPr>
        <w:t>9</w:t>
      </w:r>
      <w:r w:rsidRPr="00226F79">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sz w:val="24"/>
          <w:szCs w:val="24"/>
        </w:rPr>
        <w:id w:val="1191101676"/>
      </w:sdtPr>
      <w:sdtEndPr/>
      <w:sdtContent>
        <w:p w14:paraId="164C1CC3" w14:textId="49E6EF67" w:rsidR="00A16C0E" w:rsidRDefault="00A16C0E" w:rsidP="00226F79">
          <w:pPr>
            <w:jc w:val="both"/>
            <w:rPr>
              <w:sz w:val="24"/>
              <w:szCs w:val="24"/>
            </w:rPr>
          </w:pPr>
          <w:r>
            <w:rPr>
              <w:sz w:val="24"/>
              <w:szCs w:val="24"/>
            </w:rPr>
            <w:t xml:space="preserve">UN Habitat has undertaken </w:t>
          </w:r>
          <w:r w:rsidR="00421E07">
            <w:rPr>
              <w:sz w:val="24"/>
              <w:szCs w:val="24"/>
            </w:rPr>
            <w:t>neighborhouud</w:t>
          </w:r>
          <w:r>
            <w:rPr>
              <w:sz w:val="24"/>
              <w:szCs w:val="24"/>
            </w:rPr>
            <w:t xml:space="preserve"> profiling of 27 vulnerable areas in Lebanon. The results can be accessed here:</w:t>
          </w:r>
        </w:p>
        <w:p w14:paraId="4EC996B2" w14:textId="665546E9" w:rsidR="00A16C0E" w:rsidRDefault="00646F69" w:rsidP="00226F79">
          <w:pPr>
            <w:jc w:val="both"/>
            <w:rPr>
              <w:sz w:val="24"/>
              <w:szCs w:val="24"/>
            </w:rPr>
          </w:pPr>
          <w:hyperlink r:id="rId11" w:history="1">
            <w:r w:rsidR="00A16C0E" w:rsidRPr="003A4A59">
              <w:rPr>
                <w:rStyle w:val="Hyperlink"/>
                <w:sz w:val="24"/>
                <w:szCs w:val="24"/>
              </w:rPr>
              <w:t>https://lebanonportal.unhabitat.org/</w:t>
            </w:r>
          </w:hyperlink>
        </w:p>
        <w:p w14:paraId="1B056748" w14:textId="77777777" w:rsidR="00A16C0E" w:rsidRDefault="00A16C0E" w:rsidP="00226F79">
          <w:pPr>
            <w:jc w:val="both"/>
            <w:rPr>
              <w:sz w:val="24"/>
              <w:szCs w:val="24"/>
            </w:rPr>
          </w:pPr>
        </w:p>
        <w:p w14:paraId="0B60D1AE" w14:textId="77777777" w:rsidR="00A16C0E" w:rsidRDefault="00A16C0E" w:rsidP="00226F79">
          <w:pPr>
            <w:jc w:val="both"/>
            <w:rPr>
              <w:sz w:val="24"/>
              <w:szCs w:val="24"/>
            </w:rPr>
          </w:pPr>
          <w:r>
            <w:rPr>
              <w:sz w:val="24"/>
              <w:szCs w:val="24"/>
            </w:rPr>
            <w:t>In addition:</w:t>
          </w:r>
        </w:p>
        <w:p w14:paraId="108DC8A6" w14:textId="77777777" w:rsidR="00A16C0E" w:rsidRDefault="00A16C0E" w:rsidP="00226F79">
          <w:pPr>
            <w:jc w:val="both"/>
            <w:rPr>
              <w:sz w:val="24"/>
              <w:szCs w:val="24"/>
            </w:rPr>
          </w:pPr>
        </w:p>
        <w:p w14:paraId="7EE16126" w14:textId="6B526058" w:rsidR="00A16C0E" w:rsidRDefault="00646F69" w:rsidP="00226F79">
          <w:pPr>
            <w:jc w:val="both"/>
            <w:rPr>
              <w:sz w:val="24"/>
              <w:szCs w:val="24"/>
            </w:rPr>
          </w:pPr>
          <w:hyperlink r:id="rId12" w:history="1">
            <w:r w:rsidR="00A16C0E" w:rsidRPr="003A4A59">
              <w:rPr>
                <w:rStyle w:val="Hyperlink"/>
                <w:sz w:val="24"/>
                <w:szCs w:val="24"/>
              </w:rPr>
              <w:t>http://www.hlrn.org/img/documents/UPR_HR2AH_final.pdf</w:t>
            </w:r>
          </w:hyperlink>
        </w:p>
        <w:p w14:paraId="4A86424C" w14:textId="7FBC6BF7" w:rsidR="00A16C0E" w:rsidRDefault="00646F69" w:rsidP="00226F79">
          <w:pPr>
            <w:jc w:val="both"/>
            <w:rPr>
              <w:sz w:val="24"/>
              <w:szCs w:val="24"/>
            </w:rPr>
          </w:pPr>
          <w:hyperlink r:id="rId13" w:history="1">
            <w:r w:rsidR="00A16C0E" w:rsidRPr="003A4A59">
              <w:rPr>
                <w:rStyle w:val="Hyperlink"/>
                <w:sz w:val="24"/>
                <w:szCs w:val="24"/>
              </w:rPr>
              <w:t>https://www.lcps-lebanon.org/featuredArticle.php?id=225</w:t>
            </w:r>
          </w:hyperlink>
        </w:p>
        <w:p w14:paraId="7A86E58D" w14:textId="0AAD117B" w:rsidR="00A16C0E" w:rsidRDefault="00646F69" w:rsidP="00226F79">
          <w:pPr>
            <w:jc w:val="both"/>
            <w:rPr>
              <w:sz w:val="24"/>
              <w:szCs w:val="24"/>
            </w:rPr>
          </w:pPr>
          <w:hyperlink r:id="rId14" w:history="1">
            <w:r w:rsidR="00A16C0E" w:rsidRPr="003A4A59">
              <w:rPr>
                <w:rStyle w:val="Hyperlink"/>
                <w:sz w:val="24"/>
                <w:szCs w:val="24"/>
              </w:rPr>
              <w:t>https://www.refworld.org/pdfid/4715bc6f826b.pdf</w:t>
            </w:r>
          </w:hyperlink>
        </w:p>
        <w:p w14:paraId="3EDEB4EF" w14:textId="01BFD3C7" w:rsidR="00A16C0E" w:rsidRDefault="00646F69" w:rsidP="00226F79">
          <w:pPr>
            <w:jc w:val="both"/>
            <w:rPr>
              <w:sz w:val="24"/>
              <w:szCs w:val="24"/>
            </w:rPr>
          </w:pPr>
          <w:hyperlink r:id="rId15" w:history="1">
            <w:r w:rsidR="00A16C0E" w:rsidRPr="003A4A59">
              <w:rPr>
                <w:rStyle w:val="Hyperlink"/>
                <w:sz w:val="24"/>
                <w:szCs w:val="24"/>
              </w:rPr>
              <w:t>https://reliefweb.int/sites/reliefweb.int/files/resources/VASyR%202020.pdf</w:t>
            </w:r>
          </w:hyperlink>
          <w:r w:rsidR="00A16C0E">
            <w:rPr>
              <w:sz w:val="24"/>
              <w:szCs w:val="24"/>
            </w:rPr>
            <w:t xml:space="preserve"> </w:t>
          </w:r>
          <w:hyperlink r:id="rId16" w:history="1">
            <w:r w:rsidR="00A16C0E" w:rsidRPr="003A4A59">
              <w:rPr>
                <w:rStyle w:val="Hyperlink"/>
                <w:sz w:val="24"/>
                <w:szCs w:val="24"/>
              </w:rPr>
              <w:t>https://reliefweb.int/report/lebanon/housing-land-and-property-issues-syrian-refugees-lebanon-homs-city-implications</w:t>
            </w:r>
          </w:hyperlink>
        </w:p>
        <w:p w14:paraId="2D5458B5" w14:textId="3F660E69" w:rsidR="00A16C0E" w:rsidRDefault="00646F69" w:rsidP="00226F79">
          <w:pPr>
            <w:jc w:val="both"/>
            <w:rPr>
              <w:sz w:val="24"/>
              <w:szCs w:val="24"/>
            </w:rPr>
          </w:pPr>
          <w:hyperlink r:id="rId17" w:history="1">
            <w:r w:rsidR="00A16C0E" w:rsidRPr="003A4A59">
              <w:rPr>
                <w:rStyle w:val="Hyperlink"/>
                <w:sz w:val="24"/>
                <w:szCs w:val="24"/>
              </w:rPr>
              <w:t>https://www.refworld.org/pdfid/44c616c44.pdf</w:t>
            </w:r>
          </w:hyperlink>
        </w:p>
        <w:p w14:paraId="7AD7E938" w14:textId="4A50E54F" w:rsidR="00A16C0E" w:rsidRDefault="00646F69" w:rsidP="00226F79">
          <w:pPr>
            <w:jc w:val="both"/>
            <w:rPr>
              <w:sz w:val="24"/>
              <w:szCs w:val="24"/>
            </w:rPr>
          </w:pPr>
          <w:hyperlink r:id="rId18" w:history="1">
            <w:r w:rsidR="00A16C0E" w:rsidRPr="003A4A59">
              <w:rPr>
                <w:rStyle w:val="Hyperlink"/>
                <w:sz w:val="24"/>
                <w:szCs w:val="24"/>
              </w:rPr>
              <w:t>https://www.hrw.org/sites/default/files/report_pdf/lebanon0418_web.pdf</w:t>
            </w:r>
          </w:hyperlink>
        </w:p>
        <w:p w14:paraId="0B7CC346" w14:textId="77777777" w:rsidR="00A16C0E" w:rsidRDefault="00A16C0E" w:rsidP="00226F79">
          <w:pPr>
            <w:jc w:val="both"/>
            <w:rPr>
              <w:sz w:val="24"/>
              <w:szCs w:val="24"/>
            </w:rPr>
          </w:pPr>
        </w:p>
        <w:p w14:paraId="74E487D7" w14:textId="2EA351CF" w:rsidR="00226F79" w:rsidRDefault="00646F69" w:rsidP="00226F79">
          <w:pPr>
            <w:jc w:val="both"/>
            <w:rPr>
              <w:sz w:val="24"/>
              <w:szCs w:val="24"/>
            </w:rPr>
          </w:pPr>
        </w:p>
      </w:sdtContent>
    </w:sdt>
    <w:p w14:paraId="7A2652BD" w14:textId="77777777" w:rsidR="00A16C0E" w:rsidRDefault="00A16C0E" w:rsidP="00226F79">
      <w:pPr>
        <w:jc w:val="both"/>
        <w:rPr>
          <w:sz w:val="24"/>
          <w:szCs w:val="24"/>
        </w:rPr>
      </w:pPr>
    </w:p>
    <w:p w14:paraId="666B1C6A" w14:textId="1EECB69C" w:rsidR="00226F79" w:rsidRPr="00226F79" w:rsidRDefault="00487B1A" w:rsidP="00226F79">
      <w:pPr>
        <w:jc w:val="both"/>
        <w:rPr>
          <w:sz w:val="24"/>
          <w:szCs w:val="24"/>
        </w:rPr>
      </w:pPr>
      <w:r>
        <w:rPr>
          <w:sz w:val="24"/>
          <w:szCs w:val="24"/>
        </w:rPr>
        <w:lastRenderedPageBreak/>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362DF157" w14:textId="77777777" w:rsidR="00471E39" w:rsidRDefault="00646F69"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1B90607D" w14:textId="77777777" w:rsidR="003A314E" w:rsidRPr="003A314E" w:rsidRDefault="003A314E" w:rsidP="003A314E">
      <w:pPr>
        <w:jc w:val="both"/>
        <w:rPr>
          <w:sz w:val="24"/>
          <w:szCs w:val="24"/>
        </w:rPr>
      </w:pPr>
    </w:p>
    <w:sectPr w:rsidR="003A314E" w:rsidRPr="003A314E" w:rsidSect="00895233">
      <w:headerReference w:type="first" r:id="rId19"/>
      <w:foot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4F16F" w14:textId="77777777" w:rsidR="00F6485D" w:rsidRDefault="00F6485D">
      <w:r>
        <w:separator/>
      </w:r>
    </w:p>
  </w:endnote>
  <w:endnote w:type="continuationSeparator" w:id="0">
    <w:p w14:paraId="77E1AECA" w14:textId="77777777" w:rsidR="00F6485D" w:rsidRDefault="00F6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41AE0" w14:textId="77777777" w:rsidR="00217BB2" w:rsidRDefault="00217B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E59E" w14:textId="77777777" w:rsidR="00F6485D" w:rsidRDefault="00F6485D">
      <w:r>
        <w:separator/>
      </w:r>
    </w:p>
  </w:footnote>
  <w:footnote w:type="continuationSeparator" w:id="0">
    <w:p w14:paraId="05CED514" w14:textId="77777777" w:rsidR="00F6485D" w:rsidRDefault="00F6485D">
      <w:r>
        <w:continuationSeparator/>
      </w:r>
    </w:p>
  </w:footnote>
  <w:footnote w:id="1">
    <w:p w14:paraId="59930024" w14:textId="77777777" w:rsidR="00217BB2" w:rsidRPr="00226F79" w:rsidRDefault="00217BB2"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 w:id="2">
    <w:p w14:paraId="7D7B19F1" w14:textId="4BF7A9E3"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 w:history="1">
        <w:r w:rsidRPr="009473CB">
          <w:rPr>
            <w:rStyle w:val="Hyperlink"/>
            <w:sz w:val="20"/>
            <w:szCs w:val="20"/>
          </w:rPr>
          <w:t>https://www.hrw.org/sites/default/files/report_pdf/lebanon0418_web.pdf</w:t>
        </w:r>
      </w:hyperlink>
    </w:p>
  </w:footnote>
  <w:footnote w:id="3">
    <w:p w14:paraId="3EE3020C" w14:textId="7CA82BF6"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2" w:history="1">
        <w:r w:rsidRPr="009473CB">
          <w:rPr>
            <w:rStyle w:val="Hyperlink"/>
            <w:sz w:val="20"/>
            <w:szCs w:val="20"/>
          </w:rPr>
          <w:t>https://www.iom.int/news/well-being-and-security-migrant-workers-lebanon-deteriorate-beirut-blast</w:t>
        </w:r>
      </w:hyperlink>
      <w:r w:rsidRPr="009473CB">
        <w:rPr>
          <w:sz w:val="20"/>
          <w:szCs w:val="20"/>
        </w:rPr>
        <w:t xml:space="preserve"> </w:t>
      </w:r>
    </w:p>
  </w:footnote>
  <w:footnote w:id="4">
    <w:p w14:paraId="1FB98236" w14:textId="55F6AEE3"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3" w:history="1">
        <w:r w:rsidRPr="009473CB">
          <w:rPr>
            <w:rStyle w:val="Hyperlink"/>
            <w:sz w:val="20"/>
            <w:szCs w:val="20"/>
          </w:rPr>
          <w:t>https://www.refworld.org/pdfid/44c616c44.pdf</w:t>
        </w:r>
      </w:hyperlink>
      <w:r w:rsidRPr="009473CB">
        <w:rPr>
          <w:sz w:val="20"/>
          <w:szCs w:val="20"/>
        </w:rPr>
        <w:t xml:space="preserve"> </w:t>
      </w:r>
    </w:p>
  </w:footnote>
  <w:footnote w:id="5">
    <w:p w14:paraId="631A5942" w14:textId="2D39ECB0"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4" w:history="1">
        <w:r w:rsidRPr="009473CB">
          <w:rPr>
            <w:rStyle w:val="Hyperlink"/>
            <w:sz w:val="20"/>
            <w:szCs w:val="20"/>
          </w:rPr>
          <w:t>https://www.hrw.org/news/2018/10/03/lebanon-discriminatory-nationality-law</w:t>
        </w:r>
      </w:hyperlink>
      <w:r w:rsidRPr="009473CB">
        <w:rPr>
          <w:sz w:val="20"/>
          <w:szCs w:val="20"/>
        </w:rPr>
        <w:t xml:space="preserve"> </w:t>
      </w:r>
    </w:p>
  </w:footnote>
  <w:footnote w:id="6">
    <w:p w14:paraId="3088DCB3" w14:textId="51223B08"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5" w:history="1">
        <w:r w:rsidRPr="009473CB">
          <w:rPr>
            <w:rStyle w:val="Hyperlink"/>
            <w:sz w:val="20"/>
            <w:szCs w:val="20"/>
          </w:rPr>
          <w:t>https://www.helpage.org/newsroom/latest-news/beirut-blast-rapid-needs-assessment-highlights-long-term-healthcare-amongst-priorities-for-recovery/</w:t>
        </w:r>
      </w:hyperlink>
      <w:r w:rsidRPr="009473CB">
        <w:rPr>
          <w:sz w:val="20"/>
          <w:szCs w:val="20"/>
        </w:rPr>
        <w:t xml:space="preserve"> </w:t>
      </w:r>
    </w:p>
  </w:footnote>
  <w:footnote w:id="7">
    <w:p w14:paraId="0424B86F" w14:textId="2C38840E"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Consultation with </w:t>
      </w:r>
      <w:proofErr w:type="spellStart"/>
      <w:r w:rsidRPr="009473CB">
        <w:rPr>
          <w:sz w:val="20"/>
          <w:szCs w:val="20"/>
        </w:rPr>
        <w:t>Helem</w:t>
      </w:r>
      <w:proofErr w:type="spellEnd"/>
      <w:r w:rsidRPr="009473CB">
        <w:rPr>
          <w:sz w:val="20"/>
          <w:szCs w:val="20"/>
        </w:rPr>
        <w:t xml:space="preserve"> Executive Director 13 April 2021 </w:t>
      </w:r>
    </w:p>
  </w:footnote>
  <w:footnote w:id="8">
    <w:p w14:paraId="0CAED970" w14:textId="4ED8DB5A"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6" w:history="1">
        <w:r w:rsidRPr="009473CB">
          <w:rPr>
            <w:rStyle w:val="Hyperlink"/>
            <w:sz w:val="20"/>
            <w:szCs w:val="20"/>
          </w:rPr>
          <w:t>https://english.alarabiya.net/views/news/middle-east/2019/07/04/Controversy-over-Lebanese-town-s-non-Christian-ban-highlights-rise-in-segregation</w:t>
        </w:r>
      </w:hyperlink>
      <w:r w:rsidRPr="009473CB">
        <w:rPr>
          <w:sz w:val="20"/>
          <w:szCs w:val="20"/>
        </w:rPr>
        <w:t xml:space="preserve"> </w:t>
      </w:r>
    </w:p>
  </w:footnote>
  <w:footnote w:id="9">
    <w:p w14:paraId="4509C4DA" w14:textId="479398DC"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7" w:history="1">
        <w:r w:rsidRPr="009473CB">
          <w:rPr>
            <w:rStyle w:val="Hyperlink"/>
            <w:sz w:val="20"/>
            <w:szCs w:val="20"/>
          </w:rPr>
          <w:t>https://medium.com/@BUSLAHR/the-campaign-to-end-statelessness-in-lebanon-828cd7517f86</w:t>
        </w:r>
      </w:hyperlink>
      <w:r w:rsidRPr="009473CB">
        <w:rPr>
          <w:sz w:val="20"/>
          <w:szCs w:val="20"/>
        </w:rPr>
        <w:t xml:space="preserve"> </w:t>
      </w:r>
    </w:p>
  </w:footnote>
  <w:footnote w:id="10">
    <w:p w14:paraId="5416E13D" w14:textId="77777777" w:rsidR="00217BB2" w:rsidRPr="009473CB" w:rsidRDefault="00217BB2" w:rsidP="00D00E08">
      <w:pPr>
        <w:pStyle w:val="FootnoteText"/>
        <w:rPr>
          <w:sz w:val="20"/>
          <w:szCs w:val="20"/>
        </w:rPr>
      </w:pPr>
      <w:r w:rsidRPr="009473CB">
        <w:rPr>
          <w:rStyle w:val="FootnoteReference"/>
          <w:sz w:val="20"/>
          <w:szCs w:val="20"/>
        </w:rPr>
        <w:footnoteRef/>
      </w:r>
      <w:r w:rsidRPr="009473CB">
        <w:rPr>
          <w:sz w:val="20"/>
          <w:szCs w:val="20"/>
        </w:rPr>
        <w:t xml:space="preserve"> </w:t>
      </w:r>
      <w:hyperlink r:id="rId8" w:history="1">
        <w:r w:rsidRPr="009473CB">
          <w:rPr>
            <w:rStyle w:val="Hyperlink"/>
            <w:sz w:val="20"/>
            <w:szCs w:val="20"/>
          </w:rPr>
          <w:t>https://www.unescwa.org/sites/www.unescwa.org/files/20-00268_pb15_beirut-explosion-rising-poverty-en.pdf</w:t>
        </w:r>
      </w:hyperlink>
      <w:r w:rsidRPr="009473CB">
        <w:rPr>
          <w:sz w:val="20"/>
          <w:szCs w:val="20"/>
        </w:rPr>
        <w:t xml:space="preserve"> </w:t>
      </w:r>
    </w:p>
  </w:footnote>
  <w:footnote w:id="11">
    <w:p w14:paraId="035DB0E0" w14:textId="4163B169" w:rsidR="00217BB2" w:rsidRPr="00EA0F5A"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9" w:history="1">
        <w:r w:rsidRPr="009473CB">
          <w:rPr>
            <w:rStyle w:val="Hyperlink"/>
            <w:sz w:val="20"/>
            <w:szCs w:val="20"/>
          </w:rPr>
          <w:t>https://reporting.unhcr.org/lebanon</w:t>
        </w:r>
      </w:hyperlink>
      <w:r w:rsidRPr="00EA0F5A">
        <w:rPr>
          <w:sz w:val="20"/>
          <w:szCs w:val="20"/>
        </w:rPr>
        <w:t xml:space="preserve"> </w:t>
      </w:r>
    </w:p>
  </w:footnote>
  <w:footnote w:id="12">
    <w:p w14:paraId="36E02400" w14:textId="2919CF0F"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0" w:history="1">
        <w:r w:rsidRPr="009473CB">
          <w:rPr>
            <w:rStyle w:val="Hyperlink"/>
            <w:sz w:val="20"/>
            <w:szCs w:val="20"/>
          </w:rPr>
          <w:t>https://www.hrw.org/news/2019/07/05/lebanon-syrian-refugee-shelters-demolished</w:t>
        </w:r>
      </w:hyperlink>
      <w:r w:rsidRPr="009473CB">
        <w:rPr>
          <w:sz w:val="20"/>
          <w:szCs w:val="20"/>
        </w:rPr>
        <w:t xml:space="preserve"> </w:t>
      </w:r>
    </w:p>
  </w:footnote>
  <w:footnote w:id="13">
    <w:p w14:paraId="4B57DB8F" w14:textId="34780AD4"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Vulnerability Assessment of Syrian Refugees (VASyR 2020) </w:t>
      </w:r>
    </w:p>
  </w:footnote>
  <w:footnote w:id="14">
    <w:p w14:paraId="0DE4083F" w14:textId="53C35EF6"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Ibid</w:t>
      </w:r>
    </w:p>
  </w:footnote>
  <w:footnote w:id="15">
    <w:p w14:paraId="33025A57" w14:textId="76F2BF89"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1" w:history="1">
        <w:r w:rsidRPr="009473CB">
          <w:rPr>
            <w:rStyle w:val="Hyperlink"/>
            <w:sz w:val="20"/>
            <w:szCs w:val="20"/>
          </w:rPr>
          <w:t>https://www.refworld.org/pdfid/4715bc6f826b.pdf</w:t>
        </w:r>
      </w:hyperlink>
      <w:r w:rsidRPr="009473CB">
        <w:rPr>
          <w:sz w:val="20"/>
          <w:szCs w:val="20"/>
        </w:rPr>
        <w:t xml:space="preserve"> </w:t>
      </w:r>
    </w:p>
  </w:footnote>
  <w:footnote w:id="16">
    <w:p w14:paraId="2C0B4CE4" w14:textId="2BC0DC18"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Law 2001 296 </w:t>
      </w:r>
    </w:p>
  </w:footnote>
  <w:footnote w:id="17">
    <w:p w14:paraId="4DD70633" w14:textId="33D40C5B" w:rsidR="00EF68D4" w:rsidRPr="00EF68D4" w:rsidRDefault="00EF68D4">
      <w:pPr>
        <w:pStyle w:val="FootnoteText"/>
        <w:rPr>
          <w:sz w:val="20"/>
          <w:szCs w:val="20"/>
        </w:rPr>
      </w:pPr>
      <w:r w:rsidRPr="00EF68D4">
        <w:rPr>
          <w:rStyle w:val="FootnoteReference"/>
          <w:sz w:val="20"/>
          <w:szCs w:val="20"/>
        </w:rPr>
        <w:footnoteRef/>
      </w:r>
      <w:r w:rsidRPr="00EF68D4">
        <w:rPr>
          <w:sz w:val="20"/>
          <w:szCs w:val="20"/>
        </w:rPr>
        <w:t xml:space="preserve"> Presidential Decree 11614 of 4 January 1969, as modified by law 296 of 3 April 2001</w:t>
      </w:r>
    </w:p>
  </w:footnote>
  <w:footnote w:id="18">
    <w:p w14:paraId="5C7D5FB5" w14:textId="4727B592"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2" w:history="1">
        <w:r w:rsidRPr="009473CB">
          <w:rPr>
            <w:rStyle w:val="Hyperlink"/>
            <w:sz w:val="20"/>
            <w:szCs w:val="20"/>
          </w:rPr>
          <w:t>https://www.refworld.org/pdfid/4715bc6f826b.pdf</w:t>
        </w:r>
      </w:hyperlink>
      <w:r w:rsidRPr="009473CB">
        <w:rPr>
          <w:sz w:val="20"/>
          <w:szCs w:val="20"/>
        </w:rPr>
        <w:t xml:space="preserve"> </w:t>
      </w:r>
    </w:p>
  </w:footnote>
  <w:footnote w:id="19">
    <w:p w14:paraId="2C2D5A46" w14:textId="31098F78" w:rsidR="00217BB2" w:rsidRPr="00571978"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3" w:history="1">
        <w:r w:rsidRPr="009473CB">
          <w:rPr>
            <w:rStyle w:val="Hyperlink"/>
            <w:sz w:val="20"/>
            <w:szCs w:val="20"/>
          </w:rPr>
          <w:t>https://reliefweb.int/sites/reliefweb.int/files/resources/4.StatelessnessUNHCRMonthlyUpdate-August2014.pdf</w:t>
        </w:r>
      </w:hyperlink>
      <w:r w:rsidRPr="00571978">
        <w:rPr>
          <w:sz w:val="20"/>
          <w:szCs w:val="20"/>
        </w:rPr>
        <w:t xml:space="preserve"> </w:t>
      </w:r>
    </w:p>
  </w:footnote>
  <w:footnote w:id="20">
    <w:p w14:paraId="660F802C" w14:textId="77777777" w:rsidR="00217BB2" w:rsidRPr="009473CB" w:rsidRDefault="00217BB2" w:rsidP="00571978">
      <w:pPr>
        <w:pStyle w:val="FootnoteText"/>
        <w:rPr>
          <w:sz w:val="20"/>
          <w:szCs w:val="20"/>
        </w:rPr>
      </w:pPr>
      <w:r w:rsidRPr="009473CB">
        <w:rPr>
          <w:rStyle w:val="FootnoteReference"/>
          <w:sz w:val="20"/>
          <w:szCs w:val="20"/>
        </w:rPr>
        <w:footnoteRef/>
      </w:r>
      <w:r w:rsidRPr="009473CB">
        <w:rPr>
          <w:sz w:val="20"/>
          <w:szCs w:val="20"/>
        </w:rPr>
        <w:t xml:space="preserve"> </w:t>
      </w:r>
      <w:hyperlink r:id="rId14" w:history="1">
        <w:r w:rsidRPr="009473CB">
          <w:rPr>
            <w:rStyle w:val="Hyperlink"/>
            <w:sz w:val="20"/>
            <w:szCs w:val="20"/>
          </w:rPr>
          <w:t>https://www.hrw.org/news/2018/10/03/lebanon-discriminatory-nationality-law</w:t>
        </w:r>
      </w:hyperlink>
      <w:r w:rsidRPr="009473CB">
        <w:rPr>
          <w:sz w:val="20"/>
          <w:szCs w:val="20"/>
        </w:rPr>
        <w:t xml:space="preserve"> </w:t>
      </w:r>
    </w:p>
  </w:footnote>
  <w:footnote w:id="21">
    <w:p w14:paraId="58997357" w14:textId="77F8DDFE"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5" w:history="1">
        <w:r w:rsidRPr="009473CB">
          <w:rPr>
            <w:rStyle w:val="Hyperlink"/>
            <w:sz w:val="20"/>
            <w:szCs w:val="20"/>
          </w:rPr>
          <w:t>https://www.hrw.org/news/2018/10/03/lebanon-discriminatory-nationality-law</w:t>
        </w:r>
      </w:hyperlink>
      <w:r w:rsidRPr="009473CB">
        <w:rPr>
          <w:sz w:val="20"/>
          <w:szCs w:val="20"/>
        </w:rPr>
        <w:t xml:space="preserve"> </w:t>
      </w:r>
    </w:p>
  </w:footnote>
  <w:footnote w:id="22">
    <w:p w14:paraId="26BB8220" w14:textId="5B0E9D87"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Consultation with Arab Foundation for Equality 26 March 2020</w:t>
      </w:r>
    </w:p>
  </w:footnote>
  <w:footnote w:id="23">
    <w:p w14:paraId="3D2AFEE0" w14:textId="5488A0FB"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6" w:history="1">
        <w:r w:rsidRPr="009473CB">
          <w:rPr>
            <w:rStyle w:val="Hyperlink"/>
            <w:sz w:val="20"/>
            <w:szCs w:val="20"/>
          </w:rPr>
          <w:t>https://daleel-madani.org/civil-society-directory/helem</w:t>
        </w:r>
      </w:hyperlink>
      <w:r w:rsidRPr="009473CB">
        <w:rPr>
          <w:sz w:val="20"/>
          <w:szCs w:val="20"/>
        </w:rPr>
        <w:t xml:space="preserve"> </w:t>
      </w:r>
    </w:p>
  </w:footnote>
  <w:footnote w:id="24">
    <w:p w14:paraId="5538AB18" w14:textId="77777777" w:rsidR="00217BB2" w:rsidRPr="00507251" w:rsidRDefault="00217BB2" w:rsidP="00D00E08">
      <w:pPr>
        <w:pStyle w:val="FootnoteText"/>
        <w:rPr>
          <w:sz w:val="20"/>
          <w:szCs w:val="20"/>
        </w:rPr>
      </w:pPr>
      <w:r w:rsidRPr="009473CB">
        <w:rPr>
          <w:rStyle w:val="FootnoteReference"/>
          <w:sz w:val="20"/>
          <w:szCs w:val="20"/>
        </w:rPr>
        <w:footnoteRef/>
      </w:r>
      <w:r w:rsidRPr="009473CB">
        <w:rPr>
          <w:sz w:val="20"/>
          <w:szCs w:val="20"/>
        </w:rPr>
        <w:t xml:space="preserve"> </w:t>
      </w:r>
      <w:hyperlink r:id="rId17" w:history="1">
        <w:r w:rsidRPr="009473CB">
          <w:rPr>
            <w:rStyle w:val="Hyperlink"/>
            <w:sz w:val="20"/>
            <w:szCs w:val="20"/>
          </w:rPr>
          <w:t>https://www.iom.int/news/well-being-and-security-migrant-workers-lebanon-deteriorate-beirut-blast</w:t>
        </w:r>
      </w:hyperlink>
      <w:r w:rsidRPr="00507251">
        <w:rPr>
          <w:sz w:val="20"/>
          <w:szCs w:val="20"/>
        </w:rPr>
        <w:t xml:space="preserve"> </w:t>
      </w:r>
    </w:p>
  </w:footnote>
  <w:footnote w:id="25">
    <w:p w14:paraId="7C66FE27" w14:textId="7A0AC5E7"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8" w:history="1">
        <w:r w:rsidRPr="009473CB">
          <w:rPr>
            <w:rStyle w:val="Hyperlink"/>
            <w:sz w:val="20"/>
            <w:szCs w:val="20"/>
          </w:rPr>
          <w:t>https://www.iom.int/news/well-being-and-security-migrant-workers-lebanon-deteriorate-beirut-blast</w:t>
        </w:r>
      </w:hyperlink>
      <w:r w:rsidRPr="009473CB">
        <w:rPr>
          <w:sz w:val="20"/>
          <w:szCs w:val="20"/>
        </w:rPr>
        <w:t xml:space="preserve"> </w:t>
      </w:r>
    </w:p>
  </w:footnote>
  <w:footnote w:id="26">
    <w:p w14:paraId="1C219B59" w14:textId="59FD38B4" w:rsidR="00217BB2" w:rsidRPr="009473CB" w:rsidRDefault="00217BB2">
      <w:pPr>
        <w:pStyle w:val="FootnoteText"/>
        <w:rPr>
          <w:sz w:val="20"/>
          <w:szCs w:val="20"/>
        </w:rPr>
      </w:pPr>
      <w:r w:rsidRPr="009473CB">
        <w:rPr>
          <w:rStyle w:val="FootnoteReference"/>
          <w:sz w:val="20"/>
          <w:szCs w:val="20"/>
        </w:rPr>
        <w:footnoteRef/>
      </w:r>
      <w:r w:rsidRPr="009473CB">
        <w:rPr>
          <w:sz w:val="20"/>
          <w:szCs w:val="20"/>
        </w:rPr>
        <w:t xml:space="preserve"> </w:t>
      </w:r>
      <w:hyperlink r:id="rId19" w:history="1">
        <w:r w:rsidRPr="009473CB">
          <w:rPr>
            <w:rStyle w:val="Hyperlink"/>
            <w:sz w:val="20"/>
            <w:szCs w:val="20"/>
          </w:rPr>
          <w:t>http://www.hlrn.org/img/documents/UPR_HR2AH_final.pdf</w:t>
        </w:r>
      </w:hyperlink>
      <w:r w:rsidRPr="009473CB">
        <w:rPr>
          <w:sz w:val="20"/>
          <w:szCs w:val="20"/>
        </w:rPr>
        <w:t xml:space="preserve"> </w:t>
      </w:r>
    </w:p>
  </w:footnote>
  <w:footnote w:id="27">
    <w:p w14:paraId="35386659" w14:textId="1F0B84F6" w:rsidR="00217BB2" w:rsidRDefault="00217BB2">
      <w:pPr>
        <w:pStyle w:val="FootnoteText"/>
      </w:pPr>
      <w:r w:rsidRPr="009473CB">
        <w:rPr>
          <w:rStyle w:val="FootnoteReference"/>
          <w:sz w:val="20"/>
          <w:szCs w:val="20"/>
        </w:rPr>
        <w:footnoteRef/>
      </w:r>
      <w:r w:rsidRPr="009473CB">
        <w:rPr>
          <w:sz w:val="20"/>
          <w:szCs w:val="20"/>
        </w:rPr>
        <w:t xml:space="preserve"> </w:t>
      </w:r>
      <w:hyperlink r:id="rId20" w:history="1">
        <w:r w:rsidRPr="009473CB">
          <w:rPr>
            <w:rStyle w:val="Hyperlink"/>
            <w:sz w:val="20"/>
            <w:szCs w:val="20"/>
          </w:rPr>
          <w:t>http://www.hlrn.org/img/documents/UPR_HR2AH_final.pdf</w:t>
        </w:r>
      </w:hyperlink>
      <w:r>
        <w:t xml:space="preserve"> </w:t>
      </w:r>
    </w:p>
  </w:footnote>
  <w:footnote w:id="28">
    <w:p w14:paraId="4F8C8894" w14:textId="3C5F42E3" w:rsidR="00217BB2" w:rsidRPr="00CE62E5" w:rsidRDefault="00217BB2">
      <w:pPr>
        <w:pStyle w:val="FootnoteText"/>
        <w:rPr>
          <w:sz w:val="20"/>
          <w:szCs w:val="20"/>
        </w:rPr>
      </w:pPr>
      <w:r w:rsidRPr="00CE62E5">
        <w:rPr>
          <w:rStyle w:val="FootnoteReference"/>
          <w:sz w:val="20"/>
          <w:szCs w:val="20"/>
        </w:rPr>
        <w:footnoteRef/>
      </w:r>
      <w:r w:rsidRPr="00CE62E5">
        <w:rPr>
          <w:sz w:val="20"/>
          <w:szCs w:val="20"/>
        </w:rPr>
        <w:t xml:space="preserve"> Legislative and Administrative Land and Property Rights Framework in Lebanon, UN-Habitat 2020</w:t>
      </w:r>
    </w:p>
  </w:footnote>
  <w:footnote w:id="29">
    <w:p w14:paraId="74544C96" w14:textId="1CFD880C" w:rsidR="00217BB2" w:rsidRPr="005E3013" w:rsidRDefault="00217BB2">
      <w:pPr>
        <w:pStyle w:val="FootnoteText"/>
        <w:rPr>
          <w:sz w:val="20"/>
          <w:szCs w:val="20"/>
        </w:rPr>
      </w:pPr>
      <w:r w:rsidRPr="005E3013">
        <w:rPr>
          <w:rStyle w:val="FootnoteReference"/>
          <w:sz w:val="20"/>
          <w:szCs w:val="20"/>
        </w:rPr>
        <w:footnoteRef/>
      </w:r>
      <w:r w:rsidRPr="005E3013">
        <w:rPr>
          <w:sz w:val="20"/>
          <w:szCs w:val="20"/>
        </w:rPr>
        <w:t xml:space="preserve"> 2020 VASyR</w:t>
      </w:r>
    </w:p>
  </w:footnote>
  <w:footnote w:id="30">
    <w:p w14:paraId="5A89C53C" w14:textId="2855D9CE" w:rsidR="00217BB2" w:rsidRPr="00CE62E5" w:rsidRDefault="00217BB2">
      <w:pPr>
        <w:pStyle w:val="FootnoteText"/>
        <w:rPr>
          <w:sz w:val="20"/>
          <w:szCs w:val="20"/>
        </w:rPr>
      </w:pPr>
      <w:r w:rsidRPr="00CE62E5">
        <w:rPr>
          <w:rStyle w:val="FootnoteReference"/>
          <w:sz w:val="20"/>
          <w:szCs w:val="20"/>
        </w:rPr>
        <w:footnoteRef/>
      </w:r>
      <w:r w:rsidRPr="00CE62E5">
        <w:rPr>
          <w:sz w:val="20"/>
          <w:szCs w:val="20"/>
        </w:rPr>
        <w:t xml:space="preserve"> Legislative and Administrative Land and Property Rights Framework in Lebanon, UN-Habitat 2020</w:t>
      </w:r>
    </w:p>
  </w:footnote>
  <w:footnote w:id="31">
    <w:p w14:paraId="0998C799" w14:textId="6FC0BFA2" w:rsidR="00217BB2" w:rsidRPr="005E3013" w:rsidRDefault="00217BB2">
      <w:pPr>
        <w:pStyle w:val="FootnoteText"/>
        <w:rPr>
          <w:sz w:val="20"/>
          <w:szCs w:val="20"/>
        </w:rPr>
      </w:pPr>
      <w:r w:rsidRPr="005E3013">
        <w:rPr>
          <w:rStyle w:val="FootnoteReference"/>
          <w:sz w:val="20"/>
          <w:szCs w:val="20"/>
        </w:rPr>
        <w:footnoteRef/>
      </w:r>
      <w:r w:rsidRPr="005E3013">
        <w:rPr>
          <w:sz w:val="20"/>
          <w:szCs w:val="20"/>
        </w:rPr>
        <w:t xml:space="preserve"> Ibid</w:t>
      </w:r>
    </w:p>
  </w:footnote>
  <w:footnote w:id="32">
    <w:p w14:paraId="7240E5B3" w14:textId="4FDCEE06" w:rsidR="00217BB2" w:rsidRPr="005E3013" w:rsidRDefault="00217BB2">
      <w:pPr>
        <w:pStyle w:val="FootnoteText"/>
        <w:rPr>
          <w:sz w:val="20"/>
          <w:szCs w:val="20"/>
        </w:rPr>
      </w:pPr>
      <w:r w:rsidRPr="005E3013">
        <w:rPr>
          <w:rStyle w:val="FootnoteReference"/>
          <w:sz w:val="20"/>
          <w:szCs w:val="20"/>
        </w:rPr>
        <w:footnoteRef/>
      </w:r>
      <w:r w:rsidRPr="005E3013">
        <w:rPr>
          <w:sz w:val="20"/>
          <w:szCs w:val="20"/>
        </w:rPr>
        <w:t xml:space="preserve"> </w:t>
      </w:r>
      <w:hyperlink r:id="rId21" w:history="1">
        <w:r w:rsidRPr="005E3013">
          <w:rPr>
            <w:rStyle w:val="Hyperlink"/>
            <w:sz w:val="20"/>
            <w:szCs w:val="20"/>
          </w:rPr>
          <w:t>https://www.refworld.org/pdfid/44a24c6c4.pdf</w:t>
        </w:r>
      </w:hyperlink>
      <w:r w:rsidRPr="005E3013">
        <w:rPr>
          <w:sz w:val="20"/>
          <w:szCs w:val="20"/>
        </w:rPr>
        <w:t xml:space="preserve"> </w:t>
      </w:r>
    </w:p>
  </w:footnote>
  <w:footnote w:id="33">
    <w:p w14:paraId="6555B79D" w14:textId="77777777" w:rsidR="00217BB2" w:rsidRPr="005E3013" w:rsidRDefault="00217BB2" w:rsidP="00BE76BA">
      <w:pPr>
        <w:pStyle w:val="FootnoteText"/>
        <w:rPr>
          <w:sz w:val="20"/>
          <w:szCs w:val="20"/>
        </w:rPr>
      </w:pPr>
      <w:r w:rsidRPr="005E3013">
        <w:rPr>
          <w:rStyle w:val="FootnoteReference"/>
          <w:sz w:val="20"/>
          <w:szCs w:val="20"/>
        </w:rPr>
        <w:footnoteRef/>
      </w:r>
      <w:r w:rsidRPr="005E3013">
        <w:rPr>
          <w:sz w:val="20"/>
          <w:szCs w:val="20"/>
        </w:rPr>
        <w:t xml:space="preserve"> </w:t>
      </w:r>
      <w:hyperlink r:id="rId22" w:history="1">
        <w:r w:rsidRPr="005E3013">
          <w:rPr>
            <w:rStyle w:val="Hyperlink"/>
            <w:sz w:val="20"/>
            <w:szCs w:val="20"/>
          </w:rPr>
          <w:t>https://www.refworld.org/pdfid/4715bc6f826b.pdf</w:t>
        </w:r>
      </w:hyperlink>
      <w:r w:rsidRPr="005E3013">
        <w:rPr>
          <w:sz w:val="20"/>
          <w:szCs w:val="20"/>
        </w:rPr>
        <w:t xml:space="preserve"> </w:t>
      </w:r>
    </w:p>
  </w:footnote>
  <w:footnote w:id="34">
    <w:p w14:paraId="2471F281" w14:textId="77777777" w:rsidR="00217BB2" w:rsidRPr="00BE76BA" w:rsidRDefault="00217BB2" w:rsidP="00BE76BA">
      <w:pPr>
        <w:pStyle w:val="FootnoteText"/>
        <w:rPr>
          <w:sz w:val="20"/>
          <w:szCs w:val="20"/>
        </w:rPr>
      </w:pPr>
      <w:r w:rsidRPr="005E3013">
        <w:rPr>
          <w:rStyle w:val="FootnoteReference"/>
          <w:sz w:val="20"/>
          <w:szCs w:val="20"/>
        </w:rPr>
        <w:footnoteRef/>
      </w:r>
      <w:r w:rsidRPr="005E3013">
        <w:rPr>
          <w:sz w:val="20"/>
          <w:szCs w:val="20"/>
        </w:rPr>
        <w:t xml:space="preserve"> Law 2001 296</w:t>
      </w:r>
      <w:r w:rsidRPr="00BE76BA">
        <w:rPr>
          <w:sz w:val="20"/>
          <w:szCs w:val="20"/>
        </w:rPr>
        <w:t xml:space="preserve"> </w:t>
      </w:r>
    </w:p>
  </w:footnote>
  <w:footnote w:id="35">
    <w:p w14:paraId="01C24C8D" w14:textId="697450B0" w:rsidR="00217BB2" w:rsidRPr="005E3013" w:rsidRDefault="00217BB2">
      <w:pPr>
        <w:pStyle w:val="FootnoteText"/>
        <w:rPr>
          <w:sz w:val="20"/>
          <w:szCs w:val="20"/>
        </w:rPr>
      </w:pPr>
      <w:r w:rsidRPr="005E3013">
        <w:rPr>
          <w:rStyle w:val="FootnoteReference"/>
          <w:sz w:val="20"/>
          <w:szCs w:val="20"/>
        </w:rPr>
        <w:footnoteRef/>
      </w:r>
      <w:r w:rsidRPr="005E3013">
        <w:rPr>
          <w:sz w:val="20"/>
          <w:szCs w:val="20"/>
        </w:rPr>
        <w:t xml:space="preserve"> </w:t>
      </w:r>
      <w:hyperlink r:id="rId23" w:history="1">
        <w:r w:rsidRPr="005E3013">
          <w:rPr>
            <w:rStyle w:val="Hyperlink"/>
            <w:sz w:val="20"/>
            <w:szCs w:val="20"/>
          </w:rPr>
          <w:t>https://www.aljazeera.com/news/2019/4/27/dozens-of-syrian-refugees-evicted-in-lebanon-anti-pollution-drive</w:t>
        </w:r>
      </w:hyperlink>
      <w:r w:rsidRPr="005E3013">
        <w:rPr>
          <w:sz w:val="20"/>
          <w:szCs w:val="20"/>
        </w:rPr>
        <w:t xml:space="preserve"> </w:t>
      </w:r>
    </w:p>
  </w:footnote>
  <w:footnote w:id="36">
    <w:p w14:paraId="39A7E30F" w14:textId="4475BC15" w:rsidR="00217BB2" w:rsidRPr="00587AC2" w:rsidRDefault="00217BB2">
      <w:pPr>
        <w:pStyle w:val="FootnoteText"/>
        <w:rPr>
          <w:sz w:val="20"/>
          <w:szCs w:val="20"/>
        </w:rPr>
      </w:pPr>
      <w:r w:rsidRPr="00587AC2">
        <w:rPr>
          <w:rStyle w:val="FootnoteReference"/>
          <w:sz w:val="20"/>
          <w:szCs w:val="20"/>
        </w:rPr>
        <w:footnoteRef/>
      </w:r>
      <w:r w:rsidRPr="00587AC2">
        <w:rPr>
          <w:sz w:val="20"/>
          <w:szCs w:val="20"/>
        </w:rPr>
        <w:t xml:space="preserve"> Legislative and Administrative Land and Property Rights Framework in Lebanon, UN-Habitat 2020</w:t>
      </w:r>
    </w:p>
  </w:footnote>
  <w:footnote w:id="37">
    <w:p w14:paraId="54E430E9" w14:textId="77777777" w:rsidR="00217BB2" w:rsidRPr="005E3013" w:rsidRDefault="00217BB2" w:rsidP="004F38FC">
      <w:pPr>
        <w:pStyle w:val="FootnoteText"/>
        <w:rPr>
          <w:rFonts w:cs="Times New Roman"/>
          <w:sz w:val="20"/>
          <w:szCs w:val="20"/>
        </w:rPr>
      </w:pPr>
      <w:r w:rsidRPr="005E3013">
        <w:rPr>
          <w:rStyle w:val="FootnoteReference"/>
          <w:sz w:val="20"/>
          <w:szCs w:val="20"/>
        </w:rPr>
        <w:footnoteRef/>
      </w:r>
      <w:r w:rsidRPr="005E3013">
        <w:rPr>
          <w:rFonts w:cs="Times New Roman"/>
          <w:sz w:val="20"/>
          <w:szCs w:val="20"/>
        </w:rPr>
        <w:t xml:space="preserve"> </w:t>
      </w:r>
      <w:hyperlink r:id="rId24" w:history="1">
        <w:r w:rsidRPr="005E3013">
          <w:rPr>
            <w:rStyle w:val="Hyperlink"/>
            <w:rFonts w:cs="Times New Roman"/>
            <w:sz w:val="20"/>
            <w:szCs w:val="20"/>
          </w:rPr>
          <w:t>http://harasstracker.org/</w:t>
        </w:r>
      </w:hyperlink>
      <w:r w:rsidRPr="005E3013">
        <w:rPr>
          <w:rFonts w:cs="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4F0DA" w14:textId="77777777" w:rsidR="00217BB2" w:rsidRPr="00925A9D" w:rsidRDefault="00217BB2"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2767353C" wp14:editId="3D7200BC">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2EC8D089" w14:textId="77777777" w:rsidR="00217BB2" w:rsidRPr="002745FF" w:rsidRDefault="00217BB2"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68F4DCA0" w14:textId="77777777" w:rsidR="00217BB2" w:rsidRPr="002745FF" w:rsidRDefault="00217BB2"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14C0E38F" w14:textId="77777777" w:rsidR="00217BB2" w:rsidRPr="00611E96" w:rsidRDefault="00217BB2">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D1A73DA"/>
    <w:multiLevelType w:val="hybridMultilevel"/>
    <w:tmpl w:val="805A7DEA"/>
    <w:lvl w:ilvl="0" w:tplc="7D465322">
      <w:start w:val="1"/>
      <w:numFmt w:val="bullet"/>
      <w:lvlText w:val="o"/>
      <w:lvlJc w:val="left"/>
      <w:pPr>
        <w:ind w:left="360" w:hanging="360"/>
      </w:pPr>
      <w:rPr>
        <w:rFonts w:ascii="Courier New" w:hAnsi="Courier New" w:hint="default"/>
      </w:rPr>
    </w:lvl>
    <w:lvl w:ilvl="1" w:tplc="D87A455C">
      <w:start w:val="1"/>
      <w:numFmt w:val="bullet"/>
      <w:lvlText w:val="o"/>
      <w:lvlJc w:val="left"/>
      <w:pPr>
        <w:ind w:left="1080" w:hanging="360"/>
      </w:pPr>
      <w:rPr>
        <w:rFonts w:ascii="Courier New" w:hAnsi="Courier New" w:hint="default"/>
      </w:rPr>
    </w:lvl>
    <w:lvl w:ilvl="2" w:tplc="3E48ACC0">
      <w:start w:val="1"/>
      <w:numFmt w:val="bullet"/>
      <w:lvlText w:val=""/>
      <w:lvlJc w:val="left"/>
      <w:pPr>
        <w:ind w:left="1800" w:hanging="360"/>
      </w:pPr>
      <w:rPr>
        <w:rFonts w:ascii="Wingdings" w:hAnsi="Wingdings" w:hint="default"/>
      </w:rPr>
    </w:lvl>
    <w:lvl w:ilvl="3" w:tplc="CBA61872">
      <w:start w:val="1"/>
      <w:numFmt w:val="bullet"/>
      <w:lvlText w:val=""/>
      <w:lvlJc w:val="left"/>
      <w:pPr>
        <w:ind w:left="2520" w:hanging="360"/>
      </w:pPr>
      <w:rPr>
        <w:rFonts w:ascii="Symbol" w:hAnsi="Symbol" w:hint="default"/>
      </w:rPr>
    </w:lvl>
    <w:lvl w:ilvl="4" w:tplc="1CC28068">
      <w:start w:val="1"/>
      <w:numFmt w:val="bullet"/>
      <w:lvlText w:val="o"/>
      <w:lvlJc w:val="left"/>
      <w:pPr>
        <w:ind w:left="3240" w:hanging="360"/>
      </w:pPr>
      <w:rPr>
        <w:rFonts w:ascii="Courier New" w:hAnsi="Courier New" w:hint="default"/>
      </w:rPr>
    </w:lvl>
    <w:lvl w:ilvl="5" w:tplc="7E32C312">
      <w:start w:val="1"/>
      <w:numFmt w:val="bullet"/>
      <w:lvlText w:val=""/>
      <w:lvlJc w:val="left"/>
      <w:pPr>
        <w:ind w:left="3960" w:hanging="360"/>
      </w:pPr>
      <w:rPr>
        <w:rFonts w:ascii="Wingdings" w:hAnsi="Wingdings" w:hint="default"/>
      </w:rPr>
    </w:lvl>
    <w:lvl w:ilvl="6" w:tplc="248A051A">
      <w:start w:val="1"/>
      <w:numFmt w:val="bullet"/>
      <w:lvlText w:val=""/>
      <w:lvlJc w:val="left"/>
      <w:pPr>
        <w:ind w:left="4680" w:hanging="360"/>
      </w:pPr>
      <w:rPr>
        <w:rFonts w:ascii="Symbol" w:hAnsi="Symbol" w:hint="default"/>
      </w:rPr>
    </w:lvl>
    <w:lvl w:ilvl="7" w:tplc="1A1ADA2A">
      <w:start w:val="1"/>
      <w:numFmt w:val="bullet"/>
      <w:lvlText w:val="o"/>
      <w:lvlJc w:val="left"/>
      <w:pPr>
        <w:ind w:left="5400" w:hanging="360"/>
      </w:pPr>
      <w:rPr>
        <w:rFonts w:ascii="Courier New" w:hAnsi="Courier New" w:hint="default"/>
      </w:rPr>
    </w:lvl>
    <w:lvl w:ilvl="8" w:tplc="F560FA5E">
      <w:start w:val="1"/>
      <w:numFmt w:val="bullet"/>
      <w:lvlText w:val=""/>
      <w:lvlJc w:val="left"/>
      <w:pPr>
        <w:ind w:left="6120" w:hanging="360"/>
      </w:pPr>
      <w:rPr>
        <w:rFonts w:ascii="Wingdings" w:hAnsi="Wingdings" w:hint="default"/>
      </w:r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0284"/>
    <w:rsid w:val="00011C03"/>
    <w:rsid w:val="000138F6"/>
    <w:rsid w:val="00026D1F"/>
    <w:rsid w:val="00026D52"/>
    <w:rsid w:val="00031377"/>
    <w:rsid w:val="00032D0E"/>
    <w:rsid w:val="0003674D"/>
    <w:rsid w:val="000410AB"/>
    <w:rsid w:val="000452F9"/>
    <w:rsid w:val="0005390B"/>
    <w:rsid w:val="00063BFD"/>
    <w:rsid w:val="00070FEB"/>
    <w:rsid w:val="00072E19"/>
    <w:rsid w:val="00077294"/>
    <w:rsid w:val="00077AE5"/>
    <w:rsid w:val="00083FFE"/>
    <w:rsid w:val="000875C6"/>
    <w:rsid w:val="00091BF0"/>
    <w:rsid w:val="00097430"/>
    <w:rsid w:val="000A2B89"/>
    <w:rsid w:val="000A6F03"/>
    <w:rsid w:val="000B38AF"/>
    <w:rsid w:val="000C37F4"/>
    <w:rsid w:val="000C7384"/>
    <w:rsid w:val="000D210E"/>
    <w:rsid w:val="000D2183"/>
    <w:rsid w:val="000D34F2"/>
    <w:rsid w:val="000D634A"/>
    <w:rsid w:val="000E1E28"/>
    <w:rsid w:val="000E42EE"/>
    <w:rsid w:val="000F0425"/>
    <w:rsid w:val="000F183C"/>
    <w:rsid w:val="00100FCF"/>
    <w:rsid w:val="00106F64"/>
    <w:rsid w:val="00111FAF"/>
    <w:rsid w:val="001146DA"/>
    <w:rsid w:val="00115798"/>
    <w:rsid w:val="001205D6"/>
    <w:rsid w:val="00124668"/>
    <w:rsid w:val="00131DFA"/>
    <w:rsid w:val="00143B50"/>
    <w:rsid w:val="001456CB"/>
    <w:rsid w:val="00145CB3"/>
    <w:rsid w:val="001525F9"/>
    <w:rsid w:val="001537CC"/>
    <w:rsid w:val="0015615C"/>
    <w:rsid w:val="00166A78"/>
    <w:rsid w:val="001676BA"/>
    <w:rsid w:val="00171DC8"/>
    <w:rsid w:val="0018354E"/>
    <w:rsid w:val="00194332"/>
    <w:rsid w:val="00194870"/>
    <w:rsid w:val="00197CE5"/>
    <w:rsid w:val="001A2D52"/>
    <w:rsid w:val="001B0DD5"/>
    <w:rsid w:val="001B7983"/>
    <w:rsid w:val="001B7B09"/>
    <w:rsid w:val="001C4360"/>
    <w:rsid w:val="001D08C8"/>
    <w:rsid w:val="001D3313"/>
    <w:rsid w:val="001E3384"/>
    <w:rsid w:val="001E5478"/>
    <w:rsid w:val="001E7515"/>
    <w:rsid w:val="001F00CA"/>
    <w:rsid w:val="001F244C"/>
    <w:rsid w:val="002028A9"/>
    <w:rsid w:val="00204895"/>
    <w:rsid w:val="00204C31"/>
    <w:rsid w:val="00210ED3"/>
    <w:rsid w:val="0021296A"/>
    <w:rsid w:val="002129D5"/>
    <w:rsid w:val="00212DC2"/>
    <w:rsid w:val="00217BB2"/>
    <w:rsid w:val="00221893"/>
    <w:rsid w:val="00224386"/>
    <w:rsid w:val="00226F79"/>
    <w:rsid w:val="00227E2F"/>
    <w:rsid w:val="00230775"/>
    <w:rsid w:val="00234DB3"/>
    <w:rsid w:val="00235A1A"/>
    <w:rsid w:val="002431DB"/>
    <w:rsid w:val="00244860"/>
    <w:rsid w:val="0024583B"/>
    <w:rsid w:val="0025174E"/>
    <w:rsid w:val="00252D2C"/>
    <w:rsid w:val="002571C7"/>
    <w:rsid w:val="002659B2"/>
    <w:rsid w:val="00266D70"/>
    <w:rsid w:val="002675EB"/>
    <w:rsid w:val="00273554"/>
    <w:rsid w:val="00275D41"/>
    <w:rsid w:val="002772AE"/>
    <w:rsid w:val="0028281F"/>
    <w:rsid w:val="00282E14"/>
    <w:rsid w:val="0028624E"/>
    <w:rsid w:val="002863A2"/>
    <w:rsid w:val="002906B5"/>
    <w:rsid w:val="00293243"/>
    <w:rsid w:val="002966DB"/>
    <w:rsid w:val="002969BF"/>
    <w:rsid w:val="002A5921"/>
    <w:rsid w:val="002B2448"/>
    <w:rsid w:val="002C2C0E"/>
    <w:rsid w:val="002D4E0C"/>
    <w:rsid w:val="002D7106"/>
    <w:rsid w:val="002E0EEC"/>
    <w:rsid w:val="002E456F"/>
    <w:rsid w:val="002E65F4"/>
    <w:rsid w:val="00305B08"/>
    <w:rsid w:val="003207A5"/>
    <w:rsid w:val="00323DEC"/>
    <w:rsid w:val="00332422"/>
    <w:rsid w:val="0033375D"/>
    <w:rsid w:val="00335FB9"/>
    <w:rsid w:val="00336C3F"/>
    <w:rsid w:val="00350908"/>
    <w:rsid w:val="00353D51"/>
    <w:rsid w:val="00356299"/>
    <w:rsid w:val="003577DB"/>
    <w:rsid w:val="0036094F"/>
    <w:rsid w:val="00362EBE"/>
    <w:rsid w:val="003658E5"/>
    <w:rsid w:val="00365918"/>
    <w:rsid w:val="00380489"/>
    <w:rsid w:val="00382BF5"/>
    <w:rsid w:val="00385869"/>
    <w:rsid w:val="003861A7"/>
    <w:rsid w:val="003952E5"/>
    <w:rsid w:val="00396E4C"/>
    <w:rsid w:val="003A314E"/>
    <w:rsid w:val="003A3957"/>
    <w:rsid w:val="003B0526"/>
    <w:rsid w:val="003B1A23"/>
    <w:rsid w:val="003B4835"/>
    <w:rsid w:val="003C37C3"/>
    <w:rsid w:val="003C4D32"/>
    <w:rsid w:val="003D0C10"/>
    <w:rsid w:val="003D3533"/>
    <w:rsid w:val="003D3D66"/>
    <w:rsid w:val="003D6889"/>
    <w:rsid w:val="003E0166"/>
    <w:rsid w:val="003E552B"/>
    <w:rsid w:val="00401FD2"/>
    <w:rsid w:val="004045F8"/>
    <w:rsid w:val="00410560"/>
    <w:rsid w:val="00413481"/>
    <w:rsid w:val="00413A21"/>
    <w:rsid w:val="004153DE"/>
    <w:rsid w:val="00415EFC"/>
    <w:rsid w:val="00421E07"/>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740A8"/>
    <w:rsid w:val="0047621D"/>
    <w:rsid w:val="004837A9"/>
    <w:rsid w:val="00483B5C"/>
    <w:rsid w:val="00487B1A"/>
    <w:rsid w:val="00491BE6"/>
    <w:rsid w:val="004948BD"/>
    <w:rsid w:val="004B39EE"/>
    <w:rsid w:val="004B4CAC"/>
    <w:rsid w:val="004C044F"/>
    <w:rsid w:val="004D21C9"/>
    <w:rsid w:val="004D48CA"/>
    <w:rsid w:val="004D5D19"/>
    <w:rsid w:val="004E0AB6"/>
    <w:rsid w:val="004E109C"/>
    <w:rsid w:val="004E49EC"/>
    <w:rsid w:val="004E4D86"/>
    <w:rsid w:val="004F013A"/>
    <w:rsid w:val="004F38FC"/>
    <w:rsid w:val="004F4DB0"/>
    <w:rsid w:val="004F54F5"/>
    <w:rsid w:val="00507251"/>
    <w:rsid w:val="00510600"/>
    <w:rsid w:val="00513F83"/>
    <w:rsid w:val="00520DCB"/>
    <w:rsid w:val="00530EF5"/>
    <w:rsid w:val="005417E4"/>
    <w:rsid w:val="005455F8"/>
    <w:rsid w:val="005528A3"/>
    <w:rsid w:val="0055573E"/>
    <w:rsid w:val="00562D63"/>
    <w:rsid w:val="00570A1B"/>
    <w:rsid w:val="00570E41"/>
    <w:rsid w:val="00571978"/>
    <w:rsid w:val="005720FF"/>
    <w:rsid w:val="00576638"/>
    <w:rsid w:val="005849E6"/>
    <w:rsid w:val="00585F8E"/>
    <w:rsid w:val="005871D9"/>
    <w:rsid w:val="00587AC2"/>
    <w:rsid w:val="00591F62"/>
    <w:rsid w:val="005957ED"/>
    <w:rsid w:val="005A0F25"/>
    <w:rsid w:val="005C17A6"/>
    <w:rsid w:val="005C233E"/>
    <w:rsid w:val="005D4F9E"/>
    <w:rsid w:val="005E2983"/>
    <w:rsid w:val="005E3013"/>
    <w:rsid w:val="005E59C1"/>
    <w:rsid w:val="005E7C37"/>
    <w:rsid w:val="005F0A9F"/>
    <w:rsid w:val="005F283E"/>
    <w:rsid w:val="0060068B"/>
    <w:rsid w:val="0060630F"/>
    <w:rsid w:val="0060785C"/>
    <w:rsid w:val="00611E96"/>
    <w:rsid w:val="0061353C"/>
    <w:rsid w:val="00614FFD"/>
    <w:rsid w:val="00627A52"/>
    <w:rsid w:val="006304C5"/>
    <w:rsid w:val="0063240F"/>
    <w:rsid w:val="006347BB"/>
    <w:rsid w:val="00635102"/>
    <w:rsid w:val="006363F5"/>
    <w:rsid w:val="00636BD7"/>
    <w:rsid w:val="006375A5"/>
    <w:rsid w:val="006412EA"/>
    <w:rsid w:val="00645695"/>
    <w:rsid w:val="00646F69"/>
    <w:rsid w:val="00647CE9"/>
    <w:rsid w:val="00650CD4"/>
    <w:rsid w:val="00650D4D"/>
    <w:rsid w:val="006605E5"/>
    <w:rsid w:val="00660EDA"/>
    <w:rsid w:val="006617A4"/>
    <w:rsid w:val="00667227"/>
    <w:rsid w:val="00671485"/>
    <w:rsid w:val="006749F6"/>
    <w:rsid w:val="00682D26"/>
    <w:rsid w:val="00682DDB"/>
    <w:rsid w:val="006834E4"/>
    <w:rsid w:val="00687D1D"/>
    <w:rsid w:val="00687E4F"/>
    <w:rsid w:val="00695D3E"/>
    <w:rsid w:val="006A5A67"/>
    <w:rsid w:val="006A7352"/>
    <w:rsid w:val="006B5A71"/>
    <w:rsid w:val="006C7917"/>
    <w:rsid w:val="006D0C62"/>
    <w:rsid w:val="006E5090"/>
    <w:rsid w:val="006E6CC3"/>
    <w:rsid w:val="006F0D4E"/>
    <w:rsid w:val="006F790C"/>
    <w:rsid w:val="00710A78"/>
    <w:rsid w:val="00712363"/>
    <w:rsid w:val="00712EFD"/>
    <w:rsid w:val="00716D30"/>
    <w:rsid w:val="00720C71"/>
    <w:rsid w:val="007210F6"/>
    <w:rsid w:val="00723438"/>
    <w:rsid w:val="00726ED1"/>
    <w:rsid w:val="007274F1"/>
    <w:rsid w:val="00733660"/>
    <w:rsid w:val="00736AB0"/>
    <w:rsid w:val="00740B2E"/>
    <w:rsid w:val="00741EBC"/>
    <w:rsid w:val="007432E5"/>
    <w:rsid w:val="007450E8"/>
    <w:rsid w:val="00754462"/>
    <w:rsid w:val="00755F62"/>
    <w:rsid w:val="007560FD"/>
    <w:rsid w:val="007563EA"/>
    <w:rsid w:val="00757FAC"/>
    <w:rsid w:val="007610CD"/>
    <w:rsid w:val="007625BA"/>
    <w:rsid w:val="007628AD"/>
    <w:rsid w:val="00776BDB"/>
    <w:rsid w:val="00782212"/>
    <w:rsid w:val="00790C76"/>
    <w:rsid w:val="00790CBE"/>
    <w:rsid w:val="00792410"/>
    <w:rsid w:val="0079296C"/>
    <w:rsid w:val="0079503A"/>
    <w:rsid w:val="00795469"/>
    <w:rsid w:val="00796729"/>
    <w:rsid w:val="0079720D"/>
    <w:rsid w:val="00797214"/>
    <w:rsid w:val="007A0F87"/>
    <w:rsid w:val="007A375D"/>
    <w:rsid w:val="007B01A6"/>
    <w:rsid w:val="007B08B1"/>
    <w:rsid w:val="007B5850"/>
    <w:rsid w:val="007B5929"/>
    <w:rsid w:val="007B60AC"/>
    <w:rsid w:val="007C4483"/>
    <w:rsid w:val="007C4A8E"/>
    <w:rsid w:val="007C5369"/>
    <w:rsid w:val="007D1657"/>
    <w:rsid w:val="007D47FE"/>
    <w:rsid w:val="007E1460"/>
    <w:rsid w:val="007E39E1"/>
    <w:rsid w:val="007F4648"/>
    <w:rsid w:val="007F7DA3"/>
    <w:rsid w:val="00810C2E"/>
    <w:rsid w:val="0081788D"/>
    <w:rsid w:val="008226B4"/>
    <w:rsid w:val="00823C42"/>
    <w:rsid w:val="00827A9A"/>
    <w:rsid w:val="00832165"/>
    <w:rsid w:val="00833FF3"/>
    <w:rsid w:val="008349FC"/>
    <w:rsid w:val="00842120"/>
    <w:rsid w:val="00842220"/>
    <w:rsid w:val="008427AA"/>
    <w:rsid w:val="00844274"/>
    <w:rsid w:val="00846B4A"/>
    <w:rsid w:val="00850B3F"/>
    <w:rsid w:val="00851702"/>
    <w:rsid w:val="008543FC"/>
    <w:rsid w:val="00854A55"/>
    <w:rsid w:val="008553DE"/>
    <w:rsid w:val="008568EA"/>
    <w:rsid w:val="00857AA0"/>
    <w:rsid w:val="00864F3B"/>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8F436C"/>
    <w:rsid w:val="00906221"/>
    <w:rsid w:val="0090628B"/>
    <w:rsid w:val="00916CDD"/>
    <w:rsid w:val="009240B2"/>
    <w:rsid w:val="009242AE"/>
    <w:rsid w:val="00924407"/>
    <w:rsid w:val="00925A9D"/>
    <w:rsid w:val="009337F5"/>
    <w:rsid w:val="009358CD"/>
    <w:rsid w:val="00935A07"/>
    <w:rsid w:val="00944000"/>
    <w:rsid w:val="00944040"/>
    <w:rsid w:val="00944E25"/>
    <w:rsid w:val="00945265"/>
    <w:rsid w:val="0094635D"/>
    <w:rsid w:val="009469B5"/>
    <w:rsid w:val="009473CB"/>
    <w:rsid w:val="00951601"/>
    <w:rsid w:val="00962B33"/>
    <w:rsid w:val="00964D74"/>
    <w:rsid w:val="00977C96"/>
    <w:rsid w:val="009818C9"/>
    <w:rsid w:val="00982FCF"/>
    <w:rsid w:val="0098565E"/>
    <w:rsid w:val="00986237"/>
    <w:rsid w:val="00993C39"/>
    <w:rsid w:val="00997618"/>
    <w:rsid w:val="009A2849"/>
    <w:rsid w:val="009A2BBD"/>
    <w:rsid w:val="009A4B5F"/>
    <w:rsid w:val="009B084B"/>
    <w:rsid w:val="009B459A"/>
    <w:rsid w:val="009B4E3F"/>
    <w:rsid w:val="009D4AAC"/>
    <w:rsid w:val="009D76A9"/>
    <w:rsid w:val="009E0073"/>
    <w:rsid w:val="009E2351"/>
    <w:rsid w:val="009E2DF3"/>
    <w:rsid w:val="009F18EC"/>
    <w:rsid w:val="009F2043"/>
    <w:rsid w:val="009F37AC"/>
    <w:rsid w:val="009F5421"/>
    <w:rsid w:val="00A01741"/>
    <w:rsid w:val="00A153DB"/>
    <w:rsid w:val="00A16C0E"/>
    <w:rsid w:val="00A21EF1"/>
    <w:rsid w:val="00A22B1B"/>
    <w:rsid w:val="00A23512"/>
    <w:rsid w:val="00A34DA7"/>
    <w:rsid w:val="00A364CF"/>
    <w:rsid w:val="00A3761B"/>
    <w:rsid w:val="00A40490"/>
    <w:rsid w:val="00A41D57"/>
    <w:rsid w:val="00A439B9"/>
    <w:rsid w:val="00A54482"/>
    <w:rsid w:val="00A564C7"/>
    <w:rsid w:val="00A57286"/>
    <w:rsid w:val="00A619C0"/>
    <w:rsid w:val="00A61E26"/>
    <w:rsid w:val="00A636DE"/>
    <w:rsid w:val="00A63977"/>
    <w:rsid w:val="00A72E0A"/>
    <w:rsid w:val="00A84B3F"/>
    <w:rsid w:val="00A86B19"/>
    <w:rsid w:val="00A86E08"/>
    <w:rsid w:val="00A9048E"/>
    <w:rsid w:val="00A92868"/>
    <w:rsid w:val="00A94BB4"/>
    <w:rsid w:val="00A955D8"/>
    <w:rsid w:val="00A95C16"/>
    <w:rsid w:val="00AA3895"/>
    <w:rsid w:val="00AA45CE"/>
    <w:rsid w:val="00AA6359"/>
    <w:rsid w:val="00AA75B3"/>
    <w:rsid w:val="00AB053F"/>
    <w:rsid w:val="00AB666F"/>
    <w:rsid w:val="00AB6891"/>
    <w:rsid w:val="00AC4BC6"/>
    <w:rsid w:val="00AC50E4"/>
    <w:rsid w:val="00AD1796"/>
    <w:rsid w:val="00AD4CA9"/>
    <w:rsid w:val="00AD7262"/>
    <w:rsid w:val="00AE14C5"/>
    <w:rsid w:val="00AE2231"/>
    <w:rsid w:val="00AE569D"/>
    <w:rsid w:val="00AE69A2"/>
    <w:rsid w:val="00AE796C"/>
    <w:rsid w:val="00AF291B"/>
    <w:rsid w:val="00AF328F"/>
    <w:rsid w:val="00B04529"/>
    <w:rsid w:val="00B13589"/>
    <w:rsid w:val="00B14752"/>
    <w:rsid w:val="00B23887"/>
    <w:rsid w:val="00B246B4"/>
    <w:rsid w:val="00B259BD"/>
    <w:rsid w:val="00B2699B"/>
    <w:rsid w:val="00B30F74"/>
    <w:rsid w:val="00B31236"/>
    <w:rsid w:val="00B313AC"/>
    <w:rsid w:val="00B42B30"/>
    <w:rsid w:val="00B43D96"/>
    <w:rsid w:val="00B4462A"/>
    <w:rsid w:val="00B458F6"/>
    <w:rsid w:val="00B54DD5"/>
    <w:rsid w:val="00B56DC2"/>
    <w:rsid w:val="00B61545"/>
    <w:rsid w:val="00B638F6"/>
    <w:rsid w:val="00B7425B"/>
    <w:rsid w:val="00B84F46"/>
    <w:rsid w:val="00B87F7C"/>
    <w:rsid w:val="00BC3BAF"/>
    <w:rsid w:val="00BC486C"/>
    <w:rsid w:val="00BD0C38"/>
    <w:rsid w:val="00BD2C78"/>
    <w:rsid w:val="00BD6119"/>
    <w:rsid w:val="00BD6AAC"/>
    <w:rsid w:val="00BE21B8"/>
    <w:rsid w:val="00BE7398"/>
    <w:rsid w:val="00BE76BA"/>
    <w:rsid w:val="00BE7A33"/>
    <w:rsid w:val="00BF3FD9"/>
    <w:rsid w:val="00BF69D2"/>
    <w:rsid w:val="00C0101A"/>
    <w:rsid w:val="00C07B5F"/>
    <w:rsid w:val="00C12BED"/>
    <w:rsid w:val="00C1504B"/>
    <w:rsid w:val="00C1564B"/>
    <w:rsid w:val="00C234D8"/>
    <w:rsid w:val="00C23DDD"/>
    <w:rsid w:val="00C35851"/>
    <w:rsid w:val="00C46E49"/>
    <w:rsid w:val="00C50A62"/>
    <w:rsid w:val="00C54F1C"/>
    <w:rsid w:val="00C559A6"/>
    <w:rsid w:val="00C5603A"/>
    <w:rsid w:val="00C6141D"/>
    <w:rsid w:val="00C63A46"/>
    <w:rsid w:val="00C64254"/>
    <w:rsid w:val="00C6570A"/>
    <w:rsid w:val="00C7031A"/>
    <w:rsid w:val="00C73CD7"/>
    <w:rsid w:val="00C74811"/>
    <w:rsid w:val="00C754C3"/>
    <w:rsid w:val="00C76256"/>
    <w:rsid w:val="00C772EF"/>
    <w:rsid w:val="00C82039"/>
    <w:rsid w:val="00C82CCE"/>
    <w:rsid w:val="00C840A9"/>
    <w:rsid w:val="00C8778D"/>
    <w:rsid w:val="00C968E1"/>
    <w:rsid w:val="00CA65D2"/>
    <w:rsid w:val="00CB0B76"/>
    <w:rsid w:val="00CB1C6E"/>
    <w:rsid w:val="00CB32C4"/>
    <w:rsid w:val="00CB42C2"/>
    <w:rsid w:val="00CC5BEF"/>
    <w:rsid w:val="00CC7012"/>
    <w:rsid w:val="00CC779C"/>
    <w:rsid w:val="00CD4806"/>
    <w:rsid w:val="00CE62E5"/>
    <w:rsid w:val="00CE6A0E"/>
    <w:rsid w:val="00CF3B46"/>
    <w:rsid w:val="00D00DDC"/>
    <w:rsid w:val="00D00E08"/>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84C7E"/>
    <w:rsid w:val="00D852F5"/>
    <w:rsid w:val="00D869AE"/>
    <w:rsid w:val="00D9476C"/>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45A0F"/>
    <w:rsid w:val="00E5621E"/>
    <w:rsid w:val="00E56BA2"/>
    <w:rsid w:val="00E60057"/>
    <w:rsid w:val="00E60229"/>
    <w:rsid w:val="00E65B25"/>
    <w:rsid w:val="00E679E8"/>
    <w:rsid w:val="00E80226"/>
    <w:rsid w:val="00E84288"/>
    <w:rsid w:val="00E84769"/>
    <w:rsid w:val="00EA0F5A"/>
    <w:rsid w:val="00EA6B3E"/>
    <w:rsid w:val="00EA7F03"/>
    <w:rsid w:val="00EC123F"/>
    <w:rsid w:val="00EC3079"/>
    <w:rsid w:val="00EC3E83"/>
    <w:rsid w:val="00EC6B6C"/>
    <w:rsid w:val="00ED5FCE"/>
    <w:rsid w:val="00ED7F20"/>
    <w:rsid w:val="00EE0A7C"/>
    <w:rsid w:val="00EE156C"/>
    <w:rsid w:val="00EE5BA8"/>
    <w:rsid w:val="00EE5FB1"/>
    <w:rsid w:val="00EE6765"/>
    <w:rsid w:val="00EF0B0D"/>
    <w:rsid w:val="00EF68D4"/>
    <w:rsid w:val="00F006B5"/>
    <w:rsid w:val="00F046B0"/>
    <w:rsid w:val="00F11CE4"/>
    <w:rsid w:val="00F268C0"/>
    <w:rsid w:val="00F368CB"/>
    <w:rsid w:val="00F47087"/>
    <w:rsid w:val="00F47B64"/>
    <w:rsid w:val="00F611C6"/>
    <w:rsid w:val="00F62027"/>
    <w:rsid w:val="00F6485D"/>
    <w:rsid w:val="00F655AE"/>
    <w:rsid w:val="00F7101E"/>
    <w:rsid w:val="00F80A14"/>
    <w:rsid w:val="00F80D28"/>
    <w:rsid w:val="00F85DCD"/>
    <w:rsid w:val="00F97221"/>
    <w:rsid w:val="00FA3EB0"/>
    <w:rsid w:val="00FA61F7"/>
    <w:rsid w:val="00FA678E"/>
    <w:rsid w:val="00FB073B"/>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D7A224"/>
  <w15:docId w15:val="{E0CFFA1A-A326-435F-A08F-70BCB54C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UnresolvedMention">
    <w:name w:val="Unresolved Mention"/>
    <w:basedOn w:val="DefaultParagraphFont"/>
    <w:uiPriority w:val="99"/>
    <w:semiHidden/>
    <w:unhideWhenUsed/>
    <w:rsid w:val="00E45A0F"/>
    <w:rPr>
      <w:color w:val="605E5C"/>
      <w:shd w:val="clear" w:color="auto" w:fill="E1DFDD"/>
    </w:rPr>
  </w:style>
  <w:style w:type="paragraph" w:customStyle="1" w:styleId="Default">
    <w:name w:val="Default"/>
    <w:rsid w:val="00275D41"/>
    <w:pPr>
      <w:autoSpaceDE w:val="0"/>
      <w:autoSpaceDN w:val="0"/>
      <w:adjustRightInd w:val="0"/>
    </w:pPr>
    <w:rPr>
      <w:rFonts w:ascii="Calibri" w:eastAsia="MS Mincho" w:hAnsi="Calibri" w:cs="Calibri"/>
      <w:color w:val="000000"/>
      <w:sz w:val="24"/>
      <w:szCs w:val="24"/>
      <w:lang w:val="en-US" w:eastAsia="en-US"/>
    </w:rPr>
  </w:style>
  <w:style w:type="character" w:customStyle="1" w:styleId="gmaildefault">
    <w:name w:val="gmail_default"/>
    <w:basedOn w:val="DefaultParagraphFont"/>
    <w:rsid w:val="001525F9"/>
  </w:style>
  <w:style w:type="paragraph" w:customStyle="1" w:styleId="Char2">
    <w:name w:val="Char2"/>
    <w:basedOn w:val="Normal"/>
    <w:uiPriority w:val="99"/>
    <w:rsid w:val="004F38FC"/>
    <w:pPr>
      <w:spacing w:after="160" w:line="240" w:lineRule="exact"/>
    </w:pPr>
    <w:rPr>
      <w:rFonts w:ascii="Cambria" w:eastAsia="MS Mincho" w:hAnsi="Cambria"/>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6305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ps-lebanon.org/featuredArticle.php?id=225" TargetMode="External"/><Relationship Id="rId18" Type="http://schemas.openxmlformats.org/officeDocument/2006/relationships/hyperlink" Target="https://www.hrw.org/sites/default/files/report_pdf/lebanon0418_web.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lrn.org/img/documents/UPR_HR2AH_final.pdf" TargetMode="External"/><Relationship Id="rId17" Type="http://schemas.openxmlformats.org/officeDocument/2006/relationships/hyperlink" Target="https://www.refworld.org/pdfid/44c616c44.pdf" TargetMode="External"/><Relationship Id="rId2" Type="http://schemas.openxmlformats.org/officeDocument/2006/relationships/customXml" Target="../customXml/item2.xml"/><Relationship Id="rId16" Type="http://schemas.openxmlformats.org/officeDocument/2006/relationships/hyperlink" Target="https://reliefweb.int/report/lebanon/housing-land-and-property-issues-syrian-refugees-lebanon-homs-city-imp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banonportal.unhabitat.org/" TargetMode="External"/><Relationship Id="rId5" Type="http://schemas.openxmlformats.org/officeDocument/2006/relationships/numbering" Target="numbering.xml"/><Relationship Id="rId15" Type="http://schemas.openxmlformats.org/officeDocument/2006/relationships/hyperlink" Target="https://reliefweb.int/sites/reliefweb.int/files/resources/VASyR%20202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fworld.org/pdfid/4715bc6f826b.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www.unescwa.org/sites/www.unescwa.org/files/20-00268_pb15_beirut-explosion-rising-poverty-en.pdf" TargetMode="External"/><Relationship Id="rId13" Type="http://schemas.openxmlformats.org/officeDocument/2006/relationships/hyperlink" Target="https://reliefweb.int/sites/reliefweb.int/files/resources/4.StatelessnessUNHCRMonthlyUpdate-August2014.pdf" TargetMode="External"/><Relationship Id="rId18" Type="http://schemas.openxmlformats.org/officeDocument/2006/relationships/hyperlink" Target="https://www.iom.int/news/well-being-and-security-migrant-workers-lebanon-deteriorate-beirut-blast" TargetMode="External"/><Relationship Id="rId3" Type="http://schemas.openxmlformats.org/officeDocument/2006/relationships/hyperlink" Target="https://www.refworld.org/pdfid/44c616c44.pdf" TargetMode="External"/><Relationship Id="rId21" Type="http://schemas.openxmlformats.org/officeDocument/2006/relationships/hyperlink" Target="https://www.refworld.org/pdfid/44a24c6c4.pdf" TargetMode="External"/><Relationship Id="rId7" Type="http://schemas.openxmlformats.org/officeDocument/2006/relationships/hyperlink" Target="https://medium.com/@BUSLAHR/the-campaign-to-end-statelessness-in-lebanon-828cd7517f86" TargetMode="External"/><Relationship Id="rId12" Type="http://schemas.openxmlformats.org/officeDocument/2006/relationships/hyperlink" Target="https://www.refworld.org/pdfid/4715bc6f826b.pdf" TargetMode="External"/><Relationship Id="rId17" Type="http://schemas.openxmlformats.org/officeDocument/2006/relationships/hyperlink" Target="https://www.iom.int/news/well-being-and-security-migrant-workers-lebanon-deteriorate-beirut-blast" TargetMode="External"/><Relationship Id="rId2" Type="http://schemas.openxmlformats.org/officeDocument/2006/relationships/hyperlink" Target="https://www.iom.int/news/well-being-and-security-migrant-workers-lebanon-deteriorate-beirut-blast" TargetMode="External"/><Relationship Id="rId16" Type="http://schemas.openxmlformats.org/officeDocument/2006/relationships/hyperlink" Target="https://daleel-madani.org/civil-society-directory/helem" TargetMode="External"/><Relationship Id="rId20" Type="http://schemas.openxmlformats.org/officeDocument/2006/relationships/hyperlink" Target="http://www.hlrn.org/img/documents/UPR_HR2AH_final.pdf" TargetMode="External"/><Relationship Id="rId1" Type="http://schemas.openxmlformats.org/officeDocument/2006/relationships/hyperlink" Target="https://www.hrw.org/sites/default/files/report_pdf/lebanon0418_web.pdf" TargetMode="External"/><Relationship Id="rId6" Type="http://schemas.openxmlformats.org/officeDocument/2006/relationships/hyperlink" Target="https://english.alarabiya.net/views/news/middle-east/2019/07/04/Controversy-over-Lebanese-town-s-non-Christian-ban-highlights-rise-in-segregation" TargetMode="External"/><Relationship Id="rId11" Type="http://schemas.openxmlformats.org/officeDocument/2006/relationships/hyperlink" Target="https://www.refworld.org/pdfid/4715bc6f826b.pdf" TargetMode="External"/><Relationship Id="rId24" Type="http://schemas.openxmlformats.org/officeDocument/2006/relationships/hyperlink" Target="http://harasstracker.org/" TargetMode="External"/><Relationship Id="rId5" Type="http://schemas.openxmlformats.org/officeDocument/2006/relationships/hyperlink" Target="https://www.helpage.org/newsroom/latest-news/beirut-blast-rapid-needs-assessment-highlights-long-term-healthcare-amongst-priorities-for-recovery/" TargetMode="External"/><Relationship Id="rId15" Type="http://schemas.openxmlformats.org/officeDocument/2006/relationships/hyperlink" Target="https://www.hrw.org/news/2018/10/03/lebanon-discriminatory-nationality-law" TargetMode="External"/><Relationship Id="rId23" Type="http://schemas.openxmlformats.org/officeDocument/2006/relationships/hyperlink" Target="https://www.aljazeera.com/news/2019/4/27/dozens-of-syrian-refugees-evicted-in-lebanon-anti-pollution-drive" TargetMode="External"/><Relationship Id="rId10" Type="http://schemas.openxmlformats.org/officeDocument/2006/relationships/hyperlink" Target="https://www.hrw.org/news/2019/07/05/lebanon-syrian-refugee-shelters-demolished" TargetMode="External"/><Relationship Id="rId19" Type="http://schemas.openxmlformats.org/officeDocument/2006/relationships/hyperlink" Target="http://www.hlrn.org/img/documents/UPR_HR2AH_final.pdf" TargetMode="External"/><Relationship Id="rId4" Type="http://schemas.openxmlformats.org/officeDocument/2006/relationships/hyperlink" Target="https://www.hrw.org/news/2018/10/03/lebanon-discriminatory-nationality-law" TargetMode="External"/><Relationship Id="rId9" Type="http://schemas.openxmlformats.org/officeDocument/2006/relationships/hyperlink" Target="https://reporting.unhcr.org/lebanon" TargetMode="External"/><Relationship Id="rId14" Type="http://schemas.openxmlformats.org/officeDocument/2006/relationships/hyperlink" Target="https://www.hrw.org/news/2018/10/03/lebanon-discriminatory-nationality-law" TargetMode="External"/><Relationship Id="rId22" Type="http://schemas.openxmlformats.org/officeDocument/2006/relationships/hyperlink" Target="https://www.refworld.org/pdfid/4715bc6f826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627CE"/>
    <w:rsid w:val="000C33C0"/>
    <w:rsid w:val="000F690B"/>
    <w:rsid w:val="00277307"/>
    <w:rsid w:val="005068D5"/>
    <w:rsid w:val="00690D74"/>
    <w:rsid w:val="00A01D79"/>
    <w:rsid w:val="00A50BDB"/>
    <w:rsid w:val="00F52E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D3658-5616-4AE9-A7DF-A064A3A937F2}"/>
</file>

<file path=customXml/itemProps2.xml><?xml version="1.0" encoding="utf-8"?>
<ds:datastoreItem xmlns:ds="http://schemas.openxmlformats.org/officeDocument/2006/customXml" ds:itemID="{94E14274-DBAF-4E06-AA78-EE1FC78961D2}">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FCE370BF-38A8-4469-AF24-6C68C70B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7307</Words>
  <Characters>42705</Characters>
  <Application>Microsoft Office Word</Application>
  <DocSecurity>0</DocSecurity>
  <Lines>355</Lines>
  <Paragraphs>99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Bjerlestam(Affiliate)</dc:creator>
  <cp:lastModifiedBy>THEISSEN Gunnar</cp:lastModifiedBy>
  <cp:revision>3</cp:revision>
  <dcterms:created xsi:type="dcterms:W3CDTF">2021-05-25T09:01:00Z</dcterms:created>
  <dcterms:modified xsi:type="dcterms:W3CDTF">2021-05-25T10:40:00Z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