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92B84" w14:textId="77777777" w:rsidR="008B5E7B" w:rsidRDefault="008B5E7B" w:rsidP="008B5E7B">
      <w:pPr>
        <w:spacing w:before="100" w:beforeAutospacing="1" w:after="100" w:afterAutospacing="1" w:line="240" w:lineRule="auto"/>
        <w:jc w:val="center"/>
        <w:rPr>
          <w:rFonts w:ascii="Times New Roman" w:eastAsia="Times New Roman" w:hAnsi="Times New Roman" w:cs="Times New Roman"/>
          <w:b/>
          <w:i/>
          <w:sz w:val="28"/>
          <w:szCs w:val="28"/>
          <w:lang w:val="en-GB" w:eastAsia="ru-RU"/>
        </w:rPr>
      </w:pPr>
    </w:p>
    <w:p w14:paraId="67D75492" w14:textId="1170DE3D" w:rsidR="005066FB" w:rsidRDefault="008B5E7B" w:rsidP="005066FB">
      <w:pPr>
        <w:jc w:val="center"/>
        <w:rPr>
          <w:rFonts w:ascii="Times New Roman" w:eastAsia="Times New Roman" w:hAnsi="Times New Roman" w:cs="Times New Roman"/>
          <w:b/>
          <w:i/>
          <w:sz w:val="26"/>
          <w:szCs w:val="26"/>
          <w:lang w:val="en-GB" w:eastAsia="ru-RU"/>
        </w:rPr>
      </w:pPr>
      <w:r w:rsidRPr="008B5E7B">
        <w:rPr>
          <w:rFonts w:ascii="Times New Roman" w:eastAsia="Times New Roman" w:hAnsi="Times New Roman" w:cs="Times New Roman"/>
          <w:b/>
          <w:i/>
          <w:sz w:val="26"/>
          <w:szCs w:val="26"/>
          <w:lang w:val="en-GB" w:eastAsia="ru-RU"/>
        </w:rPr>
        <w:t xml:space="preserve">Information provided by the Ministry </w:t>
      </w:r>
      <w:r w:rsidR="007E6D91">
        <w:rPr>
          <w:rFonts w:ascii="Times New Roman" w:eastAsia="Times New Roman" w:hAnsi="Times New Roman" w:cs="Times New Roman"/>
          <w:b/>
          <w:i/>
          <w:sz w:val="26"/>
          <w:szCs w:val="26"/>
          <w:lang w:val="en-GB" w:eastAsia="ru-RU"/>
        </w:rPr>
        <w:t>of</w:t>
      </w:r>
      <w:r w:rsidRPr="008B5E7B">
        <w:rPr>
          <w:rFonts w:ascii="Times New Roman" w:eastAsia="Times New Roman" w:hAnsi="Times New Roman" w:cs="Times New Roman"/>
          <w:b/>
          <w:i/>
          <w:sz w:val="26"/>
          <w:szCs w:val="26"/>
          <w:lang w:val="en-US" w:eastAsia="ru-RU"/>
        </w:rPr>
        <w:t xml:space="preserve"> Veterans Affairs </w:t>
      </w:r>
      <w:r w:rsidRPr="008B5E7B">
        <w:rPr>
          <w:rFonts w:ascii="Times New Roman" w:eastAsia="Times New Roman" w:hAnsi="Times New Roman" w:cs="Times New Roman"/>
          <w:b/>
          <w:i/>
          <w:sz w:val="26"/>
          <w:szCs w:val="26"/>
          <w:lang w:val="en-GB" w:eastAsia="ru-RU"/>
        </w:rPr>
        <w:t xml:space="preserve">of Ukraine in connection with the preparation </w:t>
      </w:r>
      <w:r w:rsidR="005066FB" w:rsidRPr="000C2479">
        <w:rPr>
          <w:rFonts w:ascii="Times New Roman" w:hAnsi="Times New Roman" w:cs="Times New Roman"/>
          <w:b/>
          <w:i/>
          <w:sz w:val="26"/>
          <w:szCs w:val="26"/>
          <w:lang w:val="en-GB"/>
        </w:rPr>
        <w:t>by the Special Rapporteur on the human rights of internally displaced persons</w:t>
      </w:r>
      <w:r w:rsidR="005066FB" w:rsidRPr="000C2479">
        <w:rPr>
          <w:rFonts w:ascii="Times New Roman" w:eastAsia="Times New Roman" w:hAnsi="Times New Roman" w:cs="Times New Roman"/>
          <w:b/>
          <w:i/>
          <w:sz w:val="26"/>
          <w:szCs w:val="26"/>
          <w:lang w:val="en-GB" w:eastAsia="ru-RU"/>
        </w:rPr>
        <w:t xml:space="preserve"> of the thematic report to the Human Rights Council </w:t>
      </w:r>
      <w:r w:rsidR="007E6D91">
        <w:rPr>
          <w:rFonts w:ascii="Times New Roman" w:eastAsia="Times New Roman" w:hAnsi="Times New Roman" w:cs="Times New Roman"/>
          <w:b/>
          <w:i/>
          <w:sz w:val="26"/>
          <w:szCs w:val="26"/>
          <w:lang w:val="en-GB" w:eastAsia="ru-RU"/>
        </w:rPr>
        <w:t>on</w:t>
      </w:r>
      <w:r w:rsidR="005066FB" w:rsidRPr="000C2479">
        <w:rPr>
          <w:rFonts w:ascii="Times New Roman" w:eastAsia="Times New Roman" w:hAnsi="Times New Roman" w:cs="Times New Roman"/>
          <w:b/>
          <w:i/>
          <w:sz w:val="26"/>
          <w:szCs w:val="26"/>
          <w:lang w:val="en-GB" w:eastAsia="ru-RU"/>
        </w:rPr>
        <w:t xml:space="preserve"> the protection of internally displaced persons with disabilities</w:t>
      </w:r>
    </w:p>
    <w:p w14:paraId="4AD45B47" w14:textId="5B98FC97" w:rsidR="000C2479" w:rsidRPr="000C2479" w:rsidRDefault="000C2479" w:rsidP="000C2479">
      <w:pPr>
        <w:widowControl w:val="0"/>
        <w:shd w:val="clear" w:color="auto" w:fill="FEFFFD"/>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en-GB" w:eastAsia="uk-UA"/>
        </w:rPr>
      </w:pPr>
      <w:r w:rsidRPr="000C2479">
        <w:rPr>
          <w:rFonts w:ascii="Times New Roman" w:eastAsia="Times New Roman" w:hAnsi="Times New Roman" w:cs="Times New Roman"/>
          <w:color w:val="000000"/>
          <w:sz w:val="28"/>
          <w:szCs w:val="28"/>
          <w:lang w:val="en-GB" w:eastAsia="uk-UA"/>
        </w:rPr>
        <w:t>According to the information provided by the Ministry of Social Policy of Ukraine, as of February 3, 2020, t</w:t>
      </w:r>
      <w:r w:rsidRPr="000C2479">
        <w:rPr>
          <w:rFonts w:ascii="Times New Roman" w:eastAsia="Times New Roman" w:hAnsi="Times New Roman" w:cs="Times New Roman"/>
          <w:color w:val="000000"/>
          <w:sz w:val="28"/>
          <w:szCs w:val="28"/>
          <w:lang w:val="en-US" w:eastAsia="uk-UA"/>
        </w:rPr>
        <w:t>here are</w:t>
      </w:r>
      <w:r w:rsidRPr="000C2479">
        <w:rPr>
          <w:rFonts w:ascii="Times New Roman" w:eastAsia="Times New Roman" w:hAnsi="Times New Roman" w:cs="Times New Roman"/>
          <w:color w:val="000000"/>
          <w:sz w:val="28"/>
          <w:szCs w:val="28"/>
          <w:lang w:val="en-GB" w:eastAsia="uk-UA"/>
        </w:rPr>
        <w:t xml:space="preserve"> 1</w:t>
      </w:r>
      <w:r w:rsidR="00F51727">
        <w:rPr>
          <w:rFonts w:ascii="Times New Roman" w:eastAsia="Times New Roman" w:hAnsi="Times New Roman" w:cs="Times New Roman"/>
          <w:color w:val="000000"/>
          <w:sz w:val="28"/>
          <w:szCs w:val="28"/>
          <w:lang w:eastAsia="uk-UA"/>
        </w:rPr>
        <w:t xml:space="preserve"> </w:t>
      </w:r>
      <w:r w:rsidRPr="000C2479">
        <w:rPr>
          <w:rFonts w:ascii="Times New Roman" w:eastAsia="Times New Roman" w:hAnsi="Times New Roman" w:cs="Times New Roman"/>
          <w:color w:val="000000"/>
          <w:sz w:val="28"/>
          <w:szCs w:val="28"/>
          <w:lang w:val="en-GB" w:eastAsia="uk-UA"/>
        </w:rPr>
        <w:t>439</w:t>
      </w:r>
      <w:r w:rsidR="00F51727">
        <w:rPr>
          <w:rFonts w:ascii="Times New Roman" w:eastAsia="Times New Roman" w:hAnsi="Times New Roman" w:cs="Times New Roman"/>
          <w:color w:val="000000"/>
          <w:sz w:val="28"/>
          <w:szCs w:val="28"/>
          <w:lang w:eastAsia="uk-UA"/>
        </w:rPr>
        <w:t xml:space="preserve"> </w:t>
      </w:r>
      <w:r w:rsidRPr="000C2479">
        <w:rPr>
          <w:rFonts w:ascii="Times New Roman" w:eastAsia="Times New Roman" w:hAnsi="Times New Roman" w:cs="Times New Roman"/>
          <w:color w:val="000000"/>
          <w:sz w:val="28"/>
          <w:szCs w:val="28"/>
          <w:lang w:val="en-GB" w:eastAsia="uk-UA"/>
        </w:rPr>
        <w:t xml:space="preserve">839 internally displaced persons (hereinafter referred to as IDP) registered from Donetsk and Lugansk regions, as well as from the Autonomous Republic of Crimea and Sevastopol, 51 223 of them being persons with disabilities. The largest number of IDPs with disabilities is registered in Donetsk region – 17 773, </w:t>
      </w:r>
      <w:proofErr w:type="spellStart"/>
      <w:r w:rsidRPr="000C2479">
        <w:rPr>
          <w:rFonts w:ascii="Times New Roman" w:eastAsia="Times New Roman" w:hAnsi="Times New Roman" w:cs="Times New Roman"/>
          <w:color w:val="000000"/>
          <w:sz w:val="28"/>
          <w:szCs w:val="28"/>
          <w:lang w:val="en-GB" w:eastAsia="uk-UA"/>
        </w:rPr>
        <w:t>Luhansk</w:t>
      </w:r>
      <w:proofErr w:type="spellEnd"/>
      <w:r w:rsidRPr="000C2479">
        <w:rPr>
          <w:rFonts w:ascii="Times New Roman" w:eastAsia="Times New Roman" w:hAnsi="Times New Roman" w:cs="Times New Roman"/>
          <w:color w:val="000000"/>
          <w:sz w:val="28"/>
          <w:szCs w:val="28"/>
          <w:lang w:val="en-GB" w:eastAsia="uk-UA"/>
        </w:rPr>
        <w:t xml:space="preserve"> region – 8 205, </w:t>
      </w:r>
      <w:proofErr w:type="spellStart"/>
      <w:r w:rsidRPr="000C2479">
        <w:rPr>
          <w:rFonts w:ascii="Times New Roman" w:eastAsia="Times New Roman" w:hAnsi="Times New Roman" w:cs="Times New Roman"/>
          <w:color w:val="000000"/>
          <w:sz w:val="28"/>
          <w:szCs w:val="28"/>
          <w:lang w:val="en-GB" w:eastAsia="uk-UA"/>
        </w:rPr>
        <w:t>Kharkiv</w:t>
      </w:r>
      <w:proofErr w:type="spellEnd"/>
      <w:r w:rsidRPr="000C2479">
        <w:rPr>
          <w:rFonts w:ascii="Times New Roman" w:eastAsia="Times New Roman" w:hAnsi="Times New Roman" w:cs="Times New Roman"/>
          <w:color w:val="000000"/>
          <w:sz w:val="28"/>
          <w:szCs w:val="28"/>
          <w:lang w:val="en-GB" w:eastAsia="uk-UA"/>
        </w:rPr>
        <w:t xml:space="preserve"> region – 4 074, Dnipropetrovsk region – 3 038 and in the city of Kyiv – 4 954. </w:t>
      </w:r>
    </w:p>
    <w:p w14:paraId="4FBE7E65" w14:textId="77777777" w:rsidR="000C2479" w:rsidRPr="000C2479" w:rsidRDefault="000C2479" w:rsidP="000C2479">
      <w:pPr>
        <w:widowControl w:val="0"/>
        <w:shd w:val="clear" w:color="auto" w:fill="FEFFFD"/>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en-GB" w:eastAsia="uk-UA"/>
        </w:rPr>
      </w:pPr>
      <w:r w:rsidRPr="000C2479">
        <w:rPr>
          <w:rFonts w:ascii="Times New Roman" w:eastAsia="Times New Roman" w:hAnsi="Times New Roman" w:cs="Times New Roman"/>
          <w:color w:val="000000"/>
          <w:sz w:val="28"/>
          <w:szCs w:val="28"/>
          <w:lang w:val="en-GB" w:eastAsia="uk-UA"/>
        </w:rPr>
        <w:t xml:space="preserve">Unfortunately, statistics on the number of IDPs with disabilities by disability categories and subcategories are not kept. </w:t>
      </w:r>
      <w:r w:rsidRPr="000C2479">
        <w:rPr>
          <w:rFonts w:ascii="Times New Roman" w:eastAsia="Times New Roman" w:hAnsi="Times New Roman" w:cs="Times New Roman"/>
          <w:color w:val="000000"/>
          <w:sz w:val="28"/>
          <w:szCs w:val="28"/>
          <w:lang w:val="en-US" w:eastAsia="uk-UA"/>
        </w:rPr>
        <w:t xml:space="preserve">The record </w:t>
      </w:r>
      <w:r w:rsidRPr="000C2479">
        <w:rPr>
          <w:rFonts w:ascii="Times New Roman" w:eastAsia="Times New Roman" w:hAnsi="Times New Roman" w:cs="Times New Roman"/>
          <w:color w:val="000000"/>
          <w:sz w:val="28"/>
          <w:szCs w:val="28"/>
          <w:lang w:val="en-GB" w:eastAsia="uk-UA"/>
        </w:rPr>
        <w:t>on children with disabilities is not kept separately.</w:t>
      </w:r>
    </w:p>
    <w:p w14:paraId="5A03CD18" w14:textId="24BC59E6" w:rsidR="000C2479" w:rsidRPr="000C2479" w:rsidRDefault="004321AB" w:rsidP="000C2479">
      <w:pPr>
        <w:widowControl w:val="0"/>
        <w:shd w:val="clear" w:color="auto" w:fill="FEFFFD"/>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val="en-GB" w:eastAsia="uk-UA"/>
        </w:rPr>
      </w:pPr>
      <w:r>
        <w:rPr>
          <w:rFonts w:ascii="Times New Roman" w:eastAsia="Times New Roman" w:hAnsi="Times New Roman" w:cs="Times New Roman"/>
          <w:color w:val="000000"/>
          <w:sz w:val="28"/>
          <w:szCs w:val="28"/>
          <w:lang w:val="en-GB" w:eastAsia="uk-UA"/>
        </w:rPr>
        <w:t>D</w:t>
      </w:r>
      <w:r w:rsidR="000C2479" w:rsidRPr="000C2479">
        <w:rPr>
          <w:rFonts w:ascii="Times New Roman" w:eastAsia="Times New Roman" w:hAnsi="Times New Roman" w:cs="Times New Roman"/>
          <w:color w:val="000000"/>
          <w:sz w:val="28"/>
          <w:szCs w:val="28"/>
          <w:lang w:val="en-GB" w:eastAsia="uk-UA"/>
        </w:rPr>
        <w:t>ue to their increased vulnerability IDPs with disabilities are much more likely to be affected by disruptions in the functioning of infrastructure and support services. In low-resource settings, persons with disabilities are more likely to be discriminated against. Women with disabilities are particularly disadvantaged.</w:t>
      </w:r>
    </w:p>
    <w:p w14:paraId="5EDFFAD7" w14:textId="77777777" w:rsidR="000C2479" w:rsidRPr="000C2479" w:rsidRDefault="000C2479" w:rsidP="000C2479">
      <w:pPr>
        <w:widowControl w:val="0"/>
        <w:shd w:val="clear" w:color="auto" w:fill="FEFFFD"/>
        <w:autoSpaceDE w:val="0"/>
        <w:autoSpaceDN w:val="0"/>
        <w:adjustRightInd w:val="0"/>
        <w:spacing w:after="0" w:line="240" w:lineRule="auto"/>
        <w:ind w:firstLine="720"/>
        <w:jc w:val="both"/>
        <w:rPr>
          <w:rFonts w:ascii="Times New Roman" w:eastAsia="Times New Roman" w:hAnsi="Times New Roman" w:cs="Times New Roman"/>
          <w:color w:val="030401"/>
          <w:sz w:val="28"/>
          <w:szCs w:val="28"/>
          <w:lang w:val="en-GB" w:eastAsia="uk-UA"/>
        </w:rPr>
      </w:pPr>
      <w:r w:rsidRPr="000C2479">
        <w:rPr>
          <w:rFonts w:ascii="Times New Roman" w:eastAsia="Times New Roman" w:hAnsi="Times New Roman" w:cs="Times New Roman"/>
          <w:color w:val="030401"/>
          <w:sz w:val="28"/>
          <w:szCs w:val="28"/>
          <w:lang w:val="en-GB" w:eastAsia="uk-UA"/>
        </w:rPr>
        <w:t xml:space="preserve">It should be noted that none of the groups of the population is safe from the devastating consequences of the hostilities in eastern Ukraine. However, the actual vulnerability of a particular group is determined by its socio-economic situation, ability to access resources to get assistance. For persons with disabilities who are deprived of access to </w:t>
      </w:r>
      <w:r w:rsidRPr="000C2479">
        <w:rPr>
          <w:rFonts w:ascii="Times New Roman" w:eastAsia="Times New Roman" w:hAnsi="Times New Roman" w:cs="Times New Roman"/>
          <w:color w:val="030401"/>
          <w:sz w:val="28"/>
          <w:szCs w:val="28"/>
          <w:lang w:val="en-US" w:eastAsia="uk-UA"/>
        </w:rPr>
        <w:t>care</w:t>
      </w:r>
      <w:r w:rsidRPr="000C2479">
        <w:rPr>
          <w:rFonts w:ascii="Times New Roman" w:eastAsia="Times New Roman" w:hAnsi="Times New Roman" w:cs="Times New Roman"/>
          <w:color w:val="030401"/>
          <w:sz w:val="28"/>
          <w:szCs w:val="28"/>
          <w:lang w:val="en-GB" w:eastAsia="uk-UA"/>
        </w:rPr>
        <w:t xml:space="preserve"> and support services, </w:t>
      </w:r>
      <w:r w:rsidRPr="000C2479">
        <w:rPr>
          <w:rFonts w:ascii="Times New Roman" w:eastAsia="Times New Roman" w:hAnsi="Times New Roman" w:cs="Times New Roman"/>
          <w:color w:val="030401"/>
          <w:sz w:val="28"/>
          <w:szCs w:val="28"/>
          <w:lang w:val="en-US" w:eastAsia="uk-UA"/>
        </w:rPr>
        <w:t>getting</w:t>
      </w:r>
      <w:r w:rsidRPr="000C2479">
        <w:rPr>
          <w:rFonts w:ascii="Times New Roman" w:eastAsia="Times New Roman" w:hAnsi="Times New Roman" w:cs="Times New Roman"/>
          <w:color w:val="030401"/>
          <w:sz w:val="28"/>
          <w:szCs w:val="28"/>
          <w:lang w:val="en-GB" w:eastAsia="uk-UA"/>
        </w:rPr>
        <w:t xml:space="preserve"> basic services turns into a disproportionately more severe suffering.</w:t>
      </w:r>
    </w:p>
    <w:p w14:paraId="51A7043D" w14:textId="66C3C80E" w:rsidR="000C2479" w:rsidRPr="000C2479" w:rsidRDefault="000C2479" w:rsidP="000C2479">
      <w:pPr>
        <w:widowControl w:val="0"/>
        <w:shd w:val="clear" w:color="auto" w:fill="FEFFFD"/>
        <w:autoSpaceDE w:val="0"/>
        <w:autoSpaceDN w:val="0"/>
        <w:adjustRightInd w:val="0"/>
        <w:spacing w:after="0" w:line="240" w:lineRule="auto"/>
        <w:ind w:firstLine="720"/>
        <w:jc w:val="both"/>
        <w:rPr>
          <w:rFonts w:ascii="Times New Roman" w:eastAsia="Times New Roman" w:hAnsi="Times New Roman" w:cs="Times New Roman"/>
          <w:color w:val="000100"/>
          <w:sz w:val="28"/>
          <w:szCs w:val="28"/>
          <w:lang w:val="en-GB" w:eastAsia="uk-UA"/>
        </w:rPr>
      </w:pPr>
      <w:r w:rsidRPr="000C2479">
        <w:rPr>
          <w:rFonts w:ascii="Times New Roman" w:eastAsia="Times New Roman" w:hAnsi="Times New Roman" w:cs="Times New Roman"/>
          <w:color w:val="000100"/>
          <w:sz w:val="28"/>
          <w:szCs w:val="28"/>
          <w:lang w:val="en-US" w:eastAsia="uk-UA"/>
        </w:rPr>
        <w:t>Thus</w:t>
      </w:r>
      <w:r w:rsidRPr="000C2479">
        <w:rPr>
          <w:rFonts w:ascii="Times New Roman" w:eastAsia="Times New Roman" w:hAnsi="Times New Roman" w:cs="Times New Roman"/>
          <w:color w:val="000100"/>
          <w:sz w:val="28"/>
          <w:szCs w:val="28"/>
          <w:lang w:val="en-GB" w:eastAsia="uk-UA"/>
        </w:rPr>
        <w:t xml:space="preserve">, with a view to financially support the IDPs, the Procedure for providing a monthly targeted assistance to cover living expenses, including housing and communal service, for people who are moving from the temporarily occupied territory of Ukraine and areas of the anti-terrorist operation (hereinafter referred to as the Procedure) was approved </w:t>
      </w:r>
      <w:r w:rsidR="004D3BFA">
        <w:rPr>
          <w:rFonts w:ascii="Times New Roman" w:eastAsia="Times New Roman" w:hAnsi="Times New Roman" w:cs="Times New Roman"/>
          <w:color w:val="000100"/>
          <w:sz w:val="28"/>
          <w:szCs w:val="28"/>
          <w:lang w:val="en-GB" w:eastAsia="uk-UA"/>
        </w:rPr>
        <w:t xml:space="preserve">by the Decree of </w:t>
      </w:r>
      <w:r w:rsidRPr="000C2479">
        <w:rPr>
          <w:rFonts w:ascii="Times New Roman" w:eastAsia="Times New Roman" w:hAnsi="Times New Roman" w:cs="Times New Roman"/>
          <w:color w:val="000100"/>
          <w:sz w:val="28"/>
          <w:szCs w:val="28"/>
          <w:lang w:val="en-GB" w:eastAsia="uk-UA"/>
        </w:rPr>
        <w:t>the Cabinet of Ministers of Ukraine dated October 1, 2014 No. 505.</w:t>
      </w:r>
    </w:p>
    <w:p w14:paraId="0F5A74DA" w14:textId="77777777" w:rsidR="000C2479" w:rsidRPr="000C2479" w:rsidRDefault="000C2479" w:rsidP="000C2479">
      <w:pPr>
        <w:widowControl w:val="0"/>
        <w:shd w:val="clear" w:color="auto" w:fill="FEFFFC"/>
        <w:autoSpaceDE w:val="0"/>
        <w:autoSpaceDN w:val="0"/>
        <w:adjustRightInd w:val="0"/>
        <w:spacing w:after="0" w:line="240" w:lineRule="auto"/>
        <w:ind w:firstLine="720"/>
        <w:jc w:val="both"/>
        <w:rPr>
          <w:rFonts w:ascii="Times New Roman" w:eastAsia="Times New Roman" w:hAnsi="Times New Roman" w:cs="Times New Roman"/>
          <w:color w:val="030401"/>
          <w:sz w:val="28"/>
          <w:szCs w:val="28"/>
          <w:lang w:val="en-GB" w:eastAsia="uk-UA"/>
        </w:rPr>
      </w:pPr>
      <w:r w:rsidRPr="000C2479">
        <w:rPr>
          <w:rFonts w:ascii="Times New Roman" w:eastAsia="Times New Roman" w:hAnsi="Times New Roman" w:cs="Times New Roman"/>
          <w:color w:val="030401"/>
          <w:sz w:val="28"/>
          <w:szCs w:val="28"/>
          <w:lang w:val="en-GB" w:eastAsia="uk-UA"/>
        </w:rPr>
        <w:t xml:space="preserve">In line with </w:t>
      </w:r>
      <w:r w:rsidRPr="000C2479">
        <w:rPr>
          <w:rFonts w:ascii="Times New Roman" w:eastAsia="Times New Roman" w:hAnsi="Times New Roman" w:cs="Times New Roman"/>
          <w:color w:val="030401"/>
          <w:sz w:val="28"/>
          <w:szCs w:val="28"/>
          <w:lang w:val="en-US" w:eastAsia="uk-UA"/>
        </w:rPr>
        <w:t>sub</w:t>
      </w:r>
      <w:r w:rsidRPr="000C2479">
        <w:rPr>
          <w:rFonts w:ascii="Times New Roman" w:eastAsia="Times New Roman" w:hAnsi="Times New Roman" w:cs="Times New Roman"/>
          <w:color w:val="030401"/>
          <w:sz w:val="28"/>
          <w:szCs w:val="28"/>
          <w:lang w:val="en-GB" w:eastAsia="uk-UA"/>
        </w:rPr>
        <w:t>paragraph 6 of paragraph 2 of the Procedure,</w:t>
      </w:r>
      <w:r w:rsidRPr="000C2479">
        <w:rPr>
          <w:rFonts w:ascii="Times New Roman" w:eastAsia="Times New Roman" w:hAnsi="Times New Roman" w:cs="Times New Roman"/>
          <w:color w:val="030401"/>
          <w:sz w:val="28"/>
          <w:szCs w:val="28"/>
          <w:lang w:val="en-US" w:eastAsia="uk-UA"/>
        </w:rPr>
        <w:t xml:space="preserve"> allowance</w:t>
      </w:r>
      <w:r w:rsidRPr="000C2479">
        <w:rPr>
          <w:rFonts w:ascii="Times New Roman" w:eastAsia="Times New Roman" w:hAnsi="Times New Roman" w:cs="Times New Roman"/>
          <w:color w:val="030401"/>
          <w:sz w:val="28"/>
          <w:szCs w:val="28"/>
          <w:lang w:val="en-GB" w:eastAsia="uk-UA"/>
        </w:rPr>
        <w:t xml:space="preserve"> to persons with disabilities of group I and other persons who, according to the conclusion of the medical advisory commission, are not capable of self-care and need constant assistance, can be delivered upon their written request </w:t>
      </w:r>
      <w:r w:rsidRPr="000C2479">
        <w:rPr>
          <w:rFonts w:ascii="Times New Roman" w:eastAsia="Times New Roman" w:hAnsi="Times New Roman" w:cs="Times New Roman"/>
          <w:color w:val="030401"/>
          <w:sz w:val="28"/>
          <w:szCs w:val="28"/>
          <w:lang w:val="en-US" w:eastAsia="uk-UA"/>
        </w:rPr>
        <w:t>by “</w:t>
      </w:r>
      <w:proofErr w:type="spellStart"/>
      <w:r w:rsidRPr="000C2479">
        <w:rPr>
          <w:rFonts w:ascii="Times New Roman" w:eastAsia="Times New Roman" w:hAnsi="Times New Roman" w:cs="Times New Roman"/>
          <w:color w:val="030401"/>
          <w:sz w:val="28"/>
          <w:szCs w:val="28"/>
          <w:lang w:val="en-GB" w:eastAsia="uk-UA"/>
        </w:rPr>
        <w:t>Ukrposhta</w:t>
      </w:r>
      <w:proofErr w:type="spellEnd"/>
      <w:r w:rsidRPr="000C2479">
        <w:rPr>
          <w:rFonts w:ascii="Times New Roman" w:eastAsia="Times New Roman" w:hAnsi="Times New Roman" w:cs="Times New Roman"/>
          <w:color w:val="030401"/>
          <w:sz w:val="28"/>
          <w:szCs w:val="28"/>
          <w:lang w:val="en-GB" w:eastAsia="uk-UA"/>
        </w:rPr>
        <w:t xml:space="preserve">” </w:t>
      </w:r>
      <w:r w:rsidRPr="000C2479">
        <w:rPr>
          <w:rFonts w:ascii="Times New Roman" w:eastAsia="Times New Roman" w:hAnsi="Times New Roman" w:cs="Times New Roman"/>
          <w:color w:val="030401"/>
          <w:sz w:val="28"/>
          <w:szCs w:val="28"/>
          <w:lang w:eastAsia="uk-UA"/>
        </w:rPr>
        <w:t xml:space="preserve">(JSC </w:t>
      </w:r>
      <w:r w:rsidRPr="000C2479">
        <w:rPr>
          <w:rFonts w:ascii="Times New Roman" w:eastAsia="Times New Roman" w:hAnsi="Times New Roman" w:cs="Times New Roman"/>
          <w:color w:val="030401"/>
          <w:sz w:val="28"/>
          <w:szCs w:val="28"/>
          <w:lang w:val="en-GB" w:eastAsia="uk-UA"/>
        </w:rPr>
        <w:t>Ukrainian Postal Service</w:t>
      </w:r>
      <w:r w:rsidRPr="000C2479">
        <w:rPr>
          <w:rFonts w:ascii="Times New Roman" w:eastAsia="Times New Roman" w:hAnsi="Times New Roman" w:cs="Times New Roman"/>
          <w:color w:val="030401"/>
          <w:sz w:val="28"/>
          <w:szCs w:val="28"/>
          <w:lang w:eastAsia="uk-UA"/>
        </w:rPr>
        <w:t>)</w:t>
      </w:r>
      <w:r w:rsidRPr="000C2479">
        <w:rPr>
          <w:rFonts w:ascii="Times New Roman" w:eastAsia="Times New Roman" w:hAnsi="Times New Roman" w:cs="Times New Roman"/>
          <w:color w:val="030401"/>
          <w:sz w:val="28"/>
          <w:szCs w:val="28"/>
          <w:lang w:val="en-GB" w:eastAsia="uk-UA"/>
        </w:rPr>
        <w:t xml:space="preserve"> to the actual place of residence of such persons.</w:t>
      </w:r>
    </w:p>
    <w:p w14:paraId="1C4176C3" w14:textId="77777777" w:rsidR="000C2479" w:rsidRPr="000C2479" w:rsidRDefault="000C2479" w:rsidP="000C2479">
      <w:pPr>
        <w:widowControl w:val="0"/>
        <w:shd w:val="clear" w:color="auto" w:fill="FEFFFC"/>
        <w:autoSpaceDE w:val="0"/>
        <w:autoSpaceDN w:val="0"/>
        <w:adjustRightInd w:val="0"/>
        <w:spacing w:after="0" w:line="240" w:lineRule="auto"/>
        <w:ind w:firstLine="720"/>
        <w:jc w:val="both"/>
        <w:rPr>
          <w:rFonts w:ascii="Times New Roman" w:eastAsia="Times New Roman" w:hAnsi="Times New Roman" w:cs="Times New Roman"/>
          <w:color w:val="030401"/>
          <w:sz w:val="28"/>
          <w:szCs w:val="28"/>
          <w:lang w:val="en-GB" w:eastAsia="uk-UA"/>
        </w:rPr>
      </w:pPr>
      <w:r w:rsidRPr="000C2479">
        <w:rPr>
          <w:rFonts w:ascii="Times New Roman" w:eastAsia="Times New Roman" w:hAnsi="Times New Roman" w:cs="Times New Roman"/>
          <w:color w:val="030401"/>
          <w:sz w:val="28"/>
          <w:szCs w:val="28"/>
          <w:lang w:val="en-GB" w:eastAsia="uk-UA"/>
        </w:rPr>
        <w:t>According to paragraph 3 of the Procedure, the allowance for internally displaced persons is assigned to the family and paid to one of its members subject to the provision of a written consent (</w:t>
      </w:r>
      <w:r w:rsidRPr="000C2479">
        <w:rPr>
          <w:rFonts w:ascii="Times New Roman" w:eastAsia="Times New Roman" w:hAnsi="Times New Roman" w:cs="Times New Roman"/>
          <w:color w:val="030401"/>
          <w:sz w:val="28"/>
          <w:szCs w:val="28"/>
          <w:lang w:val="en-US" w:eastAsia="uk-UA"/>
        </w:rPr>
        <w:t xml:space="preserve">of no prescribed format) </w:t>
      </w:r>
      <w:r w:rsidRPr="000C2479">
        <w:rPr>
          <w:rFonts w:ascii="Times New Roman" w:eastAsia="Times New Roman" w:hAnsi="Times New Roman" w:cs="Times New Roman"/>
          <w:color w:val="030401"/>
          <w:sz w:val="28"/>
          <w:szCs w:val="28"/>
          <w:lang w:val="en-GB" w:eastAsia="uk-UA"/>
        </w:rPr>
        <w:t xml:space="preserve">by other family members </w:t>
      </w:r>
      <w:r w:rsidRPr="000C2479">
        <w:rPr>
          <w:rFonts w:ascii="Times New Roman" w:eastAsia="Times New Roman" w:hAnsi="Times New Roman" w:cs="Times New Roman"/>
          <w:color w:val="030401"/>
          <w:sz w:val="28"/>
          <w:szCs w:val="28"/>
          <w:lang w:val="en-US" w:eastAsia="uk-UA"/>
        </w:rPr>
        <w:t xml:space="preserve">to have </w:t>
      </w:r>
      <w:r w:rsidRPr="000C2479">
        <w:rPr>
          <w:rFonts w:ascii="Times New Roman" w:eastAsia="Times New Roman" w:hAnsi="Times New Roman" w:cs="Times New Roman"/>
          <w:color w:val="030401"/>
          <w:sz w:val="28"/>
          <w:szCs w:val="28"/>
          <w:lang w:val="en-GB" w:eastAsia="uk-UA"/>
        </w:rPr>
        <w:t>financial assistance paid to that family member (hereinafter referred to as the authorized representative of the family) in the following amounts:</w:t>
      </w:r>
    </w:p>
    <w:p w14:paraId="3E4B81D5" w14:textId="77777777" w:rsidR="002B20A5" w:rsidRPr="002B20A5" w:rsidRDefault="000C2479" w:rsidP="000C2479">
      <w:pPr>
        <w:widowControl w:val="0"/>
        <w:numPr>
          <w:ilvl w:val="0"/>
          <w:numId w:val="1"/>
        </w:numPr>
        <w:shd w:val="clear" w:color="auto" w:fill="FEFFFC"/>
        <w:autoSpaceDE w:val="0"/>
        <w:autoSpaceDN w:val="0"/>
        <w:adjustRightInd w:val="0"/>
        <w:spacing w:after="0" w:line="240" w:lineRule="auto"/>
        <w:ind w:left="0" w:firstLine="720"/>
        <w:contextualSpacing/>
        <w:jc w:val="both"/>
        <w:rPr>
          <w:rFonts w:ascii="Times New Roman" w:eastAsia="Times New Roman" w:hAnsi="Times New Roman" w:cs="Times New Roman"/>
          <w:color w:val="030401"/>
          <w:sz w:val="28"/>
          <w:szCs w:val="28"/>
          <w:lang w:val="en-GB" w:eastAsia="uk-UA"/>
        </w:rPr>
      </w:pPr>
      <w:r w:rsidRPr="000C2479">
        <w:rPr>
          <w:rFonts w:ascii="Times New Roman" w:eastAsia="Times New Roman" w:hAnsi="Times New Roman" w:cs="Times New Roman"/>
          <w:color w:val="030401"/>
          <w:sz w:val="28"/>
          <w:szCs w:val="28"/>
          <w:lang w:val="en-GB" w:eastAsia="uk-UA"/>
        </w:rPr>
        <w:t>for persons with disabilities of group I and children with disabilities</w:t>
      </w:r>
      <w:r w:rsidRPr="000C2479">
        <w:rPr>
          <w:rFonts w:ascii="Times New Roman" w:eastAsia="Times New Roman" w:hAnsi="Times New Roman" w:cs="Times New Roman"/>
          <w:color w:val="030401"/>
          <w:sz w:val="28"/>
          <w:szCs w:val="28"/>
          <w:lang w:val="en-US" w:eastAsia="uk-UA"/>
        </w:rPr>
        <w:t xml:space="preserve"> – </w:t>
      </w:r>
    </w:p>
    <w:p w14:paraId="10FFD24B" w14:textId="77777777" w:rsidR="002B20A5" w:rsidRDefault="002B20A5" w:rsidP="002B20A5">
      <w:pPr>
        <w:widowControl w:val="0"/>
        <w:shd w:val="clear" w:color="auto" w:fill="FEFFFC"/>
        <w:autoSpaceDE w:val="0"/>
        <w:autoSpaceDN w:val="0"/>
        <w:adjustRightInd w:val="0"/>
        <w:spacing w:after="0" w:line="240" w:lineRule="auto"/>
        <w:contextualSpacing/>
        <w:jc w:val="both"/>
        <w:rPr>
          <w:rFonts w:ascii="Times New Roman" w:eastAsia="Times New Roman" w:hAnsi="Times New Roman" w:cs="Times New Roman"/>
          <w:color w:val="030401"/>
          <w:sz w:val="28"/>
          <w:szCs w:val="28"/>
          <w:lang w:val="en-GB" w:eastAsia="uk-UA"/>
        </w:rPr>
      </w:pPr>
    </w:p>
    <w:p w14:paraId="1675C6B9" w14:textId="66BA37E9" w:rsidR="000C2479" w:rsidRPr="000C2479" w:rsidRDefault="000C2479" w:rsidP="002B20A5">
      <w:pPr>
        <w:widowControl w:val="0"/>
        <w:shd w:val="clear" w:color="auto" w:fill="FEFFFC"/>
        <w:autoSpaceDE w:val="0"/>
        <w:autoSpaceDN w:val="0"/>
        <w:adjustRightInd w:val="0"/>
        <w:spacing w:after="0" w:line="240" w:lineRule="auto"/>
        <w:contextualSpacing/>
        <w:jc w:val="both"/>
        <w:rPr>
          <w:rFonts w:ascii="Times New Roman" w:eastAsia="Times New Roman" w:hAnsi="Times New Roman" w:cs="Times New Roman"/>
          <w:color w:val="030401"/>
          <w:sz w:val="28"/>
          <w:szCs w:val="28"/>
          <w:lang w:val="en-GB" w:eastAsia="uk-UA"/>
        </w:rPr>
      </w:pPr>
      <w:r w:rsidRPr="000C2479">
        <w:rPr>
          <w:rFonts w:ascii="Times New Roman" w:eastAsia="Times New Roman" w:hAnsi="Times New Roman" w:cs="Times New Roman"/>
          <w:color w:val="030401"/>
          <w:sz w:val="28"/>
          <w:szCs w:val="28"/>
          <w:lang w:val="en-GB" w:eastAsia="uk-UA"/>
        </w:rPr>
        <w:lastRenderedPageBreak/>
        <w:t xml:space="preserve">130 % of the subsistence minimum for persons who </w:t>
      </w:r>
      <w:bookmarkStart w:id="0" w:name="_Hlk34231421"/>
      <w:r w:rsidRPr="000C2479">
        <w:rPr>
          <w:rFonts w:ascii="Times New Roman" w:eastAsia="Times New Roman" w:hAnsi="Times New Roman" w:cs="Times New Roman"/>
          <w:color w:val="030401"/>
          <w:sz w:val="28"/>
          <w:szCs w:val="28"/>
          <w:lang w:val="en-US" w:eastAsia="uk-UA"/>
        </w:rPr>
        <w:t xml:space="preserve">became disabled for </w:t>
      </w:r>
      <w:bookmarkEnd w:id="0"/>
      <w:r w:rsidRPr="000C2479">
        <w:rPr>
          <w:rFonts w:ascii="Times New Roman" w:eastAsia="Times New Roman" w:hAnsi="Times New Roman" w:cs="Times New Roman"/>
          <w:color w:val="030401"/>
          <w:sz w:val="28"/>
          <w:szCs w:val="28"/>
          <w:lang w:val="en-US" w:eastAsia="uk-UA"/>
        </w:rPr>
        <w:t>work</w:t>
      </w:r>
      <w:r w:rsidRPr="000C2479">
        <w:rPr>
          <w:rFonts w:ascii="Times New Roman" w:eastAsia="Times New Roman" w:hAnsi="Times New Roman" w:cs="Times New Roman"/>
          <w:color w:val="030401"/>
          <w:sz w:val="28"/>
          <w:szCs w:val="28"/>
          <w:lang w:val="en-GB" w:eastAsia="uk-UA"/>
        </w:rPr>
        <w:t xml:space="preserve">; </w:t>
      </w:r>
    </w:p>
    <w:p w14:paraId="3F555D4E" w14:textId="77777777" w:rsidR="000C2479" w:rsidRPr="000C2479" w:rsidRDefault="000C2479" w:rsidP="000C2479">
      <w:pPr>
        <w:widowControl w:val="0"/>
        <w:numPr>
          <w:ilvl w:val="0"/>
          <w:numId w:val="1"/>
        </w:numPr>
        <w:shd w:val="clear" w:color="auto" w:fill="FEFFFC"/>
        <w:autoSpaceDE w:val="0"/>
        <w:autoSpaceDN w:val="0"/>
        <w:adjustRightInd w:val="0"/>
        <w:spacing w:after="0" w:line="240" w:lineRule="auto"/>
        <w:ind w:left="0" w:firstLine="720"/>
        <w:contextualSpacing/>
        <w:jc w:val="both"/>
        <w:rPr>
          <w:rFonts w:ascii="Times New Roman" w:eastAsia="Times New Roman" w:hAnsi="Times New Roman" w:cs="Times New Roman"/>
          <w:color w:val="030401"/>
          <w:sz w:val="28"/>
          <w:szCs w:val="28"/>
          <w:lang w:val="en-GB" w:eastAsia="uk-UA"/>
        </w:rPr>
      </w:pPr>
      <w:r w:rsidRPr="000C2479">
        <w:rPr>
          <w:rFonts w:ascii="Times New Roman" w:eastAsia="Times New Roman" w:hAnsi="Times New Roman" w:cs="Times New Roman"/>
          <w:color w:val="030401"/>
          <w:sz w:val="28"/>
          <w:szCs w:val="28"/>
          <w:lang w:val="en-GB" w:eastAsia="uk-UA"/>
        </w:rPr>
        <w:t>for persons with disabilities of group II – 115 % of the subsistence minimum for persons who became disabled for work;</w:t>
      </w:r>
    </w:p>
    <w:p w14:paraId="48E958B8" w14:textId="77777777" w:rsidR="000C2479" w:rsidRPr="000C2479" w:rsidRDefault="000C2479" w:rsidP="000C2479">
      <w:pPr>
        <w:widowControl w:val="0"/>
        <w:numPr>
          <w:ilvl w:val="0"/>
          <w:numId w:val="1"/>
        </w:numPr>
        <w:shd w:val="clear" w:color="auto" w:fill="FEFFFC"/>
        <w:autoSpaceDE w:val="0"/>
        <w:autoSpaceDN w:val="0"/>
        <w:adjustRightInd w:val="0"/>
        <w:spacing w:after="0" w:line="240" w:lineRule="auto"/>
        <w:ind w:left="0" w:firstLine="720"/>
        <w:contextualSpacing/>
        <w:jc w:val="both"/>
        <w:rPr>
          <w:rFonts w:ascii="Times New Roman" w:eastAsia="Times New Roman" w:hAnsi="Times New Roman" w:cs="Times New Roman"/>
          <w:color w:val="030401"/>
          <w:sz w:val="28"/>
          <w:szCs w:val="28"/>
          <w:lang w:val="en-GB" w:eastAsia="uk-UA"/>
        </w:rPr>
      </w:pPr>
      <w:r w:rsidRPr="000C2479">
        <w:rPr>
          <w:rFonts w:ascii="Times New Roman" w:eastAsia="Times New Roman" w:hAnsi="Times New Roman" w:cs="Times New Roman"/>
          <w:color w:val="030401"/>
          <w:sz w:val="28"/>
          <w:szCs w:val="28"/>
          <w:lang w:val="en-GB" w:eastAsia="uk-UA"/>
        </w:rPr>
        <w:t>for persons with disabilities of group III</w:t>
      </w:r>
      <w:r w:rsidRPr="000C2479">
        <w:rPr>
          <w:rFonts w:ascii="Times New Roman" w:eastAsia="Times New Roman" w:hAnsi="Times New Roman" w:cs="Times New Roman"/>
          <w:color w:val="030401"/>
          <w:sz w:val="28"/>
          <w:szCs w:val="28"/>
          <w:lang w:val="en-US" w:eastAsia="uk-UA"/>
        </w:rPr>
        <w:t xml:space="preserve"> – </w:t>
      </w:r>
      <w:r w:rsidRPr="000C2479">
        <w:rPr>
          <w:rFonts w:ascii="Times New Roman" w:eastAsia="Times New Roman" w:hAnsi="Times New Roman" w:cs="Times New Roman"/>
          <w:color w:val="030401"/>
          <w:sz w:val="28"/>
          <w:szCs w:val="28"/>
          <w:lang w:val="en-GB" w:eastAsia="uk-UA"/>
        </w:rPr>
        <w:t>subsistence minimum for persons who became disabled for work;</w:t>
      </w:r>
    </w:p>
    <w:p w14:paraId="3AFD6D73" w14:textId="5D47C907" w:rsidR="000C2479" w:rsidRPr="000C2479" w:rsidRDefault="000C2479" w:rsidP="000C2479">
      <w:pPr>
        <w:widowControl w:val="0"/>
        <w:numPr>
          <w:ilvl w:val="0"/>
          <w:numId w:val="1"/>
        </w:numPr>
        <w:shd w:val="clear" w:color="auto" w:fill="FEFFFC"/>
        <w:autoSpaceDE w:val="0"/>
        <w:autoSpaceDN w:val="0"/>
        <w:adjustRightInd w:val="0"/>
        <w:spacing w:after="0" w:line="240" w:lineRule="auto"/>
        <w:ind w:left="0" w:firstLine="720"/>
        <w:contextualSpacing/>
        <w:jc w:val="both"/>
        <w:rPr>
          <w:rFonts w:ascii="Times New Roman" w:eastAsia="Times New Roman" w:hAnsi="Times New Roman" w:cs="Times New Roman"/>
          <w:color w:val="030401"/>
          <w:sz w:val="28"/>
          <w:szCs w:val="28"/>
          <w:lang w:val="en-GB" w:eastAsia="uk-UA"/>
        </w:rPr>
      </w:pPr>
      <w:proofErr w:type="gramStart"/>
      <w:r w:rsidRPr="000C2479">
        <w:rPr>
          <w:rFonts w:ascii="Times New Roman" w:eastAsia="Times New Roman" w:hAnsi="Times New Roman" w:cs="Times New Roman"/>
          <w:color w:val="030401"/>
          <w:sz w:val="28"/>
          <w:szCs w:val="28"/>
          <w:lang w:val="en-GB" w:eastAsia="uk-UA"/>
        </w:rPr>
        <w:t>for</w:t>
      </w:r>
      <w:proofErr w:type="gramEnd"/>
      <w:r w:rsidRPr="000C2479">
        <w:rPr>
          <w:rFonts w:ascii="Times New Roman" w:eastAsia="Times New Roman" w:hAnsi="Times New Roman" w:cs="Times New Roman"/>
          <w:color w:val="030401"/>
          <w:sz w:val="28"/>
          <w:szCs w:val="28"/>
          <w:lang w:val="en-GB" w:eastAsia="uk-UA"/>
        </w:rPr>
        <w:t xml:space="preserve"> able-bodied persons</w:t>
      </w:r>
      <w:r w:rsidRPr="000C2479">
        <w:rPr>
          <w:rFonts w:ascii="Times New Roman" w:eastAsia="Times New Roman" w:hAnsi="Times New Roman" w:cs="Times New Roman"/>
          <w:color w:val="030401"/>
          <w:sz w:val="28"/>
          <w:szCs w:val="28"/>
          <w:lang w:val="en-US" w:eastAsia="uk-UA"/>
        </w:rPr>
        <w:t xml:space="preserve"> – </w:t>
      </w:r>
      <w:r w:rsidRPr="000C2479">
        <w:rPr>
          <w:rFonts w:ascii="Times New Roman" w:eastAsia="Times New Roman" w:hAnsi="Times New Roman" w:cs="Times New Roman"/>
          <w:color w:val="030401"/>
          <w:sz w:val="28"/>
          <w:szCs w:val="28"/>
          <w:lang w:val="en-GB" w:eastAsia="uk-UA"/>
        </w:rPr>
        <w:t xml:space="preserve">442 </w:t>
      </w:r>
      <w:r w:rsidR="004D3BFA" w:rsidRPr="004D3BFA">
        <w:rPr>
          <w:rFonts w:ascii="Times New Roman" w:eastAsia="Times New Roman" w:hAnsi="Times New Roman" w:cs="Times New Roman"/>
          <w:color w:val="030401"/>
          <w:sz w:val="28"/>
          <w:szCs w:val="28"/>
          <w:lang w:val="en-GB" w:eastAsia="uk-UA"/>
        </w:rPr>
        <w:t>UA</w:t>
      </w:r>
      <w:r w:rsidR="009F7E39">
        <w:rPr>
          <w:rFonts w:ascii="Times New Roman" w:eastAsia="Times New Roman" w:hAnsi="Times New Roman" w:cs="Times New Roman"/>
          <w:color w:val="030401"/>
          <w:sz w:val="28"/>
          <w:szCs w:val="28"/>
          <w:lang w:val="en-GB" w:eastAsia="uk-UA"/>
        </w:rPr>
        <w:t>H</w:t>
      </w:r>
      <w:r w:rsidRPr="000C2479">
        <w:rPr>
          <w:rFonts w:ascii="Times New Roman" w:eastAsia="Times New Roman" w:hAnsi="Times New Roman" w:cs="Times New Roman"/>
          <w:color w:val="030401"/>
          <w:sz w:val="28"/>
          <w:szCs w:val="28"/>
          <w:lang w:val="en-GB" w:eastAsia="uk-UA"/>
        </w:rPr>
        <w:t xml:space="preserve"> per person (family member).</w:t>
      </w:r>
    </w:p>
    <w:p w14:paraId="275CB01E" w14:textId="0D49C63F" w:rsidR="000C2479" w:rsidRPr="000C2479" w:rsidRDefault="000C2479" w:rsidP="000C2479">
      <w:pPr>
        <w:widowControl w:val="0"/>
        <w:shd w:val="clear" w:color="auto" w:fill="FEFFFC"/>
        <w:autoSpaceDE w:val="0"/>
        <w:autoSpaceDN w:val="0"/>
        <w:adjustRightInd w:val="0"/>
        <w:spacing w:after="0" w:line="240" w:lineRule="auto"/>
        <w:ind w:firstLine="720"/>
        <w:jc w:val="both"/>
        <w:rPr>
          <w:rFonts w:ascii="Times New Roman" w:eastAsia="Times New Roman" w:hAnsi="Times New Roman" w:cs="Times New Roman"/>
          <w:color w:val="000100"/>
          <w:sz w:val="28"/>
          <w:szCs w:val="28"/>
          <w:lang w:val="en-GB" w:eastAsia="uk-UA"/>
        </w:rPr>
      </w:pPr>
      <w:r w:rsidRPr="000C2479">
        <w:rPr>
          <w:rFonts w:ascii="Times New Roman" w:eastAsia="Times New Roman" w:hAnsi="Times New Roman" w:cs="Times New Roman"/>
          <w:color w:val="000100"/>
          <w:sz w:val="28"/>
          <w:szCs w:val="28"/>
          <w:lang w:val="en-GB" w:eastAsia="uk-UA"/>
        </w:rPr>
        <w:t xml:space="preserve">The total amount of the family allowance is calculated as the sum of the assistance for each family member and cannot exceed 3 000 </w:t>
      </w:r>
      <w:bookmarkStart w:id="1" w:name="_Hlk34310659"/>
      <w:r w:rsidR="004D3BFA">
        <w:rPr>
          <w:rFonts w:ascii="Times New Roman" w:eastAsia="Times New Roman" w:hAnsi="Times New Roman" w:cs="Times New Roman"/>
          <w:color w:val="000100"/>
          <w:sz w:val="28"/>
          <w:szCs w:val="28"/>
          <w:lang w:val="en-GB" w:eastAsia="uk-UA"/>
        </w:rPr>
        <w:t>UA</w:t>
      </w:r>
      <w:bookmarkEnd w:id="1"/>
      <w:r w:rsidR="009F7E39">
        <w:rPr>
          <w:rFonts w:ascii="Times New Roman" w:eastAsia="Times New Roman" w:hAnsi="Times New Roman" w:cs="Times New Roman"/>
          <w:color w:val="000100"/>
          <w:sz w:val="28"/>
          <w:szCs w:val="28"/>
          <w:lang w:val="en-GB" w:eastAsia="uk-UA"/>
        </w:rPr>
        <w:t>H</w:t>
      </w:r>
      <w:r w:rsidRPr="000C2479">
        <w:rPr>
          <w:rFonts w:ascii="Times New Roman" w:eastAsia="Times New Roman" w:hAnsi="Times New Roman" w:cs="Times New Roman"/>
          <w:color w:val="000100"/>
          <w:sz w:val="28"/>
          <w:szCs w:val="28"/>
          <w:lang w:val="en-GB" w:eastAsia="uk-UA"/>
        </w:rPr>
        <w:t>; for a family</w:t>
      </w:r>
      <w:r w:rsidRPr="000C2479">
        <w:rPr>
          <w:rFonts w:ascii="Times New Roman" w:eastAsia="Times New Roman" w:hAnsi="Times New Roman" w:cs="Times New Roman"/>
          <w:color w:val="000100"/>
          <w:sz w:val="28"/>
          <w:szCs w:val="28"/>
          <w:lang w:val="en-US" w:eastAsia="uk-UA"/>
        </w:rPr>
        <w:t xml:space="preserve"> with</w:t>
      </w:r>
      <w:r w:rsidRPr="000C2479">
        <w:rPr>
          <w:rFonts w:ascii="Times New Roman" w:eastAsia="Times New Roman" w:hAnsi="Times New Roman" w:cs="Times New Roman"/>
          <w:color w:val="000100"/>
          <w:sz w:val="28"/>
          <w:szCs w:val="28"/>
          <w:lang w:val="en-GB" w:eastAsia="uk-UA"/>
        </w:rPr>
        <w:t xml:space="preserve"> one person with disabilities or a child with disabilities – 3 400 </w:t>
      </w:r>
      <w:r w:rsidR="004D3BFA" w:rsidRPr="004D3BFA">
        <w:rPr>
          <w:rFonts w:ascii="Times New Roman" w:eastAsia="Times New Roman" w:hAnsi="Times New Roman" w:cs="Times New Roman"/>
          <w:color w:val="000100"/>
          <w:sz w:val="28"/>
          <w:szCs w:val="28"/>
          <w:lang w:val="en-GB" w:eastAsia="uk-UA"/>
        </w:rPr>
        <w:t>UA</w:t>
      </w:r>
      <w:r w:rsidR="009F7E39">
        <w:rPr>
          <w:rFonts w:ascii="Times New Roman" w:eastAsia="Times New Roman" w:hAnsi="Times New Roman" w:cs="Times New Roman"/>
          <w:color w:val="000100"/>
          <w:sz w:val="28"/>
          <w:szCs w:val="28"/>
          <w:lang w:val="en-GB" w:eastAsia="uk-UA"/>
        </w:rPr>
        <w:t>H</w:t>
      </w:r>
      <w:r w:rsidRPr="000C2479">
        <w:rPr>
          <w:rFonts w:ascii="Times New Roman" w:eastAsia="Times New Roman" w:hAnsi="Times New Roman" w:cs="Times New Roman"/>
          <w:color w:val="000100"/>
          <w:sz w:val="28"/>
          <w:szCs w:val="28"/>
          <w:lang w:val="en-GB" w:eastAsia="uk-UA"/>
        </w:rPr>
        <w:t xml:space="preserve">, for </w:t>
      </w:r>
      <w:r w:rsidRPr="000C2479">
        <w:rPr>
          <w:rFonts w:ascii="Times New Roman" w:eastAsia="Times New Roman" w:hAnsi="Times New Roman" w:cs="Times New Roman"/>
          <w:color w:val="000100"/>
          <w:sz w:val="28"/>
          <w:szCs w:val="28"/>
          <w:lang w:val="en-US" w:eastAsia="uk-UA"/>
        </w:rPr>
        <w:t>a</w:t>
      </w:r>
      <w:r w:rsidRPr="000C2479">
        <w:rPr>
          <w:rFonts w:ascii="Times New Roman" w:eastAsia="Times New Roman" w:hAnsi="Times New Roman" w:cs="Times New Roman"/>
          <w:color w:val="000100"/>
          <w:sz w:val="28"/>
          <w:szCs w:val="28"/>
          <w:lang w:val="en-GB" w:eastAsia="uk-UA"/>
        </w:rPr>
        <w:t xml:space="preserve"> family with many children – 5 000 </w:t>
      </w:r>
      <w:r w:rsidR="004D3BFA" w:rsidRPr="004D3BFA">
        <w:rPr>
          <w:rFonts w:ascii="Times New Roman" w:eastAsia="Times New Roman" w:hAnsi="Times New Roman" w:cs="Times New Roman"/>
          <w:color w:val="000100"/>
          <w:sz w:val="28"/>
          <w:szCs w:val="28"/>
          <w:lang w:val="en-GB" w:eastAsia="uk-UA"/>
        </w:rPr>
        <w:t>UA</w:t>
      </w:r>
      <w:r w:rsidR="009F7E39">
        <w:rPr>
          <w:rFonts w:ascii="Times New Roman" w:eastAsia="Times New Roman" w:hAnsi="Times New Roman" w:cs="Times New Roman"/>
          <w:color w:val="000100"/>
          <w:sz w:val="28"/>
          <w:szCs w:val="28"/>
          <w:lang w:val="en-GB" w:eastAsia="uk-UA"/>
        </w:rPr>
        <w:t>H</w:t>
      </w:r>
      <w:r w:rsidRPr="000C2479">
        <w:rPr>
          <w:rFonts w:ascii="Times New Roman" w:eastAsia="Times New Roman" w:hAnsi="Times New Roman" w:cs="Times New Roman"/>
          <w:color w:val="000100"/>
          <w:sz w:val="28"/>
          <w:szCs w:val="28"/>
          <w:lang w:val="en-GB" w:eastAsia="uk-UA"/>
        </w:rPr>
        <w:t xml:space="preserve">. The total amount of allowance for a family, which includes two or more persons with disabilities (children with disabilities), is not limited to the maximum size. </w:t>
      </w:r>
    </w:p>
    <w:p w14:paraId="29DD327C" w14:textId="77777777" w:rsidR="000C2479" w:rsidRPr="000C2479" w:rsidRDefault="000C2479" w:rsidP="000C2479">
      <w:pPr>
        <w:widowControl w:val="0"/>
        <w:shd w:val="clear" w:color="auto" w:fill="FEFFFC"/>
        <w:autoSpaceDE w:val="0"/>
        <w:autoSpaceDN w:val="0"/>
        <w:adjustRightInd w:val="0"/>
        <w:spacing w:after="0" w:line="240" w:lineRule="auto"/>
        <w:ind w:firstLine="720"/>
        <w:jc w:val="both"/>
        <w:rPr>
          <w:rFonts w:ascii="Times New Roman" w:eastAsia="Times New Roman" w:hAnsi="Times New Roman" w:cs="Times New Roman"/>
          <w:color w:val="000100"/>
          <w:sz w:val="28"/>
          <w:szCs w:val="28"/>
          <w:lang w:val="en-GB" w:eastAsia="uk-UA"/>
        </w:rPr>
      </w:pPr>
      <w:r w:rsidRPr="000C2479">
        <w:rPr>
          <w:rFonts w:ascii="Times New Roman" w:eastAsia="Times New Roman" w:hAnsi="Times New Roman" w:cs="Times New Roman"/>
          <w:color w:val="000100"/>
          <w:sz w:val="28"/>
          <w:szCs w:val="28"/>
          <w:lang w:val="en-GB" w:eastAsia="uk-UA"/>
        </w:rPr>
        <w:t>An important program document that is designed to comprehensively address the problems of IDPs, in particular IDPs with disabilities, is the Strategy for the Integration of Internally Displaced Persons and the implementation of long-term solutions for internal displacement for the period until 2020 (hereinafter referred to as the Strategy), approved by the Government of Ukraine (</w:t>
      </w:r>
      <w:r w:rsidRPr="000C2479">
        <w:rPr>
          <w:rFonts w:ascii="Times New Roman" w:eastAsia="Times New Roman" w:hAnsi="Times New Roman" w:cs="Times New Roman"/>
          <w:color w:val="000100"/>
          <w:sz w:val="28"/>
          <w:szCs w:val="28"/>
          <w:lang w:val="en-US" w:eastAsia="uk-UA"/>
        </w:rPr>
        <w:t>O</w:t>
      </w:r>
      <w:proofErr w:type="spellStart"/>
      <w:r w:rsidRPr="000C2479">
        <w:rPr>
          <w:rFonts w:ascii="Times New Roman" w:eastAsia="Times New Roman" w:hAnsi="Times New Roman" w:cs="Times New Roman"/>
          <w:color w:val="000100"/>
          <w:sz w:val="28"/>
          <w:szCs w:val="28"/>
          <w:lang w:val="en-GB" w:eastAsia="uk-UA"/>
        </w:rPr>
        <w:t>rder</w:t>
      </w:r>
      <w:proofErr w:type="spellEnd"/>
      <w:r w:rsidRPr="000C2479">
        <w:rPr>
          <w:rFonts w:ascii="Times New Roman" w:eastAsia="Times New Roman" w:hAnsi="Times New Roman" w:cs="Times New Roman"/>
          <w:color w:val="000100"/>
          <w:sz w:val="28"/>
          <w:szCs w:val="28"/>
          <w:lang w:val="en-GB" w:eastAsia="uk-UA"/>
        </w:rPr>
        <w:t xml:space="preserve"> of the Cabinet of Ministers of Ukraine of l5 November 2017 No. 909-p.).</w:t>
      </w:r>
    </w:p>
    <w:p w14:paraId="25E692BE" w14:textId="77777777" w:rsidR="000C2479" w:rsidRPr="000C2479" w:rsidRDefault="000C2479" w:rsidP="000C2479">
      <w:pPr>
        <w:widowControl w:val="0"/>
        <w:shd w:val="clear" w:color="auto" w:fill="FEFFFC"/>
        <w:autoSpaceDE w:val="0"/>
        <w:autoSpaceDN w:val="0"/>
        <w:adjustRightInd w:val="0"/>
        <w:spacing w:after="0" w:line="240" w:lineRule="auto"/>
        <w:ind w:firstLine="720"/>
        <w:jc w:val="both"/>
        <w:rPr>
          <w:rFonts w:ascii="Times New Roman" w:eastAsia="Times New Roman" w:hAnsi="Times New Roman" w:cs="Times New Roman"/>
          <w:color w:val="000100"/>
          <w:sz w:val="28"/>
          <w:szCs w:val="28"/>
          <w:lang w:val="en-GB" w:eastAsia="uk-UA"/>
        </w:rPr>
      </w:pPr>
      <w:r w:rsidRPr="000C2479">
        <w:rPr>
          <w:rFonts w:ascii="Times New Roman" w:eastAsia="Times New Roman" w:hAnsi="Times New Roman" w:cs="Times New Roman"/>
          <w:color w:val="000100"/>
          <w:sz w:val="28"/>
          <w:szCs w:val="28"/>
          <w:lang w:val="en-GB" w:eastAsia="uk-UA"/>
        </w:rPr>
        <w:t>The purpose of the Strategy is the social and economic integration of IDPs and the implementation of long-term solutions for the realisation and protection of their rights, freedoms and legitimate interests with the view to increase their self-sufficiency and independence, taking into account the interests of the host territorial communities, as well as establishment of effective interaction of the IDPs with the host territorial communities, state authorities and local self-government on the basis of partnership, the result of which is the achievement of social unity.</w:t>
      </w:r>
    </w:p>
    <w:p w14:paraId="199858BE" w14:textId="0D1D3F4D" w:rsidR="008B5E7B" w:rsidRPr="008B5E7B" w:rsidRDefault="004D3BFA" w:rsidP="000C2479">
      <w:pPr>
        <w:spacing w:after="0" w:line="240" w:lineRule="auto"/>
        <w:ind w:firstLine="720"/>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val="en-US" w:eastAsia="uk-UA"/>
        </w:rPr>
        <w:t xml:space="preserve">With the view to </w:t>
      </w:r>
      <w:r w:rsidR="008B5E7B" w:rsidRPr="008B5E7B">
        <w:rPr>
          <w:rFonts w:ascii="Times New Roman" w:eastAsia="Calibri" w:hAnsi="Times New Roman" w:cs="Times New Roman"/>
          <w:sz w:val="28"/>
          <w:szCs w:val="28"/>
          <w:lang w:val="en-US" w:eastAsia="uk-UA"/>
        </w:rPr>
        <w:t>implement the Strategy</w:t>
      </w:r>
      <w:r>
        <w:rPr>
          <w:rFonts w:ascii="Times New Roman" w:eastAsia="Calibri" w:hAnsi="Times New Roman" w:cs="Times New Roman"/>
          <w:sz w:val="28"/>
          <w:szCs w:val="28"/>
          <w:lang w:val="en-US" w:eastAsia="uk-UA"/>
        </w:rPr>
        <w:t>,</w:t>
      </w:r>
      <w:r w:rsidR="008B5E7B" w:rsidRPr="008B5E7B">
        <w:rPr>
          <w:rFonts w:ascii="Times New Roman" w:eastAsia="Calibri" w:hAnsi="Times New Roman" w:cs="Times New Roman"/>
          <w:sz w:val="28"/>
          <w:szCs w:val="28"/>
          <w:lang w:val="en-US" w:eastAsia="uk-UA"/>
        </w:rPr>
        <w:t xml:space="preserve"> the Cabinet of Ministers of Ukraine by its </w:t>
      </w:r>
      <w:r>
        <w:rPr>
          <w:rFonts w:ascii="Times New Roman" w:eastAsia="Calibri" w:hAnsi="Times New Roman" w:cs="Times New Roman"/>
          <w:sz w:val="28"/>
          <w:szCs w:val="28"/>
          <w:lang w:val="en-US" w:eastAsia="uk-UA"/>
        </w:rPr>
        <w:t>Order</w:t>
      </w:r>
      <w:r w:rsidR="008B5E7B" w:rsidRPr="008B5E7B">
        <w:rPr>
          <w:rFonts w:ascii="Times New Roman" w:eastAsia="Calibri" w:hAnsi="Times New Roman" w:cs="Times New Roman"/>
          <w:sz w:val="28"/>
          <w:szCs w:val="28"/>
          <w:lang w:val="en-US" w:eastAsia="uk-UA"/>
        </w:rPr>
        <w:t xml:space="preserve"> of November 21, 2018, No. 944-p approved the Action Plan on the implementation of the Strategy (hereinafter – the Action Plan), which includes, in particular, aspects of analyzing IDPs’ housing needs, developing and guaranteeing IDPs’ </w:t>
      </w:r>
      <w:r>
        <w:rPr>
          <w:rFonts w:ascii="Times New Roman" w:eastAsia="Calibri" w:hAnsi="Times New Roman" w:cs="Times New Roman"/>
          <w:sz w:val="28"/>
          <w:szCs w:val="28"/>
          <w:lang w:val="en-US" w:eastAsia="uk-UA"/>
        </w:rPr>
        <w:t xml:space="preserve">rights to </w:t>
      </w:r>
      <w:r w:rsidR="008B5E7B" w:rsidRPr="008B5E7B">
        <w:rPr>
          <w:rFonts w:ascii="Times New Roman" w:eastAsia="Calibri" w:hAnsi="Times New Roman" w:cs="Times New Roman"/>
          <w:sz w:val="28"/>
          <w:szCs w:val="28"/>
          <w:lang w:val="en-US" w:eastAsia="uk-UA"/>
        </w:rPr>
        <w:t xml:space="preserve">access to social security services and employment </w:t>
      </w:r>
      <w:r>
        <w:rPr>
          <w:rFonts w:ascii="Times New Roman" w:eastAsia="Calibri" w:hAnsi="Times New Roman" w:cs="Times New Roman"/>
          <w:sz w:val="28"/>
          <w:szCs w:val="28"/>
          <w:lang w:val="en-US" w:eastAsia="uk-UA"/>
        </w:rPr>
        <w:t>measures</w:t>
      </w:r>
      <w:r w:rsidR="008B5E7B" w:rsidRPr="008B5E7B">
        <w:rPr>
          <w:rFonts w:ascii="Times New Roman" w:eastAsia="Calibri" w:hAnsi="Times New Roman" w:cs="Times New Roman"/>
          <w:sz w:val="28"/>
          <w:szCs w:val="28"/>
          <w:lang w:val="en-US" w:eastAsia="uk-UA"/>
        </w:rPr>
        <w:t>.</w:t>
      </w:r>
    </w:p>
    <w:p w14:paraId="04914313" w14:textId="0F7960F0" w:rsidR="008B5E7B" w:rsidRPr="008B5E7B" w:rsidRDefault="008B5E7B" w:rsidP="000C2479">
      <w:pPr>
        <w:spacing w:after="0" w:line="240" w:lineRule="auto"/>
        <w:ind w:firstLine="720"/>
        <w:jc w:val="both"/>
        <w:rPr>
          <w:rFonts w:ascii="Times New Roman" w:eastAsia="Calibri" w:hAnsi="Times New Roman" w:cs="Times New Roman"/>
          <w:sz w:val="28"/>
          <w:szCs w:val="28"/>
          <w:lang w:eastAsia="uk-UA"/>
        </w:rPr>
      </w:pPr>
      <w:r w:rsidRPr="008B5E7B">
        <w:rPr>
          <w:rFonts w:ascii="Times New Roman" w:eastAsia="Calibri" w:hAnsi="Times New Roman" w:cs="Times New Roman"/>
          <w:sz w:val="28"/>
          <w:szCs w:val="28"/>
          <w:lang w:val="en-US" w:eastAsia="uk-UA"/>
        </w:rPr>
        <w:t xml:space="preserve">The Action Plan envisages </w:t>
      </w:r>
      <w:r w:rsidR="004D3BFA">
        <w:rPr>
          <w:rFonts w:ascii="Times New Roman" w:eastAsia="Calibri" w:hAnsi="Times New Roman" w:cs="Times New Roman"/>
          <w:sz w:val="28"/>
          <w:szCs w:val="28"/>
          <w:lang w:val="en-US" w:eastAsia="uk-UA"/>
        </w:rPr>
        <w:t>capacity-building of</w:t>
      </w:r>
      <w:r w:rsidRPr="008B5E7B">
        <w:rPr>
          <w:rFonts w:ascii="Times New Roman" w:eastAsia="Calibri" w:hAnsi="Times New Roman" w:cs="Times New Roman"/>
          <w:sz w:val="28"/>
          <w:szCs w:val="28"/>
          <w:lang w:val="en-US" w:eastAsia="uk-UA"/>
        </w:rPr>
        <w:t xml:space="preserve"> employment, professional retraining and advanced training of IDPs; </w:t>
      </w:r>
      <w:r w:rsidRPr="005A69DD">
        <w:rPr>
          <w:rFonts w:ascii="Times New Roman" w:eastAsia="Calibri" w:hAnsi="Times New Roman" w:cs="Times New Roman"/>
          <w:sz w:val="28"/>
          <w:szCs w:val="28"/>
          <w:highlight w:val="yellow"/>
          <w:lang w:val="en-US" w:eastAsia="uk-UA"/>
        </w:rPr>
        <w:t xml:space="preserve">development of educational programs </w:t>
      </w:r>
      <w:r w:rsidR="004D3BFA" w:rsidRPr="005A69DD">
        <w:rPr>
          <w:rFonts w:ascii="Times New Roman" w:eastAsia="Calibri" w:hAnsi="Times New Roman" w:cs="Times New Roman"/>
          <w:sz w:val="28"/>
          <w:szCs w:val="28"/>
          <w:highlight w:val="yellow"/>
          <w:lang w:val="en-US" w:eastAsia="uk-UA"/>
        </w:rPr>
        <w:t>in</w:t>
      </w:r>
      <w:r w:rsidRPr="005A69DD">
        <w:rPr>
          <w:rFonts w:ascii="Times New Roman" w:eastAsia="Calibri" w:hAnsi="Times New Roman" w:cs="Times New Roman"/>
          <w:sz w:val="28"/>
          <w:szCs w:val="28"/>
          <w:highlight w:val="yellow"/>
          <w:lang w:val="en-US" w:eastAsia="uk-UA"/>
        </w:rPr>
        <w:t xml:space="preserve"> </w:t>
      </w:r>
      <w:proofErr w:type="spellStart"/>
      <w:r w:rsidRPr="005A69DD">
        <w:rPr>
          <w:rFonts w:ascii="Times New Roman" w:eastAsia="Calibri" w:hAnsi="Times New Roman" w:cs="Times New Roman"/>
          <w:sz w:val="28"/>
          <w:szCs w:val="28"/>
          <w:highlight w:val="yellow"/>
          <w:lang w:val="en-US" w:eastAsia="uk-UA"/>
        </w:rPr>
        <w:t>adaptation</w:t>
      </w:r>
      <w:r w:rsidR="004D3BFA" w:rsidRPr="005A69DD">
        <w:rPr>
          <w:rFonts w:ascii="Times New Roman" w:eastAsia="Calibri" w:hAnsi="Times New Roman" w:cs="Times New Roman"/>
          <w:sz w:val="28"/>
          <w:szCs w:val="28"/>
          <w:highlight w:val="yellow"/>
          <w:lang w:val="en-US" w:eastAsia="uk-UA"/>
        </w:rPr>
        <w:t>al</w:t>
      </w:r>
      <w:proofErr w:type="spellEnd"/>
      <w:r w:rsidRPr="005A69DD">
        <w:rPr>
          <w:rFonts w:ascii="Times New Roman" w:eastAsia="Calibri" w:hAnsi="Times New Roman" w:cs="Times New Roman"/>
          <w:sz w:val="28"/>
          <w:szCs w:val="28"/>
          <w:highlight w:val="yellow"/>
          <w:lang w:val="en-US" w:eastAsia="uk-UA"/>
        </w:rPr>
        <w:t>, soci</w:t>
      </w:r>
      <w:r w:rsidR="004D3BFA" w:rsidRPr="005A69DD">
        <w:rPr>
          <w:rFonts w:ascii="Times New Roman" w:eastAsia="Calibri" w:hAnsi="Times New Roman" w:cs="Times New Roman"/>
          <w:sz w:val="28"/>
          <w:szCs w:val="28"/>
          <w:highlight w:val="yellow"/>
          <w:lang w:val="en-US" w:eastAsia="uk-UA"/>
        </w:rPr>
        <w:t xml:space="preserve">al and </w:t>
      </w:r>
      <w:r w:rsidRPr="005A69DD">
        <w:rPr>
          <w:rFonts w:ascii="Times New Roman" w:eastAsia="Calibri" w:hAnsi="Times New Roman" w:cs="Times New Roman"/>
          <w:sz w:val="28"/>
          <w:szCs w:val="28"/>
          <w:highlight w:val="yellow"/>
          <w:lang w:val="en-US" w:eastAsia="uk-UA"/>
        </w:rPr>
        <w:t>cultural, psychological,</w:t>
      </w:r>
      <w:r w:rsidR="004D3BFA" w:rsidRPr="005A69DD">
        <w:rPr>
          <w:rFonts w:ascii="Times New Roman" w:eastAsia="Calibri" w:hAnsi="Times New Roman" w:cs="Times New Roman"/>
          <w:sz w:val="28"/>
          <w:szCs w:val="28"/>
          <w:highlight w:val="yellow"/>
          <w:lang w:val="en-US" w:eastAsia="uk-UA"/>
        </w:rPr>
        <w:t xml:space="preserve"> as well as</w:t>
      </w:r>
      <w:r w:rsidRPr="005A69DD">
        <w:rPr>
          <w:rFonts w:ascii="Times New Roman" w:eastAsia="Calibri" w:hAnsi="Times New Roman" w:cs="Times New Roman"/>
          <w:sz w:val="28"/>
          <w:szCs w:val="28"/>
          <w:highlight w:val="yellow"/>
          <w:lang w:val="en-US" w:eastAsia="uk-UA"/>
        </w:rPr>
        <w:t xml:space="preserve"> legal areas; implementation of a budget program on the psychological rehabilitation of IDPs with disabilities, taking into account gender and age</w:t>
      </w:r>
      <w:r w:rsidR="004D3BFA" w:rsidRPr="005A69DD">
        <w:rPr>
          <w:rFonts w:ascii="Times New Roman" w:eastAsia="Calibri" w:hAnsi="Times New Roman" w:cs="Times New Roman"/>
          <w:sz w:val="28"/>
          <w:szCs w:val="28"/>
          <w:highlight w:val="yellow"/>
          <w:lang w:val="en-US" w:eastAsia="uk-UA"/>
        </w:rPr>
        <w:t>-related peculiarities</w:t>
      </w:r>
      <w:r w:rsidRPr="005A69DD">
        <w:rPr>
          <w:rFonts w:ascii="Times New Roman" w:eastAsia="Calibri" w:hAnsi="Times New Roman" w:cs="Times New Roman"/>
          <w:sz w:val="28"/>
          <w:szCs w:val="28"/>
          <w:highlight w:val="yellow"/>
          <w:lang w:val="en-US" w:eastAsia="uk-UA"/>
        </w:rPr>
        <w:t xml:space="preserve"> (needs) etc.</w:t>
      </w:r>
      <w:bookmarkStart w:id="2" w:name="_GoBack"/>
      <w:bookmarkEnd w:id="2"/>
    </w:p>
    <w:p w14:paraId="53C6DF68" w14:textId="55564E78" w:rsidR="008B5E7B" w:rsidRPr="008B5E7B" w:rsidRDefault="008B5E7B" w:rsidP="000C2479">
      <w:pPr>
        <w:spacing w:after="0" w:line="240" w:lineRule="auto"/>
        <w:ind w:firstLine="720"/>
        <w:jc w:val="both"/>
        <w:rPr>
          <w:rFonts w:ascii="Times New Roman" w:eastAsia="Calibri" w:hAnsi="Times New Roman" w:cs="Times New Roman"/>
          <w:sz w:val="28"/>
          <w:szCs w:val="28"/>
          <w:lang w:eastAsia="uk-UA"/>
        </w:rPr>
      </w:pPr>
      <w:r w:rsidRPr="008B5E7B">
        <w:rPr>
          <w:rFonts w:ascii="Times New Roman" w:eastAsia="Calibri" w:hAnsi="Times New Roman" w:cs="Times New Roman"/>
          <w:sz w:val="28"/>
          <w:szCs w:val="28"/>
          <w:lang w:val="en-US" w:eastAsia="uk-UA"/>
        </w:rPr>
        <w:t>The joint implementation by all state authorities of the Action Plan will help solve major systemic problems in the field of IDP</w:t>
      </w:r>
      <w:r w:rsidR="004D3BFA">
        <w:rPr>
          <w:rFonts w:ascii="Times New Roman" w:eastAsia="Calibri" w:hAnsi="Times New Roman" w:cs="Times New Roman"/>
          <w:sz w:val="28"/>
          <w:szCs w:val="28"/>
          <w:lang w:val="en-US" w:eastAsia="uk-UA"/>
        </w:rPr>
        <w:t>s</w:t>
      </w:r>
      <w:r w:rsidR="00465739">
        <w:rPr>
          <w:rFonts w:ascii="Times New Roman" w:eastAsia="Calibri" w:hAnsi="Times New Roman" w:cs="Times New Roman"/>
          <w:sz w:val="28"/>
          <w:szCs w:val="28"/>
          <w:lang w:val="en-US" w:eastAsia="uk-UA"/>
        </w:rPr>
        <w:t>’</w:t>
      </w:r>
      <w:r w:rsidRPr="008B5E7B">
        <w:rPr>
          <w:rFonts w:ascii="Times New Roman" w:eastAsia="Calibri" w:hAnsi="Times New Roman" w:cs="Times New Roman"/>
          <w:sz w:val="28"/>
          <w:szCs w:val="28"/>
          <w:lang w:val="en-US" w:eastAsia="uk-UA"/>
        </w:rPr>
        <w:t xml:space="preserve"> integration, implement long-term solutions </w:t>
      </w:r>
      <w:r w:rsidR="004D3BFA">
        <w:rPr>
          <w:rFonts w:ascii="Times New Roman" w:eastAsia="Calibri" w:hAnsi="Times New Roman" w:cs="Times New Roman"/>
          <w:sz w:val="28"/>
          <w:szCs w:val="28"/>
          <w:lang w:val="en-US" w:eastAsia="uk-UA"/>
        </w:rPr>
        <w:t>as regards</w:t>
      </w:r>
      <w:r w:rsidRPr="008B5E7B">
        <w:rPr>
          <w:rFonts w:ascii="Times New Roman" w:eastAsia="Calibri" w:hAnsi="Times New Roman" w:cs="Times New Roman"/>
          <w:sz w:val="28"/>
          <w:szCs w:val="28"/>
          <w:lang w:val="en-US" w:eastAsia="uk-UA"/>
        </w:rPr>
        <w:t xml:space="preserve"> the internal displacement and ensure the realization and protection of IDP</w:t>
      </w:r>
      <w:r w:rsidR="004D3BFA">
        <w:rPr>
          <w:rFonts w:ascii="Times New Roman" w:eastAsia="Calibri" w:hAnsi="Times New Roman" w:cs="Times New Roman"/>
          <w:sz w:val="28"/>
          <w:szCs w:val="28"/>
          <w:lang w:val="en-US" w:eastAsia="uk-UA"/>
        </w:rPr>
        <w:t>s</w:t>
      </w:r>
      <w:r w:rsidR="00465739">
        <w:rPr>
          <w:rFonts w:ascii="Times New Roman" w:eastAsia="Calibri" w:hAnsi="Times New Roman" w:cs="Times New Roman"/>
          <w:sz w:val="28"/>
          <w:szCs w:val="28"/>
          <w:lang w:val="en-US" w:eastAsia="uk-UA"/>
        </w:rPr>
        <w:t>’</w:t>
      </w:r>
      <w:r w:rsidRPr="008B5E7B">
        <w:rPr>
          <w:rFonts w:ascii="Times New Roman" w:eastAsia="Calibri" w:hAnsi="Times New Roman" w:cs="Times New Roman"/>
          <w:sz w:val="28"/>
          <w:szCs w:val="28"/>
          <w:lang w:val="en-US" w:eastAsia="uk-UA"/>
        </w:rPr>
        <w:t xml:space="preserve"> rights, taking into account the interests of host communities.</w:t>
      </w:r>
    </w:p>
    <w:p w14:paraId="0F7578C5" w14:textId="327D6005" w:rsidR="008B5E7B" w:rsidRPr="008B5E7B" w:rsidRDefault="004D3BFA" w:rsidP="000C2479">
      <w:pPr>
        <w:spacing w:after="0" w:line="240" w:lineRule="auto"/>
        <w:ind w:firstLine="720"/>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val="en-US" w:eastAsia="uk-UA"/>
        </w:rPr>
        <w:t>In addition</w:t>
      </w:r>
      <w:r w:rsidR="008B5E7B" w:rsidRPr="008B5E7B">
        <w:rPr>
          <w:rFonts w:ascii="Times New Roman" w:eastAsia="Calibri" w:hAnsi="Times New Roman" w:cs="Times New Roman"/>
          <w:sz w:val="28"/>
          <w:szCs w:val="28"/>
          <w:lang w:val="en-US" w:eastAsia="uk-UA"/>
        </w:rPr>
        <w:t xml:space="preserve">, </w:t>
      </w:r>
      <w:r>
        <w:rPr>
          <w:rFonts w:ascii="Times New Roman" w:eastAsia="Calibri" w:hAnsi="Times New Roman" w:cs="Times New Roman"/>
          <w:sz w:val="28"/>
          <w:szCs w:val="28"/>
          <w:lang w:val="en-US" w:eastAsia="uk-UA"/>
        </w:rPr>
        <w:t>with the view</w:t>
      </w:r>
      <w:r w:rsidR="008B5E7B" w:rsidRPr="008B5E7B">
        <w:rPr>
          <w:rFonts w:ascii="Times New Roman" w:eastAsia="Calibri" w:hAnsi="Times New Roman" w:cs="Times New Roman"/>
          <w:sz w:val="28"/>
          <w:szCs w:val="28"/>
          <w:lang w:val="en-US" w:eastAsia="uk-UA"/>
        </w:rPr>
        <w:t xml:space="preserve"> to resolve housing issues of IDPs, in particular, </w:t>
      </w:r>
      <w:r>
        <w:rPr>
          <w:rFonts w:ascii="Times New Roman" w:eastAsia="Calibri" w:hAnsi="Times New Roman" w:cs="Times New Roman"/>
          <w:sz w:val="28"/>
          <w:szCs w:val="28"/>
          <w:lang w:val="en-US" w:eastAsia="uk-UA"/>
        </w:rPr>
        <w:t>IDPs</w:t>
      </w:r>
      <w:r w:rsidR="008B5E7B" w:rsidRPr="008B5E7B">
        <w:rPr>
          <w:rFonts w:ascii="Times New Roman" w:eastAsia="Calibri" w:hAnsi="Times New Roman" w:cs="Times New Roman"/>
          <w:sz w:val="28"/>
          <w:szCs w:val="28"/>
          <w:lang w:val="en-US" w:eastAsia="uk-UA"/>
        </w:rPr>
        <w:t xml:space="preserve"> with disabilities, the Cabinet of Ministers of Ukraine by its </w:t>
      </w:r>
      <w:r>
        <w:rPr>
          <w:rFonts w:ascii="Times New Roman" w:eastAsia="Calibri" w:hAnsi="Times New Roman" w:cs="Times New Roman"/>
          <w:sz w:val="28"/>
          <w:szCs w:val="28"/>
          <w:lang w:val="en-US" w:eastAsia="uk-UA"/>
        </w:rPr>
        <w:t>Decree</w:t>
      </w:r>
      <w:r w:rsidR="008B5E7B" w:rsidRPr="008B5E7B">
        <w:rPr>
          <w:rFonts w:ascii="Times New Roman" w:eastAsia="Calibri" w:hAnsi="Times New Roman" w:cs="Times New Roman"/>
          <w:sz w:val="28"/>
          <w:szCs w:val="28"/>
          <w:lang w:val="en-US" w:eastAsia="uk-UA"/>
        </w:rPr>
        <w:t xml:space="preserve"> of October 7, 2017, No. 769 approved the Procedure and conditions for granting a subsidy from the state </w:t>
      </w:r>
      <w:r w:rsidR="008B5E7B" w:rsidRPr="008B5E7B">
        <w:rPr>
          <w:rFonts w:ascii="Times New Roman" w:eastAsia="Calibri" w:hAnsi="Times New Roman" w:cs="Times New Roman"/>
          <w:sz w:val="28"/>
          <w:szCs w:val="28"/>
          <w:lang w:val="en-US" w:eastAsia="uk-UA"/>
        </w:rPr>
        <w:lastRenderedPageBreak/>
        <w:t xml:space="preserve">budget to the local budgets for the implementation of measures to support the territories </w:t>
      </w:r>
      <w:bookmarkStart w:id="3" w:name="_Hlk34311227"/>
      <w:r w:rsidR="00465739">
        <w:rPr>
          <w:rFonts w:ascii="Times New Roman" w:eastAsia="Calibri" w:hAnsi="Times New Roman" w:cs="Times New Roman"/>
          <w:sz w:val="28"/>
          <w:szCs w:val="28"/>
          <w:lang w:val="en-US" w:eastAsia="uk-UA"/>
        </w:rPr>
        <w:t>adversely</w:t>
      </w:r>
      <w:bookmarkEnd w:id="3"/>
      <w:r w:rsidR="008B5E7B" w:rsidRPr="008B5E7B">
        <w:rPr>
          <w:rFonts w:ascii="Times New Roman" w:eastAsia="Calibri" w:hAnsi="Times New Roman" w:cs="Times New Roman"/>
          <w:sz w:val="28"/>
          <w:szCs w:val="28"/>
          <w:lang w:val="en-US" w:eastAsia="uk-UA"/>
        </w:rPr>
        <w:t xml:space="preserve"> affected by the armed conflict in east</w:t>
      </w:r>
      <w:r w:rsidR="00465739">
        <w:rPr>
          <w:rFonts w:ascii="Times New Roman" w:eastAsia="Calibri" w:hAnsi="Times New Roman" w:cs="Times New Roman"/>
          <w:sz w:val="28"/>
          <w:szCs w:val="28"/>
          <w:lang w:val="en-US" w:eastAsia="uk-UA"/>
        </w:rPr>
        <w:t>ern</w:t>
      </w:r>
      <w:r w:rsidR="008B5E7B" w:rsidRPr="008B5E7B">
        <w:rPr>
          <w:rFonts w:ascii="Times New Roman" w:eastAsia="Calibri" w:hAnsi="Times New Roman" w:cs="Times New Roman"/>
          <w:sz w:val="28"/>
          <w:szCs w:val="28"/>
          <w:lang w:val="en-US" w:eastAsia="uk-UA"/>
        </w:rPr>
        <w:t xml:space="preserve"> Ukraine (hereinafter – the Procedure and conditions), which </w:t>
      </w:r>
      <w:r w:rsidR="00465739">
        <w:rPr>
          <w:rFonts w:ascii="Times New Roman" w:eastAsia="Calibri" w:hAnsi="Times New Roman" w:cs="Times New Roman"/>
          <w:sz w:val="28"/>
          <w:szCs w:val="28"/>
          <w:lang w:val="en-US" w:eastAsia="uk-UA"/>
        </w:rPr>
        <w:t>define</w:t>
      </w:r>
      <w:r w:rsidR="008B5E7B" w:rsidRPr="008B5E7B">
        <w:rPr>
          <w:rFonts w:ascii="Times New Roman" w:eastAsia="Calibri" w:hAnsi="Times New Roman" w:cs="Times New Roman"/>
          <w:sz w:val="28"/>
          <w:szCs w:val="28"/>
          <w:lang w:val="en-US" w:eastAsia="uk-UA"/>
        </w:rPr>
        <w:t xml:space="preserve"> the mechanism of granting a subsidy from the state budget to the local budgets for the implementation of measures to support the territories </w:t>
      </w:r>
      <w:r w:rsidR="00465739" w:rsidRPr="00465739">
        <w:rPr>
          <w:rFonts w:ascii="Times New Roman" w:eastAsia="Calibri" w:hAnsi="Times New Roman" w:cs="Times New Roman"/>
          <w:sz w:val="28"/>
          <w:szCs w:val="28"/>
          <w:lang w:val="en-US" w:eastAsia="uk-UA"/>
        </w:rPr>
        <w:t>adversely</w:t>
      </w:r>
      <w:r w:rsidR="008B5E7B" w:rsidRPr="008B5E7B">
        <w:rPr>
          <w:rFonts w:ascii="Times New Roman" w:eastAsia="Calibri" w:hAnsi="Times New Roman" w:cs="Times New Roman"/>
          <w:sz w:val="28"/>
          <w:szCs w:val="28"/>
          <w:lang w:val="en-US" w:eastAsia="uk-UA"/>
        </w:rPr>
        <w:t xml:space="preserve"> affected by the armed conflict in east</w:t>
      </w:r>
      <w:r w:rsidR="007E6D91">
        <w:rPr>
          <w:rFonts w:ascii="Times New Roman" w:eastAsia="Calibri" w:hAnsi="Times New Roman" w:cs="Times New Roman"/>
          <w:sz w:val="28"/>
          <w:szCs w:val="28"/>
          <w:lang w:val="en-US" w:eastAsia="uk-UA"/>
        </w:rPr>
        <w:t xml:space="preserve">ern </w:t>
      </w:r>
      <w:r w:rsidR="008B5E7B" w:rsidRPr="008B5E7B">
        <w:rPr>
          <w:rFonts w:ascii="Times New Roman" w:eastAsia="Calibri" w:hAnsi="Times New Roman" w:cs="Times New Roman"/>
          <w:sz w:val="28"/>
          <w:szCs w:val="28"/>
          <w:lang w:val="en-US" w:eastAsia="uk-UA"/>
        </w:rPr>
        <w:t xml:space="preserve">Ukraine (hereinafter – the subsidy), provided by the State Budget of Ukraine for the </w:t>
      </w:r>
      <w:r w:rsidR="00465739">
        <w:rPr>
          <w:rFonts w:ascii="Times New Roman" w:eastAsia="Calibri" w:hAnsi="Times New Roman" w:cs="Times New Roman"/>
          <w:sz w:val="28"/>
          <w:szCs w:val="28"/>
          <w:lang w:val="en-US" w:eastAsia="uk-UA"/>
        </w:rPr>
        <w:t xml:space="preserve">corresponding </w:t>
      </w:r>
      <w:r w:rsidR="008B5E7B" w:rsidRPr="008B5E7B">
        <w:rPr>
          <w:rFonts w:ascii="Times New Roman" w:eastAsia="Calibri" w:hAnsi="Times New Roman" w:cs="Times New Roman"/>
          <w:sz w:val="28"/>
          <w:szCs w:val="28"/>
          <w:lang w:val="en-US" w:eastAsia="uk-UA"/>
        </w:rPr>
        <w:t>year.</w:t>
      </w:r>
    </w:p>
    <w:p w14:paraId="28A6C4D5" w14:textId="67C397F8" w:rsidR="008B5E7B" w:rsidRPr="008B5E7B" w:rsidRDefault="008B5E7B" w:rsidP="000C2479">
      <w:pPr>
        <w:spacing w:after="0" w:line="240" w:lineRule="auto"/>
        <w:ind w:firstLine="720"/>
        <w:jc w:val="both"/>
        <w:rPr>
          <w:rFonts w:ascii="Times New Roman" w:eastAsia="Calibri" w:hAnsi="Times New Roman" w:cs="Times New Roman"/>
          <w:sz w:val="28"/>
          <w:szCs w:val="28"/>
          <w:lang w:eastAsia="uk-UA"/>
        </w:rPr>
      </w:pPr>
      <w:r w:rsidRPr="008B5E7B">
        <w:rPr>
          <w:rFonts w:ascii="Times New Roman" w:eastAsia="Calibri" w:hAnsi="Times New Roman" w:cs="Times New Roman"/>
          <w:sz w:val="28"/>
          <w:szCs w:val="28"/>
          <w:lang w:val="en-US" w:eastAsia="uk-UA"/>
        </w:rPr>
        <w:t xml:space="preserve">Thus, the Law of Ukraine </w:t>
      </w:r>
      <w:proofErr w:type="gramStart"/>
      <w:r w:rsidRPr="008B5E7B">
        <w:rPr>
          <w:rFonts w:ascii="Times New Roman" w:eastAsia="Calibri" w:hAnsi="Times New Roman" w:cs="Times New Roman"/>
          <w:sz w:val="28"/>
          <w:szCs w:val="28"/>
          <w:lang w:val="en-US" w:eastAsia="uk-UA"/>
        </w:rPr>
        <w:t>On</w:t>
      </w:r>
      <w:proofErr w:type="gramEnd"/>
      <w:r w:rsidRPr="008B5E7B">
        <w:rPr>
          <w:rFonts w:ascii="Times New Roman" w:eastAsia="Calibri" w:hAnsi="Times New Roman" w:cs="Times New Roman"/>
          <w:sz w:val="28"/>
          <w:szCs w:val="28"/>
          <w:lang w:val="en-US" w:eastAsia="uk-UA"/>
        </w:rPr>
        <w:t xml:space="preserve"> the State Budget of Ukraine for 2020 </w:t>
      </w:r>
      <w:r w:rsidR="00465739" w:rsidRPr="008B5E7B">
        <w:rPr>
          <w:rFonts w:ascii="Times New Roman" w:eastAsia="Calibri" w:hAnsi="Times New Roman" w:cs="Times New Roman"/>
          <w:sz w:val="28"/>
          <w:szCs w:val="28"/>
          <w:lang w:val="en-US" w:eastAsia="uk-UA"/>
        </w:rPr>
        <w:t xml:space="preserve">provides </w:t>
      </w:r>
      <w:r w:rsidR="00465739">
        <w:rPr>
          <w:rFonts w:ascii="Times New Roman" w:eastAsia="Calibri" w:hAnsi="Times New Roman" w:cs="Times New Roman"/>
          <w:sz w:val="28"/>
          <w:szCs w:val="28"/>
          <w:lang w:val="en-US" w:eastAsia="uk-UA"/>
        </w:rPr>
        <w:t xml:space="preserve">for </w:t>
      </w:r>
      <w:r w:rsidR="00465739" w:rsidRPr="008B5E7B">
        <w:rPr>
          <w:rFonts w:ascii="Times New Roman" w:eastAsia="Calibri" w:hAnsi="Times New Roman" w:cs="Times New Roman"/>
          <w:sz w:val="28"/>
          <w:szCs w:val="28"/>
          <w:lang w:val="en-US" w:eastAsia="uk-UA"/>
        </w:rPr>
        <w:t xml:space="preserve">20 million UAH for development expenditures </w:t>
      </w:r>
      <w:r w:rsidRPr="008B5E7B">
        <w:rPr>
          <w:rFonts w:ascii="Times New Roman" w:eastAsia="Calibri" w:hAnsi="Times New Roman" w:cs="Times New Roman"/>
          <w:sz w:val="28"/>
          <w:szCs w:val="28"/>
          <w:lang w:val="en-US" w:eastAsia="uk-UA"/>
        </w:rPr>
        <w:t xml:space="preserve">under the budget program "Subsidy from the state budget to local budgets for the implementation of measures to support territories </w:t>
      </w:r>
      <w:r w:rsidR="00465739" w:rsidRPr="00465739">
        <w:rPr>
          <w:rFonts w:ascii="Times New Roman" w:eastAsia="Calibri" w:hAnsi="Times New Roman" w:cs="Times New Roman"/>
          <w:sz w:val="28"/>
          <w:szCs w:val="28"/>
          <w:lang w:val="en-US" w:eastAsia="uk-UA"/>
        </w:rPr>
        <w:t xml:space="preserve">adversely </w:t>
      </w:r>
      <w:r w:rsidRPr="008B5E7B">
        <w:rPr>
          <w:rFonts w:ascii="Times New Roman" w:eastAsia="Calibri" w:hAnsi="Times New Roman" w:cs="Times New Roman"/>
          <w:sz w:val="28"/>
          <w:szCs w:val="28"/>
          <w:lang w:val="en-US" w:eastAsia="uk-UA"/>
        </w:rPr>
        <w:t>affected by the armed conflict in eastern Ukraine".</w:t>
      </w:r>
    </w:p>
    <w:p w14:paraId="20D9D9C0" w14:textId="438AA2B4" w:rsidR="008B5E7B" w:rsidRPr="008B5E7B" w:rsidRDefault="008B5E7B" w:rsidP="000C2479">
      <w:pPr>
        <w:spacing w:after="0" w:line="240" w:lineRule="auto"/>
        <w:ind w:firstLine="720"/>
        <w:jc w:val="both"/>
        <w:rPr>
          <w:rFonts w:ascii="Times New Roman" w:eastAsia="Calibri" w:hAnsi="Times New Roman" w:cs="Times New Roman"/>
          <w:sz w:val="28"/>
          <w:szCs w:val="28"/>
          <w:lang w:eastAsia="uk-UA"/>
        </w:rPr>
      </w:pPr>
      <w:r w:rsidRPr="008B5E7B">
        <w:rPr>
          <w:rFonts w:ascii="Times New Roman" w:eastAsia="Calibri" w:hAnsi="Times New Roman" w:cs="Times New Roman"/>
          <w:sz w:val="28"/>
          <w:szCs w:val="28"/>
          <w:lang w:val="en-US" w:eastAsia="uk-UA"/>
        </w:rPr>
        <w:t xml:space="preserve">In addition, in order to introduce a mechanism for the allocation and provision of housing for temporary residence of IDPs, taking into account the criteria of their vulnerability, the Cabinet of Ministers of Ukraine adopted </w:t>
      </w:r>
      <w:r w:rsidR="00465739">
        <w:rPr>
          <w:rFonts w:ascii="Times New Roman" w:eastAsia="Calibri" w:hAnsi="Times New Roman" w:cs="Times New Roman"/>
          <w:sz w:val="28"/>
          <w:szCs w:val="28"/>
          <w:lang w:val="en-US" w:eastAsia="uk-UA"/>
        </w:rPr>
        <w:t>its</w:t>
      </w:r>
      <w:r w:rsidRPr="008B5E7B">
        <w:rPr>
          <w:rFonts w:ascii="Times New Roman" w:eastAsia="Calibri" w:hAnsi="Times New Roman" w:cs="Times New Roman"/>
          <w:sz w:val="28"/>
          <w:szCs w:val="28"/>
          <w:lang w:val="en-US" w:eastAsia="uk-UA"/>
        </w:rPr>
        <w:t xml:space="preserve"> </w:t>
      </w:r>
      <w:r w:rsidR="007E6D91">
        <w:rPr>
          <w:rFonts w:ascii="Times New Roman" w:eastAsia="Calibri" w:hAnsi="Times New Roman" w:cs="Times New Roman"/>
          <w:sz w:val="28"/>
          <w:szCs w:val="28"/>
          <w:lang w:val="en-US" w:eastAsia="uk-UA"/>
        </w:rPr>
        <w:t>Decree</w:t>
      </w:r>
      <w:r w:rsidRPr="008B5E7B">
        <w:rPr>
          <w:rFonts w:ascii="Times New Roman" w:eastAsia="Calibri" w:hAnsi="Times New Roman" w:cs="Times New Roman"/>
          <w:sz w:val="28"/>
          <w:szCs w:val="28"/>
          <w:lang w:val="en-US" w:eastAsia="uk-UA"/>
        </w:rPr>
        <w:t xml:space="preserve"> of June 26, 2019, No. 582 On Approval of the Procedure for </w:t>
      </w:r>
      <w:r w:rsidR="00465739">
        <w:rPr>
          <w:rFonts w:ascii="Times New Roman" w:eastAsia="Calibri" w:hAnsi="Times New Roman" w:cs="Times New Roman"/>
          <w:sz w:val="28"/>
          <w:szCs w:val="28"/>
          <w:lang w:val="en-US" w:eastAsia="uk-UA"/>
        </w:rPr>
        <w:t>Setting up a Housing</w:t>
      </w:r>
      <w:r w:rsidRPr="008B5E7B">
        <w:rPr>
          <w:rFonts w:ascii="Times New Roman" w:eastAsia="Calibri" w:hAnsi="Times New Roman" w:cs="Times New Roman"/>
          <w:sz w:val="28"/>
          <w:szCs w:val="28"/>
          <w:lang w:val="en-US" w:eastAsia="uk-UA"/>
        </w:rPr>
        <w:t xml:space="preserve"> Fund for Temporary Residence of IDPs and the Procedure for Providing for Temporary Use of Residential Premises from Housing Fund for Temporary Residence of IDPs (hereinafter – </w:t>
      </w:r>
      <w:r w:rsidR="00465739">
        <w:rPr>
          <w:rFonts w:ascii="Times New Roman" w:eastAsia="Calibri" w:hAnsi="Times New Roman" w:cs="Times New Roman"/>
          <w:sz w:val="28"/>
          <w:szCs w:val="28"/>
          <w:lang w:val="en-US" w:eastAsia="uk-UA"/>
        </w:rPr>
        <w:t>Decree</w:t>
      </w:r>
      <w:r w:rsidRPr="008B5E7B">
        <w:rPr>
          <w:rFonts w:ascii="Times New Roman" w:eastAsia="Calibri" w:hAnsi="Times New Roman" w:cs="Times New Roman"/>
          <w:sz w:val="28"/>
          <w:szCs w:val="28"/>
          <w:lang w:val="en-US" w:eastAsia="uk-UA"/>
        </w:rPr>
        <w:t xml:space="preserve"> No. 582).</w:t>
      </w:r>
    </w:p>
    <w:p w14:paraId="60836155" w14:textId="55487451" w:rsidR="008B5E7B" w:rsidRPr="008B5E7B" w:rsidRDefault="004321AB" w:rsidP="000C2479">
      <w:pPr>
        <w:spacing w:after="0" w:line="240" w:lineRule="auto"/>
        <w:ind w:firstLine="720"/>
        <w:jc w:val="both"/>
        <w:rPr>
          <w:rFonts w:ascii="Times New Roman" w:eastAsia="Calibri" w:hAnsi="Times New Roman" w:cs="Times New Roman"/>
          <w:sz w:val="28"/>
          <w:szCs w:val="28"/>
          <w:lang w:val="en-US" w:eastAsia="uk-UA"/>
        </w:rPr>
      </w:pPr>
      <w:r>
        <w:rPr>
          <w:rFonts w:ascii="Times New Roman" w:eastAsia="Calibri" w:hAnsi="Times New Roman" w:cs="Times New Roman"/>
          <w:sz w:val="28"/>
          <w:szCs w:val="28"/>
          <w:lang w:val="en-US" w:eastAsia="uk-UA"/>
        </w:rPr>
        <w:t>P</w:t>
      </w:r>
      <w:r w:rsidR="008B5E7B" w:rsidRPr="008B5E7B">
        <w:rPr>
          <w:rFonts w:ascii="Times New Roman" w:eastAsia="Calibri" w:hAnsi="Times New Roman" w:cs="Times New Roman"/>
          <w:sz w:val="28"/>
          <w:szCs w:val="28"/>
          <w:lang w:val="en-US" w:eastAsia="uk-UA"/>
        </w:rPr>
        <w:t xml:space="preserve">ursuant to </w:t>
      </w:r>
      <w:r w:rsidR="00465739">
        <w:rPr>
          <w:rFonts w:ascii="Times New Roman" w:eastAsia="Calibri" w:hAnsi="Times New Roman" w:cs="Times New Roman"/>
          <w:sz w:val="28"/>
          <w:szCs w:val="28"/>
          <w:lang w:val="en-US" w:eastAsia="uk-UA"/>
        </w:rPr>
        <w:t>Decree</w:t>
      </w:r>
      <w:r w:rsidR="008B5E7B" w:rsidRPr="008B5E7B">
        <w:rPr>
          <w:rFonts w:ascii="Times New Roman" w:eastAsia="Calibri" w:hAnsi="Times New Roman" w:cs="Times New Roman"/>
          <w:sz w:val="28"/>
          <w:szCs w:val="28"/>
          <w:lang w:val="en-US" w:eastAsia="uk-UA"/>
        </w:rPr>
        <w:t xml:space="preserve"> No. 582, families with persons with disabilities have additional </w:t>
      </w:r>
      <w:r w:rsidR="00465739">
        <w:rPr>
          <w:rFonts w:ascii="Times New Roman" w:eastAsia="Calibri" w:hAnsi="Times New Roman" w:cs="Times New Roman"/>
          <w:sz w:val="28"/>
          <w:szCs w:val="28"/>
          <w:lang w:val="en-US" w:eastAsia="uk-UA"/>
        </w:rPr>
        <w:t>preferences</w:t>
      </w:r>
      <w:r w:rsidR="008B5E7B" w:rsidRPr="008B5E7B">
        <w:rPr>
          <w:rFonts w:ascii="Times New Roman" w:eastAsia="Calibri" w:hAnsi="Times New Roman" w:cs="Times New Roman"/>
          <w:sz w:val="28"/>
          <w:szCs w:val="28"/>
          <w:lang w:val="en-US" w:eastAsia="uk-UA"/>
        </w:rPr>
        <w:t xml:space="preserve"> in the allocation of temporary accommodation.</w:t>
      </w:r>
    </w:p>
    <w:p w14:paraId="2B39D7C4" w14:textId="77777777" w:rsidR="008B5E7B" w:rsidRPr="008B5E7B" w:rsidRDefault="008B5E7B" w:rsidP="008B5E7B">
      <w:pPr>
        <w:spacing w:line="254" w:lineRule="auto"/>
        <w:ind w:firstLine="720"/>
        <w:jc w:val="both"/>
        <w:rPr>
          <w:rFonts w:ascii="Times New Roman" w:eastAsia="Calibri" w:hAnsi="Times New Roman" w:cs="Times New Roman"/>
          <w:sz w:val="28"/>
          <w:szCs w:val="28"/>
          <w:lang w:val="en-US" w:eastAsia="uk-UA"/>
        </w:rPr>
      </w:pPr>
      <w:r w:rsidRPr="008B5E7B">
        <w:rPr>
          <w:rFonts w:ascii="Times New Roman" w:eastAsia="Calibri" w:hAnsi="Times New Roman" w:cs="Times New Roman"/>
          <w:sz w:val="28"/>
          <w:szCs w:val="28"/>
          <w:lang w:eastAsia="uk-UA"/>
        </w:rPr>
        <w:t>____________________________________________________________</w:t>
      </w:r>
    </w:p>
    <w:p w14:paraId="65174488" w14:textId="77777777" w:rsidR="008B5E7B" w:rsidRPr="008B5E7B" w:rsidRDefault="008B5E7B" w:rsidP="008B5E7B">
      <w:pPr>
        <w:spacing w:after="0" w:line="240" w:lineRule="auto"/>
        <w:jc w:val="both"/>
        <w:rPr>
          <w:rFonts w:ascii="Times New Roman" w:eastAsia="Times New Roman" w:hAnsi="Times New Roman" w:cs="Times New Roman"/>
          <w:b/>
          <w:sz w:val="28"/>
          <w:szCs w:val="28"/>
          <w:u w:val="single"/>
          <w:lang w:eastAsia="ru-RU"/>
        </w:rPr>
      </w:pPr>
    </w:p>
    <w:p w14:paraId="48ACF670" w14:textId="77777777" w:rsidR="00D4451B" w:rsidRDefault="00D4451B"/>
    <w:sectPr w:rsidR="00D4451B" w:rsidSect="000C2479">
      <w:headerReference w:type="even" r:id="rId7"/>
      <w:headerReference w:type="default" r:id="rId8"/>
      <w:pgSz w:w="12240" w:h="15840" w:code="1"/>
      <w:pgMar w:top="270" w:right="104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44505" w14:textId="77777777" w:rsidR="00B23903" w:rsidRDefault="00B23903">
      <w:pPr>
        <w:spacing w:after="0" w:line="240" w:lineRule="auto"/>
      </w:pPr>
      <w:r>
        <w:separator/>
      </w:r>
    </w:p>
  </w:endnote>
  <w:endnote w:type="continuationSeparator" w:id="0">
    <w:p w14:paraId="14CB52DE" w14:textId="77777777" w:rsidR="00B23903" w:rsidRDefault="00B23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E0B10" w14:textId="77777777" w:rsidR="00B23903" w:rsidRDefault="00B23903">
      <w:pPr>
        <w:spacing w:after="0" w:line="240" w:lineRule="auto"/>
      </w:pPr>
      <w:r>
        <w:separator/>
      </w:r>
    </w:p>
  </w:footnote>
  <w:footnote w:type="continuationSeparator" w:id="0">
    <w:p w14:paraId="4D74EC7F" w14:textId="77777777" w:rsidR="00B23903" w:rsidRDefault="00B239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C9C3A" w14:textId="77777777" w:rsidR="005418E4" w:rsidRDefault="000C2479" w:rsidP="002627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221BCA" w14:textId="77777777" w:rsidR="005418E4" w:rsidRDefault="005A69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0F264" w14:textId="77777777" w:rsidR="005418E4" w:rsidRDefault="005A69DD" w:rsidP="0026275B">
    <w:pPr>
      <w:pStyle w:val="Header"/>
      <w:framePr w:wrap="around" w:vAnchor="text" w:hAnchor="margin" w:xAlign="center" w:y="1"/>
      <w:rPr>
        <w:rStyle w:val="PageNumber"/>
      </w:rPr>
    </w:pPr>
  </w:p>
  <w:p w14:paraId="33DFECC0" w14:textId="77777777" w:rsidR="005418E4" w:rsidRDefault="005A69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103F20"/>
    <w:multiLevelType w:val="hybridMultilevel"/>
    <w:tmpl w:val="9F248F08"/>
    <w:lvl w:ilvl="0" w:tplc="CCAA2408">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7B"/>
    <w:rsid w:val="0001354D"/>
    <w:rsid w:val="000B6ABC"/>
    <w:rsid w:val="000C2479"/>
    <w:rsid w:val="002B20A5"/>
    <w:rsid w:val="002D6088"/>
    <w:rsid w:val="0033108C"/>
    <w:rsid w:val="004321AB"/>
    <w:rsid w:val="00465739"/>
    <w:rsid w:val="004D3BFA"/>
    <w:rsid w:val="005066FB"/>
    <w:rsid w:val="005A69DD"/>
    <w:rsid w:val="005F61A3"/>
    <w:rsid w:val="00737302"/>
    <w:rsid w:val="0078125C"/>
    <w:rsid w:val="007E6D91"/>
    <w:rsid w:val="008B5E7B"/>
    <w:rsid w:val="009F096F"/>
    <w:rsid w:val="009F7E39"/>
    <w:rsid w:val="00A409C5"/>
    <w:rsid w:val="00B23903"/>
    <w:rsid w:val="00B61925"/>
    <w:rsid w:val="00D4451B"/>
    <w:rsid w:val="00E220FA"/>
    <w:rsid w:val="00F47510"/>
    <w:rsid w:val="00F517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EAFC4"/>
  <w15:chartTrackingRefBased/>
  <w15:docId w15:val="{49736B6B-9A09-453D-B48B-A2A8CEAA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5E7B"/>
    <w:pPr>
      <w:tabs>
        <w:tab w:val="center" w:pos="4819"/>
        <w:tab w:val="right" w:pos="9639"/>
      </w:tabs>
      <w:spacing w:after="0" w:line="240" w:lineRule="auto"/>
    </w:pPr>
  </w:style>
  <w:style w:type="character" w:customStyle="1" w:styleId="HeaderChar">
    <w:name w:val="Header Char"/>
    <w:basedOn w:val="DefaultParagraphFont"/>
    <w:link w:val="Header"/>
    <w:uiPriority w:val="99"/>
    <w:semiHidden/>
    <w:rsid w:val="008B5E7B"/>
  </w:style>
  <w:style w:type="character" w:styleId="PageNumber">
    <w:name w:val="page number"/>
    <w:uiPriority w:val="99"/>
    <w:rsid w:val="008B5E7B"/>
    <w:rPr>
      <w:rFonts w:cs="Times New Roman"/>
    </w:rPr>
  </w:style>
  <w:style w:type="paragraph" w:styleId="BalloonText">
    <w:name w:val="Balloon Text"/>
    <w:basedOn w:val="Normal"/>
    <w:link w:val="BalloonTextChar"/>
    <w:uiPriority w:val="99"/>
    <w:semiHidden/>
    <w:unhideWhenUsed/>
    <w:rsid w:val="009F7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E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67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AF336B-6F95-4585-A04F-BE02B6B5484F}"/>
</file>

<file path=customXml/itemProps2.xml><?xml version="1.0" encoding="utf-8"?>
<ds:datastoreItem xmlns:ds="http://schemas.openxmlformats.org/officeDocument/2006/customXml" ds:itemID="{DE3A6C07-1872-4575-ADEF-5CAF6D51C288}"/>
</file>

<file path=customXml/itemProps3.xml><?xml version="1.0" encoding="utf-8"?>
<ds:datastoreItem xmlns:ds="http://schemas.openxmlformats.org/officeDocument/2006/customXml" ds:itemID="{03217E79-D3F9-4E1E-B5BD-0F829A487F67}"/>
</file>

<file path=docProps/app.xml><?xml version="1.0" encoding="utf-8"?>
<Properties xmlns="http://schemas.openxmlformats.org/officeDocument/2006/extended-properties" xmlns:vt="http://schemas.openxmlformats.org/officeDocument/2006/docPropsVTypes">
  <Template>Normal.dotm</Template>
  <TotalTime>31</TotalTime>
  <Pages>3</Pages>
  <Words>1173</Words>
  <Characters>6687</Characters>
  <Application>Microsoft Office Word</Application>
  <DocSecurity>0</DocSecurity>
  <Lines>55</Lines>
  <Paragraphs>15</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MORCLETTE Claire</cp:lastModifiedBy>
  <cp:revision>3</cp:revision>
  <cp:lastPrinted>2020-03-06T08:19:00Z</cp:lastPrinted>
  <dcterms:created xsi:type="dcterms:W3CDTF">2020-03-16T09:54:00Z</dcterms:created>
  <dcterms:modified xsi:type="dcterms:W3CDTF">2020-04-06T13:29:00Z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