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99EF5" w14:textId="77777777" w:rsidR="00954984" w:rsidRDefault="00954984" w:rsidP="00954984">
      <w:pPr>
        <w:ind w:left="360" w:hanging="360"/>
        <w:jc w:val="both"/>
      </w:pPr>
      <w:bookmarkStart w:id="0" w:name="_GoBack"/>
      <w:bookmarkEnd w:id="0"/>
    </w:p>
    <w:p w14:paraId="6C058E95" w14:textId="28322B69" w:rsidR="00954984" w:rsidRDefault="00954984" w:rsidP="00954984">
      <w:pPr>
        <w:jc w:val="both"/>
        <w:rPr>
          <w:rFonts w:eastAsia="Times New Roman" w:cstheme="minorHAnsi"/>
          <w:color w:val="000000"/>
          <w:sz w:val="20"/>
          <w:szCs w:val="20"/>
          <w:shd w:val="clear" w:color="auto" w:fill="FFFFFF"/>
        </w:rPr>
      </w:pPr>
      <w:r>
        <w:rPr>
          <w:rFonts w:eastAsia="Times New Roman" w:cstheme="minorHAnsi"/>
          <w:i/>
          <w:iCs/>
          <w:color w:val="000000"/>
          <w:sz w:val="20"/>
          <w:szCs w:val="20"/>
          <w:shd w:val="clear" w:color="auto" w:fill="FFFFFF"/>
        </w:rPr>
        <w:t xml:space="preserve">Climate Refugees </w:t>
      </w:r>
      <w:r>
        <w:rPr>
          <w:rFonts w:eastAsia="Times New Roman" w:cstheme="minorHAnsi"/>
          <w:color w:val="000000"/>
          <w:sz w:val="20"/>
          <w:szCs w:val="20"/>
          <w:shd w:val="clear" w:color="auto" w:fill="FFFFFF"/>
        </w:rPr>
        <w:t xml:space="preserve">is a research and advocacy organization that calls for the protection of those displaced by climate change. Through field reports and engagement, we seek to create awareness of the complexities of climate displacement, </w:t>
      </w:r>
      <w:r w:rsidRPr="00954984">
        <w:rPr>
          <w:rFonts w:eastAsia="Times New Roman" w:cstheme="minorHAnsi"/>
          <w:color w:val="000000"/>
          <w:sz w:val="20"/>
          <w:szCs w:val="20"/>
          <w:shd w:val="clear" w:color="auto" w:fill="FFFFFF"/>
        </w:rPr>
        <w:t>safeguard rights and strengthen protection frameworks to include individuals forcibly displaced across borders due to climate change.</w:t>
      </w:r>
    </w:p>
    <w:p w14:paraId="27B8270C" w14:textId="5EBED146" w:rsidR="00954984" w:rsidRDefault="00954984" w:rsidP="00954984">
      <w:pPr>
        <w:jc w:val="both"/>
        <w:rPr>
          <w:rFonts w:eastAsia="Times New Roman" w:cstheme="minorHAnsi"/>
          <w:color w:val="000000"/>
          <w:sz w:val="20"/>
          <w:szCs w:val="20"/>
          <w:shd w:val="clear" w:color="auto" w:fill="FFFFFF"/>
        </w:rPr>
      </w:pPr>
    </w:p>
    <w:p w14:paraId="31E3A2AF" w14:textId="3CBFCC33" w:rsidR="00954984" w:rsidRDefault="009411D1" w:rsidP="00954984">
      <w:pPr>
        <w:jc w:val="both"/>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The below inputs our derived from</w:t>
      </w:r>
      <w:r w:rsidR="00954984">
        <w:rPr>
          <w:rFonts w:eastAsia="Times New Roman" w:cstheme="minorHAnsi"/>
          <w:color w:val="000000"/>
          <w:sz w:val="20"/>
          <w:szCs w:val="20"/>
          <w:shd w:val="clear" w:color="auto" w:fill="FFFFFF"/>
        </w:rPr>
        <w:t xml:space="preserve"> field reports</w:t>
      </w:r>
      <w:r>
        <w:rPr>
          <w:rFonts w:eastAsia="Times New Roman" w:cstheme="minorHAnsi"/>
          <w:color w:val="000000"/>
          <w:sz w:val="20"/>
          <w:szCs w:val="20"/>
          <w:shd w:val="clear" w:color="auto" w:fill="FFFFFF"/>
        </w:rPr>
        <w:t xml:space="preserve"> and these </w:t>
      </w:r>
      <w:r w:rsidR="00954984">
        <w:rPr>
          <w:rFonts w:eastAsia="Times New Roman" w:cstheme="minorHAnsi"/>
          <w:color w:val="000000"/>
          <w:sz w:val="20"/>
          <w:szCs w:val="20"/>
          <w:shd w:val="clear" w:color="auto" w:fill="FFFFFF"/>
        </w:rPr>
        <w:t xml:space="preserve">two online publications: </w:t>
      </w:r>
    </w:p>
    <w:p w14:paraId="596F4312" w14:textId="303C2867" w:rsidR="00954984" w:rsidRDefault="0089285A" w:rsidP="00954984">
      <w:pPr>
        <w:pStyle w:val="ListParagraph"/>
        <w:numPr>
          <w:ilvl w:val="0"/>
          <w:numId w:val="12"/>
        </w:numPr>
        <w:jc w:val="both"/>
        <w:rPr>
          <w:rFonts w:eastAsia="Times New Roman" w:cstheme="minorHAnsi"/>
          <w:i/>
          <w:iCs/>
          <w:color w:val="000000"/>
          <w:sz w:val="20"/>
          <w:szCs w:val="20"/>
          <w:shd w:val="clear" w:color="auto" w:fill="FFFFFF"/>
        </w:rPr>
      </w:pPr>
      <w:hyperlink r:id="rId7" w:history="1">
        <w:r w:rsidR="00954984" w:rsidRPr="00954984">
          <w:rPr>
            <w:rStyle w:val="Hyperlink"/>
            <w:rFonts w:eastAsia="Times New Roman" w:cstheme="minorHAnsi"/>
            <w:sz w:val="20"/>
            <w:szCs w:val="20"/>
            <w:shd w:val="clear" w:color="auto" w:fill="FFFFFF"/>
          </w:rPr>
          <w:t>SPOTLIGHT</w:t>
        </w:r>
      </w:hyperlink>
      <w:r w:rsidR="00954984" w:rsidRPr="00954984">
        <w:rPr>
          <w:rFonts w:eastAsia="Times New Roman" w:cstheme="minorHAnsi"/>
          <w:color w:val="000000"/>
          <w:sz w:val="20"/>
          <w:szCs w:val="20"/>
          <w:shd w:val="clear" w:color="auto" w:fill="FFFFFF"/>
        </w:rPr>
        <w:t xml:space="preserve">: </w:t>
      </w:r>
      <w:r w:rsidR="00954984" w:rsidRPr="00954984">
        <w:rPr>
          <w:rFonts w:eastAsia="Times New Roman" w:cstheme="minorHAnsi"/>
          <w:i/>
          <w:iCs/>
          <w:color w:val="000000"/>
          <w:sz w:val="20"/>
          <w:szCs w:val="20"/>
          <w:shd w:val="clear" w:color="auto" w:fill="FFFFFF"/>
        </w:rPr>
        <w:t>Climate Displacement in the News</w:t>
      </w:r>
      <w:r w:rsidR="00954984">
        <w:rPr>
          <w:rFonts w:eastAsia="Times New Roman" w:cstheme="minorHAnsi"/>
          <w:i/>
          <w:iCs/>
          <w:color w:val="000000"/>
          <w:sz w:val="20"/>
          <w:szCs w:val="20"/>
          <w:shd w:val="clear" w:color="auto" w:fill="FFFFFF"/>
        </w:rPr>
        <w:t xml:space="preserve"> – a timely roundup of global news and expert analysis </w:t>
      </w:r>
    </w:p>
    <w:p w14:paraId="01383EB7" w14:textId="4D2A1F91" w:rsidR="00954984" w:rsidRDefault="0089285A" w:rsidP="00954984">
      <w:pPr>
        <w:pStyle w:val="ListParagraph"/>
        <w:numPr>
          <w:ilvl w:val="0"/>
          <w:numId w:val="12"/>
        </w:numPr>
        <w:jc w:val="both"/>
        <w:rPr>
          <w:rFonts w:eastAsia="Times New Roman" w:cstheme="minorHAnsi"/>
          <w:i/>
          <w:iCs/>
          <w:color w:val="000000"/>
          <w:sz w:val="20"/>
          <w:szCs w:val="20"/>
          <w:shd w:val="clear" w:color="auto" w:fill="FFFFFF"/>
        </w:rPr>
      </w:pPr>
      <w:hyperlink r:id="rId8" w:history="1">
        <w:r w:rsidR="00954984" w:rsidRPr="00954984">
          <w:rPr>
            <w:rStyle w:val="Hyperlink"/>
            <w:rFonts w:eastAsia="Times New Roman" w:cstheme="minorHAnsi"/>
            <w:sz w:val="20"/>
            <w:szCs w:val="20"/>
            <w:shd w:val="clear" w:color="auto" w:fill="FFFFFF"/>
          </w:rPr>
          <w:t>PERSPECTIVES</w:t>
        </w:r>
      </w:hyperlink>
      <w:r w:rsidR="00954984">
        <w:rPr>
          <w:rFonts w:eastAsia="Times New Roman" w:cstheme="minorHAnsi"/>
          <w:color w:val="000000"/>
          <w:sz w:val="20"/>
          <w:szCs w:val="20"/>
          <w:shd w:val="clear" w:color="auto" w:fill="FFFFFF"/>
        </w:rPr>
        <w:t>:</w:t>
      </w:r>
      <w:r w:rsidR="00954984">
        <w:rPr>
          <w:rFonts w:eastAsia="Times New Roman" w:cstheme="minorHAnsi"/>
          <w:i/>
          <w:iCs/>
          <w:color w:val="000000"/>
          <w:sz w:val="20"/>
          <w:szCs w:val="20"/>
          <w:shd w:val="clear" w:color="auto" w:fill="FFFFFF"/>
        </w:rPr>
        <w:t xml:space="preserve"> Climate Displacement in the Field – featuring expert commentary and distinct stories from people on the move</w:t>
      </w:r>
    </w:p>
    <w:p w14:paraId="6409E6A6" w14:textId="77777777" w:rsidR="00D80B46" w:rsidRDefault="00D80B46" w:rsidP="00D80B46">
      <w:pPr>
        <w:pStyle w:val="ListParagraph"/>
        <w:jc w:val="both"/>
        <w:rPr>
          <w:rFonts w:eastAsia="Times New Roman" w:cstheme="minorHAnsi"/>
          <w:i/>
          <w:iCs/>
          <w:color w:val="000000"/>
          <w:sz w:val="20"/>
          <w:szCs w:val="20"/>
          <w:shd w:val="clear" w:color="auto" w:fill="FFFFFF"/>
        </w:rPr>
      </w:pPr>
    </w:p>
    <w:p w14:paraId="7A364539" w14:textId="4EE0166F" w:rsidR="00D80B46" w:rsidRDefault="009411D1" w:rsidP="00D80B46">
      <w:pPr>
        <w:jc w:val="both"/>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 xml:space="preserve">We have </w:t>
      </w:r>
      <w:r w:rsidR="00D80B46">
        <w:rPr>
          <w:rFonts w:eastAsia="Times New Roman" w:cstheme="minorHAnsi"/>
          <w:color w:val="000000"/>
          <w:sz w:val="20"/>
          <w:szCs w:val="20"/>
          <w:shd w:val="clear" w:color="auto" w:fill="FFFFFF"/>
        </w:rPr>
        <w:t xml:space="preserve">hyperlinked </w:t>
      </w:r>
      <w:r>
        <w:rPr>
          <w:rFonts w:eastAsia="Times New Roman" w:cstheme="minorHAnsi"/>
          <w:color w:val="000000"/>
          <w:sz w:val="20"/>
          <w:szCs w:val="20"/>
          <w:shd w:val="clear" w:color="auto" w:fill="FFFFFF"/>
        </w:rPr>
        <w:t xml:space="preserve">features and reports </w:t>
      </w:r>
      <w:r w:rsidR="00D80B46">
        <w:rPr>
          <w:rFonts w:eastAsia="Times New Roman" w:cstheme="minorHAnsi"/>
          <w:color w:val="000000"/>
          <w:sz w:val="20"/>
          <w:szCs w:val="20"/>
          <w:shd w:val="clear" w:color="auto" w:fill="FFFFFF"/>
        </w:rPr>
        <w:t>in the body of this submission for ease of information and accessibility</w:t>
      </w:r>
      <w:r>
        <w:rPr>
          <w:rFonts w:eastAsia="Times New Roman" w:cstheme="minorHAnsi"/>
          <w:color w:val="000000"/>
          <w:sz w:val="20"/>
          <w:szCs w:val="20"/>
          <w:shd w:val="clear" w:color="auto" w:fill="FFFFFF"/>
        </w:rPr>
        <w:t>. A</w:t>
      </w:r>
      <w:r w:rsidR="00D80B46">
        <w:rPr>
          <w:rFonts w:eastAsia="Times New Roman" w:cstheme="minorHAnsi"/>
          <w:color w:val="000000"/>
          <w:sz w:val="20"/>
          <w:szCs w:val="20"/>
          <w:shd w:val="clear" w:color="auto" w:fill="FFFFFF"/>
        </w:rPr>
        <w:t xml:space="preserve">ll publications are online on our website. </w:t>
      </w:r>
    </w:p>
    <w:p w14:paraId="4881266D" w14:textId="1DAC071B" w:rsidR="00D80B46" w:rsidRDefault="00D80B46" w:rsidP="00D80B46">
      <w:pPr>
        <w:jc w:val="both"/>
        <w:rPr>
          <w:rFonts w:eastAsia="Times New Roman" w:cstheme="minorHAnsi"/>
          <w:color w:val="000000"/>
          <w:sz w:val="20"/>
          <w:szCs w:val="20"/>
          <w:shd w:val="clear" w:color="auto" w:fill="FFFFFF"/>
        </w:rPr>
      </w:pPr>
    </w:p>
    <w:p w14:paraId="6B9952AD" w14:textId="77A9F878" w:rsidR="00D80B46" w:rsidRPr="00D80B46" w:rsidRDefault="00D80B46" w:rsidP="00D80B46">
      <w:pPr>
        <w:jc w:val="both"/>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We are providing inputs to your questions 1, 3, 8 and 10</w:t>
      </w:r>
    </w:p>
    <w:p w14:paraId="0976C0F4" w14:textId="2C3BD1AE" w:rsidR="00954984" w:rsidRPr="00954984" w:rsidRDefault="00954984" w:rsidP="00954984">
      <w:pPr>
        <w:pStyle w:val="ListParagraph"/>
        <w:ind w:left="0"/>
        <w:rPr>
          <w:rFonts w:eastAsia="Times New Roman" w:cstheme="minorHAnsi"/>
          <w:color w:val="000000"/>
          <w:sz w:val="20"/>
          <w:szCs w:val="20"/>
          <w:shd w:val="clear" w:color="auto" w:fill="FFFFFF"/>
        </w:rPr>
      </w:pPr>
    </w:p>
    <w:p w14:paraId="02777909" w14:textId="76F3FE7C" w:rsidR="00AC52B6" w:rsidRPr="00130BD1" w:rsidRDefault="00AC52B6" w:rsidP="00AC52B6">
      <w:pPr>
        <w:pStyle w:val="ListParagraph"/>
        <w:numPr>
          <w:ilvl w:val="0"/>
          <w:numId w:val="3"/>
        </w:numPr>
        <w:rPr>
          <w:rFonts w:eastAsia="Times New Roman" w:cstheme="minorHAnsi"/>
          <w:color w:val="000000"/>
          <w:sz w:val="20"/>
          <w:szCs w:val="20"/>
          <w:shd w:val="clear" w:color="auto" w:fill="FFFFFF"/>
        </w:rPr>
      </w:pPr>
      <w:r w:rsidRPr="00130BD1">
        <w:rPr>
          <w:rFonts w:eastAsia="Times New Roman" w:cstheme="minorHAnsi"/>
          <w:color w:val="000000"/>
          <w:sz w:val="20"/>
          <w:szCs w:val="20"/>
          <w:shd w:val="clear" w:color="auto" w:fill="FFFFFF"/>
        </w:rPr>
        <w:t>Examples of national and/or regional laws and policies relevant to internal displacement in the context of disasters and climate change.</w:t>
      </w:r>
    </w:p>
    <w:p w14:paraId="27D374EF" w14:textId="681DDC17" w:rsidR="00130BD1" w:rsidRDefault="00130BD1" w:rsidP="00130BD1">
      <w:pPr>
        <w:rPr>
          <w:rFonts w:ascii="Verdana" w:eastAsia="Times New Roman" w:hAnsi="Verdana" w:cs="Times New Roman"/>
          <w:color w:val="000000"/>
          <w:sz w:val="19"/>
          <w:szCs w:val="19"/>
          <w:shd w:val="clear" w:color="auto" w:fill="FFFFFF"/>
        </w:rPr>
      </w:pPr>
    </w:p>
    <w:p w14:paraId="2BBD9D05" w14:textId="1C2EFB5E" w:rsidR="00130BD1" w:rsidRDefault="00130BD1" w:rsidP="00ED418D">
      <w:pPr>
        <w:pStyle w:val="ListParagraph"/>
        <w:numPr>
          <w:ilvl w:val="0"/>
          <w:numId w:val="8"/>
        </w:numPr>
        <w:jc w:val="both"/>
        <w:rPr>
          <w:rFonts w:eastAsia="Times New Roman" w:cstheme="minorHAnsi"/>
          <w:color w:val="000000"/>
          <w:sz w:val="20"/>
          <w:szCs w:val="20"/>
          <w:shd w:val="clear" w:color="auto" w:fill="FFFFFF"/>
        </w:rPr>
      </w:pPr>
      <w:r w:rsidRPr="00130BD1">
        <w:rPr>
          <w:rFonts w:eastAsia="Times New Roman" w:cstheme="minorHAnsi"/>
          <w:color w:val="000000"/>
          <w:sz w:val="20"/>
          <w:szCs w:val="20"/>
          <w:shd w:val="clear" w:color="auto" w:fill="FFFFFF"/>
        </w:rPr>
        <w:t xml:space="preserve">As we noted in our </w:t>
      </w:r>
      <w:hyperlink r:id="rId9" w:history="1">
        <w:r w:rsidRPr="004E03C3">
          <w:rPr>
            <w:rStyle w:val="Hyperlink"/>
            <w:rFonts w:eastAsia="Times New Roman" w:cstheme="minorHAnsi"/>
            <w:sz w:val="20"/>
            <w:szCs w:val="20"/>
            <w:shd w:val="clear" w:color="auto" w:fill="FFFFFF"/>
          </w:rPr>
          <w:t xml:space="preserve">feature on </w:t>
        </w:r>
        <w:r w:rsidRPr="004E03C3">
          <w:rPr>
            <w:rStyle w:val="Hyperlink"/>
            <w:rFonts w:cstheme="minorHAnsi"/>
            <w:sz w:val="20"/>
            <w:szCs w:val="20"/>
          </w:rPr>
          <w:t>Cyclone Amphan</w:t>
        </w:r>
      </w:hyperlink>
      <w:r w:rsidRPr="004E03C3">
        <w:rPr>
          <w:rFonts w:eastAsia="Times New Roman" w:cstheme="minorHAnsi"/>
          <w:color w:val="000000"/>
          <w:sz w:val="20"/>
          <w:szCs w:val="20"/>
          <w:shd w:val="clear" w:color="auto" w:fill="FFFFFF"/>
        </w:rPr>
        <w:t>, which struck In</w:t>
      </w:r>
      <w:r w:rsidR="00D80B46">
        <w:rPr>
          <w:rFonts w:eastAsia="Times New Roman" w:cstheme="minorHAnsi"/>
          <w:color w:val="000000"/>
          <w:sz w:val="20"/>
          <w:szCs w:val="20"/>
          <w:shd w:val="clear" w:color="auto" w:fill="FFFFFF"/>
        </w:rPr>
        <w:t>dia</w:t>
      </w:r>
      <w:r w:rsidRPr="00130BD1">
        <w:rPr>
          <w:rFonts w:eastAsia="Times New Roman" w:cstheme="minorHAnsi"/>
          <w:color w:val="000000"/>
          <w:sz w:val="20"/>
          <w:szCs w:val="20"/>
          <w:shd w:val="clear" w:color="auto" w:fill="FFFFFF"/>
        </w:rPr>
        <w:t xml:space="preserve"> and Bangladesh in the Bay of Bengal this May, </w:t>
      </w:r>
      <w:r w:rsidR="00D80B46">
        <w:rPr>
          <w:rFonts w:eastAsia="Times New Roman" w:cstheme="minorHAnsi"/>
          <w:color w:val="000000"/>
          <w:sz w:val="20"/>
          <w:szCs w:val="20"/>
          <w:shd w:val="clear" w:color="auto" w:fill="FFFFFF"/>
        </w:rPr>
        <w:t>this disaster response was</w:t>
      </w:r>
      <w:r w:rsidRPr="00130BD1">
        <w:rPr>
          <w:rFonts w:eastAsia="Times New Roman" w:cstheme="minorHAnsi"/>
          <w:color w:val="000000"/>
          <w:sz w:val="20"/>
          <w:szCs w:val="20"/>
          <w:shd w:val="clear" w:color="auto" w:fill="FFFFFF"/>
        </w:rPr>
        <w:t xml:space="preserve"> a</w:t>
      </w:r>
      <w:r w:rsidR="00D80B46">
        <w:rPr>
          <w:rFonts w:eastAsia="Times New Roman" w:cstheme="minorHAnsi"/>
          <w:color w:val="000000"/>
          <w:sz w:val="20"/>
          <w:szCs w:val="20"/>
          <w:shd w:val="clear" w:color="auto" w:fill="FFFFFF"/>
        </w:rPr>
        <w:t>n</w:t>
      </w:r>
      <w:r w:rsidRPr="00130BD1">
        <w:rPr>
          <w:rFonts w:eastAsia="Times New Roman" w:cstheme="minorHAnsi"/>
          <w:color w:val="000000"/>
          <w:sz w:val="20"/>
          <w:szCs w:val="20"/>
          <w:shd w:val="clear" w:color="auto" w:fill="FFFFFF"/>
        </w:rPr>
        <w:t xml:space="preserve"> example of early warning systems and evacuation plans in place in both countries that save lives but do little to help protect people from disasters and rebuild lives when impacted and displaced by natural disasters, especially in the context of increased intensity of natural disasters due to climate change. </w:t>
      </w:r>
      <w:r>
        <w:rPr>
          <w:rFonts w:eastAsia="Times New Roman" w:cstheme="minorHAnsi"/>
          <w:color w:val="000000"/>
          <w:sz w:val="20"/>
          <w:szCs w:val="20"/>
          <w:shd w:val="clear" w:color="auto" w:fill="FFFFFF"/>
        </w:rPr>
        <w:t>A</w:t>
      </w:r>
      <w:r w:rsidRPr="00130BD1">
        <w:rPr>
          <w:rFonts w:eastAsia="Times New Roman" w:cstheme="minorHAnsi"/>
          <w:color w:val="000000"/>
          <w:sz w:val="20"/>
          <w:szCs w:val="20"/>
          <w:shd w:val="clear" w:color="auto" w:fill="FFFFFF"/>
        </w:rPr>
        <w:t>daptive measures are required to retrofit infrastructure to withstand disasters and provide livelihood options and tools for climate-resilient agriculture that safeguard food security in disasters and also in response to the impacts of slow-onset climate change. Climate displacements in South Asia are increasing but a comprehensive policy framework is still lacking because of inadequate data, the scale of the problem continues to go unrecognized and a total absence of local-level strategies on disaster displacement</w:t>
      </w:r>
    </w:p>
    <w:p w14:paraId="6544E683" w14:textId="77777777" w:rsidR="00ED418D" w:rsidRDefault="00ED418D" w:rsidP="00ED418D">
      <w:pPr>
        <w:pStyle w:val="ListParagraph"/>
        <w:jc w:val="both"/>
        <w:rPr>
          <w:rFonts w:eastAsia="Times New Roman" w:cstheme="minorHAnsi"/>
          <w:color w:val="000000"/>
          <w:sz w:val="20"/>
          <w:szCs w:val="20"/>
          <w:shd w:val="clear" w:color="auto" w:fill="FFFFFF"/>
        </w:rPr>
      </w:pPr>
    </w:p>
    <w:p w14:paraId="7567E662" w14:textId="35E36445" w:rsidR="00D80B46" w:rsidRPr="00F853BE" w:rsidRDefault="0089285A" w:rsidP="00AC52B6">
      <w:pPr>
        <w:pStyle w:val="ListParagraph"/>
        <w:numPr>
          <w:ilvl w:val="0"/>
          <w:numId w:val="8"/>
        </w:numPr>
        <w:jc w:val="both"/>
        <w:rPr>
          <w:rFonts w:eastAsia="Times New Roman" w:cstheme="minorHAnsi"/>
          <w:color w:val="000000"/>
          <w:sz w:val="20"/>
          <w:szCs w:val="20"/>
          <w:shd w:val="clear" w:color="auto" w:fill="FFFFFF"/>
        </w:rPr>
      </w:pPr>
      <w:hyperlink r:id="rId10" w:history="1">
        <w:r w:rsidR="00ED418D" w:rsidRPr="00ED418D">
          <w:rPr>
            <w:rStyle w:val="Hyperlink"/>
            <w:rFonts w:eastAsia="Times New Roman" w:cstheme="minorHAnsi"/>
            <w:sz w:val="20"/>
            <w:szCs w:val="20"/>
            <w:shd w:val="clear" w:color="auto" w:fill="FFFFFF"/>
          </w:rPr>
          <w:t>Chile’s Monte Patria community is deeply feeling the impacts of climate change</w:t>
        </w:r>
      </w:hyperlink>
      <w:r w:rsidR="00ED418D">
        <w:rPr>
          <w:rFonts w:eastAsia="Times New Roman" w:cstheme="minorHAnsi"/>
          <w:color w:val="000000"/>
          <w:sz w:val="20"/>
          <w:szCs w:val="20"/>
          <w:shd w:val="clear" w:color="auto" w:fill="FFFFFF"/>
        </w:rPr>
        <w:t xml:space="preserve"> and according to Greenpeace, there is nowhere in Chile where the impacts of climate change are not felt. </w:t>
      </w:r>
      <w:r w:rsidR="00D80B46">
        <w:rPr>
          <w:rFonts w:eastAsia="Times New Roman" w:cstheme="minorHAnsi"/>
          <w:color w:val="000000"/>
          <w:sz w:val="20"/>
          <w:szCs w:val="20"/>
          <w:shd w:val="clear" w:color="auto" w:fill="FFFFFF"/>
        </w:rPr>
        <w:t>Y</w:t>
      </w:r>
      <w:r w:rsidR="00ED418D">
        <w:rPr>
          <w:rFonts w:eastAsia="Times New Roman" w:cstheme="minorHAnsi"/>
          <w:color w:val="000000"/>
          <w:sz w:val="20"/>
          <w:szCs w:val="20"/>
          <w:shd w:val="clear" w:color="auto" w:fill="FFFFFF"/>
        </w:rPr>
        <w:t xml:space="preserve">et, Chile lacks a framework to deal with the impacts of climate change, including bowing out of the UN Global Compact for Migration after being one of its </w:t>
      </w:r>
      <w:r w:rsidR="00D80B46">
        <w:rPr>
          <w:rFonts w:eastAsia="Times New Roman" w:cstheme="minorHAnsi"/>
          <w:color w:val="000000"/>
          <w:sz w:val="20"/>
          <w:szCs w:val="20"/>
          <w:shd w:val="clear" w:color="auto" w:fill="FFFFFF"/>
        </w:rPr>
        <w:t xml:space="preserve">early </w:t>
      </w:r>
      <w:r w:rsidR="00ED418D">
        <w:rPr>
          <w:rFonts w:eastAsia="Times New Roman" w:cstheme="minorHAnsi"/>
          <w:color w:val="000000"/>
          <w:sz w:val="20"/>
          <w:szCs w:val="20"/>
          <w:shd w:val="clear" w:color="auto" w:fill="FFFFFF"/>
        </w:rPr>
        <w:t xml:space="preserve">supporters. </w:t>
      </w:r>
    </w:p>
    <w:p w14:paraId="0EB26CDC" w14:textId="77777777" w:rsidR="00D80B46" w:rsidRDefault="00D80B46" w:rsidP="00AC52B6">
      <w:pPr>
        <w:rPr>
          <w:rFonts w:ascii="Verdana" w:eastAsia="Times New Roman" w:hAnsi="Verdana" w:cs="Times New Roman"/>
          <w:color w:val="000000"/>
          <w:sz w:val="19"/>
          <w:szCs w:val="19"/>
          <w:shd w:val="clear" w:color="auto" w:fill="FFFFFF"/>
        </w:rPr>
      </w:pPr>
    </w:p>
    <w:p w14:paraId="0D2F7B11" w14:textId="3855B4E4" w:rsidR="00AC52B6" w:rsidRDefault="00AC52B6" w:rsidP="00AC52B6">
      <w:pPr>
        <w:rPr>
          <w:rFonts w:ascii="Times New Roman" w:eastAsia="Times New Roman" w:hAnsi="Times New Roman" w:cs="Times New Roman"/>
        </w:rPr>
      </w:pPr>
    </w:p>
    <w:p w14:paraId="2A863761" w14:textId="151CABCF" w:rsidR="00130BD1" w:rsidRPr="00D80B46" w:rsidRDefault="00AC52B6" w:rsidP="00D80B46">
      <w:pPr>
        <w:pStyle w:val="ListParagraph"/>
        <w:numPr>
          <w:ilvl w:val="0"/>
          <w:numId w:val="4"/>
        </w:numPr>
        <w:rPr>
          <w:rFonts w:eastAsia="Times New Roman" w:cstheme="minorHAnsi"/>
          <w:color w:val="000000"/>
          <w:sz w:val="20"/>
          <w:szCs w:val="20"/>
          <w:shd w:val="clear" w:color="auto" w:fill="FFFFFF"/>
        </w:rPr>
      </w:pPr>
      <w:r w:rsidRPr="00D80B46">
        <w:rPr>
          <w:rFonts w:eastAsia="Times New Roman" w:cstheme="minorHAnsi"/>
          <w:color w:val="000000"/>
          <w:sz w:val="20"/>
          <w:szCs w:val="20"/>
          <w:shd w:val="clear" w:color="auto" w:fill="FFFFFF"/>
        </w:rPr>
        <w:t>The impact of climate change-related internal displacement on the enjoyment of human rights by specific groups, such as indigenous peoples, minorities, children, older persons and persons with disabilities.</w:t>
      </w:r>
    </w:p>
    <w:p w14:paraId="2B0A45FA" w14:textId="3A36E9BA" w:rsidR="004E03C3" w:rsidRDefault="004E03C3" w:rsidP="004E03C3">
      <w:pPr>
        <w:rPr>
          <w:rFonts w:eastAsia="Times New Roman" w:cstheme="minorHAnsi"/>
          <w:color w:val="000000"/>
          <w:sz w:val="20"/>
          <w:szCs w:val="20"/>
          <w:shd w:val="clear" w:color="auto" w:fill="FFFFFF"/>
        </w:rPr>
      </w:pPr>
    </w:p>
    <w:p w14:paraId="67B15C76" w14:textId="6CCCB78F" w:rsidR="004E03C3" w:rsidRPr="00D80B46" w:rsidRDefault="00906778" w:rsidP="00D80B46">
      <w:pPr>
        <w:pStyle w:val="ListParagraph"/>
        <w:numPr>
          <w:ilvl w:val="0"/>
          <w:numId w:val="6"/>
        </w:numPr>
        <w:rPr>
          <w:rFonts w:eastAsia="Times New Roman" w:cstheme="minorHAnsi"/>
          <w:color w:val="000000"/>
          <w:sz w:val="20"/>
          <w:szCs w:val="20"/>
          <w:shd w:val="clear" w:color="auto" w:fill="FFFFFF"/>
        </w:rPr>
      </w:pPr>
      <w:r w:rsidRPr="00D80B46">
        <w:rPr>
          <w:rFonts w:eastAsia="Times New Roman" w:cstheme="minorHAnsi"/>
          <w:color w:val="000000"/>
          <w:sz w:val="20"/>
          <w:szCs w:val="20"/>
          <w:shd w:val="clear" w:color="auto" w:fill="FFFFFF"/>
        </w:rPr>
        <w:t xml:space="preserve">Keeping with </w:t>
      </w:r>
      <w:r w:rsidR="004E03C3" w:rsidRPr="00D80B46">
        <w:rPr>
          <w:rFonts w:eastAsia="Times New Roman" w:cstheme="minorHAnsi"/>
          <w:color w:val="000000"/>
          <w:sz w:val="20"/>
          <w:szCs w:val="20"/>
          <w:shd w:val="clear" w:color="auto" w:fill="FFFFFF"/>
        </w:rPr>
        <w:t>the example of Cyclone Amphan, inadequate shelters for evacuees and the need to maintain social distancing to avoid the spread of Coronavirus, is a factor for all disaster displaced individuals but particularly women</w:t>
      </w:r>
      <w:r w:rsidRPr="00D80B46">
        <w:rPr>
          <w:rFonts w:eastAsia="Times New Roman" w:cstheme="minorHAnsi"/>
          <w:color w:val="000000"/>
          <w:sz w:val="20"/>
          <w:szCs w:val="20"/>
          <w:shd w:val="clear" w:color="auto" w:fill="FFFFFF"/>
        </w:rPr>
        <w:t xml:space="preserve">. </w:t>
      </w:r>
    </w:p>
    <w:p w14:paraId="3B00E246" w14:textId="2BF55805" w:rsidR="00906778" w:rsidRDefault="00906778" w:rsidP="004E03C3">
      <w:pPr>
        <w:ind w:left="360"/>
        <w:rPr>
          <w:rFonts w:eastAsia="Times New Roman" w:cstheme="minorHAnsi"/>
          <w:color w:val="000000"/>
          <w:sz w:val="20"/>
          <w:szCs w:val="20"/>
          <w:shd w:val="clear" w:color="auto" w:fill="FFFFFF"/>
        </w:rPr>
      </w:pPr>
    </w:p>
    <w:p w14:paraId="11CCF028" w14:textId="2B8B913F" w:rsidR="004E03C3" w:rsidRDefault="00906778" w:rsidP="00ED418D">
      <w:pPr>
        <w:pStyle w:val="ListParagraph"/>
        <w:numPr>
          <w:ilvl w:val="0"/>
          <w:numId w:val="6"/>
        </w:numPr>
        <w:jc w:val="both"/>
        <w:rPr>
          <w:rFonts w:eastAsia="Times New Roman" w:cstheme="minorHAnsi"/>
          <w:color w:val="000000"/>
          <w:sz w:val="20"/>
          <w:szCs w:val="20"/>
          <w:shd w:val="clear" w:color="auto" w:fill="FFFFFF"/>
        </w:rPr>
      </w:pPr>
      <w:r w:rsidRPr="00ED418D">
        <w:rPr>
          <w:rFonts w:eastAsia="Times New Roman" w:cstheme="minorHAnsi"/>
          <w:color w:val="000000"/>
          <w:sz w:val="20"/>
          <w:szCs w:val="20"/>
          <w:shd w:val="clear" w:color="auto" w:fill="FFFFFF"/>
        </w:rPr>
        <w:t xml:space="preserve">As we pointed out in our feature </w:t>
      </w:r>
      <w:hyperlink r:id="rId11" w:history="1">
        <w:r w:rsidRPr="00ED418D">
          <w:rPr>
            <w:rStyle w:val="Hyperlink"/>
            <w:rFonts w:eastAsia="Times New Roman" w:cstheme="minorHAnsi"/>
            <w:sz w:val="20"/>
            <w:szCs w:val="20"/>
            <w:shd w:val="clear" w:color="auto" w:fill="FFFFFF"/>
          </w:rPr>
          <w:t>The Gendered Impacts of Climate Displacement,</w:t>
        </w:r>
      </w:hyperlink>
      <w:r w:rsidRPr="00ED418D">
        <w:rPr>
          <w:rFonts w:eastAsia="Times New Roman" w:cstheme="minorHAnsi"/>
          <w:color w:val="000000"/>
          <w:sz w:val="20"/>
          <w:szCs w:val="20"/>
          <w:shd w:val="clear" w:color="auto" w:fill="FFFFFF"/>
        </w:rPr>
        <w:t xml:space="preserve"> </w:t>
      </w:r>
      <w:r w:rsidR="004E03C3" w:rsidRPr="00ED418D">
        <w:rPr>
          <w:rFonts w:eastAsia="Times New Roman" w:cstheme="minorHAnsi"/>
          <w:color w:val="000000"/>
          <w:sz w:val="20"/>
          <w:szCs w:val="20"/>
          <w:shd w:val="clear" w:color="auto" w:fill="FFFFFF"/>
        </w:rPr>
        <w:t xml:space="preserve">women are often more adversely affected by climate disasters in numerous ways from displacement, gender-based violence and even death. </w:t>
      </w:r>
      <w:r w:rsidRPr="00ED418D">
        <w:rPr>
          <w:rFonts w:eastAsia="Times New Roman" w:cstheme="minorHAnsi"/>
          <w:color w:val="000000"/>
          <w:sz w:val="20"/>
          <w:szCs w:val="20"/>
          <w:shd w:val="clear" w:color="auto" w:fill="FFFFFF"/>
        </w:rPr>
        <w:t>Even before a</w:t>
      </w:r>
      <w:r w:rsidR="004E03C3" w:rsidRPr="00ED418D">
        <w:rPr>
          <w:rFonts w:eastAsia="Times New Roman" w:cstheme="minorHAnsi"/>
          <w:color w:val="000000"/>
          <w:sz w:val="20"/>
          <w:szCs w:val="20"/>
          <w:shd w:val="clear" w:color="auto" w:fill="FFFFFF"/>
        </w:rPr>
        <w:t xml:space="preserve"> global pandemic and one of the largest cyclones ever coincide</w:t>
      </w:r>
      <w:r w:rsidRPr="00ED418D">
        <w:rPr>
          <w:rFonts w:eastAsia="Times New Roman" w:cstheme="minorHAnsi"/>
          <w:color w:val="000000"/>
          <w:sz w:val="20"/>
          <w:szCs w:val="20"/>
          <w:shd w:val="clear" w:color="auto" w:fill="FFFFFF"/>
        </w:rPr>
        <w:t xml:space="preserve">d, we knew that </w:t>
      </w:r>
      <w:r w:rsidR="004E03C3" w:rsidRPr="00ED418D">
        <w:rPr>
          <w:rFonts w:eastAsia="Times New Roman" w:cstheme="minorHAnsi"/>
          <w:color w:val="000000"/>
          <w:sz w:val="20"/>
          <w:szCs w:val="20"/>
          <w:shd w:val="clear" w:color="auto" w:fill="FFFFFF"/>
        </w:rPr>
        <w:t>evacuation and emergency shelters - both in conflict and disaster settings - are often inadequate to meet the needs of impacted communities, most notably vulnerable and special needs populations such as the elderly, disabled, LGBT, women and girls. </w:t>
      </w:r>
    </w:p>
    <w:p w14:paraId="25B8079B" w14:textId="77777777" w:rsidR="00D80B46" w:rsidRPr="00D80B46" w:rsidRDefault="00D80B46" w:rsidP="00D80B46">
      <w:pPr>
        <w:pStyle w:val="ListParagraph"/>
        <w:rPr>
          <w:rFonts w:eastAsia="Times New Roman" w:cstheme="minorHAnsi"/>
          <w:color w:val="000000"/>
          <w:sz w:val="20"/>
          <w:szCs w:val="20"/>
          <w:shd w:val="clear" w:color="auto" w:fill="FFFFFF"/>
        </w:rPr>
      </w:pPr>
    </w:p>
    <w:p w14:paraId="244FD556" w14:textId="796CBEEE" w:rsidR="00D80B46" w:rsidRPr="00D80B46" w:rsidRDefault="0089285A" w:rsidP="00D80B46">
      <w:pPr>
        <w:pStyle w:val="ListParagraph"/>
        <w:numPr>
          <w:ilvl w:val="0"/>
          <w:numId w:val="6"/>
        </w:numPr>
        <w:spacing w:after="100" w:afterAutospacing="1"/>
        <w:jc w:val="both"/>
        <w:rPr>
          <w:rFonts w:eastAsia="Times New Roman" w:cstheme="minorHAnsi"/>
          <w:sz w:val="20"/>
          <w:szCs w:val="20"/>
          <w:shd w:val="clear" w:color="auto" w:fill="FFFFFF"/>
        </w:rPr>
      </w:pPr>
      <w:hyperlink r:id="rId12" w:tgtFrame="_blank" w:history="1">
        <w:r w:rsidR="00D80B46" w:rsidRPr="00D80B46">
          <w:rPr>
            <w:rFonts w:eastAsia="Times New Roman" w:cstheme="minorHAnsi"/>
            <w:sz w:val="20"/>
            <w:szCs w:val="20"/>
            <w:shd w:val="clear" w:color="auto" w:fill="FFFFFF"/>
          </w:rPr>
          <w:t>More than half</w:t>
        </w:r>
      </w:hyperlink>
      <w:r w:rsidR="00D80B46" w:rsidRPr="00D80B46">
        <w:rPr>
          <w:rFonts w:eastAsia="Times New Roman" w:cstheme="minorHAnsi"/>
          <w:sz w:val="20"/>
          <w:szCs w:val="20"/>
          <w:shd w:val="clear" w:color="auto" w:fill="FFFFFF"/>
        </w:rPr>
        <w:t xml:space="preserve"> of the global population of internally displaced people are women and girls. Not only are women and girls vulnerable to displacement, they are also vulnerable in displacement.</w:t>
      </w:r>
      <w:r w:rsidR="00D80B46">
        <w:rPr>
          <w:rFonts w:eastAsia="Times New Roman" w:cstheme="minorHAnsi"/>
          <w:sz w:val="20"/>
          <w:szCs w:val="20"/>
          <w:shd w:val="clear" w:color="auto" w:fill="FFFFFF"/>
        </w:rPr>
        <w:t xml:space="preserve"> </w:t>
      </w:r>
      <w:r w:rsidR="00D80B46" w:rsidRPr="00D80B46">
        <w:rPr>
          <w:rFonts w:eastAsia="Times New Roman" w:cstheme="minorHAnsi"/>
          <w:sz w:val="20"/>
          <w:szCs w:val="20"/>
          <w:shd w:val="clear" w:color="auto" w:fill="FFFFFF"/>
        </w:rPr>
        <w:t xml:space="preserve">Numerous </w:t>
      </w:r>
      <w:hyperlink r:id="rId13" w:tgtFrame="_blank" w:history="1">
        <w:r w:rsidR="00D80B46" w:rsidRPr="00D80B46">
          <w:rPr>
            <w:rFonts w:eastAsia="Times New Roman" w:cstheme="minorHAnsi"/>
            <w:sz w:val="20"/>
            <w:szCs w:val="20"/>
            <w:shd w:val="clear" w:color="auto" w:fill="FFFFFF"/>
          </w:rPr>
          <w:t>studies</w:t>
        </w:r>
      </w:hyperlink>
      <w:r w:rsidR="00D80B46" w:rsidRPr="00D80B46">
        <w:rPr>
          <w:rFonts w:eastAsia="Times New Roman" w:cstheme="minorHAnsi"/>
          <w:sz w:val="20"/>
          <w:szCs w:val="20"/>
          <w:shd w:val="clear" w:color="auto" w:fill="FFFFFF"/>
        </w:rPr>
        <w:t xml:space="preserve"> indicate that displacement puts women and girls at increased risk of domestic violence, likely due to higher levels of stress and trauma. This rings true regardless of whether they are displaced internally or across borders. </w:t>
      </w:r>
      <w:r w:rsidR="00D80B46">
        <w:rPr>
          <w:rFonts w:eastAsia="Times New Roman" w:cstheme="minorHAnsi"/>
          <w:sz w:val="20"/>
          <w:szCs w:val="20"/>
          <w:shd w:val="clear" w:color="auto" w:fill="FFFFFF"/>
        </w:rPr>
        <w:t>(</w:t>
      </w:r>
      <w:hyperlink r:id="rId14" w:history="1">
        <w:r w:rsidR="00D80B46" w:rsidRPr="00D80B46">
          <w:rPr>
            <w:rStyle w:val="Hyperlink"/>
            <w:rFonts w:eastAsia="Times New Roman" w:cstheme="minorHAnsi"/>
            <w:sz w:val="20"/>
            <w:szCs w:val="20"/>
            <w:shd w:val="clear" w:color="auto" w:fill="FFFFFF"/>
          </w:rPr>
          <w:t>The Gendered Impacts of Climate Displacement</w:t>
        </w:r>
      </w:hyperlink>
      <w:r w:rsidR="00D80B46">
        <w:rPr>
          <w:rFonts w:eastAsia="Times New Roman" w:cstheme="minorHAnsi"/>
          <w:sz w:val="20"/>
          <w:szCs w:val="20"/>
          <w:shd w:val="clear" w:color="auto" w:fill="FFFFFF"/>
        </w:rPr>
        <w:t xml:space="preserve">) </w:t>
      </w:r>
    </w:p>
    <w:p w14:paraId="3A8BC2C9" w14:textId="77777777" w:rsidR="00ED418D" w:rsidRPr="00ED418D" w:rsidRDefault="00ED418D" w:rsidP="00ED418D">
      <w:pPr>
        <w:pStyle w:val="ListParagraph"/>
        <w:rPr>
          <w:rFonts w:eastAsia="Times New Roman" w:cstheme="minorHAnsi"/>
          <w:color w:val="000000"/>
          <w:sz w:val="20"/>
          <w:szCs w:val="20"/>
          <w:shd w:val="clear" w:color="auto" w:fill="FFFFFF"/>
        </w:rPr>
      </w:pPr>
    </w:p>
    <w:p w14:paraId="61E8C99F" w14:textId="5BE5B41C" w:rsidR="00ED418D" w:rsidRDefault="00ED418D" w:rsidP="00ED418D">
      <w:pPr>
        <w:pStyle w:val="ListParagraph"/>
        <w:numPr>
          <w:ilvl w:val="0"/>
          <w:numId w:val="6"/>
        </w:numPr>
        <w:jc w:val="both"/>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 xml:space="preserve">Refugees, immigrants, minority and poor communities in some Miami neighborhoods are facing what Harvard University terms “climate gentrification”, due to extreme weather driven by climate change that is </w:t>
      </w:r>
      <w:hyperlink r:id="rId15" w:history="1">
        <w:r w:rsidRPr="00ED418D">
          <w:rPr>
            <w:rStyle w:val="Hyperlink"/>
            <w:rFonts w:eastAsia="Times New Roman" w:cstheme="minorHAnsi"/>
            <w:sz w:val="20"/>
            <w:szCs w:val="20"/>
            <w:shd w:val="clear" w:color="auto" w:fill="FFFFFF"/>
          </w:rPr>
          <w:t>displacing low-income residents from their communities</w:t>
        </w:r>
      </w:hyperlink>
      <w:r>
        <w:rPr>
          <w:rFonts w:eastAsia="Times New Roman" w:cstheme="minorHAnsi"/>
          <w:color w:val="000000"/>
          <w:sz w:val="20"/>
          <w:szCs w:val="20"/>
          <w:shd w:val="clear" w:color="auto" w:fill="FFFFFF"/>
        </w:rPr>
        <w:t>. We wrote about this situation in Miami and the interesting development of Miami activists using the term ‘displacement’ in reference to Miami real estate transactions of rich residents, leaving their coastal properties threatened by rising seas, to head inland to poorer refugee and immigrant communities, and in the process</w:t>
      </w:r>
      <w:r w:rsidR="00D80B46">
        <w:rPr>
          <w:rFonts w:eastAsia="Times New Roman" w:cstheme="minorHAnsi"/>
          <w:color w:val="000000"/>
          <w:sz w:val="20"/>
          <w:szCs w:val="20"/>
          <w:shd w:val="clear" w:color="auto" w:fill="FFFFFF"/>
        </w:rPr>
        <w:t>,</w:t>
      </w:r>
      <w:r>
        <w:rPr>
          <w:rFonts w:eastAsia="Times New Roman" w:cstheme="minorHAnsi"/>
          <w:color w:val="000000"/>
          <w:sz w:val="20"/>
          <w:szCs w:val="20"/>
          <w:shd w:val="clear" w:color="auto" w:fill="FFFFFF"/>
        </w:rPr>
        <w:t xml:space="preserve"> displacing residents, driving up prices and the cost of living. </w:t>
      </w:r>
    </w:p>
    <w:p w14:paraId="1E93AC1F" w14:textId="77777777" w:rsidR="00ED418D" w:rsidRPr="00ED418D" w:rsidRDefault="00ED418D" w:rsidP="00ED418D">
      <w:pPr>
        <w:pStyle w:val="ListParagraph"/>
        <w:rPr>
          <w:rFonts w:eastAsia="Times New Roman" w:cstheme="minorHAnsi"/>
          <w:color w:val="000000"/>
          <w:sz w:val="20"/>
          <w:szCs w:val="20"/>
          <w:shd w:val="clear" w:color="auto" w:fill="FFFFFF"/>
        </w:rPr>
      </w:pPr>
    </w:p>
    <w:p w14:paraId="76FD032B" w14:textId="5E94CC19" w:rsidR="00ED418D" w:rsidRPr="00D80B46" w:rsidRDefault="00ED418D" w:rsidP="00D80B46">
      <w:pPr>
        <w:pStyle w:val="ListParagraph"/>
        <w:numPr>
          <w:ilvl w:val="0"/>
          <w:numId w:val="6"/>
        </w:numPr>
        <w:jc w:val="both"/>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 xml:space="preserve">We highlighted </w:t>
      </w:r>
      <w:hyperlink r:id="rId16" w:history="1">
        <w:r w:rsidRPr="00ED418D">
          <w:rPr>
            <w:rStyle w:val="Hyperlink"/>
            <w:rFonts w:eastAsia="Times New Roman" w:cstheme="minorHAnsi"/>
            <w:sz w:val="20"/>
            <w:szCs w:val="20"/>
            <w:shd w:val="clear" w:color="auto" w:fill="FFFFFF"/>
          </w:rPr>
          <w:t>climate change impacts on conflict in Chile</w:t>
        </w:r>
      </w:hyperlink>
      <w:r>
        <w:rPr>
          <w:rFonts w:eastAsia="Times New Roman" w:cstheme="minorHAnsi"/>
          <w:color w:val="000000"/>
          <w:sz w:val="20"/>
          <w:szCs w:val="20"/>
          <w:shd w:val="clear" w:color="auto" w:fill="FFFFFF"/>
        </w:rPr>
        <w:t xml:space="preserve">, where there are currently 117 socio-environmental conflicts – 82% in indigenous territories. </w:t>
      </w:r>
    </w:p>
    <w:p w14:paraId="1D281EFC" w14:textId="2A16D462" w:rsidR="004E03C3" w:rsidRPr="004E03C3" w:rsidRDefault="004E03C3" w:rsidP="004E03C3">
      <w:pPr>
        <w:rPr>
          <w:rFonts w:eastAsia="Times New Roman" w:cstheme="minorHAnsi"/>
          <w:color w:val="000000"/>
          <w:sz w:val="20"/>
          <w:szCs w:val="20"/>
          <w:shd w:val="clear" w:color="auto" w:fill="FFFFFF"/>
        </w:rPr>
      </w:pPr>
    </w:p>
    <w:p w14:paraId="13FFEEFC" w14:textId="77777777" w:rsidR="00F853BE" w:rsidRDefault="004E03C3" w:rsidP="00F853BE">
      <w:pPr>
        <w:pStyle w:val="ListParagraph"/>
        <w:numPr>
          <w:ilvl w:val="0"/>
          <w:numId w:val="6"/>
        </w:numPr>
        <w:jc w:val="both"/>
        <w:rPr>
          <w:rFonts w:eastAsia="Times New Roman" w:cstheme="minorHAnsi"/>
          <w:color w:val="000000"/>
          <w:sz w:val="20"/>
          <w:szCs w:val="20"/>
          <w:shd w:val="clear" w:color="auto" w:fill="FFFFFF"/>
        </w:rPr>
      </w:pPr>
      <w:r w:rsidRPr="00ED418D">
        <w:rPr>
          <w:rFonts w:eastAsia="Times New Roman" w:cstheme="minorHAnsi"/>
          <w:color w:val="000000"/>
          <w:sz w:val="20"/>
          <w:szCs w:val="20"/>
          <w:shd w:val="clear" w:color="auto" w:fill="FFFFFF"/>
        </w:rPr>
        <w:t xml:space="preserve">Our report </w:t>
      </w:r>
      <w:hyperlink r:id="rId17" w:history="1">
        <w:r w:rsidRPr="00ED418D">
          <w:rPr>
            <w:rStyle w:val="Hyperlink"/>
            <w:rFonts w:eastAsia="Times New Roman" w:cstheme="minorHAnsi"/>
            <w:sz w:val="20"/>
            <w:szCs w:val="20"/>
            <w:shd w:val="clear" w:color="auto" w:fill="FFFFFF"/>
          </w:rPr>
          <w:t>Shrinking Options: The Nexus Between Climate Change, Displacement and Security in the Lake Chad Basin</w:t>
        </w:r>
      </w:hyperlink>
      <w:r w:rsidRPr="00ED418D">
        <w:rPr>
          <w:rFonts w:eastAsia="Times New Roman" w:cstheme="minorHAnsi"/>
          <w:color w:val="000000"/>
          <w:sz w:val="20"/>
          <w:szCs w:val="20"/>
          <w:shd w:val="clear" w:color="auto" w:fill="FFFFFF"/>
        </w:rPr>
        <w:t xml:space="preserve"> sheds light on the historically marginalized and disenfranchised communities in the Lake Chad Basin whose years of neglect and underdevelopment weakened climate change adaptive capacity, and in turn, left them vulnerable to abuse and human rights violations at the hands of Boko Haram and military factions as conflict escalated. The Lake Chad Basin region has far lower development indicators that the national averages of the four countries it borders: Cameroon, Chad, Niger and Nigeria. In one example of our research, the Lake Chad Basin Research Institute (LCRI) told us poverty is so endemic amongst the population that climate adaptive strategies such as trainings, alternative crops and heat-resistant seeds are inaccessible to the local farmers who can’t afford the cost of the seeds and inaccessible roads make access to trainings and farming demonstrations impossible. </w:t>
      </w:r>
    </w:p>
    <w:p w14:paraId="5C7FEDC5" w14:textId="77777777" w:rsidR="00F853BE" w:rsidRPr="00F853BE" w:rsidRDefault="00F853BE" w:rsidP="00F853BE">
      <w:pPr>
        <w:pStyle w:val="ListParagraph"/>
        <w:rPr>
          <w:rFonts w:eastAsia="Times New Roman" w:cstheme="minorHAnsi"/>
          <w:color w:val="000000"/>
          <w:sz w:val="20"/>
          <w:szCs w:val="20"/>
          <w:shd w:val="clear" w:color="auto" w:fill="FFFFFF"/>
        </w:rPr>
      </w:pPr>
    </w:p>
    <w:p w14:paraId="22523DDD" w14:textId="33064E8B" w:rsidR="004E03C3" w:rsidRPr="00F853BE" w:rsidRDefault="004E03C3" w:rsidP="00F853BE">
      <w:pPr>
        <w:pStyle w:val="ListParagraph"/>
        <w:numPr>
          <w:ilvl w:val="0"/>
          <w:numId w:val="6"/>
        </w:numPr>
        <w:jc w:val="both"/>
        <w:rPr>
          <w:rFonts w:eastAsia="Times New Roman" w:cstheme="minorHAnsi"/>
          <w:color w:val="000000"/>
          <w:sz w:val="20"/>
          <w:szCs w:val="20"/>
          <w:shd w:val="clear" w:color="auto" w:fill="FFFFFF"/>
        </w:rPr>
      </w:pPr>
      <w:r w:rsidRPr="00F853BE">
        <w:rPr>
          <w:rFonts w:eastAsia="Times New Roman" w:cstheme="minorHAnsi"/>
          <w:color w:val="000000"/>
          <w:sz w:val="20"/>
          <w:szCs w:val="20"/>
          <w:shd w:val="clear" w:color="auto" w:fill="FFFFFF"/>
        </w:rPr>
        <w:t>Researchers also noted that in recent times, farmers in the Lake Chad Basin have been displaced since 2010, long before most fled Boko Haram. Nigeria is under threat of famine, which they said is a result of socio-economic underdevelopment meeting security challenges, and less about crops. Access to farm</w:t>
      </w:r>
      <w:r w:rsidRPr="00F853BE">
        <w:rPr>
          <w:rFonts w:eastAsia="Times New Roman" w:cstheme="minorHAnsi"/>
          <w:color w:val="000000"/>
          <w:sz w:val="20"/>
          <w:szCs w:val="20"/>
          <w:shd w:val="clear" w:color="auto" w:fill="FFFFFF"/>
        </w:rPr>
        <w:lastRenderedPageBreak/>
        <w:t>ers, limited due to conflict and poor infrastructure, reduction in cultivation areas due to climate change and Boko Haram land seizure, the cost of the new seeds and the high number of displaced farmers are all contributory factors they cited in the current food crisis. That underdevelopment has also manifested in limited access to education in the Lake Chad Basin, creating opportunities for Boko Haram to extend its influence and recruit young new affiliates. A World Bank study of the region found evidence of discrimination and limited access to social services such as education as a contributing cause of displacement. Refugees and IDPs displaced by the lake said constant moving and a lack of schools disrupted their children’s educations, effects they now recognize exiled in a foreign country. The same World Bank study found services in displacement camps offered many the opportunity of attending school for the first time.</w:t>
      </w:r>
    </w:p>
    <w:p w14:paraId="28CF9A5D" w14:textId="3F61A958" w:rsidR="004E03C3" w:rsidRDefault="004E03C3" w:rsidP="004E03C3">
      <w:pPr>
        <w:ind w:left="360"/>
        <w:rPr>
          <w:rFonts w:eastAsia="Times New Roman" w:cstheme="minorHAnsi"/>
          <w:color w:val="000000"/>
          <w:sz w:val="20"/>
          <w:szCs w:val="20"/>
          <w:shd w:val="clear" w:color="auto" w:fill="FFFFFF"/>
        </w:rPr>
      </w:pPr>
    </w:p>
    <w:p w14:paraId="484F08F1" w14:textId="77777777" w:rsidR="00130BD1" w:rsidRPr="00130BD1" w:rsidRDefault="00130BD1" w:rsidP="00130BD1">
      <w:pPr>
        <w:rPr>
          <w:rFonts w:ascii="Times New Roman" w:eastAsia="Times New Roman" w:hAnsi="Times New Roman" w:cs="Times New Roman"/>
        </w:rPr>
      </w:pPr>
    </w:p>
    <w:p w14:paraId="0C251D7F" w14:textId="5A81B575" w:rsidR="00AC52B6" w:rsidRPr="00954984" w:rsidRDefault="00AC52B6" w:rsidP="00AC52B6">
      <w:pPr>
        <w:rPr>
          <w:rFonts w:eastAsia="Times New Roman" w:cstheme="minorHAnsi"/>
          <w:color w:val="000000"/>
          <w:sz w:val="20"/>
          <w:szCs w:val="20"/>
          <w:shd w:val="clear" w:color="auto" w:fill="FFFFFF"/>
        </w:rPr>
      </w:pPr>
      <w:r w:rsidRPr="009411D1">
        <w:rPr>
          <w:rFonts w:eastAsia="Times New Roman" w:cstheme="minorHAnsi"/>
          <w:b/>
          <w:bCs/>
          <w:color w:val="000000"/>
          <w:sz w:val="20"/>
          <w:szCs w:val="20"/>
          <w:shd w:val="clear" w:color="auto" w:fill="FFFFFF"/>
        </w:rPr>
        <w:t>8</w:t>
      </w:r>
      <w:r w:rsidRPr="00954984">
        <w:rPr>
          <w:rFonts w:eastAsia="Times New Roman" w:cstheme="minorHAnsi"/>
          <w:color w:val="000000"/>
          <w:sz w:val="20"/>
          <w:szCs w:val="20"/>
          <w:shd w:val="clear" w:color="auto" w:fill="FFFFFF"/>
        </w:rPr>
        <w:t xml:space="preserve">. </w:t>
      </w:r>
      <w:r w:rsidRPr="00AC52B6">
        <w:rPr>
          <w:rFonts w:eastAsia="Times New Roman" w:cstheme="minorHAnsi"/>
          <w:color w:val="000000"/>
          <w:sz w:val="20"/>
          <w:szCs w:val="20"/>
          <w:shd w:val="clear" w:color="auto" w:fill="FFFFFF"/>
        </w:rPr>
        <w:t>The impact of health crises such as the current one related to COVID-19, and of the measures taken to respond to them, on climate change-related internal displacement, including their impact on: a) displacement patterns, b) climate change mitigation and adaptation strategies, c) preparedness and disaster risk reduction, and d) humanitarian assistance and protection to internally displaced persons.</w:t>
      </w:r>
    </w:p>
    <w:p w14:paraId="3D1B333A" w14:textId="57891D39" w:rsidR="00954984" w:rsidRPr="00954984" w:rsidRDefault="00954984" w:rsidP="00AC52B6">
      <w:pPr>
        <w:rPr>
          <w:rFonts w:eastAsia="Times New Roman" w:cstheme="minorHAnsi"/>
          <w:color w:val="000000"/>
          <w:sz w:val="20"/>
          <w:szCs w:val="20"/>
          <w:shd w:val="clear" w:color="auto" w:fill="FFFFFF"/>
        </w:rPr>
      </w:pPr>
    </w:p>
    <w:p w14:paraId="4232F5CA" w14:textId="61439384" w:rsidR="00954984" w:rsidRPr="00954984" w:rsidRDefault="00954984" w:rsidP="00AC52B6">
      <w:pPr>
        <w:rPr>
          <w:rFonts w:eastAsia="Times New Roman" w:cstheme="minorHAnsi"/>
          <w:color w:val="000000"/>
          <w:sz w:val="20"/>
          <w:szCs w:val="20"/>
          <w:shd w:val="clear" w:color="auto" w:fill="FFFFFF"/>
        </w:rPr>
      </w:pPr>
      <w:r w:rsidRPr="00954984">
        <w:rPr>
          <w:rFonts w:eastAsia="Times New Roman" w:cstheme="minorHAnsi"/>
          <w:color w:val="000000"/>
          <w:sz w:val="20"/>
          <w:szCs w:val="20"/>
          <w:shd w:val="clear" w:color="auto" w:fill="FFFFFF"/>
        </w:rPr>
        <w:t xml:space="preserve">See news and analysis in our Spotlight Features on the following: </w:t>
      </w:r>
    </w:p>
    <w:p w14:paraId="787F1334" w14:textId="77777777" w:rsidR="00954984" w:rsidRPr="00954984" w:rsidRDefault="00954984" w:rsidP="00954984">
      <w:pPr>
        <w:rPr>
          <w:rFonts w:eastAsia="Times New Roman" w:cstheme="minorHAnsi"/>
          <w:color w:val="000000"/>
          <w:sz w:val="20"/>
          <w:szCs w:val="20"/>
          <w:shd w:val="clear" w:color="auto" w:fill="FFFFFF"/>
        </w:rPr>
      </w:pPr>
    </w:p>
    <w:p w14:paraId="114F5C20" w14:textId="77777777" w:rsidR="00954984" w:rsidRPr="00954984" w:rsidRDefault="0089285A" w:rsidP="00954984">
      <w:pPr>
        <w:pStyle w:val="ListParagraph"/>
        <w:numPr>
          <w:ilvl w:val="0"/>
          <w:numId w:val="10"/>
        </w:numPr>
        <w:rPr>
          <w:rFonts w:eastAsia="Times New Roman" w:cstheme="minorHAnsi"/>
          <w:color w:val="000000"/>
          <w:sz w:val="20"/>
          <w:szCs w:val="20"/>
          <w:shd w:val="clear" w:color="auto" w:fill="FFFFFF"/>
        </w:rPr>
      </w:pPr>
      <w:hyperlink r:id="rId18" w:history="1">
        <w:r w:rsidR="00954984" w:rsidRPr="00954984">
          <w:rPr>
            <w:rStyle w:val="Hyperlink"/>
            <w:rFonts w:cstheme="minorHAnsi"/>
            <w:sz w:val="20"/>
            <w:szCs w:val="20"/>
            <w:shd w:val="clear" w:color="auto" w:fill="FFFFFF"/>
          </w:rPr>
          <w:t>Haiti COVID-19 Peak Set to Collide with Hurricanes</w:t>
        </w:r>
      </w:hyperlink>
    </w:p>
    <w:p w14:paraId="1C25BC64" w14:textId="753DF6ED" w:rsidR="00954984" w:rsidRPr="00954984" w:rsidRDefault="0089285A" w:rsidP="00954984">
      <w:pPr>
        <w:pStyle w:val="ListParagraph"/>
        <w:numPr>
          <w:ilvl w:val="0"/>
          <w:numId w:val="10"/>
        </w:numPr>
        <w:rPr>
          <w:rFonts w:eastAsia="Times New Roman" w:cstheme="minorHAnsi"/>
          <w:color w:val="000000"/>
          <w:sz w:val="20"/>
          <w:szCs w:val="20"/>
          <w:shd w:val="clear" w:color="auto" w:fill="FFFFFF"/>
        </w:rPr>
      </w:pPr>
      <w:hyperlink r:id="rId19" w:history="1">
        <w:r w:rsidR="00954984" w:rsidRPr="00954984">
          <w:rPr>
            <w:rStyle w:val="Hyperlink"/>
            <w:rFonts w:eastAsia="Times New Roman" w:cstheme="minorHAnsi"/>
            <w:sz w:val="20"/>
            <w:szCs w:val="20"/>
            <w:shd w:val="clear" w:color="auto" w:fill="FFFFFF"/>
          </w:rPr>
          <w:t>New Tool To Help African Countries Predict Climate Disasters, While Climate-Fueled Challenges Ravage Region</w:t>
        </w:r>
      </w:hyperlink>
    </w:p>
    <w:p w14:paraId="6A1BE88B" w14:textId="6D55E9B7" w:rsidR="00954984" w:rsidRPr="00954984" w:rsidRDefault="0089285A" w:rsidP="00954984">
      <w:pPr>
        <w:pStyle w:val="ListParagraph"/>
        <w:numPr>
          <w:ilvl w:val="0"/>
          <w:numId w:val="10"/>
        </w:numPr>
        <w:rPr>
          <w:rFonts w:eastAsia="Times New Roman" w:cstheme="minorHAnsi"/>
          <w:color w:val="000000"/>
          <w:sz w:val="20"/>
          <w:szCs w:val="20"/>
          <w:shd w:val="clear" w:color="auto" w:fill="FFFFFF"/>
        </w:rPr>
      </w:pPr>
      <w:hyperlink r:id="rId20" w:history="1">
        <w:r w:rsidR="00954984" w:rsidRPr="00954984">
          <w:rPr>
            <w:rStyle w:val="Hyperlink"/>
            <w:rFonts w:eastAsia="Times New Roman" w:cstheme="minorHAnsi"/>
            <w:sz w:val="20"/>
            <w:szCs w:val="20"/>
            <w:shd w:val="clear" w:color="auto" w:fill="FFFFFF"/>
          </w:rPr>
          <w:t>US Faces Hurricane Season Alongside Coronavirus</w:t>
        </w:r>
      </w:hyperlink>
    </w:p>
    <w:p w14:paraId="7639DB14" w14:textId="77777777" w:rsidR="00954984" w:rsidRPr="00954984" w:rsidRDefault="0089285A" w:rsidP="00954984">
      <w:pPr>
        <w:pStyle w:val="ListParagraph"/>
        <w:numPr>
          <w:ilvl w:val="0"/>
          <w:numId w:val="10"/>
        </w:numPr>
        <w:rPr>
          <w:rFonts w:eastAsia="Times New Roman" w:cstheme="minorHAnsi"/>
          <w:color w:val="000000"/>
          <w:sz w:val="20"/>
          <w:szCs w:val="20"/>
          <w:shd w:val="clear" w:color="auto" w:fill="FFFFFF"/>
        </w:rPr>
      </w:pPr>
      <w:hyperlink r:id="rId21" w:history="1">
        <w:r w:rsidR="00954984" w:rsidRPr="00954984">
          <w:rPr>
            <w:rStyle w:val="Hyperlink"/>
            <w:rFonts w:eastAsia="Times New Roman" w:cstheme="minorHAnsi"/>
            <w:sz w:val="20"/>
            <w:szCs w:val="20"/>
            <w:shd w:val="clear" w:color="auto" w:fill="FFFFFF"/>
          </w:rPr>
          <w:t>Pakistan Faces Second Locust Battle, Challenging Food Security Amid Virus Fight And Refugee Concerns</w:t>
        </w:r>
      </w:hyperlink>
    </w:p>
    <w:p w14:paraId="5F0D6DB0" w14:textId="77777777" w:rsidR="00954984" w:rsidRPr="00954984" w:rsidRDefault="0089285A" w:rsidP="00954984">
      <w:pPr>
        <w:pStyle w:val="ListParagraph"/>
        <w:numPr>
          <w:ilvl w:val="0"/>
          <w:numId w:val="10"/>
        </w:numPr>
        <w:rPr>
          <w:rStyle w:val="Hyperlink"/>
          <w:rFonts w:eastAsia="Times New Roman" w:cstheme="minorHAnsi"/>
          <w:color w:val="000000"/>
          <w:sz w:val="20"/>
          <w:szCs w:val="20"/>
          <w:u w:val="none"/>
          <w:shd w:val="clear" w:color="auto" w:fill="FFFFFF"/>
        </w:rPr>
      </w:pPr>
      <w:hyperlink r:id="rId22" w:history="1">
        <w:r w:rsidR="00954984" w:rsidRPr="00954984">
          <w:rPr>
            <w:rStyle w:val="Hyperlink"/>
            <w:sz w:val="20"/>
            <w:szCs w:val="20"/>
          </w:rPr>
          <w:t>Weakened By War &amp; Flood, Yemen Fights Twin Health Threat</w:t>
        </w:r>
      </w:hyperlink>
    </w:p>
    <w:p w14:paraId="1F70BFE3" w14:textId="77777777" w:rsidR="00954984" w:rsidRPr="00954984" w:rsidRDefault="0089285A" w:rsidP="00954984">
      <w:pPr>
        <w:pStyle w:val="ListParagraph"/>
        <w:numPr>
          <w:ilvl w:val="0"/>
          <w:numId w:val="10"/>
        </w:numPr>
        <w:rPr>
          <w:rStyle w:val="Hyperlink"/>
          <w:rFonts w:eastAsia="Times New Roman" w:cstheme="minorHAnsi"/>
          <w:color w:val="000000"/>
          <w:sz w:val="20"/>
          <w:szCs w:val="20"/>
          <w:u w:val="none"/>
          <w:shd w:val="clear" w:color="auto" w:fill="FFFFFF"/>
        </w:rPr>
      </w:pPr>
      <w:hyperlink r:id="rId23" w:history="1">
        <w:r w:rsidR="00954984" w:rsidRPr="00954984">
          <w:rPr>
            <w:rStyle w:val="Hyperlink"/>
            <w:sz w:val="20"/>
            <w:szCs w:val="20"/>
          </w:rPr>
          <w:t>Coronavirus Underscores Climate Health Threats</w:t>
        </w:r>
      </w:hyperlink>
    </w:p>
    <w:p w14:paraId="0D68BD3F" w14:textId="77777777" w:rsidR="00954984" w:rsidRPr="00954984" w:rsidRDefault="0089285A" w:rsidP="00954984">
      <w:pPr>
        <w:pStyle w:val="ListParagraph"/>
        <w:numPr>
          <w:ilvl w:val="0"/>
          <w:numId w:val="10"/>
        </w:numPr>
        <w:rPr>
          <w:rStyle w:val="Hyperlink"/>
          <w:rFonts w:eastAsia="Times New Roman" w:cstheme="minorHAnsi"/>
          <w:color w:val="000000"/>
          <w:sz w:val="20"/>
          <w:szCs w:val="20"/>
          <w:u w:val="none"/>
          <w:shd w:val="clear" w:color="auto" w:fill="FFFFFF"/>
        </w:rPr>
      </w:pPr>
      <w:hyperlink r:id="rId24" w:history="1">
        <w:r w:rsidR="00954984" w:rsidRPr="00954984">
          <w:rPr>
            <w:rStyle w:val="Hyperlink"/>
            <w:sz w:val="20"/>
            <w:szCs w:val="20"/>
          </w:rPr>
          <w:t>Displacement Numbers Drop In East &amp; Horn Of Africa But Climate Concerns Persist</w:t>
        </w:r>
      </w:hyperlink>
    </w:p>
    <w:p w14:paraId="025B9502" w14:textId="77777777" w:rsidR="00954984" w:rsidRPr="00954984" w:rsidRDefault="0089285A" w:rsidP="00954984">
      <w:pPr>
        <w:pStyle w:val="ListParagraph"/>
        <w:numPr>
          <w:ilvl w:val="0"/>
          <w:numId w:val="10"/>
        </w:numPr>
        <w:rPr>
          <w:rStyle w:val="Hyperlink"/>
          <w:rFonts w:eastAsia="Times New Roman" w:cstheme="minorHAnsi"/>
          <w:color w:val="000000"/>
          <w:sz w:val="20"/>
          <w:szCs w:val="20"/>
          <w:u w:val="none"/>
          <w:shd w:val="clear" w:color="auto" w:fill="FFFFFF"/>
        </w:rPr>
      </w:pPr>
      <w:hyperlink r:id="rId25" w:history="1">
        <w:r w:rsidR="00954984" w:rsidRPr="00954984">
          <w:rPr>
            <w:rStyle w:val="Hyperlink"/>
            <w:sz w:val="20"/>
            <w:szCs w:val="20"/>
          </w:rPr>
          <w:t>East Africa Flood Displacement - Ugandan Hospital, Somali Town Washed Away Amid Virus Battle</w:t>
        </w:r>
      </w:hyperlink>
    </w:p>
    <w:p w14:paraId="520A0C1B" w14:textId="2235BB35" w:rsidR="00954984" w:rsidRPr="00954984" w:rsidRDefault="0089285A" w:rsidP="00954984">
      <w:pPr>
        <w:pStyle w:val="ListParagraph"/>
        <w:numPr>
          <w:ilvl w:val="0"/>
          <w:numId w:val="10"/>
        </w:numPr>
        <w:rPr>
          <w:rStyle w:val="Hyperlink"/>
          <w:rFonts w:eastAsia="Times New Roman" w:cstheme="minorHAnsi"/>
          <w:color w:val="000000"/>
          <w:sz w:val="20"/>
          <w:szCs w:val="20"/>
          <w:u w:val="none"/>
          <w:shd w:val="clear" w:color="auto" w:fill="FFFFFF"/>
        </w:rPr>
      </w:pPr>
      <w:hyperlink r:id="rId26" w:history="1">
        <w:r w:rsidR="00954984" w:rsidRPr="00954984">
          <w:rPr>
            <w:rStyle w:val="Hyperlink"/>
            <w:sz w:val="20"/>
            <w:szCs w:val="20"/>
          </w:rPr>
          <w:t>Migrants Caught Between Climate And Virus Threats With No Safe Place To Go</w:t>
        </w:r>
      </w:hyperlink>
    </w:p>
    <w:p w14:paraId="15909866" w14:textId="77777777" w:rsidR="00954984" w:rsidRPr="00954984" w:rsidRDefault="0089285A" w:rsidP="00954984">
      <w:pPr>
        <w:pStyle w:val="ListParagraph"/>
        <w:numPr>
          <w:ilvl w:val="0"/>
          <w:numId w:val="10"/>
        </w:numPr>
        <w:rPr>
          <w:rStyle w:val="Hyperlink"/>
          <w:rFonts w:ascii="Times New Roman" w:eastAsia="Times New Roman" w:hAnsi="Times New Roman" w:cs="Times New Roman"/>
          <w:color w:val="auto"/>
          <w:u w:val="none"/>
        </w:rPr>
      </w:pPr>
      <w:hyperlink r:id="rId27" w:history="1">
        <w:r w:rsidR="00954984" w:rsidRPr="00954984">
          <w:rPr>
            <w:rStyle w:val="Hyperlink"/>
            <w:sz w:val="20"/>
            <w:szCs w:val="20"/>
          </w:rPr>
          <w:t>Lebanon’s Refugees &amp; COVID-19</w:t>
        </w:r>
      </w:hyperlink>
    </w:p>
    <w:p w14:paraId="7075B776" w14:textId="77777777" w:rsidR="00954984" w:rsidRPr="00954984" w:rsidRDefault="0089285A" w:rsidP="00954984">
      <w:pPr>
        <w:pStyle w:val="ListParagraph"/>
        <w:numPr>
          <w:ilvl w:val="0"/>
          <w:numId w:val="10"/>
        </w:numPr>
        <w:rPr>
          <w:rStyle w:val="Hyperlink"/>
          <w:rFonts w:ascii="Times New Roman" w:eastAsia="Times New Roman" w:hAnsi="Times New Roman" w:cs="Times New Roman"/>
          <w:color w:val="auto"/>
          <w:u w:val="none"/>
        </w:rPr>
      </w:pPr>
      <w:hyperlink r:id="rId28" w:history="1">
        <w:r w:rsidR="00954984" w:rsidRPr="00954984">
          <w:rPr>
            <w:rStyle w:val="Hyperlink"/>
            <w:sz w:val="20"/>
            <w:szCs w:val="20"/>
          </w:rPr>
          <w:t>Some Say Brazil’s Crackdown On Climate Migrants Worsens Climate Crisis</w:t>
        </w:r>
      </w:hyperlink>
    </w:p>
    <w:p w14:paraId="327D06E2" w14:textId="77777777" w:rsidR="00954984" w:rsidRPr="00954984" w:rsidRDefault="0089285A" w:rsidP="00954984">
      <w:pPr>
        <w:pStyle w:val="ListParagraph"/>
        <w:numPr>
          <w:ilvl w:val="0"/>
          <w:numId w:val="10"/>
        </w:numPr>
        <w:rPr>
          <w:rStyle w:val="Hyperlink"/>
          <w:rFonts w:ascii="Times New Roman" w:eastAsia="Times New Roman" w:hAnsi="Times New Roman" w:cs="Times New Roman"/>
          <w:color w:val="auto"/>
          <w:u w:val="none"/>
        </w:rPr>
      </w:pPr>
      <w:hyperlink r:id="rId29" w:history="1">
        <w:r w:rsidR="00954984" w:rsidRPr="00954984">
          <w:rPr>
            <w:rStyle w:val="Hyperlink"/>
            <w:sz w:val="20"/>
            <w:szCs w:val="20"/>
          </w:rPr>
          <w:t>When Climate Change, Coronavirus &amp; Displacement Meet</w:t>
        </w:r>
      </w:hyperlink>
    </w:p>
    <w:p w14:paraId="20419482" w14:textId="77777777" w:rsidR="00954984" w:rsidRPr="00954984" w:rsidRDefault="0089285A" w:rsidP="00954984">
      <w:pPr>
        <w:pStyle w:val="ListParagraph"/>
        <w:numPr>
          <w:ilvl w:val="0"/>
          <w:numId w:val="10"/>
        </w:numPr>
        <w:rPr>
          <w:rStyle w:val="Hyperlink"/>
          <w:rFonts w:ascii="Times New Roman" w:eastAsia="Times New Roman" w:hAnsi="Times New Roman" w:cs="Times New Roman"/>
          <w:color w:val="auto"/>
          <w:u w:val="none"/>
        </w:rPr>
      </w:pPr>
      <w:hyperlink r:id="rId30" w:history="1">
        <w:r w:rsidR="00954984" w:rsidRPr="00954984">
          <w:rPr>
            <w:rStyle w:val="Hyperlink"/>
            <w:sz w:val="20"/>
            <w:szCs w:val="20"/>
          </w:rPr>
          <w:t>Shocking Study Finds 1 Billion Or More To Be Displaced Or In Intolerable Heat In 50 Years</w:t>
        </w:r>
      </w:hyperlink>
    </w:p>
    <w:p w14:paraId="4A8BF085" w14:textId="77777777" w:rsidR="00954984" w:rsidRPr="00954984" w:rsidRDefault="0089285A" w:rsidP="00954984">
      <w:pPr>
        <w:pStyle w:val="ListParagraph"/>
        <w:numPr>
          <w:ilvl w:val="0"/>
          <w:numId w:val="10"/>
        </w:numPr>
        <w:rPr>
          <w:rStyle w:val="Hyperlink"/>
          <w:rFonts w:ascii="Times New Roman" w:eastAsia="Times New Roman" w:hAnsi="Times New Roman" w:cs="Times New Roman"/>
          <w:color w:val="auto"/>
          <w:u w:val="none"/>
        </w:rPr>
      </w:pPr>
      <w:hyperlink r:id="rId31" w:history="1">
        <w:r w:rsidR="00954984" w:rsidRPr="00954984">
          <w:rPr>
            <w:rStyle w:val="Hyperlink"/>
            <w:sz w:val="20"/>
            <w:szCs w:val="20"/>
          </w:rPr>
          <w:t>Kenya Bans Entry To Camps - (We Go Inside Locked Down Camp)</w:t>
        </w:r>
      </w:hyperlink>
    </w:p>
    <w:p w14:paraId="0BA3B789" w14:textId="67A89C95" w:rsidR="00954984" w:rsidRPr="00954984" w:rsidRDefault="0089285A" w:rsidP="00954984">
      <w:pPr>
        <w:pStyle w:val="ListParagraph"/>
        <w:numPr>
          <w:ilvl w:val="0"/>
          <w:numId w:val="10"/>
        </w:numPr>
        <w:rPr>
          <w:rStyle w:val="Hyperlink"/>
          <w:rFonts w:ascii="Times New Roman" w:eastAsia="Times New Roman" w:hAnsi="Times New Roman" w:cs="Times New Roman"/>
          <w:color w:val="auto"/>
          <w:u w:val="none"/>
        </w:rPr>
      </w:pPr>
      <w:hyperlink r:id="rId32" w:history="1">
        <w:r w:rsidR="00954984" w:rsidRPr="00954984">
          <w:rPr>
            <w:rStyle w:val="Hyperlink"/>
            <w:sz w:val="20"/>
            <w:szCs w:val="20"/>
          </w:rPr>
          <w:t>Malaysia Detains Hundreds Of Refugees &amp; Migrants During COVID19</w:t>
        </w:r>
      </w:hyperlink>
    </w:p>
    <w:p w14:paraId="13F40AF1" w14:textId="77777777" w:rsidR="00954984" w:rsidRPr="00954984" w:rsidRDefault="00954984" w:rsidP="00954984">
      <w:pPr>
        <w:pStyle w:val="ListParagraph"/>
        <w:rPr>
          <w:rFonts w:eastAsia="Times New Roman" w:cstheme="minorHAnsi"/>
          <w:color w:val="000000"/>
          <w:sz w:val="20"/>
          <w:szCs w:val="20"/>
          <w:shd w:val="clear" w:color="auto" w:fill="FFFFFF"/>
        </w:rPr>
      </w:pPr>
    </w:p>
    <w:p w14:paraId="231BE637" w14:textId="77777777" w:rsidR="00AC52B6" w:rsidRDefault="00AC52B6" w:rsidP="00AC52B6">
      <w:pPr>
        <w:rPr>
          <w:rFonts w:ascii="Verdana" w:eastAsia="Times New Roman" w:hAnsi="Verdana" w:cs="Times New Roman"/>
          <w:color w:val="000000"/>
          <w:sz w:val="19"/>
          <w:szCs w:val="19"/>
          <w:shd w:val="clear" w:color="auto" w:fill="FFFFFF"/>
        </w:rPr>
      </w:pPr>
    </w:p>
    <w:p w14:paraId="29A5E596" w14:textId="513278AC" w:rsidR="00AC52B6" w:rsidRPr="00AC52B6" w:rsidRDefault="00AC52B6" w:rsidP="00AC52B6">
      <w:pPr>
        <w:rPr>
          <w:rFonts w:eastAsia="Times New Roman" w:cstheme="minorHAnsi"/>
          <w:color w:val="000000"/>
          <w:sz w:val="20"/>
          <w:szCs w:val="20"/>
          <w:shd w:val="clear" w:color="auto" w:fill="FFFFFF"/>
        </w:rPr>
      </w:pPr>
      <w:r w:rsidRPr="009411D1">
        <w:rPr>
          <w:rFonts w:eastAsia="Times New Roman" w:cstheme="minorHAnsi"/>
          <w:b/>
          <w:bCs/>
          <w:color w:val="000000"/>
          <w:sz w:val="20"/>
          <w:szCs w:val="20"/>
          <w:shd w:val="clear" w:color="auto" w:fill="FFFFFF"/>
        </w:rPr>
        <w:t>10</w:t>
      </w:r>
      <w:r w:rsidRPr="00906778">
        <w:rPr>
          <w:rFonts w:eastAsia="Times New Roman" w:cstheme="minorHAnsi"/>
          <w:color w:val="000000"/>
          <w:sz w:val="20"/>
          <w:szCs w:val="20"/>
          <w:shd w:val="clear" w:color="auto" w:fill="FFFFFF"/>
        </w:rPr>
        <w:t xml:space="preserve">. </w:t>
      </w:r>
      <w:r w:rsidRPr="00AC52B6">
        <w:rPr>
          <w:rFonts w:eastAsia="Times New Roman" w:cstheme="minorHAnsi"/>
          <w:color w:val="000000"/>
          <w:sz w:val="20"/>
          <w:szCs w:val="20"/>
          <w:shd w:val="clear" w:color="auto" w:fill="FFFFFF"/>
        </w:rPr>
        <w:t>Information on how slow-onset effects of climate change are inter-related with conflict, i.e. how climate change and conflict combine to act as drivers and causes of internal displacement, and what specific combined effects they have on internally displaced persons.</w:t>
      </w:r>
    </w:p>
    <w:p w14:paraId="5CBB1517" w14:textId="76B5655B" w:rsidR="001A7C0D" w:rsidRDefault="001A7C0D" w:rsidP="00906778">
      <w:pPr>
        <w:jc w:val="both"/>
      </w:pPr>
    </w:p>
    <w:p w14:paraId="77D1EEC8" w14:textId="77777777" w:rsidR="00D80B46" w:rsidRDefault="00906778" w:rsidP="00D80B46">
      <w:pPr>
        <w:pStyle w:val="ListParagraph"/>
        <w:numPr>
          <w:ilvl w:val="0"/>
          <w:numId w:val="13"/>
        </w:numPr>
        <w:jc w:val="both"/>
        <w:rPr>
          <w:rFonts w:eastAsia="Times New Roman" w:cstheme="minorHAnsi"/>
          <w:color w:val="000000"/>
          <w:sz w:val="20"/>
          <w:szCs w:val="20"/>
          <w:shd w:val="clear" w:color="auto" w:fill="FFFFFF"/>
        </w:rPr>
      </w:pPr>
      <w:r w:rsidRPr="00D80B46">
        <w:rPr>
          <w:rFonts w:eastAsia="Times New Roman" w:cstheme="minorHAnsi"/>
          <w:color w:val="000000"/>
          <w:sz w:val="20"/>
          <w:szCs w:val="20"/>
          <w:shd w:val="clear" w:color="auto" w:fill="FFFFFF"/>
        </w:rPr>
        <w:t xml:space="preserve">In our above-mentioned </w:t>
      </w:r>
      <w:hyperlink r:id="rId33" w:history="1">
        <w:r w:rsidRPr="00D80B46">
          <w:rPr>
            <w:rStyle w:val="Hyperlink"/>
            <w:rFonts w:eastAsia="Times New Roman" w:cstheme="minorHAnsi"/>
            <w:sz w:val="20"/>
            <w:szCs w:val="20"/>
            <w:shd w:val="clear" w:color="auto" w:fill="FFFFFF"/>
          </w:rPr>
          <w:t>Lake Chad Basin report</w:t>
        </w:r>
      </w:hyperlink>
      <w:r w:rsidRPr="00D80B46">
        <w:rPr>
          <w:rFonts w:eastAsia="Times New Roman" w:cstheme="minorHAnsi"/>
          <w:color w:val="000000"/>
          <w:sz w:val="20"/>
          <w:szCs w:val="20"/>
          <w:shd w:val="clear" w:color="auto" w:fill="FFFFFF"/>
        </w:rPr>
        <w:t>, e</w:t>
      </w:r>
      <w:r w:rsidR="004E03C3" w:rsidRPr="00D80B46">
        <w:rPr>
          <w:rFonts w:eastAsia="Times New Roman" w:cstheme="minorHAnsi"/>
          <w:color w:val="000000"/>
          <w:sz w:val="20"/>
          <w:szCs w:val="20"/>
          <w:shd w:val="clear" w:color="auto" w:fill="FFFFFF"/>
        </w:rPr>
        <w:t xml:space="preserve">xperts interviewed said a lack of education is reflected in many of the camps and displaced communities which are teeming with undereducated youth who view their governments with distrust – a fact that Boko Haram capitalizes upon to engender recruitment and support for its cause. A political byproduct of poverty exacerbated by environmental changes has caused communities lacking options to become vulnerable to militant recruitment and violence. A former Boko Haram member confirmed in an </w:t>
      </w:r>
      <w:r w:rsidR="004E03C3" w:rsidRPr="00D80B46">
        <w:rPr>
          <w:rFonts w:eastAsia="Times New Roman" w:cstheme="minorHAnsi"/>
          <w:color w:val="000000"/>
          <w:sz w:val="20"/>
          <w:szCs w:val="20"/>
          <w:shd w:val="clear" w:color="auto" w:fill="FFFFFF"/>
        </w:rPr>
        <w:lastRenderedPageBreak/>
        <w:t>interview with Human Rights Watch that Boko Haram’s recruitment “has nothing to do with religion, but a lot to do with economic resources.”</w:t>
      </w:r>
      <w:r w:rsidR="00D80B46">
        <w:rPr>
          <w:rFonts w:eastAsia="Times New Roman" w:cstheme="minorHAnsi"/>
          <w:color w:val="000000"/>
          <w:sz w:val="20"/>
          <w:szCs w:val="20"/>
          <w:shd w:val="clear" w:color="auto" w:fill="FFFFFF"/>
        </w:rPr>
        <w:t xml:space="preserve"> </w:t>
      </w:r>
    </w:p>
    <w:p w14:paraId="7A49A084" w14:textId="77777777" w:rsidR="00D80B46" w:rsidRDefault="00D80B46" w:rsidP="00D80B46">
      <w:pPr>
        <w:pStyle w:val="ListParagraph"/>
        <w:ind w:left="360"/>
        <w:jc w:val="both"/>
        <w:rPr>
          <w:rFonts w:eastAsia="Times New Roman" w:cstheme="minorHAnsi"/>
          <w:color w:val="000000"/>
          <w:sz w:val="20"/>
          <w:szCs w:val="20"/>
          <w:shd w:val="clear" w:color="auto" w:fill="FFFFFF"/>
        </w:rPr>
      </w:pPr>
    </w:p>
    <w:p w14:paraId="454C043B" w14:textId="77777777" w:rsidR="00D80B46" w:rsidRDefault="004E03C3" w:rsidP="00906778">
      <w:pPr>
        <w:pStyle w:val="ListParagraph"/>
        <w:numPr>
          <w:ilvl w:val="0"/>
          <w:numId w:val="13"/>
        </w:numPr>
        <w:jc w:val="both"/>
        <w:rPr>
          <w:rFonts w:eastAsia="Times New Roman" w:cstheme="minorHAnsi"/>
          <w:color w:val="000000"/>
          <w:sz w:val="20"/>
          <w:szCs w:val="20"/>
          <w:shd w:val="clear" w:color="auto" w:fill="FFFFFF"/>
        </w:rPr>
      </w:pPr>
      <w:r w:rsidRPr="00D80B46">
        <w:rPr>
          <w:rFonts w:eastAsia="Times New Roman" w:cstheme="minorHAnsi"/>
          <w:color w:val="000000"/>
          <w:sz w:val="20"/>
          <w:szCs w:val="20"/>
          <w:shd w:val="clear" w:color="auto" w:fill="FFFFFF"/>
        </w:rPr>
        <w:t xml:space="preserve">Nigerians with a deep-seated frustration with the government provides fertile ground for recruitment based on financial incentives. Boko Haram seized on a lack of economic mobility to offer financial enticements in return for recruitment and support, and in some instances garnered support from unwitting recruits who had accidentally become indebted to the insurgent group. The pattern follows in Niger as well, where financial opportunities propel enrollment. Just as in Cameroon, where youth enrollment into armed groups identified similar trends of government distrust, marginalization and exclusion, and a lack of jobs, poor living conditions and opportunities for economic mobility ultimately prime reasons behind their decisions to join. Similarly, experts working in Far North, Cameroon told Climate Refugees that most Boko Haram recruitment there is based on economic gain. Besides the displaced, 1.6 million people in the Far North are food insecure, and even before the crisis, three of the four million population lived below the poverty line. </w:t>
      </w:r>
    </w:p>
    <w:p w14:paraId="104B341D" w14:textId="77777777" w:rsidR="00D80B46" w:rsidRPr="00D80B46" w:rsidRDefault="00D80B46" w:rsidP="00D80B46">
      <w:pPr>
        <w:pStyle w:val="ListParagraph"/>
        <w:rPr>
          <w:rFonts w:eastAsia="Times New Roman" w:cstheme="minorHAnsi"/>
          <w:color w:val="000000"/>
          <w:sz w:val="20"/>
          <w:szCs w:val="20"/>
          <w:shd w:val="clear" w:color="auto" w:fill="FFFFFF"/>
        </w:rPr>
      </w:pPr>
    </w:p>
    <w:p w14:paraId="2057F58B" w14:textId="474BCBC8" w:rsidR="00D80B46" w:rsidRDefault="004E03C3" w:rsidP="00327DA7">
      <w:pPr>
        <w:pStyle w:val="ListParagraph"/>
        <w:numPr>
          <w:ilvl w:val="0"/>
          <w:numId w:val="13"/>
        </w:numPr>
        <w:jc w:val="both"/>
        <w:rPr>
          <w:rFonts w:eastAsia="Times New Roman" w:cstheme="minorHAnsi"/>
          <w:color w:val="000000"/>
          <w:sz w:val="20"/>
          <w:szCs w:val="20"/>
          <w:shd w:val="clear" w:color="auto" w:fill="FFFFFF"/>
        </w:rPr>
      </w:pPr>
      <w:r w:rsidRPr="00F853BE">
        <w:rPr>
          <w:rFonts w:eastAsia="Times New Roman" w:cstheme="minorHAnsi"/>
          <w:color w:val="000000"/>
          <w:sz w:val="20"/>
          <w:szCs w:val="20"/>
          <w:shd w:val="clear" w:color="auto" w:fill="FFFFFF"/>
        </w:rPr>
        <w:lastRenderedPageBreak/>
        <w:t xml:space="preserve">While the Cameroonian government has control over much of the country, the Far North region in the Lake Chad Basin has been largely overlooked by the government, leaving a vacuum that Boko Haram factions have filled. In addition, Cameroon has limited institutional capacity and lacks government experience for handling refugees. Experts in Chad echoed the same concern, saying the “climate favors Boko Haram’s conflict” by seizing on the inherent insecurity and chaos that environmental displacement creates. </w:t>
      </w:r>
    </w:p>
    <w:p w14:paraId="41D59205" w14:textId="77777777" w:rsidR="00F853BE" w:rsidRPr="00F853BE" w:rsidRDefault="00F853BE" w:rsidP="00F853BE">
      <w:pPr>
        <w:jc w:val="both"/>
        <w:rPr>
          <w:rFonts w:eastAsia="Times New Roman" w:cstheme="minorHAnsi"/>
          <w:color w:val="000000"/>
          <w:sz w:val="20"/>
          <w:szCs w:val="20"/>
          <w:shd w:val="clear" w:color="auto" w:fill="FFFFFF"/>
        </w:rPr>
      </w:pPr>
    </w:p>
    <w:p w14:paraId="5164E86F" w14:textId="66816729" w:rsidR="00D80B46" w:rsidRDefault="004E03C3" w:rsidP="00906778">
      <w:pPr>
        <w:pStyle w:val="ListParagraph"/>
        <w:numPr>
          <w:ilvl w:val="0"/>
          <w:numId w:val="13"/>
        </w:numPr>
        <w:jc w:val="both"/>
        <w:rPr>
          <w:rFonts w:eastAsia="Times New Roman" w:cstheme="minorHAnsi"/>
          <w:color w:val="000000"/>
          <w:sz w:val="20"/>
          <w:szCs w:val="20"/>
          <w:shd w:val="clear" w:color="auto" w:fill="FFFFFF"/>
        </w:rPr>
      </w:pPr>
      <w:r w:rsidRPr="00D80B46">
        <w:rPr>
          <w:rFonts w:eastAsia="Times New Roman" w:cstheme="minorHAnsi"/>
          <w:color w:val="000000"/>
          <w:sz w:val="20"/>
          <w:szCs w:val="20"/>
          <w:shd w:val="clear" w:color="auto" w:fill="FFFFFF"/>
        </w:rPr>
        <w:t xml:space="preserve">The Lake Chad Basin is a long neglected rural region that governments have overlooked in favor of the political center. As a result, fishermen and subsistence farming residents have often felt marginalized by their governments, manifesting in underdevelopment, further exacerbated by the impacts of climate change. It is no coincidence then that Boko Haram has established itself in the Lake Chad Basin, capitalizing on the neglected region as a base from which to attack, recruit and expand control. As part of its counterinsurgency strategy, Nigeria and its allies have for the most part pushed Boko Haram out of the major cities and towns it once occupied. </w:t>
      </w:r>
    </w:p>
    <w:p w14:paraId="2735C9C9" w14:textId="77777777" w:rsidR="00D80B46" w:rsidRPr="00D80B46" w:rsidRDefault="00D80B46" w:rsidP="00D80B46">
      <w:pPr>
        <w:pStyle w:val="ListParagraph"/>
        <w:rPr>
          <w:rFonts w:eastAsia="Times New Roman" w:cstheme="minorHAnsi"/>
          <w:color w:val="000000"/>
          <w:sz w:val="20"/>
          <w:szCs w:val="20"/>
          <w:shd w:val="clear" w:color="auto" w:fill="FFFFFF"/>
        </w:rPr>
      </w:pPr>
    </w:p>
    <w:p w14:paraId="00064BF7" w14:textId="77777777" w:rsidR="00D80B46" w:rsidRDefault="004E03C3" w:rsidP="00906778">
      <w:pPr>
        <w:pStyle w:val="ListParagraph"/>
        <w:numPr>
          <w:ilvl w:val="0"/>
          <w:numId w:val="13"/>
        </w:numPr>
        <w:jc w:val="both"/>
        <w:rPr>
          <w:rFonts w:eastAsia="Times New Roman" w:cstheme="minorHAnsi"/>
          <w:color w:val="000000"/>
          <w:sz w:val="20"/>
          <w:szCs w:val="20"/>
          <w:shd w:val="clear" w:color="auto" w:fill="FFFFFF"/>
        </w:rPr>
      </w:pPr>
      <w:r w:rsidRPr="00D80B46">
        <w:rPr>
          <w:rFonts w:eastAsia="Times New Roman" w:cstheme="minorHAnsi"/>
          <w:color w:val="000000"/>
          <w:sz w:val="20"/>
          <w:szCs w:val="20"/>
          <w:shd w:val="clear" w:color="auto" w:fill="FFFFFF"/>
        </w:rPr>
        <w:t xml:space="preserve">Boko Haram has manipulated existing fault lines to engender support for its cause in the Lake Chad Basin. For example, Boko Haram capitalizes on the </w:t>
      </w:r>
      <w:r w:rsidRPr="00D80B46">
        <w:rPr>
          <w:rFonts w:asciiTheme="majorHAnsi" w:hAnsiTheme="majorHAnsi" w:cstheme="majorHAnsi"/>
          <w:sz w:val="20"/>
          <w:szCs w:val="20"/>
        </w:rPr>
        <w:t>long</w:t>
      </w:r>
      <w:r w:rsidRPr="00D80B46">
        <w:rPr>
          <w:rFonts w:eastAsia="Times New Roman" w:cstheme="minorHAnsi"/>
          <w:color w:val="000000"/>
          <w:sz w:val="20"/>
          <w:szCs w:val="20"/>
          <w:shd w:val="clear" w:color="auto" w:fill="FFFFFF"/>
        </w:rPr>
        <w:t xml:space="preserve">-held </w:t>
      </w:r>
      <w:r w:rsidRPr="00D80B46">
        <w:rPr>
          <w:rFonts w:eastAsia="Times New Roman" w:cstheme="minorHAnsi"/>
          <w:color w:val="000000"/>
          <w:sz w:val="20"/>
          <w:szCs w:val="20"/>
          <w:shd w:val="clear" w:color="auto" w:fill="FFFFFF"/>
        </w:rPr>
        <w:lastRenderedPageBreak/>
        <w:t xml:space="preserve">frustration of the Fulani who feel marginalized by the Nigerian government. Thus, any strategy dealing with Boko Haram must address the local roots of discontent. </w:t>
      </w:r>
    </w:p>
    <w:p w14:paraId="0C9D03FF" w14:textId="77777777" w:rsidR="00D80B46" w:rsidRPr="00D80B46" w:rsidRDefault="00D80B46" w:rsidP="00D80B46">
      <w:pPr>
        <w:pStyle w:val="ListParagraph"/>
        <w:rPr>
          <w:rFonts w:eastAsia="Times New Roman" w:cstheme="minorHAnsi"/>
          <w:color w:val="000000"/>
          <w:sz w:val="20"/>
          <w:szCs w:val="20"/>
          <w:shd w:val="clear" w:color="auto" w:fill="FFFFFF"/>
        </w:rPr>
      </w:pPr>
    </w:p>
    <w:p w14:paraId="7FDA8BAD" w14:textId="42113019" w:rsidR="00906778" w:rsidRPr="00D80B46" w:rsidRDefault="00906778" w:rsidP="00906778">
      <w:pPr>
        <w:pStyle w:val="ListParagraph"/>
        <w:numPr>
          <w:ilvl w:val="0"/>
          <w:numId w:val="13"/>
        </w:numPr>
        <w:jc w:val="both"/>
        <w:rPr>
          <w:rFonts w:eastAsia="Times New Roman" w:cstheme="minorHAnsi"/>
          <w:color w:val="000000"/>
          <w:sz w:val="20"/>
          <w:szCs w:val="20"/>
          <w:shd w:val="clear" w:color="auto" w:fill="FFFFFF"/>
        </w:rPr>
      </w:pPr>
      <w:r w:rsidRPr="00D80B46">
        <w:rPr>
          <w:rFonts w:eastAsia="Times New Roman" w:cstheme="minorHAnsi"/>
          <w:color w:val="000000"/>
          <w:sz w:val="20"/>
          <w:szCs w:val="20"/>
          <w:shd w:val="clear" w:color="auto" w:fill="FFFFFF"/>
        </w:rPr>
        <w:t xml:space="preserve">In our feature on </w:t>
      </w:r>
      <w:hyperlink r:id="rId34" w:history="1">
        <w:r w:rsidR="009411D1" w:rsidRPr="009411D1">
          <w:rPr>
            <w:rStyle w:val="Hyperlink"/>
            <w:rFonts w:eastAsia="Times New Roman" w:cstheme="minorHAnsi"/>
            <w:sz w:val="20"/>
            <w:szCs w:val="20"/>
            <w:shd w:val="clear" w:color="auto" w:fill="FFFFFF"/>
          </w:rPr>
          <w:t>conflict, climate and migration in the Sahel</w:t>
        </w:r>
      </w:hyperlink>
      <w:r w:rsidRPr="00D80B46">
        <w:rPr>
          <w:rFonts w:eastAsia="Times New Roman" w:cstheme="minorHAnsi"/>
          <w:color w:val="000000"/>
          <w:sz w:val="20"/>
          <w:szCs w:val="20"/>
          <w:shd w:val="clear" w:color="auto" w:fill="FFFFFF"/>
        </w:rPr>
        <w:t xml:space="preserve">, Professor </w:t>
      </w:r>
      <w:proofErr w:type="spellStart"/>
      <w:r w:rsidRPr="00D80B46">
        <w:rPr>
          <w:rFonts w:eastAsia="Times New Roman" w:cstheme="minorHAnsi"/>
          <w:color w:val="000000"/>
          <w:sz w:val="20"/>
          <w:szCs w:val="20"/>
          <w:shd w:val="clear" w:color="auto" w:fill="FFFFFF"/>
        </w:rPr>
        <w:t>Ahmadou</w:t>
      </w:r>
      <w:proofErr w:type="spellEnd"/>
      <w:r w:rsidRPr="00D80B46">
        <w:rPr>
          <w:rFonts w:eastAsia="Times New Roman" w:cstheme="minorHAnsi"/>
          <w:color w:val="000000"/>
          <w:sz w:val="20"/>
          <w:szCs w:val="20"/>
          <w:shd w:val="clear" w:color="auto" w:fill="FFFFFF"/>
        </w:rPr>
        <w:t xml:space="preserve"> Aly </w:t>
      </w:r>
      <w:proofErr w:type="spellStart"/>
      <w:r w:rsidRPr="00D80B46">
        <w:rPr>
          <w:rFonts w:eastAsia="Times New Roman" w:cstheme="minorHAnsi"/>
          <w:color w:val="000000"/>
          <w:sz w:val="20"/>
          <w:szCs w:val="20"/>
          <w:shd w:val="clear" w:color="auto" w:fill="FFFFFF"/>
        </w:rPr>
        <w:t>Mbaye</w:t>
      </w:r>
      <w:proofErr w:type="spellEnd"/>
      <w:r w:rsidR="00ED418D" w:rsidRPr="00D80B46">
        <w:rPr>
          <w:rFonts w:eastAsia="Times New Roman" w:cstheme="minorHAnsi"/>
          <w:color w:val="000000"/>
          <w:sz w:val="20"/>
          <w:szCs w:val="20"/>
          <w:shd w:val="clear" w:color="auto" w:fill="FFFFFF"/>
        </w:rPr>
        <w:t xml:space="preserve"> </w:t>
      </w:r>
      <w:r w:rsidRPr="00D80B46">
        <w:rPr>
          <w:rFonts w:eastAsia="Times New Roman" w:cstheme="minorHAnsi"/>
          <w:color w:val="000000"/>
          <w:sz w:val="20"/>
          <w:szCs w:val="20"/>
          <w:shd w:val="clear" w:color="auto" w:fill="FFFFFF"/>
        </w:rPr>
        <w:t>tells us it is cer</w:t>
      </w:r>
      <w:r w:rsidR="0058783E" w:rsidRPr="00D80B46">
        <w:rPr>
          <w:rFonts w:eastAsia="Times New Roman" w:cstheme="minorHAnsi"/>
          <w:color w:val="000000"/>
          <w:sz w:val="20"/>
          <w:szCs w:val="20"/>
          <w:shd w:val="clear" w:color="auto" w:fill="FFFFFF"/>
        </w:rPr>
        <w:t>t</w:t>
      </w:r>
      <w:r w:rsidRPr="00D80B46">
        <w:rPr>
          <w:rFonts w:eastAsia="Times New Roman" w:cstheme="minorHAnsi"/>
          <w:color w:val="000000"/>
          <w:sz w:val="20"/>
          <w:szCs w:val="20"/>
          <w:shd w:val="clear" w:color="auto" w:fill="FFFFFF"/>
        </w:rPr>
        <w:t>ain that climate change is a contributor to conflict in the Sahelian crisis, just as climate change is a contribut</w:t>
      </w:r>
      <w:r w:rsidR="0058783E" w:rsidRPr="00D80B46">
        <w:rPr>
          <w:rFonts w:eastAsia="Times New Roman" w:cstheme="minorHAnsi"/>
          <w:color w:val="000000"/>
          <w:sz w:val="20"/>
          <w:szCs w:val="20"/>
          <w:shd w:val="clear" w:color="auto" w:fill="FFFFFF"/>
        </w:rPr>
        <w:t>or</w:t>
      </w:r>
      <w:r w:rsidRPr="00D80B46">
        <w:rPr>
          <w:rFonts w:eastAsia="Times New Roman" w:cstheme="minorHAnsi"/>
          <w:color w:val="000000"/>
          <w:sz w:val="20"/>
          <w:szCs w:val="20"/>
          <w:shd w:val="clear" w:color="auto" w:fill="FFFFFF"/>
        </w:rPr>
        <w:t xml:space="preserve"> to the forced migration and displacement in the Sahel and throughout West Africa. However, conflict acts as an impediment and we lack data and tools to disentangle the complex nexus climate change, institutions, development and other drivers are contributing to both conflict and displacement in the Sahelian conflict and ensuring crisis. This said, he also says there is no doubt </w:t>
      </w:r>
      <w:r w:rsidR="00D80B46">
        <w:rPr>
          <w:rFonts w:eastAsia="Times New Roman" w:cstheme="minorHAnsi"/>
          <w:color w:val="000000"/>
          <w:sz w:val="20"/>
          <w:szCs w:val="20"/>
          <w:shd w:val="clear" w:color="auto" w:fill="FFFFFF"/>
        </w:rPr>
        <w:t xml:space="preserve">though </w:t>
      </w:r>
      <w:r w:rsidRPr="00D80B46">
        <w:rPr>
          <w:rFonts w:eastAsia="Times New Roman" w:cstheme="minorHAnsi"/>
          <w:color w:val="000000"/>
          <w:sz w:val="20"/>
          <w:szCs w:val="20"/>
          <w:shd w:val="clear" w:color="auto" w:fill="FFFFFF"/>
        </w:rPr>
        <w:t xml:space="preserve">that climate change is playing a role in the region in contributing to conflict in the Sahel. </w:t>
      </w:r>
    </w:p>
    <w:p w14:paraId="3772C80A" w14:textId="77777777" w:rsidR="004E03C3" w:rsidRPr="004E03C3" w:rsidRDefault="004E03C3" w:rsidP="004E03C3">
      <w:pPr>
        <w:rPr>
          <w:rFonts w:eastAsia="Times New Roman" w:cstheme="minorHAnsi"/>
          <w:color w:val="000000"/>
          <w:sz w:val="20"/>
          <w:szCs w:val="20"/>
          <w:shd w:val="clear" w:color="auto" w:fill="FFFFFF"/>
        </w:rPr>
      </w:pPr>
    </w:p>
    <w:p w14:paraId="27FE4D12" w14:textId="77777777" w:rsidR="004E03C3" w:rsidRDefault="004E03C3"/>
    <w:sectPr w:rsidR="004E03C3" w:rsidSect="00874D66">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85120" w14:textId="77777777" w:rsidR="009B6383" w:rsidRDefault="009B6383" w:rsidP="00954984">
      <w:r>
        <w:separator/>
      </w:r>
    </w:p>
  </w:endnote>
  <w:endnote w:type="continuationSeparator" w:id="0">
    <w:p w14:paraId="0928D6BA" w14:textId="77777777" w:rsidR="009B6383" w:rsidRDefault="009B6383" w:rsidP="0095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6DC10" w14:textId="77777777" w:rsidR="009B6383" w:rsidRDefault="009B6383" w:rsidP="00954984">
      <w:r>
        <w:separator/>
      </w:r>
    </w:p>
  </w:footnote>
  <w:footnote w:type="continuationSeparator" w:id="0">
    <w:p w14:paraId="44F98B0E" w14:textId="77777777" w:rsidR="009B6383" w:rsidRDefault="009B6383" w:rsidP="0095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389B" w14:textId="576DF62A" w:rsidR="00954984" w:rsidRDefault="00954984" w:rsidP="00954984">
    <w:pPr>
      <w:pStyle w:val="Header"/>
      <w:jc w:val="center"/>
    </w:pPr>
    <w:r>
      <w:rPr>
        <w:noProof/>
        <w:lang w:val="en-GB" w:eastAsia="en-GB"/>
      </w:rPr>
      <w:drawing>
        <wp:inline distT="0" distB="0" distL="0" distR="0" wp14:anchorId="452A72A9" wp14:editId="52C129D0">
          <wp:extent cx="963386" cy="477267"/>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_logo_RGB_small.png"/>
                  <pic:cNvPicPr/>
                </pic:nvPicPr>
                <pic:blipFill>
                  <a:blip r:embed="rId1">
                    <a:extLst>
                      <a:ext uri="{28A0092B-C50C-407E-A947-70E740481C1C}">
                        <a14:useLocalDpi xmlns:a14="http://schemas.microsoft.com/office/drawing/2010/main" val="0"/>
                      </a:ext>
                    </a:extLst>
                  </a:blip>
                  <a:stretch>
                    <a:fillRect/>
                  </a:stretch>
                </pic:blipFill>
                <pic:spPr>
                  <a:xfrm>
                    <a:off x="0" y="0"/>
                    <a:ext cx="978574" cy="484791"/>
                  </a:xfrm>
                  <a:prstGeom prst="rect">
                    <a:avLst/>
                  </a:prstGeom>
                </pic:spPr>
              </pic:pic>
            </a:graphicData>
          </a:graphic>
        </wp:inline>
      </w:drawing>
    </w:r>
  </w:p>
  <w:p w14:paraId="17D87888" w14:textId="78EC4DF3" w:rsidR="00954984" w:rsidRDefault="00954984" w:rsidP="00D527BE">
    <w:pPr>
      <w:pStyle w:val="Heading2"/>
      <w:shd w:val="clear" w:color="auto" w:fill="FFFFFF"/>
      <w:jc w:val="center"/>
      <w:rPr>
        <w:rFonts w:cstheme="majorHAnsi"/>
        <w:b/>
        <w:bCs/>
        <w:color w:val="000000" w:themeColor="text1"/>
        <w:sz w:val="18"/>
        <w:szCs w:val="18"/>
      </w:rPr>
    </w:pPr>
    <w:r w:rsidRPr="00954984">
      <w:rPr>
        <w:rFonts w:cstheme="majorHAnsi"/>
        <w:b/>
        <w:bCs/>
        <w:color w:val="000000" w:themeColor="text1"/>
        <w:sz w:val="18"/>
        <w:szCs w:val="18"/>
      </w:rPr>
      <w:br/>
      <w:t>Report of the Special Rapporteur on the human rights of internally displaced persons</w:t>
    </w:r>
  </w:p>
  <w:p w14:paraId="1C775CBD" w14:textId="5BB88875" w:rsidR="00D527BE" w:rsidRPr="00D527BE" w:rsidRDefault="00D527BE" w:rsidP="00D527BE">
    <w:pPr>
      <w:jc w:val="center"/>
      <w:rPr>
        <w:rFonts w:asciiTheme="majorHAnsi" w:eastAsiaTheme="majorEastAsia" w:hAnsiTheme="majorHAnsi" w:cstheme="majorHAnsi"/>
        <w:b/>
        <w:bCs/>
        <w:color w:val="000000" w:themeColor="text1"/>
        <w:sz w:val="18"/>
        <w:szCs w:val="18"/>
      </w:rPr>
    </w:pPr>
    <w:r w:rsidRPr="00D527BE">
      <w:rPr>
        <w:rFonts w:asciiTheme="majorHAnsi" w:eastAsiaTheme="majorEastAsia" w:hAnsiTheme="majorHAnsi" w:cstheme="majorHAnsi"/>
        <w:b/>
        <w:bCs/>
        <w:color w:val="000000" w:themeColor="text1"/>
        <w:sz w:val="18"/>
        <w:szCs w:val="18"/>
      </w:rPr>
      <w:t>Calls for Inputs</w:t>
    </w:r>
  </w:p>
  <w:p w14:paraId="676374FF" w14:textId="6D8C54D8" w:rsidR="00954984" w:rsidRPr="00954984" w:rsidRDefault="00954984" w:rsidP="00954984">
    <w:pPr>
      <w:jc w:val="center"/>
      <w:rPr>
        <w:rFonts w:asciiTheme="majorHAnsi" w:hAnsiTheme="majorHAnsi" w:cstheme="majorHAnsi"/>
        <w:sz w:val="18"/>
        <w:szCs w:val="18"/>
      </w:rPr>
    </w:pPr>
  </w:p>
  <w:p w14:paraId="7CE379AE" w14:textId="6DE138DA" w:rsidR="00954984" w:rsidRDefault="00954984" w:rsidP="00954984">
    <w:pPr>
      <w:jc w:val="right"/>
      <w:rPr>
        <w:rFonts w:asciiTheme="majorHAnsi" w:hAnsiTheme="majorHAnsi" w:cstheme="majorHAnsi"/>
        <w:sz w:val="18"/>
        <w:szCs w:val="18"/>
      </w:rPr>
    </w:pPr>
    <w:r>
      <w:rPr>
        <w:rFonts w:asciiTheme="majorHAnsi" w:hAnsiTheme="majorHAnsi" w:cstheme="majorHAnsi"/>
        <w:sz w:val="18"/>
        <w:szCs w:val="18"/>
      </w:rPr>
      <w:t>June 17, 2020</w:t>
    </w:r>
  </w:p>
  <w:p w14:paraId="744EFB01" w14:textId="677C36EA" w:rsidR="00954984" w:rsidRDefault="0089285A" w:rsidP="00954984">
    <w:pPr>
      <w:jc w:val="right"/>
      <w:rPr>
        <w:rFonts w:asciiTheme="majorHAnsi" w:hAnsiTheme="majorHAnsi" w:cstheme="majorHAnsi"/>
        <w:sz w:val="18"/>
        <w:szCs w:val="18"/>
      </w:rPr>
    </w:pPr>
    <w:hyperlink r:id="rId2" w:history="1">
      <w:r w:rsidR="00954984" w:rsidRPr="00AD2C3D">
        <w:rPr>
          <w:rStyle w:val="Hyperlink"/>
          <w:rFonts w:asciiTheme="majorHAnsi" w:hAnsiTheme="majorHAnsi" w:cstheme="majorHAnsi"/>
          <w:sz w:val="18"/>
          <w:szCs w:val="18"/>
        </w:rPr>
        <w:t>www.Climate-Refugees.org</w:t>
      </w:r>
    </w:hyperlink>
  </w:p>
  <w:p w14:paraId="7E006F59" w14:textId="54C557BD" w:rsidR="00954984" w:rsidRPr="00954984" w:rsidRDefault="00954984" w:rsidP="00954984">
    <w:pPr>
      <w:jc w:val="right"/>
      <w:rPr>
        <w:rFonts w:asciiTheme="majorHAnsi" w:hAnsiTheme="majorHAnsi" w:cstheme="maj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6DC7"/>
    <w:multiLevelType w:val="hybridMultilevel"/>
    <w:tmpl w:val="0FE085C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D663A95"/>
    <w:multiLevelType w:val="hybridMultilevel"/>
    <w:tmpl w:val="0AE8DBC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360460B"/>
    <w:multiLevelType w:val="hybridMultilevel"/>
    <w:tmpl w:val="C472D9B0"/>
    <w:lvl w:ilvl="0" w:tplc="E7901EC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6C1BFD"/>
    <w:multiLevelType w:val="hybridMultilevel"/>
    <w:tmpl w:val="515EDB1A"/>
    <w:lvl w:ilvl="0" w:tplc="02966C1A">
      <w:start w:val="3"/>
      <w:numFmt w:val="decimal"/>
      <w:lvlText w:val="%1."/>
      <w:lvlJc w:val="left"/>
      <w:pPr>
        <w:ind w:left="360" w:hanging="360"/>
      </w:pPr>
      <w:rPr>
        <w:rFonts w:ascii="Verdana" w:hAnsi="Verdana" w:hint="default"/>
        <w:b/>
        <w:bCs/>
        <w:color w:val="000000"/>
        <w:sz w:val="19"/>
      </w:rPr>
    </w:lvl>
    <w:lvl w:ilvl="1" w:tplc="04090001">
      <w:start w:val="1"/>
      <w:numFmt w:val="bullet"/>
      <w:lvlText w:val=""/>
      <w:lvlJc w:val="left"/>
      <w:pPr>
        <w:ind w:left="1080" w:hanging="360"/>
      </w:pPr>
      <w:rPr>
        <w:rFonts w:ascii="Symbol" w:hAnsi="Symbol" w:cs="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55339A"/>
    <w:multiLevelType w:val="hybridMultilevel"/>
    <w:tmpl w:val="CE2AA6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7F5AE0"/>
    <w:multiLevelType w:val="hybridMultilevel"/>
    <w:tmpl w:val="24F65EE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536B74E4"/>
    <w:multiLevelType w:val="hybridMultilevel"/>
    <w:tmpl w:val="547CA5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D402DBA"/>
    <w:multiLevelType w:val="hybridMultilevel"/>
    <w:tmpl w:val="E3A27A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36E475F"/>
    <w:multiLevelType w:val="hybridMultilevel"/>
    <w:tmpl w:val="8E62DD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91A58D3"/>
    <w:multiLevelType w:val="hybridMultilevel"/>
    <w:tmpl w:val="BB6E051E"/>
    <w:lvl w:ilvl="0" w:tplc="289C6EC8">
      <w:start w:val="3"/>
      <w:numFmt w:val="decimal"/>
      <w:lvlText w:val="%1."/>
      <w:lvlJc w:val="left"/>
      <w:pPr>
        <w:ind w:left="360" w:hanging="360"/>
      </w:pPr>
      <w:rPr>
        <w:rFonts w:ascii="Verdana" w:hAnsi="Verdana"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22361"/>
    <w:multiLevelType w:val="multilevel"/>
    <w:tmpl w:val="DDC20AA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 w15:restartNumberingAfterBreak="0">
    <w:nsid w:val="724C25CE"/>
    <w:multiLevelType w:val="hybridMultilevel"/>
    <w:tmpl w:val="1AD6D1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F704EBA"/>
    <w:multiLevelType w:val="hybridMultilevel"/>
    <w:tmpl w:val="797049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0"/>
  </w:num>
  <w:num w:numId="3">
    <w:abstractNumId w:val="2"/>
  </w:num>
  <w:num w:numId="4">
    <w:abstractNumId w:val="3"/>
  </w:num>
  <w:num w:numId="5">
    <w:abstractNumId w:val="0"/>
  </w:num>
  <w:num w:numId="6">
    <w:abstractNumId w:val="8"/>
  </w:num>
  <w:num w:numId="7">
    <w:abstractNumId w:val="5"/>
  </w:num>
  <w:num w:numId="8">
    <w:abstractNumId w:val="7"/>
  </w:num>
  <w:num w:numId="9">
    <w:abstractNumId w:val="12"/>
  </w:num>
  <w:num w:numId="10">
    <w:abstractNumId w:val="4"/>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B6"/>
    <w:rsid w:val="000B66BE"/>
    <w:rsid w:val="00130BD1"/>
    <w:rsid w:val="001A7C0D"/>
    <w:rsid w:val="001F0BB9"/>
    <w:rsid w:val="003F4FF8"/>
    <w:rsid w:val="004E03C3"/>
    <w:rsid w:val="0058783E"/>
    <w:rsid w:val="00712FB0"/>
    <w:rsid w:val="00874D66"/>
    <w:rsid w:val="0089285A"/>
    <w:rsid w:val="00906778"/>
    <w:rsid w:val="009179EE"/>
    <w:rsid w:val="009411D1"/>
    <w:rsid w:val="00954984"/>
    <w:rsid w:val="009B6383"/>
    <w:rsid w:val="00AC52B6"/>
    <w:rsid w:val="00B617CF"/>
    <w:rsid w:val="00D527BE"/>
    <w:rsid w:val="00D80B46"/>
    <w:rsid w:val="00ED418D"/>
    <w:rsid w:val="00F85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BD5C0"/>
  <w15:chartTrackingRefBased/>
  <w15:docId w15:val="{1E7BA8CA-AB66-7941-A27B-B7DDE468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49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49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30B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2B6"/>
    <w:pPr>
      <w:ind w:left="720"/>
      <w:contextualSpacing/>
    </w:pPr>
  </w:style>
  <w:style w:type="character" w:customStyle="1" w:styleId="Heading3Char">
    <w:name w:val="Heading 3 Char"/>
    <w:basedOn w:val="DefaultParagraphFont"/>
    <w:link w:val="Heading3"/>
    <w:uiPriority w:val="9"/>
    <w:rsid w:val="00130BD1"/>
    <w:rPr>
      <w:rFonts w:ascii="Times New Roman" w:eastAsia="Times New Roman" w:hAnsi="Times New Roman" w:cs="Times New Roman"/>
      <w:b/>
      <w:bCs/>
      <w:sz w:val="27"/>
      <w:szCs w:val="27"/>
    </w:rPr>
  </w:style>
  <w:style w:type="character" w:styleId="Emphasis">
    <w:name w:val="Emphasis"/>
    <w:basedOn w:val="DefaultParagraphFont"/>
    <w:uiPriority w:val="20"/>
    <w:qFormat/>
    <w:rsid w:val="00130BD1"/>
    <w:rPr>
      <w:i/>
      <w:iCs/>
    </w:rPr>
  </w:style>
  <w:style w:type="character" w:styleId="Hyperlink">
    <w:name w:val="Hyperlink"/>
    <w:basedOn w:val="DefaultParagraphFont"/>
    <w:uiPriority w:val="99"/>
    <w:unhideWhenUsed/>
    <w:rsid w:val="00130BD1"/>
    <w:rPr>
      <w:color w:val="0000FF"/>
      <w:u w:val="single"/>
    </w:rPr>
  </w:style>
  <w:style w:type="character" w:customStyle="1" w:styleId="UnresolvedMention">
    <w:name w:val="Unresolved Mention"/>
    <w:basedOn w:val="DefaultParagraphFont"/>
    <w:uiPriority w:val="99"/>
    <w:semiHidden/>
    <w:unhideWhenUsed/>
    <w:rsid w:val="00130BD1"/>
    <w:rPr>
      <w:color w:val="605E5C"/>
      <w:shd w:val="clear" w:color="auto" w:fill="E1DFDD"/>
    </w:rPr>
  </w:style>
  <w:style w:type="character" w:styleId="FollowedHyperlink">
    <w:name w:val="FollowedHyperlink"/>
    <w:basedOn w:val="DefaultParagraphFont"/>
    <w:uiPriority w:val="99"/>
    <w:semiHidden/>
    <w:unhideWhenUsed/>
    <w:rsid w:val="004E03C3"/>
    <w:rPr>
      <w:color w:val="954F72" w:themeColor="followedHyperlink"/>
      <w:u w:val="single"/>
    </w:rPr>
  </w:style>
  <w:style w:type="character" w:customStyle="1" w:styleId="Heading1Char">
    <w:name w:val="Heading 1 Char"/>
    <w:basedOn w:val="DefaultParagraphFont"/>
    <w:link w:val="Heading1"/>
    <w:uiPriority w:val="9"/>
    <w:rsid w:val="0095498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54984"/>
    <w:pPr>
      <w:tabs>
        <w:tab w:val="center" w:pos="4680"/>
        <w:tab w:val="right" w:pos="9360"/>
      </w:tabs>
    </w:pPr>
  </w:style>
  <w:style w:type="character" w:customStyle="1" w:styleId="HeaderChar">
    <w:name w:val="Header Char"/>
    <w:basedOn w:val="DefaultParagraphFont"/>
    <w:link w:val="Header"/>
    <w:uiPriority w:val="99"/>
    <w:rsid w:val="00954984"/>
  </w:style>
  <w:style w:type="paragraph" w:styleId="Footer">
    <w:name w:val="footer"/>
    <w:basedOn w:val="Normal"/>
    <w:link w:val="FooterChar"/>
    <w:uiPriority w:val="99"/>
    <w:unhideWhenUsed/>
    <w:rsid w:val="00954984"/>
    <w:pPr>
      <w:tabs>
        <w:tab w:val="center" w:pos="4680"/>
        <w:tab w:val="right" w:pos="9360"/>
      </w:tabs>
    </w:pPr>
  </w:style>
  <w:style w:type="character" w:customStyle="1" w:styleId="FooterChar">
    <w:name w:val="Footer Char"/>
    <w:basedOn w:val="DefaultParagraphFont"/>
    <w:link w:val="Footer"/>
    <w:uiPriority w:val="99"/>
    <w:rsid w:val="00954984"/>
  </w:style>
  <w:style w:type="character" w:customStyle="1" w:styleId="Heading2Char">
    <w:name w:val="Heading 2 Char"/>
    <w:basedOn w:val="DefaultParagraphFont"/>
    <w:link w:val="Heading2"/>
    <w:uiPriority w:val="9"/>
    <w:rsid w:val="009549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753">
      <w:bodyDiv w:val="1"/>
      <w:marLeft w:val="0"/>
      <w:marRight w:val="0"/>
      <w:marTop w:val="0"/>
      <w:marBottom w:val="0"/>
      <w:divBdr>
        <w:top w:val="none" w:sz="0" w:space="0" w:color="auto"/>
        <w:left w:val="none" w:sz="0" w:space="0" w:color="auto"/>
        <w:bottom w:val="none" w:sz="0" w:space="0" w:color="auto"/>
        <w:right w:val="none" w:sz="0" w:space="0" w:color="auto"/>
      </w:divBdr>
    </w:div>
    <w:div w:id="203098829">
      <w:bodyDiv w:val="1"/>
      <w:marLeft w:val="0"/>
      <w:marRight w:val="0"/>
      <w:marTop w:val="0"/>
      <w:marBottom w:val="0"/>
      <w:divBdr>
        <w:top w:val="none" w:sz="0" w:space="0" w:color="auto"/>
        <w:left w:val="none" w:sz="0" w:space="0" w:color="auto"/>
        <w:bottom w:val="none" w:sz="0" w:space="0" w:color="auto"/>
        <w:right w:val="none" w:sz="0" w:space="0" w:color="auto"/>
      </w:divBdr>
    </w:div>
    <w:div w:id="226650120">
      <w:bodyDiv w:val="1"/>
      <w:marLeft w:val="0"/>
      <w:marRight w:val="0"/>
      <w:marTop w:val="0"/>
      <w:marBottom w:val="0"/>
      <w:divBdr>
        <w:top w:val="none" w:sz="0" w:space="0" w:color="auto"/>
        <w:left w:val="none" w:sz="0" w:space="0" w:color="auto"/>
        <w:bottom w:val="none" w:sz="0" w:space="0" w:color="auto"/>
        <w:right w:val="none" w:sz="0" w:space="0" w:color="auto"/>
      </w:divBdr>
    </w:div>
    <w:div w:id="237055697">
      <w:bodyDiv w:val="1"/>
      <w:marLeft w:val="0"/>
      <w:marRight w:val="0"/>
      <w:marTop w:val="0"/>
      <w:marBottom w:val="0"/>
      <w:divBdr>
        <w:top w:val="none" w:sz="0" w:space="0" w:color="auto"/>
        <w:left w:val="none" w:sz="0" w:space="0" w:color="auto"/>
        <w:bottom w:val="none" w:sz="0" w:space="0" w:color="auto"/>
        <w:right w:val="none" w:sz="0" w:space="0" w:color="auto"/>
      </w:divBdr>
    </w:div>
    <w:div w:id="403795716">
      <w:bodyDiv w:val="1"/>
      <w:marLeft w:val="0"/>
      <w:marRight w:val="0"/>
      <w:marTop w:val="0"/>
      <w:marBottom w:val="0"/>
      <w:divBdr>
        <w:top w:val="none" w:sz="0" w:space="0" w:color="auto"/>
        <w:left w:val="none" w:sz="0" w:space="0" w:color="auto"/>
        <w:bottom w:val="none" w:sz="0" w:space="0" w:color="auto"/>
        <w:right w:val="none" w:sz="0" w:space="0" w:color="auto"/>
      </w:divBdr>
    </w:div>
    <w:div w:id="414791437">
      <w:bodyDiv w:val="1"/>
      <w:marLeft w:val="0"/>
      <w:marRight w:val="0"/>
      <w:marTop w:val="0"/>
      <w:marBottom w:val="0"/>
      <w:divBdr>
        <w:top w:val="none" w:sz="0" w:space="0" w:color="auto"/>
        <w:left w:val="none" w:sz="0" w:space="0" w:color="auto"/>
        <w:bottom w:val="none" w:sz="0" w:space="0" w:color="auto"/>
        <w:right w:val="none" w:sz="0" w:space="0" w:color="auto"/>
      </w:divBdr>
    </w:div>
    <w:div w:id="421680959">
      <w:bodyDiv w:val="1"/>
      <w:marLeft w:val="0"/>
      <w:marRight w:val="0"/>
      <w:marTop w:val="0"/>
      <w:marBottom w:val="0"/>
      <w:divBdr>
        <w:top w:val="none" w:sz="0" w:space="0" w:color="auto"/>
        <w:left w:val="none" w:sz="0" w:space="0" w:color="auto"/>
        <w:bottom w:val="none" w:sz="0" w:space="0" w:color="auto"/>
        <w:right w:val="none" w:sz="0" w:space="0" w:color="auto"/>
      </w:divBdr>
    </w:div>
    <w:div w:id="609121768">
      <w:bodyDiv w:val="1"/>
      <w:marLeft w:val="0"/>
      <w:marRight w:val="0"/>
      <w:marTop w:val="0"/>
      <w:marBottom w:val="0"/>
      <w:divBdr>
        <w:top w:val="none" w:sz="0" w:space="0" w:color="auto"/>
        <w:left w:val="none" w:sz="0" w:space="0" w:color="auto"/>
        <w:bottom w:val="none" w:sz="0" w:space="0" w:color="auto"/>
        <w:right w:val="none" w:sz="0" w:space="0" w:color="auto"/>
      </w:divBdr>
    </w:div>
    <w:div w:id="680811875">
      <w:bodyDiv w:val="1"/>
      <w:marLeft w:val="0"/>
      <w:marRight w:val="0"/>
      <w:marTop w:val="0"/>
      <w:marBottom w:val="0"/>
      <w:divBdr>
        <w:top w:val="none" w:sz="0" w:space="0" w:color="auto"/>
        <w:left w:val="none" w:sz="0" w:space="0" w:color="auto"/>
        <w:bottom w:val="none" w:sz="0" w:space="0" w:color="auto"/>
        <w:right w:val="none" w:sz="0" w:space="0" w:color="auto"/>
      </w:divBdr>
    </w:div>
    <w:div w:id="746808215">
      <w:bodyDiv w:val="1"/>
      <w:marLeft w:val="0"/>
      <w:marRight w:val="0"/>
      <w:marTop w:val="0"/>
      <w:marBottom w:val="0"/>
      <w:divBdr>
        <w:top w:val="none" w:sz="0" w:space="0" w:color="auto"/>
        <w:left w:val="none" w:sz="0" w:space="0" w:color="auto"/>
        <w:bottom w:val="none" w:sz="0" w:space="0" w:color="auto"/>
        <w:right w:val="none" w:sz="0" w:space="0" w:color="auto"/>
      </w:divBdr>
    </w:div>
    <w:div w:id="747002948">
      <w:bodyDiv w:val="1"/>
      <w:marLeft w:val="0"/>
      <w:marRight w:val="0"/>
      <w:marTop w:val="0"/>
      <w:marBottom w:val="0"/>
      <w:divBdr>
        <w:top w:val="none" w:sz="0" w:space="0" w:color="auto"/>
        <w:left w:val="none" w:sz="0" w:space="0" w:color="auto"/>
        <w:bottom w:val="none" w:sz="0" w:space="0" w:color="auto"/>
        <w:right w:val="none" w:sz="0" w:space="0" w:color="auto"/>
      </w:divBdr>
    </w:div>
    <w:div w:id="747845257">
      <w:bodyDiv w:val="1"/>
      <w:marLeft w:val="0"/>
      <w:marRight w:val="0"/>
      <w:marTop w:val="0"/>
      <w:marBottom w:val="0"/>
      <w:divBdr>
        <w:top w:val="none" w:sz="0" w:space="0" w:color="auto"/>
        <w:left w:val="none" w:sz="0" w:space="0" w:color="auto"/>
        <w:bottom w:val="none" w:sz="0" w:space="0" w:color="auto"/>
        <w:right w:val="none" w:sz="0" w:space="0" w:color="auto"/>
      </w:divBdr>
    </w:div>
    <w:div w:id="771903330">
      <w:bodyDiv w:val="1"/>
      <w:marLeft w:val="0"/>
      <w:marRight w:val="0"/>
      <w:marTop w:val="0"/>
      <w:marBottom w:val="0"/>
      <w:divBdr>
        <w:top w:val="none" w:sz="0" w:space="0" w:color="auto"/>
        <w:left w:val="none" w:sz="0" w:space="0" w:color="auto"/>
        <w:bottom w:val="none" w:sz="0" w:space="0" w:color="auto"/>
        <w:right w:val="none" w:sz="0" w:space="0" w:color="auto"/>
      </w:divBdr>
    </w:div>
    <w:div w:id="858081562">
      <w:bodyDiv w:val="1"/>
      <w:marLeft w:val="0"/>
      <w:marRight w:val="0"/>
      <w:marTop w:val="0"/>
      <w:marBottom w:val="0"/>
      <w:divBdr>
        <w:top w:val="none" w:sz="0" w:space="0" w:color="auto"/>
        <w:left w:val="none" w:sz="0" w:space="0" w:color="auto"/>
        <w:bottom w:val="none" w:sz="0" w:space="0" w:color="auto"/>
        <w:right w:val="none" w:sz="0" w:space="0" w:color="auto"/>
      </w:divBdr>
    </w:div>
    <w:div w:id="957685080">
      <w:bodyDiv w:val="1"/>
      <w:marLeft w:val="0"/>
      <w:marRight w:val="0"/>
      <w:marTop w:val="0"/>
      <w:marBottom w:val="0"/>
      <w:divBdr>
        <w:top w:val="none" w:sz="0" w:space="0" w:color="auto"/>
        <w:left w:val="none" w:sz="0" w:space="0" w:color="auto"/>
        <w:bottom w:val="none" w:sz="0" w:space="0" w:color="auto"/>
        <w:right w:val="none" w:sz="0" w:space="0" w:color="auto"/>
      </w:divBdr>
    </w:div>
    <w:div w:id="1054475571">
      <w:bodyDiv w:val="1"/>
      <w:marLeft w:val="0"/>
      <w:marRight w:val="0"/>
      <w:marTop w:val="0"/>
      <w:marBottom w:val="0"/>
      <w:divBdr>
        <w:top w:val="none" w:sz="0" w:space="0" w:color="auto"/>
        <w:left w:val="none" w:sz="0" w:space="0" w:color="auto"/>
        <w:bottom w:val="none" w:sz="0" w:space="0" w:color="auto"/>
        <w:right w:val="none" w:sz="0" w:space="0" w:color="auto"/>
      </w:divBdr>
    </w:div>
    <w:div w:id="1058240042">
      <w:bodyDiv w:val="1"/>
      <w:marLeft w:val="0"/>
      <w:marRight w:val="0"/>
      <w:marTop w:val="0"/>
      <w:marBottom w:val="0"/>
      <w:divBdr>
        <w:top w:val="none" w:sz="0" w:space="0" w:color="auto"/>
        <w:left w:val="none" w:sz="0" w:space="0" w:color="auto"/>
        <w:bottom w:val="none" w:sz="0" w:space="0" w:color="auto"/>
        <w:right w:val="none" w:sz="0" w:space="0" w:color="auto"/>
      </w:divBdr>
    </w:div>
    <w:div w:id="1250578709">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398017410">
      <w:bodyDiv w:val="1"/>
      <w:marLeft w:val="0"/>
      <w:marRight w:val="0"/>
      <w:marTop w:val="0"/>
      <w:marBottom w:val="0"/>
      <w:divBdr>
        <w:top w:val="none" w:sz="0" w:space="0" w:color="auto"/>
        <w:left w:val="none" w:sz="0" w:space="0" w:color="auto"/>
        <w:bottom w:val="none" w:sz="0" w:space="0" w:color="auto"/>
        <w:right w:val="none" w:sz="0" w:space="0" w:color="auto"/>
      </w:divBdr>
    </w:div>
    <w:div w:id="1424260981">
      <w:bodyDiv w:val="1"/>
      <w:marLeft w:val="0"/>
      <w:marRight w:val="0"/>
      <w:marTop w:val="0"/>
      <w:marBottom w:val="0"/>
      <w:divBdr>
        <w:top w:val="none" w:sz="0" w:space="0" w:color="auto"/>
        <w:left w:val="none" w:sz="0" w:space="0" w:color="auto"/>
        <w:bottom w:val="none" w:sz="0" w:space="0" w:color="auto"/>
        <w:right w:val="none" w:sz="0" w:space="0" w:color="auto"/>
      </w:divBdr>
    </w:div>
    <w:div w:id="1609703886">
      <w:bodyDiv w:val="1"/>
      <w:marLeft w:val="0"/>
      <w:marRight w:val="0"/>
      <w:marTop w:val="0"/>
      <w:marBottom w:val="0"/>
      <w:divBdr>
        <w:top w:val="none" w:sz="0" w:space="0" w:color="auto"/>
        <w:left w:val="none" w:sz="0" w:space="0" w:color="auto"/>
        <w:bottom w:val="none" w:sz="0" w:space="0" w:color="auto"/>
        <w:right w:val="none" w:sz="0" w:space="0" w:color="auto"/>
      </w:divBdr>
    </w:div>
    <w:div w:id="1618752416">
      <w:bodyDiv w:val="1"/>
      <w:marLeft w:val="0"/>
      <w:marRight w:val="0"/>
      <w:marTop w:val="0"/>
      <w:marBottom w:val="0"/>
      <w:divBdr>
        <w:top w:val="none" w:sz="0" w:space="0" w:color="auto"/>
        <w:left w:val="none" w:sz="0" w:space="0" w:color="auto"/>
        <w:bottom w:val="none" w:sz="0" w:space="0" w:color="auto"/>
        <w:right w:val="none" w:sz="0" w:space="0" w:color="auto"/>
      </w:divBdr>
    </w:div>
    <w:div w:id="1659529929">
      <w:bodyDiv w:val="1"/>
      <w:marLeft w:val="0"/>
      <w:marRight w:val="0"/>
      <w:marTop w:val="0"/>
      <w:marBottom w:val="0"/>
      <w:divBdr>
        <w:top w:val="none" w:sz="0" w:space="0" w:color="auto"/>
        <w:left w:val="none" w:sz="0" w:space="0" w:color="auto"/>
        <w:bottom w:val="none" w:sz="0" w:space="0" w:color="auto"/>
        <w:right w:val="none" w:sz="0" w:space="0" w:color="auto"/>
      </w:divBdr>
    </w:div>
    <w:div w:id="1812747305">
      <w:bodyDiv w:val="1"/>
      <w:marLeft w:val="0"/>
      <w:marRight w:val="0"/>
      <w:marTop w:val="0"/>
      <w:marBottom w:val="0"/>
      <w:divBdr>
        <w:top w:val="none" w:sz="0" w:space="0" w:color="auto"/>
        <w:left w:val="none" w:sz="0" w:space="0" w:color="auto"/>
        <w:bottom w:val="none" w:sz="0" w:space="0" w:color="auto"/>
        <w:right w:val="none" w:sz="0" w:space="0" w:color="auto"/>
      </w:divBdr>
    </w:div>
    <w:div w:id="1911842873">
      <w:bodyDiv w:val="1"/>
      <w:marLeft w:val="0"/>
      <w:marRight w:val="0"/>
      <w:marTop w:val="0"/>
      <w:marBottom w:val="0"/>
      <w:divBdr>
        <w:top w:val="none" w:sz="0" w:space="0" w:color="auto"/>
        <w:left w:val="none" w:sz="0" w:space="0" w:color="auto"/>
        <w:bottom w:val="none" w:sz="0" w:space="0" w:color="auto"/>
        <w:right w:val="none" w:sz="0" w:space="0" w:color="auto"/>
      </w:divBdr>
    </w:div>
    <w:div w:id="19535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nal-displacement.org/publications/women-and-girls-in-internal-displacement" TargetMode="External"/><Relationship Id="rId18" Type="http://schemas.openxmlformats.org/officeDocument/2006/relationships/hyperlink" Target="http://www.climate-refugees.org/spotlight/2020/5/18-3" TargetMode="External"/><Relationship Id="rId26" Type="http://schemas.openxmlformats.org/officeDocument/2006/relationships/hyperlink" Target="http://www.climate-refugees.org/spotlight/2020/5/11-1" TargetMode="External"/><Relationship Id="rId39" Type="http://schemas.openxmlformats.org/officeDocument/2006/relationships/customXml" Target="../customXml/item2.xml"/><Relationship Id="rId21" Type="http://schemas.openxmlformats.org/officeDocument/2006/relationships/hyperlink" Target="http://www.climate-refugees.org/spotlight/5/14/2020-1" TargetMode="External"/><Relationship Id="rId34" Type="http://schemas.openxmlformats.org/officeDocument/2006/relationships/hyperlink" Target="https://www.climate-refugees.org/perspectives/2020/10/4/sahel" TargetMode="External"/><Relationship Id="rId7" Type="http://schemas.openxmlformats.org/officeDocument/2006/relationships/hyperlink" Target="http://www.climate-refugees.org/spotlight" TargetMode="External"/><Relationship Id="rId12" Type="http://schemas.openxmlformats.org/officeDocument/2006/relationships/hyperlink" Target="https://www.internal-displacement.org/publications/women-and-girls-in-internal-displacement" TargetMode="External"/><Relationship Id="rId17" Type="http://schemas.openxmlformats.org/officeDocument/2006/relationships/hyperlink" Target="http://www.climate-refugees.org/fieldreports/2017/9/18/shrinking-options-the-nexus-between-climate-change-displacement-and-security-in-the-lake-chad-basin" TargetMode="External"/><Relationship Id="rId25" Type="http://schemas.openxmlformats.org/officeDocument/2006/relationships/hyperlink" Target="http://www.climate-refugees.org/spotlight/5/11/2020-1" TargetMode="External"/><Relationship Id="rId33" Type="http://schemas.openxmlformats.org/officeDocument/2006/relationships/hyperlink" Target="http://www.climate-refugees.org/fieldreports/2017/9/18/shrinking-options-the-nexus-between-climate-change-displacement-and-security-in-the-lake-chad-basin"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climate-refugees.org/spotlight/2020/5/25-chile" TargetMode="External"/><Relationship Id="rId20" Type="http://schemas.openxmlformats.org/officeDocument/2006/relationships/hyperlink" Target="http://www.climate-refugees.org/spotlight/2020/5/14-2" TargetMode="External"/><Relationship Id="rId29" Type="http://schemas.openxmlformats.org/officeDocument/2006/relationships/hyperlink" Target="http://www.climate-refugees.org/spotlight/2020/5/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mate-refugees.org/perpectives/genderedimpactsofclimatechange" TargetMode="External"/><Relationship Id="rId24" Type="http://schemas.openxmlformats.org/officeDocument/2006/relationships/hyperlink" Target="http://www.climate-refugees.org/spotlight/2020/5/11-3" TargetMode="External"/><Relationship Id="rId32" Type="http://schemas.openxmlformats.org/officeDocument/2006/relationships/hyperlink" Target="http://www.climate-refugees.org/spotlight/2020/5/5-1"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climate-refugees.org/spotlight/2020/5/27-miami" TargetMode="External"/><Relationship Id="rId23" Type="http://schemas.openxmlformats.org/officeDocument/2006/relationships/hyperlink" Target="http://www.climate-refugees.org/spotlight/2020/5/14-4" TargetMode="External"/><Relationship Id="rId28" Type="http://schemas.openxmlformats.org/officeDocument/2006/relationships/hyperlink" Target="http://www.climate-refugees.org/spotlight/2020/5/8-4" TargetMode="External"/><Relationship Id="rId36" Type="http://schemas.openxmlformats.org/officeDocument/2006/relationships/fontTable" Target="fontTable.xml"/><Relationship Id="rId10" Type="http://schemas.openxmlformats.org/officeDocument/2006/relationships/hyperlink" Target="http://www.climate-refugees.org/spotlight/2020/5/25-chile" TargetMode="External"/><Relationship Id="rId19" Type="http://schemas.openxmlformats.org/officeDocument/2006/relationships/hyperlink" Target="http://www.climate-refugees.org/spotlight/2020/5/18-2" TargetMode="External"/><Relationship Id="rId31" Type="http://schemas.openxmlformats.org/officeDocument/2006/relationships/hyperlink" Target="http://www.climate-refugees.org/spotlight/2020/5/6-2" TargetMode="External"/><Relationship Id="rId4" Type="http://schemas.openxmlformats.org/officeDocument/2006/relationships/webSettings" Target="webSettings.xml"/><Relationship Id="rId9" Type="http://schemas.openxmlformats.org/officeDocument/2006/relationships/hyperlink" Target="http://www.climate-refugees.org/spotlight/2020/5/27-amphan" TargetMode="External"/><Relationship Id="rId14" Type="http://schemas.openxmlformats.org/officeDocument/2006/relationships/hyperlink" Target="http://www.climate-refugees.org/perpectives/genderedimpactsofclimatechange" TargetMode="External"/><Relationship Id="rId22" Type="http://schemas.openxmlformats.org/officeDocument/2006/relationships/hyperlink" Target="http://www.climate-refugees.org/spotlight/2020/5/14-3" TargetMode="External"/><Relationship Id="rId27" Type="http://schemas.openxmlformats.org/officeDocument/2006/relationships/hyperlink" Target="http://www.climate-refugees.org/spotlight/2020/5/8-2" TargetMode="External"/><Relationship Id="rId30" Type="http://schemas.openxmlformats.org/officeDocument/2006/relationships/hyperlink" Target="http://www.climate-refugees.org/spotlight/2020/5/6-4" TargetMode="External"/><Relationship Id="rId35" Type="http://schemas.openxmlformats.org/officeDocument/2006/relationships/header" Target="header1.xml"/><Relationship Id="rId8" Type="http://schemas.openxmlformats.org/officeDocument/2006/relationships/hyperlink" Target="http://www.climate-refugees.org/perpective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Climate-Refugee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F5BCAC-8EAE-4A4E-8DB9-438826A98005}"/>
</file>

<file path=customXml/itemProps2.xml><?xml version="1.0" encoding="utf-8"?>
<ds:datastoreItem xmlns:ds="http://schemas.openxmlformats.org/officeDocument/2006/customXml" ds:itemID="{EAD2A8F7-51A0-4866-94DB-77CD57CAC940}"/>
</file>

<file path=customXml/itemProps3.xml><?xml version="1.0" encoding="utf-8"?>
<ds:datastoreItem xmlns:ds="http://schemas.openxmlformats.org/officeDocument/2006/customXml" ds:itemID="{CF6BB06B-F4E2-4666-94E1-4E44DC68311F}"/>
</file>

<file path=docProps/app.xml><?xml version="1.0" encoding="utf-8"?>
<Properties xmlns="http://schemas.openxmlformats.org/officeDocument/2006/extended-properties" xmlns:vt="http://schemas.openxmlformats.org/officeDocument/2006/docPropsVTypes">
  <Template>Normal.dotm</Template>
  <TotalTime>1</TotalTime>
  <Pages>4</Pages>
  <Words>2227</Words>
  <Characters>12694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 Tower</dc:creator>
  <cp:keywords/>
  <dc:description/>
  <cp:lastModifiedBy>FERREIRA DE CASTRO Natalia</cp:lastModifiedBy>
  <cp:revision>2</cp:revision>
  <dcterms:created xsi:type="dcterms:W3CDTF">2020-10-06T12:05:00Z</dcterms:created>
  <dcterms:modified xsi:type="dcterms:W3CDTF">2020-10-06T12:05:00Z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