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D0" w:rsidRPr="00C8195C" w:rsidRDefault="00696CD0" w:rsidP="00696CD0">
      <w:pPr>
        <w:pStyle w:val="Title"/>
        <w:rPr>
          <w:lang w:val="en-US"/>
        </w:rPr>
      </w:pPr>
      <w:bookmarkStart w:id="0" w:name="_GoBack"/>
      <w:bookmarkEnd w:id="0"/>
      <w:r w:rsidRPr="00C8195C">
        <w:rPr>
          <w:lang w:val="en-US"/>
        </w:rPr>
        <w:t xml:space="preserve">Questionnaire of the Special Rapporteur on the independence of judges and lawyers </w:t>
      </w:r>
    </w:p>
    <w:p w:rsidR="00696CD0" w:rsidRDefault="00696CD0" w:rsidP="00696CD0">
      <w:pPr>
        <w:pStyle w:val="BodyText"/>
        <w:numPr>
          <w:ilvl w:val="0"/>
          <w:numId w:val="44"/>
        </w:numPr>
        <w:rPr>
          <w:lang w:val="en-US"/>
        </w:rPr>
      </w:pPr>
      <w:r w:rsidRPr="00291A2C">
        <w:rPr>
          <w:lang w:val="en-US"/>
        </w:rPr>
        <w:t xml:space="preserve">In Sweden, an independent state authority called the Judges Proposals Board administers all matters regarding </w:t>
      </w:r>
      <w:r w:rsidRPr="00C95FB1">
        <w:rPr>
          <w:u w:val="single"/>
          <w:lang w:val="en-US"/>
        </w:rPr>
        <w:t>appointment</w:t>
      </w:r>
      <w:r>
        <w:rPr>
          <w:lang w:val="en-US"/>
        </w:rPr>
        <w:t>,</w:t>
      </w:r>
      <w:r w:rsidRPr="00291A2C">
        <w:rPr>
          <w:lang w:val="en-US"/>
        </w:rPr>
        <w:t xml:space="preserve"> </w:t>
      </w:r>
      <w:r>
        <w:rPr>
          <w:lang w:val="en-US"/>
        </w:rPr>
        <w:t xml:space="preserve">including </w:t>
      </w:r>
      <w:r w:rsidRPr="00C95FB1">
        <w:rPr>
          <w:u w:val="single"/>
          <w:lang w:val="en-US"/>
        </w:rPr>
        <w:t>promotion</w:t>
      </w:r>
      <w:r>
        <w:rPr>
          <w:lang w:val="en-US"/>
        </w:rPr>
        <w:t xml:space="preserve">, </w:t>
      </w:r>
      <w:r w:rsidRPr="00291A2C">
        <w:rPr>
          <w:lang w:val="en-US"/>
        </w:rPr>
        <w:t xml:space="preserve">of </w:t>
      </w:r>
      <w:r>
        <w:rPr>
          <w:lang w:val="en-US"/>
        </w:rPr>
        <w:t xml:space="preserve">permanent </w:t>
      </w:r>
      <w:r w:rsidRPr="00291A2C">
        <w:rPr>
          <w:lang w:val="en-US"/>
        </w:rPr>
        <w:t>judges</w:t>
      </w:r>
      <w:r w:rsidR="0094785E">
        <w:rPr>
          <w:lang w:val="en-US"/>
        </w:rPr>
        <w:t xml:space="preserve">. This follows from ordinary law (Section 2 of the </w:t>
      </w:r>
      <w:r w:rsidR="00DA449F">
        <w:rPr>
          <w:lang w:val="en-US"/>
        </w:rPr>
        <w:t>A</w:t>
      </w:r>
      <w:r w:rsidR="0094785E">
        <w:rPr>
          <w:lang w:val="en-US"/>
        </w:rPr>
        <w:t>ct [</w:t>
      </w:r>
      <w:r w:rsidRPr="00D75593">
        <w:rPr>
          <w:lang w:val="en-US"/>
        </w:rPr>
        <w:t>2010:1390</w:t>
      </w:r>
      <w:r w:rsidR="0094785E">
        <w:rPr>
          <w:lang w:val="en-US"/>
        </w:rPr>
        <w:t>]</w:t>
      </w:r>
      <w:r>
        <w:rPr>
          <w:lang w:val="en-US"/>
        </w:rPr>
        <w:t xml:space="preserve"> regarding appointment of permanent judges). </w:t>
      </w:r>
      <w:r w:rsidR="00DA449F" w:rsidRPr="00B40E8D">
        <w:rPr>
          <w:lang w:val="en-US"/>
        </w:rPr>
        <w:t xml:space="preserve">The </w:t>
      </w:r>
      <w:r w:rsidR="00DA449F">
        <w:rPr>
          <w:lang w:val="en-US"/>
        </w:rPr>
        <w:t xml:space="preserve">board </w:t>
      </w:r>
      <w:r w:rsidR="00DA449F" w:rsidRPr="00B40E8D">
        <w:rPr>
          <w:lang w:val="en-US"/>
        </w:rPr>
        <w:t xml:space="preserve">submits proposals to the Government on which of the </w:t>
      </w:r>
      <w:r w:rsidR="00DA449F">
        <w:rPr>
          <w:lang w:val="en-US"/>
        </w:rPr>
        <w:t>candidates</w:t>
      </w:r>
      <w:r w:rsidR="00DA449F" w:rsidRPr="00B40E8D">
        <w:rPr>
          <w:lang w:val="en-US"/>
        </w:rPr>
        <w:t xml:space="preserve"> who are best suited for </w:t>
      </w:r>
      <w:r w:rsidR="00DA449F">
        <w:rPr>
          <w:lang w:val="en-US"/>
        </w:rPr>
        <w:t xml:space="preserve">a certain </w:t>
      </w:r>
      <w:r w:rsidR="00DA449F" w:rsidRPr="00B40E8D">
        <w:rPr>
          <w:lang w:val="en-US"/>
        </w:rPr>
        <w:t xml:space="preserve">post. </w:t>
      </w:r>
      <w:r>
        <w:rPr>
          <w:lang w:val="en-US"/>
        </w:rPr>
        <w:t>According to the Swedish constitution, t</w:t>
      </w:r>
      <w:r w:rsidRPr="00291A2C">
        <w:rPr>
          <w:lang w:val="en-US"/>
        </w:rPr>
        <w:t xml:space="preserve">he Government </w:t>
      </w:r>
      <w:r>
        <w:rPr>
          <w:lang w:val="en-US"/>
        </w:rPr>
        <w:t xml:space="preserve">takes the final decision on which candidate to </w:t>
      </w:r>
      <w:r w:rsidRPr="00291A2C">
        <w:rPr>
          <w:lang w:val="en-US"/>
        </w:rPr>
        <w:t>appoint</w:t>
      </w:r>
      <w:r>
        <w:rPr>
          <w:lang w:val="en-US"/>
        </w:rPr>
        <w:t xml:space="preserve"> (Chapter 11, Section 6 of the Instrument of Government)</w:t>
      </w:r>
      <w:r w:rsidRPr="00291A2C">
        <w:rPr>
          <w:lang w:val="en-US"/>
        </w:rPr>
        <w:t>.</w:t>
      </w:r>
      <w:r w:rsidR="004A506C">
        <w:rPr>
          <w:lang w:val="en-US"/>
        </w:rPr>
        <w:t xml:space="preserve"> </w:t>
      </w:r>
    </w:p>
    <w:p w:rsidR="007C524E" w:rsidRDefault="007C524E" w:rsidP="007C524E">
      <w:pPr>
        <w:pStyle w:val="BodyText"/>
        <w:ind w:left="360"/>
        <w:rPr>
          <w:lang w:val="en-US"/>
        </w:rPr>
      </w:pPr>
      <w:r>
        <w:rPr>
          <w:lang w:val="en-US"/>
        </w:rPr>
        <w:t xml:space="preserve">The </w:t>
      </w:r>
      <w:r w:rsidRPr="00427A98">
        <w:rPr>
          <w:lang w:val="en-US"/>
        </w:rPr>
        <w:t xml:space="preserve">possibilities to </w:t>
      </w:r>
      <w:r w:rsidRPr="0020699D">
        <w:rPr>
          <w:u w:val="single"/>
          <w:lang w:val="en-US"/>
        </w:rPr>
        <w:t>transfer</w:t>
      </w:r>
      <w:r w:rsidRPr="00427A98">
        <w:rPr>
          <w:lang w:val="en-US"/>
        </w:rPr>
        <w:t xml:space="preserve"> </w:t>
      </w:r>
      <w:r>
        <w:rPr>
          <w:lang w:val="en-US"/>
        </w:rPr>
        <w:t xml:space="preserve">a judge are limited (see answer to question 3 d). </w:t>
      </w:r>
      <w:r w:rsidRPr="00427A98">
        <w:rPr>
          <w:lang w:val="en-US"/>
        </w:rPr>
        <w:t>The Government decides in matters regarding transfer of judges.</w:t>
      </w:r>
    </w:p>
    <w:p w:rsidR="00696CD0" w:rsidRPr="00C95FB1" w:rsidRDefault="00696CD0" w:rsidP="00696CD0">
      <w:pPr>
        <w:pStyle w:val="BodyText"/>
        <w:ind w:left="360"/>
      </w:pPr>
      <w:r w:rsidRPr="00C95FB1">
        <w:t xml:space="preserve">A matter of </w:t>
      </w:r>
      <w:r w:rsidRPr="00C95FB1">
        <w:rPr>
          <w:u w:val="single"/>
        </w:rPr>
        <w:t>removal</w:t>
      </w:r>
      <w:r>
        <w:t xml:space="preserve"> </w:t>
      </w:r>
      <w:r w:rsidR="002E7EAF">
        <w:t>or</w:t>
      </w:r>
      <w:r w:rsidR="005E370E">
        <w:t xml:space="preserve"> </w:t>
      </w:r>
      <w:r w:rsidR="005E370E" w:rsidRPr="004A506C">
        <w:rPr>
          <w:u w:val="single"/>
        </w:rPr>
        <w:t>suspension</w:t>
      </w:r>
      <w:r w:rsidR="005E370E">
        <w:t xml:space="preserve"> </w:t>
      </w:r>
      <w:r>
        <w:t xml:space="preserve">from office is handled by an </w:t>
      </w:r>
      <w:r w:rsidRPr="00C95FB1">
        <w:t>independent state authority called the National Disciplinary Offence Board</w:t>
      </w:r>
      <w:r w:rsidR="004A506C">
        <w:t xml:space="preserve"> (Section 15</w:t>
      </w:r>
      <w:r>
        <w:t xml:space="preserve"> of the </w:t>
      </w:r>
      <w:r w:rsidR="00C32D68" w:rsidRPr="00C32D68">
        <w:t>Letters Patent Act</w:t>
      </w:r>
      <w:r w:rsidR="00C32D68">
        <w:t xml:space="preserve"> [1994:261]</w:t>
      </w:r>
      <w:r>
        <w:rPr>
          <w:lang w:val="en-US"/>
        </w:rPr>
        <w:t xml:space="preserve">). However, </w:t>
      </w:r>
      <w:r>
        <w:t xml:space="preserve">regarding </w:t>
      </w:r>
      <w:r w:rsidRPr="00C95FB1">
        <w:t xml:space="preserve">justices of the </w:t>
      </w:r>
      <w:r>
        <w:t>highest courts, t</w:t>
      </w:r>
      <w:r w:rsidRPr="00C95FB1">
        <w:t>he Supreme Administrative Court examines whether a justice of the Supreme Court shall be removed from duty</w:t>
      </w:r>
      <w:r>
        <w:t xml:space="preserve"> and vice versa (Chapter 11, Section 8 of the Instrument of Government)</w:t>
      </w:r>
      <w:r w:rsidRPr="00C95FB1">
        <w:t xml:space="preserve">. </w:t>
      </w:r>
    </w:p>
    <w:p w:rsidR="00696CD0" w:rsidRDefault="00696CD0" w:rsidP="00696CD0">
      <w:pPr>
        <w:pStyle w:val="BodyText"/>
        <w:numPr>
          <w:ilvl w:val="0"/>
          <w:numId w:val="44"/>
        </w:numPr>
        <w:rPr>
          <w:lang w:val="en-US"/>
        </w:rPr>
      </w:pPr>
      <w:r w:rsidRPr="00C95FB1">
        <w:rPr>
          <w:u w:val="single"/>
          <w:lang w:val="en-US"/>
        </w:rPr>
        <w:t>The Judges Proposals Board</w:t>
      </w:r>
      <w:r w:rsidRPr="00F02A7D">
        <w:rPr>
          <w:lang w:val="en-US"/>
        </w:rPr>
        <w:t xml:space="preserve"> is composed of nine members </w:t>
      </w:r>
      <w:r>
        <w:rPr>
          <w:lang w:val="en-US"/>
        </w:rPr>
        <w:t>which</w:t>
      </w:r>
      <w:r w:rsidRPr="00F02A7D">
        <w:rPr>
          <w:lang w:val="en-US"/>
        </w:rPr>
        <w:t xml:space="preserve"> are elected for a period of four years. Two of these members are elected by the Swedish Parliament as representatives of the public. The remaining seven members are appointed by the Government and five of them must </w:t>
      </w:r>
      <w:r w:rsidRPr="00F02A7D">
        <w:rPr>
          <w:lang w:val="en-US"/>
        </w:rPr>
        <w:lastRenderedPageBreak/>
        <w:t xml:space="preserve">be or have been permanent judges and two must be lawyers active outside the judiciary, one of which shall be an advocate. </w:t>
      </w:r>
    </w:p>
    <w:p w:rsidR="00696CD0" w:rsidRPr="00882A6B" w:rsidRDefault="00696CD0" w:rsidP="00696CD0">
      <w:pPr>
        <w:pStyle w:val="BodyText"/>
        <w:ind w:left="360"/>
        <w:rPr>
          <w:lang w:val="en-US"/>
        </w:rPr>
      </w:pPr>
      <w:r>
        <w:rPr>
          <w:lang w:val="en-US"/>
        </w:rPr>
        <w:t xml:space="preserve">The Judges Proposals Board has </w:t>
      </w:r>
      <w:r w:rsidRPr="00F83095">
        <w:rPr>
          <w:lang w:val="en-US"/>
        </w:rPr>
        <w:t xml:space="preserve">a registry with one </w:t>
      </w:r>
      <w:r>
        <w:rPr>
          <w:lang w:val="en-US"/>
        </w:rPr>
        <w:t>Administrative Director</w:t>
      </w:r>
      <w:r w:rsidRPr="00F83095">
        <w:rPr>
          <w:lang w:val="en-US"/>
        </w:rPr>
        <w:t xml:space="preserve">, two or three reporting clerks and two administrators. </w:t>
      </w:r>
      <w:r w:rsidRPr="00FA65E8">
        <w:rPr>
          <w:lang w:val="en-US"/>
        </w:rPr>
        <w:t xml:space="preserve">The </w:t>
      </w:r>
      <w:r w:rsidR="0094785E">
        <w:rPr>
          <w:lang w:val="en-US"/>
        </w:rPr>
        <w:t>Administrative Director</w:t>
      </w:r>
      <w:r>
        <w:rPr>
          <w:lang w:val="en-US"/>
        </w:rPr>
        <w:t xml:space="preserve"> </w:t>
      </w:r>
      <w:r w:rsidRPr="00FA65E8">
        <w:rPr>
          <w:lang w:val="en-US"/>
        </w:rPr>
        <w:t xml:space="preserve">shall be, or have been, </w:t>
      </w:r>
      <w:r>
        <w:rPr>
          <w:lang w:val="en-US"/>
        </w:rPr>
        <w:t>permanent</w:t>
      </w:r>
      <w:r w:rsidRPr="00FA65E8">
        <w:rPr>
          <w:lang w:val="en-US"/>
        </w:rPr>
        <w:t xml:space="preserve"> judge or have similar professional experience and competence.</w:t>
      </w:r>
      <w:r w:rsidRPr="00C20E51">
        <w:rPr>
          <w:lang w:val="en-US"/>
        </w:rPr>
        <w:t xml:space="preserve"> </w:t>
      </w:r>
      <w:r w:rsidR="00C20E51" w:rsidRPr="00C20E51">
        <w:rPr>
          <w:lang w:val="en-US"/>
        </w:rPr>
        <w:t>The authority’s annual budget for 2017 amounted to 9 321 000 SEK and to 8 140 000 SEK for 2018.</w:t>
      </w:r>
    </w:p>
    <w:p w:rsidR="00882A6B" w:rsidRDefault="00696CD0" w:rsidP="00696CD0">
      <w:pPr>
        <w:pStyle w:val="BodyText"/>
        <w:ind w:left="360"/>
        <w:rPr>
          <w:lang w:val="en-US"/>
        </w:rPr>
      </w:pPr>
      <w:r w:rsidRPr="00B417B5">
        <w:rPr>
          <w:u w:val="single"/>
        </w:rPr>
        <w:t>The National Disciplinary Offence Board</w:t>
      </w:r>
      <w:r>
        <w:t xml:space="preserve"> </w:t>
      </w:r>
      <w:r w:rsidRPr="00C95FB1">
        <w:t>is composed of five members. The chairman and the vice chairman shall be lawyers with experience as permanent judges. The</w:t>
      </w:r>
      <w:r>
        <w:t xml:space="preserve"> </w:t>
      </w:r>
      <w:r w:rsidR="00882A6B">
        <w:t xml:space="preserve">members </w:t>
      </w:r>
      <w:r w:rsidRPr="00C95FB1">
        <w:t>are appointed by the Government for a fixed period</w:t>
      </w:r>
      <w:r w:rsidR="00882A6B">
        <w:t xml:space="preserve"> (three years according to established practice)</w:t>
      </w:r>
      <w:r w:rsidRPr="00C95FB1">
        <w:t>.</w:t>
      </w:r>
      <w:r>
        <w:t xml:space="preserve"> </w:t>
      </w:r>
      <w:r w:rsidR="00C20E51">
        <w:t>The board has no employees</w:t>
      </w:r>
      <w:r w:rsidR="00BF10E1">
        <w:t>. Instead</w:t>
      </w:r>
      <w:r w:rsidR="00C20E51">
        <w:t xml:space="preserve"> a court of appeal performs administrative tasks on the board’s </w:t>
      </w:r>
      <w:r w:rsidR="00A90904">
        <w:t>behalf</w:t>
      </w:r>
      <w:r w:rsidR="00C20E51">
        <w:t>. Preliminary, t</w:t>
      </w:r>
      <w:r w:rsidR="00C20E51" w:rsidRPr="00882A6B">
        <w:rPr>
          <w:lang w:val="en-US"/>
        </w:rPr>
        <w:t xml:space="preserve">he </w:t>
      </w:r>
      <w:r w:rsidR="00C20E51" w:rsidRPr="00C20E51">
        <w:rPr>
          <w:lang w:val="en-US"/>
        </w:rPr>
        <w:t>authority’s</w:t>
      </w:r>
      <w:r w:rsidR="00C20E51" w:rsidRPr="00882A6B">
        <w:rPr>
          <w:lang w:val="en-US"/>
        </w:rPr>
        <w:t xml:space="preserve"> expenditures</w:t>
      </w:r>
      <w:r w:rsidR="00C20E51">
        <w:rPr>
          <w:lang w:val="en-US"/>
        </w:rPr>
        <w:t xml:space="preserve"> for 2017</w:t>
      </w:r>
      <w:r w:rsidR="00C20E51" w:rsidRPr="00882A6B">
        <w:rPr>
          <w:lang w:val="en-US"/>
        </w:rPr>
        <w:t xml:space="preserve"> </w:t>
      </w:r>
      <w:r w:rsidR="00C20E51">
        <w:rPr>
          <w:lang w:val="en-US"/>
        </w:rPr>
        <w:t xml:space="preserve">amounts to </w:t>
      </w:r>
      <w:r w:rsidR="00C20E51" w:rsidRPr="00882A6B">
        <w:rPr>
          <w:lang w:val="en-US"/>
        </w:rPr>
        <w:t xml:space="preserve">approximately </w:t>
      </w:r>
      <w:r w:rsidR="00C20E51">
        <w:rPr>
          <w:lang w:val="en-US"/>
        </w:rPr>
        <w:t xml:space="preserve">238 000 SEK (for 2016 </w:t>
      </w:r>
      <w:r w:rsidR="00C20E51" w:rsidRPr="00882A6B">
        <w:rPr>
          <w:lang w:val="en-US"/>
        </w:rPr>
        <w:t xml:space="preserve">approximately 175 000 </w:t>
      </w:r>
      <w:r w:rsidR="00C20E51">
        <w:rPr>
          <w:lang w:val="en-US"/>
        </w:rPr>
        <w:t>SEK).</w:t>
      </w:r>
    </w:p>
    <w:p w:rsidR="00696CD0" w:rsidRDefault="00696CD0" w:rsidP="00696CD0">
      <w:pPr>
        <w:pStyle w:val="BodyText"/>
        <w:numPr>
          <w:ilvl w:val="0"/>
          <w:numId w:val="44"/>
        </w:numPr>
        <w:rPr>
          <w:lang w:val="en-US"/>
        </w:rPr>
      </w:pPr>
      <w:r>
        <w:rPr>
          <w:lang w:val="en-US"/>
        </w:rPr>
        <w:t xml:space="preserve">a) </w:t>
      </w:r>
      <w:r w:rsidRPr="00C8195C">
        <w:rPr>
          <w:lang w:val="en-US"/>
        </w:rPr>
        <w:t xml:space="preserve">Under the </w:t>
      </w:r>
      <w:r w:rsidRPr="00D75593">
        <w:rPr>
          <w:lang w:val="en-US"/>
        </w:rPr>
        <w:t>Swedish Constitution</w:t>
      </w:r>
      <w:r w:rsidRPr="00C8195C">
        <w:rPr>
          <w:lang w:val="en-US"/>
        </w:rPr>
        <w:t xml:space="preserve"> appointments of judges must be based exclusively on objective considerations such as merit and competence (Chapter 11, </w:t>
      </w:r>
      <w:r>
        <w:rPr>
          <w:lang w:val="en-US"/>
        </w:rPr>
        <w:t>Section</w:t>
      </w:r>
      <w:r w:rsidRPr="00C8195C">
        <w:rPr>
          <w:lang w:val="en-US"/>
        </w:rPr>
        <w:t xml:space="preserve"> 6 of the Instrument of Govern</w:t>
      </w:r>
      <w:r>
        <w:rPr>
          <w:lang w:val="en-US"/>
        </w:rPr>
        <w:softHyphen/>
      </w:r>
      <w:r w:rsidRPr="00C8195C">
        <w:rPr>
          <w:lang w:val="en-US"/>
        </w:rPr>
        <w:t>ment).</w:t>
      </w:r>
      <w:r>
        <w:rPr>
          <w:lang w:val="en-US"/>
        </w:rPr>
        <w:t xml:space="preserve"> A judge shall be a Swedish citizen and have </w:t>
      </w:r>
      <w:r w:rsidRPr="008324A2">
        <w:rPr>
          <w:lang w:val="en-US"/>
        </w:rPr>
        <w:t>passed the professional examinations prescribed for qualification for judicial office</w:t>
      </w:r>
      <w:r>
        <w:rPr>
          <w:lang w:val="en-US"/>
        </w:rPr>
        <w:t xml:space="preserve">. A </w:t>
      </w:r>
      <w:r w:rsidRPr="008324A2">
        <w:rPr>
          <w:lang w:val="en-US"/>
        </w:rPr>
        <w:t xml:space="preserve">person who is in the state of bankruptcy or has an administrator </w:t>
      </w:r>
      <w:r>
        <w:rPr>
          <w:lang w:val="en-US"/>
        </w:rPr>
        <w:t>cannot be a judge</w:t>
      </w:r>
      <w:r w:rsidRPr="008324A2">
        <w:rPr>
          <w:lang w:val="en-US"/>
        </w:rPr>
        <w:t>.</w:t>
      </w:r>
      <w:r>
        <w:rPr>
          <w:lang w:val="en-US"/>
        </w:rPr>
        <w:t xml:space="preserve"> (Chapter 4, Section 1 of the Code of Judicial Procedure)</w:t>
      </w:r>
      <w:r w:rsidRPr="008324A2">
        <w:rPr>
          <w:lang w:val="en-US"/>
        </w:rPr>
        <w:t>.</w:t>
      </w:r>
      <w:r w:rsidRPr="00EC192B">
        <w:rPr>
          <w:lang w:val="en-US"/>
        </w:rPr>
        <w:t xml:space="preserve"> </w:t>
      </w:r>
    </w:p>
    <w:p w:rsidR="00696CD0" w:rsidRDefault="00696CD0" w:rsidP="00696CD0">
      <w:pPr>
        <w:pStyle w:val="BodyText"/>
        <w:ind w:left="360"/>
        <w:rPr>
          <w:lang w:val="en-US"/>
        </w:rPr>
      </w:pPr>
      <w:r w:rsidRPr="00B40E8D">
        <w:rPr>
          <w:lang w:val="en-US"/>
        </w:rPr>
        <w:t xml:space="preserve">The procedure </w:t>
      </w:r>
      <w:r w:rsidR="0094785E">
        <w:rPr>
          <w:lang w:val="en-US"/>
        </w:rPr>
        <w:t>before the Judges Proposals Board for</w:t>
      </w:r>
      <w:r>
        <w:rPr>
          <w:lang w:val="en-US"/>
        </w:rPr>
        <w:t xml:space="preserve"> </w:t>
      </w:r>
      <w:r w:rsidRPr="007C524E">
        <w:rPr>
          <w:u w:val="single"/>
          <w:lang w:val="en-US"/>
        </w:rPr>
        <w:t>appointing</w:t>
      </w:r>
      <w:r>
        <w:rPr>
          <w:lang w:val="en-US"/>
        </w:rPr>
        <w:t xml:space="preserve"> judges </w:t>
      </w:r>
      <w:r w:rsidRPr="00B40E8D">
        <w:rPr>
          <w:lang w:val="en-US"/>
        </w:rPr>
        <w:t>involves a public call for candidates through advertisements in news</w:t>
      </w:r>
      <w:r w:rsidR="007C524E">
        <w:rPr>
          <w:lang w:val="en-US"/>
        </w:rPr>
        <w:softHyphen/>
      </w:r>
      <w:r w:rsidRPr="00B40E8D">
        <w:rPr>
          <w:lang w:val="en-US"/>
        </w:rPr>
        <w:t xml:space="preserve">papers and on the Internet. </w:t>
      </w:r>
      <w:r>
        <w:rPr>
          <w:lang w:val="en-US"/>
        </w:rPr>
        <w:t>Those who are inter</w:t>
      </w:r>
      <w:r w:rsidR="00DA449F">
        <w:rPr>
          <w:lang w:val="en-US"/>
        </w:rPr>
        <w:t>ested in a vacancy can submit a</w:t>
      </w:r>
      <w:r>
        <w:rPr>
          <w:lang w:val="en-US"/>
        </w:rPr>
        <w:t xml:space="preserve"> written application to the board. The board </w:t>
      </w:r>
      <w:r w:rsidRPr="00B40E8D">
        <w:rPr>
          <w:lang w:val="en-US"/>
        </w:rPr>
        <w:t xml:space="preserve">obtains references from the applicant’s </w:t>
      </w:r>
      <w:r>
        <w:rPr>
          <w:lang w:val="en-US"/>
        </w:rPr>
        <w:t>current and previous employments</w:t>
      </w:r>
      <w:r w:rsidRPr="00B40E8D">
        <w:rPr>
          <w:lang w:val="en-US"/>
        </w:rPr>
        <w:t xml:space="preserve">. The head of the court </w:t>
      </w:r>
      <w:r>
        <w:rPr>
          <w:lang w:val="en-US"/>
        </w:rPr>
        <w:t>with the vacancy</w:t>
      </w:r>
      <w:r w:rsidRPr="00B40E8D">
        <w:rPr>
          <w:lang w:val="en-US"/>
        </w:rPr>
        <w:t xml:space="preserve"> interviews the applicant</w:t>
      </w:r>
      <w:r>
        <w:rPr>
          <w:lang w:val="en-US"/>
        </w:rPr>
        <w:t>s</w:t>
      </w:r>
      <w:r w:rsidRPr="00B40E8D">
        <w:rPr>
          <w:lang w:val="en-US"/>
        </w:rPr>
        <w:t xml:space="preserve"> and then leaves his or her comments to the board. The </w:t>
      </w:r>
      <w:r w:rsidR="0094785E">
        <w:rPr>
          <w:lang w:val="en-US"/>
        </w:rPr>
        <w:t xml:space="preserve">board </w:t>
      </w:r>
      <w:r w:rsidRPr="00B40E8D">
        <w:rPr>
          <w:lang w:val="en-US"/>
        </w:rPr>
        <w:t xml:space="preserve">submits </w:t>
      </w:r>
      <w:r>
        <w:rPr>
          <w:lang w:val="en-US"/>
        </w:rPr>
        <w:t xml:space="preserve">motivated </w:t>
      </w:r>
      <w:r w:rsidRPr="00B40E8D">
        <w:rPr>
          <w:lang w:val="en-US"/>
        </w:rPr>
        <w:t xml:space="preserve">proposals to the Government on which of the applicants who are best suited for the post. </w:t>
      </w:r>
    </w:p>
    <w:p w:rsidR="00696CD0" w:rsidRDefault="00696CD0" w:rsidP="00696CD0">
      <w:pPr>
        <w:pStyle w:val="BodyText"/>
        <w:ind w:left="360"/>
        <w:rPr>
          <w:lang w:val="en-US"/>
        </w:rPr>
      </w:pPr>
      <w:r>
        <w:rPr>
          <w:lang w:val="en-US"/>
        </w:rPr>
        <w:t xml:space="preserve">b) </w:t>
      </w:r>
      <w:r w:rsidRPr="00F7634F">
        <w:rPr>
          <w:lang w:val="en-US"/>
        </w:rPr>
        <w:t xml:space="preserve">According to the </w:t>
      </w:r>
      <w:r>
        <w:rPr>
          <w:lang w:val="en-US"/>
        </w:rPr>
        <w:t>Swedish Constitution</w:t>
      </w:r>
      <w:r w:rsidRPr="00F7634F">
        <w:rPr>
          <w:lang w:val="en-US"/>
        </w:rPr>
        <w:t xml:space="preserve"> judges enjoy a special kind of </w:t>
      </w:r>
      <w:r w:rsidRPr="00B417B5">
        <w:rPr>
          <w:u w:val="single"/>
          <w:lang w:val="en-US"/>
        </w:rPr>
        <w:t>security of tenure</w:t>
      </w:r>
      <w:r w:rsidRPr="00F7634F">
        <w:rPr>
          <w:lang w:val="en-US"/>
        </w:rPr>
        <w:t xml:space="preserve">. In principle, a </w:t>
      </w:r>
      <w:r w:rsidR="0094785E">
        <w:rPr>
          <w:lang w:val="en-US"/>
        </w:rPr>
        <w:t xml:space="preserve">permanent </w:t>
      </w:r>
      <w:r w:rsidRPr="00F7634F">
        <w:rPr>
          <w:lang w:val="en-US"/>
        </w:rPr>
        <w:t xml:space="preserve">judge cannot be dismissed other than in cases specifically set out in Chapter 11, Section 7 of the </w:t>
      </w:r>
      <w:r w:rsidRPr="00F7634F">
        <w:rPr>
          <w:lang w:val="en-US"/>
        </w:rPr>
        <w:lastRenderedPageBreak/>
        <w:t xml:space="preserve">Instrument of Government. According to this provision a </w:t>
      </w:r>
      <w:r w:rsidR="0094785E">
        <w:rPr>
          <w:lang w:val="en-US"/>
        </w:rPr>
        <w:t xml:space="preserve">permanent </w:t>
      </w:r>
      <w:r w:rsidRPr="00F7634F">
        <w:rPr>
          <w:lang w:val="en-US"/>
        </w:rPr>
        <w:t>judge may be removed from office if he or she through a criminal act or through gross or repeated neglect of his or her official duties has shown himself or herself to be manifestly unfit to hold the office. A judge is also obliged to leave office when he or she has reached the age of retirement.</w:t>
      </w:r>
      <w:r w:rsidR="001410F9">
        <w:rPr>
          <w:lang w:val="en-US"/>
        </w:rPr>
        <w:t xml:space="preserve"> There are also </w:t>
      </w:r>
      <w:r w:rsidRPr="00F7634F">
        <w:rPr>
          <w:lang w:val="en-US"/>
        </w:rPr>
        <w:t xml:space="preserve">provisions about termination when a permanent judge due to loss or reduction of working capacity is permanently unable to satisfactory fulfil his or her assignments.   </w:t>
      </w:r>
    </w:p>
    <w:p w:rsidR="00DA449F" w:rsidRDefault="00DA449F" w:rsidP="00696CD0">
      <w:pPr>
        <w:pStyle w:val="BodyText"/>
        <w:ind w:left="360"/>
        <w:rPr>
          <w:lang w:val="en-US"/>
        </w:rPr>
      </w:pPr>
      <w:r>
        <w:rPr>
          <w:lang w:val="en-US"/>
        </w:rPr>
        <w:t xml:space="preserve">There are no rules in law regarding the salaries for judges. According to well established practice salaries in Sweden is a question for the parties on the labor market. </w:t>
      </w:r>
    </w:p>
    <w:p w:rsidR="00696CD0" w:rsidRDefault="00696CD0" w:rsidP="00696CD0">
      <w:pPr>
        <w:pStyle w:val="BodyText"/>
        <w:ind w:left="360"/>
        <w:rPr>
          <w:lang w:val="en-US"/>
        </w:rPr>
      </w:pPr>
      <w:r>
        <w:rPr>
          <w:lang w:val="en-US"/>
        </w:rPr>
        <w:t xml:space="preserve">c) The legislation and procedure regarding </w:t>
      </w:r>
      <w:r w:rsidRPr="0020699D">
        <w:rPr>
          <w:u w:val="single"/>
          <w:lang w:val="en-US"/>
        </w:rPr>
        <w:t>promotion</w:t>
      </w:r>
      <w:r>
        <w:rPr>
          <w:lang w:val="en-US"/>
        </w:rPr>
        <w:t xml:space="preserve"> of judges are </w:t>
      </w:r>
      <w:r w:rsidR="001410F9">
        <w:rPr>
          <w:lang w:val="en-US"/>
        </w:rPr>
        <w:t xml:space="preserve">substantially </w:t>
      </w:r>
      <w:r>
        <w:rPr>
          <w:lang w:val="en-US"/>
        </w:rPr>
        <w:t>the same as for appointment, see answer above.</w:t>
      </w:r>
    </w:p>
    <w:p w:rsidR="00696CD0" w:rsidRDefault="00696CD0" w:rsidP="00696CD0">
      <w:pPr>
        <w:pStyle w:val="BodyText"/>
        <w:ind w:left="360"/>
        <w:rPr>
          <w:lang w:val="en-US"/>
        </w:rPr>
      </w:pPr>
      <w:r>
        <w:rPr>
          <w:lang w:val="en-US"/>
        </w:rPr>
        <w:t xml:space="preserve">d) There are limited </w:t>
      </w:r>
      <w:r w:rsidRPr="00427A98">
        <w:rPr>
          <w:lang w:val="en-US"/>
        </w:rPr>
        <w:t xml:space="preserve">possibilities to </w:t>
      </w:r>
      <w:r w:rsidRPr="0020699D">
        <w:rPr>
          <w:u w:val="single"/>
          <w:lang w:val="en-US"/>
        </w:rPr>
        <w:t>transfer</w:t>
      </w:r>
      <w:r w:rsidRPr="00427A98">
        <w:rPr>
          <w:lang w:val="en-US"/>
        </w:rPr>
        <w:t xml:space="preserve"> </w:t>
      </w:r>
      <w:r w:rsidR="001410F9">
        <w:rPr>
          <w:lang w:val="en-US"/>
        </w:rPr>
        <w:t>a judge</w:t>
      </w:r>
      <w:r>
        <w:rPr>
          <w:lang w:val="en-US"/>
        </w:rPr>
        <w:t xml:space="preserve">. </w:t>
      </w:r>
      <w:r w:rsidRPr="00C95FB1">
        <w:rPr>
          <w:lang w:val="en-US"/>
        </w:rPr>
        <w:t xml:space="preserve">According to the </w:t>
      </w:r>
      <w:r>
        <w:rPr>
          <w:lang w:val="en-US"/>
        </w:rPr>
        <w:t>Swedish Constitution</w:t>
      </w:r>
      <w:r w:rsidRPr="00BB4387">
        <w:rPr>
          <w:lang w:val="en-US"/>
        </w:rPr>
        <w:t xml:space="preserve"> </w:t>
      </w:r>
      <w:r w:rsidRPr="00C95FB1">
        <w:rPr>
          <w:lang w:val="en-US"/>
        </w:rPr>
        <w:t>a tran</w:t>
      </w:r>
      <w:r>
        <w:rPr>
          <w:lang w:val="en-US"/>
        </w:rPr>
        <w:t>sfer is possible only if organiz</w:t>
      </w:r>
      <w:r w:rsidRPr="00C95FB1">
        <w:rPr>
          <w:lang w:val="en-US"/>
        </w:rPr>
        <w:t>ational considerations so dictate and only to a judicial office of equal status (Chapter 11, Section 7</w:t>
      </w:r>
      <w:r>
        <w:rPr>
          <w:lang w:val="en-US"/>
        </w:rPr>
        <w:t xml:space="preserve"> of the </w:t>
      </w:r>
      <w:r w:rsidRPr="00BB4387">
        <w:rPr>
          <w:lang w:val="en-US"/>
        </w:rPr>
        <w:t>Instrument of Government</w:t>
      </w:r>
      <w:r w:rsidRPr="00C95FB1">
        <w:rPr>
          <w:lang w:val="en-US"/>
        </w:rPr>
        <w:t xml:space="preserve">). The condition that the judicial office shall be of equal status means that the salary and the tasks must be the same or substantially the same. </w:t>
      </w:r>
      <w:r w:rsidRPr="00427A98">
        <w:rPr>
          <w:lang w:val="en-US"/>
        </w:rPr>
        <w:t>The Government decides in matters regarding transfer of judges.</w:t>
      </w:r>
    </w:p>
    <w:p w:rsidR="00DA449F" w:rsidRDefault="00696CD0" w:rsidP="00DA449F">
      <w:pPr>
        <w:pStyle w:val="BodyText"/>
        <w:ind w:left="360"/>
        <w:rPr>
          <w:lang w:val="en-US"/>
        </w:rPr>
      </w:pPr>
      <w:r>
        <w:rPr>
          <w:lang w:val="en-US"/>
        </w:rPr>
        <w:t xml:space="preserve">e) According to Section 14 in </w:t>
      </w:r>
      <w:r w:rsidRPr="00211721">
        <w:rPr>
          <w:lang w:val="en-US"/>
        </w:rPr>
        <w:t>the Public Employment Act</w:t>
      </w:r>
      <w:r>
        <w:rPr>
          <w:lang w:val="en-US"/>
        </w:rPr>
        <w:t xml:space="preserve"> </w:t>
      </w:r>
      <w:r w:rsidR="00C32D68">
        <w:rPr>
          <w:lang w:val="en-US"/>
        </w:rPr>
        <w:t xml:space="preserve">(1994:260) </w:t>
      </w:r>
      <w:r>
        <w:rPr>
          <w:lang w:val="en-US"/>
        </w:rPr>
        <w:t>j</w:t>
      </w:r>
      <w:r w:rsidRPr="00211721">
        <w:rPr>
          <w:lang w:val="en-US"/>
        </w:rPr>
        <w:t xml:space="preserve">udges can be subject to </w:t>
      </w:r>
      <w:r w:rsidRPr="004655FC">
        <w:rPr>
          <w:u w:val="single"/>
          <w:lang w:val="en-US"/>
        </w:rPr>
        <w:t>disciplinary measures</w:t>
      </w:r>
      <w:r w:rsidRPr="00211721">
        <w:rPr>
          <w:lang w:val="en-US"/>
        </w:rPr>
        <w:t xml:space="preserve">. Matters on disciplinary measures are tried by the National Disciplinary Offence Board. A disciplinary measure for misdemeanors/neglect of duty may be imposed upon a judge who intentionally or by carelessness neglects his or her duties in employment. </w:t>
      </w:r>
      <w:r w:rsidR="001410F9">
        <w:rPr>
          <w:lang w:val="en-US"/>
        </w:rPr>
        <w:t>A sanction may not be issued i</w:t>
      </w:r>
      <w:r w:rsidRPr="00211721">
        <w:rPr>
          <w:lang w:val="en-US"/>
        </w:rPr>
        <w:t>f the neglect</w:t>
      </w:r>
      <w:r w:rsidR="001410F9">
        <w:rPr>
          <w:lang w:val="en-US"/>
        </w:rPr>
        <w:t xml:space="preserve"> </w:t>
      </w:r>
      <w:r w:rsidRPr="00211721">
        <w:rPr>
          <w:lang w:val="en-US"/>
        </w:rPr>
        <w:t>is minor. There are two types of disciplinary measures; warning and deduction from wages.</w:t>
      </w:r>
      <w:r w:rsidR="007C524E">
        <w:rPr>
          <w:lang w:val="en-US"/>
        </w:rPr>
        <w:t xml:space="preserve"> The board’s decision can be subject to labor disputes.</w:t>
      </w:r>
    </w:p>
    <w:p w:rsidR="00696CD0" w:rsidRPr="00C32D68" w:rsidRDefault="00DA449F" w:rsidP="00472EBA">
      <w:pPr>
        <w:pStyle w:val="BodyText"/>
        <w:numPr>
          <w:ilvl w:val="0"/>
          <w:numId w:val="44"/>
        </w:numPr>
        <w:rPr>
          <w:lang w:val="en-US"/>
        </w:rPr>
      </w:pPr>
      <w:r w:rsidRPr="00C32D68">
        <w:rPr>
          <w:lang w:val="en-US"/>
        </w:rPr>
        <w:t>See above.</w:t>
      </w:r>
    </w:p>
    <w:p w:rsidR="00B31BFB" w:rsidRPr="00882A6B" w:rsidRDefault="00B31BFB" w:rsidP="00E96532">
      <w:pPr>
        <w:pStyle w:val="BodyText"/>
        <w:rPr>
          <w:lang w:val="en-US"/>
        </w:rPr>
      </w:pPr>
    </w:p>
    <w:sectPr w:rsidR="00B31BFB" w:rsidRPr="00882A6B" w:rsidSect="00696CD0">
      <w:footerReference w:type="default" r:id="rId10"/>
      <w:headerReference w:type="first" r:id="rId11"/>
      <w:footerReference w:type="first" r:id="rId12"/>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D0" w:rsidRDefault="00696CD0" w:rsidP="00A87A54">
      <w:pPr>
        <w:spacing w:after="0" w:line="240" w:lineRule="auto"/>
      </w:pPr>
      <w:r>
        <w:separator/>
      </w:r>
    </w:p>
  </w:endnote>
  <w:endnote w:type="continuationSeparator" w:id="0">
    <w:p w:rsidR="00696CD0" w:rsidRDefault="00696CD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2C634B">
            <w:rPr>
              <w:rStyle w:val="PageNumber"/>
              <w:noProof/>
            </w:rPr>
            <w:t>3</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2C634B">
            <w:rPr>
              <w:rStyle w:val="PageNumber"/>
              <w:noProof/>
            </w:rPr>
            <w:t>3</w:t>
          </w:r>
          <w:r>
            <w:rPr>
              <w:rStyle w:val="PageNumber"/>
            </w:rPr>
            <w:fldChar w:fldCharType="end"/>
          </w:r>
          <w:r>
            <w:rPr>
              <w:rStyle w:val="PageNumber"/>
            </w:rPr>
            <w:t>)</w:t>
          </w:r>
        </w:p>
      </w:tc>
    </w:tr>
    <w:tr w:rsidR="005606BC" w:rsidRPr="00347E11" w:rsidTr="006A26EC">
      <w:trPr>
        <w:trHeight w:val="850"/>
        <w:jc w:val="right"/>
      </w:trPr>
      <w:tc>
        <w:tcPr>
          <w:tcW w:w="708" w:type="dxa"/>
          <w:vAlign w:val="bottom"/>
        </w:tcPr>
        <w:p w:rsidR="005606BC" w:rsidRPr="00347E11" w:rsidRDefault="005606BC" w:rsidP="005606BC">
          <w:pPr>
            <w:pStyle w:val="Footer"/>
            <w:spacing w:line="276" w:lineRule="auto"/>
            <w:jc w:val="right"/>
          </w:pPr>
        </w:p>
      </w:tc>
    </w:tr>
  </w:tbl>
  <w:p w:rsidR="005606BC" w:rsidRPr="005606BC" w:rsidRDefault="005606BC" w:rsidP="005606BC">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Footer"/>
            <w:rPr>
              <w:sz w:val="8"/>
            </w:rPr>
          </w:pPr>
        </w:p>
      </w:tc>
    </w:tr>
    <w:tr w:rsidR="00093408" w:rsidRPr="00EE3C0F" w:rsidTr="00C26068">
      <w:trPr>
        <w:trHeight w:val="227"/>
      </w:trPr>
      <w:tc>
        <w:tcPr>
          <w:tcW w:w="4074" w:type="dxa"/>
        </w:tcPr>
        <w:p w:rsidR="00347E11" w:rsidRPr="00F53AEA" w:rsidRDefault="00347E11" w:rsidP="00C26068">
          <w:pPr>
            <w:pStyle w:val="Footer"/>
            <w:spacing w:line="276" w:lineRule="auto"/>
          </w:pPr>
        </w:p>
      </w:tc>
      <w:tc>
        <w:tcPr>
          <w:tcW w:w="4451" w:type="dxa"/>
        </w:tcPr>
        <w:p w:rsidR="00093408" w:rsidRPr="00F53AEA" w:rsidRDefault="00093408" w:rsidP="00F53AEA">
          <w:pPr>
            <w:pStyle w:val="Footer"/>
            <w:spacing w:line="276" w:lineRule="auto"/>
          </w:pPr>
        </w:p>
      </w:tc>
    </w:tr>
  </w:tbl>
  <w:p w:rsidR="00093408" w:rsidRPr="00EE3C0F" w:rsidRDefault="0009340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D0" w:rsidRDefault="00696CD0" w:rsidP="00A87A54">
      <w:pPr>
        <w:spacing w:after="0" w:line="240" w:lineRule="auto"/>
      </w:pPr>
      <w:r>
        <w:separator/>
      </w:r>
    </w:p>
  </w:footnote>
  <w:footnote w:type="continuationSeparator" w:id="0">
    <w:p w:rsidR="00696CD0" w:rsidRDefault="00696CD0"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96CD0" w:rsidTr="00C93EBA">
      <w:trPr>
        <w:trHeight w:val="227"/>
      </w:trPr>
      <w:tc>
        <w:tcPr>
          <w:tcW w:w="5534" w:type="dxa"/>
        </w:tcPr>
        <w:p w:rsidR="00696CD0" w:rsidRPr="007D73AB" w:rsidRDefault="00696CD0">
          <w:pPr>
            <w:pStyle w:val="Header"/>
          </w:pPr>
        </w:p>
      </w:tc>
      <w:sdt>
        <w:sdtPr>
          <w:alias w:val="Status"/>
          <w:tag w:val="ccRKShow_Status"/>
          <w:id w:val="1789383027"/>
          <w:lock w:val="contentLocked"/>
          <w:placeholder>
            <w:docPart w:val="EEE0B035043D47DA80ED0D5D8F07EC84"/>
          </w:placeholder>
          <w:text/>
        </w:sdtPr>
        <w:sdtEndPr/>
        <w:sdtContent>
          <w:tc>
            <w:tcPr>
              <w:tcW w:w="3170" w:type="dxa"/>
              <w:vAlign w:val="bottom"/>
            </w:tcPr>
            <w:p w:rsidR="00696CD0" w:rsidRPr="007D73AB" w:rsidRDefault="00696CD0" w:rsidP="00340DE0">
              <w:pPr>
                <w:pStyle w:val="Header"/>
              </w:pPr>
              <w:r>
                <w:t xml:space="preserve"> </w:t>
              </w:r>
            </w:p>
          </w:tc>
        </w:sdtContent>
      </w:sdt>
      <w:tc>
        <w:tcPr>
          <w:tcW w:w="1134" w:type="dxa"/>
        </w:tcPr>
        <w:p w:rsidR="00696CD0" w:rsidRDefault="00696CD0" w:rsidP="005A703A">
          <w:pPr>
            <w:pStyle w:val="Header"/>
          </w:pPr>
        </w:p>
      </w:tc>
    </w:tr>
    <w:tr w:rsidR="00696CD0" w:rsidTr="00C93EBA">
      <w:trPr>
        <w:trHeight w:val="1928"/>
      </w:trPr>
      <w:tc>
        <w:tcPr>
          <w:tcW w:w="5534" w:type="dxa"/>
        </w:tcPr>
        <w:p w:rsidR="00696CD0" w:rsidRPr="00340DE0" w:rsidRDefault="00696CD0" w:rsidP="00340DE0">
          <w:pPr>
            <w:pStyle w:val="Header"/>
          </w:pPr>
          <w:r>
            <w:rPr>
              <w:noProof/>
              <w:lang w:val="sv-SE" w:eastAsia="sv-SE"/>
            </w:rPr>
            <w:drawing>
              <wp:inline distT="0" distB="0" distL="0" distR="0">
                <wp:extent cx="2779782" cy="493777"/>
                <wp:effectExtent l="0" t="0" r="1905" b="1905"/>
                <wp:docPr id="1" name="Bildobjekt 1" descr="C:\ProgramData\RK-IT\\Logos\RK_LOGO_EN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9782" cy="493777"/>
                        </a:xfrm>
                        <a:prstGeom prst="rect">
                          <a:avLst/>
                        </a:prstGeom>
                      </pic:spPr>
                    </pic:pic>
                  </a:graphicData>
                </a:graphic>
              </wp:inline>
            </w:drawing>
          </w:r>
        </w:p>
      </w:tc>
      <w:tc>
        <w:tcPr>
          <w:tcW w:w="3170" w:type="dxa"/>
        </w:tcPr>
        <w:sdt>
          <w:sdtPr>
            <w:rPr>
              <w:b/>
            </w:rPr>
            <w:alias w:val="DocTypeShowName"/>
            <w:tag w:val="ccRK"/>
            <w:id w:val="-1564713842"/>
            <w:placeholder>
              <w:docPart w:val="CDEAEC7C1DB34AEEA41961F2DE6A7019"/>
            </w:placeholder>
            <w:dataBinding w:prefixMappings="xmlns:ns0='http://lp/documentinfo/RK' " w:xpath="/ns0:DocumentInfo[1]/ns0:BaseInfo[1]/ns0:DocTypeShowName[1]" w:storeItemID="{2C8C3C8C-D28D-4925-81C7-985E2D00F298}"/>
            <w:text/>
          </w:sdtPr>
          <w:sdtEndPr/>
          <w:sdtContent>
            <w:p w:rsidR="00696CD0" w:rsidRPr="00710A6C" w:rsidRDefault="00696CD0" w:rsidP="00EE3C0F">
              <w:pPr>
                <w:pStyle w:val="Header"/>
                <w:rPr>
                  <w:b/>
                </w:rPr>
              </w:pPr>
              <w:r>
                <w:rPr>
                  <w:b/>
                </w:rPr>
                <w:t>Memorandum</w:t>
              </w:r>
            </w:p>
          </w:sdtContent>
        </w:sdt>
        <w:p w:rsidR="00696CD0" w:rsidRDefault="00696CD0" w:rsidP="00EE3C0F">
          <w:pPr>
            <w:pStyle w:val="Header"/>
          </w:pPr>
        </w:p>
        <w:p w:rsidR="00696CD0" w:rsidRDefault="00696CD0" w:rsidP="00EE3C0F">
          <w:pPr>
            <w:pStyle w:val="Header"/>
          </w:pPr>
        </w:p>
        <w:sdt>
          <w:sdtPr>
            <w:alias w:val="HeaderDate"/>
            <w:tag w:val="ccRKShow_HeaderDate"/>
            <w:id w:val="-2033410283"/>
            <w:placeholder>
              <w:docPart w:val="48B2DE4F4DD14E598BD45EC59502D868"/>
            </w:placeholder>
            <w:dataBinding w:prefixMappings="xmlns:ns0='http://lp/documentinfo/RK' " w:xpath="/ns0:DocumentInfo[1]/ns0:BaseInfo[1]/ns0:HeaderDate[1]" w:storeItemID="{2C8C3C8C-D28D-4925-81C7-985E2D00F298}"/>
            <w:date w:fullDate="2018-01-11T00:00:00Z">
              <w:dateFormat w:val="d MMMM YYYY"/>
              <w:lid w:val="en-GB"/>
              <w:storeMappedDataAs w:val="dateTime"/>
              <w:calendar w:val="gregorian"/>
            </w:date>
          </w:sdtPr>
          <w:sdtEndPr/>
          <w:sdtContent>
            <w:p w:rsidR="00696CD0" w:rsidRDefault="00C32D68" w:rsidP="00EE3C0F">
              <w:pPr>
                <w:pStyle w:val="Header"/>
              </w:pPr>
              <w:r>
                <w:t>11 January 2018</w:t>
              </w:r>
            </w:p>
          </w:sdtContent>
        </w:sdt>
        <w:sdt>
          <w:sdtPr>
            <w:alias w:val="Dnr"/>
            <w:tag w:val="ccRKShow_Dnr"/>
            <w:id w:val="956755014"/>
            <w:placeholder>
              <w:docPart w:val="1C28C6C21E68400DA95734D868729D73"/>
            </w:placeholder>
            <w:showingPlcHdr/>
            <w:dataBinding w:prefixMappings="xmlns:ns0='http://lp/documentinfo/RK' " w:xpath="/ns0:DocumentInfo[1]/ns0:BaseInfo[1]/ns0:Dnr[1]" w:storeItemID="{2C8C3C8C-D28D-4925-81C7-985E2D00F298}"/>
            <w:text/>
          </w:sdtPr>
          <w:sdtEndPr/>
          <w:sdtContent>
            <w:p w:rsidR="00696CD0" w:rsidRDefault="00696CD0" w:rsidP="00EE3C0F">
              <w:pPr>
                <w:pStyle w:val="Header"/>
              </w:pPr>
              <w:r>
                <w:rPr>
                  <w:rStyle w:val="PlaceholderText"/>
                </w:rPr>
                <w:t xml:space="preserve"> </w:t>
              </w:r>
            </w:p>
          </w:sdtContent>
        </w:sdt>
        <w:sdt>
          <w:sdtPr>
            <w:alias w:val="DocNumber"/>
            <w:tag w:val="DocNumber"/>
            <w:id w:val="-1563547122"/>
            <w:placeholder>
              <w:docPart w:val="F6A1015B463E4A3D9A068B40A145CBE4"/>
            </w:placeholder>
            <w:showingPlcHdr/>
            <w:dataBinding w:prefixMappings="xmlns:ns0='http://lp/documentinfo/RK' " w:xpath="/ns0:DocumentInfo[1]/ns0:BaseInfo[1]/ns0:DocNumber[1]" w:storeItemID="{2C8C3C8C-D28D-4925-81C7-985E2D00F298}"/>
            <w:text/>
          </w:sdtPr>
          <w:sdtEndPr/>
          <w:sdtContent>
            <w:p w:rsidR="00696CD0" w:rsidRDefault="00696CD0" w:rsidP="00EE3C0F">
              <w:pPr>
                <w:pStyle w:val="Header"/>
              </w:pPr>
              <w:r>
                <w:rPr>
                  <w:rStyle w:val="PlaceholderText"/>
                </w:rPr>
                <w:t xml:space="preserve"> </w:t>
              </w:r>
            </w:p>
          </w:sdtContent>
        </w:sdt>
        <w:p w:rsidR="00696CD0" w:rsidRDefault="00696CD0" w:rsidP="00EE3C0F">
          <w:pPr>
            <w:pStyle w:val="Header"/>
          </w:pPr>
        </w:p>
      </w:tc>
      <w:tc>
        <w:tcPr>
          <w:tcW w:w="1134" w:type="dxa"/>
        </w:tcPr>
        <w:p w:rsidR="00696CD0" w:rsidRDefault="00696CD0" w:rsidP="0094502D">
          <w:pPr>
            <w:pStyle w:val="Header"/>
          </w:pPr>
        </w:p>
        <w:sdt>
          <w:sdtPr>
            <w:alias w:val="Bilagor"/>
            <w:tag w:val="ccRKShow_Bilagor"/>
            <w:id w:val="1351614755"/>
            <w:placeholder>
              <w:docPart w:val="2A54A6D0C57F434FA2EFBF694A7E34CD"/>
            </w:placeholder>
            <w:showingPlcHdr/>
            <w:dataBinding w:prefixMappings="xmlns:ns0='http://lp/documentinfo/RK' " w:xpath="/ns0:DocumentInfo[1]/ns0:BaseInfo[1]/ns0:Appendix[1]" w:storeItemID="{2C8C3C8C-D28D-4925-81C7-985E2D00F298}"/>
            <w:text/>
          </w:sdtPr>
          <w:sdtEndPr/>
          <w:sdtContent>
            <w:p w:rsidR="00696CD0" w:rsidRPr="0094502D" w:rsidRDefault="00696CD0" w:rsidP="00EC71A6">
              <w:pPr>
                <w:pStyle w:val="Header"/>
              </w:pPr>
              <w:r>
                <w:rPr>
                  <w:rStyle w:val="PlaceholderText"/>
                </w:rPr>
                <w:t xml:space="preserve"> </w:t>
              </w:r>
            </w:p>
          </w:sdtContent>
        </w:sdt>
      </w:tc>
    </w:tr>
    <w:tr w:rsidR="00696CD0" w:rsidTr="00C93EBA">
      <w:trPr>
        <w:trHeight w:val="2268"/>
      </w:trPr>
      <w:sdt>
        <w:sdtPr>
          <w:rPr>
            <w:b/>
          </w:rPr>
          <w:alias w:val="SenderText"/>
          <w:tag w:val="ccRKShow_SenderText"/>
          <w:id w:val="-1113133475"/>
          <w:placeholder>
            <w:docPart w:val="EC658BEE2679497E840DD03B9D11D884"/>
          </w:placeholder>
        </w:sdtPr>
        <w:sdtEndPr>
          <w:rPr>
            <w:b w:val="0"/>
          </w:rPr>
        </w:sdtEndPr>
        <w:sdtContent>
          <w:tc>
            <w:tcPr>
              <w:tcW w:w="5534" w:type="dxa"/>
              <w:tcMar>
                <w:right w:w="1134" w:type="dxa"/>
              </w:tcMar>
            </w:tcPr>
            <w:p w:rsidR="00696CD0" w:rsidRPr="00696CD0" w:rsidRDefault="00696CD0" w:rsidP="00340DE0">
              <w:pPr>
                <w:pStyle w:val="Header"/>
                <w:rPr>
                  <w:b/>
                </w:rPr>
              </w:pPr>
              <w:r w:rsidRPr="00696CD0">
                <w:rPr>
                  <w:b/>
                </w:rPr>
                <w:t>Ministry of Justice</w:t>
              </w:r>
            </w:p>
            <w:p w:rsidR="00696CD0" w:rsidRPr="00696CD0" w:rsidRDefault="00696CD0" w:rsidP="00340DE0">
              <w:pPr>
                <w:pStyle w:val="Header"/>
              </w:pPr>
              <w:r w:rsidRPr="00696CD0">
                <w:t>Division for Procedural Law and Court Issues</w:t>
              </w:r>
            </w:p>
            <w:p w:rsidR="00696CD0" w:rsidRPr="00696CD0" w:rsidRDefault="00696CD0" w:rsidP="00340DE0">
              <w:pPr>
                <w:pStyle w:val="Header"/>
                <w:rPr>
                  <w:lang w:val="sv-SE"/>
                </w:rPr>
              </w:pPr>
            </w:p>
          </w:tc>
        </w:sdtContent>
      </w:sdt>
      <w:sdt>
        <w:sdtPr>
          <w:alias w:val="Recipient"/>
          <w:tag w:val="ccRKShow_Recipient"/>
          <w:id w:val="-934290281"/>
          <w:placeholder>
            <w:docPart w:val="BE4FD24009304D01B78D85C89D1D907B"/>
          </w:placeholder>
          <w:showingPlcHdr/>
          <w:dataBinding w:prefixMappings="xmlns:ns0='http://lp/documentinfo/RK' " w:xpath="/ns0:DocumentInfo[1]/ns0:BaseInfo[1]/ns0:Recipient[1]" w:storeItemID="{2C8C3C8C-D28D-4925-81C7-985E2D00F298}"/>
          <w:text w:multiLine="1"/>
        </w:sdtPr>
        <w:sdtEndPr/>
        <w:sdtContent>
          <w:tc>
            <w:tcPr>
              <w:tcW w:w="3170" w:type="dxa"/>
            </w:tcPr>
            <w:p w:rsidR="00696CD0" w:rsidRDefault="00696CD0" w:rsidP="00547B89">
              <w:pPr>
                <w:pStyle w:val="Header"/>
              </w:pPr>
              <w:r>
                <w:rPr>
                  <w:rStyle w:val="PlaceholderText"/>
                </w:rPr>
                <w:t xml:space="preserve"> </w:t>
              </w:r>
            </w:p>
          </w:tc>
        </w:sdtContent>
      </w:sdt>
      <w:tc>
        <w:tcPr>
          <w:tcW w:w="1134" w:type="dxa"/>
        </w:tcPr>
        <w:p w:rsidR="00696CD0" w:rsidRDefault="00696CD0" w:rsidP="003E6020">
          <w:pPr>
            <w:pStyle w:val="Header"/>
          </w:pPr>
        </w:p>
      </w:tc>
    </w:tr>
  </w:tbl>
  <w:p w:rsidR="008D4508" w:rsidRDefault="008D4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3D0883"/>
    <w:multiLevelType w:val="hybridMultilevel"/>
    <w:tmpl w:val="41FA670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nsid w:val="6D8C68B4"/>
    <w:multiLevelType w:val="multilevel"/>
    <w:tmpl w:val="1B563932"/>
    <w:numStyleLink w:val="RKNumreradlista"/>
  </w:abstractNum>
  <w:abstractNum w:abstractNumId="38">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5"/>
  </w:num>
  <w:num w:numId="28">
    <w:abstractNumId w:val="18"/>
  </w:num>
  <w:num w:numId="29">
    <w:abstractNumId w:val="16"/>
  </w:num>
  <w:num w:numId="30">
    <w:abstractNumId w:val="37"/>
  </w:num>
  <w:num w:numId="31">
    <w:abstractNumId w:val="15"/>
  </w:num>
  <w:num w:numId="32">
    <w:abstractNumId w:val="29"/>
  </w:num>
  <w:num w:numId="33">
    <w:abstractNumId w:val="33"/>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D0"/>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10F9"/>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C634B"/>
    <w:rsid w:val="002D2647"/>
    <w:rsid w:val="002D4298"/>
    <w:rsid w:val="002D4829"/>
    <w:rsid w:val="002E2C89"/>
    <w:rsid w:val="002E3609"/>
    <w:rsid w:val="002E4D3F"/>
    <w:rsid w:val="002E61A5"/>
    <w:rsid w:val="002E7EAF"/>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506C"/>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370E"/>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96CD0"/>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524E"/>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2A6B"/>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3DAF"/>
    <w:rsid w:val="0094502D"/>
    <w:rsid w:val="00947013"/>
    <w:rsid w:val="0094785E"/>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9090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10E1"/>
    <w:rsid w:val="00BF27B2"/>
    <w:rsid w:val="00BF4F06"/>
    <w:rsid w:val="00BF534E"/>
    <w:rsid w:val="00BF5717"/>
    <w:rsid w:val="00C01585"/>
    <w:rsid w:val="00C141C6"/>
    <w:rsid w:val="00C16F5A"/>
    <w:rsid w:val="00C2071A"/>
    <w:rsid w:val="00C20ACB"/>
    <w:rsid w:val="00C20E51"/>
    <w:rsid w:val="00C23703"/>
    <w:rsid w:val="00C26068"/>
    <w:rsid w:val="00C271A8"/>
    <w:rsid w:val="00C32067"/>
    <w:rsid w:val="00C32D68"/>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449F"/>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E0B035043D47DA80ED0D5D8F07EC84"/>
        <w:category>
          <w:name w:val="Allmänt"/>
          <w:gallery w:val="placeholder"/>
        </w:category>
        <w:types>
          <w:type w:val="bbPlcHdr"/>
        </w:types>
        <w:behaviors>
          <w:behavior w:val="content"/>
        </w:behaviors>
        <w:guid w:val="{E5E9DA1F-2D63-4255-B33E-B18504E5B81A}"/>
      </w:docPartPr>
      <w:docPartBody>
        <w:p w:rsidR="00D108D8" w:rsidRDefault="001513A4" w:rsidP="001513A4">
          <w:pPr>
            <w:pStyle w:val="EEE0B035043D47DA80ED0D5D8F07EC84"/>
          </w:pPr>
          <w:r>
            <w:t xml:space="preserve"> </w:t>
          </w:r>
        </w:p>
      </w:docPartBody>
    </w:docPart>
    <w:docPart>
      <w:docPartPr>
        <w:name w:val="CDEAEC7C1DB34AEEA41961F2DE6A7019"/>
        <w:category>
          <w:name w:val="Allmänt"/>
          <w:gallery w:val="placeholder"/>
        </w:category>
        <w:types>
          <w:type w:val="bbPlcHdr"/>
        </w:types>
        <w:behaviors>
          <w:behavior w:val="content"/>
        </w:behaviors>
        <w:guid w:val="{764F8FAA-89FF-4BC4-ADF8-87FA2963B13A}"/>
      </w:docPartPr>
      <w:docPartBody>
        <w:p w:rsidR="00D108D8" w:rsidRDefault="001513A4" w:rsidP="001513A4">
          <w:pPr>
            <w:pStyle w:val="CDEAEC7C1DB34AEEA41961F2DE6A7019"/>
          </w:pPr>
          <w:r w:rsidRPr="00710A6C">
            <w:rPr>
              <w:rStyle w:val="PlaceholderText"/>
              <w:b/>
            </w:rPr>
            <w:t xml:space="preserve"> </w:t>
          </w:r>
        </w:p>
      </w:docPartBody>
    </w:docPart>
    <w:docPart>
      <w:docPartPr>
        <w:name w:val="48B2DE4F4DD14E598BD45EC59502D868"/>
        <w:category>
          <w:name w:val="Allmänt"/>
          <w:gallery w:val="placeholder"/>
        </w:category>
        <w:types>
          <w:type w:val="bbPlcHdr"/>
        </w:types>
        <w:behaviors>
          <w:behavior w:val="content"/>
        </w:behaviors>
        <w:guid w:val="{3F67F8FE-A2B3-4410-A99B-EE35457781AB}"/>
      </w:docPartPr>
      <w:docPartBody>
        <w:p w:rsidR="00D108D8" w:rsidRDefault="001513A4" w:rsidP="001513A4">
          <w:pPr>
            <w:pStyle w:val="48B2DE4F4DD14E598BD45EC59502D868"/>
          </w:pPr>
          <w:r>
            <w:t xml:space="preserve"> </w:t>
          </w:r>
        </w:p>
      </w:docPartBody>
    </w:docPart>
    <w:docPart>
      <w:docPartPr>
        <w:name w:val="1C28C6C21E68400DA95734D868729D73"/>
        <w:category>
          <w:name w:val="Allmänt"/>
          <w:gallery w:val="placeholder"/>
        </w:category>
        <w:types>
          <w:type w:val="bbPlcHdr"/>
        </w:types>
        <w:behaviors>
          <w:behavior w:val="content"/>
        </w:behaviors>
        <w:guid w:val="{B8ECB353-1D2B-4DE4-9C52-99A67B017D6D}"/>
      </w:docPartPr>
      <w:docPartBody>
        <w:p w:rsidR="00D108D8" w:rsidRDefault="001513A4" w:rsidP="001513A4">
          <w:pPr>
            <w:pStyle w:val="1C28C6C21E68400DA95734D868729D73"/>
          </w:pPr>
          <w:r>
            <w:rPr>
              <w:rStyle w:val="PlaceholderText"/>
            </w:rPr>
            <w:t xml:space="preserve"> </w:t>
          </w:r>
        </w:p>
      </w:docPartBody>
    </w:docPart>
    <w:docPart>
      <w:docPartPr>
        <w:name w:val="F6A1015B463E4A3D9A068B40A145CBE4"/>
        <w:category>
          <w:name w:val="Allmänt"/>
          <w:gallery w:val="placeholder"/>
        </w:category>
        <w:types>
          <w:type w:val="bbPlcHdr"/>
        </w:types>
        <w:behaviors>
          <w:behavior w:val="content"/>
        </w:behaviors>
        <w:guid w:val="{19C0AA8E-83C2-4E56-B403-BDAA2E243664}"/>
      </w:docPartPr>
      <w:docPartBody>
        <w:p w:rsidR="00D108D8" w:rsidRDefault="001513A4" w:rsidP="001513A4">
          <w:pPr>
            <w:pStyle w:val="F6A1015B463E4A3D9A068B40A145CBE4"/>
          </w:pPr>
          <w:r>
            <w:rPr>
              <w:rStyle w:val="PlaceholderText"/>
            </w:rPr>
            <w:t xml:space="preserve"> </w:t>
          </w:r>
        </w:p>
      </w:docPartBody>
    </w:docPart>
    <w:docPart>
      <w:docPartPr>
        <w:name w:val="2A54A6D0C57F434FA2EFBF694A7E34CD"/>
        <w:category>
          <w:name w:val="Allmänt"/>
          <w:gallery w:val="placeholder"/>
        </w:category>
        <w:types>
          <w:type w:val="bbPlcHdr"/>
        </w:types>
        <w:behaviors>
          <w:behavior w:val="content"/>
        </w:behaviors>
        <w:guid w:val="{F39C79FF-3FD3-45F7-9358-253AD491BE01}"/>
      </w:docPartPr>
      <w:docPartBody>
        <w:p w:rsidR="00D108D8" w:rsidRDefault="001513A4" w:rsidP="001513A4">
          <w:pPr>
            <w:pStyle w:val="2A54A6D0C57F434FA2EFBF694A7E34CD"/>
          </w:pPr>
          <w:r>
            <w:rPr>
              <w:rStyle w:val="PlaceholderText"/>
            </w:rPr>
            <w:t xml:space="preserve"> </w:t>
          </w:r>
        </w:p>
      </w:docPartBody>
    </w:docPart>
    <w:docPart>
      <w:docPartPr>
        <w:name w:val="EC658BEE2679497E840DD03B9D11D884"/>
        <w:category>
          <w:name w:val="Allmänt"/>
          <w:gallery w:val="placeholder"/>
        </w:category>
        <w:types>
          <w:type w:val="bbPlcHdr"/>
        </w:types>
        <w:behaviors>
          <w:behavior w:val="content"/>
        </w:behaviors>
        <w:guid w:val="{20444138-2EE3-4FFE-9949-CEF64BC2FBBE}"/>
      </w:docPartPr>
      <w:docPartBody>
        <w:p w:rsidR="00D108D8" w:rsidRDefault="001513A4" w:rsidP="001513A4">
          <w:pPr>
            <w:pStyle w:val="EC658BEE2679497E840DD03B9D11D884"/>
          </w:pPr>
          <w:r>
            <w:rPr>
              <w:rStyle w:val="PlaceholderText"/>
            </w:rPr>
            <w:t xml:space="preserve"> </w:t>
          </w:r>
        </w:p>
      </w:docPartBody>
    </w:docPart>
    <w:docPart>
      <w:docPartPr>
        <w:name w:val="BE4FD24009304D01B78D85C89D1D907B"/>
        <w:category>
          <w:name w:val="Allmänt"/>
          <w:gallery w:val="placeholder"/>
        </w:category>
        <w:types>
          <w:type w:val="bbPlcHdr"/>
        </w:types>
        <w:behaviors>
          <w:behavior w:val="content"/>
        </w:behaviors>
        <w:guid w:val="{E8702F7C-003C-4CF4-A709-A87AD51FC892}"/>
      </w:docPartPr>
      <w:docPartBody>
        <w:p w:rsidR="00D108D8" w:rsidRDefault="001513A4" w:rsidP="001513A4">
          <w:pPr>
            <w:pStyle w:val="BE4FD24009304D01B78D85C89D1D907B"/>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A4"/>
    <w:rsid w:val="001513A4"/>
    <w:rsid w:val="00D10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0B035043D47DA80ED0D5D8F07EC84">
    <w:name w:val="EEE0B035043D47DA80ED0D5D8F07EC84"/>
    <w:rsid w:val="001513A4"/>
  </w:style>
  <w:style w:type="character" w:styleId="PlaceholderText">
    <w:name w:val="Placeholder Text"/>
    <w:basedOn w:val="DefaultParagraphFont"/>
    <w:uiPriority w:val="99"/>
    <w:semiHidden/>
    <w:rsid w:val="001513A4"/>
    <w:rPr>
      <w:noProof w:val="0"/>
      <w:color w:val="808080"/>
    </w:rPr>
  </w:style>
  <w:style w:type="paragraph" w:customStyle="1" w:styleId="CDEAEC7C1DB34AEEA41961F2DE6A7019">
    <w:name w:val="CDEAEC7C1DB34AEEA41961F2DE6A7019"/>
    <w:rsid w:val="001513A4"/>
  </w:style>
  <w:style w:type="paragraph" w:customStyle="1" w:styleId="54DDBF47C2144D0C8D1683A49161CBFF">
    <w:name w:val="54DDBF47C2144D0C8D1683A49161CBFF"/>
    <w:rsid w:val="001513A4"/>
  </w:style>
  <w:style w:type="paragraph" w:customStyle="1" w:styleId="4FA802DD39554D229BE94B54C214FB6F">
    <w:name w:val="4FA802DD39554D229BE94B54C214FB6F"/>
    <w:rsid w:val="001513A4"/>
  </w:style>
  <w:style w:type="paragraph" w:customStyle="1" w:styleId="48B2DE4F4DD14E598BD45EC59502D868">
    <w:name w:val="48B2DE4F4DD14E598BD45EC59502D868"/>
    <w:rsid w:val="001513A4"/>
  </w:style>
  <w:style w:type="paragraph" w:customStyle="1" w:styleId="1C28C6C21E68400DA95734D868729D73">
    <w:name w:val="1C28C6C21E68400DA95734D868729D73"/>
    <w:rsid w:val="001513A4"/>
  </w:style>
  <w:style w:type="paragraph" w:customStyle="1" w:styleId="F6A1015B463E4A3D9A068B40A145CBE4">
    <w:name w:val="F6A1015B463E4A3D9A068B40A145CBE4"/>
    <w:rsid w:val="001513A4"/>
  </w:style>
  <w:style w:type="paragraph" w:customStyle="1" w:styleId="C2DC1DDCF1D9474CA12F44DE9A60E99D">
    <w:name w:val="C2DC1DDCF1D9474CA12F44DE9A60E99D"/>
    <w:rsid w:val="001513A4"/>
  </w:style>
  <w:style w:type="paragraph" w:customStyle="1" w:styleId="EEB9DFA7454647C3B6EE4A101526989A">
    <w:name w:val="EEB9DFA7454647C3B6EE4A101526989A"/>
    <w:rsid w:val="001513A4"/>
  </w:style>
  <w:style w:type="paragraph" w:customStyle="1" w:styleId="2A54A6D0C57F434FA2EFBF694A7E34CD">
    <w:name w:val="2A54A6D0C57F434FA2EFBF694A7E34CD"/>
    <w:rsid w:val="001513A4"/>
  </w:style>
  <w:style w:type="paragraph" w:customStyle="1" w:styleId="EC658BEE2679497E840DD03B9D11D884">
    <w:name w:val="EC658BEE2679497E840DD03B9D11D884"/>
    <w:rsid w:val="001513A4"/>
  </w:style>
  <w:style w:type="paragraph" w:customStyle="1" w:styleId="BE4FD24009304D01B78D85C89D1D907B">
    <w:name w:val="BE4FD24009304D01B78D85C89D1D907B"/>
    <w:rsid w:val="001513A4"/>
  </w:style>
  <w:style w:type="paragraph" w:customStyle="1" w:styleId="9B8FC137154B4E2C9C8D230B3F148C62">
    <w:name w:val="9B8FC137154B4E2C9C8D230B3F148C62"/>
    <w:rsid w:val="001513A4"/>
  </w:style>
  <w:style w:type="paragraph" w:customStyle="1" w:styleId="0E885739593841EDA3E163496E5D8754">
    <w:name w:val="0E885739593841EDA3E163496E5D8754"/>
    <w:rsid w:val="001513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0B035043D47DA80ED0D5D8F07EC84">
    <w:name w:val="EEE0B035043D47DA80ED0D5D8F07EC84"/>
    <w:rsid w:val="001513A4"/>
  </w:style>
  <w:style w:type="character" w:styleId="PlaceholderText">
    <w:name w:val="Placeholder Text"/>
    <w:basedOn w:val="DefaultParagraphFont"/>
    <w:uiPriority w:val="99"/>
    <w:semiHidden/>
    <w:rsid w:val="001513A4"/>
    <w:rPr>
      <w:noProof w:val="0"/>
      <w:color w:val="808080"/>
    </w:rPr>
  </w:style>
  <w:style w:type="paragraph" w:customStyle="1" w:styleId="CDEAEC7C1DB34AEEA41961F2DE6A7019">
    <w:name w:val="CDEAEC7C1DB34AEEA41961F2DE6A7019"/>
    <w:rsid w:val="001513A4"/>
  </w:style>
  <w:style w:type="paragraph" w:customStyle="1" w:styleId="54DDBF47C2144D0C8D1683A49161CBFF">
    <w:name w:val="54DDBF47C2144D0C8D1683A49161CBFF"/>
    <w:rsid w:val="001513A4"/>
  </w:style>
  <w:style w:type="paragraph" w:customStyle="1" w:styleId="4FA802DD39554D229BE94B54C214FB6F">
    <w:name w:val="4FA802DD39554D229BE94B54C214FB6F"/>
    <w:rsid w:val="001513A4"/>
  </w:style>
  <w:style w:type="paragraph" w:customStyle="1" w:styleId="48B2DE4F4DD14E598BD45EC59502D868">
    <w:name w:val="48B2DE4F4DD14E598BD45EC59502D868"/>
    <w:rsid w:val="001513A4"/>
  </w:style>
  <w:style w:type="paragraph" w:customStyle="1" w:styleId="1C28C6C21E68400DA95734D868729D73">
    <w:name w:val="1C28C6C21E68400DA95734D868729D73"/>
    <w:rsid w:val="001513A4"/>
  </w:style>
  <w:style w:type="paragraph" w:customStyle="1" w:styleId="F6A1015B463E4A3D9A068B40A145CBE4">
    <w:name w:val="F6A1015B463E4A3D9A068B40A145CBE4"/>
    <w:rsid w:val="001513A4"/>
  </w:style>
  <w:style w:type="paragraph" w:customStyle="1" w:styleId="C2DC1DDCF1D9474CA12F44DE9A60E99D">
    <w:name w:val="C2DC1DDCF1D9474CA12F44DE9A60E99D"/>
    <w:rsid w:val="001513A4"/>
  </w:style>
  <w:style w:type="paragraph" w:customStyle="1" w:styleId="EEB9DFA7454647C3B6EE4A101526989A">
    <w:name w:val="EEB9DFA7454647C3B6EE4A101526989A"/>
    <w:rsid w:val="001513A4"/>
  </w:style>
  <w:style w:type="paragraph" w:customStyle="1" w:styleId="2A54A6D0C57F434FA2EFBF694A7E34CD">
    <w:name w:val="2A54A6D0C57F434FA2EFBF694A7E34CD"/>
    <w:rsid w:val="001513A4"/>
  </w:style>
  <w:style w:type="paragraph" w:customStyle="1" w:styleId="EC658BEE2679497E840DD03B9D11D884">
    <w:name w:val="EC658BEE2679497E840DD03B9D11D884"/>
    <w:rsid w:val="001513A4"/>
  </w:style>
  <w:style w:type="paragraph" w:customStyle="1" w:styleId="BE4FD24009304D01B78D85C89D1D907B">
    <w:name w:val="BE4FD24009304D01B78D85C89D1D907B"/>
    <w:rsid w:val="001513A4"/>
  </w:style>
  <w:style w:type="paragraph" w:customStyle="1" w:styleId="9B8FC137154B4E2C9C8D230B3F148C62">
    <w:name w:val="9B8FC137154B4E2C9C8D230B3F148C62"/>
    <w:rsid w:val="001513A4"/>
  </w:style>
  <w:style w:type="paragraph" w:customStyle="1" w:styleId="0E885739593841EDA3E163496E5D8754">
    <w:name w:val="0E885739593841EDA3E163496E5D8754"/>
    <w:rsid w:val="00151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Rktemplatetest</RkTemplate>
    <DocType>PM</DocType>
    <DocTypeShowName>Memorandum</DocTypeShowName>
    <Status> </Status>
    <Sender>
      <SenderName>Emma Pleiner</SenderName>
      <SenderTitle>Kansliråd</SenderTitle>
      <SenderMail>emma.pleiner@regeringskansliet.se</SenderMail>
      <SenderPhone>08-4053361
070-515 69 50</SenderPhone>
    </Sender>
    <TopId>1</TopId>
    <TopSender/>
    <OrganisationInfo>
      <Organisatoriskenhet1>Ministry of Justice</Organisatoriskenhet1>
      <Organisatoriskenhet2>Division for Procedural Law and Court Issues</Organisatoriskenhet2>
      <Organisatoriskenhet3> </Organisatoriskenhet3>
      <Organisatoriskenhet1Id>142</Organisatoriskenhet1Id>
      <Organisatoriskenhet2Id>146</Organisatoriskenhet2Id>
      <Organisatoriskenhet3Id> </Organisatoriskenhet3Id>
    </OrganisationInfo>
    <HeaderDate>2018-01-11T00:00:00</HeaderDate>
    <Office/>
    <Dnr/>
    <ParagrafNr/>
    <DocumentTitle/>
    <VisitingAddress/>
    <Extra1>extrainfo för denna mallm</Extra1>
    <Extra2>mer extrainfo</Extra2>
    <Extra3/>
    <Number/>
    <Recipient/>
    <SenderText/>
    <DocNumber/>
    <Doclanguage>2057</Doclanguage>
    <Appendix/>
    <LogotypeName>RK_LOGO_EN_BW.png</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8C3C8C-D28D-4925-81C7-985E2D00F298}">
  <ds:schemaRefs>
    <ds:schemaRef ds:uri="http://lp/documentinfo/RK"/>
  </ds:schemaRefs>
</ds:datastoreItem>
</file>

<file path=customXml/itemProps2.xml><?xml version="1.0" encoding="utf-8"?>
<ds:datastoreItem xmlns:ds="http://schemas.openxmlformats.org/officeDocument/2006/customXml" ds:itemID="{8F5669ED-806B-49F8-8803-3FAA5157C155}">
  <ds:schemaRefs>
    <ds:schemaRef ds:uri="http://schemas.openxmlformats.org/officeDocument/2006/bibliography"/>
  </ds:schemaRefs>
</ds:datastoreItem>
</file>

<file path=customXml/itemProps3.xml><?xml version="1.0" encoding="utf-8"?>
<ds:datastoreItem xmlns:ds="http://schemas.openxmlformats.org/officeDocument/2006/customXml" ds:itemID="{C5E581BF-774F-48BF-B892-7232CB4F9596}"/>
</file>

<file path=customXml/itemProps4.xml><?xml version="1.0" encoding="utf-8"?>
<ds:datastoreItem xmlns:ds="http://schemas.openxmlformats.org/officeDocument/2006/customXml" ds:itemID="{6AF1F54A-3741-4B75-8182-5DB19C78FF2F}"/>
</file>

<file path=customXml/itemProps5.xml><?xml version="1.0" encoding="utf-8"?>
<ds:datastoreItem xmlns:ds="http://schemas.openxmlformats.org/officeDocument/2006/customXml" ds:itemID="{378ADC82-FF5A-442D-B66D-D70865C63F99}"/>
</file>

<file path=docProps/app.xml><?xml version="1.0" encoding="utf-8"?>
<Properties xmlns="http://schemas.openxmlformats.org/officeDocument/2006/extended-properties" xmlns:vt="http://schemas.openxmlformats.org/officeDocument/2006/docPropsVTypes">
  <Template>RK Basmall</Template>
  <TotalTime>0</TotalTime>
  <Pages>3</Pages>
  <Words>889</Words>
  <Characters>4715</Characters>
  <Application>Microsoft Office Word</Application>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Regeringskansliet RK IT</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Pleiner</dc:creator>
  <cp:lastModifiedBy>Malin Sundström</cp:lastModifiedBy>
  <cp:revision>2</cp:revision>
  <cp:lastPrinted>2018-01-09T08:36:00Z</cp:lastPrinted>
  <dcterms:created xsi:type="dcterms:W3CDTF">2018-01-15T13:10:00Z</dcterms:created>
  <dcterms:modified xsi:type="dcterms:W3CDTF">2018-01-15T13:10:00Z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