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FA97E" w14:textId="6ABC8AC9" w:rsidR="00421F02" w:rsidRDefault="00421F02" w:rsidP="00231110">
      <w:pPr>
        <w:jc w:val="center"/>
        <w:rPr>
          <w:rFonts w:ascii="Times New Roman" w:eastAsia="Calibri" w:hAnsi="Times New Roman" w:cs="Times New Roman"/>
          <w:b/>
          <w:bCs/>
          <w:lang w:val="en-US"/>
        </w:rPr>
      </w:pPr>
      <w:r>
        <w:rPr>
          <w:rFonts w:ascii="Times New Roman" w:hAnsi="Times New Roman" w:cs="Times New Roman"/>
          <w:b/>
          <w:bCs/>
        </w:rPr>
        <w:t xml:space="preserve"> </w:t>
      </w:r>
      <w:r w:rsidRPr="00B1440C">
        <w:rPr>
          <w:noProof/>
        </w:rPr>
        <w:drawing>
          <wp:inline distT="0" distB="0" distL="0" distR="0" wp14:anchorId="2061A5D4" wp14:editId="662BCACF">
            <wp:extent cx="2289175" cy="846018"/>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0367" cy="912982"/>
                    </a:xfrm>
                    <a:prstGeom prst="rect">
                      <a:avLst/>
                    </a:prstGeom>
                    <a:noFill/>
                    <a:ln>
                      <a:noFill/>
                    </a:ln>
                  </pic:spPr>
                </pic:pic>
              </a:graphicData>
            </a:graphic>
          </wp:inline>
        </w:drawing>
      </w:r>
    </w:p>
    <w:p w14:paraId="38362991" w14:textId="77777777" w:rsidR="00421F02" w:rsidRPr="00E846C4" w:rsidRDefault="00421F02" w:rsidP="00421F02">
      <w:pPr>
        <w:jc w:val="center"/>
        <w:rPr>
          <w:rFonts w:ascii="Times New Roman" w:eastAsia="Calibri" w:hAnsi="Times New Roman" w:cs="Times New Roman"/>
          <w:sz w:val="24"/>
          <w:szCs w:val="24"/>
          <w:lang w:val="en-US"/>
        </w:rPr>
      </w:pPr>
      <w:r>
        <w:rPr>
          <w:rFonts w:ascii="Times New Roman" w:eastAsia="Calibri" w:hAnsi="Times New Roman" w:cs="Times New Roman"/>
          <w:b/>
          <w:bCs/>
          <w:lang w:val="en-US"/>
        </w:rPr>
        <w:t>Expert Mechanism on the Rights of Indigenous Peoples</w:t>
      </w:r>
    </w:p>
    <w:p w14:paraId="10E5795E" w14:textId="77777777" w:rsidR="00421F02" w:rsidRDefault="00421F02" w:rsidP="00421F02">
      <w:pPr>
        <w:rPr>
          <w:rFonts w:ascii="Times New Roman" w:eastAsia="Calibri" w:hAnsi="Times New Roman" w:cs="Times New Roman"/>
          <w:b/>
          <w:bCs/>
          <w:lang w:val="en-US"/>
        </w:rPr>
      </w:pPr>
    </w:p>
    <w:p w14:paraId="4E6DCEE2" w14:textId="77777777" w:rsidR="00421F02" w:rsidRDefault="00421F02" w:rsidP="00421F02">
      <w:pPr>
        <w:ind w:firstLine="720"/>
        <w:jc w:val="center"/>
        <w:rPr>
          <w:rFonts w:ascii="Times New Roman" w:eastAsia="Calibri" w:hAnsi="Times New Roman" w:cs="Times New Roman"/>
          <w:b/>
          <w:bCs/>
          <w:lang w:val="en-US"/>
        </w:rPr>
      </w:pPr>
      <w:r>
        <w:rPr>
          <w:rFonts w:ascii="Times New Roman" w:eastAsia="Calibri" w:hAnsi="Times New Roman" w:cs="Times New Roman"/>
          <w:b/>
          <w:bCs/>
          <w:lang w:val="en-US"/>
        </w:rPr>
        <w:t>International Day of the World’s Indigenous Peoples</w:t>
      </w:r>
    </w:p>
    <w:p w14:paraId="65A695BB" w14:textId="77777777" w:rsidR="00421F02" w:rsidRDefault="00421F02" w:rsidP="00421F02">
      <w:pPr>
        <w:jc w:val="center"/>
        <w:rPr>
          <w:rFonts w:ascii="Times New Roman" w:eastAsia="Calibri" w:hAnsi="Times New Roman" w:cs="Times New Roman"/>
          <w:b/>
          <w:bCs/>
          <w:lang w:val="en-US"/>
        </w:rPr>
      </w:pPr>
    </w:p>
    <w:p w14:paraId="11F5DE66" w14:textId="2B62C4DC" w:rsidR="00421F02" w:rsidRPr="00E846C4" w:rsidRDefault="00421F02" w:rsidP="00421F02">
      <w:pPr>
        <w:jc w:val="center"/>
        <w:rPr>
          <w:rFonts w:ascii="Times New Roman" w:eastAsia="Calibri" w:hAnsi="Times New Roman" w:cs="Times New Roman"/>
          <w:sz w:val="24"/>
          <w:szCs w:val="24"/>
          <w:lang w:val="en-US"/>
        </w:rPr>
      </w:pPr>
      <w:r>
        <w:rPr>
          <w:rFonts w:ascii="Times New Roman" w:eastAsia="Calibri" w:hAnsi="Times New Roman" w:cs="Times New Roman"/>
          <w:b/>
          <w:bCs/>
          <w:lang w:val="en-US"/>
        </w:rPr>
        <w:t>Celebrating the strengths of i</w:t>
      </w:r>
      <w:r w:rsidRPr="00E846C4">
        <w:rPr>
          <w:rFonts w:ascii="Times New Roman" w:eastAsia="Calibri" w:hAnsi="Times New Roman" w:cs="Times New Roman"/>
          <w:b/>
          <w:bCs/>
          <w:lang w:val="en-US"/>
        </w:rPr>
        <w:t xml:space="preserve">ndigenous peoples </w:t>
      </w:r>
      <w:r>
        <w:rPr>
          <w:rFonts w:ascii="Times New Roman" w:eastAsia="Calibri" w:hAnsi="Times New Roman" w:cs="Times New Roman"/>
          <w:b/>
          <w:bCs/>
          <w:lang w:val="en-US"/>
        </w:rPr>
        <w:t>and their culture</w:t>
      </w:r>
    </w:p>
    <w:p w14:paraId="10F3D1C6" w14:textId="0E8B183C" w:rsidR="00882388" w:rsidRPr="00421F02" w:rsidRDefault="00882388" w:rsidP="001378C5">
      <w:pPr>
        <w:jc w:val="both"/>
        <w:rPr>
          <w:rFonts w:ascii="Times New Roman" w:hAnsi="Times New Roman" w:cs="Times New Roman"/>
          <w:lang w:val="en-US"/>
        </w:rPr>
      </w:pPr>
    </w:p>
    <w:p w14:paraId="3769E048" w14:textId="7BEDF778" w:rsidR="00DD1F18" w:rsidRPr="00231110" w:rsidRDefault="001378C5" w:rsidP="00AE6079">
      <w:pPr>
        <w:jc w:val="both"/>
        <w:rPr>
          <w:rFonts w:ascii="Times New Roman" w:hAnsi="Times New Roman" w:cs="Times New Roman"/>
          <w:sz w:val="20"/>
          <w:szCs w:val="20"/>
        </w:rPr>
      </w:pPr>
      <w:r w:rsidRPr="00231110">
        <w:rPr>
          <w:rFonts w:ascii="Times New Roman" w:hAnsi="Times New Roman" w:cs="Times New Roman"/>
          <w:sz w:val="20"/>
          <w:szCs w:val="20"/>
        </w:rPr>
        <w:t xml:space="preserve">This </w:t>
      </w:r>
      <w:r w:rsidR="00DD1F18" w:rsidRPr="00231110">
        <w:rPr>
          <w:rFonts w:ascii="Times New Roman" w:hAnsi="Times New Roman" w:cs="Times New Roman"/>
          <w:sz w:val="20"/>
          <w:szCs w:val="20"/>
        </w:rPr>
        <w:t>year we celebrate the International Day of the World’s Indigenous Peoples in a time of great uncertainty and upheaval. Much will be said on this day about the impact of COVID</w:t>
      </w:r>
      <w:r w:rsidR="00421F02" w:rsidRPr="00231110">
        <w:rPr>
          <w:rFonts w:ascii="Times New Roman" w:hAnsi="Times New Roman" w:cs="Times New Roman"/>
          <w:sz w:val="20"/>
          <w:szCs w:val="20"/>
        </w:rPr>
        <w:t>-</w:t>
      </w:r>
      <w:r w:rsidR="00DD1F18" w:rsidRPr="00231110">
        <w:rPr>
          <w:rFonts w:ascii="Times New Roman" w:hAnsi="Times New Roman" w:cs="Times New Roman"/>
          <w:sz w:val="20"/>
          <w:szCs w:val="20"/>
        </w:rPr>
        <w:t xml:space="preserve">19 on Indigenous peoples. </w:t>
      </w:r>
      <w:r w:rsidR="00044211" w:rsidRPr="00231110">
        <w:rPr>
          <w:rFonts w:ascii="Times New Roman" w:hAnsi="Times New Roman" w:cs="Times New Roman"/>
          <w:sz w:val="20"/>
          <w:szCs w:val="20"/>
        </w:rPr>
        <w:t xml:space="preserve">Those who </w:t>
      </w:r>
      <w:r w:rsidR="00DD1F18" w:rsidRPr="00231110">
        <w:rPr>
          <w:rFonts w:ascii="Times New Roman" w:hAnsi="Times New Roman" w:cs="Times New Roman"/>
          <w:sz w:val="20"/>
          <w:szCs w:val="20"/>
        </w:rPr>
        <w:t>are among the most vulnerable communi</w:t>
      </w:r>
      <w:r w:rsidR="00044211" w:rsidRPr="00231110">
        <w:rPr>
          <w:rFonts w:ascii="Times New Roman" w:hAnsi="Times New Roman" w:cs="Times New Roman"/>
          <w:sz w:val="20"/>
          <w:szCs w:val="20"/>
        </w:rPr>
        <w:t>ties in the world constituting</w:t>
      </w:r>
      <w:r w:rsidR="00DD1F18" w:rsidRPr="00231110">
        <w:rPr>
          <w:rFonts w:ascii="Times New Roman" w:hAnsi="Times New Roman" w:cs="Times New Roman"/>
          <w:sz w:val="20"/>
          <w:szCs w:val="20"/>
        </w:rPr>
        <w:t xml:space="preserve"> </w:t>
      </w:r>
      <w:r w:rsidR="00AE6079">
        <w:rPr>
          <w:rFonts w:ascii="Times New Roman" w:hAnsi="Times New Roman" w:cs="Times New Roman"/>
          <w:sz w:val="20"/>
          <w:szCs w:val="20"/>
        </w:rPr>
        <w:t xml:space="preserve">of </w:t>
      </w:r>
      <w:r w:rsidR="00DD1F18" w:rsidRPr="00231110">
        <w:rPr>
          <w:rFonts w:ascii="Times New Roman" w:hAnsi="Times New Roman" w:cs="Times New Roman"/>
          <w:sz w:val="20"/>
          <w:szCs w:val="20"/>
        </w:rPr>
        <w:t xml:space="preserve">over 476 million </w:t>
      </w:r>
      <w:r w:rsidR="00B249B3" w:rsidRPr="00231110">
        <w:rPr>
          <w:rFonts w:ascii="Times New Roman" w:hAnsi="Times New Roman" w:cs="Times New Roman"/>
          <w:sz w:val="20"/>
          <w:szCs w:val="20"/>
        </w:rPr>
        <w:t>I</w:t>
      </w:r>
      <w:r w:rsidR="00DD1F18" w:rsidRPr="00231110">
        <w:rPr>
          <w:rFonts w:ascii="Times New Roman" w:hAnsi="Times New Roman" w:cs="Times New Roman"/>
          <w:sz w:val="20"/>
          <w:szCs w:val="20"/>
        </w:rPr>
        <w:t xml:space="preserve">ndigenous people living in 90 countries. </w:t>
      </w:r>
      <w:r w:rsidR="00B249B3" w:rsidRPr="00231110">
        <w:rPr>
          <w:rFonts w:ascii="Times New Roman" w:hAnsi="Times New Roman" w:cs="Times New Roman"/>
          <w:sz w:val="20"/>
          <w:szCs w:val="20"/>
        </w:rPr>
        <w:t>F</w:t>
      </w:r>
      <w:r w:rsidR="00DD1F18" w:rsidRPr="00231110">
        <w:rPr>
          <w:rFonts w:ascii="Times New Roman" w:hAnsi="Times New Roman" w:cs="Times New Roman"/>
          <w:sz w:val="20"/>
          <w:szCs w:val="20"/>
        </w:rPr>
        <w:t>or many of our Indigenous brothers and sisters the impact of Coronavirus is acute.</w:t>
      </w:r>
    </w:p>
    <w:p w14:paraId="73CE063E" w14:textId="77777777" w:rsidR="00DD1F18" w:rsidRPr="00231110" w:rsidRDefault="00DD1F18" w:rsidP="00231110">
      <w:pPr>
        <w:jc w:val="both"/>
        <w:rPr>
          <w:rFonts w:ascii="Times New Roman" w:hAnsi="Times New Roman" w:cs="Times New Roman"/>
          <w:sz w:val="20"/>
          <w:szCs w:val="20"/>
        </w:rPr>
      </w:pPr>
    </w:p>
    <w:p w14:paraId="41D25B6E" w14:textId="2E0F64C7" w:rsidR="00DD1F18" w:rsidRPr="00231110" w:rsidRDefault="00DD1F18" w:rsidP="00AE6079">
      <w:pPr>
        <w:jc w:val="both"/>
        <w:rPr>
          <w:rFonts w:ascii="Times New Roman" w:hAnsi="Times New Roman" w:cs="Times New Roman"/>
          <w:sz w:val="20"/>
          <w:szCs w:val="20"/>
        </w:rPr>
      </w:pPr>
      <w:r w:rsidRPr="00231110">
        <w:rPr>
          <w:rFonts w:ascii="Times New Roman" w:hAnsi="Times New Roman" w:cs="Times New Roman"/>
          <w:sz w:val="20"/>
          <w:szCs w:val="20"/>
        </w:rPr>
        <w:t>We acknowledge Indigenous communities globally in their fight to protect their elders and populations from the ravages of the virus. Moreover</w:t>
      </w:r>
      <w:r w:rsidR="00B249B3" w:rsidRPr="00231110">
        <w:rPr>
          <w:rFonts w:ascii="Times New Roman" w:hAnsi="Times New Roman" w:cs="Times New Roman"/>
          <w:sz w:val="20"/>
          <w:szCs w:val="20"/>
        </w:rPr>
        <w:t>,</w:t>
      </w:r>
      <w:r w:rsidRPr="00231110">
        <w:rPr>
          <w:rFonts w:ascii="Times New Roman" w:hAnsi="Times New Roman" w:cs="Times New Roman"/>
          <w:sz w:val="20"/>
          <w:szCs w:val="20"/>
        </w:rPr>
        <w:t xml:space="preserve"> some indigenous communities already under immense stress have to contend with governments taking advantage of the COVID</w:t>
      </w:r>
      <w:r w:rsidR="00421F02" w:rsidRPr="00231110">
        <w:rPr>
          <w:rFonts w:ascii="Times New Roman" w:hAnsi="Times New Roman" w:cs="Times New Roman"/>
          <w:sz w:val="20"/>
          <w:szCs w:val="20"/>
        </w:rPr>
        <w:t>-</w:t>
      </w:r>
      <w:r w:rsidRPr="00231110">
        <w:rPr>
          <w:rFonts w:ascii="Times New Roman" w:hAnsi="Times New Roman" w:cs="Times New Roman"/>
          <w:sz w:val="20"/>
          <w:szCs w:val="20"/>
        </w:rPr>
        <w:t xml:space="preserve">19 crisis to further diminish and wind back </w:t>
      </w:r>
      <w:r w:rsidR="00B249B3" w:rsidRPr="00231110">
        <w:rPr>
          <w:rFonts w:ascii="Times New Roman" w:hAnsi="Times New Roman" w:cs="Times New Roman"/>
          <w:sz w:val="20"/>
          <w:szCs w:val="20"/>
        </w:rPr>
        <w:t>I</w:t>
      </w:r>
      <w:r w:rsidRPr="00231110">
        <w:rPr>
          <w:rFonts w:ascii="Times New Roman" w:hAnsi="Times New Roman" w:cs="Times New Roman"/>
          <w:sz w:val="20"/>
          <w:szCs w:val="20"/>
        </w:rPr>
        <w:t>ndigenous peoples</w:t>
      </w:r>
      <w:r w:rsidR="00B249B3" w:rsidRPr="00231110">
        <w:rPr>
          <w:rFonts w:ascii="Times New Roman" w:hAnsi="Times New Roman" w:cs="Times New Roman"/>
          <w:sz w:val="20"/>
          <w:szCs w:val="20"/>
        </w:rPr>
        <w:t>’</w:t>
      </w:r>
      <w:r w:rsidRPr="00231110">
        <w:rPr>
          <w:rFonts w:ascii="Times New Roman" w:hAnsi="Times New Roman" w:cs="Times New Roman"/>
          <w:sz w:val="20"/>
          <w:szCs w:val="20"/>
        </w:rPr>
        <w:t xml:space="preserve"> rights and freedoms. This is alarming and as we move toward</w:t>
      </w:r>
      <w:r w:rsidR="00044211" w:rsidRPr="00231110">
        <w:rPr>
          <w:rFonts w:ascii="Times New Roman" w:hAnsi="Times New Roman" w:cs="Times New Roman"/>
          <w:sz w:val="20"/>
          <w:szCs w:val="20"/>
        </w:rPr>
        <w:t>s treatment</w:t>
      </w:r>
      <w:r w:rsidRPr="00231110">
        <w:rPr>
          <w:rFonts w:ascii="Times New Roman" w:hAnsi="Times New Roman" w:cs="Times New Roman"/>
          <w:sz w:val="20"/>
          <w:szCs w:val="20"/>
        </w:rPr>
        <w:t xml:space="preserve"> and the development of a vaccine</w:t>
      </w:r>
      <w:r w:rsidR="00B249B3" w:rsidRPr="00231110">
        <w:rPr>
          <w:rFonts w:ascii="Times New Roman" w:hAnsi="Times New Roman" w:cs="Times New Roman"/>
          <w:sz w:val="20"/>
          <w:szCs w:val="20"/>
        </w:rPr>
        <w:t>,</w:t>
      </w:r>
      <w:r w:rsidRPr="00231110">
        <w:rPr>
          <w:rFonts w:ascii="Times New Roman" w:hAnsi="Times New Roman" w:cs="Times New Roman"/>
          <w:sz w:val="20"/>
          <w:szCs w:val="20"/>
        </w:rPr>
        <w:t xml:space="preserve"> m</w:t>
      </w:r>
      <w:r w:rsidR="00AE6079">
        <w:rPr>
          <w:rFonts w:ascii="Times New Roman" w:hAnsi="Times New Roman" w:cs="Times New Roman"/>
          <w:sz w:val="20"/>
          <w:szCs w:val="20"/>
        </w:rPr>
        <w:t>uch work will need to be done within the</w:t>
      </w:r>
      <w:r w:rsidRPr="00231110">
        <w:rPr>
          <w:rFonts w:ascii="Times New Roman" w:hAnsi="Times New Roman" w:cs="Times New Roman"/>
          <w:sz w:val="20"/>
          <w:szCs w:val="20"/>
        </w:rPr>
        <w:t xml:space="preserve"> communities</w:t>
      </w:r>
      <w:r w:rsidR="00AE6079">
        <w:rPr>
          <w:rFonts w:ascii="Times New Roman" w:hAnsi="Times New Roman" w:cs="Times New Roman"/>
          <w:sz w:val="20"/>
          <w:szCs w:val="20"/>
        </w:rPr>
        <w:t>, nationally,</w:t>
      </w:r>
      <w:r w:rsidRPr="00231110">
        <w:rPr>
          <w:rFonts w:ascii="Times New Roman" w:hAnsi="Times New Roman" w:cs="Times New Roman"/>
          <w:sz w:val="20"/>
          <w:szCs w:val="20"/>
        </w:rPr>
        <w:t xml:space="preserve"> </w:t>
      </w:r>
      <w:r w:rsidR="00AE6079">
        <w:rPr>
          <w:rFonts w:ascii="Times New Roman" w:hAnsi="Times New Roman" w:cs="Times New Roman"/>
          <w:sz w:val="20"/>
          <w:szCs w:val="20"/>
        </w:rPr>
        <w:t>and internationally, to assist Indigenous peoples</w:t>
      </w:r>
      <w:r w:rsidRPr="00231110">
        <w:rPr>
          <w:rFonts w:ascii="Times New Roman" w:hAnsi="Times New Roman" w:cs="Times New Roman"/>
          <w:sz w:val="20"/>
          <w:szCs w:val="20"/>
        </w:rPr>
        <w:t xml:space="preserve"> in </w:t>
      </w:r>
      <w:r w:rsidR="00AE6079">
        <w:rPr>
          <w:rFonts w:ascii="Times New Roman" w:hAnsi="Times New Roman" w:cs="Times New Roman"/>
          <w:sz w:val="20"/>
          <w:szCs w:val="20"/>
        </w:rPr>
        <w:t xml:space="preserve">their </w:t>
      </w:r>
      <w:r w:rsidRPr="00231110">
        <w:rPr>
          <w:rFonts w:ascii="Times New Roman" w:hAnsi="Times New Roman" w:cs="Times New Roman"/>
          <w:sz w:val="20"/>
          <w:szCs w:val="20"/>
        </w:rPr>
        <w:t>recovery</w:t>
      </w:r>
      <w:r w:rsidR="00AE6079">
        <w:rPr>
          <w:rFonts w:ascii="Times New Roman" w:hAnsi="Times New Roman" w:cs="Times New Roman"/>
          <w:sz w:val="20"/>
          <w:szCs w:val="20"/>
        </w:rPr>
        <w:t xml:space="preserve"> and </w:t>
      </w:r>
      <w:r w:rsidRPr="00231110">
        <w:rPr>
          <w:rFonts w:ascii="Times New Roman" w:hAnsi="Times New Roman" w:cs="Times New Roman"/>
          <w:sz w:val="20"/>
          <w:szCs w:val="20"/>
        </w:rPr>
        <w:t xml:space="preserve">to understand the impact on </w:t>
      </w:r>
      <w:r w:rsidR="00AE6079">
        <w:rPr>
          <w:rFonts w:ascii="Times New Roman" w:hAnsi="Times New Roman" w:cs="Times New Roman"/>
          <w:sz w:val="20"/>
          <w:szCs w:val="20"/>
        </w:rPr>
        <w:t xml:space="preserve">their </w:t>
      </w:r>
      <w:r w:rsidR="00044211" w:rsidRPr="00231110">
        <w:rPr>
          <w:rFonts w:ascii="Times New Roman" w:hAnsi="Times New Roman" w:cs="Times New Roman"/>
          <w:sz w:val="20"/>
          <w:szCs w:val="20"/>
        </w:rPr>
        <w:t>rights and health</w:t>
      </w:r>
      <w:r w:rsidRPr="00231110">
        <w:rPr>
          <w:rFonts w:ascii="Times New Roman" w:hAnsi="Times New Roman" w:cs="Times New Roman"/>
          <w:sz w:val="20"/>
          <w:szCs w:val="20"/>
        </w:rPr>
        <w:t>.</w:t>
      </w:r>
    </w:p>
    <w:p w14:paraId="3E0A5BCF" w14:textId="77777777" w:rsidR="00DD1F18" w:rsidRPr="00231110" w:rsidRDefault="00DD1F18" w:rsidP="00231110">
      <w:pPr>
        <w:jc w:val="both"/>
        <w:rPr>
          <w:rFonts w:ascii="Times New Roman" w:hAnsi="Times New Roman" w:cs="Times New Roman"/>
          <w:sz w:val="20"/>
          <w:szCs w:val="20"/>
        </w:rPr>
      </w:pPr>
    </w:p>
    <w:p w14:paraId="2E70EDAA" w14:textId="4BE356E3" w:rsidR="00DD1F18" w:rsidRPr="00231110" w:rsidRDefault="00DD1F18" w:rsidP="00AE6079">
      <w:pPr>
        <w:jc w:val="both"/>
        <w:rPr>
          <w:rFonts w:ascii="Times New Roman" w:hAnsi="Times New Roman" w:cs="Times New Roman"/>
          <w:sz w:val="20"/>
          <w:szCs w:val="20"/>
        </w:rPr>
      </w:pPr>
      <w:r w:rsidRPr="00231110">
        <w:rPr>
          <w:rFonts w:ascii="Times New Roman" w:hAnsi="Times New Roman" w:cs="Times New Roman"/>
          <w:sz w:val="20"/>
          <w:szCs w:val="20"/>
        </w:rPr>
        <w:lastRenderedPageBreak/>
        <w:t xml:space="preserve">As a group of experts </w:t>
      </w:r>
      <w:r w:rsidR="00B249B3" w:rsidRPr="00231110">
        <w:rPr>
          <w:rFonts w:ascii="Times New Roman" w:hAnsi="Times New Roman" w:cs="Times New Roman"/>
          <w:sz w:val="20"/>
          <w:szCs w:val="20"/>
        </w:rPr>
        <w:t xml:space="preserve">with the </w:t>
      </w:r>
      <w:r w:rsidRPr="00231110">
        <w:rPr>
          <w:rFonts w:ascii="Times New Roman" w:hAnsi="Times New Roman" w:cs="Times New Roman"/>
          <w:sz w:val="20"/>
          <w:szCs w:val="20"/>
        </w:rPr>
        <w:t>mandate to assist Member States in achieving the goals of the United Nations Declaration on the Rights of Indigenous Peoples</w:t>
      </w:r>
      <w:r w:rsidR="00421F02" w:rsidRPr="00231110">
        <w:rPr>
          <w:rFonts w:ascii="Times New Roman" w:hAnsi="Times New Roman" w:cs="Times New Roman"/>
          <w:sz w:val="20"/>
          <w:szCs w:val="20"/>
        </w:rPr>
        <w:t xml:space="preserve"> (UNDRIP)</w:t>
      </w:r>
      <w:r w:rsidRPr="00231110">
        <w:rPr>
          <w:rFonts w:ascii="Times New Roman" w:hAnsi="Times New Roman" w:cs="Times New Roman"/>
          <w:sz w:val="20"/>
          <w:szCs w:val="20"/>
        </w:rPr>
        <w:t>, we take the o</w:t>
      </w:r>
      <w:r w:rsidR="00231110" w:rsidRPr="00231110">
        <w:rPr>
          <w:rFonts w:ascii="Times New Roman" w:hAnsi="Times New Roman" w:cs="Times New Roman"/>
          <w:sz w:val="20"/>
          <w:szCs w:val="20"/>
        </w:rPr>
        <w:t xml:space="preserve">pportunity of this </w:t>
      </w:r>
      <w:r w:rsidRPr="00231110">
        <w:rPr>
          <w:rFonts w:ascii="Times New Roman" w:hAnsi="Times New Roman" w:cs="Times New Roman"/>
          <w:sz w:val="20"/>
          <w:szCs w:val="20"/>
        </w:rPr>
        <w:t xml:space="preserve">Day to recognise the strengths of </w:t>
      </w:r>
      <w:r w:rsidR="00047E9E" w:rsidRPr="00231110">
        <w:rPr>
          <w:rFonts w:ascii="Times New Roman" w:hAnsi="Times New Roman" w:cs="Times New Roman"/>
          <w:sz w:val="20"/>
          <w:szCs w:val="20"/>
        </w:rPr>
        <w:t>Indigenous culture</w:t>
      </w:r>
      <w:r w:rsidR="00B249B3" w:rsidRPr="00231110">
        <w:rPr>
          <w:rFonts w:ascii="Times New Roman" w:hAnsi="Times New Roman" w:cs="Times New Roman"/>
          <w:sz w:val="20"/>
          <w:szCs w:val="20"/>
        </w:rPr>
        <w:t>, e</w:t>
      </w:r>
      <w:r w:rsidR="00047E9E" w:rsidRPr="00231110">
        <w:rPr>
          <w:rFonts w:ascii="Times New Roman" w:hAnsi="Times New Roman" w:cs="Times New Roman"/>
          <w:sz w:val="20"/>
          <w:szCs w:val="20"/>
        </w:rPr>
        <w:t xml:space="preserve">specially the strength of </w:t>
      </w:r>
      <w:r w:rsidRPr="00231110">
        <w:rPr>
          <w:rFonts w:ascii="Times New Roman" w:hAnsi="Times New Roman" w:cs="Times New Roman"/>
          <w:sz w:val="20"/>
          <w:szCs w:val="20"/>
        </w:rPr>
        <w:t xml:space="preserve">our Indigenous communities and the global fellowship that </w:t>
      </w:r>
      <w:r w:rsidR="00231110" w:rsidRPr="00231110">
        <w:rPr>
          <w:rFonts w:ascii="Times New Roman" w:hAnsi="Times New Roman" w:cs="Times New Roman"/>
          <w:sz w:val="20"/>
          <w:szCs w:val="20"/>
        </w:rPr>
        <w:t>connects</w:t>
      </w:r>
      <w:r w:rsidRPr="00231110">
        <w:rPr>
          <w:rFonts w:ascii="Times New Roman" w:hAnsi="Times New Roman" w:cs="Times New Roman"/>
          <w:sz w:val="20"/>
          <w:szCs w:val="20"/>
        </w:rPr>
        <w:t xml:space="preserve"> all Indigenous peoples through the United Nations. Th</w:t>
      </w:r>
      <w:r w:rsidR="002F112D" w:rsidRPr="00231110">
        <w:rPr>
          <w:rFonts w:ascii="Times New Roman" w:hAnsi="Times New Roman" w:cs="Times New Roman"/>
          <w:sz w:val="20"/>
          <w:szCs w:val="20"/>
        </w:rPr>
        <w:t>e</w:t>
      </w:r>
      <w:r w:rsidR="00BE1DEC" w:rsidRPr="00231110">
        <w:rPr>
          <w:rFonts w:ascii="Times New Roman" w:hAnsi="Times New Roman" w:cs="Times New Roman"/>
          <w:sz w:val="20"/>
          <w:szCs w:val="20"/>
        </w:rPr>
        <w:t xml:space="preserve"> announcement</w:t>
      </w:r>
      <w:r w:rsidRPr="00231110">
        <w:rPr>
          <w:rFonts w:ascii="Times New Roman" w:hAnsi="Times New Roman" w:cs="Times New Roman"/>
          <w:sz w:val="20"/>
          <w:szCs w:val="20"/>
        </w:rPr>
        <w:t xml:space="preserve"> of the </w:t>
      </w:r>
      <w:r w:rsidR="002F112D" w:rsidRPr="00231110">
        <w:rPr>
          <w:rFonts w:ascii="Times New Roman" w:hAnsi="Times New Roman" w:cs="Times New Roman"/>
          <w:sz w:val="20"/>
          <w:szCs w:val="20"/>
        </w:rPr>
        <w:t xml:space="preserve">international </w:t>
      </w:r>
      <w:r w:rsidRPr="00231110">
        <w:rPr>
          <w:rFonts w:ascii="Times New Roman" w:hAnsi="Times New Roman" w:cs="Times New Roman"/>
          <w:sz w:val="20"/>
          <w:szCs w:val="20"/>
        </w:rPr>
        <w:t xml:space="preserve">day </w:t>
      </w:r>
      <w:r w:rsidR="002F112D" w:rsidRPr="00231110">
        <w:rPr>
          <w:rFonts w:ascii="Times New Roman" w:hAnsi="Times New Roman" w:cs="Times New Roman"/>
          <w:sz w:val="20"/>
          <w:szCs w:val="20"/>
        </w:rPr>
        <w:t xml:space="preserve">in 1994 is testament to the effective </w:t>
      </w:r>
      <w:r w:rsidRPr="00231110">
        <w:rPr>
          <w:rFonts w:ascii="Times New Roman" w:hAnsi="Times New Roman" w:cs="Times New Roman"/>
          <w:sz w:val="20"/>
          <w:szCs w:val="20"/>
        </w:rPr>
        <w:t>lobbying</w:t>
      </w:r>
      <w:r w:rsidR="002F112D" w:rsidRPr="00231110">
        <w:rPr>
          <w:rFonts w:ascii="Times New Roman" w:hAnsi="Times New Roman" w:cs="Times New Roman"/>
          <w:sz w:val="20"/>
          <w:szCs w:val="20"/>
        </w:rPr>
        <w:t xml:space="preserve"> by Indigenous peoples</w:t>
      </w:r>
      <w:r w:rsidRPr="00231110">
        <w:rPr>
          <w:rFonts w:ascii="Times New Roman" w:hAnsi="Times New Roman" w:cs="Times New Roman"/>
          <w:sz w:val="20"/>
          <w:szCs w:val="20"/>
        </w:rPr>
        <w:t xml:space="preserve"> of the UN General Assembly to dedicate an International Day to recognise Indigenous peoples and their rights.</w:t>
      </w:r>
    </w:p>
    <w:p w14:paraId="3D5A67F4" w14:textId="77777777" w:rsidR="00DD1F18" w:rsidRPr="00231110" w:rsidRDefault="00DD1F18" w:rsidP="00231110">
      <w:pPr>
        <w:jc w:val="both"/>
        <w:rPr>
          <w:rFonts w:ascii="Times New Roman" w:hAnsi="Times New Roman" w:cs="Times New Roman"/>
          <w:sz w:val="20"/>
          <w:szCs w:val="20"/>
        </w:rPr>
      </w:pPr>
    </w:p>
    <w:p w14:paraId="2B989724" w14:textId="6B892AB0" w:rsidR="008A027F" w:rsidRPr="00231110" w:rsidRDefault="00BE1DEC" w:rsidP="00AE6079">
      <w:pPr>
        <w:jc w:val="both"/>
        <w:rPr>
          <w:rFonts w:ascii="Times New Roman" w:hAnsi="Times New Roman" w:cs="Times New Roman"/>
          <w:sz w:val="20"/>
          <w:szCs w:val="20"/>
        </w:rPr>
      </w:pPr>
      <w:r w:rsidRPr="00231110">
        <w:rPr>
          <w:rFonts w:ascii="Times New Roman" w:hAnsi="Times New Roman" w:cs="Times New Roman"/>
          <w:sz w:val="20"/>
          <w:szCs w:val="20"/>
        </w:rPr>
        <w:t>In fact, t</w:t>
      </w:r>
      <w:r w:rsidR="00DD1F18" w:rsidRPr="00231110">
        <w:rPr>
          <w:rFonts w:ascii="Times New Roman" w:hAnsi="Times New Roman" w:cs="Times New Roman"/>
          <w:sz w:val="20"/>
          <w:szCs w:val="20"/>
        </w:rPr>
        <w:t xml:space="preserve">he </w:t>
      </w:r>
      <w:r w:rsidR="00C52857" w:rsidRPr="00231110">
        <w:rPr>
          <w:rFonts w:ascii="Times New Roman" w:hAnsi="Times New Roman" w:cs="Times New Roman"/>
          <w:sz w:val="20"/>
          <w:szCs w:val="20"/>
        </w:rPr>
        <w:t xml:space="preserve">date of the International </w:t>
      </w:r>
      <w:r w:rsidR="00DD1F18" w:rsidRPr="00231110">
        <w:rPr>
          <w:rFonts w:ascii="Times New Roman" w:hAnsi="Times New Roman" w:cs="Times New Roman"/>
          <w:sz w:val="20"/>
          <w:szCs w:val="20"/>
        </w:rPr>
        <w:t xml:space="preserve">day </w:t>
      </w:r>
      <w:r w:rsidR="003E6275" w:rsidRPr="00231110">
        <w:rPr>
          <w:rFonts w:ascii="Times New Roman" w:hAnsi="Times New Roman" w:cs="Times New Roman"/>
          <w:sz w:val="20"/>
          <w:szCs w:val="20"/>
        </w:rPr>
        <w:t xml:space="preserve">was </w:t>
      </w:r>
      <w:r w:rsidR="00DD1F18" w:rsidRPr="00231110">
        <w:rPr>
          <w:rFonts w:ascii="Times New Roman" w:hAnsi="Times New Roman" w:cs="Times New Roman"/>
          <w:sz w:val="20"/>
          <w:szCs w:val="20"/>
        </w:rPr>
        <w:t xml:space="preserve">chosen </w:t>
      </w:r>
      <w:r w:rsidR="003E6275" w:rsidRPr="00231110">
        <w:rPr>
          <w:rFonts w:ascii="Times New Roman" w:hAnsi="Times New Roman" w:cs="Times New Roman"/>
          <w:sz w:val="20"/>
          <w:szCs w:val="20"/>
        </w:rPr>
        <w:t>to</w:t>
      </w:r>
      <w:r w:rsidRPr="00231110">
        <w:rPr>
          <w:rFonts w:ascii="Times New Roman" w:hAnsi="Times New Roman" w:cs="Times New Roman"/>
          <w:sz w:val="20"/>
          <w:szCs w:val="20"/>
        </w:rPr>
        <w:t xml:space="preserve"> recognise the date </w:t>
      </w:r>
      <w:r w:rsidR="003E6275" w:rsidRPr="00231110">
        <w:rPr>
          <w:rFonts w:ascii="Times New Roman" w:hAnsi="Times New Roman" w:cs="Times New Roman"/>
          <w:sz w:val="20"/>
          <w:szCs w:val="20"/>
        </w:rPr>
        <w:t xml:space="preserve">of </w:t>
      </w:r>
      <w:r w:rsidRPr="00231110">
        <w:rPr>
          <w:rFonts w:ascii="Times New Roman" w:hAnsi="Times New Roman" w:cs="Times New Roman"/>
          <w:sz w:val="20"/>
          <w:szCs w:val="20"/>
        </w:rPr>
        <w:t>the first meeting</w:t>
      </w:r>
      <w:r w:rsidR="00DD1F18" w:rsidRPr="00231110">
        <w:rPr>
          <w:rFonts w:ascii="Times New Roman" w:hAnsi="Times New Roman" w:cs="Times New Roman"/>
          <w:sz w:val="20"/>
          <w:szCs w:val="20"/>
        </w:rPr>
        <w:t xml:space="preserve"> of the </w:t>
      </w:r>
      <w:r w:rsidR="003E6275" w:rsidRPr="00231110">
        <w:rPr>
          <w:rFonts w:ascii="Times New Roman" w:hAnsi="Times New Roman" w:cs="Times New Roman"/>
          <w:sz w:val="20"/>
          <w:szCs w:val="20"/>
        </w:rPr>
        <w:t xml:space="preserve">UN </w:t>
      </w:r>
      <w:r w:rsidR="00DD1F18" w:rsidRPr="00231110">
        <w:rPr>
          <w:rFonts w:ascii="Times New Roman" w:hAnsi="Times New Roman" w:cs="Times New Roman"/>
          <w:sz w:val="20"/>
          <w:szCs w:val="20"/>
        </w:rPr>
        <w:t>Working Group on Indigenous Populations</w:t>
      </w:r>
      <w:r w:rsidR="00421F02" w:rsidRPr="00231110">
        <w:rPr>
          <w:rFonts w:ascii="Times New Roman" w:hAnsi="Times New Roman" w:cs="Times New Roman"/>
          <w:sz w:val="20"/>
          <w:szCs w:val="20"/>
        </w:rPr>
        <w:t xml:space="preserve"> (UNWGIP)</w:t>
      </w:r>
      <w:r w:rsidR="00DD1F18" w:rsidRPr="00231110">
        <w:rPr>
          <w:rFonts w:ascii="Times New Roman" w:hAnsi="Times New Roman" w:cs="Times New Roman"/>
          <w:sz w:val="20"/>
          <w:szCs w:val="20"/>
        </w:rPr>
        <w:t xml:space="preserve">. </w:t>
      </w:r>
      <w:r w:rsidRPr="00231110">
        <w:rPr>
          <w:rFonts w:ascii="Times New Roman" w:hAnsi="Times New Roman" w:cs="Times New Roman"/>
          <w:sz w:val="20"/>
          <w:szCs w:val="20"/>
        </w:rPr>
        <w:t>E</w:t>
      </w:r>
      <w:r w:rsidR="00DD1F18" w:rsidRPr="00231110">
        <w:rPr>
          <w:rFonts w:ascii="Times New Roman" w:hAnsi="Times New Roman" w:cs="Times New Roman"/>
          <w:sz w:val="20"/>
          <w:szCs w:val="20"/>
        </w:rPr>
        <w:t>stablished in 1982</w:t>
      </w:r>
      <w:r w:rsidRPr="00231110">
        <w:rPr>
          <w:rFonts w:ascii="Times New Roman" w:hAnsi="Times New Roman" w:cs="Times New Roman"/>
          <w:sz w:val="20"/>
          <w:szCs w:val="20"/>
        </w:rPr>
        <w:t>, the UNWGIP was tasked with following up</w:t>
      </w:r>
      <w:r w:rsidR="00DD1F18" w:rsidRPr="00231110">
        <w:rPr>
          <w:rFonts w:ascii="Times New Roman" w:hAnsi="Times New Roman" w:cs="Times New Roman"/>
          <w:sz w:val="20"/>
          <w:szCs w:val="20"/>
        </w:rPr>
        <w:t xml:space="preserve"> on </w:t>
      </w:r>
      <w:r w:rsidRPr="00231110">
        <w:rPr>
          <w:rFonts w:ascii="Times New Roman" w:hAnsi="Times New Roman" w:cs="Times New Roman"/>
          <w:sz w:val="20"/>
          <w:szCs w:val="20"/>
        </w:rPr>
        <w:t>“</w:t>
      </w:r>
      <w:r w:rsidR="00DD1F18" w:rsidRPr="00231110">
        <w:rPr>
          <w:rFonts w:ascii="Times New Roman" w:hAnsi="Times New Roman" w:cs="Times New Roman"/>
          <w:sz w:val="20"/>
          <w:szCs w:val="20"/>
        </w:rPr>
        <w:t>the Cobo</w:t>
      </w:r>
      <w:r w:rsidRPr="00231110">
        <w:rPr>
          <w:rFonts w:ascii="Times New Roman" w:hAnsi="Times New Roman" w:cs="Times New Roman"/>
          <w:sz w:val="20"/>
          <w:szCs w:val="20"/>
        </w:rPr>
        <w:t>”</w:t>
      </w:r>
      <w:r w:rsidR="00DD1F18" w:rsidRPr="00231110">
        <w:rPr>
          <w:rFonts w:ascii="Times New Roman" w:hAnsi="Times New Roman" w:cs="Times New Roman"/>
          <w:sz w:val="20"/>
          <w:szCs w:val="20"/>
        </w:rPr>
        <w:t xml:space="preserve"> review</w:t>
      </w:r>
      <w:r w:rsidR="00421F02" w:rsidRPr="00231110">
        <w:rPr>
          <w:rFonts w:ascii="Times New Roman" w:hAnsi="Times New Roman" w:cs="Times New Roman"/>
          <w:sz w:val="20"/>
          <w:szCs w:val="20"/>
        </w:rPr>
        <w:t>,</w:t>
      </w:r>
      <w:r w:rsidR="00DD1F18" w:rsidRPr="00231110">
        <w:rPr>
          <w:rFonts w:ascii="Times New Roman" w:hAnsi="Times New Roman" w:cs="Times New Roman"/>
          <w:sz w:val="20"/>
          <w:szCs w:val="20"/>
        </w:rPr>
        <w:t xml:space="preserve"> which set out the many dimension</w:t>
      </w:r>
      <w:r w:rsidRPr="00231110">
        <w:rPr>
          <w:rFonts w:ascii="Times New Roman" w:hAnsi="Times New Roman" w:cs="Times New Roman"/>
          <w:sz w:val="20"/>
          <w:szCs w:val="20"/>
        </w:rPr>
        <w:t>s of Indigenous peoples rights. T</w:t>
      </w:r>
      <w:r w:rsidR="00DD1F18" w:rsidRPr="00231110">
        <w:rPr>
          <w:rFonts w:ascii="Times New Roman" w:hAnsi="Times New Roman" w:cs="Times New Roman"/>
          <w:sz w:val="20"/>
          <w:szCs w:val="20"/>
        </w:rPr>
        <w:t xml:space="preserve">he UNWGIP </w:t>
      </w:r>
      <w:r w:rsidR="008A027F" w:rsidRPr="00231110">
        <w:rPr>
          <w:rFonts w:ascii="Times New Roman" w:hAnsi="Times New Roman" w:cs="Times New Roman"/>
          <w:sz w:val="20"/>
          <w:szCs w:val="20"/>
        </w:rPr>
        <w:t xml:space="preserve">led to an international year of Indigenous peoples, the establishment of the position of Special Rapporteur on the Rights of Indigenous Peoples, the UN Voluntary Fund for Indigenous Peoples and the Permanent Forum on Indigenous Issues. </w:t>
      </w:r>
      <w:r w:rsidR="008A027F" w:rsidRPr="00231110">
        <w:rPr>
          <w:rFonts w:ascii="Times New Roman" w:hAnsi="Times New Roman" w:cs="Times New Roman"/>
          <w:sz w:val="20"/>
          <w:szCs w:val="20"/>
        </w:rPr>
        <w:t xml:space="preserve">It was also </w:t>
      </w:r>
      <w:r w:rsidR="00DD1F18" w:rsidRPr="00231110">
        <w:rPr>
          <w:rFonts w:ascii="Times New Roman" w:hAnsi="Times New Roman" w:cs="Times New Roman"/>
          <w:sz w:val="20"/>
          <w:szCs w:val="20"/>
        </w:rPr>
        <w:t>the genesis of the UNDRIP</w:t>
      </w:r>
      <w:r w:rsidR="00231110" w:rsidRPr="00231110">
        <w:rPr>
          <w:rFonts w:ascii="Times New Roman" w:hAnsi="Times New Roman" w:cs="Times New Roman"/>
          <w:sz w:val="20"/>
          <w:szCs w:val="20"/>
        </w:rPr>
        <w:t xml:space="preserve">, a declaration resulting from </w:t>
      </w:r>
      <w:r w:rsidR="008A027F" w:rsidRPr="00231110">
        <w:rPr>
          <w:rFonts w:ascii="Times New Roman" w:hAnsi="Times New Roman" w:cs="Times New Roman"/>
          <w:sz w:val="20"/>
          <w:szCs w:val="20"/>
        </w:rPr>
        <w:t xml:space="preserve">over a decade of </w:t>
      </w:r>
      <w:r w:rsidR="008A027F" w:rsidRPr="00231110">
        <w:rPr>
          <w:rFonts w:ascii="Times New Roman" w:hAnsi="Times New Roman" w:cs="Times New Roman"/>
          <w:sz w:val="20"/>
          <w:szCs w:val="20"/>
        </w:rPr>
        <w:t xml:space="preserve">hard </w:t>
      </w:r>
      <w:r w:rsidR="008A027F" w:rsidRPr="00231110">
        <w:rPr>
          <w:rFonts w:ascii="Times New Roman" w:hAnsi="Times New Roman" w:cs="Times New Roman"/>
          <w:sz w:val="20"/>
          <w:szCs w:val="20"/>
        </w:rPr>
        <w:t>work and diplomacy of Indigenous activists and human rights defenders. On this day</w:t>
      </w:r>
      <w:r w:rsidR="008A027F" w:rsidRPr="00231110">
        <w:rPr>
          <w:rFonts w:ascii="Times New Roman" w:hAnsi="Times New Roman" w:cs="Times New Roman"/>
          <w:sz w:val="20"/>
          <w:szCs w:val="20"/>
        </w:rPr>
        <w:t>,</w:t>
      </w:r>
      <w:r w:rsidR="008A027F" w:rsidRPr="00231110">
        <w:rPr>
          <w:rFonts w:ascii="Times New Roman" w:hAnsi="Times New Roman" w:cs="Times New Roman"/>
          <w:sz w:val="20"/>
          <w:szCs w:val="20"/>
        </w:rPr>
        <w:t xml:space="preserve"> we remember and honour their vision, perseverance and </w:t>
      </w:r>
      <w:r w:rsidR="008A027F" w:rsidRPr="00231110">
        <w:rPr>
          <w:rFonts w:ascii="Times New Roman" w:hAnsi="Times New Roman" w:cs="Times New Roman"/>
          <w:sz w:val="20"/>
          <w:szCs w:val="20"/>
        </w:rPr>
        <w:t xml:space="preserve">hard </w:t>
      </w:r>
      <w:r w:rsidR="008A027F" w:rsidRPr="00231110">
        <w:rPr>
          <w:rFonts w:ascii="Times New Roman" w:hAnsi="Times New Roman" w:cs="Times New Roman"/>
          <w:sz w:val="20"/>
          <w:szCs w:val="20"/>
        </w:rPr>
        <w:t>work.</w:t>
      </w:r>
    </w:p>
    <w:p w14:paraId="121A20C9" w14:textId="3F385587" w:rsidR="00DD1F18" w:rsidRPr="00231110" w:rsidRDefault="00DD1F18" w:rsidP="00231110">
      <w:pPr>
        <w:jc w:val="both"/>
        <w:rPr>
          <w:rFonts w:ascii="Times New Roman" w:hAnsi="Times New Roman" w:cs="Times New Roman"/>
          <w:sz w:val="20"/>
          <w:szCs w:val="20"/>
        </w:rPr>
      </w:pPr>
    </w:p>
    <w:p w14:paraId="0F687605" w14:textId="50DEF853" w:rsidR="00DD1F18" w:rsidRPr="00231110" w:rsidRDefault="001D7C93" w:rsidP="00AE6079">
      <w:pPr>
        <w:jc w:val="both"/>
        <w:rPr>
          <w:rFonts w:ascii="Times New Roman" w:hAnsi="Times New Roman" w:cs="Times New Roman"/>
          <w:sz w:val="20"/>
          <w:szCs w:val="20"/>
        </w:rPr>
      </w:pPr>
      <w:r w:rsidRPr="00231110">
        <w:rPr>
          <w:rFonts w:ascii="Times New Roman" w:hAnsi="Times New Roman" w:cs="Times New Roman"/>
          <w:sz w:val="20"/>
          <w:szCs w:val="20"/>
        </w:rPr>
        <w:t>Together with the Voluntary Fund, which supports Indigenous participation at the UN, the Permanent Forum and the Special Rapporteur</w:t>
      </w:r>
      <w:r w:rsidR="00DD1F18" w:rsidRPr="00231110">
        <w:rPr>
          <w:rFonts w:ascii="Times New Roman" w:hAnsi="Times New Roman" w:cs="Times New Roman"/>
          <w:sz w:val="20"/>
          <w:szCs w:val="20"/>
        </w:rPr>
        <w:t xml:space="preserve">, the Expert Mechanism </w:t>
      </w:r>
      <w:r w:rsidR="009C66C7" w:rsidRPr="00231110">
        <w:rPr>
          <w:rFonts w:ascii="Times New Roman" w:hAnsi="Times New Roman" w:cs="Times New Roman"/>
          <w:sz w:val="20"/>
          <w:szCs w:val="20"/>
        </w:rPr>
        <w:t xml:space="preserve">continues </w:t>
      </w:r>
      <w:r w:rsidR="00DD1F18" w:rsidRPr="00231110">
        <w:rPr>
          <w:rFonts w:ascii="Times New Roman" w:hAnsi="Times New Roman" w:cs="Times New Roman"/>
          <w:sz w:val="20"/>
          <w:szCs w:val="20"/>
        </w:rPr>
        <w:t xml:space="preserve">the </w:t>
      </w:r>
      <w:r w:rsidR="009C66C7" w:rsidRPr="00231110">
        <w:rPr>
          <w:rFonts w:ascii="Times New Roman" w:hAnsi="Times New Roman" w:cs="Times New Roman"/>
          <w:sz w:val="20"/>
          <w:szCs w:val="20"/>
        </w:rPr>
        <w:t xml:space="preserve">legacy of the </w:t>
      </w:r>
      <w:r w:rsidR="00BF2DF5" w:rsidRPr="00231110">
        <w:rPr>
          <w:rFonts w:ascii="Times New Roman" w:hAnsi="Times New Roman" w:cs="Times New Roman"/>
          <w:sz w:val="20"/>
          <w:szCs w:val="20"/>
        </w:rPr>
        <w:t>UN</w:t>
      </w:r>
      <w:r w:rsidR="00DD1F18" w:rsidRPr="00231110">
        <w:rPr>
          <w:rFonts w:ascii="Times New Roman" w:hAnsi="Times New Roman" w:cs="Times New Roman"/>
          <w:sz w:val="20"/>
          <w:szCs w:val="20"/>
        </w:rPr>
        <w:t>WGIP</w:t>
      </w:r>
      <w:r w:rsidR="00BE1DEC" w:rsidRPr="00231110">
        <w:rPr>
          <w:rFonts w:ascii="Times New Roman" w:hAnsi="Times New Roman" w:cs="Times New Roman"/>
          <w:sz w:val="20"/>
          <w:szCs w:val="20"/>
        </w:rPr>
        <w:t xml:space="preserve">. </w:t>
      </w:r>
      <w:r w:rsidR="00231110" w:rsidRPr="00231110">
        <w:rPr>
          <w:rFonts w:ascii="Times New Roman" w:hAnsi="Times New Roman" w:cs="Times New Roman"/>
          <w:sz w:val="20"/>
          <w:szCs w:val="20"/>
        </w:rPr>
        <w:t>Today, this</w:t>
      </w:r>
      <w:r w:rsidR="00DD1F18" w:rsidRPr="00231110">
        <w:rPr>
          <w:rFonts w:ascii="Times New Roman" w:hAnsi="Times New Roman" w:cs="Times New Roman"/>
          <w:sz w:val="20"/>
          <w:szCs w:val="20"/>
        </w:rPr>
        <w:t xml:space="preserve"> expert body advances the work that the </w:t>
      </w:r>
      <w:r w:rsidR="00BF2DF5" w:rsidRPr="00231110">
        <w:rPr>
          <w:rFonts w:ascii="Times New Roman" w:hAnsi="Times New Roman" w:cs="Times New Roman"/>
          <w:sz w:val="20"/>
          <w:szCs w:val="20"/>
        </w:rPr>
        <w:t>UN</w:t>
      </w:r>
      <w:r w:rsidR="00BE1DEC" w:rsidRPr="00231110">
        <w:rPr>
          <w:rFonts w:ascii="Times New Roman" w:hAnsi="Times New Roman" w:cs="Times New Roman"/>
          <w:sz w:val="20"/>
          <w:szCs w:val="20"/>
        </w:rPr>
        <w:t>WGIP began</w:t>
      </w:r>
      <w:r w:rsidR="00D31169" w:rsidRPr="00231110">
        <w:rPr>
          <w:rFonts w:ascii="Times New Roman" w:hAnsi="Times New Roman" w:cs="Times New Roman"/>
          <w:sz w:val="20"/>
          <w:szCs w:val="20"/>
        </w:rPr>
        <w:t xml:space="preserve"> through</w:t>
      </w:r>
      <w:r w:rsidR="00BE1DEC" w:rsidRPr="00231110">
        <w:rPr>
          <w:rFonts w:ascii="Times New Roman" w:hAnsi="Times New Roman" w:cs="Times New Roman"/>
          <w:sz w:val="20"/>
          <w:szCs w:val="20"/>
        </w:rPr>
        <w:t>:</w:t>
      </w:r>
      <w:r w:rsidR="00DD1F18" w:rsidRPr="00231110">
        <w:rPr>
          <w:rFonts w:ascii="Times New Roman" w:hAnsi="Times New Roman" w:cs="Times New Roman"/>
          <w:sz w:val="20"/>
          <w:szCs w:val="20"/>
        </w:rPr>
        <w:t xml:space="preserve"> conducting studies to advance the promotion and protection of indigenous peoples’ rights</w:t>
      </w:r>
      <w:r w:rsidR="00D31169" w:rsidRPr="00231110">
        <w:rPr>
          <w:rFonts w:ascii="Times New Roman" w:hAnsi="Times New Roman" w:cs="Times New Roman"/>
          <w:sz w:val="20"/>
          <w:szCs w:val="20"/>
        </w:rPr>
        <w:t>,</w:t>
      </w:r>
      <w:r w:rsidR="00DD1F18" w:rsidRPr="00231110">
        <w:rPr>
          <w:rFonts w:ascii="Times New Roman" w:hAnsi="Times New Roman" w:cs="Times New Roman"/>
          <w:sz w:val="20"/>
          <w:szCs w:val="20"/>
        </w:rPr>
        <w:t xml:space="preserve"> such a</w:t>
      </w:r>
      <w:r w:rsidR="00D31169" w:rsidRPr="00231110">
        <w:rPr>
          <w:rFonts w:ascii="Times New Roman" w:hAnsi="Times New Roman" w:cs="Times New Roman"/>
          <w:sz w:val="20"/>
          <w:szCs w:val="20"/>
        </w:rPr>
        <w:t>s land rights and migration; clarifying the interpretation</w:t>
      </w:r>
      <w:r w:rsidR="00DD1F18" w:rsidRPr="00231110">
        <w:rPr>
          <w:rFonts w:ascii="Times New Roman" w:hAnsi="Times New Roman" w:cs="Times New Roman"/>
          <w:sz w:val="20"/>
          <w:szCs w:val="20"/>
        </w:rPr>
        <w:t xml:space="preserve"> of key rights in the UNDRIP, such as the right to self-determination and free, prior and informed consent</w:t>
      </w:r>
      <w:r w:rsidR="00D31169" w:rsidRPr="00231110">
        <w:rPr>
          <w:rFonts w:ascii="Times New Roman" w:hAnsi="Times New Roman" w:cs="Times New Roman"/>
          <w:sz w:val="20"/>
          <w:szCs w:val="20"/>
        </w:rPr>
        <w:t>; and examining</w:t>
      </w:r>
      <w:r w:rsidR="00DD1F18" w:rsidRPr="00231110">
        <w:rPr>
          <w:rFonts w:ascii="Times New Roman" w:hAnsi="Times New Roman" w:cs="Times New Roman"/>
          <w:sz w:val="20"/>
          <w:szCs w:val="20"/>
        </w:rPr>
        <w:t xml:space="preserve"> good practices and challenges in a broad array of areas pertaining to </w:t>
      </w:r>
      <w:r w:rsidR="008A027F" w:rsidRPr="00231110">
        <w:rPr>
          <w:rFonts w:ascii="Times New Roman" w:hAnsi="Times New Roman" w:cs="Times New Roman"/>
          <w:sz w:val="20"/>
          <w:szCs w:val="20"/>
        </w:rPr>
        <w:t xml:space="preserve">the rights of </w:t>
      </w:r>
      <w:r w:rsidR="00DD1F18" w:rsidRPr="00231110">
        <w:rPr>
          <w:rFonts w:ascii="Times New Roman" w:hAnsi="Times New Roman" w:cs="Times New Roman"/>
          <w:sz w:val="20"/>
          <w:szCs w:val="20"/>
        </w:rPr>
        <w:t>indigen</w:t>
      </w:r>
      <w:r w:rsidR="008A027F" w:rsidRPr="00231110">
        <w:rPr>
          <w:rFonts w:ascii="Times New Roman" w:hAnsi="Times New Roman" w:cs="Times New Roman"/>
          <w:sz w:val="20"/>
          <w:szCs w:val="20"/>
        </w:rPr>
        <w:t>ous peoples</w:t>
      </w:r>
      <w:r w:rsidR="00DD1F18" w:rsidRPr="00231110">
        <w:rPr>
          <w:rFonts w:ascii="Times New Roman" w:hAnsi="Times New Roman" w:cs="Times New Roman"/>
          <w:sz w:val="20"/>
          <w:szCs w:val="20"/>
        </w:rPr>
        <w:t>. We have also provi</w:t>
      </w:r>
      <w:r w:rsidR="00231110" w:rsidRPr="00231110">
        <w:rPr>
          <w:rFonts w:ascii="Times New Roman" w:hAnsi="Times New Roman" w:cs="Times New Roman"/>
          <w:sz w:val="20"/>
          <w:szCs w:val="20"/>
        </w:rPr>
        <w:t>ded expert advice to UN member S</w:t>
      </w:r>
      <w:r w:rsidR="00DD1F18" w:rsidRPr="00231110">
        <w:rPr>
          <w:rFonts w:ascii="Times New Roman" w:hAnsi="Times New Roman" w:cs="Times New Roman"/>
          <w:sz w:val="20"/>
          <w:szCs w:val="20"/>
        </w:rPr>
        <w:t>tates such as</w:t>
      </w:r>
      <w:r w:rsidR="00D31169" w:rsidRPr="00231110">
        <w:rPr>
          <w:rFonts w:ascii="Times New Roman" w:hAnsi="Times New Roman" w:cs="Times New Roman"/>
          <w:sz w:val="20"/>
          <w:szCs w:val="20"/>
        </w:rPr>
        <w:t xml:space="preserve"> New Zealand and Finland, as well as Mexico City. We</w:t>
      </w:r>
      <w:r w:rsidR="00AE6079">
        <w:rPr>
          <w:rFonts w:ascii="Times New Roman" w:hAnsi="Times New Roman" w:cs="Times New Roman"/>
          <w:sz w:val="20"/>
          <w:szCs w:val="20"/>
        </w:rPr>
        <w:t xml:space="preserve"> applaud those S</w:t>
      </w:r>
      <w:bookmarkStart w:id="0" w:name="_GoBack"/>
      <w:bookmarkEnd w:id="0"/>
      <w:r w:rsidR="00DD1F18" w:rsidRPr="00231110">
        <w:rPr>
          <w:rFonts w:ascii="Times New Roman" w:hAnsi="Times New Roman" w:cs="Times New Roman"/>
          <w:sz w:val="20"/>
          <w:szCs w:val="20"/>
        </w:rPr>
        <w:t xml:space="preserve">tates who have recognised the </w:t>
      </w:r>
      <w:r w:rsidR="00BF2DF5" w:rsidRPr="00231110">
        <w:rPr>
          <w:rFonts w:ascii="Times New Roman" w:hAnsi="Times New Roman" w:cs="Times New Roman"/>
          <w:sz w:val="20"/>
          <w:szCs w:val="20"/>
        </w:rPr>
        <w:t>UN</w:t>
      </w:r>
      <w:r w:rsidR="00D31169" w:rsidRPr="00231110">
        <w:rPr>
          <w:rFonts w:ascii="Times New Roman" w:hAnsi="Times New Roman" w:cs="Times New Roman"/>
          <w:sz w:val="20"/>
          <w:szCs w:val="20"/>
        </w:rPr>
        <w:t>DRIP in legislation or policy,</w:t>
      </w:r>
      <w:r w:rsidR="00DD1F18" w:rsidRPr="00231110">
        <w:rPr>
          <w:rFonts w:ascii="Times New Roman" w:hAnsi="Times New Roman" w:cs="Times New Roman"/>
          <w:sz w:val="20"/>
          <w:szCs w:val="20"/>
        </w:rPr>
        <w:t xml:space="preserve"> implemented action plans or </w:t>
      </w:r>
      <w:r w:rsidR="00D31169" w:rsidRPr="00231110">
        <w:rPr>
          <w:rFonts w:ascii="Times New Roman" w:hAnsi="Times New Roman" w:cs="Times New Roman"/>
          <w:sz w:val="20"/>
          <w:szCs w:val="20"/>
        </w:rPr>
        <w:t xml:space="preserve">have taken </w:t>
      </w:r>
      <w:r w:rsidR="00DD1F18" w:rsidRPr="00231110">
        <w:rPr>
          <w:rFonts w:ascii="Times New Roman" w:hAnsi="Times New Roman" w:cs="Times New Roman"/>
          <w:sz w:val="20"/>
          <w:szCs w:val="20"/>
        </w:rPr>
        <w:t>other concrete measures to implement the UNDRIP.</w:t>
      </w:r>
    </w:p>
    <w:p w14:paraId="35845DBB" w14:textId="77777777" w:rsidR="00DD1F18" w:rsidRPr="00231110" w:rsidRDefault="00DD1F18" w:rsidP="00231110">
      <w:pPr>
        <w:jc w:val="both"/>
        <w:rPr>
          <w:rFonts w:ascii="Times New Roman" w:hAnsi="Times New Roman" w:cs="Times New Roman"/>
          <w:sz w:val="20"/>
          <w:szCs w:val="20"/>
        </w:rPr>
      </w:pPr>
    </w:p>
    <w:p w14:paraId="320CA673" w14:textId="0837952E" w:rsidR="00DD1F18" w:rsidRPr="00231110" w:rsidRDefault="00DD1F18" w:rsidP="00AE6079">
      <w:pPr>
        <w:jc w:val="both"/>
        <w:rPr>
          <w:rFonts w:ascii="Times New Roman" w:hAnsi="Times New Roman" w:cs="Times New Roman"/>
          <w:sz w:val="20"/>
          <w:szCs w:val="20"/>
        </w:rPr>
      </w:pPr>
      <w:r w:rsidRPr="00231110">
        <w:rPr>
          <w:rFonts w:ascii="Times New Roman" w:hAnsi="Times New Roman" w:cs="Times New Roman"/>
          <w:sz w:val="20"/>
          <w:szCs w:val="20"/>
        </w:rPr>
        <w:t>In celebrating this day</w:t>
      </w:r>
      <w:r w:rsidR="00BF2DF5" w:rsidRPr="00231110">
        <w:rPr>
          <w:rFonts w:ascii="Times New Roman" w:hAnsi="Times New Roman" w:cs="Times New Roman"/>
          <w:sz w:val="20"/>
          <w:szCs w:val="20"/>
        </w:rPr>
        <w:t>,</w:t>
      </w:r>
      <w:r w:rsidRPr="00231110">
        <w:rPr>
          <w:rFonts w:ascii="Times New Roman" w:hAnsi="Times New Roman" w:cs="Times New Roman"/>
          <w:sz w:val="20"/>
          <w:szCs w:val="20"/>
        </w:rPr>
        <w:t xml:space="preserve"> we seek to acknowledge the hardships being experienced </w:t>
      </w:r>
      <w:r w:rsidR="00BF2DF5" w:rsidRPr="00231110">
        <w:rPr>
          <w:rFonts w:ascii="Times New Roman" w:hAnsi="Times New Roman" w:cs="Times New Roman"/>
          <w:sz w:val="20"/>
          <w:szCs w:val="20"/>
        </w:rPr>
        <w:t>under</w:t>
      </w:r>
      <w:r w:rsidRPr="00231110">
        <w:rPr>
          <w:rFonts w:ascii="Times New Roman" w:hAnsi="Times New Roman" w:cs="Times New Roman"/>
          <w:sz w:val="20"/>
          <w:szCs w:val="20"/>
        </w:rPr>
        <w:t xml:space="preserve"> COVID</w:t>
      </w:r>
      <w:r w:rsidR="00BF2DF5" w:rsidRPr="00231110">
        <w:rPr>
          <w:rFonts w:ascii="Times New Roman" w:hAnsi="Times New Roman" w:cs="Times New Roman"/>
          <w:sz w:val="20"/>
          <w:szCs w:val="20"/>
        </w:rPr>
        <w:t>-</w:t>
      </w:r>
      <w:r w:rsidR="00D31169" w:rsidRPr="00231110">
        <w:rPr>
          <w:rFonts w:ascii="Times New Roman" w:hAnsi="Times New Roman" w:cs="Times New Roman"/>
          <w:sz w:val="20"/>
          <w:szCs w:val="20"/>
        </w:rPr>
        <w:t>19 while at the same time recognising</w:t>
      </w:r>
      <w:r w:rsidRPr="00231110">
        <w:rPr>
          <w:rFonts w:ascii="Times New Roman" w:hAnsi="Times New Roman" w:cs="Times New Roman"/>
          <w:sz w:val="20"/>
          <w:szCs w:val="20"/>
        </w:rPr>
        <w:t xml:space="preserve"> the </w:t>
      </w:r>
      <w:r w:rsidR="00D31169" w:rsidRPr="00231110">
        <w:rPr>
          <w:rFonts w:ascii="Times New Roman" w:hAnsi="Times New Roman" w:cs="Times New Roman"/>
          <w:sz w:val="20"/>
          <w:szCs w:val="20"/>
        </w:rPr>
        <w:t xml:space="preserve">extraordinary </w:t>
      </w:r>
      <w:r w:rsidRPr="00231110">
        <w:rPr>
          <w:rFonts w:ascii="Times New Roman" w:hAnsi="Times New Roman" w:cs="Times New Roman"/>
          <w:sz w:val="20"/>
          <w:szCs w:val="20"/>
        </w:rPr>
        <w:t>strength</w:t>
      </w:r>
      <w:r w:rsidR="00D31169" w:rsidRPr="00231110">
        <w:rPr>
          <w:rFonts w:ascii="Times New Roman" w:hAnsi="Times New Roman" w:cs="Times New Roman"/>
          <w:sz w:val="20"/>
          <w:szCs w:val="20"/>
        </w:rPr>
        <w:t xml:space="preserve"> and</w:t>
      </w:r>
      <w:r w:rsidR="00BF2DF5" w:rsidRPr="00231110">
        <w:rPr>
          <w:rFonts w:ascii="Times New Roman" w:hAnsi="Times New Roman" w:cs="Times New Roman"/>
          <w:sz w:val="20"/>
          <w:szCs w:val="20"/>
        </w:rPr>
        <w:t xml:space="preserve"> resilience</w:t>
      </w:r>
      <w:r w:rsidRPr="00231110">
        <w:rPr>
          <w:rFonts w:ascii="Times New Roman" w:hAnsi="Times New Roman" w:cs="Times New Roman"/>
          <w:sz w:val="20"/>
          <w:szCs w:val="20"/>
        </w:rPr>
        <w:t xml:space="preserve"> of Indigenous peoples and their cultures.</w:t>
      </w:r>
    </w:p>
    <w:p w14:paraId="2A5A699D" w14:textId="525FE59A" w:rsidR="00DD1F18" w:rsidRPr="00231110" w:rsidRDefault="00DD1F18" w:rsidP="00231110">
      <w:pPr>
        <w:rPr>
          <w:rFonts w:ascii="Times New Roman" w:hAnsi="Times New Roman" w:cs="Times New Roman"/>
          <w:sz w:val="20"/>
          <w:szCs w:val="20"/>
        </w:rPr>
      </w:pPr>
    </w:p>
    <w:p w14:paraId="6020F122" w14:textId="0EEE6E44" w:rsidR="00DD1F18" w:rsidRPr="007B04AD" w:rsidRDefault="00BF2DF5" w:rsidP="001378C5">
      <w:pPr>
        <w:jc w:val="both"/>
        <w:rPr>
          <w:rFonts w:ascii="Times New Roman" w:hAnsi="Times New Roman" w:cs="Times New Roman"/>
        </w:rPr>
      </w:pPr>
      <w:r>
        <w:rPr>
          <w:rFonts w:ascii="Times New Roman" w:hAnsi="Times New Roman" w:cs="Times New Roman"/>
        </w:rPr>
        <w:t>……………………………………………………………………………………………………</w:t>
      </w:r>
    </w:p>
    <w:sectPr w:rsidR="00DD1F18" w:rsidRPr="007B04A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BADA9D" w16cid:durableId="22DCF074"/>
  <w16cid:commentId w16cid:paraId="4642C40B" w16cid:durableId="22DCF0F4"/>
  <w16cid:commentId w16cid:paraId="44CC463A" w16cid:durableId="22DCF107"/>
  <w16cid:commentId w16cid:paraId="209E7475" w16cid:durableId="22DCF20E"/>
  <w16cid:commentId w16cid:paraId="1AA5E497" w16cid:durableId="22DCF228"/>
  <w16cid:commentId w16cid:paraId="4A17B5EC" w16cid:durableId="22DCF2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AA02C" w14:textId="77777777" w:rsidR="001A7CEF" w:rsidRDefault="001A7CEF" w:rsidP="00D169E8">
      <w:r>
        <w:separator/>
      </w:r>
    </w:p>
  </w:endnote>
  <w:endnote w:type="continuationSeparator" w:id="0">
    <w:p w14:paraId="338BF3E2" w14:textId="77777777" w:rsidR="001A7CEF" w:rsidRDefault="001A7CEF" w:rsidP="00D1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6C31" w14:textId="77777777" w:rsidR="001A7CEF" w:rsidRDefault="001A7CEF" w:rsidP="00D169E8">
      <w:r>
        <w:separator/>
      </w:r>
    </w:p>
  </w:footnote>
  <w:footnote w:type="continuationSeparator" w:id="0">
    <w:p w14:paraId="76D13B4A" w14:textId="77777777" w:rsidR="001A7CEF" w:rsidRDefault="001A7CEF" w:rsidP="00D16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18"/>
    <w:rsid w:val="00022122"/>
    <w:rsid w:val="00044211"/>
    <w:rsid w:val="00047E9E"/>
    <w:rsid w:val="000E6A3B"/>
    <w:rsid w:val="001378C5"/>
    <w:rsid w:val="001A7CEF"/>
    <w:rsid w:val="001D7C93"/>
    <w:rsid w:val="00231110"/>
    <w:rsid w:val="002F112D"/>
    <w:rsid w:val="003E6275"/>
    <w:rsid w:val="00421F02"/>
    <w:rsid w:val="0050290F"/>
    <w:rsid w:val="007022DD"/>
    <w:rsid w:val="00764B4E"/>
    <w:rsid w:val="007B04AD"/>
    <w:rsid w:val="008229F2"/>
    <w:rsid w:val="00882388"/>
    <w:rsid w:val="008A027F"/>
    <w:rsid w:val="009C66C7"/>
    <w:rsid w:val="00AE6079"/>
    <w:rsid w:val="00B1037D"/>
    <w:rsid w:val="00B249B3"/>
    <w:rsid w:val="00BE1DEC"/>
    <w:rsid w:val="00BF2DF5"/>
    <w:rsid w:val="00C52857"/>
    <w:rsid w:val="00D169E8"/>
    <w:rsid w:val="00D31169"/>
    <w:rsid w:val="00DD1F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1D40"/>
  <w15:chartTrackingRefBased/>
  <w15:docId w15:val="{D9DC52EF-67DD-1B4C-A748-5D81B325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E8"/>
    <w:pPr>
      <w:tabs>
        <w:tab w:val="center" w:pos="4513"/>
        <w:tab w:val="right" w:pos="9026"/>
      </w:tabs>
    </w:pPr>
  </w:style>
  <w:style w:type="character" w:customStyle="1" w:styleId="HeaderChar">
    <w:name w:val="Header Char"/>
    <w:basedOn w:val="DefaultParagraphFont"/>
    <w:link w:val="Header"/>
    <w:uiPriority w:val="99"/>
    <w:rsid w:val="00D169E8"/>
  </w:style>
  <w:style w:type="paragraph" w:styleId="Footer">
    <w:name w:val="footer"/>
    <w:basedOn w:val="Normal"/>
    <w:link w:val="FooterChar"/>
    <w:uiPriority w:val="99"/>
    <w:unhideWhenUsed/>
    <w:rsid w:val="00D169E8"/>
    <w:pPr>
      <w:tabs>
        <w:tab w:val="center" w:pos="4513"/>
        <w:tab w:val="right" w:pos="9026"/>
      </w:tabs>
    </w:pPr>
  </w:style>
  <w:style w:type="character" w:customStyle="1" w:styleId="FooterChar">
    <w:name w:val="Footer Char"/>
    <w:basedOn w:val="DefaultParagraphFont"/>
    <w:link w:val="Footer"/>
    <w:uiPriority w:val="99"/>
    <w:rsid w:val="00D169E8"/>
  </w:style>
  <w:style w:type="paragraph" w:styleId="BalloonText">
    <w:name w:val="Balloon Text"/>
    <w:basedOn w:val="Normal"/>
    <w:link w:val="BalloonTextChar"/>
    <w:uiPriority w:val="99"/>
    <w:semiHidden/>
    <w:unhideWhenUsed/>
    <w:rsid w:val="00B249B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249B3"/>
    <w:rPr>
      <w:rFonts w:ascii="Times New Roman" w:hAnsi="Times New Roman"/>
      <w:sz w:val="18"/>
      <w:szCs w:val="18"/>
    </w:rPr>
  </w:style>
  <w:style w:type="character" w:styleId="CommentReference">
    <w:name w:val="annotation reference"/>
    <w:basedOn w:val="DefaultParagraphFont"/>
    <w:uiPriority w:val="99"/>
    <w:semiHidden/>
    <w:unhideWhenUsed/>
    <w:rsid w:val="00B249B3"/>
    <w:rPr>
      <w:sz w:val="16"/>
      <w:szCs w:val="16"/>
    </w:rPr>
  </w:style>
  <w:style w:type="paragraph" w:styleId="CommentText">
    <w:name w:val="annotation text"/>
    <w:basedOn w:val="Normal"/>
    <w:link w:val="CommentTextChar"/>
    <w:uiPriority w:val="99"/>
    <w:semiHidden/>
    <w:unhideWhenUsed/>
    <w:rsid w:val="00B249B3"/>
    <w:rPr>
      <w:sz w:val="20"/>
      <w:szCs w:val="20"/>
    </w:rPr>
  </w:style>
  <w:style w:type="character" w:customStyle="1" w:styleId="CommentTextChar">
    <w:name w:val="Comment Text Char"/>
    <w:basedOn w:val="DefaultParagraphFont"/>
    <w:link w:val="CommentText"/>
    <w:uiPriority w:val="99"/>
    <w:semiHidden/>
    <w:rsid w:val="00B249B3"/>
    <w:rPr>
      <w:sz w:val="20"/>
      <w:szCs w:val="20"/>
    </w:rPr>
  </w:style>
  <w:style w:type="paragraph" w:styleId="CommentSubject">
    <w:name w:val="annotation subject"/>
    <w:basedOn w:val="CommentText"/>
    <w:next w:val="CommentText"/>
    <w:link w:val="CommentSubjectChar"/>
    <w:uiPriority w:val="99"/>
    <w:semiHidden/>
    <w:unhideWhenUsed/>
    <w:rsid w:val="00B249B3"/>
    <w:rPr>
      <w:b/>
      <w:bCs/>
    </w:rPr>
  </w:style>
  <w:style w:type="character" w:customStyle="1" w:styleId="CommentSubjectChar">
    <w:name w:val="Comment Subject Char"/>
    <w:basedOn w:val="CommentTextChar"/>
    <w:link w:val="CommentSubject"/>
    <w:uiPriority w:val="99"/>
    <w:semiHidden/>
    <w:rsid w:val="00B249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8A319B-7D62-44EF-830C-0515EC41726C}"/>
</file>

<file path=customXml/itemProps2.xml><?xml version="1.0" encoding="utf-8"?>
<ds:datastoreItem xmlns:ds="http://schemas.openxmlformats.org/officeDocument/2006/customXml" ds:itemID="{D219095B-9565-41A6-A284-2EF2BA86F347}"/>
</file>

<file path=customXml/itemProps3.xml><?xml version="1.0" encoding="utf-8"?>
<ds:datastoreItem xmlns:ds="http://schemas.openxmlformats.org/officeDocument/2006/customXml" ds:itemID="{4179BFEE-B6C2-48B4-A3AD-308798A22A87}"/>
</file>

<file path=docProps/app.xml><?xml version="1.0" encoding="utf-8"?>
<Properties xmlns="http://schemas.openxmlformats.org/officeDocument/2006/extended-properties" xmlns:vt="http://schemas.openxmlformats.org/officeDocument/2006/docPropsVTypes">
  <Template>Normal.dotm</Template>
  <TotalTime>41</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Davis</dc:creator>
  <cp:keywords/>
  <dc:description/>
  <cp:lastModifiedBy>FOX Catherine</cp:lastModifiedBy>
  <cp:revision>4</cp:revision>
  <dcterms:created xsi:type="dcterms:W3CDTF">2020-08-13T12:16:00Z</dcterms:created>
  <dcterms:modified xsi:type="dcterms:W3CDTF">2020-08-13T13:29:00Z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