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2182D1" w14:textId="62A09935" w:rsidR="00C5746D" w:rsidRDefault="00C5746D" w:rsidP="00C5746D">
      <w:pPr>
        <w:pStyle w:val="Header"/>
      </w:pPr>
      <w:r w:rsidRPr="00497A7F">
        <w:rPr>
          <w:rFonts w:cstheme="minorHAnsi"/>
          <w:b/>
          <w:bCs/>
          <w:szCs w:val="22"/>
        </w:rPr>
        <w:t xml:space="preserve">Submission of Asia </w:t>
      </w:r>
      <w:r w:rsidR="00806253">
        <w:rPr>
          <w:rFonts w:cstheme="minorHAnsi"/>
          <w:b/>
          <w:bCs/>
          <w:szCs w:val="22"/>
        </w:rPr>
        <w:t>Indigenous Peoples</w:t>
      </w:r>
      <w:r w:rsidRPr="00497A7F">
        <w:rPr>
          <w:rFonts w:cstheme="minorHAnsi"/>
          <w:b/>
          <w:bCs/>
          <w:szCs w:val="22"/>
        </w:rPr>
        <w:t xml:space="preserve"> Pact (AIPP) and its member organizations for the report of the Expert Mechanism on the Rights of </w:t>
      </w:r>
      <w:r w:rsidR="00806253">
        <w:rPr>
          <w:rFonts w:cstheme="minorHAnsi"/>
          <w:b/>
          <w:bCs/>
          <w:szCs w:val="22"/>
        </w:rPr>
        <w:t>Indigenous Peoples</w:t>
      </w:r>
      <w:r w:rsidRPr="00497A7F">
        <w:rPr>
          <w:rFonts w:cstheme="minorHAnsi"/>
          <w:b/>
          <w:bCs/>
          <w:szCs w:val="22"/>
        </w:rPr>
        <w:t xml:space="preserve"> on “Right to Land under the UN Declaration on the Rights of </w:t>
      </w:r>
      <w:r w:rsidR="00806253">
        <w:rPr>
          <w:rFonts w:cstheme="minorHAnsi"/>
          <w:b/>
          <w:bCs/>
          <w:szCs w:val="22"/>
        </w:rPr>
        <w:t>Indigenous Peoples</w:t>
      </w:r>
      <w:r w:rsidRPr="00497A7F">
        <w:rPr>
          <w:rFonts w:cstheme="minorHAnsi"/>
          <w:b/>
          <w:bCs/>
          <w:szCs w:val="22"/>
        </w:rPr>
        <w:t>: A Human Rights Focus</w:t>
      </w:r>
      <w:r>
        <w:t>”</w:t>
      </w:r>
    </w:p>
    <w:p w14:paraId="3932C309" w14:textId="77777777" w:rsidR="00F20BEE" w:rsidRDefault="00F20BEE" w:rsidP="00497A7F">
      <w:pPr>
        <w:jc w:val="both"/>
        <w:rPr>
          <w:rFonts w:cstheme="minorHAnsi"/>
          <w:b/>
          <w:bCs/>
          <w:szCs w:val="22"/>
        </w:rPr>
      </w:pPr>
    </w:p>
    <w:p w14:paraId="75FB0EC6" w14:textId="6F845102" w:rsidR="00E113CE" w:rsidRDefault="008E0581" w:rsidP="00497A7F">
      <w:pPr>
        <w:jc w:val="both"/>
        <w:rPr>
          <w:rFonts w:cstheme="minorHAnsi"/>
          <w:szCs w:val="22"/>
          <w:lang w:val="en-GB" w:bidi="th-TH"/>
        </w:rPr>
      </w:pPr>
      <w:r w:rsidRPr="00497A7F">
        <w:rPr>
          <w:rFonts w:cstheme="minorHAnsi"/>
          <w:szCs w:val="22"/>
        </w:rPr>
        <w:t>AIPP, together with its member and partner organizations</w:t>
      </w:r>
      <w:r w:rsidR="00B33093" w:rsidRPr="00497A7F">
        <w:rPr>
          <w:rFonts w:cstheme="minorHAnsi"/>
          <w:szCs w:val="22"/>
        </w:rPr>
        <w:t xml:space="preserve">, </w:t>
      </w:r>
      <w:r w:rsidR="00F80BC2" w:rsidRPr="00497A7F">
        <w:rPr>
          <w:rFonts w:cstheme="minorHAnsi"/>
          <w:szCs w:val="22"/>
        </w:rPr>
        <w:t xml:space="preserve">takes this opportunity to </w:t>
      </w:r>
      <w:r w:rsidR="002305DD" w:rsidRPr="00497A7F">
        <w:rPr>
          <w:rFonts w:cstheme="minorHAnsi"/>
          <w:szCs w:val="22"/>
        </w:rPr>
        <w:t>make</w:t>
      </w:r>
      <w:r w:rsidR="00FD283A" w:rsidRPr="00497A7F">
        <w:rPr>
          <w:rFonts w:cstheme="minorHAnsi"/>
          <w:szCs w:val="22"/>
        </w:rPr>
        <w:t xml:space="preserve"> the following </w:t>
      </w:r>
      <w:r w:rsidR="002305DD" w:rsidRPr="00497A7F">
        <w:rPr>
          <w:rFonts w:cstheme="minorHAnsi"/>
          <w:szCs w:val="22"/>
        </w:rPr>
        <w:t>submission</w:t>
      </w:r>
      <w:r w:rsidR="00FD283A" w:rsidRPr="00497A7F">
        <w:rPr>
          <w:rFonts w:cstheme="minorHAnsi"/>
          <w:szCs w:val="22"/>
        </w:rPr>
        <w:t xml:space="preserve"> for the Expert Mechanism’s report on </w:t>
      </w:r>
      <w:r w:rsidR="000820CF">
        <w:rPr>
          <w:rFonts w:cstheme="minorHAnsi"/>
          <w:szCs w:val="22"/>
        </w:rPr>
        <w:t>"</w:t>
      </w:r>
      <w:r w:rsidR="00FD283A" w:rsidRPr="00497A7F">
        <w:rPr>
          <w:rFonts w:cstheme="minorHAnsi"/>
          <w:szCs w:val="22"/>
        </w:rPr>
        <w:t>R</w:t>
      </w:r>
      <w:r w:rsidR="00D73470" w:rsidRPr="00497A7F">
        <w:rPr>
          <w:rFonts w:cstheme="minorHAnsi"/>
          <w:szCs w:val="22"/>
        </w:rPr>
        <w:t xml:space="preserve">ights to Land under the UN Declaration on the Rights of </w:t>
      </w:r>
      <w:r w:rsidR="00806253">
        <w:rPr>
          <w:rFonts w:cstheme="minorHAnsi"/>
          <w:szCs w:val="22"/>
        </w:rPr>
        <w:t>Indigenous Peoples</w:t>
      </w:r>
      <w:r w:rsidR="00D73470" w:rsidRPr="00497A7F">
        <w:rPr>
          <w:rFonts w:cstheme="minorHAnsi"/>
          <w:szCs w:val="22"/>
        </w:rPr>
        <w:t>: A Human Rights Focus”</w:t>
      </w:r>
      <w:r w:rsidR="00FD283A" w:rsidRPr="00497A7F">
        <w:rPr>
          <w:rFonts w:cstheme="minorHAnsi"/>
          <w:szCs w:val="22"/>
        </w:rPr>
        <w:t>.</w:t>
      </w:r>
      <w:r w:rsidR="002305DD" w:rsidRPr="00497A7F">
        <w:rPr>
          <w:rFonts w:cstheme="minorHAnsi"/>
          <w:szCs w:val="22"/>
        </w:rPr>
        <w:t xml:space="preserve"> This submission is based on information provided to AIPP</w:t>
      </w:r>
      <w:r w:rsidR="00D73470" w:rsidRPr="00497A7F">
        <w:rPr>
          <w:rFonts w:cstheme="minorHAnsi"/>
          <w:szCs w:val="22"/>
        </w:rPr>
        <w:t xml:space="preserve"> by member and partner </w:t>
      </w:r>
      <w:proofErr w:type="spellStart"/>
      <w:r w:rsidR="00D73470" w:rsidRPr="00497A7F">
        <w:rPr>
          <w:rFonts w:cstheme="minorHAnsi"/>
          <w:szCs w:val="22"/>
        </w:rPr>
        <w:t>orgniz</w:t>
      </w:r>
      <w:r w:rsidR="000B0F15" w:rsidRPr="00497A7F">
        <w:rPr>
          <w:rFonts w:cstheme="minorHAnsi"/>
          <w:szCs w:val="22"/>
        </w:rPr>
        <w:t>a</w:t>
      </w:r>
      <w:r w:rsidR="00D73470" w:rsidRPr="00497A7F">
        <w:rPr>
          <w:rFonts w:cstheme="minorHAnsi"/>
          <w:szCs w:val="22"/>
        </w:rPr>
        <w:t>tion</w:t>
      </w:r>
      <w:r w:rsidR="000820CF">
        <w:rPr>
          <w:rFonts w:cstheme="minorHAnsi"/>
          <w:szCs w:val="22"/>
        </w:rPr>
        <w:t>s</w:t>
      </w:r>
      <w:proofErr w:type="spellEnd"/>
      <w:r w:rsidR="000820CF">
        <w:rPr>
          <w:rFonts w:cstheme="minorHAnsi"/>
          <w:szCs w:val="22"/>
        </w:rPr>
        <w:t>,</w:t>
      </w:r>
      <w:r w:rsidR="00D73470" w:rsidRPr="00497A7F">
        <w:rPr>
          <w:rFonts w:cstheme="minorHAnsi"/>
          <w:szCs w:val="22"/>
        </w:rPr>
        <w:t xml:space="preserve"> </w:t>
      </w:r>
      <w:r w:rsidR="000820CF">
        <w:rPr>
          <w:rFonts w:cstheme="minorHAnsi"/>
          <w:szCs w:val="22"/>
        </w:rPr>
        <w:t>including but</w:t>
      </w:r>
      <w:r w:rsidR="00AC119C">
        <w:rPr>
          <w:rFonts w:cstheme="minorHAnsi"/>
          <w:szCs w:val="22"/>
        </w:rPr>
        <w:t xml:space="preserve"> not</w:t>
      </w:r>
      <w:r w:rsidR="000820CF">
        <w:rPr>
          <w:rFonts w:cstheme="minorHAnsi"/>
          <w:szCs w:val="22"/>
        </w:rPr>
        <w:t xml:space="preserve"> limited </w:t>
      </w:r>
      <w:proofErr w:type="spellStart"/>
      <w:r w:rsidR="000820CF">
        <w:rPr>
          <w:rFonts w:cstheme="minorHAnsi"/>
          <w:szCs w:val="22"/>
        </w:rPr>
        <w:t>too</w:t>
      </w:r>
      <w:proofErr w:type="spellEnd"/>
      <w:r w:rsidR="000820CF">
        <w:rPr>
          <w:rFonts w:cstheme="minorHAnsi"/>
          <w:szCs w:val="22"/>
        </w:rPr>
        <w:t xml:space="preserve"> the</w:t>
      </w:r>
      <w:r w:rsidR="00D73470" w:rsidRPr="00497A7F">
        <w:rPr>
          <w:rFonts w:cstheme="minorHAnsi"/>
          <w:szCs w:val="22"/>
        </w:rPr>
        <w:t xml:space="preserve"> </w:t>
      </w:r>
      <w:r w:rsidR="00D73470" w:rsidRPr="004938ED">
        <w:rPr>
          <w:rFonts w:cstheme="minorHAnsi"/>
          <w:szCs w:val="22"/>
          <w:lang w:val="en-GB"/>
        </w:rPr>
        <w:t xml:space="preserve">Lawyers' Association for Human Rights of Nepalese </w:t>
      </w:r>
      <w:r w:rsidR="00806253" w:rsidRPr="004938ED">
        <w:rPr>
          <w:rFonts w:cstheme="minorHAnsi"/>
          <w:szCs w:val="22"/>
          <w:lang w:val="en-GB"/>
        </w:rPr>
        <w:t>Indigenous Peoples</w:t>
      </w:r>
      <w:r w:rsidR="00D73470" w:rsidRPr="004938ED">
        <w:rPr>
          <w:rFonts w:cstheme="minorHAnsi"/>
          <w:szCs w:val="22"/>
          <w:lang w:val="en-GB"/>
        </w:rPr>
        <w:t xml:space="preserve"> (LAHURNIP),</w:t>
      </w:r>
      <w:r w:rsidR="00DB3BB0" w:rsidRPr="004938ED">
        <w:rPr>
          <w:rFonts w:cstheme="minorHAnsi"/>
          <w:szCs w:val="22"/>
          <w:lang w:val="en-GB"/>
        </w:rPr>
        <w:t xml:space="preserve"> the</w:t>
      </w:r>
      <w:r w:rsidR="00D73470" w:rsidRPr="004938ED">
        <w:rPr>
          <w:rFonts w:cstheme="minorHAnsi"/>
          <w:szCs w:val="22"/>
          <w:lang w:val="en-GB"/>
        </w:rPr>
        <w:t xml:space="preserve"> </w:t>
      </w:r>
      <w:r w:rsidR="00806253">
        <w:rPr>
          <w:rFonts w:cstheme="minorHAnsi"/>
          <w:szCs w:val="22"/>
          <w:lang w:val="en-GB"/>
        </w:rPr>
        <w:t>Indigenous Peoples</w:t>
      </w:r>
      <w:r w:rsidR="00D73470" w:rsidRPr="00497A7F">
        <w:rPr>
          <w:rFonts w:cstheme="minorHAnsi"/>
          <w:szCs w:val="22"/>
          <w:lang w:val="en-GB"/>
        </w:rPr>
        <w:t xml:space="preserve"> Partnership (IPP)</w:t>
      </w:r>
      <w:r w:rsidR="000820CF">
        <w:rPr>
          <w:rFonts w:cstheme="minorHAnsi"/>
          <w:szCs w:val="22"/>
          <w:lang w:val="en-GB"/>
        </w:rPr>
        <w:t>,</w:t>
      </w:r>
      <w:r w:rsidR="00DB3BB0">
        <w:rPr>
          <w:rFonts w:cstheme="minorHAnsi"/>
          <w:szCs w:val="22"/>
          <w:lang w:val="en-GB"/>
        </w:rPr>
        <w:t xml:space="preserve"> and further supported by </w:t>
      </w:r>
      <w:r w:rsidR="00AC119C">
        <w:rPr>
          <w:rFonts w:cstheme="minorHAnsi"/>
          <w:szCs w:val="22"/>
        </w:rPr>
        <w:t>research conducted across all 14 member countries titled</w:t>
      </w:r>
      <w:r w:rsidR="000B0F15" w:rsidRPr="00497A7F">
        <w:rPr>
          <w:rFonts w:cstheme="minorHAnsi"/>
          <w:szCs w:val="22"/>
        </w:rPr>
        <w:t xml:space="preserve"> “Status of </w:t>
      </w:r>
      <w:r w:rsidR="00806253">
        <w:rPr>
          <w:rFonts w:cstheme="minorHAnsi"/>
          <w:szCs w:val="22"/>
        </w:rPr>
        <w:t>Indigenous Peoples</w:t>
      </w:r>
      <w:r w:rsidR="000B0F15" w:rsidRPr="00497A7F">
        <w:rPr>
          <w:rFonts w:cstheme="minorHAnsi"/>
          <w:szCs w:val="22"/>
          <w:cs/>
          <w:lang w:val="en-GB" w:bidi="th-TH"/>
        </w:rPr>
        <w:t xml:space="preserve">’ </w:t>
      </w:r>
      <w:r w:rsidR="000B0F15" w:rsidRPr="00497A7F">
        <w:rPr>
          <w:rFonts w:cstheme="minorHAnsi"/>
          <w:szCs w:val="22"/>
        </w:rPr>
        <w:t>lands, Territories and Resources in Asia</w:t>
      </w:r>
      <w:r w:rsidR="000B0F15" w:rsidRPr="00497A7F">
        <w:rPr>
          <w:rFonts w:cstheme="minorHAnsi"/>
          <w:szCs w:val="22"/>
          <w:lang w:bidi="th-TH"/>
        </w:rPr>
        <w:t>”</w:t>
      </w:r>
      <w:r w:rsidR="00AC119C">
        <w:rPr>
          <w:rFonts w:cstheme="minorHAnsi"/>
          <w:szCs w:val="22"/>
          <w:lang w:bidi="th-TH"/>
        </w:rPr>
        <w:t>.</w:t>
      </w:r>
      <w:r w:rsidR="000B0F15" w:rsidRPr="00497A7F">
        <w:rPr>
          <w:rFonts w:cstheme="minorHAnsi"/>
          <w:szCs w:val="22"/>
          <w:lang w:val="en-GB" w:bidi="th-TH"/>
        </w:rPr>
        <w:t xml:space="preserve"> </w:t>
      </w:r>
      <w:r w:rsidR="00AC119C">
        <w:rPr>
          <w:rFonts w:cstheme="minorHAnsi"/>
          <w:szCs w:val="22"/>
          <w:lang w:val="en-GB" w:bidi="th-TH"/>
        </w:rPr>
        <w:t>Even so,</w:t>
      </w:r>
      <w:r w:rsidR="00366F38">
        <w:rPr>
          <w:rFonts w:cstheme="minorHAnsi"/>
          <w:szCs w:val="22"/>
          <w:lang w:val="en-GB" w:bidi="th-TH"/>
        </w:rPr>
        <w:t xml:space="preserve"> </w:t>
      </w:r>
      <w:r w:rsidR="00AC119C">
        <w:rPr>
          <w:rFonts w:cstheme="minorHAnsi"/>
          <w:szCs w:val="22"/>
          <w:lang w:val="en-GB" w:bidi="th-TH"/>
        </w:rPr>
        <w:t>t</w:t>
      </w:r>
      <w:r w:rsidR="003300FD" w:rsidRPr="00497A7F">
        <w:rPr>
          <w:rFonts w:cstheme="minorHAnsi"/>
          <w:szCs w:val="22"/>
          <w:lang w:val="en-GB" w:bidi="th-TH"/>
        </w:rPr>
        <w:t xml:space="preserve">he submission </w:t>
      </w:r>
      <w:r w:rsidR="00AC119C">
        <w:rPr>
          <w:rFonts w:cstheme="minorHAnsi"/>
          <w:szCs w:val="22"/>
          <w:lang w:val="en-GB" w:bidi="th-TH"/>
        </w:rPr>
        <w:t>is limited</w:t>
      </w:r>
      <w:r w:rsidR="003300FD" w:rsidRPr="00497A7F">
        <w:rPr>
          <w:rFonts w:cstheme="minorHAnsi"/>
          <w:szCs w:val="22"/>
          <w:lang w:val="en-GB" w:bidi="th-TH"/>
        </w:rPr>
        <w:t xml:space="preserve"> in terms of its </w:t>
      </w:r>
      <w:r w:rsidR="00AC119C">
        <w:rPr>
          <w:rFonts w:cstheme="minorHAnsi"/>
          <w:szCs w:val="22"/>
          <w:lang w:val="en-GB" w:bidi="th-TH"/>
        </w:rPr>
        <w:t>scope</w:t>
      </w:r>
      <w:r w:rsidR="00AC119C" w:rsidRPr="00497A7F">
        <w:rPr>
          <w:rFonts w:cstheme="minorHAnsi"/>
          <w:szCs w:val="22"/>
          <w:lang w:val="en-GB" w:bidi="th-TH"/>
        </w:rPr>
        <w:t xml:space="preserve"> </w:t>
      </w:r>
      <w:r w:rsidR="003300FD" w:rsidRPr="00497A7F">
        <w:rPr>
          <w:rFonts w:cstheme="minorHAnsi"/>
          <w:szCs w:val="22"/>
          <w:lang w:val="en-GB" w:bidi="th-TH"/>
        </w:rPr>
        <w:t xml:space="preserve">and reach, </w:t>
      </w:r>
      <w:r w:rsidR="00E113CE">
        <w:rPr>
          <w:rFonts w:cstheme="minorHAnsi"/>
          <w:szCs w:val="22"/>
          <w:lang w:val="en-GB" w:bidi="th-TH"/>
        </w:rPr>
        <w:t xml:space="preserve">not covering the full extent of the rights issues around </w:t>
      </w:r>
      <w:proofErr w:type="spellStart"/>
      <w:r w:rsidR="00E113CE">
        <w:rPr>
          <w:rFonts w:cstheme="minorHAnsi"/>
          <w:szCs w:val="22"/>
          <w:lang w:val="en-GB" w:bidi="th-TH"/>
        </w:rPr>
        <w:t>Ingidenous</w:t>
      </w:r>
      <w:proofErr w:type="spellEnd"/>
      <w:r w:rsidR="00E113CE">
        <w:rPr>
          <w:rFonts w:cstheme="minorHAnsi"/>
          <w:szCs w:val="22"/>
          <w:lang w:val="en-GB" w:bidi="th-TH"/>
        </w:rPr>
        <w:t xml:space="preserve"> Peoples’ Land, Territories and Resources (LTR) in Asia. Nonetheless, this submission covers certain initiatives from both AIPP’s and member organisation’</w:t>
      </w:r>
      <w:r w:rsidR="008F4762">
        <w:rPr>
          <w:rFonts w:cstheme="minorHAnsi"/>
          <w:szCs w:val="22"/>
          <w:lang w:val="en-GB" w:bidi="th-TH"/>
        </w:rPr>
        <w:t>s</w:t>
      </w:r>
      <w:r w:rsidR="00E113CE">
        <w:rPr>
          <w:rFonts w:cstheme="minorHAnsi"/>
          <w:szCs w:val="22"/>
          <w:lang w:val="en-GB" w:bidi="th-TH"/>
        </w:rPr>
        <w:t xml:space="preserve"> work in an effort to assess the status of LTRs across the region.</w:t>
      </w:r>
    </w:p>
    <w:p w14:paraId="7AA84B86" w14:textId="5A2B0B5D" w:rsidR="00DA4091" w:rsidRPr="00D764C0" w:rsidRDefault="00DA4091" w:rsidP="00DA4091">
      <w:pPr>
        <w:widowControl w:val="0"/>
        <w:autoSpaceDE w:val="0"/>
        <w:autoSpaceDN w:val="0"/>
        <w:adjustRightInd w:val="0"/>
        <w:spacing w:after="0" w:line="240" w:lineRule="auto"/>
        <w:jc w:val="both"/>
        <w:rPr>
          <w:rFonts w:cstheme="minorHAnsi"/>
          <w:b/>
          <w:bCs/>
          <w:szCs w:val="22"/>
        </w:rPr>
      </w:pPr>
      <w:r w:rsidRPr="00D764C0">
        <w:rPr>
          <w:rStyle w:val="A1"/>
          <w:rFonts w:cstheme="minorHAnsi"/>
        </w:rPr>
        <w:t xml:space="preserve">The </w:t>
      </w:r>
      <w:r w:rsidR="008755F5">
        <w:rPr>
          <w:rStyle w:val="A1"/>
          <w:rFonts w:cstheme="minorHAnsi"/>
        </w:rPr>
        <w:t>submission</w:t>
      </w:r>
      <w:r w:rsidR="008755F5" w:rsidRPr="00D764C0">
        <w:rPr>
          <w:rStyle w:val="A1"/>
          <w:rFonts w:cstheme="minorHAnsi"/>
        </w:rPr>
        <w:t xml:space="preserve"> </w:t>
      </w:r>
      <w:r w:rsidRPr="00D764C0">
        <w:rPr>
          <w:rStyle w:val="A1"/>
          <w:rFonts w:cstheme="minorHAnsi"/>
        </w:rPr>
        <w:t>below provides an overview o</w:t>
      </w:r>
      <w:r w:rsidR="008755F5">
        <w:rPr>
          <w:rStyle w:val="A1"/>
          <w:rFonts w:cstheme="minorHAnsi"/>
        </w:rPr>
        <w:t>n</w:t>
      </w:r>
      <w:r w:rsidRPr="00D764C0">
        <w:rPr>
          <w:rStyle w:val="A1"/>
          <w:rFonts w:cstheme="minorHAnsi"/>
        </w:rPr>
        <w:t xml:space="preserve"> the </w:t>
      </w:r>
      <w:r w:rsidR="008755F5">
        <w:rPr>
          <w:rStyle w:val="A1"/>
          <w:rFonts w:cstheme="minorHAnsi"/>
        </w:rPr>
        <w:t>status</w:t>
      </w:r>
      <w:r w:rsidR="008755F5" w:rsidRPr="00D764C0">
        <w:rPr>
          <w:rStyle w:val="A1"/>
          <w:rFonts w:cstheme="minorHAnsi"/>
        </w:rPr>
        <w:t xml:space="preserve"> </w:t>
      </w:r>
      <w:r w:rsidR="008755F5">
        <w:rPr>
          <w:rStyle w:val="A1"/>
          <w:rFonts w:cstheme="minorHAnsi"/>
        </w:rPr>
        <w:t xml:space="preserve">of </w:t>
      </w:r>
      <w:r>
        <w:rPr>
          <w:rStyle w:val="A1"/>
          <w:rFonts w:cstheme="minorHAnsi"/>
        </w:rPr>
        <w:t>Indigenous Peoples</w:t>
      </w:r>
      <w:r w:rsidR="008F4762">
        <w:rPr>
          <w:rStyle w:val="A1"/>
          <w:rFonts w:cstheme="minorHAnsi"/>
        </w:rPr>
        <w:t>’</w:t>
      </w:r>
      <w:r w:rsidRPr="00D764C0">
        <w:rPr>
          <w:rStyle w:val="A1"/>
          <w:rFonts w:cstheme="minorHAnsi"/>
        </w:rPr>
        <w:t xml:space="preserve"> rights</w:t>
      </w:r>
      <w:r w:rsidR="008755F5" w:rsidRPr="00D764C0">
        <w:rPr>
          <w:rStyle w:val="A1"/>
          <w:rFonts w:cstheme="minorHAnsi"/>
        </w:rPr>
        <w:t xml:space="preserve"> recognition </w:t>
      </w:r>
      <w:r w:rsidR="008F4762">
        <w:rPr>
          <w:rStyle w:val="A1"/>
          <w:rFonts w:cstheme="minorHAnsi"/>
        </w:rPr>
        <w:t xml:space="preserve">over </w:t>
      </w:r>
      <w:r w:rsidR="008755F5">
        <w:rPr>
          <w:rStyle w:val="A1"/>
          <w:rFonts w:cstheme="minorHAnsi"/>
        </w:rPr>
        <w:lastRenderedPageBreak/>
        <w:t>their</w:t>
      </w:r>
      <w:r w:rsidRPr="00D764C0">
        <w:rPr>
          <w:rStyle w:val="A1"/>
          <w:rFonts w:cstheme="minorHAnsi"/>
        </w:rPr>
        <w:t xml:space="preserve"> LTR</w:t>
      </w:r>
      <w:r w:rsidR="008755F5">
        <w:rPr>
          <w:rStyle w:val="A1"/>
          <w:rFonts w:cstheme="minorHAnsi"/>
        </w:rPr>
        <w:t>s</w:t>
      </w:r>
      <w:r w:rsidRPr="00D764C0">
        <w:rPr>
          <w:rStyle w:val="A1"/>
          <w:rFonts w:cstheme="minorHAnsi"/>
        </w:rPr>
        <w:t xml:space="preserve"> in </w:t>
      </w:r>
      <w:r w:rsidR="008755F5">
        <w:rPr>
          <w:rStyle w:val="A1"/>
          <w:rFonts w:cstheme="minorHAnsi"/>
        </w:rPr>
        <w:t>a selection of</w:t>
      </w:r>
      <w:r w:rsidR="008755F5" w:rsidRPr="00D764C0">
        <w:rPr>
          <w:rStyle w:val="A1"/>
          <w:rFonts w:cstheme="minorHAnsi"/>
        </w:rPr>
        <w:t xml:space="preserve"> </w:t>
      </w:r>
      <w:r w:rsidRPr="00D764C0">
        <w:rPr>
          <w:rStyle w:val="A1"/>
          <w:rFonts w:cstheme="minorHAnsi"/>
        </w:rPr>
        <w:t>Asian countries</w:t>
      </w:r>
      <w:r w:rsidRPr="00D764C0">
        <w:rPr>
          <w:rStyle w:val="A1"/>
          <w:rFonts w:cstheme="minorHAnsi"/>
          <w:cs/>
        </w:rPr>
        <w:t xml:space="preserve">. </w:t>
      </w:r>
      <w:r w:rsidRPr="00D764C0">
        <w:rPr>
          <w:rStyle w:val="A1"/>
          <w:rFonts w:cstheme="minorHAnsi"/>
        </w:rPr>
        <w:t>Within the limited scope of the report, it is not possible to provide an overview of the laws on LTR rights in all the countries in Asia</w:t>
      </w:r>
      <w:r w:rsidR="004506AD">
        <w:rPr>
          <w:rStyle w:val="A1"/>
          <w:rFonts w:cstheme="minorHAnsi"/>
        </w:rPr>
        <w:t>.</w:t>
      </w:r>
    </w:p>
    <w:p w14:paraId="37104821" w14:textId="77777777" w:rsidR="00DA4091" w:rsidRPr="00DA4091" w:rsidRDefault="00DA4091" w:rsidP="00497A7F">
      <w:pPr>
        <w:jc w:val="both"/>
        <w:rPr>
          <w:rFonts w:cs="Cordia New"/>
          <w:szCs w:val="22"/>
          <w:cs/>
          <w:lang w:val="en-GB" w:bidi="th-TH"/>
        </w:rPr>
      </w:pPr>
    </w:p>
    <w:p w14:paraId="3BA758C9" w14:textId="6BFAF5BB" w:rsidR="005B4347" w:rsidRPr="00497A7F" w:rsidRDefault="000B4E17" w:rsidP="00497A7F">
      <w:pPr>
        <w:pStyle w:val="ListParagraph"/>
        <w:widowControl w:val="0"/>
        <w:numPr>
          <w:ilvl w:val="0"/>
          <w:numId w:val="2"/>
        </w:numPr>
        <w:autoSpaceDE w:val="0"/>
        <w:autoSpaceDN w:val="0"/>
        <w:adjustRightInd w:val="0"/>
        <w:spacing w:after="0" w:line="240" w:lineRule="auto"/>
        <w:ind w:left="360"/>
        <w:jc w:val="both"/>
        <w:rPr>
          <w:rFonts w:cstheme="minorHAnsi"/>
          <w:b/>
          <w:bCs/>
          <w:szCs w:val="22"/>
        </w:rPr>
      </w:pPr>
      <w:r w:rsidRPr="00497A7F">
        <w:rPr>
          <w:rFonts w:cstheme="minorHAnsi"/>
          <w:b/>
          <w:bCs/>
          <w:szCs w:val="22"/>
        </w:rPr>
        <w:t>S</w:t>
      </w:r>
      <w:r w:rsidR="009A7A78" w:rsidRPr="00497A7F">
        <w:rPr>
          <w:rFonts w:cstheme="minorHAnsi"/>
          <w:b/>
          <w:bCs/>
          <w:szCs w:val="22"/>
        </w:rPr>
        <w:t xml:space="preserve">tatus </w:t>
      </w:r>
      <w:r w:rsidR="00874180" w:rsidRPr="00497A7F">
        <w:rPr>
          <w:rFonts w:cstheme="minorHAnsi"/>
          <w:b/>
          <w:bCs/>
          <w:szCs w:val="22"/>
        </w:rPr>
        <w:t xml:space="preserve">and recognition </w:t>
      </w:r>
      <w:r w:rsidR="009A7A78" w:rsidRPr="00497A7F">
        <w:rPr>
          <w:rFonts w:cstheme="minorHAnsi"/>
          <w:b/>
          <w:bCs/>
          <w:szCs w:val="22"/>
        </w:rPr>
        <w:t xml:space="preserve">of </w:t>
      </w:r>
      <w:r w:rsidR="00806253">
        <w:rPr>
          <w:rFonts w:cstheme="minorHAnsi"/>
          <w:b/>
          <w:bCs/>
          <w:szCs w:val="22"/>
        </w:rPr>
        <w:t>Indigenous Peoples</w:t>
      </w:r>
      <w:r w:rsidR="009A7A78" w:rsidRPr="00497A7F">
        <w:rPr>
          <w:rFonts w:cstheme="minorHAnsi"/>
          <w:b/>
          <w:bCs/>
          <w:szCs w:val="22"/>
        </w:rPr>
        <w:t xml:space="preserve"> </w:t>
      </w:r>
      <w:r w:rsidR="0040385C">
        <w:rPr>
          <w:rFonts w:cstheme="minorHAnsi"/>
          <w:b/>
          <w:bCs/>
          <w:szCs w:val="22"/>
        </w:rPr>
        <w:t xml:space="preserve">and their rights to Land, Territories and Resources </w:t>
      </w:r>
      <w:r w:rsidR="005B4347" w:rsidRPr="00497A7F">
        <w:rPr>
          <w:rFonts w:cstheme="minorHAnsi"/>
          <w:b/>
          <w:bCs/>
          <w:szCs w:val="22"/>
        </w:rPr>
        <w:t xml:space="preserve">in </w:t>
      </w:r>
      <w:r w:rsidR="0008162B" w:rsidRPr="00497A7F">
        <w:rPr>
          <w:rFonts w:cstheme="minorHAnsi"/>
          <w:b/>
          <w:bCs/>
          <w:szCs w:val="22"/>
        </w:rPr>
        <w:t>Asia</w:t>
      </w:r>
    </w:p>
    <w:p w14:paraId="1113797B" w14:textId="1D1CF333" w:rsidR="0008162B" w:rsidRPr="00497A7F" w:rsidRDefault="0008162B" w:rsidP="00497A7F">
      <w:pPr>
        <w:widowControl w:val="0"/>
        <w:autoSpaceDE w:val="0"/>
        <w:autoSpaceDN w:val="0"/>
        <w:adjustRightInd w:val="0"/>
        <w:spacing w:after="0" w:line="240" w:lineRule="auto"/>
        <w:jc w:val="both"/>
        <w:rPr>
          <w:rFonts w:cstheme="minorHAnsi"/>
          <w:szCs w:val="22"/>
        </w:rPr>
      </w:pPr>
    </w:p>
    <w:p w14:paraId="4B676AB4" w14:textId="3B41D101" w:rsidR="00F61419" w:rsidRDefault="008755F5" w:rsidP="0038636B">
      <w:pPr>
        <w:widowControl w:val="0"/>
        <w:autoSpaceDE w:val="0"/>
        <w:autoSpaceDN w:val="0"/>
        <w:adjustRightInd w:val="0"/>
        <w:spacing w:after="0" w:line="240" w:lineRule="auto"/>
        <w:jc w:val="both"/>
        <w:rPr>
          <w:rStyle w:val="A1"/>
          <w:rFonts w:cstheme="minorHAnsi"/>
          <w:cs/>
        </w:rPr>
      </w:pPr>
      <w:r>
        <w:rPr>
          <w:rStyle w:val="A1"/>
          <w:rFonts w:cstheme="minorHAnsi"/>
        </w:rPr>
        <w:t xml:space="preserve">There are approximately </w:t>
      </w:r>
      <w:r w:rsidR="00182722" w:rsidRPr="00497A7F">
        <w:rPr>
          <w:rStyle w:val="A1"/>
          <w:rFonts w:cstheme="minorHAnsi"/>
        </w:rPr>
        <w:t>411 millio</w:t>
      </w:r>
      <w:r w:rsidR="0038636B">
        <w:rPr>
          <w:rStyle w:val="A1"/>
          <w:rFonts w:cstheme="minorHAnsi"/>
        </w:rPr>
        <w:t>n</w:t>
      </w:r>
      <w:r w:rsidR="00B40AF5">
        <w:rPr>
          <w:rStyle w:val="FootnoteReference"/>
          <w:rFonts w:cstheme="minorHAnsi"/>
          <w:color w:val="000000"/>
          <w:szCs w:val="22"/>
        </w:rPr>
        <w:footnoteReference w:id="1"/>
      </w:r>
      <w:r w:rsidR="0038636B">
        <w:rPr>
          <w:rStyle w:val="A1"/>
          <w:rFonts w:cstheme="minorHAnsi"/>
        </w:rPr>
        <w:t xml:space="preserve"> Indigenous Peoples </w:t>
      </w:r>
      <w:r w:rsidR="00182722" w:rsidRPr="00497A7F">
        <w:rPr>
          <w:rStyle w:val="A1"/>
          <w:rFonts w:cstheme="minorHAnsi"/>
        </w:rPr>
        <w:t>liv</w:t>
      </w:r>
      <w:r w:rsidR="0038636B">
        <w:rPr>
          <w:rStyle w:val="A1"/>
          <w:rFonts w:cstheme="minorHAnsi"/>
        </w:rPr>
        <w:t xml:space="preserve">ing </w:t>
      </w:r>
      <w:r w:rsidR="008F4762">
        <w:rPr>
          <w:rStyle w:val="A1"/>
          <w:rFonts w:cstheme="minorHAnsi"/>
        </w:rPr>
        <w:t xml:space="preserve">in </w:t>
      </w:r>
      <w:r>
        <w:rPr>
          <w:rStyle w:val="A1"/>
          <w:rFonts w:cstheme="minorHAnsi"/>
        </w:rPr>
        <w:t>Asia</w:t>
      </w:r>
      <w:r w:rsidR="00182722" w:rsidRPr="00497A7F">
        <w:rPr>
          <w:rStyle w:val="A1"/>
          <w:rFonts w:cstheme="minorHAnsi"/>
          <w:cs/>
        </w:rPr>
        <w:t xml:space="preserve">. </w:t>
      </w:r>
      <w:r w:rsidR="00806253">
        <w:rPr>
          <w:rStyle w:val="A1"/>
          <w:rFonts w:cstheme="minorHAnsi"/>
        </w:rPr>
        <w:t>Indigenous Peoples</w:t>
      </w:r>
      <w:r w:rsidR="00182722" w:rsidRPr="00497A7F">
        <w:rPr>
          <w:rStyle w:val="A1"/>
          <w:rFonts w:cstheme="minorHAnsi"/>
        </w:rPr>
        <w:t xml:space="preserve">, </w:t>
      </w:r>
      <w:r w:rsidR="00E113CE">
        <w:rPr>
          <w:rStyle w:val="A1"/>
          <w:rFonts w:cstheme="minorHAnsi"/>
        </w:rPr>
        <w:t>due to</w:t>
      </w:r>
      <w:r w:rsidR="00182722" w:rsidRPr="00497A7F">
        <w:rPr>
          <w:rStyle w:val="A1"/>
          <w:rFonts w:cstheme="minorHAnsi"/>
        </w:rPr>
        <w:t xml:space="preserve"> their subordination and distinctiveness from mainstream cultures and polities, have</w:t>
      </w:r>
      <w:r>
        <w:rPr>
          <w:rStyle w:val="A1"/>
          <w:rFonts w:cstheme="minorHAnsi"/>
        </w:rPr>
        <w:t xml:space="preserve"> historically</w:t>
      </w:r>
      <w:r w:rsidR="00182722" w:rsidRPr="00497A7F">
        <w:rPr>
          <w:rStyle w:val="A1"/>
          <w:rFonts w:cstheme="minorHAnsi"/>
        </w:rPr>
        <w:t xml:space="preserve"> </w:t>
      </w:r>
      <w:r w:rsidR="00E113CE">
        <w:rPr>
          <w:rStyle w:val="A1"/>
          <w:rFonts w:cstheme="minorHAnsi"/>
        </w:rPr>
        <w:t xml:space="preserve">and continue to be </w:t>
      </w:r>
      <w:r w:rsidR="00182722" w:rsidRPr="00497A7F">
        <w:rPr>
          <w:rStyle w:val="A1"/>
          <w:rFonts w:cstheme="minorHAnsi"/>
        </w:rPr>
        <w:t>subjected to gross human rights violations, systematic racism, discrimination, and dispossessio</w:t>
      </w:r>
      <w:r w:rsidR="00806253">
        <w:rPr>
          <w:rStyle w:val="A1"/>
          <w:rFonts w:cstheme="minorHAnsi"/>
        </w:rPr>
        <w:t>n</w:t>
      </w:r>
      <w:r w:rsidR="005A5412">
        <w:rPr>
          <w:rStyle w:val="FootnoteReference"/>
          <w:rFonts w:cstheme="minorHAnsi"/>
          <w:color w:val="000000"/>
          <w:szCs w:val="22"/>
        </w:rPr>
        <w:footnoteReference w:id="2"/>
      </w:r>
      <w:r w:rsidR="00806253">
        <w:rPr>
          <w:rStyle w:val="A1"/>
          <w:rFonts w:cstheme="minorHAnsi"/>
        </w:rPr>
        <w:t>.</w:t>
      </w:r>
      <w:r w:rsidR="00182722" w:rsidRPr="00497A7F">
        <w:rPr>
          <w:rStyle w:val="A1"/>
          <w:rFonts w:cstheme="minorHAnsi"/>
          <w:cs/>
        </w:rPr>
        <w:t xml:space="preserve"> </w:t>
      </w:r>
      <w:r w:rsidR="00182722" w:rsidRPr="00497A7F">
        <w:rPr>
          <w:rStyle w:val="A1"/>
          <w:rFonts w:cstheme="minorHAnsi"/>
        </w:rPr>
        <w:t>They continue to struggle to have their collective rights over their lands, territories and resources</w:t>
      </w:r>
      <w:r w:rsidR="008F4762">
        <w:rPr>
          <w:rStyle w:val="A1"/>
          <w:rFonts w:cstheme="minorHAnsi"/>
        </w:rPr>
        <w:t xml:space="preserve"> -</w:t>
      </w:r>
      <w:r w:rsidR="00182722" w:rsidRPr="00497A7F">
        <w:rPr>
          <w:rStyle w:val="A1"/>
          <w:rFonts w:cstheme="minorHAnsi"/>
        </w:rPr>
        <w:t xml:space="preserve"> their ways of living, their customary institutions and laws</w:t>
      </w:r>
      <w:r w:rsidR="008F4762">
        <w:rPr>
          <w:rStyle w:val="A1"/>
          <w:rFonts w:cstheme="minorHAnsi"/>
        </w:rPr>
        <w:t xml:space="preserve"> -</w:t>
      </w:r>
      <w:r w:rsidR="00182722" w:rsidRPr="00497A7F">
        <w:rPr>
          <w:rStyle w:val="A1"/>
          <w:rFonts w:cstheme="minorHAnsi"/>
        </w:rPr>
        <w:t xml:space="preserve"> respected</w:t>
      </w:r>
      <w:r w:rsidR="00E113CE">
        <w:rPr>
          <w:rStyle w:val="A1"/>
          <w:rFonts w:cstheme="minorHAnsi"/>
        </w:rPr>
        <w:t xml:space="preserve">, </w:t>
      </w:r>
      <w:r w:rsidR="00182722" w:rsidRPr="00497A7F">
        <w:rPr>
          <w:rStyle w:val="A1"/>
          <w:rFonts w:cstheme="minorHAnsi"/>
        </w:rPr>
        <w:t xml:space="preserve">recognized </w:t>
      </w:r>
      <w:r w:rsidR="00E113CE">
        <w:rPr>
          <w:rStyle w:val="A1"/>
          <w:rFonts w:cstheme="minorHAnsi"/>
        </w:rPr>
        <w:t xml:space="preserve">and enforced </w:t>
      </w:r>
      <w:r w:rsidR="00182722" w:rsidRPr="00497A7F">
        <w:rPr>
          <w:rStyle w:val="A1"/>
          <w:rFonts w:cstheme="minorHAnsi"/>
        </w:rPr>
        <w:t xml:space="preserve">by </w:t>
      </w:r>
      <w:r w:rsidR="00E113CE">
        <w:rPr>
          <w:rStyle w:val="A1"/>
          <w:rFonts w:cstheme="minorHAnsi"/>
        </w:rPr>
        <w:t>nation</w:t>
      </w:r>
      <w:r w:rsidR="00E113CE" w:rsidRPr="00497A7F">
        <w:rPr>
          <w:rStyle w:val="A1"/>
          <w:rFonts w:cstheme="minorHAnsi"/>
        </w:rPr>
        <w:t xml:space="preserve"> </w:t>
      </w:r>
      <w:r w:rsidR="00182722" w:rsidRPr="00497A7F">
        <w:rPr>
          <w:rStyle w:val="A1"/>
          <w:rFonts w:cstheme="minorHAnsi"/>
        </w:rPr>
        <w:t>states</w:t>
      </w:r>
      <w:r w:rsidR="00182722" w:rsidRPr="00497A7F">
        <w:rPr>
          <w:rStyle w:val="A1"/>
          <w:rFonts w:cstheme="minorHAnsi"/>
          <w:cs/>
        </w:rPr>
        <w:t>.</w:t>
      </w:r>
      <w:r w:rsidR="0038636B">
        <w:rPr>
          <w:rStyle w:val="A1"/>
          <w:rFonts w:cstheme="minorBidi"/>
        </w:rPr>
        <w:t xml:space="preserve"> </w:t>
      </w:r>
      <w:r w:rsidR="001A763C" w:rsidRPr="00497A7F">
        <w:rPr>
          <w:rStyle w:val="A1"/>
          <w:rFonts w:cstheme="minorHAnsi"/>
        </w:rPr>
        <w:t xml:space="preserve">Asian governments voted for the adoption of the United Nations Declaration on the Rights of </w:t>
      </w:r>
      <w:r w:rsidR="00806253">
        <w:rPr>
          <w:rStyle w:val="A1"/>
          <w:rFonts w:cstheme="minorHAnsi"/>
        </w:rPr>
        <w:t>Indigenous Peoples</w:t>
      </w:r>
      <w:r w:rsidR="001A763C" w:rsidRPr="00497A7F">
        <w:rPr>
          <w:rStyle w:val="A1"/>
          <w:rFonts w:cstheme="minorHAnsi"/>
        </w:rPr>
        <w:t xml:space="preserve"> </w:t>
      </w:r>
      <w:r w:rsidR="001A763C" w:rsidRPr="00497A7F">
        <w:rPr>
          <w:rStyle w:val="A1"/>
          <w:rFonts w:cstheme="minorHAnsi"/>
          <w:cs/>
        </w:rPr>
        <w:lastRenderedPageBreak/>
        <w:t>(</w:t>
      </w:r>
      <w:r w:rsidR="001A763C" w:rsidRPr="00497A7F">
        <w:rPr>
          <w:rStyle w:val="A1"/>
          <w:rFonts w:cstheme="minorHAnsi"/>
        </w:rPr>
        <w:t>UNDRIP</w:t>
      </w:r>
      <w:r w:rsidR="001A763C" w:rsidRPr="00497A7F">
        <w:rPr>
          <w:rStyle w:val="A1"/>
          <w:rFonts w:cstheme="minorHAnsi"/>
          <w:cs/>
        </w:rPr>
        <w:t xml:space="preserve">) </w:t>
      </w:r>
      <w:r w:rsidR="001A763C" w:rsidRPr="00497A7F">
        <w:rPr>
          <w:rStyle w:val="A1"/>
          <w:rFonts w:cstheme="minorHAnsi"/>
        </w:rPr>
        <w:t>by the General Assembly in 2007, with the exception of Bangladesh, which abstained</w:t>
      </w:r>
      <w:r w:rsidR="001A763C" w:rsidRPr="00497A7F">
        <w:rPr>
          <w:rStyle w:val="A1"/>
          <w:rFonts w:cstheme="minorHAnsi"/>
          <w:cs/>
        </w:rPr>
        <w:t xml:space="preserve">. </w:t>
      </w:r>
      <w:r w:rsidR="001A763C" w:rsidRPr="00497A7F">
        <w:rPr>
          <w:rStyle w:val="A1"/>
          <w:rFonts w:cstheme="minorHAnsi"/>
        </w:rPr>
        <w:t xml:space="preserve">However, most of these same governments, </w:t>
      </w:r>
      <w:r w:rsidR="00E113CE">
        <w:rPr>
          <w:rStyle w:val="A1"/>
          <w:rFonts w:cstheme="minorHAnsi"/>
        </w:rPr>
        <w:t>in</w:t>
      </w:r>
      <w:r w:rsidR="00E113CE" w:rsidRPr="00497A7F">
        <w:rPr>
          <w:rStyle w:val="A1"/>
          <w:rFonts w:cstheme="minorHAnsi"/>
        </w:rPr>
        <w:t xml:space="preserve"> </w:t>
      </w:r>
      <w:r w:rsidR="001A763C" w:rsidRPr="00497A7F">
        <w:rPr>
          <w:rStyle w:val="A1"/>
          <w:rFonts w:cstheme="minorHAnsi"/>
        </w:rPr>
        <w:t>recogniz</w:t>
      </w:r>
      <w:r w:rsidR="00E113CE">
        <w:rPr>
          <w:rStyle w:val="A1"/>
          <w:rFonts w:cstheme="minorHAnsi"/>
        </w:rPr>
        <w:t>ing</w:t>
      </w:r>
      <w:r w:rsidR="001A763C" w:rsidRPr="00497A7F">
        <w:rPr>
          <w:rStyle w:val="A1"/>
          <w:rFonts w:cstheme="minorHAnsi"/>
        </w:rPr>
        <w:t xml:space="preserve"> the existence of distinct peoples </w:t>
      </w:r>
      <w:r w:rsidR="00E113CE">
        <w:rPr>
          <w:rStyle w:val="A1"/>
          <w:rFonts w:cstheme="minorHAnsi"/>
        </w:rPr>
        <w:t>with</w:t>
      </w:r>
      <w:r w:rsidR="001A763C" w:rsidRPr="00497A7F">
        <w:rPr>
          <w:rStyle w:val="A1"/>
          <w:rFonts w:cstheme="minorHAnsi"/>
        </w:rPr>
        <w:t xml:space="preserve">in their </w:t>
      </w:r>
      <w:proofErr w:type="spellStart"/>
      <w:r w:rsidR="00E113CE">
        <w:rPr>
          <w:rStyle w:val="A1"/>
          <w:rFonts w:cstheme="minorHAnsi"/>
        </w:rPr>
        <w:t>boarders</w:t>
      </w:r>
      <w:proofErr w:type="spellEnd"/>
      <w:r w:rsidR="001A763C" w:rsidRPr="00497A7F">
        <w:rPr>
          <w:rStyle w:val="A1"/>
          <w:rFonts w:cstheme="minorHAnsi"/>
        </w:rPr>
        <w:t xml:space="preserve">, have not made diligent political efforts to undertake </w:t>
      </w:r>
      <w:r w:rsidR="00E113CE">
        <w:rPr>
          <w:rStyle w:val="A1"/>
          <w:rFonts w:cstheme="minorHAnsi"/>
        </w:rPr>
        <w:t>their</w:t>
      </w:r>
      <w:r w:rsidR="00E113CE" w:rsidRPr="00497A7F">
        <w:rPr>
          <w:rStyle w:val="A1"/>
          <w:rFonts w:cstheme="minorHAnsi"/>
        </w:rPr>
        <w:t xml:space="preserve"> </w:t>
      </w:r>
      <w:r w:rsidR="001A763C" w:rsidRPr="00497A7F">
        <w:rPr>
          <w:rStyle w:val="A1"/>
          <w:rFonts w:cstheme="minorHAnsi"/>
        </w:rPr>
        <w:t xml:space="preserve">obligations to respect the rights of </w:t>
      </w:r>
      <w:r w:rsidR="00806253">
        <w:rPr>
          <w:rStyle w:val="A1"/>
          <w:rFonts w:cstheme="minorHAnsi"/>
        </w:rPr>
        <w:t>Indigenous Peoples</w:t>
      </w:r>
      <w:r w:rsidR="001A763C" w:rsidRPr="00497A7F">
        <w:rPr>
          <w:rStyle w:val="A1"/>
          <w:rFonts w:cstheme="minorHAnsi"/>
        </w:rPr>
        <w:t xml:space="preserve"> as defined in international laws</w:t>
      </w:r>
      <w:r w:rsidR="00E113CE">
        <w:rPr>
          <w:rStyle w:val="A1"/>
          <w:rFonts w:cstheme="minorHAnsi"/>
        </w:rPr>
        <w:t xml:space="preserve"> and treaties</w:t>
      </w:r>
      <w:r w:rsidR="001A763C" w:rsidRPr="00497A7F">
        <w:rPr>
          <w:rStyle w:val="A1"/>
          <w:rFonts w:cstheme="minorHAnsi"/>
        </w:rPr>
        <w:t xml:space="preserve">, including </w:t>
      </w:r>
      <w:r w:rsidR="008F4762">
        <w:rPr>
          <w:rStyle w:val="A1"/>
          <w:rFonts w:cstheme="minorHAnsi"/>
        </w:rPr>
        <w:t xml:space="preserve">the </w:t>
      </w:r>
      <w:r w:rsidR="001A763C" w:rsidRPr="00497A7F">
        <w:rPr>
          <w:rStyle w:val="A1"/>
          <w:rFonts w:cstheme="minorHAnsi"/>
        </w:rPr>
        <w:t>UNDRIP</w:t>
      </w:r>
      <w:r w:rsidR="001A763C" w:rsidRPr="00497A7F">
        <w:rPr>
          <w:rStyle w:val="A1"/>
          <w:rFonts w:cstheme="minorHAnsi"/>
          <w:cs/>
        </w:rPr>
        <w:t xml:space="preserve">. </w:t>
      </w:r>
      <w:r w:rsidR="001A763C" w:rsidRPr="00497A7F">
        <w:rPr>
          <w:rStyle w:val="A1"/>
          <w:rFonts w:cstheme="minorHAnsi"/>
        </w:rPr>
        <w:t xml:space="preserve">The formal recognition and legal status promulgated by Asian states for </w:t>
      </w:r>
      <w:r w:rsidR="00806253">
        <w:rPr>
          <w:rStyle w:val="A1"/>
          <w:rFonts w:cstheme="minorHAnsi"/>
        </w:rPr>
        <w:t>Indigenous Peoples</w:t>
      </w:r>
      <w:r w:rsidR="001A763C" w:rsidRPr="00497A7F">
        <w:rPr>
          <w:rStyle w:val="A1"/>
          <w:rFonts w:cstheme="minorHAnsi"/>
        </w:rPr>
        <w:t xml:space="preserve"> varies from country to country</w:t>
      </w:r>
      <w:r w:rsidR="001A763C" w:rsidRPr="00497A7F">
        <w:rPr>
          <w:rStyle w:val="A1"/>
          <w:rFonts w:cstheme="minorHAnsi"/>
          <w:cs/>
        </w:rPr>
        <w:t xml:space="preserve">. </w:t>
      </w:r>
      <w:r w:rsidR="001A763C" w:rsidRPr="00497A7F">
        <w:rPr>
          <w:rStyle w:val="A1"/>
          <w:rFonts w:cstheme="minorHAnsi"/>
        </w:rPr>
        <w:t xml:space="preserve">So far </w:t>
      </w:r>
      <w:r w:rsidR="00E113CE">
        <w:rPr>
          <w:rStyle w:val="A1"/>
          <w:rFonts w:cstheme="minorHAnsi"/>
        </w:rPr>
        <w:t xml:space="preserve">only </w:t>
      </w:r>
      <w:r w:rsidR="001A763C" w:rsidRPr="00497A7F">
        <w:rPr>
          <w:rStyle w:val="A1"/>
          <w:rFonts w:cstheme="minorHAnsi"/>
        </w:rPr>
        <w:t>five countries in Asia</w:t>
      </w:r>
      <w:r w:rsidR="00E113CE">
        <w:rPr>
          <w:rStyle w:val="A1"/>
          <w:rFonts w:cstheme="minorHAnsi"/>
        </w:rPr>
        <w:t xml:space="preserve"> -</w:t>
      </w:r>
      <w:r w:rsidR="001A763C" w:rsidRPr="00497A7F">
        <w:rPr>
          <w:rStyle w:val="A1"/>
          <w:rFonts w:cstheme="minorHAnsi"/>
        </w:rPr>
        <w:t xml:space="preserve"> the Philippines, Nepal, Cambodia, Japan and Taiwan</w:t>
      </w:r>
      <w:r w:rsidR="00E113CE">
        <w:rPr>
          <w:rStyle w:val="A1"/>
          <w:rFonts w:cstheme="minorHAnsi"/>
        </w:rPr>
        <w:t xml:space="preserve"> -</w:t>
      </w:r>
      <w:r w:rsidR="001A763C" w:rsidRPr="00497A7F">
        <w:rPr>
          <w:rStyle w:val="A9"/>
          <w:rFonts w:cstheme="minorHAnsi"/>
        </w:rPr>
        <w:t xml:space="preserve"> </w:t>
      </w:r>
      <w:r w:rsidR="001A763C" w:rsidRPr="00497A7F">
        <w:rPr>
          <w:rStyle w:val="A1"/>
          <w:rFonts w:cstheme="minorHAnsi"/>
        </w:rPr>
        <w:t xml:space="preserve">have officially used the term </w:t>
      </w:r>
      <w:r w:rsidR="001A763C" w:rsidRPr="00497A7F">
        <w:rPr>
          <w:rStyle w:val="A1"/>
          <w:rFonts w:cstheme="minorHAnsi"/>
          <w:cs/>
        </w:rPr>
        <w:t>“</w:t>
      </w:r>
      <w:r w:rsidR="00806253">
        <w:rPr>
          <w:rStyle w:val="A1"/>
          <w:rFonts w:cstheme="minorHAnsi"/>
        </w:rPr>
        <w:t>Indigenous Peoples</w:t>
      </w:r>
      <w:r w:rsidR="001A763C" w:rsidRPr="00497A7F">
        <w:rPr>
          <w:rStyle w:val="A1"/>
          <w:rFonts w:cstheme="minorHAnsi"/>
          <w:cs/>
        </w:rPr>
        <w:t>”</w:t>
      </w:r>
      <w:r w:rsidR="00E113CE">
        <w:rPr>
          <w:rStyle w:val="A1"/>
          <w:rFonts w:cstheme="minorHAnsi"/>
          <w:cs/>
        </w:rPr>
        <w:t xml:space="preserve"> within their legislative architectures</w:t>
      </w:r>
      <w:r w:rsidR="001A763C" w:rsidRPr="00497A7F">
        <w:rPr>
          <w:rStyle w:val="A1"/>
          <w:rFonts w:cstheme="minorHAnsi"/>
          <w:cs/>
        </w:rPr>
        <w:t>.</w:t>
      </w:r>
      <w:r w:rsidR="00E113CE">
        <w:rPr>
          <w:rStyle w:val="A1"/>
          <w:rFonts w:cstheme="minorHAnsi"/>
          <w:cs/>
        </w:rPr>
        <w:t xml:space="preserve"> </w:t>
      </w:r>
      <w:r w:rsidR="00E113CE">
        <w:rPr>
          <w:rStyle w:val="A1"/>
          <w:rFonts w:cstheme="minorHAnsi"/>
        </w:rPr>
        <w:t>Below</w:t>
      </w:r>
      <w:r w:rsidR="00E113CE" w:rsidRPr="00497A7F">
        <w:rPr>
          <w:rStyle w:val="A1"/>
          <w:rFonts w:cstheme="minorHAnsi"/>
        </w:rPr>
        <w:t xml:space="preserve"> </w:t>
      </w:r>
      <w:r w:rsidR="00497A7F" w:rsidRPr="00497A7F">
        <w:rPr>
          <w:rStyle w:val="A1"/>
          <w:rFonts w:cstheme="minorHAnsi"/>
        </w:rPr>
        <w:t xml:space="preserve">are some examples of the varying degrees of recognition accorded to </w:t>
      </w:r>
      <w:r w:rsidR="00806253">
        <w:rPr>
          <w:rStyle w:val="A1"/>
          <w:rFonts w:cstheme="minorHAnsi"/>
        </w:rPr>
        <w:t>Indigenous Peoples</w:t>
      </w:r>
      <w:r w:rsidR="00497A7F" w:rsidRPr="00497A7F">
        <w:rPr>
          <w:rStyle w:val="A1"/>
          <w:rFonts w:cstheme="minorHAnsi"/>
        </w:rPr>
        <w:t xml:space="preserve"> and their rights to LTR in Asia</w:t>
      </w:r>
      <w:r w:rsidR="00497A7F" w:rsidRPr="00497A7F">
        <w:rPr>
          <w:rStyle w:val="A1"/>
          <w:rFonts w:cstheme="minorHAnsi"/>
          <w:cs/>
        </w:rPr>
        <w:t>.</w:t>
      </w:r>
    </w:p>
    <w:p w14:paraId="000F3F68" w14:textId="77777777" w:rsidR="00DD0BBD" w:rsidRPr="0038636B" w:rsidRDefault="00DD0BBD" w:rsidP="0038636B">
      <w:pPr>
        <w:widowControl w:val="0"/>
        <w:autoSpaceDE w:val="0"/>
        <w:autoSpaceDN w:val="0"/>
        <w:adjustRightInd w:val="0"/>
        <w:spacing w:after="0" w:line="240" w:lineRule="auto"/>
        <w:jc w:val="both"/>
        <w:rPr>
          <w:rStyle w:val="A1"/>
          <w:rFonts w:cstheme="minorHAnsi"/>
          <w:color w:val="auto"/>
        </w:rPr>
      </w:pPr>
    </w:p>
    <w:p w14:paraId="0A8110E6" w14:textId="7CA1AE00" w:rsidR="0038636B" w:rsidRDefault="001A763C" w:rsidP="00497A7F">
      <w:pPr>
        <w:jc w:val="both"/>
        <w:rPr>
          <w:rStyle w:val="A1"/>
          <w:rFonts w:cstheme="minorHAnsi"/>
        </w:rPr>
      </w:pPr>
      <w:r w:rsidRPr="00497A7F">
        <w:rPr>
          <w:rStyle w:val="A1"/>
          <w:rFonts w:cstheme="minorHAnsi"/>
        </w:rPr>
        <w:t xml:space="preserve">In the Philippines, </w:t>
      </w:r>
      <w:r w:rsidR="00806253">
        <w:rPr>
          <w:rStyle w:val="A1"/>
          <w:rFonts w:cstheme="minorHAnsi"/>
        </w:rPr>
        <w:t>Indigenous Peoples</w:t>
      </w:r>
      <w:r w:rsidR="005A5412">
        <w:rPr>
          <w:rFonts w:cstheme="minorHAnsi"/>
          <w:color w:val="000000"/>
          <w:szCs w:val="22"/>
        </w:rPr>
        <w:t xml:space="preserve"> </w:t>
      </w:r>
      <w:r w:rsidRPr="00497A7F">
        <w:rPr>
          <w:rStyle w:val="A1"/>
          <w:rFonts w:cstheme="minorHAnsi"/>
        </w:rPr>
        <w:t xml:space="preserve">and their collective and individual rights over ancestral lands and domains are recognized by the government through </w:t>
      </w:r>
      <w:r w:rsidR="00E113CE">
        <w:rPr>
          <w:rStyle w:val="A1"/>
          <w:rFonts w:cstheme="minorHAnsi"/>
        </w:rPr>
        <w:t>a</w:t>
      </w:r>
      <w:r w:rsidR="00E113CE" w:rsidRPr="00497A7F">
        <w:rPr>
          <w:rStyle w:val="A1"/>
          <w:rFonts w:cstheme="minorHAnsi"/>
        </w:rPr>
        <w:t xml:space="preserve"> </w:t>
      </w:r>
      <w:r w:rsidRPr="00497A7F">
        <w:rPr>
          <w:rStyle w:val="A1"/>
          <w:rFonts w:cstheme="minorHAnsi"/>
        </w:rPr>
        <w:t xml:space="preserve">comprehensive law known as the </w:t>
      </w:r>
      <w:r w:rsidR="00806253">
        <w:rPr>
          <w:rStyle w:val="A1"/>
          <w:rFonts w:cstheme="minorHAnsi"/>
        </w:rPr>
        <w:t>Indigenous Peoples</w:t>
      </w:r>
      <w:r w:rsidRPr="00497A7F">
        <w:rPr>
          <w:rStyle w:val="A1"/>
          <w:rFonts w:cstheme="minorHAnsi"/>
          <w:cs/>
        </w:rPr>
        <w:t xml:space="preserve">’ </w:t>
      </w:r>
      <w:r w:rsidRPr="00497A7F">
        <w:rPr>
          <w:rStyle w:val="A1"/>
          <w:rFonts w:cstheme="minorHAnsi"/>
        </w:rPr>
        <w:t xml:space="preserve">Rights Act </w:t>
      </w:r>
      <w:r w:rsidRPr="00497A7F">
        <w:rPr>
          <w:rStyle w:val="A1"/>
          <w:rFonts w:cstheme="minorHAnsi"/>
          <w:cs/>
        </w:rPr>
        <w:t>(</w:t>
      </w:r>
      <w:r w:rsidRPr="00497A7F">
        <w:rPr>
          <w:rStyle w:val="A1"/>
          <w:rFonts w:cstheme="minorHAnsi"/>
        </w:rPr>
        <w:t>IPRA</w:t>
      </w:r>
      <w:r w:rsidRPr="00497A7F">
        <w:rPr>
          <w:rStyle w:val="A1"/>
          <w:rFonts w:cstheme="minorHAnsi"/>
          <w:cs/>
        </w:rPr>
        <w:t xml:space="preserve">). </w:t>
      </w:r>
      <w:r w:rsidRPr="00497A7F">
        <w:rPr>
          <w:rStyle w:val="A1"/>
          <w:rFonts w:cstheme="minorHAnsi"/>
        </w:rPr>
        <w:t xml:space="preserve">The IPRA uses both the terms </w:t>
      </w:r>
      <w:r w:rsidRPr="00497A7F">
        <w:rPr>
          <w:rStyle w:val="A1"/>
          <w:rFonts w:cstheme="minorHAnsi"/>
          <w:cs/>
        </w:rPr>
        <w:t>“</w:t>
      </w:r>
      <w:r w:rsidRPr="00497A7F">
        <w:rPr>
          <w:rStyle w:val="A1"/>
          <w:rFonts w:cstheme="minorHAnsi"/>
        </w:rPr>
        <w:t>Indigenous Cultural Communities</w:t>
      </w:r>
      <w:r w:rsidRPr="00497A7F">
        <w:rPr>
          <w:rStyle w:val="A1"/>
          <w:rFonts w:cstheme="minorHAnsi"/>
          <w:cs/>
        </w:rPr>
        <w:t xml:space="preserve">” </w:t>
      </w:r>
      <w:r w:rsidRPr="00497A7F">
        <w:rPr>
          <w:rStyle w:val="A1"/>
          <w:rFonts w:cstheme="minorHAnsi"/>
        </w:rPr>
        <w:t xml:space="preserve">and </w:t>
      </w:r>
      <w:r w:rsidRPr="00497A7F">
        <w:rPr>
          <w:rStyle w:val="A1"/>
          <w:rFonts w:cstheme="minorHAnsi"/>
          <w:cs/>
        </w:rPr>
        <w:t>“</w:t>
      </w:r>
      <w:r w:rsidR="00806253">
        <w:rPr>
          <w:rStyle w:val="A1"/>
          <w:rFonts w:cstheme="minorHAnsi"/>
        </w:rPr>
        <w:t>Indigenous Peoples</w:t>
      </w:r>
      <w:r w:rsidRPr="00497A7F">
        <w:rPr>
          <w:rStyle w:val="A1"/>
          <w:rFonts w:cstheme="minorHAnsi"/>
          <w:cs/>
        </w:rPr>
        <w:t>”</w:t>
      </w:r>
      <w:r w:rsidRPr="00497A7F">
        <w:rPr>
          <w:rStyle w:val="A1"/>
          <w:rFonts w:cstheme="minorHAnsi"/>
        </w:rPr>
        <w:t xml:space="preserve">, while </w:t>
      </w:r>
      <w:r w:rsidR="00E113CE">
        <w:rPr>
          <w:rStyle w:val="A1"/>
          <w:rFonts w:cstheme="minorHAnsi"/>
        </w:rPr>
        <w:t xml:space="preserve">within </w:t>
      </w:r>
      <w:r w:rsidRPr="00497A7F">
        <w:rPr>
          <w:rStyle w:val="A1"/>
          <w:rFonts w:cstheme="minorHAnsi"/>
        </w:rPr>
        <w:t xml:space="preserve">the Constitution </w:t>
      </w:r>
      <w:r w:rsidR="00E113CE">
        <w:rPr>
          <w:rStyle w:val="A1"/>
          <w:rFonts w:cstheme="minorHAnsi"/>
        </w:rPr>
        <w:t xml:space="preserve">there is reference </w:t>
      </w:r>
      <w:r w:rsidRPr="00497A7F">
        <w:rPr>
          <w:rStyle w:val="A1"/>
          <w:rFonts w:cstheme="minorHAnsi"/>
        </w:rPr>
        <w:t xml:space="preserve">to </w:t>
      </w:r>
      <w:r w:rsidRPr="00497A7F">
        <w:rPr>
          <w:rStyle w:val="A1"/>
          <w:rFonts w:cstheme="minorHAnsi"/>
          <w:cs/>
        </w:rPr>
        <w:t>“</w:t>
      </w:r>
      <w:r w:rsidRPr="00497A7F">
        <w:rPr>
          <w:rStyle w:val="A1"/>
          <w:rFonts w:cstheme="minorHAnsi"/>
        </w:rPr>
        <w:t>indigenous cultural communities</w:t>
      </w:r>
      <w:r w:rsidRPr="00497A7F">
        <w:rPr>
          <w:rStyle w:val="A1"/>
          <w:rFonts w:cstheme="minorHAnsi"/>
          <w:cs/>
        </w:rPr>
        <w:t xml:space="preserve">”. </w:t>
      </w:r>
    </w:p>
    <w:p w14:paraId="004A080A" w14:textId="0525C872" w:rsidR="00C5746D" w:rsidRPr="00F61419" w:rsidRDefault="001A763C" w:rsidP="00497A7F">
      <w:pPr>
        <w:jc w:val="both"/>
        <w:rPr>
          <w:rStyle w:val="A1"/>
          <w:rFonts w:cstheme="minorBidi"/>
        </w:rPr>
      </w:pPr>
      <w:r w:rsidRPr="00497A7F">
        <w:rPr>
          <w:rStyle w:val="A1"/>
          <w:rFonts w:cstheme="minorHAnsi"/>
        </w:rPr>
        <w:lastRenderedPageBreak/>
        <w:t xml:space="preserve">In Nepal, </w:t>
      </w:r>
      <w:r w:rsidR="00806253">
        <w:rPr>
          <w:rStyle w:val="A1"/>
          <w:rFonts w:cstheme="minorHAnsi"/>
        </w:rPr>
        <w:t>Indigenous Peoples</w:t>
      </w:r>
      <w:r w:rsidRPr="00497A7F">
        <w:rPr>
          <w:rStyle w:val="A1"/>
          <w:rFonts w:cstheme="minorHAnsi"/>
        </w:rPr>
        <w:t xml:space="preserve"> are recognized constitutionally as well as legally</w:t>
      </w:r>
      <w:r w:rsidR="00ED32C0">
        <w:rPr>
          <w:rStyle w:val="A1"/>
          <w:rFonts w:cstheme="minorHAnsi"/>
        </w:rPr>
        <w:t xml:space="preserve">. Indigenous Peoples </w:t>
      </w:r>
      <w:r w:rsidRPr="00497A7F">
        <w:rPr>
          <w:rStyle w:val="A1"/>
          <w:rFonts w:cstheme="minorHAnsi"/>
        </w:rPr>
        <w:t xml:space="preserve">are officially called </w:t>
      </w:r>
      <w:r w:rsidRPr="00497A7F">
        <w:rPr>
          <w:rStyle w:val="A1"/>
          <w:rFonts w:cstheme="minorHAnsi"/>
          <w:cs/>
        </w:rPr>
        <w:t>“</w:t>
      </w:r>
      <w:r w:rsidRPr="00497A7F">
        <w:rPr>
          <w:rStyle w:val="A1"/>
          <w:rFonts w:cstheme="minorHAnsi"/>
        </w:rPr>
        <w:t xml:space="preserve">Adivasi </w:t>
      </w:r>
      <w:proofErr w:type="spellStart"/>
      <w:r w:rsidRPr="00497A7F">
        <w:rPr>
          <w:rStyle w:val="A1"/>
          <w:rFonts w:cstheme="minorHAnsi"/>
        </w:rPr>
        <w:t>Janajati</w:t>
      </w:r>
      <w:proofErr w:type="spellEnd"/>
      <w:r w:rsidRPr="00497A7F">
        <w:rPr>
          <w:rStyle w:val="A1"/>
          <w:rFonts w:cstheme="minorHAnsi"/>
          <w:cs/>
        </w:rPr>
        <w:t>” (</w:t>
      </w:r>
      <w:r w:rsidRPr="00497A7F">
        <w:rPr>
          <w:rStyle w:val="A1"/>
          <w:rFonts w:cstheme="minorHAnsi"/>
        </w:rPr>
        <w:t>indigenous nationalities</w:t>
      </w:r>
      <w:r w:rsidRPr="00497A7F">
        <w:rPr>
          <w:rStyle w:val="A1"/>
          <w:rFonts w:cstheme="minorHAnsi"/>
          <w:cs/>
        </w:rPr>
        <w:t xml:space="preserve">). </w:t>
      </w:r>
      <w:r w:rsidRPr="00497A7F">
        <w:rPr>
          <w:rStyle w:val="A1"/>
          <w:rFonts w:cstheme="minorHAnsi"/>
        </w:rPr>
        <w:t xml:space="preserve">However, their collective rights </w:t>
      </w:r>
      <w:r w:rsidR="0038636B">
        <w:rPr>
          <w:rStyle w:val="A1"/>
          <w:rFonts w:cstheme="minorHAnsi"/>
        </w:rPr>
        <w:t xml:space="preserve">on land, territories and resources </w:t>
      </w:r>
      <w:r w:rsidRPr="00497A7F">
        <w:rPr>
          <w:rStyle w:val="A1"/>
          <w:rFonts w:cstheme="minorHAnsi"/>
        </w:rPr>
        <w:t>are not</w:t>
      </w:r>
      <w:r w:rsidR="00ED32C0">
        <w:rPr>
          <w:rStyle w:val="A1"/>
          <w:rFonts w:cstheme="minorHAnsi"/>
        </w:rPr>
        <w:t xml:space="preserve"> yet</w:t>
      </w:r>
      <w:r w:rsidRPr="00497A7F">
        <w:rPr>
          <w:rStyle w:val="A1"/>
          <w:rFonts w:cstheme="minorHAnsi"/>
        </w:rPr>
        <w:t xml:space="preserve"> recognized</w:t>
      </w:r>
      <w:r w:rsidRPr="00497A7F">
        <w:rPr>
          <w:rStyle w:val="A1"/>
          <w:rFonts w:cstheme="minorHAnsi"/>
          <w:cs/>
        </w:rPr>
        <w:t xml:space="preserve">. </w:t>
      </w:r>
    </w:p>
    <w:p w14:paraId="07509FC6" w14:textId="31B6C5CA" w:rsidR="00806253" w:rsidRDefault="00096762" w:rsidP="00497A7F">
      <w:pPr>
        <w:pStyle w:val="Pa2"/>
        <w:jc w:val="both"/>
        <w:rPr>
          <w:rFonts w:asciiTheme="minorHAnsi" w:hAnsiTheme="minorHAnsi" w:cstheme="minorHAnsi"/>
          <w:color w:val="000000"/>
          <w:sz w:val="22"/>
          <w:szCs w:val="22"/>
        </w:rPr>
      </w:pPr>
      <w:r w:rsidRPr="00497A7F">
        <w:rPr>
          <w:rStyle w:val="A1"/>
          <w:rFonts w:asciiTheme="minorHAnsi" w:hAnsiTheme="minorHAnsi" w:cstheme="minorHAnsi"/>
        </w:rPr>
        <w:t xml:space="preserve">In Cambodia, the official term used for </w:t>
      </w:r>
      <w:r w:rsidR="00806253">
        <w:rPr>
          <w:rStyle w:val="A1"/>
          <w:rFonts w:asciiTheme="minorHAnsi" w:hAnsiTheme="minorHAnsi" w:cstheme="minorHAnsi"/>
        </w:rPr>
        <w:t>Indigenous Peoples</w:t>
      </w:r>
      <w:r w:rsidRPr="00497A7F">
        <w:rPr>
          <w:rStyle w:val="A1"/>
          <w:rFonts w:asciiTheme="minorHAnsi" w:hAnsiTheme="minorHAnsi" w:cstheme="minorHAnsi"/>
        </w:rPr>
        <w:t xml:space="preserve"> is not a literal translation of </w:t>
      </w:r>
      <w:r w:rsidRPr="00497A7F">
        <w:rPr>
          <w:rStyle w:val="A1"/>
          <w:rFonts w:asciiTheme="minorHAnsi" w:hAnsiTheme="minorHAnsi" w:cstheme="minorHAnsi"/>
          <w:cs/>
        </w:rPr>
        <w:t>“</w:t>
      </w:r>
      <w:r w:rsidR="00806253">
        <w:rPr>
          <w:rStyle w:val="A1"/>
          <w:rFonts w:asciiTheme="minorHAnsi" w:hAnsiTheme="minorHAnsi" w:cstheme="minorHAnsi"/>
        </w:rPr>
        <w:t>Indigenous Peoples</w:t>
      </w:r>
      <w:r w:rsidRPr="00497A7F">
        <w:rPr>
          <w:rStyle w:val="A1"/>
          <w:rFonts w:asciiTheme="minorHAnsi" w:hAnsiTheme="minorHAnsi" w:cstheme="minorHAnsi"/>
          <w:cs/>
        </w:rPr>
        <w:t xml:space="preserve">” </w:t>
      </w:r>
      <w:r w:rsidRPr="00497A7F">
        <w:rPr>
          <w:rStyle w:val="A1"/>
          <w:rFonts w:asciiTheme="minorHAnsi" w:hAnsiTheme="minorHAnsi" w:cstheme="minorHAnsi"/>
        </w:rPr>
        <w:t>into Khmer</w:t>
      </w:r>
      <w:r w:rsidRPr="00497A7F">
        <w:rPr>
          <w:rStyle w:val="A1"/>
          <w:rFonts w:asciiTheme="minorHAnsi" w:hAnsiTheme="minorHAnsi" w:cstheme="minorHAnsi"/>
          <w:cs/>
        </w:rPr>
        <w:t xml:space="preserve">: </w:t>
      </w:r>
      <w:proofErr w:type="spellStart"/>
      <w:r w:rsidRPr="00ED32C0">
        <w:rPr>
          <w:rStyle w:val="A1"/>
          <w:rFonts w:asciiTheme="minorHAnsi" w:hAnsiTheme="minorHAnsi" w:cstheme="minorHAnsi"/>
          <w:i/>
        </w:rPr>
        <w:t>chuncheat</w:t>
      </w:r>
      <w:proofErr w:type="spellEnd"/>
      <w:r w:rsidRPr="00ED32C0">
        <w:rPr>
          <w:rStyle w:val="A1"/>
          <w:rFonts w:asciiTheme="minorHAnsi" w:hAnsiTheme="minorHAnsi" w:cstheme="minorHAnsi"/>
          <w:i/>
        </w:rPr>
        <w:t xml:space="preserve"> </w:t>
      </w:r>
      <w:proofErr w:type="spellStart"/>
      <w:r w:rsidRPr="00ED32C0">
        <w:rPr>
          <w:rStyle w:val="A1"/>
          <w:rFonts w:asciiTheme="minorHAnsi" w:hAnsiTheme="minorHAnsi" w:cstheme="minorHAnsi"/>
          <w:i/>
        </w:rPr>
        <w:t>daem</w:t>
      </w:r>
      <w:proofErr w:type="spellEnd"/>
      <w:r w:rsidRPr="00ED32C0">
        <w:rPr>
          <w:rStyle w:val="A1"/>
          <w:rFonts w:asciiTheme="minorHAnsi" w:hAnsiTheme="minorHAnsi" w:cstheme="minorHAnsi"/>
          <w:i/>
        </w:rPr>
        <w:t xml:space="preserve"> </w:t>
      </w:r>
      <w:proofErr w:type="spellStart"/>
      <w:r w:rsidRPr="00ED32C0">
        <w:rPr>
          <w:rStyle w:val="A1"/>
          <w:rFonts w:asciiTheme="minorHAnsi" w:hAnsiTheme="minorHAnsi" w:cstheme="minorHAnsi"/>
          <w:i/>
        </w:rPr>
        <w:t>pheak</w:t>
      </w:r>
      <w:proofErr w:type="spellEnd"/>
      <w:r w:rsidRPr="00ED32C0">
        <w:rPr>
          <w:rStyle w:val="A1"/>
          <w:rFonts w:asciiTheme="minorHAnsi" w:hAnsiTheme="minorHAnsi" w:cstheme="minorHAnsi"/>
          <w:i/>
        </w:rPr>
        <w:t xml:space="preserve"> tech</w:t>
      </w:r>
      <w:r w:rsidRPr="00497A7F">
        <w:rPr>
          <w:rStyle w:val="A1"/>
          <w:rFonts w:asciiTheme="minorHAnsi" w:hAnsiTheme="minorHAnsi" w:cstheme="minorHAnsi"/>
        </w:rPr>
        <w:t xml:space="preserve"> has been translated as </w:t>
      </w:r>
      <w:r w:rsidRPr="00497A7F">
        <w:rPr>
          <w:rStyle w:val="A1"/>
          <w:rFonts w:asciiTheme="minorHAnsi" w:hAnsiTheme="minorHAnsi" w:cstheme="minorHAnsi"/>
          <w:cs/>
        </w:rPr>
        <w:t>“</w:t>
      </w:r>
      <w:r w:rsidRPr="00497A7F">
        <w:rPr>
          <w:rStyle w:val="A1"/>
          <w:rFonts w:asciiTheme="minorHAnsi" w:hAnsiTheme="minorHAnsi" w:cstheme="minorHAnsi"/>
        </w:rPr>
        <w:t>minority original ethnicity</w:t>
      </w:r>
      <w:r w:rsidRPr="00497A7F">
        <w:rPr>
          <w:rStyle w:val="A1"/>
          <w:rFonts w:asciiTheme="minorHAnsi" w:hAnsiTheme="minorHAnsi" w:cstheme="minorHAnsi"/>
          <w:cs/>
        </w:rPr>
        <w:t>” (</w:t>
      </w:r>
      <w:proofErr w:type="spellStart"/>
      <w:r w:rsidRPr="00497A7F">
        <w:rPr>
          <w:rStyle w:val="A1"/>
          <w:rFonts w:asciiTheme="minorHAnsi" w:hAnsiTheme="minorHAnsi" w:cstheme="minorHAnsi"/>
        </w:rPr>
        <w:t>Erni</w:t>
      </w:r>
      <w:proofErr w:type="spellEnd"/>
      <w:r w:rsidRPr="00497A7F">
        <w:rPr>
          <w:rStyle w:val="A1"/>
          <w:rFonts w:asciiTheme="minorHAnsi" w:hAnsiTheme="minorHAnsi" w:cstheme="minorHAnsi"/>
        </w:rPr>
        <w:t xml:space="preserve"> 2008</w:t>
      </w:r>
      <w:r w:rsidRPr="00497A7F">
        <w:rPr>
          <w:rStyle w:val="A1"/>
          <w:rFonts w:asciiTheme="minorHAnsi" w:hAnsiTheme="minorHAnsi" w:cstheme="minorHAnsi"/>
          <w:cs/>
        </w:rPr>
        <w:t>:</w:t>
      </w:r>
      <w:r w:rsidRPr="00497A7F">
        <w:rPr>
          <w:rStyle w:val="A1"/>
          <w:rFonts w:asciiTheme="minorHAnsi" w:hAnsiTheme="minorHAnsi" w:cstheme="minorHAnsi"/>
        </w:rPr>
        <w:t>349</w:t>
      </w:r>
      <w:r w:rsidRPr="00497A7F">
        <w:rPr>
          <w:rStyle w:val="A1"/>
          <w:rFonts w:asciiTheme="minorHAnsi" w:hAnsiTheme="minorHAnsi" w:cstheme="minorHAnsi"/>
          <w:cs/>
        </w:rPr>
        <w:t xml:space="preserve">) </w:t>
      </w:r>
      <w:r w:rsidRPr="00497A7F">
        <w:rPr>
          <w:rStyle w:val="A1"/>
          <w:rFonts w:asciiTheme="minorHAnsi" w:hAnsiTheme="minorHAnsi" w:cstheme="minorHAnsi"/>
        </w:rPr>
        <w:t xml:space="preserve">or </w:t>
      </w:r>
      <w:r w:rsidRPr="00497A7F">
        <w:rPr>
          <w:rStyle w:val="A1"/>
          <w:rFonts w:asciiTheme="minorHAnsi" w:hAnsiTheme="minorHAnsi" w:cstheme="minorHAnsi"/>
          <w:cs/>
        </w:rPr>
        <w:t>“</w:t>
      </w:r>
      <w:r w:rsidRPr="00497A7F">
        <w:rPr>
          <w:rStyle w:val="A1"/>
          <w:rFonts w:asciiTheme="minorHAnsi" w:hAnsiTheme="minorHAnsi" w:cstheme="minorHAnsi"/>
        </w:rPr>
        <w:t>indigenous ethnic minority</w:t>
      </w:r>
      <w:r w:rsidRPr="00497A7F">
        <w:rPr>
          <w:rStyle w:val="A1"/>
          <w:rFonts w:asciiTheme="minorHAnsi" w:hAnsiTheme="minorHAnsi" w:cstheme="minorHAnsi"/>
          <w:cs/>
        </w:rPr>
        <w:t>” (</w:t>
      </w:r>
      <w:r w:rsidRPr="00497A7F">
        <w:rPr>
          <w:rStyle w:val="A1"/>
          <w:rFonts w:asciiTheme="minorHAnsi" w:hAnsiTheme="minorHAnsi" w:cstheme="minorHAnsi"/>
        </w:rPr>
        <w:t>IWGIA 2016</w:t>
      </w:r>
      <w:r w:rsidRPr="00497A7F">
        <w:rPr>
          <w:rStyle w:val="A1"/>
          <w:rFonts w:asciiTheme="minorHAnsi" w:hAnsiTheme="minorHAnsi" w:cstheme="minorHAnsi"/>
          <w:cs/>
        </w:rPr>
        <w:t>:</w:t>
      </w:r>
      <w:r w:rsidRPr="00497A7F">
        <w:rPr>
          <w:rStyle w:val="A1"/>
          <w:rFonts w:asciiTheme="minorHAnsi" w:hAnsiTheme="minorHAnsi" w:cstheme="minorHAnsi"/>
        </w:rPr>
        <w:t>286</w:t>
      </w:r>
      <w:r w:rsidRPr="00497A7F">
        <w:rPr>
          <w:rStyle w:val="A1"/>
          <w:rFonts w:asciiTheme="minorHAnsi" w:hAnsiTheme="minorHAnsi" w:cstheme="minorHAnsi"/>
          <w:cs/>
        </w:rPr>
        <w:t xml:space="preserve">). </w:t>
      </w:r>
      <w:r w:rsidRPr="00497A7F">
        <w:rPr>
          <w:rStyle w:val="A1"/>
          <w:rFonts w:asciiTheme="minorHAnsi" w:hAnsiTheme="minorHAnsi" w:cstheme="minorHAnsi"/>
        </w:rPr>
        <w:t xml:space="preserve">But the fact remains that they are recognized as distinct ethnic groups from the majority Khmer </w:t>
      </w:r>
      <w:r w:rsidR="00ED32C0">
        <w:rPr>
          <w:rStyle w:val="A1"/>
          <w:rFonts w:asciiTheme="minorHAnsi" w:hAnsiTheme="minorHAnsi" w:cstheme="minorHAnsi"/>
        </w:rPr>
        <w:t xml:space="preserve">community </w:t>
      </w:r>
      <w:r w:rsidRPr="00497A7F">
        <w:rPr>
          <w:rStyle w:val="A1"/>
          <w:rFonts w:asciiTheme="minorHAnsi" w:hAnsiTheme="minorHAnsi" w:cstheme="minorHAnsi"/>
        </w:rPr>
        <w:t>and can avail the Land Law</w:t>
      </w:r>
      <w:r w:rsidR="00ED32C0">
        <w:rPr>
          <w:rStyle w:val="A1"/>
          <w:rFonts w:asciiTheme="minorHAnsi" w:hAnsiTheme="minorHAnsi" w:cstheme="minorHAnsi"/>
        </w:rPr>
        <w:t xml:space="preserve"> (</w:t>
      </w:r>
      <w:r w:rsidRPr="00497A7F">
        <w:rPr>
          <w:rStyle w:val="A1"/>
          <w:rFonts w:asciiTheme="minorHAnsi" w:hAnsiTheme="minorHAnsi" w:cstheme="minorHAnsi"/>
        </w:rPr>
        <w:t>2001</w:t>
      </w:r>
      <w:r w:rsidR="00ED32C0">
        <w:rPr>
          <w:rStyle w:val="A1"/>
          <w:rFonts w:asciiTheme="minorHAnsi" w:hAnsiTheme="minorHAnsi" w:cstheme="minorHAnsi"/>
        </w:rPr>
        <w:t>)</w:t>
      </w:r>
      <w:r w:rsidRPr="00497A7F">
        <w:rPr>
          <w:rStyle w:val="A1"/>
          <w:rFonts w:asciiTheme="minorHAnsi" w:hAnsiTheme="minorHAnsi" w:cstheme="minorHAnsi"/>
        </w:rPr>
        <w:t xml:space="preserve"> for the recognition of communal land rights, </w:t>
      </w:r>
      <w:r w:rsidR="00ED32C0">
        <w:rPr>
          <w:rStyle w:val="A1"/>
          <w:rFonts w:asciiTheme="minorHAnsi" w:hAnsiTheme="minorHAnsi" w:cstheme="minorHAnsi"/>
        </w:rPr>
        <w:t>a law that only</w:t>
      </w:r>
      <w:r w:rsidR="00ED32C0" w:rsidRPr="00497A7F">
        <w:rPr>
          <w:rStyle w:val="A1"/>
          <w:rFonts w:asciiTheme="minorHAnsi" w:hAnsiTheme="minorHAnsi" w:cstheme="minorHAnsi"/>
        </w:rPr>
        <w:t xml:space="preserve"> </w:t>
      </w:r>
      <w:r w:rsidRPr="00497A7F">
        <w:rPr>
          <w:rStyle w:val="A1"/>
          <w:rFonts w:asciiTheme="minorHAnsi" w:hAnsiTheme="minorHAnsi" w:cstheme="minorHAnsi"/>
        </w:rPr>
        <w:t xml:space="preserve">applies to </w:t>
      </w:r>
      <w:r w:rsidR="00ED32C0">
        <w:rPr>
          <w:rStyle w:val="A1"/>
          <w:rFonts w:asciiTheme="minorHAnsi" w:hAnsiTheme="minorHAnsi" w:cstheme="minorHAnsi"/>
        </w:rPr>
        <w:t xml:space="preserve">the </w:t>
      </w:r>
      <w:r w:rsidRPr="00497A7F">
        <w:rPr>
          <w:rStyle w:val="A1"/>
          <w:rFonts w:asciiTheme="minorHAnsi" w:hAnsiTheme="minorHAnsi" w:cstheme="minorHAnsi"/>
        </w:rPr>
        <w:t>indigenous communities</w:t>
      </w:r>
      <w:r w:rsidR="00ED32C0">
        <w:rPr>
          <w:rStyle w:val="A1"/>
          <w:rFonts w:asciiTheme="minorHAnsi" w:hAnsiTheme="minorHAnsi" w:cstheme="minorHAnsi"/>
        </w:rPr>
        <w:t xml:space="preserve"> of Cambodia</w:t>
      </w:r>
      <w:r w:rsidRPr="00497A7F">
        <w:rPr>
          <w:rStyle w:val="A1"/>
          <w:rFonts w:asciiTheme="minorHAnsi" w:hAnsiTheme="minorHAnsi" w:cstheme="minorHAnsi"/>
          <w:cs/>
        </w:rPr>
        <w:t xml:space="preserve">. </w:t>
      </w:r>
    </w:p>
    <w:p w14:paraId="0EA95268" w14:textId="77777777" w:rsidR="0038636B" w:rsidRPr="0038636B" w:rsidRDefault="0038636B" w:rsidP="0038636B">
      <w:pPr>
        <w:spacing w:after="0" w:line="240" w:lineRule="auto"/>
        <w:rPr>
          <w:lang w:bidi="th-TH"/>
        </w:rPr>
      </w:pPr>
    </w:p>
    <w:p w14:paraId="41DF2DB9" w14:textId="0D44A957" w:rsidR="00096762" w:rsidRDefault="00096762" w:rsidP="00497A7F">
      <w:pPr>
        <w:pStyle w:val="Pa2"/>
        <w:jc w:val="both"/>
        <w:rPr>
          <w:rFonts w:asciiTheme="minorHAnsi" w:hAnsiTheme="minorHAnsi" w:cstheme="minorHAnsi"/>
          <w:color w:val="000000"/>
          <w:sz w:val="22"/>
          <w:szCs w:val="22"/>
        </w:rPr>
      </w:pPr>
      <w:r w:rsidRPr="00497A7F">
        <w:rPr>
          <w:rStyle w:val="A1"/>
          <w:rFonts w:asciiTheme="minorHAnsi" w:hAnsiTheme="minorHAnsi" w:cstheme="minorHAnsi"/>
        </w:rPr>
        <w:t xml:space="preserve">In Taiwan, </w:t>
      </w:r>
      <w:r w:rsidR="00ED32C0">
        <w:rPr>
          <w:rStyle w:val="A1"/>
          <w:rFonts w:asciiTheme="minorHAnsi" w:hAnsiTheme="minorHAnsi" w:cstheme="minorHAnsi"/>
        </w:rPr>
        <w:t xml:space="preserve">there are </w:t>
      </w:r>
      <w:r w:rsidRPr="00497A7F">
        <w:rPr>
          <w:rStyle w:val="A1"/>
          <w:rFonts w:asciiTheme="minorHAnsi" w:hAnsiTheme="minorHAnsi" w:cstheme="minorHAnsi"/>
        </w:rPr>
        <w:t>several laws protect</w:t>
      </w:r>
      <w:r w:rsidR="008F4762">
        <w:rPr>
          <w:rStyle w:val="A1"/>
          <w:rFonts w:asciiTheme="minorHAnsi" w:hAnsiTheme="minorHAnsi" w:cstheme="minorHAnsi"/>
        </w:rPr>
        <w:t>ing</w:t>
      </w:r>
      <w:r w:rsidRPr="00497A7F">
        <w:rPr>
          <w:rStyle w:val="A1"/>
          <w:rFonts w:asciiTheme="minorHAnsi" w:hAnsiTheme="minorHAnsi" w:cstheme="minorHAnsi"/>
        </w:rPr>
        <w:t xml:space="preserve"> the rights of </w:t>
      </w:r>
      <w:r w:rsidR="00806253">
        <w:rPr>
          <w:rStyle w:val="A1"/>
          <w:rFonts w:asciiTheme="minorHAnsi" w:hAnsiTheme="minorHAnsi" w:cstheme="minorHAnsi"/>
        </w:rPr>
        <w:t>Indigenous Peoples</w:t>
      </w:r>
      <w:r w:rsidR="00ED32C0">
        <w:rPr>
          <w:rStyle w:val="A1"/>
          <w:rFonts w:asciiTheme="minorHAnsi" w:hAnsiTheme="minorHAnsi" w:cstheme="minorHAnsi"/>
        </w:rPr>
        <w:t xml:space="preserve"> and the </w:t>
      </w:r>
      <w:r w:rsidR="00ED32C0" w:rsidRPr="00497A7F">
        <w:rPr>
          <w:rStyle w:val="A1"/>
          <w:rFonts w:asciiTheme="minorHAnsi" w:hAnsiTheme="minorHAnsi" w:cstheme="minorHAnsi"/>
        </w:rPr>
        <w:t>protection of language and culture</w:t>
      </w:r>
      <w:r w:rsidR="00ED32C0">
        <w:rPr>
          <w:rStyle w:val="A1"/>
          <w:rFonts w:asciiTheme="minorHAnsi" w:hAnsiTheme="minorHAnsi" w:cstheme="minorHAnsi"/>
        </w:rPr>
        <w:t>,</w:t>
      </w:r>
      <w:r w:rsidRPr="00497A7F">
        <w:rPr>
          <w:rStyle w:val="A1"/>
          <w:rFonts w:asciiTheme="minorHAnsi" w:hAnsiTheme="minorHAnsi" w:cstheme="minorHAnsi"/>
        </w:rPr>
        <w:t xml:space="preserve"> including the Constitutional Amendments </w:t>
      </w:r>
      <w:r w:rsidR="00ED32C0">
        <w:rPr>
          <w:rStyle w:val="A1"/>
          <w:rFonts w:asciiTheme="minorHAnsi" w:hAnsiTheme="minorHAnsi" w:cstheme="minorHAnsi"/>
          <w:cs/>
        </w:rPr>
        <w:t xml:space="preserve">of </w:t>
      </w:r>
      <w:r w:rsidRPr="00497A7F">
        <w:rPr>
          <w:rStyle w:val="A1"/>
          <w:rFonts w:asciiTheme="minorHAnsi" w:hAnsiTheme="minorHAnsi" w:cstheme="minorHAnsi"/>
        </w:rPr>
        <w:t>2007</w:t>
      </w:r>
      <w:r w:rsidRPr="00497A7F">
        <w:rPr>
          <w:rStyle w:val="A1"/>
          <w:rFonts w:asciiTheme="minorHAnsi" w:hAnsiTheme="minorHAnsi" w:cstheme="minorHAnsi"/>
          <w:cs/>
        </w:rPr>
        <w:t xml:space="preserve"> </w:t>
      </w:r>
      <w:r w:rsidRPr="00497A7F">
        <w:rPr>
          <w:rStyle w:val="A1"/>
          <w:rFonts w:asciiTheme="minorHAnsi" w:hAnsiTheme="minorHAnsi" w:cstheme="minorHAnsi"/>
        </w:rPr>
        <w:t>on indigenous representation in the Legislative Assembly</w:t>
      </w:r>
      <w:r w:rsidR="00ED32C0">
        <w:rPr>
          <w:rStyle w:val="A1"/>
          <w:rFonts w:asciiTheme="minorHAnsi" w:hAnsiTheme="minorHAnsi" w:cstheme="minorHAnsi"/>
        </w:rPr>
        <w:t xml:space="preserve"> </w:t>
      </w:r>
      <w:r w:rsidRPr="00497A7F">
        <w:rPr>
          <w:rStyle w:val="A1"/>
          <w:rFonts w:asciiTheme="minorHAnsi" w:hAnsiTheme="minorHAnsi" w:cstheme="minorHAnsi"/>
        </w:rPr>
        <w:t xml:space="preserve">and the </w:t>
      </w:r>
      <w:r w:rsidR="00806253">
        <w:rPr>
          <w:rStyle w:val="A1"/>
          <w:rFonts w:asciiTheme="minorHAnsi" w:hAnsiTheme="minorHAnsi" w:cstheme="minorHAnsi"/>
        </w:rPr>
        <w:t>Indigenous Peoples</w:t>
      </w:r>
      <w:r w:rsidRPr="00497A7F">
        <w:rPr>
          <w:rStyle w:val="A1"/>
          <w:rFonts w:asciiTheme="minorHAnsi" w:hAnsiTheme="minorHAnsi" w:cstheme="minorHAnsi"/>
          <w:cs/>
        </w:rPr>
        <w:t xml:space="preserve">’ </w:t>
      </w:r>
      <w:r w:rsidRPr="00497A7F">
        <w:rPr>
          <w:rStyle w:val="A1"/>
          <w:rFonts w:asciiTheme="minorHAnsi" w:hAnsiTheme="minorHAnsi" w:cstheme="minorHAnsi"/>
        </w:rPr>
        <w:t xml:space="preserve">Basic Act </w:t>
      </w:r>
      <w:r w:rsidRPr="00497A7F">
        <w:rPr>
          <w:rStyle w:val="A1"/>
          <w:rFonts w:asciiTheme="minorHAnsi" w:hAnsiTheme="minorHAnsi" w:cstheme="minorHAnsi"/>
          <w:cs/>
        </w:rPr>
        <w:t>(</w:t>
      </w:r>
      <w:r w:rsidRPr="00497A7F">
        <w:rPr>
          <w:rStyle w:val="A1"/>
          <w:rFonts w:asciiTheme="minorHAnsi" w:hAnsiTheme="minorHAnsi" w:cstheme="minorHAnsi"/>
        </w:rPr>
        <w:t>2005</w:t>
      </w:r>
      <w:r w:rsidRPr="00497A7F">
        <w:rPr>
          <w:rStyle w:val="A1"/>
          <w:rFonts w:asciiTheme="minorHAnsi" w:hAnsiTheme="minorHAnsi" w:cstheme="minorHAnsi"/>
          <w:cs/>
        </w:rPr>
        <w:t xml:space="preserve">). </w:t>
      </w:r>
      <w:r w:rsidRPr="00497A7F">
        <w:rPr>
          <w:rStyle w:val="A1"/>
          <w:rFonts w:asciiTheme="minorHAnsi" w:hAnsiTheme="minorHAnsi" w:cstheme="minorHAnsi"/>
        </w:rPr>
        <w:t xml:space="preserve">The </w:t>
      </w:r>
      <w:r w:rsidR="00806253">
        <w:rPr>
          <w:rStyle w:val="A1"/>
          <w:rFonts w:asciiTheme="minorHAnsi" w:hAnsiTheme="minorHAnsi" w:cstheme="minorHAnsi"/>
        </w:rPr>
        <w:t>Indigenous Peoples</w:t>
      </w:r>
      <w:r w:rsidRPr="00497A7F">
        <w:rPr>
          <w:rStyle w:val="A1"/>
          <w:rFonts w:asciiTheme="minorHAnsi" w:hAnsiTheme="minorHAnsi" w:cstheme="minorHAnsi"/>
          <w:cs/>
        </w:rPr>
        <w:t xml:space="preserve">’ </w:t>
      </w:r>
      <w:r w:rsidRPr="00497A7F">
        <w:rPr>
          <w:rStyle w:val="A1"/>
          <w:rFonts w:asciiTheme="minorHAnsi" w:hAnsiTheme="minorHAnsi" w:cstheme="minorHAnsi"/>
        </w:rPr>
        <w:t xml:space="preserve">Basic Act recognizes </w:t>
      </w:r>
      <w:r w:rsidR="00806253">
        <w:rPr>
          <w:rStyle w:val="A1"/>
          <w:rFonts w:asciiTheme="minorHAnsi" w:hAnsiTheme="minorHAnsi" w:cstheme="minorHAnsi"/>
        </w:rPr>
        <w:t>Indigenous Peoples</w:t>
      </w:r>
      <w:r w:rsidRPr="00497A7F">
        <w:rPr>
          <w:rStyle w:val="A1"/>
          <w:rFonts w:asciiTheme="minorHAnsi" w:hAnsiTheme="minorHAnsi" w:cstheme="minorHAnsi"/>
          <w:cs/>
        </w:rPr>
        <w:t xml:space="preserve">’ </w:t>
      </w:r>
      <w:r w:rsidRPr="00497A7F">
        <w:rPr>
          <w:rStyle w:val="A1"/>
          <w:rFonts w:asciiTheme="minorHAnsi" w:hAnsiTheme="minorHAnsi" w:cstheme="minorHAnsi"/>
        </w:rPr>
        <w:t xml:space="preserve">rights to land and resources and stipulates for the government to safeguard the status of </w:t>
      </w:r>
      <w:r w:rsidR="00806253">
        <w:rPr>
          <w:rStyle w:val="A1"/>
          <w:rFonts w:asciiTheme="minorHAnsi" w:hAnsiTheme="minorHAnsi" w:cstheme="minorHAnsi"/>
        </w:rPr>
        <w:t>Indigenous Peoples</w:t>
      </w:r>
      <w:r w:rsidRPr="00497A7F">
        <w:rPr>
          <w:rStyle w:val="A1"/>
          <w:rFonts w:asciiTheme="minorHAnsi" w:hAnsiTheme="minorHAnsi" w:cstheme="minorHAnsi"/>
        </w:rPr>
        <w:t xml:space="preserve"> and to work towards providing </w:t>
      </w:r>
      <w:r w:rsidR="00ED32C0">
        <w:rPr>
          <w:rStyle w:val="A1"/>
          <w:rFonts w:asciiTheme="minorHAnsi" w:hAnsiTheme="minorHAnsi" w:cstheme="minorHAnsi"/>
        </w:rPr>
        <w:t xml:space="preserve">the </w:t>
      </w:r>
      <w:r w:rsidRPr="00497A7F">
        <w:rPr>
          <w:rStyle w:val="A1"/>
          <w:rFonts w:asciiTheme="minorHAnsi" w:hAnsiTheme="minorHAnsi" w:cstheme="minorHAnsi"/>
        </w:rPr>
        <w:t>self</w:t>
      </w:r>
      <w:r w:rsidRPr="00497A7F">
        <w:rPr>
          <w:rStyle w:val="A1"/>
          <w:rFonts w:asciiTheme="minorHAnsi" w:hAnsiTheme="minorHAnsi" w:cstheme="minorHAnsi"/>
          <w:cs/>
        </w:rPr>
        <w:t>-</w:t>
      </w:r>
      <w:r w:rsidRPr="00497A7F">
        <w:rPr>
          <w:rStyle w:val="A1"/>
          <w:rFonts w:asciiTheme="minorHAnsi" w:hAnsiTheme="minorHAnsi" w:cstheme="minorHAnsi"/>
        </w:rPr>
        <w:t>rule of each tribe</w:t>
      </w:r>
      <w:r w:rsidRPr="00497A7F">
        <w:rPr>
          <w:rStyle w:val="A1"/>
          <w:rFonts w:asciiTheme="minorHAnsi" w:hAnsiTheme="minorHAnsi" w:cstheme="minorHAnsi"/>
          <w:cs/>
        </w:rPr>
        <w:t xml:space="preserve">. </w:t>
      </w:r>
      <w:r w:rsidRPr="00497A7F">
        <w:rPr>
          <w:rStyle w:val="A1"/>
          <w:rFonts w:asciiTheme="minorHAnsi" w:hAnsiTheme="minorHAnsi" w:cstheme="minorHAnsi"/>
        </w:rPr>
        <w:t xml:space="preserve">Unfortunately, serious discrepancies and contradictions in the legislation, coupled with only partial implementation of laws guaranteeing the rights of </w:t>
      </w:r>
      <w:r w:rsidR="00806253">
        <w:rPr>
          <w:rStyle w:val="A1"/>
          <w:rFonts w:asciiTheme="minorHAnsi" w:hAnsiTheme="minorHAnsi" w:cstheme="minorHAnsi"/>
        </w:rPr>
        <w:t>Indigenous Peoples</w:t>
      </w:r>
      <w:r w:rsidR="00ED32C0">
        <w:rPr>
          <w:rStyle w:val="A1"/>
          <w:rFonts w:asciiTheme="minorHAnsi" w:hAnsiTheme="minorHAnsi" w:cstheme="minorHAnsi"/>
        </w:rPr>
        <w:t>,</w:t>
      </w:r>
      <w:r w:rsidRPr="00497A7F">
        <w:rPr>
          <w:rStyle w:val="A1"/>
          <w:rFonts w:asciiTheme="minorHAnsi" w:hAnsiTheme="minorHAnsi" w:cstheme="minorHAnsi"/>
        </w:rPr>
        <w:t xml:space="preserve"> have stalled </w:t>
      </w:r>
      <w:r w:rsidR="00ED32C0">
        <w:rPr>
          <w:rStyle w:val="A1"/>
          <w:rFonts w:asciiTheme="minorHAnsi" w:hAnsiTheme="minorHAnsi" w:cstheme="minorHAnsi"/>
        </w:rPr>
        <w:t>any</w:t>
      </w:r>
      <w:r w:rsidR="00ED32C0" w:rsidRPr="00497A7F">
        <w:rPr>
          <w:rStyle w:val="A1"/>
          <w:rFonts w:asciiTheme="minorHAnsi" w:hAnsiTheme="minorHAnsi" w:cstheme="minorHAnsi"/>
        </w:rPr>
        <w:t xml:space="preserve"> </w:t>
      </w:r>
      <w:r w:rsidRPr="00497A7F">
        <w:rPr>
          <w:rStyle w:val="A1"/>
          <w:rFonts w:asciiTheme="minorHAnsi" w:hAnsiTheme="minorHAnsi" w:cstheme="minorHAnsi"/>
        </w:rPr>
        <w:t>progress towards</w:t>
      </w:r>
      <w:r w:rsidR="00ED32C0">
        <w:rPr>
          <w:rStyle w:val="A1"/>
          <w:rFonts w:asciiTheme="minorHAnsi" w:hAnsiTheme="minorHAnsi" w:cstheme="minorHAnsi"/>
        </w:rPr>
        <w:t xml:space="preserve"> affectively achieving </w:t>
      </w:r>
      <w:r w:rsidRPr="00497A7F">
        <w:rPr>
          <w:rStyle w:val="A1"/>
          <w:rFonts w:asciiTheme="minorHAnsi" w:hAnsiTheme="minorHAnsi" w:cstheme="minorHAnsi"/>
        </w:rPr>
        <w:t>self</w:t>
      </w:r>
      <w:r w:rsidRPr="00497A7F">
        <w:rPr>
          <w:rStyle w:val="A1"/>
          <w:rFonts w:asciiTheme="minorHAnsi" w:hAnsiTheme="minorHAnsi" w:cstheme="minorHAnsi"/>
          <w:cs/>
        </w:rPr>
        <w:t xml:space="preserve">- </w:t>
      </w:r>
      <w:r w:rsidRPr="00497A7F">
        <w:rPr>
          <w:rStyle w:val="A1"/>
          <w:rFonts w:asciiTheme="minorHAnsi" w:hAnsiTheme="minorHAnsi" w:cstheme="minorHAnsi"/>
        </w:rPr>
        <w:t>rule</w:t>
      </w:r>
      <w:r w:rsidRPr="00497A7F">
        <w:rPr>
          <w:rStyle w:val="A1"/>
          <w:rFonts w:asciiTheme="minorHAnsi" w:hAnsiTheme="minorHAnsi" w:cstheme="minorHAnsi"/>
          <w:cs/>
        </w:rPr>
        <w:t xml:space="preserve">. </w:t>
      </w:r>
    </w:p>
    <w:p w14:paraId="4CFBE893" w14:textId="77777777" w:rsidR="00B6275F" w:rsidRPr="00B6275F" w:rsidRDefault="00B6275F" w:rsidP="00B6275F">
      <w:pPr>
        <w:spacing w:after="0"/>
        <w:rPr>
          <w:lang w:bidi="th-TH"/>
        </w:rPr>
      </w:pPr>
    </w:p>
    <w:p w14:paraId="640034A6" w14:textId="1238BD65" w:rsidR="00DD0BBD" w:rsidRDefault="00096762" w:rsidP="00ED32C0">
      <w:pPr>
        <w:pStyle w:val="Pa2"/>
        <w:jc w:val="both"/>
        <w:rPr>
          <w:rStyle w:val="A1"/>
          <w:rFonts w:asciiTheme="minorHAnsi" w:hAnsiTheme="minorHAnsi" w:cstheme="minorHAnsi"/>
          <w:cs/>
        </w:rPr>
      </w:pPr>
      <w:r w:rsidRPr="00497A7F">
        <w:rPr>
          <w:rStyle w:val="A1"/>
          <w:rFonts w:asciiTheme="minorHAnsi" w:hAnsiTheme="minorHAnsi" w:cstheme="minorHAnsi"/>
        </w:rPr>
        <w:t>In Japan, Ainu people have been recognized as indigenous people</w:t>
      </w:r>
      <w:r w:rsidR="00ED32C0">
        <w:rPr>
          <w:rStyle w:val="A1"/>
          <w:rFonts w:asciiTheme="minorHAnsi" w:hAnsiTheme="minorHAnsi" w:cstheme="minorHAnsi"/>
        </w:rPr>
        <w:t>s</w:t>
      </w:r>
      <w:r w:rsidRPr="00497A7F">
        <w:rPr>
          <w:rStyle w:val="A1"/>
          <w:rFonts w:asciiTheme="minorHAnsi" w:hAnsiTheme="minorHAnsi" w:cstheme="minorHAnsi"/>
        </w:rPr>
        <w:t xml:space="preserve"> of Japan, through the Japanese Parliament Resolution </w:t>
      </w:r>
      <w:r w:rsidR="00ED32C0">
        <w:rPr>
          <w:rStyle w:val="A1"/>
          <w:rFonts w:asciiTheme="minorHAnsi" w:hAnsiTheme="minorHAnsi" w:cstheme="minorHAnsi"/>
        </w:rPr>
        <w:t>of</w:t>
      </w:r>
      <w:r w:rsidR="00ED32C0" w:rsidRPr="00497A7F">
        <w:rPr>
          <w:rStyle w:val="A1"/>
          <w:rFonts w:asciiTheme="minorHAnsi" w:hAnsiTheme="minorHAnsi" w:cstheme="minorHAnsi"/>
        </w:rPr>
        <w:t xml:space="preserve"> </w:t>
      </w:r>
      <w:r w:rsidRPr="00497A7F">
        <w:rPr>
          <w:rStyle w:val="A1"/>
          <w:rFonts w:asciiTheme="minorHAnsi" w:hAnsiTheme="minorHAnsi" w:cstheme="minorHAnsi"/>
        </w:rPr>
        <w:t>2008</w:t>
      </w:r>
      <w:r w:rsidRPr="00497A7F">
        <w:rPr>
          <w:rStyle w:val="A1"/>
          <w:rFonts w:asciiTheme="minorHAnsi" w:hAnsiTheme="minorHAnsi" w:cstheme="minorHAnsi"/>
          <w:cs/>
        </w:rPr>
        <w:t xml:space="preserve">. </w:t>
      </w:r>
      <w:r w:rsidRPr="00497A7F">
        <w:rPr>
          <w:rStyle w:val="A1"/>
          <w:rFonts w:asciiTheme="minorHAnsi" w:hAnsiTheme="minorHAnsi" w:cstheme="minorHAnsi"/>
        </w:rPr>
        <w:t>Th</w:t>
      </w:r>
      <w:r w:rsidR="00ED32C0">
        <w:rPr>
          <w:rStyle w:val="A1"/>
          <w:rFonts w:asciiTheme="minorHAnsi" w:hAnsiTheme="minorHAnsi" w:cstheme="minorHAnsi"/>
        </w:rPr>
        <w:t>rough this, th</w:t>
      </w:r>
      <w:r w:rsidRPr="00497A7F">
        <w:rPr>
          <w:rStyle w:val="A1"/>
          <w:rFonts w:asciiTheme="minorHAnsi" w:hAnsiTheme="minorHAnsi" w:cstheme="minorHAnsi"/>
        </w:rPr>
        <w:t>e Ainu people</w:t>
      </w:r>
      <w:r w:rsidRPr="00497A7F">
        <w:rPr>
          <w:rStyle w:val="A1"/>
          <w:rFonts w:asciiTheme="minorHAnsi" w:hAnsiTheme="minorHAnsi" w:cstheme="minorHAnsi"/>
          <w:cs/>
        </w:rPr>
        <w:t>’</w:t>
      </w:r>
      <w:r w:rsidRPr="00497A7F">
        <w:rPr>
          <w:rStyle w:val="A1"/>
          <w:rFonts w:asciiTheme="minorHAnsi" w:hAnsiTheme="minorHAnsi" w:cstheme="minorHAnsi"/>
        </w:rPr>
        <w:t>s unique language, religion and culture have been acknowledged</w:t>
      </w:r>
      <w:r w:rsidRPr="00497A7F">
        <w:rPr>
          <w:rStyle w:val="A1"/>
          <w:rFonts w:asciiTheme="minorHAnsi" w:hAnsiTheme="minorHAnsi" w:cstheme="minorHAnsi"/>
          <w:cs/>
        </w:rPr>
        <w:t xml:space="preserve">. </w:t>
      </w:r>
      <w:r w:rsidRPr="00497A7F">
        <w:rPr>
          <w:rStyle w:val="A1"/>
          <w:rFonts w:asciiTheme="minorHAnsi" w:hAnsiTheme="minorHAnsi" w:cstheme="minorHAnsi"/>
        </w:rPr>
        <w:t xml:space="preserve">However, the government of Japan does not recognize </w:t>
      </w:r>
      <w:r w:rsidR="00806253">
        <w:rPr>
          <w:rStyle w:val="A1"/>
          <w:rFonts w:asciiTheme="minorHAnsi" w:hAnsiTheme="minorHAnsi" w:cstheme="minorHAnsi"/>
        </w:rPr>
        <w:t>Indigenous Peoples</w:t>
      </w:r>
      <w:r w:rsidRPr="00497A7F">
        <w:rPr>
          <w:rStyle w:val="A1"/>
          <w:rFonts w:asciiTheme="minorHAnsi" w:hAnsiTheme="minorHAnsi" w:cstheme="minorHAnsi"/>
        </w:rPr>
        <w:t xml:space="preserve"> in the Ryukyus as </w:t>
      </w:r>
      <w:r w:rsidR="00806253">
        <w:rPr>
          <w:rStyle w:val="A1"/>
          <w:rFonts w:asciiTheme="minorHAnsi" w:hAnsiTheme="minorHAnsi" w:cstheme="minorHAnsi"/>
        </w:rPr>
        <w:t>Indigenous Peoples</w:t>
      </w:r>
      <w:r w:rsidRPr="00497A7F">
        <w:rPr>
          <w:rStyle w:val="A1"/>
          <w:rFonts w:asciiTheme="minorHAnsi" w:hAnsiTheme="minorHAnsi" w:cstheme="minorHAnsi"/>
        </w:rPr>
        <w:t xml:space="preserve"> of the country</w:t>
      </w:r>
      <w:r w:rsidRPr="00497A7F">
        <w:rPr>
          <w:rStyle w:val="A1"/>
          <w:rFonts w:asciiTheme="minorHAnsi" w:hAnsiTheme="minorHAnsi" w:cstheme="minorHAnsi"/>
          <w:cs/>
        </w:rPr>
        <w:t xml:space="preserve">. </w:t>
      </w:r>
      <w:r w:rsidRPr="00497A7F">
        <w:rPr>
          <w:rStyle w:val="A1"/>
          <w:rFonts w:asciiTheme="minorHAnsi" w:hAnsiTheme="minorHAnsi" w:cstheme="minorHAnsi"/>
        </w:rPr>
        <w:t xml:space="preserve">The government has instead continued to usurp the territorial autonomy of </w:t>
      </w:r>
      <w:r w:rsidR="00806253">
        <w:rPr>
          <w:rStyle w:val="A1"/>
          <w:rFonts w:asciiTheme="minorHAnsi" w:hAnsiTheme="minorHAnsi" w:cstheme="minorHAnsi"/>
        </w:rPr>
        <w:t>Indigenous Peoples</w:t>
      </w:r>
      <w:r w:rsidRPr="00497A7F">
        <w:rPr>
          <w:rStyle w:val="A1"/>
          <w:rFonts w:asciiTheme="minorHAnsi" w:hAnsiTheme="minorHAnsi" w:cstheme="minorHAnsi"/>
        </w:rPr>
        <w:t xml:space="preserve"> in the Ryukyus even though </w:t>
      </w:r>
      <w:r w:rsidR="00366174">
        <w:rPr>
          <w:rStyle w:val="A1"/>
          <w:rFonts w:asciiTheme="minorHAnsi" w:hAnsiTheme="minorHAnsi" w:cstheme="minorHAnsi"/>
        </w:rPr>
        <w:t>these</w:t>
      </w:r>
      <w:r w:rsidR="00366174" w:rsidRPr="00497A7F">
        <w:rPr>
          <w:rStyle w:val="A1"/>
          <w:rFonts w:asciiTheme="minorHAnsi" w:hAnsiTheme="minorHAnsi" w:cstheme="minorHAnsi"/>
        </w:rPr>
        <w:t xml:space="preserve"> </w:t>
      </w:r>
      <w:r w:rsidR="00366174">
        <w:rPr>
          <w:rStyle w:val="A1"/>
          <w:rFonts w:asciiTheme="minorHAnsi" w:hAnsiTheme="minorHAnsi" w:cstheme="minorHAnsi"/>
        </w:rPr>
        <w:t>have</w:t>
      </w:r>
      <w:r w:rsidR="00366174" w:rsidRPr="00497A7F">
        <w:rPr>
          <w:rStyle w:val="A1"/>
          <w:rFonts w:asciiTheme="minorHAnsi" w:hAnsiTheme="minorHAnsi" w:cstheme="minorHAnsi"/>
        </w:rPr>
        <w:t xml:space="preserve"> </w:t>
      </w:r>
      <w:r w:rsidRPr="00497A7F">
        <w:rPr>
          <w:rStyle w:val="A1"/>
          <w:rFonts w:asciiTheme="minorHAnsi" w:hAnsiTheme="minorHAnsi" w:cstheme="minorHAnsi"/>
        </w:rPr>
        <w:t>been granted through national institutions</w:t>
      </w:r>
      <w:r w:rsidRPr="00497A7F">
        <w:rPr>
          <w:rStyle w:val="A1"/>
          <w:rFonts w:asciiTheme="minorHAnsi" w:hAnsiTheme="minorHAnsi" w:cstheme="minorHAnsi"/>
          <w:cs/>
        </w:rPr>
        <w:t xml:space="preserve">. </w:t>
      </w:r>
    </w:p>
    <w:p w14:paraId="35234104" w14:textId="77777777" w:rsidR="00ED32C0" w:rsidRPr="00ED32C0" w:rsidRDefault="00ED32C0" w:rsidP="00ED32C0"/>
    <w:p w14:paraId="0929BC48" w14:textId="03B5D3EC" w:rsidR="00846C33" w:rsidRDefault="00096762" w:rsidP="00497A7F">
      <w:pPr>
        <w:pStyle w:val="Pa2"/>
        <w:jc w:val="both"/>
        <w:rPr>
          <w:rStyle w:val="A1"/>
          <w:rFonts w:asciiTheme="minorHAnsi" w:hAnsiTheme="minorHAnsi" w:cstheme="minorHAnsi"/>
          <w:cs/>
        </w:rPr>
      </w:pPr>
      <w:r w:rsidRPr="00497A7F">
        <w:rPr>
          <w:rStyle w:val="A1"/>
          <w:rFonts w:asciiTheme="minorHAnsi" w:hAnsiTheme="minorHAnsi" w:cstheme="minorHAnsi"/>
        </w:rPr>
        <w:t xml:space="preserve">Though most Asian countries do not accept the concept of </w:t>
      </w:r>
      <w:r w:rsidR="00806253">
        <w:rPr>
          <w:rStyle w:val="A1"/>
          <w:rFonts w:asciiTheme="minorHAnsi" w:hAnsiTheme="minorHAnsi" w:cstheme="minorHAnsi"/>
        </w:rPr>
        <w:t>Indigenous Peoples</w:t>
      </w:r>
      <w:r w:rsidRPr="00497A7F">
        <w:rPr>
          <w:rStyle w:val="A1"/>
          <w:rFonts w:asciiTheme="minorHAnsi" w:hAnsiTheme="minorHAnsi" w:cstheme="minorHAnsi"/>
        </w:rPr>
        <w:t xml:space="preserve"> as applying to their countries, several of them recognize distinct cultural or ethnic groups with </w:t>
      </w:r>
      <w:r w:rsidR="00366174">
        <w:rPr>
          <w:rStyle w:val="A1"/>
          <w:rFonts w:asciiTheme="minorHAnsi" w:hAnsiTheme="minorHAnsi" w:cstheme="minorHAnsi"/>
        </w:rPr>
        <w:t xml:space="preserve">distinct </w:t>
      </w:r>
      <w:r w:rsidRPr="00497A7F">
        <w:rPr>
          <w:rStyle w:val="A1"/>
          <w:rFonts w:asciiTheme="minorHAnsi" w:hAnsiTheme="minorHAnsi" w:cstheme="minorHAnsi"/>
        </w:rPr>
        <w:t>collective rights</w:t>
      </w:r>
      <w:r w:rsidRPr="00497A7F">
        <w:rPr>
          <w:rStyle w:val="A1"/>
          <w:rFonts w:asciiTheme="minorHAnsi" w:hAnsiTheme="minorHAnsi" w:cstheme="minorHAnsi"/>
          <w:cs/>
        </w:rPr>
        <w:t xml:space="preserve">. </w:t>
      </w:r>
      <w:r w:rsidRPr="00497A7F">
        <w:rPr>
          <w:rStyle w:val="A1"/>
          <w:rFonts w:asciiTheme="minorHAnsi" w:hAnsiTheme="minorHAnsi" w:cstheme="minorHAnsi"/>
        </w:rPr>
        <w:t>Recognition and special laws are accorded through constitutional laws</w:t>
      </w:r>
      <w:r w:rsidR="00366174">
        <w:rPr>
          <w:rStyle w:val="A1"/>
          <w:rFonts w:asciiTheme="minorHAnsi" w:hAnsiTheme="minorHAnsi" w:cstheme="minorHAnsi"/>
        </w:rPr>
        <w:t xml:space="preserve">, amendments, </w:t>
      </w:r>
      <w:r w:rsidRPr="00497A7F">
        <w:rPr>
          <w:rStyle w:val="A1"/>
          <w:rFonts w:asciiTheme="minorHAnsi" w:hAnsiTheme="minorHAnsi" w:cstheme="minorHAnsi"/>
        </w:rPr>
        <w:t>special laws</w:t>
      </w:r>
      <w:r w:rsidR="00366174">
        <w:rPr>
          <w:rStyle w:val="A1"/>
          <w:rFonts w:asciiTheme="minorHAnsi" w:hAnsiTheme="minorHAnsi" w:cstheme="minorHAnsi"/>
        </w:rPr>
        <w:t xml:space="preserve">, </w:t>
      </w:r>
      <w:r w:rsidRPr="00497A7F">
        <w:rPr>
          <w:rStyle w:val="A1"/>
          <w:rFonts w:asciiTheme="minorHAnsi" w:hAnsiTheme="minorHAnsi" w:cstheme="minorHAnsi"/>
        </w:rPr>
        <w:t>policies or under agreement</w:t>
      </w:r>
      <w:r w:rsidRPr="00497A7F">
        <w:rPr>
          <w:rStyle w:val="A1"/>
          <w:rFonts w:asciiTheme="minorHAnsi" w:hAnsiTheme="minorHAnsi" w:cstheme="minorHAnsi"/>
          <w:cs/>
        </w:rPr>
        <w:t>/</w:t>
      </w:r>
      <w:r w:rsidRPr="00497A7F">
        <w:rPr>
          <w:rStyle w:val="A1"/>
          <w:rFonts w:asciiTheme="minorHAnsi" w:hAnsiTheme="minorHAnsi" w:cstheme="minorHAnsi"/>
        </w:rPr>
        <w:t>treaty</w:t>
      </w:r>
      <w:r w:rsidRPr="00497A7F">
        <w:rPr>
          <w:rStyle w:val="A1"/>
          <w:rFonts w:asciiTheme="minorHAnsi" w:hAnsiTheme="minorHAnsi" w:cstheme="minorHAnsi"/>
          <w:cs/>
        </w:rPr>
        <w:t xml:space="preserve">. </w:t>
      </w:r>
      <w:r w:rsidRPr="00497A7F">
        <w:rPr>
          <w:rStyle w:val="A1"/>
          <w:rFonts w:asciiTheme="minorHAnsi" w:hAnsiTheme="minorHAnsi" w:cstheme="minorHAnsi"/>
        </w:rPr>
        <w:t xml:space="preserve">For instance </w:t>
      </w:r>
      <w:r w:rsidR="00366174">
        <w:rPr>
          <w:rStyle w:val="A1"/>
          <w:rFonts w:asciiTheme="minorHAnsi" w:hAnsiTheme="minorHAnsi" w:cstheme="minorHAnsi"/>
        </w:rPr>
        <w:t>with</w:t>
      </w:r>
      <w:r w:rsidRPr="00497A7F">
        <w:rPr>
          <w:rStyle w:val="A1"/>
          <w:rFonts w:asciiTheme="minorHAnsi" w:hAnsiTheme="minorHAnsi" w:cstheme="minorHAnsi"/>
        </w:rPr>
        <w:t xml:space="preserve">in the Constitution of India, </w:t>
      </w:r>
      <w:r w:rsidR="00806253">
        <w:rPr>
          <w:rStyle w:val="A1"/>
          <w:rFonts w:asciiTheme="minorHAnsi" w:hAnsiTheme="minorHAnsi" w:cstheme="minorHAnsi"/>
        </w:rPr>
        <w:t>Indigenous Peoples</w:t>
      </w:r>
      <w:r w:rsidRPr="00497A7F">
        <w:rPr>
          <w:rStyle w:val="A1"/>
          <w:rFonts w:asciiTheme="minorHAnsi" w:hAnsiTheme="minorHAnsi" w:cstheme="minorHAnsi"/>
        </w:rPr>
        <w:t xml:space="preserve"> are addressed as </w:t>
      </w:r>
      <w:r w:rsidRPr="00497A7F">
        <w:rPr>
          <w:rStyle w:val="A1"/>
          <w:rFonts w:asciiTheme="minorHAnsi" w:hAnsiTheme="minorHAnsi" w:cstheme="minorHAnsi"/>
          <w:cs/>
        </w:rPr>
        <w:t>‘</w:t>
      </w:r>
      <w:r w:rsidRPr="00497A7F">
        <w:rPr>
          <w:rStyle w:val="A1"/>
          <w:rFonts w:asciiTheme="minorHAnsi" w:hAnsiTheme="minorHAnsi" w:cstheme="minorHAnsi"/>
        </w:rPr>
        <w:t>Scheduled Tribes</w:t>
      </w:r>
      <w:r w:rsidRPr="00497A7F">
        <w:rPr>
          <w:rStyle w:val="A1"/>
          <w:rFonts w:asciiTheme="minorHAnsi" w:hAnsiTheme="minorHAnsi" w:cstheme="minorHAnsi"/>
          <w:cs/>
        </w:rPr>
        <w:t>” (</w:t>
      </w:r>
      <w:r w:rsidRPr="00497A7F">
        <w:rPr>
          <w:rStyle w:val="A1"/>
          <w:rFonts w:asciiTheme="minorHAnsi" w:hAnsiTheme="minorHAnsi" w:cstheme="minorHAnsi"/>
        </w:rPr>
        <w:t>STs</w:t>
      </w:r>
      <w:r w:rsidRPr="00497A7F">
        <w:rPr>
          <w:rStyle w:val="A1"/>
          <w:rFonts w:asciiTheme="minorHAnsi" w:hAnsiTheme="minorHAnsi" w:cstheme="minorHAnsi"/>
          <w:cs/>
        </w:rPr>
        <w:t xml:space="preserve">). </w:t>
      </w:r>
      <w:r w:rsidRPr="00497A7F">
        <w:rPr>
          <w:rStyle w:val="A1"/>
          <w:rFonts w:asciiTheme="minorHAnsi" w:hAnsiTheme="minorHAnsi" w:cstheme="minorHAnsi"/>
        </w:rPr>
        <w:t xml:space="preserve">The </w:t>
      </w:r>
      <w:r w:rsidR="00806253">
        <w:rPr>
          <w:rStyle w:val="A1"/>
          <w:rFonts w:asciiTheme="minorHAnsi" w:hAnsiTheme="minorHAnsi" w:cstheme="minorHAnsi"/>
        </w:rPr>
        <w:t>Indigenous Peoples</w:t>
      </w:r>
      <w:r w:rsidRPr="00497A7F">
        <w:rPr>
          <w:rStyle w:val="A1"/>
          <w:rFonts w:asciiTheme="minorHAnsi" w:hAnsiTheme="minorHAnsi" w:cstheme="minorHAnsi"/>
        </w:rPr>
        <w:t xml:space="preserve"> of Northeast India prefer to use the English term</w:t>
      </w:r>
      <w:r w:rsidRPr="00497A7F">
        <w:rPr>
          <w:rStyle w:val="A1"/>
          <w:rFonts w:asciiTheme="minorHAnsi" w:hAnsiTheme="minorHAnsi" w:cstheme="minorHAnsi"/>
          <w:cs/>
        </w:rPr>
        <w:t xml:space="preserve"> “</w:t>
      </w:r>
      <w:r w:rsidR="00806253">
        <w:rPr>
          <w:rStyle w:val="A1"/>
          <w:rFonts w:asciiTheme="minorHAnsi" w:hAnsiTheme="minorHAnsi" w:cstheme="minorHAnsi"/>
          <w:lang w:bidi="hi-IN"/>
        </w:rPr>
        <w:t>Indigenous Peoples</w:t>
      </w:r>
      <w:r w:rsidRPr="00497A7F">
        <w:rPr>
          <w:rStyle w:val="A1"/>
          <w:rFonts w:asciiTheme="minorHAnsi" w:hAnsiTheme="minorHAnsi" w:cstheme="minorHAnsi"/>
          <w:cs/>
        </w:rPr>
        <w:t xml:space="preserve">”. </w:t>
      </w:r>
      <w:r w:rsidRPr="00497A7F">
        <w:rPr>
          <w:rStyle w:val="A1"/>
          <w:rFonts w:asciiTheme="minorHAnsi" w:hAnsiTheme="minorHAnsi" w:cstheme="minorHAnsi"/>
        </w:rPr>
        <w:t xml:space="preserve">The Fifth Schedule </w:t>
      </w:r>
      <w:r w:rsidRPr="00497A7F">
        <w:rPr>
          <w:rStyle w:val="A1"/>
          <w:rFonts w:asciiTheme="minorHAnsi" w:hAnsiTheme="minorHAnsi" w:cstheme="minorHAnsi"/>
          <w:cs/>
        </w:rPr>
        <w:t>(</w:t>
      </w:r>
      <w:r w:rsidRPr="00497A7F">
        <w:rPr>
          <w:rStyle w:val="A1"/>
          <w:rFonts w:asciiTheme="minorHAnsi" w:hAnsiTheme="minorHAnsi" w:cstheme="minorHAnsi"/>
        </w:rPr>
        <w:t>for Central India</w:t>
      </w:r>
      <w:r w:rsidRPr="00497A7F">
        <w:rPr>
          <w:rStyle w:val="A1"/>
          <w:rFonts w:asciiTheme="minorHAnsi" w:hAnsiTheme="minorHAnsi" w:cstheme="minorHAnsi"/>
          <w:cs/>
        </w:rPr>
        <w:t xml:space="preserve">) </w:t>
      </w:r>
      <w:r w:rsidRPr="00497A7F">
        <w:rPr>
          <w:rStyle w:val="A1"/>
          <w:rFonts w:asciiTheme="minorHAnsi" w:hAnsiTheme="minorHAnsi" w:cstheme="minorHAnsi"/>
        </w:rPr>
        <w:t xml:space="preserve">and Sixth Schedule </w:t>
      </w:r>
      <w:r w:rsidRPr="00497A7F">
        <w:rPr>
          <w:rStyle w:val="A1"/>
          <w:rFonts w:asciiTheme="minorHAnsi" w:hAnsiTheme="minorHAnsi" w:cstheme="minorHAnsi"/>
          <w:cs/>
        </w:rPr>
        <w:t>(</w:t>
      </w:r>
      <w:r w:rsidRPr="00497A7F">
        <w:rPr>
          <w:rStyle w:val="A1"/>
          <w:rFonts w:asciiTheme="minorHAnsi" w:hAnsiTheme="minorHAnsi" w:cstheme="minorHAnsi"/>
        </w:rPr>
        <w:t>for some areas of Northeast India</w:t>
      </w:r>
      <w:r w:rsidRPr="00497A7F">
        <w:rPr>
          <w:rStyle w:val="A1"/>
          <w:rFonts w:asciiTheme="minorHAnsi" w:hAnsiTheme="minorHAnsi" w:cstheme="minorHAnsi"/>
          <w:cs/>
        </w:rPr>
        <w:t xml:space="preserve">) </w:t>
      </w:r>
      <w:r w:rsidRPr="00497A7F">
        <w:rPr>
          <w:rStyle w:val="A1"/>
          <w:rFonts w:asciiTheme="minorHAnsi" w:hAnsiTheme="minorHAnsi" w:cstheme="minorHAnsi"/>
        </w:rPr>
        <w:t>of the Indian Constitution recognize</w:t>
      </w:r>
      <w:r w:rsidR="00E931E8">
        <w:rPr>
          <w:rStyle w:val="A1"/>
          <w:rFonts w:asciiTheme="minorHAnsi" w:hAnsiTheme="minorHAnsi" w:cstheme="minorHAnsi"/>
        </w:rPr>
        <w:t>s</w:t>
      </w:r>
      <w:r w:rsidRPr="00497A7F">
        <w:rPr>
          <w:rStyle w:val="A1"/>
          <w:rFonts w:asciiTheme="minorHAnsi" w:hAnsiTheme="minorHAnsi" w:cstheme="minorHAnsi"/>
        </w:rPr>
        <w:t xml:space="preserve"> </w:t>
      </w:r>
      <w:r w:rsidR="00806253">
        <w:rPr>
          <w:rStyle w:val="A1"/>
          <w:rFonts w:asciiTheme="minorHAnsi" w:hAnsiTheme="minorHAnsi" w:cstheme="minorHAnsi"/>
        </w:rPr>
        <w:t>Indigenous Peoples</w:t>
      </w:r>
      <w:r w:rsidRPr="00497A7F">
        <w:rPr>
          <w:rStyle w:val="A1"/>
          <w:rFonts w:asciiTheme="minorHAnsi" w:hAnsiTheme="minorHAnsi" w:cstheme="minorHAnsi"/>
          <w:cs/>
        </w:rPr>
        <w:t xml:space="preserve">’ </w:t>
      </w:r>
      <w:r w:rsidRPr="00497A7F">
        <w:rPr>
          <w:rStyle w:val="A1"/>
          <w:rFonts w:asciiTheme="minorHAnsi" w:hAnsiTheme="minorHAnsi" w:cstheme="minorHAnsi"/>
        </w:rPr>
        <w:t>rights to land and self</w:t>
      </w:r>
      <w:r w:rsidRPr="00497A7F">
        <w:rPr>
          <w:rStyle w:val="A1"/>
          <w:rFonts w:asciiTheme="minorHAnsi" w:hAnsiTheme="minorHAnsi" w:cstheme="minorHAnsi"/>
          <w:cs/>
        </w:rPr>
        <w:t>-</w:t>
      </w:r>
      <w:r w:rsidRPr="00497A7F">
        <w:rPr>
          <w:rStyle w:val="A1"/>
          <w:rFonts w:asciiTheme="minorHAnsi" w:hAnsiTheme="minorHAnsi" w:cstheme="minorHAnsi"/>
        </w:rPr>
        <w:t>governance</w:t>
      </w:r>
      <w:r w:rsidRPr="00497A7F">
        <w:rPr>
          <w:rStyle w:val="A1"/>
          <w:rFonts w:asciiTheme="minorHAnsi" w:hAnsiTheme="minorHAnsi" w:cstheme="minorHAnsi"/>
          <w:cs/>
        </w:rPr>
        <w:t xml:space="preserve">. </w:t>
      </w:r>
      <w:proofErr w:type="gramStart"/>
      <w:r w:rsidRPr="00497A7F">
        <w:rPr>
          <w:rStyle w:val="A1"/>
          <w:rFonts w:asciiTheme="minorHAnsi" w:hAnsiTheme="minorHAnsi" w:cstheme="minorHAnsi"/>
        </w:rPr>
        <w:lastRenderedPageBreak/>
        <w:t>However</w:t>
      </w:r>
      <w:proofErr w:type="gramEnd"/>
      <w:r w:rsidRPr="00497A7F">
        <w:rPr>
          <w:rStyle w:val="A1"/>
          <w:rFonts w:asciiTheme="minorHAnsi" w:hAnsiTheme="minorHAnsi" w:cstheme="minorHAnsi"/>
        </w:rPr>
        <w:t xml:space="preserve"> such rights are limited to designated geographical areas only</w:t>
      </w:r>
      <w:r w:rsidRPr="00497A7F">
        <w:rPr>
          <w:rStyle w:val="A1"/>
          <w:rFonts w:asciiTheme="minorHAnsi" w:hAnsiTheme="minorHAnsi" w:cstheme="minorHAnsi"/>
          <w:cs/>
        </w:rPr>
        <w:t xml:space="preserve">. </w:t>
      </w:r>
      <w:r w:rsidRPr="00497A7F">
        <w:rPr>
          <w:rStyle w:val="A1"/>
          <w:rFonts w:asciiTheme="minorHAnsi" w:hAnsiTheme="minorHAnsi" w:cstheme="minorHAnsi"/>
        </w:rPr>
        <w:t>There are several areas with significant scheduled tribe majority populations that have not been included in the Fifth Schedule despite persistent demands for the same</w:t>
      </w:r>
      <w:r w:rsidR="004428D9">
        <w:rPr>
          <w:rFonts w:asciiTheme="minorHAnsi" w:hAnsiTheme="minorHAnsi" w:cstheme="minorHAnsi"/>
          <w:color w:val="000000"/>
          <w:sz w:val="22"/>
          <w:szCs w:val="22"/>
        </w:rPr>
        <w:t>.</w:t>
      </w:r>
    </w:p>
    <w:p w14:paraId="76F0A32A" w14:textId="77777777" w:rsidR="00DD0BBD" w:rsidRPr="00DD0BBD" w:rsidRDefault="00DD0BBD" w:rsidP="00DD0BBD"/>
    <w:p w14:paraId="5D52B46C" w14:textId="4527E175" w:rsidR="00846C33" w:rsidRDefault="00846C33" w:rsidP="00497A7F">
      <w:pPr>
        <w:pStyle w:val="Pa2"/>
        <w:jc w:val="both"/>
        <w:rPr>
          <w:rStyle w:val="A1"/>
          <w:rFonts w:asciiTheme="minorHAnsi" w:hAnsiTheme="minorHAnsi" w:cstheme="minorHAnsi"/>
          <w:cs/>
        </w:rPr>
      </w:pPr>
      <w:r w:rsidRPr="00497A7F">
        <w:rPr>
          <w:rStyle w:val="A1"/>
          <w:rFonts w:asciiTheme="minorHAnsi" w:hAnsiTheme="minorHAnsi" w:cstheme="minorHAnsi"/>
        </w:rPr>
        <w:t xml:space="preserve">In Indonesia, recent government Acts and Decrees use the term </w:t>
      </w:r>
      <w:proofErr w:type="spellStart"/>
      <w:r w:rsidRPr="00497A7F">
        <w:rPr>
          <w:rStyle w:val="A1"/>
          <w:rFonts w:asciiTheme="minorHAnsi" w:hAnsiTheme="minorHAnsi" w:cstheme="minorHAnsi"/>
          <w:i/>
          <w:iCs/>
        </w:rPr>
        <w:t>Masyarakat</w:t>
      </w:r>
      <w:proofErr w:type="spellEnd"/>
      <w:r w:rsidRPr="00497A7F">
        <w:rPr>
          <w:rStyle w:val="A1"/>
          <w:rFonts w:asciiTheme="minorHAnsi" w:hAnsiTheme="minorHAnsi" w:cstheme="minorHAnsi"/>
          <w:i/>
          <w:iCs/>
        </w:rPr>
        <w:t xml:space="preserve"> </w:t>
      </w:r>
      <w:proofErr w:type="spellStart"/>
      <w:r w:rsidRPr="00497A7F">
        <w:rPr>
          <w:rStyle w:val="A1"/>
          <w:rFonts w:asciiTheme="minorHAnsi" w:hAnsiTheme="minorHAnsi" w:cstheme="minorHAnsi"/>
          <w:i/>
          <w:iCs/>
        </w:rPr>
        <w:t>Adat</w:t>
      </w:r>
      <w:proofErr w:type="spellEnd"/>
      <w:r w:rsidRPr="00497A7F">
        <w:rPr>
          <w:rStyle w:val="A1"/>
          <w:rFonts w:asciiTheme="minorHAnsi" w:hAnsiTheme="minorHAnsi" w:cstheme="minorHAnsi"/>
          <w:i/>
          <w:iCs/>
        </w:rPr>
        <w:t xml:space="preserve"> </w:t>
      </w:r>
      <w:r w:rsidRPr="00497A7F">
        <w:rPr>
          <w:rStyle w:val="A1"/>
          <w:rFonts w:asciiTheme="minorHAnsi" w:hAnsiTheme="minorHAnsi" w:cstheme="minorHAnsi"/>
        </w:rPr>
        <w:t xml:space="preserve">to refer to its </w:t>
      </w:r>
      <w:r w:rsidR="00806253">
        <w:rPr>
          <w:rStyle w:val="A1"/>
          <w:rFonts w:asciiTheme="minorHAnsi" w:hAnsiTheme="minorHAnsi" w:cstheme="minorHAnsi"/>
        </w:rPr>
        <w:t>Indigenous Peoples</w:t>
      </w:r>
      <w:r w:rsidRPr="00497A7F">
        <w:rPr>
          <w:rStyle w:val="A1"/>
          <w:rFonts w:asciiTheme="minorHAnsi" w:hAnsiTheme="minorHAnsi" w:cstheme="minorHAnsi"/>
          <w:cs/>
        </w:rPr>
        <w:t xml:space="preserve">. </w:t>
      </w:r>
      <w:r w:rsidRPr="00497A7F">
        <w:rPr>
          <w:rStyle w:val="A1"/>
          <w:rFonts w:asciiTheme="minorHAnsi" w:hAnsiTheme="minorHAnsi" w:cstheme="minorHAnsi"/>
        </w:rPr>
        <w:t xml:space="preserve">The Indonesian Constitution uses the term </w:t>
      </w:r>
      <w:proofErr w:type="spellStart"/>
      <w:r w:rsidRPr="00497A7F">
        <w:rPr>
          <w:rStyle w:val="A1"/>
          <w:rFonts w:asciiTheme="minorHAnsi" w:hAnsiTheme="minorHAnsi" w:cstheme="minorHAnsi"/>
          <w:i/>
          <w:iCs/>
        </w:rPr>
        <w:t>Kesatuan</w:t>
      </w:r>
      <w:proofErr w:type="spellEnd"/>
      <w:r w:rsidRPr="00497A7F">
        <w:rPr>
          <w:rStyle w:val="A1"/>
          <w:rFonts w:asciiTheme="minorHAnsi" w:hAnsiTheme="minorHAnsi" w:cstheme="minorHAnsi"/>
          <w:i/>
          <w:iCs/>
        </w:rPr>
        <w:t xml:space="preserve"> </w:t>
      </w:r>
      <w:proofErr w:type="spellStart"/>
      <w:r w:rsidRPr="00497A7F">
        <w:rPr>
          <w:rStyle w:val="A1"/>
          <w:rFonts w:asciiTheme="minorHAnsi" w:hAnsiTheme="minorHAnsi" w:cstheme="minorHAnsi"/>
          <w:i/>
          <w:iCs/>
        </w:rPr>
        <w:t>Masyarakat</w:t>
      </w:r>
      <w:proofErr w:type="spellEnd"/>
      <w:r w:rsidRPr="00497A7F">
        <w:rPr>
          <w:rStyle w:val="A1"/>
          <w:rFonts w:asciiTheme="minorHAnsi" w:hAnsiTheme="minorHAnsi" w:cstheme="minorHAnsi"/>
          <w:i/>
          <w:iCs/>
        </w:rPr>
        <w:t xml:space="preserve"> </w:t>
      </w:r>
      <w:proofErr w:type="spellStart"/>
      <w:r w:rsidRPr="00497A7F">
        <w:rPr>
          <w:rStyle w:val="A1"/>
          <w:rFonts w:asciiTheme="minorHAnsi" w:hAnsiTheme="minorHAnsi" w:cstheme="minorHAnsi"/>
          <w:i/>
          <w:iCs/>
        </w:rPr>
        <w:t>Hukum</w:t>
      </w:r>
      <w:proofErr w:type="spellEnd"/>
      <w:r w:rsidRPr="00497A7F">
        <w:rPr>
          <w:rStyle w:val="A1"/>
          <w:rFonts w:asciiTheme="minorHAnsi" w:hAnsiTheme="minorHAnsi" w:cstheme="minorHAnsi"/>
          <w:i/>
          <w:iCs/>
        </w:rPr>
        <w:t xml:space="preserve"> </w:t>
      </w:r>
      <w:proofErr w:type="spellStart"/>
      <w:r w:rsidRPr="00497A7F">
        <w:rPr>
          <w:rStyle w:val="A1"/>
          <w:rFonts w:asciiTheme="minorHAnsi" w:hAnsiTheme="minorHAnsi" w:cstheme="minorHAnsi"/>
          <w:i/>
          <w:iCs/>
        </w:rPr>
        <w:t>Adat</w:t>
      </w:r>
      <w:proofErr w:type="spellEnd"/>
      <w:r w:rsidRPr="00497A7F">
        <w:rPr>
          <w:rStyle w:val="A1"/>
          <w:rFonts w:asciiTheme="minorHAnsi" w:hAnsiTheme="minorHAnsi" w:cstheme="minorHAnsi"/>
          <w:i/>
          <w:iCs/>
        </w:rPr>
        <w:t xml:space="preserve">, </w:t>
      </w:r>
      <w:r w:rsidRPr="00497A7F">
        <w:rPr>
          <w:rStyle w:val="A1"/>
          <w:rFonts w:asciiTheme="minorHAnsi" w:hAnsiTheme="minorHAnsi" w:cstheme="minorHAnsi"/>
        </w:rPr>
        <w:t>meaning customary societies or communities who live by customary laws</w:t>
      </w:r>
      <w:r w:rsidRPr="00497A7F">
        <w:rPr>
          <w:rStyle w:val="A1"/>
          <w:rFonts w:asciiTheme="minorHAnsi" w:hAnsiTheme="minorHAnsi" w:cstheme="minorHAnsi"/>
          <w:cs/>
        </w:rPr>
        <w:t xml:space="preserve">. </w:t>
      </w:r>
      <w:r w:rsidRPr="00497A7F">
        <w:rPr>
          <w:rStyle w:val="A1"/>
          <w:rFonts w:asciiTheme="minorHAnsi" w:hAnsiTheme="minorHAnsi" w:cstheme="minorHAnsi"/>
        </w:rPr>
        <w:t xml:space="preserve">The most common and accepted term is </w:t>
      </w:r>
      <w:proofErr w:type="spellStart"/>
      <w:r w:rsidRPr="00497A7F">
        <w:rPr>
          <w:rStyle w:val="A1"/>
          <w:rFonts w:asciiTheme="minorHAnsi" w:hAnsiTheme="minorHAnsi" w:cstheme="minorHAnsi"/>
        </w:rPr>
        <w:t>Masyarakat</w:t>
      </w:r>
      <w:proofErr w:type="spellEnd"/>
      <w:r w:rsidRPr="00497A7F">
        <w:rPr>
          <w:rStyle w:val="A1"/>
          <w:rFonts w:asciiTheme="minorHAnsi" w:hAnsiTheme="minorHAnsi" w:cstheme="minorHAnsi"/>
        </w:rPr>
        <w:t xml:space="preserve"> </w:t>
      </w:r>
      <w:proofErr w:type="spellStart"/>
      <w:r w:rsidRPr="00497A7F">
        <w:rPr>
          <w:rStyle w:val="A1"/>
          <w:rFonts w:asciiTheme="minorHAnsi" w:hAnsiTheme="minorHAnsi" w:cstheme="minorHAnsi"/>
        </w:rPr>
        <w:t>Adat</w:t>
      </w:r>
      <w:proofErr w:type="spellEnd"/>
      <w:r w:rsidRPr="00497A7F">
        <w:rPr>
          <w:rStyle w:val="A1"/>
          <w:rFonts w:asciiTheme="minorHAnsi" w:hAnsiTheme="minorHAnsi" w:cstheme="minorHAnsi"/>
          <w:cs/>
        </w:rPr>
        <w:t xml:space="preserve">. </w:t>
      </w:r>
      <w:r w:rsidRPr="00497A7F">
        <w:rPr>
          <w:rStyle w:val="A1"/>
          <w:rFonts w:asciiTheme="minorHAnsi" w:hAnsiTheme="minorHAnsi" w:cstheme="minorHAnsi"/>
        </w:rPr>
        <w:t xml:space="preserve">The second amendment to the Indonesian Constitution recognizes </w:t>
      </w:r>
      <w:r w:rsidR="00806253">
        <w:rPr>
          <w:rStyle w:val="A1"/>
          <w:rFonts w:asciiTheme="minorHAnsi" w:hAnsiTheme="minorHAnsi" w:cstheme="minorHAnsi"/>
        </w:rPr>
        <w:t>Indigenous Peoples</w:t>
      </w:r>
      <w:r w:rsidRPr="00497A7F">
        <w:rPr>
          <w:rStyle w:val="A1"/>
          <w:rFonts w:asciiTheme="minorHAnsi" w:hAnsiTheme="minorHAnsi" w:cstheme="minorHAnsi"/>
          <w:cs/>
        </w:rPr>
        <w:t xml:space="preserve">’ </w:t>
      </w:r>
      <w:r w:rsidRPr="00497A7F">
        <w:rPr>
          <w:rStyle w:val="A1"/>
          <w:rFonts w:asciiTheme="minorHAnsi" w:hAnsiTheme="minorHAnsi" w:cstheme="minorHAnsi"/>
        </w:rPr>
        <w:t>rights in article 18b</w:t>
      </w:r>
      <w:r w:rsidR="008D6EAB">
        <w:rPr>
          <w:rStyle w:val="A1"/>
          <w:rFonts w:asciiTheme="minorHAnsi" w:hAnsiTheme="minorHAnsi" w:cstheme="minorHAnsi"/>
        </w:rPr>
        <w:t xml:space="preserve"> – </w:t>
      </w:r>
      <w:r w:rsidRPr="00497A7F">
        <w:rPr>
          <w:rStyle w:val="A1"/>
          <w:rFonts w:asciiTheme="minorHAnsi" w:hAnsiTheme="minorHAnsi" w:cstheme="minorHAnsi"/>
        </w:rPr>
        <w:t>2</w:t>
      </w:r>
      <w:r w:rsidRPr="00497A7F">
        <w:rPr>
          <w:rStyle w:val="A1"/>
          <w:rFonts w:asciiTheme="minorHAnsi" w:hAnsiTheme="minorHAnsi" w:cstheme="minorHAnsi"/>
          <w:cs/>
        </w:rPr>
        <w:t xml:space="preserve">. </w:t>
      </w:r>
      <w:r w:rsidRPr="00497A7F">
        <w:rPr>
          <w:rStyle w:val="A1"/>
          <w:rFonts w:asciiTheme="minorHAnsi" w:hAnsiTheme="minorHAnsi" w:cstheme="minorHAnsi"/>
        </w:rPr>
        <w:t xml:space="preserve">Several other laws and policies implicitly recognize some rights of peoples referred to as </w:t>
      </w:r>
      <w:proofErr w:type="spellStart"/>
      <w:r w:rsidRPr="00497A7F">
        <w:rPr>
          <w:rStyle w:val="A1"/>
          <w:rFonts w:asciiTheme="minorHAnsi" w:hAnsiTheme="minorHAnsi" w:cstheme="minorHAnsi"/>
          <w:i/>
          <w:iCs/>
        </w:rPr>
        <w:t>Masyarakat</w:t>
      </w:r>
      <w:proofErr w:type="spellEnd"/>
      <w:r w:rsidRPr="00497A7F">
        <w:rPr>
          <w:rStyle w:val="A1"/>
          <w:rFonts w:asciiTheme="minorHAnsi" w:hAnsiTheme="minorHAnsi" w:cstheme="minorHAnsi"/>
          <w:i/>
          <w:iCs/>
        </w:rPr>
        <w:t xml:space="preserve"> </w:t>
      </w:r>
      <w:proofErr w:type="spellStart"/>
      <w:r w:rsidRPr="00497A7F">
        <w:rPr>
          <w:rStyle w:val="A1"/>
          <w:rFonts w:asciiTheme="minorHAnsi" w:hAnsiTheme="minorHAnsi" w:cstheme="minorHAnsi"/>
          <w:i/>
          <w:iCs/>
        </w:rPr>
        <w:t>Adat</w:t>
      </w:r>
      <w:proofErr w:type="spellEnd"/>
      <w:r w:rsidRPr="00497A7F">
        <w:rPr>
          <w:rStyle w:val="A1"/>
          <w:rFonts w:asciiTheme="minorHAnsi" w:hAnsiTheme="minorHAnsi" w:cstheme="minorHAnsi"/>
          <w:i/>
          <w:iCs/>
        </w:rPr>
        <w:t xml:space="preserve"> </w:t>
      </w:r>
      <w:r w:rsidRPr="00497A7F">
        <w:rPr>
          <w:rStyle w:val="A1"/>
          <w:rFonts w:asciiTheme="minorHAnsi" w:hAnsiTheme="minorHAnsi" w:cstheme="minorHAnsi"/>
        </w:rPr>
        <w:t xml:space="preserve">or </w:t>
      </w:r>
      <w:proofErr w:type="spellStart"/>
      <w:r w:rsidRPr="00497A7F">
        <w:rPr>
          <w:rStyle w:val="A1"/>
          <w:rFonts w:asciiTheme="minorHAnsi" w:hAnsiTheme="minorHAnsi" w:cstheme="minorHAnsi"/>
          <w:i/>
          <w:iCs/>
        </w:rPr>
        <w:t>Masyarakat</w:t>
      </w:r>
      <w:proofErr w:type="spellEnd"/>
      <w:r w:rsidRPr="00497A7F">
        <w:rPr>
          <w:rStyle w:val="A1"/>
          <w:rFonts w:asciiTheme="minorHAnsi" w:hAnsiTheme="minorHAnsi" w:cstheme="minorHAnsi"/>
          <w:i/>
          <w:iCs/>
        </w:rPr>
        <w:t xml:space="preserve"> </w:t>
      </w:r>
      <w:proofErr w:type="spellStart"/>
      <w:r w:rsidRPr="00497A7F">
        <w:rPr>
          <w:rStyle w:val="A1"/>
          <w:rFonts w:asciiTheme="minorHAnsi" w:hAnsiTheme="minorHAnsi" w:cstheme="minorHAnsi"/>
          <w:i/>
          <w:iCs/>
        </w:rPr>
        <w:t>Hukum</w:t>
      </w:r>
      <w:proofErr w:type="spellEnd"/>
      <w:r w:rsidRPr="00497A7F">
        <w:rPr>
          <w:rStyle w:val="A1"/>
          <w:rFonts w:asciiTheme="minorHAnsi" w:hAnsiTheme="minorHAnsi" w:cstheme="minorHAnsi"/>
          <w:i/>
          <w:iCs/>
        </w:rPr>
        <w:t xml:space="preserve"> </w:t>
      </w:r>
      <w:proofErr w:type="spellStart"/>
      <w:r w:rsidRPr="00497A7F">
        <w:rPr>
          <w:rStyle w:val="A1"/>
          <w:rFonts w:asciiTheme="minorHAnsi" w:hAnsiTheme="minorHAnsi" w:cstheme="minorHAnsi"/>
          <w:i/>
          <w:iCs/>
        </w:rPr>
        <w:t>Adat</w:t>
      </w:r>
      <w:proofErr w:type="spellEnd"/>
      <w:r w:rsidRPr="00497A7F">
        <w:rPr>
          <w:rStyle w:val="A1"/>
          <w:rFonts w:asciiTheme="minorHAnsi" w:hAnsiTheme="minorHAnsi" w:cstheme="minorHAnsi"/>
        </w:rPr>
        <w:t>, including Act No 5</w:t>
      </w:r>
      <w:r w:rsidRPr="00497A7F">
        <w:rPr>
          <w:rStyle w:val="A1"/>
          <w:rFonts w:asciiTheme="minorHAnsi" w:hAnsiTheme="minorHAnsi" w:cstheme="minorHAnsi"/>
          <w:cs/>
        </w:rPr>
        <w:t>/</w:t>
      </w:r>
      <w:r w:rsidRPr="00497A7F">
        <w:rPr>
          <w:rStyle w:val="A1"/>
          <w:rFonts w:asciiTheme="minorHAnsi" w:hAnsiTheme="minorHAnsi" w:cstheme="minorHAnsi"/>
        </w:rPr>
        <w:t>1960 on Basic Agrarian Regulation, Act No</w:t>
      </w:r>
      <w:r w:rsidRPr="00497A7F">
        <w:rPr>
          <w:rStyle w:val="A1"/>
          <w:rFonts w:asciiTheme="minorHAnsi" w:hAnsiTheme="minorHAnsi" w:cstheme="minorHAnsi"/>
          <w:cs/>
        </w:rPr>
        <w:t xml:space="preserve">. </w:t>
      </w:r>
      <w:r w:rsidRPr="00497A7F">
        <w:rPr>
          <w:rStyle w:val="A1"/>
          <w:rFonts w:asciiTheme="minorHAnsi" w:hAnsiTheme="minorHAnsi" w:cstheme="minorHAnsi"/>
        </w:rPr>
        <w:t>39</w:t>
      </w:r>
      <w:r w:rsidRPr="00497A7F">
        <w:rPr>
          <w:rStyle w:val="A1"/>
          <w:rFonts w:asciiTheme="minorHAnsi" w:hAnsiTheme="minorHAnsi" w:cstheme="minorHAnsi"/>
          <w:cs/>
        </w:rPr>
        <w:t>/</w:t>
      </w:r>
      <w:r w:rsidRPr="00497A7F">
        <w:rPr>
          <w:rStyle w:val="A1"/>
          <w:rFonts w:asciiTheme="minorHAnsi" w:hAnsiTheme="minorHAnsi" w:cstheme="minorHAnsi"/>
        </w:rPr>
        <w:t>1999 on Human Rights, Act No</w:t>
      </w:r>
      <w:r w:rsidRPr="00497A7F">
        <w:rPr>
          <w:rStyle w:val="A1"/>
          <w:rFonts w:asciiTheme="minorHAnsi" w:hAnsiTheme="minorHAnsi" w:cstheme="minorHAnsi"/>
          <w:cs/>
        </w:rPr>
        <w:t xml:space="preserve">. </w:t>
      </w:r>
      <w:r w:rsidRPr="00497A7F">
        <w:rPr>
          <w:rStyle w:val="A1"/>
          <w:rFonts w:asciiTheme="minorHAnsi" w:hAnsiTheme="minorHAnsi" w:cstheme="minorHAnsi"/>
        </w:rPr>
        <w:t>27</w:t>
      </w:r>
      <w:r w:rsidRPr="00497A7F">
        <w:rPr>
          <w:rStyle w:val="A1"/>
          <w:rFonts w:asciiTheme="minorHAnsi" w:hAnsiTheme="minorHAnsi" w:cstheme="minorHAnsi"/>
          <w:cs/>
        </w:rPr>
        <w:t>/</w:t>
      </w:r>
      <w:r w:rsidRPr="00497A7F">
        <w:rPr>
          <w:rStyle w:val="A1"/>
          <w:rFonts w:asciiTheme="minorHAnsi" w:hAnsiTheme="minorHAnsi" w:cstheme="minorHAnsi"/>
        </w:rPr>
        <w:t>2007 on Management of Coastal and Small Islands and Act No</w:t>
      </w:r>
      <w:r w:rsidRPr="00497A7F">
        <w:rPr>
          <w:rStyle w:val="A1"/>
          <w:rFonts w:asciiTheme="minorHAnsi" w:hAnsiTheme="minorHAnsi" w:cstheme="minorHAnsi"/>
          <w:cs/>
        </w:rPr>
        <w:t xml:space="preserve">. </w:t>
      </w:r>
      <w:r w:rsidRPr="00497A7F">
        <w:rPr>
          <w:rStyle w:val="A1"/>
          <w:rFonts w:asciiTheme="minorHAnsi" w:hAnsiTheme="minorHAnsi" w:cstheme="minorHAnsi"/>
        </w:rPr>
        <w:t>32</w:t>
      </w:r>
      <w:r w:rsidRPr="00497A7F">
        <w:rPr>
          <w:rStyle w:val="A1"/>
          <w:rFonts w:asciiTheme="minorHAnsi" w:hAnsiTheme="minorHAnsi" w:cstheme="minorHAnsi"/>
          <w:cs/>
        </w:rPr>
        <w:t>/</w:t>
      </w:r>
      <w:r w:rsidRPr="00497A7F">
        <w:rPr>
          <w:rStyle w:val="A1"/>
          <w:rFonts w:asciiTheme="minorHAnsi" w:hAnsiTheme="minorHAnsi" w:cstheme="minorHAnsi"/>
        </w:rPr>
        <w:t xml:space="preserve">2010 on </w:t>
      </w:r>
      <w:r w:rsidR="00E931E8">
        <w:rPr>
          <w:rStyle w:val="A1"/>
          <w:rFonts w:asciiTheme="minorHAnsi" w:hAnsiTheme="minorHAnsi" w:cstheme="minorHAnsi"/>
        </w:rPr>
        <w:t xml:space="preserve">the </w:t>
      </w:r>
      <w:r w:rsidRPr="00497A7F">
        <w:rPr>
          <w:rStyle w:val="A1"/>
          <w:rFonts w:asciiTheme="minorHAnsi" w:hAnsiTheme="minorHAnsi" w:cstheme="minorHAnsi"/>
        </w:rPr>
        <w:t>Environment</w:t>
      </w:r>
      <w:r w:rsidRPr="00497A7F">
        <w:rPr>
          <w:rStyle w:val="A1"/>
          <w:rFonts w:asciiTheme="minorHAnsi" w:hAnsiTheme="minorHAnsi" w:cstheme="minorHAnsi"/>
          <w:cs/>
        </w:rPr>
        <w:t xml:space="preserve">. </w:t>
      </w:r>
      <w:r w:rsidRPr="00497A7F">
        <w:rPr>
          <w:rStyle w:val="A1"/>
          <w:rFonts w:asciiTheme="minorHAnsi" w:hAnsiTheme="minorHAnsi" w:cstheme="minorHAnsi"/>
        </w:rPr>
        <w:t xml:space="preserve">In May 2013, the Constitutional Court affirmed the Constitutional Rights of </w:t>
      </w:r>
      <w:r w:rsidR="00806253">
        <w:rPr>
          <w:rStyle w:val="A1"/>
          <w:rFonts w:asciiTheme="minorHAnsi" w:hAnsiTheme="minorHAnsi" w:cstheme="minorHAnsi"/>
        </w:rPr>
        <w:t>Indigenous Peoples</w:t>
      </w:r>
      <w:r w:rsidRPr="00497A7F">
        <w:rPr>
          <w:rStyle w:val="A1"/>
          <w:rFonts w:asciiTheme="minorHAnsi" w:hAnsiTheme="minorHAnsi" w:cstheme="minorHAnsi"/>
        </w:rPr>
        <w:t xml:space="preserve"> to their land and territories, including their collective rights over customary forest</w:t>
      </w:r>
      <w:r w:rsidR="00E931E8">
        <w:rPr>
          <w:rStyle w:val="A1"/>
          <w:rFonts w:asciiTheme="minorHAnsi" w:hAnsiTheme="minorHAnsi" w:cstheme="minorHAnsi"/>
        </w:rPr>
        <w:t>s</w:t>
      </w:r>
      <w:r w:rsidRPr="00497A7F">
        <w:rPr>
          <w:rStyle w:val="A1"/>
          <w:rFonts w:asciiTheme="minorHAnsi" w:hAnsiTheme="minorHAnsi" w:cstheme="minorHAnsi"/>
        </w:rPr>
        <w:t xml:space="preserve"> </w:t>
      </w:r>
      <w:r w:rsidRPr="00497A7F">
        <w:rPr>
          <w:rStyle w:val="A1"/>
          <w:rFonts w:asciiTheme="minorHAnsi" w:hAnsiTheme="minorHAnsi" w:cstheme="minorHAnsi"/>
          <w:cs/>
        </w:rPr>
        <w:t>(</w:t>
      </w:r>
      <w:r w:rsidRPr="00497A7F">
        <w:rPr>
          <w:rStyle w:val="A1"/>
          <w:rFonts w:asciiTheme="minorHAnsi" w:hAnsiTheme="minorHAnsi" w:cstheme="minorHAnsi"/>
        </w:rPr>
        <w:t>IWGIA 2017</w:t>
      </w:r>
      <w:r w:rsidRPr="00497A7F">
        <w:rPr>
          <w:rStyle w:val="A1"/>
          <w:rFonts w:asciiTheme="minorHAnsi" w:hAnsiTheme="minorHAnsi" w:cstheme="minorHAnsi"/>
          <w:cs/>
        </w:rPr>
        <w:t>:</w:t>
      </w:r>
      <w:r w:rsidRPr="00497A7F">
        <w:rPr>
          <w:rStyle w:val="A1"/>
          <w:rFonts w:asciiTheme="minorHAnsi" w:hAnsiTheme="minorHAnsi" w:cstheme="minorHAnsi"/>
        </w:rPr>
        <w:t>336</w:t>
      </w:r>
      <w:r w:rsidRPr="00497A7F">
        <w:rPr>
          <w:rStyle w:val="A1"/>
          <w:rFonts w:asciiTheme="minorHAnsi" w:hAnsiTheme="minorHAnsi" w:cstheme="minorHAnsi"/>
          <w:cs/>
        </w:rPr>
        <w:t xml:space="preserve">). </w:t>
      </w:r>
    </w:p>
    <w:p w14:paraId="08B06817" w14:textId="77777777" w:rsidR="00DD0BBD" w:rsidRPr="00DD0BBD" w:rsidRDefault="00DD0BBD" w:rsidP="00DD0BBD"/>
    <w:p w14:paraId="48E077B7" w14:textId="0864681B" w:rsidR="00846C33" w:rsidRDefault="00846C33" w:rsidP="00497A7F">
      <w:pPr>
        <w:pStyle w:val="Pa2"/>
        <w:jc w:val="both"/>
        <w:rPr>
          <w:rStyle w:val="A1"/>
          <w:rFonts w:asciiTheme="minorHAnsi" w:hAnsiTheme="minorHAnsi" w:cstheme="minorHAnsi"/>
          <w:cs/>
        </w:rPr>
      </w:pPr>
      <w:r w:rsidRPr="00497A7F">
        <w:rPr>
          <w:rStyle w:val="A1"/>
          <w:rFonts w:asciiTheme="minorHAnsi" w:hAnsiTheme="minorHAnsi" w:cstheme="minorHAnsi"/>
        </w:rPr>
        <w:lastRenderedPageBreak/>
        <w:t xml:space="preserve">In Malaysia, there are different collective names for </w:t>
      </w:r>
      <w:r w:rsidR="00806253">
        <w:rPr>
          <w:rStyle w:val="A1"/>
          <w:rFonts w:asciiTheme="minorHAnsi" w:hAnsiTheme="minorHAnsi" w:cstheme="minorHAnsi"/>
        </w:rPr>
        <w:t>Indigenous Peoples</w:t>
      </w:r>
      <w:r w:rsidRPr="00497A7F">
        <w:rPr>
          <w:rStyle w:val="A1"/>
          <w:rFonts w:asciiTheme="minorHAnsi" w:hAnsiTheme="minorHAnsi" w:cstheme="minorHAnsi"/>
        </w:rPr>
        <w:t xml:space="preserve"> of each region</w:t>
      </w:r>
      <w:r w:rsidRPr="00497A7F">
        <w:rPr>
          <w:rStyle w:val="A1"/>
          <w:rFonts w:asciiTheme="minorHAnsi" w:hAnsiTheme="minorHAnsi" w:cstheme="minorHAnsi"/>
          <w:cs/>
        </w:rPr>
        <w:t xml:space="preserve">. </w:t>
      </w:r>
      <w:r w:rsidRPr="00497A7F">
        <w:rPr>
          <w:rStyle w:val="A1"/>
          <w:rFonts w:asciiTheme="minorHAnsi" w:hAnsiTheme="minorHAnsi" w:cstheme="minorHAnsi"/>
          <w:i/>
          <w:iCs/>
        </w:rPr>
        <w:t xml:space="preserve">Orang </w:t>
      </w:r>
      <w:proofErr w:type="spellStart"/>
      <w:r w:rsidRPr="00497A7F">
        <w:rPr>
          <w:rStyle w:val="A1"/>
          <w:rFonts w:asciiTheme="minorHAnsi" w:hAnsiTheme="minorHAnsi" w:cstheme="minorHAnsi"/>
          <w:i/>
          <w:iCs/>
        </w:rPr>
        <w:t>Asal</w:t>
      </w:r>
      <w:proofErr w:type="spellEnd"/>
      <w:r w:rsidRPr="00497A7F">
        <w:rPr>
          <w:rStyle w:val="A1"/>
          <w:rFonts w:asciiTheme="minorHAnsi" w:hAnsiTheme="minorHAnsi" w:cstheme="minorHAnsi"/>
          <w:i/>
          <w:iCs/>
        </w:rPr>
        <w:t xml:space="preserve"> </w:t>
      </w:r>
      <w:r w:rsidRPr="00497A7F">
        <w:rPr>
          <w:rStyle w:val="A1"/>
          <w:rFonts w:asciiTheme="minorHAnsi" w:hAnsiTheme="minorHAnsi" w:cstheme="minorHAnsi"/>
        </w:rPr>
        <w:t xml:space="preserve">is a collective name for all the </w:t>
      </w:r>
      <w:r w:rsidR="00806253">
        <w:rPr>
          <w:rStyle w:val="A1"/>
          <w:rFonts w:asciiTheme="minorHAnsi" w:hAnsiTheme="minorHAnsi" w:cstheme="minorHAnsi"/>
        </w:rPr>
        <w:t>Indigenous Peoples</w:t>
      </w:r>
      <w:r w:rsidRPr="00497A7F">
        <w:rPr>
          <w:rStyle w:val="A1"/>
          <w:rFonts w:asciiTheme="minorHAnsi" w:hAnsiTheme="minorHAnsi" w:cstheme="minorHAnsi"/>
        </w:rPr>
        <w:t xml:space="preserve"> of Malaysia</w:t>
      </w:r>
      <w:r w:rsidR="00E931E8">
        <w:rPr>
          <w:rStyle w:val="A1"/>
          <w:rFonts w:asciiTheme="minorHAnsi" w:hAnsiTheme="minorHAnsi" w:cstheme="minorHAnsi"/>
        </w:rPr>
        <w:t>, one</w:t>
      </w:r>
      <w:r w:rsidRPr="00497A7F">
        <w:rPr>
          <w:rStyle w:val="A1"/>
          <w:rFonts w:asciiTheme="minorHAnsi" w:hAnsiTheme="minorHAnsi" w:cstheme="minorHAnsi"/>
        </w:rPr>
        <w:t xml:space="preserve"> used by the peoples themselves</w:t>
      </w:r>
      <w:r w:rsidRPr="00497A7F">
        <w:rPr>
          <w:rStyle w:val="A1"/>
          <w:rFonts w:asciiTheme="minorHAnsi" w:hAnsiTheme="minorHAnsi" w:cstheme="minorHAnsi"/>
          <w:cs/>
        </w:rPr>
        <w:t xml:space="preserve">. </w:t>
      </w:r>
      <w:r w:rsidR="00E931E8">
        <w:rPr>
          <w:rStyle w:val="A1"/>
          <w:rFonts w:asciiTheme="minorHAnsi" w:hAnsiTheme="minorHAnsi" w:cstheme="minorHAnsi"/>
        </w:rPr>
        <w:t>In the</w:t>
      </w:r>
      <w:r w:rsidR="00E931E8" w:rsidRPr="00497A7F">
        <w:rPr>
          <w:rStyle w:val="A1"/>
          <w:rFonts w:asciiTheme="minorHAnsi" w:hAnsiTheme="minorHAnsi" w:cstheme="minorHAnsi"/>
        </w:rPr>
        <w:t xml:space="preserve"> </w:t>
      </w:r>
      <w:r w:rsidRPr="00497A7F">
        <w:rPr>
          <w:rStyle w:val="A1"/>
          <w:rFonts w:asciiTheme="minorHAnsi" w:hAnsiTheme="minorHAnsi" w:cstheme="minorHAnsi"/>
        </w:rPr>
        <w:t>Federal Constitution</w:t>
      </w:r>
      <w:r w:rsidR="00B6275F">
        <w:rPr>
          <w:rStyle w:val="A1"/>
          <w:rFonts w:asciiTheme="minorHAnsi" w:hAnsiTheme="minorHAnsi" w:cstheme="minorHAnsi"/>
        </w:rPr>
        <w:t xml:space="preserve"> </w:t>
      </w:r>
      <w:r w:rsidRPr="00497A7F">
        <w:rPr>
          <w:rStyle w:val="A1"/>
          <w:rFonts w:asciiTheme="minorHAnsi" w:hAnsiTheme="minorHAnsi" w:cstheme="minorHAnsi"/>
        </w:rPr>
        <w:t>of Malaysia, Article 161</w:t>
      </w:r>
      <w:r w:rsidRPr="00497A7F">
        <w:rPr>
          <w:rStyle w:val="A1"/>
          <w:rFonts w:asciiTheme="minorHAnsi" w:hAnsiTheme="minorHAnsi" w:cstheme="minorHAnsi"/>
          <w:cs/>
        </w:rPr>
        <w:t>(</w:t>
      </w:r>
      <w:r w:rsidRPr="00497A7F">
        <w:rPr>
          <w:rStyle w:val="A1"/>
          <w:rFonts w:asciiTheme="minorHAnsi" w:hAnsiTheme="minorHAnsi" w:cstheme="minorHAnsi"/>
        </w:rPr>
        <w:t>A</w:t>
      </w:r>
      <w:r w:rsidRPr="00497A7F">
        <w:rPr>
          <w:rStyle w:val="A1"/>
          <w:rFonts w:asciiTheme="minorHAnsi" w:hAnsiTheme="minorHAnsi" w:cstheme="minorHAnsi"/>
          <w:cs/>
        </w:rPr>
        <w:t xml:space="preserve">) </w:t>
      </w:r>
      <w:r w:rsidRPr="00497A7F">
        <w:rPr>
          <w:rStyle w:val="A1"/>
          <w:rFonts w:asciiTheme="minorHAnsi" w:hAnsiTheme="minorHAnsi" w:cstheme="minorHAnsi"/>
        </w:rPr>
        <w:t xml:space="preserve">provides for the recognition of </w:t>
      </w:r>
      <w:r w:rsidR="00806253">
        <w:rPr>
          <w:rStyle w:val="A1"/>
          <w:rFonts w:asciiTheme="minorHAnsi" w:hAnsiTheme="minorHAnsi" w:cstheme="minorHAnsi"/>
        </w:rPr>
        <w:t>Indigenous Peoples</w:t>
      </w:r>
      <w:r w:rsidRPr="00497A7F">
        <w:rPr>
          <w:rStyle w:val="A1"/>
          <w:rFonts w:asciiTheme="minorHAnsi" w:hAnsiTheme="minorHAnsi" w:cstheme="minorHAnsi"/>
        </w:rPr>
        <w:t xml:space="preserve"> </w:t>
      </w:r>
      <w:r w:rsidRPr="00497A7F">
        <w:rPr>
          <w:rStyle w:val="A1"/>
          <w:rFonts w:asciiTheme="minorHAnsi" w:hAnsiTheme="minorHAnsi" w:cstheme="minorHAnsi"/>
          <w:cs/>
        </w:rPr>
        <w:t>(</w:t>
      </w:r>
      <w:r w:rsidRPr="00497A7F">
        <w:rPr>
          <w:rStyle w:val="A1"/>
          <w:rFonts w:asciiTheme="minorHAnsi" w:hAnsiTheme="minorHAnsi" w:cstheme="minorHAnsi"/>
        </w:rPr>
        <w:t xml:space="preserve">called </w:t>
      </w:r>
      <w:r w:rsidRPr="00497A7F">
        <w:rPr>
          <w:rStyle w:val="A1"/>
          <w:rFonts w:asciiTheme="minorHAnsi" w:hAnsiTheme="minorHAnsi" w:cstheme="minorHAnsi"/>
          <w:cs/>
        </w:rPr>
        <w:t>“</w:t>
      </w:r>
      <w:r w:rsidRPr="00497A7F">
        <w:rPr>
          <w:rStyle w:val="A1"/>
          <w:rFonts w:asciiTheme="minorHAnsi" w:hAnsiTheme="minorHAnsi" w:cstheme="minorHAnsi"/>
        </w:rPr>
        <w:t>natives</w:t>
      </w:r>
      <w:r w:rsidRPr="00497A7F">
        <w:rPr>
          <w:rStyle w:val="A1"/>
          <w:rFonts w:asciiTheme="minorHAnsi" w:hAnsiTheme="minorHAnsi" w:cstheme="minorHAnsi"/>
          <w:cs/>
        </w:rPr>
        <w:t xml:space="preserve">”) </w:t>
      </w:r>
      <w:r w:rsidRPr="00497A7F">
        <w:rPr>
          <w:rStyle w:val="A1"/>
          <w:rFonts w:asciiTheme="minorHAnsi" w:hAnsiTheme="minorHAnsi" w:cstheme="minorHAnsi"/>
        </w:rPr>
        <w:t>of the States of Sabah and Sarawak</w:t>
      </w:r>
      <w:r w:rsidRPr="00497A7F">
        <w:rPr>
          <w:rStyle w:val="A1"/>
          <w:rFonts w:asciiTheme="minorHAnsi" w:hAnsiTheme="minorHAnsi" w:cstheme="minorHAnsi"/>
          <w:cs/>
        </w:rPr>
        <w:t xml:space="preserve">. </w:t>
      </w:r>
      <w:r w:rsidRPr="00497A7F">
        <w:rPr>
          <w:rStyle w:val="A1"/>
          <w:rFonts w:asciiTheme="minorHAnsi" w:hAnsiTheme="minorHAnsi" w:cstheme="minorHAnsi"/>
        </w:rPr>
        <w:t xml:space="preserve">The legal status of the </w:t>
      </w:r>
      <w:r w:rsidRPr="00497A7F">
        <w:rPr>
          <w:rStyle w:val="A1"/>
          <w:rFonts w:asciiTheme="minorHAnsi" w:hAnsiTheme="minorHAnsi" w:cstheme="minorHAnsi"/>
          <w:i/>
          <w:iCs/>
        </w:rPr>
        <w:t xml:space="preserve">Orang </w:t>
      </w:r>
      <w:proofErr w:type="spellStart"/>
      <w:r w:rsidRPr="00497A7F">
        <w:rPr>
          <w:rStyle w:val="A1"/>
          <w:rFonts w:asciiTheme="minorHAnsi" w:hAnsiTheme="minorHAnsi" w:cstheme="minorHAnsi"/>
          <w:i/>
          <w:iCs/>
        </w:rPr>
        <w:t>Asli</w:t>
      </w:r>
      <w:proofErr w:type="spellEnd"/>
      <w:r w:rsidRPr="00497A7F">
        <w:rPr>
          <w:rStyle w:val="A1"/>
          <w:rFonts w:asciiTheme="minorHAnsi" w:hAnsiTheme="minorHAnsi" w:cstheme="minorHAnsi"/>
          <w:i/>
          <w:iCs/>
        </w:rPr>
        <w:t xml:space="preserve"> </w:t>
      </w:r>
      <w:r w:rsidRPr="00497A7F">
        <w:rPr>
          <w:rStyle w:val="A1"/>
          <w:rFonts w:asciiTheme="minorHAnsi" w:hAnsiTheme="minorHAnsi" w:cstheme="minorHAnsi"/>
        </w:rPr>
        <w:t xml:space="preserve">in Peninsular Malaysia is not defined nor mentioned </w:t>
      </w:r>
      <w:r w:rsidR="00E931E8">
        <w:rPr>
          <w:rStyle w:val="A1"/>
          <w:rFonts w:asciiTheme="minorHAnsi" w:hAnsiTheme="minorHAnsi" w:cstheme="minorHAnsi"/>
        </w:rPr>
        <w:t>with</w:t>
      </w:r>
      <w:r w:rsidRPr="00497A7F">
        <w:rPr>
          <w:rStyle w:val="A1"/>
          <w:rFonts w:asciiTheme="minorHAnsi" w:hAnsiTheme="minorHAnsi" w:cstheme="minorHAnsi"/>
        </w:rPr>
        <w:t>in the Constitution</w:t>
      </w:r>
      <w:r w:rsidRPr="00497A7F">
        <w:rPr>
          <w:rStyle w:val="A1"/>
          <w:rFonts w:asciiTheme="minorHAnsi" w:hAnsiTheme="minorHAnsi" w:cstheme="minorHAnsi"/>
          <w:cs/>
        </w:rPr>
        <w:t xml:space="preserve">. </w:t>
      </w:r>
      <w:r w:rsidRPr="00497A7F">
        <w:rPr>
          <w:rStyle w:val="A1"/>
          <w:rFonts w:asciiTheme="minorHAnsi" w:hAnsiTheme="minorHAnsi" w:cstheme="minorHAnsi"/>
        </w:rPr>
        <w:t>They have tenancy rights recognized under common law but no title to their customary lands</w:t>
      </w:r>
      <w:r w:rsidRPr="00497A7F">
        <w:rPr>
          <w:rStyle w:val="A1"/>
          <w:rFonts w:asciiTheme="minorHAnsi" w:hAnsiTheme="minorHAnsi" w:cstheme="minorHAnsi"/>
          <w:cs/>
        </w:rPr>
        <w:t xml:space="preserve">. </w:t>
      </w:r>
      <w:r w:rsidRPr="00497A7F">
        <w:rPr>
          <w:rStyle w:val="A1"/>
          <w:rFonts w:asciiTheme="minorHAnsi" w:hAnsiTheme="minorHAnsi" w:cstheme="minorHAnsi"/>
        </w:rPr>
        <w:t>In Sabah and Sarawak, their customary land rights and customary Laws are recognized</w:t>
      </w:r>
      <w:r w:rsidRPr="00497A7F">
        <w:rPr>
          <w:rStyle w:val="A1"/>
          <w:rFonts w:asciiTheme="minorHAnsi" w:hAnsiTheme="minorHAnsi" w:cstheme="minorHAnsi"/>
          <w:cs/>
        </w:rPr>
        <w:t xml:space="preserve">. </w:t>
      </w:r>
    </w:p>
    <w:p w14:paraId="7295E822" w14:textId="77777777" w:rsidR="00DD0BBD" w:rsidRPr="00DD0BBD" w:rsidRDefault="00DD0BBD" w:rsidP="00DD0BBD"/>
    <w:p w14:paraId="40FE6495" w14:textId="42B0B43A" w:rsidR="00846C33" w:rsidRDefault="00846C33" w:rsidP="00497A7F">
      <w:pPr>
        <w:pStyle w:val="Pa2"/>
        <w:jc w:val="both"/>
        <w:rPr>
          <w:rStyle w:val="A1"/>
          <w:rFonts w:asciiTheme="minorHAnsi" w:hAnsiTheme="minorHAnsi" w:cstheme="minorHAnsi"/>
        </w:rPr>
      </w:pPr>
      <w:r w:rsidRPr="00497A7F">
        <w:rPr>
          <w:rStyle w:val="A1"/>
          <w:rFonts w:asciiTheme="minorHAnsi" w:hAnsiTheme="minorHAnsi" w:cstheme="minorHAnsi"/>
        </w:rPr>
        <w:t xml:space="preserve">In Bangladesh, the government does not recognize </w:t>
      </w:r>
      <w:r w:rsidR="00806253">
        <w:rPr>
          <w:rStyle w:val="A1"/>
          <w:rFonts w:asciiTheme="minorHAnsi" w:hAnsiTheme="minorHAnsi" w:cstheme="minorHAnsi"/>
        </w:rPr>
        <w:t>Indigenous Peoples</w:t>
      </w:r>
      <w:r w:rsidRPr="00497A7F">
        <w:rPr>
          <w:rStyle w:val="A1"/>
          <w:rFonts w:asciiTheme="minorHAnsi" w:hAnsiTheme="minorHAnsi" w:cstheme="minorHAnsi"/>
        </w:rPr>
        <w:t xml:space="preserve"> in the country</w:t>
      </w:r>
      <w:r w:rsidRPr="00497A7F">
        <w:rPr>
          <w:rStyle w:val="A1"/>
          <w:rFonts w:asciiTheme="minorHAnsi" w:hAnsiTheme="minorHAnsi" w:cstheme="minorHAnsi"/>
          <w:cs/>
        </w:rPr>
        <w:t xml:space="preserve">. </w:t>
      </w:r>
      <w:r w:rsidRPr="00497A7F">
        <w:rPr>
          <w:rStyle w:val="A1"/>
          <w:rFonts w:asciiTheme="minorHAnsi" w:hAnsiTheme="minorHAnsi" w:cstheme="minorHAnsi"/>
        </w:rPr>
        <w:t xml:space="preserve">They prefer the term </w:t>
      </w:r>
      <w:r w:rsidRPr="00497A7F">
        <w:rPr>
          <w:rStyle w:val="A1"/>
          <w:rFonts w:asciiTheme="minorHAnsi" w:hAnsiTheme="minorHAnsi" w:cstheme="minorHAnsi"/>
          <w:cs/>
        </w:rPr>
        <w:t>“</w:t>
      </w:r>
      <w:r w:rsidRPr="00497A7F">
        <w:rPr>
          <w:rStyle w:val="A1"/>
          <w:rFonts w:asciiTheme="minorHAnsi" w:hAnsiTheme="minorHAnsi" w:cstheme="minorHAnsi"/>
        </w:rPr>
        <w:t>tribal</w:t>
      </w:r>
      <w:r w:rsidRPr="00497A7F">
        <w:rPr>
          <w:rStyle w:val="A1"/>
          <w:rFonts w:asciiTheme="minorHAnsi" w:hAnsiTheme="minorHAnsi" w:cstheme="minorHAnsi"/>
          <w:cs/>
        </w:rPr>
        <w:t xml:space="preserve">” </w:t>
      </w:r>
      <w:r w:rsidRPr="00497A7F">
        <w:rPr>
          <w:rStyle w:val="A1"/>
          <w:rFonts w:asciiTheme="minorHAnsi" w:hAnsiTheme="minorHAnsi" w:cstheme="minorHAnsi"/>
        </w:rPr>
        <w:t xml:space="preserve">or </w:t>
      </w:r>
      <w:r w:rsidRPr="00497A7F">
        <w:rPr>
          <w:rStyle w:val="A1"/>
          <w:rFonts w:asciiTheme="minorHAnsi" w:hAnsiTheme="minorHAnsi" w:cstheme="minorHAnsi"/>
          <w:cs/>
        </w:rPr>
        <w:t>“</w:t>
      </w:r>
      <w:proofErr w:type="spellStart"/>
      <w:r w:rsidRPr="00497A7F">
        <w:rPr>
          <w:rStyle w:val="A1"/>
          <w:rFonts w:asciiTheme="minorHAnsi" w:hAnsiTheme="minorHAnsi" w:cstheme="minorHAnsi"/>
          <w:i/>
          <w:iCs/>
        </w:rPr>
        <w:t>upajati</w:t>
      </w:r>
      <w:proofErr w:type="spellEnd"/>
      <w:r w:rsidRPr="00497A7F">
        <w:rPr>
          <w:rStyle w:val="A1"/>
          <w:rFonts w:asciiTheme="minorHAnsi" w:hAnsiTheme="minorHAnsi" w:cstheme="minorHAnsi"/>
          <w:cs/>
        </w:rPr>
        <w:t>” (</w:t>
      </w:r>
      <w:r w:rsidRPr="00497A7F">
        <w:rPr>
          <w:rStyle w:val="A1"/>
          <w:rFonts w:asciiTheme="minorHAnsi" w:hAnsiTheme="minorHAnsi" w:cstheme="minorHAnsi"/>
        </w:rPr>
        <w:t>in Bangla</w:t>
      </w:r>
      <w:r w:rsidRPr="00497A7F">
        <w:rPr>
          <w:rStyle w:val="A1"/>
          <w:rFonts w:asciiTheme="minorHAnsi" w:hAnsiTheme="minorHAnsi" w:cstheme="minorHAnsi"/>
          <w:cs/>
        </w:rPr>
        <w:t xml:space="preserve">). </w:t>
      </w:r>
      <w:r w:rsidRPr="00497A7F">
        <w:rPr>
          <w:rStyle w:val="A1"/>
          <w:rFonts w:asciiTheme="minorHAnsi" w:hAnsiTheme="minorHAnsi" w:cstheme="minorHAnsi"/>
        </w:rPr>
        <w:t xml:space="preserve">The </w:t>
      </w:r>
      <w:r w:rsidR="00806253">
        <w:rPr>
          <w:rStyle w:val="A1"/>
          <w:rFonts w:asciiTheme="minorHAnsi" w:hAnsiTheme="minorHAnsi" w:cstheme="minorHAnsi"/>
        </w:rPr>
        <w:t>Indigenous Peoples</w:t>
      </w:r>
      <w:r w:rsidRPr="00497A7F">
        <w:rPr>
          <w:rStyle w:val="A1"/>
          <w:rFonts w:asciiTheme="minorHAnsi" w:hAnsiTheme="minorHAnsi" w:cstheme="minorHAnsi"/>
        </w:rPr>
        <w:t xml:space="preserve"> in the Chittagong Hill Tracts </w:t>
      </w:r>
      <w:r w:rsidRPr="00497A7F">
        <w:rPr>
          <w:rStyle w:val="A1"/>
          <w:rFonts w:asciiTheme="minorHAnsi" w:hAnsiTheme="minorHAnsi" w:cstheme="minorHAnsi"/>
          <w:cs/>
        </w:rPr>
        <w:t>(</w:t>
      </w:r>
      <w:r w:rsidRPr="00497A7F">
        <w:rPr>
          <w:rStyle w:val="A1"/>
          <w:rFonts w:asciiTheme="minorHAnsi" w:hAnsiTheme="minorHAnsi" w:cstheme="minorHAnsi"/>
        </w:rPr>
        <w:t>CHT</w:t>
      </w:r>
      <w:r w:rsidRPr="00497A7F">
        <w:rPr>
          <w:rStyle w:val="A1"/>
          <w:rFonts w:asciiTheme="minorHAnsi" w:hAnsiTheme="minorHAnsi" w:cstheme="minorHAnsi"/>
          <w:cs/>
        </w:rPr>
        <w:t xml:space="preserve">) </w:t>
      </w:r>
      <w:r w:rsidRPr="00497A7F">
        <w:rPr>
          <w:rStyle w:val="A1"/>
          <w:rFonts w:asciiTheme="minorHAnsi" w:hAnsiTheme="minorHAnsi" w:cstheme="minorHAnsi"/>
        </w:rPr>
        <w:t xml:space="preserve">are commonly known as </w:t>
      </w:r>
      <w:r w:rsidRPr="00497A7F">
        <w:rPr>
          <w:rStyle w:val="A1"/>
          <w:rFonts w:asciiTheme="minorHAnsi" w:hAnsiTheme="minorHAnsi" w:cstheme="minorHAnsi"/>
          <w:cs/>
        </w:rPr>
        <w:t>“</w:t>
      </w:r>
      <w:r w:rsidRPr="00497A7F">
        <w:rPr>
          <w:rStyle w:val="A1"/>
          <w:rFonts w:asciiTheme="minorHAnsi" w:hAnsiTheme="minorHAnsi" w:cstheme="minorHAnsi"/>
        </w:rPr>
        <w:t>Pahari</w:t>
      </w:r>
      <w:r w:rsidRPr="00497A7F">
        <w:rPr>
          <w:rStyle w:val="A1"/>
          <w:rFonts w:asciiTheme="minorHAnsi" w:hAnsiTheme="minorHAnsi" w:cstheme="minorHAnsi"/>
          <w:cs/>
        </w:rPr>
        <w:t xml:space="preserve">” </w:t>
      </w:r>
      <w:r w:rsidRPr="00497A7F">
        <w:rPr>
          <w:rStyle w:val="A1"/>
          <w:rFonts w:asciiTheme="minorHAnsi" w:hAnsiTheme="minorHAnsi" w:cstheme="minorHAnsi"/>
        </w:rPr>
        <w:t xml:space="preserve">meaning </w:t>
      </w:r>
      <w:r w:rsidRPr="00497A7F">
        <w:rPr>
          <w:rStyle w:val="A1"/>
          <w:rFonts w:asciiTheme="minorHAnsi" w:hAnsiTheme="minorHAnsi" w:cstheme="minorHAnsi"/>
          <w:cs/>
        </w:rPr>
        <w:t>“</w:t>
      </w:r>
      <w:r w:rsidRPr="00497A7F">
        <w:rPr>
          <w:rStyle w:val="A1"/>
          <w:rFonts w:asciiTheme="minorHAnsi" w:hAnsiTheme="minorHAnsi" w:cstheme="minorHAnsi"/>
        </w:rPr>
        <w:t>hill people</w:t>
      </w:r>
      <w:r w:rsidRPr="00497A7F">
        <w:rPr>
          <w:rStyle w:val="A1"/>
          <w:rFonts w:asciiTheme="minorHAnsi" w:hAnsiTheme="minorHAnsi" w:cstheme="minorHAnsi"/>
          <w:cs/>
        </w:rPr>
        <w:t xml:space="preserve">” </w:t>
      </w:r>
      <w:r w:rsidRPr="00497A7F">
        <w:rPr>
          <w:rStyle w:val="A1"/>
          <w:rFonts w:asciiTheme="minorHAnsi" w:hAnsiTheme="minorHAnsi" w:cstheme="minorHAnsi"/>
        </w:rPr>
        <w:t xml:space="preserve">or </w:t>
      </w:r>
      <w:proofErr w:type="spellStart"/>
      <w:r w:rsidRPr="00497A7F">
        <w:rPr>
          <w:rStyle w:val="A1"/>
          <w:rFonts w:asciiTheme="minorHAnsi" w:hAnsiTheme="minorHAnsi" w:cstheme="minorHAnsi"/>
          <w:i/>
          <w:iCs/>
        </w:rPr>
        <w:t>Jumma</w:t>
      </w:r>
      <w:proofErr w:type="spellEnd"/>
      <w:r w:rsidRPr="00497A7F">
        <w:rPr>
          <w:rStyle w:val="A1"/>
          <w:rFonts w:asciiTheme="minorHAnsi" w:hAnsiTheme="minorHAnsi" w:cstheme="minorHAnsi"/>
          <w:i/>
          <w:iCs/>
        </w:rPr>
        <w:t xml:space="preserve"> </w:t>
      </w:r>
      <w:r w:rsidRPr="00497A7F">
        <w:rPr>
          <w:rStyle w:val="A1"/>
          <w:rFonts w:asciiTheme="minorHAnsi" w:hAnsiTheme="minorHAnsi" w:cstheme="minorHAnsi"/>
        </w:rPr>
        <w:t xml:space="preserve">from the common tradition of </w:t>
      </w:r>
      <w:proofErr w:type="spellStart"/>
      <w:r w:rsidRPr="00497A7F">
        <w:rPr>
          <w:rStyle w:val="A1"/>
          <w:rFonts w:asciiTheme="minorHAnsi" w:hAnsiTheme="minorHAnsi" w:cstheme="minorHAnsi"/>
        </w:rPr>
        <w:t>swidden</w:t>
      </w:r>
      <w:proofErr w:type="spellEnd"/>
      <w:r w:rsidRPr="00497A7F">
        <w:rPr>
          <w:rStyle w:val="A1"/>
          <w:rFonts w:asciiTheme="minorHAnsi" w:hAnsiTheme="minorHAnsi" w:cstheme="minorHAnsi"/>
        </w:rPr>
        <w:t xml:space="preserve"> or </w:t>
      </w:r>
      <w:r w:rsidRPr="00497A7F">
        <w:rPr>
          <w:rStyle w:val="A1"/>
          <w:rFonts w:asciiTheme="minorHAnsi" w:hAnsiTheme="minorHAnsi" w:cstheme="minorHAnsi"/>
          <w:cs/>
        </w:rPr>
        <w:t>“</w:t>
      </w:r>
      <w:proofErr w:type="spellStart"/>
      <w:r w:rsidRPr="00497A7F">
        <w:rPr>
          <w:rStyle w:val="A1"/>
          <w:rFonts w:asciiTheme="minorHAnsi" w:hAnsiTheme="minorHAnsi" w:cstheme="minorHAnsi"/>
          <w:i/>
          <w:iCs/>
        </w:rPr>
        <w:t>jum</w:t>
      </w:r>
      <w:proofErr w:type="spellEnd"/>
      <w:r w:rsidRPr="00497A7F">
        <w:rPr>
          <w:rStyle w:val="A1"/>
          <w:rFonts w:asciiTheme="minorHAnsi" w:hAnsiTheme="minorHAnsi" w:cstheme="minorHAnsi"/>
          <w:cs/>
        </w:rPr>
        <w:t xml:space="preserve">” </w:t>
      </w:r>
      <w:r w:rsidRPr="00497A7F">
        <w:rPr>
          <w:rStyle w:val="A1"/>
          <w:rFonts w:asciiTheme="minorHAnsi" w:hAnsiTheme="minorHAnsi" w:cstheme="minorHAnsi"/>
        </w:rPr>
        <w:t>cultivation</w:t>
      </w:r>
      <w:r w:rsidRPr="00497A7F">
        <w:rPr>
          <w:rStyle w:val="A1"/>
          <w:rFonts w:asciiTheme="minorHAnsi" w:hAnsiTheme="minorHAnsi" w:cstheme="minorHAnsi"/>
          <w:cs/>
        </w:rPr>
        <w:t xml:space="preserve">. </w:t>
      </w:r>
      <w:r w:rsidRPr="00497A7F">
        <w:rPr>
          <w:rStyle w:val="A1"/>
          <w:rFonts w:asciiTheme="minorHAnsi" w:hAnsiTheme="minorHAnsi" w:cstheme="minorHAnsi"/>
        </w:rPr>
        <w:t xml:space="preserve">The </w:t>
      </w:r>
      <w:r w:rsidR="00806253">
        <w:rPr>
          <w:rStyle w:val="A1"/>
          <w:rFonts w:asciiTheme="minorHAnsi" w:hAnsiTheme="minorHAnsi" w:cstheme="minorHAnsi"/>
        </w:rPr>
        <w:t>Indigenous Peoples</w:t>
      </w:r>
      <w:r w:rsidRPr="00497A7F">
        <w:rPr>
          <w:rStyle w:val="A1"/>
          <w:rFonts w:asciiTheme="minorHAnsi" w:hAnsiTheme="minorHAnsi" w:cstheme="minorHAnsi"/>
        </w:rPr>
        <w:t xml:space="preserve"> in the plains are generally known as </w:t>
      </w:r>
      <w:proofErr w:type="spellStart"/>
      <w:r w:rsidRPr="00497A7F">
        <w:rPr>
          <w:rStyle w:val="A1"/>
          <w:rFonts w:asciiTheme="minorHAnsi" w:hAnsiTheme="minorHAnsi" w:cstheme="minorHAnsi"/>
          <w:i/>
          <w:iCs/>
        </w:rPr>
        <w:t>adivasi</w:t>
      </w:r>
      <w:proofErr w:type="spellEnd"/>
      <w:r w:rsidRPr="00497A7F">
        <w:rPr>
          <w:rStyle w:val="A1"/>
          <w:rFonts w:asciiTheme="minorHAnsi" w:hAnsiTheme="minorHAnsi" w:cstheme="minorHAnsi"/>
          <w:i/>
          <w:iCs/>
        </w:rPr>
        <w:t xml:space="preserve"> </w:t>
      </w:r>
      <w:r w:rsidRPr="00497A7F">
        <w:rPr>
          <w:rStyle w:val="A1"/>
          <w:rFonts w:asciiTheme="minorHAnsi" w:hAnsiTheme="minorHAnsi" w:cstheme="minorHAnsi"/>
        </w:rPr>
        <w:t>meaning indigenous</w:t>
      </w:r>
      <w:r w:rsidRPr="00497A7F">
        <w:rPr>
          <w:rStyle w:val="A1"/>
          <w:rFonts w:asciiTheme="minorHAnsi" w:hAnsiTheme="minorHAnsi" w:cstheme="minorHAnsi"/>
          <w:cs/>
        </w:rPr>
        <w:t xml:space="preserve">. </w:t>
      </w:r>
      <w:proofErr w:type="gramStart"/>
      <w:r w:rsidRPr="00497A7F">
        <w:rPr>
          <w:rStyle w:val="A1"/>
          <w:rFonts w:asciiTheme="minorHAnsi" w:hAnsiTheme="minorHAnsi" w:cstheme="minorHAnsi"/>
        </w:rPr>
        <w:t>However</w:t>
      </w:r>
      <w:proofErr w:type="gramEnd"/>
      <w:r w:rsidRPr="00497A7F">
        <w:rPr>
          <w:rStyle w:val="A1"/>
          <w:rFonts w:asciiTheme="minorHAnsi" w:hAnsiTheme="minorHAnsi" w:cstheme="minorHAnsi"/>
        </w:rPr>
        <w:t xml:space="preserve"> in both the CHT and Plains, they increasingly refer to themselves as </w:t>
      </w:r>
      <w:r w:rsidR="00806253">
        <w:rPr>
          <w:rStyle w:val="A1"/>
          <w:rFonts w:asciiTheme="minorHAnsi" w:hAnsiTheme="minorHAnsi" w:cstheme="minorHAnsi"/>
        </w:rPr>
        <w:t>Indigenous Peoples</w:t>
      </w:r>
      <w:r w:rsidRPr="00497A7F">
        <w:rPr>
          <w:rStyle w:val="A1"/>
          <w:rFonts w:asciiTheme="minorHAnsi" w:hAnsiTheme="minorHAnsi" w:cstheme="minorHAnsi"/>
        </w:rPr>
        <w:t xml:space="preserve"> in English or </w:t>
      </w:r>
      <w:proofErr w:type="spellStart"/>
      <w:r w:rsidRPr="00497A7F">
        <w:rPr>
          <w:rStyle w:val="A1"/>
          <w:rFonts w:asciiTheme="minorHAnsi" w:hAnsiTheme="minorHAnsi" w:cstheme="minorHAnsi"/>
          <w:i/>
          <w:iCs/>
        </w:rPr>
        <w:t>adivasi</w:t>
      </w:r>
      <w:proofErr w:type="spellEnd"/>
      <w:r w:rsidRPr="00497A7F">
        <w:rPr>
          <w:rStyle w:val="A1"/>
          <w:rFonts w:asciiTheme="minorHAnsi" w:hAnsiTheme="minorHAnsi" w:cstheme="minorHAnsi"/>
          <w:i/>
          <w:iCs/>
        </w:rPr>
        <w:t xml:space="preserve"> </w:t>
      </w:r>
      <w:r w:rsidRPr="00497A7F">
        <w:rPr>
          <w:rStyle w:val="A1"/>
          <w:rFonts w:asciiTheme="minorHAnsi" w:hAnsiTheme="minorHAnsi" w:cstheme="minorHAnsi"/>
        </w:rPr>
        <w:t>in Bangla</w:t>
      </w:r>
      <w:r w:rsidRPr="00497A7F">
        <w:rPr>
          <w:rStyle w:val="A1"/>
          <w:rFonts w:asciiTheme="minorHAnsi" w:hAnsiTheme="minorHAnsi" w:cstheme="minorHAnsi"/>
          <w:cs/>
        </w:rPr>
        <w:t xml:space="preserve">. </w:t>
      </w:r>
      <w:r w:rsidRPr="00497A7F">
        <w:rPr>
          <w:rStyle w:val="A1"/>
          <w:rFonts w:asciiTheme="minorHAnsi" w:hAnsiTheme="minorHAnsi" w:cstheme="minorHAnsi"/>
        </w:rPr>
        <w:t xml:space="preserve">Through the Chittagong Hill Tracts Accord signed in 1997, the CHT has been identified as a tribal area and their cultural rights and traditional governance systems </w:t>
      </w:r>
      <w:r w:rsidR="00E931E8">
        <w:rPr>
          <w:rStyle w:val="A1"/>
          <w:rFonts w:asciiTheme="minorHAnsi" w:hAnsiTheme="minorHAnsi" w:cstheme="minorHAnsi"/>
        </w:rPr>
        <w:t>have been</w:t>
      </w:r>
      <w:r w:rsidR="00E931E8" w:rsidRPr="00497A7F">
        <w:rPr>
          <w:rStyle w:val="A1"/>
          <w:rFonts w:asciiTheme="minorHAnsi" w:hAnsiTheme="minorHAnsi" w:cstheme="minorHAnsi"/>
        </w:rPr>
        <w:t xml:space="preserve"> </w:t>
      </w:r>
      <w:r w:rsidRPr="00497A7F">
        <w:rPr>
          <w:rStyle w:val="A1"/>
          <w:rFonts w:asciiTheme="minorHAnsi" w:hAnsiTheme="minorHAnsi" w:cstheme="minorHAnsi"/>
        </w:rPr>
        <w:t>recognized</w:t>
      </w:r>
      <w:r w:rsidRPr="00497A7F">
        <w:rPr>
          <w:rStyle w:val="A1"/>
          <w:rFonts w:asciiTheme="minorHAnsi" w:hAnsiTheme="minorHAnsi" w:cstheme="minorHAnsi"/>
          <w:cs/>
        </w:rPr>
        <w:t xml:space="preserve">. </w:t>
      </w:r>
      <w:r w:rsidRPr="00497A7F">
        <w:rPr>
          <w:rStyle w:val="A1"/>
          <w:rFonts w:asciiTheme="minorHAnsi" w:hAnsiTheme="minorHAnsi" w:cstheme="minorHAnsi"/>
        </w:rPr>
        <w:t xml:space="preserve">Although such rights have not been extended to the </w:t>
      </w:r>
      <w:r w:rsidR="00806253">
        <w:rPr>
          <w:rStyle w:val="A1"/>
          <w:rFonts w:asciiTheme="minorHAnsi" w:hAnsiTheme="minorHAnsi" w:cstheme="minorHAnsi"/>
        </w:rPr>
        <w:t>Indigenous Peoples</w:t>
      </w:r>
      <w:r w:rsidRPr="00497A7F">
        <w:rPr>
          <w:rStyle w:val="A1"/>
          <w:rFonts w:asciiTheme="minorHAnsi" w:hAnsiTheme="minorHAnsi" w:cstheme="minorHAnsi"/>
        </w:rPr>
        <w:t xml:space="preserve"> in other regions of the country</w:t>
      </w:r>
      <w:r w:rsidR="00F20BEE">
        <w:rPr>
          <w:rStyle w:val="A1"/>
          <w:rFonts w:asciiTheme="minorHAnsi" w:hAnsiTheme="minorHAnsi" w:cstheme="minorHAnsi"/>
        </w:rPr>
        <w:t xml:space="preserve">. </w:t>
      </w:r>
    </w:p>
    <w:p w14:paraId="7BF75FE0" w14:textId="77777777" w:rsidR="00DD0BBD" w:rsidRPr="00E931E8" w:rsidRDefault="00DD0BBD" w:rsidP="00E931E8"/>
    <w:p w14:paraId="7A658DCE" w14:textId="70090331" w:rsidR="00846C33" w:rsidRDefault="00846C33" w:rsidP="00497A7F">
      <w:pPr>
        <w:pStyle w:val="Pa2"/>
        <w:jc w:val="both"/>
        <w:rPr>
          <w:rStyle w:val="A1"/>
          <w:rFonts w:asciiTheme="minorHAnsi" w:hAnsiTheme="minorHAnsi" w:cstheme="minorHAnsi"/>
          <w:cs/>
        </w:rPr>
      </w:pPr>
      <w:r w:rsidRPr="00497A7F">
        <w:rPr>
          <w:rStyle w:val="A1"/>
          <w:rFonts w:asciiTheme="minorHAnsi" w:hAnsiTheme="minorHAnsi" w:cstheme="minorHAnsi"/>
        </w:rPr>
        <w:t>In Lao PDR, the ethnic groups belonging to the Mon</w:t>
      </w:r>
      <w:r w:rsidRPr="00497A7F">
        <w:rPr>
          <w:rStyle w:val="A1"/>
          <w:rFonts w:asciiTheme="minorHAnsi" w:hAnsiTheme="minorHAnsi" w:cstheme="minorHAnsi"/>
          <w:cs/>
        </w:rPr>
        <w:t>-</w:t>
      </w:r>
      <w:r w:rsidRPr="00497A7F">
        <w:rPr>
          <w:rStyle w:val="A1"/>
          <w:rFonts w:asciiTheme="minorHAnsi" w:hAnsiTheme="minorHAnsi" w:cstheme="minorHAnsi"/>
        </w:rPr>
        <w:t>Khmer, Sino</w:t>
      </w:r>
      <w:r w:rsidRPr="00497A7F">
        <w:rPr>
          <w:rStyle w:val="A1"/>
          <w:rFonts w:asciiTheme="minorHAnsi" w:hAnsiTheme="minorHAnsi" w:cstheme="minorHAnsi"/>
          <w:cs/>
        </w:rPr>
        <w:t>-</w:t>
      </w:r>
      <w:r w:rsidRPr="00497A7F">
        <w:rPr>
          <w:rStyle w:val="A1"/>
          <w:rFonts w:asciiTheme="minorHAnsi" w:hAnsiTheme="minorHAnsi" w:cstheme="minorHAnsi"/>
        </w:rPr>
        <w:t>Tibetan and Hmong</w:t>
      </w:r>
      <w:r w:rsidRPr="00497A7F">
        <w:rPr>
          <w:rStyle w:val="A1"/>
          <w:rFonts w:asciiTheme="minorHAnsi" w:hAnsiTheme="minorHAnsi" w:cstheme="minorHAnsi"/>
          <w:cs/>
        </w:rPr>
        <w:t>-</w:t>
      </w:r>
      <w:proofErr w:type="spellStart"/>
      <w:r w:rsidRPr="00497A7F">
        <w:rPr>
          <w:rStyle w:val="A1"/>
          <w:rFonts w:asciiTheme="minorHAnsi" w:hAnsiTheme="minorHAnsi" w:cstheme="minorHAnsi"/>
        </w:rPr>
        <w:t>Hmien</w:t>
      </w:r>
      <w:proofErr w:type="spellEnd"/>
      <w:r w:rsidRPr="00497A7F">
        <w:rPr>
          <w:rStyle w:val="A1"/>
          <w:rFonts w:asciiTheme="minorHAnsi" w:hAnsiTheme="minorHAnsi" w:cstheme="minorHAnsi"/>
        </w:rPr>
        <w:t xml:space="preserve"> language groups are considered </w:t>
      </w:r>
      <w:proofErr w:type="gramStart"/>
      <w:r w:rsidRPr="00497A7F">
        <w:rPr>
          <w:rStyle w:val="A1"/>
          <w:rFonts w:asciiTheme="minorHAnsi" w:hAnsiTheme="minorHAnsi" w:cstheme="minorHAnsi"/>
        </w:rPr>
        <w:t>to be the</w:t>
      </w:r>
      <w:proofErr w:type="gramEnd"/>
      <w:r w:rsidRPr="00497A7F">
        <w:rPr>
          <w:rStyle w:val="A1"/>
          <w:rFonts w:asciiTheme="minorHAnsi" w:hAnsiTheme="minorHAnsi" w:cstheme="minorHAnsi"/>
        </w:rPr>
        <w:t xml:space="preserve"> </w:t>
      </w:r>
      <w:r w:rsidR="00806253">
        <w:rPr>
          <w:rStyle w:val="A1"/>
          <w:rFonts w:asciiTheme="minorHAnsi" w:hAnsiTheme="minorHAnsi" w:cstheme="minorHAnsi"/>
        </w:rPr>
        <w:t>Indigenous Peoples</w:t>
      </w:r>
      <w:r w:rsidRPr="00497A7F">
        <w:rPr>
          <w:rStyle w:val="A1"/>
          <w:rFonts w:asciiTheme="minorHAnsi" w:hAnsiTheme="minorHAnsi" w:cstheme="minorHAnsi"/>
        </w:rPr>
        <w:t xml:space="preserve"> of Laos by expert opinion of multilateral institutions, international non</w:t>
      </w:r>
      <w:r w:rsidRPr="00497A7F">
        <w:rPr>
          <w:rStyle w:val="A1"/>
          <w:rFonts w:asciiTheme="minorHAnsi" w:hAnsiTheme="minorHAnsi" w:cstheme="minorHAnsi"/>
          <w:cs/>
        </w:rPr>
        <w:t>-</w:t>
      </w:r>
      <w:r w:rsidRPr="00497A7F">
        <w:rPr>
          <w:rStyle w:val="A1"/>
          <w:rFonts w:asciiTheme="minorHAnsi" w:hAnsiTheme="minorHAnsi" w:cstheme="minorHAnsi"/>
        </w:rPr>
        <w:t>government organizations and academics</w:t>
      </w:r>
      <w:r w:rsidR="002A5D08">
        <w:rPr>
          <w:rStyle w:val="FootnoteReference"/>
          <w:rFonts w:asciiTheme="minorHAnsi" w:hAnsiTheme="minorHAnsi" w:cstheme="minorHAnsi"/>
          <w:color w:val="000000"/>
          <w:sz w:val="22"/>
          <w:szCs w:val="22"/>
        </w:rPr>
        <w:footnoteReference w:id="3"/>
      </w:r>
      <w:r w:rsidRPr="00497A7F">
        <w:rPr>
          <w:rStyle w:val="A1"/>
          <w:rFonts w:asciiTheme="minorHAnsi" w:hAnsiTheme="minorHAnsi" w:cstheme="minorHAnsi"/>
          <w:cs/>
        </w:rPr>
        <w:t xml:space="preserve">. </w:t>
      </w:r>
      <w:r w:rsidRPr="00497A7F">
        <w:rPr>
          <w:rStyle w:val="A1"/>
          <w:rFonts w:asciiTheme="minorHAnsi" w:hAnsiTheme="minorHAnsi" w:cstheme="minorHAnsi"/>
        </w:rPr>
        <w:t xml:space="preserve">They make up the most vulnerable groups in Laos as there is no protection </w:t>
      </w:r>
      <w:r w:rsidR="00E931E8">
        <w:rPr>
          <w:rStyle w:val="A1"/>
          <w:rFonts w:asciiTheme="minorHAnsi" w:hAnsiTheme="minorHAnsi" w:cstheme="minorHAnsi"/>
        </w:rPr>
        <w:t>or</w:t>
      </w:r>
      <w:r w:rsidR="00E931E8" w:rsidRPr="00497A7F">
        <w:rPr>
          <w:rStyle w:val="A1"/>
          <w:rFonts w:asciiTheme="minorHAnsi" w:hAnsiTheme="minorHAnsi" w:cstheme="minorHAnsi"/>
        </w:rPr>
        <w:t xml:space="preserve"> </w:t>
      </w:r>
      <w:r w:rsidRPr="00497A7F">
        <w:rPr>
          <w:rStyle w:val="A1"/>
          <w:rFonts w:asciiTheme="minorHAnsi" w:hAnsiTheme="minorHAnsi" w:cstheme="minorHAnsi"/>
        </w:rPr>
        <w:t xml:space="preserve">legal provision recognizing the rights of these </w:t>
      </w:r>
      <w:r w:rsidR="00806253">
        <w:rPr>
          <w:rStyle w:val="A1"/>
          <w:rFonts w:asciiTheme="minorHAnsi" w:hAnsiTheme="minorHAnsi" w:cstheme="minorHAnsi"/>
        </w:rPr>
        <w:t>Indigenous Peoples</w:t>
      </w:r>
      <w:r w:rsidRPr="00497A7F">
        <w:rPr>
          <w:rStyle w:val="A1"/>
          <w:rFonts w:asciiTheme="minorHAnsi" w:hAnsiTheme="minorHAnsi" w:cstheme="minorHAnsi"/>
        </w:rPr>
        <w:t xml:space="preserve"> to land, territories and resources</w:t>
      </w:r>
      <w:r w:rsidRPr="00497A7F">
        <w:rPr>
          <w:rStyle w:val="A1"/>
          <w:rFonts w:asciiTheme="minorHAnsi" w:hAnsiTheme="minorHAnsi" w:cstheme="minorHAnsi"/>
          <w:cs/>
        </w:rPr>
        <w:t xml:space="preserve">. </w:t>
      </w:r>
      <w:r w:rsidRPr="00497A7F">
        <w:rPr>
          <w:rStyle w:val="A1"/>
          <w:rFonts w:asciiTheme="minorHAnsi" w:hAnsiTheme="minorHAnsi" w:cstheme="minorHAnsi"/>
        </w:rPr>
        <w:t xml:space="preserve">Officially, all ethnic groups have equal status and the Lao government does not recognize the concept of </w:t>
      </w:r>
      <w:r w:rsidR="00806253">
        <w:rPr>
          <w:rStyle w:val="A1"/>
          <w:rFonts w:asciiTheme="minorHAnsi" w:hAnsiTheme="minorHAnsi" w:cstheme="minorHAnsi"/>
        </w:rPr>
        <w:t>Indigenous Peoples</w:t>
      </w:r>
      <w:r w:rsidRPr="00497A7F">
        <w:rPr>
          <w:rStyle w:val="A1"/>
          <w:rFonts w:asciiTheme="minorHAnsi" w:hAnsiTheme="minorHAnsi" w:cstheme="minorHAnsi"/>
          <w:cs/>
        </w:rPr>
        <w:t xml:space="preserve">’. </w:t>
      </w:r>
      <w:r w:rsidRPr="00497A7F">
        <w:rPr>
          <w:rStyle w:val="A1"/>
          <w:rFonts w:asciiTheme="minorHAnsi" w:hAnsiTheme="minorHAnsi" w:cstheme="minorHAnsi"/>
        </w:rPr>
        <w:t xml:space="preserve">Using these and related terms in Laos is not allowed and </w:t>
      </w:r>
      <w:r w:rsidRPr="00497A7F">
        <w:rPr>
          <w:rStyle w:val="A1"/>
          <w:rFonts w:asciiTheme="minorHAnsi" w:hAnsiTheme="minorHAnsi" w:cstheme="minorHAnsi"/>
          <w:cs/>
        </w:rPr>
        <w:t>“</w:t>
      </w:r>
      <w:r w:rsidRPr="00497A7F">
        <w:rPr>
          <w:rStyle w:val="A1"/>
          <w:rFonts w:asciiTheme="minorHAnsi" w:hAnsiTheme="minorHAnsi" w:cstheme="minorHAnsi"/>
        </w:rPr>
        <w:t xml:space="preserve">open discussions about </w:t>
      </w:r>
      <w:r w:rsidR="00806253">
        <w:rPr>
          <w:rStyle w:val="A1"/>
          <w:rFonts w:asciiTheme="minorHAnsi" w:hAnsiTheme="minorHAnsi" w:cstheme="minorHAnsi"/>
        </w:rPr>
        <w:t>Indigenous Peoples</w:t>
      </w:r>
      <w:r w:rsidRPr="00497A7F">
        <w:rPr>
          <w:rStyle w:val="A1"/>
          <w:rFonts w:asciiTheme="minorHAnsi" w:hAnsiTheme="minorHAnsi" w:cstheme="minorHAnsi"/>
        </w:rPr>
        <w:t xml:space="preserve"> with the government can be sensitive, as the issue is seen as pertaining to special </w:t>
      </w:r>
      <w:r w:rsidRPr="00497A7F">
        <w:rPr>
          <w:rStyle w:val="A1"/>
          <w:rFonts w:asciiTheme="minorHAnsi" w:hAnsiTheme="minorHAnsi" w:cstheme="minorHAnsi"/>
          <w:cs/>
        </w:rPr>
        <w:t>(</w:t>
      </w:r>
      <w:r w:rsidRPr="00497A7F">
        <w:rPr>
          <w:rStyle w:val="A1"/>
          <w:rFonts w:asciiTheme="minorHAnsi" w:hAnsiTheme="minorHAnsi" w:cstheme="minorHAnsi"/>
        </w:rPr>
        <w:t>human</w:t>
      </w:r>
      <w:r w:rsidRPr="00497A7F">
        <w:rPr>
          <w:rStyle w:val="A1"/>
          <w:rFonts w:asciiTheme="minorHAnsi" w:hAnsiTheme="minorHAnsi" w:cstheme="minorHAnsi"/>
          <w:cs/>
        </w:rPr>
        <w:t xml:space="preserve">) </w:t>
      </w:r>
      <w:r w:rsidRPr="00497A7F">
        <w:rPr>
          <w:rStyle w:val="A1"/>
          <w:rFonts w:asciiTheme="minorHAnsi" w:hAnsiTheme="minorHAnsi" w:cstheme="minorHAnsi"/>
        </w:rPr>
        <w:t>rights</w:t>
      </w:r>
      <w:r w:rsidRPr="00497A7F">
        <w:rPr>
          <w:rStyle w:val="A1"/>
          <w:rFonts w:asciiTheme="minorHAnsi" w:hAnsiTheme="minorHAnsi" w:cstheme="minorHAnsi"/>
          <w:cs/>
        </w:rPr>
        <w:t>” (</w:t>
      </w:r>
      <w:r w:rsidRPr="00497A7F">
        <w:rPr>
          <w:rStyle w:val="A1"/>
          <w:rFonts w:asciiTheme="minorHAnsi" w:hAnsiTheme="minorHAnsi" w:cstheme="minorHAnsi"/>
        </w:rPr>
        <w:t>IWGIA 2017</w:t>
      </w:r>
      <w:r w:rsidRPr="00497A7F">
        <w:rPr>
          <w:rStyle w:val="A1"/>
          <w:rFonts w:asciiTheme="minorHAnsi" w:hAnsiTheme="minorHAnsi" w:cstheme="minorHAnsi"/>
          <w:cs/>
        </w:rPr>
        <w:t>:</w:t>
      </w:r>
      <w:r w:rsidRPr="00497A7F">
        <w:rPr>
          <w:rStyle w:val="A1"/>
          <w:rFonts w:asciiTheme="minorHAnsi" w:hAnsiTheme="minorHAnsi" w:cstheme="minorHAnsi"/>
        </w:rPr>
        <w:t>367</w:t>
      </w:r>
      <w:r w:rsidRPr="00497A7F">
        <w:rPr>
          <w:rStyle w:val="A1"/>
          <w:rFonts w:asciiTheme="minorHAnsi" w:hAnsiTheme="minorHAnsi" w:cstheme="minorHAnsi"/>
          <w:cs/>
        </w:rPr>
        <w:t xml:space="preserve">). </w:t>
      </w:r>
    </w:p>
    <w:p w14:paraId="5C261A92" w14:textId="77777777" w:rsidR="00DD0BBD" w:rsidRPr="00E931E8" w:rsidRDefault="00DD0BBD" w:rsidP="00E931E8"/>
    <w:p w14:paraId="2DA04ED3" w14:textId="5FFE8701" w:rsidR="004B40DA" w:rsidRDefault="00846C33" w:rsidP="004B40DA">
      <w:pPr>
        <w:pStyle w:val="Pa2"/>
        <w:jc w:val="both"/>
        <w:rPr>
          <w:rStyle w:val="A1"/>
          <w:rFonts w:asciiTheme="minorHAnsi" w:hAnsiTheme="minorHAnsi" w:cstheme="minorHAnsi"/>
          <w:cs/>
        </w:rPr>
      </w:pPr>
      <w:r w:rsidRPr="00497A7F">
        <w:rPr>
          <w:rStyle w:val="A1"/>
          <w:rFonts w:asciiTheme="minorHAnsi" w:hAnsiTheme="minorHAnsi" w:cstheme="minorHAnsi"/>
        </w:rPr>
        <w:lastRenderedPageBreak/>
        <w:t xml:space="preserve">In Vietnam, </w:t>
      </w:r>
      <w:r w:rsidR="00806253">
        <w:rPr>
          <w:rStyle w:val="A1"/>
          <w:rFonts w:asciiTheme="minorHAnsi" w:hAnsiTheme="minorHAnsi" w:cstheme="minorHAnsi"/>
        </w:rPr>
        <w:t>Indigenous Peoples</w:t>
      </w:r>
      <w:r w:rsidRPr="00497A7F">
        <w:rPr>
          <w:rStyle w:val="A1"/>
          <w:rFonts w:asciiTheme="minorHAnsi" w:hAnsiTheme="minorHAnsi" w:cstheme="minorHAnsi"/>
        </w:rPr>
        <w:t xml:space="preserve"> are officially referred to as </w:t>
      </w:r>
      <w:r w:rsidRPr="00497A7F">
        <w:rPr>
          <w:rStyle w:val="A1"/>
          <w:rFonts w:asciiTheme="minorHAnsi" w:hAnsiTheme="minorHAnsi" w:cstheme="minorHAnsi"/>
          <w:cs/>
        </w:rPr>
        <w:t>“</w:t>
      </w:r>
      <w:r w:rsidRPr="00497A7F">
        <w:rPr>
          <w:rStyle w:val="A1"/>
          <w:rFonts w:asciiTheme="minorHAnsi" w:hAnsiTheme="minorHAnsi" w:cstheme="minorHAnsi"/>
        </w:rPr>
        <w:t>ethnic minorities</w:t>
      </w:r>
      <w:r w:rsidRPr="00497A7F">
        <w:rPr>
          <w:rStyle w:val="A1"/>
          <w:rFonts w:asciiTheme="minorHAnsi" w:hAnsiTheme="minorHAnsi" w:cstheme="minorHAnsi"/>
          <w:cs/>
        </w:rPr>
        <w:t xml:space="preserve">” </w:t>
      </w:r>
      <w:r w:rsidRPr="00497A7F">
        <w:rPr>
          <w:rStyle w:val="A1"/>
          <w:rFonts w:asciiTheme="minorHAnsi" w:hAnsiTheme="minorHAnsi" w:cstheme="minorHAnsi"/>
        </w:rPr>
        <w:t xml:space="preserve">in Vietnamese as </w:t>
      </w:r>
      <w:proofErr w:type="spellStart"/>
      <w:r w:rsidRPr="00497A7F">
        <w:rPr>
          <w:rStyle w:val="A1"/>
          <w:rFonts w:asciiTheme="minorHAnsi" w:hAnsiTheme="minorHAnsi" w:cstheme="minorHAnsi"/>
          <w:i/>
          <w:iCs/>
        </w:rPr>
        <w:t>dan</w:t>
      </w:r>
      <w:proofErr w:type="spellEnd"/>
      <w:r w:rsidRPr="00497A7F">
        <w:rPr>
          <w:rStyle w:val="A1"/>
          <w:rFonts w:asciiTheme="minorHAnsi" w:hAnsiTheme="minorHAnsi" w:cstheme="minorHAnsi"/>
          <w:i/>
          <w:iCs/>
        </w:rPr>
        <w:t xml:space="preserve"> toc </w:t>
      </w:r>
      <w:proofErr w:type="spellStart"/>
      <w:r w:rsidRPr="00497A7F">
        <w:rPr>
          <w:rStyle w:val="A1"/>
          <w:rFonts w:asciiTheme="minorHAnsi" w:hAnsiTheme="minorHAnsi" w:cstheme="minorHAnsi"/>
          <w:i/>
          <w:iCs/>
        </w:rPr>
        <w:t>thieuso</w:t>
      </w:r>
      <w:proofErr w:type="spellEnd"/>
      <w:r w:rsidRPr="00497A7F">
        <w:rPr>
          <w:rStyle w:val="A1"/>
          <w:rFonts w:asciiTheme="minorHAnsi" w:hAnsiTheme="minorHAnsi" w:cstheme="minorHAnsi"/>
          <w:i/>
          <w:iCs/>
        </w:rPr>
        <w:t xml:space="preserve">, </w:t>
      </w:r>
      <w:proofErr w:type="spellStart"/>
      <w:r w:rsidRPr="00497A7F">
        <w:rPr>
          <w:rStyle w:val="A1"/>
          <w:rFonts w:asciiTheme="minorHAnsi" w:hAnsiTheme="minorHAnsi" w:cstheme="minorHAnsi"/>
          <w:i/>
          <w:iCs/>
        </w:rPr>
        <w:t>dan</w:t>
      </w:r>
      <w:proofErr w:type="spellEnd"/>
      <w:r w:rsidRPr="00497A7F">
        <w:rPr>
          <w:rStyle w:val="A1"/>
          <w:rFonts w:asciiTheme="minorHAnsi" w:hAnsiTheme="minorHAnsi" w:cstheme="minorHAnsi"/>
          <w:i/>
          <w:iCs/>
        </w:rPr>
        <w:t xml:space="preserve"> toc it </w:t>
      </w:r>
      <w:proofErr w:type="spellStart"/>
      <w:r w:rsidRPr="00497A7F">
        <w:rPr>
          <w:rStyle w:val="A1"/>
          <w:rFonts w:asciiTheme="minorHAnsi" w:hAnsiTheme="minorHAnsi" w:cstheme="minorHAnsi"/>
          <w:i/>
          <w:iCs/>
        </w:rPr>
        <w:t>nguoi</w:t>
      </w:r>
      <w:proofErr w:type="spellEnd"/>
      <w:r w:rsidRPr="00497A7F">
        <w:rPr>
          <w:rStyle w:val="A1"/>
          <w:rFonts w:asciiTheme="minorHAnsi" w:hAnsiTheme="minorHAnsi" w:cstheme="minorHAnsi"/>
          <w:i/>
          <w:iCs/>
          <w:cs/>
        </w:rPr>
        <w:t xml:space="preserve">. </w:t>
      </w:r>
      <w:r w:rsidRPr="00497A7F">
        <w:rPr>
          <w:rStyle w:val="A1"/>
          <w:rFonts w:asciiTheme="minorHAnsi" w:hAnsiTheme="minorHAnsi" w:cstheme="minorHAnsi"/>
        </w:rPr>
        <w:t>They enjoy constitutionally guaranteed rights to their language and cultural traditions but their customary rights to LTR are not recognized</w:t>
      </w:r>
      <w:r w:rsidRPr="00497A7F">
        <w:rPr>
          <w:rStyle w:val="A1"/>
          <w:rFonts w:asciiTheme="minorHAnsi" w:hAnsiTheme="minorHAnsi" w:cstheme="minorHAnsi"/>
          <w:cs/>
        </w:rPr>
        <w:t>.</w:t>
      </w:r>
    </w:p>
    <w:p w14:paraId="3CD6392B" w14:textId="77777777" w:rsidR="00DD0BBD" w:rsidRPr="00E931E8" w:rsidRDefault="00DD0BBD" w:rsidP="00E931E8"/>
    <w:p w14:paraId="1036E2DD" w14:textId="16DBBB30" w:rsidR="00911374" w:rsidRDefault="00806253" w:rsidP="00911374">
      <w:pPr>
        <w:pStyle w:val="Pa2"/>
        <w:jc w:val="both"/>
        <w:rPr>
          <w:rFonts w:asciiTheme="minorHAnsi" w:hAnsiTheme="minorHAnsi" w:cstheme="minorHAnsi"/>
          <w:color w:val="000000"/>
          <w:sz w:val="22"/>
          <w:szCs w:val="22"/>
          <w:lang w:bidi="ne-NP"/>
        </w:rPr>
      </w:pPr>
      <w:r>
        <w:rPr>
          <w:rFonts w:asciiTheme="minorHAnsi" w:hAnsiTheme="minorHAnsi" w:cstheme="minorHAnsi"/>
          <w:color w:val="000000"/>
          <w:sz w:val="22"/>
          <w:szCs w:val="22"/>
        </w:rPr>
        <w:t>Indigenous Peoples</w:t>
      </w:r>
      <w:r w:rsidR="004B40DA" w:rsidRPr="004B40DA">
        <w:rPr>
          <w:rFonts w:asciiTheme="minorHAnsi" w:hAnsiTheme="minorHAnsi" w:cstheme="minorHAnsi"/>
          <w:color w:val="000000"/>
          <w:sz w:val="22"/>
          <w:szCs w:val="22"/>
        </w:rPr>
        <w:t xml:space="preserve"> in </w:t>
      </w:r>
      <w:r w:rsidR="00227B54">
        <w:rPr>
          <w:rFonts w:asciiTheme="minorHAnsi" w:hAnsiTheme="minorHAnsi" w:cstheme="minorHAnsi"/>
          <w:color w:val="000000"/>
          <w:sz w:val="22"/>
          <w:szCs w:val="22"/>
        </w:rPr>
        <w:t xml:space="preserve">the </w:t>
      </w:r>
      <w:r w:rsidR="004B40DA" w:rsidRPr="004B40DA">
        <w:rPr>
          <w:rFonts w:asciiTheme="minorHAnsi" w:hAnsiTheme="minorHAnsi" w:cstheme="minorHAnsi"/>
          <w:color w:val="000000"/>
          <w:sz w:val="22"/>
          <w:szCs w:val="22"/>
        </w:rPr>
        <w:t>People</w:t>
      </w:r>
      <w:r w:rsidR="004B40DA" w:rsidRPr="004B40DA">
        <w:rPr>
          <w:rFonts w:asciiTheme="minorHAnsi" w:hAnsiTheme="minorHAnsi" w:cstheme="minorHAnsi"/>
          <w:color w:val="000000"/>
          <w:sz w:val="22"/>
          <w:szCs w:val="22"/>
          <w:cs/>
        </w:rPr>
        <w:t>’</w:t>
      </w:r>
      <w:r w:rsidR="004B40DA" w:rsidRPr="004B40DA">
        <w:rPr>
          <w:rFonts w:asciiTheme="minorHAnsi" w:hAnsiTheme="minorHAnsi" w:cstheme="minorHAnsi"/>
          <w:color w:val="000000"/>
          <w:sz w:val="22"/>
          <w:szCs w:val="22"/>
        </w:rPr>
        <w:t>s Republic of China are not officially recognized</w:t>
      </w:r>
      <w:r w:rsidR="004B40DA" w:rsidRPr="004B40DA">
        <w:rPr>
          <w:rFonts w:asciiTheme="minorHAnsi" w:hAnsiTheme="minorHAnsi" w:cstheme="minorHAnsi"/>
          <w:color w:val="000000"/>
          <w:sz w:val="22"/>
          <w:szCs w:val="22"/>
          <w:cs/>
        </w:rPr>
        <w:t xml:space="preserve">. </w:t>
      </w:r>
      <w:r w:rsidR="004B40DA" w:rsidRPr="004B40DA">
        <w:rPr>
          <w:rFonts w:asciiTheme="minorHAnsi" w:hAnsiTheme="minorHAnsi" w:cstheme="minorHAnsi"/>
          <w:color w:val="000000"/>
          <w:sz w:val="22"/>
          <w:szCs w:val="22"/>
        </w:rPr>
        <w:t>They can only be</w:t>
      </w:r>
      <w:r w:rsidR="004B40DA">
        <w:rPr>
          <w:rFonts w:asciiTheme="minorHAnsi" w:hAnsiTheme="minorHAnsi" w:cs="Cordia New"/>
          <w:color w:val="000000"/>
          <w:sz w:val="22"/>
          <w:szCs w:val="22"/>
        </w:rPr>
        <w:t xml:space="preserve"> </w:t>
      </w:r>
      <w:r w:rsidR="004B40DA" w:rsidRPr="004B40DA">
        <w:rPr>
          <w:rFonts w:asciiTheme="minorHAnsi" w:hAnsiTheme="minorHAnsi" w:cstheme="minorHAnsi"/>
          <w:color w:val="000000"/>
          <w:sz w:val="22"/>
          <w:szCs w:val="22"/>
        </w:rPr>
        <w:t xml:space="preserve">found under the terminology of </w:t>
      </w:r>
      <w:r w:rsidR="004B40DA" w:rsidRPr="004B40DA">
        <w:rPr>
          <w:rFonts w:asciiTheme="minorHAnsi" w:hAnsiTheme="minorHAnsi" w:cstheme="minorHAnsi"/>
          <w:color w:val="000000"/>
          <w:sz w:val="22"/>
          <w:szCs w:val="22"/>
          <w:cs/>
        </w:rPr>
        <w:t>“</w:t>
      </w:r>
      <w:r w:rsidR="004B40DA" w:rsidRPr="004B40DA">
        <w:rPr>
          <w:rFonts w:asciiTheme="minorHAnsi" w:hAnsiTheme="minorHAnsi" w:cstheme="minorHAnsi"/>
          <w:color w:val="000000"/>
          <w:sz w:val="22"/>
          <w:szCs w:val="22"/>
        </w:rPr>
        <w:t>nationality</w:t>
      </w:r>
      <w:r w:rsidR="004B40DA" w:rsidRPr="004B40DA">
        <w:rPr>
          <w:rFonts w:asciiTheme="minorHAnsi" w:hAnsiTheme="minorHAnsi" w:cstheme="minorHAnsi"/>
          <w:color w:val="000000"/>
          <w:sz w:val="22"/>
          <w:szCs w:val="22"/>
          <w:cs/>
        </w:rPr>
        <w:t>”</w:t>
      </w:r>
      <w:r w:rsidR="004B40DA" w:rsidRPr="004B40DA">
        <w:rPr>
          <w:rFonts w:asciiTheme="minorHAnsi" w:hAnsiTheme="minorHAnsi" w:cstheme="minorHAnsi"/>
          <w:color w:val="000000"/>
          <w:sz w:val="22"/>
          <w:szCs w:val="22"/>
        </w:rPr>
        <w:t xml:space="preserve"> or </w:t>
      </w:r>
      <w:r w:rsidR="004B40DA" w:rsidRPr="004B40DA">
        <w:rPr>
          <w:rFonts w:asciiTheme="minorHAnsi" w:hAnsiTheme="minorHAnsi" w:cstheme="minorHAnsi"/>
          <w:color w:val="000000"/>
          <w:sz w:val="22"/>
          <w:szCs w:val="22"/>
          <w:cs/>
        </w:rPr>
        <w:t>“</w:t>
      </w:r>
      <w:r w:rsidR="004B40DA" w:rsidRPr="004B40DA">
        <w:rPr>
          <w:rFonts w:asciiTheme="minorHAnsi" w:hAnsiTheme="minorHAnsi" w:cstheme="minorHAnsi"/>
          <w:color w:val="000000"/>
          <w:sz w:val="22"/>
          <w:szCs w:val="22"/>
        </w:rPr>
        <w:t>ethnic minority</w:t>
      </w:r>
      <w:r w:rsidR="004B40DA" w:rsidRPr="004B40DA">
        <w:rPr>
          <w:rFonts w:asciiTheme="minorHAnsi" w:hAnsiTheme="minorHAnsi" w:cstheme="minorHAnsi"/>
          <w:color w:val="000000"/>
          <w:sz w:val="22"/>
          <w:szCs w:val="22"/>
          <w:cs/>
        </w:rPr>
        <w:t xml:space="preserve">”. </w:t>
      </w:r>
      <w:r w:rsidR="004B40DA" w:rsidRPr="004B40DA">
        <w:rPr>
          <w:rFonts w:asciiTheme="minorHAnsi" w:hAnsiTheme="minorHAnsi" w:cstheme="minorHAnsi"/>
          <w:color w:val="000000"/>
          <w:sz w:val="22"/>
          <w:szCs w:val="22"/>
        </w:rPr>
        <w:t>As the socialist ideology is of</w:t>
      </w:r>
      <w:r w:rsidR="004B40DA">
        <w:rPr>
          <w:rFonts w:asciiTheme="minorHAnsi" w:hAnsiTheme="minorHAnsi" w:cs="Cordia New"/>
          <w:color w:val="000000"/>
          <w:sz w:val="22"/>
          <w:szCs w:val="22"/>
        </w:rPr>
        <w:t xml:space="preserve"> </w:t>
      </w:r>
      <w:r w:rsidR="004B40DA" w:rsidRPr="004B40DA">
        <w:rPr>
          <w:rFonts w:asciiTheme="minorHAnsi" w:hAnsiTheme="minorHAnsi" w:cstheme="minorHAnsi"/>
          <w:color w:val="000000"/>
          <w:sz w:val="22"/>
          <w:szCs w:val="22"/>
        </w:rPr>
        <w:t>a collective society, everyone is considered equal before the law</w:t>
      </w:r>
      <w:r w:rsidR="004B40DA" w:rsidRPr="004B40DA">
        <w:rPr>
          <w:rFonts w:asciiTheme="minorHAnsi" w:hAnsiTheme="minorHAnsi" w:cstheme="minorHAnsi"/>
          <w:color w:val="000000"/>
          <w:sz w:val="22"/>
          <w:szCs w:val="22"/>
          <w:cs/>
        </w:rPr>
        <w:t xml:space="preserve">. </w:t>
      </w:r>
      <w:r>
        <w:rPr>
          <w:rFonts w:asciiTheme="minorHAnsi" w:hAnsiTheme="minorHAnsi" w:cstheme="minorHAnsi"/>
          <w:color w:val="000000"/>
          <w:sz w:val="22"/>
          <w:szCs w:val="22"/>
        </w:rPr>
        <w:t>Indigenous Peoples</w:t>
      </w:r>
      <w:r w:rsidR="004B40DA" w:rsidRPr="004B40DA">
        <w:rPr>
          <w:rFonts w:asciiTheme="minorHAnsi" w:hAnsiTheme="minorHAnsi" w:cstheme="minorHAnsi"/>
          <w:color w:val="000000"/>
          <w:sz w:val="22"/>
          <w:szCs w:val="22"/>
          <w:cs/>
        </w:rPr>
        <w:t>’</w:t>
      </w:r>
      <w:r w:rsidR="004B40DA" w:rsidRPr="004B40DA">
        <w:rPr>
          <w:rFonts w:asciiTheme="minorHAnsi" w:hAnsiTheme="minorHAnsi" w:cstheme="minorHAnsi"/>
          <w:color w:val="000000"/>
          <w:sz w:val="22"/>
          <w:szCs w:val="22"/>
        </w:rPr>
        <w:t xml:space="preserve"> right of</w:t>
      </w:r>
      <w:r w:rsidR="004B40DA">
        <w:rPr>
          <w:rFonts w:asciiTheme="minorHAnsi" w:hAnsiTheme="minorHAnsi" w:cs="Cordia New"/>
          <w:color w:val="000000"/>
          <w:sz w:val="22"/>
          <w:szCs w:val="22"/>
        </w:rPr>
        <w:t xml:space="preserve"> </w:t>
      </w:r>
      <w:r w:rsidR="004B40DA" w:rsidRPr="004B40DA">
        <w:rPr>
          <w:rFonts w:asciiTheme="minorHAnsi" w:hAnsiTheme="minorHAnsi" w:cstheme="minorHAnsi"/>
          <w:color w:val="000000"/>
          <w:sz w:val="22"/>
          <w:szCs w:val="22"/>
        </w:rPr>
        <w:t>self</w:t>
      </w:r>
      <w:r w:rsidR="004B40DA" w:rsidRPr="004B40DA">
        <w:rPr>
          <w:rFonts w:asciiTheme="minorHAnsi" w:hAnsiTheme="minorHAnsi" w:cstheme="minorHAnsi"/>
          <w:color w:val="000000"/>
          <w:sz w:val="22"/>
          <w:szCs w:val="22"/>
          <w:cs/>
        </w:rPr>
        <w:t>-</w:t>
      </w:r>
      <w:r w:rsidR="004B40DA" w:rsidRPr="004B40DA">
        <w:rPr>
          <w:rFonts w:asciiTheme="minorHAnsi" w:hAnsiTheme="minorHAnsi" w:cstheme="minorHAnsi"/>
          <w:color w:val="000000"/>
          <w:sz w:val="22"/>
          <w:szCs w:val="22"/>
        </w:rPr>
        <w:t>determination is excluded from this vision</w:t>
      </w:r>
      <w:r w:rsidR="004B40DA" w:rsidRPr="004B40DA">
        <w:rPr>
          <w:rFonts w:asciiTheme="minorHAnsi" w:hAnsiTheme="minorHAnsi" w:cstheme="minorHAnsi"/>
          <w:color w:val="000000"/>
          <w:sz w:val="22"/>
          <w:szCs w:val="22"/>
          <w:cs/>
        </w:rPr>
        <w:t>.</w:t>
      </w:r>
      <w:r w:rsidR="00CB72A1">
        <w:rPr>
          <w:rFonts w:asciiTheme="minorHAnsi" w:hAnsiTheme="minorHAnsi" w:cs="Cordia New"/>
          <w:color w:val="000000"/>
          <w:sz w:val="22"/>
          <w:szCs w:val="22"/>
        </w:rPr>
        <w:t xml:space="preserve"> </w:t>
      </w:r>
      <w:r w:rsidR="004B40DA" w:rsidRPr="004B40DA">
        <w:rPr>
          <w:rFonts w:asciiTheme="minorHAnsi" w:hAnsiTheme="minorHAnsi" w:cstheme="minorHAnsi"/>
          <w:color w:val="000000"/>
          <w:sz w:val="22"/>
          <w:szCs w:val="22"/>
        </w:rPr>
        <w:t>The Constitution shapes the basis of the regional autonomous entities</w:t>
      </w:r>
      <w:r w:rsidR="004B40DA" w:rsidRPr="004B40DA">
        <w:rPr>
          <w:rFonts w:asciiTheme="minorHAnsi" w:hAnsiTheme="minorHAnsi" w:cstheme="minorHAnsi"/>
          <w:color w:val="000000"/>
          <w:sz w:val="22"/>
          <w:szCs w:val="22"/>
          <w:cs/>
        </w:rPr>
        <w:t xml:space="preserve">. </w:t>
      </w:r>
      <w:r w:rsidR="004B40DA" w:rsidRPr="004B40DA">
        <w:rPr>
          <w:rFonts w:asciiTheme="minorHAnsi" w:hAnsiTheme="minorHAnsi" w:cstheme="minorHAnsi"/>
          <w:color w:val="000000"/>
          <w:sz w:val="22"/>
          <w:szCs w:val="22"/>
        </w:rPr>
        <w:t>Article 10 specifies the</w:t>
      </w:r>
      <w:r w:rsidR="004B40DA">
        <w:rPr>
          <w:rFonts w:asciiTheme="minorHAnsi" w:hAnsiTheme="minorHAnsi" w:cstheme="minorHAnsi"/>
          <w:color w:val="000000"/>
          <w:sz w:val="22"/>
          <w:szCs w:val="22"/>
        </w:rPr>
        <w:t xml:space="preserve"> </w:t>
      </w:r>
      <w:r w:rsidR="004B40DA" w:rsidRPr="004B40DA">
        <w:rPr>
          <w:rFonts w:asciiTheme="minorHAnsi" w:hAnsiTheme="minorHAnsi" w:cstheme="minorHAnsi"/>
          <w:color w:val="000000"/>
          <w:sz w:val="22"/>
          <w:szCs w:val="22"/>
        </w:rPr>
        <w:t>ownership of land</w:t>
      </w:r>
      <w:r w:rsidR="004B40DA" w:rsidRPr="004B40DA">
        <w:rPr>
          <w:rFonts w:asciiTheme="minorHAnsi" w:hAnsiTheme="minorHAnsi" w:cstheme="minorHAnsi"/>
          <w:color w:val="000000"/>
          <w:sz w:val="22"/>
          <w:szCs w:val="22"/>
          <w:cs/>
        </w:rPr>
        <w:t>: “</w:t>
      </w:r>
      <w:r w:rsidR="004B40DA" w:rsidRPr="004B40DA">
        <w:rPr>
          <w:rFonts w:asciiTheme="minorHAnsi" w:hAnsiTheme="minorHAnsi" w:cstheme="minorHAnsi"/>
          <w:color w:val="000000"/>
          <w:sz w:val="22"/>
          <w:szCs w:val="22"/>
        </w:rPr>
        <w:t>1</w:t>
      </w:r>
      <w:r w:rsidR="004B40DA" w:rsidRPr="004B40DA">
        <w:rPr>
          <w:rFonts w:asciiTheme="minorHAnsi" w:hAnsiTheme="minorHAnsi" w:cstheme="minorHAnsi"/>
          <w:color w:val="000000"/>
          <w:sz w:val="22"/>
          <w:szCs w:val="22"/>
          <w:cs/>
        </w:rPr>
        <w:t xml:space="preserve">. </w:t>
      </w:r>
      <w:r w:rsidR="004B40DA" w:rsidRPr="004B40DA">
        <w:rPr>
          <w:rFonts w:asciiTheme="minorHAnsi" w:hAnsiTheme="minorHAnsi" w:cstheme="minorHAnsi"/>
          <w:color w:val="000000"/>
          <w:sz w:val="22"/>
          <w:szCs w:val="22"/>
        </w:rPr>
        <w:t>Land in the cities is owned by the state, 2</w:t>
      </w:r>
      <w:r w:rsidR="004B40DA" w:rsidRPr="004B40DA">
        <w:rPr>
          <w:rFonts w:asciiTheme="minorHAnsi" w:hAnsiTheme="minorHAnsi" w:cstheme="minorHAnsi"/>
          <w:color w:val="000000"/>
          <w:sz w:val="22"/>
          <w:szCs w:val="22"/>
          <w:cs/>
        </w:rPr>
        <w:t xml:space="preserve">. </w:t>
      </w:r>
      <w:r w:rsidR="004B40DA" w:rsidRPr="004B40DA">
        <w:rPr>
          <w:rFonts w:asciiTheme="minorHAnsi" w:hAnsiTheme="minorHAnsi" w:cstheme="minorHAnsi"/>
          <w:color w:val="000000"/>
          <w:sz w:val="22"/>
          <w:szCs w:val="22"/>
        </w:rPr>
        <w:t>Land in rural and suburban</w:t>
      </w:r>
      <w:r w:rsidR="004B40DA">
        <w:rPr>
          <w:rFonts w:asciiTheme="minorHAnsi" w:hAnsiTheme="minorHAnsi" w:cstheme="minorHAnsi"/>
          <w:color w:val="000000"/>
          <w:sz w:val="22"/>
          <w:szCs w:val="22"/>
        </w:rPr>
        <w:t xml:space="preserve"> </w:t>
      </w:r>
      <w:r w:rsidR="004B40DA" w:rsidRPr="004B40DA">
        <w:rPr>
          <w:rFonts w:asciiTheme="minorHAnsi" w:hAnsiTheme="minorHAnsi" w:cstheme="minorHAnsi"/>
          <w:color w:val="000000"/>
          <w:sz w:val="22"/>
          <w:szCs w:val="22"/>
        </w:rPr>
        <w:t>areas is owned by the collectives and 3</w:t>
      </w:r>
      <w:r w:rsidR="004B40DA" w:rsidRPr="004B40DA">
        <w:rPr>
          <w:rFonts w:asciiTheme="minorHAnsi" w:hAnsiTheme="minorHAnsi" w:cstheme="minorHAnsi"/>
          <w:color w:val="000000"/>
          <w:sz w:val="22"/>
          <w:szCs w:val="22"/>
          <w:cs/>
        </w:rPr>
        <w:t xml:space="preserve">. </w:t>
      </w:r>
      <w:r w:rsidR="004B40DA" w:rsidRPr="004B40DA">
        <w:rPr>
          <w:rFonts w:asciiTheme="minorHAnsi" w:hAnsiTheme="minorHAnsi" w:cstheme="minorHAnsi"/>
          <w:color w:val="000000"/>
          <w:sz w:val="22"/>
          <w:szCs w:val="22"/>
        </w:rPr>
        <w:t>The State has the right, for the public interest, to expropriate</w:t>
      </w:r>
      <w:r w:rsidR="004B40DA">
        <w:rPr>
          <w:rFonts w:asciiTheme="minorHAnsi" w:hAnsiTheme="minorHAnsi" w:cstheme="minorHAnsi"/>
          <w:color w:val="000000"/>
          <w:sz w:val="22"/>
          <w:szCs w:val="22"/>
        </w:rPr>
        <w:t xml:space="preserve"> </w:t>
      </w:r>
      <w:r w:rsidR="004B40DA" w:rsidRPr="004B40DA">
        <w:rPr>
          <w:rFonts w:asciiTheme="minorHAnsi" w:hAnsiTheme="minorHAnsi" w:cstheme="minorHAnsi"/>
          <w:color w:val="000000"/>
          <w:sz w:val="22"/>
          <w:szCs w:val="22"/>
        </w:rPr>
        <w:t>or requisite for its use</w:t>
      </w:r>
      <w:r w:rsidR="004B40DA" w:rsidRPr="004B40DA">
        <w:rPr>
          <w:rFonts w:asciiTheme="minorHAnsi" w:hAnsiTheme="minorHAnsi" w:cstheme="minorHAnsi"/>
          <w:color w:val="000000"/>
          <w:sz w:val="22"/>
          <w:szCs w:val="22"/>
          <w:cs/>
          <w:lang w:bidi="ne-NP"/>
        </w:rPr>
        <w:t>”</w:t>
      </w:r>
      <w:r w:rsidR="004B40DA">
        <w:rPr>
          <w:rFonts w:asciiTheme="minorHAnsi" w:hAnsiTheme="minorHAnsi" w:cstheme="minorHAnsi"/>
          <w:color w:val="000000"/>
          <w:sz w:val="22"/>
          <w:szCs w:val="22"/>
          <w:lang w:bidi="ne-NP"/>
        </w:rPr>
        <w:t>.</w:t>
      </w:r>
      <w:r w:rsidR="00101C44">
        <w:rPr>
          <w:rFonts w:asciiTheme="minorHAnsi" w:hAnsiTheme="minorHAnsi" w:cstheme="minorHAnsi"/>
          <w:color w:val="000000"/>
          <w:sz w:val="22"/>
          <w:szCs w:val="22"/>
          <w:lang w:bidi="ne-NP"/>
        </w:rPr>
        <w:t xml:space="preserve"> (The Constitution Law of People’s Republic of China). </w:t>
      </w:r>
    </w:p>
    <w:p w14:paraId="015BF034" w14:textId="77777777" w:rsidR="00DD0BBD" w:rsidRPr="00E931E8" w:rsidRDefault="00DD0BBD" w:rsidP="00E931E8"/>
    <w:p w14:paraId="64F82115" w14:textId="66FBD646" w:rsidR="00510DD0" w:rsidRPr="00DA4091" w:rsidRDefault="00510DD0" w:rsidP="00DA4091">
      <w:pPr>
        <w:pStyle w:val="Pa2"/>
        <w:jc w:val="both"/>
        <w:rPr>
          <w:rFonts w:asciiTheme="minorHAnsi" w:hAnsiTheme="minorHAnsi" w:cs="Cordia New"/>
          <w:color w:val="000000"/>
          <w:sz w:val="22"/>
          <w:szCs w:val="22"/>
        </w:rPr>
      </w:pPr>
      <w:r w:rsidRPr="00510DD0">
        <w:rPr>
          <w:rFonts w:asciiTheme="minorHAnsi" w:hAnsiTheme="minorHAnsi" w:cstheme="minorHAnsi"/>
          <w:sz w:val="22"/>
          <w:szCs w:val="22"/>
        </w:rPr>
        <w:t xml:space="preserve">Sri Lanka </w:t>
      </w:r>
      <w:r w:rsidR="00911374">
        <w:rPr>
          <w:rFonts w:asciiTheme="minorHAnsi" w:hAnsiTheme="minorHAnsi" w:cstheme="minorHAnsi"/>
          <w:sz w:val="22"/>
          <w:szCs w:val="22"/>
        </w:rPr>
        <w:t xml:space="preserve">has no legal </w:t>
      </w:r>
      <w:proofErr w:type="spellStart"/>
      <w:r w:rsidR="00911374">
        <w:rPr>
          <w:rFonts w:asciiTheme="minorHAnsi" w:hAnsiTheme="minorHAnsi" w:cstheme="minorHAnsi"/>
          <w:sz w:val="22"/>
          <w:szCs w:val="22"/>
        </w:rPr>
        <w:t>regognition</w:t>
      </w:r>
      <w:proofErr w:type="spellEnd"/>
      <w:r w:rsidR="00911374">
        <w:rPr>
          <w:rFonts w:asciiTheme="minorHAnsi" w:hAnsiTheme="minorHAnsi" w:cstheme="minorHAnsi"/>
          <w:sz w:val="22"/>
          <w:szCs w:val="22"/>
        </w:rPr>
        <w:t xml:space="preserve"> </w:t>
      </w:r>
      <w:r w:rsidR="00227B54">
        <w:rPr>
          <w:rFonts w:asciiTheme="minorHAnsi" w:hAnsiTheme="minorHAnsi" w:cstheme="minorHAnsi"/>
          <w:sz w:val="22"/>
          <w:szCs w:val="22"/>
        </w:rPr>
        <w:t xml:space="preserve">of </w:t>
      </w:r>
      <w:r w:rsidR="00CF0E30">
        <w:rPr>
          <w:rFonts w:asciiTheme="minorHAnsi" w:hAnsiTheme="minorHAnsi" w:cstheme="minorHAnsi"/>
          <w:sz w:val="22"/>
          <w:szCs w:val="22"/>
        </w:rPr>
        <w:t>the</w:t>
      </w:r>
      <w:r w:rsidRPr="00510DD0">
        <w:rPr>
          <w:rFonts w:asciiTheme="minorHAnsi" w:hAnsiTheme="minorHAnsi" w:cstheme="minorHAnsi"/>
          <w:sz w:val="22"/>
          <w:szCs w:val="22"/>
        </w:rPr>
        <w:t xml:space="preserve"> </w:t>
      </w:r>
      <w:r w:rsidR="00806253">
        <w:rPr>
          <w:rFonts w:asciiTheme="minorHAnsi" w:hAnsiTheme="minorHAnsi" w:cstheme="minorHAnsi"/>
          <w:sz w:val="22"/>
          <w:szCs w:val="22"/>
        </w:rPr>
        <w:t>Indigenous Peoples</w:t>
      </w:r>
      <w:r w:rsidRPr="00510DD0">
        <w:rPr>
          <w:rFonts w:asciiTheme="minorHAnsi" w:hAnsiTheme="minorHAnsi" w:cstheme="minorHAnsi"/>
          <w:sz w:val="22"/>
          <w:szCs w:val="22"/>
        </w:rPr>
        <w:t xml:space="preserve"> who call</w:t>
      </w:r>
      <w:r w:rsidR="00911374" w:rsidRPr="00911374">
        <w:rPr>
          <w:rFonts w:asciiTheme="minorHAnsi" w:hAnsiTheme="minorHAnsi" w:cstheme="minorHAnsi"/>
          <w:sz w:val="22"/>
          <w:szCs w:val="22"/>
        </w:rPr>
        <w:t xml:space="preserve"> </w:t>
      </w:r>
      <w:r w:rsidRPr="00510DD0">
        <w:rPr>
          <w:rFonts w:asciiTheme="minorHAnsi" w:hAnsiTheme="minorHAnsi" w:cstheme="minorHAnsi"/>
          <w:sz w:val="22"/>
          <w:szCs w:val="22"/>
        </w:rPr>
        <w:t xml:space="preserve">themselves </w:t>
      </w:r>
      <w:proofErr w:type="spellStart"/>
      <w:r w:rsidRPr="00510DD0">
        <w:rPr>
          <w:rFonts w:asciiTheme="minorHAnsi" w:hAnsiTheme="minorHAnsi" w:cstheme="minorHAnsi"/>
          <w:sz w:val="22"/>
          <w:szCs w:val="22"/>
        </w:rPr>
        <w:t>Wanniyala</w:t>
      </w:r>
      <w:proofErr w:type="spellEnd"/>
      <w:r w:rsidRPr="00510DD0">
        <w:rPr>
          <w:rFonts w:asciiTheme="minorHAnsi" w:hAnsiTheme="minorHAnsi" w:cstheme="minorHAnsi"/>
          <w:sz w:val="22"/>
          <w:szCs w:val="22"/>
          <w:cs/>
        </w:rPr>
        <w:t>-</w:t>
      </w:r>
      <w:proofErr w:type="spellStart"/>
      <w:r w:rsidRPr="00510DD0">
        <w:rPr>
          <w:rFonts w:asciiTheme="minorHAnsi" w:hAnsiTheme="minorHAnsi" w:cstheme="minorHAnsi"/>
          <w:sz w:val="22"/>
          <w:szCs w:val="22"/>
        </w:rPr>
        <w:t>Ayetto</w:t>
      </w:r>
      <w:proofErr w:type="spellEnd"/>
      <w:r w:rsidRPr="00510DD0">
        <w:rPr>
          <w:rFonts w:asciiTheme="minorHAnsi" w:hAnsiTheme="minorHAnsi" w:cstheme="minorHAnsi"/>
          <w:sz w:val="22"/>
          <w:szCs w:val="22"/>
        </w:rPr>
        <w:t xml:space="preserve"> </w:t>
      </w:r>
      <w:r w:rsidRPr="00510DD0">
        <w:rPr>
          <w:rFonts w:asciiTheme="minorHAnsi" w:hAnsiTheme="minorHAnsi" w:cstheme="minorHAnsi"/>
          <w:sz w:val="22"/>
          <w:szCs w:val="22"/>
          <w:cs/>
        </w:rPr>
        <w:t>[</w:t>
      </w:r>
      <w:proofErr w:type="spellStart"/>
      <w:r w:rsidRPr="00510DD0">
        <w:rPr>
          <w:rFonts w:asciiTheme="minorHAnsi" w:hAnsiTheme="minorHAnsi" w:cstheme="minorHAnsi"/>
          <w:sz w:val="22"/>
          <w:szCs w:val="22"/>
        </w:rPr>
        <w:t>wamia</w:t>
      </w:r>
      <w:proofErr w:type="spellEnd"/>
      <w:r w:rsidRPr="00510DD0">
        <w:rPr>
          <w:rFonts w:asciiTheme="minorHAnsi" w:hAnsiTheme="minorHAnsi" w:cstheme="minorHAnsi"/>
          <w:sz w:val="22"/>
          <w:szCs w:val="22"/>
          <w:cs/>
        </w:rPr>
        <w:t>-</w:t>
      </w:r>
      <w:r w:rsidRPr="00510DD0">
        <w:rPr>
          <w:rFonts w:asciiTheme="minorHAnsi" w:hAnsiTheme="minorHAnsi" w:cstheme="minorHAnsi"/>
          <w:sz w:val="22"/>
          <w:szCs w:val="22"/>
        </w:rPr>
        <w:t>la</w:t>
      </w:r>
      <w:r w:rsidRPr="00510DD0">
        <w:rPr>
          <w:rFonts w:asciiTheme="minorHAnsi" w:hAnsiTheme="minorHAnsi" w:cstheme="minorHAnsi"/>
          <w:sz w:val="22"/>
          <w:szCs w:val="22"/>
          <w:cs/>
        </w:rPr>
        <w:t>-</w:t>
      </w:r>
      <w:proofErr w:type="spellStart"/>
      <w:r w:rsidRPr="00510DD0">
        <w:rPr>
          <w:rFonts w:asciiTheme="minorHAnsi" w:hAnsiTheme="minorHAnsi" w:cstheme="minorHAnsi"/>
          <w:sz w:val="22"/>
          <w:szCs w:val="22"/>
        </w:rPr>
        <w:t>atto</w:t>
      </w:r>
      <w:proofErr w:type="spellEnd"/>
      <w:r w:rsidRPr="00510DD0">
        <w:rPr>
          <w:rFonts w:asciiTheme="minorHAnsi" w:hAnsiTheme="minorHAnsi" w:cstheme="minorHAnsi"/>
          <w:sz w:val="22"/>
          <w:szCs w:val="22"/>
          <w:cs/>
        </w:rPr>
        <w:t>]</w:t>
      </w:r>
      <w:r w:rsidRPr="00510DD0">
        <w:rPr>
          <w:rFonts w:asciiTheme="minorHAnsi" w:hAnsiTheme="minorHAnsi" w:cstheme="minorHAnsi"/>
          <w:sz w:val="22"/>
          <w:szCs w:val="22"/>
        </w:rPr>
        <w:t xml:space="preserve">, meaning </w:t>
      </w:r>
      <w:r w:rsidRPr="00510DD0">
        <w:rPr>
          <w:rFonts w:asciiTheme="minorHAnsi" w:hAnsiTheme="minorHAnsi" w:cstheme="minorHAnsi"/>
          <w:sz w:val="22"/>
          <w:szCs w:val="22"/>
          <w:cs/>
        </w:rPr>
        <w:t>“</w:t>
      </w:r>
      <w:r w:rsidRPr="00510DD0">
        <w:rPr>
          <w:rFonts w:asciiTheme="minorHAnsi" w:hAnsiTheme="minorHAnsi" w:cstheme="minorHAnsi"/>
          <w:sz w:val="22"/>
          <w:szCs w:val="22"/>
        </w:rPr>
        <w:t>Forest Beings</w:t>
      </w:r>
      <w:r w:rsidRPr="00510DD0">
        <w:rPr>
          <w:rFonts w:asciiTheme="minorHAnsi" w:hAnsiTheme="minorHAnsi" w:cstheme="minorHAnsi"/>
          <w:sz w:val="22"/>
          <w:szCs w:val="22"/>
          <w:cs/>
        </w:rPr>
        <w:t>”</w:t>
      </w:r>
      <w:r w:rsidRPr="00510DD0">
        <w:rPr>
          <w:rFonts w:asciiTheme="minorHAnsi" w:hAnsiTheme="minorHAnsi" w:cstheme="minorHAnsi"/>
          <w:sz w:val="22"/>
          <w:szCs w:val="22"/>
        </w:rPr>
        <w:t xml:space="preserve"> or </w:t>
      </w:r>
      <w:r w:rsidRPr="00510DD0">
        <w:rPr>
          <w:rFonts w:asciiTheme="minorHAnsi" w:hAnsiTheme="minorHAnsi" w:cstheme="minorHAnsi"/>
          <w:sz w:val="22"/>
          <w:szCs w:val="22"/>
          <w:cs/>
        </w:rPr>
        <w:t>“</w:t>
      </w:r>
      <w:r w:rsidRPr="00510DD0">
        <w:rPr>
          <w:rFonts w:asciiTheme="minorHAnsi" w:hAnsiTheme="minorHAnsi" w:cstheme="minorHAnsi"/>
          <w:sz w:val="22"/>
          <w:szCs w:val="22"/>
        </w:rPr>
        <w:t>Forest</w:t>
      </w:r>
      <w:r w:rsidRPr="00510DD0">
        <w:rPr>
          <w:rFonts w:asciiTheme="minorHAnsi" w:hAnsiTheme="minorHAnsi" w:cstheme="minorHAnsi"/>
          <w:sz w:val="22"/>
          <w:szCs w:val="22"/>
          <w:cs/>
        </w:rPr>
        <w:t>-</w:t>
      </w:r>
      <w:r w:rsidRPr="00510DD0">
        <w:rPr>
          <w:rFonts w:asciiTheme="minorHAnsi" w:hAnsiTheme="minorHAnsi" w:cstheme="minorHAnsi"/>
          <w:sz w:val="22"/>
          <w:szCs w:val="22"/>
        </w:rPr>
        <w:t>dwellers</w:t>
      </w:r>
      <w:r w:rsidRPr="00510DD0">
        <w:rPr>
          <w:rFonts w:asciiTheme="minorHAnsi" w:hAnsiTheme="minorHAnsi" w:cstheme="minorHAnsi"/>
          <w:sz w:val="22"/>
          <w:szCs w:val="22"/>
          <w:cs/>
        </w:rPr>
        <w:t>”.</w:t>
      </w:r>
      <w:r w:rsidR="00911374" w:rsidRPr="00911374">
        <w:rPr>
          <w:rFonts w:asciiTheme="minorHAnsi" w:hAnsiTheme="minorHAnsi" w:cstheme="minorHAnsi"/>
          <w:sz w:val="22"/>
          <w:szCs w:val="22"/>
          <w:cs/>
        </w:rPr>
        <w:t xml:space="preserve"> </w:t>
      </w:r>
      <w:r w:rsidRPr="00510DD0">
        <w:rPr>
          <w:rFonts w:asciiTheme="minorHAnsi" w:hAnsiTheme="minorHAnsi" w:cstheme="minorHAnsi"/>
          <w:sz w:val="22"/>
          <w:szCs w:val="22"/>
          <w:cs/>
        </w:rPr>
        <w:t>“</w:t>
      </w:r>
      <w:r w:rsidRPr="00510DD0">
        <w:rPr>
          <w:rFonts w:asciiTheme="minorHAnsi" w:hAnsiTheme="minorHAnsi" w:cstheme="minorHAnsi"/>
          <w:sz w:val="22"/>
          <w:szCs w:val="22"/>
        </w:rPr>
        <w:t>Sri Lanka</w:t>
      </w:r>
      <w:r w:rsidRPr="00510DD0">
        <w:rPr>
          <w:rFonts w:asciiTheme="minorHAnsi" w:hAnsiTheme="minorHAnsi" w:cstheme="minorHAnsi"/>
          <w:sz w:val="22"/>
          <w:szCs w:val="22"/>
          <w:cs/>
        </w:rPr>
        <w:t>’</w:t>
      </w:r>
      <w:r w:rsidRPr="00510DD0">
        <w:rPr>
          <w:rFonts w:asciiTheme="minorHAnsi" w:hAnsiTheme="minorHAnsi" w:cstheme="minorHAnsi"/>
          <w:sz w:val="22"/>
          <w:szCs w:val="22"/>
        </w:rPr>
        <w:t xml:space="preserve">s </w:t>
      </w:r>
      <w:r w:rsidR="00806253">
        <w:rPr>
          <w:rFonts w:asciiTheme="minorHAnsi" w:hAnsiTheme="minorHAnsi" w:cstheme="minorHAnsi"/>
          <w:sz w:val="22"/>
          <w:szCs w:val="22"/>
        </w:rPr>
        <w:t>Indigenous Peoples</w:t>
      </w:r>
      <w:r w:rsidRPr="00510DD0">
        <w:rPr>
          <w:rFonts w:asciiTheme="minorHAnsi" w:hAnsiTheme="minorHAnsi" w:cstheme="minorHAnsi"/>
          <w:sz w:val="22"/>
          <w:szCs w:val="22"/>
        </w:rPr>
        <w:t xml:space="preserve">, the Veddas </w:t>
      </w:r>
      <w:r w:rsidRPr="00510DD0">
        <w:rPr>
          <w:rFonts w:asciiTheme="minorHAnsi" w:hAnsiTheme="minorHAnsi" w:cstheme="minorHAnsi"/>
          <w:sz w:val="22"/>
          <w:szCs w:val="22"/>
          <w:cs/>
        </w:rPr>
        <w:t>(</w:t>
      </w:r>
      <w:r w:rsidRPr="00510DD0">
        <w:rPr>
          <w:rFonts w:asciiTheme="minorHAnsi" w:hAnsiTheme="minorHAnsi" w:cstheme="minorHAnsi"/>
          <w:sz w:val="22"/>
          <w:szCs w:val="22"/>
        </w:rPr>
        <w:t>forest</w:t>
      </w:r>
      <w:r w:rsidRPr="00510DD0">
        <w:rPr>
          <w:rFonts w:asciiTheme="minorHAnsi" w:hAnsiTheme="minorHAnsi" w:cstheme="minorHAnsi"/>
          <w:sz w:val="22"/>
          <w:szCs w:val="22"/>
          <w:cs/>
        </w:rPr>
        <w:t>-</w:t>
      </w:r>
      <w:r w:rsidRPr="00510DD0">
        <w:rPr>
          <w:rFonts w:asciiTheme="minorHAnsi" w:hAnsiTheme="minorHAnsi" w:cstheme="minorHAnsi"/>
          <w:sz w:val="22"/>
          <w:szCs w:val="22"/>
        </w:rPr>
        <w:t>dwellers</w:t>
      </w:r>
      <w:r w:rsidRPr="00510DD0">
        <w:rPr>
          <w:rFonts w:asciiTheme="minorHAnsi" w:hAnsiTheme="minorHAnsi" w:cstheme="minorHAnsi"/>
          <w:sz w:val="22"/>
          <w:szCs w:val="22"/>
          <w:cs/>
        </w:rPr>
        <w:t>)</w:t>
      </w:r>
      <w:r w:rsidRPr="00510DD0">
        <w:rPr>
          <w:rFonts w:asciiTheme="minorHAnsi" w:hAnsiTheme="minorHAnsi" w:cstheme="minorHAnsi"/>
          <w:sz w:val="22"/>
          <w:szCs w:val="22"/>
        </w:rPr>
        <w:t>, have inhabited Sri Lanka</w:t>
      </w:r>
      <w:r w:rsidRPr="00510DD0">
        <w:rPr>
          <w:rFonts w:asciiTheme="minorHAnsi" w:hAnsiTheme="minorHAnsi" w:cstheme="minorHAnsi"/>
          <w:sz w:val="22"/>
          <w:szCs w:val="22"/>
          <w:cs/>
        </w:rPr>
        <w:t>’</w:t>
      </w:r>
      <w:r w:rsidRPr="00510DD0">
        <w:rPr>
          <w:rFonts w:asciiTheme="minorHAnsi" w:hAnsiTheme="minorHAnsi" w:cstheme="minorHAnsi"/>
          <w:sz w:val="22"/>
          <w:szCs w:val="22"/>
        </w:rPr>
        <w:t>s semievergreen</w:t>
      </w:r>
      <w:r w:rsidR="00911374" w:rsidRPr="00911374">
        <w:rPr>
          <w:rFonts w:asciiTheme="minorHAnsi" w:hAnsiTheme="minorHAnsi" w:cstheme="minorHAnsi"/>
          <w:sz w:val="22"/>
          <w:szCs w:val="22"/>
        </w:rPr>
        <w:t xml:space="preserve"> </w:t>
      </w:r>
      <w:r w:rsidRPr="00510DD0">
        <w:rPr>
          <w:rFonts w:asciiTheme="minorHAnsi" w:hAnsiTheme="minorHAnsi" w:cstheme="minorHAnsi"/>
          <w:sz w:val="22"/>
          <w:szCs w:val="22"/>
        </w:rPr>
        <w:t xml:space="preserve">monsoon dry forest for at least 16,000 years </w:t>
      </w:r>
      <w:r w:rsidRPr="00510DD0">
        <w:rPr>
          <w:rFonts w:asciiTheme="minorHAnsi" w:hAnsiTheme="minorHAnsi" w:cstheme="minorHAnsi"/>
          <w:sz w:val="22"/>
          <w:szCs w:val="22"/>
        </w:rPr>
        <w:lastRenderedPageBreak/>
        <w:t>and probably much longer</w:t>
      </w:r>
      <w:r w:rsidRPr="00510DD0">
        <w:rPr>
          <w:rFonts w:asciiTheme="minorHAnsi" w:hAnsiTheme="minorHAnsi" w:cstheme="minorHAnsi"/>
          <w:sz w:val="22"/>
          <w:szCs w:val="22"/>
          <w:cs/>
        </w:rPr>
        <w:t xml:space="preserve">. </w:t>
      </w:r>
      <w:r w:rsidRPr="00510DD0">
        <w:rPr>
          <w:rFonts w:asciiTheme="minorHAnsi" w:hAnsiTheme="minorHAnsi" w:cstheme="minorHAnsi"/>
          <w:sz w:val="22"/>
          <w:szCs w:val="22"/>
        </w:rPr>
        <w:t>Even though the</w:t>
      </w:r>
      <w:r w:rsidR="00911374" w:rsidRPr="00911374">
        <w:rPr>
          <w:rFonts w:asciiTheme="minorHAnsi" w:hAnsiTheme="minorHAnsi" w:cstheme="minorHAnsi"/>
          <w:sz w:val="22"/>
          <w:szCs w:val="22"/>
        </w:rPr>
        <w:t xml:space="preserve"> </w:t>
      </w:r>
      <w:r w:rsidRPr="00510DD0">
        <w:rPr>
          <w:rFonts w:asciiTheme="minorHAnsi" w:hAnsiTheme="minorHAnsi" w:cstheme="minorHAnsi"/>
          <w:sz w:val="22"/>
          <w:szCs w:val="22"/>
        </w:rPr>
        <w:t>Veddas were the first people in Sri Lanka, they have never controlled the country since the Indian</w:t>
      </w:r>
      <w:r w:rsidR="00911374" w:rsidRPr="00911374">
        <w:rPr>
          <w:rFonts w:asciiTheme="minorHAnsi" w:hAnsiTheme="minorHAnsi" w:cstheme="minorHAnsi"/>
          <w:sz w:val="22"/>
          <w:szCs w:val="22"/>
        </w:rPr>
        <w:t xml:space="preserve"> </w:t>
      </w:r>
      <w:r w:rsidRPr="00911374">
        <w:rPr>
          <w:rFonts w:asciiTheme="minorHAnsi" w:hAnsiTheme="minorHAnsi" w:cstheme="minorHAnsi"/>
          <w:sz w:val="22"/>
          <w:szCs w:val="22"/>
        </w:rPr>
        <w:t>immigrants settled in Sri Lanka about 2500 years ago</w:t>
      </w:r>
      <w:r w:rsidRPr="00911374">
        <w:rPr>
          <w:rFonts w:asciiTheme="minorHAnsi" w:hAnsiTheme="minorHAnsi" w:cstheme="minorHAnsi"/>
          <w:sz w:val="22"/>
          <w:szCs w:val="22"/>
          <w:cs/>
        </w:rPr>
        <w:t>.” (</w:t>
      </w:r>
      <w:r w:rsidRPr="00911374">
        <w:rPr>
          <w:rFonts w:asciiTheme="minorHAnsi" w:hAnsiTheme="minorHAnsi" w:cstheme="minorHAnsi"/>
          <w:sz w:val="22"/>
          <w:szCs w:val="22"/>
        </w:rPr>
        <w:t>IJSRP 2017</w:t>
      </w:r>
      <w:r w:rsidRPr="00911374">
        <w:rPr>
          <w:rFonts w:asciiTheme="minorHAnsi" w:hAnsiTheme="minorHAnsi" w:cstheme="minorHAnsi"/>
          <w:sz w:val="22"/>
          <w:szCs w:val="22"/>
          <w:cs/>
        </w:rPr>
        <w:t xml:space="preserve">: </w:t>
      </w:r>
      <w:r w:rsidRPr="00911374">
        <w:rPr>
          <w:rFonts w:asciiTheme="minorHAnsi" w:hAnsiTheme="minorHAnsi" w:cstheme="minorHAnsi"/>
          <w:sz w:val="22"/>
          <w:szCs w:val="22"/>
        </w:rPr>
        <w:t>17</w:t>
      </w:r>
      <w:r w:rsidRPr="00911374">
        <w:rPr>
          <w:rFonts w:asciiTheme="minorHAnsi" w:hAnsiTheme="minorHAnsi" w:cstheme="minorHAnsi"/>
          <w:sz w:val="22"/>
          <w:szCs w:val="22"/>
          <w:cs/>
        </w:rPr>
        <w:t>).</w:t>
      </w:r>
      <w:r w:rsidR="00911374" w:rsidRPr="00911374">
        <w:rPr>
          <w:rFonts w:ascii="TimesNewRomanPSMT" w:hAnsi="TimesNewRomanPSMT" w:cs="TimesNewRomanPSMT"/>
        </w:rPr>
        <w:t xml:space="preserve"> </w:t>
      </w:r>
      <w:proofErr w:type="spellStart"/>
      <w:r w:rsidR="00911374" w:rsidRPr="00911374">
        <w:rPr>
          <w:rFonts w:asciiTheme="minorHAnsi" w:hAnsiTheme="minorHAnsi" w:cstheme="minorHAnsi"/>
          <w:color w:val="000000"/>
          <w:sz w:val="22"/>
          <w:szCs w:val="22"/>
        </w:rPr>
        <w:t>Wanniyala</w:t>
      </w:r>
      <w:proofErr w:type="spellEnd"/>
      <w:r w:rsidR="00911374" w:rsidRPr="00911374">
        <w:rPr>
          <w:rFonts w:asciiTheme="minorHAnsi" w:hAnsiTheme="minorHAnsi" w:cstheme="minorHAnsi"/>
          <w:color w:val="000000"/>
          <w:sz w:val="22"/>
          <w:szCs w:val="22"/>
          <w:cs/>
        </w:rPr>
        <w:t>-</w:t>
      </w:r>
      <w:proofErr w:type="spellStart"/>
      <w:r w:rsidR="00911374" w:rsidRPr="00911374">
        <w:rPr>
          <w:rFonts w:asciiTheme="minorHAnsi" w:hAnsiTheme="minorHAnsi" w:cstheme="minorHAnsi"/>
          <w:color w:val="000000"/>
          <w:sz w:val="22"/>
          <w:szCs w:val="22"/>
        </w:rPr>
        <w:t>Ayetto</w:t>
      </w:r>
      <w:proofErr w:type="spellEnd"/>
      <w:r w:rsidR="00911374" w:rsidRPr="00911374">
        <w:rPr>
          <w:rFonts w:asciiTheme="minorHAnsi" w:hAnsiTheme="minorHAnsi" w:cstheme="minorHAnsi"/>
          <w:color w:val="000000"/>
          <w:sz w:val="22"/>
          <w:szCs w:val="22"/>
        </w:rPr>
        <w:t xml:space="preserve">, </w:t>
      </w:r>
      <w:r w:rsidR="00227B54">
        <w:rPr>
          <w:rFonts w:asciiTheme="minorHAnsi" w:hAnsiTheme="minorHAnsi" w:cstheme="minorHAnsi"/>
          <w:color w:val="000000"/>
          <w:sz w:val="22"/>
          <w:szCs w:val="22"/>
        </w:rPr>
        <w:t>are</w:t>
      </w:r>
      <w:r w:rsidR="00227B54" w:rsidRPr="00911374">
        <w:rPr>
          <w:rFonts w:asciiTheme="minorHAnsi" w:hAnsiTheme="minorHAnsi" w:cstheme="minorHAnsi"/>
          <w:color w:val="000000"/>
          <w:sz w:val="22"/>
          <w:szCs w:val="22"/>
        </w:rPr>
        <w:t xml:space="preserve"> </w:t>
      </w:r>
      <w:r w:rsidR="00911374" w:rsidRPr="00911374">
        <w:rPr>
          <w:rFonts w:asciiTheme="minorHAnsi" w:hAnsiTheme="minorHAnsi" w:cstheme="minorHAnsi"/>
          <w:color w:val="000000"/>
          <w:sz w:val="22"/>
          <w:szCs w:val="22"/>
        </w:rPr>
        <w:t xml:space="preserve">the only </w:t>
      </w:r>
      <w:r w:rsidR="00806253">
        <w:rPr>
          <w:rFonts w:asciiTheme="minorHAnsi" w:hAnsiTheme="minorHAnsi" w:cstheme="minorHAnsi"/>
          <w:color w:val="000000"/>
          <w:sz w:val="22"/>
          <w:szCs w:val="22"/>
        </w:rPr>
        <w:t>Indigenous Peoples</w:t>
      </w:r>
      <w:r w:rsidR="00911374" w:rsidRPr="00911374">
        <w:rPr>
          <w:rFonts w:asciiTheme="minorHAnsi" w:hAnsiTheme="minorHAnsi" w:cstheme="minorHAnsi"/>
          <w:color w:val="000000"/>
          <w:sz w:val="22"/>
          <w:szCs w:val="22"/>
        </w:rPr>
        <w:t xml:space="preserve"> in Sri Lanka </w:t>
      </w:r>
      <w:r w:rsidR="00227B54">
        <w:rPr>
          <w:rFonts w:asciiTheme="minorHAnsi" w:hAnsiTheme="minorHAnsi" w:cstheme="minorHAnsi"/>
          <w:color w:val="000000"/>
          <w:sz w:val="22"/>
          <w:szCs w:val="22"/>
        </w:rPr>
        <w:t>and have</w:t>
      </w:r>
      <w:r w:rsidR="00227B54" w:rsidRPr="00911374">
        <w:rPr>
          <w:rFonts w:asciiTheme="minorHAnsi" w:hAnsiTheme="minorHAnsi" w:cstheme="minorHAnsi"/>
          <w:color w:val="000000"/>
          <w:sz w:val="22"/>
          <w:szCs w:val="22"/>
        </w:rPr>
        <w:t xml:space="preserve"> </w:t>
      </w:r>
      <w:r w:rsidR="00911374" w:rsidRPr="00911374">
        <w:rPr>
          <w:rFonts w:asciiTheme="minorHAnsi" w:hAnsiTheme="minorHAnsi" w:cstheme="minorHAnsi"/>
          <w:color w:val="000000"/>
          <w:sz w:val="22"/>
          <w:szCs w:val="22"/>
        </w:rPr>
        <w:t>the smallest population among</w:t>
      </w:r>
      <w:r w:rsidR="00911374">
        <w:rPr>
          <w:rFonts w:asciiTheme="minorHAnsi" w:hAnsiTheme="minorHAnsi" w:cstheme="minorHAnsi"/>
          <w:color w:val="000000"/>
          <w:sz w:val="22"/>
          <w:szCs w:val="22"/>
        </w:rPr>
        <w:t xml:space="preserve"> </w:t>
      </w:r>
      <w:r w:rsidR="00806253">
        <w:rPr>
          <w:rFonts w:asciiTheme="minorHAnsi" w:hAnsiTheme="minorHAnsi" w:cstheme="minorHAnsi"/>
          <w:color w:val="000000"/>
          <w:sz w:val="22"/>
          <w:szCs w:val="22"/>
        </w:rPr>
        <w:t>Indigenous Peoples</w:t>
      </w:r>
      <w:r w:rsidR="00911374" w:rsidRPr="00911374">
        <w:rPr>
          <w:rFonts w:asciiTheme="minorHAnsi" w:hAnsiTheme="minorHAnsi" w:cstheme="minorHAnsi"/>
          <w:color w:val="000000"/>
          <w:sz w:val="22"/>
          <w:szCs w:val="22"/>
        </w:rPr>
        <w:t xml:space="preserve"> of Asia and </w:t>
      </w:r>
      <w:r w:rsidR="00227B54">
        <w:rPr>
          <w:rFonts w:asciiTheme="minorHAnsi" w:hAnsiTheme="minorHAnsi" w:cstheme="minorHAnsi"/>
          <w:color w:val="000000"/>
          <w:sz w:val="22"/>
          <w:szCs w:val="22"/>
        </w:rPr>
        <w:t xml:space="preserve">consequently </w:t>
      </w:r>
      <w:r w:rsidR="00911374" w:rsidRPr="00911374">
        <w:rPr>
          <w:rFonts w:asciiTheme="minorHAnsi" w:hAnsiTheme="minorHAnsi" w:cstheme="minorHAnsi"/>
          <w:color w:val="000000"/>
          <w:sz w:val="22"/>
          <w:szCs w:val="22"/>
        </w:rPr>
        <w:t xml:space="preserve">their collective way of life is at risk of further </w:t>
      </w:r>
      <w:proofErr w:type="spellStart"/>
      <w:r w:rsidR="00911374" w:rsidRPr="00911374">
        <w:rPr>
          <w:rFonts w:asciiTheme="minorHAnsi" w:hAnsiTheme="minorHAnsi" w:cstheme="minorHAnsi"/>
          <w:color w:val="000000"/>
          <w:sz w:val="22"/>
          <w:szCs w:val="22"/>
        </w:rPr>
        <w:t>des</w:t>
      </w:r>
      <w:r w:rsidR="001A4E78">
        <w:rPr>
          <w:rFonts w:asciiTheme="minorHAnsi" w:hAnsiTheme="minorHAnsi" w:cstheme="minorHAnsi"/>
          <w:color w:val="000000"/>
          <w:sz w:val="22"/>
          <w:szCs w:val="22"/>
        </w:rPr>
        <w:t>imation</w:t>
      </w:r>
      <w:proofErr w:type="spellEnd"/>
      <w:r w:rsidR="00101C44">
        <w:rPr>
          <w:rFonts w:asciiTheme="minorHAnsi" w:hAnsiTheme="minorHAnsi" w:cstheme="minorBidi"/>
          <w:color w:val="000000"/>
          <w:sz w:val="22"/>
          <w:szCs w:val="22"/>
          <w:lang w:bidi="ne-NP"/>
        </w:rPr>
        <w:t xml:space="preserve">. </w:t>
      </w:r>
      <w:r w:rsidR="00373A6B" w:rsidRPr="00DA4091">
        <w:rPr>
          <w:rFonts w:asciiTheme="minorHAnsi" w:hAnsiTheme="minorHAnsi" w:cstheme="minorHAnsi"/>
          <w:sz w:val="22"/>
          <w:szCs w:val="22"/>
        </w:rPr>
        <w:t>Though</w:t>
      </w:r>
      <w:r w:rsidR="00A36139">
        <w:rPr>
          <w:rFonts w:asciiTheme="minorHAnsi" w:hAnsiTheme="minorHAnsi" w:cstheme="minorHAnsi"/>
          <w:sz w:val="22"/>
          <w:szCs w:val="22"/>
        </w:rPr>
        <w:t xml:space="preserve">, </w:t>
      </w:r>
      <w:r w:rsidR="00911374" w:rsidRPr="00DA4091">
        <w:rPr>
          <w:rFonts w:asciiTheme="minorHAnsi" w:hAnsiTheme="minorHAnsi" w:cstheme="minorHAnsi"/>
          <w:sz w:val="22"/>
          <w:szCs w:val="22"/>
        </w:rPr>
        <w:t xml:space="preserve">Sri Lanka had voted in favor of </w:t>
      </w:r>
      <w:r w:rsidR="00C15F4A">
        <w:rPr>
          <w:rFonts w:asciiTheme="minorHAnsi" w:hAnsiTheme="minorHAnsi" w:cstheme="minorHAnsi"/>
          <w:sz w:val="22"/>
          <w:szCs w:val="22"/>
        </w:rPr>
        <w:t xml:space="preserve">the </w:t>
      </w:r>
      <w:r w:rsidR="00911374" w:rsidRPr="00DA4091">
        <w:rPr>
          <w:rFonts w:asciiTheme="minorHAnsi" w:hAnsiTheme="minorHAnsi" w:cstheme="minorHAnsi"/>
          <w:sz w:val="22"/>
          <w:szCs w:val="22"/>
        </w:rPr>
        <w:t>UNDRIP</w:t>
      </w:r>
      <w:r w:rsidR="00373A6B" w:rsidRPr="00DA4091">
        <w:rPr>
          <w:rFonts w:asciiTheme="minorHAnsi" w:hAnsiTheme="minorHAnsi" w:cstheme="minorHAnsi"/>
          <w:sz w:val="22"/>
          <w:szCs w:val="22"/>
        </w:rPr>
        <w:t>,</w:t>
      </w:r>
      <w:r w:rsidR="00911374" w:rsidRPr="00DA4091">
        <w:rPr>
          <w:rFonts w:asciiTheme="minorHAnsi" w:hAnsiTheme="minorHAnsi" w:cstheme="minorHAnsi"/>
          <w:sz w:val="22"/>
          <w:szCs w:val="22"/>
          <w:cs/>
        </w:rPr>
        <w:t xml:space="preserve"> </w:t>
      </w:r>
      <w:r w:rsidR="00911374" w:rsidRPr="00DA4091">
        <w:rPr>
          <w:rFonts w:asciiTheme="minorHAnsi" w:hAnsiTheme="minorHAnsi" w:cstheme="minorHAnsi"/>
          <w:sz w:val="22"/>
          <w:szCs w:val="22"/>
        </w:rPr>
        <w:t>there are no local enactments to ensure these rights</w:t>
      </w:r>
      <w:r w:rsidR="00373A6B" w:rsidRPr="00DA4091">
        <w:rPr>
          <w:rFonts w:asciiTheme="minorHAnsi" w:hAnsiTheme="minorHAnsi" w:cstheme="minorHAnsi"/>
          <w:sz w:val="22"/>
          <w:szCs w:val="22"/>
        </w:rPr>
        <w:t xml:space="preserve"> </w:t>
      </w:r>
      <w:r w:rsidR="00911374" w:rsidRPr="00DA4091">
        <w:rPr>
          <w:rFonts w:asciiTheme="minorHAnsi" w:hAnsiTheme="minorHAnsi" w:cstheme="minorHAnsi"/>
          <w:sz w:val="22"/>
          <w:szCs w:val="22"/>
          <w:cs/>
        </w:rPr>
        <w:t>(</w:t>
      </w:r>
      <w:proofErr w:type="spellStart"/>
      <w:r w:rsidR="00911374" w:rsidRPr="00DA4091">
        <w:rPr>
          <w:rFonts w:asciiTheme="minorHAnsi" w:hAnsiTheme="minorHAnsi" w:cstheme="minorHAnsi"/>
          <w:sz w:val="22"/>
          <w:szCs w:val="22"/>
        </w:rPr>
        <w:t>Uthayakumar</w:t>
      </w:r>
      <w:proofErr w:type="spellEnd"/>
      <w:r w:rsidR="00911374" w:rsidRPr="00DA4091">
        <w:rPr>
          <w:rFonts w:asciiTheme="minorHAnsi" w:hAnsiTheme="minorHAnsi" w:cstheme="minorHAnsi"/>
          <w:sz w:val="22"/>
          <w:szCs w:val="22"/>
        </w:rPr>
        <w:t xml:space="preserve"> 201</w:t>
      </w:r>
      <w:r w:rsidR="00911374" w:rsidRPr="00DA4091">
        <w:rPr>
          <w:rFonts w:asciiTheme="minorHAnsi" w:hAnsiTheme="minorHAnsi" w:cstheme="minorHAnsi"/>
          <w:sz w:val="22"/>
          <w:szCs w:val="22"/>
          <w:cs/>
        </w:rPr>
        <w:t xml:space="preserve">). </w:t>
      </w:r>
      <w:r w:rsidR="00911374" w:rsidRPr="00DA4091">
        <w:rPr>
          <w:rFonts w:asciiTheme="minorHAnsi" w:hAnsiTheme="minorHAnsi" w:cstheme="minorHAnsi"/>
          <w:sz w:val="22"/>
          <w:szCs w:val="22"/>
          <w:lang w:bidi="hi-IN"/>
        </w:rPr>
        <w:t>It</w:t>
      </w:r>
      <w:r w:rsidR="00373A6B" w:rsidRPr="00DA4091">
        <w:rPr>
          <w:rFonts w:asciiTheme="minorHAnsi" w:hAnsiTheme="minorHAnsi" w:cstheme="minorHAnsi"/>
          <w:sz w:val="22"/>
          <w:szCs w:val="22"/>
          <w:lang w:bidi="hi-IN"/>
        </w:rPr>
        <w:t xml:space="preserve"> is</w:t>
      </w:r>
      <w:r w:rsidR="00911374" w:rsidRPr="00DA4091">
        <w:rPr>
          <w:rFonts w:asciiTheme="minorHAnsi" w:hAnsiTheme="minorHAnsi" w:cstheme="minorHAnsi"/>
          <w:sz w:val="22"/>
          <w:szCs w:val="22"/>
          <w:lang w:bidi="hi-IN"/>
        </w:rPr>
        <w:t xml:space="preserve"> </w:t>
      </w:r>
      <w:proofErr w:type="spellStart"/>
      <w:r w:rsidR="00911374" w:rsidRPr="00DA4091">
        <w:rPr>
          <w:rFonts w:asciiTheme="minorHAnsi" w:hAnsiTheme="minorHAnsi" w:cstheme="minorHAnsi"/>
          <w:sz w:val="22"/>
          <w:szCs w:val="22"/>
          <w:lang w:bidi="hi-IN"/>
        </w:rPr>
        <w:t>crear</w:t>
      </w:r>
      <w:proofErr w:type="spellEnd"/>
      <w:r w:rsidR="00911374" w:rsidRPr="00DA4091">
        <w:rPr>
          <w:rFonts w:asciiTheme="minorHAnsi" w:hAnsiTheme="minorHAnsi" w:cstheme="minorHAnsi"/>
          <w:sz w:val="22"/>
          <w:szCs w:val="22"/>
          <w:lang w:bidi="hi-IN"/>
        </w:rPr>
        <w:t xml:space="preserve"> that the</w:t>
      </w:r>
      <w:r w:rsidR="00911374" w:rsidRPr="00DA4091">
        <w:rPr>
          <w:rFonts w:asciiTheme="minorHAnsi" w:hAnsiTheme="minorHAnsi" w:cstheme="minorHAnsi"/>
          <w:sz w:val="22"/>
          <w:szCs w:val="22"/>
          <w:cs/>
        </w:rPr>
        <w:t xml:space="preserve"> </w:t>
      </w:r>
      <w:r w:rsidR="00806253" w:rsidRPr="00DA4091">
        <w:rPr>
          <w:rFonts w:asciiTheme="minorHAnsi" w:hAnsiTheme="minorHAnsi" w:cstheme="minorHAnsi"/>
          <w:sz w:val="22"/>
          <w:szCs w:val="22"/>
        </w:rPr>
        <w:t>Indigenous Peoples</w:t>
      </w:r>
      <w:r w:rsidR="00911374" w:rsidRPr="00DA4091">
        <w:rPr>
          <w:rFonts w:asciiTheme="minorHAnsi" w:hAnsiTheme="minorHAnsi" w:cstheme="minorHAnsi"/>
          <w:sz w:val="22"/>
          <w:szCs w:val="22"/>
        </w:rPr>
        <w:t xml:space="preserve"> are not legally recognized by Sri Lanka in line with</w:t>
      </w:r>
      <w:r w:rsidR="00227B54">
        <w:rPr>
          <w:rFonts w:asciiTheme="minorHAnsi" w:hAnsiTheme="minorHAnsi" w:cstheme="minorHAnsi"/>
          <w:sz w:val="22"/>
          <w:szCs w:val="22"/>
        </w:rPr>
        <w:t xml:space="preserve"> the</w:t>
      </w:r>
      <w:r w:rsidR="00911374" w:rsidRPr="00DA4091">
        <w:rPr>
          <w:rFonts w:asciiTheme="minorHAnsi" w:hAnsiTheme="minorHAnsi" w:cstheme="minorHAnsi"/>
          <w:sz w:val="22"/>
          <w:szCs w:val="22"/>
        </w:rPr>
        <w:t xml:space="preserve"> UNDRIP </w:t>
      </w:r>
      <w:r w:rsidR="00C15F4A">
        <w:rPr>
          <w:rFonts w:asciiTheme="minorHAnsi" w:hAnsiTheme="minorHAnsi" w:cstheme="minorHAnsi"/>
          <w:sz w:val="22"/>
          <w:szCs w:val="22"/>
        </w:rPr>
        <w:t>or</w:t>
      </w:r>
      <w:r w:rsidR="00C15F4A" w:rsidRPr="00DA4091">
        <w:rPr>
          <w:rFonts w:asciiTheme="minorHAnsi" w:hAnsiTheme="minorHAnsi" w:cstheme="minorHAnsi"/>
          <w:sz w:val="22"/>
          <w:szCs w:val="22"/>
        </w:rPr>
        <w:t xml:space="preserve"> </w:t>
      </w:r>
      <w:r w:rsidR="00911374" w:rsidRPr="00DA4091">
        <w:rPr>
          <w:rFonts w:asciiTheme="minorHAnsi" w:hAnsiTheme="minorHAnsi" w:cstheme="minorHAnsi"/>
          <w:sz w:val="22"/>
          <w:szCs w:val="22"/>
        </w:rPr>
        <w:t>ILO Convention no</w:t>
      </w:r>
      <w:r w:rsidR="00911374" w:rsidRPr="00DA4091">
        <w:rPr>
          <w:rFonts w:asciiTheme="minorHAnsi" w:hAnsiTheme="minorHAnsi" w:cstheme="minorHAnsi"/>
          <w:sz w:val="22"/>
          <w:szCs w:val="22"/>
          <w:cs/>
        </w:rPr>
        <w:t xml:space="preserve">. </w:t>
      </w:r>
      <w:r w:rsidR="00911374" w:rsidRPr="00DA4091">
        <w:rPr>
          <w:rFonts w:asciiTheme="minorHAnsi" w:hAnsiTheme="minorHAnsi" w:cstheme="minorHAnsi"/>
          <w:sz w:val="22"/>
          <w:szCs w:val="22"/>
        </w:rPr>
        <w:t>169</w:t>
      </w:r>
      <w:r w:rsidR="00911374" w:rsidRPr="00DA4091">
        <w:rPr>
          <w:rFonts w:asciiTheme="minorHAnsi" w:hAnsiTheme="minorHAnsi" w:cstheme="minorHAnsi"/>
          <w:sz w:val="22"/>
          <w:szCs w:val="22"/>
          <w:cs/>
        </w:rPr>
        <w:t xml:space="preserve">. </w:t>
      </w:r>
      <w:r w:rsidR="00911374" w:rsidRPr="00DA4091">
        <w:rPr>
          <w:rFonts w:asciiTheme="minorHAnsi" w:hAnsiTheme="minorHAnsi" w:cstheme="minorHAnsi"/>
          <w:sz w:val="22"/>
          <w:szCs w:val="22"/>
        </w:rPr>
        <w:t xml:space="preserve">Hence, it is the obligation of Sri Lanka to meaningfully implement </w:t>
      </w:r>
      <w:r w:rsidR="00C15F4A">
        <w:rPr>
          <w:rFonts w:asciiTheme="minorHAnsi" w:hAnsiTheme="minorHAnsi" w:cstheme="minorHAnsi"/>
          <w:sz w:val="22"/>
          <w:szCs w:val="22"/>
        </w:rPr>
        <w:t xml:space="preserve">the </w:t>
      </w:r>
      <w:r w:rsidR="00911374" w:rsidRPr="00DA4091">
        <w:rPr>
          <w:rFonts w:asciiTheme="minorHAnsi" w:hAnsiTheme="minorHAnsi" w:cstheme="minorHAnsi"/>
          <w:sz w:val="22"/>
          <w:szCs w:val="22"/>
        </w:rPr>
        <w:t xml:space="preserve">UNDRIP by changing its constitution, laws, policies, plans and programs to </w:t>
      </w:r>
      <w:r w:rsidR="00227B54">
        <w:rPr>
          <w:rFonts w:asciiTheme="minorHAnsi" w:hAnsiTheme="minorHAnsi" w:cstheme="minorHAnsi"/>
          <w:sz w:val="22"/>
          <w:szCs w:val="22"/>
        </w:rPr>
        <w:t>become</w:t>
      </w:r>
      <w:r w:rsidR="00227B54" w:rsidRPr="00DA4091">
        <w:rPr>
          <w:rFonts w:asciiTheme="minorHAnsi" w:hAnsiTheme="minorHAnsi" w:cstheme="minorHAnsi"/>
          <w:sz w:val="22"/>
          <w:szCs w:val="22"/>
        </w:rPr>
        <w:t xml:space="preserve"> </w:t>
      </w:r>
      <w:r w:rsidR="00911374" w:rsidRPr="00DA4091">
        <w:rPr>
          <w:rFonts w:asciiTheme="minorHAnsi" w:hAnsiTheme="minorHAnsi" w:cstheme="minorHAnsi"/>
          <w:sz w:val="22"/>
          <w:szCs w:val="22"/>
        </w:rPr>
        <w:t>fully in line with UNDRIP</w:t>
      </w:r>
      <w:r w:rsidR="00911374" w:rsidRPr="00DA4091">
        <w:rPr>
          <w:rFonts w:asciiTheme="minorHAnsi" w:hAnsiTheme="minorHAnsi" w:cstheme="minorHAnsi"/>
          <w:sz w:val="22"/>
          <w:szCs w:val="22"/>
          <w:cs/>
        </w:rPr>
        <w:t>.</w:t>
      </w:r>
    </w:p>
    <w:p w14:paraId="012FFF18" w14:textId="77777777" w:rsidR="00A00CD2" w:rsidRPr="00497A7F" w:rsidRDefault="00A00CD2" w:rsidP="00497A7F">
      <w:pPr>
        <w:widowControl w:val="0"/>
        <w:autoSpaceDE w:val="0"/>
        <w:autoSpaceDN w:val="0"/>
        <w:adjustRightInd w:val="0"/>
        <w:spacing w:after="0" w:line="240" w:lineRule="auto"/>
        <w:jc w:val="both"/>
        <w:rPr>
          <w:rFonts w:cstheme="minorHAnsi"/>
          <w:szCs w:val="22"/>
        </w:rPr>
      </w:pPr>
    </w:p>
    <w:p w14:paraId="1CF4ADEB" w14:textId="4F466BDF" w:rsidR="00710FE0" w:rsidRPr="00497A7F" w:rsidRDefault="00710FE0" w:rsidP="00497A7F">
      <w:pPr>
        <w:pStyle w:val="ListParagraph"/>
        <w:widowControl w:val="0"/>
        <w:numPr>
          <w:ilvl w:val="0"/>
          <w:numId w:val="2"/>
        </w:numPr>
        <w:autoSpaceDE w:val="0"/>
        <w:autoSpaceDN w:val="0"/>
        <w:adjustRightInd w:val="0"/>
        <w:spacing w:after="0" w:line="240" w:lineRule="auto"/>
        <w:ind w:left="360"/>
        <w:jc w:val="both"/>
        <w:rPr>
          <w:rFonts w:cstheme="minorHAnsi"/>
          <w:b/>
          <w:bCs/>
          <w:szCs w:val="22"/>
        </w:rPr>
      </w:pPr>
      <w:r w:rsidRPr="00497A7F">
        <w:rPr>
          <w:rFonts w:cstheme="minorHAnsi"/>
          <w:b/>
          <w:bCs/>
          <w:szCs w:val="22"/>
        </w:rPr>
        <w:t xml:space="preserve">The Laws, policies, procedures for </w:t>
      </w:r>
      <w:r w:rsidR="00227B54">
        <w:rPr>
          <w:rFonts w:cstheme="minorHAnsi"/>
          <w:b/>
          <w:bCs/>
          <w:szCs w:val="22"/>
        </w:rPr>
        <w:t xml:space="preserve">the </w:t>
      </w:r>
      <w:proofErr w:type="spellStart"/>
      <w:r w:rsidRPr="00497A7F">
        <w:rPr>
          <w:rFonts w:cstheme="minorHAnsi"/>
          <w:b/>
          <w:bCs/>
          <w:szCs w:val="22"/>
        </w:rPr>
        <w:t>recognization</w:t>
      </w:r>
      <w:proofErr w:type="spellEnd"/>
      <w:r w:rsidRPr="00497A7F">
        <w:rPr>
          <w:rFonts w:cstheme="minorHAnsi"/>
          <w:b/>
          <w:bCs/>
          <w:szCs w:val="22"/>
        </w:rPr>
        <w:t xml:space="preserve"> of land rights of </w:t>
      </w:r>
      <w:r w:rsidR="00806253">
        <w:rPr>
          <w:rFonts w:cstheme="minorHAnsi"/>
          <w:b/>
          <w:bCs/>
          <w:szCs w:val="22"/>
        </w:rPr>
        <w:t>Indigenous Peoples</w:t>
      </w:r>
    </w:p>
    <w:p w14:paraId="40A8A0EC" w14:textId="77777777" w:rsidR="00E52CD6" w:rsidRPr="00497A7F" w:rsidRDefault="00E52CD6" w:rsidP="00497A7F">
      <w:pPr>
        <w:pStyle w:val="ListParagraph"/>
        <w:widowControl w:val="0"/>
        <w:autoSpaceDE w:val="0"/>
        <w:autoSpaceDN w:val="0"/>
        <w:adjustRightInd w:val="0"/>
        <w:spacing w:after="0" w:line="240" w:lineRule="auto"/>
        <w:ind w:left="360"/>
        <w:jc w:val="both"/>
        <w:rPr>
          <w:rFonts w:cstheme="minorHAnsi"/>
          <w:b/>
          <w:bCs/>
          <w:szCs w:val="22"/>
        </w:rPr>
      </w:pPr>
    </w:p>
    <w:p w14:paraId="4344F3F3" w14:textId="160DBD18" w:rsidR="00CB5FFB" w:rsidRDefault="003F38CE" w:rsidP="0006025F">
      <w:pPr>
        <w:pStyle w:val="Pa2"/>
        <w:jc w:val="both"/>
        <w:rPr>
          <w:rStyle w:val="A9"/>
          <w:rFonts w:asciiTheme="minorHAnsi" w:hAnsiTheme="minorHAnsi" w:cstheme="minorHAnsi"/>
          <w:sz w:val="22"/>
          <w:szCs w:val="22"/>
        </w:rPr>
      </w:pPr>
      <w:r w:rsidRPr="00D764C0">
        <w:rPr>
          <w:rStyle w:val="A1"/>
          <w:rFonts w:asciiTheme="minorHAnsi" w:hAnsiTheme="minorHAnsi" w:cstheme="minorHAnsi"/>
        </w:rPr>
        <w:t xml:space="preserve">In Asia, only few countries have full legal recognition of </w:t>
      </w:r>
      <w:r w:rsidR="00806253">
        <w:rPr>
          <w:rStyle w:val="A1"/>
          <w:rFonts w:asciiTheme="minorHAnsi" w:hAnsiTheme="minorHAnsi" w:cstheme="minorHAnsi"/>
        </w:rPr>
        <w:t>Indigenous Peoples</w:t>
      </w:r>
      <w:r w:rsidRPr="00D764C0">
        <w:rPr>
          <w:rStyle w:val="A1"/>
          <w:rFonts w:asciiTheme="minorHAnsi" w:hAnsiTheme="minorHAnsi" w:cstheme="minorHAnsi"/>
          <w:cs/>
        </w:rPr>
        <w:t xml:space="preserve">’ </w:t>
      </w:r>
      <w:r w:rsidRPr="00D764C0">
        <w:rPr>
          <w:rStyle w:val="A1"/>
          <w:rFonts w:asciiTheme="minorHAnsi" w:hAnsiTheme="minorHAnsi" w:cstheme="minorHAnsi"/>
        </w:rPr>
        <w:t>rights to LTR</w:t>
      </w:r>
      <w:r w:rsidRPr="00D764C0">
        <w:rPr>
          <w:rStyle w:val="A1"/>
          <w:rFonts w:asciiTheme="minorHAnsi" w:hAnsiTheme="minorHAnsi" w:cstheme="minorHAnsi"/>
          <w:cs/>
        </w:rPr>
        <w:t xml:space="preserve">. </w:t>
      </w:r>
      <w:r w:rsidRPr="00D764C0">
        <w:rPr>
          <w:rStyle w:val="A1"/>
          <w:rFonts w:asciiTheme="minorHAnsi" w:hAnsiTheme="minorHAnsi" w:cstheme="minorHAnsi"/>
        </w:rPr>
        <w:t>In some countries, there is some recognition to LTR, in others recognition is only of individual property</w:t>
      </w:r>
      <w:r w:rsidRPr="00D764C0">
        <w:rPr>
          <w:rStyle w:val="A1"/>
          <w:rFonts w:asciiTheme="minorHAnsi" w:hAnsiTheme="minorHAnsi" w:cstheme="minorHAnsi"/>
          <w:cs/>
        </w:rPr>
        <w:t xml:space="preserve">. </w:t>
      </w:r>
      <w:r w:rsidRPr="00D764C0">
        <w:rPr>
          <w:rStyle w:val="A1"/>
          <w:rFonts w:asciiTheme="minorHAnsi" w:hAnsiTheme="minorHAnsi" w:cstheme="minorHAnsi"/>
        </w:rPr>
        <w:t>There is a range</w:t>
      </w:r>
      <w:r w:rsidR="00227B54">
        <w:rPr>
          <w:rStyle w:val="A1"/>
          <w:rFonts w:asciiTheme="minorHAnsi" w:hAnsiTheme="minorHAnsi" w:cstheme="minorHAnsi"/>
        </w:rPr>
        <w:t>,</w:t>
      </w:r>
      <w:r w:rsidRPr="00D764C0">
        <w:rPr>
          <w:rStyle w:val="A1"/>
          <w:rFonts w:asciiTheme="minorHAnsi" w:hAnsiTheme="minorHAnsi" w:cstheme="minorHAnsi"/>
        </w:rPr>
        <w:t xml:space="preserve"> </w:t>
      </w:r>
      <w:r w:rsidRPr="00D764C0">
        <w:rPr>
          <w:rStyle w:val="A1"/>
          <w:rFonts w:asciiTheme="minorHAnsi" w:hAnsiTheme="minorHAnsi" w:cstheme="minorHAnsi"/>
        </w:rPr>
        <w:lastRenderedPageBreak/>
        <w:t>from full recognition such as the laws in the Philippines to absence of any recognition of rights to LTR, as in Thailand</w:t>
      </w:r>
      <w:r w:rsidR="0056054A">
        <w:rPr>
          <w:rStyle w:val="FootnoteReference"/>
          <w:rFonts w:asciiTheme="minorHAnsi" w:hAnsiTheme="minorHAnsi" w:cstheme="minorHAnsi"/>
          <w:color w:val="000000"/>
          <w:sz w:val="22"/>
          <w:szCs w:val="22"/>
        </w:rPr>
        <w:footnoteReference w:id="4"/>
      </w:r>
      <w:r w:rsidR="00F61419" w:rsidRPr="00D764C0">
        <w:rPr>
          <w:rStyle w:val="A9"/>
          <w:rFonts w:asciiTheme="minorHAnsi" w:hAnsiTheme="minorHAnsi" w:cstheme="minorHAnsi"/>
          <w:sz w:val="22"/>
          <w:szCs w:val="22"/>
        </w:rPr>
        <w:t>.</w:t>
      </w:r>
    </w:p>
    <w:p w14:paraId="3F1ABC9A" w14:textId="77777777" w:rsidR="00DD0BBD" w:rsidRPr="00DD0BBD" w:rsidRDefault="00DD0BBD" w:rsidP="00DD0BBD"/>
    <w:p w14:paraId="4D61E2A8" w14:textId="7788253C" w:rsidR="00CB5FFB" w:rsidRDefault="00E52CD6" w:rsidP="0006025F">
      <w:pPr>
        <w:pStyle w:val="Pa1"/>
        <w:jc w:val="both"/>
        <w:rPr>
          <w:rFonts w:asciiTheme="minorHAnsi" w:hAnsiTheme="minorHAnsi" w:cstheme="minorHAnsi"/>
          <w:color w:val="000000"/>
          <w:sz w:val="22"/>
          <w:szCs w:val="22"/>
          <w:lang w:bidi="hi-IN"/>
        </w:rPr>
      </w:pPr>
      <w:r w:rsidRPr="00D764C0">
        <w:rPr>
          <w:rFonts w:asciiTheme="minorHAnsi" w:hAnsiTheme="minorHAnsi" w:cstheme="minorHAnsi"/>
          <w:color w:val="000000"/>
          <w:sz w:val="22"/>
          <w:szCs w:val="22"/>
        </w:rPr>
        <w:t xml:space="preserve">In </w:t>
      </w:r>
      <w:r w:rsidR="00227B54">
        <w:rPr>
          <w:rFonts w:asciiTheme="minorHAnsi" w:hAnsiTheme="minorHAnsi" w:cstheme="minorHAnsi"/>
          <w:color w:val="000000"/>
          <w:sz w:val="22"/>
          <w:szCs w:val="22"/>
        </w:rPr>
        <w:t xml:space="preserve">the </w:t>
      </w:r>
      <w:r w:rsidR="00CB5FFB" w:rsidRPr="00D764C0">
        <w:rPr>
          <w:rFonts w:asciiTheme="minorHAnsi" w:hAnsiTheme="minorHAnsi" w:cstheme="minorHAnsi"/>
          <w:color w:val="000000"/>
          <w:sz w:val="22"/>
          <w:szCs w:val="22"/>
        </w:rPr>
        <w:t>Philippine</w:t>
      </w:r>
      <w:r w:rsidRPr="00D764C0">
        <w:rPr>
          <w:rFonts w:asciiTheme="minorHAnsi" w:hAnsiTheme="minorHAnsi" w:cstheme="minorHAnsi"/>
          <w:color w:val="000000"/>
          <w:sz w:val="22"/>
          <w:szCs w:val="22"/>
        </w:rPr>
        <w:t>s,</w:t>
      </w:r>
      <w:r w:rsidR="00227B54">
        <w:rPr>
          <w:rFonts w:asciiTheme="minorHAnsi" w:hAnsiTheme="minorHAnsi" w:cstheme="minorHAnsi"/>
          <w:color w:val="000000"/>
          <w:sz w:val="22"/>
          <w:szCs w:val="22"/>
        </w:rPr>
        <w:t xml:space="preserve"> the</w:t>
      </w:r>
      <w:r w:rsidR="00CB5FFB" w:rsidRPr="00D764C0">
        <w:rPr>
          <w:rFonts w:asciiTheme="minorHAnsi" w:hAnsiTheme="minorHAnsi" w:cstheme="minorHAnsi"/>
          <w:color w:val="000000"/>
          <w:sz w:val="22"/>
          <w:szCs w:val="22"/>
        </w:rPr>
        <w:t xml:space="preserve"> </w:t>
      </w:r>
      <w:r w:rsidR="00806253">
        <w:rPr>
          <w:rFonts w:asciiTheme="minorHAnsi" w:hAnsiTheme="minorHAnsi" w:cstheme="minorHAnsi"/>
          <w:color w:val="000000"/>
          <w:sz w:val="22"/>
          <w:szCs w:val="22"/>
        </w:rPr>
        <w:t>Indigenous Peoples</w:t>
      </w:r>
      <w:r w:rsidR="00CB5FFB" w:rsidRPr="00D764C0">
        <w:rPr>
          <w:rFonts w:asciiTheme="minorHAnsi" w:hAnsiTheme="minorHAnsi" w:cstheme="minorHAnsi"/>
          <w:color w:val="000000"/>
          <w:sz w:val="22"/>
          <w:szCs w:val="22"/>
        </w:rPr>
        <w:t xml:space="preserve"> Rights Act </w:t>
      </w:r>
      <w:r w:rsidR="00CB5FFB" w:rsidRPr="00D764C0">
        <w:rPr>
          <w:rFonts w:asciiTheme="minorHAnsi" w:hAnsiTheme="minorHAnsi" w:cstheme="minorHAnsi"/>
          <w:color w:val="000000"/>
          <w:sz w:val="22"/>
          <w:szCs w:val="22"/>
          <w:cs/>
        </w:rPr>
        <w:t>(</w:t>
      </w:r>
      <w:r w:rsidR="00CB5FFB" w:rsidRPr="00D764C0">
        <w:rPr>
          <w:rFonts w:asciiTheme="minorHAnsi" w:hAnsiTheme="minorHAnsi" w:cstheme="minorHAnsi"/>
          <w:color w:val="000000"/>
          <w:sz w:val="22"/>
          <w:szCs w:val="22"/>
        </w:rPr>
        <w:t>IPRA</w:t>
      </w:r>
      <w:r w:rsidR="00CB5FFB" w:rsidRPr="00D764C0">
        <w:rPr>
          <w:rFonts w:asciiTheme="minorHAnsi" w:hAnsiTheme="minorHAnsi" w:cstheme="minorHAnsi"/>
          <w:color w:val="000000"/>
          <w:sz w:val="22"/>
          <w:szCs w:val="22"/>
          <w:cs/>
        </w:rPr>
        <w:t xml:space="preserve">) </w:t>
      </w:r>
      <w:r w:rsidR="00CB5FFB" w:rsidRPr="00D764C0">
        <w:rPr>
          <w:rFonts w:asciiTheme="minorHAnsi" w:hAnsiTheme="minorHAnsi" w:cstheme="minorHAnsi"/>
          <w:color w:val="000000"/>
          <w:sz w:val="22"/>
          <w:szCs w:val="22"/>
        </w:rPr>
        <w:t xml:space="preserve">1997 recognizes indigenous </w:t>
      </w:r>
      <w:proofErr w:type="gramStart"/>
      <w:r w:rsidR="00CB5FFB" w:rsidRPr="00D764C0">
        <w:rPr>
          <w:rFonts w:asciiTheme="minorHAnsi" w:hAnsiTheme="minorHAnsi" w:cstheme="minorHAnsi"/>
          <w:color w:val="000000"/>
          <w:sz w:val="22"/>
          <w:szCs w:val="22"/>
        </w:rPr>
        <w:t xml:space="preserve">cultural </w:t>
      </w:r>
      <w:r w:rsidR="0006025F">
        <w:rPr>
          <w:rFonts w:asciiTheme="minorHAnsi" w:hAnsiTheme="minorHAnsi" w:cstheme="minorHAnsi"/>
          <w:color w:val="000000"/>
          <w:sz w:val="22"/>
          <w:szCs w:val="22"/>
        </w:rPr>
        <w:t xml:space="preserve"> </w:t>
      </w:r>
      <w:r w:rsidR="00CB5FFB" w:rsidRPr="0006025F">
        <w:rPr>
          <w:rFonts w:asciiTheme="minorHAnsi" w:hAnsiTheme="minorHAnsi" w:cstheme="minorHAnsi"/>
          <w:color w:val="000000"/>
          <w:sz w:val="22"/>
          <w:szCs w:val="22"/>
        </w:rPr>
        <w:t>communities</w:t>
      </w:r>
      <w:proofErr w:type="gramEnd"/>
      <w:r w:rsidR="00CB5FFB" w:rsidRPr="0006025F">
        <w:rPr>
          <w:rFonts w:asciiTheme="minorHAnsi" w:hAnsiTheme="minorHAnsi" w:cstheme="minorHAnsi"/>
          <w:color w:val="000000"/>
          <w:sz w:val="22"/>
          <w:szCs w:val="22"/>
        </w:rPr>
        <w:t xml:space="preserve"> or </w:t>
      </w:r>
      <w:r w:rsidR="00806253" w:rsidRPr="0006025F">
        <w:rPr>
          <w:rFonts w:asciiTheme="minorHAnsi" w:hAnsiTheme="minorHAnsi" w:cstheme="minorHAnsi"/>
          <w:color w:val="000000"/>
          <w:sz w:val="22"/>
          <w:szCs w:val="22"/>
        </w:rPr>
        <w:t>Indigenous Peoples</w:t>
      </w:r>
      <w:r w:rsidR="00CB5FFB" w:rsidRPr="0006025F">
        <w:rPr>
          <w:rFonts w:asciiTheme="minorHAnsi" w:hAnsiTheme="minorHAnsi" w:cstheme="minorHAnsi"/>
          <w:color w:val="000000"/>
          <w:sz w:val="22"/>
          <w:szCs w:val="22"/>
          <w:cs/>
        </w:rPr>
        <w:t xml:space="preserve">’ </w:t>
      </w:r>
      <w:r w:rsidR="00CB5FFB" w:rsidRPr="0006025F">
        <w:rPr>
          <w:rFonts w:asciiTheme="minorHAnsi" w:hAnsiTheme="minorHAnsi" w:cstheme="minorHAnsi"/>
          <w:color w:val="000000"/>
          <w:sz w:val="22"/>
          <w:szCs w:val="22"/>
        </w:rPr>
        <w:t>ownership to their ancestral territories and provides for titling of ancestral domain</w:t>
      </w:r>
      <w:r w:rsidR="00227B54">
        <w:rPr>
          <w:rFonts w:asciiTheme="minorHAnsi" w:hAnsiTheme="minorHAnsi" w:cstheme="minorHAnsi"/>
          <w:color w:val="000000"/>
          <w:sz w:val="22"/>
          <w:szCs w:val="22"/>
        </w:rPr>
        <w:t>s</w:t>
      </w:r>
      <w:r w:rsidR="00CB5FFB" w:rsidRPr="0006025F">
        <w:rPr>
          <w:rFonts w:asciiTheme="minorHAnsi" w:hAnsiTheme="minorHAnsi" w:cstheme="minorHAnsi"/>
          <w:color w:val="000000"/>
          <w:sz w:val="22"/>
          <w:szCs w:val="22"/>
          <w:cs/>
        </w:rPr>
        <w:t xml:space="preserve">. </w:t>
      </w:r>
      <w:r w:rsidR="00CB5FFB" w:rsidRPr="0006025F">
        <w:rPr>
          <w:rFonts w:asciiTheme="minorHAnsi" w:hAnsiTheme="minorHAnsi" w:cstheme="minorHAnsi"/>
          <w:color w:val="000000"/>
          <w:sz w:val="22"/>
          <w:szCs w:val="22"/>
        </w:rPr>
        <w:t xml:space="preserve">It is one of the few laws for </w:t>
      </w:r>
      <w:r w:rsidR="00806253" w:rsidRPr="0006025F">
        <w:rPr>
          <w:rFonts w:asciiTheme="minorHAnsi" w:hAnsiTheme="minorHAnsi" w:cstheme="minorHAnsi"/>
          <w:color w:val="000000"/>
          <w:sz w:val="22"/>
          <w:szCs w:val="22"/>
        </w:rPr>
        <w:t>Indigenous Peoples</w:t>
      </w:r>
      <w:r w:rsidR="00CB5FFB" w:rsidRPr="0006025F">
        <w:rPr>
          <w:rFonts w:asciiTheme="minorHAnsi" w:hAnsiTheme="minorHAnsi" w:cstheme="minorHAnsi"/>
          <w:color w:val="000000"/>
          <w:sz w:val="22"/>
          <w:szCs w:val="22"/>
        </w:rPr>
        <w:t xml:space="preserve"> </w:t>
      </w:r>
      <w:r w:rsidR="00227B54">
        <w:rPr>
          <w:rFonts w:asciiTheme="minorHAnsi" w:hAnsiTheme="minorHAnsi" w:cstheme="minorHAnsi"/>
          <w:color w:val="000000"/>
          <w:sz w:val="22"/>
          <w:szCs w:val="22"/>
        </w:rPr>
        <w:t>in the world</w:t>
      </w:r>
      <w:r w:rsidR="00227B54" w:rsidRPr="0006025F">
        <w:rPr>
          <w:rFonts w:asciiTheme="minorHAnsi" w:hAnsiTheme="minorHAnsi" w:cstheme="minorHAnsi"/>
          <w:color w:val="000000"/>
          <w:sz w:val="22"/>
          <w:szCs w:val="22"/>
        </w:rPr>
        <w:t xml:space="preserve"> </w:t>
      </w:r>
      <w:r w:rsidR="00CB5FFB" w:rsidRPr="0006025F">
        <w:rPr>
          <w:rFonts w:asciiTheme="minorHAnsi" w:hAnsiTheme="minorHAnsi" w:cstheme="minorHAnsi"/>
          <w:color w:val="000000"/>
          <w:sz w:val="22"/>
          <w:szCs w:val="22"/>
        </w:rPr>
        <w:t xml:space="preserve">which includes a requirement for Free, Prior and Informed Consent </w:t>
      </w:r>
      <w:r w:rsidR="00CB5FFB" w:rsidRPr="0006025F">
        <w:rPr>
          <w:rFonts w:asciiTheme="minorHAnsi" w:hAnsiTheme="minorHAnsi" w:cstheme="minorHAnsi"/>
          <w:color w:val="000000"/>
          <w:sz w:val="22"/>
          <w:szCs w:val="22"/>
          <w:cs/>
        </w:rPr>
        <w:t>(</w:t>
      </w:r>
      <w:r w:rsidR="00CB5FFB" w:rsidRPr="0006025F">
        <w:rPr>
          <w:rFonts w:asciiTheme="minorHAnsi" w:hAnsiTheme="minorHAnsi" w:cstheme="minorHAnsi"/>
          <w:color w:val="000000"/>
          <w:sz w:val="22"/>
          <w:szCs w:val="22"/>
        </w:rPr>
        <w:t>FPIC</w:t>
      </w:r>
      <w:r w:rsidR="00CB5FFB" w:rsidRPr="0006025F">
        <w:rPr>
          <w:rFonts w:asciiTheme="minorHAnsi" w:hAnsiTheme="minorHAnsi" w:cstheme="minorHAnsi"/>
          <w:color w:val="000000"/>
          <w:sz w:val="22"/>
          <w:szCs w:val="22"/>
          <w:cs/>
        </w:rPr>
        <w:t>)</w:t>
      </w:r>
      <w:r w:rsidR="00DA4091" w:rsidRPr="0006025F">
        <w:rPr>
          <w:rFonts w:asciiTheme="minorHAnsi" w:hAnsiTheme="minorHAnsi" w:cstheme="minorHAnsi"/>
          <w:color w:val="000000"/>
          <w:sz w:val="22"/>
          <w:szCs w:val="22"/>
          <w:lang w:bidi="hi-IN"/>
        </w:rPr>
        <w:t>.</w:t>
      </w:r>
    </w:p>
    <w:p w14:paraId="7FC2453F" w14:textId="77777777" w:rsidR="00DD0BBD" w:rsidRPr="00DD0BBD" w:rsidRDefault="00DD0BBD" w:rsidP="00DD0BBD"/>
    <w:p w14:paraId="7F3ADB0C" w14:textId="71207E4D" w:rsidR="00CB5FFB" w:rsidRPr="00D764C0" w:rsidRDefault="00E52CD6" w:rsidP="00497A7F">
      <w:pPr>
        <w:pStyle w:val="Pa1"/>
        <w:jc w:val="both"/>
        <w:rPr>
          <w:rFonts w:asciiTheme="minorHAnsi" w:hAnsiTheme="minorHAnsi" w:cstheme="minorHAnsi"/>
          <w:color w:val="000000"/>
          <w:sz w:val="22"/>
          <w:szCs w:val="22"/>
        </w:rPr>
      </w:pPr>
      <w:r w:rsidRPr="00D764C0">
        <w:rPr>
          <w:rFonts w:asciiTheme="minorHAnsi" w:hAnsiTheme="minorHAnsi" w:cstheme="minorHAnsi"/>
          <w:color w:val="000000"/>
          <w:sz w:val="22"/>
          <w:szCs w:val="22"/>
        </w:rPr>
        <w:t xml:space="preserve">In </w:t>
      </w:r>
      <w:r w:rsidR="00CB5FFB" w:rsidRPr="00D764C0">
        <w:rPr>
          <w:rFonts w:asciiTheme="minorHAnsi" w:hAnsiTheme="minorHAnsi" w:cstheme="minorHAnsi"/>
          <w:color w:val="000000"/>
          <w:sz w:val="22"/>
          <w:szCs w:val="22"/>
        </w:rPr>
        <w:t>India</w:t>
      </w:r>
      <w:r w:rsidRPr="00D764C0">
        <w:rPr>
          <w:rFonts w:asciiTheme="minorHAnsi" w:hAnsiTheme="minorHAnsi" w:cstheme="minorHAnsi"/>
          <w:color w:val="000000"/>
          <w:sz w:val="22"/>
          <w:szCs w:val="22"/>
        </w:rPr>
        <w:t xml:space="preserve">, (1) the </w:t>
      </w:r>
      <w:r w:rsidR="00CB5FFB" w:rsidRPr="00D764C0">
        <w:rPr>
          <w:rFonts w:asciiTheme="minorHAnsi" w:hAnsiTheme="minorHAnsi" w:cstheme="minorHAnsi"/>
          <w:color w:val="000000"/>
          <w:sz w:val="22"/>
          <w:szCs w:val="22"/>
        </w:rPr>
        <w:t xml:space="preserve">Fifth Schedule of the Indian Constitution </w:t>
      </w:r>
      <w:r w:rsidR="00671060">
        <w:rPr>
          <w:rFonts w:asciiTheme="minorHAnsi" w:hAnsiTheme="minorHAnsi" w:cstheme="minorHAnsi"/>
          <w:color w:val="000000"/>
          <w:sz w:val="22"/>
          <w:szCs w:val="22"/>
        </w:rPr>
        <w:t>states that</w:t>
      </w:r>
      <w:r w:rsidR="00671060" w:rsidRPr="00D764C0">
        <w:rPr>
          <w:rFonts w:asciiTheme="minorHAnsi" w:hAnsiTheme="minorHAnsi" w:cstheme="minorHAnsi"/>
          <w:color w:val="000000"/>
          <w:sz w:val="22"/>
          <w:szCs w:val="22"/>
        </w:rPr>
        <w:t xml:space="preserve"> </w:t>
      </w:r>
      <w:r w:rsidRPr="00D764C0">
        <w:rPr>
          <w:rFonts w:asciiTheme="minorHAnsi" w:hAnsiTheme="minorHAnsi" w:cstheme="minorHAnsi"/>
          <w:color w:val="000000"/>
          <w:sz w:val="22"/>
          <w:szCs w:val="22"/>
        </w:rPr>
        <w:t>n</w:t>
      </w:r>
      <w:r w:rsidR="00CB5FFB" w:rsidRPr="00D764C0">
        <w:rPr>
          <w:rFonts w:asciiTheme="minorHAnsi" w:hAnsiTheme="minorHAnsi" w:cstheme="minorHAnsi"/>
          <w:color w:val="000000"/>
          <w:sz w:val="22"/>
          <w:szCs w:val="22"/>
        </w:rPr>
        <w:t>o tribal land can be bought by non</w:t>
      </w:r>
      <w:r w:rsidR="00CB5FFB" w:rsidRPr="00D764C0">
        <w:rPr>
          <w:rFonts w:asciiTheme="minorHAnsi" w:hAnsiTheme="minorHAnsi" w:cstheme="minorHAnsi"/>
          <w:color w:val="000000"/>
          <w:sz w:val="22"/>
          <w:szCs w:val="22"/>
          <w:cs/>
        </w:rPr>
        <w:t>-</w:t>
      </w:r>
      <w:r w:rsidR="00CB5FFB" w:rsidRPr="00D764C0">
        <w:rPr>
          <w:rFonts w:asciiTheme="minorHAnsi" w:hAnsiTheme="minorHAnsi" w:cstheme="minorHAnsi"/>
          <w:color w:val="000000"/>
          <w:sz w:val="22"/>
          <w:szCs w:val="22"/>
        </w:rPr>
        <w:t>indigenous persons or outsiders in the areas declared as Fifth Schedule</w:t>
      </w:r>
      <w:r w:rsidR="00CB5FFB" w:rsidRPr="00D764C0">
        <w:rPr>
          <w:rFonts w:asciiTheme="minorHAnsi" w:hAnsiTheme="minorHAnsi" w:cstheme="minorHAnsi"/>
          <w:color w:val="000000"/>
          <w:sz w:val="22"/>
          <w:szCs w:val="22"/>
          <w:cs/>
        </w:rPr>
        <w:t xml:space="preserve">. </w:t>
      </w:r>
      <w:r w:rsidR="00CB5FFB" w:rsidRPr="00D764C0">
        <w:rPr>
          <w:rFonts w:asciiTheme="minorHAnsi" w:hAnsiTheme="minorHAnsi" w:cstheme="minorHAnsi"/>
          <w:color w:val="000000"/>
          <w:sz w:val="22"/>
          <w:szCs w:val="22"/>
        </w:rPr>
        <w:t>It provides for establishment of Tribal Advisory Council in the areas that have been declared as Scheduled Areas to advise the state government on issues pertaining to the tribal peoples</w:t>
      </w:r>
      <w:r w:rsidR="00772624" w:rsidRPr="00D764C0">
        <w:rPr>
          <w:rFonts w:asciiTheme="minorHAnsi" w:hAnsiTheme="minorHAnsi" w:cstheme="minorHAnsi"/>
          <w:color w:val="000000"/>
          <w:sz w:val="22"/>
          <w:szCs w:val="22"/>
        </w:rPr>
        <w:t>.</w:t>
      </w:r>
      <w:r w:rsidR="00CB5FFB" w:rsidRPr="00D764C0">
        <w:rPr>
          <w:rFonts w:asciiTheme="minorHAnsi" w:hAnsiTheme="minorHAnsi" w:cstheme="minorHAnsi"/>
          <w:color w:val="000000"/>
          <w:sz w:val="22"/>
          <w:szCs w:val="22"/>
        </w:rPr>
        <w:t xml:space="preserve"> </w:t>
      </w:r>
    </w:p>
    <w:p w14:paraId="225C45E6" w14:textId="2C11080E" w:rsidR="00CB5FFB" w:rsidRPr="00D764C0" w:rsidRDefault="00E52CD6" w:rsidP="00497A7F">
      <w:pPr>
        <w:pStyle w:val="Pa1"/>
        <w:jc w:val="both"/>
        <w:rPr>
          <w:rFonts w:asciiTheme="minorHAnsi" w:hAnsiTheme="minorHAnsi" w:cstheme="minorHAnsi"/>
          <w:color w:val="000000"/>
          <w:sz w:val="22"/>
          <w:szCs w:val="22"/>
        </w:rPr>
      </w:pPr>
      <w:r w:rsidRPr="00D764C0">
        <w:rPr>
          <w:rFonts w:asciiTheme="minorHAnsi" w:hAnsiTheme="minorHAnsi" w:cstheme="minorHAnsi"/>
          <w:color w:val="000000"/>
          <w:sz w:val="22"/>
          <w:szCs w:val="22"/>
        </w:rPr>
        <w:lastRenderedPageBreak/>
        <w:t>(</w:t>
      </w:r>
      <w:r w:rsidR="00CB5FFB" w:rsidRPr="00D764C0">
        <w:rPr>
          <w:rFonts w:asciiTheme="minorHAnsi" w:hAnsiTheme="minorHAnsi" w:cstheme="minorHAnsi"/>
          <w:color w:val="000000"/>
          <w:sz w:val="22"/>
          <w:szCs w:val="22"/>
        </w:rPr>
        <w:t>2</w:t>
      </w:r>
      <w:r w:rsidRPr="00D764C0">
        <w:rPr>
          <w:rFonts w:asciiTheme="minorHAnsi" w:hAnsiTheme="minorHAnsi" w:cstheme="minorHAnsi"/>
          <w:color w:val="000000"/>
          <w:sz w:val="22"/>
          <w:szCs w:val="22"/>
        </w:rPr>
        <w:t xml:space="preserve">) </w:t>
      </w:r>
      <w:r w:rsidR="008536D3">
        <w:rPr>
          <w:rFonts w:asciiTheme="minorHAnsi" w:hAnsiTheme="minorHAnsi" w:cstheme="minorHAnsi"/>
          <w:color w:val="000000"/>
          <w:sz w:val="22"/>
          <w:szCs w:val="22"/>
        </w:rPr>
        <w:t>Under</w:t>
      </w:r>
      <w:r w:rsidR="00227B54">
        <w:rPr>
          <w:rFonts w:asciiTheme="minorHAnsi" w:hAnsiTheme="minorHAnsi" w:cstheme="minorHAnsi"/>
          <w:color w:val="000000"/>
          <w:sz w:val="22"/>
          <w:szCs w:val="22"/>
        </w:rPr>
        <w:t xml:space="preserve"> t</w:t>
      </w:r>
      <w:r w:rsidR="008536D3">
        <w:rPr>
          <w:rFonts w:asciiTheme="minorHAnsi" w:hAnsiTheme="minorHAnsi" w:cstheme="minorHAnsi"/>
          <w:color w:val="000000"/>
          <w:sz w:val="22"/>
          <w:szCs w:val="22"/>
        </w:rPr>
        <w:t>h</w:t>
      </w:r>
      <w:r w:rsidR="00227B54">
        <w:rPr>
          <w:rFonts w:asciiTheme="minorHAnsi" w:hAnsiTheme="minorHAnsi" w:cstheme="minorHAnsi"/>
          <w:color w:val="000000"/>
          <w:sz w:val="22"/>
          <w:szCs w:val="22"/>
        </w:rPr>
        <w:t xml:space="preserve">e </w:t>
      </w:r>
      <w:r w:rsidR="00CB5FFB" w:rsidRPr="00D764C0">
        <w:rPr>
          <w:rFonts w:asciiTheme="minorHAnsi" w:hAnsiTheme="minorHAnsi" w:cstheme="minorHAnsi"/>
          <w:color w:val="000000"/>
          <w:sz w:val="22"/>
          <w:szCs w:val="22"/>
        </w:rPr>
        <w:t>Sixth Schedule of the Indian Constitution</w:t>
      </w:r>
      <w:r w:rsidR="008536D3">
        <w:rPr>
          <w:rFonts w:asciiTheme="minorHAnsi" w:hAnsiTheme="minorHAnsi" w:cstheme="minorHAnsi"/>
          <w:color w:val="000000"/>
          <w:sz w:val="22"/>
          <w:szCs w:val="22"/>
        </w:rPr>
        <w:t xml:space="preserve"> the </w:t>
      </w:r>
      <w:r w:rsidR="00CB5FFB" w:rsidRPr="00D764C0">
        <w:rPr>
          <w:rFonts w:asciiTheme="minorHAnsi" w:hAnsiTheme="minorHAnsi" w:cstheme="minorHAnsi"/>
          <w:color w:val="000000"/>
          <w:sz w:val="22"/>
          <w:szCs w:val="22"/>
        </w:rPr>
        <w:t xml:space="preserve">Customary rights of </w:t>
      </w:r>
      <w:r w:rsidR="00806253">
        <w:rPr>
          <w:rFonts w:asciiTheme="minorHAnsi" w:hAnsiTheme="minorHAnsi" w:cstheme="minorHAnsi"/>
          <w:color w:val="000000"/>
          <w:sz w:val="22"/>
          <w:szCs w:val="22"/>
        </w:rPr>
        <w:t>Indigenous Peoples</w:t>
      </w:r>
      <w:r w:rsidR="00CB5FFB" w:rsidRPr="00D764C0">
        <w:rPr>
          <w:rFonts w:asciiTheme="minorHAnsi" w:hAnsiTheme="minorHAnsi" w:cstheme="minorHAnsi"/>
          <w:color w:val="000000"/>
          <w:sz w:val="22"/>
          <w:szCs w:val="22"/>
        </w:rPr>
        <w:t xml:space="preserve"> in the autonomous areas are recognized and protected</w:t>
      </w:r>
      <w:r w:rsidR="00CB5FFB" w:rsidRPr="00D764C0">
        <w:rPr>
          <w:rFonts w:asciiTheme="minorHAnsi" w:hAnsiTheme="minorHAnsi" w:cstheme="minorHAnsi"/>
          <w:color w:val="000000"/>
          <w:sz w:val="22"/>
          <w:szCs w:val="22"/>
          <w:cs/>
        </w:rPr>
        <w:t xml:space="preserve">. </w:t>
      </w:r>
      <w:r w:rsidR="00CB5FFB" w:rsidRPr="00D764C0">
        <w:rPr>
          <w:rFonts w:asciiTheme="minorHAnsi" w:hAnsiTheme="minorHAnsi" w:cstheme="minorHAnsi"/>
          <w:color w:val="000000"/>
          <w:sz w:val="22"/>
          <w:szCs w:val="22"/>
        </w:rPr>
        <w:t>It provides for</w:t>
      </w:r>
      <w:r w:rsidR="00227B54">
        <w:rPr>
          <w:rFonts w:asciiTheme="minorHAnsi" w:hAnsiTheme="minorHAnsi" w:cstheme="minorHAnsi"/>
          <w:color w:val="000000"/>
          <w:sz w:val="22"/>
          <w:szCs w:val="22"/>
        </w:rPr>
        <w:t xml:space="preserve"> the</w:t>
      </w:r>
      <w:r w:rsidR="00CB5FFB" w:rsidRPr="00D764C0">
        <w:rPr>
          <w:rFonts w:asciiTheme="minorHAnsi" w:hAnsiTheme="minorHAnsi" w:cstheme="minorHAnsi"/>
          <w:color w:val="000000"/>
          <w:sz w:val="22"/>
          <w:szCs w:val="22"/>
        </w:rPr>
        <w:t xml:space="preserve"> creation of Autonomous District Councils </w:t>
      </w:r>
      <w:r w:rsidR="00CB29BD" w:rsidRPr="00D764C0">
        <w:rPr>
          <w:rFonts w:asciiTheme="minorHAnsi" w:hAnsiTheme="minorHAnsi" w:cstheme="minorHAnsi"/>
          <w:color w:val="000000"/>
          <w:sz w:val="22"/>
          <w:szCs w:val="22"/>
        </w:rPr>
        <w:t>(</w:t>
      </w:r>
      <w:r w:rsidR="00CB5FFB" w:rsidRPr="00D764C0">
        <w:rPr>
          <w:rFonts w:asciiTheme="minorHAnsi" w:hAnsiTheme="minorHAnsi" w:cstheme="minorHAnsi"/>
          <w:color w:val="000000"/>
          <w:sz w:val="22"/>
          <w:szCs w:val="22"/>
        </w:rPr>
        <w:t>ADC</w:t>
      </w:r>
      <w:r w:rsidR="00CB29BD" w:rsidRPr="00D764C0">
        <w:rPr>
          <w:rFonts w:asciiTheme="minorHAnsi" w:hAnsiTheme="minorHAnsi" w:cstheme="minorHAnsi"/>
          <w:color w:val="000000"/>
          <w:sz w:val="22"/>
          <w:szCs w:val="22"/>
        </w:rPr>
        <w:t>)</w:t>
      </w:r>
      <w:r w:rsidR="00CB5FFB" w:rsidRPr="00D764C0">
        <w:rPr>
          <w:rFonts w:asciiTheme="minorHAnsi" w:hAnsiTheme="minorHAnsi" w:cstheme="minorHAnsi"/>
          <w:color w:val="000000"/>
          <w:sz w:val="22"/>
          <w:szCs w:val="22"/>
          <w:cs/>
        </w:rPr>
        <w:t xml:space="preserve"> </w:t>
      </w:r>
      <w:r w:rsidR="00CB5FFB" w:rsidRPr="00D764C0">
        <w:rPr>
          <w:rFonts w:asciiTheme="minorHAnsi" w:hAnsiTheme="minorHAnsi" w:cstheme="minorHAnsi"/>
          <w:color w:val="000000"/>
          <w:sz w:val="22"/>
          <w:szCs w:val="22"/>
        </w:rPr>
        <w:t>in the four states</w:t>
      </w:r>
      <w:r w:rsidR="00CB5FFB" w:rsidRPr="00D764C0">
        <w:rPr>
          <w:rFonts w:asciiTheme="minorHAnsi" w:hAnsiTheme="minorHAnsi" w:cstheme="minorHAnsi"/>
          <w:color w:val="000000"/>
          <w:sz w:val="22"/>
          <w:szCs w:val="22"/>
          <w:cs/>
        </w:rPr>
        <w:t xml:space="preserve">: </w:t>
      </w:r>
      <w:r w:rsidR="00CB5FFB" w:rsidRPr="00D764C0">
        <w:rPr>
          <w:rFonts w:asciiTheme="minorHAnsi" w:hAnsiTheme="minorHAnsi" w:cstheme="minorHAnsi"/>
          <w:color w:val="000000"/>
          <w:sz w:val="22"/>
          <w:szCs w:val="22"/>
        </w:rPr>
        <w:t>Assam, Mizoram, Meghalaya and Tripura</w:t>
      </w:r>
      <w:r w:rsidR="00CB5FFB" w:rsidRPr="00D764C0">
        <w:rPr>
          <w:rFonts w:asciiTheme="minorHAnsi" w:hAnsiTheme="minorHAnsi" w:cstheme="minorHAnsi"/>
          <w:color w:val="000000"/>
          <w:sz w:val="22"/>
          <w:szCs w:val="22"/>
          <w:cs/>
        </w:rPr>
        <w:t xml:space="preserve">. </w:t>
      </w:r>
      <w:r w:rsidR="00CB5FFB" w:rsidRPr="00D764C0">
        <w:rPr>
          <w:rFonts w:asciiTheme="minorHAnsi" w:hAnsiTheme="minorHAnsi" w:cstheme="minorHAnsi"/>
          <w:color w:val="000000"/>
          <w:sz w:val="22"/>
          <w:szCs w:val="22"/>
        </w:rPr>
        <w:t>The ADCs have legislative, executive and judicial powers to manage the autonomous areas</w:t>
      </w:r>
      <w:r w:rsidR="00CB5FFB" w:rsidRPr="00D764C0">
        <w:rPr>
          <w:rFonts w:asciiTheme="minorHAnsi" w:hAnsiTheme="minorHAnsi" w:cstheme="minorHAnsi"/>
          <w:color w:val="000000"/>
          <w:sz w:val="22"/>
          <w:szCs w:val="22"/>
          <w:cs/>
        </w:rPr>
        <w:t xml:space="preserve">. </w:t>
      </w:r>
    </w:p>
    <w:p w14:paraId="4B587A5E" w14:textId="66581D22" w:rsidR="00CB5FFB" w:rsidRPr="00D764C0" w:rsidRDefault="00CB29BD" w:rsidP="00497A7F">
      <w:pPr>
        <w:pStyle w:val="Pa1"/>
        <w:jc w:val="both"/>
        <w:rPr>
          <w:rFonts w:asciiTheme="minorHAnsi" w:hAnsiTheme="minorHAnsi" w:cstheme="minorHAnsi"/>
          <w:color w:val="000000"/>
          <w:sz w:val="22"/>
          <w:szCs w:val="22"/>
        </w:rPr>
      </w:pPr>
      <w:r w:rsidRPr="00D764C0">
        <w:rPr>
          <w:rFonts w:asciiTheme="minorHAnsi" w:hAnsiTheme="minorHAnsi" w:cstheme="minorHAnsi"/>
          <w:color w:val="000000"/>
          <w:sz w:val="22"/>
          <w:szCs w:val="22"/>
        </w:rPr>
        <w:t>(</w:t>
      </w:r>
      <w:r w:rsidR="00CB5FFB" w:rsidRPr="00D764C0">
        <w:rPr>
          <w:rFonts w:asciiTheme="minorHAnsi" w:hAnsiTheme="minorHAnsi" w:cstheme="minorHAnsi"/>
          <w:color w:val="000000"/>
          <w:sz w:val="22"/>
          <w:szCs w:val="22"/>
        </w:rPr>
        <w:t>3</w:t>
      </w:r>
      <w:r w:rsidRPr="00D764C0">
        <w:rPr>
          <w:rFonts w:asciiTheme="minorHAnsi" w:hAnsiTheme="minorHAnsi" w:cstheme="minorHAnsi"/>
          <w:color w:val="000000"/>
          <w:sz w:val="22"/>
          <w:szCs w:val="22"/>
        </w:rPr>
        <w:t xml:space="preserve">) </w:t>
      </w:r>
      <w:r w:rsidR="00CB5FFB" w:rsidRPr="00D764C0">
        <w:rPr>
          <w:rFonts w:asciiTheme="minorHAnsi" w:hAnsiTheme="minorHAnsi" w:cstheme="minorHAnsi"/>
          <w:color w:val="000000"/>
          <w:sz w:val="22"/>
          <w:szCs w:val="22"/>
        </w:rPr>
        <w:t xml:space="preserve">The Panchayats </w:t>
      </w:r>
      <w:r w:rsidRPr="00D764C0">
        <w:rPr>
          <w:rFonts w:asciiTheme="minorHAnsi" w:hAnsiTheme="minorHAnsi" w:cstheme="minorHAnsi"/>
          <w:color w:val="000000"/>
          <w:sz w:val="22"/>
          <w:szCs w:val="22"/>
        </w:rPr>
        <w:t>(</w:t>
      </w:r>
      <w:r w:rsidR="00CB5FFB" w:rsidRPr="00D764C0">
        <w:rPr>
          <w:rFonts w:asciiTheme="minorHAnsi" w:hAnsiTheme="minorHAnsi" w:cstheme="minorHAnsi"/>
          <w:color w:val="000000"/>
          <w:sz w:val="22"/>
          <w:szCs w:val="22"/>
        </w:rPr>
        <w:t>Extension to the Scheduled Areas</w:t>
      </w:r>
      <w:r w:rsidRPr="00D764C0">
        <w:rPr>
          <w:rFonts w:asciiTheme="minorHAnsi" w:hAnsiTheme="minorHAnsi" w:cstheme="minorHAnsi"/>
          <w:color w:val="000000"/>
          <w:sz w:val="22"/>
          <w:szCs w:val="22"/>
        </w:rPr>
        <w:t>)</w:t>
      </w:r>
      <w:r w:rsidR="00CB5FFB" w:rsidRPr="00D764C0">
        <w:rPr>
          <w:rFonts w:asciiTheme="minorHAnsi" w:hAnsiTheme="minorHAnsi" w:cstheme="minorHAnsi"/>
          <w:color w:val="000000"/>
          <w:sz w:val="22"/>
          <w:szCs w:val="22"/>
          <w:cs/>
        </w:rPr>
        <w:t xml:space="preserve"> </w:t>
      </w:r>
      <w:r w:rsidR="00CB5FFB" w:rsidRPr="00D764C0">
        <w:rPr>
          <w:rFonts w:asciiTheme="minorHAnsi" w:hAnsiTheme="minorHAnsi" w:cstheme="minorHAnsi"/>
          <w:color w:val="000000"/>
          <w:sz w:val="22"/>
          <w:szCs w:val="22"/>
        </w:rPr>
        <w:t xml:space="preserve">1996 </w:t>
      </w:r>
      <w:r w:rsidRPr="00D764C0">
        <w:rPr>
          <w:rFonts w:asciiTheme="minorHAnsi" w:hAnsiTheme="minorHAnsi" w:cstheme="minorHAnsi"/>
          <w:color w:val="000000"/>
          <w:sz w:val="22"/>
          <w:szCs w:val="22"/>
        </w:rPr>
        <w:t>(</w:t>
      </w:r>
      <w:r w:rsidR="00CB5FFB" w:rsidRPr="00D764C0">
        <w:rPr>
          <w:rFonts w:asciiTheme="minorHAnsi" w:hAnsiTheme="minorHAnsi" w:cstheme="minorHAnsi"/>
          <w:color w:val="000000"/>
          <w:sz w:val="22"/>
          <w:szCs w:val="22"/>
        </w:rPr>
        <w:t>PESA</w:t>
      </w:r>
      <w:r w:rsidRPr="00D764C0">
        <w:rPr>
          <w:rFonts w:asciiTheme="minorHAnsi" w:hAnsiTheme="minorHAnsi" w:cstheme="minorHAnsi"/>
          <w:color w:val="000000"/>
          <w:sz w:val="22"/>
          <w:szCs w:val="22"/>
        </w:rPr>
        <w:t>)</w:t>
      </w:r>
      <w:r w:rsidR="008536D3">
        <w:rPr>
          <w:rStyle w:val="FootnoteReference"/>
          <w:rFonts w:asciiTheme="minorHAnsi" w:hAnsiTheme="minorHAnsi" w:cstheme="minorHAnsi"/>
          <w:color w:val="000000"/>
          <w:sz w:val="22"/>
          <w:szCs w:val="22"/>
        </w:rPr>
        <w:footnoteReference w:id="5"/>
      </w:r>
      <w:r w:rsidR="008541C0">
        <w:rPr>
          <w:rFonts w:asciiTheme="minorHAnsi" w:hAnsiTheme="minorHAnsi" w:cstheme="minorHAnsi"/>
          <w:color w:val="000000"/>
          <w:sz w:val="22"/>
          <w:szCs w:val="22"/>
        </w:rPr>
        <w:t>,</w:t>
      </w:r>
      <w:r w:rsidR="00CB5FFB" w:rsidRPr="00D764C0">
        <w:rPr>
          <w:rFonts w:asciiTheme="minorHAnsi" w:hAnsiTheme="minorHAnsi" w:cstheme="minorHAnsi"/>
          <w:color w:val="000000"/>
          <w:sz w:val="22"/>
          <w:szCs w:val="22"/>
        </w:rPr>
        <w:t xml:space="preserve"> bestows primary powers of governance</w:t>
      </w:r>
      <w:r w:rsidRPr="00D764C0">
        <w:rPr>
          <w:rFonts w:asciiTheme="minorHAnsi" w:hAnsiTheme="minorHAnsi" w:cstheme="minorHAnsi"/>
          <w:color w:val="000000"/>
          <w:sz w:val="22"/>
          <w:szCs w:val="22"/>
        </w:rPr>
        <w:t xml:space="preserve"> </w:t>
      </w:r>
      <w:r w:rsidR="00CB5FFB" w:rsidRPr="00D764C0">
        <w:rPr>
          <w:rFonts w:asciiTheme="minorHAnsi" w:hAnsiTheme="minorHAnsi" w:cstheme="minorHAnsi"/>
          <w:color w:val="000000"/>
          <w:sz w:val="22"/>
          <w:szCs w:val="22"/>
        </w:rPr>
        <w:t xml:space="preserve">to the Gram Sabha </w:t>
      </w:r>
      <w:r w:rsidR="00CB5FFB" w:rsidRPr="00D764C0">
        <w:rPr>
          <w:rFonts w:asciiTheme="minorHAnsi" w:hAnsiTheme="minorHAnsi" w:cstheme="minorHAnsi"/>
          <w:color w:val="000000"/>
          <w:sz w:val="22"/>
          <w:szCs w:val="22"/>
          <w:cs/>
        </w:rPr>
        <w:t>(</w:t>
      </w:r>
      <w:r w:rsidR="00CB5FFB" w:rsidRPr="00D764C0">
        <w:rPr>
          <w:rFonts w:asciiTheme="minorHAnsi" w:hAnsiTheme="minorHAnsi" w:cstheme="minorHAnsi"/>
          <w:color w:val="000000"/>
          <w:sz w:val="22"/>
          <w:szCs w:val="22"/>
        </w:rPr>
        <w:t>village assembly</w:t>
      </w:r>
      <w:r w:rsidR="00CB5FFB" w:rsidRPr="00D764C0">
        <w:rPr>
          <w:rFonts w:asciiTheme="minorHAnsi" w:hAnsiTheme="minorHAnsi" w:cstheme="minorHAnsi"/>
          <w:color w:val="000000"/>
          <w:sz w:val="22"/>
          <w:szCs w:val="22"/>
          <w:cs/>
        </w:rPr>
        <w:t xml:space="preserve">) </w:t>
      </w:r>
      <w:r w:rsidR="00CB5FFB" w:rsidRPr="00D764C0">
        <w:rPr>
          <w:rFonts w:asciiTheme="minorHAnsi" w:hAnsiTheme="minorHAnsi" w:cstheme="minorHAnsi"/>
          <w:color w:val="000000"/>
          <w:sz w:val="22"/>
          <w:szCs w:val="22"/>
        </w:rPr>
        <w:t xml:space="preserve">in the Schedule Areas </w:t>
      </w:r>
      <w:r w:rsidRPr="00D764C0">
        <w:rPr>
          <w:rFonts w:asciiTheme="minorHAnsi" w:hAnsiTheme="minorHAnsi" w:cstheme="minorHAnsi"/>
          <w:color w:val="000000"/>
          <w:sz w:val="22"/>
          <w:szCs w:val="22"/>
        </w:rPr>
        <w:t>(</w:t>
      </w:r>
      <w:r w:rsidR="00CB5FFB" w:rsidRPr="00D764C0">
        <w:rPr>
          <w:rFonts w:asciiTheme="minorHAnsi" w:hAnsiTheme="minorHAnsi" w:cstheme="minorHAnsi"/>
          <w:color w:val="000000"/>
          <w:sz w:val="22"/>
          <w:szCs w:val="22"/>
        </w:rPr>
        <w:t>Fifth Schedule area</w:t>
      </w:r>
      <w:r w:rsidRPr="00D764C0">
        <w:rPr>
          <w:rFonts w:asciiTheme="minorHAnsi" w:hAnsiTheme="minorHAnsi" w:cstheme="minorHAnsi"/>
          <w:color w:val="000000"/>
          <w:sz w:val="22"/>
          <w:szCs w:val="22"/>
        </w:rPr>
        <w:t>)</w:t>
      </w:r>
      <w:r w:rsidR="00CB5FFB" w:rsidRPr="00D764C0">
        <w:rPr>
          <w:rFonts w:asciiTheme="minorHAnsi" w:hAnsiTheme="minorHAnsi" w:cstheme="minorHAnsi"/>
          <w:color w:val="000000"/>
          <w:sz w:val="22"/>
          <w:szCs w:val="22"/>
          <w:cs/>
        </w:rPr>
        <w:t xml:space="preserve"> </w:t>
      </w:r>
      <w:r w:rsidR="00CB5FFB" w:rsidRPr="00D764C0">
        <w:rPr>
          <w:rFonts w:asciiTheme="minorHAnsi" w:hAnsiTheme="minorHAnsi" w:cstheme="minorHAnsi"/>
          <w:color w:val="000000"/>
          <w:sz w:val="22"/>
          <w:szCs w:val="22"/>
        </w:rPr>
        <w:t>including prevention of land alienation and also to restore illegally alienated land</w:t>
      </w:r>
      <w:r w:rsidR="00CB5FFB" w:rsidRPr="00D764C0">
        <w:rPr>
          <w:rFonts w:asciiTheme="minorHAnsi" w:hAnsiTheme="minorHAnsi" w:cstheme="minorHAnsi"/>
          <w:color w:val="000000"/>
          <w:sz w:val="22"/>
          <w:szCs w:val="22"/>
          <w:cs/>
        </w:rPr>
        <w:t xml:space="preserve">. </w:t>
      </w:r>
    </w:p>
    <w:p w14:paraId="5BEB19C1" w14:textId="5B94CF56" w:rsidR="00CB5FFB" w:rsidRPr="00D764C0" w:rsidRDefault="00CB29BD" w:rsidP="00772624">
      <w:pPr>
        <w:pStyle w:val="Pa1"/>
        <w:jc w:val="both"/>
        <w:rPr>
          <w:rFonts w:asciiTheme="minorHAnsi" w:hAnsiTheme="minorHAnsi" w:cstheme="minorHAnsi"/>
          <w:color w:val="000000"/>
          <w:sz w:val="22"/>
          <w:szCs w:val="22"/>
        </w:rPr>
      </w:pPr>
      <w:r w:rsidRPr="00D764C0">
        <w:rPr>
          <w:rFonts w:asciiTheme="minorHAnsi" w:hAnsiTheme="minorHAnsi" w:cstheme="minorHAnsi"/>
          <w:color w:val="000000"/>
          <w:sz w:val="22"/>
          <w:szCs w:val="22"/>
        </w:rPr>
        <w:t>(</w:t>
      </w:r>
      <w:r w:rsidR="00CB5FFB" w:rsidRPr="00D764C0">
        <w:rPr>
          <w:rFonts w:asciiTheme="minorHAnsi" w:hAnsiTheme="minorHAnsi" w:cstheme="minorHAnsi"/>
          <w:color w:val="000000"/>
          <w:sz w:val="22"/>
          <w:szCs w:val="22"/>
        </w:rPr>
        <w:t>4</w:t>
      </w:r>
      <w:r w:rsidRPr="00D764C0">
        <w:rPr>
          <w:rFonts w:asciiTheme="minorHAnsi" w:hAnsiTheme="minorHAnsi" w:cstheme="minorHAnsi"/>
          <w:color w:val="000000"/>
          <w:sz w:val="22"/>
          <w:szCs w:val="22"/>
        </w:rPr>
        <w:t xml:space="preserve">) </w:t>
      </w:r>
      <w:r w:rsidR="008541C0">
        <w:rPr>
          <w:rFonts w:asciiTheme="minorHAnsi" w:hAnsiTheme="minorHAnsi" w:cstheme="minorHAnsi"/>
          <w:color w:val="000000"/>
          <w:sz w:val="22"/>
          <w:szCs w:val="22"/>
        </w:rPr>
        <w:t xml:space="preserve">The </w:t>
      </w:r>
      <w:r w:rsidR="00CB5FFB" w:rsidRPr="00D764C0">
        <w:rPr>
          <w:rFonts w:asciiTheme="minorHAnsi" w:hAnsiTheme="minorHAnsi" w:cstheme="minorHAnsi"/>
          <w:color w:val="000000"/>
          <w:sz w:val="22"/>
          <w:szCs w:val="22"/>
        </w:rPr>
        <w:t xml:space="preserve">Scheduled Tribes and Other Traditional Forest Dwellers </w:t>
      </w:r>
      <w:r w:rsidRPr="00D764C0">
        <w:rPr>
          <w:rFonts w:asciiTheme="minorHAnsi" w:hAnsiTheme="minorHAnsi" w:cstheme="minorHAnsi"/>
          <w:color w:val="000000"/>
          <w:sz w:val="22"/>
          <w:szCs w:val="22"/>
        </w:rPr>
        <w:t>(</w:t>
      </w:r>
      <w:r w:rsidR="00CB5FFB" w:rsidRPr="00D764C0">
        <w:rPr>
          <w:rFonts w:asciiTheme="minorHAnsi" w:hAnsiTheme="minorHAnsi" w:cstheme="minorHAnsi"/>
          <w:color w:val="000000"/>
          <w:sz w:val="22"/>
          <w:szCs w:val="22"/>
        </w:rPr>
        <w:t>Recognition of Forest Rights</w:t>
      </w:r>
      <w:r w:rsidRPr="00D764C0">
        <w:rPr>
          <w:rFonts w:asciiTheme="minorHAnsi" w:hAnsiTheme="minorHAnsi" w:cstheme="minorHAnsi"/>
          <w:color w:val="000000"/>
          <w:sz w:val="22"/>
          <w:szCs w:val="22"/>
        </w:rPr>
        <w:t xml:space="preserve">) </w:t>
      </w:r>
      <w:r w:rsidR="00CB5FFB" w:rsidRPr="00D764C0">
        <w:rPr>
          <w:rFonts w:asciiTheme="minorHAnsi" w:hAnsiTheme="minorHAnsi" w:cstheme="minorHAnsi"/>
          <w:color w:val="000000"/>
          <w:sz w:val="22"/>
          <w:szCs w:val="22"/>
        </w:rPr>
        <w:t>Act 2006</w:t>
      </w:r>
      <w:r w:rsidR="00C15F4A">
        <w:rPr>
          <w:rFonts w:asciiTheme="minorHAnsi" w:hAnsiTheme="minorHAnsi" w:cstheme="minorHAnsi"/>
          <w:color w:val="000000"/>
          <w:sz w:val="22"/>
          <w:szCs w:val="22"/>
        </w:rPr>
        <w:t>,</w:t>
      </w:r>
      <w:r w:rsidR="00CB5FFB" w:rsidRPr="00D764C0">
        <w:rPr>
          <w:rFonts w:asciiTheme="minorHAnsi" w:hAnsiTheme="minorHAnsi" w:cstheme="minorHAnsi"/>
          <w:color w:val="000000"/>
          <w:sz w:val="22"/>
          <w:szCs w:val="22"/>
        </w:rPr>
        <w:t xml:space="preserve"> also known as</w:t>
      </w:r>
      <w:r w:rsidR="00227B54">
        <w:rPr>
          <w:rFonts w:asciiTheme="minorHAnsi" w:hAnsiTheme="minorHAnsi" w:cstheme="minorHAnsi"/>
          <w:color w:val="000000"/>
          <w:sz w:val="22"/>
          <w:szCs w:val="22"/>
        </w:rPr>
        <w:t xml:space="preserve"> the</w:t>
      </w:r>
      <w:r w:rsidR="00CB5FFB" w:rsidRPr="00D764C0">
        <w:rPr>
          <w:rFonts w:asciiTheme="minorHAnsi" w:hAnsiTheme="minorHAnsi" w:cstheme="minorHAnsi"/>
          <w:color w:val="000000"/>
          <w:sz w:val="22"/>
          <w:szCs w:val="22"/>
        </w:rPr>
        <w:t xml:space="preserve"> Forest Rights Act </w:t>
      </w:r>
      <w:r w:rsidRPr="00D764C0">
        <w:rPr>
          <w:rFonts w:asciiTheme="minorHAnsi" w:hAnsiTheme="minorHAnsi" w:cstheme="minorHAnsi"/>
          <w:color w:val="000000"/>
          <w:sz w:val="22"/>
          <w:szCs w:val="22"/>
        </w:rPr>
        <w:t>(</w:t>
      </w:r>
      <w:r w:rsidR="00CB5FFB" w:rsidRPr="00D764C0">
        <w:rPr>
          <w:rFonts w:asciiTheme="minorHAnsi" w:hAnsiTheme="minorHAnsi" w:cstheme="minorHAnsi"/>
          <w:color w:val="000000"/>
          <w:sz w:val="22"/>
          <w:szCs w:val="22"/>
        </w:rPr>
        <w:t>FRA</w:t>
      </w:r>
      <w:r w:rsidRPr="00D764C0">
        <w:rPr>
          <w:rFonts w:asciiTheme="minorHAnsi" w:hAnsiTheme="minorHAnsi" w:cstheme="minorHAnsi"/>
          <w:color w:val="000000"/>
          <w:sz w:val="22"/>
          <w:szCs w:val="22"/>
        </w:rPr>
        <w:t>)</w:t>
      </w:r>
      <w:r w:rsidR="00CB5FFB" w:rsidRPr="00D764C0">
        <w:rPr>
          <w:rFonts w:asciiTheme="minorHAnsi" w:hAnsiTheme="minorHAnsi" w:cstheme="minorHAnsi"/>
          <w:color w:val="000000"/>
          <w:sz w:val="22"/>
          <w:szCs w:val="22"/>
          <w:cs/>
        </w:rPr>
        <w:t xml:space="preserve"> </w:t>
      </w:r>
      <w:r w:rsidR="00CB5FFB" w:rsidRPr="00D764C0">
        <w:rPr>
          <w:rFonts w:asciiTheme="minorHAnsi" w:hAnsiTheme="minorHAnsi" w:cstheme="minorHAnsi"/>
          <w:color w:val="000000"/>
          <w:sz w:val="22"/>
          <w:szCs w:val="22"/>
        </w:rPr>
        <w:t>recognizes ownership rights and intellectual property rights of communities including forest governance rights</w:t>
      </w:r>
      <w:r w:rsidR="00CB5FFB" w:rsidRPr="00D764C0">
        <w:rPr>
          <w:rFonts w:asciiTheme="minorHAnsi" w:hAnsiTheme="minorHAnsi" w:cstheme="minorHAnsi"/>
          <w:color w:val="000000"/>
          <w:sz w:val="22"/>
          <w:szCs w:val="22"/>
          <w:cs/>
        </w:rPr>
        <w:t xml:space="preserve">. </w:t>
      </w:r>
      <w:r w:rsidR="00CB5FFB" w:rsidRPr="00D764C0">
        <w:rPr>
          <w:rFonts w:asciiTheme="minorHAnsi" w:hAnsiTheme="minorHAnsi" w:cstheme="minorHAnsi"/>
          <w:color w:val="000000"/>
          <w:sz w:val="22"/>
          <w:szCs w:val="22"/>
        </w:rPr>
        <w:t xml:space="preserve">It is the </w:t>
      </w:r>
      <w:r w:rsidR="00CB5FFB" w:rsidRPr="00D764C0">
        <w:rPr>
          <w:rFonts w:asciiTheme="minorHAnsi" w:hAnsiTheme="minorHAnsi" w:cstheme="minorHAnsi"/>
          <w:i/>
          <w:iCs/>
          <w:color w:val="000000"/>
          <w:sz w:val="22"/>
          <w:szCs w:val="22"/>
        </w:rPr>
        <w:t xml:space="preserve">Gram </w:t>
      </w:r>
      <w:proofErr w:type="spellStart"/>
      <w:r w:rsidR="00CB5FFB" w:rsidRPr="00D764C0">
        <w:rPr>
          <w:rFonts w:asciiTheme="minorHAnsi" w:hAnsiTheme="minorHAnsi" w:cstheme="minorHAnsi"/>
          <w:i/>
          <w:iCs/>
          <w:color w:val="000000"/>
          <w:sz w:val="22"/>
          <w:szCs w:val="22"/>
        </w:rPr>
        <w:t>Sabhas</w:t>
      </w:r>
      <w:proofErr w:type="spellEnd"/>
      <w:r w:rsidR="00CB5FFB" w:rsidRPr="00D764C0">
        <w:rPr>
          <w:rFonts w:asciiTheme="minorHAnsi" w:hAnsiTheme="minorHAnsi" w:cstheme="minorHAnsi"/>
          <w:i/>
          <w:iCs/>
          <w:color w:val="000000"/>
          <w:sz w:val="22"/>
          <w:szCs w:val="22"/>
        </w:rPr>
        <w:t xml:space="preserve"> </w:t>
      </w:r>
      <w:r w:rsidR="00CB5FFB" w:rsidRPr="00D764C0">
        <w:rPr>
          <w:rFonts w:asciiTheme="minorHAnsi" w:hAnsiTheme="minorHAnsi" w:cstheme="minorHAnsi"/>
          <w:color w:val="000000"/>
          <w:sz w:val="22"/>
          <w:szCs w:val="22"/>
        </w:rPr>
        <w:t xml:space="preserve">or any traditional village institution with </w:t>
      </w:r>
      <w:r w:rsidR="00671060">
        <w:rPr>
          <w:rFonts w:asciiTheme="minorHAnsi" w:hAnsiTheme="minorHAnsi" w:cstheme="minorHAnsi"/>
          <w:color w:val="000000"/>
          <w:sz w:val="22"/>
          <w:szCs w:val="22"/>
        </w:rPr>
        <w:t xml:space="preserve">the </w:t>
      </w:r>
      <w:r w:rsidR="00CB5FFB" w:rsidRPr="00D764C0">
        <w:rPr>
          <w:rFonts w:asciiTheme="minorHAnsi" w:hAnsiTheme="minorHAnsi" w:cstheme="minorHAnsi"/>
          <w:color w:val="000000"/>
          <w:sz w:val="22"/>
          <w:szCs w:val="22"/>
        </w:rPr>
        <w:t>full participation of women</w:t>
      </w:r>
      <w:r w:rsidR="00671060">
        <w:rPr>
          <w:rFonts w:asciiTheme="minorHAnsi" w:hAnsiTheme="minorHAnsi" w:cstheme="minorHAnsi"/>
          <w:color w:val="000000"/>
          <w:sz w:val="22"/>
          <w:szCs w:val="22"/>
        </w:rPr>
        <w:t xml:space="preserve"> that</w:t>
      </w:r>
      <w:r w:rsidR="00CB5FFB" w:rsidRPr="00D764C0">
        <w:rPr>
          <w:rFonts w:asciiTheme="minorHAnsi" w:hAnsiTheme="minorHAnsi" w:cstheme="minorHAnsi"/>
          <w:color w:val="000000"/>
          <w:sz w:val="22"/>
          <w:szCs w:val="22"/>
        </w:rPr>
        <w:t xml:space="preserve"> can determine the community and community resource rights along with the authority to protect and manage them</w:t>
      </w:r>
      <w:r w:rsidR="00772624" w:rsidRPr="00D764C0">
        <w:rPr>
          <w:rFonts w:asciiTheme="minorHAnsi" w:hAnsiTheme="minorHAnsi" w:cstheme="minorHAnsi"/>
          <w:color w:val="000000"/>
          <w:sz w:val="22"/>
          <w:szCs w:val="22"/>
        </w:rPr>
        <w:t>.</w:t>
      </w:r>
      <w:r w:rsidR="00CB5FFB" w:rsidRPr="00D764C0">
        <w:rPr>
          <w:rFonts w:asciiTheme="minorHAnsi" w:hAnsiTheme="minorHAnsi" w:cstheme="minorHAnsi"/>
          <w:color w:val="000000"/>
          <w:sz w:val="22"/>
          <w:szCs w:val="22"/>
        </w:rPr>
        <w:t xml:space="preserve"> </w:t>
      </w:r>
    </w:p>
    <w:p w14:paraId="067ED52F" w14:textId="5D629C28" w:rsidR="00CB5FFB" w:rsidRDefault="00CB29BD" w:rsidP="00497A7F">
      <w:pPr>
        <w:pStyle w:val="Pa1"/>
        <w:jc w:val="both"/>
        <w:rPr>
          <w:rFonts w:asciiTheme="minorHAnsi" w:hAnsiTheme="minorHAnsi" w:cstheme="minorHAnsi"/>
          <w:color w:val="000000"/>
          <w:sz w:val="22"/>
          <w:szCs w:val="22"/>
          <w:cs/>
        </w:rPr>
      </w:pPr>
      <w:r w:rsidRPr="00D764C0">
        <w:rPr>
          <w:rFonts w:asciiTheme="minorHAnsi" w:hAnsiTheme="minorHAnsi" w:cstheme="minorHAnsi"/>
          <w:color w:val="000000"/>
          <w:sz w:val="22"/>
          <w:szCs w:val="22"/>
        </w:rPr>
        <w:lastRenderedPageBreak/>
        <w:t>(</w:t>
      </w:r>
      <w:r w:rsidR="00CB5FFB" w:rsidRPr="00D764C0">
        <w:rPr>
          <w:rFonts w:asciiTheme="minorHAnsi" w:hAnsiTheme="minorHAnsi" w:cstheme="minorHAnsi"/>
          <w:color w:val="000000"/>
          <w:sz w:val="22"/>
          <w:szCs w:val="22"/>
        </w:rPr>
        <w:t>5</w:t>
      </w:r>
      <w:r w:rsidRPr="00D764C0">
        <w:rPr>
          <w:rFonts w:asciiTheme="minorHAnsi" w:hAnsiTheme="minorHAnsi" w:cstheme="minorHAnsi"/>
          <w:color w:val="000000"/>
          <w:sz w:val="22"/>
          <w:szCs w:val="22"/>
        </w:rPr>
        <w:t xml:space="preserve">) </w:t>
      </w:r>
      <w:r w:rsidR="00CB5FFB" w:rsidRPr="00D764C0">
        <w:rPr>
          <w:rFonts w:asciiTheme="minorHAnsi" w:hAnsiTheme="minorHAnsi" w:cstheme="minorHAnsi"/>
          <w:color w:val="000000"/>
          <w:sz w:val="22"/>
          <w:szCs w:val="22"/>
        </w:rPr>
        <w:t>Article 371A of Indian Constitution gives constitutional guarantee</w:t>
      </w:r>
      <w:r w:rsidR="00671060">
        <w:rPr>
          <w:rFonts w:asciiTheme="minorHAnsi" w:hAnsiTheme="minorHAnsi" w:cstheme="minorHAnsi"/>
          <w:color w:val="000000"/>
          <w:sz w:val="22"/>
          <w:szCs w:val="22"/>
        </w:rPr>
        <w:t>s</w:t>
      </w:r>
      <w:r w:rsidR="00CB5FFB" w:rsidRPr="00D764C0">
        <w:rPr>
          <w:rFonts w:asciiTheme="minorHAnsi" w:hAnsiTheme="minorHAnsi" w:cstheme="minorHAnsi"/>
          <w:color w:val="000000"/>
          <w:sz w:val="22"/>
          <w:szCs w:val="22"/>
        </w:rPr>
        <w:t xml:space="preserve"> to the Naga people of Nagaland state, their rights to customary law, culture, land and resources </w:t>
      </w:r>
      <w:r w:rsidRPr="00D764C0">
        <w:rPr>
          <w:rFonts w:asciiTheme="minorHAnsi" w:hAnsiTheme="minorHAnsi" w:cstheme="minorHAnsi"/>
          <w:color w:val="000000"/>
          <w:sz w:val="22"/>
          <w:szCs w:val="22"/>
        </w:rPr>
        <w:t>(</w:t>
      </w:r>
      <w:r w:rsidR="00CB5FFB" w:rsidRPr="00D764C0">
        <w:rPr>
          <w:rFonts w:asciiTheme="minorHAnsi" w:hAnsiTheme="minorHAnsi" w:cstheme="minorHAnsi"/>
          <w:color w:val="000000"/>
          <w:sz w:val="22"/>
          <w:szCs w:val="22"/>
        </w:rPr>
        <w:t>ownership of surface and sub</w:t>
      </w:r>
      <w:r w:rsidR="00CB5FFB" w:rsidRPr="00D764C0">
        <w:rPr>
          <w:rFonts w:asciiTheme="minorHAnsi" w:hAnsiTheme="minorHAnsi" w:cstheme="minorHAnsi"/>
          <w:color w:val="000000"/>
          <w:sz w:val="22"/>
          <w:szCs w:val="22"/>
          <w:cs/>
        </w:rPr>
        <w:t>-</w:t>
      </w:r>
      <w:r w:rsidR="00CB5FFB" w:rsidRPr="00D764C0">
        <w:rPr>
          <w:rFonts w:asciiTheme="minorHAnsi" w:hAnsiTheme="minorHAnsi" w:cstheme="minorHAnsi"/>
          <w:color w:val="000000"/>
          <w:sz w:val="22"/>
          <w:szCs w:val="22"/>
        </w:rPr>
        <w:t>surface resources</w:t>
      </w:r>
      <w:r w:rsidR="00CB5FFB" w:rsidRPr="00D764C0">
        <w:rPr>
          <w:rFonts w:asciiTheme="minorHAnsi" w:hAnsiTheme="minorHAnsi" w:cstheme="minorHAnsi"/>
          <w:color w:val="000000"/>
          <w:sz w:val="22"/>
          <w:szCs w:val="22"/>
          <w:cs/>
        </w:rPr>
        <w:t xml:space="preserve">) </w:t>
      </w:r>
      <w:r w:rsidR="00CB5FFB" w:rsidRPr="00D764C0">
        <w:rPr>
          <w:rFonts w:asciiTheme="minorHAnsi" w:hAnsiTheme="minorHAnsi" w:cstheme="minorHAnsi"/>
          <w:color w:val="000000"/>
          <w:sz w:val="22"/>
          <w:szCs w:val="22"/>
        </w:rPr>
        <w:t xml:space="preserve">and its management, customary institutions, traditional judicial system </w:t>
      </w:r>
      <w:r w:rsidRPr="00D764C0">
        <w:rPr>
          <w:rFonts w:asciiTheme="minorHAnsi" w:hAnsiTheme="minorHAnsi" w:cstheme="minorHAnsi"/>
          <w:color w:val="000000"/>
          <w:sz w:val="22"/>
          <w:szCs w:val="22"/>
        </w:rPr>
        <w:t>(</w:t>
      </w:r>
      <w:r w:rsidR="00CB5FFB" w:rsidRPr="00D764C0">
        <w:rPr>
          <w:rFonts w:asciiTheme="minorHAnsi" w:hAnsiTheme="minorHAnsi" w:cstheme="minorHAnsi"/>
          <w:color w:val="000000"/>
          <w:sz w:val="22"/>
          <w:szCs w:val="22"/>
        </w:rPr>
        <w:t>criminal and civil disputes can be settled through Naga customary law in the state Court</w:t>
      </w:r>
      <w:r w:rsidRPr="00D764C0">
        <w:rPr>
          <w:rFonts w:asciiTheme="minorHAnsi" w:hAnsiTheme="minorHAnsi" w:cstheme="minorHAnsi"/>
          <w:color w:val="000000"/>
          <w:sz w:val="22"/>
          <w:szCs w:val="22"/>
        </w:rPr>
        <w:t>).</w:t>
      </w:r>
      <w:r w:rsidR="00CB5FFB" w:rsidRPr="00D764C0">
        <w:rPr>
          <w:rFonts w:asciiTheme="minorHAnsi" w:hAnsiTheme="minorHAnsi" w:cstheme="minorHAnsi"/>
          <w:color w:val="000000"/>
          <w:sz w:val="22"/>
          <w:szCs w:val="22"/>
          <w:cs/>
        </w:rPr>
        <w:t xml:space="preserve"> </w:t>
      </w:r>
      <w:r w:rsidR="00CB5FFB" w:rsidRPr="00D764C0">
        <w:rPr>
          <w:rFonts w:asciiTheme="minorHAnsi" w:hAnsiTheme="minorHAnsi" w:cstheme="minorHAnsi"/>
          <w:color w:val="000000"/>
          <w:sz w:val="22"/>
          <w:szCs w:val="22"/>
        </w:rPr>
        <w:t>No Act of Parliament can be made applicable without the approval of Nagaland state</w:t>
      </w:r>
      <w:r w:rsidR="00772624" w:rsidRPr="00D764C0">
        <w:rPr>
          <w:rFonts w:asciiTheme="minorHAnsi" w:hAnsiTheme="minorHAnsi" w:cstheme="minorHAnsi"/>
          <w:color w:val="000000"/>
          <w:sz w:val="22"/>
          <w:szCs w:val="22"/>
        </w:rPr>
        <w:t xml:space="preserve"> </w:t>
      </w:r>
      <w:r w:rsidR="00CB5FFB" w:rsidRPr="00D764C0">
        <w:rPr>
          <w:rFonts w:asciiTheme="minorHAnsi" w:hAnsiTheme="minorHAnsi" w:cstheme="minorHAnsi"/>
          <w:color w:val="000000"/>
          <w:sz w:val="22"/>
          <w:szCs w:val="22"/>
        </w:rPr>
        <w:t>Legislative Assembly</w:t>
      </w:r>
      <w:r w:rsidR="008541C0">
        <w:rPr>
          <w:rStyle w:val="FootnoteReference"/>
          <w:rFonts w:asciiTheme="minorHAnsi" w:hAnsiTheme="minorHAnsi" w:cstheme="minorHAnsi"/>
          <w:color w:val="000000"/>
          <w:sz w:val="22"/>
          <w:szCs w:val="22"/>
        </w:rPr>
        <w:footnoteReference w:id="6"/>
      </w:r>
      <w:r w:rsidR="00772624" w:rsidRPr="00D764C0">
        <w:rPr>
          <w:rFonts w:asciiTheme="minorHAnsi" w:hAnsiTheme="minorHAnsi" w:cstheme="minorHAnsi"/>
          <w:color w:val="000000"/>
          <w:sz w:val="22"/>
          <w:szCs w:val="22"/>
        </w:rPr>
        <w:t xml:space="preserve">. </w:t>
      </w:r>
      <w:r w:rsidR="00CB5FFB" w:rsidRPr="00D764C0">
        <w:rPr>
          <w:rFonts w:asciiTheme="minorHAnsi" w:hAnsiTheme="minorHAnsi" w:cstheme="minorHAnsi"/>
          <w:color w:val="000000"/>
          <w:sz w:val="22"/>
          <w:szCs w:val="22"/>
          <w:cs/>
        </w:rPr>
        <w:t xml:space="preserve"> </w:t>
      </w:r>
    </w:p>
    <w:p w14:paraId="7DC1662C" w14:textId="77777777" w:rsidR="00DD0BBD" w:rsidRPr="00227B54" w:rsidRDefault="00DD0BBD" w:rsidP="00227B54"/>
    <w:p w14:paraId="5E458007" w14:textId="7DC4A8E8" w:rsidR="00FC52B3" w:rsidRDefault="00CB29BD" w:rsidP="00772624">
      <w:pPr>
        <w:pStyle w:val="Pa1"/>
        <w:jc w:val="both"/>
        <w:rPr>
          <w:rFonts w:asciiTheme="minorHAnsi" w:hAnsiTheme="minorHAnsi" w:cstheme="minorHAnsi"/>
          <w:color w:val="000000"/>
          <w:sz w:val="22"/>
          <w:szCs w:val="22"/>
        </w:rPr>
      </w:pPr>
      <w:r w:rsidRPr="00D764C0">
        <w:rPr>
          <w:rFonts w:asciiTheme="minorHAnsi" w:hAnsiTheme="minorHAnsi" w:cstheme="minorHAnsi"/>
          <w:sz w:val="22"/>
          <w:szCs w:val="22"/>
        </w:rPr>
        <w:t xml:space="preserve">In </w:t>
      </w:r>
      <w:r w:rsidR="00FC52B3" w:rsidRPr="00D764C0">
        <w:rPr>
          <w:rFonts w:asciiTheme="minorHAnsi" w:hAnsiTheme="minorHAnsi" w:cstheme="minorHAnsi"/>
          <w:sz w:val="22"/>
          <w:szCs w:val="22"/>
        </w:rPr>
        <w:t>Indonesia</w:t>
      </w:r>
      <w:r w:rsidRPr="00D764C0">
        <w:rPr>
          <w:rFonts w:asciiTheme="minorHAnsi" w:hAnsiTheme="minorHAnsi" w:cstheme="minorHAnsi"/>
          <w:sz w:val="22"/>
          <w:szCs w:val="22"/>
        </w:rPr>
        <w:t>,</w:t>
      </w:r>
      <w:r w:rsidR="00FC52B3" w:rsidRPr="00D764C0">
        <w:rPr>
          <w:rFonts w:asciiTheme="minorHAnsi" w:hAnsiTheme="minorHAnsi" w:cstheme="minorHAnsi"/>
          <w:sz w:val="22"/>
          <w:szCs w:val="22"/>
        </w:rPr>
        <w:t xml:space="preserve"> </w:t>
      </w:r>
      <w:r w:rsidR="00FC52B3" w:rsidRPr="00D764C0">
        <w:rPr>
          <w:rFonts w:asciiTheme="minorHAnsi" w:hAnsiTheme="minorHAnsi" w:cstheme="minorHAnsi"/>
          <w:color w:val="000000"/>
          <w:sz w:val="22"/>
          <w:szCs w:val="22"/>
        </w:rPr>
        <w:t>Article 18b</w:t>
      </w:r>
      <w:r w:rsidR="00FC52B3" w:rsidRPr="00D764C0">
        <w:rPr>
          <w:rFonts w:asciiTheme="minorHAnsi" w:hAnsiTheme="minorHAnsi" w:cstheme="minorHAnsi"/>
          <w:color w:val="000000"/>
          <w:sz w:val="22"/>
          <w:szCs w:val="22"/>
          <w:cs/>
        </w:rPr>
        <w:t>-</w:t>
      </w:r>
      <w:r w:rsidR="00FC52B3" w:rsidRPr="00D764C0">
        <w:rPr>
          <w:rFonts w:asciiTheme="minorHAnsi" w:hAnsiTheme="minorHAnsi" w:cstheme="minorHAnsi"/>
          <w:color w:val="000000"/>
          <w:sz w:val="22"/>
          <w:szCs w:val="22"/>
        </w:rPr>
        <w:t>2 of</w:t>
      </w:r>
      <w:r w:rsidR="00C15F4A">
        <w:rPr>
          <w:rFonts w:asciiTheme="minorHAnsi" w:hAnsiTheme="minorHAnsi" w:cstheme="minorHAnsi"/>
          <w:color w:val="000000"/>
          <w:sz w:val="22"/>
          <w:szCs w:val="22"/>
        </w:rPr>
        <w:t xml:space="preserve"> the</w:t>
      </w:r>
      <w:r w:rsidR="00FC52B3" w:rsidRPr="00D764C0">
        <w:rPr>
          <w:rFonts w:asciiTheme="minorHAnsi" w:hAnsiTheme="minorHAnsi" w:cstheme="minorHAnsi"/>
          <w:color w:val="000000"/>
          <w:sz w:val="22"/>
          <w:szCs w:val="22"/>
        </w:rPr>
        <w:t xml:space="preserve"> Indonesian Constitution, Act No</w:t>
      </w:r>
      <w:r w:rsidR="00FC52B3" w:rsidRPr="00D764C0">
        <w:rPr>
          <w:rFonts w:asciiTheme="minorHAnsi" w:hAnsiTheme="minorHAnsi" w:cstheme="minorHAnsi"/>
          <w:color w:val="000000"/>
          <w:sz w:val="22"/>
          <w:szCs w:val="22"/>
          <w:cs/>
        </w:rPr>
        <w:t xml:space="preserve">. </w:t>
      </w:r>
      <w:r w:rsidR="00FC52B3" w:rsidRPr="00D764C0">
        <w:rPr>
          <w:rFonts w:asciiTheme="minorHAnsi" w:hAnsiTheme="minorHAnsi" w:cstheme="minorHAnsi"/>
          <w:color w:val="000000"/>
          <w:sz w:val="22"/>
          <w:szCs w:val="22"/>
        </w:rPr>
        <w:t>5</w:t>
      </w:r>
      <w:r w:rsidRPr="00D764C0">
        <w:rPr>
          <w:rFonts w:asciiTheme="minorHAnsi" w:hAnsiTheme="minorHAnsi" w:cstheme="minorHAnsi"/>
          <w:color w:val="000000"/>
          <w:sz w:val="22"/>
          <w:szCs w:val="22"/>
        </w:rPr>
        <w:t>/</w:t>
      </w:r>
      <w:r w:rsidR="00FC52B3" w:rsidRPr="00D764C0">
        <w:rPr>
          <w:rFonts w:asciiTheme="minorHAnsi" w:hAnsiTheme="minorHAnsi" w:cstheme="minorHAnsi"/>
          <w:color w:val="000000"/>
          <w:sz w:val="22"/>
          <w:szCs w:val="22"/>
        </w:rPr>
        <w:t>1960 on Basic Agrarian</w:t>
      </w:r>
      <w:r w:rsidRPr="00D764C0">
        <w:rPr>
          <w:rFonts w:asciiTheme="minorHAnsi" w:hAnsiTheme="minorHAnsi" w:cstheme="minorHAnsi"/>
          <w:color w:val="000000"/>
          <w:sz w:val="22"/>
          <w:szCs w:val="22"/>
        </w:rPr>
        <w:t xml:space="preserve"> </w:t>
      </w:r>
      <w:r w:rsidR="00FC52B3" w:rsidRPr="00D764C0">
        <w:rPr>
          <w:rFonts w:asciiTheme="minorHAnsi" w:hAnsiTheme="minorHAnsi" w:cstheme="minorHAnsi"/>
          <w:color w:val="000000"/>
          <w:sz w:val="22"/>
          <w:szCs w:val="22"/>
        </w:rPr>
        <w:t>Regulation, Act N 39</w:t>
      </w:r>
      <w:r w:rsidRPr="00D764C0">
        <w:rPr>
          <w:rFonts w:asciiTheme="minorHAnsi" w:hAnsiTheme="minorHAnsi" w:cstheme="minorHAnsi"/>
          <w:color w:val="000000"/>
          <w:sz w:val="22"/>
          <w:szCs w:val="22"/>
        </w:rPr>
        <w:t>/</w:t>
      </w:r>
      <w:r w:rsidR="00FC52B3" w:rsidRPr="00D764C0">
        <w:rPr>
          <w:rFonts w:asciiTheme="minorHAnsi" w:hAnsiTheme="minorHAnsi" w:cstheme="minorHAnsi"/>
          <w:color w:val="000000"/>
          <w:sz w:val="22"/>
          <w:szCs w:val="22"/>
        </w:rPr>
        <w:t>1999 on Human Rights and MPR Decree No</w:t>
      </w:r>
      <w:r w:rsidR="00FC52B3" w:rsidRPr="00D764C0">
        <w:rPr>
          <w:rFonts w:asciiTheme="minorHAnsi" w:hAnsiTheme="minorHAnsi" w:cstheme="minorHAnsi"/>
          <w:color w:val="000000"/>
          <w:sz w:val="22"/>
          <w:szCs w:val="22"/>
          <w:cs/>
        </w:rPr>
        <w:t xml:space="preserve">. </w:t>
      </w:r>
      <w:r w:rsidR="00FC52B3" w:rsidRPr="00D764C0">
        <w:rPr>
          <w:rFonts w:asciiTheme="minorHAnsi" w:hAnsiTheme="minorHAnsi" w:cstheme="minorHAnsi"/>
          <w:color w:val="000000"/>
          <w:sz w:val="22"/>
          <w:szCs w:val="22"/>
        </w:rPr>
        <w:t>X</w:t>
      </w:r>
      <w:r w:rsidRPr="00D764C0">
        <w:rPr>
          <w:rFonts w:asciiTheme="minorHAnsi" w:hAnsiTheme="minorHAnsi" w:cstheme="minorHAnsi"/>
          <w:color w:val="000000"/>
          <w:sz w:val="22"/>
          <w:szCs w:val="22"/>
        </w:rPr>
        <w:t>/</w:t>
      </w:r>
      <w:r w:rsidR="00FC52B3" w:rsidRPr="00D764C0">
        <w:rPr>
          <w:rFonts w:asciiTheme="minorHAnsi" w:hAnsiTheme="minorHAnsi" w:cstheme="minorHAnsi"/>
          <w:color w:val="000000"/>
          <w:sz w:val="22"/>
          <w:szCs w:val="22"/>
        </w:rPr>
        <w:t>2001 on Agrarian</w:t>
      </w:r>
      <w:r w:rsidRPr="00D764C0">
        <w:rPr>
          <w:rFonts w:asciiTheme="minorHAnsi" w:hAnsiTheme="minorHAnsi" w:cstheme="minorHAnsi"/>
          <w:color w:val="000000"/>
          <w:sz w:val="22"/>
          <w:szCs w:val="22"/>
        </w:rPr>
        <w:t xml:space="preserve"> </w:t>
      </w:r>
      <w:r w:rsidR="00FC52B3" w:rsidRPr="00D764C0">
        <w:rPr>
          <w:rFonts w:asciiTheme="minorHAnsi" w:hAnsiTheme="minorHAnsi" w:cstheme="minorHAnsi"/>
          <w:color w:val="000000"/>
          <w:sz w:val="22"/>
          <w:szCs w:val="22"/>
        </w:rPr>
        <w:t>Reform, Act No</w:t>
      </w:r>
      <w:r w:rsidR="00FC52B3" w:rsidRPr="00D764C0">
        <w:rPr>
          <w:rFonts w:asciiTheme="minorHAnsi" w:hAnsiTheme="minorHAnsi" w:cstheme="minorHAnsi"/>
          <w:color w:val="000000"/>
          <w:sz w:val="22"/>
          <w:szCs w:val="22"/>
          <w:cs/>
        </w:rPr>
        <w:t xml:space="preserve">. </w:t>
      </w:r>
      <w:r w:rsidR="00FC52B3" w:rsidRPr="00D764C0">
        <w:rPr>
          <w:rFonts w:asciiTheme="minorHAnsi" w:hAnsiTheme="minorHAnsi" w:cstheme="minorHAnsi"/>
          <w:color w:val="000000"/>
          <w:sz w:val="22"/>
          <w:szCs w:val="22"/>
        </w:rPr>
        <w:t>27</w:t>
      </w:r>
      <w:r w:rsidRPr="00D764C0">
        <w:rPr>
          <w:rFonts w:asciiTheme="minorHAnsi" w:hAnsiTheme="minorHAnsi" w:cstheme="minorHAnsi"/>
          <w:color w:val="000000"/>
          <w:sz w:val="22"/>
          <w:szCs w:val="22"/>
        </w:rPr>
        <w:t>/</w:t>
      </w:r>
      <w:r w:rsidR="00FC52B3" w:rsidRPr="00D764C0">
        <w:rPr>
          <w:rFonts w:asciiTheme="minorHAnsi" w:hAnsiTheme="minorHAnsi" w:cstheme="minorHAnsi"/>
          <w:color w:val="000000"/>
          <w:sz w:val="22"/>
          <w:szCs w:val="22"/>
        </w:rPr>
        <w:t>2007 on Management of Coastal and Small Islands and Act No</w:t>
      </w:r>
      <w:r w:rsidR="00FC52B3" w:rsidRPr="00D764C0">
        <w:rPr>
          <w:rFonts w:asciiTheme="minorHAnsi" w:hAnsiTheme="minorHAnsi" w:cstheme="minorHAnsi"/>
          <w:color w:val="000000"/>
          <w:sz w:val="22"/>
          <w:szCs w:val="22"/>
          <w:cs/>
        </w:rPr>
        <w:t xml:space="preserve">. </w:t>
      </w:r>
      <w:r w:rsidR="00FC52B3" w:rsidRPr="00D764C0">
        <w:rPr>
          <w:rFonts w:asciiTheme="minorHAnsi" w:hAnsiTheme="minorHAnsi" w:cstheme="minorHAnsi"/>
          <w:color w:val="000000"/>
          <w:sz w:val="22"/>
          <w:szCs w:val="22"/>
        </w:rPr>
        <w:t>32</w:t>
      </w:r>
      <w:r w:rsidRPr="00D764C0">
        <w:rPr>
          <w:rFonts w:asciiTheme="minorHAnsi" w:hAnsiTheme="minorHAnsi" w:cstheme="minorHAnsi"/>
          <w:color w:val="000000"/>
          <w:sz w:val="22"/>
          <w:szCs w:val="22"/>
        </w:rPr>
        <w:t>/</w:t>
      </w:r>
      <w:r w:rsidR="00FC52B3" w:rsidRPr="00D764C0">
        <w:rPr>
          <w:rFonts w:asciiTheme="minorHAnsi" w:hAnsiTheme="minorHAnsi" w:cstheme="minorHAnsi"/>
          <w:color w:val="000000"/>
          <w:sz w:val="22"/>
          <w:szCs w:val="22"/>
        </w:rPr>
        <w:t>2010 on Environment</w:t>
      </w:r>
      <w:r w:rsidR="008541C0">
        <w:rPr>
          <w:rFonts w:asciiTheme="minorHAnsi" w:hAnsiTheme="minorHAnsi" w:cstheme="minorHAnsi"/>
          <w:color w:val="000000"/>
          <w:sz w:val="22"/>
          <w:szCs w:val="22"/>
        </w:rPr>
        <w:t>,</w:t>
      </w:r>
      <w:r w:rsidR="00FC52B3" w:rsidRPr="00D764C0">
        <w:rPr>
          <w:rFonts w:asciiTheme="minorHAnsi" w:hAnsiTheme="minorHAnsi" w:cstheme="minorHAnsi"/>
          <w:color w:val="000000"/>
          <w:sz w:val="22"/>
          <w:szCs w:val="22"/>
        </w:rPr>
        <w:t xml:space="preserve"> recognize traditional communities and their customary </w:t>
      </w:r>
      <w:r w:rsidRPr="00D764C0">
        <w:rPr>
          <w:rFonts w:asciiTheme="minorHAnsi" w:hAnsiTheme="minorHAnsi" w:cstheme="minorHAnsi"/>
          <w:color w:val="000000"/>
          <w:sz w:val="22"/>
          <w:szCs w:val="22"/>
        </w:rPr>
        <w:t>(</w:t>
      </w:r>
      <w:proofErr w:type="spellStart"/>
      <w:r w:rsidR="00FC52B3" w:rsidRPr="00D764C0">
        <w:rPr>
          <w:rFonts w:asciiTheme="minorHAnsi" w:hAnsiTheme="minorHAnsi" w:cstheme="minorHAnsi"/>
          <w:i/>
          <w:iCs/>
          <w:color w:val="000000"/>
          <w:sz w:val="22"/>
          <w:szCs w:val="22"/>
        </w:rPr>
        <w:t>adat</w:t>
      </w:r>
      <w:proofErr w:type="spellEnd"/>
      <w:r w:rsidRPr="00D764C0">
        <w:rPr>
          <w:rFonts w:asciiTheme="minorHAnsi" w:hAnsiTheme="minorHAnsi" w:cstheme="minorHAnsi"/>
          <w:color w:val="000000"/>
          <w:sz w:val="22"/>
          <w:szCs w:val="22"/>
        </w:rPr>
        <w:t>)</w:t>
      </w:r>
      <w:r w:rsidR="00FC52B3" w:rsidRPr="00D764C0">
        <w:rPr>
          <w:rFonts w:asciiTheme="minorHAnsi" w:hAnsiTheme="minorHAnsi" w:cstheme="minorHAnsi"/>
          <w:color w:val="000000"/>
          <w:sz w:val="22"/>
          <w:szCs w:val="22"/>
          <w:cs/>
        </w:rPr>
        <w:t xml:space="preserve"> </w:t>
      </w:r>
      <w:r w:rsidR="00FC52B3" w:rsidRPr="00D764C0">
        <w:rPr>
          <w:rFonts w:asciiTheme="minorHAnsi" w:hAnsiTheme="minorHAnsi" w:cstheme="minorHAnsi"/>
          <w:color w:val="000000"/>
          <w:sz w:val="22"/>
          <w:szCs w:val="22"/>
        </w:rPr>
        <w:t>rights to land within certain limitations in the Constitution of Indonesia</w:t>
      </w:r>
      <w:r w:rsidR="008541C0">
        <w:rPr>
          <w:rStyle w:val="FootnoteReference"/>
          <w:rFonts w:asciiTheme="minorHAnsi" w:hAnsiTheme="minorHAnsi" w:cstheme="minorHAnsi"/>
          <w:color w:val="000000"/>
          <w:sz w:val="22"/>
          <w:szCs w:val="22"/>
        </w:rPr>
        <w:footnoteReference w:id="7"/>
      </w:r>
      <w:r w:rsidR="00772624" w:rsidRPr="00D764C0">
        <w:rPr>
          <w:rFonts w:asciiTheme="minorHAnsi" w:hAnsiTheme="minorHAnsi" w:cstheme="minorHAnsi"/>
          <w:color w:val="000000"/>
          <w:sz w:val="22"/>
          <w:szCs w:val="22"/>
        </w:rPr>
        <w:t xml:space="preserve">. </w:t>
      </w:r>
    </w:p>
    <w:p w14:paraId="7F799CD1" w14:textId="77777777" w:rsidR="00DD0BBD" w:rsidRPr="00DD0BBD" w:rsidRDefault="00DD0BBD" w:rsidP="00DD0BBD"/>
    <w:p w14:paraId="359DD20A" w14:textId="2B0D9F92" w:rsidR="00E640BD" w:rsidRDefault="00CB29BD" w:rsidP="00497A7F">
      <w:pPr>
        <w:pStyle w:val="Pa1"/>
        <w:jc w:val="both"/>
        <w:rPr>
          <w:rFonts w:asciiTheme="minorHAnsi" w:hAnsiTheme="minorHAnsi" w:cstheme="minorHAnsi"/>
          <w:sz w:val="22"/>
          <w:szCs w:val="22"/>
        </w:rPr>
      </w:pPr>
      <w:r w:rsidRPr="00D764C0">
        <w:rPr>
          <w:rFonts w:asciiTheme="minorHAnsi" w:hAnsiTheme="minorHAnsi" w:cstheme="minorHAnsi"/>
          <w:sz w:val="22"/>
          <w:szCs w:val="22"/>
        </w:rPr>
        <w:t xml:space="preserve">In </w:t>
      </w:r>
      <w:r w:rsidR="00FC52B3" w:rsidRPr="00D764C0">
        <w:rPr>
          <w:rFonts w:asciiTheme="minorHAnsi" w:hAnsiTheme="minorHAnsi" w:cstheme="minorHAnsi"/>
          <w:sz w:val="22"/>
          <w:szCs w:val="22"/>
        </w:rPr>
        <w:t>Malaysia</w:t>
      </w:r>
      <w:r w:rsidRPr="00D764C0">
        <w:rPr>
          <w:rFonts w:asciiTheme="minorHAnsi" w:hAnsiTheme="minorHAnsi" w:cstheme="minorHAnsi"/>
          <w:sz w:val="22"/>
          <w:szCs w:val="22"/>
        </w:rPr>
        <w:t xml:space="preserve">, </w:t>
      </w:r>
      <w:r w:rsidR="00FC52B3" w:rsidRPr="00D764C0">
        <w:rPr>
          <w:rFonts w:asciiTheme="minorHAnsi" w:hAnsiTheme="minorHAnsi" w:cstheme="minorHAnsi"/>
          <w:color w:val="000000"/>
          <w:sz w:val="22"/>
          <w:szCs w:val="22"/>
        </w:rPr>
        <w:t>Article 161A</w:t>
      </w:r>
      <w:r w:rsidR="00FC52B3" w:rsidRPr="00D764C0">
        <w:rPr>
          <w:rFonts w:asciiTheme="minorHAnsi" w:hAnsiTheme="minorHAnsi" w:cstheme="minorHAnsi"/>
          <w:color w:val="000000"/>
          <w:sz w:val="22"/>
          <w:szCs w:val="22"/>
          <w:cs/>
        </w:rPr>
        <w:t>(</w:t>
      </w:r>
      <w:r w:rsidR="00FC52B3" w:rsidRPr="00D764C0">
        <w:rPr>
          <w:rFonts w:asciiTheme="minorHAnsi" w:hAnsiTheme="minorHAnsi" w:cstheme="minorHAnsi"/>
          <w:color w:val="000000"/>
          <w:sz w:val="22"/>
          <w:szCs w:val="22"/>
        </w:rPr>
        <w:t>5</w:t>
      </w:r>
      <w:r w:rsidR="00FC52B3" w:rsidRPr="00D764C0">
        <w:rPr>
          <w:rFonts w:asciiTheme="minorHAnsi" w:hAnsiTheme="minorHAnsi" w:cstheme="minorHAnsi"/>
          <w:color w:val="000000"/>
          <w:sz w:val="22"/>
          <w:szCs w:val="22"/>
          <w:cs/>
        </w:rPr>
        <w:t xml:space="preserve">) </w:t>
      </w:r>
      <w:r w:rsidR="00FC52B3" w:rsidRPr="00D764C0">
        <w:rPr>
          <w:rFonts w:asciiTheme="minorHAnsi" w:hAnsiTheme="minorHAnsi" w:cstheme="minorHAnsi"/>
          <w:color w:val="000000"/>
          <w:sz w:val="22"/>
          <w:szCs w:val="22"/>
        </w:rPr>
        <w:t>of the Federal Constitution</w:t>
      </w:r>
      <w:r w:rsidR="008541C0">
        <w:rPr>
          <w:rFonts w:asciiTheme="minorHAnsi" w:hAnsiTheme="minorHAnsi" w:cstheme="minorHAnsi"/>
          <w:color w:val="000000"/>
          <w:sz w:val="22"/>
          <w:szCs w:val="22"/>
        </w:rPr>
        <w:t xml:space="preserve"> says that </w:t>
      </w:r>
      <w:r w:rsidR="00671060">
        <w:rPr>
          <w:rFonts w:asciiTheme="minorHAnsi" w:hAnsiTheme="minorHAnsi" w:cstheme="minorHAnsi"/>
          <w:color w:val="000000"/>
          <w:sz w:val="22"/>
          <w:szCs w:val="22"/>
        </w:rPr>
        <w:t>S</w:t>
      </w:r>
      <w:r w:rsidR="00FC52B3" w:rsidRPr="00D764C0">
        <w:rPr>
          <w:rFonts w:asciiTheme="minorHAnsi" w:hAnsiTheme="minorHAnsi" w:cstheme="minorHAnsi"/>
          <w:color w:val="000000"/>
          <w:sz w:val="22"/>
          <w:szCs w:val="22"/>
        </w:rPr>
        <w:t xml:space="preserve">tate laws in Sabah and Sarawak may provide for the reservation of land for </w:t>
      </w:r>
      <w:r w:rsidR="00806253">
        <w:rPr>
          <w:rFonts w:asciiTheme="minorHAnsi" w:hAnsiTheme="minorHAnsi" w:cstheme="minorHAnsi"/>
          <w:color w:val="000000"/>
          <w:sz w:val="22"/>
          <w:szCs w:val="22"/>
        </w:rPr>
        <w:t>Indigenous Peoples</w:t>
      </w:r>
      <w:r w:rsidR="00FC52B3" w:rsidRPr="00D764C0">
        <w:rPr>
          <w:rFonts w:asciiTheme="minorHAnsi" w:hAnsiTheme="minorHAnsi" w:cstheme="minorHAnsi"/>
          <w:color w:val="000000"/>
          <w:sz w:val="22"/>
          <w:szCs w:val="22"/>
        </w:rPr>
        <w:t xml:space="preserve"> or for giving preferential</w:t>
      </w:r>
      <w:r w:rsidR="006D3D77" w:rsidRPr="00D764C0">
        <w:rPr>
          <w:rFonts w:asciiTheme="minorHAnsi" w:hAnsiTheme="minorHAnsi" w:cstheme="minorHAnsi"/>
          <w:color w:val="000000"/>
          <w:sz w:val="22"/>
          <w:szCs w:val="22"/>
        </w:rPr>
        <w:t xml:space="preserve"> </w:t>
      </w:r>
      <w:r w:rsidR="00FC52B3" w:rsidRPr="00D764C0">
        <w:rPr>
          <w:rFonts w:asciiTheme="minorHAnsi" w:hAnsiTheme="minorHAnsi" w:cstheme="minorHAnsi"/>
          <w:color w:val="000000"/>
          <w:sz w:val="22"/>
          <w:szCs w:val="22"/>
        </w:rPr>
        <w:t>treatment in regards to the appropriation of land by the state</w:t>
      </w:r>
      <w:r w:rsidR="00FC52B3" w:rsidRPr="00D764C0">
        <w:rPr>
          <w:rFonts w:asciiTheme="minorHAnsi" w:hAnsiTheme="minorHAnsi" w:cstheme="minorHAnsi"/>
          <w:color w:val="000000"/>
          <w:sz w:val="22"/>
          <w:szCs w:val="22"/>
          <w:cs/>
        </w:rPr>
        <w:t xml:space="preserve">” </w:t>
      </w:r>
      <w:r w:rsidRPr="00D764C0">
        <w:rPr>
          <w:rFonts w:asciiTheme="minorHAnsi" w:hAnsiTheme="minorHAnsi" w:cstheme="minorHAnsi"/>
          <w:color w:val="000000"/>
          <w:sz w:val="22"/>
          <w:szCs w:val="22"/>
          <w:lang w:bidi="hi-IN"/>
        </w:rPr>
        <w:t>(</w:t>
      </w:r>
      <w:r w:rsidR="00FC52B3" w:rsidRPr="00D764C0">
        <w:rPr>
          <w:rFonts w:asciiTheme="minorHAnsi" w:hAnsiTheme="minorHAnsi" w:cstheme="minorHAnsi"/>
          <w:color w:val="000000"/>
          <w:sz w:val="22"/>
          <w:szCs w:val="22"/>
        </w:rPr>
        <w:t>AIPP and UNDP</w:t>
      </w:r>
      <w:r w:rsidRPr="00D764C0">
        <w:rPr>
          <w:rFonts w:asciiTheme="minorHAnsi" w:hAnsiTheme="minorHAnsi" w:cstheme="minorHAnsi"/>
          <w:color w:val="000000"/>
          <w:sz w:val="22"/>
          <w:szCs w:val="22"/>
        </w:rPr>
        <w:t>-</w:t>
      </w:r>
      <w:r w:rsidR="00FC52B3" w:rsidRPr="00D764C0">
        <w:rPr>
          <w:rFonts w:asciiTheme="minorHAnsi" w:hAnsiTheme="minorHAnsi" w:cstheme="minorHAnsi"/>
          <w:color w:val="000000"/>
          <w:sz w:val="22"/>
          <w:szCs w:val="22"/>
        </w:rPr>
        <w:t>RIPP, 2007</w:t>
      </w:r>
      <w:r w:rsidRPr="00D764C0">
        <w:rPr>
          <w:rFonts w:asciiTheme="minorHAnsi" w:hAnsiTheme="minorHAnsi" w:cstheme="minorHAnsi"/>
          <w:color w:val="000000"/>
          <w:sz w:val="22"/>
          <w:szCs w:val="22"/>
        </w:rPr>
        <w:t>:</w:t>
      </w:r>
      <w:r w:rsidR="00FC52B3" w:rsidRPr="00D764C0">
        <w:rPr>
          <w:rFonts w:asciiTheme="minorHAnsi" w:hAnsiTheme="minorHAnsi" w:cstheme="minorHAnsi"/>
          <w:color w:val="000000"/>
          <w:sz w:val="22"/>
          <w:szCs w:val="22"/>
        </w:rPr>
        <w:t>18</w:t>
      </w:r>
      <w:r w:rsidRPr="00D764C0">
        <w:rPr>
          <w:rFonts w:asciiTheme="minorHAnsi" w:hAnsiTheme="minorHAnsi" w:cstheme="minorHAnsi"/>
          <w:color w:val="000000"/>
          <w:sz w:val="22"/>
          <w:szCs w:val="22"/>
        </w:rPr>
        <w:t xml:space="preserve">). </w:t>
      </w:r>
      <w:r w:rsidR="00E640BD" w:rsidRPr="00D764C0">
        <w:rPr>
          <w:rFonts w:asciiTheme="minorHAnsi" w:hAnsiTheme="minorHAnsi" w:cstheme="minorHAnsi"/>
          <w:sz w:val="22"/>
          <w:szCs w:val="22"/>
        </w:rPr>
        <w:t>Land Ordinance 1930. Sec 15.</w:t>
      </w:r>
      <w:r w:rsidR="00313D1C">
        <w:rPr>
          <w:rFonts w:asciiTheme="minorHAnsi" w:hAnsiTheme="minorHAnsi" w:cstheme="minorHAnsi"/>
          <w:sz w:val="22"/>
          <w:szCs w:val="22"/>
        </w:rPr>
        <w:t xml:space="preserve"> </w:t>
      </w:r>
      <w:r w:rsidR="00E640BD" w:rsidRPr="00D764C0">
        <w:rPr>
          <w:rFonts w:asciiTheme="minorHAnsi" w:hAnsiTheme="minorHAnsi" w:cstheme="minorHAnsi"/>
          <w:sz w:val="22"/>
          <w:szCs w:val="22"/>
        </w:rPr>
        <w:t>Recognizes Native Customary Rights (NCR) but does not recognize land under fallow period.</w:t>
      </w:r>
    </w:p>
    <w:p w14:paraId="7782016C" w14:textId="77777777" w:rsidR="00DD0BBD" w:rsidRPr="00DD0BBD" w:rsidRDefault="00DD0BBD" w:rsidP="00DD0BBD"/>
    <w:p w14:paraId="3DBA57CE" w14:textId="44AF733D" w:rsidR="00671060" w:rsidRDefault="00CB29BD" w:rsidP="00CB02BE">
      <w:pPr>
        <w:pStyle w:val="Pa1"/>
        <w:jc w:val="both"/>
        <w:rPr>
          <w:rFonts w:asciiTheme="minorHAnsi" w:hAnsiTheme="minorHAnsi" w:cstheme="minorHAnsi"/>
          <w:color w:val="000000"/>
          <w:sz w:val="22"/>
          <w:szCs w:val="22"/>
        </w:rPr>
      </w:pPr>
      <w:r w:rsidRPr="00497A7F">
        <w:rPr>
          <w:rFonts w:asciiTheme="minorHAnsi" w:hAnsiTheme="minorHAnsi" w:cstheme="minorHAnsi"/>
        </w:rPr>
        <w:t xml:space="preserve">In </w:t>
      </w:r>
      <w:r w:rsidR="00E640BD" w:rsidRPr="00497A7F">
        <w:rPr>
          <w:rFonts w:asciiTheme="minorHAnsi" w:hAnsiTheme="minorHAnsi" w:cstheme="minorHAnsi"/>
        </w:rPr>
        <w:t>Myanmar</w:t>
      </w:r>
      <w:r w:rsidRPr="00497A7F">
        <w:rPr>
          <w:rFonts w:asciiTheme="minorHAnsi" w:hAnsiTheme="minorHAnsi" w:cstheme="minorHAnsi"/>
        </w:rPr>
        <w:t xml:space="preserve">, </w:t>
      </w:r>
      <w:r w:rsidR="00671060">
        <w:rPr>
          <w:rFonts w:asciiTheme="minorHAnsi" w:hAnsiTheme="minorHAnsi" w:cstheme="minorHAnsi"/>
        </w:rPr>
        <w:t xml:space="preserve">the </w:t>
      </w:r>
      <w:r w:rsidR="00E640BD" w:rsidRPr="00497A7F">
        <w:rPr>
          <w:rFonts w:asciiTheme="minorHAnsi" w:hAnsiTheme="minorHAnsi" w:cstheme="minorHAnsi"/>
          <w:color w:val="000000"/>
          <w:sz w:val="23"/>
          <w:szCs w:val="23"/>
        </w:rPr>
        <w:t xml:space="preserve">National Land Use Policy </w:t>
      </w:r>
      <w:r w:rsidRPr="00497A7F">
        <w:rPr>
          <w:rFonts w:asciiTheme="minorHAnsi" w:hAnsiTheme="minorHAnsi" w:cstheme="minorHAnsi"/>
          <w:color w:val="000000"/>
          <w:sz w:val="23"/>
          <w:szCs w:val="23"/>
        </w:rPr>
        <w:t>(</w:t>
      </w:r>
      <w:r w:rsidR="00E640BD" w:rsidRPr="00497A7F">
        <w:rPr>
          <w:rFonts w:asciiTheme="minorHAnsi" w:hAnsiTheme="minorHAnsi" w:cstheme="minorHAnsi"/>
          <w:color w:val="000000"/>
          <w:sz w:val="23"/>
          <w:szCs w:val="23"/>
        </w:rPr>
        <w:t>NLUP</w:t>
      </w:r>
      <w:r w:rsidRPr="00497A7F">
        <w:rPr>
          <w:rFonts w:asciiTheme="minorHAnsi" w:hAnsiTheme="minorHAnsi" w:cstheme="minorHAnsi"/>
          <w:color w:val="000000"/>
          <w:sz w:val="23"/>
          <w:szCs w:val="23"/>
        </w:rPr>
        <w:t xml:space="preserve">) </w:t>
      </w:r>
      <w:r w:rsidR="00E640BD" w:rsidRPr="00497A7F">
        <w:rPr>
          <w:rFonts w:asciiTheme="minorHAnsi" w:hAnsiTheme="minorHAnsi" w:cstheme="minorHAnsi"/>
          <w:color w:val="000000"/>
          <w:sz w:val="23"/>
          <w:szCs w:val="23"/>
        </w:rPr>
        <w:t>2016</w:t>
      </w:r>
      <w:r w:rsidR="008541C0">
        <w:rPr>
          <w:rFonts w:asciiTheme="minorHAnsi" w:hAnsiTheme="minorHAnsi" w:cstheme="minorHAnsi"/>
          <w:color w:val="000000"/>
          <w:sz w:val="23"/>
          <w:szCs w:val="23"/>
        </w:rPr>
        <w:t>,</w:t>
      </w:r>
      <w:r w:rsidR="00E640BD" w:rsidRPr="00497A7F">
        <w:rPr>
          <w:rFonts w:asciiTheme="minorHAnsi" w:hAnsiTheme="minorHAnsi" w:cstheme="minorHAnsi"/>
          <w:color w:val="000000"/>
          <w:sz w:val="22"/>
          <w:szCs w:val="22"/>
        </w:rPr>
        <w:t xml:space="preserve"> recognizes customary land use rights and land tenure practices of ethnic nationalities</w:t>
      </w:r>
      <w:r w:rsidR="00E640BD" w:rsidRPr="00497A7F">
        <w:rPr>
          <w:rFonts w:asciiTheme="minorHAnsi" w:hAnsiTheme="minorHAnsi" w:cstheme="minorHAnsi"/>
          <w:color w:val="000000"/>
          <w:sz w:val="22"/>
          <w:szCs w:val="22"/>
          <w:cs/>
        </w:rPr>
        <w:t xml:space="preserve">. </w:t>
      </w:r>
      <w:r w:rsidR="00DC2CD7">
        <w:rPr>
          <w:rFonts w:asciiTheme="minorHAnsi" w:hAnsiTheme="minorHAnsi" w:cstheme="minorHAnsi"/>
          <w:color w:val="000000"/>
          <w:sz w:val="22"/>
          <w:szCs w:val="22"/>
        </w:rPr>
        <w:t xml:space="preserve">But this policy </w:t>
      </w:r>
      <w:r w:rsidR="00671060">
        <w:rPr>
          <w:rFonts w:asciiTheme="minorHAnsi" w:hAnsiTheme="minorHAnsi" w:cstheme="minorHAnsi"/>
          <w:color w:val="000000"/>
          <w:sz w:val="22"/>
          <w:szCs w:val="22"/>
        </w:rPr>
        <w:t>has never</w:t>
      </w:r>
      <w:r w:rsidR="00DC2CD7">
        <w:rPr>
          <w:rFonts w:asciiTheme="minorHAnsi" w:hAnsiTheme="minorHAnsi" w:cstheme="minorHAnsi"/>
          <w:color w:val="000000"/>
          <w:sz w:val="22"/>
          <w:szCs w:val="22"/>
        </w:rPr>
        <w:t xml:space="preserve"> been implemented or applied to any of the recent laws and policies in Myanmar. Though the Government established</w:t>
      </w:r>
      <w:r w:rsidR="00671060">
        <w:rPr>
          <w:rFonts w:asciiTheme="minorHAnsi" w:hAnsiTheme="minorHAnsi" w:cstheme="minorHAnsi"/>
          <w:color w:val="000000"/>
          <w:sz w:val="22"/>
          <w:szCs w:val="22"/>
        </w:rPr>
        <w:t xml:space="preserve"> a</w:t>
      </w:r>
      <w:r w:rsidR="00DC2CD7">
        <w:rPr>
          <w:rFonts w:asciiTheme="minorHAnsi" w:hAnsiTheme="minorHAnsi" w:cstheme="minorHAnsi"/>
          <w:color w:val="000000"/>
          <w:sz w:val="22"/>
          <w:szCs w:val="22"/>
        </w:rPr>
        <w:t xml:space="preserve"> National Land Use Council (NLUC) in January 2018</w:t>
      </w:r>
      <w:r w:rsidR="00671060">
        <w:rPr>
          <w:rFonts w:asciiTheme="minorHAnsi" w:hAnsiTheme="minorHAnsi" w:cstheme="minorHAnsi"/>
          <w:color w:val="000000"/>
          <w:sz w:val="22"/>
          <w:szCs w:val="22"/>
        </w:rPr>
        <w:t>,</w:t>
      </w:r>
      <w:r w:rsidR="00DC2CD7">
        <w:rPr>
          <w:rFonts w:asciiTheme="minorHAnsi" w:hAnsiTheme="minorHAnsi" w:cstheme="minorHAnsi"/>
          <w:color w:val="000000"/>
          <w:sz w:val="22"/>
          <w:szCs w:val="22"/>
        </w:rPr>
        <w:t xml:space="preserve"> based on the mandate of NLUP, it is uncertain whether customary land r</w:t>
      </w:r>
      <w:r w:rsidR="00313D1C">
        <w:rPr>
          <w:rFonts w:asciiTheme="minorHAnsi" w:hAnsiTheme="minorHAnsi" w:cstheme="minorHAnsi"/>
          <w:color w:val="000000"/>
          <w:sz w:val="22"/>
          <w:szCs w:val="22"/>
        </w:rPr>
        <w:t>i</w:t>
      </w:r>
      <w:r w:rsidR="00DC2CD7">
        <w:rPr>
          <w:rFonts w:asciiTheme="minorHAnsi" w:hAnsiTheme="minorHAnsi" w:cstheme="minorHAnsi"/>
          <w:color w:val="000000"/>
          <w:sz w:val="22"/>
          <w:szCs w:val="22"/>
        </w:rPr>
        <w:t>ghts will be recognized</w:t>
      </w:r>
      <w:r w:rsidR="00F11226">
        <w:rPr>
          <w:rFonts w:asciiTheme="minorHAnsi" w:hAnsiTheme="minorHAnsi" w:cstheme="minorHAnsi"/>
          <w:color w:val="000000"/>
          <w:sz w:val="22"/>
          <w:szCs w:val="22"/>
        </w:rPr>
        <w:t xml:space="preserve"> or not</w:t>
      </w:r>
      <w:r w:rsidR="00DC2CD7">
        <w:rPr>
          <w:rFonts w:asciiTheme="minorHAnsi" w:hAnsiTheme="minorHAnsi" w:cstheme="minorHAnsi"/>
          <w:color w:val="000000"/>
          <w:sz w:val="22"/>
          <w:szCs w:val="22"/>
        </w:rPr>
        <w:t xml:space="preserve">. </w:t>
      </w:r>
    </w:p>
    <w:p w14:paraId="68667697" w14:textId="77777777" w:rsidR="00671060" w:rsidRDefault="00671060" w:rsidP="00CB02BE">
      <w:pPr>
        <w:pStyle w:val="Pa1"/>
        <w:jc w:val="both"/>
        <w:rPr>
          <w:rFonts w:asciiTheme="minorHAnsi" w:hAnsiTheme="minorHAnsi" w:cstheme="minorHAnsi"/>
          <w:color w:val="000000"/>
          <w:sz w:val="22"/>
          <w:szCs w:val="22"/>
        </w:rPr>
      </w:pPr>
    </w:p>
    <w:p w14:paraId="46042607" w14:textId="756ADDFF" w:rsidR="00E640BD" w:rsidRPr="00CB02BE" w:rsidRDefault="006D3D77" w:rsidP="00CB02BE">
      <w:pPr>
        <w:pStyle w:val="Pa1"/>
        <w:jc w:val="both"/>
        <w:rPr>
          <w:rFonts w:asciiTheme="minorHAnsi" w:hAnsiTheme="minorHAnsi" w:cstheme="minorHAnsi"/>
          <w:color w:val="000000"/>
          <w:sz w:val="22"/>
          <w:szCs w:val="22"/>
        </w:rPr>
      </w:pPr>
      <w:r w:rsidRPr="00CB02BE">
        <w:rPr>
          <w:rFonts w:asciiTheme="minorHAnsi" w:hAnsiTheme="minorHAnsi" w:cstheme="minorHAnsi"/>
          <w:sz w:val="22"/>
          <w:szCs w:val="22"/>
        </w:rPr>
        <w:lastRenderedPageBreak/>
        <w:t xml:space="preserve">In </w:t>
      </w:r>
      <w:r w:rsidR="00E640BD" w:rsidRPr="00CB02BE">
        <w:rPr>
          <w:rFonts w:asciiTheme="minorHAnsi" w:hAnsiTheme="minorHAnsi" w:cstheme="minorHAnsi"/>
          <w:sz w:val="22"/>
          <w:szCs w:val="22"/>
        </w:rPr>
        <w:t>Cambodia</w:t>
      </w:r>
      <w:r w:rsidR="00671060">
        <w:rPr>
          <w:rFonts w:asciiTheme="minorHAnsi" w:hAnsiTheme="minorHAnsi" w:cstheme="minorHAnsi"/>
          <w:sz w:val="22"/>
          <w:szCs w:val="22"/>
        </w:rPr>
        <w:t>, the</w:t>
      </w:r>
      <w:r w:rsidR="00E640BD" w:rsidRPr="00CB02BE">
        <w:rPr>
          <w:rFonts w:asciiTheme="minorHAnsi" w:hAnsiTheme="minorHAnsi" w:cstheme="minorHAnsi"/>
          <w:sz w:val="22"/>
          <w:szCs w:val="22"/>
        </w:rPr>
        <w:t xml:space="preserve"> Land Law 2001</w:t>
      </w:r>
      <w:r w:rsidR="00637FE7">
        <w:rPr>
          <w:rFonts w:asciiTheme="minorHAnsi" w:hAnsiTheme="minorHAnsi" w:cstheme="minorHAnsi"/>
          <w:sz w:val="22"/>
          <w:szCs w:val="22"/>
        </w:rPr>
        <w:t>, r</w:t>
      </w:r>
      <w:r w:rsidR="00E640BD" w:rsidRPr="00CB02BE">
        <w:rPr>
          <w:rFonts w:asciiTheme="minorHAnsi" w:hAnsiTheme="minorHAnsi" w:cstheme="minorHAnsi"/>
          <w:sz w:val="22"/>
          <w:szCs w:val="22"/>
        </w:rPr>
        <w:t xml:space="preserve">ecognizes the rights of </w:t>
      </w:r>
      <w:r w:rsidR="00806253">
        <w:rPr>
          <w:rFonts w:asciiTheme="minorHAnsi" w:hAnsiTheme="minorHAnsi" w:cstheme="minorHAnsi"/>
          <w:sz w:val="22"/>
          <w:szCs w:val="22"/>
        </w:rPr>
        <w:t>Indigenous Peoples</w:t>
      </w:r>
      <w:r w:rsidR="00E640BD" w:rsidRPr="00CB02BE">
        <w:rPr>
          <w:rFonts w:asciiTheme="minorHAnsi" w:hAnsiTheme="minorHAnsi" w:cstheme="minorHAnsi"/>
          <w:sz w:val="22"/>
          <w:szCs w:val="22"/>
        </w:rPr>
        <w:t xml:space="preserve"> to collective or communal land titles</w:t>
      </w:r>
      <w:r w:rsidR="00313D1C">
        <w:rPr>
          <w:rFonts w:asciiTheme="minorHAnsi" w:hAnsiTheme="minorHAnsi" w:cstheme="minorHAnsi"/>
          <w:color w:val="000000"/>
          <w:sz w:val="22"/>
          <w:szCs w:val="22"/>
        </w:rPr>
        <w:t xml:space="preserve">. </w:t>
      </w:r>
      <w:r w:rsidR="00637FE7">
        <w:rPr>
          <w:rFonts w:asciiTheme="minorHAnsi" w:hAnsiTheme="minorHAnsi" w:cstheme="minorHAnsi"/>
          <w:color w:val="000000"/>
          <w:sz w:val="22"/>
          <w:szCs w:val="22"/>
        </w:rPr>
        <w:t>However, only 10 indigenous communities have received land titles in the last 15 years since the Land Law was enacted (IWGIA 2016:288)</w:t>
      </w:r>
    </w:p>
    <w:p w14:paraId="3D4F9C2F" w14:textId="77777777" w:rsidR="00CB02BE" w:rsidRPr="00CB02BE" w:rsidRDefault="00CB02BE" w:rsidP="00CB02BE">
      <w:pPr>
        <w:widowControl w:val="0"/>
        <w:autoSpaceDE w:val="0"/>
        <w:autoSpaceDN w:val="0"/>
        <w:adjustRightInd w:val="0"/>
        <w:spacing w:after="0" w:line="240" w:lineRule="auto"/>
        <w:jc w:val="both"/>
        <w:rPr>
          <w:rFonts w:cstheme="minorHAnsi"/>
          <w:b/>
          <w:bCs/>
          <w:szCs w:val="22"/>
        </w:rPr>
      </w:pPr>
    </w:p>
    <w:p w14:paraId="02ABC14B" w14:textId="5F32F883" w:rsidR="00256805" w:rsidRDefault="00256805" w:rsidP="00497A7F">
      <w:pPr>
        <w:pStyle w:val="ListParagraph"/>
        <w:widowControl w:val="0"/>
        <w:numPr>
          <w:ilvl w:val="0"/>
          <w:numId w:val="2"/>
        </w:numPr>
        <w:autoSpaceDE w:val="0"/>
        <w:autoSpaceDN w:val="0"/>
        <w:adjustRightInd w:val="0"/>
        <w:spacing w:after="0" w:line="240" w:lineRule="auto"/>
        <w:ind w:left="360"/>
        <w:jc w:val="both"/>
        <w:rPr>
          <w:rFonts w:cstheme="minorHAnsi"/>
          <w:b/>
          <w:bCs/>
          <w:szCs w:val="22"/>
        </w:rPr>
      </w:pPr>
      <w:r w:rsidRPr="00497A7F">
        <w:rPr>
          <w:rFonts w:cstheme="minorHAnsi"/>
          <w:b/>
          <w:bCs/>
          <w:szCs w:val="22"/>
        </w:rPr>
        <w:t xml:space="preserve">Prevalent good practices by the </w:t>
      </w:r>
      <w:r w:rsidR="00806253">
        <w:rPr>
          <w:rFonts w:cstheme="minorHAnsi"/>
          <w:b/>
          <w:bCs/>
          <w:szCs w:val="22"/>
        </w:rPr>
        <w:t>Indigenous Peoples</w:t>
      </w:r>
      <w:r w:rsidRPr="00497A7F">
        <w:rPr>
          <w:rFonts w:cstheme="minorHAnsi"/>
          <w:b/>
          <w:bCs/>
          <w:szCs w:val="22"/>
        </w:rPr>
        <w:t xml:space="preserve"> in Asia in terms of reclaiming the</w:t>
      </w:r>
      <w:r w:rsidR="00671060">
        <w:rPr>
          <w:rFonts w:cstheme="minorHAnsi"/>
          <w:b/>
          <w:bCs/>
          <w:szCs w:val="22"/>
        </w:rPr>
        <w:t>ir</w:t>
      </w:r>
      <w:r w:rsidRPr="00497A7F">
        <w:rPr>
          <w:rFonts w:cstheme="minorHAnsi"/>
          <w:b/>
          <w:bCs/>
          <w:szCs w:val="22"/>
        </w:rPr>
        <w:t xml:space="preserve"> Land rights</w:t>
      </w:r>
    </w:p>
    <w:p w14:paraId="161EC0DC" w14:textId="77777777" w:rsidR="00671060" w:rsidRDefault="00671060" w:rsidP="00671060">
      <w:pPr>
        <w:pStyle w:val="ListParagraph"/>
        <w:widowControl w:val="0"/>
        <w:autoSpaceDE w:val="0"/>
        <w:autoSpaceDN w:val="0"/>
        <w:adjustRightInd w:val="0"/>
        <w:spacing w:after="0" w:line="240" w:lineRule="auto"/>
        <w:ind w:left="360"/>
        <w:jc w:val="both"/>
        <w:rPr>
          <w:rFonts w:cstheme="minorHAnsi"/>
          <w:b/>
          <w:bCs/>
          <w:szCs w:val="22"/>
        </w:rPr>
      </w:pPr>
    </w:p>
    <w:p w14:paraId="56EB8822" w14:textId="12F1A7EC" w:rsidR="008E0467" w:rsidRPr="006F60FF" w:rsidRDefault="006F60FF" w:rsidP="00B85BE6">
      <w:pPr>
        <w:pStyle w:val="ListParagraph"/>
        <w:widowControl w:val="0"/>
        <w:autoSpaceDE w:val="0"/>
        <w:autoSpaceDN w:val="0"/>
        <w:adjustRightInd w:val="0"/>
        <w:spacing w:after="0" w:line="240" w:lineRule="auto"/>
        <w:ind w:left="0"/>
        <w:jc w:val="both"/>
        <w:rPr>
          <w:color w:val="000000"/>
          <w:szCs w:val="22"/>
        </w:rPr>
      </w:pPr>
      <w:r>
        <w:rPr>
          <w:rStyle w:val="A1"/>
        </w:rPr>
        <w:t>The</w:t>
      </w:r>
      <w:r w:rsidR="008E0467">
        <w:rPr>
          <w:rStyle w:val="A1"/>
        </w:rPr>
        <w:t xml:space="preserve"> sustained struggles</w:t>
      </w:r>
      <w:r>
        <w:rPr>
          <w:rStyle w:val="A1"/>
        </w:rPr>
        <w:t xml:space="preserve"> and </w:t>
      </w:r>
      <w:r w:rsidR="0086443E">
        <w:rPr>
          <w:rStyle w:val="A1"/>
        </w:rPr>
        <w:t>e</w:t>
      </w:r>
      <w:r>
        <w:rPr>
          <w:rStyle w:val="A1"/>
        </w:rPr>
        <w:t>ffort</w:t>
      </w:r>
      <w:r w:rsidR="003643DA">
        <w:rPr>
          <w:rStyle w:val="A1"/>
        </w:rPr>
        <w:t>s</w:t>
      </w:r>
      <w:r>
        <w:rPr>
          <w:rStyle w:val="A1"/>
        </w:rPr>
        <w:t xml:space="preserve"> by </w:t>
      </w:r>
      <w:r w:rsidR="00806253">
        <w:rPr>
          <w:rStyle w:val="A1"/>
        </w:rPr>
        <w:t>Indigenous Peoples</w:t>
      </w:r>
      <w:r w:rsidR="008E0467">
        <w:rPr>
          <w:rStyle w:val="A1"/>
        </w:rPr>
        <w:t xml:space="preserve"> to retain </w:t>
      </w:r>
      <w:r>
        <w:rPr>
          <w:rStyle w:val="A1"/>
        </w:rPr>
        <w:t xml:space="preserve">the </w:t>
      </w:r>
      <w:r w:rsidR="008E0467">
        <w:rPr>
          <w:rStyle w:val="A1"/>
        </w:rPr>
        <w:t xml:space="preserve">autonomy and control </w:t>
      </w:r>
      <w:r w:rsidR="003643DA">
        <w:rPr>
          <w:rStyle w:val="A1"/>
        </w:rPr>
        <w:t xml:space="preserve">over </w:t>
      </w:r>
      <w:r w:rsidR="008E0467">
        <w:rPr>
          <w:rStyle w:val="A1"/>
        </w:rPr>
        <w:t>their lands and territories</w:t>
      </w:r>
      <w:r>
        <w:rPr>
          <w:rStyle w:val="A1"/>
        </w:rPr>
        <w:t xml:space="preserve"> </w:t>
      </w:r>
      <w:r w:rsidR="0086443E">
        <w:rPr>
          <w:rStyle w:val="A1"/>
        </w:rPr>
        <w:t xml:space="preserve">have </w:t>
      </w:r>
      <w:r>
        <w:rPr>
          <w:rStyle w:val="A1"/>
        </w:rPr>
        <w:t xml:space="preserve">paid off </w:t>
      </w:r>
      <w:r w:rsidR="0086443E">
        <w:rPr>
          <w:rStyle w:val="A1"/>
        </w:rPr>
        <w:t xml:space="preserve">through </w:t>
      </w:r>
      <w:r w:rsidR="008E0467">
        <w:rPr>
          <w:rStyle w:val="A1"/>
        </w:rPr>
        <w:t xml:space="preserve">significant achievements in developing constitutional provisions, national laws and policies </w:t>
      </w:r>
      <w:r w:rsidR="0086443E">
        <w:rPr>
          <w:rStyle w:val="A1"/>
        </w:rPr>
        <w:t xml:space="preserve">that </w:t>
      </w:r>
      <w:r w:rsidR="008E0467">
        <w:rPr>
          <w:rStyle w:val="A1"/>
        </w:rPr>
        <w:t xml:space="preserve">recognize and promote the rights of </w:t>
      </w:r>
      <w:r w:rsidR="00806253">
        <w:rPr>
          <w:rStyle w:val="A1"/>
        </w:rPr>
        <w:t>Indigenous Peoples</w:t>
      </w:r>
      <w:r w:rsidR="0086443E">
        <w:rPr>
          <w:rStyle w:val="A1"/>
        </w:rPr>
        <w:t>,</w:t>
      </w:r>
      <w:r w:rsidR="008E0467">
        <w:rPr>
          <w:rStyle w:val="A1"/>
        </w:rPr>
        <w:t xml:space="preserve"> including their rights to LTR</w:t>
      </w:r>
      <w:r w:rsidR="008E0467" w:rsidRPr="006F60FF">
        <w:rPr>
          <w:rStyle w:val="A1"/>
          <w:rFonts w:cs="Angsana New"/>
          <w:cs/>
        </w:rPr>
        <w:t xml:space="preserve">. </w:t>
      </w:r>
      <w:r w:rsidR="008E0467">
        <w:rPr>
          <w:rStyle w:val="A1"/>
        </w:rPr>
        <w:t xml:space="preserve">Nevertheless, the land situation for </w:t>
      </w:r>
      <w:r w:rsidR="00806253">
        <w:rPr>
          <w:rStyle w:val="A1"/>
        </w:rPr>
        <w:t>Indigenous Peoples</w:t>
      </w:r>
      <w:r w:rsidR="008E0467">
        <w:rPr>
          <w:rStyle w:val="A1"/>
        </w:rPr>
        <w:t xml:space="preserve"> remains dismal, owing to the absence of precise legal regulations affirming </w:t>
      </w:r>
      <w:r w:rsidR="00806253">
        <w:rPr>
          <w:rStyle w:val="A1"/>
        </w:rPr>
        <w:t>Indigenous Peoples</w:t>
      </w:r>
      <w:r w:rsidR="008E0467" w:rsidRPr="006F60FF">
        <w:rPr>
          <w:rStyle w:val="A1"/>
          <w:rFonts w:cs="Angsana New"/>
          <w:cs/>
        </w:rPr>
        <w:t xml:space="preserve">’ </w:t>
      </w:r>
      <w:r w:rsidR="008E0467">
        <w:rPr>
          <w:rStyle w:val="A1"/>
        </w:rPr>
        <w:t>customary rights over their LTR</w:t>
      </w:r>
      <w:r w:rsidR="003A7A9B">
        <w:rPr>
          <w:rStyle w:val="A1"/>
        </w:rPr>
        <w:t>s</w:t>
      </w:r>
      <w:r w:rsidR="008E0467">
        <w:rPr>
          <w:rStyle w:val="A1"/>
        </w:rPr>
        <w:t xml:space="preserve"> coupled with the lack of adequate consultation</w:t>
      </w:r>
      <w:r w:rsidR="003A7A9B">
        <w:rPr>
          <w:rStyle w:val="A1"/>
        </w:rPr>
        <w:t>s</w:t>
      </w:r>
      <w:r w:rsidR="008E0467">
        <w:rPr>
          <w:rStyle w:val="A1"/>
        </w:rPr>
        <w:t xml:space="preserve"> </w:t>
      </w:r>
      <w:r w:rsidR="003A7A9B">
        <w:rPr>
          <w:rStyle w:val="A1"/>
        </w:rPr>
        <w:t xml:space="preserve">around </w:t>
      </w:r>
      <w:r w:rsidR="008E0467">
        <w:rPr>
          <w:rStyle w:val="A1"/>
        </w:rPr>
        <w:t>major development projects taking place in their territories</w:t>
      </w:r>
      <w:r w:rsidR="008E0467" w:rsidRPr="006F60FF">
        <w:rPr>
          <w:rStyle w:val="A1"/>
          <w:rFonts w:cs="Angsana New"/>
          <w:cs/>
        </w:rPr>
        <w:t xml:space="preserve">. </w:t>
      </w:r>
      <w:r w:rsidR="008E0467">
        <w:rPr>
          <w:rStyle w:val="A1"/>
        </w:rPr>
        <w:t>Moreover, international standards and convention</w:t>
      </w:r>
      <w:r w:rsidR="003A7A9B">
        <w:rPr>
          <w:rStyle w:val="A1"/>
        </w:rPr>
        <w:t>s,</w:t>
      </w:r>
      <w:r w:rsidR="008E0467">
        <w:rPr>
          <w:rStyle w:val="A1"/>
        </w:rPr>
        <w:t xml:space="preserve"> that the respective countries have ratified</w:t>
      </w:r>
      <w:r w:rsidR="003A7A9B">
        <w:rPr>
          <w:rStyle w:val="A1"/>
        </w:rPr>
        <w:t>,</w:t>
      </w:r>
      <w:r w:rsidR="008E0467">
        <w:rPr>
          <w:rStyle w:val="A1"/>
        </w:rPr>
        <w:t xml:space="preserve"> are often not implemented and national laws are not harmonized with international instruments</w:t>
      </w:r>
      <w:r w:rsidR="008E0467" w:rsidRPr="006F60FF">
        <w:rPr>
          <w:rStyle w:val="A1"/>
          <w:rFonts w:cs="Angsana New"/>
          <w:cs/>
        </w:rPr>
        <w:t xml:space="preserve">. </w:t>
      </w:r>
      <w:r w:rsidR="008E0467">
        <w:rPr>
          <w:rStyle w:val="A1"/>
        </w:rPr>
        <w:t>Government policies supporting the practice of large</w:t>
      </w:r>
      <w:r w:rsidR="008E0467" w:rsidRPr="006F60FF">
        <w:rPr>
          <w:rStyle w:val="A1"/>
          <w:rFonts w:cs="Angsana New"/>
          <w:cs/>
        </w:rPr>
        <w:t>-</w:t>
      </w:r>
      <w:r w:rsidR="008E0467">
        <w:rPr>
          <w:rStyle w:val="A1"/>
        </w:rPr>
        <w:t>scale land acquisition</w:t>
      </w:r>
      <w:r w:rsidR="003643DA">
        <w:rPr>
          <w:rStyle w:val="A1"/>
        </w:rPr>
        <w:t>s</w:t>
      </w:r>
      <w:r w:rsidR="008E0467">
        <w:rPr>
          <w:rStyle w:val="A1"/>
        </w:rPr>
        <w:t xml:space="preserve"> by private sector entities for plantations and </w:t>
      </w:r>
      <w:r w:rsidR="008E0467">
        <w:rPr>
          <w:rStyle w:val="A1"/>
        </w:rPr>
        <w:lastRenderedPageBreak/>
        <w:t>other forms of agribusiness activities and for extractive industries on indigenous territories have concomitantly led to an increase in land conflicts</w:t>
      </w:r>
      <w:r w:rsidR="003A7A9B">
        <w:rPr>
          <w:rStyle w:val="A1"/>
        </w:rPr>
        <w:t xml:space="preserve"> and human rights abuses</w:t>
      </w:r>
      <w:r w:rsidR="008E0467" w:rsidRPr="006F60FF">
        <w:rPr>
          <w:rStyle w:val="A1"/>
          <w:rFonts w:cs="Angsana New"/>
          <w:cs/>
        </w:rPr>
        <w:t>.</w:t>
      </w:r>
    </w:p>
    <w:p w14:paraId="7CEA78C9" w14:textId="77777777" w:rsidR="006F60FF" w:rsidRDefault="006F60FF" w:rsidP="00D524EC">
      <w:pPr>
        <w:pStyle w:val="ListParagraph"/>
        <w:widowControl w:val="0"/>
        <w:autoSpaceDE w:val="0"/>
        <w:autoSpaceDN w:val="0"/>
        <w:adjustRightInd w:val="0"/>
        <w:spacing w:after="0" w:line="240" w:lineRule="auto"/>
        <w:ind w:left="360"/>
        <w:jc w:val="both"/>
        <w:rPr>
          <w:rFonts w:cstheme="minorHAnsi"/>
          <w:szCs w:val="22"/>
        </w:rPr>
      </w:pPr>
    </w:p>
    <w:p w14:paraId="00435D3F" w14:textId="4010FC34" w:rsidR="008E0467" w:rsidRDefault="008E0467" w:rsidP="00B85BE6">
      <w:pPr>
        <w:pStyle w:val="ListParagraph"/>
        <w:widowControl w:val="0"/>
        <w:autoSpaceDE w:val="0"/>
        <w:autoSpaceDN w:val="0"/>
        <w:adjustRightInd w:val="0"/>
        <w:spacing w:after="0" w:line="240" w:lineRule="auto"/>
        <w:ind w:left="0"/>
        <w:jc w:val="both"/>
        <w:rPr>
          <w:rFonts w:cstheme="minorHAnsi"/>
          <w:szCs w:val="22"/>
          <w:cs/>
          <w:lang w:bidi="th-TH"/>
        </w:rPr>
      </w:pPr>
      <w:r w:rsidRPr="008E0467">
        <w:rPr>
          <w:rFonts w:cstheme="minorHAnsi"/>
          <w:szCs w:val="22"/>
        </w:rPr>
        <w:t xml:space="preserve">One of the initiatives </w:t>
      </w:r>
      <w:r w:rsidR="00806253">
        <w:rPr>
          <w:rFonts w:cstheme="minorHAnsi"/>
          <w:szCs w:val="22"/>
        </w:rPr>
        <w:t>Indigenous Peoples</w:t>
      </w:r>
      <w:r w:rsidRPr="008E0467">
        <w:rPr>
          <w:rFonts w:cstheme="minorHAnsi"/>
          <w:szCs w:val="22"/>
        </w:rPr>
        <w:t xml:space="preserve"> have taken up</w:t>
      </w:r>
      <w:r w:rsidR="003643DA">
        <w:rPr>
          <w:rFonts w:cstheme="minorHAnsi"/>
          <w:szCs w:val="22"/>
        </w:rPr>
        <w:t>,</w:t>
      </w:r>
      <w:r w:rsidRPr="008E0467">
        <w:rPr>
          <w:rFonts w:cstheme="minorHAnsi"/>
          <w:szCs w:val="22"/>
        </w:rPr>
        <w:t xml:space="preserve"> </w:t>
      </w:r>
      <w:r w:rsidR="003643DA" w:rsidRPr="008E0467">
        <w:rPr>
          <w:rFonts w:cstheme="minorHAnsi"/>
          <w:szCs w:val="22"/>
        </w:rPr>
        <w:t>to assert their rights and protect their lands and territories</w:t>
      </w:r>
      <w:r w:rsidR="003643DA">
        <w:rPr>
          <w:rFonts w:cstheme="minorHAnsi"/>
          <w:szCs w:val="22"/>
        </w:rPr>
        <w:t>,</w:t>
      </w:r>
      <w:r w:rsidR="003643DA" w:rsidRPr="008E0467">
        <w:rPr>
          <w:rFonts w:cstheme="minorHAnsi"/>
          <w:szCs w:val="22"/>
        </w:rPr>
        <w:t xml:space="preserve"> </w:t>
      </w:r>
      <w:r w:rsidRPr="008E0467">
        <w:rPr>
          <w:rFonts w:cstheme="minorHAnsi"/>
          <w:szCs w:val="22"/>
        </w:rPr>
        <w:t>is participatory and community led mapping</w:t>
      </w:r>
      <w:r w:rsidRPr="008E0467">
        <w:rPr>
          <w:rFonts w:cstheme="minorHAnsi"/>
          <w:szCs w:val="22"/>
          <w:cs/>
          <w:lang w:bidi="th-TH"/>
        </w:rPr>
        <w:t xml:space="preserve">. </w:t>
      </w:r>
      <w:r w:rsidRPr="008E0467">
        <w:rPr>
          <w:rFonts w:cstheme="minorHAnsi"/>
          <w:szCs w:val="22"/>
        </w:rPr>
        <w:t>Community mapping is emerging as an increasingly important tool to self</w:t>
      </w:r>
      <w:r w:rsidRPr="008E0467">
        <w:rPr>
          <w:rFonts w:cstheme="minorHAnsi"/>
          <w:szCs w:val="22"/>
          <w:cs/>
          <w:lang w:bidi="th-TH"/>
        </w:rPr>
        <w:t>-</w:t>
      </w:r>
      <w:r w:rsidRPr="008E0467">
        <w:rPr>
          <w:rFonts w:cstheme="minorHAnsi"/>
          <w:szCs w:val="22"/>
        </w:rPr>
        <w:t>demarcate and claim land in the Philippines, Indonesia, Thailand, Cambodia, Malaysia and India</w:t>
      </w:r>
      <w:r w:rsidRPr="008E0467">
        <w:rPr>
          <w:rFonts w:cstheme="minorHAnsi"/>
          <w:szCs w:val="22"/>
          <w:cs/>
          <w:lang w:bidi="th-TH"/>
        </w:rPr>
        <w:t xml:space="preserve">. </w:t>
      </w:r>
      <w:r w:rsidRPr="008E0467">
        <w:rPr>
          <w:rFonts w:cstheme="minorHAnsi"/>
          <w:szCs w:val="22"/>
        </w:rPr>
        <w:t xml:space="preserve">In Malaysia, </w:t>
      </w:r>
      <w:r w:rsidR="00806253">
        <w:rPr>
          <w:rFonts w:cstheme="minorHAnsi"/>
          <w:szCs w:val="22"/>
        </w:rPr>
        <w:t>Indigenous Peoples</w:t>
      </w:r>
      <w:r w:rsidRPr="008E0467">
        <w:rPr>
          <w:rFonts w:cstheme="minorHAnsi"/>
          <w:szCs w:val="22"/>
        </w:rPr>
        <w:t xml:space="preserve"> have used mapping as an effective evidence tool in the NCR claims </w:t>
      </w:r>
      <w:r w:rsidR="003A7A9B">
        <w:rPr>
          <w:rFonts w:cstheme="minorHAnsi"/>
          <w:szCs w:val="22"/>
        </w:rPr>
        <w:t>with</w:t>
      </w:r>
      <w:r w:rsidRPr="008E0467">
        <w:rPr>
          <w:rFonts w:cstheme="minorHAnsi"/>
          <w:szCs w:val="22"/>
        </w:rPr>
        <w:t>in the court</w:t>
      </w:r>
      <w:r w:rsidR="003A7A9B">
        <w:rPr>
          <w:rFonts w:cstheme="minorHAnsi"/>
          <w:szCs w:val="22"/>
        </w:rPr>
        <w:t>s</w:t>
      </w:r>
      <w:r w:rsidRPr="008E0467">
        <w:rPr>
          <w:rFonts w:cstheme="minorHAnsi"/>
          <w:szCs w:val="22"/>
          <w:cs/>
          <w:lang w:bidi="th-TH"/>
        </w:rPr>
        <w:t xml:space="preserve">. </w:t>
      </w:r>
      <w:r w:rsidRPr="008E0467">
        <w:rPr>
          <w:rFonts w:cstheme="minorHAnsi"/>
          <w:szCs w:val="22"/>
        </w:rPr>
        <w:t xml:space="preserve">In the Philippines, in 2001, the </w:t>
      </w:r>
      <w:proofErr w:type="spellStart"/>
      <w:r w:rsidRPr="008E0467">
        <w:rPr>
          <w:rFonts w:cstheme="minorHAnsi"/>
          <w:szCs w:val="22"/>
        </w:rPr>
        <w:t>Tabanua</w:t>
      </w:r>
      <w:proofErr w:type="spellEnd"/>
      <w:r w:rsidRPr="008E0467">
        <w:rPr>
          <w:rFonts w:cstheme="minorHAnsi"/>
          <w:szCs w:val="22"/>
        </w:rPr>
        <w:t xml:space="preserve"> indigenous community of Palawan</w:t>
      </w:r>
      <w:r w:rsidRPr="008E0467">
        <w:rPr>
          <w:rFonts w:cstheme="minorHAnsi"/>
          <w:szCs w:val="22"/>
          <w:cs/>
          <w:lang w:bidi="th-TH"/>
        </w:rPr>
        <w:t xml:space="preserve"> </w:t>
      </w:r>
      <w:r w:rsidRPr="008E0467">
        <w:rPr>
          <w:rFonts w:cstheme="minorHAnsi"/>
          <w:szCs w:val="22"/>
        </w:rPr>
        <w:t xml:space="preserve">obtained the Certificate of Ancestral Title </w:t>
      </w:r>
      <w:r w:rsidRPr="008E0467">
        <w:rPr>
          <w:rFonts w:cstheme="minorHAnsi"/>
          <w:szCs w:val="22"/>
          <w:cs/>
          <w:lang w:bidi="th-TH"/>
        </w:rPr>
        <w:t>(</w:t>
      </w:r>
      <w:r w:rsidRPr="008E0467">
        <w:rPr>
          <w:rFonts w:cstheme="minorHAnsi"/>
          <w:szCs w:val="22"/>
        </w:rPr>
        <w:t>CADT</w:t>
      </w:r>
      <w:r w:rsidRPr="008E0467">
        <w:rPr>
          <w:rFonts w:cstheme="minorHAnsi"/>
          <w:szCs w:val="22"/>
          <w:cs/>
          <w:lang w:bidi="th-TH"/>
        </w:rPr>
        <w:t xml:space="preserve">) </w:t>
      </w:r>
      <w:r w:rsidRPr="008E0467">
        <w:rPr>
          <w:rFonts w:cstheme="minorHAnsi"/>
          <w:szCs w:val="22"/>
        </w:rPr>
        <w:t xml:space="preserve">for 22,284 hectares of land and marine waters </w:t>
      </w:r>
      <w:r w:rsidR="003A7A9B" w:rsidRPr="008E0467">
        <w:rPr>
          <w:rFonts w:cstheme="minorHAnsi"/>
          <w:szCs w:val="22"/>
          <w:cs/>
          <w:lang w:bidi="th-TH"/>
        </w:rPr>
        <w:t>(</w:t>
      </w:r>
      <w:r w:rsidR="003A7A9B" w:rsidRPr="008E0467">
        <w:rPr>
          <w:rFonts w:cstheme="minorHAnsi"/>
          <w:szCs w:val="22"/>
        </w:rPr>
        <w:t>the first</w:t>
      </w:r>
      <w:r w:rsidR="003A7A9B" w:rsidRPr="008E0467">
        <w:rPr>
          <w:rFonts w:cstheme="minorHAnsi"/>
          <w:szCs w:val="22"/>
          <w:cs/>
          <w:lang w:bidi="th-TH"/>
        </w:rPr>
        <w:t>-</w:t>
      </w:r>
      <w:r w:rsidR="003A7A9B" w:rsidRPr="008E0467">
        <w:rPr>
          <w:rFonts w:cstheme="minorHAnsi"/>
          <w:szCs w:val="22"/>
        </w:rPr>
        <w:t>ever ancestral waters claim</w:t>
      </w:r>
      <w:r w:rsidR="003A7A9B" w:rsidRPr="008E0467">
        <w:rPr>
          <w:rFonts w:cstheme="minorHAnsi"/>
          <w:szCs w:val="22"/>
          <w:cs/>
          <w:lang w:bidi="th-TH"/>
        </w:rPr>
        <w:t>)</w:t>
      </w:r>
      <w:r w:rsidR="003A7A9B">
        <w:rPr>
          <w:rFonts w:cstheme="minorHAnsi"/>
          <w:szCs w:val="22"/>
          <w:cs/>
          <w:lang w:bidi="th-TH"/>
        </w:rPr>
        <w:t xml:space="preserve"> </w:t>
      </w:r>
      <w:r w:rsidRPr="008E0467">
        <w:rPr>
          <w:rFonts w:cstheme="minorHAnsi"/>
          <w:szCs w:val="22"/>
        </w:rPr>
        <w:t>after</w:t>
      </w:r>
      <w:r w:rsidR="003A7A9B">
        <w:rPr>
          <w:rFonts w:cstheme="minorHAnsi"/>
          <w:szCs w:val="22"/>
        </w:rPr>
        <w:t xml:space="preserve"> a</w:t>
      </w:r>
      <w:r w:rsidRPr="008E0467">
        <w:rPr>
          <w:rFonts w:cstheme="minorHAnsi"/>
          <w:szCs w:val="22"/>
        </w:rPr>
        <w:t xml:space="preserve"> persistent struggle</w:t>
      </w:r>
      <w:r w:rsidRPr="008E0467">
        <w:rPr>
          <w:rFonts w:cstheme="minorHAnsi"/>
          <w:szCs w:val="22"/>
          <w:cs/>
          <w:lang w:bidi="th-TH"/>
        </w:rPr>
        <w:t xml:space="preserve">. </w:t>
      </w:r>
      <w:r w:rsidRPr="008E0467">
        <w:rPr>
          <w:rFonts w:cstheme="minorHAnsi"/>
          <w:szCs w:val="22"/>
        </w:rPr>
        <w:t>In their claim they produced a map and ancestral land management plan for the recognition and maintenance of a Community</w:t>
      </w:r>
      <w:r w:rsidRPr="008E0467">
        <w:rPr>
          <w:rFonts w:ascii="Minion Pro" w:hAnsi="Minion Pro" w:cs="Minion Pro"/>
          <w:color w:val="000000"/>
          <w:szCs w:val="22"/>
          <w:lang w:bidi="th-TH"/>
        </w:rPr>
        <w:t xml:space="preserve"> </w:t>
      </w:r>
      <w:r w:rsidRPr="008E0467">
        <w:rPr>
          <w:rFonts w:cstheme="minorHAnsi"/>
          <w:szCs w:val="22"/>
        </w:rPr>
        <w:t xml:space="preserve">Conserved Area in </w:t>
      </w:r>
      <w:r w:rsidR="003A7A9B">
        <w:rPr>
          <w:rFonts w:cstheme="minorHAnsi"/>
          <w:szCs w:val="22"/>
        </w:rPr>
        <w:t xml:space="preserve">the </w:t>
      </w:r>
      <w:proofErr w:type="spellStart"/>
      <w:r w:rsidRPr="008E0467">
        <w:rPr>
          <w:rFonts w:cstheme="minorHAnsi"/>
          <w:szCs w:val="22"/>
        </w:rPr>
        <w:t>Coron</w:t>
      </w:r>
      <w:proofErr w:type="spellEnd"/>
      <w:r w:rsidRPr="008E0467">
        <w:rPr>
          <w:rFonts w:cstheme="minorHAnsi"/>
          <w:szCs w:val="22"/>
        </w:rPr>
        <w:t xml:space="preserve"> and Dalian islands</w:t>
      </w:r>
      <w:r w:rsidRPr="008E0467">
        <w:rPr>
          <w:rFonts w:cstheme="minorHAnsi"/>
          <w:szCs w:val="22"/>
          <w:cs/>
          <w:lang w:bidi="th-TH"/>
        </w:rPr>
        <w:t xml:space="preserve">. </w:t>
      </w:r>
      <w:r w:rsidRPr="008E0467">
        <w:rPr>
          <w:rFonts w:cstheme="minorHAnsi"/>
          <w:szCs w:val="22"/>
        </w:rPr>
        <w:t>Since then with support from indigenous support organizations such as PAFID</w:t>
      </w:r>
      <w:r w:rsidR="00AF2002">
        <w:rPr>
          <w:rStyle w:val="FootnoteReference"/>
          <w:rFonts w:cstheme="minorHAnsi"/>
          <w:szCs w:val="22"/>
        </w:rPr>
        <w:footnoteReference w:id="8"/>
      </w:r>
      <w:r w:rsidRPr="008E0467">
        <w:rPr>
          <w:rFonts w:cstheme="minorHAnsi"/>
          <w:szCs w:val="22"/>
        </w:rPr>
        <w:t xml:space="preserve"> at least ten land titles and nearly 250,000 hectares of traditional land</w:t>
      </w:r>
      <w:r w:rsidR="003A7A9B">
        <w:rPr>
          <w:rFonts w:cstheme="minorHAnsi"/>
          <w:szCs w:val="22"/>
        </w:rPr>
        <w:t>s</w:t>
      </w:r>
      <w:r w:rsidRPr="008E0467">
        <w:rPr>
          <w:rFonts w:cstheme="minorHAnsi"/>
          <w:szCs w:val="22"/>
        </w:rPr>
        <w:t xml:space="preserve"> have been mapped and surveyed </w:t>
      </w:r>
      <w:r w:rsidRPr="008E0467">
        <w:rPr>
          <w:rFonts w:cstheme="minorHAnsi"/>
          <w:szCs w:val="22"/>
          <w:cs/>
          <w:lang w:bidi="th-TH"/>
        </w:rPr>
        <w:t>(</w:t>
      </w:r>
      <w:r w:rsidRPr="008E0467">
        <w:rPr>
          <w:rFonts w:cstheme="minorHAnsi"/>
          <w:szCs w:val="22"/>
        </w:rPr>
        <w:t xml:space="preserve">AIPP </w:t>
      </w:r>
      <w:r w:rsidRPr="008E0467">
        <w:rPr>
          <w:rFonts w:cstheme="minorHAnsi"/>
          <w:szCs w:val="22"/>
        </w:rPr>
        <w:lastRenderedPageBreak/>
        <w:t>2017</w:t>
      </w:r>
      <w:r w:rsidRPr="008E0467">
        <w:rPr>
          <w:rFonts w:cstheme="minorHAnsi"/>
          <w:szCs w:val="22"/>
          <w:cs/>
          <w:lang w:bidi="th-TH"/>
        </w:rPr>
        <w:t>:</w:t>
      </w:r>
      <w:r w:rsidRPr="008E0467">
        <w:rPr>
          <w:rFonts w:cstheme="minorHAnsi"/>
          <w:szCs w:val="22"/>
        </w:rPr>
        <w:t>83</w:t>
      </w:r>
      <w:r w:rsidRPr="008E0467">
        <w:rPr>
          <w:rFonts w:cstheme="minorHAnsi"/>
          <w:szCs w:val="22"/>
          <w:cs/>
          <w:lang w:bidi="th-TH"/>
        </w:rPr>
        <w:t xml:space="preserve">). </w:t>
      </w:r>
      <w:r w:rsidRPr="008E0467">
        <w:rPr>
          <w:rFonts w:cstheme="minorHAnsi"/>
          <w:szCs w:val="22"/>
        </w:rPr>
        <w:t>As of 2015, PAFID also assisted 145 indigenous communities in using participatory 3</w:t>
      </w:r>
      <w:r w:rsidRPr="008E0467">
        <w:rPr>
          <w:rFonts w:cstheme="minorHAnsi"/>
          <w:szCs w:val="22"/>
          <w:cs/>
          <w:lang w:bidi="th-TH"/>
        </w:rPr>
        <w:t>-</w:t>
      </w:r>
      <w:r w:rsidRPr="008E0467">
        <w:rPr>
          <w:rFonts w:cstheme="minorHAnsi"/>
          <w:szCs w:val="22"/>
        </w:rPr>
        <w:t>dimensional</w:t>
      </w:r>
      <w:r>
        <w:rPr>
          <w:rFonts w:cstheme="minorHAnsi"/>
          <w:szCs w:val="22"/>
        </w:rPr>
        <w:t xml:space="preserve"> </w:t>
      </w:r>
      <w:r w:rsidRPr="008E0467">
        <w:rPr>
          <w:rFonts w:cstheme="minorHAnsi"/>
          <w:szCs w:val="22"/>
        </w:rPr>
        <w:t xml:space="preserve">modeling </w:t>
      </w:r>
      <w:r w:rsidRPr="008E0467">
        <w:rPr>
          <w:rFonts w:cstheme="minorHAnsi"/>
          <w:szCs w:val="22"/>
          <w:cs/>
          <w:lang w:bidi="th-TH"/>
        </w:rPr>
        <w:t>(</w:t>
      </w:r>
      <w:r w:rsidRPr="008E0467">
        <w:rPr>
          <w:rFonts w:cstheme="minorHAnsi"/>
          <w:szCs w:val="22"/>
        </w:rPr>
        <w:t>P3DMs</w:t>
      </w:r>
      <w:r w:rsidRPr="008E0467">
        <w:rPr>
          <w:rFonts w:cstheme="minorHAnsi"/>
          <w:szCs w:val="22"/>
          <w:cs/>
          <w:lang w:bidi="th-TH"/>
        </w:rPr>
        <w:t>)</w:t>
      </w:r>
      <w:r w:rsidR="00AF2002">
        <w:rPr>
          <w:rStyle w:val="FootnoteReference"/>
          <w:rFonts w:cstheme="minorHAnsi"/>
          <w:szCs w:val="22"/>
          <w:cs/>
          <w:lang w:bidi="th-TH"/>
        </w:rPr>
        <w:footnoteReference w:id="9"/>
      </w:r>
      <w:r w:rsidRPr="008E0467">
        <w:rPr>
          <w:rFonts w:cstheme="minorHAnsi"/>
          <w:szCs w:val="22"/>
          <w:cs/>
          <w:lang w:bidi="th-TH"/>
        </w:rPr>
        <w:t xml:space="preserve">. </w:t>
      </w:r>
      <w:r w:rsidRPr="008E0467">
        <w:rPr>
          <w:rFonts w:cstheme="minorHAnsi"/>
          <w:szCs w:val="22"/>
        </w:rPr>
        <w:t xml:space="preserve">P3DM has been used not only to delineate the boundaries of their domain but also to define their own management zones, generate their own spatial information and present their own ancestral land from their own unique perspective </w:t>
      </w:r>
      <w:r w:rsidRPr="008E0467">
        <w:rPr>
          <w:rFonts w:cstheme="minorHAnsi"/>
          <w:szCs w:val="22"/>
          <w:cs/>
          <w:lang w:bidi="th-TH"/>
        </w:rPr>
        <w:t>(</w:t>
      </w:r>
      <w:r w:rsidRPr="008E0467">
        <w:rPr>
          <w:rFonts w:cstheme="minorHAnsi"/>
          <w:szCs w:val="22"/>
        </w:rPr>
        <w:t>Ibid</w:t>
      </w:r>
      <w:r w:rsidRPr="008E0467">
        <w:rPr>
          <w:rFonts w:cstheme="minorHAnsi"/>
          <w:szCs w:val="22"/>
          <w:cs/>
          <w:lang w:bidi="th-TH"/>
        </w:rPr>
        <w:t>:</w:t>
      </w:r>
      <w:r w:rsidRPr="008E0467">
        <w:rPr>
          <w:rFonts w:cstheme="minorHAnsi"/>
          <w:szCs w:val="22"/>
        </w:rPr>
        <w:t>83</w:t>
      </w:r>
      <w:r w:rsidRPr="008E0467">
        <w:rPr>
          <w:rFonts w:cstheme="minorHAnsi"/>
          <w:szCs w:val="22"/>
          <w:cs/>
          <w:lang w:bidi="th-TH"/>
        </w:rPr>
        <w:t xml:space="preserve">). </w:t>
      </w:r>
      <w:r w:rsidRPr="008E0467">
        <w:rPr>
          <w:rFonts w:cstheme="minorHAnsi"/>
          <w:szCs w:val="22"/>
        </w:rPr>
        <w:t>In the lobby against the Sagittarius Mining Inc</w:t>
      </w:r>
      <w:r w:rsidRPr="008E0467">
        <w:rPr>
          <w:rFonts w:cstheme="minorHAnsi"/>
          <w:szCs w:val="22"/>
          <w:cs/>
          <w:lang w:bidi="th-TH"/>
        </w:rPr>
        <w:t>. (</w:t>
      </w:r>
      <w:r w:rsidRPr="008E0467">
        <w:rPr>
          <w:rFonts w:cstheme="minorHAnsi"/>
          <w:szCs w:val="22"/>
        </w:rPr>
        <w:t>SMI</w:t>
      </w:r>
      <w:r w:rsidRPr="008E0467">
        <w:rPr>
          <w:rFonts w:cstheme="minorHAnsi"/>
          <w:szCs w:val="22"/>
          <w:cs/>
          <w:lang w:bidi="th-TH"/>
        </w:rPr>
        <w:t xml:space="preserve">) </w:t>
      </w:r>
      <w:r w:rsidRPr="008E0467">
        <w:rPr>
          <w:rFonts w:cstheme="minorHAnsi"/>
          <w:szCs w:val="22"/>
        </w:rPr>
        <w:t>operation in the B</w:t>
      </w:r>
      <w:r w:rsidRPr="008E0467">
        <w:rPr>
          <w:rFonts w:cstheme="minorHAnsi"/>
          <w:szCs w:val="22"/>
          <w:cs/>
          <w:lang w:bidi="th-TH"/>
        </w:rPr>
        <w:t>’</w:t>
      </w:r>
      <w:proofErr w:type="spellStart"/>
      <w:r w:rsidRPr="008E0467">
        <w:rPr>
          <w:rFonts w:cstheme="minorHAnsi"/>
          <w:szCs w:val="22"/>
        </w:rPr>
        <w:t>laa</w:t>
      </w:r>
      <w:bookmarkStart w:id="0" w:name="_GoBack"/>
      <w:bookmarkEnd w:id="0"/>
      <w:r w:rsidRPr="008E0467">
        <w:rPr>
          <w:rFonts w:cstheme="minorHAnsi"/>
          <w:szCs w:val="22"/>
        </w:rPr>
        <w:t>n</w:t>
      </w:r>
      <w:proofErr w:type="spellEnd"/>
      <w:r w:rsidRPr="008E0467">
        <w:rPr>
          <w:rFonts w:cstheme="minorHAnsi"/>
          <w:szCs w:val="22"/>
        </w:rPr>
        <w:t xml:space="preserve"> ancestral domain in South Cotabato, indigenous communities used P3DM successfully to generate critical data to counter the SMI experts</w:t>
      </w:r>
      <w:r w:rsidRPr="008E0467">
        <w:rPr>
          <w:rFonts w:cstheme="minorHAnsi"/>
          <w:szCs w:val="22"/>
          <w:cs/>
          <w:lang w:bidi="th-TH"/>
        </w:rPr>
        <w:t xml:space="preserve">’ </w:t>
      </w:r>
      <w:r w:rsidRPr="008E0467">
        <w:rPr>
          <w:rFonts w:cstheme="minorHAnsi"/>
          <w:szCs w:val="22"/>
        </w:rPr>
        <w:t xml:space="preserve">arguments in the review of the environmental impact assessment of the mining operations </w:t>
      </w:r>
      <w:r w:rsidRPr="008E0467">
        <w:rPr>
          <w:rFonts w:cstheme="minorHAnsi"/>
          <w:szCs w:val="22"/>
          <w:cs/>
          <w:lang w:bidi="th-TH"/>
        </w:rPr>
        <w:t>(</w:t>
      </w:r>
      <w:r w:rsidRPr="008E0467">
        <w:rPr>
          <w:rFonts w:cstheme="minorHAnsi"/>
          <w:szCs w:val="22"/>
        </w:rPr>
        <w:t>ibid</w:t>
      </w:r>
      <w:r w:rsidRPr="008E0467">
        <w:rPr>
          <w:rFonts w:cstheme="minorHAnsi"/>
          <w:szCs w:val="22"/>
          <w:cs/>
          <w:lang w:bidi="th-TH"/>
        </w:rPr>
        <w:t>:</w:t>
      </w:r>
      <w:r w:rsidRPr="008E0467">
        <w:rPr>
          <w:rFonts w:cstheme="minorHAnsi"/>
          <w:szCs w:val="22"/>
        </w:rPr>
        <w:t>84</w:t>
      </w:r>
      <w:r w:rsidRPr="008E0467">
        <w:rPr>
          <w:rFonts w:cstheme="minorHAnsi"/>
          <w:szCs w:val="22"/>
          <w:cs/>
          <w:lang w:bidi="th-TH"/>
        </w:rPr>
        <w:t xml:space="preserve">). </w:t>
      </w:r>
    </w:p>
    <w:p w14:paraId="517D840B" w14:textId="77777777" w:rsidR="00DD0BBD" w:rsidRPr="008E0467" w:rsidRDefault="00DD0BBD" w:rsidP="00B85BE6">
      <w:pPr>
        <w:pStyle w:val="ListParagraph"/>
        <w:widowControl w:val="0"/>
        <w:autoSpaceDE w:val="0"/>
        <w:autoSpaceDN w:val="0"/>
        <w:adjustRightInd w:val="0"/>
        <w:spacing w:after="0" w:line="240" w:lineRule="auto"/>
        <w:ind w:left="0"/>
        <w:jc w:val="both"/>
        <w:rPr>
          <w:rFonts w:cstheme="minorHAnsi"/>
          <w:szCs w:val="22"/>
        </w:rPr>
      </w:pPr>
    </w:p>
    <w:p w14:paraId="335CE3D9" w14:textId="66A82424" w:rsidR="008E0467" w:rsidRDefault="008E0467" w:rsidP="00B85BE6">
      <w:pPr>
        <w:pStyle w:val="ListParagraph"/>
        <w:widowControl w:val="0"/>
        <w:spacing w:line="240" w:lineRule="auto"/>
        <w:ind w:left="0"/>
        <w:jc w:val="both"/>
        <w:rPr>
          <w:rFonts w:cstheme="minorHAnsi"/>
          <w:szCs w:val="22"/>
          <w:cs/>
          <w:lang w:bidi="th-TH"/>
        </w:rPr>
      </w:pPr>
      <w:r w:rsidRPr="008E0467">
        <w:rPr>
          <w:rFonts w:cstheme="minorHAnsi"/>
          <w:szCs w:val="22"/>
        </w:rPr>
        <w:t>In Thailand, where most of the indigenous communities</w:t>
      </w:r>
      <w:r w:rsidR="003643DA">
        <w:rPr>
          <w:rFonts w:cstheme="minorHAnsi"/>
          <w:szCs w:val="22"/>
        </w:rPr>
        <w:t xml:space="preserve"> –</w:t>
      </w:r>
      <w:r w:rsidR="001A4E78">
        <w:rPr>
          <w:rFonts w:cstheme="minorHAnsi"/>
          <w:szCs w:val="22"/>
        </w:rPr>
        <w:t xml:space="preserve"> like</w:t>
      </w:r>
      <w:r w:rsidR="003643DA">
        <w:rPr>
          <w:rFonts w:cstheme="minorHAnsi"/>
          <w:szCs w:val="22"/>
        </w:rPr>
        <w:t xml:space="preserve"> the</w:t>
      </w:r>
      <w:r w:rsidR="001A4E78">
        <w:rPr>
          <w:rFonts w:cstheme="minorHAnsi"/>
          <w:szCs w:val="22"/>
        </w:rPr>
        <w:t xml:space="preserve"> Karen, </w:t>
      </w:r>
      <w:proofErr w:type="spellStart"/>
      <w:r w:rsidR="001A4E78">
        <w:rPr>
          <w:rFonts w:cstheme="minorHAnsi"/>
          <w:szCs w:val="22"/>
        </w:rPr>
        <w:t>Lahu</w:t>
      </w:r>
      <w:proofErr w:type="spellEnd"/>
      <w:r w:rsidR="001A4E78">
        <w:rPr>
          <w:rFonts w:cstheme="minorHAnsi"/>
          <w:szCs w:val="22"/>
        </w:rPr>
        <w:t>, Lisu, Hmong, Akha etc</w:t>
      </w:r>
      <w:r w:rsidR="00EC52B7">
        <w:rPr>
          <w:rFonts w:cstheme="minorHAnsi"/>
          <w:szCs w:val="22"/>
        </w:rPr>
        <w:t>.</w:t>
      </w:r>
      <w:r w:rsidR="001A4E78">
        <w:rPr>
          <w:rFonts w:cstheme="minorHAnsi"/>
          <w:szCs w:val="22"/>
        </w:rPr>
        <w:t xml:space="preserve">, </w:t>
      </w:r>
      <w:r w:rsidR="003643DA">
        <w:rPr>
          <w:rFonts w:cstheme="minorHAnsi"/>
          <w:szCs w:val="22"/>
        </w:rPr>
        <w:t>-</w:t>
      </w:r>
      <w:r w:rsidRPr="008E0467">
        <w:rPr>
          <w:rFonts w:cstheme="minorHAnsi"/>
          <w:szCs w:val="22"/>
        </w:rPr>
        <w:t xml:space="preserve"> live in the protected forests</w:t>
      </w:r>
      <w:r w:rsidR="003A7A9B">
        <w:rPr>
          <w:rFonts w:cstheme="minorHAnsi"/>
          <w:szCs w:val="22"/>
        </w:rPr>
        <w:t>,</w:t>
      </w:r>
      <w:r w:rsidRPr="008E0467">
        <w:rPr>
          <w:rFonts w:cstheme="minorHAnsi"/>
          <w:szCs w:val="22"/>
        </w:rPr>
        <w:t xml:space="preserve"> and </w:t>
      </w:r>
      <w:r w:rsidR="003A7A9B">
        <w:rPr>
          <w:rFonts w:cstheme="minorHAnsi"/>
          <w:szCs w:val="22"/>
        </w:rPr>
        <w:t xml:space="preserve">consequently the </w:t>
      </w:r>
      <w:r w:rsidRPr="008E0467">
        <w:rPr>
          <w:rFonts w:cstheme="minorHAnsi"/>
          <w:szCs w:val="22"/>
        </w:rPr>
        <w:t>most vulnerable to being evicted, used P3DMs</w:t>
      </w:r>
      <w:r w:rsidR="00B42F45">
        <w:rPr>
          <w:rFonts w:cstheme="minorHAnsi"/>
          <w:szCs w:val="22"/>
        </w:rPr>
        <w:t xml:space="preserve"> </w:t>
      </w:r>
      <w:r w:rsidRPr="008E0467">
        <w:rPr>
          <w:rFonts w:cstheme="minorHAnsi"/>
          <w:szCs w:val="22"/>
        </w:rPr>
        <w:t>to negotiate with the sub</w:t>
      </w:r>
      <w:r w:rsidRPr="008E0467">
        <w:rPr>
          <w:rFonts w:cstheme="minorHAnsi"/>
          <w:szCs w:val="22"/>
          <w:cs/>
          <w:lang w:bidi="th-TH"/>
        </w:rPr>
        <w:t>-</w:t>
      </w:r>
      <w:r w:rsidRPr="008E0467">
        <w:rPr>
          <w:rFonts w:cstheme="minorHAnsi"/>
          <w:szCs w:val="22"/>
        </w:rPr>
        <w:t xml:space="preserve">district and forest officials </w:t>
      </w:r>
      <w:r w:rsidR="003A7A9B">
        <w:rPr>
          <w:rFonts w:cstheme="minorHAnsi"/>
          <w:szCs w:val="22"/>
        </w:rPr>
        <w:t>regarding the</w:t>
      </w:r>
      <w:r w:rsidR="003A7A9B" w:rsidRPr="008E0467">
        <w:rPr>
          <w:rFonts w:cstheme="minorHAnsi"/>
          <w:szCs w:val="22"/>
        </w:rPr>
        <w:t xml:space="preserve"> </w:t>
      </w:r>
      <w:r w:rsidRPr="008E0467">
        <w:rPr>
          <w:rFonts w:cstheme="minorHAnsi"/>
          <w:szCs w:val="22"/>
        </w:rPr>
        <w:t>possib</w:t>
      </w:r>
      <w:r w:rsidR="003A7A9B">
        <w:rPr>
          <w:rFonts w:cstheme="minorHAnsi"/>
          <w:szCs w:val="22"/>
        </w:rPr>
        <w:t>ility of</w:t>
      </w:r>
      <w:r w:rsidRPr="008E0467">
        <w:rPr>
          <w:rFonts w:cstheme="minorHAnsi"/>
          <w:szCs w:val="22"/>
        </w:rPr>
        <w:t xml:space="preserve"> collaborative management </w:t>
      </w:r>
      <w:r w:rsidR="003A7A9B">
        <w:rPr>
          <w:rFonts w:cstheme="minorHAnsi"/>
          <w:szCs w:val="22"/>
        </w:rPr>
        <w:t xml:space="preserve">systems </w:t>
      </w:r>
      <w:r w:rsidRPr="008E0467">
        <w:rPr>
          <w:rFonts w:cstheme="minorHAnsi"/>
          <w:szCs w:val="22"/>
        </w:rPr>
        <w:t>o</w:t>
      </w:r>
      <w:r w:rsidR="003A7A9B">
        <w:rPr>
          <w:rFonts w:cstheme="minorHAnsi"/>
          <w:szCs w:val="22"/>
        </w:rPr>
        <w:t>ver</w:t>
      </w:r>
      <w:r w:rsidRPr="008E0467">
        <w:rPr>
          <w:rFonts w:cstheme="minorHAnsi"/>
          <w:szCs w:val="22"/>
        </w:rPr>
        <w:t xml:space="preserve"> the</w:t>
      </w:r>
      <w:r w:rsidR="003A7A9B">
        <w:rPr>
          <w:rFonts w:cstheme="minorHAnsi"/>
          <w:szCs w:val="22"/>
        </w:rPr>
        <w:t>ir</w:t>
      </w:r>
      <w:r w:rsidRPr="008E0467">
        <w:rPr>
          <w:rFonts w:cstheme="minorHAnsi"/>
          <w:szCs w:val="22"/>
        </w:rPr>
        <w:t xml:space="preserve"> forests so they can continue to occupy and use their lands which have become protected areas</w:t>
      </w:r>
      <w:r w:rsidRPr="008E0467">
        <w:rPr>
          <w:rFonts w:cstheme="minorHAnsi"/>
          <w:szCs w:val="22"/>
          <w:cs/>
          <w:lang w:bidi="th-TH"/>
        </w:rPr>
        <w:t xml:space="preserve">. </w:t>
      </w:r>
    </w:p>
    <w:p w14:paraId="573F84EB" w14:textId="77777777" w:rsidR="00DD0BBD" w:rsidRPr="008E0467" w:rsidRDefault="00DD0BBD" w:rsidP="00B85BE6">
      <w:pPr>
        <w:pStyle w:val="ListParagraph"/>
        <w:widowControl w:val="0"/>
        <w:spacing w:line="240" w:lineRule="auto"/>
        <w:ind w:left="0"/>
        <w:jc w:val="both"/>
        <w:rPr>
          <w:rFonts w:cstheme="minorHAnsi"/>
          <w:szCs w:val="22"/>
        </w:rPr>
      </w:pPr>
    </w:p>
    <w:p w14:paraId="631634EB" w14:textId="7AECE2AE" w:rsidR="00D524EC" w:rsidRDefault="008E0467" w:rsidP="00B85BE6">
      <w:pPr>
        <w:pStyle w:val="ListParagraph"/>
        <w:widowControl w:val="0"/>
        <w:autoSpaceDE w:val="0"/>
        <w:autoSpaceDN w:val="0"/>
        <w:adjustRightInd w:val="0"/>
        <w:spacing w:after="0" w:line="240" w:lineRule="auto"/>
        <w:ind w:left="0"/>
        <w:jc w:val="both"/>
        <w:rPr>
          <w:rFonts w:cstheme="minorHAnsi"/>
          <w:szCs w:val="22"/>
          <w:cs/>
          <w:lang w:bidi="th-TH"/>
        </w:rPr>
      </w:pPr>
      <w:r w:rsidRPr="008E0467">
        <w:rPr>
          <w:rFonts w:cstheme="minorHAnsi"/>
          <w:szCs w:val="22"/>
        </w:rPr>
        <w:lastRenderedPageBreak/>
        <w:t>In Indonesia, in the absence of a national mechanism to identify and map indigenous communities</w:t>
      </w:r>
      <w:r w:rsidRPr="008E0467">
        <w:rPr>
          <w:rFonts w:cstheme="minorHAnsi"/>
          <w:szCs w:val="22"/>
          <w:cs/>
          <w:lang w:bidi="th-TH"/>
        </w:rPr>
        <w:t xml:space="preserve">’ </w:t>
      </w:r>
      <w:r w:rsidRPr="008E0467">
        <w:rPr>
          <w:rFonts w:cstheme="minorHAnsi"/>
          <w:szCs w:val="22"/>
        </w:rPr>
        <w:t xml:space="preserve">territories, </w:t>
      </w:r>
      <w:proofErr w:type="spellStart"/>
      <w:r w:rsidRPr="008E0467">
        <w:rPr>
          <w:rFonts w:cstheme="minorHAnsi"/>
          <w:i/>
          <w:iCs/>
          <w:szCs w:val="22"/>
        </w:rPr>
        <w:t>Aliansi</w:t>
      </w:r>
      <w:proofErr w:type="spellEnd"/>
      <w:r w:rsidRPr="008E0467">
        <w:rPr>
          <w:rFonts w:cstheme="minorHAnsi"/>
          <w:i/>
          <w:iCs/>
          <w:szCs w:val="22"/>
        </w:rPr>
        <w:t xml:space="preserve"> </w:t>
      </w:r>
      <w:proofErr w:type="spellStart"/>
      <w:r w:rsidRPr="008E0467">
        <w:rPr>
          <w:rFonts w:cstheme="minorHAnsi"/>
          <w:i/>
          <w:iCs/>
          <w:szCs w:val="22"/>
        </w:rPr>
        <w:t>Masayarakat</w:t>
      </w:r>
      <w:proofErr w:type="spellEnd"/>
      <w:r w:rsidRPr="008E0467">
        <w:rPr>
          <w:rFonts w:cstheme="minorHAnsi"/>
          <w:i/>
          <w:iCs/>
          <w:szCs w:val="22"/>
        </w:rPr>
        <w:t xml:space="preserve"> </w:t>
      </w:r>
      <w:proofErr w:type="spellStart"/>
      <w:r w:rsidRPr="008E0467">
        <w:rPr>
          <w:rFonts w:cstheme="minorHAnsi"/>
          <w:i/>
          <w:iCs/>
          <w:szCs w:val="22"/>
        </w:rPr>
        <w:t>Adat</w:t>
      </w:r>
      <w:proofErr w:type="spellEnd"/>
      <w:r w:rsidRPr="008E0467">
        <w:rPr>
          <w:rFonts w:cstheme="minorHAnsi"/>
          <w:i/>
          <w:iCs/>
          <w:szCs w:val="22"/>
        </w:rPr>
        <w:t xml:space="preserve"> </w:t>
      </w:r>
      <w:proofErr w:type="spellStart"/>
      <w:r w:rsidRPr="008E0467">
        <w:rPr>
          <w:rFonts w:cstheme="minorHAnsi"/>
          <w:i/>
          <w:iCs/>
          <w:szCs w:val="22"/>
        </w:rPr>
        <w:t>Nusanatra</w:t>
      </w:r>
      <w:proofErr w:type="spellEnd"/>
      <w:r w:rsidRPr="008E0467">
        <w:rPr>
          <w:rFonts w:cstheme="minorHAnsi"/>
          <w:i/>
          <w:iCs/>
          <w:szCs w:val="22"/>
        </w:rPr>
        <w:t xml:space="preserve"> </w:t>
      </w:r>
      <w:r w:rsidRPr="008E0467">
        <w:rPr>
          <w:rFonts w:cstheme="minorHAnsi"/>
          <w:szCs w:val="22"/>
          <w:cs/>
          <w:lang w:bidi="th-TH"/>
        </w:rPr>
        <w:t>(</w:t>
      </w:r>
      <w:r w:rsidRPr="008E0467">
        <w:rPr>
          <w:rFonts w:cstheme="minorHAnsi"/>
          <w:szCs w:val="22"/>
        </w:rPr>
        <w:t>AMAN</w:t>
      </w:r>
      <w:r w:rsidRPr="008E0467">
        <w:rPr>
          <w:rFonts w:cstheme="minorHAnsi"/>
          <w:szCs w:val="22"/>
          <w:cs/>
          <w:lang w:bidi="th-TH"/>
        </w:rPr>
        <w:t xml:space="preserve">) </w:t>
      </w:r>
      <w:r w:rsidRPr="008E0467">
        <w:rPr>
          <w:rFonts w:cstheme="minorHAnsi"/>
          <w:szCs w:val="22"/>
        </w:rPr>
        <w:t>along with several NGOs</w:t>
      </w:r>
      <w:r w:rsidR="003A7A9B">
        <w:rPr>
          <w:rFonts w:cstheme="minorHAnsi"/>
          <w:szCs w:val="22"/>
        </w:rPr>
        <w:t>,</w:t>
      </w:r>
      <w:r w:rsidRPr="008E0467">
        <w:rPr>
          <w:rFonts w:cstheme="minorHAnsi"/>
          <w:szCs w:val="22"/>
        </w:rPr>
        <w:t xml:space="preserve"> set up the Indigenous Territory Registration body </w:t>
      </w:r>
      <w:r w:rsidRPr="008E0467">
        <w:rPr>
          <w:rFonts w:cstheme="minorHAnsi"/>
          <w:szCs w:val="22"/>
          <w:cs/>
          <w:lang w:bidi="th-TH"/>
        </w:rPr>
        <w:t>(</w:t>
      </w:r>
      <w:r w:rsidRPr="008E0467">
        <w:rPr>
          <w:rFonts w:cstheme="minorHAnsi"/>
          <w:szCs w:val="22"/>
        </w:rPr>
        <w:t>BRWA</w:t>
      </w:r>
      <w:r w:rsidRPr="008E0467">
        <w:rPr>
          <w:rFonts w:cstheme="minorHAnsi"/>
          <w:szCs w:val="22"/>
          <w:cs/>
          <w:lang w:bidi="th-TH"/>
        </w:rPr>
        <w:t xml:space="preserve">) </w:t>
      </w:r>
      <w:r w:rsidRPr="008E0467">
        <w:rPr>
          <w:rFonts w:cstheme="minorHAnsi"/>
          <w:szCs w:val="22"/>
        </w:rPr>
        <w:t>in 2011</w:t>
      </w:r>
      <w:r w:rsidRPr="008E0467">
        <w:rPr>
          <w:rFonts w:cstheme="minorHAnsi"/>
          <w:szCs w:val="22"/>
          <w:cs/>
          <w:lang w:bidi="th-TH"/>
        </w:rPr>
        <w:t xml:space="preserve">. </w:t>
      </w:r>
      <w:r w:rsidRPr="008E0467">
        <w:rPr>
          <w:rFonts w:cstheme="minorHAnsi"/>
          <w:szCs w:val="22"/>
        </w:rPr>
        <w:t xml:space="preserve">So far, there is no official data </w:t>
      </w:r>
      <w:r w:rsidR="003A7A9B">
        <w:rPr>
          <w:rFonts w:cstheme="minorHAnsi"/>
          <w:szCs w:val="22"/>
        </w:rPr>
        <w:t>on</w:t>
      </w:r>
      <w:r w:rsidR="003A7A9B" w:rsidRPr="008E0467">
        <w:rPr>
          <w:rFonts w:cstheme="minorHAnsi"/>
          <w:szCs w:val="22"/>
        </w:rPr>
        <w:t xml:space="preserve"> </w:t>
      </w:r>
      <w:r w:rsidRPr="008E0467">
        <w:rPr>
          <w:rFonts w:cstheme="minorHAnsi"/>
          <w:szCs w:val="22"/>
        </w:rPr>
        <w:t xml:space="preserve">the existence of </w:t>
      </w:r>
      <w:r w:rsidR="00806253">
        <w:rPr>
          <w:rFonts w:cstheme="minorHAnsi"/>
          <w:szCs w:val="22"/>
        </w:rPr>
        <w:t>Indigenous Peoples</w:t>
      </w:r>
      <w:r w:rsidRPr="008E0467">
        <w:rPr>
          <w:rFonts w:cstheme="minorHAnsi"/>
          <w:szCs w:val="22"/>
        </w:rPr>
        <w:t xml:space="preserve"> and customary lands in Indonesia</w:t>
      </w:r>
      <w:r w:rsidRPr="008E0467">
        <w:rPr>
          <w:rFonts w:cstheme="minorHAnsi"/>
          <w:szCs w:val="22"/>
          <w:cs/>
          <w:lang w:bidi="th-TH"/>
        </w:rPr>
        <w:t xml:space="preserve">. </w:t>
      </w:r>
      <w:r w:rsidRPr="008E0467">
        <w:rPr>
          <w:rFonts w:cstheme="minorHAnsi"/>
          <w:szCs w:val="22"/>
        </w:rPr>
        <w:t>The Ministry of Forestry claims 187 million hectares</w:t>
      </w:r>
      <w:r w:rsidR="003A7A9B">
        <w:rPr>
          <w:rFonts w:cstheme="minorHAnsi"/>
          <w:szCs w:val="22"/>
        </w:rPr>
        <w:t>, out of the 191 million hectares forested areas in the country,</w:t>
      </w:r>
      <w:r w:rsidRPr="008E0467">
        <w:rPr>
          <w:rFonts w:cstheme="minorHAnsi"/>
          <w:szCs w:val="22"/>
        </w:rPr>
        <w:t xml:space="preserve"> as state forest </w:t>
      </w:r>
      <w:r w:rsidRPr="008E0467">
        <w:rPr>
          <w:rFonts w:cstheme="minorHAnsi"/>
          <w:szCs w:val="22"/>
          <w:cs/>
          <w:lang w:bidi="th-TH"/>
        </w:rPr>
        <w:t>(</w:t>
      </w:r>
      <w:r w:rsidRPr="008E0467">
        <w:rPr>
          <w:rFonts w:cstheme="minorHAnsi"/>
          <w:szCs w:val="22"/>
        </w:rPr>
        <w:t>AIPP 2017</w:t>
      </w:r>
      <w:r w:rsidRPr="008E0467">
        <w:rPr>
          <w:rFonts w:cstheme="minorHAnsi"/>
          <w:szCs w:val="22"/>
          <w:cs/>
          <w:lang w:bidi="th-TH"/>
        </w:rPr>
        <w:t>:</w:t>
      </w:r>
      <w:r w:rsidRPr="008E0467">
        <w:rPr>
          <w:rFonts w:cstheme="minorHAnsi"/>
          <w:szCs w:val="22"/>
        </w:rPr>
        <w:t>47</w:t>
      </w:r>
      <w:r w:rsidRPr="008E0467">
        <w:rPr>
          <w:rFonts w:cstheme="minorHAnsi"/>
          <w:szCs w:val="22"/>
          <w:cs/>
          <w:lang w:bidi="th-TH"/>
        </w:rPr>
        <w:t xml:space="preserve">). </w:t>
      </w:r>
      <w:r w:rsidRPr="008E0467">
        <w:rPr>
          <w:rFonts w:cstheme="minorHAnsi"/>
          <w:szCs w:val="22"/>
        </w:rPr>
        <w:t xml:space="preserve">Since 2012, AMAN has been submitting data and information about the existence of </w:t>
      </w:r>
      <w:r w:rsidR="00806253">
        <w:rPr>
          <w:rFonts w:cstheme="minorHAnsi"/>
          <w:szCs w:val="22"/>
        </w:rPr>
        <w:t>Indigenous Peoples</w:t>
      </w:r>
      <w:r w:rsidRPr="008E0467">
        <w:rPr>
          <w:rFonts w:cstheme="minorHAnsi"/>
          <w:szCs w:val="22"/>
        </w:rPr>
        <w:t xml:space="preserve"> and customary territories to the government</w:t>
      </w:r>
      <w:r w:rsidRPr="008E0467">
        <w:rPr>
          <w:rFonts w:cstheme="minorHAnsi"/>
          <w:szCs w:val="22"/>
          <w:cs/>
          <w:lang w:bidi="th-TH"/>
        </w:rPr>
        <w:t xml:space="preserve">. </w:t>
      </w:r>
      <w:r w:rsidRPr="008E0467">
        <w:rPr>
          <w:rFonts w:cstheme="minorHAnsi"/>
          <w:szCs w:val="22"/>
        </w:rPr>
        <w:t>As of November 2016, BRWA has registered as many as 703 maps</w:t>
      </w:r>
      <w:r w:rsidR="00770DE5">
        <w:rPr>
          <w:rStyle w:val="FootnoteReference"/>
          <w:rFonts w:cstheme="minorHAnsi"/>
          <w:szCs w:val="22"/>
        </w:rPr>
        <w:footnoteReference w:id="10"/>
      </w:r>
      <w:r w:rsidR="003A7A9B">
        <w:rPr>
          <w:rFonts w:cstheme="minorHAnsi"/>
          <w:szCs w:val="22"/>
        </w:rPr>
        <w:t xml:space="preserve"> </w:t>
      </w:r>
      <w:proofErr w:type="spellStart"/>
      <w:r w:rsidR="003A7A9B">
        <w:rPr>
          <w:rFonts w:cstheme="minorHAnsi"/>
          <w:szCs w:val="22"/>
        </w:rPr>
        <w:t>respresenting</w:t>
      </w:r>
      <w:proofErr w:type="spellEnd"/>
      <w:r w:rsidRPr="008E0467">
        <w:rPr>
          <w:rFonts w:cstheme="minorHAnsi"/>
          <w:szCs w:val="22"/>
        </w:rPr>
        <w:t xml:space="preserve"> indigenous territories </w:t>
      </w:r>
      <w:r w:rsidR="003A7A9B">
        <w:rPr>
          <w:rFonts w:cstheme="minorHAnsi"/>
          <w:szCs w:val="22"/>
        </w:rPr>
        <w:t xml:space="preserve">that </w:t>
      </w:r>
      <w:r w:rsidRPr="008E0467">
        <w:rPr>
          <w:rFonts w:cstheme="minorHAnsi"/>
          <w:szCs w:val="22"/>
        </w:rPr>
        <w:t>cover a total area of 8</w:t>
      </w:r>
      <w:r w:rsidRPr="008E0467">
        <w:rPr>
          <w:rFonts w:cstheme="minorHAnsi"/>
          <w:szCs w:val="22"/>
          <w:cs/>
          <w:lang w:bidi="th-TH"/>
        </w:rPr>
        <w:t>.</w:t>
      </w:r>
      <w:r w:rsidRPr="008E0467">
        <w:rPr>
          <w:rFonts w:cstheme="minorHAnsi"/>
          <w:szCs w:val="22"/>
        </w:rPr>
        <w:t xml:space="preserve">3 million hectares </w:t>
      </w:r>
      <w:r w:rsidRPr="008E0467">
        <w:rPr>
          <w:rFonts w:cstheme="minorHAnsi"/>
          <w:szCs w:val="22"/>
          <w:cs/>
          <w:lang w:bidi="th-TH"/>
        </w:rPr>
        <w:t>(</w:t>
      </w:r>
      <w:r w:rsidRPr="008E0467">
        <w:rPr>
          <w:rFonts w:cstheme="minorHAnsi"/>
          <w:szCs w:val="22"/>
        </w:rPr>
        <w:t>IWGIA 2017</w:t>
      </w:r>
      <w:r w:rsidRPr="008E0467">
        <w:rPr>
          <w:rFonts w:cstheme="minorHAnsi"/>
          <w:szCs w:val="22"/>
          <w:cs/>
          <w:lang w:bidi="th-TH"/>
        </w:rPr>
        <w:t>:</w:t>
      </w:r>
      <w:r w:rsidRPr="008E0467">
        <w:rPr>
          <w:rFonts w:cstheme="minorHAnsi"/>
          <w:szCs w:val="22"/>
        </w:rPr>
        <w:t>339</w:t>
      </w:r>
      <w:r w:rsidRPr="008E0467">
        <w:rPr>
          <w:rFonts w:cstheme="minorHAnsi"/>
          <w:szCs w:val="22"/>
          <w:cs/>
          <w:lang w:bidi="th-TH"/>
        </w:rPr>
        <w:t>).</w:t>
      </w:r>
    </w:p>
    <w:p w14:paraId="3ADB0CEE" w14:textId="77777777" w:rsidR="00DD0BBD" w:rsidRDefault="00DD0BBD" w:rsidP="00B860AF">
      <w:pPr>
        <w:pStyle w:val="ListParagraph"/>
        <w:widowControl w:val="0"/>
        <w:autoSpaceDE w:val="0"/>
        <w:autoSpaceDN w:val="0"/>
        <w:adjustRightInd w:val="0"/>
        <w:spacing w:before="120" w:after="100" w:afterAutospacing="1" w:line="240" w:lineRule="auto"/>
        <w:ind w:left="0"/>
        <w:jc w:val="both"/>
        <w:rPr>
          <w:rFonts w:cs="Cordia New"/>
          <w:szCs w:val="22"/>
          <w:lang w:bidi="th-TH"/>
        </w:rPr>
      </w:pPr>
    </w:p>
    <w:p w14:paraId="72CD8EB4" w14:textId="6432B2E6" w:rsidR="00B45466" w:rsidRDefault="00D524EC" w:rsidP="00B85BE6">
      <w:pPr>
        <w:pStyle w:val="ListParagraph"/>
        <w:widowControl w:val="0"/>
        <w:autoSpaceDE w:val="0"/>
        <w:autoSpaceDN w:val="0"/>
        <w:adjustRightInd w:val="0"/>
        <w:spacing w:after="0" w:line="240" w:lineRule="auto"/>
        <w:ind w:left="0"/>
        <w:jc w:val="both"/>
        <w:rPr>
          <w:rFonts w:cstheme="minorHAnsi"/>
          <w:szCs w:val="22"/>
          <w:cs/>
          <w:lang w:bidi="th-TH"/>
        </w:rPr>
      </w:pPr>
      <w:r w:rsidRPr="00D524EC">
        <w:rPr>
          <w:rFonts w:cstheme="minorHAnsi"/>
          <w:szCs w:val="22"/>
        </w:rPr>
        <w:t xml:space="preserve">Despite </w:t>
      </w:r>
      <w:r w:rsidR="003A7A9B">
        <w:rPr>
          <w:rFonts w:cstheme="minorHAnsi"/>
          <w:szCs w:val="22"/>
        </w:rPr>
        <w:t xml:space="preserve">the </w:t>
      </w:r>
      <w:r w:rsidRPr="00D524EC">
        <w:rPr>
          <w:rFonts w:cstheme="minorHAnsi"/>
          <w:szCs w:val="22"/>
        </w:rPr>
        <w:t>continued lobbying and meetings with the government</w:t>
      </w:r>
      <w:r w:rsidR="003A7A9B">
        <w:rPr>
          <w:rFonts w:cstheme="minorHAnsi"/>
          <w:szCs w:val="22"/>
        </w:rPr>
        <w:t>,</w:t>
      </w:r>
      <w:r w:rsidRPr="00D524EC">
        <w:rPr>
          <w:rFonts w:cstheme="minorHAnsi"/>
          <w:szCs w:val="22"/>
        </w:rPr>
        <w:t xml:space="preserve"> and even after the introduction of the one map policy through Presidential Decree No</w:t>
      </w:r>
      <w:r w:rsidRPr="00D524EC">
        <w:rPr>
          <w:rFonts w:cstheme="minorHAnsi"/>
          <w:szCs w:val="22"/>
          <w:cs/>
          <w:lang w:bidi="th-TH"/>
        </w:rPr>
        <w:t xml:space="preserve">. </w:t>
      </w:r>
      <w:r w:rsidRPr="00D524EC">
        <w:rPr>
          <w:rFonts w:cstheme="minorHAnsi"/>
          <w:szCs w:val="22"/>
        </w:rPr>
        <w:t>9 of 2015 as a solution to overlapping land claims, there has been no significant policy response from the ministries and agencies receiving the</w:t>
      </w:r>
      <w:r w:rsidR="003A7A9B">
        <w:rPr>
          <w:rFonts w:cstheme="minorHAnsi"/>
          <w:szCs w:val="22"/>
        </w:rPr>
        <w:t>se</w:t>
      </w:r>
      <w:r w:rsidRPr="00D524EC">
        <w:rPr>
          <w:rFonts w:cstheme="minorHAnsi"/>
          <w:szCs w:val="22"/>
        </w:rPr>
        <w:t xml:space="preserve"> maps</w:t>
      </w:r>
      <w:r w:rsidRPr="00D524EC">
        <w:rPr>
          <w:rFonts w:cstheme="minorHAnsi"/>
          <w:szCs w:val="22"/>
          <w:cs/>
          <w:lang w:bidi="th-TH"/>
        </w:rPr>
        <w:t xml:space="preserve">. </w:t>
      </w:r>
    </w:p>
    <w:p w14:paraId="3AC33B0A" w14:textId="77777777" w:rsidR="00B45466" w:rsidRDefault="00B45466" w:rsidP="00B85BE6">
      <w:pPr>
        <w:pStyle w:val="ListParagraph"/>
        <w:widowControl w:val="0"/>
        <w:autoSpaceDE w:val="0"/>
        <w:autoSpaceDN w:val="0"/>
        <w:adjustRightInd w:val="0"/>
        <w:spacing w:after="0" w:line="240" w:lineRule="auto"/>
        <w:ind w:left="0"/>
        <w:jc w:val="both"/>
        <w:rPr>
          <w:rFonts w:cstheme="minorHAnsi"/>
          <w:szCs w:val="22"/>
          <w:cs/>
          <w:lang w:bidi="th-TH"/>
        </w:rPr>
      </w:pPr>
    </w:p>
    <w:p w14:paraId="6E0D83DD" w14:textId="77777777" w:rsidR="00B860AF" w:rsidRDefault="00D524EC" w:rsidP="00B85BE6">
      <w:pPr>
        <w:pStyle w:val="ListParagraph"/>
        <w:widowControl w:val="0"/>
        <w:autoSpaceDE w:val="0"/>
        <w:autoSpaceDN w:val="0"/>
        <w:adjustRightInd w:val="0"/>
        <w:spacing w:after="0" w:line="240" w:lineRule="auto"/>
        <w:ind w:left="0"/>
        <w:jc w:val="both"/>
        <w:rPr>
          <w:rFonts w:cstheme="minorHAnsi"/>
          <w:szCs w:val="22"/>
          <w:cs/>
          <w:lang w:bidi="th-TH"/>
        </w:rPr>
      </w:pPr>
      <w:r w:rsidRPr="00D524EC">
        <w:rPr>
          <w:rFonts w:cstheme="minorHAnsi"/>
          <w:szCs w:val="22"/>
        </w:rPr>
        <w:lastRenderedPageBreak/>
        <w:t xml:space="preserve">In </w:t>
      </w:r>
      <w:proofErr w:type="spellStart"/>
      <w:r w:rsidR="00B56FC5">
        <w:rPr>
          <w:rFonts w:cstheme="minorHAnsi"/>
          <w:szCs w:val="22"/>
        </w:rPr>
        <w:t>Myanamar</w:t>
      </w:r>
      <w:proofErr w:type="spellEnd"/>
      <w:r w:rsidRPr="00D524EC">
        <w:rPr>
          <w:rFonts w:cstheme="minorHAnsi"/>
          <w:szCs w:val="22"/>
        </w:rPr>
        <w:t xml:space="preserve"> indigenous communities are mapping their ancestral territories in Shan, Chin, Karen and </w:t>
      </w:r>
      <w:proofErr w:type="spellStart"/>
      <w:r w:rsidRPr="00D524EC">
        <w:rPr>
          <w:rFonts w:cstheme="minorHAnsi"/>
          <w:szCs w:val="22"/>
        </w:rPr>
        <w:t>Karenni</w:t>
      </w:r>
      <w:proofErr w:type="spellEnd"/>
      <w:r w:rsidRPr="00D524EC">
        <w:rPr>
          <w:rFonts w:cstheme="minorHAnsi"/>
          <w:szCs w:val="22"/>
        </w:rPr>
        <w:t xml:space="preserve"> states with the help of civil society organizations such as </w:t>
      </w:r>
      <w:r w:rsidR="00490DFB">
        <w:rPr>
          <w:rFonts w:cstheme="minorHAnsi"/>
          <w:szCs w:val="22"/>
        </w:rPr>
        <w:t xml:space="preserve">IPP, </w:t>
      </w:r>
      <w:r w:rsidRPr="00D524EC">
        <w:rPr>
          <w:rFonts w:cstheme="minorHAnsi"/>
          <w:szCs w:val="22"/>
        </w:rPr>
        <w:t xml:space="preserve">POINT, KARUNA, </w:t>
      </w:r>
      <w:r w:rsidR="00B45466">
        <w:rPr>
          <w:rFonts w:cstheme="minorHAnsi"/>
          <w:szCs w:val="22"/>
        </w:rPr>
        <w:t xml:space="preserve">and the </w:t>
      </w:r>
      <w:r w:rsidRPr="00D524EC">
        <w:rPr>
          <w:rFonts w:cstheme="minorHAnsi"/>
          <w:szCs w:val="22"/>
        </w:rPr>
        <w:t>Chin Human Rights Organization</w:t>
      </w:r>
      <w:r w:rsidRPr="00D524EC">
        <w:rPr>
          <w:rFonts w:cstheme="minorHAnsi"/>
          <w:szCs w:val="22"/>
          <w:cs/>
          <w:lang w:bidi="th-TH"/>
        </w:rPr>
        <w:t xml:space="preserve">. </w:t>
      </w:r>
    </w:p>
    <w:p w14:paraId="691B3CF1" w14:textId="77777777" w:rsidR="003643DA" w:rsidRDefault="003643DA" w:rsidP="00B85BE6">
      <w:pPr>
        <w:pStyle w:val="ListParagraph"/>
        <w:widowControl w:val="0"/>
        <w:autoSpaceDE w:val="0"/>
        <w:autoSpaceDN w:val="0"/>
        <w:adjustRightInd w:val="0"/>
        <w:spacing w:after="0" w:line="240" w:lineRule="auto"/>
        <w:ind w:left="0"/>
        <w:jc w:val="both"/>
        <w:rPr>
          <w:rFonts w:cstheme="minorHAnsi"/>
          <w:szCs w:val="22"/>
          <w:lang w:bidi="th-TH"/>
        </w:rPr>
      </w:pPr>
    </w:p>
    <w:p w14:paraId="31AA0DC6" w14:textId="3EE85CC1" w:rsidR="008E0467" w:rsidRDefault="00D524EC" w:rsidP="00B85BE6">
      <w:pPr>
        <w:pStyle w:val="ListParagraph"/>
        <w:widowControl w:val="0"/>
        <w:autoSpaceDE w:val="0"/>
        <w:autoSpaceDN w:val="0"/>
        <w:adjustRightInd w:val="0"/>
        <w:spacing w:after="0" w:line="240" w:lineRule="auto"/>
        <w:ind w:left="0"/>
        <w:jc w:val="both"/>
        <w:rPr>
          <w:rFonts w:cstheme="minorHAnsi"/>
          <w:szCs w:val="22"/>
          <w:cs/>
          <w:lang w:bidi="th-TH"/>
        </w:rPr>
      </w:pPr>
      <w:r w:rsidRPr="00B42F45">
        <w:rPr>
          <w:rFonts w:cstheme="minorHAnsi"/>
          <w:szCs w:val="22"/>
        </w:rPr>
        <w:t>Besides being a useful tool for advocacy</w:t>
      </w:r>
      <w:r w:rsidR="00B45466">
        <w:rPr>
          <w:rFonts w:cstheme="minorHAnsi"/>
          <w:szCs w:val="22"/>
        </w:rPr>
        <w:t>,</w:t>
      </w:r>
      <w:r w:rsidRPr="00B42F45">
        <w:rPr>
          <w:rFonts w:cstheme="minorHAnsi"/>
          <w:szCs w:val="22"/>
        </w:rPr>
        <w:t xml:space="preserve"> and </w:t>
      </w:r>
      <w:r w:rsidR="00B45466">
        <w:rPr>
          <w:rFonts w:cstheme="minorHAnsi"/>
          <w:szCs w:val="22"/>
        </w:rPr>
        <w:t xml:space="preserve">for </w:t>
      </w:r>
      <w:r w:rsidRPr="00B42F45">
        <w:rPr>
          <w:rFonts w:cstheme="minorHAnsi"/>
          <w:szCs w:val="22"/>
        </w:rPr>
        <w:t>claim</w:t>
      </w:r>
      <w:r w:rsidR="00B45466">
        <w:rPr>
          <w:rFonts w:cstheme="minorHAnsi"/>
          <w:szCs w:val="22"/>
        </w:rPr>
        <w:t>ing</w:t>
      </w:r>
      <w:r w:rsidRPr="00B42F45">
        <w:rPr>
          <w:rFonts w:cstheme="minorHAnsi"/>
          <w:szCs w:val="22"/>
        </w:rPr>
        <w:t xml:space="preserve"> back </w:t>
      </w:r>
      <w:r w:rsidR="00B45466">
        <w:rPr>
          <w:rFonts w:cstheme="minorHAnsi"/>
          <w:szCs w:val="22"/>
        </w:rPr>
        <w:t xml:space="preserve">traditional </w:t>
      </w:r>
      <w:r w:rsidR="00B45466" w:rsidRPr="00B42F45">
        <w:rPr>
          <w:rFonts w:cstheme="minorHAnsi"/>
          <w:szCs w:val="22"/>
        </w:rPr>
        <w:t xml:space="preserve"> </w:t>
      </w:r>
      <w:r w:rsidRPr="00B42F45">
        <w:rPr>
          <w:rFonts w:cstheme="minorHAnsi"/>
          <w:szCs w:val="22"/>
        </w:rPr>
        <w:t>land</w:t>
      </w:r>
      <w:r w:rsidR="00B45466">
        <w:rPr>
          <w:rFonts w:cstheme="minorHAnsi"/>
          <w:szCs w:val="22"/>
        </w:rPr>
        <w:t>s</w:t>
      </w:r>
      <w:r w:rsidRPr="00B42F45">
        <w:rPr>
          <w:rFonts w:cstheme="minorHAnsi"/>
          <w:szCs w:val="22"/>
        </w:rPr>
        <w:t>, the process of inclusive rights</w:t>
      </w:r>
      <w:r w:rsidRPr="00B42F45">
        <w:rPr>
          <w:rFonts w:cstheme="minorHAnsi"/>
          <w:szCs w:val="22"/>
          <w:cs/>
          <w:lang w:bidi="th-TH"/>
        </w:rPr>
        <w:t>-</w:t>
      </w:r>
      <w:r w:rsidRPr="00B42F45">
        <w:rPr>
          <w:rFonts w:cstheme="minorHAnsi"/>
          <w:szCs w:val="22"/>
        </w:rPr>
        <w:t>based approach</w:t>
      </w:r>
      <w:r w:rsidR="00B45466">
        <w:rPr>
          <w:rFonts w:cstheme="minorHAnsi"/>
          <w:szCs w:val="22"/>
        </w:rPr>
        <w:t>es</w:t>
      </w:r>
      <w:r w:rsidRPr="00B42F45">
        <w:rPr>
          <w:rFonts w:cstheme="minorHAnsi"/>
          <w:szCs w:val="22"/>
        </w:rPr>
        <w:t xml:space="preserve"> to community mapping has been empowering to the indigenous communities in many ways</w:t>
      </w:r>
      <w:r w:rsidRPr="00B42F45">
        <w:rPr>
          <w:rFonts w:cstheme="minorHAnsi"/>
          <w:szCs w:val="22"/>
          <w:cs/>
          <w:lang w:bidi="th-TH"/>
        </w:rPr>
        <w:t xml:space="preserve">: </w:t>
      </w:r>
      <w:r w:rsidRPr="00B42F45">
        <w:rPr>
          <w:rFonts w:cstheme="minorHAnsi"/>
          <w:szCs w:val="22"/>
        </w:rPr>
        <w:t>1</w:t>
      </w:r>
      <w:r w:rsidRPr="00B42F45">
        <w:rPr>
          <w:rFonts w:cstheme="minorHAnsi"/>
          <w:szCs w:val="22"/>
          <w:cs/>
          <w:lang w:bidi="th-TH"/>
        </w:rPr>
        <w:t xml:space="preserve">) </w:t>
      </w:r>
      <w:r w:rsidRPr="00B42F45">
        <w:rPr>
          <w:rFonts w:cstheme="minorHAnsi"/>
          <w:szCs w:val="22"/>
        </w:rPr>
        <w:t>it creates unity among the community behind territorial defense, 2</w:t>
      </w:r>
      <w:r w:rsidRPr="00B42F45">
        <w:rPr>
          <w:rFonts w:cstheme="minorHAnsi"/>
          <w:szCs w:val="22"/>
          <w:cs/>
          <w:lang w:bidi="th-TH"/>
        </w:rPr>
        <w:t xml:space="preserve">) </w:t>
      </w:r>
      <w:r w:rsidRPr="00B42F45">
        <w:rPr>
          <w:rFonts w:cstheme="minorHAnsi"/>
          <w:szCs w:val="22"/>
        </w:rPr>
        <w:t>it helps</w:t>
      </w:r>
      <w:r w:rsidR="00B45466">
        <w:rPr>
          <w:rFonts w:cstheme="minorHAnsi"/>
          <w:szCs w:val="22"/>
        </w:rPr>
        <w:t xml:space="preserve"> the</w:t>
      </w:r>
      <w:r w:rsidRPr="00B42F45">
        <w:rPr>
          <w:rFonts w:cstheme="minorHAnsi"/>
          <w:szCs w:val="22"/>
        </w:rPr>
        <w:t xml:space="preserve"> inter</w:t>
      </w:r>
      <w:r w:rsidRPr="00B42F45">
        <w:rPr>
          <w:rFonts w:cstheme="minorHAnsi"/>
          <w:szCs w:val="22"/>
          <w:cs/>
          <w:lang w:bidi="th-TH"/>
        </w:rPr>
        <w:t>-</w:t>
      </w:r>
      <w:r w:rsidRPr="00B42F45">
        <w:rPr>
          <w:rFonts w:cstheme="minorHAnsi"/>
          <w:szCs w:val="22"/>
        </w:rPr>
        <w:t>generational transfer of knowledge</w:t>
      </w:r>
      <w:r w:rsidR="00036BF6">
        <w:rPr>
          <w:rFonts w:cstheme="minorHAnsi"/>
          <w:szCs w:val="22"/>
        </w:rPr>
        <w:t xml:space="preserve"> in</w:t>
      </w:r>
      <w:r w:rsidRPr="00B42F45">
        <w:rPr>
          <w:rFonts w:cstheme="minorHAnsi"/>
          <w:szCs w:val="22"/>
        </w:rPr>
        <w:t xml:space="preserve"> </w:t>
      </w:r>
      <w:r w:rsidR="00B45466">
        <w:rPr>
          <w:rFonts w:cstheme="minorHAnsi"/>
          <w:szCs w:val="22"/>
        </w:rPr>
        <w:t>traditional</w:t>
      </w:r>
      <w:r w:rsidR="00B45466" w:rsidRPr="00B42F45">
        <w:rPr>
          <w:rFonts w:cstheme="minorHAnsi"/>
          <w:szCs w:val="22"/>
        </w:rPr>
        <w:t xml:space="preserve"> </w:t>
      </w:r>
      <w:r w:rsidRPr="00B42F45">
        <w:rPr>
          <w:rFonts w:cstheme="minorHAnsi"/>
          <w:szCs w:val="22"/>
        </w:rPr>
        <w:t>territor</w:t>
      </w:r>
      <w:r w:rsidR="00B45466">
        <w:rPr>
          <w:rFonts w:cstheme="minorHAnsi"/>
          <w:szCs w:val="22"/>
        </w:rPr>
        <w:t>ies</w:t>
      </w:r>
      <w:r w:rsidRPr="00B42F45">
        <w:rPr>
          <w:rFonts w:cstheme="minorHAnsi"/>
          <w:szCs w:val="22"/>
        </w:rPr>
        <w:t xml:space="preserve"> and</w:t>
      </w:r>
      <w:r w:rsidR="00036BF6">
        <w:rPr>
          <w:rFonts w:cstheme="minorHAnsi"/>
          <w:szCs w:val="22"/>
        </w:rPr>
        <w:t>,</w:t>
      </w:r>
      <w:r w:rsidRPr="00B42F45">
        <w:rPr>
          <w:rFonts w:cstheme="minorHAnsi"/>
          <w:szCs w:val="22"/>
        </w:rPr>
        <w:t xml:space="preserve"> 3</w:t>
      </w:r>
      <w:r w:rsidRPr="00B42F45">
        <w:rPr>
          <w:rFonts w:cstheme="minorHAnsi"/>
          <w:szCs w:val="22"/>
          <w:cs/>
          <w:lang w:bidi="th-TH"/>
        </w:rPr>
        <w:t xml:space="preserve">) </w:t>
      </w:r>
      <w:r w:rsidRPr="00B42F45">
        <w:rPr>
          <w:rFonts w:cstheme="minorHAnsi"/>
          <w:szCs w:val="22"/>
        </w:rPr>
        <w:t xml:space="preserve">though territorial demarcation may sometimes lead to conflicts, in most cases </w:t>
      </w:r>
      <w:r w:rsidR="00B45466">
        <w:rPr>
          <w:rFonts w:cstheme="minorHAnsi"/>
          <w:szCs w:val="22"/>
        </w:rPr>
        <w:t>mapping</w:t>
      </w:r>
      <w:r w:rsidR="00B45466" w:rsidRPr="00B42F45">
        <w:rPr>
          <w:rFonts w:cstheme="minorHAnsi"/>
          <w:szCs w:val="22"/>
        </w:rPr>
        <w:t xml:space="preserve"> </w:t>
      </w:r>
      <w:r w:rsidRPr="00B42F45">
        <w:rPr>
          <w:rFonts w:cstheme="minorHAnsi"/>
          <w:szCs w:val="22"/>
        </w:rPr>
        <w:t>helps find a lasting solution to existing boundary conflicts</w:t>
      </w:r>
      <w:r w:rsidR="00B45466">
        <w:rPr>
          <w:rFonts w:cstheme="minorHAnsi"/>
          <w:szCs w:val="22"/>
        </w:rPr>
        <w:t xml:space="preserve"> and in turn aids conflict resolution</w:t>
      </w:r>
      <w:r w:rsidRPr="00B42F45">
        <w:rPr>
          <w:rFonts w:cstheme="minorHAnsi"/>
          <w:szCs w:val="22"/>
          <w:cs/>
          <w:lang w:bidi="th-TH"/>
        </w:rPr>
        <w:t>.</w:t>
      </w:r>
    </w:p>
    <w:p w14:paraId="008BCCF9" w14:textId="77777777" w:rsidR="00DD0BBD" w:rsidRPr="00B42F45" w:rsidRDefault="00DD0BBD" w:rsidP="00B85BE6">
      <w:pPr>
        <w:pStyle w:val="ListParagraph"/>
        <w:widowControl w:val="0"/>
        <w:autoSpaceDE w:val="0"/>
        <w:autoSpaceDN w:val="0"/>
        <w:adjustRightInd w:val="0"/>
        <w:spacing w:after="0" w:line="240" w:lineRule="auto"/>
        <w:ind w:left="0"/>
        <w:jc w:val="both"/>
        <w:rPr>
          <w:rFonts w:cstheme="minorHAnsi"/>
          <w:szCs w:val="22"/>
        </w:rPr>
      </w:pPr>
    </w:p>
    <w:p w14:paraId="57C63591" w14:textId="5B7F5D55" w:rsidR="00510DD0" w:rsidRPr="00510DD0" w:rsidRDefault="00510DD0" w:rsidP="00DD0BBD">
      <w:pPr>
        <w:pStyle w:val="ListParagraph"/>
        <w:widowControl w:val="0"/>
        <w:autoSpaceDE w:val="0"/>
        <w:autoSpaceDN w:val="0"/>
        <w:adjustRightInd w:val="0"/>
        <w:spacing w:after="0" w:line="240" w:lineRule="auto"/>
        <w:ind w:left="0"/>
        <w:jc w:val="both"/>
        <w:rPr>
          <w:rFonts w:cs="Cordia New"/>
          <w:szCs w:val="22"/>
          <w:lang w:bidi="th-TH"/>
        </w:rPr>
      </w:pPr>
      <w:r>
        <w:rPr>
          <w:rFonts w:cs="Cordia New"/>
          <w:szCs w:val="22"/>
        </w:rPr>
        <w:t>Besides the</w:t>
      </w:r>
      <w:r w:rsidRPr="00510DD0">
        <w:rPr>
          <w:rFonts w:cs="Cordia New"/>
          <w:szCs w:val="22"/>
        </w:rPr>
        <w:t xml:space="preserve"> worldwide launch of the </w:t>
      </w:r>
      <w:r w:rsidR="00B860AF">
        <w:rPr>
          <w:rFonts w:cs="Cordia New"/>
          <w:szCs w:val="22"/>
          <w:lang w:bidi="th-TH"/>
        </w:rPr>
        <w:t>“</w:t>
      </w:r>
      <w:r w:rsidRPr="00510DD0">
        <w:rPr>
          <w:rFonts w:cs="Cordia New"/>
          <w:szCs w:val="22"/>
        </w:rPr>
        <w:t>Global Call to Action on Indigenous and Community Land Rights Campaign</w:t>
      </w:r>
      <w:r w:rsidR="00B860AF">
        <w:rPr>
          <w:rFonts w:cs="Cordia New"/>
          <w:szCs w:val="22"/>
          <w:lang w:bidi="th-TH"/>
        </w:rPr>
        <w:t>”</w:t>
      </w:r>
      <w:r w:rsidRPr="00510DD0">
        <w:rPr>
          <w:rFonts w:cs="Cordia New"/>
          <w:szCs w:val="22"/>
          <w:cs/>
          <w:lang w:bidi="th-TH"/>
        </w:rPr>
        <w:t xml:space="preserve"> </w:t>
      </w:r>
      <w:r w:rsidRPr="00510DD0">
        <w:rPr>
          <w:rFonts w:cs="Cordia New"/>
          <w:szCs w:val="22"/>
        </w:rPr>
        <w:t xml:space="preserve">on 2 March 2016, many </w:t>
      </w:r>
      <w:r w:rsidR="00806253">
        <w:rPr>
          <w:rFonts w:cs="Cordia New"/>
          <w:szCs w:val="22"/>
        </w:rPr>
        <w:t>Indigenous Peoples</w:t>
      </w:r>
      <w:r w:rsidR="00B860AF">
        <w:rPr>
          <w:rFonts w:cs="Cordia New"/>
          <w:szCs w:val="22"/>
          <w:lang w:bidi="th-TH"/>
        </w:rPr>
        <w:t>’</w:t>
      </w:r>
      <w:r w:rsidRPr="00510DD0">
        <w:rPr>
          <w:rFonts w:cs="Cordia New"/>
          <w:szCs w:val="22"/>
          <w:cs/>
          <w:lang w:bidi="th-TH"/>
        </w:rPr>
        <w:t xml:space="preserve"> </w:t>
      </w:r>
      <w:r w:rsidRPr="00510DD0">
        <w:rPr>
          <w:rFonts w:cs="Cordia New"/>
          <w:szCs w:val="22"/>
        </w:rPr>
        <w:t xml:space="preserve">organizations and other civil society organizations in Asia have joined the Campaign for the recognition and protection of </w:t>
      </w:r>
      <w:r w:rsidR="00806253">
        <w:rPr>
          <w:rFonts w:cs="Cordia New"/>
          <w:szCs w:val="22"/>
        </w:rPr>
        <w:t>Indigenous Peoples</w:t>
      </w:r>
      <w:r w:rsidRPr="00510DD0">
        <w:rPr>
          <w:rFonts w:cs="Cordia New"/>
          <w:szCs w:val="22"/>
        </w:rPr>
        <w:t xml:space="preserve"> and local communities</w:t>
      </w:r>
      <w:r w:rsidR="00B42F45">
        <w:rPr>
          <w:rFonts w:cs="Cordia New"/>
          <w:szCs w:val="22"/>
          <w:lang w:bidi="th-TH"/>
        </w:rPr>
        <w:t xml:space="preserve">’ </w:t>
      </w:r>
      <w:r w:rsidRPr="00510DD0">
        <w:rPr>
          <w:rFonts w:cs="Cordia New"/>
          <w:szCs w:val="22"/>
        </w:rPr>
        <w:t>collective land rights</w:t>
      </w:r>
      <w:r w:rsidR="00B860AF">
        <w:rPr>
          <w:rFonts w:cs="Cordia New"/>
          <w:szCs w:val="22"/>
          <w:lang w:bidi="th-TH"/>
        </w:rPr>
        <w:t>.</w:t>
      </w:r>
      <w:r w:rsidRPr="00510DD0">
        <w:rPr>
          <w:rFonts w:cs="Cordia New"/>
          <w:szCs w:val="22"/>
          <w:cs/>
          <w:lang w:bidi="th-TH"/>
        </w:rPr>
        <w:t xml:space="preserve"> </w:t>
      </w:r>
      <w:r w:rsidRPr="00510DD0">
        <w:rPr>
          <w:rFonts w:cs="Cordia New"/>
          <w:szCs w:val="22"/>
        </w:rPr>
        <w:t>Asia</w:t>
      </w:r>
      <w:r w:rsidR="00B45466">
        <w:rPr>
          <w:rFonts w:cs="Cordia New"/>
          <w:szCs w:val="22"/>
        </w:rPr>
        <w:t>’s</w:t>
      </w:r>
      <w:r w:rsidRPr="00510DD0">
        <w:rPr>
          <w:rFonts w:cs="Cordia New"/>
          <w:szCs w:val="22"/>
        </w:rPr>
        <w:t xml:space="preserve"> regional campaign was launched in Yangon on</w:t>
      </w:r>
      <w:r w:rsidR="00B45466">
        <w:rPr>
          <w:rFonts w:cs="Cordia New"/>
          <w:szCs w:val="22"/>
        </w:rPr>
        <w:t xml:space="preserve"> the</w:t>
      </w:r>
      <w:r w:rsidRPr="00510DD0">
        <w:rPr>
          <w:rFonts w:cs="Cordia New"/>
          <w:szCs w:val="22"/>
        </w:rPr>
        <w:t xml:space="preserve"> 12</w:t>
      </w:r>
      <w:r w:rsidR="00B45466" w:rsidRPr="00B45466">
        <w:rPr>
          <w:rFonts w:cs="Cordia New"/>
          <w:szCs w:val="22"/>
          <w:vertAlign w:val="superscript"/>
        </w:rPr>
        <w:t>th</w:t>
      </w:r>
      <w:r w:rsidR="00B45466">
        <w:rPr>
          <w:rFonts w:cs="Cordia New"/>
          <w:szCs w:val="22"/>
        </w:rPr>
        <w:t xml:space="preserve"> of </w:t>
      </w:r>
      <w:r w:rsidRPr="00510DD0">
        <w:rPr>
          <w:rFonts w:cs="Cordia New"/>
          <w:szCs w:val="22"/>
        </w:rPr>
        <w:t>March 2016</w:t>
      </w:r>
      <w:r w:rsidR="00B45466">
        <w:rPr>
          <w:rFonts w:cs="Cordia New"/>
          <w:szCs w:val="22"/>
        </w:rPr>
        <w:t xml:space="preserve"> where</w:t>
      </w:r>
      <w:r w:rsidRPr="00510DD0">
        <w:rPr>
          <w:rFonts w:cs="Cordia New"/>
          <w:szCs w:val="22"/>
        </w:rPr>
        <w:t xml:space="preserve"> 60 indigenous delegates from 12 countries</w:t>
      </w:r>
      <w:r w:rsidR="00B45466">
        <w:rPr>
          <w:rFonts w:cs="Cordia New"/>
          <w:szCs w:val="22"/>
        </w:rPr>
        <w:t xml:space="preserve"> </w:t>
      </w:r>
      <w:r w:rsidR="00B45466" w:rsidRPr="00510DD0">
        <w:rPr>
          <w:rFonts w:cs="Cordia New"/>
          <w:szCs w:val="22"/>
        </w:rPr>
        <w:t>participated</w:t>
      </w:r>
      <w:r w:rsidRPr="00510DD0">
        <w:rPr>
          <w:rFonts w:cs="Cordia New"/>
          <w:szCs w:val="22"/>
          <w:cs/>
          <w:lang w:bidi="th-TH"/>
        </w:rPr>
        <w:t>.</w:t>
      </w:r>
      <w:r>
        <w:rPr>
          <w:rFonts w:cs="Cordia New"/>
          <w:szCs w:val="22"/>
          <w:lang w:bidi="th-TH"/>
        </w:rPr>
        <w:t xml:space="preserve"> </w:t>
      </w:r>
      <w:r w:rsidRPr="00510DD0">
        <w:rPr>
          <w:rFonts w:cs="Cordia New"/>
          <w:szCs w:val="22"/>
        </w:rPr>
        <w:t xml:space="preserve">The Campaign has been launched nationally </w:t>
      </w:r>
      <w:r w:rsidRPr="00510DD0">
        <w:rPr>
          <w:rFonts w:cs="Cordia New"/>
          <w:szCs w:val="22"/>
        </w:rPr>
        <w:lastRenderedPageBreak/>
        <w:t xml:space="preserve">in Cambodia, India, Indonesia, Myanmar, Malaysia, </w:t>
      </w:r>
      <w:r w:rsidR="00B45466">
        <w:rPr>
          <w:rFonts w:cs="Cordia New"/>
          <w:szCs w:val="22"/>
        </w:rPr>
        <w:t xml:space="preserve">the </w:t>
      </w:r>
      <w:r w:rsidRPr="00510DD0">
        <w:rPr>
          <w:rFonts w:cs="Cordia New"/>
          <w:szCs w:val="22"/>
        </w:rPr>
        <w:t xml:space="preserve">Philippines, and Thailand, </w:t>
      </w:r>
      <w:r w:rsidR="00064B54">
        <w:rPr>
          <w:rFonts w:cs="Cordia New"/>
          <w:szCs w:val="22"/>
        </w:rPr>
        <w:t xml:space="preserve">and is </w:t>
      </w:r>
      <w:r w:rsidR="00B56FC5">
        <w:rPr>
          <w:rFonts w:cs="Cordia New"/>
          <w:szCs w:val="22"/>
        </w:rPr>
        <w:t>supported</w:t>
      </w:r>
      <w:r w:rsidR="00EC52B7">
        <w:rPr>
          <w:rFonts w:cs="Cordia New"/>
          <w:szCs w:val="22"/>
        </w:rPr>
        <w:t xml:space="preserve"> by</w:t>
      </w:r>
      <w:r w:rsidRPr="00510DD0">
        <w:rPr>
          <w:rFonts w:cs="Cordia New"/>
          <w:szCs w:val="22"/>
        </w:rPr>
        <w:t xml:space="preserve"> around 200 </w:t>
      </w:r>
      <w:r w:rsidR="00806253">
        <w:rPr>
          <w:rFonts w:cs="Cordia New"/>
          <w:szCs w:val="22"/>
        </w:rPr>
        <w:t>Indigenous Peoples</w:t>
      </w:r>
      <w:r w:rsidR="00B42F45">
        <w:rPr>
          <w:rFonts w:cs="Cordia New"/>
          <w:szCs w:val="22"/>
          <w:lang w:bidi="th-TH"/>
        </w:rPr>
        <w:t>’</w:t>
      </w:r>
      <w:r w:rsidRPr="00510DD0">
        <w:rPr>
          <w:rFonts w:cs="Cordia New"/>
          <w:szCs w:val="22"/>
          <w:cs/>
          <w:lang w:bidi="th-TH"/>
        </w:rPr>
        <w:t xml:space="preserve"> </w:t>
      </w:r>
      <w:r w:rsidRPr="00510DD0">
        <w:rPr>
          <w:rFonts w:cs="Cordia New"/>
          <w:szCs w:val="22"/>
        </w:rPr>
        <w:t>organizations, networks and civil society organizations</w:t>
      </w:r>
      <w:r w:rsidR="00B42F45">
        <w:rPr>
          <w:rFonts w:cs="Cordia New"/>
          <w:szCs w:val="22"/>
          <w:lang w:bidi="th-TH"/>
        </w:rPr>
        <w:t>.</w:t>
      </w:r>
      <w:r w:rsidRPr="00510DD0">
        <w:rPr>
          <w:rFonts w:cs="Cordia New"/>
          <w:szCs w:val="22"/>
          <w:cs/>
          <w:lang w:bidi="th-TH"/>
        </w:rPr>
        <w:t xml:space="preserve"> </w:t>
      </w:r>
      <w:r w:rsidRPr="00510DD0">
        <w:rPr>
          <w:rFonts w:cs="Cordia New"/>
          <w:szCs w:val="22"/>
        </w:rPr>
        <w:t>As part of the Campaign, a series of activities are being carried out, with each country defining their own focus</w:t>
      </w:r>
      <w:r w:rsidR="00B42F45">
        <w:rPr>
          <w:rFonts w:cs="Cordia New"/>
          <w:szCs w:val="22"/>
          <w:lang w:bidi="th-TH"/>
        </w:rPr>
        <w:t>.</w:t>
      </w:r>
      <w:r w:rsidRPr="00510DD0">
        <w:rPr>
          <w:rFonts w:cs="Cordia New"/>
          <w:szCs w:val="22"/>
          <w:cs/>
          <w:lang w:bidi="th-TH"/>
        </w:rPr>
        <w:t xml:space="preserve"> </w:t>
      </w:r>
      <w:r w:rsidRPr="00510DD0">
        <w:rPr>
          <w:rFonts w:cs="Cordia New"/>
          <w:szCs w:val="22"/>
        </w:rPr>
        <w:t>For instance</w:t>
      </w:r>
      <w:r w:rsidR="00B45466">
        <w:rPr>
          <w:rFonts w:cs="Cordia New"/>
          <w:szCs w:val="22"/>
        </w:rPr>
        <w:t>,</w:t>
      </w:r>
      <w:r w:rsidRPr="00510DD0">
        <w:rPr>
          <w:rFonts w:cs="Cordia New"/>
          <w:szCs w:val="22"/>
        </w:rPr>
        <w:t xml:space="preserve"> in Malaysia, JOAS plans to map out Orang </w:t>
      </w:r>
      <w:proofErr w:type="spellStart"/>
      <w:r w:rsidRPr="00510DD0">
        <w:rPr>
          <w:rFonts w:cs="Cordia New"/>
          <w:szCs w:val="22"/>
        </w:rPr>
        <w:t>Asal</w:t>
      </w:r>
      <w:proofErr w:type="spellEnd"/>
      <w:r w:rsidRPr="00510DD0">
        <w:rPr>
          <w:rFonts w:cs="Cordia New"/>
          <w:szCs w:val="22"/>
        </w:rPr>
        <w:t xml:space="preserve"> territories and consolidate the results into a national database to support the campaign </w:t>
      </w:r>
      <w:r w:rsidR="00B42F45">
        <w:rPr>
          <w:rFonts w:cs="Cordia New"/>
          <w:szCs w:val="22"/>
          <w:lang w:bidi="th-TH"/>
        </w:rPr>
        <w:t>(</w:t>
      </w:r>
      <w:r w:rsidRPr="00510DD0">
        <w:rPr>
          <w:rFonts w:cs="Cordia New"/>
          <w:szCs w:val="22"/>
        </w:rPr>
        <w:t>AIPP 2017</w:t>
      </w:r>
      <w:r w:rsidRPr="00510DD0">
        <w:rPr>
          <w:rFonts w:cs="Cordia New"/>
          <w:szCs w:val="22"/>
          <w:cs/>
          <w:lang w:bidi="th-TH"/>
        </w:rPr>
        <w:t>:</w:t>
      </w:r>
      <w:r w:rsidRPr="00510DD0">
        <w:rPr>
          <w:rFonts w:cs="Cordia New"/>
          <w:szCs w:val="22"/>
        </w:rPr>
        <w:t>64</w:t>
      </w:r>
      <w:r w:rsidR="00B42F45">
        <w:rPr>
          <w:rFonts w:cs="Cordia New"/>
          <w:szCs w:val="22"/>
          <w:lang w:bidi="th-TH"/>
        </w:rPr>
        <w:t>)</w:t>
      </w:r>
      <w:r w:rsidRPr="00510DD0">
        <w:rPr>
          <w:rFonts w:cs="Cordia New"/>
          <w:szCs w:val="22"/>
          <w:cs/>
          <w:lang w:bidi="th-TH"/>
        </w:rPr>
        <w:t xml:space="preserve">. </w:t>
      </w:r>
      <w:r w:rsidRPr="00510DD0">
        <w:rPr>
          <w:rFonts w:cs="Cordia New"/>
          <w:szCs w:val="22"/>
        </w:rPr>
        <w:t xml:space="preserve">In India, the main activities </w:t>
      </w:r>
      <w:r w:rsidR="00B45466">
        <w:rPr>
          <w:rFonts w:cs="Cordia New"/>
          <w:szCs w:val="22"/>
        </w:rPr>
        <w:t>for</w:t>
      </w:r>
      <w:r w:rsidR="00B45466" w:rsidRPr="00510DD0">
        <w:rPr>
          <w:rFonts w:cs="Cordia New"/>
          <w:szCs w:val="22"/>
        </w:rPr>
        <w:t xml:space="preserve"> </w:t>
      </w:r>
      <w:r w:rsidRPr="00510DD0">
        <w:rPr>
          <w:rFonts w:cs="Cordia New"/>
          <w:szCs w:val="22"/>
        </w:rPr>
        <w:t>community mapping</w:t>
      </w:r>
      <w:r w:rsidR="00B45466">
        <w:rPr>
          <w:rFonts w:cs="Cordia New"/>
          <w:szCs w:val="22"/>
        </w:rPr>
        <w:t xml:space="preserve"> are</w:t>
      </w:r>
      <w:r w:rsidRPr="00510DD0">
        <w:rPr>
          <w:rFonts w:cs="Cordia New"/>
          <w:szCs w:val="22"/>
        </w:rPr>
        <w:t xml:space="preserve"> for the recognition of community land rights, capacity building and advocacy </w:t>
      </w:r>
      <w:r w:rsidR="00B45466">
        <w:rPr>
          <w:rFonts w:cs="Cordia New"/>
          <w:szCs w:val="22"/>
        </w:rPr>
        <w:t>to support</w:t>
      </w:r>
      <w:r w:rsidR="00B45466" w:rsidRPr="00510DD0">
        <w:rPr>
          <w:rFonts w:cs="Cordia New"/>
          <w:szCs w:val="22"/>
        </w:rPr>
        <w:t xml:space="preserve"> </w:t>
      </w:r>
      <w:r w:rsidRPr="00510DD0">
        <w:rPr>
          <w:rFonts w:cs="Cordia New"/>
          <w:szCs w:val="22"/>
        </w:rPr>
        <w:t>the proper implementation of the Forest Rights Act, 2006</w:t>
      </w:r>
      <w:r w:rsidR="00876631">
        <w:rPr>
          <w:rFonts w:cs="Cordia New"/>
          <w:szCs w:val="22"/>
          <w:lang w:bidi="th-TH"/>
        </w:rPr>
        <w:t>.</w:t>
      </w:r>
      <w:r w:rsidRPr="00510DD0">
        <w:rPr>
          <w:rFonts w:cs="Cordia New"/>
          <w:szCs w:val="22"/>
        </w:rPr>
        <w:t xml:space="preserve"> In Cambodia, the Campaign</w:t>
      </w:r>
      <w:r w:rsidR="00876631">
        <w:rPr>
          <w:rFonts w:cs="Cordia New"/>
          <w:szCs w:val="22"/>
          <w:lang w:bidi="th-TH"/>
        </w:rPr>
        <w:t>’</w:t>
      </w:r>
      <w:r w:rsidRPr="00510DD0">
        <w:rPr>
          <w:rFonts w:cs="Cordia New"/>
          <w:szCs w:val="22"/>
        </w:rPr>
        <w:t xml:space="preserve">s </w:t>
      </w:r>
      <w:r w:rsidR="00876631">
        <w:rPr>
          <w:rFonts w:cs="Cordia New"/>
          <w:szCs w:val="22"/>
          <w:lang w:bidi="th-TH"/>
        </w:rPr>
        <w:t>“</w:t>
      </w:r>
      <w:r w:rsidRPr="00510DD0">
        <w:rPr>
          <w:rFonts w:cs="Cordia New"/>
          <w:szCs w:val="22"/>
        </w:rPr>
        <w:t>Policy Asks</w:t>
      </w:r>
      <w:r w:rsidR="00876631">
        <w:rPr>
          <w:rFonts w:cs="Cordia New"/>
          <w:szCs w:val="22"/>
          <w:lang w:bidi="th-TH"/>
        </w:rPr>
        <w:t>”</w:t>
      </w:r>
      <w:r w:rsidRPr="00510DD0">
        <w:rPr>
          <w:rFonts w:cs="Cordia New"/>
          <w:szCs w:val="22"/>
          <w:cs/>
          <w:lang w:bidi="th-TH"/>
        </w:rPr>
        <w:t xml:space="preserve"> </w:t>
      </w:r>
      <w:r w:rsidRPr="00510DD0">
        <w:rPr>
          <w:rFonts w:cs="Cordia New"/>
          <w:szCs w:val="22"/>
        </w:rPr>
        <w:t>has been translated into Khmer and video clip</w:t>
      </w:r>
      <w:r w:rsidR="00B45466">
        <w:rPr>
          <w:rFonts w:cs="Cordia New"/>
          <w:szCs w:val="22"/>
        </w:rPr>
        <w:t>s</w:t>
      </w:r>
      <w:r w:rsidRPr="00510DD0">
        <w:rPr>
          <w:rFonts w:cs="Cordia New"/>
          <w:szCs w:val="22"/>
        </w:rPr>
        <w:t xml:space="preserve"> on rights have been produced by the indigenous youth</w:t>
      </w:r>
      <w:r w:rsidRPr="00510DD0">
        <w:rPr>
          <w:rFonts w:cs="Cordia New"/>
          <w:szCs w:val="22"/>
          <w:cs/>
          <w:lang w:bidi="th-TH"/>
        </w:rPr>
        <w:t xml:space="preserve">. </w:t>
      </w:r>
      <w:r w:rsidRPr="00510DD0">
        <w:rPr>
          <w:rFonts w:cs="Cordia New"/>
          <w:szCs w:val="22"/>
        </w:rPr>
        <w:t>They have organized community exchange</w:t>
      </w:r>
      <w:r w:rsidR="00B45466">
        <w:rPr>
          <w:rFonts w:cs="Cordia New"/>
          <w:szCs w:val="22"/>
        </w:rPr>
        <w:t>s</w:t>
      </w:r>
      <w:r w:rsidRPr="00510DD0">
        <w:rPr>
          <w:rFonts w:cs="Cordia New"/>
          <w:szCs w:val="22"/>
        </w:rPr>
        <w:t xml:space="preserve"> and mutual learning </w:t>
      </w:r>
      <w:proofErr w:type="spellStart"/>
      <w:r w:rsidRPr="00510DD0">
        <w:rPr>
          <w:rFonts w:cs="Cordia New"/>
          <w:szCs w:val="22"/>
        </w:rPr>
        <w:t>programmes</w:t>
      </w:r>
      <w:proofErr w:type="spellEnd"/>
      <w:r w:rsidR="00B860AF">
        <w:rPr>
          <w:rFonts w:cs="Cordia New"/>
          <w:szCs w:val="22"/>
        </w:rPr>
        <w:t xml:space="preserve"> (ibib:27).</w:t>
      </w:r>
    </w:p>
    <w:p w14:paraId="42586D44" w14:textId="77777777" w:rsidR="008E0467" w:rsidRPr="00497A7F" w:rsidRDefault="008E0467" w:rsidP="00DD0BBD">
      <w:pPr>
        <w:pStyle w:val="ListParagraph"/>
        <w:widowControl w:val="0"/>
        <w:autoSpaceDE w:val="0"/>
        <w:autoSpaceDN w:val="0"/>
        <w:adjustRightInd w:val="0"/>
        <w:spacing w:after="0" w:line="240" w:lineRule="auto"/>
        <w:ind w:left="360"/>
        <w:jc w:val="both"/>
        <w:rPr>
          <w:rFonts w:cstheme="minorHAnsi"/>
          <w:b/>
          <w:bCs/>
          <w:szCs w:val="22"/>
        </w:rPr>
      </w:pPr>
    </w:p>
    <w:p w14:paraId="3330D6ED" w14:textId="77E60EA5" w:rsidR="00B85A42" w:rsidRDefault="00256805" w:rsidP="00497A7F">
      <w:pPr>
        <w:pStyle w:val="ListParagraph"/>
        <w:widowControl w:val="0"/>
        <w:numPr>
          <w:ilvl w:val="0"/>
          <w:numId w:val="2"/>
        </w:numPr>
        <w:autoSpaceDE w:val="0"/>
        <w:autoSpaceDN w:val="0"/>
        <w:adjustRightInd w:val="0"/>
        <w:spacing w:after="0" w:line="240" w:lineRule="auto"/>
        <w:ind w:left="360"/>
        <w:jc w:val="both"/>
        <w:rPr>
          <w:rFonts w:cstheme="minorHAnsi"/>
          <w:b/>
          <w:bCs/>
          <w:szCs w:val="22"/>
        </w:rPr>
      </w:pPr>
      <w:r w:rsidRPr="00497A7F">
        <w:rPr>
          <w:rFonts w:cstheme="minorHAnsi"/>
          <w:b/>
          <w:bCs/>
          <w:szCs w:val="22"/>
        </w:rPr>
        <w:t>Initiatives by the government towards restitution, compensation for confiscation, occupation,</w:t>
      </w:r>
      <w:r w:rsidR="00B45466">
        <w:rPr>
          <w:rFonts w:cstheme="minorHAnsi"/>
          <w:b/>
          <w:bCs/>
          <w:szCs w:val="22"/>
        </w:rPr>
        <w:t xml:space="preserve"> and</w:t>
      </w:r>
      <w:r w:rsidRPr="00497A7F">
        <w:rPr>
          <w:rFonts w:cstheme="minorHAnsi"/>
          <w:b/>
          <w:bCs/>
          <w:szCs w:val="22"/>
        </w:rPr>
        <w:t xml:space="preserve"> damage to Indigenous People’s land</w:t>
      </w:r>
      <w:r w:rsidR="00A1727B">
        <w:rPr>
          <w:rFonts w:cstheme="minorHAnsi"/>
          <w:b/>
          <w:bCs/>
          <w:szCs w:val="22"/>
        </w:rPr>
        <w:t>.</w:t>
      </w:r>
    </w:p>
    <w:p w14:paraId="0E431D04" w14:textId="77777777" w:rsidR="00DD0BBD" w:rsidRDefault="00DD0BBD" w:rsidP="00B56FC5">
      <w:pPr>
        <w:pStyle w:val="ListParagraph"/>
        <w:widowControl w:val="0"/>
        <w:autoSpaceDE w:val="0"/>
        <w:autoSpaceDN w:val="0"/>
        <w:adjustRightInd w:val="0"/>
        <w:spacing w:after="0" w:line="240" w:lineRule="auto"/>
        <w:ind w:left="360"/>
        <w:jc w:val="both"/>
        <w:rPr>
          <w:rFonts w:cstheme="minorHAnsi"/>
          <w:b/>
          <w:bCs/>
          <w:szCs w:val="22"/>
        </w:rPr>
      </w:pPr>
    </w:p>
    <w:p w14:paraId="5ECC7656" w14:textId="402C6111" w:rsidR="00173098" w:rsidRDefault="00173098" w:rsidP="00B85BE6">
      <w:pPr>
        <w:pStyle w:val="ListParagraph"/>
        <w:widowControl w:val="0"/>
        <w:autoSpaceDE w:val="0"/>
        <w:autoSpaceDN w:val="0"/>
        <w:adjustRightInd w:val="0"/>
        <w:spacing w:after="0" w:line="240" w:lineRule="auto"/>
        <w:ind w:left="0"/>
        <w:jc w:val="both"/>
        <w:rPr>
          <w:rFonts w:cstheme="minorHAnsi"/>
          <w:szCs w:val="22"/>
        </w:rPr>
      </w:pPr>
      <w:r>
        <w:rPr>
          <w:rFonts w:cstheme="minorHAnsi"/>
          <w:szCs w:val="22"/>
        </w:rPr>
        <w:t>There have been several attempt</w:t>
      </w:r>
      <w:r w:rsidR="00B45466">
        <w:rPr>
          <w:rFonts w:cstheme="minorHAnsi"/>
          <w:szCs w:val="22"/>
        </w:rPr>
        <w:t>s</w:t>
      </w:r>
      <w:r>
        <w:rPr>
          <w:rFonts w:cstheme="minorHAnsi"/>
          <w:szCs w:val="22"/>
        </w:rPr>
        <w:t xml:space="preserve"> by different Asia government</w:t>
      </w:r>
      <w:r w:rsidR="00B45466">
        <w:rPr>
          <w:rFonts w:cstheme="minorHAnsi"/>
          <w:szCs w:val="22"/>
        </w:rPr>
        <w:t>s</w:t>
      </w:r>
      <w:r>
        <w:rPr>
          <w:rFonts w:cstheme="minorHAnsi"/>
          <w:szCs w:val="22"/>
        </w:rPr>
        <w:t xml:space="preserve"> at regional and national level</w:t>
      </w:r>
      <w:r w:rsidR="00B45466">
        <w:rPr>
          <w:rFonts w:cstheme="minorHAnsi"/>
          <w:szCs w:val="22"/>
        </w:rPr>
        <w:t>s</w:t>
      </w:r>
      <w:r>
        <w:rPr>
          <w:rFonts w:cstheme="minorHAnsi"/>
          <w:szCs w:val="22"/>
        </w:rPr>
        <w:t xml:space="preserve"> to remedy the wrong committed in the past </w:t>
      </w:r>
      <w:r w:rsidR="00FF3739">
        <w:rPr>
          <w:rFonts w:cstheme="minorHAnsi"/>
          <w:szCs w:val="22"/>
        </w:rPr>
        <w:t>on</w:t>
      </w:r>
      <w:r>
        <w:rPr>
          <w:rFonts w:cstheme="minorHAnsi"/>
          <w:szCs w:val="22"/>
        </w:rPr>
        <w:t xml:space="preserve"> Indigenous Peoples </w:t>
      </w:r>
      <w:r w:rsidR="00FF3739">
        <w:rPr>
          <w:rFonts w:cstheme="minorHAnsi"/>
          <w:szCs w:val="22"/>
        </w:rPr>
        <w:t xml:space="preserve">to </w:t>
      </w:r>
      <w:proofErr w:type="spellStart"/>
      <w:r w:rsidR="002A0090">
        <w:rPr>
          <w:rFonts w:cstheme="minorHAnsi"/>
          <w:szCs w:val="22"/>
        </w:rPr>
        <w:t>a</w:t>
      </w:r>
      <w:r w:rsidR="00B45466">
        <w:rPr>
          <w:rFonts w:cstheme="minorHAnsi"/>
          <w:szCs w:val="22"/>
        </w:rPr>
        <w:t>ccomodate</w:t>
      </w:r>
      <w:proofErr w:type="spellEnd"/>
      <w:r w:rsidR="00B45466">
        <w:rPr>
          <w:rFonts w:cstheme="minorHAnsi"/>
          <w:szCs w:val="22"/>
        </w:rPr>
        <w:t xml:space="preserve"> the </w:t>
      </w:r>
      <w:r>
        <w:rPr>
          <w:rFonts w:cstheme="minorHAnsi"/>
          <w:szCs w:val="22"/>
        </w:rPr>
        <w:t>restitution of lan</w:t>
      </w:r>
      <w:r w:rsidR="00876631">
        <w:rPr>
          <w:rFonts w:cstheme="minorHAnsi"/>
          <w:szCs w:val="22"/>
        </w:rPr>
        <w:t xml:space="preserve">d, territories </w:t>
      </w:r>
      <w:r>
        <w:rPr>
          <w:rFonts w:cstheme="minorHAnsi"/>
          <w:szCs w:val="22"/>
        </w:rPr>
        <w:t xml:space="preserve">and resources. One common phenomenon is that of </w:t>
      </w:r>
      <w:r w:rsidR="00971E37">
        <w:rPr>
          <w:rFonts w:cstheme="minorHAnsi"/>
          <w:szCs w:val="22"/>
        </w:rPr>
        <w:t xml:space="preserve">the </w:t>
      </w:r>
      <w:r>
        <w:rPr>
          <w:rFonts w:cstheme="minorHAnsi"/>
          <w:szCs w:val="22"/>
        </w:rPr>
        <w:t xml:space="preserve">struggle which Indigenous Peoples had to go </w:t>
      </w:r>
      <w:r>
        <w:rPr>
          <w:rFonts w:cstheme="minorHAnsi"/>
          <w:szCs w:val="22"/>
        </w:rPr>
        <w:lastRenderedPageBreak/>
        <w:t xml:space="preserve">through. </w:t>
      </w:r>
      <w:r w:rsidR="00971E37">
        <w:rPr>
          <w:rFonts w:cstheme="minorHAnsi"/>
          <w:szCs w:val="22"/>
        </w:rPr>
        <w:t xml:space="preserve">AIPP’s </w:t>
      </w:r>
      <w:r w:rsidR="00E6459C">
        <w:rPr>
          <w:rFonts w:cstheme="minorHAnsi"/>
          <w:szCs w:val="22"/>
        </w:rPr>
        <w:t xml:space="preserve">Myanmar </w:t>
      </w:r>
      <w:r w:rsidR="00971E37">
        <w:rPr>
          <w:rFonts w:cstheme="minorHAnsi"/>
          <w:szCs w:val="22"/>
        </w:rPr>
        <w:t xml:space="preserve">members have </w:t>
      </w:r>
      <w:r w:rsidR="00E6459C">
        <w:rPr>
          <w:rFonts w:cstheme="minorHAnsi"/>
          <w:szCs w:val="22"/>
        </w:rPr>
        <w:t>report</w:t>
      </w:r>
      <w:r w:rsidR="00971E37">
        <w:rPr>
          <w:rFonts w:cstheme="minorHAnsi"/>
          <w:szCs w:val="22"/>
        </w:rPr>
        <w:t>ed</w:t>
      </w:r>
      <w:r w:rsidR="00E6459C">
        <w:rPr>
          <w:rFonts w:cstheme="minorHAnsi"/>
          <w:szCs w:val="22"/>
        </w:rPr>
        <w:t xml:space="preserve"> </w:t>
      </w:r>
      <w:r w:rsidR="00971E37">
        <w:rPr>
          <w:rFonts w:cstheme="minorHAnsi"/>
          <w:szCs w:val="22"/>
        </w:rPr>
        <w:t xml:space="preserve">the </w:t>
      </w:r>
      <w:proofErr w:type="spellStart"/>
      <w:proofErr w:type="gramStart"/>
      <w:r w:rsidR="00E6459C">
        <w:rPr>
          <w:rFonts w:cstheme="minorHAnsi"/>
          <w:szCs w:val="22"/>
        </w:rPr>
        <w:t>non existence</w:t>
      </w:r>
      <w:proofErr w:type="spellEnd"/>
      <w:proofErr w:type="gramEnd"/>
      <w:r w:rsidR="00E6459C">
        <w:rPr>
          <w:rFonts w:cstheme="minorHAnsi"/>
          <w:szCs w:val="22"/>
        </w:rPr>
        <w:t xml:space="preserve"> of</w:t>
      </w:r>
      <w:r w:rsidR="00971E37">
        <w:rPr>
          <w:rFonts w:cstheme="minorHAnsi"/>
          <w:szCs w:val="22"/>
        </w:rPr>
        <w:t xml:space="preserve"> any</w:t>
      </w:r>
      <w:r w:rsidR="00E6459C">
        <w:rPr>
          <w:rFonts w:cstheme="minorHAnsi"/>
          <w:szCs w:val="22"/>
        </w:rPr>
        <w:t xml:space="preserve"> such effort from the government, </w:t>
      </w:r>
      <w:r w:rsidR="00971E37">
        <w:rPr>
          <w:rFonts w:cstheme="minorHAnsi"/>
          <w:szCs w:val="22"/>
        </w:rPr>
        <w:t xml:space="preserve">however, </w:t>
      </w:r>
      <w:r w:rsidR="00E6459C">
        <w:rPr>
          <w:rFonts w:cstheme="minorHAnsi"/>
          <w:szCs w:val="22"/>
        </w:rPr>
        <w:t>in recent years the government</w:t>
      </w:r>
      <w:r w:rsidR="00971E37">
        <w:rPr>
          <w:rFonts w:cstheme="minorHAnsi"/>
          <w:szCs w:val="22"/>
        </w:rPr>
        <w:t xml:space="preserve"> has begun</w:t>
      </w:r>
      <w:r w:rsidR="00E6459C">
        <w:rPr>
          <w:rFonts w:cstheme="minorHAnsi"/>
          <w:szCs w:val="22"/>
        </w:rPr>
        <w:t xml:space="preserve"> invit</w:t>
      </w:r>
      <w:r w:rsidR="00971E37">
        <w:rPr>
          <w:rFonts w:cstheme="minorHAnsi"/>
          <w:szCs w:val="22"/>
        </w:rPr>
        <w:t>ing</w:t>
      </w:r>
      <w:r w:rsidR="00E6459C">
        <w:rPr>
          <w:rFonts w:cstheme="minorHAnsi"/>
          <w:szCs w:val="22"/>
        </w:rPr>
        <w:t xml:space="preserve"> </w:t>
      </w:r>
      <w:r w:rsidR="00876631">
        <w:rPr>
          <w:rFonts w:cstheme="minorHAnsi"/>
          <w:szCs w:val="22"/>
        </w:rPr>
        <w:t>i</w:t>
      </w:r>
      <w:r w:rsidR="00E6459C">
        <w:rPr>
          <w:rFonts w:cstheme="minorHAnsi"/>
          <w:szCs w:val="22"/>
        </w:rPr>
        <w:t xml:space="preserve">ndigenous </w:t>
      </w:r>
      <w:r w:rsidR="00876631">
        <w:rPr>
          <w:rFonts w:cstheme="minorHAnsi"/>
          <w:szCs w:val="22"/>
        </w:rPr>
        <w:t>c</w:t>
      </w:r>
      <w:r w:rsidR="00E6459C">
        <w:rPr>
          <w:rFonts w:cstheme="minorHAnsi"/>
          <w:szCs w:val="22"/>
        </w:rPr>
        <w:t xml:space="preserve">ommunity members to participate in government led law and policy making processes. </w:t>
      </w:r>
      <w:r w:rsidR="00F76D41">
        <w:rPr>
          <w:rFonts w:cstheme="minorHAnsi"/>
          <w:szCs w:val="22"/>
        </w:rPr>
        <w:t xml:space="preserve">For example, in the National Land Use Council formation, </w:t>
      </w:r>
      <w:r w:rsidR="00971E37">
        <w:rPr>
          <w:rFonts w:cstheme="minorHAnsi"/>
          <w:szCs w:val="22"/>
        </w:rPr>
        <w:t xml:space="preserve">the </w:t>
      </w:r>
      <w:r w:rsidR="005105C5">
        <w:rPr>
          <w:rFonts w:cstheme="minorHAnsi"/>
          <w:szCs w:val="22"/>
        </w:rPr>
        <w:t xml:space="preserve">government included local </w:t>
      </w:r>
      <w:proofErr w:type="gramStart"/>
      <w:r w:rsidR="005105C5">
        <w:rPr>
          <w:rFonts w:cstheme="minorHAnsi"/>
          <w:szCs w:val="22"/>
        </w:rPr>
        <w:t>people</w:t>
      </w:r>
      <w:r w:rsidR="00971E37">
        <w:rPr>
          <w:rFonts w:cstheme="minorHAnsi"/>
          <w:szCs w:val="22"/>
        </w:rPr>
        <w:t>s</w:t>
      </w:r>
      <w:proofErr w:type="gramEnd"/>
      <w:r w:rsidR="005105C5">
        <w:rPr>
          <w:rFonts w:cstheme="minorHAnsi"/>
          <w:szCs w:val="22"/>
        </w:rPr>
        <w:t xml:space="preserve"> representative</w:t>
      </w:r>
      <w:r w:rsidR="00971E37">
        <w:rPr>
          <w:rFonts w:cstheme="minorHAnsi"/>
          <w:szCs w:val="22"/>
        </w:rPr>
        <w:t>s</w:t>
      </w:r>
      <w:r w:rsidR="005105C5">
        <w:rPr>
          <w:rFonts w:cstheme="minorHAnsi"/>
          <w:szCs w:val="22"/>
        </w:rPr>
        <w:t xml:space="preserve">. </w:t>
      </w:r>
    </w:p>
    <w:p w14:paraId="3FBCCA8B" w14:textId="77777777" w:rsidR="00DD0BBD" w:rsidRDefault="00DD0BBD" w:rsidP="00B85BE6">
      <w:pPr>
        <w:pStyle w:val="ListParagraph"/>
        <w:widowControl w:val="0"/>
        <w:autoSpaceDE w:val="0"/>
        <w:autoSpaceDN w:val="0"/>
        <w:adjustRightInd w:val="0"/>
        <w:spacing w:after="0" w:line="240" w:lineRule="auto"/>
        <w:ind w:left="0"/>
        <w:jc w:val="both"/>
        <w:rPr>
          <w:rFonts w:cstheme="minorHAnsi"/>
          <w:szCs w:val="22"/>
        </w:rPr>
      </w:pPr>
    </w:p>
    <w:p w14:paraId="76D2049A" w14:textId="6810C444" w:rsidR="00242909" w:rsidRDefault="00971E37" w:rsidP="00B85BE6">
      <w:pPr>
        <w:pStyle w:val="ListParagraph"/>
        <w:widowControl w:val="0"/>
        <w:autoSpaceDE w:val="0"/>
        <w:autoSpaceDN w:val="0"/>
        <w:adjustRightInd w:val="0"/>
        <w:spacing w:after="0" w:line="240" w:lineRule="auto"/>
        <w:ind w:left="0"/>
        <w:jc w:val="both"/>
        <w:rPr>
          <w:rFonts w:cs="Cordia New"/>
          <w:szCs w:val="22"/>
          <w:lang w:bidi="th-TH"/>
        </w:rPr>
      </w:pPr>
      <w:r>
        <w:rPr>
          <w:rFonts w:cstheme="minorHAnsi"/>
          <w:szCs w:val="22"/>
        </w:rPr>
        <w:t xml:space="preserve">The </w:t>
      </w:r>
      <w:proofErr w:type="spellStart"/>
      <w:r w:rsidR="00A1727B" w:rsidRPr="00A1727B">
        <w:rPr>
          <w:rFonts w:cstheme="minorHAnsi"/>
          <w:szCs w:val="22"/>
        </w:rPr>
        <w:t>C</w:t>
      </w:r>
      <w:r w:rsidR="00F76D41">
        <w:rPr>
          <w:rFonts w:cstheme="minorHAnsi"/>
          <w:szCs w:val="22"/>
        </w:rPr>
        <w:t>hitgaon</w:t>
      </w:r>
      <w:proofErr w:type="spellEnd"/>
      <w:r w:rsidR="00F76D41">
        <w:rPr>
          <w:rFonts w:cstheme="minorHAnsi"/>
          <w:szCs w:val="22"/>
        </w:rPr>
        <w:t xml:space="preserve"> </w:t>
      </w:r>
      <w:r w:rsidR="00A1727B" w:rsidRPr="00A1727B">
        <w:rPr>
          <w:rFonts w:cstheme="minorHAnsi"/>
          <w:szCs w:val="22"/>
        </w:rPr>
        <w:t>H</w:t>
      </w:r>
      <w:r w:rsidR="00F76D41">
        <w:rPr>
          <w:rFonts w:cstheme="minorHAnsi"/>
          <w:szCs w:val="22"/>
        </w:rPr>
        <w:t xml:space="preserve">ill </w:t>
      </w:r>
      <w:r w:rsidR="00A1727B" w:rsidRPr="00A1727B">
        <w:rPr>
          <w:rFonts w:cstheme="minorHAnsi"/>
          <w:szCs w:val="22"/>
        </w:rPr>
        <w:t>T</w:t>
      </w:r>
      <w:r w:rsidR="00F76D41">
        <w:rPr>
          <w:rFonts w:cstheme="minorHAnsi"/>
          <w:szCs w:val="22"/>
        </w:rPr>
        <w:t>ract</w:t>
      </w:r>
      <w:r w:rsidR="00A1727B" w:rsidRPr="00A1727B">
        <w:rPr>
          <w:rFonts w:cstheme="minorHAnsi"/>
          <w:szCs w:val="22"/>
        </w:rPr>
        <w:t xml:space="preserve"> </w:t>
      </w:r>
      <w:r w:rsidR="00EC52B7">
        <w:rPr>
          <w:rFonts w:cstheme="minorHAnsi"/>
          <w:szCs w:val="22"/>
        </w:rPr>
        <w:t xml:space="preserve">(CHT) </w:t>
      </w:r>
      <w:r w:rsidR="00A1727B" w:rsidRPr="00A1727B">
        <w:rPr>
          <w:rFonts w:cstheme="minorHAnsi"/>
          <w:szCs w:val="22"/>
        </w:rPr>
        <w:t>agreement</w:t>
      </w:r>
      <w:r w:rsidR="00A1727B">
        <w:rPr>
          <w:rFonts w:cstheme="minorHAnsi"/>
          <w:szCs w:val="22"/>
        </w:rPr>
        <w:t xml:space="preserve"> in Bangladesh was a bid to</w:t>
      </w:r>
      <w:r w:rsidR="0005154E">
        <w:rPr>
          <w:rFonts w:cstheme="minorHAnsi"/>
          <w:szCs w:val="22"/>
        </w:rPr>
        <w:t>wards</w:t>
      </w:r>
      <w:r w:rsidR="00A1727B">
        <w:rPr>
          <w:rFonts w:cstheme="minorHAnsi"/>
          <w:szCs w:val="22"/>
        </w:rPr>
        <w:t xml:space="preserve"> </w:t>
      </w:r>
      <w:r w:rsidR="00276BD5">
        <w:rPr>
          <w:rFonts w:cstheme="minorHAnsi"/>
          <w:szCs w:val="22"/>
        </w:rPr>
        <w:t xml:space="preserve">the </w:t>
      </w:r>
      <w:r w:rsidR="00A1727B">
        <w:rPr>
          <w:rFonts w:cstheme="minorHAnsi"/>
          <w:szCs w:val="22"/>
        </w:rPr>
        <w:t>restitut</w:t>
      </w:r>
      <w:r w:rsidR="0005154E">
        <w:rPr>
          <w:rFonts w:cstheme="minorHAnsi"/>
          <w:szCs w:val="22"/>
        </w:rPr>
        <w:t>ion of</w:t>
      </w:r>
      <w:r w:rsidR="00A1727B">
        <w:rPr>
          <w:rFonts w:cstheme="minorHAnsi"/>
          <w:szCs w:val="22"/>
        </w:rPr>
        <w:t xml:space="preserve"> land rights and other rights of the </w:t>
      </w:r>
      <w:proofErr w:type="spellStart"/>
      <w:r w:rsidR="00A1727B">
        <w:rPr>
          <w:rFonts w:cstheme="minorHAnsi"/>
          <w:szCs w:val="22"/>
        </w:rPr>
        <w:t>I</w:t>
      </w:r>
      <w:r w:rsidR="00876631">
        <w:rPr>
          <w:rFonts w:cstheme="minorHAnsi"/>
          <w:szCs w:val="22"/>
        </w:rPr>
        <w:t>ndigeous</w:t>
      </w:r>
      <w:proofErr w:type="spellEnd"/>
      <w:r w:rsidR="00876631">
        <w:rPr>
          <w:rFonts w:cstheme="minorHAnsi"/>
          <w:szCs w:val="22"/>
        </w:rPr>
        <w:t xml:space="preserve"> </w:t>
      </w:r>
      <w:r w:rsidR="00A1727B">
        <w:rPr>
          <w:rFonts w:cstheme="minorHAnsi"/>
          <w:szCs w:val="22"/>
        </w:rPr>
        <w:t>P</w:t>
      </w:r>
      <w:r w:rsidR="00876631">
        <w:rPr>
          <w:rFonts w:cstheme="minorHAnsi"/>
          <w:szCs w:val="22"/>
        </w:rPr>
        <w:t>eople</w:t>
      </w:r>
      <w:r w:rsidR="00A1727B">
        <w:rPr>
          <w:rFonts w:cstheme="minorHAnsi"/>
          <w:szCs w:val="22"/>
        </w:rPr>
        <w:t xml:space="preserve">s in Bangladesh. </w:t>
      </w:r>
      <w:r w:rsidR="00173098">
        <w:rPr>
          <w:rFonts w:cstheme="minorHAnsi"/>
          <w:szCs w:val="22"/>
        </w:rPr>
        <w:t>It came after</w:t>
      </w:r>
      <w:r>
        <w:rPr>
          <w:rFonts w:cstheme="minorHAnsi"/>
          <w:szCs w:val="22"/>
        </w:rPr>
        <w:t xml:space="preserve"> a</w:t>
      </w:r>
      <w:r w:rsidR="00173098">
        <w:rPr>
          <w:rFonts w:cstheme="minorHAnsi"/>
          <w:szCs w:val="22"/>
        </w:rPr>
        <w:t xml:space="preserve"> long </w:t>
      </w:r>
      <w:r w:rsidR="00F76D41">
        <w:rPr>
          <w:rFonts w:cstheme="minorHAnsi"/>
          <w:szCs w:val="22"/>
        </w:rPr>
        <w:t xml:space="preserve">drawn </w:t>
      </w:r>
      <w:r w:rsidR="00876631">
        <w:rPr>
          <w:rFonts w:cstheme="minorHAnsi"/>
          <w:szCs w:val="22"/>
        </w:rPr>
        <w:t>armed struggle</w:t>
      </w:r>
      <w:r w:rsidR="00F76D41">
        <w:rPr>
          <w:rFonts w:cstheme="minorHAnsi"/>
          <w:szCs w:val="22"/>
        </w:rPr>
        <w:t xml:space="preserve"> by the </w:t>
      </w:r>
      <w:r>
        <w:rPr>
          <w:rFonts w:cstheme="minorHAnsi"/>
          <w:szCs w:val="22"/>
        </w:rPr>
        <w:t xml:space="preserve">CHT </w:t>
      </w:r>
      <w:r w:rsidR="00F76D41">
        <w:rPr>
          <w:rFonts w:cstheme="minorHAnsi"/>
          <w:szCs w:val="22"/>
        </w:rPr>
        <w:t>Indigenous Peoples.</w:t>
      </w:r>
      <w:r w:rsidR="005105C5">
        <w:rPr>
          <w:rFonts w:cstheme="minorHAnsi"/>
          <w:szCs w:val="22"/>
        </w:rPr>
        <w:t xml:space="preserve"> </w:t>
      </w:r>
      <w:r>
        <w:rPr>
          <w:rFonts w:cstheme="minorHAnsi"/>
          <w:szCs w:val="22"/>
        </w:rPr>
        <w:t xml:space="preserve">However, </w:t>
      </w:r>
      <w:r w:rsidR="005105C5">
        <w:rPr>
          <w:rFonts w:cstheme="minorHAnsi"/>
          <w:szCs w:val="22"/>
        </w:rPr>
        <w:t>with the advent of non</w:t>
      </w:r>
      <w:r>
        <w:rPr>
          <w:rFonts w:cstheme="minorHAnsi"/>
          <w:szCs w:val="22"/>
        </w:rPr>
        <w:t>-</w:t>
      </w:r>
      <w:r w:rsidR="005105C5">
        <w:rPr>
          <w:rFonts w:cstheme="minorHAnsi"/>
          <w:szCs w:val="22"/>
        </w:rPr>
        <w:t>Indigenous Peoples in the CHT</w:t>
      </w:r>
      <w:r>
        <w:rPr>
          <w:rFonts w:cstheme="minorHAnsi"/>
          <w:szCs w:val="22"/>
        </w:rPr>
        <w:t>,</w:t>
      </w:r>
      <w:r w:rsidR="005105C5">
        <w:rPr>
          <w:rFonts w:cstheme="minorHAnsi"/>
          <w:szCs w:val="22"/>
        </w:rPr>
        <w:t xml:space="preserve"> and other Indigenous territories, land confiscation and grabbing has increased</w:t>
      </w:r>
      <w:r w:rsidR="00834FB0">
        <w:rPr>
          <w:rFonts w:cstheme="minorHAnsi"/>
          <w:szCs w:val="22"/>
        </w:rPr>
        <w:t>. The government</w:t>
      </w:r>
      <w:r w:rsidR="005105C5">
        <w:rPr>
          <w:rFonts w:cstheme="minorHAnsi"/>
          <w:szCs w:val="22"/>
        </w:rPr>
        <w:t xml:space="preserve"> </w:t>
      </w:r>
      <w:r w:rsidR="00834FB0">
        <w:rPr>
          <w:rFonts w:cstheme="minorHAnsi"/>
          <w:szCs w:val="22"/>
        </w:rPr>
        <w:t>does not provide</w:t>
      </w:r>
      <w:r w:rsidR="005105C5">
        <w:rPr>
          <w:rFonts w:cstheme="minorHAnsi"/>
          <w:szCs w:val="22"/>
        </w:rPr>
        <w:t xml:space="preserve"> any com</w:t>
      </w:r>
      <w:r w:rsidR="002A0090">
        <w:rPr>
          <w:rFonts w:cstheme="minorHAnsi"/>
          <w:szCs w:val="22"/>
        </w:rPr>
        <w:t>p</w:t>
      </w:r>
      <w:r w:rsidR="005105C5">
        <w:rPr>
          <w:rFonts w:cstheme="minorHAnsi"/>
          <w:szCs w:val="22"/>
        </w:rPr>
        <w:t xml:space="preserve">ensation </w:t>
      </w:r>
      <w:r w:rsidR="00834FB0">
        <w:rPr>
          <w:rFonts w:cstheme="minorHAnsi"/>
          <w:szCs w:val="22"/>
        </w:rPr>
        <w:t>for</w:t>
      </w:r>
      <w:r w:rsidR="00276BD5">
        <w:rPr>
          <w:rFonts w:cstheme="minorHAnsi"/>
          <w:szCs w:val="22"/>
        </w:rPr>
        <w:t xml:space="preserve"> </w:t>
      </w:r>
      <w:r w:rsidR="00EC52B7">
        <w:rPr>
          <w:rFonts w:cstheme="minorHAnsi"/>
          <w:szCs w:val="22"/>
        </w:rPr>
        <w:t xml:space="preserve">any </w:t>
      </w:r>
      <w:r w:rsidR="002A0090">
        <w:rPr>
          <w:rFonts w:cstheme="minorHAnsi"/>
          <w:szCs w:val="22"/>
        </w:rPr>
        <w:t>land grabbed</w:t>
      </w:r>
      <w:r w:rsidR="00834FB0">
        <w:rPr>
          <w:rFonts w:cstheme="minorHAnsi"/>
          <w:szCs w:val="22"/>
        </w:rPr>
        <w:t xml:space="preserve"> </w:t>
      </w:r>
      <w:r w:rsidR="00EC52B7">
        <w:rPr>
          <w:rFonts w:cstheme="minorHAnsi"/>
          <w:szCs w:val="22"/>
        </w:rPr>
        <w:t xml:space="preserve">or taken, </w:t>
      </w:r>
      <w:r w:rsidR="00834FB0">
        <w:rPr>
          <w:rFonts w:cstheme="minorHAnsi"/>
          <w:szCs w:val="22"/>
        </w:rPr>
        <w:t xml:space="preserve">rather </w:t>
      </w:r>
      <w:r>
        <w:rPr>
          <w:rFonts w:cstheme="minorHAnsi"/>
          <w:szCs w:val="22"/>
        </w:rPr>
        <w:t xml:space="preserve">it </w:t>
      </w:r>
      <w:r w:rsidR="00834FB0">
        <w:rPr>
          <w:rFonts w:cstheme="minorHAnsi"/>
          <w:szCs w:val="22"/>
        </w:rPr>
        <w:t>ha</w:t>
      </w:r>
      <w:r>
        <w:rPr>
          <w:rFonts w:cstheme="minorHAnsi"/>
          <w:szCs w:val="22"/>
        </w:rPr>
        <w:t>s</w:t>
      </w:r>
      <w:r w:rsidR="00834FB0">
        <w:rPr>
          <w:rFonts w:cstheme="minorHAnsi"/>
          <w:szCs w:val="22"/>
        </w:rPr>
        <w:t xml:space="preserve"> attached the properties of many </w:t>
      </w:r>
      <w:proofErr w:type="spellStart"/>
      <w:r w:rsidR="00834FB0">
        <w:rPr>
          <w:rFonts w:cstheme="minorHAnsi"/>
          <w:szCs w:val="22"/>
        </w:rPr>
        <w:t>Indigneou</w:t>
      </w:r>
      <w:r>
        <w:rPr>
          <w:rFonts w:cstheme="minorHAnsi"/>
          <w:szCs w:val="22"/>
        </w:rPr>
        <w:t>s</w:t>
      </w:r>
      <w:proofErr w:type="spellEnd"/>
      <w:r w:rsidR="00834FB0">
        <w:rPr>
          <w:rFonts w:cstheme="minorHAnsi"/>
          <w:szCs w:val="22"/>
        </w:rPr>
        <w:t xml:space="preserve"> People us</w:t>
      </w:r>
      <w:r w:rsidR="00876631">
        <w:rPr>
          <w:rFonts w:cstheme="minorHAnsi"/>
          <w:szCs w:val="22"/>
        </w:rPr>
        <w:t>i</w:t>
      </w:r>
      <w:r w:rsidR="00834FB0">
        <w:rPr>
          <w:rFonts w:cstheme="minorHAnsi"/>
          <w:szCs w:val="22"/>
        </w:rPr>
        <w:t xml:space="preserve">ng </w:t>
      </w:r>
      <w:r w:rsidR="00276BD5">
        <w:rPr>
          <w:rFonts w:cstheme="minorHAnsi"/>
          <w:szCs w:val="22"/>
        </w:rPr>
        <w:t xml:space="preserve">a </w:t>
      </w:r>
      <w:r w:rsidR="00834FB0">
        <w:rPr>
          <w:rFonts w:cstheme="minorHAnsi"/>
          <w:szCs w:val="22"/>
        </w:rPr>
        <w:t>black law called</w:t>
      </w:r>
      <w:r w:rsidR="00242909">
        <w:rPr>
          <w:rFonts w:cstheme="minorHAnsi"/>
          <w:szCs w:val="22"/>
        </w:rPr>
        <w:t xml:space="preserve"> </w:t>
      </w:r>
      <w:r w:rsidR="00242909" w:rsidRPr="00242909">
        <w:rPr>
          <w:rFonts w:cstheme="minorHAnsi"/>
          <w:szCs w:val="22"/>
        </w:rPr>
        <w:t>the Vested and Non</w:t>
      </w:r>
      <w:r w:rsidR="00242909" w:rsidRPr="00242909">
        <w:rPr>
          <w:rFonts w:cstheme="minorHAnsi"/>
          <w:szCs w:val="22"/>
          <w:cs/>
          <w:lang w:bidi="th-TH"/>
        </w:rPr>
        <w:t>-</w:t>
      </w:r>
      <w:r w:rsidR="00242909" w:rsidRPr="00242909">
        <w:rPr>
          <w:rFonts w:cstheme="minorHAnsi"/>
          <w:szCs w:val="22"/>
        </w:rPr>
        <w:t>resident</w:t>
      </w:r>
      <w:r w:rsidR="00242909">
        <w:rPr>
          <w:rFonts w:cstheme="minorHAnsi"/>
          <w:szCs w:val="22"/>
        </w:rPr>
        <w:t xml:space="preserve"> </w:t>
      </w:r>
      <w:r w:rsidR="00242909" w:rsidRPr="00242909">
        <w:rPr>
          <w:rFonts w:cstheme="minorHAnsi"/>
          <w:szCs w:val="22"/>
        </w:rPr>
        <w:t xml:space="preserve">Property </w:t>
      </w:r>
      <w:r w:rsidR="00242909" w:rsidRPr="00242909">
        <w:rPr>
          <w:rFonts w:cstheme="minorHAnsi"/>
          <w:szCs w:val="22"/>
          <w:cs/>
          <w:lang w:bidi="th-TH"/>
        </w:rPr>
        <w:t>(</w:t>
      </w:r>
      <w:r w:rsidR="00242909" w:rsidRPr="00242909">
        <w:rPr>
          <w:rFonts w:cstheme="minorHAnsi"/>
          <w:szCs w:val="22"/>
        </w:rPr>
        <w:t>Administration</w:t>
      </w:r>
      <w:r w:rsidR="00242909" w:rsidRPr="00242909">
        <w:rPr>
          <w:rFonts w:cstheme="minorHAnsi"/>
          <w:szCs w:val="22"/>
          <w:cs/>
          <w:lang w:bidi="th-TH"/>
        </w:rPr>
        <w:t xml:space="preserve">) </w:t>
      </w:r>
      <w:r w:rsidR="00242909" w:rsidRPr="00242909">
        <w:rPr>
          <w:rFonts w:cstheme="minorHAnsi"/>
          <w:szCs w:val="22"/>
        </w:rPr>
        <w:t xml:space="preserve">Act, 1974 </w:t>
      </w:r>
      <w:r w:rsidR="00242909" w:rsidRPr="00242909">
        <w:rPr>
          <w:rFonts w:cstheme="minorHAnsi"/>
          <w:szCs w:val="22"/>
          <w:cs/>
          <w:lang w:bidi="th-TH"/>
        </w:rPr>
        <w:t>(</w:t>
      </w:r>
      <w:r w:rsidR="00242909" w:rsidRPr="00242909">
        <w:rPr>
          <w:rFonts w:cstheme="minorHAnsi"/>
          <w:szCs w:val="22"/>
        </w:rPr>
        <w:t>Act XLVI of 1974</w:t>
      </w:r>
      <w:r w:rsidR="00242909" w:rsidRPr="00242909">
        <w:rPr>
          <w:rFonts w:cstheme="minorHAnsi"/>
          <w:szCs w:val="22"/>
          <w:cs/>
          <w:lang w:bidi="th-TH"/>
        </w:rPr>
        <w:t>)</w:t>
      </w:r>
      <w:r w:rsidR="00242909" w:rsidRPr="00242909">
        <w:rPr>
          <w:rFonts w:cstheme="minorHAnsi"/>
          <w:szCs w:val="22"/>
        </w:rPr>
        <w:t>, generally known as</w:t>
      </w:r>
      <w:r w:rsidR="00876631">
        <w:rPr>
          <w:rFonts w:cstheme="minorHAnsi"/>
          <w:szCs w:val="22"/>
        </w:rPr>
        <w:t xml:space="preserve"> </w:t>
      </w:r>
      <w:r w:rsidR="00242909" w:rsidRPr="00876631">
        <w:rPr>
          <w:rFonts w:cstheme="minorHAnsi"/>
          <w:szCs w:val="22"/>
        </w:rPr>
        <w:t>the Vested Property Act, at the expense of different minority groups</w:t>
      </w:r>
      <w:r w:rsidR="00D041FA">
        <w:rPr>
          <w:rFonts w:cstheme="minorHAnsi"/>
          <w:szCs w:val="22"/>
        </w:rPr>
        <w:t xml:space="preserve"> </w:t>
      </w:r>
      <w:r w:rsidR="00276BD5">
        <w:rPr>
          <w:rFonts w:cstheme="minorHAnsi"/>
          <w:szCs w:val="22"/>
        </w:rPr>
        <w:t xml:space="preserve">and </w:t>
      </w:r>
      <w:r w:rsidR="00D041FA">
        <w:rPr>
          <w:rFonts w:cstheme="minorHAnsi"/>
          <w:szCs w:val="22"/>
        </w:rPr>
        <w:t>I</w:t>
      </w:r>
      <w:r w:rsidR="00242909" w:rsidRPr="00876631">
        <w:rPr>
          <w:rFonts w:cstheme="minorHAnsi"/>
          <w:szCs w:val="22"/>
        </w:rPr>
        <w:t xml:space="preserve">ndigenous </w:t>
      </w:r>
      <w:r w:rsidR="00D041FA">
        <w:rPr>
          <w:rFonts w:cstheme="minorHAnsi"/>
          <w:szCs w:val="22"/>
        </w:rPr>
        <w:t>P</w:t>
      </w:r>
      <w:r w:rsidR="00242909" w:rsidRPr="00876631">
        <w:rPr>
          <w:rFonts w:cstheme="minorHAnsi"/>
          <w:szCs w:val="22"/>
        </w:rPr>
        <w:t>eoples. In 2011</w:t>
      </w:r>
      <w:r>
        <w:rPr>
          <w:rFonts w:cstheme="minorHAnsi"/>
          <w:szCs w:val="22"/>
        </w:rPr>
        <w:t>,</w:t>
      </w:r>
      <w:r w:rsidR="00242909" w:rsidRPr="00876631">
        <w:rPr>
          <w:rFonts w:cstheme="minorHAnsi"/>
          <w:szCs w:val="22"/>
        </w:rPr>
        <w:t xml:space="preserve"> the Parliament passed a landmark bill named the Vested Property </w:t>
      </w:r>
      <w:r w:rsidR="00242909" w:rsidRPr="00876631">
        <w:rPr>
          <w:rFonts w:cstheme="minorHAnsi"/>
          <w:szCs w:val="22"/>
          <w:cs/>
          <w:lang w:bidi="th-TH"/>
        </w:rPr>
        <w:t>(</w:t>
      </w:r>
      <w:r w:rsidR="00242909" w:rsidRPr="00876631">
        <w:rPr>
          <w:rFonts w:cstheme="minorHAnsi"/>
          <w:szCs w:val="22"/>
        </w:rPr>
        <w:t>Return</w:t>
      </w:r>
      <w:r w:rsidR="00242909" w:rsidRPr="00876631">
        <w:rPr>
          <w:rFonts w:cstheme="minorHAnsi"/>
          <w:szCs w:val="22"/>
          <w:cs/>
          <w:lang w:bidi="th-TH"/>
        </w:rPr>
        <w:t xml:space="preserve">) </w:t>
      </w:r>
      <w:r w:rsidR="00242909" w:rsidRPr="00876631">
        <w:rPr>
          <w:rFonts w:cstheme="minorHAnsi"/>
          <w:szCs w:val="22"/>
        </w:rPr>
        <w:t>Act 2011 that would</w:t>
      </w:r>
      <w:r w:rsidR="00D041FA">
        <w:rPr>
          <w:rFonts w:cstheme="minorHAnsi"/>
          <w:szCs w:val="22"/>
        </w:rPr>
        <w:t xml:space="preserve"> </w:t>
      </w:r>
      <w:r w:rsidR="00242909" w:rsidRPr="00D041FA">
        <w:rPr>
          <w:rFonts w:cstheme="minorHAnsi"/>
          <w:szCs w:val="22"/>
        </w:rPr>
        <w:t>enable the return of land property seized from the country</w:t>
      </w:r>
      <w:r w:rsidR="00242909" w:rsidRPr="00D041FA">
        <w:rPr>
          <w:rFonts w:cstheme="minorHAnsi"/>
          <w:szCs w:val="22"/>
          <w:cs/>
          <w:lang w:bidi="th-TH"/>
        </w:rPr>
        <w:t>’</w:t>
      </w:r>
      <w:r w:rsidR="00242909" w:rsidRPr="00D041FA">
        <w:rPr>
          <w:rFonts w:cstheme="minorHAnsi"/>
          <w:szCs w:val="22"/>
        </w:rPr>
        <w:t xml:space="preserve">s Hindu minority and </w:t>
      </w:r>
      <w:r w:rsidR="00D041FA">
        <w:rPr>
          <w:rFonts w:cstheme="minorHAnsi"/>
          <w:szCs w:val="22"/>
        </w:rPr>
        <w:t>I</w:t>
      </w:r>
      <w:r w:rsidR="00242909" w:rsidRPr="00D041FA">
        <w:rPr>
          <w:rFonts w:cstheme="minorHAnsi"/>
          <w:szCs w:val="22"/>
        </w:rPr>
        <w:t xml:space="preserve">ndigenous </w:t>
      </w:r>
      <w:r w:rsidR="00D041FA">
        <w:rPr>
          <w:rFonts w:cstheme="minorHAnsi"/>
          <w:szCs w:val="22"/>
        </w:rPr>
        <w:t>P</w:t>
      </w:r>
      <w:r w:rsidR="00242909" w:rsidRPr="00D041FA">
        <w:rPr>
          <w:rFonts w:cstheme="minorHAnsi"/>
          <w:szCs w:val="22"/>
        </w:rPr>
        <w:t>eoples over the last four decades</w:t>
      </w:r>
      <w:r w:rsidR="00242909" w:rsidRPr="00D041FA">
        <w:rPr>
          <w:rFonts w:cstheme="minorHAnsi"/>
          <w:szCs w:val="22"/>
          <w:lang w:bidi="th-TH"/>
        </w:rPr>
        <w:t xml:space="preserve"> </w:t>
      </w:r>
      <w:r w:rsidR="00242909" w:rsidRPr="00D041FA">
        <w:rPr>
          <w:rFonts w:cstheme="minorHAnsi"/>
          <w:szCs w:val="22"/>
          <w:cs/>
          <w:lang w:bidi="th-TH"/>
        </w:rPr>
        <w:t>(</w:t>
      </w:r>
      <w:r w:rsidR="00242909" w:rsidRPr="00D041FA">
        <w:rPr>
          <w:rFonts w:cstheme="minorHAnsi"/>
          <w:szCs w:val="22"/>
        </w:rPr>
        <w:t>Tripura, 2014</w:t>
      </w:r>
      <w:r w:rsidR="00242909" w:rsidRPr="00D041FA">
        <w:rPr>
          <w:rFonts w:cstheme="minorHAnsi"/>
          <w:szCs w:val="22"/>
          <w:cs/>
          <w:lang w:bidi="th-TH"/>
        </w:rPr>
        <w:t>).</w:t>
      </w:r>
      <w:r w:rsidR="00242909" w:rsidRPr="00D041FA">
        <w:rPr>
          <w:rFonts w:cs="Cordia New"/>
          <w:szCs w:val="22"/>
          <w:lang w:bidi="th-TH"/>
        </w:rPr>
        <w:t xml:space="preserve"> </w:t>
      </w:r>
    </w:p>
    <w:p w14:paraId="48B2FC4B" w14:textId="77777777" w:rsidR="00DD0BBD" w:rsidRPr="00D041FA" w:rsidRDefault="00DD0BBD" w:rsidP="00B85BE6">
      <w:pPr>
        <w:pStyle w:val="ListParagraph"/>
        <w:widowControl w:val="0"/>
        <w:autoSpaceDE w:val="0"/>
        <w:autoSpaceDN w:val="0"/>
        <w:adjustRightInd w:val="0"/>
        <w:spacing w:after="0" w:line="240" w:lineRule="auto"/>
        <w:ind w:left="0"/>
        <w:jc w:val="both"/>
        <w:rPr>
          <w:rFonts w:cstheme="minorHAnsi"/>
          <w:szCs w:val="22"/>
        </w:rPr>
      </w:pPr>
    </w:p>
    <w:p w14:paraId="060EF715" w14:textId="7B50E02C" w:rsidR="00280921" w:rsidRDefault="005105C5" w:rsidP="00280921">
      <w:pPr>
        <w:pStyle w:val="ListParagraph"/>
        <w:widowControl w:val="0"/>
        <w:ind w:left="0"/>
        <w:jc w:val="both"/>
        <w:rPr>
          <w:rFonts w:cs="Cordia New"/>
          <w:szCs w:val="22"/>
        </w:rPr>
      </w:pPr>
      <w:r w:rsidRPr="00242909">
        <w:rPr>
          <w:rFonts w:cstheme="minorHAnsi"/>
          <w:szCs w:val="22"/>
        </w:rPr>
        <w:lastRenderedPageBreak/>
        <w:t>In Nepal,</w:t>
      </w:r>
      <w:r w:rsidR="00C67722">
        <w:rPr>
          <w:rFonts w:cstheme="minorHAnsi"/>
          <w:szCs w:val="22"/>
        </w:rPr>
        <w:t xml:space="preserve"> given the suppression and oppression of Indigenous Peoples</w:t>
      </w:r>
      <w:r w:rsidR="00413251">
        <w:rPr>
          <w:rFonts w:cstheme="minorHAnsi"/>
          <w:szCs w:val="22"/>
        </w:rPr>
        <w:t>’</w:t>
      </w:r>
      <w:r w:rsidR="00C67722">
        <w:rPr>
          <w:rFonts w:cstheme="minorHAnsi"/>
          <w:szCs w:val="22"/>
        </w:rPr>
        <w:t xml:space="preserve"> issues an</w:t>
      </w:r>
      <w:r w:rsidR="00413251">
        <w:rPr>
          <w:rFonts w:cstheme="minorHAnsi"/>
          <w:szCs w:val="22"/>
        </w:rPr>
        <w:t>d</w:t>
      </w:r>
      <w:r w:rsidR="00C67722">
        <w:rPr>
          <w:rFonts w:cstheme="minorHAnsi"/>
          <w:szCs w:val="22"/>
        </w:rPr>
        <w:t xml:space="preserve"> collective rights for </w:t>
      </w:r>
      <w:proofErr w:type="spellStart"/>
      <w:r w:rsidR="00C67722">
        <w:rPr>
          <w:rFonts w:cstheme="minorHAnsi"/>
          <w:szCs w:val="22"/>
        </w:rPr>
        <w:t>centuaries</w:t>
      </w:r>
      <w:proofErr w:type="spellEnd"/>
      <w:r w:rsidR="00C67722">
        <w:rPr>
          <w:rFonts w:cstheme="minorHAnsi"/>
          <w:szCs w:val="22"/>
        </w:rPr>
        <w:t>, movement</w:t>
      </w:r>
      <w:r w:rsidR="00276BD5">
        <w:rPr>
          <w:rFonts w:cstheme="minorHAnsi"/>
          <w:szCs w:val="22"/>
        </w:rPr>
        <w:t>s</w:t>
      </w:r>
      <w:r w:rsidR="00C67722">
        <w:rPr>
          <w:rFonts w:cstheme="minorHAnsi"/>
          <w:szCs w:val="22"/>
        </w:rPr>
        <w:t xml:space="preserve"> for </w:t>
      </w:r>
      <w:r w:rsidR="00276BD5">
        <w:rPr>
          <w:rFonts w:cstheme="minorHAnsi"/>
          <w:szCs w:val="22"/>
        </w:rPr>
        <w:t xml:space="preserve">the </w:t>
      </w:r>
      <w:r w:rsidR="00C67722">
        <w:rPr>
          <w:rFonts w:cstheme="minorHAnsi"/>
          <w:szCs w:val="22"/>
        </w:rPr>
        <w:t>reclaim</w:t>
      </w:r>
      <w:r w:rsidR="00276BD5">
        <w:rPr>
          <w:rFonts w:cstheme="minorHAnsi"/>
          <w:szCs w:val="22"/>
        </w:rPr>
        <w:t>ing</w:t>
      </w:r>
      <w:r w:rsidR="00C67722">
        <w:rPr>
          <w:rFonts w:cstheme="minorHAnsi"/>
          <w:szCs w:val="22"/>
        </w:rPr>
        <w:t xml:space="preserve"> of LTR did not </w:t>
      </w:r>
      <w:r w:rsidR="00276BD5">
        <w:rPr>
          <w:rFonts w:cstheme="minorHAnsi"/>
          <w:szCs w:val="22"/>
        </w:rPr>
        <w:t xml:space="preserve">gather </w:t>
      </w:r>
      <w:r w:rsidR="00C67722">
        <w:rPr>
          <w:rFonts w:cstheme="minorHAnsi"/>
          <w:szCs w:val="22"/>
        </w:rPr>
        <w:t>momentum from</w:t>
      </w:r>
      <w:r w:rsidR="00276BD5">
        <w:rPr>
          <w:rFonts w:cstheme="minorHAnsi"/>
          <w:szCs w:val="22"/>
        </w:rPr>
        <w:t xml:space="preserve"> the</w:t>
      </w:r>
      <w:r w:rsidR="00C67722">
        <w:rPr>
          <w:rFonts w:cstheme="minorHAnsi"/>
          <w:szCs w:val="22"/>
        </w:rPr>
        <w:t xml:space="preserve"> local to national level</w:t>
      </w:r>
      <w:r w:rsidR="00276BD5">
        <w:rPr>
          <w:rFonts w:cstheme="minorHAnsi"/>
          <w:szCs w:val="22"/>
        </w:rPr>
        <w:t>s</w:t>
      </w:r>
      <w:r w:rsidR="00C67722">
        <w:rPr>
          <w:rFonts w:cstheme="minorHAnsi"/>
          <w:szCs w:val="22"/>
        </w:rPr>
        <w:t xml:space="preserve"> in</w:t>
      </w:r>
      <w:r w:rsidR="00276BD5">
        <w:rPr>
          <w:rFonts w:cstheme="minorHAnsi"/>
          <w:szCs w:val="22"/>
        </w:rPr>
        <w:t xml:space="preserve"> any</w:t>
      </w:r>
      <w:r w:rsidR="00C67722">
        <w:rPr>
          <w:rFonts w:cstheme="minorHAnsi"/>
          <w:szCs w:val="22"/>
        </w:rPr>
        <w:t xml:space="preserve"> meaningful</w:t>
      </w:r>
      <w:r w:rsidR="00413251">
        <w:rPr>
          <w:rFonts w:cstheme="minorHAnsi"/>
          <w:szCs w:val="22"/>
        </w:rPr>
        <w:t xml:space="preserve"> </w:t>
      </w:r>
      <w:r w:rsidR="00C67722">
        <w:rPr>
          <w:rFonts w:cstheme="minorHAnsi"/>
          <w:szCs w:val="22"/>
        </w:rPr>
        <w:t xml:space="preserve">way. </w:t>
      </w:r>
      <w:r w:rsidR="00AC47FC">
        <w:rPr>
          <w:rFonts w:cstheme="minorHAnsi"/>
          <w:szCs w:val="22"/>
        </w:rPr>
        <w:t>As such</w:t>
      </w:r>
      <w:r w:rsidR="00C67722">
        <w:rPr>
          <w:rFonts w:cstheme="minorHAnsi"/>
          <w:szCs w:val="22"/>
        </w:rPr>
        <w:t xml:space="preserve"> </w:t>
      </w:r>
      <w:r w:rsidRPr="00242909">
        <w:rPr>
          <w:rFonts w:cstheme="minorHAnsi"/>
          <w:szCs w:val="22"/>
        </w:rPr>
        <w:t xml:space="preserve">there </w:t>
      </w:r>
      <w:r w:rsidR="00276BD5">
        <w:rPr>
          <w:rFonts w:cstheme="minorHAnsi"/>
          <w:szCs w:val="22"/>
        </w:rPr>
        <w:t>are</w:t>
      </w:r>
      <w:r w:rsidR="00276BD5" w:rsidRPr="00242909">
        <w:rPr>
          <w:rFonts w:cstheme="minorHAnsi"/>
          <w:szCs w:val="22"/>
        </w:rPr>
        <w:t xml:space="preserve"> </w:t>
      </w:r>
      <w:r w:rsidRPr="00242909">
        <w:rPr>
          <w:rFonts w:cstheme="minorHAnsi"/>
          <w:szCs w:val="22"/>
        </w:rPr>
        <w:t xml:space="preserve">no </w:t>
      </w:r>
      <w:proofErr w:type="spellStart"/>
      <w:r w:rsidRPr="00242909">
        <w:rPr>
          <w:rFonts w:cstheme="minorHAnsi"/>
          <w:szCs w:val="22"/>
        </w:rPr>
        <w:t>governemental</w:t>
      </w:r>
      <w:proofErr w:type="spellEnd"/>
      <w:r w:rsidRPr="00242909">
        <w:rPr>
          <w:rFonts w:cstheme="minorHAnsi"/>
          <w:szCs w:val="22"/>
        </w:rPr>
        <w:t xml:space="preserve"> processes or mechanism</w:t>
      </w:r>
      <w:r w:rsidR="00276BD5">
        <w:rPr>
          <w:rFonts w:cstheme="minorHAnsi"/>
          <w:szCs w:val="22"/>
        </w:rPr>
        <w:t>s</w:t>
      </w:r>
      <w:r w:rsidRPr="00242909">
        <w:rPr>
          <w:rFonts w:cstheme="minorHAnsi"/>
          <w:szCs w:val="22"/>
        </w:rPr>
        <w:t xml:space="preserve"> for restitution or compensation, project</w:t>
      </w:r>
      <w:r w:rsidR="00C67722">
        <w:rPr>
          <w:rFonts w:cstheme="minorHAnsi"/>
          <w:szCs w:val="22"/>
        </w:rPr>
        <w:t xml:space="preserve"> implem</w:t>
      </w:r>
      <w:r w:rsidR="00AC47FC">
        <w:rPr>
          <w:rFonts w:cstheme="minorHAnsi"/>
          <w:szCs w:val="22"/>
        </w:rPr>
        <w:t>e</w:t>
      </w:r>
      <w:r w:rsidR="00C67722">
        <w:rPr>
          <w:rFonts w:cstheme="minorHAnsi"/>
          <w:szCs w:val="22"/>
        </w:rPr>
        <w:t>ntors</w:t>
      </w:r>
      <w:r w:rsidR="00AC00B3">
        <w:rPr>
          <w:rFonts w:cstheme="minorHAnsi"/>
          <w:szCs w:val="22"/>
        </w:rPr>
        <w:t xml:space="preserve"> </w:t>
      </w:r>
      <w:r w:rsidR="00276BD5">
        <w:rPr>
          <w:rFonts w:cstheme="minorHAnsi"/>
          <w:szCs w:val="22"/>
        </w:rPr>
        <w:t>are free to</w:t>
      </w:r>
      <w:r w:rsidR="00276BD5" w:rsidRPr="00242909">
        <w:rPr>
          <w:rFonts w:cstheme="minorHAnsi"/>
          <w:szCs w:val="22"/>
        </w:rPr>
        <w:t xml:space="preserve"> </w:t>
      </w:r>
      <w:r w:rsidRPr="00242909">
        <w:rPr>
          <w:rFonts w:cstheme="minorHAnsi"/>
          <w:szCs w:val="22"/>
        </w:rPr>
        <w:t>form a committee wit</w:t>
      </w:r>
      <w:r w:rsidR="00971E37">
        <w:rPr>
          <w:rFonts w:cstheme="minorHAnsi"/>
          <w:szCs w:val="22"/>
        </w:rPr>
        <w:t>h</w:t>
      </w:r>
      <w:r w:rsidRPr="00242909">
        <w:rPr>
          <w:rFonts w:cstheme="minorHAnsi"/>
          <w:szCs w:val="22"/>
        </w:rPr>
        <w:t xml:space="preserve">out </w:t>
      </w:r>
      <w:r w:rsidR="00276BD5">
        <w:rPr>
          <w:rFonts w:cstheme="minorHAnsi"/>
          <w:szCs w:val="22"/>
        </w:rPr>
        <w:t xml:space="preserve">the </w:t>
      </w:r>
      <w:r w:rsidRPr="00242909">
        <w:rPr>
          <w:rFonts w:cstheme="minorHAnsi"/>
          <w:szCs w:val="22"/>
        </w:rPr>
        <w:t>participation of</w:t>
      </w:r>
      <w:r w:rsidR="00413251">
        <w:rPr>
          <w:rFonts w:cstheme="minorHAnsi"/>
          <w:szCs w:val="22"/>
        </w:rPr>
        <w:t xml:space="preserve"> </w:t>
      </w:r>
      <w:r w:rsidRPr="00242909">
        <w:rPr>
          <w:rFonts w:cstheme="minorHAnsi"/>
          <w:szCs w:val="22"/>
        </w:rPr>
        <w:t>affected</w:t>
      </w:r>
      <w:r w:rsidR="00552F80">
        <w:rPr>
          <w:rFonts w:cstheme="minorHAnsi"/>
          <w:szCs w:val="22"/>
        </w:rPr>
        <w:t xml:space="preserve"> Indigenous Peoples</w:t>
      </w:r>
      <w:r w:rsidRPr="00242909">
        <w:rPr>
          <w:rFonts w:cstheme="minorHAnsi"/>
          <w:szCs w:val="22"/>
        </w:rPr>
        <w:t>, to fix compensation for</w:t>
      </w:r>
      <w:r w:rsidR="00276BD5">
        <w:rPr>
          <w:rFonts w:cstheme="minorHAnsi"/>
          <w:szCs w:val="22"/>
        </w:rPr>
        <w:t xml:space="preserve"> </w:t>
      </w:r>
      <w:r w:rsidRPr="00242909">
        <w:rPr>
          <w:rFonts w:cstheme="minorHAnsi"/>
          <w:szCs w:val="22"/>
        </w:rPr>
        <w:t>land acquisition</w:t>
      </w:r>
      <w:r w:rsidR="00276BD5">
        <w:rPr>
          <w:rFonts w:cstheme="minorHAnsi"/>
          <w:szCs w:val="22"/>
        </w:rPr>
        <w:t>s</w:t>
      </w:r>
      <w:r w:rsidR="00FF3739">
        <w:rPr>
          <w:rStyle w:val="FootnoteReference"/>
          <w:rFonts w:cstheme="minorHAnsi"/>
          <w:szCs w:val="22"/>
        </w:rPr>
        <w:footnoteReference w:id="11"/>
      </w:r>
      <w:r w:rsidRPr="00242909">
        <w:rPr>
          <w:rFonts w:cstheme="minorHAnsi"/>
          <w:szCs w:val="22"/>
        </w:rPr>
        <w:t xml:space="preserve">.  </w:t>
      </w:r>
      <w:r w:rsidR="00276BD5">
        <w:rPr>
          <w:rFonts w:cstheme="minorHAnsi"/>
          <w:szCs w:val="22"/>
        </w:rPr>
        <w:t>T</w:t>
      </w:r>
      <w:r w:rsidR="00C67722">
        <w:rPr>
          <w:rFonts w:cstheme="minorHAnsi"/>
          <w:szCs w:val="22"/>
        </w:rPr>
        <w:t xml:space="preserve">here </w:t>
      </w:r>
      <w:r w:rsidR="00280921">
        <w:rPr>
          <w:rFonts w:cstheme="minorHAnsi"/>
          <w:szCs w:val="22"/>
        </w:rPr>
        <w:t xml:space="preserve">are </w:t>
      </w:r>
      <w:r w:rsidR="00280921">
        <w:rPr>
          <w:rFonts w:cs="Cordia New"/>
          <w:szCs w:val="22"/>
        </w:rPr>
        <w:t>p</w:t>
      </w:r>
      <w:r w:rsidR="00280921" w:rsidRPr="00280921">
        <w:rPr>
          <w:rFonts w:cs="Cordia New"/>
          <w:szCs w:val="22"/>
        </w:rPr>
        <w:t>olicies on land that are enforced</w:t>
      </w:r>
      <w:r w:rsidR="00276BD5">
        <w:rPr>
          <w:rFonts w:cs="Cordia New"/>
          <w:szCs w:val="22"/>
        </w:rPr>
        <w:t>, such as the</w:t>
      </w:r>
      <w:r w:rsidR="00280921">
        <w:rPr>
          <w:rFonts w:cs="Cordia New"/>
          <w:szCs w:val="22"/>
        </w:rPr>
        <w:t xml:space="preserve"> </w:t>
      </w:r>
      <w:r w:rsidR="00280921" w:rsidRPr="00280921">
        <w:rPr>
          <w:rFonts w:cs="Cordia New"/>
          <w:szCs w:val="22"/>
        </w:rPr>
        <w:t>Land Related Act, 2021</w:t>
      </w:r>
      <w:r w:rsidR="005559CE">
        <w:rPr>
          <w:rStyle w:val="FootnoteReference"/>
          <w:rFonts w:cs="Cordia New"/>
          <w:szCs w:val="22"/>
        </w:rPr>
        <w:footnoteReference w:id="12"/>
      </w:r>
      <w:r w:rsidR="00380391">
        <w:rPr>
          <w:rFonts w:cs="Cordia New"/>
          <w:szCs w:val="22"/>
        </w:rPr>
        <w:t xml:space="preserve"> (1964)</w:t>
      </w:r>
      <w:r w:rsidR="00280921" w:rsidRPr="00280921">
        <w:rPr>
          <w:rFonts w:cs="Cordia New"/>
          <w:szCs w:val="22"/>
        </w:rPr>
        <w:t xml:space="preserve">, </w:t>
      </w:r>
      <w:r w:rsidR="00276BD5">
        <w:rPr>
          <w:rFonts w:cs="Cordia New"/>
          <w:szCs w:val="22"/>
        </w:rPr>
        <w:t xml:space="preserve">the </w:t>
      </w:r>
      <w:r w:rsidR="00280921" w:rsidRPr="00280921">
        <w:rPr>
          <w:rFonts w:cs="Cordia New"/>
          <w:szCs w:val="22"/>
        </w:rPr>
        <w:t>Land Related</w:t>
      </w:r>
      <w:r w:rsidR="00280921">
        <w:rPr>
          <w:rFonts w:cs="Cordia New"/>
          <w:szCs w:val="22"/>
        </w:rPr>
        <w:t xml:space="preserve"> </w:t>
      </w:r>
      <w:r w:rsidR="00280921" w:rsidRPr="00280921">
        <w:rPr>
          <w:rFonts w:cs="Cordia New"/>
          <w:szCs w:val="22"/>
        </w:rPr>
        <w:t>Regulation 2021</w:t>
      </w:r>
      <w:r w:rsidR="00380391">
        <w:rPr>
          <w:rFonts w:cs="Cordia New"/>
          <w:szCs w:val="22"/>
        </w:rPr>
        <w:t xml:space="preserve"> (1964)</w:t>
      </w:r>
      <w:r w:rsidR="00280921" w:rsidRPr="00280921">
        <w:rPr>
          <w:rFonts w:cs="Cordia New"/>
          <w:szCs w:val="22"/>
        </w:rPr>
        <w:t xml:space="preserve">, </w:t>
      </w:r>
      <w:r w:rsidR="00276BD5">
        <w:rPr>
          <w:rFonts w:cs="Cordia New"/>
          <w:szCs w:val="22"/>
        </w:rPr>
        <w:t xml:space="preserve">the </w:t>
      </w:r>
      <w:r w:rsidR="00280921" w:rsidRPr="00280921">
        <w:rPr>
          <w:rFonts w:cs="Cordia New"/>
          <w:szCs w:val="22"/>
        </w:rPr>
        <w:t>Land (</w:t>
      </w:r>
      <w:proofErr w:type="spellStart"/>
      <w:r w:rsidR="00280921" w:rsidRPr="00280921">
        <w:rPr>
          <w:rFonts w:cs="Cordia New"/>
          <w:szCs w:val="22"/>
        </w:rPr>
        <w:t>Naap</w:t>
      </w:r>
      <w:proofErr w:type="spellEnd"/>
      <w:r w:rsidR="00280921" w:rsidRPr="00280921">
        <w:rPr>
          <w:rFonts w:cs="Cordia New"/>
          <w:szCs w:val="22"/>
        </w:rPr>
        <w:t xml:space="preserve"> </w:t>
      </w:r>
      <w:proofErr w:type="spellStart"/>
      <w:r w:rsidR="00280921" w:rsidRPr="00280921">
        <w:rPr>
          <w:rFonts w:cs="Cordia New"/>
          <w:szCs w:val="22"/>
        </w:rPr>
        <w:t>Janch</w:t>
      </w:r>
      <w:proofErr w:type="spellEnd"/>
      <w:r w:rsidR="00280921" w:rsidRPr="00280921">
        <w:rPr>
          <w:rFonts w:cs="Cordia New"/>
          <w:szCs w:val="22"/>
        </w:rPr>
        <w:t>) Act, 2019</w:t>
      </w:r>
      <w:r w:rsidR="00380391">
        <w:rPr>
          <w:rFonts w:cs="Cordia New"/>
          <w:szCs w:val="22"/>
        </w:rPr>
        <w:t xml:space="preserve"> (1962)</w:t>
      </w:r>
      <w:r w:rsidR="00280921" w:rsidRPr="00280921">
        <w:rPr>
          <w:rFonts w:cs="Cordia New"/>
          <w:szCs w:val="22"/>
        </w:rPr>
        <w:t>,</w:t>
      </w:r>
      <w:r w:rsidR="00280921">
        <w:rPr>
          <w:rFonts w:cs="Cordia New"/>
          <w:szCs w:val="22"/>
        </w:rPr>
        <w:t xml:space="preserve"> </w:t>
      </w:r>
      <w:r w:rsidR="00276BD5">
        <w:rPr>
          <w:rFonts w:cs="Cordia New"/>
          <w:szCs w:val="22"/>
        </w:rPr>
        <w:t xml:space="preserve">the </w:t>
      </w:r>
      <w:r w:rsidR="00280921" w:rsidRPr="00280921">
        <w:rPr>
          <w:rFonts w:cs="Cordia New"/>
          <w:szCs w:val="22"/>
        </w:rPr>
        <w:t>Land Acquisition Regulation</w:t>
      </w:r>
      <w:r w:rsidR="00280921">
        <w:rPr>
          <w:rFonts w:cs="Cordia New"/>
          <w:szCs w:val="22"/>
        </w:rPr>
        <w:t xml:space="preserve"> </w:t>
      </w:r>
      <w:r w:rsidR="00280921" w:rsidRPr="00280921">
        <w:rPr>
          <w:rFonts w:cs="Cordia New"/>
          <w:szCs w:val="22"/>
        </w:rPr>
        <w:t>2026</w:t>
      </w:r>
      <w:r w:rsidR="00380391">
        <w:rPr>
          <w:rFonts w:cs="Cordia New"/>
          <w:szCs w:val="22"/>
        </w:rPr>
        <w:t xml:space="preserve"> (</w:t>
      </w:r>
      <w:r w:rsidR="005559CE">
        <w:rPr>
          <w:rFonts w:cs="Cordia New"/>
          <w:szCs w:val="22"/>
        </w:rPr>
        <w:t>1969</w:t>
      </w:r>
      <w:r w:rsidR="00380391">
        <w:rPr>
          <w:rFonts w:cs="Cordia New"/>
          <w:szCs w:val="22"/>
        </w:rPr>
        <w:t>)</w:t>
      </w:r>
      <w:r w:rsidR="00280921" w:rsidRPr="00280921">
        <w:rPr>
          <w:rFonts w:cs="Cordia New"/>
          <w:szCs w:val="22"/>
        </w:rPr>
        <w:t xml:space="preserve">, </w:t>
      </w:r>
      <w:r w:rsidR="00276BD5">
        <w:rPr>
          <w:rFonts w:cs="Cordia New"/>
          <w:szCs w:val="22"/>
        </w:rPr>
        <w:t xml:space="preserve">the </w:t>
      </w:r>
      <w:r w:rsidR="00280921" w:rsidRPr="00280921">
        <w:rPr>
          <w:rFonts w:cs="Cordia New"/>
          <w:szCs w:val="22"/>
        </w:rPr>
        <w:t xml:space="preserve">Land Acquisition </w:t>
      </w:r>
      <w:proofErr w:type="spellStart"/>
      <w:r w:rsidR="00280921" w:rsidRPr="00280921">
        <w:rPr>
          <w:rFonts w:cs="Cordia New"/>
          <w:szCs w:val="22"/>
        </w:rPr>
        <w:t>Regulatio</w:t>
      </w:r>
      <w:proofErr w:type="spellEnd"/>
      <w:r w:rsidR="00280921" w:rsidRPr="00280921">
        <w:rPr>
          <w:rFonts w:cs="Cordia New"/>
          <w:szCs w:val="22"/>
        </w:rPr>
        <w:t>, 2016</w:t>
      </w:r>
      <w:r w:rsidR="00380391">
        <w:rPr>
          <w:rFonts w:cs="Cordia New"/>
          <w:szCs w:val="22"/>
        </w:rPr>
        <w:t xml:space="preserve"> (1959)</w:t>
      </w:r>
      <w:r w:rsidR="00280921" w:rsidRPr="00280921">
        <w:rPr>
          <w:rFonts w:cs="Cordia New"/>
          <w:szCs w:val="22"/>
        </w:rPr>
        <w:t xml:space="preserve">, </w:t>
      </w:r>
      <w:r w:rsidR="00276BD5">
        <w:rPr>
          <w:rFonts w:cs="Cordia New"/>
          <w:szCs w:val="22"/>
        </w:rPr>
        <w:t xml:space="preserve">the </w:t>
      </w:r>
      <w:proofErr w:type="spellStart"/>
      <w:r w:rsidR="00280921" w:rsidRPr="00280921">
        <w:rPr>
          <w:rFonts w:cs="Cordia New"/>
          <w:szCs w:val="22"/>
        </w:rPr>
        <w:t>Malpot</w:t>
      </w:r>
      <w:proofErr w:type="spellEnd"/>
      <w:r w:rsidR="00280921" w:rsidRPr="00280921">
        <w:rPr>
          <w:rFonts w:cs="Cordia New"/>
          <w:szCs w:val="22"/>
        </w:rPr>
        <w:t xml:space="preserve"> Act. 2034</w:t>
      </w:r>
      <w:r w:rsidR="00380391">
        <w:rPr>
          <w:rFonts w:cs="Cordia New"/>
          <w:szCs w:val="22"/>
        </w:rPr>
        <w:t xml:space="preserve"> (1977)</w:t>
      </w:r>
      <w:r w:rsidR="00280921" w:rsidRPr="00280921">
        <w:rPr>
          <w:rFonts w:cs="Cordia New"/>
          <w:szCs w:val="22"/>
        </w:rPr>
        <w:t xml:space="preserve">, </w:t>
      </w:r>
      <w:r w:rsidR="00276BD5">
        <w:rPr>
          <w:rFonts w:cs="Cordia New"/>
          <w:szCs w:val="22"/>
        </w:rPr>
        <w:t xml:space="preserve">and the </w:t>
      </w:r>
      <w:proofErr w:type="spellStart"/>
      <w:r w:rsidR="00280921" w:rsidRPr="00280921">
        <w:rPr>
          <w:rFonts w:cs="Cordia New"/>
          <w:szCs w:val="22"/>
        </w:rPr>
        <w:t>Malpot</w:t>
      </w:r>
      <w:proofErr w:type="spellEnd"/>
      <w:r w:rsidR="00280921" w:rsidRPr="00280921">
        <w:rPr>
          <w:rFonts w:cs="Cordia New"/>
          <w:szCs w:val="22"/>
        </w:rPr>
        <w:t xml:space="preserve"> Regulation, 2036</w:t>
      </w:r>
      <w:r w:rsidR="00380391">
        <w:rPr>
          <w:rFonts w:cs="Cordia New"/>
          <w:szCs w:val="22"/>
        </w:rPr>
        <w:t xml:space="preserve"> (1979)</w:t>
      </w:r>
      <w:r w:rsidR="00280921" w:rsidRPr="00280921">
        <w:rPr>
          <w:rFonts w:cs="Cordia New"/>
          <w:szCs w:val="22"/>
        </w:rPr>
        <w:t>.</w:t>
      </w:r>
    </w:p>
    <w:p w14:paraId="2BA17912" w14:textId="77777777" w:rsidR="00276BD5" w:rsidRDefault="00276BD5" w:rsidP="00280921">
      <w:pPr>
        <w:pStyle w:val="ListParagraph"/>
        <w:widowControl w:val="0"/>
        <w:ind w:left="0"/>
        <w:jc w:val="both"/>
        <w:rPr>
          <w:rFonts w:cs="Cordia New"/>
          <w:szCs w:val="22"/>
        </w:rPr>
      </w:pPr>
    </w:p>
    <w:p w14:paraId="282EC596" w14:textId="4E12022B" w:rsidR="00256805" w:rsidRPr="00D66DC5" w:rsidRDefault="00280921" w:rsidP="00D66DC5">
      <w:pPr>
        <w:pStyle w:val="ListParagraph"/>
        <w:widowControl w:val="0"/>
        <w:ind w:left="0"/>
        <w:jc w:val="both"/>
        <w:rPr>
          <w:rFonts w:cstheme="minorHAnsi"/>
          <w:szCs w:val="22"/>
        </w:rPr>
      </w:pPr>
      <w:r w:rsidRPr="00280921">
        <w:rPr>
          <w:rFonts w:cs="Cordia New"/>
          <w:szCs w:val="22"/>
        </w:rPr>
        <w:t>Other policies related to natural resources that are enforce</w:t>
      </w:r>
      <w:r>
        <w:rPr>
          <w:rFonts w:cs="Cordia New"/>
          <w:szCs w:val="22"/>
        </w:rPr>
        <w:t>d</w:t>
      </w:r>
      <w:r w:rsidRPr="00280921">
        <w:rPr>
          <w:rFonts w:cs="Cordia New"/>
          <w:szCs w:val="22"/>
        </w:rPr>
        <w:t xml:space="preserve"> are </w:t>
      </w:r>
      <w:r w:rsidR="00276BD5">
        <w:rPr>
          <w:rFonts w:cs="Cordia New"/>
          <w:szCs w:val="22"/>
        </w:rPr>
        <w:t xml:space="preserve">the </w:t>
      </w:r>
      <w:r w:rsidRPr="00280921">
        <w:rPr>
          <w:rFonts w:cs="Cordia New"/>
          <w:szCs w:val="22"/>
        </w:rPr>
        <w:t>Compensation Act 2019</w:t>
      </w:r>
      <w:r w:rsidR="00380391">
        <w:rPr>
          <w:rFonts w:cs="Cordia New"/>
          <w:szCs w:val="22"/>
        </w:rPr>
        <w:t xml:space="preserve"> (</w:t>
      </w:r>
      <w:r w:rsidR="00A65305">
        <w:rPr>
          <w:rFonts w:cs="Cordia New"/>
          <w:szCs w:val="22"/>
        </w:rPr>
        <w:t>1963</w:t>
      </w:r>
      <w:r w:rsidR="00380391">
        <w:rPr>
          <w:rFonts w:cs="Cordia New"/>
          <w:szCs w:val="22"/>
        </w:rPr>
        <w:t>)</w:t>
      </w:r>
      <w:r w:rsidRPr="00280921">
        <w:rPr>
          <w:rFonts w:cs="Cordia New"/>
          <w:szCs w:val="22"/>
        </w:rPr>
        <w:t>,</w:t>
      </w:r>
      <w:r w:rsidR="00276BD5">
        <w:rPr>
          <w:rFonts w:cs="Cordia New"/>
          <w:szCs w:val="22"/>
        </w:rPr>
        <w:t xml:space="preserve"> the</w:t>
      </w:r>
      <w:r>
        <w:rPr>
          <w:rFonts w:cs="Cordia New"/>
          <w:szCs w:val="22"/>
        </w:rPr>
        <w:t xml:space="preserve"> </w:t>
      </w:r>
      <w:r w:rsidRPr="00280921">
        <w:rPr>
          <w:rFonts w:cs="Cordia New"/>
          <w:szCs w:val="22"/>
        </w:rPr>
        <w:t>Public Road Act 2031</w:t>
      </w:r>
      <w:r w:rsidR="00A65305">
        <w:rPr>
          <w:rFonts w:cs="Cordia New"/>
          <w:szCs w:val="22"/>
        </w:rPr>
        <w:t xml:space="preserve"> (9175)</w:t>
      </w:r>
      <w:r w:rsidRPr="00280921">
        <w:rPr>
          <w:rFonts w:cs="Cordia New"/>
          <w:szCs w:val="22"/>
        </w:rPr>
        <w:t>,</w:t>
      </w:r>
      <w:r w:rsidR="00276BD5">
        <w:rPr>
          <w:rFonts w:cs="Cordia New"/>
          <w:szCs w:val="22"/>
        </w:rPr>
        <w:t xml:space="preserve"> the</w:t>
      </w:r>
      <w:r w:rsidRPr="00280921">
        <w:rPr>
          <w:rFonts w:cs="Cordia New"/>
          <w:szCs w:val="22"/>
        </w:rPr>
        <w:t xml:space="preserve"> Consumer Protection Act 2054</w:t>
      </w:r>
      <w:r w:rsidR="00A65305">
        <w:rPr>
          <w:rFonts w:cs="Cordia New"/>
          <w:szCs w:val="22"/>
        </w:rPr>
        <w:t xml:space="preserve"> (1998)</w:t>
      </w:r>
      <w:r w:rsidRPr="00280921">
        <w:rPr>
          <w:rFonts w:cs="Cordia New"/>
          <w:szCs w:val="22"/>
        </w:rPr>
        <w:t xml:space="preserve">, </w:t>
      </w:r>
      <w:r w:rsidR="00276BD5">
        <w:rPr>
          <w:rFonts w:cs="Cordia New"/>
          <w:szCs w:val="22"/>
        </w:rPr>
        <w:t xml:space="preserve">the </w:t>
      </w:r>
      <w:r w:rsidRPr="00280921">
        <w:rPr>
          <w:rFonts w:cs="Cordia New"/>
          <w:szCs w:val="22"/>
        </w:rPr>
        <w:t>Local Autonomous Rule Act</w:t>
      </w:r>
      <w:r>
        <w:rPr>
          <w:rFonts w:cs="Cordia New"/>
          <w:szCs w:val="22"/>
        </w:rPr>
        <w:t xml:space="preserve"> </w:t>
      </w:r>
      <w:r w:rsidRPr="00280921">
        <w:rPr>
          <w:rFonts w:cs="Cordia New"/>
          <w:szCs w:val="22"/>
        </w:rPr>
        <w:lastRenderedPageBreak/>
        <w:t>2055</w:t>
      </w:r>
      <w:r w:rsidR="00A65305">
        <w:rPr>
          <w:rFonts w:cs="Cordia New"/>
          <w:szCs w:val="22"/>
        </w:rPr>
        <w:t xml:space="preserve"> (1999)</w:t>
      </w:r>
      <w:r w:rsidRPr="00280921">
        <w:rPr>
          <w:rFonts w:cs="Cordia New"/>
          <w:szCs w:val="22"/>
        </w:rPr>
        <w:t xml:space="preserve">, </w:t>
      </w:r>
      <w:r w:rsidR="00276BD5">
        <w:rPr>
          <w:rFonts w:cs="Cordia New"/>
          <w:szCs w:val="22"/>
        </w:rPr>
        <w:t xml:space="preserve">the </w:t>
      </w:r>
      <w:r w:rsidRPr="00280921">
        <w:rPr>
          <w:rFonts w:cs="Cordia New"/>
          <w:szCs w:val="22"/>
        </w:rPr>
        <w:t>Local Autonomous Rule Regulation 2056</w:t>
      </w:r>
      <w:r w:rsidR="00A65305">
        <w:rPr>
          <w:rFonts w:cs="Cordia New"/>
          <w:szCs w:val="22"/>
        </w:rPr>
        <w:t xml:space="preserve"> (2000)</w:t>
      </w:r>
      <w:r w:rsidRPr="00280921">
        <w:rPr>
          <w:rFonts w:cs="Cordia New"/>
          <w:szCs w:val="22"/>
        </w:rPr>
        <w:t>, and provisions of natural resources in the</w:t>
      </w:r>
      <w:r>
        <w:rPr>
          <w:rFonts w:cs="Cordia New"/>
          <w:szCs w:val="22"/>
        </w:rPr>
        <w:t xml:space="preserve"> </w:t>
      </w:r>
      <w:r w:rsidRPr="00280921">
        <w:rPr>
          <w:rFonts w:cs="Cordia New"/>
          <w:szCs w:val="22"/>
        </w:rPr>
        <w:t>Constitution of Nepal,</w:t>
      </w:r>
      <w:r w:rsidR="00D40F9F">
        <w:rPr>
          <w:rFonts w:cs="Cordia New"/>
          <w:szCs w:val="22"/>
        </w:rPr>
        <w:t xml:space="preserve"> </w:t>
      </w:r>
      <w:r w:rsidRPr="00280921">
        <w:rPr>
          <w:rFonts w:cs="Cordia New"/>
          <w:szCs w:val="22"/>
        </w:rPr>
        <w:t>201</w:t>
      </w:r>
      <w:r w:rsidR="00552F80">
        <w:rPr>
          <w:rFonts w:cs="Cordia New"/>
          <w:szCs w:val="22"/>
        </w:rPr>
        <w:t>5</w:t>
      </w:r>
      <w:r w:rsidR="00D40F9F">
        <w:rPr>
          <w:rFonts w:cs="Cordia New"/>
          <w:szCs w:val="22"/>
        </w:rPr>
        <w:t xml:space="preserve"> </w:t>
      </w:r>
      <w:r w:rsidR="00A65305">
        <w:rPr>
          <w:rFonts w:cs="Cordia New"/>
          <w:szCs w:val="22"/>
        </w:rPr>
        <w:t>(1958)</w:t>
      </w:r>
      <w:r w:rsidRPr="00280921">
        <w:rPr>
          <w:rFonts w:cs="Cordia New"/>
          <w:szCs w:val="22"/>
        </w:rPr>
        <w:t xml:space="preserve"> (</w:t>
      </w:r>
      <w:proofErr w:type="spellStart"/>
      <w:r w:rsidRPr="00280921">
        <w:rPr>
          <w:rFonts w:cs="Cordia New"/>
          <w:szCs w:val="22"/>
        </w:rPr>
        <w:t>Bhattachan</w:t>
      </w:r>
      <w:proofErr w:type="spellEnd"/>
      <w:r w:rsidRPr="00280921">
        <w:rPr>
          <w:rFonts w:cs="Cordia New"/>
          <w:szCs w:val="22"/>
        </w:rPr>
        <w:t xml:space="preserve"> K. B., Indigenous Peoples Rights in Nepal:</w:t>
      </w:r>
      <w:r>
        <w:rPr>
          <w:rFonts w:cs="Cordia New"/>
          <w:szCs w:val="22"/>
        </w:rPr>
        <w:t xml:space="preserve"> </w:t>
      </w:r>
      <w:r w:rsidRPr="00280921">
        <w:rPr>
          <w:rFonts w:cs="Cordia New"/>
          <w:szCs w:val="22"/>
        </w:rPr>
        <w:t>Policy Status, Challenges and Opportunities, 2017</w:t>
      </w:r>
      <w:r w:rsidR="00D40F9F">
        <w:rPr>
          <w:rFonts w:cs="Cordia New"/>
          <w:szCs w:val="22"/>
        </w:rPr>
        <w:t xml:space="preserve"> </w:t>
      </w:r>
      <w:r w:rsidR="00A65305">
        <w:rPr>
          <w:rFonts w:cs="Cordia New"/>
          <w:szCs w:val="22"/>
        </w:rPr>
        <w:t>(1960</w:t>
      </w:r>
      <w:r w:rsidRPr="00280921">
        <w:rPr>
          <w:rFonts w:cs="Cordia New"/>
          <w:szCs w:val="22"/>
        </w:rPr>
        <w:t>).</w:t>
      </w:r>
      <w:r w:rsidR="00967CE1">
        <w:rPr>
          <w:rFonts w:cs="Cordia New"/>
          <w:szCs w:val="22"/>
        </w:rPr>
        <w:t xml:space="preserve"> </w:t>
      </w:r>
      <w:r w:rsidR="00276BD5">
        <w:rPr>
          <w:rFonts w:cs="Cordia New"/>
          <w:szCs w:val="22"/>
        </w:rPr>
        <w:t>However, t</w:t>
      </w:r>
      <w:r w:rsidR="00967CE1">
        <w:rPr>
          <w:rFonts w:cs="Cordia New"/>
          <w:szCs w:val="22"/>
        </w:rPr>
        <w:t xml:space="preserve">hey don’t help the Indigenous Peoples in compensation and restitution. </w:t>
      </w:r>
    </w:p>
    <w:p w14:paraId="3D7328ED" w14:textId="77777777" w:rsidR="00490DFB" w:rsidRPr="00490DFB" w:rsidRDefault="00490DFB" w:rsidP="00490DFB">
      <w:pPr>
        <w:widowControl w:val="0"/>
        <w:autoSpaceDE w:val="0"/>
        <w:autoSpaceDN w:val="0"/>
        <w:adjustRightInd w:val="0"/>
        <w:spacing w:after="0" w:line="240" w:lineRule="auto"/>
        <w:jc w:val="both"/>
        <w:rPr>
          <w:rFonts w:cstheme="minorHAnsi"/>
          <w:b/>
          <w:bCs/>
          <w:szCs w:val="22"/>
        </w:rPr>
      </w:pPr>
    </w:p>
    <w:p w14:paraId="15BF3635" w14:textId="470BC79D" w:rsidR="00256805" w:rsidRDefault="00256805" w:rsidP="00497A7F">
      <w:pPr>
        <w:pStyle w:val="ListParagraph"/>
        <w:widowControl w:val="0"/>
        <w:numPr>
          <w:ilvl w:val="0"/>
          <w:numId w:val="2"/>
        </w:numPr>
        <w:autoSpaceDE w:val="0"/>
        <w:autoSpaceDN w:val="0"/>
        <w:adjustRightInd w:val="0"/>
        <w:spacing w:after="0" w:line="240" w:lineRule="auto"/>
        <w:ind w:left="360"/>
        <w:jc w:val="both"/>
        <w:rPr>
          <w:rFonts w:cstheme="minorHAnsi"/>
          <w:b/>
          <w:bCs/>
          <w:szCs w:val="22"/>
        </w:rPr>
      </w:pPr>
      <w:r w:rsidRPr="00497A7F">
        <w:rPr>
          <w:rFonts w:cstheme="minorHAnsi"/>
          <w:b/>
          <w:bCs/>
          <w:szCs w:val="22"/>
        </w:rPr>
        <w:t xml:space="preserve">The role of the </w:t>
      </w:r>
      <w:proofErr w:type="spellStart"/>
      <w:r w:rsidRPr="00497A7F">
        <w:rPr>
          <w:rFonts w:cstheme="minorHAnsi"/>
          <w:b/>
          <w:bCs/>
          <w:szCs w:val="22"/>
        </w:rPr>
        <w:t>instutional</w:t>
      </w:r>
      <w:proofErr w:type="spellEnd"/>
      <w:r w:rsidRPr="00497A7F">
        <w:rPr>
          <w:rFonts w:cstheme="minorHAnsi"/>
          <w:b/>
          <w:bCs/>
          <w:szCs w:val="22"/>
        </w:rPr>
        <w:t xml:space="preserve">/judicial establishment in deposing land related issues </w:t>
      </w:r>
      <w:r w:rsidR="004D787D" w:rsidRPr="00497A7F">
        <w:rPr>
          <w:rFonts w:cstheme="minorHAnsi"/>
          <w:b/>
          <w:bCs/>
          <w:szCs w:val="22"/>
        </w:rPr>
        <w:t xml:space="preserve">and </w:t>
      </w:r>
      <w:proofErr w:type="spellStart"/>
      <w:r w:rsidR="004D787D" w:rsidRPr="00497A7F">
        <w:rPr>
          <w:rFonts w:cstheme="minorHAnsi"/>
          <w:b/>
          <w:bCs/>
          <w:szCs w:val="22"/>
        </w:rPr>
        <w:t>recogniti</w:t>
      </w:r>
      <w:r w:rsidR="00971E37">
        <w:rPr>
          <w:rFonts w:cstheme="minorHAnsi"/>
          <w:b/>
          <w:bCs/>
          <w:szCs w:val="22"/>
        </w:rPr>
        <w:t>sing</w:t>
      </w:r>
      <w:proofErr w:type="spellEnd"/>
      <w:r w:rsidR="004D787D" w:rsidRPr="00497A7F">
        <w:rPr>
          <w:rFonts w:cstheme="minorHAnsi"/>
          <w:b/>
          <w:bCs/>
          <w:szCs w:val="22"/>
        </w:rPr>
        <w:t xml:space="preserve"> UN mechanism</w:t>
      </w:r>
      <w:r w:rsidR="00971E37">
        <w:rPr>
          <w:rFonts w:cstheme="minorHAnsi"/>
          <w:b/>
          <w:bCs/>
          <w:szCs w:val="22"/>
        </w:rPr>
        <w:t>s</w:t>
      </w:r>
      <w:r w:rsidR="004D787D" w:rsidRPr="00497A7F">
        <w:rPr>
          <w:rFonts w:cstheme="minorHAnsi"/>
          <w:b/>
          <w:bCs/>
          <w:szCs w:val="22"/>
        </w:rPr>
        <w:t xml:space="preserve">. </w:t>
      </w:r>
    </w:p>
    <w:p w14:paraId="15859779" w14:textId="77777777" w:rsidR="00DD0BBD" w:rsidRDefault="00DD0BBD" w:rsidP="00B45466">
      <w:pPr>
        <w:pStyle w:val="ListParagraph"/>
        <w:widowControl w:val="0"/>
        <w:autoSpaceDE w:val="0"/>
        <w:autoSpaceDN w:val="0"/>
        <w:adjustRightInd w:val="0"/>
        <w:spacing w:after="0" w:line="240" w:lineRule="auto"/>
        <w:ind w:left="360"/>
        <w:jc w:val="both"/>
        <w:rPr>
          <w:rFonts w:cstheme="minorHAnsi"/>
          <w:b/>
          <w:bCs/>
          <w:szCs w:val="22"/>
        </w:rPr>
      </w:pPr>
    </w:p>
    <w:p w14:paraId="01E2CBBB" w14:textId="574E70E0" w:rsidR="00971E37" w:rsidRDefault="008E0467" w:rsidP="00B85BE6">
      <w:pPr>
        <w:pStyle w:val="ListParagraph"/>
        <w:widowControl w:val="0"/>
        <w:spacing w:line="240" w:lineRule="auto"/>
        <w:ind w:left="0"/>
        <w:jc w:val="both"/>
        <w:rPr>
          <w:rFonts w:cstheme="minorHAnsi"/>
          <w:szCs w:val="22"/>
          <w:cs/>
          <w:lang w:bidi="th-TH"/>
        </w:rPr>
      </w:pPr>
      <w:r w:rsidRPr="008E0467">
        <w:rPr>
          <w:rFonts w:cstheme="minorHAnsi"/>
          <w:szCs w:val="22"/>
        </w:rPr>
        <w:t>There is no regional mechanism</w:t>
      </w:r>
      <w:r w:rsidR="00971E37">
        <w:rPr>
          <w:rFonts w:cstheme="minorHAnsi"/>
          <w:szCs w:val="22"/>
        </w:rPr>
        <w:t>,</w:t>
      </w:r>
      <w:r w:rsidRPr="008E0467">
        <w:rPr>
          <w:rFonts w:cstheme="minorHAnsi"/>
          <w:szCs w:val="22"/>
        </w:rPr>
        <w:t xml:space="preserve"> in Asia</w:t>
      </w:r>
      <w:r w:rsidR="00971E37">
        <w:rPr>
          <w:rFonts w:cstheme="minorHAnsi"/>
          <w:szCs w:val="22"/>
        </w:rPr>
        <w:t>,</w:t>
      </w:r>
      <w:r w:rsidRPr="008E0467">
        <w:rPr>
          <w:rFonts w:cstheme="minorHAnsi"/>
          <w:szCs w:val="22"/>
        </w:rPr>
        <w:t xml:space="preserve"> through which </w:t>
      </w:r>
      <w:r w:rsidR="00806253">
        <w:rPr>
          <w:rFonts w:cstheme="minorHAnsi"/>
          <w:szCs w:val="22"/>
        </w:rPr>
        <w:t>Indigenous Peoples</w:t>
      </w:r>
      <w:r w:rsidR="00971E37">
        <w:rPr>
          <w:rFonts w:cstheme="minorHAnsi"/>
          <w:szCs w:val="22"/>
        </w:rPr>
        <w:t>’</w:t>
      </w:r>
      <w:r w:rsidRPr="008E0467">
        <w:rPr>
          <w:rFonts w:cstheme="minorHAnsi"/>
          <w:szCs w:val="22"/>
        </w:rPr>
        <w:t xml:space="preserve"> human rights</w:t>
      </w:r>
      <w:r w:rsidR="000D2BAA">
        <w:rPr>
          <w:rFonts w:cstheme="minorHAnsi"/>
          <w:szCs w:val="22"/>
        </w:rPr>
        <w:t xml:space="preserve"> </w:t>
      </w:r>
      <w:r w:rsidRPr="008E0467">
        <w:rPr>
          <w:rFonts w:cstheme="minorHAnsi"/>
          <w:szCs w:val="22"/>
        </w:rPr>
        <w:t>violations could be addressed</w:t>
      </w:r>
      <w:r w:rsidRPr="008E0467">
        <w:rPr>
          <w:rFonts w:cstheme="minorHAnsi"/>
          <w:szCs w:val="22"/>
          <w:cs/>
          <w:lang w:bidi="th-TH"/>
        </w:rPr>
        <w:t xml:space="preserve">. </w:t>
      </w:r>
      <w:r w:rsidRPr="008E0467">
        <w:rPr>
          <w:rFonts w:cstheme="minorHAnsi"/>
          <w:szCs w:val="22"/>
        </w:rPr>
        <w:t>However</w:t>
      </w:r>
      <w:r w:rsidR="00971E37">
        <w:rPr>
          <w:rFonts w:cstheme="minorHAnsi"/>
          <w:szCs w:val="22"/>
        </w:rPr>
        <w:t>,</w:t>
      </w:r>
      <w:r w:rsidRPr="008E0467">
        <w:rPr>
          <w:rFonts w:cstheme="minorHAnsi"/>
          <w:szCs w:val="22"/>
        </w:rPr>
        <w:t xml:space="preserve"> there are </w:t>
      </w:r>
      <w:r>
        <w:rPr>
          <w:rFonts w:cstheme="minorHAnsi"/>
          <w:szCs w:val="22"/>
        </w:rPr>
        <w:t>National Human Rights Institutions (</w:t>
      </w:r>
      <w:r w:rsidRPr="008E0467">
        <w:rPr>
          <w:rFonts w:cstheme="minorHAnsi"/>
          <w:szCs w:val="22"/>
        </w:rPr>
        <w:t>NHRIs</w:t>
      </w:r>
      <w:r>
        <w:rPr>
          <w:rFonts w:cstheme="minorHAnsi"/>
          <w:szCs w:val="22"/>
        </w:rPr>
        <w:t>)</w:t>
      </w:r>
      <w:r w:rsidRPr="008E0467">
        <w:rPr>
          <w:rFonts w:cstheme="minorHAnsi"/>
          <w:szCs w:val="22"/>
        </w:rPr>
        <w:t xml:space="preserve"> which are increasingly addressing </w:t>
      </w:r>
      <w:r w:rsidR="00971E37">
        <w:rPr>
          <w:rFonts w:cstheme="minorHAnsi"/>
          <w:szCs w:val="22"/>
        </w:rPr>
        <w:t xml:space="preserve">the </w:t>
      </w:r>
      <w:r w:rsidRPr="008E0467">
        <w:rPr>
          <w:rFonts w:cstheme="minorHAnsi"/>
          <w:szCs w:val="22"/>
        </w:rPr>
        <w:t xml:space="preserve">violations of </w:t>
      </w:r>
      <w:r w:rsidR="00971E37">
        <w:rPr>
          <w:rFonts w:cstheme="minorHAnsi"/>
          <w:szCs w:val="22"/>
        </w:rPr>
        <w:t xml:space="preserve">Indigenous Peoples’ </w:t>
      </w:r>
      <w:r w:rsidRPr="008E0467">
        <w:rPr>
          <w:rFonts w:cstheme="minorHAnsi"/>
          <w:szCs w:val="22"/>
        </w:rPr>
        <w:t>land rights</w:t>
      </w:r>
      <w:r w:rsidRPr="008E0467">
        <w:rPr>
          <w:rFonts w:cstheme="minorHAnsi"/>
          <w:szCs w:val="22"/>
          <w:cs/>
          <w:lang w:bidi="th-TH"/>
        </w:rPr>
        <w:t xml:space="preserve">. </w:t>
      </w:r>
      <w:r w:rsidRPr="008E0467">
        <w:rPr>
          <w:rFonts w:cstheme="minorHAnsi"/>
          <w:szCs w:val="22"/>
        </w:rPr>
        <w:t>Indigenous communities and human rights organizations have used NHRIs as a channel for filing complaints</w:t>
      </w:r>
      <w:r w:rsidRPr="008E0467">
        <w:rPr>
          <w:rFonts w:cstheme="minorHAnsi"/>
          <w:szCs w:val="22"/>
          <w:cs/>
          <w:lang w:bidi="th-TH"/>
        </w:rPr>
        <w:t xml:space="preserve">. </w:t>
      </w:r>
    </w:p>
    <w:p w14:paraId="61238A49" w14:textId="77777777" w:rsidR="00971E37" w:rsidRDefault="00971E37" w:rsidP="00B85BE6">
      <w:pPr>
        <w:pStyle w:val="ListParagraph"/>
        <w:widowControl w:val="0"/>
        <w:spacing w:line="240" w:lineRule="auto"/>
        <w:ind w:left="0"/>
        <w:jc w:val="both"/>
        <w:rPr>
          <w:rFonts w:cstheme="minorHAnsi"/>
          <w:szCs w:val="22"/>
          <w:cs/>
          <w:lang w:bidi="th-TH"/>
        </w:rPr>
      </w:pPr>
    </w:p>
    <w:p w14:paraId="5D6CD67E" w14:textId="370A5EAE" w:rsidR="00971E37" w:rsidRDefault="008E0467" w:rsidP="00B85BE6">
      <w:pPr>
        <w:pStyle w:val="ListParagraph"/>
        <w:widowControl w:val="0"/>
        <w:spacing w:line="240" w:lineRule="auto"/>
        <w:ind w:left="0"/>
        <w:jc w:val="both"/>
        <w:rPr>
          <w:rFonts w:cstheme="minorHAnsi"/>
          <w:szCs w:val="22"/>
          <w:cs/>
          <w:lang w:bidi="th-TH"/>
        </w:rPr>
      </w:pPr>
      <w:r w:rsidRPr="008E0467">
        <w:rPr>
          <w:rFonts w:cstheme="minorHAnsi"/>
          <w:szCs w:val="22"/>
        </w:rPr>
        <w:t xml:space="preserve">In Malaysia, between 2005 and 2010, the National Human Rights Commission of Malaysia </w:t>
      </w:r>
      <w:r w:rsidRPr="008E0467">
        <w:rPr>
          <w:rFonts w:cstheme="minorHAnsi"/>
          <w:szCs w:val="22"/>
          <w:cs/>
          <w:lang w:bidi="th-TH"/>
        </w:rPr>
        <w:t>(</w:t>
      </w:r>
      <w:r w:rsidRPr="008E0467">
        <w:rPr>
          <w:rFonts w:cstheme="minorHAnsi"/>
          <w:szCs w:val="22"/>
        </w:rPr>
        <w:t>SUHAKAM</w:t>
      </w:r>
      <w:r w:rsidRPr="008E0467">
        <w:rPr>
          <w:rFonts w:cstheme="minorHAnsi"/>
          <w:szCs w:val="22"/>
          <w:cs/>
          <w:lang w:bidi="th-TH"/>
        </w:rPr>
        <w:t xml:space="preserve">) </w:t>
      </w:r>
      <w:r w:rsidRPr="008E0467">
        <w:rPr>
          <w:rFonts w:cstheme="minorHAnsi"/>
          <w:szCs w:val="22"/>
        </w:rPr>
        <w:t>re</w:t>
      </w:r>
      <w:r w:rsidRPr="008E0467">
        <w:rPr>
          <w:rFonts w:cstheme="minorHAnsi"/>
          <w:szCs w:val="22"/>
        </w:rPr>
        <w:lastRenderedPageBreak/>
        <w:t xml:space="preserve">ceived over 1,100 complaints alleging various forms of human rights violations </w:t>
      </w:r>
      <w:r w:rsidR="00971E37">
        <w:rPr>
          <w:rFonts w:cstheme="minorHAnsi"/>
          <w:szCs w:val="22"/>
        </w:rPr>
        <w:t>on</w:t>
      </w:r>
      <w:r w:rsidR="00971E37" w:rsidRPr="008E0467">
        <w:rPr>
          <w:rFonts w:cstheme="minorHAnsi"/>
          <w:szCs w:val="22"/>
        </w:rPr>
        <w:t xml:space="preserve"> </w:t>
      </w:r>
      <w:r w:rsidRPr="008E0467">
        <w:rPr>
          <w:rFonts w:cstheme="minorHAnsi"/>
          <w:szCs w:val="22"/>
        </w:rPr>
        <w:t>NCR lands</w:t>
      </w:r>
      <w:r w:rsidRPr="008E0467">
        <w:rPr>
          <w:rFonts w:cstheme="minorHAnsi"/>
          <w:szCs w:val="22"/>
          <w:cs/>
          <w:lang w:bidi="th-TH"/>
        </w:rPr>
        <w:t xml:space="preserve">. </w:t>
      </w:r>
      <w:r w:rsidRPr="008E0467">
        <w:rPr>
          <w:rFonts w:cstheme="minorHAnsi"/>
          <w:szCs w:val="22"/>
        </w:rPr>
        <w:t>In 2011, SUHAKAM launched its first national enquiry on</w:t>
      </w:r>
      <w:r w:rsidR="00971E37">
        <w:rPr>
          <w:rFonts w:cstheme="minorHAnsi"/>
          <w:szCs w:val="22"/>
        </w:rPr>
        <w:t xml:space="preserve"> the</w:t>
      </w:r>
      <w:r w:rsidRPr="008E0467">
        <w:rPr>
          <w:rFonts w:cstheme="minorHAnsi"/>
          <w:szCs w:val="22"/>
        </w:rPr>
        <w:t xml:space="preserve"> land rights of </w:t>
      </w:r>
      <w:r w:rsidR="00F03338">
        <w:rPr>
          <w:rFonts w:cstheme="minorHAnsi"/>
          <w:szCs w:val="22"/>
        </w:rPr>
        <w:t xml:space="preserve">the </w:t>
      </w:r>
      <w:r w:rsidRPr="008E0467">
        <w:rPr>
          <w:rFonts w:cstheme="minorHAnsi"/>
          <w:szCs w:val="22"/>
        </w:rPr>
        <w:t xml:space="preserve">Orang </w:t>
      </w:r>
      <w:proofErr w:type="spellStart"/>
      <w:r w:rsidRPr="008E0467">
        <w:rPr>
          <w:rFonts w:cstheme="minorHAnsi"/>
          <w:szCs w:val="22"/>
        </w:rPr>
        <w:t>Asal</w:t>
      </w:r>
      <w:proofErr w:type="spellEnd"/>
      <w:r w:rsidRPr="008E0467">
        <w:rPr>
          <w:rFonts w:cstheme="minorHAnsi"/>
          <w:szCs w:val="22"/>
          <w:cs/>
          <w:lang w:bidi="th-TH"/>
        </w:rPr>
        <w:t xml:space="preserve">. </w:t>
      </w:r>
      <w:r w:rsidRPr="008E0467">
        <w:rPr>
          <w:rFonts w:cstheme="minorHAnsi"/>
          <w:szCs w:val="22"/>
        </w:rPr>
        <w:t>The Commission made significant recommendations based on the UNDRIP, including FPIC</w:t>
      </w:r>
      <w:r w:rsidR="00971E37">
        <w:rPr>
          <w:rFonts w:cstheme="minorHAnsi"/>
          <w:szCs w:val="22"/>
        </w:rPr>
        <w:t>,</w:t>
      </w:r>
      <w:r w:rsidRPr="008E0467">
        <w:rPr>
          <w:rFonts w:cstheme="minorHAnsi"/>
          <w:szCs w:val="22"/>
        </w:rPr>
        <w:t xml:space="preserve"> to improve the current status of land rights for </w:t>
      </w:r>
      <w:r w:rsidR="00806253">
        <w:rPr>
          <w:rFonts w:cstheme="minorHAnsi"/>
          <w:szCs w:val="22"/>
        </w:rPr>
        <w:t>Indigenous Peoples</w:t>
      </w:r>
      <w:r w:rsidRPr="008E0467">
        <w:rPr>
          <w:rFonts w:cstheme="minorHAnsi"/>
          <w:szCs w:val="22"/>
        </w:rPr>
        <w:t xml:space="preserve"> in Malaysia</w:t>
      </w:r>
      <w:r w:rsidRPr="008E0467">
        <w:rPr>
          <w:rFonts w:cstheme="minorHAnsi"/>
          <w:szCs w:val="22"/>
          <w:cs/>
          <w:lang w:bidi="th-TH"/>
        </w:rPr>
        <w:t xml:space="preserve">. </w:t>
      </w:r>
    </w:p>
    <w:p w14:paraId="0ABCA3C1" w14:textId="77777777" w:rsidR="00971E37" w:rsidRDefault="00971E37" w:rsidP="00B85BE6">
      <w:pPr>
        <w:pStyle w:val="ListParagraph"/>
        <w:widowControl w:val="0"/>
        <w:spacing w:line="240" w:lineRule="auto"/>
        <w:ind w:left="0"/>
        <w:jc w:val="both"/>
        <w:rPr>
          <w:rFonts w:cstheme="minorHAnsi"/>
          <w:szCs w:val="22"/>
          <w:cs/>
          <w:lang w:bidi="th-TH"/>
        </w:rPr>
      </w:pPr>
    </w:p>
    <w:p w14:paraId="57CECCD0" w14:textId="41557DF0" w:rsidR="008E0467" w:rsidRDefault="008E0467" w:rsidP="00B85BE6">
      <w:pPr>
        <w:pStyle w:val="ListParagraph"/>
        <w:widowControl w:val="0"/>
        <w:spacing w:line="240" w:lineRule="auto"/>
        <w:ind w:left="0"/>
        <w:jc w:val="both"/>
        <w:rPr>
          <w:rFonts w:cstheme="minorHAnsi"/>
          <w:szCs w:val="22"/>
          <w:cs/>
          <w:lang w:bidi="th-TH"/>
        </w:rPr>
      </w:pPr>
      <w:r w:rsidRPr="008E0467">
        <w:rPr>
          <w:rFonts w:cstheme="minorHAnsi"/>
          <w:szCs w:val="22"/>
        </w:rPr>
        <w:t xml:space="preserve">Similarly, the National Human Rights Commission of Indonesia </w:t>
      </w:r>
      <w:r w:rsidRPr="008E0467">
        <w:rPr>
          <w:rFonts w:cstheme="minorHAnsi"/>
          <w:szCs w:val="22"/>
          <w:cs/>
          <w:lang w:bidi="th-TH"/>
        </w:rPr>
        <w:t>(</w:t>
      </w:r>
      <w:proofErr w:type="spellStart"/>
      <w:r w:rsidRPr="008E0467">
        <w:rPr>
          <w:rFonts w:cstheme="minorHAnsi"/>
          <w:szCs w:val="22"/>
        </w:rPr>
        <w:t>Komnas</w:t>
      </w:r>
      <w:proofErr w:type="spellEnd"/>
      <w:r w:rsidRPr="008E0467">
        <w:rPr>
          <w:rFonts w:cstheme="minorHAnsi"/>
          <w:szCs w:val="22"/>
        </w:rPr>
        <w:t xml:space="preserve"> HAM</w:t>
      </w:r>
      <w:r w:rsidRPr="008E0467">
        <w:rPr>
          <w:rFonts w:cstheme="minorHAnsi"/>
          <w:szCs w:val="22"/>
          <w:cs/>
          <w:lang w:bidi="th-TH"/>
        </w:rPr>
        <w:t xml:space="preserve">) </w:t>
      </w:r>
      <w:r w:rsidRPr="008E0467">
        <w:rPr>
          <w:rFonts w:cstheme="minorHAnsi"/>
          <w:szCs w:val="22"/>
        </w:rPr>
        <w:t xml:space="preserve">conducted its first national enquiry into the violation of </w:t>
      </w:r>
      <w:r w:rsidR="00806253">
        <w:rPr>
          <w:rFonts w:cstheme="minorHAnsi"/>
          <w:szCs w:val="22"/>
        </w:rPr>
        <w:t>Indigenous Peoples</w:t>
      </w:r>
      <w:r w:rsidRPr="008E0467">
        <w:rPr>
          <w:rFonts w:cstheme="minorHAnsi"/>
          <w:szCs w:val="22"/>
          <w:cs/>
          <w:lang w:bidi="th-TH"/>
        </w:rPr>
        <w:t xml:space="preserve">’ </w:t>
      </w:r>
      <w:r w:rsidRPr="008E0467">
        <w:rPr>
          <w:rFonts w:cstheme="minorHAnsi"/>
          <w:szCs w:val="22"/>
        </w:rPr>
        <w:t>land rights in 2014</w:t>
      </w:r>
      <w:r w:rsidRPr="008E0467">
        <w:rPr>
          <w:rFonts w:cstheme="minorHAnsi"/>
          <w:szCs w:val="22"/>
          <w:cs/>
          <w:lang w:bidi="th-TH"/>
        </w:rPr>
        <w:t xml:space="preserve">. </w:t>
      </w:r>
      <w:r w:rsidRPr="008E0467">
        <w:rPr>
          <w:rFonts w:cstheme="minorHAnsi"/>
          <w:szCs w:val="22"/>
        </w:rPr>
        <w:t xml:space="preserve">The </w:t>
      </w:r>
      <w:proofErr w:type="spellStart"/>
      <w:r w:rsidRPr="008E0467">
        <w:rPr>
          <w:rFonts w:cstheme="minorHAnsi"/>
          <w:szCs w:val="22"/>
        </w:rPr>
        <w:t>Komnas</w:t>
      </w:r>
      <w:proofErr w:type="spellEnd"/>
      <w:r w:rsidRPr="008E0467">
        <w:rPr>
          <w:rFonts w:cstheme="minorHAnsi"/>
          <w:szCs w:val="22"/>
        </w:rPr>
        <w:t xml:space="preserve"> HAM collected around 140 formal complaints from seven regional hearings that highlighted the issue of unauthorized land grabbing by big timber companies who have major interests in the opening of forests for oil palm plantations</w:t>
      </w:r>
      <w:r w:rsidRPr="008E0467">
        <w:rPr>
          <w:rFonts w:cstheme="minorHAnsi"/>
          <w:szCs w:val="22"/>
          <w:cs/>
          <w:lang w:bidi="th-TH"/>
        </w:rPr>
        <w:t xml:space="preserve">. </w:t>
      </w:r>
      <w:r w:rsidRPr="008E0467">
        <w:rPr>
          <w:rFonts w:cstheme="minorHAnsi"/>
          <w:szCs w:val="22"/>
        </w:rPr>
        <w:t>Numerous companies were operating without permits</w:t>
      </w:r>
      <w:r w:rsidR="007C7796">
        <w:rPr>
          <w:rFonts w:cstheme="minorHAnsi"/>
          <w:szCs w:val="22"/>
        </w:rPr>
        <w:t xml:space="preserve"> and</w:t>
      </w:r>
      <w:r w:rsidRPr="008E0467">
        <w:rPr>
          <w:rFonts w:cstheme="minorHAnsi"/>
          <w:szCs w:val="22"/>
        </w:rPr>
        <w:t xml:space="preserve"> using the police to brutalize and intimidate indigenous communities</w:t>
      </w:r>
      <w:r w:rsidRPr="008E0467">
        <w:rPr>
          <w:rFonts w:cstheme="minorHAnsi"/>
          <w:szCs w:val="22"/>
          <w:cs/>
          <w:lang w:bidi="th-TH"/>
        </w:rPr>
        <w:t xml:space="preserve">. </w:t>
      </w:r>
      <w:proofErr w:type="gramStart"/>
      <w:r w:rsidRPr="008E0467">
        <w:rPr>
          <w:rFonts w:cstheme="minorHAnsi"/>
          <w:szCs w:val="22"/>
        </w:rPr>
        <w:t>Moreover</w:t>
      </w:r>
      <w:proofErr w:type="gramEnd"/>
      <w:r w:rsidRPr="008E0467">
        <w:rPr>
          <w:rFonts w:cstheme="minorHAnsi"/>
          <w:szCs w:val="22"/>
        </w:rPr>
        <w:t xml:space="preserve"> the government has not registered the various </w:t>
      </w:r>
      <w:r w:rsidR="00806253">
        <w:rPr>
          <w:rFonts w:cstheme="minorHAnsi"/>
          <w:szCs w:val="22"/>
        </w:rPr>
        <w:t>Indigenous Peoples</w:t>
      </w:r>
      <w:r w:rsidRPr="008E0467">
        <w:rPr>
          <w:rFonts w:cstheme="minorHAnsi"/>
          <w:szCs w:val="22"/>
        </w:rPr>
        <w:t xml:space="preserve"> living in the forest</w:t>
      </w:r>
      <w:r w:rsidRPr="008E0467">
        <w:rPr>
          <w:rFonts w:cstheme="minorHAnsi"/>
          <w:szCs w:val="22"/>
          <w:cs/>
          <w:lang w:bidi="th-TH"/>
        </w:rPr>
        <w:t xml:space="preserve"> (</w:t>
      </w:r>
      <w:r w:rsidRPr="008E0467">
        <w:rPr>
          <w:rFonts w:cstheme="minorHAnsi"/>
          <w:szCs w:val="22"/>
        </w:rPr>
        <w:t>AIPP 2017</w:t>
      </w:r>
      <w:r w:rsidRPr="008E0467">
        <w:rPr>
          <w:rFonts w:cstheme="minorHAnsi"/>
          <w:szCs w:val="22"/>
          <w:cs/>
          <w:lang w:bidi="th-TH"/>
        </w:rPr>
        <w:t>:</w:t>
      </w:r>
      <w:r w:rsidRPr="008E0467">
        <w:rPr>
          <w:rFonts w:cstheme="minorHAnsi"/>
          <w:szCs w:val="22"/>
        </w:rPr>
        <w:t>46</w:t>
      </w:r>
      <w:r w:rsidRPr="008E0467">
        <w:rPr>
          <w:rFonts w:cstheme="minorHAnsi"/>
          <w:szCs w:val="22"/>
          <w:cs/>
          <w:lang w:bidi="th-TH"/>
        </w:rPr>
        <w:t xml:space="preserve">). </w:t>
      </w:r>
      <w:r w:rsidRPr="008E0467">
        <w:rPr>
          <w:rFonts w:cstheme="minorHAnsi"/>
          <w:szCs w:val="22"/>
        </w:rPr>
        <w:t xml:space="preserve">The Commission made various recommendations, including </w:t>
      </w:r>
      <w:r w:rsidR="00F03338">
        <w:rPr>
          <w:rFonts w:cstheme="minorHAnsi"/>
          <w:szCs w:val="22"/>
        </w:rPr>
        <w:t>a</w:t>
      </w:r>
      <w:r w:rsidR="00F03338" w:rsidRPr="008E0467">
        <w:rPr>
          <w:rFonts w:cstheme="minorHAnsi"/>
          <w:szCs w:val="22"/>
        </w:rPr>
        <w:t xml:space="preserve"> </w:t>
      </w:r>
      <w:r w:rsidRPr="008E0467">
        <w:rPr>
          <w:rFonts w:cstheme="minorHAnsi"/>
          <w:szCs w:val="22"/>
        </w:rPr>
        <w:t>licensing system for natural resource exploitation based on FPIC principles</w:t>
      </w:r>
      <w:r w:rsidRPr="008E0467">
        <w:rPr>
          <w:rFonts w:cstheme="minorHAnsi"/>
          <w:szCs w:val="22"/>
          <w:cs/>
          <w:lang w:bidi="th-TH"/>
        </w:rPr>
        <w:t>.</w:t>
      </w:r>
    </w:p>
    <w:p w14:paraId="4110C8B6" w14:textId="77777777" w:rsidR="00DD0BBD" w:rsidRDefault="00DD0BBD" w:rsidP="00B85BE6">
      <w:pPr>
        <w:pStyle w:val="ListParagraph"/>
        <w:widowControl w:val="0"/>
        <w:spacing w:line="240" w:lineRule="auto"/>
        <w:ind w:left="0"/>
        <w:jc w:val="both"/>
        <w:rPr>
          <w:rFonts w:cs="Cordia New"/>
          <w:szCs w:val="22"/>
          <w:lang w:bidi="th-TH"/>
        </w:rPr>
      </w:pPr>
    </w:p>
    <w:p w14:paraId="042D3626" w14:textId="666BD965" w:rsidR="008E0467" w:rsidRDefault="000D2BAA" w:rsidP="007C7796">
      <w:pPr>
        <w:pStyle w:val="ListParagraph"/>
        <w:widowControl w:val="0"/>
        <w:spacing w:line="240" w:lineRule="auto"/>
        <w:ind w:left="0"/>
        <w:jc w:val="both"/>
        <w:rPr>
          <w:rFonts w:cs="Cordia New"/>
          <w:szCs w:val="22"/>
          <w:lang w:bidi="th-TH"/>
        </w:rPr>
      </w:pPr>
      <w:r w:rsidRPr="000D2BAA">
        <w:rPr>
          <w:rFonts w:cs="Cordia New"/>
          <w:szCs w:val="22"/>
          <w:lang w:bidi="th-TH"/>
        </w:rPr>
        <w:t>Given the overall regional trend encouraging substantial investment in large</w:t>
      </w:r>
      <w:r w:rsidRPr="000D2BAA">
        <w:rPr>
          <w:rFonts w:cs="Cordia New"/>
          <w:szCs w:val="22"/>
          <w:cs/>
          <w:lang w:bidi="th-TH"/>
        </w:rPr>
        <w:t>-</w:t>
      </w:r>
      <w:r w:rsidRPr="000D2BAA">
        <w:rPr>
          <w:rFonts w:cs="Cordia New"/>
          <w:szCs w:val="22"/>
          <w:lang w:bidi="th-TH"/>
        </w:rPr>
        <w:t xml:space="preserve">scale land development, and </w:t>
      </w:r>
      <w:r w:rsidRPr="000D2BAA">
        <w:rPr>
          <w:rFonts w:cs="Cordia New"/>
          <w:szCs w:val="22"/>
          <w:lang w:bidi="th-TH"/>
        </w:rPr>
        <w:lastRenderedPageBreak/>
        <w:t>non</w:t>
      </w:r>
      <w:r w:rsidRPr="000D2BAA">
        <w:rPr>
          <w:rFonts w:cs="Cordia New"/>
          <w:szCs w:val="22"/>
          <w:cs/>
          <w:lang w:bidi="th-TH"/>
        </w:rPr>
        <w:t>-</w:t>
      </w:r>
      <w:r w:rsidRPr="000D2BAA">
        <w:rPr>
          <w:rFonts w:cs="Cordia New"/>
          <w:szCs w:val="22"/>
          <w:lang w:bidi="th-TH"/>
        </w:rPr>
        <w:t>implementation of existing laws and policies, the 7</w:t>
      </w:r>
      <w:r w:rsidR="00096726" w:rsidRPr="00096726">
        <w:rPr>
          <w:rFonts w:cs="Cordia New"/>
          <w:szCs w:val="22"/>
          <w:vertAlign w:val="superscript"/>
          <w:lang w:bidi="th-TH"/>
        </w:rPr>
        <w:t>th</w:t>
      </w:r>
      <w:r w:rsidR="00096726">
        <w:rPr>
          <w:rFonts w:cs="Cordia New"/>
          <w:szCs w:val="22"/>
          <w:lang w:bidi="th-TH"/>
        </w:rPr>
        <w:t xml:space="preserve"> </w:t>
      </w:r>
      <w:r w:rsidRPr="000D2BAA">
        <w:rPr>
          <w:rFonts w:cs="Cordia New"/>
          <w:szCs w:val="22"/>
          <w:lang w:bidi="th-TH"/>
        </w:rPr>
        <w:t>Regional Conference on Human Rights and Agribusiness in South East Asia</w:t>
      </w:r>
      <w:r w:rsidR="00096726">
        <w:rPr>
          <w:rStyle w:val="FootnoteReference"/>
          <w:rFonts w:cs="Cordia New"/>
          <w:szCs w:val="22"/>
          <w:lang w:bidi="th-TH"/>
        </w:rPr>
        <w:footnoteReference w:id="13"/>
      </w:r>
      <w:r w:rsidR="006A2F23">
        <w:rPr>
          <w:rFonts w:cs="Cordia New"/>
          <w:szCs w:val="22"/>
          <w:lang w:bidi="th-TH"/>
        </w:rPr>
        <w:t xml:space="preserve"> </w:t>
      </w:r>
      <w:r w:rsidRPr="000D2BAA">
        <w:rPr>
          <w:rFonts w:cs="Cordia New"/>
          <w:szCs w:val="22"/>
          <w:lang w:bidi="th-TH"/>
        </w:rPr>
        <w:t>issued a resolution calling for a range of measures aimed at securing real change in land tenure recognition and security</w:t>
      </w:r>
      <w:r w:rsidR="00D041FA">
        <w:rPr>
          <w:rFonts w:cs="Cordia New"/>
          <w:szCs w:val="22"/>
          <w:lang w:bidi="th-TH"/>
        </w:rPr>
        <w:t>.</w:t>
      </w:r>
      <w:r w:rsidRPr="000D2BAA">
        <w:rPr>
          <w:rFonts w:cs="Cordia New"/>
          <w:szCs w:val="22"/>
          <w:cs/>
          <w:lang w:bidi="th-TH"/>
        </w:rPr>
        <w:t xml:space="preserve"> </w:t>
      </w:r>
      <w:r w:rsidRPr="000D2BAA">
        <w:rPr>
          <w:rFonts w:cs="Cordia New"/>
          <w:szCs w:val="22"/>
          <w:lang w:bidi="th-TH"/>
        </w:rPr>
        <w:t>The resolution calls for accessible mechanisms to map and register customary lands, to provide clarity of ownership for business models of plantations to stop pressures on communities to surrender their lands, both by promoting alternative production models and alternative financing models</w:t>
      </w:r>
      <w:r w:rsidR="00D041FA">
        <w:rPr>
          <w:rFonts w:cs="Cordia New"/>
          <w:szCs w:val="22"/>
          <w:lang w:bidi="th-TH"/>
        </w:rPr>
        <w:t>.</w:t>
      </w:r>
    </w:p>
    <w:p w14:paraId="5D0C1229" w14:textId="77777777" w:rsidR="007B67A9" w:rsidRPr="007B67A9" w:rsidRDefault="007B67A9" w:rsidP="007B67A9">
      <w:pPr>
        <w:pStyle w:val="ListParagraph"/>
        <w:widowControl w:val="0"/>
        <w:spacing w:line="240" w:lineRule="auto"/>
        <w:ind w:left="360"/>
        <w:jc w:val="both"/>
        <w:rPr>
          <w:rFonts w:cs="Cordia New"/>
          <w:szCs w:val="22"/>
          <w:lang w:bidi="th-TH"/>
        </w:rPr>
      </w:pPr>
    </w:p>
    <w:p w14:paraId="058436A7" w14:textId="39EA9A8B" w:rsidR="007C7796" w:rsidRPr="00C503E2" w:rsidRDefault="00256805" w:rsidP="00C503E2">
      <w:pPr>
        <w:pStyle w:val="ListParagraph"/>
        <w:widowControl w:val="0"/>
        <w:numPr>
          <w:ilvl w:val="0"/>
          <w:numId w:val="2"/>
        </w:numPr>
        <w:autoSpaceDE w:val="0"/>
        <w:autoSpaceDN w:val="0"/>
        <w:adjustRightInd w:val="0"/>
        <w:spacing w:after="0" w:line="240" w:lineRule="auto"/>
        <w:ind w:left="360"/>
        <w:jc w:val="both"/>
        <w:rPr>
          <w:rFonts w:cstheme="minorHAnsi"/>
          <w:b/>
          <w:bCs/>
          <w:szCs w:val="22"/>
        </w:rPr>
      </w:pPr>
      <w:r w:rsidRPr="00C503E2">
        <w:rPr>
          <w:rFonts w:cstheme="minorHAnsi"/>
          <w:b/>
          <w:bCs/>
          <w:szCs w:val="22"/>
        </w:rPr>
        <w:t xml:space="preserve">Conclusion </w:t>
      </w:r>
    </w:p>
    <w:p w14:paraId="07EC0EA6" w14:textId="26FDC437" w:rsidR="000D095D" w:rsidRPr="00F06096" w:rsidRDefault="000D095D" w:rsidP="00B85BE6">
      <w:pPr>
        <w:autoSpaceDE w:val="0"/>
        <w:autoSpaceDN w:val="0"/>
        <w:adjustRightInd w:val="0"/>
        <w:spacing w:after="0" w:line="240" w:lineRule="auto"/>
        <w:jc w:val="both"/>
        <w:rPr>
          <w:rFonts w:cstheme="minorHAnsi"/>
          <w:szCs w:val="22"/>
          <w:lang w:bidi="th-TH"/>
        </w:rPr>
      </w:pPr>
      <w:r w:rsidRPr="000D095D">
        <w:rPr>
          <w:rFonts w:cstheme="minorHAnsi"/>
          <w:szCs w:val="22"/>
          <w:lang w:bidi="th-TH"/>
        </w:rPr>
        <w:t xml:space="preserve">The </w:t>
      </w:r>
      <w:r w:rsidR="008766EA">
        <w:rPr>
          <w:rFonts w:cstheme="minorHAnsi"/>
          <w:szCs w:val="22"/>
          <w:lang w:bidi="th-TH"/>
        </w:rPr>
        <w:t>present</w:t>
      </w:r>
      <w:r w:rsidRPr="000D095D">
        <w:rPr>
          <w:rFonts w:cstheme="minorHAnsi"/>
          <w:szCs w:val="22"/>
          <w:lang w:bidi="th-TH"/>
        </w:rPr>
        <w:t xml:space="preserve"> situation of </w:t>
      </w:r>
      <w:r w:rsidR="00806253">
        <w:rPr>
          <w:rFonts w:cstheme="minorHAnsi"/>
          <w:szCs w:val="22"/>
          <w:lang w:bidi="th-TH"/>
        </w:rPr>
        <w:t>Indigenous Peoples</w:t>
      </w:r>
      <w:r w:rsidRPr="000D095D">
        <w:rPr>
          <w:rFonts w:cstheme="minorHAnsi"/>
          <w:szCs w:val="22"/>
          <w:lang w:bidi="th-TH"/>
        </w:rPr>
        <w:t xml:space="preserve"> in Asia is </w:t>
      </w:r>
      <w:r w:rsidR="008766EA">
        <w:rPr>
          <w:rFonts w:cstheme="minorHAnsi"/>
          <w:szCs w:val="22"/>
          <w:lang w:bidi="th-TH"/>
        </w:rPr>
        <w:t>contradictory</w:t>
      </w:r>
      <w:r w:rsidRPr="000D095D">
        <w:rPr>
          <w:rFonts w:cstheme="minorHAnsi"/>
          <w:szCs w:val="22"/>
          <w:lang w:bidi="th-TH"/>
        </w:rPr>
        <w:t xml:space="preserve"> and</w:t>
      </w:r>
      <w:r w:rsidR="008766EA">
        <w:rPr>
          <w:rFonts w:cstheme="minorHAnsi"/>
          <w:szCs w:val="22"/>
          <w:lang w:bidi="th-TH"/>
        </w:rPr>
        <w:t xml:space="preserve"> full of</w:t>
      </w:r>
      <w:r w:rsidRPr="000D095D">
        <w:rPr>
          <w:rFonts w:cstheme="minorHAnsi"/>
          <w:szCs w:val="22"/>
          <w:lang w:bidi="th-TH"/>
        </w:rPr>
        <w:t xml:space="preserve"> challenges, wherein</w:t>
      </w:r>
      <w:r>
        <w:rPr>
          <w:rFonts w:cstheme="minorHAnsi"/>
          <w:szCs w:val="22"/>
          <w:lang w:bidi="th-TH"/>
        </w:rPr>
        <w:t xml:space="preserve"> </w:t>
      </w:r>
      <w:r w:rsidR="00806253">
        <w:rPr>
          <w:rFonts w:cstheme="minorHAnsi"/>
          <w:szCs w:val="22"/>
          <w:lang w:bidi="th-TH"/>
        </w:rPr>
        <w:t>Indigenous Peoples</w:t>
      </w:r>
      <w:r w:rsidRPr="000D095D">
        <w:rPr>
          <w:rFonts w:cstheme="minorHAnsi"/>
          <w:szCs w:val="22"/>
          <w:cs/>
          <w:lang w:bidi="th-TH"/>
        </w:rPr>
        <w:t>’</w:t>
      </w:r>
      <w:r w:rsidRPr="000D095D">
        <w:rPr>
          <w:rFonts w:cstheme="minorHAnsi"/>
          <w:szCs w:val="22"/>
          <w:lang w:bidi="th-TH"/>
        </w:rPr>
        <w:t xml:space="preserve"> rights to their lands, territories and resources are </w:t>
      </w:r>
      <w:r w:rsidR="008766EA">
        <w:rPr>
          <w:rFonts w:cstheme="minorHAnsi"/>
          <w:szCs w:val="22"/>
          <w:lang w:bidi="th-TH"/>
        </w:rPr>
        <w:t>not fulfilled</w:t>
      </w:r>
      <w:r w:rsidRPr="000D095D">
        <w:rPr>
          <w:rFonts w:cstheme="minorHAnsi"/>
          <w:szCs w:val="22"/>
          <w:cs/>
          <w:lang w:bidi="th-TH"/>
        </w:rPr>
        <w:t xml:space="preserve">. </w:t>
      </w:r>
      <w:r w:rsidRPr="000D095D">
        <w:rPr>
          <w:rFonts w:cstheme="minorHAnsi"/>
          <w:szCs w:val="22"/>
          <w:lang w:bidi="th-TH"/>
        </w:rPr>
        <w:t>The</w:t>
      </w:r>
      <w:r>
        <w:rPr>
          <w:rFonts w:cstheme="minorHAnsi"/>
          <w:szCs w:val="22"/>
          <w:lang w:bidi="th-TH"/>
        </w:rPr>
        <w:t xml:space="preserve"> </w:t>
      </w:r>
      <w:r w:rsidRPr="000D095D">
        <w:rPr>
          <w:rFonts w:cstheme="minorHAnsi"/>
          <w:szCs w:val="22"/>
          <w:lang w:bidi="th-TH"/>
        </w:rPr>
        <w:t xml:space="preserve">legal framework to recognize the rights of </w:t>
      </w:r>
      <w:r w:rsidR="00806253">
        <w:rPr>
          <w:rFonts w:cstheme="minorHAnsi"/>
          <w:szCs w:val="22"/>
          <w:lang w:bidi="th-TH"/>
        </w:rPr>
        <w:t>Indigenous Peoples</w:t>
      </w:r>
      <w:r w:rsidRPr="000D095D">
        <w:rPr>
          <w:rFonts w:cstheme="minorHAnsi"/>
          <w:szCs w:val="22"/>
          <w:lang w:bidi="th-TH"/>
        </w:rPr>
        <w:t xml:space="preserve"> by the states needs to be strengthened</w:t>
      </w:r>
      <w:r w:rsidRPr="000D095D">
        <w:rPr>
          <w:rFonts w:cstheme="minorHAnsi"/>
          <w:szCs w:val="22"/>
          <w:cs/>
          <w:lang w:bidi="th-TH"/>
        </w:rPr>
        <w:t xml:space="preserve">. </w:t>
      </w:r>
      <w:r w:rsidRPr="000D095D">
        <w:rPr>
          <w:rFonts w:cstheme="minorHAnsi"/>
          <w:szCs w:val="22"/>
          <w:lang w:bidi="th-TH"/>
        </w:rPr>
        <w:t xml:space="preserve">For most countries </w:t>
      </w:r>
      <w:r w:rsidRPr="000D095D">
        <w:rPr>
          <w:rFonts w:cstheme="minorHAnsi"/>
          <w:szCs w:val="22"/>
          <w:cs/>
          <w:lang w:bidi="th-TH"/>
        </w:rPr>
        <w:t>(</w:t>
      </w:r>
      <w:r w:rsidRPr="000D095D">
        <w:rPr>
          <w:rFonts w:cstheme="minorHAnsi"/>
          <w:szCs w:val="22"/>
          <w:lang w:bidi="th-TH"/>
        </w:rPr>
        <w:t>except Nepal</w:t>
      </w:r>
      <w:r w:rsidRPr="000D095D">
        <w:rPr>
          <w:rFonts w:cstheme="minorHAnsi"/>
          <w:szCs w:val="22"/>
          <w:cs/>
          <w:lang w:bidi="th-TH"/>
        </w:rPr>
        <w:t>)</w:t>
      </w:r>
      <w:r w:rsidRPr="000D095D">
        <w:rPr>
          <w:rFonts w:cstheme="minorHAnsi"/>
          <w:szCs w:val="22"/>
          <w:lang w:bidi="th-TH"/>
        </w:rPr>
        <w:t>, ratification of the ILO Convention No</w:t>
      </w:r>
      <w:r w:rsidRPr="000D095D">
        <w:rPr>
          <w:rFonts w:cstheme="minorHAnsi"/>
          <w:szCs w:val="22"/>
          <w:cs/>
          <w:lang w:bidi="th-TH"/>
        </w:rPr>
        <w:t xml:space="preserve">. </w:t>
      </w:r>
      <w:r w:rsidRPr="000D095D">
        <w:rPr>
          <w:rFonts w:cstheme="minorHAnsi"/>
          <w:szCs w:val="22"/>
          <w:lang w:bidi="th-TH"/>
        </w:rPr>
        <w:t xml:space="preserve">169 is </w:t>
      </w:r>
      <w:r w:rsidR="00D041FA">
        <w:rPr>
          <w:rFonts w:cstheme="minorHAnsi"/>
          <w:szCs w:val="22"/>
          <w:lang w:bidi="th-TH"/>
        </w:rPr>
        <w:t>due</w:t>
      </w:r>
      <w:r w:rsidRPr="000D095D">
        <w:rPr>
          <w:rFonts w:cstheme="minorHAnsi"/>
          <w:szCs w:val="22"/>
          <w:cs/>
          <w:lang w:bidi="th-TH"/>
        </w:rPr>
        <w:t xml:space="preserve">. </w:t>
      </w:r>
      <w:r w:rsidRPr="000D095D">
        <w:rPr>
          <w:rFonts w:cstheme="minorHAnsi"/>
          <w:szCs w:val="22"/>
          <w:lang w:bidi="th-TH"/>
        </w:rPr>
        <w:t>Subsequently, compliance of international instruments such as the ILO C169 and the</w:t>
      </w:r>
      <w:r>
        <w:rPr>
          <w:rFonts w:cstheme="minorHAnsi"/>
          <w:szCs w:val="22"/>
          <w:lang w:bidi="th-TH"/>
        </w:rPr>
        <w:t xml:space="preserve"> </w:t>
      </w:r>
      <w:r w:rsidRPr="000D095D">
        <w:rPr>
          <w:rFonts w:cstheme="minorHAnsi"/>
          <w:szCs w:val="22"/>
          <w:lang w:bidi="th-TH"/>
        </w:rPr>
        <w:t xml:space="preserve">UNDRIP are </w:t>
      </w:r>
      <w:r w:rsidR="007C7796">
        <w:rPr>
          <w:rFonts w:cstheme="minorHAnsi"/>
          <w:szCs w:val="22"/>
          <w:lang w:bidi="th-TH"/>
        </w:rPr>
        <w:t>necessary</w:t>
      </w:r>
      <w:r w:rsidR="007C7796" w:rsidRPr="000D095D">
        <w:rPr>
          <w:rFonts w:cstheme="minorHAnsi"/>
          <w:szCs w:val="22"/>
          <w:lang w:bidi="th-TH"/>
        </w:rPr>
        <w:t xml:space="preserve"> </w:t>
      </w:r>
      <w:r w:rsidRPr="000D095D">
        <w:rPr>
          <w:rFonts w:cstheme="minorHAnsi"/>
          <w:szCs w:val="22"/>
          <w:lang w:bidi="th-TH"/>
        </w:rPr>
        <w:t>actions</w:t>
      </w:r>
      <w:r w:rsidR="007C7796">
        <w:rPr>
          <w:rFonts w:cstheme="minorHAnsi"/>
          <w:szCs w:val="22"/>
          <w:lang w:bidi="th-TH"/>
        </w:rPr>
        <w:t xml:space="preserve"> that require the support</w:t>
      </w:r>
      <w:r w:rsidRPr="000D095D">
        <w:rPr>
          <w:rFonts w:cstheme="minorHAnsi"/>
          <w:szCs w:val="22"/>
          <w:lang w:bidi="th-TH"/>
        </w:rPr>
        <w:t xml:space="preserve"> </w:t>
      </w:r>
      <w:r w:rsidR="007C7796">
        <w:rPr>
          <w:rFonts w:cstheme="minorHAnsi"/>
          <w:szCs w:val="22"/>
          <w:lang w:bidi="th-TH"/>
        </w:rPr>
        <w:t>of</w:t>
      </w:r>
      <w:r w:rsidR="007C7796" w:rsidRPr="000D095D">
        <w:rPr>
          <w:rFonts w:cstheme="minorHAnsi"/>
          <w:szCs w:val="22"/>
          <w:lang w:bidi="th-TH"/>
        </w:rPr>
        <w:t xml:space="preserve"> </w:t>
      </w:r>
      <w:r w:rsidRPr="000D095D">
        <w:rPr>
          <w:rFonts w:cstheme="minorHAnsi"/>
          <w:szCs w:val="22"/>
          <w:lang w:bidi="th-TH"/>
        </w:rPr>
        <w:t xml:space="preserve">appropriate </w:t>
      </w:r>
      <w:r w:rsidRPr="000D095D">
        <w:rPr>
          <w:rFonts w:cstheme="minorHAnsi"/>
          <w:szCs w:val="22"/>
          <w:lang w:bidi="th-TH"/>
        </w:rPr>
        <w:lastRenderedPageBreak/>
        <w:t>legal and administrative measures</w:t>
      </w:r>
      <w:r w:rsidRPr="000D095D">
        <w:rPr>
          <w:rFonts w:cstheme="minorHAnsi"/>
          <w:szCs w:val="22"/>
          <w:cs/>
          <w:lang w:bidi="th-TH"/>
        </w:rPr>
        <w:t>.</w:t>
      </w:r>
      <w:r>
        <w:rPr>
          <w:rFonts w:cstheme="minorHAnsi"/>
          <w:szCs w:val="22"/>
          <w:lang w:bidi="th-TH"/>
        </w:rPr>
        <w:t xml:space="preserve"> </w:t>
      </w:r>
      <w:r w:rsidRPr="000D095D">
        <w:rPr>
          <w:rFonts w:cstheme="minorHAnsi"/>
          <w:szCs w:val="22"/>
          <w:lang w:bidi="th-TH"/>
        </w:rPr>
        <w:t xml:space="preserve">At the national levels, </w:t>
      </w:r>
      <w:r w:rsidR="00806253">
        <w:rPr>
          <w:rFonts w:cstheme="minorHAnsi"/>
          <w:szCs w:val="22"/>
          <w:lang w:bidi="th-TH"/>
        </w:rPr>
        <w:t>Indigenous Peoples</w:t>
      </w:r>
      <w:r w:rsidRPr="000D095D">
        <w:rPr>
          <w:rFonts w:cstheme="minorHAnsi"/>
          <w:szCs w:val="22"/>
          <w:lang w:bidi="th-TH"/>
        </w:rPr>
        <w:t xml:space="preserve"> are clearly lacking official recognition</w:t>
      </w:r>
      <w:r w:rsidRPr="000D095D">
        <w:rPr>
          <w:rFonts w:cstheme="minorHAnsi"/>
          <w:szCs w:val="22"/>
          <w:cs/>
          <w:lang w:bidi="th-TH"/>
        </w:rPr>
        <w:t xml:space="preserve">. </w:t>
      </w:r>
      <w:r w:rsidRPr="000D095D">
        <w:rPr>
          <w:rFonts w:cstheme="minorHAnsi"/>
          <w:szCs w:val="22"/>
          <w:lang w:bidi="th-TH"/>
        </w:rPr>
        <w:t>In most cases, they</w:t>
      </w:r>
      <w:r>
        <w:rPr>
          <w:rFonts w:cstheme="minorHAnsi"/>
          <w:szCs w:val="22"/>
          <w:lang w:bidi="th-TH"/>
        </w:rPr>
        <w:t xml:space="preserve"> </w:t>
      </w:r>
      <w:r w:rsidRPr="000D095D">
        <w:rPr>
          <w:rFonts w:cstheme="minorHAnsi"/>
          <w:szCs w:val="22"/>
          <w:lang w:bidi="th-TH"/>
        </w:rPr>
        <w:t xml:space="preserve">are designated by other terms, like </w:t>
      </w:r>
      <w:r w:rsidRPr="000D095D">
        <w:rPr>
          <w:rFonts w:cstheme="minorHAnsi"/>
          <w:szCs w:val="22"/>
          <w:cs/>
          <w:lang w:bidi="th-TH"/>
        </w:rPr>
        <w:t>“</w:t>
      </w:r>
      <w:r w:rsidRPr="000D095D">
        <w:rPr>
          <w:rFonts w:cstheme="minorHAnsi"/>
          <w:szCs w:val="22"/>
          <w:lang w:bidi="th-TH"/>
        </w:rPr>
        <w:t>ethnic groups</w:t>
      </w:r>
      <w:r w:rsidRPr="000D095D">
        <w:rPr>
          <w:rFonts w:cstheme="minorHAnsi"/>
          <w:szCs w:val="22"/>
          <w:cs/>
          <w:lang w:bidi="th-TH"/>
        </w:rPr>
        <w:t>/</w:t>
      </w:r>
      <w:r w:rsidRPr="000D095D">
        <w:rPr>
          <w:rFonts w:cstheme="minorHAnsi"/>
          <w:szCs w:val="22"/>
          <w:lang w:bidi="th-TH"/>
        </w:rPr>
        <w:t>minorities</w:t>
      </w:r>
      <w:r w:rsidRPr="000D095D">
        <w:rPr>
          <w:rFonts w:cstheme="minorHAnsi"/>
          <w:szCs w:val="22"/>
          <w:cs/>
          <w:lang w:bidi="th-TH"/>
        </w:rPr>
        <w:t>”</w:t>
      </w:r>
      <w:r w:rsidRPr="000D095D">
        <w:rPr>
          <w:rFonts w:cstheme="minorHAnsi"/>
          <w:szCs w:val="22"/>
          <w:lang w:bidi="th-TH"/>
        </w:rPr>
        <w:t xml:space="preserve">, </w:t>
      </w:r>
      <w:r w:rsidRPr="000D095D">
        <w:rPr>
          <w:rFonts w:cstheme="minorHAnsi"/>
          <w:szCs w:val="22"/>
          <w:cs/>
          <w:lang w:bidi="th-TH"/>
        </w:rPr>
        <w:t>“</w:t>
      </w:r>
      <w:r w:rsidRPr="000D095D">
        <w:rPr>
          <w:rFonts w:cstheme="minorHAnsi"/>
          <w:szCs w:val="22"/>
          <w:lang w:bidi="th-TH"/>
        </w:rPr>
        <w:t>ethnic nationalities</w:t>
      </w:r>
      <w:r w:rsidRPr="000D095D">
        <w:rPr>
          <w:rFonts w:cstheme="minorHAnsi"/>
          <w:szCs w:val="22"/>
          <w:cs/>
          <w:lang w:bidi="th-TH"/>
        </w:rPr>
        <w:t>”</w:t>
      </w:r>
      <w:r w:rsidRPr="000D095D">
        <w:rPr>
          <w:rFonts w:cstheme="minorHAnsi"/>
          <w:szCs w:val="22"/>
          <w:lang w:bidi="th-TH"/>
        </w:rPr>
        <w:t xml:space="preserve"> or </w:t>
      </w:r>
      <w:r w:rsidRPr="000D095D">
        <w:rPr>
          <w:rFonts w:cstheme="minorHAnsi"/>
          <w:szCs w:val="22"/>
          <w:cs/>
          <w:lang w:bidi="th-TH"/>
        </w:rPr>
        <w:t>“</w:t>
      </w:r>
      <w:r w:rsidRPr="000D095D">
        <w:rPr>
          <w:rFonts w:cstheme="minorHAnsi"/>
          <w:szCs w:val="22"/>
          <w:lang w:bidi="th-TH"/>
        </w:rPr>
        <w:t>national</w:t>
      </w:r>
      <w:r>
        <w:rPr>
          <w:rFonts w:cstheme="minorHAnsi"/>
          <w:szCs w:val="22"/>
          <w:lang w:bidi="th-TH"/>
        </w:rPr>
        <w:t xml:space="preserve"> </w:t>
      </w:r>
      <w:r w:rsidRPr="000D095D">
        <w:rPr>
          <w:rFonts w:cstheme="minorHAnsi"/>
          <w:szCs w:val="22"/>
          <w:lang w:bidi="th-TH"/>
        </w:rPr>
        <w:t>races</w:t>
      </w:r>
      <w:r w:rsidRPr="000D095D">
        <w:rPr>
          <w:rFonts w:cstheme="minorHAnsi"/>
          <w:szCs w:val="22"/>
          <w:cs/>
          <w:lang w:bidi="th-TH"/>
        </w:rPr>
        <w:t>”</w:t>
      </w:r>
      <w:r w:rsidR="007C7796">
        <w:rPr>
          <w:rFonts w:cstheme="minorHAnsi"/>
          <w:szCs w:val="22"/>
          <w:lang w:bidi="th-TH"/>
        </w:rPr>
        <w:t>. T</w:t>
      </w:r>
      <w:r w:rsidRPr="000D095D">
        <w:rPr>
          <w:rFonts w:cstheme="minorHAnsi"/>
          <w:szCs w:val="22"/>
          <w:lang w:bidi="th-TH"/>
        </w:rPr>
        <w:t xml:space="preserve">his dilutes the identity of </w:t>
      </w:r>
      <w:r w:rsidR="00806253">
        <w:rPr>
          <w:rFonts w:cstheme="minorHAnsi"/>
          <w:szCs w:val="22"/>
          <w:lang w:bidi="th-TH"/>
        </w:rPr>
        <w:t>Indigenous Peoples</w:t>
      </w:r>
      <w:r w:rsidRPr="000D095D">
        <w:rPr>
          <w:rFonts w:cstheme="minorHAnsi"/>
          <w:szCs w:val="22"/>
          <w:cs/>
          <w:lang w:bidi="th-TH"/>
        </w:rPr>
        <w:t xml:space="preserve">. </w:t>
      </w:r>
      <w:r w:rsidRPr="000D095D">
        <w:rPr>
          <w:rFonts w:cstheme="minorHAnsi"/>
          <w:szCs w:val="22"/>
          <w:lang w:bidi="th-TH"/>
        </w:rPr>
        <w:t>The</w:t>
      </w:r>
      <w:r>
        <w:rPr>
          <w:rFonts w:cstheme="minorHAnsi"/>
          <w:szCs w:val="22"/>
          <w:lang w:bidi="th-TH"/>
        </w:rPr>
        <w:t xml:space="preserve"> </w:t>
      </w:r>
      <w:r w:rsidRPr="000D095D">
        <w:rPr>
          <w:rFonts w:cstheme="minorHAnsi"/>
          <w:szCs w:val="22"/>
          <w:lang w:bidi="th-TH"/>
        </w:rPr>
        <w:t>use of these terms takes away the primacy of customary governance thereby steer</w:t>
      </w:r>
      <w:r w:rsidR="007C7796">
        <w:rPr>
          <w:rFonts w:cstheme="minorHAnsi"/>
          <w:szCs w:val="22"/>
          <w:lang w:bidi="th-TH"/>
        </w:rPr>
        <w:t>ing</w:t>
      </w:r>
      <w:r w:rsidRPr="000D095D">
        <w:rPr>
          <w:rFonts w:cstheme="minorHAnsi"/>
          <w:szCs w:val="22"/>
          <w:lang w:bidi="th-TH"/>
        </w:rPr>
        <w:t xml:space="preserve"> the authorities</w:t>
      </w:r>
      <w:r>
        <w:rPr>
          <w:rFonts w:cstheme="minorHAnsi"/>
          <w:szCs w:val="22"/>
          <w:lang w:bidi="th-TH"/>
        </w:rPr>
        <w:t xml:space="preserve"> </w:t>
      </w:r>
      <w:r w:rsidRPr="000D095D">
        <w:rPr>
          <w:rFonts w:cstheme="minorHAnsi"/>
          <w:szCs w:val="22"/>
          <w:lang w:bidi="th-TH"/>
        </w:rPr>
        <w:t xml:space="preserve">away </w:t>
      </w:r>
      <w:r w:rsidR="007C7796">
        <w:rPr>
          <w:rFonts w:cstheme="minorHAnsi"/>
          <w:szCs w:val="22"/>
          <w:lang w:bidi="th-TH"/>
        </w:rPr>
        <w:t>from</w:t>
      </w:r>
      <w:r w:rsidR="007C7796" w:rsidRPr="000D095D">
        <w:rPr>
          <w:rFonts w:cstheme="minorHAnsi"/>
          <w:szCs w:val="22"/>
          <w:lang w:bidi="th-TH"/>
        </w:rPr>
        <w:t xml:space="preserve"> </w:t>
      </w:r>
      <w:r w:rsidRPr="000D095D">
        <w:rPr>
          <w:rFonts w:cstheme="minorHAnsi"/>
          <w:szCs w:val="22"/>
          <w:lang w:bidi="th-TH"/>
        </w:rPr>
        <w:t>aptly tackl</w:t>
      </w:r>
      <w:r w:rsidR="007C7796">
        <w:rPr>
          <w:rFonts w:cstheme="minorHAnsi"/>
          <w:szCs w:val="22"/>
          <w:lang w:bidi="th-TH"/>
        </w:rPr>
        <w:t>ing</w:t>
      </w:r>
      <w:r w:rsidRPr="000D095D">
        <w:rPr>
          <w:rFonts w:cstheme="minorHAnsi"/>
          <w:szCs w:val="22"/>
          <w:lang w:bidi="th-TH"/>
        </w:rPr>
        <w:t xml:space="preserve"> the challenges </w:t>
      </w:r>
      <w:r w:rsidR="007C7796">
        <w:rPr>
          <w:rFonts w:cstheme="minorHAnsi"/>
          <w:szCs w:val="22"/>
          <w:lang w:bidi="th-TH"/>
        </w:rPr>
        <w:t>facing the</w:t>
      </w:r>
      <w:r w:rsidRPr="000D095D">
        <w:rPr>
          <w:rFonts w:cstheme="minorHAnsi"/>
          <w:szCs w:val="22"/>
          <w:lang w:bidi="th-TH"/>
        </w:rPr>
        <w:t xml:space="preserve"> land rights of </w:t>
      </w:r>
      <w:r w:rsidR="00806253">
        <w:rPr>
          <w:rFonts w:cstheme="minorHAnsi"/>
          <w:szCs w:val="22"/>
          <w:lang w:bidi="th-TH"/>
        </w:rPr>
        <w:t>Indigenous Peoples</w:t>
      </w:r>
      <w:r w:rsidRPr="000D095D">
        <w:rPr>
          <w:rFonts w:cstheme="minorHAnsi"/>
          <w:szCs w:val="22"/>
          <w:cs/>
          <w:lang w:bidi="th-TH"/>
        </w:rPr>
        <w:t xml:space="preserve">. </w:t>
      </w:r>
      <w:r w:rsidRPr="000D095D">
        <w:rPr>
          <w:rFonts w:cstheme="minorHAnsi"/>
          <w:szCs w:val="22"/>
          <w:lang w:bidi="th-TH"/>
        </w:rPr>
        <w:t>It is important that governments</w:t>
      </w:r>
      <w:r>
        <w:rPr>
          <w:rFonts w:cstheme="minorHAnsi"/>
          <w:szCs w:val="22"/>
          <w:lang w:bidi="th-TH"/>
        </w:rPr>
        <w:t xml:space="preserve"> </w:t>
      </w:r>
      <w:r w:rsidRPr="000D095D">
        <w:rPr>
          <w:rFonts w:cstheme="minorHAnsi"/>
          <w:szCs w:val="22"/>
          <w:lang w:bidi="th-TH"/>
        </w:rPr>
        <w:t>adopt a pluralis</w:t>
      </w:r>
      <w:r w:rsidR="007C7796">
        <w:rPr>
          <w:rFonts w:cstheme="minorHAnsi"/>
          <w:szCs w:val="22"/>
          <w:lang w:bidi="th-TH"/>
        </w:rPr>
        <w:t>t</w:t>
      </w:r>
      <w:r w:rsidRPr="000D095D">
        <w:rPr>
          <w:rFonts w:cstheme="minorHAnsi"/>
          <w:szCs w:val="22"/>
          <w:lang w:bidi="th-TH"/>
        </w:rPr>
        <w:t xml:space="preserve"> approach </w:t>
      </w:r>
      <w:r w:rsidR="007C7796">
        <w:rPr>
          <w:rFonts w:cstheme="minorHAnsi"/>
          <w:szCs w:val="22"/>
          <w:lang w:bidi="th-TH"/>
        </w:rPr>
        <w:t>tow</w:t>
      </w:r>
      <w:r w:rsidR="00741B2A">
        <w:rPr>
          <w:rFonts w:cstheme="minorHAnsi"/>
          <w:szCs w:val="22"/>
          <w:lang w:bidi="th-TH"/>
        </w:rPr>
        <w:t>a</w:t>
      </w:r>
      <w:r w:rsidR="007C7796">
        <w:rPr>
          <w:rFonts w:cstheme="minorHAnsi"/>
          <w:szCs w:val="22"/>
          <w:lang w:bidi="th-TH"/>
        </w:rPr>
        <w:t>rds</w:t>
      </w:r>
      <w:r w:rsidR="007C7796" w:rsidRPr="000D095D">
        <w:rPr>
          <w:rFonts w:cstheme="minorHAnsi"/>
          <w:szCs w:val="22"/>
          <w:lang w:bidi="th-TH"/>
        </w:rPr>
        <w:t xml:space="preserve"> </w:t>
      </w:r>
      <w:r w:rsidRPr="000D095D">
        <w:rPr>
          <w:rFonts w:cstheme="minorHAnsi"/>
          <w:szCs w:val="22"/>
          <w:lang w:bidi="th-TH"/>
        </w:rPr>
        <w:t>addressing the issue</w:t>
      </w:r>
      <w:r w:rsidR="007C7796">
        <w:rPr>
          <w:rFonts w:cstheme="minorHAnsi"/>
          <w:szCs w:val="22"/>
          <w:lang w:bidi="th-TH"/>
        </w:rPr>
        <w:t>s</w:t>
      </w:r>
      <w:r w:rsidRPr="000D095D">
        <w:rPr>
          <w:rFonts w:cstheme="minorHAnsi"/>
          <w:szCs w:val="22"/>
          <w:lang w:bidi="th-TH"/>
        </w:rPr>
        <w:t xml:space="preserve"> on land rights whereby it opens spaces for dialogues</w:t>
      </w:r>
      <w:r>
        <w:rPr>
          <w:rFonts w:cstheme="minorHAnsi"/>
          <w:szCs w:val="22"/>
          <w:lang w:bidi="th-TH"/>
        </w:rPr>
        <w:t xml:space="preserve"> </w:t>
      </w:r>
      <w:r w:rsidRPr="000D095D">
        <w:rPr>
          <w:rFonts w:cstheme="minorHAnsi"/>
          <w:szCs w:val="22"/>
          <w:lang w:bidi="th-TH"/>
        </w:rPr>
        <w:t>and enhances human dignity and equality</w:t>
      </w:r>
      <w:r w:rsidR="00F06096">
        <w:rPr>
          <w:rFonts w:cstheme="minorHAnsi"/>
          <w:szCs w:val="22"/>
          <w:lang w:bidi="th-TH"/>
        </w:rPr>
        <w:t xml:space="preserve"> along with emphasizing land right</w:t>
      </w:r>
      <w:r w:rsidR="007C7796">
        <w:rPr>
          <w:rFonts w:cstheme="minorHAnsi"/>
          <w:szCs w:val="22"/>
          <w:lang w:bidi="th-TH"/>
        </w:rPr>
        <w:t>s</w:t>
      </w:r>
      <w:r w:rsidR="00F06096">
        <w:rPr>
          <w:rFonts w:cstheme="minorHAnsi"/>
          <w:szCs w:val="22"/>
          <w:lang w:bidi="th-TH"/>
        </w:rPr>
        <w:t xml:space="preserve"> as </w:t>
      </w:r>
      <w:r w:rsidR="007C7796">
        <w:rPr>
          <w:rFonts w:cstheme="minorHAnsi"/>
          <w:szCs w:val="22"/>
          <w:lang w:bidi="th-TH"/>
        </w:rPr>
        <w:t xml:space="preserve">the </w:t>
      </w:r>
      <w:r w:rsidR="00F06096">
        <w:rPr>
          <w:rFonts w:cstheme="minorHAnsi"/>
          <w:szCs w:val="22"/>
          <w:lang w:bidi="th-TH"/>
        </w:rPr>
        <w:t>human right of Indigenous Peoples</w:t>
      </w:r>
      <w:r w:rsidR="007C7796">
        <w:rPr>
          <w:rFonts w:cstheme="minorHAnsi"/>
          <w:szCs w:val="22"/>
          <w:lang w:bidi="th-TH"/>
        </w:rPr>
        <w:t>.</w:t>
      </w:r>
    </w:p>
    <w:p w14:paraId="63803F4F" w14:textId="4A099C74" w:rsidR="00E71B59" w:rsidRDefault="00E71B59" w:rsidP="00C503E2">
      <w:pPr>
        <w:autoSpaceDE w:val="0"/>
        <w:autoSpaceDN w:val="0"/>
        <w:adjustRightInd w:val="0"/>
        <w:spacing w:after="0" w:line="240" w:lineRule="auto"/>
        <w:jc w:val="both"/>
        <w:rPr>
          <w:rFonts w:cstheme="minorHAnsi"/>
          <w:szCs w:val="22"/>
          <w:lang w:bidi="th-TH"/>
        </w:rPr>
      </w:pPr>
    </w:p>
    <w:p w14:paraId="6DC3F76A" w14:textId="5A9DCF0D" w:rsidR="00E71B59" w:rsidRPr="00096726" w:rsidRDefault="00E71B59" w:rsidP="009D0C45">
      <w:pPr>
        <w:autoSpaceDE w:val="0"/>
        <w:autoSpaceDN w:val="0"/>
        <w:adjustRightInd w:val="0"/>
        <w:spacing w:after="0" w:line="240" w:lineRule="auto"/>
        <w:jc w:val="both"/>
        <w:rPr>
          <w:rFonts w:cstheme="minorHAnsi"/>
          <w:b/>
          <w:bCs/>
          <w:szCs w:val="22"/>
          <w:lang w:bidi="th-TH"/>
        </w:rPr>
      </w:pPr>
      <w:r w:rsidRPr="00096726">
        <w:rPr>
          <w:rFonts w:cstheme="minorHAnsi"/>
          <w:b/>
          <w:bCs/>
          <w:szCs w:val="22"/>
          <w:lang w:bidi="th-TH"/>
        </w:rPr>
        <w:t>Recommendation</w:t>
      </w:r>
      <w:r w:rsidR="007C7796" w:rsidRPr="00096726">
        <w:rPr>
          <w:rFonts w:cstheme="minorHAnsi"/>
          <w:b/>
          <w:bCs/>
          <w:szCs w:val="22"/>
          <w:lang w:bidi="th-TH"/>
        </w:rPr>
        <w:t>s</w:t>
      </w:r>
      <w:r w:rsidRPr="00096726">
        <w:rPr>
          <w:rFonts w:cstheme="minorHAnsi"/>
          <w:b/>
          <w:bCs/>
          <w:szCs w:val="22"/>
          <w:lang w:bidi="th-TH"/>
        </w:rPr>
        <w:t>:</w:t>
      </w:r>
    </w:p>
    <w:p w14:paraId="258560C5" w14:textId="44E517F6" w:rsidR="00C97E9B" w:rsidRDefault="00E71B59" w:rsidP="009D0C45">
      <w:pPr>
        <w:pStyle w:val="ListParagraph"/>
        <w:numPr>
          <w:ilvl w:val="0"/>
          <w:numId w:val="11"/>
        </w:numPr>
        <w:autoSpaceDE w:val="0"/>
        <w:autoSpaceDN w:val="0"/>
        <w:adjustRightInd w:val="0"/>
        <w:spacing w:after="0" w:line="240" w:lineRule="auto"/>
        <w:jc w:val="both"/>
        <w:rPr>
          <w:rFonts w:ascii="TimesNewRomanPSMT" w:hAnsi="TimesNewRomanPSMT" w:cs="TimesNewRomanPSMT"/>
          <w:sz w:val="24"/>
          <w:szCs w:val="24"/>
          <w:lang w:bidi="th-TH"/>
        </w:rPr>
      </w:pPr>
      <w:r w:rsidRPr="009D0C45">
        <w:rPr>
          <w:rFonts w:cstheme="minorHAnsi"/>
          <w:szCs w:val="22"/>
          <w:lang w:bidi="th-TH"/>
        </w:rPr>
        <w:t xml:space="preserve">Governments must take the initiative </w:t>
      </w:r>
      <w:r w:rsidR="007C7796">
        <w:rPr>
          <w:rFonts w:cstheme="minorHAnsi"/>
          <w:szCs w:val="22"/>
          <w:lang w:bidi="th-TH"/>
        </w:rPr>
        <w:t>towards the</w:t>
      </w:r>
      <w:r w:rsidR="007C7796" w:rsidRPr="009D0C45">
        <w:rPr>
          <w:rFonts w:cstheme="minorHAnsi"/>
          <w:szCs w:val="22"/>
          <w:lang w:bidi="th-TH"/>
        </w:rPr>
        <w:t xml:space="preserve"> </w:t>
      </w:r>
      <w:r w:rsidRPr="009D0C45">
        <w:rPr>
          <w:rFonts w:cstheme="minorHAnsi"/>
          <w:szCs w:val="22"/>
          <w:lang w:bidi="th-TH"/>
        </w:rPr>
        <w:t>ratification of</w:t>
      </w:r>
      <w:r w:rsidR="007C7796">
        <w:rPr>
          <w:rFonts w:cstheme="minorHAnsi"/>
          <w:szCs w:val="22"/>
          <w:lang w:bidi="th-TH"/>
        </w:rPr>
        <w:t>,</w:t>
      </w:r>
      <w:r w:rsidRPr="009D0C45">
        <w:rPr>
          <w:rFonts w:cstheme="minorHAnsi"/>
          <w:szCs w:val="22"/>
          <w:lang w:bidi="th-TH"/>
        </w:rPr>
        <w:t xml:space="preserve"> and compliance with</w:t>
      </w:r>
      <w:r w:rsidR="007C7796">
        <w:rPr>
          <w:rFonts w:cstheme="minorHAnsi"/>
          <w:szCs w:val="22"/>
          <w:lang w:bidi="th-TH"/>
        </w:rPr>
        <w:t>,</w:t>
      </w:r>
      <w:r w:rsidRPr="009D0C45">
        <w:rPr>
          <w:rFonts w:cstheme="minorHAnsi"/>
          <w:szCs w:val="22"/>
          <w:lang w:bidi="th-TH"/>
        </w:rPr>
        <w:t xml:space="preserve"> international instruments such as the ILO 169 and the UNDRIP, including through</w:t>
      </w:r>
      <w:r w:rsidR="007C7796">
        <w:rPr>
          <w:rFonts w:cstheme="minorHAnsi"/>
          <w:szCs w:val="22"/>
          <w:lang w:bidi="th-TH"/>
        </w:rPr>
        <w:t xml:space="preserve"> the </w:t>
      </w:r>
      <w:r w:rsidRPr="009D0C45">
        <w:rPr>
          <w:rFonts w:cstheme="minorHAnsi"/>
          <w:szCs w:val="22"/>
          <w:lang w:bidi="th-TH"/>
        </w:rPr>
        <w:t>harmonization of national legal framework</w:t>
      </w:r>
      <w:r w:rsidR="006D5289">
        <w:rPr>
          <w:rFonts w:cstheme="minorHAnsi"/>
          <w:szCs w:val="22"/>
          <w:lang w:bidi="th-TH"/>
        </w:rPr>
        <w:t>s</w:t>
      </w:r>
      <w:r w:rsidRPr="009D0C45">
        <w:rPr>
          <w:rFonts w:cstheme="minorHAnsi"/>
          <w:szCs w:val="22"/>
          <w:lang w:bidi="th-TH"/>
        </w:rPr>
        <w:t xml:space="preserve"> accordingly</w:t>
      </w:r>
      <w:r w:rsidRPr="009D0C45">
        <w:rPr>
          <w:rFonts w:cstheme="minorHAnsi"/>
          <w:szCs w:val="22"/>
          <w:cs/>
          <w:lang w:bidi="th-TH"/>
        </w:rPr>
        <w:t>.</w:t>
      </w:r>
      <w:r w:rsidRPr="009D0C45">
        <w:rPr>
          <w:rFonts w:ascii="TimesNewRomanPSMT" w:hAnsi="TimesNewRomanPSMT" w:cs="TimesNewRomanPSMT"/>
          <w:sz w:val="24"/>
          <w:szCs w:val="24"/>
          <w:lang w:bidi="th-TH"/>
        </w:rPr>
        <w:t xml:space="preserve"> </w:t>
      </w:r>
    </w:p>
    <w:p w14:paraId="7EAEC124" w14:textId="23D52397" w:rsidR="00C97E9B" w:rsidRPr="009D0C45" w:rsidRDefault="00E71B59" w:rsidP="00C97E9B">
      <w:pPr>
        <w:pStyle w:val="ListParagraph"/>
        <w:numPr>
          <w:ilvl w:val="0"/>
          <w:numId w:val="11"/>
        </w:numPr>
        <w:autoSpaceDE w:val="0"/>
        <w:autoSpaceDN w:val="0"/>
        <w:adjustRightInd w:val="0"/>
        <w:spacing w:after="0" w:line="240" w:lineRule="auto"/>
        <w:jc w:val="both"/>
        <w:rPr>
          <w:rFonts w:ascii="TimesNewRomanPSMT" w:hAnsi="TimesNewRomanPSMT" w:cs="TimesNewRomanPSMT"/>
          <w:sz w:val="24"/>
          <w:szCs w:val="24"/>
          <w:lang w:bidi="th-TH"/>
        </w:rPr>
      </w:pPr>
      <w:r w:rsidRPr="009D0C45">
        <w:rPr>
          <w:rFonts w:cstheme="minorHAnsi"/>
          <w:szCs w:val="22"/>
          <w:lang w:bidi="th-TH"/>
        </w:rPr>
        <w:lastRenderedPageBreak/>
        <w:t>Governments must recognize the deep</w:t>
      </w:r>
      <w:r w:rsidRPr="009D0C45">
        <w:rPr>
          <w:rFonts w:cstheme="minorHAnsi"/>
          <w:szCs w:val="22"/>
          <w:cs/>
          <w:lang w:bidi="th-TH"/>
        </w:rPr>
        <w:t>-</w:t>
      </w:r>
      <w:r w:rsidRPr="009D0C45">
        <w:rPr>
          <w:rFonts w:cstheme="minorHAnsi"/>
          <w:szCs w:val="22"/>
          <w:lang w:bidi="th-TH"/>
        </w:rPr>
        <w:t xml:space="preserve">rooted relationship between </w:t>
      </w:r>
      <w:r w:rsidR="00806253">
        <w:rPr>
          <w:rFonts w:cstheme="minorHAnsi"/>
          <w:szCs w:val="22"/>
          <w:lang w:bidi="th-TH"/>
        </w:rPr>
        <w:t>Indigenous Peoples</w:t>
      </w:r>
      <w:r w:rsidRPr="009D0C45">
        <w:rPr>
          <w:rFonts w:cstheme="minorHAnsi"/>
          <w:szCs w:val="22"/>
          <w:lang w:bidi="th-TH"/>
        </w:rPr>
        <w:t xml:space="preserve"> and their ancestral lands and establish specific and coherent legal framework</w:t>
      </w:r>
      <w:r w:rsidR="00BE685D">
        <w:rPr>
          <w:rFonts w:cstheme="minorHAnsi"/>
          <w:szCs w:val="22"/>
          <w:lang w:bidi="th-TH"/>
        </w:rPr>
        <w:t>s</w:t>
      </w:r>
      <w:r w:rsidR="00A8473D">
        <w:rPr>
          <w:rFonts w:cstheme="minorHAnsi"/>
          <w:szCs w:val="22"/>
          <w:lang w:bidi="th-TH"/>
        </w:rPr>
        <w:t xml:space="preserve"> </w:t>
      </w:r>
      <w:r w:rsidRPr="009D0C45">
        <w:rPr>
          <w:rFonts w:cstheme="minorHAnsi"/>
          <w:szCs w:val="22"/>
          <w:lang w:bidi="th-TH"/>
        </w:rPr>
        <w:t>concerning their access</w:t>
      </w:r>
      <w:r w:rsidR="00BE685D">
        <w:rPr>
          <w:rFonts w:cstheme="minorHAnsi"/>
          <w:szCs w:val="22"/>
          <w:lang w:bidi="th-TH"/>
        </w:rPr>
        <w:t xml:space="preserve">, </w:t>
      </w:r>
      <w:r w:rsidRPr="009D0C45">
        <w:rPr>
          <w:rFonts w:cstheme="minorHAnsi"/>
          <w:szCs w:val="22"/>
          <w:lang w:bidi="th-TH"/>
        </w:rPr>
        <w:t>us</w:t>
      </w:r>
      <w:r w:rsidR="00BE685D">
        <w:rPr>
          <w:rFonts w:cstheme="minorHAnsi"/>
          <w:szCs w:val="22"/>
          <w:lang w:bidi="th-TH"/>
        </w:rPr>
        <w:t>e</w:t>
      </w:r>
      <w:r w:rsidRPr="009D0C45">
        <w:rPr>
          <w:rFonts w:cstheme="minorHAnsi"/>
          <w:szCs w:val="22"/>
          <w:lang w:bidi="th-TH"/>
        </w:rPr>
        <w:t>, ownership and control o</w:t>
      </w:r>
      <w:r w:rsidR="006D5289">
        <w:rPr>
          <w:rFonts w:cstheme="minorHAnsi"/>
          <w:szCs w:val="22"/>
          <w:lang w:bidi="th-TH"/>
        </w:rPr>
        <w:t>ver</w:t>
      </w:r>
      <w:r w:rsidRPr="009D0C45">
        <w:rPr>
          <w:rFonts w:cstheme="minorHAnsi"/>
          <w:szCs w:val="22"/>
          <w:lang w:bidi="th-TH"/>
        </w:rPr>
        <w:t xml:space="preserve"> their lands, territories and resource, with the active participation and consent of </w:t>
      </w:r>
      <w:r w:rsidR="00806253">
        <w:rPr>
          <w:rFonts w:cstheme="minorHAnsi"/>
          <w:szCs w:val="22"/>
          <w:lang w:bidi="th-TH"/>
        </w:rPr>
        <w:t>Indigenous Peoples</w:t>
      </w:r>
      <w:r w:rsidRPr="009D0C45">
        <w:rPr>
          <w:rFonts w:cstheme="minorHAnsi"/>
          <w:szCs w:val="22"/>
          <w:cs/>
          <w:lang w:bidi="th-TH"/>
        </w:rPr>
        <w:t>.</w:t>
      </w:r>
    </w:p>
    <w:p w14:paraId="4B5FF739" w14:textId="43B29E8F" w:rsidR="00E71B59" w:rsidRDefault="00E71B59" w:rsidP="00C97E9B">
      <w:pPr>
        <w:pStyle w:val="ListParagraph"/>
        <w:numPr>
          <w:ilvl w:val="0"/>
          <w:numId w:val="11"/>
        </w:numPr>
        <w:autoSpaceDE w:val="0"/>
        <w:autoSpaceDN w:val="0"/>
        <w:adjustRightInd w:val="0"/>
        <w:spacing w:after="0" w:line="240" w:lineRule="auto"/>
        <w:jc w:val="both"/>
        <w:rPr>
          <w:rFonts w:ascii="TimesNewRomanPSMT" w:hAnsi="TimesNewRomanPSMT" w:cs="TimesNewRomanPSMT"/>
          <w:sz w:val="24"/>
          <w:szCs w:val="24"/>
          <w:lang w:bidi="th-TH"/>
        </w:rPr>
      </w:pPr>
      <w:r w:rsidRPr="009D0C45">
        <w:rPr>
          <w:rFonts w:cstheme="minorHAnsi"/>
          <w:szCs w:val="22"/>
          <w:lang w:bidi="th-TH"/>
        </w:rPr>
        <w:t xml:space="preserve">Governments must take the initiative to clearly identify </w:t>
      </w:r>
      <w:r w:rsidR="00806253">
        <w:rPr>
          <w:rFonts w:cstheme="minorHAnsi"/>
          <w:szCs w:val="22"/>
          <w:lang w:bidi="th-TH"/>
        </w:rPr>
        <w:t>Indigenous Peoples</w:t>
      </w:r>
      <w:r w:rsidRPr="009D0C45">
        <w:rPr>
          <w:rFonts w:cstheme="minorHAnsi"/>
          <w:szCs w:val="22"/>
          <w:lang w:bidi="th-TH"/>
        </w:rPr>
        <w:t xml:space="preserve"> in their</w:t>
      </w:r>
      <w:r w:rsidR="00C97E9B" w:rsidRPr="009D0C45">
        <w:rPr>
          <w:rFonts w:cstheme="minorHAnsi"/>
          <w:szCs w:val="22"/>
          <w:lang w:bidi="th-TH"/>
        </w:rPr>
        <w:t xml:space="preserve"> </w:t>
      </w:r>
      <w:r w:rsidRPr="009D0C45">
        <w:rPr>
          <w:rFonts w:cstheme="minorHAnsi"/>
          <w:szCs w:val="22"/>
          <w:lang w:bidi="th-TH"/>
        </w:rPr>
        <w:t xml:space="preserve">respective countries </w:t>
      </w:r>
      <w:r w:rsidR="00BE685D">
        <w:rPr>
          <w:rFonts w:cstheme="minorHAnsi"/>
          <w:szCs w:val="22"/>
          <w:lang w:bidi="th-TH"/>
        </w:rPr>
        <w:t>across</w:t>
      </w:r>
      <w:r w:rsidR="00BE685D" w:rsidRPr="009D0C45">
        <w:rPr>
          <w:rFonts w:cstheme="minorHAnsi"/>
          <w:szCs w:val="22"/>
          <w:lang w:bidi="th-TH"/>
        </w:rPr>
        <w:t xml:space="preserve"> </w:t>
      </w:r>
      <w:r w:rsidRPr="009D0C45">
        <w:rPr>
          <w:rFonts w:cstheme="minorHAnsi"/>
          <w:szCs w:val="22"/>
          <w:lang w:bidi="th-TH"/>
        </w:rPr>
        <w:t>Asia, including</w:t>
      </w:r>
      <w:r w:rsidR="006D5289">
        <w:rPr>
          <w:rFonts w:cstheme="minorHAnsi"/>
          <w:szCs w:val="22"/>
          <w:lang w:bidi="th-TH"/>
        </w:rPr>
        <w:t xml:space="preserve"> but not limited to</w:t>
      </w:r>
      <w:r w:rsidRPr="009D0C45">
        <w:rPr>
          <w:rFonts w:cstheme="minorHAnsi"/>
          <w:szCs w:val="22"/>
          <w:lang w:bidi="th-TH"/>
        </w:rPr>
        <w:t xml:space="preserve"> establishing relevant disaggregated data at the</w:t>
      </w:r>
      <w:r w:rsidR="00C97E9B" w:rsidRPr="009D0C45">
        <w:rPr>
          <w:rFonts w:cstheme="minorHAnsi"/>
          <w:szCs w:val="22"/>
          <w:lang w:bidi="th-TH"/>
        </w:rPr>
        <w:t xml:space="preserve"> </w:t>
      </w:r>
      <w:r w:rsidRPr="009D0C45">
        <w:rPr>
          <w:rFonts w:cstheme="minorHAnsi"/>
          <w:szCs w:val="22"/>
          <w:lang w:bidi="th-TH"/>
        </w:rPr>
        <w:t>national level</w:t>
      </w:r>
      <w:r w:rsidRPr="009D0C45">
        <w:rPr>
          <w:rFonts w:cstheme="minorHAnsi"/>
          <w:szCs w:val="22"/>
          <w:cs/>
          <w:lang w:bidi="th-TH"/>
        </w:rPr>
        <w:t>.</w:t>
      </w:r>
    </w:p>
    <w:p w14:paraId="381E35FB" w14:textId="195F36F8" w:rsidR="00C97E9B" w:rsidRDefault="00E71B59" w:rsidP="00C97E9B">
      <w:pPr>
        <w:pStyle w:val="ListParagraph"/>
        <w:numPr>
          <w:ilvl w:val="0"/>
          <w:numId w:val="11"/>
        </w:numPr>
        <w:autoSpaceDE w:val="0"/>
        <w:autoSpaceDN w:val="0"/>
        <w:adjustRightInd w:val="0"/>
        <w:spacing w:after="0" w:line="240" w:lineRule="auto"/>
        <w:jc w:val="both"/>
        <w:rPr>
          <w:rFonts w:ascii="TimesNewRomanPSMT" w:hAnsi="TimesNewRomanPSMT" w:cs="TimesNewRomanPSMT"/>
          <w:sz w:val="24"/>
          <w:szCs w:val="24"/>
          <w:lang w:bidi="th-TH"/>
        </w:rPr>
      </w:pPr>
      <w:r w:rsidRPr="009D0C45">
        <w:rPr>
          <w:rFonts w:cstheme="minorHAnsi"/>
          <w:szCs w:val="22"/>
          <w:lang w:bidi="th-TH"/>
        </w:rPr>
        <w:t xml:space="preserve">Governments must recognize the land rights of </w:t>
      </w:r>
      <w:r w:rsidR="00806253">
        <w:rPr>
          <w:rFonts w:cstheme="minorHAnsi"/>
          <w:szCs w:val="22"/>
          <w:lang w:bidi="th-TH"/>
        </w:rPr>
        <w:t>Indigenous Peoples</w:t>
      </w:r>
      <w:r w:rsidRPr="009D0C45">
        <w:rPr>
          <w:rFonts w:cstheme="minorHAnsi"/>
          <w:szCs w:val="22"/>
          <w:lang w:bidi="th-TH"/>
        </w:rPr>
        <w:t xml:space="preserve"> and initiate land reform based on customary land tenure and legal pluralism that will reconcile</w:t>
      </w:r>
      <w:r w:rsidR="00C97E9B" w:rsidRPr="009D0C45">
        <w:rPr>
          <w:rFonts w:cstheme="minorHAnsi"/>
          <w:szCs w:val="22"/>
          <w:lang w:bidi="th-TH"/>
        </w:rPr>
        <w:t xml:space="preserve"> </w:t>
      </w:r>
      <w:r w:rsidRPr="009D0C45">
        <w:rPr>
          <w:rFonts w:cstheme="minorHAnsi"/>
          <w:szCs w:val="22"/>
          <w:lang w:bidi="th-TH"/>
        </w:rPr>
        <w:t>customary laws, national laws and international human rights standards</w:t>
      </w:r>
      <w:r w:rsidRPr="009D0C45">
        <w:rPr>
          <w:rFonts w:cstheme="minorHAnsi"/>
          <w:szCs w:val="22"/>
          <w:cs/>
          <w:lang w:bidi="th-TH"/>
        </w:rPr>
        <w:t>.</w:t>
      </w:r>
    </w:p>
    <w:p w14:paraId="0258B152" w14:textId="54EBF01F" w:rsidR="009D0C45" w:rsidRPr="009D0C45" w:rsidRDefault="00E71B59" w:rsidP="009D0C45">
      <w:pPr>
        <w:pStyle w:val="ListParagraph"/>
        <w:numPr>
          <w:ilvl w:val="0"/>
          <w:numId w:val="11"/>
        </w:numPr>
        <w:autoSpaceDE w:val="0"/>
        <w:autoSpaceDN w:val="0"/>
        <w:adjustRightInd w:val="0"/>
        <w:spacing w:after="0" w:line="240" w:lineRule="auto"/>
        <w:jc w:val="both"/>
        <w:rPr>
          <w:rFonts w:ascii="TimesNewRomanPSMT" w:hAnsi="TimesNewRomanPSMT" w:cs="TimesNewRomanPSMT"/>
          <w:sz w:val="24"/>
          <w:szCs w:val="24"/>
          <w:lang w:bidi="th-TH"/>
        </w:rPr>
      </w:pPr>
      <w:r w:rsidRPr="009D0C45">
        <w:rPr>
          <w:rFonts w:cstheme="minorHAnsi"/>
          <w:szCs w:val="22"/>
          <w:lang w:bidi="th-TH"/>
        </w:rPr>
        <w:t xml:space="preserve">Governments must promote </w:t>
      </w:r>
      <w:r w:rsidR="00BE685D">
        <w:rPr>
          <w:rFonts w:cstheme="minorHAnsi"/>
          <w:szCs w:val="22"/>
          <w:lang w:bidi="th-TH"/>
        </w:rPr>
        <w:t xml:space="preserve">the </w:t>
      </w:r>
      <w:r w:rsidRPr="009D0C45">
        <w:rPr>
          <w:rFonts w:cstheme="minorHAnsi"/>
          <w:szCs w:val="22"/>
          <w:lang w:bidi="th-TH"/>
        </w:rPr>
        <w:t xml:space="preserve">active participation of </w:t>
      </w:r>
      <w:r w:rsidR="00806253">
        <w:rPr>
          <w:rFonts w:cstheme="minorHAnsi"/>
          <w:szCs w:val="22"/>
          <w:lang w:bidi="th-TH"/>
        </w:rPr>
        <w:t>Indigenous Peoples</w:t>
      </w:r>
      <w:r w:rsidRPr="009D0C45">
        <w:rPr>
          <w:rFonts w:cstheme="minorHAnsi"/>
          <w:szCs w:val="22"/>
          <w:lang w:bidi="th-TH"/>
        </w:rPr>
        <w:t xml:space="preserve"> in economic, social or cultural development plans</w:t>
      </w:r>
      <w:r w:rsidRPr="009D0C45">
        <w:rPr>
          <w:rFonts w:cstheme="minorHAnsi"/>
          <w:szCs w:val="22"/>
          <w:cs/>
          <w:lang w:bidi="th-TH"/>
        </w:rPr>
        <w:t xml:space="preserve">. </w:t>
      </w:r>
      <w:r w:rsidRPr="009D0C45">
        <w:rPr>
          <w:rFonts w:cstheme="minorHAnsi"/>
          <w:szCs w:val="22"/>
          <w:lang w:bidi="th-TH"/>
        </w:rPr>
        <w:t>The principle of free, prior and</w:t>
      </w:r>
      <w:r w:rsidR="009D0C45" w:rsidRPr="009D0C45">
        <w:rPr>
          <w:rFonts w:cstheme="minorHAnsi"/>
          <w:szCs w:val="22"/>
          <w:lang w:bidi="th-TH"/>
        </w:rPr>
        <w:t xml:space="preserve"> </w:t>
      </w:r>
      <w:r w:rsidRPr="009D0C45">
        <w:rPr>
          <w:rFonts w:cstheme="minorHAnsi"/>
          <w:szCs w:val="22"/>
          <w:lang w:bidi="th-TH"/>
        </w:rPr>
        <w:t xml:space="preserve">informed consent </w:t>
      </w:r>
      <w:r w:rsidRPr="009D0C45">
        <w:rPr>
          <w:rFonts w:cstheme="minorHAnsi"/>
          <w:szCs w:val="22"/>
          <w:cs/>
          <w:lang w:bidi="th-TH"/>
        </w:rPr>
        <w:t>(</w:t>
      </w:r>
      <w:r w:rsidRPr="009D0C45">
        <w:rPr>
          <w:rFonts w:cstheme="minorHAnsi"/>
          <w:szCs w:val="22"/>
          <w:lang w:bidi="th-TH"/>
        </w:rPr>
        <w:t>FPIC</w:t>
      </w:r>
      <w:r w:rsidRPr="009D0C45">
        <w:rPr>
          <w:rFonts w:cstheme="minorHAnsi"/>
          <w:szCs w:val="22"/>
          <w:cs/>
          <w:lang w:bidi="th-TH"/>
        </w:rPr>
        <w:t xml:space="preserve">) </w:t>
      </w:r>
      <w:r w:rsidRPr="009D0C45">
        <w:rPr>
          <w:rFonts w:cstheme="minorHAnsi"/>
          <w:szCs w:val="22"/>
          <w:lang w:bidi="th-TH"/>
        </w:rPr>
        <w:t>must be included in laws and must be implemented</w:t>
      </w:r>
      <w:r w:rsidR="009D0C45" w:rsidRPr="009D0C45">
        <w:rPr>
          <w:rFonts w:cstheme="minorHAnsi"/>
          <w:szCs w:val="22"/>
          <w:lang w:bidi="th-TH"/>
        </w:rPr>
        <w:t xml:space="preserve"> </w:t>
      </w:r>
      <w:r w:rsidRPr="009D0C45">
        <w:rPr>
          <w:rFonts w:cstheme="minorHAnsi"/>
          <w:szCs w:val="22"/>
          <w:lang w:bidi="th-TH"/>
        </w:rPr>
        <w:t>accordingly</w:t>
      </w:r>
      <w:r w:rsidRPr="009D0C45">
        <w:rPr>
          <w:rFonts w:cstheme="minorHAnsi"/>
          <w:szCs w:val="22"/>
          <w:cs/>
          <w:lang w:bidi="th-TH"/>
        </w:rPr>
        <w:t xml:space="preserve">. </w:t>
      </w:r>
      <w:r w:rsidRPr="009D0C45">
        <w:rPr>
          <w:rFonts w:cstheme="minorHAnsi"/>
          <w:szCs w:val="22"/>
          <w:lang w:bidi="th-TH"/>
        </w:rPr>
        <w:t>Government</w:t>
      </w:r>
      <w:r w:rsidR="006D5289">
        <w:rPr>
          <w:rFonts w:cstheme="minorHAnsi"/>
          <w:szCs w:val="22"/>
          <w:lang w:bidi="th-TH"/>
        </w:rPr>
        <w:t>s</w:t>
      </w:r>
      <w:r w:rsidRPr="009D0C45">
        <w:rPr>
          <w:rFonts w:cstheme="minorHAnsi"/>
          <w:szCs w:val="22"/>
          <w:lang w:bidi="th-TH"/>
        </w:rPr>
        <w:t xml:space="preserve"> should not grant or lease</w:t>
      </w:r>
      <w:r w:rsidR="00364F97">
        <w:rPr>
          <w:rFonts w:cstheme="minorHAnsi"/>
          <w:szCs w:val="22"/>
          <w:lang w:bidi="th-TH"/>
        </w:rPr>
        <w:t xml:space="preserve"> the</w:t>
      </w:r>
      <w:r w:rsidRPr="009D0C45">
        <w:rPr>
          <w:rFonts w:cstheme="minorHAnsi"/>
          <w:szCs w:val="22"/>
          <w:lang w:bidi="th-TH"/>
        </w:rPr>
        <w:t xml:space="preserve"> lands and resources of </w:t>
      </w:r>
      <w:r w:rsidR="00806253">
        <w:rPr>
          <w:rFonts w:cstheme="minorHAnsi"/>
          <w:szCs w:val="22"/>
          <w:lang w:bidi="th-TH"/>
        </w:rPr>
        <w:t>Indigenous Peoples</w:t>
      </w:r>
      <w:r w:rsidRPr="009D0C45">
        <w:rPr>
          <w:rFonts w:cstheme="minorHAnsi"/>
          <w:szCs w:val="22"/>
          <w:lang w:bidi="th-TH"/>
        </w:rPr>
        <w:t xml:space="preserve"> without </w:t>
      </w:r>
      <w:r w:rsidR="006D5289">
        <w:rPr>
          <w:rFonts w:cstheme="minorHAnsi"/>
          <w:szCs w:val="22"/>
          <w:lang w:bidi="th-TH"/>
        </w:rPr>
        <w:t>obtaining</w:t>
      </w:r>
      <w:r w:rsidR="006D5289" w:rsidRPr="009D0C45">
        <w:rPr>
          <w:rFonts w:cstheme="minorHAnsi"/>
          <w:szCs w:val="22"/>
          <w:lang w:bidi="th-TH"/>
        </w:rPr>
        <w:t xml:space="preserve"> </w:t>
      </w:r>
      <w:r w:rsidRPr="009D0C45">
        <w:rPr>
          <w:rFonts w:cstheme="minorHAnsi"/>
          <w:szCs w:val="22"/>
          <w:lang w:bidi="th-TH"/>
        </w:rPr>
        <w:t>FPIC from the concerned communities</w:t>
      </w:r>
      <w:r w:rsidR="00CF7D8F" w:rsidRPr="009D0C45">
        <w:rPr>
          <w:rFonts w:cstheme="minorHAnsi"/>
          <w:szCs w:val="22"/>
          <w:lang w:bidi="th-TH"/>
        </w:rPr>
        <w:t>.</w:t>
      </w:r>
    </w:p>
    <w:p w14:paraId="65E5BAFD" w14:textId="767EAC92" w:rsidR="00A8473D" w:rsidRPr="00A8473D" w:rsidRDefault="00E71B59" w:rsidP="00A8473D">
      <w:pPr>
        <w:pStyle w:val="ListParagraph"/>
        <w:numPr>
          <w:ilvl w:val="0"/>
          <w:numId w:val="11"/>
        </w:numPr>
        <w:autoSpaceDE w:val="0"/>
        <w:autoSpaceDN w:val="0"/>
        <w:adjustRightInd w:val="0"/>
        <w:spacing w:after="0" w:line="240" w:lineRule="auto"/>
        <w:jc w:val="both"/>
        <w:rPr>
          <w:rFonts w:ascii="TimesNewRomanPSMT" w:hAnsi="TimesNewRomanPSMT" w:cs="TimesNewRomanPSMT"/>
          <w:sz w:val="24"/>
          <w:szCs w:val="24"/>
          <w:lang w:bidi="th-TH"/>
        </w:rPr>
      </w:pPr>
      <w:r w:rsidRPr="009D0C45">
        <w:rPr>
          <w:rFonts w:cstheme="minorHAnsi"/>
          <w:szCs w:val="22"/>
          <w:lang w:bidi="th-TH"/>
        </w:rPr>
        <w:t xml:space="preserve">Governments should appropriately undertake land titling in conjunction with </w:t>
      </w:r>
      <w:r w:rsidR="00806253">
        <w:rPr>
          <w:rFonts w:cstheme="minorHAnsi"/>
          <w:szCs w:val="22"/>
          <w:lang w:bidi="th-TH"/>
        </w:rPr>
        <w:t>Indigenous Peoples</w:t>
      </w:r>
      <w:r w:rsidRPr="009D0C45">
        <w:rPr>
          <w:rFonts w:cstheme="minorHAnsi"/>
          <w:szCs w:val="22"/>
          <w:lang w:bidi="th-TH"/>
        </w:rPr>
        <w:t xml:space="preserve"> while respecting their customary livelihood practices</w:t>
      </w:r>
      <w:r w:rsidR="00364F97">
        <w:rPr>
          <w:rFonts w:cstheme="minorHAnsi"/>
          <w:szCs w:val="22"/>
          <w:lang w:bidi="th-TH"/>
        </w:rPr>
        <w:t xml:space="preserve"> </w:t>
      </w:r>
      <w:r w:rsidRPr="009D0C45">
        <w:rPr>
          <w:rFonts w:cstheme="minorHAnsi"/>
          <w:szCs w:val="22"/>
          <w:lang w:bidi="th-TH"/>
        </w:rPr>
        <w:t>through rights</w:t>
      </w:r>
      <w:r w:rsidRPr="009D0C45">
        <w:rPr>
          <w:rFonts w:cstheme="minorHAnsi"/>
          <w:szCs w:val="22"/>
          <w:cs/>
          <w:lang w:bidi="th-TH"/>
        </w:rPr>
        <w:t>-</w:t>
      </w:r>
      <w:r w:rsidRPr="009D0C45">
        <w:rPr>
          <w:rFonts w:cstheme="minorHAnsi"/>
          <w:szCs w:val="22"/>
          <w:lang w:bidi="th-TH"/>
        </w:rPr>
        <w:t>based approach</w:t>
      </w:r>
      <w:r w:rsidR="00364F97">
        <w:rPr>
          <w:rFonts w:cstheme="minorHAnsi"/>
          <w:szCs w:val="22"/>
          <w:lang w:bidi="th-TH"/>
        </w:rPr>
        <w:t>es</w:t>
      </w:r>
      <w:r w:rsidRPr="009D0C45">
        <w:rPr>
          <w:rFonts w:cstheme="minorHAnsi"/>
          <w:szCs w:val="22"/>
          <w:cs/>
          <w:lang w:bidi="th-TH"/>
        </w:rPr>
        <w:t>.</w:t>
      </w:r>
    </w:p>
    <w:p w14:paraId="55781250" w14:textId="3C90D07F" w:rsidR="00A8473D" w:rsidRDefault="00A8473D" w:rsidP="00A8473D">
      <w:pPr>
        <w:pStyle w:val="ListParagraph"/>
        <w:numPr>
          <w:ilvl w:val="0"/>
          <w:numId w:val="11"/>
        </w:numPr>
        <w:autoSpaceDE w:val="0"/>
        <w:autoSpaceDN w:val="0"/>
        <w:adjustRightInd w:val="0"/>
        <w:spacing w:after="0" w:line="240" w:lineRule="auto"/>
        <w:jc w:val="both"/>
        <w:rPr>
          <w:rFonts w:ascii="TimesNewRomanPSMT" w:hAnsi="TimesNewRomanPSMT" w:cs="TimesNewRomanPSMT"/>
          <w:sz w:val="24"/>
          <w:szCs w:val="24"/>
          <w:lang w:bidi="th-TH"/>
        </w:rPr>
      </w:pPr>
      <w:r w:rsidRPr="00A8473D">
        <w:rPr>
          <w:rFonts w:cstheme="minorHAnsi"/>
          <w:szCs w:val="22"/>
        </w:rPr>
        <w:lastRenderedPageBreak/>
        <w:t xml:space="preserve">CSOs and other concerned bodies should actively raise awareness on </w:t>
      </w:r>
      <w:r w:rsidR="00806253">
        <w:rPr>
          <w:rFonts w:cstheme="minorHAnsi"/>
          <w:szCs w:val="22"/>
        </w:rPr>
        <w:t>Indigenous Peoples</w:t>
      </w:r>
      <w:r w:rsidRPr="00A8473D">
        <w:rPr>
          <w:rFonts w:cstheme="minorHAnsi"/>
          <w:szCs w:val="22"/>
          <w:cs/>
          <w:lang w:bidi="th-TH"/>
        </w:rPr>
        <w:t>’</w:t>
      </w:r>
      <w:r w:rsidRPr="00A8473D">
        <w:rPr>
          <w:rFonts w:cstheme="minorHAnsi"/>
          <w:szCs w:val="22"/>
        </w:rPr>
        <w:t xml:space="preserve"> rights and </w:t>
      </w:r>
      <w:r w:rsidR="00364F97">
        <w:rPr>
          <w:rFonts w:cstheme="minorHAnsi"/>
          <w:szCs w:val="22"/>
        </w:rPr>
        <w:t xml:space="preserve">their </w:t>
      </w:r>
      <w:r w:rsidRPr="00A8473D">
        <w:rPr>
          <w:rFonts w:cstheme="minorHAnsi"/>
          <w:szCs w:val="22"/>
        </w:rPr>
        <w:t>situation with the wider population in Asia</w:t>
      </w:r>
      <w:r w:rsidRPr="00A8473D">
        <w:rPr>
          <w:rFonts w:cstheme="minorHAnsi"/>
          <w:szCs w:val="22"/>
          <w:cs/>
          <w:lang w:bidi="th-TH"/>
        </w:rPr>
        <w:t>.</w:t>
      </w:r>
    </w:p>
    <w:p w14:paraId="34642AC5" w14:textId="74AF5E70" w:rsidR="00A8473D" w:rsidRPr="00A8473D" w:rsidRDefault="00A8473D" w:rsidP="00A8473D">
      <w:pPr>
        <w:pStyle w:val="ListParagraph"/>
        <w:numPr>
          <w:ilvl w:val="0"/>
          <w:numId w:val="11"/>
        </w:numPr>
        <w:autoSpaceDE w:val="0"/>
        <w:autoSpaceDN w:val="0"/>
        <w:adjustRightInd w:val="0"/>
        <w:spacing w:after="0" w:line="240" w:lineRule="auto"/>
        <w:jc w:val="both"/>
        <w:rPr>
          <w:rFonts w:ascii="TimesNewRomanPSMT" w:hAnsi="TimesNewRomanPSMT" w:cs="TimesNewRomanPSMT"/>
          <w:sz w:val="24"/>
          <w:szCs w:val="24"/>
          <w:lang w:bidi="th-TH"/>
        </w:rPr>
      </w:pPr>
      <w:r w:rsidRPr="00A8473D">
        <w:rPr>
          <w:rFonts w:cstheme="minorHAnsi"/>
          <w:szCs w:val="22"/>
          <w:lang w:bidi="th-TH"/>
        </w:rPr>
        <w:t xml:space="preserve">All stakeholders </w:t>
      </w:r>
      <w:r w:rsidRPr="00A8473D">
        <w:rPr>
          <w:rFonts w:cstheme="minorHAnsi"/>
          <w:szCs w:val="22"/>
          <w:cs/>
          <w:lang w:bidi="th-TH"/>
        </w:rPr>
        <w:t>(</w:t>
      </w:r>
      <w:r w:rsidRPr="00A8473D">
        <w:rPr>
          <w:rFonts w:cstheme="minorHAnsi"/>
          <w:szCs w:val="22"/>
          <w:lang w:bidi="th-TH"/>
        </w:rPr>
        <w:t>governments, NGOs, international organizations, and any other</w:t>
      </w:r>
      <w:r w:rsidR="001B0457">
        <w:rPr>
          <w:rFonts w:cstheme="minorHAnsi"/>
          <w:szCs w:val="22"/>
          <w:lang w:bidi="th-TH"/>
        </w:rPr>
        <w:t xml:space="preserve"> </w:t>
      </w:r>
      <w:r w:rsidRPr="00A8473D">
        <w:rPr>
          <w:rFonts w:cstheme="minorHAnsi"/>
          <w:szCs w:val="22"/>
          <w:lang w:bidi="th-TH"/>
        </w:rPr>
        <w:t>relevant actors</w:t>
      </w:r>
      <w:r w:rsidRPr="00A8473D">
        <w:rPr>
          <w:rFonts w:cstheme="minorHAnsi"/>
          <w:szCs w:val="22"/>
          <w:cs/>
          <w:lang w:bidi="th-TH"/>
        </w:rPr>
        <w:t xml:space="preserve">) </w:t>
      </w:r>
      <w:r w:rsidRPr="00A8473D">
        <w:rPr>
          <w:rFonts w:cstheme="minorHAnsi"/>
          <w:szCs w:val="22"/>
          <w:lang w:bidi="th-TH"/>
        </w:rPr>
        <w:t xml:space="preserve">working on </w:t>
      </w:r>
      <w:r w:rsidR="00806253">
        <w:rPr>
          <w:rFonts w:cstheme="minorHAnsi"/>
          <w:szCs w:val="22"/>
          <w:lang w:bidi="th-TH"/>
        </w:rPr>
        <w:t>Indigenous Peoples</w:t>
      </w:r>
      <w:r w:rsidRPr="00A8473D">
        <w:rPr>
          <w:rFonts w:cstheme="minorHAnsi"/>
          <w:szCs w:val="22"/>
          <w:cs/>
          <w:lang w:bidi="th-TH"/>
        </w:rPr>
        <w:t>’</w:t>
      </w:r>
      <w:r w:rsidRPr="00A8473D">
        <w:rPr>
          <w:rFonts w:cstheme="minorHAnsi"/>
          <w:szCs w:val="22"/>
          <w:lang w:bidi="th-TH"/>
        </w:rPr>
        <w:t xml:space="preserve"> issues should make efforts to carry</w:t>
      </w:r>
      <w:r>
        <w:rPr>
          <w:rFonts w:cstheme="minorHAnsi"/>
          <w:szCs w:val="22"/>
          <w:lang w:bidi="th-TH"/>
        </w:rPr>
        <w:t xml:space="preserve"> </w:t>
      </w:r>
      <w:r w:rsidRPr="00A8473D">
        <w:rPr>
          <w:rFonts w:cstheme="minorHAnsi"/>
          <w:szCs w:val="22"/>
          <w:lang w:bidi="th-TH"/>
        </w:rPr>
        <w:t>out in</w:t>
      </w:r>
      <w:r w:rsidRPr="00A8473D">
        <w:rPr>
          <w:rFonts w:cstheme="minorHAnsi"/>
          <w:szCs w:val="22"/>
          <w:cs/>
          <w:lang w:bidi="th-TH"/>
        </w:rPr>
        <w:t>-</w:t>
      </w:r>
      <w:r w:rsidRPr="00A8473D">
        <w:rPr>
          <w:rFonts w:cstheme="minorHAnsi"/>
          <w:szCs w:val="22"/>
          <w:lang w:bidi="th-TH"/>
        </w:rPr>
        <w:t xml:space="preserve">depth research on </w:t>
      </w:r>
      <w:r w:rsidR="00806253">
        <w:rPr>
          <w:rFonts w:cstheme="minorHAnsi"/>
          <w:szCs w:val="22"/>
          <w:lang w:bidi="th-TH"/>
        </w:rPr>
        <w:t>Indigenous Peoples</w:t>
      </w:r>
      <w:r w:rsidR="006D5289">
        <w:rPr>
          <w:rFonts w:cstheme="minorHAnsi"/>
          <w:szCs w:val="22"/>
          <w:lang w:bidi="th-TH"/>
        </w:rPr>
        <w:t>’</w:t>
      </w:r>
      <w:r w:rsidRPr="00A8473D">
        <w:rPr>
          <w:rFonts w:cstheme="minorHAnsi"/>
          <w:szCs w:val="22"/>
          <w:lang w:bidi="th-TH"/>
        </w:rPr>
        <w:t xml:space="preserve"> issues and</w:t>
      </w:r>
      <w:r w:rsidR="00364F97">
        <w:rPr>
          <w:rFonts w:cstheme="minorHAnsi"/>
          <w:szCs w:val="22"/>
          <w:lang w:bidi="th-TH"/>
        </w:rPr>
        <w:t xml:space="preserve"> their respective </w:t>
      </w:r>
      <w:r w:rsidRPr="00A8473D">
        <w:rPr>
          <w:rFonts w:cstheme="minorHAnsi"/>
          <w:szCs w:val="22"/>
          <w:lang w:bidi="th-TH"/>
        </w:rPr>
        <w:t>concerns related to their</w:t>
      </w:r>
      <w:r>
        <w:rPr>
          <w:rFonts w:cstheme="minorHAnsi"/>
          <w:szCs w:val="22"/>
          <w:lang w:bidi="th-TH"/>
        </w:rPr>
        <w:t xml:space="preserve"> </w:t>
      </w:r>
      <w:r w:rsidRPr="00A8473D">
        <w:rPr>
          <w:rFonts w:cstheme="minorHAnsi"/>
          <w:szCs w:val="22"/>
          <w:lang w:bidi="th-TH"/>
        </w:rPr>
        <w:t>rights and relationship</w:t>
      </w:r>
      <w:r w:rsidR="00364F97">
        <w:rPr>
          <w:rFonts w:cstheme="minorHAnsi"/>
          <w:szCs w:val="22"/>
          <w:lang w:bidi="th-TH"/>
        </w:rPr>
        <w:t>s</w:t>
      </w:r>
      <w:r w:rsidRPr="00A8473D">
        <w:rPr>
          <w:rFonts w:cstheme="minorHAnsi"/>
          <w:szCs w:val="22"/>
          <w:lang w:bidi="th-TH"/>
        </w:rPr>
        <w:t xml:space="preserve"> to their land, territories and resources </w:t>
      </w:r>
      <w:r w:rsidR="00364F97">
        <w:rPr>
          <w:rFonts w:cstheme="minorHAnsi"/>
          <w:szCs w:val="22"/>
          <w:lang w:bidi="th-TH"/>
        </w:rPr>
        <w:t>to facilitate</w:t>
      </w:r>
      <w:r w:rsidR="00364F97" w:rsidRPr="00A8473D">
        <w:rPr>
          <w:rFonts w:cstheme="minorHAnsi"/>
          <w:szCs w:val="22"/>
          <w:lang w:bidi="th-TH"/>
        </w:rPr>
        <w:t xml:space="preserve"> </w:t>
      </w:r>
      <w:r w:rsidRPr="00A8473D">
        <w:rPr>
          <w:rFonts w:cstheme="minorHAnsi"/>
          <w:szCs w:val="22"/>
          <w:lang w:bidi="th-TH"/>
        </w:rPr>
        <w:t>adequate understanding</w:t>
      </w:r>
      <w:r>
        <w:rPr>
          <w:rFonts w:cstheme="minorHAnsi"/>
          <w:szCs w:val="22"/>
          <w:lang w:bidi="th-TH"/>
        </w:rPr>
        <w:t xml:space="preserve"> </w:t>
      </w:r>
      <w:r w:rsidRPr="00A8473D">
        <w:rPr>
          <w:rFonts w:cstheme="minorHAnsi"/>
          <w:szCs w:val="22"/>
          <w:lang w:bidi="th-TH"/>
        </w:rPr>
        <w:t>and cooperation</w:t>
      </w:r>
      <w:r w:rsidRPr="00A8473D">
        <w:rPr>
          <w:rFonts w:cstheme="minorHAnsi"/>
          <w:szCs w:val="22"/>
          <w:cs/>
          <w:lang w:bidi="th-TH"/>
        </w:rPr>
        <w:t>.</w:t>
      </w:r>
    </w:p>
    <w:p w14:paraId="62C240F0" w14:textId="26179F61" w:rsidR="00A8473D" w:rsidRPr="00A8473D" w:rsidRDefault="00A8473D" w:rsidP="00A8473D">
      <w:pPr>
        <w:pStyle w:val="ListParagraph"/>
        <w:numPr>
          <w:ilvl w:val="0"/>
          <w:numId w:val="11"/>
        </w:numPr>
        <w:autoSpaceDE w:val="0"/>
        <w:autoSpaceDN w:val="0"/>
        <w:adjustRightInd w:val="0"/>
        <w:spacing w:after="0" w:line="240" w:lineRule="auto"/>
        <w:jc w:val="both"/>
        <w:rPr>
          <w:rFonts w:ascii="TimesNewRomanPSMT" w:hAnsi="TimesNewRomanPSMT" w:cs="TimesNewRomanPSMT"/>
          <w:sz w:val="24"/>
          <w:szCs w:val="24"/>
          <w:lang w:bidi="th-TH"/>
        </w:rPr>
      </w:pPr>
      <w:r w:rsidRPr="00A8473D">
        <w:rPr>
          <w:rFonts w:cstheme="minorHAnsi"/>
          <w:szCs w:val="22"/>
          <w:lang w:bidi="th-TH"/>
        </w:rPr>
        <w:t xml:space="preserve">All stakeholders </w:t>
      </w:r>
      <w:r w:rsidRPr="00A8473D">
        <w:rPr>
          <w:rFonts w:cstheme="minorHAnsi"/>
          <w:szCs w:val="22"/>
          <w:cs/>
          <w:lang w:bidi="th-TH"/>
        </w:rPr>
        <w:t>(</w:t>
      </w:r>
      <w:r w:rsidRPr="00A8473D">
        <w:rPr>
          <w:rFonts w:cstheme="minorHAnsi"/>
          <w:szCs w:val="22"/>
          <w:lang w:bidi="th-TH"/>
        </w:rPr>
        <w:t>governments, NGOs, international organizations, and any other</w:t>
      </w:r>
      <w:r>
        <w:rPr>
          <w:rFonts w:cstheme="minorHAnsi"/>
          <w:szCs w:val="22"/>
          <w:lang w:bidi="th-TH"/>
        </w:rPr>
        <w:t xml:space="preserve"> </w:t>
      </w:r>
      <w:r w:rsidRPr="00A8473D">
        <w:rPr>
          <w:rFonts w:cstheme="minorHAnsi"/>
          <w:szCs w:val="22"/>
          <w:lang w:bidi="th-TH"/>
        </w:rPr>
        <w:t>relevant actors</w:t>
      </w:r>
      <w:r w:rsidRPr="00A8473D">
        <w:rPr>
          <w:rFonts w:cstheme="minorHAnsi"/>
          <w:szCs w:val="22"/>
          <w:cs/>
          <w:lang w:bidi="th-TH"/>
        </w:rPr>
        <w:t xml:space="preserve">) </w:t>
      </w:r>
      <w:r w:rsidRPr="00A8473D">
        <w:rPr>
          <w:rFonts w:cstheme="minorHAnsi"/>
          <w:szCs w:val="22"/>
          <w:lang w:bidi="th-TH"/>
        </w:rPr>
        <w:t>should recognize</w:t>
      </w:r>
      <w:r w:rsidR="00364F97">
        <w:rPr>
          <w:rFonts w:cstheme="minorHAnsi"/>
          <w:szCs w:val="22"/>
          <w:lang w:bidi="th-TH"/>
        </w:rPr>
        <w:t xml:space="preserve"> </w:t>
      </w:r>
      <w:r w:rsidRPr="00A8473D">
        <w:rPr>
          <w:rFonts w:cstheme="minorHAnsi"/>
          <w:szCs w:val="22"/>
          <w:lang w:bidi="th-TH"/>
        </w:rPr>
        <w:t>customary livelihood and cultivation systems,</w:t>
      </w:r>
      <w:r>
        <w:rPr>
          <w:rFonts w:cstheme="minorHAnsi"/>
          <w:szCs w:val="22"/>
          <w:lang w:bidi="th-TH"/>
        </w:rPr>
        <w:t xml:space="preserve"> </w:t>
      </w:r>
      <w:r w:rsidRPr="00A8473D">
        <w:rPr>
          <w:rFonts w:cstheme="minorHAnsi"/>
          <w:szCs w:val="22"/>
          <w:lang w:bidi="th-TH"/>
        </w:rPr>
        <w:t>such as shifting cultivation</w:t>
      </w:r>
      <w:r w:rsidR="006D5289">
        <w:rPr>
          <w:rFonts w:cstheme="minorHAnsi"/>
          <w:szCs w:val="22"/>
          <w:lang w:bidi="th-TH"/>
        </w:rPr>
        <w:t>,</w:t>
      </w:r>
      <w:r w:rsidRPr="00A8473D">
        <w:rPr>
          <w:rFonts w:cstheme="minorHAnsi"/>
          <w:szCs w:val="22"/>
          <w:lang w:bidi="th-TH"/>
        </w:rPr>
        <w:t xml:space="preserve"> and promote their food systems and</w:t>
      </w:r>
      <w:r w:rsidR="00364F97">
        <w:rPr>
          <w:rFonts w:cstheme="minorHAnsi"/>
          <w:szCs w:val="22"/>
          <w:lang w:bidi="th-TH"/>
        </w:rPr>
        <w:t xml:space="preserve"> the</w:t>
      </w:r>
      <w:r w:rsidRPr="00A8473D">
        <w:rPr>
          <w:rFonts w:cstheme="minorHAnsi"/>
          <w:szCs w:val="22"/>
          <w:lang w:bidi="th-TH"/>
        </w:rPr>
        <w:t xml:space="preserve"> customary</w:t>
      </w:r>
      <w:r>
        <w:rPr>
          <w:rFonts w:cstheme="minorHAnsi"/>
          <w:szCs w:val="22"/>
          <w:lang w:bidi="th-TH"/>
        </w:rPr>
        <w:t xml:space="preserve"> </w:t>
      </w:r>
      <w:r w:rsidRPr="00A8473D">
        <w:rPr>
          <w:rFonts w:cstheme="minorHAnsi"/>
          <w:szCs w:val="22"/>
          <w:lang w:bidi="th-TH"/>
        </w:rPr>
        <w:t>sustainable use of resources</w:t>
      </w:r>
      <w:r w:rsidRPr="00A8473D">
        <w:rPr>
          <w:rFonts w:cstheme="minorHAnsi"/>
          <w:szCs w:val="22"/>
          <w:cs/>
          <w:lang w:bidi="th-TH"/>
        </w:rPr>
        <w:t>.</w:t>
      </w:r>
    </w:p>
    <w:p w14:paraId="45FE6EEC" w14:textId="7AE38A21" w:rsidR="00A8473D" w:rsidRPr="00A8473D" w:rsidRDefault="00A8473D" w:rsidP="00A8473D">
      <w:pPr>
        <w:pStyle w:val="ListParagraph"/>
        <w:numPr>
          <w:ilvl w:val="0"/>
          <w:numId w:val="11"/>
        </w:numPr>
        <w:autoSpaceDE w:val="0"/>
        <w:autoSpaceDN w:val="0"/>
        <w:adjustRightInd w:val="0"/>
        <w:spacing w:after="0" w:line="240" w:lineRule="auto"/>
        <w:jc w:val="both"/>
        <w:rPr>
          <w:rFonts w:ascii="TimesNewRomanPSMT" w:hAnsi="TimesNewRomanPSMT" w:cs="TimesNewRomanPSMT"/>
          <w:sz w:val="24"/>
          <w:szCs w:val="24"/>
          <w:lang w:bidi="th-TH"/>
        </w:rPr>
      </w:pPr>
      <w:r w:rsidRPr="00A8473D">
        <w:rPr>
          <w:rFonts w:cstheme="minorHAnsi"/>
          <w:szCs w:val="22"/>
          <w:lang w:bidi="th-TH"/>
        </w:rPr>
        <w:t>All concerned government agencies, UN agencies, regional bodies</w:t>
      </w:r>
      <w:r w:rsidR="006D5289">
        <w:rPr>
          <w:rFonts w:cstheme="minorHAnsi"/>
          <w:szCs w:val="22"/>
          <w:lang w:bidi="th-TH"/>
        </w:rPr>
        <w:t>,</w:t>
      </w:r>
      <w:r w:rsidRPr="00A8473D">
        <w:rPr>
          <w:rFonts w:cstheme="minorHAnsi"/>
          <w:szCs w:val="22"/>
          <w:lang w:bidi="th-TH"/>
        </w:rPr>
        <w:t xml:space="preserve"> and NGOs should</w:t>
      </w:r>
      <w:r>
        <w:rPr>
          <w:rFonts w:cstheme="minorHAnsi"/>
          <w:szCs w:val="22"/>
          <w:lang w:bidi="th-TH"/>
        </w:rPr>
        <w:t xml:space="preserve"> </w:t>
      </w:r>
      <w:r w:rsidRPr="00A8473D">
        <w:rPr>
          <w:rFonts w:cstheme="minorHAnsi"/>
          <w:szCs w:val="22"/>
          <w:lang w:bidi="th-TH"/>
        </w:rPr>
        <w:t>ensure</w:t>
      </w:r>
      <w:r w:rsidR="006D5289">
        <w:rPr>
          <w:rFonts w:cstheme="minorHAnsi"/>
          <w:szCs w:val="22"/>
          <w:lang w:bidi="th-TH"/>
        </w:rPr>
        <w:t xml:space="preserve"> the</w:t>
      </w:r>
      <w:r w:rsidRPr="00A8473D">
        <w:rPr>
          <w:rFonts w:cstheme="minorHAnsi"/>
          <w:szCs w:val="22"/>
          <w:lang w:bidi="th-TH"/>
        </w:rPr>
        <w:t xml:space="preserve"> participation of Indigenous women, youth and Indigenous persons with disabilities in all decision</w:t>
      </w:r>
      <w:r w:rsidRPr="00A8473D">
        <w:rPr>
          <w:rFonts w:cstheme="minorHAnsi"/>
          <w:szCs w:val="22"/>
          <w:cs/>
          <w:lang w:bidi="th-TH"/>
        </w:rPr>
        <w:t>-</w:t>
      </w:r>
      <w:r w:rsidRPr="00A8473D">
        <w:rPr>
          <w:rFonts w:cstheme="minorHAnsi"/>
          <w:szCs w:val="22"/>
          <w:lang w:bidi="th-TH"/>
        </w:rPr>
        <w:t>making processes of projects that may affect them and the life</w:t>
      </w:r>
      <w:r>
        <w:rPr>
          <w:rFonts w:cstheme="minorHAnsi"/>
          <w:szCs w:val="22"/>
          <w:lang w:bidi="th-TH"/>
        </w:rPr>
        <w:t xml:space="preserve"> </w:t>
      </w:r>
      <w:r w:rsidRPr="00A8473D">
        <w:rPr>
          <w:rFonts w:cstheme="minorHAnsi"/>
          <w:szCs w:val="22"/>
          <w:lang w:bidi="th-TH"/>
        </w:rPr>
        <w:t>of the community</w:t>
      </w:r>
      <w:r w:rsidRPr="00A8473D">
        <w:rPr>
          <w:rFonts w:cstheme="minorHAnsi"/>
          <w:szCs w:val="22"/>
          <w:cs/>
          <w:lang w:bidi="th-TH"/>
        </w:rPr>
        <w:t>.</w:t>
      </w:r>
    </w:p>
    <w:p w14:paraId="02BAC459" w14:textId="77777777" w:rsidR="00096726" w:rsidRDefault="00096726" w:rsidP="000D095D">
      <w:pPr>
        <w:widowControl w:val="0"/>
        <w:autoSpaceDE w:val="0"/>
        <w:autoSpaceDN w:val="0"/>
        <w:adjustRightInd w:val="0"/>
        <w:spacing w:after="0" w:line="240" w:lineRule="auto"/>
        <w:rPr>
          <w:rFonts w:cstheme="minorHAnsi"/>
          <w:b/>
          <w:bCs/>
          <w:szCs w:val="22"/>
        </w:rPr>
      </w:pPr>
    </w:p>
    <w:p w14:paraId="30A12CA7" w14:textId="7CD13008" w:rsidR="006E07DD" w:rsidRPr="00096726" w:rsidRDefault="006E07DD" w:rsidP="000D095D">
      <w:pPr>
        <w:widowControl w:val="0"/>
        <w:autoSpaceDE w:val="0"/>
        <w:autoSpaceDN w:val="0"/>
        <w:adjustRightInd w:val="0"/>
        <w:spacing w:after="0" w:line="240" w:lineRule="auto"/>
        <w:rPr>
          <w:rFonts w:cstheme="minorHAnsi"/>
          <w:b/>
          <w:bCs/>
          <w:szCs w:val="22"/>
        </w:rPr>
      </w:pPr>
    </w:p>
    <w:sectPr w:rsidR="006E07DD" w:rsidRPr="00096726" w:rsidSect="00096726">
      <w:pgSz w:w="12240" w:h="15840"/>
      <w:pgMar w:top="992" w:right="1440" w:bottom="1134" w:left="1440" w:header="720" w:footer="111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341F6B" w14:textId="77777777" w:rsidR="00BC73BE" w:rsidRDefault="00BC73BE" w:rsidP="00CD7A45">
      <w:pPr>
        <w:spacing w:after="0" w:line="240" w:lineRule="auto"/>
      </w:pPr>
      <w:r>
        <w:separator/>
      </w:r>
    </w:p>
  </w:endnote>
  <w:endnote w:type="continuationSeparator" w:id="0">
    <w:p w14:paraId="2CFE2677" w14:textId="77777777" w:rsidR="00BC73BE" w:rsidRDefault="00BC73BE" w:rsidP="00CD7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Minion Pro">
    <w:altName w:val="Cambria"/>
    <w:panose1 w:val="00000000000000000000"/>
    <w:charset w:val="00"/>
    <w:family w:val="roman"/>
    <w:notTrueType/>
    <w:pitch w:val="default"/>
    <w:sig w:usb0="00000003" w:usb1="00000000" w:usb2="00000000" w:usb3="00000000" w:csb0="00000001" w:csb1="00000000"/>
  </w:font>
  <w:font w:name="Angsana New">
    <w:altName w:val="Leelawadee UI"/>
    <w:panose1 w:val="02020603050405020304"/>
    <w:charset w:val="00"/>
    <w:family w:val="roman"/>
    <w:pitch w:val="variable"/>
    <w:sig w:usb0="81000003" w:usb1="00000000" w:usb2="00000000" w:usb3="00000000" w:csb0="00010001" w:csb1="00000000"/>
  </w:font>
  <w:font w:name="Lucida Grande">
    <w:altName w:val="Segoe UI"/>
    <w:charset w:val="00"/>
    <w:family w:val="auto"/>
    <w:pitch w:val="variable"/>
    <w:sig w:usb0="E1000AEF" w:usb1="5000A1FF" w:usb2="00000000" w:usb3="00000000" w:csb0="000001BF" w:csb1="00000000"/>
  </w:font>
  <w:font w:name="Cordia New">
    <w:altName w:val="Microsoft Sans Serif"/>
    <w:panose1 w:val="020B0304020202020204"/>
    <w:charset w:val="00"/>
    <w:family w:val="swiss"/>
    <w:pitch w:val="variable"/>
    <w:sig w:usb0="81000003" w:usb1="00000000" w:usb2="00000000" w:usb3="00000000" w:csb0="0001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E018D6" w14:textId="77777777" w:rsidR="00BC73BE" w:rsidRDefault="00BC73BE" w:rsidP="00CD7A45">
      <w:pPr>
        <w:spacing w:after="0" w:line="240" w:lineRule="auto"/>
      </w:pPr>
      <w:r>
        <w:separator/>
      </w:r>
    </w:p>
  </w:footnote>
  <w:footnote w:type="continuationSeparator" w:id="0">
    <w:p w14:paraId="241A0B25" w14:textId="77777777" w:rsidR="00BC73BE" w:rsidRDefault="00BC73BE" w:rsidP="00CD7A45">
      <w:pPr>
        <w:spacing w:after="0" w:line="240" w:lineRule="auto"/>
      </w:pPr>
      <w:r>
        <w:continuationSeparator/>
      </w:r>
    </w:p>
  </w:footnote>
  <w:footnote w:id="1">
    <w:p w14:paraId="5B9BF816" w14:textId="68465208" w:rsidR="00276BD5" w:rsidRPr="005A5412" w:rsidRDefault="00276BD5">
      <w:pPr>
        <w:pStyle w:val="FootnoteText"/>
        <w:rPr>
          <w:sz w:val="18"/>
        </w:rPr>
      </w:pPr>
      <w:r w:rsidRPr="005A5412">
        <w:rPr>
          <w:rStyle w:val="FootnoteReference"/>
          <w:sz w:val="18"/>
        </w:rPr>
        <w:footnoteRef/>
      </w:r>
      <w:r w:rsidRPr="005A5412">
        <w:rPr>
          <w:sz w:val="18"/>
        </w:rPr>
        <w:t xml:space="preserve"> The number of Indigenous Peoples population in Asia is a rough estimate from various sources</w:t>
      </w:r>
    </w:p>
  </w:footnote>
  <w:footnote w:id="2">
    <w:p w14:paraId="28B4F85E" w14:textId="70B47C5D" w:rsidR="00276BD5" w:rsidRDefault="00276BD5">
      <w:pPr>
        <w:pStyle w:val="FootnoteText"/>
      </w:pPr>
      <w:r w:rsidRPr="005A5412">
        <w:rPr>
          <w:rStyle w:val="FootnoteReference"/>
          <w:sz w:val="18"/>
        </w:rPr>
        <w:footnoteRef/>
      </w:r>
      <w:r w:rsidRPr="005A5412">
        <w:rPr>
          <w:sz w:val="18"/>
        </w:rPr>
        <w:t xml:space="preserve"> On human rights violations against Indigenous Peoples and their situation, many Indigenous People’s organization as well as many international human rights </w:t>
      </w:r>
      <w:proofErr w:type="gramStart"/>
      <w:r w:rsidRPr="005A5412">
        <w:rPr>
          <w:sz w:val="18"/>
        </w:rPr>
        <w:t>organizations(</w:t>
      </w:r>
      <w:proofErr w:type="gramEnd"/>
      <w:r w:rsidRPr="005A5412">
        <w:rPr>
          <w:sz w:val="18"/>
        </w:rPr>
        <w:t xml:space="preserve">INGOs) have been documenting and reporting for decades. For some reports and publications by some INGOs see: </w:t>
      </w:r>
      <w:hyperlink r:id="rId1" w:history="1">
        <w:r w:rsidRPr="005A5412">
          <w:rPr>
            <w:rStyle w:val="Hyperlink"/>
            <w:sz w:val="18"/>
          </w:rPr>
          <w:t>www.iwgia.org</w:t>
        </w:r>
      </w:hyperlink>
      <w:r w:rsidRPr="005A5412">
        <w:rPr>
          <w:sz w:val="18"/>
        </w:rPr>
        <w:t xml:space="preserve">; </w:t>
      </w:r>
      <w:hyperlink r:id="rId2" w:history="1">
        <w:r w:rsidRPr="005A5412">
          <w:rPr>
            <w:rStyle w:val="Hyperlink"/>
            <w:sz w:val="18"/>
          </w:rPr>
          <w:t>www.forestpeople.org</w:t>
        </w:r>
      </w:hyperlink>
      <w:r w:rsidRPr="005A5412">
        <w:rPr>
          <w:sz w:val="18"/>
        </w:rPr>
        <w:t xml:space="preserve">; </w:t>
      </w:r>
      <w:hyperlink r:id="rId3" w:history="1">
        <w:r w:rsidRPr="005A5412">
          <w:rPr>
            <w:rStyle w:val="Hyperlink"/>
            <w:sz w:val="18"/>
          </w:rPr>
          <w:t>http://minorityrights.org</w:t>
        </w:r>
      </w:hyperlink>
      <w:r w:rsidRPr="005A5412">
        <w:rPr>
          <w:sz w:val="18"/>
        </w:rPr>
        <w:t>.</w:t>
      </w:r>
      <w:r>
        <w:t xml:space="preserve"> For </w:t>
      </w:r>
      <w:r w:rsidRPr="008D6EAB">
        <w:rPr>
          <w:sz w:val="18"/>
        </w:rPr>
        <w:t>IPO’s report</w:t>
      </w:r>
      <w:r>
        <w:rPr>
          <w:sz w:val="18"/>
        </w:rPr>
        <w:t xml:space="preserve"> AIPP: </w:t>
      </w:r>
      <w:hyperlink r:id="rId4" w:history="1">
        <w:r w:rsidRPr="004E0AD6">
          <w:rPr>
            <w:rStyle w:val="Hyperlink"/>
            <w:sz w:val="18"/>
          </w:rPr>
          <w:t>https://aippnet.org</w:t>
        </w:r>
      </w:hyperlink>
      <w:r>
        <w:rPr>
          <w:sz w:val="18"/>
        </w:rPr>
        <w:t xml:space="preserve">; </w:t>
      </w:r>
      <w:proofErr w:type="spellStart"/>
      <w:r>
        <w:rPr>
          <w:sz w:val="18"/>
        </w:rPr>
        <w:t>Kapaeeng</w:t>
      </w:r>
      <w:proofErr w:type="spellEnd"/>
      <w:r>
        <w:rPr>
          <w:sz w:val="18"/>
        </w:rPr>
        <w:t xml:space="preserve"> Foundation: </w:t>
      </w:r>
      <w:hyperlink r:id="rId5" w:history="1">
        <w:r w:rsidRPr="004E0AD6">
          <w:rPr>
            <w:rStyle w:val="Hyperlink"/>
            <w:sz w:val="18"/>
          </w:rPr>
          <w:t>www.kapaeeng.org</w:t>
        </w:r>
      </w:hyperlink>
      <w:r>
        <w:rPr>
          <w:sz w:val="18"/>
        </w:rPr>
        <w:t xml:space="preserve"> </w:t>
      </w:r>
    </w:p>
  </w:footnote>
  <w:footnote w:id="3">
    <w:p w14:paraId="24CC5DC6" w14:textId="4BF70EDE" w:rsidR="00276BD5" w:rsidRPr="007D26AF" w:rsidRDefault="00276BD5" w:rsidP="002A5D08">
      <w:pPr>
        <w:pStyle w:val="FootnoteText"/>
        <w:rPr>
          <w:sz w:val="18"/>
        </w:rPr>
      </w:pPr>
      <w:r>
        <w:rPr>
          <w:rStyle w:val="FootnoteReference"/>
        </w:rPr>
        <w:footnoteRef/>
      </w:r>
      <w:r>
        <w:t xml:space="preserve"> </w:t>
      </w:r>
      <w:hyperlink r:id="rId6" w:history="1">
        <w:r w:rsidRPr="004E0AD6">
          <w:rPr>
            <w:rStyle w:val="Hyperlink"/>
            <w:sz w:val="18"/>
          </w:rPr>
          <w:t>https://www.forestpeoples.org/en/topics/african-development-bank-afdb/news/2013/04/experience-asian-indigenous-peoples-finance-lend-0</w:t>
        </w:r>
      </w:hyperlink>
      <w:r>
        <w:rPr>
          <w:sz w:val="18"/>
        </w:rPr>
        <w:t xml:space="preserve">; </w:t>
      </w:r>
      <w:r w:rsidRPr="002A5D08">
        <w:rPr>
          <w:sz w:val="18"/>
        </w:rPr>
        <w:t xml:space="preserve">IWGIA 2017. The Indigenous World 2017 p.367; </w:t>
      </w:r>
      <w:proofErr w:type="spellStart"/>
      <w:r w:rsidRPr="002A5D08">
        <w:rPr>
          <w:sz w:val="18"/>
        </w:rPr>
        <w:t>McCaskill</w:t>
      </w:r>
      <w:proofErr w:type="spellEnd"/>
      <w:r w:rsidRPr="002A5D08">
        <w:rPr>
          <w:sz w:val="18"/>
        </w:rPr>
        <w:t>,</w:t>
      </w:r>
      <w:r>
        <w:rPr>
          <w:sz w:val="18"/>
        </w:rPr>
        <w:t xml:space="preserve"> </w:t>
      </w:r>
      <w:r w:rsidRPr="002A5D08">
        <w:rPr>
          <w:sz w:val="18"/>
        </w:rPr>
        <w:t xml:space="preserve">D &amp; </w:t>
      </w:r>
      <w:proofErr w:type="spellStart"/>
      <w:r w:rsidRPr="002A5D08">
        <w:rPr>
          <w:sz w:val="18"/>
        </w:rPr>
        <w:t>Kampe</w:t>
      </w:r>
      <w:proofErr w:type="spellEnd"/>
      <w:r w:rsidRPr="002A5D08">
        <w:rPr>
          <w:sz w:val="18"/>
        </w:rPr>
        <w:t>, K. (Eds) (1997). Development or Domestication? Indigenous Peoples of Southeast Asia. p.21</w:t>
      </w:r>
    </w:p>
  </w:footnote>
  <w:footnote w:id="4">
    <w:p w14:paraId="281BF126" w14:textId="0729DEB3" w:rsidR="00276BD5" w:rsidRPr="0056054A" w:rsidRDefault="00276BD5">
      <w:pPr>
        <w:pStyle w:val="FootnoteText"/>
        <w:rPr>
          <w:sz w:val="18"/>
        </w:rPr>
      </w:pPr>
      <w:r w:rsidRPr="0056054A">
        <w:rPr>
          <w:rStyle w:val="FootnoteReference"/>
          <w:sz w:val="18"/>
        </w:rPr>
        <w:footnoteRef/>
      </w:r>
      <w:r w:rsidRPr="0056054A">
        <w:rPr>
          <w:sz w:val="18"/>
        </w:rPr>
        <w:t xml:space="preserve"> In Thailand there is only a weak recognition in the form of Cabinet Resolution of 2010 “to restore the traditional livelihoods” specific to Chao Ley and Karen Peoples and yet to be implemented. </w:t>
      </w:r>
    </w:p>
  </w:footnote>
  <w:footnote w:id="5">
    <w:p w14:paraId="47C6B654" w14:textId="27ABA522" w:rsidR="00276BD5" w:rsidRPr="008536D3" w:rsidRDefault="00276BD5" w:rsidP="008536D3">
      <w:pPr>
        <w:pStyle w:val="FootnoteText"/>
        <w:rPr>
          <w:sz w:val="18"/>
        </w:rPr>
      </w:pPr>
      <w:r>
        <w:rPr>
          <w:rStyle w:val="FootnoteReference"/>
        </w:rPr>
        <w:footnoteRef/>
      </w:r>
      <w:r>
        <w:t xml:space="preserve"> </w:t>
      </w:r>
      <w:r w:rsidRPr="008536D3">
        <w:rPr>
          <w:sz w:val="18"/>
        </w:rPr>
        <w:t>The Panchayats (Extension to the Scheduled Areas) 1996, has been enacted after making suitable</w:t>
      </w:r>
      <w:r>
        <w:rPr>
          <w:sz w:val="18"/>
        </w:rPr>
        <w:t xml:space="preserve"> </w:t>
      </w:r>
      <w:r w:rsidRPr="008536D3">
        <w:rPr>
          <w:sz w:val="18"/>
        </w:rPr>
        <w:t>changes to the Panchayats Act to transform a system for the general areas of the country to the Scheduled</w:t>
      </w:r>
      <w:r>
        <w:rPr>
          <w:sz w:val="18"/>
        </w:rPr>
        <w:t xml:space="preserve"> </w:t>
      </w:r>
      <w:r w:rsidRPr="008536D3">
        <w:rPr>
          <w:sz w:val="18"/>
        </w:rPr>
        <w:t>Areas (Fifth Schedule area) having a different socio-economic as well as politico-administrative setting</w:t>
      </w:r>
    </w:p>
  </w:footnote>
  <w:footnote w:id="6">
    <w:p w14:paraId="2BBC7B01" w14:textId="64BBC2FE" w:rsidR="00276BD5" w:rsidRPr="008541C0" w:rsidRDefault="00276BD5" w:rsidP="008541C0">
      <w:pPr>
        <w:pStyle w:val="FootnoteText"/>
        <w:rPr>
          <w:sz w:val="18"/>
        </w:rPr>
      </w:pPr>
      <w:r>
        <w:rPr>
          <w:rStyle w:val="FootnoteReference"/>
        </w:rPr>
        <w:footnoteRef/>
      </w:r>
      <w:r>
        <w:t xml:space="preserve"> </w:t>
      </w:r>
      <w:r w:rsidRPr="008541C0">
        <w:rPr>
          <w:sz w:val="18"/>
        </w:rPr>
        <w:t>Bijoy, C.R, Gopalakrishnan and Khanna S. (2010).</w:t>
      </w:r>
      <w:r>
        <w:rPr>
          <w:sz w:val="18"/>
        </w:rPr>
        <w:t xml:space="preserve"> </w:t>
      </w:r>
      <w:r w:rsidRPr="008541C0">
        <w:rPr>
          <w:sz w:val="18"/>
        </w:rPr>
        <w:t>India and the Rights of Indigenous peoples. Asia</w:t>
      </w:r>
      <w:r>
        <w:rPr>
          <w:sz w:val="18"/>
        </w:rPr>
        <w:t xml:space="preserve"> </w:t>
      </w:r>
      <w:r w:rsidRPr="008541C0">
        <w:rPr>
          <w:sz w:val="18"/>
        </w:rPr>
        <w:t>Indigenous Peoples Pact. 128-129</w:t>
      </w:r>
    </w:p>
  </w:footnote>
  <w:footnote w:id="7">
    <w:p w14:paraId="65E09388" w14:textId="121FC996" w:rsidR="00276BD5" w:rsidRPr="008541C0" w:rsidRDefault="00276BD5" w:rsidP="008541C0">
      <w:pPr>
        <w:pStyle w:val="FootnoteText"/>
        <w:rPr>
          <w:sz w:val="18"/>
        </w:rPr>
      </w:pPr>
      <w:r>
        <w:rPr>
          <w:rStyle w:val="FootnoteReference"/>
        </w:rPr>
        <w:footnoteRef/>
      </w:r>
      <w:r>
        <w:t xml:space="preserve"> </w:t>
      </w:r>
      <w:r w:rsidRPr="008541C0">
        <w:rPr>
          <w:sz w:val="18"/>
        </w:rPr>
        <w:t>The right to land is guaranteed by the Constitution and is supported by the Basic Agrarian Law No.5 of 1960. However, a</w:t>
      </w:r>
      <w:r>
        <w:rPr>
          <w:sz w:val="18"/>
        </w:rPr>
        <w:t xml:space="preserve"> </w:t>
      </w:r>
      <w:r w:rsidRPr="008541C0">
        <w:rPr>
          <w:sz w:val="18"/>
        </w:rPr>
        <w:t>framework on the recognition of land rights provided in the Basic Agrarian Law</w:t>
      </w:r>
      <w:r>
        <w:rPr>
          <w:sz w:val="18"/>
        </w:rPr>
        <w:t xml:space="preserve"> </w:t>
      </w:r>
      <w:r w:rsidRPr="008541C0">
        <w:rPr>
          <w:sz w:val="18"/>
        </w:rPr>
        <w:t>“contains only very general provisions on collective rights to land, notably, the collective rights</w:t>
      </w:r>
      <w:r>
        <w:rPr>
          <w:sz w:val="18"/>
        </w:rPr>
        <w:t xml:space="preserve"> </w:t>
      </w:r>
      <w:r w:rsidRPr="008541C0">
        <w:rPr>
          <w:sz w:val="18"/>
        </w:rPr>
        <w:t>of indigenous peoples to their customary lands” (</w:t>
      </w:r>
      <w:proofErr w:type="spellStart"/>
      <w:r w:rsidRPr="008541C0">
        <w:rPr>
          <w:sz w:val="18"/>
        </w:rPr>
        <w:t>Saptaningrum</w:t>
      </w:r>
      <w:proofErr w:type="spellEnd"/>
      <w:r w:rsidRPr="008541C0">
        <w:rPr>
          <w:sz w:val="18"/>
        </w:rPr>
        <w:t xml:space="preserve"> in Chao 2013:22).There is no</w:t>
      </w:r>
      <w:r>
        <w:rPr>
          <w:sz w:val="18"/>
        </w:rPr>
        <w:t xml:space="preserve"> </w:t>
      </w:r>
      <w:r w:rsidRPr="008541C0">
        <w:rPr>
          <w:sz w:val="18"/>
        </w:rPr>
        <w:t xml:space="preserve">comprehensive law that provides legal recognition to the </w:t>
      </w:r>
      <w:proofErr w:type="spellStart"/>
      <w:r w:rsidRPr="008541C0">
        <w:rPr>
          <w:sz w:val="18"/>
        </w:rPr>
        <w:t>Masyarakat</w:t>
      </w:r>
      <w:proofErr w:type="spellEnd"/>
      <w:r w:rsidRPr="008541C0">
        <w:rPr>
          <w:sz w:val="18"/>
        </w:rPr>
        <w:t xml:space="preserve"> </w:t>
      </w:r>
      <w:proofErr w:type="spellStart"/>
      <w:r w:rsidRPr="008541C0">
        <w:rPr>
          <w:sz w:val="18"/>
        </w:rPr>
        <w:t>Hukum</w:t>
      </w:r>
      <w:proofErr w:type="spellEnd"/>
      <w:r w:rsidRPr="008541C0">
        <w:rPr>
          <w:sz w:val="18"/>
        </w:rPr>
        <w:t xml:space="preserve"> </w:t>
      </w:r>
      <w:proofErr w:type="spellStart"/>
      <w:r w:rsidRPr="008541C0">
        <w:rPr>
          <w:sz w:val="18"/>
        </w:rPr>
        <w:t>Adat</w:t>
      </w:r>
      <w:proofErr w:type="spellEnd"/>
      <w:r w:rsidRPr="008541C0">
        <w:rPr>
          <w:sz w:val="18"/>
        </w:rPr>
        <w:t xml:space="preserve"> neither have</w:t>
      </w:r>
      <w:r>
        <w:rPr>
          <w:sz w:val="18"/>
        </w:rPr>
        <w:t xml:space="preserve"> </w:t>
      </w:r>
      <w:r w:rsidRPr="008541C0">
        <w:rPr>
          <w:sz w:val="18"/>
        </w:rPr>
        <w:t>the government developed implementing regulations to secure indigenous peoples’ rights to land.</w:t>
      </w:r>
    </w:p>
  </w:footnote>
  <w:footnote w:id="8">
    <w:p w14:paraId="3D2ABBCD" w14:textId="2B7384D6" w:rsidR="00276BD5" w:rsidRPr="00AF2002" w:rsidRDefault="00276BD5" w:rsidP="00AF2002">
      <w:pPr>
        <w:pStyle w:val="FootnoteText"/>
        <w:spacing w:after="100" w:afterAutospacing="1"/>
        <w:rPr>
          <w:sz w:val="18"/>
        </w:rPr>
      </w:pPr>
      <w:r>
        <w:rPr>
          <w:rStyle w:val="FootnoteReference"/>
        </w:rPr>
        <w:footnoteRef/>
      </w:r>
      <w:r>
        <w:t xml:space="preserve"> </w:t>
      </w:r>
      <w:r w:rsidRPr="00AF2002">
        <w:rPr>
          <w:sz w:val="18"/>
        </w:rPr>
        <w:t>Philippine Association for Intercultural Development (PAFID) an NGO, which is actively providing</w:t>
      </w:r>
      <w:r>
        <w:rPr>
          <w:sz w:val="18"/>
        </w:rPr>
        <w:t xml:space="preserve"> </w:t>
      </w:r>
      <w:r w:rsidRPr="00AF2002">
        <w:rPr>
          <w:sz w:val="18"/>
        </w:rPr>
        <w:t>mapping, services to</w:t>
      </w:r>
      <w:r>
        <w:rPr>
          <w:sz w:val="18"/>
        </w:rPr>
        <w:t xml:space="preserve"> </w:t>
      </w:r>
      <w:r w:rsidRPr="00AF2002">
        <w:rPr>
          <w:sz w:val="18"/>
        </w:rPr>
        <w:t>indigenous communities in the Philippines.</w:t>
      </w:r>
    </w:p>
  </w:footnote>
  <w:footnote w:id="9">
    <w:p w14:paraId="4363500B" w14:textId="35A71F88" w:rsidR="00276BD5" w:rsidRPr="00770DE5" w:rsidRDefault="00276BD5" w:rsidP="00770DE5">
      <w:pPr>
        <w:pStyle w:val="FootnoteText"/>
        <w:spacing w:line="276" w:lineRule="auto"/>
        <w:rPr>
          <w:sz w:val="18"/>
        </w:rPr>
      </w:pPr>
      <w:r>
        <w:rPr>
          <w:rStyle w:val="FootnoteReference"/>
        </w:rPr>
        <w:footnoteRef/>
      </w:r>
      <w:r>
        <w:t xml:space="preserve"> </w:t>
      </w:r>
      <w:r w:rsidRPr="00AF2002">
        <w:rPr>
          <w:sz w:val="18"/>
        </w:rPr>
        <w:t>Participatory 3D modelling (P3DM) is a community-based mapping method which integrates local</w:t>
      </w:r>
      <w:r>
        <w:rPr>
          <w:sz w:val="18"/>
        </w:rPr>
        <w:t xml:space="preserve"> </w:t>
      </w:r>
      <w:r w:rsidRPr="00AF2002">
        <w:rPr>
          <w:sz w:val="18"/>
        </w:rPr>
        <w:t>spatial knowledge with data on elevation of the land and depth of the sea to produce stand-alone, scaled</w:t>
      </w:r>
      <w:r>
        <w:rPr>
          <w:sz w:val="18"/>
        </w:rPr>
        <w:t xml:space="preserve"> </w:t>
      </w:r>
      <w:r w:rsidRPr="00AF2002">
        <w:rPr>
          <w:sz w:val="18"/>
        </w:rPr>
        <w:t>and geo-referenced relief models.</w:t>
      </w:r>
    </w:p>
  </w:footnote>
  <w:footnote w:id="10">
    <w:p w14:paraId="6CC12638" w14:textId="5BAFFA57" w:rsidR="00276BD5" w:rsidRPr="00770DE5" w:rsidRDefault="00276BD5" w:rsidP="00770DE5">
      <w:pPr>
        <w:pStyle w:val="FootnoteText"/>
        <w:rPr>
          <w:sz w:val="18"/>
        </w:rPr>
      </w:pPr>
      <w:r>
        <w:rPr>
          <w:rStyle w:val="FootnoteReference"/>
        </w:rPr>
        <w:footnoteRef/>
      </w:r>
      <w:r>
        <w:t xml:space="preserve"> </w:t>
      </w:r>
      <w:r w:rsidRPr="00770DE5">
        <w:rPr>
          <w:sz w:val="18"/>
        </w:rPr>
        <w:t>The finalized maps consist of general as well as specific information on indigenous territories,</w:t>
      </w:r>
      <w:r>
        <w:rPr>
          <w:sz w:val="18"/>
        </w:rPr>
        <w:t xml:space="preserve"> </w:t>
      </w:r>
      <w:r w:rsidRPr="00770DE5">
        <w:rPr>
          <w:sz w:val="18"/>
        </w:rPr>
        <w:t>land usage, profiles of the indigenous communities including their history, tenure system, governance</w:t>
      </w:r>
      <w:r>
        <w:rPr>
          <w:sz w:val="18"/>
        </w:rPr>
        <w:t xml:space="preserve"> </w:t>
      </w:r>
      <w:r w:rsidRPr="00770DE5">
        <w:rPr>
          <w:sz w:val="18"/>
        </w:rPr>
        <w:t>customary laws (AIPP 2017:49).</w:t>
      </w:r>
    </w:p>
  </w:footnote>
  <w:footnote w:id="11">
    <w:p w14:paraId="76420004" w14:textId="36E154C5" w:rsidR="00276BD5" w:rsidRDefault="00276BD5">
      <w:pPr>
        <w:pStyle w:val="FootnoteText"/>
      </w:pPr>
      <w:r>
        <w:rPr>
          <w:rStyle w:val="FootnoteReference"/>
        </w:rPr>
        <w:footnoteRef/>
      </w:r>
      <w:r>
        <w:t xml:space="preserve"> </w:t>
      </w:r>
      <w:r w:rsidRPr="00FF3739">
        <w:rPr>
          <w:sz w:val="18"/>
        </w:rPr>
        <w:t>LAHURNIP submission to AIPP</w:t>
      </w:r>
    </w:p>
  </w:footnote>
  <w:footnote w:id="12">
    <w:p w14:paraId="151017DF" w14:textId="7513CBE1" w:rsidR="005559CE" w:rsidRDefault="005559CE">
      <w:pPr>
        <w:pStyle w:val="FootnoteText"/>
      </w:pPr>
      <w:r>
        <w:rPr>
          <w:rStyle w:val="FootnoteReference"/>
        </w:rPr>
        <w:footnoteRef/>
      </w:r>
      <w:r w:rsidR="00D20B0D">
        <w:t xml:space="preserve"> B</w:t>
      </w:r>
      <w:r>
        <w:t xml:space="preserve">ikram Samvat </w:t>
      </w:r>
      <w:r w:rsidR="00D20B0D">
        <w:t xml:space="preserve">or BS </w:t>
      </w:r>
      <w:r>
        <w:t>(</w:t>
      </w:r>
      <w:proofErr w:type="spellStart"/>
      <w:r w:rsidR="00D20B0D">
        <w:t>B</w:t>
      </w:r>
      <w:r>
        <w:t>ikrami</w:t>
      </w:r>
      <w:proofErr w:type="spellEnd"/>
      <w:r>
        <w:t xml:space="preserve"> calendar is the Hindu official calendar of Nepal</w:t>
      </w:r>
      <w:r w:rsidR="00042E8A">
        <w:t>, where Englis</w:t>
      </w:r>
      <w:r w:rsidR="00F54995">
        <w:t>h</w:t>
      </w:r>
      <w:r w:rsidR="00042E8A">
        <w:t xml:space="preserve"> AD 2020 corresponds to Nepali BS 2076</w:t>
      </w:r>
      <w:r>
        <w:t>)</w:t>
      </w:r>
    </w:p>
  </w:footnote>
  <w:footnote w:id="13">
    <w:p w14:paraId="36F35184" w14:textId="77777777" w:rsidR="00276BD5" w:rsidRPr="00096726" w:rsidRDefault="00276BD5" w:rsidP="00096726">
      <w:pPr>
        <w:pStyle w:val="FootnoteText"/>
        <w:rPr>
          <w:sz w:val="18"/>
        </w:rPr>
      </w:pPr>
      <w:r>
        <w:rPr>
          <w:rStyle w:val="FootnoteReference"/>
        </w:rPr>
        <w:footnoteRef/>
      </w:r>
      <w:r>
        <w:t xml:space="preserve"> </w:t>
      </w:r>
      <w:r w:rsidRPr="00096726">
        <w:rPr>
          <w:sz w:val="18"/>
        </w:rPr>
        <w:t xml:space="preserve">Press </w:t>
      </w:r>
      <w:proofErr w:type="spellStart"/>
      <w:r w:rsidRPr="00096726">
        <w:rPr>
          <w:sz w:val="18"/>
        </w:rPr>
        <w:t>Release.Pontianak</w:t>
      </w:r>
      <w:proofErr w:type="spellEnd"/>
      <w:r w:rsidRPr="00096726">
        <w:rPr>
          <w:sz w:val="18"/>
        </w:rPr>
        <w:t xml:space="preserve"> Statement.24 October 2017.</w:t>
      </w:r>
    </w:p>
    <w:p w14:paraId="46D99CFD" w14:textId="545AD41F" w:rsidR="00276BD5" w:rsidRPr="00096726" w:rsidRDefault="004938ED" w:rsidP="00096726">
      <w:pPr>
        <w:pStyle w:val="FootnoteText"/>
        <w:rPr>
          <w:sz w:val="18"/>
        </w:rPr>
      </w:pPr>
      <w:hyperlink r:id="rId7" w:history="1">
        <w:r w:rsidR="00276BD5" w:rsidRPr="004E0AD6">
          <w:rPr>
            <w:rStyle w:val="Hyperlink"/>
            <w:sz w:val="18"/>
          </w:rPr>
          <w:t>http://www.forestpeoples.org/sites/default/files/documents/PONTIANAK%20STATEMENT%20ON%2HUMAN%20RIGHTS%20AND%20AGRIBUSINESS%20IN%20SOUTHEAST%20ASIA%20final%20with%20recs.pdf</w:t>
        </w:r>
      </w:hyperlink>
      <w:r w:rsidR="00276BD5">
        <w:rPr>
          <w:sz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24F2A"/>
    <w:multiLevelType w:val="hybridMultilevel"/>
    <w:tmpl w:val="6A70D4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39C6349"/>
    <w:multiLevelType w:val="hybridMultilevel"/>
    <w:tmpl w:val="0EB0E42C"/>
    <w:lvl w:ilvl="0" w:tplc="0409000F">
      <w:start w:val="1"/>
      <w:numFmt w:val="decimal"/>
      <w:lvlText w:val="%1."/>
      <w:lvlJc w:val="left"/>
      <w:pPr>
        <w:ind w:left="27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266A08"/>
    <w:multiLevelType w:val="hybridMultilevel"/>
    <w:tmpl w:val="F788AAD2"/>
    <w:lvl w:ilvl="0" w:tplc="04090001">
      <w:start w:val="1"/>
      <w:numFmt w:val="bullet"/>
      <w:lvlText w:val=""/>
      <w:lvlJc w:val="left"/>
      <w:pPr>
        <w:ind w:left="1469" w:hanging="360"/>
      </w:pPr>
      <w:rPr>
        <w:rFonts w:ascii="Symbol" w:hAnsi="Symbol" w:hint="default"/>
      </w:rPr>
    </w:lvl>
    <w:lvl w:ilvl="1" w:tplc="04090003" w:tentative="1">
      <w:start w:val="1"/>
      <w:numFmt w:val="bullet"/>
      <w:lvlText w:val="o"/>
      <w:lvlJc w:val="left"/>
      <w:pPr>
        <w:ind w:left="2189" w:hanging="360"/>
      </w:pPr>
      <w:rPr>
        <w:rFonts w:ascii="Courier New" w:hAnsi="Courier New" w:cs="Courier New" w:hint="default"/>
      </w:rPr>
    </w:lvl>
    <w:lvl w:ilvl="2" w:tplc="04090005" w:tentative="1">
      <w:start w:val="1"/>
      <w:numFmt w:val="bullet"/>
      <w:lvlText w:val=""/>
      <w:lvlJc w:val="left"/>
      <w:pPr>
        <w:ind w:left="2909" w:hanging="360"/>
      </w:pPr>
      <w:rPr>
        <w:rFonts w:ascii="Wingdings" w:hAnsi="Wingdings" w:hint="default"/>
      </w:rPr>
    </w:lvl>
    <w:lvl w:ilvl="3" w:tplc="04090001" w:tentative="1">
      <w:start w:val="1"/>
      <w:numFmt w:val="bullet"/>
      <w:lvlText w:val=""/>
      <w:lvlJc w:val="left"/>
      <w:pPr>
        <w:ind w:left="3629" w:hanging="360"/>
      </w:pPr>
      <w:rPr>
        <w:rFonts w:ascii="Symbol" w:hAnsi="Symbol" w:hint="default"/>
      </w:rPr>
    </w:lvl>
    <w:lvl w:ilvl="4" w:tplc="04090003" w:tentative="1">
      <w:start w:val="1"/>
      <w:numFmt w:val="bullet"/>
      <w:lvlText w:val="o"/>
      <w:lvlJc w:val="left"/>
      <w:pPr>
        <w:ind w:left="4349" w:hanging="360"/>
      </w:pPr>
      <w:rPr>
        <w:rFonts w:ascii="Courier New" w:hAnsi="Courier New" w:cs="Courier New" w:hint="default"/>
      </w:rPr>
    </w:lvl>
    <w:lvl w:ilvl="5" w:tplc="04090005" w:tentative="1">
      <w:start w:val="1"/>
      <w:numFmt w:val="bullet"/>
      <w:lvlText w:val=""/>
      <w:lvlJc w:val="left"/>
      <w:pPr>
        <w:ind w:left="5069" w:hanging="360"/>
      </w:pPr>
      <w:rPr>
        <w:rFonts w:ascii="Wingdings" w:hAnsi="Wingdings" w:hint="default"/>
      </w:rPr>
    </w:lvl>
    <w:lvl w:ilvl="6" w:tplc="04090001" w:tentative="1">
      <w:start w:val="1"/>
      <w:numFmt w:val="bullet"/>
      <w:lvlText w:val=""/>
      <w:lvlJc w:val="left"/>
      <w:pPr>
        <w:ind w:left="5789" w:hanging="360"/>
      </w:pPr>
      <w:rPr>
        <w:rFonts w:ascii="Symbol" w:hAnsi="Symbol" w:hint="default"/>
      </w:rPr>
    </w:lvl>
    <w:lvl w:ilvl="7" w:tplc="04090003" w:tentative="1">
      <w:start w:val="1"/>
      <w:numFmt w:val="bullet"/>
      <w:lvlText w:val="o"/>
      <w:lvlJc w:val="left"/>
      <w:pPr>
        <w:ind w:left="6509" w:hanging="360"/>
      </w:pPr>
      <w:rPr>
        <w:rFonts w:ascii="Courier New" w:hAnsi="Courier New" w:cs="Courier New" w:hint="default"/>
      </w:rPr>
    </w:lvl>
    <w:lvl w:ilvl="8" w:tplc="04090005" w:tentative="1">
      <w:start w:val="1"/>
      <w:numFmt w:val="bullet"/>
      <w:lvlText w:val=""/>
      <w:lvlJc w:val="left"/>
      <w:pPr>
        <w:ind w:left="7229" w:hanging="360"/>
      </w:pPr>
      <w:rPr>
        <w:rFonts w:ascii="Wingdings" w:hAnsi="Wingdings" w:hint="default"/>
      </w:rPr>
    </w:lvl>
  </w:abstractNum>
  <w:abstractNum w:abstractNumId="3" w15:restartNumberingAfterBreak="0">
    <w:nsid w:val="436A6B40"/>
    <w:multiLevelType w:val="hybridMultilevel"/>
    <w:tmpl w:val="6706E87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5A914DA"/>
    <w:multiLevelType w:val="hybridMultilevel"/>
    <w:tmpl w:val="37E6C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EA770A"/>
    <w:multiLevelType w:val="hybridMultilevel"/>
    <w:tmpl w:val="1E782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E92B65"/>
    <w:multiLevelType w:val="hybridMultilevel"/>
    <w:tmpl w:val="FE78F3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3BC6868"/>
    <w:multiLevelType w:val="hybridMultilevel"/>
    <w:tmpl w:val="54E4190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8" w15:restartNumberingAfterBreak="0">
    <w:nsid w:val="681B1D01"/>
    <w:multiLevelType w:val="hybridMultilevel"/>
    <w:tmpl w:val="A8E4BD9A"/>
    <w:lvl w:ilvl="0" w:tplc="04090001">
      <w:start w:val="1"/>
      <w:numFmt w:val="bullet"/>
      <w:lvlText w:val=""/>
      <w:lvlJc w:val="left"/>
      <w:pPr>
        <w:ind w:left="1469" w:hanging="360"/>
      </w:pPr>
      <w:rPr>
        <w:rFonts w:ascii="Symbol" w:hAnsi="Symbol" w:hint="default"/>
      </w:rPr>
    </w:lvl>
    <w:lvl w:ilvl="1" w:tplc="04090003" w:tentative="1">
      <w:start w:val="1"/>
      <w:numFmt w:val="bullet"/>
      <w:lvlText w:val="o"/>
      <w:lvlJc w:val="left"/>
      <w:pPr>
        <w:ind w:left="2189" w:hanging="360"/>
      </w:pPr>
      <w:rPr>
        <w:rFonts w:ascii="Courier New" w:hAnsi="Courier New" w:cs="Courier New" w:hint="default"/>
      </w:rPr>
    </w:lvl>
    <w:lvl w:ilvl="2" w:tplc="04090005" w:tentative="1">
      <w:start w:val="1"/>
      <w:numFmt w:val="bullet"/>
      <w:lvlText w:val=""/>
      <w:lvlJc w:val="left"/>
      <w:pPr>
        <w:ind w:left="2909" w:hanging="360"/>
      </w:pPr>
      <w:rPr>
        <w:rFonts w:ascii="Wingdings" w:hAnsi="Wingdings" w:hint="default"/>
      </w:rPr>
    </w:lvl>
    <w:lvl w:ilvl="3" w:tplc="04090001" w:tentative="1">
      <w:start w:val="1"/>
      <w:numFmt w:val="bullet"/>
      <w:lvlText w:val=""/>
      <w:lvlJc w:val="left"/>
      <w:pPr>
        <w:ind w:left="3629" w:hanging="360"/>
      </w:pPr>
      <w:rPr>
        <w:rFonts w:ascii="Symbol" w:hAnsi="Symbol" w:hint="default"/>
      </w:rPr>
    </w:lvl>
    <w:lvl w:ilvl="4" w:tplc="04090003" w:tentative="1">
      <w:start w:val="1"/>
      <w:numFmt w:val="bullet"/>
      <w:lvlText w:val="o"/>
      <w:lvlJc w:val="left"/>
      <w:pPr>
        <w:ind w:left="4349" w:hanging="360"/>
      </w:pPr>
      <w:rPr>
        <w:rFonts w:ascii="Courier New" w:hAnsi="Courier New" w:cs="Courier New" w:hint="default"/>
      </w:rPr>
    </w:lvl>
    <w:lvl w:ilvl="5" w:tplc="04090005" w:tentative="1">
      <w:start w:val="1"/>
      <w:numFmt w:val="bullet"/>
      <w:lvlText w:val=""/>
      <w:lvlJc w:val="left"/>
      <w:pPr>
        <w:ind w:left="5069" w:hanging="360"/>
      </w:pPr>
      <w:rPr>
        <w:rFonts w:ascii="Wingdings" w:hAnsi="Wingdings" w:hint="default"/>
      </w:rPr>
    </w:lvl>
    <w:lvl w:ilvl="6" w:tplc="04090001" w:tentative="1">
      <w:start w:val="1"/>
      <w:numFmt w:val="bullet"/>
      <w:lvlText w:val=""/>
      <w:lvlJc w:val="left"/>
      <w:pPr>
        <w:ind w:left="5789" w:hanging="360"/>
      </w:pPr>
      <w:rPr>
        <w:rFonts w:ascii="Symbol" w:hAnsi="Symbol" w:hint="default"/>
      </w:rPr>
    </w:lvl>
    <w:lvl w:ilvl="7" w:tplc="04090003" w:tentative="1">
      <w:start w:val="1"/>
      <w:numFmt w:val="bullet"/>
      <w:lvlText w:val="o"/>
      <w:lvlJc w:val="left"/>
      <w:pPr>
        <w:ind w:left="6509" w:hanging="360"/>
      </w:pPr>
      <w:rPr>
        <w:rFonts w:ascii="Courier New" w:hAnsi="Courier New" w:cs="Courier New" w:hint="default"/>
      </w:rPr>
    </w:lvl>
    <w:lvl w:ilvl="8" w:tplc="04090005" w:tentative="1">
      <w:start w:val="1"/>
      <w:numFmt w:val="bullet"/>
      <w:lvlText w:val=""/>
      <w:lvlJc w:val="left"/>
      <w:pPr>
        <w:ind w:left="7229" w:hanging="360"/>
      </w:pPr>
      <w:rPr>
        <w:rFonts w:ascii="Wingdings" w:hAnsi="Wingdings" w:hint="default"/>
      </w:rPr>
    </w:lvl>
  </w:abstractNum>
  <w:abstractNum w:abstractNumId="9" w15:restartNumberingAfterBreak="0">
    <w:nsid w:val="6C3B6A96"/>
    <w:multiLevelType w:val="hybridMultilevel"/>
    <w:tmpl w:val="8766B7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A8E7EE8"/>
    <w:multiLevelType w:val="hybridMultilevel"/>
    <w:tmpl w:val="D9427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6"/>
  </w:num>
  <w:num w:numId="5">
    <w:abstractNumId w:val="0"/>
  </w:num>
  <w:num w:numId="6">
    <w:abstractNumId w:val="9"/>
  </w:num>
  <w:num w:numId="7">
    <w:abstractNumId w:val="4"/>
  </w:num>
  <w:num w:numId="8">
    <w:abstractNumId w:val="7"/>
  </w:num>
  <w:num w:numId="9">
    <w:abstractNumId w:val="8"/>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759"/>
    <w:rsid w:val="00036BF6"/>
    <w:rsid w:val="00042E8A"/>
    <w:rsid w:val="0005154E"/>
    <w:rsid w:val="0006025F"/>
    <w:rsid w:val="000636DD"/>
    <w:rsid w:val="00064B54"/>
    <w:rsid w:val="0008162B"/>
    <w:rsid w:val="000820CF"/>
    <w:rsid w:val="00096726"/>
    <w:rsid w:val="00096762"/>
    <w:rsid w:val="000B0F15"/>
    <w:rsid w:val="000B4E17"/>
    <w:rsid w:val="000C031C"/>
    <w:rsid w:val="000D095D"/>
    <w:rsid w:val="000D2BAA"/>
    <w:rsid w:val="000D73BE"/>
    <w:rsid w:val="00101C44"/>
    <w:rsid w:val="00115FE5"/>
    <w:rsid w:val="00126D4E"/>
    <w:rsid w:val="00173098"/>
    <w:rsid w:val="00182722"/>
    <w:rsid w:val="001A4E78"/>
    <w:rsid w:val="001A763C"/>
    <w:rsid w:val="001B0457"/>
    <w:rsid w:val="001C4B7C"/>
    <w:rsid w:val="001D2F5E"/>
    <w:rsid w:val="00203E01"/>
    <w:rsid w:val="00227155"/>
    <w:rsid w:val="00227B54"/>
    <w:rsid w:val="002305DD"/>
    <w:rsid w:val="00235CE4"/>
    <w:rsid w:val="00240759"/>
    <w:rsid w:val="00242909"/>
    <w:rsid w:val="00242DA0"/>
    <w:rsid w:val="002442E9"/>
    <w:rsid w:val="00250780"/>
    <w:rsid w:val="00256805"/>
    <w:rsid w:val="00276BD5"/>
    <w:rsid w:val="00280921"/>
    <w:rsid w:val="00281DD9"/>
    <w:rsid w:val="00282804"/>
    <w:rsid w:val="002A0090"/>
    <w:rsid w:val="002A3292"/>
    <w:rsid w:val="002A5D08"/>
    <w:rsid w:val="002C4B86"/>
    <w:rsid w:val="00302947"/>
    <w:rsid w:val="00304C6C"/>
    <w:rsid w:val="00313AAD"/>
    <w:rsid w:val="00313D1C"/>
    <w:rsid w:val="0032173C"/>
    <w:rsid w:val="003300FD"/>
    <w:rsid w:val="00354521"/>
    <w:rsid w:val="00363BC1"/>
    <w:rsid w:val="003643DA"/>
    <w:rsid w:val="00364F97"/>
    <w:rsid w:val="00366174"/>
    <w:rsid w:val="00366F38"/>
    <w:rsid w:val="00373A6B"/>
    <w:rsid w:val="00380391"/>
    <w:rsid w:val="0038636B"/>
    <w:rsid w:val="003A7A9B"/>
    <w:rsid w:val="003C1C7C"/>
    <w:rsid w:val="003C6F6F"/>
    <w:rsid w:val="003F3252"/>
    <w:rsid w:val="003F38CE"/>
    <w:rsid w:val="0040385C"/>
    <w:rsid w:val="00406021"/>
    <w:rsid w:val="0041007E"/>
    <w:rsid w:val="00413251"/>
    <w:rsid w:val="004428D9"/>
    <w:rsid w:val="004506AD"/>
    <w:rsid w:val="00465C2A"/>
    <w:rsid w:val="00467289"/>
    <w:rsid w:val="00490DFB"/>
    <w:rsid w:val="00491AEF"/>
    <w:rsid w:val="004938ED"/>
    <w:rsid w:val="00497A7F"/>
    <w:rsid w:val="004B40DA"/>
    <w:rsid w:val="004D787D"/>
    <w:rsid w:val="004E7EC2"/>
    <w:rsid w:val="005105C5"/>
    <w:rsid w:val="00510DD0"/>
    <w:rsid w:val="00516B51"/>
    <w:rsid w:val="00521790"/>
    <w:rsid w:val="00526C35"/>
    <w:rsid w:val="00531DED"/>
    <w:rsid w:val="00552F80"/>
    <w:rsid w:val="005559CE"/>
    <w:rsid w:val="0056054A"/>
    <w:rsid w:val="0057074A"/>
    <w:rsid w:val="005A0F5A"/>
    <w:rsid w:val="005A5412"/>
    <w:rsid w:val="005A72D3"/>
    <w:rsid w:val="005B4347"/>
    <w:rsid w:val="00607FF2"/>
    <w:rsid w:val="006160DE"/>
    <w:rsid w:val="00624ACE"/>
    <w:rsid w:val="00634982"/>
    <w:rsid w:val="00637FE7"/>
    <w:rsid w:val="00642859"/>
    <w:rsid w:val="006505D2"/>
    <w:rsid w:val="00671060"/>
    <w:rsid w:val="00692520"/>
    <w:rsid w:val="006A2F23"/>
    <w:rsid w:val="006D3D77"/>
    <w:rsid w:val="006D5289"/>
    <w:rsid w:val="006D78F7"/>
    <w:rsid w:val="006E07DD"/>
    <w:rsid w:val="006E70A7"/>
    <w:rsid w:val="006F4147"/>
    <w:rsid w:val="006F60FF"/>
    <w:rsid w:val="00710FE0"/>
    <w:rsid w:val="00724DCA"/>
    <w:rsid w:val="00736845"/>
    <w:rsid w:val="00741B2A"/>
    <w:rsid w:val="00770DE5"/>
    <w:rsid w:val="00772624"/>
    <w:rsid w:val="00774E33"/>
    <w:rsid w:val="007B67A9"/>
    <w:rsid w:val="007C7796"/>
    <w:rsid w:val="007D26AF"/>
    <w:rsid w:val="008034C4"/>
    <w:rsid w:val="00803A30"/>
    <w:rsid w:val="00804D60"/>
    <w:rsid w:val="00806253"/>
    <w:rsid w:val="00834FB0"/>
    <w:rsid w:val="008452C9"/>
    <w:rsid w:val="00846C33"/>
    <w:rsid w:val="008470F9"/>
    <w:rsid w:val="0085201E"/>
    <w:rsid w:val="008536D3"/>
    <w:rsid w:val="008541C0"/>
    <w:rsid w:val="0086443E"/>
    <w:rsid w:val="00872203"/>
    <w:rsid w:val="00874180"/>
    <w:rsid w:val="008755F5"/>
    <w:rsid w:val="00876631"/>
    <w:rsid w:val="008766EA"/>
    <w:rsid w:val="008A211C"/>
    <w:rsid w:val="008D0D58"/>
    <w:rsid w:val="008D6EAB"/>
    <w:rsid w:val="008E0467"/>
    <w:rsid w:val="008E0581"/>
    <w:rsid w:val="008F4762"/>
    <w:rsid w:val="00911374"/>
    <w:rsid w:val="00913614"/>
    <w:rsid w:val="00916245"/>
    <w:rsid w:val="00967CE1"/>
    <w:rsid w:val="00971E37"/>
    <w:rsid w:val="0098074D"/>
    <w:rsid w:val="009A7A78"/>
    <w:rsid w:val="009D0C45"/>
    <w:rsid w:val="009D282A"/>
    <w:rsid w:val="009D3D3A"/>
    <w:rsid w:val="009E2A9B"/>
    <w:rsid w:val="009E7D74"/>
    <w:rsid w:val="009F454D"/>
    <w:rsid w:val="00A00CD2"/>
    <w:rsid w:val="00A1727B"/>
    <w:rsid w:val="00A36139"/>
    <w:rsid w:val="00A507AE"/>
    <w:rsid w:val="00A65305"/>
    <w:rsid w:val="00A74BEC"/>
    <w:rsid w:val="00A8468E"/>
    <w:rsid w:val="00A8473D"/>
    <w:rsid w:val="00A917CD"/>
    <w:rsid w:val="00A9490F"/>
    <w:rsid w:val="00AB7B0A"/>
    <w:rsid w:val="00AC00B3"/>
    <w:rsid w:val="00AC119C"/>
    <w:rsid w:val="00AC47FC"/>
    <w:rsid w:val="00AF2002"/>
    <w:rsid w:val="00AF210E"/>
    <w:rsid w:val="00B30B8D"/>
    <w:rsid w:val="00B33093"/>
    <w:rsid w:val="00B40AF5"/>
    <w:rsid w:val="00B42F45"/>
    <w:rsid w:val="00B45466"/>
    <w:rsid w:val="00B56FC5"/>
    <w:rsid w:val="00B6275F"/>
    <w:rsid w:val="00B85357"/>
    <w:rsid w:val="00B85A42"/>
    <w:rsid w:val="00B85BE6"/>
    <w:rsid w:val="00B860AF"/>
    <w:rsid w:val="00BA2FC2"/>
    <w:rsid w:val="00BA34F1"/>
    <w:rsid w:val="00BC73BE"/>
    <w:rsid w:val="00BC768E"/>
    <w:rsid w:val="00BD28DE"/>
    <w:rsid w:val="00BE685D"/>
    <w:rsid w:val="00C15F4A"/>
    <w:rsid w:val="00C206E8"/>
    <w:rsid w:val="00C503E2"/>
    <w:rsid w:val="00C5746D"/>
    <w:rsid w:val="00C67722"/>
    <w:rsid w:val="00C97E9B"/>
    <w:rsid w:val="00CB02BE"/>
    <w:rsid w:val="00CB29BD"/>
    <w:rsid w:val="00CB5FFB"/>
    <w:rsid w:val="00CB72A1"/>
    <w:rsid w:val="00CC1676"/>
    <w:rsid w:val="00CD7A45"/>
    <w:rsid w:val="00CD7D00"/>
    <w:rsid w:val="00CE24BA"/>
    <w:rsid w:val="00CF0E30"/>
    <w:rsid w:val="00CF7D8F"/>
    <w:rsid w:val="00D041FA"/>
    <w:rsid w:val="00D20B0D"/>
    <w:rsid w:val="00D3593A"/>
    <w:rsid w:val="00D40F9F"/>
    <w:rsid w:val="00D4300A"/>
    <w:rsid w:val="00D524EC"/>
    <w:rsid w:val="00D66DC5"/>
    <w:rsid w:val="00D73470"/>
    <w:rsid w:val="00D764C0"/>
    <w:rsid w:val="00DA10D8"/>
    <w:rsid w:val="00DA2F30"/>
    <w:rsid w:val="00DA4091"/>
    <w:rsid w:val="00DB3BB0"/>
    <w:rsid w:val="00DC2CD7"/>
    <w:rsid w:val="00DD0BBD"/>
    <w:rsid w:val="00E113CE"/>
    <w:rsid w:val="00E5179D"/>
    <w:rsid w:val="00E52CD6"/>
    <w:rsid w:val="00E640BD"/>
    <w:rsid w:val="00E6459C"/>
    <w:rsid w:val="00E669D3"/>
    <w:rsid w:val="00E71B59"/>
    <w:rsid w:val="00E834AB"/>
    <w:rsid w:val="00E931E8"/>
    <w:rsid w:val="00EC52B7"/>
    <w:rsid w:val="00ED32C0"/>
    <w:rsid w:val="00ED38C4"/>
    <w:rsid w:val="00ED4C76"/>
    <w:rsid w:val="00F03338"/>
    <w:rsid w:val="00F06096"/>
    <w:rsid w:val="00F11226"/>
    <w:rsid w:val="00F20BEE"/>
    <w:rsid w:val="00F24199"/>
    <w:rsid w:val="00F54995"/>
    <w:rsid w:val="00F567AD"/>
    <w:rsid w:val="00F61419"/>
    <w:rsid w:val="00F655BE"/>
    <w:rsid w:val="00F76D41"/>
    <w:rsid w:val="00F80BC2"/>
    <w:rsid w:val="00FA32AC"/>
    <w:rsid w:val="00FC319E"/>
    <w:rsid w:val="00FC52B3"/>
    <w:rsid w:val="00FC5F76"/>
    <w:rsid w:val="00FD283A"/>
    <w:rsid w:val="00FF3739"/>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839410E"/>
  <w15:docId w15:val="{8BC32749-0535-476F-B496-463929209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ne-NP"/>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759"/>
    <w:pPr>
      <w:ind w:left="720"/>
      <w:contextualSpacing/>
    </w:pPr>
  </w:style>
  <w:style w:type="character" w:styleId="Hyperlink">
    <w:name w:val="Hyperlink"/>
    <w:basedOn w:val="DefaultParagraphFont"/>
    <w:uiPriority w:val="99"/>
    <w:unhideWhenUsed/>
    <w:rsid w:val="00467289"/>
    <w:rPr>
      <w:color w:val="0563C1" w:themeColor="hyperlink"/>
      <w:u w:val="single"/>
    </w:rPr>
  </w:style>
  <w:style w:type="character" w:customStyle="1" w:styleId="UnresolvedMention1">
    <w:name w:val="Unresolved Mention1"/>
    <w:basedOn w:val="DefaultParagraphFont"/>
    <w:uiPriority w:val="99"/>
    <w:semiHidden/>
    <w:unhideWhenUsed/>
    <w:rsid w:val="00467289"/>
    <w:rPr>
      <w:color w:val="808080"/>
      <w:shd w:val="clear" w:color="auto" w:fill="E6E6E6"/>
    </w:rPr>
  </w:style>
  <w:style w:type="paragraph" w:styleId="FootnoteText">
    <w:name w:val="footnote text"/>
    <w:basedOn w:val="Normal"/>
    <w:link w:val="FootnoteTextChar"/>
    <w:uiPriority w:val="99"/>
    <w:semiHidden/>
    <w:unhideWhenUsed/>
    <w:rsid w:val="00CD7A45"/>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D7A45"/>
    <w:rPr>
      <w:sz w:val="20"/>
      <w:szCs w:val="18"/>
    </w:rPr>
  </w:style>
  <w:style w:type="character" w:styleId="FootnoteReference">
    <w:name w:val="footnote reference"/>
    <w:basedOn w:val="DefaultParagraphFont"/>
    <w:uiPriority w:val="99"/>
    <w:semiHidden/>
    <w:unhideWhenUsed/>
    <w:rsid w:val="00CD7A45"/>
    <w:rPr>
      <w:vertAlign w:val="superscript"/>
    </w:rPr>
  </w:style>
  <w:style w:type="character" w:customStyle="1" w:styleId="UnresolvedMention2">
    <w:name w:val="Unresolved Mention2"/>
    <w:basedOn w:val="DefaultParagraphFont"/>
    <w:uiPriority w:val="99"/>
    <w:rsid w:val="00F24199"/>
    <w:rPr>
      <w:color w:val="605E5C"/>
      <w:shd w:val="clear" w:color="auto" w:fill="E1DFDD"/>
    </w:rPr>
  </w:style>
  <w:style w:type="paragraph" w:styleId="NoSpacing">
    <w:name w:val="No Spacing"/>
    <w:uiPriority w:val="1"/>
    <w:qFormat/>
    <w:rsid w:val="00FC319E"/>
    <w:pPr>
      <w:spacing w:after="0" w:line="240" w:lineRule="auto"/>
    </w:pPr>
    <w:rPr>
      <w:rFonts w:ascii="Calibri" w:eastAsia="Calibri" w:hAnsi="Calibri" w:cs="Times New Roman"/>
      <w:szCs w:val="22"/>
      <w:lang w:val="en-AU" w:bidi="ar-SA"/>
    </w:rPr>
  </w:style>
  <w:style w:type="character" w:customStyle="1" w:styleId="A1">
    <w:name w:val="A1"/>
    <w:uiPriority w:val="99"/>
    <w:rsid w:val="00182722"/>
    <w:rPr>
      <w:rFonts w:cs="Minion Pro"/>
      <w:color w:val="000000"/>
      <w:sz w:val="22"/>
      <w:szCs w:val="22"/>
    </w:rPr>
  </w:style>
  <w:style w:type="character" w:customStyle="1" w:styleId="A9">
    <w:name w:val="A9"/>
    <w:uiPriority w:val="99"/>
    <w:rsid w:val="00182722"/>
    <w:rPr>
      <w:rFonts w:cs="Minion Pro"/>
      <w:color w:val="000000"/>
      <w:sz w:val="12"/>
      <w:szCs w:val="12"/>
    </w:rPr>
  </w:style>
  <w:style w:type="paragraph" w:customStyle="1" w:styleId="Pa2">
    <w:name w:val="Pa2"/>
    <w:basedOn w:val="Normal"/>
    <w:next w:val="Normal"/>
    <w:uiPriority w:val="99"/>
    <w:rsid w:val="001A763C"/>
    <w:pPr>
      <w:autoSpaceDE w:val="0"/>
      <w:autoSpaceDN w:val="0"/>
      <w:adjustRightInd w:val="0"/>
      <w:spacing w:after="0" w:line="241" w:lineRule="atLeast"/>
    </w:pPr>
    <w:rPr>
      <w:rFonts w:ascii="Minion Pro" w:hAnsi="Minion Pro" w:cs="Angsana New"/>
      <w:sz w:val="24"/>
      <w:szCs w:val="24"/>
      <w:lang w:bidi="th-TH"/>
    </w:rPr>
  </w:style>
  <w:style w:type="character" w:customStyle="1" w:styleId="A10">
    <w:name w:val="A10"/>
    <w:uiPriority w:val="99"/>
    <w:rsid w:val="001A763C"/>
    <w:rPr>
      <w:rFonts w:cs="Minion Pro"/>
      <w:color w:val="000000"/>
      <w:sz w:val="9"/>
      <w:szCs w:val="9"/>
    </w:rPr>
  </w:style>
  <w:style w:type="paragraph" w:customStyle="1" w:styleId="Pa1">
    <w:name w:val="Pa1"/>
    <w:basedOn w:val="Normal"/>
    <w:next w:val="Normal"/>
    <w:uiPriority w:val="99"/>
    <w:rsid w:val="00CB5FFB"/>
    <w:pPr>
      <w:autoSpaceDE w:val="0"/>
      <w:autoSpaceDN w:val="0"/>
      <w:adjustRightInd w:val="0"/>
      <w:spacing w:after="0" w:line="241" w:lineRule="atLeast"/>
    </w:pPr>
    <w:rPr>
      <w:rFonts w:ascii="Minion Pro" w:hAnsi="Minion Pro" w:cs="Angsana New"/>
      <w:sz w:val="24"/>
      <w:szCs w:val="24"/>
      <w:lang w:bidi="th-TH"/>
    </w:rPr>
  </w:style>
  <w:style w:type="paragraph" w:customStyle="1" w:styleId="Default">
    <w:name w:val="Default"/>
    <w:rsid w:val="008E0467"/>
    <w:pPr>
      <w:autoSpaceDE w:val="0"/>
      <w:autoSpaceDN w:val="0"/>
      <w:adjustRightInd w:val="0"/>
      <w:spacing w:after="0" w:line="240" w:lineRule="auto"/>
    </w:pPr>
    <w:rPr>
      <w:rFonts w:ascii="Minion Pro" w:hAnsi="Minion Pro" w:cs="Minion Pro"/>
      <w:color w:val="000000"/>
      <w:sz w:val="24"/>
      <w:szCs w:val="24"/>
      <w:lang w:bidi="th-TH"/>
    </w:rPr>
  </w:style>
  <w:style w:type="paragraph" w:styleId="Header">
    <w:name w:val="header"/>
    <w:basedOn w:val="Normal"/>
    <w:link w:val="HeaderChar"/>
    <w:uiPriority w:val="99"/>
    <w:unhideWhenUsed/>
    <w:rsid w:val="00F20B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0BEE"/>
  </w:style>
  <w:style w:type="paragraph" w:styleId="Footer">
    <w:name w:val="footer"/>
    <w:basedOn w:val="Normal"/>
    <w:link w:val="FooterChar"/>
    <w:uiPriority w:val="99"/>
    <w:unhideWhenUsed/>
    <w:rsid w:val="00F20B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0BEE"/>
  </w:style>
  <w:style w:type="paragraph" w:styleId="BalloonText">
    <w:name w:val="Balloon Text"/>
    <w:basedOn w:val="Normal"/>
    <w:link w:val="BalloonTextChar"/>
    <w:uiPriority w:val="99"/>
    <w:semiHidden/>
    <w:unhideWhenUsed/>
    <w:rsid w:val="000820C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20CF"/>
    <w:rPr>
      <w:rFonts w:ascii="Lucida Grande" w:hAnsi="Lucida Grande" w:cs="Lucida Grande"/>
      <w:sz w:val="18"/>
      <w:szCs w:val="18"/>
    </w:rPr>
  </w:style>
  <w:style w:type="character" w:styleId="CommentReference">
    <w:name w:val="annotation reference"/>
    <w:basedOn w:val="DefaultParagraphFont"/>
    <w:uiPriority w:val="99"/>
    <w:semiHidden/>
    <w:unhideWhenUsed/>
    <w:rsid w:val="008755F5"/>
    <w:rPr>
      <w:sz w:val="18"/>
      <w:szCs w:val="18"/>
    </w:rPr>
  </w:style>
  <w:style w:type="paragraph" w:styleId="CommentText">
    <w:name w:val="annotation text"/>
    <w:basedOn w:val="Normal"/>
    <w:link w:val="CommentTextChar"/>
    <w:uiPriority w:val="99"/>
    <w:semiHidden/>
    <w:unhideWhenUsed/>
    <w:rsid w:val="008755F5"/>
    <w:pPr>
      <w:spacing w:line="240" w:lineRule="auto"/>
    </w:pPr>
    <w:rPr>
      <w:sz w:val="24"/>
      <w:szCs w:val="24"/>
    </w:rPr>
  </w:style>
  <w:style w:type="character" w:customStyle="1" w:styleId="CommentTextChar">
    <w:name w:val="Comment Text Char"/>
    <w:basedOn w:val="DefaultParagraphFont"/>
    <w:link w:val="CommentText"/>
    <w:uiPriority w:val="99"/>
    <w:semiHidden/>
    <w:rsid w:val="008755F5"/>
    <w:rPr>
      <w:sz w:val="24"/>
      <w:szCs w:val="24"/>
    </w:rPr>
  </w:style>
  <w:style w:type="paragraph" w:styleId="CommentSubject">
    <w:name w:val="annotation subject"/>
    <w:basedOn w:val="CommentText"/>
    <w:next w:val="CommentText"/>
    <w:link w:val="CommentSubjectChar"/>
    <w:uiPriority w:val="99"/>
    <w:semiHidden/>
    <w:unhideWhenUsed/>
    <w:rsid w:val="008755F5"/>
    <w:rPr>
      <w:b/>
      <w:bCs/>
      <w:sz w:val="20"/>
      <w:szCs w:val="20"/>
    </w:rPr>
  </w:style>
  <w:style w:type="character" w:customStyle="1" w:styleId="CommentSubjectChar">
    <w:name w:val="Comment Subject Char"/>
    <w:basedOn w:val="CommentTextChar"/>
    <w:link w:val="CommentSubject"/>
    <w:uiPriority w:val="99"/>
    <w:semiHidden/>
    <w:rsid w:val="008755F5"/>
    <w:rPr>
      <w:b/>
      <w:bCs/>
      <w:sz w:val="20"/>
      <w:szCs w:val="24"/>
    </w:rPr>
  </w:style>
  <w:style w:type="paragraph" w:styleId="EndnoteText">
    <w:name w:val="endnote text"/>
    <w:basedOn w:val="Normal"/>
    <w:link w:val="EndnoteTextChar"/>
    <w:uiPriority w:val="99"/>
    <w:semiHidden/>
    <w:unhideWhenUsed/>
    <w:rsid w:val="00366F38"/>
    <w:pPr>
      <w:spacing w:after="0" w:line="240" w:lineRule="auto"/>
    </w:pPr>
    <w:rPr>
      <w:sz w:val="20"/>
      <w:szCs w:val="18"/>
    </w:rPr>
  </w:style>
  <w:style w:type="character" w:customStyle="1" w:styleId="EndnoteTextChar">
    <w:name w:val="Endnote Text Char"/>
    <w:basedOn w:val="DefaultParagraphFont"/>
    <w:link w:val="EndnoteText"/>
    <w:uiPriority w:val="99"/>
    <w:semiHidden/>
    <w:rsid w:val="00366F38"/>
    <w:rPr>
      <w:sz w:val="20"/>
      <w:szCs w:val="18"/>
    </w:rPr>
  </w:style>
  <w:style w:type="character" w:styleId="EndnoteReference">
    <w:name w:val="endnote reference"/>
    <w:basedOn w:val="DefaultParagraphFont"/>
    <w:uiPriority w:val="99"/>
    <w:semiHidden/>
    <w:unhideWhenUsed/>
    <w:rsid w:val="00366F38"/>
    <w:rPr>
      <w:vertAlign w:val="superscript"/>
    </w:rPr>
  </w:style>
  <w:style w:type="character" w:customStyle="1" w:styleId="UnresolvedMention3">
    <w:name w:val="Unresolved Mention3"/>
    <w:basedOn w:val="DefaultParagraphFont"/>
    <w:uiPriority w:val="99"/>
    <w:semiHidden/>
    <w:unhideWhenUsed/>
    <w:rsid w:val="005A54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427118">
      <w:bodyDiv w:val="1"/>
      <w:marLeft w:val="0"/>
      <w:marRight w:val="0"/>
      <w:marTop w:val="0"/>
      <w:marBottom w:val="0"/>
      <w:divBdr>
        <w:top w:val="none" w:sz="0" w:space="0" w:color="auto"/>
        <w:left w:val="none" w:sz="0" w:space="0" w:color="auto"/>
        <w:bottom w:val="none" w:sz="0" w:space="0" w:color="auto"/>
        <w:right w:val="none" w:sz="0" w:space="0" w:color="auto"/>
      </w:divBdr>
    </w:div>
    <w:div w:id="1198545756">
      <w:bodyDiv w:val="1"/>
      <w:marLeft w:val="0"/>
      <w:marRight w:val="0"/>
      <w:marTop w:val="0"/>
      <w:marBottom w:val="0"/>
      <w:divBdr>
        <w:top w:val="none" w:sz="0" w:space="0" w:color="auto"/>
        <w:left w:val="none" w:sz="0" w:space="0" w:color="auto"/>
        <w:bottom w:val="none" w:sz="0" w:space="0" w:color="auto"/>
        <w:right w:val="none" w:sz="0" w:space="0" w:color="auto"/>
      </w:divBdr>
      <w:divsChild>
        <w:div w:id="90204320">
          <w:marLeft w:val="0"/>
          <w:marRight w:val="0"/>
          <w:marTop w:val="0"/>
          <w:marBottom w:val="0"/>
          <w:divBdr>
            <w:top w:val="none" w:sz="0" w:space="0" w:color="auto"/>
            <w:left w:val="none" w:sz="0" w:space="0" w:color="auto"/>
            <w:bottom w:val="none" w:sz="0" w:space="0" w:color="auto"/>
            <w:right w:val="none" w:sz="0" w:space="0" w:color="auto"/>
          </w:divBdr>
        </w:div>
        <w:div w:id="150828330">
          <w:marLeft w:val="0"/>
          <w:marRight w:val="0"/>
          <w:marTop w:val="0"/>
          <w:marBottom w:val="0"/>
          <w:divBdr>
            <w:top w:val="none" w:sz="0" w:space="0" w:color="auto"/>
            <w:left w:val="none" w:sz="0" w:space="0" w:color="auto"/>
            <w:bottom w:val="none" w:sz="0" w:space="0" w:color="auto"/>
            <w:right w:val="none" w:sz="0" w:space="0" w:color="auto"/>
          </w:divBdr>
          <w:divsChild>
            <w:div w:id="165293731">
              <w:marLeft w:val="0"/>
              <w:marRight w:val="0"/>
              <w:marTop w:val="0"/>
              <w:marBottom w:val="0"/>
              <w:divBdr>
                <w:top w:val="none" w:sz="0" w:space="0" w:color="auto"/>
                <w:left w:val="none" w:sz="0" w:space="0" w:color="auto"/>
                <w:bottom w:val="none" w:sz="0" w:space="0" w:color="auto"/>
                <w:right w:val="none" w:sz="0" w:space="0" w:color="auto"/>
              </w:divBdr>
              <w:divsChild>
                <w:div w:id="124274606">
                  <w:marLeft w:val="0"/>
                  <w:marRight w:val="0"/>
                  <w:marTop w:val="0"/>
                  <w:marBottom w:val="0"/>
                  <w:divBdr>
                    <w:top w:val="none" w:sz="0" w:space="0" w:color="auto"/>
                    <w:left w:val="none" w:sz="0" w:space="0" w:color="auto"/>
                    <w:bottom w:val="none" w:sz="0" w:space="0" w:color="auto"/>
                    <w:right w:val="none" w:sz="0" w:space="0" w:color="auto"/>
                  </w:divBdr>
                </w:div>
              </w:divsChild>
            </w:div>
            <w:div w:id="563762165">
              <w:marLeft w:val="0"/>
              <w:marRight w:val="0"/>
              <w:marTop w:val="0"/>
              <w:marBottom w:val="0"/>
              <w:divBdr>
                <w:top w:val="none" w:sz="0" w:space="0" w:color="auto"/>
                <w:left w:val="none" w:sz="0" w:space="0" w:color="auto"/>
                <w:bottom w:val="none" w:sz="0" w:space="0" w:color="auto"/>
                <w:right w:val="none" w:sz="0" w:space="0" w:color="auto"/>
              </w:divBdr>
            </w:div>
            <w:div w:id="922491389">
              <w:marLeft w:val="0"/>
              <w:marRight w:val="0"/>
              <w:marTop w:val="0"/>
              <w:marBottom w:val="0"/>
              <w:divBdr>
                <w:top w:val="none" w:sz="0" w:space="0" w:color="auto"/>
                <w:left w:val="none" w:sz="0" w:space="0" w:color="auto"/>
                <w:bottom w:val="none" w:sz="0" w:space="0" w:color="auto"/>
                <w:right w:val="none" w:sz="0" w:space="0" w:color="auto"/>
              </w:divBdr>
            </w:div>
            <w:div w:id="1265652426">
              <w:marLeft w:val="0"/>
              <w:marRight w:val="0"/>
              <w:marTop w:val="0"/>
              <w:marBottom w:val="0"/>
              <w:divBdr>
                <w:top w:val="none" w:sz="0" w:space="0" w:color="auto"/>
                <w:left w:val="none" w:sz="0" w:space="0" w:color="auto"/>
                <w:bottom w:val="none" w:sz="0" w:space="0" w:color="auto"/>
                <w:right w:val="none" w:sz="0" w:space="0" w:color="auto"/>
              </w:divBdr>
            </w:div>
            <w:div w:id="2040427589">
              <w:marLeft w:val="0"/>
              <w:marRight w:val="0"/>
              <w:marTop w:val="0"/>
              <w:marBottom w:val="0"/>
              <w:divBdr>
                <w:top w:val="none" w:sz="0" w:space="0" w:color="auto"/>
                <w:left w:val="none" w:sz="0" w:space="0" w:color="auto"/>
                <w:bottom w:val="none" w:sz="0" w:space="0" w:color="auto"/>
                <w:right w:val="none" w:sz="0" w:space="0" w:color="auto"/>
              </w:divBdr>
            </w:div>
          </w:divsChild>
        </w:div>
        <w:div w:id="467358909">
          <w:marLeft w:val="0"/>
          <w:marRight w:val="0"/>
          <w:marTop w:val="0"/>
          <w:marBottom w:val="0"/>
          <w:divBdr>
            <w:top w:val="none" w:sz="0" w:space="0" w:color="auto"/>
            <w:left w:val="none" w:sz="0" w:space="0" w:color="auto"/>
            <w:bottom w:val="none" w:sz="0" w:space="0" w:color="auto"/>
            <w:right w:val="none" w:sz="0" w:space="0" w:color="auto"/>
          </w:divBdr>
          <w:divsChild>
            <w:div w:id="285280597">
              <w:marLeft w:val="0"/>
              <w:marRight w:val="0"/>
              <w:marTop w:val="0"/>
              <w:marBottom w:val="0"/>
              <w:divBdr>
                <w:top w:val="none" w:sz="0" w:space="0" w:color="auto"/>
                <w:left w:val="none" w:sz="0" w:space="0" w:color="auto"/>
                <w:bottom w:val="none" w:sz="0" w:space="0" w:color="auto"/>
                <w:right w:val="none" w:sz="0" w:space="0" w:color="auto"/>
              </w:divBdr>
            </w:div>
            <w:div w:id="315375661">
              <w:marLeft w:val="0"/>
              <w:marRight w:val="0"/>
              <w:marTop w:val="0"/>
              <w:marBottom w:val="0"/>
              <w:divBdr>
                <w:top w:val="none" w:sz="0" w:space="0" w:color="auto"/>
                <w:left w:val="none" w:sz="0" w:space="0" w:color="auto"/>
                <w:bottom w:val="none" w:sz="0" w:space="0" w:color="auto"/>
                <w:right w:val="none" w:sz="0" w:space="0" w:color="auto"/>
              </w:divBdr>
            </w:div>
          </w:divsChild>
        </w:div>
        <w:div w:id="1012534209">
          <w:marLeft w:val="0"/>
          <w:marRight w:val="0"/>
          <w:marTop w:val="0"/>
          <w:marBottom w:val="0"/>
          <w:divBdr>
            <w:top w:val="none" w:sz="0" w:space="0" w:color="auto"/>
            <w:left w:val="none" w:sz="0" w:space="0" w:color="auto"/>
            <w:bottom w:val="none" w:sz="0" w:space="0" w:color="auto"/>
            <w:right w:val="none" w:sz="0" w:space="0" w:color="auto"/>
          </w:divBdr>
        </w:div>
        <w:div w:id="1139297561">
          <w:marLeft w:val="0"/>
          <w:marRight w:val="0"/>
          <w:marTop w:val="0"/>
          <w:marBottom w:val="0"/>
          <w:divBdr>
            <w:top w:val="none" w:sz="0" w:space="0" w:color="auto"/>
            <w:left w:val="none" w:sz="0" w:space="0" w:color="auto"/>
            <w:bottom w:val="none" w:sz="0" w:space="0" w:color="auto"/>
            <w:right w:val="none" w:sz="0" w:space="0" w:color="auto"/>
          </w:divBdr>
          <w:divsChild>
            <w:div w:id="1809979272">
              <w:marLeft w:val="0"/>
              <w:marRight w:val="0"/>
              <w:marTop w:val="0"/>
              <w:marBottom w:val="0"/>
              <w:divBdr>
                <w:top w:val="none" w:sz="0" w:space="0" w:color="auto"/>
                <w:left w:val="none" w:sz="0" w:space="0" w:color="auto"/>
                <w:bottom w:val="none" w:sz="0" w:space="0" w:color="auto"/>
                <w:right w:val="none" w:sz="0" w:space="0" w:color="auto"/>
              </w:divBdr>
              <w:divsChild>
                <w:div w:id="169503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18622">
          <w:marLeft w:val="0"/>
          <w:marRight w:val="0"/>
          <w:marTop w:val="0"/>
          <w:marBottom w:val="0"/>
          <w:divBdr>
            <w:top w:val="none" w:sz="0" w:space="0" w:color="auto"/>
            <w:left w:val="none" w:sz="0" w:space="0" w:color="auto"/>
            <w:bottom w:val="none" w:sz="0" w:space="0" w:color="auto"/>
            <w:right w:val="none" w:sz="0" w:space="0" w:color="auto"/>
          </w:divBdr>
        </w:div>
        <w:div w:id="1811705440">
          <w:marLeft w:val="0"/>
          <w:marRight w:val="0"/>
          <w:marTop w:val="0"/>
          <w:marBottom w:val="0"/>
          <w:divBdr>
            <w:top w:val="none" w:sz="0" w:space="0" w:color="auto"/>
            <w:left w:val="none" w:sz="0" w:space="0" w:color="auto"/>
            <w:bottom w:val="none" w:sz="0" w:space="0" w:color="auto"/>
            <w:right w:val="none" w:sz="0" w:space="0" w:color="auto"/>
          </w:divBdr>
        </w:div>
        <w:div w:id="2052072996">
          <w:marLeft w:val="0"/>
          <w:marRight w:val="0"/>
          <w:marTop w:val="0"/>
          <w:marBottom w:val="0"/>
          <w:divBdr>
            <w:top w:val="none" w:sz="0" w:space="0" w:color="auto"/>
            <w:left w:val="none" w:sz="0" w:space="0" w:color="auto"/>
            <w:bottom w:val="none" w:sz="0" w:space="0" w:color="auto"/>
            <w:right w:val="none" w:sz="0" w:space="0" w:color="auto"/>
          </w:divBdr>
        </w:div>
        <w:div w:id="2130779497">
          <w:marLeft w:val="0"/>
          <w:marRight w:val="0"/>
          <w:marTop w:val="0"/>
          <w:marBottom w:val="0"/>
          <w:divBdr>
            <w:top w:val="none" w:sz="0" w:space="0" w:color="auto"/>
            <w:left w:val="none" w:sz="0" w:space="0" w:color="auto"/>
            <w:bottom w:val="none" w:sz="0" w:space="0" w:color="auto"/>
            <w:right w:val="none" w:sz="0" w:space="0" w:color="auto"/>
          </w:divBdr>
        </w:div>
      </w:divsChild>
    </w:div>
    <w:div w:id="2075856454">
      <w:bodyDiv w:val="1"/>
      <w:marLeft w:val="0"/>
      <w:marRight w:val="0"/>
      <w:marTop w:val="0"/>
      <w:marBottom w:val="0"/>
      <w:divBdr>
        <w:top w:val="none" w:sz="0" w:space="0" w:color="auto"/>
        <w:left w:val="none" w:sz="0" w:space="0" w:color="auto"/>
        <w:bottom w:val="none" w:sz="0" w:space="0" w:color="auto"/>
        <w:right w:val="none" w:sz="0" w:space="0" w:color="auto"/>
      </w:divBdr>
    </w:div>
    <w:div w:id="212121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minorityrights.org" TargetMode="External"/><Relationship Id="rId7" Type="http://schemas.openxmlformats.org/officeDocument/2006/relationships/hyperlink" Target="http://www.forestpeoples.org/sites/default/files/documents/PONTIANAK%20STATEMENT%20ON%252HUMAN%20RIGHTS%20AND%20AGRIBUSINESS%20IN%20SOUTHEAST%20ASIA%20final%20with%20recs.pdf" TargetMode="External"/><Relationship Id="rId2" Type="http://schemas.openxmlformats.org/officeDocument/2006/relationships/hyperlink" Target="http://www.forestpeople.org" TargetMode="External"/><Relationship Id="rId1" Type="http://schemas.openxmlformats.org/officeDocument/2006/relationships/hyperlink" Target="http://www.iwgia.org" TargetMode="External"/><Relationship Id="rId6" Type="http://schemas.openxmlformats.org/officeDocument/2006/relationships/hyperlink" Target="https://www.forestpeoples.org/en/topics/african-development-bank-afdb/news/2013/04/experience-asian-indigenous-peoples-finance-lend-0" TargetMode="External"/><Relationship Id="rId5" Type="http://schemas.openxmlformats.org/officeDocument/2006/relationships/hyperlink" Target="http://www.kapaeeng.org" TargetMode="External"/><Relationship Id="rId4" Type="http://schemas.openxmlformats.org/officeDocument/2006/relationships/hyperlink" Target="https://aippne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Placeholder11</b:Tag>
    <b:SourceType>Book</b:SourceType>
    <b:Guid>{B24AA908-9699-45ED-891F-23BFC114978C}</b:Guid>
    <b:RefOrder>1</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F715196-414A-4AF5-B1AB-38738480305B}">
  <ds:schemaRefs>
    <ds:schemaRef ds:uri="http://schemas.openxmlformats.org/officeDocument/2006/bibliography"/>
  </ds:schemaRefs>
</ds:datastoreItem>
</file>

<file path=customXml/itemProps2.xml><?xml version="1.0" encoding="utf-8"?>
<ds:datastoreItem xmlns:ds="http://schemas.openxmlformats.org/officeDocument/2006/customXml" ds:itemID="{7AD892BA-B8E3-4D0F-9CE1-8BA18EE7FDCD}"/>
</file>

<file path=customXml/itemProps3.xml><?xml version="1.0" encoding="utf-8"?>
<ds:datastoreItem xmlns:ds="http://schemas.openxmlformats.org/officeDocument/2006/customXml" ds:itemID="{F0A15C10-D7EB-403C-A140-8FE46CC4EF55}"/>
</file>

<file path=customXml/itemProps4.xml><?xml version="1.0" encoding="utf-8"?>
<ds:datastoreItem xmlns:ds="http://schemas.openxmlformats.org/officeDocument/2006/customXml" ds:itemID="{4260126B-6851-46B5-A35F-0555A2389160}"/>
</file>

<file path=docProps/app.xml><?xml version="1.0" encoding="utf-8"?>
<Properties xmlns="http://schemas.openxmlformats.org/officeDocument/2006/extended-properties" xmlns:vt="http://schemas.openxmlformats.org/officeDocument/2006/docPropsVTypes">
  <Template>Normal.dotm</Template>
  <TotalTime>0</TotalTime>
  <Pages>9</Pages>
  <Words>4835</Words>
  <Characters>27561</Characters>
  <Application>Microsoft Office Word</Application>
  <DocSecurity>4</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Prabindra Shakya</dc:creator>
  <cp:keywords/>
  <dc:description/>
  <cp:lastModifiedBy>FOX Catherine</cp:lastModifiedBy>
  <cp:revision>2</cp:revision>
  <dcterms:created xsi:type="dcterms:W3CDTF">2020-06-15T12:28:00Z</dcterms:created>
  <dcterms:modified xsi:type="dcterms:W3CDTF">2020-06-15T12:28:00Z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