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B82D6" w14:textId="77777777" w:rsidR="005D004C" w:rsidRDefault="005D004C" w:rsidP="005D004C">
      <w:pPr>
        <w:spacing w:after="0" w:line="240" w:lineRule="auto"/>
        <w:contextualSpacing/>
        <w:jc w:val="center"/>
        <w:rPr>
          <w:rFonts w:ascii="Arial" w:hAnsi="Arial" w:cs="Arial"/>
        </w:rPr>
      </w:pPr>
      <w:bookmarkStart w:id="0" w:name="_GoBack"/>
      <w:bookmarkEnd w:id="0"/>
    </w:p>
    <w:p w14:paraId="199711CE" w14:textId="77777777" w:rsidR="006E4923" w:rsidRPr="006E4923" w:rsidRDefault="006E4923" w:rsidP="006E4923">
      <w:pPr>
        <w:pStyle w:val="NoSpacing"/>
        <w:jc w:val="center"/>
        <w:rPr>
          <w:rFonts w:ascii="Arial" w:hAnsi="Arial" w:cs="Arial"/>
          <w:b/>
          <w:lang w:val="es-MX"/>
        </w:rPr>
      </w:pPr>
      <w:r w:rsidRPr="006E4923">
        <w:rPr>
          <w:rFonts w:ascii="Arial" w:hAnsi="Arial" w:cs="Arial"/>
          <w:b/>
          <w:lang w:val="es-MX"/>
        </w:rPr>
        <w:t>Intervención de México</w:t>
      </w:r>
    </w:p>
    <w:p w14:paraId="5392B8F1" w14:textId="77777777" w:rsidR="006E4923" w:rsidRPr="006E4923" w:rsidRDefault="006E4923" w:rsidP="006E4923">
      <w:pPr>
        <w:pStyle w:val="NoSpacing"/>
        <w:jc w:val="center"/>
        <w:rPr>
          <w:rFonts w:ascii="Arial" w:hAnsi="Arial" w:cs="Arial"/>
          <w:b/>
          <w:lang w:val="es-MX"/>
        </w:rPr>
      </w:pPr>
      <w:r w:rsidRPr="006E4923">
        <w:rPr>
          <w:rFonts w:ascii="Arial" w:hAnsi="Arial" w:cs="Arial"/>
          <w:b/>
          <w:lang w:val="es-MX"/>
        </w:rPr>
        <w:t>13</w:t>
      </w:r>
      <w:r w:rsidR="00A516CF">
        <w:rPr>
          <w:rFonts w:ascii="Arial" w:hAnsi="Arial" w:cs="Arial"/>
          <w:b/>
          <w:lang w:val="es-MX"/>
        </w:rPr>
        <w:t>º</w:t>
      </w:r>
      <w:r w:rsidRPr="006E4923">
        <w:rPr>
          <w:rFonts w:ascii="Arial" w:hAnsi="Arial" w:cs="Arial"/>
          <w:b/>
          <w:lang w:val="es-MX"/>
        </w:rPr>
        <w:t xml:space="preserve"> período de sesiones del Mecanismo de Expertos de las Naciones Unidas sobre los Derechos de los Pueblos Indígenas</w:t>
      </w:r>
    </w:p>
    <w:p w14:paraId="3ECDDCBA" w14:textId="77777777" w:rsidR="006E4923" w:rsidRPr="00A516CF" w:rsidRDefault="006E4923" w:rsidP="006E4923">
      <w:pPr>
        <w:pStyle w:val="NoSpacing"/>
        <w:jc w:val="center"/>
        <w:rPr>
          <w:rFonts w:ascii="Arial" w:hAnsi="Arial" w:cs="Arial"/>
          <w:bCs/>
          <w:lang w:val="es-MX"/>
        </w:rPr>
      </w:pPr>
      <w:r w:rsidRPr="00A516CF">
        <w:rPr>
          <w:rFonts w:ascii="Arial" w:hAnsi="Arial" w:cs="Arial"/>
          <w:bCs/>
          <w:lang w:val="es-MX"/>
        </w:rPr>
        <w:t>Jueves 3 de diciembre de 15.00-17.00</w:t>
      </w:r>
    </w:p>
    <w:p w14:paraId="7A99A9FA" w14:textId="77777777" w:rsidR="004160AA" w:rsidRDefault="004160AA" w:rsidP="006E4923">
      <w:pPr>
        <w:pStyle w:val="NoSpacing"/>
        <w:jc w:val="center"/>
        <w:rPr>
          <w:rFonts w:ascii="Arial" w:hAnsi="Arial" w:cs="Arial"/>
          <w:i/>
          <w:iCs/>
          <w:highlight w:val="lightGray"/>
          <w:lang w:val="es-MX"/>
        </w:rPr>
      </w:pPr>
    </w:p>
    <w:p w14:paraId="741AD6ED" w14:textId="77777777" w:rsidR="004160AA" w:rsidRDefault="004160AA" w:rsidP="006E4923">
      <w:pPr>
        <w:pStyle w:val="NoSpacing"/>
        <w:jc w:val="center"/>
        <w:rPr>
          <w:rFonts w:ascii="Arial" w:hAnsi="Arial" w:cs="Arial"/>
          <w:i/>
          <w:iCs/>
          <w:highlight w:val="lightGray"/>
          <w:lang w:val="es-MX"/>
        </w:rPr>
      </w:pPr>
    </w:p>
    <w:p w14:paraId="44B42CB8" w14:textId="77777777" w:rsidR="006E4923" w:rsidRPr="00A516CF" w:rsidRDefault="004160AA" w:rsidP="004160AA">
      <w:pPr>
        <w:pStyle w:val="NoSpacing"/>
        <w:shd w:val="clear" w:color="auto" w:fill="D9D9D9" w:themeFill="background1" w:themeFillShade="D9"/>
        <w:jc w:val="both"/>
        <w:rPr>
          <w:rFonts w:ascii="Arial" w:hAnsi="Arial" w:cs="Arial"/>
          <w:bCs/>
          <w:lang w:val="es-MX"/>
        </w:rPr>
      </w:pPr>
      <w:r>
        <w:rPr>
          <w:rFonts w:ascii="Arial" w:hAnsi="Arial" w:cs="Arial"/>
          <w:i/>
          <w:iCs/>
          <w:highlight w:val="lightGray"/>
          <w:lang w:val="es-MX"/>
        </w:rPr>
        <w:t xml:space="preserve">Preguntas guía: </w:t>
      </w:r>
      <w:r w:rsidRPr="003D6DEE">
        <w:rPr>
          <w:rFonts w:ascii="Arial" w:hAnsi="Arial" w:cs="Arial"/>
          <w:i/>
          <w:iCs/>
          <w:highlight w:val="lightGray"/>
          <w:lang w:val="es-MX"/>
        </w:rPr>
        <w:t>¿</w:t>
      </w:r>
      <w:r w:rsidRPr="003D6DEE">
        <w:rPr>
          <w:rFonts w:ascii="Arial" w:hAnsi="Arial" w:cs="Arial"/>
          <w:i/>
          <w:iCs/>
          <w:lang w:val="es-MX"/>
        </w:rPr>
        <w:t>Cuáles son los principales retos a los que se enfrentan los pueblos indígenas durante la pandemia de la COVID-19, en particular con respecto a la salud y el acceso de los pueblos indígenas a la atención de la salud, y la protección de sus tierras, territorios y recursos? - ¿Cuál ha sido el papel de las prácticas y medicinas tradicionales durante la pandemia? - ¿Cómo ha afectado la COVID-19 a la vida económica, social y cultural de los pueblos indígenas? - ¿Cuáles son las repercusiones particulares de la COVID-19 en las personas adultas mayores, las mujeres, los jóvenes, los niños y las personas indígenas con discapacidad? - ¿Cuáles son algunas de las buenas prácticas desarrolladas por los pueblos indígenas y los Estados Miembros, específicas para los pueblos indígenas, para aliviar los efectos negativos de la COVID-19? - ¿Qué medidas se están adoptando o podrían adoptarse para garantizar la protección de los derechos de los indígenas en la etapa de recuperación y posterior a la crisis sanitaria causada por la COVID-19</w:t>
      </w:r>
      <w:r w:rsidRPr="003D6DEE">
        <w:rPr>
          <w:rFonts w:ascii="Arial" w:hAnsi="Arial" w:cs="Arial"/>
          <w:i/>
          <w:iCs/>
          <w:highlight w:val="lightGray"/>
          <w:lang w:val="es-MX"/>
        </w:rPr>
        <w:t>?</w:t>
      </w:r>
      <w:r w:rsidRPr="003D6DEE">
        <w:rPr>
          <w:rFonts w:ascii="Arial" w:hAnsi="Arial" w:cs="Arial"/>
          <w:i/>
          <w:iCs/>
          <w:lang w:val="es-MX"/>
        </w:rPr>
        <w:t xml:space="preserve">   </w:t>
      </w:r>
    </w:p>
    <w:p w14:paraId="4F247AF7" w14:textId="77777777" w:rsidR="006E4923" w:rsidRPr="00A516CF" w:rsidRDefault="006E4923" w:rsidP="006E4923">
      <w:pPr>
        <w:pStyle w:val="NoSpacing"/>
        <w:jc w:val="right"/>
        <w:rPr>
          <w:rFonts w:ascii="Arial" w:hAnsi="Arial" w:cs="Arial"/>
          <w:bCs/>
          <w:lang w:val="es-MX"/>
        </w:rPr>
      </w:pPr>
      <w:r w:rsidRPr="00A516CF">
        <w:rPr>
          <w:rFonts w:ascii="Arial" w:hAnsi="Arial" w:cs="Arial"/>
          <w:bCs/>
          <w:lang w:val="es-MX"/>
        </w:rPr>
        <w:t>Tiempo 3 minutos</w:t>
      </w:r>
    </w:p>
    <w:p w14:paraId="458E33B1" w14:textId="77777777" w:rsidR="006E4923" w:rsidRDefault="006E4923" w:rsidP="006E4923">
      <w:pPr>
        <w:spacing w:after="0" w:line="240" w:lineRule="auto"/>
        <w:rPr>
          <w:rFonts w:ascii="Arial" w:hAnsi="Arial" w:cs="Arial"/>
          <w:lang w:val="es-MX"/>
        </w:rPr>
      </w:pPr>
      <w:r w:rsidRPr="006E4923">
        <w:rPr>
          <w:rFonts w:ascii="Arial" w:hAnsi="Arial" w:cs="Arial"/>
          <w:lang w:val="es-MX"/>
        </w:rPr>
        <w:t>Gracias Presidenta,</w:t>
      </w:r>
    </w:p>
    <w:p w14:paraId="7B61DE98" w14:textId="77777777" w:rsidR="00747F2D" w:rsidRDefault="00747F2D" w:rsidP="006E4923">
      <w:pPr>
        <w:spacing w:after="0" w:line="240" w:lineRule="auto"/>
        <w:rPr>
          <w:rFonts w:ascii="Arial" w:hAnsi="Arial" w:cs="Arial"/>
          <w:lang w:val="es-MX"/>
        </w:rPr>
      </w:pPr>
    </w:p>
    <w:p w14:paraId="74A5707D" w14:textId="77777777" w:rsidR="006E4923" w:rsidRPr="006E4923" w:rsidRDefault="006E4923" w:rsidP="006E4923">
      <w:pPr>
        <w:spacing w:after="0" w:line="240" w:lineRule="auto"/>
        <w:rPr>
          <w:rFonts w:ascii="Times New Roman" w:eastAsia="Times New Roman" w:hAnsi="Times New Roman" w:cs="Times New Roman"/>
          <w:lang w:val="es-MX" w:eastAsia="en-GB"/>
        </w:rPr>
      </w:pPr>
    </w:p>
    <w:p w14:paraId="09D9749C" w14:textId="77777777" w:rsidR="00385292" w:rsidRDefault="003306A5" w:rsidP="003306A5">
      <w:pPr>
        <w:spacing w:line="360" w:lineRule="auto"/>
        <w:ind w:left="142" w:firstLine="578"/>
        <w:jc w:val="both"/>
        <w:rPr>
          <w:rFonts w:ascii="Arial" w:hAnsi="Arial" w:cs="Arial"/>
          <w:lang w:val="es-MX"/>
        </w:rPr>
      </w:pPr>
      <w:r w:rsidRPr="003306A5">
        <w:rPr>
          <w:rFonts w:ascii="Arial" w:hAnsi="Arial" w:cs="Arial"/>
          <w:lang w:val="es-MX"/>
        </w:rPr>
        <w:t xml:space="preserve">En México existen 68 pueblos indígenas que </w:t>
      </w:r>
      <w:r w:rsidR="00385292">
        <w:rPr>
          <w:rFonts w:ascii="Arial" w:hAnsi="Arial" w:cs="Arial"/>
          <w:lang w:val="es-MX"/>
        </w:rPr>
        <w:t>represe</w:t>
      </w:r>
      <w:r w:rsidR="00EE65D9">
        <w:rPr>
          <w:rFonts w:ascii="Arial" w:hAnsi="Arial" w:cs="Arial"/>
          <w:lang w:val="es-MX"/>
        </w:rPr>
        <w:t>n</w:t>
      </w:r>
      <w:r w:rsidR="00385292">
        <w:rPr>
          <w:rFonts w:ascii="Arial" w:hAnsi="Arial" w:cs="Arial"/>
          <w:lang w:val="es-MX"/>
        </w:rPr>
        <w:t xml:space="preserve">tan </w:t>
      </w:r>
      <w:r w:rsidRPr="003306A5">
        <w:rPr>
          <w:rFonts w:ascii="Arial" w:hAnsi="Arial" w:cs="Arial"/>
          <w:lang w:val="es-MX"/>
        </w:rPr>
        <w:t>alrededor del 22% por ciento de la población</w:t>
      </w:r>
      <w:r>
        <w:rPr>
          <w:rFonts w:ascii="Arial" w:hAnsi="Arial" w:cs="Arial"/>
          <w:lang w:val="es-MX"/>
        </w:rPr>
        <w:t>,</w:t>
      </w:r>
      <w:r w:rsidRPr="003306A5">
        <w:rPr>
          <w:rFonts w:ascii="Arial" w:hAnsi="Arial" w:cs="Arial"/>
          <w:vertAlign w:val="superscript"/>
          <w:lang w:val="es-MX"/>
        </w:rPr>
        <w:footnoteReference w:id="1"/>
      </w:r>
      <w:r>
        <w:rPr>
          <w:rFonts w:ascii="Arial" w:hAnsi="Arial" w:cs="Arial"/>
          <w:lang w:val="es-MX"/>
        </w:rPr>
        <w:t xml:space="preserve"> </w:t>
      </w:r>
      <w:r w:rsidR="00385292">
        <w:rPr>
          <w:rFonts w:ascii="Arial" w:hAnsi="Arial" w:cs="Arial"/>
          <w:lang w:val="es-MX"/>
        </w:rPr>
        <w:t>y</w:t>
      </w:r>
      <w:r>
        <w:rPr>
          <w:rFonts w:ascii="Arial" w:hAnsi="Arial" w:cs="Arial"/>
          <w:lang w:val="es-MX"/>
        </w:rPr>
        <w:t xml:space="preserve"> </w:t>
      </w:r>
      <w:r w:rsidR="00EE65D9">
        <w:rPr>
          <w:rFonts w:ascii="Arial" w:hAnsi="Arial" w:cs="Arial"/>
          <w:lang w:val="es-MX"/>
        </w:rPr>
        <w:t xml:space="preserve">que </w:t>
      </w:r>
      <w:r>
        <w:rPr>
          <w:rFonts w:ascii="Arial" w:hAnsi="Arial" w:cs="Arial"/>
          <w:lang w:val="es-MX"/>
        </w:rPr>
        <w:t>habita</w:t>
      </w:r>
      <w:r w:rsidR="00385292">
        <w:rPr>
          <w:rFonts w:ascii="Arial" w:hAnsi="Arial" w:cs="Arial"/>
          <w:lang w:val="es-MX"/>
        </w:rPr>
        <w:t>n</w:t>
      </w:r>
      <w:r w:rsidRPr="003306A5">
        <w:rPr>
          <w:rFonts w:ascii="Arial" w:hAnsi="Arial" w:cs="Arial"/>
          <w:vertAlign w:val="superscript"/>
          <w:lang w:val="es-MX"/>
        </w:rPr>
        <w:t xml:space="preserve"> </w:t>
      </w:r>
      <w:r>
        <w:rPr>
          <w:rFonts w:ascii="Arial" w:hAnsi="Arial" w:cs="Arial"/>
          <w:lang w:val="es-MX"/>
        </w:rPr>
        <w:t>en</w:t>
      </w:r>
      <w:r w:rsidR="00EE65D9">
        <w:rPr>
          <w:rFonts w:ascii="Arial" w:hAnsi="Arial" w:cs="Arial"/>
          <w:lang w:val="es-MX"/>
        </w:rPr>
        <w:t xml:space="preserve"> más</w:t>
      </w:r>
      <w:r w:rsidRPr="003306A5">
        <w:rPr>
          <w:rFonts w:ascii="Arial" w:hAnsi="Arial" w:cs="Arial"/>
          <w:lang w:val="es-MX"/>
        </w:rPr>
        <w:t xml:space="preserve"> 64,</w:t>
      </w:r>
      <w:r w:rsidR="00EE65D9">
        <w:rPr>
          <w:rFonts w:ascii="Arial" w:hAnsi="Arial" w:cs="Arial"/>
          <w:lang w:val="es-MX"/>
        </w:rPr>
        <w:t>000</w:t>
      </w:r>
      <w:r>
        <w:rPr>
          <w:rFonts w:ascii="Arial" w:hAnsi="Arial" w:cs="Arial"/>
          <w:lang w:val="es-MX"/>
        </w:rPr>
        <w:t xml:space="preserve"> localidades ubicadas a lo largo de</w:t>
      </w:r>
      <w:r w:rsidR="00385292">
        <w:rPr>
          <w:rFonts w:ascii="Arial" w:hAnsi="Arial" w:cs="Arial"/>
          <w:lang w:val="es-MX"/>
        </w:rPr>
        <w:t xml:space="preserve"> todo el</w:t>
      </w:r>
      <w:r>
        <w:rPr>
          <w:rFonts w:ascii="Arial" w:hAnsi="Arial" w:cs="Arial"/>
          <w:lang w:val="es-MX"/>
        </w:rPr>
        <w:t xml:space="preserve"> país. </w:t>
      </w:r>
    </w:p>
    <w:p w14:paraId="765B2843" w14:textId="4C1D3E20" w:rsidR="00385292" w:rsidRDefault="003306A5" w:rsidP="003306A5">
      <w:pPr>
        <w:spacing w:line="360" w:lineRule="auto"/>
        <w:ind w:left="142" w:firstLine="578"/>
        <w:jc w:val="both"/>
        <w:rPr>
          <w:rFonts w:ascii="Arial" w:hAnsi="Arial" w:cs="Arial"/>
          <w:lang w:val="es-MX"/>
        </w:rPr>
      </w:pPr>
      <w:r>
        <w:rPr>
          <w:rFonts w:ascii="Arial" w:hAnsi="Arial" w:cs="Arial"/>
          <w:lang w:val="es-MX"/>
        </w:rPr>
        <w:t>Los pueblos indígenas</w:t>
      </w:r>
      <w:r w:rsidR="00385292">
        <w:rPr>
          <w:rFonts w:ascii="Arial" w:hAnsi="Arial" w:cs="Arial"/>
          <w:lang w:val="es-MX"/>
        </w:rPr>
        <w:t xml:space="preserve"> </w:t>
      </w:r>
      <w:r>
        <w:rPr>
          <w:rFonts w:ascii="Arial" w:hAnsi="Arial" w:cs="Arial"/>
          <w:lang w:val="es-MX"/>
        </w:rPr>
        <w:t>enfre</w:t>
      </w:r>
      <w:r w:rsidR="00060CB1">
        <w:rPr>
          <w:rFonts w:ascii="Arial" w:hAnsi="Arial" w:cs="Arial"/>
          <w:lang w:val="es-MX"/>
        </w:rPr>
        <w:t>n</w:t>
      </w:r>
      <w:r>
        <w:rPr>
          <w:rFonts w:ascii="Arial" w:hAnsi="Arial" w:cs="Arial"/>
          <w:lang w:val="es-MX"/>
        </w:rPr>
        <w:t>tan efectos de</w:t>
      </w:r>
      <w:r w:rsidR="00060CB1">
        <w:rPr>
          <w:rFonts w:ascii="Arial" w:hAnsi="Arial" w:cs="Arial"/>
          <w:lang w:val="es-MX"/>
        </w:rPr>
        <w:t>s</w:t>
      </w:r>
      <w:r>
        <w:rPr>
          <w:rFonts w:ascii="Arial" w:hAnsi="Arial" w:cs="Arial"/>
          <w:lang w:val="es-MX"/>
        </w:rPr>
        <w:t>proporcionado</w:t>
      </w:r>
      <w:r w:rsidR="00EE65D9">
        <w:rPr>
          <w:rFonts w:ascii="Arial" w:hAnsi="Arial" w:cs="Arial"/>
          <w:lang w:val="es-MX"/>
        </w:rPr>
        <w:t>s</w:t>
      </w:r>
      <w:r>
        <w:rPr>
          <w:rFonts w:ascii="Arial" w:hAnsi="Arial" w:cs="Arial"/>
          <w:lang w:val="es-MX"/>
        </w:rPr>
        <w:t xml:space="preserve"> tanto de la </w:t>
      </w:r>
      <w:r w:rsidR="00385292">
        <w:rPr>
          <w:rFonts w:ascii="Arial" w:hAnsi="Arial" w:cs="Arial"/>
          <w:lang w:val="es-MX"/>
        </w:rPr>
        <w:t>emergencia sanitaria</w:t>
      </w:r>
      <w:r>
        <w:rPr>
          <w:rFonts w:ascii="Arial" w:hAnsi="Arial" w:cs="Arial"/>
          <w:lang w:val="es-MX"/>
        </w:rPr>
        <w:t xml:space="preserve"> </w:t>
      </w:r>
      <w:r w:rsidRPr="00A516CF">
        <w:rPr>
          <w:rFonts w:ascii="Arial" w:hAnsi="Arial" w:cs="Arial"/>
          <w:i/>
          <w:iCs/>
          <w:lang w:val="es-MX"/>
        </w:rPr>
        <w:t>per se</w:t>
      </w:r>
      <w:r>
        <w:rPr>
          <w:rFonts w:ascii="Arial" w:hAnsi="Arial" w:cs="Arial"/>
          <w:lang w:val="es-MX"/>
        </w:rPr>
        <w:t xml:space="preserve">, como </w:t>
      </w:r>
      <w:r w:rsidR="00060CB1">
        <w:rPr>
          <w:rFonts w:ascii="Arial" w:hAnsi="Arial" w:cs="Arial"/>
          <w:lang w:val="es-MX"/>
        </w:rPr>
        <w:t xml:space="preserve">de </w:t>
      </w:r>
      <w:r w:rsidR="009B40C6">
        <w:rPr>
          <w:rFonts w:ascii="Arial" w:hAnsi="Arial" w:cs="Arial"/>
          <w:lang w:val="es-MX"/>
        </w:rPr>
        <w:t xml:space="preserve">algunas </w:t>
      </w:r>
      <w:r>
        <w:rPr>
          <w:rFonts w:ascii="Arial" w:hAnsi="Arial" w:cs="Arial"/>
          <w:lang w:val="es-MX"/>
        </w:rPr>
        <w:t>medidas</w:t>
      </w:r>
      <w:r w:rsidR="00385292">
        <w:rPr>
          <w:rFonts w:ascii="Arial" w:hAnsi="Arial" w:cs="Arial"/>
          <w:lang w:val="es-MX"/>
        </w:rPr>
        <w:t xml:space="preserve"> </w:t>
      </w:r>
      <w:r w:rsidR="009B40C6">
        <w:rPr>
          <w:rFonts w:ascii="Arial" w:hAnsi="Arial" w:cs="Arial"/>
          <w:lang w:val="es-MX"/>
        </w:rPr>
        <w:t xml:space="preserve">que se han puesto en práctica </w:t>
      </w:r>
      <w:r w:rsidR="00385292">
        <w:rPr>
          <w:rFonts w:ascii="Arial" w:hAnsi="Arial" w:cs="Arial"/>
          <w:lang w:val="es-MX"/>
        </w:rPr>
        <w:t>para</w:t>
      </w:r>
      <w:r>
        <w:rPr>
          <w:rFonts w:ascii="Arial" w:hAnsi="Arial" w:cs="Arial"/>
          <w:lang w:val="es-MX"/>
        </w:rPr>
        <w:t xml:space="preserve"> contenerla.</w:t>
      </w:r>
      <w:r w:rsidR="00385292" w:rsidRPr="00385292">
        <w:rPr>
          <w:rFonts w:ascii="Arial" w:hAnsi="Arial" w:cs="Arial"/>
          <w:lang w:val="es-MX"/>
        </w:rPr>
        <w:t xml:space="preserve"> </w:t>
      </w:r>
    </w:p>
    <w:p w14:paraId="222476E5" w14:textId="1C56FFBB" w:rsidR="003306A5" w:rsidRDefault="00385292" w:rsidP="00385292">
      <w:pPr>
        <w:spacing w:line="360" w:lineRule="auto"/>
        <w:ind w:left="142" w:firstLine="578"/>
        <w:jc w:val="both"/>
        <w:rPr>
          <w:rFonts w:ascii="Arial" w:hAnsi="Arial" w:cs="Arial"/>
          <w:lang w:val="es-MX"/>
        </w:rPr>
      </w:pPr>
      <w:r>
        <w:rPr>
          <w:rFonts w:ascii="Arial" w:hAnsi="Arial" w:cs="Arial"/>
          <w:lang w:val="es-MX"/>
        </w:rPr>
        <w:lastRenderedPageBreak/>
        <w:t>En este contexto, resulta fundamental</w:t>
      </w:r>
      <w:r w:rsidRPr="00385292">
        <w:rPr>
          <w:rFonts w:ascii="Arial" w:hAnsi="Arial" w:cs="Arial"/>
          <w:lang w:val="es-MX"/>
        </w:rPr>
        <w:t xml:space="preserve"> que </w:t>
      </w:r>
      <w:r>
        <w:rPr>
          <w:rFonts w:ascii="Arial" w:hAnsi="Arial" w:cs="Arial"/>
          <w:lang w:val="es-MX"/>
        </w:rPr>
        <w:t>las estrategias</w:t>
      </w:r>
      <w:r w:rsidR="00C7103D">
        <w:rPr>
          <w:rFonts w:ascii="Arial" w:hAnsi="Arial" w:cs="Arial"/>
          <w:lang w:val="es-MX"/>
        </w:rPr>
        <w:t xml:space="preserve"> nacionales e internacional</w:t>
      </w:r>
      <w:r w:rsidR="00A516CF">
        <w:rPr>
          <w:rFonts w:ascii="Arial" w:hAnsi="Arial" w:cs="Arial"/>
          <w:lang w:val="es-MX"/>
        </w:rPr>
        <w:t>es</w:t>
      </w:r>
      <w:r w:rsidR="00EE65D9">
        <w:rPr>
          <w:rFonts w:ascii="Arial" w:hAnsi="Arial" w:cs="Arial"/>
          <w:lang w:val="es-MX"/>
        </w:rPr>
        <w:t xml:space="preserve"> </w:t>
      </w:r>
      <w:r w:rsidR="00F17255">
        <w:rPr>
          <w:rFonts w:ascii="Arial" w:hAnsi="Arial" w:cs="Arial"/>
          <w:lang w:val="es-MX"/>
        </w:rPr>
        <w:t>se</w:t>
      </w:r>
      <w:r>
        <w:rPr>
          <w:rFonts w:ascii="Arial" w:hAnsi="Arial" w:cs="Arial"/>
          <w:lang w:val="es-MX"/>
        </w:rPr>
        <w:t xml:space="preserve"> diseñ</w:t>
      </w:r>
      <w:r w:rsidR="00F17255">
        <w:rPr>
          <w:rFonts w:ascii="Arial" w:hAnsi="Arial" w:cs="Arial"/>
          <w:lang w:val="es-MX"/>
        </w:rPr>
        <w:t xml:space="preserve">en </w:t>
      </w:r>
      <w:r>
        <w:rPr>
          <w:rFonts w:ascii="Arial" w:hAnsi="Arial" w:cs="Arial"/>
          <w:lang w:val="es-MX"/>
        </w:rPr>
        <w:t xml:space="preserve">e </w:t>
      </w:r>
      <w:r w:rsidRPr="00385292">
        <w:rPr>
          <w:rFonts w:ascii="Arial" w:hAnsi="Arial" w:cs="Arial"/>
          <w:lang w:val="es-MX"/>
        </w:rPr>
        <w:t>implement</w:t>
      </w:r>
      <w:r w:rsidR="00F17255">
        <w:rPr>
          <w:rFonts w:ascii="Arial" w:hAnsi="Arial" w:cs="Arial"/>
          <w:lang w:val="es-MX"/>
        </w:rPr>
        <w:t xml:space="preserve">en </w:t>
      </w:r>
      <w:r w:rsidRPr="00385292">
        <w:rPr>
          <w:rFonts w:ascii="Arial" w:hAnsi="Arial" w:cs="Arial"/>
          <w:lang w:val="es-MX"/>
        </w:rPr>
        <w:t>con pertinencia</w:t>
      </w:r>
      <w:r>
        <w:rPr>
          <w:rFonts w:ascii="Arial" w:hAnsi="Arial" w:cs="Arial"/>
          <w:lang w:val="es-MX"/>
        </w:rPr>
        <w:t xml:space="preserve"> </w:t>
      </w:r>
      <w:r w:rsidR="00060CB1">
        <w:rPr>
          <w:rFonts w:ascii="Arial" w:hAnsi="Arial" w:cs="Arial"/>
          <w:lang w:val="es-MX"/>
        </w:rPr>
        <w:t xml:space="preserve"> </w:t>
      </w:r>
      <w:r w:rsidRPr="00385292">
        <w:rPr>
          <w:rFonts w:ascii="Arial" w:hAnsi="Arial" w:cs="Arial"/>
          <w:lang w:val="es-MX"/>
        </w:rPr>
        <w:t>cultural, respetando su libre determinación, su espiritualidad y su</w:t>
      </w:r>
      <w:r>
        <w:rPr>
          <w:rFonts w:ascii="Arial" w:hAnsi="Arial" w:cs="Arial"/>
          <w:lang w:val="es-MX"/>
        </w:rPr>
        <w:t>s tradiciones</w:t>
      </w:r>
      <w:r w:rsidR="00EE65D9">
        <w:rPr>
          <w:rFonts w:ascii="Arial" w:hAnsi="Arial" w:cs="Arial"/>
          <w:lang w:val="es-MX"/>
        </w:rPr>
        <w:t>, de conformidad con la</w:t>
      </w:r>
      <w:r w:rsidR="00F17255">
        <w:rPr>
          <w:rFonts w:ascii="Arial" w:hAnsi="Arial" w:cs="Arial"/>
          <w:lang w:val="es-MX"/>
        </w:rPr>
        <w:t>s disposiciones de la</w:t>
      </w:r>
      <w:r w:rsidR="00EE65D9">
        <w:rPr>
          <w:rFonts w:ascii="Arial" w:hAnsi="Arial" w:cs="Arial"/>
          <w:lang w:val="es-MX"/>
        </w:rPr>
        <w:t xml:space="preserve"> Declaración de las Naciones Unidas sobre los Derechos de los Pueblos Indígenas.</w:t>
      </w:r>
    </w:p>
    <w:p w14:paraId="6BF20009" w14:textId="4444BEC2" w:rsidR="00385292" w:rsidRDefault="003306A5" w:rsidP="00385292">
      <w:pPr>
        <w:spacing w:line="360" w:lineRule="auto"/>
        <w:ind w:left="142" w:firstLine="578"/>
        <w:jc w:val="both"/>
        <w:rPr>
          <w:rFonts w:ascii="Arial" w:hAnsi="Arial" w:cs="Arial"/>
          <w:lang w:val="es-MX"/>
        </w:rPr>
      </w:pPr>
      <w:r>
        <w:rPr>
          <w:rFonts w:ascii="Arial" w:hAnsi="Arial" w:cs="Arial"/>
          <w:lang w:val="es-MX"/>
        </w:rPr>
        <w:t xml:space="preserve">En diversos foros internacionales, México ha </w:t>
      </w:r>
      <w:r w:rsidR="00747F2D" w:rsidRPr="006E4923">
        <w:rPr>
          <w:rFonts w:ascii="Arial" w:hAnsi="Arial" w:cs="Arial"/>
          <w:lang w:val="es-MX"/>
        </w:rPr>
        <w:t xml:space="preserve">hecho manifiesta la necesidad de atender los riesgos a los que se enfrentan los pueblos indígenas, </w:t>
      </w:r>
      <w:r>
        <w:rPr>
          <w:rFonts w:ascii="Arial" w:hAnsi="Arial" w:cs="Arial"/>
          <w:lang w:val="es-MX"/>
        </w:rPr>
        <w:t xml:space="preserve">prestando especial atención a </w:t>
      </w:r>
      <w:r w:rsidR="004160AA">
        <w:rPr>
          <w:rFonts w:ascii="Arial" w:hAnsi="Arial" w:cs="Arial"/>
          <w:lang w:val="es-MX"/>
        </w:rPr>
        <w:t xml:space="preserve">las </w:t>
      </w:r>
      <w:r>
        <w:rPr>
          <w:rFonts w:ascii="Arial" w:hAnsi="Arial" w:cs="Arial"/>
          <w:lang w:val="es-MX"/>
        </w:rPr>
        <w:t xml:space="preserve">personas </w:t>
      </w:r>
      <w:r w:rsidR="008F3486">
        <w:rPr>
          <w:rFonts w:ascii="Arial" w:hAnsi="Arial" w:cs="Arial"/>
          <w:lang w:val="es-MX"/>
        </w:rPr>
        <w:t>que</w:t>
      </w:r>
      <w:r>
        <w:rPr>
          <w:rFonts w:ascii="Arial" w:hAnsi="Arial" w:cs="Arial"/>
          <w:lang w:val="es-MX"/>
        </w:rPr>
        <w:t xml:space="preserve"> enfre</w:t>
      </w:r>
      <w:r w:rsidR="00DA25D6">
        <w:rPr>
          <w:rFonts w:ascii="Arial" w:hAnsi="Arial" w:cs="Arial"/>
          <w:lang w:val="es-MX"/>
        </w:rPr>
        <w:t>n</w:t>
      </w:r>
      <w:r>
        <w:rPr>
          <w:rFonts w:ascii="Arial" w:hAnsi="Arial" w:cs="Arial"/>
          <w:lang w:val="es-MX"/>
        </w:rPr>
        <w:t xml:space="preserve">tan mayores condiciones de vulnerabilidad, </w:t>
      </w:r>
      <w:r w:rsidR="00D95CB6">
        <w:rPr>
          <w:rFonts w:ascii="Arial" w:hAnsi="Arial" w:cs="Arial"/>
          <w:lang w:val="es-MX"/>
        </w:rPr>
        <w:t>a fin de</w:t>
      </w:r>
      <w:r w:rsidR="00C7103D">
        <w:rPr>
          <w:rFonts w:ascii="Arial" w:hAnsi="Arial" w:cs="Arial"/>
          <w:lang w:val="es-MX"/>
        </w:rPr>
        <w:t xml:space="preserve"> no dejar a nadie atrás. </w:t>
      </w:r>
    </w:p>
    <w:p w14:paraId="3DF85919" w14:textId="77777777" w:rsidR="00B82F67" w:rsidRDefault="00C7103D" w:rsidP="00B82F67">
      <w:pPr>
        <w:spacing w:line="360" w:lineRule="auto"/>
        <w:ind w:left="142" w:firstLine="578"/>
        <w:jc w:val="both"/>
        <w:rPr>
          <w:rFonts w:ascii="Arial" w:hAnsi="Arial" w:cs="Arial"/>
          <w:lang w:val="es-MX"/>
        </w:rPr>
      </w:pPr>
      <w:r>
        <w:rPr>
          <w:rFonts w:ascii="Arial" w:hAnsi="Arial" w:cs="Arial"/>
          <w:lang w:val="es-MX"/>
        </w:rPr>
        <w:t>Nuestro país también ha sido</w:t>
      </w:r>
      <w:r w:rsidR="00385292">
        <w:rPr>
          <w:rFonts w:ascii="Arial" w:hAnsi="Arial" w:cs="Arial"/>
          <w:lang w:val="es-MX"/>
        </w:rPr>
        <w:t xml:space="preserve"> enfático en la importancia de garantizar acceso </w:t>
      </w:r>
      <w:r>
        <w:rPr>
          <w:rFonts w:ascii="Arial" w:hAnsi="Arial" w:cs="Arial"/>
          <w:lang w:val="es-MX"/>
        </w:rPr>
        <w:t>equitativo a</w:t>
      </w:r>
      <w:r w:rsidR="00385292">
        <w:rPr>
          <w:rFonts w:ascii="Arial" w:hAnsi="Arial" w:cs="Arial"/>
          <w:lang w:val="es-MX"/>
        </w:rPr>
        <w:t xml:space="preserve"> </w:t>
      </w:r>
      <w:r w:rsidR="008F3486">
        <w:rPr>
          <w:rFonts w:ascii="Arial" w:hAnsi="Arial" w:cs="Arial"/>
          <w:lang w:val="es-MX"/>
        </w:rPr>
        <w:t xml:space="preserve">servicios y productos de salud asequibles y de calidad, </w:t>
      </w:r>
      <w:r w:rsidR="003D6DEE">
        <w:rPr>
          <w:rFonts w:ascii="Arial" w:hAnsi="Arial" w:cs="Arial"/>
          <w:lang w:val="es-MX"/>
        </w:rPr>
        <w:t xml:space="preserve">y en ese sentido </w:t>
      </w:r>
      <w:r w:rsidR="004160AA">
        <w:rPr>
          <w:rFonts w:ascii="Arial" w:hAnsi="Arial" w:cs="Arial"/>
          <w:lang w:val="es-MX"/>
        </w:rPr>
        <w:t>se deben considerar</w:t>
      </w:r>
      <w:r w:rsidR="008F3486">
        <w:rPr>
          <w:rFonts w:ascii="Arial" w:hAnsi="Arial" w:cs="Arial"/>
          <w:lang w:val="es-MX"/>
        </w:rPr>
        <w:t xml:space="preserve"> las necesidades específicas de los pueblos indígenas</w:t>
      </w:r>
      <w:r w:rsidR="00B82F67">
        <w:rPr>
          <w:rFonts w:ascii="Arial" w:hAnsi="Arial" w:cs="Arial"/>
          <w:lang w:val="es-MX"/>
        </w:rPr>
        <w:t xml:space="preserve">. </w:t>
      </w:r>
    </w:p>
    <w:p w14:paraId="7B7EE96C" w14:textId="41A9A5E7" w:rsidR="00EE65D9" w:rsidRDefault="006E4923" w:rsidP="00B82F67">
      <w:pPr>
        <w:spacing w:line="360" w:lineRule="auto"/>
        <w:ind w:left="142" w:firstLine="578"/>
        <w:jc w:val="both"/>
        <w:rPr>
          <w:rFonts w:ascii="Arial" w:hAnsi="Arial" w:cs="Arial"/>
          <w:lang w:val="es-MX"/>
        </w:rPr>
      </w:pPr>
      <w:r w:rsidRPr="006E4923">
        <w:rPr>
          <w:rFonts w:ascii="Arial" w:hAnsi="Arial" w:cs="Arial"/>
          <w:lang w:val="es-MX"/>
        </w:rPr>
        <w:t>Con este fin</w:t>
      </w:r>
      <w:r w:rsidR="00B82F67">
        <w:rPr>
          <w:rFonts w:ascii="Arial" w:hAnsi="Arial" w:cs="Arial"/>
          <w:lang w:val="es-MX"/>
        </w:rPr>
        <w:t>,</w:t>
      </w:r>
      <w:r w:rsidRPr="006E4923">
        <w:rPr>
          <w:rFonts w:ascii="Arial" w:hAnsi="Arial" w:cs="Arial"/>
          <w:lang w:val="es-MX"/>
        </w:rPr>
        <w:t xml:space="preserve"> México</w:t>
      </w:r>
      <w:r w:rsidR="00B82F67">
        <w:rPr>
          <w:rFonts w:ascii="Arial" w:hAnsi="Arial" w:cs="Arial"/>
          <w:lang w:val="es-MX"/>
        </w:rPr>
        <w:t xml:space="preserve"> </w:t>
      </w:r>
      <w:r w:rsidRPr="006E4923">
        <w:rPr>
          <w:rFonts w:ascii="Arial" w:hAnsi="Arial" w:cs="Arial"/>
          <w:lang w:val="es-MX"/>
        </w:rPr>
        <w:t xml:space="preserve">publicó una guía para la atención de pueblos y comunidades indígenas en 61 variantes lingüísticas. </w:t>
      </w:r>
      <w:r w:rsidRPr="003306A5">
        <w:rPr>
          <w:rFonts w:ascii="Arial" w:hAnsi="Arial" w:cs="Arial"/>
          <w:lang w:val="es-MX"/>
        </w:rPr>
        <w:t xml:space="preserve">La guía contempla acciones de prevención, vigilancia y atención relacionadas con </w:t>
      </w:r>
      <w:r w:rsidR="00EE65D9">
        <w:rPr>
          <w:rFonts w:ascii="Arial" w:hAnsi="Arial" w:cs="Arial"/>
          <w:lang w:val="es-MX"/>
        </w:rPr>
        <w:t>la</w:t>
      </w:r>
      <w:r w:rsidRPr="003306A5">
        <w:rPr>
          <w:rFonts w:ascii="Arial" w:hAnsi="Arial" w:cs="Arial"/>
          <w:lang w:val="es-MX"/>
        </w:rPr>
        <w:t xml:space="preserve"> COVID-19, mecanismos estratégicos para brindar asesoría y respaldo a la población indígena migrante</w:t>
      </w:r>
      <w:r w:rsidR="00A516CF">
        <w:rPr>
          <w:rFonts w:ascii="Arial" w:hAnsi="Arial" w:cs="Arial"/>
          <w:lang w:val="es-MX"/>
        </w:rPr>
        <w:t>, as</w:t>
      </w:r>
      <w:r w:rsidR="00DA25D6">
        <w:rPr>
          <w:rFonts w:ascii="Arial" w:hAnsi="Arial" w:cs="Arial"/>
          <w:lang w:val="es-MX"/>
        </w:rPr>
        <w:t>í</w:t>
      </w:r>
      <w:r w:rsidR="00A516CF">
        <w:rPr>
          <w:rFonts w:ascii="Arial" w:hAnsi="Arial" w:cs="Arial"/>
          <w:lang w:val="es-MX"/>
        </w:rPr>
        <w:t xml:space="preserve"> como </w:t>
      </w:r>
      <w:r w:rsidRPr="003306A5">
        <w:rPr>
          <w:rFonts w:ascii="Arial" w:hAnsi="Arial" w:cs="Arial"/>
          <w:lang w:val="es-MX"/>
        </w:rPr>
        <w:t>una estrategia de recuperación económica y social</w:t>
      </w:r>
      <w:r w:rsidR="00EE65D9">
        <w:rPr>
          <w:rFonts w:ascii="Arial" w:hAnsi="Arial" w:cs="Arial"/>
          <w:lang w:val="es-MX"/>
        </w:rPr>
        <w:t>.</w:t>
      </w:r>
      <w:r w:rsidR="00EE65D9" w:rsidRPr="00EE65D9">
        <w:rPr>
          <w:rFonts w:ascii="Arial" w:hAnsi="Arial" w:cs="Arial"/>
          <w:lang w:val="es-MX"/>
        </w:rPr>
        <w:t xml:space="preserve"> </w:t>
      </w:r>
    </w:p>
    <w:p w14:paraId="4ECDD02A" w14:textId="77777777" w:rsidR="00F17255" w:rsidRPr="00747F2D" w:rsidRDefault="00D95CB6" w:rsidP="00B82F67">
      <w:pPr>
        <w:spacing w:line="360" w:lineRule="auto"/>
        <w:ind w:left="142" w:firstLine="578"/>
        <w:jc w:val="both"/>
        <w:rPr>
          <w:rFonts w:ascii="Arial" w:hAnsi="Arial" w:cs="Arial"/>
          <w:lang w:val="es-MX"/>
        </w:rPr>
      </w:pPr>
      <w:r>
        <w:rPr>
          <w:rFonts w:ascii="Arial" w:hAnsi="Arial" w:cs="Arial"/>
          <w:lang w:val="es-MX"/>
        </w:rPr>
        <w:t xml:space="preserve">Asimismo, </w:t>
      </w:r>
      <w:r w:rsidR="00EE65D9" w:rsidRPr="003306A5">
        <w:rPr>
          <w:rFonts w:ascii="Arial" w:hAnsi="Arial" w:cs="Arial"/>
          <w:lang w:val="es-MX"/>
        </w:rPr>
        <w:t xml:space="preserve">México ha impulsado la divulgación de información </w:t>
      </w:r>
      <w:r w:rsidR="00B82F67" w:rsidRPr="00B82F67">
        <w:rPr>
          <w:rFonts w:ascii="Arial" w:hAnsi="Arial" w:cs="Arial"/>
          <w:lang w:val="es-MX"/>
        </w:rPr>
        <w:t xml:space="preserve">sobre las medidas de prevención en 35 lenguas indígenas </w:t>
      </w:r>
      <w:r w:rsidR="00312667">
        <w:rPr>
          <w:rFonts w:ascii="Arial" w:hAnsi="Arial" w:cs="Arial"/>
          <w:lang w:val="es-MX"/>
        </w:rPr>
        <w:t xml:space="preserve">a </w:t>
      </w:r>
      <w:r w:rsidR="00B82F67" w:rsidRPr="00B82F67">
        <w:rPr>
          <w:rFonts w:ascii="Arial" w:hAnsi="Arial" w:cs="Arial"/>
          <w:lang w:val="es-MX"/>
        </w:rPr>
        <w:t>través del Sistema de Radiodifusoras Culturales Indígenas</w:t>
      </w:r>
      <w:r w:rsidR="00B82F67">
        <w:rPr>
          <w:rFonts w:ascii="Arial" w:hAnsi="Arial" w:cs="Arial"/>
          <w:lang w:val="es-MX"/>
        </w:rPr>
        <w:t xml:space="preserve">. </w:t>
      </w:r>
      <w:r w:rsidR="00F17255" w:rsidRPr="003D6DEE">
        <w:rPr>
          <w:rFonts w:ascii="Arial" w:hAnsi="Arial" w:cs="Arial"/>
          <w:lang w:val="es-MX"/>
        </w:rPr>
        <w:t xml:space="preserve">De igual forma, se diseñó e implementó un Modelo de Salud Comunitaria que, comprende cuestiones de </w:t>
      </w:r>
      <w:r w:rsidR="00F17255" w:rsidRPr="003D6DEE">
        <w:rPr>
          <w:rFonts w:ascii="Arial" w:hAnsi="Arial" w:cs="Arial"/>
          <w:lang w:val="es-MX"/>
        </w:rPr>
        <w:lastRenderedPageBreak/>
        <w:t>atención primaria, alimentación, educación y gestión territorial</w:t>
      </w:r>
      <w:r w:rsidR="003D6DEE">
        <w:rPr>
          <w:rFonts w:ascii="Arial" w:hAnsi="Arial" w:cs="Arial"/>
          <w:lang w:val="es-MX"/>
        </w:rPr>
        <w:t>.</w:t>
      </w:r>
    </w:p>
    <w:p w14:paraId="48B7C5E1" w14:textId="77777777" w:rsidR="00A516CF" w:rsidRDefault="003D6DEE" w:rsidP="003D6DEE">
      <w:pPr>
        <w:spacing w:line="360" w:lineRule="auto"/>
        <w:ind w:left="142" w:firstLine="578"/>
        <w:jc w:val="both"/>
        <w:rPr>
          <w:rFonts w:ascii="Arial" w:hAnsi="Arial" w:cs="Arial"/>
          <w:lang w:val="es-MX"/>
        </w:rPr>
      </w:pPr>
      <w:r>
        <w:rPr>
          <w:rFonts w:ascii="Arial" w:hAnsi="Arial" w:cs="Arial"/>
          <w:lang w:val="es-MX"/>
        </w:rPr>
        <w:t xml:space="preserve">Otro tema altamente relevante en este contexto es </w:t>
      </w:r>
      <w:r w:rsidR="00747F2D">
        <w:rPr>
          <w:rFonts w:ascii="Arial" w:hAnsi="Arial" w:cs="Arial"/>
          <w:lang w:val="es-MX"/>
        </w:rPr>
        <w:t xml:space="preserve">el derecho a la participación, </w:t>
      </w:r>
      <w:r>
        <w:rPr>
          <w:rFonts w:ascii="Arial" w:hAnsi="Arial" w:cs="Arial"/>
          <w:lang w:val="es-MX"/>
        </w:rPr>
        <w:t xml:space="preserve">por ello </w:t>
      </w:r>
      <w:r w:rsidR="00A516CF">
        <w:rPr>
          <w:rFonts w:ascii="Arial" w:hAnsi="Arial" w:cs="Arial"/>
          <w:lang w:val="es-MX"/>
        </w:rPr>
        <w:t>la resolución sobre derechos humanos y pueblos indígenas, promovida por México y Guatemala,</w:t>
      </w:r>
      <w:r w:rsidR="00EE65D9">
        <w:rPr>
          <w:rFonts w:ascii="Arial" w:hAnsi="Arial" w:cs="Arial"/>
          <w:lang w:val="es-MX"/>
        </w:rPr>
        <w:t xml:space="preserve"> </w:t>
      </w:r>
      <w:r w:rsidR="00A516CF">
        <w:rPr>
          <w:rFonts w:ascii="Arial" w:hAnsi="Arial" w:cs="Arial"/>
          <w:lang w:val="es-MX"/>
        </w:rPr>
        <w:t xml:space="preserve">adoptada en </w:t>
      </w:r>
      <w:r w:rsidR="00EE65D9">
        <w:rPr>
          <w:rFonts w:ascii="Arial" w:hAnsi="Arial" w:cs="Arial"/>
          <w:lang w:val="es-MX"/>
        </w:rPr>
        <w:t>el 45ª</w:t>
      </w:r>
      <w:r w:rsidR="00A516CF">
        <w:rPr>
          <w:rFonts w:ascii="Arial" w:hAnsi="Arial" w:cs="Arial"/>
          <w:lang w:val="es-MX"/>
        </w:rPr>
        <w:t xml:space="preserve"> periodo de sesiones del Consejo de Derechos Humanos, destaca la situación por la que atraviesan los pueblos indígenas durante la pandemia y mandata la realización de un panel enfocado p</w:t>
      </w:r>
      <w:r w:rsidR="00312667">
        <w:rPr>
          <w:rFonts w:ascii="Arial" w:hAnsi="Arial" w:cs="Arial"/>
          <w:lang w:val="es-MX"/>
        </w:rPr>
        <w:t>ri</w:t>
      </w:r>
      <w:r>
        <w:rPr>
          <w:rFonts w:ascii="Arial" w:hAnsi="Arial" w:cs="Arial"/>
          <w:lang w:val="es-MX"/>
        </w:rPr>
        <w:t>n</w:t>
      </w:r>
      <w:r w:rsidR="00A516CF">
        <w:rPr>
          <w:rFonts w:ascii="Arial" w:hAnsi="Arial" w:cs="Arial"/>
          <w:lang w:val="es-MX"/>
        </w:rPr>
        <w:t xml:space="preserve">cipalmente en </w:t>
      </w:r>
      <w:r>
        <w:rPr>
          <w:rFonts w:ascii="Arial" w:hAnsi="Arial" w:cs="Arial"/>
          <w:lang w:val="es-MX"/>
        </w:rPr>
        <w:t>el impacto en la</w:t>
      </w:r>
      <w:r w:rsidR="00A516CF">
        <w:rPr>
          <w:rFonts w:ascii="Arial" w:hAnsi="Arial" w:cs="Arial"/>
          <w:lang w:val="es-MX"/>
        </w:rPr>
        <w:t xml:space="preserve"> participación. </w:t>
      </w:r>
    </w:p>
    <w:p w14:paraId="4D2F34C9" w14:textId="77777777" w:rsidR="00EE65D9" w:rsidRDefault="00EE65D9" w:rsidP="00EE65D9">
      <w:pPr>
        <w:spacing w:line="360" w:lineRule="auto"/>
        <w:ind w:left="142" w:firstLine="578"/>
        <w:jc w:val="both"/>
        <w:rPr>
          <w:rFonts w:ascii="Arial" w:hAnsi="Arial" w:cs="Arial"/>
          <w:lang w:val="es-MX"/>
        </w:rPr>
      </w:pPr>
      <w:r>
        <w:rPr>
          <w:rFonts w:ascii="Arial" w:hAnsi="Arial" w:cs="Arial"/>
          <w:lang w:val="es-MX"/>
        </w:rPr>
        <w:t>Asimismo,</w:t>
      </w:r>
      <w:r w:rsidRPr="006E4923">
        <w:rPr>
          <w:rFonts w:ascii="Arial" w:hAnsi="Arial" w:cs="Arial"/>
          <w:lang w:val="es-MX"/>
        </w:rPr>
        <w:t xml:space="preserve"> </w:t>
      </w:r>
      <w:r w:rsidR="00312667">
        <w:rPr>
          <w:rFonts w:ascii="Arial" w:hAnsi="Arial" w:cs="Arial"/>
          <w:lang w:val="es-MX"/>
        </w:rPr>
        <w:t xml:space="preserve">se </w:t>
      </w:r>
      <w:r w:rsidRPr="006E4923">
        <w:rPr>
          <w:rFonts w:ascii="Arial" w:hAnsi="Arial" w:cs="Arial"/>
          <w:lang w:val="es-MX"/>
        </w:rPr>
        <w:t xml:space="preserve">reconoce </w:t>
      </w:r>
      <w:r w:rsidR="004160AA">
        <w:rPr>
          <w:rFonts w:ascii="Arial" w:hAnsi="Arial" w:cs="Arial"/>
          <w:lang w:val="es-MX"/>
        </w:rPr>
        <w:t xml:space="preserve">que una de las principales problemáticas </w:t>
      </w:r>
      <w:r w:rsidR="004160AA" w:rsidRPr="006E4923">
        <w:rPr>
          <w:rFonts w:ascii="Arial" w:hAnsi="Arial" w:cs="Arial"/>
          <w:lang w:val="es-MX"/>
        </w:rPr>
        <w:t>durante la contingencia sanitaria</w:t>
      </w:r>
      <w:r w:rsidR="004160AA">
        <w:rPr>
          <w:rFonts w:ascii="Arial" w:hAnsi="Arial" w:cs="Arial"/>
          <w:lang w:val="es-MX"/>
        </w:rPr>
        <w:t xml:space="preserve"> ha sido el incremento en la </w:t>
      </w:r>
      <w:r w:rsidRPr="006E4923">
        <w:rPr>
          <w:rFonts w:ascii="Arial" w:hAnsi="Arial" w:cs="Arial"/>
          <w:lang w:val="es-MX"/>
        </w:rPr>
        <w:t xml:space="preserve">violencia </w:t>
      </w:r>
      <w:r w:rsidR="004160AA">
        <w:rPr>
          <w:rFonts w:ascii="Arial" w:hAnsi="Arial" w:cs="Arial"/>
          <w:lang w:val="es-MX"/>
        </w:rPr>
        <w:t xml:space="preserve">familiar </w:t>
      </w:r>
      <w:r w:rsidR="00312667">
        <w:rPr>
          <w:rFonts w:ascii="Arial" w:hAnsi="Arial" w:cs="Arial"/>
          <w:lang w:val="es-MX"/>
        </w:rPr>
        <w:t xml:space="preserve">afectando especiamente a mujeres y niñas. Por ello, nuestro país ha traducido y difundido </w:t>
      </w:r>
      <w:r w:rsidR="00312667" w:rsidRPr="00312667">
        <w:rPr>
          <w:rFonts w:ascii="Arial" w:hAnsi="Arial" w:cs="Arial"/>
          <w:lang w:val="es-MX"/>
        </w:rPr>
        <w:t xml:space="preserve">materiales en 48 variantes de lenguas indígenas para </w:t>
      </w:r>
      <w:r w:rsidR="004160AA">
        <w:rPr>
          <w:rFonts w:ascii="Arial" w:hAnsi="Arial" w:cs="Arial"/>
          <w:lang w:val="es-MX"/>
        </w:rPr>
        <w:t>que las víctimas puedan denunicar</w:t>
      </w:r>
      <w:r w:rsidR="00312667" w:rsidRPr="00312667">
        <w:rPr>
          <w:rFonts w:ascii="Arial" w:hAnsi="Arial" w:cs="Arial"/>
          <w:lang w:val="es-MX"/>
        </w:rPr>
        <w:t xml:space="preserve"> y poder así garantizar</w:t>
      </w:r>
      <w:r w:rsidR="004160AA">
        <w:rPr>
          <w:rFonts w:ascii="Arial" w:hAnsi="Arial" w:cs="Arial"/>
          <w:lang w:val="es-MX"/>
        </w:rPr>
        <w:t xml:space="preserve">les </w:t>
      </w:r>
      <w:r w:rsidR="00312667" w:rsidRPr="00312667">
        <w:rPr>
          <w:rFonts w:ascii="Arial" w:hAnsi="Arial" w:cs="Arial"/>
          <w:lang w:val="es-MX"/>
        </w:rPr>
        <w:t>apoyo, orientación y protección</w:t>
      </w:r>
      <w:r w:rsidR="004160AA">
        <w:rPr>
          <w:rFonts w:ascii="Arial" w:hAnsi="Arial" w:cs="Arial"/>
          <w:lang w:val="es-MX"/>
        </w:rPr>
        <w:t>-</w:t>
      </w:r>
    </w:p>
    <w:p w14:paraId="2708DA03" w14:textId="4F2B21BE" w:rsidR="00312667" w:rsidRDefault="00F17255" w:rsidP="00EE65D9">
      <w:pPr>
        <w:spacing w:line="360" w:lineRule="auto"/>
        <w:ind w:left="142" w:firstLine="578"/>
        <w:jc w:val="both"/>
        <w:rPr>
          <w:rFonts w:ascii="Arial" w:hAnsi="Arial" w:cs="Arial"/>
          <w:lang w:val="es-MX"/>
        </w:rPr>
      </w:pPr>
      <w:r>
        <w:rPr>
          <w:rFonts w:ascii="Arial" w:hAnsi="Arial" w:cs="Arial"/>
          <w:lang w:val="es-MX"/>
        </w:rPr>
        <w:t>Finalmente, queremos concluir señalando que es importante atender las desigu</w:t>
      </w:r>
      <w:r w:rsidR="004160AA">
        <w:rPr>
          <w:rFonts w:ascii="Arial" w:hAnsi="Arial" w:cs="Arial"/>
          <w:lang w:val="es-MX"/>
        </w:rPr>
        <w:t>a</w:t>
      </w:r>
      <w:r>
        <w:rPr>
          <w:rFonts w:ascii="Arial" w:hAnsi="Arial" w:cs="Arial"/>
          <w:lang w:val="es-MX"/>
        </w:rPr>
        <w:t xml:space="preserve">ldades </w:t>
      </w:r>
      <w:r w:rsidR="00DA25D6">
        <w:rPr>
          <w:rFonts w:ascii="Arial" w:hAnsi="Arial" w:cs="Arial"/>
          <w:lang w:val="es-MX"/>
        </w:rPr>
        <w:t xml:space="preserve">originadas por </w:t>
      </w:r>
      <w:r w:rsidR="004160AA">
        <w:rPr>
          <w:rFonts w:ascii="Arial" w:hAnsi="Arial" w:cs="Arial"/>
          <w:lang w:val="es-MX"/>
        </w:rPr>
        <w:t>la crisis sanitaria</w:t>
      </w:r>
      <w:r w:rsidR="00DA25D6">
        <w:rPr>
          <w:rFonts w:ascii="Arial" w:hAnsi="Arial" w:cs="Arial"/>
          <w:lang w:val="es-MX"/>
        </w:rPr>
        <w:t xml:space="preserve"> y los </w:t>
      </w:r>
      <w:r w:rsidR="004160AA">
        <w:rPr>
          <w:rFonts w:ascii="Arial" w:hAnsi="Arial" w:cs="Arial"/>
          <w:lang w:val="es-MX"/>
        </w:rPr>
        <w:t>tenga efectos despropo</w:t>
      </w:r>
      <w:r w:rsidR="00DA25D6">
        <w:rPr>
          <w:rFonts w:ascii="Arial" w:hAnsi="Arial" w:cs="Arial"/>
          <w:lang w:val="es-MX"/>
        </w:rPr>
        <w:t>r</w:t>
      </w:r>
      <w:r w:rsidR="004160AA">
        <w:rPr>
          <w:rFonts w:ascii="Arial" w:hAnsi="Arial" w:cs="Arial"/>
          <w:lang w:val="es-MX"/>
        </w:rPr>
        <w:t>cionados</w:t>
      </w:r>
      <w:r w:rsidR="00312667">
        <w:rPr>
          <w:rFonts w:ascii="Arial" w:hAnsi="Arial" w:cs="Arial"/>
          <w:lang w:val="es-MX"/>
        </w:rPr>
        <w:t xml:space="preserve"> en la vida </w:t>
      </w:r>
      <w:r w:rsidR="00312667" w:rsidRPr="00385292">
        <w:rPr>
          <w:rFonts w:ascii="Arial" w:hAnsi="Arial" w:cs="Arial"/>
          <w:lang w:val="es-MX"/>
        </w:rPr>
        <w:t xml:space="preserve">económica, social y cultural de los pueblos indígenas en relación con su </w:t>
      </w:r>
      <w:r w:rsidR="00312667">
        <w:rPr>
          <w:rFonts w:ascii="Arial" w:hAnsi="Arial" w:cs="Arial"/>
          <w:lang w:val="es-MX"/>
        </w:rPr>
        <w:t>forma</w:t>
      </w:r>
      <w:r w:rsidR="00312667" w:rsidRPr="00385292">
        <w:rPr>
          <w:rFonts w:ascii="Arial" w:hAnsi="Arial" w:cs="Arial"/>
          <w:lang w:val="es-MX"/>
        </w:rPr>
        <w:t xml:space="preserve"> de vida tradicional</w:t>
      </w:r>
      <w:r>
        <w:rPr>
          <w:rFonts w:ascii="Arial" w:hAnsi="Arial" w:cs="Arial"/>
          <w:lang w:val="es-MX"/>
        </w:rPr>
        <w:t>. Como lo ha señalado el Secretar</w:t>
      </w:r>
      <w:r w:rsidR="004160AA">
        <w:rPr>
          <w:rFonts w:ascii="Arial" w:hAnsi="Arial" w:cs="Arial"/>
          <w:lang w:val="es-MX"/>
        </w:rPr>
        <w:t>io</w:t>
      </w:r>
      <w:r>
        <w:rPr>
          <w:rFonts w:ascii="Arial" w:hAnsi="Arial" w:cs="Arial"/>
          <w:lang w:val="es-MX"/>
        </w:rPr>
        <w:t xml:space="preserve"> General de </w:t>
      </w:r>
      <w:r w:rsidR="004160AA">
        <w:rPr>
          <w:rFonts w:ascii="Arial" w:hAnsi="Arial" w:cs="Arial"/>
          <w:lang w:val="es-MX"/>
        </w:rPr>
        <w:t xml:space="preserve">las </w:t>
      </w:r>
      <w:r>
        <w:rPr>
          <w:rFonts w:ascii="Arial" w:hAnsi="Arial" w:cs="Arial"/>
          <w:lang w:val="es-MX"/>
        </w:rPr>
        <w:t xml:space="preserve">Naciones Unidas, </w:t>
      </w:r>
      <w:r w:rsidR="004160AA">
        <w:rPr>
          <w:rFonts w:ascii="Arial" w:hAnsi="Arial" w:cs="Arial"/>
          <w:lang w:val="es-MX"/>
        </w:rPr>
        <w:t>la crisis actual</w:t>
      </w:r>
      <w:r w:rsidR="003D6DEE">
        <w:rPr>
          <w:rFonts w:ascii="Arial" w:hAnsi="Arial" w:cs="Arial"/>
          <w:lang w:val="es-MX"/>
        </w:rPr>
        <w:t xml:space="preserve"> </w:t>
      </w:r>
      <w:r w:rsidR="004160AA">
        <w:rPr>
          <w:rFonts w:ascii="Arial" w:hAnsi="Arial" w:cs="Arial"/>
          <w:lang w:val="es-MX"/>
        </w:rPr>
        <w:t xml:space="preserve">amerita </w:t>
      </w:r>
      <w:r>
        <w:rPr>
          <w:rFonts w:ascii="Arial" w:hAnsi="Arial" w:cs="Arial"/>
          <w:lang w:val="es-MX"/>
        </w:rPr>
        <w:t>“reconstruir mejor”</w:t>
      </w:r>
      <w:r w:rsidR="004160AA">
        <w:rPr>
          <w:rFonts w:ascii="Arial" w:hAnsi="Arial" w:cs="Arial"/>
          <w:lang w:val="es-MX"/>
        </w:rPr>
        <w:t>.</w:t>
      </w:r>
    </w:p>
    <w:p w14:paraId="19A07A83" w14:textId="77777777" w:rsidR="003D6DEE" w:rsidRDefault="003D6DEE" w:rsidP="00EE65D9">
      <w:pPr>
        <w:spacing w:line="360" w:lineRule="auto"/>
        <w:ind w:left="142" w:firstLine="578"/>
        <w:jc w:val="both"/>
        <w:rPr>
          <w:rFonts w:ascii="Arial" w:hAnsi="Arial" w:cs="Arial"/>
          <w:lang w:val="es-MX"/>
        </w:rPr>
      </w:pPr>
    </w:p>
    <w:p w14:paraId="3C88A9C3" w14:textId="77777777" w:rsidR="003D6DEE" w:rsidRPr="00747F2D" w:rsidRDefault="003D6DEE" w:rsidP="00EE65D9">
      <w:pPr>
        <w:spacing w:line="360" w:lineRule="auto"/>
        <w:ind w:left="142" w:firstLine="578"/>
        <w:jc w:val="both"/>
        <w:rPr>
          <w:rFonts w:ascii="Arial" w:hAnsi="Arial" w:cs="Arial"/>
          <w:lang w:val="es-MX"/>
        </w:rPr>
      </w:pPr>
    </w:p>
    <w:p w14:paraId="61E58431" w14:textId="77777777" w:rsidR="00EE65D9" w:rsidRPr="003306A5" w:rsidRDefault="00EE65D9" w:rsidP="00A516CF">
      <w:pPr>
        <w:spacing w:line="360" w:lineRule="auto"/>
        <w:ind w:left="142" w:firstLine="578"/>
        <w:jc w:val="both"/>
        <w:rPr>
          <w:rFonts w:ascii="Arial" w:hAnsi="Arial" w:cs="Arial"/>
          <w:lang w:val="es-MX"/>
        </w:rPr>
      </w:pPr>
    </w:p>
    <w:p w14:paraId="3D0D2A49" w14:textId="77777777" w:rsidR="00747F2D" w:rsidRPr="003D6DEE" w:rsidRDefault="00747F2D" w:rsidP="00747F2D">
      <w:pPr>
        <w:jc w:val="both"/>
        <w:rPr>
          <w:rFonts w:ascii="Arial" w:hAnsi="Arial" w:cs="Arial"/>
          <w:lang w:val="es-MX"/>
        </w:rPr>
      </w:pPr>
    </w:p>
    <w:sectPr w:rsidR="00747F2D" w:rsidRPr="003D6D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BC0C9" w14:textId="77777777" w:rsidR="005859DA" w:rsidRDefault="005859DA" w:rsidP="003306A5">
      <w:pPr>
        <w:spacing w:after="0" w:line="240" w:lineRule="auto"/>
      </w:pPr>
      <w:r>
        <w:separator/>
      </w:r>
    </w:p>
  </w:endnote>
  <w:endnote w:type="continuationSeparator" w:id="0">
    <w:p w14:paraId="51F69645" w14:textId="77777777" w:rsidR="005859DA" w:rsidRDefault="005859DA" w:rsidP="00330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F2AAB" w14:textId="77777777" w:rsidR="005859DA" w:rsidRDefault="005859DA" w:rsidP="003306A5">
      <w:pPr>
        <w:spacing w:after="0" w:line="240" w:lineRule="auto"/>
      </w:pPr>
      <w:r>
        <w:separator/>
      </w:r>
    </w:p>
  </w:footnote>
  <w:footnote w:type="continuationSeparator" w:id="0">
    <w:p w14:paraId="16C91971" w14:textId="77777777" w:rsidR="005859DA" w:rsidRDefault="005859DA" w:rsidP="003306A5">
      <w:pPr>
        <w:spacing w:after="0" w:line="240" w:lineRule="auto"/>
      </w:pPr>
      <w:r>
        <w:continuationSeparator/>
      </w:r>
    </w:p>
  </w:footnote>
  <w:footnote w:id="1">
    <w:p w14:paraId="3D1C0E3B" w14:textId="77777777" w:rsidR="003306A5" w:rsidRDefault="003306A5" w:rsidP="003306A5">
      <w:pPr>
        <w:pStyle w:val="FootnoteText"/>
        <w:rPr>
          <w:sz w:val="14"/>
          <w:szCs w:val="14"/>
          <w:lang w:val="en-US"/>
        </w:rPr>
      </w:pPr>
      <w:r>
        <w:rPr>
          <w:rStyle w:val="FootnoteReference"/>
          <w:sz w:val="14"/>
          <w:szCs w:val="14"/>
        </w:rPr>
        <w:footnoteRef/>
      </w:r>
      <w:r>
        <w:rPr>
          <w:sz w:val="14"/>
          <w:szCs w:val="14"/>
          <w:lang w:val="en-US"/>
        </w:rPr>
        <w:t xml:space="preserve"> INPI.2020. https://www.gob.mx/inpi/prensa/gobierno-de-mexico-reafirma-compromiso-de-nunca-mas-repetir-la-historia-de-atrocidades-discriminacion-y-racismo-contra-pueblos-indigenas-254532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B4AEC"/>
    <w:multiLevelType w:val="hybridMultilevel"/>
    <w:tmpl w:val="28907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9024B4"/>
    <w:multiLevelType w:val="hybridMultilevel"/>
    <w:tmpl w:val="6B4EF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729"/>
    <w:rsid w:val="00001C0C"/>
    <w:rsid w:val="00060CB1"/>
    <w:rsid w:val="000A1085"/>
    <w:rsid w:val="000F2A91"/>
    <w:rsid w:val="00155C0C"/>
    <w:rsid w:val="001D6100"/>
    <w:rsid w:val="002D79AB"/>
    <w:rsid w:val="00312667"/>
    <w:rsid w:val="003306A5"/>
    <w:rsid w:val="00385292"/>
    <w:rsid w:val="003D6DEE"/>
    <w:rsid w:val="004160AA"/>
    <w:rsid w:val="0042688D"/>
    <w:rsid w:val="0043066C"/>
    <w:rsid w:val="00476E5F"/>
    <w:rsid w:val="004B7E9D"/>
    <w:rsid w:val="004F11C5"/>
    <w:rsid w:val="005859DA"/>
    <w:rsid w:val="005D004C"/>
    <w:rsid w:val="0061547D"/>
    <w:rsid w:val="006E4923"/>
    <w:rsid w:val="00717A93"/>
    <w:rsid w:val="00747F2D"/>
    <w:rsid w:val="007C1B96"/>
    <w:rsid w:val="007E265A"/>
    <w:rsid w:val="00803DD1"/>
    <w:rsid w:val="008419BA"/>
    <w:rsid w:val="008F3486"/>
    <w:rsid w:val="00992AAE"/>
    <w:rsid w:val="009B40C6"/>
    <w:rsid w:val="009E3A20"/>
    <w:rsid w:val="00A516CF"/>
    <w:rsid w:val="00B76729"/>
    <w:rsid w:val="00B82F67"/>
    <w:rsid w:val="00C7103D"/>
    <w:rsid w:val="00D132C3"/>
    <w:rsid w:val="00D775B6"/>
    <w:rsid w:val="00D95CB6"/>
    <w:rsid w:val="00DA25D6"/>
    <w:rsid w:val="00EE65D9"/>
    <w:rsid w:val="00F15F8F"/>
    <w:rsid w:val="00F17255"/>
    <w:rsid w:val="00F34E34"/>
    <w:rsid w:val="00F80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DA290"/>
  <w15:chartTrackingRefBased/>
  <w15:docId w15:val="{C0813E42-9F33-4D84-810B-9485C76D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E26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E34"/>
    <w:pPr>
      <w:ind w:left="720"/>
      <w:contextualSpacing/>
    </w:pPr>
  </w:style>
  <w:style w:type="character" w:styleId="Hyperlink">
    <w:name w:val="Hyperlink"/>
    <w:basedOn w:val="DefaultParagraphFont"/>
    <w:uiPriority w:val="99"/>
    <w:semiHidden/>
    <w:unhideWhenUsed/>
    <w:rsid w:val="005D004C"/>
    <w:rPr>
      <w:color w:val="0563C1"/>
      <w:u w:val="single"/>
    </w:rPr>
  </w:style>
  <w:style w:type="character" w:customStyle="1" w:styleId="Heading1Char">
    <w:name w:val="Heading 1 Char"/>
    <w:basedOn w:val="DefaultParagraphFont"/>
    <w:link w:val="Heading1"/>
    <w:uiPriority w:val="9"/>
    <w:rsid w:val="007E265A"/>
    <w:rPr>
      <w:rFonts w:ascii="Times New Roman" w:eastAsia="Times New Roman" w:hAnsi="Times New Roman" w:cs="Times New Roman"/>
      <w:b/>
      <w:bCs/>
      <w:kern w:val="36"/>
      <w:sz w:val="48"/>
      <w:szCs w:val="48"/>
      <w:lang w:eastAsia="en-GB"/>
    </w:rPr>
  </w:style>
  <w:style w:type="paragraph" w:styleId="NoSpacing">
    <w:name w:val="No Spacing"/>
    <w:uiPriority w:val="1"/>
    <w:qFormat/>
    <w:rsid w:val="006E4923"/>
    <w:pPr>
      <w:spacing w:after="0" w:line="240" w:lineRule="auto"/>
    </w:pPr>
  </w:style>
  <w:style w:type="paragraph" w:customStyle="1" w:styleId="gmail-msolistparagraph">
    <w:name w:val="gmail-msolistparagraph"/>
    <w:basedOn w:val="Normal"/>
    <w:rsid w:val="006E4923"/>
    <w:pPr>
      <w:spacing w:before="100" w:beforeAutospacing="1" w:after="100" w:afterAutospacing="1" w:line="240" w:lineRule="auto"/>
    </w:pPr>
    <w:rPr>
      <w:rFonts w:ascii="Times New Roman" w:hAnsi="Times New Roman" w:cs="Times New Roman"/>
      <w:sz w:val="24"/>
      <w:szCs w:val="24"/>
      <w:lang w:eastAsia="en-GB"/>
    </w:rPr>
  </w:style>
  <w:style w:type="paragraph" w:styleId="FootnoteText">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FootnoteTextChar2"/>
    <w:uiPriority w:val="99"/>
    <w:unhideWhenUsed/>
    <w:qFormat/>
    <w:rsid w:val="003306A5"/>
    <w:pPr>
      <w:spacing w:after="0" w:line="240" w:lineRule="auto"/>
    </w:pPr>
    <w:rPr>
      <w:sz w:val="20"/>
      <w:szCs w:val="20"/>
      <w:lang w:val="es-MX"/>
    </w:rPr>
  </w:style>
  <w:style w:type="character" w:customStyle="1" w:styleId="FootnoteTextChar2">
    <w:name w:val="Footnote Text Char2"/>
    <w:aliases w:val="5_G Char,single space Char,ft Char,Footnote Text Char1 Char1,Footnote Text Char Char Char1,Footnote Text Char1 Char Char Char,Footnote Text Char Char Char Char Char,Footnote Text Char Char1,Footnote Text Char1 Char Char1,nota Char"/>
    <w:basedOn w:val="DefaultParagraphFont"/>
    <w:link w:val="FootnoteText"/>
    <w:uiPriority w:val="99"/>
    <w:rsid w:val="003306A5"/>
    <w:rPr>
      <w:sz w:val="20"/>
      <w:szCs w:val="20"/>
      <w:lang w:val="es-MX"/>
    </w:rPr>
  </w:style>
  <w:style w:type="character" w:styleId="FootnoteReference">
    <w:name w:val="footnote reference"/>
    <w:aliases w:val="4_G,16 Point,Superscript 6 Point,Texto de nota al pie,Appel note de bas de page,Footnotes refss,f,Texto nota al pie,Footnote number,referencia nota al pie,BVI fnr,Footnote Reference Char3,Footnote Reference Char1 Char,Footnote symbol"/>
    <w:basedOn w:val="DefaultParagraphFont"/>
    <w:uiPriority w:val="99"/>
    <w:unhideWhenUsed/>
    <w:qFormat/>
    <w:rsid w:val="003306A5"/>
    <w:rPr>
      <w:vertAlign w:val="superscript"/>
    </w:rPr>
  </w:style>
  <w:style w:type="paragraph" w:styleId="BalloonText">
    <w:name w:val="Balloon Text"/>
    <w:basedOn w:val="Normal"/>
    <w:link w:val="BalloonTextChar"/>
    <w:uiPriority w:val="99"/>
    <w:semiHidden/>
    <w:unhideWhenUsed/>
    <w:rsid w:val="008F348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348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192151">
      <w:bodyDiv w:val="1"/>
      <w:marLeft w:val="0"/>
      <w:marRight w:val="0"/>
      <w:marTop w:val="0"/>
      <w:marBottom w:val="0"/>
      <w:divBdr>
        <w:top w:val="none" w:sz="0" w:space="0" w:color="auto"/>
        <w:left w:val="none" w:sz="0" w:space="0" w:color="auto"/>
        <w:bottom w:val="none" w:sz="0" w:space="0" w:color="auto"/>
        <w:right w:val="none" w:sz="0" w:space="0" w:color="auto"/>
      </w:divBdr>
    </w:div>
    <w:div w:id="915362569">
      <w:bodyDiv w:val="1"/>
      <w:marLeft w:val="0"/>
      <w:marRight w:val="0"/>
      <w:marTop w:val="0"/>
      <w:marBottom w:val="0"/>
      <w:divBdr>
        <w:top w:val="none" w:sz="0" w:space="0" w:color="auto"/>
        <w:left w:val="none" w:sz="0" w:space="0" w:color="auto"/>
        <w:bottom w:val="none" w:sz="0" w:space="0" w:color="auto"/>
        <w:right w:val="none" w:sz="0" w:space="0" w:color="auto"/>
      </w:divBdr>
    </w:div>
    <w:div w:id="1166750066">
      <w:bodyDiv w:val="1"/>
      <w:marLeft w:val="0"/>
      <w:marRight w:val="0"/>
      <w:marTop w:val="0"/>
      <w:marBottom w:val="0"/>
      <w:divBdr>
        <w:top w:val="none" w:sz="0" w:space="0" w:color="auto"/>
        <w:left w:val="none" w:sz="0" w:space="0" w:color="auto"/>
        <w:bottom w:val="none" w:sz="0" w:space="0" w:color="auto"/>
        <w:right w:val="none" w:sz="0" w:space="0" w:color="auto"/>
      </w:divBdr>
    </w:div>
    <w:div w:id="172355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C14B16-E206-400F-B33E-8E532EEE68AE}"/>
</file>

<file path=customXml/itemProps2.xml><?xml version="1.0" encoding="utf-8"?>
<ds:datastoreItem xmlns:ds="http://schemas.openxmlformats.org/officeDocument/2006/customXml" ds:itemID="{B4142B23-B205-4478-A180-D0B0897C6954}"/>
</file>

<file path=customXml/itemProps3.xml><?xml version="1.0" encoding="utf-8"?>
<ds:datastoreItem xmlns:ds="http://schemas.openxmlformats.org/officeDocument/2006/customXml" ds:itemID="{7BA3461D-FD8F-4D4D-BD43-FE2C7E7E7A8A}"/>
</file>

<file path=docProps/app.xml><?xml version="1.0" encoding="utf-8"?>
<Properties xmlns="http://schemas.openxmlformats.org/officeDocument/2006/extended-properties" xmlns:vt="http://schemas.openxmlformats.org/officeDocument/2006/docPropsVTypes">
  <Template>Normal</Template>
  <TotalTime>1</TotalTime>
  <Pages>3</Pages>
  <Words>653</Words>
  <Characters>3726</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Mendoza Carlos, Alondra Lisette</dc:creator>
  <cp:keywords/>
  <dc:description/>
  <cp:lastModifiedBy>Mendoza Carlos, Alondra Lisette</cp:lastModifiedBy>
  <cp:revision>2</cp:revision>
  <dcterms:created xsi:type="dcterms:W3CDTF">2020-11-06T15:20:00Z</dcterms:created>
  <dcterms:modified xsi:type="dcterms:W3CDTF">2020-11-06T15:20:00Z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