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BC7D" w14:textId="130FC835" w:rsidR="00F51A05" w:rsidRDefault="001D3F0D">
      <w:pPr>
        <w:rPr>
          <w:rFonts w:ascii="Tw Cen MT" w:hAnsi="Tw Cen MT"/>
          <w:b/>
          <w:sz w:val="24"/>
          <w:szCs w:val="24"/>
        </w:rPr>
      </w:pPr>
      <w:bookmarkStart w:id="0" w:name="_GoBack"/>
      <w:bookmarkEnd w:id="0"/>
      <w:r w:rsidRPr="00271F7F">
        <w:rPr>
          <w:rFonts w:ascii="Tw Cen MT" w:hAnsi="Tw Cen MT"/>
          <w:b/>
          <w:sz w:val="24"/>
          <w:szCs w:val="24"/>
        </w:rPr>
        <w:t xml:space="preserve">Delivering on the leave </w:t>
      </w:r>
      <w:proofErr w:type="gramStart"/>
      <w:r w:rsidRPr="00271F7F">
        <w:rPr>
          <w:rFonts w:ascii="Tw Cen MT" w:hAnsi="Tw Cen MT"/>
          <w:b/>
          <w:sz w:val="24"/>
          <w:szCs w:val="24"/>
        </w:rPr>
        <w:t>no-one</w:t>
      </w:r>
      <w:proofErr w:type="gramEnd"/>
      <w:r w:rsidRPr="00271F7F">
        <w:rPr>
          <w:rFonts w:ascii="Tw Cen MT" w:hAnsi="Tw Cen MT"/>
          <w:b/>
          <w:sz w:val="24"/>
          <w:szCs w:val="24"/>
        </w:rPr>
        <w:t xml:space="preserve"> behind promise:</w:t>
      </w:r>
    </w:p>
    <w:p w14:paraId="049B3235" w14:textId="15E336DA" w:rsidR="00271F7F" w:rsidRPr="00271F7F" w:rsidRDefault="00030AE6">
      <w:pPr>
        <w:rPr>
          <w:rFonts w:ascii="Tw Cen MT" w:hAnsi="Tw Cen MT"/>
          <w:b/>
          <w:sz w:val="24"/>
          <w:szCs w:val="24"/>
        </w:rPr>
      </w:pPr>
      <w:r>
        <w:rPr>
          <w:rFonts w:ascii="Tw Cen MT" w:hAnsi="Tw Cen MT"/>
          <w:b/>
          <w:sz w:val="24"/>
          <w:szCs w:val="24"/>
        </w:rPr>
        <w:t xml:space="preserve">PRESENTATION by </w:t>
      </w:r>
      <w:r w:rsidR="00271F7F">
        <w:rPr>
          <w:rFonts w:ascii="Tw Cen MT" w:hAnsi="Tw Cen MT"/>
          <w:b/>
          <w:sz w:val="24"/>
          <w:szCs w:val="24"/>
        </w:rPr>
        <w:t>Ruth Morgan Thomas, Global Network of Sex Work Projects</w:t>
      </w:r>
    </w:p>
    <w:p w14:paraId="732B7DF6" w14:textId="57AF7492" w:rsidR="001D3F0D" w:rsidRPr="00271F7F" w:rsidRDefault="001D3F0D">
      <w:pPr>
        <w:rPr>
          <w:rFonts w:ascii="Tw Cen MT" w:hAnsi="Tw Cen MT"/>
          <w:sz w:val="24"/>
          <w:szCs w:val="24"/>
        </w:rPr>
      </w:pPr>
      <w:r w:rsidRPr="00271F7F">
        <w:rPr>
          <w:rFonts w:ascii="Tw Cen MT" w:hAnsi="Tw Cen MT"/>
          <w:sz w:val="24"/>
          <w:szCs w:val="24"/>
        </w:rPr>
        <w:t>Yesterday we heard the hard truths about the impact of HIV on my community, adult sex workers. We are a diverse community of female, male and transgender sex workers intersecting with all the other key populations. We are mothers, fathers, sons and daughters, sisters and brothers, we are your neighbours and your colleagues.</w:t>
      </w:r>
    </w:p>
    <w:p w14:paraId="64F785B7" w14:textId="03898993" w:rsidR="001D3F0D" w:rsidRPr="00271F7F" w:rsidRDefault="001D3F0D">
      <w:pPr>
        <w:rPr>
          <w:rFonts w:ascii="Tw Cen MT" w:hAnsi="Tw Cen MT"/>
          <w:sz w:val="24"/>
          <w:szCs w:val="24"/>
        </w:rPr>
      </w:pPr>
      <w:r w:rsidRPr="00271F7F">
        <w:rPr>
          <w:rFonts w:ascii="Tw Cen MT" w:hAnsi="Tw Cen MT"/>
          <w:sz w:val="24"/>
          <w:szCs w:val="24"/>
        </w:rPr>
        <w:t xml:space="preserve">We heard that female sex workers are thirteen times more likely to be infected with HIV than the general population and HIV prevalence among female sex workers in the Kingdom of </w:t>
      </w:r>
      <w:proofErr w:type="spellStart"/>
      <w:r w:rsidRPr="00271F7F">
        <w:rPr>
          <w:rFonts w:ascii="Tw Cen MT" w:hAnsi="Tw Cen MT"/>
          <w:sz w:val="24"/>
          <w:szCs w:val="24"/>
        </w:rPr>
        <w:t>Eswatini</w:t>
      </w:r>
      <w:proofErr w:type="spellEnd"/>
      <w:r w:rsidRPr="00271F7F">
        <w:rPr>
          <w:rFonts w:ascii="Tw Cen MT" w:hAnsi="Tw Cen MT"/>
          <w:sz w:val="24"/>
          <w:szCs w:val="24"/>
        </w:rPr>
        <w:t xml:space="preserve"> has reached 70%. We also heard that sex workers in countries that overtly criminalise sex work are eight times more likely to be infected with HIV that those in countries that do not overtly criminalise sex work. </w:t>
      </w:r>
    </w:p>
    <w:p w14:paraId="4E6F8FEA" w14:textId="4DE3255C" w:rsidR="001D3F0D" w:rsidRPr="00271F7F" w:rsidRDefault="001D3F0D">
      <w:pPr>
        <w:rPr>
          <w:rFonts w:ascii="Tw Cen MT" w:hAnsi="Tw Cen MT"/>
          <w:sz w:val="24"/>
          <w:szCs w:val="24"/>
        </w:rPr>
      </w:pPr>
      <w:r w:rsidRPr="00271F7F">
        <w:rPr>
          <w:rFonts w:ascii="Tw Cen MT" w:hAnsi="Tw Cen MT"/>
          <w:sz w:val="24"/>
          <w:szCs w:val="24"/>
        </w:rPr>
        <w:t xml:space="preserve">In 2014 the Lancet special issue on sex work reported we could </w:t>
      </w:r>
      <w:proofErr w:type="spellStart"/>
      <w:r w:rsidRPr="00271F7F">
        <w:rPr>
          <w:rFonts w:ascii="Tw Cen MT" w:hAnsi="Tw Cen MT"/>
          <w:sz w:val="24"/>
          <w:szCs w:val="24"/>
        </w:rPr>
        <w:t>achive</w:t>
      </w:r>
      <w:proofErr w:type="spellEnd"/>
      <w:r w:rsidRPr="00271F7F">
        <w:rPr>
          <w:rFonts w:ascii="Tw Cen MT" w:hAnsi="Tw Cen MT"/>
          <w:sz w:val="24"/>
          <w:szCs w:val="24"/>
        </w:rPr>
        <w:t xml:space="preserve"> a 33-46% reduction in new infections among sex workers and our partners, if states decriminalised sex work.</w:t>
      </w:r>
    </w:p>
    <w:p w14:paraId="1E1D25B9" w14:textId="2C4C230F" w:rsidR="001D3F0D" w:rsidRPr="00271F7F" w:rsidRDefault="001D3F0D">
      <w:pPr>
        <w:rPr>
          <w:rFonts w:ascii="Tw Cen MT" w:hAnsi="Tw Cen MT"/>
          <w:sz w:val="24"/>
          <w:szCs w:val="24"/>
        </w:rPr>
      </w:pPr>
      <w:r w:rsidRPr="00271F7F">
        <w:rPr>
          <w:rFonts w:ascii="Tw Cen MT" w:hAnsi="Tw Cen MT"/>
          <w:sz w:val="24"/>
          <w:szCs w:val="24"/>
        </w:rPr>
        <w:t xml:space="preserve">Yet rather than us seeing member states working towards decriminalising sex work, we see </w:t>
      </w:r>
      <w:r w:rsidR="000510CE" w:rsidRPr="00271F7F">
        <w:rPr>
          <w:rFonts w:ascii="Tw Cen MT" w:hAnsi="Tw Cen MT"/>
          <w:sz w:val="24"/>
          <w:szCs w:val="24"/>
        </w:rPr>
        <w:t>the introduction of new laws that criminalise our clients or conflate adult sex work with trafficking.</w:t>
      </w:r>
    </w:p>
    <w:p w14:paraId="5D5713D7" w14:textId="77777777" w:rsidR="000510CE" w:rsidRPr="00271F7F" w:rsidRDefault="000510CE">
      <w:pPr>
        <w:rPr>
          <w:rFonts w:ascii="Tw Cen MT" w:hAnsi="Tw Cen MT"/>
          <w:sz w:val="24"/>
          <w:szCs w:val="24"/>
        </w:rPr>
      </w:pPr>
      <w:r w:rsidRPr="00271F7F">
        <w:rPr>
          <w:rFonts w:ascii="Tw Cen MT" w:hAnsi="Tw Cen MT"/>
          <w:sz w:val="24"/>
          <w:szCs w:val="24"/>
        </w:rPr>
        <w:t xml:space="preserve">So forgive me if I am cynical about the promise to leave no-one behind while member states continue to ignore the harms of punitive approaches and laws that violate rather </w:t>
      </w:r>
      <w:r w:rsidRPr="00271F7F">
        <w:rPr>
          <w:rFonts w:ascii="Tw Cen MT" w:hAnsi="Tw Cen MT"/>
          <w:sz w:val="24"/>
          <w:szCs w:val="24"/>
        </w:rPr>
        <w:lastRenderedPageBreak/>
        <w:t>than respect, protect and fulfil our human rights, and who seem married to an ideological and moral position that says sex work is inherently violence against women (even when we are men and transgender persons), and reduces us to legal minors without autonomy or agency in our own lives; that denies our right to associate and organise; that sees us locked up in protective detention for our own good; that allows perpetrators of violence and abuse to attack, rape and murder us with impunity; that fails to address and protect us from discrimination resulting in a lack of access to justice and social protection; that fails to ensure freedom from arbitrary interference in our families, homes and correspondence; that undermines our right to the highest attainable standard of physical and psychological health; that denies us the right to travel and migrate; and that fails to recognise our right to work and free choice of employment.</w:t>
      </w:r>
    </w:p>
    <w:p w14:paraId="6C64D421" w14:textId="77777777" w:rsidR="00271F7F" w:rsidRPr="00271F7F" w:rsidRDefault="000510CE">
      <w:pPr>
        <w:rPr>
          <w:rFonts w:ascii="Tw Cen MT" w:hAnsi="Tw Cen MT"/>
          <w:sz w:val="24"/>
          <w:szCs w:val="24"/>
        </w:rPr>
      </w:pPr>
      <w:r w:rsidRPr="00271F7F">
        <w:rPr>
          <w:rFonts w:ascii="Tw Cen MT" w:hAnsi="Tw Cen MT"/>
          <w:sz w:val="24"/>
          <w:szCs w:val="24"/>
        </w:rPr>
        <w:t>Yesterday I also heard a number of member states claim that there is no discrimination in their HIV response, but wherever key populations are criminalised, they are defined as outside of ‘acceptable’ society and treated differently</w:t>
      </w:r>
      <w:r w:rsidR="00271F7F" w:rsidRPr="00271F7F">
        <w:rPr>
          <w:rFonts w:ascii="Tw Cen MT" w:hAnsi="Tw Cen MT"/>
          <w:sz w:val="24"/>
          <w:szCs w:val="24"/>
        </w:rPr>
        <w:t xml:space="preserve"> not only in HIV services but throughout society. Whenever people are seen as outside of acceptable society they are more vulnerable to abuse and violence, which exacerbates their vulnerability to HIV.</w:t>
      </w:r>
    </w:p>
    <w:p w14:paraId="46A2CD76" w14:textId="164DDD6E" w:rsidR="00271F7F" w:rsidRPr="00271F7F" w:rsidRDefault="00271F7F">
      <w:pPr>
        <w:rPr>
          <w:rFonts w:ascii="Tw Cen MT" w:hAnsi="Tw Cen MT"/>
          <w:sz w:val="24"/>
          <w:szCs w:val="24"/>
        </w:rPr>
      </w:pPr>
      <w:r w:rsidRPr="00271F7F">
        <w:rPr>
          <w:rFonts w:ascii="Tw Cen MT" w:hAnsi="Tw Cen MT"/>
          <w:sz w:val="24"/>
          <w:szCs w:val="24"/>
        </w:rPr>
        <w:t>So how can member states deliver on the leave no-one behind promise?</w:t>
      </w:r>
    </w:p>
    <w:p w14:paraId="7FE9C4D2" w14:textId="60B40BC1" w:rsidR="000510CE" w:rsidRDefault="00271F7F">
      <w:pPr>
        <w:rPr>
          <w:rFonts w:ascii="Tw Cen MT" w:hAnsi="Tw Cen MT"/>
          <w:sz w:val="24"/>
          <w:szCs w:val="24"/>
        </w:rPr>
      </w:pPr>
      <w:r>
        <w:rPr>
          <w:rFonts w:ascii="Tw Cen MT" w:hAnsi="Tw Cen MT"/>
          <w:sz w:val="24"/>
          <w:szCs w:val="24"/>
        </w:rPr>
        <w:t>For my community member states must work towards:</w:t>
      </w:r>
    </w:p>
    <w:p w14:paraId="349E5DDD" w14:textId="3CDDC1E1" w:rsidR="00271F7F" w:rsidRDefault="00271F7F" w:rsidP="00271F7F">
      <w:pPr>
        <w:pStyle w:val="ListParagraph"/>
        <w:numPr>
          <w:ilvl w:val="0"/>
          <w:numId w:val="1"/>
        </w:numPr>
        <w:rPr>
          <w:rFonts w:ascii="Tw Cen MT" w:hAnsi="Tw Cen MT"/>
          <w:sz w:val="24"/>
          <w:szCs w:val="24"/>
        </w:rPr>
      </w:pPr>
      <w:r>
        <w:rPr>
          <w:rFonts w:ascii="Tw Cen MT" w:hAnsi="Tw Cen MT"/>
          <w:sz w:val="24"/>
          <w:szCs w:val="24"/>
        </w:rPr>
        <w:lastRenderedPageBreak/>
        <w:t>Decriminalise sex work, including sex workers, our clients and third parties who facilitate our work</w:t>
      </w:r>
    </w:p>
    <w:p w14:paraId="65D24D7E" w14:textId="2263AF2E" w:rsidR="00271F7F" w:rsidRDefault="00271F7F" w:rsidP="00271F7F">
      <w:pPr>
        <w:pStyle w:val="ListParagraph"/>
        <w:numPr>
          <w:ilvl w:val="0"/>
          <w:numId w:val="1"/>
        </w:numPr>
        <w:rPr>
          <w:rFonts w:ascii="Tw Cen MT" w:hAnsi="Tw Cen MT"/>
          <w:sz w:val="24"/>
          <w:szCs w:val="24"/>
        </w:rPr>
      </w:pPr>
      <w:r>
        <w:rPr>
          <w:rFonts w:ascii="Tw Cen MT" w:hAnsi="Tw Cen MT"/>
          <w:sz w:val="24"/>
          <w:szCs w:val="24"/>
        </w:rPr>
        <w:t>End the impunity of the perpetrators of abuse and violence, including by state actors</w:t>
      </w:r>
    </w:p>
    <w:p w14:paraId="072F6A18" w14:textId="4EDD1E4D" w:rsidR="00271F7F" w:rsidRDefault="00271F7F" w:rsidP="00271F7F">
      <w:pPr>
        <w:pStyle w:val="ListParagraph"/>
        <w:numPr>
          <w:ilvl w:val="0"/>
          <w:numId w:val="1"/>
        </w:numPr>
        <w:rPr>
          <w:rFonts w:ascii="Tw Cen MT" w:hAnsi="Tw Cen MT"/>
          <w:sz w:val="24"/>
          <w:szCs w:val="24"/>
        </w:rPr>
      </w:pPr>
      <w:r>
        <w:rPr>
          <w:rFonts w:ascii="Tw Cen MT" w:hAnsi="Tw Cen MT"/>
          <w:sz w:val="24"/>
          <w:szCs w:val="24"/>
        </w:rPr>
        <w:t xml:space="preserve">Recognise sex work as work, and give sex workers labour protections to enable us to tackle exploitation and abuse within sex work </w:t>
      </w:r>
    </w:p>
    <w:p w14:paraId="13E05128" w14:textId="582B6433" w:rsidR="00271F7F" w:rsidRDefault="00271F7F" w:rsidP="00271F7F">
      <w:pPr>
        <w:pStyle w:val="ListParagraph"/>
        <w:numPr>
          <w:ilvl w:val="0"/>
          <w:numId w:val="1"/>
        </w:numPr>
        <w:rPr>
          <w:rFonts w:ascii="Tw Cen MT" w:hAnsi="Tw Cen MT"/>
          <w:sz w:val="24"/>
          <w:szCs w:val="24"/>
        </w:rPr>
      </w:pPr>
      <w:r>
        <w:rPr>
          <w:rFonts w:ascii="Tw Cen MT" w:hAnsi="Tw Cen MT"/>
          <w:sz w:val="24"/>
          <w:szCs w:val="24"/>
        </w:rPr>
        <w:t>See sex workers as experts in their own lives, and allow us to organise and form community-led organisation and unions</w:t>
      </w:r>
    </w:p>
    <w:p w14:paraId="206BBCBB" w14:textId="5A0732A4" w:rsidR="00271F7F" w:rsidRDefault="00271F7F" w:rsidP="00271F7F">
      <w:pPr>
        <w:pStyle w:val="ListParagraph"/>
        <w:numPr>
          <w:ilvl w:val="0"/>
          <w:numId w:val="1"/>
        </w:numPr>
        <w:rPr>
          <w:rFonts w:ascii="Tw Cen MT" w:hAnsi="Tw Cen MT"/>
          <w:sz w:val="24"/>
          <w:szCs w:val="24"/>
        </w:rPr>
      </w:pPr>
      <w:r>
        <w:rPr>
          <w:rFonts w:ascii="Tw Cen MT" w:hAnsi="Tw Cen MT"/>
          <w:sz w:val="24"/>
          <w:szCs w:val="24"/>
        </w:rPr>
        <w:t>Trust community-led data collection and the lived experiences of sex workers to inform our response to HIV</w:t>
      </w:r>
    </w:p>
    <w:p w14:paraId="730C68C7" w14:textId="5116125A" w:rsidR="005A1182" w:rsidRDefault="00271F7F" w:rsidP="00271F7F">
      <w:pPr>
        <w:rPr>
          <w:rFonts w:ascii="Tw Cen MT" w:hAnsi="Tw Cen MT"/>
          <w:sz w:val="24"/>
          <w:szCs w:val="24"/>
        </w:rPr>
      </w:pPr>
      <w:r>
        <w:rPr>
          <w:rFonts w:ascii="Tw Cen MT" w:hAnsi="Tw Cen MT"/>
          <w:sz w:val="24"/>
          <w:szCs w:val="24"/>
        </w:rPr>
        <w:t xml:space="preserve">If we cannot get it </w:t>
      </w:r>
      <w:r w:rsidR="005A1182">
        <w:rPr>
          <w:rFonts w:ascii="Tw Cen MT" w:hAnsi="Tw Cen MT"/>
          <w:sz w:val="24"/>
          <w:szCs w:val="24"/>
        </w:rPr>
        <w:t>r</w:t>
      </w:r>
      <w:r>
        <w:rPr>
          <w:rFonts w:ascii="Tw Cen MT" w:hAnsi="Tw Cen MT"/>
          <w:sz w:val="24"/>
          <w:szCs w:val="24"/>
        </w:rPr>
        <w:t xml:space="preserve">ight </w:t>
      </w:r>
      <w:r w:rsidR="005A1182">
        <w:rPr>
          <w:rFonts w:ascii="Tw Cen MT" w:hAnsi="Tw Cen MT"/>
          <w:sz w:val="24"/>
          <w:szCs w:val="24"/>
        </w:rPr>
        <w:t xml:space="preserve">for sex worker </w:t>
      </w:r>
      <w:r>
        <w:rPr>
          <w:rFonts w:ascii="Tw Cen MT" w:hAnsi="Tw Cen MT"/>
          <w:sz w:val="24"/>
          <w:szCs w:val="24"/>
        </w:rPr>
        <w:t>in the global HIV response</w:t>
      </w:r>
      <w:r w:rsidR="005A1182">
        <w:rPr>
          <w:rFonts w:ascii="Tw Cen MT" w:hAnsi="Tw Cen MT"/>
          <w:sz w:val="24"/>
          <w:szCs w:val="24"/>
        </w:rPr>
        <w:t xml:space="preserve">, where we carry a disproportionate burden of HIV, </w:t>
      </w:r>
      <w:r w:rsidR="00A47DC9">
        <w:rPr>
          <w:rFonts w:ascii="Tw Cen MT" w:hAnsi="Tw Cen MT"/>
          <w:sz w:val="24"/>
          <w:szCs w:val="24"/>
        </w:rPr>
        <w:t>then how</w:t>
      </w:r>
      <w:r>
        <w:rPr>
          <w:rFonts w:ascii="Tw Cen MT" w:hAnsi="Tw Cen MT"/>
          <w:sz w:val="24"/>
          <w:szCs w:val="24"/>
        </w:rPr>
        <w:t xml:space="preserve"> can we expect to leave no-one behind in Universal Health Coverage. </w:t>
      </w:r>
    </w:p>
    <w:p w14:paraId="6C017A32" w14:textId="5416FAB1" w:rsidR="001D3F0D" w:rsidRPr="00271F7F" w:rsidRDefault="00271F7F">
      <w:pPr>
        <w:rPr>
          <w:rFonts w:ascii="Tw Cen MT" w:hAnsi="Tw Cen MT"/>
          <w:b/>
          <w:sz w:val="24"/>
          <w:szCs w:val="24"/>
        </w:rPr>
      </w:pPr>
      <w:r>
        <w:rPr>
          <w:rFonts w:ascii="Tw Cen MT" w:hAnsi="Tw Cen MT"/>
          <w:sz w:val="24"/>
          <w:szCs w:val="24"/>
        </w:rPr>
        <w:t xml:space="preserve">We are not expendable </w:t>
      </w:r>
      <w:r w:rsidR="005A1182">
        <w:rPr>
          <w:rFonts w:ascii="Tw Cen MT" w:hAnsi="Tw Cen MT"/>
          <w:sz w:val="24"/>
          <w:szCs w:val="24"/>
        </w:rPr>
        <w:t xml:space="preserve">people </w:t>
      </w:r>
      <w:r>
        <w:rPr>
          <w:rFonts w:ascii="Tw Cen MT" w:hAnsi="Tw Cen MT"/>
          <w:sz w:val="24"/>
          <w:szCs w:val="24"/>
        </w:rPr>
        <w:t>and member states have an obligation to ensure our inclusion</w:t>
      </w:r>
      <w:r w:rsidR="00030AE6">
        <w:rPr>
          <w:rFonts w:ascii="Tw Cen MT" w:hAnsi="Tw Cen MT"/>
          <w:sz w:val="24"/>
          <w:szCs w:val="24"/>
        </w:rPr>
        <w:t xml:space="preserve"> and protection</w:t>
      </w:r>
      <w:r w:rsidR="005A1182">
        <w:rPr>
          <w:rFonts w:ascii="Tw Cen MT" w:hAnsi="Tw Cen MT"/>
          <w:sz w:val="24"/>
          <w:szCs w:val="24"/>
        </w:rPr>
        <w:t>.</w:t>
      </w:r>
    </w:p>
    <w:sectPr w:rsidR="001D3F0D" w:rsidRPr="00271F7F" w:rsidSect="00271F7F">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165F7"/>
    <w:multiLevelType w:val="hybridMultilevel"/>
    <w:tmpl w:val="1E10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0D"/>
    <w:rsid w:val="00030AE6"/>
    <w:rsid w:val="000510CE"/>
    <w:rsid w:val="00133915"/>
    <w:rsid w:val="001D3F0D"/>
    <w:rsid w:val="001E6E31"/>
    <w:rsid w:val="00271F7F"/>
    <w:rsid w:val="005A1182"/>
    <w:rsid w:val="00814E46"/>
    <w:rsid w:val="00A4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895B"/>
  <w15:chartTrackingRefBased/>
  <w15:docId w15:val="{84C7A8EE-6C4C-4B74-B5C7-9B85CFED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EEEC8-D195-4FA4-967A-9FD4ED503C37}"/>
</file>

<file path=customXml/itemProps2.xml><?xml version="1.0" encoding="utf-8"?>
<ds:datastoreItem xmlns:ds="http://schemas.openxmlformats.org/officeDocument/2006/customXml" ds:itemID="{5F61F0AD-7C74-4B95-B8D4-47B43E28134B}"/>
</file>

<file path=customXml/itemProps3.xml><?xml version="1.0" encoding="utf-8"?>
<ds:datastoreItem xmlns:ds="http://schemas.openxmlformats.org/officeDocument/2006/customXml" ds:itemID="{C0C4C09D-F73E-467B-BBA6-101337D252BA}"/>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Morgan Thomas</dc:creator>
  <cp:keywords/>
  <dc:description/>
  <cp:lastModifiedBy>OHCHR HRESI Intern2</cp:lastModifiedBy>
  <cp:revision>2</cp:revision>
  <dcterms:created xsi:type="dcterms:W3CDTF">2019-02-21T16:07:00Z</dcterms:created>
  <dcterms:modified xsi:type="dcterms:W3CDTF">2019-02-21T16:07:00Z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