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08454" w14:textId="3176B15D" w:rsidR="00973D6A" w:rsidRPr="008D2A0C" w:rsidRDefault="007B5D7F" w:rsidP="007B5D7F">
      <w:pPr>
        <w:shd w:val="clear" w:color="auto" w:fill="B4C6E7" w:themeFill="accent1" w:themeFillTint="66"/>
        <w:bidi/>
        <w:jc w:val="center"/>
        <w:rPr>
          <w:rFonts w:ascii="Sakkal Majalla" w:hAnsi="Sakkal Majalla" w:cs="Sakkal Majalla"/>
          <w:b/>
          <w:bCs/>
          <w:sz w:val="48"/>
          <w:szCs w:val="48"/>
          <w:rtl/>
          <w:lang w:bidi="ar-BH"/>
        </w:rPr>
      </w:pPr>
      <w:r>
        <w:rPr>
          <w:rFonts w:ascii="Sakkal Majalla" w:hAnsi="Sakkal Majalla" w:cs="Sakkal Majalla" w:hint="cs"/>
          <w:b/>
          <w:bCs/>
          <w:sz w:val="48"/>
          <w:szCs w:val="48"/>
          <w:rtl/>
          <w:lang w:bidi="ar-BH"/>
        </w:rPr>
        <w:t xml:space="preserve">رد مملكة البحرين بشأن </w:t>
      </w:r>
      <w:r w:rsidR="008D2A0C" w:rsidRPr="008D2A0C">
        <w:rPr>
          <w:rFonts w:ascii="Sakkal Majalla" w:hAnsi="Sakkal Majalla" w:cs="Sakkal Majalla"/>
          <w:b/>
          <w:bCs/>
          <w:sz w:val="48"/>
          <w:szCs w:val="48"/>
          <w:rtl/>
          <w:lang w:bidi="ar-BH"/>
        </w:rPr>
        <w:t xml:space="preserve">معلومات ذات صلة بموضوع التقريرين المرفقين </w:t>
      </w:r>
      <w:r w:rsidRPr="007B5D7F">
        <w:rPr>
          <w:rFonts w:ascii="Sakkal Majalla" w:hAnsi="Sakkal Majalla" w:cs="Sakkal Majalla"/>
          <w:b/>
          <w:bCs/>
          <w:sz w:val="48"/>
          <w:szCs w:val="48"/>
          <w:rtl/>
          <w:lang w:bidi="ar-BH"/>
        </w:rPr>
        <w:t>حول عدد من الاستفسارات الخاصة بتأثير جائحة كورونا على حقوق الإنسان بالنسبة للمسنين</w:t>
      </w:r>
      <w:r w:rsidRPr="007B5D7F">
        <w:rPr>
          <w:rFonts w:ascii="Sakkal Majalla" w:hAnsi="Sakkal Majalla" w:cs="Sakkal Majalla"/>
          <w:b/>
          <w:bCs/>
          <w:sz w:val="48"/>
          <w:szCs w:val="48"/>
          <w:rtl/>
          <w:lang w:bidi="ar-BH"/>
        </w:rPr>
        <w:t xml:space="preserve"> </w:t>
      </w:r>
      <w:r w:rsidR="008D2A0C" w:rsidRPr="008D2A0C">
        <w:rPr>
          <w:rFonts w:ascii="Sakkal Majalla" w:hAnsi="Sakkal Majalla" w:cs="Sakkal Majalla"/>
          <w:b/>
          <w:bCs/>
          <w:sz w:val="48"/>
          <w:szCs w:val="48"/>
          <w:rtl/>
          <w:lang w:bidi="ar-BH"/>
        </w:rPr>
        <w:t>-2568</w:t>
      </w:r>
    </w:p>
    <w:p w14:paraId="7C4176A2" w14:textId="77777777" w:rsidR="00465AAA" w:rsidRPr="00465AAA" w:rsidRDefault="00465AAA" w:rsidP="00973D6A">
      <w:pPr>
        <w:bidi/>
        <w:jc w:val="both"/>
        <w:rPr>
          <w:rFonts w:ascii="Sakkal Majalla" w:hAnsi="Sakkal Majalla" w:cs="Sakkal Majalla"/>
          <w:b/>
          <w:bCs/>
          <w:sz w:val="44"/>
          <w:szCs w:val="44"/>
          <w:rtl/>
          <w:lang w:bidi="ar-BH"/>
        </w:rPr>
      </w:pPr>
      <w:r w:rsidRPr="00465AAA">
        <w:rPr>
          <w:rFonts w:ascii="Sakkal Majalla" w:hAnsi="Sakkal Majalla" w:cs="Sakkal Majalla" w:hint="cs"/>
          <w:b/>
          <w:bCs/>
          <w:sz w:val="44"/>
          <w:szCs w:val="44"/>
          <w:rtl/>
          <w:lang w:bidi="ar-BH"/>
        </w:rPr>
        <w:t>مقدمة:</w:t>
      </w:r>
    </w:p>
    <w:p w14:paraId="7671293F" w14:textId="77777777" w:rsidR="00465AAA" w:rsidRPr="00465AAA" w:rsidRDefault="00465AAA" w:rsidP="00082888">
      <w:pPr>
        <w:bidi/>
        <w:spacing w:line="276" w:lineRule="auto"/>
        <w:jc w:val="both"/>
        <w:rPr>
          <w:rFonts w:ascii="Sakkal Majalla" w:hAnsi="Sakkal Majalla" w:cs="Sakkal Majalla"/>
          <w:sz w:val="44"/>
          <w:szCs w:val="44"/>
          <w:rtl/>
          <w:lang w:bidi="ar-BH"/>
        </w:rPr>
      </w:pPr>
      <w:r w:rsidRPr="00465AAA">
        <w:rPr>
          <w:rFonts w:ascii="Sakkal Majalla" w:hAnsi="Sakkal Majalla" w:cs="Sakkal Majalla" w:hint="cs"/>
          <w:sz w:val="44"/>
          <w:szCs w:val="44"/>
          <w:rtl/>
          <w:lang w:bidi="ar-BH"/>
        </w:rPr>
        <w:t>يمتاز المجتمع البحريني بقوة النسيج الاجتماعي والعادات والتقاليد النابعة من القيم والمبادئ الإسلامية وهي تحث على بر الوالدين والرحمة إلى كبار السن دون تمييز في شتى جوانب الحياة بل الحث على الاهتمام بهم وتقديم أقصى أنواع الرعاية الإنسانية لهم.</w:t>
      </w:r>
    </w:p>
    <w:p w14:paraId="6E485497" w14:textId="77777777" w:rsidR="00465AAA" w:rsidRPr="00465AAA" w:rsidRDefault="00465AAA" w:rsidP="00082888">
      <w:pPr>
        <w:bidi/>
        <w:spacing w:line="276" w:lineRule="auto"/>
        <w:jc w:val="both"/>
        <w:rPr>
          <w:rFonts w:ascii="Sakkal Majalla" w:hAnsi="Sakkal Majalla" w:cs="Sakkal Majalla"/>
          <w:sz w:val="44"/>
          <w:szCs w:val="44"/>
          <w:rtl/>
          <w:lang w:bidi="ar-BH"/>
        </w:rPr>
      </w:pPr>
      <w:r w:rsidRPr="00465AAA">
        <w:rPr>
          <w:rFonts w:ascii="Sakkal Majalla" w:hAnsi="Sakkal Majalla" w:cs="Sakkal Majalla" w:hint="cs"/>
          <w:sz w:val="44"/>
          <w:szCs w:val="44"/>
          <w:rtl/>
          <w:lang w:bidi="ar-BH"/>
        </w:rPr>
        <w:t>من جانب اخر ونتيجة التطور السكاني وزيادة الكثافة السكانية لمملكة البحرين تم وضع خطة بعيدة المدى تصب لزيادة إعداد الدور والأندية للرعاية النهارية والتي عادة ما تكون في وسط الاحياء الشعبية وتمتاز بالتواصل مع كبار السن من اهل المناطق القريبة، وإدارات الدور والأندية تعمل جاهدة على تطوير جودة خدماتها لتعم الفائدة على الجميع لذا فهي تعد وتنفذ الاستراتيجية العامة لرفع جودة حياة المسنين وتتعاون مع القطاعين الحكومي والخاص لصالح المسنين بشكل</w:t>
      </w:r>
      <w:r w:rsidR="001803A2">
        <w:rPr>
          <w:rFonts w:ascii="Sakkal Majalla" w:hAnsi="Sakkal Majalla" w:cs="Sakkal Majalla" w:hint="cs"/>
          <w:sz w:val="44"/>
          <w:szCs w:val="44"/>
          <w:rtl/>
          <w:lang w:bidi="ar-BH"/>
        </w:rPr>
        <w:t>ً</w:t>
      </w:r>
      <w:r w:rsidRPr="00465AAA">
        <w:rPr>
          <w:rFonts w:ascii="Sakkal Majalla" w:hAnsi="Sakkal Majalla" w:cs="Sakkal Majalla" w:hint="cs"/>
          <w:sz w:val="44"/>
          <w:szCs w:val="44"/>
          <w:rtl/>
          <w:lang w:bidi="ar-BH"/>
        </w:rPr>
        <w:t xml:space="preserve"> عام ضد التمييز بكل أنواعه.</w:t>
      </w:r>
    </w:p>
    <w:p w14:paraId="67E204B0" w14:textId="77777777" w:rsidR="00465AAA" w:rsidRDefault="00465AAA" w:rsidP="00465AAA">
      <w:pPr>
        <w:shd w:val="clear" w:color="auto" w:fill="FFFFFF" w:themeFill="background1"/>
        <w:bidi/>
        <w:jc w:val="both"/>
        <w:rPr>
          <w:rFonts w:ascii="Sakkal Majalla" w:hAnsi="Sakkal Majalla" w:cs="Sakkal Majalla"/>
          <w:b/>
          <w:bCs/>
          <w:color w:val="000000" w:themeColor="text1"/>
          <w:sz w:val="44"/>
          <w:szCs w:val="44"/>
          <w:lang w:bidi="ar-BH"/>
        </w:rPr>
      </w:pPr>
    </w:p>
    <w:p w14:paraId="64DABA10" w14:textId="77777777" w:rsidR="00082888" w:rsidRDefault="00082888" w:rsidP="00082888">
      <w:pPr>
        <w:shd w:val="clear" w:color="auto" w:fill="FFFFFF" w:themeFill="background1"/>
        <w:bidi/>
        <w:jc w:val="both"/>
        <w:rPr>
          <w:rFonts w:ascii="Sakkal Majalla" w:hAnsi="Sakkal Majalla" w:cs="Sakkal Majalla"/>
          <w:b/>
          <w:bCs/>
          <w:color w:val="000000" w:themeColor="text1"/>
          <w:sz w:val="44"/>
          <w:szCs w:val="44"/>
          <w:lang w:bidi="ar-BH"/>
        </w:rPr>
      </w:pPr>
    </w:p>
    <w:p w14:paraId="3620E7C2" w14:textId="77777777" w:rsidR="004B1B58" w:rsidRPr="004205A1" w:rsidRDefault="004B1B58" w:rsidP="00465AAA">
      <w:pPr>
        <w:shd w:val="clear" w:color="auto" w:fill="B4C6E7" w:themeFill="accent1" w:themeFillTint="66"/>
        <w:bidi/>
        <w:jc w:val="both"/>
        <w:rPr>
          <w:rFonts w:ascii="Sakkal Majalla" w:hAnsi="Sakkal Majalla" w:cs="Sakkal Majalla"/>
          <w:b/>
          <w:bCs/>
          <w:color w:val="000000" w:themeColor="text1"/>
          <w:sz w:val="44"/>
          <w:szCs w:val="44"/>
          <w:rtl/>
          <w:lang w:bidi="ar-BH"/>
        </w:rPr>
      </w:pPr>
      <w:r w:rsidRPr="004205A1">
        <w:rPr>
          <w:rFonts w:ascii="Sakkal Majalla" w:hAnsi="Sakkal Majalla" w:cs="Sakkal Majalla" w:hint="cs"/>
          <w:b/>
          <w:bCs/>
          <w:color w:val="000000" w:themeColor="text1"/>
          <w:sz w:val="44"/>
          <w:szCs w:val="44"/>
          <w:rtl/>
          <w:lang w:bidi="ar-BH"/>
        </w:rPr>
        <w:lastRenderedPageBreak/>
        <w:t>أسئلة الملحق الأول:</w:t>
      </w:r>
    </w:p>
    <w:p w14:paraId="2767BF31" w14:textId="77777777" w:rsidR="004B1B58" w:rsidRPr="004205A1" w:rsidRDefault="004B1B58" w:rsidP="004B1B58">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 xml:space="preserve">س1: ما هي </w:t>
      </w:r>
      <w:r w:rsidR="00B5169F" w:rsidRPr="004205A1">
        <w:rPr>
          <w:rFonts w:ascii="Sakkal Majalla" w:hAnsi="Sakkal Majalla" w:cs="Sakkal Majalla" w:hint="cs"/>
          <w:b/>
          <w:bCs/>
          <w:color w:val="C00000"/>
          <w:sz w:val="44"/>
          <w:szCs w:val="44"/>
          <w:rtl/>
          <w:lang w:bidi="ar-BH"/>
        </w:rPr>
        <w:t>الأشكال التي</w:t>
      </w:r>
      <w:r w:rsidRPr="004205A1">
        <w:rPr>
          <w:rFonts w:ascii="Sakkal Majalla" w:hAnsi="Sakkal Majalla" w:cs="Sakkal Majalla" w:hint="cs"/>
          <w:b/>
          <w:bCs/>
          <w:color w:val="C00000"/>
          <w:sz w:val="44"/>
          <w:szCs w:val="44"/>
          <w:rtl/>
          <w:lang w:bidi="ar-BH"/>
        </w:rPr>
        <w:t xml:space="preserve"> يتخذها التمييز الذي يؤثر على كبار السن، وما هي الأشكال الأكثر انتشاراً؟ حيثما كان ذلك متاحاً، يرجى تقديم أمثلة ملموسة وبيانات مجمعة بما في ذلك التوظيف والتعليم والحماية الاجتماعية والخدمات الصحية والمالية والاجتماعية؟</w:t>
      </w:r>
    </w:p>
    <w:p w14:paraId="521E79BD" w14:textId="77777777" w:rsidR="00EB4ED3" w:rsidRPr="00707093" w:rsidRDefault="00EB4ED3" w:rsidP="00EB4ED3">
      <w:pPr>
        <w:bidi/>
        <w:jc w:val="both"/>
        <w:rPr>
          <w:rFonts w:ascii="Sakkal Majalla" w:hAnsi="Sakkal Majalla" w:cs="Sakkal Majalla"/>
          <w:sz w:val="40"/>
          <w:szCs w:val="40"/>
          <w:lang w:bidi="ar-BH"/>
        </w:rPr>
      </w:pPr>
      <w:r w:rsidRPr="00707093">
        <w:rPr>
          <w:rFonts w:ascii="Sakkal Majalla" w:hAnsi="Sakkal Majalla" w:cs="Sakkal Majalla" w:hint="cs"/>
          <w:sz w:val="40"/>
          <w:szCs w:val="40"/>
          <w:rtl/>
          <w:lang w:bidi="ar-BH"/>
        </w:rPr>
        <w:t>قد تم ذكر التمييز من عدة جوانب و</w:t>
      </w:r>
      <w:r w:rsidR="00086A21">
        <w:rPr>
          <w:rFonts w:ascii="Sakkal Majalla" w:hAnsi="Sakkal Majalla" w:cs="Sakkal Majalla" w:hint="cs"/>
          <w:sz w:val="40"/>
          <w:szCs w:val="40"/>
          <w:rtl/>
          <w:lang w:bidi="ar-BH"/>
        </w:rPr>
        <w:t>أ</w:t>
      </w:r>
      <w:r w:rsidRPr="00707093">
        <w:rPr>
          <w:rFonts w:ascii="Sakkal Majalla" w:hAnsi="Sakkal Majalla" w:cs="Sakkal Majalla" w:hint="cs"/>
          <w:sz w:val="40"/>
          <w:szCs w:val="40"/>
          <w:rtl/>
          <w:lang w:bidi="ar-BH"/>
        </w:rPr>
        <w:t xml:space="preserve">همها </w:t>
      </w:r>
      <w:r w:rsidR="00707093" w:rsidRPr="00707093">
        <w:rPr>
          <w:rFonts w:ascii="Sakkal Majalla" w:hAnsi="Sakkal Majalla" w:cs="Sakkal Majalla" w:hint="cs"/>
          <w:sz w:val="40"/>
          <w:szCs w:val="40"/>
          <w:rtl/>
          <w:lang w:bidi="ar-BH"/>
        </w:rPr>
        <w:t>“التوظيف</w:t>
      </w:r>
      <w:r w:rsidRPr="00707093">
        <w:rPr>
          <w:rFonts w:ascii="Sakkal Majalla" w:hAnsi="Sakkal Majalla" w:cs="Sakkal Majalla" w:hint="cs"/>
          <w:sz w:val="40"/>
          <w:szCs w:val="40"/>
          <w:rtl/>
          <w:lang w:bidi="ar-BH"/>
        </w:rPr>
        <w:t xml:space="preserve">، </w:t>
      </w:r>
      <w:r w:rsidR="00465AAA" w:rsidRPr="00707093">
        <w:rPr>
          <w:rFonts w:ascii="Sakkal Majalla" w:hAnsi="Sakkal Majalla" w:cs="Sakkal Majalla" w:hint="cs"/>
          <w:sz w:val="40"/>
          <w:szCs w:val="40"/>
          <w:rtl/>
          <w:lang w:bidi="ar-BH"/>
        </w:rPr>
        <w:t>التعليم،</w:t>
      </w:r>
      <w:r w:rsidRPr="00707093">
        <w:rPr>
          <w:rFonts w:ascii="Sakkal Majalla" w:hAnsi="Sakkal Majalla" w:cs="Sakkal Majalla" w:hint="cs"/>
          <w:sz w:val="40"/>
          <w:szCs w:val="40"/>
          <w:rtl/>
          <w:lang w:bidi="ar-BH"/>
        </w:rPr>
        <w:t xml:space="preserve"> الحماية والامن الاجتماعي، الصحة، والاقتصاد" فلهذه الجوانب عدة تمييز إيجابي وليس سلبي فبسبب الرؤية المستقبلية التي تتمتع بها حكومة مملكة البحرين وهناك وبخط متوازي النسيج الاجتماعي لمجتمع البحرين يتصف بالقوة والمتانة وذات مبادئ وقيم تراعي المسن ومن كلا الجنسين.</w:t>
      </w:r>
    </w:p>
    <w:p w14:paraId="763137AD" w14:textId="6450C4BB" w:rsidR="00EB4ED3" w:rsidRPr="00707093" w:rsidRDefault="00EB4ED3" w:rsidP="00EB4ED3">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التوظيف بعدما يصل الانسان لسن الستين يستطع ان يهتم بصحته وحالته العائلية دون الحاجة للعمل بسبب "حصوله على التقاعد" وهو ما يعتبر مصدر راحة اهتمام أكثر في مجالات الحياة عن مجال العمل، كما ويستطع المسن العمل متطوعاً او بعقد عمل. وبمجال التعليم هناك فصول ومناهج وطاقم عمل كامل ومعدات متكاملة لمحو الامية عن آبائنا وأمهاتنا المسنين ليس فقط من خلال وزارة التربية والتعل</w:t>
      </w:r>
      <w:r w:rsidR="00E41D6E">
        <w:rPr>
          <w:rFonts w:ascii="Sakkal Majalla" w:hAnsi="Sakkal Majalla" w:cs="Sakkal Majalla" w:hint="cs"/>
          <w:sz w:val="40"/>
          <w:szCs w:val="40"/>
          <w:rtl/>
          <w:lang w:bidi="ar-BH"/>
        </w:rPr>
        <w:t>ي</w:t>
      </w:r>
      <w:r w:rsidRPr="00707093">
        <w:rPr>
          <w:rFonts w:ascii="Sakkal Majalla" w:hAnsi="Sakkal Majalla" w:cs="Sakkal Majalla" w:hint="cs"/>
          <w:sz w:val="40"/>
          <w:szCs w:val="40"/>
          <w:rtl/>
          <w:lang w:bidi="ar-BH"/>
        </w:rPr>
        <w:t>م بل حتى في الدور والأندية للرعاية النهارية وبشكل</w:t>
      </w:r>
      <w:r w:rsidR="001803A2">
        <w:rPr>
          <w:rFonts w:ascii="Sakkal Majalla" w:hAnsi="Sakkal Majalla" w:cs="Sakkal Majalla" w:hint="cs"/>
          <w:sz w:val="40"/>
          <w:szCs w:val="40"/>
          <w:rtl/>
          <w:lang w:bidi="ar-BH"/>
        </w:rPr>
        <w:t>ً</w:t>
      </w:r>
      <w:r w:rsidRPr="00707093">
        <w:rPr>
          <w:rFonts w:ascii="Sakkal Majalla" w:hAnsi="Sakkal Majalla" w:cs="Sakkal Majalla" w:hint="cs"/>
          <w:sz w:val="40"/>
          <w:szCs w:val="40"/>
          <w:rtl/>
          <w:lang w:bidi="ar-BH"/>
        </w:rPr>
        <w:t xml:space="preserve"> متقن ودقيق وضمن منهج علمي متخصص" فلهذا يعتبر تمييز إيجابي لصالح المسنين" ومن جهة أخرى هناك في جميع الدور والأندية والذي يصل عددهم الى 14 دار ونادي موزعين على جميع مناطق مملكة البحرين بصورة جغرافية تحاكي الكثافة السكانية لوصول الخدمات لأكبر عدد ممكن من المسنين من كلا الجنسين نعزز جانب التعليم عبر تعليم "القرآن الكريم" وتفسيره.</w:t>
      </w:r>
    </w:p>
    <w:p w14:paraId="5931D6E4" w14:textId="77777777" w:rsidR="00EB4ED3" w:rsidRPr="00707093" w:rsidRDefault="00EB4ED3" w:rsidP="00EB4ED3">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lastRenderedPageBreak/>
        <w:t xml:space="preserve">واذا اتينا بالجانب الامن الاجتماعي فطبيعة أهل البحرين </w:t>
      </w:r>
      <w:proofErr w:type="spellStart"/>
      <w:r w:rsidRPr="00707093">
        <w:rPr>
          <w:rFonts w:ascii="Sakkal Majalla" w:hAnsi="Sakkal Majalla" w:cs="Sakkal Majalla" w:hint="cs"/>
          <w:sz w:val="40"/>
          <w:szCs w:val="40"/>
          <w:rtl/>
          <w:lang w:bidi="ar-BH"/>
        </w:rPr>
        <w:t>مزاورون</w:t>
      </w:r>
      <w:proofErr w:type="spellEnd"/>
      <w:r w:rsidRPr="00707093">
        <w:rPr>
          <w:rFonts w:ascii="Sakkal Majalla" w:hAnsi="Sakkal Majalla" w:cs="Sakkal Majalla" w:hint="cs"/>
          <w:sz w:val="40"/>
          <w:szCs w:val="40"/>
          <w:rtl/>
          <w:lang w:bidi="ar-BH"/>
        </w:rPr>
        <w:t xml:space="preserve"> بعضهم البعض النسيج الاجتماعي والروابط الاجتماعية متينة بين عوائل المملكة وكانت هناك المشاريع بين المسنين الساكنين في دور الرعاية </w:t>
      </w:r>
      <w:proofErr w:type="spellStart"/>
      <w:r w:rsidRPr="00707093">
        <w:rPr>
          <w:rFonts w:ascii="Sakkal Majalla" w:hAnsi="Sakkal Majalla" w:cs="Sakkal Majalla" w:hint="cs"/>
          <w:sz w:val="40"/>
          <w:szCs w:val="40"/>
          <w:rtl/>
          <w:lang w:bidi="ar-BH"/>
        </w:rPr>
        <w:t>الايوائية</w:t>
      </w:r>
      <w:proofErr w:type="spellEnd"/>
      <w:r w:rsidRPr="00707093">
        <w:rPr>
          <w:rFonts w:ascii="Sakkal Majalla" w:hAnsi="Sakkal Majalla" w:cs="Sakkal Majalla" w:hint="cs"/>
          <w:sz w:val="40"/>
          <w:szCs w:val="40"/>
          <w:rtl/>
          <w:lang w:bidi="ar-BH"/>
        </w:rPr>
        <w:t xml:space="preserve"> الدائمة والايتام ومجهولين الابوين كتناقل خبرات الحياة وتقوية المشاعر بين جميع هذه الأطراف واذا اتجهنا للجانب الصحي والاقتصادي فنحن نشاهد توزيع المراكز الصحية والمستشفيات الحكومية والخاصة بكل مكان بالمملكة مما يسهل للمسنين عملية الوصول للمشفى وهناك خدمة التطبيب في الدور والأندية للرعاية النهارية والخدمات الطبية تكون بالمجان بدون مقابل الا في القطاع الخاص فيكون هناك مقابل رمزي.</w:t>
      </w:r>
    </w:p>
    <w:p w14:paraId="680DCA28" w14:textId="2B0A5B4B" w:rsidR="00EB4ED3" w:rsidRPr="00707093" w:rsidRDefault="00EB4ED3" w:rsidP="00EB4ED3">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واستمرارا بالجانب الاقتصادي فتم تشريع </w:t>
      </w:r>
      <w:r w:rsidR="00E41D6E" w:rsidRPr="00707093">
        <w:rPr>
          <w:rFonts w:ascii="Sakkal Majalla" w:hAnsi="Sakkal Majalla" w:cs="Sakkal Majalla" w:hint="cs"/>
          <w:sz w:val="40"/>
          <w:szCs w:val="40"/>
          <w:rtl/>
          <w:lang w:bidi="ar-BH"/>
        </w:rPr>
        <w:t>استصدار</w:t>
      </w:r>
      <w:r w:rsidRPr="00707093">
        <w:rPr>
          <w:rFonts w:ascii="Sakkal Majalla" w:hAnsi="Sakkal Majalla" w:cs="Sakkal Majalla" w:hint="cs"/>
          <w:sz w:val="40"/>
          <w:szCs w:val="40"/>
          <w:rtl/>
          <w:lang w:bidi="ar-BH"/>
        </w:rPr>
        <w:t xml:space="preserve"> بطاقة المسن التي تعطي نسبة </w:t>
      </w:r>
      <w:proofErr w:type="spellStart"/>
      <w:r w:rsidRPr="00707093">
        <w:rPr>
          <w:rFonts w:ascii="Sakkal Majalla" w:hAnsi="Sakkal Majalla" w:cs="Sakkal Majalla" w:hint="cs"/>
          <w:sz w:val="40"/>
          <w:szCs w:val="40"/>
          <w:rtl/>
          <w:lang w:bidi="ar-BH"/>
        </w:rPr>
        <w:t>تخفيضية</w:t>
      </w:r>
      <w:proofErr w:type="spellEnd"/>
      <w:r w:rsidRPr="00707093">
        <w:rPr>
          <w:rFonts w:ascii="Sakkal Majalla" w:hAnsi="Sakkal Majalla" w:cs="Sakkal Majalla" w:hint="cs"/>
          <w:sz w:val="40"/>
          <w:szCs w:val="40"/>
          <w:rtl/>
          <w:lang w:bidi="ar-BH"/>
        </w:rPr>
        <w:t xml:space="preserve"> على عده قطاعات تكون خاصة لفئة المسنين ولا يشترط لاستخرجها أي شروط سوى بحريني الجنسية والعمر بلغ 60 وما فوق.</w:t>
      </w:r>
    </w:p>
    <w:p w14:paraId="74115EDC" w14:textId="77777777" w:rsidR="004B1B58" w:rsidRPr="004205A1" w:rsidRDefault="004B1B58" w:rsidP="004B1B58">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 xml:space="preserve">س2: يرجى تقديم المعلومات والبيانات التي جمعها حول أسباب ومظاهر </w:t>
      </w:r>
      <w:r w:rsidR="00A74FB0">
        <w:rPr>
          <w:rFonts w:ascii="Sakkal Majalla" w:hAnsi="Sakkal Majalla" w:cs="Sakkal Majalla" w:hint="cs"/>
          <w:b/>
          <w:bCs/>
          <w:color w:val="C00000"/>
          <w:sz w:val="44"/>
          <w:szCs w:val="44"/>
          <w:rtl/>
          <w:lang w:bidi="ar-BH"/>
        </w:rPr>
        <w:t>ح</w:t>
      </w:r>
      <w:r w:rsidRPr="004205A1">
        <w:rPr>
          <w:rFonts w:ascii="Sakkal Majalla" w:hAnsi="Sakkal Majalla" w:cs="Sakkal Majalla" w:hint="cs"/>
          <w:b/>
          <w:bCs/>
          <w:color w:val="C00000"/>
          <w:sz w:val="44"/>
          <w:szCs w:val="44"/>
          <w:rtl/>
          <w:lang w:bidi="ar-BH"/>
        </w:rPr>
        <w:t>ول أسباب ومظاهر التفرقة العمرية في المجتمع، سواء للأجيال الأصغر والأكبر سناً، وكيف تترجم إلى ممارسات تمييزية.</w:t>
      </w:r>
    </w:p>
    <w:p w14:paraId="59710133" w14:textId="77777777" w:rsidR="00EB4ED3" w:rsidRPr="00707093" w:rsidRDefault="00EB4ED3" w:rsidP="004B1B58">
      <w:pPr>
        <w:bidi/>
        <w:jc w:val="both"/>
        <w:rPr>
          <w:rFonts w:ascii="Sakkal Majalla" w:hAnsi="Sakkal Majalla" w:cs="Sakkal Majalla"/>
          <w:sz w:val="40"/>
          <w:szCs w:val="40"/>
          <w:lang w:bidi="ar-BH"/>
        </w:rPr>
      </w:pPr>
      <w:r w:rsidRPr="00707093">
        <w:rPr>
          <w:rFonts w:ascii="Sakkal Majalla" w:hAnsi="Sakkal Majalla" w:cs="Sakkal Majalla" w:hint="cs"/>
          <w:sz w:val="40"/>
          <w:szCs w:val="40"/>
          <w:rtl/>
          <w:lang w:bidi="ar-BH"/>
        </w:rPr>
        <w:t>لا توجد هناك ظواهر تمييز عمري بالأساس نحو هذه الممارسات وإذا افترضنا جدلاً وجود حالات ستكون فردية لا ترتقي لتكون ظاهرة تستوجب الدراسة ووضع الحلول الجذرية لها على الأسس والطرق العلمية.</w:t>
      </w:r>
    </w:p>
    <w:p w14:paraId="5F47F54A" w14:textId="77777777" w:rsidR="004B1B58" w:rsidRPr="004205A1" w:rsidRDefault="004B1B58" w:rsidP="00EB4ED3">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س3: من منظور متعدد الجوانب، هل هناك عوامل محددة تؤدي إلى تفاقم التفرقة ال</w:t>
      </w:r>
      <w:r w:rsidR="00310875">
        <w:rPr>
          <w:rFonts w:ascii="Sakkal Majalla" w:hAnsi="Sakkal Majalla" w:cs="Sakkal Majalla" w:hint="cs"/>
          <w:b/>
          <w:bCs/>
          <w:color w:val="C00000"/>
          <w:sz w:val="44"/>
          <w:szCs w:val="44"/>
          <w:rtl/>
          <w:lang w:bidi="ar-BH"/>
        </w:rPr>
        <w:t>ع</w:t>
      </w:r>
      <w:r w:rsidRPr="004205A1">
        <w:rPr>
          <w:rFonts w:ascii="Sakkal Majalla" w:hAnsi="Sakkal Majalla" w:cs="Sakkal Majalla" w:hint="cs"/>
          <w:b/>
          <w:bCs/>
          <w:color w:val="C00000"/>
          <w:sz w:val="44"/>
          <w:szCs w:val="44"/>
          <w:rtl/>
          <w:lang w:bidi="ar-BH"/>
        </w:rPr>
        <w:t>مرية والتمييز على أساس السن وكيف؟ يرجى تقديم أمثلة محددة وبيانات جامعة عند توفرها.</w:t>
      </w:r>
    </w:p>
    <w:p w14:paraId="669A0A12" w14:textId="77777777" w:rsidR="00EB4ED3" w:rsidRPr="00707093" w:rsidRDefault="00EB4ED3" w:rsidP="00EB4ED3">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lastRenderedPageBreak/>
        <w:t xml:space="preserve">العامل الأساسي الذي يؤدي الى تفاقم التفرقة العمرية سوف نتناوله من </w:t>
      </w:r>
      <w:r w:rsidR="001803A2" w:rsidRPr="00707093">
        <w:rPr>
          <w:rFonts w:ascii="Sakkal Majalla" w:hAnsi="Sakkal Majalla" w:cs="Sakkal Majalla" w:hint="cs"/>
          <w:sz w:val="40"/>
          <w:szCs w:val="40"/>
          <w:rtl/>
          <w:lang w:bidi="ar-BH"/>
        </w:rPr>
        <w:t xml:space="preserve">جانبين: </w:t>
      </w:r>
      <w:r w:rsidR="001803A2" w:rsidRPr="00707093">
        <w:rPr>
          <w:rFonts w:ascii="Sakkal Majalla" w:hAnsi="Sakkal Majalla" w:cs="Sakkal Majalla"/>
          <w:sz w:val="40"/>
          <w:szCs w:val="40"/>
          <w:rtl/>
          <w:lang w:bidi="ar-BH"/>
        </w:rPr>
        <w:t>-</w:t>
      </w:r>
    </w:p>
    <w:p w14:paraId="3E814DD9" w14:textId="77777777" w:rsidR="00EB4ED3" w:rsidRPr="00707093" w:rsidRDefault="00EB4ED3" w:rsidP="00EB4ED3">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اولاً: يجب مراعاة المقبلين على مرحلة ما بعد الستين ومن هم في العقد الخمسين من العمر بحيث تكون لهم استراتيجية عمل جديدة تتناسب مع المرحلة القادمة المقبلة لهم بتوظيف خبراتهم العملية والعلمية في خدمة المجتمع بل والاندماج بين فئات المجتمع وأنشطة الاجتماعية والدينية والوطنية العامة.</w:t>
      </w:r>
    </w:p>
    <w:p w14:paraId="01945A99" w14:textId="77777777" w:rsidR="00EB4ED3" w:rsidRPr="00707093" w:rsidRDefault="00EB4ED3" w:rsidP="00EB4ED3">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ثانياً: تتداول فكرة بين الشباب بشكل</w:t>
      </w:r>
      <w:r w:rsidR="001803A2">
        <w:rPr>
          <w:rFonts w:ascii="Sakkal Majalla" w:hAnsi="Sakkal Majalla" w:cs="Sakkal Majalla" w:hint="cs"/>
          <w:sz w:val="40"/>
          <w:szCs w:val="40"/>
          <w:rtl/>
          <w:lang w:bidi="ar-BH"/>
        </w:rPr>
        <w:t>ٍ</w:t>
      </w:r>
      <w:r w:rsidRPr="00707093">
        <w:rPr>
          <w:rFonts w:ascii="Sakkal Majalla" w:hAnsi="Sakkal Majalla" w:cs="Sakkal Majalla" w:hint="cs"/>
          <w:sz w:val="40"/>
          <w:szCs w:val="40"/>
          <w:rtl/>
          <w:lang w:bidi="ar-BH"/>
        </w:rPr>
        <w:t xml:space="preserve"> عام ان من يبلغ الستين لا يستطع القيام </w:t>
      </w:r>
      <w:r w:rsidR="001803A2" w:rsidRPr="00707093">
        <w:rPr>
          <w:rFonts w:ascii="Sakkal Majalla" w:hAnsi="Sakkal Majalla" w:cs="Sakkal Majalla" w:hint="cs"/>
          <w:sz w:val="40"/>
          <w:szCs w:val="40"/>
          <w:rtl/>
          <w:lang w:bidi="ar-BH"/>
        </w:rPr>
        <w:t>ب</w:t>
      </w:r>
      <w:r w:rsidR="001803A2">
        <w:rPr>
          <w:rFonts w:ascii="Sakkal Majalla" w:hAnsi="Sakkal Majalla" w:cs="Sakkal Majalla" w:hint="cs"/>
          <w:sz w:val="40"/>
          <w:szCs w:val="40"/>
          <w:rtl/>
          <w:lang w:bidi="ar-BH"/>
        </w:rPr>
        <w:t>أ</w:t>
      </w:r>
      <w:r w:rsidR="001803A2" w:rsidRPr="00707093">
        <w:rPr>
          <w:rFonts w:ascii="Sakkal Majalla" w:hAnsi="Sakkal Majalla" w:cs="Sakkal Majalla" w:hint="cs"/>
          <w:sz w:val="40"/>
          <w:szCs w:val="40"/>
          <w:rtl/>
          <w:lang w:bidi="ar-BH"/>
        </w:rPr>
        <w:t>ي</w:t>
      </w:r>
      <w:r w:rsidRPr="00707093">
        <w:rPr>
          <w:rFonts w:ascii="Sakkal Majalla" w:hAnsi="Sakkal Majalla" w:cs="Sakkal Majalla" w:hint="cs"/>
          <w:sz w:val="40"/>
          <w:szCs w:val="40"/>
          <w:rtl/>
          <w:lang w:bidi="ar-BH"/>
        </w:rPr>
        <w:t xml:space="preserve"> عمل او الواجبات والمسؤوليات كنوع من العجز العمري الحتمي من الجانب الصحي والمعرفي بسبب التقدم بالعمر واختلاف ثقافة الأجيال وهنا </w:t>
      </w:r>
      <w:r w:rsidR="001803A2" w:rsidRPr="00707093">
        <w:rPr>
          <w:rFonts w:ascii="Sakkal Majalla" w:hAnsi="Sakkal Majalla" w:cs="Sakkal Majalla" w:hint="cs"/>
          <w:sz w:val="40"/>
          <w:szCs w:val="40"/>
          <w:rtl/>
          <w:lang w:bidi="ar-BH"/>
        </w:rPr>
        <w:t>نجد:</w:t>
      </w:r>
    </w:p>
    <w:p w14:paraId="33644E1D" w14:textId="77777777" w:rsidR="00EB4ED3" w:rsidRPr="00707093" w:rsidRDefault="00EB4ED3" w:rsidP="00EB4ED3">
      <w:pPr>
        <w:pStyle w:val="ListParagraph"/>
        <w:numPr>
          <w:ilvl w:val="0"/>
          <w:numId w:val="1"/>
        </w:numPr>
        <w:bidi/>
        <w:jc w:val="both"/>
        <w:rPr>
          <w:rFonts w:ascii="Sakkal Majalla" w:hAnsi="Sakkal Majalla" w:cs="Sakkal Majalla"/>
          <w:sz w:val="40"/>
          <w:szCs w:val="40"/>
          <w:lang w:bidi="ar-BH"/>
        </w:rPr>
      </w:pPr>
      <w:r w:rsidRPr="00707093">
        <w:rPr>
          <w:rFonts w:ascii="Sakkal Majalla" w:hAnsi="Sakkal Majalla" w:cs="Sakkal Majalla" w:hint="cs"/>
          <w:sz w:val="40"/>
          <w:szCs w:val="40"/>
          <w:rtl/>
          <w:lang w:bidi="ar-BH"/>
        </w:rPr>
        <w:t>الجانب الصحي: بسبب التقدم بالعمر وظهور الامراض المزمنة كالسكر والضغط وهشاشة العظام مما يعيق المسن على العمل بكفاءة كيفما كان بالسابق وهذه الفكرة متداولة.</w:t>
      </w:r>
    </w:p>
    <w:p w14:paraId="2A1580A9" w14:textId="77777777" w:rsidR="00EB4ED3" w:rsidRPr="00707093" w:rsidRDefault="00EB4ED3" w:rsidP="00EB4ED3">
      <w:pPr>
        <w:pStyle w:val="ListParagraph"/>
        <w:numPr>
          <w:ilvl w:val="0"/>
          <w:numId w:val="1"/>
        </w:num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الجانب المعرفي: عدم مواكبة المسن نحو التكنولوجيا الحديثة المتطورة باستمرار وبصورة سريعة.</w:t>
      </w:r>
    </w:p>
    <w:p w14:paraId="15F5955F" w14:textId="6229B9AB" w:rsidR="00EB4ED3" w:rsidRPr="00707093" w:rsidRDefault="00EB4ED3" w:rsidP="00EB4ED3">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لذا ف</w:t>
      </w:r>
      <w:r w:rsidR="00E41D6E">
        <w:rPr>
          <w:rFonts w:ascii="Sakkal Majalla" w:hAnsi="Sakkal Majalla" w:cs="Sakkal Majalla" w:hint="cs"/>
          <w:sz w:val="40"/>
          <w:szCs w:val="40"/>
          <w:rtl/>
          <w:lang w:bidi="ar-BH"/>
        </w:rPr>
        <w:t>قامت المملكة</w:t>
      </w:r>
      <w:r w:rsidRPr="00707093">
        <w:rPr>
          <w:rFonts w:ascii="Sakkal Majalla" w:hAnsi="Sakkal Majalla" w:cs="Sakkal Majalla" w:hint="cs"/>
          <w:sz w:val="40"/>
          <w:szCs w:val="40"/>
          <w:rtl/>
          <w:lang w:bidi="ar-BH"/>
        </w:rPr>
        <w:t xml:space="preserve"> </w:t>
      </w:r>
      <w:r w:rsidR="00E41D6E">
        <w:rPr>
          <w:rFonts w:ascii="Sakkal Majalla" w:hAnsi="Sakkal Majalla" w:cs="Sakkal Majalla" w:hint="cs"/>
          <w:sz w:val="40"/>
          <w:szCs w:val="40"/>
          <w:rtl/>
          <w:lang w:bidi="ar-BH"/>
        </w:rPr>
        <w:t>ب</w:t>
      </w:r>
      <w:r w:rsidRPr="00707093">
        <w:rPr>
          <w:rFonts w:ascii="Sakkal Majalla" w:hAnsi="Sakkal Majalla" w:cs="Sakkal Majalla" w:hint="cs"/>
          <w:sz w:val="40"/>
          <w:szCs w:val="40"/>
          <w:rtl/>
          <w:lang w:bidi="ar-BH"/>
        </w:rPr>
        <w:t xml:space="preserve">القيام بعمل محاضرات وورش عمل تدريبية لعقد عدة برامج ترفع نسبة جودة الحياة من الجانب الصحي والمعرفي والاتجاه نحو مشاريع نقل الخبرات بين الأجيال </w:t>
      </w:r>
      <w:r w:rsidR="00086A21" w:rsidRPr="00707093">
        <w:rPr>
          <w:rFonts w:ascii="Sakkal Majalla" w:hAnsi="Sakkal Majalla" w:cs="Sakkal Majalla" w:hint="cs"/>
          <w:sz w:val="40"/>
          <w:szCs w:val="40"/>
          <w:rtl/>
          <w:lang w:bidi="ar-BH"/>
        </w:rPr>
        <w:t>واندماج</w:t>
      </w:r>
      <w:r w:rsidRPr="00707093">
        <w:rPr>
          <w:rFonts w:ascii="Sakkal Majalla" w:hAnsi="Sakkal Majalla" w:cs="Sakkal Majalla" w:hint="cs"/>
          <w:sz w:val="40"/>
          <w:szCs w:val="40"/>
          <w:rtl/>
          <w:lang w:bidi="ar-BH"/>
        </w:rPr>
        <w:t xml:space="preserve"> الآباء </w:t>
      </w:r>
      <w:r w:rsidR="00086A21" w:rsidRPr="00707093">
        <w:rPr>
          <w:rFonts w:ascii="Sakkal Majalla" w:hAnsi="Sakkal Majalla" w:cs="Sakkal Majalla" w:hint="cs"/>
          <w:sz w:val="40"/>
          <w:szCs w:val="40"/>
          <w:rtl/>
          <w:lang w:bidi="ar-BH"/>
        </w:rPr>
        <w:t>والأمهات</w:t>
      </w:r>
      <w:r w:rsidRPr="00707093">
        <w:rPr>
          <w:rFonts w:ascii="Sakkal Majalla" w:hAnsi="Sakkal Majalla" w:cs="Sakkal Majalla" w:hint="cs"/>
          <w:sz w:val="40"/>
          <w:szCs w:val="40"/>
          <w:rtl/>
          <w:lang w:bidi="ar-BH"/>
        </w:rPr>
        <w:t xml:space="preserve"> مع الأبناء بصورة مطلقة وعمل تنظيم زيارات بين المسنين المقيمين في دور الرعاية الدائمة مع الأبناء من دور الايتام بالإضافة الى زيارات من مختلف منظمات المجتمع المدني للمسنين.</w:t>
      </w:r>
    </w:p>
    <w:p w14:paraId="097021AA" w14:textId="77777777" w:rsidR="004B1B58" w:rsidRPr="004205A1" w:rsidRDefault="004B1B58" w:rsidP="004B1B58">
      <w:pPr>
        <w:bidi/>
        <w:jc w:val="both"/>
        <w:rPr>
          <w:rFonts w:ascii="Sakkal Majalla" w:hAnsi="Sakkal Majalla" w:cs="Sakkal Majalla"/>
          <w:sz w:val="44"/>
          <w:szCs w:val="44"/>
          <w:rtl/>
          <w:lang w:bidi="ar-BH"/>
        </w:rPr>
      </w:pPr>
    </w:p>
    <w:p w14:paraId="2DC81ECF" w14:textId="77777777" w:rsidR="004B1B58" w:rsidRPr="004205A1" w:rsidRDefault="004B1B58" w:rsidP="004B1B58">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lastRenderedPageBreak/>
        <w:t>س4: ما هي الصكوك القانونية الدولية والإقليمية والمحلية المعمول بها لمكافحة التمييز في الأجور والتفرقة العمرية؟</w:t>
      </w:r>
    </w:p>
    <w:p w14:paraId="7152B530" w14:textId="77777777" w:rsidR="00310875" w:rsidRPr="00707093" w:rsidRDefault="00310875" w:rsidP="00310875">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سؤال قانوني "صكوك قانونية" اعتقد المقصود بها بشأن اتفاقيات وقوانين رسمية دولية إقليمية ووطنية لمكافحة التمييز. من خلال </w:t>
      </w:r>
      <w:r w:rsidR="00086A21" w:rsidRPr="00707093">
        <w:rPr>
          <w:rFonts w:ascii="Sakkal Majalla" w:hAnsi="Sakkal Majalla" w:cs="Sakkal Majalla" w:hint="cs"/>
          <w:sz w:val="40"/>
          <w:szCs w:val="40"/>
          <w:rtl/>
          <w:lang w:bidi="ar-BH"/>
        </w:rPr>
        <w:t>قانون رقم</w:t>
      </w:r>
      <w:r w:rsidRPr="00707093">
        <w:rPr>
          <w:rFonts w:ascii="Sakkal Majalla" w:hAnsi="Sakkal Majalla" w:cs="Sakkal Majalla" w:hint="cs"/>
          <w:sz w:val="40"/>
          <w:szCs w:val="40"/>
          <w:rtl/>
          <w:lang w:bidi="ar-BH"/>
        </w:rPr>
        <w:t xml:space="preserve"> (58) لسنة 2009م بشأن حقوق المسنين وتحديداً بالمادة الثانية تناولت حماية ورعاية المسن على المبادئ الأساسية من </w:t>
      </w:r>
      <w:proofErr w:type="gramStart"/>
      <w:r w:rsidRPr="00707093">
        <w:rPr>
          <w:rFonts w:ascii="Sakkal Majalla" w:hAnsi="Sakkal Majalla" w:cs="Sakkal Majalla" w:hint="cs"/>
          <w:sz w:val="40"/>
          <w:szCs w:val="40"/>
          <w:rtl/>
          <w:lang w:bidi="ar-BH"/>
        </w:rPr>
        <w:t>ضمنها  (</w:t>
      </w:r>
      <w:proofErr w:type="gramEnd"/>
      <w:r w:rsidRPr="00707093">
        <w:rPr>
          <w:rFonts w:ascii="Sakkal Majalla" w:hAnsi="Sakkal Majalla" w:cs="Sakkal Majalla" w:hint="cs"/>
          <w:sz w:val="40"/>
          <w:szCs w:val="40"/>
          <w:rtl/>
          <w:lang w:bidi="ar-BH"/>
        </w:rPr>
        <w:t xml:space="preserve"> التصدي لجميع أشكال التمييز والإقصاء التي يلاقيها المسن في الوسط العائلي والمجتمعي.</w:t>
      </w:r>
    </w:p>
    <w:p w14:paraId="0CFDEDA9" w14:textId="77777777" w:rsidR="00BD428E" w:rsidRPr="00707093" w:rsidRDefault="00BD428E" w:rsidP="00BD428E">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تم العمل بناء على رؤية الاستراتيجية الوطنية للمسنين والخطة الموضوعة من قبل إدارة الرعاية الاجتماعية بوزارة العمل والتنمية الاجتماعية وحسب قرار رقم (9) لسنة 2013م بإنشاء مكتب خدمات المسنين لإصدار بطاقة المسن التي تحمل نسب </w:t>
      </w:r>
      <w:proofErr w:type="spellStart"/>
      <w:r w:rsidRPr="00707093">
        <w:rPr>
          <w:rFonts w:ascii="Sakkal Majalla" w:hAnsi="Sakkal Majalla" w:cs="Sakkal Majalla" w:hint="cs"/>
          <w:sz w:val="40"/>
          <w:szCs w:val="40"/>
          <w:rtl/>
          <w:lang w:bidi="ar-BH"/>
        </w:rPr>
        <w:t>تخفيضية</w:t>
      </w:r>
      <w:proofErr w:type="spellEnd"/>
      <w:r w:rsidRPr="00707093">
        <w:rPr>
          <w:rFonts w:ascii="Sakkal Majalla" w:hAnsi="Sakkal Majalla" w:cs="Sakkal Majalla" w:hint="cs"/>
          <w:sz w:val="40"/>
          <w:szCs w:val="40"/>
          <w:rtl/>
          <w:lang w:bidi="ar-BH"/>
        </w:rPr>
        <w:t xml:space="preserve"> للمسنين بالإضافة الى عمل برامج على جودة حياة المسنين وهي برامج منوعة في عدة مجالات "الاقتصادي، الاجتماعي، البيئي، الصحي، المعرفي" محاولين من خلال هذه البرامج في هذه المجالات رفع هذه الجوانب لدى المسنين ومن هم في العقد الخمسين للمقبلين على مرحلة المسنين بالتعاون مع القطاعين الخاص والاهلي بالإضافة إلى إصدار بطاقة المسن التي تحتوي بين طياتها نسب تخفيض في القطاع الحكومي والقطاع الخاص.</w:t>
      </w:r>
    </w:p>
    <w:p w14:paraId="049327F7" w14:textId="77777777" w:rsidR="004B1B58" w:rsidRDefault="004B1B58" w:rsidP="004B1B58">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 xml:space="preserve">س5: يرجى أيضاً ملاحظة أي خطط عمل أو سياسات لزيادة الوعي ومكافحة التمييز ضد الشيخوخة </w:t>
      </w:r>
      <w:r w:rsidR="004171E7" w:rsidRPr="004205A1">
        <w:rPr>
          <w:rFonts w:ascii="Sakkal Majalla" w:hAnsi="Sakkal Majalla" w:cs="Sakkal Majalla" w:hint="cs"/>
          <w:b/>
          <w:bCs/>
          <w:color w:val="C00000"/>
          <w:sz w:val="44"/>
          <w:szCs w:val="44"/>
          <w:rtl/>
          <w:lang w:bidi="ar-BH"/>
        </w:rPr>
        <w:t>(بما</w:t>
      </w:r>
      <w:r w:rsidRPr="004205A1">
        <w:rPr>
          <w:rFonts w:ascii="Sakkal Majalla" w:hAnsi="Sakkal Majalla" w:cs="Sakkal Majalla" w:hint="cs"/>
          <w:b/>
          <w:bCs/>
          <w:color w:val="C00000"/>
          <w:sz w:val="44"/>
          <w:szCs w:val="44"/>
          <w:rtl/>
          <w:lang w:bidi="ar-BH"/>
        </w:rPr>
        <w:t xml:space="preserve"> في ذلك مناهضة الشيخوخة في المناهج المدرسية) والتحرك نحو مجتمع أكثر ملائمة للمسنين الشمولي.</w:t>
      </w:r>
    </w:p>
    <w:p w14:paraId="1C70F1B8" w14:textId="77777777" w:rsidR="00BD428E" w:rsidRPr="00707093" w:rsidRDefault="00BD428E" w:rsidP="00BD428E">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التمييز ضد الشيخوخة ظاهرة غير موجودة ولله الحمد</w:t>
      </w:r>
      <w:r w:rsidR="00707093" w:rsidRPr="00707093">
        <w:rPr>
          <w:rFonts w:ascii="Sakkal Majalla" w:hAnsi="Sakkal Majalla" w:cs="Sakkal Majalla" w:hint="cs"/>
          <w:sz w:val="40"/>
          <w:szCs w:val="40"/>
          <w:rtl/>
          <w:lang w:bidi="ar-BH"/>
        </w:rPr>
        <w:t>.</w:t>
      </w:r>
    </w:p>
    <w:p w14:paraId="33F5E228" w14:textId="77777777" w:rsidR="00494A17" w:rsidRPr="004205A1" w:rsidRDefault="00003E54" w:rsidP="00494A17">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lastRenderedPageBreak/>
        <w:t xml:space="preserve">س6: على </w:t>
      </w:r>
      <w:r w:rsidR="00B5169F" w:rsidRPr="004205A1">
        <w:rPr>
          <w:rFonts w:ascii="Sakkal Majalla" w:hAnsi="Sakkal Majalla" w:cs="Sakkal Majalla" w:hint="cs"/>
          <w:b/>
          <w:bCs/>
          <w:color w:val="C00000"/>
          <w:sz w:val="44"/>
          <w:szCs w:val="44"/>
          <w:rtl/>
          <w:lang w:bidi="ar-BH"/>
        </w:rPr>
        <w:t>ال</w:t>
      </w:r>
      <w:r w:rsidRPr="004205A1">
        <w:rPr>
          <w:rFonts w:ascii="Sakkal Majalla" w:hAnsi="Sakkal Majalla" w:cs="Sakkal Majalla" w:hint="cs"/>
          <w:b/>
          <w:bCs/>
          <w:color w:val="C00000"/>
          <w:sz w:val="44"/>
          <w:szCs w:val="44"/>
          <w:rtl/>
          <w:lang w:bidi="ar-BH"/>
        </w:rPr>
        <w:t>مستوى المحلي، يرجى تحديد الحماية القانونية المتاحة ضد التمييز على أساس السن وبيان ما إذا كان العمر معترفاً به صراحة كأساس للتمييز؟ إذا كان الأمر كذلك. فهل هناك مجالات محددة يتم فيه تبرير المساواة صراحة</w:t>
      </w:r>
      <w:r w:rsidR="00B5169F" w:rsidRPr="004205A1">
        <w:rPr>
          <w:rFonts w:ascii="Sakkal Majalla" w:hAnsi="Sakkal Majalla" w:cs="Sakkal Majalla" w:hint="cs"/>
          <w:b/>
          <w:bCs/>
          <w:color w:val="C00000"/>
          <w:sz w:val="44"/>
          <w:szCs w:val="44"/>
          <w:rtl/>
          <w:lang w:bidi="ar-BH"/>
        </w:rPr>
        <w:t>؟</w:t>
      </w:r>
    </w:p>
    <w:p w14:paraId="7AF1E8DA" w14:textId="77777777" w:rsidR="00B5169F" w:rsidRPr="00707093" w:rsidRDefault="00BD428E" w:rsidP="00B5169F">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لدينا قانون رقم (58) لسنة 2009 بشأن حقوق المسنين ومن ضمن بنوده يتناول مكافحة جميع أشكال التمييز والتصدي متى ما وجد. وبشكل </w:t>
      </w:r>
      <w:r w:rsidR="00A74FB0">
        <w:rPr>
          <w:rFonts w:ascii="Sakkal Majalla" w:hAnsi="Sakkal Majalla" w:cs="Sakkal Majalla" w:hint="cs"/>
          <w:sz w:val="40"/>
          <w:szCs w:val="40"/>
          <w:rtl/>
          <w:lang w:bidi="ar-BH"/>
        </w:rPr>
        <w:t>واضح</w:t>
      </w:r>
      <w:r w:rsidRPr="00707093">
        <w:rPr>
          <w:rFonts w:ascii="Sakkal Majalla" w:hAnsi="Sakkal Majalla" w:cs="Sakkal Majalla" w:hint="cs"/>
          <w:sz w:val="40"/>
          <w:szCs w:val="40"/>
          <w:rtl/>
          <w:lang w:bidi="ar-BH"/>
        </w:rPr>
        <w:t xml:space="preserve"> ليس لدينا أي نوع من التمييز السلبي ضد المسنين لأمور مرتبطة بالجانب البيئة التربوية والإطار القانوني والتشريع الديني الذي يحتكم أغلب المجتمع</w:t>
      </w:r>
      <w:r w:rsidR="00A74FB0">
        <w:rPr>
          <w:rFonts w:ascii="Sakkal Majalla" w:hAnsi="Sakkal Majalla" w:cs="Sakkal Majalla" w:hint="cs"/>
          <w:sz w:val="40"/>
          <w:szCs w:val="40"/>
          <w:rtl/>
          <w:lang w:bidi="ar-BH"/>
        </w:rPr>
        <w:t xml:space="preserve"> به</w:t>
      </w:r>
      <w:r w:rsidRPr="00707093">
        <w:rPr>
          <w:rFonts w:ascii="Sakkal Majalla" w:hAnsi="Sakkal Majalla" w:cs="Sakkal Majalla" w:hint="cs"/>
          <w:sz w:val="40"/>
          <w:szCs w:val="40"/>
          <w:rtl/>
          <w:lang w:bidi="ar-BH"/>
        </w:rPr>
        <w:t>.</w:t>
      </w:r>
    </w:p>
    <w:p w14:paraId="2D7EE89C" w14:textId="77777777" w:rsidR="00B5169F" w:rsidRPr="004205A1" w:rsidRDefault="00B5169F" w:rsidP="00B5169F">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س7: هل تسمح الحماية القانونية الحالية ضد التمييز على أساس السن بالمطالبات القائمة على التمييز الدولي، أي التمييز الذي يقوم على تقاطع العمر والخصائص الأخرى مثل العرق أو الإعاقة أو التوجه الجنسي أو أي وضع آخر؟</w:t>
      </w:r>
    </w:p>
    <w:p w14:paraId="78AE746C" w14:textId="77777777" w:rsidR="00B5169F" w:rsidRPr="00707093" w:rsidRDefault="00BD428E" w:rsidP="00B5169F">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لا </w:t>
      </w:r>
      <w:proofErr w:type="gramStart"/>
      <w:r w:rsidRPr="00707093">
        <w:rPr>
          <w:rFonts w:ascii="Sakkal Majalla" w:hAnsi="Sakkal Majalla" w:cs="Sakkal Majalla" w:hint="cs"/>
          <w:sz w:val="40"/>
          <w:szCs w:val="40"/>
          <w:rtl/>
          <w:lang w:bidi="ar-BH"/>
        </w:rPr>
        <w:t>بالطبع .</w:t>
      </w:r>
      <w:proofErr w:type="gramEnd"/>
      <w:r w:rsidRPr="00707093">
        <w:rPr>
          <w:rFonts w:ascii="Sakkal Majalla" w:hAnsi="Sakkal Majalla" w:cs="Sakkal Majalla" w:hint="cs"/>
          <w:sz w:val="40"/>
          <w:szCs w:val="40"/>
          <w:rtl/>
          <w:lang w:bidi="ar-BH"/>
        </w:rPr>
        <w:t>. كما ذكرنا أن القانون رقم (58) سنة 2009 بشأن حقوق المسنين يتصدى لجميع أشكال التمييز دون استثناء.</w:t>
      </w:r>
    </w:p>
    <w:p w14:paraId="57B54593" w14:textId="77777777" w:rsidR="00B5169F" w:rsidRPr="004205A1" w:rsidRDefault="00B5169F" w:rsidP="00B5169F">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س8: ما هي التدابير القانونية وغيرها التي تم اتخاذها للتصدي للعنصرية والتمييز على أساس الجنس والقدرات أو غيرها من الشركات المماثلة للتمييز والحماية منها والتي قد تكون نماذج مفيدة لمعالجة التمييز ضد الشيخوخة؟</w:t>
      </w:r>
    </w:p>
    <w:p w14:paraId="603AF96F" w14:textId="77777777" w:rsidR="006270C7" w:rsidRPr="00707093" w:rsidRDefault="00BD428E" w:rsidP="006270C7">
      <w:pPr>
        <w:bidi/>
        <w:jc w:val="both"/>
        <w:rPr>
          <w:rFonts w:ascii="Sakkal Majalla" w:hAnsi="Sakkal Majalla" w:cs="Sakkal Majalla"/>
          <w:b/>
          <w:bCs/>
          <w:color w:val="C00000"/>
          <w:sz w:val="40"/>
          <w:szCs w:val="40"/>
          <w:rtl/>
          <w:lang w:bidi="ar-BH"/>
        </w:rPr>
      </w:pPr>
      <w:r w:rsidRPr="00707093">
        <w:rPr>
          <w:rFonts w:ascii="Sakkal Majalla" w:hAnsi="Sakkal Majalla" w:cs="Sakkal Majalla" w:hint="cs"/>
          <w:sz w:val="40"/>
          <w:szCs w:val="40"/>
          <w:rtl/>
          <w:lang w:bidi="ar-BH"/>
        </w:rPr>
        <w:t>لا توجد لدينا ظاهرة التمييز ضد الشيخوخة.</w:t>
      </w:r>
    </w:p>
    <w:p w14:paraId="517FF9C7" w14:textId="77777777" w:rsidR="006270C7" w:rsidRPr="004205A1" w:rsidRDefault="006270C7" w:rsidP="006270C7">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lastRenderedPageBreak/>
        <w:t>س9: يرجى توضيح ما إذا كانت هناك آلية مؤسسة أو آلية لتقديم الشكاوى لمعالجة أوجه عدم المساواة أو المظالم المتعلقة بالتفرقة على أساس السن والتمييز على أساس السن. وإذا كان الأمر كذلك، فيرجى تقديم إحصاءات عن الحالات وأنواع القضايا الواردة؟</w:t>
      </w:r>
    </w:p>
    <w:p w14:paraId="359E3B0F" w14:textId="77777777" w:rsidR="006270C7" w:rsidRPr="00707093" w:rsidRDefault="00BD428E" w:rsidP="006270C7">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الظاهرة غير موجودة</w:t>
      </w:r>
    </w:p>
    <w:p w14:paraId="124C7A48" w14:textId="77777777" w:rsidR="006270C7" w:rsidRPr="004205A1" w:rsidRDefault="006270C7" w:rsidP="006270C7">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 xml:space="preserve">س10: يرجى تحديد أي مجالات أخرى تعتبرها مهمة في </w:t>
      </w:r>
      <w:r w:rsidR="00707093" w:rsidRPr="004205A1">
        <w:rPr>
          <w:rFonts w:ascii="Sakkal Majalla" w:hAnsi="Sakkal Majalla" w:cs="Sakkal Majalla" w:hint="cs"/>
          <w:b/>
          <w:bCs/>
          <w:color w:val="C00000"/>
          <w:sz w:val="44"/>
          <w:szCs w:val="44"/>
          <w:rtl/>
          <w:lang w:bidi="ar-BH"/>
        </w:rPr>
        <w:t>سياق التمييز</w:t>
      </w:r>
      <w:r w:rsidRPr="004205A1">
        <w:rPr>
          <w:rFonts w:ascii="Sakkal Majalla" w:hAnsi="Sakkal Majalla" w:cs="Sakkal Majalla" w:hint="cs"/>
          <w:b/>
          <w:bCs/>
          <w:color w:val="C00000"/>
          <w:sz w:val="44"/>
          <w:szCs w:val="44"/>
          <w:rtl/>
          <w:lang w:bidi="ar-BH"/>
        </w:rPr>
        <w:t xml:space="preserve"> على أساس العمر </w:t>
      </w:r>
      <w:r w:rsidR="00086A21" w:rsidRPr="004205A1">
        <w:rPr>
          <w:rFonts w:ascii="Sakkal Majalla" w:hAnsi="Sakkal Majalla" w:cs="Sakkal Majalla" w:hint="cs"/>
          <w:b/>
          <w:bCs/>
          <w:color w:val="C00000"/>
          <w:sz w:val="44"/>
          <w:szCs w:val="44"/>
          <w:rtl/>
          <w:lang w:bidi="ar-BH"/>
        </w:rPr>
        <w:t>والتمييز على</w:t>
      </w:r>
      <w:r w:rsidRPr="004205A1">
        <w:rPr>
          <w:rFonts w:ascii="Sakkal Majalla" w:hAnsi="Sakkal Majalla" w:cs="Sakkal Majalla" w:hint="cs"/>
          <w:b/>
          <w:bCs/>
          <w:color w:val="C00000"/>
          <w:sz w:val="44"/>
          <w:szCs w:val="44"/>
          <w:rtl/>
          <w:lang w:bidi="ar-BH"/>
        </w:rPr>
        <w:t xml:space="preserve"> أساس السن. شكراً على مشاركة أي تقارير ذات صلة حول التفرقة العمرية والتمييز على أساس السن.</w:t>
      </w:r>
    </w:p>
    <w:p w14:paraId="1AFBC8BE" w14:textId="77777777" w:rsidR="006270C7" w:rsidRPr="00707093" w:rsidRDefault="00BD428E" w:rsidP="006270C7">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ظاهرة التمييز غير موجودة</w:t>
      </w:r>
      <w:r w:rsidR="00707093" w:rsidRPr="00707093">
        <w:rPr>
          <w:rFonts w:ascii="Sakkal Majalla" w:hAnsi="Sakkal Majalla" w:cs="Sakkal Majalla" w:hint="cs"/>
          <w:sz w:val="40"/>
          <w:szCs w:val="40"/>
          <w:rtl/>
          <w:lang w:bidi="ar-BH"/>
        </w:rPr>
        <w:t>.</w:t>
      </w:r>
    </w:p>
    <w:p w14:paraId="4850D76C" w14:textId="77777777" w:rsidR="00B5169F" w:rsidRPr="004205A1" w:rsidRDefault="00B5169F" w:rsidP="00B5169F">
      <w:pPr>
        <w:bidi/>
        <w:jc w:val="both"/>
        <w:rPr>
          <w:rFonts w:ascii="Sakkal Majalla" w:hAnsi="Sakkal Majalla" w:cs="Sakkal Majalla"/>
          <w:sz w:val="44"/>
          <w:szCs w:val="44"/>
          <w:rtl/>
          <w:lang w:bidi="ar-BH"/>
        </w:rPr>
      </w:pPr>
    </w:p>
    <w:p w14:paraId="60651F20" w14:textId="77777777" w:rsidR="006B6129" w:rsidRPr="004205A1" w:rsidRDefault="00494A17" w:rsidP="00494A17">
      <w:pPr>
        <w:shd w:val="clear" w:color="auto" w:fill="8EAADB" w:themeFill="accent1" w:themeFillTint="99"/>
        <w:bidi/>
        <w:jc w:val="both"/>
        <w:rPr>
          <w:rFonts w:ascii="Sakkal Majalla" w:hAnsi="Sakkal Majalla" w:cs="Sakkal Majalla"/>
          <w:b/>
          <w:bCs/>
          <w:color w:val="000000" w:themeColor="text1"/>
          <w:sz w:val="44"/>
          <w:szCs w:val="44"/>
          <w:rtl/>
          <w:lang w:bidi="ar-BH"/>
        </w:rPr>
      </w:pPr>
      <w:r w:rsidRPr="004205A1">
        <w:rPr>
          <w:rFonts w:ascii="Sakkal Majalla" w:hAnsi="Sakkal Majalla" w:cs="Sakkal Majalla" w:hint="cs"/>
          <w:b/>
          <w:bCs/>
          <w:color w:val="000000" w:themeColor="text1"/>
          <w:sz w:val="44"/>
          <w:szCs w:val="44"/>
          <w:rtl/>
          <w:lang w:bidi="ar-BH"/>
        </w:rPr>
        <w:t xml:space="preserve">أسئلة </w:t>
      </w:r>
      <w:r w:rsidR="006B6129" w:rsidRPr="004205A1">
        <w:rPr>
          <w:rFonts w:ascii="Sakkal Majalla" w:hAnsi="Sakkal Majalla" w:cs="Sakkal Majalla" w:hint="cs"/>
          <w:b/>
          <w:bCs/>
          <w:color w:val="000000" w:themeColor="text1"/>
          <w:sz w:val="44"/>
          <w:szCs w:val="44"/>
          <w:rtl/>
          <w:lang w:bidi="ar-BH"/>
        </w:rPr>
        <w:t>الملحق الثاني:</w:t>
      </w:r>
    </w:p>
    <w:p w14:paraId="2268071D" w14:textId="77777777" w:rsidR="006B6129" w:rsidRPr="004205A1" w:rsidRDefault="006B6129" w:rsidP="006B6129">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س1: ما هي الأدوات والسياسات والبرامج   القانونية الموجودة للتصدي للتحديات الخاصة التي تواجهها المسنات وكيف يتم تنفيذها ومراقبتها؟</w:t>
      </w:r>
    </w:p>
    <w:p w14:paraId="0BE59A03" w14:textId="77777777" w:rsidR="006B6129" w:rsidRPr="00707093" w:rsidRDefault="00372217" w:rsidP="006B6129">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من خلال تنفيذ قانون حماية حقوق المسنين رقم (58) لسنة 2009م، والذي ينصف الرجل والمرأة لكل من وفقاً لحقوقه. توفير أسرّة بالتساوي لمؤسسات الإيواء بين الرجال والنساء من حيث الطاقة </w:t>
      </w:r>
      <w:r w:rsidR="005B1132" w:rsidRPr="00707093">
        <w:rPr>
          <w:rFonts w:ascii="Sakkal Majalla" w:hAnsi="Sakkal Majalla" w:cs="Sakkal Majalla" w:hint="cs"/>
          <w:sz w:val="40"/>
          <w:szCs w:val="40"/>
          <w:rtl/>
          <w:lang w:bidi="ar-BH"/>
        </w:rPr>
        <w:t>الاستيعابية</w:t>
      </w:r>
      <w:r w:rsidRPr="00707093">
        <w:rPr>
          <w:rFonts w:ascii="Sakkal Majalla" w:hAnsi="Sakkal Majalla" w:cs="Sakkal Majalla" w:hint="cs"/>
          <w:sz w:val="40"/>
          <w:szCs w:val="40"/>
          <w:rtl/>
          <w:lang w:bidi="ar-BH"/>
        </w:rPr>
        <w:t xml:space="preserve">، إلى جانب توفير مقاعد لقبول انتساب الرجال </w:t>
      </w:r>
      <w:r w:rsidR="005B1132" w:rsidRPr="00707093">
        <w:rPr>
          <w:rFonts w:ascii="Sakkal Majalla" w:hAnsi="Sakkal Majalla" w:cs="Sakkal Majalla" w:hint="cs"/>
          <w:sz w:val="40"/>
          <w:szCs w:val="40"/>
          <w:rtl/>
          <w:lang w:bidi="ar-BH"/>
        </w:rPr>
        <w:t>والنساء من</w:t>
      </w:r>
      <w:r w:rsidRPr="00707093">
        <w:rPr>
          <w:rFonts w:ascii="Sakkal Majalla" w:hAnsi="Sakkal Majalla" w:cs="Sakkal Majalla" w:hint="cs"/>
          <w:sz w:val="40"/>
          <w:szCs w:val="40"/>
          <w:rtl/>
          <w:lang w:bidi="ar-BH"/>
        </w:rPr>
        <w:t xml:space="preserve"> كبار السن </w:t>
      </w:r>
      <w:r w:rsidR="005B1132" w:rsidRPr="00707093">
        <w:rPr>
          <w:rFonts w:ascii="Sakkal Majalla" w:hAnsi="Sakkal Majalla" w:cs="Sakkal Majalla" w:hint="cs"/>
          <w:sz w:val="40"/>
          <w:szCs w:val="40"/>
          <w:rtl/>
          <w:lang w:bidi="ar-BH"/>
        </w:rPr>
        <w:t>لالتحاقهم</w:t>
      </w:r>
      <w:r w:rsidRPr="00707093">
        <w:rPr>
          <w:rFonts w:ascii="Sakkal Majalla" w:hAnsi="Sakkal Majalla" w:cs="Sakkal Majalla" w:hint="cs"/>
          <w:sz w:val="40"/>
          <w:szCs w:val="40"/>
          <w:rtl/>
          <w:lang w:bidi="ar-BH"/>
        </w:rPr>
        <w:t xml:space="preserve"> بالدور والأندية النهارية لرعاية الوالدين. وإشرافنا الدائم على تلك الجهات.</w:t>
      </w:r>
    </w:p>
    <w:p w14:paraId="02521A98" w14:textId="77777777" w:rsidR="00372217" w:rsidRPr="004205A1" w:rsidRDefault="00372217" w:rsidP="00372217">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lastRenderedPageBreak/>
        <w:t xml:space="preserve">س2: ما هو نوع البيانات الإحصائية التي يتم جمعها </w:t>
      </w:r>
      <w:r w:rsidR="00136DA0">
        <w:rPr>
          <w:rFonts w:ascii="Sakkal Majalla" w:hAnsi="Sakkal Majalla" w:cs="Sakkal Majalla" w:hint="cs"/>
          <w:b/>
          <w:bCs/>
          <w:color w:val="C00000"/>
          <w:sz w:val="44"/>
          <w:szCs w:val="44"/>
          <w:rtl/>
          <w:lang w:bidi="ar-BH"/>
        </w:rPr>
        <w:t>ح</w:t>
      </w:r>
      <w:r w:rsidRPr="004205A1">
        <w:rPr>
          <w:rFonts w:ascii="Sakkal Majalla" w:hAnsi="Sakkal Majalla" w:cs="Sakkal Majalla" w:hint="cs"/>
          <w:b/>
          <w:bCs/>
          <w:color w:val="C00000"/>
          <w:sz w:val="44"/>
          <w:szCs w:val="44"/>
          <w:rtl/>
          <w:lang w:bidi="ar-BH"/>
        </w:rPr>
        <w:t>ول المسنات، إن وجدت، وهل هي مصنفة حسب العمر والجنس والعوامل ال</w:t>
      </w:r>
      <w:r w:rsidR="005B1132" w:rsidRPr="004205A1">
        <w:rPr>
          <w:rFonts w:ascii="Sakkal Majalla" w:hAnsi="Sakkal Majalla" w:cs="Sakkal Majalla" w:hint="cs"/>
          <w:b/>
          <w:bCs/>
          <w:color w:val="C00000"/>
          <w:sz w:val="44"/>
          <w:szCs w:val="44"/>
          <w:rtl/>
          <w:lang w:bidi="ar-BH"/>
        </w:rPr>
        <w:t>أخرى ذات الصلة، كيف يتم تعريض المسنات لأعراض القانون والسياسة وجمع البيانات؟</w:t>
      </w:r>
    </w:p>
    <w:p w14:paraId="22D2E0DC" w14:textId="00B5F08A" w:rsidR="005B1132" w:rsidRPr="00707093" w:rsidRDefault="005B1132" w:rsidP="005B1132">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في جميع </w:t>
      </w:r>
      <w:r w:rsidR="00E41D6E">
        <w:rPr>
          <w:rFonts w:ascii="Sakkal Majalla" w:hAnsi="Sakkal Majalla" w:cs="Sakkal Majalla" w:hint="cs"/>
          <w:sz w:val="40"/>
          <w:szCs w:val="40"/>
          <w:rtl/>
          <w:lang w:bidi="ar-BH"/>
        </w:rPr>
        <w:t>ال</w:t>
      </w:r>
      <w:r w:rsidRPr="00707093">
        <w:rPr>
          <w:rFonts w:ascii="Sakkal Majalla" w:hAnsi="Sakkal Majalla" w:cs="Sakkal Majalla" w:hint="cs"/>
          <w:sz w:val="40"/>
          <w:szCs w:val="40"/>
          <w:rtl/>
          <w:lang w:bidi="ar-BH"/>
        </w:rPr>
        <w:t>بيانات</w:t>
      </w:r>
      <w:r w:rsidR="00E41D6E">
        <w:rPr>
          <w:rFonts w:ascii="Sakkal Majalla" w:hAnsi="Sakkal Majalla" w:cs="Sakkal Majalla" w:hint="cs"/>
          <w:sz w:val="40"/>
          <w:szCs w:val="40"/>
          <w:rtl/>
          <w:lang w:bidi="ar-BH"/>
        </w:rPr>
        <w:t xml:space="preserve"> لدى المملكة</w:t>
      </w:r>
      <w:r w:rsidRPr="00707093">
        <w:rPr>
          <w:rFonts w:ascii="Sakkal Majalla" w:hAnsi="Sakkal Majalla" w:cs="Sakkal Majalla" w:hint="cs"/>
          <w:sz w:val="40"/>
          <w:szCs w:val="40"/>
          <w:rtl/>
          <w:lang w:bidi="ar-BH"/>
        </w:rPr>
        <w:t xml:space="preserve"> الإحصائية والمتعلقة بالمسنين يكون ذكر الرجال والنساء.. أما تعريف المسنات هو كل مواطن أكمل سن (60) سنة ميلادية.</w:t>
      </w:r>
    </w:p>
    <w:p w14:paraId="0F090EC6" w14:textId="77777777" w:rsidR="005B1132" w:rsidRPr="004205A1" w:rsidRDefault="005B1132" w:rsidP="005B1132">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س3: يرجى توضيح كيف تشارك المسنات في الآليات التشاركية؟</w:t>
      </w:r>
    </w:p>
    <w:p w14:paraId="69888AE8" w14:textId="77777777" w:rsidR="00B0713A" w:rsidRPr="00707093" w:rsidRDefault="00BD428E" w:rsidP="00B0713A">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مشاركة المسنات في الفعاليات الاجتماعية دون قيود من أحد وفقاً للعادات والتقاليد المعمول بها بالبلاد. إلى جانب مشاركتها على المستوى الاقتصادي في مسألة المنتوجات الأسرية وعمل هذه المنتوجات وبيعها وتسويقها في كافة المحافل </w:t>
      </w:r>
      <w:r w:rsidR="00A74FB0">
        <w:rPr>
          <w:rFonts w:ascii="Sakkal Majalla" w:hAnsi="Sakkal Majalla" w:cs="Sakkal Majalla" w:hint="cs"/>
          <w:sz w:val="40"/>
          <w:szCs w:val="40"/>
          <w:rtl/>
          <w:lang w:bidi="ar-BH"/>
        </w:rPr>
        <w:t>المحلية</w:t>
      </w:r>
      <w:r w:rsidRPr="00707093">
        <w:rPr>
          <w:rFonts w:ascii="Sakkal Majalla" w:hAnsi="Sakkal Majalla" w:cs="Sakkal Majalla" w:hint="cs"/>
          <w:sz w:val="40"/>
          <w:szCs w:val="40"/>
          <w:rtl/>
          <w:lang w:bidi="ar-BH"/>
        </w:rPr>
        <w:t>.</w:t>
      </w:r>
    </w:p>
    <w:p w14:paraId="3645E356" w14:textId="77777777" w:rsidR="00BD428E" w:rsidRPr="00707093" w:rsidRDefault="00BD428E" w:rsidP="00BD428E">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بالإضافة إلى مشاركتها للالتحاق بالدور والأندية النهارية لرعاية الوالدين ودورهن في تعليم وتعلم </w:t>
      </w:r>
      <w:r w:rsidR="00136DA0" w:rsidRPr="00707093">
        <w:rPr>
          <w:rFonts w:ascii="Sakkal Majalla" w:hAnsi="Sakkal Majalla" w:cs="Sakkal Majalla" w:hint="cs"/>
          <w:sz w:val="40"/>
          <w:szCs w:val="40"/>
          <w:rtl/>
          <w:lang w:bidi="ar-BH"/>
        </w:rPr>
        <w:t>المهن والحرف</w:t>
      </w:r>
      <w:r w:rsidRPr="00707093">
        <w:rPr>
          <w:rFonts w:ascii="Sakkal Majalla" w:hAnsi="Sakkal Majalla" w:cs="Sakkal Majalla" w:hint="cs"/>
          <w:sz w:val="40"/>
          <w:szCs w:val="40"/>
          <w:rtl/>
          <w:lang w:bidi="ar-BH"/>
        </w:rPr>
        <w:t xml:space="preserve"> القديمة وممارسة الرياضة والاهتمام بها بالجانب الصحي فضلاً عن مشاركتها باللجان العاملة للاستفادة من خبراتهن</w:t>
      </w:r>
      <w:r w:rsidR="00707093">
        <w:rPr>
          <w:rFonts w:ascii="Sakkal Majalla" w:hAnsi="Sakkal Majalla" w:cs="Sakkal Majalla" w:hint="cs"/>
          <w:sz w:val="40"/>
          <w:szCs w:val="40"/>
          <w:rtl/>
          <w:lang w:bidi="ar-BH"/>
        </w:rPr>
        <w:t>.</w:t>
      </w:r>
    </w:p>
    <w:p w14:paraId="322F3A27" w14:textId="77777777" w:rsidR="005B1132" w:rsidRPr="004205A1" w:rsidRDefault="005B1132" w:rsidP="005B1132">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س4: م</w:t>
      </w:r>
      <w:r w:rsidRPr="004205A1">
        <w:rPr>
          <w:rFonts w:ascii="Sakkal Majalla" w:hAnsi="Sakkal Majalla" w:cs="Sakkal Majalla" w:hint="eastAsia"/>
          <w:b/>
          <w:bCs/>
          <w:color w:val="C00000"/>
          <w:sz w:val="44"/>
          <w:szCs w:val="44"/>
          <w:rtl/>
          <w:lang w:bidi="ar-BH"/>
        </w:rPr>
        <w:t>ا</w:t>
      </w:r>
      <w:r w:rsidRPr="004205A1">
        <w:rPr>
          <w:rFonts w:ascii="Sakkal Majalla" w:hAnsi="Sakkal Majalla" w:cs="Sakkal Majalla" w:hint="cs"/>
          <w:b/>
          <w:bCs/>
          <w:color w:val="C00000"/>
          <w:sz w:val="44"/>
          <w:szCs w:val="44"/>
          <w:rtl/>
          <w:lang w:bidi="ar-BH"/>
        </w:rPr>
        <w:t xml:space="preserve"> هي التحديات والمخاوف المحددة التي تواجهها المسنات، بما في ذلك على أساس خبرتهن الحياتية المتراكمة مقارنة بالرجال الأكبر سناً، في التمتع بحقوقهن الاقتصادية والاجتماعية والثقافية (على سبيل المثال فيما يتعلق بالحماية الاجتماعية والصحة والتعليم والعمل، مستوى معيشي لائق، ملكية الأراضي والممتلكات)؟ يرجى تقديم البيانات والإحصاءات ذات الصلة، بما في ذلك البيانات المصنفة إن وجدت.</w:t>
      </w:r>
    </w:p>
    <w:p w14:paraId="58D6B0D3" w14:textId="77777777" w:rsidR="00B0713A" w:rsidRPr="00707093" w:rsidRDefault="00136DA0" w:rsidP="00B0713A">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lastRenderedPageBreak/>
        <w:t>ليست هناك أي مخاوف أو تحديات بكافة المستويات التي ذكرت في السياق السؤال؛ بل مشاركتها فعالة وهادفة على جميع المستويات.</w:t>
      </w:r>
    </w:p>
    <w:p w14:paraId="3F4A7382" w14:textId="77777777" w:rsidR="005B1132" w:rsidRPr="004205A1" w:rsidRDefault="005B1132" w:rsidP="004171E7">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س5: ما هي الأشكال التم</w:t>
      </w:r>
      <w:r w:rsidR="00136DA0">
        <w:rPr>
          <w:rFonts w:ascii="Sakkal Majalla" w:hAnsi="Sakkal Majalla" w:cs="Sakkal Majalla" w:hint="cs"/>
          <w:b/>
          <w:bCs/>
          <w:color w:val="C00000"/>
          <w:sz w:val="44"/>
          <w:szCs w:val="44"/>
          <w:rtl/>
          <w:lang w:bidi="ar-BH"/>
        </w:rPr>
        <w:t>ي</w:t>
      </w:r>
      <w:r w:rsidRPr="004205A1">
        <w:rPr>
          <w:rFonts w:ascii="Sakkal Majalla" w:hAnsi="Sakkal Majalla" w:cs="Sakkal Majalla" w:hint="cs"/>
          <w:b/>
          <w:bCs/>
          <w:color w:val="C00000"/>
          <w:sz w:val="44"/>
          <w:szCs w:val="44"/>
          <w:rtl/>
          <w:lang w:bidi="ar-BH"/>
        </w:rPr>
        <w:t>يز القائم على النوع الاجتماعي وعدم المساواة التي تعاني منها النساء طوال دورة الحياة والتي لها تأثير خاص على تمتعهن بحقوقهن الإنسانية في سن أكبر؟</w:t>
      </w:r>
    </w:p>
    <w:p w14:paraId="263E0870" w14:textId="77777777" w:rsidR="00136DA0" w:rsidRPr="00707093" w:rsidRDefault="00136DA0" w:rsidP="00136DA0">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لا توجد لدينا عدم المساواة بين الجنسين.</w:t>
      </w:r>
    </w:p>
    <w:p w14:paraId="34D66BBB" w14:textId="77777777" w:rsidR="005B1132" w:rsidRPr="004205A1" w:rsidRDefault="005B1132" w:rsidP="005B1132">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 xml:space="preserve">س6: هل أثر جائحة </w:t>
      </w:r>
      <w:proofErr w:type="spellStart"/>
      <w:r w:rsidRPr="004205A1">
        <w:rPr>
          <w:rFonts w:ascii="Sakkal Majalla" w:hAnsi="Sakkal Majalla" w:cs="Sakkal Majalla" w:hint="cs"/>
          <w:b/>
          <w:bCs/>
          <w:color w:val="C00000"/>
          <w:sz w:val="44"/>
          <w:szCs w:val="44"/>
          <w:rtl/>
          <w:lang w:bidi="ar-BH"/>
        </w:rPr>
        <w:t>كوفيد</w:t>
      </w:r>
      <w:proofErr w:type="spellEnd"/>
      <w:r w:rsidRPr="004205A1">
        <w:rPr>
          <w:rFonts w:ascii="Sakkal Majalla" w:hAnsi="Sakkal Majalla" w:cs="Sakkal Majalla" w:hint="cs"/>
          <w:b/>
          <w:bCs/>
          <w:color w:val="C00000"/>
          <w:sz w:val="44"/>
          <w:szCs w:val="44"/>
          <w:rtl/>
          <w:lang w:bidi="ar-BH"/>
        </w:rPr>
        <w:t xml:space="preserve"> 19 على المسنات بشكل مختلف عن الرجال الأكبر سناً، وكيف؟</w:t>
      </w:r>
    </w:p>
    <w:p w14:paraId="20EFC3DF" w14:textId="77777777" w:rsidR="00136DA0" w:rsidRPr="00707093" w:rsidRDefault="00136DA0" w:rsidP="00136DA0">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لا بالطبع؛ لأنه ما ينطبق على الرجل ينطبق على المرأة من حيث الاحترازات والحماية الاجتماعية.</w:t>
      </w:r>
    </w:p>
    <w:p w14:paraId="2939FACF" w14:textId="77777777" w:rsidR="0086042A" w:rsidRPr="004205A1" w:rsidRDefault="0086042A" w:rsidP="004171E7">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س7: يرجى المشاركة بالأمثلة عن كيفية مشاركة المسنات في الحياة الاقتصادية والاجتماعية والثقافية والمساهمة فيها، بما في ذلك التضامن من بين الأجيال والرياضة..</w:t>
      </w:r>
    </w:p>
    <w:p w14:paraId="3057A4E7" w14:textId="77777777" w:rsidR="00B0713A" w:rsidRPr="00707093" w:rsidRDefault="00136DA0" w:rsidP="00136DA0">
      <w:pPr>
        <w:pStyle w:val="ListParagraph"/>
        <w:numPr>
          <w:ilvl w:val="0"/>
          <w:numId w:val="2"/>
        </w:numPr>
        <w:bidi/>
        <w:jc w:val="both"/>
        <w:rPr>
          <w:rFonts w:ascii="Sakkal Majalla" w:hAnsi="Sakkal Majalla" w:cs="Sakkal Majalla"/>
          <w:sz w:val="40"/>
          <w:szCs w:val="40"/>
          <w:lang w:bidi="ar-BH"/>
        </w:rPr>
      </w:pPr>
      <w:r w:rsidRPr="00707093">
        <w:rPr>
          <w:rFonts w:ascii="Sakkal Majalla" w:hAnsi="Sakkal Majalla" w:cs="Sakkal Majalla" w:hint="cs"/>
          <w:sz w:val="40"/>
          <w:szCs w:val="40"/>
          <w:rtl/>
          <w:lang w:bidi="ar-BH"/>
        </w:rPr>
        <w:t>مشاركة المسنات بالدور والأندية النهارية لرعاية الوالدين والاستفا</w:t>
      </w:r>
      <w:r w:rsidR="00A53CB5">
        <w:rPr>
          <w:rFonts w:ascii="Sakkal Majalla" w:hAnsi="Sakkal Majalla" w:cs="Sakkal Majalla" w:hint="cs"/>
          <w:sz w:val="40"/>
          <w:szCs w:val="40"/>
          <w:rtl/>
          <w:lang w:bidi="ar-BH"/>
        </w:rPr>
        <w:t>د</w:t>
      </w:r>
      <w:r w:rsidRPr="00707093">
        <w:rPr>
          <w:rFonts w:ascii="Sakkal Majalla" w:hAnsi="Sakkal Majalla" w:cs="Sakkal Majalla" w:hint="cs"/>
          <w:sz w:val="40"/>
          <w:szCs w:val="40"/>
          <w:rtl/>
          <w:lang w:bidi="ar-BH"/>
        </w:rPr>
        <w:t>ة من كافة الخدمات الم</w:t>
      </w:r>
      <w:r w:rsidR="00A53CB5">
        <w:rPr>
          <w:rFonts w:ascii="Sakkal Majalla" w:hAnsi="Sakkal Majalla" w:cs="Sakkal Majalla" w:hint="cs"/>
          <w:sz w:val="40"/>
          <w:szCs w:val="40"/>
          <w:rtl/>
          <w:lang w:bidi="ar-BH"/>
        </w:rPr>
        <w:t>ق</w:t>
      </w:r>
      <w:r w:rsidRPr="00707093">
        <w:rPr>
          <w:rFonts w:ascii="Sakkal Majalla" w:hAnsi="Sakkal Majalla" w:cs="Sakkal Majalla" w:hint="cs"/>
          <w:sz w:val="40"/>
          <w:szCs w:val="40"/>
          <w:rtl/>
          <w:lang w:bidi="ar-BH"/>
        </w:rPr>
        <w:t>دمة لهم.</w:t>
      </w:r>
    </w:p>
    <w:p w14:paraId="2D5DF342" w14:textId="77777777" w:rsidR="00136DA0" w:rsidRPr="00707093" w:rsidRDefault="00136DA0" w:rsidP="00136DA0">
      <w:pPr>
        <w:pStyle w:val="ListParagraph"/>
        <w:numPr>
          <w:ilvl w:val="0"/>
          <w:numId w:val="2"/>
        </w:numPr>
        <w:bidi/>
        <w:jc w:val="both"/>
        <w:rPr>
          <w:rFonts w:ascii="Sakkal Majalla" w:hAnsi="Sakkal Majalla" w:cs="Sakkal Majalla"/>
          <w:sz w:val="40"/>
          <w:szCs w:val="40"/>
          <w:lang w:bidi="ar-BH"/>
        </w:rPr>
      </w:pPr>
      <w:r w:rsidRPr="00707093">
        <w:rPr>
          <w:rFonts w:ascii="Sakkal Majalla" w:hAnsi="Sakkal Majalla" w:cs="Sakkal Majalla" w:hint="cs"/>
          <w:sz w:val="40"/>
          <w:szCs w:val="40"/>
          <w:rtl/>
          <w:lang w:bidi="ar-BH"/>
        </w:rPr>
        <w:t>مشاركة المسنات بالدورات التدريبية بالمراكز الاجتماعية.</w:t>
      </w:r>
    </w:p>
    <w:p w14:paraId="0849ED71" w14:textId="77777777" w:rsidR="00136DA0" w:rsidRPr="00707093" w:rsidRDefault="00136DA0" w:rsidP="00136DA0">
      <w:pPr>
        <w:pStyle w:val="ListParagraph"/>
        <w:numPr>
          <w:ilvl w:val="0"/>
          <w:numId w:val="2"/>
        </w:num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الاستفادة من المثقفات من كبار السن من خلال المحاضرات والورش التدريبية التطوعية.</w:t>
      </w:r>
    </w:p>
    <w:p w14:paraId="1726BFF3" w14:textId="77777777" w:rsidR="0086042A" w:rsidRPr="004205A1" w:rsidRDefault="0086042A" w:rsidP="0086042A">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lastRenderedPageBreak/>
        <w:t>س8: ما هي أشكال التمييز الهيكلي والمنهجي التي تواجهها المسنات (على سبيل المثال من خلال القوانين والسياسات والممارسات التقليدية والعرفية وما إلى ذلك) ما هي التدابير التي تم اتخاذها لمعالجتها؟</w:t>
      </w:r>
    </w:p>
    <w:p w14:paraId="449E9416" w14:textId="77777777" w:rsidR="00B0713A" w:rsidRPr="008A53F4" w:rsidRDefault="00136DA0" w:rsidP="00B0713A">
      <w:pPr>
        <w:bidi/>
        <w:jc w:val="both"/>
        <w:rPr>
          <w:rFonts w:ascii="Sakkal Majalla" w:hAnsi="Sakkal Majalla" w:cs="Sakkal Majalla"/>
          <w:sz w:val="40"/>
          <w:szCs w:val="40"/>
          <w:rtl/>
          <w:lang w:bidi="ar-BH"/>
        </w:rPr>
      </w:pPr>
      <w:r w:rsidRPr="008A53F4">
        <w:rPr>
          <w:rFonts w:ascii="Sakkal Majalla" w:hAnsi="Sakkal Majalla" w:cs="Sakkal Majalla" w:hint="cs"/>
          <w:sz w:val="40"/>
          <w:szCs w:val="40"/>
          <w:rtl/>
          <w:lang w:bidi="ar-BH"/>
        </w:rPr>
        <w:t>لا توجد هذه الظاهرة.</w:t>
      </w:r>
    </w:p>
    <w:p w14:paraId="12A3DC6C" w14:textId="77777777" w:rsidR="00B0713A" w:rsidRPr="004205A1" w:rsidRDefault="0086042A" w:rsidP="00B0713A">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 xml:space="preserve">س9: كيف تؤدي العوامل المتداخلة إلى تفاقم التأثير المشترك للتفرقة العمرية والتمييز على أساس الجنس، بما في ذلك منظور النساء الأكبر سناً من </w:t>
      </w:r>
      <w:proofErr w:type="spellStart"/>
      <w:r w:rsidRPr="004205A1">
        <w:rPr>
          <w:rFonts w:ascii="Sakkal Majalla" w:hAnsi="Sakkal Majalla" w:cs="Sakkal Majalla" w:hint="cs"/>
          <w:b/>
          <w:bCs/>
          <w:color w:val="C00000"/>
          <w:sz w:val="44"/>
          <w:szCs w:val="44"/>
          <w:rtl/>
          <w:lang w:bidi="ar-BH"/>
        </w:rPr>
        <w:t>المثليات</w:t>
      </w:r>
      <w:proofErr w:type="spellEnd"/>
      <w:r w:rsidRPr="004205A1">
        <w:rPr>
          <w:rFonts w:ascii="Sakkal Majalla" w:hAnsi="Sakkal Majalla" w:cs="Sakkal Majalla" w:hint="cs"/>
          <w:b/>
          <w:bCs/>
          <w:color w:val="C00000"/>
          <w:sz w:val="44"/>
          <w:szCs w:val="44"/>
          <w:rtl/>
          <w:lang w:bidi="ar-BH"/>
        </w:rPr>
        <w:t xml:space="preserve"> والمثليين ومزدوجي الميول الجنسية ومغايري الهوية الجنسانية، والنساء أكبر سناً المنتميات إلى مجموعة السكان الأصليين </w:t>
      </w:r>
      <w:proofErr w:type="gramStart"/>
      <w:r w:rsidRPr="004205A1">
        <w:rPr>
          <w:rFonts w:ascii="Sakkal Majalla" w:hAnsi="Sakkal Majalla" w:cs="Sakkal Majalla" w:hint="cs"/>
          <w:b/>
          <w:bCs/>
          <w:color w:val="C00000"/>
          <w:sz w:val="44"/>
          <w:szCs w:val="44"/>
          <w:rtl/>
          <w:lang w:bidi="ar-BH"/>
        </w:rPr>
        <w:t>إلخ..؟</w:t>
      </w:r>
      <w:proofErr w:type="gramEnd"/>
    </w:p>
    <w:p w14:paraId="334BD934" w14:textId="77777777" w:rsidR="00B0713A" w:rsidRPr="00903C98" w:rsidRDefault="00136DA0" w:rsidP="00B0713A">
      <w:pPr>
        <w:bidi/>
        <w:jc w:val="both"/>
        <w:rPr>
          <w:rFonts w:ascii="Sakkal Majalla" w:hAnsi="Sakkal Majalla" w:cs="Sakkal Majalla"/>
          <w:sz w:val="40"/>
          <w:szCs w:val="40"/>
          <w:rtl/>
          <w:lang w:bidi="ar-BH"/>
        </w:rPr>
      </w:pPr>
      <w:r w:rsidRPr="00903C98">
        <w:rPr>
          <w:rFonts w:ascii="Sakkal Majalla" w:hAnsi="Sakkal Majalla" w:cs="Sakkal Majalla" w:hint="cs"/>
          <w:sz w:val="40"/>
          <w:szCs w:val="40"/>
          <w:rtl/>
          <w:lang w:bidi="ar-BH"/>
        </w:rPr>
        <w:t xml:space="preserve">لا توجد التفرقة العمرية.. كما أنه لا توجد مسألة </w:t>
      </w:r>
      <w:proofErr w:type="spellStart"/>
      <w:r w:rsidRPr="00903C98">
        <w:rPr>
          <w:rFonts w:ascii="Sakkal Majalla" w:hAnsi="Sakkal Majalla" w:cs="Sakkal Majalla" w:hint="cs"/>
          <w:sz w:val="40"/>
          <w:szCs w:val="40"/>
          <w:rtl/>
          <w:lang w:bidi="ar-BH"/>
        </w:rPr>
        <w:t>المثليات</w:t>
      </w:r>
      <w:proofErr w:type="spellEnd"/>
      <w:r w:rsidRPr="00903C98">
        <w:rPr>
          <w:rFonts w:ascii="Sakkal Majalla" w:hAnsi="Sakkal Majalla" w:cs="Sakkal Majalla" w:hint="cs"/>
          <w:sz w:val="40"/>
          <w:szCs w:val="40"/>
          <w:rtl/>
          <w:lang w:bidi="ar-BH"/>
        </w:rPr>
        <w:t xml:space="preserve"> والمثليين في بلادنا على اعتبار أن الشريعة الإسلامية نابعة </w:t>
      </w:r>
      <w:r w:rsidR="00A53CB5">
        <w:rPr>
          <w:rFonts w:ascii="Sakkal Majalla" w:hAnsi="Sakkal Majalla" w:cs="Sakkal Majalla" w:hint="cs"/>
          <w:sz w:val="40"/>
          <w:szCs w:val="40"/>
          <w:rtl/>
          <w:lang w:bidi="ar-BH"/>
        </w:rPr>
        <w:t xml:space="preserve">من </w:t>
      </w:r>
      <w:r w:rsidRPr="00903C98">
        <w:rPr>
          <w:rFonts w:ascii="Sakkal Majalla" w:hAnsi="Sakkal Majalla" w:cs="Sakkal Majalla" w:hint="cs"/>
          <w:sz w:val="40"/>
          <w:szCs w:val="40"/>
          <w:rtl/>
          <w:lang w:bidi="ar-BH"/>
        </w:rPr>
        <w:t>دستور البلاد</w:t>
      </w:r>
    </w:p>
    <w:p w14:paraId="7FD85BAE" w14:textId="77777777" w:rsidR="0086042A" w:rsidRPr="004205A1" w:rsidRDefault="00B0713A" w:rsidP="0086042A">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س10: ما هي الأشكال التي يتخذها العنف القائم على النوع الاجتماعي وسوء المعاملة ضد المسنات وكيف ينتشر هذا العنف؟ يرجى مشاركة البيانات والإحصاءات المتاحة؟</w:t>
      </w:r>
    </w:p>
    <w:p w14:paraId="2A422077" w14:textId="77777777" w:rsidR="00707093" w:rsidRPr="00903C98" w:rsidRDefault="00707093" w:rsidP="00707093">
      <w:pPr>
        <w:bidi/>
        <w:jc w:val="both"/>
        <w:rPr>
          <w:rFonts w:ascii="Sakkal Majalla" w:hAnsi="Sakkal Majalla" w:cs="Sakkal Majalla"/>
          <w:sz w:val="40"/>
          <w:szCs w:val="40"/>
          <w:rtl/>
          <w:lang w:bidi="ar-BH"/>
        </w:rPr>
      </w:pPr>
      <w:r w:rsidRPr="00903C98">
        <w:rPr>
          <w:rFonts w:ascii="Sakkal Majalla" w:hAnsi="Sakkal Majalla" w:cs="Sakkal Majalla" w:hint="cs"/>
          <w:sz w:val="40"/>
          <w:szCs w:val="40"/>
          <w:rtl/>
          <w:lang w:bidi="ar-BH"/>
        </w:rPr>
        <w:t>العنف وجميع اشكال التعنيف ضد المسنات ليس له مكانة في المجتمع البحريني وان وجدت ستكون حالة واحدة او اثنتين "استثناء وشاذ عن القاعدة العامة" فلا ترتقي لتكون ظاهرة او ذات دلالة بانتشار العنف والتعنيف او قتل "حسب السؤال" لتكون له احصائيات وبيانات وتحليل معلومات، فالمجتمع البحريني يرتكز على اساس المشرع الاجتماعي والديني والقانوني الذي أكد على احترام وتقدير المسنات واعتبارهن أمهات للجميع.</w:t>
      </w:r>
    </w:p>
    <w:p w14:paraId="45E4519E" w14:textId="77777777" w:rsidR="00B0713A" w:rsidRPr="004205A1" w:rsidRDefault="00B0713A" w:rsidP="00B0713A">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lastRenderedPageBreak/>
        <w:t>س11: يرجى تقديم أمثلة عن كيفية دمج منظور دورة الحياة في السياسات والبرامج لمنع العنف القائم على النوع الاجتماعي ضد النساء والفتيات والتصدي له.</w:t>
      </w:r>
    </w:p>
    <w:p w14:paraId="631BF2D0" w14:textId="77777777" w:rsidR="00B0713A" w:rsidRPr="007F4B7A" w:rsidRDefault="00637197" w:rsidP="00B0713A">
      <w:pPr>
        <w:bidi/>
        <w:jc w:val="both"/>
        <w:rPr>
          <w:rFonts w:ascii="Sakkal Majalla" w:hAnsi="Sakkal Majalla" w:cs="Sakkal Majalla"/>
          <w:sz w:val="40"/>
          <w:szCs w:val="40"/>
          <w:rtl/>
          <w:lang w:bidi="ar-BH"/>
        </w:rPr>
      </w:pPr>
      <w:r w:rsidRPr="007F4B7A">
        <w:rPr>
          <w:rFonts w:ascii="Sakkal Majalla" w:hAnsi="Sakkal Majalla" w:cs="Sakkal Majalla" w:hint="cs"/>
          <w:sz w:val="40"/>
          <w:szCs w:val="40"/>
          <w:rtl/>
          <w:lang w:bidi="ar-BH"/>
        </w:rPr>
        <w:t>لا توجد لدينا ظاهرة ال</w:t>
      </w:r>
      <w:r w:rsidR="00A53CB5">
        <w:rPr>
          <w:rFonts w:ascii="Sakkal Majalla" w:hAnsi="Sakkal Majalla" w:cs="Sakkal Majalla" w:hint="cs"/>
          <w:sz w:val="40"/>
          <w:szCs w:val="40"/>
          <w:rtl/>
          <w:lang w:bidi="ar-BH"/>
        </w:rPr>
        <w:t>عن</w:t>
      </w:r>
      <w:r w:rsidRPr="007F4B7A">
        <w:rPr>
          <w:rFonts w:ascii="Sakkal Majalla" w:hAnsi="Sakkal Majalla" w:cs="Sakkal Majalla" w:hint="cs"/>
          <w:sz w:val="40"/>
          <w:szCs w:val="40"/>
          <w:rtl/>
          <w:lang w:bidi="ar-BH"/>
        </w:rPr>
        <w:t>ف ضد النساء والفتيات، لكي نقوم ببرامج وسياسات لمنع العنف.</w:t>
      </w:r>
    </w:p>
    <w:p w14:paraId="423EFC4A" w14:textId="77777777" w:rsidR="00B0713A" w:rsidRPr="004205A1" w:rsidRDefault="00B0713A" w:rsidP="00B0713A">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س12: يرجى تقديم مشاركة المعلومات حول آليات الإبلاغ والمساءلة والانتصاف والحماية المتاحة المستهدفة للمسنات ضحايا التمييز ضد العنف القائم على النوع الاجتماعي.</w:t>
      </w:r>
    </w:p>
    <w:p w14:paraId="05617DDA" w14:textId="77777777" w:rsidR="00372217" w:rsidRPr="007F4B7A" w:rsidRDefault="007F4B7A" w:rsidP="00372217">
      <w:pPr>
        <w:bidi/>
        <w:jc w:val="both"/>
        <w:rPr>
          <w:rFonts w:ascii="Sakkal Majalla" w:hAnsi="Sakkal Majalla" w:cs="Sakkal Majalla"/>
          <w:sz w:val="40"/>
          <w:szCs w:val="40"/>
          <w:rtl/>
          <w:lang w:bidi="ar-BH"/>
        </w:rPr>
      </w:pPr>
      <w:r w:rsidRPr="007F4B7A">
        <w:rPr>
          <w:rFonts w:ascii="Sakkal Majalla" w:hAnsi="Sakkal Majalla" w:cs="Sakkal Majalla" w:hint="cs"/>
          <w:sz w:val="40"/>
          <w:szCs w:val="40"/>
          <w:rtl/>
          <w:lang w:bidi="ar-BH"/>
        </w:rPr>
        <w:t>لا يوجد التمييز ضد العنف للمسنات.</w:t>
      </w:r>
    </w:p>
    <w:sectPr w:rsidR="00372217" w:rsidRPr="007F4B7A" w:rsidSect="004171E7">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033DE" w14:textId="77777777" w:rsidR="00334C90" w:rsidRDefault="00334C90" w:rsidP="00494A17">
      <w:pPr>
        <w:spacing w:after="0" w:line="240" w:lineRule="auto"/>
      </w:pPr>
      <w:r>
        <w:separator/>
      </w:r>
    </w:p>
  </w:endnote>
  <w:endnote w:type="continuationSeparator" w:id="0">
    <w:p w14:paraId="43DA8160" w14:textId="77777777" w:rsidR="00334C90" w:rsidRDefault="00334C90" w:rsidP="0049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C83B" w14:textId="77777777" w:rsidR="00494A17" w:rsidRDefault="0049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5B4F1" w14:textId="77777777" w:rsidR="00334C90" w:rsidRDefault="00334C90" w:rsidP="00494A17">
      <w:pPr>
        <w:spacing w:after="0" w:line="240" w:lineRule="auto"/>
      </w:pPr>
      <w:r>
        <w:separator/>
      </w:r>
    </w:p>
  </w:footnote>
  <w:footnote w:type="continuationSeparator" w:id="0">
    <w:p w14:paraId="4478E641" w14:textId="77777777" w:rsidR="00334C90" w:rsidRDefault="00334C90" w:rsidP="00494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65AB"/>
    <w:multiLevelType w:val="hybridMultilevel"/>
    <w:tmpl w:val="28C6B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936396"/>
    <w:multiLevelType w:val="hybridMultilevel"/>
    <w:tmpl w:val="47CCA968"/>
    <w:lvl w:ilvl="0" w:tplc="A71C54C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29"/>
    <w:rsid w:val="00003E54"/>
    <w:rsid w:val="00082888"/>
    <w:rsid w:val="00086A21"/>
    <w:rsid w:val="00136DA0"/>
    <w:rsid w:val="001803A2"/>
    <w:rsid w:val="00310875"/>
    <w:rsid w:val="00334C90"/>
    <w:rsid w:val="00372217"/>
    <w:rsid w:val="004171E7"/>
    <w:rsid w:val="004205A1"/>
    <w:rsid w:val="00444C2C"/>
    <w:rsid w:val="00465AAA"/>
    <w:rsid w:val="00494A17"/>
    <w:rsid w:val="004B1B58"/>
    <w:rsid w:val="005B1132"/>
    <w:rsid w:val="006270C7"/>
    <w:rsid w:val="00637197"/>
    <w:rsid w:val="006B6129"/>
    <w:rsid w:val="00707093"/>
    <w:rsid w:val="0073316E"/>
    <w:rsid w:val="007B5D7F"/>
    <w:rsid w:val="007F4B7A"/>
    <w:rsid w:val="0086042A"/>
    <w:rsid w:val="008A53F4"/>
    <w:rsid w:val="008D2A0C"/>
    <w:rsid w:val="00903C98"/>
    <w:rsid w:val="00973D6A"/>
    <w:rsid w:val="00A53CB5"/>
    <w:rsid w:val="00A74FB0"/>
    <w:rsid w:val="00AA6A4A"/>
    <w:rsid w:val="00B0713A"/>
    <w:rsid w:val="00B5169F"/>
    <w:rsid w:val="00B81F28"/>
    <w:rsid w:val="00BD428E"/>
    <w:rsid w:val="00E41D6E"/>
    <w:rsid w:val="00EB4ED3"/>
    <w:rsid w:val="00FE1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58DAC"/>
  <w15:chartTrackingRefBased/>
  <w15:docId w15:val="{30FA6B0C-300C-4E6C-BAE2-72439080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A17"/>
  </w:style>
  <w:style w:type="paragraph" w:styleId="Footer">
    <w:name w:val="footer"/>
    <w:basedOn w:val="Normal"/>
    <w:link w:val="FooterChar"/>
    <w:uiPriority w:val="99"/>
    <w:unhideWhenUsed/>
    <w:rsid w:val="0049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A17"/>
  </w:style>
  <w:style w:type="paragraph" w:styleId="ListParagraph">
    <w:name w:val="List Paragraph"/>
    <w:basedOn w:val="Normal"/>
    <w:uiPriority w:val="34"/>
    <w:qFormat/>
    <w:rsid w:val="00EB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28CEBB-267D-47EE-8A28-9E8521E2D7F3}">
  <ds:schemaRefs>
    <ds:schemaRef ds:uri="http://schemas.openxmlformats.org/officeDocument/2006/bibliography"/>
  </ds:schemaRefs>
</ds:datastoreItem>
</file>

<file path=customXml/itemProps2.xml><?xml version="1.0" encoding="utf-8"?>
<ds:datastoreItem xmlns:ds="http://schemas.openxmlformats.org/officeDocument/2006/customXml" ds:itemID="{318DD2D3-2352-4F1D-9C6E-ECF6DD97F5E9}"/>
</file>

<file path=customXml/itemProps3.xml><?xml version="1.0" encoding="utf-8"?>
<ds:datastoreItem xmlns:ds="http://schemas.openxmlformats.org/officeDocument/2006/customXml" ds:itemID="{B7893860-3C21-4E2E-A2CA-5E148832991B}"/>
</file>

<file path=customXml/itemProps4.xml><?xml version="1.0" encoding="utf-8"?>
<ds:datastoreItem xmlns:ds="http://schemas.openxmlformats.org/officeDocument/2006/customXml" ds:itemID="{866DABE9-97D3-44B1-AC89-DE40BF9446E5}"/>
</file>

<file path=docProps/app.xml><?xml version="1.0" encoding="utf-8"?>
<Properties xmlns="http://schemas.openxmlformats.org/officeDocument/2006/extended-properties" xmlns:vt="http://schemas.openxmlformats.org/officeDocument/2006/docPropsVTypes">
  <Template>Normal</Template>
  <TotalTime>1</TotalTime>
  <Pages>11</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Mohammed Hashim Al Sada</cp:lastModifiedBy>
  <cp:revision>3</cp:revision>
  <cp:lastPrinted>2021-03-21T07:54:00Z</cp:lastPrinted>
  <dcterms:created xsi:type="dcterms:W3CDTF">2021-03-24T08:07:00Z</dcterms:created>
  <dcterms:modified xsi:type="dcterms:W3CDTF">2021-03-24T08:08:00Z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