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C3B30" w:rsidRPr="00F02626" w:rsidRDefault="00FC3B30">
      <w:pPr>
        <w:jc w:val="both"/>
        <w:rPr>
          <w:rFonts w:cs="Times New Roman"/>
          <w:lang w:eastAsia="en-GB"/>
        </w:rPr>
      </w:pPr>
    </w:p>
    <w:p w:rsidR="00FC3B30" w:rsidRPr="00F02626" w:rsidRDefault="00FC3B30" w:rsidP="00F06BC6">
      <w:pPr>
        <w:jc w:val="both"/>
        <w:rPr>
          <w:rFonts w:ascii="Arial" w:hAnsi="Arial" w:cs="Arial"/>
          <w:sz w:val="22"/>
          <w:szCs w:val="22"/>
          <w:lang w:eastAsia="en-GB"/>
        </w:rPr>
      </w:pPr>
    </w:p>
    <w:p w:rsidR="00FC3B30" w:rsidRPr="006353C7" w:rsidRDefault="00F06BC6">
      <w:pPr>
        <w:spacing w:before="100" w:after="100"/>
        <w:jc w:val="both"/>
        <w:rPr>
          <w:rFonts w:ascii="Arial" w:hAnsi="Arial" w:cs="Arial"/>
          <w:sz w:val="22"/>
          <w:szCs w:val="22"/>
          <w:u w:val="single"/>
          <w:lang w:eastAsia="en-GB"/>
        </w:rPr>
      </w:pPr>
      <w:r w:rsidRPr="006353C7">
        <w:rPr>
          <w:rFonts w:ascii="Arial" w:eastAsia="TimesNewRoman" w:hAnsi="Arial" w:cs="Arial"/>
          <w:sz w:val="22"/>
          <w:szCs w:val="22"/>
          <w:u w:val="single"/>
          <w:lang w:eastAsia="en-GB"/>
        </w:rPr>
        <w:t xml:space="preserve">The following document represents Slovenia's response to the </w:t>
      </w:r>
      <w:r w:rsidR="006353C7">
        <w:rPr>
          <w:rFonts w:ascii="Arial" w:eastAsia="TimesNewRoman" w:hAnsi="Arial" w:cs="Arial"/>
          <w:sz w:val="22"/>
          <w:szCs w:val="22"/>
          <w:u w:val="single"/>
          <w:lang w:eastAsia="en-GB"/>
        </w:rPr>
        <w:t xml:space="preserve">two </w:t>
      </w:r>
      <w:r w:rsidRPr="006353C7">
        <w:rPr>
          <w:rFonts w:ascii="Arial" w:eastAsia="TimesNewRoman" w:hAnsi="Arial" w:cs="Arial"/>
          <w:sz w:val="22"/>
          <w:szCs w:val="22"/>
          <w:u w:val="single"/>
          <w:lang w:eastAsia="en-GB"/>
        </w:rPr>
        <w:t>questionnaire</w:t>
      </w:r>
      <w:r w:rsidR="006353C7">
        <w:rPr>
          <w:rFonts w:ascii="Arial" w:eastAsia="TimesNewRoman" w:hAnsi="Arial" w:cs="Arial"/>
          <w:sz w:val="22"/>
          <w:szCs w:val="22"/>
          <w:u w:val="single"/>
          <w:lang w:eastAsia="en-GB"/>
        </w:rPr>
        <w:t>s</w:t>
      </w:r>
      <w:r w:rsidRPr="006353C7">
        <w:rPr>
          <w:rFonts w:ascii="Arial" w:eastAsia="TimesNewRoman" w:hAnsi="Arial" w:cs="Arial"/>
          <w:sz w:val="22"/>
          <w:szCs w:val="22"/>
          <w:u w:val="single"/>
          <w:lang w:eastAsia="en-GB"/>
        </w:rPr>
        <w:t xml:space="preserve"> of the Independent Expert on the enjoyment of all human rights by older persons</w:t>
      </w:r>
      <w:r w:rsidR="006353C7">
        <w:rPr>
          <w:rFonts w:ascii="Arial" w:eastAsia="TimesNewRoman" w:hAnsi="Arial" w:cs="Arial"/>
          <w:sz w:val="22"/>
          <w:szCs w:val="22"/>
          <w:u w:val="single"/>
          <w:lang w:eastAsia="en-GB"/>
        </w:rPr>
        <w:t>, namely</w:t>
      </w:r>
      <w:r w:rsidRPr="006353C7">
        <w:rPr>
          <w:rFonts w:ascii="Arial" w:eastAsia="TimesNewRoman" w:hAnsi="Arial" w:cs="Arial"/>
          <w:sz w:val="22"/>
          <w:szCs w:val="22"/>
          <w:u w:val="single"/>
          <w:lang w:eastAsia="en-GB"/>
        </w:rPr>
        <w:t xml:space="preserve"> on ageism and age discrimination, as well as</w:t>
      </w:r>
      <w:r w:rsidR="006353C7">
        <w:rPr>
          <w:rFonts w:ascii="Arial" w:eastAsia="TimesNewRoman" w:hAnsi="Arial" w:cs="Arial"/>
          <w:sz w:val="22"/>
          <w:szCs w:val="22"/>
          <w:u w:val="single"/>
          <w:lang w:eastAsia="en-GB"/>
        </w:rPr>
        <w:t xml:space="preserve"> on the</w:t>
      </w:r>
      <w:r w:rsidRPr="006353C7">
        <w:rPr>
          <w:rFonts w:ascii="Arial" w:eastAsia="TimesNewRoman" w:hAnsi="Arial" w:cs="Arial"/>
          <w:sz w:val="22"/>
          <w:szCs w:val="22"/>
          <w:u w:val="single"/>
          <w:lang w:eastAsia="en-GB"/>
        </w:rPr>
        <w:t xml:space="preserve"> </w:t>
      </w:r>
      <w:r w:rsidR="006353C7" w:rsidRPr="006353C7">
        <w:rPr>
          <w:rFonts w:ascii="Arial" w:eastAsia="TimesNewRoman" w:hAnsi="Arial" w:cs="Arial"/>
          <w:sz w:val="22"/>
          <w:szCs w:val="22"/>
          <w:u w:val="single"/>
          <w:lang w:eastAsia="en-GB"/>
        </w:rPr>
        <w:t>intersection between ageing and gender and the specific human rights concerns and challenges faced by older women.</w:t>
      </w:r>
    </w:p>
    <w:p w:rsidR="00FC3B30" w:rsidRPr="00EB5A90" w:rsidRDefault="007D0339" w:rsidP="00EB5A90">
      <w:pPr>
        <w:spacing w:before="100" w:after="100"/>
        <w:jc w:val="both"/>
        <w:rPr>
          <w:rFonts w:ascii="Arial" w:hAnsi="Arial" w:cs="Arial"/>
          <w:b/>
          <w:sz w:val="22"/>
          <w:szCs w:val="22"/>
          <w:u w:val="single"/>
          <w:lang w:eastAsia="en-GB"/>
        </w:rPr>
      </w:pPr>
      <w:r w:rsidRPr="00EB5A90">
        <w:rPr>
          <w:rFonts w:ascii="Arial" w:eastAsia="TimesNewRoman,Bold" w:hAnsi="Arial" w:cs="Arial"/>
          <w:b/>
          <w:sz w:val="22"/>
          <w:szCs w:val="22"/>
          <w:u w:val="single"/>
          <w:lang w:eastAsia="en-GB"/>
        </w:rPr>
        <w:t xml:space="preserve">Forms and manifestations of ageism and age-discrimination </w:t>
      </w:r>
    </w:p>
    <w:p w:rsidR="00FC3B30" w:rsidRPr="00F02626" w:rsidRDefault="007D0339">
      <w:pPr>
        <w:numPr>
          <w:ilvl w:val="0"/>
          <w:numId w:val="18"/>
        </w:numPr>
        <w:spacing w:before="100" w:after="100"/>
        <w:jc w:val="both"/>
        <w:rPr>
          <w:rFonts w:ascii="Arial" w:eastAsia="Verdana" w:hAnsi="Arial" w:cs="Arial"/>
          <w:b/>
          <w:sz w:val="22"/>
          <w:szCs w:val="22"/>
          <w:lang w:eastAsia="en-US"/>
        </w:rPr>
      </w:pPr>
      <w:r w:rsidRPr="00F02626">
        <w:rPr>
          <w:rFonts w:ascii="Arial" w:eastAsia="TimesNewRoman" w:hAnsi="Arial" w:cs="Arial"/>
          <w:b/>
          <w:sz w:val="22"/>
          <w:szCs w:val="22"/>
          <w:lang w:eastAsia="en-GB"/>
        </w:rPr>
        <w:t xml:space="preserve">What forms does age discrimination affecting older persons take and which ones are the most prevalent? Where available, please provide concrete examples and collected data including in employment, education, social protection, and health, financial and social services. </w:t>
      </w:r>
    </w:p>
    <w:p w:rsidR="00B5327A" w:rsidRPr="00F02626" w:rsidRDefault="007D0339" w:rsidP="006835ED">
      <w:pPr>
        <w:spacing w:before="100" w:after="100"/>
        <w:ind w:firstLine="360"/>
        <w:jc w:val="both"/>
        <w:rPr>
          <w:rFonts w:ascii="Arial" w:eastAsia="Calibri" w:hAnsi="Arial" w:cs="Arial"/>
          <w:i/>
          <w:color w:val="000000" w:themeColor="text1"/>
          <w:sz w:val="22"/>
          <w:szCs w:val="22"/>
          <w:lang w:eastAsia="sl-SI" w:bidi="sl-SI"/>
        </w:rPr>
      </w:pPr>
      <w:r w:rsidRPr="00F02626">
        <w:rPr>
          <w:rFonts w:ascii="Arial" w:eastAsia="Calibri" w:hAnsi="Arial" w:cs="Arial"/>
          <w:i/>
          <w:color w:val="000000" w:themeColor="text1"/>
          <w:sz w:val="22"/>
          <w:szCs w:val="22"/>
          <w:lang w:eastAsia="sl-SI" w:bidi="sl-SI"/>
        </w:rPr>
        <w:t xml:space="preserve">Age discrimination </w:t>
      </w:r>
      <w:r w:rsidR="00EB0765" w:rsidRPr="00F02626">
        <w:rPr>
          <w:rFonts w:ascii="Arial" w:eastAsia="Calibri" w:hAnsi="Arial" w:cs="Arial"/>
          <w:i/>
          <w:color w:val="000000" w:themeColor="text1"/>
          <w:sz w:val="22"/>
          <w:szCs w:val="22"/>
          <w:lang w:eastAsia="sl-SI" w:bidi="sl-SI"/>
        </w:rPr>
        <w:t>can be positive or negative</w:t>
      </w:r>
      <w:r w:rsidR="0021089F" w:rsidRPr="00F02626">
        <w:rPr>
          <w:rFonts w:ascii="Arial" w:eastAsia="Calibri" w:hAnsi="Arial" w:cs="Arial"/>
          <w:i/>
          <w:color w:val="000000" w:themeColor="text1"/>
          <w:sz w:val="22"/>
          <w:szCs w:val="22"/>
          <w:lang w:eastAsia="sl-SI" w:bidi="sl-SI"/>
        </w:rPr>
        <w:t xml:space="preserve"> and is manifested </w:t>
      </w:r>
      <w:r w:rsidRPr="00F02626">
        <w:rPr>
          <w:rFonts w:ascii="Arial" w:eastAsia="Calibri" w:hAnsi="Arial" w:cs="Arial"/>
          <w:i/>
          <w:color w:val="000000" w:themeColor="text1"/>
          <w:sz w:val="22"/>
          <w:szCs w:val="22"/>
          <w:lang w:eastAsia="sl-SI" w:bidi="sl-SI"/>
        </w:rPr>
        <w:t>in several areas:</w:t>
      </w:r>
    </w:p>
    <w:p w:rsidR="0021089F" w:rsidRPr="00F02626" w:rsidRDefault="007D0339" w:rsidP="006835ED">
      <w:pPr>
        <w:spacing w:before="100" w:after="100"/>
        <w:ind w:left="360" w:firstLine="45"/>
        <w:jc w:val="both"/>
        <w:rPr>
          <w:rFonts w:ascii="Arial" w:eastAsia="Calibri" w:hAnsi="Arial" w:cs="Arial"/>
          <w:i/>
          <w:color w:val="000000" w:themeColor="text1"/>
          <w:sz w:val="22"/>
          <w:szCs w:val="22"/>
          <w:lang w:eastAsia="sl-SI" w:bidi="sl-SI"/>
        </w:rPr>
      </w:pPr>
      <w:r w:rsidRPr="00F02626">
        <w:rPr>
          <w:rFonts w:ascii="Arial" w:eastAsia="Calibri" w:hAnsi="Arial" w:cs="Arial"/>
          <w:i/>
          <w:color w:val="000000" w:themeColor="text1"/>
          <w:sz w:val="22"/>
          <w:szCs w:val="22"/>
          <w:lang w:eastAsia="sl-SI" w:bidi="sl-SI"/>
        </w:rPr>
        <w:t xml:space="preserve">-in limiting access to goods and services (specific time of purchases in stores during the </w:t>
      </w:r>
      <w:r w:rsidR="0021089F" w:rsidRPr="00F02626">
        <w:rPr>
          <w:rFonts w:ascii="Arial" w:eastAsia="Calibri" w:hAnsi="Arial" w:cs="Arial"/>
          <w:i/>
          <w:color w:val="000000" w:themeColor="text1"/>
          <w:sz w:val="22"/>
          <w:szCs w:val="22"/>
          <w:lang w:eastAsia="sl-SI" w:bidi="sl-SI"/>
        </w:rPr>
        <w:t>spring lockdown</w:t>
      </w:r>
      <w:r w:rsidR="00EB0765" w:rsidRPr="00F02626">
        <w:rPr>
          <w:rFonts w:ascii="Arial" w:eastAsia="Calibri" w:hAnsi="Arial" w:cs="Arial"/>
          <w:i/>
          <w:color w:val="000000" w:themeColor="text1"/>
          <w:sz w:val="22"/>
          <w:szCs w:val="22"/>
          <w:lang w:eastAsia="sl-SI" w:bidi="sl-SI"/>
        </w:rPr>
        <w:t>; the idea of this limitation</w:t>
      </w:r>
      <w:r w:rsidR="00B5327A" w:rsidRPr="00F02626">
        <w:rPr>
          <w:rFonts w:ascii="Arial" w:eastAsia="Calibri" w:hAnsi="Arial" w:cs="Arial"/>
          <w:i/>
          <w:color w:val="000000" w:themeColor="text1"/>
          <w:sz w:val="22"/>
          <w:szCs w:val="22"/>
          <w:lang w:eastAsia="sl-SI" w:bidi="sl-SI"/>
        </w:rPr>
        <w:t xml:space="preserve"> was </w:t>
      </w:r>
      <w:r w:rsidR="00EB0765" w:rsidRPr="00F02626">
        <w:rPr>
          <w:rFonts w:ascii="Arial" w:eastAsia="Calibri" w:hAnsi="Arial" w:cs="Arial"/>
          <w:i/>
          <w:color w:val="000000" w:themeColor="text1"/>
          <w:sz w:val="22"/>
          <w:szCs w:val="22"/>
          <w:lang w:eastAsia="sl-SI" w:bidi="sl-SI"/>
        </w:rPr>
        <w:t>positive discriminati</w:t>
      </w:r>
      <w:r w:rsidR="0021089F" w:rsidRPr="00F02626">
        <w:rPr>
          <w:rFonts w:ascii="Arial" w:eastAsia="Calibri" w:hAnsi="Arial" w:cs="Arial"/>
          <w:i/>
          <w:color w:val="000000" w:themeColor="text1"/>
          <w:sz w:val="22"/>
          <w:szCs w:val="22"/>
          <w:lang w:eastAsia="sl-SI" w:bidi="sl-SI"/>
        </w:rPr>
        <w:t>on</w:t>
      </w:r>
      <w:r w:rsidR="00EB0765" w:rsidRPr="00F02626">
        <w:rPr>
          <w:rFonts w:ascii="Arial" w:eastAsia="Calibri" w:hAnsi="Arial" w:cs="Arial"/>
          <w:i/>
          <w:color w:val="000000" w:themeColor="text1"/>
          <w:sz w:val="22"/>
          <w:szCs w:val="22"/>
          <w:lang w:eastAsia="sl-SI" w:bidi="sl-SI"/>
        </w:rPr>
        <w:t xml:space="preserve"> of older people</w:t>
      </w:r>
      <w:r w:rsidR="00B5327A" w:rsidRPr="00F02626">
        <w:rPr>
          <w:rFonts w:ascii="Arial" w:eastAsia="Calibri" w:hAnsi="Arial" w:cs="Arial"/>
          <w:i/>
          <w:color w:val="000000" w:themeColor="text1"/>
          <w:sz w:val="22"/>
          <w:szCs w:val="22"/>
          <w:lang w:eastAsia="sl-SI" w:bidi="sl-SI"/>
        </w:rPr>
        <w:t xml:space="preserve"> to protect their health, </w:t>
      </w:r>
      <w:r w:rsidR="00EB0765" w:rsidRPr="00F02626">
        <w:rPr>
          <w:rFonts w:ascii="Arial" w:eastAsia="Calibri" w:hAnsi="Arial" w:cs="Arial"/>
          <w:i/>
          <w:color w:val="000000" w:themeColor="text1"/>
          <w:sz w:val="22"/>
          <w:szCs w:val="22"/>
          <w:lang w:eastAsia="sl-SI" w:bidi="sl-SI"/>
        </w:rPr>
        <w:t>but it was understood also as negative discriminat</w:t>
      </w:r>
      <w:r w:rsidR="00B5327A" w:rsidRPr="00F02626">
        <w:rPr>
          <w:rFonts w:ascii="Arial" w:eastAsia="Calibri" w:hAnsi="Arial" w:cs="Arial"/>
          <w:i/>
          <w:color w:val="000000" w:themeColor="text1"/>
          <w:sz w:val="22"/>
          <w:szCs w:val="22"/>
          <w:lang w:eastAsia="sl-SI" w:bidi="sl-SI"/>
        </w:rPr>
        <w:t>ion.</w:t>
      </w:r>
      <w:r w:rsidR="003749E6" w:rsidRPr="00F02626">
        <w:rPr>
          <w:rFonts w:ascii="Arial" w:eastAsia="Calibri" w:hAnsi="Arial" w:cs="Arial"/>
          <w:i/>
          <w:color w:val="000000" w:themeColor="text1"/>
          <w:sz w:val="22"/>
          <w:szCs w:val="22"/>
          <w:lang w:eastAsia="sl-SI" w:bidi="sl-SI"/>
        </w:rPr>
        <w:t>)</w:t>
      </w:r>
    </w:p>
    <w:p w:rsidR="0021089F" w:rsidRPr="00F02626" w:rsidRDefault="0021089F" w:rsidP="006835ED">
      <w:pPr>
        <w:spacing w:before="100" w:after="100"/>
        <w:ind w:firstLine="360"/>
        <w:jc w:val="both"/>
        <w:rPr>
          <w:rFonts w:ascii="Arial" w:eastAsia="Calibri" w:hAnsi="Arial" w:cs="Arial"/>
          <w:i/>
          <w:color w:val="000000" w:themeColor="text1"/>
          <w:sz w:val="22"/>
          <w:szCs w:val="22"/>
          <w:lang w:eastAsia="sl-SI" w:bidi="sl-SI"/>
        </w:rPr>
      </w:pPr>
      <w:r w:rsidRPr="00F02626">
        <w:rPr>
          <w:rFonts w:ascii="Arial" w:eastAsia="Calibri" w:hAnsi="Arial" w:cs="Arial"/>
          <w:i/>
          <w:color w:val="000000" w:themeColor="text1"/>
          <w:sz w:val="22"/>
          <w:szCs w:val="22"/>
          <w:lang w:eastAsia="sl-SI" w:bidi="sl-SI"/>
        </w:rPr>
        <w:t>-</w:t>
      </w:r>
      <w:r w:rsidR="007D0339" w:rsidRPr="00F02626">
        <w:rPr>
          <w:rFonts w:ascii="Arial" w:eastAsia="Calibri" w:hAnsi="Arial" w:cs="Arial"/>
          <w:i/>
          <w:color w:val="000000" w:themeColor="text1"/>
          <w:sz w:val="22"/>
          <w:szCs w:val="22"/>
          <w:lang w:eastAsia="sl-SI" w:bidi="sl-SI"/>
        </w:rPr>
        <w:t xml:space="preserve">restrictions on borrowing, </w:t>
      </w:r>
    </w:p>
    <w:p w:rsidR="0021089F" w:rsidRPr="00F02626" w:rsidRDefault="0021089F" w:rsidP="006835ED">
      <w:pPr>
        <w:spacing w:before="100" w:after="100"/>
        <w:ind w:firstLine="360"/>
        <w:jc w:val="both"/>
        <w:rPr>
          <w:rFonts w:ascii="Arial" w:eastAsia="Calibri" w:hAnsi="Arial" w:cs="Arial"/>
          <w:i/>
          <w:color w:val="000000" w:themeColor="text1"/>
          <w:sz w:val="22"/>
          <w:szCs w:val="22"/>
          <w:lang w:eastAsia="sl-SI" w:bidi="sl-SI"/>
        </w:rPr>
      </w:pPr>
      <w:r w:rsidRPr="00F02626">
        <w:rPr>
          <w:rFonts w:ascii="Arial" w:eastAsia="Calibri" w:hAnsi="Arial" w:cs="Arial"/>
          <w:i/>
          <w:color w:val="000000" w:themeColor="text1"/>
          <w:sz w:val="22"/>
          <w:szCs w:val="22"/>
          <w:lang w:eastAsia="sl-SI" w:bidi="sl-SI"/>
        </w:rPr>
        <w:t xml:space="preserve">- </w:t>
      </w:r>
      <w:r w:rsidR="007D0339" w:rsidRPr="00F02626">
        <w:rPr>
          <w:rFonts w:ascii="Arial" w:eastAsia="Calibri" w:hAnsi="Arial" w:cs="Arial"/>
          <w:i/>
          <w:color w:val="000000" w:themeColor="text1"/>
          <w:sz w:val="22"/>
          <w:szCs w:val="22"/>
          <w:lang w:eastAsia="sl-SI" w:bidi="sl-SI"/>
        </w:rPr>
        <w:t xml:space="preserve">limitation of insurance options, </w:t>
      </w:r>
    </w:p>
    <w:p w:rsidR="0021089F" w:rsidRPr="00F02626" w:rsidRDefault="0021089F" w:rsidP="006835ED">
      <w:pPr>
        <w:spacing w:before="100" w:after="100"/>
        <w:ind w:firstLine="360"/>
        <w:jc w:val="both"/>
        <w:rPr>
          <w:rFonts w:ascii="Arial" w:eastAsia="Calibri" w:hAnsi="Arial" w:cs="Arial"/>
          <w:i/>
          <w:color w:val="000000" w:themeColor="text1"/>
          <w:sz w:val="22"/>
          <w:szCs w:val="22"/>
          <w:lang w:eastAsia="sl-SI" w:bidi="sl-SI"/>
        </w:rPr>
      </w:pPr>
      <w:r w:rsidRPr="00F02626">
        <w:rPr>
          <w:rFonts w:ascii="Arial" w:eastAsia="Calibri" w:hAnsi="Arial" w:cs="Arial"/>
          <w:i/>
          <w:color w:val="000000" w:themeColor="text1"/>
          <w:sz w:val="22"/>
          <w:szCs w:val="22"/>
          <w:lang w:eastAsia="sl-SI" w:bidi="sl-SI"/>
        </w:rPr>
        <w:t xml:space="preserve">- </w:t>
      </w:r>
      <w:r w:rsidR="007D0339" w:rsidRPr="00F02626">
        <w:rPr>
          <w:rFonts w:ascii="Arial" w:eastAsia="Calibri" w:hAnsi="Arial" w:cs="Arial"/>
          <w:i/>
          <w:color w:val="000000" w:themeColor="text1"/>
          <w:sz w:val="22"/>
          <w:szCs w:val="22"/>
          <w:lang w:eastAsia="sl-SI" w:bidi="sl-SI"/>
        </w:rPr>
        <w:t xml:space="preserve">age limits for preventive medical examinations); </w:t>
      </w:r>
    </w:p>
    <w:p w:rsidR="0021089F" w:rsidRPr="00F02626" w:rsidRDefault="007D0339" w:rsidP="006835ED">
      <w:pPr>
        <w:spacing w:before="100" w:after="100"/>
        <w:ind w:left="360"/>
        <w:jc w:val="both"/>
        <w:rPr>
          <w:rFonts w:ascii="Arial" w:eastAsia="Calibri" w:hAnsi="Arial" w:cs="Arial"/>
          <w:i/>
          <w:color w:val="000000" w:themeColor="text1"/>
          <w:sz w:val="22"/>
          <w:szCs w:val="22"/>
          <w:lang w:eastAsia="sl-SI" w:bidi="sl-SI"/>
        </w:rPr>
      </w:pPr>
      <w:r w:rsidRPr="00F02626">
        <w:rPr>
          <w:rFonts w:ascii="Arial" w:eastAsia="Calibri" w:hAnsi="Arial" w:cs="Arial"/>
          <w:i/>
          <w:color w:val="000000" w:themeColor="text1"/>
          <w:sz w:val="22"/>
          <w:szCs w:val="22"/>
          <w:lang w:eastAsia="sl-SI" w:bidi="sl-SI"/>
        </w:rPr>
        <w:t>- in the media (</w:t>
      </w:r>
      <w:r w:rsidR="0021089F" w:rsidRPr="00F02626">
        <w:rPr>
          <w:rFonts w:ascii="Arial" w:eastAsia="Calibri" w:hAnsi="Arial" w:cs="Arial"/>
          <w:i/>
          <w:color w:val="000000" w:themeColor="text1"/>
          <w:sz w:val="22"/>
          <w:szCs w:val="22"/>
          <w:lang w:eastAsia="sl-SI" w:bidi="sl-SI"/>
        </w:rPr>
        <w:t xml:space="preserve">often </w:t>
      </w:r>
      <w:r w:rsidRPr="00F02626">
        <w:rPr>
          <w:rFonts w:ascii="Arial" w:eastAsia="Calibri" w:hAnsi="Arial" w:cs="Arial"/>
          <w:i/>
          <w:color w:val="000000" w:themeColor="text1"/>
          <w:sz w:val="22"/>
          <w:szCs w:val="22"/>
          <w:lang w:eastAsia="sl-SI" w:bidi="sl-SI"/>
        </w:rPr>
        <w:t xml:space="preserve">negative visual representations of older persons, articles on the financial burden of older people for society…); </w:t>
      </w:r>
    </w:p>
    <w:p w:rsidR="0021089F" w:rsidRPr="00F02626" w:rsidRDefault="0021089F" w:rsidP="006835ED">
      <w:pPr>
        <w:spacing w:before="100" w:after="100"/>
        <w:ind w:firstLine="360"/>
        <w:jc w:val="both"/>
        <w:rPr>
          <w:rFonts w:ascii="Arial" w:eastAsia="Calibri" w:hAnsi="Arial" w:cs="Arial"/>
          <w:i/>
          <w:color w:val="000000" w:themeColor="text1"/>
          <w:sz w:val="22"/>
          <w:szCs w:val="22"/>
          <w:lang w:eastAsia="sl-SI" w:bidi="sl-SI"/>
        </w:rPr>
      </w:pPr>
      <w:r w:rsidRPr="00F02626">
        <w:rPr>
          <w:rFonts w:ascii="Arial" w:eastAsia="Calibri" w:hAnsi="Arial" w:cs="Arial"/>
          <w:i/>
          <w:color w:val="000000" w:themeColor="text1"/>
          <w:sz w:val="22"/>
          <w:szCs w:val="22"/>
          <w:lang w:eastAsia="sl-SI" w:bidi="sl-SI"/>
        </w:rPr>
        <w:t xml:space="preserve">- </w:t>
      </w:r>
      <w:r w:rsidR="007D0339" w:rsidRPr="00F02626">
        <w:rPr>
          <w:rFonts w:ascii="Arial" w:eastAsia="Calibri" w:hAnsi="Arial" w:cs="Arial"/>
          <w:i/>
          <w:color w:val="000000" w:themeColor="text1"/>
          <w:sz w:val="22"/>
          <w:szCs w:val="22"/>
          <w:lang w:eastAsia="sl-SI" w:bidi="sl-SI"/>
        </w:rPr>
        <w:t xml:space="preserve">in low incomes, which cause poverty and deprivation; </w:t>
      </w:r>
    </w:p>
    <w:p w:rsidR="0021089F" w:rsidRPr="00F02626" w:rsidRDefault="007D0339" w:rsidP="006835ED">
      <w:pPr>
        <w:spacing w:before="100" w:after="100"/>
        <w:ind w:firstLine="360"/>
        <w:jc w:val="both"/>
        <w:rPr>
          <w:rFonts w:ascii="Arial" w:eastAsia="Calibri" w:hAnsi="Arial" w:cs="Arial"/>
          <w:i/>
          <w:color w:val="000000" w:themeColor="text1"/>
          <w:sz w:val="22"/>
          <w:szCs w:val="22"/>
          <w:lang w:eastAsia="sl-SI" w:bidi="sl-SI"/>
        </w:rPr>
      </w:pPr>
      <w:r w:rsidRPr="00F02626">
        <w:rPr>
          <w:rFonts w:ascii="Arial" w:eastAsia="Calibri" w:hAnsi="Arial" w:cs="Arial"/>
          <w:i/>
          <w:color w:val="000000" w:themeColor="text1"/>
          <w:sz w:val="22"/>
          <w:szCs w:val="22"/>
          <w:lang w:eastAsia="sl-SI" w:bidi="sl-SI"/>
        </w:rPr>
        <w:t>- in</w:t>
      </w:r>
      <w:r w:rsidRPr="00F02626">
        <w:rPr>
          <w:rFonts w:ascii="Arial" w:eastAsia="Calibri" w:hAnsi="Arial" w:cs="Arial"/>
          <w:i/>
          <w:color w:val="000000" w:themeColor="text1"/>
          <w:sz w:val="22"/>
          <w:szCs w:val="22"/>
          <w:lang w:eastAsia="en-US"/>
        </w:rPr>
        <w:t xml:space="preserve"> the absence of special education and learning programs for </w:t>
      </w:r>
      <w:r w:rsidRPr="00F02626">
        <w:rPr>
          <w:rFonts w:ascii="Arial" w:eastAsia="Calibri" w:hAnsi="Arial" w:cs="Arial"/>
          <w:i/>
          <w:color w:val="000000" w:themeColor="text1"/>
          <w:sz w:val="22"/>
          <w:szCs w:val="22"/>
          <w:lang w:eastAsia="sl-SI" w:bidi="sl-SI"/>
        </w:rPr>
        <w:t xml:space="preserve">the older population; </w:t>
      </w:r>
    </w:p>
    <w:p w:rsidR="0021089F" w:rsidRPr="00F02626" w:rsidRDefault="007D0339" w:rsidP="006835ED">
      <w:pPr>
        <w:spacing w:before="100" w:after="100"/>
        <w:ind w:left="360"/>
        <w:jc w:val="both"/>
        <w:rPr>
          <w:rFonts w:ascii="Arial" w:eastAsia="Calibri" w:hAnsi="Arial" w:cs="Arial"/>
          <w:i/>
          <w:color w:val="000000" w:themeColor="text1"/>
          <w:sz w:val="22"/>
          <w:szCs w:val="22"/>
          <w:lang w:eastAsia="sl-SI" w:bidi="sl-SI"/>
        </w:rPr>
      </w:pPr>
      <w:r w:rsidRPr="00F02626">
        <w:rPr>
          <w:rFonts w:ascii="Arial" w:eastAsia="Calibri" w:hAnsi="Arial" w:cs="Arial"/>
          <w:i/>
          <w:color w:val="000000" w:themeColor="text1"/>
          <w:sz w:val="22"/>
          <w:szCs w:val="22"/>
          <w:lang w:eastAsia="sl-SI" w:bidi="sl-SI"/>
        </w:rPr>
        <w:t>- on the labour market ( older peo</w:t>
      </w:r>
      <w:r w:rsidR="00EB0765" w:rsidRPr="00F02626">
        <w:rPr>
          <w:rFonts w:ascii="Arial" w:eastAsia="Calibri" w:hAnsi="Arial" w:cs="Arial"/>
          <w:i/>
          <w:color w:val="000000" w:themeColor="text1"/>
          <w:sz w:val="22"/>
          <w:szCs w:val="22"/>
          <w:lang w:eastAsia="sl-SI" w:bidi="sl-SI"/>
        </w:rPr>
        <w:t>p</w:t>
      </w:r>
      <w:r w:rsidRPr="00F02626">
        <w:rPr>
          <w:rFonts w:ascii="Arial" w:eastAsia="Calibri" w:hAnsi="Arial" w:cs="Arial"/>
          <w:i/>
          <w:color w:val="000000" w:themeColor="text1"/>
          <w:sz w:val="22"/>
          <w:szCs w:val="22"/>
          <w:lang w:eastAsia="sl-SI" w:bidi="sl-SI"/>
        </w:rPr>
        <w:t xml:space="preserve">le do not have equal access to work, they are first in line for dismissal); </w:t>
      </w:r>
    </w:p>
    <w:p w:rsidR="0021089F" w:rsidRPr="00F02626" w:rsidRDefault="007D0339" w:rsidP="006835ED">
      <w:pPr>
        <w:spacing w:before="100" w:after="100"/>
        <w:ind w:left="360"/>
        <w:jc w:val="both"/>
        <w:rPr>
          <w:rFonts w:ascii="Arial" w:eastAsia="Calibri" w:hAnsi="Arial" w:cs="Arial"/>
          <w:i/>
          <w:color w:val="000000" w:themeColor="text1"/>
          <w:sz w:val="22"/>
          <w:szCs w:val="22"/>
          <w:lang w:eastAsia="sl-SI" w:bidi="sl-SI"/>
        </w:rPr>
      </w:pPr>
      <w:r w:rsidRPr="00F02626">
        <w:rPr>
          <w:rFonts w:ascii="Arial" w:eastAsia="Calibri" w:hAnsi="Arial" w:cs="Arial"/>
          <w:i/>
          <w:color w:val="000000" w:themeColor="text1"/>
          <w:sz w:val="22"/>
          <w:szCs w:val="22"/>
          <w:lang w:eastAsia="sl-SI" w:bidi="sl-SI"/>
        </w:rPr>
        <w:t xml:space="preserve">- in industrial production, which </w:t>
      </w:r>
      <w:r w:rsidR="0021089F" w:rsidRPr="00F02626">
        <w:rPr>
          <w:rFonts w:ascii="Arial" w:eastAsia="Calibri" w:hAnsi="Arial" w:cs="Arial"/>
          <w:i/>
          <w:color w:val="000000" w:themeColor="text1"/>
          <w:sz w:val="22"/>
          <w:szCs w:val="22"/>
          <w:lang w:eastAsia="sl-SI" w:bidi="sl-SI"/>
        </w:rPr>
        <w:t xml:space="preserve">generally </w:t>
      </w:r>
      <w:r w:rsidRPr="00F02626">
        <w:rPr>
          <w:rFonts w:ascii="Arial" w:eastAsia="Calibri" w:hAnsi="Arial" w:cs="Arial"/>
          <w:i/>
          <w:color w:val="000000" w:themeColor="text1"/>
          <w:sz w:val="22"/>
          <w:szCs w:val="22"/>
          <w:lang w:eastAsia="sl-SI" w:bidi="sl-SI"/>
        </w:rPr>
        <w:t xml:space="preserve">follows only the needs of the middle and younger generation (digital communication and performance products are not adapted to the abilities of the elderly); even in fashion guidelines and clothing colour (for older only dark and without the right shape); </w:t>
      </w:r>
    </w:p>
    <w:p w:rsidR="0021089F" w:rsidRPr="00F02626" w:rsidRDefault="007D0339" w:rsidP="006835ED">
      <w:pPr>
        <w:spacing w:before="100" w:after="100"/>
        <w:ind w:left="360"/>
        <w:jc w:val="both"/>
        <w:rPr>
          <w:rFonts w:ascii="Arial" w:eastAsia="Calibri" w:hAnsi="Arial" w:cs="Arial"/>
          <w:i/>
          <w:color w:val="000000" w:themeColor="text1"/>
          <w:sz w:val="22"/>
          <w:szCs w:val="22"/>
          <w:lang w:eastAsia="sl-SI" w:bidi="sl-SI"/>
        </w:rPr>
      </w:pPr>
      <w:r w:rsidRPr="00F02626">
        <w:rPr>
          <w:rFonts w:ascii="Arial" w:eastAsia="Calibri" w:hAnsi="Arial" w:cs="Arial"/>
          <w:i/>
          <w:color w:val="000000" w:themeColor="text1"/>
          <w:sz w:val="22"/>
          <w:szCs w:val="22"/>
          <w:lang w:eastAsia="sl-SI" w:bidi="sl-SI"/>
        </w:rPr>
        <w:t xml:space="preserve">- in construction and living environment (without solutions relevant to older people and physically challenged) and, related with stereotypes, </w:t>
      </w:r>
    </w:p>
    <w:p w:rsidR="00FC3B30" w:rsidRPr="00F02626" w:rsidRDefault="0021089F" w:rsidP="006835ED">
      <w:pPr>
        <w:spacing w:before="100" w:after="100"/>
        <w:ind w:left="360"/>
        <w:jc w:val="both"/>
        <w:rPr>
          <w:rFonts w:ascii="Arial" w:eastAsia="Verdana" w:hAnsi="Arial" w:cs="Arial"/>
          <w:i/>
          <w:color w:val="000000" w:themeColor="text1"/>
          <w:sz w:val="22"/>
          <w:szCs w:val="22"/>
          <w:lang w:eastAsia="en-US"/>
        </w:rPr>
      </w:pPr>
      <w:r w:rsidRPr="00F02626">
        <w:rPr>
          <w:rFonts w:ascii="Arial" w:eastAsia="Calibri" w:hAnsi="Arial" w:cs="Arial"/>
          <w:i/>
          <w:color w:val="000000" w:themeColor="text1"/>
          <w:sz w:val="22"/>
          <w:szCs w:val="22"/>
          <w:lang w:eastAsia="sl-SI" w:bidi="sl-SI"/>
        </w:rPr>
        <w:t>-</w:t>
      </w:r>
      <w:r w:rsidR="007D0339" w:rsidRPr="00F02626">
        <w:rPr>
          <w:rFonts w:ascii="Arial" w:eastAsia="Calibri" w:hAnsi="Arial" w:cs="Arial"/>
          <w:i/>
          <w:color w:val="000000" w:themeColor="text1"/>
          <w:sz w:val="22"/>
          <w:szCs w:val="22"/>
          <w:lang w:eastAsia="sl-SI" w:bidi="sl-SI"/>
        </w:rPr>
        <w:t>in the negative self-image of older persons ("this is not for me", "I'm too old", "this is not appropriate for the elderly", "I do not belong to this circle"…).</w:t>
      </w:r>
    </w:p>
    <w:p w:rsidR="00FC3B30" w:rsidRPr="00F02626" w:rsidRDefault="00FC3B30">
      <w:pPr>
        <w:spacing w:before="100" w:after="100"/>
        <w:jc w:val="both"/>
        <w:rPr>
          <w:rFonts w:ascii="Arial" w:eastAsia="TimesNewRoman" w:hAnsi="Arial" w:cs="Arial"/>
          <w:sz w:val="22"/>
          <w:szCs w:val="22"/>
          <w:lang w:eastAsia="en-US"/>
        </w:rPr>
      </w:pPr>
    </w:p>
    <w:p w:rsidR="00FC3B30" w:rsidRPr="00F02626" w:rsidRDefault="007D0339">
      <w:pPr>
        <w:numPr>
          <w:ilvl w:val="0"/>
          <w:numId w:val="18"/>
        </w:numPr>
        <w:spacing w:before="100" w:after="100"/>
        <w:jc w:val="both"/>
        <w:rPr>
          <w:rFonts w:ascii="Arial" w:eastAsia="TimesNewRoman" w:hAnsi="Arial" w:cs="Arial"/>
          <w:b/>
          <w:sz w:val="22"/>
          <w:szCs w:val="22"/>
          <w:lang w:eastAsia="en-GB"/>
        </w:rPr>
      </w:pPr>
      <w:r w:rsidRPr="00F02626">
        <w:rPr>
          <w:rFonts w:ascii="Arial" w:eastAsia="TimesNewRoman" w:hAnsi="Arial" w:cs="Arial"/>
          <w:b/>
          <w:sz w:val="22"/>
          <w:szCs w:val="22"/>
          <w:lang w:eastAsia="en-GB"/>
        </w:rPr>
        <w:t>Please provide information and data collected about the causes and manifestations of ageism in society, both for younger and older generations, and how it translates into discriminatory practices.</w:t>
      </w:r>
    </w:p>
    <w:p w:rsidR="00FC3B30" w:rsidRPr="00F02626" w:rsidRDefault="007D0339">
      <w:pPr>
        <w:numPr>
          <w:ilvl w:val="0"/>
          <w:numId w:val="18"/>
        </w:numPr>
        <w:spacing w:before="100" w:after="100"/>
        <w:jc w:val="both"/>
        <w:rPr>
          <w:rFonts w:ascii="Arial" w:eastAsia="TimesNewRoman" w:hAnsi="Arial" w:cs="Arial"/>
          <w:b/>
          <w:sz w:val="22"/>
          <w:szCs w:val="22"/>
          <w:lang w:eastAsia="en-GB"/>
        </w:rPr>
      </w:pPr>
      <w:r w:rsidRPr="00F02626">
        <w:rPr>
          <w:rFonts w:ascii="Arial" w:eastAsia="TimesNewRoman" w:hAnsi="Arial" w:cs="Arial"/>
          <w:b/>
          <w:sz w:val="22"/>
          <w:szCs w:val="22"/>
          <w:lang w:eastAsia="en-GB"/>
        </w:rPr>
        <w:t xml:space="preserve">From an intersectional perspective, are there specific factors that aggravate ageism and age discrimination and how? Please provide concrete examples and collected data where available. </w:t>
      </w:r>
    </w:p>
    <w:p w:rsidR="00FC3B30" w:rsidRPr="00F02626" w:rsidRDefault="00FC3B30">
      <w:pPr>
        <w:spacing w:before="100" w:after="100"/>
        <w:jc w:val="both"/>
        <w:rPr>
          <w:rFonts w:ascii="Arial" w:eastAsia="TimesNewRoman,Bold" w:hAnsi="Arial" w:cs="Arial"/>
          <w:sz w:val="22"/>
          <w:szCs w:val="22"/>
          <w:lang w:eastAsia="en-GB"/>
        </w:rPr>
      </w:pPr>
    </w:p>
    <w:p w:rsidR="00FC3B30" w:rsidRPr="00F02626" w:rsidRDefault="007D0339">
      <w:pPr>
        <w:spacing w:before="100" w:after="100"/>
        <w:jc w:val="both"/>
        <w:rPr>
          <w:rFonts w:ascii="Arial" w:hAnsi="Arial" w:cs="Arial"/>
          <w:sz w:val="22"/>
          <w:szCs w:val="22"/>
          <w:lang w:eastAsia="en-GB"/>
        </w:rPr>
      </w:pPr>
      <w:r w:rsidRPr="00F02626">
        <w:rPr>
          <w:rFonts w:ascii="Arial" w:eastAsia="TimesNewRoman,Bold" w:hAnsi="Arial" w:cs="Arial"/>
          <w:sz w:val="22"/>
          <w:szCs w:val="22"/>
          <w:lang w:eastAsia="en-GB"/>
        </w:rPr>
        <w:t xml:space="preserve">Legal, policy and institutional frameworks related to ageism and age-discrimination </w:t>
      </w:r>
    </w:p>
    <w:p w:rsidR="00FC3B30" w:rsidRPr="00F02626" w:rsidRDefault="007D0339">
      <w:pPr>
        <w:numPr>
          <w:ilvl w:val="0"/>
          <w:numId w:val="19"/>
        </w:numPr>
        <w:spacing w:before="100" w:after="100"/>
        <w:jc w:val="both"/>
        <w:rPr>
          <w:rFonts w:ascii="Arial" w:eastAsia="TimesNewRoman" w:hAnsi="Arial" w:cs="Arial"/>
          <w:b/>
          <w:sz w:val="22"/>
          <w:szCs w:val="22"/>
          <w:lang w:eastAsia="en-GB"/>
        </w:rPr>
      </w:pPr>
      <w:r w:rsidRPr="00F02626">
        <w:rPr>
          <w:rFonts w:ascii="Arial" w:eastAsia="TimesNewRoman" w:hAnsi="Arial" w:cs="Arial"/>
          <w:b/>
          <w:sz w:val="22"/>
          <w:szCs w:val="22"/>
          <w:lang w:eastAsia="en-GB"/>
        </w:rPr>
        <w:t xml:space="preserve">What international, regional and national legal instruments are in place to combat ageism and age-discrimination? </w:t>
      </w:r>
    </w:p>
    <w:p w:rsidR="00FC3B30" w:rsidRPr="00F02626" w:rsidRDefault="007D0339">
      <w:pPr>
        <w:ind w:left="720"/>
        <w:jc w:val="both"/>
        <w:rPr>
          <w:rFonts w:ascii="Arial" w:eastAsia="Arial" w:hAnsi="Arial" w:cs="Arial"/>
          <w:i/>
          <w:sz w:val="22"/>
          <w:szCs w:val="22"/>
          <w:lang w:eastAsia="en-US"/>
        </w:rPr>
      </w:pPr>
      <w:r w:rsidRPr="00F02626">
        <w:rPr>
          <w:rFonts w:ascii="Arial" w:eastAsia="Arial" w:hAnsi="Arial" w:cs="Arial"/>
          <w:i/>
          <w:sz w:val="22"/>
          <w:szCs w:val="22"/>
          <w:lang w:eastAsia="en-US"/>
        </w:rPr>
        <w:t xml:space="preserve">Article 14 of the Slovene Constitution guarantees everyone equal human rights and fundamental freedoms irrespective of any personal circumstance. Article 21 of the Slovene Constitution gives everyone respect for human personality and dignity in </w:t>
      </w:r>
      <w:r w:rsidRPr="00F02626">
        <w:rPr>
          <w:rFonts w:ascii="Arial" w:eastAsia="Arial" w:hAnsi="Arial" w:cs="Arial"/>
          <w:i/>
          <w:sz w:val="22"/>
          <w:szCs w:val="22"/>
          <w:lang w:eastAsia="en-US"/>
        </w:rPr>
        <w:lastRenderedPageBreak/>
        <w:t>criminal and in all other legal proceedings, as well as during the deprivation of liberty and enforcement of punitive sanctions. In terms of national legislation, there is no specific legislative act addressing older persons generally or their autonomy and independence specifically. Social care provided to older persons is governed by the Social Assistance Act and various subordinate rules. The Social Security Act in Article 4 provides that rights to services and financial social assistance are exercised on the basis of the principles of equal accessibility and free cho</w:t>
      </w:r>
      <w:r w:rsidR="00F02626" w:rsidRPr="00F02626">
        <w:rPr>
          <w:rFonts w:ascii="Arial" w:eastAsia="Arial" w:hAnsi="Arial" w:cs="Arial"/>
          <w:i/>
          <w:sz w:val="22"/>
          <w:szCs w:val="22"/>
          <w:lang w:eastAsia="en-US"/>
        </w:rPr>
        <w:t>ice of forms and beneficiaries.</w:t>
      </w:r>
      <w:r w:rsidRPr="00F02626">
        <w:rPr>
          <w:rFonts w:ascii="Arial" w:eastAsia="Arial" w:hAnsi="Arial" w:cs="Arial"/>
          <w:i/>
          <w:sz w:val="22"/>
          <w:szCs w:val="22"/>
          <w:lang w:eastAsia="en-US"/>
        </w:rPr>
        <w:t xml:space="preserve">  </w:t>
      </w:r>
    </w:p>
    <w:p w:rsidR="00FC3B30" w:rsidRPr="00F02626" w:rsidRDefault="00FC3B30">
      <w:pPr>
        <w:spacing w:before="100" w:after="100"/>
        <w:ind w:left="720"/>
        <w:jc w:val="both"/>
        <w:rPr>
          <w:rFonts w:ascii="Arial" w:eastAsia="TimesNewRoman" w:hAnsi="Arial" w:cs="Arial"/>
          <w:sz w:val="22"/>
          <w:szCs w:val="22"/>
          <w:lang w:eastAsia="en-GB"/>
        </w:rPr>
      </w:pPr>
    </w:p>
    <w:p w:rsidR="00FC3B30" w:rsidRPr="00F02626" w:rsidRDefault="007D0339">
      <w:pPr>
        <w:numPr>
          <w:ilvl w:val="0"/>
          <w:numId w:val="19"/>
        </w:numPr>
        <w:spacing w:before="100" w:after="100"/>
        <w:jc w:val="both"/>
        <w:rPr>
          <w:rFonts w:ascii="Arial" w:eastAsia="TimesNewRoman" w:hAnsi="Arial" w:cs="Arial"/>
          <w:b/>
          <w:sz w:val="22"/>
          <w:szCs w:val="22"/>
          <w:lang w:eastAsia="en-GB"/>
        </w:rPr>
      </w:pPr>
      <w:r w:rsidRPr="00F02626">
        <w:rPr>
          <w:rFonts w:ascii="Arial" w:eastAsia="TimesNewRoman" w:hAnsi="Arial" w:cs="Arial"/>
          <w:b/>
          <w:sz w:val="22"/>
          <w:szCs w:val="22"/>
          <w:lang w:eastAsia="en-GB"/>
        </w:rPr>
        <w:t>Please also note any action plans or policies to raise awareness and combat ageism (including anti-ageism in school curricula) and to move toward a more age-friendly and inclusive society.</w:t>
      </w:r>
    </w:p>
    <w:p w:rsidR="00FC3B30" w:rsidRPr="00F02626" w:rsidRDefault="007D0339">
      <w:pPr>
        <w:ind w:left="720"/>
        <w:rPr>
          <w:rFonts w:ascii="Arial" w:eastAsia="Arial" w:hAnsi="Arial" w:cs="Arial"/>
          <w:i/>
          <w:sz w:val="22"/>
          <w:szCs w:val="22"/>
          <w:lang w:eastAsia="en-US"/>
        </w:rPr>
      </w:pPr>
      <w:r w:rsidRPr="00F02626">
        <w:rPr>
          <w:rFonts w:ascii="Arial" w:eastAsia="Arial" w:hAnsi="Arial" w:cs="Arial"/>
          <w:i/>
          <w:sz w:val="22"/>
          <w:szCs w:val="22"/>
          <w:lang w:eastAsia="en-US"/>
        </w:rPr>
        <w:t>In 2017 the Government of the Republic of Slovenia adopted the Active Aging Strategy. On the basis of this strategy, the Council for Active Aging and Intergenerational Cooperation was established. It is the widest body that involves different generations. Underpinning the Active Ageing Strategy is the concept of active ageing and life-cycle approach. The Strategy includes many guidelines in di</w:t>
      </w:r>
      <w:r w:rsidR="00963378" w:rsidRPr="00F02626">
        <w:rPr>
          <w:rFonts w:ascii="Arial" w:eastAsia="Arial" w:hAnsi="Arial" w:cs="Arial"/>
          <w:i/>
          <w:sz w:val="22"/>
          <w:szCs w:val="22"/>
          <w:lang w:eastAsia="en-US"/>
        </w:rPr>
        <w:t>f</w:t>
      </w:r>
      <w:r w:rsidRPr="00F02626">
        <w:rPr>
          <w:rFonts w:ascii="Arial" w:eastAsia="Arial" w:hAnsi="Arial" w:cs="Arial"/>
          <w:i/>
          <w:sz w:val="22"/>
          <w:szCs w:val="22"/>
          <w:lang w:eastAsia="en-US"/>
        </w:rPr>
        <w:t xml:space="preserve">ferent Chapters related to human rights of older persons, for example: </w:t>
      </w:r>
    </w:p>
    <w:p w:rsidR="00FC3B30" w:rsidRPr="00F02626" w:rsidRDefault="007D0339">
      <w:pPr>
        <w:numPr>
          <w:ilvl w:val="1"/>
          <w:numId w:val="19"/>
        </w:numPr>
        <w:rPr>
          <w:rFonts w:ascii="Arial" w:eastAsia="Arial" w:hAnsi="Arial" w:cs="Arial"/>
          <w:i/>
          <w:sz w:val="22"/>
          <w:szCs w:val="22"/>
          <w:lang w:eastAsia="en-US"/>
        </w:rPr>
      </w:pPr>
      <w:r w:rsidRPr="00F02626">
        <w:rPr>
          <w:rFonts w:ascii="Arial" w:eastAsia="Arial" w:hAnsi="Arial" w:cs="Arial"/>
          <w:i/>
          <w:sz w:val="22"/>
          <w:szCs w:val="22"/>
          <w:lang w:eastAsia="en-US"/>
        </w:rPr>
        <w:t>Active collaboration in the designing and implementing of all ageing related policies</w:t>
      </w:r>
    </w:p>
    <w:p w:rsidR="00FC3B30" w:rsidRPr="00F02626" w:rsidRDefault="007D0339">
      <w:pPr>
        <w:numPr>
          <w:ilvl w:val="1"/>
          <w:numId w:val="19"/>
        </w:numPr>
        <w:rPr>
          <w:rFonts w:ascii="Arial" w:eastAsia="Arial" w:hAnsi="Arial" w:cs="Arial"/>
          <w:i/>
          <w:sz w:val="22"/>
          <w:szCs w:val="22"/>
          <w:lang w:eastAsia="en-US"/>
        </w:rPr>
      </w:pPr>
      <w:r w:rsidRPr="00F02626">
        <w:rPr>
          <w:rFonts w:ascii="Arial" w:eastAsia="Arial" w:hAnsi="Arial" w:cs="Arial"/>
          <w:i/>
          <w:sz w:val="22"/>
          <w:szCs w:val="22"/>
          <w:lang w:eastAsia="en-US"/>
        </w:rPr>
        <w:t xml:space="preserve">Raise awareness about the importance of intergenerational cooperation </w:t>
      </w:r>
    </w:p>
    <w:p w:rsidR="00FC3B30" w:rsidRPr="00F02626" w:rsidRDefault="007D0339">
      <w:pPr>
        <w:numPr>
          <w:ilvl w:val="1"/>
          <w:numId w:val="19"/>
        </w:numPr>
        <w:rPr>
          <w:rFonts w:ascii="Arial" w:eastAsia="Arial" w:hAnsi="Arial" w:cs="Arial"/>
          <w:i/>
          <w:sz w:val="22"/>
          <w:szCs w:val="22"/>
          <w:lang w:eastAsia="en-US"/>
        </w:rPr>
      </w:pPr>
      <w:r w:rsidRPr="00F02626">
        <w:rPr>
          <w:rFonts w:ascii="Arial" w:eastAsia="Arial" w:hAnsi="Arial" w:cs="Arial"/>
          <w:i/>
          <w:sz w:val="22"/>
          <w:szCs w:val="22"/>
          <w:lang w:eastAsia="en-US"/>
        </w:rPr>
        <w:t>Active awareness-raising about age discrimination and the promotion of a positive image of older people</w:t>
      </w:r>
    </w:p>
    <w:p w:rsidR="00FC3B30" w:rsidRPr="00F02626" w:rsidRDefault="007D0339">
      <w:pPr>
        <w:numPr>
          <w:ilvl w:val="1"/>
          <w:numId w:val="19"/>
        </w:numPr>
        <w:rPr>
          <w:rFonts w:ascii="Arial" w:eastAsia="Arial" w:hAnsi="Arial" w:cs="Arial"/>
          <w:i/>
          <w:sz w:val="22"/>
          <w:szCs w:val="22"/>
          <w:lang w:eastAsia="en-US"/>
        </w:rPr>
      </w:pPr>
      <w:r w:rsidRPr="00F02626">
        <w:rPr>
          <w:rFonts w:ascii="Arial" w:eastAsia="Arial" w:hAnsi="Arial" w:cs="Arial"/>
          <w:i/>
          <w:sz w:val="22"/>
          <w:szCs w:val="22"/>
          <w:lang w:eastAsia="en-US"/>
        </w:rPr>
        <w:t>Better provision of information to the older population(and all vulnerable groups) on possible</w:t>
      </w:r>
      <w:r w:rsidR="00963378" w:rsidRPr="00F02626">
        <w:rPr>
          <w:rFonts w:ascii="Arial" w:eastAsia="Arial" w:hAnsi="Arial" w:cs="Arial"/>
          <w:i/>
          <w:sz w:val="22"/>
          <w:szCs w:val="22"/>
          <w:lang w:eastAsia="en-US"/>
        </w:rPr>
        <w:t xml:space="preserve"> </w:t>
      </w:r>
      <w:r w:rsidRPr="00F02626">
        <w:rPr>
          <w:rFonts w:ascii="Arial" w:eastAsia="Arial" w:hAnsi="Arial" w:cs="Arial"/>
          <w:i/>
          <w:sz w:val="22"/>
          <w:szCs w:val="22"/>
          <w:lang w:eastAsia="en-US"/>
        </w:rPr>
        <w:t>forms of help in the event of discriminiation</w:t>
      </w:r>
    </w:p>
    <w:p w:rsidR="00FC3B30" w:rsidRPr="00F02626" w:rsidRDefault="007D0339">
      <w:pPr>
        <w:numPr>
          <w:ilvl w:val="1"/>
          <w:numId w:val="19"/>
        </w:numPr>
        <w:rPr>
          <w:rFonts w:ascii="Arial" w:eastAsia="Arial" w:hAnsi="Arial" w:cs="Arial"/>
          <w:i/>
          <w:sz w:val="22"/>
          <w:szCs w:val="22"/>
          <w:lang w:eastAsia="en-US"/>
        </w:rPr>
      </w:pPr>
      <w:r w:rsidRPr="00F02626">
        <w:rPr>
          <w:rFonts w:ascii="Arial" w:eastAsia="Arial" w:hAnsi="Arial" w:cs="Arial"/>
          <w:i/>
          <w:sz w:val="22"/>
          <w:szCs w:val="22"/>
          <w:lang w:eastAsia="en-US"/>
        </w:rPr>
        <w:t>Educate the competent agencies to recognise discriminatory practices</w:t>
      </w:r>
    </w:p>
    <w:p w:rsidR="00FC3B30" w:rsidRPr="00F02626" w:rsidRDefault="007D0339">
      <w:pPr>
        <w:numPr>
          <w:ilvl w:val="1"/>
          <w:numId w:val="19"/>
        </w:numPr>
        <w:rPr>
          <w:rFonts w:ascii="Arial" w:eastAsia="Arial" w:hAnsi="Arial" w:cs="Arial"/>
          <w:i/>
          <w:sz w:val="22"/>
          <w:szCs w:val="22"/>
          <w:lang w:eastAsia="en-US"/>
        </w:rPr>
      </w:pPr>
      <w:r w:rsidRPr="00F02626">
        <w:rPr>
          <w:rFonts w:ascii="Arial" w:eastAsia="Arial" w:hAnsi="Arial" w:cs="Arial"/>
          <w:i/>
          <w:sz w:val="22"/>
          <w:szCs w:val="22"/>
          <w:lang w:eastAsia="en-US"/>
        </w:rPr>
        <w:t>Ensure systematic collection of data and interdepartmental coordination concerning violence and discrimination</w:t>
      </w:r>
    </w:p>
    <w:p w:rsidR="00FC3B30" w:rsidRPr="00F02626" w:rsidRDefault="007D0339">
      <w:pPr>
        <w:numPr>
          <w:ilvl w:val="1"/>
          <w:numId w:val="19"/>
        </w:numPr>
        <w:spacing w:line="240" w:lineRule="exact"/>
        <w:jc w:val="both"/>
        <w:rPr>
          <w:rFonts w:ascii="Arial" w:eastAsia="Arial" w:hAnsi="Arial" w:cs="Arial"/>
          <w:i/>
          <w:sz w:val="22"/>
          <w:szCs w:val="22"/>
          <w:lang w:eastAsia="sl-SI"/>
        </w:rPr>
      </w:pPr>
      <w:r w:rsidRPr="00F02626">
        <w:rPr>
          <w:rFonts w:ascii="Arial" w:eastAsia="Arial" w:hAnsi="Arial" w:cs="Arial"/>
          <w:i/>
          <w:sz w:val="22"/>
          <w:szCs w:val="22"/>
          <w:lang w:eastAsia="sl-SI"/>
        </w:rPr>
        <w:t xml:space="preserve">Raise awareness among the older population and the general public about violence and other unlawful acts targeting older people; </w:t>
      </w:r>
    </w:p>
    <w:p w:rsidR="00FC3B30" w:rsidRPr="00F02626" w:rsidRDefault="007D0339">
      <w:pPr>
        <w:numPr>
          <w:ilvl w:val="1"/>
          <w:numId w:val="19"/>
        </w:numPr>
        <w:spacing w:line="240" w:lineRule="exact"/>
        <w:jc w:val="both"/>
        <w:rPr>
          <w:rFonts w:ascii="Arial" w:eastAsia="Arial" w:hAnsi="Arial" w:cs="Arial"/>
          <w:i/>
          <w:sz w:val="22"/>
          <w:szCs w:val="22"/>
          <w:lang w:eastAsia="sl-SI"/>
        </w:rPr>
      </w:pPr>
      <w:r w:rsidRPr="00F02626">
        <w:rPr>
          <w:rFonts w:ascii="Arial" w:eastAsia="Arial" w:hAnsi="Arial" w:cs="Arial"/>
          <w:i/>
          <w:sz w:val="22"/>
          <w:szCs w:val="22"/>
          <w:lang w:eastAsia="sl-SI"/>
        </w:rPr>
        <w:t>Systematically train healthcare and social workers, police and others that come into contact with violence to recognize, prevent and report abuse and violence against older people;</w:t>
      </w:r>
    </w:p>
    <w:p w:rsidR="00FC3B30" w:rsidRPr="00F02626" w:rsidRDefault="007D0339">
      <w:pPr>
        <w:numPr>
          <w:ilvl w:val="1"/>
          <w:numId w:val="19"/>
        </w:numPr>
        <w:spacing w:line="240" w:lineRule="exact"/>
        <w:jc w:val="both"/>
        <w:rPr>
          <w:rFonts w:ascii="Arial" w:eastAsia="Arial" w:hAnsi="Arial" w:cs="Arial"/>
          <w:i/>
          <w:sz w:val="22"/>
          <w:szCs w:val="22"/>
          <w:lang w:eastAsia="sl-SI"/>
        </w:rPr>
      </w:pPr>
      <w:r w:rsidRPr="00F02626">
        <w:rPr>
          <w:rFonts w:ascii="Arial" w:eastAsia="Arial" w:hAnsi="Arial" w:cs="Arial"/>
          <w:i/>
          <w:sz w:val="22"/>
          <w:szCs w:val="22"/>
          <w:lang w:eastAsia="sl-SI"/>
        </w:rPr>
        <w:t>Strengthen inter-institutional cooperation in tackling abuse, violence and other illicit acts against older people;</w:t>
      </w:r>
    </w:p>
    <w:p w:rsidR="00FC3B30" w:rsidRPr="00F02626" w:rsidRDefault="007D0339">
      <w:pPr>
        <w:numPr>
          <w:ilvl w:val="1"/>
          <w:numId w:val="19"/>
        </w:numPr>
        <w:spacing w:line="240" w:lineRule="exact"/>
        <w:jc w:val="both"/>
        <w:rPr>
          <w:rFonts w:ascii="Arial" w:eastAsia="Arial" w:hAnsi="Arial" w:cs="Arial"/>
          <w:i/>
          <w:sz w:val="22"/>
          <w:szCs w:val="22"/>
          <w:lang w:eastAsia="sl-SI"/>
        </w:rPr>
      </w:pPr>
      <w:r w:rsidRPr="00F02626">
        <w:rPr>
          <w:rFonts w:ascii="Arial" w:eastAsia="Arial" w:hAnsi="Arial" w:cs="Arial"/>
          <w:i/>
          <w:color w:val="2F2F2F"/>
          <w:sz w:val="22"/>
          <w:szCs w:val="22"/>
          <w:lang w:eastAsia="sl-SI"/>
        </w:rPr>
        <w:t>Create favourable conditions to assist victims of violence and other unlawful acts (legal and psychological counselling, safe houses);</w:t>
      </w:r>
    </w:p>
    <w:p w:rsidR="00FC3B30" w:rsidRPr="00F02626" w:rsidRDefault="007D0339">
      <w:pPr>
        <w:numPr>
          <w:ilvl w:val="1"/>
          <w:numId w:val="19"/>
        </w:numPr>
        <w:spacing w:line="240" w:lineRule="exact"/>
        <w:jc w:val="both"/>
        <w:rPr>
          <w:rFonts w:ascii="Arial" w:eastAsia="Arial" w:hAnsi="Arial" w:cs="Arial"/>
          <w:i/>
          <w:sz w:val="22"/>
          <w:szCs w:val="22"/>
          <w:lang w:eastAsia="sl-SI"/>
        </w:rPr>
      </w:pPr>
      <w:r w:rsidRPr="00F02626">
        <w:rPr>
          <w:rFonts w:ascii="Arial" w:eastAsia="Arial" w:hAnsi="Arial" w:cs="Arial"/>
          <w:i/>
          <w:sz w:val="22"/>
          <w:szCs w:val="22"/>
          <w:lang w:eastAsia="sl-SI"/>
        </w:rPr>
        <w:t>Raise awareness among all population groups, in particular older people, of the importance of human rights, which are universal, indivisible, inalienable and interdependent;</w:t>
      </w:r>
    </w:p>
    <w:p w:rsidR="00FC3B30" w:rsidRPr="00F02626" w:rsidRDefault="007D0339">
      <w:pPr>
        <w:numPr>
          <w:ilvl w:val="1"/>
          <w:numId w:val="19"/>
        </w:numPr>
        <w:spacing w:line="240" w:lineRule="exact"/>
        <w:jc w:val="both"/>
        <w:rPr>
          <w:rFonts w:ascii="Arial" w:eastAsia="Arial" w:hAnsi="Arial" w:cs="Arial"/>
          <w:i/>
          <w:sz w:val="22"/>
          <w:szCs w:val="22"/>
          <w:lang w:eastAsia="sl-SI"/>
        </w:rPr>
      </w:pPr>
      <w:r w:rsidRPr="00F02626">
        <w:rPr>
          <w:rFonts w:ascii="Arial" w:eastAsia="Arial" w:hAnsi="Arial" w:cs="Arial"/>
          <w:i/>
          <w:sz w:val="22"/>
          <w:szCs w:val="22"/>
          <w:lang w:eastAsia="sl-SI"/>
        </w:rPr>
        <w:t xml:space="preserve">Create favourable conditions for the effective elimination and prevention of any indirect or direct age-related discrimination; </w:t>
      </w:r>
    </w:p>
    <w:p w:rsidR="00FC3B30" w:rsidRPr="00F02626" w:rsidRDefault="007D0339">
      <w:pPr>
        <w:numPr>
          <w:ilvl w:val="1"/>
          <w:numId w:val="19"/>
        </w:numPr>
        <w:rPr>
          <w:rFonts w:ascii="Arial" w:eastAsia="Arial" w:hAnsi="Arial" w:cs="Arial"/>
          <w:i/>
          <w:sz w:val="22"/>
          <w:szCs w:val="22"/>
          <w:lang w:eastAsia="en-US"/>
        </w:rPr>
      </w:pPr>
      <w:r w:rsidRPr="00F02626">
        <w:rPr>
          <w:rFonts w:ascii="Arial" w:eastAsia="Arial" w:hAnsi="Arial" w:cs="Arial"/>
          <w:i/>
          <w:sz w:val="22"/>
          <w:szCs w:val="22"/>
          <w:lang w:eastAsia="en-US"/>
        </w:rPr>
        <w:t>Strive to formulate international standards on the protection and exercise of the human rights of older people;</w:t>
      </w:r>
    </w:p>
    <w:p w:rsidR="00FC3B30" w:rsidRPr="00F02626" w:rsidRDefault="007D0339">
      <w:pPr>
        <w:numPr>
          <w:ilvl w:val="1"/>
          <w:numId w:val="19"/>
        </w:numPr>
        <w:rPr>
          <w:rFonts w:ascii="Arial" w:eastAsia="Arial" w:hAnsi="Arial" w:cs="Arial"/>
          <w:i/>
          <w:sz w:val="22"/>
          <w:szCs w:val="22"/>
          <w:lang w:eastAsia="en-US"/>
        </w:rPr>
      </w:pPr>
      <w:r w:rsidRPr="00F02626">
        <w:rPr>
          <w:rFonts w:ascii="Arial" w:eastAsia="Arial" w:hAnsi="Arial" w:cs="Arial"/>
          <w:i/>
          <w:sz w:val="22"/>
          <w:szCs w:val="22"/>
          <w:lang w:eastAsia="en-US"/>
        </w:rPr>
        <w:t>Create conditions for the development of dialogue and political and civil participation of the population at all levels of political decision-making (access to information, tools to comment on legislative proposals, mechanisms for independent proposals and initiatives); give older people rights and access to advocates who represent and safeguard their interests.</w:t>
      </w:r>
    </w:p>
    <w:p w:rsidR="00FC3B30" w:rsidRPr="00F02626" w:rsidRDefault="00FC3B30">
      <w:pPr>
        <w:spacing w:before="100" w:after="100"/>
        <w:ind w:left="720"/>
        <w:jc w:val="both"/>
        <w:rPr>
          <w:rFonts w:ascii="Arial" w:eastAsia="TimesNewRoman" w:hAnsi="Arial" w:cs="Arial"/>
          <w:sz w:val="22"/>
          <w:szCs w:val="22"/>
          <w:lang w:eastAsia="en-GB"/>
        </w:rPr>
      </w:pPr>
    </w:p>
    <w:p w:rsidR="00FC3B30" w:rsidRPr="00F02626" w:rsidRDefault="007D0339">
      <w:pPr>
        <w:numPr>
          <w:ilvl w:val="0"/>
          <w:numId w:val="19"/>
        </w:numPr>
        <w:spacing w:before="100" w:after="100"/>
        <w:jc w:val="both"/>
        <w:rPr>
          <w:rFonts w:ascii="Arial" w:eastAsia="TimesNewRoman" w:hAnsi="Arial" w:cs="Arial"/>
          <w:b/>
          <w:sz w:val="22"/>
          <w:szCs w:val="22"/>
          <w:lang w:eastAsia="en-GB"/>
        </w:rPr>
      </w:pPr>
      <w:r w:rsidRPr="00F02626">
        <w:rPr>
          <w:rFonts w:ascii="Arial" w:eastAsia="TimesNewRoman" w:hAnsi="Arial" w:cs="Arial"/>
          <w:b/>
          <w:sz w:val="22"/>
          <w:szCs w:val="22"/>
          <w:lang w:eastAsia="en-GB"/>
        </w:rPr>
        <w:t xml:space="preserve">At the national level, please outline the legal protections available against age discrimination and indicate whether age is explicitly recognised as a ground for discrimination? If so, are there specific areas for which equality is explicitly </w:t>
      </w:r>
      <w:r w:rsidRPr="00F02626">
        <w:rPr>
          <w:rFonts w:ascii="Arial" w:eastAsia="TimesNewRoman" w:hAnsi="Arial" w:cs="Arial"/>
          <w:b/>
          <w:sz w:val="22"/>
          <w:szCs w:val="22"/>
          <w:lang w:eastAsia="en-GB"/>
        </w:rPr>
        <w:lastRenderedPageBreak/>
        <w:t xml:space="preserve">guaranteed? Are there any areas where differential treatment based on older age is explicitly justified? </w:t>
      </w:r>
    </w:p>
    <w:p w:rsidR="00FC3B30" w:rsidRPr="00F02626" w:rsidRDefault="007D0339" w:rsidP="00F02626">
      <w:pPr>
        <w:ind w:left="720"/>
        <w:jc w:val="both"/>
        <w:rPr>
          <w:rFonts w:ascii="Arial" w:eastAsia="Arial" w:hAnsi="Arial" w:cs="Arial"/>
          <w:i/>
          <w:sz w:val="22"/>
          <w:szCs w:val="22"/>
          <w:lang w:eastAsia="en-US"/>
        </w:rPr>
      </w:pPr>
      <w:r w:rsidRPr="00F02626">
        <w:rPr>
          <w:rFonts w:ascii="Arial" w:eastAsia="Arial" w:hAnsi="Arial" w:cs="Arial"/>
          <w:i/>
          <w:sz w:val="22"/>
          <w:szCs w:val="22"/>
          <w:lang w:eastAsia="en-US"/>
        </w:rPr>
        <w:t>In 2017 the Government of the Republic of Slovenia adopted the Active Aging Strategy. On the basis of this strategy, the Council for Active Aging and Intergenerational Cooperation was established. It is the widest body that involves different generations. A representative of the older generation is the vice-president of this Council.</w:t>
      </w:r>
      <w:r w:rsidRPr="00F02626">
        <w:rPr>
          <w:rFonts w:ascii="Arial" w:eastAsia="Calibri" w:hAnsi="Arial" w:cs="Arial"/>
          <w:i/>
          <w:sz w:val="22"/>
          <w:szCs w:val="22"/>
          <w:lang w:eastAsia="en-US"/>
        </w:rPr>
        <w:t xml:space="preserve"> A</w:t>
      </w:r>
      <w:r w:rsidRPr="00F02626">
        <w:rPr>
          <w:rFonts w:ascii="Arial" w:eastAsia="Arial" w:hAnsi="Arial" w:cs="Arial"/>
          <w:i/>
          <w:sz w:val="22"/>
          <w:szCs w:val="22"/>
          <w:lang w:eastAsia="en-US"/>
        </w:rPr>
        <w:t xml:space="preserve"> special chapter in the Strategy is devoted to the protection and enforcement of the rights of the elderly. Through this chapter, human rights will play a greater role through the action plans.</w:t>
      </w:r>
    </w:p>
    <w:p w:rsidR="00FC3B30" w:rsidRPr="00F02626" w:rsidRDefault="00FC3B30">
      <w:pPr>
        <w:spacing w:before="100" w:after="100"/>
        <w:ind w:left="720"/>
        <w:jc w:val="both"/>
        <w:rPr>
          <w:rFonts w:ascii="Arial" w:eastAsia="TimesNewRoman" w:hAnsi="Arial" w:cs="Arial"/>
          <w:sz w:val="22"/>
          <w:szCs w:val="22"/>
          <w:lang w:eastAsia="en-GB"/>
        </w:rPr>
      </w:pPr>
    </w:p>
    <w:p w:rsidR="00FC3B30" w:rsidRPr="00F02626" w:rsidRDefault="007D0339" w:rsidP="006835ED">
      <w:pPr>
        <w:spacing w:before="100" w:after="100"/>
        <w:ind w:left="720"/>
        <w:jc w:val="both"/>
        <w:rPr>
          <w:rFonts w:ascii="Arial" w:eastAsia="TimesNewRoman" w:hAnsi="Arial" w:cs="Arial"/>
          <w:i/>
          <w:sz w:val="22"/>
          <w:szCs w:val="22"/>
          <w:lang w:eastAsia="en-GB"/>
        </w:rPr>
      </w:pPr>
      <w:r w:rsidRPr="00F02626">
        <w:rPr>
          <w:rFonts w:ascii="Arial" w:eastAsia="TimesNewRoman" w:hAnsi="Arial" w:cs="Arial"/>
          <w:i/>
          <w:sz w:val="22"/>
          <w:szCs w:val="22"/>
          <w:lang w:eastAsia="en-GB"/>
        </w:rPr>
        <w:t>The Active Ageing Strategy includes in the chapter Safeguarding and exercis</w:t>
      </w:r>
      <w:r w:rsidR="00F02626" w:rsidRPr="00F02626">
        <w:rPr>
          <w:rFonts w:ascii="Arial" w:eastAsia="TimesNewRoman" w:hAnsi="Arial" w:cs="Arial"/>
          <w:i/>
          <w:sz w:val="22"/>
          <w:szCs w:val="22"/>
          <w:lang w:eastAsia="en-GB"/>
        </w:rPr>
        <w:t xml:space="preserve">e of the rights of older persons </w:t>
      </w:r>
      <w:r w:rsidRPr="00F02626">
        <w:rPr>
          <w:rFonts w:ascii="Arial" w:eastAsia="TimesNewRoman" w:hAnsi="Arial" w:cs="Arial"/>
          <w:i/>
          <w:sz w:val="22"/>
          <w:szCs w:val="22"/>
          <w:lang w:eastAsia="en-GB"/>
        </w:rPr>
        <w:t>also the following Guideline: Appoint a special formal group comprising representatives of the competent government departments, the Human Rights Ombudsman and non-governmental organisations to deal with the human rights of older people.  The establishment of this group is in progress.</w:t>
      </w:r>
    </w:p>
    <w:p w:rsidR="00FC3B30" w:rsidRPr="00F02626" w:rsidRDefault="00FC3B30">
      <w:pPr>
        <w:spacing w:before="100" w:after="100"/>
        <w:ind w:left="720"/>
        <w:jc w:val="both"/>
        <w:rPr>
          <w:rFonts w:ascii="Arial" w:eastAsia="TimesNewRoman" w:hAnsi="Arial" w:cs="Arial"/>
          <w:sz w:val="22"/>
          <w:szCs w:val="22"/>
          <w:lang w:eastAsia="en-GB"/>
        </w:rPr>
      </w:pPr>
    </w:p>
    <w:p w:rsidR="00FC3B30" w:rsidRPr="00F02626" w:rsidRDefault="007D0339">
      <w:pPr>
        <w:numPr>
          <w:ilvl w:val="0"/>
          <w:numId w:val="19"/>
        </w:numPr>
        <w:spacing w:before="100" w:after="100"/>
        <w:jc w:val="both"/>
        <w:rPr>
          <w:rFonts w:ascii="Arial" w:eastAsia="TimesNewRoman" w:hAnsi="Arial" w:cs="Arial"/>
          <w:b/>
          <w:sz w:val="22"/>
          <w:szCs w:val="22"/>
          <w:lang w:eastAsia="en-GB"/>
        </w:rPr>
      </w:pPr>
      <w:r w:rsidRPr="00F02626">
        <w:rPr>
          <w:rFonts w:ascii="Arial" w:eastAsia="TimesNewRoman" w:hAnsi="Arial" w:cs="Arial"/>
          <w:b/>
          <w:sz w:val="22"/>
          <w:szCs w:val="22"/>
          <w:lang w:eastAsia="en-GB"/>
        </w:rPr>
        <w:t xml:space="preserve">Do the existing legal protections against age discrimination allow for claims based on intersectional discrimination, that is discrimination which is based on the intersection of age and other characteristics such as race, ethnicity, gender, disability, sexual orientation or other status? </w:t>
      </w:r>
    </w:p>
    <w:p w:rsidR="00FC3B30" w:rsidRPr="00F02626" w:rsidRDefault="007D0339">
      <w:pPr>
        <w:numPr>
          <w:ilvl w:val="0"/>
          <w:numId w:val="19"/>
        </w:numPr>
        <w:spacing w:before="100" w:after="100"/>
        <w:jc w:val="both"/>
        <w:rPr>
          <w:rFonts w:ascii="Arial" w:eastAsia="TimesNewRoman" w:hAnsi="Arial" w:cs="Arial"/>
          <w:b/>
          <w:sz w:val="22"/>
          <w:szCs w:val="22"/>
          <w:lang w:eastAsia="en-GB"/>
        </w:rPr>
      </w:pPr>
      <w:r w:rsidRPr="00F02626">
        <w:rPr>
          <w:rFonts w:ascii="Arial" w:eastAsia="TimesNewRoman" w:hAnsi="Arial" w:cs="Arial"/>
          <w:b/>
          <w:sz w:val="22"/>
          <w:szCs w:val="22"/>
          <w:lang w:eastAsia="en-GB"/>
        </w:rPr>
        <w:t xml:space="preserve">What legal and other measures have been taken to address and protect from racism, sexism, ableism or other similar forms of discrimination that might be useful models for addressing ageism? </w:t>
      </w:r>
    </w:p>
    <w:p w:rsidR="00FC3B30" w:rsidRPr="00F02626" w:rsidRDefault="007D0339">
      <w:pPr>
        <w:numPr>
          <w:ilvl w:val="0"/>
          <w:numId w:val="19"/>
        </w:numPr>
        <w:spacing w:before="100" w:after="100"/>
        <w:jc w:val="both"/>
        <w:rPr>
          <w:rFonts w:ascii="Arial" w:eastAsia="TimesNewRoman" w:hAnsi="Arial" w:cs="Arial"/>
          <w:b/>
          <w:sz w:val="22"/>
          <w:szCs w:val="22"/>
          <w:lang w:eastAsia="en-GB"/>
        </w:rPr>
      </w:pPr>
      <w:r w:rsidRPr="00F02626">
        <w:rPr>
          <w:rFonts w:ascii="Arial" w:eastAsia="TimesNewRoman" w:hAnsi="Arial" w:cs="Arial"/>
          <w:b/>
          <w:sz w:val="22"/>
          <w:szCs w:val="22"/>
          <w:lang w:eastAsia="en-GB"/>
        </w:rPr>
        <w:t xml:space="preserve">Please indicate if there are institutional or complaints mechanism to address inequalities or grievances related to ageism and age discrimination. If so, please provide statistics on cases and types of cases received? </w:t>
      </w:r>
    </w:p>
    <w:p w:rsidR="00FC3B30" w:rsidRPr="00F02626" w:rsidRDefault="007D0339">
      <w:pPr>
        <w:spacing w:after="300"/>
        <w:ind w:left="720"/>
        <w:jc w:val="both"/>
        <w:rPr>
          <w:rFonts w:ascii="Arial" w:eastAsia="Arial" w:hAnsi="Arial" w:cs="Arial"/>
          <w:b/>
          <w:sz w:val="22"/>
          <w:szCs w:val="22"/>
          <w:lang w:eastAsia="en-US"/>
        </w:rPr>
      </w:pPr>
      <w:r w:rsidRPr="00F02626">
        <w:rPr>
          <w:rFonts w:ascii="Arial" w:eastAsia="Arial" w:hAnsi="Arial" w:cs="Arial"/>
          <w:b/>
          <w:sz w:val="22"/>
          <w:szCs w:val="22"/>
          <w:lang w:eastAsia="en-US"/>
        </w:rPr>
        <w:t>In 2016 the National Assembly of the Republic of Slovenia adopted a Protection Against Discrimination Act (PADA) which established the Advocate of the Principle of Equality, an independent and autonomous state body mandated to deal with discrimination.</w:t>
      </w:r>
    </w:p>
    <w:p w:rsidR="00FC3B30" w:rsidRPr="00F02626" w:rsidRDefault="007D0339">
      <w:pPr>
        <w:spacing w:after="300"/>
        <w:ind w:left="720"/>
        <w:jc w:val="both"/>
        <w:rPr>
          <w:rFonts w:ascii="Arial" w:eastAsia="Arial" w:hAnsi="Arial" w:cs="Arial"/>
          <w:i/>
          <w:sz w:val="22"/>
          <w:szCs w:val="22"/>
          <w:lang w:eastAsia="sl-SI"/>
        </w:rPr>
      </w:pPr>
      <w:r w:rsidRPr="00F02626">
        <w:rPr>
          <w:rFonts w:ascii="Arial" w:eastAsia="Arial" w:hAnsi="Arial" w:cs="Arial"/>
          <w:i/>
          <w:sz w:val="22"/>
          <w:szCs w:val="22"/>
          <w:lang w:eastAsia="sl-SI"/>
        </w:rPr>
        <w:t>The Advocate of the Principle of Equality is an independent and autonomous state institution, which provides assistance and support to persons subjected to discrimination when enforcing their rights regarding protection against discrimination in the form of counselling and legal assistance in administrative and judicial proceedings related to discrimination. The Advocate is also mandated to conduct a supervisory inspection and has the power to submit a request for a review of constitutionality or legality of a regulation or general legal act issued to execute public authorisations.</w:t>
      </w:r>
    </w:p>
    <w:p w:rsidR="00FC3B30" w:rsidRPr="00F02626" w:rsidRDefault="007D0339">
      <w:pPr>
        <w:spacing w:after="300"/>
        <w:ind w:left="720"/>
        <w:jc w:val="both"/>
        <w:rPr>
          <w:rFonts w:ascii="Arial" w:eastAsia="Arial" w:hAnsi="Arial" w:cs="Arial"/>
          <w:i/>
          <w:sz w:val="22"/>
          <w:szCs w:val="22"/>
          <w:lang w:eastAsia="sl-SI"/>
        </w:rPr>
      </w:pPr>
      <w:r w:rsidRPr="00F02626">
        <w:rPr>
          <w:rFonts w:ascii="Arial" w:eastAsia="Arial" w:hAnsi="Arial" w:cs="Arial"/>
          <w:i/>
          <w:sz w:val="22"/>
          <w:szCs w:val="22"/>
          <w:lang w:eastAsia="sl-SI"/>
        </w:rPr>
        <w:t>The tasks of the Advocate of the Principle of Equality are also raising awareness among the general public about discrimination and measures for its prevention, and monitoring the general situation on the national level in the field of protection against discrimination. The Advocate of the Principle of Equality conducts independent research on the position of people with certain personal grounds, publishes independent reports and makes recommendations to state authorities, local communities, holders of public authorisations, employers, business entities and other bodies regarding the established situation of people in certain personal circumstances, i.e. relating to preventing or eliminating discrimination and adopting special and other measures to eliminate discrimination.</w:t>
      </w:r>
    </w:p>
    <w:p w:rsidR="00FC3B30" w:rsidRPr="00F02626" w:rsidRDefault="00FC3B30">
      <w:pPr>
        <w:spacing w:before="100" w:after="100"/>
        <w:ind w:left="720"/>
        <w:jc w:val="both"/>
        <w:rPr>
          <w:rFonts w:ascii="Arial" w:eastAsia="TimesNewRoman" w:hAnsi="Arial" w:cs="Arial"/>
          <w:sz w:val="22"/>
          <w:szCs w:val="22"/>
          <w:lang w:eastAsia="en-GB"/>
        </w:rPr>
      </w:pPr>
    </w:p>
    <w:p w:rsidR="00FC3B30" w:rsidRPr="00F02626" w:rsidRDefault="007D0339">
      <w:pPr>
        <w:spacing w:before="100" w:after="100"/>
        <w:jc w:val="both"/>
        <w:rPr>
          <w:rFonts w:ascii="Arial" w:hAnsi="Arial" w:cs="Arial"/>
          <w:sz w:val="22"/>
          <w:szCs w:val="22"/>
          <w:lang w:eastAsia="en-GB"/>
        </w:rPr>
      </w:pPr>
      <w:r w:rsidRPr="00F02626">
        <w:rPr>
          <w:rFonts w:ascii="Arial" w:eastAsia="TimesNewRoman,Bold" w:hAnsi="Arial" w:cs="Arial"/>
          <w:sz w:val="22"/>
          <w:szCs w:val="22"/>
          <w:lang w:eastAsia="en-GB"/>
        </w:rPr>
        <w:t xml:space="preserve">Reports related to ageism and age discrimination and other relevant information </w:t>
      </w:r>
    </w:p>
    <w:p w:rsidR="00FC3B30" w:rsidRPr="00F02626" w:rsidRDefault="007D0339">
      <w:pPr>
        <w:spacing w:before="100" w:after="100"/>
        <w:jc w:val="both"/>
        <w:rPr>
          <w:rFonts w:ascii="Arial" w:hAnsi="Arial" w:cs="Arial"/>
          <w:sz w:val="22"/>
          <w:szCs w:val="22"/>
          <w:lang w:eastAsia="en-GB"/>
        </w:rPr>
      </w:pPr>
      <w:r w:rsidRPr="00F02626">
        <w:rPr>
          <w:rFonts w:ascii="Arial" w:eastAsia="TimesNewRoman" w:hAnsi="Arial" w:cs="Arial"/>
          <w:sz w:val="22"/>
          <w:szCs w:val="22"/>
          <w:lang w:eastAsia="en-GB"/>
        </w:rPr>
        <w:t xml:space="preserve">10. Please outline any other areas that you deem important in the context of ageism and age discrimination. Thank you for sharing any relevant reports about ageism and age discrimination. </w:t>
      </w:r>
    </w:p>
    <w:p w:rsidR="00FC3B30" w:rsidRPr="00F02626" w:rsidRDefault="007D0339">
      <w:pPr>
        <w:spacing w:before="100" w:after="100"/>
        <w:jc w:val="both"/>
        <w:rPr>
          <w:rFonts w:ascii="Arial" w:hAnsi="Arial" w:cs="Arial"/>
          <w:sz w:val="22"/>
          <w:szCs w:val="22"/>
          <w:lang w:eastAsia="en-GB"/>
        </w:rPr>
      </w:pPr>
      <w:r w:rsidRPr="00F02626">
        <w:rPr>
          <w:rFonts w:ascii="Arial" w:eastAsia="TimesNewRoman,Bold" w:hAnsi="Arial" w:cs="Arial"/>
          <w:sz w:val="22"/>
          <w:szCs w:val="22"/>
          <w:lang w:eastAsia="en-GB"/>
        </w:rPr>
        <w:t xml:space="preserve">How to submit your written contribution? </w:t>
      </w:r>
    </w:p>
    <w:p w:rsidR="00FC3B30" w:rsidRPr="00F02626" w:rsidRDefault="007D0339">
      <w:pPr>
        <w:spacing w:before="100" w:after="100"/>
        <w:jc w:val="both"/>
        <w:rPr>
          <w:rFonts w:ascii="Arial" w:hAnsi="Arial" w:cs="Arial"/>
          <w:sz w:val="22"/>
          <w:szCs w:val="22"/>
          <w:lang w:eastAsia="en-GB"/>
        </w:rPr>
      </w:pPr>
      <w:r w:rsidRPr="00F02626">
        <w:rPr>
          <w:rFonts w:ascii="Arial" w:eastAsia="TimesNewRoman" w:hAnsi="Arial" w:cs="Arial"/>
          <w:sz w:val="22"/>
          <w:szCs w:val="22"/>
          <w:lang w:eastAsia="en-GB"/>
        </w:rPr>
        <w:t xml:space="preserve">Please send your submissions in English, French or Spanish in attachment by email to </w:t>
      </w:r>
      <w:r w:rsidRPr="00F02626">
        <w:rPr>
          <w:rFonts w:ascii="Arial" w:eastAsia="TimesNewRoman" w:hAnsi="Arial" w:cs="Arial"/>
          <w:color w:val="0000FF"/>
          <w:sz w:val="22"/>
          <w:szCs w:val="22"/>
          <w:lang w:eastAsia="en-GB"/>
        </w:rPr>
        <w:t>olderpersons@ohchr.org</w:t>
      </w:r>
      <w:r w:rsidRPr="00F02626">
        <w:rPr>
          <w:rFonts w:ascii="Arial" w:eastAsia="TimesNewRoman" w:hAnsi="Arial" w:cs="Arial"/>
          <w:sz w:val="22"/>
          <w:szCs w:val="22"/>
          <w:lang w:eastAsia="en-GB"/>
        </w:rPr>
        <w:t xml:space="preserve">, indicating in the heading “Submission to the call for contributions on ageism and age discrimination – 2021”. Please also kindly indicate whether you have any objection for the responses provided to be made available on the OHCHR webpage of the Independent Expert on the enjoyment of all human rights by older persons. </w:t>
      </w:r>
    </w:p>
    <w:p w:rsidR="00FC3B30" w:rsidRPr="00F02626" w:rsidRDefault="007D0339">
      <w:pPr>
        <w:spacing w:before="100" w:after="100"/>
        <w:jc w:val="both"/>
        <w:rPr>
          <w:rFonts w:ascii="Arial" w:hAnsi="Arial" w:cs="Arial"/>
          <w:sz w:val="22"/>
          <w:szCs w:val="22"/>
          <w:lang w:eastAsia="en-GB"/>
        </w:rPr>
      </w:pPr>
      <w:r w:rsidRPr="00F02626">
        <w:rPr>
          <w:rFonts w:ascii="Arial" w:eastAsia="TimesNewRoman" w:hAnsi="Arial" w:cs="Arial"/>
          <w:sz w:val="22"/>
          <w:szCs w:val="22"/>
          <w:lang w:eastAsia="en-GB"/>
        </w:rPr>
        <w:t xml:space="preserve">The deadline for submissions is </w:t>
      </w:r>
      <w:r w:rsidRPr="00F02626">
        <w:rPr>
          <w:rFonts w:ascii="Arial" w:eastAsia="TimesNewRoman,Bold" w:hAnsi="Arial" w:cs="Arial"/>
          <w:sz w:val="22"/>
          <w:szCs w:val="22"/>
          <w:lang w:eastAsia="en-GB"/>
        </w:rPr>
        <w:t>22 March 2021</w:t>
      </w:r>
      <w:r w:rsidRPr="00F02626">
        <w:rPr>
          <w:rFonts w:ascii="Arial" w:eastAsia="TimesNewRoman" w:hAnsi="Arial" w:cs="Arial"/>
          <w:sz w:val="22"/>
          <w:szCs w:val="22"/>
          <w:lang w:eastAsia="en-GB"/>
        </w:rPr>
        <w:t xml:space="preserve">. </w:t>
      </w:r>
    </w:p>
    <w:p w:rsidR="00FC3B30" w:rsidRPr="00F02626" w:rsidRDefault="00FC3B30">
      <w:pPr>
        <w:jc w:val="both"/>
        <w:rPr>
          <w:rFonts w:ascii="Arial" w:hAnsi="Arial" w:cs="Arial"/>
          <w:sz w:val="22"/>
          <w:szCs w:val="22"/>
          <w:lang w:eastAsia="en-GB"/>
        </w:rPr>
      </w:pPr>
    </w:p>
    <w:p w:rsidR="00FC3B30" w:rsidRPr="00F02626" w:rsidRDefault="00FC3B30">
      <w:pPr>
        <w:jc w:val="both"/>
        <w:rPr>
          <w:rFonts w:ascii="Arial" w:hAnsi="Arial" w:cs="Arial"/>
          <w:sz w:val="22"/>
          <w:szCs w:val="22"/>
          <w:lang w:eastAsia="en-GB"/>
        </w:rPr>
      </w:pPr>
    </w:p>
    <w:p w:rsidR="00FC3B30" w:rsidRPr="00F02626" w:rsidRDefault="00FC3B30">
      <w:pPr>
        <w:jc w:val="both"/>
        <w:rPr>
          <w:rFonts w:ascii="Arial" w:hAnsi="Arial" w:cs="Arial"/>
          <w:sz w:val="22"/>
          <w:szCs w:val="22"/>
          <w:lang w:eastAsia="en-GB"/>
        </w:rPr>
      </w:pPr>
    </w:p>
    <w:p w:rsidR="00FC3B30" w:rsidRPr="00F02626" w:rsidRDefault="00FC3B30">
      <w:pPr>
        <w:jc w:val="both"/>
        <w:rPr>
          <w:rFonts w:ascii="Arial" w:hAnsi="Arial" w:cs="Arial"/>
          <w:sz w:val="22"/>
          <w:szCs w:val="22"/>
          <w:lang w:eastAsia="en-GB"/>
        </w:rPr>
      </w:pPr>
    </w:p>
    <w:p w:rsidR="00FC3B30" w:rsidRPr="00F02626" w:rsidRDefault="00FC3B30">
      <w:pPr>
        <w:jc w:val="both"/>
        <w:rPr>
          <w:rFonts w:ascii="Arial" w:hAnsi="Arial" w:cs="Arial"/>
          <w:sz w:val="22"/>
          <w:szCs w:val="22"/>
          <w:lang w:eastAsia="en-GB"/>
        </w:rPr>
      </w:pPr>
    </w:p>
    <w:p w:rsidR="00FC3B30" w:rsidRPr="00F02626" w:rsidRDefault="00FC3B30">
      <w:pPr>
        <w:jc w:val="both"/>
        <w:rPr>
          <w:rFonts w:ascii="Arial" w:hAnsi="Arial" w:cs="Arial"/>
          <w:sz w:val="22"/>
          <w:szCs w:val="22"/>
          <w:lang w:eastAsia="en-GB"/>
        </w:rPr>
      </w:pPr>
    </w:p>
    <w:p w:rsidR="00FC3B30" w:rsidRPr="00F02626" w:rsidRDefault="00FC3B30">
      <w:pPr>
        <w:jc w:val="both"/>
        <w:rPr>
          <w:rFonts w:ascii="Arial" w:hAnsi="Arial" w:cs="Arial"/>
          <w:sz w:val="22"/>
          <w:szCs w:val="22"/>
          <w:lang w:eastAsia="en-GB"/>
        </w:rPr>
      </w:pPr>
    </w:p>
    <w:p w:rsidR="00FC3B30" w:rsidRPr="00F02626" w:rsidRDefault="00FC3B30">
      <w:pPr>
        <w:jc w:val="both"/>
        <w:rPr>
          <w:rFonts w:ascii="Arial" w:hAnsi="Arial" w:cs="Arial"/>
          <w:sz w:val="22"/>
          <w:szCs w:val="22"/>
          <w:lang w:eastAsia="en-GB"/>
        </w:rPr>
      </w:pPr>
    </w:p>
    <w:p w:rsidR="00FC3B30" w:rsidRPr="00F02626" w:rsidRDefault="00FC3B30">
      <w:pPr>
        <w:jc w:val="both"/>
        <w:rPr>
          <w:rFonts w:ascii="Arial" w:hAnsi="Arial" w:cs="Arial"/>
          <w:sz w:val="22"/>
          <w:szCs w:val="22"/>
          <w:lang w:eastAsia="en-GB"/>
        </w:rPr>
      </w:pPr>
    </w:p>
    <w:p w:rsidR="00FC3B30" w:rsidRPr="00F02626" w:rsidRDefault="00FC3B30">
      <w:pPr>
        <w:jc w:val="both"/>
        <w:rPr>
          <w:rFonts w:ascii="Arial" w:hAnsi="Arial" w:cs="Arial"/>
          <w:sz w:val="22"/>
          <w:szCs w:val="22"/>
          <w:lang w:eastAsia="en-GB"/>
        </w:rPr>
      </w:pPr>
    </w:p>
    <w:p w:rsidR="00FC3B30" w:rsidRPr="00F02626" w:rsidRDefault="00FC3B30">
      <w:pPr>
        <w:jc w:val="both"/>
        <w:rPr>
          <w:rFonts w:ascii="Arial" w:hAnsi="Arial" w:cs="Arial"/>
          <w:sz w:val="22"/>
          <w:szCs w:val="22"/>
          <w:lang w:eastAsia="en-GB"/>
        </w:rPr>
      </w:pPr>
    </w:p>
    <w:p w:rsidR="00FC3B30" w:rsidRPr="00F02626" w:rsidRDefault="00FC3B30">
      <w:pPr>
        <w:jc w:val="both"/>
        <w:rPr>
          <w:rFonts w:ascii="Arial" w:hAnsi="Arial" w:cs="Arial"/>
          <w:sz w:val="22"/>
          <w:szCs w:val="22"/>
          <w:lang w:eastAsia="en-GB"/>
        </w:rPr>
      </w:pPr>
    </w:p>
    <w:p w:rsidR="00FC3B30" w:rsidRPr="00F02626" w:rsidRDefault="00FC3B30">
      <w:pPr>
        <w:jc w:val="both"/>
        <w:rPr>
          <w:rFonts w:ascii="Arial" w:hAnsi="Arial" w:cs="Arial"/>
          <w:sz w:val="22"/>
          <w:szCs w:val="22"/>
          <w:lang w:eastAsia="en-GB"/>
        </w:rPr>
      </w:pPr>
    </w:p>
    <w:p w:rsidR="00FC3B30" w:rsidRPr="00F02626" w:rsidRDefault="00FC3B30">
      <w:pPr>
        <w:jc w:val="both"/>
        <w:rPr>
          <w:rFonts w:ascii="Arial" w:hAnsi="Arial" w:cs="Arial"/>
          <w:sz w:val="22"/>
          <w:szCs w:val="22"/>
          <w:lang w:eastAsia="en-GB"/>
        </w:rPr>
      </w:pPr>
    </w:p>
    <w:p w:rsidR="00FC3B30" w:rsidRPr="00F02626" w:rsidRDefault="00FC3B30">
      <w:pPr>
        <w:jc w:val="both"/>
        <w:rPr>
          <w:rFonts w:ascii="Arial" w:hAnsi="Arial" w:cs="Arial"/>
          <w:sz w:val="22"/>
          <w:szCs w:val="22"/>
          <w:lang w:eastAsia="en-GB"/>
        </w:rPr>
      </w:pPr>
    </w:p>
    <w:p w:rsidR="00F02626" w:rsidRDefault="00F02626">
      <w:pPr>
        <w:spacing w:before="100" w:after="100"/>
        <w:jc w:val="both"/>
        <w:rPr>
          <w:rFonts w:ascii="Arial" w:eastAsia="TimesNewRoman,Bold" w:hAnsi="Arial" w:cs="Arial"/>
          <w:sz w:val="22"/>
          <w:szCs w:val="22"/>
          <w:lang w:eastAsia="en-GB"/>
        </w:rPr>
      </w:pPr>
    </w:p>
    <w:p w:rsidR="00F02626" w:rsidRDefault="00F02626">
      <w:pPr>
        <w:spacing w:before="100" w:after="100"/>
        <w:jc w:val="both"/>
        <w:rPr>
          <w:rFonts w:ascii="Arial" w:eastAsia="TimesNewRoman,Bold" w:hAnsi="Arial" w:cs="Arial"/>
          <w:sz w:val="22"/>
          <w:szCs w:val="22"/>
          <w:lang w:eastAsia="en-GB"/>
        </w:rPr>
      </w:pPr>
    </w:p>
    <w:p w:rsidR="00F02626" w:rsidRDefault="00F02626">
      <w:pPr>
        <w:spacing w:before="100" w:after="100"/>
        <w:jc w:val="both"/>
        <w:rPr>
          <w:rFonts w:ascii="Arial" w:eastAsia="TimesNewRoman,Bold" w:hAnsi="Arial" w:cs="Arial"/>
          <w:sz w:val="22"/>
          <w:szCs w:val="22"/>
          <w:lang w:eastAsia="en-GB"/>
        </w:rPr>
      </w:pPr>
      <w:bookmarkStart w:id="0" w:name="_GoBack"/>
      <w:bookmarkEnd w:id="0"/>
    </w:p>
    <w:sectPr w:rsidR="00F02626">
      <w:pgSz w:w="11906" w:h="16838"/>
      <w:pgMar w:top="1440" w:right="1440" w:bottom="1440" w:left="1440" w:header="708" w:footer="708"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BC6" w:rsidRDefault="00F06BC6" w:rsidP="00F06BC6">
      <w:r>
        <w:separator/>
      </w:r>
    </w:p>
  </w:endnote>
  <w:endnote w:type="continuationSeparator" w:id="0">
    <w:p w:rsidR="00F06BC6" w:rsidRDefault="00F06BC6" w:rsidP="00F06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charset w:val="00"/>
    <w:family w:val="roman"/>
    <w:pitch w:val="default"/>
    <w:sig w:usb0="00000005" w:usb1="00000000" w:usb2="00000000" w:usb3="00000000" w:csb0="00000002" w:csb1="00000000"/>
  </w:font>
  <w:font w:name="TimesNewRoman,Bold">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BC6" w:rsidRDefault="00F06BC6" w:rsidP="00F06BC6">
      <w:r>
        <w:separator/>
      </w:r>
    </w:p>
  </w:footnote>
  <w:footnote w:type="continuationSeparator" w:id="0">
    <w:p w:rsidR="00F06BC6" w:rsidRDefault="00F06BC6" w:rsidP="00F06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968F6"/>
    <w:multiLevelType w:val="multilevel"/>
    <w:tmpl w:val="944E176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15:restartNumberingAfterBreak="0">
    <w:nsid w:val="07126131"/>
    <w:multiLevelType w:val="multilevel"/>
    <w:tmpl w:val="610EB4CC"/>
    <w:lvl w:ilvl="0">
      <w:start w:val="4"/>
      <w:numFmt w:val="decimal"/>
      <w:lvlText w:val="%1."/>
      <w:lvlJc w:val="left"/>
      <w:pPr>
        <w:ind w:left="720" w:hanging="360"/>
      </w:pPr>
      <w:rPr>
        <w:rFonts w:ascii="Verdana" w:eastAsia="Verdana" w:hAnsi="Verdana" w:cs="Verdana"/>
        <w:b w:val="0"/>
        <w:i w:val="0"/>
        <w:strike w:val="0"/>
        <w:dstrike w:val="0"/>
        <w:color w:val="000000"/>
        <w:sz w:val="16"/>
        <w:vertAlign w:val="baseline"/>
        <w:lang w:val="en-US" w:eastAsia="en-US" w:bidi="ar-SA"/>
      </w:rPr>
    </w:lvl>
    <w:lvl w:ilvl="1">
      <w:numFmt w:val="bullet"/>
      <w:lvlText w:val="-"/>
      <w:lvlJc w:val="left"/>
      <w:pPr>
        <w:ind w:left="1440" w:hanging="360"/>
      </w:pPr>
      <w:rPr>
        <w:rFonts w:ascii="Arial" w:eastAsia="Arial" w:hAnsi="Arial" w:cs="Arial"/>
        <w:b w:val="0"/>
        <w:i w:val="0"/>
        <w:strike w:val="0"/>
        <w:dstrike w:val="0"/>
        <w:color w:val="000000"/>
        <w:sz w:val="16"/>
        <w:vertAlign w:val="baseline"/>
        <w:lang w:val="en-US" w:eastAsia="en-US" w:bidi="ar-SA"/>
      </w:rPr>
    </w:lvl>
    <w:lvl w:ilvl="2">
      <w:start w:val="1"/>
      <w:numFmt w:val="decimal"/>
      <w:lvlText w:val="%3."/>
      <w:lvlJc w:val="left"/>
      <w:pPr>
        <w:ind w:left="2160" w:hanging="360"/>
      </w:pPr>
      <w:rPr>
        <w:rFonts w:ascii="Verdana" w:eastAsia="Verdana" w:hAnsi="Verdana" w:cs="Verdana"/>
        <w:b w:val="0"/>
        <w:i w:val="0"/>
        <w:strike w:val="0"/>
        <w:dstrike w:val="0"/>
        <w:color w:val="000000"/>
        <w:sz w:val="16"/>
        <w:vertAlign w:val="baseline"/>
        <w:lang w:val="en-US" w:eastAsia="en-US" w:bidi="ar-SA"/>
      </w:rPr>
    </w:lvl>
    <w:lvl w:ilvl="3">
      <w:start w:val="1"/>
      <w:numFmt w:val="decimal"/>
      <w:lvlText w:val="%4."/>
      <w:lvlJc w:val="left"/>
      <w:pPr>
        <w:ind w:left="2880" w:hanging="360"/>
      </w:pPr>
      <w:rPr>
        <w:rFonts w:ascii="Verdana" w:eastAsia="Verdana" w:hAnsi="Verdana" w:cs="Verdana"/>
        <w:b w:val="0"/>
        <w:i w:val="0"/>
        <w:strike w:val="0"/>
        <w:dstrike w:val="0"/>
        <w:color w:val="000000"/>
        <w:sz w:val="16"/>
        <w:vertAlign w:val="baseline"/>
        <w:lang w:val="en-US" w:eastAsia="en-US" w:bidi="ar-SA"/>
      </w:rPr>
    </w:lvl>
    <w:lvl w:ilvl="4">
      <w:start w:val="1"/>
      <w:numFmt w:val="decimal"/>
      <w:lvlText w:val="%5."/>
      <w:lvlJc w:val="left"/>
      <w:pPr>
        <w:ind w:left="3600" w:hanging="360"/>
      </w:pPr>
      <w:rPr>
        <w:rFonts w:ascii="Verdana" w:eastAsia="Verdana" w:hAnsi="Verdana" w:cs="Verdana"/>
        <w:b w:val="0"/>
        <w:i w:val="0"/>
        <w:strike w:val="0"/>
        <w:dstrike w:val="0"/>
        <w:color w:val="000000"/>
        <w:sz w:val="16"/>
        <w:vertAlign w:val="baseline"/>
        <w:lang w:val="en-US" w:eastAsia="en-US" w:bidi="ar-SA"/>
      </w:rPr>
    </w:lvl>
    <w:lvl w:ilvl="5">
      <w:start w:val="1"/>
      <w:numFmt w:val="decimal"/>
      <w:lvlText w:val="%6."/>
      <w:lvlJc w:val="left"/>
      <w:pPr>
        <w:ind w:left="4320" w:hanging="360"/>
      </w:pPr>
      <w:rPr>
        <w:rFonts w:ascii="Verdana" w:eastAsia="Verdana" w:hAnsi="Verdana" w:cs="Verdana"/>
        <w:b w:val="0"/>
        <w:i w:val="0"/>
        <w:strike w:val="0"/>
        <w:dstrike w:val="0"/>
        <w:color w:val="000000"/>
        <w:sz w:val="16"/>
        <w:vertAlign w:val="baseline"/>
        <w:lang w:val="en-US" w:eastAsia="en-US" w:bidi="ar-SA"/>
      </w:rPr>
    </w:lvl>
    <w:lvl w:ilvl="6">
      <w:start w:val="1"/>
      <w:numFmt w:val="decimal"/>
      <w:lvlText w:val="%7."/>
      <w:lvlJc w:val="left"/>
      <w:pPr>
        <w:ind w:left="5040" w:hanging="360"/>
      </w:pPr>
      <w:rPr>
        <w:rFonts w:ascii="Verdana" w:eastAsia="Verdana" w:hAnsi="Verdana" w:cs="Verdana"/>
        <w:b w:val="0"/>
        <w:i w:val="0"/>
        <w:strike w:val="0"/>
        <w:dstrike w:val="0"/>
        <w:color w:val="000000"/>
        <w:sz w:val="16"/>
        <w:vertAlign w:val="baseline"/>
        <w:lang w:val="en-US" w:eastAsia="en-US" w:bidi="ar-SA"/>
      </w:rPr>
    </w:lvl>
    <w:lvl w:ilvl="7">
      <w:start w:val="1"/>
      <w:numFmt w:val="decimal"/>
      <w:lvlText w:val="%8."/>
      <w:lvlJc w:val="left"/>
      <w:pPr>
        <w:ind w:left="5760" w:hanging="360"/>
      </w:pPr>
      <w:rPr>
        <w:rFonts w:ascii="Verdana" w:eastAsia="Verdana" w:hAnsi="Verdana" w:cs="Verdana"/>
        <w:b w:val="0"/>
        <w:i w:val="0"/>
        <w:strike w:val="0"/>
        <w:dstrike w:val="0"/>
        <w:color w:val="000000"/>
        <w:sz w:val="16"/>
        <w:vertAlign w:val="baseline"/>
        <w:lang w:val="en-US" w:eastAsia="en-US" w:bidi="ar-SA"/>
      </w:rPr>
    </w:lvl>
    <w:lvl w:ilvl="8">
      <w:start w:val="1"/>
      <w:numFmt w:val="decimal"/>
      <w:lvlText w:val="%9."/>
      <w:lvlJc w:val="left"/>
      <w:pPr>
        <w:ind w:left="6480" w:hanging="360"/>
      </w:pPr>
      <w:rPr>
        <w:rFonts w:ascii="Verdana" w:eastAsia="Verdana" w:hAnsi="Verdana" w:cs="Verdana"/>
        <w:b w:val="0"/>
        <w:i w:val="0"/>
        <w:strike w:val="0"/>
        <w:dstrike w:val="0"/>
        <w:color w:val="000000"/>
        <w:sz w:val="16"/>
        <w:vertAlign w:val="baseline"/>
        <w:lang w:val="en-US" w:eastAsia="en-US" w:bidi="ar-SA"/>
      </w:rPr>
    </w:lvl>
  </w:abstractNum>
  <w:abstractNum w:abstractNumId="2" w15:restartNumberingAfterBreak="0">
    <w:nsid w:val="098ACEE4"/>
    <w:multiLevelType w:val="multilevel"/>
    <w:tmpl w:val="1690E7A0"/>
    <w:lvl w:ilvl="0">
      <w:numFmt w:val="bullet"/>
      <w:lvlText w:val=""/>
      <w:lvlJc w:val="left"/>
      <w:pPr>
        <w:ind w:left="360" w:hanging="360"/>
      </w:pPr>
      <w:rPr>
        <w:rFonts w:ascii="Symbol" w:eastAsia="Symbol" w:hAnsi="Symbol" w:cs="Symbol"/>
        <w:b w:val="0"/>
        <w:i w:val="0"/>
        <w:strike w:val="0"/>
        <w:dstrike w:val="0"/>
        <w:color w:val="000000"/>
        <w:sz w:val="16"/>
        <w:vertAlign w:val="baseline"/>
        <w:lang w:val="en-US" w:eastAsia="en-US" w:bidi="ar-SA"/>
      </w:rPr>
    </w:lvl>
    <w:lvl w:ilvl="1">
      <w:numFmt w:val="bullet"/>
      <w:lvlText w:val="o"/>
      <w:lvlJc w:val="left"/>
      <w:pPr>
        <w:ind w:left="1440" w:hanging="360"/>
      </w:pPr>
      <w:rPr>
        <w:rFonts w:ascii="Courier New" w:eastAsia="Courier New" w:hAnsi="Courier New" w:cs="Courier New"/>
        <w:b w:val="0"/>
        <w:i w:val="0"/>
        <w:strike w:val="0"/>
        <w:dstrike w:val="0"/>
        <w:color w:val="000000"/>
        <w:sz w:val="16"/>
        <w:vertAlign w:val="baseline"/>
        <w:lang w:val="en-US" w:eastAsia="en-US" w:bidi="ar-SA"/>
      </w:rPr>
    </w:lvl>
    <w:lvl w:ilvl="2">
      <w:numFmt w:val="bullet"/>
      <w:lvlText w:val=""/>
      <w:lvlJc w:val="left"/>
      <w:pPr>
        <w:ind w:left="2160" w:hanging="360"/>
      </w:pPr>
      <w:rPr>
        <w:rFonts w:ascii="Wingdings" w:eastAsia="Wingdings" w:hAnsi="Wingdings" w:cs="Wingdings"/>
        <w:b w:val="0"/>
        <w:i w:val="0"/>
        <w:strike w:val="0"/>
        <w:dstrike w:val="0"/>
        <w:color w:val="000000"/>
        <w:sz w:val="16"/>
        <w:vertAlign w:val="baseline"/>
        <w:lang w:val="en-US" w:eastAsia="en-US" w:bidi="ar-SA"/>
      </w:rPr>
    </w:lvl>
    <w:lvl w:ilvl="3">
      <w:numFmt w:val="bullet"/>
      <w:lvlText w:val=""/>
      <w:lvlJc w:val="left"/>
      <w:pPr>
        <w:ind w:left="2880" w:hanging="360"/>
      </w:pPr>
      <w:rPr>
        <w:rFonts w:ascii="Symbol" w:eastAsia="Symbol" w:hAnsi="Symbol" w:cs="Symbol"/>
        <w:b w:val="0"/>
        <w:i w:val="0"/>
        <w:strike w:val="0"/>
        <w:dstrike w:val="0"/>
        <w:color w:val="000000"/>
        <w:sz w:val="16"/>
        <w:vertAlign w:val="baseline"/>
        <w:lang w:val="en-US" w:eastAsia="en-US" w:bidi="ar-SA"/>
      </w:rPr>
    </w:lvl>
    <w:lvl w:ilvl="4">
      <w:numFmt w:val="bullet"/>
      <w:lvlText w:val="o"/>
      <w:lvlJc w:val="left"/>
      <w:pPr>
        <w:ind w:left="3600" w:hanging="360"/>
      </w:pPr>
      <w:rPr>
        <w:rFonts w:ascii="Courier New" w:eastAsia="Courier New" w:hAnsi="Courier New" w:cs="Courier New"/>
        <w:b w:val="0"/>
        <w:i w:val="0"/>
        <w:strike w:val="0"/>
        <w:dstrike w:val="0"/>
        <w:color w:val="000000"/>
        <w:sz w:val="16"/>
        <w:vertAlign w:val="baseline"/>
        <w:lang w:val="en-US" w:eastAsia="en-US" w:bidi="ar-SA"/>
      </w:rPr>
    </w:lvl>
    <w:lvl w:ilvl="5">
      <w:numFmt w:val="bullet"/>
      <w:lvlText w:val=""/>
      <w:lvlJc w:val="left"/>
      <w:pPr>
        <w:ind w:left="4320" w:hanging="360"/>
      </w:pPr>
      <w:rPr>
        <w:rFonts w:ascii="Wingdings" w:eastAsia="Wingdings" w:hAnsi="Wingdings" w:cs="Wingdings"/>
        <w:b w:val="0"/>
        <w:i w:val="0"/>
        <w:strike w:val="0"/>
        <w:dstrike w:val="0"/>
        <w:color w:val="000000"/>
        <w:sz w:val="16"/>
        <w:vertAlign w:val="baseline"/>
        <w:lang w:val="en-US" w:eastAsia="en-US" w:bidi="ar-SA"/>
      </w:rPr>
    </w:lvl>
    <w:lvl w:ilvl="6">
      <w:numFmt w:val="bullet"/>
      <w:lvlText w:val=""/>
      <w:lvlJc w:val="left"/>
      <w:pPr>
        <w:ind w:left="5040" w:hanging="360"/>
      </w:pPr>
      <w:rPr>
        <w:rFonts w:ascii="Symbol" w:eastAsia="Symbol" w:hAnsi="Symbol" w:cs="Symbol"/>
        <w:b w:val="0"/>
        <w:i w:val="0"/>
        <w:strike w:val="0"/>
        <w:dstrike w:val="0"/>
        <w:color w:val="000000"/>
        <w:sz w:val="16"/>
        <w:vertAlign w:val="baseline"/>
        <w:lang w:val="en-US" w:eastAsia="en-US" w:bidi="ar-SA"/>
      </w:rPr>
    </w:lvl>
    <w:lvl w:ilvl="7">
      <w:numFmt w:val="bullet"/>
      <w:lvlText w:val="o"/>
      <w:lvlJc w:val="left"/>
      <w:pPr>
        <w:ind w:left="5760" w:hanging="360"/>
      </w:pPr>
      <w:rPr>
        <w:rFonts w:ascii="Courier New" w:eastAsia="Courier New" w:hAnsi="Courier New" w:cs="Courier New"/>
        <w:b w:val="0"/>
        <w:i w:val="0"/>
        <w:strike w:val="0"/>
        <w:dstrike w:val="0"/>
        <w:color w:val="000000"/>
        <w:sz w:val="16"/>
        <w:vertAlign w:val="baseline"/>
        <w:lang w:val="en-US" w:eastAsia="en-US" w:bidi="ar-SA"/>
      </w:rPr>
    </w:lvl>
    <w:lvl w:ilvl="8">
      <w:numFmt w:val="bullet"/>
      <w:lvlText w:val=""/>
      <w:lvlJc w:val="left"/>
      <w:pPr>
        <w:ind w:left="6480" w:hanging="360"/>
      </w:pPr>
      <w:rPr>
        <w:rFonts w:ascii="Wingdings" w:eastAsia="Wingdings" w:hAnsi="Wingdings" w:cs="Wingdings"/>
        <w:b w:val="0"/>
        <w:i w:val="0"/>
        <w:strike w:val="0"/>
        <w:dstrike w:val="0"/>
        <w:color w:val="000000"/>
        <w:sz w:val="16"/>
        <w:vertAlign w:val="baseline"/>
        <w:lang w:val="en-US" w:eastAsia="en-US" w:bidi="ar-SA"/>
      </w:rPr>
    </w:lvl>
  </w:abstractNum>
  <w:abstractNum w:abstractNumId="3" w15:restartNumberingAfterBreak="0">
    <w:nsid w:val="0D043197"/>
    <w:multiLevelType w:val="multilevel"/>
    <w:tmpl w:val="7EB0A102"/>
    <w:lvl w:ilvl="0">
      <w:start w:val="4"/>
      <w:numFmt w:val="decimal"/>
      <w:lvlText w:val="%1."/>
      <w:lvlJc w:val="left"/>
      <w:pPr>
        <w:ind w:left="720" w:hanging="360"/>
      </w:pPr>
      <w:rPr>
        <w:rFonts w:ascii="Verdana" w:eastAsia="Verdana" w:hAnsi="Verdana" w:cs="Verdana"/>
        <w:b w:val="0"/>
        <w:i w:val="0"/>
        <w:strike w:val="0"/>
        <w:dstrike w:val="0"/>
        <w:color w:val="000000"/>
        <w:sz w:val="16"/>
        <w:vertAlign w:val="baseline"/>
        <w:lang w:val="en-US" w:eastAsia="en-US" w:bidi="ar-SA"/>
      </w:rPr>
    </w:lvl>
    <w:lvl w:ilvl="1">
      <w:start w:val="1"/>
      <w:numFmt w:val="decimal"/>
      <w:lvlText w:val="%2."/>
      <w:lvlJc w:val="left"/>
      <w:pPr>
        <w:ind w:left="1440" w:hanging="360"/>
      </w:pPr>
      <w:rPr>
        <w:rFonts w:ascii="Verdana" w:eastAsia="Verdana" w:hAnsi="Verdana" w:cs="Verdana"/>
        <w:b w:val="0"/>
        <w:i w:val="0"/>
        <w:strike w:val="0"/>
        <w:dstrike w:val="0"/>
        <w:color w:val="000000"/>
        <w:sz w:val="16"/>
        <w:vertAlign w:val="baseline"/>
        <w:lang w:val="en-US" w:eastAsia="en-US" w:bidi="ar-SA"/>
      </w:rPr>
    </w:lvl>
    <w:lvl w:ilvl="2">
      <w:start w:val="1"/>
      <w:numFmt w:val="decimal"/>
      <w:lvlText w:val="%3."/>
      <w:lvlJc w:val="left"/>
      <w:pPr>
        <w:ind w:left="2160" w:hanging="360"/>
      </w:pPr>
      <w:rPr>
        <w:rFonts w:ascii="Verdana" w:eastAsia="Verdana" w:hAnsi="Verdana" w:cs="Verdana"/>
        <w:b w:val="0"/>
        <w:i w:val="0"/>
        <w:strike w:val="0"/>
        <w:dstrike w:val="0"/>
        <w:color w:val="000000"/>
        <w:sz w:val="16"/>
        <w:vertAlign w:val="baseline"/>
        <w:lang w:val="en-US" w:eastAsia="en-US" w:bidi="ar-SA"/>
      </w:rPr>
    </w:lvl>
    <w:lvl w:ilvl="3">
      <w:start w:val="1"/>
      <w:numFmt w:val="decimal"/>
      <w:lvlText w:val="%4."/>
      <w:lvlJc w:val="left"/>
      <w:pPr>
        <w:ind w:left="2880" w:hanging="360"/>
      </w:pPr>
      <w:rPr>
        <w:rFonts w:ascii="Verdana" w:eastAsia="Verdana" w:hAnsi="Verdana" w:cs="Verdana"/>
        <w:b w:val="0"/>
        <w:i w:val="0"/>
        <w:strike w:val="0"/>
        <w:dstrike w:val="0"/>
        <w:color w:val="000000"/>
        <w:sz w:val="16"/>
        <w:vertAlign w:val="baseline"/>
        <w:lang w:val="en-US" w:eastAsia="en-US" w:bidi="ar-SA"/>
      </w:rPr>
    </w:lvl>
    <w:lvl w:ilvl="4">
      <w:start w:val="1"/>
      <w:numFmt w:val="decimal"/>
      <w:lvlText w:val="%5."/>
      <w:lvlJc w:val="left"/>
      <w:pPr>
        <w:ind w:left="3600" w:hanging="360"/>
      </w:pPr>
      <w:rPr>
        <w:rFonts w:ascii="Verdana" w:eastAsia="Verdana" w:hAnsi="Verdana" w:cs="Verdana"/>
        <w:b w:val="0"/>
        <w:i w:val="0"/>
        <w:strike w:val="0"/>
        <w:dstrike w:val="0"/>
        <w:color w:val="000000"/>
        <w:sz w:val="16"/>
        <w:vertAlign w:val="baseline"/>
        <w:lang w:val="en-US" w:eastAsia="en-US" w:bidi="ar-SA"/>
      </w:rPr>
    </w:lvl>
    <w:lvl w:ilvl="5">
      <w:start w:val="1"/>
      <w:numFmt w:val="decimal"/>
      <w:lvlText w:val="%6."/>
      <w:lvlJc w:val="left"/>
      <w:pPr>
        <w:ind w:left="4320" w:hanging="360"/>
      </w:pPr>
      <w:rPr>
        <w:rFonts w:ascii="Verdana" w:eastAsia="Verdana" w:hAnsi="Verdana" w:cs="Verdana"/>
        <w:b w:val="0"/>
        <w:i w:val="0"/>
        <w:strike w:val="0"/>
        <w:dstrike w:val="0"/>
        <w:color w:val="000000"/>
        <w:sz w:val="16"/>
        <w:vertAlign w:val="baseline"/>
        <w:lang w:val="en-US" w:eastAsia="en-US" w:bidi="ar-SA"/>
      </w:rPr>
    </w:lvl>
    <w:lvl w:ilvl="6">
      <w:start w:val="1"/>
      <w:numFmt w:val="decimal"/>
      <w:lvlText w:val="%7."/>
      <w:lvlJc w:val="left"/>
      <w:pPr>
        <w:ind w:left="5040" w:hanging="360"/>
      </w:pPr>
      <w:rPr>
        <w:rFonts w:ascii="Verdana" w:eastAsia="Verdana" w:hAnsi="Verdana" w:cs="Verdana"/>
        <w:b w:val="0"/>
        <w:i w:val="0"/>
        <w:strike w:val="0"/>
        <w:dstrike w:val="0"/>
        <w:color w:val="000000"/>
        <w:sz w:val="16"/>
        <w:vertAlign w:val="baseline"/>
        <w:lang w:val="en-US" w:eastAsia="en-US" w:bidi="ar-SA"/>
      </w:rPr>
    </w:lvl>
    <w:lvl w:ilvl="7">
      <w:start w:val="1"/>
      <w:numFmt w:val="decimal"/>
      <w:lvlText w:val="%8."/>
      <w:lvlJc w:val="left"/>
      <w:pPr>
        <w:ind w:left="5760" w:hanging="360"/>
      </w:pPr>
      <w:rPr>
        <w:rFonts w:ascii="Verdana" w:eastAsia="Verdana" w:hAnsi="Verdana" w:cs="Verdana"/>
        <w:b w:val="0"/>
        <w:i w:val="0"/>
        <w:strike w:val="0"/>
        <w:dstrike w:val="0"/>
        <w:color w:val="000000"/>
        <w:sz w:val="16"/>
        <w:vertAlign w:val="baseline"/>
        <w:lang w:val="en-US" w:eastAsia="en-US" w:bidi="ar-SA"/>
      </w:rPr>
    </w:lvl>
    <w:lvl w:ilvl="8">
      <w:start w:val="1"/>
      <w:numFmt w:val="decimal"/>
      <w:lvlText w:val="%9."/>
      <w:lvlJc w:val="left"/>
      <w:pPr>
        <w:ind w:left="6480" w:hanging="360"/>
      </w:pPr>
      <w:rPr>
        <w:rFonts w:ascii="Verdana" w:eastAsia="Verdana" w:hAnsi="Verdana" w:cs="Verdana"/>
        <w:b w:val="0"/>
        <w:i w:val="0"/>
        <w:strike w:val="0"/>
        <w:dstrike w:val="0"/>
        <w:color w:val="000000"/>
        <w:sz w:val="16"/>
        <w:vertAlign w:val="baseline"/>
        <w:lang w:val="en-US" w:eastAsia="en-US" w:bidi="ar-SA"/>
      </w:rPr>
    </w:lvl>
  </w:abstractNum>
  <w:abstractNum w:abstractNumId="4" w15:restartNumberingAfterBreak="0">
    <w:nsid w:val="16231060"/>
    <w:multiLevelType w:val="multilevel"/>
    <w:tmpl w:val="5F303AE2"/>
    <w:lvl w:ilvl="0">
      <w:start w:val="1"/>
      <w:numFmt w:val="decimal"/>
      <w:lvlText w:val="%1."/>
      <w:lvlJc w:val="left"/>
      <w:pPr>
        <w:ind w:left="720" w:firstLine="0"/>
      </w:pPr>
      <w:rPr>
        <w:rFonts w:ascii="Verdana" w:eastAsia="Verdana" w:hAnsi="Verdana" w:cs="Verdana"/>
        <w:b w:val="0"/>
        <w:i w:val="0"/>
        <w:strike w:val="0"/>
        <w:dstrike w:val="0"/>
        <w:color w:val="000000"/>
        <w:sz w:val="16"/>
        <w:vertAlign w:val="baseline"/>
        <w:lang w:val="en-US" w:eastAsia="en-US" w:bidi="ar-SA"/>
      </w:rPr>
    </w:lvl>
    <w:lvl w:ilvl="1">
      <w:start w:val="1"/>
      <w:numFmt w:val="lowerLetter"/>
      <w:lvlText w:val="%2."/>
      <w:lvlJc w:val="left"/>
      <w:pPr>
        <w:ind w:left="1440" w:firstLine="0"/>
      </w:pPr>
      <w:rPr>
        <w:rFonts w:ascii="Verdana" w:eastAsia="Verdana" w:hAnsi="Verdana" w:cs="Verdana"/>
        <w:b w:val="0"/>
        <w:i w:val="0"/>
        <w:strike w:val="0"/>
        <w:dstrike w:val="0"/>
        <w:color w:val="000000"/>
        <w:sz w:val="16"/>
        <w:vertAlign w:val="baseline"/>
        <w:lang w:val="en-US" w:eastAsia="en-US" w:bidi="ar-SA"/>
      </w:rPr>
    </w:lvl>
    <w:lvl w:ilvl="2">
      <w:start w:val="1"/>
      <w:numFmt w:val="lowerRoman"/>
      <w:lvlText w:val="%3."/>
      <w:lvlJc w:val="left"/>
      <w:pPr>
        <w:ind w:left="2160" w:firstLine="0"/>
      </w:pPr>
      <w:rPr>
        <w:rFonts w:ascii="Verdana" w:eastAsia="Verdana" w:hAnsi="Verdana" w:cs="Verdana"/>
        <w:b w:val="0"/>
        <w:i w:val="0"/>
        <w:strike w:val="0"/>
        <w:dstrike w:val="0"/>
        <w:color w:val="000000"/>
        <w:sz w:val="16"/>
        <w:vertAlign w:val="baseline"/>
        <w:lang w:val="en-US" w:eastAsia="en-US" w:bidi="ar-SA"/>
      </w:rPr>
    </w:lvl>
    <w:lvl w:ilvl="3">
      <w:start w:val="1"/>
      <w:numFmt w:val="decimal"/>
      <w:lvlText w:val="%4."/>
      <w:lvlJc w:val="left"/>
      <w:pPr>
        <w:ind w:left="2880" w:firstLine="0"/>
      </w:pPr>
      <w:rPr>
        <w:rFonts w:ascii="Verdana" w:eastAsia="Verdana" w:hAnsi="Verdana" w:cs="Verdana"/>
        <w:b w:val="0"/>
        <w:i w:val="0"/>
        <w:strike w:val="0"/>
        <w:dstrike w:val="0"/>
        <w:color w:val="000000"/>
        <w:sz w:val="16"/>
        <w:vertAlign w:val="baseline"/>
        <w:lang w:val="en-US" w:eastAsia="en-US" w:bidi="ar-SA"/>
      </w:rPr>
    </w:lvl>
    <w:lvl w:ilvl="4">
      <w:start w:val="1"/>
      <w:numFmt w:val="lowerLetter"/>
      <w:lvlText w:val="%5."/>
      <w:lvlJc w:val="left"/>
      <w:pPr>
        <w:ind w:left="3600" w:firstLine="0"/>
      </w:pPr>
      <w:rPr>
        <w:rFonts w:ascii="Verdana" w:eastAsia="Verdana" w:hAnsi="Verdana" w:cs="Verdana"/>
        <w:b w:val="0"/>
        <w:i w:val="0"/>
        <w:strike w:val="0"/>
        <w:dstrike w:val="0"/>
        <w:color w:val="000000"/>
        <w:sz w:val="16"/>
        <w:vertAlign w:val="baseline"/>
        <w:lang w:val="en-US" w:eastAsia="en-US" w:bidi="ar-SA"/>
      </w:rPr>
    </w:lvl>
    <w:lvl w:ilvl="5">
      <w:start w:val="1"/>
      <w:numFmt w:val="lowerRoman"/>
      <w:lvlText w:val="%6."/>
      <w:lvlJc w:val="left"/>
      <w:pPr>
        <w:ind w:left="4320" w:firstLine="0"/>
      </w:pPr>
      <w:rPr>
        <w:rFonts w:ascii="Verdana" w:eastAsia="Verdana" w:hAnsi="Verdana" w:cs="Verdana"/>
        <w:b w:val="0"/>
        <w:i w:val="0"/>
        <w:strike w:val="0"/>
        <w:dstrike w:val="0"/>
        <w:color w:val="000000"/>
        <w:sz w:val="16"/>
        <w:vertAlign w:val="baseline"/>
        <w:lang w:val="en-US" w:eastAsia="en-US" w:bidi="ar-SA"/>
      </w:rPr>
    </w:lvl>
    <w:lvl w:ilvl="6">
      <w:start w:val="1"/>
      <w:numFmt w:val="decimal"/>
      <w:lvlText w:val="%7."/>
      <w:lvlJc w:val="left"/>
      <w:pPr>
        <w:ind w:left="5040" w:firstLine="0"/>
      </w:pPr>
      <w:rPr>
        <w:rFonts w:ascii="Verdana" w:eastAsia="Verdana" w:hAnsi="Verdana" w:cs="Verdana"/>
        <w:b w:val="0"/>
        <w:i w:val="0"/>
        <w:strike w:val="0"/>
        <w:dstrike w:val="0"/>
        <w:color w:val="000000"/>
        <w:sz w:val="16"/>
        <w:vertAlign w:val="baseline"/>
        <w:lang w:val="en-US" w:eastAsia="en-US" w:bidi="ar-SA"/>
      </w:rPr>
    </w:lvl>
    <w:lvl w:ilvl="7">
      <w:start w:val="1"/>
      <w:numFmt w:val="lowerLetter"/>
      <w:lvlText w:val="%8."/>
      <w:lvlJc w:val="left"/>
      <w:pPr>
        <w:ind w:left="5760" w:firstLine="0"/>
      </w:pPr>
      <w:rPr>
        <w:rFonts w:ascii="Verdana" w:eastAsia="Verdana" w:hAnsi="Verdana" w:cs="Verdana"/>
        <w:b w:val="0"/>
        <w:i w:val="0"/>
        <w:strike w:val="0"/>
        <w:dstrike w:val="0"/>
        <w:color w:val="000000"/>
        <w:sz w:val="16"/>
        <w:vertAlign w:val="baseline"/>
        <w:lang w:val="en-US" w:eastAsia="en-US" w:bidi="ar-SA"/>
      </w:rPr>
    </w:lvl>
    <w:lvl w:ilvl="8">
      <w:start w:val="1"/>
      <w:numFmt w:val="lowerRoman"/>
      <w:lvlText w:val="%9."/>
      <w:lvlJc w:val="left"/>
      <w:pPr>
        <w:ind w:left="6480" w:firstLine="0"/>
      </w:pPr>
      <w:rPr>
        <w:rFonts w:ascii="Verdana" w:eastAsia="Verdana" w:hAnsi="Verdana" w:cs="Verdana"/>
        <w:b w:val="0"/>
        <w:i w:val="0"/>
        <w:strike w:val="0"/>
        <w:dstrike w:val="0"/>
        <w:color w:val="000000"/>
        <w:sz w:val="16"/>
        <w:vertAlign w:val="baseline"/>
        <w:lang w:val="en-US" w:eastAsia="en-US" w:bidi="ar-SA"/>
      </w:rPr>
    </w:lvl>
  </w:abstractNum>
  <w:abstractNum w:abstractNumId="5" w15:restartNumberingAfterBreak="0">
    <w:nsid w:val="18186F77"/>
    <w:multiLevelType w:val="multilevel"/>
    <w:tmpl w:val="8E40A2C2"/>
    <w:lvl w:ilvl="0">
      <w:start w:val="1"/>
      <w:numFmt w:val="decimal"/>
      <w:lvlText w:val="%1."/>
      <w:lvlJc w:val="left"/>
      <w:pPr>
        <w:ind w:left="720" w:hanging="360"/>
      </w:pPr>
      <w:rPr>
        <w:rFonts w:ascii="Verdana" w:eastAsia="Verdana" w:hAnsi="Verdana" w:cs="Verdana"/>
        <w:b w:val="0"/>
        <w:i w:val="0"/>
        <w:strike w:val="0"/>
        <w:dstrike w:val="0"/>
        <w:color w:val="000000"/>
        <w:sz w:val="16"/>
        <w:vertAlign w:val="baseline"/>
        <w:lang w:val="en-US" w:eastAsia="en-US" w:bidi="ar-SA"/>
      </w:rPr>
    </w:lvl>
    <w:lvl w:ilvl="1">
      <w:start w:val="1"/>
      <w:numFmt w:val="lowerLetter"/>
      <w:lvlText w:val="%2."/>
      <w:lvlJc w:val="left"/>
      <w:pPr>
        <w:ind w:left="1440" w:hanging="360"/>
      </w:pPr>
      <w:rPr>
        <w:rFonts w:ascii="Verdana" w:eastAsia="Verdana" w:hAnsi="Verdana" w:cs="Verdana"/>
        <w:b w:val="0"/>
        <w:i w:val="0"/>
        <w:strike w:val="0"/>
        <w:dstrike w:val="0"/>
        <w:color w:val="000000"/>
        <w:sz w:val="16"/>
        <w:vertAlign w:val="baseline"/>
        <w:lang w:val="en-US" w:eastAsia="en-US" w:bidi="ar-SA"/>
      </w:rPr>
    </w:lvl>
    <w:lvl w:ilvl="2">
      <w:start w:val="1"/>
      <w:numFmt w:val="lowerRoman"/>
      <w:lvlText w:val="%3."/>
      <w:lvlJc w:val="left"/>
      <w:pPr>
        <w:ind w:left="2160" w:hanging="180"/>
      </w:pPr>
      <w:rPr>
        <w:rFonts w:ascii="Verdana" w:eastAsia="Verdana" w:hAnsi="Verdana" w:cs="Verdana"/>
        <w:b w:val="0"/>
        <w:i w:val="0"/>
        <w:strike w:val="0"/>
        <w:dstrike w:val="0"/>
        <w:color w:val="000000"/>
        <w:sz w:val="16"/>
        <w:vertAlign w:val="baseline"/>
        <w:lang w:val="en-US" w:eastAsia="en-US" w:bidi="ar-SA"/>
      </w:rPr>
    </w:lvl>
    <w:lvl w:ilvl="3">
      <w:start w:val="1"/>
      <w:numFmt w:val="decimal"/>
      <w:lvlText w:val="%4."/>
      <w:lvlJc w:val="left"/>
      <w:pPr>
        <w:ind w:left="2880" w:hanging="360"/>
      </w:pPr>
      <w:rPr>
        <w:rFonts w:ascii="Verdana" w:eastAsia="Verdana" w:hAnsi="Verdana" w:cs="Verdana"/>
        <w:b w:val="0"/>
        <w:i w:val="0"/>
        <w:strike w:val="0"/>
        <w:dstrike w:val="0"/>
        <w:color w:val="000000"/>
        <w:sz w:val="16"/>
        <w:vertAlign w:val="baseline"/>
        <w:lang w:val="en-US" w:eastAsia="en-US" w:bidi="ar-SA"/>
      </w:rPr>
    </w:lvl>
    <w:lvl w:ilvl="4">
      <w:start w:val="1"/>
      <w:numFmt w:val="lowerLetter"/>
      <w:lvlText w:val="%5."/>
      <w:lvlJc w:val="left"/>
      <w:pPr>
        <w:ind w:left="3600" w:hanging="360"/>
      </w:pPr>
      <w:rPr>
        <w:rFonts w:ascii="Verdana" w:eastAsia="Verdana" w:hAnsi="Verdana" w:cs="Verdana"/>
        <w:b w:val="0"/>
        <w:i w:val="0"/>
        <w:strike w:val="0"/>
        <w:dstrike w:val="0"/>
        <w:color w:val="000000"/>
        <w:sz w:val="16"/>
        <w:vertAlign w:val="baseline"/>
        <w:lang w:val="en-US" w:eastAsia="en-US" w:bidi="ar-SA"/>
      </w:rPr>
    </w:lvl>
    <w:lvl w:ilvl="5">
      <w:start w:val="1"/>
      <w:numFmt w:val="lowerRoman"/>
      <w:lvlText w:val="%6."/>
      <w:lvlJc w:val="left"/>
      <w:pPr>
        <w:ind w:left="4320" w:hanging="180"/>
      </w:pPr>
      <w:rPr>
        <w:rFonts w:ascii="Verdana" w:eastAsia="Verdana" w:hAnsi="Verdana" w:cs="Verdana"/>
        <w:b w:val="0"/>
        <w:i w:val="0"/>
        <w:strike w:val="0"/>
        <w:dstrike w:val="0"/>
        <w:color w:val="000000"/>
        <w:sz w:val="16"/>
        <w:vertAlign w:val="baseline"/>
        <w:lang w:val="en-US" w:eastAsia="en-US" w:bidi="ar-SA"/>
      </w:rPr>
    </w:lvl>
    <w:lvl w:ilvl="6">
      <w:start w:val="1"/>
      <w:numFmt w:val="decimal"/>
      <w:lvlText w:val="%7."/>
      <w:lvlJc w:val="left"/>
      <w:pPr>
        <w:ind w:left="5040" w:hanging="360"/>
      </w:pPr>
      <w:rPr>
        <w:rFonts w:ascii="Verdana" w:eastAsia="Verdana" w:hAnsi="Verdana" w:cs="Verdana"/>
        <w:b w:val="0"/>
        <w:i w:val="0"/>
        <w:strike w:val="0"/>
        <w:dstrike w:val="0"/>
        <w:color w:val="000000"/>
        <w:sz w:val="16"/>
        <w:vertAlign w:val="baseline"/>
        <w:lang w:val="en-US" w:eastAsia="en-US" w:bidi="ar-SA"/>
      </w:rPr>
    </w:lvl>
    <w:lvl w:ilvl="7">
      <w:start w:val="1"/>
      <w:numFmt w:val="lowerLetter"/>
      <w:lvlText w:val="%8."/>
      <w:lvlJc w:val="left"/>
      <w:pPr>
        <w:ind w:left="5760" w:hanging="360"/>
      </w:pPr>
      <w:rPr>
        <w:rFonts w:ascii="Verdana" w:eastAsia="Verdana" w:hAnsi="Verdana" w:cs="Verdana"/>
        <w:b w:val="0"/>
        <w:i w:val="0"/>
        <w:strike w:val="0"/>
        <w:dstrike w:val="0"/>
        <w:color w:val="000000"/>
        <w:sz w:val="16"/>
        <w:vertAlign w:val="baseline"/>
        <w:lang w:val="en-US" w:eastAsia="en-US" w:bidi="ar-SA"/>
      </w:rPr>
    </w:lvl>
    <w:lvl w:ilvl="8">
      <w:start w:val="1"/>
      <w:numFmt w:val="lowerRoman"/>
      <w:lvlText w:val="%9."/>
      <w:lvlJc w:val="left"/>
      <w:pPr>
        <w:ind w:left="6480" w:hanging="180"/>
      </w:pPr>
      <w:rPr>
        <w:rFonts w:ascii="Verdana" w:eastAsia="Verdana" w:hAnsi="Verdana" w:cs="Verdana"/>
        <w:b w:val="0"/>
        <w:i w:val="0"/>
        <w:strike w:val="0"/>
        <w:dstrike w:val="0"/>
        <w:color w:val="000000"/>
        <w:sz w:val="16"/>
        <w:vertAlign w:val="baseline"/>
        <w:lang w:val="en-US" w:eastAsia="en-US" w:bidi="ar-SA"/>
      </w:rPr>
    </w:lvl>
  </w:abstractNum>
  <w:abstractNum w:abstractNumId="6" w15:restartNumberingAfterBreak="0">
    <w:nsid w:val="231FB959"/>
    <w:multiLevelType w:val="multilevel"/>
    <w:tmpl w:val="2332BE9A"/>
    <w:lvl w:ilvl="0">
      <w:start w:val="1"/>
      <w:numFmt w:val="decimal"/>
      <w:lvlText w:val="%1."/>
      <w:lvlJc w:val="left"/>
      <w:pPr>
        <w:ind w:left="720" w:hanging="360"/>
      </w:pPr>
      <w:rPr>
        <w:rFonts w:ascii="Verdana" w:eastAsia="Verdana" w:hAnsi="Verdana" w:cs="Verdana"/>
        <w:b w:val="0"/>
        <w:i w:val="0"/>
        <w:strike w:val="0"/>
        <w:dstrike w:val="0"/>
        <w:color w:val="000000"/>
        <w:sz w:val="16"/>
        <w:vertAlign w:val="baseline"/>
        <w:lang w:val="en-US" w:eastAsia="en-US" w:bidi="ar-SA"/>
      </w:rPr>
    </w:lvl>
    <w:lvl w:ilvl="1">
      <w:start w:val="1"/>
      <w:numFmt w:val="decimal"/>
      <w:lvlText w:val="%2."/>
      <w:lvlJc w:val="left"/>
      <w:pPr>
        <w:ind w:left="1440" w:hanging="360"/>
      </w:pPr>
      <w:rPr>
        <w:rFonts w:ascii="Verdana" w:eastAsia="Verdana" w:hAnsi="Verdana" w:cs="Verdana"/>
        <w:b w:val="0"/>
        <w:i w:val="0"/>
        <w:strike w:val="0"/>
        <w:dstrike w:val="0"/>
        <w:color w:val="000000"/>
        <w:sz w:val="16"/>
        <w:vertAlign w:val="baseline"/>
        <w:lang w:val="en-US" w:eastAsia="en-US" w:bidi="ar-SA"/>
      </w:rPr>
    </w:lvl>
    <w:lvl w:ilvl="2">
      <w:start w:val="1"/>
      <w:numFmt w:val="decimal"/>
      <w:lvlText w:val="%3."/>
      <w:lvlJc w:val="left"/>
      <w:pPr>
        <w:ind w:left="2160" w:hanging="360"/>
      </w:pPr>
      <w:rPr>
        <w:rFonts w:ascii="Verdana" w:eastAsia="Verdana" w:hAnsi="Verdana" w:cs="Verdana"/>
        <w:b w:val="0"/>
        <w:i w:val="0"/>
        <w:strike w:val="0"/>
        <w:dstrike w:val="0"/>
        <w:color w:val="000000"/>
        <w:sz w:val="16"/>
        <w:vertAlign w:val="baseline"/>
        <w:lang w:val="en-US" w:eastAsia="en-US" w:bidi="ar-SA"/>
      </w:rPr>
    </w:lvl>
    <w:lvl w:ilvl="3">
      <w:start w:val="1"/>
      <w:numFmt w:val="decimal"/>
      <w:lvlText w:val="%4."/>
      <w:lvlJc w:val="left"/>
      <w:pPr>
        <w:ind w:left="2880" w:hanging="360"/>
      </w:pPr>
      <w:rPr>
        <w:rFonts w:ascii="Verdana" w:eastAsia="Verdana" w:hAnsi="Verdana" w:cs="Verdana"/>
        <w:b w:val="0"/>
        <w:i w:val="0"/>
        <w:strike w:val="0"/>
        <w:dstrike w:val="0"/>
        <w:color w:val="000000"/>
        <w:sz w:val="16"/>
        <w:vertAlign w:val="baseline"/>
        <w:lang w:val="en-US" w:eastAsia="en-US" w:bidi="ar-SA"/>
      </w:rPr>
    </w:lvl>
    <w:lvl w:ilvl="4">
      <w:start w:val="1"/>
      <w:numFmt w:val="decimal"/>
      <w:lvlText w:val="%5."/>
      <w:lvlJc w:val="left"/>
      <w:pPr>
        <w:ind w:left="3600" w:hanging="360"/>
      </w:pPr>
      <w:rPr>
        <w:rFonts w:ascii="Verdana" w:eastAsia="Verdana" w:hAnsi="Verdana" w:cs="Verdana"/>
        <w:b w:val="0"/>
        <w:i w:val="0"/>
        <w:strike w:val="0"/>
        <w:dstrike w:val="0"/>
        <w:color w:val="000000"/>
        <w:sz w:val="16"/>
        <w:vertAlign w:val="baseline"/>
        <w:lang w:val="en-US" w:eastAsia="en-US" w:bidi="ar-SA"/>
      </w:rPr>
    </w:lvl>
    <w:lvl w:ilvl="5">
      <w:start w:val="1"/>
      <w:numFmt w:val="decimal"/>
      <w:lvlText w:val="%6."/>
      <w:lvlJc w:val="left"/>
      <w:pPr>
        <w:ind w:left="4320" w:hanging="360"/>
      </w:pPr>
      <w:rPr>
        <w:rFonts w:ascii="Verdana" w:eastAsia="Verdana" w:hAnsi="Verdana" w:cs="Verdana"/>
        <w:b w:val="0"/>
        <w:i w:val="0"/>
        <w:strike w:val="0"/>
        <w:dstrike w:val="0"/>
        <w:color w:val="000000"/>
        <w:sz w:val="16"/>
        <w:vertAlign w:val="baseline"/>
        <w:lang w:val="en-US" w:eastAsia="en-US" w:bidi="ar-SA"/>
      </w:rPr>
    </w:lvl>
    <w:lvl w:ilvl="6">
      <w:start w:val="1"/>
      <w:numFmt w:val="decimal"/>
      <w:lvlText w:val="%7."/>
      <w:lvlJc w:val="left"/>
      <w:pPr>
        <w:ind w:left="5040" w:hanging="360"/>
      </w:pPr>
      <w:rPr>
        <w:rFonts w:ascii="Verdana" w:eastAsia="Verdana" w:hAnsi="Verdana" w:cs="Verdana"/>
        <w:b w:val="0"/>
        <w:i w:val="0"/>
        <w:strike w:val="0"/>
        <w:dstrike w:val="0"/>
        <w:color w:val="000000"/>
        <w:sz w:val="16"/>
        <w:vertAlign w:val="baseline"/>
        <w:lang w:val="en-US" w:eastAsia="en-US" w:bidi="ar-SA"/>
      </w:rPr>
    </w:lvl>
    <w:lvl w:ilvl="7">
      <w:start w:val="1"/>
      <w:numFmt w:val="decimal"/>
      <w:lvlText w:val="%8."/>
      <w:lvlJc w:val="left"/>
      <w:pPr>
        <w:ind w:left="5760" w:hanging="360"/>
      </w:pPr>
      <w:rPr>
        <w:rFonts w:ascii="Verdana" w:eastAsia="Verdana" w:hAnsi="Verdana" w:cs="Verdana"/>
        <w:b w:val="0"/>
        <w:i w:val="0"/>
        <w:strike w:val="0"/>
        <w:dstrike w:val="0"/>
        <w:color w:val="000000"/>
        <w:sz w:val="16"/>
        <w:vertAlign w:val="baseline"/>
        <w:lang w:val="en-US" w:eastAsia="en-US" w:bidi="ar-SA"/>
      </w:rPr>
    </w:lvl>
    <w:lvl w:ilvl="8">
      <w:start w:val="1"/>
      <w:numFmt w:val="decimal"/>
      <w:lvlText w:val="%9."/>
      <w:lvlJc w:val="left"/>
      <w:pPr>
        <w:ind w:left="6480" w:hanging="360"/>
      </w:pPr>
      <w:rPr>
        <w:rFonts w:ascii="Verdana" w:eastAsia="Verdana" w:hAnsi="Verdana" w:cs="Verdana"/>
        <w:b w:val="0"/>
        <w:i w:val="0"/>
        <w:strike w:val="0"/>
        <w:dstrike w:val="0"/>
        <w:color w:val="000000"/>
        <w:sz w:val="16"/>
        <w:vertAlign w:val="baseline"/>
        <w:lang w:val="en-US" w:eastAsia="en-US" w:bidi="ar-SA"/>
      </w:rPr>
    </w:lvl>
  </w:abstractNum>
  <w:abstractNum w:abstractNumId="7" w15:restartNumberingAfterBreak="0">
    <w:nsid w:val="248BB531"/>
    <w:multiLevelType w:val="multilevel"/>
    <w:tmpl w:val="0F1AA240"/>
    <w:lvl w:ilvl="0">
      <w:numFmt w:val="bullet"/>
      <w:lvlText w:val="-"/>
      <w:lvlJc w:val="left"/>
      <w:pPr>
        <w:ind w:left="1080" w:hanging="360"/>
      </w:pPr>
      <w:rPr>
        <w:rFonts w:ascii="Calibri" w:eastAsia="Calibri" w:hAnsi="Calibri" w:cs="Calibri"/>
        <w:b w:val="0"/>
        <w:i w:val="0"/>
        <w:strike w:val="0"/>
        <w:dstrike w:val="0"/>
        <w:color w:val="000000"/>
        <w:sz w:val="16"/>
        <w:vertAlign w:val="baseline"/>
        <w:lang w:val="en-US" w:eastAsia="en-US" w:bidi="ar-SA"/>
      </w:rPr>
    </w:lvl>
    <w:lvl w:ilvl="1">
      <w:numFmt w:val="bullet"/>
      <w:lvlText w:val="o"/>
      <w:lvlJc w:val="left"/>
      <w:pPr>
        <w:ind w:left="1800" w:hanging="360"/>
      </w:pPr>
      <w:rPr>
        <w:rFonts w:ascii="Courier New" w:eastAsia="Courier New" w:hAnsi="Courier New" w:cs="Courier New"/>
        <w:b w:val="0"/>
        <w:i w:val="0"/>
        <w:strike w:val="0"/>
        <w:dstrike w:val="0"/>
        <w:color w:val="000000"/>
        <w:sz w:val="16"/>
        <w:vertAlign w:val="baseline"/>
        <w:lang w:val="en-US" w:eastAsia="en-US" w:bidi="ar-SA"/>
      </w:rPr>
    </w:lvl>
    <w:lvl w:ilvl="2">
      <w:numFmt w:val="bullet"/>
      <w:lvlText w:val=""/>
      <w:lvlJc w:val="left"/>
      <w:pPr>
        <w:ind w:left="2520" w:hanging="360"/>
      </w:pPr>
      <w:rPr>
        <w:rFonts w:ascii="Wingdings" w:eastAsia="Wingdings" w:hAnsi="Wingdings" w:cs="Wingdings"/>
        <w:b w:val="0"/>
        <w:i w:val="0"/>
        <w:strike w:val="0"/>
        <w:dstrike w:val="0"/>
        <w:color w:val="000000"/>
        <w:sz w:val="16"/>
        <w:vertAlign w:val="baseline"/>
        <w:lang w:val="en-US" w:eastAsia="en-US" w:bidi="ar-SA"/>
      </w:rPr>
    </w:lvl>
    <w:lvl w:ilvl="3">
      <w:numFmt w:val="bullet"/>
      <w:lvlText w:val=""/>
      <w:lvlJc w:val="left"/>
      <w:pPr>
        <w:ind w:left="3240" w:hanging="360"/>
      </w:pPr>
      <w:rPr>
        <w:rFonts w:ascii="Symbol" w:eastAsia="Symbol" w:hAnsi="Symbol" w:cs="Symbol"/>
        <w:b w:val="0"/>
        <w:i w:val="0"/>
        <w:strike w:val="0"/>
        <w:dstrike w:val="0"/>
        <w:color w:val="000000"/>
        <w:sz w:val="16"/>
        <w:vertAlign w:val="baseline"/>
        <w:lang w:val="en-US" w:eastAsia="en-US" w:bidi="ar-SA"/>
      </w:rPr>
    </w:lvl>
    <w:lvl w:ilvl="4">
      <w:numFmt w:val="bullet"/>
      <w:lvlText w:val="o"/>
      <w:lvlJc w:val="left"/>
      <w:pPr>
        <w:ind w:left="3960" w:hanging="360"/>
      </w:pPr>
      <w:rPr>
        <w:rFonts w:ascii="Courier New" w:eastAsia="Courier New" w:hAnsi="Courier New" w:cs="Courier New"/>
        <w:b w:val="0"/>
        <w:i w:val="0"/>
        <w:strike w:val="0"/>
        <w:dstrike w:val="0"/>
        <w:color w:val="000000"/>
        <w:sz w:val="16"/>
        <w:vertAlign w:val="baseline"/>
        <w:lang w:val="en-US" w:eastAsia="en-US" w:bidi="ar-SA"/>
      </w:rPr>
    </w:lvl>
    <w:lvl w:ilvl="5">
      <w:numFmt w:val="bullet"/>
      <w:lvlText w:val=""/>
      <w:lvlJc w:val="left"/>
      <w:pPr>
        <w:ind w:left="4680" w:hanging="360"/>
      </w:pPr>
      <w:rPr>
        <w:rFonts w:ascii="Wingdings" w:eastAsia="Wingdings" w:hAnsi="Wingdings" w:cs="Wingdings"/>
        <w:b w:val="0"/>
        <w:i w:val="0"/>
        <w:strike w:val="0"/>
        <w:dstrike w:val="0"/>
        <w:color w:val="000000"/>
        <w:sz w:val="16"/>
        <w:vertAlign w:val="baseline"/>
        <w:lang w:val="en-US" w:eastAsia="en-US" w:bidi="ar-SA"/>
      </w:rPr>
    </w:lvl>
    <w:lvl w:ilvl="6">
      <w:numFmt w:val="bullet"/>
      <w:lvlText w:val=""/>
      <w:lvlJc w:val="left"/>
      <w:pPr>
        <w:ind w:left="5400" w:hanging="360"/>
      </w:pPr>
      <w:rPr>
        <w:rFonts w:ascii="Symbol" w:eastAsia="Symbol" w:hAnsi="Symbol" w:cs="Symbol"/>
        <w:b w:val="0"/>
        <w:i w:val="0"/>
        <w:strike w:val="0"/>
        <w:dstrike w:val="0"/>
        <w:color w:val="000000"/>
        <w:sz w:val="16"/>
        <w:vertAlign w:val="baseline"/>
        <w:lang w:val="en-US" w:eastAsia="en-US" w:bidi="ar-SA"/>
      </w:rPr>
    </w:lvl>
    <w:lvl w:ilvl="7">
      <w:numFmt w:val="bullet"/>
      <w:lvlText w:val="o"/>
      <w:lvlJc w:val="left"/>
      <w:pPr>
        <w:ind w:left="6120" w:hanging="360"/>
      </w:pPr>
      <w:rPr>
        <w:rFonts w:ascii="Courier New" w:eastAsia="Courier New" w:hAnsi="Courier New" w:cs="Courier New"/>
        <w:b w:val="0"/>
        <w:i w:val="0"/>
        <w:strike w:val="0"/>
        <w:dstrike w:val="0"/>
        <w:color w:val="000000"/>
        <w:sz w:val="16"/>
        <w:vertAlign w:val="baseline"/>
        <w:lang w:val="en-US" w:eastAsia="en-US" w:bidi="ar-SA"/>
      </w:rPr>
    </w:lvl>
    <w:lvl w:ilvl="8">
      <w:numFmt w:val="bullet"/>
      <w:lvlText w:val=""/>
      <w:lvlJc w:val="left"/>
      <w:pPr>
        <w:ind w:left="6840" w:hanging="360"/>
      </w:pPr>
      <w:rPr>
        <w:rFonts w:ascii="Wingdings" w:eastAsia="Wingdings" w:hAnsi="Wingdings" w:cs="Wingdings"/>
        <w:b w:val="0"/>
        <w:i w:val="0"/>
        <w:strike w:val="0"/>
        <w:dstrike w:val="0"/>
        <w:color w:val="000000"/>
        <w:sz w:val="16"/>
        <w:vertAlign w:val="baseline"/>
        <w:lang w:val="en-US" w:eastAsia="en-US" w:bidi="ar-SA"/>
      </w:rPr>
    </w:lvl>
  </w:abstractNum>
  <w:abstractNum w:abstractNumId="8" w15:restartNumberingAfterBreak="0">
    <w:nsid w:val="2A891D63"/>
    <w:multiLevelType w:val="multilevel"/>
    <w:tmpl w:val="83EC8A3E"/>
    <w:lvl w:ilvl="0">
      <w:numFmt w:val="bullet"/>
      <w:lvlText w:val=""/>
      <w:lvlJc w:val="left"/>
      <w:pPr>
        <w:ind w:left="720" w:firstLine="0"/>
      </w:pPr>
      <w:rPr>
        <w:rFonts w:ascii="Symbol" w:eastAsia="Symbol" w:hAnsi="Symbol" w:cs="Symbol"/>
        <w:b w:val="0"/>
        <w:i w:val="0"/>
        <w:strike w:val="0"/>
        <w:dstrike w:val="0"/>
        <w:color w:val="000000"/>
        <w:sz w:val="16"/>
        <w:vertAlign w:val="baseline"/>
        <w:lang w:val="en-US" w:eastAsia="en-US" w:bidi="ar-SA"/>
      </w:rPr>
    </w:lvl>
    <w:lvl w:ilvl="1">
      <w:numFmt w:val="bullet"/>
      <w:lvlText w:val="o"/>
      <w:lvlJc w:val="left"/>
      <w:pPr>
        <w:ind w:left="1440" w:firstLine="0"/>
      </w:pPr>
      <w:rPr>
        <w:rFonts w:ascii="Courier New" w:eastAsia="Courier New" w:hAnsi="Courier New" w:cs="Courier New"/>
        <w:b w:val="0"/>
        <w:i w:val="0"/>
        <w:strike w:val="0"/>
        <w:dstrike w:val="0"/>
        <w:color w:val="000000"/>
        <w:sz w:val="16"/>
        <w:vertAlign w:val="baseline"/>
        <w:lang w:val="en-US" w:eastAsia="en-US" w:bidi="ar-SA"/>
      </w:rPr>
    </w:lvl>
    <w:lvl w:ilvl="2">
      <w:numFmt w:val="bullet"/>
      <w:lvlText w:val=""/>
      <w:lvlJc w:val="left"/>
      <w:pPr>
        <w:ind w:left="2160" w:firstLine="0"/>
      </w:pPr>
      <w:rPr>
        <w:rFonts w:ascii="Wingdings" w:eastAsia="Wingdings" w:hAnsi="Wingdings" w:cs="Wingdings"/>
        <w:b w:val="0"/>
        <w:i w:val="0"/>
        <w:strike w:val="0"/>
        <w:dstrike w:val="0"/>
        <w:color w:val="000000"/>
        <w:sz w:val="16"/>
        <w:vertAlign w:val="baseline"/>
        <w:lang w:val="en-US" w:eastAsia="en-US" w:bidi="ar-SA"/>
      </w:rPr>
    </w:lvl>
    <w:lvl w:ilvl="3">
      <w:numFmt w:val="bullet"/>
      <w:lvlText w:val=""/>
      <w:lvlJc w:val="left"/>
      <w:pPr>
        <w:ind w:left="2880" w:firstLine="0"/>
      </w:pPr>
      <w:rPr>
        <w:rFonts w:ascii="Symbol" w:eastAsia="Symbol" w:hAnsi="Symbol" w:cs="Symbol"/>
        <w:b w:val="0"/>
        <w:i w:val="0"/>
        <w:strike w:val="0"/>
        <w:dstrike w:val="0"/>
        <w:color w:val="000000"/>
        <w:sz w:val="16"/>
        <w:vertAlign w:val="baseline"/>
        <w:lang w:val="en-US" w:eastAsia="en-US" w:bidi="ar-SA"/>
      </w:rPr>
    </w:lvl>
    <w:lvl w:ilvl="4">
      <w:numFmt w:val="bullet"/>
      <w:lvlText w:val="o"/>
      <w:lvlJc w:val="left"/>
      <w:pPr>
        <w:ind w:left="3600" w:firstLine="0"/>
      </w:pPr>
      <w:rPr>
        <w:rFonts w:ascii="Courier New" w:eastAsia="Courier New" w:hAnsi="Courier New" w:cs="Courier New"/>
        <w:b w:val="0"/>
        <w:i w:val="0"/>
        <w:strike w:val="0"/>
        <w:dstrike w:val="0"/>
        <w:color w:val="000000"/>
        <w:sz w:val="16"/>
        <w:vertAlign w:val="baseline"/>
        <w:lang w:val="en-US" w:eastAsia="en-US" w:bidi="ar-SA"/>
      </w:rPr>
    </w:lvl>
    <w:lvl w:ilvl="5">
      <w:numFmt w:val="bullet"/>
      <w:lvlText w:val=""/>
      <w:lvlJc w:val="left"/>
      <w:pPr>
        <w:ind w:left="4320" w:firstLine="0"/>
      </w:pPr>
      <w:rPr>
        <w:rFonts w:ascii="Wingdings" w:eastAsia="Wingdings" w:hAnsi="Wingdings" w:cs="Wingdings"/>
        <w:b w:val="0"/>
        <w:i w:val="0"/>
        <w:strike w:val="0"/>
        <w:dstrike w:val="0"/>
        <w:color w:val="000000"/>
        <w:sz w:val="16"/>
        <w:vertAlign w:val="baseline"/>
        <w:lang w:val="en-US" w:eastAsia="en-US" w:bidi="ar-SA"/>
      </w:rPr>
    </w:lvl>
    <w:lvl w:ilvl="6">
      <w:numFmt w:val="bullet"/>
      <w:lvlText w:val=""/>
      <w:lvlJc w:val="left"/>
      <w:pPr>
        <w:ind w:left="5040" w:firstLine="0"/>
      </w:pPr>
      <w:rPr>
        <w:rFonts w:ascii="Symbol" w:eastAsia="Symbol" w:hAnsi="Symbol" w:cs="Symbol"/>
        <w:b w:val="0"/>
        <w:i w:val="0"/>
        <w:strike w:val="0"/>
        <w:dstrike w:val="0"/>
        <w:color w:val="000000"/>
        <w:sz w:val="16"/>
        <w:vertAlign w:val="baseline"/>
        <w:lang w:val="en-US" w:eastAsia="en-US" w:bidi="ar-SA"/>
      </w:rPr>
    </w:lvl>
    <w:lvl w:ilvl="7">
      <w:numFmt w:val="bullet"/>
      <w:lvlText w:val="o"/>
      <w:lvlJc w:val="left"/>
      <w:pPr>
        <w:ind w:left="5760" w:firstLine="0"/>
      </w:pPr>
      <w:rPr>
        <w:rFonts w:ascii="Courier New" w:eastAsia="Courier New" w:hAnsi="Courier New" w:cs="Courier New"/>
        <w:b w:val="0"/>
        <w:i w:val="0"/>
        <w:strike w:val="0"/>
        <w:dstrike w:val="0"/>
        <w:color w:val="000000"/>
        <w:sz w:val="16"/>
        <w:vertAlign w:val="baseline"/>
        <w:lang w:val="en-US" w:eastAsia="en-US" w:bidi="ar-SA"/>
      </w:rPr>
    </w:lvl>
    <w:lvl w:ilvl="8">
      <w:numFmt w:val="bullet"/>
      <w:lvlText w:val=""/>
      <w:lvlJc w:val="left"/>
      <w:pPr>
        <w:ind w:left="6480" w:firstLine="0"/>
      </w:pPr>
      <w:rPr>
        <w:rFonts w:ascii="Wingdings" w:eastAsia="Wingdings" w:hAnsi="Wingdings" w:cs="Wingdings"/>
        <w:b w:val="0"/>
        <w:i w:val="0"/>
        <w:strike w:val="0"/>
        <w:dstrike w:val="0"/>
        <w:color w:val="000000"/>
        <w:sz w:val="16"/>
        <w:vertAlign w:val="baseline"/>
        <w:lang w:val="en-US" w:eastAsia="en-US" w:bidi="ar-SA"/>
      </w:rPr>
    </w:lvl>
  </w:abstractNum>
  <w:abstractNum w:abstractNumId="9" w15:restartNumberingAfterBreak="0">
    <w:nsid w:val="303D74A4"/>
    <w:multiLevelType w:val="multilevel"/>
    <w:tmpl w:val="10144C02"/>
    <w:lvl w:ilvl="0">
      <w:numFmt w:val="bullet"/>
      <w:lvlText w:val="-"/>
      <w:lvlJc w:val="left"/>
      <w:pPr>
        <w:ind w:left="1080" w:hanging="360"/>
      </w:pPr>
      <w:rPr>
        <w:rFonts w:ascii="Arial" w:eastAsia="Arial" w:hAnsi="Arial" w:cs="Arial"/>
        <w:b w:val="0"/>
        <w:i w:val="0"/>
        <w:strike w:val="0"/>
        <w:dstrike w:val="0"/>
        <w:color w:val="000000"/>
        <w:sz w:val="16"/>
        <w:vertAlign w:val="baseline"/>
        <w:lang w:val="en-US" w:eastAsia="en-US" w:bidi="ar-SA"/>
      </w:rPr>
    </w:lvl>
    <w:lvl w:ilvl="1">
      <w:numFmt w:val="bullet"/>
      <w:lvlText w:val="o"/>
      <w:lvlJc w:val="left"/>
      <w:pPr>
        <w:ind w:left="1800" w:hanging="360"/>
      </w:pPr>
      <w:rPr>
        <w:rFonts w:ascii="Courier New" w:eastAsia="Courier New" w:hAnsi="Courier New" w:cs="Courier New"/>
        <w:b w:val="0"/>
        <w:i w:val="0"/>
        <w:strike w:val="0"/>
        <w:dstrike w:val="0"/>
        <w:color w:val="000000"/>
        <w:sz w:val="16"/>
        <w:vertAlign w:val="baseline"/>
        <w:lang w:val="en-US" w:eastAsia="en-US" w:bidi="ar-SA"/>
      </w:rPr>
    </w:lvl>
    <w:lvl w:ilvl="2">
      <w:numFmt w:val="bullet"/>
      <w:lvlText w:val=""/>
      <w:lvlJc w:val="left"/>
      <w:pPr>
        <w:ind w:left="2520" w:hanging="360"/>
      </w:pPr>
      <w:rPr>
        <w:rFonts w:ascii="Wingdings" w:eastAsia="Wingdings" w:hAnsi="Wingdings" w:cs="Wingdings"/>
        <w:b w:val="0"/>
        <w:i w:val="0"/>
        <w:strike w:val="0"/>
        <w:dstrike w:val="0"/>
        <w:color w:val="000000"/>
        <w:sz w:val="16"/>
        <w:vertAlign w:val="baseline"/>
        <w:lang w:val="en-US" w:eastAsia="en-US" w:bidi="ar-SA"/>
      </w:rPr>
    </w:lvl>
    <w:lvl w:ilvl="3">
      <w:numFmt w:val="bullet"/>
      <w:lvlText w:val=""/>
      <w:lvlJc w:val="left"/>
      <w:pPr>
        <w:ind w:left="3240" w:hanging="360"/>
      </w:pPr>
      <w:rPr>
        <w:rFonts w:ascii="Symbol" w:eastAsia="Symbol" w:hAnsi="Symbol" w:cs="Symbol"/>
        <w:b w:val="0"/>
        <w:i w:val="0"/>
        <w:strike w:val="0"/>
        <w:dstrike w:val="0"/>
        <w:color w:val="000000"/>
        <w:sz w:val="16"/>
        <w:vertAlign w:val="baseline"/>
        <w:lang w:val="en-US" w:eastAsia="en-US" w:bidi="ar-SA"/>
      </w:rPr>
    </w:lvl>
    <w:lvl w:ilvl="4">
      <w:numFmt w:val="bullet"/>
      <w:lvlText w:val="o"/>
      <w:lvlJc w:val="left"/>
      <w:pPr>
        <w:ind w:left="3960" w:hanging="360"/>
      </w:pPr>
      <w:rPr>
        <w:rFonts w:ascii="Courier New" w:eastAsia="Courier New" w:hAnsi="Courier New" w:cs="Courier New"/>
        <w:b w:val="0"/>
        <w:i w:val="0"/>
        <w:strike w:val="0"/>
        <w:dstrike w:val="0"/>
        <w:color w:val="000000"/>
        <w:sz w:val="16"/>
        <w:vertAlign w:val="baseline"/>
        <w:lang w:val="en-US" w:eastAsia="en-US" w:bidi="ar-SA"/>
      </w:rPr>
    </w:lvl>
    <w:lvl w:ilvl="5">
      <w:numFmt w:val="bullet"/>
      <w:lvlText w:val=""/>
      <w:lvlJc w:val="left"/>
      <w:pPr>
        <w:ind w:left="4680" w:hanging="360"/>
      </w:pPr>
      <w:rPr>
        <w:rFonts w:ascii="Wingdings" w:eastAsia="Wingdings" w:hAnsi="Wingdings" w:cs="Wingdings"/>
        <w:b w:val="0"/>
        <w:i w:val="0"/>
        <w:strike w:val="0"/>
        <w:dstrike w:val="0"/>
        <w:color w:val="000000"/>
        <w:sz w:val="16"/>
        <w:vertAlign w:val="baseline"/>
        <w:lang w:val="en-US" w:eastAsia="en-US" w:bidi="ar-SA"/>
      </w:rPr>
    </w:lvl>
    <w:lvl w:ilvl="6">
      <w:numFmt w:val="bullet"/>
      <w:lvlText w:val=""/>
      <w:lvlJc w:val="left"/>
      <w:pPr>
        <w:ind w:left="5400" w:hanging="360"/>
      </w:pPr>
      <w:rPr>
        <w:rFonts w:ascii="Symbol" w:eastAsia="Symbol" w:hAnsi="Symbol" w:cs="Symbol"/>
        <w:b w:val="0"/>
        <w:i w:val="0"/>
        <w:strike w:val="0"/>
        <w:dstrike w:val="0"/>
        <w:color w:val="000000"/>
        <w:sz w:val="16"/>
        <w:vertAlign w:val="baseline"/>
        <w:lang w:val="en-US" w:eastAsia="en-US" w:bidi="ar-SA"/>
      </w:rPr>
    </w:lvl>
    <w:lvl w:ilvl="7">
      <w:numFmt w:val="bullet"/>
      <w:lvlText w:val="o"/>
      <w:lvlJc w:val="left"/>
      <w:pPr>
        <w:ind w:left="6120" w:hanging="360"/>
      </w:pPr>
      <w:rPr>
        <w:rFonts w:ascii="Courier New" w:eastAsia="Courier New" w:hAnsi="Courier New" w:cs="Courier New"/>
        <w:b w:val="0"/>
        <w:i w:val="0"/>
        <w:strike w:val="0"/>
        <w:dstrike w:val="0"/>
        <w:color w:val="000000"/>
        <w:sz w:val="16"/>
        <w:vertAlign w:val="baseline"/>
        <w:lang w:val="en-US" w:eastAsia="en-US" w:bidi="ar-SA"/>
      </w:rPr>
    </w:lvl>
    <w:lvl w:ilvl="8">
      <w:numFmt w:val="bullet"/>
      <w:lvlText w:val=""/>
      <w:lvlJc w:val="left"/>
      <w:pPr>
        <w:ind w:left="6840" w:hanging="360"/>
      </w:pPr>
      <w:rPr>
        <w:rFonts w:ascii="Wingdings" w:eastAsia="Wingdings" w:hAnsi="Wingdings" w:cs="Wingdings"/>
        <w:b w:val="0"/>
        <w:i w:val="0"/>
        <w:strike w:val="0"/>
        <w:dstrike w:val="0"/>
        <w:color w:val="000000"/>
        <w:sz w:val="16"/>
        <w:vertAlign w:val="baseline"/>
        <w:lang w:val="en-US" w:eastAsia="en-US" w:bidi="ar-SA"/>
      </w:rPr>
    </w:lvl>
  </w:abstractNum>
  <w:abstractNum w:abstractNumId="10" w15:restartNumberingAfterBreak="0">
    <w:nsid w:val="3C2DCA20"/>
    <w:multiLevelType w:val="multilevel"/>
    <w:tmpl w:val="991E8576"/>
    <w:lvl w:ilvl="0">
      <w:numFmt w:val="bullet"/>
      <w:lvlText w:val=""/>
      <w:lvlJc w:val="left"/>
      <w:pPr>
        <w:ind w:left="720" w:firstLine="0"/>
      </w:pPr>
      <w:rPr>
        <w:rFonts w:ascii="Symbol" w:eastAsia="Symbol" w:hAnsi="Symbol" w:cs="Symbol"/>
        <w:b w:val="0"/>
        <w:i w:val="0"/>
        <w:strike w:val="0"/>
        <w:dstrike w:val="0"/>
        <w:color w:val="000000"/>
        <w:sz w:val="16"/>
        <w:vertAlign w:val="baseline"/>
        <w:lang w:val="en-US" w:eastAsia="en-US" w:bidi="ar-SA"/>
      </w:rPr>
    </w:lvl>
    <w:lvl w:ilvl="1">
      <w:numFmt w:val="bullet"/>
      <w:lvlText w:val="o"/>
      <w:lvlJc w:val="left"/>
      <w:pPr>
        <w:ind w:left="1440" w:firstLine="0"/>
      </w:pPr>
      <w:rPr>
        <w:rFonts w:ascii="Courier New" w:eastAsia="Courier New" w:hAnsi="Courier New" w:cs="Courier New"/>
        <w:b w:val="0"/>
        <w:i w:val="0"/>
        <w:strike w:val="0"/>
        <w:dstrike w:val="0"/>
        <w:color w:val="000000"/>
        <w:sz w:val="16"/>
        <w:vertAlign w:val="baseline"/>
        <w:lang w:val="en-US" w:eastAsia="en-US" w:bidi="ar-SA"/>
      </w:rPr>
    </w:lvl>
    <w:lvl w:ilvl="2">
      <w:numFmt w:val="bullet"/>
      <w:lvlText w:val=""/>
      <w:lvlJc w:val="left"/>
      <w:pPr>
        <w:ind w:left="2160" w:firstLine="0"/>
      </w:pPr>
      <w:rPr>
        <w:rFonts w:ascii="Wingdings" w:eastAsia="Wingdings" w:hAnsi="Wingdings" w:cs="Wingdings"/>
        <w:b w:val="0"/>
        <w:i w:val="0"/>
        <w:strike w:val="0"/>
        <w:dstrike w:val="0"/>
        <w:color w:val="000000"/>
        <w:sz w:val="16"/>
        <w:vertAlign w:val="baseline"/>
        <w:lang w:val="en-US" w:eastAsia="en-US" w:bidi="ar-SA"/>
      </w:rPr>
    </w:lvl>
    <w:lvl w:ilvl="3">
      <w:numFmt w:val="bullet"/>
      <w:lvlText w:val=""/>
      <w:lvlJc w:val="left"/>
      <w:pPr>
        <w:ind w:left="2880" w:firstLine="0"/>
      </w:pPr>
      <w:rPr>
        <w:rFonts w:ascii="Symbol" w:eastAsia="Symbol" w:hAnsi="Symbol" w:cs="Symbol"/>
        <w:b w:val="0"/>
        <w:i w:val="0"/>
        <w:strike w:val="0"/>
        <w:dstrike w:val="0"/>
        <w:color w:val="000000"/>
        <w:sz w:val="16"/>
        <w:vertAlign w:val="baseline"/>
        <w:lang w:val="en-US" w:eastAsia="en-US" w:bidi="ar-SA"/>
      </w:rPr>
    </w:lvl>
    <w:lvl w:ilvl="4">
      <w:numFmt w:val="bullet"/>
      <w:lvlText w:val="o"/>
      <w:lvlJc w:val="left"/>
      <w:pPr>
        <w:ind w:left="3600" w:firstLine="0"/>
      </w:pPr>
      <w:rPr>
        <w:rFonts w:ascii="Courier New" w:eastAsia="Courier New" w:hAnsi="Courier New" w:cs="Courier New"/>
        <w:b w:val="0"/>
        <w:i w:val="0"/>
        <w:strike w:val="0"/>
        <w:dstrike w:val="0"/>
        <w:color w:val="000000"/>
        <w:sz w:val="16"/>
        <w:vertAlign w:val="baseline"/>
        <w:lang w:val="en-US" w:eastAsia="en-US" w:bidi="ar-SA"/>
      </w:rPr>
    </w:lvl>
    <w:lvl w:ilvl="5">
      <w:numFmt w:val="bullet"/>
      <w:lvlText w:val=""/>
      <w:lvlJc w:val="left"/>
      <w:pPr>
        <w:ind w:left="4320" w:firstLine="0"/>
      </w:pPr>
      <w:rPr>
        <w:rFonts w:ascii="Wingdings" w:eastAsia="Wingdings" w:hAnsi="Wingdings" w:cs="Wingdings"/>
        <w:b w:val="0"/>
        <w:i w:val="0"/>
        <w:strike w:val="0"/>
        <w:dstrike w:val="0"/>
        <w:color w:val="000000"/>
        <w:sz w:val="16"/>
        <w:vertAlign w:val="baseline"/>
        <w:lang w:val="en-US" w:eastAsia="en-US" w:bidi="ar-SA"/>
      </w:rPr>
    </w:lvl>
    <w:lvl w:ilvl="6">
      <w:numFmt w:val="bullet"/>
      <w:lvlText w:val=""/>
      <w:lvlJc w:val="left"/>
      <w:pPr>
        <w:ind w:left="5040" w:firstLine="0"/>
      </w:pPr>
      <w:rPr>
        <w:rFonts w:ascii="Symbol" w:eastAsia="Symbol" w:hAnsi="Symbol" w:cs="Symbol"/>
        <w:b w:val="0"/>
        <w:i w:val="0"/>
        <w:strike w:val="0"/>
        <w:dstrike w:val="0"/>
        <w:color w:val="000000"/>
        <w:sz w:val="16"/>
        <w:vertAlign w:val="baseline"/>
        <w:lang w:val="en-US" w:eastAsia="en-US" w:bidi="ar-SA"/>
      </w:rPr>
    </w:lvl>
    <w:lvl w:ilvl="7">
      <w:numFmt w:val="bullet"/>
      <w:lvlText w:val="o"/>
      <w:lvlJc w:val="left"/>
      <w:pPr>
        <w:ind w:left="5760" w:firstLine="0"/>
      </w:pPr>
      <w:rPr>
        <w:rFonts w:ascii="Courier New" w:eastAsia="Courier New" w:hAnsi="Courier New" w:cs="Courier New"/>
        <w:b w:val="0"/>
        <w:i w:val="0"/>
        <w:strike w:val="0"/>
        <w:dstrike w:val="0"/>
        <w:color w:val="000000"/>
        <w:sz w:val="16"/>
        <w:vertAlign w:val="baseline"/>
        <w:lang w:val="en-US" w:eastAsia="en-US" w:bidi="ar-SA"/>
      </w:rPr>
    </w:lvl>
    <w:lvl w:ilvl="8">
      <w:numFmt w:val="bullet"/>
      <w:lvlText w:val=""/>
      <w:lvlJc w:val="left"/>
      <w:pPr>
        <w:ind w:left="6480" w:firstLine="0"/>
      </w:pPr>
      <w:rPr>
        <w:rFonts w:ascii="Wingdings" w:eastAsia="Wingdings" w:hAnsi="Wingdings" w:cs="Wingdings"/>
        <w:b w:val="0"/>
        <w:i w:val="0"/>
        <w:strike w:val="0"/>
        <w:dstrike w:val="0"/>
        <w:color w:val="000000"/>
        <w:sz w:val="16"/>
        <w:vertAlign w:val="baseline"/>
        <w:lang w:val="en-US" w:eastAsia="en-US" w:bidi="ar-SA"/>
      </w:rPr>
    </w:lvl>
  </w:abstractNum>
  <w:abstractNum w:abstractNumId="11" w15:restartNumberingAfterBreak="0">
    <w:nsid w:val="56F84B71"/>
    <w:multiLevelType w:val="multilevel"/>
    <w:tmpl w:val="91001C0A"/>
    <w:lvl w:ilvl="0">
      <w:start w:val="1"/>
      <w:numFmt w:val="decimal"/>
      <w:lvlText w:val="%1."/>
      <w:lvlJc w:val="left"/>
      <w:pPr>
        <w:ind w:left="720" w:hanging="360"/>
      </w:pPr>
      <w:rPr>
        <w:rFonts w:ascii="Verdana" w:eastAsia="Verdana" w:hAnsi="Verdana" w:cs="Verdana"/>
        <w:b w:val="0"/>
        <w:i w:val="0"/>
        <w:strike w:val="0"/>
        <w:dstrike w:val="0"/>
        <w:color w:val="000000"/>
        <w:sz w:val="16"/>
        <w:vertAlign w:val="baseline"/>
        <w:lang w:val="en-US" w:eastAsia="en-US" w:bidi="ar-SA"/>
      </w:rPr>
    </w:lvl>
    <w:lvl w:ilvl="1">
      <w:start w:val="1"/>
      <w:numFmt w:val="decimal"/>
      <w:lvlText w:val="%2."/>
      <w:lvlJc w:val="left"/>
      <w:pPr>
        <w:ind w:left="1440" w:hanging="360"/>
      </w:pPr>
      <w:rPr>
        <w:rFonts w:ascii="Verdana" w:eastAsia="Verdana" w:hAnsi="Verdana" w:cs="Verdana"/>
        <w:b w:val="0"/>
        <w:i w:val="0"/>
        <w:strike w:val="0"/>
        <w:dstrike w:val="0"/>
        <w:color w:val="000000"/>
        <w:sz w:val="16"/>
        <w:vertAlign w:val="baseline"/>
        <w:lang w:val="en-US" w:eastAsia="en-US" w:bidi="ar-SA"/>
      </w:rPr>
    </w:lvl>
    <w:lvl w:ilvl="2">
      <w:start w:val="1"/>
      <w:numFmt w:val="decimal"/>
      <w:lvlText w:val="%3."/>
      <w:lvlJc w:val="left"/>
      <w:pPr>
        <w:ind w:left="2160" w:hanging="360"/>
      </w:pPr>
      <w:rPr>
        <w:rFonts w:ascii="Verdana" w:eastAsia="Verdana" w:hAnsi="Verdana" w:cs="Verdana"/>
        <w:b w:val="0"/>
        <w:i w:val="0"/>
        <w:strike w:val="0"/>
        <w:dstrike w:val="0"/>
        <w:color w:val="000000"/>
        <w:sz w:val="16"/>
        <w:vertAlign w:val="baseline"/>
        <w:lang w:val="en-US" w:eastAsia="en-US" w:bidi="ar-SA"/>
      </w:rPr>
    </w:lvl>
    <w:lvl w:ilvl="3">
      <w:start w:val="1"/>
      <w:numFmt w:val="decimal"/>
      <w:lvlText w:val="%4."/>
      <w:lvlJc w:val="left"/>
      <w:pPr>
        <w:ind w:left="2880" w:hanging="360"/>
      </w:pPr>
      <w:rPr>
        <w:rFonts w:ascii="Verdana" w:eastAsia="Verdana" w:hAnsi="Verdana" w:cs="Verdana"/>
        <w:b w:val="0"/>
        <w:i w:val="0"/>
        <w:strike w:val="0"/>
        <w:dstrike w:val="0"/>
        <w:color w:val="000000"/>
        <w:sz w:val="16"/>
        <w:vertAlign w:val="baseline"/>
        <w:lang w:val="en-US" w:eastAsia="en-US" w:bidi="ar-SA"/>
      </w:rPr>
    </w:lvl>
    <w:lvl w:ilvl="4">
      <w:start w:val="1"/>
      <w:numFmt w:val="decimal"/>
      <w:lvlText w:val="%5."/>
      <w:lvlJc w:val="left"/>
      <w:pPr>
        <w:ind w:left="3600" w:hanging="360"/>
      </w:pPr>
      <w:rPr>
        <w:rFonts w:ascii="Verdana" w:eastAsia="Verdana" w:hAnsi="Verdana" w:cs="Verdana"/>
        <w:b w:val="0"/>
        <w:i w:val="0"/>
        <w:strike w:val="0"/>
        <w:dstrike w:val="0"/>
        <w:color w:val="000000"/>
        <w:sz w:val="16"/>
        <w:vertAlign w:val="baseline"/>
        <w:lang w:val="en-US" w:eastAsia="en-US" w:bidi="ar-SA"/>
      </w:rPr>
    </w:lvl>
    <w:lvl w:ilvl="5">
      <w:start w:val="1"/>
      <w:numFmt w:val="decimal"/>
      <w:lvlText w:val="%6."/>
      <w:lvlJc w:val="left"/>
      <w:pPr>
        <w:ind w:left="4320" w:hanging="360"/>
      </w:pPr>
      <w:rPr>
        <w:rFonts w:ascii="Verdana" w:eastAsia="Verdana" w:hAnsi="Verdana" w:cs="Verdana"/>
        <w:b w:val="0"/>
        <w:i w:val="0"/>
        <w:strike w:val="0"/>
        <w:dstrike w:val="0"/>
        <w:color w:val="000000"/>
        <w:sz w:val="16"/>
        <w:vertAlign w:val="baseline"/>
        <w:lang w:val="en-US" w:eastAsia="en-US" w:bidi="ar-SA"/>
      </w:rPr>
    </w:lvl>
    <w:lvl w:ilvl="6">
      <w:start w:val="1"/>
      <w:numFmt w:val="decimal"/>
      <w:lvlText w:val="%7."/>
      <w:lvlJc w:val="left"/>
      <w:pPr>
        <w:ind w:left="5040" w:hanging="360"/>
      </w:pPr>
      <w:rPr>
        <w:rFonts w:ascii="Verdana" w:eastAsia="Verdana" w:hAnsi="Verdana" w:cs="Verdana"/>
        <w:b w:val="0"/>
        <w:i w:val="0"/>
        <w:strike w:val="0"/>
        <w:dstrike w:val="0"/>
        <w:color w:val="000000"/>
        <w:sz w:val="16"/>
        <w:vertAlign w:val="baseline"/>
        <w:lang w:val="en-US" w:eastAsia="en-US" w:bidi="ar-SA"/>
      </w:rPr>
    </w:lvl>
    <w:lvl w:ilvl="7">
      <w:start w:val="1"/>
      <w:numFmt w:val="decimal"/>
      <w:lvlText w:val="%8."/>
      <w:lvlJc w:val="left"/>
      <w:pPr>
        <w:ind w:left="5760" w:hanging="360"/>
      </w:pPr>
      <w:rPr>
        <w:rFonts w:ascii="Verdana" w:eastAsia="Verdana" w:hAnsi="Verdana" w:cs="Verdana"/>
        <w:b w:val="0"/>
        <w:i w:val="0"/>
        <w:strike w:val="0"/>
        <w:dstrike w:val="0"/>
        <w:color w:val="000000"/>
        <w:sz w:val="16"/>
        <w:vertAlign w:val="baseline"/>
        <w:lang w:val="en-US" w:eastAsia="en-US" w:bidi="ar-SA"/>
      </w:rPr>
    </w:lvl>
    <w:lvl w:ilvl="8">
      <w:start w:val="1"/>
      <w:numFmt w:val="decimal"/>
      <w:lvlText w:val="%9."/>
      <w:lvlJc w:val="left"/>
      <w:pPr>
        <w:ind w:left="6480" w:hanging="360"/>
      </w:pPr>
      <w:rPr>
        <w:rFonts w:ascii="Verdana" w:eastAsia="Verdana" w:hAnsi="Verdana" w:cs="Verdana"/>
        <w:b w:val="0"/>
        <w:i w:val="0"/>
        <w:strike w:val="0"/>
        <w:dstrike w:val="0"/>
        <w:color w:val="000000"/>
        <w:sz w:val="16"/>
        <w:vertAlign w:val="baseline"/>
        <w:lang w:val="en-US" w:eastAsia="en-US" w:bidi="ar-SA"/>
      </w:rPr>
    </w:lvl>
  </w:abstractNum>
  <w:abstractNum w:abstractNumId="12" w15:restartNumberingAfterBreak="0">
    <w:nsid w:val="623CA20C"/>
    <w:multiLevelType w:val="multilevel"/>
    <w:tmpl w:val="4B461BD4"/>
    <w:lvl w:ilvl="0">
      <w:start w:val="8"/>
      <w:numFmt w:val="decimal"/>
      <w:lvlText w:val="%1."/>
      <w:lvlJc w:val="left"/>
      <w:pPr>
        <w:ind w:left="720" w:hanging="360"/>
      </w:pPr>
      <w:rPr>
        <w:rFonts w:ascii="Verdana" w:eastAsia="Verdana" w:hAnsi="Verdana" w:cs="Verdana"/>
        <w:b w:val="0"/>
        <w:i w:val="0"/>
        <w:strike w:val="0"/>
        <w:dstrike w:val="0"/>
        <w:color w:val="000000"/>
        <w:sz w:val="16"/>
        <w:vertAlign w:val="baseline"/>
        <w:lang w:val="en-US" w:eastAsia="en-US" w:bidi="ar-SA"/>
      </w:rPr>
    </w:lvl>
    <w:lvl w:ilvl="1">
      <w:start w:val="1"/>
      <w:numFmt w:val="decimal"/>
      <w:lvlText w:val="%2."/>
      <w:lvlJc w:val="left"/>
      <w:pPr>
        <w:ind w:left="1440" w:hanging="360"/>
      </w:pPr>
      <w:rPr>
        <w:rFonts w:ascii="Verdana" w:eastAsia="Verdana" w:hAnsi="Verdana" w:cs="Verdana"/>
        <w:b w:val="0"/>
        <w:i w:val="0"/>
        <w:strike w:val="0"/>
        <w:dstrike w:val="0"/>
        <w:color w:val="000000"/>
        <w:sz w:val="16"/>
        <w:vertAlign w:val="baseline"/>
        <w:lang w:val="en-US" w:eastAsia="en-US" w:bidi="ar-SA"/>
      </w:rPr>
    </w:lvl>
    <w:lvl w:ilvl="2">
      <w:start w:val="1"/>
      <w:numFmt w:val="decimal"/>
      <w:lvlText w:val="%3."/>
      <w:lvlJc w:val="left"/>
      <w:pPr>
        <w:ind w:left="2160" w:hanging="360"/>
      </w:pPr>
      <w:rPr>
        <w:rFonts w:ascii="Verdana" w:eastAsia="Verdana" w:hAnsi="Verdana" w:cs="Verdana"/>
        <w:b w:val="0"/>
        <w:i w:val="0"/>
        <w:strike w:val="0"/>
        <w:dstrike w:val="0"/>
        <w:color w:val="000000"/>
        <w:sz w:val="16"/>
        <w:vertAlign w:val="baseline"/>
        <w:lang w:val="en-US" w:eastAsia="en-US" w:bidi="ar-SA"/>
      </w:rPr>
    </w:lvl>
    <w:lvl w:ilvl="3">
      <w:start w:val="1"/>
      <w:numFmt w:val="decimal"/>
      <w:lvlText w:val="%4."/>
      <w:lvlJc w:val="left"/>
      <w:pPr>
        <w:ind w:left="2880" w:hanging="360"/>
      </w:pPr>
      <w:rPr>
        <w:rFonts w:ascii="Verdana" w:eastAsia="Verdana" w:hAnsi="Verdana" w:cs="Verdana"/>
        <w:b w:val="0"/>
        <w:i w:val="0"/>
        <w:strike w:val="0"/>
        <w:dstrike w:val="0"/>
        <w:color w:val="000000"/>
        <w:sz w:val="16"/>
        <w:vertAlign w:val="baseline"/>
        <w:lang w:val="en-US" w:eastAsia="en-US" w:bidi="ar-SA"/>
      </w:rPr>
    </w:lvl>
    <w:lvl w:ilvl="4">
      <w:start w:val="1"/>
      <w:numFmt w:val="decimal"/>
      <w:lvlText w:val="%5."/>
      <w:lvlJc w:val="left"/>
      <w:pPr>
        <w:ind w:left="3600" w:hanging="360"/>
      </w:pPr>
      <w:rPr>
        <w:rFonts w:ascii="Verdana" w:eastAsia="Verdana" w:hAnsi="Verdana" w:cs="Verdana"/>
        <w:b w:val="0"/>
        <w:i w:val="0"/>
        <w:strike w:val="0"/>
        <w:dstrike w:val="0"/>
        <w:color w:val="000000"/>
        <w:sz w:val="16"/>
        <w:vertAlign w:val="baseline"/>
        <w:lang w:val="en-US" w:eastAsia="en-US" w:bidi="ar-SA"/>
      </w:rPr>
    </w:lvl>
    <w:lvl w:ilvl="5">
      <w:start w:val="1"/>
      <w:numFmt w:val="decimal"/>
      <w:lvlText w:val="%6."/>
      <w:lvlJc w:val="left"/>
      <w:pPr>
        <w:ind w:left="4320" w:hanging="360"/>
      </w:pPr>
      <w:rPr>
        <w:rFonts w:ascii="Verdana" w:eastAsia="Verdana" w:hAnsi="Verdana" w:cs="Verdana"/>
        <w:b w:val="0"/>
        <w:i w:val="0"/>
        <w:strike w:val="0"/>
        <w:dstrike w:val="0"/>
        <w:color w:val="000000"/>
        <w:sz w:val="16"/>
        <w:vertAlign w:val="baseline"/>
        <w:lang w:val="en-US" w:eastAsia="en-US" w:bidi="ar-SA"/>
      </w:rPr>
    </w:lvl>
    <w:lvl w:ilvl="6">
      <w:start w:val="1"/>
      <w:numFmt w:val="decimal"/>
      <w:lvlText w:val="%7."/>
      <w:lvlJc w:val="left"/>
      <w:pPr>
        <w:ind w:left="5040" w:hanging="360"/>
      </w:pPr>
      <w:rPr>
        <w:rFonts w:ascii="Verdana" w:eastAsia="Verdana" w:hAnsi="Verdana" w:cs="Verdana"/>
        <w:b w:val="0"/>
        <w:i w:val="0"/>
        <w:strike w:val="0"/>
        <w:dstrike w:val="0"/>
        <w:color w:val="000000"/>
        <w:sz w:val="16"/>
        <w:vertAlign w:val="baseline"/>
        <w:lang w:val="en-US" w:eastAsia="en-US" w:bidi="ar-SA"/>
      </w:rPr>
    </w:lvl>
    <w:lvl w:ilvl="7">
      <w:start w:val="1"/>
      <w:numFmt w:val="decimal"/>
      <w:lvlText w:val="%8."/>
      <w:lvlJc w:val="left"/>
      <w:pPr>
        <w:ind w:left="5760" w:hanging="360"/>
      </w:pPr>
      <w:rPr>
        <w:rFonts w:ascii="Verdana" w:eastAsia="Verdana" w:hAnsi="Verdana" w:cs="Verdana"/>
        <w:b w:val="0"/>
        <w:i w:val="0"/>
        <w:strike w:val="0"/>
        <w:dstrike w:val="0"/>
        <w:color w:val="000000"/>
        <w:sz w:val="16"/>
        <w:vertAlign w:val="baseline"/>
        <w:lang w:val="en-US" w:eastAsia="en-US" w:bidi="ar-SA"/>
      </w:rPr>
    </w:lvl>
    <w:lvl w:ilvl="8">
      <w:start w:val="1"/>
      <w:numFmt w:val="decimal"/>
      <w:lvlText w:val="%9."/>
      <w:lvlJc w:val="left"/>
      <w:pPr>
        <w:ind w:left="6480" w:hanging="360"/>
      </w:pPr>
      <w:rPr>
        <w:rFonts w:ascii="Verdana" w:eastAsia="Verdana" w:hAnsi="Verdana" w:cs="Verdana"/>
        <w:b w:val="0"/>
        <w:i w:val="0"/>
        <w:strike w:val="0"/>
        <w:dstrike w:val="0"/>
        <w:color w:val="000000"/>
        <w:sz w:val="16"/>
        <w:vertAlign w:val="baseline"/>
        <w:lang w:val="en-US" w:eastAsia="en-US" w:bidi="ar-SA"/>
      </w:rPr>
    </w:lvl>
  </w:abstractNum>
  <w:abstractNum w:abstractNumId="13" w15:restartNumberingAfterBreak="0">
    <w:nsid w:val="6B7DDE97"/>
    <w:multiLevelType w:val="multilevel"/>
    <w:tmpl w:val="AFD042A4"/>
    <w:lvl w:ilvl="0">
      <w:numFmt w:val="bullet"/>
      <w:lvlText w:val=""/>
      <w:lvlJc w:val="left"/>
      <w:pPr>
        <w:ind w:left="720" w:firstLine="0"/>
      </w:pPr>
      <w:rPr>
        <w:rFonts w:ascii="Symbol" w:eastAsia="Symbol" w:hAnsi="Symbol" w:cs="Symbol"/>
        <w:b w:val="0"/>
        <w:i w:val="0"/>
        <w:strike w:val="0"/>
        <w:dstrike w:val="0"/>
        <w:color w:val="000000"/>
        <w:sz w:val="16"/>
        <w:vertAlign w:val="baseline"/>
        <w:lang w:val="en-US" w:eastAsia="en-US" w:bidi="ar-SA"/>
      </w:rPr>
    </w:lvl>
    <w:lvl w:ilvl="1">
      <w:numFmt w:val="bullet"/>
      <w:lvlText w:val="o"/>
      <w:lvlJc w:val="left"/>
      <w:pPr>
        <w:ind w:left="1440" w:firstLine="0"/>
      </w:pPr>
      <w:rPr>
        <w:rFonts w:ascii="Courier New" w:eastAsia="Courier New" w:hAnsi="Courier New" w:cs="Courier New"/>
        <w:b w:val="0"/>
        <w:i w:val="0"/>
        <w:strike w:val="0"/>
        <w:dstrike w:val="0"/>
        <w:color w:val="000000"/>
        <w:sz w:val="16"/>
        <w:vertAlign w:val="baseline"/>
        <w:lang w:val="en-US" w:eastAsia="en-US" w:bidi="ar-SA"/>
      </w:rPr>
    </w:lvl>
    <w:lvl w:ilvl="2">
      <w:numFmt w:val="bullet"/>
      <w:lvlText w:val=""/>
      <w:lvlJc w:val="left"/>
      <w:pPr>
        <w:ind w:left="2160" w:firstLine="0"/>
      </w:pPr>
      <w:rPr>
        <w:rFonts w:ascii="Wingdings" w:eastAsia="Wingdings" w:hAnsi="Wingdings" w:cs="Wingdings"/>
        <w:b w:val="0"/>
        <w:i w:val="0"/>
        <w:strike w:val="0"/>
        <w:dstrike w:val="0"/>
        <w:color w:val="000000"/>
        <w:sz w:val="16"/>
        <w:vertAlign w:val="baseline"/>
        <w:lang w:val="en-US" w:eastAsia="en-US" w:bidi="ar-SA"/>
      </w:rPr>
    </w:lvl>
    <w:lvl w:ilvl="3">
      <w:numFmt w:val="bullet"/>
      <w:lvlText w:val=""/>
      <w:lvlJc w:val="left"/>
      <w:pPr>
        <w:ind w:left="2880" w:firstLine="0"/>
      </w:pPr>
      <w:rPr>
        <w:rFonts w:ascii="Symbol" w:eastAsia="Symbol" w:hAnsi="Symbol" w:cs="Symbol"/>
        <w:b w:val="0"/>
        <w:i w:val="0"/>
        <w:strike w:val="0"/>
        <w:dstrike w:val="0"/>
        <w:color w:val="000000"/>
        <w:sz w:val="16"/>
        <w:vertAlign w:val="baseline"/>
        <w:lang w:val="en-US" w:eastAsia="en-US" w:bidi="ar-SA"/>
      </w:rPr>
    </w:lvl>
    <w:lvl w:ilvl="4">
      <w:numFmt w:val="bullet"/>
      <w:lvlText w:val="o"/>
      <w:lvlJc w:val="left"/>
      <w:pPr>
        <w:ind w:left="3600" w:firstLine="0"/>
      </w:pPr>
      <w:rPr>
        <w:rFonts w:ascii="Courier New" w:eastAsia="Courier New" w:hAnsi="Courier New" w:cs="Courier New"/>
        <w:b w:val="0"/>
        <w:i w:val="0"/>
        <w:strike w:val="0"/>
        <w:dstrike w:val="0"/>
        <w:color w:val="000000"/>
        <w:sz w:val="16"/>
        <w:vertAlign w:val="baseline"/>
        <w:lang w:val="en-US" w:eastAsia="en-US" w:bidi="ar-SA"/>
      </w:rPr>
    </w:lvl>
    <w:lvl w:ilvl="5">
      <w:numFmt w:val="bullet"/>
      <w:lvlText w:val=""/>
      <w:lvlJc w:val="left"/>
      <w:pPr>
        <w:ind w:left="4320" w:firstLine="0"/>
      </w:pPr>
      <w:rPr>
        <w:rFonts w:ascii="Wingdings" w:eastAsia="Wingdings" w:hAnsi="Wingdings" w:cs="Wingdings"/>
        <w:b w:val="0"/>
        <w:i w:val="0"/>
        <w:strike w:val="0"/>
        <w:dstrike w:val="0"/>
        <w:color w:val="000000"/>
        <w:sz w:val="16"/>
        <w:vertAlign w:val="baseline"/>
        <w:lang w:val="en-US" w:eastAsia="en-US" w:bidi="ar-SA"/>
      </w:rPr>
    </w:lvl>
    <w:lvl w:ilvl="6">
      <w:numFmt w:val="bullet"/>
      <w:lvlText w:val=""/>
      <w:lvlJc w:val="left"/>
      <w:pPr>
        <w:ind w:left="5040" w:firstLine="0"/>
      </w:pPr>
      <w:rPr>
        <w:rFonts w:ascii="Symbol" w:eastAsia="Symbol" w:hAnsi="Symbol" w:cs="Symbol"/>
        <w:b w:val="0"/>
        <w:i w:val="0"/>
        <w:strike w:val="0"/>
        <w:dstrike w:val="0"/>
        <w:color w:val="000000"/>
        <w:sz w:val="16"/>
        <w:vertAlign w:val="baseline"/>
        <w:lang w:val="en-US" w:eastAsia="en-US" w:bidi="ar-SA"/>
      </w:rPr>
    </w:lvl>
    <w:lvl w:ilvl="7">
      <w:numFmt w:val="bullet"/>
      <w:lvlText w:val="o"/>
      <w:lvlJc w:val="left"/>
      <w:pPr>
        <w:ind w:left="5760" w:firstLine="0"/>
      </w:pPr>
      <w:rPr>
        <w:rFonts w:ascii="Courier New" w:eastAsia="Courier New" w:hAnsi="Courier New" w:cs="Courier New"/>
        <w:b w:val="0"/>
        <w:i w:val="0"/>
        <w:strike w:val="0"/>
        <w:dstrike w:val="0"/>
        <w:color w:val="000000"/>
        <w:sz w:val="16"/>
        <w:vertAlign w:val="baseline"/>
        <w:lang w:val="en-US" w:eastAsia="en-US" w:bidi="ar-SA"/>
      </w:rPr>
    </w:lvl>
    <w:lvl w:ilvl="8">
      <w:numFmt w:val="bullet"/>
      <w:lvlText w:val=""/>
      <w:lvlJc w:val="left"/>
      <w:pPr>
        <w:ind w:left="6480" w:firstLine="0"/>
      </w:pPr>
      <w:rPr>
        <w:rFonts w:ascii="Wingdings" w:eastAsia="Wingdings" w:hAnsi="Wingdings" w:cs="Wingdings"/>
        <w:b w:val="0"/>
        <w:i w:val="0"/>
        <w:strike w:val="0"/>
        <w:dstrike w:val="0"/>
        <w:color w:val="000000"/>
        <w:sz w:val="16"/>
        <w:vertAlign w:val="baseline"/>
        <w:lang w:val="en-US" w:eastAsia="en-US" w:bidi="ar-SA"/>
      </w:rPr>
    </w:lvl>
  </w:abstractNum>
  <w:abstractNum w:abstractNumId="14" w15:restartNumberingAfterBreak="0">
    <w:nsid w:val="6CEF1CB9"/>
    <w:multiLevelType w:val="multilevel"/>
    <w:tmpl w:val="1D2C6A6E"/>
    <w:lvl w:ilvl="0">
      <w:start w:val="1"/>
      <w:numFmt w:val="decimal"/>
      <w:lvlText w:val="%1."/>
      <w:lvlJc w:val="left"/>
      <w:pPr>
        <w:ind w:left="720" w:firstLine="0"/>
      </w:pPr>
      <w:rPr>
        <w:rFonts w:ascii="Verdana" w:eastAsia="Verdana" w:hAnsi="Verdana" w:cs="Verdana"/>
        <w:b w:val="0"/>
        <w:i w:val="0"/>
        <w:strike w:val="0"/>
        <w:dstrike w:val="0"/>
        <w:color w:val="000000"/>
        <w:sz w:val="16"/>
        <w:vertAlign w:val="baseline"/>
        <w:lang w:val="en-US" w:eastAsia="en-US" w:bidi="ar-SA"/>
      </w:rPr>
    </w:lvl>
    <w:lvl w:ilvl="1">
      <w:start w:val="1"/>
      <w:numFmt w:val="lowerLetter"/>
      <w:lvlText w:val="%2."/>
      <w:lvlJc w:val="left"/>
      <w:pPr>
        <w:ind w:left="1440" w:firstLine="0"/>
      </w:pPr>
      <w:rPr>
        <w:rFonts w:ascii="Verdana" w:eastAsia="Verdana" w:hAnsi="Verdana" w:cs="Verdana"/>
        <w:b w:val="0"/>
        <w:i w:val="0"/>
        <w:strike w:val="0"/>
        <w:dstrike w:val="0"/>
        <w:color w:val="000000"/>
        <w:sz w:val="16"/>
        <w:vertAlign w:val="baseline"/>
        <w:lang w:val="en-US" w:eastAsia="en-US" w:bidi="ar-SA"/>
      </w:rPr>
    </w:lvl>
    <w:lvl w:ilvl="2">
      <w:start w:val="1"/>
      <w:numFmt w:val="lowerRoman"/>
      <w:lvlText w:val="%3."/>
      <w:lvlJc w:val="left"/>
      <w:pPr>
        <w:ind w:left="2160" w:firstLine="0"/>
      </w:pPr>
      <w:rPr>
        <w:rFonts w:ascii="Verdana" w:eastAsia="Verdana" w:hAnsi="Verdana" w:cs="Verdana"/>
        <w:b w:val="0"/>
        <w:i w:val="0"/>
        <w:strike w:val="0"/>
        <w:dstrike w:val="0"/>
        <w:color w:val="000000"/>
        <w:sz w:val="16"/>
        <w:vertAlign w:val="baseline"/>
        <w:lang w:val="en-US" w:eastAsia="en-US" w:bidi="ar-SA"/>
      </w:rPr>
    </w:lvl>
    <w:lvl w:ilvl="3">
      <w:start w:val="1"/>
      <w:numFmt w:val="decimal"/>
      <w:lvlText w:val="%4."/>
      <w:lvlJc w:val="left"/>
      <w:pPr>
        <w:ind w:left="2880" w:firstLine="0"/>
      </w:pPr>
      <w:rPr>
        <w:rFonts w:ascii="Verdana" w:eastAsia="Verdana" w:hAnsi="Verdana" w:cs="Verdana"/>
        <w:b w:val="0"/>
        <w:i w:val="0"/>
        <w:strike w:val="0"/>
        <w:dstrike w:val="0"/>
        <w:color w:val="000000"/>
        <w:sz w:val="16"/>
        <w:vertAlign w:val="baseline"/>
        <w:lang w:val="en-US" w:eastAsia="en-US" w:bidi="ar-SA"/>
      </w:rPr>
    </w:lvl>
    <w:lvl w:ilvl="4">
      <w:start w:val="1"/>
      <w:numFmt w:val="lowerLetter"/>
      <w:lvlText w:val="%5."/>
      <w:lvlJc w:val="left"/>
      <w:pPr>
        <w:ind w:left="3600" w:firstLine="0"/>
      </w:pPr>
      <w:rPr>
        <w:rFonts w:ascii="Verdana" w:eastAsia="Verdana" w:hAnsi="Verdana" w:cs="Verdana"/>
        <w:b w:val="0"/>
        <w:i w:val="0"/>
        <w:strike w:val="0"/>
        <w:dstrike w:val="0"/>
        <w:color w:val="000000"/>
        <w:sz w:val="16"/>
        <w:vertAlign w:val="baseline"/>
        <w:lang w:val="en-US" w:eastAsia="en-US" w:bidi="ar-SA"/>
      </w:rPr>
    </w:lvl>
    <w:lvl w:ilvl="5">
      <w:start w:val="1"/>
      <w:numFmt w:val="lowerRoman"/>
      <w:lvlText w:val="%6."/>
      <w:lvlJc w:val="left"/>
      <w:pPr>
        <w:ind w:left="4320" w:firstLine="0"/>
      </w:pPr>
      <w:rPr>
        <w:rFonts w:ascii="Verdana" w:eastAsia="Verdana" w:hAnsi="Verdana" w:cs="Verdana"/>
        <w:b w:val="0"/>
        <w:i w:val="0"/>
        <w:strike w:val="0"/>
        <w:dstrike w:val="0"/>
        <w:color w:val="000000"/>
        <w:sz w:val="16"/>
        <w:vertAlign w:val="baseline"/>
        <w:lang w:val="en-US" w:eastAsia="en-US" w:bidi="ar-SA"/>
      </w:rPr>
    </w:lvl>
    <w:lvl w:ilvl="6">
      <w:start w:val="1"/>
      <w:numFmt w:val="decimal"/>
      <w:lvlText w:val="%7."/>
      <w:lvlJc w:val="left"/>
      <w:pPr>
        <w:ind w:left="5040" w:firstLine="0"/>
      </w:pPr>
      <w:rPr>
        <w:rFonts w:ascii="Verdana" w:eastAsia="Verdana" w:hAnsi="Verdana" w:cs="Verdana"/>
        <w:b w:val="0"/>
        <w:i w:val="0"/>
        <w:strike w:val="0"/>
        <w:dstrike w:val="0"/>
        <w:color w:val="000000"/>
        <w:sz w:val="16"/>
        <w:vertAlign w:val="baseline"/>
        <w:lang w:val="en-US" w:eastAsia="en-US" w:bidi="ar-SA"/>
      </w:rPr>
    </w:lvl>
    <w:lvl w:ilvl="7">
      <w:start w:val="1"/>
      <w:numFmt w:val="lowerLetter"/>
      <w:lvlText w:val="%8."/>
      <w:lvlJc w:val="left"/>
      <w:pPr>
        <w:ind w:left="5760" w:firstLine="0"/>
      </w:pPr>
      <w:rPr>
        <w:rFonts w:ascii="Verdana" w:eastAsia="Verdana" w:hAnsi="Verdana" w:cs="Verdana"/>
        <w:b w:val="0"/>
        <w:i w:val="0"/>
        <w:strike w:val="0"/>
        <w:dstrike w:val="0"/>
        <w:color w:val="000000"/>
        <w:sz w:val="16"/>
        <w:vertAlign w:val="baseline"/>
        <w:lang w:val="en-US" w:eastAsia="en-US" w:bidi="ar-SA"/>
      </w:rPr>
    </w:lvl>
    <w:lvl w:ilvl="8">
      <w:start w:val="1"/>
      <w:numFmt w:val="lowerRoman"/>
      <w:lvlText w:val="%9."/>
      <w:lvlJc w:val="left"/>
      <w:pPr>
        <w:ind w:left="6480" w:firstLine="0"/>
      </w:pPr>
      <w:rPr>
        <w:rFonts w:ascii="Verdana" w:eastAsia="Verdana" w:hAnsi="Verdana" w:cs="Verdana"/>
        <w:b w:val="0"/>
        <w:i w:val="0"/>
        <w:strike w:val="0"/>
        <w:dstrike w:val="0"/>
        <w:color w:val="000000"/>
        <w:sz w:val="16"/>
        <w:vertAlign w:val="baseline"/>
        <w:lang w:val="en-US" w:eastAsia="en-US" w:bidi="ar-SA"/>
      </w:rPr>
    </w:lvl>
  </w:abstractNum>
  <w:abstractNum w:abstractNumId="15" w15:restartNumberingAfterBreak="0">
    <w:nsid w:val="72BE27E8"/>
    <w:multiLevelType w:val="multilevel"/>
    <w:tmpl w:val="8ADEC9CE"/>
    <w:lvl w:ilvl="0">
      <w:start w:val="1"/>
      <w:numFmt w:val="decimal"/>
      <w:lvlText w:val="%1."/>
      <w:lvlJc w:val="left"/>
      <w:pPr>
        <w:ind w:left="720"/>
      </w:pPr>
    </w:lvl>
    <w:lvl w:ilvl="1">
      <w:start w:val="1"/>
      <w:numFmt w:val="lowerLetter"/>
      <w:lvlText w:val="%2."/>
      <w:lvlJc w:val="right"/>
      <w:pPr>
        <w:ind w:left="1440"/>
      </w:pPr>
    </w:lvl>
    <w:lvl w:ilvl="2">
      <w:start w:val="1"/>
      <w:numFmt w:val="lowerRoman"/>
      <w:lvlText w:val="%3."/>
      <w:lvlJc w:val="left"/>
      <w:pPr>
        <w:ind w:left="2160"/>
      </w:pPr>
    </w:lvl>
    <w:lvl w:ilvl="3">
      <w:start w:val="1"/>
      <w:numFmt w:val="decimal"/>
      <w:lvlText w:val="%4."/>
      <w:lvlJc w:val="left"/>
      <w:pPr>
        <w:ind w:left="2880"/>
      </w:p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16" w15:restartNumberingAfterBreak="0">
    <w:nsid w:val="7A1BFB9F"/>
    <w:multiLevelType w:val="multilevel"/>
    <w:tmpl w:val="6C66E7F0"/>
    <w:lvl w:ilvl="0">
      <w:start w:val="1"/>
      <w:numFmt w:val="decimal"/>
      <w:lvlText w:val="%1."/>
      <w:lvlJc w:val="left"/>
      <w:pPr>
        <w:ind w:left="720" w:firstLine="0"/>
      </w:pPr>
      <w:rPr>
        <w:rFonts w:ascii="Verdana" w:eastAsia="Verdana" w:hAnsi="Verdana" w:cs="Verdana"/>
        <w:b w:val="0"/>
        <w:i w:val="0"/>
        <w:strike w:val="0"/>
        <w:dstrike w:val="0"/>
        <w:color w:val="000000"/>
        <w:sz w:val="16"/>
        <w:vertAlign w:val="baseline"/>
        <w:lang w:val="en-US" w:eastAsia="en-US" w:bidi="ar-SA"/>
      </w:rPr>
    </w:lvl>
    <w:lvl w:ilvl="1">
      <w:start w:val="1"/>
      <w:numFmt w:val="lowerLetter"/>
      <w:lvlText w:val="%2."/>
      <w:lvlJc w:val="left"/>
      <w:pPr>
        <w:ind w:left="1440" w:firstLine="0"/>
      </w:pPr>
      <w:rPr>
        <w:rFonts w:ascii="Verdana" w:eastAsia="Verdana" w:hAnsi="Verdana" w:cs="Verdana"/>
        <w:b w:val="0"/>
        <w:i w:val="0"/>
        <w:strike w:val="0"/>
        <w:dstrike w:val="0"/>
        <w:color w:val="000000"/>
        <w:sz w:val="16"/>
        <w:vertAlign w:val="baseline"/>
        <w:lang w:val="en-US" w:eastAsia="en-US" w:bidi="ar-SA"/>
      </w:rPr>
    </w:lvl>
    <w:lvl w:ilvl="2">
      <w:start w:val="1"/>
      <w:numFmt w:val="lowerRoman"/>
      <w:lvlText w:val="%3."/>
      <w:lvlJc w:val="left"/>
      <w:pPr>
        <w:ind w:left="2160" w:firstLine="0"/>
      </w:pPr>
      <w:rPr>
        <w:rFonts w:ascii="Verdana" w:eastAsia="Verdana" w:hAnsi="Verdana" w:cs="Verdana"/>
        <w:b w:val="0"/>
        <w:i w:val="0"/>
        <w:strike w:val="0"/>
        <w:dstrike w:val="0"/>
        <w:color w:val="000000"/>
        <w:sz w:val="16"/>
        <w:vertAlign w:val="baseline"/>
        <w:lang w:val="en-US" w:eastAsia="en-US" w:bidi="ar-SA"/>
      </w:rPr>
    </w:lvl>
    <w:lvl w:ilvl="3">
      <w:start w:val="1"/>
      <w:numFmt w:val="decimal"/>
      <w:lvlText w:val="%4."/>
      <w:lvlJc w:val="left"/>
      <w:pPr>
        <w:ind w:left="2880" w:firstLine="0"/>
      </w:pPr>
      <w:rPr>
        <w:rFonts w:ascii="Verdana" w:eastAsia="Verdana" w:hAnsi="Verdana" w:cs="Verdana"/>
        <w:b w:val="0"/>
        <w:i w:val="0"/>
        <w:strike w:val="0"/>
        <w:dstrike w:val="0"/>
        <w:color w:val="000000"/>
        <w:sz w:val="16"/>
        <w:vertAlign w:val="baseline"/>
        <w:lang w:val="en-US" w:eastAsia="en-US" w:bidi="ar-SA"/>
      </w:rPr>
    </w:lvl>
    <w:lvl w:ilvl="4">
      <w:start w:val="1"/>
      <w:numFmt w:val="lowerLetter"/>
      <w:lvlText w:val="%5."/>
      <w:lvlJc w:val="left"/>
      <w:pPr>
        <w:ind w:left="3600" w:firstLine="0"/>
      </w:pPr>
      <w:rPr>
        <w:rFonts w:ascii="Verdana" w:eastAsia="Verdana" w:hAnsi="Verdana" w:cs="Verdana"/>
        <w:b w:val="0"/>
        <w:i w:val="0"/>
        <w:strike w:val="0"/>
        <w:dstrike w:val="0"/>
        <w:color w:val="000000"/>
        <w:sz w:val="16"/>
        <w:vertAlign w:val="baseline"/>
        <w:lang w:val="en-US" w:eastAsia="en-US" w:bidi="ar-SA"/>
      </w:rPr>
    </w:lvl>
    <w:lvl w:ilvl="5">
      <w:start w:val="1"/>
      <w:numFmt w:val="lowerRoman"/>
      <w:lvlText w:val="%6."/>
      <w:lvlJc w:val="left"/>
      <w:pPr>
        <w:ind w:left="4320" w:firstLine="0"/>
      </w:pPr>
      <w:rPr>
        <w:rFonts w:ascii="Verdana" w:eastAsia="Verdana" w:hAnsi="Verdana" w:cs="Verdana"/>
        <w:b w:val="0"/>
        <w:i w:val="0"/>
        <w:strike w:val="0"/>
        <w:dstrike w:val="0"/>
        <w:color w:val="000000"/>
        <w:sz w:val="16"/>
        <w:vertAlign w:val="baseline"/>
        <w:lang w:val="en-US" w:eastAsia="en-US" w:bidi="ar-SA"/>
      </w:rPr>
    </w:lvl>
    <w:lvl w:ilvl="6">
      <w:start w:val="1"/>
      <w:numFmt w:val="decimal"/>
      <w:lvlText w:val="%7."/>
      <w:lvlJc w:val="left"/>
      <w:pPr>
        <w:ind w:left="5040" w:firstLine="0"/>
      </w:pPr>
      <w:rPr>
        <w:rFonts w:ascii="Verdana" w:eastAsia="Verdana" w:hAnsi="Verdana" w:cs="Verdana"/>
        <w:b w:val="0"/>
        <w:i w:val="0"/>
        <w:strike w:val="0"/>
        <w:dstrike w:val="0"/>
        <w:color w:val="000000"/>
        <w:sz w:val="16"/>
        <w:vertAlign w:val="baseline"/>
        <w:lang w:val="en-US" w:eastAsia="en-US" w:bidi="ar-SA"/>
      </w:rPr>
    </w:lvl>
    <w:lvl w:ilvl="7">
      <w:start w:val="1"/>
      <w:numFmt w:val="lowerLetter"/>
      <w:lvlText w:val="%8."/>
      <w:lvlJc w:val="left"/>
      <w:pPr>
        <w:ind w:left="5760" w:firstLine="0"/>
      </w:pPr>
      <w:rPr>
        <w:rFonts w:ascii="Verdana" w:eastAsia="Verdana" w:hAnsi="Verdana" w:cs="Verdana"/>
        <w:b w:val="0"/>
        <w:i w:val="0"/>
        <w:strike w:val="0"/>
        <w:dstrike w:val="0"/>
        <w:color w:val="000000"/>
        <w:sz w:val="16"/>
        <w:vertAlign w:val="baseline"/>
        <w:lang w:val="en-US" w:eastAsia="en-US" w:bidi="ar-SA"/>
      </w:rPr>
    </w:lvl>
    <w:lvl w:ilvl="8">
      <w:start w:val="1"/>
      <w:numFmt w:val="lowerRoman"/>
      <w:lvlText w:val="%9."/>
      <w:lvlJc w:val="left"/>
      <w:pPr>
        <w:ind w:left="6480" w:firstLine="0"/>
      </w:pPr>
      <w:rPr>
        <w:rFonts w:ascii="Verdana" w:eastAsia="Verdana" w:hAnsi="Verdana" w:cs="Verdana"/>
        <w:b w:val="0"/>
        <w:i w:val="0"/>
        <w:strike w:val="0"/>
        <w:dstrike w:val="0"/>
        <w:color w:val="000000"/>
        <w:sz w:val="16"/>
        <w:vertAlign w:val="baseline"/>
        <w:lang w:val="en-US" w:eastAsia="en-US" w:bidi="ar-SA"/>
      </w:rPr>
    </w:lvl>
  </w:abstractNum>
  <w:num w:numId="1">
    <w:abstractNumId w:val="15"/>
  </w:num>
  <w:num w:numId="2">
    <w:abstractNumId w:val="0"/>
  </w:num>
  <w:num w:numId="3">
    <w:abstractNumId w:val="4"/>
  </w:num>
  <w:num w:numId="4">
    <w:abstractNumId w:val="8"/>
  </w:num>
  <w:num w:numId="5">
    <w:abstractNumId w:val="9"/>
  </w:num>
  <w:num w:numId="6">
    <w:abstractNumId w:val="12"/>
  </w:num>
  <w:num w:numId="7">
    <w:abstractNumId w:val="2"/>
  </w:num>
  <w:num w:numId="8">
    <w:abstractNumId w:val="3"/>
  </w:num>
  <w:num w:numId="9">
    <w:abstractNumId w:val="16"/>
  </w:num>
  <w:num w:numId="10">
    <w:abstractNumId w:val="11"/>
  </w:num>
  <w:num w:numId="11">
    <w:abstractNumId w:val="6"/>
  </w:num>
  <w:num w:numId="12">
    <w:abstractNumId w:val="13"/>
  </w:num>
  <w:num w:numId="13">
    <w:abstractNumId w:val="7"/>
  </w:num>
  <w:num w:numId="14">
    <w:abstractNumId w:val="14"/>
  </w:num>
  <w:num w:numId="15">
    <w:abstractNumId w:val="10"/>
  </w:num>
  <w:num w:numId="16">
    <w:abstractNumId w:val="5"/>
  </w:num>
  <w:num w:numId="17">
    <w:abstractNumId w:val="1"/>
  </w:num>
  <w:num w:numId="18">
    <w:abstractNumId w:val="11"/>
  </w:num>
  <w:num w:numId="19">
    <w:abstractNumId w:val="1"/>
  </w:num>
  <w:num w:numId="20">
    <w:abstractNumId w:val="5"/>
  </w:num>
  <w:num w:numId="21">
    <w:abstractNumId w:val="3"/>
  </w:num>
  <w:num w:numId="22">
    <w:abstractNumId w:val="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B30"/>
    <w:rsid w:val="0021089F"/>
    <w:rsid w:val="003749E6"/>
    <w:rsid w:val="006353C7"/>
    <w:rsid w:val="006835ED"/>
    <w:rsid w:val="006D1D25"/>
    <w:rsid w:val="00795E83"/>
    <w:rsid w:val="007D0339"/>
    <w:rsid w:val="00814980"/>
    <w:rsid w:val="00814DC2"/>
    <w:rsid w:val="0085075B"/>
    <w:rsid w:val="008C4782"/>
    <w:rsid w:val="00963378"/>
    <w:rsid w:val="00B5327A"/>
    <w:rsid w:val="00EB0765"/>
    <w:rsid w:val="00EB5A90"/>
    <w:rsid w:val="00F02626"/>
    <w:rsid w:val="00F06BC6"/>
    <w:rsid w:val="00FC3B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8BD6C2-5BB0-4BE8-B0BA-CC17724FF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Times New Roman" w:eastAsia="Times New Roman" w:hAnsi="Times New Roman"/>
      <w:szCs w:val="24"/>
      <w:lang w:val="en-US"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963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378"/>
    <w:rPr>
      <w:rFonts w:ascii="Segoe UI" w:eastAsia="Times New Roman" w:hAnsi="Segoe UI" w:cs="Segoe UI"/>
      <w:sz w:val="18"/>
      <w:szCs w:val="18"/>
      <w:lang w:val="en-US" w:eastAsia="uk-UA"/>
    </w:rPr>
  </w:style>
  <w:style w:type="paragraph" w:styleId="Header">
    <w:name w:val="header"/>
    <w:basedOn w:val="Normal"/>
    <w:link w:val="HeaderChar"/>
    <w:uiPriority w:val="99"/>
    <w:unhideWhenUsed/>
    <w:rsid w:val="00F06BC6"/>
    <w:pPr>
      <w:tabs>
        <w:tab w:val="center" w:pos="4536"/>
        <w:tab w:val="right" w:pos="9072"/>
      </w:tabs>
    </w:pPr>
  </w:style>
  <w:style w:type="character" w:customStyle="1" w:styleId="HeaderChar">
    <w:name w:val="Header Char"/>
    <w:basedOn w:val="DefaultParagraphFont"/>
    <w:link w:val="Header"/>
    <w:uiPriority w:val="99"/>
    <w:rsid w:val="00F06BC6"/>
    <w:rPr>
      <w:rFonts w:ascii="Times New Roman" w:eastAsia="Times New Roman" w:hAnsi="Times New Roman"/>
      <w:szCs w:val="24"/>
      <w:lang w:val="en-US" w:eastAsia="uk-UA"/>
    </w:rPr>
  </w:style>
  <w:style w:type="paragraph" w:styleId="Footer">
    <w:name w:val="footer"/>
    <w:basedOn w:val="Normal"/>
    <w:link w:val="FooterChar"/>
    <w:uiPriority w:val="99"/>
    <w:unhideWhenUsed/>
    <w:rsid w:val="00F06BC6"/>
    <w:pPr>
      <w:tabs>
        <w:tab w:val="center" w:pos="4536"/>
        <w:tab w:val="right" w:pos="9072"/>
      </w:tabs>
    </w:pPr>
  </w:style>
  <w:style w:type="character" w:customStyle="1" w:styleId="FooterChar">
    <w:name w:val="Footer Char"/>
    <w:basedOn w:val="DefaultParagraphFont"/>
    <w:link w:val="Footer"/>
    <w:uiPriority w:val="99"/>
    <w:rsid w:val="00F06BC6"/>
    <w:rPr>
      <w:rFonts w:ascii="Times New Roman" w:eastAsia="Times New Roman" w:hAnsi="Times New Roman"/>
      <w:szCs w:val="24"/>
      <w:lang w:val="en-US" w:eastAsia="uk-UA"/>
    </w:rPr>
  </w:style>
  <w:style w:type="paragraph" w:styleId="ListParagraph">
    <w:name w:val="List Paragraph"/>
    <w:basedOn w:val="Normal"/>
    <w:uiPriority w:val="34"/>
    <w:qFormat/>
    <w:rsid w:val="00EB5A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9FE9AF6-616D-4C84-B478-58398D1B56CC}"/>
</file>

<file path=customXml/itemProps2.xml><?xml version="1.0" encoding="utf-8"?>
<ds:datastoreItem xmlns:ds="http://schemas.openxmlformats.org/officeDocument/2006/customXml" ds:itemID="{CB9A9B9E-EB04-40FD-8672-1B8DEB0B87E2}"/>
</file>

<file path=customXml/itemProps3.xml><?xml version="1.0" encoding="utf-8"?>
<ds:datastoreItem xmlns:ds="http://schemas.openxmlformats.org/officeDocument/2006/customXml" ds:itemID="{765F67F4-47C1-418C-B9E9-18CE7B2011DC}"/>
</file>

<file path=docProps/app.xml><?xml version="1.0" encoding="utf-8"?>
<Properties xmlns="http://schemas.openxmlformats.org/officeDocument/2006/extended-properties" xmlns:vt="http://schemas.openxmlformats.org/officeDocument/2006/docPropsVTypes">
  <Template>Normal.dotm</Template>
  <TotalTime>0</TotalTime>
  <Pages>4</Pages>
  <Words>1577</Words>
  <Characters>8989</Characters>
  <Application>Microsoft Office Word</Application>
  <DocSecurity>0</DocSecurity>
  <Lines>74</Lines>
  <Paragraphs>21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Aleš Kenda</dc:creator>
  <cp:lastModifiedBy>YOO Hee-Kyong</cp:lastModifiedBy>
  <cp:revision>2</cp:revision>
  <dcterms:created xsi:type="dcterms:W3CDTF">2021-05-03T10:46:00Z</dcterms:created>
  <dcterms:modified xsi:type="dcterms:W3CDTF">2021-05-03T10:46:00Z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