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2967" w14:textId="77777777" w:rsidR="00144FEF" w:rsidRDefault="00144FEF">
      <w:pPr>
        <w:jc w:val="both"/>
        <w:rPr>
          <w:rFonts w:ascii="Times New Roman" w:hAnsi="Times New Roman" w:cs="Times New Roman"/>
          <w:sz w:val="27"/>
          <w:szCs w:val="27"/>
          <w:lang w:val="fr-FR"/>
        </w:rPr>
      </w:pPr>
    </w:p>
    <w:p w14:paraId="6F87384B" w14:textId="77777777" w:rsidR="00144FEF" w:rsidRPr="00307930" w:rsidRDefault="004447E8">
      <w:pPr>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联合国老年人</w:t>
      </w:r>
      <w:r w:rsidRPr="00307930">
        <w:rPr>
          <w:rFonts w:asciiTheme="minorEastAsia" w:eastAsiaTheme="minorEastAsia" w:hAnsiTheme="minorEastAsia" w:cstheme="minorEastAsia" w:hint="eastAsia"/>
          <w:sz w:val="24"/>
          <w:szCs w:val="24"/>
          <w:lang w:val="en-US" w:eastAsia="zh-CN"/>
        </w:rPr>
        <w:t>权利问题</w:t>
      </w:r>
      <w:r w:rsidRPr="00307930">
        <w:rPr>
          <w:rFonts w:asciiTheme="minorEastAsia" w:eastAsiaTheme="minorEastAsia" w:hAnsiTheme="minorEastAsia" w:cstheme="minorEastAsia" w:hint="eastAsia"/>
          <w:sz w:val="24"/>
          <w:szCs w:val="24"/>
          <w:lang w:val="fr-FR" w:eastAsia="zh-CN"/>
        </w:rPr>
        <w:t>独立专家罗莎·科恩菲尔德·马特女士在中国</w:t>
      </w:r>
      <w:r w:rsidRPr="00307930">
        <w:rPr>
          <w:rFonts w:asciiTheme="minorEastAsia" w:eastAsiaTheme="minorEastAsia" w:hAnsiTheme="minorEastAsia" w:cstheme="minorEastAsia" w:hint="eastAsia"/>
          <w:sz w:val="24"/>
          <w:szCs w:val="24"/>
          <w:lang w:val="en-US" w:eastAsia="zh-CN"/>
        </w:rPr>
        <w:t>访问</w:t>
      </w:r>
      <w:r w:rsidRPr="00307930">
        <w:rPr>
          <w:rFonts w:asciiTheme="minorEastAsia" w:eastAsiaTheme="minorEastAsia" w:hAnsiTheme="minorEastAsia" w:cstheme="minorEastAsia" w:hint="eastAsia"/>
          <w:sz w:val="24"/>
          <w:szCs w:val="24"/>
          <w:lang w:val="fr-FR" w:eastAsia="zh-CN"/>
        </w:rPr>
        <w:t>时的发言</w:t>
      </w:r>
    </w:p>
    <w:p w14:paraId="31879A52"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A38060B" w14:textId="77777777" w:rsidR="00144FEF" w:rsidRPr="00307930" w:rsidRDefault="004447E8">
      <w:pPr>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2019年12月3日星期二当地时间14:30，中国北京100600</w:t>
      </w:r>
      <w:r w:rsidRPr="00307930">
        <w:rPr>
          <w:rFonts w:asciiTheme="minorEastAsia" w:eastAsiaTheme="minorEastAsia" w:hAnsiTheme="minorEastAsia" w:cstheme="minorEastAsia" w:hint="eastAsia"/>
          <w:sz w:val="24"/>
          <w:szCs w:val="24"/>
          <w:lang w:val="en-US" w:eastAsia="zh-CN"/>
        </w:rPr>
        <w:t>亮</w:t>
      </w:r>
      <w:r w:rsidRPr="00307930">
        <w:rPr>
          <w:rFonts w:asciiTheme="minorEastAsia" w:eastAsiaTheme="minorEastAsia" w:hAnsiTheme="minorEastAsia" w:cstheme="minorEastAsia" w:hint="eastAsia"/>
          <w:sz w:val="24"/>
          <w:szCs w:val="24"/>
          <w:lang w:val="fr-FR" w:eastAsia="zh-CN"/>
        </w:rPr>
        <w:t>马河南路</w:t>
      </w:r>
      <w:r w:rsidRPr="00EA727E">
        <w:rPr>
          <w:rFonts w:asciiTheme="minorEastAsia" w:eastAsiaTheme="minorEastAsia" w:hAnsiTheme="minorEastAsia" w:cstheme="minorEastAsia" w:hint="eastAsia"/>
          <w:sz w:val="24"/>
          <w:szCs w:val="24"/>
          <w:lang w:val="fr-FR" w:eastAsia="zh-CN"/>
        </w:rPr>
        <w:t>2</w:t>
      </w:r>
      <w:r w:rsidRPr="00307930">
        <w:rPr>
          <w:rFonts w:asciiTheme="minorEastAsia" w:eastAsiaTheme="minorEastAsia" w:hAnsiTheme="minorEastAsia" w:cstheme="minorEastAsia" w:hint="eastAsia"/>
          <w:sz w:val="24"/>
          <w:szCs w:val="24"/>
          <w:lang w:val="en-US" w:eastAsia="zh-CN"/>
        </w:rPr>
        <w:t>号</w:t>
      </w:r>
      <w:r w:rsidRPr="00307930">
        <w:rPr>
          <w:rFonts w:asciiTheme="minorEastAsia" w:eastAsiaTheme="minorEastAsia" w:hAnsiTheme="minorEastAsia" w:cstheme="minorEastAsia" w:hint="eastAsia"/>
          <w:sz w:val="24"/>
          <w:szCs w:val="24"/>
          <w:lang w:val="fr-FR" w:eastAsia="zh-CN"/>
        </w:rPr>
        <w:t>联合国</w:t>
      </w:r>
      <w:r w:rsidRPr="00307930">
        <w:rPr>
          <w:rFonts w:asciiTheme="minorEastAsia" w:eastAsiaTheme="minorEastAsia" w:hAnsiTheme="minorEastAsia" w:cstheme="minorEastAsia" w:hint="eastAsia"/>
          <w:sz w:val="24"/>
          <w:szCs w:val="24"/>
          <w:lang w:val="en-US" w:eastAsia="zh-CN"/>
        </w:rPr>
        <w:t>大楼</w:t>
      </w:r>
      <w:r w:rsidRPr="00307930">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在</w:t>
      </w:r>
      <w:r w:rsidRPr="00307930">
        <w:rPr>
          <w:rFonts w:asciiTheme="minorEastAsia" w:eastAsiaTheme="minorEastAsia" w:hAnsiTheme="minorEastAsia" w:cstheme="minorEastAsia" w:hint="eastAsia"/>
          <w:sz w:val="24"/>
          <w:szCs w:val="24"/>
          <w:lang w:val="fr-FR" w:eastAsia="zh-CN"/>
        </w:rPr>
        <w:t>对中国进行</w:t>
      </w:r>
      <w:r w:rsidRPr="00307930">
        <w:rPr>
          <w:rFonts w:asciiTheme="minorEastAsia" w:eastAsiaTheme="minorEastAsia" w:hAnsiTheme="minorEastAsia" w:cstheme="minorEastAsia" w:hint="eastAsia"/>
          <w:sz w:val="24"/>
          <w:szCs w:val="24"/>
          <w:lang w:val="en-US" w:eastAsia="zh-CN"/>
        </w:rPr>
        <w:t>的</w:t>
      </w:r>
      <w:r w:rsidRPr="00307930">
        <w:rPr>
          <w:rFonts w:asciiTheme="minorEastAsia" w:eastAsiaTheme="minorEastAsia" w:hAnsiTheme="minorEastAsia" w:cstheme="minorEastAsia" w:hint="eastAsia"/>
          <w:sz w:val="24"/>
          <w:szCs w:val="24"/>
          <w:lang w:val="fr-FR" w:eastAsia="zh-CN"/>
        </w:rPr>
        <w:t>访问</w:t>
      </w:r>
      <w:r w:rsidRPr="00307930">
        <w:rPr>
          <w:rFonts w:asciiTheme="minorEastAsia" w:eastAsiaTheme="minorEastAsia" w:hAnsiTheme="minorEastAsia" w:cstheme="minorEastAsia" w:hint="eastAsia"/>
          <w:sz w:val="24"/>
          <w:szCs w:val="24"/>
          <w:lang w:val="en-US" w:eastAsia="zh-CN"/>
        </w:rPr>
        <w:t>结束之际</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于记者会上对于初步调查结果的公布</w:t>
      </w:r>
      <w:r w:rsidRPr="00307930">
        <w:rPr>
          <w:rFonts w:asciiTheme="minorEastAsia" w:eastAsiaTheme="minorEastAsia" w:hAnsiTheme="minorEastAsia" w:cstheme="minorEastAsia" w:hint="eastAsia"/>
          <w:sz w:val="24"/>
          <w:szCs w:val="24"/>
          <w:lang w:val="fr-FR" w:eastAsia="zh-CN"/>
        </w:rPr>
        <w:t>。</w:t>
      </w:r>
    </w:p>
    <w:p w14:paraId="124CAE10" w14:textId="77777777" w:rsidR="00144FEF" w:rsidRPr="00307930" w:rsidRDefault="004447E8">
      <w:pPr>
        <w:wordWrap w:val="0"/>
        <w:jc w:val="right"/>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t>2019年12月3日 北京</w:t>
      </w:r>
    </w:p>
    <w:p w14:paraId="22BE5C07" w14:textId="63352DF5" w:rsidR="00144FEF" w:rsidRPr="00EA727E" w:rsidRDefault="002F2F37" w:rsidP="005C75FA">
      <w:pPr>
        <w:jc w:val="right"/>
        <w:rPr>
          <w:rFonts w:asciiTheme="minorEastAsia" w:eastAsiaTheme="minorEastAsia" w:hAnsiTheme="minorEastAsia" w:cstheme="minorEastAsia"/>
          <w:b/>
          <w:i/>
          <w:sz w:val="24"/>
          <w:szCs w:val="24"/>
          <w:lang w:val="en-US" w:eastAsia="zh-CN"/>
        </w:rPr>
      </w:pPr>
      <w:r w:rsidRPr="00EA727E">
        <w:rPr>
          <w:rFonts w:asciiTheme="minorEastAsia" w:eastAsiaTheme="minorEastAsia" w:hAnsiTheme="minorEastAsia" w:cstheme="minorEastAsia"/>
          <w:b/>
          <w:i/>
          <w:sz w:val="24"/>
          <w:szCs w:val="24"/>
          <w:lang w:val="fr-FR" w:eastAsia="zh-CN"/>
        </w:rPr>
        <w:t>注</w:t>
      </w:r>
      <w:r w:rsidRPr="00EA727E">
        <w:rPr>
          <w:rFonts w:asciiTheme="minorEastAsia" w:eastAsiaTheme="minorEastAsia" w:hAnsiTheme="minorEastAsia" w:cstheme="minorEastAsia"/>
          <w:b/>
          <w:i/>
          <w:sz w:val="24"/>
          <w:szCs w:val="24"/>
          <w:lang w:val="en-US" w:eastAsia="zh-CN"/>
        </w:rPr>
        <w:t>：</w:t>
      </w:r>
      <w:r w:rsidR="005C75FA" w:rsidRPr="00EA727E">
        <w:rPr>
          <w:rFonts w:asciiTheme="minorEastAsia" w:eastAsiaTheme="minorEastAsia" w:hAnsiTheme="minorEastAsia" w:cstheme="minorEastAsia" w:hint="eastAsia"/>
          <w:b/>
          <w:i/>
          <w:sz w:val="24"/>
          <w:szCs w:val="24"/>
          <w:lang w:val="fr-FR" w:eastAsia="zh-CN"/>
        </w:rPr>
        <w:t>新闻稿原文为法文</w:t>
      </w:r>
      <w:r w:rsidR="005C75FA" w:rsidRPr="00EA727E">
        <w:rPr>
          <w:rFonts w:asciiTheme="minorEastAsia" w:eastAsiaTheme="minorEastAsia" w:hAnsiTheme="minorEastAsia" w:cstheme="minorEastAsia" w:hint="eastAsia"/>
          <w:b/>
          <w:i/>
          <w:sz w:val="24"/>
          <w:szCs w:val="24"/>
          <w:lang w:val="en-US" w:eastAsia="zh-CN"/>
        </w:rPr>
        <w:t>，</w:t>
      </w:r>
      <w:r w:rsidR="005C75FA" w:rsidRPr="00EA727E">
        <w:rPr>
          <w:rFonts w:asciiTheme="minorEastAsia" w:eastAsiaTheme="minorEastAsia" w:hAnsiTheme="minorEastAsia" w:cstheme="minorEastAsia" w:hint="eastAsia"/>
          <w:b/>
          <w:i/>
          <w:sz w:val="24"/>
          <w:szCs w:val="24"/>
          <w:lang w:val="fr-FR" w:eastAsia="zh-CN"/>
        </w:rPr>
        <w:t>如有不一致之处</w:t>
      </w:r>
      <w:r w:rsidR="005C75FA" w:rsidRPr="00EA727E">
        <w:rPr>
          <w:rFonts w:asciiTheme="minorEastAsia" w:eastAsiaTheme="minorEastAsia" w:hAnsiTheme="minorEastAsia" w:cstheme="minorEastAsia" w:hint="eastAsia"/>
          <w:b/>
          <w:i/>
          <w:sz w:val="24"/>
          <w:szCs w:val="24"/>
          <w:lang w:val="en-US" w:eastAsia="zh-CN"/>
        </w:rPr>
        <w:t>，</w:t>
      </w:r>
      <w:r w:rsidR="005C75FA" w:rsidRPr="00EA727E">
        <w:rPr>
          <w:rFonts w:asciiTheme="minorEastAsia" w:eastAsiaTheme="minorEastAsia" w:hAnsiTheme="minorEastAsia" w:cstheme="minorEastAsia" w:hint="eastAsia"/>
          <w:b/>
          <w:i/>
          <w:sz w:val="24"/>
          <w:szCs w:val="24"/>
          <w:lang w:val="fr-FR" w:eastAsia="zh-CN"/>
        </w:rPr>
        <w:t>以法文版为准</w:t>
      </w:r>
    </w:p>
    <w:p w14:paraId="7BDD4591" w14:textId="77777777" w:rsidR="00144FEF" w:rsidRPr="00EA727E" w:rsidRDefault="00144FEF">
      <w:pPr>
        <w:jc w:val="right"/>
        <w:rPr>
          <w:rFonts w:asciiTheme="minorEastAsia" w:eastAsiaTheme="minorEastAsia" w:hAnsiTheme="minorEastAsia" w:cstheme="minorEastAsia"/>
          <w:sz w:val="24"/>
          <w:szCs w:val="24"/>
          <w:lang w:val="en-US" w:eastAsia="zh-CN"/>
        </w:rPr>
      </w:pPr>
      <w:bookmarkStart w:id="0" w:name="_GoBack"/>
      <w:bookmarkEnd w:id="0"/>
    </w:p>
    <w:p w14:paraId="72C2C163" w14:textId="77777777" w:rsidR="00144FEF" w:rsidRPr="00EA727E" w:rsidRDefault="00144FEF">
      <w:pPr>
        <w:jc w:val="right"/>
        <w:rPr>
          <w:rFonts w:asciiTheme="minorEastAsia" w:eastAsiaTheme="minorEastAsia" w:hAnsiTheme="minorEastAsia" w:cstheme="minorEastAsia"/>
          <w:sz w:val="24"/>
          <w:szCs w:val="24"/>
          <w:lang w:val="en-US" w:eastAsia="zh-CN"/>
        </w:rPr>
      </w:pPr>
    </w:p>
    <w:p w14:paraId="3481DA97" w14:textId="77777777" w:rsidR="00144FEF" w:rsidRPr="00EA727E" w:rsidRDefault="004447E8">
      <w:pPr>
        <w:spacing w:line="240" w:lineRule="auto"/>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fr-FR" w:eastAsia="zh-CN"/>
        </w:rPr>
        <w:t>各位记者朋友</w:t>
      </w:r>
      <w:r w:rsidRPr="00EA727E">
        <w:rPr>
          <w:rFonts w:asciiTheme="minorEastAsia" w:eastAsiaTheme="minorEastAsia" w:hAnsiTheme="minorEastAsia" w:cstheme="minorEastAsia" w:hint="eastAsia"/>
          <w:sz w:val="24"/>
          <w:szCs w:val="24"/>
          <w:lang w:val="en-US" w:eastAsia="zh-CN"/>
        </w:rPr>
        <w:t>，</w:t>
      </w:r>
    </w:p>
    <w:p w14:paraId="74ABB4C9" w14:textId="77777777" w:rsidR="00144FEF" w:rsidRPr="00EA727E" w:rsidRDefault="004447E8">
      <w:pPr>
        <w:spacing w:line="240" w:lineRule="auto"/>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fr-FR" w:eastAsia="zh-CN"/>
        </w:rPr>
        <w:t>女士们先生们</w:t>
      </w:r>
      <w:r w:rsidRPr="00EA727E">
        <w:rPr>
          <w:rFonts w:asciiTheme="minorEastAsia" w:eastAsiaTheme="minorEastAsia" w:hAnsiTheme="minorEastAsia" w:cstheme="minorEastAsia" w:hint="eastAsia"/>
          <w:sz w:val="24"/>
          <w:szCs w:val="24"/>
          <w:lang w:val="en-US" w:eastAsia="zh-CN"/>
        </w:rPr>
        <w:t>，</w:t>
      </w:r>
    </w:p>
    <w:p w14:paraId="7A436C5E" w14:textId="77777777" w:rsidR="00144FEF" w:rsidRPr="00EA727E" w:rsidRDefault="00144FEF">
      <w:pPr>
        <w:jc w:val="both"/>
        <w:rPr>
          <w:rFonts w:asciiTheme="minorEastAsia" w:eastAsiaTheme="minorEastAsia" w:hAnsiTheme="minorEastAsia" w:cstheme="minorEastAsia"/>
          <w:sz w:val="24"/>
          <w:szCs w:val="24"/>
          <w:lang w:val="en-US" w:eastAsia="zh-CN"/>
        </w:rPr>
      </w:pPr>
    </w:p>
    <w:p w14:paraId="07A13AFA" w14:textId="77777777" w:rsidR="00144FEF" w:rsidRPr="00EA727E" w:rsidRDefault="00144FEF">
      <w:pPr>
        <w:jc w:val="both"/>
        <w:rPr>
          <w:rFonts w:asciiTheme="minorEastAsia" w:eastAsiaTheme="minorEastAsia" w:hAnsiTheme="minorEastAsia" w:cstheme="minorEastAsia"/>
          <w:sz w:val="24"/>
          <w:szCs w:val="24"/>
          <w:lang w:val="en-US" w:eastAsia="zh-CN"/>
        </w:rPr>
      </w:pPr>
    </w:p>
    <w:p w14:paraId="4F6040CB" w14:textId="77777777" w:rsidR="00144FEF" w:rsidRPr="00307930" w:rsidRDefault="004447E8">
      <w:pPr>
        <w:spacing w:line="240" w:lineRule="auto"/>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lastRenderedPageBreak/>
        <w:t>作为负责促进改善老年人</w:t>
      </w:r>
      <w:r w:rsidRPr="00307930">
        <w:rPr>
          <w:rFonts w:asciiTheme="minorEastAsia" w:eastAsiaTheme="minorEastAsia" w:hAnsiTheme="minorEastAsia" w:cstheme="minorEastAsia" w:hint="eastAsia"/>
          <w:sz w:val="24"/>
          <w:szCs w:val="24"/>
          <w:lang w:val="en-US" w:eastAsia="zh-CN"/>
        </w:rPr>
        <w:t>权利</w:t>
      </w:r>
      <w:r w:rsidRPr="00307930">
        <w:rPr>
          <w:rFonts w:asciiTheme="minorEastAsia" w:eastAsiaTheme="minorEastAsia" w:hAnsiTheme="minorEastAsia" w:cstheme="minorEastAsia" w:hint="eastAsia"/>
          <w:sz w:val="24"/>
          <w:szCs w:val="24"/>
          <w:lang w:val="fr-FR" w:eastAsia="zh-CN"/>
        </w:rPr>
        <w:t>的联合国独立专家</w:t>
      </w:r>
      <w:r w:rsidRPr="00EA727E">
        <w:rPr>
          <w:rFonts w:asciiTheme="minorEastAsia" w:eastAsiaTheme="minorEastAsia" w:hAnsiTheme="minorEastAsia" w:cstheme="minorEastAsia" w:hint="eastAsia"/>
          <w:sz w:val="24"/>
          <w:szCs w:val="24"/>
          <w:lang w:val="en-US" w:eastAsia="zh-CN"/>
        </w:rPr>
        <w:t>，</w:t>
      </w:r>
      <w:r w:rsidRPr="00307930">
        <w:rPr>
          <w:rFonts w:asciiTheme="minorEastAsia" w:eastAsiaTheme="minorEastAsia" w:hAnsiTheme="minorEastAsia" w:cstheme="minorEastAsia" w:hint="eastAsia"/>
          <w:sz w:val="24"/>
          <w:szCs w:val="24"/>
          <w:lang w:val="fr-FR" w:eastAsia="zh-CN"/>
        </w:rPr>
        <w:t>我对中国的首次正式访问开始于</w:t>
      </w:r>
      <w:r w:rsidRPr="00EA727E">
        <w:rPr>
          <w:rFonts w:asciiTheme="minorEastAsia" w:eastAsiaTheme="minorEastAsia" w:hAnsiTheme="minorEastAsia" w:cstheme="minorEastAsia" w:hint="eastAsia"/>
          <w:sz w:val="24"/>
          <w:szCs w:val="24"/>
          <w:lang w:val="en-US" w:eastAsia="zh-CN"/>
        </w:rPr>
        <w:t>2019</w:t>
      </w:r>
      <w:r w:rsidRPr="00307930">
        <w:rPr>
          <w:rFonts w:asciiTheme="minorEastAsia" w:eastAsiaTheme="minorEastAsia" w:hAnsiTheme="minorEastAsia" w:cstheme="minorEastAsia" w:hint="eastAsia"/>
          <w:sz w:val="24"/>
          <w:szCs w:val="24"/>
          <w:lang w:val="fr-FR" w:eastAsia="zh-CN"/>
        </w:rPr>
        <w:t>年</w:t>
      </w:r>
      <w:r w:rsidRPr="00EA727E">
        <w:rPr>
          <w:rFonts w:asciiTheme="minorEastAsia" w:eastAsiaTheme="minorEastAsia" w:hAnsiTheme="minorEastAsia" w:cstheme="minorEastAsia" w:hint="eastAsia"/>
          <w:sz w:val="24"/>
          <w:szCs w:val="24"/>
          <w:lang w:val="en-US" w:eastAsia="zh-CN"/>
        </w:rPr>
        <w:t>11</w:t>
      </w:r>
      <w:r w:rsidRPr="00307930">
        <w:rPr>
          <w:rFonts w:asciiTheme="minorEastAsia" w:eastAsiaTheme="minorEastAsia" w:hAnsiTheme="minorEastAsia" w:cstheme="minorEastAsia" w:hint="eastAsia"/>
          <w:sz w:val="24"/>
          <w:szCs w:val="24"/>
          <w:lang w:val="fr-FR" w:eastAsia="zh-CN"/>
        </w:rPr>
        <w:t>月</w:t>
      </w:r>
      <w:r w:rsidRPr="00EA727E">
        <w:rPr>
          <w:rFonts w:asciiTheme="minorEastAsia" w:eastAsiaTheme="minorEastAsia" w:hAnsiTheme="minorEastAsia" w:cstheme="minorEastAsia" w:hint="eastAsia"/>
          <w:sz w:val="24"/>
          <w:szCs w:val="24"/>
          <w:lang w:val="en-US" w:eastAsia="zh-CN"/>
        </w:rPr>
        <w:t>25</w:t>
      </w:r>
      <w:r w:rsidRPr="00307930">
        <w:rPr>
          <w:rFonts w:asciiTheme="minorEastAsia" w:eastAsiaTheme="minorEastAsia" w:hAnsiTheme="minorEastAsia" w:cstheme="minorEastAsia" w:hint="eastAsia"/>
          <w:sz w:val="24"/>
          <w:szCs w:val="24"/>
          <w:lang w:val="fr-FR" w:eastAsia="zh-CN"/>
        </w:rPr>
        <w:t>日并于</w:t>
      </w:r>
      <w:r w:rsidRPr="00EA727E">
        <w:rPr>
          <w:rFonts w:asciiTheme="minorEastAsia" w:eastAsiaTheme="minorEastAsia" w:hAnsiTheme="minorEastAsia" w:cstheme="minorEastAsia" w:hint="eastAsia"/>
          <w:sz w:val="24"/>
          <w:szCs w:val="24"/>
          <w:lang w:val="en-US" w:eastAsia="zh-CN"/>
        </w:rPr>
        <w:t>2019</w:t>
      </w:r>
      <w:r w:rsidRPr="00307930">
        <w:rPr>
          <w:rFonts w:asciiTheme="minorEastAsia" w:eastAsiaTheme="minorEastAsia" w:hAnsiTheme="minorEastAsia" w:cstheme="minorEastAsia" w:hint="eastAsia"/>
          <w:sz w:val="24"/>
          <w:szCs w:val="24"/>
          <w:lang w:val="fr-FR" w:eastAsia="zh-CN"/>
        </w:rPr>
        <w:t>年</w:t>
      </w:r>
      <w:r w:rsidRPr="00EA727E">
        <w:rPr>
          <w:rFonts w:asciiTheme="minorEastAsia" w:eastAsiaTheme="minorEastAsia" w:hAnsiTheme="minorEastAsia" w:cstheme="minorEastAsia" w:hint="eastAsia"/>
          <w:sz w:val="24"/>
          <w:szCs w:val="24"/>
          <w:lang w:val="en-US" w:eastAsia="zh-CN"/>
        </w:rPr>
        <w:t>12</w:t>
      </w:r>
      <w:r w:rsidRPr="00307930">
        <w:rPr>
          <w:rFonts w:asciiTheme="minorEastAsia" w:eastAsiaTheme="minorEastAsia" w:hAnsiTheme="minorEastAsia" w:cstheme="minorEastAsia" w:hint="eastAsia"/>
          <w:sz w:val="24"/>
          <w:szCs w:val="24"/>
          <w:lang w:val="fr-FR" w:eastAsia="zh-CN"/>
        </w:rPr>
        <w:t>月</w:t>
      </w:r>
      <w:r w:rsidRPr="00EA727E">
        <w:rPr>
          <w:rFonts w:asciiTheme="minorEastAsia" w:eastAsiaTheme="minorEastAsia" w:hAnsiTheme="minorEastAsia" w:cstheme="minorEastAsia" w:hint="eastAsia"/>
          <w:sz w:val="24"/>
          <w:szCs w:val="24"/>
          <w:lang w:val="en-US" w:eastAsia="zh-CN"/>
        </w:rPr>
        <w:t>3</w:t>
      </w:r>
      <w:r w:rsidRPr="00307930">
        <w:rPr>
          <w:rFonts w:asciiTheme="minorEastAsia" w:eastAsiaTheme="minorEastAsia" w:hAnsiTheme="minorEastAsia" w:cstheme="minorEastAsia" w:hint="eastAsia"/>
          <w:sz w:val="24"/>
          <w:szCs w:val="24"/>
          <w:lang w:val="fr-FR" w:eastAsia="zh-CN"/>
        </w:rPr>
        <w:t>日正式结束。作为向联合国人权理事会和联合国大会报告的独立专家，我负责就世界老年人</w:t>
      </w:r>
      <w:r w:rsidRPr="00307930">
        <w:rPr>
          <w:rFonts w:asciiTheme="minorEastAsia" w:eastAsiaTheme="minorEastAsia" w:hAnsiTheme="minorEastAsia" w:cstheme="minorEastAsia" w:hint="eastAsia"/>
          <w:sz w:val="24"/>
          <w:szCs w:val="24"/>
          <w:lang w:val="en-US" w:eastAsia="zh-CN"/>
        </w:rPr>
        <w:t>权利</w:t>
      </w:r>
      <w:r w:rsidRPr="00307930">
        <w:rPr>
          <w:rFonts w:asciiTheme="minorEastAsia" w:eastAsiaTheme="minorEastAsia" w:hAnsiTheme="minorEastAsia" w:cstheme="minorEastAsia" w:hint="eastAsia"/>
          <w:sz w:val="24"/>
          <w:szCs w:val="24"/>
          <w:lang w:val="fr-FR" w:eastAsia="zh-CN"/>
        </w:rPr>
        <w:t>所面临的机遇和挑战给出相应观点和陈述。</w:t>
      </w:r>
    </w:p>
    <w:p w14:paraId="3AA27986" w14:textId="77777777" w:rsidR="00144FEF" w:rsidRPr="00307930" w:rsidRDefault="00144FEF">
      <w:pPr>
        <w:spacing w:line="240" w:lineRule="auto"/>
        <w:jc w:val="both"/>
        <w:rPr>
          <w:rFonts w:asciiTheme="minorEastAsia" w:eastAsiaTheme="minorEastAsia" w:hAnsiTheme="minorEastAsia" w:cstheme="minorEastAsia"/>
          <w:sz w:val="24"/>
          <w:szCs w:val="24"/>
          <w:lang w:val="fr-FR" w:eastAsia="zh-CN"/>
        </w:rPr>
      </w:pPr>
    </w:p>
    <w:p w14:paraId="061CD1FD" w14:textId="77777777" w:rsidR="00144FEF" w:rsidRPr="00307930" w:rsidRDefault="00144FEF">
      <w:pPr>
        <w:spacing w:line="240" w:lineRule="auto"/>
        <w:jc w:val="both"/>
        <w:rPr>
          <w:rFonts w:asciiTheme="minorEastAsia" w:eastAsiaTheme="minorEastAsia" w:hAnsiTheme="minorEastAsia" w:cstheme="minorEastAsia"/>
          <w:sz w:val="24"/>
          <w:szCs w:val="24"/>
          <w:lang w:val="fr-FR" w:eastAsia="zh-CN"/>
        </w:rPr>
      </w:pPr>
    </w:p>
    <w:p w14:paraId="1AB09541" w14:textId="77777777" w:rsidR="00144FEF" w:rsidRPr="00EA727E" w:rsidRDefault="004447E8">
      <w:pPr>
        <w:spacing w:line="240" w:lineRule="auto"/>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独立专</w:t>
      </w:r>
      <w:r w:rsidRPr="00307930">
        <w:rPr>
          <w:rFonts w:asciiTheme="minorEastAsia" w:eastAsiaTheme="minorEastAsia" w:hAnsiTheme="minorEastAsia" w:cstheme="minorEastAsia" w:hint="eastAsia"/>
          <w:sz w:val="24"/>
          <w:szCs w:val="24"/>
          <w:lang w:val="en-US" w:eastAsia="zh-CN"/>
        </w:rPr>
        <w:t>家</w:t>
      </w:r>
      <w:r w:rsidRPr="00307930">
        <w:rPr>
          <w:rFonts w:asciiTheme="minorEastAsia" w:eastAsiaTheme="minorEastAsia" w:hAnsiTheme="minorEastAsia" w:cstheme="minorEastAsia" w:hint="eastAsia"/>
          <w:sz w:val="24"/>
          <w:szCs w:val="24"/>
          <w:lang w:val="fr-FR" w:eastAsia="zh-CN"/>
        </w:rPr>
        <w:t>是联合国人权理事会特别程序机制的一部分，由人权理事会任命，</w:t>
      </w:r>
      <w:r w:rsidRPr="00307930">
        <w:rPr>
          <w:rFonts w:asciiTheme="minorEastAsia" w:eastAsiaTheme="minorEastAsia" w:hAnsiTheme="minorEastAsia" w:cstheme="minorEastAsia" w:hint="eastAsia"/>
          <w:sz w:val="24"/>
          <w:szCs w:val="24"/>
          <w:lang w:val="en-US" w:eastAsia="zh-CN"/>
        </w:rPr>
        <w:t>对各自工作领域进行评估并每年向联合国人权理事会报告</w:t>
      </w:r>
      <w:r w:rsidRPr="00307930">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独立专家</w:t>
      </w:r>
      <w:r w:rsidRPr="00307930">
        <w:rPr>
          <w:rFonts w:asciiTheme="minorEastAsia" w:eastAsiaTheme="minorEastAsia" w:hAnsiTheme="minorEastAsia" w:cstheme="minorEastAsia" w:hint="eastAsia"/>
          <w:sz w:val="24"/>
          <w:szCs w:val="24"/>
          <w:lang w:val="fr-FR" w:eastAsia="zh-CN"/>
        </w:rPr>
        <w:t>是</w:t>
      </w:r>
      <w:r w:rsidRPr="00307930">
        <w:rPr>
          <w:rFonts w:asciiTheme="minorEastAsia" w:eastAsiaTheme="minorEastAsia" w:hAnsiTheme="minorEastAsia" w:cstheme="minorEastAsia" w:hint="eastAsia"/>
          <w:sz w:val="24"/>
          <w:szCs w:val="24"/>
          <w:lang w:val="en-US" w:eastAsia="zh-CN"/>
        </w:rPr>
        <w:t>一个</w:t>
      </w:r>
      <w:r w:rsidRPr="00307930">
        <w:rPr>
          <w:rFonts w:asciiTheme="minorEastAsia" w:eastAsiaTheme="minorEastAsia" w:hAnsiTheme="minorEastAsia" w:cstheme="minorEastAsia" w:hint="eastAsia"/>
          <w:sz w:val="24"/>
          <w:szCs w:val="24"/>
          <w:lang w:val="fr-FR" w:eastAsia="zh-CN"/>
        </w:rPr>
        <w:t>荣誉职位，我不是联合国的工作人员，</w:t>
      </w:r>
      <w:r w:rsidRPr="00307930">
        <w:rPr>
          <w:rFonts w:asciiTheme="minorEastAsia" w:eastAsiaTheme="minorEastAsia" w:hAnsiTheme="minorEastAsia" w:cstheme="minorEastAsia" w:hint="eastAsia"/>
          <w:sz w:val="24"/>
          <w:szCs w:val="24"/>
          <w:lang w:val="en-US" w:eastAsia="zh-CN"/>
        </w:rPr>
        <w:t>我的工作也是无偿的。</w:t>
      </w:r>
    </w:p>
    <w:p w14:paraId="035A96E3" w14:textId="77777777" w:rsidR="00144FEF" w:rsidRPr="00307930" w:rsidRDefault="00144FEF">
      <w:pPr>
        <w:spacing w:line="240" w:lineRule="auto"/>
        <w:jc w:val="both"/>
        <w:rPr>
          <w:rFonts w:asciiTheme="minorEastAsia" w:eastAsiaTheme="minorEastAsia" w:hAnsiTheme="minorEastAsia" w:cstheme="minorEastAsia"/>
          <w:sz w:val="24"/>
          <w:szCs w:val="24"/>
          <w:lang w:val="fr-FR" w:eastAsia="zh-CN"/>
        </w:rPr>
      </w:pPr>
    </w:p>
    <w:p w14:paraId="455B45C0" w14:textId="77777777" w:rsidR="00144FEF" w:rsidRPr="00307930" w:rsidRDefault="00144FEF">
      <w:pPr>
        <w:spacing w:line="240" w:lineRule="auto"/>
        <w:jc w:val="both"/>
        <w:rPr>
          <w:rFonts w:asciiTheme="minorEastAsia" w:eastAsiaTheme="minorEastAsia" w:hAnsiTheme="minorEastAsia" w:cstheme="minorEastAsia"/>
          <w:sz w:val="24"/>
          <w:szCs w:val="24"/>
          <w:lang w:val="fr-FR" w:eastAsia="zh-CN"/>
        </w:rPr>
      </w:pPr>
    </w:p>
    <w:p w14:paraId="598FB4EF" w14:textId="04A265E8"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首先，我想向中华人民共和国政府表示感谢，感谢中</w:t>
      </w:r>
      <w:r w:rsidR="008F6CC6" w:rsidRPr="00307930">
        <w:rPr>
          <w:rFonts w:asciiTheme="minorEastAsia" w:eastAsiaTheme="minorEastAsia" w:hAnsiTheme="minorEastAsia" w:cstheme="minorEastAsia" w:hint="eastAsia"/>
          <w:sz w:val="24"/>
          <w:szCs w:val="24"/>
          <w:lang w:val="fr-FR" w:eastAsia="zh-CN"/>
        </w:rPr>
        <w:t>华</w:t>
      </w:r>
      <w:r w:rsidRPr="00307930">
        <w:rPr>
          <w:rFonts w:asciiTheme="minorEastAsia" w:eastAsiaTheme="minorEastAsia" w:hAnsiTheme="minorEastAsia" w:cstheme="minorEastAsia" w:hint="eastAsia"/>
          <w:sz w:val="24"/>
          <w:szCs w:val="24"/>
          <w:lang w:val="fr-FR" w:eastAsia="zh-CN"/>
        </w:rPr>
        <w:t>人民共和国政府接受我的访问请求，让我</w:t>
      </w:r>
      <w:r w:rsidR="00FF6A2E" w:rsidRPr="00307930">
        <w:rPr>
          <w:rFonts w:asciiTheme="minorEastAsia" w:eastAsiaTheme="minorEastAsia" w:hAnsiTheme="minorEastAsia" w:cstheme="minorEastAsia" w:hint="eastAsia"/>
          <w:sz w:val="24"/>
          <w:szCs w:val="24"/>
          <w:lang w:val="fr-FR" w:eastAsia="zh-CN"/>
        </w:rPr>
        <w:t>能够</w:t>
      </w:r>
      <w:r w:rsidRPr="00307930">
        <w:rPr>
          <w:rFonts w:asciiTheme="minorEastAsia" w:eastAsiaTheme="minorEastAsia" w:hAnsiTheme="minorEastAsia" w:cstheme="minorEastAsia" w:hint="eastAsia"/>
          <w:sz w:val="24"/>
          <w:szCs w:val="24"/>
          <w:lang w:val="fr-FR" w:eastAsia="zh-CN"/>
        </w:rPr>
        <w:t>到中国来，本着对话与合作的精神理念对老年人</w:t>
      </w:r>
      <w:r w:rsidRPr="00307930">
        <w:rPr>
          <w:rFonts w:asciiTheme="minorEastAsia" w:eastAsiaTheme="minorEastAsia" w:hAnsiTheme="minorEastAsia" w:cstheme="minorEastAsia" w:hint="eastAsia"/>
          <w:sz w:val="24"/>
          <w:szCs w:val="24"/>
          <w:lang w:val="en-US" w:eastAsia="zh-CN"/>
        </w:rPr>
        <w:t>权利</w:t>
      </w:r>
      <w:r w:rsidRPr="00307930">
        <w:rPr>
          <w:rFonts w:asciiTheme="minorEastAsia" w:eastAsiaTheme="minorEastAsia" w:hAnsiTheme="minorEastAsia" w:cstheme="minorEastAsia" w:hint="eastAsia"/>
          <w:sz w:val="24"/>
          <w:szCs w:val="24"/>
          <w:lang w:val="fr-FR" w:eastAsia="zh-CN"/>
        </w:rPr>
        <w:t>，机遇，需求和</w:t>
      </w:r>
      <w:r w:rsidRPr="00307930">
        <w:rPr>
          <w:rFonts w:asciiTheme="minorEastAsia" w:eastAsiaTheme="minorEastAsia" w:hAnsiTheme="minorEastAsia" w:cstheme="minorEastAsia" w:hint="eastAsia"/>
          <w:sz w:val="24"/>
          <w:szCs w:val="24"/>
          <w:lang w:val="fr-FR" w:eastAsia="zh-CN"/>
        </w:rPr>
        <w:lastRenderedPageBreak/>
        <w:t>所面临的挑战做出评估。同时，也向中国政府在访问前及访问期间的友好合作表示感谢。</w:t>
      </w:r>
    </w:p>
    <w:p w14:paraId="791D1B06"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CA2AC17"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7B0D263"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请允许我借此机会向联合国驻地协调员，联合国各机构，联合国开发计划署驻地代表及联合国开发计划署办公室表示感谢。有了他们在整个访问考察期间的辛勤付出和全力支持，我的任务才得以圆满成功。</w:t>
      </w:r>
    </w:p>
    <w:p w14:paraId="1583E653" w14:textId="77777777" w:rsidR="00144FEF" w:rsidRPr="00307930" w:rsidRDefault="00144FEF">
      <w:pPr>
        <w:ind w:firstLineChars="200" w:firstLine="480"/>
        <w:jc w:val="both"/>
        <w:rPr>
          <w:rFonts w:asciiTheme="minorEastAsia" w:eastAsiaTheme="minorEastAsia" w:hAnsiTheme="minorEastAsia" w:cstheme="minorEastAsia"/>
          <w:sz w:val="24"/>
          <w:szCs w:val="24"/>
          <w:lang w:val="fr-FR" w:eastAsia="zh-CN"/>
        </w:rPr>
      </w:pPr>
    </w:p>
    <w:p w14:paraId="0027C723" w14:textId="77777777" w:rsidR="00144FEF" w:rsidRPr="00307930" w:rsidRDefault="00144FEF">
      <w:pPr>
        <w:ind w:firstLineChars="200" w:firstLine="480"/>
        <w:jc w:val="both"/>
        <w:rPr>
          <w:rFonts w:asciiTheme="minorEastAsia" w:eastAsiaTheme="minorEastAsia" w:hAnsiTheme="minorEastAsia" w:cstheme="minorEastAsia"/>
          <w:sz w:val="24"/>
          <w:szCs w:val="24"/>
          <w:lang w:val="fr-FR" w:eastAsia="zh-CN"/>
        </w:rPr>
      </w:pPr>
    </w:p>
    <w:p w14:paraId="110F3A0C"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fr-FR" w:eastAsia="zh-CN"/>
        </w:rPr>
        <w:t>访问期间，我会见了许多中央及地方政府机构，包括国家老龄办公室代表，中国老龄协会代表，民间社会保护组织，各界专家学者，私营企业，社会工作者以及与老年人一起工作的志愿者们，</w:t>
      </w:r>
      <w:r w:rsidRPr="00307930">
        <w:rPr>
          <w:rFonts w:asciiTheme="minorEastAsia" w:eastAsiaTheme="minorEastAsia" w:hAnsiTheme="minorEastAsia" w:cstheme="minorEastAsia" w:hint="eastAsia"/>
          <w:sz w:val="24"/>
          <w:szCs w:val="24"/>
          <w:lang w:val="en-US" w:eastAsia="zh-CN"/>
        </w:rPr>
        <w:t>也会见了来自</w:t>
      </w:r>
      <w:r w:rsidRPr="00307930">
        <w:rPr>
          <w:rFonts w:asciiTheme="minorEastAsia" w:eastAsiaTheme="minorEastAsia" w:hAnsiTheme="minorEastAsia" w:cstheme="minorEastAsia" w:hint="eastAsia"/>
          <w:sz w:val="24"/>
          <w:szCs w:val="24"/>
          <w:lang w:val="fr-FR" w:eastAsia="zh-CN"/>
        </w:rPr>
        <w:t>北京，上海，常州和深圳</w:t>
      </w:r>
      <w:r w:rsidRPr="00307930">
        <w:rPr>
          <w:rFonts w:asciiTheme="minorEastAsia" w:eastAsiaTheme="minorEastAsia" w:hAnsiTheme="minorEastAsia" w:cstheme="minorEastAsia" w:hint="eastAsia"/>
          <w:sz w:val="24"/>
          <w:szCs w:val="24"/>
          <w:lang w:val="en-US" w:eastAsia="zh-CN"/>
        </w:rPr>
        <w:t>的</w:t>
      </w:r>
      <w:r w:rsidRPr="00307930">
        <w:rPr>
          <w:rFonts w:asciiTheme="minorEastAsia" w:eastAsiaTheme="minorEastAsia" w:hAnsiTheme="minorEastAsia" w:cstheme="minorEastAsia" w:hint="eastAsia"/>
          <w:sz w:val="24"/>
          <w:szCs w:val="24"/>
          <w:lang w:val="fr-FR" w:eastAsia="zh-CN"/>
        </w:rPr>
        <w:t>老年人</w:t>
      </w:r>
      <w:r w:rsidRPr="00307930">
        <w:rPr>
          <w:rFonts w:asciiTheme="minorEastAsia" w:eastAsiaTheme="minorEastAsia" w:hAnsiTheme="minorEastAsia" w:cstheme="minorEastAsia" w:hint="eastAsia"/>
          <w:sz w:val="24"/>
          <w:szCs w:val="24"/>
          <w:lang w:val="en-US" w:eastAsia="zh-CN"/>
        </w:rPr>
        <w:t>团体</w:t>
      </w:r>
      <w:r w:rsidRPr="00307930">
        <w:rPr>
          <w:rFonts w:asciiTheme="minorEastAsia" w:eastAsiaTheme="minorEastAsia" w:hAnsiTheme="minorEastAsia" w:cstheme="minorEastAsia" w:hint="eastAsia"/>
          <w:sz w:val="24"/>
          <w:szCs w:val="24"/>
          <w:lang w:val="fr-FR" w:eastAsia="zh-CN"/>
        </w:rPr>
        <w:t>以及</w:t>
      </w:r>
      <w:r w:rsidRPr="00307930">
        <w:rPr>
          <w:rFonts w:asciiTheme="minorEastAsia" w:eastAsiaTheme="minorEastAsia" w:hAnsiTheme="minorEastAsia" w:cstheme="minorEastAsia" w:hint="eastAsia"/>
          <w:sz w:val="24"/>
          <w:szCs w:val="24"/>
          <w:lang w:val="en-US" w:eastAsia="zh-CN"/>
        </w:rPr>
        <w:t>老年人</w:t>
      </w:r>
      <w:r w:rsidRPr="00307930">
        <w:rPr>
          <w:rFonts w:asciiTheme="minorEastAsia" w:eastAsiaTheme="minorEastAsia" w:hAnsiTheme="minorEastAsia" w:cstheme="minorEastAsia" w:hint="eastAsia"/>
          <w:sz w:val="24"/>
          <w:szCs w:val="24"/>
          <w:lang w:val="fr-FR" w:eastAsia="zh-CN"/>
        </w:rPr>
        <w:t>组织。此外，我</w:t>
      </w:r>
      <w:r w:rsidRPr="00307930">
        <w:rPr>
          <w:rFonts w:asciiTheme="minorEastAsia" w:eastAsiaTheme="minorEastAsia" w:hAnsiTheme="minorEastAsia" w:cstheme="minorEastAsia" w:hint="eastAsia"/>
          <w:sz w:val="24"/>
          <w:szCs w:val="24"/>
          <w:lang w:val="en-US" w:eastAsia="zh-CN"/>
        </w:rPr>
        <w:t>还走访了科技公司，与科研人员进行了交流，了解了针对老年人开发的以大数据，人工智能，人脸识别，及信息集成系统为支</w:t>
      </w:r>
      <w:r w:rsidRPr="00307930">
        <w:rPr>
          <w:rFonts w:asciiTheme="minorEastAsia" w:eastAsiaTheme="minorEastAsia" w:hAnsiTheme="minorEastAsia" w:cstheme="minorEastAsia" w:hint="eastAsia"/>
          <w:sz w:val="24"/>
          <w:szCs w:val="24"/>
          <w:lang w:val="en-US" w:eastAsia="zh-CN"/>
        </w:rPr>
        <w:lastRenderedPageBreak/>
        <w:t>撑的新兴辅助技术和数字化健康服务技术。这是我的荣幸，也是一次具有丰富教育意义的经历。</w:t>
      </w:r>
    </w:p>
    <w:p w14:paraId="103297E9"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7FFA744D"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464CBC3E"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我还</w:t>
      </w:r>
      <w:r w:rsidRPr="00307930">
        <w:rPr>
          <w:rFonts w:asciiTheme="minorEastAsia" w:eastAsiaTheme="minorEastAsia" w:hAnsiTheme="minorEastAsia" w:cstheme="minorEastAsia" w:hint="eastAsia"/>
          <w:sz w:val="24"/>
          <w:szCs w:val="24"/>
          <w:lang w:val="en-US" w:eastAsia="zh-CN"/>
        </w:rPr>
        <w:t>走访</w:t>
      </w:r>
      <w:r w:rsidRPr="00307930">
        <w:rPr>
          <w:rFonts w:asciiTheme="minorEastAsia" w:eastAsiaTheme="minorEastAsia" w:hAnsiTheme="minorEastAsia" w:cstheme="minorEastAsia" w:hint="eastAsia"/>
          <w:sz w:val="24"/>
          <w:szCs w:val="24"/>
          <w:lang w:val="fr-FR" w:eastAsia="zh-CN"/>
        </w:rPr>
        <w:t>了许多养老院，保健中心和相关机构，以及老年公民大学，并与社区和地方</w:t>
      </w:r>
      <w:r w:rsidRPr="00307930">
        <w:rPr>
          <w:rFonts w:asciiTheme="minorEastAsia" w:eastAsiaTheme="minorEastAsia" w:hAnsiTheme="minorEastAsia" w:cstheme="minorEastAsia" w:hint="eastAsia"/>
          <w:sz w:val="24"/>
          <w:szCs w:val="24"/>
          <w:lang w:val="en-US" w:eastAsia="zh-CN"/>
        </w:rPr>
        <w:t>机构的负责人代表进行了</w:t>
      </w:r>
      <w:r w:rsidRPr="00307930">
        <w:rPr>
          <w:rFonts w:asciiTheme="minorEastAsia" w:eastAsiaTheme="minorEastAsia" w:hAnsiTheme="minorEastAsia" w:cstheme="minorEastAsia" w:hint="eastAsia"/>
          <w:sz w:val="24"/>
          <w:szCs w:val="24"/>
          <w:lang w:val="fr-FR" w:eastAsia="zh-CN"/>
        </w:rPr>
        <w:t>会面。</w:t>
      </w:r>
    </w:p>
    <w:p w14:paraId="08DE75C3"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9586825"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FA03706" w14:textId="77777777"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请允许我对所有抽出时间与我会面交流的人表示由衷的感谢。</w:t>
      </w:r>
    </w:p>
    <w:p w14:paraId="306BA404"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C800831"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46C7185E"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lastRenderedPageBreak/>
        <w:t>今天</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我在这里向大家分享一下访问的初步结果和临时意见。以下所讲的问题我都会在我的报告中进行更详细的阐述，并于 2020年九月交送联合国人权理事会。</w:t>
      </w:r>
    </w:p>
    <w:p w14:paraId="5EFE9C72"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68C4BA7F"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5E33885B"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t>下面所提到的问题并不是我报告中的所有问题，也不代表中华人民共和国政府的全部措施。</w:t>
      </w:r>
    </w:p>
    <w:p w14:paraId="7A02EC50"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D30B06C"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FED06B6"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女士们，先生们</w:t>
      </w:r>
    </w:p>
    <w:p w14:paraId="3327480A"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05036BE5"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F4EF5DF" w14:textId="77777777" w:rsidR="00144FEF" w:rsidRPr="00307930" w:rsidRDefault="004447E8">
      <w:pPr>
        <w:ind w:firstLineChars="200" w:firstLine="482"/>
        <w:jc w:val="both"/>
        <w:rPr>
          <w:rFonts w:asciiTheme="minorEastAsia" w:eastAsiaTheme="minorEastAsia" w:hAnsiTheme="minorEastAsia" w:cstheme="minorEastAsia"/>
          <w:b/>
          <w:sz w:val="24"/>
          <w:szCs w:val="24"/>
          <w:u w:val="single"/>
          <w:lang w:val="fr-FR" w:eastAsia="zh-CN"/>
        </w:rPr>
      </w:pPr>
      <w:r w:rsidRPr="00307930">
        <w:rPr>
          <w:rFonts w:asciiTheme="minorEastAsia" w:eastAsiaTheme="minorEastAsia" w:hAnsiTheme="minorEastAsia" w:cstheme="minorEastAsia" w:hint="eastAsia"/>
          <w:b/>
          <w:sz w:val="24"/>
          <w:szCs w:val="24"/>
          <w:u w:val="single"/>
          <w:lang w:val="fr-FR" w:eastAsia="zh-CN"/>
        </w:rPr>
        <w:t>让我们先来看几组人口数据</w:t>
      </w:r>
    </w:p>
    <w:p w14:paraId="433B695E" w14:textId="77777777" w:rsidR="00144FEF" w:rsidRPr="00307930" w:rsidRDefault="00144FEF">
      <w:pPr>
        <w:jc w:val="both"/>
        <w:rPr>
          <w:rFonts w:asciiTheme="minorEastAsia" w:eastAsiaTheme="minorEastAsia" w:hAnsiTheme="minorEastAsia" w:cstheme="minorEastAsia"/>
          <w:b/>
          <w:sz w:val="24"/>
          <w:szCs w:val="24"/>
          <w:u w:val="single"/>
          <w:lang w:val="fr-FR" w:eastAsia="zh-CN"/>
        </w:rPr>
      </w:pPr>
    </w:p>
    <w:p w14:paraId="594610A4" w14:textId="77777777" w:rsidR="00144FEF" w:rsidRPr="00307930" w:rsidRDefault="00144FEF">
      <w:pPr>
        <w:jc w:val="both"/>
        <w:rPr>
          <w:rFonts w:asciiTheme="minorEastAsia" w:eastAsiaTheme="minorEastAsia" w:hAnsiTheme="minorEastAsia" w:cstheme="minorEastAsia"/>
          <w:b/>
          <w:sz w:val="24"/>
          <w:szCs w:val="24"/>
          <w:u w:val="single"/>
          <w:lang w:val="fr-FR" w:eastAsia="zh-CN"/>
        </w:rPr>
      </w:pPr>
    </w:p>
    <w:p w14:paraId="6FF94715"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lastRenderedPageBreak/>
        <w:t>截至2018年底，中国60岁及以上的人口为2.49亿以上，占约14亿总人口的17.9％。 在2.49亿人中，年龄在65岁以上的人口总数为1.66亿，占总人口的11.9％。 [官方统计]</w:t>
      </w:r>
    </w:p>
    <w:p w14:paraId="4928D2DC" w14:textId="77777777" w:rsidR="00144FEF" w:rsidRPr="00307930" w:rsidRDefault="00144FEF">
      <w:pPr>
        <w:ind w:firstLineChars="200" w:firstLine="480"/>
        <w:jc w:val="both"/>
        <w:rPr>
          <w:rFonts w:asciiTheme="minorEastAsia" w:eastAsiaTheme="minorEastAsia" w:hAnsiTheme="minorEastAsia" w:cstheme="minorEastAsia"/>
          <w:sz w:val="24"/>
          <w:szCs w:val="24"/>
          <w:lang w:val="fr-FR" w:eastAsia="zh-CN"/>
        </w:rPr>
      </w:pPr>
    </w:p>
    <w:p w14:paraId="3E2E20DB" w14:textId="77777777" w:rsidR="00144FEF" w:rsidRPr="00307930" w:rsidRDefault="00144FEF">
      <w:pPr>
        <w:ind w:firstLineChars="200" w:firstLine="480"/>
        <w:jc w:val="both"/>
        <w:rPr>
          <w:rFonts w:asciiTheme="minorEastAsia" w:eastAsiaTheme="minorEastAsia" w:hAnsiTheme="minorEastAsia" w:cstheme="minorEastAsia"/>
          <w:sz w:val="24"/>
          <w:szCs w:val="24"/>
          <w:lang w:val="fr-FR" w:eastAsia="zh-CN"/>
        </w:rPr>
      </w:pPr>
    </w:p>
    <w:p w14:paraId="0AAF50B9" w14:textId="77777777" w:rsidR="00144FEF" w:rsidRPr="00307930" w:rsidRDefault="004447E8">
      <w:pPr>
        <w:ind w:firstLineChars="200" w:firstLine="480"/>
        <w:jc w:val="both"/>
        <w:rPr>
          <w:rFonts w:asciiTheme="minorEastAsia" w:eastAsiaTheme="minorEastAsia" w:hAnsiTheme="minorEastAsia" w:cstheme="minorEastAsia"/>
          <w:b/>
          <w:bCs/>
          <w:sz w:val="24"/>
          <w:szCs w:val="24"/>
          <w:lang w:val="fr-FR" w:eastAsia="zh-CN"/>
        </w:rPr>
      </w:pPr>
      <w:r w:rsidRPr="00307930">
        <w:rPr>
          <w:rFonts w:asciiTheme="minorEastAsia" w:eastAsiaTheme="minorEastAsia" w:hAnsiTheme="minorEastAsia" w:cstheme="minorEastAsia" w:hint="eastAsia"/>
          <w:sz w:val="24"/>
          <w:szCs w:val="24"/>
          <w:lang w:val="fr-FR" w:eastAsia="zh-CN"/>
        </w:rPr>
        <w:t>预测表明，</w:t>
      </w:r>
      <w:r w:rsidRPr="00307930">
        <w:rPr>
          <w:rFonts w:asciiTheme="minorEastAsia" w:eastAsiaTheme="minorEastAsia" w:hAnsiTheme="minorEastAsia" w:cstheme="minorEastAsia" w:hint="eastAsia"/>
          <w:b/>
          <w:bCs/>
          <w:sz w:val="24"/>
          <w:szCs w:val="24"/>
          <w:lang w:val="fr-FR" w:eastAsia="zh-CN"/>
        </w:rPr>
        <w:t>到2050年</w:t>
      </w:r>
      <w:r w:rsidRPr="00307930">
        <w:rPr>
          <w:rFonts w:asciiTheme="minorEastAsia" w:eastAsiaTheme="minorEastAsia" w:hAnsiTheme="minorEastAsia" w:cstheme="minorEastAsia" w:hint="eastAsia"/>
          <w:sz w:val="24"/>
          <w:szCs w:val="24"/>
          <w:lang w:val="fr-FR" w:eastAsia="zh-CN"/>
        </w:rPr>
        <w:t>，中国60岁及以上的人口将达到</w:t>
      </w:r>
      <w:r w:rsidRPr="00307930">
        <w:rPr>
          <w:rFonts w:asciiTheme="minorEastAsia" w:eastAsiaTheme="minorEastAsia" w:hAnsiTheme="minorEastAsia" w:cstheme="minorEastAsia" w:hint="eastAsia"/>
          <w:b/>
          <w:bCs/>
          <w:sz w:val="24"/>
          <w:szCs w:val="24"/>
          <w:lang w:val="fr-FR" w:eastAsia="zh-CN"/>
        </w:rPr>
        <w:t>4</w:t>
      </w:r>
      <w:r w:rsidRPr="00EA727E">
        <w:rPr>
          <w:rFonts w:asciiTheme="minorEastAsia" w:eastAsiaTheme="minorEastAsia" w:hAnsiTheme="minorEastAsia" w:cstheme="minorEastAsia" w:hint="eastAsia"/>
          <w:b/>
          <w:bCs/>
          <w:sz w:val="24"/>
          <w:szCs w:val="24"/>
          <w:lang w:val="fr-FR" w:eastAsia="zh-CN"/>
        </w:rPr>
        <w:t>.</w:t>
      </w:r>
      <w:r w:rsidRPr="00307930">
        <w:rPr>
          <w:rFonts w:asciiTheme="minorEastAsia" w:eastAsiaTheme="minorEastAsia" w:hAnsiTheme="minorEastAsia" w:cstheme="minorEastAsia" w:hint="eastAsia"/>
          <w:b/>
          <w:bCs/>
          <w:sz w:val="24"/>
          <w:szCs w:val="24"/>
          <w:lang w:val="fr-FR" w:eastAsia="zh-CN"/>
        </w:rPr>
        <w:t>83或4</w:t>
      </w:r>
      <w:r w:rsidRPr="00EA727E">
        <w:rPr>
          <w:rFonts w:asciiTheme="minorEastAsia" w:eastAsiaTheme="minorEastAsia" w:hAnsiTheme="minorEastAsia" w:cstheme="minorEastAsia" w:hint="eastAsia"/>
          <w:b/>
          <w:bCs/>
          <w:sz w:val="24"/>
          <w:szCs w:val="24"/>
          <w:lang w:val="fr-FR" w:eastAsia="zh-CN"/>
        </w:rPr>
        <w:t>.</w:t>
      </w:r>
      <w:r w:rsidRPr="00307930">
        <w:rPr>
          <w:rFonts w:asciiTheme="minorEastAsia" w:eastAsiaTheme="minorEastAsia" w:hAnsiTheme="minorEastAsia" w:cstheme="minorEastAsia" w:hint="eastAsia"/>
          <w:b/>
          <w:bCs/>
          <w:sz w:val="24"/>
          <w:szCs w:val="24"/>
          <w:lang w:val="fr-FR" w:eastAsia="zh-CN"/>
        </w:rPr>
        <w:t>87亿（取决于来源），即约占总人口的34.9％，超过总人口的1/3。</w:t>
      </w:r>
    </w:p>
    <w:p w14:paraId="02B8708C" w14:textId="77777777" w:rsidR="00144FEF" w:rsidRPr="00307930" w:rsidRDefault="00144FEF">
      <w:pPr>
        <w:jc w:val="both"/>
        <w:rPr>
          <w:rFonts w:asciiTheme="minorEastAsia" w:eastAsiaTheme="minorEastAsia" w:hAnsiTheme="minorEastAsia" w:cstheme="minorEastAsia"/>
          <w:b/>
          <w:bCs/>
          <w:sz w:val="24"/>
          <w:szCs w:val="24"/>
          <w:lang w:val="fr-FR" w:eastAsia="zh-CN"/>
        </w:rPr>
      </w:pPr>
    </w:p>
    <w:p w14:paraId="78C26C32" w14:textId="77777777" w:rsidR="00144FEF" w:rsidRPr="00307930" w:rsidRDefault="00144FEF">
      <w:pPr>
        <w:jc w:val="both"/>
        <w:rPr>
          <w:rFonts w:asciiTheme="minorEastAsia" w:eastAsiaTheme="minorEastAsia" w:hAnsiTheme="minorEastAsia" w:cstheme="minorEastAsia"/>
          <w:b/>
          <w:bCs/>
          <w:sz w:val="24"/>
          <w:szCs w:val="24"/>
          <w:lang w:val="fr-FR" w:eastAsia="zh-CN"/>
        </w:rPr>
      </w:pPr>
    </w:p>
    <w:p w14:paraId="55BDA2FD"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数据</w:t>
      </w:r>
      <w:r w:rsidRPr="00307930">
        <w:rPr>
          <w:rFonts w:asciiTheme="minorEastAsia" w:eastAsiaTheme="minorEastAsia" w:hAnsiTheme="minorEastAsia" w:cstheme="minorEastAsia" w:hint="eastAsia"/>
          <w:sz w:val="24"/>
          <w:szCs w:val="24"/>
          <w:lang w:val="en-US" w:eastAsia="zh-CN"/>
        </w:rPr>
        <w:t>本身就</w:t>
      </w:r>
      <w:r w:rsidRPr="00307930">
        <w:rPr>
          <w:rFonts w:asciiTheme="minorEastAsia" w:eastAsiaTheme="minorEastAsia" w:hAnsiTheme="minorEastAsia" w:cstheme="minorEastAsia" w:hint="eastAsia"/>
          <w:sz w:val="24"/>
          <w:szCs w:val="24"/>
          <w:lang w:val="fr-FR" w:eastAsia="zh-CN"/>
        </w:rPr>
        <w:t>会说话。</w:t>
      </w:r>
    </w:p>
    <w:p w14:paraId="6722B92C"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A26B117"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79648C9A"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lastRenderedPageBreak/>
        <w:t>此外，在人口增长放缓，低出生率和更长的预期寿命的作用下，劳动力人口所占百比将下降。根据联合国预测，这将导致2050年老年人的抚养比增加三倍以上，达到44％。</w:t>
      </w:r>
    </w:p>
    <w:p w14:paraId="2172FA91"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30341A6"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EFA6741" w14:textId="49A7A7CD"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这种与年龄有关的</w:t>
      </w:r>
      <w:r w:rsidRPr="00307930">
        <w:rPr>
          <w:rFonts w:asciiTheme="minorEastAsia" w:eastAsiaTheme="minorEastAsia" w:hAnsiTheme="minorEastAsia" w:cstheme="minorEastAsia" w:hint="eastAsia"/>
          <w:b/>
          <w:bCs/>
          <w:sz w:val="24"/>
          <w:szCs w:val="24"/>
          <w:lang w:val="fr-FR" w:eastAsia="zh-CN"/>
        </w:rPr>
        <w:t>结构性变化</w:t>
      </w:r>
      <w:r w:rsidRPr="00307930">
        <w:rPr>
          <w:rFonts w:asciiTheme="minorEastAsia" w:eastAsiaTheme="minorEastAsia" w:hAnsiTheme="minorEastAsia" w:cstheme="minorEastAsia" w:hint="eastAsia"/>
          <w:sz w:val="24"/>
          <w:szCs w:val="24"/>
          <w:lang w:val="fr-FR" w:eastAsia="zh-CN"/>
        </w:rPr>
        <w:t>自然</w:t>
      </w:r>
      <w:r w:rsidRPr="00307930">
        <w:rPr>
          <w:rFonts w:asciiTheme="minorEastAsia" w:eastAsiaTheme="minorEastAsia" w:hAnsiTheme="minorEastAsia" w:cstheme="minorEastAsia" w:hint="eastAsia"/>
          <w:sz w:val="24"/>
          <w:szCs w:val="24"/>
          <w:lang w:val="en-US" w:eastAsia="zh-CN"/>
        </w:rPr>
        <w:t>而然</w:t>
      </w:r>
      <w:r w:rsidR="008F6CC6" w:rsidRPr="00307930">
        <w:rPr>
          <w:rFonts w:asciiTheme="minorEastAsia" w:eastAsiaTheme="minorEastAsia" w:hAnsiTheme="minorEastAsia" w:cstheme="minorEastAsia" w:hint="eastAsia"/>
          <w:sz w:val="24"/>
          <w:szCs w:val="24"/>
          <w:lang w:val="en-US" w:eastAsia="zh-CN"/>
        </w:rPr>
        <w:t>地</w:t>
      </w:r>
      <w:r w:rsidRPr="00307930">
        <w:rPr>
          <w:rFonts w:asciiTheme="minorEastAsia" w:eastAsiaTheme="minorEastAsia" w:hAnsiTheme="minorEastAsia" w:cstheme="minorEastAsia" w:hint="eastAsia"/>
          <w:sz w:val="24"/>
          <w:szCs w:val="24"/>
          <w:lang w:val="fr-FR" w:eastAsia="zh-CN"/>
        </w:rPr>
        <w:t>引发了如何应对这一挑战的问题，</w:t>
      </w:r>
      <w:r w:rsidRPr="00307930">
        <w:rPr>
          <w:rFonts w:asciiTheme="minorEastAsia" w:eastAsiaTheme="minorEastAsia" w:hAnsiTheme="minorEastAsia" w:cstheme="minorEastAsia" w:hint="eastAsia"/>
          <w:sz w:val="24"/>
          <w:szCs w:val="24"/>
          <w:lang w:val="en-US" w:eastAsia="zh-CN"/>
        </w:rPr>
        <w:t>即</w:t>
      </w:r>
      <w:r w:rsidRPr="00307930">
        <w:rPr>
          <w:rFonts w:asciiTheme="minorEastAsia" w:eastAsiaTheme="minorEastAsia" w:hAnsiTheme="minorEastAsia" w:cstheme="minorEastAsia" w:hint="eastAsia"/>
          <w:sz w:val="24"/>
          <w:szCs w:val="24"/>
          <w:lang w:val="fr-FR" w:eastAsia="zh-CN"/>
        </w:rPr>
        <w:t>如何在减少不平等现象，确保</w:t>
      </w:r>
      <w:r w:rsidRPr="00307930">
        <w:rPr>
          <w:rFonts w:asciiTheme="minorEastAsia" w:eastAsiaTheme="minorEastAsia" w:hAnsiTheme="minorEastAsia" w:cstheme="minorEastAsia" w:hint="eastAsia"/>
          <w:sz w:val="24"/>
          <w:szCs w:val="24"/>
          <w:lang w:val="en-US" w:eastAsia="zh-CN"/>
        </w:rPr>
        <w:t>代内之间以及代际</w:t>
      </w:r>
      <w:r w:rsidRPr="00307930">
        <w:rPr>
          <w:rFonts w:asciiTheme="minorEastAsia" w:eastAsiaTheme="minorEastAsia" w:hAnsiTheme="minorEastAsia" w:cstheme="minorEastAsia" w:hint="eastAsia"/>
          <w:sz w:val="24"/>
          <w:szCs w:val="24"/>
          <w:lang w:val="fr-FR" w:eastAsia="zh-CN"/>
        </w:rPr>
        <w:t>之间资源</w:t>
      </w:r>
      <w:r w:rsidRPr="00307930">
        <w:rPr>
          <w:rFonts w:asciiTheme="minorEastAsia" w:eastAsiaTheme="minorEastAsia" w:hAnsiTheme="minorEastAsia" w:cstheme="minorEastAsia" w:hint="eastAsia"/>
          <w:sz w:val="24"/>
          <w:szCs w:val="24"/>
          <w:lang w:val="en-US" w:eastAsia="zh-CN"/>
        </w:rPr>
        <w:t>重分配的公平性的同时</w:t>
      </w:r>
      <w:r w:rsidRPr="00307930">
        <w:rPr>
          <w:rFonts w:asciiTheme="minorEastAsia" w:eastAsiaTheme="minorEastAsia" w:hAnsiTheme="minorEastAsia" w:cstheme="minorEastAsia" w:hint="eastAsia"/>
          <w:sz w:val="24"/>
          <w:szCs w:val="24"/>
          <w:lang w:val="fr-FR" w:eastAsia="zh-CN"/>
        </w:rPr>
        <w:t>维持和改善福祉。</w:t>
      </w:r>
      <w:r w:rsidRPr="00307930">
        <w:rPr>
          <w:rFonts w:asciiTheme="minorEastAsia" w:eastAsiaTheme="minorEastAsia" w:hAnsiTheme="minorEastAsia" w:cstheme="minorEastAsia" w:hint="eastAsia"/>
          <w:sz w:val="24"/>
          <w:szCs w:val="24"/>
          <w:lang w:val="en-US" w:eastAsia="zh-CN"/>
        </w:rPr>
        <w:t>当</w:t>
      </w:r>
      <w:r w:rsidRPr="00307930">
        <w:rPr>
          <w:rFonts w:asciiTheme="minorEastAsia" w:eastAsiaTheme="minorEastAsia" w:hAnsiTheme="minorEastAsia" w:cstheme="minorEastAsia" w:hint="eastAsia"/>
          <w:sz w:val="24"/>
          <w:szCs w:val="24"/>
          <w:lang w:val="fr-FR" w:eastAsia="zh-CN"/>
        </w:rPr>
        <w:t>国家发展</w:t>
      </w:r>
      <w:r w:rsidRPr="00307930">
        <w:rPr>
          <w:rFonts w:asciiTheme="minorEastAsia" w:eastAsiaTheme="minorEastAsia" w:hAnsiTheme="minorEastAsia" w:cstheme="minorEastAsia" w:hint="eastAsia"/>
          <w:sz w:val="24"/>
          <w:szCs w:val="24"/>
          <w:lang w:val="en-US" w:eastAsia="zh-CN"/>
        </w:rPr>
        <w:t>时</w:t>
      </w:r>
      <w:r w:rsidRPr="00307930">
        <w:rPr>
          <w:rFonts w:asciiTheme="minorEastAsia" w:eastAsiaTheme="minorEastAsia" w:hAnsiTheme="minorEastAsia" w:cstheme="minorEastAsia" w:hint="eastAsia"/>
          <w:sz w:val="24"/>
          <w:szCs w:val="24"/>
          <w:lang w:val="fr-FR" w:eastAsia="zh-CN"/>
        </w:rPr>
        <w:t>，公民可以从社会，经济和科学进步中受益。</w:t>
      </w:r>
      <w:r w:rsidRPr="00307930">
        <w:rPr>
          <w:rFonts w:asciiTheme="minorEastAsia" w:eastAsiaTheme="minorEastAsia" w:hAnsiTheme="minorEastAsia" w:cstheme="minorEastAsia" w:hint="eastAsia"/>
          <w:sz w:val="24"/>
          <w:szCs w:val="24"/>
          <w:lang w:val="en-US" w:eastAsia="zh-CN"/>
        </w:rPr>
        <w:t>然而</w:t>
      </w:r>
      <w:r w:rsidRPr="00307930">
        <w:rPr>
          <w:rFonts w:asciiTheme="minorEastAsia" w:eastAsiaTheme="minorEastAsia" w:hAnsiTheme="minorEastAsia" w:cstheme="minorEastAsia" w:hint="eastAsia"/>
          <w:sz w:val="24"/>
          <w:szCs w:val="24"/>
          <w:lang w:val="fr-FR" w:eastAsia="zh-CN"/>
        </w:rPr>
        <w:t>，在所有社会中，</w:t>
      </w:r>
      <w:r w:rsidRPr="00307930">
        <w:rPr>
          <w:rFonts w:asciiTheme="minorEastAsia" w:eastAsiaTheme="minorEastAsia" w:hAnsiTheme="minorEastAsia" w:cstheme="minorEastAsia" w:hint="eastAsia"/>
          <w:sz w:val="24"/>
          <w:szCs w:val="24"/>
          <w:lang w:val="en-US" w:eastAsia="zh-CN"/>
        </w:rPr>
        <w:t>总</w:t>
      </w:r>
      <w:r w:rsidRPr="00307930">
        <w:rPr>
          <w:rFonts w:asciiTheme="minorEastAsia" w:eastAsiaTheme="minorEastAsia" w:hAnsiTheme="minorEastAsia" w:cstheme="minorEastAsia" w:hint="eastAsia"/>
          <w:sz w:val="24"/>
          <w:szCs w:val="24"/>
          <w:lang w:val="fr-FR" w:eastAsia="zh-CN"/>
        </w:rPr>
        <w:t>有些人比其他人更</w:t>
      </w:r>
      <w:r w:rsidRPr="00307930">
        <w:rPr>
          <w:rFonts w:asciiTheme="minorEastAsia" w:eastAsiaTheme="minorEastAsia" w:hAnsiTheme="minorEastAsia" w:cstheme="minorEastAsia" w:hint="eastAsia"/>
          <w:sz w:val="24"/>
          <w:szCs w:val="24"/>
          <w:lang w:val="en-US" w:eastAsia="zh-CN"/>
        </w:rPr>
        <w:t>容易获得</w:t>
      </w:r>
      <w:r w:rsidRPr="00307930">
        <w:rPr>
          <w:rFonts w:asciiTheme="minorEastAsia" w:eastAsiaTheme="minorEastAsia" w:hAnsiTheme="minorEastAsia" w:cstheme="minorEastAsia" w:hint="eastAsia"/>
          <w:sz w:val="24"/>
          <w:szCs w:val="24"/>
          <w:lang w:val="fr-FR" w:eastAsia="zh-CN"/>
        </w:rPr>
        <w:t>这些资源。</w:t>
      </w:r>
      <w:r w:rsidRPr="00307930">
        <w:rPr>
          <w:rFonts w:asciiTheme="minorEastAsia" w:eastAsiaTheme="minorEastAsia" w:hAnsiTheme="minorEastAsia" w:cstheme="minorEastAsia" w:hint="eastAsia"/>
          <w:sz w:val="24"/>
          <w:szCs w:val="24"/>
          <w:lang w:val="en-US" w:eastAsia="zh-CN"/>
        </w:rPr>
        <w:t>正是这些资源的再分配体现了社会内部的不公平</w:t>
      </w:r>
      <w:r w:rsidRPr="00307930">
        <w:rPr>
          <w:rFonts w:asciiTheme="minorEastAsia" w:eastAsiaTheme="minorEastAsia" w:hAnsiTheme="minorEastAsia" w:cstheme="minorEastAsia" w:hint="eastAsia"/>
          <w:sz w:val="24"/>
          <w:szCs w:val="24"/>
          <w:lang w:val="fr-FR" w:eastAsia="zh-CN"/>
        </w:rPr>
        <w:t>。</w:t>
      </w:r>
    </w:p>
    <w:p w14:paraId="2757FC4F"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7577386A"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79BC32EA" w14:textId="77777777" w:rsidR="00144FEF" w:rsidRPr="00307930" w:rsidRDefault="004447E8">
      <w:pPr>
        <w:ind w:firstLineChars="200" w:firstLine="480"/>
        <w:jc w:val="both"/>
        <w:rPr>
          <w:rFonts w:asciiTheme="minorEastAsia" w:eastAsiaTheme="minorEastAsia" w:hAnsiTheme="minorEastAsia" w:cstheme="minorEastAsia"/>
          <w:b/>
          <w:sz w:val="24"/>
          <w:szCs w:val="24"/>
          <w:lang w:val="fr-FR" w:eastAsia="zh-CN"/>
        </w:rPr>
      </w:pPr>
      <w:r w:rsidRPr="00307930">
        <w:rPr>
          <w:rFonts w:asciiTheme="minorEastAsia" w:eastAsiaTheme="minorEastAsia" w:hAnsiTheme="minorEastAsia" w:cstheme="minorEastAsia" w:hint="eastAsia"/>
          <w:sz w:val="24"/>
          <w:szCs w:val="24"/>
          <w:lang w:val="en-US" w:eastAsia="zh-CN"/>
        </w:rPr>
        <w:t>在人口统计学上，主要有两种类型的不平等：一个是代内不平等，就是在一代人内部之间的不平等， 主要与社会</w:t>
      </w:r>
      <w:r w:rsidRPr="00307930">
        <w:rPr>
          <w:rFonts w:asciiTheme="minorEastAsia" w:eastAsiaTheme="minorEastAsia" w:hAnsiTheme="minorEastAsia" w:cstheme="minorEastAsia" w:hint="eastAsia"/>
          <w:sz w:val="24"/>
          <w:szCs w:val="24"/>
          <w:lang w:val="en-US" w:eastAsia="zh-CN"/>
        </w:rPr>
        <w:lastRenderedPageBreak/>
        <w:t>经济，种族和性别的相关因素有关。一个是代际不平等，是在代代之间的不平等，是不同届人口之间的不平等。</w:t>
      </w:r>
    </w:p>
    <w:p w14:paraId="43FA3750" w14:textId="77777777" w:rsidR="00144FEF" w:rsidRPr="00307930" w:rsidRDefault="00144FEF">
      <w:pPr>
        <w:jc w:val="both"/>
        <w:rPr>
          <w:rFonts w:asciiTheme="minorEastAsia" w:eastAsiaTheme="minorEastAsia" w:hAnsiTheme="minorEastAsia" w:cstheme="minorEastAsia"/>
          <w:b/>
          <w:sz w:val="24"/>
          <w:szCs w:val="24"/>
          <w:lang w:val="fr-FR" w:eastAsia="zh-CN"/>
        </w:rPr>
      </w:pPr>
    </w:p>
    <w:p w14:paraId="7128DF16" w14:textId="77777777" w:rsidR="00144FEF" w:rsidRPr="00307930" w:rsidRDefault="00144FEF">
      <w:pPr>
        <w:jc w:val="both"/>
        <w:rPr>
          <w:rFonts w:asciiTheme="minorEastAsia" w:eastAsiaTheme="minorEastAsia" w:hAnsiTheme="minorEastAsia" w:cstheme="minorEastAsia"/>
          <w:b/>
          <w:sz w:val="24"/>
          <w:szCs w:val="24"/>
          <w:lang w:val="fr-FR" w:eastAsia="zh-CN"/>
        </w:rPr>
      </w:pPr>
    </w:p>
    <w:p w14:paraId="480345D4"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t>总之，为确保代际平等而重新分配资源对于促进社会团结，世代团结以及解决</w:t>
      </w:r>
      <w:r w:rsidRPr="00307930">
        <w:rPr>
          <w:rFonts w:asciiTheme="minorEastAsia" w:eastAsiaTheme="minorEastAsia" w:hAnsiTheme="minorEastAsia" w:cstheme="minorEastAsia" w:hint="eastAsia"/>
          <w:b/>
          <w:bCs/>
          <w:sz w:val="24"/>
          <w:szCs w:val="24"/>
          <w:lang w:val="en-US" w:eastAsia="zh-CN"/>
        </w:rPr>
        <w:t>老年人贫困问题</w:t>
      </w:r>
      <w:r w:rsidRPr="00307930">
        <w:rPr>
          <w:rFonts w:asciiTheme="minorEastAsia" w:eastAsiaTheme="minorEastAsia" w:hAnsiTheme="minorEastAsia" w:cstheme="minorEastAsia" w:hint="eastAsia"/>
          <w:sz w:val="24"/>
          <w:szCs w:val="24"/>
          <w:lang w:val="en-US" w:eastAsia="zh-CN"/>
        </w:rPr>
        <w:t>至关重要。</w:t>
      </w:r>
    </w:p>
    <w:p w14:paraId="409AB327"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09D7B08B"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29C8203"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女士们，先生们</w:t>
      </w:r>
    </w:p>
    <w:p w14:paraId="39348BCD"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FE401BA"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92316A2"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值得</w:t>
      </w:r>
      <w:r w:rsidRPr="00307930">
        <w:rPr>
          <w:rFonts w:asciiTheme="minorEastAsia" w:eastAsiaTheme="minorEastAsia" w:hAnsiTheme="minorEastAsia" w:cstheme="minorEastAsia" w:hint="eastAsia"/>
          <w:sz w:val="24"/>
          <w:szCs w:val="24"/>
          <w:lang w:val="en-US" w:eastAsia="zh-CN"/>
        </w:rPr>
        <w:t>称赞</w:t>
      </w:r>
      <w:r w:rsidRPr="00307930">
        <w:rPr>
          <w:rFonts w:asciiTheme="minorEastAsia" w:eastAsiaTheme="minorEastAsia" w:hAnsiTheme="minorEastAsia" w:cstheme="minorEastAsia" w:hint="eastAsia"/>
          <w:sz w:val="24"/>
          <w:szCs w:val="24"/>
          <w:lang w:val="fr-FR" w:eastAsia="zh-CN"/>
        </w:rPr>
        <w:t>的是，</w:t>
      </w:r>
      <w:r w:rsidRPr="00307930">
        <w:rPr>
          <w:rFonts w:asciiTheme="minorEastAsia" w:eastAsiaTheme="minorEastAsia" w:hAnsiTheme="minorEastAsia" w:cstheme="minorEastAsia" w:hint="eastAsia"/>
          <w:sz w:val="24"/>
          <w:szCs w:val="24"/>
          <w:lang w:val="en-US" w:eastAsia="zh-CN"/>
        </w:rPr>
        <w:t>中国</w:t>
      </w:r>
      <w:r w:rsidRPr="00307930">
        <w:rPr>
          <w:rFonts w:asciiTheme="minorEastAsia" w:eastAsiaTheme="minorEastAsia" w:hAnsiTheme="minorEastAsia" w:cstheme="minorEastAsia" w:hint="eastAsia"/>
          <w:sz w:val="24"/>
          <w:szCs w:val="24"/>
          <w:lang w:val="fr-FR" w:eastAsia="zh-CN"/>
        </w:rPr>
        <w:t>政府</w:t>
      </w:r>
      <w:r w:rsidRPr="00307930">
        <w:rPr>
          <w:rFonts w:asciiTheme="minorEastAsia" w:eastAsiaTheme="minorEastAsia" w:hAnsiTheme="minorEastAsia" w:cstheme="minorEastAsia" w:hint="eastAsia"/>
          <w:sz w:val="24"/>
          <w:szCs w:val="24"/>
          <w:lang w:val="en-US" w:eastAsia="zh-CN"/>
        </w:rPr>
        <w:t>已经针对老年人</w:t>
      </w:r>
      <w:r w:rsidRPr="00307930">
        <w:rPr>
          <w:rFonts w:asciiTheme="minorEastAsia" w:eastAsiaTheme="minorEastAsia" w:hAnsiTheme="minorEastAsia" w:cstheme="minorEastAsia" w:hint="eastAsia"/>
          <w:b/>
          <w:bCs/>
          <w:sz w:val="24"/>
          <w:szCs w:val="24"/>
          <w:lang w:val="en-US" w:eastAsia="zh-CN"/>
        </w:rPr>
        <w:t>保护出台了一系列相关政策</w:t>
      </w:r>
      <w:r w:rsidRPr="00307930">
        <w:rPr>
          <w:rFonts w:asciiTheme="minorEastAsia" w:eastAsiaTheme="minorEastAsia" w:hAnsiTheme="minorEastAsia" w:cstheme="minorEastAsia" w:hint="eastAsia"/>
          <w:sz w:val="24"/>
          <w:szCs w:val="24"/>
          <w:lang w:val="fr-FR" w:eastAsia="zh-CN"/>
        </w:rPr>
        <w:t>，于1996年8月29日通过了《中华人民共和国老年人权益保障法》，并于2018年12月29日进行了第三次修订。 该法</w:t>
      </w:r>
      <w:r w:rsidRPr="00307930">
        <w:rPr>
          <w:rFonts w:asciiTheme="minorEastAsia" w:eastAsiaTheme="minorEastAsia" w:hAnsiTheme="minorEastAsia" w:cstheme="minorEastAsia" w:hint="eastAsia"/>
          <w:sz w:val="24"/>
          <w:szCs w:val="24"/>
          <w:lang w:val="en-US" w:eastAsia="zh-CN"/>
        </w:rPr>
        <w:t>针对</w:t>
      </w:r>
      <w:r w:rsidRPr="00307930">
        <w:rPr>
          <w:rFonts w:asciiTheme="minorEastAsia" w:eastAsiaTheme="minorEastAsia" w:hAnsiTheme="minorEastAsia" w:cstheme="minorEastAsia" w:hint="eastAsia"/>
          <w:sz w:val="24"/>
          <w:szCs w:val="24"/>
          <w:lang w:val="fr-FR" w:eastAsia="zh-CN"/>
        </w:rPr>
        <w:t>老年人</w:t>
      </w:r>
      <w:r w:rsidRPr="00307930">
        <w:rPr>
          <w:rFonts w:asciiTheme="minorEastAsia" w:eastAsiaTheme="minorEastAsia" w:hAnsiTheme="minorEastAsia" w:cstheme="minorEastAsia" w:hint="eastAsia"/>
          <w:sz w:val="24"/>
          <w:szCs w:val="24"/>
          <w:lang w:val="en-US" w:eastAsia="zh-CN"/>
        </w:rPr>
        <w:t>群体</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在</w:t>
      </w:r>
      <w:r w:rsidRPr="00307930">
        <w:rPr>
          <w:rFonts w:asciiTheme="minorEastAsia" w:eastAsiaTheme="minorEastAsia" w:hAnsiTheme="minorEastAsia" w:cstheme="minorEastAsia" w:hint="eastAsia"/>
          <w:sz w:val="24"/>
          <w:szCs w:val="24"/>
          <w:lang w:val="fr-FR" w:eastAsia="zh-CN"/>
        </w:rPr>
        <w:t>各个方面进行了规定，</w:t>
      </w:r>
      <w:r w:rsidRPr="00307930">
        <w:rPr>
          <w:rFonts w:asciiTheme="minorEastAsia" w:eastAsiaTheme="minorEastAsia" w:hAnsiTheme="minorEastAsia" w:cstheme="minorEastAsia" w:hint="eastAsia"/>
          <w:sz w:val="24"/>
          <w:szCs w:val="24"/>
          <w:lang w:val="fr-FR" w:eastAsia="zh-CN"/>
        </w:rPr>
        <w:lastRenderedPageBreak/>
        <w:t>例如照料，援助，社会保障和福利以及社会服务</w:t>
      </w:r>
      <w:r w:rsidRPr="00307930">
        <w:rPr>
          <w:rFonts w:asciiTheme="minorEastAsia" w:eastAsiaTheme="minorEastAsia" w:hAnsiTheme="minorEastAsia" w:cstheme="minorEastAsia" w:hint="eastAsia"/>
          <w:sz w:val="24"/>
          <w:szCs w:val="24"/>
          <w:lang w:val="en-US" w:eastAsia="zh-CN"/>
        </w:rPr>
        <w:t>等</w:t>
      </w:r>
      <w:r w:rsidRPr="00307930">
        <w:rPr>
          <w:rFonts w:asciiTheme="minorEastAsia" w:eastAsiaTheme="minorEastAsia" w:hAnsiTheme="minorEastAsia" w:cstheme="minorEastAsia" w:hint="eastAsia"/>
          <w:sz w:val="24"/>
          <w:szCs w:val="24"/>
          <w:lang w:val="fr-FR" w:eastAsia="zh-CN"/>
        </w:rPr>
        <w:t>。 该法律对《中华人民共和国宪法》中</w:t>
      </w:r>
      <w:r w:rsidRPr="00307930">
        <w:rPr>
          <w:rFonts w:asciiTheme="minorEastAsia" w:eastAsiaTheme="minorEastAsia" w:hAnsiTheme="minorEastAsia" w:cstheme="minorEastAsia" w:hint="eastAsia"/>
          <w:sz w:val="24"/>
          <w:szCs w:val="24"/>
          <w:lang w:val="en-US" w:eastAsia="zh-CN"/>
        </w:rPr>
        <w:t>针对</w:t>
      </w:r>
      <w:r w:rsidRPr="00307930">
        <w:rPr>
          <w:rFonts w:asciiTheme="minorEastAsia" w:eastAsiaTheme="minorEastAsia" w:hAnsiTheme="minorEastAsia" w:cstheme="minorEastAsia" w:hint="eastAsia"/>
          <w:sz w:val="24"/>
          <w:szCs w:val="24"/>
          <w:lang w:val="fr-FR" w:eastAsia="zh-CN"/>
        </w:rPr>
        <w:t>老年人</w:t>
      </w:r>
      <w:r w:rsidRPr="00307930">
        <w:rPr>
          <w:rFonts w:asciiTheme="minorEastAsia" w:eastAsiaTheme="minorEastAsia" w:hAnsiTheme="minorEastAsia" w:cstheme="minorEastAsia" w:hint="eastAsia"/>
          <w:sz w:val="24"/>
          <w:szCs w:val="24"/>
          <w:lang w:val="en-US" w:eastAsia="zh-CN"/>
        </w:rPr>
        <w:t>所规定</w:t>
      </w:r>
      <w:r w:rsidRPr="00307930">
        <w:rPr>
          <w:rFonts w:asciiTheme="minorEastAsia" w:eastAsiaTheme="minorEastAsia" w:hAnsiTheme="minorEastAsia" w:cstheme="minorEastAsia" w:hint="eastAsia"/>
          <w:sz w:val="24"/>
          <w:szCs w:val="24"/>
          <w:lang w:val="fr-FR" w:eastAsia="zh-CN"/>
        </w:rPr>
        <w:t>的基本权利，特别是第45条</w:t>
      </w:r>
      <w:r w:rsidRPr="00307930">
        <w:rPr>
          <w:rFonts w:asciiTheme="minorEastAsia" w:eastAsiaTheme="minorEastAsia" w:hAnsiTheme="minorEastAsia" w:cstheme="minorEastAsia" w:hint="eastAsia"/>
          <w:sz w:val="24"/>
          <w:szCs w:val="24"/>
          <w:lang w:val="en-US" w:eastAsia="zh-CN"/>
        </w:rPr>
        <w:t>的获得物质帮助权利</w:t>
      </w:r>
      <w:r w:rsidRPr="00307930">
        <w:rPr>
          <w:rFonts w:asciiTheme="minorEastAsia" w:eastAsiaTheme="minorEastAsia" w:hAnsiTheme="minorEastAsia" w:cstheme="minorEastAsia" w:hint="eastAsia"/>
          <w:sz w:val="24"/>
          <w:szCs w:val="24"/>
          <w:lang w:val="fr-FR" w:eastAsia="zh-CN"/>
        </w:rPr>
        <w:t>以及第85条</w:t>
      </w:r>
      <w:r w:rsidRPr="00307930">
        <w:rPr>
          <w:rFonts w:asciiTheme="minorEastAsia" w:eastAsiaTheme="minorEastAsia" w:hAnsiTheme="minorEastAsia" w:cstheme="minorEastAsia" w:hint="eastAsia"/>
          <w:sz w:val="24"/>
          <w:szCs w:val="24"/>
          <w:lang w:val="en-US" w:eastAsia="zh-CN"/>
        </w:rPr>
        <w:t>的获得照料的权利</w:t>
      </w:r>
      <w:r w:rsidRPr="00307930">
        <w:rPr>
          <w:rFonts w:asciiTheme="minorEastAsia" w:eastAsiaTheme="minorEastAsia" w:hAnsiTheme="minorEastAsia" w:cstheme="minorEastAsia" w:hint="eastAsia"/>
          <w:sz w:val="24"/>
          <w:szCs w:val="24"/>
          <w:lang w:val="fr-FR" w:eastAsia="zh-CN"/>
        </w:rPr>
        <w:t>进行了</w:t>
      </w:r>
      <w:r w:rsidRPr="00307930">
        <w:rPr>
          <w:rFonts w:asciiTheme="minorEastAsia" w:eastAsiaTheme="minorEastAsia" w:hAnsiTheme="minorEastAsia" w:cstheme="minorEastAsia" w:hint="eastAsia"/>
          <w:sz w:val="24"/>
          <w:szCs w:val="24"/>
          <w:lang w:val="en-US" w:eastAsia="zh-CN"/>
        </w:rPr>
        <w:t>完善</w:t>
      </w:r>
      <w:r w:rsidRPr="00307930">
        <w:rPr>
          <w:rFonts w:asciiTheme="minorEastAsia" w:eastAsiaTheme="minorEastAsia" w:hAnsiTheme="minorEastAsia" w:cstheme="minorEastAsia" w:hint="eastAsia"/>
          <w:sz w:val="24"/>
          <w:szCs w:val="24"/>
          <w:lang w:val="fr-FR" w:eastAsia="zh-CN"/>
        </w:rPr>
        <w:t xml:space="preserve">和具体化。 </w:t>
      </w:r>
    </w:p>
    <w:p w14:paraId="32282B6E"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4A16E7FD"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BCEA442"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此外，《</w:t>
      </w:r>
      <w:r w:rsidRPr="00307930">
        <w:rPr>
          <w:rFonts w:asciiTheme="minorEastAsia" w:eastAsiaTheme="minorEastAsia" w:hAnsiTheme="minorEastAsia" w:cstheme="minorEastAsia" w:hint="eastAsia"/>
          <w:sz w:val="24"/>
          <w:szCs w:val="24"/>
          <w:lang w:val="en-US" w:eastAsia="zh-CN"/>
        </w:rPr>
        <w:t>中华人民共和国</w:t>
      </w:r>
      <w:r w:rsidRPr="00307930">
        <w:rPr>
          <w:rFonts w:asciiTheme="minorEastAsia" w:eastAsiaTheme="minorEastAsia" w:hAnsiTheme="minorEastAsia" w:cstheme="minorEastAsia" w:hint="eastAsia"/>
          <w:sz w:val="24"/>
          <w:szCs w:val="24"/>
          <w:lang w:val="fr-FR" w:eastAsia="zh-CN"/>
        </w:rPr>
        <w:t>社会保险法》对基本养老</w:t>
      </w:r>
      <w:r w:rsidRPr="00307930">
        <w:rPr>
          <w:rFonts w:asciiTheme="minorEastAsia" w:eastAsiaTheme="minorEastAsia" w:hAnsiTheme="minorEastAsia" w:cstheme="minorEastAsia" w:hint="eastAsia"/>
          <w:sz w:val="24"/>
          <w:szCs w:val="24"/>
          <w:lang w:val="en-US" w:eastAsia="zh-CN"/>
        </w:rPr>
        <w:t>保险</w:t>
      </w:r>
      <w:r w:rsidRPr="00307930">
        <w:rPr>
          <w:rFonts w:asciiTheme="minorEastAsia" w:eastAsiaTheme="minorEastAsia" w:hAnsiTheme="minorEastAsia" w:cstheme="minorEastAsia" w:hint="eastAsia"/>
          <w:sz w:val="24"/>
          <w:szCs w:val="24"/>
          <w:lang w:val="fr-FR" w:eastAsia="zh-CN"/>
        </w:rPr>
        <w:t>和</w:t>
      </w:r>
      <w:r w:rsidRPr="00307930">
        <w:rPr>
          <w:rFonts w:asciiTheme="minorEastAsia" w:eastAsiaTheme="minorEastAsia" w:hAnsiTheme="minorEastAsia" w:cstheme="minorEastAsia" w:hint="eastAsia"/>
          <w:sz w:val="24"/>
          <w:szCs w:val="24"/>
          <w:lang w:val="en-US" w:eastAsia="zh-CN"/>
        </w:rPr>
        <w:t>基本</w:t>
      </w:r>
      <w:r w:rsidRPr="00307930">
        <w:rPr>
          <w:rFonts w:asciiTheme="minorEastAsia" w:eastAsiaTheme="minorEastAsia" w:hAnsiTheme="minorEastAsia" w:cstheme="minorEastAsia" w:hint="eastAsia"/>
          <w:sz w:val="24"/>
          <w:szCs w:val="24"/>
          <w:lang w:val="fr-FR" w:eastAsia="zh-CN"/>
        </w:rPr>
        <w:t>医疗保险</w:t>
      </w:r>
      <w:r w:rsidRPr="00307930">
        <w:rPr>
          <w:rFonts w:asciiTheme="minorEastAsia" w:eastAsiaTheme="minorEastAsia" w:hAnsiTheme="minorEastAsia" w:cstheme="minorEastAsia" w:hint="eastAsia"/>
          <w:sz w:val="24"/>
          <w:szCs w:val="24"/>
          <w:lang w:val="en-US" w:eastAsia="zh-CN"/>
        </w:rPr>
        <w:t>也</w:t>
      </w:r>
      <w:r w:rsidRPr="00307930">
        <w:rPr>
          <w:rFonts w:asciiTheme="minorEastAsia" w:eastAsiaTheme="minorEastAsia" w:hAnsiTheme="minorEastAsia" w:cstheme="minorEastAsia" w:hint="eastAsia"/>
          <w:sz w:val="24"/>
          <w:szCs w:val="24"/>
          <w:lang w:val="fr-FR" w:eastAsia="zh-CN"/>
        </w:rPr>
        <w:t>进行了规定。 当然，还有许多其他</w:t>
      </w:r>
      <w:r w:rsidRPr="00307930">
        <w:rPr>
          <w:rFonts w:asciiTheme="minorEastAsia" w:eastAsiaTheme="minorEastAsia" w:hAnsiTheme="minorEastAsia" w:cstheme="minorEastAsia" w:hint="eastAsia"/>
          <w:sz w:val="24"/>
          <w:szCs w:val="24"/>
          <w:lang w:val="en-US" w:eastAsia="zh-CN"/>
        </w:rPr>
        <w:t>保护老年人权益的</w:t>
      </w:r>
      <w:r w:rsidRPr="00307930">
        <w:rPr>
          <w:rFonts w:asciiTheme="minorEastAsia" w:eastAsiaTheme="minorEastAsia" w:hAnsiTheme="minorEastAsia" w:cstheme="minorEastAsia" w:hint="eastAsia"/>
          <w:sz w:val="24"/>
          <w:szCs w:val="24"/>
          <w:lang w:val="fr-FR" w:eastAsia="zh-CN"/>
        </w:rPr>
        <w:t>法律，法规和规章制度。 中央和地方各级</w:t>
      </w:r>
      <w:r w:rsidRPr="00307930">
        <w:rPr>
          <w:rFonts w:asciiTheme="minorEastAsia" w:eastAsiaTheme="minorEastAsia" w:hAnsiTheme="minorEastAsia" w:cstheme="minorEastAsia" w:hint="eastAsia"/>
          <w:sz w:val="24"/>
          <w:szCs w:val="24"/>
          <w:lang w:val="en-US" w:eastAsia="zh-CN"/>
        </w:rPr>
        <w:t>的</w:t>
      </w:r>
      <w:r w:rsidRPr="00307930">
        <w:rPr>
          <w:rFonts w:asciiTheme="minorEastAsia" w:eastAsiaTheme="minorEastAsia" w:hAnsiTheme="minorEastAsia" w:cstheme="minorEastAsia" w:hint="eastAsia"/>
          <w:sz w:val="24"/>
          <w:szCs w:val="24"/>
          <w:lang w:val="fr-FR" w:eastAsia="zh-CN"/>
        </w:rPr>
        <w:t>复杂法律框架反映了政府对老年人的重视。</w:t>
      </w:r>
    </w:p>
    <w:p w14:paraId="71805F86"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4DD9914"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44688C8"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政府在</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十二五</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规划和</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十三五</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规划中所作出的努力和相关目标的实现也体现了政府对老年人的重视。在</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十四五</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规划即将来临之际</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制订一项针对老年人的具体政策对于确保更好保护老年人权益至关重要。我请中国政府考虑在以往关于老年人的法律政策成功经验的基础上，</w:t>
      </w:r>
      <w:r w:rsidRPr="00307930">
        <w:rPr>
          <w:rFonts w:asciiTheme="minorEastAsia" w:eastAsiaTheme="minorEastAsia" w:hAnsiTheme="minorEastAsia" w:cstheme="minorEastAsia" w:hint="eastAsia"/>
          <w:sz w:val="24"/>
          <w:szCs w:val="24"/>
          <w:lang w:val="en-US" w:eastAsia="zh-CN"/>
        </w:rPr>
        <w:lastRenderedPageBreak/>
        <w:t>制定一项系统性政策。我认为，制订一项系统性政策对城乡老年人的不同情况进行差异性，针对性的保护是非常有价值的。这将提高现有文书，法律和政策的效力，以满足边缘弱势群体的需求，例如农村地区的老年妇女，残疾人，老年痴呆患者和患有其他疾病的群体。老年人群体的多相性意味着针对弱势群体的差异性研究是非常有用的。在这种情况下，我认为各类数据的收集也可以进一步的完善。</w:t>
      </w:r>
    </w:p>
    <w:p w14:paraId="40FA2571"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77B3026"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BF30250"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t>我认为，在这方面，我的这次访问和与中国政府的对话非常及时。因为这使我有机会强调，任何关于老年人的政策及行动都应该建立在人权的基础上。以人权为基础的方案是把个体和个体权利置于中心位置的。 现有的国际人权框架，尤其是包括联合国关于老年人和主要的人权相关文书和原则，应对政府在相关方面的工作和努力发挥指导作用。</w:t>
      </w:r>
    </w:p>
    <w:p w14:paraId="24AC8F1B"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0AFAC2B2" w14:textId="77777777" w:rsidR="00144FEF" w:rsidRPr="00EA727E" w:rsidRDefault="00144FEF">
      <w:pPr>
        <w:jc w:val="both"/>
        <w:rPr>
          <w:rFonts w:asciiTheme="minorEastAsia" w:eastAsiaTheme="minorEastAsia" w:hAnsiTheme="minorEastAsia" w:cstheme="minorEastAsia"/>
          <w:sz w:val="24"/>
          <w:szCs w:val="24"/>
          <w:lang w:val="en-US" w:eastAsia="zh-CN"/>
        </w:rPr>
      </w:pPr>
    </w:p>
    <w:p w14:paraId="510BEFDE"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t>在此，我向专门保障老年人权益的机构致敬，即中国老龄协会和全国老龄工作委员会。 他们在关于老年人的政策活动的落实方面发挥着重要作用。 根据我在拉丁美洲的经验，拥有独立部门间的协调机制至关重要，它也可以极大地简化政策的落实和促进国家政策的实施。通过采取多学科的方法来解决老龄问题，通常有助于改善该国老年人的各个方面的权益。</w:t>
      </w:r>
    </w:p>
    <w:p w14:paraId="51FE033F" w14:textId="77777777" w:rsidR="00144FEF" w:rsidRPr="00307930" w:rsidRDefault="00144FEF">
      <w:pPr>
        <w:jc w:val="both"/>
        <w:rPr>
          <w:rFonts w:asciiTheme="minorEastAsia" w:eastAsiaTheme="minorEastAsia" w:hAnsiTheme="minorEastAsia" w:cstheme="minorEastAsia"/>
          <w:sz w:val="24"/>
          <w:szCs w:val="24"/>
          <w:lang w:val="en-US" w:eastAsia="zh-CN"/>
        </w:rPr>
      </w:pPr>
    </w:p>
    <w:p w14:paraId="18CF5B6F"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5F3791B"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 xml:space="preserve">有效方案设计的另一个先决条件是数据和分析的可用性。 我不知道中国最近是否对老年人的权利进行了研究，但是这将衡量所采取措施的有效性。 尽管我注意到统计数据是按年龄分类的，但我还是鼓励要进一步关注老年人，并且如上所述，我希望进一步分类数据以反映60岁以上年龄组的异质性。 </w:t>
      </w:r>
    </w:p>
    <w:p w14:paraId="4879DB19"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05D72334"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96E428E" w14:textId="3FDD33B9"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同样</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关于</w:t>
      </w:r>
      <w:r w:rsidRPr="00307930">
        <w:rPr>
          <w:rFonts w:asciiTheme="minorEastAsia" w:eastAsiaTheme="minorEastAsia" w:hAnsiTheme="minorEastAsia" w:cstheme="minorEastAsia" w:hint="eastAsia"/>
          <w:b/>
          <w:bCs/>
          <w:sz w:val="24"/>
          <w:szCs w:val="24"/>
          <w:lang w:val="en-US" w:eastAsia="zh-CN"/>
        </w:rPr>
        <w:t>阿尔茨海默氏病</w:t>
      </w:r>
      <w:r w:rsidRPr="00307930">
        <w:rPr>
          <w:rFonts w:asciiTheme="minorEastAsia" w:eastAsiaTheme="minorEastAsia" w:hAnsiTheme="minorEastAsia" w:cstheme="minorEastAsia" w:hint="eastAsia"/>
          <w:sz w:val="24"/>
          <w:szCs w:val="24"/>
          <w:lang w:val="en-US" w:eastAsia="zh-CN"/>
        </w:rPr>
        <w:t>以及其他精神疾病</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例如抑郁症</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帕金森氏病等</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的总体方案设计也是很好的对策。</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这些条件的普遍性对于评估</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分析和收集各类数据也很重要。</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这将有助于完善战略规划和完善护理系统</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尤其是对患有慢性疾病和残疾的老年人的长期护理需求有重</w:t>
      </w:r>
      <w:r w:rsidR="008F6CC6" w:rsidRPr="00307930">
        <w:rPr>
          <w:rFonts w:asciiTheme="minorEastAsia" w:eastAsiaTheme="minorEastAsia" w:hAnsiTheme="minorEastAsia" w:cstheme="minorEastAsia" w:hint="eastAsia"/>
          <w:sz w:val="24"/>
          <w:szCs w:val="24"/>
          <w:lang w:val="en-US" w:eastAsia="zh-CN"/>
        </w:rPr>
        <w:t>要的</w:t>
      </w:r>
      <w:r w:rsidRPr="00307930">
        <w:rPr>
          <w:rFonts w:asciiTheme="minorEastAsia" w:eastAsiaTheme="minorEastAsia" w:hAnsiTheme="minorEastAsia" w:cstheme="minorEastAsia" w:hint="eastAsia"/>
          <w:sz w:val="24"/>
          <w:szCs w:val="24"/>
          <w:lang w:val="en-US" w:eastAsia="zh-CN"/>
        </w:rPr>
        <w:t>帮助作用。</w:t>
      </w:r>
    </w:p>
    <w:p w14:paraId="05FC1210" w14:textId="77777777" w:rsidR="00144FEF" w:rsidRPr="00EA727E" w:rsidRDefault="00144FEF">
      <w:pPr>
        <w:jc w:val="both"/>
        <w:rPr>
          <w:rFonts w:asciiTheme="minorEastAsia" w:eastAsiaTheme="minorEastAsia" w:hAnsiTheme="minorEastAsia" w:cstheme="minorEastAsia"/>
          <w:sz w:val="24"/>
          <w:szCs w:val="24"/>
          <w:lang w:val="fr-FR" w:eastAsia="zh-CN"/>
        </w:rPr>
      </w:pPr>
    </w:p>
    <w:p w14:paraId="324DA670" w14:textId="77777777" w:rsidR="00144FEF" w:rsidRPr="00EA727E" w:rsidRDefault="00144FEF">
      <w:pPr>
        <w:jc w:val="both"/>
        <w:rPr>
          <w:rFonts w:asciiTheme="minorEastAsia" w:eastAsiaTheme="minorEastAsia" w:hAnsiTheme="minorEastAsia" w:cstheme="minorEastAsia"/>
          <w:sz w:val="24"/>
          <w:szCs w:val="24"/>
          <w:lang w:val="fr-FR" w:eastAsia="zh-CN"/>
        </w:rPr>
      </w:pPr>
    </w:p>
    <w:p w14:paraId="67F6DA1F" w14:textId="2416084A"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中国的社会保障体系和保障基础在较短的历史时期内已取得了显著进展。</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在对个人的社会保护方面</w:t>
      </w:r>
      <w:r w:rsidRPr="00EA727E">
        <w:rPr>
          <w:rFonts w:asciiTheme="minorEastAsia" w:eastAsiaTheme="minorEastAsia" w:hAnsiTheme="minorEastAsia" w:cstheme="minorEastAsia" w:hint="eastAsia"/>
          <w:sz w:val="24"/>
          <w:szCs w:val="24"/>
          <w:lang w:val="fr-FR" w:eastAsia="zh-CN"/>
        </w:rPr>
        <w:t>，2005-2015</w:t>
      </w:r>
      <w:r w:rsidRPr="00307930">
        <w:rPr>
          <w:rFonts w:asciiTheme="minorEastAsia" w:eastAsiaTheme="minorEastAsia" w:hAnsiTheme="minorEastAsia" w:cstheme="minorEastAsia" w:hint="eastAsia"/>
          <w:sz w:val="24"/>
          <w:szCs w:val="24"/>
          <w:lang w:val="en-US" w:eastAsia="zh-CN"/>
        </w:rPr>
        <w:t>年期间几乎实现了城乡地区医疗全覆盖。</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在</w:t>
      </w:r>
      <w:r w:rsidRPr="00EA727E">
        <w:rPr>
          <w:rFonts w:asciiTheme="minorEastAsia" w:eastAsiaTheme="minorEastAsia" w:hAnsiTheme="minorEastAsia" w:cstheme="minorEastAsia" w:hint="eastAsia"/>
          <w:sz w:val="24"/>
          <w:szCs w:val="24"/>
          <w:lang w:val="fr-FR" w:eastAsia="zh-CN"/>
        </w:rPr>
        <w:t>2009</w:t>
      </w:r>
      <w:r w:rsidRPr="00307930">
        <w:rPr>
          <w:rFonts w:asciiTheme="minorEastAsia" w:eastAsiaTheme="minorEastAsia" w:hAnsiTheme="minorEastAsia" w:cstheme="minorEastAsia" w:hint="eastAsia"/>
          <w:sz w:val="24"/>
          <w:szCs w:val="24"/>
          <w:lang w:val="en-US" w:eastAsia="zh-CN"/>
        </w:rPr>
        <w:t>年推出的针对无退休金的农村居民的政策影响下</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退休金的覆盖范围从不到</w:t>
      </w:r>
      <w:r w:rsidRPr="00EA727E">
        <w:rPr>
          <w:rFonts w:asciiTheme="minorEastAsia" w:eastAsiaTheme="minorEastAsia" w:hAnsiTheme="minorEastAsia" w:cstheme="minorEastAsia" w:hint="eastAsia"/>
          <w:sz w:val="24"/>
          <w:szCs w:val="24"/>
          <w:lang w:val="fr-FR" w:eastAsia="zh-CN"/>
        </w:rPr>
        <w:t>2</w:t>
      </w:r>
      <w:r w:rsidRPr="00307930">
        <w:rPr>
          <w:rFonts w:asciiTheme="minorEastAsia" w:eastAsiaTheme="minorEastAsia" w:hAnsiTheme="minorEastAsia" w:cstheme="minorEastAsia" w:hint="eastAsia"/>
          <w:sz w:val="24"/>
          <w:szCs w:val="24"/>
          <w:lang w:val="en-US" w:eastAsia="zh-CN"/>
        </w:rPr>
        <w:t>亿增加到</w:t>
      </w:r>
      <w:r w:rsidRPr="00EA727E">
        <w:rPr>
          <w:rFonts w:asciiTheme="minorEastAsia" w:eastAsiaTheme="minorEastAsia" w:hAnsiTheme="minorEastAsia" w:cstheme="minorEastAsia" w:hint="eastAsia"/>
          <w:sz w:val="24"/>
          <w:szCs w:val="24"/>
          <w:lang w:val="fr-FR" w:eastAsia="zh-CN"/>
        </w:rPr>
        <w:t>8.5</w:t>
      </w:r>
      <w:r w:rsidRPr="00307930">
        <w:rPr>
          <w:rFonts w:asciiTheme="minorEastAsia" w:eastAsiaTheme="minorEastAsia" w:hAnsiTheme="minorEastAsia" w:cstheme="minorEastAsia" w:hint="eastAsia"/>
          <w:sz w:val="24"/>
          <w:szCs w:val="24"/>
          <w:lang w:val="en-US" w:eastAsia="zh-CN"/>
        </w:rPr>
        <w:t>亿左右。</w:t>
      </w:r>
    </w:p>
    <w:p w14:paraId="041AC363"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11C66491"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030CB99D" w14:textId="77777777"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lastRenderedPageBreak/>
        <w:t>在养老金方面</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城市养老保险的受益人数量</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即已付福利</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从</w:t>
      </w:r>
      <w:r w:rsidRPr="00EA727E">
        <w:rPr>
          <w:rFonts w:asciiTheme="minorEastAsia" w:eastAsiaTheme="minorEastAsia" w:hAnsiTheme="minorEastAsia" w:cstheme="minorEastAsia" w:hint="eastAsia"/>
          <w:sz w:val="24"/>
          <w:szCs w:val="24"/>
          <w:lang w:val="fr-FR" w:eastAsia="zh-CN"/>
        </w:rPr>
        <w:t>2000</w:t>
      </w:r>
      <w:r w:rsidRPr="00307930">
        <w:rPr>
          <w:rFonts w:asciiTheme="minorEastAsia" w:eastAsiaTheme="minorEastAsia" w:hAnsiTheme="minorEastAsia" w:cstheme="minorEastAsia" w:hint="eastAsia"/>
          <w:sz w:val="24"/>
          <w:szCs w:val="24"/>
          <w:lang w:val="en-US" w:eastAsia="zh-CN"/>
        </w:rPr>
        <w:t>年的</w:t>
      </w:r>
      <w:r w:rsidRPr="00EA727E">
        <w:rPr>
          <w:rFonts w:asciiTheme="minorEastAsia" w:eastAsiaTheme="minorEastAsia" w:hAnsiTheme="minorEastAsia" w:cstheme="minorEastAsia" w:hint="eastAsia"/>
          <w:sz w:val="24"/>
          <w:szCs w:val="24"/>
          <w:lang w:val="fr-FR" w:eastAsia="zh-CN"/>
        </w:rPr>
        <w:t>3200</w:t>
      </w:r>
      <w:r w:rsidRPr="00307930">
        <w:rPr>
          <w:rFonts w:asciiTheme="minorEastAsia" w:eastAsiaTheme="minorEastAsia" w:hAnsiTheme="minorEastAsia" w:cstheme="minorEastAsia" w:hint="eastAsia"/>
          <w:sz w:val="24"/>
          <w:szCs w:val="24"/>
          <w:lang w:val="en-US" w:eastAsia="zh-CN"/>
        </w:rPr>
        <w:t>万增加到</w:t>
      </w:r>
      <w:r w:rsidRPr="00EA727E">
        <w:rPr>
          <w:rFonts w:asciiTheme="minorEastAsia" w:eastAsiaTheme="minorEastAsia" w:hAnsiTheme="minorEastAsia" w:cstheme="minorEastAsia" w:hint="eastAsia"/>
          <w:sz w:val="24"/>
          <w:szCs w:val="24"/>
          <w:lang w:val="fr-FR" w:eastAsia="zh-CN"/>
        </w:rPr>
        <w:t>2015</w:t>
      </w:r>
      <w:r w:rsidRPr="00307930">
        <w:rPr>
          <w:rFonts w:asciiTheme="minorEastAsia" w:eastAsiaTheme="minorEastAsia" w:hAnsiTheme="minorEastAsia" w:cstheme="minorEastAsia" w:hint="eastAsia"/>
          <w:sz w:val="24"/>
          <w:szCs w:val="24"/>
          <w:lang w:val="en-US" w:eastAsia="zh-CN"/>
        </w:rPr>
        <w:t>年的</w:t>
      </w:r>
      <w:r w:rsidRPr="00EA727E">
        <w:rPr>
          <w:rFonts w:asciiTheme="minorEastAsia" w:eastAsiaTheme="minorEastAsia" w:hAnsiTheme="minorEastAsia" w:cstheme="minorEastAsia" w:hint="eastAsia"/>
          <w:sz w:val="24"/>
          <w:szCs w:val="24"/>
          <w:lang w:val="fr-FR" w:eastAsia="zh-CN"/>
        </w:rPr>
        <w:t>9200</w:t>
      </w:r>
      <w:r w:rsidRPr="00307930">
        <w:rPr>
          <w:rFonts w:asciiTheme="minorEastAsia" w:eastAsiaTheme="minorEastAsia" w:hAnsiTheme="minorEastAsia" w:cstheme="minorEastAsia" w:hint="eastAsia"/>
          <w:sz w:val="24"/>
          <w:szCs w:val="24"/>
          <w:lang w:val="en-US" w:eastAsia="zh-CN"/>
        </w:rPr>
        <w:t>万。</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也就是说</w:t>
      </w:r>
      <w:r w:rsidRPr="00EA727E">
        <w:rPr>
          <w:rFonts w:asciiTheme="minorEastAsia" w:eastAsiaTheme="minorEastAsia" w:hAnsiTheme="minorEastAsia" w:cstheme="minorEastAsia" w:hint="eastAsia"/>
          <w:sz w:val="24"/>
          <w:szCs w:val="24"/>
          <w:lang w:val="fr-FR" w:eastAsia="zh-CN"/>
        </w:rPr>
        <w:t>65</w:t>
      </w:r>
      <w:r w:rsidRPr="00307930">
        <w:rPr>
          <w:rFonts w:asciiTheme="minorEastAsia" w:eastAsiaTheme="minorEastAsia" w:hAnsiTheme="minorEastAsia" w:cstheme="minorEastAsia" w:hint="eastAsia"/>
          <w:sz w:val="24"/>
          <w:szCs w:val="24"/>
          <w:lang w:val="en-US" w:eastAsia="zh-CN"/>
        </w:rPr>
        <w:t>岁及以上的人口中</w:t>
      </w:r>
      <w:r w:rsidRPr="00EA727E">
        <w:rPr>
          <w:rFonts w:asciiTheme="minorEastAsia" w:eastAsiaTheme="minorEastAsia" w:hAnsiTheme="minorEastAsia" w:cstheme="minorEastAsia" w:hint="eastAsia"/>
          <w:sz w:val="24"/>
          <w:szCs w:val="24"/>
          <w:lang w:val="fr-FR" w:eastAsia="zh-CN"/>
        </w:rPr>
        <w:t>，2000</w:t>
      </w:r>
      <w:r w:rsidRPr="00307930">
        <w:rPr>
          <w:rFonts w:asciiTheme="minorEastAsia" w:eastAsiaTheme="minorEastAsia" w:hAnsiTheme="minorEastAsia" w:cstheme="minorEastAsia" w:hint="eastAsia"/>
          <w:sz w:val="24"/>
          <w:szCs w:val="24"/>
          <w:lang w:val="en-US" w:eastAsia="zh-CN"/>
        </w:rPr>
        <w:t>年三个人中只有一个人有养老金</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而到</w:t>
      </w:r>
      <w:r w:rsidRPr="00EA727E">
        <w:rPr>
          <w:rFonts w:asciiTheme="minorEastAsia" w:eastAsiaTheme="minorEastAsia" w:hAnsiTheme="minorEastAsia" w:cstheme="minorEastAsia" w:hint="eastAsia"/>
          <w:sz w:val="24"/>
          <w:szCs w:val="24"/>
          <w:lang w:val="fr-FR" w:eastAsia="zh-CN"/>
        </w:rPr>
        <w:t>2015</w:t>
      </w:r>
      <w:r w:rsidRPr="00307930">
        <w:rPr>
          <w:rFonts w:asciiTheme="minorEastAsia" w:eastAsiaTheme="minorEastAsia" w:hAnsiTheme="minorEastAsia" w:cstheme="minorEastAsia" w:hint="eastAsia"/>
          <w:sz w:val="24"/>
          <w:szCs w:val="24"/>
          <w:lang w:val="en-US" w:eastAsia="zh-CN"/>
        </w:rPr>
        <w:t>年</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三个人中有两个人有养老金。养老金的金额也很可观，因为2015年公共养老金约占平均工资的50％，经济替代率44％[养老金的经济替代率：人均养老金与和人均GDP之比]，与大多数发达经济体相比，表现还很不错。</w:t>
      </w:r>
    </w:p>
    <w:p w14:paraId="1A397296"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8EDA0F7"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F44DE40" w14:textId="77777777"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女士们</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先生们</w:t>
      </w:r>
    </w:p>
    <w:p w14:paraId="500F11C5" w14:textId="77777777" w:rsidR="00144FEF" w:rsidRPr="00EA727E" w:rsidRDefault="00144FEF">
      <w:pPr>
        <w:jc w:val="both"/>
        <w:rPr>
          <w:rFonts w:asciiTheme="minorEastAsia" w:eastAsiaTheme="minorEastAsia" w:hAnsiTheme="minorEastAsia" w:cstheme="minorEastAsia"/>
          <w:sz w:val="24"/>
          <w:szCs w:val="24"/>
          <w:lang w:val="fr-FR" w:eastAsia="zh-CN"/>
        </w:rPr>
      </w:pPr>
    </w:p>
    <w:p w14:paraId="6D298835" w14:textId="77777777" w:rsidR="00144FEF" w:rsidRPr="00EA727E" w:rsidRDefault="004447E8">
      <w:pPr>
        <w:jc w:val="both"/>
        <w:rPr>
          <w:rFonts w:asciiTheme="minorEastAsia" w:eastAsiaTheme="minorEastAsia" w:hAnsiTheme="minorEastAsia" w:cstheme="minorEastAsia"/>
          <w:sz w:val="24"/>
          <w:szCs w:val="24"/>
          <w:lang w:val="fr-FR" w:eastAsia="zh-CN"/>
        </w:rPr>
      </w:pPr>
      <w:r w:rsidRPr="00EA727E">
        <w:rPr>
          <w:rFonts w:asciiTheme="minorEastAsia" w:eastAsiaTheme="minorEastAsia" w:hAnsiTheme="minorEastAsia" w:cstheme="minorEastAsia" w:hint="eastAsia"/>
          <w:sz w:val="24"/>
          <w:szCs w:val="24"/>
          <w:lang w:val="fr-FR" w:eastAsia="zh-CN"/>
        </w:rPr>
        <w:t xml:space="preserve"> </w:t>
      </w:r>
    </w:p>
    <w:p w14:paraId="6D5B4AB1" w14:textId="77777777" w:rsidR="00144FEF" w:rsidRPr="00307930"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最近几十年来</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独生子女政策给家庭结构</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尤其是城市的家庭结构</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带来了巨大变化。</w:t>
      </w:r>
    </w:p>
    <w:p w14:paraId="624D68CD"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4EBA6E18"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611E5E97" w14:textId="7C48CEAE"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今天</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由</w:t>
      </w:r>
      <w:r w:rsidRPr="00EA727E">
        <w:rPr>
          <w:rFonts w:asciiTheme="minorEastAsia" w:eastAsiaTheme="minorEastAsia" w:hAnsiTheme="minorEastAsia" w:cstheme="minorEastAsia" w:hint="eastAsia"/>
          <w:sz w:val="24"/>
          <w:szCs w:val="24"/>
          <w:lang w:val="fr-FR" w:eastAsia="zh-CN"/>
        </w:rPr>
        <w:t>4</w:t>
      </w:r>
      <w:r w:rsidRPr="00307930">
        <w:rPr>
          <w:rFonts w:asciiTheme="minorEastAsia" w:eastAsiaTheme="minorEastAsia" w:hAnsiTheme="minorEastAsia" w:cstheme="minorEastAsia" w:hint="eastAsia"/>
          <w:sz w:val="24"/>
          <w:szCs w:val="24"/>
          <w:lang w:val="en-US" w:eastAsia="zh-CN"/>
        </w:rPr>
        <w:t>个祖父母</w:t>
      </w:r>
      <w:r w:rsidRPr="00EA727E">
        <w:rPr>
          <w:rFonts w:asciiTheme="minorEastAsia" w:eastAsiaTheme="minorEastAsia" w:hAnsiTheme="minorEastAsia" w:cstheme="minorEastAsia" w:hint="eastAsia"/>
          <w:sz w:val="24"/>
          <w:szCs w:val="24"/>
          <w:lang w:val="fr-FR" w:eastAsia="zh-CN"/>
        </w:rPr>
        <w:t>，2</w:t>
      </w:r>
      <w:r w:rsidRPr="00307930">
        <w:rPr>
          <w:rFonts w:asciiTheme="minorEastAsia" w:eastAsiaTheme="minorEastAsia" w:hAnsiTheme="minorEastAsia" w:cstheme="minorEastAsia" w:hint="eastAsia"/>
          <w:sz w:val="24"/>
          <w:szCs w:val="24"/>
          <w:lang w:val="en-US" w:eastAsia="zh-CN"/>
        </w:rPr>
        <w:t>个父母和</w:t>
      </w:r>
      <w:r w:rsidRPr="00EA727E">
        <w:rPr>
          <w:rFonts w:asciiTheme="minorEastAsia" w:eastAsiaTheme="minorEastAsia" w:hAnsiTheme="minorEastAsia" w:cstheme="minorEastAsia" w:hint="eastAsia"/>
          <w:sz w:val="24"/>
          <w:szCs w:val="24"/>
          <w:lang w:val="fr-FR" w:eastAsia="zh-CN"/>
        </w:rPr>
        <w:t>1</w:t>
      </w:r>
      <w:r w:rsidRPr="00307930">
        <w:rPr>
          <w:rFonts w:asciiTheme="minorEastAsia" w:eastAsiaTheme="minorEastAsia" w:hAnsiTheme="minorEastAsia" w:cstheme="minorEastAsia" w:hint="eastAsia"/>
          <w:sz w:val="24"/>
          <w:szCs w:val="24"/>
          <w:lang w:val="en-US" w:eastAsia="zh-CN"/>
        </w:rPr>
        <w:t>个孩子组成的家庭已经成为标配。</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大量人口向城市迁移导致传统大家庭</w:t>
      </w:r>
      <w:r w:rsidR="00307930" w:rsidRPr="00307930">
        <w:rPr>
          <w:rFonts w:asciiTheme="minorEastAsia" w:eastAsiaTheme="minorEastAsia" w:hAnsiTheme="minorEastAsia" w:cstheme="minorEastAsia" w:hint="eastAsia"/>
          <w:sz w:val="24"/>
          <w:szCs w:val="24"/>
          <w:lang w:val="en-US" w:eastAsia="zh-CN"/>
        </w:rPr>
        <w:t>显得日渐衰微</w:t>
      </w:r>
      <w:r w:rsidRPr="00307930">
        <w:rPr>
          <w:rFonts w:asciiTheme="minorEastAsia" w:eastAsiaTheme="minorEastAsia" w:hAnsiTheme="minorEastAsia" w:cstheme="minorEastAsia" w:hint="eastAsia"/>
          <w:sz w:val="24"/>
          <w:szCs w:val="24"/>
          <w:lang w:val="en-US" w:eastAsia="zh-CN"/>
        </w:rPr>
        <w:t>。</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另一个现实是</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在经济层面上</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老年人会帮忙照顾孙子来帮衬他们的子女。</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顺便说一句</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作为一位来自智利的外祖母</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我也做过这些事情。</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然而</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归根结底</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老年人的积蓄始终不足以支撑他们所需要的护理和照料。</w:t>
      </w:r>
    </w:p>
    <w:p w14:paraId="651FB8D2"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0D0234B2"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28AC536D" w14:textId="77777777" w:rsidR="00144FEF" w:rsidRPr="00EA727E" w:rsidRDefault="004447E8">
      <w:pPr>
        <w:ind w:firstLineChars="200" w:firstLine="480"/>
        <w:jc w:val="both"/>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en-US" w:eastAsia="zh-CN"/>
        </w:rPr>
        <w:t>此外</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我建议重新考虑</w:t>
      </w:r>
      <w:r w:rsidRPr="00307930">
        <w:rPr>
          <w:rFonts w:asciiTheme="minorEastAsia" w:eastAsiaTheme="minorEastAsia" w:hAnsiTheme="minorEastAsia" w:cstheme="minorEastAsia" w:hint="eastAsia"/>
          <w:b/>
          <w:bCs/>
          <w:sz w:val="24"/>
          <w:szCs w:val="24"/>
          <w:lang w:val="en-US" w:eastAsia="zh-CN"/>
        </w:rPr>
        <w:t>现行的</w:t>
      </w:r>
      <w:r w:rsidRPr="00EA727E">
        <w:rPr>
          <w:rFonts w:asciiTheme="minorEastAsia" w:eastAsiaTheme="minorEastAsia" w:hAnsiTheme="minorEastAsia" w:cstheme="minorEastAsia" w:hint="eastAsia"/>
          <w:b/>
          <w:bCs/>
          <w:sz w:val="24"/>
          <w:szCs w:val="24"/>
          <w:lang w:val="fr-FR" w:eastAsia="zh-CN"/>
        </w:rPr>
        <w:t>“</w:t>
      </w:r>
      <w:r w:rsidRPr="00307930">
        <w:rPr>
          <w:rFonts w:asciiTheme="minorEastAsia" w:eastAsiaTheme="minorEastAsia" w:hAnsiTheme="minorEastAsia" w:cstheme="minorEastAsia" w:hint="eastAsia"/>
          <w:b/>
          <w:bCs/>
          <w:sz w:val="24"/>
          <w:szCs w:val="24"/>
          <w:lang w:val="en-US" w:eastAsia="zh-CN"/>
        </w:rPr>
        <w:t>户口</w:t>
      </w:r>
      <w:r w:rsidRPr="00EA727E">
        <w:rPr>
          <w:rFonts w:asciiTheme="minorEastAsia" w:eastAsiaTheme="minorEastAsia" w:hAnsiTheme="minorEastAsia" w:cstheme="minorEastAsia" w:hint="eastAsia"/>
          <w:b/>
          <w:bCs/>
          <w:sz w:val="24"/>
          <w:szCs w:val="24"/>
          <w:lang w:val="fr-FR" w:eastAsia="zh-CN"/>
        </w:rPr>
        <w:t>”</w:t>
      </w:r>
      <w:r w:rsidRPr="00307930">
        <w:rPr>
          <w:rFonts w:asciiTheme="minorEastAsia" w:eastAsiaTheme="minorEastAsia" w:hAnsiTheme="minorEastAsia" w:cstheme="minorEastAsia" w:hint="eastAsia"/>
          <w:b/>
          <w:bCs/>
          <w:sz w:val="24"/>
          <w:szCs w:val="24"/>
          <w:lang w:val="en-US" w:eastAsia="zh-CN"/>
        </w:rPr>
        <w:t>制度</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该制度将家庭的登记限制在特定的出生地</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并将社会福利与之联系起来。</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但是</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实际上</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有许多农村居民在城市中居住</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同时又在循环利用其农村</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户口</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相关的社会利益。</w:t>
      </w:r>
      <w:r w:rsidRPr="00EA727E">
        <w:rPr>
          <w:rFonts w:asciiTheme="minorEastAsia" w:eastAsiaTheme="minorEastAsia" w:hAnsiTheme="minorEastAsia" w:cstheme="minorEastAsia" w:hint="eastAsia"/>
          <w:sz w:val="24"/>
          <w:szCs w:val="24"/>
          <w:lang w:val="fr-FR" w:eastAsia="zh-CN"/>
        </w:rPr>
        <w:t xml:space="preserve"> </w:t>
      </w:r>
      <w:r w:rsidRPr="00307930">
        <w:rPr>
          <w:rFonts w:asciiTheme="minorEastAsia" w:eastAsiaTheme="minorEastAsia" w:hAnsiTheme="minorEastAsia" w:cstheme="minorEastAsia" w:hint="eastAsia"/>
          <w:sz w:val="24"/>
          <w:szCs w:val="24"/>
          <w:lang w:val="en-US" w:eastAsia="zh-CN"/>
        </w:rPr>
        <w:t>而返回原籍地的老年人却常常无法要求到他应有的权利。</w:t>
      </w:r>
    </w:p>
    <w:p w14:paraId="7609505D"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5E5D02D5"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314299BE" w14:textId="2A750212" w:rsidR="00144FEF" w:rsidRPr="00307930" w:rsidRDefault="004447E8">
      <w:pPr>
        <w:ind w:firstLineChars="200" w:firstLine="480"/>
        <w:jc w:val="both"/>
        <w:rPr>
          <w:rFonts w:asciiTheme="minorEastAsia" w:eastAsiaTheme="minorEastAsia" w:hAnsiTheme="minorEastAsia" w:cstheme="minorEastAsia"/>
          <w:sz w:val="24"/>
          <w:szCs w:val="24"/>
          <w:lang w:val="en-US" w:eastAsia="zh-CN"/>
        </w:rPr>
      </w:pPr>
      <w:r w:rsidRPr="00307930">
        <w:rPr>
          <w:rFonts w:asciiTheme="minorEastAsia" w:eastAsiaTheme="minorEastAsia" w:hAnsiTheme="minorEastAsia" w:cstheme="minorEastAsia" w:hint="eastAsia"/>
          <w:sz w:val="24"/>
          <w:szCs w:val="24"/>
          <w:lang w:val="en-US" w:eastAsia="zh-CN"/>
        </w:rPr>
        <w:lastRenderedPageBreak/>
        <w:t>尽管我知道当前的社会养老保险制度正在处于过渡时期</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但我仍然建议对于</w:t>
      </w:r>
      <w:r w:rsidRPr="00307930">
        <w:rPr>
          <w:rFonts w:asciiTheme="minorEastAsia" w:eastAsiaTheme="minorEastAsia" w:hAnsiTheme="minorEastAsia" w:cstheme="minorEastAsia" w:hint="eastAsia"/>
          <w:b/>
          <w:bCs/>
          <w:sz w:val="24"/>
          <w:szCs w:val="24"/>
          <w:lang w:val="en-US" w:eastAsia="zh-CN"/>
        </w:rPr>
        <w:t>弱势群体应该施行无条件的不需个人缴费的养老保险制度。</w:t>
      </w:r>
      <w:r w:rsidRPr="00307930">
        <w:rPr>
          <w:rFonts w:asciiTheme="minorEastAsia" w:eastAsiaTheme="minorEastAsia" w:hAnsiTheme="minorEastAsia" w:cstheme="minorEastAsia" w:hint="eastAsia"/>
          <w:sz w:val="24"/>
          <w:szCs w:val="24"/>
          <w:lang w:val="en-US" w:eastAsia="zh-CN"/>
        </w:rPr>
        <w:t>那些为养家糊口而工作</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抚养孩子而且还要继续照顾年长父母的人</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通常是农村地区的妇女</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但也有男人</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val="en-US" w:eastAsia="zh-CN"/>
        </w:rPr>
        <w:t>他们往往要面对贫困和不安全感。当前的社会养老金是一种个人储蓄账户系统，就其本质而言，它要求一个人必须符合居住条件的一系列标准（“户口”系统）还要有15年的缴费。即使这些可以被完善修正，但是最终都还是会成为障碍。我鼓励政府进一步巩固迄今取得的进展，并以更系统的方式解决充分性，平等，可转让性和可持续性</w:t>
      </w:r>
      <w:r w:rsidR="008F6CC6" w:rsidRPr="00307930">
        <w:rPr>
          <w:rFonts w:asciiTheme="minorEastAsia" w:eastAsiaTheme="minorEastAsia" w:hAnsiTheme="minorEastAsia" w:cstheme="minorEastAsia" w:hint="eastAsia"/>
          <w:sz w:val="24"/>
          <w:szCs w:val="24"/>
          <w:lang w:val="en-US" w:eastAsia="zh-CN"/>
        </w:rPr>
        <w:t>的</w:t>
      </w:r>
      <w:r w:rsidRPr="00307930">
        <w:rPr>
          <w:rFonts w:asciiTheme="minorEastAsia" w:eastAsiaTheme="minorEastAsia" w:hAnsiTheme="minorEastAsia" w:cstheme="minorEastAsia" w:hint="eastAsia"/>
          <w:sz w:val="24"/>
          <w:szCs w:val="24"/>
          <w:lang w:val="en-US" w:eastAsia="zh-CN"/>
        </w:rPr>
        <w:t>问题。</w:t>
      </w:r>
    </w:p>
    <w:p w14:paraId="6310EB3B"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1B1D3524" w14:textId="77777777" w:rsidR="00144FEF" w:rsidRPr="00307930" w:rsidRDefault="00144FEF">
      <w:pPr>
        <w:jc w:val="both"/>
        <w:rPr>
          <w:rFonts w:asciiTheme="minorEastAsia" w:eastAsiaTheme="minorEastAsia" w:hAnsiTheme="minorEastAsia" w:cstheme="minorEastAsia"/>
          <w:sz w:val="24"/>
          <w:szCs w:val="24"/>
          <w:lang w:val="fr-FR" w:eastAsia="zh-CN"/>
        </w:rPr>
      </w:pPr>
    </w:p>
    <w:p w14:paraId="4A8C5F79"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eastAsia="zh-CN"/>
        </w:rPr>
        <w:t>此外</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借此机会</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我呼吁要对</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b/>
          <w:sz w:val="24"/>
          <w:szCs w:val="24"/>
          <w:lang w:eastAsia="zh-CN"/>
        </w:rPr>
        <w:t>年龄主义</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b/>
          <w:sz w:val="24"/>
          <w:szCs w:val="24"/>
          <w:lang w:val="fr-FR" w:eastAsia="zh-CN"/>
        </w:rPr>
        <w:t>âgisme</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这个词进行翻译</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翻译时要为年龄而对某些个人或者群体产生的偏见</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有时还包括某种歧视。这有时是偶然情况，有时则是习惯性的。这个说法是在1969年由罗伯特·内尔·布特勒（</w:t>
      </w:r>
      <w:r w:rsidRPr="00307930">
        <w:rPr>
          <w:rFonts w:asciiTheme="minorEastAsia" w:eastAsiaTheme="minorEastAsia" w:hAnsiTheme="minorEastAsia" w:cstheme="minorEastAsia" w:hint="eastAsia"/>
          <w:sz w:val="24"/>
          <w:szCs w:val="24"/>
          <w:lang w:val="fr-FR" w:eastAsia="zh-CN"/>
        </w:rPr>
        <w:t>Robert Neil Butler）提出的，</w:t>
      </w:r>
      <w:r w:rsidRPr="00307930">
        <w:rPr>
          <w:rFonts w:asciiTheme="minorEastAsia" w:eastAsiaTheme="minorEastAsia" w:hAnsiTheme="minorEastAsia" w:cstheme="minorEastAsia" w:hint="eastAsia"/>
          <w:sz w:val="24"/>
          <w:szCs w:val="24"/>
          <w:lang w:eastAsia="zh-CN"/>
        </w:rPr>
        <w:t>考虑它的含</w:t>
      </w:r>
      <w:r w:rsidRPr="00307930">
        <w:rPr>
          <w:rFonts w:asciiTheme="minorEastAsia" w:eastAsiaTheme="minorEastAsia" w:hAnsiTheme="minorEastAsia" w:cstheme="minorEastAsia" w:hint="eastAsia"/>
          <w:sz w:val="24"/>
          <w:szCs w:val="24"/>
          <w:lang w:eastAsia="zh-CN"/>
        </w:rPr>
        <w:lastRenderedPageBreak/>
        <w:t>义。在我看来，创造一个专有名词是很重要的。“年龄主义”指的是因</w:t>
      </w:r>
      <w:r w:rsidRPr="00307930">
        <w:rPr>
          <w:rFonts w:asciiTheme="minorEastAsia" w:eastAsiaTheme="minorEastAsia" w:hAnsiTheme="minorEastAsia" w:cstheme="minorEastAsia" w:hint="eastAsia"/>
          <w:sz w:val="24"/>
          <w:szCs w:val="24"/>
          <w:lang w:val="fr-FR" w:eastAsia="zh-CN"/>
        </w:rPr>
        <w:t>用以指代对老年人的歧视。尽管反歧视的方法有很多，它们也起到了禁止歧视的效果，但我仍然呼吁大家关注这个问题，正视这个问题，我建议针对“年龄主义”出台政策以及法律措施。</w:t>
      </w:r>
    </w:p>
    <w:p w14:paraId="0637840B"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1AD160BB" w14:textId="77777777" w:rsidR="00144FEF" w:rsidRPr="00307930" w:rsidRDefault="00144FEF">
      <w:pPr>
        <w:spacing w:after="0" w:line="240" w:lineRule="auto"/>
        <w:rPr>
          <w:rFonts w:asciiTheme="minorEastAsia" w:eastAsiaTheme="minorEastAsia" w:hAnsiTheme="minorEastAsia" w:cstheme="minorEastAsia"/>
          <w:sz w:val="24"/>
          <w:szCs w:val="24"/>
          <w:lang w:val="fr-FR" w:eastAsia="zh-CN"/>
        </w:rPr>
      </w:pPr>
    </w:p>
    <w:p w14:paraId="6D78AB64"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世界卫生组织指出中国传统文化十分重视社会和谐以及互相尊重。因此，忽视对老年人的赡养被视为一种暴力行径。如果家庭成员不在饮食起居上对老人尽义务，这同样也是不赡养的表现。《中华人民共和国宪法》第四十九条规定：“禁止虐待老人，妇女和儿童。”《老年人权益保障法》在这方面的地位十分重要，此外还有许多其他旨在打击对老人施暴、虐待、苛待、漠视行为的措施也重要。我对政府采取的措施表示祝贺。但我仍鼓励政府做更多的事情，激发公众在这方面的意识，并提高公众的关注度。这可以采取对法官、律师和检察官进行培训的形式，这对于保障针对家庭暴力案件进行的调查是必不可少的，而且还可以向社区发出警示信号，即对老年人的暴力和虐待是一种严重犯罪，并会一律依法处理。</w:t>
      </w:r>
    </w:p>
    <w:p w14:paraId="495403C7"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3721CB3A"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267E330F"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虐待老年人的现象屡见不鲜</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这表明仅有规范性措施是不够的</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需要其他的辅助措施和机制</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以便搜查、举报和预防各种虐待老人的情况</w:t>
      </w:r>
      <w:r w:rsidRPr="00EA727E">
        <w:rPr>
          <w:rFonts w:asciiTheme="minorEastAsia" w:eastAsiaTheme="minorEastAsia" w:hAnsiTheme="minorEastAsia" w:cstheme="minorEastAsia" w:hint="eastAsia"/>
          <w:sz w:val="24"/>
          <w:szCs w:val="24"/>
          <w:lang w:val="fr-FR" w:eastAsia="zh-CN"/>
        </w:rPr>
        <w:t>，</w:t>
      </w:r>
      <w:r w:rsidRPr="00307930">
        <w:rPr>
          <w:rFonts w:asciiTheme="minorEastAsia" w:eastAsiaTheme="minorEastAsia" w:hAnsiTheme="minorEastAsia" w:cstheme="minorEastAsia" w:hint="eastAsia"/>
          <w:sz w:val="24"/>
          <w:szCs w:val="24"/>
          <w:lang w:eastAsia="zh-CN"/>
        </w:rPr>
        <w:t>不管老人是在养老院里还是在家里。为了帮助个人、家庭、机构护工和社区团体了解虐待老年人的问题，发现有风险的老人，并在适当情况下做出响应，通常来说，相关的协议和程序是必不可少的。需要更好地提高家庭和机中的护工在这方面的意识，以预防并发现对老年人施暴、虐待和忽视的现象。</w:t>
      </w:r>
    </w:p>
    <w:p w14:paraId="527988C3"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1B80712A"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2982274F"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此外，政府还制定了针对老年人的</w:t>
      </w:r>
      <w:r w:rsidRPr="00307930">
        <w:rPr>
          <w:rFonts w:asciiTheme="minorEastAsia" w:eastAsiaTheme="minorEastAsia" w:hAnsiTheme="minorEastAsia" w:cstheme="minorEastAsia" w:hint="eastAsia"/>
          <w:b/>
          <w:sz w:val="24"/>
          <w:szCs w:val="24"/>
          <w:lang w:eastAsia="zh-CN"/>
        </w:rPr>
        <w:t>特殊优惠政策</w:t>
      </w:r>
      <w:r w:rsidRPr="00307930">
        <w:rPr>
          <w:rFonts w:asciiTheme="minorEastAsia" w:eastAsiaTheme="minorEastAsia" w:hAnsiTheme="minorEastAsia" w:cstheme="minorEastAsia" w:hint="eastAsia"/>
          <w:sz w:val="24"/>
          <w:szCs w:val="24"/>
          <w:lang w:eastAsia="zh-CN"/>
        </w:rPr>
        <w:t>，重点放在医疗保健，交通，商业服务，博物馆，文化活动等方面。这些措施很重要，对老年人很有好处。他们促进社会包容和老年人的社会参与。</w:t>
      </w:r>
    </w:p>
    <w:p w14:paraId="012ACD62"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6215C73F"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7889A0E3"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lastRenderedPageBreak/>
        <w:t>尽管法律将老年人定义为60岁或以上的人，但我发现为中国老年人设计的具体福利，其门槛年龄会根据当地法规和不同的计划做出调整，60岁并不是统一定义为老年人的标准年龄。不仅城市之间存在巨大差异，而且根据法规的目的不同，这个年龄标准也存在巨大差异，这些都需要进一步协调。</w:t>
      </w:r>
    </w:p>
    <w:p w14:paraId="52EE2A70"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15DEDBD6"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21A46FB8" w14:textId="102DD436"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我有幸参观了</w:t>
      </w:r>
      <w:r w:rsidRPr="00307930">
        <w:rPr>
          <w:rFonts w:asciiTheme="minorEastAsia" w:eastAsiaTheme="minorEastAsia" w:hAnsiTheme="minorEastAsia" w:cstheme="minorEastAsia" w:hint="eastAsia"/>
          <w:b/>
          <w:sz w:val="24"/>
          <w:szCs w:val="24"/>
          <w:lang w:eastAsia="zh-CN"/>
        </w:rPr>
        <w:t>各类老年人的住所，社区护理中心和养老院</w:t>
      </w:r>
      <w:r w:rsidRPr="00307930">
        <w:rPr>
          <w:rFonts w:asciiTheme="minorEastAsia" w:eastAsiaTheme="minorEastAsia" w:hAnsiTheme="minorEastAsia" w:cstheme="minorEastAsia" w:hint="eastAsia"/>
          <w:sz w:val="24"/>
          <w:szCs w:val="24"/>
          <w:lang w:eastAsia="zh-CN"/>
        </w:rPr>
        <w:t>。其中一些</w:t>
      </w:r>
      <w:r w:rsidR="00E82F8A" w:rsidRPr="00307930">
        <w:rPr>
          <w:rFonts w:asciiTheme="minorEastAsia" w:eastAsiaTheme="minorEastAsia" w:hAnsiTheme="minorEastAsia" w:cstheme="minorEastAsia" w:hint="eastAsia"/>
          <w:sz w:val="24"/>
          <w:szCs w:val="24"/>
          <w:lang w:eastAsia="zh-CN"/>
        </w:rPr>
        <w:t>机构</w:t>
      </w:r>
      <w:r w:rsidRPr="00307930">
        <w:rPr>
          <w:rFonts w:asciiTheme="minorEastAsia" w:eastAsiaTheme="minorEastAsia" w:hAnsiTheme="minorEastAsia" w:cstheme="minorEastAsia" w:hint="eastAsia"/>
          <w:sz w:val="24"/>
          <w:szCs w:val="24"/>
          <w:lang w:eastAsia="zh-CN"/>
        </w:rPr>
        <w:t>以其规模和标准给我留下印象深刻，例如泰康养老社区，该中心的标准很高，需要大量个人资源。 但是我也看到了各种社会福利机构，包括综合保健中心和托管中心，例如劲松老年家园或北京第一社会福利院，都为老人提供综合康复服务。我了解到，老年人的住房和生活条件正在转变，越来越多的老年人独居或与老伴生活在一起，从而摆脱了传统的家庭模式。</w:t>
      </w:r>
    </w:p>
    <w:p w14:paraId="3C5EAA8E"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16C1D2B8"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24BD9B1C"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lastRenderedPageBreak/>
        <w:t>关于</w:t>
      </w:r>
      <w:r w:rsidRPr="00307930">
        <w:rPr>
          <w:rFonts w:asciiTheme="minorEastAsia" w:eastAsiaTheme="minorEastAsia" w:hAnsiTheme="minorEastAsia" w:cstheme="minorEastAsia" w:hint="eastAsia"/>
          <w:b/>
          <w:sz w:val="24"/>
          <w:szCs w:val="24"/>
          <w:lang w:eastAsia="zh-CN"/>
        </w:rPr>
        <w:t>卫生保健</w:t>
      </w:r>
      <w:r w:rsidRPr="00307930">
        <w:rPr>
          <w:rFonts w:asciiTheme="minorEastAsia" w:eastAsiaTheme="minorEastAsia" w:hAnsiTheme="minorEastAsia" w:cstheme="minorEastAsia" w:hint="eastAsia"/>
          <w:sz w:val="24"/>
          <w:szCs w:val="24"/>
          <w:lang w:eastAsia="zh-CN"/>
        </w:rPr>
        <w:t>，这些活动分为两个主要方面：医院和初级卫生保健设施。市区和乡村的病人与医生的比例分别为每千人3.2和1.4。近年来，老年人专用的保健机构的数量稳步增加。</w:t>
      </w:r>
    </w:p>
    <w:p w14:paraId="18F458D7"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7100F782"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4D243A66"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大量残疾和生病的老年人都需要护理。这意味着</w:t>
      </w:r>
      <w:r w:rsidRPr="00307930">
        <w:rPr>
          <w:rFonts w:asciiTheme="minorEastAsia" w:eastAsiaTheme="minorEastAsia" w:hAnsiTheme="minorEastAsia" w:cstheme="minorEastAsia" w:hint="eastAsia"/>
          <w:b/>
          <w:sz w:val="24"/>
          <w:szCs w:val="24"/>
          <w:lang w:eastAsia="zh-CN"/>
        </w:rPr>
        <w:t>对医疗服务、护工、长期护理和康复服务的需求不断增长</w:t>
      </w:r>
      <w:r w:rsidRPr="00307930">
        <w:rPr>
          <w:rFonts w:asciiTheme="minorEastAsia" w:eastAsiaTheme="minorEastAsia" w:hAnsiTheme="minorEastAsia" w:cstheme="minorEastAsia" w:hint="eastAsia"/>
          <w:sz w:val="24"/>
          <w:szCs w:val="24"/>
          <w:lang w:eastAsia="zh-CN"/>
        </w:rPr>
        <w:t>。家庭护工和家人护理需要通过更正式的长期护理手段得到更大的补充。幸而还有</w:t>
      </w:r>
      <w:r w:rsidRPr="00307930">
        <w:rPr>
          <w:rFonts w:asciiTheme="minorEastAsia" w:eastAsiaTheme="minorEastAsia" w:hAnsiTheme="minorEastAsia" w:cstheme="minorEastAsia" w:hint="eastAsia"/>
          <w:b/>
          <w:sz w:val="24"/>
          <w:szCs w:val="24"/>
          <w:lang w:eastAsia="zh-CN"/>
        </w:rPr>
        <w:t>长期护理保险制度</w:t>
      </w:r>
      <w:r w:rsidRPr="00307930">
        <w:rPr>
          <w:rFonts w:asciiTheme="minorEastAsia" w:eastAsiaTheme="minorEastAsia" w:hAnsiTheme="minorEastAsia" w:cstheme="minorEastAsia" w:hint="eastAsia"/>
          <w:sz w:val="24"/>
          <w:szCs w:val="24"/>
          <w:lang w:eastAsia="zh-CN"/>
        </w:rPr>
        <w:t>，这是我经常推荐的一项措施，它是满足日益增长的护理需求的关键要素。要注意的是，国务院的《中国老龄事业发展“十二五”规划（2011-2015年）》已将为卧床不起的老年人提供长期护理和康复服务作为一项优先任务。因此，我想在此补充一点，我强烈敦促政府</w:t>
      </w:r>
      <w:r w:rsidRPr="00307930">
        <w:rPr>
          <w:rFonts w:asciiTheme="minorEastAsia" w:eastAsiaTheme="minorEastAsia" w:hAnsiTheme="minorEastAsia" w:cstheme="minorEastAsia" w:hint="eastAsia"/>
          <w:b/>
          <w:sz w:val="24"/>
          <w:szCs w:val="24"/>
          <w:lang w:eastAsia="zh-CN"/>
        </w:rPr>
        <w:t>在基础设施领域进行更多投资</w:t>
      </w:r>
      <w:r w:rsidRPr="00307930">
        <w:rPr>
          <w:rFonts w:asciiTheme="minorEastAsia" w:eastAsiaTheme="minorEastAsia" w:hAnsiTheme="minorEastAsia" w:cstheme="minorEastAsia" w:hint="eastAsia"/>
          <w:sz w:val="24"/>
          <w:szCs w:val="24"/>
          <w:lang w:eastAsia="zh-CN"/>
        </w:rPr>
        <w:t>，并在学术界对老年病领域的医生和医务人员进行培训和教育，同时还要发展在老年病和老年学科方面的培训，提高科学技能。我真诚地认为，这一领域需要优先考虑。</w:t>
      </w:r>
    </w:p>
    <w:p w14:paraId="01E144C8"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3A186B72"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55DED67F"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我还要补充一点，中国在为老人提供“老年大学”方面做得很好。我本人于2004年赴中国参加了一次国际性会议，其主题是关于老年大学以及老年人的教育、培训和终身学习。我本人也在拉丁美洲参与了这类机构的创建工作，并且我非常清楚，这类机构在中国办的格外成功。自1983年中国兴办第一所“老年大学”起，中国已经建立了约7万所其他机构。去年，60岁以上的中国人中有3％以上在机构里进行了注册。有些学校是专门留给退休干部的，而另一些则向所有人开放。大多数费用由政府提供，平均学费为每季度200元人民币（31美元）。我有幸参观了深圳一所设备齐全的现代化“老年大学”，这给我留下了持久的印象。</w:t>
      </w:r>
    </w:p>
    <w:p w14:paraId="60D7AE10"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4D3D732E"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49787D9B"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最后，我要感谢当地工作人员的努力，他们使我能与技术公司会面，见到了新兴辅助技术的研究人员，以及老年人医疗护理数字化领域的研究者。</w:t>
      </w:r>
    </w:p>
    <w:p w14:paraId="2E77919B"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3C19A92C"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3F7BC9DC"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与该领域公司及研究人员的交流是至关重要且具有建设性的。我了解到，老年人服务数字化是一个优先事项，被视为蓬勃发展的市场。《十二五养老体系建设规划》中提出了“</w:t>
      </w:r>
      <w:r w:rsidRPr="00307930">
        <w:rPr>
          <w:rFonts w:asciiTheme="minorEastAsia" w:eastAsiaTheme="minorEastAsia" w:hAnsiTheme="minorEastAsia" w:cstheme="minorEastAsia" w:hint="eastAsia"/>
          <w:b/>
          <w:sz w:val="24"/>
          <w:szCs w:val="24"/>
          <w:lang w:val="fr-FR" w:eastAsia="zh-CN"/>
        </w:rPr>
        <w:t xml:space="preserve"> 90+7+3老年人护理模式</w:t>
      </w:r>
      <w:r w:rsidRPr="00307930">
        <w:rPr>
          <w:rFonts w:asciiTheme="minorEastAsia" w:eastAsiaTheme="minorEastAsia" w:hAnsiTheme="minorEastAsia" w:cstheme="minorEastAsia" w:hint="eastAsia"/>
          <w:sz w:val="24"/>
          <w:szCs w:val="24"/>
          <w:lang w:val="fr-FR" w:eastAsia="zh-CN"/>
        </w:rPr>
        <w:t>”，这意味着90％的老年人应该得到家庭护理，而7％的老年人应该得到社区护理，剩下3％的老人则由机构护理。尽管达成这个总体目标需要采取多种措施，但预计人工智能和面部识别技术将在老人的医疗护理中发挥关键作用。指导原则是对个人数据、生理数据、行为模型进行联系与整合，从而进行全面分析，制定个性化的和监测服务，包括更准确地预测健康状况和护理需求。当然，我也很注意解决数据保护、信息自决和知情权等问题，特别是在涉及到老年人时。在这方面，我想请您参考我的2017年主题报告，该报告考察了辅助技术，机器人技术，人工智能和自动化对老年人基本权利的影响，还包括了在该领域提出的大量有用建议。（A / HRC / 36/48）</w:t>
      </w:r>
    </w:p>
    <w:p w14:paraId="0AFBE4B3"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7C817074"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0CC412A5"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lastRenderedPageBreak/>
        <w:t>值得强调的是，人们对老年人的人权的认识正日益提高，联合国机构和国际合作组织在这一领域也作出了巨大努力。我衷心呼吁整个联合国机构、特别是各成员国的工作团队、中华人民共和国的外交界、以及国际合作组织成员在他们的项目中都能考虑到老年人，并且在所有合作策略以及在中国实施的项目中，考虑到老年人的年龄。此外，联合国为支持实施可持续发展目标（英文缩写SDG）而进行的努力,其重点应放在通过跨部门和系统性的方式实现老年人的权利，以真正确保不漏掉任何人。</w:t>
      </w:r>
    </w:p>
    <w:p w14:paraId="590C0B32"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3E167367"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7E560204"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val="fr-FR" w:eastAsia="zh-CN"/>
        </w:rPr>
      </w:pPr>
      <w:r w:rsidRPr="00307930">
        <w:rPr>
          <w:rFonts w:asciiTheme="minorEastAsia" w:eastAsiaTheme="minorEastAsia" w:hAnsiTheme="minorEastAsia" w:cstheme="minorEastAsia" w:hint="eastAsia"/>
          <w:sz w:val="24"/>
          <w:szCs w:val="24"/>
          <w:lang w:val="fr-FR" w:eastAsia="zh-CN"/>
        </w:rPr>
        <w:t>最后我要重申，我非常感谢中华人民共和国政府接受我的访问请求，这次访问使我意识到中国为改善老年人的状况所做出的努力，以及进一步改善的可能性。我还要特别感谢中国常驻日内瓦代表团和外交部，人权事务特别代表，国际组织与多边主义局的合作以及建设性对话。此外我还希望，我的访问将有助于进一步扩大和加深与联合国人权机制和人权高专办的合作机会。我也希望，我的访问将有助于支持各国政府为应对老龄化社会的挑战而作出的</w:t>
      </w:r>
      <w:r w:rsidRPr="00307930">
        <w:rPr>
          <w:rFonts w:asciiTheme="minorEastAsia" w:eastAsiaTheme="minorEastAsia" w:hAnsiTheme="minorEastAsia" w:cstheme="minorEastAsia" w:hint="eastAsia"/>
          <w:sz w:val="24"/>
          <w:szCs w:val="24"/>
          <w:lang w:val="fr-FR" w:eastAsia="zh-CN"/>
        </w:rPr>
        <w:lastRenderedPageBreak/>
        <w:t>努力，特别是在消除老年人贫困，以及增进和保护老年人的人权方面的努力。同时，这也符合联合国可持续发展目标的主题，即“</w:t>
      </w:r>
      <w:r w:rsidRPr="00307930">
        <w:rPr>
          <w:rFonts w:asciiTheme="minorEastAsia" w:eastAsiaTheme="minorEastAsia" w:hAnsiTheme="minorEastAsia" w:cstheme="minorEastAsia" w:hint="eastAsia"/>
          <w:b/>
          <w:sz w:val="24"/>
          <w:szCs w:val="24"/>
          <w:lang w:val="fr-FR" w:eastAsia="zh-CN"/>
        </w:rPr>
        <w:t>不让任何人掉队</w:t>
      </w:r>
      <w:r w:rsidRPr="00307930">
        <w:rPr>
          <w:rFonts w:asciiTheme="minorEastAsia" w:eastAsiaTheme="minorEastAsia" w:hAnsiTheme="minorEastAsia" w:cstheme="minorEastAsia" w:hint="eastAsia"/>
          <w:sz w:val="24"/>
          <w:szCs w:val="24"/>
          <w:lang w:val="fr-FR" w:eastAsia="zh-CN"/>
        </w:rPr>
        <w:t>”。</w:t>
      </w:r>
    </w:p>
    <w:p w14:paraId="44985E38"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24637378" w14:textId="77777777" w:rsidR="00144FEF" w:rsidRPr="00307930" w:rsidRDefault="00144FEF">
      <w:pPr>
        <w:ind w:leftChars="200" w:left="440"/>
        <w:rPr>
          <w:rFonts w:asciiTheme="minorEastAsia" w:eastAsiaTheme="minorEastAsia" w:hAnsiTheme="minorEastAsia" w:cstheme="minorEastAsia"/>
          <w:sz w:val="24"/>
          <w:szCs w:val="24"/>
          <w:lang w:val="fr-FR" w:eastAsia="zh-CN"/>
        </w:rPr>
      </w:pPr>
    </w:p>
    <w:p w14:paraId="1651965E" w14:textId="77777777" w:rsidR="00144FEF" w:rsidRPr="00307930"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正如我在开头指出的那样，我今天的发言只是初步讨论，肯定不能涵盖所有问题。我将更详细地分析访问期间收到的信息，并把结论写在将于2020年9月提交给联合国人权理事会的报告中。</w:t>
      </w:r>
    </w:p>
    <w:p w14:paraId="53024A78"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19EFD1E3" w14:textId="77777777" w:rsidR="00144FEF" w:rsidRPr="00307930" w:rsidRDefault="00144FEF">
      <w:pPr>
        <w:ind w:leftChars="200" w:left="440"/>
        <w:rPr>
          <w:rFonts w:asciiTheme="minorEastAsia" w:eastAsiaTheme="minorEastAsia" w:hAnsiTheme="minorEastAsia" w:cstheme="minorEastAsia"/>
          <w:sz w:val="24"/>
          <w:szCs w:val="24"/>
          <w:lang w:eastAsia="zh-CN"/>
        </w:rPr>
      </w:pPr>
    </w:p>
    <w:p w14:paraId="2053A159" w14:textId="77777777" w:rsidR="00144FEF" w:rsidRDefault="004447E8">
      <w:pPr>
        <w:spacing w:after="0" w:line="240" w:lineRule="auto"/>
        <w:ind w:firstLineChars="200" w:firstLine="480"/>
        <w:rPr>
          <w:rFonts w:asciiTheme="minorEastAsia" w:eastAsiaTheme="minorEastAsia" w:hAnsiTheme="minorEastAsia" w:cstheme="minorEastAsia"/>
          <w:sz w:val="24"/>
          <w:szCs w:val="24"/>
          <w:lang w:eastAsia="zh-CN"/>
        </w:rPr>
      </w:pPr>
      <w:r w:rsidRPr="00307930">
        <w:rPr>
          <w:rFonts w:asciiTheme="minorEastAsia" w:eastAsiaTheme="minorEastAsia" w:hAnsiTheme="minorEastAsia" w:cstheme="minorEastAsia" w:hint="eastAsia"/>
          <w:sz w:val="24"/>
          <w:szCs w:val="24"/>
          <w:lang w:eastAsia="zh-CN"/>
        </w:rPr>
        <w:t>我再次申明我将继续与中国政府对话的承诺，并期待能本着合作精神与中国共事，以确保中国老年人能够充分享受其人权。</w:t>
      </w:r>
    </w:p>
    <w:p w14:paraId="4361896E" w14:textId="77777777" w:rsidR="00144FEF" w:rsidRDefault="00144FEF">
      <w:pPr>
        <w:jc w:val="both"/>
        <w:rPr>
          <w:rFonts w:asciiTheme="minorEastAsia" w:eastAsiaTheme="minorEastAsia" w:hAnsiTheme="minorEastAsia" w:cstheme="minorEastAsia"/>
          <w:sz w:val="24"/>
          <w:szCs w:val="24"/>
          <w:lang w:eastAsia="zh-CN"/>
        </w:rPr>
      </w:pPr>
    </w:p>
    <w:sectPr w:rsidR="00144FE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2BB3" w14:textId="77777777" w:rsidR="008D2B7A" w:rsidRDefault="008D2B7A">
      <w:pPr>
        <w:spacing w:after="0" w:line="240" w:lineRule="auto"/>
      </w:pPr>
      <w:r>
        <w:separator/>
      </w:r>
    </w:p>
  </w:endnote>
  <w:endnote w:type="continuationSeparator" w:id="0">
    <w:p w14:paraId="1EF3C117" w14:textId="77777777" w:rsidR="008D2B7A" w:rsidRDefault="008D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51770"/>
    </w:sdtPr>
    <w:sdtEndPr>
      <w:rPr>
        <w:color w:val="808080" w:themeColor="background1" w:themeShade="80"/>
        <w:spacing w:val="60"/>
      </w:rPr>
    </w:sdtEndPr>
    <w:sdtContent>
      <w:p w14:paraId="1E3F5198" w14:textId="77777777" w:rsidR="00144FEF" w:rsidRDefault="004447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A727E" w:rsidRPr="00EA727E">
          <w:rPr>
            <w:b/>
            <w:bCs/>
            <w:noProof/>
          </w:rPr>
          <w:t>1</w:t>
        </w:r>
        <w:r>
          <w:rPr>
            <w:b/>
            <w:bCs/>
          </w:rPr>
          <w:fldChar w:fldCharType="end"/>
        </w:r>
        <w:r>
          <w:rPr>
            <w:b/>
            <w:bCs/>
          </w:rPr>
          <w:t xml:space="preserve"> | </w:t>
        </w:r>
        <w:r>
          <w:rPr>
            <w:color w:val="808080" w:themeColor="background1" w:themeShade="80"/>
            <w:spacing w:val="60"/>
          </w:rPr>
          <w:t>Page</w:t>
        </w:r>
      </w:p>
    </w:sdtContent>
  </w:sdt>
  <w:p w14:paraId="7E29FD0C" w14:textId="77777777" w:rsidR="00144FEF" w:rsidRDefault="00144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E8E8" w14:textId="77777777" w:rsidR="008D2B7A" w:rsidRDefault="008D2B7A">
      <w:pPr>
        <w:spacing w:after="0" w:line="240" w:lineRule="auto"/>
      </w:pPr>
      <w:r>
        <w:separator/>
      </w:r>
    </w:p>
  </w:footnote>
  <w:footnote w:type="continuationSeparator" w:id="0">
    <w:p w14:paraId="0B02F34B" w14:textId="77777777" w:rsidR="008D2B7A" w:rsidRDefault="008D2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33"/>
    <w:rsid w:val="000155FB"/>
    <w:rsid w:val="00041098"/>
    <w:rsid w:val="00054EA6"/>
    <w:rsid w:val="00074D4B"/>
    <w:rsid w:val="000778DC"/>
    <w:rsid w:val="00084D0E"/>
    <w:rsid w:val="00086943"/>
    <w:rsid w:val="000C7CE9"/>
    <w:rsid w:val="000E216A"/>
    <w:rsid w:val="000E6AB3"/>
    <w:rsid w:val="000F0A10"/>
    <w:rsid w:val="000F1394"/>
    <w:rsid w:val="001100AA"/>
    <w:rsid w:val="00133F26"/>
    <w:rsid w:val="00144FEF"/>
    <w:rsid w:val="00151090"/>
    <w:rsid w:val="00207B69"/>
    <w:rsid w:val="002116B3"/>
    <w:rsid w:val="0021696D"/>
    <w:rsid w:val="00235296"/>
    <w:rsid w:val="00252C2E"/>
    <w:rsid w:val="002546E8"/>
    <w:rsid w:val="00254B05"/>
    <w:rsid w:val="00255464"/>
    <w:rsid w:val="00260B3C"/>
    <w:rsid w:val="00261E97"/>
    <w:rsid w:val="00263DA6"/>
    <w:rsid w:val="00275B1B"/>
    <w:rsid w:val="00282072"/>
    <w:rsid w:val="00291D75"/>
    <w:rsid w:val="002B205D"/>
    <w:rsid w:val="002D1D93"/>
    <w:rsid w:val="002D3F7C"/>
    <w:rsid w:val="002D645F"/>
    <w:rsid w:val="002F2F37"/>
    <w:rsid w:val="00307520"/>
    <w:rsid w:val="00307930"/>
    <w:rsid w:val="00310474"/>
    <w:rsid w:val="00331918"/>
    <w:rsid w:val="003368AA"/>
    <w:rsid w:val="0034348A"/>
    <w:rsid w:val="003558FC"/>
    <w:rsid w:val="00387FFB"/>
    <w:rsid w:val="003B15C5"/>
    <w:rsid w:val="00411D2A"/>
    <w:rsid w:val="004447E8"/>
    <w:rsid w:val="004521F8"/>
    <w:rsid w:val="00472EFE"/>
    <w:rsid w:val="00482CE3"/>
    <w:rsid w:val="00487A70"/>
    <w:rsid w:val="00492C0C"/>
    <w:rsid w:val="004C3E8B"/>
    <w:rsid w:val="004F6F90"/>
    <w:rsid w:val="00511773"/>
    <w:rsid w:val="005219BE"/>
    <w:rsid w:val="0053114A"/>
    <w:rsid w:val="00536FEF"/>
    <w:rsid w:val="005C75FA"/>
    <w:rsid w:val="005D7E21"/>
    <w:rsid w:val="005F0AC5"/>
    <w:rsid w:val="00627DDF"/>
    <w:rsid w:val="00641C50"/>
    <w:rsid w:val="00645C69"/>
    <w:rsid w:val="00660634"/>
    <w:rsid w:val="00667FA7"/>
    <w:rsid w:val="006722FC"/>
    <w:rsid w:val="006A5380"/>
    <w:rsid w:val="006D3AD3"/>
    <w:rsid w:val="007739BC"/>
    <w:rsid w:val="0077520A"/>
    <w:rsid w:val="007757B8"/>
    <w:rsid w:val="00776BD9"/>
    <w:rsid w:val="00784FD5"/>
    <w:rsid w:val="007D5194"/>
    <w:rsid w:val="007F04C0"/>
    <w:rsid w:val="00806733"/>
    <w:rsid w:val="008325B8"/>
    <w:rsid w:val="008328E3"/>
    <w:rsid w:val="00860D80"/>
    <w:rsid w:val="008C19D8"/>
    <w:rsid w:val="008C2CAE"/>
    <w:rsid w:val="008C5297"/>
    <w:rsid w:val="008D2B7A"/>
    <w:rsid w:val="008F6CC6"/>
    <w:rsid w:val="00917B16"/>
    <w:rsid w:val="0094036B"/>
    <w:rsid w:val="009A413C"/>
    <w:rsid w:val="009B62B7"/>
    <w:rsid w:val="009B7B99"/>
    <w:rsid w:val="009C1183"/>
    <w:rsid w:val="009E253C"/>
    <w:rsid w:val="009F291B"/>
    <w:rsid w:val="00A1252B"/>
    <w:rsid w:val="00A20838"/>
    <w:rsid w:val="00A26F48"/>
    <w:rsid w:val="00A35CFE"/>
    <w:rsid w:val="00A93D56"/>
    <w:rsid w:val="00AA7E7C"/>
    <w:rsid w:val="00AD1322"/>
    <w:rsid w:val="00B02A9B"/>
    <w:rsid w:val="00B07F8F"/>
    <w:rsid w:val="00B11A9C"/>
    <w:rsid w:val="00B22BB4"/>
    <w:rsid w:val="00B5123A"/>
    <w:rsid w:val="00B702D7"/>
    <w:rsid w:val="00BF1FF6"/>
    <w:rsid w:val="00BF63BA"/>
    <w:rsid w:val="00C14E93"/>
    <w:rsid w:val="00C17EB8"/>
    <w:rsid w:val="00C77415"/>
    <w:rsid w:val="00C84537"/>
    <w:rsid w:val="00CA1C2E"/>
    <w:rsid w:val="00CD60B0"/>
    <w:rsid w:val="00CE33BF"/>
    <w:rsid w:val="00CE4B79"/>
    <w:rsid w:val="00D3288C"/>
    <w:rsid w:val="00D362AD"/>
    <w:rsid w:val="00D51412"/>
    <w:rsid w:val="00D95422"/>
    <w:rsid w:val="00E01707"/>
    <w:rsid w:val="00E1676B"/>
    <w:rsid w:val="00E3507C"/>
    <w:rsid w:val="00E76D69"/>
    <w:rsid w:val="00E82F8A"/>
    <w:rsid w:val="00EA2B96"/>
    <w:rsid w:val="00EA727E"/>
    <w:rsid w:val="00EB73B3"/>
    <w:rsid w:val="00EC21E0"/>
    <w:rsid w:val="00ED45C8"/>
    <w:rsid w:val="00F064BC"/>
    <w:rsid w:val="00F25DA8"/>
    <w:rsid w:val="00FB019C"/>
    <w:rsid w:val="00FD3C2B"/>
    <w:rsid w:val="00FD4C8A"/>
    <w:rsid w:val="00FE3167"/>
    <w:rsid w:val="00FF6A2E"/>
    <w:rsid w:val="05C57D53"/>
    <w:rsid w:val="0B007672"/>
    <w:rsid w:val="67282467"/>
    <w:rsid w:val="701A7010"/>
    <w:rsid w:val="71A168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4339"/>
  <w15:docId w15:val="{18020775-23D0-4CC4-90DF-727A6F9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8F6CC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F6CC6"/>
    <w:rPr>
      <w:rFonts w:eastAsiaTheme="minorHAns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60DF0-6A28-405B-B684-697E656A6A50}"/>
</file>

<file path=customXml/itemProps3.xml><?xml version="1.0" encoding="utf-8"?>
<ds:datastoreItem xmlns:ds="http://schemas.openxmlformats.org/officeDocument/2006/customXml" ds:itemID="{E502A3D6-5ED3-4E37-BCA9-667115BC4906}"/>
</file>

<file path=customXml/itemProps4.xml><?xml version="1.0" encoding="utf-8"?>
<ds:datastoreItem xmlns:ds="http://schemas.openxmlformats.org/officeDocument/2006/customXml" ds:itemID="{2306F4EF-7F64-45DD-8951-768E8DF8B0DA}"/>
</file>

<file path=docProps/app.xml><?xml version="1.0" encoding="utf-8"?>
<Properties xmlns="http://schemas.openxmlformats.org/officeDocument/2006/extended-properties" xmlns:vt="http://schemas.openxmlformats.org/officeDocument/2006/docPropsVTypes">
  <Template>Normal.dotm</Template>
  <TotalTime>1</TotalTime>
  <Pages>9</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HASSINE Khaled</dc:creator>
  <cp:lastModifiedBy>HASSINE Khaled</cp:lastModifiedBy>
  <cp:revision>2</cp:revision>
  <dcterms:created xsi:type="dcterms:W3CDTF">2019-12-06T12:47:00Z</dcterms:created>
  <dcterms:modified xsi:type="dcterms:W3CDTF">2019-12-06T12:47:00Z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ContentTypeId">
    <vt:lpwstr>0x0101008822B9E06671B54FA89F14538B9B0FEA</vt:lpwstr>
  </property>
</Properties>
</file>