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7666" w14:textId="77777777" w:rsidR="003B0003" w:rsidRPr="00266F55" w:rsidRDefault="00E071A2" w:rsidP="00535A93">
      <w:pPr>
        <w:pStyle w:val="ListParagraph"/>
        <w:numPr>
          <w:ilvl w:val="0"/>
          <w:numId w:val="5"/>
        </w:numPr>
        <w:jc w:val="both"/>
        <w:rPr>
          <w:rFonts w:ascii="Garamond" w:eastAsia="Garamond" w:hAnsi="Garamond" w:cs="Garamond"/>
          <w:b/>
          <w:sz w:val="28"/>
          <w:szCs w:val="28"/>
        </w:rPr>
      </w:pPr>
      <w:bookmarkStart w:id="0" w:name="_GoBack"/>
      <w:bookmarkEnd w:id="0"/>
      <w:r w:rsidRPr="00266F55">
        <w:rPr>
          <w:rFonts w:ascii="Garamond" w:eastAsia="Garamond" w:hAnsi="Garamond" w:cs="Garamond"/>
          <w:b/>
          <w:sz w:val="28"/>
          <w:szCs w:val="28"/>
        </w:rPr>
        <w:t>Introduction</w:t>
      </w:r>
    </w:p>
    <w:p w14:paraId="7573E084" w14:textId="6598B88F" w:rsidR="00814920" w:rsidRPr="00A64785" w:rsidRDefault="00E071A2" w:rsidP="00535A93">
      <w:pPr>
        <w:pStyle w:val="ListParagraph"/>
        <w:numPr>
          <w:ilvl w:val="1"/>
          <w:numId w:val="5"/>
        </w:numPr>
        <w:jc w:val="both"/>
        <w:rPr>
          <w:rFonts w:ascii="Garamond" w:eastAsia="Garamond" w:hAnsi="Garamond" w:cs="Garamond"/>
          <w:b/>
          <w:sz w:val="24"/>
          <w:szCs w:val="24"/>
        </w:rPr>
      </w:pPr>
      <w:r w:rsidRPr="003B0003">
        <w:rPr>
          <w:rFonts w:ascii="Garamond" w:eastAsia="Garamond" w:hAnsi="Garamond" w:cs="Garamond"/>
          <w:sz w:val="24"/>
          <w:szCs w:val="24"/>
        </w:rPr>
        <w:t xml:space="preserve">Surveillance in Pakistan has largely taken the form of state surveillance, with private companies and telecommunications providers facilitating </w:t>
      </w:r>
      <w:r w:rsidR="00D23A7B">
        <w:rPr>
          <w:rFonts w:ascii="Garamond" w:eastAsia="Garamond" w:hAnsi="Garamond" w:cs="Garamond"/>
          <w:sz w:val="24"/>
          <w:szCs w:val="24"/>
        </w:rPr>
        <w:t>these practices</w:t>
      </w:r>
      <w:r w:rsidRPr="003B0003">
        <w:rPr>
          <w:rFonts w:ascii="Garamond" w:eastAsia="Garamond" w:hAnsi="Garamond" w:cs="Garamond"/>
          <w:sz w:val="24"/>
          <w:szCs w:val="24"/>
        </w:rPr>
        <w:t>. This confluence between state and private actors exists with the context of broad powers granted by privacy-negating legislation as well as legal ambiguity.</w:t>
      </w:r>
    </w:p>
    <w:p w14:paraId="4BA22427" w14:textId="12CA2B48" w:rsidR="008B6EA2" w:rsidRPr="008B6EA2" w:rsidRDefault="00A64785" w:rsidP="00535A93">
      <w:pPr>
        <w:pStyle w:val="ListParagraph"/>
        <w:numPr>
          <w:ilvl w:val="1"/>
          <w:numId w:val="5"/>
        </w:numPr>
        <w:jc w:val="both"/>
        <w:rPr>
          <w:rFonts w:ascii="Garamond" w:eastAsia="Garamond" w:hAnsi="Garamond" w:cs="Garamond"/>
          <w:b/>
          <w:sz w:val="24"/>
          <w:szCs w:val="24"/>
        </w:rPr>
      </w:pPr>
      <w:r>
        <w:rPr>
          <w:rFonts w:ascii="Garamond" w:eastAsia="Garamond" w:hAnsi="Garamond" w:cs="Garamond"/>
          <w:sz w:val="24"/>
          <w:szCs w:val="24"/>
        </w:rPr>
        <w:t>This report submitted by Digital Rights Foundation (DRF), seeks to highlight the human rights concerns raised by Pakistan’s surveillance capabilities and transfer of technologies with relation to international law norms.</w:t>
      </w:r>
      <w:r w:rsidR="007B33D0">
        <w:rPr>
          <w:rFonts w:ascii="Garamond" w:eastAsia="Garamond" w:hAnsi="Garamond" w:cs="Garamond"/>
          <w:sz w:val="24"/>
          <w:szCs w:val="24"/>
        </w:rPr>
        <w:t xml:space="preserve"> The report will conclude with recommendations at a national, regional and international level to secure the right of privacy and minimize governmental surveillance and intrusion.</w:t>
      </w:r>
    </w:p>
    <w:p w14:paraId="70C9947D" w14:textId="6AD776B3" w:rsidR="00A64785" w:rsidRPr="008B6EA2" w:rsidRDefault="008B6EA2" w:rsidP="00535A93">
      <w:pPr>
        <w:pStyle w:val="ListParagraph"/>
        <w:numPr>
          <w:ilvl w:val="1"/>
          <w:numId w:val="5"/>
        </w:numPr>
        <w:jc w:val="both"/>
        <w:rPr>
          <w:rFonts w:ascii="Garamond" w:eastAsia="Garamond" w:hAnsi="Garamond" w:cs="Garamond"/>
          <w:sz w:val="24"/>
          <w:szCs w:val="24"/>
        </w:rPr>
      </w:pPr>
      <w:r>
        <w:rPr>
          <w:rFonts w:ascii="Garamond" w:eastAsia="Garamond" w:hAnsi="Garamond" w:cs="Garamond"/>
          <w:sz w:val="24"/>
          <w:szCs w:val="24"/>
        </w:rPr>
        <w:t>DRF</w:t>
      </w:r>
      <w:r w:rsidR="007B33D0">
        <w:rPr>
          <w:rFonts w:ascii="Garamond" w:eastAsia="Garamond" w:hAnsi="Garamond" w:cs="Garamond"/>
          <w:sz w:val="24"/>
          <w:szCs w:val="24"/>
        </w:rPr>
        <w:t xml:space="preserve"> is a</w:t>
      </w:r>
      <w:r w:rsidRPr="008B6EA2">
        <w:rPr>
          <w:rFonts w:ascii="Garamond" w:eastAsia="Garamond" w:hAnsi="Garamond" w:cs="Garamond"/>
          <w:sz w:val="24"/>
          <w:szCs w:val="24"/>
        </w:rPr>
        <w:t xml:space="preserve"> not for profit organization based in Pakistan working on digital freedom. DRF envisions a place where all people, especially women, can exercise their right of expression without being threatened</w:t>
      </w:r>
      <w:r>
        <w:rPr>
          <w:rFonts w:ascii="Garamond" w:eastAsia="Garamond" w:hAnsi="Garamond" w:cs="Garamond"/>
          <w:sz w:val="24"/>
          <w:szCs w:val="24"/>
        </w:rPr>
        <w:t xml:space="preserve">. DRF works on issues of online freedom of expression, digital </w:t>
      </w:r>
      <w:r w:rsidR="00535A93">
        <w:rPr>
          <w:rFonts w:ascii="Garamond" w:eastAsia="Garamond" w:hAnsi="Garamond" w:cs="Garamond"/>
          <w:sz w:val="24"/>
          <w:szCs w:val="24"/>
        </w:rPr>
        <w:t>privacy, equal internet access and online violence against women through research-based advocacy, capacity-building and direct assistance.</w:t>
      </w:r>
    </w:p>
    <w:p w14:paraId="723CA395" w14:textId="77777777" w:rsidR="003B0003" w:rsidRPr="00535A93" w:rsidRDefault="00E071A2" w:rsidP="00535A93">
      <w:pPr>
        <w:pStyle w:val="ListParagraph"/>
        <w:numPr>
          <w:ilvl w:val="0"/>
          <w:numId w:val="5"/>
        </w:numPr>
        <w:jc w:val="both"/>
        <w:rPr>
          <w:rFonts w:ascii="Garamond" w:eastAsia="Garamond" w:hAnsi="Garamond" w:cs="Garamond"/>
          <w:b/>
          <w:sz w:val="28"/>
          <w:szCs w:val="24"/>
        </w:rPr>
      </w:pPr>
      <w:r w:rsidRPr="00535A93">
        <w:rPr>
          <w:rFonts w:ascii="Garamond" w:eastAsia="Garamond" w:hAnsi="Garamond" w:cs="Garamond"/>
          <w:b/>
          <w:sz w:val="28"/>
          <w:szCs w:val="24"/>
        </w:rPr>
        <w:t>Legal Landscape for Surveillance In Pakistan</w:t>
      </w:r>
    </w:p>
    <w:p w14:paraId="49084C07" w14:textId="77777777" w:rsidR="00200EDC" w:rsidRDefault="007B33D0" w:rsidP="00200EDC">
      <w:pPr>
        <w:pStyle w:val="ListParagraph"/>
        <w:numPr>
          <w:ilvl w:val="1"/>
          <w:numId w:val="5"/>
        </w:numPr>
        <w:jc w:val="both"/>
        <w:rPr>
          <w:rFonts w:ascii="Garamond" w:eastAsia="Garamond" w:hAnsi="Garamond" w:cs="Garamond"/>
          <w:sz w:val="24"/>
          <w:szCs w:val="24"/>
        </w:rPr>
      </w:pPr>
      <w:r w:rsidRPr="00200EDC">
        <w:rPr>
          <w:rFonts w:ascii="Garamond" w:eastAsia="Garamond" w:hAnsi="Garamond" w:cs="Garamond"/>
          <w:sz w:val="24"/>
          <w:szCs w:val="24"/>
        </w:rPr>
        <w:t>This section will provide a quick overview of the legal regime in Pakistan that partially legitimizes d</w:t>
      </w:r>
      <w:r w:rsidR="00FA244D" w:rsidRPr="00200EDC">
        <w:rPr>
          <w:rFonts w:ascii="Garamond" w:eastAsia="Garamond" w:hAnsi="Garamond" w:cs="Garamond"/>
          <w:sz w:val="24"/>
          <w:szCs w:val="24"/>
        </w:rPr>
        <w:t xml:space="preserve">igital surveillance </w:t>
      </w:r>
      <w:r w:rsidRPr="00200EDC">
        <w:rPr>
          <w:rFonts w:ascii="Garamond" w:eastAsia="Garamond" w:hAnsi="Garamond" w:cs="Garamond"/>
          <w:sz w:val="24"/>
          <w:szCs w:val="24"/>
        </w:rPr>
        <w:t>and use of surveillance.</w:t>
      </w:r>
    </w:p>
    <w:p w14:paraId="68D18485" w14:textId="77777777" w:rsidR="00200EDC" w:rsidRDefault="009640DC" w:rsidP="00200EDC">
      <w:pPr>
        <w:pStyle w:val="ListParagraph"/>
        <w:numPr>
          <w:ilvl w:val="1"/>
          <w:numId w:val="5"/>
        </w:numPr>
        <w:jc w:val="both"/>
        <w:rPr>
          <w:rFonts w:ascii="Garamond" w:eastAsia="Garamond" w:hAnsi="Garamond" w:cs="Garamond"/>
          <w:sz w:val="24"/>
          <w:szCs w:val="24"/>
        </w:rPr>
      </w:pPr>
      <w:r w:rsidRPr="00200EDC">
        <w:rPr>
          <w:rFonts w:ascii="Garamond" w:eastAsia="Garamond" w:hAnsi="Garamond" w:cs="Garamond"/>
          <w:b/>
          <w:sz w:val="24"/>
          <w:szCs w:val="24"/>
        </w:rPr>
        <w:t>Article 14 of the Constitution of Pakistan 1973</w:t>
      </w:r>
      <w:r w:rsidRPr="00200EDC">
        <w:rPr>
          <w:rFonts w:ascii="Garamond" w:eastAsia="Garamond" w:hAnsi="Garamond" w:cs="Garamond"/>
          <w:sz w:val="24"/>
          <w:szCs w:val="24"/>
        </w:rPr>
        <w:t xml:space="preserve"> provides for the right to privacy</w:t>
      </w:r>
      <w:r w:rsidR="00F267AB" w:rsidRPr="00200EDC">
        <w:rPr>
          <w:rFonts w:ascii="Garamond" w:eastAsia="Garamond" w:hAnsi="Garamond" w:cs="Garamond"/>
          <w:sz w:val="24"/>
          <w:szCs w:val="24"/>
        </w:rPr>
        <w:t xml:space="preserve"> which is couched in the language of dignity of man. The </w:t>
      </w:r>
      <w:r w:rsidR="007B33D0" w:rsidRPr="00200EDC">
        <w:rPr>
          <w:rFonts w:ascii="Garamond" w:eastAsia="Garamond" w:hAnsi="Garamond" w:cs="Garamond"/>
          <w:sz w:val="24"/>
          <w:szCs w:val="24"/>
        </w:rPr>
        <w:t>C</w:t>
      </w:r>
      <w:r w:rsidR="00F267AB" w:rsidRPr="00200EDC">
        <w:rPr>
          <w:rFonts w:ascii="Garamond" w:eastAsia="Garamond" w:hAnsi="Garamond" w:cs="Garamond"/>
          <w:sz w:val="24"/>
          <w:szCs w:val="24"/>
        </w:rPr>
        <w:t>onstitution provides for “privacy of the home”, which has been interpreted to extend to digital communications as well.</w:t>
      </w:r>
      <w:r w:rsidR="00F267AB">
        <w:rPr>
          <w:rStyle w:val="FootnoteReference"/>
          <w:rFonts w:ascii="Garamond" w:eastAsia="Garamond" w:hAnsi="Garamond" w:cs="Garamond"/>
          <w:sz w:val="24"/>
          <w:szCs w:val="24"/>
        </w:rPr>
        <w:footnoteReference w:id="1"/>
      </w:r>
      <w:r w:rsidR="007B33D0" w:rsidRPr="00200EDC">
        <w:rPr>
          <w:rFonts w:ascii="Garamond" w:eastAsia="Garamond" w:hAnsi="Garamond" w:cs="Garamond"/>
          <w:sz w:val="24"/>
          <w:szCs w:val="24"/>
        </w:rPr>
        <w:t xml:space="preserve"> This C</w:t>
      </w:r>
      <w:r w:rsidR="00F267AB" w:rsidRPr="00200EDC">
        <w:rPr>
          <w:rFonts w:ascii="Garamond" w:eastAsia="Garamond" w:hAnsi="Garamond" w:cs="Garamond"/>
          <w:sz w:val="24"/>
          <w:szCs w:val="24"/>
        </w:rPr>
        <w:t xml:space="preserve">onstitutional right to privacy however has been made “subject to law”, which </w:t>
      </w:r>
      <w:r w:rsidR="007B33D0" w:rsidRPr="00200EDC">
        <w:rPr>
          <w:rFonts w:ascii="Garamond" w:eastAsia="Garamond" w:hAnsi="Garamond" w:cs="Garamond"/>
          <w:sz w:val="24"/>
          <w:szCs w:val="24"/>
        </w:rPr>
        <w:t>has meant</w:t>
      </w:r>
      <w:r w:rsidR="00F267AB" w:rsidRPr="00200EDC">
        <w:rPr>
          <w:rFonts w:ascii="Garamond" w:eastAsia="Garamond" w:hAnsi="Garamond" w:cs="Garamond"/>
          <w:sz w:val="24"/>
          <w:szCs w:val="24"/>
        </w:rPr>
        <w:t xml:space="preserve"> that laws passed by the legislature can circumscribe the right to privacy in a meaningful manner. Furthermore, laws from the colonial regimes are still applied to provide legal cover for intrusive actions by the </w:t>
      </w:r>
      <w:r w:rsidR="007B33D0" w:rsidRPr="00200EDC">
        <w:rPr>
          <w:rFonts w:ascii="Garamond" w:eastAsia="Garamond" w:hAnsi="Garamond" w:cs="Garamond"/>
          <w:sz w:val="24"/>
          <w:szCs w:val="24"/>
        </w:rPr>
        <w:t>state.</w:t>
      </w:r>
    </w:p>
    <w:p w14:paraId="078B8B5B" w14:textId="77777777" w:rsidR="00200EDC" w:rsidRDefault="00F267AB" w:rsidP="00200EDC">
      <w:pPr>
        <w:pStyle w:val="ListParagraph"/>
        <w:numPr>
          <w:ilvl w:val="1"/>
          <w:numId w:val="5"/>
        </w:numPr>
        <w:jc w:val="both"/>
        <w:rPr>
          <w:rFonts w:ascii="Garamond" w:eastAsia="Garamond" w:hAnsi="Garamond" w:cs="Garamond"/>
          <w:sz w:val="24"/>
          <w:szCs w:val="24"/>
        </w:rPr>
      </w:pPr>
      <w:r w:rsidRPr="00200EDC">
        <w:rPr>
          <w:rFonts w:ascii="Garamond" w:eastAsia="Garamond" w:hAnsi="Garamond" w:cs="Garamond"/>
          <w:sz w:val="24"/>
          <w:szCs w:val="24"/>
        </w:rPr>
        <w:t xml:space="preserve">The primary law in this regard is the </w:t>
      </w:r>
      <w:r w:rsidRPr="00200EDC">
        <w:rPr>
          <w:rFonts w:ascii="Garamond" w:eastAsia="Garamond" w:hAnsi="Garamond" w:cs="Garamond"/>
          <w:b/>
          <w:sz w:val="24"/>
          <w:szCs w:val="24"/>
        </w:rPr>
        <w:t>Telegraph Act from 1885</w:t>
      </w:r>
      <w:r w:rsidRPr="00200EDC">
        <w:rPr>
          <w:rFonts w:ascii="Garamond" w:eastAsia="Garamond" w:hAnsi="Garamond" w:cs="Garamond"/>
          <w:sz w:val="24"/>
          <w:szCs w:val="24"/>
        </w:rPr>
        <w:t>, and section 5 allows the government to order interception of messages</w:t>
      </w:r>
      <w:r w:rsidR="00294E68" w:rsidRPr="00200EDC">
        <w:rPr>
          <w:rFonts w:ascii="Garamond" w:eastAsia="Garamond" w:hAnsi="Garamond" w:cs="Garamond"/>
          <w:sz w:val="24"/>
          <w:szCs w:val="24"/>
        </w:rPr>
        <w:t xml:space="preserve"> and take possession of licensed telegraphs under the vague grounds of “the occurrence of any public emergency, or, in the interest of the public safety”.</w:t>
      </w:r>
      <w:r w:rsidR="00192483" w:rsidRPr="00200EDC">
        <w:rPr>
          <w:rFonts w:ascii="Garamond" w:eastAsia="Garamond" w:hAnsi="Garamond" w:cs="Garamond"/>
          <w:sz w:val="24"/>
          <w:szCs w:val="24"/>
        </w:rPr>
        <w:t xml:space="preserve"> </w:t>
      </w:r>
      <w:r w:rsidR="00CB67BE" w:rsidRPr="00200EDC">
        <w:rPr>
          <w:rFonts w:ascii="Garamond" w:eastAsia="Garamond" w:hAnsi="Garamond" w:cs="Garamond"/>
          <w:sz w:val="24"/>
          <w:szCs w:val="24"/>
        </w:rPr>
        <w:t>In</w:t>
      </w:r>
      <w:r w:rsidR="00192483" w:rsidRPr="00200EDC">
        <w:rPr>
          <w:rFonts w:ascii="Garamond" w:eastAsia="Garamond" w:hAnsi="Garamond" w:cs="Garamond"/>
          <w:sz w:val="24"/>
          <w:szCs w:val="24"/>
        </w:rPr>
        <w:t xml:space="preserve"> this backdrop, newer laws such as the </w:t>
      </w:r>
      <w:r w:rsidR="00CB67BE" w:rsidRPr="00200EDC">
        <w:rPr>
          <w:rFonts w:ascii="Garamond" w:eastAsia="Garamond" w:hAnsi="Garamond" w:cs="Garamond"/>
          <w:b/>
          <w:sz w:val="24"/>
          <w:szCs w:val="24"/>
        </w:rPr>
        <w:t>Pakistan Telecommunication (Re-organization) Act, 1996</w:t>
      </w:r>
      <w:r w:rsidR="00CB67BE" w:rsidRPr="00200EDC">
        <w:rPr>
          <w:rFonts w:ascii="Garamond" w:eastAsia="Garamond" w:hAnsi="Garamond" w:cs="Garamond"/>
          <w:sz w:val="24"/>
          <w:szCs w:val="24"/>
        </w:rPr>
        <w:t xml:space="preserve"> allowed for the state to amass broad powers of surveillance and interception. Section 54</w:t>
      </w:r>
      <w:r w:rsidR="002152E1">
        <w:rPr>
          <w:rStyle w:val="FootnoteReference"/>
          <w:rFonts w:ascii="Garamond" w:eastAsia="Garamond" w:hAnsi="Garamond" w:cs="Garamond"/>
          <w:sz w:val="24"/>
          <w:szCs w:val="24"/>
        </w:rPr>
        <w:footnoteReference w:id="2"/>
      </w:r>
      <w:r w:rsidR="00CB67BE" w:rsidRPr="00200EDC">
        <w:rPr>
          <w:rFonts w:ascii="Garamond" w:eastAsia="Garamond" w:hAnsi="Garamond" w:cs="Garamond"/>
          <w:sz w:val="24"/>
          <w:szCs w:val="24"/>
        </w:rPr>
        <w:t xml:space="preserve"> of the Act empowers the</w:t>
      </w:r>
      <w:r w:rsidR="00AA5E8A" w:rsidRPr="00200EDC">
        <w:rPr>
          <w:rFonts w:ascii="Garamond" w:eastAsia="Garamond" w:hAnsi="Garamond" w:cs="Garamond"/>
          <w:sz w:val="24"/>
          <w:szCs w:val="24"/>
        </w:rPr>
        <w:t xml:space="preserve"> </w:t>
      </w:r>
      <w:r w:rsidR="00CB67BE" w:rsidRPr="00200EDC">
        <w:rPr>
          <w:rFonts w:ascii="Garamond" w:eastAsia="Garamond" w:hAnsi="Garamond" w:cs="Garamond"/>
          <w:sz w:val="24"/>
          <w:szCs w:val="24"/>
        </w:rPr>
        <w:t>Federal Government to “intercept calls and messages or to trace calls through any telecommunication system”</w:t>
      </w:r>
      <w:r w:rsidR="002152E1" w:rsidRPr="00200EDC">
        <w:rPr>
          <w:rFonts w:ascii="Garamond" w:eastAsia="Garamond" w:hAnsi="Garamond" w:cs="Garamond"/>
          <w:sz w:val="24"/>
          <w:szCs w:val="24"/>
        </w:rPr>
        <w:t xml:space="preserve"> if the surveillance is “in the interest of national security or in the apprehension of any offence.”</w:t>
      </w:r>
    </w:p>
    <w:p w14:paraId="32324B25" w14:textId="77777777" w:rsidR="00200EDC" w:rsidRDefault="00195DBB" w:rsidP="00200EDC">
      <w:pPr>
        <w:pStyle w:val="ListParagraph"/>
        <w:numPr>
          <w:ilvl w:val="1"/>
          <w:numId w:val="5"/>
        </w:numPr>
        <w:jc w:val="both"/>
        <w:rPr>
          <w:rFonts w:ascii="Garamond" w:eastAsia="Garamond" w:hAnsi="Garamond" w:cs="Garamond"/>
          <w:sz w:val="24"/>
          <w:szCs w:val="24"/>
        </w:rPr>
      </w:pPr>
      <w:r w:rsidRPr="00200EDC">
        <w:rPr>
          <w:rFonts w:ascii="Garamond" w:eastAsia="Garamond" w:hAnsi="Garamond" w:cs="Garamond"/>
          <w:sz w:val="24"/>
          <w:szCs w:val="24"/>
        </w:rPr>
        <w:t xml:space="preserve">More recently the </w:t>
      </w:r>
      <w:r w:rsidRPr="00200EDC">
        <w:rPr>
          <w:rFonts w:ascii="Garamond" w:eastAsia="Garamond" w:hAnsi="Garamond" w:cs="Garamond"/>
          <w:b/>
          <w:sz w:val="24"/>
          <w:szCs w:val="24"/>
        </w:rPr>
        <w:t>Fair Trial Act, 2013</w:t>
      </w:r>
      <w:r w:rsidRPr="00200EDC">
        <w:rPr>
          <w:rFonts w:ascii="Garamond" w:eastAsia="Garamond" w:hAnsi="Garamond" w:cs="Garamond"/>
          <w:sz w:val="24"/>
          <w:szCs w:val="24"/>
        </w:rPr>
        <w:t xml:space="preserve"> </w:t>
      </w:r>
      <w:r w:rsidR="00DC1870" w:rsidRPr="00200EDC">
        <w:rPr>
          <w:rFonts w:ascii="Garamond" w:eastAsia="Garamond" w:hAnsi="Garamond" w:cs="Garamond"/>
          <w:sz w:val="24"/>
          <w:szCs w:val="24"/>
        </w:rPr>
        <w:t>grants powers</w:t>
      </w:r>
      <w:r w:rsidR="00936A82" w:rsidRPr="00200EDC">
        <w:rPr>
          <w:rFonts w:ascii="Garamond" w:eastAsia="Garamond" w:hAnsi="Garamond" w:cs="Garamond"/>
          <w:sz w:val="24"/>
          <w:szCs w:val="24"/>
        </w:rPr>
        <w:t xml:space="preserve"> for collection of evidence through “interception” and “surveillance”. The Act specifically allows for issuance of warrants fo</w:t>
      </w:r>
      <w:r w:rsidR="00DC1870" w:rsidRPr="00200EDC">
        <w:rPr>
          <w:rFonts w:ascii="Garamond" w:eastAsia="Garamond" w:hAnsi="Garamond" w:cs="Garamond"/>
          <w:sz w:val="24"/>
          <w:szCs w:val="24"/>
        </w:rPr>
        <w:t xml:space="preserve">r surveillance and interception, </w:t>
      </w:r>
      <w:r w:rsidR="00936A82" w:rsidRPr="00200EDC">
        <w:rPr>
          <w:rFonts w:ascii="Garamond" w:eastAsia="Garamond" w:hAnsi="Garamond" w:cs="Garamond"/>
          <w:sz w:val="24"/>
          <w:szCs w:val="24"/>
        </w:rPr>
        <w:t>under section 11</w:t>
      </w:r>
      <w:r w:rsidR="00DC1870" w:rsidRPr="00200EDC">
        <w:rPr>
          <w:rFonts w:ascii="Garamond" w:eastAsia="Garamond" w:hAnsi="Garamond" w:cs="Garamond"/>
          <w:sz w:val="24"/>
          <w:szCs w:val="24"/>
        </w:rPr>
        <w:t>,</w:t>
      </w:r>
      <w:r w:rsidR="00936A82" w:rsidRPr="00200EDC">
        <w:rPr>
          <w:rFonts w:ascii="Garamond" w:eastAsia="Garamond" w:hAnsi="Garamond" w:cs="Garamond"/>
          <w:sz w:val="24"/>
          <w:szCs w:val="24"/>
        </w:rPr>
        <w:t xml:space="preserve"> if the standard of “reasonable threat </w:t>
      </w:r>
      <w:r w:rsidR="00936A82" w:rsidRPr="00200EDC">
        <w:rPr>
          <w:rFonts w:ascii="Garamond" w:eastAsia="Garamond" w:hAnsi="Garamond" w:cs="Garamond"/>
          <w:sz w:val="24"/>
          <w:szCs w:val="24"/>
        </w:rPr>
        <w:lastRenderedPageBreak/>
        <w:t xml:space="preserve">or possibility of an attempt to commit a scheduled offence” is met. The warrants, once granted, provide sweeping and broad powers which allow: “interception and recording of telephonic communication of the suspect with any person”; “video recording of </w:t>
      </w:r>
      <w:r w:rsidR="00E55132" w:rsidRPr="00200EDC">
        <w:rPr>
          <w:rFonts w:ascii="Garamond" w:eastAsia="Garamond" w:hAnsi="Garamond" w:cs="Garamond"/>
          <w:sz w:val="24"/>
          <w:szCs w:val="24"/>
        </w:rPr>
        <w:t>any person, persons, premises, event, situation, etc”; interception, recording or obtaining of any electronic transaction including but not limited to e-mails, SMSes, etc”; “interception or taking over of any equipment used in communication”.</w:t>
      </w:r>
      <w:r w:rsidR="00886ED6" w:rsidRPr="00200EDC">
        <w:rPr>
          <w:rFonts w:ascii="Garamond" w:eastAsia="Garamond" w:hAnsi="Garamond" w:cs="Garamond"/>
          <w:sz w:val="24"/>
          <w:szCs w:val="24"/>
        </w:rPr>
        <w:t xml:space="preserve"> While there are judicial safeguards for </w:t>
      </w:r>
      <w:r w:rsidR="00623D07" w:rsidRPr="00200EDC">
        <w:rPr>
          <w:rFonts w:ascii="Garamond" w:eastAsia="Garamond" w:hAnsi="Garamond" w:cs="Garamond"/>
          <w:sz w:val="24"/>
          <w:szCs w:val="24"/>
        </w:rPr>
        <w:t>complaints against misuse of warrants (section 29) and prohibition of misuse of in</w:t>
      </w:r>
      <w:r w:rsidR="006F1F0B" w:rsidRPr="00200EDC">
        <w:rPr>
          <w:rFonts w:ascii="Garamond" w:eastAsia="Garamond" w:hAnsi="Garamond" w:cs="Garamond"/>
          <w:sz w:val="24"/>
          <w:szCs w:val="24"/>
        </w:rPr>
        <w:t>tercepted material (section 34), the Act allows for vast amounts of information to be collected and processed.</w:t>
      </w:r>
    </w:p>
    <w:p w14:paraId="5B37A718" w14:textId="77777777" w:rsidR="00200EDC" w:rsidRDefault="00864212" w:rsidP="00200EDC">
      <w:pPr>
        <w:pStyle w:val="ListParagraph"/>
        <w:numPr>
          <w:ilvl w:val="1"/>
          <w:numId w:val="5"/>
        </w:numPr>
        <w:jc w:val="both"/>
        <w:rPr>
          <w:rFonts w:ascii="Garamond" w:eastAsia="Garamond" w:hAnsi="Garamond" w:cs="Garamond"/>
          <w:sz w:val="24"/>
          <w:szCs w:val="24"/>
        </w:rPr>
      </w:pPr>
      <w:r w:rsidRPr="00200EDC">
        <w:rPr>
          <w:rFonts w:ascii="Garamond" w:eastAsia="Garamond" w:hAnsi="Garamond" w:cs="Garamond"/>
          <w:sz w:val="24"/>
          <w:szCs w:val="24"/>
        </w:rPr>
        <w:t xml:space="preserve">The judiciary has largely upheld the legislative regime in place, however there have been instances in which judicial review under the right to privacy has been granted. The most seminal of these examples has been the </w:t>
      </w:r>
      <w:r w:rsidR="00CF4E09" w:rsidRPr="00200EDC">
        <w:rPr>
          <w:rFonts w:ascii="Garamond" w:eastAsia="Garamond" w:hAnsi="Garamond" w:cs="Garamond"/>
          <w:sz w:val="24"/>
          <w:szCs w:val="24"/>
        </w:rPr>
        <w:t>Benazir Bhutto v. Federation of Pakist</w:t>
      </w:r>
      <w:r w:rsidRPr="00200EDC">
        <w:rPr>
          <w:rFonts w:ascii="Garamond" w:eastAsia="Garamond" w:hAnsi="Garamond" w:cs="Garamond"/>
          <w:sz w:val="24"/>
          <w:szCs w:val="24"/>
        </w:rPr>
        <w:t xml:space="preserve">an and Others, PLD 1998 SC 388 which held that </w:t>
      </w:r>
      <w:r w:rsidR="00CF4E09" w:rsidRPr="00200EDC">
        <w:rPr>
          <w:rFonts w:ascii="Garamond" w:eastAsia="Garamond" w:hAnsi="Garamond" w:cs="Garamond"/>
          <w:sz w:val="24"/>
          <w:szCs w:val="24"/>
        </w:rPr>
        <w:t xml:space="preserve">wiretapping by the government </w:t>
      </w:r>
      <w:r w:rsidRPr="00200EDC">
        <w:rPr>
          <w:rFonts w:ascii="Garamond" w:eastAsia="Garamond" w:hAnsi="Garamond" w:cs="Garamond"/>
          <w:sz w:val="24"/>
          <w:szCs w:val="24"/>
        </w:rPr>
        <w:t xml:space="preserve">of Benazir Bhutto was declared </w:t>
      </w:r>
      <w:r w:rsidR="00CF4E09" w:rsidRPr="00200EDC">
        <w:rPr>
          <w:rFonts w:ascii="Garamond" w:eastAsia="Garamond" w:hAnsi="Garamond" w:cs="Garamond"/>
          <w:sz w:val="24"/>
          <w:szCs w:val="24"/>
        </w:rPr>
        <w:t>illegal</w:t>
      </w:r>
      <w:r w:rsidRPr="00200EDC">
        <w:rPr>
          <w:rFonts w:ascii="Garamond" w:eastAsia="Garamond" w:hAnsi="Garamond" w:cs="Garamond"/>
          <w:sz w:val="24"/>
          <w:szCs w:val="24"/>
        </w:rPr>
        <w:t>.</w:t>
      </w:r>
    </w:p>
    <w:p w14:paraId="40943227" w14:textId="29597294" w:rsidR="00A27A52" w:rsidRPr="00200EDC" w:rsidRDefault="00074189" w:rsidP="00EB538E">
      <w:pPr>
        <w:pStyle w:val="ListParagraph"/>
        <w:numPr>
          <w:ilvl w:val="1"/>
          <w:numId w:val="5"/>
        </w:numPr>
        <w:jc w:val="both"/>
        <w:rPr>
          <w:rFonts w:ascii="Garamond" w:eastAsia="Garamond" w:hAnsi="Garamond" w:cs="Garamond"/>
          <w:sz w:val="24"/>
          <w:szCs w:val="24"/>
        </w:rPr>
      </w:pPr>
      <w:r w:rsidRPr="00200EDC">
        <w:rPr>
          <w:rFonts w:ascii="Garamond" w:eastAsia="Garamond" w:hAnsi="Garamond" w:cs="Garamond"/>
          <w:sz w:val="24"/>
          <w:szCs w:val="24"/>
        </w:rPr>
        <w:t>The Prevention of Electronic Crimes Act (PECA) 2016</w:t>
      </w:r>
      <w:r w:rsidR="00DC1870" w:rsidRPr="00200EDC">
        <w:rPr>
          <w:rFonts w:ascii="Garamond" w:eastAsia="Garamond" w:hAnsi="Garamond" w:cs="Garamond"/>
          <w:sz w:val="24"/>
          <w:szCs w:val="24"/>
        </w:rPr>
        <w:t>, which is not the primary legislation governing online spaces,</w:t>
      </w:r>
      <w:r w:rsidRPr="00200EDC">
        <w:rPr>
          <w:rFonts w:ascii="Garamond" w:eastAsia="Garamond" w:hAnsi="Garamond" w:cs="Garamond"/>
          <w:sz w:val="24"/>
          <w:szCs w:val="24"/>
        </w:rPr>
        <w:t xml:space="preserve"> requires mandatory mass retention of traffic data by service providers for a minimum of one year (</w:t>
      </w:r>
      <w:r w:rsidR="003F3AB0" w:rsidRPr="00200EDC">
        <w:rPr>
          <w:rFonts w:ascii="Garamond" w:eastAsia="Garamond" w:hAnsi="Garamond" w:cs="Garamond"/>
          <w:sz w:val="24"/>
          <w:szCs w:val="24"/>
        </w:rPr>
        <w:t>section 29</w:t>
      </w:r>
      <w:r w:rsidRPr="00200EDC">
        <w:rPr>
          <w:rFonts w:ascii="Garamond" w:eastAsia="Garamond" w:hAnsi="Garamond" w:cs="Garamond"/>
          <w:sz w:val="24"/>
          <w:szCs w:val="24"/>
        </w:rPr>
        <w:t>) which has implications for data privacy and surveillance capacities of the state with reference to data stored by third parties. This indiscriminate, mass retention of data is in direct violation of Article 17 of the ICCPR.</w:t>
      </w:r>
      <w:r w:rsidR="003F3AB0" w:rsidRPr="00200EDC">
        <w:rPr>
          <w:rFonts w:ascii="Garamond" w:eastAsia="Garamond" w:hAnsi="Garamond" w:cs="Garamond"/>
          <w:sz w:val="24"/>
          <w:szCs w:val="24"/>
        </w:rPr>
        <w:t xml:space="preserve"> Additionally, s</w:t>
      </w:r>
      <w:r w:rsidR="00E071A2" w:rsidRPr="00200EDC">
        <w:rPr>
          <w:rFonts w:ascii="Garamond" w:eastAsia="Garamond" w:hAnsi="Garamond" w:cs="Garamond"/>
          <w:bCs/>
          <w:sz w:val="24"/>
          <w:szCs w:val="24"/>
        </w:rPr>
        <w:t>ection 36</w:t>
      </w:r>
      <w:r w:rsidR="003F3AB0" w:rsidRPr="00200EDC">
        <w:rPr>
          <w:rFonts w:ascii="Garamond" w:eastAsia="Garamond" w:hAnsi="Garamond" w:cs="Garamond"/>
          <w:sz w:val="24"/>
          <w:szCs w:val="24"/>
        </w:rPr>
        <w:t xml:space="preserve"> of PECA</w:t>
      </w:r>
      <w:r w:rsidR="00E071A2" w:rsidRPr="00200EDC">
        <w:rPr>
          <w:rFonts w:ascii="Garamond" w:eastAsia="Garamond" w:hAnsi="Garamond" w:cs="Garamond"/>
          <w:sz w:val="24"/>
          <w:szCs w:val="24"/>
        </w:rPr>
        <w:t xml:space="preserve"> allows for real-time collection and recording of data if a Court is “satisfied on the basis of information furnished by an authorised officer that there are reasonable grounds to believe that the content of any”</w:t>
      </w:r>
      <w:r w:rsidR="00945ABE" w:rsidRPr="00200EDC">
        <w:rPr>
          <w:rFonts w:ascii="Garamond" w:eastAsia="Garamond" w:hAnsi="Garamond" w:cs="Garamond"/>
          <w:sz w:val="24"/>
          <w:szCs w:val="24"/>
        </w:rPr>
        <w:t>.</w:t>
      </w:r>
    </w:p>
    <w:p w14:paraId="46AEFF30" w14:textId="77777777" w:rsidR="000A53FA" w:rsidRDefault="00BA2265" w:rsidP="00D81BF4">
      <w:pPr>
        <w:numPr>
          <w:ilvl w:val="0"/>
          <w:numId w:val="5"/>
        </w:numPr>
        <w:jc w:val="both"/>
        <w:rPr>
          <w:rFonts w:ascii="Garamond" w:eastAsia="Garamond" w:hAnsi="Garamond" w:cs="Garamond"/>
          <w:b/>
          <w:sz w:val="28"/>
          <w:szCs w:val="24"/>
        </w:rPr>
      </w:pPr>
      <w:r w:rsidRPr="00BA2265">
        <w:rPr>
          <w:rFonts w:ascii="Garamond" w:eastAsia="Garamond" w:hAnsi="Garamond" w:cs="Garamond"/>
          <w:b/>
          <w:sz w:val="28"/>
          <w:szCs w:val="24"/>
        </w:rPr>
        <w:t>Surveillance Projects</w:t>
      </w:r>
    </w:p>
    <w:p w14:paraId="563B7437" w14:textId="77777777" w:rsidR="000A53FA" w:rsidRPr="000A53FA" w:rsidRDefault="00D81BF4" w:rsidP="000A53FA">
      <w:pPr>
        <w:numPr>
          <w:ilvl w:val="1"/>
          <w:numId w:val="5"/>
        </w:numPr>
        <w:jc w:val="both"/>
        <w:rPr>
          <w:rFonts w:ascii="Garamond" w:eastAsia="Garamond" w:hAnsi="Garamond" w:cs="Garamond"/>
          <w:b/>
          <w:sz w:val="24"/>
          <w:szCs w:val="24"/>
        </w:rPr>
      </w:pPr>
      <w:r w:rsidRPr="000A53FA">
        <w:rPr>
          <w:rFonts w:ascii="Garamond" w:eastAsia="Garamond" w:hAnsi="Garamond" w:cs="Garamond"/>
          <w:sz w:val="24"/>
          <w:szCs w:val="24"/>
        </w:rPr>
        <w:t>There has been sustained transfer of military surveillance technology between countries involved in the “War on Terror”—Pakistan being a major recipient of military aid from the United States has experienced the exchange of military surveillance technology at a large scale.</w:t>
      </w:r>
      <w:r w:rsidRPr="000A53FA">
        <w:rPr>
          <w:rStyle w:val="FootnoteReference"/>
          <w:rFonts w:ascii="Garamond" w:eastAsia="Garamond" w:hAnsi="Garamond" w:cs="Garamond"/>
          <w:sz w:val="24"/>
          <w:szCs w:val="24"/>
        </w:rPr>
        <w:footnoteReference w:id="3"/>
      </w:r>
    </w:p>
    <w:p w14:paraId="6759CFB0" w14:textId="3B634935" w:rsidR="000A53FA" w:rsidRDefault="00BA2265" w:rsidP="00BA2265">
      <w:pPr>
        <w:numPr>
          <w:ilvl w:val="1"/>
          <w:numId w:val="5"/>
        </w:numPr>
        <w:jc w:val="both"/>
        <w:rPr>
          <w:rFonts w:ascii="Garamond" w:eastAsia="Garamond" w:hAnsi="Garamond" w:cs="Garamond"/>
          <w:b/>
          <w:sz w:val="24"/>
          <w:szCs w:val="24"/>
        </w:rPr>
      </w:pPr>
      <w:r w:rsidRPr="000A53FA">
        <w:rPr>
          <w:rFonts w:ascii="Garamond" w:eastAsia="Garamond" w:hAnsi="Garamond" w:cs="Garamond"/>
          <w:b/>
          <w:sz w:val="24"/>
          <w:szCs w:val="24"/>
        </w:rPr>
        <w:t>NADRA</w:t>
      </w:r>
      <w:r w:rsidR="001936C7">
        <w:rPr>
          <w:rFonts w:ascii="Garamond" w:eastAsia="Garamond" w:hAnsi="Garamond" w:cs="Garamond"/>
          <w:b/>
          <w:sz w:val="24"/>
          <w:szCs w:val="24"/>
        </w:rPr>
        <w:t xml:space="preserve"> database</w:t>
      </w:r>
    </w:p>
    <w:p w14:paraId="4436D5B1" w14:textId="4589B847" w:rsidR="0094192E" w:rsidRPr="0094192E" w:rsidRDefault="00A25600" w:rsidP="0094192E">
      <w:pPr>
        <w:pStyle w:val="ListParagraph"/>
        <w:numPr>
          <w:ilvl w:val="2"/>
          <w:numId w:val="5"/>
        </w:numPr>
        <w:jc w:val="both"/>
        <w:rPr>
          <w:rFonts w:ascii="Garamond" w:eastAsia="Garamond" w:hAnsi="Garamond" w:cs="Garamond"/>
          <w:sz w:val="24"/>
          <w:szCs w:val="24"/>
        </w:rPr>
      </w:pPr>
      <w:r w:rsidRPr="0094192E">
        <w:rPr>
          <w:rFonts w:ascii="Garamond" w:eastAsia="Garamond" w:hAnsi="Garamond" w:cs="Garamond"/>
          <w:sz w:val="24"/>
          <w:szCs w:val="24"/>
        </w:rPr>
        <w:t xml:space="preserve">Pakistan’s National Database &amp; Registration Authority (NADRA) maintains a comprehensive, centralized </w:t>
      </w:r>
      <w:r w:rsidR="00E8798D" w:rsidRPr="0094192E">
        <w:rPr>
          <w:rFonts w:ascii="Garamond" w:eastAsia="Garamond" w:hAnsi="Garamond" w:cs="Garamond"/>
          <w:sz w:val="24"/>
          <w:szCs w:val="24"/>
        </w:rPr>
        <w:t xml:space="preserve">biometric database </w:t>
      </w:r>
      <w:r w:rsidRPr="0094192E">
        <w:rPr>
          <w:rFonts w:ascii="Garamond" w:eastAsia="Garamond" w:hAnsi="Garamond" w:cs="Garamond"/>
          <w:sz w:val="24"/>
          <w:szCs w:val="24"/>
        </w:rPr>
        <w:t>of it’s</w:t>
      </w:r>
      <w:r w:rsidR="00E8798D" w:rsidRPr="0094192E">
        <w:rPr>
          <w:rFonts w:ascii="Garamond" w:eastAsia="Garamond" w:hAnsi="Garamond" w:cs="Garamond"/>
          <w:sz w:val="24"/>
          <w:szCs w:val="24"/>
        </w:rPr>
        <w:t xml:space="preserve"> citizens’ </w:t>
      </w:r>
      <w:r w:rsidRPr="0094192E">
        <w:rPr>
          <w:rFonts w:ascii="Garamond" w:eastAsia="Garamond" w:hAnsi="Garamond" w:cs="Garamond"/>
          <w:sz w:val="24"/>
          <w:szCs w:val="24"/>
        </w:rPr>
        <w:t xml:space="preserve">personal information; i.e. </w:t>
      </w:r>
      <w:r w:rsidR="000046E7" w:rsidRPr="0094192E">
        <w:rPr>
          <w:rFonts w:ascii="Garamond" w:eastAsia="Garamond" w:hAnsi="Garamond" w:cs="Garamond"/>
          <w:sz w:val="24"/>
          <w:szCs w:val="24"/>
        </w:rPr>
        <w:t>biometric cards, containing biometric data such as iris scans, fingerprints</w:t>
      </w:r>
      <w:r w:rsidR="00D50355" w:rsidRPr="0094192E">
        <w:rPr>
          <w:rFonts w:ascii="Garamond" w:eastAsia="Garamond" w:hAnsi="Garamond" w:cs="Garamond"/>
          <w:sz w:val="24"/>
          <w:szCs w:val="24"/>
        </w:rPr>
        <w:t>,</w:t>
      </w:r>
      <w:r w:rsidR="000046E7" w:rsidRPr="0094192E">
        <w:rPr>
          <w:rFonts w:ascii="Garamond" w:eastAsia="Garamond" w:hAnsi="Garamond" w:cs="Garamond"/>
          <w:sz w:val="24"/>
          <w:szCs w:val="24"/>
        </w:rPr>
        <w:t xml:space="preserve"> photograph</w:t>
      </w:r>
      <w:r w:rsidR="00D50355" w:rsidRPr="0094192E">
        <w:rPr>
          <w:rFonts w:ascii="Garamond" w:eastAsia="Garamond" w:hAnsi="Garamond" w:cs="Garamond"/>
          <w:sz w:val="24"/>
          <w:szCs w:val="24"/>
        </w:rPr>
        <w:t>s</w:t>
      </w:r>
      <w:r w:rsidR="000046E7" w:rsidRPr="0094192E">
        <w:rPr>
          <w:rFonts w:ascii="Garamond" w:eastAsia="Garamond" w:hAnsi="Garamond" w:cs="Garamond"/>
          <w:sz w:val="24"/>
          <w:szCs w:val="24"/>
        </w:rPr>
        <w:t>, and a scan of the citizen’s</w:t>
      </w:r>
      <w:r w:rsidRPr="0094192E">
        <w:rPr>
          <w:rFonts w:ascii="Garamond" w:eastAsia="Garamond" w:hAnsi="Garamond" w:cs="Garamond"/>
          <w:sz w:val="24"/>
          <w:szCs w:val="24"/>
        </w:rPr>
        <w:t xml:space="preserve"> personal signature.</w:t>
      </w:r>
    </w:p>
    <w:p w14:paraId="78FD3093" w14:textId="77777777" w:rsidR="0094192E" w:rsidRDefault="00D50355" w:rsidP="0094192E">
      <w:pPr>
        <w:pStyle w:val="ListParagraph"/>
        <w:numPr>
          <w:ilvl w:val="2"/>
          <w:numId w:val="5"/>
        </w:numPr>
        <w:jc w:val="both"/>
        <w:rPr>
          <w:rFonts w:ascii="Garamond" w:eastAsia="Garamond" w:hAnsi="Garamond" w:cs="Garamond"/>
          <w:sz w:val="24"/>
          <w:szCs w:val="24"/>
        </w:rPr>
      </w:pPr>
      <w:r w:rsidRPr="0094192E">
        <w:rPr>
          <w:rFonts w:ascii="Garamond" w:eastAsia="Garamond" w:hAnsi="Garamond" w:cs="Garamond"/>
          <w:sz w:val="24"/>
          <w:szCs w:val="24"/>
        </w:rPr>
        <w:t xml:space="preserve">Since the tragic terrorist attack on the Army Public School (APS) in Peshawar in December 2014, </w:t>
      </w:r>
      <w:r w:rsidR="00F40BF5" w:rsidRPr="0094192E">
        <w:rPr>
          <w:rFonts w:ascii="Garamond" w:eastAsia="Garamond" w:hAnsi="Garamond" w:cs="Garamond"/>
          <w:sz w:val="24"/>
          <w:szCs w:val="24"/>
        </w:rPr>
        <w:t>all SIMS were required to have undergone biometric verification system (BVS).</w:t>
      </w:r>
      <w:r>
        <w:rPr>
          <w:rStyle w:val="FootnoteReference"/>
          <w:rFonts w:ascii="Garamond" w:eastAsia="Garamond" w:hAnsi="Garamond" w:cs="Garamond"/>
          <w:sz w:val="24"/>
          <w:szCs w:val="24"/>
        </w:rPr>
        <w:footnoteReference w:id="4"/>
      </w:r>
      <w:r w:rsidR="00F40BF5" w:rsidRPr="0094192E">
        <w:rPr>
          <w:rFonts w:ascii="Garamond" w:eastAsia="Garamond" w:hAnsi="Garamond" w:cs="Garamond"/>
          <w:sz w:val="24"/>
          <w:szCs w:val="24"/>
        </w:rPr>
        <w:t xml:space="preserve"> The SIM cards are verified with the NADRA database, which connects telecommunications data with the centralized database as well.</w:t>
      </w:r>
    </w:p>
    <w:p w14:paraId="4829F72C" w14:textId="25FBB7C0" w:rsidR="00266F55" w:rsidRPr="00266F55" w:rsidRDefault="00D50355" w:rsidP="00266F55">
      <w:pPr>
        <w:pStyle w:val="ListParagraph"/>
        <w:numPr>
          <w:ilvl w:val="2"/>
          <w:numId w:val="5"/>
        </w:numPr>
        <w:jc w:val="both"/>
        <w:rPr>
          <w:rFonts w:ascii="Garamond" w:eastAsia="Garamond" w:hAnsi="Garamond" w:cs="Garamond"/>
          <w:sz w:val="24"/>
          <w:szCs w:val="24"/>
        </w:rPr>
      </w:pPr>
      <w:r w:rsidRPr="0094192E">
        <w:rPr>
          <w:rFonts w:ascii="Garamond" w:eastAsia="Garamond" w:hAnsi="Garamond" w:cs="Garamond"/>
          <w:sz w:val="24"/>
          <w:szCs w:val="24"/>
        </w:rPr>
        <w:t xml:space="preserve">Digital security of </w:t>
      </w:r>
      <w:r w:rsidR="001936C7" w:rsidRPr="0094192E">
        <w:rPr>
          <w:rFonts w:ascii="Garamond" w:eastAsia="Garamond" w:hAnsi="Garamond" w:cs="Garamond"/>
          <w:sz w:val="24"/>
          <w:szCs w:val="24"/>
        </w:rPr>
        <w:t>the NADRA</w:t>
      </w:r>
      <w:r w:rsidRPr="0094192E">
        <w:rPr>
          <w:rFonts w:ascii="Garamond" w:eastAsia="Garamond" w:hAnsi="Garamond" w:cs="Garamond"/>
          <w:sz w:val="24"/>
          <w:szCs w:val="24"/>
        </w:rPr>
        <w:t xml:space="preserve"> database has been the cause of anxiety due </w:t>
      </w:r>
      <w:r w:rsidR="001936C7" w:rsidRPr="0094192E">
        <w:rPr>
          <w:rFonts w:ascii="Garamond" w:eastAsia="Garamond" w:hAnsi="Garamond" w:cs="Garamond"/>
          <w:sz w:val="24"/>
          <w:szCs w:val="24"/>
        </w:rPr>
        <w:t>to reports of multiple breaches as well as data sharing practices with foreign governments.</w:t>
      </w:r>
      <w:r w:rsidR="00014BFD" w:rsidRPr="0094192E">
        <w:rPr>
          <w:rFonts w:ascii="Garamond" w:eastAsia="Garamond" w:hAnsi="Garamond" w:cs="Garamond"/>
          <w:sz w:val="24"/>
          <w:szCs w:val="24"/>
        </w:rPr>
        <w:t xml:space="preserve"> In June 2018 it was learnt that personal information of citizens was being sold online. The information stemmed from a data breach by the Pakistan Information Technology Board (PITB) and NADRA.</w:t>
      </w:r>
      <w:r w:rsidR="00014BFD">
        <w:rPr>
          <w:rStyle w:val="FootnoteReference"/>
          <w:rFonts w:ascii="Garamond" w:eastAsia="Garamond" w:hAnsi="Garamond" w:cs="Garamond"/>
          <w:sz w:val="24"/>
          <w:szCs w:val="24"/>
        </w:rPr>
        <w:footnoteReference w:id="5"/>
      </w:r>
      <w:r w:rsidR="000A38B1" w:rsidRPr="0094192E">
        <w:rPr>
          <w:rFonts w:ascii="Garamond" w:eastAsia="Garamond" w:hAnsi="Garamond" w:cs="Garamond"/>
          <w:sz w:val="24"/>
          <w:szCs w:val="24"/>
        </w:rPr>
        <w:t xml:space="preserve"> </w:t>
      </w:r>
      <w:r w:rsidR="001936C7" w:rsidRPr="0094192E">
        <w:rPr>
          <w:rFonts w:ascii="Garamond" w:eastAsia="Garamond" w:hAnsi="Garamond" w:cs="Garamond"/>
          <w:sz w:val="24"/>
          <w:szCs w:val="24"/>
        </w:rPr>
        <w:t>It has come to light, as per WikiLeaks documents, that both the GCHQ and the NSA acquired access to the NADRA database for the purpose of obtaining identification records of Pakistani citizens, under the pretext of tracking down “suspected terrorists”.</w:t>
      </w:r>
      <w:r w:rsidR="001936C7">
        <w:rPr>
          <w:rStyle w:val="FootnoteReference"/>
          <w:rFonts w:ascii="Garamond" w:eastAsia="Garamond" w:hAnsi="Garamond" w:cs="Garamond"/>
          <w:sz w:val="24"/>
          <w:szCs w:val="24"/>
        </w:rPr>
        <w:footnoteReference w:id="6"/>
      </w:r>
      <w:r w:rsidR="00266F55">
        <w:rPr>
          <w:rFonts w:ascii="Garamond" w:eastAsia="Garamond" w:hAnsi="Garamond" w:cs="Garamond"/>
          <w:sz w:val="24"/>
          <w:szCs w:val="24"/>
        </w:rPr>
        <w:t xml:space="preserve"> In June it came to light that as part of the NSA’s SKYNET program</w:t>
      </w:r>
      <w:r w:rsidR="00266F55" w:rsidRPr="00266F55">
        <w:rPr>
          <w:rFonts w:ascii="Garamond" w:eastAsia="Garamond" w:hAnsi="Garamond" w:cs="Garamond"/>
          <w:sz w:val="24"/>
          <w:szCs w:val="24"/>
        </w:rPr>
        <w:t>, call data from Pakistani telecommunications</w:t>
      </w:r>
      <w:r w:rsidR="00266F55">
        <w:rPr>
          <w:rFonts w:ascii="Garamond" w:eastAsia="Garamond" w:hAnsi="Garamond" w:cs="Garamond"/>
          <w:sz w:val="24"/>
          <w:szCs w:val="24"/>
        </w:rPr>
        <w:t xml:space="preserve"> </w:t>
      </w:r>
      <w:r w:rsidR="00266F55" w:rsidRPr="00266F55">
        <w:rPr>
          <w:rFonts w:ascii="Garamond" w:eastAsia="Garamond" w:hAnsi="Garamond" w:cs="Garamond"/>
          <w:sz w:val="24"/>
          <w:szCs w:val="24"/>
        </w:rPr>
        <w:t xml:space="preserve">providers </w:t>
      </w:r>
      <w:r w:rsidR="00266F55">
        <w:rPr>
          <w:rFonts w:ascii="Garamond" w:eastAsia="Garamond" w:hAnsi="Garamond" w:cs="Garamond"/>
          <w:sz w:val="24"/>
          <w:szCs w:val="24"/>
        </w:rPr>
        <w:t xml:space="preserve">were harvested and </w:t>
      </w:r>
      <w:r w:rsidR="00266F55" w:rsidRPr="00266F55">
        <w:rPr>
          <w:rFonts w:ascii="Garamond" w:eastAsia="Garamond" w:hAnsi="Garamond" w:cs="Garamond"/>
          <w:sz w:val="24"/>
          <w:szCs w:val="24"/>
        </w:rPr>
        <w:t xml:space="preserve">phone records </w:t>
      </w:r>
      <w:r w:rsidR="00266F55">
        <w:rPr>
          <w:rFonts w:ascii="Garamond" w:eastAsia="Garamond" w:hAnsi="Garamond" w:cs="Garamond"/>
          <w:sz w:val="24"/>
          <w:szCs w:val="24"/>
        </w:rPr>
        <w:t xml:space="preserve">of </w:t>
      </w:r>
      <w:r w:rsidR="00266F55" w:rsidRPr="00266F55">
        <w:rPr>
          <w:rFonts w:ascii="Garamond" w:eastAsia="Garamond" w:hAnsi="Garamond" w:cs="Garamond"/>
          <w:sz w:val="24"/>
          <w:szCs w:val="24"/>
        </w:rPr>
        <w:t xml:space="preserve">55 million </w:t>
      </w:r>
      <w:r w:rsidR="00266F55">
        <w:rPr>
          <w:rFonts w:ascii="Garamond" w:eastAsia="Garamond" w:hAnsi="Garamond" w:cs="Garamond"/>
          <w:sz w:val="24"/>
          <w:szCs w:val="24"/>
        </w:rPr>
        <w:t xml:space="preserve">Pakistani citizens </w:t>
      </w:r>
      <w:r w:rsidR="00266F55" w:rsidRPr="00266F55">
        <w:rPr>
          <w:rFonts w:ascii="Garamond" w:eastAsia="Garamond" w:hAnsi="Garamond" w:cs="Garamond"/>
          <w:sz w:val="24"/>
          <w:szCs w:val="24"/>
        </w:rPr>
        <w:t>were</w:t>
      </w:r>
      <w:r w:rsidR="00266F55">
        <w:rPr>
          <w:rFonts w:ascii="Garamond" w:eastAsia="Garamond" w:hAnsi="Garamond" w:cs="Garamond"/>
          <w:sz w:val="24"/>
          <w:szCs w:val="24"/>
        </w:rPr>
        <w:t xml:space="preserve"> used by NSA for analysis</w:t>
      </w:r>
      <w:r w:rsidR="00266F55" w:rsidRPr="00266F55">
        <w:rPr>
          <w:rFonts w:ascii="Garamond" w:eastAsia="Garamond" w:hAnsi="Garamond" w:cs="Garamond"/>
          <w:sz w:val="24"/>
          <w:szCs w:val="24"/>
        </w:rPr>
        <w:t>.</w:t>
      </w:r>
      <w:r w:rsidR="00266F55">
        <w:rPr>
          <w:rStyle w:val="FootnoteReference"/>
          <w:rFonts w:ascii="Garamond" w:eastAsia="Garamond" w:hAnsi="Garamond" w:cs="Garamond"/>
          <w:sz w:val="24"/>
          <w:szCs w:val="24"/>
        </w:rPr>
        <w:footnoteReference w:id="7"/>
      </w:r>
    </w:p>
    <w:p w14:paraId="024FDCD9" w14:textId="7BA82B36" w:rsidR="00933EDB" w:rsidRPr="0094192E" w:rsidRDefault="00074189" w:rsidP="0094192E">
      <w:pPr>
        <w:pStyle w:val="ListParagraph"/>
        <w:numPr>
          <w:ilvl w:val="2"/>
          <w:numId w:val="5"/>
        </w:numPr>
        <w:jc w:val="both"/>
        <w:rPr>
          <w:rFonts w:ascii="Garamond" w:eastAsia="Garamond" w:hAnsi="Garamond" w:cs="Garamond"/>
          <w:sz w:val="24"/>
          <w:szCs w:val="24"/>
        </w:rPr>
      </w:pPr>
      <w:r w:rsidRPr="0094192E">
        <w:rPr>
          <w:rFonts w:ascii="Garamond" w:eastAsia="Garamond" w:hAnsi="Garamond" w:cs="Garamond"/>
          <w:sz w:val="24"/>
          <w:szCs w:val="24"/>
        </w:rPr>
        <w:t>The Pakistan Internet Exchange (PIE) provides for a consolidated node through which a majority of</w:t>
      </w:r>
      <w:r w:rsidR="00F40BF5" w:rsidRPr="0094192E">
        <w:rPr>
          <w:rFonts w:ascii="Garamond" w:eastAsia="Garamond" w:hAnsi="Garamond" w:cs="Garamond"/>
          <w:sz w:val="24"/>
          <w:szCs w:val="24"/>
        </w:rPr>
        <w:t xml:space="preserve"> </w:t>
      </w:r>
      <w:r w:rsidRPr="0094192E">
        <w:rPr>
          <w:rFonts w:ascii="Garamond" w:eastAsia="Garamond" w:hAnsi="Garamond" w:cs="Garamond"/>
          <w:sz w:val="24"/>
          <w:szCs w:val="24"/>
        </w:rPr>
        <w:t>Pakistan’s internet traffic passes. This has facilitated the monitoring a</w:t>
      </w:r>
      <w:r w:rsidR="00046F2E" w:rsidRPr="0094192E">
        <w:rPr>
          <w:rFonts w:ascii="Garamond" w:eastAsia="Garamond" w:hAnsi="Garamond" w:cs="Garamond"/>
          <w:sz w:val="24"/>
          <w:szCs w:val="24"/>
        </w:rPr>
        <w:t>nd blocking of internet content. For instance Privacy International has found that the “</w:t>
      </w:r>
      <w:r w:rsidRPr="0094192E">
        <w:rPr>
          <w:rFonts w:ascii="Garamond" w:eastAsia="Garamond" w:hAnsi="Garamond" w:cs="Garamond"/>
          <w:sz w:val="24"/>
          <w:szCs w:val="24"/>
        </w:rPr>
        <w:t>Pakistani government has purchased a number of ‘packet</w:t>
      </w:r>
      <w:r w:rsidR="00046F2E" w:rsidRPr="0094192E">
        <w:rPr>
          <w:rFonts w:ascii="Garamond" w:eastAsia="Garamond" w:hAnsi="Garamond" w:cs="Garamond"/>
          <w:sz w:val="24"/>
          <w:szCs w:val="24"/>
        </w:rPr>
        <w:t xml:space="preserve"> </w:t>
      </w:r>
      <w:r w:rsidRPr="0094192E">
        <w:rPr>
          <w:rFonts w:ascii="Garamond" w:eastAsia="Garamond" w:hAnsi="Garamond" w:cs="Garamond"/>
          <w:sz w:val="24"/>
          <w:szCs w:val="24"/>
        </w:rPr>
        <w:t>inspection’ technologies, which can be programmed to search for particular</w:t>
      </w:r>
      <w:r w:rsidR="00046F2E" w:rsidRPr="0094192E">
        <w:rPr>
          <w:rFonts w:ascii="Garamond" w:eastAsia="Garamond" w:hAnsi="Garamond" w:cs="Garamond"/>
          <w:sz w:val="24"/>
          <w:szCs w:val="24"/>
        </w:rPr>
        <w:t xml:space="preserve"> </w:t>
      </w:r>
      <w:r w:rsidRPr="0094192E">
        <w:rPr>
          <w:rFonts w:ascii="Garamond" w:eastAsia="Garamond" w:hAnsi="Garamond" w:cs="Garamond"/>
          <w:sz w:val="24"/>
          <w:szCs w:val="24"/>
        </w:rPr>
        <w:t>terms, such as key words in emails.</w:t>
      </w:r>
      <w:r w:rsidR="00046F2E" w:rsidRPr="0094192E">
        <w:rPr>
          <w:rFonts w:ascii="Garamond" w:eastAsia="Garamond" w:hAnsi="Garamond" w:cs="Garamond"/>
          <w:sz w:val="24"/>
          <w:szCs w:val="24"/>
        </w:rPr>
        <w:t>”</w:t>
      </w:r>
      <w:r w:rsidR="00046F2E">
        <w:rPr>
          <w:rStyle w:val="FootnoteReference"/>
          <w:rFonts w:ascii="Garamond" w:eastAsia="Garamond" w:hAnsi="Garamond" w:cs="Garamond"/>
          <w:sz w:val="24"/>
          <w:szCs w:val="24"/>
        </w:rPr>
        <w:footnoteReference w:id="8"/>
      </w:r>
    </w:p>
    <w:p w14:paraId="23E3C663" w14:textId="333C48B2" w:rsidR="00BA2265" w:rsidRPr="00471EF3" w:rsidRDefault="00814165" w:rsidP="005E02C6">
      <w:pPr>
        <w:numPr>
          <w:ilvl w:val="1"/>
          <w:numId w:val="5"/>
        </w:numPr>
        <w:jc w:val="both"/>
        <w:rPr>
          <w:rFonts w:ascii="Garamond" w:eastAsia="Garamond" w:hAnsi="Garamond" w:cs="Garamond"/>
          <w:b/>
          <w:sz w:val="24"/>
          <w:szCs w:val="24"/>
        </w:rPr>
      </w:pPr>
      <w:r>
        <w:rPr>
          <w:rFonts w:ascii="Garamond" w:eastAsia="Garamond" w:hAnsi="Garamond" w:cs="Garamond"/>
          <w:b/>
          <w:sz w:val="24"/>
          <w:szCs w:val="24"/>
        </w:rPr>
        <w:t>Urban Surveillance</w:t>
      </w:r>
    </w:p>
    <w:p w14:paraId="081209CD" w14:textId="2FE9D98E" w:rsidR="00314A61" w:rsidRPr="0094192E" w:rsidRDefault="00933EDB" w:rsidP="0094192E">
      <w:pPr>
        <w:pStyle w:val="ListParagraph"/>
        <w:numPr>
          <w:ilvl w:val="2"/>
          <w:numId w:val="5"/>
        </w:numPr>
        <w:jc w:val="both"/>
        <w:rPr>
          <w:rFonts w:ascii="Garamond" w:eastAsia="Garamond" w:hAnsi="Garamond" w:cs="Garamond"/>
          <w:sz w:val="24"/>
          <w:szCs w:val="24"/>
        </w:rPr>
      </w:pPr>
      <w:r w:rsidRPr="0094192E">
        <w:rPr>
          <w:rFonts w:ascii="Garamond" w:eastAsia="Garamond" w:hAnsi="Garamond" w:cs="Garamond"/>
          <w:sz w:val="24"/>
          <w:szCs w:val="24"/>
        </w:rPr>
        <w:t>The equipment for the Safe Cities P</w:t>
      </w:r>
      <w:r w:rsidR="00471EF3" w:rsidRPr="0094192E">
        <w:rPr>
          <w:rFonts w:ascii="Garamond" w:eastAsia="Garamond" w:hAnsi="Garamond" w:cs="Garamond"/>
          <w:sz w:val="24"/>
          <w:szCs w:val="24"/>
        </w:rPr>
        <w:t>rojects in Punjab and Islamabad has been procured from the Chinese company Huawei</w:t>
      </w:r>
      <w:r w:rsidR="00910DF0" w:rsidRPr="0094192E">
        <w:rPr>
          <w:rFonts w:ascii="Garamond" w:eastAsia="Garamond" w:hAnsi="Garamond" w:cs="Garamond"/>
          <w:sz w:val="24"/>
          <w:szCs w:val="24"/>
        </w:rPr>
        <w:t>, a company whose links with the Chinese government and data sharing are well known.</w:t>
      </w:r>
      <w:r w:rsidR="00314A61" w:rsidRPr="0094192E">
        <w:rPr>
          <w:rFonts w:ascii="Garamond" w:eastAsia="Garamond" w:hAnsi="Garamond" w:cs="Garamond"/>
          <w:sz w:val="24"/>
          <w:szCs w:val="24"/>
        </w:rPr>
        <w:t xml:space="preserve"> The projects, operational in both Islamabad and Lahore, largely consist of CCTV cameras installed across the cities—in Lahore 8,000 cameras have been installed so far.</w:t>
      </w:r>
      <w:r w:rsidR="00314A61">
        <w:rPr>
          <w:rStyle w:val="FootnoteReference"/>
          <w:rFonts w:ascii="Garamond" w:eastAsia="Garamond" w:hAnsi="Garamond" w:cs="Garamond"/>
          <w:sz w:val="24"/>
          <w:szCs w:val="24"/>
        </w:rPr>
        <w:footnoteReference w:id="9"/>
      </w:r>
      <w:r w:rsidR="00717845">
        <w:rPr>
          <w:rFonts w:ascii="Garamond" w:eastAsia="Garamond" w:hAnsi="Garamond" w:cs="Garamond"/>
          <w:sz w:val="24"/>
          <w:szCs w:val="24"/>
        </w:rPr>
        <w:t xml:space="preserve"> There are plans to integrate facial recognition software into the surveillance project as well.</w:t>
      </w:r>
    </w:p>
    <w:p w14:paraId="6705E676" w14:textId="77777777" w:rsidR="00A3078D" w:rsidRDefault="00910DF0" w:rsidP="0090193F">
      <w:pPr>
        <w:pStyle w:val="ListParagraph"/>
        <w:numPr>
          <w:ilvl w:val="2"/>
          <w:numId w:val="5"/>
        </w:numPr>
        <w:jc w:val="both"/>
        <w:rPr>
          <w:rFonts w:ascii="Garamond" w:eastAsia="Garamond" w:hAnsi="Garamond" w:cs="Garamond"/>
          <w:sz w:val="24"/>
          <w:szCs w:val="24"/>
        </w:rPr>
      </w:pPr>
      <w:r w:rsidRPr="00A3078D">
        <w:rPr>
          <w:rFonts w:ascii="Garamond" w:eastAsia="Garamond" w:hAnsi="Garamond" w:cs="Garamond"/>
          <w:sz w:val="24"/>
          <w:szCs w:val="24"/>
        </w:rPr>
        <w:t>The details of the larger China-Pakistan Economic Corridor (CPEC) project have been a closely guarded secret, however documents obtained by the newspaper Dawn show that</w:t>
      </w:r>
      <w:r w:rsidR="0090193F" w:rsidRPr="00A3078D">
        <w:rPr>
          <w:rFonts w:ascii="Garamond" w:eastAsia="Garamond" w:hAnsi="Garamond" w:cs="Garamond"/>
          <w:sz w:val="24"/>
          <w:szCs w:val="24"/>
        </w:rPr>
        <w:t xml:space="preserve"> there are plans to build </w:t>
      </w:r>
      <w:r w:rsidRPr="00A3078D">
        <w:rPr>
          <w:rFonts w:ascii="Garamond" w:eastAsia="Garamond" w:hAnsi="Garamond" w:cs="Garamond"/>
          <w:sz w:val="24"/>
          <w:szCs w:val="24"/>
        </w:rPr>
        <w:t xml:space="preserve">system of monitoring and surveillance Peshawar to Karachi, </w:t>
      </w:r>
      <w:r w:rsidR="0090193F" w:rsidRPr="00A3078D">
        <w:rPr>
          <w:rFonts w:ascii="Garamond" w:eastAsia="Garamond" w:hAnsi="Garamond" w:cs="Garamond"/>
          <w:sz w:val="24"/>
          <w:szCs w:val="24"/>
        </w:rPr>
        <w:t>“</w:t>
      </w:r>
      <w:r w:rsidRPr="00A3078D">
        <w:rPr>
          <w:rFonts w:ascii="Garamond" w:eastAsia="Garamond" w:hAnsi="Garamond" w:cs="Garamond"/>
          <w:sz w:val="24"/>
          <w:szCs w:val="24"/>
        </w:rPr>
        <w:t>with 24 hour video recordings on roads and busy marketplaces for law and order.</w:t>
      </w:r>
      <w:r w:rsidR="0090193F" w:rsidRPr="00A3078D">
        <w:rPr>
          <w:rFonts w:ascii="Garamond" w:eastAsia="Garamond" w:hAnsi="Garamond" w:cs="Garamond"/>
          <w:sz w:val="24"/>
          <w:szCs w:val="24"/>
        </w:rPr>
        <w:t>”</w:t>
      </w:r>
      <w:r w:rsidR="0090193F">
        <w:rPr>
          <w:rStyle w:val="FootnoteReference"/>
          <w:rFonts w:ascii="Garamond" w:eastAsia="Garamond" w:hAnsi="Garamond" w:cs="Garamond"/>
          <w:sz w:val="24"/>
          <w:szCs w:val="24"/>
        </w:rPr>
        <w:footnoteReference w:id="10"/>
      </w:r>
      <w:r w:rsidR="0090193F" w:rsidRPr="00A3078D">
        <w:rPr>
          <w:rFonts w:ascii="Garamond" w:eastAsia="Garamond" w:hAnsi="Garamond" w:cs="Garamond"/>
          <w:sz w:val="24"/>
          <w:szCs w:val="24"/>
        </w:rPr>
        <w:t xml:space="preserve"> Furthermore, fibreoptic internet technology is being from the Chinese border along the CPEC route.</w:t>
      </w:r>
      <w:r w:rsidR="0090193F">
        <w:rPr>
          <w:rStyle w:val="FootnoteReference"/>
          <w:rFonts w:ascii="Garamond" w:eastAsia="Garamond" w:hAnsi="Garamond" w:cs="Garamond"/>
          <w:sz w:val="24"/>
          <w:szCs w:val="24"/>
        </w:rPr>
        <w:footnoteReference w:id="11"/>
      </w:r>
      <w:r w:rsidR="0090193F" w:rsidRPr="00A3078D">
        <w:rPr>
          <w:rFonts w:ascii="Garamond" w:eastAsia="Garamond" w:hAnsi="Garamond" w:cs="Garamond"/>
          <w:sz w:val="24"/>
          <w:szCs w:val="24"/>
        </w:rPr>
        <w:t xml:space="preserve"> The “Pak-China fibre optic”, the 820-kilometer fibre optic cable project, from Rawalpindi to Khunjerab was recently made available for commercial use.</w:t>
      </w:r>
      <w:r w:rsidR="0090193F">
        <w:rPr>
          <w:rStyle w:val="FootnoteReference"/>
          <w:rFonts w:ascii="Garamond" w:eastAsia="Garamond" w:hAnsi="Garamond" w:cs="Garamond"/>
          <w:sz w:val="24"/>
          <w:szCs w:val="24"/>
        </w:rPr>
        <w:footnoteReference w:id="12"/>
      </w:r>
    </w:p>
    <w:p w14:paraId="4CD81027" w14:textId="394BE5F1" w:rsidR="00933EDB" w:rsidRPr="00A3078D" w:rsidRDefault="00603EF1" w:rsidP="00D81BF4">
      <w:pPr>
        <w:pStyle w:val="ListParagraph"/>
        <w:numPr>
          <w:ilvl w:val="2"/>
          <w:numId w:val="5"/>
        </w:numPr>
        <w:jc w:val="both"/>
        <w:rPr>
          <w:rFonts w:ascii="Garamond" w:eastAsia="Garamond" w:hAnsi="Garamond" w:cs="Garamond"/>
          <w:sz w:val="24"/>
          <w:szCs w:val="24"/>
        </w:rPr>
      </w:pPr>
      <w:r w:rsidRPr="00A3078D">
        <w:rPr>
          <w:rFonts w:ascii="Garamond" w:eastAsia="Garamond" w:hAnsi="Garamond" w:cs="Garamond"/>
          <w:sz w:val="24"/>
          <w:szCs w:val="24"/>
        </w:rPr>
        <w:t>Governmental tech-based schemes such as HotelEye combine surveillance technologies and government databases to keep track of activities of hotels and their visitors. The project, piloted in Punjab, is not being scaled up in Khyber Pakhtunkhwa and Sindh.</w:t>
      </w:r>
      <w:r>
        <w:rPr>
          <w:rStyle w:val="FootnoteReference"/>
          <w:rFonts w:ascii="Garamond" w:eastAsia="Garamond" w:hAnsi="Garamond" w:cs="Garamond"/>
          <w:sz w:val="24"/>
          <w:szCs w:val="24"/>
        </w:rPr>
        <w:footnoteReference w:id="13"/>
      </w:r>
      <w:r w:rsidR="00717845">
        <w:rPr>
          <w:rFonts w:ascii="Garamond" w:eastAsia="Garamond" w:hAnsi="Garamond" w:cs="Garamond"/>
          <w:sz w:val="24"/>
          <w:szCs w:val="24"/>
        </w:rPr>
        <w:t xml:space="preserve"> There is no transparency regarding the data collection and retention policies of this software and the level of access provided to law enforcement agencies.</w:t>
      </w:r>
    </w:p>
    <w:p w14:paraId="196C42A6" w14:textId="77777777" w:rsidR="00A3078D" w:rsidRDefault="00BA2265" w:rsidP="00D81BF4">
      <w:pPr>
        <w:numPr>
          <w:ilvl w:val="1"/>
          <w:numId w:val="5"/>
        </w:numPr>
        <w:jc w:val="both"/>
        <w:rPr>
          <w:rFonts w:ascii="Garamond" w:eastAsia="Garamond" w:hAnsi="Garamond" w:cs="Garamond"/>
          <w:b/>
          <w:sz w:val="24"/>
          <w:szCs w:val="24"/>
        </w:rPr>
      </w:pPr>
      <w:r w:rsidRPr="002F2BF8">
        <w:rPr>
          <w:rFonts w:ascii="Garamond" w:eastAsia="Garamond" w:hAnsi="Garamond" w:cs="Garamond"/>
          <w:b/>
          <w:sz w:val="24"/>
          <w:szCs w:val="24"/>
        </w:rPr>
        <w:t>Transfer of Surveillance Technologies</w:t>
      </w:r>
    </w:p>
    <w:p w14:paraId="29F56F93" w14:textId="77777777" w:rsidR="00712CDB" w:rsidRPr="00712CDB" w:rsidRDefault="00F237E7" w:rsidP="000046E7">
      <w:pPr>
        <w:pStyle w:val="ListParagraph"/>
        <w:numPr>
          <w:ilvl w:val="2"/>
          <w:numId w:val="5"/>
        </w:numPr>
        <w:jc w:val="both"/>
        <w:rPr>
          <w:rFonts w:ascii="Garamond" w:eastAsia="Garamond" w:hAnsi="Garamond" w:cs="Garamond"/>
          <w:b/>
          <w:sz w:val="24"/>
          <w:szCs w:val="24"/>
        </w:rPr>
      </w:pPr>
      <w:r w:rsidRPr="00A3078D">
        <w:rPr>
          <w:rFonts w:ascii="Garamond" w:eastAsia="Garamond" w:hAnsi="Garamond" w:cs="Garamond"/>
          <w:sz w:val="24"/>
          <w:szCs w:val="24"/>
        </w:rPr>
        <w:t xml:space="preserve">In 2015, Privacy International posited that the surveillance capacity of the </w:t>
      </w:r>
      <w:r w:rsidR="00A63BF7" w:rsidRPr="00A3078D">
        <w:rPr>
          <w:rFonts w:ascii="Garamond" w:eastAsia="Garamond" w:hAnsi="Garamond" w:cs="Garamond"/>
          <w:sz w:val="24"/>
          <w:szCs w:val="24"/>
        </w:rPr>
        <w:t>Pakistani state exceeded the powers enshrined under the legal structure.</w:t>
      </w:r>
      <w:r w:rsidR="00D30708">
        <w:rPr>
          <w:rStyle w:val="FootnoteReference"/>
          <w:rFonts w:ascii="Garamond" w:eastAsia="Garamond" w:hAnsi="Garamond" w:cs="Garamond"/>
          <w:sz w:val="24"/>
          <w:szCs w:val="24"/>
        </w:rPr>
        <w:footnoteReference w:id="14"/>
      </w:r>
      <w:r w:rsidR="00A63BF7" w:rsidRPr="00A3078D">
        <w:rPr>
          <w:rFonts w:ascii="Garamond" w:eastAsia="Garamond" w:hAnsi="Garamond" w:cs="Garamond"/>
          <w:sz w:val="24"/>
          <w:szCs w:val="24"/>
        </w:rPr>
        <w:t xml:space="preserve"> </w:t>
      </w:r>
      <w:r w:rsidR="00D30708">
        <w:rPr>
          <w:rFonts w:ascii="Garamond" w:eastAsia="Garamond" w:hAnsi="Garamond" w:cs="Garamond"/>
          <w:sz w:val="24"/>
          <w:szCs w:val="24"/>
        </w:rPr>
        <w:t>Furthermore, a</w:t>
      </w:r>
      <w:r w:rsidRPr="00D30708">
        <w:rPr>
          <w:rFonts w:ascii="Garamond" w:eastAsia="Garamond" w:hAnsi="Garamond" w:cs="Garamond"/>
          <w:sz w:val="24"/>
          <w:szCs w:val="24"/>
        </w:rPr>
        <w:t xml:space="preserve">s pointed out by Ahmad and Mehmood, </w:t>
      </w:r>
      <w:r w:rsidR="00D30708">
        <w:rPr>
          <w:rFonts w:ascii="Garamond" w:eastAsia="Garamond" w:hAnsi="Garamond" w:cs="Garamond"/>
          <w:sz w:val="24"/>
          <w:szCs w:val="24"/>
        </w:rPr>
        <w:t xml:space="preserve">the surveillance capacities of the Pakistan government are grounded in the context of extensive </w:t>
      </w:r>
      <w:r w:rsidRPr="00D30708">
        <w:rPr>
          <w:rFonts w:ascii="Garamond" w:eastAsia="Garamond" w:hAnsi="Garamond" w:cs="Garamond"/>
          <w:sz w:val="24"/>
          <w:szCs w:val="24"/>
        </w:rPr>
        <w:t>exchange of military technologies under the rubric of the War on Terror</w:t>
      </w:r>
      <w:r w:rsidR="00D30708">
        <w:rPr>
          <w:rFonts w:ascii="Garamond" w:eastAsia="Garamond" w:hAnsi="Garamond" w:cs="Garamond"/>
          <w:sz w:val="24"/>
          <w:szCs w:val="24"/>
        </w:rPr>
        <w:t>, which</w:t>
      </w:r>
      <w:r w:rsidRPr="00D30708">
        <w:rPr>
          <w:rFonts w:ascii="Garamond" w:eastAsia="Garamond" w:hAnsi="Garamond" w:cs="Garamond"/>
          <w:sz w:val="24"/>
          <w:szCs w:val="24"/>
        </w:rPr>
        <w:t xml:space="preserve"> has resulted in covert and unchecked transfer of surveillance capacity that is justified by broad anti-terrorism laws.</w:t>
      </w:r>
      <w:r w:rsidR="00D30708">
        <w:rPr>
          <w:rStyle w:val="FootnoteReference"/>
          <w:rFonts w:ascii="Garamond" w:eastAsia="Garamond" w:hAnsi="Garamond" w:cs="Garamond"/>
          <w:sz w:val="24"/>
          <w:szCs w:val="24"/>
        </w:rPr>
        <w:footnoteReference w:id="15"/>
      </w:r>
    </w:p>
    <w:p w14:paraId="7DB4C701" w14:textId="47F0887F" w:rsidR="006C42EC" w:rsidRDefault="000046E7" w:rsidP="000046E7">
      <w:pPr>
        <w:pStyle w:val="ListParagraph"/>
        <w:numPr>
          <w:ilvl w:val="2"/>
          <w:numId w:val="5"/>
        </w:numPr>
        <w:jc w:val="both"/>
        <w:rPr>
          <w:rFonts w:ascii="Garamond" w:eastAsia="Garamond" w:hAnsi="Garamond" w:cs="Garamond"/>
          <w:sz w:val="24"/>
          <w:szCs w:val="24"/>
        </w:rPr>
      </w:pPr>
      <w:r w:rsidRPr="00712CDB">
        <w:rPr>
          <w:rFonts w:ascii="Garamond" w:eastAsia="Garamond" w:hAnsi="Garamond" w:cs="Garamond"/>
          <w:sz w:val="24"/>
          <w:szCs w:val="24"/>
        </w:rPr>
        <w:t xml:space="preserve">Section 42 of </w:t>
      </w:r>
      <w:r w:rsidR="00D331B7">
        <w:rPr>
          <w:rFonts w:ascii="Garamond" w:eastAsia="Garamond" w:hAnsi="Garamond" w:cs="Garamond"/>
          <w:sz w:val="24"/>
          <w:szCs w:val="24"/>
        </w:rPr>
        <w:t>the Prevention of Electronic Crimes Act</w:t>
      </w:r>
      <w:r w:rsidRPr="00712CDB">
        <w:rPr>
          <w:rFonts w:ascii="Garamond" w:eastAsia="Garamond" w:hAnsi="Garamond" w:cs="Garamond"/>
          <w:sz w:val="24"/>
          <w:szCs w:val="24"/>
        </w:rPr>
        <w:t xml:space="preserve"> allows for cooperation between the Federal Government</w:t>
      </w:r>
      <w:r w:rsidR="00D331B7">
        <w:rPr>
          <w:rFonts w:ascii="Garamond" w:eastAsia="Garamond" w:hAnsi="Garamond" w:cs="Garamond"/>
          <w:sz w:val="24"/>
          <w:szCs w:val="24"/>
        </w:rPr>
        <w:t xml:space="preserve"> </w:t>
      </w:r>
      <w:r w:rsidRPr="00D331B7">
        <w:rPr>
          <w:rFonts w:ascii="Garamond" w:eastAsia="Garamond" w:hAnsi="Garamond" w:cs="Garamond"/>
          <w:sz w:val="24"/>
          <w:szCs w:val="24"/>
        </w:rPr>
        <w:t xml:space="preserve">and foreign governments, foreign agencies and others, </w:t>
      </w:r>
      <w:r w:rsidR="00D331B7">
        <w:rPr>
          <w:rFonts w:ascii="Garamond" w:eastAsia="Garamond" w:hAnsi="Garamond" w:cs="Garamond"/>
          <w:sz w:val="24"/>
          <w:szCs w:val="24"/>
        </w:rPr>
        <w:t xml:space="preserve">in terms of information exchange, i.e. </w:t>
      </w:r>
      <w:r w:rsidRPr="00D331B7">
        <w:rPr>
          <w:rFonts w:ascii="Garamond" w:eastAsia="Garamond" w:hAnsi="Garamond" w:cs="Garamond"/>
          <w:sz w:val="24"/>
          <w:szCs w:val="24"/>
        </w:rPr>
        <w:t>“any information obtained from its own investigat</w:t>
      </w:r>
      <w:r w:rsidR="00D331B7">
        <w:rPr>
          <w:rFonts w:ascii="Garamond" w:eastAsia="Garamond" w:hAnsi="Garamond" w:cs="Garamond"/>
          <w:sz w:val="24"/>
          <w:szCs w:val="24"/>
        </w:rPr>
        <w:t xml:space="preserve">ions.” This allows for legal cover for a reciprocal relation between the Pakistan government and its allies, where information is exchanged for </w:t>
      </w:r>
      <w:r w:rsidR="00D331B7" w:rsidRPr="00D331B7">
        <w:rPr>
          <w:rFonts w:ascii="Garamond" w:eastAsia="Garamond" w:hAnsi="Garamond" w:cs="Garamond"/>
          <w:sz w:val="24"/>
          <w:szCs w:val="24"/>
        </w:rPr>
        <w:t>“technical solutions (e.g. hardware or software) and/or access to related technology.”</w:t>
      </w:r>
      <w:r w:rsidR="00D331B7">
        <w:rPr>
          <w:rStyle w:val="FootnoteReference"/>
          <w:rFonts w:ascii="Garamond" w:eastAsia="Garamond" w:hAnsi="Garamond" w:cs="Garamond"/>
          <w:sz w:val="24"/>
          <w:szCs w:val="24"/>
        </w:rPr>
        <w:footnoteReference w:id="16"/>
      </w:r>
    </w:p>
    <w:p w14:paraId="773F7438" w14:textId="395E0719" w:rsidR="00D331B7" w:rsidRDefault="00D331B7" w:rsidP="00D331B7">
      <w:pPr>
        <w:pStyle w:val="ListParagraph"/>
        <w:numPr>
          <w:ilvl w:val="2"/>
          <w:numId w:val="5"/>
        </w:numPr>
        <w:jc w:val="both"/>
        <w:rPr>
          <w:rFonts w:ascii="Garamond" w:eastAsia="Garamond" w:hAnsi="Garamond" w:cs="Garamond"/>
          <w:sz w:val="24"/>
          <w:szCs w:val="24"/>
        </w:rPr>
      </w:pPr>
      <w:r>
        <w:rPr>
          <w:rFonts w:ascii="Garamond" w:eastAsia="Garamond" w:hAnsi="Garamond" w:cs="Garamond"/>
          <w:sz w:val="24"/>
          <w:szCs w:val="24"/>
        </w:rPr>
        <w:t>According to a 2015 report by the UK-based organization Privacy International, Pakistan “</w:t>
      </w:r>
      <w:r w:rsidRPr="00D331B7">
        <w:rPr>
          <w:rFonts w:ascii="Garamond" w:eastAsia="Garamond" w:hAnsi="Garamond" w:cs="Garamond"/>
          <w:sz w:val="24"/>
          <w:szCs w:val="24"/>
        </w:rPr>
        <w:t>is by far the large</w:t>
      </w:r>
      <w:r>
        <w:rPr>
          <w:rFonts w:ascii="Garamond" w:eastAsia="Garamond" w:hAnsi="Garamond" w:cs="Garamond"/>
          <w:sz w:val="24"/>
          <w:szCs w:val="24"/>
        </w:rPr>
        <w:t>st known recipient of NSA funds”.</w:t>
      </w:r>
      <w:r>
        <w:rPr>
          <w:rStyle w:val="FootnoteReference"/>
          <w:rFonts w:ascii="Garamond" w:eastAsia="Garamond" w:hAnsi="Garamond" w:cs="Garamond"/>
          <w:sz w:val="24"/>
          <w:szCs w:val="24"/>
        </w:rPr>
        <w:footnoteReference w:id="17"/>
      </w:r>
      <w:r w:rsidRPr="00D331B7">
        <w:rPr>
          <w:rFonts w:ascii="Garamond" w:eastAsia="Garamond" w:hAnsi="Garamond" w:cs="Garamond"/>
          <w:sz w:val="24"/>
          <w:szCs w:val="24"/>
        </w:rPr>
        <w:t xml:space="preserve"> </w:t>
      </w:r>
      <w:r>
        <w:rPr>
          <w:rFonts w:ascii="Garamond" w:eastAsia="Garamond" w:hAnsi="Garamond" w:cs="Garamond"/>
          <w:sz w:val="24"/>
          <w:szCs w:val="24"/>
        </w:rPr>
        <w:t xml:space="preserve">Furthermore, the </w:t>
      </w:r>
      <w:r w:rsidRPr="00D331B7">
        <w:rPr>
          <w:rFonts w:ascii="Garamond" w:eastAsia="Garamond" w:hAnsi="Garamond" w:cs="Garamond"/>
          <w:sz w:val="24"/>
          <w:szCs w:val="24"/>
        </w:rPr>
        <w:t>Pakistan</w:t>
      </w:r>
      <w:r>
        <w:rPr>
          <w:rFonts w:ascii="Garamond" w:eastAsia="Garamond" w:hAnsi="Garamond" w:cs="Garamond"/>
          <w:sz w:val="24"/>
          <w:szCs w:val="24"/>
        </w:rPr>
        <w:t xml:space="preserve"> government </w:t>
      </w:r>
      <w:r w:rsidRPr="00D331B7">
        <w:rPr>
          <w:rFonts w:ascii="Garamond" w:eastAsia="Garamond" w:hAnsi="Garamond" w:cs="Garamond"/>
          <w:sz w:val="24"/>
          <w:szCs w:val="24"/>
        </w:rPr>
        <w:t xml:space="preserve">is </w:t>
      </w:r>
      <w:r>
        <w:rPr>
          <w:rFonts w:ascii="Garamond" w:eastAsia="Garamond" w:hAnsi="Garamond" w:cs="Garamond"/>
          <w:sz w:val="24"/>
          <w:szCs w:val="24"/>
        </w:rPr>
        <w:t>the part of the NSA’s approved third-</w:t>
      </w:r>
      <w:r w:rsidRPr="00D331B7">
        <w:rPr>
          <w:rFonts w:ascii="Garamond" w:eastAsia="Garamond" w:hAnsi="Garamond" w:cs="Garamond"/>
          <w:sz w:val="24"/>
          <w:szCs w:val="24"/>
        </w:rPr>
        <w:t>party SIGINT partners</w:t>
      </w:r>
      <w:r>
        <w:rPr>
          <w:rFonts w:ascii="Garamond" w:eastAsia="Garamond" w:hAnsi="Garamond" w:cs="Garamond"/>
          <w:sz w:val="24"/>
          <w:szCs w:val="24"/>
        </w:rPr>
        <w:t>, which “</w:t>
      </w:r>
      <w:r w:rsidRPr="00D331B7">
        <w:rPr>
          <w:rFonts w:ascii="Garamond" w:eastAsia="Garamond" w:hAnsi="Garamond" w:cs="Garamond"/>
          <w:sz w:val="24"/>
          <w:szCs w:val="24"/>
        </w:rPr>
        <w:t>means that the NSA considers the relation</w:t>
      </w:r>
      <w:r>
        <w:rPr>
          <w:rFonts w:ascii="Garamond" w:eastAsia="Garamond" w:hAnsi="Garamond" w:cs="Garamond"/>
          <w:sz w:val="24"/>
          <w:szCs w:val="24"/>
        </w:rPr>
        <w:t>ship a long-term one involving ‘</w:t>
      </w:r>
      <w:r w:rsidRPr="00D331B7">
        <w:rPr>
          <w:rFonts w:ascii="Garamond" w:eastAsia="Garamond" w:hAnsi="Garamond" w:cs="Garamond"/>
          <w:sz w:val="24"/>
          <w:szCs w:val="24"/>
        </w:rPr>
        <w:t>higher</w:t>
      </w:r>
      <w:r>
        <w:rPr>
          <w:rFonts w:ascii="Garamond" w:eastAsia="Garamond" w:hAnsi="Garamond" w:cs="Garamond"/>
          <w:sz w:val="24"/>
          <w:szCs w:val="24"/>
        </w:rPr>
        <w:t xml:space="preserve"> degrees of trust’ and ‘</w:t>
      </w:r>
      <w:r w:rsidRPr="00D331B7">
        <w:rPr>
          <w:rFonts w:ascii="Garamond" w:eastAsia="Garamond" w:hAnsi="Garamond" w:cs="Garamond"/>
          <w:sz w:val="24"/>
          <w:szCs w:val="24"/>
        </w:rPr>
        <w:t>greater levels of cooperati</w:t>
      </w:r>
      <w:r>
        <w:rPr>
          <w:rFonts w:ascii="Garamond" w:eastAsia="Garamond" w:hAnsi="Garamond" w:cs="Garamond"/>
          <w:sz w:val="24"/>
          <w:szCs w:val="24"/>
        </w:rPr>
        <w:t>on’ such that the NSA would be ‘</w:t>
      </w:r>
      <w:r w:rsidRPr="00D331B7">
        <w:rPr>
          <w:rFonts w:ascii="Garamond" w:eastAsia="Garamond" w:hAnsi="Garamond" w:cs="Garamond"/>
          <w:sz w:val="24"/>
          <w:szCs w:val="24"/>
        </w:rPr>
        <w:t>willing to share advanced techniques…in return for that partner’s willingness to d</w:t>
      </w:r>
      <w:r>
        <w:rPr>
          <w:rFonts w:ascii="Garamond" w:eastAsia="Garamond" w:hAnsi="Garamond" w:cs="Garamond"/>
          <w:sz w:val="24"/>
          <w:szCs w:val="24"/>
        </w:rPr>
        <w:t>o something politically risky.’”</w:t>
      </w:r>
      <w:r>
        <w:rPr>
          <w:rStyle w:val="FootnoteReference"/>
          <w:rFonts w:ascii="Garamond" w:eastAsia="Garamond" w:hAnsi="Garamond" w:cs="Garamond"/>
          <w:sz w:val="24"/>
          <w:szCs w:val="24"/>
        </w:rPr>
        <w:footnoteReference w:id="18"/>
      </w:r>
    </w:p>
    <w:p w14:paraId="0492D0BC" w14:textId="0B266936" w:rsidR="00717845" w:rsidRPr="00266F55" w:rsidRDefault="00266F55" w:rsidP="003B62E3">
      <w:pPr>
        <w:pStyle w:val="ListParagraph"/>
        <w:numPr>
          <w:ilvl w:val="2"/>
          <w:numId w:val="5"/>
        </w:numPr>
        <w:jc w:val="both"/>
        <w:rPr>
          <w:rFonts w:ascii="Garamond" w:eastAsia="Garamond" w:hAnsi="Garamond" w:cs="Garamond"/>
          <w:sz w:val="24"/>
          <w:szCs w:val="24"/>
        </w:rPr>
      </w:pPr>
      <w:r>
        <w:rPr>
          <w:rFonts w:ascii="Garamond" w:eastAsia="Garamond" w:hAnsi="Garamond" w:cs="Garamond"/>
          <w:sz w:val="24"/>
          <w:szCs w:val="24"/>
        </w:rPr>
        <w:t xml:space="preserve">Pakistan has also cooperated with private companies to gain access to surveillance and interception technologies. According to Privacy International, the Pakistani government has worked with </w:t>
      </w:r>
      <w:r w:rsidR="006C42EC" w:rsidRPr="00266F55">
        <w:rPr>
          <w:rFonts w:ascii="Garamond" w:eastAsia="Garamond" w:hAnsi="Garamond" w:cs="Garamond"/>
          <w:sz w:val="24"/>
          <w:szCs w:val="24"/>
        </w:rPr>
        <w:t>Alcatel (France), Atis (Germany), Ericsson (Sweden) and Huawei (China)</w:t>
      </w:r>
      <w:r>
        <w:rPr>
          <w:rFonts w:ascii="Garamond" w:eastAsia="Garamond" w:hAnsi="Garamond" w:cs="Garamond"/>
          <w:sz w:val="24"/>
          <w:szCs w:val="24"/>
        </w:rPr>
        <w:t>.</w:t>
      </w:r>
    </w:p>
    <w:p w14:paraId="43FC34D8" w14:textId="79E0EC3C" w:rsidR="00BA2265" w:rsidRPr="00266F55" w:rsidRDefault="00BA2265" w:rsidP="00266F55">
      <w:pPr>
        <w:pStyle w:val="ListParagraph"/>
        <w:numPr>
          <w:ilvl w:val="0"/>
          <w:numId w:val="5"/>
        </w:numPr>
        <w:jc w:val="both"/>
        <w:rPr>
          <w:rFonts w:ascii="Garamond" w:eastAsia="Garamond" w:hAnsi="Garamond" w:cs="Garamond"/>
          <w:b/>
          <w:sz w:val="28"/>
          <w:szCs w:val="24"/>
        </w:rPr>
      </w:pPr>
      <w:r w:rsidRPr="00266F55">
        <w:rPr>
          <w:rFonts w:ascii="Garamond" w:eastAsia="Garamond" w:hAnsi="Garamond" w:cs="Garamond"/>
          <w:b/>
          <w:sz w:val="28"/>
          <w:szCs w:val="24"/>
        </w:rPr>
        <w:t>Recommendations</w:t>
      </w:r>
    </w:p>
    <w:p w14:paraId="7A05F3A3" w14:textId="18F19A7A" w:rsidR="002F2BF8" w:rsidRDefault="002F2BF8" w:rsidP="00266F55">
      <w:pPr>
        <w:numPr>
          <w:ilvl w:val="1"/>
          <w:numId w:val="5"/>
        </w:numPr>
        <w:jc w:val="both"/>
        <w:rPr>
          <w:rFonts w:ascii="Garamond" w:eastAsia="Garamond" w:hAnsi="Garamond" w:cs="Garamond"/>
          <w:sz w:val="24"/>
          <w:szCs w:val="24"/>
        </w:rPr>
      </w:pPr>
      <w:r>
        <w:rPr>
          <w:rFonts w:ascii="Garamond" w:eastAsia="Garamond" w:hAnsi="Garamond" w:cs="Garamond"/>
          <w:sz w:val="24"/>
          <w:szCs w:val="24"/>
        </w:rPr>
        <w:t xml:space="preserve">Need for effective and human rights compliant national legislation on digital privacy and data protection that provides for robust </w:t>
      </w:r>
      <w:r w:rsidR="00880C62">
        <w:rPr>
          <w:rFonts w:ascii="Garamond" w:eastAsia="Garamond" w:hAnsi="Garamond" w:cs="Garamond"/>
          <w:sz w:val="24"/>
          <w:szCs w:val="24"/>
        </w:rPr>
        <w:t xml:space="preserve">safeguards against </w:t>
      </w:r>
      <w:r w:rsidR="001E29BF">
        <w:rPr>
          <w:rFonts w:ascii="Garamond" w:eastAsia="Garamond" w:hAnsi="Garamond" w:cs="Garamond"/>
          <w:sz w:val="24"/>
          <w:szCs w:val="24"/>
        </w:rPr>
        <w:t>intrusion from surveillance technologies</w:t>
      </w:r>
      <w:r w:rsidR="0088273B">
        <w:rPr>
          <w:rFonts w:ascii="Garamond" w:eastAsia="Garamond" w:hAnsi="Garamond" w:cs="Garamond"/>
          <w:sz w:val="24"/>
          <w:szCs w:val="24"/>
        </w:rPr>
        <w:t>;</w:t>
      </w:r>
    </w:p>
    <w:p w14:paraId="3719F89B" w14:textId="1AF088D4" w:rsidR="00AB4517" w:rsidRDefault="00AB4517" w:rsidP="00266F55">
      <w:pPr>
        <w:numPr>
          <w:ilvl w:val="1"/>
          <w:numId w:val="5"/>
        </w:numPr>
        <w:jc w:val="both"/>
        <w:rPr>
          <w:rFonts w:ascii="Garamond" w:eastAsia="Garamond" w:hAnsi="Garamond" w:cs="Garamond"/>
          <w:sz w:val="24"/>
          <w:szCs w:val="24"/>
        </w:rPr>
      </w:pPr>
      <w:r>
        <w:rPr>
          <w:rFonts w:ascii="Garamond" w:eastAsia="Garamond" w:hAnsi="Garamond" w:cs="Garamond"/>
          <w:sz w:val="24"/>
          <w:szCs w:val="24"/>
        </w:rPr>
        <w:t>Review of national laws regarding surveillance and privacy of laws to ensure that they are in line with international human rights standards and Pakistan’s commitments under international law, i.e. the International Covenant of Civil and Political Rights (ICCPR);</w:t>
      </w:r>
    </w:p>
    <w:p w14:paraId="3885D696" w14:textId="689F81F4" w:rsidR="001E29BF" w:rsidRDefault="001E29BF" w:rsidP="00266F55">
      <w:pPr>
        <w:numPr>
          <w:ilvl w:val="1"/>
          <w:numId w:val="5"/>
        </w:numPr>
        <w:jc w:val="both"/>
        <w:rPr>
          <w:rFonts w:ascii="Garamond" w:eastAsia="Garamond" w:hAnsi="Garamond" w:cs="Garamond"/>
          <w:sz w:val="24"/>
          <w:szCs w:val="24"/>
        </w:rPr>
      </w:pPr>
      <w:r>
        <w:rPr>
          <w:rFonts w:ascii="Garamond" w:eastAsia="Garamond" w:hAnsi="Garamond" w:cs="Garamond"/>
          <w:sz w:val="24"/>
          <w:szCs w:val="24"/>
        </w:rPr>
        <w:t xml:space="preserve">International commitments from nation states for transparency around sale and transfer </w:t>
      </w:r>
      <w:r w:rsidR="0088273B">
        <w:rPr>
          <w:rFonts w:ascii="Garamond" w:eastAsia="Garamond" w:hAnsi="Garamond" w:cs="Garamond"/>
          <w:sz w:val="24"/>
          <w:szCs w:val="24"/>
        </w:rPr>
        <w:t>of surveillance technology;</w:t>
      </w:r>
    </w:p>
    <w:p w14:paraId="15D07B8B" w14:textId="4A49526B" w:rsidR="001E29BF" w:rsidRDefault="00F1282C" w:rsidP="00266F55">
      <w:pPr>
        <w:numPr>
          <w:ilvl w:val="1"/>
          <w:numId w:val="5"/>
        </w:numPr>
        <w:jc w:val="both"/>
        <w:rPr>
          <w:rFonts w:ascii="Garamond" w:eastAsia="Garamond" w:hAnsi="Garamond" w:cs="Garamond"/>
          <w:sz w:val="24"/>
          <w:szCs w:val="24"/>
        </w:rPr>
      </w:pPr>
      <w:r>
        <w:rPr>
          <w:rFonts w:ascii="Garamond" w:eastAsia="Garamond" w:hAnsi="Garamond" w:cs="Garamond"/>
          <w:sz w:val="24"/>
          <w:szCs w:val="24"/>
        </w:rPr>
        <w:t>Effective oversight at the regional and international level for use and transfer of surveillance technologies b</w:t>
      </w:r>
      <w:r w:rsidR="0088273B">
        <w:rPr>
          <w:rFonts w:ascii="Garamond" w:eastAsia="Garamond" w:hAnsi="Garamond" w:cs="Garamond"/>
          <w:sz w:val="24"/>
          <w:szCs w:val="24"/>
        </w:rPr>
        <w:t>y both state and private actors;</w:t>
      </w:r>
    </w:p>
    <w:p w14:paraId="3D9C0AEF" w14:textId="5391E85F" w:rsidR="000529B8" w:rsidRDefault="000529B8" w:rsidP="00266F55">
      <w:pPr>
        <w:numPr>
          <w:ilvl w:val="1"/>
          <w:numId w:val="5"/>
        </w:numPr>
        <w:jc w:val="both"/>
        <w:rPr>
          <w:rFonts w:ascii="Garamond" w:eastAsia="Garamond" w:hAnsi="Garamond" w:cs="Garamond"/>
          <w:sz w:val="24"/>
          <w:szCs w:val="24"/>
        </w:rPr>
      </w:pPr>
      <w:r>
        <w:rPr>
          <w:rFonts w:ascii="Garamond" w:eastAsia="Garamond" w:hAnsi="Garamond" w:cs="Garamond"/>
          <w:sz w:val="24"/>
          <w:szCs w:val="24"/>
        </w:rPr>
        <w:t xml:space="preserve">Meaningful implementation of </w:t>
      </w:r>
      <w:r w:rsidR="0088273B">
        <w:rPr>
          <w:rFonts w:ascii="Garamond" w:eastAsia="Garamond" w:hAnsi="Garamond" w:cs="Garamond"/>
          <w:sz w:val="24"/>
          <w:szCs w:val="24"/>
        </w:rPr>
        <w:t xml:space="preserve">the </w:t>
      </w:r>
      <w:r w:rsidR="00AB4517">
        <w:rPr>
          <w:rFonts w:ascii="Garamond" w:eastAsia="Garamond" w:hAnsi="Garamond" w:cs="Garamond"/>
          <w:sz w:val="24"/>
          <w:szCs w:val="24"/>
        </w:rPr>
        <w:t>ICCPR</w:t>
      </w:r>
      <w:r w:rsidR="0088273B">
        <w:rPr>
          <w:rFonts w:ascii="Garamond" w:eastAsia="Garamond" w:hAnsi="Garamond" w:cs="Garamond"/>
          <w:sz w:val="24"/>
          <w:szCs w:val="24"/>
        </w:rPr>
        <w:t xml:space="preserve"> frameworks around privacy and liberties, as Pakistan has ratified ICCPR and submitted itself to periodic reviews under international law;</w:t>
      </w:r>
    </w:p>
    <w:p w14:paraId="6310DF7C" w14:textId="1A4B9448" w:rsidR="0088273B" w:rsidRPr="00BA2265" w:rsidRDefault="00F237E7" w:rsidP="00266F55">
      <w:pPr>
        <w:numPr>
          <w:ilvl w:val="1"/>
          <w:numId w:val="5"/>
        </w:numPr>
        <w:jc w:val="both"/>
        <w:rPr>
          <w:rFonts w:ascii="Garamond" w:eastAsia="Garamond" w:hAnsi="Garamond" w:cs="Garamond"/>
          <w:sz w:val="24"/>
          <w:szCs w:val="24"/>
        </w:rPr>
      </w:pPr>
      <w:r>
        <w:rPr>
          <w:rFonts w:ascii="Garamond" w:eastAsia="Garamond" w:hAnsi="Garamond" w:cs="Garamond"/>
          <w:sz w:val="24"/>
          <w:szCs w:val="24"/>
        </w:rPr>
        <w:t>International cooperation to develop guidelines for international transference of surveillance technologies between private companies and national governments, ensuring that use of technologies are regularly audited for human rights complia</w:t>
      </w:r>
      <w:r w:rsidR="00F46FDF">
        <w:rPr>
          <w:rFonts w:ascii="Garamond" w:eastAsia="Garamond" w:hAnsi="Garamond" w:cs="Garamond"/>
          <w:sz w:val="24"/>
          <w:szCs w:val="24"/>
        </w:rPr>
        <w:t>nce.</w:t>
      </w:r>
    </w:p>
    <w:sectPr w:rsidR="0088273B" w:rsidRPr="00BA22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2A32" w14:textId="77777777" w:rsidR="00E071A2" w:rsidRDefault="00E071A2" w:rsidP="00F267AB">
      <w:pPr>
        <w:spacing w:line="240" w:lineRule="auto"/>
      </w:pPr>
      <w:r>
        <w:separator/>
      </w:r>
    </w:p>
  </w:endnote>
  <w:endnote w:type="continuationSeparator" w:id="0">
    <w:p w14:paraId="75DCE0E9" w14:textId="77777777" w:rsidR="00E071A2" w:rsidRDefault="00E071A2" w:rsidP="00F26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swa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8FE7" w14:textId="77777777" w:rsidR="00E071A2" w:rsidRDefault="00E071A2" w:rsidP="00F267AB">
      <w:pPr>
        <w:spacing w:line="240" w:lineRule="auto"/>
      </w:pPr>
      <w:r>
        <w:separator/>
      </w:r>
    </w:p>
  </w:footnote>
  <w:footnote w:type="continuationSeparator" w:id="0">
    <w:p w14:paraId="07D85DC3" w14:textId="77777777" w:rsidR="00E071A2" w:rsidRDefault="00E071A2" w:rsidP="00F267AB">
      <w:pPr>
        <w:spacing w:line="240" w:lineRule="auto"/>
      </w:pPr>
      <w:r>
        <w:continuationSeparator/>
      </w:r>
    </w:p>
  </w:footnote>
  <w:footnote w:id="1">
    <w:p w14:paraId="5733A530" w14:textId="32193CE0" w:rsidR="00F267AB" w:rsidRPr="00F267AB" w:rsidRDefault="00F267AB">
      <w:pPr>
        <w:pStyle w:val="FootnoteText"/>
        <w:rPr>
          <w:rFonts w:ascii="Garamond" w:hAnsi="Garamond"/>
          <w:sz w:val="20"/>
          <w:szCs w:val="20"/>
          <w:lang w:val="en-US"/>
        </w:rPr>
      </w:pPr>
      <w:r w:rsidRPr="00F267AB">
        <w:rPr>
          <w:rStyle w:val="FootnoteReference"/>
          <w:rFonts w:ascii="Garamond" w:hAnsi="Garamond"/>
          <w:sz w:val="20"/>
          <w:szCs w:val="20"/>
        </w:rPr>
        <w:footnoteRef/>
      </w:r>
      <w:r w:rsidRPr="00F267AB">
        <w:rPr>
          <w:rFonts w:ascii="Garamond" w:hAnsi="Garamond"/>
          <w:sz w:val="20"/>
          <w:szCs w:val="20"/>
        </w:rPr>
        <w:t xml:space="preserve"> </w:t>
      </w:r>
      <w:r w:rsidR="00294E68">
        <w:rPr>
          <w:rFonts w:ascii="Garamond" w:hAnsi="Garamond"/>
          <w:sz w:val="20"/>
          <w:szCs w:val="20"/>
        </w:rPr>
        <w:t>Article 14:</w:t>
      </w:r>
      <w:r>
        <w:rPr>
          <w:rFonts w:ascii="Garamond" w:hAnsi="Garamond"/>
          <w:sz w:val="20"/>
          <w:szCs w:val="20"/>
        </w:rPr>
        <w:t xml:space="preserve"> </w:t>
      </w:r>
      <w:r w:rsidR="00294E68">
        <w:rPr>
          <w:rFonts w:ascii="Garamond" w:hAnsi="Garamond"/>
          <w:sz w:val="20"/>
          <w:szCs w:val="20"/>
        </w:rPr>
        <w:t>“</w:t>
      </w:r>
      <w:r w:rsidRPr="00F267AB">
        <w:rPr>
          <w:rFonts w:ascii="Garamond" w:hAnsi="Garamond"/>
          <w:sz w:val="20"/>
          <w:szCs w:val="20"/>
        </w:rPr>
        <w:t>Inviolability of dignity of man, etc.—(1) The dignity of man and, subject to law, the privacy of home, shall be inviolable. (2) No person shall be subjected to torture for the purpose of extracting evidence.</w:t>
      </w:r>
      <w:r w:rsidR="00294E68">
        <w:rPr>
          <w:rFonts w:ascii="Garamond" w:hAnsi="Garamond"/>
          <w:sz w:val="20"/>
          <w:szCs w:val="20"/>
        </w:rPr>
        <w:t>”</w:t>
      </w:r>
    </w:p>
  </w:footnote>
  <w:footnote w:id="2">
    <w:p w14:paraId="7FEDC231" w14:textId="360AA58C" w:rsidR="002152E1" w:rsidRPr="00AA5E8A" w:rsidRDefault="002152E1" w:rsidP="00AA5E8A">
      <w:pPr>
        <w:pStyle w:val="FootnoteText"/>
        <w:rPr>
          <w:rFonts w:ascii="Garamond" w:hAnsi="Garamond"/>
          <w:sz w:val="20"/>
          <w:lang w:val="en-US"/>
        </w:rPr>
      </w:pPr>
      <w:r w:rsidRPr="00AA5E8A">
        <w:rPr>
          <w:rStyle w:val="FootnoteReference"/>
          <w:rFonts w:ascii="Garamond" w:hAnsi="Garamond"/>
          <w:sz w:val="20"/>
        </w:rPr>
        <w:footnoteRef/>
      </w:r>
      <w:r w:rsidRPr="00AA5E8A">
        <w:rPr>
          <w:rFonts w:ascii="Garamond" w:hAnsi="Garamond"/>
          <w:sz w:val="20"/>
        </w:rPr>
        <w:t xml:space="preserve"> </w:t>
      </w:r>
      <w:r w:rsidR="00AA5E8A" w:rsidRPr="00AA5E8A">
        <w:rPr>
          <w:rFonts w:ascii="Garamond" w:hAnsi="Garamond"/>
          <w:sz w:val="20"/>
          <w:lang w:val="en-US"/>
        </w:rPr>
        <w:t xml:space="preserve">Section </w:t>
      </w:r>
      <w:r w:rsidR="00AA5E8A">
        <w:rPr>
          <w:rFonts w:ascii="Garamond" w:hAnsi="Garamond"/>
          <w:sz w:val="20"/>
          <w:lang w:val="en-US"/>
        </w:rPr>
        <w:t xml:space="preserve">54. National Security: </w:t>
      </w:r>
      <w:r w:rsidR="00AA5E8A" w:rsidRPr="00AA5E8A">
        <w:rPr>
          <w:rFonts w:ascii="Garamond" w:hAnsi="Garamond"/>
          <w:sz w:val="20"/>
          <w:lang w:val="en-US"/>
        </w:rPr>
        <w:t>(1) Notwithstanding anything contained in any law for the time being in force, in the interest of national security or in the apprehension of any offence, the Federal Government may authorise any person or persons to intercept calls and messages or to trace calls through any telecommunication system.</w:t>
      </w:r>
    </w:p>
  </w:footnote>
  <w:footnote w:id="3">
    <w:p w14:paraId="75AC9C7B" w14:textId="4C884C0D" w:rsidR="00D81BF4" w:rsidRPr="00314A61" w:rsidRDefault="00D81BF4" w:rsidP="00D81BF4">
      <w:pPr>
        <w:pStyle w:val="FootnoteText"/>
        <w:rPr>
          <w:rFonts w:ascii="Garamond" w:hAnsi="Garamond"/>
          <w:sz w:val="20"/>
          <w:szCs w:val="20"/>
        </w:rPr>
      </w:pPr>
      <w:r w:rsidRPr="00314A61">
        <w:rPr>
          <w:rStyle w:val="FootnoteReference"/>
          <w:rFonts w:ascii="Garamond" w:hAnsi="Garamond"/>
          <w:sz w:val="20"/>
          <w:szCs w:val="20"/>
        </w:rPr>
        <w:footnoteRef/>
      </w:r>
      <w:r w:rsidRPr="00314A61">
        <w:rPr>
          <w:rFonts w:ascii="Garamond" w:hAnsi="Garamond"/>
          <w:sz w:val="20"/>
          <w:szCs w:val="20"/>
        </w:rPr>
        <w:t xml:space="preserve"> Mahvish Ahmad and Rabia Mehmood, “Surveillance, Authoritarianism and ‘Imperial Effects’ in Pakistan”, </w:t>
      </w:r>
      <w:r w:rsidRPr="00314A61">
        <w:rPr>
          <w:rFonts w:ascii="Garamond" w:hAnsi="Garamond"/>
          <w:i/>
          <w:sz w:val="20"/>
          <w:szCs w:val="20"/>
        </w:rPr>
        <w:t>Surveillance &amp; Society</w:t>
      </w:r>
      <w:r w:rsidRPr="00314A61">
        <w:rPr>
          <w:rFonts w:ascii="Garamond" w:hAnsi="Garamond"/>
          <w:sz w:val="20"/>
          <w:szCs w:val="20"/>
        </w:rPr>
        <w:t>, 2017, https://ojs.library.queensu.ca/index.php/surveillance-and-society/article/download/6721/6454/.</w:t>
      </w:r>
    </w:p>
  </w:footnote>
  <w:footnote w:id="4">
    <w:p w14:paraId="1E6D4B94" w14:textId="47DE4122" w:rsidR="00D50355" w:rsidRPr="00D50355" w:rsidRDefault="00D50355" w:rsidP="00D50355">
      <w:pPr>
        <w:rPr>
          <w:rFonts w:ascii="Garamond" w:hAnsi="Garamond"/>
          <w:sz w:val="20"/>
          <w:szCs w:val="20"/>
          <w:lang w:val="en-US"/>
        </w:rPr>
      </w:pPr>
      <w:r w:rsidRPr="00D50355">
        <w:rPr>
          <w:rStyle w:val="FootnoteReference"/>
          <w:rFonts w:ascii="Garamond" w:hAnsi="Garamond"/>
          <w:sz w:val="20"/>
          <w:szCs w:val="20"/>
        </w:rPr>
        <w:footnoteRef/>
      </w:r>
      <w:r w:rsidRPr="00D50355">
        <w:rPr>
          <w:rFonts w:ascii="Garamond" w:hAnsi="Garamond"/>
          <w:sz w:val="20"/>
          <w:szCs w:val="20"/>
        </w:rPr>
        <w:t xml:space="preserve"> </w:t>
      </w:r>
      <w:r w:rsidRPr="00D50355">
        <w:rPr>
          <w:rFonts w:ascii="Garamond" w:hAnsi="Garamond"/>
          <w:sz w:val="20"/>
          <w:szCs w:val="20"/>
          <w:lang w:val="en-US"/>
        </w:rPr>
        <w:t xml:space="preserve">“Over 10m SIMs face blockage as verification deadline ends tomorrow”, </w:t>
      </w:r>
      <w:r w:rsidRPr="00D50355">
        <w:rPr>
          <w:rFonts w:ascii="Garamond" w:hAnsi="Garamond"/>
          <w:i/>
          <w:sz w:val="20"/>
          <w:szCs w:val="20"/>
          <w:lang w:val="en-US"/>
        </w:rPr>
        <w:t>The Express Tribune</w:t>
      </w:r>
      <w:r w:rsidRPr="00D50355">
        <w:rPr>
          <w:rFonts w:ascii="Garamond" w:hAnsi="Garamond"/>
          <w:sz w:val="20"/>
          <w:szCs w:val="20"/>
          <w:lang w:val="en-US"/>
        </w:rPr>
        <w:t>, April 11, 2015, https://www.thenews.com.pk/print/11936-over-10m-sims-face-blockage-as-verification-deadline-ends-tomorrow.</w:t>
      </w:r>
    </w:p>
  </w:footnote>
  <w:footnote w:id="5">
    <w:p w14:paraId="1234C6D2" w14:textId="11ABF51E" w:rsidR="00014BFD" w:rsidRPr="00014BFD" w:rsidRDefault="00014BFD" w:rsidP="00AD3BED">
      <w:pPr>
        <w:pStyle w:val="FootnoteText"/>
        <w:rPr>
          <w:rFonts w:ascii="Garamond" w:hAnsi="Garamond"/>
          <w:sz w:val="20"/>
          <w:szCs w:val="20"/>
        </w:rPr>
      </w:pPr>
      <w:r w:rsidRPr="00014BFD">
        <w:rPr>
          <w:rStyle w:val="FootnoteReference"/>
          <w:rFonts w:ascii="Garamond" w:hAnsi="Garamond"/>
          <w:sz w:val="20"/>
          <w:szCs w:val="20"/>
        </w:rPr>
        <w:footnoteRef/>
      </w:r>
      <w:r w:rsidRPr="00014BFD">
        <w:rPr>
          <w:rFonts w:ascii="Garamond" w:hAnsi="Garamond"/>
          <w:sz w:val="20"/>
          <w:szCs w:val="20"/>
        </w:rPr>
        <w:t xml:space="preserve"> </w:t>
      </w:r>
      <w:r w:rsidR="00AD3BED">
        <w:rPr>
          <w:rFonts w:ascii="Garamond" w:hAnsi="Garamond"/>
          <w:sz w:val="20"/>
          <w:szCs w:val="20"/>
        </w:rPr>
        <w:t>Marvi Sirmed, “</w:t>
      </w:r>
      <w:r w:rsidR="00AD3BED" w:rsidRPr="00AD3BED">
        <w:rPr>
          <w:rFonts w:ascii="Garamond" w:hAnsi="Garamond"/>
          <w:sz w:val="20"/>
          <w:szCs w:val="20"/>
        </w:rPr>
        <w:t>Is PITB clueless about Pakistan’s largest data breach?</w:t>
      </w:r>
      <w:r w:rsidR="00AD3BED">
        <w:rPr>
          <w:rFonts w:ascii="Garamond" w:hAnsi="Garamond"/>
          <w:sz w:val="20"/>
          <w:szCs w:val="20"/>
        </w:rPr>
        <w:t xml:space="preserve">”, </w:t>
      </w:r>
      <w:r w:rsidR="00AD3BED" w:rsidRPr="00AD3BED">
        <w:rPr>
          <w:rFonts w:ascii="Garamond" w:hAnsi="Garamond"/>
          <w:i/>
          <w:sz w:val="20"/>
          <w:szCs w:val="20"/>
        </w:rPr>
        <w:t>The Daily Times</w:t>
      </w:r>
      <w:r w:rsidR="00AD3BED">
        <w:rPr>
          <w:rFonts w:ascii="Garamond" w:hAnsi="Garamond"/>
          <w:sz w:val="20"/>
          <w:szCs w:val="20"/>
        </w:rPr>
        <w:t>, May</w:t>
      </w:r>
      <w:r w:rsidR="00AD3BED" w:rsidRPr="00AD3BED">
        <w:rPr>
          <w:rFonts w:ascii="Garamond" w:hAnsi="Garamond"/>
          <w:sz w:val="20"/>
          <w:szCs w:val="20"/>
        </w:rPr>
        <w:t xml:space="preserve"> 11, 2018</w:t>
      </w:r>
      <w:r w:rsidR="00AD3BED">
        <w:rPr>
          <w:rFonts w:ascii="Garamond" w:hAnsi="Garamond"/>
          <w:sz w:val="20"/>
          <w:szCs w:val="20"/>
        </w:rPr>
        <w:t xml:space="preserve">, </w:t>
      </w:r>
      <w:r w:rsidR="00AD3BED" w:rsidRPr="00AD3BED">
        <w:rPr>
          <w:rFonts w:ascii="Garamond" w:hAnsi="Garamond"/>
          <w:sz w:val="20"/>
          <w:szCs w:val="20"/>
        </w:rPr>
        <w:t>https://dailytimes.com.pk/238533/is-pitb-clueless-about-pakistans-largest-data-breach/</w:t>
      </w:r>
      <w:r w:rsidR="00AD3BED">
        <w:rPr>
          <w:rFonts w:ascii="Garamond" w:hAnsi="Garamond"/>
          <w:sz w:val="20"/>
          <w:szCs w:val="20"/>
        </w:rPr>
        <w:t>.</w:t>
      </w:r>
    </w:p>
  </w:footnote>
  <w:footnote w:id="6">
    <w:p w14:paraId="47791CBD" w14:textId="52089FD4" w:rsidR="001936C7" w:rsidRPr="00014BFD" w:rsidRDefault="001936C7" w:rsidP="001936C7">
      <w:pPr>
        <w:rPr>
          <w:rFonts w:ascii="Garamond" w:hAnsi="Garamond"/>
          <w:sz w:val="20"/>
          <w:szCs w:val="20"/>
        </w:rPr>
      </w:pPr>
      <w:r w:rsidRPr="00014BFD">
        <w:rPr>
          <w:rStyle w:val="FootnoteReference"/>
          <w:rFonts w:ascii="Garamond" w:hAnsi="Garamond"/>
          <w:sz w:val="20"/>
          <w:szCs w:val="20"/>
        </w:rPr>
        <w:footnoteRef/>
      </w:r>
      <w:r w:rsidRPr="00014BFD">
        <w:rPr>
          <w:rFonts w:ascii="Garamond" w:hAnsi="Garamond"/>
          <w:sz w:val="20"/>
          <w:szCs w:val="20"/>
        </w:rPr>
        <w:t xml:space="preserve"> Matthew Cole, Richard Esposito, Sam Biddle, Ryan Grim, “</w:t>
      </w:r>
      <w:r w:rsidR="00014BFD" w:rsidRPr="00014BFD">
        <w:rPr>
          <w:rFonts w:ascii="Garamond" w:hAnsi="Garamond"/>
          <w:sz w:val="20"/>
          <w:szCs w:val="20"/>
        </w:rPr>
        <w:t xml:space="preserve">Top-secret NSA report details Russian hacking effort days before the election,” </w:t>
      </w:r>
      <w:r w:rsidR="00014BFD" w:rsidRPr="00014BFD">
        <w:rPr>
          <w:rFonts w:ascii="Garamond" w:hAnsi="Garamond"/>
          <w:i/>
          <w:sz w:val="20"/>
          <w:szCs w:val="20"/>
        </w:rPr>
        <w:t>The Intercept</w:t>
      </w:r>
      <w:r w:rsidR="00014BFD" w:rsidRPr="00014BFD">
        <w:rPr>
          <w:rFonts w:ascii="Garamond" w:hAnsi="Garamond"/>
          <w:sz w:val="20"/>
          <w:szCs w:val="20"/>
        </w:rPr>
        <w:t>, June 6, 2017, https://theintercept.com/2017/06/05/top-secret-nsa-report-details-russian-hacking-effort-days-before-2016-election/.</w:t>
      </w:r>
    </w:p>
  </w:footnote>
  <w:footnote w:id="7">
    <w:p w14:paraId="44C4FDBE" w14:textId="4F33D7D1" w:rsidR="00266F55" w:rsidRPr="00266F55" w:rsidRDefault="00266F55">
      <w:pPr>
        <w:pStyle w:val="FootnoteText"/>
        <w:rPr>
          <w:rFonts w:ascii="Garamond" w:hAnsi="Garamond"/>
          <w:sz w:val="20"/>
          <w:szCs w:val="20"/>
          <w:lang w:val="en-US"/>
        </w:rPr>
      </w:pPr>
      <w:r w:rsidRPr="00266F55">
        <w:rPr>
          <w:rStyle w:val="FootnoteReference"/>
          <w:rFonts w:ascii="Garamond" w:hAnsi="Garamond"/>
          <w:sz w:val="20"/>
          <w:szCs w:val="20"/>
        </w:rPr>
        <w:footnoteRef/>
      </w:r>
      <w:r w:rsidRPr="00266F55">
        <w:rPr>
          <w:rFonts w:ascii="Garamond" w:hAnsi="Garamond"/>
          <w:sz w:val="20"/>
          <w:szCs w:val="20"/>
        </w:rPr>
        <w:t xml:space="preserve"> Privacy International, </w:t>
      </w:r>
      <w:r w:rsidRPr="00266F55">
        <w:rPr>
          <w:rFonts w:ascii="Garamond" w:hAnsi="Garamond"/>
          <w:sz w:val="20"/>
          <w:szCs w:val="20"/>
          <w:lang w:val="en-US"/>
        </w:rPr>
        <w:t xml:space="preserve">“Tipping the scales: Security &amp; surveillance in Pakistan”, </w:t>
      </w:r>
      <w:r w:rsidRPr="00266F55">
        <w:rPr>
          <w:rFonts w:ascii="Garamond" w:hAnsi="Garamond"/>
          <w:i/>
          <w:sz w:val="20"/>
          <w:szCs w:val="20"/>
          <w:lang w:val="en-US"/>
        </w:rPr>
        <w:t>Special Report</w:t>
      </w:r>
      <w:r w:rsidRPr="00266F55">
        <w:rPr>
          <w:rFonts w:ascii="Garamond" w:hAnsi="Garamond"/>
          <w:sz w:val="20"/>
          <w:szCs w:val="20"/>
          <w:lang w:val="en-US"/>
        </w:rPr>
        <w:t>, July 2015, https://privacyinternational.org/sites/default/files/2018-02/PAKISTAN%20REPORT%20HIGH%20RES%2020150721_0.pdf.</w:t>
      </w:r>
    </w:p>
  </w:footnote>
  <w:footnote w:id="8">
    <w:p w14:paraId="67B82134" w14:textId="253023FA" w:rsidR="00046F2E" w:rsidRPr="00046F2E" w:rsidRDefault="00046F2E" w:rsidP="00046F2E">
      <w:pPr>
        <w:pStyle w:val="FootnoteText"/>
        <w:rPr>
          <w:rFonts w:ascii="Garamond" w:hAnsi="Garamond"/>
          <w:sz w:val="20"/>
          <w:szCs w:val="20"/>
        </w:rPr>
      </w:pPr>
      <w:r w:rsidRPr="00046F2E">
        <w:rPr>
          <w:rStyle w:val="FootnoteReference"/>
          <w:rFonts w:ascii="Garamond" w:hAnsi="Garamond"/>
          <w:sz w:val="20"/>
          <w:szCs w:val="20"/>
        </w:rPr>
        <w:footnoteRef/>
      </w:r>
      <w:r w:rsidRPr="00046F2E">
        <w:rPr>
          <w:rFonts w:ascii="Garamond" w:hAnsi="Garamond"/>
          <w:sz w:val="20"/>
          <w:szCs w:val="20"/>
        </w:rPr>
        <w:t xml:space="preserve"> Human Rights Committee 120th Session, “The Right to Privacy in Pakistan: Submission by Privacy International in advance of the consideration of the periodic report of Pakistan,” 3 July - 28 July 2017, https://privacyinternational.org/sites/default/files/2017-12/120_Pakistan.pdf.</w:t>
      </w:r>
    </w:p>
  </w:footnote>
  <w:footnote w:id="9">
    <w:p w14:paraId="430337A5" w14:textId="3EE8CA3D" w:rsidR="00314A61" w:rsidRPr="001C146C" w:rsidRDefault="00314A61" w:rsidP="001C146C">
      <w:pPr>
        <w:pStyle w:val="FootnoteText"/>
        <w:rPr>
          <w:rFonts w:ascii="Garamond" w:hAnsi="Garamond"/>
          <w:sz w:val="20"/>
          <w:lang w:val="en-US"/>
        </w:rPr>
      </w:pPr>
      <w:r w:rsidRPr="001C146C">
        <w:rPr>
          <w:rStyle w:val="FootnoteReference"/>
          <w:rFonts w:ascii="Garamond" w:hAnsi="Garamond"/>
          <w:sz w:val="20"/>
        </w:rPr>
        <w:footnoteRef/>
      </w:r>
      <w:r w:rsidRPr="001C146C">
        <w:rPr>
          <w:rFonts w:ascii="Garamond" w:hAnsi="Garamond"/>
          <w:sz w:val="20"/>
        </w:rPr>
        <w:t xml:space="preserve"> </w:t>
      </w:r>
      <w:r w:rsidR="001C146C" w:rsidRPr="001C146C">
        <w:rPr>
          <w:rFonts w:ascii="Garamond" w:hAnsi="Garamond"/>
          <w:sz w:val="20"/>
        </w:rPr>
        <w:t xml:space="preserve">“8,000 CCTV cameras installed in Lahore: Shahbaz inaugurates Safe City Project,” </w:t>
      </w:r>
      <w:r w:rsidR="001C146C" w:rsidRPr="001C146C">
        <w:rPr>
          <w:rFonts w:ascii="Garamond" w:hAnsi="Garamond"/>
          <w:i/>
          <w:sz w:val="20"/>
        </w:rPr>
        <w:t>Dawn</w:t>
      </w:r>
      <w:r w:rsidR="001C146C" w:rsidRPr="001C146C">
        <w:rPr>
          <w:rFonts w:ascii="Garamond" w:hAnsi="Garamond"/>
          <w:sz w:val="20"/>
        </w:rPr>
        <w:t>, January 5, 2018, https://www.dawn.com/news/1380906.</w:t>
      </w:r>
    </w:p>
  </w:footnote>
  <w:footnote w:id="10">
    <w:p w14:paraId="7820D42D" w14:textId="375C0D30" w:rsidR="0090193F" w:rsidRPr="00314A61" w:rsidRDefault="0090193F" w:rsidP="00314A61">
      <w:pPr>
        <w:pStyle w:val="FootnoteText"/>
        <w:rPr>
          <w:rFonts w:ascii="Garamond" w:hAnsi="Garamond"/>
          <w:sz w:val="20"/>
          <w:szCs w:val="20"/>
        </w:rPr>
      </w:pPr>
      <w:r w:rsidRPr="00314A61">
        <w:rPr>
          <w:rStyle w:val="FootnoteReference"/>
          <w:rFonts w:ascii="Garamond" w:hAnsi="Garamond"/>
          <w:sz w:val="20"/>
          <w:szCs w:val="20"/>
        </w:rPr>
        <w:footnoteRef/>
      </w:r>
      <w:r w:rsidRPr="00314A61">
        <w:rPr>
          <w:rFonts w:ascii="Garamond" w:hAnsi="Garamond"/>
          <w:sz w:val="20"/>
          <w:szCs w:val="20"/>
        </w:rPr>
        <w:t xml:space="preserve"> </w:t>
      </w:r>
      <w:r w:rsidR="00314A61" w:rsidRPr="00314A61">
        <w:rPr>
          <w:rFonts w:ascii="Garamond" w:hAnsi="Garamond"/>
          <w:sz w:val="20"/>
          <w:szCs w:val="20"/>
        </w:rPr>
        <w:t xml:space="preserve">Khurram Husain, “Exclusive: CPEC master plan revealed: Details from original documents laying out the CPEC long term plan are publicly disclosed for the first time”, </w:t>
      </w:r>
      <w:r w:rsidR="00314A61" w:rsidRPr="00314A61">
        <w:rPr>
          <w:rFonts w:ascii="Garamond" w:hAnsi="Garamond"/>
          <w:i/>
          <w:sz w:val="20"/>
          <w:szCs w:val="20"/>
        </w:rPr>
        <w:t>Dawn</w:t>
      </w:r>
      <w:r w:rsidR="00314A61" w:rsidRPr="00314A61">
        <w:rPr>
          <w:rFonts w:ascii="Garamond" w:hAnsi="Garamond"/>
          <w:sz w:val="20"/>
          <w:szCs w:val="20"/>
        </w:rPr>
        <w:t>, June 21, 2017, https://www.dawn.com/news/1333101.</w:t>
      </w:r>
    </w:p>
  </w:footnote>
  <w:footnote w:id="11">
    <w:p w14:paraId="45182B6F" w14:textId="6172B18B" w:rsidR="0090193F" w:rsidRPr="00603EF1" w:rsidRDefault="0090193F">
      <w:pPr>
        <w:pStyle w:val="FootnoteText"/>
        <w:rPr>
          <w:rFonts w:ascii="Garamond" w:hAnsi="Garamond"/>
          <w:sz w:val="20"/>
          <w:szCs w:val="20"/>
          <w:lang w:val="en-US"/>
        </w:rPr>
      </w:pPr>
      <w:r w:rsidRPr="00603EF1">
        <w:rPr>
          <w:rStyle w:val="FootnoteReference"/>
          <w:rFonts w:ascii="Garamond" w:hAnsi="Garamond"/>
          <w:sz w:val="20"/>
          <w:szCs w:val="20"/>
        </w:rPr>
        <w:footnoteRef/>
      </w:r>
      <w:r w:rsidRPr="00603EF1">
        <w:rPr>
          <w:rFonts w:ascii="Garamond" w:hAnsi="Garamond"/>
          <w:sz w:val="20"/>
          <w:szCs w:val="20"/>
        </w:rPr>
        <w:t xml:space="preserve"> </w:t>
      </w:r>
      <w:r w:rsidR="00314A61" w:rsidRPr="00603EF1">
        <w:rPr>
          <w:rFonts w:ascii="Garamond" w:hAnsi="Garamond"/>
          <w:sz w:val="20"/>
          <w:szCs w:val="20"/>
        </w:rPr>
        <w:t>Ibid.</w:t>
      </w:r>
    </w:p>
  </w:footnote>
  <w:footnote w:id="12">
    <w:p w14:paraId="246566F2" w14:textId="1DB99455" w:rsidR="0090193F" w:rsidRPr="00603EF1" w:rsidRDefault="0090193F" w:rsidP="0090193F">
      <w:pPr>
        <w:pStyle w:val="FootnoteText"/>
        <w:rPr>
          <w:rFonts w:ascii="Garamond" w:hAnsi="Garamond"/>
          <w:sz w:val="20"/>
          <w:szCs w:val="20"/>
        </w:rPr>
      </w:pPr>
      <w:r w:rsidRPr="00603EF1">
        <w:rPr>
          <w:rStyle w:val="FootnoteReference"/>
          <w:rFonts w:ascii="Garamond" w:hAnsi="Garamond"/>
          <w:sz w:val="20"/>
          <w:szCs w:val="20"/>
        </w:rPr>
        <w:footnoteRef/>
      </w:r>
      <w:r w:rsidRPr="00603EF1">
        <w:rPr>
          <w:rFonts w:ascii="Garamond" w:hAnsi="Garamond"/>
          <w:sz w:val="20"/>
          <w:szCs w:val="20"/>
        </w:rPr>
        <w:t xml:space="preserve"> Haider Nasim, “Pak-China fibre optic link activated for commercial use”, </w:t>
      </w:r>
      <w:r w:rsidRPr="00603EF1">
        <w:rPr>
          <w:rFonts w:ascii="Garamond" w:hAnsi="Garamond"/>
          <w:i/>
          <w:sz w:val="20"/>
          <w:szCs w:val="20"/>
        </w:rPr>
        <w:t>The Express Tribune</w:t>
      </w:r>
      <w:r w:rsidRPr="00603EF1">
        <w:rPr>
          <w:rFonts w:ascii="Garamond" w:hAnsi="Garamond"/>
          <w:sz w:val="20"/>
          <w:szCs w:val="20"/>
        </w:rPr>
        <w:t>, February 2, 2019, https://tribune.com.pk/story/1901975/8-pak-china-fibre-optic-link-activated-commercial-use/.</w:t>
      </w:r>
    </w:p>
  </w:footnote>
  <w:footnote w:id="13">
    <w:p w14:paraId="49125ADF" w14:textId="6BD171C7" w:rsidR="00603EF1" w:rsidRPr="00603EF1" w:rsidRDefault="00603EF1" w:rsidP="00603EF1">
      <w:pPr>
        <w:rPr>
          <w:sz w:val="24"/>
          <w:szCs w:val="24"/>
          <w:lang w:val="en-US"/>
        </w:rPr>
      </w:pPr>
      <w:r w:rsidRPr="00603EF1">
        <w:rPr>
          <w:rStyle w:val="FootnoteReference"/>
          <w:rFonts w:ascii="Garamond" w:hAnsi="Garamond"/>
          <w:sz w:val="20"/>
          <w:szCs w:val="20"/>
        </w:rPr>
        <w:footnoteRef/>
      </w:r>
      <w:r w:rsidRPr="00603EF1">
        <w:rPr>
          <w:rFonts w:ascii="Garamond" w:hAnsi="Garamond"/>
          <w:sz w:val="20"/>
          <w:szCs w:val="20"/>
        </w:rPr>
        <w:t xml:space="preserve"> </w:t>
      </w:r>
      <w:r w:rsidRPr="00603EF1">
        <w:rPr>
          <w:rFonts w:ascii="Garamond" w:hAnsi="Garamond"/>
          <w:sz w:val="20"/>
          <w:szCs w:val="20"/>
          <w:lang w:val="en-US"/>
        </w:rPr>
        <w:t xml:space="preserve">“Peshawar Police launch ‘Hotel Eye’ software”, </w:t>
      </w:r>
      <w:r w:rsidRPr="00603EF1">
        <w:rPr>
          <w:rFonts w:ascii="Garamond" w:hAnsi="Garamond"/>
          <w:i/>
          <w:sz w:val="20"/>
          <w:szCs w:val="20"/>
          <w:lang w:val="en-US"/>
        </w:rPr>
        <w:t>The News International</w:t>
      </w:r>
      <w:r w:rsidRPr="00603EF1">
        <w:rPr>
          <w:rFonts w:ascii="Garamond" w:hAnsi="Garamond"/>
          <w:sz w:val="20"/>
          <w:szCs w:val="20"/>
          <w:lang w:val="en-US"/>
        </w:rPr>
        <w:t>, January 15, 2019, https://www.thenews.com.pk/print/419236-peshawar-police-launch-hotel-eye-software.</w:t>
      </w:r>
    </w:p>
  </w:footnote>
  <w:footnote w:id="14">
    <w:p w14:paraId="74363D0A" w14:textId="3770A568" w:rsidR="00D30708" w:rsidRPr="00D30708" w:rsidRDefault="00D30708">
      <w:pPr>
        <w:pStyle w:val="FootnoteText"/>
        <w:rPr>
          <w:rFonts w:ascii="Garamond" w:hAnsi="Garamond"/>
          <w:sz w:val="20"/>
          <w:szCs w:val="20"/>
          <w:lang w:val="en-US"/>
        </w:rPr>
      </w:pPr>
      <w:r w:rsidRPr="00D30708">
        <w:rPr>
          <w:rStyle w:val="FootnoteReference"/>
          <w:rFonts w:ascii="Garamond" w:hAnsi="Garamond"/>
          <w:sz w:val="20"/>
          <w:szCs w:val="20"/>
        </w:rPr>
        <w:footnoteRef/>
      </w:r>
      <w:r w:rsidRPr="00D30708">
        <w:rPr>
          <w:rFonts w:ascii="Garamond" w:hAnsi="Garamond"/>
          <w:sz w:val="20"/>
          <w:szCs w:val="20"/>
        </w:rPr>
        <w:t xml:space="preserve"> Privacy International, </w:t>
      </w:r>
      <w:r w:rsidRPr="00D30708">
        <w:rPr>
          <w:rFonts w:ascii="Garamond" w:hAnsi="Garamond"/>
          <w:sz w:val="20"/>
          <w:szCs w:val="20"/>
          <w:lang w:val="en-US"/>
        </w:rPr>
        <w:t>“Tipping the scales: Security &amp; surveillance in Pakistan”, Special Report, July 2015, https://privacyinternational.org/sites/default/files/2018-02/PAKISTAN%20REPORT%20HIGH%20RES%2020150721_0.pdf.</w:t>
      </w:r>
    </w:p>
  </w:footnote>
  <w:footnote w:id="15">
    <w:p w14:paraId="74A89EBB" w14:textId="498F6E82" w:rsidR="00D30708" w:rsidRPr="00D30708" w:rsidRDefault="00D30708">
      <w:pPr>
        <w:pStyle w:val="FootnoteText"/>
        <w:rPr>
          <w:rFonts w:ascii="Garamond" w:hAnsi="Garamond"/>
          <w:sz w:val="20"/>
          <w:szCs w:val="20"/>
        </w:rPr>
      </w:pPr>
      <w:r w:rsidRPr="00D30708">
        <w:rPr>
          <w:rStyle w:val="FootnoteReference"/>
          <w:rFonts w:ascii="Garamond" w:hAnsi="Garamond"/>
          <w:sz w:val="20"/>
          <w:szCs w:val="20"/>
        </w:rPr>
        <w:footnoteRef/>
      </w:r>
      <w:r w:rsidRPr="00D30708">
        <w:rPr>
          <w:rFonts w:ascii="Garamond" w:hAnsi="Garamond"/>
          <w:sz w:val="20"/>
          <w:szCs w:val="20"/>
        </w:rPr>
        <w:t xml:space="preserve"> Mahvish Ahmad and Rabia Mehmood, “Surveillance, Authoritarianism and ‘Imperial Effects’ in Pakistan”, </w:t>
      </w:r>
      <w:r w:rsidRPr="00D30708">
        <w:rPr>
          <w:rFonts w:ascii="Garamond" w:hAnsi="Garamond"/>
          <w:i/>
          <w:sz w:val="20"/>
          <w:szCs w:val="20"/>
        </w:rPr>
        <w:t>Surveillance &amp; Society</w:t>
      </w:r>
      <w:r w:rsidRPr="00D30708">
        <w:rPr>
          <w:rFonts w:ascii="Garamond" w:hAnsi="Garamond"/>
          <w:sz w:val="20"/>
          <w:szCs w:val="20"/>
        </w:rPr>
        <w:t>, 2017, https://ojs.library.queensu.ca/index.php/surveillance-and-society/article/download/6721/6454/.</w:t>
      </w:r>
    </w:p>
  </w:footnote>
  <w:footnote w:id="16">
    <w:p w14:paraId="71B13F09" w14:textId="2B5A75ED" w:rsidR="00D331B7" w:rsidRPr="00D331B7" w:rsidRDefault="00D331B7">
      <w:pPr>
        <w:pStyle w:val="FootnoteText"/>
        <w:rPr>
          <w:rFonts w:ascii="Garamond" w:hAnsi="Garamond"/>
          <w:sz w:val="20"/>
          <w:szCs w:val="20"/>
          <w:lang w:val="en-US"/>
        </w:rPr>
      </w:pPr>
      <w:r w:rsidRPr="00D331B7">
        <w:rPr>
          <w:rStyle w:val="FootnoteReference"/>
          <w:rFonts w:ascii="Garamond" w:hAnsi="Garamond"/>
          <w:sz w:val="20"/>
          <w:szCs w:val="20"/>
        </w:rPr>
        <w:footnoteRef/>
      </w:r>
      <w:r w:rsidRPr="00D331B7">
        <w:rPr>
          <w:rFonts w:ascii="Garamond" w:hAnsi="Garamond"/>
          <w:sz w:val="20"/>
          <w:szCs w:val="20"/>
        </w:rPr>
        <w:t xml:space="preserve"> Privacy International, </w:t>
      </w:r>
      <w:r w:rsidRPr="00D331B7">
        <w:rPr>
          <w:rFonts w:ascii="Garamond" w:hAnsi="Garamond"/>
          <w:sz w:val="20"/>
          <w:szCs w:val="20"/>
          <w:lang w:val="en-US"/>
        </w:rPr>
        <w:t xml:space="preserve">“Tipping the scales: Security &amp; surveillance in Pakistan”, </w:t>
      </w:r>
      <w:r w:rsidRPr="00D331B7">
        <w:rPr>
          <w:rFonts w:ascii="Garamond" w:hAnsi="Garamond"/>
          <w:i/>
          <w:sz w:val="20"/>
          <w:szCs w:val="20"/>
          <w:lang w:val="en-US"/>
        </w:rPr>
        <w:t>Special Report</w:t>
      </w:r>
      <w:r w:rsidRPr="00D331B7">
        <w:rPr>
          <w:rFonts w:ascii="Garamond" w:hAnsi="Garamond"/>
          <w:sz w:val="20"/>
          <w:szCs w:val="20"/>
          <w:lang w:val="en-US"/>
        </w:rPr>
        <w:t>, July 2015, https://privacyinternational.org/sites/default/files/2018-02/PAKISTAN%20REPORT%20HIGH%20RES%2020150721_0.pdf.</w:t>
      </w:r>
    </w:p>
  </w:footnote>
  <w:footnote w:id="17">
    <w:p w14:paraId="112378E8" w14:textId="05C0CB6B" w:rsidR="00D331B7" w:rsidRPr="00D331B7" w:rsidRDefault="00D331B7">
      <w:pPr>
        <w:pStyle w:val="FootnoteText"/>
        <w:rPr>
          <w:rFonts w:ascii="Garamond" w:hAnsi="Garamond"/>
          <w:sz w:val="20"/>
          <w:szCs w:val="20"/>
          <w:lang w:val="en-US"/>
        </w:rPr>
      </w:pPr>
      <w:r w:rsidRPr="00D331B7">
        <w:rPr>
          <w:rStyle w:val="FootnoteReference"/>
          <w:rFonts w:ascii="Garamond" w:hAnsi="Garamond"/>
          <w:sz w:val="20"/>
          <w:szCs w:val="20"/>
        </w:rPr>
        <w:footnoteRef/>
      </w:r>
      <w:r w:rsidRPr="00D331B7">
        <w:rPr>
          <w:rFonts w:ascii="Garamond" w:hAnsi="Garamond"/>
          <w:sz w:val="20"/>
          <w:szCs w:val="20"/>
        </w:rPr>
        <w:t xml:space="preserve"> </w:t>
      </w:r>
      <w:r w:rsidRPr="00D331B7">
        <w:rPr>
          <w:rFonts w:ascii="Garamond" w:hAnsi="Garamond"/>
          <w:sz w:val="20"/>
          <w:szCs w:val="20"/>
          <w:lang w:val="en-US"/>
        </w:rPr>
        <w:t>Ibid.</w:t>
      </w:r>
    </w:p>
  </w:footnote>
  <w:footnote w:id="18">
    <w:p w14:paraId="67431A1A" w14:textId="4A0444A6" w:rsidR="00D331B7" w:rsidRPr="00D331B7" w:rsidRDefault="00D331B7">
      <w:pPr>
        <w:pStyle w:val="FootnoteText"/>
        <w:rPr>
          <w:lang w:val="en-US"/>
        </w:rPr>
      </w:pPr>
      <w:r w:rsidRPr="00D331B7">
        <w:rPr>
          <w:rStyle w:val="FootnoteReference"/>
          <w:rFonts w:ascii="Garamond" w:hAnsi="Garamond"/>
          <w:sz w:val="20"/>
          <w:szCs w:val="20"/>
        </w:rPr>
        <w:footnoteRef/>
      </w:r>
      <w:r w:rsidRPr="00D331B7">
        <w:rPr>
          <w:rFonts w:ascii="Garamond" w:hAnsi="Garamond"/>
          <w:sz w:val="20"/>
          <w:szCs w:val="20"/>
        </w:rPr>
        <w:t xml:space="preserve"> </w:t>
      </w:r>
      <w:r w:rsidRPr="00D331B7">
        <w:rPr>
          <w:rFonts w:ascii="Garamond" w:hAnsi="Garamond"/>
          <w:sz w:val="20"/>
          <w:szCs w:val="20"/>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B51"/>
    <w:multiLevelType w:val="multilevel"/>
    <w:tmpl w:val="FB56DF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15:restartNumberingAfterBreak="0">
    <w:nsid w:val="1DCA12D5"/>
    <w:multiLevelType w:val="hybridMultilevel"/>
    <w:tmpl w:val="6D18D518"/>
    <w:lvl w:ilvl="0" w:tplc="ADCE6D12">
      <w:start w:val="1"/>
      <w:numFmt w:val="bullet"/>
      <w:lvlText w:val="●"/>
      <w:lvlJc w:val="left"/>
      <w:pPr>
        <w:tabs>
          <w:tab w:val="num" w:pos="720"/>
        </w:tabs>
        <w:ind w:left="720" w:hanging="360"/>
      </w:pPr>
      <w:rPr>
        <w:rFonts w:ascii="Oswald" w:hAnsi="Oswald" w:hint="default"/>
      </w:rPr>
    </w:lvl>
    <w:lvl w:ilvl="1" w:tplc="C30897D8" w:tentative="1">
      <w:start w:val="1"/>
      <w:numFmt w:val="bullet"/>
      <w:lvlText w:val="●"/>
      <w:lvlJc w:val="left"/>
      <w:pPr>
        <w:tabs>
          <w:tab w:val="num" w:pos="1440"/>
        </w:tabs>
        <w:ind w:left="1440" w:hanging="360"/>
      </w:pPr>
      <w:rPr>
        <w:rFonts w:ascii="Oswald" w:hAnsi="Oswald" w:hint="default"/>
      </w:rPr>
    </w:lvl>
    <w:lvl w:ilvl="2" w:tplc="D3C47EEE" w:tentative="1">
      <w:start w:val="1"/>
      <w:numFmt w:val="bullet"/>
      <w:lvlText w:val="●"/>
      <w:lvlJc w:val="left"/>
      <w:pPr>
        <w:tabs>
          <w:tab w:val="num" w:pos="2160"/>
        </w:tabs>
        <w:ind w:left="2160" w:hanging="360"/>
      </w:pPr>
      <w:rPr>
        <w:rFonts w:ascii="Oswald" w:hAnsi="Oswald" w:hint="default"/>
      </w:rPr>
    </w:lvl>
    <w:lvl w:ilvl="3" w:tplc="0478E5EC" w:tentative="1">
      <w:start w:val="1"/>
      <w:numFmt w:val="bullet"/>
      <w:lvlText w:val="●"/>
      <w:lvlJc w:val="left"/>
      <w:pPr>
        <w:tabs>
          <w:tab w:val="num" w:pos="2880"/>
        </w:tabs>
        <w:ind w:left="2880" w:hanging="360"/>
      </w:pPr>
      <w:rPr>
        <w:rFonts w:ascii="Oswald" w:hAnsi="Oswald" w:hint="default"/>
      </w:rPr>
    </w:lvl>
    <w:lvl w:ilvl="4" w:tplc="3466B54A" w:tentative="1">
      <w:start w:val="1"/>
      <w:numFmt w:val="bullet"/>
      <w:lvlText w:val="●"/>
      <w:lvlJc w:val="left"/>
      <w:pPr>
        <w:tabs>
          <w:tab w:val="num" w:pos="3600"/>
        </w:tabs>
        <w:ind w:left="3600" w:hanging="360"/>
      </w:pPr>
      <w:rPr>
        <w:rFonts w:ascii="Oswald" w:hAnsi="Oswald" w:hint="default"/>
      </w:rPr>
    </w:lvl>
    <w:lvl w:ilvl="5" w:tplc="6596AE90" w:tentative="1">
      <w:start w:val="1"/>
      <w:numFmt w:val="bullet"/>
      <w:lvlText w:val="●"/>
      <w:lvlJc w:val="left"/>
      <w:pPr>
        <w:tabs>
          <w:tab w:val="num" w:pos="4320"/>
        </w:tabs>
        <w:ind w:left="4320" w:hanging="360"/>
      </w:pPr>
      <w:rPr>
        <w:rFonts w:ascii="Oswald" w:hAnsi="Oswald" w:hint="default"/>
      </w:rPr>
    </w:lvl>
    <w:lvl w:ilvl="6" w:tplc="8098B4D2" w:tentative="1">
      <w:start w:val="1"/>
      <w:numFmt w:val="bullet"/>
      <w:lvlText w:val="●"/>
      <w:lvlJc w:val="left"/>
      <w:pPr>
        <w:tabs>
          <w:tab w:val="num" w:pos="5040"/>
        </w:tabs>
        <w:ind w:left="5040" w:hanging="360"/>
      </w:pPr>
      <w:rPr>
        <w:rFonts w:ascii="Oswald" w:hAnsi="Oswald" w:hint="default"/>
      </w:rPr>
    </w:lvl>
    <w:lvl w:ilvl="7" w:tplc="6590A364" w:tentative="1">
      <w:start w:val="1"/>
      <w:numFmt w:val="bullet"/>
      <w:lvlText w:val="●"/>
      <w:lvlJc w:val="left"/>
      <w:pPr>
        <w:tabs>
          <w:tab w:val="num" w:pos="5760"/>
        </w:tabs>
        <w:ind w:left="5760" w:hanging="360"/>
      </w:pPr>
      <w:rPr>
        <w:rFonts w:ascii="Oswald" w:hAnsi="Oswald" w:hint="default"/>
      </w:rPr>
    </w:lvl>
    <w:lvl w:ilvl="8" w:tplc="9AB49B30" w:tentative="1">
      <w:start w:val="1"/>
      <w:numFmt w:val="bullet"/>
      <w:lvlText w:val="●"/>
      <w:lvlJc w:val="left"/>
      <w:pPr>
        <w:tabs>
          <w:tab w:val="num" w:pos="6480"/>
        </w:tabs>
        <w:ind w:left="6480" w:hanging="360"/>
      </w:pPr>
      <w:rPr>
        <w:rFonts w:ascii="Oswald" w:hAnsi="Oswald" w:hint="default"/>
      </w:rPr>
    </w:lvl>
  </w:abstractNum>
  <w:abstractNum w:abstractNumId="2" w15:restartNumberingAfterBreak="0">
    <w:nsid w:val="2F563704"/>
    <w:multiLevelType w:val="multilevel"/>
    <w:tmpl w:val="B0809C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A27D87"/>
    <w:multiLevelType w:val="multilevel"/>
    <w:tmpl w:val="FB56DF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 w15:restartNumberingAfterBreak="0">
    <w:nsid w:val="4B013D31"/>
    <w:multiLevelType w:val="multilevel"/>
    <w:tmpl w:val="8DF80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D74106"/>
    <w:multiLevelType w:val="multilevel"/>
    <w:tmpl w:val="6C86DA3A"/>
    <w:lvl w:ilvl="0">
      <w:start w:val="3"/>
      <w:numFmt w:val="decimal"/>
      <w:lvlText w:val="%1"/>
      <w:lvlJc w:val="left"/>
      <w:pPr>
        <w:ind w:left="440" w:hanging="440"/>
      </w:pPr>
      <w:rPr>
        <w:rFonts w:hint="default"/>
        <w:b w:val="0"/>
      </w:rPr>
    </w:lvl>
    <w:lvl w:ilvl="1">
      <w:start w:val="4"/>
      <w:numFmt w:val="decimal"/>
      <w:lvlText w:val="%1.%2"/>
      <w:lvlJc w:val="left"/>
      <w:pPr>
        <w:ind w:left="900" w:hanging="720"/>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880" w:hanging="180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6" w15:restartNumberingAfterBreak="0">
    <w:nsid w:val="745C2DFE"/>
    <w:multiLevelType w:val="hybridMultilevel"/>
    <w:tmpl w:val="2C2E3ABE"/>
    <w:lvl w:ilvl="0" w:tplc="0C242CB6">
      <w:start w:val="1"/>
      <w:numFmt w:val="bullet"/>
      <w:lvlText w:val="●"/>
      <w:lvlJc w:val="left"/>
      <w:pPr>
        <w:tabs>
          <w:tab w:val="num" w:pos="720"/>
        </w:tabs>
        <w:ind w:left="720" w:hanging="360"/>
      </w:pPr>
      <w:rPr>
        <w:rFonts w:ascii="Oswald" w:hAnsi="Oswald" w:hint="default"/>
      </w:rPr>
    </w:lvl>
    <w:lvl w:ilvl="1" w:tplc="D08E7F48" w:tentative="1">
      <w:start w:val="1"/>
      <w:numFmt w:val="bullet"/>
      <w:lvlText w:val="●"/>
      <w:lvlJc w:val="left"/>
      <w:pPr>
        <w:tabs>
          <w:tab w:val="num" w:pos="1440"/>
        </w:tabs>
        <w:ind w:left="1440" w:hanging="360"/>
      </w:pPr>
      <w:rPr>
        <w:rFonts w:ascii="Oswald" w:hAnsi="Oswald" w:hint="default"/>
      </w:rPr>
    </w:lvl>
    <w:lvl w:ilvl="2" w:tplc="5B24D136" w:tentative="1">
      <w:start w:val="1"/>
      <w:numFmt w:val="bullet"/>
      <w:lvlText w:val="●"/>
      <w:lvlJc w:val="left"/>
      <w:pPr>
        <w:tabs>
          <w:tab w:val="num" w:pos="2160"/>
        </w:tabs>
        <w:ind w:left="2160" w:hanging="360"/>
      </w:pPr>
      <w:rPr>
        <w:rFonts w:ascii="Oswald" w:hAnsi="Oswald" w:hint="default"/>
      </w:rPr>
    </w:lvl>
    <w:lvl w:ilvl="3" w:tplc="82DA5818" w:tentative="1">
      <w:start w:val="1"/>
      <w:numFmt w:val="bullet"/>
      <w:lvlText w:val="●"/>
      <w:lvlJc w:val="left"/>
      <w:pPr>
        <w:tabs>
          <w:tab w:val="num" w:pos="2880"/>
        </w:tabs>
        <w:ind w:left="2880" w:hanging="360"/>
      </w:pPr>
      <w:rPr>
        <w:rFonts w:ascii="Oswald" w:hAnsi="Oswald" w:hint="default"/>
      </w:rPr>
    </w:lvl>
    <w:lvl w:ilvl="4" w:tplc="1D8A9A9C" w:tentative="1">
      <w:start w:val="1"/>
      <w:numFmt w:val="bullet"/>
      <w:lvlText w:val="●"/>
      <w:lvlJc w:val="left"/>
      <w:pPr>
        <w:tabs>
          <w:tab w:val="num" w:pos="3600"/>
        </w:tabs>
        <w:ind w:left="3600" w:hanging="360"/>
      </w:pPr>
      <w:rPr>
        <w:rFonts w:ascii="Oswald" w:hAnsi="Oswald" w:hint="default"/>
      </w:rPr>
    </w:lvl>
    <w:lvl w:ilvl="5" w:tplc="C5B07692" w:tentative="1">
      <w:start w:val="1"/>
      <w:numFmt w:val="bullet"/>
      <w:lvlText w:val="●"/>
      <w:lvlJc w:val="left"/>
      <w:pPr>
        <w:tabs>
          <w:tab w:val="num" w:pos="4320"/>
        </w:tabs>
        <w:ind w:left="4320" w:hanging="360"/>
      </w:pPr>
      <w:rPr>
        <w:rFonts w:ascii="Oswald" w:hAnsi="Oswald" w:hint="default"/>
      </w:rPr>
    </w:lvl>
    <w:lvl w:ilvl="6" w:tplc="2DC67AD2" w:tentative="1">
      <w:start w:val="1"/>
      <w:numFmt w:val="bullet"/>
      <w:lvlText w:val="●"/>
      <w:lvlJc w:val="left"/>
      <w:pPr>
        <w:tabs>
          <w:tab w:val="num" w:pos="5040"/>
        </w:tabs>
        <w:ind w:left="5040" w:hanging="360"/>
      </w:pPr>
      <w:rPr>
        <w:rFonts w:ascii="Oswald" w:hAnsi="Oswald" w:hint="default"/>
      </w:rPr>
    </w:lvl>
    <w:lvl w:ilvl="7" w:tplc="35289FC0" w:tentative="1">
      <w:start w:val="1"/>
      <w:numFmt w:val="bullet"/>
      <w:lvlText w:val="●"/>
      <w:lvlJc w:val="left"/>
      <w:pPr>
        <w:tabs>
          <w:tab w:val="num" w:pos="5760"/>
        </w:tabs>
        <w:ind w:left="5760" w:hanging="360"/>
      </w:pPr>
      <w:rPr>
        <w:rFonts w:ascii="Oswald" w:hAnsi="Oswald" w:hint="default"/>
      </w:rPr>
    </w:lvl>
    <w:lvl w:ilvl="8" w:tplc="220C692A" w:tentative="1">
      <w:start w:val="1"/>
      <w:numFmt w:val="bullet"/>
      <w:lvlText w:val="●"/>
      <w:lvlJc w:val="left"/>
      <w:pPr>
        <w:tabs>
          <w:tab w:val="num" w:pos="6480"/>
        </w:tabs>
        <w:ind w:left="6480" w:hanging="360"/>
      </w:pPr>
      <w:rPr>
        <w:rFonts w:ascii="Oswald" w:hAnsi="Oswald" w:hint="default"/>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20"/>
    <w:rsid w:val="000046E7"/>
    <w:rsid w:val="00014BFD"/>
    <w:rsid w:val="00046F2E"/>
    <w:rsid w:val="000529B8"/>
    <w:rsid w:val="00074189"/>
    <w:rsid w:val="00096C58"/>
    <w:rsid w:val="000A38B1"/>
    <w:rsid w:val="000A53FA"/>
    <w:rsid w:val="00192483"/>
    <w:rsid w:val="001936C7"/>
    <w:rsid w:val="00195DBB"/>
    <w:rsid w:val="001C146C"/>
    <w:rsid w:val="001D58D5"/>
    <w:rsid w:val="001E29BF"/>
    <w:rsid w:val="00200EDC"/>
    <w:rsid w:val="002152E1"/>
    <w:rsid w:val="00230480"/>
    <w:rsid w:val="00266F55"/>
    <w:rsid w:val="00294E68"/>
    <w:rsid w:val="002F2BF8"/>
    <w:rsid w:val="00314A61"/>
    <w:rsid w:val="003718EC"/>
    <w:rsid w:val="003B0003"/>
    <w:rsid w:val="003B62E3"/>
    <w:rsid w:val="003F3AB0"/>
    <w:rsid w:val="00471EF3"/>
    <w:rsid w:val="00514BFE"/>
    <w:rsid w:val="00535A93"/>
    <w:rsid w:val="005D051C"/>
    <w:rsid w:val="005D2CEF"/>
    <w:rsid w:val="005E02C6"/>
    <w:rsid w:val="00603EF1"/>
    <w:rsid w:val="0061305E"/>
    <w:rsid w:val="00623D07"/>
    <w:rsid w:val="006C42EC"/>
    <w:rsid w:val="006F1F0B"/>
    <w:rsid w:val="00712CDB"/>
    <w:rsid w:val="00717845"/>
    <w:rsid w:val="007B33D0"/>
    <w:rsid w:val="00814165"/>
    <w:rsid w:val="00814920"/>
    <w:rsid w:val="00864212"/>
    <w:rsid w:val="00880C62"/>
    <w:rsid w:val="0088273B"/>
    <w:rsid w:val="00886ED6"/>
    <w:rsid w:val="0089465E"/>
    <w:rsid w:val="008B6EA2"/>
    <w:rsid w:val="008C39B1"/>
    <w:rsid w:val="0090193F"/>
    <w:rsid w:val="00910DF0"/>
    <w:rsid w:val="00933EDB"/>
    <w:rsid w:val="00936A82"/>
    <w:rsid w:val="0094192E"/>
    <w:rsid w:val="00945ABE"/>
    <w:rsid w:val="00946D96"/>
    <w:rsid w:val="009640DC"/>
    <w:rsid w:val="009F0138"/>
    <w:rsid w:val="00A25600"/>
    <w:rsid w:val="00A27A52"/>
    <w:rsid w:val="00A3078D"/>
    <w:rsid w:val="00A4409D"/>
    <w:rsid w:val="00A63BF7"/>
    <w:rsid w:val="00A64785"/>
    <w:rsid w:val="00AA5E8A"/>
    <w:rsid w:val="00AB4517"/>
    <w:rsid w:val="00AD3BED"/>
    <w:rsid w:val="00B64ACB"/>
    <w:rsid w:val="00BA2265"/>
    <w:rsid w:val="00BB5AF1"/>
    <w:rsid w:val="00CB67BE"/>
    <w:rsid w:val="00CF4E09"/>
    <w:rsid w:val="00D23A7B"/>
    <w:rsid w:val="00D30708"/>
    <w:rsid w:val="00D331B7"/>
    <w:rsid w:val="00D50355"/>
    <w:rsid w:val="00D81BF4"/>
    <w:rsid w:val="00DC1870"/>
    <w:rsid w:val="00E071A2"/>
    <w:rsid w:val="00E55132"/>
    <w:rsid w:val="00E8798D"/>
    <w:rsid w:val="00EB538E"/>
    <w:rsid w:val="00F1282C"/>
    <w:rsid w:val="00F237E7"/>
    <w:rsid w:val="00F267AB"/>
    <w:rsid w:val="00F40BF5"/>
    <w:rsid w:val="00F46FDF"/>
    <w:rsid w:val="00FA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5DCE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unhideWhenUsed/>
    <w:rsid w:val="00F267AB"/>
    <w:pPr>
      <w:spacing w:line="240" w:lineRule="auto"/>
    </w:pPr>
    <w:rPr>
      <w:sz w:val="24"/>
      <w:szCs w:val="24"/>
    </w:rPr>
  </w:style>
  <w:style w:type="character" w:customStyle="1" w:styleId="FootnoteTextChar">
    <w:name w:val="Footnote Text Char"/>
    <w:basedOn w:val="DefaultParagraphFont"/>
    <w:link w:val="FootnoteText"/>
    <w:uiPriority w:val="99"/>
    <w:rsid w:val="00F267AB"/>
    <w:rPr>
      <w:sz w:val="24"/>
      <w:szCs w:val="24"/>
    </w:rPr>
  </w:style>
  <w:style w:type="character" w:styleId="FootnoteReference">
    <w:name w:val="footnote reference"/>
    <w:basedOn w:val="DefaultParagraphFont"/>
    <w:uiPriority w:val="99"/>
    <w:unhideWhenUsed/>
    <w:rsid w:val="00F267AB"/>
    <w:rPr>
      <w:vertAlign w:val="superscript"/>
    </w:rPr>
  </w:style>
  <w:style w:type="paragraph" w:styleId="ListParagraph">
    <w:name w:val="List Paragraph"/>
    <w:basedOn w:val="Normal"/>
    <w:uiPriority w:val="34"/>
    <w:qFormat/>
    <w:rsid w:val="003B0003"/>
    <w:pPr>
      <w:ind w:left="720"/>
      <w:contextualSpacing/>
    </w:pPr>
  </w:style>
  <w:style w:type="paragraph" w:styleId="NormalWeb">
    <w:name w:val="Normal (Web)"/>
    <w:basedOn w:val="Normal"/>
    <w:uiPriority w:val="99"/>
    <w:semiHidden/>
    <w:unhideWhenUsed/>
    <w:rsid w:val="008B6EA2"/>
    <w:pPr>
      <w:spacing w:before="100" w:beforeAutospacing="1" w:after="100" w:afterAutospacing="1"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2057">
      <w:bodyDiv w:val="1"/>
      <w:marLeft w:val="0"/>
      <w:marRight w:val="0"/>
      <w:marTop w:val="0"/>
      <w:marBottom w:val="0"/>
      <w:divBdr>
        <w:top w:val="none" w:sz="0" w:space="0" w:color="auto"/>
        <w:left w:val="none" w:sz="0" w:space="0" w:color="auto"/>
        <w:bottom w:val="none" w:sz="0" w:space="0" w:color="auto"/>
        <w:right w:val="none" w:sz="0" w:space="0" w:color="auto"/>
      </w:divBdr>
      <w:divsChild>
        <w:div w:id="1048798357">
          <w:marLeft w:val="720"/>
          <w:marRight w:val="0"/>
          <w:marTop w:val="0"/>
          <w:marBottom w:val="0"/>
          <w:divBdr>
            <w:top w:val="none" w:sz="0" w:space="0" w:color="auto"/>
            <w:left w:val="none" w:sz="0" w:space="0" w:color="auto"/>
            <w:bottom w:val="none" w:sz="0" w:space="0" w:color="auto"/>
            <w:right w:val="none" w:sz="0" w:space="0" w:color="auto"/>
          </w:divBdr>
        </w:div>
        <w:div w:id="1663242087">
          <w:marLeft w:val="720"/>
          <w:marRight w:val="0"/>
          <w:marTop w:val="320"/>
          <w:marBottom w:val="0"/>
          <w:divBdr>
            <w:top w:val="none" w:sz="0" w:space="0" w:color="auto"/>
            <w:left w:val="none" w:sz="0" w:space="0" w:color="auto"/>
            <w:bottom w:val="none" w:sz="0" w:space="0" w:color="auto"/>
            <w:right w:val="none" w:sz="0" w:space="0" w:color="auto"/>
          </w:divBdr>
        </w:div>
        <w:div w:id="1459488838">
          <w:marLeft w:val="720"/>
          <w:marRight w:val="0"/>
          <w:marTop w:val="320"/>
          <w:marBottom w:val="0"/>
          <w:divBdr>
            <w:top w:val="none" w:sz="0" w:space="0" w:color="auto"/>
            <w:left w:val="none" w:sz="0" w:space="0" w:color="auto"/>
            <w:bottom w:val="none" w:sz="0" w:space="0" w:color="auto"/>
            <w:right w:val="none" w:sz="0" w:space="0" w:color="auto"/>
          </w:divBdr>
        </w:div>
        <w:div w:id="1654262741">
          <w:marLeft w:val="720"/>
          <w:marRight w:val="0"/>
          <w:marTop w:val="320"/>
          <w:marBottom w:val="0"/>
          <w:divBdr>
            <w:top w:val="none" w:sz="0" w:space="0" w:color="auto"/>
            <w:left w:val="none" w:sz="0" w:space="0" w:color="auto"/>
            <w:bottom w:val="none" w:sz="0" w:space="0" w:color="auto"/>
            <w:right w:val="none" w:sz="0" w:space="0" w:color="auto"/>
          </w:divBdr>
        </w:div>
      </w:divsChild>
    </w:div>
    <w:div w:id="91247737">
      <w:bodyDiv w:val="1"/>
      <w:marLeft w:val="0"/>
      <w:marRight w:val="0"/>
      <w:marTop w:val="0"/>
      <w:marBottom w:val="0"/>
      <w:divBdr>
        <w:top w:val="none" w:sz="0" w:space="0" w:color="auto"/>
        <w:left w:val="none" w:sz="0" w:space="0" w:color="auto"/>
        <w:bottom w:val="none" w:sz="0" w:space="0" w:color="auto"/>
        <w:right w:val="none" w:sz="0" w:space="0" w:color="auto"/>
      </w:divBdr>
    </w:div>
    <w:div w:id="101843461">
      <w:bodyDiv w:val="1"/>
      <w:marLeft w:val="0"/>
      <w:marRight w:val="0"/>
      <w:marTop w:val="0"/>
      <w:marBottom w:val="0"/>
      <w:divBdr>
        <w:top w:val="none" w:sz="0" w:space="0" w:color="auto"/>
        <w:left w:val="none" w:sz="0" w:space="0" w:color="auto"/>
        <w:bottom w:val="none" w:sz="0" w:space="0" w:color="auto"/>
        <w:right w:val="none" w:sz="0" w:space="0" w:color="auto"/>
      </w:divBdr>
    </w:div>
    <w:div w:id="122777545">
      <w:bodyDiv w:val="1"/>
      <w:marLeft w:val="0"/>
      <w:marRight w:val="0"/>
      <w:marTop w:val="0"/>
      <w:marBottom w:val="0"/>
      <w:divBdr>
        <w:top w:val="none" w:sz="0" w:space="0" w:color="auto"/>
        <w:left w:val="none" w:sz="0" w:space="0" w:color="auto"/>
        <w:bottom w:val="none" w:sz="0" w:space="0" w:color="auto"/>
        <w:right w:val="none" w:sz="0" w:space="0" w:color="auto"/>
      </w:divBdr>
      <w:divsChild>
        <w:div w:id="1521384470">
          <w:marLeft w:val="0"/>
          <w:marRight w:val="0"/>
          <w:marTop w:val="0"/>
          <w:marBottom w:val="0"/>
          <w:divBdr>
            <w:top w:val="none" w:sz="0" w:space="0" w:color="auto"/>
            <w:left w:val="none" w:sz="0" w:space="0" w:color="auto"/>
            <w:bottom w:val="none" w:sz="0" w:space="0" w:color="auto"/>
            <w:right w:val="none" w:sz="0" w:space="0" w:color="auto"/>
          </w:divBdr>
          <w:divsChild>
            <w:div w:id="251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4731">
      <w:bodyDiv w:val="1"/>
      <w:marLeft w:val="0"/>
      <w:marRight w:val="0"/>
      <w:marTop w:val="0"/>
      <w:marBottom w:val="0"/>
      <w:divBdr>
        <w:top w:val="none" w:sz="0" w:space="0" w:color="auto"/>
        <w:left w:val="none" w:sz="0" w:space="0" w:color="auto"/>
        <w:bottom w:val="none" w:sz="0" w:space="0" w:color="auto"/>
        <w:right w:val="none" w:sz="0" w:space="0" w:color="auto"/>
      </w:divBdr>
    </w:div>
    <w:div w:id="232353395">
      <w:bodyDiv w:val="1"/>
      <w:marLeft w:val="0"/>
      <w:marRight w:val="0"/>
      <w:marTop w:val="0"/>
      <w:marBottom w:val="0"/>
      <w:divBdr>
        <w:top w:val="none" w:sz="0" w:space="0" w:color="auto"/>
        <w:left w:val="none" w:sz="0" w:space="0" w:color="auto"/>
        <w:bottom w:val="none" w:sz="0" w:space="0" w:color="auto"/>
        <w:right w:val="none" w:sz="0" w:space="0" w:color="auto"/>
      </w:divBdr>
    </w:div>
    <w:div w:id="320700272">
      <w:bodyDiv w:val="1"/>
      <w:marLeft w:val="0"/>
      <w:marRight w:val="0"/>
      <w:marTop w:val="0"/>
      <w:marBottom w:val="0"/>
      <w:divBdr>
        <w:top w:val="none" w:sz="0" w:space="0" w:color="auto"/>
        <w:left w:val="none" w:sz="0" w:space="0" w:color="auto"/>
        <w:bottom w:val="none" w:sz="0" w:space="0" w:color="auto"/>
        <w:right w:val="none" w:sz="0" w:space="0" w:color="auto"/>
      </w:divBdr>
      <w:divsChild>
        <w:div w:id="750005128">
          <w:marLeft w:val="0"/>
          <w:marRight w:val="0"/>
          <w:marTop w:val="0"/>
          <w:marBottom w:val="135"/>
          <w:divBdr>
            <w:top w:val="none" w:sz="0" w:space="0" w:color="auto"/>
            <w:left w:val="none" w:sz="0" w:space="0" w:color="auto"/>
            <w:bottom w:val="none" w:sz="0" w:space="0" w:color="auto"/>
            <w:right w:val="none" w:sz="0" w:space="0" w:color="auto"/>
          </w:divBdr>
        </w:div>
      </w:divsChild>
    </w:div>
    <w:div w:id="341854240">
      <w:bodyDiv w:val="1"/>
      <w:marLeft w:val="0"/>
      <w:marRight w:val="0"/>
      <w:marTop w:val="0"/>
      <w:marBottom w:val="0"/>
      <w:divBdr>
        <w:top w:val="none" w:sz="0" w:space="0" w:color="auto"/>
        <w:left w:val="none" w:sz="0" w:space="0" w:color="auto"/>
        <w:bottom w:val="none" w:sz="0" w:space="0" w:color="auto"/>
        <w:right w:val="none" w:sz="0" w:space="0" w:color="auto"/>
      </w:divBdr>
      <w:divsChild>
        <w:div w:id="270743219">
          <w:marLeft w:val="720"/>
          <w:marRight w:val="0"/>
          <w:marTop w:val="0"/>
          <w:marBottom w:val="0"/>
          <w:divBdr>
            <w:top w:val="none" w:sz="0" w:space="0" w:color="auto"/>
            <w:left w:val="none" w:sz="0" w:space="0" w:color="auto"/>
            <w:bottom w:val="none" w:sz="0" w:space="0" w:color="auto"/>
            <w:right w:val="none" w:sz="0" w:space="0" w:color="auto"/>
          </w:divBdr>
        </w:div>
        <w:div w:id="277487929">
          <w:marLeft w:val="720"/>
          <w:marRight w:val="0"/>
          <w:marTop w:val="320"/>
          <w:marBottom w:val="0"/>
          <w:divBdr>
            <w:top w:val="none" w:sz="0" w:space="0" w:color="auto"/>
            <w:left w:val="none" w:sz="0" w:space="0" w:color="auto"/>
            <w:bottom w:val="none" w:sz="0" w:space="0" w:color="auto"/>
            <w:right w:val="none" w:sz="0" w:space="0" w:color="auto"/>
          </w:divBdr>
        </w:div>
      </w:divsChild>
    </w:div>
    <w:div w:id="446462140">
      <w:bodyDiv w:val="1"/>
      <w:marLeft w:val="0"/>
      <w:marRight w:val="0"/>
      <w:marTop w:val="0"/>
      <w:marBottom w:val="0"/>
      <w:divBdr>
        <w:top w:val="none" w:sz="0" w:space="0" w:color="auto"/>
        <w:left w:val="none" w:sz="0" w:space="0" w:color="auto"/>
        <w:bottom w:val="none" w:sz="0" w:space="0" w:color="auto"/>
        <w:right w:val="none" w:sz="0" w:space="0" w:color="auto"/>
      </w:divBdr>
      <w:divsChild>
        <w:div w:id="1940260815">
          <w:marLeft w:val="0"/>
          <w:marRight w:val="0"/>
          <w:marTop w:val="0"/>
          <w:marBottom w:val="0"/>
          <w:divBdr>
            <w:top w:val="single" w:sz="6" w:space="4" w:color="CCCCCC"/>
            <w:left w:val="none" w:sz="0" w:space="0" w:color="auto"/>
            <w:bottom w:val="none" w:sz="0" w:space="0" w:color="auto"/>
            <w:right w:val="none" w:sz="0" w:space="0" w:color="auto"/>
          </w:divBdr>
        </w:div>
        <w:div w:id="87504807">
          <w:marLeft w:val="0"/>
          <w:marRight w:val="0"/>
          <w:marTop w:val="0"/>
          <w:marBottom w:val="0"/>
          <w:divBdr>
            <w:top w:val="single" w:sz="6" w:space="4" w:color="CCCCCC"/>
            <w:left w:val="none" w:sz="0" w:space="0" w:color="auto"/>
            <w:bottom w:val="none" w:sz="0" w:space="0" w:color="auto"/>
            <w:right w:val="none" w:sz="0" w:space="0" w:color="auto"/>
          </w:divBdr>
        </w:div>
      </w:divsChild>
    </w:div>
    <w:div w:id="590941255">
      <w:bodyDiv w:val="1"/>
      <w:marLeft w:val="0"/>
      <w:marRight w:val="0"/>
      <w:marTop w:val="0"/>
      <w:marBottom w:val="0"/>
      <w:divBdr>
        <w:top w:val="none" w:sz="0" w:space="0" w:color="auto"/>
        <w:left w:val="none" w:sz="0" w:space="0" w:color="auto"/>
        <w:bottom w:val="none" w:sz="0" w:space="0" w:color="auto"/>
        <w:right w:val="none" w:sz="0" w:space="0" w:color="auto"/>
      </w:divBdr>
      <w:divsChild>
        <w:div w:id="178468291">
          <w:marLeft w:val="0"/>
          <w:marRight w:val="0"/>
          <w:marTop w:val="0"/>
          <w:marBottom w:val="150"/>
          <w:divBdr>
            <w:top w:val="none" w:sz="0" w:space="0" w:color="auto"/>
            <w:left w:val="none" w:sz="0" w:space="0" w:color="auto"/>
            <w:bottom w:val="none" w:sz="0" w:space="0" w:color="auto"/>
            <w:right w:val="none" w:sz="0" w:space="0" w:color="auto"/>
          </w:divBdr>
          <w:divsChild>
            <w:div w:id="1379278872">
              <w:marLeft w:val="0"/>
              <w:marRight w:val="0"/>
              <w:marTop w:val="0"/>
              <w:marBottom w:val="75"/>
              <w:divBdr>
                <w:top w:val="none" w:sz="0" w:space="0" w:color="auto"/>
                <w:left w:val="none" w:sz="0" w:space="0" w:color="auto"/>
                <w:bottom w:val="none" w:sz="0" w:space="0" w:color="auto"/>
                <w:right w:val="none" w:sz="0" w:space="0" w:color="auto"/>
              </w:divBdr>
            </w:div>
            <w:div w:id="13803215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1939017">
      <w:bodyDiv w:val="1"/>
      <w:marLeft w:val="0"/>
      <w:marRight w:val="0"/>
      <w:marTop w:val="0"/>
      <w:marBottom w:val="0"/>
      <w:divBdr>
        <w:top w:val="none" w:sz="0" w:space="0" w:color="auto"/>
        <w:left w:val="none" w:sz="0" w:space="0" w:color="auto"/>
        <w:bottom w:val="none" w:sz="0" w:space="0" w:color="auto"/>
        <w:right w:val="none" w:sz="0" w:space="0" w:color="auto"/>
      </w:divBdr>
    </w:div>
    <w:div w:id="637995989">
      <w:bodyDiv w:val="1"/>
      <w:marLeft w:val="0"/>
      <w:marRight w:val="0"/>
      <w:marTop w:val="0"/>
      <w:marBottom w:val="0"/>
      <w:divBdr>
        <w:top w:val="none" w:sz="0" w:space="0" w:color="auto"/>
        <w:left w:val="none" w:sz="0" w:space="0" w:color="auto"/>
        <w:bottom w:val="none" w:sz="0" w:space="0" w:color="auto"/>
        <w:right w:val="none" w:sz="0" w:space="0" w:color="auto"/>
      </w:divBdr>
      <w:divsChild>
        <w:div w:id="1659579596">
          <w:marLeft w:val="720"/>
          <w:marRight w:val="0"/>
          <w:marTop w:val="0"/>
          <w:marBottom w:val="0"/>
          <w:divBdr>
            <w:top w:val="none" w:sz="0" w:space="0" w:color="auto"/>
            <w:left w:val="none" w:sz="0" w:space="0" w:color="auto"/>
            <w:bottom w:val="none" w:sz="0" w:space="0" w:color="auto"/>
            <w:right w:val="none" w:sz="0" w:space="0" w:color="auto"/>
          </w:divBdr>
        </w:div>
        <w:div w:id="1153909182">
          <w:marLeft w:val="720"/>
          <w:marRight w:val="0"/>
          <w:marTop w:val="320"/>
          <w:marBottom w:val="0"/>
          <w:divBdr>
            <w:top w:val="none" w:sz="0" w:space="0" w:color="auto"/>
            <w:left w:val="none" w:sz="0" w:space="0" w:color="auto"/>
            <w:bottom w:val="none" w:sz="0" w:space="0" w:color="auto"/>
            <w:right w:val="none" w:sz="0" w:space="0" w:color="auto"/>
          </w:divBdr>
        </w:div>
      </w:divsChild>
    </w:div>
    <w:div w:id="658580462">
      <w:bodyDiv w:val="1"/>
      <w:marLeft w:val="0"/>
      <w:marRight w:val="0"/>
      <w:marTop w:val="0"/>
      <w:marBottom w:val="0"/>
      <w:divBdr>
        <w:top w:val="none" w:sz="0" w:space="0" w:color="auto"/>
        <w:left w:val="none" w:sz="0" w:space="0" w:color="auto"/>
        <w:bottom w:val="none" w:sz="0" w:space="0" w:color="auto"/>
        <w:right w:val="none" w:sz="0" w:space="0" w:color="auto"/>
      </w:divBdr>
    </w:div>
    <w:div w:id="699477666">
      <w:bodyDiv w:val="1"/>
      <w:marLeft w:val="0"/>
      <w:marRight w:val="0"/>
      <w:marTop w:val="0"/>
      <w:marBottom w:val="0"/>
      <w:divBdr>
        <w:top w:val="none" w:sz="0" w:space="0" w:color="auto"/>
        <w:left w:val="none" w:sz="0" w:space="0" w:color="auto"/>
        <w:bottom w:val="none" w:sz="0" w:space="0" w:color="auto"/>
        <w:right w:val="none" w:sz="0" w:space="0" w:color="auto"/>
      </w:divBdr>
      <w:divsChild>
        <w:div w:id="39477412">
          <w:marLeft w:val="0"/>
          <w:marRight w:val="0"/>
          <w:marTop w:val="0"/>
          <w:marBottom w:val="150"/>
          <w:divBdr>
            <w:top w:val="none" w:sz="0" w:space="0" w:color="auto"/>
            <w:left w:val="none" w:sz="0" w:space="0" w:color="auto"/>
            <w:bottom w:val="none" w:sz="0" w:space="0" w:color="auto"/>
            <w:right w:val="none" w:sz="0" w:space="0" w:color="auto"/>
          </w:divBdr>
          <w:divsChild>
            <w:div w:id="1111631397">
              <w:marLeft w:val="0"/>
              <w:marRight w:val="0"/>
              <w:marTop w:val="0"/>
              <w:marBottom w:val="75"/>
              <w:divBdr>
                <w:top w:val="none" w:sz="0" w:space="0" w:color="auto"/>
                <w:left w:val="none" w:sz="0" w:space="0" w:color="auto"/>
                <w:bottom w:val="none" w:sz="0" w:space="0" w:color="auto"/>
                <w:right w:val="none" w:sz="0" w:space="0" w:color="auto"/>
              </w:divBdr>
            </w:div>
            <w:div w:id="1609510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8256463">
      <w:bodyDiv w:val="1"/>
      <w:marLeft w:val="0"/>
      <w:marRight w:val="0"/>
      <w:marTop w:val="0"/>
      <w:marBottom w:val="0"/>
      <w:divBdr>
        <w:top w:val="none" w:sz="0" w:space="0" w:color="auto"/>
        <w:left w:val="none" w:sz="0" w:space="0" w:color="auto"/>
        <w:bottom w:val="none" w:sz="0" w:space="0" w:color="auto"/>
        <w:right w:val="none" w:sz="0" w:space="0" w:color="auto"/>
      </w:divBdr>
      <w:divsChild>
        <w:div w:id="1765758470">
          <w:marLeft w:val="720"/>
          <w:marRight w:val="0"/>
          <w:marTop w:val="0"/>
          <w:marBottom w:val="0"/>
          <w:divBdr>
            <w:top w:val="none" w:sz="0" w:space="0" w:color="auto"/>
            <w:left w:val="none" w:sz="0" w:space="0" w:color="auto"/>
            <w:bottom w:val="none" w:sz="0" w:space="0" w:color="auto"/>
            <w:right w:val="none" w:sz="0" w:space="0" w:color="auto"/>
          </w:divBdr>
        </w:div>
        <w:div w:id="1001735781">
          <w:marLeft w:val="720"/>
          <w:marRight w:val="0"/>
          <w:marTop w:val="320"/>
          <w:marBottom w:val="0"/>
          <w:divBdr>
            <w:top w:val="none" w:sz="0" w:space="0" w:color="auto"/>
            <w:left w:val="none" w:sz="0" w:space="0" w:color="auto"/>
            <w:bottom w:val="none" w:sz="0" w:space="0" w:color="auto"/>
            <w:right w:val="none" w:sz="0" w:space="0" w:color="auto"/>
          </w:divBdr>
        </w:div>
      </w:divsChild>
    </w:div>
    <w:div w:id="794711220">
      <w:bodyDiv w:val="1"/>
      <w:marLeft w:val="0"/>
      <w:marRight w:val="0"/>
      <w:marTop w:val="0"/>
      <w:marBottom w:val="0"/>
      <w:divBdr>
        <w:top w:val="none" w:sz="0" w:space="0" w:color="auto"/>
        <w:left w:val="none" w:sz="0" w:space="0" w:color="auto"/>
        <w:bottom w:val="none" w:sz="0" w:space="0" w:color="auto"/>
        <w:right w:val="none" w:sz="0" w:space="0" w:color="auto"/>
      </w:divBdr>
    </w:div>
    <w:div w:id="805245919">
      <w:bodyDiv w:val="1"/>
      <w:marLeft w:val="0"/>
      <w:marRight w:val="0"/>
      <w:marTop w:val="0"/>
      <w:marBottom w:val="0"/>
      <w:divBdr>
        <w:top w:val="none" w:sz="0" w:space="0" w:color="auto"/>
        <w:left w:val="none" w:sz="0" w:space="0" w:color="auto"/>
        <w:bottom w:val="none" w:sz="0" w:space="0" w:color="auto"/>
        <w:right w:val="none" w:sz="0" w:space="0" w:color="auto"/>
      </w:divBdr>
    </w:div>
    <w:div w:id="945306385">
      <w:bodyDiv w:val="1"/>
      <w:marLeft w:val="0"/>
      <w:marRight w:val="0"/>
      <w:marTop w:val="0"/>
      <w:marBottom w:val="0"/>
      <w:divBdr>
        <w:top w:val="none" w:sz="0" w:space="0" w:color="auto"/>
        <w:left w:val="none" w:sz="0" w:space="0" w:color="auto"/>
        <w:bottom w:val="none" w:sz="0" w:space="0" w:color="auto"/>
        <w:right w:val="none" w:sz="0" w:space="0" w:color="auto"/>
      </w:divBdr>
      <w:divsChild>
        <w:div w:id="1905411505">
          <w:marLeft w:val="0"/>
          <w:marRight w:val="0"/>
          <w:marTop w:val="0"/>
          <w:marBottom w:val="0"/>
          <w:divBdr>
            <w:top w:val="none" w:sz="0" w:space="0" w:color="auto"/>
            <w:left w:val="none" w:sz="0" w:space="0" w:color="auto"/>
            <w:bottom w:val="none" w:sz="0" w:space="0" w:color="auto"/>
            <w:right w:val="none" w:sz="0" w:space="0" w:color="auto"/>
          </w:divBdr>
        </w:div>
      </w:divsChild>
    </w:div>
    <w:div w:id="956106153">
      <w:bodyDiv w:val="1"/>
      <w:marLeft w:val="0"/>
      <w:marRight w:val="0"/>
      <w:marTop w:val="0"/>
      <w:marBottom w:val="0"/>
      <w:divBdr>
        <w:top w:val="none" w:sz="0" w:space="0" w:color="auto"/>
        <w:left w:val="none" w:sz="0" w:space="0" w:color="auto"/>
        <w:bottom w:val="none" w:sz="0" w:space="0" w:color="auto"/>
        <w:right w:val="none" w:sz="0" w:space="0" w:color="auto"/>
      </w:divBdr>
    </w:div>
    <w:div w:id="1004210979">
      <w:bodyDiv w:val="1"/>
      <w:marLeft w:val="0"/>
      <w:marRight w:val="0"/>
      <w:marTop w:val="0"/>
      <w:marBottom w:val="0"/>
      <w:divBdr>
        <w:top w:val="none" w:sz="0" w:space="0" w:color="auto"/>
        <w:left w:val="none" w:sz="0" w:space="0" w:color="auto"/>
        <w:bottom w:val="none" w:sz="0" w:space="0" w:color="auto"/>
        <w:right w:val="none" w:sz="0" w:space="0" w:color="auto"/>
      </w:divBdr>
      <w:divsChild>
        <w:div w:id="782648626">
          <w:marLeft w:val="0"/>
          <w:marRight w:val="0"/>
          <w:marTop w:val="0"/>
          <w:marBottom w:val="0"/>
          <w:divBdr>
            <w:top w:val="none" w:sz="0" w:space="0" w:color="auto"/>
            <w:left w:val="none" w:sz="0" w:space="0" w:color="auto"/>
            <w:bottom w:val="none" w:sz="0" w:space="0" w:color="auto"/>
            <w:right w:val="none" w:sz="0" w:space="0" w:color="auto"/>
          </w:divBdr>
          <w:divsChild>
            <w:div w:id="1617524946">
              <w:marLeft w:val="0"/>
              <w:marRight w:val="0"/>
              <w:marTop w:val="0"/>
              <w:marBottom w:val="0"/>
              <w:divBdr>
                <w:top w:val="none" w:sz="0" w:space="0" w:color="auto"/>
                <w:left w:val="none" w:sz="0" w:space="0" w:color="auto"/>
                <w:bottom w:val="none" w:sz="0" w:space="0" w:color="auto"/>
                <w:right w:val="none" w:sz="0" w:space="0" w:color="auto"/>
              </w:divBdr>
            </w:div>
            <w:div w:id="96685600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53650904">
      <w:bodyDiv w:val="1"/>
      <w:marLeft w:val="0"/>
      <w:marRight w:val="0"/>
      <w:marTop w:val="0"/>
      <w:marBottom w:val="0"/>
      <w:divBdr>
        <w:top w:val="none" w:sz="0" w:space="0" w:color="auto"/>
        <w:left w:val="none" w:sz="0" w:space="0" w:color="auto"/>
        <w:bottom w:val="none" w:sz="0" w:space="0" w:color="auto"/>
        <w:right w:val="none" w:sz="0" w:space="0" w:color="auto"/>
      </w:divBdr>
    </w:div>
    <w:div w:id="1056397128">
      <w:bodyDiv w:val="1"/>
      <w:marLeft w:val="0"/>
      <w:marRight w:val="0"/>
      <w:marTop w:val="0"/>
      <w:marBottom w:val="0"/>
      <w:divBdr>
        <w:top w:val="none" w:sz="0" w:space="0" w:color="auto"/>
        <w:left w:val="none" w:sz="0" w:space="0" w:color="auto"/>
        <w:bottom w:val="none" w:sz="0" w:space="0" w:color="auto"/>
        <w:right w:val="none" w:sz="0" w:space="0" w:color="auto"/>
      </w:divBdr>
    </w:div>
    <w:div w:id="1066303227">
      <w:bodyDiv w:val="1"/>
      <w:marLeft w:val="0"/>
      <w:marRight w:val="0"/>
      <w:marTop w:val="0"/>
      <w:marBottom w:val="0"/>
      <w:divBdr>
        <w:top w:val="none" w:sz="0" w:space="0" w:color="auto"/>
        <w:left w:val="none" w:sz="0" w:space="0" w:color="auto"/>
        <w:bottom w:val="none" w:sz="0" w:space="0" w:color="auto"/>
        <w:right w:val="none" w:sz="0" w:space="0" w:color="auto"/>
      </w:divBdr>
    </w:div>
    <w:div w:id="1093357036">
      <w:bodyDiv w:val="1"/>
      <w:marLeft w:val="0"/>
      <w:marRight w:val="0"/>
      <w:marTop w:val="0"/>
      <w:marBottom w:val="0"/>
      <w:divBdr>
        <w:top w:val="none" w:sz="0" w:space="0" w:color="auto"/>
        <w:left w:val="none" w:sz="0" w:space="0" w:color="auto"/>
        <w:bottom w:val="none" w:sz="0" w:space="0" w:color="auto"/>
        <w:right w:val="none" w:sz="0" w:space="0" w:color="auto"/>
      </w:divBdr>
    </w:div>
    <w:div w:id="1114130841">
      <w:bodyDiv w:val="1"/>
      <w:marLeft w:val="0"/>
      <w:marRight w:val="0"/>
      <w:marTop w:val="0"/>
      <w:marBottom w:val="0"/>
      <w:divBdr>
        <w:top w:val="none" w:sz="0" w:space="0" w:color="auto"/>
        <w:left w:val="none" w:sz="0" w:space="0" w:color="auto"/>
        <w:bottom w:val="none" w:sz="0" w:space="0" w:color="auto"/>
        <w:right w:val="none" w:sz="0" w:space="0" w:color="auto"/>
      </w:divBdr>
      <w:divsChild>
        <w:div w:id="1570727094">
          <w:marLeft w:val="0"/>
          <w:marRight w:val="0"/>
          <w:marTop w:val="0"/>
          <w:marBottom w:val="150"/>
          <w:divBdr>
            <w:top w:val="none" w:sz="0" w:space="0" w:color="auto"/>
            <w:left w:val="none" w:sz="0" w:space="0" w:color="auto"/>
            <w:bottom w:val="none" w:sz="0" w:space="0" w:color="auto"/>
            <w:right w:val="none" w:sz="0" w:space="0" w:color="auto"/>
          </w:divBdr>
          <w:divsChild>
            <w:div w:id="1820879357">
              <w:marLeft w:val="0"/>
              <w:marRight w:val="0"/>
              <w:marTop w:val="0"/>
              <w:marBottom w:val="75"/>
              <w:divBdr>
                <w:top w:val="none" w:sz="0" w:space="0" w:color="auto"/>
                <w:left w:val="none" w:sz="0" w:space="0" w:color="auto"/>
                <w:bottom w:val="none" w:sz="0" w:space="0" w:color="auto"/>
                <w:right w:val="none" w:sz="0" w:space="0" w:color="auto"/>
              </w:divBdr>
            </w:div>
            <w:div w:id="927999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0249966">
      <w:bodyDiv w:val="1"/>
      <w:marLeft w:val="0"/>
      <w:marRight w:val="0"/>
      <w:marTop w:val="0"/>
      <w:marBottom w:val="0"/>
      <w:divBdr>
        <w:top w:val="none" w:sz="0" w:space="0" w:color="auto"/>
        <w:left w:val="none" w:sz="0" w:space="0" w:color="auto"/>
        <w:bottom w:val="none" w:sz="0" w:space="0" w:color="auto"/>
        <w:right w:val="none" w:sz="0" w:space="0" w:color="auto"/>
      </w:divBdr>
      <w:divsChild>
        <w:div w:id="421219669">
          <w:marLeft w:val="720"/>
          <w:marRight w:val="0"/>
          <w:marTop w:val="0"/>
          <w:marBottom w:val="0"/>
          <w:divBdr>
            <w:top w:val="none" w:sz="0" w:space="0" w:color="auto"/>
            <w:left w:val="none" w:sz="0" w:space="0" w:color="auto"/>
            <w:bottom w:val="none" w:sz="0" w:space="0" w:color="auto"/>
            <w:right w:val="none" w:sz="0" w:space="0" w:color="auto"/>
          </w:divBdr>
        </w:div>
        <w:div w:id="1106268744">
          <w:marLeft w:val="720"/>
          <w:marRight w:val="0"/>
          <w:marTop w:val="320"/>
          <w:marBottom w:val="0"/>
          <w:divBdr>
            <w:top w:val="none" w:sz="0" w:space="0" w:color="auto"/>
            <w:left w:val="none" w:sz="0" w:space="0" w:color="auto"/>
            <w:bottom w:val="none" w:sz="0" w:space="0" w:color="auto"/>
            <w:right w:val="none" w:sz="0" w:space="0" w:color="auto"/>
          </w:divBdr>
        </w:div>
      </w:divsChild>
    </w:div>
    <w:div w:id="1145898048">
      <w:bodyDiv w:val="1"/>
      <w:marLeft w:val="0"/>
      <w:marRight w:val="0"/>
      <w:marTop w:val="0"/>
      <w:marBottom w:val="0"/>
      <w:divBdr>
        <w:top w:val="none" w:sz="0" w:space="0" w:color="auto"/>
        <w:left w:val="none" w:sz="0" w:space="0" w:color="auto"/>
        <w:bottom w:val="none" w:sz="0" w:space="0" w:color="auto"/>
        <w:right w:val="none" w:sz="0" w:space="0" w:color="auto"/>
      </w:divBdr>
    </w:div>
    <w:div w:id="1160341459">
      <w:bodyDiv w:val="1"/>
      <w:marLeft w:val="0"/>
      <w:marRight w:val="0"/>
      <w:marTop w:val="0"/>
      <w:marBottom w:val="0"/>
      <w:divBdr>
        <w:top w:val="none" w:sz="0" w:space="0" w:color="auto"/>
        <w:left w:val="none" w:sz="0" w:space="0" w:color="auto"/>
        <w:bottom w:val="none" w:sz="0" w:space="0" w:color="auto"/>
        <w:right w:val="none" w:sz="0" w:space="0" w:color="auto"/>
      </w:divBdr>
      <w:divsChild>
        <w:div w:id="1129395210">
          <w:marLeft w:val="720"/>
          <w:marRight w:val="0"/>
          <w:marTop w:val="0"/>
          <w:marBottom w:val="0"/>
          <w:divBdr>
            <w:top w:val="none" w:sz="0" w:space="0" w:color="auto"/>
            <w:left w:val="none" w:sz="0" w:space="0" w:color="auto"/>
            <w:bottom w:val="none" w:sz="0" w:space="0" w:color="auto"/>
            <w:right w:val="none" w:sz="0" w:space="0" w:color="auto"/>
          </w:divBdr>
        </w:div>
        <w:div w:id="833108812">
          <w:marLeft w:val="720"/>
          <w:marRight w:val="0"/>
          <w:marTop w:val="320"/>
          <w:marBottom w:val="0"/>
          <w:divBdr>
            <w:top w:val="none" w:sz="0" w:space="0" w:color="auto"/>
            <w:left w:val="none" w:sz="0" w:space="0" w:color="auto"/>
            <w:bottom w:val="none" w:sz="0" w:space="0" w:color="auto"/>
            <w:right w:val="none" w:sz="0" w:space="0" w:color="auto"/>
          </w:divBdr>
        </w:div>
        <w:div w:id="792752478">
          <w:marLeft w:val="720"/>
          <w:marRight w:val="0"/>
          <w:marTop w:val="320"/>
          <w:marBottom w:val="0"/>
          <w:divBdr>
            <w:top w:val="none" w:sz="0" w:space="0" w:color="auto"/>
            <w:left w:val="none" w:sz="0" w:space="0" w:color="auto"/>
            <w:bottom w:val="none" w:sz="0" w:space="0" w:color="auto"/>
            <w:right w:val="none" w:sz="0" w:space="0" w:color="auto"/>
          </w:divBdr>
        </w:div>
      </w:divsChild>
    </w:div>
    <w:div w:id="1207445906">
      <w:bodyDiv w:val="1"/>
      <w:marLeft w:val="0"/>
      <w:marRight w:val="0"/>
      <w:marTop w:val="0"/>
      <w:marBottom w:val="0"/>
      <w:divBdr>
        <w:top w:val="none" w:sz="0" w:space="0" w:color="auto"/>
        <w:left w:val="none" w:sz="0" w:space="0" w:color="auto"/>
        <w:bottom w:val="none" w:sz="0" w:space="0" w:color="auto"/>
        <w:right w:val="none" w:sz="0" w:space="0" w:color="auto"/>
      </w:divBdr>
      <w:divsChild>
        <w:div w:id="1958828731">
          <w:marLeft w:val="720"/>
          <w:marRight w:val="0"/>
          <w:marTop w:val="0"/>
          <w:marBottom w:val="0"/>
          <w:divBdr>
            <w:top w:val="none" w:sz="0" w:space="0" w:color="auto"/>
            <w:left w:val="none" w:sz="0" w:space="0" w:color="auto"/>
            <w:bottom w:val="none" w:sz="0" w:space="0" w:color="auto"/>
            <w:right w:val="none" w:sz="0" w:space="0" w:color="auto"/>
          </w:divBdr>
        </w:div>
        <w:div w:id="750397151">
          <w:marLeft w:val="720"/>
          <w:marRight w:val="0"/>
          <w:marTop w:val="320"/>
          <w:marBottom w:val="0"/>
          <w:divBdr>
            <w:top w:val="none" w:sz="0" w:space="0" w:color="auto"/>
            <w:left w:val="none" w:sz="0" w:space="0" w:color="auto"/>
            <w:bottom w:val="none" w:sz="0" w:space="0" w:color="auto"/>
            <w:right w:val="none" w:sz="0" w:space="0" w:color="auto"/>
          </w:divBdr>
        </w:div>
      </w:divsChild>
    </w:div>
    <w:div w:id="1245648439">
      <w:bodyDiv w:val="1"/>
      <w:marLeft w:val="0"/>
      <w:marRight w:val="0"/>
      <w:marTop w:val="0"/>
      <w:marBottom w:val="0"/>
      <w:divBdr>
        <w:top w:val="none" w:sz="0" w:space="0" w:color="auto"/>
        <w:left w:val="none" w:sz="0" w:space="0" w:color="auto"/>
        <w:bottom w:val="none" w:sz="0" w:space="0" w:color="auto"/>
        <w:right w:val="none" w:sz="0" w:space="0" w:color="auto"/>
      </w:divBdr>
    </w:div>
    <w:div w:id="1321494574">
      <w:bodyDiv w:val="1"/>
      <w:marLeft w:val="0"/>
      <w:marRight w:val="0"/>
      <w:marTop w:val="0"/>
      <w:marBottom w:val="0"/>
      <w:divBdr>
        <w:top w:val="none" w:sz="0" w:space="0" w:color="auto"/>
        <w:left w:val="none" w:sz="0" w:space="0" w:color="auto"/>
        <w:bottom w:val="none" w:sz="0" w:space="0" w:color="auto"/>
        <w:right w:val="none" w:sz="0" w:space="0" w:color="auto"/>
      </w:divBdr>
    </w:div>
    <w:div w:id="1337852940">
      <w:bodyDiv w:val="1"/>
      <w:marLeft w:val="0"/>
      <w:marRight w:val="0"/>
      <w:marTop w:val="0"/>
      <w:marBottom w:val="0"/>
      <w:divBdr>
        <w:top w:val="none" w:sz="0" w:space="0" w:color="auto"/>
        <w:left w:val="none" w:sz="0" w:space="0" w:color="auto"/>
        <w:bottom w:val="none" w:sz="0" w:space="0" w:color="auto"/>
        <w:right w:val="none" w:sz="0" w:space="0" w:color="auto"/>
      </w:divBdr>
    </w:div>
    <w:div w:id="1372999879">
      <w:bodyDiv w:val="1"/>
      <w:marLeft w:val="0"/>
      <w:marRight w:val="0"/>
      <w:marTop w:val="0"/>
      <w:marBottom w:val="0"/>
      <w:divBdr>
        <w:top w:val="none" w:sz="0" w:space="0" w:color="auto"/>
        <w:left w:val="none" w:sz="0" w:space="0" w:color="auto"/>
        <w:bottom w:val="none" w:sz="0" w:space="0" w:color="auto"/>
        <w:right w:val="none" w:sz="0" w:space="0" w:color="auto"/>
      </w:divBdr>
      <w:divsChild>
        <w:div w:id="545340076">
          <w:marLeft w:val="720"/>
          <w:marRight w:val="0"/>
          <w:marTop w:val="0"/>
          <w:marBottom w:val="0"/>
          <w:divBdr>
            <w:top w:val="none" w:sz="0" w:space="0" w:color="auto"/>
            <w:left w:val="none" w:sz="0" w:space="0" w:color="auto"/>
            <w:bottom w:val="none" w:sz="0" w:space="0" w:color="auto"/>
            <w:right w:val="none" w:sz="0" w:space="0" w:color="auto"/>
          </w:divBdr>
        </w:div>
        <w:div w:id="374425961">
          <w:marLeft w:val="720"/>
          <w:marRight w:val="0"/>
          <w:marTop w:val="320"/>
          <w:marBottom w:val="0"/>
          <w:divBdr>
            <w:top w:val="none" w:sz="0" w:space="0" w:color="auto"/>
            <w:left w:val="none" w:sz="0" w:space="0" w:color="auto"/>
            <w:bottom w:val="none" w:sz="0" w:space="0" w:color="auto"/>
            <w:right w:val="none" w:sz="0" w:space="0" w:color="auto"/>
          </w:divBdr>
        </w:div>
      </w:divsChild>
    </w:div>
    <w:div w:id="1412579942">
      <w:bodyDiv w:val="1"/>
      <w:marLeft w:val="0"/>
      <w:marRight w:val="0"/>
      <w:marTop w:val="0"/>
      <w:marBottom w:val="0"/>
      <w:divBdr>
        <w:top w:val="none" w:sz="0" w:space="0" w:color="auto"/>
        <w:left w:val="none" w:sz="0" w:space="0" w:color="auto"/>
        <w:bottom w:val="none" w:sz="0" w:space="0" w:color="auto"/>
        <w:right w:val="none" w:sz="0" w:space="0" w:color="auto"/>
      </w:divBdr>
      <w:divsChild>
        <w:div w:id="290329172">
          <w:marLeft w:val="0"/>
          <w:marRight w:val="0"/>
          <w:marTop w:val="0"/>
          <w:marBottom w:val="0"/>
          <w:divBdr>
            <w:top w:val="single" w:sz="6" w:space="4" w:color="CCCCCC"/>
            <w:left w:val="none" w:sz="0" w:space="0" w:color="auto"/>
            <w:bottom w:val="none" w:sz="0" w:space="0" w:color="auto"/>
            <w:right w:val="none" w:sz="0" w:space="0" w:color="auto"/>
          </w:divBdr>
        </w:div>
        <w:div w:id="75250641">
          <w:marLeft w:val="0"/>
          <w:marRight w:val="0"/>
          <w:marTop w:val="0"/>
          <w:marBottom w:val="0"/>
          <w:divBdr>
            <w:top w:val="single" w:sz="6" w:space="4" w:color="CCCCCC"/>
            <w:left w:val="none" w:sz="0" w:space="0" w:color="auto"/>
            <w:bottom w:val="none" w:sz="0" w:space="0" w:color="auto"/>
            <w:right w:val="none" w:sz="0" w:space="0" w:color="auto"/>
          </w:divBdr>
        </w:div>
      </w:divsChild>
    </w:div>
    <w:div w:id="1537235822">
      <w:bodyDiv w:val="1"/>
      <w:marLeft w:val="0"/>
      <w:marRight w:val="0"/>
      <w:marTop w:val="0"/>
      <w:marBottom w:val="0"/>
      <w:divBdr>
        <w:top w:val="none" w:sz="0" w:space="0" w:color="auto"/>
        <w:left w:val="none" w:sz="0" w:space="0" w:color="auto"/>
        <w:bottom w:val="none" w:sz="0" w:space="0" w:color="auto"/>
        <w:right w:val="none" w:sz="0" w:space="0" w:color="auto"/>
      </w:divBdr>
    </w:div>
    <w:div w:id="1647011386">
      <w:bodyDiv w:val="1"/>
      <w:marLeft w:val="0"/>
      <w:marRight w:val="0"/>
      <w:marTop w:val="0"/>
      <w:marBottom w:val="0"/>
      <w:divBdr>
        <w:top w:val="none" w:sz="0" w:space="0" w:color="auto"/>
        <w:left w:val="none" w:sz="0" w:space="0" w:color="auto"/>
        <w:bottom w:val="none" w:sz="0" w:space="0" w:color="auto"/>
        <w:right w:val="none" w:sz="0" w:space="0" w:color="auto"/>
      </w:divBdr>
    </w:div>
    <w:div w:id="1791239426">
      <w:bodyDiv w:val="1"/>
      <w:marLeft w:val="0"/>
      <w:marRight w:val="0"/>
      <w:marTop w:val="0"/>
      <w:marBottom w:val="0"/>
      <w:divBdr>
        <w:top w:val="none" w:sz="0" w:space="0" w:color="auto"/>
        <w:left w:val="none" w:sz="0" w:space="0" w:color="auto"/>
        <w:bottom w:val="none" w:sz="0" w:space="0" w:color="auto"/>
        <w:right w:val="none" w:sz="0" w:space="0" w:color="auto"/>
      </w:divBdr>
      <w:divsChild>
        <w:div w:id="1768496371">
          <w:marLeft w:val="0"/>
          <w:marRight w:val="0"/>
          <w:marTop w:val="0"/>
          <w:marBottom w:val="0"/>
          <w:divBdr>
            <w:top w:val="single" w:sz="6" w:space="0" w:color="auto"/>
            <w:left w:val="single" w:sz="24" w:space="0" w:color="auto"/>
            <w:bottom w:val="single" w:sz="6" w:space="0" w:color="auto"/>
            <w:right w:val="single" w:sz="24" w:space="0" w:color="auto"/>
          </w:divBdr>
        </w:div>
        <w:div w:id="954096459">
          <w:marLeft w:val="0"/>
          <w:marRight w:val="0"/>
          <w:marTop w:val="0"/>
          <w:marBottom w:val="0"/>
          <w:divBdr>
            <w:top w:val="none" w:sz="0" w:space="0" w:color="auto"/>
            <w:left w:val="none" w:sz="0" w:space="0" w:color="auto"/>
            <w:bottom w:val="none" w:sz="0" w:space="0" w:color="auto"/>
            <w:right w:val="none" w:sz="0" w:space="0" w:color="auto"/>
          </w:divBdr>
        </w:div>
      </w:divsChild>
    </w:div>
    <w:div w:id="1845968969">
      <w:bodyDiv w:val="1"/>
      <w:marLeft w:val="0"/>
      <w:marRight w:val="0"/>
      <w:marTop w:val="0"/>
      <w:marBottom w:val="0"/>
      <w:divBdr>
        <w:top w:val="none" w:sz="0" w:space="0" w:color="auto"/>
        <w:left w:val="none" w:sz="0" w:space="0" w:color="auto"/>
        <w:bottom w:val="none" w:sz="0" w:space="0" w:color="auto"/>
        <w:right w:val="none" w:sz="0" w:space="0" w:color="auto"/>
      </w:divBdr>
    </w:div>
    <w:div w:id="1880513786">
      <w:bodyDiv w:val="1"/>
      <w:marLeft w:val="0"/>
      <w:marRight w:val="0"/>
      <w:marTop w:val="0"/>
      <w:marBottom w:val="0"/>
      <w:divBdr>
        <w:top w:val="none" w:sz="0" w:space="0" w:color="auto"/>
        <w:left w:val="none" w:sz="0" w:space="0" w:color="auto"/>
        <w:bottom w:val="none" w:sz="0" w:space="0" w:color="auto"/>
        <w:right w:val="none" w:sz="0" w:space="0" w:color="auto"/>
      </w:divBdr>
    </w:div>
    <w:div w:id="1961305050">
      <w:bodyDiv w:val="1"/>
      <w:marLeft w:val="0"/>
      <w:marRight w:val="0"/>
      <w:marTop w:val="0"/>
      <w:marBottom w:val="0"/>
      <w:divBdr>
        <w:top w:val="none" w:sz="0" w:space="0" w:color="auto"/>
        <w:left w:val="none" w:sz="0" w:space="0" w:color="auto"/>
        <w:bottom w:val="none" w:sz="0" w:space="0" w:color="auto"/>
        <w:right w:val="none" w:sz="0" w:space="0" w:color="auto"/>
      </w:divBdr>
    </w:div>
    <w:div w:id="2003462677">
      <w:bodyDiv w:val="1"/>
      <w:marLeft w:val="0"/>
      <w:marRight w:val="0"/>
      <w:marTop w:val="0"/>
      <w:marBottom w:val="0"/>
      <w:divBdr>
        <w:top w:val="none" w:sz="0" w:space="0" w:color="auto"/>
        <w:left w:val="none" w:sz="0" w:space="0" w:color="auto"/>
        <w:bottom w:val="none" w:sz="0" w:space="0" w:color="auto"/>
        <w:right w:val="none" w:sz="0" w:space="0" w:color="auto"/>
      </w:divBdr>
    </w:div>
    <w:div w:id="20712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233BE6-1EB5-401E-9199-8AE9E31290E6}"/>
</file>

<file path=customXml/itemProps2.xml><?xml version="1.0" encoding="utf-8"?>
<ds:datastoreItem xmlns:ds="http://schemas.openxmlformats.org/officeDocument/2006/customXml" ds:itemID="{FAD28E03-6888-4247-8BD6-E3FD3569B2AD}"/>
</file>

<file path=customXml/itemProps3.xml><?xml version="1.0" encoding="utf-8"?>
<ds:datastoreItem xmlns:ds="http://schemas.openxmlformats.org/officeDocument/2006/customXml" ds:itemID="{6E6C62F3-7630-4EB3-AA32-BCC6E18CD29D}"/>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MOGSTER Daniel</dc:creator>
  <cp:lastModifiedBy>MOGSTER Daniel</cp:lastModifiedBy>
  <cp:revision>2</cp:revision>
  <dcterms:created xsi:type="dcterms:W3CDTF">2019-06-27T08:45:00Z</dcterms:created>
  <dcterms:modified xsi:type="dcterms:W3CDTF">2019-06-27T08:45:00Z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