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1B3DA" w14:textId="43B16580" w:rsidR="00EC7278" w:rsidRDefault="00EC7278" w:rsidP="007D3EE0">
      <w:pPr>
        <w:contextualSpacing/>
        <w:rPr>
          <w:rFonts w:ascii="Times New Roman" w:hAnsi="Times New Roman" w:cs="Times New Roman"/>
        </w:rPr>
      </w:pPr>
      <w:bookmarkStart w:id="0" w:name="_GoBack"/>
      <w:r>
        <w:rPr>
          <w:rFonts w:ascii="Times New Roman" w:hAnsi="Times New Roman" w:cs="Times New Roman"/>
          <w:noProof/>
        </w:rPr>
        <w:drawing>
          <wp:anchor distT="0" distB="0" distL="114300" distR="114300" simplePos="0" relativeHeight="251658240" behindDoc="0" locked="0" layoutInCell="1" allowOverlap="1" wp14:anchorId="090BA098" wp14:editId="52FBF2B6">
            <wp:simplePos x="0" y="0"/>
            <wp:positionH relativeFrom="column">
              <wp:posOffset>3638550</wp:posOffset>
            </wp:positionH>
            <wp:positionV relativeFrom="paragraph">
              <wp:posOffset>-388620</wp:posOffset>
            </wp:positionV>
            <wp:extent cx="1666875" cy="1666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S-Seal-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Times New Roman" w:hAnsi="Times New Roman" w:cs="Times New Roman"/>
          <w:noProof/>
        </w:rPr>
        <w:drawing>
          <wp:inline distT="0" distB="0" distL="0" distR="0" wp14:anchorId="65993697" wp14:editId="7E107138">
            <wp:extent cx="2724150" cy="90952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RGE-2014rgb.jpeg"/>
                    <pic:cNvPicPr/>
                  </pic:nvPicPr>
                  <pic:blipFill>
                    <a:blip r:embed="rId9">
                      <a:extLst>
                        <a:ext uri="{28A0092B-C50C-407E-A947-70E740481C1C}">
                          <a14:useLocalDpi xmlns:a14="http://schemas.microsoft.com/office/drawing/2010/main" val="0"/>
                        </a:ext>
                      </a:extLst>
                    </a:blip>
                    <a:stretch>
                      <a:fillRect/>
                    </a:stretch>
                  </pic:blipFill>
                  <pic:spPr>
                    <a:xfrm>
                      <a:off x="0" y="0"/>
                      <a:ext cx="2744758" cy="916410"/>
                    </a:xfrm>
                    <a:prstGeom prst="rect">
                      <a:avLst/>
                    </a:prstGeom>
                  </pic:spPr>
                </pic:pic>
              </a:graphicData>
            </a:graphic>
          </wp:inline>
        </w:drawing>
      </w:r>
    </w:p>
    <w:p w14:paraId="3C7D6CB7" w14:textId="77777777" w:rsidR="00EC7278" w:rsidRDefault="00EC7278" w:rsidP="007D3EE0">
      <w:pPr>
        <w:contextualSpacing/>
        <w:rPr>
          <w:rFonts w:ascii="Times New Roman" w:hAnsi="Times New Roman" w:cs="Times New Roman"/>
        </w:rPr>
      </w:pPr>
    </w:p>
    <w:p w14:paraId="32C07D00" w14:textId="77777777" w:rsidR="00EC7278" w:rsidRDefault="00EC7278" w:rsidP="007D3EE0">
      <w:pPr>
        <w:contextualSpacing/>
        <w:rPr>
          <w:rFonts w:ascii="Times New Roman" w:hAnsi="Times New Roman" w:cs="Times New Roman"/>
        </w:rPr>
      </w:pPr>
    </w:p>
    <w:p w14:paraId="500EB237" w14:textId="0F0235DF" w:rsidR="006D5791" w:rsidRPr="007629F5" w:rsidRDefault="00EC7278" w:rsidP="007D3EE0">
      <w:pPr>
        <w:contextualSpacing/>
        <w:rPr>
          <w:rFonts w:ascii="Times New Roman" w:hAnsi="Times New Roman" w:cs="Times New Roman"/>
        </w:rPr>
      </w:pPr>
      <w:r>
        <w:rPr>
          <w:rFonts w:ascii="Times New Roman" w:hAnsi="Times New Roman" w:cs="Times New Roman"/>
        </w:rPr>
        <w:t>October 3, 2017</w:t>
      </w:r>
    </w:p>
    <w:p w14:paraId="5ED7C557" w14:textId="77777777" w:rsidR="006D5791" w:rsidRPr="007629F5" w:rsidRDefault="006D5791" w:rsidP="007D3EE0">
      <w:pPr>
        <w:contextualSpacing/>
        <w:rPr>
          <w:rFonts w:ascii="Times New Roman" w:hAnsi="Times New Roman" w:cs="Times New Roman"/>
        </w:rPr>
      </w:pPr>
    </w:p>
    <w:p w14:paraId="16BA80E3" w14:textId="77777777" w:rsidR="007D3EE0" w:rsidRPr="007629F5" w:rsidRDefault="007D3EE0" w:rsidP="007D3EE0">
      <w:pPr>
        <w:contextualSpacing/>
        <w:rPr>
          <w:rFonts w:ascii="Times New Roman" w:hAnsi="Times New Roman" w:cs="Times New Roman"/>
          <w:b/>
          <w:bCs/>
        </w:rPr>
      </w:pPr>
      <w:r w:rsidRPr="007629F5">
        <w:rPr>
          <w:rFonts w:ascii="Times New Roman" w:hAnsi="Times New Roman" w:cs="Times New Roman"/>
        </w:rPr>
        <w:t>Professor Philip Alston – United Nations Special Rapporteur on Extreme Poverty and Human Rights</w:t>
      </w:r>
    </w:p>
    <w:p w14:paraId="0BEF359F" w14:textId="77777777" w:rsidR="007D3EE0" w:rsidRPr="007629F5" w:rsidRDefault="007D3EE0" w:rsidP="007D3EE0">
      <w:pPr>
        <w:contextualSpacing/>
        <w:rPr>
          <w:rFonts w:ascii="Times New Roman" w:hAnsi="Times New Roman" w:cs="Times New Roman"/>
        </w:rPr>
      </w:pPr>
      <w:r w:rsidRPr="007629F5">
        <w:rPr>
          <w:rFonts w:ascii="Times New Roman" w:hAnsi="Times New Roman" w:cs="Times New Roman"/>
        </w:rPr>
        <w:t xml:space="preserve">United Nations </w:t>
      </w:r>
    </w:p>
    <w:p w14:paraId="72E8CE3B" w14:textId="77777777" w:rsidR="007D3EE0" w:rsidRPr="007629F5" w:rsidRDefault="00D807EE" w:rsidP="007D3EE0">
      <w:pPr>
        <w:contextualSpacing/>
        <w:rPr>
          <w:rFonts w:ascii="Times New Roman" w:hAnsi="Times New Roman" w:cs="Times New Roman"/>
        </w:rPr>
      </w:pPr>
      <w:hyperlink r:id="rId10" w:history="1">
        <w:r w:rsidR="007D3EE0" w:rsidRPr="007629F5">
          <w:rPr>
            <w:rFonts w:ascii="Times New Roman" w:hAnsi="Times New Roman" w:cs="Times New Roman"/>
            <w:color w:val="0563C1" w:themeColor="hyperlink"/>
            <w:u w:val="single"/>
          </w:rPr>
          <w:t>srextremepoverty@ohchr.org</w:t>
        </w:r>
      </w:hyperlink>
    </w:p>
    <w:p w14:paraId="683C937C" w14:textId="77777777" w:rsidR="007D3EE0" w:rsidRPr="007629F5" w:rsidRDefault="007D3EE0" w:rsidP="007D3EE0">
      <w:pPr>
        <w:contextualSpacing/>
        <w:rPr>
          <w:rFonts w:ascii="Times New Roman" w:hAnsi="Times New Roman" w:cs="Times New Roman"/>
        </w:rPr>
      </w:pPr>
    </w:p>
    <w:p w14:paraId="76F2E52B" w14:textId="77777777" w:rsidR="007D3EE0" w:rsidRPr="007629F5" w:rsidRDefault="007D3EE0" w:rsidP="007D3EE0">
      <w:pPr>
        <w:contextualSpacing/>
        <w:rPr>
          <w:rFonts w:ascii="Times New Roman" w:hAnsi="Times New Roman" w:cs="Times New Roman"/>
        </w:rPr>
      </w:pPr>
      <w:r w:rsidRPr="007629F5">
        <w:rPr>
          <w:rFonts w:ascii="Times New Roman" w:hAnsi="Times New Roman" w:cs="Times New Roman"/>
        </w:rPr>
        <w:t xml:space="preserve">Dear </w:t>
      </w:r>
      <w:r w:rsidR="0082275C" w:rsidRPr="007629F5">
        <w:rPr>
          <w:rFonts w:ascii="Times New Roman" w:hAnsi="Times New Roman" w:cs="Times New Roman"/>
        </w:rPr>
        <w:t>Professor</w:t>
      </w:r>
      <w:r w:rsidRPr="007629F5">
        <w:rPr>
          <w:rFonts w:ascii="Times New Roman" w:hAnsi="Times New Roman" w:cs="Times New Roman"/>
        </w:rPr>
        <w:t xml:space="preserve"> Alston:</w:t>
      </w:r>
    </w:p>
    <w:p w14:paraId="5F4E9CC1" w14:textId="77777777" w:rsidR="00672D8F" w:rsidRPr="007629F5" w:rsidRDefault="007D3EE0" w:rsidP="00165F98">
      <w:pPr>
        <w:spacing w:before="100" w:beforeAutospacing="1" w:after="100" w:afterAutospacing="1"/>
        <w:ind w:firstLine="720"/>
        <w:rPr>
          <w:rFonts w:ascii="Times New Roman" w:hAnsi="Times New Roman" w:cs="Times New Roman"/>
        </w:rPr>
      </w:pPr>
      <w:r w:rsidRPr="007629F5">
        <w:rPr>
          <w:rFonts w:ascii="Times New Roman" w:hAnsi="Times New Roman" w:cs="Times New Roman"/>
        </w:rPr>
        <w:t>Thank you for extending this opportunity to interested parties to provide information on the linkage between poverty and human rights in the United States (U.S.).</w:t>
      </w:r>
      <w:r w:rsidR="00165F98" w:rsidRPr="007629F5">
        <w:rPr>
          <w:rFonts w:ascii="Times New Roman" w:hAnsi="Times New Roman" w:cs="Times New Roman"/>
        </w:rPr>
        <w:t xml:space="preserve"> </w:t>
      </w:r>
      <w:r w:rsidR="003B0591" w:rsidRPr="007629F5">
        <w:rPr>
          <w:rFonts w:ascii="Times New Roman" w:hAnsi="Times New Roman" w:cs="Times New Roman"/>
        </w:rPr>
        <w:t>We</w:t>
      </w:r>
      <w:r w:rsidR="00165F98" w:rsidRPr="007629F5">
        <w:rPr>
          <w:rFonts w:ascii="Times New Roman" w:hAnsi="Times New Roman" w:cs="Times New Roman"/>
        </w:rPr>
        <w:t xml:space="preserve"> hope this </w:t>
      </w:r>
      <w:r w:rsidR="001D72DB" w:rsidRPr="007629F5">
        <w:rPr>
          <w:rFonts w:ascii="Times New Roman" w:hAnsi="Times New Roman" w:cs="Times New Roman"/>
        </w:rPr>
        <w:t xml:space="preserve">writing </w:t>
      </w:r>
      <w:r w:rsidR="00165F98" w:rsidRPr="007629F5">
        <w:rPr>
          <w:rFonts w:ascii="Times New Roman" w:hAnsi="Times New Roman" w:cs="Times New Roman"/>
        </w:rPr>
        <w:t>will assist you in your assessment of human rights and poverty in the U.S.</w:t>
      </w:r>
    </w:p>
    <w:p w14:paraId="65E074F3" w14:textId="77777777" w:rsidR="004A0CDE" w:rsidRPr="007629F5" w:rsidRDefault="003B0591" w:rsidP="00A31F1B">
      <w:pPr>
        <w:spacing w:before="100" w:beforeAutospacing="1" w:after="100" w:afterAutospacing="1"/>
        <w:ind w:firstLine="720"/>
        <w:rPr>
          <w:rFonts w:ascii="Times New Roman" w:hAnsi="Times New Roman" w:cs="Times New Roman"/>
          <w:b/>
        </w:rPr>
      </w:pPr>
      <w:r w:rsidRPr="007629F5">
        <w:rPr>
          <w:rFonts w:ascii="Times New Roman" w:hAnsi="Times New Roman" w:cs="Times New Roman"/>
          <w:b/>
        </w:rPr>
        <w:t>Community Legal Services</w:t>
      </w:r>
      <w:r w:rsidRPr="007629F5">
        <w:rPr>
          <w:rFonts w:ascii="Times New Roman" w:hAnsi="Times New Roman" w:cs="Times New Roman"/>
        </w:rPr>
        <w:t xml:space="preserve"> (CLS) provide</w:t>
      </w:r>
      <w:r w:rsidR="006965D4" w:rsidRPr="007629F5">
        <w:rPr>
          <w:rFonts w:ascii="Times New Roman" w:hAnsi="Times New Roman" w:cs="Times New Roman"/>
        </w:rPr>
        <w:t>s</w:t>
      </w:r>
      <w:r w:rsidRPr="007629F5">
        <w:rPr>
          <w:rFonts w:ascii="Times New Roman" w:hAnsi="Times New Roman" w:cs="Times New Roman"/>
        </w:rPr>
        <w:t xml:space="preserve"> free legal services to low income Philadelphia</w:t>
      </w:r>
      <w:r w:rsidR="00532E90" w:rsidRPr="007629F5">
        <w:rPr>
          <w:rFonts w:ascii="Times New Roman" w:hAnsi="Times New Roman" w:cs="Times New Roman"/>
        </w:rPr>
        <w:t>ns</w:t>
      </w:r>
      <w:r w:rsidRPr="007629F5">
        <w:rPr>
          <w:rFonts w:ascii="Times New Roman" w:hAnsi="Times New Roman" w:cs="Times New Roman"/>
        </w:rPr>
        <w:t xml:space="preserve">.  CLS’s Energy Unit </w:t>
      </w:r>
      <w:r w:rsidR="00532E90" w:rsidRPr="008F4A44">
        <w:rPr>
          <w:rFonts w:ascii="Times New Roman" w:hAnsi="Times New Roman" w:cs="Times New Roman"/>
        </w:rPr>
        <w:t xml:space="preserve">provides direct representation to low income Philadelphia residents to maintain, restore and afford electric, gas, and water service.  The Energy Unit also represents tenant and senior organizations and works with lawmakers and other stakeholders to improve </w:t>
      </w:r>
      <w:r w:rsidR="00AC621B" w:rsidRPr="008F4A44">
        <w:rPr>
          <w:rFonts w:ascii="Times New Roman" w:hAnsi="Times New Roman" w:cs="Times New Roman"/>
        </w:rPr>
        <w:t xml:space="preserve">utility </w:t>
      </w:r>
      <w:r w:rsidR="00532E90" w:rsidRPr="008F4A44">
        <w:rPr>
          <w:rFonts w:ascii="Times New Roman" w:hAnsi="Times New Roman" w:cs="Times New Roman"/>
        </w:rPr>
        <w:t xml:space="preserve">affordability policy and promote utility consumer protections.  Finally, Energy Unit attorneys represent the interests of residential customers in Philadelphia Water Department rate increase proceedings.  </w:t>
      </w:r>
      <w:r w:rsidR="00F71DFB" w:rsidRPr="007629F5">
        <w:rPr>
          <w:rFonts w:ascii="Times New Roman" w:hAnsi="Times New Roman" w:cs="Times New Roman"/>
        </w:rPr>
        <w:t xml:space="preserve">The </w:t>
      </w:r>
      <w:r w:rsidR="00F71DFB" w:rsidRPr="007629F5">
        <w:rPr>
          <w:rFonts w:ascii="Times New Roman" w:hAnsi="Times New Roman" w:cs="Times New Roman"/>
          <w:b/>
        </w:rPr>
        <w:t>Program on Human Rights and the Global Economy</w:t>
      </w:r>
      <w:r w:rsidR="00F71DFB" w:rsidRPr="007629F5">
        <w:rPr>
          <w:rFonts w:ascii="Times New Roman" w:hAnsi="Times New Roman" w:cs="Times New Roman"/>
        </w:rPr>
        <w:t xml:space="preserve"> (PHRGE) </w:t>
      </w:r>
      <w:r w:rsidRPr="007629F5">
        <w:rPr>
          <w:rFonts w:ascii="Times New Roman" w:hAnsi="Times New Roman" w:cs="Times New Roman"/>
        </w:rPr>
        <w:t xml:space="preserve">is the </w:t>
      </w:r>
      <w:r w:rsidR="00F71DFB" w:rsidRPr="007629F5">
        <w:rPr>
          <w:rFonts w:ascii="Times New Roman" w:hAnsi="Times New Roman" w:cs="Times New Roman"/>
        </w:rPr>
        <w:t xml:space="preserve">human rights </w:t>
      </w:r>
      <w:r w:rsidRPr="007629F5">
        <w:rPr>
          <w:rFonts w:ascii="Times New Roman" w:hAnsi="Times New Roman" w:cs="Times New Roman"/>
        </w:rPr>
        <w:t>program</w:t>
      </w:r>
      <w:r w:rsidR="00F71DFB" w:rsidRPr="007629F5">
        <w:rPr>
          <w:rFonts w:ascii="Times New Roman" w:hAnsi="Times New Roman" w:cs="Times New Roman"/>
        </w:rPr>
        <w:t xml:space="preserve"> </w:t>
      </w:r>
      <w:r w:rsidRPr="007629F5">
        <w:rPr>
          <w:rFonts w:ascii="Times New Roman" w:hAnsi="Times New Roman" w:cs="Times New Roman"/>
        </w:rPr>
        <w:t>of</w:t>
      </w:r>
      <w:r w:rsidR="00F71DFB" w:rsidRPr="007629F5">
        <w:rPr>
          <w:rFonts w:ascii="Times New Roman" w:hAnsi="Times New Roman" w:cs="Times New Roman"/>
        </w:rPr>
        <w:t xml:space="preserve"> Northeastern University School of Law </w:t>
      </w:r>
      <w:r w:rsidR="00A31F1B" w:rsidRPr="007629F5">
        <w:rPr>
          <w:rFonts w:ascii="Times New Roman" w:hAnsi="Times New Roman" w:cs="Times New Roman"/>
        </w:rPr>
        <w:t>in Boston</w:t>
      </w:r>
      <w:r w:rsidRPr="007629F5">
        <w:rPr>
          <w:rFonts w:ascii="Times New Roman" w:hAnsi="Times New Roman" w:cs="Times New Roman"/>
        </w:rPr>
        <w:t xml:space="preserve">.  PHRGE has particular expertise on the human right to water, and recently </w:t>
      </w:r>
      <w:r w:rsidR="00F71DFB" w:rsidRPr="007629F5">
        <w:rPr>
          <w:rFonts w:ascii="Times New Roman" w:hAnsi="Times New Roman" w:cs="Times New Roman"/>
        </w:rPr>
        <w:t xml:space="preserve">drafted a primer </w:t>
      </w:r>
      <w:r w:rsidR="00A31F1B" w:rsidRPr="007629F5">
        <w:rPr>
          <w:rFonts w:ascii="Times New Roman" w:hAnsi="Times New Roman" w:cs="Times New Roman"/>
        </w:rPr>
        <w:t xml:space="preserve">on the human right to water in the U.S. </w:t>
      </w:r>
      <w:r w:rsidRPr="007629F5">
        <w:rPr>
          <w:rFonts w:ascii="Times New Roman" w:hAnsi="Times New Roman" w:cs="Times New Roman"/>
        </w:rPr>
        <w:t xml:space="preserve"> </w:t>
      </w:r>
    </w:p>
    <w:p w14:paraId="6EF36A23" w14:textId="77777777" w:rsidR="00672D8F" w:rsidRPr="007629F5" w:rsidRDefault="003B0591" w:rsidP="00165F98">
      <w:pPr>
        <w:spacing w:before="100" w:beforeAutospacing="1" w:after="100" w:afterAutospacing="1"/>
        <w:ind w:firstLine="720"/>
        <w:rPr>
          <w:rFonts w:ascii="Times New Roman" w:hAnsi="Times New Roman" w:cs="Times New Roman"/>
        </w:rPr>
      </w:pPr>
      <w:r w:rsidRPr="007629F5">
        <w:rPr>
          <w:rFonts w:ascii="Times New Roman" w:hAnsi="Times New Roman" w:cs="Times New Roman"/>
        </w:rPr>
        <w:t>In</w:t>
      </w:r>
      <w:r w:rsidR="00F0758A" w:rsidRPr="007629F5">
        <w:rPr>
          <w:rFonts w:ascii="Times New Roman" w:hAnsi="Times New Roman" w:cs="Times New Roman"/>
        </w:rPr>
        <w:t xml:space="preserve"> this </w:t>
      </w:r>
      <w:r w:rsidRPr="007629F5">
        <w:rPr>
          <w:rFonts w:ascii="Times New Roman" w:hAnsi="Times New Roman" w:cs="Times New Roman"/>
        </w:rPr>
        <w:t>submission, we</w:t>
      </w:r>
      <w:r w:rsidR="00F0758A" w:rsidRPr="007629F5">
        <w:rPr>
          <w:rFonts w:ascii="Times New Roman" w:hAnsi="Times New Roman" w:cs="Times New Roman"/>
        </w:rPr>
        <w:t xml:space="preserve"> will recognize the challenge of water affordability in the U.S. and the sources of law governing the human right to water. </w:t>
      </w:r>
      <w:r w:rsidRPr="007629F5">
        <w:rPr>
          <w:rFonts w:ascii="Times New Roman" w:hAnsi="Times New Roman" w:cs="Times New Roman"/>
        </w:rPr>
        <w:t>We</w:t>
      </w:r>
      <w:r w:rsidR="00C1240F" w:rsidRPr="007629F5">
        <w:rPr>
          <w:rFonts w:ascii="Times New Roman" w:hAnsi="Times New Roman" w:cs="Times New Roman"/>
        </w:rPr>
        <w:t xml:space="preserve"> will </w:t>
      </w:r>
      <w:r w:rsidR="00BF461D" w:rsidRPr="007629F5">
        <w:rPr>
          <w:rFonts w:ascii="Times New Roman" w:hAnsi="Times New Roman" w:cs="Times New Roman"/>
        </w:rPr>
        <w:t>p</w:t>
      </w:r>
      <w:r w:rsidR="00A31F1B" w:rsidRPr="007629F5">
        <w:rPr>
          <w:rFonts w:ascii="Times New Roman" w:hAnsi="Times New Roman" w:cs="Times New Roman"/>
        </w:rPr>
        <w:t>rofile Philadelphia’s</w:t>
      </w:r>
      <w:r w:rsidR="00C31BDA" w:rsidRPr="007629F5">
        <w:rPr>
          <w:rFonts w:ascii="Times New Roman" w:hAnsi="Times New Roman" w:cs="Times New Roman"/>
        </w:rPr>
        <w:t xml:space="preserve"> response</w:t>
      </w:r>
      <w:r w:rsidR="00F0758A" w:rsidRPr="007629F5">
        <w:rPr>
          <w:rFonts w:ascii="Times New Roman" w:hAnsi="Times New Roman" w:cs="Times New Roman"/>
        </w:rPr>
        <w:t xml:space="preserve"> to the water affordabilit</w:t>
      </w:r>
      <w:r w:rsidR="00A31F1B" w:rsidRPr="007629F5">
        <w:rPr>
          <w:rFonts w:ascii="Times New Roman" w:hAnsi="Times New Roman" w:cs="Times New Roman"/>
        </w:rPr>
        <w:t>y challenge</w:t>
      </w:r>
      <w:r w:rsidRPr="007629F5">
        <w:rPr>
          <w:rFonts w:ascii="Times New Roman" w:hAnsi="Times New Roman" w:cs="Times New Roman"/>
        </w:rPr>
        <w:t xml:space="preserve"> -- an approach</w:t>
      </w:r>
      <w:r w:rsidR="00A31F1B" w:rsidRPr="007629F5">
        <w:rPr>
          <w:rFonts w:ascii="Times New Roman" w:hAnsi="Times New Roman" w:cs="Times New Roman"/>
        </w:rPr>
        <w:t xml:space="preserve"> that </w:t>
      </w:r>
      <w:r w:rsidRPr="007629F5">
        <w:rPr>
          <w:rFonts w:ascii="Times New Roman" w:hAnsi="Times New Roman" w:cs="Times New Roman"/>
        </w:rPr>
        <w:t>shows considerable promise i</w:t>
      </w:r>
      <w:r w:rsidR="00A31F1B" w:rsidRPr="007629F5">
        <w:rPr>
          <w:rFonts w:ascii="Times New Roman" w:hAnsi="Times New Roman" w:cs="Times New Roman"/>
        </w:rPr>
        <w:t>n th</w:t>
      </w:r>
      <w:r w:rsidRPr="007629F5">
        <w:rPr>
          <w:rFonts w:ascii="Times New Roman" w:hAnsi="Times New Roman" w:cs="Times New Roman"/>
        </w:rPr>
        <w:t>at</w:t>
      </w:r>
      <w:r w:rsidR="00C1240F" w:rsidRPr="007629F5">
        <w:rPr>
          <w:rFonts w:ascii="Times New Roman" w:hAnsi="Times New Roman" w:cs="Times New Roman"/>
        </w:rPr>
        <w:t xml:space="preserve"> </w:t>
      </w:r>
      <w:r w:rsidRPr="007629F5">
        <w:rPr>
          <w:rFonts w:ascii="Times New Roman" w:hAnsi="Times New Roman" w:cs="Times New Roman"/>
        </w:rPr>
        <w:t>economically stressed</w:t>
      </w:r>
      <w:r w:rsidR="00A31F1B" w:rsidRPr="007629F5">
        <w:rPr>
          <w:rFonts w:ascii="Times New Roman" w:hAnsi="Times New Roman" w:cs="Times New Roman"/>
        </w:rPr>
        <w:t xml:space="preserve"> </w:t>
      </w:r>
      <w:r w:rsidR="00F0758A" w:rsidRPr="007629F5">
        <w:rPr>
          <w:rFonts w:ascii="Times New Roman" w:hAnsi="Times New Roman" w:cs="Times New Roman"/>
        </w:rPr>
        <w:t>city</w:t>
      </w:r>
      <w:r w:rsidRPr="007629F5">
        <w:rPr>
          <w:rFonts w:ascii="Times New Roman" w:hAnsi="Times New Roman" w:cs="Times New Roman"/>
        </w:rPr>
        <w:t>, and that may be a model for other communities</w:t>
      </w:r>
      <w:r w:rsidR="00F0758A" w:rsidRPr="007629F5">
        <w:rPr>
          <w:rFonts w:ascii="Times New Roman" w:hAnsi="Times New Roman" w:cs="Times New Roman"/>
        </w:rPr>
        <w:t xml:space="preserve">. </w:t>
      </w:r>
      <w:r w:rsidRPr="007629F5">
        <w:rPr>
          <w:rFonts w:ascii="Times New Roman" w:hAnsi="Times New Roman" w:cs="Times New Roman"/>
        </w:rPr>
        <w:t>We</w:t>
      </w:r>
      <w:r w:rsidR="00A31F1B" w:rsidRPr="007629F5">
        <w:rPr>
          <w:rFonts w:ascii="Times New Roman" w:hAnsi="Times New Roman" w:cs="Times New Roman"/>
        </w:rPr>
        <w:t xml:space="preserve"> will d</w:t>
      </w:r>
      <w:r w:rsidR="00C1240F" w:rsidRPr="007629F5">
        <w:rPr>
          <w:rFonts w:ascii="Times New Roman" w:hAnsi="Times New Roman" w:cs="Times New Roman"/>
        </w:rPr>
        <w:t xml:space="preserve">iscuss the </w:t>
      </w:r>
      <w:r w:rsidRPr="007629F5">
        <w:rPr>
          <w:rFonts w:ascii="Times New Roman" w:hAnsi="Times New Roman" w:cs="Times New Roman"/>
        </w:rPr>
        <w:t xml:space="preserve">intersections of </w:t>
      </w:r>
      <w:r w:rsidR="00C31BDA" w:rsidRPr="007629F5">
        <w:rPr>
          <w:rFonts w:ascii="Times New Roman" w:hAnsi="Times New Roman" w:cs="Times New Roman"/>
        </w:rPr>
        <w:t xml:space="preserve">race </w:t>
      </w:r>
      <w:r w:rsidRPr="007629F5">
        <w:rPr>
          <w:rFonts w:ascii="Times New Roman" w:hAnsi="Times New Roman" w:cs="Times New Roman"/>
        </w:rPr>
        <w:t>and w</w:t>
      </w:r>
      <w:r w:rsidR="00C31BDA" w:rsidRPr="007629F5">
        <w:rPr>
          <w:rFonts w:ascii="Times New Roman" w:hAnsi="Times New Roman" w:cs="Times New Roman"/>
        </w:rPr>
        <w:t>ater affordability and the systemic social and economic impacts</w:t>
      </w:r>
      <w:r w:rsidRPr="007629F5">
        <w:rPr>
          <w:rFonts w:ascii="Times New Roman" w:hAnsi="Times New Roman" w:cs="Times New Roman"/>
        </w:rPr>
        <w:t xml:space="preserve"> of increased water rates</w:t>
      </w:r>
      <w:r w:rsidR="00C31BDA" w:rsidRPr="007629F5">
        <w:rPr>
          <w:rFonts w:ascii="Times New Roman" w:hAnsi="Times New Roman" w:cs="Times New Roman"/>
        </w:rPr>
        <w:t>.</w:t>
      </w:r>
      <w:r w:rsidR="00F0758A" w:rsidRPr="007629F5">
        <w:rPr>
          <w:rFonts w:ascii="Times New Roman" w:hAnsi="Times New Roman" w:cs="Times New Roman"/>
        </w:rPr>
        <w:t xml:space="preserve"> </w:t>
      </w:r>
      <w:r w:rsidRPr="007629F5">
        <w:rPr>
          <w:rFonts w:ascii="Times New Roman" w:hAnsi="Times New Roman" w:cs="Times New Roman"/>
        </w:rPr>
        <w:t>We</w:t>
      </w:r>
      <w:r w:rsidR="00D626C8" w:rsidRPr="007629F5">
        <w:rPr>
          <w:rFonts w:ascii="Times New Roman" w:hAnsi="Times New Roman" w:cs="Times New Roman"/>
        </w:rPr>
        <w:t xml:space="preserve"> </w:t>
      </w:r>
      <w:r w:rsidR="00594CBC" w:rsidRPr="007629F5">
        <w:rPr>
          <w:rFonts w:ascii="Times New Roman" w:hAnsi="Times New Roman" w:cs="Times New Roman"/>
        </w:rPr>
        <w:t>anticipate that</w:t>
      </w:r>
      <w:r w:rsidR="00D626C8" w:rsidRPr="007629F5">
        <w:rPr>
          <w:rFonts w:ascii="Times New Roman" w:hAnsi="Times New Roman" w:cs="Times New Roman"/>
        </w:rPr>
        <w:t xml:space="preserve"> </w:t>
      </w:r>
      <w:r w:rsidR="00C31BDA" w:rsidRPr="007629F5">
        <w:rPr>
          <w:rFonts w:ascii="Times New Roman" w:hAnsi="Times New Roman" w:cs="Times New Roman"/>
        </w:rPr>
        <w:t xml:space="preserve">your </w:t>
      </w:r>
      <w:r w:rsidR="00594CBC" w:rsidRPr="007629F5">
        <w:rPr>
          <w:rFonts w:ascii="Times New Roman" w:hAnsi="Times New Roman" w:cs="Times New Roman"/>
        </w:rPr>
        <w:t xml:space="preserve">official </w:t>
      </w:r>
      <w:r w:rsidR="00C31BDA" w:rsidRPr="007629F5">
        <w:rPr>
          <w:rFonts w:ascii="Times New Roman" w:hAnsi="Times New Roman" w:cs="Times New Roman"/>
        </w:rPr>
        <w:t xml:space="preserve">visit </w:t>
      </w:r>
      <w:r w:rsidR="00CC64E6" w:rsidRPr="007629F5">
        <w:rPr>
          <w:rFonts w:ascii="Times New Roman" w:hAnsi="Times New Roman" w:cs="Times New Roman"/>
        </w:rPr>
        <w:t xml:space="preserve">will </w:t>
      </w:r>
      <w:r w:rsidR="00594CBC" w:rsidRPr="007629F5">
        <w:rPr>
          <w:rFonts w:ascii="Times New Roman" w:hAnsi="Times New Roman" w:cs="Times New Roman"/>
        </w:rPr>
        <w:t>offer strong support for</w:t>
      </w:r>
      <w:r w:rsidR="00C31BDA" w:rsidRPr="007629F5">
        <w:rPr>
          <w:rFonts w:ascii="Times New Roman" w:hAnsi="Times New Roman" w:cs="Times New Roman"/>
        </w:rPr>
        <w:t xml:space="preserve"> </w:t>
      </w:r>
      <w:r w:rsidR="00A31F1B" w:rsidRPr="007629F5">
        <w:rPr>
          <w:rFonts w:ascii="Times New Roman" w:hAnsi="Times New Roman" w:cs="Times New Roman"/>
        </w:rPr>
        <w:t>positive advocacy</w:t>
      </w:r>
      <w:r w:rsidR="00D626C8" w:rsidRPr="007629F5">
        <w:rPr>
          <w:rFonts w:ascii="Times New Roman" w:hAnsi="Times New Roman" w:cs="Times New Roman"/>
        </w:rPr>
        <w:t xml:space="preserve"> for </w:t>
      </w:r>
      <w:r w:rsidR="00C31BDA" w:rsidRPr="007629F5">
        <w:rPr>
          <w:rFonts w:ascii="Times New Roman" w:hAnsi="Times New Roman" w:cs="Times New Roman"/>
        </w:rPr>
        <w:t xml:space="preserve">the ongoing </w:t>
      </w:r>
      <w:r w:rsidR="00356850" w:rsidRPr="007629F5">
        <w:rPr>
          <w:rFonts w:ascii="Times New Roman" w:hAnsi="Times New Roman" w:cs="Times New Roman"/>
        </w:rPr>
        <w:t xml:space="preserve">water affordability challenges in the U.S. </w:t>
      </w:r>
      <w:r w:rsidR="00594CBC" w:rsidRPr="007629F5">
        <w:rPr>
          <w:rFonts w:ascii="Times New Roman" w:hAnsi="Times New Roman" w:cs="Times New Roman"/>
        </w:rPr>
        <w:t xml:space="preserve"> We encourage you to visit Philadelphia as part of your mission.</w:t>
      </w:r>
      <w:r w:rsidR="00356850" w:rsidRPr="007629F5">
        <w:rPr>
          <w:rFonts w:ascii="Times New Roman" w:hAnsi="Times New Roman" w:cs="Times New Roman"/>
        </w:rPr>
        <w:t xml:space="preserve"> </w:t>
      </w:r>
      <w:r w:rsidR="00265105" w:rsidRPr="007629F5">
        <w:rPr>
          <w:rFonts w:ascii="Times New Roman" w:hAnsi="Times New Roman" w:cs="Times New Roman"/>
        </w:rPr>
        <w:t xml:space="preserve"> </w:t>
      </w:r>
    </w:p>
    <w:p w14:paraId="0B3BB515" w14:textId="77777777" w:rsidR="00396622" w:rsidRPr="007629F5" w:rsidRDefault="00396622" w:rsidP="008E0631">
      <w:pPr>
        <w:contextualSpacing/>
        <w:rPr>
          <w:rFonts w:ascii="Times New Roman" w:hAnsi="Times New Roman" w:cs="Times New Roman"/>
          <w:b/>
          <w:i/>
        </w:rPr>
      </w:pPr>
      <w:r w:rsidRPr="007629F5">
        <w:rPr>
          <w:rFonts w:ascii="Times New Roman" w:hAnsi="Times New Roman" w:cs="Times New Roman"/>
          <w:b/>
          <w:i/>
        </w:rPr>
        <w:t>The International Law Framework</w:t>
      </w:r>
    </w:p>
    <w:p w14:paraId="0C9E9D8E" w14:textId="77777777" w:rsidR="00396622" w:rsidRPr="007629F5" w:rsidRDefault="00396622" w:rsidP="008E0631">
      <w:pPr>
        <w:contextualSpacing/>
        <w:rPr>
          <w:rFonts w:ascii="Times New Roman" w:hAnsi="Times New Roman" w:cs="Times New Roman"/>
          <w:b/>
          <w:i/>
        </w:rPr>
      </w:pPr>
    </w:p>
    <w:p w14:paraId="3C0F0988" w14:textId="77777777" w:rsidR="00FC42BD" w:rsidRPr="007629F5" w:rsidRDefault="002B475F" w:rsidP="00FC42BD">
      <w:pPr>
        <w:ind w:firstLine="720"/>
        <w:contextualSpacing/>
        <w:rPr>
          <w:rFonts w:ascii="Times New Roman" w:hAnsi="Times New Roman" w:cs="Times New Roman"/>
        </w:rPr>
      </w:pPr>
      <w:r w:rsidRPr="007629F5">
        <w:rPr>
          <w:rFonts w:ascii="Times New Roman" w:hAnsi="Times New Roman" w:cs="Times New Roman"/>
        </w:rPr>
        <w:t>Article 3, of the Universal Declaration of Human Rights</w:t>
      </w:r>
      <w:r w:rsidR="000E4D54" w:rsidRPr="007629F5">
        <w:rPr>
          <w:rFonts w:ascii="Times New Roman" w:hAnsi="Times New Roman" w:cs="Times New Roman"/>
        </w:rPr>
        <w:t xml:space="preserve"> (UDHR)</w:t>
      </w:r>
      <w:r w:rsidRPr="007629F5">
        <w:rPr>
          <w:rFonts w:ascii="Times New Roman" w:hAnsi="Times New Roman" w:cs="Times New Roman"/>
        </w:rPr>
        <w:t xml:space="preserve">, establishes </w:t>
      </w:r>
      <w:r w:rsidR="006965D4" w:rsidRPr="007629F5">
        <w:rPr>
          <w:rFonts w:ascii="Times New Roman" w:hAnsi="Times New Roman" w:cs="Times New Roman"/>
        </w:rPr>
        <w:t xml:space="preserve">a fundamental human right to life, which has been construed to encompass a right to </w:t>
      </w:r>
      <w:r w:rsidRPr="007629F5">
        <w:rPr>
          <w:rFonts w:ascii="Times New Roman" w:hAnsi="Times New Roman" w:cs="Times New Roman"/>
        </w:rPr>
        <w:t>clean and potable water</w:t>
      </w:r>
      <w:r w:rsidR="006965D4" w:rsidRPr="007629F5">
        <w:rPr>
          <w:rFonts w:ascii="Times New Roman" w:hAnsi="Times New Roman" w:cs="Times New Roman"/>
        </w:rPr>
        <w:t>.</w:t>
      </w:r>
      <w:r w:rsidRPr="007629F5">
        <w:rPr>
          <w:rFonts w:ascii="Times New Roman" w:hAnsi="Times New Roman" w:cs="Times New Roman"/>
        </w:rPr>
        <w:t xml:space="preserve"> </w:t>
      </w:r>
      <w:r w:rsidR="006965D4" w:rsidRPr="007629F5">
        <w:rPr>
          <w:rFonts w:ascii="Times New Roman" w:hAnsi="Times New Roman" w:cs="Times New Roman"/>
        </w:rPr>
        <w:t xml:space="preserve"> </w:t>
      </w:r>
      <w:r w:rsidR="002750EF" w:rsidRPr="007629F5">
        <w:rPr>
          <w:rFonts w:ascii="Times New Roman" w:hAnsi="Times New Roman" w:cs="Times New Roman"/>
        </w:rPr>
        <w:t xml:space="preserve">The UDHR </w:t>
      </w:r>
      <w:r w:rsidR="006965D4" w:rsidRPr="007629F5">
        <w:rPr>
          <w:rFonts w:ascii="Times New Roman" w:hAnsi="Times New Roman" w:cs="Times New Roman"/>
        </w:rPr>
        <w:t xml:space="preserve">sets out </w:t>
      </w:r>
      <w:r w:rsidR="002750EF" w:rsidRPr="007629F5">
        <w:rPr>
          <w:rFonts w:ascii="Times New Roman" w:hAnsi="Times New Roman" w:cs="Times New Roman"/>
        </w:rPr>
        <w:t xml:space="preserve">the foundational human rights principles that provide the standards for governing treaties that followed its 1948 inception. One </w:t>
      </w:r>
      <w:r w:rsidR="00594CBC" w:rsidRPr="007629F5">
        <w:rPr>
          <w:rFonts w:ascii="Times New Roman" w:hAnsi="Times New Roman" w:cs="Times New Roman"/>
        </w:rPr>
        <w:t>such</w:t>
      </w:r>
      <w:r w:rsidR="006252B8" w:rsidRPr="007629F5">
        <w:rPr>
          <w:rFonts w:ascii="Times New Roman" w:hAnsi="Times New Roman" w:cs="Times New Roman"/>
        </w:rPr>
        <w:t xml:space="preserve"> </w:t>
      </w:r>
      <w:r w:rsidR="002750EF" w:rsidRPr="007629F5">
        <w:rPr>
          <w:rFonts w:ascii="Times New Roman" w:hAnsi="Times New Roman" w:cs="Times New Roman"/>
        </w:rPr>
        <w:t>treaty</w:t>
      </w:r>
      <w:r w:rsidR="006252B8" w:rsidRPr="007629F5">
        <w:rPr>
          <w:rFonts w:ascii="Times New Roman" w:hAnsi="Times New Roman" w:cs="Times New Roman"/>
        </w:rPr>
        <w:t xml:space="preserve"> </w:t>
      </w:r>
      <w:r w:rsidR="002750EF" w:rsidRPr="007629F5">
        <w:rPr>
          <w:rFonts w:ascii="Times New Roman" w:hAnsi="Times New Roman" w:cs="Times New Roman"/>
        </w:rPr>
        <w:t xml:space="preserve">is the </w:t>
      </w:r>
      <w:r w:rsidR="004D4D0D" w:rsidRPr="007629F5">
        <w:rPr>
          <w:rFonts w:ascii="Times New Roman" w:hAnsi="Times New Roman" w:cs="Times New Roman"/>
        </w:rPr>
        <w:t xml:space="preserve">International </w:t>
      </w:r>
      <w:r w:rsidR="006965D4" w:rsidRPr="007629F5">
        <w:rPr>
          <w:rFonts w:ascii="Times New Roman" w:hAnsi="Times New Roman" w:cs="Times New Roman"/>
        </w:rPr>
        <w:t xml:space="preserve">Covenant on Civil and Political Rights (ICCPR), which also includes a “right to </w:t>
      </w:r>
      <w:r w:rsidR="006965D4" w:rsidRPr="007629F5">
        <w:rPr>
          <w:rFonts w:ascii="Times New Roman" w:hAnsi="Times New Roman" w:cs="Times New Roman"/>
        </w:rPr>
        <w:lastRenderedPageBreak/>
        <w:t>life.”</w:t>
      </w:r>
      <w:r w:rsidR="009B0DAB" w:rsidRPr="007629F5">
        <w:rPr>
          <w:rStyle w:val="FootnoteReference"/>
          <w:rFonts w:ascii="Times New Roman" w:hAnsi="Times New Roman" w:cs="Times New Roman"/>
        </w:rPr>
        <w:footnoteReference w:id="1"/>
      </w:r>
      <w:r w:rsidR="006965D4" w:rsidRPr="007629F5">
        <w:rPr>
          <w:rFonts w:ascii="Times New Roman" w:hAnsi="Times New Roman" w:cs="Times New Roman"/>
        </w:rPr>
        <w:t xml:space="preserve">  </w:t>
      </w:r>
      <w:r w:rsidR="005C656C" w:rsidRPr="007629F5">
        <w:rPr>
          <w:rFonts w:ascii="Times New Roman" w:hAnsi="Times New Roman" w:cs="Times New Roman"/>
        </w:rPr>
        <w:t xml:space="preserve">The International </w:t>
      </w:r>
      <w:r w:rsidR="004D4D0D" w:rsidRPr="007629F5">
        <w:rPr>
          <w:rFonts w:ascii="Times New Roman" w:hAnsi="Times New Roman" w:cs="Times New Roman"/>
        </w:rPr>
        <w:t>Convention on the Elimination of All Forms of Racial Discrimination (CERD)</w:t>
      </w:r>
      <w:r w:rsidR="00594CBC" w:rsidRPr="007629F5">
        <w:rPr>
          <w:rFonts w:ascii="Times New Roman" w:hAnsi="Times New Roman" w:cs="Times New Roman"/>
        </w:rPr>
        <w:t xml:space="preserve">, </w:t>
      </w:r>
      <w:r w:rsidR="002750EF" w:rsidRPr="007629F5">
        <w:rPr>
          <w:rFonts w:ascii="Times New Roman" w:hAnsi="Times New Roman" w:cs="Times New Roman"/>
        </w:rPr>
        <w:t xml:space="preserve">which </w:t>
      </w:r>
      <w:r w:rsidR="004D4D0D" w:rsidRPr="007629F5">
        <w:rPr>
          <w:rFonts w:ascii="Times New Roman" w:hAnsi="Times New Roman" w:cs="Times New Roman"/>
        </w:rPr>
        <w:t xml:space="preserve">has </w:t>
      </w:r>
      <w:r w:rsidR="005C656C" w:rsidRPr="007629F5">
        <w:rPr>
          <w:rFonts w:ascii="Times New Roman" w:hAnsi="Times New Roman" w:cs="Times New Roman"/>
        </w:rPr>
        <w:t xml:space="preserve">also </w:t>
      </w:r>
      <w:r w:rsidR="004D4D0D" w:rsidRPr="007629F5">
        <w:rPr>
          <w:rFonts w:ascii="Times New Roman" w:hAnsi="Times New Roman" w:cs="Times New Roman"/>
        </w:rPr>
        <w:t>been ratified</w:t>
      </w:r>
      <w:r w:rsidR="00594CBC" w:rsidRPr="007629F5">
        <w:rPr>
          <w:rFonts w:ascii="Times New Roman" w:hAnsi="Times New Roman" w:cs="Times New Roman"/>
        </w:rPr>
        <w:t xml:space="preserve"> by the United States</w:t>
      </w:r>
      <w:r w:rsidR="005C656C" w:rsidRPr="007629F5">
        <w:rPr>
          <w:rFonts w:ascii="Times New Roman" w:hAnsi="Times New Roman" w:cs="Times New Roman"/>
        </w:rPr>
        <w:t xml:space="preserve">, further </w:t>
      </w:r>
      <w:r w:rsidR="00AE48D5" w:rsidRPr="007629F5">
        <w:rPr>
          <w:rFonts w:ascii="Times New Roman" w:hAnsi="Times New Roman" w:cs="Times New Roman"/>
        </w:rPr>
        <w:t xml:space="preserve">commits </w:t>
      </w:r>
      <w:r w:rsidR="005C656C" w:rsidRPr="007629F5">
        <w:rPr>
          <w:rFonts w:ascii="Times New Roman" w:hAnsi="Times New Roman" w:cs="Times New Roman"/>
        </w:rPr>
        <w:t xml:space="preserve">the U.S. </w:t>
      </w:r>
      <w:r w:rsidR="00AE48D5" w:rsidRPr="007629F5">
        <w:rPr>
          <w:rFonts w:ascii="Times New Roman" w:hAnsi="Times New Roman" w:cs="Times New Roman"/>
        </w:rPr>
        <w:t xml:space="preserve">to </w:t>
      </w:r>
      <w:r w:rsidR="002E0AA6" w:rsidRPr="007629F5">
        <w:rPr>
          <w:rFonts w:ascii="Times New Roman" w:hAnsi="Times New Roman" w:cs="Times New Roman"/>
        </w:rPr>
        <w:t xml:space="preserve">ensure </w:t>
      </w:r>
      <w:r w:rsidR="005C656C" w:rsidRPr="007629F5">
        <w:rPr>
          <w:rFonts w:ascii="Times New Roman" w:hAnsi="Times New Roman" w:cs="Times New Roman"/>
        </w:rPr>
        <w:t>rights to housing and to public health – both intimately connected to water – on a basis of racial equality.</w:t>
      </w:r>
      <w:r w:rsidR="007F313D" w:rsidRPr="007629F5">
        <w:rPr>
          <w:rStyle w:val="FootnoteReference"/>
          <w:rFonts w:ascii="Times New Roman" w:hAnsi="Times New Roman" w:cs="Times New Roman"/>
        </w:rPr>
        <w:footnoteReference w:id="2"/>
      </w:r>
    </w:p>
    <w:p w14:paraId="27ED820C" w14:textId="77777777" w:rsidR="00FC42BD" w:rsidRPr="007629F5" w:rsidRDefault="00FC42BD" w:rsidP="002750EF">
      <w:pPr>
        <w:ind w:firstLine="720"/>
        <w:contextualSpacing/>
        <w:rPr>
          <w:rFonts w:ascii="Times New Roman" w:hAnsi="Times New Roman" w:cs="Times New Roman"/>
        </w:rPr>
      </w:pPr>
    </w:p>
    <w:p w14:paraId="5DA2BF74" w14:textId="77777777" w:rsidR="001E07FB" w:rsidRPr="007629F5" w:rsidRDefault="004D4D0D" w:rsidP="002750EF">
      <w:pPr>
        <w:ind w:firstLine="720"/>
        <w:contextualSpacing/>
        <w:rPr>
          <w:rFonts w:ascii="Times New Roman" w:hAnsi="Times New Roman" w:cs="Times New Roman"/>
        </w:rPr>
      </w:pPr>
      <w:r w:rsidRPr="007629F5">
        <w:rPr>
          <w:rFonts w:ascii="Times New Roman" w:hAnsi="Times New Roman" w:cs="Times New Roman"/>
        </w:rPr>
        <w:t xml:space="preserve">In </w:t>
      </w:r>
      <w:r w:rsidR="00396622" w:rsidRPr="007629F5">
        <w:rPr>
          <w:rFonts w:ascii="Times New Roman" w:hAnsi="Times New Roman" w:cs="Times New Roman"/>
        </w:rPr>
        <w:t xml:space="preserve">ratifying CERD, </w:t>
      </w:r>
      <w:r w:rsidRPr="007629F5">
        <w:rPr>
          <w:rFonts w:ascii="Times New Roman" w:hAnsi="Times New Roman" w:cs="Times New Roman"/>
        </w:rPr>
        <w:t>the U.S.</w:t>
      </w:r>
      <w:r w:rsidR="00396622" w:rsidRPr="007629F5">
        <w:rPr>
          <w:rFonts w:ascii="Times New Roman" w:hAnsi="Times New Roman" w:cs="Times New Roman"/>
        </w:rPr>
        <w:t xml:space="preserve"> noted its understanding that “</w:t>
      </w:r>
      <w:r w:rsidR="002B475F" w:rsidRPr="007629F5">
        <w:rPr>
          <w:rFonts w:ascii="Times New Roman" w:hAnsi="Times New Roman" w:cs="Times New Roman"/>
        </w:rPr>
        <w:t>that [American] states and localities are responsible for implementation in areas traditionally under their jurisdiction, such as criminal justice, education and water access.”</w:t>
      </w:r>
      <w:r w:rsidR="002B475F" w:rsidRPr="007629F5">
        <w:rPr>
          <w:rFonts w:ascii="Times New Roman" w:hAnsi="Times New Roman" w:cs="Times New Roman"/>
          <w:vertAlign w:val="superscript"/>
        </w:rPr>
        <w:footnoteReference w:id="3"/>
      </w:r>
      <w:r w:rsidR="002B475F" w:rsidRPr="007629F5">
        <w:rPr>
          <w:rFonts w:ascii="Times New Roman" w:hAnsi="Times New Roman" w:cs="Times New Roman"/>
        </w:rPr>
        <w:t xml:space="preserve"> </w:t>
      </w:r>
      <w:r w:rsidR="005C656C" w:rsidRPr="007629F5">
        <w:rPr>
          <w:rFonts w:ascii="Times New Roman" w:hAnsi="Times New Roman" w:cs="Times New Roman"/>
        </w:rPr>
        <w:t>A similar understanding was attached to U.S. ratification of the ICCPR.</w:t>
      </w:r>
      <w:r w:rsidR="000E1083" w:rsidRPr="007629F5">
        <w:rPr>
          <w:rStyle w:val="FootnoteReference"/>
          <w:rFonts w:ascii="Times New Roman" w:hAnsi="Times New Roman" w:cs="Times New Roman"/>
        </w:rPr>
        <w:footnoteReference w:id="4"/>
      </w:r>
      <w:r w:rsidR="005C656C" w:rsidRPr="007629F5">
        <w:rPr>
          <w:rFonts w:ascii="Times New Roman" w:hAnsi="Times New Roman" w:cs="Times New Roman"/>
        </w:rPr>
        <w:t xml:space="preserve">  </w:t>
      </w:r>
      <w:r w:rsidR="002B475F" w:rsidRPr="007629F5">
        <w:rPr>
          <w:rFonts w:ascii="Times New Roman" w:hAnsi="Times New Roman" w:cs="Times New Roman"/>
        </w:rPr>
        <w:t xml:space="preserve">Therefore, </w:t>
      </w:r>
      <w:r w:rsidR="00396622" w:rsidRPr="007629F5">
        <w:rPr>
          <w:rFonts w:ascii="Times New Roman" w:hAnsi="Times New Roman" w:cs="Times New Roman"/>
        </w:rPr>
        <w:t xml:space="preserve">local governments share in the </w:t>
      </w:r>
      <w:r w:rsidR="005C656C" w:rsidRPr="007629F5">
        <w:rPr>
          <w:rFonts w:ascii="Times New Roman" w:hAnsi="Times New Roman" w:cs="Times New Roman"/>
        </w:rPr>
        <w:t xml:space="preserve">U.S. </w:t>
      </w:r>
      <w:r w:rsidR="00396622" w:rsidRPr="007629F5">
        <w:rPr>
          <w:rFonts w:ascii="Times New Roman" w:hAnsi="Times New Roman" w:cs="Times New Roman"/>
        </w:rPr>
        <w:t>o</w:t>
      </w:r>
      <w:r w:rsidR="002B475F" w:rsidRPr="007629F5">
        <w:rPr>
          <w:rFonts w:ascii="Times New Roman" w:hAnsi="Times New Roman" w:cs="Times New Roman"/>
        </w:rPr>
        <w:t xml:space="preserve">bligation to </w:t>
      </w:r>
      <w:r w:rsidR="00396622" w:rsidRPr="007629F5">
        <w:rPr>
          <w:rFonts w:ascii="Times New Roman" w:hAnsi="Times New Roman" w:cs="Times New Roman"/>
        </w:rPr>
        <w:t xml:space="preserve">implement </w:t>
      </w:r>
      <w:r w:rsidR="005C656C" w:rsidRPr="007629F5">
        <w:rPr>
          <w:rFonts w:ascii="Times New Roman" w:hAnsi="Times New Roman" w:cs="Times New Roman"/>
        </w:rPr>
        <w:t xml:space="preserve">both </w:t>
      </w:r>
      <w:r w:rsidR="00396622" w:rsidRPr="007629F5">
        <w:rPr>
          <w:rFonts w:ascii="Times New Roman" w:hAnsi="Times New Roman" w:cs="Times New Roman"/>
        </w:rPr>
        <w:t>CERD</w:t>
      </w:r>
      <w:r w:rsidR="005C656C" w:rsidRPr="007629F5">
        <w:rPr>
          <w:rFonts w:ascii="Times New Roman" w:hAnsi="Times New Roman" w:cs="Times New Roman"/>
        </w:rPr>
        <w:t xml:space="preserve"> and the ICCPR</w:t>
      </w:r>
      <w:r w:rsidR="00396622" w:rsidRPr="007629F5">
        <w:rPr>
          <w:rFonts w:ascii="Times New Roman" w:hAnsi="Times New Roman" w:cs="Times New Roman"/>
        </w:rPr>
        <w:t xml:space="preserve">.   </w:t>
      </w:r>
    </w:p>
    <w:p w14:paraId="4797AEB7" w14:textId="77777777" w:rsidR="00396622" w:rsidRPr="007629F5" w:rsidRDefault="00396622" w:rsidP="00396622">
      <w:pPr>
        <w:spacing w:before="100" w:beforeAutospacing="1" w:after="100" w:afterAutospacing="1"/>
        <w:rPr>
          <w:rFonts w:ascii="Times New Roman" w:hAnsi="Times New Roman" w:cs="Times New Roman"/>
          <w:b/>
          <w:i/>
        </w:rPr>
      </w:pPr>
      <w:r w:rsidRPr="007629F5">
        <w:rPr>
          <w:rFonts w:ascii="Times New Roman" w:hAnsi="Times New Roman" w:cs="Times New Roman"/>
          <w:b/>
          <w:i/>
        </w:rPr>
        <w:t xml:space="preserve">Growing Water Unaffordability in the US:  </w:t>
      </w:r>
    </w:p>
    <w:p w14:paraId="211679B3" w14:textId="77777777" w:rsidR="00F7332A" w:rsidRPr="007629F5" w:rsidRDefault="008819FB" w:rsidP="005536D3">
      <w:pPr>
        <w:ind w:firstLine="720"/>
        <w:contextualSpacing/>
        <w:rPr>
          <w:rFonts w:ascii="Times New Roman" w:hAnsi="Times New Roman" w:cs="Times New Roman"/>
        </w:rPr>
      </w:pPr>
      <w:r w:rsidRPr="007629F5">
        <w:rPr>
          <w:rFonts w:ascii="Times New Roman" w:hAnsi="Times New Roman" w:cs="Times New Roman"/>
          <w:color w:val="000000" w:themeColor="text1"/>
        </w:rPr>
        <w:t xml:space="preserve"> Water and sanitation are both basic human needs and fundamental human rights implicit in the “right to life,” </w:t>
      </w:r>
      <w:r w:rsidRPr="007629F5">
        <w:rPr>
          <w:rFonts w:ascii="Times New Roman" w:hAnsi="Times New Roman" w:cs="Times New Roman"/>
        </w:rPr>
        <w:t xml:space="preserve">but </w:t>
      </w:r>
      <w:r w:rsidR="005C656C" w:rsidRPr="007629F5">
        <w:rPr>
          <w:rFonts w:ascii="Times New Roman" w:hAnsi="Times New Roman" w:cs="Times New Roman"/>
        </w:rPr>
        <w:t xml:space="preserve">in the U.S. </w:t>
      </w:r>
      <w:r w:rsidRPr="007629F5">
        <w:rPr>
          <w:rFonts w:ascii="Times New Roman" w:hAnsi="Times New Roman" w:cs="Times New Roman"/>
        </w:rPr>
        <w:t>t</w:t>
      </w:r>
      <w:r w:rsidR="00F7332A" w:rsidRPr="007629F5">
        <w:rPr>
          <w:rFonts w:ascii="Times New Roman" w:hAnsi="Times New Roman" w:cs="Times New Roman"/>
        </w:rPr>
        <w:t>oday</w:t>
      </w:r>
      <w:r w:rsidR="005C656C" w:rsidRPr="007629F5">
        <w:rPr>
          <w:rFonts w:ascii="Times New Roman" w:hAnsi="Times New Roman" w:cs="Times New Roman"/>
        </w:rPr>
        <w:t xml:space="preserve"> </w:t>
      </w:r>
      <w:r w:rsidRPr="007629F5">
        <w:rPr>
          <w:rFonts w:ascii="Times New Roman" w:hAnsi="Times New Roman" w:cs="Times New Roman"/>
        </w:rPr>
        <w:t xml:space="preserve">that lifeline is economically out of reach for some. </w:t>
      </w:r>
      <w:r w:rsidR="0008259D" w:rsidRPr="007629F5">
        <w:rPr>
          <w:rFonts w:ascii="Times New Roman" w:hAnsi="Times New Roman" w:cs="Times New Roman"/>
        </w:rPr>
        <w:t>A</w:t>
      </w:r>
      <w:r w:rsidR="005536D3" w:rsidRPr="007629F5">
        <w:rPr>
          <w:rFonts w:ascii="Times New Roman" w:hAnsi="Times New Roman" w:cs="Times New Roman"/>
        </w:rPr>
        <w:t xml:space="preserve"> </w:t>
      </w:r>
      <w:r w:rsidRPr="007629F5">
        <w:rPr>
          <w:rFonts w:ascii="Times New Roman" w:hAnsi="Times New Roman" w:cs="Times New Roman"/>
        </w:rPr>
        <w:t xml:space="preserve">recent </w:t>
      </w:r>
      <w:r w:rsidR="006C1F0A" w:rsidRPr="007629F5">
        <w:rPr>
          <w:rFonts w:ascii="Times New Roman" w:hAnsi="Times New Roman" w:cs="Times New Roman"/>
        </w:rPr>
        <w:t xml:space="preserve">national </w:t>
      </w:r>
      <w:r w:rsidRPr="007629F5">
        <w:rPr>
          <w:rFonts w:ascii="Times New Roman" w:hAnsi="Times New Roman" w:cs="Times New Roman"/>
        </w:rPr>
        <w:t>st</w:t>
      </w:r>
      <w:r w:rsidR="006C1F0A" w:rsidRPr="007629F5">
        <w:rPr>
          <w:rFonts w:ascii="Times New Roman" w:hAnsi="Times New Roman" w:cs="Times New Roman"/>
        </w:rPr>
        <w:t>udy report</w:t>
      </w:r>
      <w:r w:rsidR="0008259D" w:rsidRPr="007629F5">
        <w:rPr>
          <w:rFonts w:ascii="Times New Roman" w:hAnsi="Times New Roman" w:cs="Times New Roman"/>
        </w:rPr>
        <w:t>ed</w:t>
      </w:r>
      <w:r w:rsidR="006C1F0A" w:rsidRPr="007629F5">
        <w:rPr>
          <w:rFonts w:ascii="Times New Roman" w:hAnsi="Times New Roman" w:cs="Times New Roman"/>
        </w:rPr>
        <w:t xml:space="preserve"> </w:t>
      </w:r>
      <w:r w:rsidRPr="007629F5">
        <w:rPr>
          <w:rFonts w:ascii="Times New Roman" w:hAnsi="Times New Roman" w:cs="Times New Roman"/>
        </w:rPr>
        <w:t>the</w:t>
      </w:r>
      <w:r w:rsidR="007B49EC" w:rsidRPr="007629F5">
        <w:rPr>
          <w:rFonts w:ascii="Times New Roman" w:hAnsi="Times New Roman" w:cs="Times New Roman"/>
        </w:rPr>
        <w:t xml:space="preserve"> </w:t>
      </w:r>
      <w:r w:rsidRPr="007629F5">
        <w:rPr>
          <w:rFonts w:ascii="Times New Roman" w:hAnsi="Times New Roman" w:cs="Times New Roman"/>
        </w:rPr>
        <w:t>“</w:t>
      </w:r>
      <w:r w:rsidR="007B49EC" w:rsidRPr="007629F5">
        <w:rPr>
          <w:rFonts w:ascii="Times New Roman" w:hAnsi="Times New Roman" w:cs="Times New Roman"/>
        </w:rPr>
        <w:t xml:space="preserve">average monthly </w:t>
      </w:r>
      <w:r w:rsidRPr="007629F5">
        <w:rPr>
          <w:rFonts w:ascii="Times New Roman" w:hAnsi="Times New Roman" w:cs="Times New Roman"/>
        </w:rPr>
        <w:t xml:space="preserve">American water bill is </w:t>
      </w:r>
      <w:r w:rsidR="007B49EC" w:rsidRPr="007629F5">
        <w:rPr>
          <w:rFonts w:ascii="Times New Roman" w:hAnsi="Times New Roman" w:cs="Times New Roman"/>
        </w:rPr>
        <w:t>$120</w:t>
      </w:r>
      <w:r w:rsidRPr="007629F5">
        <w:rPr>
          <w:rFonts w:ascii="Times New Roman" w:hAnsi="Times New Roman" w:cs="Times New Roman"/>
        </w:rPr>
        <w:t>”</w:t>
      </w:r>
      <w:r w:rsidR="003E4CF6" w:rsidRPr="007629F5">
        <w:rPr>
          <w:rFonts w:ascii="Times New Roman" w:hAnsi="Times New Roman" w:cs="Times New Roman"/>
        </w:rPr>
        <w:t xml:space="preserve"> and this figure is </w:t>
      </w:r>
      <w:r w:rsidR="00F7332A" w:rsidRPr="007629F5">
        <w:rPr>
          <w:rFonts w:ascii="Times New Roman" w:hAnsi="Times New Roman" w:cs="Times New Roman"/>
        </w:rPr>
        <w:t>forecast</w:t>
      </w:r>
      <w:r w:rsidR="0008616E" w:rsidRPr="007629F5">
        <w:rPr>
          <w:rFonts w:ascii="Times New Roman" w:hAnsi="Times New Roman" w:cs="Times New Roman"/>
        </w:rPr>
        <w:t>ed</w:t>
      </w:r>
      <w:r w:rsidR="003E4CF6" w:rsidRPr="007629F5">
        <w:rPr>
          <w:rFonts w:ascii="Times New Roman" w:hAnsi="Times New Roman" w:cs="Times New Roman"/>
        </w:rPr>
        <w:t xml:space="preserve"> to grow </w:t>
      </w:r>
      <w:r w:rsidR="00F7332A" w:rsidRPr="007629F5">
        <w:rPr>
          <w:rFonts w:ascii="Times New Roman" w:hAnsi="Times New Roman" w:cs="Times New Roman"/>
        </w:rPr>
        <w:t xml:space="preserve">even higher </w:t>
      </w:r>
      <w:r w:rsidR="003E4CF6" w:rsidRPr="007629F5">
        <w:rPr>
          <w:rFonts w:ascii="Times New Roman" w:hAnsi="Times New Roman" w:cs="Times New Roman"/>
        </w:rPr>
        <w:t>over the next five years</w:t>
      </w:r>
      <w:r w:rsidR="007B49EC" w:rsidRPr="007629F5">
        <w:rPr>
          <w:rFonts w:ascii="Times New Roman" w:hAnsi="Times New Roman" w:cs="Times New Roman"/>
        </w:rPr>
        <w:t xml:space="preserve">. </w:t>
      </w:r>
      <w:r w:rsidR="00532E90" w:rsidRPr="007629F5">
        <w:rPr>
          <w:rFonts w:ascii="Times New Roman" w:hAnsi="Times New Roman" w:cs="Times New Roman"/>
        </w:rPr>
        <w:t>Although the Environmental Protection Agency suggests t</w:t>
      </w:r>
      <w:r w:rsidR="0097519F" w:rsidRPr="007629F5">
        <w:rPr>
          <w:rFonts w:ascii="Times New Roman" w:hAnsi="Times New Roman" w:cs="Times New Roman"/>
        </w:rPr>
        <w:t>he earnings to affordability ratio based on a $120</w:t>
      </w:r>
      <w:r w:rsidR="00DB161C" w:rsidRPr="007629F5">
        <w:rPr>
          <w:rFonts w:ascii="Times New Roman" w:hAnsi="Times New Roman" w:cs="Times New Roman"/>
        </w:rPr>
        <w:t xml:space="preserve"> monthly water bill requires a minimum </w:t>
      </w:r>
      <w:r w:rsidR="0097519F" w:rsidRPr="007629F5">
        <w:rPr>
          <w:rFonts w:ascii="Times New Roman" w:hAnsi="Times New Roman" w:cs="Times New Roman"/>
        </w:rPr>
        <w:t>annual salary of $32,000</w:t>
      </w:r>
      <w:r w:rsidR="00532E90" w:rsidRPr="007629F5">
        <w:rPr>
          <w:rFonts w:ascii="Times New Roman" w:hAnsi="Times New Roman" w:cs="Times New Roman"/>
        </w:rPr>
        <w:t>,</w:t>
      </w:r>
      <w:r w:rsidR="0097519F" w:rsidRPr="007629F5">
        <w:rPr>
          <w:rStyle w:val="FootnoteReference"/>
          <w:rFonts w:ascii="Times New Roman" w:hAnsi="Times New Roman" w:cs="Times New Roman"/>
        </w:rPr>
        <w:footnoteReference w:id="5"/>
      </w:r>
      <w:r w:rsidR="00532E90" w:rsidRPr="007629F5">
        <w:rPr>
          <w:rFonts w:ascii="Times New Roman" w:hAnsi="Times New Roman" w:cs="Times New Roman"/>
        </w:rPr>
        <w:t xml:space="preserve"> in depth studies of self-sufficiency </w:t>
      </w:r>
      <w:r w:rsidR="00125072" w:rsidRPr="007629F5">
        <w:rPr>
          <w:rFonts w:ascii="Times New Roman" w:hAnsi="Times New Roman" w:cs="Times New Roman"/>
        </w:rPr>
        <w:t>indicate</w:t>
      </w:r>
      <w:r w:rsidR="00E4344D" w:rsidRPr="007629F5">
        <w:rPr>
          <w:rFonts w:ascii="Times New Roman" w:hAnsi="Times New Roman" w:cs="Times New Roman"/>
        </w:rPr>
        <w:t xml:space="preserve"> families must have significantly higher earnings to meet their basic needs, with urban </w:t>
      </w:r>
      <w:r w:rsidR="00666747" w:rsidRPr="007629F5">
        <w:rPr>
          <w:rFonts w:ascii="Times New Roman" w:hAnsi="Times New Roman" w:cs="Times New Roman"/>
        </w:rPr>
        <w:t>areas</w:t>
      </w:r>
      <w:r w:rsidR="00E4344D" w:rsidRPr="007629F5">
        <w:rPr>
          <w:rFonts w:ascii="Times New Roman" w:hAnsi="Times New Roman" w:cs="Times New Roman"/>
        </w:rPr>
        <w:t xml:space="preserve"> having the highest percentage of families with insufficient income.</w:t>
      </w:r>
      <w:r w:rsidR="00E4344D" w:rsidRPr="007629F5">
        <w:rPr>
          <w:rStyle w:val="FootnoteReference"/>
          <w:rFonts w:ascii="Times New Roman" w:hAnsi="Times New Roman" w:cs="Times New Roman"/>
        </w:rPr>
        <w:footnoteReference w:id="6"/>
      </w:r>
      <w:r w:rsidR="00E4344D" w:rsidRPr="007629F5">
        <w:rPr>
          <w:rFonts w:ascii="Times New Roman" w:hAnsi="Times New Roman" w:cs="Times New Roman"/>
        </w:rPr>
        <w:t xml:space="preserve">  </w:t>
      </w:r>
      <w:r w:rsidR="0097519F" w:rsidRPr="007629F5">
        <w:rPr>
          <w:rFonts w:ascii="Times New Roman" w:hAnsi="Times New Roman" w:cs="Times New Roman"/>
        </w:rPr>
        <w:t>Th</w:t>
      </w:r>
      <w:r w:rsidR="0008259D" w:rsidRPr="007629F5">
        <w:rPr>
          <w:rFonts w:ascii="Times New Roman" w:hAnsi="Times New Roman" w:cs="Times New Roman"/>
        </w:rPr>
        <w:t>ese rising costs</w:t>
      </w:r>
      <w:r w:rsidR="0097519F" w:rsidRPr="007629F5">
        <w:rPr>
          <w:rFonts w:ascii="Times New Roman" w:hAnsi="Times New Roman" w:cs="Times New Roman"/>
        </w:rPr>
        <w:t xml:space="preserve"> present affordability challenges for many low income American households</w:t>
      </w:r>
      <w:r w:rsidR="00DB161C" w:rsidRPr="007629F5">
        <w:rPr>
          <w:rFonts w:ascii="Times New Roman" w:hAnsi="Times New Roman" w:cs="Times New Roman"/>
        </w:rPr>
        <w:t>, placing them at risk for “water poverty.”</w:t>
      </w:r>
      <w:r w:rsidR="00165243" w:rsidRPr="007629F5">
        <w:rPr>
          <w:rStyle w:val="FootnoteReference"/>
          <w:rFonts w:ascii="Times New Roman" w:hAnsi="Times New Roman" w:cs="Times New Roman"/>
        </w:rPr>
        <w:footnoteReference w:id="7"/>
      </w:r>
      <w:r w:rsidR="00AD4185" w:rsidRPr="007629F5">
        <w:rPr>
          <w:rFonts w:ascii="Times New Roman" w:hAnsi="Times New Roman" w:cs="Times New Roman"/>
        </w:rPr>
        <w:t xml:space="preserve"> Consequently</w:t>
      </w:r>
      <w:r w:rsidR="00C878B6" w:rsidRPr="007629F5">
        <w:rPr>
          <w:rFonts w:ascii="Times New Roman" w:hAnsi="Times New Roman" w:cs="Times New Roman"/>
        </w:rPr>
        <w:t xml:space="preserve">, lower income urban communities </w:t>
      </w:r>
      <w:r w:rsidR="00AD4185" w:rsidRPr="007629F5">
        <w:rPr>
          <w:rFonts w:ascii="Times New Roman" w:hAnsi="Times New Roman" w:cs="Times New Roman"/>
        </w:rPr>
        <w:t xml:space="preserve">have greater exposure to the risk of water poverty. </w:t>
      </w:r>
      <w:r w:rsidR="0008259D" w:rsidRPr="007629F5">
        <w:rPr>
          <w:rFonts w:ascii="Times New Roman" w:hAnsi="Times New Roman" w:cs="Times New Roman"/>
        </w:rPr>
        <w:t xml:space="preserve"> </w:t>
      </w:r>
      <w:r w:rsidR="002464F9" w:rsidRPr="007629F5">
        <w:rPr>
          <w:rFonts w:ascii="Times New Roman" w:hAnsi="Times New Roman" w:cs="Times New Roman"/>
        </w:rPr>
        <w:t>Philadelphia</w:t>
      </w:r>
      <w:r w:rsidR="0008259D" w:rsidRPr="007629F5">
        <w:rPr>
          <w:rFonts w:ascii="Times New Roman" w:hAnsi="Times New Roman" w:cs="Times New Roman"/>
        </w:rPr>
        <w:t xml:space="preserve"> is a case in point: despite overall</w:t>
      </w:r>
      <w:r w:rsidR="002464F9" w:rsidRPr="007629F5">
        <w:rPr>
          <w:rFonts w:ascii="Times New Roman" w:hAnsi="Times New Roman" w:cs="Times New Roman"/>
        </w:rPr>
        <w:t xml:space="preserve"> </w:t>
      </w:r>
      <w:r w:rsidR="0008259D" w:rsidRPr="007629F5">
        <w:rPr>
          <w:rFonts w:ascii="Times New Roman" w:hAnsi="Times New Roman" w:cs="Times New Roman"/>
        </w:rPr>
        <w:t xml:space="preserve">increases in household </w:t>
      </w:r>
      <w:r w:rsidR="0008259D" w:rsidRPr="007629F5">
        <w:rPr>
          <w:rFonts w:ascii="Times New Roman" w:hAnsi="Times New Roman" w:cs="Times New Roman"/>
        </w:rPr>
        <w:lastRenderedPageBreak/>
        <w:t>income, Philadelphia continues to have “</w:t>
      </w:r>
      <w:r w:rsidR="006F5197" w:rsidRPr="007629F5">
        <w:rPr>
          <w:rFonts w:ascii="Times New Roman" w:hAnsi="Times New Roman" w:cs="Times New Roman"/>
        </w:rPr>
        <w:t>the highest deep poverty rate”</w:t>
      </w:r>
      <w:r w:rsidR="0008259D" w:rsidRPr="007629F5">
        <w:rPr>
          <w:rFonts w:ascii="Times New Roman" w:hAnsi="Times New Roman" w:cs="Times New Roman"/>
        </w:rPr>
        <w:t xml:space="preserve"> among the ten largest cities in the nation.</w:t>
      </w:r>
      <w:r w:rsidR="00EC30F2" w:rsidRPr="007629F5">
        <w:rPr>
          <w:rStyle w:val="FootnoteReference"/>
          <w:rFonts w:ascii="Times New Roman" w:hAnsi="Times New Roman" w:cs="Times New Roman"/>
        </w:rPr>
        <w:footnoteReference w:id="8"/>
      </w:r>
      <w:r w:rsidR="006F5197" w:rsidRPr="007629F5">
        <w:rPr>
          <w:rFonts w:ascii="Times New Roman" w:hAnsi="Times New Roman" w:cs="Times New Roman"/>
        </w:rPr>
        <w:t xml:space="preserve"> </w:t>
      </w:r>
    </w:p>
    <w:p w14:paraId="76478BFC" w14:textId="77777777" w:rsidR="00594CBC" w:rsidRPr="007629F5" w:rsidRDefault="00594CBC" w:rsidP="00996807">
      <w:pPr>
        <w:contextualSpacing/>
        <w:rPr>
          <w:rFonts w:ascii="Times New Roman" w:hAnsi="Times New Roman" w:cs="Times New Roman"/>
        </w:rPr>
      </w:pPr>
    </w:p>
    <w:p w14:paraId="31D23916" w14:textId="77777777" w:rsidR="008550F6" w:rsidRPr="007629F5" w:rsidRDefault="007B49EC" w:rsidP="008F4A44">
      <w:pPr>
        <w:ind w:firstLine="720"/>
        <w:contextualSpacing/>
        <w:rPr>
          <w:rFonts w:ascii="Times New Roman" w:hAnsi="Times New Roman" w:cs="Times New Roman"/>
        </w:rPr>
      </w:pPr>
      <w:r w:rsidRPr="007629F5">
        <w:rPr>
          <w:rFonts w:ascii="Times New Roman" w:hAnsi="Times New Roman" w:cs="Times New Roman"/>
        </w:rPr>
        <w:t>The</w:t>
      </w:r>
      <w:r w:rsidR="00EC30F2" w:rsidRPr="007629F5">
        <w:rPr>
          <w:rFonts w:ascii="Times New Roman" w:hAnsi="Times New Roman" w:cs="Times New Roman"/>
        </w:rPr>
        <w:t>re is also the</w:t>
      </w:r>
      <w:r w:rsidRPr="007629F5">
        <w:rPr>
          <w:rFonts w:ascii="Times New Roman" w:hAnsi="Times New Roman" w:cs="Times New Roman"/>
        </w:rPr>
        <w:t xml:space="preserve"> relationship between water affordability and race</w:t>
      </w:r>
      <w:r w:rsidR="00EC30F2" w:rsidRPr="007629F5">
        <w:rPr>
          <w:rFonts w:ascii="Times New Roman" w:hAnsi="Times New Roman" w:cs="Times New Roman"/>
        </w:rPr>
        <w:t>, which</w:t>
      </w:r>
      <w:r w:rsidRPr="007629F5">
        <w:rPr>
          <w:rFonts w:ascii="Times New Roman" w:hAnsi="Times New Roman" w:cs="Times New Roman"/>
        </w:rPr>
        <w:t xml:space="preserve"> </w:t>
      </w:r>
      <w:r w:rsidR="00510A98" w:rsidRPr="007629F5">
        <w:rPr>
          <w:rFonts w:ascii="Times New Roman" w:hAnsi="Times New Roman" w:cs="Times New Roman"/>
        </w:rPr>
        <w:t>has stimulated a racial divide</w:t>
      </w:r>
      <w:r w:rsidR="00996807" w:rsidRPr="007629F5">
        <w:rPr>
          <w:rFonts w:ascii="Times New Roman" w:hAnsi="Times New Roman" w:cs="Times New Roman"/>
        </w:rPr>
        <w:t xml:space="preserve"> in the U.S.</w:t>
      </w:r>
      <w:r w:rsidR="008550F6" w:rsidRPr="007629F5">
        <w:rPr>
          <w:rFonts w:ascii="Times New Roman" w:hAnsi="Times New Roman" w:cs="Times New Roman"/>
        </w:rPr>
        <w:t xml:space="preserve">  In the United States, </w:t>
      </w:r>
      <w:r w:rsidR="008550F6" w:rsidRPr="007629F5">
        <w:rPr>
          <w:rFonts w:ascii="Times New Roman" w:hAnsi="Times New Roman" w:cs="Times New Roman"/>
          <w:color w:val="000000" w:themeColor="text1"/>
        </w:rPr>
        <w:t>“more than one-fourth of black Americans are living in poverty.”</w:t>
      </w:r>
      <w:r w:rsidR="008550F6" w:rsidRPr="007629F5">
        <w:rPr>
          <w:rFonts w:ascii="Times New Roman" w:hAnsi="Times New Roman" w:cs="Times New Roman"/>
          <w:color w:val="000000" w:themeColor="text1"/>
          <w:vertAlign w:val="superscript"/>
        </w:rPr>
        <w:footnoteReference w:id="9"/>
      </w:r>
      <w:r w:rsidR="008550F6" w:rsidRPr="007629F5">
        <w:rPr>
          <w:rFonts w:ascii="Times New Roman" w:hAnsi="Times New Roman" w:cs="Times New Roman"/>
          <w:color w:val="000000" w:themeColor="text1"/>
        </w:rPr>
        <w:t xml:space="preserve"> </w:t>
      </w:r>
      <w:r w:rsidR="001302DC" w:rsidRPr="007629F5">
        <w:rPr>
          <w:rFonts w:ascii="Times New Roman" w:hAnsi="Times New Roman" w:cs="Times New Roman"/>
        </w:rPr>
        <w:t xml:space="preserve">African Americans </w:t>
      </w:r>
      <w:r w:rsidR="008550F6" w:rsidRPr="007629F5">
        <w:rPr>
          <w:rFonts w:ascii="Times New Roman" w:hAnsi="Times New Roman" w:cs="Times New Roman"/>
        </w:rPr>
        <w:t>make up almost 50% of the greater Philadelphia region and across “all race/ethnicity groups ages 25 to 64, Non-Hispanic Black or African Americans had the highest unemployment rate at 17.7%.”</w:t>
      </w:r>
      <w:r w:rsidR="008550F6" w:rsidRPr="007629F5">
        <w:rPr>
          <w:rFonts w:ascii="Times New Roman" w:hAnsi="Times New Roman" w:cs="Times New Roman"/>
          <w:vertAlign w:val="superscript"/>
        </w:rPr>
        <w:footnoteReference w:id="10"/>
      </w:r>
      <w:r w:rsidR="008550F6" w:rsidRPr="007629F5">
        <w:rPr>
          <w:rFonts w:ascii="Times New Roman" w:hAnsi="Times New Roman" w:cs="Times New Roman"/>
        </w:rPr>
        <w:t xml:space="preserve"> </w:t>
      </w:r>
      <w:r w:rsidR="00AC621B" w:rsidRPr="007629F5">
        <w:rPr>
          <w:rFonts w:ascii="Times New Roman" w:hAnsi="Times New Roman" w:cs="Times New Roman"/>
        </w:rPr>
        <w:t>U</w:t>
      </w:r>
      <w:r w:rsidR="008550F6" w:rsidRPr="007629F5">
        <w:rPr>
          <w:rFonts w:ascii="Times New Roman" w:hAnsi="Times New Roman" w:cs="Times New Roman"/>
        </w:rPr>
        <w:t xml:space="preserve">nemployed, underemployed or low income </w:t>
      </w:r>
      <w:r w:rsidR="00AC621B" w:rsidRPr="007629F5">
        <w:rPr>
          <w:rFonts w:ascii="Times New Roman" w:hAnsi="Times New Roman" w:cs="Times New Roman"/>
        </w:rPr>
        <w:t>African Americans</w:t>
      </w:r>
      <w:r w:rsidR="008550F6" w:rsidRPr="007629F5">
        <w:rPr>
          <w:rFonts w:ascii="Times New Roman" w:hAnsi="Times New Roman" w:cs="Times New Roman"/>
        </w:rPr>
        <w:t xml:space="preserve"> are particularly vulnerable </w:t>
      </w:r>
      <w:r w:rsidR="00125072" w:rsidRPr="007629F5">
        <w:rPr>
          <w:rFonts w:ascii="Times New Roman" w:hAnsi="Times New Roman" w:cs="Times New Roman"/>
        </w:rPr>
        <w:t xml:space="preserve">to </w:t>
      </w:r>
      <w:r w:rsidR="0008259D" w:rsidRPr="007629F5">
        <w:rPr>
          <w:rFonts w:ascii="Times New Roman" w:hAnsi="Times New Roman" w:cs="Times New Roman"/>
        </w:rPr>
        <w:t xml:space="preserve">increased costs for basic needs as well as </w:t>
      </w:r>
      <w:r w:rsidR="008550F6" w:rsidRPr="007629F5">
        <w:rPr>
          <w:rFonts w:ascii="Times New Roman" w:hAnsi="Times New Roman" w:cs="Times New Roman"/>
          <w:color w:val="000000" w:themeColor="text1"/>
        </w:rPr>
        <w:t>water utility “predato</w:t>
      </w:r>
      <w:r w:rsidR="008550F6" w:rsidRPr="007629F5">
        <w:rPr>
          <w:rFonts w:ascii="Times New Roman" w:hAnsi="Times New Roman" w:cs="Times New Roman"/>
        </w:rPr>
        <w:t>ry debt collection” schemes that target low income individuals and racially profile people of color.</w:t>
      </w:r>
      <w:r w:rsidR="008550F6" w:rsidRPr="007629F5">
        <w:rPr>
          <w:rFonts w:ascii="Times New Roman" w:hAnsi="Times New Roman" w:cs="Times New Roman"/>
          <w:vertAlign w:val="superscript"/>
        </w:rPr>
        <w:footnoteReference w:id="11"/>
      </w:r>
      <w:r w:rsidR="008550F6" w:rsidRPr="007629F5">
        <w:rPr>
          <w:rFonts w:ascii="Times New Roman" w:hAnsi="Times New Roman" w:cs="Times New Roman"/>
        </w:rPr>
        <w:t xml:space="preserve">  </w:t>
      </w:r>
      <w:r w:rsidR="008217ED" w:rsidRPr="007629F5">
        <w:rPr>
          <w:rFonts w:ascii="Times New Roman" w:hAnsi="Times New Roman" w:cs="Times New Roman"/>
        </w:rPr>
        <w:t xml:space="preserve">People facing such poverty </w:t>
      </w:r>
      <w:r w:rsidR="00AC621B" w:rsidRPr="007629F5">
        <w:rPr>
          <w:rFonts w:ascii="Times New Roman" w:hAnsi="Times New Roman" w:cs="Times New Roman"/>
          <w:color w:val="000000" w:themeColor="text1"/>
        </w:rPr>
        <w:t>struggle</w:t>
      </w:r>
      <w:r w:rsidR="008550F6" w:rsidRPr="007629F5">
        <w:rPr>
          <w:rFonts w:ascii="Times New Roman" w:hAnsi="Times New Roman" w:cs="Times New Roman"/>
          <w:color w:val="000000" w:themeColor="text1"/>
        </w:rPr>
        <w:t xml:space="preserve"> to adhere to standard billing and payment policies for necessary utilities like water and sanitation</w:t>
      </w:r>
      <w:r w:rsidR="008217ED" w:rsidRPr="007629F5">
        <w:rPr>
          <w:rFonts w:ascii="Times New Roman" w:hAnsi="Times New Roman" w:cs="Times New Roman"/>
          <w:color w:val="000000" w:themeColor="text1"/>
        </w:rPr>
        <w:t xml:space="preserve">. </w:t>
      </w:r>
      <w:r w:rsidR="008F4A44">
        <w:rPr>
          <w:rFonts w:ascii="Times New Roman" w:hAnsi="Times New Roman" w:cs="Times New Roman"/>
          <w:color w:val="000000" w:themeColor="text1"/>
        </w:rPr>
        <w:t xml:space="preserve">In Philadelphia, a recent </w:t>
      </w:r>
      <w:r w:rsidR="008217ED" w:rsidRPr="007629F5">
        <w:rPr>
          <w:rFonts w:ascii="Times New Roman" w:hAnsi="Times New Roman" w:cs="Times New Roman"/>
          <w:color w:val="000000" w:themeColor="text1"/>
        </w:rPr>
        <w:t>study r</w:t>
      </w:r>
      <w:r w:rsidR="001302DC" w:rsidRPr="007629F5">
        <w:rPr>
          <w:rFonts w:ascii="Times New Roman" w:hAnsi="Times New Roman" w:cs="Times New Roman"/>
          <w:color w:val="000000" w:themeColor="text1"/>
        </w:rPr>
        <w:t>epor</w:t>
      </w:r>
      <w:r w:rsidR="001302DC" w:rsidRPr="008F4A44">
        <w:rPr>
          <w:rFonts w:ascii="Times New Roman" w:hAnsi="Times New Roman" w:cs="Times New Roman"/>
          <w:color w:val="000000" w:themeColor="text1"/>
          <w:sz w:val="22"/>
          <w:szCs w:val="22"/>
        </w:rPr>
        <w:t xml:space="preserve">ts </w:t>
      </w:r>
      <w:r w:rsidR="001302DC" w:rsidRPr="007629F5">
        <w:rPr>
          <w:rFonts w:ascii="Times New Roman" w:hAnsi="Times New Roman" w:cs="Times New Roman"/>
          <w:color w:val="000000" w:themeColor="text1"/>
        </w:rPr>
        <w:t>that “four out of every 10 water department accounts are delinquent,” representing “more than 227,000 customers.”</w:t>
      </w:r>
      <w:r w:rsidR="001302DC" w:rsidRPr="007629F5">
        <w:rPr>
          <w:rStyle w:val="FootnoteReference"/>
          <w:rFonts w:ascii="Times New Roman" w:hAnsi="Times New Roman" w:cs="Times New Roman"/>
          <w:color w:val="000000" w:themeColor="text1"/>
        </w:rPr>
        <w:footnoteReference w:id="12"/>
      </w:r>
      <w:r w:rsidR="001302DC" w:rsidRPr="007629F5">
        <w:rPr>
          <w:rFonts w:ascii="Times New Roman" w:hAnsi="Times New Roman" w:cs="Times New Roman"/>
          <w:color w:val="000000" w:themeColor="text1"/>
        </w:rPr>
        <w:t xml:space="preserve">  </w:t>
      </w:r>
    </w:p>
    <w:p w14:paraId="68E4C241" w14:textId="77777777" w:rsidR="00AF0157" w:rsidRPr="007629F5" w:rsidRDefault="00AF0157" w:rsidP="00672D8F">
      <w:pPr>
        <w:spacing w:before="100" w:beforeAutospacing="1" w:after="100" w:afterAutospacing="1"/>
        <w:rPr>
          <w:rFonts w:ascii="Times New Roman" w:hAnsi="Times New Roman" w:cs="Times New Roman"/>
          <w:b/>
          <w:i/>
        </w:rPr>
      </w:pPr>
      <w:r w:rsidRPr="007629F5">
        <w:rPr>
          <w:rFonts w:ascii="Times New Roman" w:hAnsi="Times New Roman" w:cs="Times New Roman"/>
          <w:b/>
          <w:i/>
        </w:rPr>
        <w:t>The Philadelphia Response:</w:t>
      </w:r>
    </w:p>
    <w:p w14:paraId="2AFD1979" w14:textId="77777777" w:rsidR="00E344D8" w:rsidRPr="007629F5" w:rsidRDefault="005D7673" w:rsidP="00E344D8">
      <w:pPr>
        <w:ind w:firstLine="720"/>
        <w:contextualSpacing/>
        <w:rPr>
          <w:rFonts w:ascii="Times New Roman" w:hAnsi="Times New Roman" w:cs="Times New Roman"/>
        </w:rPr>
      </w:pPr>
      <w:r w:rsidRPr="007629F5">
        <w:rPr>
          <w:rFonts w:ascii="Times New Roman" w:hAnsi="Times New Roman" w:cs="Times New Roman"/>
        </w:rPr>
        <w:t>Modest w</w:t>
      </w:r>
      <w:r w:rsidR="00E344D8" w:rsidRPr="007629F5">
        <w:rPr>
          <w:rFonts w:ascii="Times New Roman" w:hAnsi="Times New Roman" w:cs="Times New Roman"/>
        </w:rPr>
        <w:t xml:space="preserve">ater affordability plans or proposed plans can be found across the nation in cities like Chicago, St. Louis, Baltimore and Detroit, but no </w:t>
      </w:r>
      <w:r w:rsidR="00396622" w:rsidRPr="007629F5">
        <w:rPr>
          <w:rFonts w:ascii="Times New Roman" w:hAnsi="Times New Roman" w:cs="Times New Roman"/>
        </w:rPr>
        <w:t xml:space="preserve">other </w:t>
      </w:r>
      <w:r w:rsidR="00E344D8" w:rsidRPr="007629F5">
        <w:rPr>
          <w:rFonts w:ascii="Times New Roman" w:hAnsi="Times New Roman" w:cs="Times New Roman"/>
        </w:rPr>
        <w:t>city currently has a plan like Philadelphia</w:t>
      </w:r>
      <w:r w:rsidR="00396622" w:rsidRPr="007629F5">
        <w:rPr>
          <w:rFonts w:ascii="Times New Roman" w:hAnsi="Times New Roman" w:cs="Times New Roman"/>
        </w:rPr>
        <w:t>’s</w:t>
      </w:r>
      <w:r w:rsidR="00E344D8" w:rsidRPr="007629F5">
        <w:rPr>
          <w:rFonts w:ascii="Times New Roman" w:hAnsi="Times New Roman" w:cs="Times New Roman"/>
        </w:rPr>
        <w:t>.</w:t>
      </w:r>
      <w:r w:rsidR="00E344D8" w:rsidRPr="007629F5">
        <w:rPr>
          <w:rFonts w:ascii="Times New Roman" w:hAnsi="Times New Roman" w:cs="Times New Roman"/>
          <w:vertAlign w:val="superscript"/>
        </w:rPr>
        <w:footnoteReference w:id="13"/>
      </w:r>
      <w:r w:rsidR="00E344D8" w:rsidRPr="007629F5">
        <w:rPr>
          <w:rFonts w:ascii="Times New Roman" w:hAnsi="Times New Roman" w:cs="Times New Roman"/>
        </w:rPr>
        <w:t xml:space="preserve"> Philadelphia’s water affordability approac</w:t>
      </w:r>
      <w:r w:rsidR="008217ED" w:rsidRPr="007629F5">
        <w:rPr>
          <w:rFonts w:ascii="Times New Roman" w:hAnsi="Times New Roman" w:cs="Times New Roman"/>
        </w:rPr>
        <w:t xml:space="preserve">h is </w:t>
      </w:r>
      <w:r w:rsidR="00E344D8" w:rsidRPr="007629F5">
        <w:rPr>
          <w:rFonts w:ascii="Times New Roman" w:hAnsi="Times New Roman" w:cs="Times New Roman"/>
        </w:rPr>
        <w:t xml:space="preserve">unique because it aims </w:t>
      </w:r>
      <w:r w:rsidR="008217ED" w:rsidRPr="007629F5">
        <w:rPr>
          <w:rFonts w:ascii="Times New Roman" w:hAnsi="Times New Roman" w:cs="Times New Roman"/>
        </w:rPr>
        <w:t>to make</w:t>
      </w:r>
      <w:r w:rsidR="00E344D8" w:rsidRPr="007629F5">
        <w:rPr>
          <w:rFonts w:ascii="Times New Roman" w:hAnsi="Times New Roman" w:cs="Times New Roman"/>
        </w:rPr>
        <w:t xml:space="preserve"> water affordable for low income households </w:t>
      </w:r>
      <w:r w:rsidR="008217ED" w:rsidRPr="007629F5">
        <w:rPr>
          <w:rFonts w:ascii="Times New Roman" w:hAnsi="Times New Roman" w:cs="Times New Roman"/>
        </w:rPr>
        <w:t>in the long term</w:t>
      </w:r>
      <w:r w:rsidR="00E344D8" w:rsidRPr="007629F5">
        <w:rPr>
          <w:rFonts w:ascii="Times New Roman" w:hAnsi="Times New Roman" w:cs="Times New Roman"/>
        </w:rPr>
        <w:t xml:space="preserve">. </w:t>
      </w:r>
      <w:r w:rsidR="008217ED" w:rsidRPr="007629F5">
        <w:rPr>
          <w:rFonts w:ascii="Times New Roman" w:hAnsi="Times New Roman" w:cs="Times New Roman"/>
        </w:rPr>
        <w:t xml:space="preserve">Under this program, </w:t>
      </w:r>
      <w:r w:rsidR="00A31F1B" w:rsidRPr="007629F5">
        <w:rPr>
          <w:rFonts w:ascii="Times New Roman" w:hAnsi="Times New Roman" w:cs="Times New Roman"/>
        </w:rPr>
        <w:t xml:space="preserve">some </w:t>
      </w:r>
      <w:r w:rsidR="00396622" w:rsidRPr="007629F5">
        <w:rPr>
          <w:rFonts w:ascii="Times New Roman" w:hAnsi="Times New Roman" w:cs="Times New Roman"/>
        </w:rPr>
        <w:t xml:space="preserve">households </w:t>
      </w:r>
      <w:r w:rsidR="00A31F1B" w:rsidRPr="007629F5">
        <w:rPr>
          <w:rFonts w:ascii="Times New Roman" w:hAnsi="Times New Roman" w:cs="Times New Roman"/>
        </w:rPr>
        <w:t xml:space="preserve">within </w:t>
      </w:r>
      <w:r w:rsidR="00E344D8" w:rsidRPr="007629F5">
        <w:rPr>
          <w:rFonts w:ascii="Times New Roman" w:hAnsi="Times New Roman" w:cs="Times New Roman"/>
        </w:rPr>
        <w:t xml:space="preserve">the </w:t>
      </w:r>
      <w:r w:rsidR="00A31F1B" w:rsidRPr="007629F5">
        <w:rPr>
          <w:rFonts w:ascii="Times New Roman" w:hAnsi="Times New Roman" w:cs="Times New Roman"/>
        </w:rPr>
        <w:t xml:space="preserve">affordability </w:t>
      </w:r>
      <w:r w:rsidR="00E344D8" w:rsidRPr="007629F5">
        <w:rPr>
          <w:rFonts w:ascii="Times New Roman" w:hAnsi="Times New Roman" w:cs="Times New Roman"/>
        </w:rPr>
        <w:t xml:space="preserve">program </w:t>
      </w:r>
      <w:r w:rsidR="00125072" w:rsidRPr="007629F5">
        <w:rPr>
          <w:rFonts w:ascii="Times New Roman" w:hAnsi="Times New Roman" w:cs="Times New Roman"/>
        </w:rPr>
        <w:t xml:space="preserve">can receive </w:t>
      </w:r>
      <w:r w:rsidR="00E344D8" w:rsidRPr="007629F5">
        <w:rPr>
          <w:rFonts w:ascii="Times New Roman" w:hAnsi="Times New Roman" w:cs="Times New Roman"/>
        </w:rPr>
        <w:t>monthly bills as low as $1</w:t>
      </w:r>
      <w:r w:rsidR="00125072" w:rsidRPr="007629F5">
        <w:rPr>
          <w:rFonts w:ascii="Times New Roman" w:hAnsi="Times New Roman" w:cs="Times New Roman"/>
        </w:rPr>
        <w:t>2 per month</w:t>
      </w:r>
      <w:r w:rsidR="00E344D8" w:rsidRPr="007629F5">
        <w:rPr>
          <w:rFonts w:ascii="Times New Roman" w:hAnsi="Times New Roman" w:cs="Times New Roman"/>
        </w:rPr>
        <w:t xml:space="preserve">. </w:t>
      </w:r>
    </w:p>
    <w:p w14:paraId="4AC6F2F9" w14:textId="77777777" w:rsidR="00E344D8" w:rsidRPr="007629F5" w:rsidRDefault="00E344D8" w:rsidP="00E344D8">
      <w:pPr>
        <w:ind w:firstLine="720"/>
        <w:contextualSpacing/>
        <w:rPr>
          <w:rFonts w:ascii="Times New Roman" w:hAnsi="Times New Roman" w:cs="Times New Roman"/>
        </w:rPr>
      </w:pPr>
    </w:p>
    <w:p w14:paraId="4D642741" w14:textId="77777777" w:rsidR="00C94021" w:rsidRPr="007629F5" w:rsidRDefault="00AF0157" w:rsidP="00C94021">
      <w:pPr>
        <w:ind w:firstLine="720"/>
        <w:contextualSpacing/>
        <w:rPr>
          <w:rFonts w:ascii="Times New Roman" w:hAnsi="Times New Roman" w:cs="Times New Roman"/>
        </w:rPr>
      </w:pPr>
      <w:r w:rsidRPr="007629F5">
        <w:rPr>
          <w:rFonts w:ascii="Times New Roman" w:hAnsi="Times New Roman" w:cs="Times New Roman"/>
        </w:rPr>
        <w:t xml:space="preserve">In 2014, in </w:t>
      </w:r>
      <w:r w:rsidR="00125072" w:rsidRPr="007629F5">
        <w:rPr>
          <w:rFonts w:ascii="Times New Roman" w:hAnsi="Times New Roman" w:cs="Times New Roman"/>
        </w:rPr>
        <w:t xml:space="preserve">Philadelphia </w:t>
      </w:r>
      <w:r w:rsidRPr="007629F5">
        <w:rPr>
          <w:rFonts w:ascii="Times New Roman" w:hAnsi="Times New Roman" w:cs="Times New Roman"/>
        </w:rPr>
        <w:t xml:space="preserve">alone, there were </w:t>
      </w:r>
      <w:r w:rsidR="0082531F" w:rsidRPr="007629F5">
        <w:rPr>
          <w:rFonts w:ascii="Times New Roman" w:hAnsi="Times New Roman" w:cs="Times New Roman"/>
        </w:rPr>
        <w:t xml:space="preserve">a reported </w:t>
      </w:r>
      <w:r w:rsidRPr="007629F5">
        <w:rPr>
          <w:rFonts w:ascii="Times New Roman" w:hAnsi="Times New Roman" w:cs="Times New Roman"/>
        </w:rPr>
        <w:t xml:space="preserve">$250 million in </w:t>
      </w:r>
      <w:r w:rsidR="0008259D" w:rsidRPr="007629F5">
        <w:rPr>
          <w:rFonts w:ascii="Times New Roman" w:hAnsi="Times New Roman" w:cs="Times New Roman"/>
        </w:rPr>
        <w:t xml:space="preserve">outstanding </w:t>
      </w:r>
      <w:r w:rsidRPr="007629F5">
        <w:rPr>
          <w:rFonts w:ascii="Times New Roman" w:hAnsi="Times New Roman" w:cs="Times New Roman"/>
        </w:rPr>
        <w:t>water liens</w:t>
      </w:r>
      <w:r w:rsidR="00765554" w:rsidRPr="007629F5">
        <w:rPr>
          <w:rFonts w:ascii="Times New Roman" w:hAnsi="Times New Roman" w:cs="Times New Roman"/>
        </w:rPr>
        <w:t xml:space="preserve">, the majority of which are uncollectible debts encumbering </w:t>
      </w:r>
      <w:r w:rsidR="0082531F" w:rsidRPr="007629F5">
        <w:rPr>
          <w:rFonts w:ascii="Times New Roman" w:hAnsi="Times New Roman" w:cs="Times New Roman"/>
        </w:rPr>
        <w:t>residential propert</w:t>
      </w:r>
      <w:r w:rsidR="00765554" w:rsidRPr="007629F5">
        <w:rPr>
          <w:rFonts w:ascii="Times New Roman" w:hAnsi="Times New Roman" w:cs="Times New Roman"/>
        </w:rPr>
        <w:t>ies</w:t>
      </w:r>
      <w:r w:rsidR="00125072" w:rsidRPr="007629F5">
        <w:rPr>
          <w:rFonts w:ascii="Times New Roman" w:hAnsi="Times New Roman" w:cs="Times New Roman"/>
        </w:rPr>
        <w:t xml:space="preserve">.  </w:t>
      </w:r>
      <w:r w:rsidR="0082531F" w:rsidRPr="007629F5">
        <w:rPr>
          <w:rFonts w:ascii="Times New Roman" w:hAnsi="Times New Roman" w:cs="Times New Roman"/>
        </w:rPr>
        <w:t>When the C</w:t>
      </w:r>
      <w:r w:rsidR="00765554" w:rsidRPr="007629F5">
        <w:rPr>
          <w:rFonts w:ascii="Times New Roman" w:hAnsi="Times New Roman" w:cs="Times New Roman"/>
        </w:rPr>
        <w:t xml:space="preserve">ity seeks to increase its water rates, its rate consultants assume that </w:t>
      </w:r>
      <w:r w:rsidR="0082531F" w:rsidRPr="007629F5">
        <w:rPr>
          <w:rFonts w:ascii="Times New Roman" w:hAnsi="Times New Roman" w:cs="Times New Roman"/>
        </w:rPr>
        <w:t xml:space="preserve">only 2% of any debt more than two years old </w:t>
      </w:r>
      <w:r w:rsidR="004B08DB">
        <w:rPr>
          <w:rFonts w:ascii="Times New Roman" w:hAnsi="Times New Roman" w:cs="Times New Roman"/>
        </w:rPr>
        <w:t>will be repaid in the current period</w:t>
      </w:r>
      <w:r w:rsidR="00765554" w:rsidRPr="007629F5">
        <w:rPr>
          <w:rFonts w:ascii="Times New Roman" w:hAnsi="Times New Roman" w:cs="Times New Roman"/>
        </w:rPr>
        <w:t xml:space="preserve">.  </w:t>
      </w:r>
      <w:r w:rsidR="00AC621B" w:rsidRPr="007629F5">
        <w:rPr>
          <w:rFonts w:ascii="Times New Roman" w:hAnsi="Times New Roman" w:cs="Times New Roman"/>
        </w:rPr>
        <w:t>As a result</w:t>
      </w:r>
      <w:r w:rsidR="00765554" w:rsidRPr="007629F5">
        <w:rPr>
          <w:rFonts w:ascii="Times New Roman" w:hAnsi="Times New Roman" w:cs="Times New Roman"/>
        </w:rPr>
        <w:t xml:space="preserve">, the City adjusts (increases) what it bills to customers </w:t>
      </w:r>
      <w:r w:rsidR="004B08DB">
        <w:rPr>
          <w:rFonts w:ascii="Times New Roman" w:hAnsi="Times New Roman" w:cs="Times New Roman"/>
        </w:rPr>
        <w:t xml:space="preserve">in recognition of the fact that </w:t>
      </w:r>
      <w:r w:rsidR="00765554" w:rsidRPr="007629F5">
        <w:rPr>
          <w:rFonts w:ascii="Times New Roman" w:hAnsi="Times New Roman" w:cs="Times New Roman"/>
        </w:rPr>
        <w:t xml:space="preserve">some customers </w:t>
      </w:r>
      <w:r w:rsidR="004B08DB">
        <w:rPr>
          <w:rFonts w:ascii="Times New Roman" w:hAnsi="Times New Roman" w:cs="Times New Roman"/>
        </w:rPr>
        <w:t xml:space="preserve">are </w:t>
      </w:r>
      <w:r w:rsidR="00765554" w:rsidRPr="007629F5">
        <w:rPr>
          <w:rFonts w:ascii="Times New Roman" w:hAnsi="Times New Roman" w:cs="Times New Roman"/>
        </w:rPr>
        <w:t xml:space="preserve">not able to </w:t>
      </w:r>
      <w:r w:rsidR="004B08DB">
        <w:rPr>
          <w:rFonts w:ascii="Times New Roman" w:hAnsi="Times New Roman" w:cs="Times New Roman"/>
        </w:rPr>
        <w:t xml:space="preserve">timely pay </w:t>
      </w:r>
      <w:r w:rsidR="00765554" w:rsidRPr="007629F5">
        <w:rPr>
          <w:rFonts w:ascii="Times New Roman" w:hAnsi="Times New Roman" w:cs="Times New Roman"/>
        </w:rPr>
        <w:t xml:space="preserve">the cost of the water and wastewater services they received.  Although doing so permits the City to continue to deliver water and wastewater service, maintain and operate the water and wastewater treatment and distribution system, and repair and upgrade aging infrastructure, </w:t>
      </w:r>
      <w:r w:rsidR="00214010" w:rsidRPr="007629F5">
        <w:rPr>
          <w:rFonts w:ascii="Times New Roman" w:hAnsi="Times New Roman" w:cs="Times New Roman"/>
        </w:rPr>
        <w:t xml:space="preserve">the </w:t>
      </w:r>
      <w:r w:rsidR="00765554" w:rsidRPr="007629F5">
        <w:rPr>
          <w:rFonts w:ascii="Times New Roman" w:hAnsi="Times New Roman" w:cs="Times New Roman"/>
        </w:rPr>
        <w:t xml:space="preserve">impacted </w:t>
      </w:r>
      <w:r w:rsidR="00214010" w:rsidRPr="007629F5">
        <w:rPr>
          <w:rFonts w:ascii="Times New Roman" w:hAnsi="Times New Roman" w:cs="Times New Roman"/>
        </w:rPr>
        <w:t>community</w:t>
      </w:r>
      <w:r w:rsidR="00765554" w:rsidRPr="007629F5">
        <w:rPr>
          <w:rFonts w:ascii="Times New Roman" w:hAnsi="Times New Roman" w:cs="Times New Roman"/>
        </w:rPr>
        <w:t xml:space="preserve"> of debtors remain subject to potential loss of water service and loss of housing due to unpaid water bills</w:t>
      </w:r>
      <w:r w:rsidR="007B31C7">
        <w:rPr>
          <w:rFonts w:ascii="Times New Roman" w:hAnsi="Times New Roman" w:cs="Times New Roman"/>
        </w:rPr>
        <w:t xml:space="preserve"> they cannot afford to repay</w:t>
      </w:r>
      <w:r w:rsidR="00765554" w:rsidRPr="007629F5">
        <w:rPr>
          <w:rFonts w:ascii="Times New Roman" w:hAnsi="Times New Roman" w:cs="Times New Roman"/>
        </w:rPr>
        <w:t xml:space="preserve">.  The City’s </w:t>
      </w:r>
      <w:r w:rsidR="00765554" w:rsidRPr="007629F5">
        <w:rPr>
          <w:rFonts w:ascii="Times New Roman" w:hAnsi="Times New Roman" w:cs="Times New Roman"/>
        </w:rPr>
        <w:lastRenderedPageBreak/>
        <w:t xml:space="preserve">water debt creates a </w:t>
      </w:r>
      <w:r w:rsidR="00BF2D35" w:rsidRPr="007629F5">
        <w:rPr>
          <w:rFonts w:ascii="Times New Roman" w:hAnsi="Times New Roman" w:cs="Times New Roman"/>
        </w:rPr>
        <w:t xml:space="preserve">situation </w:t>
      </w:r>
      <w:r w:rsidR="00765554" w:rsidRPr="007629F5">
        <w:rPr>
          <w:rFonts w:ascii="Times New Roman" w:hAnsi="Times New Roman" w:cs="Times New Roman"/>
        </w:rPr>
        <w:t xml:space="preserve">that can </w:t>
      </w:r>
      <w:r w:rsidR="00C94021" w:rsidRPr="007629F5">
        <w:rPr>
          <w:rFonts w:ascii="Times New Roman" w:hAnsi="Times New Roman" w:cs="Times New Roman"/>
        </w:rPr>
        <w:t>direct</w:t>
      </w:r>
      <w:r w:rsidR="000806FD" w:rsidRPr="007629F5">
        <w:rPr>
          <w:rFonts w:ascii="Times New Roman" w:hAnsi="Times New Roman" w:cs="Times New Roman"/>
        </w:rPr>
        <w:t>ly</w:t>
      </w:r>
      <w:r w:rsidR="00C94021" w:rsidRPr="007629F5">
        <w:rPr>
          <w:rFonts w:ascii="Times New Roman" w:hAnsi="Times New Roman" w:cs="Times New Roman"/>
        </w:rPr>
        <w:t xml:space="preserve"> and drastic</w:t>
      </w:r>
      <w:r w:rsidR="000806FD" w:rsidRPr="007629F5">
        <w:rPr>
          <w:rFonts w:ascii="Times New Roman" w:hAnsi="Times New Roman" w:cs="Times New Roman"/>
        </w:rPr>
        <w:t>ally</w:t>
      </w:r>
      <w:r w:rsidR="00C94021" w:rsidRPr="007629F5">
        <w:rPr>
          <w:rFonts w:ascii="Times New Roman" w:hAnsi="Times New Roman" w:cs="Times New Roman"/>
        </w:rPr>
        <w:t xml:space="preserve"> impact the </w:t>
      </w:r>
      <w:r w:rsidR="006B2161" w:rsidRPr="007629F5">
        <w:rPr>
          <w:rFonts w:ascii="Times New Roman" w:hAnsi="Times New Roman" w:cs="Times New Roman"/>
        </w:rPr>
        <w:t xml:space="preserve">ability of </w:t>
      </w:r>
      <w:r w:rsidR="00C94021" w:rsidRPr="007629F5">
        <w:rPr>
          <w:rFonts w:ascii="Times New Roman" w:hAnsi="Times New Roman" w:cs="Times New Roman"/>
        </w:rPr>
        <w:t xml:space="preserve">the economically impoverished </w:t>
      </w:r>
      <w:r w:rsidR="006B2161" w:rsidRPr="007629F5">
        <w:rPr>
          <w:rFonts w:ascii="Times New Roman" w:hAnsi="Times New Roman" w:cs="Times New Roman"/>
        </w:rPr>
        <w:t xml:space="preserve">to continue to access their </w:t>
      </w:r>
      <w:r w:rsidR="00C94021" w:rsidRPr="007629F5">
        <w:rPr>
          <w:rFonts w:ascii="Times New Roman" w:hAnsi="Times New Roman" w:cs="Times New Roman"/>
        </w:rPr>
        <w:t>human right</w:t>
      </w:r>
      <w:r w:rsidR="00AC621B" w:rsidRPr="007629F5">
        <w:rPr>
          <w:rFonts w:ascii="Times New Roman" w:hAnsi="Times New Roman" w:cs="Times New Roman"/>
        </w:rPr>
        <w:t>s</w:t>
      </w:r>
      <w:r w:rsidR="00C94021" w:rsidRPr="007629F5">
        <w:rPr>
          <w:rFonts w:ascii="Times New Roman" w:hAnsi="Times New Roman" w:cs="Times New Roman"/>
        </w:rPr>
        <w:t xml:space="preserve"> to water</w:t>
      </w:r>
      <w:r w:rsidR="00AC621B" w:rsidRPr="007629F5">
        <w:rPr>
          <w:rFonts w:ascii="Times New Roman" w:hAnsi="Times New Roman" w:cs="Times New Roman"/>
        </w:rPr>
        <w:t xml:space="preserve"> and housing</w:t>
      </w:r>
      <w:r w:rsidR="00C94021" w:rsidRPr="007629F5">
        <w:rPr>
          <w:rFonts w:ascii="Times New Roman" w:hAnsi="Times New Roman" w:cs="Times New Roman"/>
        </w:rPr>
        <w:t xml:space="preserve">. </w:t>
      </w:r>
    </w:p>
    <w:p w14:paraId="1642B891" w14:textId="77777777" w:rsidR="00AF0157" w:rsidRPr="007629F5" w:rsidRDefault="00AF0157" w:rsidP="00AF0157">
      <w:pPr>
        <w:ind w:firstLine="720"/>
        <w:contextualSpacing/>
        <w:rPr>
          <w:rFonts w:ascii="Times New Roman" w:hAnsi="Times New Roman" w:cs="Times New Roman"/>
        </w:rPr>
      </w:pPr>
    </w:p>
    <w:p w14:paraId="18AF3EE3" w14:textId="77777777" w:rsidR="00AF0157" w:rsidRPr="007629F5" w:rsidRDefault="005D7673" w:rsidP="00AF0157">
      <w:pPr>
        <w:ind w:firstLine="720"/>
        <w:contextualSpacing/>
        <w:rPr>
          <w:rFonts w:ascii="Times New Roman" w:hAnsi="Times New Roman" w:cs="Times New Roman"/>
        </w:rPr>
      </w:pPr>
      <w:r w:rsidRPr="007629F5">
        <w:rPr>
          <w:rFonts w:ascii="Times New Roman" w:hAnsi="Times New Roman" w:cs="Times New Roman"/>
        </w:rPr>
        <w:t xml:space="preserve">Working with </w:t>
      </w:r>
      <w:r w:rsidR="00E70211" w:rsidRPr="007629F5">
        <w:rPr>
          <w:rFonts w:ascii="Times New Roman" w:hAnsi="Times New Roman" w:cs="Times New Roman"/>
        </w:rPr>
        <w:t>CLS</w:t>
      </w:r>
      <w:r w:rsidRPr="007629F5">
        <w:rPr>
          <w:rFonts w:ascii="Times New Roman" w:hAnsi="Times New Roman" w:cs="Times New Roman"/>
        </w:rPr>
        <w:t>, the Philadelphia City Council</w:t>
      </w:r>
      <w:r w:rsidR="00AF0157" w:rsidRPr="007629F5">
        <w:rPr>
          <w:rFonts w:ascii="Times New Roman" w:hAnsi="Times New Roman" w:cs="Times New Roman"/>
        </w:rPr>
        <w:t xml:space="preserve"> </w:t>
      </w:r>
      <w:r w:rsidR="001E07FB" w:rsidRPr="007629F5">
        <w:rPr>
          <w:rFonts w:ascii="Times New Roman" w:hAnsi="Times New Roman" w:cs="Times New Roman"/>
        </w:rPr>
        <w:t>responded</w:t>
      </w:r>
      <w:r w:rsidR="00AF0157" w:rsidRPr="007629F5">
        <w:rPr>
          <w:rFonts w:ascii="Times New Roman" w:hAnsi="Times New Roman" w:cs="Times New Roman"/>
        </w:rPr>
        <w:t xml:space="preserve"> to </w:t>
      </w:r>
      <w:r w:rsidR="00E344D8" w:rsidRPr="007629F5">
        <w:rPr>
          <w:rFonts w:ascii="Times New Roman" w:hAnsi="Times New Roman" w:cs="Times New Roman"/>
        </w:rPr>
        <w:t>this situation</w:t>
      </w:r>
      <w:r w:rsidR="00AF0157" w:rsidRPr="007629F5">
        <w:rPr>
          <w:rFonts w:ascii="Times New Roman" w:hAnsi="Times New Roman" w:cs="Times New Roman"/>
        </w:rPr>
        <w:t xml:space="preserve"> </w:t>
      </w:r>
      <w:r w:rsidRPr="007629F5">
        <w:rPr>
          <w:rFonts w:ascii="Times New Roman" w:hAnsi="Times New Roman" w:cs="Times New Roman"/>
        </w:rPr>
        <w:t xml:space="preserve">with </w:t>
      </w:r>
      <w:r w:rsidR="00AF0157" w:rsidRPr="007629F5">
        <w:rPr>
          <w:rFonts w:ascii="Times New Roman" w:hAnsi="Times New Roman" w:cs="Times New Roman"/>
        </w:rPr>
        <w:t>positive legislati</w:t>
      </w:r>
      <w:r w:rsidRPr="007629F5">
        <w:rPr>
          <w:rFonts w:ascii="Times New Roman" w:hAnsi="Times New Roman" w:cs="Times New Roman"/>
        </w:rPr>
        <w:t xml:space="preserve">on </w:t>
      </w:r>
      <w:r w:rsidR="00AF0157" w:rsidRPr="007629F5">
        <w:rPr>
          <w:rFonts w:ascii="Times New Roman" w:hAnsi="Times New Roman" w:cs="Times New Roman"/>
        </w:rPr>
        <w:t>aim</w:t>
      </w:r>
      <w:r w:rsidRPr="007629F5">
        <w:rPr>
          <w:rFonts w:ascii="Times New Roman" w:hAnsi="Times New Roman" w:cs="Times New Roman"/>
        </w:rPr>
        <w:t>ed</w:t>
      </w:r>
      <w:r w:rsidR="00AF0157" w:rsidRPr="007629F5">
        <w:rPr>
          <w:rFonts w:ascii="Times New Roman" w:hAnsi="Times New Roman" w:cs="Times New Roman"/>
        </w:rPr>
        <w:t xml:space="preserve"> at assisting </w:t>
      </w:r>
      <w:r w:rsidR="00765554" w:rsidRPr="007629F5">
        <w:rPr>
          <w:rFonts w:ascii="Times New Roman" w:hAnsi="Times New Roman" w:cs="Times New Roman"/>
        </w:rPr>
        <w:t xml:space="preserve">as many as </w:t>
      </w:r>
      <w:r w:rsidR="00AF0157" w:rsidRPr="007629F5">
        <w:rPr>
          <w:rFonts w:ascii="Times New Roman" w:hAnsi="Times New Roman" w:cs="Times New Roman"/>
        </w:rPr>
        <w:t>60,000 households in Philadelphia</w:t>
      </w:r>
      <w:r w:rsidR="006B2161" w:rsidRPr="007629F5">
        <w:rPr>
          <w:rFonts w:ascii="Times New Roman" w:hAnsi="Times New Roman" w:cs="Times New Roman"/>
        </w:rPr>
        <w:t>.  Th</w:t>
      </w:r>
      <w:r w:rsidR="002B6039" w:rsidRPr="007629F5">
        <w:rPr>
          <w:rFonts w:ascii="Times New Roman" w:hAnsi="Times New Roman" w:cs="Times New Roman"/>
        </w:rPr>
        <w:t>eir new plan launched in July 2017</w:t>
      </w:r>
      <w:r w:rsidR="00A31F1B" w:rsidRPr="007629F5">
        <w:rPr>
          <w:rFonts w:ascii="Times New Roman" w:hAnsi="Times New Roman" w:cs="Times New Roman"/>
        </w:rPr>
        <w:t xml:space="preserve">.  However, </w:t>
      </w:r>
      <w:r w:rsidR="001E07FB" w:rsidRPr="007629F5">
        <w:rPr>
          <w:rFonts w:ascii="Times New Roman" w:hAnsi="Times New Roman" w:cs="Times New Roman"/>
        </w:rPr>
        <w:t xml:space="preserve">the journey to the current water affordability program </w:t>
      </w:r>
      <w:r w:rsidRPr="007629F5">
        <w:rPr>
          <w:rFonts w:ascii="Times New Roman" w:hAnsi="Times New Roman" w:cs="Times New Roman"/>
        </w:rPr>
        <w:t xml:space="preserve">included both </w:t>
      </w:r>
      <w:r w:rsidR="001E07FB" w:rsidRPr="007629F5">
        <w:rPr>
          <w:rFonts w:ascii="Times New Roman" w:hAnsi="Times New Roman" w:cs="Times New Roman"/>
        </w:rPr>
        <w:t xml:space="preserve">setbacks </w:t>
      </w:r>
      <w:r w:rsidRPr="007629F5">
        <w:rPr>
          <w:rFonts w:ascii="Times New Roman" w:hAnsi="Times New Roman" w:cs="Times New Roman"/>
        </w:rPr>
        <w:t>and successes</w:t>
      </w:r>
      <w:r w:rsidR="001E07FB" w:rsidRPr="007629F5">
        <w:rPr>
          <w:rFonts w:ascii="Times New Roman" w:hAnsi="Times New Roman" w:cs="Times New Roman"/>
        </w:rPr>
        <w:t>.</w:t>
      </w:r>
    </w:p>
    <w:p w14:paraId="160C4463" w14:textId="77777777" w:rsidR="00AF0157" w:rsidRPr="007629F5" w:rsidRDefault="00AF0157" w:rsidP="00AF0157">
      <w:pPr>
        <w:ind w:firstLine="720"/>
        <w:contextualSpacing/>
        <w:rPr>
          <w:rFonts w:ascii="Times New Roman" w:hAnsi="Times New Roman" w:cs="Times New Roman"/>
        </w:rPr>
      </w:pPr>
    </w:p>
    <w:p w14:paraId="6FA84D19" w14:textId="77777777" w:rsidR="00177562" w:rsidRPr="007629F5" w:rsidRDefault="00AF0157" w:rsidP="00DE58B4">
      <w:pPr>
        <w:ind w:firstLine="720"/>
        <w:contextualSpacing/>
        <w:rPr>
          <w:rFonts w:ascii="Times New Roman" w:hAnsi="Times New Roman" w:cs="Times New Roman"/>
        </w:rPr>
      </w:pPr>
      <w:r w:rsidRPr="007629F5">
        <w:rPr>
          <w:rFonts w:ascii="Times New Roman" w:hAnsi="Times New Roman" w:cs="Times New Roman"/>
        </w:rPr>
        <w:t xml:space="preserve">In Philadelphia, </w:t>
      </w:r>
      <w:r w:rsidR="00AC621B" w:rsidRPr="007629F5">
        <w:rPr>
          <w:rFonts w:ascii="Times New Roman" w:hAnsi="Times New Roman" w:cs="Times New Roman"/>
        </w:rPr>
        <w:t xml:space="preserve">the </w:t>
      </w:r>
      <w:r w:rsidR="00765554" w:rsidRPr="007629F5">
        <w:rPr>
          <w:rFonts w:ascii="Times New Roman" w:hAnsi="Times New Roman" w:cs="Times New Roman"/>
        </w:rPr>
        <w:t xml:space="preserve">City’s </w:t>
      </w:r>
      <w:r w:rsidRPr="007629F5">
        <w:rPr>
          <w:rFonts w:ascii="Times New Roman" w:hAnsi="Times New Roman" w:cs="Times New Roman"/>
        </w:rPr>
        <w:t>charter</w:t>
      </w:r>
      <w:r w:rsidR="00765554" w:rsidRPr="007629F5">
        <w:rPr>
          <w:rFonts w:ascii="Times New Roman" w:hAnsi="Times New Roman" w:cs="Times New Roman"/>
        </w:rPr>
        <w:t xml:space="preserve"> </w:t>
      </w:r>
      <w:r w:rsidR="00A31B5B" w:rsidRPr="007629F5">
        <w:rPr>
          <w:rFonts w:ascii="Times New Roman" w:hAnsi="Times New Roman" w:cs="Times New Roman"/>
        </w:rPr>
        <w:t>establishes a single water department that is</w:t>
      </w:r>
      <w:r w:rsidR="00765554" w:rsidRPr="007629F5">
        <w:rPr>
          <w:rFonts w:ascii="Times New Roman" w:hAnsi="Times New Roman" w:cs="Times New Roman"/>
        </w:rPr>
        <w:t xml:space="preserve"> </w:t>
      </w:r>
      <w:r w:rsidRPr="007629F5">
        <w:rPr>
          <w:rFonts w:ascii="Times New Roman" w:hAnsi="Times New Roman" w:cs="Times New Roman"/>
        </w:rPr>
        <w:t>responsible for deliver</w:t>
      </w:r>
      <w:r w:rsidR="005D7673" w:rsidRPr="007629F5">
        <w:rPr>
          <w:rFonts w:ascii="Times New Roman" w:hAnsi="Times New Roman" w:cs="Times New Roman"/>
        </w:rPr>
        <w:t>ing</w:t>
      </w:r>
      <w:r w:rsidRPr="007629F5">
        <w:rPr>
          <w:rFonts w:ascii="Times New Roman" w:hAnsi="Times New Roman" w:cs="Times New Roman"/>
        </w:rPr>
        <w:t xml:space="preserve"> and cleansing water. Operationally speaking, there is no indication that the Philadelphia Water Department (PWD) has deviated from its obligation</w:t>
      </w:r>
      <w:r w:rsidR="00A31B5B" w:rsidRPr="007629F5">
        <w:rPr>
          <w:rFonts w:ascii="Times New Roman" w:hAnsi="Times New Roman" w:cs="Times New Roman"/>
        </w:rPr>
        <w:t xml:space="preserve"> to provide sufficient water</w:t>
      </w:r>
      <w:r w:rsidRPr="007629F5">
        <w:rPr>
          <w:rFonts w:ascii="Times New Roman" w:hAnsi="Times New Roman" w:cs="Times New Roman"/>
        </w:rPr>
        <w:t xml:space="preserve">, but </w:t>
      </w:r>
      <w:r w:rsidR="00A31B5B" w:rsidRPr="007629F5">
        <w:rPr>
          <w:rFonts w:ascii="Times New Roman" w:hAnsi="Times New Roman" w:cs="Times New Roman"/>
        </w:rPr>
        <w:t xml:space="preserve">the Department </w:t>
      </w:r>
      <w:r w:rsidR="005D7673" w:rsidRPr="007629F5">
        <w:rPr>
          <w:rFonts w:ascii="Times New Roman" w:hAnsi="Times New Roman" w:cs="Times New Roman"/>
        </w:rPr>
        <w:t xml:space="preserve">has not always </w:t>
      </w:r>
      <w:r w:rsidR="00A31B5B" w:rsidRPr="007629F5">
        <w:rPr>
          <w:rFonts w:ascii="Times New Roman" w:hAnsi="Times New Roman" w:cs="Times New Roman"/>
        </w:rPr>
        <w:t>supplied water</w:t>
      </w:r>
      <w:r w:rsidRPr="007629F5">
        <w:rPr>
          <w:rFonts w:ascii="Times New Roman" w:hAnsi="Times New Roman" w:cs="Times New Roman"/>
        </w:rPr>
        <w:t>, without interruption.</w:t>
      </w:r>
      <w:r w:rsidR="000A5434" w:rsidRPr="007629F5">
        <w:rPr>
          <w:rFonts w:ascii="Times New Roman" w:hAnsi="Times New Roman" w:cs="Times New Roman"/>
        </w:rPr>
        <w:t xml:space="preserve">  Indeed, as many as 36,000 residential customers have service terminated annually.</w:t>
      </w:r>
      <w:r w:rsidRPr="007629F5">
        <w:rPr>
          <w:rFonts w:ascii="Times New Roman" w:hAnsi="Times New Roman" w:cs="Times New Roman"/>
          <w:vertAlign w:val="superscript"/>
        </w:rPr>
        <w:footnoteReference w:id="14"/>
      </w:r>
      <w:r w:rsidRPr="007629F5">
        <w:rPr>
          <w:rFonts w:ascii="Times New Roman" w:hAnsi="Times New Roman" w:cs="Times New Roman"/>
        </w:rPr>
        <w:t xml:space="preserve"> </w:t>
      </w:r>
      <w:r w:rsidR="00CF181D" w:rsidRPr="007629F5">
        <w:rPr>
          <w:rFonts w:ascii="Times New Roman" w:hAnsi="Times New Roman" w:cs="Times New Roman"/>
        </w:rPr>
        <w:t xml:space="preserve">Today, </w:t>
      </w:r>
      <w:r w:rsidR="001302DC" w:rsidRPr="007629F5">
        <w:rPr>
          <w:rFonts w:ascii="Times New Roman" w:hAnsi="Times New Roman" w:cs="Times New Roman"/>
        </w:rPr>
        <w:t xml:space="preserve">the City estimates </w:t>
      </w:r>
      <w:r w:rsidR="00CF181D" w:rsidRPr="007629F5">
        <w:rPr>
          <w:rFonts w:ascii="Times New Roman" w:hAnsi="Times New Roman" w:cs="Times New Roman"/>
        </w:rPr>
        <w:t>as m</w:t>
      </w:r>
      <w:r w:rsidR="009B7C76" w:rsidRPr="007629F5">
        <w:rPr>
          <w:rFonts w:ascii="Times New Roman" w:hAnsi="Times New Roman" w:cs="Times New Roman"/>
        </w:rPr>
        <w:t>any</w:t>
      </w:r>
      <w:r w:rsidR="00CF181D" w:rsidRPr="007629F5">
        <w:rPr>
          <w:rFonts w:ascii="Times New Roman" w:hAnsi="Times New Roman" w:cs="Times New Roman"/>
        </w:rPr>
        <w:t xml:space="preserve"> as </w:t>
      </w:r>
      <w:r w:rsidR="001302DC" w:rsidRPr="007629F5">
        <w:rPr>
          <w:rFonts w:ascii="Times New Roman" w:hAnsi="Times New Roman" w:cs="Times New Roman"/>
        </w:rPr>
        <w:t>6</w:t>
      </w:r>
      <w:r w:rsidR="00CF181D" w:rsidRPr="007629F5">
        <w:rPr>
          <w:rFonts w:ascii="Times New Roman" w:hAnsi="Times New Roman" w:cs="Times New Roman"/>
        </w:rPr>
        <w:t>0,000</w:t>
      </w:r>
      <w:r w:rsidR="009B7C76" w:rsidRPr="007629F5">
        <w:rPr>
          <w:rFonts w:ascii="Times New Roman" w:hAnsi="Times New Roman" w:cs="Times New Roman"/>
        </w:rPr>
        <w:t xml:space="preserve"> of</w:t>
      </w:r>
      <w:r w:rsidR="00DE58B4" w:rsidRPr="007629F5">
        <w:rPr>
          <w:rFonts w:ascii="Times New Roman" w:hAnsi="Times New Roman" w:cs="Times New Roman"/>
        </w:rPr>
        <w:t xml:space="preserve"> PWD</w:t>
      </w:r>
      <w:r w:rsidR="009B7C76" w:rsidRPr="007629F5">
        <w:rPr>
          <w:rFonts w:ascii="Times New Roman" w:hAnsi="Times New Roman" w:cs="Times New Roman"/>
        </w:rPr>
        <w:t>’s</w:t>
      </w:r>
      <w:r w:rsidR="00DE58B4" w:rsidRPr="007629F5">
        <w:rPr>
          <w:rFonts w:ascii="Times New Roman" w:hAnsi="Times New Roman" w:cs="Times New Roman"/>
        </w:rPr>
        <w:t xml:space="preserve"> </w:t>
      </w:r>
      <w:r w:rsidR="00765554" w:rsidRPr="007629F5">
        <w:rPr>
          <w:rFonts w:ascii="Times New Roman" w:hAnsi="Times New Roman" w:cs="Times New Roman"/>
        </w:rPr>
        <w:t xml:space="preserve">residential customers </w:t>
      </w:r>
      <w:r w:rsidR="001302DC" w:rsidRPr="007629F5">
        <w:rPr>
          <w:rFonts w:ascii="Times New Roman" w:hAnsi="Times New Roman" w:cs="Times New Roman"/>
        </w:rPr>
        <w:t xml:space="preserve">may </w:t>
      </w:r>
      <w:r w:rsidR="00DE58B4" w:rsidRPr="007629F5">
        <w:rPr>
          <w:rFonts w:ascii="Times New Roman" w:hAnsi="Times New Roman" w:cs="Times New Roman"/>
        </w:rPr>
        <w:t>not have sufficient income</w:t>
      </w:r>
      <w:r w:rsidR="005D7673" w:rsidRPr="007629F5">
        <w:rPr>
          <w:rFonts w:ascii="Times New Roman" w:hAnsi="Times New Roman" w:cs="Times New Roman"/>
        </w:rPr>
        <w:t xml:space="preserve"> to </w:t>
      </w:r>
      <w:r w:rsidR="001302DC" w:rsidRPr="007629F5">
        <w:rPr>
          <w:rFonts w:ascii="Times New Roman" w:hAnsi="Times New Roman" w:cs="Times New Roman"/>
        </w:rPr>
        <w:t xml:space="preserve">afford </w:t>
      </w:r>
      <w:r w:rsidR="005D7673" w:rsidRPr="007629F5">
        <w:rPr>
          <w:rFonts w:ascii="Times New Roman" w:hAnsi="Times New Roman" w:cs="Times New Roman"/>
        </w:rPr>
        <w:t xml:space="preserve">their water </w:t>
      </w:r>
      <w:r w:rsidR="00490281" w:rsidRPr="007629F5">
        <w:rPr>
          <w:rFonts w:ascii="Times New Roman" w:hAnsi="Times New Roman" w:cs="Times New Roman"/>
        </w:rPr>
        <w:t>bills.</w:t>
      </w:r>
      <w:r w:rsidR="00DE58B4" w:rsidRPr="007629F5">
        <w:rPr>
          <w:rFonts w:ascii="Times New Roman" w:hAnsi="Times New Roman" w:cs="Times New Roman"/>
        </w:rPr>
        <w:t xml:space="preserve"> </w:t>
      </w:r>
      <w:r w:rsidR="001302DC" w:rsidRPr="007629F5">
        <w:rPr>
          <w:rFonts w:ascii="Times New Roman" w:hAnsi="Times New Roman" w:cs="Times New Roman"/>
        </w:rPr>
        <w:t xml:space="preserve"> </w:t>
      </w:r>
      <w:r w:rsidR="006B2161" w:rsidRPr="007629F5">
        <w:rPr>
          <w:rFonts w:ascii="Times New Roman" w:hAnsi="Times New Roman" w:cs="Times New Roman"/>
        </w:rPr>
        <w:t>I</w:t>
      </w:r>
      <w:r w:rsidR="009B7C76" w:rsidRPr="007629F5">
        <w:rPr>
          <w:rFonts w:ascii="Times New Roman" w:hAnsi="Times New Roman" w:cs="Times New Roman"/>
        </w:rPr>
        <w:t>f</w:t>
      </w:r>
      <w:r w:rsidR="005D7673" w:rsidRPr="007629F5">
        <w:rPr>
          <w:rFonts w:ascii="Times New Roman" w:hAnsi="Times New Roman" w:cs="Times New Roman"/>
        </w:rPr>
        <w:t xml:space="preserve"> the</w:t>
      </w:r>
      <w:r w:rsidR="001302DC" w:rsidRPr="007629F5">
        <w:rPr>
          <w:rFonts w:ascii="Times New Roman" w:hAnsi="Times New Roman" w:cs="Times New Roman"/>
        </w:rPr>
        <w:t xml:space="preserve">se households cannot afford their water bills, they risk </w:t>
      </w:r>
      <w:r w:rsidR="00A31B5B" w:rsidRPr="007629F5">
        <w:rPr>
          <w:rFonts w:ascii="Times New Roman" w:hAnsi="Times New Roman" w:cs="Times New Roman"/>
        </w:rPr>
        <w:t xml:space="preserve">an interruption in </w:t>
      </w:r>
      <w:r w:rsidR="009B7C76" w:rsidRPr="007629F5">
        <w:rPr>
          <w:rFonts w:ascii="Times New Roman" w:hAnsi="Times New Roman" w:cs="Times New Roman"/>
        </w:rPr>
        <w:t xml:space="preserve">water </w:t>
      </w:r>
      <w:r w:rsidRPr="007629F5">
        <w:rPr>
          <w:rFonts w:ascii="Times New Roman" w:hAnsi="Times New Roman" w:cs="Times New Roman"/>
        </w:rPr>
        <w:t>servic</w:t>
      </w:r>
      <w:r w:rsidR="009B7C76" w:rsidRPr="007629F5">
        <w:rPr>
          <w:rFonts w:ascii="Times New Roman" w:hAnsi="Times New Roman" w:cs="Times New Roman"/>
        </w:rPr>
        <w:t>e</w:t>
      </w:r>
      <w:r w:rsidR="001302DC" w:rsidRPr="007629F5">
        <w:rPr>
          <w:rFonts w:ascii="Times New Roman" w:hAnsi="Times New Roman" w:cs="Times New Roman"/>
        </w:rPr>
        <w:t>, jeopardizing health, safety, custody of minor children, and continued housing</w:t>
      </w:r>
      <w:r w:rsidR="009B7C76" w:rsidRPr="007629F5">
        <w:rPr>
          <w:rFonts w:ascii="Times New Roman" w:hAnsi="Times New Roman" w:cs="Times New Roman"/>
        </w:rPr>
        <w:t>.</w:t>
      </w:r>
    </w:p>
    <w:p w14:paraId="26A2AEB2" w14:textId="77777777" w:rsidR="00177562" w:rsidRPr="007629F5" w:rsidRDefault="00177562" w:rsidP="007A2637">
      <w:pPr>
        <w:ind w:firstLine="720"/>
        <w:contextualSpacing/>
        <w:rPr>
          <w:rFonts w:ascii="Times New Roman" w:hAnsi="Times New Roman" w:cs="Times New Roman"/>
        </w:rPr>
      </w:pPr>
    </w:p>
    <w:p w14:paraId="4A14AAD2" w14:textId="77777777" w:rsidR="00AF0157" w:rsidRPr="007629F5" w:rsidRDefault="000A5434" w:rsidP="007A2637">
      <w:pPr>
        <w:ind w:firstLine="720"/>
        <w:contextualSpacing/>
        <w:rPr>
          <w:rFonts w:ascii="Times New Roman" w:hAnsi="Times New Roman" w:cs="Times New Roman"/>
        </w:rPr>
      </w:pPr>
      <w:r w:rsidRPr="007629F5">
        <w:rPr>
          <w:rFonts w:ascii="Times New Roman" w:hAnsi="Times New Roman" w:cs="Times New Roman"/>
        </w:rPr>
        <w:t xml:space="preserve">Within Philadelphia, lower income communities bear a disproportionate amount of the City’s water debt.  For example, although the City is divided into 10 districts for </w:t>
      </w:r>
      <w:r w:rsidR="00886B26" w:rsidRPr="007629F5">
        <w:rPr>
          <w:rFonts w:ascii="Times New Roman" w:hAnsi="Times New Roman" w:cs="Times New Roman"/>
        </w:rPr>
        <w:t xml:space="preserve">City Council representation, </w:t>
      </w:r>
      <w:r w:rsidRPr="007629F5">
        <w:rPr>
          <w:rFonts w:ascii="Times New Roman" w:hAnsi="Times New Roman" w:cs="Times New Roman"/>
        </w:rPr>
        <w:t xml:space="preserve">the City’s </w:t>
      </w:r>
      <w:r w:rsidR="00AF0157" w:rsidRPr="007629F5">
        <w:rPr>
          <w:rFonts w:ascii="Times New Roman" w:hAnsi="Times New Roman" w:cs="Times New Roman"/>
        </w:rPr>
        <w:t>data</w:t>
      </w:r>
      <w:r w:rsidR="00886B26" w:rsidRPr="007629F5">
        <w:rPr>
          <w:rFonts w:ascii="Times New Roman" w:hAnsi="Times New Roman" w:cs="Times New Roman"/>
        </w:rPr>
        <w:t xml:space="preserve"> revealed that one, </w:t>
      </w:r>
      <w:r w:rsidRPr="007629F5">
        <w:rPr>
          <w:rFonts w:ascii="Times New Roman" w:hAnsi="Times New Roman" w:cs="Times New Roman"/>
        </w:rPr>
        <w:t xml:space="preserve">lower-income </w:t>
      </w:r>
      <w:r w:rsidR="00886B26" w:rsidRPr="007629F5">
        <w:rPr>
          <w:rFonts w:ascii="Times New Roman" w:hAnsi="Times New Roman" w:cs="Times New Roman"/>
        </w:rPr>
        <w:t xml:space="preserve">district </w:t>
      </w:r>
      <w:r w:rsidR="00AF0157" w:rsidRPr="007629F5">
        <w:rPr>
          <w:rFonts w:ascii="Times New Roman" w:hAnsi="Times New Roman" w:cs="Times New Roman"/>
        </w:rPr>
        <w:t>“owed 20 percent of PWD’s debt, despite that [impoverished segment] only representing 10 percent of the [</w:t>
      </w:r>
      <w:r w:rsidR="001302DC" w:rsidRPr="007629F5">
        <w:rPr>
          <w:rFonts w:ascii="Times New Roman" w:hAnsi="Times New Roman" w:cs="Times New Roman"/>
        </w:rPr>
        <w:t>Philadelphia</w:t>
      </w:r>
      <w:r w:rsidR="00AF0157" w:rsidRPr="007629F5">
        <w:rPr>
          <w:rFonts w:ascii="Times New Roman" w:hAnsi="Times New Roman" w:cs="Times New Roman"/>
        </w:rPr>
        <w:t xml:space="preserve">] </w:t>
      </w:r>
      <w:r w:rsidR="00177562" w:rsidRPr="007629F5">
        <w:rPr>
          <w:rFonts w:ascii="Times New Roman" w:hAnsi="Times New Roman" w:cs="Times New Roman"/>
        </w:rPr>
        <w:t>population</w:t>
      </w:r>
      <w:r w:rsidR="00886B26" w:rsidRPr="007629F5">
        <w:rPr>
          <w:rFonts w:ascii="Times New Roman" w:hAnsi="Times New Roman" w:cs="Times New Roman"/>
        </w:rPr>
        <w:t>.</w:t>
      </w:r>
      <w:r w:rsidR="00AF0157" w:rsidRPr="007629F5">
        <w:rPr>
          <w:rFonts w:ascii="Times New Roman" w:hAnsi="Times New Roman" w:cs="Times New Roman"/>
        </w:rPr>
        <w:t>”</w:t>
      </w:r>
      <w:r w:rsidR="00886B26" w:rsidRPr="007629F5">
        <w:rPr>
          <w:rFonts w:ascii="Times New Roman" w:hAnsi="Times New Roman" w:cs="Times New Roman"/>
          <w:vertAlign w:val="superscript"/>
        </w:rPr>
        <w:t xml:space="preserve"> </w:t>
      </w:r>
      <w:r w:rsidR="00886B26" w:rsidRPr="007629F5">
        <w:rPr>
          <w:rFonts w:ascii="Times New Roman" w:hAnsi="Times New Roman" w:cs="Times New Roman"/>
          <w:vertAlign w:val="superscript"/>
        </w:rPr>
        <w:footnoteReference w:id="15"/>
      </w:r>
      <w:r w:rsidR="00177562" w:rsidRPr="007629F5">
        <w:rPr>
          <w:rFonts w:ascii="Times New Roman" w:hAnsi="Times New Roman" w:cs="Times New Roman"/>
        </w:rPr>
        <w:t xml:space="preserve"> </w:t>
      </w:r>
      <w:r w:rsidR="00886B26" w:rsidRPr="007629F5">
        <w:rPr>
          <w:rFonts w:ascii="Times New Roman" w:hAnsi="Times New Roman" w:cs="Times New Roman"/>
        </w:rPr>
        <w:t xml:space="preserve"> T</w:t>
      </w:r>
      <w:r w:rsidR="00177562" w:rsidRPr="007629F5">
        <w:rPr>
          <w:rFonts w:ascii="Times New Roman" w:hAnsi="Times New Roman" w:cs="Times New Roman"/>
        </w:rPr>
        <w:t xml:space="preserve">he </w:t>
      </w:r>
      <w:r w:rsidR="001302DC" w:rsidRPr="007629F5">
        <w:rPr>
          <w:rFonts w:ascii="Times New Roman" w:hAnsi="Times New Roman" w:cs="Times New Roman"/>
        </w:rPr>
        <w:t>C</w:t>
      </w:r>
      <w:r w:rsidR="00177562" w:rsidRPr="007629F5">
        <w:rPr>
          <w:rFonts w:ascii="Times New Roman" w:hAnsi="Times New Roman" w:cs="Times New Roman"/>
        </w:rPr>
        <w:t>ity government realize</w:t>
      </w:r>
      <w:r w:rsidR="005D7673" w:rsidRPr="007629F5">
        <w:rPr>
          <w:rFonts w:ascii="Times New Roman" w:hAnsi="Times New Roman" w:cs="Times New Roman"/>
        </w:rPr>
        <w:t>d</w:t>
      </w:r>
      <w:r w:rsidR="00177562" w:rsidRPr="007629F5">
        <w:rPr>
          <w:rFonts w:ascii="Times New Roman" w:hAnsi="Times New Roman" w:cs="Times New Roman"/>
        </w:rPr>
        <w:t xml:space="preserve"> there was a d</w:t>
      </w:r>
      <w:r w:rsidR="00A83077" w:rsidRPr="007629F5">
        <w:rPr>
          <w:rFonts w:ascii="Times New Roman" w:hAnsi="Times New Roman" w:cs="Times New Roman"/>
        </w:rPr>
        <w:t>ire need for water affordability measures.</w:t>
      </w:r>
      <w:r w:rsidR="00AF0157" w:rsidRPr="007629F5">
        <w:rPr>
          <w:rFonts w:ascii="Times New Roman" w:hAnsi="Times New Roman" w:cs="Times New Roman"/>
        </w:rPr>
        <w:t xml:space="preserve"> </w:t>
      </w:r>
      <w:r w:rsidR="00886B26" w:rsidRPr="007629F5">
        <w:rPr>
          <w:rFonts w:ascii="Times New Roman" w:hAnsi="Times New Roman" w:cs="Times New Roman"/>
        </w:rPr>
        <w:t xml:space="preserve">The City </w:t>
      </w:r>
      <w:r w:rsidR="001302DC" w:rsidRPr="007629F5">
        <w:rPr>
          <w:rFonts w:ascii="Times New Roman" w:hAnsi="Times New Roman" w:cs="Times New Roman"/>
        </w:rPr>
        <w:t xml:space="preserve">had </w:t>
      </w:r>
      <w:r w:rsidR="00886B26" w:rsidRPr="007629F5">
        <w:rPr>
          <w:rFonts w:ascii="Times New Roman" w:hAnsi="Times New Roman" w:cs="Times New Roman"/>
        </w:rPr>
        <w:t xml:space="preserve">previously implemented a program to try to assist </w:t>
      </w:r>
      <w:r w:rsidR="001205EF" w:rsidRPr="007629F5">
        <w:rPr>
          <w:rFonts w:ascii="Times New Roman" w:hAnsi="Times New Roman" w:cs="Times New Roman"/>
        </w:rPr>
        <w:t xml:space="preserve">low- income </w:t>
      </w:r>
      <w:r w:rsidR="00886B26" w:rsidRPr="007629F5">
        <w:rPr>
          <w:rFonts w:ascii="Times New Roman" w:hAnsi="Times New Roman" w:cs="Times New Roman"/>
        </w:rPr>
        <w:t xml:space="preserve">customers.  That program, </w:t>
      </w:r>
      <w:r w:rsidR="00A83077" w:rsidRPr="007629F5">
        <w:rPr>
          <w:rFonts w:ascii="Times New Roman" w:hAnsi="Times New Roman" w:cs="Times New Roman"/>
        </w:rPr>
        <w:t>the Water Revenue Assistance program (WRAP)</w:t>
      </w:r>
      <w:r w:rsidR="00886B26" w:rsidRPr="007629F5">
        <w:rPr>
          <w:rFonts w:ascii="Times New Roman" w:hAnsi="Times New Roman" w:cs="Times New Roman"/>
        </w:rPr>
        <w:t xml:space="preserve">, provided long-term repayment agreements and a potential </w:t>
      </w:r>
      <w:r w:rsidR="00822089" w:rsidRPr="007629F5">
        <w:rPr>
          <w:rFonts w:ascii="Times New Roman" w:hAnsi="Times New Roman" w:cs="Times New Roman"/>
        </w:rPr>
        <w:t xml:space="preserve">discount to </w:t>
      </w:r>
      <w:r w:rsidR="007F5EBC" w:rsidRPr="007629F5">
        <w:rPr>
          <w:rFonts w:ascii="Times New Roman" w:hAnsi="Times New Roman" w:cs="Times New Roman"/>
        </w:rPr>
        <w:t>level</w:t>
      </w:r>
      <w:r w:rsidR="001302DC" w:rsidRPr="007629F5">
        <w:rPr>
          <w:rFonts w:ascii="Times New Roman" w:hAnsi="Times New Roman" w:cs="Times New Roman"/>
        </w:rPr>
        <w:t xml:space="preserve"> and reduce the </w:t>
      </w:r>
      <w:r w:rsidR="00822089" w:rsidRPr="007629F5">
        <w:rPr>
          <w:rFonts w:ascii="Times New Roman" w:hAnsi="Times New Roman" w:cs="Times New Roman"/>
        </w:rPr>
        <w:t>water bill based on estimated usage and qualifying income criteria</w:t>
      </w:r>
      <w:r w:rsidR="00886B26" w:rsidRPr="007629F5">
        <w:rPr>
          <w:rFonts w:ascii="Times New Roman" w:hAnsi="Times New Roman" w:cs="Times New Roman"/>
        </w:rPr>
        <w:t>.  One problem, which contributed to WRAP’s inability to meet the needs of low income customers, was t</w:t>
      </w:r>
      <w:r w:rsidR="009C2675" w:rsidRPr="007629F5">
        <w:rPr>
          <w:rFonts w:ascii="Times New Roman" w:hAnsi="Times New Roman" w:cs="Times New Roman"/>
        </w:rPr>
        <w:t>h</w:t>
      </w:r>
      <w:r w:rsidR="00886B26" w:rsidRPr="007629F5">
        <w:rPr>
          <w:rFonts w:ascii="Times New Roman" w:hAnsi="Times New Roman" w:cs="Times New Roman"/>
        </w:rPr>
        <w:t xml:space="preserve">at </w:t>
      </w:r>
      <w:r w:rsidR="00A83077" w:rsidRPr="007629F5">
        <w:rPr>
          <w:rFonts w:ascii="Times New Roman" w:hAnsi="Times New Roman" w:cs="Times New Roman"/>
        </w:rPr>
        <w:t>a resident</w:t>
      </w:r>
      <w:r w:rsidR="005B7224" w:rsidRPr="007629F5">
        <w:rPr>
          <w:rFonts w:ascii="Times New Roman" w:hAnsi="Times New Roman" w:cs="Times New Roman"/>
        </w:rPr>
        <w:t>’</w:t>
      </w:r>
      <w:r w:rsidR="00A83077" w:rsidRPr="007629F5">
        <w:rPr>
          <w:rFonts w:ascii="Times New Roman" w:hAnsi="Times New Roman" w:cs="Times New Roman"/>
        </w:rPr>
        <w:t xml:space="preserve">s water bill could still increase </w:t>
      </w:r>
      <w:r w:rsidR="005B7224" w:rsidRPr="007629F5">
        <w:rPr>
          <w:rFonts w:ascii="Times New Roman" w:hAnsi="Times New Roman" w:cs="Times New Roman"/>
        </w:rPr>
        <w:t xml:space="preserve">while </w:t>
      </w:r>
      <w:r w:rsidR="006B2161" w:rsidRPr="007629F5">
        <w:rPr>
          <w:rFonts w:ascii="Times New Roman" w:hAnsi="Times New Roman" w:cs="Times New Roman"/>
        </w:rPr>
        <w:t>the resident</w:t>
      </w:r>
      <w:r w:rsidR="005B7224" w:rsidRPr="007629F5">
        <w:rPr>
          <w:rFonts w:ascii="Times New Roman" w:hAnsi="Times New Roman" w:cs="Times New Roman"/>
        </w:rPr>
        <w:t xml:space="preserve"> was in program</w:t>
      </w:r>
      <w:r w:rsidR="001302DC" w:rsidRPr="007629F5">
        <w:rPr>
          <w:rFonts w:ascii="Times New Roman" w:hAnsi="Times New Roman" w:cs="Times New Roman"/>
        </w:rPr>
        <w:t xml:space="preserve"> </w:t>
      </w:r>
      <w:r w:rsidR="001205EF" w:rsidRPr="007629F5">
        <w:rPr>
          <w:rFonts w:ascii="Times New Roman" w:hAnsi="Times New Roman" w:cs="Times New Roman"/>
        </w:rPr>
        <w:t>i</w:t>
      </w:r>
      <w:r w:rsidR="00A83077" w:rsidRPr="007629F5">
        <w:rPr>
          <w:rFonts w:ascii="Times New Roman" w:hAnsi="Times New Roman" w:cs="Times New Roman"/>
        </w:rPr>
        <w:t xml:space="preserve">f </w:t>
      </w:r>
      <w:r w:rsidR="001302DC" w:rsidRPr="007629F5">
        <w:rPr>
          <w:rFonts w:ascii="Times New Roman" w:hAnsi="Times New Roman" w:cs="Times New Roman"/>
        </w:rPr>
        <w:t xml:space="preserve">the </w:t>
      </w:r>
      <w:r w:rsidR="001205EF" w:rsidRPr="007629F5">
        <w:rPr>
          <w:rFonts w:ascii="Times New Roman" w:hAnsi="Times New Roman" w:cs="Times New Roman"/>
        </w:rPr>
        <w:t>actual usage exceeded</w:t>
      </w:r>
      <w:r w:rsidR="00A83077" w:rsidRPr="007629F5">
        <w:rPr>
          <w:rFonts w:ascii="Times New Roman" w:hAnsi="Times New Roman" w:cs="Times New Roman"/>
        </w:rPr>
        <w:t xml:space="preserve"> the program’s estimated usage level</w:t>
      </w:r>
      <w:r w:rsidR="001205EF" w:rsidRPr="007629F5">
        <w:rPr>
          <w:rFonts w:ascii="Times New Roman" w:hAnsi="Times New Roman" w:cs="Times New Roman"/>
        </w:rPr>
        <w:t>.</w:t>
      </w:r>
      <w:r w:rsidR="00A83077" w:rsidRPr="007629F5">
        <w:rPr>
          <w:rFonts w:ascii="Times New Roman" w:hAnsi="Times New Roman" w:cs="Times New Roman"/>
        </w:rPr>
        <w:t xml:space="preserve"> </w:t>
      </w:r>
      <w:r w:rsidR="001205EF" w:rsidRPr="007629F5">
        <w:rPr>
          <w:rFonts w:ascii="Times New Roman" w:hAnsi="Times New Roman" w:cs="Times New Roman"/>
        </w:rPr>
        <w:t>T</w:t>
      </w:r>
      <w:r w:rsidR="00A83077" w:rsidRPr="007629F5">
        <w:rPr>
          <w:rFonts w:ascii="Times New Roman" w:hAnsi="Times New Roman" w:cs="Times New Roman"/>
        </w:rPr>
        <w:t xml:space="preserve">he </w:t>
      </w:r>
      <w:r w:rsidR="00886B26" w:rsidRPr="007629F5">
        <w:rPr>
          <w:rFonts w:ascii="Times New Roman" w:hAnsi="Times New Roman" w:cs="Times New Roman"/>
        </w:rPr>
        <w:t xml:space="preserve">charges for </w:t>
      </w:r>
      <w:r w:rsidR="00A83077" w:rsidRPr="007629F5">
        <w:rPr>
          <w:rFonts w:ascii="Times New Roman" w:hAnsi="Times New Roman" w:cs="Times New Roman"/>
        </w:rPr>
        <w:t xml:space="preserve">additional usage </w:t>
      </w:r>
      <w:r w:rsidR="00886B26" w:rsidRPr="007629F5">
        <w:rPr>
          <w:rFonts w:ascii="Times New Roman" w:hAnsi="Times New Roman" w:cs="Times New Roman"/>
        </w:rPr>
        <w:t xml:space="preserve">were added to the customer’s account </w:t>
      </w:r>
      <w:r w:rsidR="00A83077" w:rsidRPr="007629F5">
        <w:rPr>
          <w:rFonts w:ascii="Times New Roman" w:hAnsi="Times New Roman" w:cs="Times New Roman"/>
        </w:rPr>
        <w:t>at the end of each 12 month cycle</w:t>
      </w:r>
      <w:r w:rsidR="00955AA1" w:rsidRPr="007629F5">
        <w:rPr>
          <w:rFonts w:ascii="Times New Roman" w:hAnsi="Times New Roman" w:cs="Times New Roman"/>
        </w:rPr>
        <w:t xml:space="preserve"> of WRAP enrollment</w:t>
      </w:r>
      <w:r w:rsidR="00A83077" w:rsidRPr="007629F5">
        <w:rPr>
          <w:rFonts w:ascii="Times New Roman" w:hAnsi="Times New Roman" w:cs="Times New Roman"/>
        </w:rPr>
        <w:t xml:space="preserve">. </w:t>
      </w:r>
    </w:p>
    <w:p w14:paraId="15EA110F" w14:textId="77777777" w:rsidR="00822089" w:rsidRPr="007629F5" w:rsidRDefault="004E700E" w:rsidP="00822089">
      <w:pPr>
        <w:ind w:firstLine="720"/>
        <w:contextualSpacing/>
        <w:rPr>
          <w:rFonts w:ascii="Times New Roman" w:hAnsi="Times New Roman" w:cs="Times New Roman"/>
        </w:rPr>
      </w:pPr>
      <w:r w:rsidRPr="007629F5">
        <w:rPr>
          <w:rFonts w:ascii="Times New Roman" w:hAnsi="Times New Roman" w:cs="Times New Roman"/>
        </w:rPr>
        <w:tab/>
      </w:r>
    </w:p>
    <w:p w14:paraId="4F9D2CF6" w14:textId="77777777" w:rsidR="00822089" w:rsidRPr="007629F5" w:rsidRDefault="00822089" w:rsidP="00F401EB">
      <w:pPr>
        <w:ind w:firstLine="720"/>
        <w:contextualSpacing/>
        <w:rPr>
          <w:rFonts w:ascii="Times New Roman" w:hAnsi="Times New Roman" w:cs="Times New Roman"/>
        </w:rPr>
      </w:pPr>
      <w:r w:rsidRPr="007629F5">
        <w:rPr>
          <w:rFonts w:ascii="Times New Roman" w:hAnsi="Times New Roman" w:cs="Times New Roman"/>
        </w:rPr>
        <w:t xml:space="preserve">The </w:t>
      </w:r>
      <w:r w:rsidR="00560C34" w:rsidRPr="007629F5">
        <w:rPr>
          <w:rFonts w:ascii="Times New Roman" w:hAnsi="Times New Roman" w:cs="Times New Roman"/>
        </w:rPr>
        <w:t>inadequacies</w:t>
      </w:r>
      <w:r w:rsidR="00AE1806" w:rsidRPr="007629F5">
        <w:rPr>
          <w:rFonts w:ascii="Times New Roman" w:hAnsi="Times New Roman" w:cs="Times New Roman"/>
        </w:rPr>
        <w:t xml:space="preserve"> of programs like WRAP </w:t>
      </w:r>
      <w:r w:rsidR="00660212" w:rsidRPr="007629F5">
        <w:rPr>
          <w:rFonts w:ascii="Times New Roman" w:hAnsi="Times New Roman" w:cs="Times New Roman"/>
        </w:rPr>
        <w:t xml:space="preserve">actually undermined </w:t>
      </w:r>
      <w:r w:rsidRPr="007629F5">
        <w:rPr>
          <w:rFonts w:ascii="Times New Roman" w:hAnsi="Times New Roman" w:cs="Times New Roman"/>
        </w:rPr>
        <w:t xml:space="preserve">the ability </w:t>
      </w:r>
      <w:r w:rsidR="00660212" w:rsidRPr="007629F5">
        <w:rPr>
          <w:rFonts w:ascii="Times New Roman" w:hAnsi="Times New Roman" w:cs="Times New Roman"/>
        </w:rPr>
        <w:t xml:space="preserve">of impoverished Philadelphians </w:t>
      </w:r>
      <w:r w:rsidRPr="007629F5">
        <w:rPr>
          <w:rFonts w:ascii="Times New Roman" w:hAnsi="Times New Roman" w:cs="Times New Roman"/>
        </w:rPr>
        <w:t xml:space="preserve">to </w:t>
      </w:r>
      <w:r w:rsidR="00660212" w:rsidRPr="007629F5">
        <w:rPr>
          <w:rFonts w:ascii="Times New Roman" w:hAnsi="Times New Roman" w:cs="Times New Roman"/>
        </w:rPr>
        <w:t>m</w:t>
      </w:r>
      <w:r w:rsidR="00AE1806" w:rsidRPr="007629F5">
        <w:rPr>
          <w:rFonts w:ascii="Times New Roman" w:hAnsi="Times New Roman" w:cs="Times New Roman"/>
        </w:rPr>
        <w:t>aintain</w:t>
      </w:r>
      <w:r w:rsidRPr="007629F5">
        <w:rPr>
          <w:rFonts w:ascii="Times New Roman" w:hAnsi="Times New Roman" w:cs="Times New Roman"/>
        </w:rPr>
        <w:t xml:space="preserve"> their </w:t>
      </w:r>
      <w:r w:rsidR="00AE1806" w:rsidRPr="007629F5">
        <w:rPr>
          <w:rFonts w:ascii="Times New Roman" w:hAnsi="Times New Roman" w:cs="Times New Roman"/>
        </w:rPr>
        <w:t>water</w:t>
      </w:r>
      <w:r w:rsidR="00660212" w:rsidRPr="007629F5">
        <w:rPr>
          <w:rFonts w:ascii="Times New Roman" w:hAnsi="Times New Roman" w:cs="Times New Roman"/>
        </w:rPr>
        <w:t xml:space="preserve"> service</w:t>
      </w:r>
      <w:r w:rsidRPr="007629F5">
        <w:rPr>
          <w:rFonts w:ascii="Times New Roman" w:hAnsi="Times New Roman" w:cs="Times New Roman"/>
        </w:rPr>
        <w:t xml:space="preserve">. One </w:t>
      </w:r>
      <w:r w:rsidR="00AA0500" w:rsidRPr="007629F5">
        <w:rPr>
          <w:rFonts w:ascii="Times New Roman" w:hAnsi="Times New Roman" w:cs="Times New Roman"/>
        </w:rPr>
        <w:t xml:space="preserve">person who fell </w:t>
      </w:r>
      <w:r w:rsidRPr="007629F5">
        <w:rPr>
          <w:rFonts w:ascii="Times New Roman" w:hAnsi="Times New Roman" w:cs="Times New Roman"/>
        </w:rPr>
        <w:t xml:space="preserve">victim </w:t>
      </w:r>
      <w:r w:rsidR="00AA0500" w:rsidRPr="007629F5">
        <w:rPr>
          <w:rFonts w:ascii="Times New Roman" w:hAnsi="Times New Roman" w:cs="Times New Roman"/>
        </w:rPr>
        <w:t xml:space="preserve">to this </w:t>
      </w:r>
      <w:r w:rsidRPr="007629F5">
        <w:rPr>
          <w:rFonts w:ascii="Times New Roman" w:hAnsi="Times New Roman" w:cs="Times New Roman"/>
        </w:rPr>
        <w:t>is an unemployed</w:t>
      </w:r>
      <w:r w:rsidR="00955AA1" w:rsidRPr="007629F5">
        <w:rPr>
          <w:rFonts w:ascii="Times New Roman" w:hAnsi="Times New Roman" w:cs="Times New Roman"/>
        </w:rPr>
        <w:t>,</w:t>
      </w:r>
      <w:r w:rsidRPr="007629F5">
        <w:rPr>
          <w:rFonts w:ascii="Times New Roman" w:hAnsi="Times New Roman" w:cs="Times New Roman"/>
        </w:rPr>
        <w:t xml:space="preserve"> disabled black male</w:t>
      </w:r>
      <w:r w:rsidR="006B2161" w:rsidRPr="007629F5">
        <w:rPr>
          <w:rFonts w:ascii="Times New Roman" w:hAnsi="Times New Roman" w:cs="Times New Roman"/>
        </w:rPr>
        <w:t>,</w:t>
      </w:r>
      <w:r w:rsidR="005D7673" w:rsidRPr="007629F5">
        <w:rPr>
          <w:rFonts w:ascii="Times New Roman" w:hAnsi="Times New Roman" w:cs="Times New Roman"/>
        </w:rPr>
        <w:t xml:space="preserve"> </w:t>
      </w:r>
      <w:r w:rsidRPr="007629F5">
        <w:rPr>
          <w:rFonts w:ascii="Times New Roman" w:hAnsi="Times New Roman" w:cs="Times New Roman"/>
        </w:rPr>
        <w:t>Mr. B. In the late 1990’s</w:t>
      </w:r>
      <w:r w:rsidR="008765A3" w:rsidRPr="007629F5">
        <w:rPr>
          <w:rFonts w:ascii="Times New Roman" w:hAnsi="Times New Roman" w:cs="Times New Roman"/>
        </w:rPr>
        <w:t>,</w:t>
      </w:r>
      <w:r w:rsidRPr="007629F5">
        <w:rPr>
          <w:rFonts w:ascii="Times New Roman" w:hAnsi="Times New Roman" w:cs="Times New Roman"/>
        </w:rPr>
        <w:t xml:space="preserve"> Mr. B inherited his home from his mother. This </w:t>
      </w:r>
      <w:r w:rsidRPr="007629F5">
        <w:rPr>
          <w:rFonts w:ascii="Times New Roman" w:hAnsi="Times New Roman" w:cs="Times New Roman"/>
          <w:i/>
        </w:rPr>
        <w:t xml:space="preserve">gift </w:t>
      </w:r>
      <w:r w:rsidRPr="007629F5">
        <w:rPr>
          <w:rFonts w:ascii="Times New Roman" w:hAnsi="Times New Roman" w:cs="Times New Roman"/>
        </w:rPr>
        <w:t xml:space="preserve">came with a burden of an inherited water debt. </w:t>
      </w:r>
      <w:r w:rsidR="00886B26" w:rsidRPr="007629F5">
        <w:rPr>
          <w:rFonts w:ascii="Times New Roman" w:hAnsi="Times New Roman" w:cs="Times New Roman"/>
        </w:rPr>
        <w:t xml:space="preserve">Shortly after </w:t>
      </w:r>
      <w:r w:rsidR="00660212" w:rsidRPr="007629F5">
        <w:rPr>
          <w:rFonts w:ascii="Times New Roman" w:hAnsi="Times New Roman" w:cs="Times New Roman"/>
        </w:rPr>
        <w:t xml:space="preserve">taking legal possession of the </w:t>
      </w:r>
      <w:r w:rsidR="00886B26" w:rsidRPr="007629F5">
        <w:rPr>
          <w:rFonts w:ascii="Times New Roman" w:hAnsi="Times New Roman" w:cs="Times New Roman"/>
        </w:rPr>
        <w:t xml:space="preserve">property, Mr. B was saddled with an unexpected water debt of </w:t>
      </w:r>
      <w:r w:rsidRPr="007629F5">
        <w:rPr>
          <w:rFonts w:ascii="Times New Roman" w:hAnsi="Times New Roman" w:cs="Times New Roman"/>
        </w:rPr>
        <w:t xml:space="preserve">over $7,000. Mr. B sought help and was </w:t>
      </w:r>
      <w:r w:rsidR="008765A3" w:rsidRPr="007629F5">
        <w:rPr>
          <w:rFonts w:ascii="Times New Roman" w:hAnsi="Times New Roman" w:cs="Times New Roman"/>
        </w:rPr>
        <w:t>qualified for</w:t>
      </w:r>
      <w:r w:rsidRPr="007629F5">
        <w:rPr>
          <w:rFonts w:ascii="Times New Roman" w:hAnsi="Times New Roman" w:cs="Times New Roman"/>
        </w:rPr>
        <w:t xml:space="preserve"> </w:t>
      </w:r>
      <w:r w:rsidR="00AA0500" w:rsidRPr="007629F5">
        <w:rPr>
          <w:rFonts w:ascii="Times New Roman" w:hAnsi="Times New Roman" w:cs="Times New Roman"/>
        </w:rPr>
        <w:t>the WRAP program</w:t>
      </w:r>
      <w:r w:rsidR="008765A3" w:rsidRPr="007629F5">
        <w:rPr>
          <w:rFonts w:ascii="Times New Roman" w:hAnsi="Times New Roman" w:cs="Times New Roman"/>
        </w:rPr>
        <w:t>,</w:t>
      </w:r>
      <w:r w:rsidR="00AA0500" w:rsidRPr="007629F5">
        <w:rPr>
          <w:rFonts w:ascii="Times New Roman" w:hAnsi="Times New Roman" w:cs="Times New Roman"/>
        </w:rPr>
        <w:t xml:space="preserve"> but his outstanding $7000 balance continued to grow</w:t>
      </w:r>
      <w:r w:rsidR="008765A3" w:rsidRPr="007629F5">
        <w:rPr>
          <w:rFonts w:ascii="Times New Roman" w:hAnsi="Times New Roman" w:cs="Times New Roman"/>
        </w:rPr>
        <w:t>. W</w:t>
      </w:r>
      <w:r w:rsidR="00F401EB" w:rsidRPr="007629F5">
        <w:rPr>
          <w:rFonts w:ascii="Times New Roman" w:hAnsi="Times New Roman" w:cs="Times New Roman"/>
        </w:rPr>
        <w:t>hen Mr. B f</w:t>
      </w:r>
      <w:r w:rsidR="008765A3" w:rsidRPr="007629F5">
        <w:rPr>
          <w:rFonts w:ascii="Times New Roman" w:hAnsi="Times New Roman" w:cs="Times New Roman"/>
        </w:rPr>
        <w:t xml:space="preserve">ell behind in his WRAP payments, </w:t>
      </w:r>
      <w:r w:rsidR="002C46D8" w:rsidRPr="007629F5">
        <w:rPr>
          <w:rFonts w:ascii="Times New Roman" w:hAnsi="Times New Roman" w:cs="Times New Roman"/>
        </w:rPr>
        <w:t xml:space="preserve">he was dropped from the program, received a shut-off notice and </w:t>
      </w:r>
      <w:r w:rsidR="00F401EB" w:rsidRPr="007629F5">
        <w:rPr>
          <w:rFonts w:ascii="Times New Roman" w:hAnsi="Times New Roman" w:cs="Times New Roman"/>
        </w:rPr>
        <w:t xml:space="preserve">his entire accrued </w:t>
      </w:r>
      <w:r w:rsidR="002C46D8" w:rsidRPr="007629F5">
        <w:rPr>
          <w:rFonts w:ascii="Times New Roman" w:hAnsi="Times New Roman" w:cs="Times New Roman"/>
        </w:rPr>
        <w:t xml:space="preserve">debt became </w:t>
      </w:r>
      <w:r w:rsidR="001205EF" w:rsidRPr="007629F5">
        <w:rPr>
          <w:rFonts w:ascii="Times New Roman" w:hAnsi="Times New Roman" w:cs="Times New Roman"/>
        </w:rPr>
        <w:t>subject to</w:t>
      </w:r>
      <w:r w:rsidR="002C46D8" w:rsidRPr="007629F5">
        <w:rPr>
          <w:rFonts w:ascii="Times New Roman" w:hAnsi="Times New Roman" w:cs="Times New Roman"/>
        </w:rPr>
        <w:t xml:space="preserve"> collection</w:t>
      </w:r>
      <w:r w:rsidR="00F401EB" w:rsidRPr="007629F5">
        <w:rPr>
          <w:rFonts w:ascii="Times New Roman" w:hAnsi="Times New Roman" w:cs="Times New Roman"/>
        </w:rPr>
        <w:t xml:space="preserve">. </w:t>
      </w:r>
      <w:r w:rsidR="007B31C7">
        <w:rPr>
          <w:rFonts w:ascii="Times New Roman" w:hAnsi="Times New Roman" w:cs="Times New Roman"/>
        </w:rPr>
        <w:t xml:space="preserve"> Mr. B’s water debt eventually reached over $12,000.</w:t>
      </w:r>
    </w:p>
    <w:p w14:paraId="5BD2C244" w14:textId="77777777" w:rsidR="006B2161" w:rsidRPr="007629F5" w:rsidRDefault="00F401EB" w:rsidP="00013E28">
      <w:pPr>
        <w:spacing w:before="100" w:beforeAutospacing="1" w:after="100" w:afterAutospacing="1"/>
        <w:ind w:firstLine="720"/>
        <w:rPr>
          <w:rFonts w:ascii="Times New Roman" w:hAnsi="Times New Roman" w:cs="Times New Roman"/>
        </w:rPr>
      </w:pPr>
      <w:r w:rsidRPr="007629F5">
        <w:rPr>
          <w:rFonts w:ascii="Times New Roman" w:hAnsi="Times New Roman" w:cs="Times New Roman"/>
        </w:rPr>
        <w:t>Realizing the failures of the WRAP</w:t>
      </w:r>
      <w:r w:rsidR="004E700E" w:rsidRPr="007629F5">
        <w:rPr>
          <w:rFonts w:ascii="Times New Roman" w:hAnsi="Times New Roman" w:cs="Times New Roman"/>
        </w:rPr>
        <w:t xml:space="preserve"> program, </w:t>
      </w:r>
      <w:r w:rsidR="00746508" w:rsidRPr="007629F5">
        <w:rPr>
          <w:rFonts w:ascii="Times New Roman" w:hAnsi="Times New Roman" w:cs="Times New Roman"/>
        </w:rPr>
        <w:t xml:space="preserve">in 2015 </w:t>
      </w:r>
      <w:r w:rsidR="004E700E" w:rsidRPr="007629F5">
        <w:rPr>
          <w:rFonts w:ascii="Times New Roman" w:hAnsi="Times New Roman" w:cs="Times New Roman"/>
        </w:rPr>
        <w:t xml:space="preserve">CLS </w:t>
      </w:r>
      <w:r w:rsidR="00955AA1" w:rsidRPr="007629F5">
        <w:rPr>
          <w:rFonts w:ascii="Times New Roman" w:hAnsi="Times New Roman" w:cs="Times New Roman"/>
        </w:rPr>
        <w:t xml:space="preserve">worked with Philadelphia City Councilwoman Maria D. Quiñones-Sánchez to </w:t>
      </w:r>
      <w:r w:rsidRPr="007629F5">
        <w:rPr>
          <w:rFonts w:ascii="Times New Roman" w:hAnsi="Times New Roman" w:cs="Times New Roman"/>
        </w:rPr>
        <w:t xml:space="preserve">draft </w:t>
      </w:r>
      <w:r w:rsidR="003F2901" w:rsidRPr="007629F5">
        <w:rPr>
          <w:rFonts w:ascii="Times New Roman" w:hAnsi="Times New Roman" w:cs="Times New Roman"/>
        </w:rPr>
        <w:t>legislation for a new</w:t>
      </w:r>
      <w:r w:rsidR="004E700E" w:rsidRPr="007629F5">
        <w:rPr>
          <w:rFonts w:ascii="Times New Roman" w:hAnsi="Times New Roman" w:cs="Times New Roman"/>
        </w:rPr>
        <w:t xml:space="preserve"> </w:t>
      </w:r>
      <w:r w:rsidR="003F2901" w:rsidRPr="007629F5">
        <w:rPr>
          <w:rFonts w:ascii="Times New Roman" w:hAnsi="Times New Roman" w:cs="Times New Roman"/>
        </w:rPr>
        <w:t xml:space="preserve">program </w:t>
      </w:r>
      <w:r w:rsidRPr="007629F5">
        <w:rPr>
          <w:rFonts w:ascii="Times New Roman" w:hAnsi="Times New Roman" w:cs="Times New Roman"/>
        </w:rPr>
        <w:t xml:space="preserve">to replace WRAP. </w:t>
      </w:r>
      <w:r w:rsidR="00773FAE" w:rsidRPr="007629F5">
        <w:rPr>
          <w:rFonts w:ascii="Times New Roman" w:hAnsi="Times New Roman" w:cs="Times New Roman"/>
        </w:rPr>
        <w:t>Th</w:t>
      </w:r>
      <w:r w:rsidR="00955AA1" w:rsidRPr="007629F5">
        <w:rPr>
          <w:rFonts w:ascii="Times New Roman" w:hAnsi="Times New Roman" w:cs="Times New Roman"/>
        </w:rPr>
        <w:t xml:space="preserve">is program, now known as the </w:t>
      </w:r>
      <w:r w:rsidR="00773FAE" w:rsidRPr="007629F5">
        <w:rPr>
          <w:rFonts w:ascii="Times New Roman" w:hAnsi="Times New Roman" w:cs="Times New Roman"/>
        </w:rPr>
        <w:t>Tiered Assistance Program (</w:t>
      </w:r>
      <w:r w:rsidR="00746508" w:rsidRPr="007629F5">
        <w:rPr>
          <w:rFonts w:ascii="Times New Roman" w:hAnsi="Times New Roman" w:cs="Times New Roman"/>
        </w:rPr>
        <w:t>TAP</w:t>
      </w:r>
      <w:r w:rsidR="00773FAE" w:rsidRPr="007629F5">
        <w:rPr>
          <w:rFonts w:ascii="Times New Roman" w:hAnsi="Times New Roman" w:cs="Times New Roman"/>
        </w:rPr>
        <w:t>)</w:t>
      </w:r>
      <w:r w:rsidR="00955AA1" w:rsidRPr="007629F5">
        <w:rPr>
          <w:rFonts w:ascii="Times New Roman" w:hAnsi="Times New Roman" w:cs="Times New Roman"/>
        </w:rPr>
        <w:t>,</w:t>
      </w:r>
      <w:r w:rsidR="00746508" w:rsidRPr="007629F5">
        <w:rPr>
          <w:rFonts w:ascii="Times New Roman" w:hAnsi="Times New Roman" w:cs="Times New Roman"/>
        </w:rPr>
        <w:t xml:space="preserve"> is</w:t>
      </w:r>
      <w:r w:rsidR="004E700E" w:rsidRPr="007629F5">
        <w:rPr>
          <w:rFonts w:ascii="Times New Roman" w:hAnsi="Times New Roman" w:cs="Times New Roman"/>
        </w:rPr>
        <w:t xml:space="preserve"> </w:t>
      </w:r>
      <w:r w:rsidR="00746508" w:rsidRPr="007629F5">
        <w:rPr>
          <w:rFonts w:ascii="Times New Roman" w:hAnsi="Times New Roman" w:cs="Times New Roman"/>
        </w:rPr>
        <w:t xml:space="preserve">predicated on </w:t>
      </w:r>
      <w:r w:rsidR="00746508" w:rsidRPr="007629F5">
        <w:rPr>
          <w:rFonts w:ascii="Times New Roman" w:hAnsi="Times New Roman" w:cs="Times New Roman"/>
        </w:rPr>
        <w:lastRenderedPageBreak/>
        <w:t>“income-based payment plans.”</w:t>
      </w:r>
      <w:r w:rsidR="00746508" w:rsidRPr="007629F5">
        <w:rPr>
          <w:rFonts w:ascii="Times New Roman" w:hAnsi="Times New Roman" w:cs="Times New Roman"/>
          <w:vertAlign w:val="superscript"/>
        </w:rPr>
        <w:footnoteReference w:id="16"/>
      </w:r>
      <w:r w:rsidR="00746508" w:rsidRPr="007629F5">
        <w:rPr>
          <w:rFonts w:ascii="Times New Roman" w:hAnsi="Times New Roman" w:cs="Times New Roman"/>
        </w:rPr>
        <w:t xml:space="preserve"> </w:t>
      </w:r>
      <w:r w:rsidR="008765A3" w:rsidRPr="007629F5">
        <w:rPr>
          <w:rFonts w:ascii="Times New Roman" w:hAnsi="Times New Roman" w:cs="Times New Roman"/>
        </w:rPr>
        <w:t xml:space="preserve">Under TAP, </w:t>
      </w:r>
      <w:r w:rsidR="000155F0" w:rsidRPr="007629F5">
        <w:rPr>
          <w:rFonts w:ascii="Times New Roman" w:hAnsi="Times New Roman" w:cs="Times New Roman"/>
        </w:rPr>
        <w:t>the rate payer’s income</w:t>
      </w:r>
      <w:r w:rsidR="00317AD0" w:rsidRPr="007629F5">
        <w:rPr>
          <w:rFonts w:ascii="Times New Roman" w:hAnsi="Times New Roman" w:cs="Times New Roman"/>
        </w:rPr>
        <w:t xml:space="preserve"> </w:t>
      </w:r>
      <w:r w:rsidR="00955AA1" w:rsidRPr="007629F5">
        <w:rPr>
          <w:rFonts w:ascii="Times New Roman" w:hAnsi="Times New Roman" w:cs="Times New Roman"/>
        </w:rPr>
        <w:t>–</w:t>
      </w:r>
      <w:r w:rsidR="005D7673" w:rsidRPr="007629F5">
        <w:rPr>
          <w:rFonts w:ascii="Times New Roman" w:hAnsi="Times New Roman" w:cs="Times New Roman"/>
        </w:rPr>
        <w:t xml:space="preserve"> </w:t>
      </w:r>
      <w:r w:rsidR="00746508" w:rsidRPr="007629F5">
        <w:rPr>
          <w:rFonts w:ascii="Times New Roman" w:hAnsi="Times New Roman" w:cs="Times New Roman"/>
        </w:rPr>
        <w:t>and</w:t>
      </w:r>
      <w:r w:rsidR="00955AA1" w:rsidRPr="007629F5">
        <w:rPr>
          <w:rFonts w:ascii="Times New Roman" w:hAnsi="Times New Roman" w:cs="Times New Roman"/>
        </w:rPr>
        <w:t xml:space="preserve"> </w:t>
      </w:r>
      <w:r w:rsidR="00746508" w:rsidRPr="007629F5">
        <w:rPr>
          <w:rFonts w:ascii="Times New Roman" w:hAnsi="Times New Roman" w:cs="Times New Roman"/>
        </w:rPr>
        <w:t>not</w:t>
      </w:r>
      <w:r w:rsidR="00317AD0" w:rsidRPr="007629F5">
        <w:rPr>
          <w:rFonts w:ascii="Times New Roman" w:hAnsi="Times New Roman" w:cs="Times New Roman"/>
        </w:rPr>
        <w:t xml:space="preserve"> </w:t>
      </w:r>
      <w:r w:rsidR="000155F0" w:rsidRPr="007629F5">
        <w:rPr>
          <w:rFonts w:ascii="Times New Roman" w:hAnsi="Times New Roman" w:cs="Times New Roman"/>
        </w:rPr>
        <w:t xml:space="preserve">water </w:t>
      </w:r>
      <w:r w:rsidR="00317AD0" w:rsidRPr="007629F5">
        <w:rPr>
          <w:rFonts w:ascii="Times New Roman" w:hAnsi="Times New Roman" w:cs="Times New Roman"/>
        </w:rPr>
        <w:t xml:space="preserve">usage </w:t>
      </w:r>
      <w:r w:rsidR="009C2675" w:rsidRPr="007629F5">
        <w:rPr>
          <w:rFonts w:ascii="Times New Roman" w:hAnsi="Times New Roman" w:cs="Times New Roman"/>
        </w:rPr>
        <w:t>–</w:t>
      </w:r>
      <w:r w:rsidR="005D7673" w:rsidRPr="007629F5">
        <w:rPr>
          <w:rFonts w:ascii="Times New Roman" w:hAnsi="Times New Roman" w:cs="Times New Roman"/>
        </w:rPr>
        <w:t xml:space="preserve"> </w:t>
      </w:r>
      <w:r w:rsidR="009C2675" w:rsidRPr="007629F5">
        <w:rPr>
          <w:rFonts w:ascii="Times New Roman" w:hAnsi="Times New Roman" w:cs="Times New Roman"/>
        </w:rPr>
        <w:t>determin</w:t>
      </w:r>
      <w:r w:rsidR="001205EF" w:rsidRPr="007629F5">
        <w:rPr>
          <w:rFonts w:ascii="Times New Roman" w:hAnsi="Times New Roman" w:cs="Times New Roman"/>
        </w:rPr>
        <w:t>e</w:t>
      </w:r>
      <w:r w:rsidR="009C2675" w:rsidRPr="007629F5">
        <w:rPr>
          <w:rFonts w:ascii="Times New Roman" w:hAnsi="Times New Roman" w:cs="Times New Roman"/>
        </w:rPr>
        <w:t xml:space="preserve"> monthly bill amounts, eliminating the possibility of additional </w:t>
      </w:r>
      <w:r w:rsidR="00317AD0" w:rsidRPr="007629F5">
        <w:rPr>
          <w:rFonts w:ascii="Times New Roman" w:hAnsi="Times New Roman" w:cs="Times New Roman"/>
        </w:rPr>
        <w:t xml:space="preserve">accrual for </w:t>
      </w:r>
      <w:r w:rsidR="00955AA1" w:rsidRPr="007629F5">
        <w:rPr>
          <w:rFonts w:ascii="Times New Roman" w:hAnsi="Times New Roman" w:cs="Times New Roman"/>
        </w:rPr>
        <w:t>customers whose water use may be unpredictable</w:t>
      </w:r>
      <w:r w:rsidR="00317AD0" w:rsidRPr="007629F5">
        <w:rPr>
          <w:rFonts w:ascii="Times New Roman" w:hAnsi="Times New Roman" w:cs="Times New Roman"/>
        </w:rPr>
        <w:t xml:space="preserve">. </w:t>
      </w:r>
      <w:r w:rsidR="00EE37E4" w:rsidRPr="007629F5">
        <w:rPr>
          <w:rFonts w:ascii="Times New Roman" w:hAnsi="Times New Roman" w:cs="Times New Roman"/>
        </w:rPr>
        <w:t xml:space="preserve">TAP </w:t>
      </w:r>
      <w:r w:rsidR="009C2675" w:rsidRPr="007629F5">
        <w:rPr>
          <w:rFonts w:ascii="Times New Roman" w:hAnsi="Times New Roman" w:cs="Times New Roman"/>
        </w:rPr>
        <w:t xml:space="preserve">is expected to streamline </w:t>
      </w:r>
      <w:r w:rsidR="00EE37E4" w:rsidRPr="007629F5">
        <w:rPr>
          <w:rFonts w:ascii="Times New Roman" w:hAnsi="Times New Roman" w:cs="Times New Roman"/>
        </w:rPr>
        <w:t xml:space="preserve">recertification, so </w:t>
      </w:r>
      <w:r w:rsidR="009C2675" w:rsidRPr="007629F5">
        <w:rPr>
          <w:rFonts w:ascii="Times New Roman" w:hAnsi="Times New Roman" w:cs="Times New Roman"/>
        </w:rPr>
        <w:t xml:space="preserve">that residents </w:t>
      </w:r>
      <w:r w:rsidR="000155F0" w:rsidRPr="007629F5">
        <w:rPr>
          <w:rFonts w:ascii="Times New Roman" w:hAnsi="Times New Roman" w:cs="Times New Roman"/>
        </w:rPr>
        <w:t xml:space="preserve">may </w:t>
      </w:r>
      <w:r w:rsidR="009C2675" w:rsidRPr="007629F5">
        <w:rPr>
          <w:rFonts w:ascii="Times New Roman" w:hAnsi="Times New Roman" w:cs="Times New Roman"/>
        </w:rPr>
        <w:t xml:space="preserve">remain in the program continuously </w:t>
      </w:r>
      <w:r w:rsidR="000155F0" w:rsidRPr="007629F5">
        <w:rPr>
          <w:rFonts w:ascii="Times New Roman" w:hAnsi="Times New Roman" w:cs="Times New Roman"/>
        </w:rPr>
        <w:t xml:space="preserve">as </w:t>
      </w:r>
      <w:r w:rsidR="009C2675" w:rsidRPr="007629F5">
        <w:rPr>
          <w:rFonts w:ascii="Times New Roman" w:hAnsi="Times New Roman" w:cs="Times New Roman"/>
        </w:rPr>
        <w:t xml:space="preserve">long as they </w:t>
      </w:r>
      <w:r w:rsidR="00EE37E4" w:rsidRPr="007629F5">
        <w:rPr>
          <w:rFonts w:ascii="Times New Roman" w:hAnsi="Times New Roman" w:cs="Times New Roman"/>
        </w:rPr>
        <w:t>stay</w:t>
      </w:r>
      <w:r w:rsidR="00317AD0" w:rsidRPr="007629F5">
        <w:rPr>
          <w:rFonts w:ascii="Times New Roman" w:hAnsi="Times New Roman" w:cs="Times New Roman"/>
        </w:rPr>
        <w:t xml:space="preserve"> within the </w:t>
      </w:r>
      <w:r w:rsidR="000155F0" w:rsidRPr="007629F5">
        <w:rPr>
          <w:rFonts w:ascii="Times New Roman" w:hAnsi="Times New Roman" w:cs="Times New Roman"/>
        </w:rPr>
        <w:t>program’s i</w:t>
      </w:r>
      <w:r w:rsidR="00317AD0" w:rsidRPr="007629F5">
        <w:rPr>
          <w:rFonts w:ascii="Times New Roman" w:hAnsi="Times New Roman" w:cs="Times New Roman"/>
        </w:rPr>
        <w:t xml:space="preserve">ncome </w:t>
      </w:r>
      <w:r w:rsidR="000155F0" w:rsidRPr="007629F5">
        <w:rPr>
          <w:rFonts w:ascii="Times New Roman" w:hAnsi="Times New Roman" w:cs="Times New Roman"/>
        </w:rPr>
        <w:t>guidelines</w:t>
      </w:r>
      <w:r w:rsidR="00317AD0" w:rsidRPr="007629F5">
        <w:rPr>
          <w:rFonts w:ascii="Times New Roman" w:hAnsi="Times New Roman" w:cs="Times New Roman"/>
        </w:rPr>
        <w:t xml:space="preserve">. </w:t>
      </w:r>
      <w:r w:rsidR="00586EA9" w:rsidRPr="007629F5">
        <w:rPr>
          <w:rFonts w:ascii="Times New Roman" w:hAnsi="Times New Roman" w:cs="Times New Roman"/>
        </w:rPr>
        <w:t xml:space="preserve">Additionally, a resident </w:t>
      </w:r>
      <w:r w:rsidR="009C2675" w:rsidRPr="007629F5">
        <w:rPr>
          <w:rFonts w:ascii="Times New Roman" w:hAnsi="Times New Roman" w:cs="Times New Roman"/>
        </w:rPr>
        <w:t>remains eligible for TAP bills even if the</w:t>
      </w:r>
      <w:r w:rsidR="000155F0" w:rsidRPr="007629F5">
        <w:rPr>
          <w:rFonts w:ascii="Times New Roman" w:hAnsi="Times New Roman" w:cs="Times New Roman"/>
        </w:rPr>
        <w:t>y</w:t>
      </w:r>
      <w:r w:rsidR="009C2675" w:rsidRPr="007629F5">
        <w:rPr>
          <w:rFonts w:ascii="Times New Roman" w:hAnsi="Times New Roman" w:cs="Times New Roman"/>
        </w:rPr>
        <w:t xml:space="preserve"> fall behind in payment</w:t>
      </w:r>
      <w:r w:rsidR="000155F0" w:rsidRPr="007629F5">
        <w:rPr>
          <w:rFonts w:ascii="Times New Roman" w:hAnsi="Times New Roman" w:cs="Times New Roman"/>
        </w:rPr>
        <w:t>s</w:t>
      </w:r>
      <w:r w:rsidR="009C2675" w:rsidRPr="007629F5">
        <w:rPr>
          <w:rFonts w:ascii="Times New Roman" w:hAnsi="Times New Roman" w:cs="Times New Roman"/>
        </w:rPr>
        <w:t xml:space="preserve">.  </w:t>
      </w:r>
      <w:r w:rsidR="00BB3CFB" w:rsidRPr="007629F5">
        <w:rPr>
          <w:rFonts w:ascii="Times New Roman" w:hAnsi="Times New Roman" w:cs="Times New Roman"/>
        </w:rPr>
        <w:t xml:space="preserve">TAP is funded </w:t>
      </w:r>
      <w:r w:rsidR="009C2675" w:rsidRPr="007629F5">
        <w:rPr>
          <w:rFonts w:ascii="Times New Roman" w:hAnsi="Times New Roman" w:cs="Times New Roman"/>
        </w:rPr>
        <w:t>through the water rates paid by non-participating customers, residential and non-residential</w:t>
      </w:r>
      <w:r w:rsidR="00BB3CFB" w:rsidRPr="007629F5">
        <w:rPr>
          <w:rFonts w:ascii="Times New Roman" w:hAnsi="Times New Roman" w:cs="Times New Roman"/>
        </w:rPr>
        <w:t xml:space="preserve">. </w:t>
      </w:r>
      <w:r w:rsidR="007B31C7">
        <w:rPr>
          <w:rFonts w:ascii="Times New Roman" w:hAnsi="Times New Roman" w:cs="Times New Roman"/>
        </w:rPr>
        <w:t xml:space="preserve"> </w:t>
      </w:r>
      <w:r w:rsidR="002C46D8" w:rsidRPr="007629F5">
        <w:rPr>
          <w:rFonts w:ascii="Times New Roman" w:hAnsi="Times New Roman" w:cs="Times New Roman"/>
        </w:rPr>
        <w:t>Mr. B is currently in the TAP program</w:t>
      </w:r>
      <w:r w:rsidR="005D7673" w:rsidRPr="007629F5">
        <w:rPr>
          <w:rFonts w:ascii="Times New Roman" w:hAnsi="Times New Roman" w:cs="Times New Roman"/>
        </w:rPr>
        <w:t xml:space="preserve">.  </w:t>
      </w:r>
    </w:p>
    <w:p w14:paraId="3F738FEE" w14:textId="77777777" w:rsidR="00195060" w:rsidRPr="007629F5" w:rsidRDefault="005D7673" w:rsidP="00013E28">
      <w:pPr>
        <w:spacing w:before="100" w:beforeAutospacing="1" w:after="100" w:afterAutospacing="1"/>
        <w:ind w:firstLine="720"/>
        <w:rPr>
          <w:rFonts w:ascii="Times New Roman" w:hAnsi="Times New Roman" w:cs="Times New Roman"/>
        </w:rPr>
      </w:pPr>
      <w:r w:rsidRPr="007629F5">
        <w:rPr>
          <w:rFonts w:ascii="Times New Roman" w:hAnsi="Times New Roman" w:cs="Times New Roman"/>
        </w:rPr>
        <w:t>R</w:t>
      </w:r>
      <w:r w:rsidR="002C46D8" w:rsidRPr="007629F5">
        <w:rPr>
          <w:rFonts w:ascii="Times New Roman" w:hAnsi="Times New Roman" w:cs="Times New Roman"/>
        </w:rPr>
        <w:t>esidents like Mr. B</w:t>
      </w:r>
      <w:r w:rsidR="008765A3" w:rsidRPr="007629F5">
        <w:rPr>
          <w:rFonts w:ascii="Times New Roman" w:hAnsi="Times New Roman" w:cs="Times New Roman"/>
        </w:rPr>
        <w:t>,</w:t>
      </w:r>
      <w:r w:rsidR="002C46D8" w:rsidRPr="007629F5">
        <w:rPr>
          <w:rFonts w:ascii="Times New Roman" w:hAnsi="Times New Roman" w:cs="Times New Roman"/>
        </w:rPr>
        <w:t xml:space="preserve"> who may experience financial difficulties while they are in the </w:t>
      </w:r>
      <w:r w:rsidR="00586EA9" w:rsidRPr="007629F5">
        <w:rPr>
          <w:rFonts w:ascii="Times New Roman" w:hAnsi="Times New Roman" w:cs="Times New Roman"/>
        </w:rPr>
        <w:t>TAP</w:t>
      </w:r>
      <w:r w:rsidR="002C46D8" w:rsidRPr="007629F5">
        <w:rPr>
          <w:rFonts w:ascii="Times New Roman" w:hAnsi="Times New Roman" w:cs="Times New Roman"/>
        </w:rPr>
        <w:t xml:space="preserve"> program</w:t>
      </w:r>
      <w:r w:rsidRPr="007629F5">
        <w:rPr>
          <w:rFonts w:ascii="Times New Roman" w:hAnsi="Times New Roman" w:cs="Times New Roman"/>
        </w:rPr>
        <w:t>,</w:t>
      </w:r>
      <w:r w:rsidR="002C46D8" w:rsidRPr="007629F5">
        <w:rPr>
          <w:rFonts w:ascii="Times New Roman" w:hAnsi="Times New Roman" w:cs="Times New Roman"/>
        </w:rPr>
        <w:t xml:space="preserve"> </w:t>
      </w:r>
      <w:r w:rsidRPr="007629F5">
        <w:rPr>
          <w:rFonts w:ascii="Times New Roman" w:hAnsi="Times New Roman" w:cs="Times New Roman"/>
        </w:rPr>
        <w:t>w</w:t>
      </w:r>
      <w:r w:rsidR="002C46D8" w:rsidRPr="007629F5">
        <w:rPr>
          <w:rFonts w:ascii="Times New Roman" w:hAnsi="Times New Roman" w:cs="Times New Roman"/>
        </w:rPr>
        <w:t>ill not be dropped from the program. Instead, TAP</w:t>
      </w:r>
      <w:r w:rsidR="00586EA9" w:rsidRPr="007629F5">
        <w:rPr>
          <w:rFonts w:ascii="Times New Roman" w:hAnsi="Times New Roman" w:cs="Times New Roman"/>
        </w:rPr>
        <w:t xml:space="preserve"> will work with the resident to get caught up on their current bills if they fall behind and only TAP bills need to be paid to avoid shut-off, not old balances. </w:t>
      </w:r>
      <w:r w:rsidR="00317AD0" w:rsidRPr="007629F5">
        <w:rPr>
          <w:rFonts w:ascii="Times New Roman" w:hAnsi="Times New Roman" w:cs="Times New Roman"/>
        </w:rPr>
        <w:t xml:space="preserve">After </w:t>
      </w:r>
      <w:r w:rsidR="00955AA1" w:rsidRPr="007629F5">
        <w:rPr>
          <w:rFonts w:ascii="Times New Roman" w:hAnsi="Times New Roman" w:cs="Times New Roman"/>
        </w:rPr>
        <w:t>two</w:t>
      </w:r>
      <w:r w:rsidR="00317AD0" w:rsidRPr="007629F5">
        <w:rPr>
          <w:rFonts w:ascii="Times New Roman" w:hAnsi="Times New Roman" w:cs="Times New Roman"/>
        </w:rPr>
        <w:t xml:space="preserve"> years of continuous payments in the program</w:t>
      </w:r>
      <w:r w:rsidR="008765A3" w:rsidRPr="007629F5">
        <w:rPr>
          <w:rFonts w:ascii="Times New Roman" w:hAnsi="Times New Roman" w:cs="Times New Roman"/>
        </w:rPr>
        <w:t>,</w:t>
      </w:r>
      <w:r w:rsidR="00317AD0" w:rsidRPr="007629F5">
        <w:rPr>
          <w:rFonts w:ascii="Times New Roman" w:hAnsi="Times New Roman" w:cs="Times New Roman"/>
        </w:rPr>
        <w:t xml:space="preserve"> penalties </w:t>
      </w:r>
      <w:r w:rsidR="009C2675" w:rsidRPr="007629F5">
        <w:rPr>
          <w:rFonts w:ascii="Times New Roman" w:hAnsi="Times New Roman" w:cs="Times New Roman"/>
        </w:rPr>
        <w:t xml:space="preserve">on unpaid water bills that accrued prior to TAP participation </w:t>
      </w:r>
      <w:r w:rsidR="00317AD0" w:rsidRPr="007629F5">
        <w:rPr>
          <w:rFonts w:ascii="Times New Roman" w:hAnsi="Times New Roman" w:cs="Times New Roman"/>
        </w:rPr>
        <w:t>are forgiven</w:t>
      </w:r>
      <w:r w:rsidR="009C2675" w:rsidRPr="007629F5">
        <w:rPr>
          <w:rFonts w:ascii="Times New Roman" w:hAnsi="Times New Roman" w:cs="Times New Roman"/>
        </w:rPr>
        <w:t xml:space="preserve">.  Under the City’s current regulations, the principal amount of unpaid water bills that accrued prior to TAP participation would be forgiven over a period of 15 years.  </w:t>
      </w:r>
      <w:r w:rsidR="00CC582B" w:rsidRPr="007629F5">
        <w:rPr>
          <w:rFonts w:ascii="Times New Roman" w:hAnsi="Times New Roman" w:cs="Times New Roman"/>
        </w:rPr>
        <w:t xml:space="preserve">CLS </w:t>
      </w:r>
      <w:r w:rsidR="009C2675" w:rsidRPr="007629F5">
        <w:rPr>
          <w:rFonts w:ascii="Times New Roman" w:hAnsi="Times New Roman" w:cs="Times New Roman"/>
        </w:rPr>
        <w:t xml:space="preserve">continues to work toward a </w:t>
      </w:r>
      <w:r w:rsidR="00AD006C" w:rsidRPr="007629F5">
        <w:rPr>
          <w:rFonts w:ascii="Times New Roman" w:hAnsi="Times New Roman" w:cs="Times New Roman"/>
        </w:rPr>
        <w:t xml:space="preserve">shorter, </w:t>
      </w:r>
      <w:r w:rsidR="009C2675" w:rsidRPr="007629F5">
        <w:rPr>
          <w:rFonts w:ascii="Times New Roman" w:hAnsi="Times New Roman" w:cs="Times New Roman"/>
        </w:rPr>
        <w:t xml:space="preserve">more sensible debt forgiveness </w:t>
      </w:r>
      <w:r w:rsidR="005C1D38" w:rsidRPr="007629F5">
        <w:rPr>
          <w:rFonts w:ascii="Times New Roman" w:hAnsi="Times New Roman" w:cs="Times New Roman"/>
        </w:rPr>
        <w:t>timeline</w:t>
      </w:r>
      <w:r w:rsidR="009C2675" w:rsidRPr="007629F5">
        <w:rPr>
          <w:rFonts w:ascii="Times New Roman" w:hAnsi="Times New Roman" w:cs="Times New Roman"/>
        </w:rPr>
        <w:t xml:space="preserve"> that would create a meaningful incentive for timely payment, and provide low income customers with much needed relief from water debt that can jeopardize housing stability.  </w:t>
      </w:r>
    </w:p>
    <w:p w14:paraId="4F658683" w14:textId="77777777" w:rsidR="00822089" w:rsidRPr="007629F5" w:rsidRDefault="007833CC" w:rsidP="00A93C8C">
      <w:pPr>
        <w:ind w:firstLine="720"/>
        <w:contextualSpacing/>
        <w:rPr>
          <w:rFonts w:ascii="Times New Roman" w:hAnsi="Times New Roman" w:cs="Times New Roman"/>
        </w:rPr>
      </w:pPr>
      <w:r w:rsidRPr="007629F5">
        <w:rPr>
          <w:rFonts w:ascii="Times New Roman" w:hAnsi="Times New Roman" w:cs="Times New Roman"/>
        </w:rPr>
        <w:t>TAP</w:t>
      </w:r>
      <w:r w:rsidR="008765A3" w:rsidRPr="007629F5">
        <w:rPr>
          <w:rFonts w:ascii="Times New Roman" w:hAnsi="Times New Roman" w:cs="Times New Roman"/>
        </w:rPr>
        <w:t xml:space="preserve"> commenced in July </w:t>
      </w:r>
      <w:r w:rsidRPr="007629F5">
        <w:rPr>
          <w:rFonts w:ascii="Times New Roman" w:hAnsi="Times New Roman" w:cs="Times New Roman"/>
        </w:rPr>
        <w:t>2017, making Philadelphia “the first city in the country to have openly designed a fiscal policy that observed, if not codified, the human right to water.”</w:t>
      </w:r>
      <w:r w:rsidR="00C91E0F" w:rsidRPr="007629F5">
        <w:rPr>
          <w:rStyle w:val="FootnoteReference"/>
          <w:rFonts w:ascii="Times New Roman" w:hAnsi="Times New Roman" w:cs="Times New Roman"/>
        </w:rPr>
        <w:footnoteReference w:id="17"/>
      </w:r>
      <w:r w:rsidRPr="007629F5">
        <w:rPr>
          <w:rFonts w:ascii="Times New Roman" w:hAnsi="Times New Roman" w:cs="Times New Roman"/>
        </w:rPr>
        <w:t xml:space="preserve"> C</w:t>
      </w:r>
      <w:r w:rsidR="00195060" w:rsidRPr="007629F5">
        <w:rPr>
          <w:rFonts w:ascii="Times New Roman" w:hAnsi="Times New Roman" w:cs="Times New Roman"/>
        </w:rPr>
        <w:t>urrently</w:t>
      </w:r>
      <w:r w:rsidR="008765A3" w:rsidRPr="007629F5">
        <w:rPr>
          <w:rFonts w:ascii="Times New Roman" w:hAnsi="Times New Roman" w:cs="Times New Roman"/>
        </w:rPr>
        <w:t>, there are</w:t>
      </w:r>
      <w:r w:rsidR="00AD006C" w:rsidRPr="007629F5">
        <w:rPr>
          <w:rFonts w:ascii="Times New Roman" w:hAnsi="Times New Roman" w:cs="Times New Roman"/>
        </w:rPr>
        <w:t xml:space="preserve"> over</w:t>
      </w:r>
      <w:r w:rsidR="008765A3" w:rsidRPr="007629F5">
        <w:rPr>
          <w:rFonts w:ascii="Times New Roman" w:hAnsi="Times New Roman" w:cs="Times New Roman"/>
        </w:rPr>
        <w:t xml:space="preserve"> 1,</w:t>
      </w:r>
      <w:r w:rsidR="00AD006C" w:rsidRPr="007629F5">
        <w:rPr>
          <w:rFonts w:ascii="Times New Roman" w:hAnsi="Times New Roman" w:cs="Times New Roman"/>
        </w:rPr>
        <w:t>4</w:t>
      </w:r>
      <w:r w:rsidR="00195060" w:rsidRPr="007629F5">
        <w:rPr>
          <w:rFonts w:ascii="Times New Roman" w:hAnsi="Times New Roman" w:cs="Times New Roman"/>
        </w:rPr>
        <w:t>00 residen</w:t>
      </w:r>
      <w:r w:rsidR="008765A3" w:rsidRPr="007629F5">
        <w:rPr>
          <w:rFonts w:ascii="Times New Roman" w:hAnsi="Times New Roman" w:cs="Times New Roman"/>
        </w:rPr>
        <w:t>ts in the program in less than two</w:t>
      </w:r>
      <w:r w:rsidR="00195060" w:rsidRPr="007629F5">
        <w:rPr>
          <w:rFonts w:ascii="Times New Roman" w:hAnsi="Times New Roman" w:cs="Times New Roman"/>
        </w:rPr>
        <w:t xml:space="preserve"> months</w:t>
      </w:r>
      <w:r w:rsidR="008550F6" w:rsidRPr="007629F5">
        <w:rPr>
          <w:rFonts w:ascii="Times New Roman" w:hAnsi="Times New Roman" w:cs="Times New Roman"/>
        </w:rPr>
        <w:t xml:space="preserve">; </w:t>
      </w:r>
      <w:r w:rsidR="009C2675" w:rsidRPr="007629F5">
        <w:rPr>
          <w:rFonts w:ascii="Times New Roman" w:hAnsi="Times New Roman" w:cs="Times New Roman"/>
        </w:rPr>
        <w:t xml:space="preserve">but the City estimates </w:t>
      </w:r>
      <w:r w:rsidR="008550F6" w:rsidRPr="007629F5">
        <w:rPr>
          <w:rFonts w:ascii="Times New Roman" w:hAnsi="Times New Roman" w:cs="Times New Roman"/>
        </w:rPr>
        <w:t xml:space="preserve">up to </w:t>
      </w:r>
      <w:r w:rsidR="009C2675" w:rsidRPr="007629F5">
        <w:rPr>
          <w:rFonts w:ascii="Times New Roman" w:hAnsi="Times New Roman" w:cs="Times New Roman"/>
        </w:rPr>
        <w:t>6</w:t>
      </w:r>
      <w:r w:rsidR="00195060" w:rsidRPr="007629F5">
        <w:rPr>
          <w:rFonts w:ascii="Times New Roman" w:hAnsi="Times New Roman" w:cs="Times New Roman"/>
        </w:rPr>
        <w:t>0,000 families could be eligible</w:t>
      </w:r>
      <w:r w:rsidR="008550F6" w:rsidRPr="007629F5">
        <w:rPr>
          <w:rFonts w:ascii="Times New Roman" w:hAnsi="Times New Roman" w:cs="Times New Roman"/>
        </w:rPr>
        <w:t xml:space="preserve">.  </w:t>
      </w:r>
      <w:r w:rsidR="00195060" w:rsidRPr="007629F5">
        <w:rPr>
          <w:rFonts w:ascii="Times New Roman" w:hAnsi="Times New Roman" w:cs="Times New Roman"/>
        </w:rPr>
        <w:t>CLS’s Senior Supervising Attorney, Robert B</w:t>
      </w:r>
      <w:r w:rsidR="00955AA1" w:rsidRPr="007629F5">
        <w:rPr>
          <w:rFonts w:ascii="Times New Roman" w:hAnsi="Times New Roman" w:cs="Times New Roman"/>
        </w:rPr>
        <w:t>a</w:t>
      </w:r>
      <w:r w:rsidR="00195060" w:rsidRPr="007629F5">
        <w:rPr>
          <w:rFonts w:ascii="Times New Roman" w:hAnsi="Times New Roman" w:cs="Times New Roman"/>
        </w:rPr>
        <w:t>ll</w:t>
      </w:r>
      <w:r w:rsidR="00955AA1" w:rsidRPr="007629F5">
        <w:rPr>
          <w:rFonts w:ascii="Times New Roman" w:hAnsi="Times New Roman" w:cs="Times New Roman"/>
        </w:rPr>
        <w:t>e</w:t>
      </w:r>
      <w:r w:rsidR="00195060" w:rsidRPr="007629F5">
        <w:rPr>
          <w:rFonts w:ascii="Times New Roman" w:hAnsi="Times New Roman" w:cs="Times New Roman"/>
        </w:rPr>
        <w:t xml:space="preserve">nger, </w:t>
      </w:r>
      <w:r w:rsidR="008550F6" w:rsidRPr="007629F5">
        <w:rPr>
          <w:rFonts w:ascii="Times New Roman" w:hAnsi="Times New Roman" w:cs="Times New Roman"/>
        </w:rPr>
        <w:t xml:space="preserve">believes that </w:t>
      </w:r>
      <w:r w:rsidR="00195060" w:rsidRPr="007629F5">
        <w:rPr>
          <w:rFonts w:ascii="Times New Roman" w:hAnsi="Times New Roman" w:cs="Times New Roman"/>
        </w:rPr>
        <w:t xml:space="preserve">it’s premature to confirm the program a success, </w:t>
      </w:r>
      <w:r w:rsidR="008550F6" w:rsidRPr="007629F5">
        <w:rPr>
          <w:rFonts w:ascii="Times New Roman" w:hAnsi="Times New Roman" w:cs="Times New Roman"/>
        </w:rPr>
        <w:t xml:space="preserve">but </w:t>
      </w:r>
      <w:r w:rsidR="00195060" w:rsidRPr="007629F5">
        <w:rPr>
          <w:rFonts w:ascii="Times New Roman" w:hAnsi="Times New Roman" w:cs="Times New Roman"/>
        </w:rPr>
        <w:t xml:space="preserve">he is hopeful and has a realistic and achievable goal </w:t>
      </w:r>
      <w:r w:rsidR="005C1D38" w:rsidRPr="007629F5">
        <w:rPr>
          <w:rFonts w:ascii="Times New Roman" w:hAnsi="Times New Roman" w:cs="Times New Roman"/>
        </w:rPr>
        <w:t>of enrolling 3</w:t>
      </w:r>
      <w:r w:rsidR="00195060" w:rsidRPr="007629F5">
        <w:rPr>
          <w:rFonts w:ascii="Times New Roman" w:hAnsi="Times New Roman" w:cs="Times New Roman"/>
        </w:rPr>
        <w:t xml:space="preserve">0,000 families in the program within </w:t>
      </w:r>
      <w:r w:rsidR="005C1D38" w:rsidRPr="007629F5">
        <w:rPr>
          <w:rFonts w:ascii="Times New Roman" w:hAnsi="Times New Roman" w:cs="Times New Roman"/>
        </w:rPr>
        <w:t>on</w:t>
      </w:r>
      <w:r w:rsidR="007B31C7">
        <w:rPr>
          <w:rFonts w:ascii="Times New Roman" w:hAnsi="Times New Roman" w:cs="Times New Roman"/>
        </w:rPr>
        <w:t>e</w:t>
      </w:r>
      <w:r w:rsidR="00195060" w:rsidRPr="007629F5">
        <w:rPr>
          <w:rFonts w:ascii="Times New Roman" w:hAnsi="Times New Roman" w:cs="Times New Roman"/>
        </w:rPr>
        <w:t xml:space="preserve"> year. Bureaucracy and </w:t>
      </w:r>
      <w:r w:rsidR="005C1D38" w:rsidRPr="007629F5">
        <w:rPr>
          <w:rFonts w:ascii="Times New Roman" w:hAnsi="Times New Roman" w:cs="Times New Roman"/>
        </w:rPr>
        <w:t xml:space="preserve">the lack of </w:t>
      </w:r>
      <w:r w:rsidR="00195060" w:rsidRPr="007629F5">
        <w:rPr>
          <w:rFonts w:ascii="Times New Roman" w:hAnsi="Times New Roman" w:cs="Times New Roman"/>
        </w:rPr>
        <w:t xml:space="preserve">implementation </w:t>
      </w:r>
      <w:r w:rsidR="005C1D38" w:rsidRPr="007629F5">
        <w:rPr>
          <w:rFonts w:ascii="Times New Roman" w:hAnsi="Times New Roman" w:cs="Times New Roman"/>
        </w:rPr>
        <w:t>systems present</w:t>
      </w:r>
      <w:r w:rsidR="00195060" w:rsidRPr="007629F5">
        <w:rPr>
          <w:rFonts w:ascii="Times New Roman" w:hAnsi="Times New Roman" w:cs="Times New Roman"/>
        </w:rPr>
        <w:t xml:space="preserve"> barriers</w:t>
      </w:r>
      <w:r w:rsidR="005C1D38" w:rsidRPr="007629F5">
        <w:rPr>
          <w:rFonts w:ascii="Times New Roman" w:hAnsi="Times New Roman" w:cs="Times New Roman"/>
        </w:rPr>
        <w:t>,</w:t>
      </w:r>
      <w:r w:rsidR="00195060" w:rsidRPr="007629F5">
        <w:rPr>
          <w:rFonts w:ascii="Times New Roman" w:hAnsi="Times New Roman" w:cs="Times New Roman"/>
        </w:rPr>
        <w:t xml:space="preserve"> but the more positive the buzz, the greater chance of achieving the</w:t>
      </w:r>
      <w:r w:rsidR="005C1D38" w:rsidRPr="007629F5">
        <w:rPr>
          <w:rFonts w:ascii="Times New Roman" w:hAnsi="Times New Roman" w:cs="Times New Roman"/>
        </w:rPr>
        <w:t xml:space="preserve"> program’s enrollment</w:t>
      </w:r>
      <w:r w:rsidR="00195060" w:rsidRPr="007629F5">
        <w:rPr>
          <w:rFonts w:ascii="Times New Roman" w:hAnsi="Times New Roman" w:cs="Times New Roman"/>
        </w:rPr>
        <w:t xml:space="preserve"> goals.</w:t>
      </w:r>
      <w:r w:rsidR="00A93C8C" w:rsidRPr="007629F5">
        <w:rPr>
          <w:rFonts w:ascii="Times New Roman" w:hAnsi="Times New Roman" w:cs="Times New Roman"/>
        </w:rPr>
        <w:t xml:space="preserve">  It is a slow process and creating awareness and getting people to register for this program adds to this challenge. </w:t>
      </w:r>
      <w:r w:rsidR="009C2675" w:rsidRPr="007629F5">
        <w:rPr>
          <w:rFonts w:ascii="Times New Roman" w:hAnsi="Times New Roman" w:cs="Times New Roman"/>
        </w:rPr>
        <w:t xml:space="preserve">The City currently uses </w:t>
      </w:r>
      <w:r w:rsidR="00A93C8C" w:rsidRPr="007629F5">
        <w:rPr>
          <w:rFonts w:ascii="Times New Roman" w:hAnsi="Times New Roman" w:cs="Times New Roman"/>
        </w:rPr>
        <w:t xml:space="preserve">direct mail and </w:t>
      </w:r>
      <w:r w:rsidR="00955AA1" w:rsidRPr="007629F5">
        <w:rPr>
          <w:rFonts w:ascii="Times New Roman" w:hAnsi="Times New Roman" w:cs="Times New Roman"/>
        </w:rPr>
        <w:t xml:space="preserve">a </w:t>
      </w:r>
      <w:r w:rsidR="00A93C8C" w:rsidRPr="007629F5">
        <w:rPr>
          <w:rFonts w:ascii="Times New Roman" w:hAnsi="Times New Roman" w:cs="Times New Roman"/>
        </w:rPr>
        <w:t>local advertising campaign to spread the word.</w:t>
      </w:r>
      <w:r w:rsidR="009C2675" w:rsidRPr="007629F5">
        <w:rPr>
          <w:rFonts w:ascii="Times New Roman" w:hAnsi="Times New Roman" w:cs="Times New Roman"/>
        </w:rPr>
        <w:t xml:space="preserve"> </w:t>
      </w:r>
      <w:r w:rsidR="00AD006C" w:rsidRPr="007629F5">
        <w:rPr>
          <w:rFonts w:ascii="Times New Roman" w:hAnsi="Times New Roman" w:cs="Times New Roman"/>
        </w:rPr>
        <w:t xml:space="preserve"> CLS has been monitoring the implementation of the TAP program and advocates with the City to improve outreach and enrollment methods.</w:t>
      </w:r>
      <w:r w:rsidR="009C2675" w:rsidRPr="007629F5">
        <w:rPr>
          <w:rFonts w:ascii="Times New Roman" w:hAnsi="Times New Roman" w:cs="Times New Roman"/>
        </w:rPr>
        <w:t xml:space="preserve"> CLS seeks to inform each </w:t>
      </w:r>
      <w:r w:rsidR="00AD006C" w:rsidRPr="007629F5">
        <w:rPr>
          <w:rFonts w:ascii="Times New Roman" w:hAnsi="Times New Roman" w:cs="Times New Roman"/>
        </w:rPr>
        <w:t>of its new clients</w:t>
      </w:r>
      <w:r w:rsidR="009C2675" w:rsidRPr="007629F5">
        <w:rPr>
          <w:rFonts w:ascii="Times New Roman" w:hAnsi="Times New Roman" w:cs="Times New Roman"/>
        </w:rPr>
        <w:t xml:space="preserve"> of the availability of the TAP program, and conducts community education regularly regarding utility assistance programs.  CLS plans to conduct further media outreach in the near future to encourage more families to apply for TAP.</w:t>
      </w:r>
      <w:r w:rsidR="00AD006C" w:rsidRPr="007629F5">
        <w:rPr>
          <w:rFonts w:ascii="Times New Roman" w:hAnsi="Times New Roman" w:cs="Times New Roman"/>
        </w:rPr>
        <w:t xml:space="preserve"> In addition, CLS provides legal representation to individual TAP applicants who have encountered barriers to enrollment. </w:t>
      </w:r>
    </w:p>
    <w:p w14:paraId="04E61C65" w14:textId="77777777" w:rsidR="005B4765" w:rsidRPr="007629F5" w:rsidRDefault="005B4765" w:rsidP="00672D8F">
      <w:pPr>
        <w:spacing w:before="100" w:beforeAutospacing="1" w:after="100" w:afterAutospacing="1"/>
        <w:rPr>
          <w:rFonts w:ascii="Times New Roman" w:hAnsi="Times New Roman" w:cs="Times New Roman"/>
        </w:rPr>
      </w:pPr>
      <w:r w:rsidRPr="007629F5">
        <w:rPr>
          <w:rFonts w:ascii="Times New Roman" w:hAnsi="Times New Roman" w:cs="Times New Roman"/>
        </w:rPr>
        <w:tab/>
      </w:r>
      <w:r w:rsidR="00A93C8C" w:rsidRPr="007629F5">
        <w:rPr>
          <w:rFonts w:ascii="Times New Roman" w:hAnsi="Times New Roman" w:cs="Times New Roman"/>
        </w:rPr>
        <w:t>T</w:t>
      </w:r>
      <w:r w:rsidR="0033342A" w:rsidRPr="007629F5">
        <w:rPr>
          <w:rFonts w:ascii="Times New Roman" w:hAnsi="Times New Roman" w:cs="Times New Roman"/>
        </w:rPr>
        <w:t>he TAP legislati</w:t>
      </w:r>
      <w:r w:rsidR="00A93C8C" w:rsidRPr="007629F5">
        <w:rPr>
          <w:rFonts w:ascii="Times New Roman" w:hAnsi="Times New Roman" w:cs="Times New Roman"/>
        </w:rPr>
        <w:t>on is</w:t>
      </w:r>
      <w:r w:rsidRPr="007629F5">
        <w:rPr>
          <w:rFonts w:ascii="Times New Roman" w:hAnsi="Times New Roman" w:cs="Times New Roman"/>
        </w:rPr>
        <w:t xml:space="preserve"> proof that viable solutions can be developed </w:t>
      </w:r>
      <w:r w:rsidR="00013E28" w:rsidRPr="007629F5">
        <w:rPr>
          <w:rFonts w:ascii="Times New Roman" w:hAnsi="Times New Roman" w:cs="Times New Roman"/>
        </w:rPr>
        <w:t>to make water affordable for urban residents like Mr. B</w:t>
      </w:r>
      <w:r w:rsidRPr="007629F5">
        <w:rPr>
          <w:rFonts w:ascii="Times New Roman" w:hAnsi="Times New Roman" w:cs="Times New Roman"/>
        </w:rPr>
        <w:t>.</w:t>
      </w:r>
      <w:r w:rsidR="00567F45" w:rsidRPr="007629F5">
        <w:rPr>
          <w:rFonts w:ascii="Times New Roman" w:hAnsi="Times New Roman" w:cs="Times New Roman"/>
        </w:rPr>
        <w:t xml:space="preserve">, even in areas of extreme poverty such as Philadelphia. </w:t>
      </w:r>
      <w:r w:rsidRPr="007629F5">
        <w:rPr>
          <w:rFonts w:ascii="Times New Roman" w:hAnsi="Times New Roman" w:cs="Times New Roman"/>
        </w:rPr>
        <w:t>The relationship</w:t>
      </w:r>
      <w:r w:rsidR="00AD006C" w:rsidRPr="007629F5">
        <w:rPr>
          <w:rFonts w:ascii="Times New Roman" w:hAnsi="Times New Roman" w:cs="Times New Roman"/>
        </w:rPr>
        <w:t>s</w:t>
      </w:r>
      <w:r w:rsidRPr="007629F5">
        <w:rPr>
          <w:rFonts w:ascii="Times New Roman" w:hAnsi="Times New Roman" w:cs="Times New Roman"/>
        </w:rPr>
        <w:t xml:space="preserve"> CLS developed with local government and their clients are stellar examples of a </w:t>
      </w:r>
      <w:r w:rsidR="000C7C59" w:rsidRPr="007629F5">
        <w:rPr>
          <w:rFonts w:ascii="Times New Roman" w:hAnsi="Times New Roman" w:cs="Times New Roman"/>
        </w:rPr>
        <w:t xml:space="preserve">response </w:t>
      </w:r>
      <w:r w:rsidRPr="007629F5">
        <w:rPr>
          <w:rFonts w:ascii="Times New Roman" w:hAnsi="Times New Roman" w:cs="Times New Roman"/>
        </w:rPr>
        <w:t xml:space="preserve">model other urban </w:t>
      </w:r>
      <w:r w:rsidR="008550F6" w:rsidRPr="007629F5">
        <w:rPr>
          <w:rFonts w:ascii="Times New Roman" w:hAnsi="Times New Roman" w:cs="Times New Roman"/>
        </w:rPr>
        <w:t>areas</w:t>
      </w:r>
      <w:r w:rsidRPr="007629F5">
        <w:rPr>
          <w:rFonts w:ascii="Times New Roman" w:hAnsi="Times New Roman" w:cs="Times New Roman"/>
        </w:rPr>
        <w:t xml:space="preserve"> </w:t>
      </w:r>
      <w:r w:rsidR="0064283E" w:rsidRPr="007629F5">
        <w:rPr>
          <w:rFonts w:ascii="Times New Roman" w:hAnsi="Times New Roman" w:cs="Times New Roman"/>
        </w:rPr>
        <w:t xml:space="preserve">around this nation </w:t>
      </w:r>
      <w:r w:rsidR="008550F6" w:rsidRPr="007629F5">
        <w:rPr>
          <w:rFonts w:ascii="Times New Roman" w:hAnsi="Times New Roman" w:cs="Times New Roman"/>
        </w:rPr>
        <w:t>might</w:t>
      </w:r>
      <w:r w:rsidR="0064283E" w:rsidRPr="007629F5">
        <w:rPr>
          <w:rFonts w:ascii="Times New Roman" w:hAnsi="Times New Roman" w:cs="Times New Roman"/>
        </w:rPr>
        <w:t xml:space="preserve"> use to address their own water affordability issues</w:t>
      </w:r>
      <w:r w:rsidR="00567F45" w:rsidRPr="007629F5">
        <w:rPr>
          <w:rFonts w:ascii="Times New Roman" w:hAnsi="Times New Roman" w:cs="Times New Roman"/>
        </w:rPr>
        <w:t>, in service</w:t>
      </w:r>
      <w:r w:rsidR="0064283E" w:rsidRPr="007629F5">
        <w:rPr>
          <w:rFonts w:ascii="Times New Roman" w:hAnsi="Times New Roman" w:cs="Times New Roman"/>
        </w:rPr>
        <w:t xml:space="preserve"> to their communities.</w:t>
      </w:r>
    </w:p>
    <w:p w14:paraId="0ADC0924" w14:textId="77777777" w:rsidR="00746508" w:rsidRPr="007629F5" w:rsidRDefault="004D0746" w:rsidP="00672D8F">
      <w:pPr>
        <w:spacing w:before="100" w:beforeAutospacing="1" w:after="100" w:afterAutospacing="1"/>
        <w:rPr>
          <w:rFonts w:ascii="Times New Roman" w:hAnsi="Times New Roman" w:cs="Times New Roman"/>
          <w:b/>
          <w:i/>
        </w:rPr>
      </w:pPr>
      <w:r w:rsidRPr="007629F5">
        <w:rPr>
          <w:rFonts w:ascii="Times New Roman" w:hAnsi="Times New Roman" w:cs="Times New Roman"/>
          <w:b/>
          <w:i/>
        </w:rPr>
        <w:t>Conclusion:</w:t>
      </w:r>
    </w:p>
    <w:p w14:paraId="36575144" w14:textId="77777777" w:rsidR="00F54C9D" w:rsidRPr="007629F5" w:rsidRDefault="007864DD" w:rsidP="001D72DB">
      <w:pPr>
        <w:spacing w:before="100" w:beforeAutospacing="1" w:after="100" w:afterAutospacing="1"/>
        <w:rPr>
          <w:rFonts w:ascii="Times New Roman" w:hAnsi="Times New Roman" w:cs="Times New Roman"/>
        </w:rPr>
      </w:pPr>
      <w:r w:rsidRPr="007629F5">
        <w:rPr>
          <w:rFonts w:ascii="Times New Roman" w:hAnsi="Times New Roman" w:cs="Times New Roman"/>
        </w:rPr>
        <w:lastRenderedPageBreak/>
        <w:tab/>
      </w:r>
      <w:r w:rsidR="00D57FB1" w:rsidRPr="007629F5">
        <w:rPr>
          <w:rFonts w:ascii="Times New Roman" w:hAnsi="Times New Roman" w:cs="Times New Roman"/>
        </w:rPr>
        <w:t>In human life,</w:t>
      </w:r>
      <w:r w:rsidR="001D22A0" w:rsidRPr="007629F5">
        <w:rPr>
          <w:rFonts w:ascii="Times New Roman" w:hAnsi="Times New Roman" w:cs="Times New Roman"/>
        </w:rPr>
        <w:t xml:space="preserve"> </w:t>
      </w:r>
      <w:r w:rsidR="00D57FB1" w:rsidRPr="007629F5">
        <w:rPr>
          <w:rFonts w:ascii="Times New Roman" w:hAnsi="Times New Roman" w:cs="Times New Roman"/>
        </w:rPr>
        <w:t>w</w:t>
      </w:r>
      <w:r w:rsidR="006C637C" w:rsidRPr="007629F5">
        <w:rPr>
          <w:rFonts w:ascii="Times New Roman" w:hAnsi="Times New Roman" w:cs="Times New Roman"/>
        </w:rPr>
        <w:t>ater is one of the most important</w:t>
      </w:r>
      <w:r w:rsidR="00D57FB1" w:rsidRPr="007629F5">
        <w:rPr>
          <w:rFonts w:ascii="Times New Roman" w:hAnsi="Times New Roman" w:cs="Times New Roman"/>
        </w:rPr>
        <w:t xml:space="preserve"> human</w:t>
      </w:r>
      <w:r w:rsidR="006C637C" w:rsidRPr="007629F5">
        <w:rPr>
          <w:rFonts w:ascii="Times New Roman" w:hAnsi="Times New Roman" w:cs="Times New Roman"/>
        </w:rPr>
        <w:t xml:space="preserve"> needs</w:t>
      </w:r>
      <w:r w:rsidR="00567F45" w:rsidRPr="007629F5">
        <w:rPr>
          <w:rFonts w:ascii="Times New Roman" w:hAnsi="Times New Roman" w:cs="Times New Roman"/>
        </w:rPr>
        <w:t>. H</w:t>
      </w:r>
      <w:r w:rsidR="006C637C" w:rsidRPr="007629F5">
        <w:rPr>
          <w:rFonts w:ascii="Times New Roman" w:hAnsi="Times New Roman" w:cs="Times New Roman"/>
        </w:rPr>
        <w:t xml:space="preserve">owever, the U.S. </w:t>
      </w:r>
      <w:r w:rsidR="008E0631" w:rsidRPr="007629F5">
        <w:rPr>
          <w:rFonts w:ascii="Times New Roman" w:hAnsi="Times New Roman" w:cs="Times New Roman"/>
        </w:rPr>
        <w:t>Constitution does not</w:t>
      </w:r>
      <w:r w:rsidR="00F54C9D" w:rsidRPr="007629F5">
        <w:rPr>
          <w:rFonts w:ascii="Times New Roman" w:hAnsi="Times New Roman" w:cs="Times New Roman"/>
        </w:rPr>
        <w:t xml:space="preserve"> explicitly address economic, social and cultural rights</w:t>
      </w:r>
      <w:r w:rsidR="00567F45" w:rsidRPr="007629F5">
        <w:rPr>
          <w:rFonts w:ascii="Times New Roman" w:hAnsi="Times New Roman" w:cs="Times New Roman"/>
        </w:rPr>
        <w:t>, such as the right to water</w:t>
      </w:r>
      <w:r w:rsidR="00F54C9D" w:rsidRPr="007629F5">
        <w:rPr>
          <w:rFonts w:ascii="Times New Roman" w:hAnsi="Times New Roman" w:cs="Times New Roman"/>
        </w:rPr>
        <w:t xml:space="preserve">.  </w:t>
      </w:r>
      <w:r w:rsidR="00D57FB1" w:rsidRPr="007629F5">
        <w:rPr>
          <w:rFonts w:ascii="Times New Roman" w:hAnsi="Times New Roman" w:cs="Times New Roman"/>
        </w:rPr>
        <w:t>For this reason, y</w:t>
      </w:r>
      <w:r w:rsidRPr="007629F5">
        <w:rPr>
          <w:rFonts w:ascii="Times New Roman" w:hAnsi="Times New Roman" w:cs="Times New Roman"/>
        </w:rPr>
        <w:t xml:space="preserve">our visit to the U.S. is </w:t>
      </w:r>
      <w:r w:rsidR="003E0AAF" w:rsidRPr="007629F5">
        <w:rPr>
          <w:rFonts w:ascii="Times New Roman" w:hAnsi="Times New Roman" w:cs="Times New Roman"/>
        </w:rPr>
        <w:t>critical</w:t>
      </w:r>
      <w:r w:rsidR="000C7C59" w:rsidRPr="007629F5">
        <w:rPr>
          <w:rFonts w:ascii="Times New Roman" w:hAnsi="Times New Roman" w:cs="Times New Roman"/>
        </w:rPr>
        <w:t>ly</w:t>
      </w:r>
      <w:r w:rsidR="003E0AAF" w:rsidRPr="007629F5">
        <w:rPr>
          <w:rFonts w:ascii="Times New Roman" w:hAnsi="Times New Roman" w:cs="Times New Roman"/>
        </w:rPr>
        <w:t xml:space="preserve"> </w:t>
      </w:r>
      <w:r w:rsidRPr="007629F5">
        <w:rPr>
          <w:rFonts w:ascii="Times New Roman" w:hAnsi="Times New Roman" w:cs="Times New Roman"/>
        </w:rPr>
        <w:t xml:space="preserve">important </w:t>
      </w:r>
      <w:r w:rsidR="00F54C9D" w:rsidRPr="007629F5">
        <w:rPr>
          <w:rFonts w:ascii="Times New Roman" w:hAnsi="Times New Roman" w:cs="Times New Roman"/>
        </w:rPr>
        <w:t xml:space="preserve">and will draw attention to the ways in which federal and local governments are falling short of meeting critical needs of those in extreme poverty. </w:t>
      </w:r>
    </w:p>
    <w:p w14:paraId="4ED57777" w14:textId="77777777" w:rsidR="004C10A2" w:rsidRPr="007629F5" w:rsidRDefault="00F54C9D" w:rsidP="008E0631">
      <w:pPr>
        <w:spacing w:before="100" w:beforeAutospacing="1" w:after="100" w:afterAutospacing="1"/>
        <w:rPr>
          <w:rFonts w:ascii="Times New Roman" w:hAnsi="Times New Roman" w:cs="Times New Roman"/>
        </w:rPr>
      </w:pPr>
      <w:r w:rsidRPr="007629F5">
        <w:rPr>
          <w:rFonts w:ascii="Times New Roman" w:hAnsi="Times New Roman" w:cs="Times New Roman"/>
        </w:rPr>
        <w:tab/>
        <w:t xml:space="preserve">However, there are positive models available as well, and we believe that the Philadelphia water plan is one such model.  We </w:t>
      </w:r>
      <w:r w:rsidR="0068087D" w:rsidRPr="007629F5">
        <w:rPr>
          <w:rFonts w:ascii="Times New Roman" w:hAnsi="Times New Roman" w:cs="Times New Roman"/>
        </w:rPr>
        <w:t xml:space="preserve">strongly encourage you to contact </w:t>
      </w:r>
      <w:r w:rsidRPr="007629F5">
        <w:rPr>
          <w:rFonts w:ascii="Times New Roman" w:hAnsi="Times New Roman" w:cs="Times New Roman"/>
        </w:rPr>
        <w:t xml:space="preserve">CLS </w:t>
      </w:r>
      <w:r w:rsidR="0068087D" w:rsidRPr="007629F5">
        <w:rPr>
          <w:rFonts w:ascii="Times New Roman" w:hAnsi="Times New Roman" w:cs="Times New Roman"/>
        </w:rPr>
        <w:t xml:space="preserve">and </w:t>
      </w:r>
      <w:r w:rsidRPr="007629F5">
        <w:rPr>
          <w:rFonts w:ascii="Times New Roman" w:hAnsi="Times New Roman" w:cs="Times New Roman"/>
        </w:rPr>
        <w:t xml:space="preserve">consider </w:t>
      </w:r>
      <w:r w:rsidR="0068087D" w:rsidRPr="007629F5">
        <w:rPr>
          <w:rFonts w:ascii="Times New Roman" w:hAnsi="Times New Roman" w:cs="Times New Roman"/>
        </w:rPr>
        <w:t>visit</w:t>
      </w:r>
      <w:r w:rsidRPr="007629F5">
        <w:rPr>
          <w:rFonts w:ascii="Times New Roman" w:hAnsi="Times New Roman" w:cs="Times New Roman"/>
        </w:rPr>
        <w:t xml:space="preserve">ing Philadelphia </w:t>
      </w:r>
      <w:r w:rsidR="0068087D" w:rsidRPr="007629F5">
        <w:rPr>
          <w:rFonts w:ascii="Times New Roman" w:hAnsi="Times New Roman" w:cs="Times New Roman"/>
        </w:rPr>
        <w:t xml:space="preserve">to gain a greater first-hand appreciation </w:t>
      </w:r>
      <w:r w:rsidRPr="007629F5">
        <w:rPr>
          <w:rFonts w:ascii="Times New Roman" w:hAnsi="Times New Roman" w:cs="Times New Roman"/>
        </w:rPr>
        <w:t>of the ways in which diverse actors in the city have come together to meet the human rights challenges posed by w</w:t>
      </w:r>
      <w:r w:rsidR="0068087D" w:rsidRPr="007629F5">
        <w:rPr>
          <w:rFonts w:ascii="Times New Roman" w:hAnsi="Times New Roman" w:cs="Times New Roman"/>
        </w:rPr>
        <w:t xml:space="preserve">ater </w:t>
      </w:r>
      <w:r w:rsidRPr="007629F5">
        <w:rPr>
          <w:rFonts w:ascii="Times New Roman" w:hAnsi="Times New Roman" w:cs="Times New Roman"/>
        </w:rPr>
        <w:t>un</w:t>
      </w:r>
      <w:r w:rsidR="0068087D" w:rsidRPr="007629F5">
        <w:rPr>
          <w:rFonts w:ascii="Times New Roman" w:hAnsi="Times New Roman" w:cs="Times New Roman"/>
        </w:rPr>
        <w:t>affordability.</w:t>
      </w:r>
    </w:p>
    <w:p w14:paraId="6E55014B" w14:textId="77777777" w:rsidR="00695581" w:rsidRPr="007629F5" w:rsidRDefault="00B97FC7" w:rsidP="0068087D">
      <w:pPr>
        <w:spacing w:before="100" w:beforeAutospacing="1" w:after="100" w:afterAutospacing="1"/>
        <w:rPr>
          <w:rFonts w:ascii="Times New Roman" w:hAnsi="Times New Roman" w:cs="Times New Roman"/>
        </w:rPr>
      </w:pPr>
      <w:r w:rsidRPr="007629F5">
        <w:rPr>
          <w:rFonts w:ascii="Times New Roman" w:hAnsi="Times New Roman" w:cs="Times New Roman"/>
        </w:rPr>
        <w:tab/>
      </w:r>
      <w:r w:rsidR="00F54C9D" w:rsidRPr="007629F5">
        <w:rPr>
          <w:rFonts w:ascii="Times New Roman" w:hAnsi="Times New Roman" w:cs="Times New Roman"/>
        </w:rPr>
        <w:t>We</w:t>
      </w:r>
      <w:r w:rsidRPr="007629F5">
        <w:rPr>
          <w:rFonts w:ascii="Times New Roman" w:hAnsi="Times New Roman" w:cs="Times New Roman"/>
        </w:rPr>
        <w:t xml:space="preserve"> hope you find this information helpful</w:t>
      </w:r>
      <w:r w:rsidR="00F54C9D" w:rsidRPr="007629F5">
        <w:rPr>
          <w:rFonts w:ascii="Times New Roman" w:hAnsi="Times New Roman" w:cs="Times New Roman"/>
        </w:rPr>
        <w:t>.  We</w:t>
      </w:r>
      <w:r w:rsidRPr="007629F5">
        <w:rPr>
          <w:rFonts w:ascii="Times New Roman" w:hAnsi="Times New Roman" w:cs="Times New Roman"/>
        </w:rPr>
        <w:t xml:space="preserve"> welcome any questions you may have </w:t>
      </w:r>
      <w:r w:rsidR="00F54C9D" w:rsidRPr="007629F5">
        <w:rPr>
          <w:rFonts w:ascii="Times New Roman" w:hAnsi="Times New Roman" w:cs="Times New Roman"/>
        </w:rPr>
        <w:t xml:space="preserve">and would be happy to supply any </w:t>
      </w:r>
      <w:r w:rsidRPr="007629F5">
        <w:rPr>
          <w:rFonts w:ascii="Times New Roman" w:hAnsi="Times New Roman" w:cs="Times New Roman"/>
        </w:rPr>
        <w:t>addi</w:t>
      </w:r>
      <w:r w:rsidR="0068087D" w:rsidRPr="007629F5">
        <w:rPr>
          <w:rFonts w:ascii="Times New Roman" w:hAnsi="Times New Roman" w:cs="Times New Roman"/>
        </w:rPr>
        <w:t xml:space="preserve">tional information </w:t>
      </w:r>
      <w:r w:rsidR="00F54C9D" w:rsidRPr="007629F5">
        <w:rPr>
          <w:rFonts w:ascii="Times New Roman" w:hAnsi="Times New Roman" w:cs="Times New Roman"/>
        </w:rPr>
        <w:t>that would be helpful</w:t>
      </w:r>
      <w:r w:rsidRPr="007629F5">
        <w:rPr>
          <w:rFonts w:ascii="Times New Roman" w:hAnsi="Times New Roman" w:cs="Times New Roman"/>
        </w:rPr>
        <w:t xml:space="preserve">. </w:t>
      </w:r>
    </w:p>
    <w:p w14:paraId="4E1F9E1F" w14:textId="77777777" w:rsidR="008F4407" w:rsidRPr="007629F5" w:rsidRDefault="00122C82" w:rsidP="00BE14AF">
      <w:pPr>
        <w:adjustRightInd w:val="0"/>
        <w:spacing w:before="100" w:beforeAutospacing="1" w:after="400"/>
        <w:ind w:left="2880"/>
        <w:rPr>
          <w:rFonts w:ascii="Times New Roman" w:hAnsi="Times New Roman" w:cs="Times New Roman"/>
          <w:color w:val="000000"/>
        </w:rPr>
      </w:pPr>
      <w:r w:rsidRPr="007629F5">
        <w:rPr>
          <w:rFonts w:ascii="Times New Roman" w:hAnsi="Times New Roman" w:cs="Times New Roman"/>
          <w:color w:val="000000"/>
        </w:rPr>
        <w:t>Sincerely,</w:t>
      </w:r>
    </w:p>
    <w:p w14:paraId="4519FDA6" w14:textId="2FD45B22" w:rsidR="00EC7278" w:rsidRDefault="00EC7278" w:rsidP="00EC7278">
      <w:pPr>
        <w:pStyle w:val="NoSpacing"/>
        <w:ind w:left="2880"/>
        <w:rPr>
          <w:rFonts w:ascii="Times New Roman" w:hAnsi="Times New Roman" w:cs="Times New Roman"/>
        </w:rPr>
      </w:pPr>
      <w:r>
        <w:rPr>
          <w:rFonts w:ascii="Times New Roman" w:hAnsi="Times New Roman" w:cs="Times New Roman"/>
          <w:noProof/>
        </w:rPr>
        <w:drawing>
          <wp:inline distT="0" distB="0" distL="0" distR="0" wp14:anchorId="00B8FB0D" wp14:editId="6D6B8CB7">
            <wp:extent cx="1685925" cy="764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image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0217" cy="847788"/>
                    </a:xfrm>
                    <a:prstGeom prst="rect">
                      <a:avLst/>
                    </a:prstGeom>
                  </pic:spPr>
                </pic:pic>
              </a:graphicData>
            </a:graphic>
          </wp:inline>
        </w:drawing>
      </w:r>
    </w:p>
    <w:p w14:paraId="1124ABEA" w14:textId="77777777" w:rsidR="00EC7278" w:rsidRDefault="00EC7278" w:rsidP="00EC7278">
      <w:pPr>
        <w:pStyle w:val="NoSpacing"/>
        <w:ind w:left="2880"/>
        <w:rPr>
          <w:rFonts w:ascii="Times New Roman" w:hAnsi="Times New Roman" w:cs="Times New Roman"/>
        </w:rPr>
      </w:pPr>
    </w:p>
    <w:p w14:paraId="06A581DF" w14:textId="77777777" w:rsidR="00EC7278" w:rsidRPr="00EC7278" w:rsidRDefault="00EC7278" w:rsidP="00EC7278">
      <w:pPr>
        <w:pStyle w:val="NoSpacing"/>
        <w:ind w:left="2880"/>
        <w:rPr>
          <w:rFonts w:ascii="Times New Roman" w:hAnsi="Times New Roman" w:cs="Times New Roman"/>
        </w:rPr>
      </w:pPr>
      <w:r w:rsidRPr="00EC7278">
        <w:rPr>
          <w:rFonts w:ascii="Times New Roman" w:hAnsi="Times New Roman" w:cs="Times New Roman"/>
        </w:rPr>
        <w:t>Robert W. Ballenger</w:t>
      </w:r>
    </w:p>
    <w:p w14:paraId="16740A7A" w14:textId="77777777" w:rsidR="00EC7278" w:rsidRPr="00EC7278" w:rsidRDefault="00EC7278" w:rsidP="00EC7278">
      <w:pPr>
        <w:pStyle w:val="NoSpacing"/>
        <w:ind w:left="2880"/>
        <w:rPr>
          <w:rFonts w:ascii="Times New Roman" w:hAnsi="Times New Roman" w:cs="Times New Roman"/>
        </w:rPr>
      </w:pPr>
      <w:r w:rsidRPr="00EC7278">
        <w:rPr>
          <w:rFonts w:ascii="Times New Roman" w:hAnsi="Times New Roman" w:cs="Times New Roman"/>
        </w:rPr>
        <w:t>Senior Supervising Attorney</w:t>
      </w:r>
    </w:p>
    <w:p w14:paraId="7CC2A237" w14:textId="77777777" w:rsidR="00EC7278" w:rsidRPr="00EC7278" w:rsidRDefault="00EC7278" w:rsidP="00EC7278">
      <w:pPr>
        <w:pStyle w:val="NoSpacing"/>
        <w:ind w:left="2880"/>
        <w:rPr>
          <w:rFonts w:ascii="Times New Roman" w:hAnsi="Times New Roman" w:cs="Times New Roman"/>
        </w:rPr>
      </w:pPr>
      <w:r w:rsidRPr="00EC7278">
        <w:rPr>
          <w:rFonts w:ascii="Times New Roman" w:hAnsi="Times New Roman" w:cs="Times New Roman"/>
        </w:rPr>
        <w:t>Energy Unit Co-Director</w:t>
      </w:r>
    </w:p>
    <w:p w14:paraId="51D60526" w14:textId="77777777" w:rsidR="00EC7278" w:rsidRPr="00EC7278" w:rsidRDefault="00EC7278" w:rsidP="00EC7278">
      <w:pPr>
        <w:pStyle w:val="NoSpacing"/>
        <w:ind w:left="2880"/>
        <w:rPr>
          <w:rFonts w:ascii="Times New Roman" w:hAnsi="Times New Roman" w:cs="Times New Roman"/>
        </w:rPr>
      </w:pPr>
      <w:r w:rsidRPr="00EC7278">
        <w:rPr>
          <w:rFonts w:ascii="Times New Roman" w:hAnsi="Times New Roman" w:cs="Times New Roman"/>
        </w:rPr>
        <w:t>Community Legal Services, Inc.</w:t>
      </w:r>
    </w:p>
    <w:p w14:paraId="1A9075AC" w14:textId="77777777" w:rsidR="00EC7278" w:rsidRPr="00EC7278" w:rsidRDefault="00EC7278" w:rsidP="00EC7278">
      <w:pPr>
        <w:pStyle w:val="NoSpacing"/>
        <w:ind w:left="2880"/>
        <w:rPr>
          <w:rFonts w:ascii="Times New Roman" w:hAnsi="Times New Roman" w:cs="Times New Roman"/>
        </w:rPr>
      </w:pPr>
      <w:r w:rsidRPr="00EC7278">
        <w:rPr>
          <w:rFonts w:ascii="Times New Roman" w:hAnsi="Times New Roman" w:cs="Times New Roman"/>
        </w:rPr>
        <w:t>1424 Chestnut Street</w:t>
      </w:r>
    </w:p>
    <w:p w14:paraId="32FF0C6B" w14:textId="77777777" w:rsidR="00EC7278" w:rsidRPr="00EC7278" w:rsidRDefault="00EC7278" w:rsidP="00EC7278">
      <w:pPr>
        <w:pStyle w:val="NoSpacing"/>
        <w:ind w:left="2880"/>
        <w:rPr>
          <w:rFonts w:ascii="Times New Roman" w:hAnsi="Times New Roman" w:cs="Times New Roman"/>
        </w:rPr>
      </w:pPr>
      <w:r w:rsidRPr="00EC7278">
        <w:rPr>
          <w:rFonts w:ascii="Times New Roman" w:hAnsi="Times New Roman" w:cs="Times New Roman"/>
        </w:rPr>
        <w:t>Philadelphia, PA 19102</w:t>
      </w:r>
    </w:p>
    <w:p w14:paraId="7D8C42E7" w14:textId="77777777" w:rsidR="00EC7278" w:rsidRPr="00EC7278" w:rsidRDefault="00EC7278" w:rsidP="00EC7278">
      <w:pPr>
        <w:pStyle w:val="NoSpacing"/>
        <w:ind w:left="2880"/>
        <w:rPr>
          <w:rFonts w:ascii="Times New Roman" w:hAnsi="Times New Roman" w:cs="Times New Roman"/>
        </w:rPr>
      </w:pPr>
      <w:r w:rsidRPr="00EC7278">
        <w:rPr>
          <w:rFonts w:ascii="Times New Roman" w:hAnsi="Times New Roman" w:cs="Times New Roman"/>
        </w:rPr>
        <w:t>Tel:  215.981.3788</w:t>
      </w:r>
    </w:p>
    <w:p w14:paraId="08EF968D" w14:textId="77777777" w:rsidR="00EC7278" w:rsidRPr="00EC7278" w:rsidRDefault="00EC7278" w:rsidP="00EC7278">
      <w:pPr>
        <w:pStyle w:val="NoSpacing"/>
        <w:ind w:left="2880"/>
        <w:rPr>
          <w:rFonts w:ascii="Times New Roman" w:hAnsi="Times New Roman" w:cs="Times New Roman"/>
        </w:rPr>
      </w:pPr>
      <w:hyperlink r:id="rId12" w:tooltip="mailto:RBallenger@CLSPhila.org" w:history="1">
        <w:r w:rsidRPr="00EC7278">
          <w:rPr>
            <w:rStyle w:val="Hyperlink"/>
            <w:rFonts w:ascii="Times New Roman" w:hAnsi="Times New Roman" w:cs="Times New Roman"/>
          </w:rPr>
          <w:t>RBallenger@CLSPhila.org</w:t>
        </w:r>
      </w:hyperlink>
    </w:p>
    <w:p w14:paraId="2E01D91D" w14:textId="26EDAA28" w:rsidR="00F54C9D" w:rsidRPr="007629F5" w:rsidRDefault="00F54C9D" w:rsidP="006A740C">
      <w:pPr>
        <w:adjustRightInd w:val="0"/>
        <w:spacing w:before="100" w:beforeAutospacing="1" w:after="100" w:afterAutospacing="1"/>
        <w:ind w:left="2880"/>
        <w:rPr>
          <w:rFonts w:ascii="Times New Roman" w:hAnsi="Times New Roman" w:cs="Times New Roman"/>
          <w:color w:val="000000"/>
        </w:rPr>
      </w:pPr>
    </w:p>
    <w:p w14:paraId="70C7C303" w14:textId="291F87F8" w:rsidR="00EC7278" w:rsidRDefault="00EC7278" w:rsidP="006A740C">
      <w:pPr>
        <w:adjustRightInd w:val="0"/>
        <w:spacing w:before="100" w:beforeAutospacing="1" w:after="100" w:afterAutospacing="1"/>
        <w:ind w:left="2880"/>
        <w:rPr>
          <w:rFonts w:ascii="Times New Roman" w:hAnsi="Times New Roman" w:cs="Times New Roman"/>
          <w:color w:val="000000"/>
        </w:rPr>
      </w:pPr>
      <w:r>
        <w:rPr>
          <w:rFonts w:ascii="Times New Roman" w:hAnsi="Times New Roman" w:cs="Times New Roman"/>
          <w:noProof/>
          <w:color w:val="000000"/>
        </w:rPr>
        <w:drawing>
          <wp:inline distT="0" distB="0" distL="0" distR="0" wp14:anchorId="0B8B5D73" wp14:editId="388D8B23">
            <wp:extent cx="2076450" cy="6229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vins 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9905" cy="641972"/>
                    </a:xfrm>
                    <a:prstGeom prst="rect">
                      <a:avLst/>
                    </a:prstGeom>
                  </pic:spPr>
                </pic:pic>
              </a:graphicData>
            </a:graphic>
          </wp:inline>
        </w:drawing>
      </w:r>
    </w:p>
    <w:p w14:paraId="11CCFBC2" w14:textId="3A1AC137" w:rsidR="00EC7278" w:rsidRDefault="00EC7278" w:rsidP="00EC7278">
      <w:pPr>
        <w:adjustRightInd w:val="0"/>
        <w:spacing w:before="100" w:beforeAutospacing="1" w:after="100" w:afterAutospacing="1"/>
        <w:ind w:left="2880"/>
        <w:rPr>
          <w:rFonts w:ascii="Times New Roman" w:hAnsi="Times New Roman" w:cs="Times New Roman"/>
          <w:color w:val="000000"/>
        </w:rPr>
      </w:pPr>
      <w:r w:rsidRPr="00EC7278">
        <w:rPr>
          <w:rFonts w:ascii="Times New Roman" w:hAnsi="Times New Roman" w:cs="Times New Roman"/>
          <w:color w:val="000000"/>
        </w:rPr>
        <w:t>Kevin Murray</w:t>
      </w:r>
      <w:r w:rsidRPr="00EC7278">
        <w:rPr>
          <w:rFonts w:ascii="Times New Roman" w:hAnsi="Times New Roman" w:cs="Times New Roman"/>
          <w:color w:val="000000"/>
        </w:rPr>
        <w:br/>
        <w:t>Executive Director</w:t>
      </w:r>
      <w:r w:rsidRPr="00EC7278">
        <w:rPr>
          <w:rFonts w:ascii="Times New Roman" w:hAnsi="Times New Roman" w:cs="Times New Roman"/>
          <w:color w:val="000000"/>
        </w:rPr>
        <w:br/>
        <w:t>Program on Human Rights and the Global Economy (PHRGE)</w:t>
      </w:r>
      <w:r>
        <w:rPr>
          <w:rFonts w:ascii="Times New Roman" w:hAnsi="Times New Roman" w:cs="Times New Roman"/>
          <w:color w:val="000000"/>
        </w:rPr>
        <w:t>*</w:t>
      </w:r>
      <w:r w:rsidRPr="00EC7278">
        <w:rPr>
          <w:rFonts w:ascii="Times New Roman" w:hAnsi="Times New Roman" w:cs="Times New Roman"/>
          <w:color w:val="000000"/>
        </w:rPr>
        <w:br/>
        <w:t>Northeastern University</w:t>
      </w:r>
      <w:r w:rsidRPr="00EC7278">
        <w:rPr>
          <w:rFonts w:ascii="Times New Roman" w:hAnsi="Times New Roman" w:cs="Times New Roman"/>
          <w:color w:val="000000"/>
        </w:rPr>
        <w:br/>
        <w:t xml:space="preserve">School of </w:t>
      </w:r>
      <w:proofErr w:type="gramStart"/>
      <w:r w:rsidRPr="00EC7278">
        <w:rPr>
          <w:rFonts w:ascii="Times New Roman" w:hAnsi="Times New Roman" w:cs="Times New Roman"/>
          <w:color w:val="000000"/>
        </w:rPr>
        <w:t>Law</w:t>
      </w:r>
      <w:proofErr w:type="gramEnd"/>
      <w:r w:rsidRPr="00EC7278">
        <w:rPr>
          <w:rFonts w:ascii="Times New Roman" w:hAnsi="Times New Roman" w:cs="Times New Roman"/>
          <w:color w:val="000000"/>
        </w:rPr>
        <w:br/>
        <w:t>(617)373-4972</w:t>
      </w:r>
      <w:r>
        <w:rPr>
          <w:rFonts w:ascii="Times New Roman" w:hAnsi="Times New Roman" w:cs="Times New Roman"/>
          <w:color w:val="000000"/>
        </w:rPr>
        <w:br/>
      </w:r>
    </w:p>
    <w:p w14:paraId="6EC733E2" w14:textId="7FE30D3A" w:rsidR="00A01F62" w:rsidRPr="007629F5" w:rsidRDefault="00F54C9D" w:rsidP="00EC7278">
      <w:pPr>
        <w:adjustRightInd w:val="0"/>
        <w:spacing w:before="100" w:beforeAutospacing="1" w:after="100" w:afterAutospacing="1"/>
        <w:ind w:left="630"/>
        <w:rPr>
          <w:rFonts w:ascii="Times New Roman" w:hAnsi="Times New Roman" w:cs="Times New Roman"/>
          <w:color w:val="000000"/>
        </w:rPr>
      </w:pPr>
      <w:r w:rsidRPr="007629F5">
        <w:rPr>
          <w:rFonts w:ascii="Times New Roman" w:hAnsi="Times New Roman" w:cs="Times New Roman"/>
          <w:color w:val="000000"/>
        </w:rPr>
        <w:t xml:space="preserve">*We thank Bonnie Smith, J.D., LLM, </w:t>
      </w:r>
      <w:proofErr w:type="gramStart"/>
      <w:r w:rsidRPr="007629F5">
        <w:rPr>
          <w:rFonts w:ascii="Times New Roman" w:hAnsi="Times New Roman" w:cs="Times New Roman"/>
          <w:color w:val="000000"/>
        </w:rPr>
        <w:t>a</w:t>
      </w:r>
      <w:proofErr w:type="gramEnd"/>
      <w:r w:rsidRPr="007629F5">
        <w:rPr>
          <w:rFonts w:ascii="Times New Roman" w:hAnsi="Times New Roman" w:cs="Times New Roman"/>
          <w:color w:val="000000"/>
        </w:rPr>
        <w:t xml:space="preserve"> student at Northeastern University School of Law, for her work in developing this submission.</w:t>
      </w:r>
      <w:r w:rsidR="00EE6BD1" w:rsidRPr="007629F5">
        <w:rPr>
          <w:rFonts w:ascii="Times New Roman" w:hAnsi="Times New Roman" w:cs="Times New Roman"/>
          <w:color w:val="000000"/>
        </w:rPr>
        <w:t xml:space="preserve"> </w:t>
      </w:r>
      <w:r w:rsidR="001F6653" w:rsidRPr="007629F5">
        <w:rPr>
          <w:rFonts w:ascii="Times New Roman" w:hAnsi="Times New Roman" w:cs="Times New Roman"/>
          <w:color w:val="000000"/>
        </w:rPr>
        <w:t xml:space="preserve"> </w:t>
      </w:r>
    </w:p>
    <w:sectPr w:rsidR="00A01F62" w:rsidRPr="007629F5" w:rsidSect="00EC7278">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E728C" w14:textId="77777777" w:rsidR="00D807EE" w:rsidRDefault="00D807EE" w:rsidP="007D07D0">
      <w:r>
        <w:separator/>
      </w:r>
    </w:p>
  </w:endnote>
  <w:endnote w:type="continuationSeparator" w:id="0">
    <w:p w14:paraId="501CB68A" w14:textId="77777777" w:rsidR="00D807EE" w:rsidRDefault="00D807EE" w:rsidP="007D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A08EE" w14:textId="77777777" w:rsidR="00D807EE" w:rsidRDefault="00D807EE" w:rsidP="007D07D0">
      <w:r>
        <w:separator/>
      </w:r>
    </w:p>
  </w:footnote>
  <w:footnote w:type="continuationSeparator" w:id="0">
    <w:p w14:paraId="021FCC87" w14:textId="77777777" w:rsidR="00D807EE" w:rsidRDefault="00D807EE" w:rsidP="007D07D0">
      <w:r>
        <w:continuationSeparator/>
      </w:r>
    </w:p>
  </w:footnote>
  <w:footnote w:id="1">
    <w:p w14:paraId="5C7D2390" w14:textId="77777777" w:rsidR="009B0DAB" w:rsidRPr="008F4A44" w:rsidRDefault="009B0DAB">
      <w:pPr>
        <w:pStyle w:val="FootnoteText"/>
        <w:rPr>
          <w:rFonts w:ascii="Times New Roman" w:hAnsi="Times New Roman" w:cs="Times New Roman"/>
          <w:sz w:val="22"/>
          <w:szCs w:val="22"/>
        </w:rPr>
      </w:pPr>
      <w:r w:rsidRPr="007629F5">
        <w:rPr>
          <w:rStyle w:val="FootnoteReference"/>
          <w:rFonts w:ascii="Times New Roman" w:hAnsi="Times New Roman" w:cs="Times New Roman"/>
        </w:rPr>
        <w:footnoteRef/>
      </w:r>
      <w:r w:rsidR="00EF1647" w:rsidRPr="007629F5">
        <w:rPr>
          <w:rFonts w:ascii="Times New Roman" w:hAnsi="Times New Roman" w:cs="Times New Roman"/>
        </w:rPr>
        <w:t xml:space="preserve"> </w:t>
      </w:r>
      <w:r w:rsidR="00EF1647" w:rsidRPr="008F4A44">
        <w:rPr>
          <w:rFonts w:ascii="Times New Roman" w:hAnsi="Times New Roman" w:cs="Times New Roman"/>
          <w:sz w:val="22"/>
          <w:szCs w:val="22"/>
        </w:rPr>
        <w:t xml:space="preserve">International </w:t>
      </w:r>
      <w:r w:rsidR="004F5FA9" w:rsidRPr="007B31C7">
        <w:rPr>
          <w:rFonts w:ascii="Times New Roman" w:hAnsi="Times New Roman" w:cs="Times New Roman"/>
          <w:sz w:val="22"/>
          <w:szCs w:val="22"/>
        </w:rPr>
        <w:t>Covenant on Civil and Political Rights</w:t>
      </w:r>
      <w:r w:rsidR="00827818" w:rsidRPr="007B31C7">
        <w:rPr>
          <w:rFonts w:ascii="Times New Roman" w:hAnsi="Times New Roman" w:cs="Times New Roman"/>
          <w:sz w:val="22"/>
          <w:szCs w:val="22"/>
        </w:rPr>
        <w:t xml:space="preserve">, </w:t>
      </w:r>
      <w:r w:rsidR="00141ED3" w:rsidRPr="007B31C7">
        <w:rPr>
          <w:rFonts w:ascii="Times New Roman" w:hAnsi="Times New Roman" w:cs="Times New Roman"/>
          <w:sz w:val="22"/>
          <w:szCs w:val="22"/>
        </w:rPr>
        <w:t xml:space="preserve">Dec. 16, 1966, </w:t>
      </w:r>
      <w:r w:rsidR="00C8403C" w:rsidRPr="008F4A44">
        <w:rPr>
          <w:rFonts w:ascii="Times New Roman" w:hAnsi="Times New Roman" w:cs="Times New Roman"/>
          <w:sz w:val="22"/>
          <w:szCs w:val="22"/>
        </w:rPr>
        <w:t>United Nations Treaty Series (https://treaties.un.org/doc/publication/unts/volume%20999/volume-999-i-14668-english.pdf).</w:t>
      </w:r>
    </w:p>
  </w:footnote>
  <w:footnote w:id="2">
    <w:p w14:paraId="47CA290C" w14:textId="77777777" w:rsidR="007629F5" w:rsidRPr="007629F5" w:rsidRDefault="007F313D" w:rsidP="007629F5">
      <w:pPr>
        <w:pStyle w:val="FootnoteText"/>
        <w:rPr>
          <w:rFonts w:ascii="Times New Roman" w:hAnsi="Times New Roman" w:cs="Times New Roman"/>
          <w:sz w:val="22"/>
          <w:szCs w:val="22"/>
        </w:rPr>
      </w:pPr>
      <w:r w:rsidRPr="007629F5">
        <w:rPr>
          <w:rStyle w:val="FootnoteReference"/>
          <w:rFonts w:ascii="Times New Roman" w:hAnsi="Times New Roman" w:cs="Times New Roman"/>
        </w:rPr>
        <w:footnoteRef/>
      </w:r>
      <w:r w:rsidRPr="007629F5">
        <w:rPr>
          <w:rFonts w:ascii="Times New Roman" w:hAnsi="Times New Roman" w:cs="Times New Roman"/>
        </w:rPr>
        <w:t xml:space="preserve"> </w:t>
      </w:r>
      <w:r w:rsidR="004B246E" w:rsidRPr="008F4A44">
        <w:rPr>
          <w:rFonts w:ascii="Times New Roman" w:hAnsi="Times New Roman" w:cs="Times New Roman"/>
          <w:sz w:val="22"/>
          <w:szCs w:val="22"/>
        </w:rPr>
        <w:t>International Covenant on the Elimination of All Forms of Racial Discrimination</w:t>
      </w:r>
      <w:r w:rsidR="0033203E" w:rsidRPr="007B31C7">
        <w:rPr>
          <w:rFonts w:ascii="Times New Roman" w:hAnsi="Times New Roman" w:cs="Times New Roman"/>
          <w:sz w:val="22"/>
          <w:szCs w:val="22"/>
        </w:rPr>
        <w:t>, March 7, 1966</w:t>
      </w:r>
      <w:r w:rsidR="004B246E" w:rsidRPr="007B31C7">
        <w:rPr>
          <w:rFonts w:ascii="Times New Roman" w:hAnsi="Times New Roman" w:cs="Times New Roman"/>
          <w:sz w:val="22"/>
          <w:szCs w:val="22"/>
        </w:rPr>
        <w:t xml:space="preserve">, </w:t>
      </w:r>
      <w:r w:rsidR="00720F0D" w:rsidRPr="007B31C7">
        <w:rPr>
          <w:rFonts w:ascii="Times New Roman" w:hAnsi="Times New Roman" w:cs="Times New Roman"/>
          <w:sz w:val="22"/>
          <w:szCs w:val="22"/>
        </w:rPr>
        <w:t>660, U.N.T.S.195</w:t>
      </w:r>
      <w:r w:rsidR="00396622" w:rsidRPr="008F4A44">
        <w:rPr>
          <w:rFonts w:ascii="Times New Roman" w:hAnsi="Times New Roman" w:cs="Times New Roman"/>
          <w:sz w:val="22"/>
          <w:szCs w:val="22"/>
        </w:rPr>
        <w:t xml:space="preserve"> </w:t>
      </w:r>
      <w:r w:rsidR="00720F0D" w:rsidRPr="008F4A44">
        <w:rPr>
          <w:rFonts w:ascii="Times New Roman" w:hAnsi="Times New Roman" w:cs="Times New Roman"/>
          <w:sz w:val="22"/>
          <w:szCs w:val="22"/>
        </w:rPr>
        <w:t>(</w:t>
      </w:r>
      <w:hyperlink r:id="rId1" w:history="1">
        <w:r w:rsidRPr="008F4A44">
          <w:rPr>
            <w:rStyle w:val="Hyperlink"/>
            <w:rFonts w:ascii="Times New Roman" w:hAnsi="Times New Roman" w:cs="Times New Roman"/>
            <w:sz w:val="22"/>
            <w:szCs w:val="22"/>
          </w:rPr>
          <w:t>http://www.ohchr.org/EN/ProfessionalInterest/Pages/CERD.aspx</w:t>
        </w:r>
      </w:hyperlink>
      <w:r w:rsidRPr="008F4A44">
        <w:rPr>
          <w:rFonts w:ascii="Times New Roman" w:hAnsi="Times New Roman" w:cs="Times New Roman"/>
          <w:sz w:val="22"/>
          <w:szCs w:val="22"/>
        </w:rPr>
        <w:t>)</w:t>
      </w:r>
      <w:r w:rsidR="00720F0D" w:rsidRPr="008F4A44">
        <w:rPr>
          <w:rFonts w:ascii="Times New Roman" w:hAnsi="Times New Roman" w:cs="Times New Roman"/>
          <w:sz w:val="22"/>
          <w:szCs w:val="22"/>
        </w:rPr>
        <w:t>.</w:t>
      </w:r>
      <w:r w:rsidR="00BE5306" w:rsidRPr="008F4A44">
        <w:rPr>
          <w:rFonts w:ascii="Times New Roman" w:hAnsi="Times New Roman" w:cs="Times New Roman"/>
          <w:sz w:val="22"/>
          <w:szCs w:val="22"/>
        </w:rPr>
        <w:t xml:space="preserve"> </w:t>
      </w:r>
      <w:r w:rsidR="007629F5" w:rsidRPr="007629F5">
        <w:rPr>
          <w:rFonts w:ascii="Times New Roman" w:hAnsi="Times New Roman" w:cs="Times New Roman"/>
          <w:sz w:val="22"/>
          <w:szCs w:val="22"/>
        </w:rPr>
        <w:t>And U.S. pledge on commitment to advancing human rights and fundamental freedoms in the United States. See Letter from the Permanent Representative of the United States of America to the United Nations addressed to</w:t>
      </w:r>
    </w:p>
    <w:p w14:paraId="3195941E" w14:textId="29D33EFE" w:rsidR="007F313D" w:rsidRPr="008F4A44" w:rsidRDefault="007629F5" w:rsidP="007629F5">
      <w:pPr>
        <w:rPr>
          <w:rFonts w:ascii="Times New Roman" w:hAnsi="Times New Roman" w:cs="Times New Roman"/>
          <w:sz w:val="22"/>
          <w:szCs w:val="22"/>
        </w:rPr>
      </w:pPr>
      <w:r w:rsidRPr="007629F5">
        <w:rPr>
          <w:rFonts w:ascii="Times New Roman" w:hAnsi="Times New Roman" w:cs="Times New Roman"/>
          <w:sz w:val="22"/>
          <w:szCs w:val="22"/>
        </w:rPr>
        <w:t>the President of the General Assembly</w:t>
      </w:r>
      <w:r w:rsidR="00CC1877">
        <w:rPr>
          <w:rFonts w:ascii="Times New Roman" w:hAnsi="Times New Roman" w:cs="Times New Roman"/>
          <w:sz w:val="22"/>
          <w:szCs w:val="22"/>
        </w:rPr>
        <w:t xml:space="preserve">, </w:t>
      </w:r>
      <w:r w:rsidRPr="007629F5">
        <w:rPr>
          <w:rFonts w:ascii="Times New Roman" w:hAnsi="Times New Roman" w:cs="Times New Roman"/>
          <w:sz w:val="22"/>
          <w:szCs w:val="22"/>
        </w:rPr>
        <w:t xml:space="preserve">April </w:t>
      </w:r>
      <w:r w:rsidR="00CC1877">
        <w:rPr>
          <w:rFonts w:ascii="Times New Roman" w:hAnsi="Times New Roman" w:cs="Times New Roman"/>
          <w:sz w:val="22"/>
          <w:szCs w:val="22"/>
        </w:rPr>
        <w:t xml:space="preserve">22, </w:t>
      </w:r>
      <w:r w:rsidRPr="007629F5">
        <w:rPr>
          <w:rFonts w:ascii="Times New Roman" w:hAnsi="Times New Roman" w:cs="Times New Roman"/>
          <w:sz w:val="22"/>
          <w:szCs w:val="22"/>
        </w:rPr>
        <w:t>2009, A/63/831 General Assembly, 1, 2 (</w:t>
      </w:r>
      <w:hyperlink r:id="rId2" w:history="1">
        <w:r w:rsidR="00CC1877" w:rsidRPr="007D6A5C">
          <w:rPr>
            <w:rStyle w:val="Hyperlink"/>
            <w:rFonts w:ascii="Times New Roman" w:hAnsi="Times New Roman" w:cs="Times New Roman"/>
            <w:sz w:val="22"/>
            <w:szCs w:val="22"/>
          </w:rPr>
          <w:t>http://www.un.org/ga/search/view_doc.asp?symbol=A/63/831&amp;Lang=E)</w:t>
        </w:r>
      </w:hyperlink>
      <w:r w:rsidRPr="007629F5">
        <w:rPr>
          <w:rFonts w:ascii="Times New Roman" w:hAnsi="Times New Roman" w:cs="Times New Roman"/>
          <w:sz w:val="22"/>
          <w:szCs w:val="22"/>
        </w:rPr>
        <w:t>.</w:t>
      </w:r>
      <w:r w:rsidR="00CC1877">
        <w:rPr>
          <w:rFonts w:ascii="Times New Roman" w:hAnsi="Times New Roman" w:cs="Times New Roman"/>
          <w:sz w:val="22"/>
          <w:szCs w:val="22"/>
        </w:rPr>
        <w:t xml:space="preserve"> </w:t>
      </w:r>
    </w:p>
  </w:footnote>
  <w:footnote w:id="3">
    <w:p w14:paraId="526005CF" w14:textId="77777777" w:rsidR="002B475F" w:rsidRPr="008F4A44" w:rsidRDefault="002B475F" w:rsidP="002B475F">
      <w:pPr>
        <w:pStyle w:val="FootnoteText"/>
        <w:rPr>
          <w:rFonts w:ascii="Times New Roman" w:hAnsi="Times New Roman" w:cs="Times New Roman"/>
          <w:sz w:val="22"/>
          <w:szCs w:val="22"/>
        </w:rPr>
      </w:pPr>
      <w:r w:rsidRPr="008F4A44">
        <w:rPr>
          <w:rStyle w:val="FootnoteReference"/>
          <w:rFonts w:ascii="Times New Roman" w:hAnsi="Times New Roman" w:cs="Times New Roman"/>
          <w:sz w:val="22"/>
          <w:szCs w:val="22"/>
        </w:rPr>
        <w:footnoteRef/>
      </w:r>
      <w:r w:rsidRPr="008F4A44">
        <w:rPr>
          <w:rFonts w:ascii="Times New Roman" w:hAnsi="Times New Roman" w:cs="Times New Roman"/>
          <w:sz w:val="22"/>
          <w:szCs w:val="22"/>
        </w:rPr>
        <w:t xml:space="preserve"> </w:t>
      </w:r>
      <w:r w:rsidR="001B4FED" w:rsidRPr="00CC1877">
        <w:rPr>
          <w:rFonts w:ascii="Times New Roman" w:hAnsi="Times New Roman" w:cs="Times New Roman"/>
          <w:i/>
          <w:sz w:val="22"/>
          <w:szCs w:val="22"/>
        </w:rPr>
        <w:t xml:space="preserve">See </w:t>
      </w:r>
      <w:r w:rsidR="001B4FED" w:rsidRPr="008F4A44">
        <w:rPr>
          <w:rFonts w:ascii="Times New Roman" w:hAnsi="Times New Roman" w:cs="Times New Roman"/>
          <w:sz w:val="22"/>
          <w:szCs w:val="22"/>
        </w:rPr>
        <w:t>Human Rights Committee Concluding observations on the fourth periodic report of the United States of America. GE.14-42673 CCPR/C/USA./CO April 23, 2014 at p.2 item 4 (d)</w:t>
      </w:r>
      <w:r w:rsidR="001B4FED" w:rsidRPr="008F4A44" w:rsidDel="001B4FED">
        <w:rPr>
          <w:rFonts w:ascii="Times New Roman" w:hAnsi="Times New Roman" w:cs="Times New Roman"/>
          <w:sz w:val="22"/>
          <w:szCs w:val="22"/>
        </w:rPr>
        <w:t xml:space="preserve"> </w:t>
      </w:r>
    </w:p>
  </w:footnote>
  <w:footnote w:id="4">
    <w:p w14:paraId="48CBB7E8" w14:textId="77777777" w:rsidR="000E1083" w:rsidRPr="008F4A44" w:rsidRDefault="000E1083">
      <w:pPr>
        <w:pStyle w:val="FootnoteText"/>
        <w:rPr>
          <w:rFonts w:ascii="Times New Roman" w:hAnsi="Times New Roman" w:cs="Times New Roman"/>
          <w:sz w:val="22"/>
          <w:szCs w:val="22"/>
        </w:rPr>
      </w:pPr>
      <w:r w:rsidRPr="008F4A44">
        <w:rPr>
          <w:rStyle w:val="FootnoteReference"/>
          <w:rFonts w:ascii="Times New Roman" w:hAnsi="Times New Roman" w:cs="Times New Roman"/>
          <w:sz w:val="22"/>
          <w:szCs w:val="22"/>
        </w:rPr>
        <w:footnoteRef/>
      </w:r>
      <w:r w:rsidR="008F4A44">
        <w:rPr>
          <w:rFonts w:ascii="Times New Roman" w:hAnsi="Times New Roman" w:cs="Times New Roman"/>
          <w:sz w:val="22"/>
          <w:szCs w:val="22"/>
        </w:rPr>
        <w:t xml:space="preserve"> </w:t>
      </w:r>
      <w:r w:rsidR="001B4FED" w:rsidRPr="008F4A44">
        <w:rPr>
          <w:rFonts w:ascii="Times New Roman" w:hAnsi="Times New Roman" w:cs="Times New Roman"/>
          <w:sz w:val="22"/>
          <w:szCs w:val="22"/>
        </w:rPr>
        <w:t xml:space="preserve">Human Rights Office of High Commission, International Covenant on Civil and Political Rights, Dec. 16, 1966, </w:t>
      </w:r>
      <w:r w:rsidR="009864A1" w:rsidRPr="008F4A44">
        <w:rPr>
          <w:rFonts w:ascii="Times New Roman" w:hAnsi="Times New Roman" w:cs="Times New Roman"/>
          <w:sz w:val="22"/>
          <w:szCs w:val="22"/>
        </w:rPr>
        <w:t xml:space="preserve">2200A, </w:t>
      </w:r>
      <w:r w:rsidR="001B4FED" w:rsidRPr="008F4A44">
        <w:rPr>
          <w:rFonts w:ascii="Times New Roman" w:hAnsi="Times New Roman" w:cs="Times New Roman"/>
          <w:sz w:val="22"/>
          <w:szCs w:val="22"/>
        </w:rPr>
        <w:t xml:space="preserve">O.H.C.H.R. </w:t>
      </w:r>
    </w:p>
  </w:footnote>
  <w:footnote w:id="5">
    <w:p w14:paraId="4A5B13BA" w14:textId="77777777" w:rsidR="0097519F" w:rsidRPr="008F4A44" w:rsidRDefault="0097519F">
      <w:pPr>
        <w:pStyle w:val="FootnoteText"/>
        <w:rPr>
          <w:rFonts w:ascii="Times New Roman" w:hAnsi="Times New Roman" w:cs="Times New Roman"/>
          <w:sz w:val="22"/>
          <w:szCs w:val="22"/>
        </w:rPr>
      </w:pPr>
      <w:r w:rsidRPr="007629F5">
        <w:rPr>
          <w:rStyle w:val="FootnoteReference"/>
          <w:rFonts w:ascii="Times New Roman" w:hAnsi="Times New Roman" w:cs="Times New Roman"/>
        </w:rPr>
        <w:footnoteRef/>
      </w:r>
      <w:r w:rsidRPr="007629F5">
        <w:rPr>
          <w:rFonts w:ascii="Times New Roman" w:hAnsi="Times New Roman" w:cs="Times New Roman"/>
        </w:rPr>
        <w:t xml:space="preserve"> </w:t>
      </w:r>
      <w:r w:rsidRPr="008F4A44">
        <w:rPr>
          <w:rFonts w:ascii="Times New Roman" w:hAnsi="Times New Roman" w:cs="Times New Roman"/>
          <w:sz w:val="22"/>
          <w:szCs w:val="22"/>
        </w:rPr>
        <w:t>C</w:t>
      </w:r>
      <w:r w:rsidR="009864A1" w:rsidRPr="008F4A44">
        <w:rPr>
          <w:rFonts w:ascii="Times New Roman" w:hAnsi="Times New Roman" w:cs="Times New Roman"/>
          <w:sz w:val="22"/>
          <w:szCs w:val="22"/>
        </w:rPr>
        <w:t>iting EPA Study referencing average monthly water bill and annual income ratio. Nsikan Akpan</w:t>
      </w:r>
      <w:r w:rsidR="009864A1" w:rsidRPr="007629F5">
        <w:rPr>
          <w:rFonts w:ascii="Times New Roman" w:hAnsi="Times New Roman" w:cs="Times New Roman"/>
        </w:rPr>
        <w:t xml:space="preserve">, </w:t>
      </w:r>
      <w:r w:rsidR="009864A1" w:rsidRPr="008F4A44">
        <w:rPr>
          <w:rFonts w:ascii="Times New Roman" w:hAnsi="Times New Roman" w:cs="Times New Roman"/>
          <w:i/>
          <w:sz w:val="22"/>
          <w:szCs w:val="22"/>
        </w:rPr>
        <w:t>Affordable Water May Soon Dry Up, Especially if You Live Here</w:t>
      </w:r>
      <w:r w:rsidR="009864A1" w:rsidRPr="008F4A44">
        <w:rPr>
          <w:rFonts w:ascii="Times New Roman" w:hAnsi="Times New Roman" w:cs="Times New Roman"/>
          <w:sz w:val="22"/>
          <w:szCs w:val="22"/>
        </w:rPr>
        <w:t xml:space="preserve">, PBS Newshour (Sept. 25, 2017, 10:35PM), </w:t>
      </w:r>
      <w:hyperlink r:id="rId3" w:history="1">
        <w:r w:rsidR="009864A1" w:rsidRPr="008F4A44">
          <w:rPr>
            <w:rFonts w:ascii="Times New Roman" w:hAnsi="Times New Roman" w:cs="Times New Roman"/>
            <w:color w:val="0563C1" w:themeColor="hyperlink"/>
            <w:sz w:val="22"/>
            <w:szCs w:val="22"/>
            <w:u w:val="single"/>
          </w:rPr>
          <w:t>https://www.pbs.org/newshour/amp/updates/affordable-water-may-soon-dry-especially-live</w:t>
        </w:r>
      </w:hyperlink>
      <w:r w:rsidR="009864A1" w:rsidRPr="008F4A44">
        <w:rPr>
          <w:rFonts w:ascii="Times New Roman" w:hAnsi="Times New Roman" w:cs="Times New Roman"/>
          <w:sz w:val="22"/>
          <w:szCs w:val="22"/>
        </w:rPr>
        <w:t xml:space="preserve">  </w:t>
      </w:r>
    </w:p>
  </w:footnote>
  <w:footnote w:id="6">
    <w:p w14:paraId="2310953F" w14:textId="46B02A6D" w:rsidR="00E4344D" w:rsidRPr="008F4A44" w:rsidRDefault="00E4344D">
      <w:pPr>
        <w:pStyle w:val="FootnoteText"/>
        <w:rPr>
          <w:rFonts w:ascii="Times New Roman" w:hAnsi="Times New Roman" w:cs="Times New Roman"/>
          <w:sz w:val="22"/>
          <w:szCs w:val="22"/>
        </w:rPr>
      </w:pPr>
      <w:r w:rsidRPr="008F4A44">
        <w:rPr>
          <w:rStyle w:val="FootnoteReference"/>
          <w:rFonts w:ascii="Times New Roman" w:hAnsi="Times New Roman" w:cs="Times New Roman"/>
          <w:sz w:val="22"/>
          <w:szCs w:val="22"/>
        </w:rPr>
        <w:footnoteRef/>
      </w:r>
      <w:r w:rsidRPr="008F4A44">
        <w:rPr>
          <w:rFonts w:ascii="Times New Roman" w:hAnsi="Times New Roman" w:cs="Times New Roman"/>
          <w:sz w:val="22"/>
          <w:szCs w:val="22"/>
        </w:rPr>
        <w:t xml:space="preserve">Pathways PA, Overlooked and Undercounted: Impact of the Great Recession as Measured by the Self-Sufficiency Standard for Pennsylvania </w:t>
      </w:r>
      <w:r w:rsidR="001302DC" w:rsidRPr="008F4A44">
        <w:rPr>
          <w:rFonts w:ascii="Times New Roman" w:hAnsi="Times New Roman" w:cs="Times New Roman"/>
          <w:sz w:val="22"/>
          <w:szCs w:val="22"/>
        </w:rPr>
        <w:t xml:space="preserve">(Oct. 2012) </w:t>
      </w:r>
      <w:r w:rsidRPr="008F4A44">
        <w:rPr>
          <w:rFonts w:ascii="Times New Roman" w:hAnsi="Times New Roman" w:cs="Times New Roman"/>
          <w:sz w:val="22"/>
          <w:szCs w:val="22"/>
        </w:rPr>
        <w:t>(a family of one adult, one infant and one preschooler requires an income of $57,746 to be self-sufficient in Philadelphia County, compared to $46,490 in Erie County; Philadelphia has the highest percentage of families living below the self-sufficiency standard in Pennsylvania)</w:t>
      </w:r>
      <w:r w:rsidR="001302DC" w:rsidRPr="008F4A44">
        <w:rPr>
          <w:rFonts w:ascii="Times New Roman" w:hAnsi="Times New Roman" w:cs="Times New Roman"/>
          <w:sz w:val="22"/>
          <w:szCs w:val="22"/>
        </w:rPr>
        <w:t xml:space="preserve"> </w:t>
      </w:r>
      <w:hyperlink r:id="rId4" w:history="1">
        <w:r w:rsidR="001302DC" w:rsidRPr="008F4A44">
          <w:rPr>
            <w:rStyle w:val="Hyperlink"/>
            <w:rFonts w:ascii="Times New Roman" w:hAnsi="Times New Roman" w:cs="Times New Roman"/>
            <w:sz w:val="22"/>
            <w:szCs w:val="22"/>
          </w:rPr>
          <w:t>http://pathwayspa.org.mytempweb.com/wp-content/uploads/2014/01/Overlooked-and-Undercounted-2012.pdf</w:t>
        </w:r>
      </w:hyperlink>
      <w:r w:rsidR="001302DC" w:rsidRPr="008F4A44">
        <w:rPr>
          <w:rFonts w:ascii="Times New Roman" w:hAnsi="Times New Roman" w:cs="Times New Roman"/>
          <w:sz w:val="22"/>
          <w:szCs w:val="22"/>
        </w:rPr>
        <w:t xml:space="preserve"> </w:t>
      </w:r>
    </w:p>
  </w:footnote>
  <w:footnote w:id="7">
    <w:p w14:paraId="4E3A6116" w14:textId="77777777" w:rsidR="00165243" w:rsidRPr="007629F5" w:rsidRDefault="00165243">
      <w:pPr>
        <w:pStyle w:val="FootnoteText"/>
        <w:rPr>
          <w:rFonts w:ascii="Times New Roman" w:hAnsi="Times New Roman" w:cs="Times New Roman"/>
        </w:rPr>
      </w:pPr>
      <w:r w:rsidRPr="007629F5">
        <w:rPr>
          <w:rStyle w:val="FootnoteReference"/>
          <w:rFonts w:ascii="Times New Roman" w:hAnsi="Times New Roman" w:cs="Times New Roman"/>
        </w:rPr>
        <w:footnoteRef/>
      </w:r>
      <w:r w:rsidRPr="007629F5">
        <w:rPr>
          <w:rFonts w:ascii="Times New Roman" w:hAnsi="Times New Roman" w:cs="Times New Roman"/>
        </w:rPr>
        <w:t xml:space="preserve"> </w:t>
      </w:r>
      <w:r w:rsidR="005F519B" w:rsidRPr="008F4A44">
        <w:rPr>
          <w:rFonts w:ascii="Times New Roman" w:hAnsi="Times New Roman" w:cs="Times New Roman"/>
          <w:sz w:val="22"/>
          <w:szCs w:val="22"/>
        </w:rPr>
        <w:t>Nsikan Akpan</w:t>
      </w:r>
      <w:r w:rsidR="005F519B" w:rsidRPr="007629F5">
        <w:rPr>
          <w:rFonts w:ascii="Times New Roman" w:hAnsi="Times New Roman" w:cs="Times New Roman"/>
        </w:rPr>
        <w:t xml:space="preserve">, </w:t>
      </w:r>
      <w:r w:rsidR="005F519B" w:rsidRPr="008F4A44">
        <w:rPr>
          <w:rFonts w:ascii="Times New Roman" w:hAnsi="Times New Roman" w:cs="Times New Roman"/>
          <w:i/>
          <w:sz w:val="22"/>
          <w:szCs w:val="22"/>
        </w:rPr>
        <w:t>Affordable Water May Soon Dry Up, Especially if You Live Here</w:t>
      </w:r>
      <w:r w:rsidR="005F519B" w:rsidRPr="008F4A44">
        <w:rPr>
          <w:rFonts w:ascii="Times New Roman" w:hAnsi="Times New Roman" w:cs="Times New Roman"/>
          <w:sz w:val="22"/>
          <w:szCs w:val="22"/>
        </w:rPr>
        <w:t xml:space="preserve">, PBS Newshour (Sept. 25, 2017, 10:35PM), </w:t>
      </w:r>
      <w:hyperlink r:id="rId5" w:history="1">
        <w:r w:rsidR="005F519B" w:rsidRPr="008F4A44">
          <w:rPr>
            <w:rFonts w:ascii="Times New Roman" w:hAnsi="Times New Roman" w:cs="Times New Roman"/>
            <w:color w:val="0563C1" w:themeColor="hyperlink"/>
            <w:sz w:val="22"/>
            <w:szCs w:val="22"/>
            <w:u w:val="single"/>
          </w:rPr>
          <w:t>https://www.pbs.org/newshour/amp/updates/affordable-water-may-soon-dry-especially-live</w:t>
        </w:r>
      </w:hyperlink>
      <w:r w:rsidR="005F519B" w:rsidRPr="008F4A44">
        <w:rPr>
          <w:rFonts w:ascii="Times New Roman" w:hAnsi="Times New Roman" w:cs="Times New Roman"/>
          <w:sz w:val="22"/>
          <w:szCs w:val="22"/>
        </w:rPr>
        <w:t xml:space="preserve"> </w:t>
      </w:r>
      <w:r w:rsidR="003D2602" w:rsidRPr="008F4A44">
        <w:rPr>
          <w:rFonts w:ascii="Times New Roman" w:hAnsi="Times New Roman" w:cs="Times New Roman"/>
          <w:sz w:val="22"/>
          <w:szCs w:val="22"/>
        </w:rPr>
        <w:t xml:space="preserve"> </w:t>
      </w:r>
    </w:p>
  </w:footnote>
  <w:footnote w:id="8">
    <w:p w14:paraId="30AB629C" w14:textId="77777777" w:rsidR="00EC30F2" w:rsidRPr="008F4A44" w:rsidRDefault="00EC30F2">
      <w:pPr>
        <w:pStyle w:val="FootnoteText"/>
        <w:rPr>
          <w:rFonts w:ascii="Times New Roman" w:hAnsi="Times New Roman" w:cs="Times New Roman"/>
          <w:sz w:val="22"/>
          <w:szCs w:val="22"/>
        </w:rPr>
      </w:pPr>
      <w:r w:rsidRPr="007629F5">
        <w:rPr>
          <w:rStyle w:val="FootnoteReference"/>
          <w:rFonts w:ascii="Times New Roman" w:hAnsi="Times New Roman" w:cs="Times New Roman"/>
        </w:rPr>
        <w:footnoteRef/>
      </w:r>
      <w:r w:rsidRPr="007629F5">
        <w:rPr>
          <w:rFonts w:ascii="Times New Roman" w:hAnsi="Times New Roman" w:cs="Times New Roman"/>
        </w:rPr>
        <w:t xml:space="preserve"> </w:t>
      </w:r>
      <w:r w:rsidR="003D2602" w:rsidRPr="008F4A44">
        <w:rPr>
          <w:rFonts w:ascii="Times New Roman" w:hAnsi="Times New Roman" w:cs="Times New Roman"/>
          <w:sz w:val="22"/>
          <w:szCs w:val="22"/>
        </w:rPr>
        <w:t xml:space="preserve">Morgan Zalot, </w:t>
      </w:r>
      <w:r w:rsidRPr="008F4A44">
        <w:rPr>
          <w:rFonts w:ascii="Times New Roman" w:hAnsi="Times New Roman" w:cs="Times New Roman"/>
          <w:i/>
          <w:sz w:val="22"/>
          <w:szCs w:val="22"/>
        </w:rPr>
        <w:t>As Philadelphia's Median Income Increases, Staggering Poverty Rate Barely Budges</w:t>
      </w:r>
      <w:r w:rsidR="003D2602" w:rsidRPr="008F4A44">
        <w:rPr>
          <w:rFonts w:ascii="Times New Roman" w:hAnsi="Times New Roman" w:cs="Times New Roman"/>
          <w:sz w:val="22"/>
          <w:szCs w:val="22"/>
        </w:rPr>
        <w:t xml:space="preserve">, NBC Philadelphia (Sept. 26, 2017, 7:58PM) </w:t>
      </w:r>
      <w:r w:rsidRPr="008F4A44">
        <w:rPr>
          <w:rFonts w:ascii="Times New Roman" w:hAnsi="Times New Roman" w:cs="Times New Roman"/>
          <w:sz w:val="22"/>
          <w:szCs w:val="22"/>
        </w:rPr>
        <w:t xml:space="preserve"> </w:t>
      </w:r>
      <w:hyperlink r:id="rId6" w:history="1">
        <w:r w:rsidRPr="008F4A44">
          <w:rPr>
            <w:rStyle w:val="Hyperlink"/>
            <w:rFonts w:ascii="Times New Roman" w:hAnsi="Times New Roman" w:cs="Times New Roman"/>
            <w:sz w:val="22"/>
            <w:szCs w:val="22"/>
          </w:rPr>
          <w:t>http://www.nbcphiladelphia.com/news/local/Philadelphia-Poverty-Rate-Median-Income-Census-Statistics-394316301.html</w:t>
        </w:r>
      </w:hyperlink>
      <w:r w:rsidR="003D2602" w:rsidRPr="008F4A44">
        <w:rPr>
          <w:rFonts w:ascii="Times New Roman" w:hAnsi="Times New Roman" w:cs="Times New Roman"/>
          <w:sz w:val="22"/>
          <w:szCs w:val="22"/>
        </w:rPr>
        <w:t xml:space="preserve"> </w:t>
      </w:r>
    </w:p>
  </w:footnote>
  <w:footnote w:id="9">
    <w:p w14:paraId="39F2B770" w14:textId="77777777" w:rsidR="008550F6" w:rsidRPr="008F4A44" w:rsidRDefault="008550F6" w:rsidP="008550F6">
      <w:pPr>
        <w:pStyle w:val="FootnoteText"/>
        <w:rPr>
          <w:rFonts w:ascii="Times New Roman" w:hAnsi="Times New Roman" w:cs="Times New Roman"/>
          <w:sz w:val="22"/>
          <w:szCs w:val="22"/>
        </w:rPr>
      </w:pPr>
      <w:r w:rsidRPr="007629F5">
        <w:rPr>
          <w:rStyle w:val="FootnoteReference"/>
          <w:rFonts w:ascii="Times New Roman" w:hAnsi="Times New Roman" w:cs="Times New Roman"/>
        </w:rPr>
        <w:footnoteRef/>
      </w:r>
      <w:r w:rsidRPr="007629F5">
        <w:rPr>
          <w:rFonts w:ascii="Times New Roman" w:hAnsi="Times New Roman" w:cs="Times New Roman"/>
        </w:rPr>
        <w:t xml:space="preserve"> </w:t>
      </w:r>
      <w:r w:rsidR="00872E01" w:rsidRPr="008F4A44">
        <w:rPr>
          <w:rFonts w:ascii="Times New Roman" w:hAnsi="Times New Roman" w:cs="Times New Roman"/>
          <w:i/>
          <w:sz w:val="22"/>
          <w:szCs w:val="22"/>
        </w:rPr>
        <w:t xml:space="preserve">Scathing U.N. report: “Structural racism” endures in U.S., and the government has failed to protect African-Americans’ rights, </w:t>
      </w:r>
      <w:r w:rsidR="00872E01" w:rsidRPr="008F4A44">
        <w:rPr>
          <w:rFonts w:ascii="Times New Roman" w:hAnsi="Times New Roman" w:cs="Times New Roman"/>
          <w:sz w:val="22"/>
          <w:szCs w:val="22"/>
        </w:rPr>
        <w:t xml:space="preserve">SALON MAG. (Sept. 16, 2017, 11:16AM) </w:t>
      </w:r>
      <w:hyperlink r:id="rId7" w:history="1">
        <w:r w:rsidRPr="008F4A44">
          <w:rPr>
            <w:rFonts w:ascii="Times New Roman" w:hAnsi="Times New Roman" w:cs="Times New Roman"/>
            <w:color w:val="0563C1" w:themeColor="hyperlink"/>
            <w:sz w:val="22"/>
            <w:szCs w:val="22"/>
            <w:u w:val="single"/>
          </w:rPr>
          <w:t>http://www.salon.com/2016/10/07/scathing-u-n-report-structural-racism-endures-in-u-s-and-the-government-has-failed-to-protect-african-americans-rights/</w:t>
        </w:r>
      </w:hyperlink>
      <w:r w:rsidR="00872E01" w:rsidRPr="008F4A44">
        <w:rPr>
          <w:rFonts w:ascii="Times New Roman" w:hAnsi="Times New Roman" w:cs="Times New Roman"/>
          <w:sz w:val="22"/>
          <w:szCs w:val="22"/>
        </w:rPr>
        <w:t xml:space="preserve"> </w:t>
      </w:r>
    </w:p>
  </w:footnote>
  <w:footnote w:id="10">
    <w:p w14:paraId="2F742971" w14:textId="77777777" w:rsidR="008550F6" w:rsidRPr="008F4A44" w:rsidRDefault="008550F6" w:rsidP="008550F6">
      <w:pPr>
        <w:pStyle w:val="FootnoteText"/>
        <w:rPr>
          <w:rFonts w:ascii="Times New Roman" w:hAnsi="Times New Roman" w:cs="Times New Roman"/>
          <w:sz w:val="22"/>
          <w:szCs w:val="22"/>
        </w:rPr>
      </w:pPr>
      <w:r w:rsidRPr="008F4A44">
        <w:rPr>
          <w:rStyle w:val="FootnoteReference"/>
          <w:rFonts w:ascii="Times New Roman" w:hAnsi="Times New Roman" w:cs="Times New Roman"/>
          <w:sz w:val="22"/>
          <w:szCs w:val="22"/>
        </w:rPr>
        <w:footnoteRef/>
      </w:r>
      <w:r w:rsidR="00B27844" w:rsidRPr="008F4A44">
        <w:rPr>
          <w:rFonts w:ascii="Times New Roman" w:hAnsi="Times New Roman" w:cs="Times New Roman"/>
          <w:sz w:val="22"/>
          <w:szCs w:val="22"/>
        </w:rPr>
        <w:t xml:space="preserve"> </w:t>
      </w:r>
      <w:r w:rsidR="00B27844" w:rsidRPr="008F4A44">
        <w:rPr>
          <w:rFonts w:ascii="Times New Roman" w:hAnsi="Times New Roman" w:cs="Times New Roman"/>
          <w:i/>
          <w:sz w:val="22"/>
          <w:szCs w:val="22"/>
        </w:rPr>
        <w:t>Philadelphia Works</w:t>
      </w:r>
      <w:r w:rsidR="00B27844" w:rsidRPr="008F4A44">
        <w:rPr>
          <w:rFonts w:ascii="Times New Roman" w:hAnsi="Times New Roman" w:cs="Times New Roman"/>
          <w:sz w:val="22"/>
          <w:szCs w:val="22"/>
        </w:rPr>
        <w:t xml:space="preserve">, </w:t>
      </w:r>
      <w:r w:rsidR="00BD57E0" w:rsidRPr="008F4A44">
        <w:rPr>
          <w:rFonts w:ascii="Times New Roman" w:hAnsi="Times New Roman" w:cs="Times New Roman"/>
          <w:sz w:val="22"/>
          <w:szCs w:val="22"/>
        </w:rPr>
        <w:t xml:space="preserve">A non-profit organization serving employer and job seekers, </w:t>
      </w:r>
      <w:r w:rsidR="00872E01" w:rsidRPr="008F4A44">
        <w:rPr>
          <w:rFonts w:ascii="Times New Roman" w:hAnsi="Times New Roman" w:cs="Times New Roman"/>
          <w:sz w:val="22"/>
          <w:szCs w:val="22"/>
        </w:rPr>
        <w:t xml:space="preserve"> (Sept. 16, 2017, 12:40PM) </w:t>
      </w:r>
      <w:r w:rsidRPr="008F4A44">
        <w:rPr>
          <w:rFonts w:ascii="Times New Roman" w:hAnsi="Times New Roman" w:cs="Times New Roman"/>
          <w:sz w:val="22"/>
          <w:szCs w:val="22"/>
        </w:rPr>
        <w:t xml:space="preserve"> </w:t>
      </w:r>
      <w:hyperlink r:id="rId8" w:history="1">
        <w:r w:rsidRPr="008F4A44">
          <w:rPr>
            <w:rStyle w:val="Hyperlink"/>
            <w:rFonts w:ascii="Times New Roman" w:hAnsi="Times New Roman" w:cs="Times New Roman"/>
            <w:sz w:val="22"/>
            <w:szCs w:val="22"/>
          </w:rPr>
          <w:t>http://www.philaworks.org/workforce-information-works/philadelphia-data/philadelphias-labor-force/</w:t>
        </w:r>
      </w:hyperlink>
      <w:r w:rsidR="00872E01" w:rsidRPr="008F4A44">
        <w:rPr>
          <w:rFonts w:ascii="Times New Roman" w:hAnsi="Times New Roman" w:cs="Times New Roman"/>
          <w:sz w:val="22"/>
          <w:szCs w:val="22"/>
        </w:rPr>
        <w:t xml:space="preserve"> </w:t>
      </w:r>
    </w:p>
  </w:footnote>
  <w:footnote w:id="11">
    <w:p w14:paraId="1666A128" w14:textId="77777777" w:rsidR="008550F6" w:rsidRPr="008F4A44" w:rsidRDefault="008550F6" w:rsidP="008550F6">
      <w:pPr>
        <w:pStyle w:val="FootnoteText"/>
        <w:rPr>
          <w:rFonts w:ascii="Times New Roman" w:hAnsi="Times New Roman" w:cs="Times New Roman"/>
          <w:sz w:val="22"/>
          <w:szCs w:val="22"/>
        </w:rPr>
      </w:pPr>
      <w:r w:rsidRPr="007629F5">
        <w:rPr>
          <w:rStyle w:val="FootnoteReference"/>
          <w:rFonts w:ascii="Times New Roman" w:hAnsi="Times New Roman" w:cs="Times New Roman"/>
        </w:rPr>
        <w:footnoteRef/>
      </w:r>
      <w:r w:rsidRPr="007629F5">
        <w:rPr>
          <w:rFonts w:ascii="Times New Roman" w:hAnsi="Times New Roman" w:cs="Times New Roman"/>
        </w:rPr>
        <w:t xml:space="preserve"> </w:t>
      </w:r>
      <w:r w:rsidR="00BD57E0" w:rsidRPr="008F4A44">
        <w:rPr>
          <w:rFonts w:ascii="Times New Roman" w:hAnsi="Times New Roman" w:cs="Times New Roman"/>
          <w:sz w:val="22"/>
          <w:szCs w:val="22"/>
        </w:rPr>
        <w:t xml:space="preserve">Emily Green, </w:t>
      </w:r>
      <w:r w:rsidR="00BD57E0" w:rsidRPr="008F4A44">
        <w:rPr>
          <w:rFonts w:ascii="Times New Roman" w:hAnsi="Times New Roman" w:cs="Times New Roman"/>
          <w:i/>
          <w:sz w:val="22"/>
          <w:szCs w:val="22"/>
        </w:rPr>
        <w:t>U.S. Households Under Pressure</w:t>
      </w:r>
      <w:r w:rsidR="00003531" w:rsidRPr="008F4A44">
        <w:rPr>
          <w:rFonts w:ascii="Times New Roman" w:hAnsi="Times New Roman" w:cs="Times New Roman"/>
          <w:i/>
          <w:sz w:val="22"/>
          <w:szCs w:val="22"/>
        </w:rPr>
        <w:t xml:space="preserve"> f</w:t>
      </w:r>
      <w:r w:rsidR="00BD57E0" w:rsidRPr="008F4A44">
        <w:rPr>
          <w:rFonts w:ascii="Times New Roman" w:hAnsi="Times New Roman" w:cs="Times New Roman"/>
          <w:i/>
          <w:sz w:val="22"/>
          <w:szCs w:val="22"/>
        </w:rPr>
        <w:t>rom Rising Water Bills</w:t>
      </w:r>
      <w:r w:rsidR="00BD57E0" w:rsidRPr="008F4A44">
        <w:rPr>
          <w:rFonts w:ascii="Times New Roman" w:hAnsi="Times New Roman" w:cs="Times New Roman"/>
          <w:sz w:val="22"/>
          <w:szCs w:val="22"/>
        </w:rPr>
        <w:t xml:space="preserve">, </w:t>
      </w:r>
      <w:r w:rsidR="00003531" w:rsidRPr="008F4A44">
        <w:rPr>
          <w:rFonts w:ascii="Times New Roman" w:hAnsi="Times New Roman" w:cs="Times New Roman"/>
          <w:sz w:val="22"/>
          <w:szCs w:val="22"/>
        </w:rPr>
        <w:t>The SOURCE, Oct. 2017, at 52</w:t>
      </w:r>
    </w:p>
  </w:footnote>
  <w:footnote w:id="12">
    <w:p w14:paraId="7A412B7B" w14:textId="77777777" w:rsidR="001302DC" w:rsidRPr="008F4A44" w:rsidRDefault="001302DC">
      <w:pPr>
        <w:pStyle w:val="FootnoteText"/>
        <w:rPr>
          <w:rFonts w:ascii="Times New Roman" w:hAnsi="Times New Roman" w:cs="Times New Roman"/>
          <w:sz w:val="22"/>
          <w:szCs w:val="22"/>
        </w:rPr>
      </w:pPr>
      <w:r w:rsidRPr="008F4A44">
        <w:rPr>
          <w:rStyle w:val="FootnoteReference"/>
          <w:rFonts w:ascii="Times New Roman" w:hAnsi="Times New Roman" w:cs="Times New Roman"/>
          <w:sz w:val="22"/>
          <w:szCs w:val="22"/>
        </w:rPr>
        <w:footnoteRef/>
      </w:r>
      <w:r w:rsidRPr="008F4A44">
        <w:rPr>
          <w:rFonts w:ascii="Times New Roman" w:hAnsi="Times New Roman" w:cs="Times New Roman"/>
          <w:sz w:val="22"/>
          <w:szCs w:val="22"/>
        </w:rPr>
        <w:t xml:space="preserve"> George Spencer, 7 Years, No Water at Home for Senior, NBC Philadelphia (April  8, 2016) </w:t>
      </w:r>
      <w:hyperlink r:id="rId9" w:history="1">
        <w:r w:rsidRPr="008F4A44">
          <w:rPr>
            <w:rStyle w:val="Hyperlink"/>
            <w:rFonts w:ascii="Times New Roman" w:hAnsi="Times New Roman" w:cs="Times New Roman"/>
            <w:sz w:val="22"/>
            <w:szCs w:val="22"/>
          </w:rPr>
          <w:t>http://www.nbcphiladelphia.com/news/local/7-Years-No-Water-375060031.html</w:t>
        </w:r>
      </w:hyperlink>
      <w:r w:rsidRPr="008F4A44">
        <w:rPr>
          <w:rFonts w:ascii="Times New Roman" w:hAnsi="Times New Roman" w:cs="Times New Roman"/>
          <w:sz w:val="22"/>
          <w:szCs w:val="22"/>
        </w:rPr>
        <w:tab/>
      </w:r>
    </w:p>
  </w:footnote>
  <w:footnote w:id="13">
    <w:p w14:paraId="312E177A" w14:textId="77777777" w:rsidR="00E344D8" w:rsidRPr="008F4A44" w:rsidRDefault="00E344D8" w:rsidP="00E344D8">
      <w:pPr>
        <w:pStyle w:val="FootnoteText"/>
        <w:rPr>
          <w:rFonts w:ascii="Times New Roman" w:hAnsi="Times New Roman" w:cs="Times New Roman"/>
          <w:sz w:val="22"/>
          <w:szCs w:val="22"/>
        </w:rPr>
      </w:pPr>
      <w:r w:rsidRPr="008F4A44">
        <w:rPr>
          <w:rStyle w:val="FootnoteReference"/>
          <w:rFonts w:ascii="Times New Roman" w:hAnsi="Times New Roman" w:cs="Times New Roman"/>
          <w:sz w:val="22"/>
          <w:szCs w:val="22"/>
        </w:rPr>
        <w:footnoteRef/>
      </w:r>
      <w:r w:rsidRPr="008F4A44">
        <w:rPr>
          <w:rFonts w:ascii="Times New Roman" w:hAnsi="Times New Roman" w:cs="Times New Roman"/>
          <w:sz w:val="22"/>
          <w:szCs w:val="22"/>
        </w:rPr>
        <w:t xml:space="preserve"> </w:t>
      </w:r>
      <w:r w:rsidR="005F519B" w:rsidRPr="008F4A44">
        <w:rPr>
          <w:rFonts w:ascii="Times New Roman" w:hAnsi="Times New Roman" w:cs="Times New Roman"/>
          <w:sz w:val="22"/>
          <w:szCs w:val="22"/>
        </w:rPr>
        <w:t xml:space="preserve">Cassie Owens, </w:t>
      </w:r>
      <w:r w:rsidR="005F519B" w:rsidRPr="008F4A44">
        <w:rPr>
          <w:rFonts w:ascii="Times New Roman" w:hAnsi="Times New Roman" w:cs="Times New Roman"/>
          <w:i/>
          <w:sz w:val="22"/>
          <w:szCs w:val="22"/>
        </w:rPr>
        <w:t>Philly City Council Helps With Water Shutoffs and Blight Prevention</w:t>
      </w:r>
      <w:r w:rsidR="005F519B" w:rsidRPr="008F4A44">
        <w:rPr>
          <w:rFonts w:ascii="Times New Roman" w:hAnsi="Times New Roman" w:cs="Times New Roman"/>
          <w:sz w:val="22"/>
          <w:szCs w:val="22"/>
        </w:rPr>
        <w:t xml:space="preserve">, NEXT CITY (September 16, 2017, 4:15PM) </w:t>
      </w:r>
      <w:r w:rsidRPr="008F4A44">
        <w:rPr>
          <w:rFonts w:ascii="Times New Roman" w:hAnsi="Times New Roman" w:cs="Times New Roman"/>
          <w:sz w:val="22"/>
          <w:szCs w:val="22"/>
        </w:rPr>
        <w:t xml:space="preserve"> </w:t>
      </w:r>
      <w:hyperlink r:id="rId10" w:history="1">
        <w:r w:rsidRPr="008F4A44">
          <w:rPr>
            <w:rStyle w:val="Hyperlink"/>
            <w:rFonts w:ascii="Times New Roman" w:hAnsi="Times New Roman" w:cs="Times New Roman"/>
            <w:sz w:val="22"/>
            <w:szCs w:val="22"/>
          </w:rPr>
          <w:t>https://nextcity.org/daily/entry/philadelphia-water-bills-low-income-payment-plans</w:t>
        </w:r>
      </w:hyperlink>
      <w:r w:rsidRPr="008F4A44">
        <w:rPr>
          <w:rFonts w:ascii="Times New Roman" w:hAnsi="Times New Roman" w:cs="Times New Roman"/>
          <w:sz w:val="22"/>
          <w:szCs w:val="22"/>
        </w:rPr>
        <w:t xml:space="preserve"> </w:t>
      </w:r>
    </w:p>
  </w:footnote>
  <w:footnote w:id="14">
    <w:p w14:paraId="50477EA8" w14:textId="77777777" w:rsidR="00AF0157" w:rsidRPr="007629F5" w:rsidRDefault="00AF0157" w:rsidP="00AF0157">
      <w:pPr>
        <w:pStyle w:val="FootnoteText"/>
        <w:rPr>
          <w:rFonts w:ascii="Times New Roman" w:hAnsi="Times New Roman" w:cs="Times New Roman"/>
        </w:rPr>
      </w:pPr>
      <w:r w:rsidRPr="007629F5">
        <w:rPr>
          <w:rStyle w:val="FootnoteReference"/>
          <w:rFonts w:ascii="Times New Roman" w:hAnsi="Times New Roman" w:cs="Times New Roman"/>
        </w:rPr>
        <w:footnoteRef/>
      </w:r>
      <w:r w:rsidRPr="007629F5">
        <w:rPr>
          <w:rFonts w:ascii="Times New Roman" w:hAnsi="Times New Roman" w:cs="Times New Roman"/>
        </w:rPr>
        <w:t xml:space="preserve"> </w:t>
      </w:r>
      <w:r w:rsidR="002C4169" w:rsidRPr="008F4A44">
        <w:rPr>
          <w:rFonts w:ascii="Times New Roman" w:hAnsi="Times New Roman" w:cs="Times New Roman"/>
          <w:sz w:val="22"/>
          <w:szCs w:val="22"/>
        </w:rPr>
        <w:t>Telephone Interview wi</w:t>
      </w:r>
      <w:r w:rsidR="002D2288" w:rsidRPr="008F4A44">
        <w:rPr>
          <w:rFonts w:ascii="Times New Roman" w:hAnsi="Times New Roman" w:cs="Times New Roman"/>
          <w:sz w:val="22"/>
          <w:szCs w:val="22"/>
        </w:rPr>
        <w:t xml:space="preserve">th Robert Ballenger, Senior Supervising Attorney, Community Legal Services, Inc., </w:t>
      </w:r>
      <w:r w:rsidR="002D2288" w:rsidRPr="004B08DB">
        <w:rPr>
          <w:rFonts w:ascii="Times New Roman" w:hAnsi="Times New Roman" w:cs="Times New Roman"/>
          <w:sz w:val="22"/>
          <w:szCs w:val="22"/>
        </w:rPr>
        <w:t>(</w:t>
      </w:r>
      <w:r w:rsidR="002C4169" w:rsidRPr="007B31C7">
        <w:rPr>
          <w:rFonts w:ascii="Times New Roman" w:hAnsi="Times New Roman" w:cs="Times New Roman"/>
          <w:sz w:val="22"/>
          <w:szCs w:val="22"/>
        </w:rPr>
        <w:t>Sep</w:t>
      </w:r>
      <w:r w:rsidR="002D2288" w:rsidRPr="007B31C7">
        <w:rPr>
          <w:rFonts w:ascii="Times New Roman" w:hAnsi="Times New Roman" w:cs="Times New Roman"/>
          <w:sz w:val="22"/>
          <w:szCs w:val="22"/>
        </w:rPr>
        <w:t>t</w:t>
      </w:r>
      <w:r w:rsidR="002C4169" w:rsidRPr="007B31C7">
        <w:rPr>
          <w:rFonts w:ascii="Times New Roman" w:hAnsi="Times New Roman" w:cs="Times New Roman"/>
          <w:sz w:val="22"/>
          <w:szCs w:val="22"/>
        </w:rPr>
        <w:t xml:space="preserve">. </w:t>
      </w:r>
      <w:r w:rsidR="002D2288" w:rsidRPr="007B31C7">
        <w:rPr>
          <w:rFonts w:ascii="Times New Roman" w:hAnsi="Times New Roman" w:cs="Times New Roman"/>
          <w:sz w:val="22"/>
          <w:szCs w:val="22"/>
        </w:rPr>
        <w:t>2017).</w:t>
      </w:r>
      <w:r w:rsidR="002D2288" w:rsidRPr="007629F5">
        <w:rPr>
          <w:rFonts w:ascii="Times New Roman" w:hAnsi="Times New Roman" w:cs="Times New Roman"/>
        </w:rPr>
        <w:t xml:space="preserve"> </w:t>
      </w:r>
    </w:p>
  </w:footnote>
  <w:footnote w:id="15">
    <w:p w14:paraId="61D2DCFA" w14:textId="77777777" w:rsidR="00886B26" w:rsidRPr="007629F5" w:rsidRDefault="00886B26" w:rsidP="00886B26">
      <w:pPr>
        <w:pStyle w:val="FootnoteText"/>
        <w:rPr>
          <w:rFonts w:ascii="Times New Roman" w:hAnsi="Times New Roman" w:cs="Times New Roman"/>
        </w:rPr>
      </w:pPr>
      <w:r w:rsidRPr="007629F5">
        <w:rPr>
          <w:rStyle w:val="FootnoteReference"/>
          <w:rFonts w:ascii="Times New Roman" w:hAnsi="Times New Roman" w:cs="Times New Roman"/>
        </w:rPr>
        <w:footnoteRef/>
      </w:r>
      <w:r w:rsidRPr="007629F5">
        <w:rPr>
          <w:rFonts w:ascii="Times New Roman" w:hAnsi="Times New Roman" w:cs="Times New Roman"/>
        </w:rPr>
        <w:t xml:space="preserve"> </w:t>
      </w:r>
      <w:r w:rsidRPr="008F4A44">
        <w:rPr>
          <w:rFonts w:ascii="Times New Roman" w:hAnsi="Times New Roman" w:cs="Times New Roman"/>
          <w:i/>
          <w:sz w:val="22"/>
          <w:szCs w:val="22"/>
        </w:rPr>
        <w:t>Testimony: CLS Supports Water Affordability in Philadelphia</w:t>
      </w:r>
      <w:r w:rsidRPr="008F4A44">
        <w:rPr>
          <w:rFonts w:ascii="Times New Roman" w:hAnsi="Times New Roman" w:cs="Times New Roman"/>
          <w:sz w:val="22"/>
          <w:szCs w:val="22"/>
        </w:rPr>
        <w:t xml:space="preserve">, Community Legal Services </w:t>
      </w:r>
      <w:r w:rsidRPr="004B08DB">
        <w:rPr>
          <w:rFonts w:ascii="Times New Roman" w:hAnsi="Times New Roman" w:cs="Times New Roman"/>
          <w:sz w:val="22"/>
          <w:szCs w:val="22"/>
        </w:rPr>
        <w:t xml:space="preserve">(June 10, 2015) </w:t>
      </w:r>
      <w:hyperlink r:id="rId11" w:history="1">
        <w:r w:rsidRPr="008F4A44">
          <w:rPr>
            <w:rStyle w:val="Hyperlink"/>
            <w:rFonts w:ascii="Times New Roman" w:hAnsi="Times New Roman" w:cs="Times New Roman"/>
            <w:sz w:val="22"/>
            <w:szCs w:val="22"/>
          </w:rPr>
          <w:t>https://clsphila.org/learn-about-issues/testimony-cls-supports-water-affordability-philadelphia</w:t>
        </w:r>
      </w:hyperlink>
      <w:r w:rsidRPr="008F4A44">
        <w:rPr>
          <w:rFonts w:ascii="Times New Roman" w:hAnsi="Times New Roman" w:cs="Times New Roman"/>
          <w:sz w:val="22"/>
          <w:szCs w:val="22"/>
        </w:rPr>
        <w:t xml:space="preserve"> </w:t>
      </w:r>
      <w:r w:rsidRPr="007629F5">
        <w:rPr>
          <w:rFonts w:ascii="Times New Roman" w:hAnsi="Times New Roman" w:cs="Times New Roman"/>
        </w:rPr>
        <w:t xml:space="preserve"> </w:t>
      </w:r>
    </w:p>
  </w:footnote>
  <w:footnote w:id="16">
    <w:p w14:paraId="71745CE0" w14:textId="77777777" w:rsidR="00746508" w:rsidRPr="008F4A44" w:rsidRDefault="00746508" w:rsidP="00746508">
      <w:pPr>
        <w:pStyle w:val="FootnoteText"/>
        <w:rPr>
          <w:rFonts w:ascii="Times New Roman" w:hAnsi="Times New Roman" w:cs="Times New Roman"/>
          <w:sz w:val="22"/>
          <w:szCs w:val="22"/>
        </w:rPr>
      </w:pPr>
      <w:r w:rsidRPr="008F4A44">
        <w:rPr>
          <w:rStyle w:val="FootnoteReference"/>
          <w:rFonts w:ascii="Times New Roman" w:hAnsi="Times New Roman" w:cs="Times New Roman"/>
          <w:sz w:val="22"/>
          <w:szCs w:val="22"/>
        </w:rPr>
        <w:footnoteRef/>
      </w:r>
      <w:r w:rsidRPr="008F4A44">
        <w:rPr>
          <w:rFonts w:ascii="Times New Roman" w:hAnsi="Times New Roman" w:cs="Times New Roman"/>
          <w:sz w:val="22"/>
          <w:szCs w:val="22"/>
        </w:rPr>
        <w:t xml:space="preserve"> </w:t>
      </w:r>
      <w:r w:rsidR="00490281" w:rsidRPr="004B08DB">
        <w:rPr>
          <w:rFonts w:ascii="Times New Roman" w:hAnsi="Times New Roman" w:cs="Times New Roman"/>
          <w:sz w:val="22"/>
          <w:szCs w:val="22"/>
        </w:rPr>
        <w:t xml:space="preserve">Cassie Owens, </w:t>
      </w:r>
      <w:r w:rsidR="00490281" w:rsidRPr="007B31C7">
        <w:rPr>
          <w:rFonts w:ascii="Times New Roman" w:hAnsi="Times New Roman" w:cs="Times New Roman"/>
          <w:i/>
          <w:sz w:val="22"/>
          <w:szCs w:val="22"/>
        </w:rPr>
        <w:t>Philly City Council Helps With Water Shutoffs and Blight Prevention</w:t>
      </w:r>
      <w:r w:rsidR="00490281" w:rsidRPr="007B31C7">
        <w:rPr>
          <w:rFonts w:ascii="Times New Roman" w:hAnsi="Times New Roman" w:cs="Times New Roman"/>
          <w:sz w:val="22"/>
          <w:szCs w:val="22"/>
        </w:rPr>
        <w:t xml:space="preserve">, NEXT CITY (September 16, 2017, 4:15PM)  </w:t>
      </w:r>
      <w:hyperlink r:id="rId12" w:history="1">
        <w:r w:rsidR="00490281" w:rsidRPr="008F4A44">
          <w:rPr>
            <w:rFonts w:ascii="Times New Roman" w:hAnsi="Times New Roman" w:cs="Times New Roman"/>
            <w:color w:val="0563C1" w:themeColor="hyperlink"/>
            <w:sz w:val="22"/>
            <w:szCs w:val="22"/>
            <w:u w:val="single"/>
          </w:rPr>
          <w:t>https://nextcity.org/daily/entry/philadelphia-water-bills-low-income-payment-plans</w:t>
        </w:r>
      </w:hyperlink>
      <w:r w:rsidR="00490281" w:rsidRPr="008F4A44">
        <w:rPr>
          <w:rFonts w:ascii="Times New Roman" w:hAnsi="Times New Roman" w:cs="Times New Roman"/>
          <w:sz w:val="22"/>
          <w:szCs w:val="22"/>
        </w:rPr>
        <w:t xml:space="preserve"> </w:t>
      </w:r>
    </w:p>
  </w:footnote>
  <w:footnote w:id="17">
    <w:p w14:paraId="181BF976" w14:textId="77777777" w:rsidR="00C91E0F" w:rsidRPr="007629F5" w:rsidRDefault="00C91E0F">
      <w:pPr>
        <w:pStyle w:val="FootnoteText"/>
        <w:rPr>
          <w:rFonts w:ascii="Times New Roman" w:hAnsi="Times New Roman" w:cs="Times New Roman"/>
        </w:rPr>
      </w:pPr>
      <w:r w:rsidRPr="007629F5">
        <w:rPr>
          <w:rStyle w:val="FootnoteReference"/>
          <w:rFonts w:ascii="Times New Roman" w:hAnsi="Times New Roman" w:cs="Times New Roman"/>
        </w:rPr>
        <w:footnoteRef/>
      </w:r>
      <w:r w:rsidRPr="007629F5">
        <w:rPr>
          <w:rFonts w:ascii="Times New Roman" w:hAnsi="Times New Roman" w:cs="Times New Roman"/>
        </w:rPr>
        <w:t xml:space="preserve"> </w:t>
      </w:r>
      <w:r w:rsidR="00490281" w:rsidRPr="008F4A44">
        <w:rPr>
          <w:rFonts w:ascii="Times New Roman" w:hAnsi="Times New Roman" w:cs="Times New Roman"/>
          <w:sz w:val="22"/>
          <w:szCs w:val="22"/>
        </w:rPr>
        <w:t xml:space="preserve">Emily Green, </w:t>
      </w:r>
      <w:r w:rsidR="00490281" w:rsidRPr="008F4A44">
        <w:rPr>
          <w:rFonts w:ascii="Times New Roman" w:hAnsi="Times New Roman" w:cs="Times New Roman"/>
          <w:i/>
          <w:sz w:val="22"/>
          <w:szCs w:val="22"/>
        </w:rPr>
        <w:t>U.S. Households Under Pressure from Rising Water Bills</w:t>
      </w:r>
      <w:r w:rsidR="00490281" w:rsidRPr="004B08DB">
        <w:rPr>
          <w:rFonts w:ascii="Times New Roman" w:hAnsi="Times New Roman" w:cs="Times New Roman"/>
          <w:sz w:val="22"/>
          <w:szCs w:val="22"/>
        </w:rPr>
        <w:t>, The SOURCE, Oct. 2017, at 52</w:t>
      </w:r>
    </w:p>
    <w:p w14:paraId="043DCF8E" w14:textId="77777777" w:rsidR="00F54C9D" w:rsidRPr="007629F5" w:rsidRDefault="00F54C9D">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B51A93"/>
    <w:multiLevelType w:val="hybridMultilevel"/>
    <w:tmpl w:val="00B8F998"/>
    <w:lvl w:ilvl="0" w:tplc="381029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027EE"/>
    <w:multiLevelType w:val="hybridMultilevel"/>
    <w:tmpl w:val="0D64336E"/>
    <w:lvl w:ilvl="0" w:tplc="69CC40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07"/>
    <w:rsid w:val="00003531"/>
    <w:rsid w:val="000078C1"/>
    <w:rsid w:val="00010863"/>
    <w:rsid w:val="00011F44"/>
    <w:rsid w:val="000123BF"/>
    <w:rsid w:val="00013E28"/>
    <w:rsid w:val="000155F0"/>
    <w:rsid w:val="00015EEB"/>
    <w:rsid w:val="00020AAD"/>
    <w:rsid w:val="00030ADD"/>
    <w:rsid w:val="00030E2E"/>
    <w:rsid w:val="00034277"/>
    <w:rsid w:val="00035441"/>
    <w:rsid w:val="00043770"/>
    <w:rsid w:val="00044FE9"/>
    <w:rsid w:val="00047A48"/>
    <w:rsid w:val="00054605"/>
    <w:rsid w:val="000561A9"/>
    <w:rsid w:val="000644F0"/>
    <w:rsid w:val="000679EA"/>
    <w:rsid w:val="000806FD"/>
    <w:rsid w:val="00081410"/>
    <w:rsid w:val="0008259D"/>
    <w:rsid w:val="000833DA"/>
    <w:rsid w:val="000846C1"/>
    <w:rsid w:val="0008616E"/>
    <w:rsid w:val="000868B3"/>
    <w:rsid w:val="000872D9"/>
    <w:rsid w:val="00087F8E"/>
    <w:rsid w:val="0009447B"/>
    <w:rsid w:val="00095D0B"/>
    <w:rsid w:val="000A5434"/>
    <w:rsid w:val="000A6268"/>
    <w:rsid w:val="000B68D8"/>
    <w:rsid w:val="000C07E3"/>
    <w:rsid w:val="000C2DD2"/>
    <w:rsid w:val="000C5081"/>
    <w:rsid w:val="000C57ED"/>
    <w:rsid w:val="000C60FE"/>
    <w:rsid w:val="000C6228"/>
    <w:rsid w:val="000C7C59"/>
    <w:rsid w:val="000D181B"/>
    <w:rsid w:val="000E1083"/>
    <w:rsid w:val="000E4D54"/>
    <w:rsid w:val="000E7C00"/>
    <w:rsid w:val="000F3F9B"/>
    <w:rsid w:val="000F72FF"/>
    <w:rsid w:val="001128E1"/>
    <w:rsid w:val="00115C75"/>
    <w:rsid w:val="00115FF1"/>
    <w:rsid w:val="001205EF"/>
    <w:rsid w:val="00122C82"/>
    <w:rsid w:val="00123116"/>
    <w:rsid w:val="001235CF"/>
    <w:rsid w:val="00125072"/>
    <w:rsid w:val="001302DC"/>
    <w:rsid w:val="00130ADD"/>
    <w:rsid w:val="00132466"/>
    <w:rsid w:val="001361E9"/>
    <w:rsid w:val="0013706B"/>
    <w:rsid w:val="0014007E"/>
    <w:rsid w:val="00141867"/>
    <w:rsid w:val="00141ED3"/>
    <w:rsid w:val="00147A29"/>
    <w:rsid w:val="00150181"/>
    <w:rsid w:val="00151E23"/>
    <w:rsid w:val="001535E3"/>
    <w:rsid w:val="0015561E"/>
    <w:rsid w:val="001559EF"/>
    <w:rsid w:val="00165243"/>
    <w:rsid w:val="00165F98"/>
    <w:rsid w:val="0016730A"/>
    <w:rsid w:val="0017538B"/>
    <w:rsid w:val="00176FDB"/>
    <w:rsid w:val="00177562"/>
    <w:rsid w:val="001809C7"/>
    <w:rsid w:val="00181A2B"/>
    <w:rsid w:val="00182DD0"/>
    <w:rsid w:val="00187B6B"/>
    <w:rsid w:val="00195060"/>
    <w:rsid w:val="001A6D9A"/>
    <w:rsid w:val="001B030D"/>
    <w:rsid w:val="001B094D"/>
    <w:rsid w:val="001B23B7"/>
    <w:rsid w:val="001B4FED"/>
    <w:rsid w:val="001B5D3A"/>
    <w:rsid w:val="001B5E32"/>
    <w:rsid w:val="001C2560"/>
    <w:rsid w:val="001C4793"/>
    <w:rsid w:val="001C5297"/>
    <w:rsid w:val="001C5545"/>
    <w:rsid w:val="001C69BD"/>
    <w:rsid w:val="001C7B5A"/>
    <w:rsid w:val="001C7F29"/>
    <w:rsid w:val="001D142A"/>
    <w:rsid w:val="001D22A0"/>
    <w:rsid w:val="001D6579"/>
    <w:rsid w:val="001D72DB"/>
    <w:rsid w:val="001E07FB"/>
    <w:rsid w:val="001E12CA"/>
    <w:rsid w:val="001E42D2"/>
    <w:rsid w:val="001E5233"/>
    <w:rsid w:val="001E619D"/>
    <w:rsid w:val="001F09FE"/>
    <w:rsid w:val="001F0C8A"/>
    <w:rsid w:val="001F0D88"/>
    <w:rsid w:val="001F6653"/>
    <w:rsid w:val="00204034"/>
    <w:rsid w:val="00206EE7"/>
    <w:rsid w:val="002129B5"/>
    <w:rsid w:val="00214010"/>
    <w:rsid w:val="00216304"/>
    <w:rsid w:val="00217C15"/>
    <w:rsid w:val="00220D97"/>
    <w:rsid w:val="002251C6"/>
    <w:rsid w:val="00226AA7"/>
    <w:rsid w:val="00226C10"/>
    <w:rsid w:val="002316C5"/>
    <w:rsid w:val="0023570E"/>
    <w:rsid w:val="0023643A"/>
    <w:rsid w:val="00237586"/>
    <w:rsid w:val="002464F9"/>
    <w:rsid w:val="0024775A"/>
    <w:rsid w:val="00253C66"/>
    <w:rsid w:val="00255194"/>
    <w:rsid w:val="002647DD"/>
    <w:rsid w:val="00265105"/>
    <w:rsid w:val="00270A25"/>
    <w:rsid w:val="002750EF"/>
    <w:rsid w:val="00281DAE"/>
    <w:rsid w:val="0028381D"/>
    <w:rsid w:val="00291249"/>
    <w:rsid w:val="00291CF4"/>
    <w:rsid w:val="00296260"/>
    <w:rsid w:val="002B23DB"/>
    <w:rsid w:val="002B475F"/>
    <w:rsid w:val="002B6039"/>
    <w:rsid w:val="002C4169"/>
    <w:rsid w:val="002C46D8"/>
    <w:rsid w:val="002D106F"/>
    <w:rsid w:val="002D18DA"/>
    <w:rsid w:val="002D2288"/>
    <w:rsid w:val="002D2BBE"/>
    <w:rsid w:val="002D39E0"/>
    <w:rsid w:val="002D4451"/>
    <w:rsid w:val="002E0AA6"/>
    <w:rsid w:val="002E3E7F"/>
    <w:rsid w:val="002F4D97"/>
    <w:rsid w:val="00306129"/>
    <w:rsid w:val="003068C0"/>
    <w:rsid w:val="00306B99"/>
    <w:rsid w:val="00312B3D"/>
    <w:rsid w:val="00317AD0"/>
    <w:rsid w:val="0033203E"/>
    <w:rsid w:val="003332D6"/>
    <w:rsid w:val="0033342A"/>
    <w:rsid w:val="003334D0"/>
    <w:rsid w:val="003343AA"/>
    <w:rsid w:val="00334D9D"/>
    <w:rsid w:val="003372B8"/>
    <w:rsid w:val="003376D2"/>
    <w:rsid w:val="00340AAF"/>
    <w:rsid w:val="0034678E"/>
    <w:rsid w:val="00356850"/>
    <w:rsid w:val="0035742C"/>
    <w:rsid w:val="00360716"/>
    <w:rsid w:val="003608AB"/>
    <w:rsid w:val="00361291"/>
    <w:rsid w:val="00362D19"/>
    <w:rsid w:val="003754C4"/>
    <w:rsid w:val="00385541"/>
    <w:rsid w:val="003865F3"/>
    <w:rsid w:val="00391B94"/>
    <w:rsid w:val="0039478C"/>
    <w:rsid w:val="00396622"/>
    <w:rsid w:val="003A0A1E"/>
    <w:rsid w:val="003A77E3"/>
    <w:rsid w:val="003B0591"/>
    <w:rsid w:val="003B4170"/>
    <w:rsid w:val="003B6614"/>
    <w:rsid w:val="003C4735"/>
    <w:rsid w:val="003C7B11"/>
    <w:rsid w:val="003D13FA"/>
    <w:rsid w:val="003D2602"/>
    <w:rsid w:val="003D5AEB"/>
    <w:rsid w:val="003E0AAF"/>
    <w:rsid w:val="003E1872"/>
    <w:rsid w:val="003E3EC9"/>
    <w:rsid w:val="003E4CF6"/>
    <w:rsid w:val="003F0A0D"/>
    <w:rsid w:val="003F2901"/>
    <w:rsid w:val="003F347D"/>
    <w:rsid w:val="003F3D90"/>
    <w:rsid w:val="00400D06"/>
    <w:rsid w:val="00406E4B"/>
    <w:rsid w:val="0042167B"/>
    <w:rsid w:val="00422CFC"/>
    <w:rsid w:val="004329C9"/>
    <w:rsid w:val="00443431"/>
    <w:rsid w:val="004500B4"/>
    <w:rsid w:val="00450C6E"/>
    <w:rsid w:val="00450FEE"/>
    <w:rsid w:val="004547F7"/>
    <w:rsid w:val="0046182C"/>
    <w:rsid w:val="0046639A"/>
    <w:rsid w:val="00472FFA"/>
    <w:rsid w:val="00473C49"/>
    <w:rsid w:val="00474D5E"/>
    <w:rsid w:val="00474EF4"/>
    <w:rsid w:val="004753CB"/>
    <w:rsid w:val="004770EA"/>
    <w:rsid w:val="004849A2"/>
    <w:rsid w:val="00486533"/>
    <w:rsid w:val="00490052"/>
    <w:rsid w:val="00490281"/>
    <w:rsid w:val="0049468A"/>
    <w:rsid w:val="004A0CDE"/>
    <w:rsid w:val="004A1629"/>
    <w:rsid w:val="004A4FC7"/>
    <w:rsid w:val="004B08DB"/>
    <w:rsid w:val="004B246E"/>
    <w:rsid w:val="004B343D"/>
    <w:rsid w:val="004B396D"/>
    <w:rsid w:val="004B3ADB"/>
    <w:rsid w:val="004B6499"/>
    <w:rsid w:val="004C10A2"/>
    <w:rsid w:val="004C113D"/>
    <w:rsid w:val="004D0746"/>
    <w:rsid w:val="004D1D6E"/>
    <w:rsid w:val="004D4D0D"/>
    <w:rsid w:val="004E3CDC"/>
    <w:rsid w:val="004E4D03"/>
    <w:rsid w:val="004E542B"/>
    <w:rsid w:val="004E700E"/>
    <w:rsid w:val="004E7E65"/>
    <w:rsid w:val="004F439E"/>
    <w:rsid w:val="004F5FA9"/>
    <w:rsid w:val="004F6410"/>
    <w:rsid w:val="004F7CBD"/>
    <w:rsid w:val="005012AC"/>
    <w:rsid w:val="00507B93"/>
    <w:rsid w:val="00510A98"/>
    <w:rsid w:val="005201E9"/>
    <w:rsid w:val="00532E90"/>
    <w:rsid w:val="00537887"/>
    <w:rsid w:val="00540DB4"/>
    <w:rsid w:val="00550631"/>
    <w:rsid w:val="005536D3"/>
    <w:rsid w:val="0055378E"/>
    <w:rsid w:val="00560BCC"/>
    <w:rsid w:val="00560C34"/>
    <w:rsid w:val="0056267C"/>
    <w:rsid w:val="00566C73"/>
    <w:rsid w:val="00567F45"/>
    <w:rsid w:val="00570C3D"/>
    <w:rsid w:val="00572DAF"/>
    <w:rsid w:val="0058528B"/>
    <w:rsid w:val="00586EA9"/>
    <w:rsid w:val="00587829"/>
    <w:rsid w:val="00594CBC"/>
    <w:rsid w:val="005B09E9"/>
    <w:rsid w:val="005B3B25"/>
    <w:rsid w:val="005B4765"/>
    <w:rsid w:val="005B7224"/>
    <w:rsid w:val="005C07A8"/>
    <w:rsid w:val="005C1D38"/>
    <w:rsid w:val="005C5E25"/>
    <w:rsid w:val="005C656C"/>
    <w:rsid w:val="005D58FE"/>
    <w:rsid w:val="005D7673"/>
    <w:rsid w:val="005E49A6"/>
    <w:rsid w:val="005E6903"/>
    <w:rsid w:val="005F0877"/>
    <w:rsid w:val="005F3A05"/>
    <w:rsid w:val="005F519B"/>
    <w:rsid w:val="005F721A"/>
    <w:rsid w:val="00600887"/>
    <w:rsid w:val="00602CCB"/>
    <w:rsid w:val="00606255"/>
    <w:rsid w:val="00617989"/>
    <w:rsid w:val="00623E86"/>
    <w:rsid w:val="006244C6"/>
    <w:rsid w:val="006244DE"/>
    <w:rsid w:val="006252B8"/>
    <w:rsid w:val="00625E05"/>
    <w:rsid w:val="0063111C"/>
    <w:rsid w:val="00635160"/>
    <w:rsid w:val="006375F1"/>
    <w:rsid w:val="0064195E"/>
    <w:rsid w:val="0064283E"/>
    <w:rsid w:val="006428E2"/>
    <w:rsid w:val="006463BE"/>
    <w:rsid w:val="00660212"/>
    <w:rsid w:val="00660A4A"/>
    <w:rsid w:val="00666747"/>
    <w:rsid w:val="006706D2"/>
    <w:rsid w:val="00672D8F"/>
    <w:rsid w:val="0068087D"/>
    <w:rsid w:val="00681CB4"/>
    <w:rsid w:val="00681E58"/>
    <w:rsid w:val="00681FDA"/>
    <w:rsid w:val="006877A3"/>
    <w:rsid w:val="00690960"/>
    <w:rsid w:val="00693D0C"/>
    <w:rsid w:val="00694A5A"/>
    <w:rsid w:val="00695581"/>
    <w:rsid w:val="006965D4"/>
    <w:rsid w:val="006A740C"/>
    <w:rsid w:val="006B2161"/>
    <w:rsid w:val="006C1F0A"/>
    <w:rsid w:val="006C4056"/>
    <w:rsid w:val="006C637C"/>
    <w:rsid w:val="006D10EE"/>
    <w:rsid w:val="006D1FFA"/>
    <w:rsid w:val="006D42B5"/>
    <w:rsid w:val="006D5791"/>
    <w:rsid w:val="006D7D3D"/>
    <w:rsid w:val="006E1C00"/>
    <w:rsid w:val="006E4A9D"/>
    <w:rsid w:val="006F5197"/>
    <w:rsid w:val="00703112"/>
    <w:rsid w:val="007032FD"/>
    <w:rsid w:val="00704828"/>
    <w:rsid w:val="00706208"/>
    <w:rsid w:val="007120E9"/>
    <w:rsid w:val="007152AC"/>
    <w:rsid w:val="00715908"/>
    <w:rsid w:val="00720F0D"/>
    <w:rsid w:val="00723D55"/>
    <w:rsid w:val="007249D8"/>
    <w:rsid w:val="007257C6"/>
    <w:rsid w:val="00741155"/>
    <w:rsid w:val="00746508"/>
    <w:rsid w:val="00746F92"/>
    <w:rsid w:val="00746FBF"/>
    <w:rsid w:val="00750A65"/>
    <w:rsid w:val="00753F85"/>
    <w:rsid w:val="00756FFE"/>
    <w:rsid w:val="007613B9"/>
    <w:rsid w:val="007629F5"/>
    <w:rsid w:val="00764961"/>
    <w:rsid w:val="00765554"/>
    <w:rsid w:val="0076611A"/>
    <w:rsid w:val="00767C65"/>
    <w:rsid w:val="00773F94"/>
    <w:rsid w:val="00773FAE"/>
    <w:rsid w:val="007807C6"/>
    <w:rsid w:val="00781AC4"/>
    <w:rsid w:val="007826D3"/>
    <w:rsid w:val="007833CC"/>
    <w:rsid w:val="007864DD"/>
    <w:rsid w:val="007901FD"/>
    <w:rsid w:val="007A2637"/>
    <w:rsid w:val="007A5ED2"/>
    <w:rsid w:val="007B20B6"/>
    <w:rsid w:val="007B31C7"/>
    <w:rsid w:val="007B49EC"/>
    <w:rsid w:val="007D07D0"/>
    <w:rsid w:val="007D11DB"/>
    <w:rsid w:val="007D3EE0"/>
    <w:rsid w:val="007D44FB"/>
    <w:rsid w:val="007E0149"/>
    <w:rsid w:val="007E2CDA"/>
    <w:rsid w:val="007E715D"/>
    <w:rsid w:val="007E79B6"/>
    <w:rsid w:val="007F25E1"/>
    <w:rsid w:val="007F308D"/>
    <w:rsid w:val="007F313D"/>
    <w:rsid w:val="007F54AD"/>
    <w:rsid w:val="007F5EBC"/>
    <w:rsid w:val="007F7E16"/>
    <w:rsid w:val="00801299"/>
    <w:rsid w:val="008025AA"/>
    <w:rsid w:val="00805893"/>
    <w:rsid w:val="00812CA8"/>
    <w:rsid w:val="008217ED"/>
    <w:rsid w:val="00822089"/>
    <w:rsid w:val="0082275C"/>
    <w:rsid w:val="008246AC"/>
    <w:rsid w:val="0082531F"/>
    <w:rsid w:val="00827818"/>
    <w:rsid w:val="008332D3"/>
    <w:rsid w:val="00837B29"/>
    <w:rsid w:val="00844F6C"/>
    <w:rsid w:val="00845089"/>
    <w:rsid w:val="008516F3"/>
    <w:rsid w:val="008531D7"/>
    <w:rsid w:val="00853385"/>
    <w:rsid w:val="008550F6"/>
    <w:rsid w:val="00855346"/>
    <w:rsid w:val="00860B95"/>
    <w:rsid w:val="00863B01"/>
    <w:rsid w:val="0087111B"/>
    <w:rsid w:val="00872E01"/>
    <w:rsid w:val="008765A3"/>
    <w:rsid w:val="008819FB"/>
    <w:rsid w:val="00882018"/>
    <w:rsid w:val="00882117"/>
    <w:rsid w:val="008826A0"/>
    <w:rsid w:val="00885325"/>
    <w:rsid w:val="00886B26"/>
    <w:rsid w:val="008A4BDB"/>
    <w:rsid w:val="008B421C"/>
    <w:rsid w:val="008B4C85"/>
    <w:rsid w:val="008B58EB"/>
    <w:rsid w:val="008B7951"/>
    <w:rsid w:val="008C2973"/>
    <w:rsid w:val="008C562D"/>
    <w:rsid w:val="008C5AD5"/>
    <w:rsid w:val="008D0775"/>
    <w:rsid w:val="008D0B42"/>
    <w:rsid w:val="008D14CE"/>
    <w:rsid w:val="008D4C2C"/>
    <w:rsid w:val="008D6B49"/>
    <w:rsid w:val="008D7BFB"/>
    <w:rsid w:val="008E0631"/>
    <w:rsid w:val="008E0B22"/>
    <w:rsid w:val="008E1C26"/>
    <w:rsid w:val="008E1CCB"/>
    <w:rsid w:val="008E2631"/>
    <w:rsid w:val="008F2382"/>
    <w:rsid w:val="008F2DA9"/>
    <w:rsid w:val="008F4407"/>
    <w:rsid w:val="008F4A44"/>
    <w:rsid w:val="0090221C"/>
    <w:rsid w:val="009027D6"/>
    <w:rsid w:val="0090739D"/>
    <w:rsid w:val="00907A48"/>
    <w:rsid w:val="009110E2"/>
    <w:rsid w:val="009167C7"/>
    <w:rsid w:val="00920E66"/>
    <w:rsid w:val="00921A40"/>
    <w:rsid w:val="00922F5E"/>
    <w:rsid w:val="00924A39"/>
    <w:rsid w:val="00924C8A"/>
    <w:rsid w:val="00931C60"/>
    <w:rsid w:val="009348F8"/>
    <w:rsid w:val="009408B8"/>
    <w:rsid w:val="00940C6B"/>
    <w:rsid w:val="00944CA1"/>
    <w:rsid w:val="00946003"/>
    <w:rsid w:val="009474A1"/>
    <w:rsid w:val="00951355"/>
    <w:rsid w:val="009513CB"/>
    <w:rsid w:val="00955AA1"/>
    <w:rsid w:val="00956ECE"/>
    <w:rsid w:val="009574BE"/>
    <w:rsid w:val="009615FB"/>
    <w:rsid w:val="009621D5"/>
    <w:rsid w:val="00963799"/>
    <w:rsid w:val="009715BD"/>
    <w:rsid w:val="0097519F"/>
    <w:rsid w:val="0098381D"/>
    <w:rsid w:val="009864A1"/>
    <w:rsid w:val="00990FE7"/>
    <w:rsid w:val="00996807"/>
    <w:rsid w:val="009A3C69"/>
    <w:rsid w:val="009A6A8A"/>
    <w:rsid w:val="009B0DAB"/>
    <w:rsid w:val="009B7C76"/>
    <w:rsid w:val="009C171D"/>
    <w:rsid w:val="009C207E"/>
    <w:rsid w:val="009C2675"/>
    <w:rsid w:val="009C616C"/>
    <w:rsid w:val="009C6A91"/>
    <w:rsid w:val="009D16F4"/>
    <w:rsid w:val="009D1877"/>
    <w:rsid w:val="009D4866"/>
    <w:rsid w:val="009E3395"/>
    <w:rsid w:val="009E3F6E"/>
    <w:rsid w:val="009E58C2"/>
    <w:rsid w:val="009E7F2E"/>
    <w:rsid w:val="00A01F62"/>
    <w:rsid w:val="00A02CA5"/>
    <w:rsid w:val="00A04DB4"/>
    <w:rsid w:val="00A05D4D"/>
    <w:rsid w:val="00A07AD0"/>
    <w:rsid w:val="00A21077"/>
    <w:rsid w:val="00A31B5B"/>
    <w:rsid w:val="00A31F1B"/>
    <w:rsid w:val="00A33493"/>
    <w:rsid w:val="00A406A6"/>
    <w:rsid w:val="00A53468"/>
    <w:rsid w:val="00A54DFA"/>
    <w:rsid w:val="00A57648"/>
    <w:rsid w:val="00A64FAC"/>
    <w:rsid w:val="00A83077"/>
    <w:rsid w:val="00A84BED"/>
    <w:rsid w:val="00A8779F"/>
    <w:rsid w:val="00A90F66"/>
    <w:rsid w:val="00A932AA"/>
    <w:rsid w:val="00A93C8C"/>
    <w:rsid w:val="00AA0500"/>
    <w:rsid w:val="00AA2D95"/>
    <w:rsid w:val="00AA41F3"/>
    <w:rsid w:val="00AA6C81"/>
    <w:rsid w:val="00AB4785"/>
    <w:rsid w:val="00AC621B"/>
    <w:rsid w:val="00AD0036"/>
    <w:rsid w:val="00AD006C"/>
    <w:rsid w:val="00AD4185"/>
    <w:rsid w:val="00AE09C1"/>
    <w:rsid w:val="00AE1806"/>
    <w:rsid w:val="00AE4724"/>
    <w:rsid w:val="00AE48D5"/>
    <w:rsid w:val="00AE5B93"/>
    <w:rsid w:val="00AE65F8"/>
    <w:rsid w:val="00AE717F"/>
    <w:rsid w:val="00AF0157"/>
    <w:rsid w:val="00AF0B6A"/>
    <w:rsid w:val="00AF6AD1"/>
    <w:rsid w:val="00AF79C1"/>
    <w:rsid w:val="00B02211"/>
    <w:rsid w:val="00B03C4C"/>
    <w:rsid w:val="00B23798"/>
    <w:rsid w:val="00B2421B"/>
    <w:rsid w:val="00B259DC"/>
    <w:rsid w:val="00B26CA1"/>
    <w:rsid w:val="00B27844"/>
    <w:rsid w:val="00B40652"/>
    <w:rsid w:val="00B41D78"/>
    <w:rsid w:val="00B45F77"/>
    <w:rsid w:val="00B4788D"/>
    <w:rsid w:val="00B510E8"/>
    <w:rsid w:val="00B5169D"/>
    <w:rsid w:val="00B679CB"/>
    <w:rsid w:val="00B711A6"/>
    <w:rsid w:val="00B7695A"/>
    <w:rsid w:val="00B77473"/>
    <w:rsid w:val="00B90861"/>
    <w:rsid w:val="00B912D6"/>
    <w:rsid w:val="00B94A7D"/>
    <w:rsid w:val="00B94B86"/>
    <w:rsid w:val="00B95F3E"/>
    <w:rsid w:val="00B97FC7"/>
    <w:rsid w:val="00BA16B0"/>
    <w:rsid w:val="00BA7036"/>
    <w:rsid w:val="00BB3447"/>
    <w:rsid w:val="00BB3CFB"/>
    <w:rsid w:val="00BB4AC7"/>
    <w:rsid w:val="00BB68B5"/>
    <w:rsid w:val="00BD3780"/>
    <w:rsid w:val="00BD57E0"/>
    <w:rsid w:val="00BE14AF"/>
    <w:rsid w:val="00BE5306"/>
    <w:rsid w:val="00BF2D35"/>
    <w:rsid w:val="00BF461D"/>
    <w:rsid w:val="00BF59A1"/>
    <w:rsid w:val="00BF7A04"/>
    <w:rsid w:val="00C03F11"/>
    <w:rsid w:val="00C05F99"/>
    <w:rsid w:val="00C0600D"/>
    <w:rsid w:val="00C06D21"/>
    <w:rsid w:val="00C10123"/>
    <w:rsid w:val="00C1240F"/>
    <w:rsid w:val="00C15BF5"/>
    <w:rsid w:val="00C202A6"/>
    <w:rsid w:val="00C208DD"/>
    <w:rsid w:val="00C306F6"/>
    <w:rsid w:val="00C31BDA"/>
    <w:rsid w:val="00C35C25"/>
    <w:rsid w:val="00C35F6C"/>
    <w:rsid w:val="00C431FC"/>
    <w:rsid w:val="00C46547"/>
    <w:rsid w:val="00C52AE4"/>
    <w:rsid w:val="00C71F36"/>
    <w:rsid w:val="00C733D4"/>
    <w:rsid w:val="00C750B8"/>
    <w:rsid w:val="00C77D8E"/>
    <w:rsid w:val="00C8403C"/>
    <w:rsid w:val="00C878B6"/>
    <w:rsid w:val="00C91E0F"/>
    <w:rsid w:val="00C94021"/>
    <w:rsid w:val="00CA7168"/>
    <w:rsid w:val="00CA77D5"/>
    <w:rsid w:val="00CB4BCE"/>
    <w:rsid w:val="00CC1877"/>
    <w:rsid w:val="00CC582B"/>
    <w:rsid w:val="00CC64E6"/>
    <w:rsid w:val="00CC73D1"/>
    <w:rsid w:val="00CD302D"/>
    <w:rsid w:val="00CD413C"/>
    <w:rsid w:val="00CD746D"/>
    <w:rsid w:val="00CE07F3"/>
    <w:rsid w:val="00CE2571"/>
    <w:rsid w:val="00CF181D"/>
    <w:rsid w:val="00D04581"/>
    <w:rsid w:val="00D06C1C"/>
    <w:rsid w:val="00D06D97"/>
    <w:rsid w:val="00D15AFA"/>
    <w:rsid w:val="00D2097F"/>
    <w:rsid w:val="00D236A2"/>
    <w:rsid w:val="00D316D6"/>
    <w:rsid w:val="00D368E6"/>
    <w:rsid w:val="00D37BB3"/>
    <w:rsid w:val="00D4453D"/>
    <w:rsid w:val="00D50913"/>
    <w:rsid w:val="00D528CA"/>
    <w:rsid w:val="00D57FB1"/>
    <w:rsid w:val="00D626C8"/>
    <w:rsid w:val="00D67850"/>
    <w:rsid w:val="00D72296"/>
    <w:rsid w:val="00D74162"/>
    <w:rsid w:val="00D759D8"/>
    <w:rsid w:val="00D768A4"/>
    <w:rsid w:val="00D807EE"/>
    <w:rsid w:val="00D83120"/>
    <w:rsid w:val="00D916AE"/>
    <w:rsid w:val="00D9615C"/>
    <w:rsid w:val="00D9777F"/>
    <w:rsid w:val="00DB0E71"/>
    <w:rsid w:val="00DB161C"/>
    <w:rsid w:val="00DB1DD2"/>
    <w:rsid w:val="00DB2044"/>
    <w:rsid w:val="00DB57BA"/>
    <w:rsid w:val="00DC0339"/>
    <w:rsid w:val="00DD690E"/>
    <w:rsid w:val="00DD7616"/>
    <w:rsid w:val="00DD7C90"/>
    <w:rsid w:val="00DE4BB8"/>
    <w:rsid w:val="00DE58B4"/>
    <w:rsid w:val="00DF3937"/>
    <w:rsid w:val="00E00B3B"/>
    <w:rsid w:val="00E00E32"/>
    <w:rsid w:val="00E054A4"/>
    <w:rsid w:val="00E05AFD"/>
    <w:rsid w:val="00E07E7D"/>
    <w:rsid w:val="00E17688"/>
    <w:rsid w:val="00E2173F"/>
    <w:rsid w:val="00E2437D"/>
    <w:rsid w:val="00E307A4"/>
    <w:rsid w:val="00E344D8"/>
    <w:rsid w:val="00E41E7B"/>
    <w:rsid w:val="00E4344D"/>
    <w:rsid w:val="00E70211"/>
    <w:rsid w:val="00E718B0"/>
    <w:rsid w:val="00E74B20"/>
    <w:rsid w:val="00E74DF7"/>
    <w:rsid w:val="00E754D2"/>
    <w:rsid w:val="00E77CF7"/>
    <w:rsid w:val="00E81CC3"/>
    <w:rsid w:val="00E87BA0"/>
    <w:rsid w:val="00E87BAD"/>
    <w:rsid w:val="00E9484C"/>
    <w:rsid w:val="00E9535A"/>
    <w:rsid w:val="00E962C7"/>
    <w:rsid w:val="00E96764"/>
    <w:rsid w:val="00EA1CF2"/>
    <w:rsid w:val="00EA4543"/>
    <w:rsid w:val="00EC30F2"/>
    <w:rsid w:val="00EC7278"/>
    <w:rsid w:val="00ED20C8"/>
    <w:rsid w:val="00ED35B5"/>
    <w:rsid w:val="00EE295C"/>
    <w:rsid w:val="00EE37D2"/>
    <w:rsid w:val="00EE37E4"/>
    <w:rsid w:val="00EE6BD1"/>
    <w:rsid w:val="00EF1647"/>
    <w:rsid w:val="00F0079C"/>
    <w:rsid w:val="00F01E53"/>
    <w:rsid w:val="00F02814"/>
    <w:rsid w:val="00F0652D"/>
    <w:rsid w:val="00F0758A"/>
    <w:rsid w:val="00F12949"/>
    <w:rsid w:val="00F14FCA"/>
    <w:rsid w:val="00F15065"/>
    <w:rsid w:val="00F2040B"/>
    <w:rsid w:val="00F210CE"/>
    <w:rsid w:val="00F23F57"/>
    <w:rsid w:val="00F321EA"/>
    <w:rsid w:val="00F32F19"/>
    <w:rsid w:val="00F35211"/>
    <w:rsid w:val="00F363FB"/>
    <w:rsid w:val="00F37DCB"/>
    <w:rsid w:val="00F401EB"/>
    <w:rsid w:val="00F43FA5"/>
    <w:rsid w:val="00F45BCA"/>
    <w:rsid w:val="00F46225"/>
    <w:rsid w:val="00F46F34"/>
    <w:rsid w:val="00F54815"/>
    <w:rsid w:val="00F54C9D"/>
    <w:rsid w:val="00F565AB"/>
    <w:rsid w:val="00F6486D"/>
    <w:rsid w:val="00F71DFB"/>
    <w:rsid w:val="00F7332A"/>
    <w:rsid w:val="00F74291"/>
    <w:rsid w:val="00F81938"/>
    <w:rsid w:val="00F92B62"/>
    <w:rsid w:val="00F92F12"/>
    <w:rsid w:val="00FA07A0"/>
    <w:rsid w:val="00FA2DC6"/>
    <w:rsid w:val="00FA3F4C"/>
    <w:rsid w:val="00FB52C3"/>
    <w:rsid w:val="00FB6774"/>
    <w:rsid w:val="00FC1B55"/>
    <w:rsid w:val="00FC42BD"/>
    <w:rsid w:val="00FD10B7"/>
    <w:rsid w:val="00FD4044"/>
    <w:rsid w:val="00FE1214"/>
    <w:rsid w:val="00FF43EA"/>
    <w:rsid w:val="00FF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F24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E7E6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40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4407"/>
  </w:style>
  <w:style w:type="character" w:styleId="CommentReference">
    <w:name w:val="annotation reference"/>
    <w:basedOn w:val="DefaultParagraphFont"/>
    <w:uiPriority w:val="99"/>
    <w:semiHidden/>
    <w:unhideWhenUsed/>
    <w:rsid w:val="004E7E65"/>
    <w:rPr>
      <w:sz w:val="16"/>
      <w:szCs w:val="16"/>
    </w:rPr>
  </w:style>
  <w:style w:type="paragraph" w:styleId="CommentText">
    <w:name w:val="annotation text"/>
    <w:basedOn w:val="Normal"/>
    <w:link w:val="CommentTextChar"/>
    <w:uiPriority w:val="99"/>
    <w:semiHidden/>
    <w:unhideWhenUsed/>
    <w:rsid w:val="004E7E65"/>
    <w:rPr>
      <w:sz w:val="20"/>
      <w:szCs w:val="20"/>
    </w:rPr>
  </w:style>
  <w:style w:type="character" w:customStyle="1" w:styleId="CommentTextChar">
    <w:name w:val="Comment Text Char"/>
    <w:basedOn w:val="DefaultParagraphFont"/>
    <w:link w:val="CommentText"/>
    <w:uiPriority w:val="99"/>
    <w:semiHidden/>
    <w:rsid w:val="004E7E65"/>
    <w:rPr>
      <w:sz w:val="20"/>
      <w:szCs w:val="20"/>
    </w:rPr>
  </w:style>
  <w:style w:type="paragraph" w:styleId="CommentSubject">
    <w:name w:val="annotation subject"/>
    <w:basedOn w:val="CommentText"/>
    <w:next w:val="CommentText"/>
    <w:link w:val="CommentSubjectChar"/>
    <w:uiPriority w:val="99"/>
    <w:semiHidden/>
    <w:unhideWhenUsed/>
    <w:rsid w:val="004E7E65"/>
    <w:rPr>
      <w:b/>
      <w:bCs/>
    </w:rPr>
  </w:style>
  <w:style w:type="character" w:customStyle="1" w:styleId="CommentSubjectChar">
    <w:name w:val="Comment Subject Char"/>
    <w:basedOn w:val="CommentTextChar"/>
    <w:link w:val="CommentSubject"/>
    <w:uiPriority w:val="99"/>
    <w:semiHidden/>
    <w:rsid w:val="004E7E65"/>
    <w:rPr>
      <w:b/>
      <w:bCs/>
      <w:sz w:val="20"/>
      <w:szCs w:val="20"/>
    </w:rPr>
  </w:style>
  <w:style w:type="paragraph" w:styleId="BalloonText">
    <w:name w:val="Balloon Text"/>
    <w:basedOn w:val="Normal"/>
    <w:link w:val="BalloonTextChar"/>
    <w:uiPriority w:val="99"/>
    <w:semiHidden/>
    <w:unhideWhenUsed/>
    <w:rsid w:val="004E7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E65"/>
    <w:rPr>
      <w:rFonts w:ascii="Segoe UI" w:hAnsi="Segoe UI" w:cs="Segoe UI"/>
      <w:sz w:val="18"/>
      <w:szCs w:val="18"/>
    </w:rPr>
  </w:style>
  <w:style w:type="character" w:customStyle="1" w:styleId="Heading5Char">
    <w:name w:val="Heading 5 Char"/>
    <w:basedOn w:val="DefaultParagraphFont"/>
    <w:link w:val="Heading5"/>
    <w:uiPriority w:val="9"/>
    <w:rsid w:val="004E7E6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7D07D0"/>
  </w:style>
  <w:style w:type="character" w:customStyle="1" w:styleId="FootnoteTextChar">
    <w:name w:val="Footnote Text Char"/>
    <w:basedOn w:val="DefaultParagraphFont"/>
    <w:link w:val="FootnoteText"/>
    <w:uiPriority w:val="99"/>
    <w:rsid w:val="007D07D0"/>
  </w:style>
  <w:style w:type="character" w:styleId="FootnoteReference">
    <w:name w:val="footnote reference"/>
    <w:basedOn w:val="DefaultParagraphFont"/>
    <w:uiPriority w:val="99"/>
    <w:unhideWhenUsed/>
    <w:rsid w:val="007D07D0"/>
    <w:rPr>
      <w:vertAlign w:val="superscript"/>
    </w:rPr>
  </w:style>
  <w:style w:type="character" w:styleId="Hyperlink">
    <w:name w:val="Hyperlink"/>
    <w:basedOn w:val="DefaultParagraphFont"/>
    <w:uiPriority w:val="99"/>
    <w:unhideWhenUsed/>
    <w:rsid w:val="007D07D0"/>
    <w:rPr>
      <w:color w:val="0563C1" w:themeColor="hyperlink"/>
      <w:u w:val="single"/>
    </w:rPr>
  </w:style>
  <w:style w:type="paragraph" w:styleId="Revision">
    <w:name w:val="Revision"/>
    <w:hidden/>
    <w:uiPriority w:val="99"/>
    <w:semiHidden/>
    <w:rsid w:val="003B0591"/>
  </w:style>
  <w:style w:type="paragraph" w:styleId="ListParagraph">
    <w:name w:val="List Paragraph"/>
    <w:basedOn w:val="Normal"/>
    <w:uiPriority w:val="34"/>
    <w:qFormat/>
    <w:rsid w:val="00F54C9D"/>
    <w:pPr>
      <w:ind w:left="720"/>
      <w:contextualSpacing/>
    </w:pPr>
  </w:style>
  <w:style w:type="character" w:styleId="FollowedHyperlink">
    <w:name w:val="FollowedHyperlink"/>
    <w:basedOn w:val="DefaultParagraphFont"/>
    <w:uiPriority w:val="99"/>
    <w:semiHidden/>
    <w:unhideWhenUsed/>
    <w:rsid w:val="003D2602"/>
    <w:rPr>
      <w:color w:val="954F72" w:themeColor="followedHyperlink"/>
      <w:u w:val="single"/>
    </w:rPr>
  </w:style>
  <w:style w:type="paragraph" w:styleId="NoSpacing">
    <w:name w:val="No Spacing"/>
    <w:uiPriority w:val="1"/>
    <w:qFormat/>
    <w:rsid w:val="00EC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0205">
      <w:bodyDiv w:val="1"/>
      <w:marLeft w:val="0"/>
      <w:marRight w:val="0"/>
      <w:marTop w:val="0"/>
      <w:marBottom w:val="0"/>
      <w:divBdr>
        <w:top w:val="none" w:sz="0" w:space="0" w:color="auto"/>
        <w:left w:val="none" w:sz="0" w:space="0" w:color="auto"/>
        <w:bottom w:val="none" w:sz="0" w:space="0" w:color="auto"/>
        <w:right w:val="none" w:sz="0" w:space="0" w:color="auto"/>
      </w:divBdr>
    </w:div>
    <w:div w:id="372660522">
      <w:bodyDiv w:val="1"/>
      <w:marLeft w:val="0"/>
      <w:marRight w:val="0"/>
      <w:marTop w:val="0"/>
      <w:marBottom w:val="0"/>
      <w:divBdr>
        <w:top w:val="none" w:sz="0" w:space="0" w:color="auto"/>
        <w:left w:val="none" w:sz="0" w:space="0" w:color="auto"/>
        <w:bottom w:val="none" w:sz="0" w:space="0" w:color="auto"/>
        <w:right w:val="none" w:sz="0" w:space="0" w:color="auto"/>
      </w:divBdr>
    </w:div>
    <w:div w:id="589195124">
      <w:bodyDiv w:val="1"/>
      <w:marLeft w:val="0"/>
      <w:marRight w:val="0"/>
      <w:marTop w:val="0"/>
      <w:marBottom w:val="0"/>
      <w:divBdr>
        <w:top w:val="none" w:sz="0" w:space="0" w:color="auto"/>
        <w:left w:val="none" w:sz="0" w:space="0" w:color="auto"/>
        <w:bottom w:val="none" w:sz="0" w:space="0" w:color="auto"/>
        <w:right w:val="none" w:sz="0" w:space="0" w:color="auto"/>
      </w:divBdr>
    </w:div>
    <w:div w:id="1150437376">
      <w:bodyDiv w:val="1"/>
      <w:marLeft w:val="0"/>
      <w:marRight w:val="0"/>
      <w:marTop w:val="0"/>
      <w:marBottom w:val="0"/>
      <w:divBdr>
        <w:top w:val="none" w:sz="0" w:space="0" w:color="auto"/>
        <w:left w:val="none" w:sz="0" w:space="0" w:color="auto"/>
        <w:bottom w:val="none" w:sz="0" w:space="0" w:color="auto"/>
        <w:right w:val="none" w:sz="0" w:space="0" w:color="auto"/>
      </w:divBdr>
      <w:divsChild>
        <w:div w:id="1323122104">
          <w:marLeft w:val="0"/>
          <w:marRight w:val="0"/>
          <w:marTop w:val="0"/>
          <w:marBottom w:val="0"/>
          <w:divBdr>
            <w:top w:val="none" w:sz="0" w:space="0" w:color="auto"/>
            <w:left w:val="none" w:sz="0" w:space="0" w:color="auto"/>
            <w:bottom w:val="none" w:sz="0" w:space="0" w:color="auto"/>
            <w:right w:val="none" w:sz="0" w:space="0" w:color="auto"/>
          </w:divBdr>
        </w:div>
        <w:div w:id="1648821320">
          <w:marLeft w:val="0"/>
          <w:marRight w:val="0"/>
          <w:marTop w:val="0"/>
          <w:marBottom w:val="0"/>
          <w:divBdr>
            <w:top w:val="none" w:sz="0" w:space="0" w:color="auto"/>
            <w:left w:val="none" w:sz="0" w:space="0" w:color="auto"/>
            <w:bottom w:val="none" w:sz="0" w:space="0" w:color="auto"/>
            <w:right w:val="none" w:sz="0" w:space="0" w:color="auto"/>
          </w:divBdr>
        </w:div>
        <w:div w:id="1003167922">
          <w:marLeft w:val="0"/>
          <w:marRight w:val="0"/>
          <w:marTop w:val="0"/>
          <w:marBottom w:val="0"/>
          <w:divBdr>
            <w:top w:val="none" w:sz="0" w:space="0" w:color="auto"/>
            <w:left w:val="none" w:sz="0" w:space="0" w:color="auto"/>
            <w:bottom w:val="none" w:sz="0" w:space="0" w:color="auto"/>
            <w:right w:val="none" w:sz="0" w:space="0" w:color="auto"/>
          </w:divBdr>
        </w:div>
        <w:div w:id="1291204690">
          <w:marLeft w:val="0"/>
          <w:marRight w:val="0"/>
          <w:marTop w:val="0"/>
          <w:marBottom w:val="0"/>
          <w:divBdr>
            <w:top w:val="none" w:sz="0" w:space="0" w:color="auto"/>
            <w:left w:val="none" w:sz="0" w:space="0" w:color="auto"/>
            <w:bottom w:val="none" w:sz="0" w:space="0" w:color="auto"/>
            <w:right w:val="none" w:sz="0" w:space="0" w:color="auto"/>
          </w:divBdr>
        </w:div>
        <w:div w:id="997880091">
          <w:marLeft w:val="0"/>
          <w:marRight w:val="0"/>
          <w:marTop w:val="0"/>
          <w:marBottom w:val="0"/>
          <w:divBdr>
            <w:top w:val="none" w:sz="0" w:space="0" w:color="auto"/>
            <w:left w:val="none" w:sz="0" w:space="0" w:color="auto"/>
            <w:bottom w:val="none" w:sz="0" w:space="0" w:color="auto"/>
            <w:right w:val="none" w:sz="0" w:space="0" w:color="auto"/>
          </w:divBdr>
        </w:div>
        <w:div w:id="855538810">
          <w:marLeft w:val="0"/>
          <w:marRight w:val="0"/>
          <w:marTop w:val="0"/>
          <w:marBottom w:val="0"/>
          <w:divBdr>
            <w:top w:val="none" w:sz="0" w:space="0" w:color="auto"/>
            <w:left w:val="none" w:sz="0" w:space="0" w:color="auto"/>
            <w:bottom w:val="none" w:sz="0" w:space="0" w:color="auto"/>
            <w:right w:val="none" w:sz="0" w:space="0" w:color="auto"/>
          </w:divBdr>
        </w:div>
        <w:div w:id="1963613479">
          <w:marLeft w:val="0"/>
          <w:marRight w:val="0"/>
          <w:marTop w:val="0"/>
          <w:marBottom w:val="0"/>
          <w:divBdr>
            <w:top w:val="none" w:sz="0" w:space="0" w:color="auto"/>
            <w:left w:val="none" w:sz="0" w:space="0" w:color="auto"/>
            <w:bottom w:val="none" w:sz="0" w:space="0" w:color="auto"/>
            <w:right w:val="none" w:sz="0" w:space="0" w:color="auto"/>
          </w:divBdr>
        </w:div>
        <w:div w:id="929042904">
          <w:marLeft w:val="0"/>
          <w:marRight w:val="0"/>
          <w:marTop w:val="0"/>
          <w:marBottom w:val="0"/>
          <w:divBdr>
            <w:top w:val="none" w:sz="0" w:space="0" w:color="auto"/>
            <w:left w:val="none" w:sz="0" w:space="0" w:color="auto"/>
            <w:bottom w:val="none" w:sz="0" w:space="0" w:color="auto"/>
            <w:right w:val="none" w:sz="0" w:space="0" w:color="auto"/>
          </w:divBdr>
        </w:div>
        <w:div w:id="469903944">
          <w:marLeft w:val="0"/>
          <w:marRight w:val="0"/>
          <w:marTop w:val="0"/>
          <w:marBottom w:val="0"/>
          <w:divBdr>
            <w:top w:val="none" w:sz="0" w:space="0" w:color="auto"/>
            <w:left w:val="none" w:sz="0" w:space="0" w:color="auto"/>
            <w:bottom w:val="none" w:sz="0" w:space="0" w:color="auto"/>
            <w:right w:val="none" w:sz="0" w:space="0" w:color="auto"/>
          </w:divBdr>
        </w:div>
        <w:div w:id="660231880">
          <w:marLeft w:val="0"/>
          <w:marRight w:val="0"/>
          <w:marTop w:val="0"/>
          <w:marBottom w:val="0"/>
          <w:divBdr>
            <w:top w:val="none" w:sz="0" w:space="0" w:color="auto"/>
            <w:left w:val="none" w:sz="0" w:space="0" w:color="auto"/>
            <w:bottom w:val="none" w:sz="0" w:space="0" w:color="auto"/>
            <w:right w:val="none" w:sz="0" w:space="0" w:color="auto"/>
          </w:divBdr>
        </w:div>
        <w:div w:id="1595748430">
          <w:marLeft w:val="0"/>
          <w:marRight w:val="0"/>
          <w:marTop w:val="0"/>
          <w:marBottom w:val="0"/>
          <w:divBdr>
            <w:top w:val="none" w:sz="0" w:space="0" w:color="auto"/>
            <w:left w:val="none" w:sz="0" w:space="0" w:color="auto"/>
            <w:bottom w:val="none" w:sz="0" w:space="0" w:color="auto"/>
            <w:right w:val="none" w:sz="0" w:space="0" w:color="auto"/>
          </w:divBdr>
        </w:div>
        <w:div w:id="771167716">
          <w:marLeft w:val="0"/>
          <w:marRight w:val="0"/>
          <w:marTop w:val="0"/>
          <w:marBottom w:val="0"/>
          <w:divBdr>
            <w:top w:val="none" w:sz="0" w:space="0" w:color="auto"/>
            <w:left w:val="none" w:sz="0" w:space="0" w:color="auto"/>
            <w:bottom w:val="none" w:sz="0" w:space="0" w:color="auto"/>
            <w:right w:val="none" w:sz="0" w:space="0" w:color="auto"/>
          </w:divBdr>
        </w:div>
        <w:div w:id="1583181847">
          <w:marLeft w:val="0"/>
          <w:marRight w:val="0"/>
          <w:marTop w:val="0"/>
          <w:marBottom w:val="0"/>
          <w:divBdr>
            <w:top w:val="none" w:sz="0" w:space="0" w:color="auto"/>
            <w:left w:val="none" w:sz="0" w:space="0" w:color="auto"/>
            <w:bottom w:val="none" w:sz="0" w:space="0" w:color="auto"/>
            <w:right w:val="none" w:sz="0" w:space="0" w:color="auto"/>
          </w:divBdr>
        </w:div>
      </w:divsChild>
    </w:div>
    <w:div w:id="1413310517">
      <w:bodyDiv w:val="1"/>
      <w:marLeft w:val="0"/>
      <w:marRight w:val="0"/>
      <w:marTop w:val="0"/>
      <w:marBottom w:val="0"/>
      <w:divBdr>
        <w:top w:val="none" w:sz="0" w:space="0" w:color="auto"/>
        <w:left w:val="none" w:sz="0" w:space="0" w:color="auto"/>
        <w:bottom w:val="none" w:sz="0" w:space="0" w:color="auto"/>
        <w:right w:val="none" w:sz="0" w:space="0" w:color="auto"/>
      </w:divBdr>
      <w:divsChild>
        <w:div w:id="985816830">
          <w:marLeft w:val="547"/>
          <w:marRight w:val="0"/>
          <w:marTop w:val="154"/>
          <w:marBottom w:val="0"/>
          <w:divBdr>
            <w:top w:val="none" w:sz="0" w:space="0" w:color="auto"/>
            <w:left w:val="none" w:sz="0" w:space="0" w:color="auto"/>
            <w:bottom w:val="none" w:sz="0" w:space="0" w:color="auto"/>
            <w:right w:val="none" w:sz="0" w:space="0" w:color="auto"/>
          </w:divBdr>
        </w:div>
      </w:divsChild>
    </w:div>
    <w:div w:id="1593050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allenger@CLSPhila.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rextremepoverty@ohchr.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hilaworks.org/workforce-information-works/philadelphia-data/philadelphias-labor-force/" TargetMode="External"/><Relationship Id="rId3" Type="http://schemas.openxmlformats.org/officeDocument/2006/relationships/hyperlink" Target="https://www.pbs.org/newshour/amp/updates/affordable-water-may-soon-dry-especially-live" TargetMode="External"/><Relationship Id="rId7" Type="http://schemas.openxmlformats.org/officeDocument/2006/relationships/hyperlink" Target="http://www.salon.com/2016/10/07/scathing-u-n-report-structural-racism-endures-in-u-s-and-the-government-has-failed-to-protect-african-americans-rights/" TargetMode="External"/><Relationship Id="rId12" Type="http://schemas.openxmlformats.org/officeDocument/2006/relationships/hyperlink" Target="https://nextcity.org/daily/entry/philadelphia-water-bills-low-income-payment-plans" TargetMode="External"/><Relationship Id="rId2" Type="http://schemas.openxmlformats.org/officeDocument/2006/relationships/hyperlink" Target="http://www.un.org/ga/search/view_doc.asp?symbol=A/63/831&amp;Lang=E)" TargetMode="External"/><Relationship Id="rId1" Type="http://schemas.openxmlformats.org/officeDocument/2006/relationships/hyperlink" Target="https://www.ohchr.org/EN/ProfessionalInterest/Pages/CERD.aspx" TargetMode="External"/><Relationship Id="rId6" Type="http://schemas.openxmlformats.org/officeDocument/2006/relationships/hyperlink" Target="http://www.nbcphiladelphia.com/news/local/Philadelphia-Poverty-Rate-Median-Income-Census-Statistics-394316301.html" TargetMode="External"/><Relationship Id="rId11" Type="http://schemas.openxmlformats.org/officeDocument/2006/relationships/hyperlink" Target="https://clsphila.org/learn-about-issues/testimony-cls-supports-water-affordability-philadelphia" TargetMode="External"/><Relationship Id="rId5" Type="http://schemas.openxmlformats.org/officeDocument/2006/relationships/hyperlink" Target="https://www.pbs.org/newshour/amp/updates/affordable-water-may-soon-dry-especially-live" TargetMode="External"/><Relationship Id="rId10" Type="http://schemas.openxmlformats.org/officeDocument/2006/relationships/hyperlink" Target="https://nextcity.org/daily/entry/philadelphia-water-bills-low-income-payment-plans" TargetMode="External"/><Relationship Id="rId4" Type="http://schemas.openxmlformats.org/officeDocument/2006/relationships/hyperlink" Target="http://pathwayspa.org.mytempweb.com/wp-content/uploads/2014/01/Overlooked-and-Undercounted-2012.pdf" TargetMode="External"/><Relationship Id="rId9" Type="http://schemas.openxmlformats.org/officeDocument/2006/relationships/hyperlink" Target="http://www.nbcphiladelphia.com/news/local/7-Years-No-Water-3750600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47E6BE-461A-4046-994B-1223C3589721}">
  <ds:schemaRefs>
    <ds:schemaRef ds:uri="http://schemas.openxmlformats.org/officeDocument/2006/bibliography"/>
  </ds:schemaRefs>
</ds:datastoreItem>
</file>

<file path=customXml/itemProps2.xml><?xml version="1.0" encoding="utf-8"?>
<ds:datastoreItem xmlns:ds="http://schemas.openxmlformats.org/officeDocument/2006/customXml" ds:itemID="{3A549DC5-EB54-48C7-AEB2-DBAF3B739D4B}"/>
</file>

<file path=customXml/itemProps3.xml><?xml version="1.0" encoding="utf-8"?>
<ds:datastoreItem xmlns:ds="http://schemas.openxmlformats.org/officeDocument/2006/customXml" ds:itemID="{05A560FE-F9DE-4E12-8E5A-200C3E8D72E8}"/>
</file>

<file path=customXml/itemProps4.xml><?xml version="1.0" encoding="utf-8"?>
<ds:datastoreItem xmlns:ds="http://schemas.openxmlformats.org/officeDocument/2006/customXml" ds:itemID="{A42DE1C9-CC49-4C66-83C3-BCE247A92068}"/>
</file>

<file path=docProps/app.xml><?xml version="1.0" encoding="utf-8"?>
<Properties xmlns="http://schemas.openxmlformats.org/officeDocument/2006/extended-properties" xmlns:vt="http://schemas.openxmlformats.org/officeDocument/2006/docPropsVTypes">
  <Template>Normal</Template>
  <TotalTime>17</TotalTime>
  <Pages>6</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Northeastern</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Verlaine Smith</dc:creator>
  <cp:lastModifiedBy>Wise, Keith</cp:lastModifiedBy>
  <cp:revision>4</cp:revision>
  <dcterms:created xsi:type="dcterms:W3CDTF">2017-09-29T22:16:00Z</dcterms:created>
  <dcterms:modified xsi:type="dcterms:W3CDTF">2017-10-03T17:44:00Z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