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D712C0" w:rsidP="00D712C0">
            <w:pPr>
              <w:suppressAutoHyphens w:val="0"/>
              <w:spacing w:after="20"/>
              <w:jc w:val="right"/>
            </w:pPr>
            <w:r w:rsidRPr="00D712C0">
              <w:rPr>
                <w:sz w:val="40"/>
              </w:rPr>
              <w:t>A</w:t>
            </w:r>
            <w:r>
              <w:t>/HRC/WG.14/22/1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012281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D712C0" w:rsidP="00D712C0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D712C0" w:rsidRDefault="00D712C0" w:rsidP="00D712C0">
            <w:pPr>
              <w:suppressAutoHyphens w:val="0"/>
            </w:pPr>
            <w:r>
              <w:t>2</w:t>
            </w:r>
            <w:r w:rsidR="001519EB">
              <w:t>6</w:t>
            </w:r>
            <w:r>
              <w:t xml:space="preserve"> January 2018</w:t>
            </w:r>
          </w:p>
          <w:p w:rsidR="00D712C0" w:rsidRDefault="00D712C0" w:rsidP="00D712C0">
            <w:pPr>
              <w:suppressAutoHyphens w:val="0"/>
            </w:pPr>
          </w:p>
          <w:p w:rsidR="00D712C0" w:rsidRDefault="00D712C0" w:rsidP="00D712C0">
            <w:pPr>
              <w:suppressAutoHyphens w:val="0"/>
            </w:pPr>
            <w:r>
              <w:t>Original: English</w:t>
            </w:r>
          </w:p>
        </w:tc>
      </w:tr>
    </w:tbl>
    <w:p w:rsidR="00D712C0" w:rsidRDefault="00D712C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Human Rights Council</w:t>
      </w:r>
    </w:p>
    <w:p w:rsidR="005F3F3F" w:rsidRDefault="005F3F3F" w:rsidP="005F3F3F">
      <w:pPr>
        <w:rPr>
          <w:b/>
          <w:bCs/>
        </w:rPr>
      </w:pPr>
      <w:r w:rsidRPr="005F3F3F">
        <w:rPr>
          <w:b/>
          <w:bCs/>
        </w:rPr>
        <w:t>Working Group of Experts on People of African Descent</w:t>
      </w:r>
    </w:p>
    <w:p w:rsidR="005F3F3F" w:rsidRDefault="005F3F3F" w:rsidP="009D6A25">
      <w:pPr>
        <w:rPr>
          <w:b/>
          <w:bCs/>
        </w:rPr>
      </w:pPr>
      <w:r w:rsidRPr="005F3F3F">
        <w:rPr>
          <w:b/>
          <w:bCs/>
        </w:rPr>
        <w:t>Twenty-second session</w:t>
      </w:r>
    </w:p>
    <w:p w:rsidR="005F3F3F" w:rsidRDefault="005F3F3F" w:rsidP="005F3F3F">
      <w:r>
        <w:t>19–</w:t>
      </w:r>
      <w:r w:rsidRPr="00636799">
        <w:t>23 March 2018</w:t>
      </w:r>
    </w:p>
    <w:p w:rsidR="009D6A25" w:rsidRDefault="005F3F3F" w:rsidP="005F3F3F">
      <w:r w:rsidRPr="00636799">
        <w:t>Item 3 of the provisional agenda</w:t>
      </w:r>
    </w:p>
    <w:p w:rsidR="005F3F3F" w:rsidRPr="005F3F3F" w:rsidRDefault="005F3F3F" w:rsidP="005F3F3F">
      <w:pPr>
        <w:rPr>
          <w:b/>
          <w:bCs/>
        </w:rPr>
      </w:pPr>
      <w:r w:rsidRPr="005F3F3F">
        <w:rPr>
          <w:b/>
          <w:bCs/>
        </w:rPr>
        <w:t>Adoption of the agenda</w:t>
      </w:r>
    </w:p>
    <w:p w:rsidR="005F3F3F" w:rsidRPr="00636799" w:rsidRDefault="005F3F3F" w:rsidP="009D6A25">
      <w:pPr>
        <w:pStyle w:val="HChG"/>
      </w:pPr>
      <w:r w:rsidRPr="00636799">
        <w:tab/>
      </w:r>
      <w:r w:rsidRPr="00636799">
        <w:tab/>
        <w:t>Provisional agenda</w:t>
      </w:r>
    </w:p>
    <w:p w:rsidR="005F3F3F" w:rsidRPr="00636799" w:rsidRDefault="005F3F3F" w:rsidP="005F3F3F">
      <w:pPr>
        <w:pStyle w:val="SingleTxtG"/>
      </w:pPr>
      <w:r w:rsidRPr="00636799">
        <w:t>1.</w:t>
      </w:r>
      <w:r w:rsidRPr="00636799">
        <w:tab/>
        <w:t>Opening of the session.</w:t>
      </w:r>
    </w:p>
    <w:p w:rsidR="005F3F3F" w:rsidRPr="00636799" w:rsidRDefault="005F3F3F" w:rsidP="005F3F3F">
      <w:pPr>
        <w:pStyle w:val="SingleTxtG"/>
      </w:pPr>
      <w:r w:rsidRPr="00636799">
        <w:t>2.</w:t>
      </w:r>
      <w:r w:rsidRPr="00636799">
        <w:tab/>
        <w:t>Election of the Chair-Rapporteur of the Working Group.</w:t>
      </w:r>
    </w:p>
    <w:p w:rsidR="005F3F3F" w:rsidRPr="00636799" w:rsidRDefault="005F3F3F" w:rsidP="005F3F3F">
      <w:pPr>
        <w:pStyle w:val="SingleTxtG"/>
      </w:pPr>
      <w:r w:rsidRPr="00636799">
        <w:t>3.</w:t>
      </w:r>
      <w:r w:rsidRPr="00636799">
        <w:tab/>
        <w:t>Adoption of the agenda.</w:t>
      </w:r>
    </w:p>
    <w:p w:rsidR="005F3F3F" w:rsidRPr="00636799" w:rsidRDefault="005F3F3F" w:rsidP="005F3F3F">
      <w:pPr>
        <w:pStyle w:val="SingleTxtG"/>
      </w:pPr>
      <w:r w:rsidRPr="00636799">
        <w:t>4.</w:t>
      </w:r>
      <w:r w:rsidRPr="00636799">
        <w:tab/>
        <w:t>Organization of work.</w:t>
      </w:r>
    </w:p>
    <w:p w:rsidR="005F3F3F" w:rsidRPr="00636799" w:rsidRDefault="005F3F3F" w:rsidP="005F3F3F">
      <w:pPr>
        <w:pStyle w:val="SingleTxtG"/>
      </w:pPr>
      <w:r w:rsidRPr="00636799">
        <w:t>5.</w:t>
      </w:r>
      <w:r w:rsidRPr="00636799">
        <w:tab/>
        <w:t>Briefings on:</w:t>
      </w:r>
    </w:p>
    <w:p w:rsidR="005F3F3F" w:rsidRPr="00636799" w:rsidRDefault="005F3F3F" w:rsidP="009D6A25">
      <w:pPr>
        <w:pStyle w:val="SingleTxtG"/>
        <w:ind w:left="1701"/>
      </w:pPr>
      <w:r w:rsidRPr="00636799">
        <w:t>(a)</w:t>
      </w:r>
      <w:r w:rsidRPr="00636799">
        <w:tab/>
        <w:t>Reports submitted to the Human Rights Council and the General Assembly;</w:t>
      </w:r>
    </w:p>
    <w:p w:rsidR="005F3F3F" w:rsidRPr="00636799" w:rsidRDefault="005F3F3F" w:rsidP="009D6A25">
      <w:pPr>
        <w:pStyle w:val="SingleTxtG"/>
        <w:ind w:left="1701"/>
      </w:pPr>
      <w:r w:rsidRPr="00636799">
        <w:t>(b)</w:t>
      </w:r>
      <w:r w:rsidRPr="00636799">
        <w:tab/>
        <w:t>Country visits undertaken by the Working Group;</w:t>
      </w:r>
    </w:p>
    <w:p w:rsidR="005F3F3F" w:rsidRPr="00636799" w:rsidRDefault="005F3F3F" w:rsidP="009D6A25">
      <w:pPr>
        <w:pStyle w:val="SingleTxtG"/>
        <w:ind w:left="1701"/>
      </w:pPr>
      <w:r w:rsidRPr="00636799">
        <w:t>(c)</w:t>
      </w:r>
      <w:r w:rsidRPr="00636799">
        <w:tab/>
        <w:t>Internal meeting of the Working Group (twenty-first session);</w:t>
      </w:r>
    </w:p>
    <w:p w:rsidR="005F3F3F" w:rsidRPr="00636799" w:rsidRDefault="005F3F3F" w:rsidP="009D6A25">
      <w:pPr>
        <w:pStyle w:val="SingleTxtG"/>
        <w:ind w:left="1701"/>
      </w:pPr>
      <w:r w:rsidRPr="00636799">
        <w:t>(d)</w:t>
      </w:r>
      <w:r w:rsidRPr="00636799">
        <w:tab/>
        <w:t>Other activities.</w:t>
      </w:r>
    </w:p>
    <w:p w:rsidR="005F3F3F" w:rsidRPr="00636799" w:rsidRDefault="005F3F3F" w:rsidP="005F3F3F">
      <w:pPr>
        <w:pStyle w:val="SingleTxtG"/>
      </w:pPr>
      <w:r w:rsidRPr="00636799">
        <w:t>6.</w:t>
      </w:r>
      <w:r w:rsidRPr="00636799">
        <w:tab/>
        <w:t>Thematic discussion on people of African descent:</w:t>
      </w:r>
    </w:p>
    <w:p w:rsidR="005F3F3F" w:rsidRPr="00636799" w:rsidRDefault="005F3F3F" w:rsidP="009D6A25">
      <w:pPr>
        <w:pStyle w:val="SingleTxtG"/>
        <w:ind w:left="1701"/>
      </w:pPr>
      <w:r w:rsidRPr="00636799">
        <w:t>(a)</w:t>
      </w:r>
      <w:r w:rsidRPr="00636799">
        <w:tab/>
        <w:t>Presentations by panellists;</w:t>
      </w:r>
    </w:p>
    <w:p w:rsidR="005F3F3F" w:rsidRPr="00636799" w:rsidRDefault="005F3F3F" w:rsidP="009D6A25">
      <w:pPr>
        <w:pStyle w:val="SingleTxtG"/>
        <w:ind w:left="1701"/>
      </w:pPr>
      <w:r w:rsidRPr="00636799">
        <w:t>(b)</w:t>
      </w:r>
      <w:r w:rsidRPr="00636799">
        <w:tab/>
        <w:t>Interactive discussion with participants.</w:t>
      </w:r>
    </w:p>
    <w:p w:rsidR="005F3F3F" w:rsidRDefault="005F3F3F" w:rsidP="005F3F3F">
      <w:pPr>
        <w:pStyle w:val="SingleTxtG"/>
      </w:pPr>
      <w:r w:rsidRPr="00636799">
        <w:t>7.</w:t>
      </w:r>
      <w:r w:rsidRPr="00636799">
        <w:tab/>
        <w:t>Adoption of the conclusions and recommendations of the twenty-second session.</w:t>
      </w:r>
    </w:p>
    <w:p w:rsidR="009D6A25" w:rsidRDefault="009D6A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D6A25" w:rsidSect="00D712C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0F" w:rsidRPr="00C47B2E" w:rsidRDefault="00805C0F" w:rsidP="00C47B2E">
      <w:pPr>
        <w:pStyle w:val="Footer"/>
      </w:pPr>
    </w:p>
  </w:endnote>
  <w:endnote w:type="continuationSeparator" w:id="0">
    <w:p w:rsidR="00805C0F" w:rsidRPr="00C47B2E" w:rsidRDefault="00805C0F" w:rsidP="00C47B2E">
      <w:pPr>
        <w:pStyle w:val="Footer"/>
      </w:pPr>
    </w:p>
  </w:endnote>
  <w:endnote w:type="continuationNotice" w:id="1">
    <w:p w:rsidR="00805C0F" w:rsidRPr="00C47B2E" w:rsidRDefault="00805C0F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Footer"/>
      <w:tabs>
        <w:tab w:val="right" w:pos="9598"/>
      </w:tabs>
    </w:pPr>
    <w:r w:rsidRPr="00D712C0">
      <w:rPr>
        <w:b/>
        <w:sz w:val="18"/>
      </w:rPr>
      <w:fldChar w:fldCharType="begin"/>
    </w:r>
    <w:r w:rsidRPr="00D712C0">
      <w:rPr>
        <w:b/>
        <w:sz w:val="18"/>
      </w:rPr>
      <w:instrText xml:space="preserve"> PAGE  \* MERGEFORMAT </w:instrText>
    </w:r>
    <w:r w:rsidRPr="00D712C0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D712C0">
      <w:rPr>
        <w:b/>
        <w:sz w:val="18"/>
      </w:rPr>
      <w:fldChar w:fldCharType="end"/>
    </w:r>
    <w:r>
      <w:rPr>
        <w:sz w:val="18"/>
      </w:rPr>
      <w:tab/>
    </w:r>
    <w:r>
      <w:t>GE.18-00614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Footer"/>
      <w:tabs>
        <w:tab w:val="right" w:pos="9598"/>
      </w:tabs>
      <w:rPr>
        <w:b/>
        <w:sz w:val="18"/>
      </w:rPr>
    </w:pPr>
    <w:r>
      <w:t>GE.18-00614</w:t>
    </w:r>
    <w:r>
      <w:tab/>
    </w:r>
    <w:r w:rsidRPr="00D712C0">
      <w:rPr>
        <w:b/>
        <w:sz w:val="18"/>
      </w:rPr>
      <w:fldChar w:fldCharType="begin"/>
    </w:r>
    <w:r w:rsidRPr="00D712C0">
      <w:rPr>
        <w:b/>
        <w:sz w:val="18"/>
      </w:rPr>
      <w:instrText xml:space="preserve"> PAGE  \* MERGEFORMAT </w:instrText>
    </w:r>
    <w:r w:rsidRPr="00D712C0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712C0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0F" w:rsidRPr="00C47B2E" w:rsidRDefault="00805C0F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805C0F" w:rsidRPr="00C47B2E" w:rsidRDefault="00805C0F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805C0F" w:rsidRPr="00C47B2E" w:rsidRDefault="00805C0F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Header"/>
    </w:pPr>
    <w:r w:rsidRPr="00D712C0">
      <w:t>A/HRC/WG.14/22/1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Header"/>
      <w:jc w:val="right"/>
    </w:pPr>
    <w:r w:rsidRPr="00D712C0">
      <w:t>A/HRC/WG.14/22/1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0F"/>
    <w:rsid w:val="00012281"/>
    <w:rsid w:val="00046E92"/>
    <w:rsid w:val="00063C90"/>
    <w:rsid w:val="00072607"/>
    <w:rsid w:val="00101B98"/>
    <w:rsid w:val="001519EB"/>
    <w:rsid w:val="00247E2C"/>
    <w:rsid w:val="002A32CB"/>
    <w:rsid w:val="002D6C53"/>
    <w:rsid w:val="002F5595"/>
    <w:rsid w:val="00334F6A"/>
    <w:rsid w:val="00342AC8"/>
    <w:rsid w:val="003B4550"/>
    <w:rsid w:val="0040017C"/>
    <w:rsid w:val="00461253"/>
    <w:rsid w:val="004A2814"/>
    <w:rsid w:val="004C0622"/>
    <w:rsid w:val="004D10F9"/>
    <w:rsid w:val="005042C2"/>
    <w:rsid w:val="005E716E"/>
    <w:rsid w:val="005F3F3F"/>
    <w:rsid w:val="00671529"/>
    <w:rsid w:val="0070489D"/>
    <w:rsid w:val="007268F9"/>
    <w:rsid w:val="007C52B0"/>
    <w:rsid w:val="00805C0F"/>
    <w:rsid w:val="009411B4"/>
    <w:rsid w:val="009D0139"/>
    <w:rsid w:val="009D6A25"/>
    <w:rsid w:val="009D717D"/>
    <w:rsid w:val="009F5CDC"/>
    <w:rsid w:val="00A775CF"/>
    <w:rsid w:val="00B06045"/>
    <w:rsid w:val="00B52EF4"/>
    <w:rsid w:val="00BF64EE"/>
    <w:rsid w:val="00C03015"/>
    <w:rsid w:val="00C0358D"/>
    <w:rsid w:val="00C35A27"/>
    <w:rsid w:val="00C47B2E"/>
    <w:rsid w:val="00CA1B04"/>
    <w:rsid w:val="00D712C0"/>
    <w:rsid w:val="00DC6A97"/>
    <w:rsid w:val="00E02C2B"/>
    <w:rsid w:val="00E52109"/>
    <w:rsid w:val="00E75317"/>
    <w:rsid w:val="00ED6C48"/>
    <w:rsid w:val="00F65F5D"/>
    <w:rsid w:val="00F86A3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C25BC17-9B67-4B10-BCAA-E171B87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04B04-B87A-4477-A3F5-C2D9BF123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B8C48-4308-4CD3-BEF9-C2468A7BC998}"/>
</file>

<file path=customXml/itemProps3.xml><?xml version="1.0" encoding="utf-8"?>
<ds:datastoreItem xmlns:ds="http://schemas.openxmlformats.org/officeDocument/2006/customXml" ds:itemID="{AEDD961D-27C1-4BC5-9455-40C3E09B804A}"/>
</file>

<file path=customXml/itemProps4.xml><?xml version="1.0" encoding="utf-8"?>
<ds:datastoreItem xmlns:ds="http://schemas.openxmlformats.org/officeDocument/2006/customXml" ds:itemID="{07570776-7252-4E82-96B5-1D970285A815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1800614</vt:lpstr>
    </vt:vector>
  </TitlesOfParts>
  <Company>DCM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A_HRC_WG.14_22_1</dc:title>
  <dc:subject>A/HRC/WG.14/22/1</dc:subject>
  <dc:creator>Una Philippa GILTSOFF</dc:creator>
  <cp:keywords/>
  <dc:description>Final</dc:description>
  <cp:lastModifiedBy>Christina Saunders</cp:lastModifiedBy>
  <cp:revision>2</cp:revision>
  <dcterms:created xsi:type="dcterms:W3CDTF">2018-01-26T16:00:00Z</dcterms:created>
  <dcterms:modified xsi:type="dcterms:W3CDTF">2018-01-26T16:00:00Z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