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AAD6B0" w14:textId="77777777" w:rsidR="003F6003" w:rsidRPr="008D2003" w:rsidRDefault="003F6003" w:rsidP="004B733C">
      <w:pPr>
        <w:spacing w:after="0"/>
        <w:jc w:val="both"/>
        <w:rPr>
          <w:rFonts w:ascii="Times New Roman" w:hAnsi="Times New Roman" w:cs="Times New Roman"/>
          <w:b/>
          <w:bCs/>
        </w:rPr>
      </w:pPr>
      <w:r w:rsidRPr="008D2003">
        <w:rPr>
          <w:rFonts w:ascii="Times New Roman" w:hAnsi="Times New Roman" w:cs="Times New Roman"/>
          <w:b/>
          <w:bCs/>
        </w:rPr>
        <w:t xml:space="preserve">Call for Submissions: Report to the United Nations General Assembly </w:t>
      </w:r>
    </w:p>
    <w:p w14:paraId="08FB0006" w14:textId="77777777" w:rsidR="003F6003" w:rsidRPr="008D2003" w:rsidRDefault="003F6003" w:rsidP="004B733C">
      <w:pPr>
        <w:spacing w:after="0"/>
        <w:rPr>
          <w:rFonts w:ascii="Times New Roman" w:hAnsi="Times New Roman" w:cs="Times New Roman"/>
          <w:b/>
          <w:bCs/>
        </w:rPr>
      </w:pPr>
      <w:r w:rsidRPr="008D2003">
        <w:rPr>
          <w:rFonts w:ascii="Times New Roman" w:hAnsi="Times New Roman" w:cs="Times New Roman"/>
          <w:b/>
          <w:bCs/>
        </w:rPr>
        <w:t xml:space="preserve">Eliminating Intolerance and Discrimination Based on Religion or Belief </w:t>
      </w:r>
    </w:p>
    <w:p w14:paraId="203C90BE" w14:textId="77777777" w:rsidR="003F6003" w:rsidRPr="008D2003" w:rsidRDefault="003F6003" w:rsidP="004B733C">
      <w:pPr>
        <w:spacing w:after="0"/>
        <w:rPr>
          <w:rFonts w:ascii="Times New Roman" w:hAnsi="Times New Roman" w:cs="Times New Roman"/>
          <w:b/>
          <w:bCs/>
        </w:rPr>
      </w:pPr>
      <w:r w:rsidRPr="008D2003">
        <w:rPr>
          <w:rFonts w:ascii="Times New Roman" w:hAnsi="Times New Roman" w:cs="Times New Roman"/>
          <w:b/>
          <w:bCs/>
        </w:rPr>
        <w:t>Achievement of Sustainable Development Goal 16</w:t>
      </w:r>
      <w:r>
        <w:rPr>
          <w:rFonts w:ascii="Times New Roman" w:hAnsi="Times New Roman" w:cs="Times New Roman"/>
          <w:b/>
          <w:bCs/>
        </w:rPr>
        <w:t xml:space="preserve"> </w:t>
      </w:r>
      <w:r w:rsidRPr="006109F4">
        <w:rPr>
          <w:rFonts w:ascii="Times New Roman" w:hAnsi="Times New Roman" w:cs="Times New Roman"/>
          <w:b/>
          <w:bCs/>
          <w:sz w:val="24"/>
          <w:szCs w:val="24"/>
        </w:rPr>
        <w:t>(SDG 16)</w:t>
      </w:r>
    </w:p>
    <w:p w14:paraId="4271E396" w14:textId="2634D5D3" w:rsidR="00BE2D1D" w:rsidRDefault="00BE2D1D" w:rsidP="6E7844CB">
      <w:pPr>
        <w:spacing w:after="0"/>
        <w:rPr>
          <w:rFonts w:ascii="Times New Roman" w:eastAsia="Times New Roman" w:hAnsi="Times New Roman" w:cs="Times New Roman"/>
          <w:b/>
          <w:bCs/>
          <w:color w:val="000000" w:themeColor="text1"/>
          <w:sz w:val="24"/>
          <w:szCs w:val="24"/>
        </w:rPr>
      </w:pPr>
    </w:p>
    <w:p w14:paraId="53FBBB72" w14:textId="77777777" w:rsidR="00BE2D1D" w:rsidRDefault="00BE2D1D" w:rsidP="6E7844CB">
      <w:pPr>
        <w:spacing w:after="0"/>
        <w:rPr>
          <w:rFonts w:ascii="Times New Roman" w:eastAsia="Times New Roman" w:hAnsi="Times New Roman" w:cs="Times New Roman"/>
          <w:b/>
          <w:bCs/>
          <w:color w:val="000000" w:themeColor="text1"/>
          <w:sz w:val="24"/>
          <w:szCs w:val="24"/>
        </w:rPr>
      </w:pPr>
    </w:p>
    <w:p w14:paraId="515F689F" w14:textId="47ADC69D" w:rsidR="6E7844CB" w:rsidRDefault="00482C15" w:rsidP="003F6003">
      <w:pPr>
        <w:spacing w:after="0"/>
        <w:rPr>
          <w:rFonts w:ascii="Times New Roman" w:eastAsia="Times New Roman" w:hAnsi="Times New Roman" w:cs="Times New Roman"/>
          <w:b/>
          <w:bCs/>
          <w:color w:val="000000" w:themeColor="text1"/>
          <w:sz w:val="24"/>
          <w:szCs w:val="24"/>
        </w:rPr>
      </w:pPr>
      <w:r w:rsidRPr="006109F4">
        <w:rPr>
          <w:rFonts w:ascii="Times New Roman" w:eastAsia="Times New Roman" w:hAnsi="Times New Roman" w:cs="Times New Roman"/>
          <w:b/>
          <w:bCs/>
          <w:color w:val="000000" w:themeColor="text1"/>
          <w:sz w:val="24"/>
          <w:szCs w:val="24"/>
        </w:rPr>
        <w:t xml:space="preserve">SUBMISSION ON </w:t>
      </w:r>
      <w:r w:rsidR="00C14041">
        <w:rPr>
          <w:rFonts w:ascii="Times New Roman" w:eastAsia="Times New Roman" w:hAnsi="Times New Roman" w:cs="Times New Roman"/>
          <w:b/>
          <w:bCs/>
          <w:color w:val="000000" w:themeColor="text1"/>
          <w:sz w:val="24"/>
          <w:szCs w:val="24"/>
        </w:rPr>
        <w:t xml:space="preserve">THE </w:t>
      </w:r>
      <w:r w:rsidRPr="006109F4">
        <w:rPr>
          <w:rFonts w:ascii="Times New Roman" w:eastAsia="Times New Roman" w:hAnsi="Times New Roman" w:cs="Times New Roman"/>
          <w:b/>
          <w:bCs/>
          <w:color w:val="000000" w:themeColor="text1"/>
          <w:sz w:val="24"/>
          <w:szCs w:val="24"/>
        </w:rPr>
        <w:t xml:space="preserve">RIGWE </w:t>
      </w:r>
      <w:r w:rsidR="00C14041">
        <w:rPr>
          <w:rFonts w:ascii="Times New Roman" w:eastAsia="Times New Roman" w:hAnsi="Times New Roman" w:cs="Times New Roman"/>
          <w:b/>
          <w:bCs/>
          <w:color w:val="000000" w:themeColor="text1"/>
          <w:sz w:val="24"/>
          <w:szCs w:val="24"/>
        </w:rPr>
        <w:t xml:space="preserve">PEOPLE </w:t>
      </w:r>
      <w:r w:rsidRPr="006109F4">
        <w:rPr>
          <w:rFonts w:ascii="Times New Roman" w:eastAsia="Times New Roman" w:hAnsi="Times New Roman" w:cs="Times New Roman"/>
          <w:b/>
          <w:bCs/>
          <w:color w:val="000000" w:themeColor="text1"/>
          <w:sz w:val="24"/>
          <w:szCs w:val="24"/>
        </w:rPr>
        <w:t>IN NIGERIA</w:t>
      </w:r>
    </w:p>
    <w:p w14:paraId="24ABF590" w14:textId="77777777" w:rsidR="003F6003" w:rsidRDefault="003F6003" w:rsidP="003F6003">
      <w:pPr>
        <w:spacing w:after="0"/>
        <w:rPr>
          <w:rFonts w:ascii="Times New Roman" w:hAnsi="Times New Roman" w:cs="Times New Roman"/>
        </w:rPr>
      </w:pPr>
    </w:p>
    <w:p w14:paraId="06AC5182" w14:textId="60652E3E" w:rsidR="003F6003" w:rsidRPr="007637DF" w:rsidRDefault="003F6003" w:rsidP="003F6003">
      <w:pPr>
        <w:spacing w:after="0"/>
        <w:rPr>
          <w:rFonts w:ascii="Times New Roman" w:hAnsi="Times New Roman" w:cs="Times New Roman"/>
        </w:rPr>
      </w:pPr>
      <w:r w:rsidRPr="007637DF">
        <w:rPr>
          <w:rFonts w:ascii="Times New Roman" w:hAnsi="Times New Roman" w:cs="Times New Roman"/>
        </w:rPr>
        <w:t>Submitted by the International Committee On Nigeria (ICON)</w:t>
      </w:r>
    </w:p>
    <w:p w14:paraId="1BBFA49F" w14:textId="77777777" w:rsidR="003F6003" w:rsidRPr="007637DF" w:rsidRDefault="003F6003" w:rsidP="003F6003">
      <w:pPr>
        <w:spacing w:after="0"/>
        <w:rPr>
          <w:rFonts w:ascii="Times New Roman" w:hAnsi="Times New Roman" w:cs="Times New Roman"/>
        </w:rPr>
      </w:pPr>
      <w:r w:rsidRPr="007637DF">
        <w:rPr>
          <w:rFonts w:ascii="Times New Roman" w:hAnsi="Times New Roman" w:cs="Times New Roman"/>
        </w:rPr>
        <w:t>Kyle.Abts@ICONhelp.org</w:t>
      </w:r>
    </w:p>
    <w:p w14:paraId="70A953AB" w14:textId="77777777" w:rsidR="007B6B72" w:rsidRPr="006109F4" w:rsidRDefault="007B6B72" w:rsidP="6E7844CB">
      <w:pPr>
        <w:spacing w:after="0"/>
        <w:rPr>
          <w:rFonts w:ascii="Times New Roman" w:eastAsia="Times New Roman" w:hAnsi="Times New Roman" w:cs="Times New Roman"/>
          <w:b/>
          <w:bCs/>
          <w:color w:val="000000" w:themeColor="text1"/>
          <w:sz w:val="24"/>
          <w:szCs w:val="24"/>
        </w:rPr>
      </w:pPr>
    </w:p>
    <w:p w14:paraId="5853863F" w14:textId="77777777" w:rsidR="004B733C" w:rsidRDefault="004B733C" w:rsidP="009157EF">
      <w:pPr>
        <w:spacing w:after="0"/>
        <w:jc w:val="both"/>
        <w:rPr>
          <w:rFonts w:ascii="Times New Roman" w:hAnsi="Times New Roman" w:cs="Times New Roman"/>
          <w:sz w:val="24"/>
          <w:szCs w:val="24"/>
        </w:rPr>
      </w:pPr>
    </w:p>
    <w:p w14:paraId="741B1E24" w14:textId="7B932DDE" w:rsidR="004E328D" w:rsidRPr="006109F4" w:rsidRDefault="004E328D" w:rsidP="009157EF">
      <w:pPr>
        <w:spacing w:after="0"/>
        <w:jc w:val="both"/>
        <w:rPr>
          <w:rFonts w:ascii="Times New Roman" w:hAnsi="Times New Roman" w:cs="Times New Roman"/>
          <w:sz w:val="24"/>
          <w:szCs w:val="24"/>
        </w:rPr>
      </w:pPr>
      <w:r w:rsidRPr="006109F4">
        <w:rPr>
          <w:rFonts w:ascii="Times New Roman" w:hAnsi="Times New Roman" w:cs="Times New Roman"/>
          <w:sz w:val="24"/>
          <w:szCs w:val="24"/>
        </w:rPr>
        <w:t xml:space="preserve">The Rigwe </w:t>
      </w:r>
      <w:r w:rsidR="00D66E26">
        <w:rPr>
          <w:rFonts w:ascii="Times New Roman" w:hAnsi="Times New Roman" w:cs="Times New Roman"/>
          <w:sz w:val="24"/>
          <w:szCs w:val="24"/>
        </w:rPr>
        <w:t xml:space="preserve">people </w:t>
      </w:r>
      <w:r w:rsidRPr="006109F4">
        <w:rPr>
          <w:rFonts w:ascii="Times New Roman" w:hAnsi="Times New Roman" w:cs="Times New Roman"/>
          <w:sz w:val="24"/>
          <w:szCs w:val="24"/>
        </w:rPr>
        <w:t xml:space="preserve">(also known as </w:t>
      </w:r>
      <w:proofErr w:type="spellStart"/>
      <w:r w:rsidRPr="006109F4">
        <w:rPr>
          <w:rFonts w:ascii="Times New Roman" w:hAnsi="Times New Roman" w:cs="Times New Roman"/>
          <w:sz w:val="24"/>
          <w:szCs w:val="24"/>
        </w:rPr>
        <w:t>Irigwe</w:t>
      </w:r>
      <w:proofErr w:type="spellEnd"/>
      <w:r w:rsidRPr="006109F4">
        <w:rPr>
          <w:rFonts w:ascii="Times New Roman" w:hAnsi="Times New Roman" w:cs="Times New Roman"/>
          <w:sz w:val="24"/>
          <w:szCs w:val="24"/>
        </w:rPr>
        <w:t>) are under attack. The past few years have seen an increase in, and more coordinated, attacks by the Fulani militants</w:t>
      </w:r>
      <w:r w:rsidR="00CF230B">
        <w:rPr>
          <w:rFonts w:ascii="Times New Roman" w:hAnsi="Times New Roman" w:cs="Times New Roman"/>
          <w:sz w:val="24"/>
          <w:szCs w:val="24"/>
        </w:rPr>
        <w:t>, which has resulted in the violent killing of many of her inhabitants</w:t>
      </w:r>
      <w:r w:rsidRPr="006109F4">
        <w:rPr>
          <w:rFonts w:ascii="Times New Roman" w:hAnsi="Times New Roman" w:cs="Times New Roman"/>
          <w:sz w:val="24"/>
          <w:szCs w:val="24"/>
        </w:rPr>
        <w:t>.</w:t>
      </w:r>
    </w:p>
    <w:p w14:paraId="4F604416" w14:textId="77777777" w:rsidR="004E328D" w:rsidRPr="006109F4" w:rsidRDefault="004E328D" w:rsidP="009157EF">
      <w:pPr>
        <w:spacing w:after="0"/>
        <w:jc w:val="both"/>
        <w:rPr>
          <w:rFonts w:ascii="Times New Roman" w:hAnsi="Times New Roman" w:cs="Times New Roman"/>
          <w:sz w:val="24"/>
          <w:szCs w:val="24"/>
        </w:rPr>
      </w:pPr>
    </w:p>
    <w:p w14:paraId="3BDF4A6F" w14:textId="4E331486" w:rsidR="004E328D" w:rsidRPr="006109F4" w:rsidRDefault="004E328D" w:rsidP="009157EF">
      <w:pPr>
        <w:spacing w:after="0"/>
        <w:jc w:val="both"/>
        <w:rPr>
          <w:rFonts w:ascii="Times New Roman" w:hAnsi="Times New Roman" w:cs="Times New Roman"/>
          <w:sz w:val="24"/>
          <w:szCs w:val="24"/>
        </w:rPr>
      </w:pPr>
      <w:r w:rsidRPr="006109F4">
        <w:rPr>
          <w:rFonts w:ascii="Times New Roman" w:hAnsi="Times New Roman" w:cs="Times New Roman"/>
          <w:sz w:val="24"/>
          <w:szCs w:val="24"/>
        </w:rPr>
        <w:t>The Rigwe people group have resided in Nigeria for centuries. They are predominantly Christian adherents and were the origin of Christian missions in the middle-belt and north</w:t>
      </w:r>
      <w:r w:rsidR="00CF230B">
        <w:rPr>
          <w:rFonts w:ascii="Times New Roman" w:hAnsi="Times New Roman" w:cs="Times New Roman"/>
          <w:sz w:val="24"/>
          <w:szCs w:val="24"/>
        </w:rPr>
        <w:t xml:space="preserve"> with</w:t>
      </w:r>
      <w:r w:rsidR="00B70136">
        <w:rPr>
          <w:rFonts w:ascii="Times New Roman" w:hAnsi="Times New Roman" w:cs="Times New Roman"/>
          <w:sz w:val="24"/>
          <w:szCs w:val="24"/>
        </w:rPr>
        <w:t xml:space="preserve"> </w:t>
      </w:r>
      <w:r w:rsidR="00101CBD" w:rsidRPr="006109F4">
        <w:rPr>
          <w:rFonts w:ascii="Times New Roman" w:hAnsi="Times New Roman" w:cs="Times New Roman"/>
          <w:sz w:val="24"/>
          <w:szCs w:val="24"/>
        </w:rPr>
        <w:t xml:space="preserve">the arrival of missionary </w:t>
      </w:r>
      <w:r w:rsidRPr="006109F4">
        <w:rPr>
          <w:rFonts w:ascii="Times New Roman" w:hAnsi="Times New Roman" w:cs="Times New Roman"/>
          <w:sz w:val="24"/>
          <w:szCs w:val="24"/>
        </w:rPr>
        <w:t>Roland Bingham in the late 1800’s.</w:t>
      </w:r>
      <w:r w:rsidR="006109F4" w:rsidRPr="006109F4">
        <w:rPr>
          <w:rFonts w:ascii="Times New Roman" w:hAnsi="Times New Roman" w:cs="Times New Roman"/>
          <w:sz w:val="24"/>
          <w:szCs w:val="24"/>
        </w:rPr>
        <w:t xml:space="preserve"> </w:t>
      </w:r>
      <w:r w:rsidRPr="006109F4">
        <w:rPr>
          <w:rFonts w:ascii="Times New Roman" w:hAnsi="Times New Roman" w:cs="Times New Roman"/>
          <w:sz w:val="24"/>
          <w:szCs w:val="24"/>
        </w:rPr>
        <w:t xml:space="preserve">They are believed to be a small people group with </w:t>
      </w:r>
      <w:r w:rsidR="00CF230B">
        <w:rPr>
          <w:rFonts w:ascii="Times New Roman" w:hAnsi="Times New Roman" w:cs="Times New Roman"/>
          <w:sz w:val="24"/>
          <w:szCs w:val="24"/>
        </w:rPr>
        <w:t xml:space="preserve">a </w:t>
      </w:r>
      <w:r w:rsidRPr="006109F4">
        <w:rPr>
          <w:rFonts w:ascii="Times New Roman" w:hAnsi="Times New Roman" w:cs="Times New Roman"/>
          <w:sz w:val="24"/>
          <w:szCs w:val="24"/>
        </w:rPr>
        <w:t xml:space="preserve">population </w:t>
      </w:r>
      <w:r w:rsidR="00CF230B">
        <w:rPr>
          <w:rFonts w:ascii="Times New Roman" w:hAnsi="Times New Roman" w:cs="Times New Roman"/>
          <w:sz w:val="24"/>
          <w:szCs w:val="24"/>
        </w:rPr>
        <w:t>near</w:t>
      </w:r>
      <w:r w:rsidR="00CF230B" w:rsidRPr="006109F4">
        <w:rPr>
          <w:rFonts w:ascii="Times New Roman" w:hAnsi="Times New Roman" w:cs="Times New Roman"/>
          <w:sz w:val="24"/>
          <w:szCs w:val="24"/>
        </w:rPr>
        <w:t xml:space="preserve"> </w:t>
      </w:r>
      <w:r w:rsidRPr="006109F4">
        <w:rPr>
          <w:rFonts w:ascii="Times New Roman" w:hAnsi="Times New Roman" w:cs="Times New Roman"/>
          <w:sz w:val="24"/>
          <w:szCs w:val="24"/>
        </w:rPr>
        <w:t xml:space="preserve">100,000. Primarily residing in </w:t>
      </w:r>
      <w:proofErr w:type="spellStart"/>
      <w:r w:rsidRPr="006109F4">
        <w:rPr>
          <w:rFonts w:ascii="Times New Roman" w:hAnsi="Times New Roman" w:cs="Times New Roman"/>
          <w:sz w:val="24"/>
          <w:szCs w:val="24"/>
        </w:rPr>
        <w:t>Bassa</w:t>
      </w:r>
      <w:proofErr w:type="spellEnd"/>
      <w:r w:rsidRPr="006109F4">
        <w:rPr>
          <w:rFonts w:ascii="Times New Roman" w:hAnsi="Times New Roman" w:cs="Times New Roman"/>
          <w:sz w:val="24"/>
          <w:szCs w:val="24"/>
        </w:rPr>
        <w:t xml:space="preserve"> Local Government of Plateau State, which is in the perilous middle-belt region of Nigeria.</w:t>
      </w:r>
    </w:p>
    <w:p w14:paraId="3A38E76C" w14:textId="05204E31" w:rsidR="004E328D" w:rsidRDefault="004E328D" w:rsidP="6E7844CB">
      <w:pPr>
        <w:spacing w:after="0"/>
        <w:rPr>
          <w:rFonts w:ascii="Times New Roman" w:eastAsia="Times New Roman" w:hAnsi="Times New Roman" w:cs="Times New Roman"/>
          <w:color w:val="000000" w:themeColor="text1"/>
          <w:sz w:val="24"/>
          <w:szCs w:val="24"/>
        </w:rPr>
      </w:pPr>
    </w:p>
    <w:p w14:paraId="43645810" w14:textId="77777777" w:rsidR="004B733C" w:rsidRDefault="004B733C" w:rsidP="6E7844CB">
      <w:pPr>
        <w:spacing w:after="0"/>
        <w:rPr>
          <w:rFonts w:ascii="Times New Roman" w:eastAsia="Times New Roman" w:hAnsi="Times New Roman" w:cs="Times New Roman"/>
          <w:color w:val="000000" w:themeColor="text1"/>
          <w:sz w:val="24"/>
          <w:szCs w:val="24"/>
        </w:rPr>
      </w:pPr>
    </w:p>
    <w:p w14:paraId="3C2DB359" w14:textId="77777777" w:rsidR="00AF4A00" w:rsidRPr="006109F4" w:rsidRDefault="00AF4A00" w:rsidP="6E7844CB">
      <w:pPr>
        <w:spacing w:after="0"/>
        <w:rPr>
          <w:rFonts w:ascii="Times New Roman" w:eastAsia="Times New Roman" w:hAnsi="Times New Roman" w:cs="Times New Roman"/>
          <w:color w:val="000000" w:themeColor="text1"/>
          <w:sz w:val="24"/>
          <w:szCs w:val="24"/>
        </w:rPr>
      </w:pPr>
    </w:p>
    <w:p w14:paraId="0482F602" w14:textId="75A9A297" w:rsidR="6E7844CB" w:rsidRPr="006109F4" w:rsidRDefault="69ED4A53" w:rsidP="00482C15">
      <w:pPr>
        <w:pStyle w:val="ListParagraph"/>
        <w:numPr>
          <w:ilvl w:val="0"/>
          <w:numId w:val="5"/>
        </w:numPr>
        <w:spacing w:after="0"/>
        <w:ind w:left="360"/>
        <w:rPr>
          <w:rFonts w:ascii="Times New Roman" w:eastAsia="Times New Roman" w:hAnsi="Times New Roman" w:cs="Times New Roman"/>
          <w:b/>
          <w:bCs/>
          <w:i/>
          <w:iCs/>
          <w:sz w:val="24"/>
          <w:szCs w:val="24"/>
        </w:rPr>
      </w:pPr>
      <w:r w:rsidRPr="006109F4">
        <w:rPr>
          <w:rFonts w:ascii="Times New Roman" w:eastAsia="Times New Roman" w:hAnsi="Times New Roman" w:cs="Times New Roman"/>
          <w:b/>
          <w:bCs/>
          <w:i/>
          <w:iCs/>
          <w:sz w:val="24"/>
          <w:szCs w:val="24"/>
        </w:rPr>
        <w:t>Discrimination in Law and Practice</w:t>
      </w:r>
    </w:p>
    <w:p w14:paraId="6EB5C476" w14:textId="11B43F70" w:rsidR="69ED4A53" w:rsidRPr="006109F4" w:rsidRDefault="69ED4A53" w:rsidP="69ED4A53">
      <w:pPr>
        <w:spacing w:after="0"/>
        <w:rPr>
          <w:rFonts w:ascii="Times New Roman" w:eastAsia="Times New Roman" w:hAnsi="Times New Roman" w:cs="Times New Roman"/>
          <w:b/>
          <w:bCs/>
          <w:sz w:val="24"/>
          <w:szCs w:val="24"/>
        </w:rPr>
      </w:pPr>
    </w:p>
    <w:p w14:paraId="340A3AC9" w14:textId="4F414EDA" w:rsidR="00790144" w:rsidRPr="006109F4" w:rsidRDefault="00790144" w:rsidP="00790144">
      <w:pPr>
        <w:pStyle w:val="ListParagraph"/>
        <w:numPr>
          <w:ilvl w:val="0"/>
          <w:numId w:val="9"/>
        </w:numPr>
        <w:rPr>
          <w:rFonts w:ascii="Times New Roman" w:hAnsi="Times New Roman" w:cs="Times New Roman"/>
          <w:b/>
          <w:bCs/>
          <w:i/>
          <w:iCs/>
          <w:sz w:val="24"/>
          <w:szCs w:val="24"/>
        </w:rPr>
      </w:pPr>
      <w:r w:rsidRPr="006109F4">
        <w:rPr>
          <w:rFonts w:ascii="Times New Roman" w:eastAsia="Times New Roman" w:hAnsi="Times New Roman" w:cs="Times New Roman"/>
          <w:b/>
          <w:bCs/>
          <w:i/>
          <w:iCs/>
          <w:sz w:val="24"/>
          <w:szCs w:val="24"/>
        </w:rPr>
        <w:t>Patterns and examples of discrimination against minority religious or belief communities, in the area of</w:t>
      </w:r>
    </w:p>
    <w:p w14:paraId="17E586E5" w14:textId="77777777" w:rsidR="00790144" w:rsidRPr="006109F4" w:rsidRDefault="00790144" w:rsidP="00790144">
      <w:pPr>
        <w:pStyle w:val="NormalWeb"/>
        <w:numPr>
          <w:ilvl w:val="1"/>
          <w:numId w:val="9"/>
        </w:numPr>
        <w:rPr>
          <w:b/>
          <w:bCs/>
          <w:i/>
          <w:iCs/>
        </w:rPr>
      </w:pPr>
      <w:r w:rsidRPr="006109F4">
        <w:rPr>
          <w:b/>
          <w:bCs/>
          <w:i/>
          <w:iCs/>
        </w:rPr>
        <w:t xml:space="preserve">Civil and political rights, including but not limited to participation and representation in the public life, access to justice and effective remedies, liberty and security, freedom of expression, assembly and association; </w:t>
      </w:r>
    </w:p>
    <w:p w14:paraId="30DC65B4" w14:textId="5AFB3FE9" w:rsidR="00CA7F58" w:rsidRPr="00CA7F58" w:rsidRDefault="00790144" w:rsidP="0040227A">
      <w:pPr>
        <w:jc w:val="both"/>
        <w:rPr>
          <w:rFonts w:ascii="Times New Roman" w:hAnsi="Times New Roman" w:cs="Times New Roman"/>
          <w:sz w:val="24"/>
          <w:szCs w:val="24"/>
        </w:rPr>
      </w:pPr>
      <w:r w:rsidRPr="006109F4">
        <w:rPr>
          <w:rFonts w:ascii="Times New Roman" w:eastAsia="Times New Roman" w:hAnsi="Times New Roman" w:cs="Times New Roman"/>
          <w:sz w:val="24"/>
          <w:szCs w:val="24"/>
        </w:rPr>
        <w:t xml:space="preserve">An overwhelming majority of </w:t>
      </w:r>
      <w:proofErr w:type="spellStart"/>
      <w:r w:rsidRPr="006109F4">
        <w:rPr>
          <w:rFonts w:ascii="Times New Roman" w:eastAsia="Times New Roman" w:hAnsi="Times New Roman" w:cs="Times New Roman"/>
          <w:sz w:val="24"/>
          <w:szCs w:val="24"/>
        </w:rPr>
        <w:t>Rigwes</w:t>
      </w:r>
      <w:proofErr w:type="spellEnd"/>
      <w:r w:rsidRPr="006109F4">
        <w:rPr>
          <w:rFonts w:ascii="Times New Roman" w:eastAsia="Times New Roman" w:hAnsi="Times New Roman" w:cs="Times New Roman"/>
          <w:sz w:val="24"/>
          <w:szCs w:val="24"/>
        </w:rPr>
        <w:t xml:space="preserve"> live in fertile area of Plateau State.</w:t>
      </w:r>
      <w:r w:rsidR="00A705EA">
        <w:rPr>
          <w:rFonts w:ascii="Times New Roman" w:eastAsia="Times New Roman" w:hAnsi="Times New Roman" w:cs="Times New Roman"/>
          <w:sz w:val="24"/>
          <w:szCs w:val="24"/>
        </w:rPr>
        <w:t xml:space="preserve"> </w:t>
      </w:r>
      <w:r w:rsidR="00A705EA" w:rsidRPr="00A705EA">
        <w:rPr>
          <w:rFonts w:ascii="Times New Roman" w:hAnsi="Times New Roman" w:cs="Times New Roman"/>
          <w:sz w:val="24"/>
          <w:szCs w:val="24"/>
        </w:rPr>
        <w:t xml:space="preserve">When the </w:t>
      </w:r>
      <w:r w:rsidR="00A705EA">
        <w:rPr>
          <w:rFonts w:ascii="Times New Roman" w:hAnsi="Times New Roman" w:cs="Times New Roman"/>
          <w:sz w:val="24"/>
          <w:szCs w:val="24"/>
        </w:rPr>
        <w:t xml:space="preserve">Fulani militants </w:t>
      </w:r>
      <w:r w:rsidR="00A705EA" w:rsidRPr="00A705EA">
        <w:rPr>
          <w:rFonts w:ascii="Times New Roman" w:hAnsi="Times New Roman" w:cs="Times New Roman"/>
          <w:sz w:val="24"/>
          <w:szCs w:val="24"/>
        </w:rPr>
        <w:t>attack</w:t>
      </w:r>
      <w:r w:rsidR="00CF230B">
        <w:rPr>
          <w:rFonts w:ascii="Times New Roman" w:hAnsi="Times New Roman" w:cs="Times New Roman"/>
          <w:sz w:val="24"/>
          <w:szCs w:val="24"/>
        </w:rPr>
        <w:t>,</w:t>
      </w:r>
      <w:r w:rsidR="00A705EA">
        <w:rPr>
          <w:rFonts w:ascii="Times New Roman" w:hAnsi="Times New Roman" w:cs="Times New Roman"/>
          <w:sz w:val="24"/>
          <w:szCs w:val="24"/>
        </w:rPr>
        <w:t xml:space="preserve"> </w:t>
      </w:r>
      <w:r w:rsidR="00A705EA" w:rsidRPr="00A705EA">
        <w:rPr>
          <w:rFonts w:ascii="Times New Roman" w:hAnsi="Times New Roman" w:cs="Times New Roman"/>
          <w:sz w:val="24"/>
          <w:szCs w:val="24"/>
        </w:rPr>
        <w:t>most of the</w:t>
      </w:r>
      <w:r w:rsidR="003B090C">
        <w:rPr>
          <w:rFonts w:ascii="Times New Roman" w:hAnsi="Times New Roman" w:cs="Times New Roman"/>
          <w:sz w:val="24"/>
          <w:szCs w:val="24"/>
        </w:rPr>
        <w:t>se</w:t>
      </w:r>
      <w:r w:rsidR="00A705EA" w:rsidRPr="00A705EA">
        <w:rPr>
          <w:rFonts w:ascii="Times New Roman" w:hAnsi="Times New Roman" w:cs="Times New Roman"/>
          <w:sz w:val="24"/>
          <w:szCs w:val="24"/>
        </w:rPr>
        <w:t xml:space="preserve"> villagers </w:t>
      </w:r>
      <w:r w:rsidR="00A705EA">
        <w:rPr>
          <w:rFonts w:ascii="Times New Roman" w:hAnsi="Times New Roman" w:cs="Times New Roman"/>
          <w:sz w:val="24"/>
          <w:szCs w:val="24"/>
        </w:rPr>
        <w:t>are forced to take</w:t>
      </w:r>
      <w:r w:rsidR="00A705EA" w:rsidRPr="00A705EA">
        <w:rPr>
          <w:rFonts w:ascii="Times New Roman" w:hAnsi="Times New Roman" w:cs="Times New Roman"/>
          <w:sz w:val="24"/>
          <w:szCs w:val="24"/>
        </w:rPr>
        <w:t xml:space="preserve"> refuge in </w:t>
      </w:r>
      <w:r w:rsidR="00A705EA">
        <w:rPr>
          <w:rFonts w:ascii="Times New Roman" w:hAnsi="Times New Roman" w:cs="Times New Roman"/>
          <w:sz w:val="24"/>
          <w:szCs w:val="24"/>
        </w:rPr>
        <w:t xml:space="preserve">the nearby town of </w:t>
      </w:r>
      <w:proofErr w:type="spellStart"/>
      <w:r w:rsidR="00A705EA" w:rsidRPr="00A705EA">
        <w:rPr>
          <w:rFonts w:ascii="Times New Roman" w:hAnsi="Times New Roman" w:cs="Times New Roman"/>
          <w:sz w:val="24"/>
          <w:szCs w:val="24"/>
        </w:rPr>
        <w:t>Miango</w:t>
      </w:r>
      <w:proofErr w:type="spellEnd"/>
      <w:r w:rsidR="00A705EA" w:rsidRPr="00A705EA">
        <w:rPr>
          <w:rFonts w:ascii="Times New Roman" w:hAnsi="Times New Roman" w:cs="Times New Roman"/>
          <w:sz w:val="24"/>
          <w:szCs w:val="24"/>
        </w:rPr>
        <w:t xml:space="preserve"> </w:t>
      </w:r>
      <w:r w:rsidR="00A705EA">
        <w:rPr>
          <w:rFonts w:ascii="Times New Roman" w:hAnsi="Times New Roman" w:cs="Times New Roman"/>
          <w:sz w:val="24"/>
          <w:szCs w:val="24"/>
        </w:rPr>
        <w:t>or</w:t>
      </w:r>
      <w:r w:rsidR="00A705EA" w:rsidRPr="00A705EA">
        <w:rPr>
          <w:rFonts w:ascii="Times New Roman" w:hAnsi="Times New Roman" w:cs="Times New Roman"/>
          <w:sz w:val="24"/>
          <w:szCs w:val="24"/>
        </w:rPr>
        <w:t xml:space="preserve"> in Jos</w:t>
      </w:r>
      <w:r w:rsidR="00A705EA">
        <w:rPr>
          <w:rFonts w:ascii="Times New Roman" w:hAnsi="Times New Roman" w:cs="Times New Roman"/>
          <w:sz w:val="24"/>
          <w:szCs w:val="24"/>
        </w:rPr>
        <w:t xml:space="preserve"> city</w:t>
      </w:r>
      <w:r w:rsidR="00A705EA" w:rsidRPr="00A705EA">
        <w:rPr>
          <w:rFonts w:ascii="Times New Roman" w:hAnsi="Times New Roman" w:cs="Times New Roman"/>
          <w:sz w:val="24"/>
          <w:szCs w:val="24"/>
        </w:rPr>
        <w:t xml:space="preserve">, the Plateau State capital. </w:t>
      </w:r>
      <w:r w:rsidR="00A705EA">
        <w:rPr>
          <w:rFonts w:ascii="Times New Roman" w:hAnsi="Times New Roman" w:cs="Times New Roman"/>
          <w:sz w:val="24"/>
          <w:szCs w:val="24"/>
        </w:rPr>
        <w:t xml:space="preserve">These </w:t>
      </w:r>
      <w:r w:rsidR="00A705EA" w:rsidRPr="00A705EA">
        <w:rPr>
          <w:rFonts w:ascii="Times New Roman" w:hAnsi="Times New Roman" w:cs="Times New Roman"/>
          <w:sz w:val="24"/>
          <w:szCs w:val="24"/>
        </w:rPr>
        <w:t xml:space="preserve">displaced </w:t>
      </w:r>
      <w:r w:rsidR="00A705EA">
        <w:rPr>
          <w:rFonts w:ascii="Times New Roman" w:hAnsi="Times New Roman" w:cs="Times New Roman"/>
          <w:sz w:val="24"/>
          <w:szCs w:val="24"/>
        </w:rPr>
        <w:t>people</w:t>
      </w:r>
      <w:r w:rsidR="00A705EA" w:rsidRPr="00A705EA">
        <w:rPr>
          <w:rFonts w:ascii="Times New Roman" w:hAnsi="Times New Roman" w:cs="Times New Roman"/>
          <w:sz w:val="24"/>
          <w:szCs w:val="24"/>
        </w:rPr>
        <w:t xml:space="preserve"> ma</w:t>
      </w:r>
      <w:r w:rsidR="00A705EA">
        <w:rPr>
          <w:rFonts w:ascii="Times New Roman" w:hAnsi="Times New Roman" w:cs="Times New Roman"/>
          <w:sz w:val="24"/>
          <w:szCs w:val="24"/>
        </w:rPr>
        <w:t>ke attempts to return to their homes and farms</w:t>
      </w:r>
      <w:r w:rsidR="003B090C">
        <w:rPr>
          <w:rFonts w:ascii="Times New Roman" w:hAnsi="Times New Roman" w:cs="Times New Roman"/>
          <w:sz w:val="24"/>
          <w:szCs w:val="24"/>
        </w:rPr>
        <w:t xml:space="preserve">, but without </w:t>
      </w:r>
      <w:r w:rsidR="003B090C" w:rsidRPr="00CA7F58">
        <w:rPr>
          <w:rFonts w:ascii="Times New Roman" w:hAnsi="Times New Roman" w:cs="Times New Roman"/>
          <w:sz w:val="24"/>
          <w:szCs w:val="24"/>
        </w:rPr>
        <w:t xml:space="preserve">income and government assistance they are </w:t>
      </w:r>
      <w:r w:rsidR="00CF230B">
        <w:rPr>
          <w:rFonts w:ascii="Times New Roman" w:hAnsi="Times New Roman" w:cs="Times New Roman"/>
          <w:sz w:val="24"/>
          <w:szCs w:val="24"/>
        </w:rPr>
        <w:t xml:space="preserve">often </w:t>
      </w:r>
      <w:r w:rsidR="003B090C" w:rsidRPr="00CA7F58">
        <w:rPr>
          <w:rFonts w:ascii="Times New Roman" w:hAnsi="Times New Roman" w:cs="Times New Roman"/>
          <w:sz w:val="24"/>
          <w:szCs w:val="24"/>
        </w:rPr>
        <w:t>unable</w:t>
      </w:r>
      <w:r w:rsidR="00CF230B">
        <w:rPr>
          <w:rFonts w:ascii="Times New Roman" w:hAnsi="Times New Roman" w:cs="Times New Roman"/>
          <w:sz w:val="24"/>
          <w:szCs w:val="24"/>
        </w:rPr>
        <w:t xml:space="preserve"> to </w:t>
      </w:r>
      <w:r w:rsidR="000C52C7">
        <w:rPr>
          <w:rFonts w:ascii="Times New Roman" w:hAnsi="Times New Roman" w:cs="Times New Roman"/>
          <w:sz w:val="24"/>
          <w:szCs w:val="24"/>
        </w:rPr>
        <w:t>travel</w:t>
      </w:r>
      <w:r w:rsidR="00CF230B">
        <w:rPr>
          <w:rFonts w:ascii="Times New Roman" w:hAnsi="Times New Roman" w:cs="Times New Roman"/>
          <w:sz w:val="24"/>
          <w:szCs w:val="24"/>
        </w:rPr>
        <w:t xml:space="preserve"> home</w:t>
      </w:r>
      <w:r w:rsidR="003B090C" w:rsidRPr="00CA7F58">
        <w:rPr>
          <w:rFonts w:ascii="Times New Roman" w:hAnsi="Times New Roman" w:cs="Times New Roman"/>
          <w:sz w:val="24"/>
          <w:szCs w:val="24"/>
        </w:rPr>
        <w:t>.</w:t>
      </w:r>
      <w:r w:rsidR="00CA7F58" w:rsidRPr="00CA7F58">
        <w:rPr>
          <w:rFonts w:ascii="Times New Roman" w:hAnsi="Times New Roman" w:cs="Times New Roman"/>
          <w:sz w:val="24"/>
          <w:szCs w:val="24"/>
        </w:rPr>
        <w:t xml:space="preserve"> In addition to </w:t>
      </w:r>
      <w:r w:rsidR="00CA7F58">
        <w:rPr>
          <w:rFonts w:ascii="Times New Roman" w:hAnsi="Times New Roman" w:cs="Times New Roman"/>
          <w:sz w:val="24"/>
          <w:szCs w:val="24"/>
        </w:rPr>
        <w:t xml:space="preserve">killings and displacements, </w:t>
      </w:r>
      <w:r w:rsidR="00CA7F58" w:rsidRPr="00CA7F58">
        <w:rPr>
          <w:rFonts w:ascii="Times New Roman" w:hAnsi="Times New Roman" w:cs="Times New Roman"/>
          <w:sz w:val="24"/>
          <w:szCs w:val="24"/>
        </w:rPr>
        <w:t>23 churches</w:t>
      </w:r>
      <w:r w:rsidR="000C52C7">
        <w:rPr>
          <w:rFonts w:ascii="Times New Roman" w:hAnsi="Times New Roman" w:cs="Times New Roman"/>
          <w:sz w:val="24"/>
          <w:szCs w:val="24"/>
        </w:rPr>
        <w:t>,</w:t>
      </w:r>
      <w:r w:rsidR="00CA7F58" w:rsidRPr="00CA7F58">
        <w:rPr>
          <w:rFonts w:ascii="Times New Roman" w:hAnsi="Times New Roman" w:cs="Times New Roman"/>
          <w:sz w:val="24"/>
          <w:szCs w:val="24"/>
        </w:rPr>
        <w:t xml:space="preserve"> including residential </w:t>
      </w:r>
      <w:r w:rsidR="00CA7F58">
        <w:rPr>
          <w:rFonts w:ascii="Times New Roman" w:hAnsi="Times New Roman" w:cs="Times New Roman"/>
          <w:sz w:val="24"/>
          <w:szCs w:val="24"/>
        </w:rPr>
        <w:t>homes</w:t>
      </w:r>
      <w:r w:rsidR="00CA7F58" w:rsidRPr="00CA7F58">
        <w:rPr>
          <w:rFonts w:ascii="Times New Roman" w:hAnsi="Times New Roman" w:cs="Times New Roman"/>
          <w:sz w:val="24"/>
          <w:szCs w:val="24"/>
        </w:rPr>
        <w:t xml:space="preserve"> for</w:t>
      </w:r>
      <w:r w:rsidR="00CA7F58">
        <w:rPr>
          <w:rFonts w:ascii="Times New Roman" w:hAnsi="Times New Roman" w:cs="Times New Roman"/>
          <w:sz w:val="24"/>
          <w:szCs w:val="24"/>
        </w:rPr>
        <w:t xml:space="preserve"> their</w:t>
      </w:r>
      <w:r w:rsidR="00CA7F58" w:rsidRPr="00CA7F58">
        <w:rPr>
          <w:rFonts w:ascii="Times New Roman" w:hAnsi="Times New Roman" w:cs="Times New Roman"/>
          <w:sz w:val="24"/>
          <w:szCs w:val="24"/>
        </w:rPr>
        <w:t xml:space="preserve"> Pastors</w:t>
      </w:r>
      <w:r w:rsidR="000C52C7">
        <w:rPr>
          <w:rFonts w:ascii="Times New Roman" w:hAnsi="Times New Roman" w:cs="Times New Roman"/>
          <w:sz w:val="24"/>
          <w:szCs w:val="24"/>
        </w:rPr>
        <w:t>,</w:t>
      </w:r>
      <w:r w:rsidR="00CA7F58" w:rsidRPr="00CA7F58">
        <w:rPr>
          <w:rFonts w:ascii="Times New Roman" w:hAnsi="Times New Roman" w:cs="Times New Roman"/>
          <w:sz w:val="24"/>
          <w:szCs w:val="24"/>
        </w:rPr>
        <w:t xml:space="preserve"> were burnt down</w:t>
      </w:r>
      <w:r w:rsidR="00CA7F58">
        <w:rPr>
          <w:rFonts w:ascii="Times New Roman" w:hAnsi="Times New Roman" w:cs="Times New Roman"/>
          <w:sz w:val="24"/>
          <w:szCs w:val="24"/>
        </w:rPr>
        <w:t>.</w:t>
      </w:r>
    </w:p>
    <w:p w14:paraId="0F4F38A6" w14:textId="77777777" w:rsidR="00790144" w:rsidRPr="006109F4" w:rsidRDefault="00790144" w:rsidP="00C14041">
      <w:pPr>
        <w:spacing w:after="0"/>
        <w:rPr>
          <w:rFonts w:ascii="Times New Roman" w:eastAsia="Times New Roman" w:hAnsi="Times New Roman" w:cs="Times New Roman"/>
          <w:sz w:val="24"/>
          <w:szCs w:val="24"/>
        </w:rPr>
      </w:pPr>
    </w:p>
    <w:p w14:paraId="3A794583" w14:textId="17FAEAC3" w:rsidR="00790144" w:rsidRPr="00C14041" w:rsidRDefault="00790144" w:rsidP="00C14041">
      <w:pPr>
        <w:pStyle w:val="ListParagraph"/>
        <w:numPr>
          <w:ilvl w:val="1"/>
          <w:numId w:val="9"/>
        </w:numPr>
        <w:rPr>
          <w:rFonts w:ascii="Times New Roman" w:eastAsiaTheme="minorEastAsia" w:hAnsi="Times New Roman" w:cs="Times New Roman"/>
          <w:b/>
          <w:bCs/>
          <w:i/>
          <w:iCs/>
          <w:sz w:val="24"/>
          <w:szCs w:val="24"/>
        </w:rPr>
      </w:pPr>
      <w:r w:rsidRPr="006109F4">
        <w:rPr>
          <w:rFonts w:ascii="Times New Roman" w:eastAsia="Times New Roman" w:hAnsi="Times New Roman" w:cs="Times New Roman"/>
          <w:b/>
          <w:bCs/>
          <w:i/>
          <w:iCs/>
          <w:sz w:val="24"/>
          <w:szCs w:val="24"/>
        </w:rPr>
        <w:t>Rights to Adequate Food and Housing</w:t>
      </w:r>
    </w:p>
    <w:p w14:paraId="596C8649" w14:textId="60BD2754" w:rsidR="00790144" w:rsidRDefault="00790144" w:rsidP="0040227A">
      <w:pPr>
        <w:spacing w:after="0"/>
        <w:jc w:val="both"/>
        <w:rPr>
          <w:rFonts w:ascii="Times New Roman" w:eastAsia="Times New Roman" w:hAnsi="Times New Roman" w:cs="Times New Roman"/>
          <w:sz w:val="24"/>
          <w:szCs w:val="24"/>
        </w:rPr>
      </w:pPr>
      <w:r w:rsidRPr="006109F4">
        <w:rPr>
          <w:rFonts w:ascii="Times New Roman" w:eastAsia="Times New Roman" w:hAnsi="Times New Roman" w:cs="Times New Roman"/>
          <w:sz w:val="24"/>
          <w:szCs w:val="24"/>
        </w:rPr>
        <w:t xml:space="preserve">Amidst the </w:t>
      </w:r>
      <w:r w:rsidR="00A06F7E" w:rsidRPr="006109F4">
        <w:rPr>
          <w:rFonts w:ascii="Times New Roman" w:eastAsia="Times New Roman" w:hAnsi="Times New Roman" w:cs="Times New Roman"/>
          <w:sz w:val="24"/>
          <w:szCs w:val="24"/>
        </w:rPr>
        <w:t>pandemic</w:t>
      </w:r>
      <w:r w:rsidRPr="006109F4">
        <w:rPr>
          <w:rFonts w:ascii="Times New Roman" w:eastAsia="Times New Roman" w:hAnsi="Times New Roman" w:cs="Times New Roman"/>
          <w:sz w:val="24"/>
          <w:szCs w:val="24"/>
        </w:rPr>
        <w:t xml:space="preserve"> of COVID-19 in Nigeria, there have surfaced numerous reports stating that food insecurity has worsened throughout </w:t>
      </w:r>
      <w:r w:rsidR="00A06F7E" w:rsidRPr="006109F4">
        <w:rPr>
          <w:rFonts w:ascii="Times New Roman" w:eastAsia="Times New Roman" w:hAnsi="Times New Roman" w:cs="Times New Roman"/>
          <w:sz w:val="24"/>
          <w:szCs w:val="24"/>
        </w:rPr>
        <w:t xml:space="preserve">the nation </w:t>
      </w:r>
      <w:r w:rsidRPr="006109F4">
        <w:rPr>
          <w:rFonts w:ascii="Times New Roman" w:eastAsia="Times New Roman" w:hAnsi="Times New Roman" w:cs="Times New Roman"/>
          <w:sz w:val="24"/>
          <w:szCs w:val="24"/>
        </w:rPr>
        <w:t xml:space="preserve">due to the massive </w:t>
      </w:r>
      <w:r w:rsidR="00A06F7E" w:rsidRPr="006109F4">
        <w:rPr>
          <w:rFonts w:ascii="Times New Roman" w:eastAsia="Times New Roman" w:hAnsi="Times New Roman" w:cs="Times New Roman"/>
          <w:sz w:val="24"/>
          <w:szCs w:val="24"/>
        </w:rPr>
        <w:t>shutdown</w:t>
      </w:r>
      <w:r w:rsidRPr="006109F4">
        <w:rPr>
          <w:rFonts w:ascii="Times New Roman" w:eastAsia="Times New Roman" w:hAnsi="Times New Roman" w:cs="Times New Roman"/>
          <w:sz w:val="24"/>
          <w:szCs w:val="24"/>
        </w:rPr>
        <w:t xml:space="preserve"> </w:t>
      </w:r>
      <w:r w:rsidR="00A06F7E" w:rsidRPr="006109F4">
        <w:rPr>
          <w:rFonts w:ascii="Times New Roman" w:eastAsia="Times New Roman" w:hAnsi="Times New Roman" w:cs="Times New Roman"/>
          <w:sz w:val="24"/>
          <w:szCs w:val="24"/>
        </w:rPr>
        <w:t>and travel bans effecting</w:t>
      </w:r>
      <w:r w:rsidRPr="006109F4">
        <w:rPr>
          <w:rFonts w:ascii="Times New Roman" w:eastAsia="Times New Roman" w:hAnsi="Times New Roman" w:cs="Times New Roman"/>
          <w:sz w:val="24"/>
          <w:szCs w:val="24"/>
        </w:rPr>
        <w:t xml:space="preserve"> </w:t>
      </w:r>
      <w:r w:rsidR="000C52C7">
        <w:rPr>
          <w:rFonts w:ascii="Times New Roman" w:eastAsia="Times New Roman" w:hAnsi="Times New Roman" w:cs="Times New Roman"/>
          <w:sz w:val="24"/>
          <w:szCs w:val="24"/>
        </w:rPr>
        <w:t>the transportation of foo</w:t>
      </w:r>
      <w:r w:rsidR="00B70136">
        <w:rPr>
          <w:rFonts w:ascii="Times New Roman" w:eastAsia="Times New Roman" w:hAnsi="Times New Roman" w:cs="Times New Roman"/>
          <w:sz w:val="24"/>
          <w:szCs w:val="24"/>
        </w:rPr>
        <w:t>d</w:t>
      </w:r>
      <w:r w:rsidR="000C52C7" w:rsidRPr="006109F4">
        <w:rPr>
          <w:rFonts w:ascii="Times New Roman" w:eastAsia="Times New Roman" w:hAnsi="Times New Roman" w:cs="Times New Roman"/>
          <w:sz w:val="24"/>
          <w:szCs w:val="24"/>
        </w:rPr>
        <w:t xml:space="preserve"> </w:t>
      </w:r>
      <w:r w:rsidR="00A06F7E" w:rsidRPr="006109F4">
        <w:rPr>
          <w:rFonts w:ascii="Times New Roman" w:eastAsia="Times New Roman" w:hAnsi="Times New Roman" w:cs="Times New Roman"/>
          <w:sz w:val="24"/>
          <w:szCs w:val="24"/>
        </w:rPr>
        <w:t>and materials</w:t>
      </w:r>
      <w:r w:rsidRPr="006109F4">
        <w:rPr>
          <w:rFonts w:ascii="Times New Roman" w:eastAsia="Times New Roman" w:hAnsi="Times New Roman" w:cs="Times New Roman"/>
          <w:sz w:val="24"/>
          <w:szCs w:val="24"/>
        </w:rPr>
        <w:t xml:space="preserve">. </w:t>
      </w:r>
    </w:p>
    <w:p w14:paraId="4D9D3D22" w14:textId="243F1F3D" w:rsidR="00BC13E5" w:rsidRDefault="00BC13E5" w:rsidP="0040227A">
      <w:pPr>
        <w:spacing w:after="0"/>
        <w:jc w:val="both"/>
        <w:rPr>
          <w:rFonts w:ascii="Times New Roman" w:eastAsia="Times New Roman" w:hAnsi="Times New Roman" w:cs="Times New Roman"/>
          <w:sz w:val="24"/>
          <w:szCs w:val="24"/>
        </w:rPr>
      </w:pPr>
    </w:p>
    <w:p w14:paraId="3FB98B51" w14:textId="131798F5" w:rsidR="00790144" w:rsidRDefault="00BC13E5" w:rsidP="003F6003">
      <w:pPr>
        <w:jc w:val="both"/>
        <w:rPr>
          <w:rFonts w:ascii="TimesNewRomanPSMT" w:hAnsi="TimesNewRomanPSMT"/>
          <w:sz w:val="24"/>
          <w:szCs w:val="24"/>
        </w:rPr>
      </w:pPr>
      <w:r w:rsidRPr="00D5008E">
        <w:rPr>
          <w:rFonts w:ascii="Times New Roman" w:eastAsia="Times New Roman" w:hAnsi="Times New Roman" w:cs="Times New Roman"/>
          <w:sz w:val="24"/>
          <w:szCs w:val="24"/>
        </w:rPr>
        <w:t>From 20</w:t>
      </w:r>
      <w:r w:rsidR="005A2CD3" w:rsidRPr="00D5008E">
        <w:rPr>
          <w:rFonts w:ascii="Times New Roman" w:eastAsia="Times New Roman" w:hAnsi="Times New Roman" w:cs="Times New Roman"/>
          <w:sz w:val="24"/>
          <w:szCs w:val="24"/>
        </w:rPr>
        <w:t>17</w:t>
      </w:r>
      <w:r w:rsidRPr="00D5008E">
        <w:rPr>
          <w:rFonts w:ascii="Times New Roman" w:eastAsia="Times New Roman" w:hAnsi="Times New Roman" w:cs="Times New Roman"/>
          <w:sz w:val="24"/>
          <w:szCs w:val="24"/>
        </w:rPr>
        <w:t xml:space="preserve"> to 2019, </w:t>
      </w:r>
      <w:r w:rsidR="000C52C7">
        <w:rPr>
          <w:rFonts w:ascii="Times New Roman" w:eastAsia="Times New Roman" w:hAnsi="Times New Roman" w:cs="Times New Roman"/>
          <w:sz w:val="24"/>
          <w:szCs w:val="24"/>
        </w:rPr>
        <w:t xml:space="preserve">many </w:t>
      </w:r>
      <w:r w:rsidR="000C52C7" w:rsidRPr="006109F4">
        <w:rPr>
          <w:rFonts w:ascii="Times New Roman" w:eastAsia="Times New Roman" w:hAnsi="Times New Roman" w:cs="Times New Roman"/>
          <w:sz w:val="24"/>
          <w:szCs w:val="24"/>
        </w:rPr>
        <w:t>Rigwe</w:t>
      </w:r>
      <w:r w:rsidR="000C52C7" w:rsidRPr="00D5008E">
        <w:rPr>
          <w:rFonts w:ascii="Times New Roman" w:eastAsia="Times New Roman" w:hAnsi="Times New Roman" w:cs="Times New Roman"/>
          <w:sz w:val="24"/>
          <w:szCs w:val="24"/>
        </w:rPr>
        <w:t xml:space="preserve"> </w:t>
      </w:r>
      <w:r w:rsidRPr="00D5008E">
        <w:rPr>
          <w:rFonts w:ascii="Times New Roman" w:eastAsia="Times New Roman" w:hAnsi="Times New Roman" w:cs="Times New Roman"/>
          <w:sz w:val="24"/>
          <w:szCs w:val="24"/>
        </w:rPr>
        <w:t>communities were attacked</w:t>
      </w:r>
      <w:r w:rsidR="000C52C7">
        <w:rPr>
          <w:rFonts w:ascii="Times New Roman" w:eastAsia="Times New Roman" w:hAnsi="Times New Roman" w:cs="Times New Roman"/>
          <w:sz w:val="24"/>
          <w:szCs w:val="24"/>
        </w:rPr>
        <w:t>,</w:t>
      </w:r>
      <w:r w:rsidRPr="00D5008E">
        <w:rPr>
          <w:rFonts w:ascii="Times New Roman" w:eastAsia="Times New Roman" w:hAnsi="Times New Roman" w:cs="Times New Roman"/>
          <w:sz w:val="24"/>
          <w:szCs w:val="24"/>
        </w:rPr>
        <w:t xml:space="preserve"> </w:t>
      </w:r>
      <w:r w:rsidR="000C52C7" w:rsidRPr="00D5008E">
        <w:rPr>
          <w:rFonts w:ascii="Times New Roman" w:eastAsia="Times New Roman" w:hAnsi="Times New Roman" w:cs="Times New Roman"/>
          <w:sz w:val="24"/>
          <w:szCs w:val="24"/>
        </w:rPr>
        <w:t>abolishing</w:t>
      </w:r>
      <w:r w:rsidRPr="00D5008E">
        <w:rPr>
          <w:rFonts w:ascii="Times New Roman" w:eastAsia="Times New Roman" w:hAnsi="Times New Roman" w:cs="Times New Roman"/>
          <w:sz w:val="24"/>
          <w:szCs w:val="24"/>
        </w:rPr>
        <w:t xml:space="preserve"> over 4,000 homes</w:t>
      </w:r>
      <w:r w:rsidR="00D5008E" w:rsidRPr="00D5008E">
        <w:rPr>
          <w:rFonts w:ascii="Times New Roman" w:eastAsia="Times New Roman" w:hAnsi="Times New Roman" w:cs="Times New Roman"/>
          <w:sz w:val="24"/>
          <w:szCs w:val="24"/>
        </w:rPr>
        <w:t xml:space="preserve">, </w:t>
      </w:r>
      <w:r w:rsidR="005A2CD3" w:rsidRPr="00D5008E">
        <w:rPr>
          <w:rFonts w:ascii="Times New Roman" w:hAnsi="Times New Roman" w:cs="Times New Roman"/>
          <w:sz w:val="24"/>
          <w:szCs w:val="24"/>
        </w:rPr>
        <w:t>displacing over 2,200 people</w:t>
      </w:r>
      <w:r w:rsidR="00D5008E" w:rsidRPr="00D5008E">
        <w:rPr>
          <w:rFonts w:ascii="Times New Roman" w:hAnsi="Times New Roman" w:cs="Times New Roman"/>
          <w:sz w:val="24"/>
          <w:szCs w:val="24"/>
        </w:rPr>
        <w:t>, and destroying over 2,600 farms.</w:t>
      </w:r>
      <w:r w:rsidRPr="00D5008E">
        <w:rPr>
          <w:rFonts w:ascii="Times New Roman" w:hAnsi="Times New Roman" w:cs="Times New Roman"/>
          <w:sz w:val="24"/>
          <w:szCs w:val="24"/>
        </w:rPr>
        <w:t xml:space="preserve"> Not only did they lose their homes</w:t>
      </w:r>
      <w:r w:rsidR="003B090C" w:rsidRPr="00D5008E">
        <w:rPr>
          <w:rFonts w:ascii="Times New Roman" w:hAnsi="Times New Roman" w:cs="Times New Roman"/>
          <w:sz w:val="24"/>
          <w:szCs w:val="24"/>
        </w:rPr>
        <w:t xml:space="preserve"> and the inability to farm</w:t>
      </w:r>
      <w:r w:rsidRPr="00D5008E">
        <w:rPr>
          <w:rFonts w:ascii="Times New Roman" w:hAnsi="Times New Roman" w:cs="Times New Roman"/>
          <w:sz w:val="24"/>
          <w:szCs w:val="24"/>
        </w:rPr>
        <w:t xml:space="preserve">, </w:t>
      </w:r>
      <w:r w:rsidR="000C52C7">
        <w:rPr>
          <w:rFonts w:ascii="Times New Roman" w:hAnsi="Times New Roman" w:cs="Times New Roman"/>
          <w:sz w:val="24"/>
          <w:szCs w:val="24"/>
        </w:rPr>
        <w:t xml:space="preserve">the </w:t>
      </w:r>
      <w:r w:rsidR="000C52C7" w:rsidRPr="006109F4">
        <w:rPr>
          <w:rFonts w:ascii="Times New Roman" w:eastAsia="Times New Roman" w:hAnsi="Times New Roman" w:cs="Times New Roman"/>
          <w:sz w:val="24"/>
          <w:szCs w:val="24"/>
        </w:rPr>
        <w:t>Rigwe</w:t>
      </w:r>
      <w:r w:rsidR="000C52C7">
        <w:rPr>
          <w:rFonts w:ascii="Times New Roman" w:eastAsia="Times New Roman" w:hAnsi="Times New Roman" w:cs="Times New Roman"/>
          <w:sz w:val="24"/>
          <w:szCs w:val="24"/>
        </w:rPr>
        <w:t xml:space="preserve"> </w:t>
      </w:r>
      <w:r w:rsidR="00B70136">
        <w:rPr>
          <w:rFonts w:ascii="Times New Roman" w:eastAsia="Times New Roman" w:hAnsi="Times New Roman" w:cs="Times New Roman"/>
          <w:sz w:val="24"/>
          <w:szCs w:val="24"/>
        </w:rPr>
        <w:t>people</w:t>
      </w:r>
      <w:r w:rsidR="000C52C7" w:rsidRPr="00D5008E">
        <w:rPr>
          <w:rFonts w:ascii="Times New Roman" w:hAnsi="Times New Roman" w:cs="Times New Roman"/>
          <w:sz w:val="24"/>
          <w:szCs w:val="24"/>
        </w:rPr>
        <w:t xml:space="preserve"> </w:t>
      </w:r>
      <w:r w:rsidR="005A2CD3" w:rsidRPr="00D5008E">
        <w:rPr>
          <w:rFonts w:ascii="Times New Roman" w:hAnsi="Times New Roman" w:cs="Times New Roman"/>
          <w:sz w:val="24"/>
          <w:szCs w:val="24"/>
        </w:rPr>
        <w:t>also lost</w:t>
      </w:r>
      <w:r w:rsidRPr="00D5008E">
        <w:rPr>
          <w:rFonts w:ascii="Times New Roman" w:hAnsi="Times New Roman" w:cs="Times New Roman"/>
          <w:sz w:val="24"/>
          <w:szCs w:val="24"/>
        </w:rPr>
        <w:t xml:space="preserve"> </w:t>
      </w:r>
      <w:r w:rsidR="005A2CD3" w:rsidRPr="00D5008E">
        <w:rPr>
          <w:rFonts w:ascii="Times New Roman" w:hAnsi="Times New Roman" w:cs="Times New Roman"/>
          <w:sz w:val="24"/>
          <w:szCs w:val="24"/>
        </w:rPr>
        <w:t>a</w:t>
      </w:r>
      <w:r w:rsidRPr="00D5008E">
        <w:rPr>
          <w:rFonts w:ascii="Times New Roman" w:hAnsi="Times New Roman" w:cs="Times New Roman"/>
          <w:sz w:val="24"/>
          <w:szCs w:val="24"/>
        </w:rPr>
        <w:t xml:space="preserve"> </w:t>
      </w:r>
      <w:r w:rsidR="005A2CD3" w:rsidRPr="00D5008E">
        <w:rPr>
          <w:rFonts w:ascii="Times New Roman" w:hAnsi="Times New Roman" w:cs="Times New Roman"/>
          <w:sz w:val="24"/>
          <w:szCs w:val="24"/>
        </w:rPr>
        <w:t>source of food and</w:t>
      </w:r>
      <w:r w:rsidR="005A2CD3" w:rsidRPr="00D5008E">
        <w:rPr>
          <w:rFonts w:ascii="Times New Roman" w:eastAsia="Times New Roman" w:hAnsi="Times New Roman" w:cs="Times New Roman"/>
          <w:sz w:val="24"/>
          <w:szCs w:val="24"/>
        </w:rPr>
        <w:t xml:space="preserve"> income since their grain</w:t>
      </w:r>
      <w:r w:rsidRPr="00D5008E">
        <w:rPr>
          <w:rFonts w:ascii="Times New Roman" w:eastAsia="Times New Roman" w:hAnsi="Times New Roman" w:cs="Times New Roman"/>
          <w:sz w:val="24"/>
          <w:szCs w:val="24"/>
        </w:rPr>
        <w:t xml:space="preserve"> storage is </w:t>
      </w:r>
      <w:r w:rsidR="005A2CD3" w:rsidRPr="00D5008E">
        <w:rPr>
          <w:rFonts w:ascii="Times New Roman" w:eastAsia="Times New Roman" w:hAnsi="Times New Roman" w:cs="Times New Roman"/>
          <w:sz w:val="24"/>
          <w:szCs w:val="24"/>
        </w:rPr>
        <w:t>adjacent to their home</w:t>
      </w:r>
      <w:r w:rsidRPr="00D5008E">
        <w:rPr>
          <w:rFonts w:ascii="Times New Roman" w:eastAsia="Times New Roman" w:hAnsi="Times New Roman" w:cs="Times New Roman"/>
          <w:sz w:val="24"/>
          <w:szCs w:val="24"/>
        </w:rPr>
        <w:t xml:space="preserve">. </w:t>
      </w:r>
      <w:r w:rsidR="000C52C7">
        <w:rPr>
          <w:rFonts w:ascii="Times New Roman" w:eastAsia="Times New Roman" w:hAnsi="Times New Roman" w:cs="Times New Roman"/>
          <w:sz w:val="24"/>
          <w:szCs w:val="24"/>
        </w:rPr>
        <w:t>With nowhere else to go, they</w:t>
      </w:r>
      <w:r w:rsidR="000C52C7" w:rsidRPr="00D5008E">
        <w:rPr>
          <w:rFonts w:ascii="Times New Roman" w:eastAsia="Times New Roman" w:hAnsi="Times New Roman" w:cs="Times New Roman"/>
          <w:sz w:val="24"/>
          <w:szCs w:val="24"/>
        </w:rPr>
        <w:t xml:space="preserve"> </w:t>
      </w:r>
      <w:r w:rsidRPr="00D5008E">
        <w:rPr>
          <w:rFonts w:ascii="Times New Roman" w:eastAsia="Times New Roman" w:hAnsi="Times New Roman" w:cs="Times New Roman"/>
          <w:sz w:val="24"/>
          <w:szCs w:val="24"/>
        </w:rPr>
        <w:t xml:space="preserve">are often forced to stay </w:t>
      </w:r>
      <w:r w:rsidRPr="005F1FB1">
        <w:rPr>
          <w:rFonts w:ascii="Times New Roman" w:eastAsia="Times New Roman" w:hAnsi="Times New Roman" w:cs="Times New Roman"/>
          <w:sz w:val="24"/>
          <w:szCs w:val="24"/>
        </w:rPr>
        <w:t xml:space="preserve">with relatives and friends or taken to a make-shift internally displaced people’s camp. </w:t>
      </w:r>
      <w:r w:rsidR="005A2CD3" w:rsidRPr="00B70136">
        <w:rPr>
          <w:rFonts w:ascii="Times New Roman" w:hAnsi="Times New Roman" w:cs="Times New Roman"/>
          <w:sz w:val="24"/>
          <w:szCs w:val="24"/>
        </w:rPr>
        <w:t xml:space="preserve">This places a strain on both the victims and their hosts as, “many families within </w:t>
      </w:r>
      <w:proofErr w:type="spellStart"/>
      <w:r w:rsidR="005A2CD3" w:rsidRPr="00B70136">
        <w:rPr>
          <w:rFonts w:ascii="Times New Roman" w:hAnsi="Times New Roman" w:cs="Times New Roman"/>
          <w:sz w:val="24"/>
          <w:szCs w:val="24"/>
        </w:rPr>
        <w:t>Miango</w:t>
      </w:r>
      <w:proofErr w:type="spellEnd"/>
      <w:r w:rsidR="005A2CD3" w:rsidRPr="00B70136">
        <w:rPr>
          <w:rFonts w:ascii="Times New Roman" w:hAnsi="Times New Roman" w:cs="Times New Roman"/>
          <w:sz w:val="24"/>
          <w:szCs w:val="24"/>
        </w:rPr>
        <w:t xml:space="preserve"> had to open their doors beyond their capacity to admit the displaced into their homes</w:t>
      </w:r>
      <w:r w:rsidR="002F3590">
        <w:rPr>
          <w:rFonts w:ascii="Times New Roman" w:hAnsi="Times New Roman" w:cs="Times New Roman"/>
          <w:sz w:val="24"/>
          <w:szCs w:val="24"/>
        </w:rPr>
        <w:t>”</w:t>
      </w:r>
      <w:r w:rsidR="005A2CD3" w:rsidRPr="00B70136">
        <w:rPr>
          <w:rStyle w:val="FootnoteReference"/>
          <w:rFonts w:ascii="Times New Roman" w:hAnsi="Times New Roman" w:cs="Times New Roman"/>
          <w:sz w:val="24"/>
          <w:szCs w:val="24"/>
        </w:rPr>
        <w:footnoteReference w:id="1"/>
      </w:r>
      <w:r w:rsidR="005A2CD3" w:rsidRPr="00B70136">
        <w:rPr>
          <w:rFonts w:ascii="Times New Roman" w:hAnsi="Times New Roman" w:cs="Times New Roman"/>
          <w:sz w:val="24"/>
          <w:szCs w:val="24"/>
        </w:rPr>
        <w:t>.</w:t>
      </w:r>
      <w:r w:rsidR="005A2CD3" w:rsidRPr="00D5008E">
        <w:rPr>
          <w:rFonts w:ascii="TimesNewRomanPSMT" w:hAnsi="TimesNewRomanPSMT"/>
          <w:sz w:val="24"/>
          <w:szCs w:val="24"/>
        </w:rPr>
        <w:t xml:space="preserve"> </w:t>
      </w:r>
    </w:p>
    <w:p w14:paraId="0B53B9B6" w14:textId="77777777" w:rsidR="004B733C" w:rsidRPr="00D5008E" w:rsidRDefault="004B733C" w:rsidP="003F6003">
      <w:pPr>
        <w:jc w:val="both"/>
        <w:rPr>
          <w:rFonts w:ascii="Times New Roman" w:hAnsi="Times New Roman" w:cs="Times New Roman"/>
        </w:rPr>
      </w:pPr>
    </w:p>
    <w:p w14:paraId="24E752C6" w14:textId="4A069252" w:rsidR="69ED4A53" w:rsidRPr="006109F4" w:rsidRDefault="69ED4A53" w:rsidP="00790144">
      <w:pPr>
        <w:pStyle w:val="ListParagraph"/>
        <w:numPr>
          <w:ilvl w:val="0"/>
          <w:numId w:val="10"/>
        </w:numPr>
        <w:rPr>
          <w:rFonts w:ascii="Times New Roman" w:hAnsi="Times New Roman" w:cs="Times New Roman"/>
          <w:b/>
          <w:bCs/>
          <w:i/>
          <w:iCs/>
          <w:sz w:val="24"/>
          <w:szCs w:val="24"/>
        </w:rPr>
      </w:pPr>
      <w:r w:rsidRPr="006109F4">
        <w:rPr>
          <w:rFonts w:ascii="Times New Roman" w:eastAsia="Times New Roman" w:hAnsi="Times New Roman" w:cs="Times New Roman"/>
          <w:b/>
          <w:bCs/>
          <w:i/>
          <w:iCs/>
          <w:sz w:val="24"/>
          <w:szCs w:val="24"/>
        </w:rPr>
        <w:t>Laws and Policies restricting the right to manifest freedom of religion or belief of minority religious communities</w:t>
      </w:r>
    </w:p>
    <w:p w14:paraId="753B4ACA" w14:textId="39F0567C" w:rsidR="009D04C7" w:rsidRPr="006109F4" w:rsidRDefault="000C3ABA" w:rsidP="009157EF">
      <w:pPr>
        <w:spacing w:after="0"/>
        <w:jc w:val="both"/>
        <w:rPr>
          <w:rFonts w:ascii="Times New Roman" w:hAnsi="Times New Roman" w:cs="Times New Roman"/>
          <w:sz w:val="24"/>
          <w:szCs w:val="24"/>
        </w:rPr>
      </w:pPr>
      <w:r w:rsidRPr="006109F4">
        <w:rPr>
          <w:rFonts w:ascii="Times New Roman" w:hAnsi="Times New Roman" w:cs="Times New Roman"/>
          <w:sz w:val="24"/>
          <w:szCs w:val="24"/>
        </w:rPr>
        <w:t>The</w:t>
      </w:r>
      <w:r w:rsidR="00CE18C7" w:rsidRPr="006109F4">
        <w:rPr>
          <w:rFonts w:ascii="Times New Roman" w:hAnsi="Times New Roman" w:cs="Times New Roman"/>
          <w:sz w:val="24"/>
          <w:szCs w:val="24"/>
        </w:rPr>
        <w:t xml:space="preserve"> Federal</w:t>
      </w:r>
      <w:r w:rsidR="00CE18C7" w:rsidRPr="006109F4">
        <w:rPr>
          <w:rFonts w:ascii="Times New Roman" w:eastAsia="Times New Roman" w:hAnsi="Times New Roman" w:cs="Times New Roman"/>
          <w:sz w:val="24"/>
          <w:szCs w:val="24"/>
        </w:rPr>
        <w:t xml:space="preserve"> Republic </w:t>
      </w:r>
      <w:r w:rsidR="000C52C7">
        <w:rPr>
          <w:rFonts w:ascii="Times New Roman" w:eastAsia="Times New Roman" w:hAnsi="Times New Roman" w:cs="Times New Roman"/>
          <w:sz w:val="24"/>
          <w:szCs w:val="24"/>
        </w:rPr>
        <w:t xml:space="preserve">of </w:t>
      </w:r>
      <w:r w:rsidRPr="006109F4">
        <w:rPr>
          <w:rFonts w:ascii="Times New Roman" w:hAnsi="Times New Roman" w:cs="Times New Roman"/>
          <w:sz w:val="24"/>
          <w:szCs w:val="24"/>
        </w:rPr>
        <w:t xml:space="preserve">Nigeria </w:t>
      </w:r>
      <w:r w:rsidRPr="006109F4">
        <w:rPr>
          <w:rFonts w:ascii="Times New Roman" w:eastAsia="Times New Roman" w:hAnsi="Times New Roman" w:cs="Times New Roman"/>
          <w:sz w:val="24"/>
          <w:szCs w:val="24"/>
        </w:rPr>
        <w:t>is</w:t>
      </w:r>
      <w:r w:rsidR="00CE18C7" w:rsidRPr="006109F4">
        <w:rPr>
          <w:rFonts w:ascii="Times New Roman" w:eastAsia="Times New Roman" w:hAnsi="Times New Roman" w:cs="Times New Roman"/>
          <w:sz w:val="24"/>
          <w:szCs w:val="24"/>
        </w:rPr>
        <w:t xml:space="preserve"> </w:t>
      </w:r>
      <w:r w:rsidR="00065A83" w:rsidRPr="006109F4">
        <w:rPr>
          <w:rFonts w:ascii="Times New Roman" w:eastAsia="Times New Roman" w:hAnsi="Times New Roman" w:cs="Times New Roman"/>
          <w:sz w:val="24"/>
          <w:szCs w:val="24"/>
        </w:rPr>
        <w:t xml:space="preserve">constitutionally </w:t>
      </w:r>
      <w:r w:rsidR="008C31FC" w:rsidRPr="006109F4">
        <w:rPr>
          <w:rFonts w:ascii="Times New Roman" w:eastAsia="Times New Roman" w:hAnsi="Times New Roman" w:cs="Times New Roman"/>
          <w:sz w:val="24"/>
          <w:szCs w:val="24"/>
        </w:rPr>
        <w:t xml:space="preserve">directed to </w:t>
      </w:r>
      <w:r w:rsidR="00065A83" w:rsidRPr="006109F4">
        <w:rPr>
          <w:rFonts w:ascii="Times New Roman" w:eastAsia="Times New Roman" w:hAnsi="Times New Roman" w:cs="Times New Roman"/>
          <w:sz w:val="24"/>
          <w:szCs w:val="24"/>
        </w:rPr>
        <w:t>uphold the</w:t>
      </w:r>
      <w:r w:rsidR="00CE18C7" w:rsidRPr="006109F4">
        <w:rPr>
          <w:rFonts w:ascii="Times New Roman" w:eastAsia="Times New Roman" w:hAnsi="Times New Roman" w:cs="Times New Roman"/>
          <w:sz w:val="24"/>
          <w:szCs w:val="24"/>
        </w:rPr>
        <w:t xml:space="preserve"> freedom of religion or belief</w:t>
      </w:r>
      <w:r w:rsidR="008C31FC" w:rsidRPr="006109F4">
        <w:rPr>
          <w:rStyle w:val="FootnoteReference"/>
          <w:rFonts w:ascii="Times New Roman" w:eastAsia="Times New Roman" w:hAnsi="Times New Roman" w:cs="Times New Roman"/>
          <w:sz w:val="24"/>
          <w:szCs w:val="24"/>
        </w:rPr>
        <w:footnoteReference w:id="2"/>
      </w:r>
      <w:r w:rsidR="00482C15" w:rsidRPr="006109F4">
        <w:rPr>
          <w:rFonts w:ascii="Times New Roman" w:eastAsia="Times New Roman" w:hAnsi="Times New Roman" w:cs="Times New Roman"/>
          <w:sz w:val="24"/>
          <w:szCs w:val="24"/>
        </w:rPr>
        <w:t xml:space="preserve"> and</w:t>
      </w:r>
      <w:r w:rsidR="008C31FC" w:rsidRPr="006109F4">
        <w:rPr>
          <w:rFonts w:ascii="Times New Roman" w:eastAsia="Times New Roman" w:hAnsi="Times New Roman" w:cs="Times New Roman"/>
          <w:sz w:val="24"/>
          <w:szCs w:val="24"/>
        </w:rPr>
        <w:t xml:space="preserve"> to</w:t>
      </w:r>
      <w:r w:rsidR="00482C15" w:rsidRPr="006109F4">
        <w:rPr>
          <w:rFonts w:ascii="Times New Roman" w:eastAsia="Times New Roman" w:hAnsi="Times New Roman" w:cs="Times New Roman"/>
          <w:sz w:val="24"/>
          <w:szCs w:val="24"/>
        </w:rPr>
        <w:t xml:space="preserve"> “protect, preserve and promote the Nigerian cultures which enhance human dignity”</w:t>
      </w:r>
      <w:r w:rsidR="00482C15" w:rsidRPr="006109F4">
        <w:rPr>
          <w:rStyle w:val="FootnoteReference"/>
          <w:rFonts w:ascii="Times New Roman" w:eastAsia="Times New Roman" w:hAnsi="Times New Roman" w:cs="Times New Roman"/>
          <w:sz w:val="24"/>
          <w:szCs w:val="24"/>
        </w:rPr>
        <w:footnoteReference w:id="3"/>
      </w:r>
      <w:r w:rsidR="00CE18C7" w:rsidRPr="006109F4">
        <w:rPr>
          <w:rFonts w:ascii="Times New Roman" w:eastAsia="Times New Roman" w:hAnsi="Times New Roman" w:cs="Times New Roman"/>
          <w:sz w:val="24"/>
          <w:szCs w:val="24"/>
        </w:rPr>
        <w:t xml:space="preserve">. </w:t>
      </w:r>
      <w:r w:rsidR="00065A83" w:rsidRPr="006109F4">
        <w:rPr>
          <w:rFonts w:ascii="Times New Roman" w:hAnsi="Times New Roman" w:cs="Times New Roman"/>
          <w:sz w:val="24"/>
          <w:szCs w:val="24"/>
        </w:rPr>
        <w:t>A multinational state, Nigeria is inhabited by more than 250 ethnic groups with over 500 distinct languages all identifying with a wide variety of cultures</w:t>
      </w:r>
      <w:r w:rsidR="009D04C7" w:rsidRPr="006109F4">
        <w:rPr>
          <w:rFonts w:ascii="Times New Roman" w:hAnsi="Times New Roman" w:cs="Times New Roman"/>
          <w:sz w:val="24"/>
          <w:szCs w:val="24"/>
        </w:rPr>
        <w:t xml:space="preserve">. </w:t>
      </w:r>
    </w:p>
    <w:p w14:paraId="0E5469C5" w14:textId="77777777" w:rsidR="00C14041" w:rsidRDefault="00C14041" w:rsidP="009157EF">
      <w:pPr>
        <w:spacing w:after="0"/>
        <w:jc w:val="both"/>
        <w:rPr>
          <w:rFonts w:ascii="Times New Roman" w:eastAsia="Times New Roman" w:hAnsi="Times New Roman" w:cs="Times New Roman"/>
          <w:sz w:val="24"/>
          <w:szCs w:val="24"/>
        </w:rPr>
      </w:pPr>
    </w:p>
    <w:p w14:paraId="42DE8B38" w14:textId="67B1A978" w:rsidR="004E328D" w:rsidRPr="006109F4" w:rsidRDefault="69ED4A53" w:rsidP="009157EF">
      <w:pPr>
        <w:spacing w:after="0"/>
        <w:jc w:val="both"/>
        <w:rPr>
          <w:rFonts w:ascii="Times New Roman" w:eastAsia="Times New Roman" w:hAnsi="Times New Roman" w:cs="Times New Roman"/>
          <w:sz w:val="24"/>
          <w:szCs w:val="24"/>
        </w:rPr>
      </w:pPr>
      <w:r w:rsidRPr="006109F4">
        <w:rPr>
          <w:rFonts w:ascii="Times New Roman" w:eastAsia="Times New Roman" w:hAnsi="Times New Roman" w:cs="Times New Roman"/>
          <w:sz w:val="24"/>
          <w:szCs w:val="24"/>
        </w:rPr>
        <w:t>It is important to note th</w:t>
      </w:r>
      <w:r w:rsidR="004E328D" w:rsidRPr="006109F4">
        <w:rPr>
          <w:rFonts w:ascii="Times New Roman" w:eastAsia="Times New Roman" w:hAnsi="Times New Roman" w:cs="Times New Roman"/>
          <w:sz w:val="24"/>
          <w:szCs w:val="24"/>
        </w:rPr>
        <w:t xml:space="preserve">at </w:t>
      </w:r>
      <w:r w:rsidR="000C3ABA" w:rsidRPr="006109F4">
        <w:rPr>
          <w:rFonts w:ascii="Times New Roman" w:eastAsia="Times New Roman" w:hAnsi="Times New Roman" w:cs="Times New Roman"/>
          <w:sz w:val="24"/>
          <w:szCs w:val="24"/>
        </w:rPr>
        <w:t>ethnic groups</w:t>
      </w:r>
      <w:r w:rsidRPr="006109F4">
        <w:rPr>
          <w:rFonts w:ascii="Times New Roman" w:eastAsia="Times New Roman" w:hAnsi="Times New Roman" w:cs="Times New Roman"/>
          <w:sz w:val="24"/>
          <w:szCs w:val="24"/>
        </w:rPr>
        <w:t xml:space="preserve"> </w:t>
      </w:r>
      <w:r w:rsidR="000C3ABA" w:rsidRPr="006109F4">
        <w:rPr>
          <w:rFonts w:ascii="Times New Roman" w:eastAsia="Times New Roman" w:hAnsi="Times New Roman" w:cs="Times New Roman"/>
          <w:sz w:val="24"/>
          <w:szCs w:val="24"/>
        </w:rPr>
        <w:t>are also l</w:t>
      </w:r>
      <w:r w:rsidRPr="006109F4">
        <w:rPr>
          <w:rFonts w:ascii="Times New Roman" w:eastAsia="Times New Roman" w:hAnsi="Times New Roman" w:cs="Times New Roman"/>
          <w:sz w:val="24"/>
          <w:szCs w:val="24"/>
        </w:rPr>
        <w:t xml:space="preserve">egally </w:t>
      </w:r>
      <w:r w:rsidR="004E328D" w:rsidRPr="006109F4">
        <w:rPr>
          <w:rFonts w:ascii="Times New Roman" w:eastAsia="Times New Roman" w:hAnsi="Times New Roman" w:cs="Times New Roman"/>
          <w:sz w:val="24"/>
          <w:szCs w:val="24"/>
        </w:rPr>
        <w:t>guided</w:t>
      </w:r>
      <w:r w:rsidR="000C3ABA" w:rsidRPr="006109F4">
        <w:rPr>
          <w:rFonts w:ascii="Times New Roman" w:eastAsia="Times New Roman" w:hAnsi="Times New Roman" w:cs="Times New Roman"/>
          <w:sz w:val="24"/>
          <w:szCs w:val="24"/>
        </w:rPr>
        <w:t xml:space="preserve"> by </w:t>
      </w:r>
      <w:r w:rsidR="004E328D" w:rsidRPr="006109F4">
        <w:rPr>
          <w:rFonts w:ascii="Times New Roman" w:eastAsia="Times New Roman" w:hAnsi="Times New Roman" w:cs="Times New Roman"/>
          <w:sz w:val="24"/>
          <w:szCs w:val="24"/>
        </w:rPr>
        <w:t>C</w:t>
      </w:r>
      <w:r w:rsidR="000C3ABA" w:rsidRPr="006109F4">
        <w:rPr>
          <w:rFonts w:ascii="Times New Roman" w:eastAsia="Times New Roman" w:hAnsi="Times New Roman" w:cs="Times New Roman"/>
          <w:sz w:val="24"/>
          <w:szCs w:val="24"/>
        </w:rPr>
        <w:t xml:space="preserve">ustomary </w:t>
      </w:r>
      <w:r w:rsidR="004E328D" w:rsidRPr="006109F4">
        <w:rPr>
          <w:rFonts w:ascii="Times New Roman" w:eastAsia="Times New Roman" w:hAnsi="Times New Roman" w:cs="Times New Roman"/>
          <w:sz w:val="24"/>
          <w:szCs w:val="24"/>
        </w:rPr>
        <w:t>Courts, Local Government and Chieftaincy Affairs</w:t>
      </w:r>
      <w:r w:rsidR="000C3ABA" w:rsidRPr="006109F4">
        <w:rPr>
          <w:rFonts w:ascii="Times New Roman" w:eastAsia="Times New Roman" w:hAnsi="Times New Roman" w:cs="Times New Roman"/>
          <w:sz w:val="24"/>
          <w:szCs w:val="24"/>
        </w:rPr>
        <w:t>. Various ethnic groups have their own customary law</w:t>
      </w:r>
      <w:r w:rsidR="004E328D" w:rsidRPr="006109F4">
        <w:rPr>
          <w:rFonts w:ascii="Times New Roman" w:eastAsia="Times New Roman" w:hAnsi="Times New Roman" w:cs="Times New Roman"/>
          <w:sz w:val="24"/>
          <w:szCs w:val="24"/>
        </w:rPr>
        <w:t>s</w:t>
      </w:r>
      <w:r w:rsidR="000C3ABA" w:rsidRPr="006109F4">
        <w:rPr>
          <w:rFonts w:ascii="Times New Roman" w:eastAsia="Times New Roman" w:hAnsi="Times New Roman" w:cs="Times New Roman"/>
          <w:sz w:val="24"/>
          <w:szCs w:val="24"/>
        </w:rPr>
        <w:t xml:space="preserve"> that regulates </w:t>
      </w:r>
      <w:r w:rsidR="004E328D" w:rsidRPr="006109F4">
        <w:rPr>
          <w:rFonts w:ascii="Times New Roman" w:eastAsia="Times New Roman" w:hAnsi="Times New Roman" w:cs="Times New Roman"/>
          <w:sz w:val="24"/>
          <w:szCs w:val="24"/>
        </w:rPr>
        <w:t xml:space="preserve">their particular </w:t>
      </w:r>
      <w:r w:rsidR="000C3ABA" w:rsidRPr="006109F4">
        <w:rPr>
          <w:rFonts w:ascii="Times New Roman" w:eastAsia="Times New Roman" w:hAnsi="Times New Roman" w:cs="Times New Roman"/>
          <w:sz w:val="24"/>
          <w:szCs w:val="24"/>
        </w:rPr>
        <w:t>Chieftaincy issues</w:t>
      </w:r>
      <w:r w:rsidR="004E328D" w:rsidRPr="006109F4">
        <w:rPr>
          <w:rFonts w:ascii="Times New Roman" w:eastAsia="Times New Roman" w:hAnsi="Times New Roman" w:cs="Times New Roman"/>
          <w:sz w:val="24"/>
          <w:szCs w:val="24"/>
        </w:rPr>
        <w:t xml:space="preserve"> but hierarchy is </w:t>
      </w:r>
      <w:r w:rsidR="000C52C7">
        <w:rPr>
          <w:rFonts w:ascii="Times New Roman" w:eastAsia="Times New Roman" w:hAnsi="Times New Roman" w:cs="Times New Roman"/>
          <w:sz w:val="24"/>
          <w:szCs w:val="24"/>
        </w:rPr>
        <w:t xml:space="preserve">often </w:t>
      </w:r>
      <w:r w:rsidR="004E328D" w:rsidRPr="006109F4">
        <w:rPr>
          <w:rFonts w:ascii="Times New Roman" w:eastAsia="Times New Roman" w:hAnsi="Times New Roman" w:cs="Times New Roman"/>
          <w:sz w:val="24"/>
          <w:szCs w:val="24"/>
        </w:rPr>
        <w:t>difficult to explain and implement</w:t>
      </w:r>
      <w:r w:rsidRPr="006109F4">
        <w:rPr>
          <w:rFonts w:ascii="Times New Roman" w:eastAsia="Times New Roman" w:hAnsi="Times New Roman" w:cs="Times New Roman"/>
          <w:sz w:val="24"/>
          <w:szCs w:val="24"/>
        </w:rPr>
        <w:t xml:space="preserve">. For the </w:t>
      </w:r>
      <w:r w:rsidR="00CE18C7" w:rsidRPr="006109F4">
        <w:rPr>
          <w:rFonts w:ascii="Times New Roman" w:eastAsia="Times New Roman" w:hAnsi="Times New Roman" w:cs="Times New Roman"/>
          <w:sz w:val="24"/>
          <w:szCs w:val="24"/>
        </w:rPr>
        <w:t>Rigwe</w:t>
      </w:r>
      <w:r w:rsidRPr="006109F4">
        <w:rPr>
          <w:rFonts w:ascii="Times New Roman" w:eastAsia="Times New Roman" w:hAnsi="Times New Roman" w:cs="Times New Roman"/>
          <w:sz w:val="24"/>
          <w:szCs w:val="24"/>
        </w:rPr>
        <w:t xml:space="preserve">, however, despite making up some </w:t>
      </w:r>
      <w:r w:rsidR="004E328D" w:rsidRPr="006109F4">
        <w:rPr>
          <w:rFonts w:ascii="Times New Roman" w:eastAsia="Times New Roman" w:hAnsi="Times New Roman" w:cs="Times New Roman"/>
          <w:sz w:val="24"/>
          <w:szCs w:val="24"/>
        </w:rPr>
        <w:t>100,000</w:t>
      </w:r>
      <w:r w:rsidRPr="006109F4">
        <w:rPr>
          <w:rFonts w:ascii="Times New Roman" w:eastAsia="Times New Roman" w:hAnsi="Times New Roman" w:cs="Times New Roman"/>
          <w:sz w:val="24"/>
          <w:szCs w:val="24"/>
        </w:rPr>
        <w:t xml:space="preserve"> citizens in </w:t>
      </w:r>
      <w:r w:rsidR="00CE18C7" w:rsidRPr="006109F4">
        <w:rPr>
          <w:rFonts w:ascii="Times New Roman" w:eastAsia="Times New Roman" w:hAnsi="Times New Roman" w:cs="Times New Roman"/>
          <w:sz w:val="24"/>
          <w:szCs w:val="24"/>
        </w:rPr>
        <w:t>Nigeria</w:t>
      </w:r>
      <w:r w:rsidRPr="006109F4">
        <w:rPr>
          <w:rFonts w:ascii="Times New Roman" w:eastAsia="Times New Roman" w:hAnsi="Times New Roman" w:cs="Times New Roman"/>
          <w:sz w:val="24"/>
          <w:szCs w:val="24"/>
        </w:rPr>
        <w:t xml:space="preserve">, their ethno-religious background </w:t>
      </w:r>
      <w:r w:rsidR="004E328D" w:rsidRPr="006109F4">
        <w:rPr>
          <w:rFonts w:ascii="Times New Roman" w:eastAsia="Times New Roman" w:hAnsi="Times New Roman" w:cs="Times New Roman"/>
          <w:sz w:val="24"/>
          <w:szCs w:val="24"/>
        </w:rPr>
        <w:t>has been a specific target of the Fulani militants</w:t>
      </w:r>
      <w:r w:rsidRPr="006109F4">
        <w:rPr>
          <w:rFonts w:ascii="Times New Roman" w:eastAsia="Times New Roman" w:hAnsi="Times New Roman" w:cs="Times New Roman"/>
          <w:sz w:val="24"/>
          <w:szCs w:val="24"/>
        </w:rPr>
        <w:t xml:space="preserve">. </w:t>
      </w:r>
    </w:p>
    <w:p w14:paraId="4C804C0A" w14:textId="77777777" w:rsidR="00C14041" w:rsidRDefault="00C14041" w:rsidP="009157EF">
      <w:pPr>
        <w:spacing w:after="0"/>
        <w:jc w:val="both"/>
        <w:rPr>
          <w:rFonts w:ascii="Times New Roman" w:hAnsi="Times New Roman" w:cs="Times New Roman"/>
          <w:sz w:val="24"/>
          <w:szCs w:val="24"/>
        </w:rPr>
      </w:pPr>
    </w:p>
    <w:p w14:paraId="172E9A91" w14:textId="755AD835" w:rsidR="00DE2700" w:rsidRPr="006109F4" w:rsidRDefault="00DE2700" w:rsidP="009157EF">
      <w:pPr>
        <w:spacing w:after="0"/>
        <w:jc w:val="both"/>
        <w:rPr>
          <w:rFonts w:ascii="Times New Roman" w:hAnsi="Times New Roman" w:cs="Times New Roman"/>
          <w:sz w:val="24"/>
          <w:szCs w:val="24"/>
        </w:rPr>
      </w:pPr>
      <w:r w:rsidRPr="006109F4">
        <w:rPr>
          <w:rFonts w:ascii="Times New Roman" w:hAnsi="Times New Roman" w:cs="Times New Roman"/>
          <w:sz w:val="24"/>
          <w:szCs w:val="24"/>
        </w:rPr>
        <w:t>The Nigerian House of Representatives raised the concern of genocide in July 2018. Lawmakers insisted President Buhari do more than just recite verbal condemnation of the attacks and, “take decisive and practical steps to give effect to Section 14 (2) (b) of the 1999 constitution as amended”</w:t>
      </w:r>
      <w:r w:rsidRPr="006109F4">
        <w:rPr>
          <w:rStyle w:val="FootnoteReference"/>
          <w:rFonts w:ascii="Times New Roman" w:hAnsi="Times New Roman" w:cs="Times New Roman"/>
          <w:sz w:val="24"/>
          <w:szCs w:val="24"/>
        </w:rPr>
        <w:footnoteReference w:id="4"/>
      </w:r>
      <w:r w:rsidR="000C52C7">
        <w:rPr>
          <w:rFonts w:ascii="Times New Roman" w:hAnsi="Times New Roman" w:cs="Times New Roman"/>
          <w:sz w:val="24"/>
          <w:szCs w:val="24"/>
        </w:rPr>
        <w:t xml:space="preserve">, </w:t>
      </w:r>
      <w:r w:rsidR="000C52C7">
        <w:rPr>
          <w:rFonts w:ascii="Times New Roman" w:hAnsi="Times New Roman" w:cs="Times New Roman"/>
        </w:rPr>
        <w:t>which states, “</w:t>
      </w:r>
      <w:r w:rsidR="000C52C7" w:rsidRPr="0084550B">
        <w:rPr>
          <w:rFonts w:ascii="Times New Roman" w:hAnsi="Times New Roman" w:cs="Times New Roman"/>
        </w:rPr>
        <w:t xml:space="preserve">the security and welfare of the people shall be the primary purpose of </w:t>
      </w:r>
      <w:r w:rsidR="000C52C7">
        <w:rPr>
          <w:rFonts w:ascii="Times New Roman" w:hAnsi="Times New Roman" w:cs="Times New Roman"/>
        </w:rPr>
        <w:t>government”</w:t>
      </w:r>
      <w:r w:rsidRPr="006109F4">
        <w:rPr>
          <w:rFonts w:ascii="Times New Roman" w:hAnsi="Times New Roman" w:cs="Times New Roman"/>
          <w:sz w:val="24"/>
          <w:szCs w:val="24"/>
        </w:rPr>
        <w:t xml:space="preserve">. Hon. Idris </w:t>
      </w:r>
      <w:proofErr w:type="spellStart"/>
      <w:r w:rsidRPr="006109F4">
        <w:rPr>
          <w:rFonts w:ascii="Times New Roman" w:hAnsi="Times New Roman" w:cs="Times New Roman"/>
          <w:sz w:val="24"/>
          <w:szCs w:val="24"/>
        </w:rPr>
        <w:t>Abdullahi</w:t>
      </w:r>
      <w:proofErr w:type="spellEnd"/>
      <w:r w:rsidRPr="006109F4">
        <w:rPr>
          <w:rFonts w:ascii="Times New Roman" w:hAnsi="Times New Roman" w:cs="Times New Roman"/>
          <w:sz w:val="24"/>
          <w:szCs w:val="24"/>
        </w:rPr>
        <w:t xml:space="preserve"> </w:t>
      </w:r>
      <w:proofErr w:type="spellStart"/>
      <w:r w:rsidRPr="006109F4">
        <w:rPr>
          <w:rFonts w:ascii="Times New Roman" w:hAnsi="Times New Roman" w:cs="Times New Roman"/>
          <w:sz w:val="24"/>
          <w:szCs w:val="24"/>
        </w:rPr>
        <w:t>Wase</w:t>
      </w:r>
      <w:proofErr w:type="spellEnd"/>
      <w:r w:rsidRPr="006109F4">
        <w:rPr>
          <w:rFonts w:ascii="Times New Roman" w:hAnsi="Times New Roman" w:cs="Times New Roman"/>
          <w:sz w:val="24"/>
          <w:szCs w:val="24"/>
        </w:rPr>
        <w:t xml:space="preserve"> (Plateau APC) claimed he knew specific politicians who are sponsors of the killings, adding that he had</w:t>
      </w:r>
      <w:r w:rsidR="000C52C7">
        <w:rPr>
          <w:rFonts w:ascii="Times New Roman" w:hAnsi="Times New Roman" w:cs="Times New Roman"/>
          <w:sz w:val="24"/>
          <w:szCs w:val="24"/>
        </w:rPr>
        <w:t>,</w:t>
      </w:r>
      <w:r w:rsidRPr="006109F4">
        <w:rPr>
          <w:rFonts w:ascii="Times New Roman" w:hAnsi="Times New Roman" w:cs="Times New Roman"/>
          <w:sz w:val="24"/>
          <w:szCs w:val="24"/>
        </w:rPr>
        <w:t xml:space="preserve"> “documentary evidence to support his position”</w:t>
      </w:r>
      <w:r w:rsidRPr="006109F4">
        <w:rPr>
          <w:rStyle w:val="FootnoteReference"/>
          <w:rFonts w:ascii="Times New Roman" w:hAnsi="Times New Roman" w:cs="Times New Roman"/>
          <w:sz w:val="24"/>
          <w:szCs w:val="24"/>
        </w:rPr>
        <w:footnoteReference w:id="5"/>
      </w:r>
      <w:r w:rsidRPr="006109F4">
        <w:rPr>
          <w:rFonts w:ascii="Times New Roman" w:hAnsi="Times New Roman" w:cs="Times New Roman"/>
          <w:sz w:val="24"/>
          <w:szCs w:val="24"/>
        </w:rPr>
        <w:t>.</w:t>
      </w:r>
      <w:r w:rsidR="000C52C7">
        <w:rPr>
          <w:rFonts w:ascii="Times New Roman" w:hAnsi="Times New Roman" w:cs="Times New Roman"/>
          <w:sz w:val="24"/>
          <w:szCs w:val="24"/>
        </w:rPr>
        <w:t xml:space="preserve"> </w:t>
      </w:r>
    </w:p>
    <w:p w14:paraId="27487DFC" w14:textId="77777777" w:rsidR="00C14041" w:rsidRDefault="00C14041" w:rsidP="009157EF">
      <w:pPr>
        <w:spacing w:after="0"/>
        <w:jc w:val="both"/>
        <w:rPr>
          <w:rFonts w:ascii="Times New Roman" w:eastAsia="Times New Roman" w:hAnsi="Times New Roman" w:cs="Times New Roman"/>
          <w:sz w:val="24"/>
          <w:szCs w:val="24"/>
        </w:rPr>
      </w:pPr>
    </w:p>
    <w:p w14:paraId="008AA68B" w14:textId="1AFB5AA0" w:rsidR="6E7844CB" w:rsidRPr="009157EF" w:rsidRDefault="69ED4A53" w:rsidP="009157EF">
      <w:pPr>
        <w:spacing w:after="0"/>
        <w:jc w:val="both"/>
        <w:rPr>
          <w:rFonts w:ascii="Times New Roman" w:hAnsi="Times New Roman" w:cs="Times New Roman"/>
          <w:sz w:val="24"/>
          <w:szCs w:val="24"/>
        </w:rPr>
      </w:pPr>
      <w:r w:rsidRPr="006109F4">
        <w:rPr>
          <w:rFonts w:ascii="Times New Roman" w:eastAsia="Times New Roman" w:hAnsi="Times New Roman" w:cs="Times New Roman"/>
          <w:sz w:val="24"/>
          <w:szCs w:val="24"/>
        </w:rPr>
        <w:t xml:space="preserve">According to the </w:t>
      </w:r>
      <w:r w:rsidR="003368AE" w:rsidRPr="006109F4">
        <w:rPr>
          <w:rFonts w:ascii="Times New Roman" w:eastAsia="Times New Roman" w:hAnsi="Times New Roman" w:cs="Times New Roman"/>
          <w:sz w:val="24"/>
          <w:szCs w:val="24"/>
        </w:rPr>
        <w:t>reports</w:t>
      </w:r>
      <w:r w:rsidR="000C52C7">
        <w:rPr>
          <w:rFonts w:ascii="Times New Roman" w:eastAsia="Times New Roman" w:hAnsi="Times New Roman" w:cs="Times New Roman"/>
          <w:sz w:val="24"/>
          <w:szCs w:val="24"/>
        </w:rPr>
        <w:t>,</w:t>
      </w:r>
      <w:r w:rsidR="003368AE" w:rsidRPr="006109F4">
        <w:rPr>
          <w:rFonts w:ascii="Times New Roman" w:eastAsia="Times New Roman" w:hAnsi="Times New Roman" w:cs="Times New Roman"/>
          <w:sz w:val="24"/>
          <w:szCs w:val="24"/>
        </w:rPr>
        <w:t xml:space="preserve"> the Fulani militants bold and unabated attacks have </w:t>
      </w:r>
      <w:r w:rsidRPr="006109F4">
        <w:rPr>
          <w:rFonts w:ascii="Times New Roman" w:eastAsia="Times New Roman" w:hAnsi="Times New Roman" w:cs="Times New Roman"/>
          <w:sz w:val="24"/>
          <w:szCs w:val="24"/>
        </w:rPr>
        <w:t>disrupt</w:t>
      </w:r>
      <w:r w:rsidR="003368AE" w:rsidRPr="006109F4">
        <w:rPr>
          <w:rFonts w:ascii="Times New Roman" w:eastAsia="Times New Roman" w:hAnsi="Times New Roman" w:cs="Times New Roman"/>
          <w:sz w:val="24"/>
          <w:szCs w:val="24"/>
        </w:rPr>
        <w:t>ed</w:t>
      </w:r>
      <w:r w:rsidRPr="006109F4">
        <w:rPr>
          <w:rFonts w:ascii="Times New Roman" w:eastAsia="Times New Roman" w:hAnsi="Times New Roman" w:cs="Times New Roman"/>
          <w:sz w:val="24"/>
          <w:szCs w:val="24"/>
        </w:rPr>
        <w:t xml:space="preserve"> public order, impair</w:t>
      </w:r>
      <w:r w:rsidR="003368AE" w:rsidRPr="006109F4">
        <w:rPr>
          <w:rFonts w:ascii="Times New Roman" w:eastAsia="Times New Roman" w:hAnsi="Times New Roman" w:cs="Times New Roman"/>
          <w:sz w:val="24"/>
          <w:szCs w:val="24"/>
        </w:rPr>
        <w:t>ed</w:t>
      </w:r>
      <w:r w:rsidRPr="006109F4">
        <w:rPr>
          <w:rFonts w:ascii="Times New Roman" w:eastAsia="Times New Roman" w:hAnsi="Times New Roman" w:cs="Times New Roman"/>
          <w:sz w:val="24"/>
          <w:szCs w:val="24"/>
        </w:rPr>
        <w:t xml:space="preserve"> the health of </w:t>
      </w:r>
      <w:r w:rsidR="003368AE" w:rsidRPr="006109F4">
        <w:rPr>
          <w:rFonts w:ascii="Times New Roman" w:eastAsia="Times New Roman" w:hAnsi="Times New Roman" w:cs="Times New Roman"/>
          <w:sz w:val="24"/>
          <w:szCs w:val="24"/>
        </w:rPr>
        <w:t xml:space="preserve">the </w:t>
      </w:r>
      <w:r w:rsidRPr="006109F4">
        <w:rPr>
          <w:rFonts w:ascii="Times New Roman" w:eastAsia="Times New Roman" w:hAnsi="Times New Roman" w:cs="Times New Roman"/>
          <w:sz w:val="24"/>
          <w:szCs w:val="24"/>
        </w:rPr>
        <w:t>citizen</w:t>
      </w:r>
      <w:r w:rsidR="003368AE" w:rsidRPr="006109F4">
        <w:rPr>
          <w:rFonts w:ascii="Times New Roman" w:eastAsia="Times New Roman" w:hAnsi="Times New Roman" w:cs="Times New Roman"/>
          <w:sz w:val="24"/>
          <w:szCs w:val="24"/>
        </w:rPr>
        <w:t>s</w:t>
      </w:r>
      <w:r w:rsidRPr="006109F4">
        <w:rPr>
          <w:rFonts w:ascii="Times New Roman" w:eastAsia="Times New Roman" w:hAnsi="Times New Roman" w:cs="Times New Roman"/>
          <w:sz w:val="24"/>
          <w:szCs w:val="24"/>
        </w:rPr>
        <w:t xml:space="preserve"> </w:t>
      </w:r>
      <w:r w:rsidR="003368AE" w:rsidRPr="006109F4">
        <w:rPr>
          <w:rFonts w:ascii="Times New Roman" w:eastAsia="Times New Roman" w:hAnsi="Times New Roman" w:cs="Times New Roman"/>
          <w:sz w:val="24"/>
          <w:szCs w:val="24"/>
        </w:rPr>
        <w:t>and</w:t>
      </w:r>
      <w:r w:rsidRPr="006109F4">
        <w:rPr>
          <w:rFonts w:ascii="Times New Roman" w:eastAsia="Times New Roman" w:hAnsi="Times New Roman" w:cs="Times New Roman"/>
          <w:sz w:val="24"/>
          <w:szCs w:val="24"/>
        </w:rPr>
        <w:t xml:space="preserve"> interfere</w:t>
      </w:r>
      <w:r w:rsidR="003368AE" w:rsidRPr="006109F4">
        <w:rPr>
          <w:rFonts w:ascii="Times New Roman" w:eastAsia="Times New Roman" w:hAnsi="Times New Roman" w:cs="Times New Roman"/>
          <w:sz w:val="24"/>
          <w:szCs w:val="24"/>
        </w:rPr>
        <w:t>d</w:t>
      </w:r>
      <w:r w:rsidRPr="006109F4">
        <w:rPr>
          <w:rFonts w:ascii="Times New Roman" w:eastAsia="Times New Roman" w:hAnsi="Times New Roman" w:cs="Times New Roman"/>
          <w:sz w:val="24"/>
          <w:szCs w:val="24"/>
        </w:rPr>
        <w:t xml:space="preserve"> with the educational system.</w:t>
      </w:r>
      <w:r w:rsidR="003368AE" w:rsidRPr="006109F4">
        <w:rPr>
          <w:rFonts w:ascii="Times New Roman" w:eastAsia="Times New Roman" w:hAnsi="Times New Roman" w:cs="Times New Roman"/>
          <w:sz w:val="24"/>
          <w:szCs w:val="24"/>
        </w:rPr>
        <w:t xml:space="preserve"> In recent attacks, military either withdrew before the attacks or arrived after the Fulani </w:t>
      </w:r>
      <w:r w:rsidR="0083367E" w:rsidRPr="006109F4">
        <w:rPr>
          <w:rFonts w:ascii="Times New Roman" w:eastAsia="Times New Roman" w:hAnsi="Times New Roman" w:cs="Times New Roman"/>
          <w:sz w:val="24"/>
          <w:szCs w:val="24"/>
        </w:rPr>
        <w:t>militants</w:t>
      </w:r>
      <w:r w:rsidR="003368AE" w:rsidRPr="006109F4">
        <w:rPr>
          <w:rFonts w:ascii="Times New Roman" w:eastAsia="Times New Roman" w:hAnsi="Times New Roman" w:cs="Times New Roman"/>
          <w:sz w:val="24"/>
          <w:szCs w:val="24"/>
        </w:rPr>
        <w:t xml:space="preserve"> fled.</w:t>
      </w:r>
      <w:r w:rsidR="003368AE" w:rsidRPr="006109F4">
        <w:rPr>
          <w:rStyle w:val="FootnoteReference"/>
          <w:rFonts w:ascii="Times New Roman" w:eastAsia="Times New Roman" w:hAnsi="Times New Roman" w:cs="Times New Roman"/>
          <w:sz w:val="24"/>
          <w:szCs w:val="24"/>
        </w:rPr>
        <w:footnoteReference w:id="6"/>
      </w:r>
      <w:r w:rsidR="00D91E80" w:rsidRPr="006109F4">
        <w:rPr>
          <w:rFonts w:ascii="Times New Roman" w:eastAsia="Times New Roman" w:hAnsi="Times New Roman" w:cs="Times New Roman"/>
          <w:sz w:val="24"/>
          <w:szCs w:val="24"/>
        </w:rPr>
        <w:t xml:space="preserve"> Despite the local villages Chief and vigilante group</w:t>
      </w:r>
      <w:r w:rsidR="000C52C7">
        <w:rPr>
          <w:rFonts w:ascii="Times New Roman" w:eastAsia="Times New Roman" w:hAnsi="Times New Roman" w:cs="Times New Roman"/>
          <w:sz w:val="24"/>
          <w:szCs w:val="24"/>
        </w:rPr>
        <w:t>s</w:t>
      </w:r>
      <w:r w:rsidR="00D91E80" w:rsidRPr="006109F4">
        <w:rPr>
          <w:rFonts w:ascii="Times New Roman" w:eastAsia="Times New Roman" w:hAnsi="Times New Roman" w:cs="Times New Roman"/>
          <w:sz w:val="24"/>
          <w:szCs w:val="24"/>
        </w:rPr>
        <w:t xml:space="preserve"> reporting and raising awareness</w:t>
      </w:r>
      <w:r w:rsidR="000C52C7">
        <w:rPr>
          <w:rFonts w:ascii="Times New Roman" w:eastAsia="Times New Roman" w:hAnsi="Times New Roman" w:cs="Times New Roman"/>
          <w:sz w:val="24"/>
          <w:szCs w:val="24"/>
        </w:rPr>
        <w:t>,</w:t>
      </w:r>
      <w:r w:rsidR="00D91E80" w:rsidRPr="006109F4">
        <w:rPr>
          <w:rFonts w:ascii="Times New Roman" w:eastAsia="Times New Roman" w:hAnsi="Times New Roman" w:cs="Times New Roman"/>
          <w:sz w:val="24"/>
          <w:szCs w:val="24"/>
        </w:rPr>
        <w:t xml:space="preserve"> there has </w:t>
      </w:r>
      <w:r w:rsidR="00D91E80" w:rsidRPr="006109F4">
        <w:rPr>
          <w:rFonts w:ascii="Times New Roman" w:eastAsia="Times New Roman" w:hAnsi="Times New Roman" w:cs="Times New Roman"/>
          <w:sz w:val="24"/>
          <w:szCs w:val="24"/>
        </w:rPr>
        <w:lastRenderedPageBreak/>
        <w:t xml:space="preserve">been little </w:t>
      </w:r>
      <w:r w:rsidR="000C52C7">
        <w:rPr>
          <w:rFonts w:ascii="Times New Roman" w:eastAsia="Times New Roman" w:hAnsi="Times New Roman" w:cs="Times New Roman"/>
          <w:sz w:val="24"/>
          <w:szCs w:val="24"/>
        </w:rPr>
        <w:t>to</w:t>
      </w:r>
      <w:r w:rsidR="000C52C7" w:rsidRPr="006109F4">
        <w:rPr>
          <w:rFonts w:ascii="Times New Roman" w:eastAsia="Times New Roman" w:hAnsi="Times New Roman" w:cs="Times New Roman"/>
          <w:sz w:val="24"/>
          <w:szCs w:val="24"/>
        </w:rPr>
        <w:t xml:space="preserve"> </w:t>
      </w:r>
      <w:r w:rsidR="00D91E80" w:rsidRPr="006109F4">
        <w:rPr>
          <w:rFonts w:ascii="Times New Roman" w:eastAsia="Times New Roman" w:hAnsi="Times New Roman" w:cs="Times New Roman"/>
          <w:sz w:val="24"/>
          <w:szCs w:val="24"/>
        </w:rPr>
        <w:t>no cooperation with authorities or security forces</w:t>
      </w:r>
      <w:r w:rsidR="0083561C">
        <w:rPr>
          <w:rFonts w:ascii="Times New Roman" w:eastAsia="Times New Roman" w:hAnsi="Times New Roman" w:cs="Times New Roman"/>
          <w:sz w:val="24"/>
          <w:szCs w:val="24"/>
        </w:rPr>
        <w:t xml:space="preserve"> and no</w:t>
      </w:r>
      <w:r w:rsidR="00561530" w:rsidRPr="006109F4">
        <w:rPr>
          <w:rFonts w:ascii="Times New Roman" w:eastAsia="Times New Roman" w:hAnsi="Times New Roman" w:cs="Times New Roman"/>
          <w:sz w:val="24"/>
          <w:szCs w:val="24"/>
        </w:rPr>
        <w:t xml:space="preserve"> follow-up investigations </w:t>
      </w:r>
      <w:r w:rsidR="0083561C">
        <w:rPr>
          <w:rFonts w:ascii="Times New Roman" w:eastAsia="Times New Roman" w:hAnsi="Times New Roman" w:cs="Times New Roman"/>
          <w:sz w:val="24"/>
          <w:szCs w:val="24"/>
        </w:rPr>
        <w:t>or</w:t>
      </w:r>
      <w:r w:rsidR="00561530" w:rsidRPr="006109F4">
        <w:rPr>
          <w:rFonts w:ascii="Times New Roman" w:eastAsia="Times New Roman" w:hAnsi="Times New Roman" w:cs="Times New Roman"/>
          <w:sz w:val="24"/>
          <w:szCs w:val="24"/>
        </w:rPr>
        <w:t xml:space="preserve"> arrests.</w:t>
      </w:r>
    </w:p>
    <w:p w14:paraId="40BD4F8F" w14:textId="7BD010CA" w:rsidR="6E7844CB" w:rsidRPr="006109F4" w:rsidRDefault="6E7844CB" w:rsidP="6E7844CB">
      <w:pPr>
        <w:spacing w:after="0"/>
        <w:rPr>
          <w:rFonts w:ascii="Times New Roman" w:eastAsia="Times New Roman" w:hAnsi="Times New Roman" w:cs="Times New Roman"/>
          <w:sz w:val="24"/>
          <w:szCs w:val="24"/>
        </w:rPr>
      </w:pPr>
    </w:p>
    <w:p w14:paraId="56F9DC6B" w14:textId="19B5A04E" w:rsidR="6E7844CB" w:rsidRPr="006109F4" w:rsidRDefault="69ED4A53" w:rsidP="00790144">
      <w:pPr>
        <w:pStyle w:val="ListParagraph"/>
        <w:numPr>
          <w:ilvl w:val="0"/>
          <w:numId w:val="10"/>
        </w:numPr>
        <w:spacing w:after="0"/>
        <w:rPr>
          <w:rFonts w:ascii="Times New Roman" w:eastAsiaTheme="minorEastAsia" w:hAnsi="Times New Roman" w:cs="Times New Roman"/>
          <w:b/>
          <w:bCs/>
          <w:i/>
          <w:iCs/>
          <w:color w:val="222222"/>
          <w:sz w:val="24"/>
          <w:szCs w:val="24"/>
        </w:rPr>
      </w:pPr>
      <w:r w:rsidRPr="006109F4">
        <w:rPr>
          <w:rFonts w:ascii="Times New Roman" w:eastAsia="Times New Roman" w:hAnsi="Times New Roman" w:cs="Times New Roman"/>
          <w:b/>
          <w:bCs/>
          <w:i/>
          <w:iCs/>
          <w:color w:val="222222"/>
          <w:sz w:val="24"/>
          <w:szCs w:val="24"/>
        </w:rPr>
        <w:t>Circumstances in which religious communities are prevented from administering their own affairs without State interference.</w:t>
      </w:r>
    </w:p>
    <w:p w14:paraId="13EBF43E" w14:textId="4803FDBA" w:rsidR="6E7844CB" w:rsidRPr="006109F4" w:rsidRDefault="6E7844CB" w:rsidP="6E7844CB">
      <w:pPr>
        <w:spacing w:after="0"/>
        <w:rPr>
          <w:rFonts w:ascii="Times New Roman" w:eastAsia="Times New Roman" w:hAnsi="Times New Roman" w:cs="Times New Roman"/>
          <w:color w:val="222222"/>
          <w:sz w:val="24"/>
          <w:szCs w:val="24"/>
        </w:rPr>
      </w:pPr>
    </w:p>
    <w:p w14:paraId="3A89EE2E" w14:textId="37D07136" w:rsidR="6E7844CB" w:rsidRPr="006109F4" w:rsidRDefault="6E7844CB" w:rsidP="00441DC6">
      <w:pPr>
        <w:spacing w:after="0"/>
        <w:jc w:val="both"/>
        <w:rPr>
          <w:rFonts w:ascii="Times New Roman" w:eastAsia="Times New Roman" w:hAnsi="Times New Roman" w:cs="Times New Roman"/>
          <w:color w:val="222222"/>
          <w:sz w:val="24"/>
          <w:szCs w:val="24"/>
        </w:rPr>
      </w:pPr>
      <w:r w:rsidRPr="006109F4">
        <w:rPr>
          <w:rFonts w:ascii="Times New Roman" w:eastAsia="Times New Roman" w:hAnsi="Times New Roman" w:cs="Times New Roman"/>
          <w:color w:val="222222"/>
          <w:sz w:val="24"/>
          <w:szCs w:val="24"/>
        </w:rPr>
        <w:t xml:space="preserve">The </w:t>
      </w:r>
      <w:r w:rsidR="00CE18C7" w:rsidRPr="006109F4">
        <w:rPr>
          <w:rFonts w:ascii="Times New Roman" w:eastAsia="Times New Roman" w:hAnsi="Times New Roman" w:cs="Times New Roman"/>
          <w:color w:val="222222"/>
          <w:sz w:val="24"/>
          <w:szCs w:val="24"/>
        </w:rPr>
        <w:t>Rigwe</w:t>
      </w:r>
      <w:r w:rsidRPr="006109F4">
        <w:rPr>
          <w:rFonts w:ascii="Times New Roman" w:eastAsia="Times New Roman" w:hAnsi="Times New Roman" w:cs="Times New Roman"/>
          <w:color w:val="222222"/>
          <w:sz w:val="24"/>
          <w:szCs w:val="24"/>
        </w:rPr>
        <w:t xml:space="preserve"> </w:t>
      </w:r>
      <w:r w:rsidR="006109F4">
        <w:rPr>
          <w:rFonts w:ascii="Times New Roman" w:eastAsia="Times New Roman" w:hAnsi="Times New Roman" w:cs="Times New Roman"/>
          <w:color w:val="222222"/>
          <w:sz w:val="24"/>
          <w:szCs w:val="24"/>
        </w:rPr>
        <w:t>community leaders</w:t>
      </w:r>
      <w:r w:rsidRPr="006109F4">
        <w:rPr>
          <w:rFonts w:ascii="Times New Roman" w:eastAsia="Times New Roman" w:hAnsi="Times New Roman" w:cs="Times New Roman"/>
          <w:color w:val="222222"/>
          <w:sz w:val="24"/>
          <w:szCs w:val="24"/>
        </w:rPr>
        <w:t xml:space="preserve"> </w:t>
      </w:r>
      <w:r w:rsidR="006109F4">
        <w:rPr>
          <w:rFonts w:ascii="Times New Roman" w:eastAsia="Times New Roman" w:hAnsi="Times New Roman" w:cs="Times New Roman"/>
          <w:color w:val="222222"/>
          <w:sz w:val="24"/>
          <w:szCs w:val="24"/>
        </w:rPr>
        <w:t>have</w:t>
      </w:r>
      <w:r w:rsidRPr="006109F4">
        <w:rPr>
          <w:rFonts w:ascii="Times New Roman" w:eastAsia="Times New Roman" w:hAnsi="Times New Roman" w:cs="Times New Roman"/>
          <w:color w:val="222222"/>
          <w:sz w:val="24"/>
          <w:szCs w:val="24"/>
        </w:rPr>
        <w:t xml:space="preserve"> released report</w:t>
      </w:r>
      <w:r w:rsidR="006109F4">
        <w:rPr>
          <w:rFonts w:ascii="Times New Roman" w:eastAsia="Times New Roman" w:hAnsi="Times New Roman" w:cs="Times New Roman"/>
          <w:color w:val="222222"/>
          <w:sz w:val="24"/>
          <w:szCs w:val="24"/>
        </w:rPr>
        <w:t>s</w:t>
      </w:r>
      <w:r w:rsidRPr="006109F4">
        <w:rPr>
          <w:rFonts w:ascii="Times New Roman" w:eastAsia="Times New Roman" w:hAnsi="Times New Roman" w:cs="Times New Roman"/>
          <w:color w:val="222222"/>
          <w:sz w:val="24"/>
          <w:szCs w:val="24"/>
        </w:rPr>
        <w:t xml:space="preserve"> </w:t>
      </w:r>
      <w:r w:rsidR="006109F4">
        <w:rPr>
          <w:rFonts w:ascii="Times New Roman" w:eastAsia="Times New Roman" w:hAnsi="Times New Roman" w:cs="Times New Roman"/>
          <w:color w:val="222222"/>
          <w:sz w:val="24"/>
          <w:szCs w:val="24"/>
        </w:rPr>
        <w:t>that</w:t>
      </w:r>
      <w:r w:rsidRPr="006109F4">
        <w:rPr>
          <w:rFonts w:ascii="Times New Roman" w:eastAsia="Times New Roman" w:hAnsi="Times New Roman" w:cs="Times New Roman"/>
          <w:color w:val="222222"/>
          <w:sz w:val="24"/>
          <w:szCs w:val="24"/>
        </w:rPr>
        <w:t xml:space="preserve"> reveal the extent to which the </w:t>
      </w:r>
      <w:r w:rsidR="004E328D" w:rsidRPr="006109F4">
        <w:rPr>
          <w:rFonts w:ascii="Times New Roman" w:eastAsia="Times New Roman" w:hAnsi="Times New Roman" w:cs="Times New Roman"/>
          <w:color w:val="222222"/>
          <w:sz w:val="24"/>
          <w:szCs w:val="24"/>
        </w:rPr>
        <w:t>Nigerian</w:t>
      </w:r>
      <w:r w:rsidRPr="006109F4">
        <w:rPr>
          <w:rFonts w:ascii="Times New Roman" w:eastAsia="Times New Roman" w:hAnsi="Times New Roman" w:cs="Times New Roman"/>
          <w:color w:val="222222"/>
          <w:sz w:val="24"/>
          <w:szCs w:val="24"/>
        </w:rPr>
        <w:t xml:space="preserve"> government </w:t>
      </w:r>
      <w:r w:rsidR="006109F4">
        <w:rPr>
          <w:rFonts w:ascii="Times New Roman" w:eastAsia="Times New Roman" w:hAnsi="Times New Roman" w:cs="Times New Roman"/>
          <w:color w:val="222222"/>
          <w:sz w:val="24"/>
          <w:szCs w:val="24"/>
        </w:rPr>
        <w:t>is complicit or ignorant of these continued attacks by Fulani militants.</w:t>
      </w:r>
      <w:r w:rsidRPr="006109F4">
        <w:rPr>
          <w:rFonts w:ascii="Times New Roman" w:eastAsia="Times New Roman" w:hAnsi="Times New Roman" w:cs="Times New Roman"/>
          <w:color w:val="222222"/>
          <w:sz w:val="24"/>
          <w:szCs w:val="24"/>
        </w:rPr>
        <w:t xml:space="preserve"> </w:t>
      </w:r>
      <w:r w:rsidR="006964F1">
        <w:rPr>
          <w:rFonts w:ascii="Times New Roman" w:eastAsia="Times New Roman" w:hAnsi="Times New Roman" w:cs="Times New Roman"/>
          <w:color w:val="222222"/>
          <w:sz w:val="24"/>
          <w:szCs w:val="24"/>
        </w:rPr>
        <w:t xml:space="preserve">The </w:t>
      </w:r>
      <w:proofErr w:type="spellStart"/>
      <w:r w:rsidR="00CE18C7" w:rsidRPr="006109F4">
        <w:rPr>
          <w:rFonts w:ascii="Times New Roman" w:eastAsia="Times New Roman" w:hAnsi="Times New Roman" w:cs="Times New Roman"/>
          <w:color w:val="222222"/>
          <w:sz w:val="24"/>
          <w:szCs w:val="24"/>
        </w:rPr>
        <w:t>Rigwe</w:t>
      </w:r>
      <w:r w:rsidR="006964F1">
        <w:rPr>
          <w:rFonts w:ascii="Times New Roman" w:eastAsia="Times New Roman" w:hAnsi="Times New Roman" w:cs="Times New Roman"/>
          <w:color w:val="222222"/>
          <w:sz w:val="24"/>
          <w:szCs w:val="24"/>
        </w:rPr>
        <w:t>’</w:t>
      </w:r>
      <w:r w:rsidRPr="006109F4">
        <w:rPr>
          <w:rFonts w:ascii="Times New Roman" w:eastAsia="Times New Roman" w:hAnsi="Times New Roman" w:cs="Times New Roman"/>
          <w:color w:val="222222"/>
          <w:sz w:val="24"/>
          <w:szCs w:val="24"/>
        </w:rPr>
        <w:t>s</w:t>
      </w:r>
      <w:proofErr w:type="spellEnd"/>
      <w:r w:rsidRPr="006109F4">
        <w:rPr>
          <w:rFonts w:ascii="Times New Roman" w:eastAsia="Times New Roman" w:hAnsi="Times New Roman" w:cs="Times New Roman"/>
          <w:color w:val="222222"/>
          <w:sz w:val="24"/>
          <w:szCs w:val="24"/>
        </w:rPr>
        <w:t xml:space="preserve"> right to freedom</w:t>
      </w:r>
      <w:r w:rsidR="006109F4">
        <w:rPr>
          <w:rFonts w:ascii="Times New Roman" w:eastAsia="Times New Roman" w:hAnsi="Times New Roman" w:cs="Times New Roman"/>
          <w:color w:val="222222"/>
          <w:sz w:val="24"/>
          <w:szCs w:val="24"/>
        </w:rPr>
        <w:t xml:space="preserve"> and the ability to defend themselves </w:t>
      </w:r>
      <w:r w:rsidR="006964F1">
        <w:rPr>
          <w:rFonts w:ascii="Times New Roman" w:eastAsia="Times New Roman" w:hAnsi="Times New Roman" w:cs="Times New Roman"/>
          <w:color w:val="222222"/>
          <w:sz w:val="24"/>
          <w:szCs w:val="24"/>
        </w:rPr>
        <w:t>is slowly being denied. This has</w:t>
      </w:r>
      <w:r w:rsidRPr="006109F4">
        <w:rPr>
          <w:rFonts w:ascii="Times New Roman" w:eastAsia="Times New Roman" w:hAnsi="Times New Roman" w:cs="Times New Roman"/>
          <w:color w:val="222222"/>
          <w:sz w:val="24"/>
          <w:szCs w:val="24"/>
        </w:rPr>
        <w:t xml:space="preserve"> </w:t>
      </w:r>
      <w:r w:rsidR="006964F1">
        <w:rPr>
          <w:rFonts w:ascii="Times New Roman" w:eastAsia="Times New Roman" w:hAnsi="Times New Roman" w:cs="Times New Roman"/>
          <w:color w:val="222222"/>
          <w:sz w:val="24"/>
          <w:szCs w:val="24"/>
        </w:rPr>
        <w:t xml:space="preserve">increased the </w:t>
      </w:r>
      <w:r w:rsidR="006964F1" w:rsidRPr="006109F4">
        <w:rPr>
          <w:rFonts w:ascii="Times New Roman" w:eastAsia="Times New Roman" w:hAnsi="Times New Roman" w:cs="Times New Roman"/>
          <w:color w:val="222222"/>
          <w:sz w:val="24"/>
          <w:szCs w:val="24"/>
        </w:rPr>
        <w:t xml:space="preserve">control </w:t>
      </w:r>
      <w:r w:rsidR="006964F1">
        <w:rPr>
          <w:rFonts w:ascii="Times New Roman" w:eastAsia="Times New Roman" w:hAnsi="Times New Roman" w:cs="Times New Roman"/>
          <w:color w:val="222222"/>
          <w:sz w:val="24"/>
          <w:szCs w:val="24"/>
        </w:rPr>
        <w:t>by government and security forces</w:t>
      </w:r>
      <w:r w:rsidR="0083561C">
        <w:rPr>
          <w:rFonts w:ascii="Times New Roman" w:eastAsia="Times New Roman" w:hAnsi="Times New Roman" w:cs="Times New Roman"/>
          <w:color w:val="222222"/>
          <w:sz w:val="24"/>
          <w:szCs w:val="24"/>
        </w:rPr>
        <w:t>,</w:t>
      </w:r>
      <w:r w:rsidRPr="006109F4">
        <w:rPr>
          <w:rFonts w:ascii="Times New Roman" w:eastAsia="Times New Roman" w:hAnsi="Times New Roman" w:cs="Times New Roman"/>
          <w:color w:val="222222"/>
          <w:sz w:val="24"/>
          <w:szCs w:val="24"/>
        </w:rPr>
        <w:t xml:space="preserve"> </w:t>
      </w:r>
      <w:r w:rsidR="006964F1">
        <w:rPr>
          <w:rFonts w:ascii="Times New Roman" w:eastAsia="Times New Roman" w:hAnsi="Times New Roman" w:cs="Times New Roman"/>
          <w:color w:val="222222"/>
          <w:sz w:val="24"/>
          <w:szCs w:val="24"/>
        </w:rPr>
        <w:t>which</w:t>
      </w:r>
      <w:r w:rsidRPr="006109F4">
        <w:rPr>
          <w:rFonts w:ascii="Times New Roman" w:eastAsia="Times New Roman" w:hAnsi="Times New Roman" w:cs="Times New Roman"/>
          <w:color w:val="222222"/>
          <w:sz w:val="24"/>
          <w:szCs w:val="24"/>
        </w:rPr>
        <w:t xml:space="preserve"> </w:t>
      </w:r>
      <w:r w:rsidR="006109F4">
        <w:rPr>
          <w:rFonts w:ascii="Times New Roman" w:eastAsia="Times New Roman" w:hAnsi="Times New Roman" w:cs="Times New Roman"/>
          <w:color w:val="222222"/>
          <w:sz w:val="24"/>
          <w:szCs w:val="24"/>
        </w:rPr>
        <w:t>is</w:t>
      </w:r>
      <w:r w:rsidRPr="006109F4">
        <w:rPr>
          <w:rFonts w:ascii="Times New Roman" w:eastAsia="Times New Roman" w:hAnsi="Times New Roman" w:cs="Times New Roman"/>
          <w:color w:val="222222"/>
          <w:sz w:val="24"/>
          <w:szCs w:val="24"/>
        </w:rPr>
        <w:t xml:space="preserve"> exercised through corruptio</w:t>
      </w:r>
      <w:r w:rsidR="006109F4">
        <w:rPr>
          <w:rFonts w:ascii="Times New Roman" w:eastAsia="Times New Roman" w:hAnsi="Times New Roman" w:cs="Times New Roman"/>
          <w:color w:val="222222"/>
          <w:sz w:val="24"/>
          <w:szCs w:val="24"/>
        </w:rPr>
        <w:t>n</w:t>
      </w:r>
      <w:r w:rsidRPr="006109F4">
        <w:rPr>
          <w:rFonts w:ascii="Times New Roman" w:eastAsia="Times New Roman" w:hAnsi="Times New Roman" w:cs="Times New Roman"/>
          <w:color w:val="222222"/>
          <w:sz w:val="24"/>
          <w:szCs w:val="24"/>
        </w:rPr>
        <w:t xml:space="preserve"> and discriminatory procedures. </w:t>
      </w:r>
      <w:r w:rsidR="006109F4">
        <w:rPr>
          <w:rFonts w:ascii="Times New Roman" w:eastAsia="Times New Roman" w:hAnsi="Times New Roman" w:cs="Times New Roman"/>
          <w:color w:val="222222"/>
          <w:sz w:val="24"/>
          <w:szCs w:val="24"/>
        </w:rPr>
        <w:t xml:space="preserve">The </w:t>
      </w:r>
      <w:r w:rsidRPr="006109F4">
        <w:rPr>
          <w:rFonts w:ascii="Times New Roman" w:eastAsia="Times New Roman" w:hAnsi="Times New Roman" w:cs="Times New Roman"/>
          <w:color w:val="222222"/>
          <w:sz w:val="24"/>
          <w:szCs w:val="24"/>
        </w:rPr>
        <w:t xml:space="preserve">lack of </w:t>
      </w:r>
      <w:r w:rsidR="006109F4">
        <w:rPr>
          <w:rFonts w:ascii="Times New Roman" w:eastAsia="Times New Roman" w:hAnsi="Times New Roman" w:cs="Times New Roman"/>
          <w:color w:val="222222"/>
          <w:sz w:val="24"/>
          <w:szCs w:val="24"/>
        </w:rPr>
        <w:t>government and security support</w:t>
      </w:r>
      <w:r w:rsidRPr="006109F4">
        <w:rPr>
          <w:rFonts w:ascii="Times New Roman" w:eastAsia="Times New Roman" w:hAnsi="Times New Roman" w:cs="Times New Roman"/>
          <w:color w:val="222222"/>
          <w:sz w:val="24"/>
          <w:szCs w:val="24"/>
        </w:rPr>
        <w:t xml:space="preserve"> negatively effects the livelihood of </w:t>
      </w:r>
      <w:proofErr w:type="spellStart"/>
      <w:r w:rsidR="00CE18C7" w:rsidRPr="006109F4">
        <w:rPr>
          <w:rFonts w:ascii="Times New Roman" w:eastAsia="Times New Roman" w:hAnsi="Times New Roman" w:cs="Times New Roman"/>
          <w:color w:val="222222"/>
          <w:sz w:val="24"/>
          <w:szCs w:val="24"/>
        </w:rPr>
        <w:t>Rigwe</w:t>
      </w:r>
      <w:r w:rsidRPr="006109F4">
        <w:rPr>
          <w:rFonts w:ascii="Times New Roman" w:eastAsia="Times New Roman" w:hAnsi="Times New Roman" w:cs="Times New Roman"/>
          <w:color w:val="222222"/>
          <w:sz w:val="24"/>
          <w:szCs w:val="24"/>
        </w:rPr>
        <w:t>s</w:t>
      </w:r>
      <w:proofErr w:type="spellEnd"/>
      <w:r w:rsidRPr="006109F4">
        <w:rPr>
          <w:rFonts w:ascii="Times New Roman" w:eastAsia="Times New Roman" w:hAnsi="Times New Roman" w:cs="Times New Roman"/>
          <w:color w:val="222222"/>
          <w:sz w:val="24"/>
          <w:szCs w:val="24"/>
        </w:rPr>
        <w:t xml:space="preserve"> </w:t>
      </w:r>
      <w:r w:rsidR="006109F4">
        <w:rPr>
          <w:rFonts w:ascii="Times New Roman" w:eastAsia="Times New Roman" w:hAnsi="Times New Roman" w:cs="Times New Roman"/>
          <w:color w:val="222222"/>
          <w:sz w:val="24"/>
          <w:szCs w:val="24"/>
        </w:rPr>
        <w:t xml:space="preserve">who are </w:t>
      </w:r>
      <w:r w:rsidRPr="006109F4">
        <w:rPr>
          <w:rFonts w:ascii="Times New Roman" w:eastAsia="Times New Roman" w:hAnsi="Times New Roman" w:cs="Times New Roman"/>
          <w:color w:val="222222"/>
          <w:sz w:val="24"/>
          <w:szCs w:val="24"/>
        </w:rPr>
        <w:t>deni</w:t>
      </w:r>
      <w:r w:rsidR="006109F4">
        <w:rPr>
          <w:rFonts w:ascii="Times New Roman" w:eastAsia="Times New Roman" w:hAnsi="Times New Roman" w:cs="Times New Roman"/>
          <w:color w:val="222222"/>
          <w:sz w:val="24"/>
          <w:szCs w:val="24"/>
        </w:rPr>
        <w:t>ed</w:t>
      </w:r>
      <w:r w:rsidRPr="006109F4">
        <w:rPr>
          <w:rFonts w:ascii="Times New Roman" w:eastAsia="Times New Roman" w:hAnsi="Times New Roman" w:cs="Times New Roman"/>
          <w:color w:val="222222"/>
          <w:sz w:val="24"/>
          <w:szCs w:val="24"/>
        </w:rPr>
        <w:t xml:space="preserve"> their </w:t>
      </w:r>
      <w:r w:rsidR="00F76E2B">
        <w:rPr>
          <w:rFonts w:ascii="Times New Roman" w:eastAsia="Times New Roman" w:hAnsi="Times New Roman" w:cs="Times New Roman"/>
          <w:color w:val="222222"/>
          <w:sz w:val="24"/>
          <w:szCs w:val="24"/>
        </w:rPr>
        <w:t>ability to generate income</w:t>
      </w:r>
      <w:r w:rsidRPr="006109F4">
        <w:rPr>
          <w:rFonts w:ascii="Times New Roman" w:eastAsia="Times New Roman" w:hAnsi="Times New Roman" w:cs="Times New Roman"/>
          <w:color w:val="222222"/>
          <w:sz w:val="24"/>
          <w:szCs w:val="24"/>
        </w:rPr>
        <w:t xml:space="preserve">, </w:t>
      </w:r>
      <w:r w:rsidR="00F76E2B">
        <w:rPr>
          <w:rFonts w:ascii="Times New Roman" w:eastAsia="Times New Roman" w:hAnsi="Times New Roman" w:cs="Times New Roman"/>
          <w:color w:val="222222"/>
          <w:sz w:val="24"/>
          <w:szCs w:val="24"/>
        </w:rPr>
        <w:t>safely attend worship services</w:t>
      </w:r>
      <w:r w:rsidRPr="006109F4">
        <w:rPr>
          <w:rFonts w:ascii="Times New Roman" w:eastAsia="Times New Roman" w:hAnsi="Times New Roman" w:cs="Times New Roman"/>
          <w:color w:val="222222"/>
          <w:sz w:val="24"/>
          <w:szCs w:val="24"/>
        </w:rPr>
        <w:t xml:space="preserve">, </w:t>
      </w:r>
      <w:r w:rsidR="0083561C">
        <w:rPr>
          <w:rFonts w:ascii="Times New Roman" w:eastAsia="Times New Roman" w:hAnsi="Times New Roman" w:cs="Times New Roman"/>
          <w:color w:val="222222"/>
          <w:sz w:val="24"/>
          <w:szCs w:val="24"/>
        </w:rPr>
        <w:t xml:space="preserve">secure </w:t>
      </w:r>
      <w:r w:rsidRPr="006109F4">
        <w:rPr>
          <w:rFonts w:ascii="Times New Roman" w:eastAsia="Times New Roman" w:hAnsi="Times New Roman" w:cs="Times New Roman"/>
          <w:color w:val="222222"/>
          <w:sz w:val="24"/>
          <w:szCs w:val="24"/>
        </w:rPr>
        <w:t xml:space="preserve">living situations, </w:t>
      </w:r>
      <w:r w:rsidR="00F76E2B">
        <w:rPr>
          <w:rFonts w:ascii="Times New Roman" w:eastAsia="Times New Roman" w:hAnsi="Times New Roman" w:cs="Times New Roman"/>
          <w:color w:val="222222"/>
          <w:sz w:val="24"/>
          <w:szCs w:val="24"/>
        </w:rPr>
        <w:t>pursue education</w:t>
      </w:r>
      <w:r w:rsidRPr="006109F4">
        <w:rPr>
          <w:rFonts w:ascii="Times New Roman" w:eastAsia="Times New Roman" w:hAnsi="Times New Roman" w:cs="Times New Roman"/>
          <w:color w:val="222222"/>
          <w:sz w:val="24"/>
          <w:szCs w:val="24"/>
        </w:rPr>
        <w:t>, and freedom of movement.</w:t>
      </w:r>
    </w:p>
    <w:p w14:paraId="73F5BC96" w14:textId="77777777" w:rsidR="0034201C" w:rsidRDefault="0034201C" w:rsidP="0034201C">
      <w:pPr>
        <w:spacing w:after="0"/>
        <w:rPr>
          <w:rFonts w:ascii="Times New Roman" w:eastAsia="Times New Roman" w:hAnsi="Times New Roman" w:cs="Times New Roman"/>
          <w:color w:val="222222"/>
          <w:sz w:val="24"/>
          <w:szCs w:val="24"/>
        </w:rPr>
      </w:pPr>
    </w:p>
    <w:p w14:paraId="1AA58A87" w14:textId="0F8D8319" w:rsidR="0034201C" w:rsidRPr="006109F4" w:rsidRDefault="0034201C" w:rsidP="002F3590">
      <w:pPr>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In 2019, a phone was found by a fleeing Fulani attacker and </w:t>
      </w:r>
      <w:r w:rsidR="0083561C">
        <w:rPr>
          <w:rFonts w:ascii="Times New Roman" w:eastAsia="Times New Roman" w:hAnsi="Times New Roman" w:cs="Times New Roman"/>
          <w:color w:val="222222"/>
          <w:sz w:val="24"/>
          <w:szCs w:val="24"/>
        </w:rPr>
        <w:t xml:space="preserve">immediately </w:t>
      </w:r>
      <w:r>
        <w:rPr>
          <w:rFonts w:ascii="Times New Roman" w:eastAsia="Times New Roman" w:hAnsi="Times New Roman" w:cs="Times New Roman"/>
          <w:color w:val="222222"/>
          <w:sz w:val="24"/>
          <w:szCs w:val="24"/>
        </w:rPr>
        <w:t>presented to the security forces. Nothing was done – no investigation and no pursuit of justice. Then, in 2020 another phone was found and the local community conducted their own investigation before submitting the phone to security. They uncovered that, “a</w:t>
      </w:r>
      <w:r w:rsidRPr="0034201C">
        <w:rPr>
          <w:rFonts w:ascii="Times New Roman" w:eastAsia="Times New Roman" w:hAnsi="Times New Roman" w:cs="Times New Roman"/>
          <w:color w:val="222222"/>
          <w:sz w:val="24"/>
          <w:szCs w:val="24"/>
        </w:rPr>
        <w:t>mong the 26 phone numbers saved to the phone were direct mobile phone numbers for Nigeria’s army and police officers—the very people who should be hunting terrorists</w:t>
      </w:r>
      <w:r>
        <w:rPr>
          <w:rFonts w:ascii="Times New Roman" w:eastAsia="Times New Roman" w:hAnsi="Times New Roman" w:cs="Times New Roman"/>
          <w:color w:val="222222"/>
          <w:sz w:val="24"/>
          <w:szCs w:val="24"/>
        </w:rPr>
        <w:t>”</w:t>
      </w:r>
      <w:r>
        <w:rPr>
          <w:rStyle w:val="FootnoteReference"/>
          <w:rFonts w:ascii="Times New Roman" w:eastAsia="Times New Roman" w:hAnsi="Times New Roman" w:cs="Times New Roman"/>
          <w:color w:val="222222"/>
          <w:sz w:val="24"/>
          <w:szCs w:val="24"/>
        </w:rPr>
        <w:footnoteReference w:id="7"/>
      </w:r>
      <w:r>
        <w:rPr>
          <w:rFonts w:ascii="Times New Roman" w:eastAsia="Times New Roman" w:hAnsi="Times New Roman" w:cs="Times New Roman"/>
          <w:color w:val="222222"/>
          <w:sz w:val="24"/>
          <w:szCs w:val="24"/>
        </w:rPr>
        <w:t>.</w:t>
      </w:r>
    </w:p>
    <w:p w14:paraId="037F6F48" w14:textId="72CC86E3" w:rsidR="6E7844CB" w:rsidRPr="006109F4" w:rsidRDefault="6E7844CB" w:rsidP="002F3590">
      <w:pPr>
        <w:spacing w:after="0"/>
        <w:jc w:val="both"/>
        <w:rPr>
          <w:rFonts w:ascii="Times New Roman" w:eastAsia="Times New Roman" w:hAnsi="Times New Roman" w:cs="Times New Roman"/>
          <w:color w:val="222222"/>
          <w:sz w:val="24"/>
          <w:szCs w:val="24"/>
        </w:rPr>
      </w:pPr>
    </w:p>
    <w:p w14:paraId="6980B8A8" w14:textId="2B832698" w:rsidR="6E7844CB" w:rsidRDefault="00441DC6" w:rsidP="002F3590">
      <w:pPr>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Many </w:t>
      </w:r>
      <w:r w:rsidR="009157EF">
        <w:rPr>
          <w:rFonts w:ascii="Times New Roman" w:eastAsia="Times New Roman" w:hAnsi="Times New Roman" w:cs="Times New Roman"/>
          <w:color w:val="222222"/>
          <w:sz w:val="24"/>
          <w:szCs w:val="24"/>
        </w:rPr>
        <w:t>are afraid</w:t>
      </w:r>
      <w:r>
        <w:rPr>
          <w:rFonts w:ascii="Times New Roman" w:eastAsia="Times New Roman" w:hAnsi="Times New Roman" w:cs="Times New Roman"/>
          <w:color w:val="222222"/>
          <w:sz w:val="24"/>
          <w:szCs w:val="24"/>
        </w:rPr>
        <w:t xml:space="preserve"> </w:t>
      </w:r>
      <w:r w:rsidR="009157EF">
        <w:rPr>
          <w:rFonts w:ascii="Times New Roman" w:eastAsia="Times New Roman" w:hAnsi="Times New Roman" w:cs="Times New Roman"/>
          <w:color w:val="222222"/>
          <w:sz w:val="24"/>
          <w:szCs w:val="24"/>
        </w:rPr>
        <w:t xml:space="preserve">to </w:t>
      </w:r>
      <w:r>
        <w:rPr>
          <w:rFonts w:ascii="Times New Roman" w:eastAsia="Times New Roman" w:hAnsi="Times New Roman" w:cs="Times New Roman"/>
          <w:color w:val="222222"/>
          <w:sz w:val="24"/>
          <w:szCs w:val="24"/>
        </w:rPr>
        <w:t xml:space="preserve">criticize the government or security officials </w:t>
      </w:r>
      <w:r w:rsidR="009157EF">
        <w:rPr>
          <w:rFonts w:ascii="Times New Roman" w:eastAsia="Times New Roman" w:hAnsi="Times New Roman" w:cs="Times New Roman"/>
          <w:color w:val="222222"/>
          <w:sz w:val="24"/>
          <w:szCs w:val="24"/>
        </w:rPr>
        <w:t xml:space="preserve">as </w:t>
      </w:r>
      <w:r>
        <w:rPr>
          <w:rFonts w:ascii="Times New Roman" w:eastAsia="Times New Roman" w:hAnsi="Times New Roman" w:cs="Times New Roman"/>
          <w:color w:val="222222"/>
          <w:sz w:val="24"/>
          <w:szCs w:val="24"/>
        </w:rPr>
        <w:t xml:space="preserve">their personal </w:t>
      </w:r>
      <w:r w:rsidR="6E7844CB" w:rsidRPr="006109F4">
        <w:rPr>
          <w:rFonts w:ascii="Times New Roman" w:eastAsia="Times New Roman" w:hAnsi="Times New Roman" w:cs="Times New Roman"/>
          <w:color w:val="222222"/>
          <w:sz w:val="24"/>
          <w:szCs w:val="24"/>
        </w:rPr>
        <w:t>safety</w:t>
      </w:r>
      <w:r>
        <w:rPr>
          <w:rFonts w:ascii="Times New Roman" w:eastAsia="Times New Roman" w:hAnsi="Times New Roman" w:cs="Times New Roman"/>
          <w:color w:val="222222"/>
          <w:sz w:val="24"/>
          <w:szCs w:val="24"/>
        </w:rPr>
        <w:t xml:space="preserve"> would be at risk,</w:t>
      </w:r>
      <w:r w:rsidR="6E7844CB" w:rsidRPr="006109F4">
        <w:rPr>
          <w:rFonts w:ascii="Times New Roman" w:eastAsia="Times New Roman" w:hAnsi="Times New Roman" w:cs="Times New Roman"/>
          <w:color w:val="222222"/>
          <w:sz w:val="24"/>
          <w:szCs w:val="24"/>
        </w:rPr>
        <w:t xml:space="preserve"> reveal</w:t>
      </w:r>
      <w:r>
        <w:rPr>
          <w:rFonts w:ascii="Times New Roman" w:eastAsia="Times New Roman" w:hAnsi="Times New Roman" w:cs="Times New Roman"/>
          <w:color w:val="222222"/>
          <w:sz w:val="24"/>
          <w:szCs w:val="24"/>
        </w:rPr>
        <w:t>ing</w:t>
      </w:r>
      <w:r w:rsidR="6E7844CB" w:rsidRPr="006109F4">
        <w:rPr>
          <w:rFonts w:ascii="Times New Roman" w:eastAsia="Times New Roman" w:hAnsi="Times New Roman" w:cs="Times New Roman"/>
          <w:color w:val="222222"/>
          <w:sz w:val="24"/>
          <w:szCs w:val="24"/>
        </w:rPr>
        <w:t xml:space="preserve"> their location and </w:t>
      </w:r>
      <w:r>
        <w:rPr>
          <w:rFonts w:ascii="Times New Roman" w:eastAsia="Times New Roman" w:hAnsi="Times New Roman" w:cs="Times New Roman"/>
          <w:color w:val="222222"/>
          <w:sz w:val="24"/>
          <w:szCs w:val="24"/>
        </w:rPr>
        <w:t>disagreement</w:t>
      </w:r>
      <w:r w:rsidR="6E7844CB" w:rsidRPr="006109F4">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 xml:space="preserve">In fact, there is </w:t>
      </w:r>
      <w:r w:rsidR="00E477C5">
        <w:rPr>
          <w:rFonts w:ascii="Times New Roman" w:eastAsia="Times New Roman" w:hAnsi="Times New Roman" w:cs="Times New Roman"/>
          <w:color w:val="222222"/>
          <w:sz w:val="24"/>
          <w:szCs w:val="24"/>
        </w:rPr>
        <w:t>proof that when a community voices their opposition to the government the</w:t>
      </w:r>
      <w:r w:rsidR="0083561C">
        <w:rPr>
          <w:rFonts w:ascii="Times New Roman" w:eastAsia="Times New Roman" w:hAnsi="Times New Roman" w:cs="Times New Roman"/>
          <w:color w:val="222222"/>
          <w:sz w:val="24"/>
          <w:szCs w:val="24"/>
        </w:rPr>
        <w:t>ir</w:t>
      </w:r>
      <w:r w:rsidR="00E477C5">
        <w:rPr>
          <w:rFonts w:ascii="Times New Roman" w:eastAsia="Times New Roman" w:hAnsi="Times New Roman" w:cs="Times New Roman"/>
          <w:color w:val="222222"/>
          <w:sz w:val="24"/>
          <w:szCs w:val="24"/>
        </w:rPr>
        <w:t xml:space="preserve"> basic services</w:t>
      </w:r>
      <w:r w:rsidR="0083561C">
        <w:rPr>
          <w:rFonts w:ascii="Times New Roman" w:eastAsia="Times New Roman" w:hAnsi="Times New Roman" w:cs="Times New Roman"/>
          <w:color w:val="222222"/>
          <w:sz w:val="24"/>
          <w:szCs w:val="24"/>
        </w:rPr>
        <w:t xml:space="preserve"> are often </w:t>
      </w:r>
      <w:r w:rsidR="00B70136">
        <w:rPr>
          <w:rFonts w:ascii="Times New Roman" w:eastAsia="Times New Roman" w:hAnsi="Times New Roman" w:cs="Times New Roman"/>
          <w:color w:val="222222"/>
          <w:sz w:val="24"/>
          <w:szCs w:val="24"/>
        </w:rPr>
        <w:t>neglected</w:t>
      </w:r>
      <w:r w:rsidR="00E477C5">
        <w:rPr>
          <w:rFonts w:ascii="Times New Roman" w:eastAsia="Times New Roman" w:hAnsi="Times New Roman" w:cs="Times New Roman"/>
          <w:color w:val="222222"/>
          <w:sz w:val="24"/>
          <w:szCs w:val="24"/>
        </w:rPr>
        <w:t xml:space="preserve"> – health, transportation, education, etc.</w:t>
      </w:r>
    </w:p>
    <w:p w14:paraId="3E52A4B9" w14:textId="77777777" w:rsidR="00BC13E5" w:rsidRDefault="00BC13E5" w:rsidP="00441DC6">
      <w:pPr>
        <w:spacing w:after="0"/>
        <w:jc w:val="both"/>
        <w:rPr>
          <w:rFonts w:ascii="Times New Roman" w:eastAsia="Times New Roman" w:hAnsi="Times New Roman" w:cs="Times New Roman"/>
          <w:color w:val="222222"/>
          <w:sz w:val="24"/>
          <w:szCs w:val="24"/>
        </w:rPr>
      </w:pPr>
    </w:p>
    <w:p w14:paraId="5C2AC599" w14:textId="0B51199F" w:rsidR="00D66E26" w:rsidRPr="00D73B79" w:rsidRDefault="006E6E6D" w:rsidP="00D73B79">
      <w:pPr>
        <w:jc w:val="both"/>
        <w:rPr>
          <w:rFonts w:ascii="Times New Roman" w:hAnsi="Times New Roman" w:cs="Times New Roman"/>
          <w:sz w:val="24"/>
          <w:szCs w:val="24"/>
        </w:rPr>
      </w:pPr>
      <w:r w:rsidRPr="00D73B79">
        <w:rPr>
          <w:rFonts w:ascii="Times New Roman" w:hAnsi="Times New Roman" w:cs="Times New Roman"/>
          <w:sz w:val="24"/>
          <w:szCs w:val="24"/>
        </w:rPr>
        <w:t xml:space="preserve">Several new laws </w:t>
      </w:r>
      <w:r w:rsidR="00D73B79">
        <w:rPr>
          <w:rFonts w:ascii="Times New Roman" w:hAnsi="Times New Roman" w:cs="Times New Roman"/>
          <w:sz w:val="24"/>
          <w:szCs w:val="24"/>
        </w:rPr>
        <w:t>in Nigeria are under consideration</w:t>
      </w:r>
      <w:r w:rsidR="0083561C">
        <w:rPr>
          <w:rFonts w:ascii="Times New Roman" w:hAnsi="Times New Roman" w:cs="Times New Roman"/>
          <w:sz w:val="24"/>
          <w:szCs w:val="24"/>
        </w:rPr>
        <w:t>: “</w:t>
      </w:r>
      <w:r w:rsidR="0083561C" w:rsidRPr="00D73B79">
        <w:rPr>
          <w:rFonts w:ascii="Times New Roman" w:hAnsi="Times New Roman" w:cs="Times New Roman"/>
          <w:sz w:val="24"/>
          <w:szCs w:val="24"/>
        </w:rPr>
        <w:t xml:space="preserve">Protection </w:t>
      </w:r>
      <w:r w:rsidR="002F3590">
        <w:rPr>
          <w:rFonts w:ascii="Times New Roman" w:hAnsi="Times New Roman" w:cs="Times New Roman"/>
          <w:sz w:val="24"/>
          <w:szCs w:val="24"/>
        </w:rPr>
        <w:t>f</w:t>
      </w:r>
      <w:r w:rsidR="0083561C" w:rsidRPr="00D73B79">
        <w:rPr>
          <w:rFonts w:ascii="Times New Roman" w:hAnsi="Times New Roman" w:cs="Times New Roman"/>
          <w:sz w:val="24"/>
          <w:szCs w:val="24"/>
        </w:rPr>
        <w:t xml:space="preserve">rom Internet Falsehoods </w:t>
      </w:r>
      <w:r w:rsidR="002F3590">
        <w:rPr>
          <w:rFonts w:ascii="Times New Roman" w:hAnsi="Times New Roman" w:cs="Times New Roman"/>
          <w:sz w:val="24"/>
          <w:szCs w:val="24"/>
        </w:rPr>
        <w:t>a</w:t>
      </w:r>
      <w:r w:rsidR="0083561C" w:rsidRPr="00D73B79">
        <w:rPr>
          <w:rFonts w:ascii="Times New Roman" w:hAnsi="Times New Roman" w:cs="Times New Roman"/>
          <w:sz w:val="24"/>
          <w:szCs w:val="24"/>
        </w:rPr>
        <w:t xml:space="preserve">nd Manipulation </w:t>
      </w:r>
      <w:r w:rsidR="002F3590">
        <w:rPr>
          <w:rFonts w:ascii="Times New Roman" w:hAnsi="Times New Roman" w:cs="Times New Roman"/>
          <w:sz w:val="24"/>
          <w:szCs w:val="24"/>
        </w:rPr>
        <w:t>a</w:t>
      </w:r>
      <w:r w:rsidR="0083561C" w:rsidRPr="00D73B79">
        <w:rPr>
          <w:rFonts w:ascii="Times New Roman" w:hAnsi="Times New Roman" w:cs="Times New Roman"/>
          <w:sz w:val="24"/>
          <w:szCs w:val="24"/>
        </w:rPr>
        <w:t xml:space="preserve">nd Other Related Matters Bill 2019” and the “Bill </w:t>
      </w:r>
      <w:r w:rsidR="002F3590">
        <w:rPr>
          <w:rFonts w:ascii="Times New Roman" w:hAnsi="Times New Roman" w:cs="Times New Roman"/>
          <w:sz w:val="24"/>
          <w:szCs w:val="24"/>
        </w:rPr>
        <w:t>f</w:t>
      </w:r>
      <w:r w:rsidR="0083561C" w:rsidRPr="00D73B79">
        <w:rPr>
          <w:rFonts w:ascii="Times New Roman" w:hAnsi="Times New Roman" w:cs="Times New Roman"/>
          <w:sz w:val="24"/>
          <w:szCs w:val="24"/>
        </w:rPr>
        <w:t xml:space="preserve">or </w:t>
      </w:r>
      <w:r w:rsidR="002F3590">
        <w:rPr>
          <w:rFonts w:ascii="Times New Roman" w:hAnsi="Times New Roman" w:cs="Times New Roman"/>
          <w:sz w:val="24"/>
          <w:szCs w:val="24"/>
        </w:rPr>
        <w:t>a</w:t>
      </w:r>
      <w:r w:rsidR="0083561C" w:rsidRPr="00D73B79">
        <w:rPr>
          <w:rFonts w:ascii="Times New Roman" w:hAnsi="Times New Roman" w:cs="Times New Roman"/>
          <w:sz w:val="24"/>
          <w:szCs w:val="24"/>
        </w:rPr>
        <w:t xml:space="preserve">n Act </w:t>
      </w:r>
      <w:r w:rsidR="002F3590">
        <w:rPr>
          <w:rFonts w:ascii="Times New Roman" w:hAnsi="Times New Roman" w:cs="Times New Roman"/>
          <w:sz w:val="24"/>
          <w:szCs w:val="24"/>
        </w:rPr>
        <w:t>t</w:t>
      </w:r>
      <w:r w:rsidR="0083561C" w:rsidRPr="00D73B79">
        <w:rPr>
          <w:rFonts w:ascii="Times New Roman" w:hAnsi="Times New Roman" w:cs="Times New Roman"/>
          <w:sz w:val="24"/>
          <w:szCs w:val="24"/>
        </w:rPr>
        <w:t xml:space="preserve">o Provide </w:t>
      </w:r>
      <w:r w:rsidR="002F3590">
        <w:rPr>
          <w:rFonts w:ascii="Times New Roman" w:hAnsi="Times New Roman" w:cs="Times New Roman"/>
          <w:sz w:val="24"/>
          <w:szCs w:val="24"/>
        </w:rPr>
        <w:t>f</w:t>
      </w:r>
      <w:r w:rsidR="0083561C" w:rsidRPr="00D73B79">
        <w:rPr>
          <w:rFonts w:ascii="Times New Roman" w:hAnsi="Times New Roman" w:cs="Times New Roman"/>
          <w:sz w:val="24"/>
          <w:szCs w:val="24"/>
        </w:rPr>
        <w:t xml:space="preserve">or The Prohibition </w:t>
      </w:r>
      <w:r w:rsidR="002F3590">
        <w:rPr>
          <w:rFonts w:ascii="Times New Roman" w:hAnsi="Times New Roman" w:cs="Times New Roman"/>
          <w:sz w:val="24"/>
          <w:szCs w:val="24"/>
        </w:rPr>
        <w:t>o</w:t>
      </w:r>
      <w:r w:rsidR="0083561C" w:rsidRPr="00D73B79">
        <w:rPr>
          <w:rFonts w:ascii="Times New Roman" w:hAnsi="Times New Roman" w:cs="Times New Roman"/>
          <w:sz w:val="24"/>
          <w:szCs w:val="24"/>
        </w:rPr>
        <w:t xml:space="preserve">f Hate Speeches </w:t>
      </w:r>
      <w:r w:rsidR="002F3590">
        <w:rPr>
          <w:rFonts w:ascii="Times New Roman" w:hAnsi="Times New Roman" w:cs="Times New Roman"/>
          <w:sz w:val="24"/>
          <w:szCs w:val="24"/>
        </w:rPr>
        <w:t>a</w:t>
      </w:r>
      <w:r w:rsidR="0083561C" w:rsidRPr="00D73B79">
        <w:rPr>
          <w:rFonts w:ascii="Times New Roman" w:hAnsi="Times New Roman" w:cs="Times New Roman"/>
          <w:sz w:val="24"/>
          <w:szCs w:val="24"/>
        </w:rPr>
        <w:t xml:space="preserve">nd </w:t>
      </w:r>
      <w:r w:rsidR="002F3590">
        <w:rPr>
          <w:rFonts w:ascii="Times New Roman" w:hAnsi="Times New Roman" w:cs="Times New Roman"/>
          <w:sz w:val="24"/>
          <w:szCs w:val="24"/>
        </w:rPr>
        <w:t>f</w:t>
      </w:r>
      <w:r w:rsidR="0083561C" w:rsidRPr="00D73B79">
        <w:rPr>
          <w:rFonts w:ascii="Times New Roman" w:hAnsi="Times New Roman" w:cs="Times New Roman"/>
          <w:sz w:val="24"/>
          <w:szCs w:val="24"/>
        </w:rPr>
        <w:t xml:space="preserve">or Other Related Matters” (aka </w:t>
      </w:r>
      <w:r w:rsidR="002F3590">
        <w:rPr>
          <w:rFonts w:ascii="Times New Roman" w:hAnsi="Times New Roman" w:cs="Times New Roman"/>
          <w:sz w:val="24"/>
          <w:szCs w:val="24"/>
        </w:rPr>
        <w:t>“</w:t>
      </w:r>
      <w:r w:rsidR="0083561C" w:rsidRPr="00D73B79">
        <w:rPr>
          <w:rFonts w:ascii="Times New Roman" w:hAnsi="Times New Roman" w:cs="Times New Roman"/>
          <w:sz w:val="24"/>
          <w:szCs w:val="24"/>
        </w:rPr>
        <w:t xml:space="preserve">Hate-Speech </w:t>
      </w:r>
      <w:r w:rsidR="002F3590">
        <w:rPr>
          <w:rFonts w:ascii="Times New Roman" w:hAnsi="Times New Roman" w:cs="Times New Roman"/>
          <w:sz w:val="24"/>
          <w:szCs w:val="24"/>
        </w:rPr>
        <w:t>B</w:t>
      </w:r>
      <w:r w:rsidR="0083561C" w:rsidRPr="00D73B79">
        <w:rPr>
          <w:rFonts w:ascii="Times New Roman" w:hAnsi="Times New Roman" w:cs="Times New Roman"/>
          <w:sz w:val="24"/>
          <w:szCs w:val="24"/>
        </w:rPr>
        <w:t>ill</w:t>
      </w:r>
      <w:r w:rsidR="002F3590">
        <w:rPr>
          <w:rFonts w:ascii="Times New Roman" w:hAnsi="Times New Roman" w:cs="Times New Roman"/>
          <w:sz w:val="24"/>
          <w:szCs w:val="24"/>
        </w:rPr>
        <w:t>”</w:t>
      </w:r>
      <w:r w:rsidR="0083561C" w:rsidRPr="00D73B79">
        <w:rPr>
          <w:rFonts w:ascii="Times New Roman" w:hAnsi="Times New Roman" w:cs="Times New Roman"/>
          <w:sz w:val="24"/>
          <w:szCs w:val="24"/>
        </w:rPr>
        <w:t>)</w:t>
      </w:r>
      <w:r w:rsidR="0083561C">
        <w:rPr>
          <w:rFonts w:ascii="Times New Roman" w:hAnsi="Times New Roman" w:cs="Times New Roman"/>
          <w:sz w:val="24"/>
          <w:szCs w:val="24"/>
        </w:rPr>
        <w:t>.</w:t>
      </w:r>
      <w:r w:rsidRPr="00D73B79">
        <w:rPr>
          <w:rFonts w:ascii="Times New Roman" w:hAnsi="Times New Roman" w:cs="Times New Roman"/>
          <w:sz w:val="24"/>
          <w:szCs w:val="24"/>
        </w:rPr>
        <w:t xml:space="preserve"> Amnesty International correctly states</w:t>
      </w:r>
      <w:r w:rsidR="00D73B79">
        <w:rPr>
          <w:rFonts w:ascii="Times New Roman" w:hAnsi="Times New Roman" w:cs="Times New Roman"/>
          <w:sz w:val="24"/>
          <w:szCs w:val="24"/>
        </w:rPr>
        <w:t xml:space="preserve">, </w:t>
      </w:r>
      <w:r w:rsidRPr="00D73B79">
        <w:rPr>
          <w:rFonts w:ascii="Times New Roman" w:hAnsi="Times New Roman" w:cs="Times New Roman"/>
          <w:sz w:val="24"/>
          <w:szCs w:val="24"/>
        </w:rPr>
        <w:t>“[</w:t>
      </w:r>
      <w:r w:rsidR="00D73B79">
        <w:rPr>
          <w:rFonts w:ascii="Times New Roman" w:hAnsi="Times New Roman" w:cs="Times New Roman"/>
          <w:sz w:val="24"/>
          <w:szCs w:val="24"/>
        </w:rPr>
        <w:t>T</w:t>
      </w:r>
      <w:r w:rsidRPr="00D73B79">
        <w:rPr>
          <w:rFonts w:ascii="Times New Roman" w:hAnsi="Times New Roman" w:cs="Times New Roman"/>
          <w:sz w:val="24"/>
          <w:szCs w:val="24"/>
        </w:rPr>
        <w:t>hese] bills on hate speech and social media are dangerous attacks on freedom of expression”</w:t>
      </w:r>
      <w:r w:rsidRPr="00D73B79">
        <w:rPr>
          <w:rFonts w:ascii="Times New Roman" w:hAnsi="Times New Roman" w:cs="Times New Roman"/>
          <w:sz w:val="24"/>
          <w:szCs w:val="24"/>
          <w:vertAlign w:val="superscript"/>
        </w:rPr>
        <w:footnoteReference w:id="8"/>
      </w:r>
      <w:r w:rsidRPr="00D73B79">
        <w:rPr>
          <w:rFonts w:ascii="Times New Roman" w:hAnsi="Times New Roman" w:cs="Times New Roman"/>
          <w:sz w:val="24"/>
          <w:szCs w:val="24"/>
        </w:rPr>
        <w:t xml:space="preserve">. </w:t>
      </w:r>
      <w:r w:rsidR="002F3590">
        <w:rPr>
          <w:rFonts w:ascii="Times New Roman" w:hAnsi="Times New Roman" w:cs="Times New Roman"/>
          <w:sz w:val="24"/>
          <w:szCs w:val="24"/>
        </w:rPr>
        <w:t>Adding that t</w:t>
      </w:r>
      <w:r w:rsidR="00A6301C">
        <w:rPr>
          <w:rFonts w:ascii="Times New Roman" w:hAnsi="Times New Roman" w:cs="Times New Roman"/>
          <w:sz w:val="24"/>
          <w:szCs w:val="24"/>
        </w:rPr>
        <w:t>he</w:t>
      </w:r>
      <w:r w:rsidR="002F3590">
        <w:rPr>
          <w:rFonts w:ascii="Times New Roman" w:hAnsi="Times New Roman" w:cs="Times New Roman"/>
          <w:sz w:val="24"/>
          <w:szCs w:val="24"/>
        </w:rPr>
        <w:t>se</w:t>
      </w:r>
      <w:r w:rsidR="00A6301C">
        <w:rPr>
          <w:rFonts w:ascii="Times New Roman" w:hAnsi="Times New Roman" w:cs="Times New Roman"/>
          <w:sz w:val="24"/>
          <w:szCs w:val="24"/>
        </w:rPr>
        <w:t xml:space="preserve"> bills</w:t>
      </w:r>
      <w:r w:rsidR="002F3590">
        <w:rPr>
          <w:rFonts w:ascii="Times New Roman" w:hAnsi="Times New Roman" w:cs="Times New Roman"/>
          <w:sz w:val="24"/>
          <w:szCs w:val="24"/>
        </w:rPr>
        <w:t>,</w:t>
      </w:r>
      <w:r w:rsidR="00A6301C">
        <w:rPr>
          <w:rFonts w:ascii="Times New Roman" w:hAnsi="Times New Roman" w:cs="Times New Roman"/>
          <w:sz w:val="24"/>
          <w:szCs w:val="24"/>
        </w:rPr>
        <w:t xml:space="preserve"> </w:t>
      </w:r>
      <w:r w:rsidR="002F3590">
        <w:rPr>
          <w:rFonts w:ascii="Times New Roman" w:hAnsi="Times New Roman" w:cs="Times New Roman"/>
          <w:sz w:val="24"/>
          <w:szCs w:val="24"/>
        </w:rPr>
        <w:t>“</w:t>
      </w:r>
      <w:r w:rsidR="00A6301C" w:rsidRPr="00A6301C">
        <w:rPr>
          <w:rFonts w:ascii="Times New Roman" w:hAnsi="Times New Roman" w:cs="Times New Roman"/>
          <w:sz w:val="24"/>
          <w:szCs w:val="24"/>
        </w:rPr>
        <w:t>give authorities</w:t>
      </w:r>
      <w:r w:rsidR="002F3590">
        <w:rPr>
          <w:rFonts w:ascii="Times New Roman" w:hAnsi="Times New Roman" w:cs="Times New Roman"/>
          <w:sz w:val="24"/>
          <w:szCs w:val="24"/>
        </w:rPr>
        <w:t xml:space="preserve"> </w:t>
      </w:r>
      <w:r w:rsidR="00A6301C" w:rsidRPr="00A6301C">
        <w:rPr>
          <w:rFonts w:ascii="Times New Roman" w:hAnsi="Times New Roman" w:cs="Times New Roman"/>
          <w:sz w:val="24"/>
          <w:szCs w:val="24"/>
        </w:rPr>
        <w:t>arbitrary powers to shut down the internet and limit access to social media, and make criticizing the government punishable with penalties of up to three years in prison</w:t>
      </w:r>
      <w:r w:rsidR="00A6301C">
        <w:rPr>
          <w:rFonts w:ascii="Times New Roman" w:hAnsi="Times New Roman" w:cs="Times New Roman"/>
          <w:sz w:val="24"/>
          <w:szCs w:val="24"/>
        </w:rPr>
        <w:t>”</w:t>
      </w:r>
      <w:r w:rsidR="00A6301C">
        <w:rPr>
          <w:rStyle w:val="FootnoteReference"/>
          <w:rFonts w:ascii="Times New Roman" w:hAnsi="Times New Roman" w:cs="Times New Roman"/>
          <w:sz w:val="24"/>
          <w:szCs w:val="24"/>
        </w:rPr>
        <w:footnoteReference w:id="9"/>
      </w:r>
      <w:r w:rsidR="00A6301C" w:rsidRPr="00A6301C">
        <w:rPr>
          <w:rFonts w:ascii="Times New Roman" w:hAnsi="Times New Roman" w:cs="Times New Roman"/>
          <w:sz w:val="24"/>
          <w:szCs w:val="24"/>
        </w:rPr>
        <w:t>.</w:t>
      </w:r>
    </w:p>
    <w:p w14:paraId="10EC4D26" w14:textId="26083244" w:rsidR="6E7844CB" w:rsidRDefault="6E7844CB" w:rsidP="69ED4A53">
      <w:pPr>
        <w:spacing w:after="0"/>
        <w:rPr>
          <w:rFonts w:ascii="Times New Roman" w:eastAsia="Times New Roman" w:hAnsi="Times New Roman" w:cs="Times New Roman"/>
          <w:color w:val="222222"/>
          <w:sz w:val="24"/>
          <w:szCs w:val="24"/>
        </w:rPr>
      </w:pPr>
    </w:p>
    <w:p w14:paraId="237D288E" w14:textId="13899EDD" w:rsidR="004B733C" w:rsidRDefault="004B733C" w:rsidP="69ED4A53">
      <w:pPr>
        <w:spacing w:after="0"/>
        <w:rPr>
          <w:rFonts w:ascii="Times New Roman" w:eastAsia="Times New Roman" w:hAnsi="Times New Roman" w:cs="Times New Roman"/>
          <w:color w:val="222222"/>
          <w:sz w:val="24"/>
          <w:szCs w:val="24"/>
        </w:rPr>
      </w:pPr>
    </w:p>
    <w:p w14:paraId="21A03E82" w14:textId="1B8AB9E0" w:rsidR="004B733C" w:rsidRDefault="004B733C" w:rsidP="69ED4A53">
      <w:pPr>
        <w:spacing w:after="0"/>
        <w:rPr>
          <w:rFonts w:ascii="Times New Roman" w:eastAsia="Times New Roman" w:hAnsi="Times New Roman" w:cs="Times New Roman"/>
          <w:color w:val="222222"/>
          <w:sz w:val="24"/>
          <w:szCs w:val="24"/>
        </w:rPr>
      </w:pPr>
    </w:p>
    <w:p w14:paraId="34098624" w14:textId="6C6BDCA8" w:rsidR="004B733C" w:rsidRDefault="004B733C" w:rsidP="69ED4A53">
      <w:pPr>
        <w:spacing w:after="0"/>
        <w:rPr>
          <w:rFonts w:ascii="Times New Roman" w:eastAsia="Times New Roman" w:hAnsi="Times New Roman" w:cs="Times New Roman"/>
          <w:color w:val="222222"/>
          <w:sz w:val="24"/>
          <w:szCs w:val="24"/>
        </w:rPr>
      </w:pPr>
    </w:p>
    <w:p w14:paraId="00FD011C" w14:textId="77777777" w:rsidR="004B733C" w:rsidRPr="006109F4" w:rsidRDefault="004B733C" w:rsidP="69ED4A53">
      <w:pPr>
        <w:spacing w:after="0"/>
        <w:rPr>
          <w:rFonts w:ascii="Times New Roman" w:eastAsia="Times New Roman" w:hAnsi="Times New Roman" w:cs="Times New Roman"/>
          <w:color w:val="222222"/>
          <w:sz w:val="24"/>
          <w:szCs w:val="24"/>
        </w:rPr>
      </w:pPr>
    </w:p>
    <w:p w14:paraId="054B9006" w14:textId="79BAF0D9" w:rsidR="6E7844CB" w:rsidRPr="006109F4" w:rsidRDefault="69ED4A53" w:rsidP="00482C15">
      <w:pPr>
        <w:pStyle w:val="ListParagraph"/>
        <w:numPr>
          <w:ilvl w:val="0"/>
          <w:numId w:val="5"/>
        </w:numPr>
        <w:spacing w:after="0"/>
        <w:ind w:left="360"/>
        <w:rPr>
          <w:rFonts w:ascii="Times New Roman" w:eastAsiaTheme="minorEastAsia" w:hAnsi="Times New Roman" w:cs="Times New Roman"/>
          <w:b/>
          <w:bCs/>
          <w:sz w:val="24"/>
          <w:szCs w:val="24"/>
        </w:rPr>
      </w:pPr>
      <w:r w:rsidRPr="006109F4">
        <w:rPr>
          <w:rFonts w:ascii="Times New Roman" w:eastAsia="Times New Roman" w:hAnsi="Times New Roman" w:cs="Times New Roman"/>
          <w:b/>
          <w:bCs/>
          <w:sz w:val="24"/>
          <w:szCs w:val="24"/>
        </w:rPr>
        <w:lastRenderedPageBreak/>
        <w:t>Effects of Discrimination</w:t>
      </w:r>
    </w:p>
    <w:p w14:paraId="6EFA463F" w14:textId="60CB2E1C" w:rsidR="6E7844CB" w:rsidRPr="006109F4" w:rsidRDefault="6E7844CB" w:rsidP="69ED4A53">
      <w:pPr>
        <w:spacing w:after="0"/>
        <w:rPr>
          <w:rFonts w:ascii="Times New Roman" w:eastAsia="Times New Roman" w:hAnsi="Times New Roman" w:cs="Times New Roman"/>
          <w:sz w:val="24"/>
          <w:szCs w:val="24"/>
        </w:rPr>
      </w:pPr>
    </w:p>
    <w:p w14:paraId="2F9D8085" w14:textId="23EF7791" w:rsidR="00790144" w:rsidRPr="006109F4" w:rsidRDefault="00790144" w:rsidP="00790144">
      <w:pPr>
        <w:pStyle w:val="ListParagraph"/>
        <w:numPr>
          <w:ilvl w:val="0"/>
          <w:numId w:val="10"/>
        </w:numPr>
        <w:rPr>
          <w:rFonts w:ascii="Times New Roman" w:hAnsi="Times New Roman" w:cs="Times New Roman"/>
          <w:b/>
          <w:bCs/>
          <w:i/>
          <w:iCs/>
          <w:sz w:val="24"/>
          <w:szCs w:val="24"/>
        </w:rPr>
      </w:pPr>
      <w:r w:rsidRPr="006109F4">
        <w:rPr>
          <w:rFonts w:ascii="Times New Roman" w:hAnsi="Times New Roman" w:cs="Times New Roman"/>
          <w:b/>
          <w:bCs/>
          <w:i/>
          <w:iCs/>
          <w:sz w:val="24"/>
          <w:szCs w:val="24"/>
        </w:rPr>
        <w:t xml:space="preserve">Displacement and forced migration of religious or belief communities owing to discrimination, exclusion or land rights violations. </w:t>
      </w:r>
    </w:p>
    <w:p w14:paraId="06B4A6A4" w14:textId="1B9F9AEE" w:rsidR="009157EF" w:rsidRDefault="00790144" w:rsidP="009157EF">
      <w:pPr>
        <w:spacing w:after="0"/>
        <w:jc w:val="both"/>
        <w:rPr>
          <w:rFonts w:ascii="Times New Roman" w:eastAsia="Times New Roman" w:hAnsi="Times New Roman" w:cs="Times New Roman"/>
          <w:i/>
          <w:iCs/>
          <w:sz w:val="24"/>
          <w:szCs w:val="24"/>
        </w:rPr>
      </w:pPr>
      <w:r w:rsidRPr="006109F4">
        <w:rPr>
          <w:rFonts w:ascii="Times New Roman" w:eastAsia="Times New Roman" w:hAnsi="Times New Roman" w:cs="Times New Roman"/>
          <w:sz w:val="24"/>
          <w:szCs w:val="24"/>
        </w:rPr>
        <w:t xml:space="preserve">The lack of protection of Rigwe </w:t>
      </w:r>
      <w:r w:rsidR="00E477C5">
        <w:rPr>
          <w:rFonts w:ascii="Times New Roman" w:eastAsia="Times New Roman" w:hAnsi="Times New Roman" w:cs="Times New Roman"/>
          <w:sz w:val="24"/>
          <w:szCs w:val="24"/>
        </w:rPr>
        <w:t>Christians</w:t>
      </w:r>
      <w:r w:rsidRPr="006109F4">
        <w:rPr>
          <w:rFonts w:ascii="Times New Roman" w:eastAsia="Times New Roman" w:hAnsi="Times New Roman" w:cs="Times New Roman"/>
          <w:sz w:val="24"/>
          <w:szCs w:val="24"/>
        </w:rPr>
        <w:t xml:space="preserve"> and the overwhelming </w:t>
      </w:r>
      <w:r w:rsidR="00E477C5">
        <w:rPr>
          <w:rFonts w:ascii="Times New Roman" w:eastAsia="Times New Roman" w:hAnsi="Times New Roman" w:cs="Times New Roman"/>
          <w:sz w:val="24"/>
          <w:szCs w:val="24"/>
        </w:rPr>
        <w:t xml:space="preserve">hands-off </w:t>
      </w:r>
      <w:r w:rsidRPr="006109F4">
        <w:rPr>
          <w:rFonts w:ascii="Times New Roman" w:eastAsia="Times New Roman" w:hAnsi="Times New Roman" w:cs="Times New Roman"/>
          <w:sz w:val="24"/>
          <w:szCs w:val="24"/>
        </w:rPr>
        <w:t xml:space="preserve">sentiment of the Nigerian government has emboldened </w:t>
      </w:r>
      <w:r w:rsidR="00E477C5">
        <w:rPr>
          <w:rFonts w:ascii="Times New Roman" w:eastAsia="Times New Roman" w:hAnsi="Times New Roman" w:cs="Times New Roman"/>
          <w:sz w:val="24"/>
          <w:szCs w:val="24"/>
        </w:rPr>
        <w:t>Fulani militants</w:t>
      </w:r>
      <w:r w:rsidRPr="006109F4">
        <w:rPr>
          <w:rFonts w:ascii="Times New Roman" w:eastAsia="Times New Roman" w:hAnsi="Times New Roman" w:cs="Times New Roman"/>
          <w:sz w:val="24"/>
          <w:szCs w:val="24"/>
        </w:rPr>
        <w:t xml:space="preserve"> to </w:t>
      </w:r>
      <w:r w:rsidR="00E477C5">
        <w:rPr>
          <w:rFonts w:ascii="Times New Roman" w:eastAsia="Times New Roman" w:hAnsi="Times New Roman" w:cs="Times New Roman"/>
          <w:sz w:val="24"/>
          <w:szCs w:val="24"/>
        </w:rPr>
        <w:t xml:space="preserve">continue their attacks. </w:t>
      </w:r>
      <w:r w:rsidRPr="006109F4">
        <w:rPr>
          <w:rFonts w:ascii="Times New Roman" w:eastAsia="Times New Roman" w:hAnsi="Times New Roman" w:cs="Times New Roman"/>
          <w:sz w:val="24"/>
          <w:szCs w:val="24"/>
        </w:rPr>
        <w:t xml:space="preserve">Rigwe </w:t>
      </w:r>
      <w:r w:rsidR="00E477C5">
        <w:rPr>
          <w:rFonts w:ascii="Times New Roman" w:eastAsia="Times New Roman" w:hAnsi="Times New Roman" w:cs="Times New Roman"/>
          <w:sz w:val="24"/>
          <w:szCs w:val="24"/>
        </w:rPr>
        <w:t>Christians</w:t>
      </w:r>
      <w:r w:rsidRPr="006109F4">
        <w:rPr>
          <w:rFonts w:ascii="Times New Roman" w:eastAsia="Times New Roman" w:hAnsi="Times New Roman" w:cs="Times New Roman"/>
          <w:sz w:val="24"/>
          <w:szCs w:val="24"/>
        </w:rPr>
        <w:t xml:space="preserve"> have revealed the numerous violations of human rights and </w:t>
      </w:r>
      <w:r w:rsidR="00E477C5">
        <w:rPr>
          <w:rFonts w:ascii="Times New Roman" w:eastAsia="Times New Roman" w:hAnsi="Times New Roman" w:cs="Times New Roman"/>
          <w:sz w:val="24"/>
          <w:szCs w:val="24"/>
        </w:rPr>
        <w:t xml:space="preserve">what individuals and families have </w:t>
      </w:r>
      <w:r w:rsidRPr="006109F4">
        <w:rPr>
          <w:rFonts w:ascii="Times New Roman" w:eastAsia="Times New Roman" w:hAnsi="Times New Roman" w:cs="Times New Roman"/>
          <w:sz w:val="24"/>
          <w:szCs w:val="24"/>
        </w:rPr>
        <w:t xml:space="preserve">experienced: torture, </w:t>
      </w:r>
      <w:r w:rsidR="00E477C5" w:rsidRPr="006109F4">
        <w:rPr>
          <w:rFonts w:ascii="Times New Roman" w:eastAsia="Times New Roman" w:hAnsi="Times New Roman" w:cs="Times New Roman"/>
          <w:sz w:val="24"/>
          <w:szCs w:val="24"/>
        </w:rPr>
        <w:t>physical</w:t>
      </w:r>
      <w:r w:rsidRPr="006109F4">
        <w:rPr>
          <w:rFonts w:ascii="Times New Roman" w:eastAsia="Times New Roman" w:hAnsi="Times New Roman" w:cs="Times New Roman"/>
          <w:sz w:val="24"/>
          <w:szCs w:val="24"/>
        </w:rPr>
        <w:t xml:space="preserve"> abuse, </w:t>
      </w:r>
      <w:r w:rsidR="00E477C5">
        <w:rPr>
          <w:rFonts w:ascii="Times New Roman" w:eastAsia="Times New Roman" w:hAnsi="Times New Roman" w:cs="Times New Roman"/>
          <w:sz w:val="24"/>
          <w:szCs w:val="24"/>
        </w:rPr>
        <w:t xml:space="preserve">religious persecution, </w:t>
      </w:r>
      <w:r w:rsidRPr="006109F4">
        <w:rPr>
          <w:rFonts w:ascii="Times New Roman" w:eastAsia="Times New Roman" w:hAnsi="Times New Roman" w:cs="Times New Roman"/>
          <w:sz w:val="24"/>
          <w:szCs w:val="24"/>
        </w:rPr>
        <w:t xml:space="preserve">political </w:t>
      </w:r>
      <w:r w:rsidR="00E477C5">
        <w:rPr>
          <w:rFonts w:ascii="Times New Roman" w:eastAsia="Times New Roman" w:hAnsi="Times New Roman" w:cs="Times New Roman"/>
          <w:sz w:val="24"/>
          <w:szCs w:val="24"/>
        </w:rPr>
        <w:t>neglect</w:t>
      </w:r>
      <w:r w:rsidRPr="006109F4">
        <w:rPr>
          <w:rFonts w:ascii="Times New Roman" w:eastAsia="Times New Roman" w:hAnsi="Times New Roman" w:cs="Times New Roman"/>
          <w:sz w:val="24"/>
          <w:szCs w:val="24"/>
        </w:rPr>
        <w:t xml:space="preserve">, and </w:t>
      </w:r>
      <w:r w:rsidR="00E477C5">
        <w:rPr>
          <w:rFonts w:ascii="Times New Roman" w:eastAsia="Times New Roman" w:hAnsi="Times New Roman" w:cs="Times New Roman"/>
          <w:sz w:val="24"/>
          <w:szCs w:val="24"/>
        </w:rPr>
        <w:t>loss of life</w:t>
      </w:r>
      <w:r w:rsidRPr="006109F4">
        <w:rPr>
          <w:rFonts w:ascii="Times New Roman" w:eastAsia="Times New Roman" w:hAnsi="Times New Roman" w:cs="Times New Roman"/>
          <w:sz w:val="24"/>
          <w:szCs w:val="24"/>
        </w:rPr>
        <w:t xml:space="preserve"> </w:t>
      </w:r>
      <w:r w:rsidR="00E477C5">
        <w:rPr>
          <w:rFonts w:ascii="Times New Roman" w:eastAsia="Times New Roman" w:hAnsi="Times New Roman" w:cs="Times New Roman"/>
          <w:sz w:val="24"/>
          <w:szCs w:val="24"/>
        </w:rPr>
        <w:t xml:space="preserve">(including </w:t>
      </w:r>
      <w:r w:rsidR="0083561C">
        <w:rPr>
          <w:rFonts w:ascii="Times New Roman" w:eastAsia="Times New Roman" w:hAnsi="Times New Roman" w:cs="Times New Roman"/>
          <w:sz w:val="24"/>
          <w:szCs w:val="24"/>
        </w:rPr>
        <w:t xml:space="preserve">the killing of </w:t>
      </w:r>
      <w:r w:rsidR="00E477C5">
        <w:rPr>
          <w:rFonts w:ascii="Times New Roman" w:eastAsia="Times New Roman" w:hAnsi="Times New Roman" w:cs="Times New Roman"/>
          <w:sz w:val="24"/>
          <w:szCs w:val="24"/>
        </w:rPr>
        <w:t>pregnant women), which</w:t>
      </w:r>
      <w:r w:rsidRPr="006109F4">
        <w:rPr>
          <w:rFonts w:ascii="Times New Roman" w:eastAsia="Times New Roman" w:hAnsi="Times New Roman" w:cs="Times New Roman"/>
          <w:sz w:val="24"/>
          <w:szCs w:val="24"/>
        </w:rPr>
        <w:t xml:space="preserve"> are among the most reprehensible crimes against humanity reported.</w:t>
      </w:r>
    </w:p>
    <w:p w14:paraId="79FF454F" w14:textId="77777777" w:rsidR="009157EF" w:rsidRDefault="009157EF" w:rsidP="009157EF">
      <w:pPr>
        <w:spacing w:after="0"/>
        <w:jc w:val="both"/>
        <w:rPr>
          <w:rFonts w:ascii="Times New Roman" w:hAnsi="Times New Roman" w:cs="Times New Roman"/>
          <w:sz w:val="24"/>
          <w:szCs w:val="24"/>
        </w:rPr>
      </w:pPr>
    </w:p>
    <w:p w14:paraId="54A08779" w14:textId="5FA2EAF0" w:rsidR="009157EF" w:rsidRPr="006109F4" w:rsidRDefault="009157EF" w:rsidP="009157EF">
      <w:pPr>
        <w:spacing w:after="0"/>
        <w:jc w:val="both"/>
        <w:rPr>
          <w:rFonts w:ascii="Times New Roman" w:hAnsi="Times New Roman" w:cs="Times New Roman"/>
          <w:sz w:val="24"/>
          <w:szCs w:val="24"/>
        </w:rPr>
      </w:pPr>
      <w:r w:rsidRPr="006109F4">
        <w:rPr>
          <w:rFonts w:ascii="Times New Roman" w:hAnsi="Times New Roman" w:cs="Times New Roman"/>
          <w:sz w:val="24"/>
          <w:szCs w:val="24"/>
        </w:rPr>
        <w:t>Now, State and Federal programs are trying to alleviate the spread of COVID-19</w:t>
      </w:r>
      <w:r w:rsidR="0083561C">
        <w:rPr>
          <w:rFonts w:ascii="Times New Roman" w:hAnsi="Times New Roman" w:cs="Times New Roman"/>
          <w:sz w:val="24"/>
          <w:szCs w:val="24"/>
        </w:rPr>
        <w:t xml:space="preserve"> (which has taken the lives of 287 Nigerians), but</w:t>
      </w:r>
      <w:r w:rsidR="00B70136">
        <w:rPr>
          <w:rFonts w:ascii="Times New Roman" w:hAnsi="Times New Roman" w:cs="Times New Roman"/>
          <w:sz w:val="24"/>
          <w:szCs w:val="24"/>
        </w:rPr>
        <w:t xml:space="preserve"> </w:t>
      </w:r>
      <w:r w:rsidR="0083561C">
        <w:rPr>
          <w:rFonts w:ascii="Times New Roman" w:hAnsi="Times New Roman" w:cs="Times New Roman"/>
          <w:sz w:val="24"/>
          <w:szCs w:val="24"/>
        </w:rPr>
        <w:t>m</w:t>
      </w:r>
      <w:r w:rsidRPr="006109F4">
        <w:rPr>
          <w:rFonts w:ascii="Times New Roman" w:hAnsi="Times New Roman" w:cs="Times New Roman"/>
          <w:sz w:val="24"/>
          <w:szCs w:val="24"/>
        </w:rPr>
        <w:t xml:space="preserve">eanwhile, </w:t>
      </w:r>
      <w:r>
        <w:rPr>
          <w:rFonts w:ascii="Times New Roman" w:hAnsi="Times New Roman" w:cs="Times New Roman"/>
          <w:sz w:val="24"/>
          <w:szCs w:val="24"/>
        </w:rPr>
        <w:t>R</w:t>
      </w:r>
      <w:r w:rsidRPr="006109F4">
        <w:rPr>
          <w:rFonts w:ascii="Times New Roman" w:hAnsi="Times New Roman" w:cs="Times New Roman"/>
          <w:sz w:val="24"/>
          <w:szCs w:val="24"/>
        </w:rPr>
        <w:t>igwe people in Plateau State continue to be slaughtered. Since 2017, over 330 people have been killed, over 4,000 homes razed and 2,600 farms destroyed</w:t>
      </w:r>
      <w:r w:rsidR="0083561C">
        <w:rPr>
          <w:rFonts w:ascii="Times New Roman" w:hAnsi="Times New Roman" w:cs="Times New Roman"/>
          <w:sz w:val="24"/>
          <w:szCs w:val="24"/>
        </w:rPr>
        <w:t xml:space="preserve"> in Rigwe alone</w:t>
      </w:r>
      <w:r w:rsidR="00B70136">
        <w:rPr>
          <w:rFonts w:ascii="Times New Roman" w:hAnsi="Times New Roman" w:cs="Times New Roman"/>
          <w:sz w:val="24"/>
          <w:szCs w:val="24"/>
        </w:rPr>
        <w:t>.</w:t>
      </w:r>
    </w:p>
    <w:p w14:paraId="34CAC314" w14:textId="77777777" w:rsidR="00790144" w:rsidRPr="006109F4" w:rsidRDefault="00790144" w:rsidP="009157EF">
      <w:pPr>
        <w:spacing w:after="0"/>
        <w:jc w:val="both"/>
        <w:rPr>
          <w:rFonts w:ascii="Times New Roman" w:hAnsi="Times New Roman" w:cs="Times New Roman"/>
          <w:sz w:val="24"/>
          <w:szCs w:val="24"/>
        </w:rPr>
      </w:pPr>
    </w:p>
    <w:p w14:paraId="1555A401" w14:textId="1A6307AB" w:rsidR="00790144" w:rsidRPr="006109F4" w:rsidRDefault="00790144" w:rsidP="00790144">
      <w:pPr>
        <w:pStyle w:val="ListParagraph"/>
        <w:numPr>
          <w:ilvl w:val="0"/>
          <w:numId w:val="10"/>
        </w:numPr>
        <w:rPr>
          <w:rFonts w:ascii="Times New Roman" w:hAnsi="Times New Roman" w:cs="Times New Roman"/>
          <w:b/>
          <w:bCs/>
          <w:i/>
          <w:iCs/>
          <w:sz w:val="24"/>
          <w:szCs w:val="24"/>
        </w:rPr>
      </w:pPr>
      <w:r w:rsidRPr="006109F4">
        <w:rPr>
          <w:rFonts w:ascii="Times New Roman" w:hAnsi="Times New Roman" w:cs="Times New Roman"/>
          <w:b/>
          <w:bCs/>
          <w:i/>
          <w:iCs/>
          <w:sz w:val="24"/>
          <w:szCs w:val="24"/>
        </w:rPr>
        <w:t xml:space="preserve">Instances of communal violence against religious minorities, and incitement to such violence, and the adequacy of state responses. </w:t>
      </w:r>
    </w:p>
    <w:p w14:paraId="0172E75F" w14:textId="302698B8" w:rsidR="009157EF" w:rsidRPr="009157EF" w:rsidRDefault="009157EF" w:rsidP="009157EF">
      <w:pPr>
        <w:spacing w:after="0"/>
        <w:jc w:val="both"/>
        <w:rPr>
          <w:rFonts w:ascii="Times New Roman" w:hAnsi="Times New Roman" w:cs="Times New Roman"/>
          <w:sz w:val="24"/>
          <w:szCs w:val="24"/>
        </w:rPr>
      </w:pPr>
      <w:r w:rsidRPr="009157EF">
        <w:rPr>
          <w:rFonts w:ascii="Times New Roman" w:hAnsi="Times New Roman" w:cs="Times New Roman"/>
          <w:sz w:val="24"/>
          <w:szCs w:val="24"/>
        </w:rPr>
        <w:t>Recent</w:t>
      </w:r>
      <w:r w:rsidR="0083561C">
        <w:rPr>
          <w:rFonts w:ascii="Times New Roman" w:hAnsi="Times New Roman" w:cs="Times New Roman"/>
          <w:sz w:val="24"/>
          <w:szCs w:val="24"/>
        </w:rPr>
        <w:t xml:space="preserve"> coordinated</w:t>
      </w:r>
      <w:r w:rsidRPr="009157EF">
        <w:rPr>
          <w:rFonts w:ascii="Times New Roman" w:hAnsi="Times New Roman" w:cs="Times New Roman"/>
          <w:sz w:val="24"/>
          <w:szCs w:val="24"/>
        </w:rPr>
        <w:t xml:space="preserve"> attacks</w:t>
      </w:r>
      <w:r w:rsidR="0083561C">
        <w:rPr>
          <w:rFonts w:ascii="Times New Roman" w:hAnsi="Times New Roman" w:cs="Times New Roman"/>
          <w:sz w:val="24"/>
          <w:szCs w:val="24"/>
        </w:rPr>
        <w:t>,</w:t>
      </w:r>
      <w:r w:rsidRPr="009157EF">
        <w:rPr>
          <w:rFonts w:ascii="Times New Roman" w:hAnsi="Times New Roman" w:cs="Times New Roman"/>
          <w:sz w:val="24"/>
          <w:szCs w:val="24"/>
        </w:rPr>
        <w:t xml:space="preserve"> </w:t>
      </w:r>
      <w:r w:rsidR="0083561C">
        <w:rPr>
          <w:rFonts w:ascii="Times New Roman" w:hAnsi="Times New Roman" w:cs="Times New Roman"/>
          <w:sz w:val="24"/>
          <w:szCs w:val="24"/>
        </w:rPr>
        <w:t>which</w:t>
      </w:r>
      <w:r w:rsidRPr="009157EF">
        <w:rPr>
          <w:rFonts w:ascii="Times New Roman" w:hAnsi="Times New Roman" w:cs="Times New Roman"/>
          <w:sz w:val="24"/>
          <w:szCs w:val="24"/>
        </w:rPr>
        <w:t xml:space="preserve"> lasted two weeks (Mar</w:t>
      </w:r>
      <w:r w:rsidR="0083561C">
        <w:rPr>
          <w:rFonts w:ascii="Times New Roman" w:hAnsi="Times New Roman" w:cs="Times New Roman"/>
          <w:sz w:val="24"/>
          <w:szCs w:val="24"/>
        </w:rPr>
        <w:t>ch</w:t>
      </w:r>
      <w:r w:rsidRPr="009157EF">
        <w:rPr>
          <w:rFonts w:ascii="Times New Roman" w:hAnsi="Times New Roman" w:cs="Times New Roman"/>
          <w:sz w:val="24"/>
          <w:szCs w:val="24"/>
        </w:rPr>
        <w:t xml:space="preserve"> 30th to Apr</w:t>
      </w:r>
      <w:r w:rsidR="0083561C">
        <w:rPr>
          <w:rFonts w:ascii="Times New Roman" w:hAnsi="Times New Roman" w:cs="Times New Roman"/>
          <w:sz w:val="24"/>
          <w:szCs w:val="24"/>
        </w:rPr>
        <w:t>il</w:t>
      </w:r>
      <w:r w:rsidRPr="009157EF">
        <w:rPr>
          <w:rFonts w:ascii="Times New Roman" w:hAnsi="Times New Roman" w:cs="Times New Roman"/>
          <w:sz w:val="24"/>
          <w:szCs w:val="24"/>
        </w:rPr>
        <w:t xml:space="preserve"> 14th)</w:t>
      </w:r>
      <w:r w:rsidR="0083561C">
        <w:rPr>
          <w:rFonts w:ascii="Times New Roman" w:hAnsi="Times New Roman" w:cs="Times New Roman"/>
          <w:sz w:val="24"/>
          <w:szCs w:val="24"/>
        </w:rPr>
        <w:t>,</w:t>
      </w:r>
      <w:r w:rsidRPr="009157EF">
        <w:rPr>
          <w:rFonts w:ascii="Times New Roman" w:hAnsi="Times New Roman" w:cs="Times New Roman"/>
          <w:sz w:val="24"/>
          <w:szCs w:val="24"/>
        </w:rPr>
        <w:t xml:space="preserve"> led to nearly 30 deaths when Fulani militants attacked four villages. There were reports that local residents received a warning of an imminent attack and notified authorities, but </w:t>
      </w:r>
      <w:r w:rsidR="0083561C">
        <w:rPr>
          <w:rFonts w:ascii="Times New Roman" w:hAnsi="Times New Roman" w:cs="Times New Roman"/>
          <w:sz w:val="24"/>
          <w:szCs w:val="24"/>
        </w:rPr>
        <w:t>the cry for help</w:t>
      </w:r>
      <w:r w:rsidR="0083561C" w:rsidRPr="009157EF">
        <w:rPr>
          <w:rFonts w:ascii="Times New Roman" w:hAnsi="Times New Roman" w:cs="Times New Roman"/>
          <w:sz w:val="24"/>
          <w:szCs w:val="24"/>
        </w:rPr>
        <w:t xml:space="preserve"> </w:t>
      </w:r>
      <w:r w:rsidRPr="009157EF">
        <w:rPr>
          <w:rFonts w:ascii="Times New Roman" w:hAnsi="Times New Roman" w:cs="Times New Roman"/>
          <w:sz w:val="24"/>
          <w:szCs w:val="24"/>
        </w:rPr>
        <w:t>went unheeded. Then, within hours, women and children</w:t>
      </w:r>
      <w:r w:rsidR="005F1FB1">
        <w:rPr>
          <w:rFonts w:ascii="Times New Roman" w:hAnsi="Times New Roman" w:cs="Times New Roman"/>
          <w:sz w:val="24"/>
          <w:szCs w:val="24"/>
        </w:rPr>
        <w:t xml:space="preserve"> were killed</w:t>
      </w:r>
      <w:r w:rsidRPr="009157EF">
        <w:rPr>
          <w:rFonts w:ascii="Times New Roman" w:hAnsi="Times New Roman" w:cs="Times New Roman"/>
          <w:sz w:val="24"/>
          <w:szCs w:val="24"/>
        </w:rPr>
        <w:t xml:space="preserve"> and dozens of homes razed. They exerted destruction to over 75 homes, </w:t>
      </w:r>
      <w:r w:rsidR="005F1FB1">
        <w:rPr>
          <w:rFonts w:ascii="Times New Roman" w:hAnsi="Times New Roman" w:cs="Times New Roman"/>
          <w:sz w:val="24"/>
          <w:szCs w:val="24"/>
        </w:rPr>
        <w:t>two</w:t>
      </w:r>
      <w:r w:rsidRPr="009157EF">
        <w:rPr>
          <w:rFonts w:ascii="Times New Roman" w:hAnsi="Times New Roman" w:cs="Times New Roman"/>
          <w:sz w:val="24"/>
          <w:szCs w:val="24"/>
        </w:rPr>
        <w:t xml:space="preserve"> churches, </w:t>
      </w:r>
      <w:r w:rsidR="005F1FB1">
        <w:rPr>
          <w:rFonts w:ascii="Times New Roman" w:hAnsi="Times New Roman" w:cs="Times New Roman"/>
          <w:sz w:val="24"/>
          <w:szCs w:val="24"/>
        </w:rPr>
        <w:t>displacing</w:t>
      </w:r>
      <w:r w:rsidR="005F1FB1" w:rsidRPr="009157EF">
        <w:rPr>
          <w:rFonts w:ascii="Times New Roman" w:hAnsi="Times New Roman" w:cs="Times New Roman"/>
          <w:sz w:val="24"/>
          <w:szCs w:val="24"/>
        </w:rPr>
        <w:t xml:space="preserve"> </w:t>
      </w:r>
      <w:r w:rsidRPr="009157EF">
        <w:rPr>
          <w:rFonts w:ascii="Times New Roman" w:hAnsi="Times New Roman" w:cs="Times New Roman"/>
          <w:sz w:val="24"/>
          <w:szCs w:val="24"/>
        </w:rPr>
        <w:t>hundreds</w:t>
      </w:r>
      <w:r w:rsidR="005F1FB1">
        <w:rPr>
          <w:rFonts w:ascii="Times New Roman" w:hAnsi="Times New Roman" w:cs="Times New Roman"/>
          <w:sz w:val="24"/>
          <w:szCs w:val="24"/>
        </w:rPr>
        <w:t xml:space="preserve"> of individuals</w:t>
      </w:r>
      <w:r w:rsidRPr="009157EF">
        <w:rPr>
          <w:rFonts w:ascii="Times New Roman" w:hAnsi="Times New Roman" w:cs="Times New Roman"/>
          <w:sz w:val="24"/>
          <w:szCs w:val="24"/>
        </w:rPr>
        <w:t>.</w:t>
      </w:r>
      <w:r>
        <w:rPr>
          <w:rStyle w:val="FootnoteReference"/>
          <w:rFonts w:ascii="Times New Roman" w:hAnsi="Times New Roman" w:cs="Times New Roman"/>
          <w:sz w:val="24"/>
          <w:szCs w:val="24"/>
        </w:rPr>
        <w:footnoteReference w:id="10"/>
      </w:r>
    </w:p>
    <w:p w14:paraId="409D243C" w14:textId="77777777" w:rsidR="00C14041" w:rsidRDefault="00C14041" w:rsidP="009157EF">
      <w:pPr>
        <w:spacing w:after="0"/>
        <w:jc w:val="both"/>
        <w:rPr>
          <w:rFonts w:ascii="Times New Roman" w:hAnsi="Times New Roman" w:cs="Times New Roman"/>
          <w:sz w:val="24"/>
          <w:szCs w:val="24"/>
        </w:rPr>
      </w:pPr>
    </w:p>
    <w:p w14:paraId="193DB559" w14:textId="0177F4BF" w:rsidR="00C14041" w:rsidRDefault="009157EF" w:rsidP="009157EF">
      <w:pPr>
        <w:spacing w:after="0"/>
        <w:jc w:val="both"/>
        <w:rPr>
          <w:rFonts w:ascii="Times New Roman" w:hAnsi="Times New Roman" w:cs="Times New Roman"/>
          <w:sz w:val="24"/>
          <w:szCs w:val="24"/>
        </w:rPr>
      </w:pPr>
      <w:r w:rsidRPr="009157EF">
        <w:rPr>
          <w:rFonts w:ascii="Times New Roman" w:hAnsi="Times New Roman" w:cs="Times New Roman"/>
          <w:sz w:val="24"/>
          <w:szCs w:val="24"/>
        </w:rPr>
        <w:t xml:space="preserve">Prior to </w:t>
      </w:r>
      <w:r w:rsidR="005F1FB1">
        <w:rPr>
          <w:rFonts w:ascii="Times New Roman" w:hAnsi="Times New Roman" w:cs="Times New Roman"/>
          <w:sz w:val="24"/>
          <w:szCs w:val="24"/>
        </w:rPr>
        <w:t>this catastrophe</w:t>
      </w:r>
      <w:r w:rsidRPr="009157EF">
        <w:rPr>
          <w:rFonts w:ascii="Times New Roman" w:hAnsi="Times New Roman" w:cs="Times New Roman"/>
          <w:sz w:val="24"/>
          <w:szCs w:val="24"/>
        </w:rPr>
        <w:t xml:space="preserve">, there </w:t>
      </w:r>
      <w:r w:rsidR="00B70136">
        <w:rPr>
          <w:rFonts w:ascii="Times New Roman" w:hAnsi="Times New Roman" w:cs="Times New Roman"/>
          <w:sz w:val="24"/>
          <w:szCs w:val="24"/>
        </w:rPr>
        <w:t>have been other</w:t>
      </w:r>
      <w:r w:rsidRPr="009157EF">
        <w:rPr>
          <w:rFonts w:ascii="Times New Roman" w:hAnsi="Times New Roman" w:cs="Times New Roman"/>
          <w:sz w:val="24"/>
          <w:szCs w:val="24"/>
        </w:rPr>
        <w:t xml:space="preserve"> systematic attack</w:t>
      </w:r>
      <w:r w:rsidR="00B70136">
        <w:rPr>
          <w:rFonts w:ascii="Times New Roman" w:hAnsi="Times New Roman" w:cs="Times New Roman"/>
          <w:sz w:val="24"/>
          <w:szCs w:val="24"/>
        </w:rPr>
        <w:t>s, such as</w:t>
      </w:r>
      <w:r w:rsidRPr="009157EF">
        <w:rPr>
          <w:rFonts w:ascii="Times New Roman" w:hAnsi="Times New Roman" w:cs="Times New Roman"/>
          <w:sz w:val="24"/>
          <w:szCs w:val="24"/>
        </w:rPr>
        <w:t xml:space="preserve"> </w:t>
      </w:r>
      <w:r w:rsidR="00B70136">
        <w:rPr>
          <w:rFonts w:ascii="Times New Roman" w:hAnsi="Times New Roman" w:cs="Times New Roman"/>
          <w:sz w:val="24"/>
          <w:szCs w:val="24"/>
        </w:rPr>
        <w:t>the destruction of</w:t>
      </w:r>
      <w:r w:rsidR="00B70136" w:rsidRPr="009157EF">
        <w:rPr>
          <w:rFonts w:ascii="Times New Roman" w:hAnsi="Times New Roman" w:cs="Times New Roman"/>
          <w:sz w:val="24"/>
          <w:szCs w:val="24"/>
        </w:rPr>
        <w:t xml:space="preserve"> </w:t>
      </w:r>
      <w:r w:rsidR="005F1FB1">
        <w:rPr>
          <w:rFonts w:ascii="Times New Roman" w:hAnsi="Times New Roman" w:cs="Times New Roman"/>
          <w:sz w:val="24"/>
          <w:szCs w:val="24"/>
        </w:rPr>
        <w:t>18</w:t>
      </w:r>
      <w:r w:rsidR="005F1FB1" w:rsidRPr="009157EF">
        <w:rPr>
          <w:rFonts w:ascii="Times New Roman" w:hAnsi="Times New Roman" w:cs="Times New Roman"/>
          <w:sz w:val="24"/>
          <w:szCs w:val="24"/>
        </w:rPr>
        <w:t xml:space="preserve"> </w:t>
      </w:r>
      <w:r w:rsidRPr="009157EF">
        <w:rPr>
          <w:rFonts w:ascii="Times New Roman" w:hAnsi="Times New Roman" w:cs="Times New Roman"/>
          <w:sz w:val="24"/>
          <w:szCs w:val="24"/>
        </w:rPr>
        <w:t xml:space="preserve">villages in </w:t>
      </w:r>
      <w:proofErr w:type="spellStart"/>
      <w:r w:rsidRPr="009157EF">
        <w:rPr>
          <w:rFonts w:ascii="Times New Roman" w:hAnsi="Times New Roman" w:cs="Times New Roman"/>
          <w:sz w:val="24"/>
          <w:szCs w:val="24"/>
        </w:rPr>
        <w:t>Rigweland</w:t>
      </w:r>
      <w:proofErr w:type="spellEnd"/>
      <w:r w:rsidRPr="009157EF">
        <w:rPr>
          <w:rFonts w:ascii="Times New Roman" w:hAnsi="Times New Roman" w:cs="Times New Roman"/>
          <w:sz w:val="24"/>
          <w:szCs w:val="24"/>
        </w:rPr>
        <w:t xml:space="preserve"> </w:t>
      </w:r>
      <w:r w:rsidR="005F1FB1">
        <w:rPr>
          <w:rFonts w:ascii="Times New Roman" w:hAnsi="Times New Roman" w:cs="Times New Roman"/>
          <w:sz w:val="24"/>
          <w:szCs w:val="24"/>
        </w:rPr>
        <w:t>which</w:t>
      </w:r>
      <w:r w:rsidR="005F1FB1" w:rsidRPr="009157EF">
        <w:rPr>
          <w:rFonts w:ascii="Times New Roman" w:hAnsi="Times New Roman" w:cs="Times New Roman"/>
          <w:sz w:val="24"/>
          <w:szCs w:val="24"/>
        </w:rPr>
        <w:t xml:space="preserve"> </w:t>
      </w:r>
      <w:r w:rsidRPr="009157EF">
        <w:rPr>
          <w:rFonts w:ascii="Times New Roman" w:hAnsi="Times New Roman" w:cs="Times New Roman"/>
          <w:sz w:val="24"/>
          <w:szCs w:val="24"/>
        </w:rPr>
        <w:t>lasted five weeks (Sep</w:t>
      </w:r>
      <w:r w:rsidR="005F1FB1">
        <w:rPr>
          <w:rFonts w:ascii="Times New Roman" w:hAnsi="Times New Roman" w:cs="Times New Roman"/>
          <w:sz w:val="24"/>
          <w:szCs w:val="24"/>
        </w:rPr>
        <w:t>tember</w:t>
      </w:r>
      <w:r w:rsidRPr="009157EF">
        <w:rPr>
          <w:rFonts w:ascii="Times New Roman" w:hAnsi="Times New Roman" w:cs="Times New Roman"/>
          <w:sz w:val="24"/>
          <w:szCs w:val="24"/>
        </w:rPr>
        <w:t xml:space="preserve"> 7th to Oct</w:t>
      </w:r>
      <w:r w:rsidR="005F1FB1">
        <w:rPr>
          <w:rFonts w:ascii="Times New Roman" w:hAnsi="Times New Roman" w:cs="Times New Roman"/>
          <w:sz w:val="24"/>
          <w:szCs w:val="24"/>
        </w:rPr>
        <w:t>ober</w:t>
      </w:r>
      <w:r w:rsidRPr="009157EF">
        <w:rPr>
          <w:rFonts w:ascii="Times New Roman" w:hAnsi="Times New Roman" w:cs="Times New Roman"/>
          <w:sz w:val="24"/>
          <w:szCs w:val="24"/>
        </w:rPr>
        <w:t xml:space="preserve"> 17</w:t>
      </w:r>
      <w:r w:rsidRPr="00B70136">
        <w:rPr>
          <w:rFonts w:ascii="Times New Roman" w:hAnsi="Times New Roman" w:cs="Times New Roman"/>
          <w:sz w:val="24"/>
          <w:szCs w:val="24"/>
          <w:vertAlign w:val="superscript"/>
        </w:rPr>
        <w:t>th</w:t>
      </w:r>
      <w:r w:rsidR="005F1FB1">
        <w:rPr>
          <w:rFonts w:ascii="Times New Roman" w:hAnsi="Times New Roman" w:cs="Times New Roman"/>
          <w:sz w:val="24"/>
          <w:szCs w:val="24"/>
        </w:rPr>
        <w:t>,</w:t>
      </w:r>
      <w:r w:rsidRPr="009157EF">
        <w:rPr>
          <w:rFonts w:ascii="Times New Roman" w:hAnsi="Times New Roman" w:cs="Times New Roman"/>
          <w:sz w:val="24"/>
          <w:szCs w:val="24"/>
        </w:rPr>
        <w:t xml:space="preserve"> 2017). An estimated 80 people lost their lives, over 200 farms were </w:t>
      </w:r>
      <w:r w:rsidR="005F1FB1">
        <w:rPr>
          <w:rFonts w:ascii="Times New Roman" w:hAnsi="Times New Roman" w:cs="Times New Roman"/>
          <w:sz w:val="24"/>
          <w:szCs w:val="24"/>
        </w:rPr>
        <w:t>damaged</w:t>
      </w:r>
      <w:r w:rsidR="005F1FB1" w:rsidRPr="009157EF">
        <w:rPr>
          <w:rFonts w:ascii="Times New Roman" w:hAnsi="Times New Roman" w:cs="Times New Roman"/>
          <w:sz w:val="24"/>
          <w:szCs w:val="24"/>
        </w:rPr>
        <w:t xml:space="preserve"> </w:t>
      </w:r>
      <w:r w:rsidRPr="009157EF">
        <w:rPr>
          <w:rFonts w:ascii="Times New Roman" w:hAnsi="Times New Roman" w:cs="Times New Roman"/>
          <w:sz w:val="24"/>
          <w:szCs w:val="24"/>
        </w:rPr>
        <w:t>and nearly 1,000 homes destroyed.</w:t>
      </w:r>
      <w:r>
        <w:rPr>
          <w:rStyle w:val="FootnoteReference"/>
          <w:rFonts w:ascii="Times New Roman" w:hAnsi="Times New Roman" w:cs="Times New Roman"/>
          <w:sz w:val="24"/>
          <w:szCs w:val="24"/>
        </w:rPr>
        <w:footnoteReference w:id="11"/>
      </w:r>
      <w:r w:rsidRPr="009157EF">
        <w:rPr>
          <w:rFonts w:ascii="Times New Roman" w:hAnsi="Times New Roman" w:cs="Times New Roman"/>
          <w:sz w:val="24"/>
          <w:szCs w:val="24"/>
        </w:rPr>
        <w:t xml:space="preserve"> It was during that same period, when 29 people were lured</w:t>
      </w:r>
      <w:r w:rsidR="001A13BC" w:rsidRPr="001A13BC">
        <w:rPr>
          <w:rFonts w:ascii="Times New Roman" w:hAnsi="Times New Roman" w:cs="Times New Roman"/>
          <w:sz w:val="24"/>
          <w:szCs w:val="24"/>
        </w:rPr>
        <w:t xml:space="preserve"> </w:t>
      </w:r>
      <w:r w:rsidR="001A13BC" w:rsidRPr="009157EF">
        <w:rPr>
          <w:rFonts w:ascii="Times New Roman" w:hAnsi="Times New Roman" w:cs="Times New Roman"/>
          <w:sz w:val="24"/>
          <w:szCs w:val="24"/>
        </w:rPr>
        <w:t xml:space="preserve">by security forces </w:t>
      </w:r>
      <w:r w:rsidRPr="009157EF">
        <w:rPr>
          <w:rFonts w:ascii="Times New Roman" w:hAnsi="Times New Roman" w:cs="Times New Roman"/>
          <w:sz w:val="24"/>
          <w:szCs w:val="24"/>
        </w:rPr>
        <w:t>into a vacant school only to be abandoned and slaughtered when Fulani militants arrived.</w:t>
      </w:r>
      <w:r>
        <w:rPr>
          <w:rStyle w:val="FootnoteReference"/>
          <w:rFonts w:ascii="Times New Roman" w:hAnsi="Times New Roman" w:cs="Times New Roman"/>
          <w:sz w:val="24"/>
          <w:szCs w:val="24"/>
        </w:rPr>
        <w:footnoteReference w:id="12"/>
      </w:r>
    </w:p>
    <w:p w14:paraId="3CBF4E49" w14:textId="77777777" w:rsidR="00C14041" w:rsidRDefault="00C14041" w:rsidP="009157EF">
      <w:pPr>
        <w:spacing w:after="0"/>
        <w:jc w:val="both"/>
        <w:rPr>
          <w:rFonts w:ascii="Times New Roman" w:hAnsi="Times New Roman" w:cs="Times New Roman"/>
          <w:sz w:val="24"/>
          <w:szCs w:val="24"/>
        </w:rPr>
      </w:pPr>
    </w:p>
    <w:p w14:paraId="0DFB5DC2" w14:textId="1F398E9E" w:rsidR="00911188" w:rsidRDefault="005F1FB1" w:rsidP="009157EF">
      <w:pPr>
        <w:spacing w:after="0"/>
        <w:jc w:val="both"/>
        <w:rPr>
          <w:rFonts w:ascii="Times New Roman" w:hAnsi="Times New Roman" w:cs="Times New Roman"/>
          <w:sz w:val="24"/>
          <w:szCs w:val="24"/>
        </w:rPr>
      </w:pPr>
      <w:r>
        <w:rPr>
          <w:rFonts w:ascii="Times New Roman" w:hAnsi="Times New Roman" w:cs="Times New Roman"/>
          <w:sz w:val="24"/>
          <w:szCs w:val="24"/>
        </w:rPr>
        <w:t>An e</w:t>
      </w:r>
      <w:r w:rsidR="00911188" w:rsidRPr="00911188">
        <w:rPr>
          <w:rFonts w:ascii="Times New Roman" w:hAnsi="Times New Roman" w:cs="Times New Roman"/>
          <w:sz w:val="24"/>
          <w:szCs w:val="24"/>
        </w:rPr>
        <w:t>yewitness report</w:t>
      </w:r>
      <w:r w:rsidR="001A13BC">
        <w:rPr>
          <w:rFonts w:ascii="Times New Roman" w:hAnsi="Times New Roman" w:cs="Times New Roman"/>
          <w:sz w:val="24"/>
          <w:szCs w:val="24"/>
        </w:rPr>
        <w:t xml:space="preserve">ed </w:t>
      </w:r>
      <w:r w:rsidR="00911188" w:rsidRPr="00911188">
        <w:rPr>
          <w:rFonts w:ascii="Times New Roman" w:hAnsi="Times New Roman" w:cs="Times New Roman"/>
          <w:sz w:val="24"/>
          <w:szCs w:val="24"/>
        </w:rPr>
        <w:t>that,</w:t>
      </w:r>
      <w:r>
        <w:rPr>
          <w:rFonts w:ascii="Times New Roman" w:hAnsi="Times New Roman" w:cs="Times New Roman"/>
          <w:sz w:val="24"/>
          <w:szCs w:val="24"/>
        </w:rPr>
        <w:t xml:space="preserve"> during one incident,</w:t>
      </w:r>
      <w:r w:rsidR="00911188" w:rsidRPr="00911188">
        <w:rPr>
          <w:rFonts w:ascii="Times New Roman" w:hAnsi="Times New Roman" w:cs="Times New Roman"/>
          <w:sz w:val="24"/>
          <w:szCs w:val="24"/>
        </w:rPr>
        <w:t xml:space="preserve"> “</w:t>
      </w:r>
      <w:r>
        <w:rPr>
          <w:rFonts w:ascii="Times New Roman" w:hAnsi="Times New Roman" w:cs="Times New Roman"/>
          <w:sz w:val="24"/>
          <w:szCs w:val="24"/>
        </w:rPr>
        <w:t>s</w:t>
      </w:r>
      <w:r w:rsidR="00911188" w:rsidRPr="00911188">
        <w:rPr>
          <w:rFonts w:ascii="Times New Roman" w:hAnsi="Times New Roman" w:cs="Times New Roman"/>
          <w:sz w:val="24"/>
          <w:szCs w:val="24"/>
        </w:rPr>
        <w:t>ecurity personnel were very much present on ground while these attacks took place, yet no single arrest was ever made”. Other local community leaders add that, “The entire life of Rigwe people is in total disarray; affecting economic activities, social and political lives of the people. School calendar has been affected as displaced children of attacked village areas are out of school. Schools in the affected communities are still shut.”</w:t>
      </w:r>
    </w:p>
    <w:p w14:paraId="37634F38" w14:textId="77777777" w:rsidR="005F1FB1" w:rsidRPr="00911188" w:rsidRDefault="005F1FB1" w:rsidP="009157EF">
      <w:pPr>
        <w:spacing w:after="0"/>
        <w:jc w:val="both"/>
        <w:rPr>
          <w:rFonts w:ascii="Times New Roman" w:hAnsi="Times New Roman" w:cs="Times New Roman"/>
          <w:sz w:val="24"/>
          <w:szCs w:val="24"/>
        </w:rPr>
      </w:pPr>
    </w:p>
    <w:p w14:paraId="63A7E1CB" w14:textId="57168C7E" w:rsidR="009157EF" w:rsidRPr="009157EF" w:rsidRDefault="009157EF" w:rsidP="009157EF">
      <w:pPr>
        <w:spacing w:after="0"/>
        <w:jc w:val="both"/>
        <w:rPr>
          <w:rFonts w:ascii="Times New Roman" w:eastAsia="Times New Roman" w:hAnsi="Times New Roman" w:cs="Times New Roman"/>
          <w:i/>
          <w:iCs/>
          <w:sz w:val="24"/>
          <w:szCs w:val="24"/>
        </w:rPr>
      </w:pPr>
      <w:r w:rsidRPr="006109F4">
        <w:rPr>
          <w:rFonts w:ascii="Times New Roman" w:hAnsi="Times New Roman" w:cs="Times New Roman"/>
          <w:sz w:val="24"/>
          <w:szCs w:val="24"/>
        </w:rPr>
        <w:t xml:space="preserve">Locals say the Army troops are </w:t>
      </w:r>
      <w:r w:rsidR="001A13BC">
        <w:rPr>
          <w:rFonts w:ascii="Times New Roman" w:hAnsi="Times New Roman" w:cs="Times New Roman"/>
          <w:sz w:val="24"/>
          <w:szCs w:val="24"/>
        </w:rPr>
        <w:t>ine</w:t>
      </w:r>
      <w:r w:rsidRPr="006109F4">
        <w:rPr>
          <w:rFonts w:ascii="Times New Roman" w:hAnsi="Times New Roman" w:cs="Times New Roman"/>
          <w:sz w:val="24"/>
          <w:szCs w:val="24"/>
        </w:rPr>
        <w:t>ffective and the Police are ill-equipped to respond</w:t>
      </w:r>
      <w:r w:rsidR="005F1FB1">
        <w:rPr>
          <w:rFonts w:ascii="Times New Roman" w:hAnsi="Times New Roman" w:cs="Times New Roman"/>
          <w:sz w:val="24"/>
          <w:szCs w:val="24"/>
        </w:rPr>
        <w:t xml:space="preserve"> to calls for assistance</w:t>
      </w:r>
      <w:r w:rsidRPr="006109F4">
        <w:rPr>
          <w:rFonts w:ascii="Times New Roman" w:hAnsi="Times New Roman" w:cs="Times New Roman"/>
          <w:sz w:val="24"/>
          <w:szCs w:val="24"/>
        </w:rPr>
        <w:t xml:space="preserve">. It is rather disturbing to know the distance from the Army Barracks (3rd </w:t>
      </w:r>
      <w:proofErr w:type="spellStart"/>
      <w:r w:rsidRPr="006109F4">
        <w:rPr>
          <w:rFonts w:ascii="Times New Roman" w:hAnsi="Times New Roman" w:cs="Times New Roman"/>
          <w:sz w:val="24"/>
          <w:szCs w:val="24"/>
        </w:rPr>
        <w:t>Div</w:t>
      </w:r>
      <w:proofErr w:type="spellEnd"/>
      <w:r w:rsidRPr="006109F4">
        <w:rPr>
          <w:rFonts w:ascii="Times New Roman" w:hAnsi="Times New Roman" w:cs="Times New Roman"/>
          <w:sz w:val="24"/>
          <w:szCs w:val="24"/>
        </w:rPr>
        <w:t xml:space="preserve">) to these </w:t>
      </w:r>
      <w:proofErr w:type="spellStart"/>
      <w:r w:rsidR="00AF4A00">
        <w:rPr>
          <w:rFonts w:ascii="Times New Roman" w:hAnsi="Times New Roman" w:cs="Times New Roman"/>
          <w:sz w:val="24"/>
          <w:szCs w:val="24"/>
        </w:rPr>
        <w:t>R</w:t>
      </w:r>
      <w:r w:rsidRPr="006109F4">
        <w:rPr>
          <w:rFonts w:ascii="Times New Roman" w:hAnsi="Times New Roman" w:cs="Times New Roman"/>
          <w:sz w:val="24"/>
          <w:szCs w:val="24"/>
        </w:rPr>
        <w:t>igwe</w:t>
      </w:r>
      <w:proofErr w:type="spellEnd"/>
      <w:r w:rsidRPr="006109F4">
        <w:rPr>
          <w:rFonts w:ascii="Times New Roman" w:hAnsi="Times New Roman" w:cs="Times New Roman"/>
          <w:sz w:val="24"/>
          <w:szCs w:val="24"/>
        </w:rPr>
        <w:t xml:space="preserve"> villages is not more than 35-40 km. Albeit majority are on dirt roads, but locals insist the longest it should take is an hour. </w:t>
      </w:r>
    </w:p>
    <w:p w14:paraId="7E72CDFF" w14:textId="77777777" w:rsidR="00790144" w:rsidRPr="006109F4" w:rsidRDefault="00790144" w:rsidP="00790144">
      <w:pPr>
        <w:rPr>
          <w:rFonts w:ascii="Times New Roman" w:hAnsi="Times New Roman" w:cs="Times New Roman"/>
          <w:sz w:val="24"/>
          <w:szCs w:val="24"/>
        </w:rPr>
      </w:pPr>
    </w:p>
    <w:p w14:paraId="0A9C80D3" w14:textId="0B838421" w:rsidR="00790144" w:rsidRPr="006109F4" w:rsidRDefault="00790144" w:rsidP="00790144">
      <w:pPr>
        <w:pStyle w:val="ListParagraph"/>
        <w:numPr>
          <w:ilvl w:val="0"/>
          <w:numId w:val="10"/>
        </w:numPr>
        <w:rPr>
          <w:rFonts w:ascii="Times New Roman" w:hAnsi="Times New Roman" w:cs="Times New Roman"/>
          <w:b/>
          <w:bCs/>
          <w:i/>
          <w:iCs/>
          <w:sz w:val="24"/>
          <w:szCs w:val="24"/>
        </w:rPr>
      </w:pPr>
      <w:r w:rsidRPr="006109F4">
        <w:rPr>
          <w:rFonts w:ascii="Times New Roman" w:hAnsi="Times New Roman" w:cs="Times New Roman"/>
          <w:b/>
          <w:bCs/>
          <w:i/>
          <w:iCs/>
          <w:sz w:val="24"/>
          <w:szCs w:val="24"/>
        </w:rPr>
        <w:t xml:space="preserve">Disaggregated data showing the impact of instances of conflict and communal violence on religious communities and minorities. </w:t>
      </w:r>
    </w:p>
    <w:p w14:paraId="3937DCD9" w14:textId="65F52882" w:rsidR="00B72306" w:rsidRDefault="00B72306" w:rsidP="009157EF">
      <w:pPr>
        <w:spacing w:after="0"/>
        <w:jc w:val="both"/>
        <w:rPr>
          <w:rFonts w:ascii="Times New Roman" w:hAnsi="Times New Roman" w:cs="Times New Roman"/>
          <w:sz w:val="24"/>
          <w:szCs w:val="24"/>
        </w:rPr>
      </w:pPr>
      <w:r w:rsidRPr="006109F4">
        <w:rPr>
          <w:rFonts w:ascii="Times New Roman" w:hAnsi="Times New Roman" w:cs="Times New Roman"/>
          <w:sz w:val="24"/>
          <w:szCs w:val="24"/>
        </w:rPr>
        <w:t>While there have been historical clashes for over twenty years, the recent five years have seen a significant increase in incidents and deaths. Between 2000 and 2015</w:t>
      </w:r>
      <w:r w:rsidR="001C1802">
        <w:rPr>
          <w:rFonts w:ascii="Times New Roman" w:hAnsi="Times New Roman" w:cs="Times New Roman"/>
          <w:sz w:val="24"/>
          <w:szCs w:val="24"/>
        </w:rPr>
        <w:t>,</w:t>
      </w:r>
      <w:r w:rsidRPr="006109F4">
        <w:rPr>
          <w:rFonts w:ascii="Times New Roman" w:hAnsi="Times New Roman" w:cs="Times New Roman"/>
          <w:sz w:val="24"/>
          <w:szCs w:val="24"/>
        </w:rPr>
        <w:t xml:space="preserve"> there were a total number of 19 incidents that impacted 15 communities; resulting in 66 deaths, 26 injuries, which destroyed 306 residences and </w:t>
      </w:r>
      <w:r w:rsidR="001C1802">
        <w:rPr>
          <w:rFonts w:ascii="Times New Roman" w:hAnsi="Times New Roman" w:cs="Times New Roman"/>
          <w:sz w:val="24"/>
          <w:szCs w:val="24"/>
        </w:rPr>
        <w:t>two</w:t>
      </w:r>
      <w:r w:rsidRPr="006109F4">
        <w:rPr>
          <w:rFonts w:ascii="Times New Roman" w:hAnsi="Times New Roman" w:cs="Times New Roman"/>
          <w:sz w:val="24"/>
          <w:szCs w:val="24"/>
        </w:rPr>
        <w:t xml:space="preserve"> farms.</w:t>
      </w:r>
    </w:p>
    <w:p w14:paraId="01B5BE80" w14:textId="77777777" w:rsidR="00B72306" w:rsidRPr="006109F4" w:rsidRDefault="00B72306" w:rsidP="009157EF">
      <w:pPr>
        <w:spacing w:after="0"/>
        <w:jc w:val="both"/>
        <w:rPr>
          <w:rFonts w:ascii="Times New Roman" w:hAnsi="Times New Roman" w:cs="Times New Roman"/>
          <w:sz w:val="24"/>
          <w:szCs w:val="24"/>
        </w:rPr>
      </w:pPr>
    </w:p>
    <w:p w14:paraId="724CAF21" w14:textId="6EA0D6A0" w:rsidR="00B72306" w:rsidRPr="00B72306" w:rsidRDefault="00B72306" w:rsidP="00B72306">
      <w:pPr>
        <w:rPr>
          <w:rFonts w:ascii="Times New Roman" w:hAnsi="Times New Roman" w:cs="Times New Roman"/>
          <w:sz w:val="24"/>
          <w:szCs w:val="24"/>
        </w:rPr>
      </w:pPr>
      <w:r w:rsidRPr="00B72306">
        <w:rPr>
          <w:rFonts w:ascii="Times New Roman" w:hAnsi="Times New Roman" w:cs="Times New Roman"/>
          <w:sz w:val="24"/>
          <w:szCs w:val="24"/>
        </w:rPr>
        <w:t>STATS</w:t>
      </w:r>
      <w:r w:rsidRPr="00B72306">
        <w:rPr>
          <w:rStyle w:val="FootnoteReference"/>
          <w:rFonts w:ascii="Times New Roman" w:hAnsi="Times New Roman" w:cs="Times New Roman"/>
          <w:sz w:val="24"/>
          <w:szCs w:val="24"/>
        </w:rPr>
        <w:footnoteReference w:id="13"/>
      </w:r>
    </w:p>
    <w:p w14:paraId="02E77A7B" w14:textId="77777777" w:rsidR="00B72306" w:rsidRPr="006109F4" w:rsidRDefault="00B72306" w:rsidP="00B72306">
      <w:pPr>
        <w:pStyle w:val="ListParagraph"/>
        <w:numPr>
          <w:ilvl w:val="0"/>
          <w:numId w:val="6"/>
        </w:numPr>
        <w:spacing w:after="0" w:line="240" w:lineRule="auto"/>
        <w:rPr>
          <w:rFonts w:ascii="Times New Roman" w:hAnsi="Times New Roman" w:cs="Times New Roman"/>
          <w:sz w:val="24"/>
          <w:szCs w:val="24"/>
        </w:rPr>
      </w:pPr>
      <w:r w:rsidRPr="006109F4">
        <w:rPr>
          <w:rFonts w:ascii="Times New Roman" w:hAnsi="Times New Roman" w:cs="Times New Roman"/>
          <w:sz w:val="24"/>
          <w:szCs w:val="24"/>
        </w:rPr>
        <w:t>4,414 residential buildings demolished</w:t>
      </w:r>
    </w:p>
    <w:p w14:paraId="05526CF8" w14:textId="77777777" w:rsidR="00B72306" w:rsidRPr="006109F4" w:rsidRDefault="00B72306" w:rsidP="00B72306">
      <w:pPr>
        <w:pStyle w:val="ListParagraph"/>
        <w:numPr>
          <w:ilvl w:val="0"/>
          <w:numId w:val="6"/>
        </w:numPr>
        <w:spacing w:after="0" w:line="240" w:lineRule="auto"/>
        <w:rPr>
          <w:rFonts w:ascii="Times New Roman" w:hAnsi="Times New Roman" w:cs="Times New Roman"/>
          <w:sz w:val="24"/>
          <w:szCs w:val="24"/>
        </w:rPr>
      </w:pPr>
      <w:r w:rsidRPr="006109F4">
        <w:rPr>
          <w:rFonts w:ascii="Times New Roman" w:hAnsi="Times New Roman" w:cs="Times New Roman"/>
          <w:sz w:val="24"/>
          <w:szCs w:val="24"/>
        </w:rPr>
        <w:t xml:space="preserve">2,890 farms destroyed ranging from 0.25 to 7 hectares. </w:t>
      </w:r>
    </w:p>
    <w:p w14:paraId="462B26FC" w14:textId="091FF858" w:rsidR="00B72306" w:rsidRPr="006109F4" w:rsidRDefault="001C1802" w:rsidP="00B72306">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Two</w:t>
      </w:r>
      <w:r w:rsidR="00B72306" w:rsidRPr="006109F4">
        <w:rPr>
          <w:rFonts w:ascii="Times New Roman" w:hAnsi="Times New Roman" w:cs="Times New Roman"/>
          <w:sz w:val="24"/>
          <w:szCs w:val="24"/>
        </w:rPr>
        <w:t xml:space="preserve"> communities have been taken over and settled by the Fulani</w:t>
      </w:r>
      <w:r w:rsidR="00B72306">
        <w:rPr>
          <w:rFonts w:ascii="Times New Roman" w:hAnsi="Times New Roman" w:cs="Times New Roman"/>
          <w:sz w:val="24"/>
          <w:szCs w:val="24"/>
        </w:rPr>
        <w:t xml:space="preserve"> and their herd</w:t>
      </w:r>
      <w:r w:rsidR="00B72306" w:rsidRPr="006109F4">
        <w:rPr>
          <w:rFonts w:ascii="Times New Roman" w:hAnsi="Times New Roman" w:cs="Times New Roman"/>
          <w:sz w:val="24"/>
          <w:szCs w:val="24"/>
        </w:rPr>
        <w:t>s</w:t>
      </w:r>
      <w:r w:rsidR="00B72306">
        <w:rPr>
          <w:rFonts w:ascii="Times New Roman" w:hAnsi="Times New Roman" w:cs="Times New Roman"/>
          <w:sz w:val="24"/>
          <w:szCs w:val="24"/>
        </w:rPr>
        <w:t xml:space="preserve">. Location: </w:t>
      </w:r>
      <w:proofErr w:type="spellStart"/>
      <w:r w:rsidR="00B72306" w:rsidRPr="006109F4">
        <w:rPr>
          <w:rFonts w:ascii="Times New Roman" w:hAnsi="Times New Roman" w:cs="Times New Roman"/>
          <w:sz w:val="24"/>
          <w:szCs w:val="24"/>
        </w:rPr>
        <w:t>Ritivo</w:t>
      </w:r>
      <w:proofErr w:type="spellEnd"/>
      <w:r w:rsidR="00B72306" w:rsidRPr="006109F4">
        <w:rPr>
          <w:rFonts w:ascii="Times New Roman" w:hAnsi="Times New Roman" w:cs="Times New Roman"/>
          <w:sz w:val="24"/>
          <w:szCs w:val="24"/>
        </w:rPr>
        <w:t xml:space="preserve"> and </w:t>
      </w:r>
      <w:proofErr w:type="spellStart"/>
      <w:r w:rsidR="00B72306" w:rsidRPr="006109F4">
        <w:rPr>
          <w:rFonts w:ascii="Times New Roman" w:hAnsi="Times New Roman" w:cs="Times New Roman"/>
          <w:sz w:val="24"/>
          <w:szCs w:val="24"/>
        </w:rPr>
        <w:t>Aeseh</w:t>
      </w:r>
      <w:proofErr w:type="spellEnd"/>
      <w:r w:rsidR="00B72306" w:rsidRPr="006109F4">
        <w:rPr>
          <w:rFonts w:ascii="Times New Roman" w:hAnsi="Times New Roman" w:cs="Times New Roman"/>
          <w:sz w:val="24"/>
          <w:szCs w:val="24"/>
        </w:rPr>
        <w:t>.</w:t>
      </w:r>
    </w:p>
    <w:p w14:paraId="0083678F" w14:textId="16DC3C6D" w:rsidR="00B72306" w:rsidRPr="006109F4" w:rsidRDefault="00B72306" w:rsidP="00B72306">
      <w:pPr>
        <w:pStyle w:val="ListParagraph"/>
        <w:numPr>
          <w:ilvl w:val="0"/>
          <w:numId w:val="6"/>
        </w:numPr>
        <w:spacing w:after="0" w:line="240" w:lineRule="auto"/>
        <w:rPr>
          <w:rFonts w:ascii="Times New Roman" w:hAnsi="Times New Roman" w:cs="Times New Roman"/>
          <w:sz w:val="24"/>
          <w:szCs w:val="24"/>
        </w:rPr>
      </w:pPr>
      <w:r w:rsidRPr="006109F4">
        <w:rPr>
          <w:rFonts w:ascii="Times New Roman" w:hAnsi="Times New Roman" w:cs="Times New Roman"/>
          <w:sz w:val="24"/>
          <w:szCs w:val="24"/>
        </w:rPr>
        <w:t xml:space="preserve">28% of </w:t>
      </w:r>
      <w:r w:rsidR="001C1802">
        <w:rPr>
          <w:rFonts w:ascii="Times New Roman" w:hAnsi="Times New Roman" w:cs="Times New Roman"/>
          <w:sz w:val="24"/>
          <w:szCs w:val="24"/>
        </w:rPr>
        <w:t>e</w:t>
      </w:r>
      <w:r w:rsidRPr="006109F4">
        <w:rPr>
          <w:rFonts w:ascii="Times New Roman" w:hAnsi="Times New Roman" w:cs="Times New Roman"/>
          <w:sz w:val="24"/>
          <w:szCs w:val="24"/>
        </w:rPr>
        <w:t>ffected communities have not returned or resettled</w:t>
      </w:r>
    </w:p>
    <w:p w14:paraId="4C289138" w14:textId="77777777" w:rsidR="00B72306" w:rsidRPr="006109F4" w:rsidRDefault="00B72306" w:rsidP="00B72306">
      <w:pPr>
        <w:rPr>
          <w:rFonts w:ascii="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364"/>
        <w:gridCol w:w="510"/>
        <w:gridCol w:w="510"/>
        <w:gridCol w:w="510"/>
        <w:gridCol w:w="510"/>
        <w:gridCol w:w="877"/>
        <w:gridCol w:w="5069"/>
      </w:tblGrid>
      <w:tr w:rsidR="00B72306" w:rsidRPr="006109F4" w14:paraId="2F4FFAEC" w14:textId="77777777" w:rsidTr="00045D3B">
        <w:tc>
          <w:tcPr>
            <w:tcW w:w="4281" w:type="dxa"/>
            <w:gridSpan w:val="6"/>
            <w:tcBorders>
              <w:top w:val="single" w:sz="4" w:space="0" w:color="000000"/>
              <w:left w:val="single" w:sz="4" w:space="0" w:color="000000"/>
              <w:bottom w:val="single" w:sz="4" w:space="0" w:color="000000"/>
              <w:right w:val="single" w:sz="4" w:space="0" w:color="000000"/>
            </w:tcBorders>
            <w:vAlign w:val="center"/>
            <w:hideMark/>
          </w:tcPr>
          <w:p w14:paraId="4B57FAFE" w14:textId="77777777" w:rsidR="00B72306" w:rsidRPr="006109F4" w:rsidRDefault="00B72306" w:rsidP="00045D3B">
            <w:pPr>
              <w:rPr>
                <w:rFonts w:ascii="Times New Roman" w:hAnsi="Times New Roman" w:cs="Times New Roman"/>
                <w:b/>
                <w:bCs/>
                <w:sz w:val="24"/>
                <w:szCs w:val="24"/>
              </w:rPr>
            </w:pPr>
            <w:r w:rsidRPr="006109F4">
              <w:rPr>
                <w:rFonts w:ascii="Times New Roman" w:hAnsi="Times New Roman" w:cs="Times New Roman"/>
                <w:b/>
                <w:bCs/>
                <w:sz w:val="24"/>
                <w:szCs w:val="24"/>
              </w:rPr>
              <w:t xml:space="preserve">Incidents: Yearly Totals and Percentages </w:t>
            </w:r>
          </w:p>
        </w:tc>
        <w:tc>
          <w:tcPr>
            <w:tcW w:w="5069" w:type="dxa"/>
            <w:vMerge w:val="restart"/>
            <w:tcBorders>
              <w:top w:val="single" w:sz="4" w:space="0" w:color="000000"/>
              <w:left w:val="single" w:sz="4" w:space="0" w:color="000000"/>
              <w:bottom w:val="single" w:sz="4" w:space="0" w:color="000000"/>
              <w:right w:val="single" w:sz="4" w:space="0" w:color="000000"/>
            </w:tcBorders>
            <w:vAlign w:val="center"/>
            <w:hideMark/>
          </w:tcPr>
          <w:p w14:paraId="0944CBED" w14:textId="77777777" w:rsidR="00B72306" w:rsidRPr="006109F4" w:rsidRDefault="00B72306" w:rsidP="00045D3B">
            <w:pPr>
              <w:rPr>
                <w:rFonts w:ascii="Times New Roman" w:hAnsi="Times New Roman" w:cs="Times New Roman"/>
                <w:b/>
                <w:bCs/>
                <w:sz w:val="24"/>
                <w:szCs w:val="24"/>
              </w:rPr>
            </w:pPr>
            <w:r w:rsidRPr="006109F4">
              <w:rPr>
                <w:rFonts w:ascii="Times New Roman" w:hAnsi="Times New Roman" w:cs="Times New Roman"/>
                <w:b/>
                <w:bCs/>
                <w:sz w:val="24"/>
                <w:szCs w:val="24"/>
              </w:rPr>
              <w:t xml:space="preserve">Remarks </w:t>
            </w:r>
          </w:p>
        </w:tc>
      </w:tr>
      <w:tr w:rsidR="00B72306" w:rsidRPr="006109F4" w14:paraId="3287EF26" w14:textId="77777777" w:rsidTr="00045D3B">
        <w:trPr>
          <w:trHeight w:val="452"/>
        </w:trPr>
        <w:tc>
          <w:tcPr>
            <w:tcW w:w="0" w:type="auto"/>
            <w:tcBorders>
              <w:top w:val="single" w:sz="4" w:space="0" w:color="000000"/>
              <w:left w:val="single" w:sz="4" w:space="0" w:color="000000"/>
              <w:bottom w:val="single" w:sz="4" w:space="0" w:color="000000"/>
              <w:right w:val="single" w:sz="4" w:space="0" w:color="000000"/>
            </w:tcBorders>
            <w:vAlign w:val="center"/>
            <w:hideMark/>
          </w:tcPr>
          <w:p w14:paraId="2A59EF93" w14:textId="77777777" w:rsidR="00B72306" w:rsidRPr="006109F4" w:rsidRDefault="00B72306" w:rsidP="00045D3B">
            <w:pPr>
              <w:rPr>
                <w:rFonts w:ascii="Times New Roman" w:hAnsi="Times New Roman" w:cs="Times New Roman"/>
                <w:b/>
                <w:bCs/>
                <w:sz w:val="24"/>
                <w:szCs w:val="24"/>
              </w:rPr>
            </w:pPr>
            <w:r w:rsidRPr="006109F4">
              <w:rPr>
                <w:rFonts w:ascii="Times New Roman" w:hAnsi="Times New Roman" w:cs="Times New Roman"/>
                <w:b/>
                <w:bCs/>
                <w:sz w:val="24"/>
                <w:szCs w:val="24"/>
              </w:rPr>
              <w:t xml:space="preserve">Year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748AAF3" w14:textId="77777777" w:rsidR="00B72306" w:rsidRPr="006109F4" w:rsidRDefault="00B72306" w:rsidP="00045D3B">
            <w:pPr>
              <w:rPr>
                <w:rFonts w:ascii="Times New Roman" w:hAnsi="Times New Roman" w:cs="Times New Roman"/>
                <w:b/>
                <w:bCs/>
                <w:sz w:val="24"/>
                <w:szCs w:val="24"/>
              </w:rPr>
            </w:pPr>
            <w:r w:rsidRPr="006109F4">
              <w:rPr>
                <w:rFonts w:ascii="Times New Roman" w:hAnsi="Times New Roman" w:cs="Times New Roman"/>
                <w:b/>
                <w:bCs/>
                <w:sz w:val="24"/>
                <w:szCs w:val="24"/>
              </w:rPr>
              <w:t xml:space="preserve">2016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9D3103C" w14:textId="77777777" w:rsidR="00B72306" w:rsidRPr="006109F4" w:rsidRDefault="00B72306" w:rsidP="00045D3B">
            <w:pPr>
              <w:rPr>
                <w:rFonts w:ascii="Times New Roman" w:hAnsi="Times New Roman" w:cs="Times New Roman"/>
                <w:b/>
                <w:bCs/>
                <w:sz w:val="24"/>
                <w:szCs w:val="24"/>
              </w:rPr>
            </w:pPr>
            <w:r w:rsidRPr="006109F4">
              <w:rPr>
                <w:rFonts w:ascii="Times New Roman" w:hAnsi="Times New Roman" w:cs="Times New Roman"/>
                <w:b/>
                <w:bCs/>
                <w:sz w:val="24"/>
                <w:szCs w:val="24"/>
              </w:rPr>
              <w:t xml:space="preserve">2017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1228D1C" w14:textId="77777777" w:rsidR="00B72306" w:rsidRPr="006109F4" w:rsidRDefault="00B72306" w:rsidP="00045D3B">
            <w:pPr>
              <w:rPr>
                <w:rFonts w:ascii="Times New Roman" w:hAnsi="Times New Roman" w:cs="Times New Roman"/>
                <w:b/>
                <w:bCs/>
                <w:sz w:val="24"/>
                <w:szCs w:val="24"/>
              </w:rPr>
            </w:pPr>
            <w:r w:rsidRPr="006109F4">
              <w:rPr>
                <w:rFonts w:ascii="Times New Roman" w:hAnsi="Times New Roman" w:cs="Times New Roman"/>
                <w:b/>
                <w:bCs/>
                <w:sz w:val="24"/>
                <w:szCs w:val="24"/>
              </w:rPr>
              <w:t xml:space="preserve">2018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58C57AB" w14:textId="77777777" w:rsidR="00B72306" w:rsidRPr="006109F4" w:rsidRDefault="00B72306" w:rsidP="00045D3B">
            <w:pPr>
              <w:rPr>
                <w:rFonts w:ascii="Times New Roman" w:hAnsi="Times New Roman" w:cs="Times New Roman"/>
                <w:b/>
                <w:bCs/>
                <w:sz w:val="24"/>
                <w:szCs w:val="24"/>
              </w:rPr>
            </w:pPr>
            <w:r w:rsidRPr="006109F4">
              <w:rPr>
                <w:rFonts w:ascii="Times New Roman" w:hAnsi="Times New Roman" w:cs="Times New Roman"/>
                <w:b/>
                <w:bCs/>
                <w:sz w:val="24"/>
                <w:szCs w:val="24"/>
              </w:rPr>
              <w:t xml:space="preserve">2019 </w:t>
            </w:r>
          </w:p>
        </w:tc>
        <w:tc>
          <w:tcPr>
            <w:tcW w:w="877" w:type="dxa"/>
            <w:tcBorders>
              <w:top w:val="single" w:sz="4" w:space="0" w:color="000000"/>
              <w:left w:val="single" w:sz="4" w:space="0" w:color="000000"/>
              <w:bottom w:val="single" w:sz="4" w:space="0" w:color="000000"/>
              <w:right w:val="single" w:sz="4" w:space="0" w:color="000000"/>
            </w:tcBorders>
            <w:vAlign w:val="center"/>
            <w:hideMark/>
          </w:tcPr>
          <w:p w14:paraId="640C158F" w14:textId="553B6011" w:rsidR="00B72306" w:rsidRPr="006109F4" w:rsidRDefault="00B72306" w:rsidP="00045D3B">
            <w:pPr>
              <w:rPr>
                <w:rFonts w:ascii="Times New Roman" w:hAnsi="Times New Roman" w:cs="Times New Roman"/>
                <w:b/>
                <w:bCs/>
                <w:sz w:val="24"/>
                <w:szCs w:val="24"/>
              </w:rPr>
            </w:pPr>
            <w:r w:rsidRPr="006109F4">
              <w:rPr>
                <w:rFonts w:ascii="Times New Roman" w:hAnsi="Times New Roman" w:cs="Times New Roman"/>
                <w:b/>
                <w:bCs/>
                <w:sz w:val="24"/>
                <w:szCs w:val="24"/>
              </w:rPr>
              <w:fldChar w:fldCharType="begin"/>
            </w:r>
            <w:r w:rsidR="001C1802">
              <w:rPr>
                <w:rFonts w:ascii="Times New Roman" w:hAnsi="Times New Roman" w:cs="Times New Roman"/>
                <w:b/>
                <w:bCs/>
                <w:sz w:val="24"/>
                <w:szCs w:val="24"/>
              </w:rPr>
              <w:instrText xml:space="preserve"> INCLUDEPICTURE "C:\\var\\folders\\g1\\hvkl3njd7b93g54v1kxm31hr0000gn\\T\\com.microsoft.Word\\WebArchiveCopyPasteTempFiles\\page7image31764288" \* MERGEFORMAT </w:instrText>
            </w:r>
            <w:r w:rsidRPr="006109F4">
              <w:rPr>
                <w:rFonts w:ascii="Times New Roman" w:hAnsi="Times New Roman" w:cs="Times New Roman"/>
                <w:b/>
                <w:bCs/>
                <w:sz w:val="24"/>
                <w:szCs w:val="24"/>
              </w:rPr>
              <w:fldChar w:fldCharType="separate"/>
            </w:r>
            <w:r w:rsidRPr="006109F4">
              <w:rPr>
                <w:rFonts w:ascii="Times New Roman" w:hAnsi="Times New Roman" w:cs="Times New Roman"/>
                <w:b/>
                <w:bCs/>
                <w:noProof/>
                <w:sz w:val="24"/>
                <w:szCs w:val="24"/>
                <w:lang w:val="en-GB" w:eastAsia="en-GB"/>
              </w:rPr>
              <w:drawing>
                <wp:inline distT="0" distB="0" distL="0" distR="0" wp14:anchorId="507C6F19" wp14:editId="50BEFAE8">
                  <wp:extent cx="13970" cy="13970"/>
                  <wp:effectExtent l="0" t="0" r="0" b="0"/>
                  <wp:docPr id="2" name="Picture 2" descr="page7image31764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7image3176428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6109F4">
              <w:rPr>
                <w:rFonts w:ascii="Times New Roman" w:hAnsi="Times New Roman" w:cs="Times New Roman"/>
                <w:b/>
                <w:bCs/>
                <w:sz w:val="24"/>
                <w:szCs w:val="24"/>
              </w:rPr>
              <w:fldChar w:fldCharType="end"/>
            </w:r>
            <w:r w:rsidRPr="006109F4">
              <w:rPr>
                <w:rFonts w:ascii="Times New Roman" w:hAnsi="Times New Roman" w:cs="Times New Roman"/>
                <w:b/>
                <w:bCs/>
                <w:sz w:val="24"/>
                <w:szCs w:val="24"/>
              </w:rPr>
              <w:t xml:space="preserve">Totals </w:t>
            </w:r>
          </w:p>
        </w:tc>
        <w:tc>
          <w:tcPr>
            <w:tcW w:w="5069" w:type="dxa"/>
            <w:vMerge/>
            <w:tcBorders>
              <w:top w:val="single" w:sz="4" w:space="0" w:color="000000"/>
              <w:left w:val="single" w:sz="4" w:space="0" w:color="000000"/>
              <w:bottom w:val="single" w:sz="4" w:space="0" w:color="000000"/>
              <w:right w:val="single" w:sz="4" w:space="0" w:color="000000"/>
            </w:tcBorders>
            <w:vAlign w:val="center"/>
            <w:hideMark/>
          </w:tcPr>
          <w:p w14:paraId="3EA3F201" w14:textId="77777777" w:rsidR="00B72306" w:rsidRPr="006109F4" w:rsidRDefault="00B72306" w:rsidP="00045D3B">
            <w:pPr>
              <w:rPr>
                <w:rFonts w:ascii="Times New Roman" w:hAnsi="Times New Roman" w:cs="Times New Roman"/>
                <w:b/>
                <w:bCs/>
                <w:sz w:val="24"/>
                <w:szCs w:val="24"/>
              </w:rPr>
            </w:pPr>
          </w:p>
        </w:tc>
      </w:tr>
      <w:tr w:rsidR="00B72306" w:rsidRPr="006109F4" w14:paraId="632844C9" w14:textId="77777777" w:rsidTr="00045D3B">
        <w:tc>
          <w:tcPr>
            <w:tcW w:w="0" w:type="auto"/>
            <w:tcBorders>
              <w:top w:val="single" w:sz="4" w:space="0" w:color="000000"/>
              <w:left w:val="single" w:sz="4" w:space="0" w:color="000000"/>
              <w:bottom w:val="single" w:sz="4" w:space="0" w:color="000000"/>
              <w:right w:val="single" w:sz="4" w:space="0" w:color="000000"/>
            </w:tcBorders>
            <w:vAlign w:val="center"/>
            <w:hideMark/>
          </w:tcPr>
          <w:p w14:paraId="23EE5607" w14:textId="77777777" w:rsidR="00B72306" w:rsidRPr="006109F4" w:rsidRDefault="00B72306" w:rsidP="00045D3B">
            <w:pPr>
              <w:rPr>
                <w:rFonts w:ascii="Times New Roman" w:hAnsi="Times New Roman" w:cs="Times New Roman"/>
                <w:b/>
                <w:bCs/>
                <w:sz w:val="24"/>
                <w:szCs w:val="24"/>
              </w:rPr>
            </w:pPr>
            <w:r w:rsidRPr="006109F4">
              <w:rPr>
                <w:rFonts w:ascii="Times New Roman" w:hAnsi="Times New Roman" w:cs="Times New Roman"/>
                <w:b/>
                <w:bCs/>
                <w:sz w:val="24"/>
                <w:szCs w:val="24"/>
              </w:rPr>
              <w:t xml:space="preserve">INCIDENTS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967207D" w14:textId="77777777" w:rsidR="00B72306" w:rsidRPr="006109F4" w:rsidRDefault="00B72306" w:rsidP="00045D3B">
            <w:pPr>
              <w:jc w:val="right"/>
              <w:rPr>
                <w:rFonts w:ascii="Times New Roman" w:hAnsi="Times New Roman" w:cs="Times New Roman"/>
                <w:sz w:val="24"/>
                <w:szCs w:val="24"/>
              </w:rPr>
            </w:pPr>
            <w:r w:rsidRPr="006109F4">
              <w:rPr>
                <w:rFonts w:ascii="Times New Roman" w:hAnsi="Times New Roman" w:cs="Times New Roman"/>
                <w:sz w:val="24"/>
                <w:szCs w:val="24"/>
              </w:rPr>
              <w:t xml:space="preserve">4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4561BFF" w14:textId="77777777" w:rsidR="00B72306" w:rsidRPr="006109F4" w:rsidRDefault="00B72306" w:rsidP="00045D3B">
            <w:pPr>
              <w:jc w:val="right"/>
              <w:rPr>
                <w:rFonts w:ascii="Times New Roman" w:hAnsi="Times New Roman" w:cs="Times New Roman"/>
                <w:sz w:val="24"/>
                <w:szCs w:val="24"/>
              </w:rPr>
            </w:pPr>
            <w:r w:rsidRPr="006109F4">
              <w:rPr>
                <w:rFonts w:ascii="Times New Roman" w:hAnsi="Times New Roman" w:cs="Times New Roman"/>
                <w:sz w:val="24"/>
                <w:szCs w:val="24"/>
              </w:rPr>
              <w:t xml:space="preserve">111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67CF582" w14:textId="77777777" w:rsidR="00B72306" w:rsidRPr="006109F4" w:rsidRDefault="00B72306" w:rsidP="00045D3B">
            <w:pPr>
              <w:jc w:val="right"/>
              <w:rPr>
                <w:rFonts w:ascii="Times New Roman" w:hAnsi="Times New Roman" w:cs="Times New Roman"/>
                <w:sz w:val="24"/>
                <w:szCs w:val="24"/>
              </w:rPr>
            </w:pPr>
            <w:r w:rsidRPr="006109F4">
              <w:rPr>
                <w:rFonts w:ascii="Times New Roman" w:hAnsi="Times New Roman" w:cs="Times New Roman"/>
                <w:sz w:val="24"/>
                <w:szCs w:val="24"/>
              </w:rPr>
              <w:t xml:space="preserve">139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2E336F9" w14:textId="77777777" w:rsidR="00B72306" w:rsidRPr="006109F4" w:rsidRDefault="00B72306" w:rsidP="00045D3B">
            <w:pPr>
              <w:jc w:val="right"/>
              <w:rPr>
                <w:rFonts w:ascii="Times New Roman" w:hAnsi="Times New Roman" w:cs="Times New Roman"/>
                <w:sz w:val="24"/>
                <w:szCs w:val="24"/>
              </w:rPr>
            </w:pPr>
            <w:r w:rsidRPr="006109F4">
              <w:rPr>
                <w:rFonts w:ascii="Times New Roman" w:hAnsi="Times New Roman" w:cs="Times New Roman"/>
                <w:sz w:val="24"/>
                <w:szCs w:val="24"/>
              </w:rPr>
              <w:t xml:space="preserve">85 </w:t>
            </w:r>
          </w:p>
        </w:tc>
        <w:tc>
          <w:tcPr>
            <w:tcW w:w="877" w:type="dxa"/>
            <w:tcBorders>
              <w:top w:val="single" w:sz="4" w:space="0" w:color="000000"/>
              <w:left w:val="single" w:sz="4" w:space="0" w:color="000000"/>
              <w:bottom w:val="single" w:sz="4" w:space="0" w:color="000000"/>
              <w:right w:val="single" w:sz="4" w:space="0" w:color="000000"/>
            </w:tcBorders>
            <w:vAlign w:val="center"/>
            <w:hideMark/>
          </w:tcPr>
          <w:p w14:paraId="61C0B184" w14:textId="77777777" w:rsidR="00B72306" w:rsidRPr="006109F4" w:rsidRDefault="00B72306" w:rsidP="00045D3B">
            <w:pPr>
              <w:jc w:val="right"/>
              <w:rPr>
                <w:rFonts w:ascii="Times New Roman" w:hAnsi="Times New Roman" w:cs="Times New Roman"/>
                <w:b/>
                <w:bCs/>
                <w:sz w:val="24"/>
                <w:szCs w:val="24"/>
              </w:rPr>
            </w:pPr>
            <w:r w:rsidRPr="006109F4">
              <w:rPr>
                <w:rFonts w:ascii="Times New Roman" w:hAnsi="Times New Roman" w:cs="Times New Roman"/>
                <w:b/>
                <w:bCs/>
                <w:sz w:val="24"/>
                <w:szCs w:val="24"/>
              </w:rPr>
              <w:t xml:space="preserve">339 </w:t>
            </w:r>
          </w:p>
        </w:tc>
        <w:tc>
          <w:tcPr>
            <w:tcW w:w="5069" w:type="dxa"/>
            <w:tcBorders>
              <w:top w:val="single" w:sz="4" w:space="0" w:color="000000"/>
              <w:left w:val="single" w:sz="4" w:space="0" w:color="000000"/>
              <w:bottom w:val="single" w:sz="4" w:space="0" w:color="000000"/>
              <w:right w:val="single" w:sz="4" w:space="0" w:color="000000"/>
            </w:tcBorders>
            <w:vAlign w:val="center"/>
            <w:hideMark/>
          </w:tcPr>
          <w:p w14:paraId="38670499" w14:textId="77777777" w:rsidR="00B72306" w:rsidRPr="006109F4" w:rsidRDefault="00B72306" w:rsidP="00045D3B">
            <w:pPr>
              <w:rPr>
                <w:rFonts w:ascii="Times New Roman" w:hAnsi="Times New Roman" w:cs="Times New Roman"/>
                <w:sz w:val="24"/>
                <w:szCs w:val="24"/>
              </w:rPr>
            </w:pPr>
            <w:r w:rsidRPr="006109F4">
              <w:rPr>
                <w:rFonts w:ascii="Times New Roman" w:hAnsi="Times New Roman" w:cs="Times New Roman"/>
                <w:sz w:val="24"/>
                <w:szCs w:val="24"/>
              </w:rPr>
              <w:t xml:space="preserve">Between 2016 and 2019 there were a total of 339 incidents which led to loss of lives, injuries, residential buildings burnt and farms destroyed </w:t>
            </w:r>
          </w:p>
        </w:tc>
      </w:tr>
      <w:tr w:rsidR="00B72306" w:rsidRPr="006109F4" w14:paraId="5E637813" w14:textId="77777777" w:rsidTr="00A60055">
        <w:trPr>
          <w:trHeight w:val="632"/>
        </w:trPr>
        <w:tc>
          <w:tcPr>
            <w:tcW w:w="0" w:type="auto"/>
            <w:tcBorders>
              <w:top w:val="single" w:sz="4" w:space="0" w:color="000000"/>
              <w:left w:val="single" w:sz="4" w:space="0" w:color="000000"/>
              <w:bottom w:val="single" w:sz="4" w:space="0" w:color="000000"/>
              <w:right w:val="single" w:sz="4" w:space="0" w:color="000000"/>
            </w:tcBorders>
            <w:vAlign w:val="center"/>
          </w:tcPr>
          <w:p w14:paraId="1AE3BFBE" w14:textId="77777777" w:rsidR="00B72306" w:rsidRPr="006109F4" w:rsidRDefault="00B72306" w:rsidP="00045D3B">
            <w:pPr>
              <w:rPr>
                <w:rFonts w:ascii="Times New Roman" w:hAnsi="Times New Roman" w:cs="Times New Roman"/>
                <w:b/>
                <w:bCs/>
                <w:sz w:val="24"/>
                <w:szCs w:val="24"/>
              </w:rPr>
            </w:pPr>
            <w:r w:rsidRPr="006109F4">
              <w:rPr>
                <w:rFonts w:ascii="Times New Roman" w:hAnsi="Times New Roman" w:cs="Times New Roman"/>
                <w:b/>
                <w:bCs/>
                <w:sz w:val="24"/>
                <w:szCs w:val="24"/>
              </w:rPr>
              <w:t>DEATHS</w:t>
            </w:r>
          </w:p>
        </w:tc>
        <w:tc>
          <w:tcPr>
            <w:tcW w:w="0" w:type="auto"/>
            <w:tcBorders>
              <w:top w:val="single" w:sz="4" w:space="0" w:color="000000"/>
              <w:left w:val="single" w:sz="4" w:space="0" w:color="000000"/>
              <w:bottom w:val="single" w:sz="4" w:space="0" w:color="000000"/>
              <w:right w:val="single" w:sz="4" w:space="0" w:color="000000"/>
            </w:tcBorders>
            <w:vAlign w:val="center"/>
          </w:tcPr>
          <w:p w14:paraId="2E3FA501" w14:textId="77777777" w:rsidR="00B72306" w:rsidRPr="006109F4" w:rsidRDefault="00B72306" w:rsidP="00045D3B">
            <w:pPr>
              <w:jc w:val="right"/>
              <w:rPr>
                <w:rFonts w:ascii="Times New Roman" w:hAnsi="Times New Roman" w:cs="Times New Roman"/>
                <w:sz w:val="24"/>
                <w:szCs w:val="24"/>
              </w:rPr>
            </w:pPr>
            <w:r w:rsidRPr="006109F4">
              <w:rPr>
                <w:rFonts w:ascii="Times New Roman" w:hAnsi="Times New Roman" w:cs="Times New Roman"/>
                <w:sz w:val="24"/>
                <w:szCs w:val="24"/>
              </w:rPr>
              <w:t>50</w:t>
            </w:r>
          </w:p>
        </w:tc>
        <w:tc>
          <w:tcPr>
            <w:tcW w:w="0" w:type="auto"/>
            <w:tcBorders>
              <w:top w:val="single" w:sz="4" w:space="0" w:color="000000"/>
              <w:left w:val="single" w:sz="4" w:space="0" w:color="000000"/>
              <w:bottom w:val="single" w:sz="4" w:space="0" w:color="000000"/>
              <w:right w:val="single" w:sz="4" w:space="0" w:color="000000"/>
            </w:tcBorders>
            <w:vAlign w:val="center"/>
          </w:tcPr>
          <w:p w14:paraId="5AA9EE0E" w14:textId="77777777" w:rsidR="00B72306" w:rsidRPr="006109F4" w:rsidRDefault="00B72306" w:rsidP="00045D3B">
            <w:pPr>
              <w:jc w:val="right"/>
              <w:rPr>
                <w:rFonts w:ascii="Times New Roman" w:hAnsi="Times New Roman" w:cs="Times New Roman"/>
                <w:sz w:val="24"/>
                <w:szCs w:val="24"/>
              </w:rPr>
            </w:pPr>
            <w:r w:rsidRPr="006109F4">
              <w:rPr>
                <w:rFonts w:ascii="Times New Roman" w:hAnsi="Times New Roman" w:cs="Times New Roman"/>
                <w:sz w:val="24"/>
                <w:szCs w:val="24"/>
              </w:rPr>
              <w:t>155</w:t>
            </w:r>
          </w:p>
        </w:tc>
        <w:tc>
          <w:tcPr>
            <w:tcW w:w="0" w:type="auto"/>
            <w:tcBorders>
              <w:top w:val="single" w:sz="4" w:space="0" w:color="000000"/>
              <w:left w:val="single" w:sz="4" w:space="0" w:color="000000"/>
              <w:bottom w:val="single" w:sz="4" w:space="0" w:color="000000"/>
              <w:right w:val="single" w:sz="4" w:space="0" w:color="000000"/>
            </w:tcBorders>
            <w:vAlign w:val="center"/>
          </w:tcPr>
          <w:p w14:paraId="441E6EFF" w14:textId="77777777" w:rsidR="00B72306" w:rsidRPr="006109F4" w:rsidRDefault="00B72306" w:rsidP="00045D3B">
            <w:pPr>
              <w:jc w:val="right"/>
              <w:rPr>
                <w:rFonts w:ascii="Times New Roman" w:hAnsi="Times New Roman" w:cs="Times New Roman"/>
                <w:sz w:val="24"/>
                <w:szCs w:val="24"/>
              </w:rPr>
            </w:pPr>
            <w:r w:rsidRPr="006109F4">
              <w:rPr>
                <w:rFonts w:ascii="Times New Roman" w:hAnsi="Times New Roman" w:cs="Times New Roman"/>
                <w:sz w:val="24"/>
                <w:szCs w:val="24"/>
              </w:rPr>
              <w:t>208</w:t>
            </w:r>
          </w:p>
        </w:tc>
        <w:tc>
          <w:tcPr>
            <w:tcW w:w="0" w:type="auto"/>
            <w:tcBorders>
              <w:top w:val="single" w:sz="4" w:space="0" w:color="000000"/>
              <w:left w:val="single" w:sz="4" w:space="0" w:color="000000"/>
              <w:bottom w:val="single" w:sz="4" w:space="0" w:color="000000"/>
              <w:right w:val="single" w:sz="4" w:space="0" w:color="000000"/>
            </w:tcBorders>
            <w:vAlign w:val="center"/>
          </w:tcPr>
          <w:p w14:paraId="5E94F34B" w14:textId="77777777" w:rsidR="00B72306" w:rsidRPr="006109F4" w:rsidRDefault="00B72306" w:rsidP="00045D3B">
            <w:pPr>
              <w:jc w:val="right"/>
              <w:rPr>
                <w:rFonts w:ascii="Times New Roman" w:hAnsi="Times New Roman" w:cs="Times New Roman"/>
                <w:sz w:val="24"/>
                <w:szCs w:val="24"/>
              </w:rPr>
            </w:pPr>
            <w:r w:rsidRPr="006109F4">
              <w:rPr>
                <w:rFonts w:ascii="Times New Roman" w:hAnsi="Times New Roman" w:cs="Times New Roman"/>
                <w:sz w:val="24"/>
                <w:szCs w:val="24"/>
              </w:rPr>
              <w:t>82</w:t>
            </w:r>
          </w:p>
        </w:tc>
        <w:tc>
          <w:tcPr>
            <w:tcW w:w="877" w:type="dxa"/>
            <w:tcBorders>
              <w:top w:val="single" w:sz="4" w:space="0" w:color="000000"/>
              <w:left w:val="single" w:sz="4" w:space="0" w:color="000000"/>
              <w:bottom w:val="single" w:sz="4" w:space="0" w:color="000000"/>
              <w:right w:val="single" w:sz="4" w:space="0" w:color="000000"/>
            </w:tcBorders>
            <w:vAlign w:val="center"/>
          </w:tcPr>
          <w:p w14:paraId="1346691A" w14:textId="77777777" w:rsidR="00B72306" w:rsidRPr="006109F4" w:rsidRDefault="00B72306" w:rsidP="00045D3B">
            <w:pPr>
              <w:jc w:val="right"/>
              <w:rPr>
                <w:rFonts w:ascii="Times New Roman" w:hAnsi="Times New Roman" w:cs="Times New Roman"/>
                <w:b/>
                <w:bCs/>
                <w:sz w:val="24"/>
                <w:szCs w:val="24"/>
              </w:rPr>
            </w:pPr>
            <w:r w:rsidRPr="006109F4">
              <w:rPr>
                <w:rFonts w:ascii="Times New Roman" w:hAnsi="Times New Roman" w:cs="Times New Roman"/>
                <w:b/>
                <w:bCs/>
                <w:sz w:val="24"/>
                <w:szCs w:val="24"/>
              </w:rPr>
              <w:t>495</w:t>
            </w:r>
          </w:p>
        </w:tc>
        <w:tc>
          <w:tcPr>
            <w:tcW w:w="5069" w:type="dxa"/>
            <w:tcBorders>
              <w:top w:val="single" w:sz="4" w:space="0" w:color="000000"/>
              <w:left w:val="single" w:sz="4" w:space="0" w:color="000000"/>
              <w:bottom w:val="single" w:sz="4" w:space="0" w:color="000000"/>
              <w:right w:val="single" w:sz="4" w:space="0" w:color="000000"/>
            </w:tcBorders>
            <w:vAlign w:val="center"/>
          </w:tcPr>
          <w:p w14:paraId="0F3AD0A8" w14:textId="77777777" w:rsidR="00B72306" w:rsidRPr="006109F4" w:rsidRDefault="00B72306" w:rsidP="00045D3B">
            <w:pPr>
              <w:rPr>
                <w:rFonts w:ascii="Times New Roman" w:hAnsi="Times New Roman" w:cs="Times New Roman"/>
                <w:sz w:val="24"/>
                <w:szCs w:val="24"/>
              </w:rPr>
            </w:pPr>
            <w:r w:rsidRPr="006109F4">
              <w:rPr>
                <w:rFonts w:ascii="Times New Roman" w:hAnsi="Times New Roman" w:cs="Times New Roman"/>
                <w:sz w:val="24"/>
                <w:szCs w:val="24"/>
              </w:rPr>
              <w:t>2018 had the highest total incidents of 139, accounting for 42%.</w:t>
            </w:r>
          </w:p>
        </w:tc>
      </w:tr>
    </w:tbl>
    <w:p w14:paraId="667ECBCE" w14:textId="7833A2E9" w:rsidR="00311510" w:rsidRDefault="00311510" w:rsidP="00311510">
      <w:pPr>
        <w:spacing w:after="0"/>
        <w:rPr>
          <w:rFonts w:ascii="Times New Roman" w:eastAsia="Times New Roman" w:hAnsi="Times New Roman" w:cs="Times New Roman"/>
          <w:sz w:val="24"/>
          <w:szCs w:val="24"/>
        </w:rPr>
      </w:pPr>
    </w:p>
    <w:p w14:paraId="5B79D536" w14:textId="77777777" w:rsidR="00AF5B67" w:rsidRDefault="00AF5B67" w:rsidP="001A13BC">
      <w:pPr>
        <w:spacing w:after="0"/>
        <w:jc w:val="both"/>
        <w:rPr>
          <w:rFonts w:ascii="Times New Roman" w:hAnsi="Times New Roman" w:cs="Times New Roman"/>
          <w:sz w:val="24"/>
          <w:szCs w:val="24"/>
        </w:rPr>
      </w:pPr>
    </w:p>
    <w:p w14:paraId="7302E6C5" w14:textId="4331759D" w:rsidR="001A13BC" w:rsidRPr="00AF5B67" w:rsidRDefault="001A13BC" w:rsidP="001A13BC">
      <w:pPr>
        <w:spacing w:after="0"/>
        <w:jc w:val="both"/>
        <w:rPr>
          <w:rFonts w:ascii="Times New Roman" w:hAnsi="Times New Roman" w:cs="Times New Roman"/>
          <w:b/>
          <w:bCs/>
          <w:sz w:val="24"/>
          <w:szCs w:val="24"/>
        </w:rPr>
      </w:pPr>
      <w:r w:rsidRPr="00AF5B67">
        <w:rPr>
          <w:rFonts w:ascii="Times New Roman" w:hAnsi="Times New Roman" w:cs="Times New Roman"/>
          <w:b/>
          <w:bCs/>
          <w:sz w:val="24"/>
          <w:szCs w:val="24"/>
        </w:rPr>
        <w:t>CONCLUSION</w:t>
      </w:r>
    </w:p>
    <w:p w14:paraId="128F27C6" w14:textId="40333BC0" w:rsidR="00E05AB1" w:rsidRDefault="001A13BC" w:rsidP="00E05AB1">
      <w:pPr>
        <w:spacing w:after="0"/>
        <w:jc w:val="both"/>
        <w:rPr>
          <w:rFonts w:ascii="Times New Roman" w:hAnsi="Times New Roman" w:cs="Times New Roman"/>
          <w:sz w:val="24"/>
          <w:szCs w:val="24"/>
        </w:rPr>
      </w:pPr>
      <w:r w:rsidRPr="00911188">
        <w:rPr>
          <w:rFonts w:ascii="Times New Roman" w:hAnsi="Times New Roman" w:cs="Times New Roman"/>
          <w:sz w:val="24"/>
          <w:szCs w:val="24"/>
        </w:rPr>
        <w:t xml:space="preserve">Local, State and Federal government response has been shameful and the military continues to be negligent in their handling of the situation. This </w:t>
      </w:r>
      <w:r w:rsidR="000A6B55">
        <w:rPr>
          <w:rFonts w:ascii="Times New Roman" w:hAnsi="Times New Roman" w:cs="Times New Roman"/>
          <w:sz w:val="24"/>
          <w:szCs w:val="24"/>
        </w:rPr>
        <w:t>slaughter</w:t>
      </w:r>
      <w:r w:rsidRPr="00911188">
        <w:rPr>
          <w:rFonts w:ascii="Times New Roman" w:hAnsi="Times New Roman" w:cs="Times New Roman"/>
          <w:sz w:val="24"/>
          <w:szCs w:val="24"/>
        </w:rPr>
        <w:t xml:space="preserve"> must be stopped. </w:t>
      </w:r>
      <w:r w:rsidR="00E05AB1">
        <w:rPr>
          <w:rFonts w:ascii="Times New Roman" w:hAnsi="Times New Roman" w:cs="Times New Roman"/>
          <w:sz w:val="24"/>
          <w:szCs w:val="24"/>
        </w:rPr>
        <w:t xml:space="preserve"> </w:t>
      </w:r>
      <w:r w:rsidR="00E05AB1" w:rsidRPr="00E05AB1">
        <w:rPr>
          <w:rFonts w:ascii="Times New Roman" w:hAnsi="Times New Roman" w:cs="Times New Roman"/>
          <w:sz w:val="24"/>
          <w:szCs w:val="24"/>
        </w:rPr>
        <w:t xml:space="preserve">There are remaining concerns regarding </w:t>
      </w:r>
      <w:r w:rsidR="00E05AB1">
        <w:rPr>
          <w:rFonts w:ascii="Times New Roman" w:hAnsi="Times New Roman" w:cs="Times New Roman"/>
          <w:sz w:val="24"/>
          <w:szCs w:val="24"/>
        </w:rPr>
        <w:t xml:space="preserve">the </w:t>
      </w:r>
      <w:r w:rsidR="00E05AB1" w:rsidRPr="00E05AB1">
        <w:rPr>
          <w:rFonts w:ascii="Times New Roman" w:hAnsi="Times New Roman" w:cs="Times New Roman"/>
          <w:sz w:val="24"/>
          <w:szCs w:val="24"/>
        </w:rPr>
        <w:t xml:space="preserve">complicity of </w:t>
      </w:r>
      <w:r w:rsidR="00E05AB1">
        <w:rPr>
          <w:rFonts w:ascii="Times New Roman" w:hAnsi="Times New Roman" w:cs="Times New Roman"/>
          <w:sz w:val="24"/>
          <w:szCs w:val="24"/>
        </w:rPr>
        <w:t xml:space="preserve">certain </w:t>
      </w:r>
      <w:r w:rsidR="00E05AB1" w:rsidRPr="00E05AB1">
        <w:rPr>
          <w:rFonts w:ascii="Times New Roman" w:hAnsi="Times New Roman" w:cs="Times New Roman"/>
          <w:sz w:val="24"/>
          <w:szCs w:val="24"/>
        </w:rPr>
        <w:t xml:space="preserve">elements of the armed forces in the </w:t>
      </w:r>
      <w:r w:rsidR="00E05AB1">
        <w:rPr>
          <w:rFonts w:ascii="Times New Roman" w:hAnsi="Times New Roman" w:cs="Times New Roman"/>
          <w:sz w:val="24"/>
          <w:szCs w:val="24"/>
        </w:rPr>
        <w:t xml:space="preserve">Fulani </w:t>
      </w:r>
      <w:r w:rsidR="00E05AB1" w:rsidRPr="00E05AB1">
        <w:rPr>
          <w:rFonts w:ascii="Times New Roman" w:hAnsi="Times New Roman" w:cs="Times New Roman"/>
          <w:sz w:val="24"/>
          <w:szCs w:val="24"/>
        </w:rPr>
        <w:t>milita</w:t>
      </w:r>
      <w:r w:rsidR="00E05AB1">
        <w:rPr>
          <w:rFonts w:ascii="Times New Roman" w:hAnsi="Times New Roman" w:cs="Times New Roman"/>
          <w:sz w:val="24"/>
          <w:szCs w:val="24"/>
        </w:rPr>
        <w:t>nt</w:t>
      </w:r>
      <w:r w:rsidR="00E05AB1" w:rsidRPr="00E05AB1">
        <w:rPr>
          <w:rFonts w:ascii="Times New Roman" w:hAnsi="Times New Roman" w:cs="Times New Roman"/>
          <w:sz w:val="24"/>
          <w:szCs w:val="24"/>
        </w:rPr>
        <w:t xml:space="preserve"> violence. </w:t>
      </w:r>
      <w:r w:rsidR="003F3C3E" w:rsidRPr="003F3C3E">
        <w:rPr>
          <w:rFonts w:ascii="Times New Roman" w:hAnsi="Times New Roman" w:cs="Times New Roman"/>
          <w:sz w:val="24"/>
          <w:szCs w:val="24"/>
        </w:rPr>
        <w:t xml:space="preserve">The impact </w:t>
      </w:r>
      <w:r w:rsidR="003F3C3E">
        <w:rPr>
          <w:rFonts w:ascii="Times New Roman" w:hAnsi="Times New Roman" w:cs="Times New Roman"/>
          <w:sz w:val="24"/>
          <w:szCs w:val="24"/>
        </w:rPr>
        <w:t xml:space="preserve">of these ongoing, </w:t>
      </w:r>
      <w:r w:rsidR="003F3C3E" w:rsidRPr="003F3C3E">
        <w:rPr>
          <w:rFonts w:ascii="Times New Roman" w:hAnsi="Times New Roman" w:cs="Times New Roman"/>
          <w:sz w:val="24"/>
          <w:szCs w:val="24"/>
        </w:rPr>
        <w:t xml:space="preserve">strategically coordinated </w:t>
      </w:r>
      <w:r w:rsidR="003F3C3E">
        <w:rPr>
          <w:rFonts w:ascii="Times New Roman" w:hAnsi="Times New Roman" w:cs="Times New Roman"/>
          <w:sz w:val="24"/>
          <w:szCs w:val="24"/>
        </w:rPr>
        <w:t xml:space="preserve">attacks is devastating and the anxiety of the Rigwe is overwhelming as they </w:t>
      </w:r>
      <w:r w:rsidR="00CC05E2">
        <w:rPr>
          <w:rFonts w:ascii="Times New Roman" w:hAnsi="Times New Roman" w:cs="Times New Roman"/>
          <w:sz w:val="24"/>
          <w:szCs w:val="24"/>
        </w:rPr>
        <w:t xml:space="preserve">grasp if </w:t>
      </w:r>
      <w:r w:rsidR="003F3C3E">
        <w:rPr>
          <w:rFonts w:ascii="Times New Roman" w:hAnsi="Times New Roman" w:cs="Times New Roman"/>
          <w:sz w:val="24"/>
          <w:szCs w:val="24"/>
        </w:rPr>
        <w:t>these</w:t>
      </w:r>
      <w:r w:rsidR="003F3C3E" w:rsidRPr="003F3C3E">
        <w:rPr>
          <w:rFonts w:ascii="Times New Roman" w:hAnsi="Times New Roman" w:cs="Times New Roman"/>
          <w:sz w:val="24"/>
          <w:szCs w:val="24"/>
        </w:rPr>
        <w:t xml:space="preserve"> attacks aim</w:t>
      </w:r>
      <w:r w:rsidR="003F3C3E">
        <w:rPr>
          <w:rFonts w:ascii="Times New Roman" w:hAnsi="Times New Roman" w:cs="Times New Roman"/>
          <w:sz w:val="24"/>
          <w:szCs w:val="24"/>
        </w:rPr>
        <w:t xml:space="preserve"> to </w:t>
      </w:r>
      <w:r w:rsidR="003F3C3E" w:rsidRPr="003F3C3E">
        <w:rPr>
          <w:rFonts w:ascii="Times New Roman" w:hAnsi="Times New Roman" w:cs="Times New Roman"/>
          <w:sz w:val="24"/>
          <w:szCs w:val="24"/>
        </w:rPr>
        <w:t>dislodge</w:t>
      </w:r>
      <w:r w:rsidR="003F3C3E">
        <w:rPr>
          <w:rFonts w:ascii="Times New Roman" w:hAnsi="Times New Roman" w:cs="Times New Roman"/>
          <w:sz w:val="24"/>
          <w:szCs w:val="24"/>
        </w:rPr>
        <w:t xml:space="preserve"> them from their land</w:t>
      </w:r>
      <w:r w:rsidR="003F3C3E" w:rsidRPr="003F3C3E">
        <w:rPr>
          <w:rFonts w:ascii="Times New Roman" w:hAnsi="Times New Roman" w:cs="Times New Roman"/>
          <w:sz w:val="24"/>
          <w:szCs w:val="24"/>
        </w:rPr>
        <w:t xml:space="preserve"> or total annihilat</w:t>
      </w:r>
      <w:r w:rsidR="003F3C3E">
        <w:rPr>
          <w:rFonts w:ascii="Times New Roman" w:hAnsi="Times New Roman" w:cs="Times New Roman"/>
          <w:sz w:val="24"/>
          <w:szCs w:val="24"/>
        </w:rPr>
        <w:t>ion</w:t>
      </w:r>
      <w:r w:rsidR="003F3C3E" w:rsidRPr="003F3C3E">
        <w:rPr>
          <w:rFonts w:ascii="Times New Roman" w:hAnsi="Times New Roman" w:cs="Times New Roman"/>
          <w:sz w:val="24"/>
          <w:szCs w:val="24"/>
        </w:rPr>
        <w:t>.</w:t>
      </w:r>
    </w:p>
    <w:p w14:paraId="08881A35" w14:textId="6862147B" w:rsidR="002909A8" w:rsidRDefault="002909A8" w:rsidP="00E05AB1">
      <w:pPr>
        <w:spacing w:after="0"/>
        <w:jc w:val="both"/>
        <w:rPr>
          <w:rFonts w:ascii="Times New Roman" w:hAnsi="Times New Roman" w:cs="Times New Roman"/>
          <w:sz w:val="24"/>
          <w:szCs w:val="24"/>
        </w:rPr>
      </w:pPr>
    </w:p>
    <w:p w14:paraId="15B8997D" w14:textId="65E50BFA" w:rsidR="002909A8" w:rsidRDefault="002909A8" w:rsidP="00E05AB1">
      <w:pPr>
        <w:spacing w:after="0"/>
        <w:jc w:val="both"/>
        <w:rPr>
          <w:rFonts w:ascii="Times New Roman" w:hAnsi="Times New Roman" w:cs="Times New Roman"/>
          <w:sz w:val="24"/>
          <w:szCs w:val="24"/>
        </w:rPr>
      </w:pPr>
    </w:p>
    <w:p w14:paraId="1F095F2C" w14:textId="4594DD4C" w:rsidR="002909A8" w:rsidRDefault="002909A8" w:rsidP="00E05AB1">
      <w:pPr>
        <w:spacing w:after="0"/>
        <w:jc w:val="both"/>
        <w:rPr>
          <w:rFonts w:ascii="Times New Roman" w:hAnsi="Times New Roman" w:cs="Times New Roman"/>
          <w:sz w:val="24"/>
          <w:szCs w:val="24"/>
        </w:rPr>
      </w:pPr>
    </w:p>
    <w:p w14:paraId="7697ABDF" w14:textId="77777777" w:rsidR="002909A8" w:rsidRPr="008D2003" w:rsidRDefault="002909A8" w:rsidP="002909A8">
      <w:pPr>
        <w:rPr>
          <w:rFonts w:ascii="Times New Roman" w:hAnsi="Times New Roman" w:cs="Times New Roman"/>
          <w:b/>
          <w:bCs/>
        </w:rPr>
      </w:pPr>
      <w:r w:rsidRPr="008D2003">
        <w:rPr>
          <w:rFonts w:ascii="Times New Roman" w:hAnsi="Times New Roman" w:cs="Times New Roman"/>
          <w:b/>
          <w:bCs/>
        </w:rPr>
        <w:t xml:space="preserve">Call for Submissions: Report to the United Nations General Assembly </w:t>
      </w:r>
    </w:p>
    <w:p w14:paraId="33A97C21" w14:textId="77777777" w:rsidR="002909A8" w:rsidRPr="008D2003" w:rsidRDefault="002909A8" w:rsidP="002909A8">
      <w:pPr>
        <w:rPr>
          <w:rFonts w:ascii="Times New Roman" w:hAnsi="Times New Roman" w:cs="Times New Roman"/>
          <w:b/>
          <w:bCs/>
        </w:rPr>
      </w:pPr>
      <w:r w:rsidRPr="008D2003">
        <w:rPr>
          <w:rFonts w:ascii="Times New Roman" w:hAnsi="Times New Roman" w:cs="Times New Roman"/>
          <w:b/>
          <w:bCs/>
        </w:rPr>
        <w:t xml:space="preserve">Eliminating Intolerance and Discrimination Based on Religion or Belief </w:t>
      </w:r>
    </w:p>
    <w:p w14:paraId="080BCA0B" w14:textId="77777777" w:rsidR="002909A8" w:rsidRPr="008D2003" w:rsidRDefault="002909A8" w:rsidP="002909A8">
      <w:pPr>
        <w:rPr>
          <w:rFonts w:ascii="Times New Roman" w:hAnsi="Times New Roman" w:cs="Times New Roman"/>
          <w:b/>
          <w:bCs/>
        </w:rPr>
      </w:pPr>
      <w:r w:rsidRPr="008D2003">
        <w:rPr>
          <w:rFonts w:ascii="Times New Roman" w:hAnsi="Times New Roman" w:cs="Times New Roman"/>
          <w:b/>
          <w:bCs/>
        </w:rPr>
        <w:t>Achievement of Sustainable Development Goal 16</w:t>
      </w:r>
      <w:r>
        <w:rPr>
          <w:rFonts w:ascii="Times New Roman" w:hAnsi="Times New Roman" w:cs="Times New Roman"/>
          <w:b/>
          <w:bCs/>
        </w:rPr>
        <w:t xml:space="preserve"> </w:t>
      </w:r>
      <w:r w:rsidRPr="006109F4">
        <w:rPr>
          <w:rFonts w:ascii="Times New Roman" w:hAnsi="Times New Roman" w:cs="Times New Roman"/>
          <w:b/>
          <w:bCs/>
        </w:rPr>
        <w:t>(SDG 16)</w:t>
      </w:r>
    </w:p>
    <w:p w14:paraId="4752C97C" w14:textId="77777777" w:rsidR="002909A8" w:rsidRDefault="002909A8" w:rsidP="002909A8">
      <w:pPr>
        <w:rPr>
          <w:rFonts w:ascii="Times New Roman" w:hAnsi="Times New Roman" w:cs="Times New Roman"/>
          <w:b/>
          <w:bCs/>
        </w:rPr>
      </w:pPr>
    </w:p>
    <w:p w14:paraId="4E086A72" w14:textId="77777777" w:rsidR="002909A8" w:rsidRPr="008D2003" w:rsidRDefault="002909A8" w:rsidP="002909A8">
      <w:pPr>
        <w:rPr>
          <w:rFonts w:ascii="Times New Roman" w:hAnsi="Times New Roman" w:cs="Times New Roman"/>
          <w:b/>
          <w:bCs/>
        </w:rPr>
      </w:pPr>
    </w:p>
    <w:p w14:paraId="33E86D6F" w14:textId="77777777" w:rsidR="002909A8" w:rsidRPr="008D2003" w:rsidRDefault="002909A8" w:rsidP="002909A8">
      <w:pPr>
        <w:rPr>
          <w:rFonts w:ascii="Times New Roman" w:hAnsi="Times New Roman" w:cs="Times New Roman"/>
          <w:b/>
          <w:bCs/>
        </w:rPr>
      </w:pPr>
      <w:r>
        <w:rPr>
          <w:rFonts w:ascii="Times New Roman" w:hAnsi="Times New Roman" w:cs="Times New Roman"/>
          <w:b/>
          <w:bCs/>
        </w:rPr>
        <w:t xml:space="preserve">SUBMISSION ON THE </w:t>
      </w:r>
      <w:r w:rsidRPr="008D2003">
        <w:rPr>
          <w:rFonts w:ascii="Times New Roman" w:hAnsi="Times New Roman" w:cs="Times New Roman"/>
          <w:b/>
          <w:bCs/>
        </w:rPr>
        <w:t>GENOCIDE IN NIGERIA</w:t>
      </w:r>
    </w:p>
    <w:p w14:paraId="76BB02E1" w14:textId="77777777" w:rsidR="002909A8" w:rsidRDefault="002909A8" w:rsidP="002909A8">
      <w:pPr>
        <w:rPr>
          <w:rFonts w:ascii="Times New Roman" w:hAnsi="Times New Roman" w:cs="Times New Roman"/>
        </w:rPr>
      </w:pPr>
    </w:p>
    <w:p w14:paraId="7F6A5D7B" w14:textId="77777777" w:rsidR="002909A8" w:rsidRPr="007637DF" w:rsidRDefault="002909A8" w:rsidP="002909A8">
      <w:pPr>
        <w:rPr>
          <w:rFonts w:ascii="Times New Roman" w:hAnsi="Times New Roman" w:cs="Times New Roman"/>
        </w:rPr>
      </w:pPr>
      <w:r w:rsidRPr="007637DF">
        <w:rPr>
          <w:rFonts w:ascii="Times New Roman" w:hAnsi="Times New Roman" w:cs="Times New Roman"/>
        </w:rPr>
        <w:t>Submitted by the International Committee On Nigeria (ICON)</w:t>
      </w:r>
    </w:p>
    <w:p w14:paraId="2E913FAE" w14:textId="77777777" w:rsidR="002909A8" w:rsidRPr="007637DF" w:rsidRDefault="002909A8" w:rsidP="002909A8">
      <w:pPr>
        <w:rPr>
          <w:rFonts w:ascii="Times New Roman" w:hAnsi="Times New Roman" w:cs="Times New Roman"/>
        </w:rPr>
      </w:pPr>
      <w:r w:rsidRPr="007637DF">
        <w:rPr>
          <w:rFonts w:ascii="Times New Roman" w:hAnsi="Times New Roman" w:cs="Times New Roman"/>
        </w:rPr>
        <w:t>Kyle.Abts@ICONhelp.org</w:t>
      </w:r>
    </w:p>
    <w:p w14:paraId="1544C3C4" w14:textId="77777777" w:rsidR="002909A8" w:rsidRDefault="002909A8" w:rsidP="002909A8">
      <w:pPr>
        <w:rPr>
          <w:rFonts w:ascii="Times New Roman" w:hAnsi="Times New Roman" w:cs="Times New Roman"/>
          <w:b/>
          <w:bCs/>
        </w:rPr>
      </w:pPr>
    </w:p>
    <w:p w14:paraId="0A16E99C" w14:textId="77777777" w:rsidR="002909A8" w:rsidRPr="008D2003" w:rsidRDefault="002909A8" w:rsidP="002909A8">
      <w:pPr>
        <w:rPr>
          <w:rFonts w:ascii="Times New Roman" w:hAnsi="Times New Roman" w:cs="Times New Roman"/>
          <w:b/>
          <w:bCs/>
        </w:rPr>
      </w:pPr>
    </w:p>
    <w:p w14:paraId="2C0CAA03" w14:textId="77777777" w:rsidR="002909A8" w:rsidRPr="008D2003" w:rsidRDefault="002909A8" w:rsidP="002909A8">
      <w:pPr>
        <w:pBdr>
          <w:bottom w:val="single" w:sz="4" w:space="1" w:color="auto"/>
        </w:pBdr>
        <w:rPr>
          <w:rFonts w:ascii="Times New Roman" w:hAnsi="Times New Roman" w:cs="Times New Roman"/>
          <w:b/>
          <w:bCs/>
        </w:rPr>
      </w:pPr>
      <w:r w:rsidRPr="008D2003">
        <w:rPr>
          <w:rFonts w:ascii="Times New Roman" w:hAnsi="Times New Roman" w:cs="Times New Roman"/>
          <w:b/>
          <w:bCs/>
        </w:rPr>
        <w:t xml:space="preserve">INTRODUCTION: </w:t>
      </w:r>
    </w:p>
    <w:p w14:paraId="7CE31299" w14:textId="77777777" w:rsidR="002909A8" w:rsidRPr="008D2003" w:rsidRDefault="002909A8" w:rsidP="002909A8">
      <w:pPr>
        <w:jc w:val="both"/>
        <w:rPr>
          <w:rFonts w:ascii="Times New Roman" w:hAnsi="Times New Roman" w:cs="Times New Roman"/>
        </w:rPr>
      </w:pPr>
      <w:r w:rsidRPr="008D2003">
        <w:rPr>
          <w:rFonts w:ascii="Times New Roman" w:hAnsi="Times New Roman" w:cs="Times New Roman"/>
        </w:rPr>
        <w:t>Nigeria is experiencing a genocide on two fronts – Boko Haram jihadists and Fulani militants. Both are Muslim extremists and both aim to remove specific populations that interfere with their plans, predominately from minority populations such as Christians. The killing of innocents in Nigeria’s Middle Belt, who are mainly Christian indigenes, is evidence that the violence has met the definitional criteria for “genocide”.</w:t>
      </w:r>
    </w:p>
    <w:p w14:paraId="2E4D6BCC" w14:textId="77777777" w:rsidR="002909A8" w:rsidRPr="00B37B9B" w:rsidRDefault="002909A8" w:rsidP="002909A8">
      <w:pPr>
        <w:jc w:val="both"/>
        <w:rPr>
          <w:rFonts w:ascii="Times New Roman" w:hAnsi="Times New Roman" w:cs="Times New Roman"/>
        </w:rPr>
      </w:pPr>
    </w:p>
    <w:p w14:paraId="6B2D4075" w14:textId="77777777" w:rsidR="002909A8" w:rsidRDefault="002909A8" w:rsidP="002909A8">
      <w:pPr>
        <w:jc w:val="both"/>
        <w:rPr>
          <w:rFonts w:ascii="Times New Roman" w:hAnsi="Times New Roman" w:cs="Times New Roman"/>
        </w:rPr>
      </w:pPr>
      <w:r w:rsidRPr="008D2003">
        <w:rPr>
          <w:rFonts w:ascii="Times New Roman" w:hAnsi="Times New Roman" w:cs="Times New Roman"/>
        </w:rPr>
        <w:t xml:space="preserve">Over the past twenty years, Fulani militants </w:t>
      </w:r>
      <w:r>
        <w:rPr>
          <w:rFonts w:ascii="Times New Roman" w:hAnsi="Times New Roman" w:cs="Times New Roman"/>
        </w:rPr>
        <w:t>have</w:t>
      </w:r>
      <w:r w:rsidRPr="008D2003">
        <w:rPr>
          <w:rFonts w:ascii="Times New Roman" w:hAnsi="Times New Roman" w:cs="Times New Roman"/>
        </w:rPr>
        <w:t xml:space="preserve"> increased </w:t>
      </w:r>
      <w:r>
        <w:rPr>
          <w:rFonts w:ascii="Times New Roman" w:hAnsi="Times New Roman" w:cs="Times New Roman"/>
        </w:rPr>
        <w:t>their deadly attacks, thr</w:t>
      </w:r>
      <w:r w:rsidRPr="008D2003">
        <w:rPr>
          <w:rFonts w:ascii="Times New Roman" w:hAnsi="Times New Roman" w:cs="Times New Roman"/>
        </w:rPr>
        <w:t>eaten</w:t>
      </w:r>
      <w:r>
        <w:rPr>
          <w:rFonts w:ascii="Times New Roman" w:hAnsi="Times New Roman" w:cs="Times New Roman"/>
        </w:rPr>
        <w:t xml:space="preserve">ing </w:t>
      </w:r>
      <w:r w:rsidRPr="008D2003">
        <w:rPr>
          <w:rFonts w:ascii="Times New Roman" w:hAnsi="Times New Roman" w:cs="Times New Roman"/>
        </w:rPr>
        <w:t>the life and livelihoods of Christians. These acts of violence are done deliberately, with the intent of killing head of households and/or displacing them from their traditional lands. The overall intention of the Fulani militants is to overthrow Christians and control the land.</w:t>
      </w:r>
    </w:p>
    <w:p w14:paraId="420EB00E" w14:textId="77777777" w:rsidR="002909A8" w:rsidRDefault="002909A8" w:rsidP="002909A8">
      <w:pPr>
        <w:jc w:val="both"/>
        <w:rPr>
          <w:rFonts w:ascii="Times New Roman" w:hAnsi="Times New Roman" w:cs="Times New Roman"/>
        </w:rPr>
      </w:pPr>
    </w:p>
    <w:p w14:paraId="4884E420" w14:textId="77777777" w:rsidR="002909A8" w:rsidRPr="008D2003" w:rsidRDefault="002909A8" w:rsidP="002909A8">
      <w:pPr>
        <w:jc w:val="both"/>
        <w:rPr>
          <w:rFonts w:ascii="Times New Roman" w:hAnsi="Times New Roman" w:cs="Times New Roman"/>
        </w:rPr>
      </w:pPr>
    </w:p>
    <w:p w14:paraId="2D306DB4" w14:textId="77777777" w:rsidR="002909A8" w:rsidRPr="008D2003" w:rsidRDefault="002909A8" w:rsidP="002909A8">
      <w:pPr>
        <w:pStyle w:val="NormalWeb"/>
        <w:numPr>
          <w:ilvl w:val="0"/>
          <w:numId w:val="20"/>
        </w:numPr>
        <w:spacing w:before="0" w:beforeAutospacing="0" w:after="0" w:afterAutospacing="0"/>
        <w:ind w:left="720"/>
        <w:rPr>
          <w:b/>
          <w:bCs/>
          <w:i/>
          <w:iCs/>
        </w:rPr>
      </w:pPr>
      <w:r w:rsidRPr="008D2003">
        <w:rPr>
          <w:b/>
          <w:bCs/>
          <w:i/>
          <w:iCs/>
        </w:rPr>
        <w:t xml:space="preserve">DISCRIMINATION IN LAW AND PRACTICE </w:t>
      </w:r>
    </w:p>
    <w:p w14:paraId="35ED5035" w14:textId="77777777" w:rsidR="002909A8" w:rsidRPr="008D2003" w:rsidRDefault="002909A8" w:rsidP="002909A8">
      <w:pPr>
        <w:jc w:val="both"/>
        <w:rPr>
          <w:rFonts w:ascii="Times New Roman" w:hAnsi="Times New Roman" w:cs="Times New Roman"/>
        </w:rPr>
      </w:pPr>
    </w:p>
    <w:p w14:paraId="6C2AD579" w14:textId="77777777" w:rsidR="002909A8" w:rsidRPr="008D2003" w:rsidRDefault="002909A8" w:rsidP="002909A8">
      <w:pPr>
        <w:pStyle w:val="NormalWeb"/>
        <w:spacing w:before="0" w:beforeAutospacing="0" w:after="0" w:afterAutospacing="0"/>
        <w:jc w:val="both"/>
      </w:pPr>
      <w:r>
        <w:t>The</w:t>
      </w:r>
      <w:r w:rsidRPr="008D2003">
        <w:t xml:space="preserve"> crime of genocide </w:t>
      </w:r>
      <w:r>
        <w:t>is proven by</w:t>
      </w:r>
      <w:r w:rsidRPr="008D2003">
        <w:t xml:space="preserve"> “patterns and examples of discrimination against minority religious or belief communities”. </w:t>
      </w:r>
      <w:r>
        <w:t>G</w:t>
      </w:r>
      <w:r w:rsidRPr="008D2003">
        <w:t>enocide is one of the greatest crimes under international law</w:t>
      </w:r>
      <w:r>
        <w:t xml:space="preserve"> and </w:t>
      </w:r>
      <w:r w:rsidRPr="008D2003">
        <w:t xml:space="preserve">it is imperative to show how </w:t>
      </w:r>
      <w:r>
        <w:t xml:space="preserve">Christian </w:t>
      </w:r>
      <w:r w:rsidRPr="008D2003">
        <w:t>ethnic minority groups are being slaughtered in a genocidal manner.</w:t>
      </w:r>
    </w:p>
    <w:p w14:paraId="424C6317" w14:textId="77777777" w:rsidR="002909A8" w:rsidRDefault="002909A8" w:rsidP="002909A8">
      <w:pPr>
        <w:rPr>
          <w:rFonts w:ascii="Times New Roman" w:hAnsi="Times New Roman" w:cs="Times New Roman"/>
        </w:rPr>
      </w:pPr>
    </w:p>
    <w:p w14:paraId="078244FF" w14:textId="77777777" w:rsidR="002909A8" w:rsidRPr="005E0C69" w:rsidRDefault="002909A8" w:rsidP="002909A8">
      <w:pPr>
        <w:rPr>
          <w:rFonts w:ascii="Times New Roman" w:hAnsi="Times New Roman" w:cs="Times New Roman"/>
        </w:rPr>
      </w:pPr>
      <w:r w:rsidRPr="005E0C69">
        <w:rPr>
          <w:rFonts w:ascii="Times New Roman" w:hAnsi="Times New Roman" w:cs="Times New Roman"/>
        </w:rPr>
        <w:t>The Nigerian House of Representatives raised the concern</w:t>
      </w:r>
      <w:r>
        <w:rPr>
          <w:rFonts w:ascii="Times New Roman" w:hAnsi="Times New Roman" w:cs="Times New Roman"/>
        </w:rPr>
        <w:t xml:space="preserve"> of genocide in July 2018.</w:t>
      </w:r>
      <w:r w:rsidRPr="005E0C69">
        <w:rPr>
          <w:rFonts w:ascii="Times New Roman" w:hAnsi="Times New Roman" w:cs="Times New Roman"/>
        </w:rPr>
        <w:t xml:space="preserve"> </w:t>
      </w:r>
      <w:r>
        <w:rPr>
          <w:rFonts w:ascii="Times New Roman" w:hAnsi="Times New Roman" w:cs="Times New Roman"/>
        </w:rPr>
        <w:t>L</w:t>
      </w:r>
      <w:r w:rsidRPr="005E0C69">
        <w:rPr>
          <w:rFonts w:ascii="Times New Roman" w:hAnsi="Times New Roman" w:cs="Times New Roman"/>
        </w:rPr>
        <w:t xml:space="preserve">awmakers </w:t>
      </w:r>
      <w:r>
        <w:rPr>
          <w:rFonts w:ascii="Times New Roman" w:hAnsi="Times New Roman" w:cs="Times New Roman"/>
        </w:rPr>
        <w:t>insisted</w:t>
      </w:r>
      <w:r w:rsidRPr="005E0C69">
        <w:rPr>
          <w:rFonts w:ascii="Times New Roman" w:hAnsi="Times New Roman" w:cs="Times New Roman"/>
        </w:rPr>
        <w:t xml:space="preserve"> </w:t>
      </w:r>
      <w:r>
        <w:rPr>
          <w:rFonts w:ascii="Times New Roman" w:hAnsi="Times New Roman" w:cs="Times New Roman"/>
        </w:rPr>
        <w:t xml:space="preserve">that </w:t>
      </w:r>
      <w:r w:rsidRPr="005E0C69">
        <w:rPr>
          <w:rFonts w:ascii="Times New Roman" w:hAnsi="Times New Roman" w:cs="Times New Roman"/>
        </w:rPr>
        <w:t xml:space="preserve">President </w:t>
      </w:r>
      <w:proofErr w:type="spellStart"/>
      <w:r w:rsidRPr="005E0C69">
        <w:rPr>
          <w:rFonts w:ascii="Times New Roman" w:hAnsi="Times New Roman" w:cs="Times New Roman"/>
        </w:rPr>
        <w:t>Buhari</w:t>
      </w:r>
      <w:proofErr w:type="spellEnd"/>
      <w:r w:rsidRPr="005E0C69">
        <w:rPr>
          <w:rFonts w:ascii="Times New Roman" w:hAnsi="Times New Roman" w:cs="Times New Roman"/>
        </w:rPr>
        <w:t xml:space="preserve"> </w:t>
      </w:r>
      <w:r>
        <w:rPr>
          <w:rFonts w:ascii="Times New Roman" w:hAnsi="Times New Roman" w:cs="Times New Roman"/>
        </w:rPr>
        <w:t>d</w:t>
      </w:r>
      <w:r w:rsidRPr="005E0C69">
        <w:rPr>
          <w:rFonts w:ascii="Times New Roman" w:hAnsi="Times New Roman" w:cs="Times New Roman"/>
        </w:rPr>
        <w:t xml:space="preserve">o </w:t>
      </w:r>
      <w:r>
        <w:rPr>
          <w:rFonts w:ascii="Times New Roman" w:hAnsi="Times New Roman" w:cs="Times New Roman"/>
        </w:rPr>
        <w:t>more than just recite</w:t>
      </w:r>
      <w:r w:rsidRPr="005E0C69">
        <w:rPr>
          <w:rFonts w:ascii="Times New Roman" w:hAnsi="Times New Roman" w:cs="Times New Roman"/>
        </w:rPr>
        <w:t xml:space="preserve"> verbal condemnation of the attacks and</w:t>
      </w:r>
      <w:r>
        <w:rPr>
          <w:rFonts w:ascii="Times New Roman" w:hAnsi="Times New Roman" w:cs="Times New Roman"/>
        </w:rPr>
        <w:t>,</w:t>
      </w:r>
      <w:r w:rsidRPr="005E0C69">
        <w:rPr>
          <w:rFonts w:ascii="Times New Roman" w:hAnsi="Times New Roman" w:cs="Times New Roman"/>
        </w:rPr>
        <w:t xml:space="preserve"> </w:t>
      </w:r>
      <w:r>
        <w:rPr>
          <w:rFonts w:ascii="Times New Roman" w:hAnsi="Times New Roman" w:cs="Times New Roman"/>
        </w:rPr>
        <w:t>“</w:t>
      </w:r>
      <w:r w:rsidRPr="005E0C69">
        <w:rPr>
          <w:rFonts w:ascii="Times New Roman" w:hAnsi="Times New Roman" w:cs="Times New Roman"/>
        </w:rPr>
        <w:t>take decisive and practical steps to give effect to Section 14 (2) (b) of the 1999 constitution as amended</w:t>
      </w:r>
      <w:r>
        <w:rPr>
          <w:rFonts w:ascii="Times New Roman" w:hAnsi="Times New Roman" w:cs="Times New Roman"/>
        </w:rPr>
        <w:t>”</w:t>
      </w:r>
      <w:r>
        <w:rPr>
          <w:rStyle w:val="FootnoteReference"/>
          <w:rFonts w:ascii="Times New Roman" w:hAnsi="Times New Roman" w:cs="Times New Roman"/>
        </w:rPr>
        <w:footnoteReference w:id="14"/>
      </w:r>
      <w:r>
        <w:rPr>
          <w:rFonts w:ascii="Times New Roman" w:hAnsi="Times New Roman" w:cs="Times New Roman"/>
        </w:rPr>
        <w:t>, which states, “</w:t>
      </w:r>
      <w:r w:rsidRPr="0084550B">
        <w:rPr>
          <w:rFonts w:ascii="Times New Roman" w:hAnsi="Times New Roman" w:cs="Times New Roman"/>
        </w:rPr>
        <w:t xml:space="preserve">the security and welfare of the people shall be the primary purpose of </w:t>
      </w:r>
      <w:r>
        <w:rPr>
          <w:rFonts w:ascii="Times New Roman" w:hAnsi="Times New Roman" w:cs="Times New Roman"/>
        </w:rPr>
        <w:t>government”</w:t>
      </w:r>
      <w:r w:rsidRPr="005E0C69">
        <w:rPr>
          <w:rFonts w:ascii="Times New Roman" w:hAnsi="Times New Roman" w:cs="Times New Roman"/>
        </w:rPr>
        <w:t xml:space="preserve"> Hon. Idris </w:t>
      </w:r>
      <w:proofErr w:type="spellStart"/>
      <w:r w:rsidRPr="005E0C69">
        <w:rPr>
          <w:rFonts w:ascii="Times New Roman" w:hAnsi="Times New Roman" w:cs="Times New Roman"/>
        </w:rPr>
        <w:t>Abdullahi</w:t>
      </w:r>
      <w:proofErr w:type="spellEnd"/>
      <w:r w:rsidRPr="005E0C69">
        <w:rPr>
          <w:rFonts w:ascii="Times New Roman" w:hAnsi="Times New Roman" w:cs="Times New Roman"/>
        </w:rPr>
        <w:t xml:space="preserve"> </w:t>
      </w:r>
      <w:proofErr w:type="spellStart"/>
      <w:r w:rsidRPr="005E0C69">
        <w:rPr>
          <w:rFonts w:ascii="Times New Roman" w:hAnsi="Times New Roman" w:cs="Times New Roman"/>
        </w:rPr>
        <w:t>Wase</w:t>
      </w:r>
      <w:proofErr w:type="spellEnd"/>
      <w:r w:rsidRPr="005E0C69">
        <w:rPr>
          <w:rFonts w:ascii="Times New Roman" w:hAnsi="Times New Roman" w:cs="Times New Roman"/>
        </w:rPr>
        <w:t xml:space="preserve"> (Plateau APC</w:t>
      </w:r>
      <w:r>
        <w:rPr>
          <w:rFonts w:ascii="Times New Roman" w:hAnsi="Times New Roman" w:cs="Times New Roman"/>
        </w:rPr>
        <w:t>)</w:t>
      </w:r>
      <w:r w:rsidRPr="005E0C69">
        <w:rPr>
          <w:rFonts w:ascii="Times New Roman" w:hAnsi="Times New Roman" w:cs="Times New Roman"/>
        </w:rPr>
        <w:t xml:space="preserve"> claimed </w:t>
      </w:r>
      <w:r>
        <w:rPr>
          <w:rFonts w:ascii="Times New Roman" w:hAnsi="Times New Roman" w:cs="Times New Roman"/>
        </w:rPr>
        <w:t xml:space="preserve">he knew specific politicians who </w:t>
      </w:r>
      <w:r w:rsidRPr="005E0C69">
        <w:rPr>
          <w:rFonts w:ascii="Times New Roman" w:hAnsi="Times New Roman" w:cs="Times New Roman"/>
        </w:rPr>
        <w:t xml:space="preserve">sponsor the killings, adding that he had </w:t>
      </w:r>
      <w:r>
        <w:rPr>
          <w:rFonts w:ascii="Times New Roman" w:hAnsi="Times New Roman" w:cs="Times New Roman"/>
        </w:rPr>
        <w:t>“</w:t>
      </w:r>
      <w:r w:rsidRPr="005E0C69">
        <w:rPr>
          <w:rFonts w:ascii="Times New Roman" w:hAnsi="Times New Roman" w:cs="Times New Roman"/>
        </w:rPr>
        <w:t>documentary evidence to support his position</w:t>
      </w:r>
      <w:r>
        <w:rPr>
          <w:rFonts w:ascii="Times New Roman" w:hAnsi="Times New Roman" w:cs="Times New Roman"/>
        </w:rPr>
        <w:t>”.</w:t>
      </w:r>
      <w:r>
        <w:rPr>
          <w:rStyle w:val="FootnoteReference"/>
          <w:rFonts w:ascii="Times New Roman" w:hAnsi="Times New Roman" w:cs="Times New Roman"/>
        </w:rPr>
        <w:footnoteReference w:id="15"/>
      </w:r>
      <w:r>
        <w:rPr>
          <w:rFonts w:ascii="Times New Roman" w:hAnsi="Times New Roman" w:cs="Times New Roman"/>
        </w:rPr>
        <w:t xml:space="preserve"> Yet, like other important issues and vital concerns, nothing was pursued.</w:t>
      </w:r>
    </w:p>
    <w:p w14:paraId="2B9DA3BC" w14:textId="77777777" w:rsidR="002909A8" w:rsidRPr="008D2003" w:rsidRDefault="002909A8" w:rsidP="002909A8">
      <w:pPr>
        <w:pStyle w:val="NormalWeb"/>
        <w:spacing w:before="0" w:beforeAutospacing="0" w:after="0" w:afterAutospacing="0"/>
      </w:pPr>
      <w:r w:rsidRPr="008D2003">
        <w:t xml:space="preserve"> </w:t>
      </w:r>
    </w:p>
    <w:p w14:paraId="599F2682" w14:textId="77777777" w:rsidR="002909A8" w:rsidRPr="008D2003" w:rsidRDefault="002909A8" w:rsidP="002909A8">
      <w:pPr>
        <w:pStyle w:val="NormalWeb"/>
        <w:numPr>
          <w:ilvl w:val="0"/>
          <w:numId w:val="23"/>
        </w:numPr>
        <w:spacing w:before="0" w:beforeAutospacing="0" w:after="0" w:afterAutospacing="0"/>
        <w:rPr>
          <w:b/>
          <w:bCs/>
          <w:i/>
          <w:iCs/>
        </w:rPr>
      </w:pPr>
      <w:r w:rsidRPr="008D2003">
        <w:rPr>
          <w:b/>
          <w:bCs/>
          <w:i/>
          <w:iCs/>
        </w:rPr>
        <w:t xml:space="preserve">Civil and political rights, including but not limited to participation and representation in the public life, access to justice and effective remedies, liberty and security; </w:t>
      </w:r>
    </w:p>
    <w:p w14:paraId="49952071" w14:textId="77777777" w:rsidR="002909A8" w:rsidRPr="008D2003" w:rsidRDefault="002909A8" w:rsidP="002909A8">
      <w:pPr>
        <w:jc w:val="both"/>
        <w:rPr>
          <w:rFonts w:ascii="Times New Roman" w:hAnsi="Times New Roman" w:cs="Times New Roman"/>
        </w:rPr>
      </w:pPr>
    </w:p>
    <w:p w14:paraId="790A795F" w14:textId="77777777" w:rsidR="002909A8" w:rsidRPr="008D2003" w:rsidRDefault="002909A8" w:rsidP="002909A8">
      <w:pPr>
        <w:pStyle w:val="ListParagraph"/>
        <w:numPr>
          <w:ilvl w:val="0"/>
          <w:numId w:val="22"/>
        </w:numPr>
        <w:spacing w:after="0" w:line="240" w:lineRule="auto"/>
        <w:ind w:left="1080"/>
        <w:rPr>
          <w:rFonts w:ascii="Times New Roman" w:hAnsi="Times New Roman" w:cs="Times New Roman"/>
          <w:b/>
          <w:bCs/>
        </w:rPr>
      </w:pPr>
      <w:r w:rsidRPr="008D2003">
        <w:rPr>
          <w:rFonts w:ascii="Times New Roman" w:hAnsi="Times New Roman" w:cs="Times New Roman"/>
          <w:b/>
          <w:bCs/>
        </w:rPr>
        <w:t>GENOCIDE</w:t>
      </w:r>
    </w:p>
    <w:p w14:paraId="21DF280D" w14:textId="77777777" w:rsidR="002909A8" w:rsidRPr="008D2003" w:rsidRDefault="002909A8" w:rsidP="002909A8">
      <w:pPr>
        <w:jc w:val="both"/>
        <w:rPr>
          <w:rFonts w:ascii="Times New Roman" w:hAnsi="Times New Roman" w:cs="Times New Roman"/>
        </w:rPr>
      </w:pPr>
      <w:r w:rsidRPr="008D2003">
        <w:rPr>
          <w:rFonts w:ascii="Times New Roman" w:hAnsi="Times New Roman" w:cs="Times New Roman"/>
        </w:rPr>
        <w:t xml:space="preserve">Genocide is a difficult term to understand and apply to any situation. </w:t>
      </w:r>
      <w:r>
        <w:rPr>
          <w:rFonts w:ascii="Times New Roman" w:hAnsi="Times New Roman" w:cs="Times New Roman"/>
        </w:rPr>
        <w:t>G</w:t>
      </w:r>
      <w:r w:rsidRPr="008D2003">
        <w:rPr>
          <w:rFonts w:ascii="Times New Roman" w:hAnsi="Times New Roman" w:cs="Times New Roman"/>
        </w:rPr>
        <w:t>enocide needs victims and actor</w:t>
      </w:r>
      <w:r>
        <w:rPr>
          <w:rFonts w:ascii="Times New Roman" w:hAnsi="Times New Roman" w:cs="Times New Roman"/>
        </w:rPr>
        <w:t>s</w:t>
      </w:r>
      <w:r w:rsidRPr="008D2003">
        <w:rPr>
          <w:rFonts w:ascii="Times New Roman" w:hAnsi="Times New Roman" w:cs="Times New Roman"/>
        </w:rPr>
        <w:t xml:space="preserve"> (perpetrator</w:t>
      </w:r>
      <w:r>
        <w:rPr>
          <w:rFonts w:ascii="Times New Roman" w:hAnsi="Times New Roman" w:cs="Times New Roman"/>
        </w:rPr>
        <w:t>s</w:t>
      </w:r>
      <w:r w:rsidRPr="008D2003">
        <w:rPr>
          <w:rFonts w:ascii="Times New Roman" w:hAnsi="Times New Roman" w:cs="Times New Roman"/>
        </w:rPr>
        <w:t>). Genocide is a premeditated, coordinated strategy to destroy a group of people of a specific national, ethnic or religious group.</w:t>
      </w:r>
    </w:p>
    <w:p w14:paraId="09103BFD" w14:textId="77777777" w:rsidR="002909A8" w:rsidRDefault="002909A8" w:rsidP="002909A8">
      <w:pPr>
        <w:jc w:val="both"/>
        <w:rPr>
          <w:rFonts w:ascii="Times New Roman" w:hAnsi="Times New Roman" w:cs="Times New Roman"/>
        </w:rPr>
      </w:pPr>
    </w:p>
    <w:p w14:paraId="4EDA1467" w14:textId="77777777" w:rsidR="002909A8" w:rsidRDefault="002909A8" w:rsidP="002909A8">
      <w:pPr>
        <w:jc w:val="both"/>
        <w:rPr>
          <w:rFonts w:ascii="Times New Roman" w:hAnsi="Times New Roman" w:cs="Times New Roman"/>
        </w:rPr>
      </w:pPr>
      <w:r w:rsidRPr="008D2003">
        <w:rPr>
          <w:rFonts w:ascii="Times New Roman" w:hAnsi="Times New Roman" w:cs="Times New Roman"/>
        </w:rPr>
        <w:t>We are aware that the Convention on the Prevention and Punishment of the Crime of Genocide, which was unanimously adopted by the United Nations General Assembly on 9 December 1948 as General Assembly Resolution 260, clearly explains genocide in Article Two as, "any of the following acts committed with the intent to destroy, in whole or in part, a national, ethnic, racial or religious group, as such"</w:t>
      </w:r>
      <w:r w:rsidRPr="008D2003">
        <w:rPr>
          <w:rFonts w:ascii="Times New Roman" w:hAnsi="Times New Roman" w:cs="Times New Roman"/>
          <w:vertAlign w:val="superscript"/>
        </w:rPr>
        <w:footnoteReference w:id="16"/>
      </w:r>
      <w:r w:rsidRPr="008D2003">
        <w:rPr>
          <w:rFonts w:ascii="Times New Roman" w:hAnsi="Times New Roman" w:cs="Times New Roman"/>
        </w:rPr>
        <w:t>:</w:t>
      </w:r>
    </w:p>
    <w:p w14:paraId="1F4D95CD" w14:textId="77777777" w:rsidR="002909A8" w:rsidRPr="008D2003" w:rsidRDefault="002909A8" w:rsidP="002909A8">
      <w:pPr>
        <w:jc w:val="both"/>
        <w:rPr>
          <w:rFonts w:ascii="Times New Roman" w:hAnsi="Times New Roman" w:cs="Times New Roman"/>
        </w:rPr>
      </w:pPr>
    </w:p>
    <w:p w14:paraId="7E789FE7" w14:textId="77777777" w:rsidR="002909A8" w:rsidRPr="008D2003" w:rsidRDefault="002909A8" w:rsidP="002909A8">
      <w:pPr>
        <w:pStyle w:val="ListParagraph"/>
        <w:numPr>
          <w:ilvl w:val="0"/>
          <w:numId w:val="14"/>
        </w:numPr>
        <w:spacing w:after="0" w:line="240" w:lineRule="auto"/>
        <w:rPr>
          <w:rFonts w:ascii="Times New Roman" w:hAnsi="Times New Roman" w:cs="Times New Roman"/>
        </w:rPr>
      </w:pPr>
      <w:r w:rsidRPr="008D2003">
        <w:rPr>
          <w:rFonts w:ascii="Times New Roman" w:hAnsi="Times New Roman" w:cs="Times New Roman"/>
        </w:rPr>
        <w:t>Killing members of the group</w:t>
      </w:r>
    </w:p>
    <w:p w14:paraId="749B573A" w14:textId="77777777" w:rsidR="002909A8" w:rsidRPr="008D2003" w:rsidRDefault="002909A8" w:rsidP="002909A8">
      <w:pPr>
        <w:pStyle w:val="ListParagraph"/>
        <w:numPr>
          <w:ilvl w:val="0"/>
          <w:numId w:val="14"/>
        </w:numPr>
        <w:spacing w:after="0" w:line="240" w:lineRule="auto"/>
        <w:rPr>
          <w:rFonts w:ascii="Times New Roman" w:hAnsi="Times New Roman" w:cs="Times New Roman"/>
        </w:rPr>
      </w:pPr>
      <w:r w:rsidRPr="008D2003">
        <w:rPr>
          <w:rFonts w:ascii="Times New Roman" w:hAnsi="Times New Roman" w:cs="Times New Roman"/>
        </w:rPr>
        <w:t>Causing serious bodily or mental harm to members of the group</w:t>
      </w:r>
    </w:p>
    <w:p w14:paraId="066E4515" w14:textId="77777777" w:rsidR="002909A8" w:rsidRPr="008D2003" w:rsidRDefault="002909A8" w:rsidP="002909A8">
      <w:pPr>
        <w:pStyle w:val="ListParagraph"/>
        <w:numPr>
          <w:ilvl w:val="0"/>
          <w:numId w:val="14"/>
        </w:numPr>
        <w:spacing w:after="0" w:line="240" w:lineRule="auto"/>
        <w:rPr>
          <w:rFonts w:ascii="Times New Roman" w:hAnsi="Times New Roman" w:cs="Times New Roman"/>
        </w:rPr>
      </w:pPr>
      <w:r w:rsidRPr="008D2003">
        <w:rPr>
          <w:rFonts w:ascii="Times New Roman" w:hAnsi="Times New Roman" w:cs="Times New Roman"/>
        </w:rPr>
        <w:t>Deliberately inflicting on the group conditions of life calculated to bring about its physical destruction in whole or in part</w:t>
      </w:r>
    </w:p>
    <w:p w14:paraId="4F5CF797" w14:textId="77777777" w:rsidR="002909A8" w:rsidRPr="008D2003" w:rsidRDefault="002909A8" w:rsidP="002909A8">
      <w:pPr>
        <w:pStyle w:val="ListParagraph"/>
        <w:numPr>
          <w:ilvl w:val="0"/>
          <w:numId w:val="14"/>
        </w:numPr>
        <w:spacing w:after="0" w:line="240" w:lineRule="auto"/>
        <w:rPr>
          <w:rFonts w:ascii="Times New Roman" w:hAnsi="Times New Roman" w:cs="Times New Roman"/>
        </w:rPr>
      </w:pPr>
      <w:r w:rsidRPr="008D2003">
        <w:rPr>
          <w:rFonts w:ascii="Times New Roman" w:hAnsi="Times New Roman" w:cs="Times New Roman"/>
        </w:rPr>
        <w:t>Imposing measures intended to prevent births within the group</w:t>
      </w:r>
    </w:p>
    <w:p w14:paraId="3C934834" w14:textId="77777777" w:rsidR="002909A8" w:rsidRPr="008D2003" w:rsidRDefault="002909A8" w:rsidP="002909A8">
      <w:pPr>
        <w:pStyle w:val="ListParagraph"/>
        <w:numPr>
          <w:ilvl w:val="0"/>
          <w:numId w:val="14"/>
        </w:numPr>
        <w:spacing w:after="0" w:line="240" w:lineRule="auto"/>
        <w:rPr>
          <w:rFonts w:ascii="Times New Roman" w:hAnsi="Times New Roman" w:cs="Times New Roman"/>
        </w:rPr>
      </w:pPr>
      <w:r w:rsidRPr="008D2003">
        <w:rPr>
          <w:rFonts w:ascii="Times New Roman" w:hAnsi="Times New Roman" w:cs="Times New Roman"/>
        </w:rPr>
        <w:t>Forcibly transferring children of the group to another group</w:t>
      </w:r>
    </w:p>
    <w:p w14:paraId="7945BF64" w14:textId="77777777" w:rsidR="002909A8" w:rsidRPr="008D2003" w:rsidRDefault="002909A8" w:rsidP="002909A8">
      <w:pPr>
        <w:rPr>
          <w:rFonts w:ascii="Times New Roman" w:hAnsi="Times New Roman" w:cs="Times New Roman"/>
        </w:rPr>
      </w:pPr>
    </w:p>
    <w:p w14:paraId="03CC4AA1" w14:textId="77777777" w:rsidR="002909A8" w:rsidRPr="008D2003" w:rsidRDefault="002909A8" w:rsidP="002909A8">
      <w:pPr>
        <w:rPr>
          <w:rFonts w:ascii="Times New Roman" w:hAnsi="Times New Roman" w:cs="Times New Roman"/>
        </w:rPr>
      </w:pPr>
      <w:r w:rsidRPr="008D2003">
        <w:rPr>
          <w:rFonts w:ascii="Times New Roman" w:hAnsi="Times New Roman" w:cs="Times New Roman"/>
        </w:rPr>
        <w:t>Additionally, Article 3 defines the crimes that can be punished under the convention</w:t>
      </w:r>
      <w:r w:rsidRPr="008D2003">
        <w:rPr>
          <w:rFonts w:ascii="Times New Roman" w:hAnsi="Times New Roman" w:cs="Times New Roman"/>
          <w:vertAlign w:val="superscript"/>
        </w:rPr>
        <w:footnoteReference w:id="17"/>
      </w:r>
      <w:r w:rsidRPr="008D2003">
        <w:rPr>
          <w:rFonts w:ascii="Times New Roman" w:hAnsi="Times New Roman" w:cs="Times New Roman"/>
        </w:rPr>
        <w:t>:</w:t>
      </w:r>
    </w:p>
    <w:p w14:paraId="4F57BA29" w14:textId="77777777" w:rsidR="002909A8" w:rsidRPr="008D2003" w:rsidRDefault="002909A8" w:rsidP="002909A8">
      <w:pPr>
        <w:pStyle w:val="ListParagraph"/>
        <w:numPr>
          <w:ilvl w:val="0"/>
          <w:numId w:val="15"/>
        </w:numPr>
        <w:spacing w:after="0" w:line="240" w:lineRule="auto"/>
        <w:rPr>
          <w:rFonts w:ascii="Times New Roman" w:hAnsi="Times New Roman" w:cs="Times New Roman"/>
        </w:rPr>
      </w:pPr>
      <w:r w:rsidRPr="008D2003">
        <w:rPr>
          <w:rFonts w:ascii="Times New Roman" w:hAnsi="Times New Roman" w:cs="Times New Roman"/>
        </w:rPr>
        <w:t>Genocide;</w:t>
      </w:r>
    </w:p>
    <w:p w14:paraId="738D8F28" w14:textId="77777777" w:rsidR="002909A8" w:rsidRPr="008D2003" w:rsidRDefault="002909A8" w:rsidP="002909A8">
      <w:pPr>
        <w:pStyle w:val="ListParagraph"/>
        <w:numPr>
          <w:ilvl w:val="0"/>
          <w:numId w:val="15"/>
        </w:numPr>
        <w:spacing w:after="0" w:line="240" w:lineRule="auto"/>
        <w:rPr>
          <w:rFonts w:ascii="Times New Roman" w:hAnsi="Times New Roman" w:cs="Times New Roman"/>
        </w:rPr>
      </w:pPr>
      <w:r w:rsidRPr="008D2003">
        <w:rPr>
          <w:rFonts w:ascii="Times New Roman" w:hAnsi="Times New Roman" w:cs="Times New Roman"/>
        </w:rPr>
        <w:t>Conspiracy to commit genocide;</w:t>
      </w:r>
    </w:p>
    <w:p w14:paraId="18B9F0B0" w14:textId="77777777" w:rsidR="002909A8" w:rsidRPr="008D2003" w:rsidRDefault="002909A8" w:rsidP="002909A8">
      <w:pPr>
        <w:pStyle w:val="ListParagraph"/>
        <w:numPr>
          <w:ilvl w:val="0"/>
          <w:numId w:val="15"/>
        </w:numPr>
        <w:spacing w:after="0" w:line="240" w:lineRule="auto"/>
        <w:rPr>
          <w:rFonts w:ascii="Times New Roman" w:hAnsi="Times New Roman" w:cs="Times New Roman"/>
        </w:rPr>
      </w:pPr>
      <w:r w:rsidRPr="008D2003">
        <w:rPr>
          <w:rFonts w:ascii="Times New Roman" w:hAnsi="Times New Roman" w:cs="Times New Roman"/>
        </w:rPr>
        <w:t>Direct and public incitement to commit genocide;</w:t>
      </w:r>
    </w:p>
    <w:p w14:paraId="30534CDB" w14:textId="77777777" w:rsidR="002909A8" w:rsidRPr="008D2003" w:rsidRDefault="002909A8" w:rsidP="002909A8">
      <w:pPr>
        <w:pStyle w:val="ListParagraph"/>
        <w:numPr>
          <w:ilvl w:val="0"/>
          <w:numId w:val="15"/>
        </w:numPr>
        <w:spacing w:after="0" w:line="240" w:lineRule="auto"/>
        <w:rPr>
          <w:rFonts w:ascii="Times New Roman" w:hAnsi="Times New Roman" w:cs="Times New Roman"/>
        </w:rPr>
      </w:pPr>
      <w:r w:rsidRPr="008D2003">
        <w:rPr>
          <w:rFonts w:ascii="Times New Roman" w:hAnsi="Times New Roman" w:cs="Times New Roman"/>
        </w:rPr>
        <w:t>Attempt to commit genocide;</w:t>
      </w:r>
    </w:p>
    <w:p w14:paraId="06B83AE3" w14:textId="77777777" w:rsidR="002909A8" w:rsidRPr="008D2003" w:rsidRDefault="002909A8" w:rsidP="002909A8">
      <w:pPr>
        <w:pStyle w:val="ListParagraph"/>
        <w:numPr>
          <w:ilvl w:val="0"/>
          <w:numId w:val="15"/>
        </w:numPr>
        <w:spacing w:after="0" w:line="240" w:lineRule="auto"/>
        <w:rPr>
          <w:rFonts w:ascii="Times New Roman" w:hAnsi="Times New Roman" w:cs="Times New Roman"/>
        </w:rPr>
      </w:pPr>
      <w:r w:rsidRPr="008D2003">
        <w:rPr>
          <w:rFonts w:ascii="Times New Roman" w:hAnsi="Times New Roman" w:cs="Times New Roman"/>
        </w:rPr>
        <w:t>Complicity in genocide.</w:t>
      </w:r>
    </w:p>
    <w:p w14:paraId="64B7DB52" w14:textId="77777777" w:rsidR="002909A8" w:rsidRPr="008D2003" w:rsidRDefault="002909A8" w:rsidP="002909A8">
      <w:pPr>
        <w:rPr>
          <w:rFonts w:ascii="Times New Roman" w:hAnsi="Times New Roman" w:cs="Times New Roman"/>
        </w:rPr>
      </w:pPr>
    </w:p>
    <w:p w14:paraId="7C65D637" w14:textId="77777777" w:rsidR="002909A8" w:rsidRPr="008D2003" w:rsidRDefault="002909A8" w:rsidP="002909A8">
      <w:pPr>
        <w:pStyle w:val="ListParagraph"/>
        <w:numPr>
          <w:ilvl w:val="0"/>
          <w:numId w:val="22"/>
        </w:numPr>
        <w:spacing w:after="0" w:line="240" w:lineRule="auto"/>
        <w:ind w:left="1080"/>
        <w:rPr>
          <w:rFonts w:ascii="Times New Roman" w:hAnsi="Times New Roman" w:cs="Times New Roman"/>
          <w:b/>
          <w:bCs/>
        </w:rPr>
      </w:pPr>
      <w:r w:rsidRPr="008D2003">
        <w:rPr>
          <w:rFonts w:ascii="Times New Roman" w:hAnsi="Times New Roman" w:cs="Times New Roman"/>
          <w:b/>
          <w:bCs/>
        </w:rPr>
        <w:t>VICTIMS</w:t>
      </w:r>
    </w:p>
    <w:p w14:paraId="69D7FEBA" w14:textId="77777777" w:rsidR="002909A8" w:rsidRPr="008D2003" w:rsidRDefault="002909A8" w:rsidP="002909A8">
      <w:pPr>
        <w:jc w:val="both"/>
        <w:rPr>
          <w:rFonts w:ascii="Times New Roman" w:hAnsi="Times New Roman" w:cs="Times New Roman"/>
        </w:rPr>
      </w:pPr>
      <w:r w:rsidRPr="008D2003">
        <w:rPr>
          <w:rFonts w:ascii="Times New Roman" w:hAnsi="Times New Roman" w:cs="Times New Roman"/>
        </w:rPr>
        <w:t xml:space="preserve">Ethnicity is paramount to Nigerians because language, culture and religion are defined by it. Through the years, </w:t>
      </w:r>
      <w:r>
        <w:rPr>
          <w:rFonts w:ascii="Times New Roman" w:hAnsi="Times New Roman" w:cs="Times New Roman"/>
        </w:rPr>
        <w:t xml:space="preserve">as </w:t>
      </w:r>
      <w:r w:rsidRPr="008D2003">
        <w:rPr>
          <w:rFonts w:ascii="Times New Roman" w:hAnsi="Times New Roman" w:cs="Times New Roman"/>
        </w:rPr>
        <w:t>Christianity spread it accepted and promoted ethnicity by incorporating traditional practices and language, even translat</w:t>
      </w:r>
      <w:r>
        <w:rPr>
          <w:rFonts w:ascii="Times New Roman" w:hAnsi="Times New Roman" w:cs="Times New Roman"/>
        </w:rPr>
        <w:t xml:space="preserve">ing </w:t>
      </w:r>
      <w:r w:rsidRPr="008D2003">
        <w:rPr>
          <w:rFonts w:ascii="Times New Roman" w:hAnsi="Times New Roman" w:cs="Times New Roman"/>
        </w:rPr>
        <w:t>the Bible into local languages.</w:t>
      </w:r>
    </w:p>
    <w:p w14:paraId="1E54246D" w14:textId="77777777" w:rsidR="002909A8" w:rsidRPr="00B37B9B" w:rsidRDefault="002909A8" w:rsidP="002909A8">
      <w:pPr>
        <w:jc w:val="both"/>
        <w:rPr>
          <w:rFonts w:ascii="Times New Roman" w:hAnsi="Times New Roman" w:cs="Times New Roman"/>
        </w:rPr>
      </w:pPr>
    </w:p>
    <w:p w14:paraId="1D0630EF" w14:textId="77777777" w:rsidR="002909A8" w:rsidRPr="00B37B9B" w:rsidRDefault="002909A8" w:rsidP="002909A8">
      <w:pPr>
        <w:jc w:val="both"/>
        <w:rPr>
          <w:rFonts w:ascii="Times New Roman" w:hAnsi="Times New Roman" w:cs="Times New Roman"/>
          <w:color w:val="000000" w:themeColor="text1"/>
        </w:rPr>
      </w:pPr>
      <w:r w:rsidRPr="008D2003">
        <w:rPr>
          <w:rFonts w:ascii="Times New Roman" w:hAnsi="Times New Roman" w:cs="Times New Roman"/>
          <w:color w:val="000000" w:themeColor="text1"/>
        </w:rPr>
        <w:t>Those</w:t>
      </w:r>
      <w:r>
        <w:rPr>
          <w:rFonts w:ascii="Times New Roman" w:hAnsi="Times New Roman" w:cs="Times New Roman"/>
          <w:color w:val="000000" w:themeColor="text1"/>
        </w:rPr>
        <w:t xml:space="preserve"> who say the conflict is due to</w:t>
      </w:r>
      <w:r w:rsidRPr="008D2003">
        <w:rPr>
          <w:rFonts w:ascii="Times New Roman" w:hAnsi="Times New Roman" w:cs="Times New Roman"/>
          <w:color w:val="000000" w:themeColor="text1"/>
        </w:rPr>
        <w:t xml:space="preserve"> climate change or land rights/access should recognize that </w:t>
      </w:r>
      <w:r>
        <w:rPr>
          <w:rFonts w:ascii="Times New Roman" w:hAnsi="Times New Roman" w:cs="Times New Roman"/>
          <w:color w:val="000000" w:themeColor="text1"/>
        </w:rPr>
        <w:t xml:space="preserve">multiple </w:t>
      </w:r>
      <w:r w:rsidRPr="008D2003">
        <w:rPr>
          <w:rFonts w:ascii="Times New Roman" w:hAnsi="Times New Roman" w:cs="Times New Roman"/>
          <w:color w:val="000000" w:themeColor="text1"/>
        </w:rPr>
        <w:t xml:space="preserve">attempts </w:t>
      </w:r>
      <w:r>
        <w:rPr>
          <w:rFonts w:ascii="Times New Roman" w:hAnsi="Times New Roman" w:cs="Times New Roman"/>
          <w:color w:val="000000" w:themeColor="text1"/>
        </w:rPr>
        <w:t xml:space="preserve">for peace and resolution </w:t>
      </w:r>
      <w:r w:rsidRPr="008D2003">
        <w:rPr>
          <w:rFonts w:ascii="Times New Roman" w:hAnsi="Times New Roman" w:cs="Times New Roman"/>
          <w:color w:val="000000" w:themeColor="text1"/>
        </w:rPr>
        <w:t xml:space="preserve">have been </w:t>
      </w:r>
      <w:r>
        <w:rPr>
          <w:rFonts w:ascii="Times New Roman" w:hAnsi="Times New Roman" w:cs="Times New Roman"/>
          <w:color w:val="000000" w:themeColor="text1"/>
        </w:rPr>
        <w:t>made</w:t>
      </w:r>
      <w:r w:rsidRPr="008D2003">
        <w:rPr>
          <w:rFonts w:ascii="Times New Roman" w:hAnsi="Times New Roman" w:cs="Times New Roman"/>
          <w:color w:val="000000" w:themeColor="text1"/>
        </w:rPr>
        <w:t xml:space="preserve"> for many years. In 1965, the Grazing Reserve System was created by the Northern region government in order to create hundreds of grazing reserves and to provide water and vaccinations while the herdsmen paid government taxes.</w:t>
      </w:r>
      <w:r w:rsidRPr="008D2003">
        <w:rPr>
          <w:rStyle w:val="FootnoteReference"/>
          <w:rFonts w:ascii="Times New Roman" w:hAnsi="Times New Roman" w:cs="Times New Roman"/>
          <w:color w:val="000000" w:themeColor="text1"/>
        </w:rPr>
        <w:t xml:space="preserve"> </w:t>
      </w:r>
      <w:r w:rsidRPr="008D2003">
        <w:rPr>
          <w:rStyle w:val="FootnoteReference"/>
          <w:rFonts w:ascii="Times New Roman" w:hAnsi="Times New Roman" w:cs="Times New Roman"/>
          <w:color w:val="000000" w:themeColor="text1"/>
        </w:rPr>
        <w:footnoteReference w:id="18"/>
      </w:r>
      <w:r w:rsidRPr="008D2003">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It was never fully implemented because the </w:t>
      </w:r>
      <w:r w:rsidRPr="008D2003">
        <w:rPr>
          <w:rFonts w:ascii="Times New Roman" w:hAnsi="Times New Roman" w:cs="Times New Roman"/>
          <w:color w:val="000000" w:themeColor="text1"/>
        </w:rPr>
        <w:t>discovery of oil and ensuing exploration</w:t>
      </w:r>
      <w:r>
        <w:rPr>
          <w:rFonts w:ascii="Times New Roman" w:hAnsi="Times New Roman" w:cs="Times New Roman"/>
          <w:color w:val="000000" w:themeColor="text1"/>
        </w:rPr>
        <w:t xml:space="preserve"> eventually neglected the </w:t>
      </w:r>
      <w:r w:rsidRPr="008D2003">
        <w:rPr>
          <w:rFonts w:ascii="Times New Roman" w:hAnsi="Times New Roman" w:cs="Times New Roman"/>
          <w:color w:val="000000" w:themeColor="text1"/>
        </w:rPr>
        <w:t xml:space="preserve">grazing reserve </w:t>
      </w:r>
      <w:r>
        <w:rPr>
          <w:rFonts w:ascii="Times New Roman" w:hAnsi="Times New Roman" w:cs="Times New Roman"/>
          <w:color w:val="000000" w:themeColor="text1"/>
        </w:rPr>
        <w:t xml:space="preserve">initiatives </w:t>
      </w:r>
      <w:r w:rsidRPr="008D2003">
        <w:rPr>
          <w:rFonts w:ascii="Times New Roman" w:hAnsi="Times New Roman" w:cs="Times New Roman"/>
          <w:color w:val="000000" w:themeColor="text1"/>
        </w:rPr>
        <w:t>and</w:t>
      </w:r>
      <w:r>
        <w:rPr>
          <w:rFonts w:ascii="Times New Roman" w:hAnsi="Times New Roman" w:cs="Times New Roman"/>
          <w:color w:val="000000" w:themeColor="text1"/>
        </w:rPr>
        <w:t>,</w:t>
      </w:r>
      <w:r w:rsidRPr="008D2003">
        <w:rPr>
          <w:rFonts w:ascii="Times New Roman" w:hAnsi="Times New Roman" w:cs="Times New Roman"/>
          <w:color w:val="000000" w:themeColor="text1"/>
        </w:rPr>
        <w:t xml:space="preserve"> similarly</w:t>
      </w:r>
      <w:r>
        <w:rPr>
          <w:rFonts w:ascii="Times New Roman" w:hAnsi="Times New Roman" w:cs="Times New Roman"/>
          <w:color w:val="000000" w:themeColor="text1"/>
        </w:rPr>
        <w:t>,</w:t>
      </w:r>
      <w:r w:rsidRPr="008D2003">
        <w:rPr>
          <w:rFonts w:ascii="Times New Roman" w:hAnsi="Times New Roman" w:cs="Times New Roman"/>
          <w:color w:val="000000" w:themeColor="text1"/>
        </w:rPr>
        <w:t xml:space="preserve"> the agricultural sector</w:t>
      </w:r>
      <w:r>
        <w:rPr>
          <w:rFonts w:ascii="Times New Roman" w:hAnsi="Times New Roman" w:cs="Times New Roman"/>
          <w:color w:val="000000" w:themeColor="text1"/>
        </w:rPr>
        <w:t>.</w:t>
      </w:r>
    </w:p>
    <w:p w14:paraId="118FF14E" w14:textId="77777777" w:rsidR="002909A8" w:rsidRPr="008D2003" w:rsidRDefault="002909A8" w:rsidP="002909A8">
      <w:pPr>
        <w:jc w:val="both"/>
        <w:rPr>
          <w:rFonts w:ascii="Times New Roman" w:hAnsi="Times New Roman" w:cs="Times New Roman"/>
          <w:sz w:val="20"/>
          <w:szCs w:val="20"/>
        </w:rPr>
      </w:pPr>
    </w:p>
    <w:p w14:paraId="5A2904D1" w14:textId="77777777" w:rsidR="002909A8" w:rsidRPr="008D2003" w:rsidRDefault="002909A8" w:rsidP="002909A8">
      <w:pPr>
        <w:jc w:val="both"/>
        <w:rPr>
          <w:rFonts w:ascii="Times New Roman" w:hAnsi="Times New Roman" w:cs="Times New Roman"/>
          <w:sz w:val="20"/>
          <w:szCs w:val="20"/>
        </w:rPr>
      </w:pPr>
    </w:p>
    <w:tbl>
      <w:tblPr>
        <w:tblStyle w:val="TableGrid"/>
        <w:tblpPr w:leftFromText="180" w:rightFromText="180" w:vertAnchor="text" w:horzAnchor="margin" w:tblpY="-43"/>
        <w:tblW w:w="9355" w:type="dxa"/>
        <w:tblLook w:val="04A0" w:firstRow="1" w:lastRow="0" w:firstColumn="1" w:lastColumn="0" w:noHBand="0" w:noVBand="1"/>
      </w:tblPr>
      <w:tblGrid>
        <w:gridCol w:w="3045"/>
        <w:gridCol w:w="6310"/>
      </w:tblGrid>
      <w:tr w:rsidR="002909A8" w:rsidRPr="008D2003" w14:paraId="412415CD" w14:textId="77777777" w:rsidTr="00DA0727">
        <w:tc>
          <w:tcPr>
            <w:tcW w:w="3045" w:type="dxa"/>
            <w:tcBorders>
              <w:top w:val="single" w:sz="12" w:space="0" w:color="auto"/>
              <w:left w:val="single" w:sz="12" w:space="0" w:color="auto"/>
              <w:bottom w:val="single" w:sz="12" w:space="0" w:color="auto"/>
              <w:right w:val="single" w:sz="12" w:space="0" w:color="auto"/>
            </w:tcBorders>
          </w:tcPr>
          <w:p w14:paraId="72AAAAB4" w14:textId="77777777" w:rsidR="002909A8" w:rsidRPr="008D2003" w:rsidRDefault="002909A8" w:rsidP="00DA0727">
            <w:pPr>
              <w:rPr>
                <w:rFonts w:ascii="Times New Roman" w:hAnsi="Times New Roman" w:cs="Times New Roman"/>
                <w:b/>
                <w:bCs/>
              </w:rPr>
            </w:pPr>
            <w:r w:rsidRPr="008D2003">
              <w:rPr>
                <w:rFonts w:ascii="Times New Roman" w:hAnsi="Times New Roman" w:cs="Times New Roman"/>
                <w:b/>
                <w:bCs/>
              </w:rPr>
              <w:t>UN GENOCIDE CONVENTION DEFINITION</w:t>
            </w:r>
          </w:p>
        </w:tc>
        <w:tc>
          <w:tcPr>
            <w:tcW w:w="6310" w:type="dxa"/>
            <w:tcBorders>
              <w:top w:val="single" w:sz="12" w:space="0" w:color="auto"/>
              <w:left w:val="single" w:sz="12" w:space="0" w:color="auto"/>
              <w:bottom w:val="single" w:sz="12" w:space="0" w:color="auto"/>
              <w:right w:val="single" w:sz="12" w:space="0" w:color="auto"/>
            </w:tcBorders>
          </w:tcPr>
          <w:p w14:paraId="1863A0FF" w14:textId="77777777" w:rsidR="002909A8" w:rsidRPr="008D2003" w:rsidRDefault="002909A8" w:rsidP="00DA0727">
            <w:pPr>
              <w:rPr>
                <w:rFonts w:ascii="Times New Roman" w:hAnsi="Times New Roman" w:cs="Times New Roman"/>
                <w:b/>
                <w:bCs/>
              </w:rPr>
            </w:pPr>
            <w:r w:rsidRPr="008D2003">
              <w:rPr>
                <w:rFonts w:ascii="Times New Roman" w:hAnsi="Times New Roman" w:cs="Times New Roman"/>
                <w:b/>
                <w:bCs/>
              </w:rPr>
              <w:t>NIGERIAN VICTIMS: INCIDENTS BY ACTOR “FULANI MILITANTS”</w:t>
            </w:r>
          </w:p>
        </w:tc>
      </w:tr>
      <w:tr w:rsidR="002909A8" w:rsidRPr="008D2003" w14:paraId="62F578EF" w14:textId="77777777" w:rsidTr="00DA0727">
        <w:trPr>
          <w:trHeight w:val="993"/>
        </w:trPr>
        <w:tc>
          <w:tcPr>
            <w:tcW w:w="3045" w:type="dxa"/>
            <w:tcBorders>
              <w:top w:val="single" w:sz="12" w:space="0" w:color="auto"/>
              <w:left w:val="single" w:sz="12" w:space="0" w:color="auto"/>
              <w:right w:val="single" w:sz="12" w:space="0" w:color="auto"/>
            </w:tcBorders>
          </w:tcPr>
          <w:p w14:paraId="20653809" w14:textId="77777777" w:rsidR="002909A8" w:rsidRPr="008D2003" w:rsidRDefault="002909A8" w:rsidP="00DA0727">
            <w:pPr>
              <w:rPr>
                <w:rFonts w:ascii="Times New Roman" w:hAnsi="Times New Roman" w:cs="Times New Roman"/>
                <w:b/>
                <w:bCs/>
              </w:rPr>
            </w:pPr>
            <w:r w:rsidRPr="008D2003">
              <w:rPr>
                <w:rFonts w:ascii="Times New Roman" w:hAnsi="Times New Roman" w:cs="Times New Roman"/>
                <w:b/>
                <w:bCs/>
              </w:rPr>
              <w:t>Killing members of the group </w:t>
            </w:r>
          </w:p>
          <w:p w14:paraId="66236D96" w14:textId="77777777" w:rsidR="002909A8" w:rsidRPr="008D2003" w:rsidRDefault="002909A8" w:rsidP="00DA0727">
            <w:pPr>
              <w:rPr>
                <w:rFonts w:ascii="Times New Roman" w:hAnsi="Times New Roman" w:cs="Times New Roman"/>
                <w:b/>
                <w:bCs/>
              </w:rPr>
            </w:pPr>
          </w:p>
        </w:tc>
        <w:tc>
          <w:tcPr>
            <w:tcW w:w="6310" w:type="dxa"/>
            <w:tcBorders>
              <w:top w:val="single" w:sz="12" w:space="0" w:color="auto"/>
              <w:left w:val="single" w:sz="12" w:space="0" w:color="auto"/>
              <w:right w:val="single" w:sz="12" w:space="0" w:color="auto"/>
            </w:tcBorders>
          </w:tcPr>
          <w:p w14:paraId="782FF5CC" w14:textId="77777777" w:rsidR="002909A8" w:rsidRPr="008D2003" w:rsidRDefault="002909A8" w:rsidP="00DA0727">
            <w:pPr>
              <w:rPr>
                <w:rFonts w:ascii="Times New Roman" w:hAnsi="Times New Roman" w:cs="Times New Roman"/>
              </w:rPr>
            </w:pPr>
            <w:r w:rsidRPr="008D2003">
              <w:rPr>
                <w:rFonts w:ascii="Times New Roman" w:hAnsi="Times New Roman" w:cs="Times New Roman"/>
              </w:rPr>
              <w:t xml:space="preserve">Fulani militants strategically kill in several states but notably: Benue, Kaduna, Plateau, and Taraba. Within these States’ </w:t>
            </w:r>
            <w:r>
              <w:rPr>
                <w:rFonts w:ascii="Times New Roman" w:hAnsi="Times New Roman" w:cs="Times New Roman"/>
              </w:rPr>
              <w:t>attacks</w:t>
            </w:r>
            <w:r w:rsidRPr="008D2003">
              <w:rPr>
                <w:rFonts w:ascii="Times New Roman" w:hAnsi="Times New Roman" w:cs="Times New Roman"/>
              </w:rPr>
              <w:t xml:space="preserve"> to ethnic groups who are Christian: </w:t>
            </w:r>
            <w:proofErr w:type="spellStart"/>
            <w:r w:rsidRPr="008D2003">
              <w:rPr>
                <w:rFonts w:ascii="Times New Roman" w:hAnsi="Times New Roman" w:cs="Times New Roman"/>
              </w:rPr>
              <w:t>Adara</w:t>
            </w:r>
            <w:proofErr w:type="spellEnd"/>
            <w:r w:rsidRPr="008D2003">
              <w:rPr>
                <w:rFonts w:ascii="Times New Roman" w:hAnsi="Times New Roman" w:cs="Times New Roman"/>
              </w:rPr>
              <w:t xml:space="preserve">, </w:t>
            </w:r>
            <w:proofErr w:type="spellStart"/>
            <w:r w:rsidRPr="008D2003">
              <w:rPr>
                <w:rFonts w:ascii="Times New Roman" w:hAnsi="Times New Roman" w:cs="Times New Roman"/>
              </w:rPr>
              <w:t>Irigwe</w:t>
            </w:r>
            <w:proofErr w:type="spellEnd"/>
            <w:r w:rsidRPr="008D2003">
              <w:rPr>
                <w:rFonts w:ascii="Times New Roman" w:hAnsi="Times New Roman" w:cs="Times New Roman"/>
              </w:rPr>
              <w:t xml:space="preserve">, </w:t>
            </w:r>
            <w:proofErr w:type="spellStart"/>
            <w:r w:rsidRPr="008D2003">
              <w:rPr>
                <w:rFonts w:ascii="Times New Roman" w:hAnsi="Times New Roman" w:cs="Times New Roman"/>
              </w:rPr>
              <w:t>Berom</w:t>
            </w:r>
            <w:proofErr w:type="spellEnd"/>
            <w:r w:rsidRPr="008D2003">
              <w:rPr>
                <w:rFonts w:ascii="Times New Roman" w:hAnsi="Times New Roman" w:cs="Times New Roman"/>
              </w:rPr>
              <w:t xml:space="preserve">, </w:t>
            </w:r>
            <w:proofErr w:type="spellStart"/>
            <w:r w:rsidRPr="008D2003">
              <w:rPr>
                <w:rFonts w:ascii="Times New Roman" w:hAnsi="Times New Roman" w:cs="Times New Roman"/>
              </w:rPr>
              <w:t>Tiv</w:t>
            </w:r>
            <w:proofErr w:type="spellEnd"/>
            <w:r w:rsidRPr="008D2003">
              <w:rPr>
                <w:rFonts w:ascii="Times New Roman" w:hAnsi="Times New Roman" w:cs="Times New Roman"/>
              </w:rPr>
              <w:t xml:space="preserve">, </w:t>
            </w:r>
            <w:proofErr w:type="spellStart"/>
            <w:r w:rsidRPr="008D2003">
              <w:rPr>
                <w:rFonts w:ascii="Times New Roman" w:hAnsi="Times New Roman" w:cs="Times New Roman"/>
              </w:rPr>
              <w:t>Idoma</w:t>
            </w:r>
            <w:proofErr w:type="spellEnd"/>
            <w:r w:rsidRPr="008D2003">
              <w:rPr>
                <w:rFonts w:ascii="Times New Roman" w:hAnsi="Times New Roman" w:cs="Times New Roman"/>
              </w:rPr>
              <w:t xml:space="preserve">, </w:t>
            </w:r>
            <w:proofErr w:type="spellStart"/>
            <w:r w:rsidRPr="008D2003">
              <w:rPr>
                <w:rFonts w:ascii="Times New Roman" w:hAnsi="Times New Roman" w:cs="Times New Roman"/>
              </w:rPr>
              <w:t>Kuteb</w:t>
            </w:r>
            <w:proofErr w:type="spellEnd"/>
            <w:r w:rsidRPr="008D2003">
              <w:rPr>
                <w:rFonts w:ascii="Times New Roman" w:hAnsi="Times New Roman" w:cs="Times New Roman"/>
              </w:rPr>
              <w:t xml:space="preserve">, </w:t>
            </w:r>
            <w:proofErr w:type="spellStart"/>
            <w:r w:rsidRPr="008D2003">
              <w:rPr>
                <w:rFonts w:ascii="Times New Roman" w:hAnsi="Times New Roman" w:cs="Times New Roman"/>
              </w:rPr>
              <w:t>Jukun</w:t>
            </w:r>
            <w:proofErr w:type="spellEnd"/>
            <w:r w:rsidRPr="008D2003">
              <w:rPr>
                <w:rFonts w:ascii="Times New Roman" w:hAnsi="Times New Roman" w:cs="Times New Roman"/>
              </w:rPr>
              <w:t>, etc.</w:t>
            </w:r>
          </w:p>
        </w:tc>
      </w:tr>
      <w:tr w:rsidR="002909A8" w:rsidRPr="008D2003" w14:paraId="3057BED5" w14:textId="77777777" w:rsidTr="00DA0727">
        <w:trPr>
          <w:trHeight w:val="809"/>
        </w:trPr>
        <w:tc>
          <w:tcPr>
            <w:tcW w:w="3045" w:type="dxa"/>
            <w:tcBorders>
              <w:left w:val="single" w:sz="12" w:space="0" w:color="auto"/>
              <w:right w:val="single" w:sz="12" w:space="0" w:color="auto"/>
            </w:tcBorders>
          </w:tcPr>
          <w:p w14:paraId="7E2D6354" w14:textId="77777777" w:rsidR="002909A8" w:rsidRPr="008D2003" w:rsidRDefault="002909A8" w:rsidP="00DA0727">
            <w:pPr>
              <w:rPr>
                <w:rFonts w:ascii="Times New Roman" w:hAnsi="Times New Roman" w:cs="Times New Roman"/>
                <w:b/>
                <w:bCs/>
              </w:rPr>
            </w:pPr>
            <w:r w:rsidRPr="008D2003">
              <w:rPr>
                <w:rFonts w:ascii="Times New Roman" w:hAnsi="Times New Roman" w:cs="Times New Roman"/>
                <w:b/>
                <w:bCs/>
              </w:rPr>
              <w:t>Causing serious bodily or mental harm to members of the group </w:t>
            </w:r>
          </w:p>
        </w:tc>
        <w:tc>
          <w:tcPr>
            <w:tcW w:w="6310" w:type="dxa"/>
            <w:tcBorders>
              <w:left w:val="single" w:sz="12" w:space="0" w:color="auto"/>
              <w:right w:val="single" w:sz="12" w:space="0" w:color="auto"/>
            </w:tcBorders>
          </w:tcPr>
          <w:p w14:paraId="2E488D0C" w14:textId="77777777" w:rsidR="002909A8" w:rsidRPr="008D2003" w:rsidRDefault="002909A8" w:rsidP="00DA0727">
            <w:pPr>
              <w:rPr>
                <w:rFonts w:ascii="Times New Roman" w:hAnsi="Times New Roman" w:cs="Times New Roman"/>
              </w:rPr>
            </w:pPr>
            <w:r>
              <w:rPr>
                <w:rFonts w:ascii="Times New Roman" w:hAnsi="Times New Roman" w:cs="Times New Roman"/>
              </w:rPr>
              <w:t>M</w:t>
            </w:r>
            <w:r w:rsidRPr="008D2003">
              <w:rPr>
                <w:rFonts w:ascii="Times New Roman" w:hAnsi="Times New Roman" w:cs="Times New Roman"/>
              </w:rPr>
              <w:t>ajority of incidents that involved Fulani militants either resulted in death or injured victims. Often victims suffer injuries that prevent them from returning to farm.</w:t>
            </w:r>
          </w:p>
        </w:tc>
      </w:tr>
      <w:tr w:rsidR="002909A8" w:rsidRPr="008D2003" w14:paraId="303C0180" w14:textId="77777777" w:rsidTr="00DA0727">
        <w:trPr>
          <w:trHeight w:val="1688"/>
        </w:trPr>
        <w:tc>
          <w:tcPr>
            <w:tcW w:w="3045" w:type="dxa"/>
            <w:tcBorders>
              <w:left w:val="single" w:sz="12" w:space="0" w:color="auto"/>
              <w:right w:val="single" w:sz="12" w:space="0" w:color="auto"/>
            </w:tcBorders>
          </w:tcPr>
          <w:p w14:paraId="3140B112" w14:textId="77777777" w:rsidR="002909A8" w:rsidRPr="008D2003" w:rsidRDefault="002909A8" w:rsidP="00DA0727">
            <w:pPr>
              <w:rPr>
                <w:rFonts w:ascii="Times New Roman" w:hAnsi="Times New Roman" w:cs="Times New Roman"/>
                <w:b/>
                <w:bCs/>
              </w:rPr>
            </w:pPr>
            <w:r w:rsidRPr="008D2003">
              <w:rPr>
                <w:rFonts w:ascii="Times New Roman" w:hAnsi="Times New Roman" w:cs="Times New Roman"/>
                <w:b/>
                <w:bCs/>
              </w:rPr>
              <w:t>Deliberately inflicting on the group conditions of life calculated to bring about its physical destruction in whole or in part </w:t>
            </w:r>
          </w:p>
          <w:p w14:paraId="19D5C227" w14:textId="77777777" w:rsidR="002909A8" w:rsidRPr="008D2003" w:rsidRDefault="002909A8" w:rsidP="00DA0727">
            <w:pPr>
              <w:rPr>
                <w:rFonts w:ascii="Times New Roman" w:hAnsi="Times New Roman" w:cs="Times New Roman"/>
                <w:b/>
                <w:bCs/>
              </w:rPr>
            </w:pPr>
          </w:p>
        </w:tc>
        <w:tc>
          <w:tcPr>
            <w:tcW w:w="6310" w:type="dxa"/>
            <w:tcBorders>
              <w:left w:val="single" w:sz="12" w:space="0" w:color="auto"/>
              <w:right w:val="single" w:sz="12" w:space="0" w:color="auto"/>
            </w:tcBorders>
          </w:tcPr>
          <w:p w14:paraId="38861800" w14:textId="77777777" w:rsidR="002909A8" w:rsidRPr="008D2003" w:rsidRDefault="002909A8" w:rsidP="002909A8">
            <w:pPr>
              <w:pStyle w:val="ListParagraph"/>
              <w:numPr>
                <w:ilvl w:val="0"/>
                <w:numId w:val="16"/>
              </w:numPr>
              <w:ind w:left="247" w:hanging="180"/>
              <w:rPr>
                <w:rFonts w:ascii="Times New Roman" w:hAnsi="Times New Roman" w:cs="Times New Roman"/>
              </w:rPr>
            </w:pPr>
            <w:r w:rsidRPr="008D2003">
              <w:rPr>
                <w:rFonts w:ascii="Times New Roman" w:hAnsi="Times New Roman" w:cs="Times New Roman"/>
              </w:rPr>
              <w:t>Homes attacked and destroyed</w:t>
            </w:r>
            <w:r>
              <w:rPr>
                <w:rFonts w:ascii="Times New Roman" w:hAnsi="Times New Roman" w:cs="Times New Roman"/>
              </w:rPr>
              <w:t xml:space="preserve">, </w:t>
            </w:r>
            <w:r w:rsidRPr="008D2003">
              <w:rPr>
                <w:rFonts w:ascii="Times New Roman" w:hAnsi="Times New Roman" w:cs="Times New Roman"/>
              </w:rPr>
              <w:t xml:space="preserve">displacing populations, reduce planting and harvesting seasons, limit educational opportunities for children, etc. </w:t>
            </w:r>
          </w:p>
          <w:p w14:paraId="0B539CEF" w14:textId="77777777" w:rsidR="002909A8" w:rsidRPr="008D2003" w:rsidRDefault="002909A8" w:rsidP="002909A8">
            <w:pPr>
              <w:pStyle w:val="ListParagraph"/>
              <w:numPr>
                <w:ilvl w:val="0"/>
                <w:numId w:val="16"/>
              </w:numPr>
              <w:ind w:left="247" w:hanging="180"/>
              <w:rPr>
                <w:rFonts w:ascii="Times New Roman" w:hAnsi="Times New Roman" w:cs="Times New Roman"/>
              </w:rPr>
            </w:pPr>
            <w:r w:rsidRPr="008D2003">
              <w:rPr>
                <w:rFonts w:ascii="Times New Roman" w:hAnsi="Times New Roman" w:cs="Times New Roman"/>
              </w:rPr>
              <w:t xml:space="preserve">Grain storages destroyed, removing sustenance, seed for planting and grain for </w:t>
            </w:r>
            <w:r>
              <w:rPr>
                <w:rFonts w:ascii="Times New Roman" w:hAnsi="Times New Roman" w:cs="Times New Roman"/>
              </w:rPr>
              <w:t>income</w:t>
            </w:r>
            <w:r w:rsidRPr="008D2003">
              <w:rPr>
                <w:rFonts w:ascii="Times New Roman" w:hAnsi="Times New Roman" w:cs="Times New Roman"/>
              </w:rPr>
              <w:t xml:space="preserve"> or barter.</w:t>
            </w:r>
          </w:p>
          <w:p w14:paraId="21B823A4" w14:textId="77777777" w:rsidR="002909A8" w:rsidRPr="008D2003" w:rsidRDefault="002909A8" w:rsidP="002909A8">
            <w:pPr>
              <w:pStyle w:val="ListParagraph"/>
              <w:numPr>
                <w:ilvl w:val="0"/>
                <w:numId w:val="16"/>
              </w:numPr>
              <w:ind w:left="247" w:hanging="180"/>
              <w:rPr>
                <w:rFonts w:ascii="Times New Roman" w:hAnsi="Times New Roman" w:cs="Times New Roman"/>
              </w:rPr>
            </w:pPr>
            <w:r w:rsidRPr="008D2003">
              <w:rPr>
                <w:rFonts w:ascii="Times New Roman" w:hAnsi="Times New Roman" w:cs="Times New Roman"/>
              </w:rPr>
              <w:t xml:space="preserve">Farms </w:t>
            </w:r>
            <w:r>
              <w:rPr>
                <w:rFonts w:ascii="Times New Roman" w:hAnsi="Times New Roman" w:cs="Times New Roman"/>
              </w:rPr>
              <w:t>are</w:t>
            </w:r>
            <w:r w:rsidRPr="008D2003">
              <w:rPr>
                <w:rFonts w:ascii="Times New Roman" w:hAnsi="Times New Roman" w:cs="Times New Roman"/>
              </w:rPr>
              <w:t xml:space="preserve"> abandoned because Fulani occup</w:t>
            </w:r>
            <w:r>
              <w:rPr>
                <w:rFonts w:ascii="Times New Roman" w:hAnsi="Times New Roman" w:cs="Times New Roman"/>
              </w:rPr>
              <w:t xml:space="preserve">y </w:t>
            </w:r>
            <w:r w:rsidRPr="008D2003">
              <w:rPr>
                <w:rFonts w:ascii="Times New Roman" w:hAnsi="Times New Roman" w:cs="Times New Roman"/>
              </w:rPr>
              <w:t xml:space="preserve">them with armed men and </w:t>
            </w:r>
            <w:r>
              <w:rPr>
                <w:rFonts w:ascii="Times New Roman" w:hAnsi="Times New Roman" w:cs="Times New Roman"/>
              </w:rPr>
              <w:t>herds</w:t>
            </w:r>
            <w:r w:rsidRPr="008D2003">
              <w:rPr>
                <w:rFonts w:ascii="Times New Roman" w:hAnsi="Times New Roman" w:cs="Times New Roman"/>
              </w:rPr>
              <w:t>.</w:t>
            </w:r>
          </w:p>
        </w:tc>
      </w:tr>
      <w:tr w:rsidR="002909A8" w:rsidRPr="008D2003" w14:paraId="631ABEB7" w14:textId="77777777" w:rsidTr="00DA0727">
        <w:trPr>
          <w:trHeight w:val="1238"/>
        </w:trPr>
        <w:tc>
          <w:tcPr>
            <w:tcW w:w="3045" w:type="dxa"/>
            <w:tcBorders>
              <w:left w:val="single" w:sz="12" w:space="0" w:color="auto"/>
              <w:right w:val="single" w:sz="12" w:space="0" w:color="auto"/>
            </w:tcBorders>
          </w:tcPr>
          <w:p w14:paraId="09126AD0" w14:textId="77777777" w:rsidR="002909A8" w:rsidRPr="008D2003" w:rsidRDefault="002909A8" w:rsidP="00DA0727">
            <w:pPr>
              <w:rPr>
                <w:rFonts w:ascii="Times New Roman" w:hAnsi="Times New Roman" w:cs="Times New Roman"/>
                <w:b/>
                <w:bCs/>
              </w:rPr>
            </w:pPr>
            <w:r w:rsidRPr="008D2003">
              <w:rPr>
                <w:rFonts w:ascii="Times New Roman" w:hAnsi="Times New Roman" w:cs="Times New Roman"/>
                <w:b/>
                <w:bCs/>
              </w:rPr>
              <w:t>Imposing measures intended to prevent births within the group </w:t>
            </w:r>
          </w:p>
          <w:p w14:paraId="229862D7" w14:textId="77777777" w:rsidR="002909A8" w:rsidRPr="008D2003" w:rsidRDefault="002909A8" w:rsidP="00DA0727">
            <w:pPr>
              <w:rPr>
                <w:rFonts w:ascii="Times New Roman" w:hAnsi="Times New Roman" w:cs="Times New Roman"/>
                <w:b/>
                <w:bCs/>
              </w:rPr>
            </w:pPr>
          </w:p>
        </w:tc>
        <w:tc>
          <w:tcPr>
            <w:tcW w:w="6310" w:type="dxa"/>
            <w:tcBorders>
              <w:left w:val="single" w:sz="12" w:space="0" w:color="auto"/>
              <w:right w:val="single" w:sz="12" w:space="0" w:color="auto"/>
            </w:tcBorders>
          </w:tcPr>
          <w:p w14:paraId="4B148B33" w14:textId="77777777" w:rsidR="002909A8" w:rsidRPr="008D2003" w:rsidRDefault="002909A8" w:rsidP="002909A8">
            <w:pPr>
              <w:pStyle w:val="ListParagraph"/>
              <w:numPr>
                <w:ilvl w:val="0"/>
                <w:numId w:val="17"/>
              </w:numPr>
              <w:ind w:left="247" w:hanging="203"/>
              <w:rPr>
                <w:rFonts w:ascii="Times New Roman" w:hAnsi="Times New Roman" w:cs="Times New Roman"/>
              </w:rPr>
            </w:pPr>
            <w:r w:rsidRPr="008D2003">
              <w:rPr>
                <w:rFonts w:ascii="Times New Roman" w:hAnsi="Times New Roman" w:cs="Times New Roman"/>
              </w:rPr>
              <w:t>Men who are head of household are killed, remov</w:t>
            </w:r>
            <w:r>
              <w:rPr>
                <w:rFonts w:ascii="Times New Roman" w:hAnsi="Times New Roman" w:cs="Times New Roman"/>
              </w:rPr>
              <w:t>es</w:t>
            </w:r>
            <w:r w:rsidRPr="008D2003">
              <w:rPr>
                <w:rFonts w:ascii="Times New Roman" w:hAnsi="Times New Roman" w:cs="Times New Roman"/>
              </w:rPr>
              <w:t xml:space="preserve"> fathers, spouses, guardians, income-earners, etc. </w:t>
            </w:r>
          </w:p>
          <w:p w14:paraId="6E2D0D19" w14:textId="77777777" w:rsidR="002909A8" w:rsidRPr="008D2003" w:rsidRDefault="002909A8" w:rsidP="002909A8">
            <w:pPr>
              <w:pStyle w:val="ListParagraph"/>
              <w:numPr>
                <w:ilvl w:val="0"/>
                <w:numId w:val="17"/>
              </w:numPr>
              <w:ind w:left="247" w:hanging="203"/>
              <w:rPr>
                <w:rFonts w:ascii="Times New Roman" w:hAnsi="Times New Roman" w:cs="Times New Roman"/>
              </w:rPr>
            </w:pPr>
            <w:r w:rsidRPr="008D2003">
              <w:rPr>
                <w:rFonts w:ascii="Times New Roman" w:hAnsi="Times New Roman" w:cs="Times New Roman"/>
              </w:rPr>
              <w:t>Women are killed</w:t>
            </w:r>
            <w:r>
              <w:rPr>
                <w:rFonts w:ascii="Times New Roman" w:hAnsi="Times New Roman" w:cs="Times New Roman"/>
              </w:rPr>
              <w:t xml:space="preserve">, </w:t>
            </w:r>
            <w:r w:rsidRPr="008D2003">
              <w:rPr>
                <w:rFonts w:ascii="Times New Roman" w:hAnsi="Times New Roman" w:cs="Times New Roman"/>
              </w:rPr>
              <w:t xml:space="preserve">removing matriarchy, </w:t>
            </w:r>
            <w:proofErr w:type="spellStart"/>
            <w:r w:rsidRPr="008D2003">
              <w:rPr>
                <w:rFonts w:ascii="Times New Roman" w:hAnsi="Times New Roman" w:cs="Times New Roman"/>
              </w:rPr>
              <w:t>reproductivity</w:t>
            </w:r>
            <w:proofErr w:type="spellEnd"/>
            <w:r w:rsidRPr="008D2003">
              <w:rPr>
                <w:rFonts w:ascii="Times New Roman" w:hAnsi="Times New Roman" w:cs="Times New Roman"/>
              </w:rPr>
              <w:t>, nurturer, mentor, etc.</w:t>
            </w:r>
          </w:p>
          <w:p w14:paraId="515C75A9" w14:textId="77777777" w:rsidR="002909A8" w:rsidRPr="008D2003" w:rsidRDefault="002909A8" w:rsidP="002909A8">
            <w:pPr>
              <w:pStyle w:val="ListParagraph"/>
              <w:numPr>
                <w:ilvl w:val="0"/>
                <w:numId w:val="17"/>
              </w:numPr>
              <w:ind w:left="247" w:hanging="203"/>
              <w:rPr>
                <w:rFonts w:ascii="Times New Roman" w:hAnsi="Times New Roman" w:cs="Times New Roman"/>
              </w:rPr>
            </w:pPr>
            <w:r w:rsidRPr="008D2003">
              <w:rPr>
                <w:rFonts w:ascii="Times New Roman" w:hAnsi="Times New Roman" w:cs="Times New Roman"/>
              </w:rPr>
              <w:t>Pregnant women are killed.</w:t>
            </w:r>
          </w:p>
        </w:tc>
      </w:tr>
      <w:tr w:rsidR="002909A8" w:rsidRPr="00B37B9B" w14:paraId="5EDA6F61" w14:textId="77777777" w:rsidTr="00DA0727">
        <w:trPr>
          <w:trHeight w:val="620"/>
        </w:trPr>
        <w:tc>
          <w:tcPr>
            <w:tcW w:w="3045" w:type="dxa"/>
            <w:tcBorders>
              <w:left w:val="single" w:sz="12" w:space="0" w:color="auto"/>
              <w:bottom w:val="single" w:sz="12" w:space="0" w:color="auto"/>
              <w:right w:val="single" w:sz="12" w:space="0" w:color="auto"/>
            </w:tcBorders>
          </w:tcPr>
          <w:p w14:paraId="14136905" w14:textId="77777777" w:rsidR="002909A8" w:rsidRPr="00B37B9B" w:rsidRDefault="002909A8" w:rsidP="00DA0727">
            <w:pPr>
              <w:rPr>
                <w:rFonts w:ascii="Times New Roman" w:hAnsi="Times New Roman" w:cs="Times New Roman"/>
                <w:b/>
                <w:bCs/>
              </w:rPr>
            </w:pPr>
            <w:r w:rsidRPr="00B37B9B">
              <w:rPr>
                <w:rFonts w:ascii="Times New Roman" w:hAnsi="Times New Roman" w:cs="Times New Roman"/>
                <w:b/>
                <w:bCs/>
              </w:rPr>
              <w:t>Forcibly transferring children of the group to another group</w:t>
            </w:r>
          </w:p>
        </w:tc>
        <w:tc>
          <w:tcPr>
            <w:tcW w:w="6310" w:type="dxa"/>
            <w:tcBorders>
              <w:left w:val="single" w:sz="12" w:space="0" w:color="auto"/>
              <w:bottom w:val="single" w:sz="12" w:space="0" w:color="auto"/>
              <w:right w:val="single" w:sz="12" w:space="0" w:color="auto"/>
            </w:tcBorders>
          </w:tcPr>
          <w:p w14:paraId="47B0A5EE" w14:textId="77777777" w:rsidR="002909A8" w:rsidRPr="00B37B9B" w:rsidRDefault="002909A8" w:rsidP="00DA0727">
            <w:pPr>
              <w:rPr>
                <w:rFonts w:ascii="Times New Roman" w:hAnsi="Times New Roman" w:cs="Times New Roman"/>
              </w:rPr>
            </w:pPr>
            <w:r w:rsidRPr="00B37B9B">
              <w:rPr>
                <w:rFonts w:ascii="Times New Roman" w:hAnsi="Times New Roman" w:cs="Times New Roman"/>
              </w:rPr>
              <w:t>No child slavery, or forced conversions. Yet, children are displaced</w:t>
            </w:r>
            <w:r>
              <w:rPr>
                <w:rFonts w:ascii="Times New Roman" w:hAnsi="Times New Roman" w:cs="Times New Roman"/>
              </w:rPr>
              <w:t xml:space="preserve">, </w:t>
            </w:r>
            <w:r w:rsidRPr="00B37B9B">
              <w:rPr>
                <w:rFonts w:ascii="Times New Roman" w:hAnsi="Times New Roman" w:cs="Times New Roman"/>
              </w:rPr>
              <w:t xml:space="preserve">forced to relocate away from </w:t>
            </w:r>
            <w:r>
              <w:rPr>
                <w:rFonts w:ascii="Times New Roman" w:hAnsi="Times New Roman" w:cs="Times New Roman"/>
              </w:rPr>
              <w:t xml:space="preserve">family </w:t>
            </w:r>
            <w:r w:rsidRPr="00B37B9B">
              <w:rPr>
                <w:rFonts w:ascii="Times New Roman" w:hAnsi="Times New Roman" w:cs="Times New Roman"/>
              </w:rPr>
              <w:t>ancestral lands.</w:t>
            </w:r>
          </w:p>
        </w:tc>
      </w:tr>
    </w:tbl>
    <w:p w14:paraId="7CEFC6DC" w14:textId="77777777" w:rsidR="002909A8" w:rsidRPr="00B37B9B" w:rsidRDefault="002909A8" w:rsidP="002909A8">
      <w:pPr>
        <w:jc w:val="both"/>
        <w:rPr>
          <w:rFonts w:ascii="Times New Roman" w:hAnsi="Times New Roman" w:cs="Times New Roman"/>
        </w:rPr>
      </w:pPr>
    </w:p>
    <w:p w14:paraId="15ACD1F9" w14:textId="77777777" w:rsidR="002909A8" w:rsidRPr="008D2003" w:rsidRDefault="002909A8" w:rsidP="002909A8">
      <w:pPr>
        <w:pStyle w:val="NormalWeb"/>
        <w:numPr>
          <w:ilvl w:val="0"/>
          <w:numId w:val="23"/>
        </w:numPr>
        <w:spacing w:before="0" w:beforeAutospacing="0" w:after="0" w:afterAutospacing="0"/>
        <w:rPr>
          <w:b/>
          <w:bCs/>
          <w:i/>
          <w:iCs/>
        </w:rPr>
      </w:pPr>
      <w:r w:rsidRPr="008D2003">
        <w:rPr>
          <w:b/>
          <w:bCs/>
          <w:i/>
          <w:iCs/>
        </w:rPr>
        <w:t xml:space="preserve">Economic, social and cultural rights, including but not limited to the rights to adequate food and housing, education, employment and healthcare. </w:t>
      </w:r>
    </w:p>
    <w:p w14:paraId="21FFEE3D" w14:textId="77777777" w:rsidR="002909A8" w:rsidRPr="00DB26E0" w:rsidRDefault="002909A8" w:rsidP="002909A8">
      <w:pPr>
        <w:jc w:val="both"/>
        <w:rPr>
          <w:rFonts w:ascii="Times New Roman" w:hAnsi="Times New Roman" w:cs="Times New Roman"/>
        </w:rPr>
      </w:pPr>
    </w:p>
    <w:p w14:paraId="72635726" w14:textId="77777777" w:rsidR="002909A8" w:rsidRPr="008D2003" w:rsidRDefault="002909A8" w:rsidP="002909A8">
      <w:pPr>
        <w:jc w:val="both"/>
        <w:rPr>
          <w:rFonts w:ascii="Times New Roman" w:hAnsi="Times New Roman" w:cs="Times New Roman"/>
          <w:color w:val="000000" w:themeColor="text1"/>
        </w:rPr>
      </w:pPr>
      <w:r w:rsidRPr="008D2003">
        <w:rPr>
          <w:rFonts w:ascii="Times New Roman" w:hAnsi="Times New Roman" w:cs="Times New Roman"/>
          <w:color w:val="000000" w:themeColor="text1"/>
        </w:rPr>
        <w:t>Governors in several states (e.g. Taraba, Benue) have proposed solutions</w:t>
      </w:r>
      <w:r>
        <w:rPr>
          <w:rFonts w:ascii="Times New Roman" w:hAnsi="Times New Roman" w:cs="Times New Roman"/>
          <w:color w:val="000000" w:themeColor="text1"/>
        </w:rPr>
        <w:t xml:space="preserve"> to the </w:t>
      </w:r>
      <w:proofErr w:type="spellStart"/>
      <w:r>
        <w:rPr>
          <w:rFonts w:ascii="Times New Roman" w:hAnsi="Times New Roman" w:cs="Times New Roman"/>
          <w:color w:val="000000" w:themeColor="text1"/>
        </w:rPr>
        <w:t>violance</w:t>
      </w:r>
      <w:proofErr w:type="spellEnd"/>
      <w:r w:rsidRPr="008D2003">
        <w:rPr>
          <w:rFonts w:ascii="Times New Roman" w:hAnsi="Times New Roman" w:cs="Times New Roman"/>
          <w:color w:val="000000" w:themeColor="text1"/>
        </w:rPr>
        <w:t xml:space="preserve">, but the nomadic Fulani herders do not want to adhere to local, state or federal laws that limit their freedom or way of life. They prefer to ignore policies and legislation, which often </w:t>
      </w:r>
      <w:r>
        <w:rPr>
          <w:rFonts w:ascii="Times New Roman" w:hAnsi="Times New Roman" w:cs="Times New Roman"/>
          <w:color w:val="000000" w:themeColor="text1"/>
        </w:rPr>
        <w:t>results in</w:t>
      </w:r>
      <w:r w:rsidRPr="008D2003">
        <w:rPr>
          <w:rFonts w:ascii="Times New Roman" w:hAnsi="Times New Roman" w:cs="Times New Roman"/>
          <w:color w:val="000000" w:themeColor="text1"/>
        </w:rPr>
        <w:t xml:space="preserve"> failing to honor their part of peace negotiations.</w:t>
      </w:r>
    </w:p>
    <w:p w14:paraId="68134776" w14:textId="77777777" w:rsidR="002909A8" w:rsidRPr="00B37B9B" w:rsidRDefault="002909A8" w:rsidP="002909A8">
      <w:pPr>
        <w:rPr>
          <w:rFonts w:ascii="Times New Roman" w:hAnsi="Times New Roman" w:cs="Times New Roman"/>
          <w:color w:val="000000" w:themeColor="text1"/>
        </w:rPr>
      </w:pPr>
    </w:p>
    <w:p w14:paraId="46A9610B" w14:textId="77777777" w:rsidR="002909A8" w:rsidRPr="008D2003" w:rsidRDefault="002909A8" w:rsidP="002909A8">
      <w:pPr>
        <w:jc w:val="both"/>
        <w:rPr>
          <w:rFonts w:ascii="Times New Roman" w:hAnsi="Times New Roman" w:cs="Times New Roman"/>
          <w:color w:val="000000" w:themeColor="text1"/>
        </w:rPr>
      </w:pPr>
      <w:r>
        <w:rPr>
          <w:rFonts w:ascii="Times New Roman" w:hAnsi="Times New Roman" w:cs="Times New Roman"/>
          <w:color w:val="000000" w:themeColor="text1"/>
        </w:rPr>
        <w:t xml:space="preserve">Nigerian </w:t>
      </w:r>
      <w:r w:rsidRPr="008D2003">
        <w:rPr>
          <w:rFonts w:ascii="Times New Roman" w:hAnsi="Times New Roman" w:cs="Times New Roman"/>
          <w:color w:val="000000" w:themeColor="text1"/>
        </w:rPr>
        <w:t xml:space="preserve">Christians believe when </w:t>
      </w:r>
      <w:proofErr w:type="spellStart"/>
      <w:r w:rsidRPr="008D2003">
        <w:rPr>
          <w:rFonts w:ascii="Times New Roman" w:hAnsi="Times New Roman" w:cs="Times New Roman"/>
          <w:color w:val="000000" w:themeColor="text1"/>
        </w:rPr>
        <w:t>Buhari</w:t>
      </w:r>
      <w:proofErr w:type="spellEnd"/>
      <w:r w:rsidRPr="008D2003">
        <w:rPr>
          <w:rFonts w:ascii="Times New Roman" w:hAnsi="Times New Roman" w:cs="Times New Roman"/>
          <w:color w:val="000000" w:themeColor="text1"/>
        </w:rPr>
        <w:t xml:space="preserve">, who is a patron of </w:t>
      </w:r>
      <w:proofErr w:type="spellStart"/>
      <w:r w:rsidRPr="008D2003">
        <w:rPr>
          <w:rFonts w:ascii="Times New Roman" w:hAnsi="Times New Roman" w:cs="Times New Roman"/>
          <w:color w:val="000000" w:themeColor="text1"/>
        </w:rPr>
        <w:t>Miyetti</w:t>
      </w:r>
      <w:proofErr w:type="spellEnd"/>
      <w:r w:rsidRPr="008D2003">
        <w:rPr>
          <w:rFonts w:ascii="Times New Roman" w:hAnsi="Times New Roman" w:cs="Times New Roman"/>
          <w:color w:val="000000" w:themeColor="text1"/>
        </w:rPr>
        <w:t xml:space="preserve"> Allah Cattle Breeders Association of Nigeria (MACBAN), became President of Nigeria</w:t>
      </w:r>
      <w:r>
        <w:rPr>
          <w:rFonts w:ascii="Times New Roman" w:hAnsi="Times New Roman" w:cs="Times New Roman"/>
          <w:color w:val="000000" w:themeColor="text1"/>
        </w:rPr>
        <w:t>,</w:t>
      </w:r>
      <w:r w:rsidRPr="008D2003">
        <w:rPr>
          <w:rFonts w:ascii="Times New Roman" w:hAnsi="Times New Roman" w:cs="Times New Roman"/>
          <w:color w:val="000000" w:themeColor="text1"/>
        </w:rPr>
        <w:t xml:space="preserve"> he actuated </w:t>
      </w:r>
      <w:r>
        <w:rPr>
          <w:rFonts w:ascii="Times New Roman" w:hAnsi="Times New Roman" w:cs="Times New Roman"/>
          <w:color w:val="000000" w:themeColor="text1"/>
        </w:rPr>
        <w:t xml:space="preserve">a </w:t>
      </w:r>
      <w:r w:rsidRPr="008D2003">
        <w:rPr>
          <w:rFonts w:ascii="Times New Roman" w:hAnsi="Times New Roman" w:cs="Times New Roman"/>
          <w:color w:val="000000" w:themeColor="text1"/>
        </w:rPr>
        <w:t>Fulani plan to control Nigeria</w:t>
      </w:r>
      <w:r>
        <w:rPr>
          <w:rFonts w:ascii="Times New Roman" w:hAnsi="Times New Roman" w:cs="Times New Roman"/>
          <w:color w:val="000000" w:themeColor="text1"/>
        </w:rPr>
        <w:t xml:space="preserve"> by eventually t</w:t>
      </w:r>
      <w:r w:rsidRPr="008D2003">
        <w:rPr>
          <w:rFonts w:ascii="Times New Roman" w:hAnsi="Times New Roman" w:cs="Times New Roman"/>
          <w:color w:val="000000" w:themeColor="text1"/>
        </w:rPr>
        <w:t>aking the land of indigenes, especially in the fertile Middle-Belt states by violent force. As Commander-in-Chief</w:t>
      </w:r>
      <w:r>
        <w:rPr>
          <w:rFonts w:ascii="Times New Roman" w:hAnsi="Times New Roman" w:cs="Times New Roman"/>
          <w:color w:val="000000" w:themeColor="text1"/>
        </w:rPr>
        <w:t>,</w:t>
      </w:r>
      <w:r w:rsidRPr="008D2003">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Buhari</w:t>
      </w:r>
      <w:proofErr w:type="spellEnd"/>
      <w:r w:rsidRPr="008D2003">
        <w:rPr>
          <w:rFonts w:ascii="Times New Roman" w:hAnsi="Times New Roman" w:cs="Times New Roman"/>
          <w:color w:val="000000" w:themeColor="text1"/>
        </w:rPr>
        <w:t xml:space="preserve"> has </w:t>
      </w:r>
      <w:r>
        <w:rPr>
          <w:rFonts w:ascii="Times New Roman" w:hAnsi="Times New Roman" w:cs="Times New Roman"/>
          <w:color w:val="000000" w:themeColor="text1"/>
        </w:rPr>
        <w:t>appointed</w:t>
      </w:r>
      <w:r w:rsidRPr="008D2003">
        <w:rPr>
          <w:rFonts w:ascii="Times New Roman" w:hAnsi="Times New Roman" w:cs="Times New Roman"/>
          <w:color w:val="000000" w:themeColor="text1"/>
        </w:rPr>
        <w:t xml:space="preserve"> either Muslim &amp;/or Fulani </w:t>
      </w:r>
      <w:r>
        <w:rPr>
          <w:rFonts w:ascii="Times New Roman" w:hAnsi="Times New Roman" w:cs="Times New Roman"/>
          <w:color w:val="000000" w:themeColor="text1"/>
        </w:rPr>
        <w:t xml:space="preserve">members to </w:t>
      </w:r>
      <w:r w:rsidRPr="008D2003">
        <w:rPr>
          <w:rFonts w:ascii="Times New Roman" w:hAnsi="Times New Roman" w:cs="Times New Roman"/>
          <w:color w:val="000000" w:themeColor="text1"/>
        </w:rPr>
        <w:t>the majority of the heads of Nigeria's security corps. Some might say this is merely the ramblings of conspiracy theorists</w:t>
      </w:r>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butt</w:t>
      </w:r>
      <w:r w:rsidRPr="008D2003">
        <w:rPr>
          <w:rFonts w:ascii="Times New Roman" w:hAnsi="Times New Roman" w:cs="Times New Roman"/>
          <w:color w:val="000000" w:themeColor="text1"/>
        </w:rPr>
        <w:t>he</w:t>
      </w:r>
      <w:proofErr w:type="spellEnd"/>
      <w:r w:rsidRPr="008D2003">
        <w:rPr>
          <w:rFonts w:ascii="Times New Roman" w:hAnsi="Times New Roman" w:cs="Times New Roman"/>
          <w:color w:val="000000" w:themeColor="text1"/>
        </w:rPr>
        <w:t xml:space="preserve"> government impunity and lack of transparency suggests </w:t>
      </w:r>
      <w:r>
        <w:rPr>
          <w:rFonts w:ascii="Times New Roman" w:hAnsi="Times New Roman" w:cs="Times New Roman"/>
          <w:color w:val="000000" w:themeColor="text1"/>
        </w:rPr>
        <w:t xml:space="preserve">otherwise. </w:t>
      </w:r>
    </w:p>
    <w:p w14:paraId="6AFCC167" w14:textId="77777777" w:rsidR="002909A8" w:rsidRPr="008D2003" w:rsidRDefault="002909A8" w:rsidP="002909A8">
      <w:pPr>
        <w:rPr>
          <w:rFonts w:ascii="Times New Roman" w:hAnsi="Times New Roman" w:cs="Times New Roman"/>
        </w:rPr>
      </w:pPr>
    </w:p>
    <w:p w14:paraId="7D948786" w14:textId="77777777" w:rsidR="002909A8" w:rsidRPr="008D2003" w:rsidRDefault="002909A8" w:rsidP="002909A8">
      <w:pPr>
        <w:pStyle w:val="ListParagraph"/>
        <w:numPr>
          <w:ilvl w:val="0"/>
          <w:numId w:val="23"/>
        </w:numPr>
        <w:spacing w:after="0" w:line="240" w:lineRule="auto"/>
        <w:rPr>
          <w:rFonts w:ascii="Times New Roman" w:hAnsi="Times New Roman" w:cs="Times New Roman"/>
          <w:b/>
          <w:bCs/>
          <w:i/>
          <w:iCs/>
        </w:rPr>
      </w:pPr>
      <w:r w:rsidRPr="008D2003">
        <w:rPr>
          <w:rFonts w:ascii="Times New Roman" w:hAnsi="Times New Roman" w:cs="Times New Roman"/>
          <w:b/>
          <w:bCs/>
          <w:i/>
          <w:iCs/>
        </w:rPr>
        <w:t>Examples of discriminatory practices</w:t>
      </w:r>
    </w:p>
    <w:p w14:paraId="46200A4D" w14:textId="77777777" w:rsidR="002909A8" w:rsidRPr="008D2003" w:rsidRDefault="002909A8" w:rsidP="002909A8">
      <w:pPr>
        <w:rPr>
          <w:rFonts w:ascii="Times New Roman" w:hAnsi="Times New Roman" w:cs="Times New Roman"/>
        </w:rPr>
      </w:pPr>
    </w:p>
    <w:p w14:paraId="56381818" w14:textId="77777777" w:rsidR="002909A8" w:rsidRPr="008D2003" w:rsidRDefault="002909A8" w:rsidP="002909A8">
      <w:pPr>
        <w:pStyle w:val="ListParagraph"/>
        <w:numPr>
          <w:ilvl w:val="0"/>
          <w:numId w:val="21"/>
        </w:numPr>
        <w:spacing w:after="0" w:line="240" w:lineRule="auto"/>
        <w:ind w:left="1080"/>
        <w:jc w:val="both"/>
        <w:rPr>
          <w:rFonts w:ascii="Times New Roman" w:hAnsi="Times New Roman" w:cs="Times New Roman"/>
          <w:b/>
          <w:bCs/>
        </w:rPr>
      </w:pPr>
      <w:r w:rsidRPr="008D2003">
        <w:rPr>
          <w:rFonts w:ascii="Times New Roman" w:hAnsi="Times New Roman" w:cs="Times New Roman"/>
          <w:b/>
          <w:bCs/>
        </w:rPr>
        <w:t>ACTORS</w:t>
      </w:r>
    </w:p>
    <w:p w14:paraId="41012EAE" w14:textId="77777777" w:rsidR="002909A8" w:rsidRDefault="002909A8" w:rsidP="002909A8">
      <w:pPr>
        <w:jc w:val="both"/>
        <w:rPr>
          <w:rFonts w:ascii="Times New Roman" w:hAnsi="Times New Roman" w:cs="Times New Roman"/>
        </w:rPr>
      </w:pPr>
      <w:r w:rsidRPr="008D2003">
        <w:rPr>
          <w:rFonts w:ascii="Times New Roman" w:hAnsi="Times New Roman" w:cs="Times New Roman"/>
        </w:rPr>
        <w:t>According to U</w:t>
      </w:r>
      <w:r>
        <w:rPr>
          <w:rFonts w:ascii="Times New Roman" w:hAnsi="Times New Roman" w:cs="Times New Roman"/>
        </w:rPr>
        <w:t>.</w:t>
      </w:r>
      <w:r w:rsidRPr="008D2003">
        <w:rPr>
          <w:rFonts w:ascii="Times New Roman" w:hAnsi="Times New Roman" w:cs="Times New Roman"/>
        </w:rPr>
        <w:t>S</w:t>
      </w:r>
      <w:r>
        <w:rPr>
          <w:rFonts w:ascii="Times New Roman" w:hAnsi="Times New Roman" w:cs="Times New Roman"/>
        </w:rPr>
        <w:t>.</w:t>
      </w:r>
      <w:r w:rsidRPr="008D2003">
        <w:rPr>
          <w:rFonts w:ascii="Times New Roman" w:hAnsi="Times New Roman" w:cs="Times New Roman"/>
        </w:rPr>
        <w:t xml:space="preserve"> Holocaust Museum’s explanation of “Mass Killing”, countries </w:t>
      </w:r>
      <w:r>
        <w:rPr>
          <w:rFonts w:ascii="Times New Roman" w:hAnsi="Times New Roman" w:cs="Times New Roman"/>
        </w:rPr>
        <w:t xml:space="preserve">are </w:t>
      </w:r>
      <w:r w:rsidRPr="008D2003">
        <w:rPr>
          <w:rFonts w:ascii="Times New Roman" w:hAnsi="Times New Roman" w:cs="Times New Roman"/>
        </w:rPr>
        <w:t xml:space="preserve">at risk when there are deliberate actions of armed groups </w:t>
      </w:r>
      <w:r>
        <w:rPr>
          <w:rFonts w:ascii="Times New Roman" w:hAnsi="Times New Roman" w:cs="Times New Roman"/>
        </w:rPr>
        <w:t xml:space="preserve">that </w:t>
      </w:r>
      <w:r w:rsidRPr="008D2003">
        <w:rPr>
          <w:rFonts w:ascii="Times New Roman" w:hAnsi="Times New Roman" w:cs="Times New Roman"/>
        </w:rPr>
        <w:t xml:space="preserve">result in the deaths of at least 1,000 noncombatant civilians over a period of </w:t>
      </w:r>
      <w:r>
        <w:rPr>
          <w:rFonts w:ascii="Times New Roman" w:hAnsi="Times New Roman" w:cs="Times New Roman"/>
        </w:rPr>
        <w:t xml:space="preserve">12 months </w:t>
      </w:r>
      <w:r w:rsidRPr="008D2003">
        <w:rPr>
          <w:rFonts w:ascii="Times New Roman" w:hAnsi="Times New Roman" w:cs="Times New Roman"/>
        </w:rPr>
        <w:t xml:space="preserve">or less. </w:t>
      </w:r>
      <w:r>
        <w:rPr>
          <w:rFonts w:ascii="Times New Roman" w:hAnsi="Times New Roman" w:cs="Times New Roman"/>
        </w:rPr>
        <w:t>Since 2017,</w:t>
      </w:r>
      <w:r w:rsidRPr="008D2003">
        <w:rPr>
          <w:rFonts w:ascii="Times New Roman" w:hAnsi="Times New Roman" w:cs="Times New Roman"/>
        </w:rPr>
        <w:t xml:space="preserve"> this</w:t>
      </w:r>
      <w:r>
        <w:rPr>
          <w:rFonts w:ascii="Times New Roman" w:hAnsi="Times New Roman" w:cs="Times New Roman"/>
        </w:rPr>
        <w:t xml:space="preserve"> result</w:t>
      </w:r>
      <w:r w:rsidRPr="008D2003">
        <w:rPr>
          <w:rFonts w:ascii="Times New Roman" w:hAnsi="Times New Roman" w:cs="Times New Roman"/>
        </w:rPr>
        <w:t xml:space="preserve"> </w:t>
      </w:r>
      <w:r>
        <w:rPr>
          <w:rFonts w:ascii="Times New Roman" w:hAnsi="Times New Roman" w:cs="Times New Roman"/>
        </w:rPr>
        <w:t>has been</w:t>
      </w:r>
      <w:r w:rsidRPr="008D2003">
        <w:rPr>
          <w:rFonts w:ascii="Times New Roman" w:hAnsi="Times New Roman" w:cs="Times New Roman"/>
        </w:rPr>
        <w:t xml:space="preserve"> individually perpetuated by Boko Haram jihadists and Fulani militants and is on course to be </w:t>
      </w:r>
      <w:r>
        <w:rPr>
          <w:rFonts w:ascii="Times New Roman" w:hAnsi="Times New Roman" w:cs="Times New Roman"/>
        </w:rPr>
        <w:t>reached</w:t>
      </w:r>
      <w:r w:rsidRPr="008D2003">
        <w:rPr>
          <w:rFonts w:ascii="Times New Roman" w:hAnsi="Times New Roman" w:cs="Times New Roman"/>
        </w:rPr>
        <w:t xml:space="preserve"> in 2020</w:t>
      </w:r>
      <w:r>
        <w:rPr>
          <w:rFonts w:ascii="Times New Roman" w:hAnsi="Times New Roman" w:cs="Times New Roman"/>
        </w:rPr>
        <w:t xml:space="preserve"> as well</w:t>
      </w:r>
      <w:r w:rsidRPr="008D2003">
        <w:rPr>
          <w:rFonts w:ascii="Times New Roman" w:hAnsi="Times New Roman" w:cs="Times New Roman"/>
        </w:rPr>
        <w:t xml:space="preserve">. </w:t>
      </w:r>
    </w:p>
    <w:p w14:paraId="65689A82" w14:textId="77777777" w:rsidR="002909A8" w:rsidRDefault="002909A8" w:rsidP="002909A8">
      <w:pPr>
        <w:jc w:val="both"/>
        <w:rPr>
          <w:rFonts w:ascii="Times New Roman" w:hAnsi="Times New Roman" w:cs="Times New Roman"/>
        </w:rPr>
      </w:pPr>
    </w:p>
    <w:p w14:paraId="78FC4A22" w14:textId="77777777" w:rsidR="002909A8" w:rsidRDefault="002909A8" w:rsidP="002909A8">
      <w:pPr>
        <w:jc w:val="both"/>
        <w:rPr>
          <w:rFonts w:ascii="Times New Roman" w:hAnsi="Times New Roman" w:cs="Times New Roman"/>
        </w:rPr>
      </w:pPr>
      <w:r w:rsidRPr="008D2003">
        <w:rPr>
          <w:rFonts w:ascii="Times New Roman" w:hAnsi="Times New Roman" w:cs="Times New Roman"/>
        </w:rPr>
        <w:t xml:space="preserve">Whereas it is easy to pinpoint which leaders from the Boko Haram jihadists are responsible for genocide, it is not simple to do </w:t>
      </w:r>
      <w:r>
        <w:rPr>
          <w:rFonts w:ascii="Times New Roman" w:hAnsi="Times New Roman" w:cs="Times New Roman"/>
        </w:rPr>
        <w:t xml:space="preserve">so </w:t>
      </w:r>
      <w:r w:rsidRPr="008D2003">
        <w:rPr>
          <w:rFonts w:ascii="Times New Roman" w:hAnsi="Times New Roman" w:cs="Times New Roman"/>
        </w:rPr>
        <w:t>for Fulani militants. The Fulani militants do not have individual leaders that can be clearly identified and held liable</w:t>
      </w:r>
      <w:r>
        <w:rPr>
          <w:rFonts w:ascii="Times New Roman" w:hAnsi="Times New Roman" w:cs="Times New Roman"/>
        </w:rPr>
        <w:t xml:space="preserve"> as Boko Haram does</w:t>
      </w:r>
      <w:r w:rsidRPr="008D2003">
        <w:rPr>
          <w:rFonts w:ascii="Times New Roman" w:hAnsi="Times New Roman" w:cs="Times New Roman"/>
        </w:rPr>
        <w:t>.</w:t>
      </w:r>
    </w:p>
    <w:p w14:paraId="01B5038D" w14:textId="77777777" w:rsidR="002909A8" w:rsidRDefault="002909A8" w:rsidP="002909A8">
      <w:pPr>
        <w:jc w:val="both"/>
        <w:rPr>
          <w:rFonts w:ascii="Times New Roman" w:hAnsi="Times New Roman" w:cs="Times New Roman"/>
        </w:rPr>
      </w:pPr>
    </w:p>
    <w:p w14:paraId="1855DBD1" w14:textId="77777777" w:rsidR="002909A8" w:rsidRPr="008D2003" w:rsidRDefault="002909A8" w:rsidP="002909A8">
      <w:pPr>
        <w:jc w:val="both"/>
        <w:rPr>
          <w:rFonts w:ascii="Times New Roman" w:hAnsi="Times New Roman" w:cs="Times New Roman"/>
        </w:rPr>
      </w:pPr>
      <w:r>
        <w:rPr>
          <w:rFonts w:ascii="Times New Roman" w:hAnsi="Times New Roman" w:cs="Times New Roman"/>
        </w:rPr>
        <w:t>It is imperative to be able to identify</w:t>
      </w:r>
      <w:r w:rsidRPr="008D2003">
        <w:rPr>
          <w:rFonts w:ascii="Times New Roman" w:hAnsi="Times New Roman" w:cs="Times New Roman"/>
        </w:rPr>
        <w:t xml:space="preserve"> </w:t>
      </w:r>
      <w:r>
        <w:rPr>
          <w:rFonts w:ascii="Times New Roman" w:hAnsi="Times New Roman" w:cs="Times New Roman"/>
        </w:rPr>
        <w:t>leaders of the</w:t>
      </w:r>
      <w:r w:rsidRPr="008D2003">
        <w:rPr>
          <w:rFonts w:ascii="Times New Roman" w:hAnsi="Times New Roman" w:cs="Times New Roman"/>
        </w:rPr>
        <w:t xml:space="preserve"> Fulani militant </w:t>
      </w:r>
      <w:r>
        <w:rPr>
          <w:rFonts w:ascii="Times New Roman" w:hAnsi="Times New Roman" w:cs="Times New Roman"/>
        </w:rPr>
        <w:t>group</w:t>
      </w:r>
      <w:r w:rsidRPr="008D2003">
        <w:rPr>
          <w:rFonts w:ascii="Times New Roman" w:hAnsi="Times New Roman" w:cs="Times New Roman"/>
        </w:rPr>
        <w:t xml:space="preserve"> </w:t>
      </w:r>
      <w:r>
        <w:rPr>
          <w:rFonts w:ascii="Times New Roman" w:hAnsi="Times New Roman" w:cs="Times New Roman"/>
        </w:rPr>
        <w:t>in order to confront</w:t>
      </w:r>
      <w:r w:rsidRPr="008D2003">
        <w:rPr>
          <w:rFonts w:ascii="Times New Roman" w:hAnsi="Times New Roman" w:cs="Times New Roman"/>
        </w:rPr>
        <w:t xml:space="preserve"> religious persecution. There are issues surrounding elections that are not a representation of </w:t>
      </w:r>
      <w:r>
        <w:rPr>
          <w:rFonts w:ascii="Times New Roman" w:hAnsi="Times New Roman" w:cs="Times New Roman"/>
        </w:rPr>
        <w:t>the results of votes</w:t>
      </w:r>
      <w:r w:rsidRPr="008D2003">
        <w:rPr>
          <w:rFonts w:ascii="Times New Roman" w:hAnsi="Times New Roman" w:cs="Times New Roman"/>
        </w:rPr>
        <w:t xml:space="preserve">, but rather an extension of selective ideals – mainly keeping people in </w:t>
      </w:r>
      <w:r>
        <w:rPr>
          <w:rFonts w:ascii="Times New Roman" w:hAnsi="Times New Roman" w:cs="Times New Roman"/>
        </w:rPr>
        <w:t>positions of control</w:t>
      </w:r>
      <w:r w:rsidRPr="008D2003">
        <w:rPr>
          <w:rFonts w:ascii="Times New Roman" w:hAnsi="Times New Roman" w:cs="Times New Roman"/>
        </w:rPr>
        <w:t xml:space="preserve">. Fulani have gathered power not just in the Islamic ranks in the Emirate system (there are over 40 Emirs in Nigeria, majority </w:t>
      </w:r>
      <w:r>
        <w:rPr>
          <w:rFonts w:ascii="Times New Roman" w:hAnsi="Times New Roman" w:cs="Times New Roman"/>
        </w:rPr>
        <w:t xml:space="preserve">are </w:t>
      </w:r>
      <w:r w:rsidRPr="008D2003">
        <w:rPr>
          <w:rFonts w:ascii="Times New Roman" w:hAnsi="Times New Roman" w:cs="Times New Roman"/>
        </w:rPr>
        <w:t>Hausa-Fulani), but also in political jurisdiction</w:t>
      </w:r>
      <w:r>
        <w:rPr>
          <w:rFonts w:ascii="Times New Roman" w:hAnsi="Times New Roman" w:cs="Times New Roman"/>
        </w:rPr>
        <w:t>: G</w:t>
      </w:r>
      <w:r w:rsidRPr="008D2003">
        <w:rPr>
          <w:rFonts w:ascii="Times New Roman" w:hAnsi="Times New Roman" w:cs="Times New Roman"/>
        </w:rPr>
        <w:t>overnors, military, ministers, etc. are increasingly being populated by ethnic Fulani.</w:t>
      </w:r>
    </w:p>
    <w:p w14:paraId="30DE9F1F" w14:textId="77777777" w:rsidR="002909A8" w:rsidRPr="008D2003" w:rsidRDefault="002909A8" w:rsidP="002909A8">
      <w:pPr>
        <w:jc w:val="both"/>
        <w:rPr>
          <w:rFonts w:ascii="Times New Roman" w:hAnsi="Times New Roman" w:cs="Times New Roman"/>
        </w:rPr>
      </w:pPr>
    </w:p>
    <w:p w14:paraId="678B2999" w14:textId="77777777" w:rsidR="002909A8" w:rsidRPr="008D2003" w:rsidRDefault="002909A8" w:rsidP="002909A8">
      <w:pPr>
        <w:jc w:val="both"/>
        <w:rPr>
          <w:rFonts w:ascii="Times New Roman" w:hAnsi="Times New Roman" w:cs="Times New Roman"/>
        </w:rPr>
      </w:pPr>
      <w:r w:rsidRPr="008D2003">
        <w:rPr>
          <w:rFonts w:ascii="Times New Roman" w:hAnsi="Times New Roman" w:cs="Times New Roman"/>
        </w:rPr>
        <w:t xml:space="preserve">We must </w:t>
      </w:r>
      <w:r>
        <w:rPr>
          <w:rFonts w:ascii="Times New Roman" w:hAnsi="Times New Roman" w:cs="Times New Roman"/>
        </w:rPr>
        <w:t xml:space="preserve">identify </w:t>
      </w:r>
      <w:r w:rsidRPr="008D2003">
        <w:rPr>
          <w:rFonts w:ascii="Times New Roman" w:hAnsi="Times New Roman" w:cs="Times New Roman"/>
        </w:rPr>
        <w:t xml:space="preserve">those </w:t>
      </w:r>
      <w:r>
        <w:rPr>
          <w:rFonts w:ascii="Times New Roman" w:hAnsi="Times New Roman" w:cs="Times New Roman"/>
        </w:rPr>
        <w:t>who</w:t>
      </w:r>
      <w:r w:rsidRPr="008D2003">
        <w:rPr>
          <w:rFonts w:ascii="Times New Roman" w:hAnsi="Times New Roman" w:cs="Times New Roman"/>
        </w:rPr>
        <w:t xml:space="preserve"> are responsible. We know Fulani militants are being led by individuals who, either by their silence or by their veiled pronouncements, are </w:t>
      </w:r>
      <w:r>
        <w:rPr>
          <w:rFonts w:ascii="Times New Roman" w:hAnsi="Times New Roman" w:cs="Times New Roman"/>
        </w:rPr>
        <w:t>advancing</w:t>
      </w:r>
      <w:r w:rsidRPr="008D2003">
        <w:rPr>
          <w:rFonts w:ascii="Times New Roman" w:hAnsi="Times New Roman" w:cs="Times New Roman"/>
        </w:rPr>
        <w:t xml:space="preserve"> the genocidal slaughter. </w:t>
      </w:r>
      <w:r>
        <w:rPr>
          <w:rFonts w:ascii="Times New Roman" w:hAnsi="Times New Roman" w:cs="Times New Roman"/>
        </w:rPr>
        <w:t>It is important to state we</w:t>
      </w:r>
      <w:r w:rsidRPr="008D2003">
        <w:rPr>
          <w:rFonts w:ascii="Times New Roman" w:hAnsi="Times New Roman" w:cs="Times New Roman"/>
        </w:rPr>
        <w:t xml:space="preserve"> are not condemning the entire Fulani population, as we know there are Fulani who prefer peace and </w:t>
      </w:r>
      <w:r>
        <w:rPr>
          <w:rFonts w:ascii="Times New Roman" w:hAnsi="Times New Roman" w:cs="Times New Roman"/>
        </w:rPr>
        <w:t>some</w:t>
      </w:r>
      <w:r w:rsidRPr="008D2003">
        <w:rPr>
          <w:rFonts w:ascii="Times New Roman" w:hAnsi="Times New Roman" w:cs="Times New Roman"/>
        </w:rPr>
        <w:t xml:space="preserve"> who are Christians.</w:t>
      </w:r>
      <w:r>
        <w:rPr>
          <w:rFonts w:ascii="Times New Roman" w:hAnsi="Times New Roman" w:cs="Times New Roman"/>
        </w:rPr>
        <w:t xml:space="preserve"> </w:t>
      </w:r>
      <w:r w:rsidRPr="008D2003">
        <w:rPr>
          <w:rFonts w:ascii="Times New Roman" w:hAnsi="Times New Roman" w:cs="Times New Roman"/>
        </w:rPr>
        <w:t xml:space="preserve">Fulani </w:t>
      </w:r>
      <w:r>
        <w:rPr>
          <w:rFonts w:ascii="Times New Roman" w:hAnsi="Times New Roman" w:cs="Times New Roman"/>
        </w:rPr>
        <w:t xml:space="preserve">themselves </w:t>
      </w:r>
      <w:r w:rsidRPr="008D2003">
        <w:rPr>
          <w:rFonts w:ascii="Times New Roman" w:hAnsi="Times New Roman" w:cs="Times New Roman"/>
        </w:rPr>
        <w:t>have told us there exists a militant faction, but Fulani leaders</w:t>
      </w:r>
      <w:r>
        <w:rPr>
          <w:rFonts w:ascii="Times New Roman" w:hAnsi="Times New Roman" w:cs="Times New Roman"/>
        </w:rPr>
        <w:t xml:space="preserve"> are</w:t>
      </w:r>
      <w:r w:rsidRPr="008D2003">
        <w:rPr>
          <w:rFonts w:ascii="Times New Roman" w:hAnsi="Times New Roman" w:cs="Times New Roman"/>
        </w:rPr>
        <w:t xml:space="preserve"> </w:t>
      </w:r>
      <w:r>
        <w:rPr>
          <w:rFonts w:ascii="Times New Roman" w:hAnsi="Times New Roman" w:cs="Times New Roman"/>
        </w:rPr>
        <w:t>un</w:t>
      </w:r>
      <w:r w:rsidRPr="008D2003">
        <w:rPr>
          <w:rFonts w:ascii="Times New Roman" w:hAnsi="Times New Roman" w:cs="Times New Roman"/>
        </w:rPr>
        <w:t>willing to share on who these militants are and whose orders they follow.</w:t>
      </w:r>
    </w:p>
    <w:p w14:paraId="60C7BB68" w14:textId="77777777" w:rsidR="002909A8" w:rsidRPr="008D2003" w:rsidRDefault="002909A8" w:rsidP="002909A8">
      <w:pPr>
        <w:rPr>
          <w:rFonts w:ascii="Times New Roman" w:hAnsi="Times New Roman" w:cs="Times New Roman"/>
        </w:rPr>
      </w:pPr>
    </w:p>
    <w:tbl>
      <w:tblPr>
        <w:tblStyle w:val="TableGrid"/>
        <w:tblW w:w="9355" w:type="dxa"/>
        <w:tblLook w:val="04A0" w:firstRow="1" w:lastRow="0" w:firstColumn="1" w:lastColumn="0" w:noHBand="0" w:noVBand="1"/>
      </w:tblPr>
      <w:tblGrid>
        <w:gridCol w:w="3045"/>
        <w:gridCol w:w="3240"/>
        <w:gridCol w:w="3070"/>
      </w:tblGrid>
      <w:tr w:rsidR="002909A8" w:rsidRPr="008D2003" w14:paraId="0ADFC8AC" w14:textId="77777777" w:rsidTr="00DA0727">
        <w:tc>
          <w:tcPr>
            <w:tcW w:w="3045" w:type="dxa"/>
            <w:tcBorders>
              <w:top w:val="single" w:sz="12" w:space="0" w:color="auto"/>
              <w:left w:val="single" w:sz="12" w:space="0" w:color="auto"/>
              <w:bottom w:val="single" w:sz="12" w:space="0" w:color="auto"/>
              <w:right w:val="single" w:sz="12" w:space="0" w:color="auto"/>
            </w:tcBorders>
            <w:vAlign w:val="center"/>
          </w:tcPr>
          <w:p w14:paraId="696D630A" w14:textId="77777777" w:rsidR="002909A8" w:rsidRPr="008D2003" w:rsidRDefault="002909A8" w:rsidP="00DA0727">
            <w:pPr>
              <w:jc w:val="center"/>
              <w:rPr>
                <w:rFonts w:ascii="Times New Roman" w:hAnsi="Times New Roman" w:cs="Times New Roman"/>
                <w:b/>
                <w:bCs/>
              </w:rPr>
            </w:pPr>
            <w:r>
              <w:rPr>
                <w:rFonts w:ascii="Times New Roman" w:hAnsi="Times New Roman" w:cs="Times New Roman"/>
                <w:b/>
                <w:bCs/>
              </w:rPr>
              <w:t xml:space="preserve">DEATHS BY </w:t>
            </w:r>
            <w:r w:rsidRPr="008D2003">
              <w:rPr>
                <w:rFonts w:ascii="Times New Roman" w:hAnsi="Times New Roman" w:cs="Times New Roman"/>
                <w:b/>
                <w:bCs/>
              </w:rPr>
              <w:t>ACTOR = FULANI MILITANTS</w:t>
            </w:r>
          </w:p>
        </w:tc>
        <w:tc>
          <w:tcPr>
            <w:tcW w:w="3240" w:type="dxa"/>
            <w:tcBorders>
              <w:top w:val="single" w:sz="12" w:space="0" w:color="auto"/>
              <w:left w:val="single" w:sz="12" w:space="0" w:color="auto"/>
              <w:bottom w:val="single" w:sz="12" w:space="0" w:color="auto"/>
              <w:right w:val="single" w:sz="12" w:space="0" w:color="auto"/>
            </w:tcBorders>
            <w:vAlign w:val="center"/>
          </w:tcPr>
          <w:p w14:paraId="247D63CE" w14:textId="77777777" w:rsidR="002909A8" w:rsidRPr="008D2003" w:rsidRDefault="002909A8" w:rsidP="00DA0727">
            <w:pPr>
              <w:jc w:val="center"/>
              <w:rPr>
                <w:rFonts w:ascii="Times New Roman" w:hAnsi="Times New Roman" w:cs="Times New Roman"/>
                <w:b/>
                <w:bCs/>
              </w:rPr>
            </w:pPr>
            <w:r w:rsidRPr="008D2003">
              <w:rPr>
                <w:rFonts w:ascii="Times New Roman" w:hAnsi="Times New Roman" w:cs="Times New Roman"/>
                <w:b/>
                <w:bCs/>
              </w:rPr>
              <w:t>VICTIMS = CHRISTIAN POPULATION STATES (BENUE, KADUNA, PLATEAU, TARABA)</w:t>
            </w:r>
          </w:p>
        </w:tc>
        <w:tc>
          <w:tcPr>
            <w:tcW w:w="3070" w:type="dxa"/>
            <w:tcBorders>
              <w:top w:val="single" w:sz="12" w:space="0" w:color="auto"/>
              <w:left w:val="single" w:sz="12" w:space="0" w:color="auto"/>
              <w:bottom w:val="single" w:sz="12" w:space="0" w:color="auto"/>
              <w:right w:val="single" w:sz="12" w:space="0" w:color="auto"/>
            </w:tcBorders>
            <w:vAlign w:val="center"/>
          </w:tcPr>
          <w:p w14:paraId="796AA242" w14:textId="77777777" w:rsidR="002909A8" w:rsidRPr="008D2003" w:rsidRDefault="002909A8" w:rsidP="00DA0727">
            <w:pPr>
              <w:jc w:val="center"/>
              <w:rPr>
                <w:rFonts w:ascii="Times New Roman" w:hAnsi="Times New Roman" w:cs="Times New Roman"/>
                <w:b/>
                <w:bCs/>
              </w:rPr>
            </w:pPr>
            <w:r w:rsidRPr="008D2003">
              <w:rPr>
                <w:rFonts w:ascii="Times New Roman" w:hAnsi="Times New Roman" w:cs="Times New Roman"/>
                <w:b/>
                <w:bCs/>
              </w:rPr>
              <w:t>VICTIMS = NIGERIA TOTAL</w:t>
            </w:r>
          </w:p>
        </w:tc>
      </w:tr>
      <w:tr w:rsidR="002909A8" w:rsidRPr="008D2003" w14:paraId="56852C1D" w14:textId="77777777" w:rsidTr="00DA0727">
        <w:trPr>
          <w:trHeight w:val="321"/>
        </w:trPr>
        <w:tc>
          <w:tcPr>
            <w:tcW w:w="3045" w:type="dxa"/>
            <w:tcBorders>
              <w:left w:val="single" w:sz="12" w:space="0" w:color="auto"/>
              <w:right w:val="single" w:sz="12" w:space="0" w:color="auto"/>
            </w:tcBorders>
            <w:vAlign w:val="center"/>
          </w:tcPr>
          <w:p w14:paraId="46222A5A" w14:textId="77777777" w:rsidR="002909A8" w:rsidRPr="008D2003" w:rsidRDefault="002909A8" w:rsidP="00DA0727">
            <w:pPr>
              <w:ind w:left="331"/>
              <w:rPr>
                <w:rFonts w:ascii="Times New Roman" w:hAnsi="Times New Roman" w:cs="Times New Roman"/>
              </w:rPr>
            </w:pPr>
            <w:r w:rsidRPr="008D2003">
              <w:rPr>
                <w:rFonts w:ascii="Times New Roman" w:hAnsi="Times New Roman" w:cs="Times New Roman"/>
              </w:rPr>
              <w:t>2010-14</w:t>
            </w:r>
          </w:p>
        </w:tc>
        <w:tc>
          <w:tcPr>
            <w:tcW w:w="3240" w:type="dxa"/>
            <w:tcBorders>
              <w:left w:val="single" w:sz="12" w:space="0" w:color="auto"/>
              <w:right w:val="single" w:sz="12" w:space="0" w:color="auto"/>
            </w:tcBorders>
            <w:vAlign w:val="center"/>
          </w:tcPr>
          <w:p w14:paraId="27BF9D8E" w14:textId="77777777" w:rsidR="002909A8" w:rsidRPr="008D2003" w:rsidRDefault="002909A8" w:rsidP="00DA0727">
            <w:pPr>
              <w:jc w:val="center"/>
              <w:rPr>
                <w:rFonts w:ascii="Times New Roman" w:hAnsi="Times New Roman" w:cs="Times New Roman"/>
              </w:rPr>
            </w:pPr>
            <w:r w:rsidRPr="008D2003">
              <w:rPr>
                <w:rFonts w:ascii="Times New Roman" w:hAnsi="Times New Roman" w:cs="Times New Roman"/>
              </w:rPr>
              <w:t>5,890</w:t>
            </w:r>
          </w:p>
        </w:tc>
        <w:tc>
          <w:tcPr>
            <w:tcW w:w="3070" w:type="dxa"/>
            <w:tcBorders>
              <w:left w:val="single" w:sz="12" w:space="0" w:color="auto"/>
              <w:right w:val="single" w:sz="12" w:space="0" w:color="auto"/>
            </w:tcBorders>
            <w:vAlign w:val="center"/>
          </w:tcPr>
          <w:p w14:paraId="7D0C28C6" w14:textId="77777777" w:rsidR="002909A8" w:rsidRPr="008D2003" w:rsidRDefault="002909A8" w:rsidP="00DA0727">
            <w:pPr>
              <w:jc w:val="center"/>
              <w:rPr>
                <w:rFonts w:ascii="Times New Roman" w:hAnsi="Times New Roman" w:cs="Times New Roman"/>
              </w:rPr>
            </w:pPr>
            <w:r w:rsidRPr="008D2003">
              <w:rPr>
                <w:rFonts w:ascii="Times New Roman" w:hAnsi="Times New Roman" w:cs="Times New Roman"/>
              </w:rPr>
              <w:t>7,551</w:t>
            </w:r>
          </w:p>
        </w:tc>
      </w:tr>
      <w:tr w:rsidR="002909A8" w:rsidRPr="008D2003" w14:paraId="5B1387F9" w14:textId="77777777" w:rsidTr="00DA0727">
        <w:trPr>
          <w:trHeight w:val="321"/>
        </w:trPr>
        <w:tc>
          <w:tcPr>
            <w:tcW w:w="3045" w:type="dxa"/>
            <w:tcBorders>
              <w:left w:val="single" w:sz="12" w:space="0" w:color="auto"/>
              <w:right w:val="single" w:sz="12" w:space="0" w:color="auto"/>
            </w:tcBorders>
            <w:vAlign w:val="center"/>
          </w:tcPr>
          <w:p w14:paraId="4DFA3BDC" w14:textId="77777777" w:rsidR="002909A8" w:rsidRPr="008D2003" w:rsidRDefault="002909A8" w:rsidP="00DA0727">
            <w:pPr>
              <w:ind w:left="331"/>
              <w:rPr>
                <w:rFonts w:ascii="Times New Roman" w:hAnsi="Times New Roman" w:cs="Times New Roman"/>
              </w:rPr>
            </w:pPr>
            <w:r w:rsidRPr="008D2003">
              <w:rPr>
                <w:rFonts w:ascii="Times New Roman" w:hAnsi="Times New Roman" w:cs="Times New Roman"/>
              </w:rPr>
              <w:t>2015-17</w:t>
            </w:r>
          </w:p>
        </w:tc>
        <w:tc>
          <w:tcPr>
            <w:tcW w:w="3240" w:type="dxa"/>
            <w:tcBorders>
              <w:left w:val="single" w:sz="12" w:space="0" w:color="auto"/>
              <w:right w:val="single" w:sz="12" w:space="0" w:color="auto"/>
            </w:tcBorders>
            <w:vAlign w:val="center"/>
          </w:tcPr>
          <w:p w14:paraId="13D75345" w14:textId="77777777" w:rsidR="002909A8" w:rsidRPr="008D2003" w:rsidRDefault="002909A8" w:rsidP="00DA0727">
            <w:pPr>
              <w:jc w:val="center"/>
              <w:rPr>
                <w:rFonts w:ascii="Times New Roman" w:hAnsi="Times New Roman" w:cs="Times New Roman"/>
              </w:rPr>
            </w:pPr>
            <w:r w:rsidRPr="008D2003">
              <w:rPr>
                <w:rFonts w:ascii="Times New Roman" w:hAnsi="Times New Roman" w:cs="Times New Roman"/>
              </w:rPr>
              <w:t>3,452</w:t>
            </w:r>
          </w:p>
        </w:tc>
        <w:tc>
          <w:tcPr>
            <w:tcW w:w="3070" w:type="dxa"/>
            <w:tcBorders>
              <w:left w:val="single" w:sz="12" w:space="0" w:color="auto"/>
              <w:right w:val="single" w:sz="12" w:space="0" w:color="auto"/>
            </w:tcBorders>
            <w:vAlign w:val="center"/>
          </w:tcPr>
          <w:p w14:paraId="46A24A91" w14:textId="77777777" w:rsidR="002909A8" w:rsidRPr="008D2003" w:rsidRDefault="002909A8" w:rsidP="00DA0727">
            <w:pPr>
              <w:jc w:val="center"/>
              <w:rPr>
                <w:rFonts w:ascii="Times New Roman" w:hAnsi="Times New Roman" w:cs="Times New Roman"/>
              </w:rPr>
            </w:pPr>
            <w:r w:rsidRPr="008D2003">
              <w:rPr>
                <w:rFonts w:ascii="Times New Roman" w:hAnsi="Times New Roman" w:cs="Times New Roman"/>
              </w:rPr>
              <w:t>4,722</w:t>
            </w:r>
          </w:p>
        </w:tc>
      </w:tr>
      <w:tr w:rsidR="002909A8" w:rsidRPr="008D2003" w14:paraId="4ACB3170" w14:textId="77777777" w:rsidTr="00DA0727">
        <w:trPr>
          <w:trHeight w:val="321"/>
        </w:trPr>
        <w:tc>
          <w:tcPr>
            <w:tcW w:w="3045" w:type="dxa"/>
            <w:tcBorders>
              <w:left w:val="single" w:sz="12" w:space="0" w:color="auto"/>
              <w:right w:val="single" w:sz="12" w:space="0" w:color="auto"/>
            </w:tcBorders>
            <w:vAlign w:val="center"/>
          </w:tcPr>
          <w:p w14:paraId="1754397F" w14:textId="77777777" w:rsidR="002909A8" w:rsidRPr="008D2003" w:rsidRDefault="002909A8" w:rsidP="00DA0727">
            <w:pPr>
              <w:ind w:left="331"/>
              <w:rPr>
                <w:rFonts w:ascii="Times New Roman" w:hAnsi="Times New Roman" w:cs="Times New Roman"/>
              </w:rPr>
            </w:pPr>
            <w:r w:rsidRPr="008D2003">
              <w:rPr>
                <w:rFonts w:ascii="Times New Roman" w:hAnsi="Times New Roman" w:cs="Times New Roman"/>
              </w:rPr>
              <w:t>2018</w:t>
            </w:r>
          </w:p>
        </w:tc>
        <w:tc>
          <w:tcPr>
            <w:tcW w:w="3240" w:type="dxa"/>
            <w:tcBorders>
              <w:left w:val="single" w:sz="12" w:space="0" w:color="auto"/>
              <w:right w:val="single" w:sz="12" w:space="0" w:color="auto"/>
            </w:tcBorders>
            <w:vAlign w:val="center"/>
          </w:tcPr>
          <w:p w14:paraId="152E6F0B" w14:textId="77777777" w:rsidR="002909A8" w:rsidRPr="008D2003" w:rsidRDefault="002909A8" w:rsidP="00DA0727">
            <w:pPr>
              <w:jc w:val="center"/>
              <w:rPr>
                <w:rFonts w:ascii="Times New Roman" w:hAnsi="Times New Roman" w:cs="Times New Roman"/>
              </w:rPr>
            </w:pPr>
            <w:r w:rsidRPr="008D2003">
              <w:rPr>
                <w:rFonts w:ascii="Times New Roman" w:hAnsi="Times New Roman" w:cs="Times New Roman"/>
              </w:rPr>
              <w:t>2,484</w:t>
            </w:r>
          </w:p>
        </w:tc>
        <w:tc>
          <w:tcPr>
            <w:tcW w:w="3070" w:type="dxa"/>
            <w:tcBorders>
              <w:left w:val="single" w:sz="12" w:space="0" w:color="auto"/>
              <w:right w:val="single" w:sz="12" w:space="0" w:color="auto"/>
            </w:tcBorders>
            <w:vAlign w:val="center"/>
          </w:tcPr>
          <w:p w14:paraId="3166AB6D" w14:textId="77777777" w:rsidR="002909A8" w:rsidRPr="008D2003" w:rsidRDefault="002909A8" w:rsidP="00DA0727">
            <w:pPr>
              <w:jc w:val="center"/>
              <w:rPr>
                <w:rFonts w:ascii="Times New Roman" w:hAnsi="Times New Roman" w:cs="Times New Roman"/>
              </w:rPr>
            </w:pPr>
            <w:r w:rsidRPr="008D2003">
              <w:rPr>
                <w:rFonts w:ascii="Times New Roman" w:hAnsi="Times New Roman" w:cs="Times New Roman"/>
              </w:rPr>
              <w:t>3,286</w:t>
            </w:r>
          </w:p>
        </w:tc>
      </w:tr>
      <w:tr w:rsidR="002909A8" w:rsidRPr="008D2003" w14:paraId="7DBE9412" w14:textId="77777777" w:rsidTr="00DA0727">
        <w:trPr>
          <w:trHeight w:val="321"/>
        </w:trPr>
        <w:tc>
          <w:tcPr>
            <w:tcW w:w="3045" w:type="dxa"/>
            <w:tcBorders>
              <w:left w:val="single" w:sz="12" w:space="0" w:color="auto"/>
              <w:bottom w:val="single" w:sz="12" w:space="0" w:color="auto"/>
              <w:right w:val="single" w:sz="12" w:space="0" w:color="auto"/>
            </w:tcBorders>
            <w:vAlign w:val="center"/>
          </w:tcPr>
          <w:p w14:paraId="70348268" w14:textId="77777777" w:rsidR="002909A8" w:rsidRPr="008D2003" w:rsidRDefault="002909A8" w:rsidP="00DA0727">
            <w:pPr>
              <w:ind w:left="331"/>
              <w:rPr>
                <w:rFonts w:ascii="Times New Roman" w:hAnsi="Times New Roman" w:cs="Times New Roman"/>
              </w:rPr>
            </w:pPr>
            <w:r w:rsidRPr="008D2003">
              <w:rPr>
                <w:rFonts w:ascii="Times New Roman" w:hAnsi="Times New Roman" w:cs="Times New Roman"/>
              </w:rPr>
              <w:t>2019</w:t>
            </w:r>
          </w:p>
        </w:tc>
        <w:tc>
          <w:tcPr>
            <w:tcW w:w="3240" w:type="dxa"/>
            <w:tcBorders>
              <w:left w:val="single" w:sz="12" w:space="0" w:color="auto"/>
              <w:bottom w:val="single" w:sz="12" w:space="0" w:color="auto"/>
              <w:right w:val="single" w:sz="12" w:space="0" w:color="auto"/>
            </w:tcBorders>
            <w:vAlign w:val="center"/>
          </w:tcPr>
          <w:p w14:paraId="297BBF20" w14:textId="77777777" w:rsidR="002909A8" w:rsidRPr="008D2003" w:rsidRDefault="002909A8" w:rsidP="00DA0727">
            <w:pPr>
              <w:jc w:val="center"/>
              <w:rPr>
                <w:rFonts w:ascii="Times New Roman" w:hAnsi="Times New Roman" w:cs="Times New Roman"/>
              </w:rPr>
            </w:pPr>
            <w:r w:rsidRPr="008D2003">
              <w:rPr>
                <w:rFonts w:ascii="Times New Roman" w:hAnsi="Times New Roman" w:cs="Times New Roman"/>
              </w:rPr>
              <w:t>1,253</w:t>
            </w:r>
          </w:p>
        </w:tc>
        <w:tc>
          <w:tcPr>
            <w:tcW w:w="3070" w:type="dxa"/>
            <w:tcBorders>
              <w:left w:val="single" w:sz="12" w:space="0" w:color="auto"/>
              <w:bottom w:val="single" w:sz="12" w:space="0" w:color="auto"/>
              <w:right w:val="single" w:sz="12" w:space="0" w:color="auto"/>
            </w:tcBorders>
            <w:vAlign w:val="center"/>
          </w:tcPr>
          <w:p w14:paraId="0B600578" w14:textId="77777777" w:rsidR="002909A8" w:rsidRPr="008D2003" w:rsidRDefault="002909A8" w:rsidP="00DA0727">
            <w:pPr>
              <w:jc w:val="center"/>
              <w:rPr>
                <w:rFonts w:ascii="Times New Roman" w:hAnsi="Times New Roman" w:cs="Times New Roman"/>
              </w:rPr>
            </w:pPr>
            <w:r w:rsidRPr="008D2003">
              <w:rPr>
                <w:rFonts w:ascii="Times New Roman" w:hAnsi="Times New Roman" w:cs="Times New Roman"/>
              </w:rPr>
              <w:t>1,725</w:t>
            </w:r>
          </w:p>
        </w:tc>
      </w:tr>
      <w:tr w:rsidR="002909A8" w:rsidRPr="008D2003" w14:paraId="01A924CF" w14:textId="77777777" w:rsidTr="00DA0727">
        <w:trPr>
          <w:trHeight w:val="395"/>
        </w:trPr>
        <w:tc>
          <w:tcPr>
            <w:tcW w:w="3045" w:type="dxa"/>
            <w:tcBorders>
              <w:top w:val="single" w:sz="12" w:space="0" w:color="auto"/>
              <w:left w:val="single" w:sz="12" w:space="0" w:color="auto"/>
              <w:bottom w:val="single" w:sz="12" w:space="0" w:color="auto"/>
              <w:right w:val="single" w:sz="12" w:space="0" w:color="auto"/>
            </w:tcBorders>
            <w:vAlign w:val="center"/>
          </w:tcPr>
          <w:p w14:paraId="134381AF" w14:textId="77777777" w:rsidR="002909A8" w:rsidRPr="008D2003" w:rsidRDefault="002909A8" w:rsidP="00DA0727">
            <w:pPr>
              <w:spacing w:line="276" w:lineRule="auto"/>
              <w:ind w:left="325"/>
              <w:rPr>
                <w:rFonts w:ascii="Times New Roman" w:hAnsi="Times New Roman" w:cs="Times New Roman"/>
                <w:b/>
                <w:bCs/>
              </w:rPr>
            </w:pPr>
            <w:r w:rsidRPr="008D2003">
              <w:rPr>
                <w:rFonts w:ascii="Times New Roman" w:hAnsi="Times New Roman" w:cs="Times New Roman"/>
                <w:b/>
                <w:bCs/>
              </w:rPr>
              <w:t>TOTAL: 2000-19</w:t>
            </w:r>
          </w:p>
        </w:tc>
        <w:tc>
          <w:tcPr>
            <w:tcW w:w="3240" w:type="dxa"/>
            <w:tcBorders>
              <w:top w:val="single" w:sz="12" w:space="0" w:color="auto"/>
              <w:left w:val="single" w:sz="12" w:space="0" w:color="auto"/>
              <w:bottom w:val="single" w:sz="12" w:space="0" w:color="auto"/>
              <w:right w:val="single" w:sz="12" w:space="0" w:color="auto"/>
            </w:tcBorders>
            <w:vAlign w:val="center"/>
          </w:tcPr>
          <w:p w14:paraId="1FD2D5E4" w14:textId="77777777" w:rsidR="002909A8" w:rsidRPr="008D2003" w:rsidRDefault="002909A8" w:rsidP="00DA0727">
            <w:pPr>
              <w:spacing w:line="276" w:lineRule="auto"/>
              <w:jc w:val="center"/>
              <w:rPr>
                <w:rFonts w:ascii="Times New Roman" w:hAnsi="Times New Roman" w:cs="Times New Roman"/>
                <w:b/>
                <w:bCs/>
              </w:rPr>
            </w:pPr>
            <w:r w:rsidRPr="008D2003">
              <w:rPr>
                <w:rFonts w:ascii="Times New Roman" w:hAnsi="Times New Roman" w:cs="Times New Roman"/>
                <w:b/>
                <w:bCs/>
              </w:rPr>
              <w:t>14,087</w:t>
            </w:r>
          </w:p>
        </w:tc>
        <w:tc>
          <w:tcPr>
            <w:tcW w:w="3070" w:type="dxa"/>
            <w:tcBorders>
              <w:top w:val="single" w:sz="12" w:space="0" w:color="auto"/>
              <w:left w:val="single" w:sz="12" w:space="0" w:color="auto"/>
              <w:bottom w:val="single" w:sz="12" w:space="0" w:color="auto"/>
              <w:right w:val="single" w:sz="12" w:space="0" w:color="auto"/>
            </w:tcBorders>
            <w:vAlign w:val="center"/>
          </w:tcPr>
          <w:p w14:paraId="766451F5" w14:textId="77777777" w:rsidR="002909A8" w:rsidRPr="008D2003" w:rsidRDefault="002909A8" w:rsidP="00DA0727">
            <w:pPr>
              <w:spacing w:line="276" w:lineRule="auto"/>
              <w:jc w:val="center"/>
              <w:rPr>
                <w:rFonts w:ascii="Times New Roman" w:hAnsi="Times New Roman" w:cs="Times New Roman"/>
                <w:b/>
                <w:bCs/>
              </w:rPr>
            </w:pPr>
            <w:r w:rsidRPr="008D2003">
              <w:rPr>
                <w:rFonts w:ascii="Times New Roman" w:hAnsi="Times New Roman" w:cs="Times New Roman"/>
                <w:b/>
                <w:bCs/>
              </w:rPr>
              <w:t>18,834</w:t>
            </w:r>
          </w:p>
        </w:tc>
      </w:tr>
    </w:tbl>
    <w:p w14:paraId="50F5D5F7" w14:textId="77777777" w:rsidR="002909A8" w:rsidRPr="00DB26E0" w:rsidRDefault="002909A8" w:rsidP="002909A8">
      <w:pPr>
        <w:jc w:val="right"/>
        <w:rPr>
          <w:rFonts w:ascii="Times New Roman" w:hAnsi="Times New Roman" w:cs="Times New Roman"/>
        </w:rPr>
      </w:pPr>
      <w:r w:rsidRPr="00DB26E0">
        <w:rPr>
          <w:rFonts w:ascii="Times New Roman" w:hAnsi="Times New Roman" w:cs="Times New Roman"/>
          <w:noProof/>
          <w:lang w:val="en-GB" w:eastAsia="en-GB"/>
        </w:rPr>
        <w:drawing>
          <wp:anchor distT="0" distB="0" distL="114300" distR="114300" simplePos="0" relativeHeight="251659264" behindDoc="1" locked="0" layoutInCell="1" allowOverlap="1" wp14:anchorId="6940F012" wp14:editId="7B46D4F4">
            <wp:simplePos x="0" y="0"/>
            <wp:positionH relativeFrom="column">
              <wp:posOffset>-128270</wp:posOffset>
            </wp:positionH>
            <wp:positionV relativeFrom="paragraph">
              <wp:posOffset>304</wp:posOffset>
            </wp:positionV>
            <wp:extent cx="6163945" cy="4221480"/>
            <wp:effectExtent l="0" t="0" r="0" b="0"/>
            <wp:wrapTight wrapText="bothSides">
              <wp:wrapPolygon edited="0">
                <wp:start x="0" y="0"/>
                <wp:lineTo x="0" y="21509"/>
                <wp:lineTo x="21540" y="21509"/>
                <wp:lineTo x="2154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CTORS Fulani Deaths 2015-1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63945" cy="4221480"/>
                    </a:xfrm>
                    <a:prstGeom prst="rect">
                      <a:avLst/>
                    </a:prstGeom>
                  </pic:spPr>
                </pic:pic>
              </a:graphicData>
            </a:graphic>
            <wp14:sizeRelH relativeFrom="page">
              <wp14:pctWidth>0</wp14:pctWidth>
            </wp14:sizeRelH>
            <wp14:sizeRelV relativeFrom="page">
              <wp14:pctHeight>0</wp14:pctHeight>
            </wp14:sizeRelV>
          </wp:anchor>
        </w:drawing>
      </w:r>
      <w:r w:rsidRPr="00DB26E0">
        <w:rPr>
          <w:rFonts w:ascii="Times New Roman" w:hAnsi="Times New Roman" w:cs="Times New Roman"/>
        </w:rPr>
        <w:t>(Stats / Data</w:t>
      </w:r>
      <w:r w:rsidRPr="00DB26E0">
        <w:rPr>
          <w:rStyle w:val="FootnoteReference"/>
          <w:rFonts w:ascii="Times New Roman" w:hAnsi="Times New Roman" w:cs="Times New Roman"/>
        </w:rPr>
        <w:footnoteReference w:id="19"/>
      </w:r>
      <w:r w:rsidRPr="00DB26E0">
        <w:rPr>
          <w:rFonts w:ascii="Times New Roman" w:hAnsi="Times New Roman" w:cs="Times New Roman"/>
        </w:rPr>
        <w:t>)</w:t>
      </w:r>
    </w:p>
    <w:p w14:paraId="021E4A7D" w14:textId="77777777" w:rsidR="002909A8" w:rsidRPr="008D2003" w:rsidRDefault="002909A8" w:rsidP="002909A8">
      <w:pPr>
        <w:jc w:val="both"/>
        <w:rPr>
          <w:rFonts w:ascii="Times New Roman" w:hAnsi="Times New Roman" w:cs="Times New Roman"/>
        </w:rPr>
      </w:pPr>
    </w:p>
    <w:p w14:paraId="5F1C4F9C" w14:textId="77777777" w:rsidR="002909A8" w:rsidRDefault="002909A8" w:rsidP="002909A8">
      <w:pPr>
        <w:rPr>
          <w:rFonts w:ascii="Times New Roman" w:hAnsi="Times New Roman" w:cs="Times New Roman"/>
          <w:b/>
          <w:bCs/>
        </w:rPr>
      </w:pPr>
    </w:p>
    <w:p w14:paraId="5C270856" w14:textId="77777777" w:rsidR="002909A8" w:rsidRPr="00215F30" w:rsidRDefault="002909A8" w:rsidP="002909A8">
      <w:pPr>
        <w:pStyle w:val="ListParagraph"/>
        <w:numPr>
          <w:ilvl w:val="0"/>
          <w:numId w:val="20"/>
        </w:numPr>
        <w:spacing w:after="0" w:line="240" w:lineRule="auto"/>
        <w:ind w:left="540" w:hanging="540"/>
        <w:rPr>
          <w:rFonts w:ascii="Times New Roman" w:hAnsi="Times New Roman" w:cs="Times New Roman"/>
          <w:b/>
          <w:bCs/>
          <w:i/>
          <w:iCs/>
        </w:rPr>
      </w:pPr>
      <w:r w:rsidRPr="00215F30">
        <w:rPr>
          <w:rFonts w:ascii="Times New Roman" w:hAnsi="Times New Roman" w:cs="Times New Roman"/>
          <w:b/>
          <w:bCs/>
          <w:i/>
          <w:iCs/>
        </w:rPr>
        <w:t>EFFECTS OF DISCRIMINATION</w:t>
      </w:r>
    </w:p>
    <w:p w14:paraId="6077B4F7" w14:textId="77777777" w:rsidR="002909A8" w:rsidRPr="008D2003" w:rsidRDefault="002909A8" w:rsidP="002909A8">
      <w:pPr>
        <w:rPr>
          <w:rFonts w:ascii="Times New Roman" w:hAnsi="Times New Roman" w:cs="Times New Roman"/>
          <w:b/>
          <w:bCs/>
        </w:rPr>
      </w:pPr>
    </w:p>
    <w:p w14:paraId="6B664CE2" w14:textId="77777777" w:rsidR="002909A8" w:rsidRPr="008D2003" w:rsidRDefault="002909A8" w:rsidP="002909A8">
      <w:pPr>
        <w:pStyle w:val="ListParagraph"/>
        <w:numPr>
          <w:ilvl w:val="0"/>
          <w:numId w:val="19"/>
        </w:numPr>
        <w:spacing w:after="0" w:line="240" w:lineRule="auto"/>
        <w:rPr>
          <w:rFonts w:ascii="Times New Roman" w:hAnsi="Times New Roman" w:cs="Times New Roman"/>
          <w:b/>
          <w:bCs/>
        </w:rPr>
      </w:pPr>
      <w:r w:rsidRPr="008D2003">
        <w:rPr>
          <w:rFonts w:ascii="Times New Roman" w:hAnsi="Times New Roman" w:cs="Times New Roman"/>
          <w:b/>
          <w:bCs/>
          <w:i/>
          <w:iCs/>
        </w:rPr>
        <w:t xml:space="preserve">State-sponsored persecution and crimes against humanity </w:t>
      </w:r>
    </w:p>
    <w:p w14:paraId="4EA05C2F" w14:textId="77777777" w:rsidR="002909A8" w:rsidRPr="008D2003" w:rsidRDefault="002909A8" w:rsidP="002909A8">
      <w:pPr>
        <w:jc w:val="both"/>
        <w:rPr>
          <w:rFonts w:ascii="Times New Roman" w:hAnsi="Times New Roman" w:cs="Times New Roman"/>
          <w:b/>
          <w:bCs/>
        </w:rPr>
      </w:pPr>
    </w:p>
    <w:p w14:paraId="78FD4812" w14:textId="77777777" w:rsidR="002909A8" w:rsidRPr="008D2003" w:rsidRDefault="002909A8" w:rsidP="002909A8">
      <w:pPr>
        <w:pStyle w:val="ListParagraph"/>
        <w:numPr>
          <w:ilvl w:val="3"/>
          <w:numId w:val="2"/>
        </w:numPr>
        <w:spacing w:after="0" w:line="240" w:lineRule="auto"/>
        <w:ind w:left="1080"/>
        <w:jc w:val="both"/>
        <w:rPr>
          <w:rFonts w:ascii="Times New Roman" w:hAnsi="Times New Roman" w:cs="Times New Roman"/>
          <w:b/>
          <w:bCs/>
        </w:rPr>
      </w:pPr>
      <w:r w:rsidRPr="008D2003">
        <w:rPr>
          <w:rFonts w:ascii="Times New Roman" w:hAnsi="Times New Roman" w:cs="Times New Roman"/>
          <w:b/>
          <w:bCs/>
        </w:rPr>
        <w:t>MIYETTI ALLAH</w:t>
      </w:r>
    </w:p>
    <w:p w14:paraId="27C2C1F1" w14:textId="77777777" w:rsidR="002909A8" w:rsidRPr="008D2003" w:rsidRDefault="002909A8" w:rsidP="002909A8">
      <w:pPr>
        <w:jc w:val="both"/>
        <w:rPr>
          <w:rFonts w:ascii="Times New Roman" w:hAnsi="Times New Roman" w:cs="Times New Roman"/>
        </w:rPr>
      </w:pPr>
      <w:proofErr w:type="spellStart"/>
      <w:r w:rsidRPr="008D2003">
        <w:rPr>
          <w:rFonts w:ascii="Times New Roman" w:hAnsi="Times New Roman" w:cs="Times New Roman"/>
        </w:rPr>
        <w:t>Miyetti</w:t>
      </w:r>
      <w:proofErr w:type="spellEnd"/>
      <w:r w:rsidRPr="008D2003">
        <w:rPr>
          <w:rFonts w:ascii="Times New Roman" w:hAnsi="Times New Roman" w:cs="Times New Roman"/>
        </w:rPr>
        <w:t xml:space="preserve"> Allah Cattle Herders Association (MACBAN) and </w:t>
      </w:r>
      <w:proofErr w:type="spellStart"/>
      <w:r w:rsidRPr="008D2003">
        <w:rPr>
          <w:rFonts w:ascii="Times New Roman" w:hAnsi="Times New Roman" w:cs="Times New Roman"/>
        </w:rPr>
        <w:t>Miyetti</w:t>
      </w:r>
      <w:proofErr w:type="spellEnd"/>
      <w:r w:rsidRPr="008D2003">
        <w:rPr>
          <w:rFonts w:ascii="Times New Roman" w:hAnsi="Times New Roman" w:cs="Times New Roman"/>
        </w:rPr>
        <w:t xml:space="preserve"> Allah </w:t>
      </w:r>
      <w:proofErr w:type="spellStart"/>
      <w:r w:rsidRPr="008D2003">
        <w:rPr>
          <w:rFonts w:ascii="Times New Roman" w:hAnsi="Times New Roman" w:cs="Times New Roman"/>
        </w:rPr>
        <w:t>Kautal</w:t>
      </w:r>
      <w:proofErr w:type="spellEnd"/>
      <w:r w:rsidRPr="008D2003">
        <w:rPr>
          <w:rFonts w:ascii="Times New Roman" w:hAnsi="Times New Roman" w:cs="Times New Roman"/>
        </w:rPr>
        <w:t xml:space="preserve"> </w:t>
      </w:r>
      <w:proofErr w:type="spellStart"/>
      <w:r w:rsidRPr="008D2003">
        <w:rPr>
          <w:rFonts w:ascii="Times New Roman" w:hAnsi="Times New Roman" w:cs="Times New Roman"/>
        </w:rPr>
        <w:t>Hore</w:t>
      </w:r>
      <w:proofErr w:type="spellEnd"/>
      <w:r w:rsidRPr="008D2003">
        <w:rPr>
          <w:rFonts w:ascii="Times New Roman" w:hAnsi="Times New Roman" w:cs="Times New Roman"/>
        </w:rPr>
        <w:t xml:space="preserve"> are two distinctive groups that are in a unique situation to either dispel trouble or promote the slaughter. They are both cultural associations that act as socio-cultural groups that represent the interests of the Fulani people.</w:t>
      </w:r>
    </w:p>
    <w:p w14:paraId="75970780" w14:textId="77777777" w:rsidR="002909A8" w:rsidRPr="003C6117" w:rsidRDefault="002909A8" w:rsidP="002909A8">
      <w:pPr>
        <w:jc w:val="both"/>
        <w:rPr>
          <w:rFonts w:ascii="Times New Roman" w:hAnsi="Times New Roman" w:cs="Times New Roman"/>
        </w:rPr>
      </w:pPr>
    </w:p>
    <w:p w14:paraId="3E07A83F" w14:textId="77777777" w:rsidR="002909A8" w:rsidRPr="008D2003" w:rsidRDefault="002909A8" w:rsidP="002909A8">
      <w:pPr>
        <w:jc w:val="both"/>
        <w:rPr>
          <w:rFonts w:ascii="Times New Roman" w:hAnsi="Times New Roman" w:cs="Times New Roman"/>
        </w:rPr>
      </w:pPr>
      <w:r w:rsidRPr="008D2003">
        <w:rPr>
          <w:rFonts w:ascii="Times New Roman" w:hAnsi="Times New Roman" w:cs="Times New Roman"/>
        </w:rPr>
        <w:t xml:space="preserve">Benue State Governor, Samuel </w:t>
      </w:r>
      <w:proofErr w:type="spellStart"/>
      <w:r w:rsidRPr="008D2003">
        <w:rPr>
          <w:rFonts w:ascii="Times New Roman" w:hAnsi="Times New Roman" w:cs="Times New Roman"/>
        </w:rPr>
        <w:t>Ortom</w:t>
      </w:r>
      <w:proofErr w:type="spellEnd"/>
      <w:r>
        <w:rPr>
          <w:rFonts w:ascii="Times New Roman" w:hAnsi="Times New Roman" w:cs="Times New Roman"/>
        </w:rPr>
        <w:t>,</w:t>
      </w:r>
      <w:r w:rsidRPr="008D2003">
        <w:rPr>
          <w:rFonts w:ascii="Times New Roman" w:hAnsi="Times New Roman" w:cs="Times New Roman"/>
        </w:rPr>
        <w:t xml:space="preserve"> established </w:t>
      </w:r>
      <w:r>
        <w:rPr>
          <w:rFonts w:ascii="Times New Roman" w:hAnsi="Times New Roman" w:cs="Times New Roman"/>
        </w:rPr>
        <w:t xml:space="preserve">an </w:t>
      </w:r>
      <w:r w:rsidRPr="008D2003">
        <w:rPr>
          <w:rFonts w:ascii="Times New Roman" w:hAnsi="Times New Roman" w:cs="Times New Roman"/>
        </w:rPr>
        <w:t xml:space="preserve">anti-open grazing law </w:t>
      </w:r>
      <w:r>
        <w:rPr>
          <w:rFonts w:ascii="Times New Roman" w:hAnsi="Times New Roman" w:cs="Times New Roman"/>
        </w:rPr>
        <w:t xml:space="preserve">in order </w:t>
      </w:r>
      <w:r w:rsidRPr="008D2003">
        <w:rPr>
          <w:rFonts w:ascii="Times New Roman" w:hAnsi="Times New Roman" w:cs="Times New Roman"/>
        </w:rPr>
        <w:t xml:space="preserve">to resolve the </w:t>
      </w:r>
      <w:r>
        <w:rPr>
          <w:rFonts w:ascii="Times New Roman" w:hAnsi="Times New Roman" w:cs="Times New Roman"/>
        </w:rPr>
        <w:t xml:space="preserve">farmers and </w:t>
      </w:r>
      <w:proofErr w:type="gramStart"/>
      <w:r>
        <w:rPr>
          <w:rFonts w:ascii="Times New Roman" w:hAnsi="Times New Roman" w:cs="Times New Roman"/>
        </w:rPr>
        <w:t>herders</w:t>
      </w:r>
      <w:proofErr w:type="gramEnd"/>
      <w:r>
        <w:rPr>
          <w:rFonts w:ascii="Times New Roman" w:hAnsi="Times New Roman" w:cs="Times New Roman"/>
        </w:rPr>
        <w:t xml:space="preserve"> violence</w:t>
      </w:r>
      <w:r w:rsidRPr="008D2003">
        <w:rPr>
          <w:rFonts w:ascii="Times New Roman" w:hAnsi="Times New Roman" w:cs="Times New Roman"/>
        </w:rPr>
        <w:t xml:space="preserve"> in his state but was opposed by MACBAN. The National Vice President of MACBAN, </w:t>
      </w:r>
      <w:proofErr w:type="spellStart"/>
      <w:r w:rsidRPr="008D2003">
        <w:rPr>
          <w:rFonts w:ascii="Times New Roman" w:hAnsi="Times New Roman" w:cs="Times New Roman"/>
        </w:rPr>
        <w:t>Husaini</w:t>
      </w:r>
      <w:proofErr w:type="spellEnd"/>
      <w:r w:rsidRPr="008D2003">
        <w:rPr>
          <w:rFonts w:ascii="Times New Roman" w:hAnsi="Times New Roman" w:cs="Times New Roman"/>
        </w:rPr>
        <w:t xml:space="preserve"> Yusuf </w:t>
      </w:r>
      <w:proofErr w:type="spellStart"/>
      <w:r w:rsidRPr="008D2003">
        <w:rPr>
          <w:rFonts w:ascii="Times New Roman" w:hAnsi="Times New Roman" w:cs="Times New Roman"/>
        </w:rPr>
        <w:t>Bosso</w:t>
      </w:r>
      <w:proofErr w:type="spellEnd"/>
      <w:r w:rsidRPr="008D2003">
        <w:rPr>
          <w:rFonts w:ascii="Times New Roman" w:hAnsi="Times New Roman" w:cs="Times New Roman"/>
        </w:rPr>
        <w:t xml:space="preserve"> said, “</w:t>
      </w:r>
      <w:r>
        <w:rPr>
          <w:rFonts w:ascii="Times New Roman" w:hAnsi="Times New Roman" w:cs="Times New Roman"/>
        </w:rPr>
        <w:t>t</w:t>
      </w:r>
      <w:r w:rsidRPr="008D2003">
        <w:rPr>
          <w:rFonts w:ascii="Times New Roman" w:hAnsi="Times New Roman" w:cs="Times New Roman"/>
        </w:rPr>
        <w:t>here will be more bloodshed in Benue state if the anti-grazing law is not scrapped”</w:t>
      </w:r>
      <w:r w:rsidRPr="008D2003">
        <w:rPr>
          <w:rStyle w:val="FootnoteReference"/>
          <w:rFonts w:ascii="Times New Roman" w:hAnsi="Times New Roman" w:cs="Times New Roman"/>
        </w:rPr>
        <w:footnoteReference w:id="20"/>
      </w:r>
      <w:r w:rsidRPr="008D2003">
        <w:rPr>
          <w:rFonts w:ascii="Times New Roman" w:hAnsi="Times New Roman" w:cs="Times New Roman"/>
        </w:rPr>
        <w:t xml:space="preserve">. </w:t>
      </w:r>
      <w:proofErr w:type="spellStart"/>
      <w:r w:rsidRPr="008D2003">
        <w:rPr>
          <w:rFonts w:ascii="Times New Roman" w:hAnsi="Times New Roman" w:cs="Times New Roman"/>
        </w:rPr>
        <w:t>Miyetti</w:t>
      </w:r>
      <w:proofErr w:type="spellEnd"/>
      <w:r w:rsidRPr="008D2003">
        <w:rPr>
          <w:rFonts w:ascii="Times New Roman" w:hAnsi="Times New Roman" w:cs="Times New Roman"/>
        </w:rPr>
        <w:t xml:space="preserve"> Allah </w:t>
      </w:r>
      <w:proofErr w:type="spellStart"/>
      <w:r w:rsidRPr="008D2003">
        <w:rPr>
          <w:rFonts w:ascii="Times New Roman" w:hAnsi="Times New Roman" w:cs="Times New Roman"/>
        </w:rPr>
        <w:t>Kautal</w:t>
      </w:r>
      <w:proofErr w:type="spellEnd"/>
      <w:r w:rsidRPr="008D2003">
        <w:rPr>
          <w:rFonts w:ascii="Times New Roman" w:hAnsi="Times New Roman" w:cs="Times New Roman"/>
        </w:rPr>
        <w:t xml:space="preserve"> </w:t>
      </w:r>
      <w:proofErr w:type="spellStart"/>
      <w:r w:rsidRPr="008D2003">
        <w:rPr>
          <w:rFonts w:ascii="Times New Roman" w:hAnsi="Times New Roman" w:cs="Times New Roman"/>
        </w:rPr>
        <w:t>Hore</w:t>
      </w:r>
      <w:proofErr w:type="spellEnd"/>
      <w:r w:rsidRPr="008D2003">
        <w:rPr>
          <w:rFonts w:ascii="Times New Roman" w:hAnsi="Times New Roman" w:cs="Times New Roman"/>
        </w:rPr>
        <w:t xml:space="preserve"> openly threaten</w:t>
      </w:r>
      <w:r>
        <w:rPr>
          <w:rFonts w:ascii="Times New Roman" w:hAnsi="Times New Roman" w:cs="Times New Roman"/>
        </w:rPr>
        <w:t>ed</w:t>
      </w:r>
      <w:r w:rsidRPr="008D2003">
        <w:rPr>
          <w:rFonts w:ascii="Times New Roman" w:hAnsi="Times New Roman" w:cs="Times New Roman"/>
        </w:rPr>
        <w:t xml:space="preserve"> to rebel against the state's laws</w:t>
      </w:r>
      <w:r>
        <w:rPr>
          <w:rFonts w:ascii="Times New Roman" w:hAnsi="Times New Roman" w:cs="Times New Roman"/>
        </w:rPr>
        <w:t>, which resulted in</w:t>
      </w:r>
      <w:r w:rsidRPr="008D2003">
        <w:rPr>
          <w:rFonts w:ascii="Times New Roman" w:hAnsi="Times New Roman" w:cs="Times New Roman"/>
        </w:rPr>
        <w:t xml:space="preserve"> Governor </w:t>
      </w:r>
      <w:proofErr w:type="spellStart"/>
      <w:r w:rsidRPr="008D2003">
        <w:rPr>
          <w:rFonts w:ascii="Times New Roman" w:hAnsi="Times New Roman" w:cs="Times New Roman"/>
        </w:rPr>
        <w:t>Ortom</w:t>
      </w:r>
      <w:proofErr w:type="spellEnd"/>
      <w:r w:rsidRPr="008D2003">
        <w:rPr>
          <w:rFonts w:ascii="Times New Roman" w:hAnsi="Times New Roman" w:cs="Times New Roman"/>
        </w:rPr>
        <w:t xml:space="preserve"> </w:t>
      </w:r>
      <w:r>
        <w:rPr>
          <w:rFonts w:ascii="Times New Roman" w:hAnsi="Times New Roman" w:cs="Times New Roman"/>
        </w:rPr>
        <w:t xml:space="preserve">blaming many of the attacks on the group. Version </w:t>
      </w:r>
    </w:p>
    <w:p w14:paraId="46CE3E58" w14:textId="77777777" w:rsidR="002909A8" w:rsidRPr="003C6117" w:rsidRDefault="002909A8" w:rsidP="002909A8">
      <w:pPr>
        <w:jc w:val="both"/>
        <w:rPr>
          <w:rFonts w:ascii="Times New Roman" w:hAnsi="Times New Roman" w:cs="Times New Roman"/>
        </w:rPr>
      </w:pPr>
    </w:p>
    <w:p w14:paraId="713A9E6B" w14:textId="77777777" w:rsidR="002909A8" w:rsidRPr="008D2003" w:rsidRDefault="002909A8" w:rsidP="002909A8">
      <w:pPr>
        <w:jc w:val="both"/>
        <w:rPr>
          <w:rFonts w:ascii="Times New Roman" w:hAnsi="Times New Roman" w:cs="Times New Roman"/>
        </w:rPr>
      </w:pPr>
      <w:r w:rsidRPr="008D2003">
        <w:rPr>
          <w:rFonts w:ascii="Times New Roman" w:hAnsi="Times New Roman" w:cs="Times New Roman"/>
        </w:rPr>
        <w:t>MACBAN Chairman</w:t>
      </w:r>
      <w:r>
        <w:rPr>
          <w:rFonts w:ascii="Times New Roman" w:hAnsi="Times New Roman" w:cs="Times New Roman"/>
        </w:rPr>
        <w:t>,</w:t>
      </w:r>
      <w:r w:rsidRPr="008D2003">
        <w:rPr>
          <w:rFonts w:ascii="Times New Roman" w:hAnsi="Times New Roman" w:cs="Times New Roman"/>
        </w:rPr>
        <w:t xml:space="preserve"> </w:t>
      </w:r>
      <w:proofErr w:type="spellStart"/>
      <w:r w:rsidRPr="008D2003">
        <w:rPr>
          <w:rFonts w:ascii="Times New Roman" w:hAnsi="Times New Roman" w:cs="Times New Roman"/>
        </w:rPr>
        <w:t>Gidado</w:t>
      </w:r>
      <w:proofErr w:type="spellEnd"/>
      <w:r w:rsidRPr="008D2003">
        <w:rPr>
          <w:rFonts w:ascii="Times New Roman" w:hAnsi="Times New Roman" w:cs="Times New Roman"/>
        </w:rPr>
        <w:t xml:space="preserve"> </w:t>
      </w:r>
      <w:proofErr w:type="spellStart"/>
      <w:r w:rsidRPr="008D2003">
        <w:rPr>
          <w:rFonts w:ascii="Times New Roman" w:hAnsi="Times New Roman" w:cs="Times New Roman"/>
        </w:rPr>
        <w:t>Siddiki</w:t>
      </w:r>
      <w:proofErr w:type="spellEnd"/>
      <w:r>
        <w:rPr>
          <w:rFonts w:ascii="Times New Roman" w:hAnsi="Times New Roman" w:cs="Times New Roman"/>
        </w:rPr>
        <w:t>,</w:t>
      </w:r>
      <w:r w:rsidRPr="008D2003">
        <w:rPr>
          <w:rFonts w:ascii="Times New Roman" w:hAnsi="Times New Roman" w:cs="Times New Roman"/>
        </w:rPr>
        <w:t xml:space="preserve"> believes the unease between farmers and herders has provoked reports of Islami</w:t>
      </w:r>
      <w:r>
        <w:rPr>
          <w:rFonts w:ascii="Times New Roman" w:hAnsi="Times New Roman" w:cs="Times New Roman"/>
        </w:rPr>
        <w:t>z</w:t>
      </w:r>
      <w:r w:rsidRPr="008D2003">
        <w:rPr>
          <w:rFonts w:ascii="Times New Roman" w:hAnsi="Times New Roman" w:cs="Times New Roman"/>
        </w:rPr>
        <w:t xml:space="preserve">ation and </w:t>
      </w:r>
      <w:proofErr w:type="spellStart"/>
      <w:r w:rsidRPr="008D2003">
        <w:rPr>
          <w:rFonts w:ascii="Times New Roman" w:hAnsi="Times New Roman" w:cs="Times New Roman"/>
        </w:rPr>
        <w:t>Fulani</w:t>
      </w:r>
      <w:r>
        <w:rPr>
          <w:rFonts w:ascii="Times New Roman" w:hAnsi="Times New Roman" w:cs="Times New Roman"/>
        </w:rPr>
        <w:t>z</w:t>
      </w:r>
      <w:r w:rsidRPr="008D2003">
        <w:rPr>
          <w:rFonts w:ascii="Times New Roman" w:hAnsi="Times New Roman" w:cs="Times New Roman"/>
        </w:rPr>
        <w:t>ation</w:t>
      </w:r>
      <w:proofErr w:type="spellEnd"/>
      <w:r w:rsidRPr="008D2003">
        <w:rPr>
          <w:rFonts w:ascii="Times New Roman" w:hAnsi="Times New Roman" w:cs="Times New Roman"/>
        </w:rPr>
        <w:t xml:space="preserve">. Yet, the denominational umbrella group Christian Association of Nigeria (CAN) has asked the federal government to “declare MACBAN a terrorist </w:t>
      </w:r>
      <w:proofErr w:type="spellStart"/>
      <w:r w:rsidRPr="008D2003">
        <w:rPr>
          <w:rFonts w:ascii="Times New Roman" w:hAnsi="Times New Roman" w:cs="Times New Roman"/>
        </w:rPr>
        <w:t>organi</w:t>
      </w:r>
      <w:r>
        <w:rPr>
          <w:rFonts w:ascii="Times New Roman" w:hAnsi="Times New Roman" w:cs="Times New Roman"/>
        </w:rPr>
        <w:t>s</w:t>
      </w:r>
      <w:r w:rsidRPr="008D2003">
        <w:rPr>
          <w:rFonts w:ascii="Times New Roman" w:hAnsi="Times New Roman" w:cs="Times New Roman"/>
        </w:rPr>
        <w:t>ation</w:t>
      </w:r>
      <w:proofErr w:type="spellEnd"/>
      <w:r w:rsidRPr="008D2003">
        <w:rPr>
          <w:rFonts w:ascii="Times New Roman" w:hAnsi="Times New Roman" w:cs="Times New Roman"/>
        </w:rPr>
        <w:t>.”</w:t>
      </w:r>
      <w:r w:rsidRPr="008D2003">
        <w:rPr>
          <w:rStyle w:val="FootnoteReference"/>
          <w:rFonts w:ascii="Times New Roman" w:hAnsi="Times New Roman" w:cs="Times New Roman"/>
        </w:rPr>
        <w:footnoteReference w:id="21"/>
      </w:r>
    </w:p>
    <w:p w14:paraId="70DC50A6" w14:textId="77777777" w:rsidR="002909A8" w:rsidRPr="003C6117" w:rsidRDefault="002909A8" w:rsidP="002909A8">
      <w:pPr>
        <w:jc w:val="both"/>
        <w:rPr>
          <w:rFonts w:ascii="Times New Roman" w:hAnsi="Times New Roman" w:cs="Times New Roman"/>
        </w:rPr>
      </w:pPr>
    </w:p>
    <w:p w14:paraId="4F0EF228" w14:textId="77777777" w:rsidR="002909A8" w:rsidRPr="00D26FE3" w:rsidRDefault="002909A8" w:rsidP="002909A8">
      <w:pPr>
        <w:pStyle w:val="ListParagraph"/>
        <w:numPr>
          <w:ilvl w:val="3"/>
          <w:numId w:val="2"/>
        </w:numPr>
        <w:spacing w:after="0" w:line="240" w:lineRule="auto"/>
        <w:ind w:left="1080"/>
        <w:jc w:val="both"/>
        <w:rPr>
          <w:rFonts w:ascii="Times New Roman" w:hAnsi="Times New Roman" w:cs="Times New Roman"/>
          <w:b/>
          <w:bCs/>
        </w:rPr>
      </w:pPr>
      <w:r w:rsidRPr="00D26FE3">
        <w:rPr>
          <w:rFonts w:ascii="Times New Roman" w:hAnsi="Times New Roman" w:cs="Times New Roman"/>
          <w:b/>
          <w:bCs/>
        </w:rPr>
        <w:t>PRESIDENT MUHAMMADU BUHARI</w:t>
      </w:r>
    </w:p>
    <w:p w14:paraId="0B6CBA22" w14:textId="77777777" w:rsidR="002909A8" w:rsidRPr="008D2003" w:rsidRDefault="002909A8" w:rsidP="002909A8">
      <w:pPr>
        <w:jc w:val="both"/>
        <w:rPr>
          <w:rFonts w:ascii="Times New Roman" w:hAnsi="Times New Roman" w:cs="Times New Roman"/>
          <w:b/>
          <w:bCs/>
        </w:rPr>
      </w:pPr>
      <w:r w:rsidRPr="008D2003">
        <w:rPr>
          <w:rFonts w:ascii="Times New Roman" w:hAnsi="Times New Roman" w:cs="Times New Roman"/>
        </w:rPr>
        <w:t xml:space="preserve">Muhammadu </w:t>
      </w:r>
      <w:proofErr w:type="spellStart"/>
      <w:r w:rsidRPr="008D2003">
        <w:rPr>
          <w:rFonts w:ascii="Times New Roman" w:hAnsi="Times New Roman" w:cs="Times New Roman"/>
        </w:rPr>
        <w:t>Buhari</w:t>
      </w:r>
      <w:proofErr w:type="spellEnd"/>
      <w:r w:rsidRPr="008D2003">
        <w:rPr>
          <w:rFonts w:ascii="Times New Roman" w:hAnsi="Times New Roman" w:cs="Times New Roman"/>
        </w:rPr>
        <w:t xml:space="preserve"> pursu</w:t>
      </w:r>
      <w:r>
        <w:rPr>
          <w:rFonts w:ascii="Times New Roman" w:hAnsi="Times New Roman" w:cs="Times New Roman"/>
        </w:rPr>
        <w:t xml:space="preserve">ed </w:t>
      </w:r>
      <w:r w:rsidRPr="008D2003">
        <w:rPr>
          <w:rFonts w:ascii="Times New Roman" w:hAnsi="Times New Roman" w:cs="Times New Roman"/>
        </w:rPr>
        <w:t>the Presidency since leaving as Military Head of State</w:t>
      </w:r>
      <w:r>
        <w:rPr>
          <w:rFonts w:ascii="Times New Roman" w:hAnsi="Times New Roman" w:cs="Times New Roman"/>
        </w:rPr>
        <w:t xml:space="preserve"> in 1985</w:t>
      </w:r>
      <w:r w:rsidRPr="008D2003">
        <w:rPr>
          <w:rFonts w:ascii="Times New Roman" w:hAnsi="Times New Roman" w:cs="Times New Roman"/>
        </w:rPr>
        <w:t>. In 2003, after losing to incumbent President Obasanjo</w:t>
      </w:r>
      <w:r>
        <w:rPr>
          <w:rFonts w:ascii="Times New Roman" w:hAnsi="Times New Roman" w:cs="Times New Roman"/>
        </w:rPr>
        <w:t>,</w:t>
      </w:r>
      <w:r w:rsidRPr="008D2003">
        <w:rPr>
          <w:rFonts w:ascii="Times New Roman" w:hAnsi="Times New Roman" w:cs="Times New Roman"/>
        </w:rPr>
        <w:t xml:space="preserve"> </w:t>
      </w:r>
      <w:proofErr w:type="spellStart"/>
      <w:r>
        <w:rPr>
          <w:rFonts w:ascii="Times New Roman" w:hAnsi="Times New Roman" w:cs="Times New Roman"/>
        </w:rPr>
        <w:t>Buhari</w:t>
      </w:r>
      <w:proofErr w:type="spellEnd"/>
      <w:r w:rsidRPr="008D2003">
        <w:rPr>
          <w:rFonts w:ascii="Times New Roman" w:hAnsi="Times New Roman" w:cs="Times New Roman"/>
        </w:rPr>
        <w:t xml:space="preserve"> refused to concede and threatened “mass action” to grind Nigeria to a halt. </w:t>
      </w:r>
      <w:r>
        <w:rPr>
          <w:rFonts w:ascii="Times New Roman" w:hAnsi="Times New Roman" w:cs="Times New Roman"/>
        </w:rPr>
        <w:t>Again,</w:t>
      </w:r>
      <w:r w:rsidRPr="008D2003">
        <w:rPr>
          <w:rFonts w:ascii="Times New Roman" w:hAnsi="Times New Roman" w:cs="Times New Roman"/>
        </w:rPr>
        <w:t xml:space="preserve"> losing elections in 2003, 2007 and 2011, he took his case to the Supreme Court, </w:t>
      </w:r>
      <w:r>
        <w:rPr>
          <w:rFonts w:ascii="Times New Roman" w:hAnsi="Times New Roman" w:cs="Times New Roman"/>
        </w:rPr>
        <w:t>losing</w:t>
      </w:r>
      <w:r w:rsidRPr="008D2003">
        <w:rPr>
          <w:rFonts w:ascii="Times New Roman" w:hAnsi="Times New Roman" w:cs="Times New Roman"/>
        </w:rPr>
        <w:t xml:space="preserve"> each time</w:t>
      </w:r>
      <w:r>
        <w:rPr>
          <w:rFonts w:ascii="Times New Roman" w:hAnsi="Times New Roman" w:cs="Times New Roman"/>
        </w:rPr>
        <w:t>. H</w:t>
      </w:r>
      <w:r w:rsidRPr="008D2003">
        <w:rPr>
          <w:rFonts w:ascii="Times New Roman" w:hAnsi="Times New Roman" w:cs="Times New Roman"/>
        </w:rPr>
        <w:t>e eventually obtained the Presidency in 2015.</w:t>
      </w:r>
    </w:p>
    <w:p w14:paraId="652D5668" w14:textId="77777777" w:rsidR="002909A8" w:rsidRPr="003C6117" w:rsidRDefault="002909A8" w:rsidP="002909A8">
      <w:pPr>
        <w:jc w:val="both"/>
        <w:rPr>
          <w:rFonts w:ascii="Times New Roman" w:hAnsi="Times New Roman" w:cs="Times New Roman"/>
        </w:rPr>
      </w:pPr>
    </w:p>
    <w:p w14:paraId="1758CC7E" w14:textId="77777777" w:rsidR="002909A8" w:rsidRPr="008D2003" w:rsidRDefault="002909A8" w:rsidP="002909A8">
      <w:pPr>
        <w:pStyle w:val="NormalWeb"/>
        <w:shd w:val="clear" w:color="auto" w:fill="FFFFFF"/>
        <w:spacing w:before="0" w:beforeAutospacing="0" w:after="0" w:afterAutospacing="0"/>
        <w:jc w:val="both"/>
      </w:pPr>
      <w:r w:rsidRPr="008D2003">
        <w:t>In 2000, following violence</w:t>
      </w:r>
      <w:r>
        <w:t xml:space="preserve"> that</w:t>
      </w:r>
      <w:r w:rsidRPr="008D2003">
        <w:t xml:space="preserve"> involv</w:t>
      </w:r>
      <w:r>
        <w:t>ed</w:t>
      </w:r>
      <w:r w:rsidRPr="008D2003">
        <w:t xml:space="preserve"> Fulani herdsmen, </w:t>
      </w:r>
      <w:proofErr w:type="spellStart"/>
      <w:r w:rsidRPr="008D2003">
        <w:t>Buhari</w:t>
      </w:r>
      <w:proofErr w:type="spellEnd"/>
      <w:r w:rsidRPr="008D2003">
        <w:t xml:space="preserve"> led a delegation to the governor of Oyo State Lam </w:t>
      </w:r>
      <w:proofErr w:type="spellStart"/>
      <w:r w:rsidRPr="008D2003">
        <w:t>Adesina</w:t>
      </w:r>
      <w:proofErr w:type="spellEnd"/>
      <w:r w:rsidRPr="008D2003">
        <w:t>, asking: “Why are your people killing my people?”</w:t>
      </w:r>
      <w:r w:rsidRPr="008D2003">
        <w:rPr>
          <w:rStyle w:val="FootnoteReference"/>
        </w:rPr>
        <w:footnoteReference w:id="22"/>
      </w:r>
      <w:r w:rsidRPr="008D2003">
        <w:t xml:space="preserve"> In 2003, </w:t>
      </w:r>
      <w:proofErr w:type="spellStart"/>
      <w:r w:rsidRPr="008D2003">
        <w:t>Wikileaks</w:t>
      </w:r>
      <w:proofErr w:type="spellEnd"/>
      <w:r w:rsidRPr="008D2003">
        <w:t xml:space="preserve"> reported a conversation with then Lagos State governor Bola </w:t>
      </w:r>
      <w:proofErr w:type="spellStart"/>
      <w:r w:rsidRPr="008D2003">
        <w:t>Tinubu</w:t>
      </w:r>
      <w:proofErr w:type="spellEnd"/>
      <w:r w:rsidRPr="008D2003">
        <w:t xml:space="preserve"> in which he said </w:t>
      </w:r>
      <w:proofErr w:type="spellStart"/>
      <w:r w:rsidRPr="008D2003">
        <w:t>Buhari’s</w:t>
      </w:r>
      <w:proofErr w:type="spellEnd"/>
      <w:r w:rsidRPr="008D2003">
        <w:t xml:space="preserve"> “ethnocentrism would jeopardize Nigeria’s national unity. </w:t>
      </w:r>
      <w:proofErr w:type="spellStart"/>
      <w:r w:rsidRPr="008D2003">
        <w:t>Buhari</w:t>
      </w:r>
      <w:proofErr w:type="spellEnd"/>
      <w:r w:rsidRPr="008D2003">
        <w:t xml:space="preserve"> and his ilk are agents of destabilization…”.</w:t>
      </w:r>
    </w:p>
    <w:p w14:paraId="44A9C927" w14:textId="77777777" w:rsidR="002909A8" w:rsidRPr="003C6117" w:rsidRDefault="002909A8" w:rsidP="002909A8">
      <w:pPr>
        <w:jc w:val="both"/>
        <w:rPr>
          <w:rFonts w:ascii="Times New Roman" w:hAnsi="Times New Roman" w:cs="Times New Roman"/>
        </w:rPr>
      </w:pPr>
    </w:p>
    <w:p w14:paraId="4096ACAB" w14:textId="77777777" w:rsidR="002909A8" w:rsidRPr="008D2003" w:rsidRDefault="002909A8" w:rsidP="002909A8">
      <w:pPr>
        <w:pStyle w:val="NormalWeb"/>
        <w:shd w:val="clear" w:color="auto" w:fill="FFFFFF"/>
        <w:spacing w:before="0" w:beforeAutospacing="0" w:after="0" w:afterAutospacing="0"/>
        <w:jc w:val="both"/>
      </w:pPr>
      <w:r w:rsidRPr="008D2003">
        <w:t xml:space="preserve">Attempting to explain </w:t>
      </w:r>
      <w:r>
        <w:t>being</w:t>
      </w:r>
      <w:r w:rsidRPr="008D2003">
        <w:t xml:space="preserve"> misquoted</w:t>
      </w:r>
      <w:r>
        <w:t>,</w:t>
      </w:r>
      <w:r w:rsidRPr="008D2003">
        <w:t xml:space="preserve"> “Muslims should vote for Muslims”, </w:t>
      </w:r>
      <w:proofErr w:type="spellStart"/>
      <w:r w:rsidRPr="008D2003">
        <w:t>Buhari</w:t>
      </w:r>
      <w:proofErr w:type="spellEnd"/>
      <w:r w:rsidRPr="008D2003">
        <w:t xml:space="preserve"> claimed, “</w:t>
      </w:r>
      <w:proofErr w:type="spellStart"/>
      <w:r w:rsidRPr="008D2003">
        <w:t>Shari'a</w:t>
      </w:r>
      <w:proofErr w:type="spellEnd"/>
      <w:r w:rsidRPr="008D2003">
        <w:t xml:space="preserve"> had found its way back into the Nigerian legal system,</w:t>
      </w:r>
      <w:r>
        <w:t>”</w:t>
      </w:r>
      <w:r w:rsidRPr="008D2003">
        <w:t xml:space="preserve"> </w:t>
      </w:r>
      <w:r>
        <w:t>and</w:t>
      </w:r>
      <w:r w:rsidRPr="008D2003">
        <w:t xml:space="preserve"> implored Nigerians to vote for candidates who would uphold their traditional values.</w:t>
      </w:r>
      <w:r w:rsidRPr="008D2003">
        <w:rPr>
          <w:rStyle w:val="FootnoteReference"/>
        </w:rPr>
        <w:footnoteReference w:id="23"/>
      </w:r>
      <w:r w:rsidRPr="008D2003">
        <w:t xml:space="preserve"> In 2008, meeting with the US Ambassador, WikiLeaks </w:t>
      </w:r>
      <w:r>
        <w:t>indicated</w:t>
      </w:r>
      <w:r w:rsidRPr="008D2003">
        <w:t xml:space="preserve"> that </w:t>
      </w:r>
      <w:proofErr w:type="spellStart"/>
      <w:r w:rsidRPr="008D2003">
        <w:t>Buhari</w:t>
      </w:r>
      <w:proofErr w:type="spellEnd"/>
      <w:r>
        <w:t>,</w:t>
      </w:r>
      <w:r w:rsidRPr="008D2003">
        <w:t xml:space="preserve"> "blamed the Nigerian political elite for its failure to politically stabilize the country."</w:t>
      </w:r>
      <w:r w:rsidRPr="008D2003">
        <w:rPr>
          <w:rStyle w:val="FootnoteReference"/>
        </w:rPr>
        <w:footnoteReference w:id="24"/>
      </w:r>
      <w:r w:rsidRPr="008D2003">
        <w:t xml:space="preserve"> He is now part of the same political elite.</w:t>
      </w:r>
    </w:p>
    <w:p w14:paraId="6F6AEB3E" w14:textId="77777777" w:rsidR="002909A8" w:rsidRPr="003C6117" w:rsidRDefault="002909A8" w:rsidP="002909A8">
      <w:pPr>
        <w:pStyle w:val="NormalWeb"/>
        <w:shd w:val="clear" w:color="auto" w:fill="FFFFFF"/>
        <w:spacing w:before="0" w:beforeAutospacing="0" w:after="0" w:afterAutospacing="0"/>
        <w:jc w:val="both"/>
      </w:pPr>
    </w:p>
    <w:p w14:paraId="73CFA288" w14:textId="77777777" w:rsidR="002909A8" w:rsidRPr="008D2003" w:rsidRDefault="002909A8" w:rsidP="002909A8">
      <w:pPr>
        <w:pStyle w:val="NormalWeb"/>
        <w:shd w:val="clear" w:color="auto" w:fill="FFFFFF"/>
        <w:spacing w:before="0" w:beforeAutospacing="0" w:after="0" w:afterAutospacing="0"/>
        <w:jc w:val="both"/>
      </w:pPr>
      <w:proofErr w:type="spellStart"/>
      <w:r w:rsidRPr="008D2003">
        <w:t>Buhari</w:t>
      </w:r>
      <w:proofErr w:type="spellEnd"/>
      <w:r w:rsidRPr="008D2003">
        <w:t xml:space="preserve"> permitted the Minister of Education to acquire a Fulani language radio station. Southern and Middle Belt Leaders Forum were quick to condemn,</w:t>
      </w:r>
      <w:r>
        <w:t xml:space="preserve"> stating,</w:t>
      </w:r>
      <w:r w:rsidRPr="008D2003">
        <w:t xml:space="preserve"> "</w:t>
      </w:r>
      <w:r>
        <w:t>w</w:t>
      </w:r>
      <w:r w:rsidRPr="008D2003">
        <w:t>e fear that the proposed radio will become a weapon of spreading hate propaganda against other nationalities in Nigeria”.</w:t>
      </w:r>
      <w:r w:rsidRPr="008D2003">
        <w:rPr>
          <w:rStyle w:val="FootnoteReference"/>
        </w:rPr>
        <w:footnoteReference w:id="25"/>
      </w:r>
      <w:r w:rsidRPr="008D2003">
        <w:t xml:space="preserve"> Knowing history, they reminded the government on how radio guided the Rwandan genocide with disinformation, identifying targets and inciting conflict.</w:t>
      </w:r>
    </w:p>
    <w:p w14:paraId="7F9B22BB" w14:textId="77777777" w:rsidR="002909A8" w:rsidRPr="003C6117" w:rsidRDefault="002909A8" w:rsidP="002909A8">
      <w:pPr>
        <w:jc w:val="both"/>
        <w:rPr>
          <w:rFonts w:ascii="Times New Roman" w:hAnsi="Times New Roman" w:cs="Times New Roman"/>
        </w:rPr>
      </w:pPr>
    </w:p>
    <w:p w14:paraId="7D904C5A" w14:textId="77777777" w:rsidR="002909A8" w:rsidRPr="008D2003" w:rsidRDefault="002909A8" w:rsidP="002909A8">
      <w:pPr>
        <w:jc w:val="both"/>
        <w:rPr>
          <w:rFonts w:ascii="Times New Roman" w:hAnsi="Times New Roman" w:cs="Times New Roman"/>
        </w:rPr>
      </w:pPr>
      <w:r w:rsidRPr="008D2003">
        <w:rPr>
          <w:rFonts w:ascii="Times New Roman" w:hAnsi="Times New Roman" w:cs="Times New Roman"/>
        </w:rPr>
        <w:t xml:space="preserve">President </w:t>
      </w:r>
      <w:proofErr w:type="spellStart"/>
      <w:r w:rsidRPr="008D2003">
        <w:rPr>
          <w:rFonts w:ascii="Times New Roman" w:hAnsi="Times New Roman" w:cs="Times New Roman"/>
        </w:rPr>
        <w:t>Buhari</w:t>
      </w:r>
      <w:proofErr w:type="spellEnd"/>
      <w:r w:rsidRPr="008D2003">
        <w:rPr>
          <w:rFonts w:ascii="Times New Roman" w:hAnsi="Times New Roman" w:cs="Times New Roman"/>
        </w:rPr>
        <w:t xml:space="preserve"> claim</w:t>
      </w:r>
      <w:r>
        <w:rPr>
          <w:rFonts w:ascii="Times New Roman" w:hAnsi="Times New Roman" w:cs="Times New Roman"/>
        </w:rPr>
        <w:t>ed</w:t>
      </w:r>
      <w:r w:rsidRPr="008D2003">
        <w:rPr>
          <w:rFonts w:ascii="Times New Roman" w:hAnsi="Times New Roman" w:cs="Times New Roman"/>
        </w:rPr>
        <w:t xml:space="preserve"> the Fulani situation </w:t>
      </w:r>
      <w:r>
        <w:rPr>
          <w:rFonts w:ascii="Times New Roman" w:hAnsi="Times New Roman" w:cs="Times New Roman"/>
        </w:rPr>
        <w:t xml:space="preserve">is </w:t>
      </w:r>
      <w:r w:rsidRPr="008D2003">
        <w:rPr>
          <w:rFonts w:ascii="Times New Roman" w:hAnsi="Times New Roman" w:cs="Times New Roman"/>
        </w:rPr>
        <w:t xml:space="preserve">under control, but his inactivity and decisions do not </w:t>
      </w:r>
      <w:r>
        <w:rPr>
          <w:rFonts w:ascii="Times New Roman" w:hAnsi="Times New Roman" w:cs="Times New Roman"/>
        </w:rPr>
        <w:t>indicate</w:t>
      </w:r>
      <w:r w:rsidRPr="008D2003">
        <w:rPr>
          <w:rFonts w:ascii="Times New Roman" w:hAnsi="Times New Roman" w:cs="Times New Roman"/>
        </w:rPr>
        <w:t xml:space="preserve"> confidence. </w:t>
      </w:r>
      <w:r>
        <w:rPr>
          <w:rFonts w:ascii="Times New Roman" w:hAnsi="Times New Roman" w:cs="Times New Roman"/>
        </w:rPr>
        <w:t>Instead</w:t>
      </w:r>
      <w:r w:rsidRPr="008D2003">
        <w:rPr>
          <w:rFonts w:ascii="Times New Roman" w:hAnsi="Times New Roman" w:cs="Times New Roman"/>
        </w:rPr>
        <w:t xml:space="preserve">, he has promoted his own beliefs, which is evident in his </w:t>
      </w:r>
      <w:r>
        <w:rPr>
          <w:rFonts w:ascii="Times New Roman" w:hAnsi="Times New Roman" w:cs="Times New Roman"/>
        </w:rPr>
        <w:t xml:space="preserve">biased </w:t>
      </w:r>
      <w:r w:rsidRPr="008D2003">
        <w:rPr>
          <w:rFonts w:ascii="Times New Roman" w:hAnsi="Times New Roman" w:cs="Times New Roman"/>
        </w:rPr>
        <w:t>appointments</w:t>
      </w:r>
      <w:r>
        <w:rPr>
          <w:rFonts w:ascii="Times New Roman" w:hAnsi="Times New Roman" w:cs="Times New Roman"/>
        </w:rPr>
        <w:t xml:space="preserve">, </w:t>
      </w:r>
      <w:r w:rsidRPr="008D2003">
        <w:rPr>
          <w:rFonts w:ascii="Times New Roman" w:hAnsi="Times New Roman" w:cs="Times New Roman"/>
        </w:rPr>
        <w:t>rulings</w:t>
      </w:r>
      <w:r>
        <w:rPr>
          <w:rFonts w:ascii="Times New Roman" w:hAnsi="Times New Roman" w:cs="Times New Roman"/>
        </w:rPr>
        <w:t xml:space="preserve"> and statements</w:t>
      </w:r>
      <w:r w:rsidRPr="008D2003">
        <w:rPr>
          <w:rFonts w:ascii="Times New Roman" w:hAnsi="Times New Roman" w:cs="Times New Roman"/>
        </w:rPr>
        <w:t xml:space="preserve">. </w:t>
      </w:r>
    </w:p>
    <w:p w14:paraId="23CE129B" w14:textId="77777777" w:rsidR="002909A8" w:rsidRPr="00476E78" w:rsidRDefault="002909A8" w:rsidP="002909A8">
      <w:pPr>
        <w:jc w:val="both"/>
        <w:rPr>
          <w:rFonts w:ascii="Times New Roman" w:hAnsi="Times New Roman" w:cs="Times New Roman"/>
        </w:rPr>
      </w:pPr>
    </w:p>
    <w:p w14:paraId="33AC8C2A" w14:textId="77777777" w:rsidR="002909A8" w:rsidRPr="00476E78" w:rsidRDefault="002909A8" w:rsidP="002909A8">
      <w:pPr>
        <w:pStyle w:val="ListParagraph"/>
        <w:numPr>
          <w:ilvl w:val="0"/>
          <w:numId w:val="18"/>
        </w:numPr>
        <w:spacing w:after="0" w:line="240" w:lineRule="auto"/>
        <w:jc w:val="both"/>
        <w:rPr>
          <w:rFonts w:ascii="Times New Roman" w:hAnsi="Times New Roman" w:cs="Times New Roman"/>
        </w:rPr>
      </w:pPr>
      <w:r w:rsidRPr="00476E78">
        <w:rPr>
          <w:rFonts w:ascii="Times New Roman" w:hAnsi="Times New Roman" w:cs="Times New Roman"/>
        </w:rPr>
        <w:t xml:space="preserve">Before 2019 elections, Chief Justice </w:t>
      </w:r>
      <w:proofErr w:type="spellStart"/>
      <w:r w:rsidRPr="00476E78">
        <w:rPr>
          <w:rFonts w:ascii="Times New Roman" w:hAnsi="Times New Roman" w:cs="Times New Roman"/>
        </w:rPr>
        <w:t>Onnoghen</w:t>
      </w:r>
      <w:proofErr w:type="spellEnd"/>
      <w:r w:rsidRPr="00476E78">
        <w:rPr>
          <w:rFonts w:ascii="Times New Roman" w:hAnsi="Times New Roman" w:cs="Times New Roman"/>
        </w:rPr>
        <w:t xml:space="preserve"> was removed as top election official and replaced with Ibrahim </w:t>
      </w:r>
      <w:proofErr w:type="spellStart"/>
      <w:r w:rsidRPr="00476E78">
        <w:rPr>
          <w:rFonts w:ascii="Times New Roman" w:hAnsi="Times New Roman" w:cs="Times New Roman"/>
        </w:rPr>
        <w:t>Tanko</w:t>
      </w:r>
      <w:proofErr w:type="spellEnd"/>
      <w:r w:rsidRPr="00476E78">
        <w:rPr>
          <w:rFonts w:ascii="Times New Roman" w:hAnsi="Times New Roman" w:cs="Times New Roman"/>
        </w:rPr>
        <w:t xml:space="preserve"> Muhammed, a </w:t>
      </w:r>
      <w:proofErr w:type="spellStart"/>
      <w:r w:rsidRPr="00476E78">
        <w:rPr>
          <w:rFonts w:ascii="Times New Roman" w:hAnsi="Times New Roman" w:cs="Times New Roman"/>
        </w:rPr>
        <w:t>Buhari</w:t>
      </w:r>
      <w:proofErr w:type="spellEnd"/>
      <w:r w:rsidRPr="00476E78">
        <w:rPr>
          <w:rFonts w:ascii="Times New Roman" w:hAnsi="Times New Roman" w:cs="Times New Roman"/>
        </w:rPr>
        <w:t xml:space="preserve"> policy supporter </w:t>
      </w:r>
      <w:r>
        <w:rPr>
          <w:rFonts w:ascii="Times New Roman" w:hAnsi="Times New Roman" w:cs="Times New Roman"/>
        </w:rPr>
        <w:t>with</w:t>
      </w:r>
      <w:r w:rsidRPr="00476E78">
        <w:rPr>
          <w:rFonts w:ascii="Times New Roman" w:hAnsi="Times New Roman" w:cs="Times New Roman"/>
        </w:rPr>
        <w:t xml:space="preserve"> Sharia law expertise.</w:t>
      </w:r>
    </w:p>
    <w:p w14:paraId="7D8A0883" w14:textId="77777777" w:rsidR="002909A8" w:rsidRPr="00476E78" w:rsidRDefault="002909A8" w:rsidP="002909A8">
      <w:pPr>
        <w:pStyle w:val="ListParagraph"/>
        <w:numPr>
          <w:ilvl w:val="0"/>
          <w:numId w:val="18"/>
        </w:numPr>
        <w:spacing w:after="0" w:line="240" w:lineRule="auto"/>
        <w:jc w:val="both"/>
        <w:rPr>
          <w:rFonts w:ascii="Times New Roman" w:hAnsi="Times New Roman" w:cs="Times New Roman"/>
        </w:rPr>
      </w:pPr>
      <w:r w:rsidRPr="00476E78">
        <w:rPr>
          <w:rFonts w:ascii="Times New Roman" w:hAnsi="Times New Roman" w:cs="Times New Roman"/>
        </w:rPr>
        <w:t>Vowed to punish all those behind ethnic violence but did not include Fulani terrorists.</w:t>
      </w:r>
      <w:r w:rsidRPr="00476E78">
        <w:rPr>
          <w:rStyle w:val="FootnoteReference"/>
          <w:rFonts w:ascii="Times New Roman" w:hAnsi="Times New Roman" w:cs="Times New Roman"/>
        </w:rPr>
        <w:footnoteReference w:id="26"/>
      </w:r>
    </w:p>
    <w:p w14:paraId="337580F4" w14:textId="77777777" w:rsidR="002909A8" w:rsidRPr="00476E78" w:rsidRDefault="002909A8" w:rsidP="002909A8">
      <w:pPr>
        <w:pStyle w:val="ListParagraph"/>
        <w:numPr>
          <w:ilvl w:val="0"/>
          <w:numId w:val="18"/>
        </w:numPr>
        <w:spacing w:after="0" w:line="240" w:lineRule="auto"/>
        <w:jc w:val="both"/>
        <w:rPr>
          <w:rFonts w:ascii="Times New Roman" w:hAnsi="Times New Roman" w:cs="Times New Roman"/>
        </w:rPr>
      </w:pPr>
      <w:r w:rsidRPr="00476E78">
        <w:rPr>
          <w:rFonts w:ascii="Times New Roman" w:hAnsi="Times New Roman" w:cs="Times New Roman"/>
        </w:rPr>
        <w:t xml:space="preserve">Appointed Mohammed Bello </w:t>
      </w:r>
      <w:proofErr w:type="spellStart"/>
      <w:r w:rsidRPr="00476E78">
        <w:rPr>
          <w:rFonts w:ascii="Times New Roman" w:hAnsi="Times New Roman" w:cs="Times New Roman"/>
        </w:rPr>
        <w:t>Tukur</w:t>
      </w:r>
      <w:proofErr w:type="spellEnd"/>
      <w:r w:rsidRPr="00476E78">
        <w:rPr>
          <w:rFonts w:ascii="Times New Roman" w:hAnsi="Times New Roman" w:cs="Times New Roman"/>
        </w:rPr>
        <w:t xml:space="preserve">, </w:t>
      </w:r>
      <w:r>
        <w:rPr>
          <w:rFonts w:ascii="Times New Roman" w:hAnsi="Times New Roman" w:cs="Times New Roman"/>
        </w:rPr>
        <w:t>Legal</w:t>
      </w:r>
      <w:r w:rsidRPr="00476E78">
        <w:rPr>
          <w:rFonts w:ascii="Times New Roman" w:hAnsi="Times New Roman" w:cs="Times New Roman"/>
        </w:rPr>
        <w:t xml:space="preserve"> </w:t>
      </w:r>
      <w:r>
        <w:rPr>
          <w:rFonts w:ascii="Times New Roman" w:hAnsi="Times New Roman" w:cs="Times New Roman"/>
        </w:rPr>
        <w:t>A</w:t>
      </w:r>
      <w:r w:rsidRPr="00476E78">
        <w:rPr>
          <w:rFonts w:ascii="Times New Roman" w:hAnsi="Times New Roman" w:cs="Times New Roman"/>
        </w:rPr>
        <w:t>dviser to MACBAN, as Secretary of the Federal Character Commission, which promote</w:t>
      </w:r>
      <w:r>
        <w:rPr>
          <w:rFonts w:ascii="Times New Roman" w:hAnsi="Times New Roman" w:cs="Times New Roman"/>
        </w:rPr>
        <w:t>s</w:t>
      </w:r>
      <w:r w:rsidRPr="00476E78">
        <w:rPr>
          <w:rFonts w:ascii="Times New Roman" w:hAnsi="Times New Roman" w:cs="Times New Roman"/>
        </w:rPr>
        <w:t xml:space="preserve"> national unity, loyalty, and ensure</w:t>
      </w:r>
      <w:r>
        <w:rPr>
          <w:rFonts w:ascii="Times New Roman" w:hAnsi="Times New Roman" w:cs="Times New Roman"/>
        </w:rPr>
        <w:t>s</w:t>
      </w:r>
      <w:r w:rsidRPr="00476E78">
        <w:rPr>
          <w:rFonts w:ascii="Times New Roman" w:hAnsi="Times New Roman" w:cs="Times New Roman"/>
        </w:rPr>
        <w:t xml:space="preserve"> that no superiority of persons from a </w:t>
      </w:r>
      <w:r>
        <w:rPr>
          <w:rFonts w:ascii="Times New Roman" w:hAnsi="Times New Roman" w:cs="Times New Roman"/>
        </w:rPr>
        <w:t>several</w:t>
      </w:r>
      <w:r w:rsidRPr="00476E78">
        <w:rPr>
          <w:rFonts w:ascii="Times New Roman" w:hAnsi="Times New Roman" w:cs="Times New Roman"/>
        </w:rPr>
        <w:t xml:space="preserve"> states or ethnic groups is advanced.</w:t>
      </w:r>
      <w:r w:rsidRPr="00476E78">
        <w:rPr>
          <w:rStyle w:val="FootnoteReference"/>
          <w:rFonts w:ascii="Times New Roman" w:hAnsi="Times New Roman" w:cs="Times New Roman"/>
        </w:rPr>
        <w:t xml:space="preserve"> </w:t>
      </w:r>
      <w:r w:rsidRPr="00476E78">
        <w:rPr>
          <w:rStyle w:val="FootnoteReference"/>
          <w:rFonts w:ascii="Times New Roman" w:hAnsi="Times New Roman" w:cs="Times New Roman"/>
        </w:rPr>
        <w:footnoteReference w:id="27"/>
      </w:r>
      <w:r w:rsidRPr="00476E78">
        <w:rPr>
          <w:rFonts w:ascii="Times New Roman" w:hAnsi="Times New Roman" w:cs="Times New Roman"/>
        </w:rPr>
        <w:t xml:space="preserve"> </w:t>
      </w:r>
    </w:p>
    <w:p w14:paraId="3DE0D1C1" w14:textId="77777777" w:rsidR="002909A8" w:rsidRPr="00476E78" w:rsidRDefault="002909A8" w:rsidP="002909A8">
      <w:pPr>
        <w:pStyle w:val="ListParagraph"/>
        <w:numPr>
          <w:ilvl w:val="0"/>
          <w:numId w:val="18"/>
        </w:numPr>
        <w:spacing w:after="0" w:line="240" w:lineRule="auto"/>
        <w:jc w:val="both"/>
        <w:rPr>
          <w:rFonts w:ascii="Times New Roman" w:hAnsi="Times New Roman" w:cs="Times New Roman"/>
        </w:rPr>
      </w:pPr>
      <w:r w:rsidRPr="00476E78">
        <w:rPr>
          <w:rFonts w:ascii="Times New Roman" w:hAnsi="Times New Roman" w:cs="Times New Roman"/>
        </w:rPr>
        <w:t xml:space="preserve">Current Minister of Defense is a Fulani, Bashir </w:t>
      </w:r>
      <w:proofErr w:type="spellStart"/>
      <w:r w:rsidRPr="00476E78">
        <w:rPr>
          <w:rFonts w:ascii="Times New Roman" w:hAnsi="Times New Roman" w:cs="Times New Roman"/>
        </w:rPr>
        <w:t>Salihi</w:t>
      </w:r>
      <w:proofErr w:type="spellEnd"/>
      <w:r w:rsidRPr="00476E78">
        <w:rPr>
          <w:rFonts w:ascii="Times New Roman" w:hAnsi="Times New Roman" w:cs="Times New Roman"/>
        </w:rPr>
        <w:t xml:space="preserve"> </w:t>
      </w:r>
      <w:proofErr w:type="spellStart"/>
      <w:r w:rsidRPr="00476E78">
        <w:rPr>
          <w:rFonts w:ascii="Times New Roman" w:hAnsi="Times New Roman" w:cs="Times New Roman"/>
        </w:rPr>
        <w:t>Magashi</w:t>
      </w:r>
      <w:proofErr w:type="spellEnd"/>
      <w:r w:rsidRPr="00476E78">
        <w:rPr>
          <w:rFonts w:ascii="Times New Roman" w:hAnsi="Times New Roman" w:cs="Times New Roman"/>
        </w:rPr>
        <w:t>.</w:t>
      </w:r>
    </w:p>
    <w:p w14:paraId="74DBAD08" w14:textId="77777777" w:rsidR="002909A8" w:rsidRPr="00476E78" w:rsidRDefault="002909A8" w:rsidP="002909A8">
      <w:pPr>
        <w:pStyle w:val="ListParagraph"/>
        <w:numPr>
          <w:ilvl w:val="0"/>
          <w:numId w:val="18"/>
        </w:numPr>
        <w:spacing w:after="0" w:line="240" w:lineRule="auto"/>
        <w:jc w:val="both"/>
        <w:rPr>
          <w:rFonts w:ascii="Times New Roman" w:hAnsi="Times New Roman" w:cs="Times New Roman"/>
        </w:rPr>
      </w:pPr>
      <w:r w:rsidRPr="00476E78">
        <w:rPr>
          <w:rFonts w:ascii="Times New Roman" w:hAnsi="Times New Roman" w:cs="Times New Roman"/>
        </w:rPr>
        <w:t xml:space="preserve">Current Minister of Police Affairs is Muhammed </w:t>
      </w:r>
      <w:proofErr w:type="spellStart"/>
      <w:r w:rsidRPr="00476E78">
        <w:rPr>
          <w:rFonts w:ascii="Times New Roman" w:hAnsi="Times New Roman" w:cs="Times New Roman"/>
        </w:rPr>
        <w:t>Maigari</w:t>
      </w:r>
      <w:proofErr w:type="spellEnd"/>
      <w:r w:rsidRPr="00476E78">
        <w:rPr>
          <w:rFonts w:ascii="Times New Roman" w:hAnsi="Times New Roman" w:cs="Times New Roman"/>
        </w:rPr>
        <w:t xml:space="preserve"> </w:t>
      </w:r>
      <w:proofErr w:type="spellStart"/>
      <w:r w:rsidRPr="00476E78">
        <w:rPr>
          <w:rFonts w:ascii="Times New Roman" w:hAnsi="Times New Roman" w:cs="Times New Roman"/>
        </w:rPr>
        <w:t>Dingyadi</w:t>
      </w:r>
      <w:proofErr w:type="spellEnd"/>
      <w:r w:rsidRPr="00476E78">
        <w:rPr>
          <w:rFonts w:ascii="Times New Roman" w:hAnsi="Times New Roman" w:cs="Times New Roman"/>
        </w:rPr>
        <w:t xml:space="preserve">, from </w:t>
      </w:r>
      <w:proofErr w:type="spellStart"/>
      <w:r w:rsidRPr="00476E78">
        <w:rPr>
          <w:rFonts w:ascii="Times New Roman" w:hAnsi="Times New Roman" w:cs="Times New Roman"/>
        </w:rPr>
        <w:t>Sokoto</w:t>
      </w:r>
      <w:proofErr w:type="spellEnd"/>
      <w:r w:rsidRPr="00476E78">
        <w:rPr>
          <w:rFonts w:ascii="Times New Roman" w:hAnsi="Times New Roman" w:cs="Times New Roman"/>
        </w:rPr>
        <w:t xml:space="preserve">, </w:t>
      </w:r>
      <w:r>
        <w:rPr>
          <w:rFonts w:ascii="Times New Roman" w:hAnsi="Times New Roman" w:cs="Times New Roman"/>
        </w:rPr>
        <w:t xml:space="preserve">which is a </w:t>
      </w:r>
      <w:r w:rsidRPr="00476E78">
        <w:rPr>
          <w:rFonts w:ascii="Times New Roman" w:hAnsi="Times New Roman" w:cs="Times New Roman"/>
        </w:rPr>
        <w:t>seat of power for Nigeria</w:t>
      </w:r>
      <w:r>
        <w:rPr>
          <w:rFonts w:ascii="Times New Roman" w:hAnsi="Times New Roman" w:cs="Times New Roman"/>
        </w:rPr>
        <w:t>,</w:t>
      </w:r>
      <w:r w:rsidRPr="00476E78">
        <w:rPr>
          <w:rFonts w:ascii="Times New Roman" w:hAnsi="Times New Roman" w:cs="Times New Roman"/>
        </w:rPr>
        <w:t xml:space="preserve"> established by 1804</w:t>
      </w:r>
      <w:r>
        <w:rPr>
          <w:rFonts w:ascii="Times New Roman" w:hAnsi="Times New Roman" w:cs="Times New Roman"/>
        </w:rPr>
        <w:t xml:space="preserve"> </w:t>
      </w:r>
      <w:r w:rsidRPr="00476E78">
        <w:rPr>
          <w:rFonts w:ascii="Times New Roman" w:hAnsi="Times New Roman" w:cs="Times New Roman"/>
        </w:rPr>
        <w:t>jihad.</w:t>
      </w:r>
    </w:p>
    <w:p w14:paraId="2A89F688" w14:textId="77777777" w:rsidR="002909A8" w:rsidRPr="00476E78" w:rsidRDefault="002909A8" w:rsidP="002909A8">
      <w:pPr>
        <w:rPr>
          <w:rFonts w:ascii="Times New Roman" w:hAnsi="Times New Roman" w:cs="Times New Roman"/>
        </w:rPr>
      </w:pPr>
    </w:p>
    <w:p w14:paraId="09C3852B" w14:textId="77777777" w:rsidR="002909A8" w:rsidRPr="008D2003" w:rsidRDefault="002909A8" w:rsidP="002909A8">
      <w:pPr>
        <w:pStyle w:val="ListParagraph"/>
        <w:numPr>
          <w:ilvl w:val="3"/>
          <w:numId w:val="2"/>
        </w:numPr>
        <w:spacing w:after="0" w:line="240" w:lineRule="auto"/>
        <w:ind w:left="1080"/>
        <w:jc w:val="both"/>
        <w:rPr>
          <w:rFonts w:ascii="Times New Roman" w:hAnsi="Times New Roman" w:cs="Times New Roman"/>
          <w:b/>
          <w:bCs/>
        </w:rPr>
      </w:pPr>
      <w:r>
        <w:rPr>
          <w:rFonts w:ascii="Times New Roman" w:hAnsi="Times New Roman" w:cs="Times New Roman"/>
          <w:b/>
          <w:bCs/>
        </w:rPr>
        <w:t xml:space="preserve">KADUNA STATE </w:t>
      </w:r>
      <w:r w:rsidRPr="008D2003">
        <w:rPr>
          <w:rFonts w:ascii="Times New Roman" w:hAnsi="Times New Roman" w:cs="Times New Roman"/>
          <w:b/>
          <w:bCs/>
        </w:rPr>
        <w:t>GOVERNOR EL-RUFAI</w:t>
      </w:r>
    </w:p>
    <w:p w14:paraId="2CD87A38" w14:textId="77777777" w:rsidR="002909A8" w:rsidRPr="008D2003" w:rsidRDefault="002909A8" w:rsidP="002909A8">
      <w:pPr>
        <w:jc w:val="both"/>
        <w:rPr>
          <w:rFonts w:ascii="Times New Roman" w:hAnsi="Times New Roman" w:cs="Times New Roman"/>
        </w:rPr>
      </w:pPr>
      <w:r w:rsidRPr="008D2003">
        <w:rPr>
          <w:rFonts w:ascii="Times New Roman" w:hAnsi="Times New Roman" w:cs="Times New Roman"/>
        </w:rPr>
        <w:t>The U</w:t>
      </w:r>
      <w:r>
        <w:rPr>
          <w:rFonts w:ascii="Times New Roman" w:hAnsi="Times New Roman" w:cs="Times New Roman"/>
        </w:rPr>
        <w:t>.</w:t>
      </w:r>
      <w:r w:rsidRPr="008D2003">
        <w:rPr>
          <w:rFonts w:ascii="Times New Roman" w:hAnsi="Times New Roman" w:cs="Times New Roman"/>
        </w:rPr>
        <w:t>S</w:t>
      </w:r>
      <w:r>
        <w:rPr>
          <w:rFonts w:ascii="Times New Roman" w:hAnsi="Times New Roman" w:cs="Times New Roman"/>
        </w:rPr>
        <w:t>.</w:t>
      </w:r>
      <w:r w:rsidRPr="008D2003">
        <w:rPr>
          <w:rFonts w:ascii="Times New Roman" w:hAnsi="Times New Roman" w:cs="Times New Roman"/>
        </w:rPr>
        <w:t xml:space="preserve"> Holocaust </w:t>
      </w:r>
      <w:r>
        <w:rPr>
          <w:rFonts w:ascii="Times New Roman" w:hAnsi="Times New Roman" w:cs="Times New Roman"/>
        </w:rPr>
        <w:t xml:space="preserve">Memorial </w:t>
      </w:r>
      <w:r w:rsidRPr="008D2003">
        <w:rPr>
          <w:rFonts w:ascii="Times New Roman" w:hAnsi="Times New Roman" w:cs="Times New Roman"/>
        </w:rPr>
        <w:t xml:space="preserve">Museum reminds us that it is an obligation to raise awareness of genocide around the world. Therefore, we must hold </w:t>
      </w:r>
      <w:r>
        <w:rPr>
          <w:rFonts w:ascii="Times New Roman" w:hAnsi="Times New Roman" w:cs="Times New Roman"/>
        </w:rPr>
        <w:t>Kaduna State Governor N</w:t>
      </w:r>
      <w:r w:rsidRPr="00585261">
        <w:rPr>
          <w:rFonts w:ascii="Times New Roman" w:hAnsi="Times New Roman" w:cs="Times New Roman"/>
        </w:rPr>
        <w:t xml:space="preserve">asir </w:t>
      </w:r>
      <w:r>
        <w:rPr>
          <w:rFonts w:ascii="Times New Roman" w:hAnsi="Times New Roman" w:cs="Times New Roman"/>
        </w:rPr>
        <w:t>El-</w:t>
      </w:r>
      <w:proofErr w:type="spellStart"/>
      <w:r>
        <w:rPr>
          <w:rFonts w:ascii="Times New Roman" w:hAnsi="Times New Roman" w:cs="Times New Roman"/>
        </w:rPr>
        <w:t>Rufai</w:t>
      </w:r>
      <w:proofErr w:type="spellEnd"/>
      <w:r w:rsidRPr="008D2003">
        <w:rPr>
          <w:rFonts w:ascii="Times New Roman" w:hAnsi="Times New Roman" w:cs="Times New Roman"/>
        </w:rPr>
        <w:t xml:space="preserve"> accountable when </w:t>
      </w:r>
      <w:r>
        <w:rPr>
          <w:rFonts w:ascii="Times New Roman" w:hAnsi="Times New Roman" w:cs="Times New Roman"/>
        </w:rPr>
        <w:t>he</w:t>
      </w:r>
      <w:r w:rsidRPr="008D2003">
        <w:rPr>
          <w:rFonts w:ascii="Times New Roman" w:hAnsi="Times New Roman" w:cs="Times New Roman"/>
        </w:rPr>
        <w:t xml:space="preserve"> refuse</w:t>
      </w:r>
      <w:r>
        <w:rPr>
          <w:rFonts w:ascii="Times New Roman" w:hAnsi="Times New Roman" w:cs="Times New Roman"/>
        </w:rPr>
        <w:t>s</w:t>
      </w:r>
      <w:r w:rsidRPr="008D2003">
        <w:rPr>
          <w:rFonts w:ascii="Times New Roman" w:hAnsi="Times New Roman" w:cs="Times New Roman"/>
        </w:rPr>
        <w:t xml:space="preserve"> to provide protection for communities. </w:t>
      </w:r>
      <w:r>
        <w:rPr>
          <w:rFonts w:ascii="Times New Roman" w:hAnsi="Times New Roman" w:cs="Times New Roman"/>
        </w:rPr>
        <w:t>He has failed to</w:t>
      </w:r>
      <w:r w:rsidRPr="008D2003">
        <w:rPr>
          <w:rFonts w:ascii="Times New Roman" w:hAnsi="Times New Roman" w:cs="Times New Roman"/>
        </w:rPr>
        <w:t xml:space="preserve"> investigate and prosecute </w:t>
      </w:r>
      <w:r>
        <w:rPr>
          <w:rFonts w:ascii="Times New Roman" w:hAnsi="Times New Roman" w:cs="Times New Roman"/>
        </w:rPr>
        <w:t>p</w:t>
      </w:r>
      <w:r w:rsidRPr="008D2003">
        <w:rPr>
          <w:rFonts w:ascii="Times New Roman" w:hAnsi="Times New Roman" w:cs="Times New Roman"/>
        </w:rPr>
        <w:t>erpetrators</w:t>
      </w:r>
      <w:r>
        <w:rPr>
          <w:rFonts w:ascii="Times New Roman" w:hAnsi="Times New Roman" w:cs="Times New Roman"/>
        </w:rPr>
        <w:t>, while</w:t>
      </w:r>
      <w:r w:rsidRPr="008D2003">
        <w:rPr>
          <w:rFonts w:ascii="Times New Roman" w:hAnsi="Times New Roman" w:cs="Times New Roman"/>
        </w:rPr>
        <w:t xml:space="preserve"> victims remain unprotected.</w:t>
      </w:r>
      <w:r>
        <w:rPr>
          <w:rFonts w:ascii="Times New Roman" w:hAnsi="Times New Roman" w:cs="Times New Roman"/>
        </w:rPr>
        <w:t xml:space="preserve"> When hundreds of </w:t>
      </w:r>
      <w:proofErr w:type="spellStart"/>
      <w:r>
        <w:rPr>
          <w:rFonts w:ascii="Times New Roman" w:hAnsi="Times New Roman" w:cs="Times New Roman"/>
        </w:rPr>
        <w:t>Adara</w:t>
      </w:r>
      <w:proofErr w:type="spellEnd"/>
      <w:r>
        <w:rPr>
          <w:rFonts w:ascii="Times New Roman" w:hAnsi="Times New Roman" w:cs="Times New Roman"/>
        </w:rPr>
        <w:t xml:space="preserve"> people killed and thousands displaced by a brief and violent Fulani militant attack, Governor El-</w:t>
      </w:r>
      <w:proofErr w:type="spellStart"/>
      <w:r>
        <w:rPr>
          <w:rFonts w:ascii="Times New Roman" w:hAnsi="Times New Roman" w:cs="Times New Roman"/>
        </w:rPr>
        <w:t>Rufai</w:t>
      </w:r>
      <w:proofErr w:type="spellEnd"/>
      <w:r>
        <w:rPr>
          <w:rFonts w:ascii="Times New Roman" w:hAnsi="Times New Roman" w:cs="Times New Roman"/>
        </w:rPr>
        <w:t xml:space="preserve"> had local leaders arrested instead of investigating or arresting any of the perpetrators.</w:t>
      </w:r>
    </w:p>
    <w:p w14:paraId="07D587A5" w14:textId="77777777" w:rsidR="002909A8" w:rsidRPr="008D2003" w:rsidRDefault="002909A8" w:rsidP="002909A8">
      <w:pPr>
        <w:jc w:val="both"/>
        <w:rPr>
          <w:rFonts w:ascii="Times New Roman" w:hAnsi="Times New Roman" w:cs="Times New Roman"/>
        </w:rPr>
      </w:pPr>
    </w:p>
    <w:p w14:paraId="25C17B7E" w14:textId="77777777" w:rsidR="002909A8" w:rsidRPr="008D2003" w:rsidRDefault="002909A8" w:rsidP="002909A8">
      <w:pPr>
        <w:jc w:val="both"/>
        <w:rPr>
          <w:rFonts w:ascii="Times New Roman" w:hAnsi="Times New Roman" w:cs="Times New Roman"/>
        </w:rPr>
      </w:pPr>
      <w:r w:rsidRPr="008D2003">
        <w:rPr>
          <w:rFonts w:ascii="Times New Roman" w:hAnsi="Times New Roman" w:cs="Times New Roman"/>
        </w:rPr>
        <w:t xml:space="preserve">It is imperative </w:t>
      </w:r>
      <w:r>
        <w:rPr>
          <w:rFonts w:ascii="Times New Roman" w:hAnsi="Times New Roman" w:cs="Times New Roman"/>
        </w:rPr>
        <w:t>to</w:t>
      </w:r>
      <w:r w:rsidRPr="008D2003">
        <w:rPr>
          <w:rFonts w:ascii="Times New Roman" w:hAnsi="Times New Roman" w:cs="Times New Roman"/>
        </w:rPr>
        <w:t xml:space="preserve"> investigat</w:t>
      </w:r>
      <w:r>
        <w:rPr>
          <w:rFonts w:ascii="Times New Roman" w:hAnsi="Times New Roman" w:cs="Times New Roman"/>
        </w:rPr>
        <w:t xml:space="preserve">e </w:t>
      </w:r>
      <w:r w:rsidRPr="008D2003">
        <w:rPr>
          <w:rFonts w:ascii="Times New Roman" w:hAnsi="Times New Roman" w:cs="Times New Roman"/>
        </w:rPr>
        <w:t>Governor El-</w:t>
      </w:r>
      <w:proofErr w:type="spellStart"/>
      <w:r w:rsidRPr="008D2003">
        <w:rPr>
          <w:rFonts w:ascii="Times New Roman" w:hAnsi="Times New Roman" w:cs="Times New Roman"/>
        </w:rPr>
        <w:t>Rufai</w:t>
      </w:r>
      <w:proofErr w:type="spellEnd"/>
      <w:r>
        <w:rPr>
          <w:rFonts w:ascii="Times New Roman" w:hAnsi="Times New Roman" w:cs="Times New Roman"/>
        </w:rPr>
        <w:t>, Fulani,</w:t>
      </w:r>
      <w:r w:rsidRPr="008D2003">
        <w:rPr>
          <w:rFonts w:ascii="Times New Roman" w:hAnsi="Times New Roman" w:cs="Times New Roman"/>
        </w:rPr>
        <w:t xml:space="preserve"> and his decision to placate the perpetrators rather than prosecute them. </w:t>
      </w:r>
      <w:r>
        <w:rPr>
          <w:rFonts w:ascii="Times New Roman" w:hAnsi="Times New Roman" w:cs="Times New Roman"/>
        </w:rPr>
        <w:t>In December 2016, Governor El-</w:t>
      </w:r>
      <w:proofErr w:type="spellStart"/>
      <w:r>
        <w:rPr>
          <w:rFonts w:ascii="Times New Roman" w:hAnsi="Times New Roman" w:cs="Times New Roman"/>
        </w:rPr>
        <w:t>Rufai</w:t>
      </w:r>
      <w:proofErr w:type="spellEnd"/>
      <w:r>
        <w:rPr>
          <w:rFonts w:ascii="Times New Roman" w:hAnsi="Times New Roman" w:cs="Times New Roman"/>
        </w:rPr>
        <w:t xml:space="preserve"> </w:t>
      </w:r>
      <w:r w:rsidRPr="00A83767">
        <w:rPr>
          <w:rFonts w:ascii="Times New Roman" w:hAnsi="Times New Roman" w:cs="Times New Roman"/>
        </w:rPr>
        <w:t>said</w:t>
      </w:r>
      <w:r>
        <w:rPr>
          <w:rFonts w:ascii="Times New Roman" w:hAnsi="Times New Roman" w:cs="Times New Roman"/>
        </w:rPr>
        <w:t xml:space="preserve"> that</w:t>
      </w:r>
      <w:r w:rsidRPr="00A83767">
        <w:rPr>
          <w:rFonts w:ascii="Times New Roman" w:hAnsi="Times New Roman" w:cs="Times New Roman"/>
        </w:rPr>
        <w:t xml:space="preserve"> his government has </w:t>
      </w:r>
      <w:r>
        <w:rPr>
          <w:rFonts w:ascii="Times New Roman" w:hAnsi="Times New Roman" w:cs="Times New Roman"/>
        </w:rPr>
        <w:t>“</w:t>
      </w:r>
      <w:r w:rsidRPr="00A83767">
        <w:rPr>
          <w:rFonts w:ascii="Times New Roman" w:hAnsi="Times New Roman" w:cs="Times New Roman"/>
        </w:rPr>
        <w:t>traced some violent, aggrieved Fulani to their countries and paid them to stop the killings of Southern Kaduna natives</w:t>
      </w:r>
      <w:r>
        <w:rPr>
          <w:rFonts w:ascii="Times New Roman" w:hAnsi="Times New Roman" w:cs="Times New Roman"/>
        </w:rPr>
        <w:t>”.</w:t>
      </w:r>
      <w:r>
        <w:rPr>
          <w:rStyle w:val="FootnoteReference"/>
          <w:rFonts w:ascii="Times New Roman" w:hAnsi="Times New Roman" w:cs="Times New Roman"/>
        </w:rPr>
        <w:footnoteReference w:id="28"/>
      </w:r>
      <w:r>
        <w:rPr>
          <w:rFonts w:ascii="Times New Roman" w:hAnsi="Times New Roman" w:cs="Times New Roman"/>
        </w:rPr>
        <w:t xml:space="preserve"> </w:t>
      </w:r>
      <w:r w:rsidRPr="008D2003">
        <w:rPr>
          <w:rFonts w:ascii="Times New Roman" w:hAnsi="Times New Roman" w:cs="Times New Roman"/>
        </w:rPr>
        <w:t>Additionally, h</w:t>
      </w:r>
      <w:r>
        <w:rPr>
          <w:rFonts w:ascii="Times New Roman" w:hAnsi="Times New Roman" w:cs="Times New Roman"/>
        </w:rPr>
        <w:t>i</w:t>
      </w:r>
      <w:r w:rsidRPr="008D2003">
        <w:rPr>
          <w:rFonts w:ascii="Times New Roman" w:hAnsi="Times New Roman" w:cs="Times New Roman"/>
        </w:rPr>
        <w:t>s blatant attempt</w:t>
      </w:r>
      <w:r>
        <w:rPr>
          <w:rFonts w:ascii="Times New Roman" w:hAnsi="Times New Roman" w:cs="Times New Roman"/>
        </w:rPr>
        <w:t>s</w:t>
      </w:r>
      <w:r w:rsidRPr="008D2003">
        <w:rPr>
          <w:rFonts w:ascii="Times New Roman" w:hAnsi="Times New Roman" w:cs="Times New Roman"/>
        </w:rPr>
        <w:t xml:space="preserve"> to replace traditional leaders of the </w:t>
      </w:r>
      <w:proofErr w:type="spellStart"/>
      <w:r>
        <w:rPr>
          <w:rFonts w:ascii="Times New Roman" w:hAnsi="Times New Roman" w:cs="Times New Roman"/>
        </w:rPr>
        <w:t>Adara</w:t>
      </w:r>
      <w:proofErr w:type="spellEnd"/>
      <w:r>
        <w:rPr>
          <w:rFonts w:ascii="Times New Roman" w:hAnsi="Times New Roman" w:cs="Times New Roman"/>
        </w:rPr>
        <w:t xml:space="preserve"> </w:t>
      </w:r>
      <w:r w:rsidRPr="008D2003">
        <w:rPr>
          <w:rFonts w:ascii="Times New Roman" w:hAnsi="Times New Roman" w:cs="Times New Roman"/>
        </w:rPr>
        <w:t xml:space="preserve">victims’ with adherents of the persecuting </w:t>
      </w:r>
      <w:r>
        <w:rPr>
          <w:rFonts w:ascii="Times New Roman" w:hAnsi="Times New Roman" w:cs="Times New Roman"/>
        </w:rPr>
        <w:t xml:space="preserve">(e.g. Fulani) </w:t>
      </w:r>
      <w:r w:rsidRPr="008D2003">
        <w:rPr>
          <w:rFonts w:ascii="Times New Roman" w:hAnsi="Times New Roman" w:cs="Times New Roman"/>
        </w:rPr>
        <w:t>community</w:t>
      </w:r>
      <w:r>
        <w:rPr>
          <w:rStyle w:val="FootnoteReference"/>
          <w:rFonts w:ascii="Times New Roman" w:hAnsi="Times New Roman" w:cs="Times New Roman"/>
        </w:rPr>
        <w:footnoteReference w:id="29"/>
      </w:r>
      <w:r w:rsidRPr="008D2003">
        <w:rPr>
          <w:rFonts w:ascii="Times New Roman" w:hAnsi="Times New Roman" w:cs="Times New Roman"/>
        </w:rPr>
        <w:t>. Amnesty International’s investigation indicat</w:t>
      </w:r>
      <w:r>
        <w:rPr>
          <w:rFonts w:ascii="Times New Roman" w:hAnsi="Times New Roman" w:cs="Times New Roman"/>
        </w:rPr>
        <w:t>ed</w:t>
      </w:r>
      <w:r w:rsidRPr="008D2003">
        <w:rPr>
          <w:rFonts w:ascii="Times New Roman" w:hAnsi="Times New Roman" w:cs="Times New Roman"/>
        </w:rPr>
        <w:t xml:space="preserve">, </w:t>
      </w:r>
      <w:r>
        <w:rPr>
          <w:rFonts w:ascii="Times New Roman" w:hAnsi="Times New Roman" w:cs="Times New Roman"/>
        </w:rPr>
        <w:t>“</w:t>
      </w:r>
      <w:r w:rsidRPr="008D2003">
        <w:rPr>
          <w:rFonts w:ascii="Times New Roman" w:hAnsi="Times New Roman" w:cs="Times New Roman"/>
        </w:rPr>
        <w:t>perpetrators of the crimes are getting away, encouraged by government’s glaring unwillingness to live up to its obligations.”</w:t>
      </w:r>
      <w:r w:rsidRPr="008D2003">
        <w:rPr>
          <w:rStyle w:val="FootnoteReference"/>
          <w:rFonts w:ascii="Times New Roman" w:hAnsi="Times New Roman" w:cs="Times New Roman"/>
        </w:rPr>
        <w:footnoteReference w:id="30"/>
      </w:r>
    </w:p>
    <w:p w14:paraId="0AAB4D3F" w14:textId="77777777" w:rsidR="002909A8" w:rsidRPr="00476E78" w:rsidRDefault="002909A8" w:rsidP="002909A8">
      <w:pPr>
        <w:jc w:val="both"/>
        <w:rPr>
          <w:rFonts w:ascii="Times New Roman" w:hAnsi="Times New Roman" w:cs="Times New Roman"/>
        </w:rPr>
      </w:pPr>
    </w:p>
    <w:p w14:paraId="68BF0D67" w14:textId="77777777" w:rsidR="002909A8" w:rsidRPr="008D2003" w:rsidRDefault="002909A8" w:rsidP="002909A8">
      <w:pPr>
        <w:jc w:val="both"/>
        <w:rPr>
          <w:rFonts w:ascii="Times New Roman" w:hAnsi="Times New Roman" w:cs="Times New Roman"/>
        </w:rPr>
      </w:pPr>
      <w:r w:rsidRPr="008D2003">
        <w:rPr>
          <w:rFonts w:ascii="Times New Roman" w:hAnsi="Times New Roman" w:cs="Times New Roman"/>
        </w:rPr>
        <w:t xml:space="preserve">In February 2019, the Southern Kaduna Peoples Union (SOKAPU) </w:t>
      </w:r>
      <w:r>
        <w:rPr>
          <w:rFonts w:ascii="Times New Roman" w:hAnsi="Times New Roman" w:cs="Times New Roman"/>
        </w:rPr>
        <w:t xml:space="preserve">ascribed </w:t>
      </w:r>
      <w:r w:rsidRPr="008D2003">
        <w:rPr>
          <w:rFonts w:ascii="Times New Roman" w:hAnsi="Times New Roman" w:cs="Times New Roman"/>
        </w:rPr>
        <w:t xml:space="preserve">Governor </w:t>
      </w:r>
      <w:r>
        <w:rPr>
          <w:rFonts w:ascii="Times New Roman" w:hAnsi="Times New Roman" w:cs="Times New Roman"/>
        </w:rPr>
        <w:t>E</w:t>
      </w:r>
      <w:r w:rsidRPr="008D2003">
        <w:rPr>
          <w:rFonts w:ascii="Times New Roman" w:hAnsi="Times New Roman" w:cs="Times New Roman"/>
        </w:rPr>
        <w:t>l-</w:t>
      </w:r>
      <w:proofErr w:type="spellStart"/>
      <w:r w:rsidRPr="008D2003">
        <w:rPr>
          <w:rFonts w:ascii="Times New Roman" w:hAnsi="Times New Roman" w:cs="Times New Roman"/>
        </w:rPr>
        <w:t>Rufai’s</w:t>
      </w:r>
      <w:proofErr w:type="spellEnd"/>
      <w:r w:rsidRPr="008D2003">
        <w:rPr>
          <w:rFonts w:ascii="Times New Roman" w:hAnsi="Times New Roman" w:cs="Times New Roman"/>
        </w:rPr>
        <w:t xml:space="preserve"> comments </w:t>
      </w:r>
      <w:r>
        <w:rPr>
          <w:rFonts w:ascii="Times New Roman" w:hAnsi="Times New Roman" w:cs="Times New Roman"/>
        </w:rPr>
        <w:t>that</w:t>
      </w:r>
      <w:r w:rsidRPr="008D2003">
        <w:rPr>
          <w:rFonts w:ascii="Times New Roman" w:hAnsi="Times New Roman" w:cs="Times New Roman"/>
        </w:rPr>
        <w:t xml:space="preserve"> only Fulani</w:t>
      </w:r>
      <w:r>
        <w:rPr>
          <w:rFonts w:ascii="Times New Roman" w:hAnsi="Times New Roman" w:cs="Times New Roman"/>
        </w:rPr>
        <w:t xml:space="preserve"> were killed</w:t>
      </w:r>
      <w:r w:rsidRPr="008D2003">
        <w:rPr>
          <w:rFonts w:ascii="Times New Roman" w:hAnsi="Times New Roman" w:cs="Times New Roman"/>
        </w:rPr>
        <w:t xml:space="preserve"> in </w:t>
      </w:r>
      <w:proofErr w:type="spellStart"/>
      <w:r w:rsidRPr="008D2003">
        <w:rPr>
          <w:rFonts w:ascii="Times New Roman" w:hAnsi="Times New Roman" w:cs="Times New Roman"/>
        </w:rPr>
        <w:t>Kajuru</w:t>
      </w:r>
      <w:proofErr w:type="spellEnd"/>
      <w:r w:rsidRPr="008D2003">
        <w:rPr>
          <w:rFonts w:ascii="Times New Roman" w:hAnsi="Times New Roman" w:cs="Times New Roman"/>
        </w:rPr>
        <w:t xml:space="preserve"> </w:t>
      </w:r>
      <w:r>
        <w:rPr>
          <w:rFonts w:ascii="Times New Roman" w:hAnsi="Times New Roman" w:cs="Times New Roman"/>
        </w:rPr>
        <w:t>l</w:t>
      </w:r>
      <w:r w:rsidRPr="008D2003">
        <w:rPr>
          <w:rFonts w:ascii="Times New Roman" w:hAnsi="Times New Roman" w:cs="Times New Roman"/>
        </w:rPr>
        <w:t xml:space="preserve">ocal </w:t>
      </w:r>
      <w:r>
        <w:rPr>
          <w:rFonts w:ascii="Times New Roman" w:hAnsi="Times New Roman" w:cs="Times New Roman"/>
        </w:rPr>
        <w:t>g</w:t>
      </w:r>
      <w:r w:rsidRPr="008D2003">
        <w:rPr>
          <w:rFonts w:ascii="Times New Roman" w:hAnsi="Times New Roman" w:cs="Times New Roman"/>
        </w:rPr>
        <w:t xml:space="preserve">overnment as calamitous because over 160 </w:t>
      </w:r>
      <w:proofErr w:type="spellStart"/>
      <w:r w:rsidRPr="008D2003">
        <w:rPr>
          <w:rFonts w:ascii="Times New Roman" w:hAnsi="Times New Roman" w:cs="Times New Roman"/>
        </w:rPr>
        <w:t>Adara</w:t>
      </w:r>
      <w:proofErr w:type="spellEnd"/>
      <w:r w:rsidRPr="008D2003">
        <w:rPr>
          <w:rFonts w:ascii="Times New Roman" w:hAnsi="Times New Roman" w:cs="Times New Roman"/>
        </w:rPr>
        <w:t xml:space="preserve"> people were killed by Fulani militants in less than two months. SOKAPU said the words of the Governor were, “deliberately orchestrated to inflame ethnic and religious violence.”</w:t>
      </w:r>
      <w:r w:rsidRPr="008D2003">
        <w:rPr>
          <w:rStyle w:val="FootnoteReference"/>
          <w:rFonts w:ascii="Times New Roman" w:hAnsi="Times New Roman" w:cs="Times New Roman"/>
        </w:rPr>
        <w:footnoteReference w:id="31"/>
      </w:r>
    </w:p>
    <w:p w14:paraId="04720602" w14:textId="77777777" w:rsidR="002909A8" w:rsidRPr="00476E78" w:rsidRDefault="002909A8" w:rsidP="002909A8">
      <w:pPr>
        <w:jc w:val="both"/>
        <w:rPr>
          <w:rFonts w:ascii="Times New Roman" w:hAnsi="Times New Roman" w:cs="Times New Roman"/>
        </w:rPr>
      </w:pPr>
    </w:p>
    <w:p w14:paraId="255D292F" w14:textId="77777777" w:rsidR="002909A8" w:rsidRPr="008D2003" w:rsidRDefault="002909A8" w:rsidP="002909A8">
      <w:pPr>
        <w:jc w:val="both"/>
        <w:rPr>
          <w:rFonts w:ascii="Times New Roman" w:hAnsi="Times New Roman" w:cs="Times New Roman"/>
        </w:rPr>
      </w:pPr>
      <w:r w:rsidRPr="008D2003">
        <w:rPr>
          <w:rFonts w:ascii="Times New Roman" w:hAnsi="Times New Roman" w:cs="Times New Roman"/>
        </w:rPr>
        <w:t>Then, just before the 2019 election, “We are waiting for the person who will come and intervene. They will go back in body bags because nobody will come to Nigeria and tell us how to run our country,”</w:t>
      </w:r>
      <w:r w:rsidRPr="008D2003">
        <w:rPr>
          <w:rStyle w:val="FootnoteReference"/>
          <w:rFonts w:ascii="Times New Roman" w:hAnsi="Times New Roman" w:cs="Times New Roman"/>
        </w:rPr>
        <w:footnoteReference w:id="32"/>
      </w:r>
      <w:r w:rsidRPr="008D2003">
        <w:rPr>
          <w:rFonts w:ascii="Times New Roman" w:hAnsi="Times New Roman" w:cs="Times New Roman"/>
        </w:rPr>
        <w:t xml:space="preserve"> said El-</w:t>
      </w:r>
      <w:proofErr w:type="spellStart"/>
      <w:r w:rsidRPr="008D2003">
        <w:rPr>
          <w:rFonts w:ascii="Times New Roman" w:hAnsi="Times New Roman" w:cs="Times New Roman"/>
        </w:rPr>
        <w:t>Rufai</w:t>
      </w:r>
      <w:proofErr w:type="spellEnd"/>
      <w:r w:rsidRPr="008D2003">
        <w:rPr>
          <w:rFonts w:ascii="Times New Roman" w:hAnsi="Times New Roman" w:cs="Times New Roman"/>
        </w:rPr>
        <w:t xml:space="preserve">. </w:t>
      </w:r>
    </w:p>
    <w:p w14:paraId="0201BB3B" w14:textId="77777777" w:rsidR="002909A8" w:rsidRPr="008D2003" w:rsidRDefault="002909A8" w:rsidP="002909A8">
      <w:pPr>
        <w:jc w:val="both"/>
        <w:rPr>
          <w:rFonts w:ascii="Times New Roman" w:hAnsi="Times New Roman" w:cs="Times New Roman"/>
        </w:rPr>
      </w:pPr>
    </w:p>
    <w:p w14:paraId="17788108" w14:textId="77777777" w:rsidR="002909A8" w:rsidRPr="008D2003" w:rsidRDefault="002909A8" w:rsidP="002909A8">
      <w:pPr>
        <w:jc w:val="both"/>
        <w:rPr>
          <w:rFonts w:ascii="Times New Roman" w:hAnsi="Times New Roman" w:cs="Times New Roman"/>
          <w:color w:val="000000" w:themeColor="text1"/>
        </w:rPr>
      </w:pPr>
    </w:p>
    <w:p w14:paraId="04FAC509" w14:textId="77777777" w:rsidR="002909A8" w:rsidRPr="008D2003" w:rsidRDefault="002909A8" w:rsidP="002909A8">
      <w:pPr>
        <w:pBdr>
          <w:bottom w:val="single" w:sz="4" w:space="1" w:color="auto"/>
        </w:pBdr>
        <w:rPr>
          <w:rFonts w:ascii="Times New Roman" w:hAnsi="Times New Roman" w:cs="Times New Roman"/>
          <w:b/>
          <w:bCs/>
        </w:rPr>
      </w:pPr>
      <w:r w:rsidRPr="008D2003">
        <w:rPr>
          <w:rFonts w:ascii="Times New Roman" w:hAnsi="Times New Roman" w:cs="Times New Roman"/>
          <w:b/>
          <w:bCs/>
        </w:rPr>
        <w:t>CONCLUSION</w:t>
      </w:r>
    </w:p>
    <w:p w14:paraId="2365AC6F" w14:textId="77777777" w:rsidR="002909A8" w:rsidRPr="008D2003" w:rsidRDefault="002909A8" w:rsidP="002909A8">
      <w:pPr>
        <w:jc w:val="both"/>
        <w:rPr>
          <w:rFonts w:ascii="Times New Roman" w:hAnsi="Times New Roman" w:cs="Times New Roman"/>
        </w:rPr>
      </w:pPr>
      <w:r w:rsidRPr="008D2003">
        <w:rPr>
          <w:rFonts w:ascii="Times New Roman" w:hAnsi="Times New Roman" w:cs="Times New Roman"/>
        </w:rPr>
        <w:t xml:space="preserve">In a 2018 visit to the White House, President </w:t>
      </w:r>
      <w:proofErr w:type="spellStart"/>
      <w:r w:rsidRPr="008D2003">
        <w:rPr>
          <w:rFonts w:ascii="Times New Roman" w:hAnsi="Times New Roman" w:cs="Times New Roman"/>
        </w:rPr>
        <w:t>Buhari</w:t>
      </w:r>
      <w:proofErr w:type="spellEnd"/>
      <w:r w:rsidRPr="008D2003">
        <w:rPr>
          <w:rFonts w:ascii="Times New Roman" w:hAnsi="Times New Roman" w:cs="Times New Roman"/>
        </w:rPr>
        <w:t xml:space="preserve"> tried to explain to President Trump, “The problem of cattle herders is a very long historical problem. Before now, cattle herders were known to carry sticks and machetes… but these ones are carrying AK-47s.” </w:t>
      </w:r>
      <w:r>
        <w:rPr>
          <w:rFonts w:ascii="Times New Roman" w:hAnsi="Times New Roman" w:cs="Times New Roman"/>
        </w:rPr>
        <w:t>The world responded</w:t>
      </w:r>
      <w:r w:rsidRPr="008D2003">
        <w:rPr>
          <w:rFonts w:ascii="Times New Roman" w:hAnsi="Times New Roman" w:cs="Times New Roman"/>
        </w:rPr>
        <w:t>, “If this is the case, the question is then, what the Nigerian government is doing to resolve the ongoing conflict between Fulani herdsmen and Christian farmers?”</w:t>
      </w:r>
      <w:r>
        <w:rPr>
          <w:rStyle w:val="FootnoteReference"/>
          <w:rFonts w:ascii="Times New Roman" w:hAnsi="Times New Roman" w:cs="Times New Roman"/>
        </w:rPr>
        <w:footnoteReference w:id="33"/>
      </w:r>
      <w:r w:rsidRPr="008D2003">
        <w:rPr>
          <w:rFonts w:ascii="Times New Roman" w:hAnsi="Times New Roman" w:cs="Times New Roman"/>
        </w:rPr>
        <w:t xml:space="preserve"> Adding that there is a requirement of </w:t>
      </w:r>
      <w:proofErr w:type="spellStart"/>
      <w:r w:rsidRPr="008D2003">
        <w:rPr>
          <w:rFonts w:ascii="Times New Roman" w:hAnsi="Times New Roman" w:cs="Times New Roman"/>
        </w:rPr>
        <w:t>Buhari</w:t>
      </w:r>
      <w:proofErr w:type="spellEnd"/>
      <w:r w:rsidRPr="008D2003">
        <w:rPr>
          <w:rFonts w:ascii="Times New Roman" w:hAnsi="Times New Roman" w:cs="Times New Roman"/>
        </w:rPr>
        <w:t xml:space="preserve"> to, “investigate the crimes and prosecute the perpetrators; investigate the supply chain of AK-47s; consider the potential religious component to the conflict; and assist all victims of the conflict”.</w:t>
      </w:r>
      <w:r w:rsidRPr="008D2003">
        <w:rPr>
          <w:rFonts w:ascii="Times New Roman" w:hAnsi="Times New Roman" w:cs="Times New Roman"/>
          <w:vertAlign w:val="superscript"/>
        </w:rPr>
        <w:footnoteReference w:id="34"/>
      </w:r>
    </w:p>
    <w:p w14:paraId="0E94E0B7" w14:textId="77777777" w:rsidR="002909A8" w:rsidRPr="008D2003" w:rsidRDefault="002909A8" w:rsidP="002909A8">
      <w:pPr>
        <w:jc w:val="both"/>
        <w:rPr>
          <w:rFonts w:ascii="Times New Roman" w:hAnsi="Times New Roman" w:cs="Times New Roman"/>
        </w:rPr>
      </w:pPr>
    </w:p>
    <w:p w14:paraId="007D7D6A" w14:textId="77777777" w:rsidR="002909A8" w:rsidRPr="008D2003" w:rsidRDefault="002909A8" w:rsidP="002909A8">
      <w:pPr>
        <w:jc w:val="both"/>
        <w:rPr>
          <w:rFonts w:ascii="Times New Roman" w:hAnsi="Times New Roman" w:cs="Times New Roman"/>
        </w:rPr>
      </w:pPr>
      <w:r w:rsidRPr="008D2003">
        <w:rPr>
          <w:rFonts w:ascii="Times New Roman" w:hAnsi="Times New Roman" w:cs="Times New Roman"/>
        </w:rPr>
        <w:t xml:space="preserve">Nigeria is experiencing a genocide that needs to be recognized and treated with urgency. We must hold the Nigerian government accountable </w:t>
      </w:r>
      <w:r>
        <w:rPr>
          <w:rFonts w:ascii="Times New Roman" w:hAnsi="Times New Roman" w:cs="Times New Roman"/>
        </w:rPr>
        <w:t xml:space="preserve">and </w:t>
      </w:r>
      <w:r w:rsidRPr="008D2003">
        <w:rPr>
          <w:rFonts w:ascii="Times New Roman" w:hAnsi="Times New Roman" w:cs="Times New Roman"/>
        </w:rPr>
        <w:t>all the factions who have claimed responsibility for attacks and prosecute the perpetrators. If the Nigerian government is unable or unwilling to do so, the perpetrators must be held accountable to international law. Genocide is being perpetrated and there exists the need to protect the victims of these genocidal atrocities.</w:t>
      </w:r>
    </w:p>
    <w:p w14:paraId="7AFA7CEE" w14:textId="77777777" w:rsidR="002909A8" w:rsidRPr="00E05AB1" w:rsidRDefault="002909A8" w:rsidP="00E05AB1">
      <w:pPr>
        <w:spacing w:after="0"/>
        <w:jc w:val="both"/>
        <w:rPr>
          <w:rFonts w:ascii="Times New Roman" w:hAnsi="Times New Roman" w:cs="Times New Roman"/>
          <w:sz w:val="24"/>
          <w:szCs w:val="24"/>
        </w:rPr>
      </w:pPr>
      <w:bookmarkStart w:id="0" w:name="_GoBack"/>
      <w:bookmarkEnd w:id="0"/>
    </w:p>
    <w:p w14:paraId="56B9402F" w14:textId="77777777" w:rsidR="00E05AB1" w:rsidRPr="00E05AB1" w:rsidRDefault="00E05AB1" w:rsidP="00E05AB1">
      <w:pPr>
        <w:rPr>
          <w:rFonts w:ascii="Times New Roman" w:hAnsi="Times New Roman" w:cs="Times New Roman"/>
          <w:sz w:val="24"/>
          <w:szCs w:val="24"/>
        </w:rPr>
      </w:pPr>
    </w:p>
    <w:sectPr w:rsidR="00E05AB1" w:rsidRPr="00E05AB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32F57D" w14:textId="77777777" w:rsidR="00BF3209" w:rsidRDefault="00BF3209" w:rsidP="00482C15">
      <w:pPr>
        <w:spacing w:after="0" w:line="240" w:lineRule="auto"/>
      </w:pPr>
      <w:r>
        <w:separator/>
      </w:r>
    </w:p>
  </w:endnote>
  <w:endnote w:type="continuationSeparator" w:id="0">
    <w:p w14:paraId="06A1FAA4" w14:textId="77777777" w:rsidR="00BF3209" w:rsidRDefault="00BF3209" w:rsidP="00482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Italic">
    <w:altName w:val="Times New Roman"/>
    <w:charset w:val="00"/>
    <w:family w:val="auto"/>
    <w:pitch w:val="variable"/>
    <w:sig w:usb0="E00002FF" w:usb1="5000205A" w:usb2="00000000" w:usb3="00000000" w:csb0="0000019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4FA711" w14:textId="77777777" w:rsidR="00BF3209" w:rsidRDefault="00BF3209" w:rsidP="00482C15">
      <w:pPr>
        <w:spacing w:after="0" w:line="240" w:lineRule="auto"/>
      </w:pPr>
      <w:r>
        <w:separator/>
      </w:r>
    </w:p>
  </w:footnote>
  <w:footnote w:type="continuationSeparator" w:id="0">
    <w:p w14:paraId="793A53AB" w14:textId="77777777" w:rsidR="00BF3209" w:rsidRDefault="00BF3209" w:rsidP="00482C15">
      <w:pPr>
        <w:spacing w:after="0" w:line="240" w:lineRule="auto"/>
      </w:pPr>
      <w:r>
        <w:continuationSeparator/>
      </w:r>
    </w:p>
  </w:footnote>
  <w:footnote w:id="1">
    <w:p w14:paraId="3800B7FB" w14:textId="54C7A19C" w:rsidR="005A2CD3" w:rsidRPr="00E13ECC" w:rsidRDefault="005A2CD3">
      <w:pPr>
        <w:pStyle w:val="FootnoteText"/>
        <w:rPr>
          <w:rFonts w:ascii="Times New Roman" w:hAnsi="Times New Roman" w:cs="Times New Roman"/>
        </w:rPr>
      </w:pPr>
      <w:r w:rsidRPr="00E13ECC">
        <w:rPr>
          <w:rStyle w:val="FootnoteReference"/>
          <w:rFonts w:ascii="Times New Roman" w:hAnsi="Times New Roman" w:cs="Times New Roman"/>
        </w:rPr>
        <w:footnoteRef/>
      </w:r>
      <w:r w:rsidRPr="00E13ECC">
        <w:rPr>
          <w:rFonts w:ascii="Times New Roman" w:hAnsi="Times New Roman" w:cs="Times New Roman"/>
        </w:rPr>
        <w:t xml:space="preserve"> </w:t>
      </w:r>
      <w:r w:rsidR="00E13ECC" w:rsidRPr="00E13ECC">
        <w:rPr>
          <w:rFonts w:ascii="Times New Roman" w:hAnsi="Times New Roman" w:cs="Times New Roman"/>
        </w:rPr>
        <w:t xml:space="preserve">Rural Youth Integral Support Initiative, from report </w:t>
      </w:r>
      <w:r w:rsidR="00E13ECC">
        <w:rPr>
          <w:rFonts w:ascii="Times New Roman" w:hAnsi="Times New Roman" w:cs="Times New Roman"/>
        </w:rPr>
        <w:t>“</w:t>
      </w:r>
      <w:proofErr w:type="spellStart"/>
      <w:r w:rsidRPr="00E13ECC">
        <w:rPr>
          <w:rFonts w:ascii="Times New Roman" w:hAnsi="Times New Roman" w:cs="Times New Roman"/>
        </w:rPr>
        <w:t>Rigweland</w:t>
      </w:r>
      <w:proofErr w:type="spellEnd"/>
      <w:r w:rsidRPr="00E13ECC">
        <w:rPr>
          <w:rFonts w:ascii="Times New Roman" w:hAnsi="Times New Roman" w:cs="Times New Roman"/>
        </w:rPr>
        <w:t xml:space="preserve"> Genocide Humanitarian Resp</w:t>
      </w:r>
      <w:r w:rsidR="00E13ECC" w:rsidRPr="00E13ECC">
        <w:rPr>
          <w:rFonts w:ascii="Times New Roman" w:hAnsi="Times New Roman" w:cs="Times New Roman"/>
        </w:rPr>
        <w:t>o</w:t>
      </w:r>
      <w:r w:rsidRPr="00E13ECC">
        <w:rPr>
          <w:rFonts w:ascii="Times New Roman" w:hAnsi="Times New Roman" w:cs="Times New Roman"/>
        </w:rPr>
        <w:t>nse Team</w:t>
      </w:r>
      <w:r w:rsidR="00E13ECC">
        <w:rPr>
          <w:rFonts w:ascii="Times New Roman" w:hAnsi="Times New Roman" w:cs="Times New Roman"/>
        </w:rPr>
        <w:t xml:space="preserve"> Vol.1”</w:t>
      </w:r>
    </w:p>
  </w:footnote>
  <w:footnote w:id="2">
    <w:p w14:paraId="07EA5687" w14:textId="6E9563AC" w:rsidR="008C31FC" w:rsidRPr="008C31FC" w:rsidRDefault="008C31FC" w:rsidP="008C31FC">
      <w:pPr>
        <w:pStyle w:val="NormalWeb"/>
        <w:spacing w:before="0" w:beforeAutospacing="0" w:after="0" w:afterAutospacing="0"/>
        <w:rPr>
          <w:sz w:val="20"/>
          <w:szCs w:val="20"/>
        </w:rPr>
      </w:pPr>
      <w:r w:rsidRPr="008C31FC">
        <w:rPr>
          <w:rStyle w:val="FootnoteReference"/>
          <w:sz w:val="20"/>
          <w:szCs w:val="20"/>
        </w:rPr>
        <w:footnoteRef/>
      </w:r>
      <w:r w:rsidRPr="008C31FC">
        <w:rPr>
          <w:sz w:val="20"/>
          <w:szCs w:val="20"/>
        </w:rPr>
        <w:t xml:space="preserve"> </w:t>
      </w:r>
      <w:r>
        <w:rPr>
          <w:sz w:val="20"/>
          <w:szCs w:val="20"/>
        </w:rPr>
        <w:t>Constitution of the Federal Republic of Nigeria, 1999, “</w:t>
      </w:r>
      <w:r w:rsidRPr="008C31FC">
        <w:rPr>
          <w:sz w:val="20"/>
          <w:szCs w:val="20"/>
        </w:rPr>
        <w:t>Chapter IV: Fundamental Rights</w:t>
      </w:r>
      <w:r>
        <w:rPr>
          <w:sz w:val="20"/>
          <w:szCs w:val="20"/>
        </w:rPr>
        <w:t>”,</w:t>
      </w:r>
      <w:r w:rsidRPr="008C31FC">
        <w:rPr>
          <w:sz w:val="20"/>
          <w:szCs w:val="20"/>
        </w:rPr>
        <w:t xml:space="preserve"> </w:t>
      </w:r>
      <w:r>
        <w:rPr>
          <w:sz w:val="20"/>
          <w:szCs w:val="20"/>
        </w:rPr>
        <w:t xml:space="preserve">Section </w:t>
      </w:r>
      <w:r w:rsidRPr="008C31FC">
        <w:rPr>
          <w:sz w:val="20"/>
          <w:szCs w:val="20"/>
        </w:rPr>
        <w:t>38.1</w:t>
      </w:r>
      <w:r>
        <w:rPr>
          <w:sz w:val="20"/>
          <w:szCs w:val="20"/>
        </w:rPr>
        <w:t xml:space="preserve"> </w:t>
      </w:r>
      <w:r w:rsidRPr="008C31FC">
        <w:rPr>
          <w:sz w:val="20"/>
          <w:szCs w:val="20"/>
        </w:rPr>
        <w:t>-  states, “Every person shall be entitled to freedom of thought, conscience and religion, including freedom to change his religion or belief, and freedom (either alone or in community with others, and in public or in private) to manifest and propagate his religion or belief in worship, teaching, practice and observance</w:t>
      </w:r>
      <w:r w:rsidR="00320D66">
        <w:rPr>
          <w:sz w:val="20"/>
          <w:szCs w:val="20"/>
        </w:rPr>
        <w:t xml:space="preserve">”, </w:t>
      </w:r>
      <w:r w:rsidRPr="008C31FC">
        <w:rPr>
          <w:rStyle w:val="FootnoteReference"/>
          <w:sz w:val="20"/>
          <w:szCs w:val="20"/>
        </w:rPr>
        <w:footnoteRef/>
      </w:r>
      <w:r w:rsidRPr="008C31FC">
        <w:rPr>
          <w:sz w:val="20"/>
          <w:szCs w:val="20"/>
        </w:rPr>
        <w:t xml:space="preserve"> </w:t>
      </w:r>
      <w:hyperlink r:id="rId1" w:history="1">
        <w:r w:rsidRPr="008C31FC">
          <w:rPr>
            <w:rStyle w:val="Hyperlink"/>
            <w:sz w:val="20"/>
            <w:szCs w:val="20"/>
          </w:rPr>
          <w:t>https://constituteproject.org/ontology/Nigeria?lang=en</w:t>
        </w:r>
      </w:hyperlink>
    </w:p>
  </w:footnote>
  <w:footnote w:id="3">
    <w:p w14:paraId="592C1A6A" w14:textId="43D8620C" w:rsidR="00482C15" w:rsidRPr="008C31FC" w:rsidRDefault="00482C15" w:rsidP="008C31FC">
      <w:pPr>
        <w:pStyle w:val="FootnoteText"/>
        <w:rPr>
          <w:rFonts w:ascii="Times New Roman" w:hAnsi="Times New Roman" w:cs="Times New Roman"/>
        </w:rPr>
      </w:pPr>
      <w:r w:rsidRPr="008C31FC">
        <w:rPr>
          <w:rStyle w:val="FootnoteReference"/>
          <w:rFonts w:ascii="Times New Roman" w:hAnsi="Times New Roman" w:cs="Times New Roman"/>
        </w:rPr>
        <w:footnoteRef/>
      </w:r>
      <w:r w:rsidR="008C31FC">
        <w:rPr>
          <w:rFonts w:ascii="Times New Roman" w:hAnsi="Times New Roman" w:cs="Times New Roman"/>
        </w:rPr>
        <w:t xml:space="preserve"> ibid</w:t>
      </w:r>
      <w:r w:rsidRPr="008C31FC">
        <w:rPr>
          <w:rFonts w:ascii="Times New Roman" w:hAnsi="Times New Roman" w:cs="Times New Roman"/>
        </w:rPr>
        <w:t xml:space="preserve"> </w:t>
      </w:r>
    </w:p>
  </w:footnote>
  <w:footnote w:id="4">
    <w:p w14:paraId="16F789E6" w14:textId="77777777" w:rsidR="00DE2700" w:rsidRPr="00E748E5" w:rsidRDefault="00DE2700" w:rsidP="00DE2700">
      <w:pPr>
        <w:pStyle w:val="FootnoteText"/>
        <w:rPr>
          <w:rFonts w:ascii="Times New Roman" w:hAnsi="Times New Roman" w:cs="Times New Roman"/>
        </w:rPr>
      </w:pPr>
      <w:r w:rsidRPr="00E748E5">
        <w:rPr>
          <w:rStyle w:val="FootnoteReference"/>
          <w:rFonts w:ascii="Times New Roman" w:hAnsi="Times New Roman" w:cs="Times New Roman"/>
        </w:rPr>
        <w:footnoteRef/>
      </w:r>
      <w:r w:rsidRPr="00E748E5">
        <w:rPr>
          <w:rFonts w:ascii="Times New Roman" w:hAnsi="Times New Roman" w:cs="Times New Roman"/>
        </w:rPr>
        <w:t xml:space="preserve"> https://www.thisdaylive.com/index.php/2018/07/04/house-designates-plateau-killings-as-genocide/</w:t>
      </w:r>
    </w:p>
  </w:footnote>
  <w:footnote w:id="5">
    <w:p w14:paraId="04D1B6D7" w14:textId="4E9C2657" w:rsidR="00DE2700" w:rsidRPr="00DE2700" w:rsidRDefault="00DE2700">
      <w:pPr>
        <w:pStyle w:val="FootnoteText"/>
        <w:rPr>
          <w:rFonts w:ascii="Times New Roman" w:hAnsi="Times New Roman" w:cs="Times New Roman"/>
        </w:rPr>
      </w:pPr>
      <w:r w:rsidRPr="00DE2700">
        <w:rPr>
          <w:rStyle w:val="FootnoteReference"/>
          <w:rFonts w:ascii="Times New Roman" w:hAnsi="Times New Roman" w:cs="Times New Roman"/>
        </w:rPr>
        <w:footnoteRef/>
      </w:r>
      <w:r w:rsidRPr="00DE2700">
        <w:rPr>
          <w:rFonts w:ascii="Times New Roman" w:hAnsi="Times New Roman" w:cs="Times New Roman"/>
        </w:rPr>
        <w:t xml:space="preserve"> ibid</w:t>
      </w:r>
    </w:p>
  </w:footnote>
  <w:footnote w:id="6">
    <w:p w14:paraId="7D6E5FB3" w14:textId="4A8AE970" w:rsidR="003368AE" w:rsidRPr="003368AE" w:rsidRDefault="003368AE">
      <w:pPr>
        <w:pStyle w:val="FootnoteText"/>
        <w:rPr>
          <w:rFonts w:ascii="Times New Roman" w:hAnsi="Times New Roman" w:cs="Times New Roman"/>
        </w:rPr>
      </w:pPr>
      <w:r w:rsidRPr="003368AE">
        <w:rPr>
          <w:rStyle w:val="FootnoteReference"/>
          <w:rFonts w:ascii="Times New Roman" w:hAnsi="Times New Roman" w:cs="Times New Roman"/>
        </w:rPr>
        <w:footnoteRef/>
      </w:r>
      <w:r w:rsidRPr="003368AE">
        <w:rPr>
          <w:rFonts w:ascii="Times New Roman" w:hAnsi="Times New Roman" w:cs="Times New Roman"/>
        </w:rPr>
        <w:t xml:space="preserve"> https://www.zenger.news/2020/04/16/9-christians-dead-in-latest-nigeria-attack-by-muslim-tribesmen/</w:t>
      </w:r>
    </w:p>
  </w:footnote>
  <w:footnote w:id="7">
    <w:p w14:paraId="6E2A97A2" w14:textId="416ADCD2" w:rsidR="0034201C" w:rsidRPr="0034201C" w:rsidRDefault="0034201C">
      <w:pPr>
        <w:pStyle w:val="FootnoteText"/>
        <w:rPr>
          <w:rFonts w:ascii="Times New Roman" w:hAnsi="Times New Roman" w:cs="Times New Roman"/>
        </w:rPr>
      </w:pPr>
      <w:r>
        <w:rPr>
          <w:rStyle w:val="FootnoteReference"/>
        </w:rPr>
        <w:footnoteRef/>
      </w:r>
      <w:r>
        <w:t xml:space="preserve"> </w:t>
      </w:r>
      <w:hyperlink r:id="rId2" w:history="1">
        <w:r w:rsidRPr="0034201C">
          <w:rPr>
            <w:rStyle w:val="Hyperlink"/>
            <w:rFonts w:ascii="Times New Roman" w:hAnsi="Times New Roman" w:cs="Times New Roman"/>
          </w:rPr>
          <w:t>https://www.zenger.news/2020/04/23/cell-phone-raises-questions-of-links-between-attackers-and-nigeria-authorities/</w:t>
        </w:r>
      </w:hyperlink>
      <w:r w:rsidRPr="0034201C">
        <w:rPr>
          <w:rFonts w:ascii="Times New Roman" w:hAnsi="Times New Roman" w:cs="Times New Roman"/>
        </w:rPr>
        <w:t xml:space="preserve"> </w:t>
      </w:r>
    </w:p>
  </w:footnote>
  <w:footnote w:id="8">
    <w:p w14:paraId="743C1CDA" w14:textId="0D8525C4" w:rsidR="006E6E6D" w:rsidRPr="006E6E6D" w:rsidRDefault="006E6E6D">
      <w:pPr>
        <w:pStyle w:val="FootnoteText"/>
        <w:rPr>
          <w:rFonts w:ascii="Times New Roman" w:hAnsi="Times New Roman" w:cs="Times New Roman"/>
        </w:rPr>
      </w:pPr>
      <w:r w:rsidRPr="0034201C">
        <w:rPr>
          <w:rStyle w:val="FootnoteReference"/>
          <w:rFonts w:ascii="Times New Roman" w:hAnsi="Times New Roman" w:cs="Times New Roman"/>
        </w:rPr>
        <w:footnoteRef/>
      </w:r>
      <w:r w:rsidRPr="0034201C">
        <w:rPr>
          <w:rFonts w:ascii="Times New Roman" w:hAnsi="Times New Roman" w:cs="Times New Roman"/>
        </w:rPr>
        <w:t xml:space="preserve"> </w:t>
      </w:r>
      <w:hyperlink r:id="rId3" w:history="1">
        <w:r w:rsidRPr="0034201C">
          <w:rPr>
            <w:rStyle w:val="Hyperlink"/>
            <w:rFonts w:ascii="Times New Roman" w:hAnsi="Times New Roman" w:cs="Times New Roman"/>
          </w:rPr>
          <w:t>https://www.amnesty.org/en/latest/news/2019/12/nigeria-bills-on-hate-speech-and-social-media-are-dangerous-attacks-on-freedom-of-expression/</w:t>
        </w:r>
      </w:hyperlink>
      <w:r>
        <w:rPr>
          <w:rFonts w:ascii="Times New Roman" w:hAnsi="Times New Roman" w:cs="Times New Roman"/>
        </w:rPr>
        <w:t xml:space="preserve"> </w:t>
      </w:r>
    </w:p>
  </w:footnote>
  <w:footnote w:id="9">
    <w:p w14:paraId="48C7FB24" w14:textId="23CD4B55" w:rsidR="00A6301C" w:rsidRPr="00A6301C" w:rsidRDefault="00A6301C">
      <w:pPr>
        <w:pStyle w:val="FootnoteText"/>
        <w:rPr>
          <w:rFonts w:ascii="Times New Roman" w:hAnsi="Times New Roman" w:cs="Times New Roman"/>
        </w:rPr>
      </w:pPr>
      <w:r w:rsidRPr="00A6301C">
        <w:rPr>
          <w:rStyle w:val="FootnoteReference"/>
          <w:rFonts w:ascii="Times New Roman" w:hAnsi="Times New Roman" w:cs="Times New Roman"/>
        </w:rPr>
        <w:footnoteRef/>
      </w:r>
      <w:r w:rsidRPr="00A6301C">
        <w:rPr>
          <w:rFonts w:ascii="Times New Roman" w:hAnsi="Times New Roman" w:cs="Times New Roman"/>
        </w:rPr>
        <w:t xml:space="preserve"> ibid</w:t>
      </w:r>
    </w:p>
  </w:footnote>
  <w:footnote w:id="10">
    <w:p w14:paraId="42A29FD1" w14:textId="77777777" w:rsidR="009157EF" w:rsidRPr="00C74925" w:rsidRDefault="009157EF" w:rsidP="009157EF">
      <w:pPr>
        <w:spacing w:after="0" w:line="240" w:lineRule="auto"/>
        <w:rPr>
          <w:rFonts w:ascii="Times New Roman" w:hAnsi="Times New Roman" w:cs="Times New Roman"/>
          <w:sz w:val="20"/>
          <w:szCs w:val="20"/>
        </w:rPr>
      </w:pPr>
      <w:r w:rsidRPr="00C74925">
        <w:rPr>
          <w:rStyle w:val="FootnoteReference"/>
          <w:sz w:val="20"/>
          <w:szCs w:val="20"/>
        </w:rPr>
        <w:footnoteRef/>
      </w:r>
      <w:r w:rsidRPr="00C74925">
        <w:rPr>
          <w:sz w:val="20"/>
          <w:szCs w:val="20"/>
        </w:rPr>
        <w:t xml:space="preserve"> </w:t>
      </w:r>
      <w:hyperlink r:id="rId4" w:history="1">
        <w:r w:rsidRPr="00C74925">
          <w:rPr>
            <w:rStyle w:val="Hyperlink"/>
            <w:rFonts w:ascii="Times New Roman" w:hAnsi="Times New Roman" w:cs="Times New Roman"/>
            <w:sz w:val="20"/>
            <w:szCs w:val="20"/>
          </w:rPr>
          <w:t>https://thewestsidegazette.com/the-government-is-silent-muslim-tribesmen-kill-christian-pastor-and-burn-down-school-in-nigerian-village/</w:t>
        </w:r>
      </w:hyperlink>
    </w:p>
  </w:footnote>
  <w:footnote w:id="11">
    <w:p w14:paraId="73D9FF6F" w14:textId="77777777" w:rsidR="009157EF" w:rsidRPr="00C74925" w:rsidRDefault="009157EF" w:rsidP="009157EF">
      <w:pPr>
        <w:pStyle w:val="FootnoteText"/>
      </w:pPr>
      <w:r w:rsidRPr="00C74925">
        <w:rPr>
          <w:rStyle w:val="FootnoteReference"/>
        </w:rPr>
        <w:footnoteRef/>
      </w:r>
      <w:r w:rsidRPr="00C74925">
        <w:t xml:space="preserve"> </w:t>
      </w:r>
      <w:r w:rsidRPr="00C74925">
        <w:rPr>
          <w:rFonts w:ascii="Times New Roman" w:hAnsi="Times New Roman" w:cs="Times New Roman"/>
        </w:rPr>
        <w:t>Rural Youth Integral Support Initiative, from report titled “</w:t>
      </w:r>
      <w:proofErr w:type="spellStart"/>
      <w:r w:rsidRPr="00C74925">
        <w:rPr>
          <w:rFonts w:ascii="Times New Roman" w:hAnsi="Times New Roman" w:cs="Times New Roman"/>
        </w:rPr>
        <w:t>Irigweland</w:t>
      </w:r>
      <w:proofErr w:type="spellEnd"/>
      <w:r w:rsidRPr="00C74925">
        <w:rPr>
          <w:rFonts w:ascii="Times New Roman" w:hAnsi="Times New Roman" w:cs="Times New Roman"/>
        </w:rPr>
        <w:t xml:space="preserve"> Genocide Humanitarian Response Team”</w:t>
      </w:r>
    </w:p>
  </w:footnote>
  <w:footnote w:id="12">
    <w:p w14:paraId="0D293A11" w14:textId="77777777" w:rsidR="009157EF" w:rsidRPr="00CC275E" w:rsidRDefault="009157EF" w:rsidP="009157EF">
      <w:pPr>
        <w:pStyle w:val="FootnoteText"/>
      </w:pPr>
      <w:r w:rsidRPr="00CC275E">
        <w:rPr>
          <w:rStyle w:val="FootnoteReference"/>
        </w:rPr>
        <w:footnoteRef/>
      </w:r>
      <w:r w:rsidRPr="00CC275E">
        <w:t xml:space="preserve"> </w:t>
      </w:r>
      <w:hyperlink r:id="rId5" w:history="1">
        <w:r w:rsidRPr="009735EA">
          <w:rPr>
            <w:rStyle w:val="Hyperlink"/>
            <w:rFonts w:ascii="Times New Roman" w:hAnsi="Times New Roman" w:cs="Times New Roman"/>
          </w:rPr>
          <w:t>https://www.vanguardngr.com/2017/10/uniform-men-lured-us-killed-herdsmen-plateau-attack-survivor/</w:t>
        </w:r>
      </w:hyperlink>
      <w:r>
        <w:rPr>
          <w:rFonts w:ascii="Times New Roman" w:hAnsi="Times New Roman" w:cs="Times New Roman"/>
        </w:rPr>
        <w:t xml:space="preserve"> </w:t>
      </w:r>
    </w:p>
  </w:footnote>
  <w:footnote w:id="13">
    <w:p w14:paraId="49AC748A" w14:textId="19143D44" w:rsidR="00B72306" w:rsidRPr="00A93C74" w:rsidRDefault="00B72306" w:rsidP="00B72306">
      <w:pPr>
        <w:pStyle w:val="FootnoteText"/>
        <w:rPr>
          <w:i/>
          <w:iCs/>
        </w:rPr>
      </w:pPr>
      <w:r w:rsidRPr="00A93C74">
        <w:rPr>
          <w:rStyle w:val="FootnoteReference"/>
          <w:i/>
          <w:iCs/>
        </w:rPr>
        <w:footnoteRef/>
      </w:r>
      <w:r w:rsidRPr="00A93C74">
        <w:rPr>
          <w:i/>
          <w:iCs/>
        </w:rPr>
        <w:t xml:space="preserve"> </w:t>
      </w:r>
      <w:r>
        <w:rPr>
          <w:rFonts w:ascii="Times New Roman" w:hAnsi="Times New Roman" w:cs="Times New Roman"/>
          <w:i/>
          <w:iCs/>
        </w:rPr>
        <w:t>Rural Youth Integral Support Initiative, Impa</w:t>
      </w:r>
      <w:r w:rsidRPr="00A93C74">
        <w:rPr>
          <w:rFonts w:ascii="Times New Roman" w:hAnsi="Times New Roman" w:cs="Times New Roman"/>
          <w:i/>
          <w:iCs/>
        </w:rPr>
        <w:t xml:space="preserve">ct Assessment </w:t>
      </w:r>
      <w:r w:rsidR="00002C17">
        <w:rPr>
          <w:rFonts w:ascii="Times New Roman" w:hAnsi="Times New Roman" w:cs="Times New Roman"/>
          <w:i/>
          <w:iCs/>
        </w:rPr>
        <w:t>o</w:t>
      </w:r>
      <w:r w:rsidRPr="00A93C74">
        <w:rPr>
          <w:rFonts w:ascii="Times New Roman" w:hAnsi="Times New Roman" w:cs="Times New Roman"/>
          <w:i/>
          <w:iCs/>
        </w:rPr>
        <w:t xml:space="preserve">f Fulani Herdsmen Attacks On </w:t>
      </w:r>
      <w:proofErr w:type="spellStart"/>
      <w:r w:rsidRPr="00A93C74">
        <w:rPr>
          <w:rFonts w:ascii="Times New Roman" w:hAnsi="Times New Roman" w:cs="Times New Roman"/>
          <w:i/>
          <w:iCs/>
        </w:rPr>
        <w:t>Irigwe</w:t>
      </w:r>
      <w:proofErr w:type="spellEnd"/>
      <w:r w:rsidRPr="00A93C74">
        <w:rPr>
          <w:rFonts w:ascii="Times New Roman" w:hAnsi="Times New Roman" w:cs="Times New Roman"/>
          <w:i/>
          <w:iCs/>
        </w:rPr>
        <w:t xml:space="preserve"> People 2000-1</w:t>
      </w:r>
      <w:r>
        <w:rPr>
          <w:rFonts w:ascii="Times New Roman" w:hAnsi="Times New Roman" w:cs="Times New Roman"/>
          <w:i/>
          <w:iCs/>
        </w:rPr>
        <w:t xml:space="preserve">9 </w:t>
      </w:r>
    </w:p>
  </w:footnote>
  <w:footnote w:id="14">
    <w:p w14:paraId="676487F4" w14:textId="77777777" w:rsidR="002909A8" w:rsidRPr="00E748E5" w:rsidRDefault="002909A8" w:rsidP="002909A8">
      <w:pPr>
        <w:pStyle w:val="FootnoteText"/>
        <w:rPr>
          <w:rFonts w:ascii="Times New Roman" w:hAnsi="Times New Roman" w:cs="Times New Roman"/>
        </w:rPr>
      </w:pPr>
      <w:r w:rsidRPr="00E748E5">
        <w:rPr>
          <w:rStyle w:val="FootnoteReference"/>
          <w:rFonts w:ascii="Times New Roman" w:hAnsi="Times New Roman" w:cs="Times New Roman"/>
        </w:rPr>
        <w:footnoteRef/>
      </w:r>
      <w:r w:rsidRPr="00E748E5">
        <w:rPr>
          <w:rFonts w:ascii="Times New Roman" w:hAnsi="Times New Roman" w:cs="Times New Roman"/>
        </w:rPr>
        <w:t xml:space="preserve"> </w:t>
      </w:r>
      <w:hyperlink r:id="rId6" w:history="1">
        <w:r w:rsidRPr="009735EA">
          <w:rPr>
            <w:rStyle w:val="Hyperlink"/>
            <w:rFonts w:ascii="Times New Roman" w:hAnsi="Times New Roman" w:cs="Times New Roman"/>
          </w:rPr>
          <w:t>https://www.thisdaylive.com/index.php/2018/07/04/house-designates-plateau-killings-as-genocide/</w:t>
        </w:r>
      </w:hyperlink>
      <w:r>
        <w:rPr>
          <w:rFonts w:ascii="Times New Roman" w:hAnsi="Times New Roman" w:cs="Times New Roman"/>
        </w:rPr>
        <w:t xml:space="preserve"> </w:t>
      </w:r>
    </w:p>
  </w:footnote>
  <w:footnote w:id="15">
    <w:p w14:paraId="16C08A76" w14:textId="77777777" w:rsidR="002909A8" w:rsidRPr="00CD7ACC" w:rsidRDefault="002909A8" w:rsidP="002909A8">
      <w:pPr>
        <w:pStyle w:val="FootnoteText"/>
        <w:rPr>
          <w:rFonts w:ascii="Times New Roman" w:hAnsi="Times New Roman" w:cs="Times New Roman"/>
        </w:rPr>
      </w:pPr>
      <w:r w:rsidRPr="00CD7ACC">
        <w:rPr>
          <w:rStyle w:val="FootnoteReference"/>
          <w:rFonts w:ascii="Times New Roman" w:hAnsi="Times New Roman" w:cs="Times New Roman"/>
        </w:rPr>
        <w:footnoteRef/>
      </w:r>
      <w:r w:rsidRPr="00CD7ACC">
        <w:rPr>
          <w:rFonts w:ascii="Times New Roman" w:hAnsi="Times New Roman" w:cs="Times New Roman"/>
        </w:rPr>
        <w:t xml:space="preserve"> ibid</w:t>
      </w:r>
    </w:p>
  </w:footnote>
  <w:footnote w:id="16">
    <w:p w14:paraId="738C9D24" w14:textId="77777777" w:rsidR="002909A8" w:rsidRPr="00CF19D8" w:rsidRDefault="002909A8" w:rsidP="002909A8">
      <w:pPr>
        <w:pStyle w:val="FootnoteText"/>
        <w:rPr>
          <w:rFonts w:ascii="Times New Roman" w:hAnsi="Times New Roman" w:cs="Times New Roman"/>
        </w:rPr>
      </w:pPr>
      <w:r w:rsidRPr="00CF19D8">
        <w:rPr>
          <w:rStyle w:val="FootnoteReference"/>
          <w:rFonts w:ascii="Times New Roman" w:hAnsi="Times New Roman" w:cs="Times New Roman"/>
        </w:rPr>
        <w:footnoteRef/>
      </w:r>
      <w:r w:rsidRPr="00CF19D8">
        <w:rPr>
          <w:rFonts w:ascii="Times New Roman" w:hAnsi="Times New Roman" w:cs="Times New Roman"/>
        </w:rPr>
        <w:t xml:space="preserve"> </w:t>
      </w:r>
      <w:hyperlink r:id="rId7" w:history="1">
        <w:r w:rsidRPr="00CF19D8">
          <w:rPr>
            <w:rStyle w:val="Hyperlink"/>
            <w:rFonts w:ascii="Times New Roman" w:hAnsi="Times New Roman" w:cs="Times New Roman"/>
          </w:rPr>
          <w:t>https://www.genocidewatch.com/what-is-genocide</w:t>
        </w:r>
      </w:hyperlink>
      <w:r w:rsidRPr="00CF19D8">
        <w:rPr>
          <w:rFonts w:ascii="Times New Roman" w:hAnsi="Times New Roman" w:cs="Times New Roman"/>
        </w:rPr>
        <w:t xml:space="preserve">  </w:t>
      </w:r>
    </w:p>
  </w:footnote>
  <w:footnote w:id="17">
    <w:p w14:paraId="74756AD5" w14:textId="77777777" w:rsidR="002909A8" w:rsidRPr="003C6117" w:rsidRDefault="002909A8" w:rsidP="002909A8">
      <w:pPr>
        <w:pStyle w:val="FootnoteText"/>
        <w:rPr>
          <w:rFonts w:ascii="Times New Roman" w:hAnsi="Times New Roman" w:cs="Times New Roman"/>
        </w:rPr>
      </w:pPr>
      <w:r w:rsidRPr="003C6117">
        <w:rPr>
          <w:rStyle w:val="FootnoteReference"/>
          <w:rFonts w:ascii="Times New Roman" w:hAnsi="Times New Roman" w:cs="Times New Roman"/>
        </w:rPr>
        <w:footnoteRef/>
      </w:r>
      <w:r w:rsidRPr="003C6117">
        <w:rPr>
          <w:rFonts w:ascii="Times New Roman" w:hAnsi="Times New Roman" w:cs="Times New Roman"/>
        </w:rPr>
        <w:t xml:space="preserve"> ibid</w:t>
      </w:r>
    </w:p>
  </w:footnote>
  <w:footnote w:id="18">
    <w:p w14:paraId="579057DA" w14:textId="77777777" w:rsidR="002909A8" w:rsidRPr="003C6117" w:rsidRDefault="002909A8" w:rsidP="002909A8">
      <w:pPr>
        <w:pStyle w:val="FootnoteText"/>
        <w:rPr>
          <w:rFonts w:ascii="Times New Roman" w:hAnsi="Times New Roman" w:cs="Times New Roman"/>
        </w:rPr>
      </w:pPr>
      <w:r w:rsidRPr="003C6117">
        <w:rPr>
          <w:rStyle w:val="FootnoteReference"/>
          <w:rFonts w:ascii="Times New Roman" w:hAnsi="Times New Roman" w:cs="Times New Roman"/>
        </w:rPr>
        <w:footnoteRef/>
      </w:r>
      <w:r w:rsidRPr="003C6117">
        <w:rPr>
          <w:rFonts w:ascii="Times New Roman" w:hAnsi="Times New Roman" w:cs="Times New Roman"/>
        </w:rPr>
        <w:t xml:space="preserve"> </w:t>
      </w:r>
      <w:proofErr w:type="spellStart"/>
      <w:r w:rsidRPr="003C6117">
        <w:rPr>
          <w:rFonts w:ascii="Times New Roman" w:hAnsi="Times New Roman" w:cs="Times New Roman"/>
        </w:rPr>
        <w:t>Oshita</w:t>
      </w:r>
      <w:proofErr w:type="spellEnd"/>
      <w:r w:rsidRPr="003C6117">
        <w:rPr>
          <w:rFonts w:ascii="Times New Roman" w:hAnsi="Times New Roman" w:cs="Times New Roman"/>
        </w:rPr>
        <w:t xml:space="preserve"> O. </w:t>
      </w:r>
      <w:proofErr w:type="spellStart"/>
      <w:r w:rsidRPr="003C6117">
        <w:rPr>
          <w:rFonts w:ascii="Times New Roman" w:hAnsi="Times New Roman" w:cs="Times New Roman"/>
        </w:rPr>
        <w:t>Oshita</w:t>
      </w:r>
      <w:proofErr w:type="spellEnd"/>
      <w:r w:rsidRPr="003C6117">
        <w:rPr>
          <w:rFonts w:ascii="Times New Roman" w:hAnsi="Times New Roman" w:cs="Times New Roman"/>
        </w:rPr>
        <w:t xml:space="preserve">, (editor), </w:t>
      </w:r>
      <w:r w:rsidRPr="003C6117">
        <w:rPr>
          <w:rFonts w:ascii="Times New Roman" w:hAnsi="Times New Roman" w:cs="Times New Roman"/>
          <w:i/>
          <w:iCs/>
        </w:rPr>
        <w:t xml:space="preserve">Internal Security Management in Nigeria: Perspectives, Challenges and Lessons </w:t>
      </w:r>
      <w:r w:rsidRPr="003C6117">
        <w:rPr>
          <w:rFonts w:ascii="Times New Roman" w:hAnsi="Times New Roman" w:cs="Times New Roman"/>
        </w:rPr>
        <w:t>(Palgrave Macmillan, Singapore 2019), 105</w:t>
      </w:r>
    </w:p>
  </w:footnote>
  <w:footnote w:id="19">
    <w:p w14:paraId="57872461" w14:textId="77777777" w:rsidR="002909A8" w:rsidRPr="00C65270" w:rsidRDefault="002909A8" w:rsidP="002909A8">
      <w:pPr>
        <w:rPr>
          <w:rFonts w:ascii="Times New Roman" w:hAnsi="Times New Roman" w:cs="Times New Roman"/>
          <w:sz w:val="20"/>
          <w:szCs w:val="20"/>
        </w:rPr>
      </w:pPr>
      <w:r w:rsidRPr="00C65270">
        <w:rPr>
          <w:rStyle w:val="FootnoteReference"/>
          <w:rFonts w:ascii="Times New Roman" w:hAnsi="Times New Roman" w:cs="Times New Roman"/>
        </w:rPr>
        <w:footnoteRef/>
      </w:r>
      <w:r w:rsidRPr="00C65270">
        <w:rPr>
          <w:rFonts w:ascii="Times New Roman" w:hAnsi="Times New Roman" w:cs="Times New Roman"/>
          <w:sz w:val="20"/>
          <w:szCs w:val="20"/>
        </w:rPr>
        <w:t xml:space="preserve"> Sources don’t reflect the full extent of Nigeria’s situation, Actors as “Fulani militants” can be misrepresented – due to incidents being reported as “herders vs farmers”, “pastoralists”, “unidentified” or “sectarian”, but we have been able to compile and present our version at </w:t>
      </w:r>
      <w:hyperlink r:id="rId8" w:history="1">
        <w:r w:rsidRPr="00C65270">
          <w:rPr>
            <w:rStyle w:val="Hyperlink"/>
            <w:rFonts w:ascii="Times New Roman" w:hAnsi="Times New Roman" w:cs="Times New Roman"/>
            <w:sz w:val="20"/>
            <w:szCs w:val="20"/>
          </w:rPr>
          <w:t>https://iconhelp.org/resources/news/</w:t>
        </w:r>
      </w:hyperlink>
      <w:r w:rsidRPr="00C65270">
        <w:rPr>
          <w:rFonts w:ascii="Times New Roman" w:hAnsi="Times New Roman" w:cs="Times New Roman"/>
          <w:sz w:val="20"/>
          <w:szCs w:val="20"/>
        </w:rPr>
        <w:t xml:space="preserve"> </w:t>
      </w:r>
    </w:p>
  </w:footnote>
  <w:footnote w:id="20">
    <w:p w14:paraId="768B8370" w14:textId="77777777" w:rsidR="002909A8" w:rsidRPr="003C6117" w:rsidRDefault="002909A8" w:rsidP="002909A8">
      <w:pPr>
        <w:rPr>
          <w:rFonts w:ascii="Times New Roman" w:hAnsi="Times New Roman" w:cs="Times New Roman"/>
          <w:sz w:val="20"/>
          <w:szCs w:val="20"/>
        </w:rPr>
      </w:pPr>
      <w:r w:rsidRPr="003C6117">
        <w:rPr>
          <w:rFonts w:ascii="Times New Roman" w:hAnsi="Times New Roman" w:cs="Times New Roman"/>
          <w:sz w:val="20"/>
          <w:szCs w:val="20"/>
          <w:vertAlign w:val="superscript"/>
        </w:rPr>
        <w:footnoteRef/>
      </w:r>
      <w:r w:rsidRPr="003C6117">
        <w:rPr>
          <w:rFonts w:ascii="Times New Roman" w:hAnsi="Times New Roman" w:cs="Times New Roman"/>
          <w:sz w:val="20"/>
          <w:szCs w:val="20"/>
        </w:rPr>
        <w:t xml:space="preserve"> </w:t>
      </w:r>
      <w:hyperlink r:id="rId9" w:history="1">
        <w:r w:rsidRPr="003C6117">
          <w:rPr>
            <w:rStyle w:val="Hyperlink"/>
            <w:rFonts w:ascii="Times New Roman" w:hAnsi="Times New Roman" w:cs="Times New Roman"/>
            <w:sz w:val="20"/>
            <w:szCs w:val="20"/>
          </w:rPr>
          <w:t>https://www.pulse.ng/news/local/benue-attacks-expect-more-bloodshed-herdsmen-warn/gcm5esl</w:t>
        </w:r>
      </w:hyperlink>
      <w:r w:rsidRPr="003C6117">
        <w:rPr>
          <w:rFonts w:ascii="Times New Roman" w:hAnsi="Times New Roman" w:cs="Times New Roman"/>
          <w:sz w:val="20"/>
          <w:szCs w:val="20"/>
        </w:rPr>
        <w:t xml:space="preserve"> </w:t>
      </w:r>
    </w:p>
  </w:footnote>
  <w:footnote w:id="21">
    <w:p w14:paraId="613E5699" w14:textId="77777777" w:rsidR="002909A8" w:rsidRPr="003C6117" w:rsidRDefault="002909A8" w:rsidP="002909A8">
      <w:pPr>
        <w:pStyle w:val="FootnoteText"/>
        <w:rPr>
          <w:rFonts w:ascii="Times New Roman" w:hAnsi="Times New Roman" w:cs="Times New Roman"/>
        </w:rPr>
      </w:pPr>
      <w:r w:rsidRPr="003C6117">
        <w:rPr>
          <w:rStyle w:val="FootnoteReference"/>
          <w:rFonts w:ascii="Times New Roman" w:hAnsi="Times New Roman" w:cs="Times New Roman"/>
        </w:rPr>
        <w:footnoteRef/>
      </w:r>
      <w:r w:rsidRPr="003C6117">
        <w:rPr>
          <w:rFonts w:ascii="Times New Roman" w:hAnsi="Times New Roman" w:cs="Times New Roman"/>
        </w:rPr>
        <w:t xml:space="preserve"> </w:t>
      </w:r>
      <w:hyperlink r:id="rId10" w:history="1">
        <w:r w:rsidRPr="003C6117">
          <w:rPr>
            <w:rStyle w:val="Hyperlink"/>
            <w:rFonts w:ascii="Times New Roman" w:hAnsi="Times New Roman" w:cs="Times New Roman"/>
          </w:rPr>
          <w:t>https://www.thecable.ng/can-asks-fg-to-declare-miyetti-allah-a-terrorist-organisation</w:t>
        </w:r>
      </w:hyperlink>
      <w:r w:rsidRPr="003C6117">
        <w:rPr>
          <w:rFonts w:ascii="Times New Roman" w:hAnsi="Times New Roman" w:cs="Times New Roman"/>
        </w:rPr>
        <w:t xml:space="preserve"> </w:t>
      </w:r>
    </w:p>
  </w:footnote>
  <w:footnote w:id="22">
    <w:p w14:paraId="2F8D0F9D" w14:textId="77777777" w:rsidR="002909A8" w:rsidRPr="003C6117" w:rsidRDefault="002909A8" w:rsidP="002909A8">
      <w:pPr>
        <w:pStyle w:val="FootnoteText"/>
        <w:rPr>
          <w:rFonts w:ascii="Times New Roman" w:hAnsi="Times New Roman" w:cs="Times New Roman"/>
        </w:rPr>
      </w:pPr>
      <w:r w:rsidRPr="003C6117">
        <w:rPr>
          <w:rStyle w:val="FootnoteReference"/>
          <w:rFonts w:ascii="Times New Roman" w:hAnsi="Times New Roman" w:cs="Times New Roman"/>
        </w:rPr>
        <w:footnoteRef/>
      </w:r>
      <w:r w:rsidRPr="003C6117">
        <w:rPr>
          <w:rFonts w:ascii="Times New Roman" w:hAnsi="Times New Roman" w:cs="Times New Roman"/>
          <w:color w:val="000000"/>
        </w:rPr>
        <w:t xml:space="preserve"> </w:t>
      </w:r>
      <w:hyperlink r:id="rId11" w:history="1">
        <w:r w:rsidRPr="003C6117">
          <w:rPr>
            <w:rStyle w:val="Hyperlink"/>
            <w:rFonts w:ascii="Times New Roman" w:hAnsi="Times New Roman" w:cs="Times New Roman"/>
          </w:rPr>
          <w:t>https://punchng.com/how-lam-adesina-averted-tribal-war-when-buhari-made-a-case-for-herdsmen-olaosebikan/</w:t>
        </w:r>
      </w:hyperlink>
    </w:p>
  </w:footnote>
  <w:footnote w:id="23">
    <w:p w14:paraId="519CC051" w14:textId="77777777" w:rsidR="002909A8" w:rsidRPr="003C6117" w:rsidRDefault="002909A8" w:rsidP="002909A8">
      <w:pPr>
        <w:rPr>
          <w:rFonts w:ascii="Times New Roman" w:hAnsi="Times New Roman" w:cs="Times New Roman"/>
          <w:sz w:val="20"/>
          <w:szCs w:val="20"/>
        </w:rPr>
      </w:pPr>
      <w:r w:rsidRPr="003C6117">
        <w:rPr>
          <w:rStyle w:val="FootnoteReference"/>
          <w:rFonts w:ascii="Times New Roman" w:hAnsi="Times New Roman" w:cs="Times New Roman"/>
        </w:rPr>
        <w:footnoteRef/>
      </w:r>
      <w:r w:rsidRPr="003C6117">
        <w:rPr>
          <w:rFonts w:ascii="Times New Roman" w:hAnsi="Times New Roman" w:cs="Times New Roman"/>
          <w:sz w:val="20"/>
          <w:szCs w:val="20"/>
        </w:rPr>
        <w:t xml:space="preserve"> </w:t>
      </w:r>
      <w:hyperlink r:id="rId12" w:history="1">
        <w:r w:rsidRPr="009735EA">
          <w:rPr>
            <w:rStyle w:val="Hyperlink"/>
            <w:rFonts w:ascii="Times New Roman" w:hAnsi="Times New Roman" w:cs="Times New Roman"/>
            <w:sz w:val="20"/>
            <w:szCs w:val="20"/>
          </w:rPr>
          <w:t>https://wikileaks.org/plusd/cables/03ABUJA418_a.html</w:t>
        </w:r>
      </w:hyperlink>
    </w:p>
  </w:footnote>
  <w:footnote w:id="24">
    <w:p w14:paraId="058ACBCE" w14:textId="77777777" w:rsidR="002909A8" w:rsidRPr="003C6117" w:rsidRDefault="002909A8" w:rsidP="002909A8">
      <w:pPr>
        <w:rPr>
          <w:rFonts w:ascii="Times New Roman" w:hAnsi="Times New Roman" w:cs="Times New Roman"/>
          <w:sz w:val="20"/>
          <w:szCs w:val="20"/>
        </w:rPr>
      </w:pPr>
      <w:r w:rsidRPr="003C6117">
        <w:rPr>
          <w:rFonts w:ascii="Times New Roman" w:hAnsi="Times New Roman" w:cs="Times New Roman"/>
          <w:sz w:val="20"/>
          <w:szCs w:val="20"/>
          <w:vertAlign w:val="superscript"/>
        </w:rPr>
        <w:footnoteRef/>
      </w:r>
      <w:r w:rsidRPr="003C6117">
        <w:rPr>
          <w:rFonts w:ascii="Times New Roman" w:hAnsi="Times New Roman" w:cs="Times New Roman"/>
          <w:sz w:val="20"/>
          <w:szCs w:val="20"/>
        </w:rPr>
        <w:t xml:space="preserve"> </w:t>
      </w:r>
      <w:hyperlink r:id="rId13" w:history="1">
        <w:r w:rsidRPr="003C6117">
          <w:rPr>
            <w:rStyle w:val="Hyperlink"/>
            <w:rFonts w:ascii="Times New Roman" w:hAnsi="Times New Roman" w:cs="Times New Roman"/>
            <w:sz w:val="20"/>
            <w:szCs w:val="20"/>
          </w:rPr>
          <w:t>https://wikileaks.org/plusd/cables/08ABUJA2519_a.html</w:t>
        </w:r>
      </w:hyperlink>
      <w:r w:rsidRPr="003C6117">
        <w:rPr>
          <w:rFonts w:ascii="Times New Roman" w:hAnsi="Times New Roman" w:cs="Times New Roman"/>
          <w:sz w:val="20"/>
          <w:szCs w:val="20"/>
        </w:rPr>
        <w:t xml:space="preserve"> </w:t>
      </w:r>
    </w:p>
  </w:footnote>
  <w:footnote w:id="25">
    <w:p w14:paraId="38B95249" w14:textId="77777777" w:rsidR="002909A8" w:rsidRPr="003C6117" w:rsidRDefault="002909A8" w:rsidP="002909A8">
      <w:pPr>
        <w:pStyle w:val="FootnoteText"/>
        <w:rPr>
          <w:rFonts w:ascii="Times New Roman" w:hAnsi="Times New Roman" w:cs="Times New Roman"/>
        </w:rPr>
      </w:pPr>
      <w:r w:rsidRPr="003C6117">
        <w:rPr>
          <w:rStyle w:val="FootnoteReference"/>
          <w:rFonts w:ascii="Times New Roman" w:hAnsi="Times New Roman" w:cs="Times New Roman"/>
        </w:rPr>
        <w:footnoteRef/>
      </w:r>
      <w:r w:rsidRPr="003C6117">
        <w:rPr>
          <w:rFonts w:ascii="Times New Roman" w:hAnsi="Times New Roman" w:cs="Times New Roman"/>
        </w:rPr>
        <w:t xml:space="preserve"> </w:t>
      </w:r>
      <w:hyperlink r:id="rId14" w:history="1">
        <w:r w:rsidRPr="003C6117">
          <w:rPr>
            <w:rStyle w:val="Hyperlink"/>
            <w:rFonts w:ascii="Times New Roman" w:hAnsi="Times New Roman" w:cs="Times New Roman"/>
          </w:rPr>
          <w:t>http://saharareporters.com/2019/05/23/southern-and-middle-belt-leaders-reject-fulani-radio-station-funded-federal-govt</w:t>
        </w:r>
      </w:hyperlink>
      <w:r w:rsidRPr="003C6117">
        <w:rPr>
          <w:rFonts w:ascii="Times New Roman" w:hAnsi="Times New Roman" w:cs="Times New Roman"/>
        </w:rPr>
        <w:t xml:space="preserve"> </w:t>
      </w:r>
    </w:p>
  </w:footnote>
  <w:footnote w:id="26">
    <w:p w14:paraId="38969A0E" w14:textId="77777777" w:rsidR="002909A8" w:rsidRPr="003C6117" w:rsidRDefault="002909A8" w:rsidP="002909A8">
      <w:pPr>
        <w:pStyle w:val="FootnoteText"/>
        <w:rPr>
          <w:rFonts w:ascii="Times New Roman" w:hAnsi="Times New Roman" w:cs="Times New Roman"/>
        </w:rPr>
      </w:pPr>
      <w:r w:rsidRPr="003C6117">
        <w:rPr>
          <w:rStyle w:val="FootnoteReference"/>
          <w:rFonts w:ascii="Times New Roman" w:hAnsi="Times New Roman" w:cs="Times New Roman"/>
        </w:rPr>
        <w:footnoteRef/>
      </w:r>
      <w:r w:rsidRPr="003C6117">
        <w:rPr>
          <w:rFonts w:ascii="Times New Roman" w:hAnsi="Times New Roman" w:cs="Times New Roman"/>
        </w:rPr>
        <w:t xml:space="preserve"> </w:t>
      </w:r>
      <w:hyperlink r:id="rId15" w:history="1">
        <w:r w:rsidRPr="009735EA">
          <w:rPr>
            <w:rStyle w:val="Hyperlink"/>
            <w:rFonts w:ascii="Times New Roman" w:hAnsi="Times New Roman" w:cs="Times New Roman"/>
          </w:rPr>
          <w:t>https://www.reuters.com/article/us-nigeria-security-benue/nigerias-buhari-vows-to-punish-all-those-behind-ethnic-violence-idUSKBN1F42FK</w:t>
        </w:r>
      </w:hyperlink>
      <w:r>
        <w:rPr>
          <w:rFonts w:ascii="Times New Roman" w:hAnsi="Times New Roman" w:cs="Times New Roman"/>
        </w:rPr>
        <w:t xml:space="preserve"> </w:t>
      </w:r>
    </w:p>
  </w:footnote>
  <w:footnote w:id="27">
    <w:p w14:paraId="04A0D545" w14:textId="77777777" w:rsidR="002909A8" w:rsidRPr="003C6117" w:rsidRDefault="002909A8" w:rsidP="002909A8">
      <w:pPr>
        <w:rPr>
          <w:rFonts w:ascii="Times New Roman" w:hAnsi="Times New Roman" w:cs="Times New Roman"/>
          <w:sz w:val="20"/>
          <w:szCs w:val="20"/>
        </w:rPr>
      </w:pPr>
      <w:r w:rsidRPr="003C6117">
        <w:rPr>
          <w:rFonts w:ascii="Times New Roman" w:hAnsi="Times New Roman" w:cs="Times New Roman"/>
          <w:sz w:val="20"/>
          <w:szCs w:val="20"/>
          <w:vertAlign w:val="superscript"/>
        </w:rPr>
        <w:footnoteRef/>
      </w:r>
      <w:r w:rsidRPr="003C6117">
        <w:rPr>
          <w:rFonts w:ascii="Times New Roman" w:hAnsi="Times New Roman" w:cs="Times New Roman"/>
          <w:sz w:val="20"/>
          <w:szCs w:val="20"/>
          <w:vertAlign w:val="superscript"/>
        </w:rPr>
        <w:t xml:space="preserve"> </w:t>
      </w:r>
      <w:hyperlink r:id="rId16" w:history="1">
        <w:r w:rsidRPr="003C6117">
          <w:rPr>
            <w:rStyle w:val="Hyperlink"/>
            <w:rFonts w:ascii="Times New Roman" w:hAnsi="Times New Roman" w:cs="Times New Roman"/>
            <w:sz w:val="20"/>
            <w:szCs w:val="20"/>
          </w:rPr>
          <w:t>https://www.naijiant.com/articles/buhari-appoints-spokesman-fulani-herdsmen-secretary-federal-character-commission/</w:t>
        </w:r>
      </w:hyperlink>
      <w:r w:rsidRPr="003C6117">
        <w:rPr>
          <w:rFonts w:ascii="Times New Roman" w:hAnsi="Times New Roman" w:cs="Times New Roman"/>
          <w:sz w:val="20"/>
          <w:szCs w:val="20"/>
        </w:rPr>
        <w:t xml:space="preserve"> </w:t>
      </w:r>
    </w:p>
  </w:footnote>
  <w:footnote w:id="28">
    <w:p w14:paraId="292264CD" w14:textId="77777777" w:rsidR="002909A8" w:rsidRPr="00FC0310" w:rsidRDefault="002909A8" w:rsidP="002909A8">
      <w:pPr>
        <w:pStyle w:val="FootnoteText"/>
        <w:rPr>
          <w:rFonts w:ascii="Times New Roman" w:hAnsi="Times New Roman" w:cs="Times New Roman"/>
        </w:rPr>
      </w:pPr>
      <w:r w:rsidRPr="00FC0310">
        <w:rPr>
          <w:rStyle w:val="FootnoteReference"/>
          <w:rFonts w:ascii="Times New Roman" w:hAnsi="Times New Roman" w:cs="Times New Roman"/>
        </w:rPr>
        <w:footnoteRef/>
      </w:r>
      <w:r w:rsidRPr="00FC0310">
        <w:rPr>
          <w:rFonts w:ascii="Times New Roman" w:hAnsi="Times New Roman" w:cs="Times New Roman"/>
        </w:rPr>
        <w:t xml:space="preserve"> </w:t>
      </w:r>
      <w:hyperlink r:id="rId17" w:history="1">
        <w:r w:rsidRPr="00FC0310">
          <w:rPr>
            <w:rStyle w:val="Hyperlink"/>
            <w:rFonts w:ascii="Times New Roman" w:hAnsi="Times New Roman" w:cs="Times New Roman"/>
          </w:rPr>
          <w:t>https://www.vanguardngr.com/2016/12/weve-paid-fulani-stop-killings-southern-kaduna-el-rufai/</w:t>
        </w:r>
      </w:hyperlink>
      <w:r>
        <w:rPr>
          <w:rFonts w:ascii="Times New Roman" w:hAnsi="Times New Roman" w:cs="Times New Roman"/>
        </w:rPr>
        <w:t xml:space="preserve"> </w:t>
      </w:r>
    </w:p>
  </w:footnote>
  <w:footnote w:id="29">
    <w:p w14:paraId="2781D0CF" w14:textId="77777777" w:rsidR="002909A8" w:rsidRPr="00585261" w:rsidRDefault="002909A8" w:rsidP="002909A8">
      <w:pPr>
        <w:pStyle w:val="FootnoteText"/>
        <w:rPr>
          <w:rFonts w:ascii="Times New Roman" w:hAnsi="Times New Roman" w:cs="Times New Roman"/>
        </w:rPr>
      </w:pPr>
      <w:r w:rsidRPr="00585261">
        <w:rPr>
          <w:rStyle w:val="FootnoteReference"/>
          <w:rFonts w:ascii="Times New Roman" w:hAnsi="Times New Roman" w:cs="Times New Roman"/>
        </w:rPr>
        <w:footnoteRef/>
      </w:r>
      <w:r w:rsidRPr="00585261">
        <w:rPr>
          <w:rFonts w:ascii="Times New Roman" w:hAnsi="Times New Roman" w:cs="Times New Roman"/>
        </w:rPr>
        <w:t xml:space="preserve"> </w:t>
      </w:r>
      <w:hyperlink r:id="rId18" w:history="1">
        <w:r w:rsidRPr="00585261">
          <w:rPr>
            <w:rStyle w:val="Hyperlink"/>
            <w:rFonts w:ascii="Times New Roman" w:hAnsi="Times New Roman" w:cs="Times New Roman"/>
          </w:rPr>
          <w:t>https://www.dailytrust.com.ng/community-leaders-caution-el-rufai-against-scraping-adara-chiefdom.html</w:t>
        </w:r>
      </w:hyperlink>
      <w:r w:rsidRPr="00585261">
        <w:rPr>
          <w:rFonts w:ascii="Times New Roman" w:hAnsi="Times New Roman" w:cs="Times New Roman"/>
        </w:rPr>
        <w:t xml:space="preserve"> </w:t>
      </w:r>
    </w:p>
  </w:footnote>
  <w:footnote w:id="30">
    <w:p w14:paraId="3A3461DA" w14:textId="77777777" w:rsidR="002909A8" w:rsidRPr="003C6117" w:rsidRDefault="002909A8" w:rsidP="002909A8">
      <w:pPr>
        <w:pStyle w:val="FootnoteText"/>
        <w:rPr>
          <w:rFonts w:ascii="Times New Roman" w:hAnsi="Times New Roman" w:cs="Times New Roman"/>
        </w:rPr>
      </w:pPr>
      <w:r w:rsidRPr="003C6117">
        <w:rPr>
          <w:rStyle w:val="FootnoteReference"/>
          <w:rFonts w:ascii="Times New Roman" w:hAnsi="Times New Roman" w:cs="Times New Roman"/>
        </w:rPr>
        <w:footnoteRef/>
      </w:r>
      <w:r w:rsidRPr="003C6117">
        <w:rPr>
          <w:rFonts w:ascii="Times New Roman" w:hAnsi="Times New Roman" w:cs="Times New Roman"/>
        </w:rPr>
        <w:t xml:space="preserve"> Amnesty International, </w:t>
      </w:r>
      <w:r w:rsidRPr="003C6117">
        <w:rPr>
          <w:rFonts w:ascii="Times New Roman" w:hAnsi="Times New Roman" w:cs="Times New Roman"/>
          <w:i/>
          <w:iCs/>
        </w:rPr>
        <w:t xml:space="preserve">Harvest </w:t>
      </w:r>
      <w:proofErr w:type="gramStart"/>
      <w:r w:rsidRPr="003C6117">
        <w:rPr>
          <w:rFonts w:ascii="Times New Roman" w:hAnsi="Times New Roman" w:cs="Times New Roman"/>
          <w:i/>
          <w:iCs/>
        </w:rPr>
        <w:t>Of</w:t>
      </w:r>
      <w:proofErr w:type="gramEnd"/>
      <w:r w:rsidRPr="003C6117">
        <w:rPr>
          <w:rFonts w:ascii="Times New Roman" w:hAnsi="Times New Roman" w:cs="Times New Roman"/>
          <w:i/>
          <w:iCs/>
        </w:rPr>
        <w:t xml:space="preserve"> Death 4 Three Years Of Bloody Clashes Between Farmers And Herders In Nigeria </w:t>
      </w:r>
      <w:r w:rsidRPr="003C6117">
        <w:rPr>
          <w:rFonts w:ascii="Times New Roman" w:hAnsi="Times New Roman" w:cs="Times New Roman"/>
        </w:rPr>
        <w:t>(Amnesty International, Abuja Nigeria, published 2018), 65</w:t>
      </w:r>
    </w:p>
  </w:footnote>
  <w:footnote w:id="31">
    <w:p w14:paraId="069ABB12" w14:textId="77777777" w:rsidR="002909A8" w:rsidRPr="003C6117" w:rsidRDefault="002909A8" w:rsidP="002909A8">
      <w:pPr>
        <w:pStyle w:val="FootnoteText"/>
        <w:rPr>
          <w:rFonts w:ascii="Times New Roman" w:hAnsi="Times New Roman" w:cs="Times New Roman"/>
        </w:rPr>
      </w:pPr>
      <w:r w:rsidRPr="003C6117">
        <w:rPr>
          <w:rStyle w:val="FootnoteReference"/>
          <w:rFonts w:ascii="Times New Roman" w:hAnsi="Times New Roman" w:cs="Times New Roman"/>
        </w:rPr>
        <w:footnoteRef/>
      </w:r>
      <w:r w:rsidRPr="003C6117">
        <w:rPr>
          <w:rFonts w:ascii="Times New Roman" w:hAnsi="Times New Roman" w:cs="Times New Roman"/>
        </w:rPr>
        <w:t xml:space="preserve"> </w:t>
      </w:r>
      <w:hyperlink r:id="rId19" w:history="1">
        <w:r w:rsidRPr="003C6117">
          <w:rPr>
            <w:rStyle w:val="Hyperlink"/>
            <w:rFonts w:ascii="Times New Roman" w:hAnsi="Times New Roman" w:cs="Times New Roman"/>
          </w:rPr>
          <w:t>https://www.thisdaylive.com/index.php/2019/02/17/kajuru-killings-sokapu-accuses-el-rufai-of-inciting-violence/</w:t>
        </w:r>
      </w:hyperlink>
      <w:r w:rsidRPr="003C6117">
        <w:rPr>
          <w:rFonts w:ascii="Times New Roman" w:hAnsi="Times New Roman" w:cs="Times New Roman"/>
        </w:rPr>
        <w:t xml:space="preserve"> </w:t>
      </w:r>
    </w:p>
  </w:footnote>
  <w:footnote w:id="32">
    <w:p w14:paraId="790750F7" w14:textId="77777777" w:rsidR="002909A8" w:rsidRPr="003C6117" w:rsidRDefault="002909A8" w:rsidP="002909A8">
      <w:pPr>
        <w:pStyle w:val="FootnoteText"/>
        <w:rPr>
          <w:rFonts w:ascii="Times New Roman" w:hAnsi="Times New Roman" w:cs="Times New Roman"/>
        </w:rPr>
      </w:pPr>
      <w:r w:rsidRPr="003C6117">
        <w:rPr>
          <w:rStyle w:val="FootnoteReference"/>
          <w:rFonts w:ascii="Times New Roman" w:hAnsi="Times New Roman" w:cs="Times New Roman"/>
        </w:rPr>
        <w:footnoteRef/>
      </w:r>
      <w:r w:rsidRPr="003C6117">
        <w:rPr>
          <w:rFonts w:ascii="Times New Roman" w:hAnsi="Times New Roman" w:cs="Times New Roman"/>
        </w:rPr>
        <w:t xml:space="preserve"> </w:t>
      </w:r>
      <w:hyperlink r:id="rId20" w:history="1">
        <w:r w:rsidRPr="003C6117">
          <w:rPr>
            <w:rStyle w:val="Hyperlink"/>
            <w:rFonts w:ascii="Times New Roman" w:hAnsi="Times New Roman" w:cs="Times New Roman"/>
          </w:rPr>
          <w:t>https://www.reuters.com/article/us-nigeria-election-idUSKCN1PV2MQ?utm_campaign=trueAnthem:+Trending+Content&amp;utm_content=5c5b752d04d30165e6bf5945&amp;utm_medium=trueAnthem&amp;utm_source=twitter</w:t>
        </w:r>
      </w:hyperlink>
      <w:r w:rsidRPr="003C6117">
        <w:rPr>
          <w:rFonts w:ascii="Times New Roman" w:hAnsi="Times New Roman" w:cs="Times New Roman"/>
        </w:rPr>
        <w:t xml:space="preserve"> </w:t>
      </w:r>
    </w:p>
  </w:footnote>
  <w:footnote w:id="33">
    <w:p w14:paraId="28BA131C" w14:textId="77777777" w:rsidR="002909A8" w:rsidRPr="003C6117" w:rsidRDefault="002909A8" w:rsidP="002909A8">
      <w:pPr>
        <w:pStyle w:val="FootnoteText"/>
        <w:rPr>
          <w:rFonts w:ascii="Times New Roman" w:hAnsi="Times New Roman" w:cs="Times New Roman"/>
        </w:rPr>
      </w:pPr>
      <w:r w:rsidRPr="003C6117">
        <w:rPr>
          <w:rStyle w:val="FootnoteReference"/>
          <w:rFonts w:ascii="Times New Roman" w:hAnsi="Times New Roman" w:cs="Times New Roman"/>
        </w:rPr>
        <w:footnoteRef/>
      </w:r>
      <w:r w:rsidRPr="003C6117">
        <w:rPr>
          <w:rFonts w:ascii="Times New Roman" w:hAnsi="Times New Roman" w:cs="Times New Roman"/>
        </w:rPr>
        <w:t xml:space="preserve"> </w:t>
      </w:r>
      <w:hyperlink r:id="rId21" w:anchor="4836262055ef" w:history="1">
        <w:r w:rsidRPr="003C6117">
          <w:rPr>
            <w:rStyle w:val="Hyperlink"/>
            <w:rFonts w:ascii="Times New Roman" w:hAnsi="Times New Roman" w:cs="Times New Roman"/>
          </w:rPr>
          <w:t>https://www.forbes.com/sites/ewelinaochab/2018/05/04/trump-may-not-be-wrong-on-the-fulani-herdsmen-crisis-in-nigeria/#4836262055ef</w:t>
        </w:r>
      </w:hyperlink>
      <w:r w:rsidRPr="003C6117">
        <w:rPr>
          <w:rFonts w:ascii="Times New Roman" w:hAnsi="Times New Roman" w:cs="Times New Roman"/>
        </w:rPr>
        <w:t xml:space="preserve"> </w:t>
      </w:r>
    </w:p>
  </w:footnote>
  <w:footnote w:id="34">
    <w:p w14:paraId="057BEAEC" w14:textId="77777777" w:rsidR="002909A8" w:rsidRPr="003C6117" w:rsidRDefault="002909A8" w:rsidP="002909A8">
      <w:pPr>
        <w:pStyle w:val="FootnoteText"/>
        <w:rPr>
          <w:rFonts w:ascii="Times New Roman" w:hAnsi="Times New Roman" w:cs="Times New Roman"/>
        </w:rPr>
      </w:pPr>
      <w:r w:rsidRPr="003C6117">
        <w:rPr>
          <w:rStyle w:val="FootnoteReference"/>
          <w:rFonts w:ascii="Times New Roman" w:hAnsi="Times New Roman" w:cs="Times New Roman"/>
        </w:rPr>
        <w:footnoteRef/>
      </w:r>
      <w:r w:rsidRPr="003C6117">
        <w:rPr>
          <w:rFonts w:ascii="Times New Roman" w:hAnsi="Times New Roman" w:cs="Times New Roman"/>
        </w:rPr>
        <w:t xml:space="preserve"> </w:t>
      </w:r>
      <w:r>
        <w:rPr>
          <w:rFonts w:ascii="Times New Roman" w:hAnsi="Times New Roman" w:cs="Times New Roman"/>
        </w:rPr>
        <w:t>ibid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F0B01"/>
    <w:multiLevelType w:val="hybridMultilevel"/>
    <w:tmpl w:val="BCDE0C62"/>
    <w:lvl w:ilvl="0" w:tplc="D78463F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46DF9"/>
    <w:multiLevelType w:val="hybridMultilevel"/>
    <w:tmpl w:val="9E08385E"/>
    <w:lvl w:ilvl="0" w:tplc="04090001">
      <w:start w:val="1"/>
      <w:numFmt w:val="bullet"/>
      <w:lvlText w:val=""/>
      <w:lvlJc w:val="left"/>
      <w:pPr>
        <w:ind w:left="360" w:hanging="360"/>
      </w:pPr>
      <w:rPr>
        <w:rFonts w:ascii="Symbol" w:hAnsi="Symbol" w:hint="default"/>
      </w:rPr>
    </w:lvl>
    <w:lvl w:ilvl="1" w:tplc="E4F42024">
      <w:start w:val="1"/>
      <w:numFmt w:val="lowerLetter"/>
      <w:lvlText w:val="%2."/>
      <w:lvlJc w:val="left"/>
      <w:pPr>
        <w:ind w:left="1440" w:hanging="360"/>
      </w:pPr>
    </w:lvl>
    <w:lvl w:ilvl="2" w:tplc="45AE8132">
      <w:start w:val="1"/>
      <w:numFmt w:val="lowerRoman"/>
      <w:lvlText w:val="%3."/>
      <w:lvlJc w:val="right"/>
      <w:pPr>
        <w:ind w:left="2160" w:hanging="180"/>
      </w:pPr>
    </w:lvl>
    <w:lvl w:ilvl="3" w:tplc="DE028766">
      <w:start w:val="1"/>
      <w:numFmt w:val="decimal"/>
      <w:lvlText w:val="%4."/>
      <w:lvlJc w:val="left"/>
      <w:pPr>
        <w:ind w:left="2880" w:hanging="360"/>
      </w:pPr>
    </w:lvl>
    <w:lvl w:ilvl="4" w:tplc="C6402B90">
      <w:start w:val="1"/>
      <w:numFmt w:val="lowerLetter"/>
      <w:lvlText w:val="%5."/>
      <w:lvlJc w:val="left"/>
      <w:pPr>
        <w:ind w:left="3600" w:hanging="360"/>
      </w:pPr>
    </w:lvl>
    <w:lvl w:ilvl="5" w:tplc="7B420B7E">
      <w:start w:val="1"/>
      <w:numFmt w:val="lowerRoman"/>
      <w:lvlText w:val="%6."/>
      <w:lvlJc w:val="right"/>
      <w:pPr>
        <w:ind w:left="4320" w:hanging="180"/>
      </w:pPr>
    </w:lvl>
    <w:lvl w:ilvl="6" w:tplc="25E05C16">
      <w:start w:val="1"/>
      <w:numFmt w:val="decimal"/>
      <w:lvlText w:val="%7."/>
      <w:lvlJc w:val="left"/>
      <w:pPr>
        <w:ind w:left="5040" w:hanging="360"/>
      </w:pPr>
    </w:lvl>
    <w:lvl w:ilvl="7" w:tplc="3332690A">
      <w:start w:val="1"/>
      <w:numFmt w:val="lowerLetter"/>
      <w:lvlText w:val="%8."/>
      <w:lvlJc w:val="left"/>
      <w:pPr>
        <w:ind w:left="5760" w:hanging="360"/>
      </w:pPr>
    </w:lvl>
    <w:lvl w:ilvl="8" w:tplc="2020E0A6">
      <w:start w:val="1"/>
      <w:numFmt w:val="lowerRoman"/>
      <w:lvlText w:val="%9."/>
      <w:lvlJc w:val="right"/>
      <w:pPr>
        <w:ind w:left="6480" w:hanging="180"/>
      </w:pPr>
    </w:lvl>
  </w:abstractNum>
  <w:abstractNum w:abstractNumId="2" w15:restartNumberingAfterBreak="0">
    <w:nsid w:val="0BAD0EEE"/>
    <w:multiLevelType w:val="hybridMultilevel"/>
    <w:tmpl w:val="856AD3B4"/>
    <w:lvl w:ilvl="0" w:tplc="D78463F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845BAF"/>
    <w:multiLevelType w:val="hybridMultilevel"/>
    <w:tmpl w:val="0910FEA4"/>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AA157EE"/>
    <w:multiLevelType w:val="hybridMultilevel"/>
    <w:tmpl w:val="5ABAEB54"/>
    <w:lvl w:ilvl="0" w:tplc="C832C50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B63564"/>
    <w:multiLevelType w:val="multilevel"/>
    <w:tmpl w:val="00086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0C290B"/>
    <w:multiLevelType w:val="multilevel"/>
    <w:tmpl w:val="81922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AF37F0F"/>
    <w:multiLevelType w:val="multilevel"/>
    <w:tmpl w:val="8F28564E"/>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AF55C31"/>
    <w:multiLevelType w:val="hybridMultilevel"/>
    <w:tmpl w:val="6AA0D9B2"/>
    <w:lvl w:ilvl="0" w:tplc="AB9E565C">
      <w:start w:val="1"/>
      <w:numFmt w:val="upp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F1316E"/>
    <w:multiLevelType w:val="hybridMultilevel"/>
    <w:tmpl w:val="E8C09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6034A9"/>
    <w:multiLevelType w:val="hybridMultilevel"/>
    <w:tmpl w:val="0FDCE6C2"/>
    <w:lvl w:ilvl="0" w:tplc="3D789924">
      <w:start w:val="1"/>
      <w:numFmt w:val="upperLetter"/>
      <w:lvlText w:val="%1."/>
      <w:lvlJc w:val="left"/>
      <w:pPr>
        <w:ind w:left="720" w:hanging="360"/>
      </w:pPr>
    </w:lvl>
    <w:lvl w:ilvl="1" w:tplc="8E223A46">
      <w:start w:val="1"/>
      <w:numFmt w:val="lowerLetter"/>
      <w:lvlText w:val="%2."/>
      <w:lvlJc w:val="left"/>
      <w:pPr>
        <w:ind w:left="1440" w:hanging="360"/>
      </w:pPr>
    </w:lvl>
    <w:lvl w:ilvl="2" w:tplc="114CCE5E">
      <w:start w:val="1"/>
      <w:numFmt w:val="lowerRoman"/>
      <w:lvlText w:val="%3."/>
      <w:lvlJc w:val="right"/>
      <w:pPr>
        <w:ind w:left="2160" w:hanging="180"/>
      </w:pPr>
    </w:lvl>
    <w:lvl w:ilvl="3" w:tplc="9DFC6A84">
      <w:start w:val="1"/>
      <w:numFmt w:val="decimal"/>
      <w:lvlText w:val="%4."/>
      <w:lvlJc w:val="left"/>
      <w:pPr>
        <w:ind w:left="2880" w:hanging="360"/>
      </w:pPr>
    </w:lvl>
    <w:lvl w:ilvl="4" w:tplc="AD1EED3A">
      <w:start w:val="1"/>
      <w:numFmt w:val="lowerLetter"/>
      <w:lvlText w:val="%5."/>
      <w:lvlJc w:val="left"/>
      <w:pPr>
        <w:ind w:left="3600" w:hanging="360"/>
      </w:pPr>
    </w:lvl>
    <w:lvl w:ilvl="5" w:tplc="6442A41E">
      <w:start w:val="1"/>
      <w:numFmt w:val="lowerRoman"/>
      <w:lvlText w:val="%6."/>
      <w:lvlJc w:val="right"/>
      <w:pPr>
        <w:ind w:left="4320" w:hanging="180"/>
      </w:pPr>
    </w:lvl>
    <w:lvl w:ilvl="6" w:tplc="8620D83E">
      <w:start w:val="1"/>
      <w:numFmt w:val="decimal"/>
      <w:lvlText w:val="%7."/>
      <w:lvlJc w:val="left"/>
      <w:pPr>
        <w:ind w:left="5040" w:hanging="360"/>
      </w:pPr>
    </w:lvl>
    <w:lvl w:ilvl="7" w:tplc="5002B064">
      <w:start w:val="1"/>
      <w:numFmt w:val="lowerLetter"/>
      <w:lvlText w:val="%8."/>
      <w:lvlJc w:val="left"/>
      <w:pPr>
        <w:ind w:left="5760" w:hanging="360"/>
      </w:pPr>
    </w:lvl>
    <w:lvl w:ilvl="8" w:tplc="74241436">
      <w:start w:val="1"/>
      <w:numFmt w:val="lowerRoman"/>
      <w:lvlText w:val="%9."/>
      <w:lvlJc w:val="right"/>
      <w:pPr>
        <w:ind w:left="6480" w:hanging="180"/>
      </w:pPr>
    </w:lvl>
  </w:abstractNum>
  <w:abstractNum w:abstractNumId="11" w15:restartNumberingAfterBreak="0">
    <w:nsid w:val="6168152A"/>
    <w:multiLevelType w:val="hybridMultilevel"/>
    <w:tmpl w:val="39DC1088"/>
    <w:lvl w:ilvl="0" w:tplc="A72E1320">
      <w:start w:val="1"/>
      <w:numFmt w:val="upperRoman"/>
      <w:lvlText w:val="%1."/>
      <w:lvlJc w:val="left"/>
      <w:pPr>
        <w:ind w:left="720" w:hanging="360"/>
      </w:pPr>
    </w:lvl>
    <w:lvl w:ilvl="1" w:tplc="0666F988">
      <w:start w:val="1"/>
      <w:numFmt w:val="lowerLetter"/>
      <w:lvlText w:val="%2."/>
      <w:lvlJc w:val="left"/>
      <w:pPr>
        <w:ind w:left="1440" w:hanging="360"/>
      </w:pPr>
    </w:lvl>
    <w:lvl w:ilvl="2" w:tplc="8E1E7A54">
      <w:start w:val="1"/>
      <w:numFmt w:val="lowerRoman"/>
      <w:lvlText w:val="%3."/>
      <w:lvlJc w:val="right"/>
      <w:pPr>
        <w:ind w:left="2160" w:hanging="180"/>
      </w:pPr>
    </w:lvl>
    <w:lvl w:ilvl="3" w:tplc="7E96B9AA">
      <w:start w:val="1"/>
      <w:numFmt w:val="decimal"/>
      <w:lvlText w:val="%4."/>
      <w:lvlJc w:val="left"/>
      <w:pPr>
        <w:ind w:left="2880" w:hanging="360"/>
      </w:pPr>
    </w:lvl>
    <w:lvl w:ilvl="4" w:tplc="397216C8">
      <w:start w:val="1"/>
      <w:numFmt w:val="lowerLetter"/>
      <w:lvlText w:val="%5."/>
      <w:lvlJc w:val="left"/>
      <w:pPr>
        <w:ind w:left="3600" w:hanging="360"/>
      </w:pPr>
    </w:lvl>
    <w:lvl w:ilvl="5" w:tplc="5D8634B4">
      <w:start w:val="1"/>
      <w:numFmt w:val="lowerRoman"/>
      <w:lvlText w:val="%6."/>
      <w:lvlJc w:val="right"/>
      <w:pPr>
        <w:ind w:left="4320" w:hanging="180"/>
      </w:pPr>
    </w:lvl>
    <w:lvl w:ilvl="6" w:tplc="538204B6">
      <w:start w:val="1"/>
      <w:numFmt w:val="decimal"/>
      <w:lvlText w:val="%7."/>
      <w:lvlJc w:val="left"/>
      <w:pPr>
        <w:ind w:left="5040" w:hanging="360"/>
      </w:pPr>
    </w:lvl>
    <w:lvl w:ilvl="7" w:tplc="FE50E5D0">
      <w:start w:val="1"/>
      <w:numFmt w:val="lowerLetter"/>
      <w:lvlText w:val="%8."/>
      <w:lvlJc w:val="left"/>
      <w:pPr>
        <w:ind w:left="5760" w:hanging="360"/>
      </w:pPr>
    </w:lvl>
    <w:lvl w:ilvl="8" w:tplc="0D445B7A">
      <w:start w:val="1"/>
      <w:numFmt w:val="lowerRoman"/>
      <w:lvlText w:val="%9."/>
      <w:lvlJc w:val="right"/>
      <w:pPr>
        <w:ind w:left="6480" w:hanging="180"/>
      </w:pPr>
    </w:lvl>
  </w:abstractNum>
  <w:abstractNum w:abstractNumId="12" w15:restartNumberingAfterBreak="0">
    <w:nsid w:val="61D566EC"/>
    <w:multiLevelType w:val="hybridMultilevel"/>
    <w:tmpl w:val="7B8E7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740083"/>
    <w:multiLevelType w:val="hybridMultilevel"/>
    <w:tmpl w:val="8E96B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AE2771"/>
    <w:multiLevelType w:val="hybridMultilevel"/>
    <w:tmpl w:val="25C42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FC23F7"/>
    <w:multiLevelType w:val="multilevel"/>
    <w:tmpl w:val="DA884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2B4589"/>
    <w:multiLevelType w:val="hybridMultilevel"/>
    <w:tmpl w:val="C8A2701E"/>
    <w:lvl w:ilvl="0" w:tplc="AD1EDFAA">
      <w:start w:val="1"/>
      <w:numFmt w:val="bullet"/>
      <w:lvlText w:val=""/>
      <w:lvlJc w:val="left"/>
      <w:pPr>
        <w:ind w:left="720" w:hanging="360"/>
      </w:pPr>
      <w:rPr>
        <w:rFonts w:ascii="Symbol" w:hAnsi="Symbol" w:hint="default"/>
      </w:rPr>
    </w:lvl>
    <w:lvl w:ilvl="1" w:tplc="083E8E10">
      <w:start w:val="1"/>
      <w:numFmt w:val="bullet"/>
      <w:lvlText w:val="o"/>
      <w:lvlJc w:val="left"/>
      <w:pPr>
        <w:ind w:left="1440" w:hanging="360"/>
      </w:pPr>
      <w:rPr>
        <w:rFonts w:ascii="Courier New" w:hAnsi="Courier New" w:hint="default"/>
      </w:rPr>
    </w:lvl>
    <w:lvl w:ilvl="2" w:tplc="87B0EAF8">
      <w:start w:val="1"/>
      <w:numFmt w:val="bullet"/>
      <w:lvlText w:val=""/>
      <w:lvlJc w:val="left"/>
      <w:pPr>
        <w:ind w:left="2160" w:hanging="360"/>
      </w:pPr>
      <w:rPr>
        <w:rFonts w:ascii="Wingdings" w:hAnsi="Wingdings" w:hint="default"/>
      </w:rPr>
    </w:lvl>
    <w:lvl w:ilvl="3" w:tplc="B84604F4">
      <w:start w:val="1"/>
      <w:numFmt w:val="bullet"/>
      <w:lvlText w:val=""/>
      <w:lvlJc w:val="left"/>
      <w:pPr>
        <w:ind w:left="2880" w:hanging="360"/>
      </w:pPr>
      <w:rPr>
        <w:rFonts w:ascii="Symbol" w:hAnsi="Symbol" w:hint="default"/>
      </w:rPr>
    </w:lvl>
    <w:lvl w:ilvl="4" w:tplc="6060B9F4">
      <w:start w:val="1"/>
      <w:numFmt w:val="bullet"/>
      <w:lvlText w:val="o"/>
      <w:lvlJc w:val="left"/>
      <w:pPr>
        <w:ind w:left="3600" w:hanging="360"/>
      </w:pPr>
      <w:rPr>
        <w:rFonts w:ascii="Courier New" w:hAnsi="Courier New" w:hint="default"/>
      </w:rPr>
    </w:lvl>
    <w:lvl w:ilvl="5" w:tplc="547A43E6">
      <w:start w:val="1"/>
      <w:numFmt w:val="bullet"/>
      <w:lvlText w:val=""/>
      <w:lvlJc w:val="left"/>
      <w:pPr>
        <w:ind w:left="4320" w:hanging="360"/>
      </w:pPr>
      <w:rPr>
        <w:rFonts w:ascii="Wingdings" w:hAnsi="Wingdings" w:hint="default"/>
      </w:rPr>
    </w:lvl>
    <w:lvl w:ilvl="6" w:tplc="40E292D2">
      <w:start w:val="1"/>
      <w:numFmt w:val="bullet"/>
      <w:lvlText w:val=""/>
      <w:lvlJc w:val="left"/>
      <w:pPr>
        <w:ind w:left="5040" w:hanging="360"/>
      </w:pPr>
      <w:rPr>
        <w:rFonts w:ascii="Symbol" w:hAnsi="Symbol" w:hint="default"/>
      </w:rPr>
    </w:lvl>
    <w:lvl w:ilvl="7" w:tplc="F2681BEE">
      <w:start w:val="1"/>
      <w:numFmt w:val="bullet"/>
      <w:lvlText w:val="o"/>
      <w:lvlJc w:val="left"/>
      <w:pPr>
        <w:ind w:left="5760" w:hanging="360"/>
      </w:pPr>
      <w:rPr>
        <w:rFonts w:ascii="Courier New" w:hAnsi="Courier New" w:hint="default"/>
      </w:rPr>
    </w:lvl>
    <w:lvl w:ilvl="8" w:tplc="021C4350">
      <w:start w:val="1"/>
      <w:numFmt w:val="bullet"/>
      <w:lvlText w:val=""/>
      <w:lvlJc w:val="left"/>
      <w:pPr>
        <w:ind w:left="6480" w:hanging="360"/>
      </w:pPr>
      <w:rPr>
        <w:rFonts w:ascii="Wingdings" w:hAnsi="Wingdings" w:hint="default"/>
      </w:rPr>
    </w:lvl>
  </w:abstractNum>
  <w:abstractNum w:abstractNumId="17" w15:restartNumberingAfterBreak="0">
    <w:nsid w:val="73472E76"/>
    <w:multiLevelType w:val="hybridMultilevel"/>
    <w:tmpl w:val="5CC41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D57230"/>
    <w:multiLevelType w:val="hybridMultilevel"/>
    <w:tmpl w:val="F1DACB86"/>
    <w:lvl w:ilvl="0" w:tplc="92EA88D0">
      <w:start w:val="1"/>
      <w:numFmt w:val="upperLetter"/>
      <w:lvlText w:val="%1."/>
      <w:lvlJc w:val="left"/>
      <w:pPr>
        <w:ind w:left="720" w:hanging="360"/>
      </w:pPr>
    </w:lvl>
    <w:lvl w:ilvl="1" w:tplc="139EDBF4">
      <w:start w:val="1"/>
      <w:numFmt w:val="lowerLetter"/>
      <w:lvlText w:val="%2."/>
      <w:lvlJc w:val="left"/>
      <w:pPr>
        <w:ind w:left="1440" w:hanging="360"/>
      </w:pPr>
    </w:lvl>
    <w:lvl w:ilvl="2" w:tplc="D80A8880">
      <w:start w:val="1"/>
      <w:numFmt w:val="lowerRoman"/>
      <w:lvlText w:val="%3."/>
      <w:lvlJc w:val="right"/>
      <w:pPr>
        <w:ind w:left="2160" w:hanging="180"/>
      </w:pPr>
    </w:lvl>
    <w:lvl w:ilvl="3" w:tplc="134A5364">
      <w:start w:val="1"/>
      <w:numFmt w:val="decimal"/>
      <w:lvlText w:val="%4."/>
      <w:lvlJc w:val="left"/>
      <w:pPr>
        <w:ind w:left="2880" w:hanging="360"/>
      </w:pPr>
    </w:lvl>
    <w:lvl w:ilvl="4" w:tplc="87821864">
      <w:start w:val="1"/>
      <w:numFmt w:val="lowerLetter"/>
      <w:lvlText w:val="%5."/>
      <w:lvlJc w:val="left"/>
      <w:pPr>
        <w:ind w:left="3600" w:hanging="360"/>
      </w:pPr>
    </w:lvl>
    <w:lvl w:ilvl="5" w:tplc="2D489ADC">
      <w:start w:val="1"/>
      <w:numFmt w:val="lowerRoman"/>
      <w:lvlText w:val="%6."/>
      <w:lvlJc w:val="right"/>
      <w:pPr>
        <w:ind w:left="4320" w:hanging="180"/>
      </w:pPr>
    </w:lvl>
    <w:lvl w:ilvl="6" w:tplc="5D0619AC">
      <w:start w:val="1"/>
      <w:numFmt w:val="decimal"/>
      <w:lvlText w:val="%7."/>
      <w:lvlJc w:val="left"/>
      <w:pPr>
        <w:ind w:left="5040" w:hanging="360"/>
      </w:pPr>
    </w:lvl>
    <w:lvl w:ilvl="7" w:tplc="409AA928">
      <w:start w:val="1"/>
      <w:numFmt w:val="lowerLetter"/>
      <w:lvlText w:val="%8."/>
      <w:lvlJc w:val="left"/>
      <w:pPr>
        <w:ind w:left="5760" w:hanging="360"/>
      </w:pPr>
    </w:lvl>
    <w:lvl w:ilvl="8" w:tplc="02FA89CE">
      <w:start w:val="1"/>
      <w:numFmt w:val="lowerRoman"/>
      <w:lvlText w:val="%9."/>
      <w:lvlJc w:val="right"/>
      <w:pPr>
        <w:ind w:left="6480" w:hanging="180"/>
      </w:pPr>
    </w:lvl>
  </w:abstractNum>
  <w:abstractNum w:abstractNumId="19" w15:restartNumberingAfterBreak="0">
    <w:nsid w:val="78B450B7"/>
    <w:multiLevelType w:val="hybridMultilevel"/>
    <w:tmpl w:val="B2922DCA"/>
    <w:lvl w:ilvl="0" w:tplc="43EC343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271848"/>
    <w:multiLevelType w:val="hybridMultilevel"/>
    <w:tmpl w:val="B146720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EF252DB"/>
    <w:multiLevelType w:val="hybridMultilevel"/>
    <w:tmpl w:val="B86A4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390FE1"/>
    <w:multiLevelType w:val="hybridMultilevel"/>
    <w:tmpl w:val="A5CC357A"/>
    <w:lvl w:ilvl="0" w:tplc="03960024">
      <w:start w:val="1"/>
      <w:numFmt w:val="upperRoman"/>
      <w:lvlText w:val="%1."/>
      <w:lvlJc w:val="left"/>
      <w:pPr>
        <w:ind w:left="1080" w:hanging="720"/>
      </w:pPr>
      <w:rPr>
        <w:rFonts w:ascii="Times New Roman,Italic" w:hAnsi="Times New Roman,Italic"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
  </w:num>
  <w:num w:numId="3">
    <w:abstractNumId w:val="16"/>
  </w:num>
  <w:num w:numId="4">
    <w:abstractNumId w:val="10"/>
  </w:num>
  <w:num w:numId="5">
    <w:abstractNumId w:val="11"/>
  </w:num>
  <w:num w:numId="6">
    <w:abstractNumId w:val="12"/>
  </w:num>
  <w:num w:numId="7">
    <w:abstractNumId w:val="6"/>
  </w:num>
  <w:num w:numId="8">
    <w:abstractNumId w:val="4"/>
  </w:num>
  <w:num w:numId="9">
    <w:abstractNumId w:val="3"/>
  </w:num>
  <w:num w:numId="10">
    <w:abstractNumId w:val="20"/>
  </w:num>
  <w:num w:numId="11">
    <w:abstractNumId w:val="5"/>
  </w:num>
  <w:num w:numId="12">
    <w:abstractNumId w:val="15"/>
  </w:num>
  <w:num w:numId="13">
    <w:abstractNumId w:val="7"/>
  </w:num>
  <w:num w:numId="14">
    <w:abstractNumId w:val="21"/>
  </w:num>
  <w:num w:numId="15">
    <w:abstractNumId w:val="9"/>
  </w:num>
  <w:num w:numId="16">
    <w:abstractNumId w:val="2"/>
  </w:num>
  <w:num w:numId="17">
    <w:abstractNumId w:val="0"/>
  </w:num>
  <w:num w:numId="18">
    <w:abstractNumId w:val="17"/>
  </w:num>
  <w:num w:numId="19">
    <w:abstractNumId w:val="8"/>
  </w:num>
  <w:num w:numId="20">
    <w:abstractNumId w:val="22"/>
  </w:num>
  <w:num w:numId="21">
    <w:abstractNumId w:val="14"/>
  </w:num>
  <w:num w:numId="22">
    <w:abstractNumId w:val="13"/>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F805FE7"/>
    <w:rsid w:val="00002C17"/>
    <w:rsid w:val="00054C9B"/>
    <w:rsid w:val="00065A83"/>
    <w:rsid w:val="000A6B55"/>
    <w:rsid w:val="000C3ABA"/>
    <w:rsid w:val="000C52C7"/>
    <w:rsid w:val="00101CBD"/>
    <w:rsid w:val="00154AE6"/>
    <w:rsid w:val="001A13BC"/>
    <w:rsid w:val="001C1802"/>
    <w:rsid w:val="001D6CFC"/>
    <w:rsid w:val="00283866"/>
    <w:rsid w:val="002909A8"/>
    <w:rsid w:val="002D130F"/>
    <w:rsid w:val="002F3590"/>
    <w:rsid w:val="00311510"/>
    <w:rsid w:val="00320D66"/>
    <w:rsid w:val="003368AE"/>
    <w:rsid w:val="0034201C"/>
    <w:rsid w:val="003B090C"/>
    <w:rsid w:val="003F3C3E"/>
    <w:rsid w:val="003F6003"/>
    <w:rsid w:val="0040227A"/>
    <w:rsid w:val="00441DC6"/>
    <w:rsid w:val="00482C15"/>
    <w:rsid w:val="004B733C"/>
    <w:rsid w:val="004E328D"/>
    <w:rsid w:val="00561530"/>
    <w:rsid w:val="005A2CD3"/>
    <w:rsid w:val="005F0BCC"/>
    <w:rsid w:val="005F1FB1"/>
    <w:rsid w:val="006109F4"/>
    <w:rsid w:val="006732B7"/>
    <w:rsid w:val="006964F1"/>
    <w:rsid w:val="006E6E6D"/>
    <w:rsid w:val="00730418"/>
    <w:rsid w:val="00790144"/>
    <w:rsid w:val="007A3BAA"/>
    <w:rsid w:val="007B6B72"/>
    <w:rsid w:val="0083367E"/>
    <w:rsid w:val="0083561C"/>
    <w:rsid w:val="008C31FC"/>
    <w:rsid w:val="00911188"/>
    <w:rsid w:val="00911E09"/>
    <w:rsid w:val="009157EF"/>
    <w:rsid w:val="009D04C7"/>
    <w:rsid w:val="00A06F7E"/>
    <w:rsid w:val="00A60055"/>
    <w:rsid w:val="00A6301C"/>
    <w:rsid w:val="00A705EA"/>
    <w:rsid w:val="00A93C74"/>
    <w:rsid w:val="00AF235B"/>
    <w:rsid w:val="00AF4A00"/>
    <w:rsid w:val="00AF5B67"/>
    <w:rsid w:val="00B70136"/>
    <w:rsid w:val="00B72306"/>
    <w:rsid w:val="00BC13E5"/>
    <w:rsid w:val="00BE2D1D"/>
    <w:rsid w:val="00BF3209"/>
    <w:rsid w:val="00C14041"/>
    <w:rsid w:val="00C74925"/>
    <w:rsid w:val="00CA7F58"/>
    <w:rsid w:val="00CC05E2"/>
    <w:rsid w:val="00CC275E"/>
    <w:rsid w:val="00CE18C7"/>
    <w:rsid w:val="00CF230B"/>
    <w:rsid w:val="00D5008E"/>
    <w:rsid w:val="00D66E26"/>
    <w:rsid w:val="00D73B79"/>
    <w:rsid w:val="00D91E80"/>
    <w:rsid w:val="00DD190A"/>
    <w:rsid w:val="00DE2700"/>
    <w:rsid w:val="00E05AB1"/>
    <w:rsid w:val="00E13ECC"/>
    <w:rsid w:val="00E477C5"/>
    <w:rsid w:val="00F010A8"/>
    <w:rsid w:val="00F7164D"/>
    <w:rsid w:val="00F76E2B"/>
    <w:rsid w:val="00FB52C3"/>
    <w:rsid w:val="09B6A0E8"/>
    <w:rsid w:val="0E2E9C66"/>
    <w:rsid w:val="3F805FE7"/>
    <w:rsid w:val="69ED4A53"/>
    <w:rsid w:val="6E784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05FE7"/>
  <w15:chartTrackingRefBased/>
  <w15:docId w15:val="{3F3C00E2-4658-4C9C-BD0F-F1B5E7CCA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rsid w:val="00CE18C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E18C7"/>
    <w:rPr>
      <w:rFonts w:ascii="Times New Roman" w:hAnsi="Times New Roman" w:cs="Times New Roman"/>
      <w:sz w:val="18"/>
      <w:szCs w:val="18"/>
    </w:rPr>
  </w:style>
  <w:style w:type="paragraph" w:styleId="FootnoteText">
    <w:name w:val="footnote text"/>
    <w:basedOn w:val="Normal"/>
    <w:link w:val="FootnoteTextChar"/>
    <w:uiPriority w:val="99"/>
    <w:semiHidden/>
    <w:unhideWhenUsed/>
    <w:rsid w:val="00482C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2C15"/>
    <w:rPr>
      <w:sz w:val="20"/>
      <w:szCs w:val="20"/>
    </w:rPr>
  </w:style>
  <w:style w:type="character" w:styleId="FootnoteReference">
    <w:name w:val="footnote reference"/>
    <w:basedOn w:val="DefaultParagraphFont"/>
    <w:uiPriority w:val="99"/>
    <w:semiHidden/>
    <w:unhideWhenUsed/>
    <w:rsid w:val="00482C15"/>
    <w:rPr>
      <w:vertAlign w:val="superscript"/>
    </w:rPr>
  </w:style>
  <w:style w:type="character" w:customStyle="1" w:styleId="UnresolvedMention">
    <w:name w:val="Unresolved Mention"/>
    <w:basedOn w:val="DefaultParagraphFont"/>
    <w:uiPriority w:val="99"/>
    <w:semiHidden/>
    <w:unhideWhenUsed/>
    <w:rsid w:val="00482C15"/>
    <w:rPr>
      <w:color w:val="605E5C"/>
      <w:shd w:val="clear" w:color="auto" w:fill="E1DFDD"/>
    </w:rPr>
  </w:style>
  <w:style w:type="paragraph" w:styleId="NormalWeb">
    <w:name w:val="Normal (Web)"/>
    <w:basedOn w:val="Normal"/>
    <w:uiPriority w:val="99"/>
    <w:unhideWhenUsed/>
    <w:rsid w:val="008C31FC"/>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F1FB1"/>
    <w:rPr>
      <w:sz w:val="16"/>
      <w:szCs w:val="16"/>
    </w:rPr>
  </w:style>
  <w:style w:type="paragraph" w:styleId="CommentText">
    <w:name w:val="annotation text"/>
    <w:basedOn w:val="Normal"/>
    <w:link w:val="CommentTextChar"/>
    <w:uiPriority w:val="99"/>
    <w:semiHidden/>
    <w:unhideWhenUsed/>
    <w:rsid w:val="005F1FB1"/>
    <w:pPr>
      <w:spacing w:line="240" w:lineRule="auto"/>
    </w:pPr>
    <w:rPr>
      <w:sz w:val="20"/>
      <w:szCs w:val="20"/>
    </w:rPr>
  </w:style>
  <w:style w:type="character" w:customStyle="1" w:styleId="CommentTextChar">
    <w:name w:val="Comment Text Char"/>
    <w:basedOn w:val="DefaultParagraphFont"/>
    <w:link w:val="CommentText"/>
    <w:uiPriority w:val="99"/>
    <w:semiHidden/>
    <w:rsid w:val="005F1FB1"/>
    <w:rPr>
      <w:sz w:val="20"/>
      <w:szCs w:val="20"/>
    </w:rPr>
  </w:style>
  <w:style w:type="paragraph" w:styleId="CommentSubject">
    <w:name w:val="annotation subject"/>
    <w:basedOn w:val="CommentText"/>
    <w:next w:val="CommentText"/>
    <w:link w:val="CommentSubjectChar"/>
    <w:uiPriority w:val="99"/>
    <w:semiHidden/>
    <w:unhideWhenUsed/>
    <w:rsid w:val="005F1FB1"/>
    <w:rPr>
      <w:b/>
      <w:bCs/>
    </w:rPr>
  </w:style>
  <w:style w:type="character" w:customStyle="1" w:styleId="CommentSubjectChar">
    <w:name w:val="Comment Subject Char"/>
    <w:basedOn w:val="CommentTextChar"/>
    <w:link w:val="CommentSubject"/>
    <w:uiPriority w:val="99"/>
    <w:semiHidden/>
    <w:rsid w:val="005F1FB1"/>
    <w:rPr>
      <w:b/>
      <w:bCs/>
      <w:sz w:val="20"/>
      <w:szCs w:val="20"/>
    </w:rPr>
  </w:style>
  <w:style w:type="paragraph" w:styleId="Revision">
    <w:name w:val="Revision"/>
    <w:hidden/>
    <w:uiPriority w:val="99"/>
    <w:semiHidden/>
    <w:rsid w:val="005F1FB1"/>
    <w:pPr>
      <w:spacing w:after="0" w:line="240" w:lineRule="auto"/>
    </w:pPr>
  </w:style>
  <w:style w:type="table" w:styleId="TableGrid">
    <w:name w:val="Table Grid"/>
    <w:basedOn w:val="TableNormal"/>
    <w:uiPriority w:val="39"/>
    <w:rsid w:val="002909A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483995">
      <w:bodyDiv w:val="1"/>
      <w:marLeft w:val="0"/>
      <w:marRight w:val="0"/>
      <w:marTop w:val="0"/>
      <w:marBottom w:val="0"/>
      <w:divBdr>
        <w:top w:val="none" w:sz="0" w:space="0" w:color="auto"/>
        <w:left w:val="none" w:sz="0" w:space="0" w:color="auto"/>
        <w:bottom w:val="none" w:sz="0" w:space="0" w:color="auto"/>
        <w:right w:val="none" w:sz="0" w:space="0" w:color="auto"/>
      </w:divBdr>
      <w:divsChild>
        <w:div w:id="1841694194">
          <w:marLeft w:val="0"/>
          <w:marRight w:val="0"/>
          <w:marTop w:val="0"/>
          <w:marBottom w:val="0"/>
          <w:divBdr>
            <w:top w:val="none" w:sz="0" w:space="0" w:color="auto"/>
            <w:left w:val="none" w:sz="0" w:space="0" w:color="auto"/>
            <w:bottom w:val="none" w:sz="0" w:space="0" w:color="auto"/>
            <w:right w:val="none" w:sz="0" w:space="0" w:color="auto"/>
          </w:divBdr>
          <w:divsChild>
            <w:div w:id="1449012030">
              <w:marLeft w:val="0"/>
              <w:marRight w:val="0"/>
              <w:marTop w:val="0"/>
              <w:marBottom w:val="0"/>
              <w:divBdr>
                <w:top w:val="none" w:sz="0" w:space="0" w:color="auto"/>
                <w:left w:val="none" w:sz="0" w:space="0" w:color="auto"/>
                <w:bottom w:val="none" w:sz="0" w:space="0" w:color="auto"/>
                <w:right w:val="none" w:sz="0" w:space="0" w:color="auto"/>
              </w:divBdr>
              <w:divsChild>
                <w:div w:id="671958457">
                  <w:marLeft w:val="0"/>
                  <w:marRight w:val="0"/>
                  <w:marTop w:val="0"/>
                  <w:marBottom w:val="0"/>
                  <w:divBdr>
                    <w:top w:val="none" w:sz="0" w:space="0" w:color="auto"/>
                    <w:left w:val="none" w:sz="0" w:space="0" w:color="auto"/>
                    <w:bottom w:val="none" w:sz="0" w:space="0" w:color="auto"/>
                    <w:right w:val="none" w:sz="0" w:space="0" w:color="auto"/>
                  </w:divBdr>
                  <w:divsChild>
                    <w:div w:id="3901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966099">
      <w:bodyDiv w:val="1"/>
      <w:marLeft w:val="0"/>
      <w:marRight w:val="0"/>
      <w:marTop w:val="0"/>
      <w:marBottom w:val="0"/>
      <w:divBdr>
        <w:top w:val="none" w:sz="0" w:space="0" w:color="auto"/>
        <w:left w:val="none" w:sz="0" w:space="0" w:color="auto"/>
        <w:bottom w:val="none" w:sz="0" w:space="0" w:color="auto"/>
        <w:right w:val="none" w:sz="0" w:space="0" w:color="auto"/>
      </w:divBdr>
      <w:divsChild>
        <w:div w:id="1166439893">
          <w:marLeft w:val="0"/>
          <w:marRight w:val="0"/>
          <w:marTop w:val="0"/>
          <w:marBottom w:val="0"/>
          <w:divBdr>
            <w:top w:val="none" w:sz="0" w:space="0" w:color="auto"/>
            <w:left w:val="none" w:sz="0" w:space="0" w:color="auto"/>
            <w:bottom w:val="none" w:sz="0" w:space="0" w:color="auto"/>
            <w:right w:val="none" w:sz="0" w:space="0" w:color="auto"/>
          </w:divBdr>
          <w:divsChild>
            <w:div w:id="1965118105">
              <w:marLeft w:val="0"/>
              <w:marRight w:val="0"/>
              <w:marTop w:val="0"/>
              <w:marBottom w:val="0"/>
              <w:divBdr>
                <w:top w:val="none" w:sz="0" w:space="0" w:color="auto"/>
                <w:left w:val="none" w:sz="0" w:space="0" w:color="auto"/>
                <w:bottom w:val="none" w:sz="0" w:space="0" w:color="auto"/>
                <w:right w:val="none" w:sz="0" w:space="0" w:color="auto"/>
              </w:divBdr>
              <w:divsChild>
                <w:div w:id="1915703021">
                  <w:marLeft w:val="0"/>
                  <w:marRight w:val="0"/>
                  <w:marTop w:val="0"/>
                  <w:marBottom w:val="0"/>
                  <w:divBdr>
                    <w:top w:val="none" w:sz="0" w:space="0" w:color="auto"/>
                    <w:left w:val="none" w:sz="0" w:space="0" w:color="auto"/>
                    <w:bottom w:val="none" w:sz="0" w:space="0" w:color="auto"/>
                    <w:right w:val="none" w:sz="0" w:space="0" w:color="auto"/>
                  </w:divBdr>
                  <w:divsChild>
                    <w:div w:id="6971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338089">
      <w:bodyDiv w:val="1"/>
      <w:marLeft w:val="0"/>
      <w:marRight w:val="0"/>
      <w:marTop w:val="0"/>
      <w:marBottom w:val="0"/>
      <w:divBdr>
        <w:top w:val="none" w:sz="0" w:space="0" w:color="auto"/>
        <w:left w:val="none" w:sz="0" w:space="0" w:color="auto"/>
        <w:bottom w:val="none" w:sz="0" w:space="0" w:color="auto"/>
        <w:right w:val="none" w:sz="0" w:space="0" w:color="auto"/>
      </w:divBdr>
      <w:divsChild>
        <w:div w:id="15890662">
          <w:marLeft w:val="0"/>
          <w:marRight w:val="0"/>
          <w:marTop w:val="0"/>
          <w:marBottom w:val="0"/>
          <w:divBdr>
            <w:top w:val="none" w:sz="0" w:space="0" w:color="auto"/>
            <w:left w:val="none" w:sz="0" w:space="0" w:color="auto"/>
            <w:bottom w:val="none" w:sz="0" w:space="0" w:color="auto"/>
            <w:right w:val="none" w:sz="0" w:space="0" w:color="auto"/>
          </w:divBdr>
          <w:divsChild>
            <w:div w:id="1102453348">
              <w:marLeft w:val="0"/>
              <w:marRight w:val="0"/>
              <w:marTop w:val="0"/>
              <w:marBottom w:val="0"/>
              <w:divBdr>
                <w:top w:val="none" w:sz="0" w:space="0" w:color="auto"/>
                <w:left w:val="none" w:sz="0" w:space="0" w:color="auto"/>
                <w:bottom w:val="none" w:sz="0" w:space="0" w:color="auto"/>
                <w:right w:val="none" w:sz="0" w:space="0" w:color="auto"/>
              </w:divBdr>
              <w:divsChild>
                <w:div w:id="105389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829002">
      <w:bodyDiv w:val="1"/>
      <w:marLeft w:val="0"/>
      <w:marRight w:val="0"/>
      <w:marTop w:val="0"/>
      <w:marBottom w:val="0"/>
      <w:divBdr>
        <w:top w:val="none" w:sz="0" w:space="0" w:color="auto"/>
        <w:left w:val="none" w:sz="0" w:space="0" w:color="auto"/>
        <w:bottom w:val="none" w:sz="0" w:space="0" w:color="auto"/>
        <w:right w:val="none" w:sz="0" w:space="0" w:color="auto"/>
      </w:divBdr>
      <w:divsChild>
        <w:div w:id="685180573">
          <w:marLeft w:val="0"/>
          <w:marRight w:val="0"/>
          <w:marTop w:val="0"/>
          <w:marBottom w:val="0"/>
          <w:divBdr>
            <w:top w:val="none" w:sz="0" w:space="0" w:color="auto"/>
            <w:left w:val="none" w:sz="0" w:space="0" w:color="auto"/>
            <w:bottom w:val="none" w:sz="0" w:space="0" w:color="auto"/>
            <w:right w:val="none" w:sz="0" w:space="0" w:color="auto"/>
          </w:divBdr>
          <w:divsChild>
            <w:div w:id="49233742">
              <w:marLeft w:val="0"/>
              <w:marRight w:val="0"/>
              <w:marTop w:val="0"/>
              <w:marBottom w:val="0"/>
              <w:divBdr>
                <w:top w:val="none" w:sz="0" w:space="0" w:color="auto"/>
                <w:left w:val="none" w:sz="0" w:space="0" w:color="auto"/>
                <w:bottom w:val="none" w:sz="0" w:space="0" w:color="auto"/>
                <w:right w:val="none" w:sz="0" w:space="0" w:color="auto"/>
              </w:divBdr>
              <w:divsChild>
                <w:div w:id="1248733901">
                  <w:marLeft w:val="0"/>
                  <w:marRight w:val="0"/>
                  <w:marTop w:val="0"/>
                  <w:marBottom w:val="0"/>
                  <w:divBdr>
                    <w:top w:val="none" w:sz="0" w:space="0" w:color="auto"/>
                    <w:left w:val="none" w:sz="0" w:space="0" w:color="auto"/>
                    <w:bottom w:val="none" w:sz="0" w:space="0" w:color="auto"/>
                    <w:right w:val="none" w:sz="0" w:space="0" w:color="auto"/>
                  </w:divBdr>
                  <w:divsChild>
                    <w:div w:id="4295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031387">
      <w:bodyDiv w:val="1"/>
      <w:marLeft w:val="0"/>
      <w:marRight w:val="0"/>
      <w:marTop w:val="0"/>
      <w:marBottom w:val="0"/>
      <w:divBdr>
        <w:top w:val="none" w:sz="0" w:space="0" w:color="auto"/>
        <w:left w:val="none" w:sz="0" w:space="0" w:color="auto"/>
        <w:bottom w:val="none" w:sz="0" w:space="0" w:color="auto"/>
        <w:right w:val="none" w:sz="0" w:space="0" w:color="auto"/>
      </w:divBdr>
      <w:divsChild>
        <w:div w:id="1297105737">
          <w:marLeft w:val="0"/>
          <w:marRight w:val="0"/>
          <w:marTop w:val="0"/>
          <w:marBottom w:val="0"/>
          <w:divBdr>
            <w:top w:val="none" w:sz="0" w:space="0" w:color="auto"/>
            <w:left w:val="none" w:sz="0" w:space="0" w:color="auto"/>
            <w:bottom w:val="none" w:sz="0" w:space="0" w:color="auto"/>
            <w:right w:val="none" w:sz="0" w:space="0" w:color="auto"/>
          </w:divBdr>
          <w:divsChild>
            <w:div w:id="53047596">
              <w:marLeft w:val="0"/>
              <w:marRight w:val="0"/>
              <w:marTop w:val="0"/>
              <w:marBottom w:val="0"/>
              <w:divBdr>
                <w:top w:val="none" w:sz="0" w:space="0" w:color="auto"/>
                <w:left w:val="none" w:sz="0" w:space="0" w:color="auto"/>
                <w:bottom w:val="none" w:sz="0" w:space="0" w:color="auto"/>
                <w:right w:val="none" w:sz="0" w:space="0" w:color="auto"/>
              </w:divBdr>
              <w:divsChild>
                <w:div w:id="140957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29000">
      <w:bodyDiv w:val="1"/>
      <w:marLeft w:val="0"/>
      <w:marRight w:val="0"/>
      <w:marTop w:val="0"/>
      <w:marBottom w:val="0"/>
      <w:divBdr>
        <w:top w:val="none" w:sz="0" w:space="0" w:color="auto"/>
        <w:left w:val="none" w:sz="0" w:space="0" w:color="auto"/>
        <w:bottom w:val="none" w:sz="0" w:space="0" w:color="auto"/>
        <w:right w:val="none" w:sz="0" w:space="0" w:color="auto"/>
      </w:divBdr>
      <w:divsChild>
        <w:div w:id="1853687780">
          <w:marLeft w:val="0"/>
          <w:marRight w:val="0"/>
          <w:marTop w:val="0"/>
          <w:marBottom w:val="0"/>
          <w:divBdr>
            <w:top w:val="none" w:sz="0" w:space="0" w:color="auto"/>
            <w:left w:val="none" w:sz="0" w:space="0" w:color="auto"/>
            <w:bottom w:val="none" w:sz="0" w:space="0" w:color="auto"/>
            <w:right w:val="none" w:sz="0" w:space="0" w:color="auto"/>
          </w:divBdr>
          <w:divsChild>
            <w:div w:id="1323778756">
              <w:marLeft w:val="0"/>
              <w:marRight w:val="0"/>
              <w:marTop w:val="0"/>
              <w:marBottom w:val="0"/>
              <w:divBdr>
                <w:top w:val="none" w:sz="0" w:space="0" w:color="auto"/>
                <w:left w:val="none" w:sz="0" w:space="0" w:color="auto"/>
                <w:bottom w:val="none" w:sz="0" w:space="0" w:color="auto"/>
                <w:right w:val="none" w:sz="0" w:space="0" w:color="auto"/>
              </w:divBdr>
              <w:divsChild>
                <w:div w:id="146750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512611">
      <w:bodyDiv w:val="1"/>
      <w:marLeft w:val="0"/>
      <w:marRight w:val="0"/>
      <w:marTop w:val="0"/>
      <w:marBottom w:val="0"/>
      <w:divBdr>
        <w:top w:val="none" w:sz="0" w:space="0" w:color="auto"/>
        <w:left w:val="none" w:sz="0" w:space="0" w:color="auto"/>
        <w:bottom w:val="none" w:sz="0" w:space="0" w:color="auto"/>
        <w:right w:val="none" w:sz="0" w:space="0" w:color="auto"/>
      </w:divBdr>
      <w:divsChild>
        <w:div w:id="323510311">
          <w:marLeft w:val="0"/>
          <w:marRight w:val="0"/>
          <w:marTop w:val="0"/>
          <w:marBottom w:val="0"/>
          <w:divBdr>
            <w:top w:val="none" w:sz="0" w:space="0" w:color="auto"/>
            <w:left w:val="none" w:sz="0" w:space="0" w:color="auto"/>
            <w:bottom w:val="none" w:sz="0" w:space="0" w:color="auto"/>
            <w:right w:val="none" w:sz="0" w:space="0" w:color="auto"/>
          </w:divBdr>
          <w:divsChild>
            <w:div w:id="997883843">
              <w:marLeft w:val="0"/>
              <w:marRight w:val="0"/>
              <w:marTop w:val="0"/>
              <w:marBottom w:val="0"/>
              <w:divBdr>
                <w:top w:val="none" w:sz="0" w:space="0" w:color="auto"/>
                <w:left w:val="none" w:sz="0" w:space="0" w:color="auto"/>
                <w:bottom w:val="none" w:sz="0" w:space="0" w:color="auto"/>
                <w:right w:val="none" w:sz="0" w:space="0" w:color="auto"/>
              </w:divBdr>
              <w:divsChild>
                <w:div w:id="21778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589868">
      <w:bodyDiv w:val="1"/>
      <w:marLeft w:val="0"/>
      <w:marRight w:val="0"/>
      <w:marTop w:val="0"/>
      <w:marBottom w:val="0"/>
      <w:divBdr>
        <w:top w:val="none" w:sz="0" w:space="0" w:color="auto"/>
        <w:left w:val="none" w:sz="0" w:space="0" w:color="auto"/>
        <w:bottom w:val="none" w:sz="0" w:space="0" w:color="auto"/>
        <w:right w:val="none" w:sz="0" w:space="0" w:color="auto"/>
      </w:divBdr>
      <w:divsChild>
        <w:div w:id="1646622741">
          <w:marLeft w:val="0"/>
          <w:marRight w:val="0"/>
          <w:marTop w:val="0"/>
          <w:marBottom w:val="0"/>
          <w:divBdr>
            <w:top w:val="none" w:sz="0" w:space="0" w:color="auto"/>
            <w:left w:val="none" w:sz="0" w:space="0" w:color="auto"/>
            <w:bottom w:val="none" w:sz="0" w:space="0" w:color="auto"/>
            <w:right w:val="none" w:sz="0" w:space="0" w:color="auto"/>
          </w:divBdr>
          <w:divsChild>
            <w:div w:id="339238371">
              <w:marLeft w:val="0"/>
              <w:marRight w:val="0"/>
              <w:marTop w:val="0"/>
              <w:marBottom w:val="0"/>
              <w:divBdr>
                <w:top w:val="none" w:sz="0" w:space="0" w:color="auto"/>
                <w:left w:val="none" w:sz="0" w:space="0" w:color="auto"/>
                <w:bottom w:val="none" w:sz="0" w:space="0" w:color="auto"/>
                <w:right w:val="none" w:sz="0" w:space="0" w:color="auto"/>
              </w:divBdr>
              <w:divsChild>
                <w:div w:id="112480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052935">
      <w:bodyDiv w:val="1"/>
      <w:marLeft w:val="0"/>
      <w:marRight w:val="0"/>
      <w:marTop w:val="0"/>
      <w:marBottom w:val="0"/>
      <w:divBdr>
        <w:top w:val="none" w:sz="0" w:space="0" w:color="auto"/>
        <w:left w:val="none" w:sz="0" w:space="0" w:color="auto"/>
        <w:bottom w:val="none" w:sz="0" w:space="0" w:color="auto"/>
        <w:right w:val="none" w:sz="0" w:space="0" w:color="auto"/>
      </w:divBdr>
      <w:divsChild>
        <w:div w:id="1784230575">
          <w:marLeft w:val="0"/>
          <w:marRight w:val="0"/>
          <w:marTop w:val="0"/>
          <w:marBottom w:val="0"/>
          <w:divBdr>
            <w:top w:val="none" w:sz="0" w:space="0" w:color="auto"/>
            <w:left w:val="none" w:sz="0" w:space="0" w:color="auto"/>
            <w:bottom w:val="none" w:sz="0" w:space="0" w:color="auto"/>
            <w:right w:val="none" w:sz="0" w:space="0" w:color="auto"/>
          </w:divBdr>
          <w:divsChild>
            <w:div w:id="256639032">
              <w:marLeft w:val="0"/>
              <w:marRight w:val="0"/>
              <w:marTop w:val="0"/>
              <w:marBottom w:val="0"/>
              <w:divBdr>
                <w:top w:val="none" w:sz="0" w:space="0" w:color="auto"/>
                <w:left w:val="none" w:sz="0" w:space="0" w:color="auto"/>
                <w:bottom w:val="none" w:sz="0" w:space="0" w:color="auto"/>
                <w:right w:val="none" w:sz="0" w:space="0" w:color="auto"/>
              </w:divBdr>
              <w:divsChild>
                <w:div w:id="102899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53415">
      <w:bodyDiv w:val="1"/>
      <w:marLeft w:val="0"/>
      <w:marRight w:val="0"/>
      <w:marTop w:val="0"/>
      <w:marBottom w:val="0"/>
      <w:divBdr>
        <w:top w:val="none" w:sz="0" w:space="0" w:color="auto"/>
        <w:left w:val="none" w:sz="0" w:space="0" w:color="auto"/>
        <w:bottom w:val="none" w:sz="0" w:space="0" w:color="auto"/>
        <w:right w:val="none" w:sz="0" w:space="0" w:color="auto"/>
      </w:divBdr>
      <w:divsChild>
        <w:div w:id="1707949851">
          <w:marLeft w:val="0"/>
          <w:marRight w:val="0"/>
          <w:marTop w:val="0"/>
          <w:marBottom w:val="0"/>
          <w:divBdr>
            <w:top w:val="none" w:sz="0" w:space="0" w:color="auto"/>
            <w:left w:val="none" w:sz="0" w:space="0" w:color="auto"/>
            <w:bottom w:val="none" w:sz="0" w:space="0" w:color="auto"/>
            <w:right w:val="none" w:sz="0" w:space="0" w:color="auto"/>
          </w:divBdr>
          <w:divsChild>
            <w:div w:id="1928423397">
              <w:marLeft w:val="0"/>
              <w:marRight w:val="0"/>
              <w:marTop w:val="0"/>
              <w:marBottom w:val="0"/>
              <w:divBdr>
                <w:top w:val="none" w:sz="0" w:space="0" w:color="auto"/>
                <w:left w:val="none" w:sz="0" w:space="0" w:color="auto"/>
                <w:bottom w:val="none" w:sz="0" w:space="0" w:color="auto"/>
                <w:right w:val="none" w:sz="0" w:space="0" w:color="auto"/>
              </w:divBdr>
              <w:divsChild>
                <w:div w:id="11159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iconhelp.org/resources/news/" TargetMode="External"/><Relationship Id="rId13" Type="http://schemas.openxmlformats.org/officeDocument/2006/relationships/hyperlink" Target="https://wikileaks.org/plusd/cables/08ABUJA2519_a.html" TargetMode="External"/><Relationship Id="rId18" Type="http://schemas.openxmlformats.org/officeDocument/2006/relationships/hyperlink" Target="https://www.dailytrust.com.ng/community-leaders-caution-el-rufai-against-scraping-adara-chiefdom.html" TargetMode="External"/><Relationship Id="rId3" Type="http://schemas.openxmlformats.org/officeDocument/2006/relationships/hyperlink" Target="https://www.amnesty.org/en/latest/news/2019/12/nigeria-bills-on-hate-speech-and-social-media-are-dangerous-attacks-on-freedom-of-expression/" TargetMode="External"/><Relationship Id="rId21" Type="http://schemas.openxmlformats.org/officeDocument/2006/relationships/hyperlink" Target="https://www.forbes.com/sites/ewelinaochab/2018/05/04/trump-may-not-be-wrong-on-the-fulani-herdsmen-crisis-in-nigeria/" TargetMode="External"/><Relationship Id="rId7" Type="http://schemas.openxmlformats.org/officeDocument/2006/relationships/hyperlink" Target="https://www.genocidewatch.com/what-is-genocide" TargetMode="External"/><Relationship Id="rId12" Type="http://schemas.openxmlformats.org/officeDocument/2006/relationships/hyperlink" Target="https://wikileaks.org/plusd/cables/03ABUJA418_a.html" TargetMode="External"/><Relationship Id="rId17" Type="http://schemas.openxmlformats.org/officeDocument/2006/relationships/hyperlink" Target="https://www.vanguardngr.com/2016/12/weve-paid-fulani-stop-killings-southern-kaduna-el-rufai/" TargetMode="External"/><Relationship Id="rId2" Type="http://schemas.openxmlformats.org/officeDocument/2006/relationships/hyperlink" Target="https://www.zenger.news/2020/04/23/cell-phone-raises-questions-of-links-between-attackers-and-nigeria-authorities/" TargetMode="External"/><Relationship Id="rId16" Type="http://schemas.openxmlformats.org/officeDocument/2006/relationships/hyperlink" Target="https://www.naijiant.com/articles/buhari-appoints-spokesman-fulani-herdsmen-secretary-federal-character-commission/" TargetMode="External"/><Relationship Id="rId20" Type="http://schemas.openxmlformats.org/officeDocument/2006/relationships/hyperlink" Target="https://www.reuters.com/article/us-nigeria-election-idUSKCN1PV2MQ?utm_campaign=trueAnthem:+Trending+Content&amp;utm_content=5c5b752d04d30165e6bf5945&amp;utm_medium=trueAnthem&amp;utm_source=twitter" TargetMode="External"/><Relationship Id="rId1" Type="http://schemas.openxmlformats.org/officeDocument/2006/relationships/hyperlink" Target="https://constituteproject.org/ontology/Nigeria?lang=en" TargetMode="External"/><Relationship Id="rId6" Type="http://schemas.openxmlformats.org/officeDocument/2006/relationships/hyperlink" Target="https://www.thisdaylive.com/index.php/2018/07/04/house-designates-plateau-killings-as-genocide/" TargetMode="External"/><Relationship Id="rId11" Type="http://schemas.openxmlformats.org/officeDocument/2006/relationships/hyperlink" Target="https://punchng.com/how-lam-adesina-averted-tribal-war-when-buhari-made-a-case-for-herdsmen-olaosebikan/" TargetMode="External"/><Relationship Id="rId5" Type="http://schemas.openxmlformats.org/officeDocument/2006/relationships/hyperlink" Target="https://www.vanguardngr.com/2017/10/uniform-men-lured-us-killed-herdsmen-plateau-attack-survivor/" TargetMode="External"/><Relationship Id="rId15" Type="http://schemas.openxmlformats.org/officeDocument/2006/relationships/hyperlink" Target="https://www.reuters.com/article/us-nigeria-security-benue/nigerias-buhari-vows-to-punish-all-those-behind-ethnic-violence-idUSKBN1F42FK" TargetMode="External"/><Relationship Id="rId10" Type="http://schemas.openxmlformats.org/officeDocument/2006/relationships/hyperlink" Target="https://www.thecable.ng/can-asks-fg-to-declare-miyetti-allah-a-terrorist-organisation" TargetMode="External"/><Relationship Id="rId19" Type="http://schemas.openxmlformats.org/officeDocument/2006/relationships/hyperlink" Target="https://www.thisdaylive.com/index.php/2019/02/17/kajuru-killings-sokapu-accuses-el-rufai-of-inciting-violence/" TargetMode="External"/><Relationship Id="rId4" Type="http://schemas.openxmlformats.org/officeDocument/2006/relationships/hyperlink" Target="https://thewestsidegazette.com/the-government-is-silent-muslim-tribesmen-kill-christian-pastor-and-burn-down-school-in-nigerian-village/" TargetMode="External"/><Relationship Id="rId9" Type="http://schemas.openxmlformats.org/officeDocument/2006/relationships/hyperlink" Target="https://www.pulse.ng/news/local/benue-attacks-expect-more-bloodshed-herdsmen-warn/gcm5esl" TargetMode="External"/><Relationship Id="rId14" Type="http://schemas.openxmlformats.org/officeDocument/2006/relationships/hyperlink" Target="http://saharareporters.com/2019/05/23/southern-and-middle-belt-leaders-reject-fulani-radio-station-funded-federal-gov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A064B23-BECA-47DD-AC28-2A00BBB14603}"/>
</file>

<file path=customXml/itemProps2.xml><?xml version="1.0" encoding="utf-8"?>
<ds:datastoreItem xmlns:ds="http://schemas.openxmlformats.org/officeDocument/2006/customXml" ds:itemID="{7E854E0B-B6D9-43DB-B231-6ACFC3E7A9DA}"/>
</file>

<file path=customXml/itemProps3.xml><?xml version="1.0" encoding="utf-8"?>
<ds:datastoreItem xmlns:ds="http://schemas.openxmlformats.org/officeDocument/2006/customXml" ds:itemID="{6EF55036-94DC-4C89-9984-FF40D8FADD41}"/>
</file>

<file path=docProps/app.xml><?xml version="1.0" encoding="utf-8"?>
<Properties xmlns="http://schemas.openxmlformats.org/officeDocument/2006/extended-properties" xmlns:vt="http://schemas.openxmlformats.org/officeDocument/2006/docPropsVTypes">
  <Template>Normal.dotm</Template>
  <TotalTime>0</TotalTime>
  <Pages>13</Pages>
  <Words>4100</Words>
  <Characters>23375</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Buwalda-Jubilee</dc:creator>
  <cp:keywords/>
  <dc:description/>
  <cp:lastModifiedBy>SEREFIDIS Damianos</cp:lastModifiedBy>
  <cp:revision>2</cp:revision>
  <dcterms:created xsi:type="dcterms:W3CDTF">2020-10-12T13:53:00Z</dcterms:created>
  <dcterms:modified xsi:type="dcterms:W3CDTF">2020-10-12T13:53:00Z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