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02D28" w14:textId="709AE003" w:rsidR="007B7ED9" w:rsidRPr="00516E3C" w:rsidRDefault="007B7ED9" w:rsidP="007B7ED9">
      <w:pPr>
        <w:jc w:val="center"/>
        <w:rPr>
          <w:rFonts w:ascii="Times" w:hAnsi="Times" w:cs="Times"/>
          <w:b/>
          <w:bCs/>
        </w:rPr>
      </w:pPr>
      <w:r w:rsidRPr="00516E3C">
        <w:rPr>
          <w:rFonts w:ascii="Times" w:hAnsi="Times" w:cs="Times"/>
          <w:b/>
          <w:bCs/>
        </w:rPr>
        <w:t xml:space="preserve">Antisemitic </w:t>
      </w:r>
      <w:r w:rsidR="0087647B" w:rsidRPr="00516E3C">
        <w:rPr>
          <w:rFonts w:ascii="Times" w:hAnsi="Times" w:cs="Times"/>
          <w:b/>
          <w:bCs/>
        </w:rPr>
        <w:t>Violence, Hatred</w:t>
      </w:r>
      <w:r w:rsidRPr="00516E3C">
        <w:rPr>
          <w:rFonts w:ascii="Times" w:hAnsi="Times" w:cs="Times"/>
          <w:b/>
          <w:bCs/>
        </w:rPr>
        <w:t xml:space="preserve"> and Discrimination </w:t>
      </w:r>
      <w:r w:rsidR="00276D38" w:rsidRPr="00516E3C">
        <w:rPr>
          <w:rFonts w:ascii="Times" w:hAnsi="Times" w:cs="Times"/>
          <w:b/>
          <w:bCs/>
        </w:rPr>
        <w:t>as an Obstacle to the</w:t>
      </w:r>
      <w:r w:rsidRPr="00516E3C">
        <w:rPr>
          <w:rFonts w:ascii="Times" w:hAnsi="Times" w:cs="Times"/>
          <w:b/>
          <w:bCs/>
        </w:rPr>
        <w:t xml:space="preserve"> Achievement of Sustainable Development Goal 16 (SDG 16)</w:t>
      </w:r>
    </w:p>
    <w:p w14:paraId="1BFCB749" w14:textId="77777777" w:rsidR="007B7ED9" w:rsidRPr="00516E3C" w:rsidRDefault="007B7ED9" w:rsidP="007B7ED9">
      <w:pPr>
        <w:rPr>
          <w:rFonts w:ascii="Times" w:hAnsi="Times" w:cs="Times"/>
          <w:b/>
          <w:bCs/>
        </w:rPr>
      </w:pPr>
    </w:p>
    <w:p w14:paraId="1D95865B" w14:textId="2B3DD894" w:rsidR="007B7ED9" w:rsidRPr="00516E3C" w:rsidRDefault="007B7ED9" w:rsidP="007B7ED9">
      <w:pPr>
        <w:jc w:val="center"/>
        <w:rPr>
          <w:rFonts w:ascii="Times" w:hAnsi="Times" w:cs="Times"/>
          <w:b/>
          <w:bCs/>
        </w:rPr>
      </w:pPr>
      <w:r w:rsidRPr="00516E3C">
        <w:rPr>
          <w:rFonts w:ascii="Times" w:hAnsi="Times" w:cs="Times"/>
          <w:b/>
          <w:bCs/>
        </w:rPr>
        <w:t>Submission to the United Nations Special Rapporteur on Freedom of Religion or Belief, Dr. Ahmed Shaheed</w:t>
      </w:r>
    </w:p>
    <w:p w14:paraId="7EAA7137" w14:textId="6BC647CF" w:rsidR="007B7ED9" w:rsidRPr="00516E3C" w:rsidRDefault="007B7ED9" w:rsidP="007B7ED9">
      <w:pPr>
        <w:jc w:val="center"/>
        <w:rPr>
          <w:rFonts w:ascii="Times" w:hAnsi="Times" w:cs="Times"/>
          <w:b/>
          <w:bCs/>
        </w:rPr>
      </w:pPr>
    </w:p>
    <w:p w14:paraId="30BDC1B8" w14:textId="3196B685" w:rsidR="007B7ED9" w:rsidRPr="00516E3C" w:rsidRDefault="007B7ED9" w:rsidP="007B7ED9">
      <w:pPr>
        <w:jc w:val="center"/>
        <w:rPr>
          <w:rFonts w:ascii="Times" w:hAnsi="Times" w:cs="Times"/>
          <w:b/>
          <w:bCs/>
        </w:rPr>
      </w:pPr>
      <w:r w:rsidRPr="00516E3C">
        <w:rPr>
          <w:rFonts w:ascii="Times" w:hAnsi="Times" w:cs="Times"/>
          <w:b/>
          <w:bCs/>
        </w:rPr>
        <w:t xml:space="preserve">AJC’s Jacob </w:t>
      </w:r>
      <w:proofErr w:type="spellStart"/>
      <w:r w:rsidRPr="00516E3C">
        <w:rPr>
          <w:rFonts w:ascii="Times" w:hAnsi="Times" w:cs="Times"/>
          <w:b/>
          <w:bCs/>
        </w:rPr>
        <w:t>Blaustein</w:t>
      </w:r>
      <w:proofErr w:type="spellEnd"/>
      <w:r w:rsidRPr="00516E3C">
        <w:rPr>
          <w:rFonts w:ascii="Times" w:hAnsi="Times" w:cs="Times"/>
          <w:b/>
          <w:bCs/>
        </w:rPr>
        <w:t xml:space="preserve"> Institute for the Advancement of Human Rights</w:t>
      </w:r>
    </w:p>
    <w:p w14:paraId="662C3464" w14:textId="77777777" w:rsidR="007B7ED9" w:rsidRPr="00516E3C" w:rsidRDefault="007B7ED9" w:rsidP="007B7ED9">
      <w:pPr>
        <w:jc w:val="center"/>
        <w:rPr>
          <w:rFonts w:ascii="Times" w:hAnsi="Times" w:cs="Times"/>
          <w:b/>
          <w:bCs/>
        </w:rPr>
      </w:pPr>
    </w:p>
    <w:p w14:paraId="7DE4E135" w14:textId="75BF7B66" w:rsidR="007B7ED9" w:rsidRPr="00516E3C" w:rsidRDefault="007B7ED9" w:rsidP="007B7ED9">
      <w:pPr>
        <w:jc w:val="center"/>
        <w:rPr>
          <w:rFonts w:ascii="Times" w:hAnsi="Times" w:cs="Times"/>
          <w:b/>
          <w:bCs/>
        </w:rPr>
      </w:pPr>
      <w:r w:rsidRPr="00516E3C">
        <w:rPr>
          <w:rFonts w:ascii="Times" w:hAnsi="Times" w:cs="Times"/>
          <w:b/>
          <w:bCs/>
        </w:rPr>
        <w:t>May 2020</w:t>
      </w:r>
    </w:p>
    <w:p w14:paraId="677B87AD" w14:textId="77777777" w:rsidR="007B7ED9" w:rsidRPr="00516E3C" w:rsidRDefault="007B7ED9" w:rsidP="007B7ED9">
      <w:pPr>
        <w:jc w:val="center"/>
        <w:rPr>
          <w:rFonts w:ascii="Times" w:hAnsi="Times" w:cs="Times"/>
          <w:b/>
          <w:bCs/>
        </w:rPr>
      </w:pPr>
    </w:p>
    <w:p w14:paraId="7EAC49C5" w14:textId="67322C60" w:rsidR="009356B2" w:rsidRPr="00516E3C" w:rsidRDefault="007B7ED9" w:rsidP="00276D38">
      <w:pPr>
        <w:rPr>
          <w:rFonts w:ascii="Times" w:hAnsi="Times" w:cs="Times"/>
        </w:rPr>
      </w:pPr>
      <w:r w:rsidRPr="00516E3C">
        <w:rPr>
          <w:rFonts w:ascii="Times" w:hAnsi="Times" w:cs="Times"/>
        </w:rPr>
        <w:t xml:space="preserve">AJC’s Jacob </w:t>
      </w:r>
      <w:proofErr w:type="spellStart"/>
      <w:r w:rsidRPr="00516E3C">
        <w:rPr>
          <w:rFonts w:ascii="Times" w:hAnsi="Times" w:cs="Times"/>
        </w:rPr>
        <w:t>Blaustein</w:t>
      </w:r>
      <w:proofErr w:type="spellEnd"/>
      <w:r w:rsidRPr="00516E3C">
        <w:rPr>
          <w:rFonts w:ascii="Times" w:hAnsi="Times" w:cs="Times"/>
        </w:rPr>
        <w:t xml:space="preserve"> Institute for the Advancement of Human Rights welcomes the </w:t>
      </w:r>
      <w:hyperlink r:id="rId8" w:history="1">
        <w:r w:rsidRPr="00516E3C">
          <w:rPr>
            <w:rStyle w:val="Hyperlink"/>
            <w:rFonts w:ascii="Times" w:hAnsi="Times" w:cs="Times"/>
          </w:rPr>
          <w:t>request</w:t>
        </w:r>
      </w:hyperlink>
      <w:r w:rsidRPr="00516E3C">
        <w:rPr>
          <w:rFonts w:ascii="Times" w:hAnsi="Times" w:cs="Times"/>
        </w:rPr>
        <w:t xml:space="preserve"> of </w:t>
      </w:r>
      <w:r w:rsidR="00511602" w:rsidRPr="00516E3C">
        <w:rPr>
          <w:rFonts w:ascii="Times" w:hAnsi="Times" w:cs="Times"/>
        </w:rPr>
        <w:t xml:space="preserve">Dr. Ahmed Shaheed, </w:t>
      </w:r>
      <w:r w:rsidRPr="00516E3C">
        <w:rPr>
          <w:rFonts w:ascii="Times" w:hAnsi="Times" w:cs="Times"/>
        </w:rPr>
        <w:t>the</w:t>
      </w:r>
      <w:r w:rsidR="00511602" w:rsidRPr="00516E3C">
        <w:rPr>
          <w:rFonts w:ascii="Times" w:hAnsi="Times" w:cs="Times"/>
        </w:rPr>
        <w:t xml:space="preserve"> U</w:t>
      </w:r>
      <w:r w:rsidR="00CF35A1" w:rsidRPr="00516E3C">
        <w:rPr>
          <w:rFonts w:ascii="Times" w:hAnsi="Times" w:cs="Times"/>
        </w:rPr>
        <w:t xml:space="preserve">nited </w:t>
      </w:r>
      <w:r w:rsidR="00511602" w:rsidRPr="00516E3C">
        <w:rPr>
          <w:rFonts w:ascii="Times" w:hAnsi="Times" w:cs="Times"/>
        </w:rPr>
        <w:t>N</w:t>
      </w:r>
      <w:r w:rsidR="00CF35A1" w:rsidRPr="00516E3C">
        <w:rPr>
          <w:rFonts w:ascii="Times" w:hAnsi="Times" w:cs="Times"/>
        </w:rPr>
        <w:t>ations</w:t>
      </w:r>
      <w:r w:rsidRPr="00516E3C">
        <w:rPr>
          <w:rFonts w:ascii="Times" w:hAnsi="Times" w:cs="Times"/>
        </w:rPr>
        <w:t xml:space="preserve"> Special Rapporteur on Freedom of Religion or Belief</w:t>
      </w:r>
      <w:r w:rsidR="00511602" w:rsidRPr="00516E3C">
        <w:rPr>
          <w:rFonts w:ascii="Times" w:hAnsi="Times" w:cs="Times"/>
        </w:rPr>
        <w:t>,</w:t>
      </w:r>
      <w:r w:rsidRPr="00516E3C">
        <w:rPr>
          <w:rFonts w:ascii="Times" w:hAnsi="Times" w:cs="Times"/>
        </w:rPr>
        <w:t xml:space="preserve"> for information to aid him in preparing a report to the UN General Assembly in 2020 </w:t>
      </w:r>
      <w:r w:rsidR="00511602" w:rsidRPr="00516E3C">
        <w:rPr>
          <w:rFonts w:ascii="Times" w:hAnsi="Times" w:cs="Times"/>
        </w:rPr>
        <w:t>examining the relationship between intolerance and discrimination on the basis of freedom of religion or belief and the achievement of</w:t>
      </w:r>
      <w:r w:rsidR="00BB0513" w:rsidRPr="00516E3C">
        <w:rPr>
          <w:rFonts w:ascii="Times" w:hAnsi="Times" w:cs="Times"/>
        </w:rPr>
        <w:t xml:space="preserve"> UN</w:t>
      </w:r>
      <w:r w:rsidR="00511602" w:rsidRPr="00516E3C">
        <w:rPr>
          <w:rFonts w:ascii="Times" w:hAnsi="Times" w:cs="Times"/>
        </w:rPr>
        <w:t xml:space="preserve"> Sustainable Development Goal (SDG)</w:t>
      </w:r>
      <w:r w:rsidR="00BB0513" w:rsidRPr="00516E3C">
        <w:rPr>
          <w:rFonts w:ascii="Times" w:hAnsi="Times" w:cs="Times"/>
        </w:rPr>
        <w:t xml:space="preserve"> </w:t>
      </w:r>
      <w:r w:rsidR="00511602" w:rsidRPr="00516E3C">
        <w:rPr>
          <w:rFonts w:ascii="Times" w:hAnsi="Times" w:cs="Times"/>
        </w:rPr>
        <w:t>16</w:t>
      </w:r>
      <w:r w:rsidR="00276D38" w:rsidRPr="00516E3C">
        <w:rPr>
          <w:rFonts w:ascii="Times" w:hAnsi="Times" w:cs="Times"/>
        </w:rPr>
        <w:t xml:space="preserve">. </w:t>
      </w:r>
      <w:r w:rsidR="00511602" w:rsidRPr="00516E3C">
        <w:rPr>
          <w:rFonts w:ascii="Times" w:hAnsi="Times" w:cs="Times"/>
        </w:rPr>
        <w:t xml:space="preserve"> </w:t>
      </w:r>
    </w:p>
    <w:p w14:paraId="6809335D" w14:textId="77777777" w:rsidR="009356B2" w:rsidRPr="00516E3C" w:rsidRDefault="009356B2" w:rsidP="00276D38">
      <w:pPr>
        <w:rPr>
          <w:rFonts w:ascii="Times" w:hAnsi="Times" w:cs="Times"/>
        </w:rPr>
      </w:pPr>
    </w:p>
    <w:p w14:paraId="573FAE50" w14:textId="06D54EC2" w:rsidR="00B14833" w:rsidRPr="00516E3C" w:rsidRDefault="00BB0513" w:rsidP="00B14833">
      <w:pPr>
        <w:rPr>
          <w:rFonts w:ascii="Times" w:hAnsi="Times" w:cs="Times"/>
        </w:rPr>
      </w:pPr>
      <w:r w:rsidRPr="00516E3C">
        <w:rPr>
          <w:rFonts w:ascii="Times" w:hAnsi="Times" w:cs="Times"/>
        </w:rPr>
        <w:t>In</w:t>
      </w:r>
      <w:r w:rsidR="009356B2" w:rsidRPr="00516E3C">
        <w:rPr>
          <w:rFonts w:ascii="Times" w:hAnsi="Times" w:cs="Times"/>
        </w:rPr>
        <w:t xml:space="preserve"> </w:t>
      </w:r>
      <w:r w:rsidRPr="00516E3C">
        <w:rPr>
          <w:rFonts w:ascii="Times" w:hAnsi="Times" w:cs="Times"/>
        </w:rPr>
        <w:t xml:space="preserve">the </w:t>
      </w:r>
      <w:r w:rsidR="009356B2" w:rsidRPr="00516E3C">
        <w:rPr>
          <w:rFonts w:ascii="Times" w:hAnsi="Times" w:cs="Times"/>
        </w:rPr>
        <w:t>2030 Agenda</w:t>
      </w:r>
      <w:r w:rsidR="001A3A08">
        <w:rPr>
          <w:rFonts w:ascii="Times" w:hAnsi="Times" w:cs="Times"/>
        </w:rPr>
        <w:t>,</w:t>
      </w:r>
      <w:r w:rsidR="001A1FF3" w:rsidRPr="00516E3C">
        <w:rPr>
          <w:rFonts w:ascii="Times" w:hAnsi="Times" w:cs="Times"/>
        </w:rPr>
        <w:t xml:space="preserve"> </w:t>
      </w:r>
      <w:r w:rsidR="00276D38" w:rsidRPr="00516E3C">
        <w:rPr>
          <w:rFonts w:ascii="Times" w:hAnsi="Times" w:cs="Times"/>
        </w:rPr>
        <w:t>all</w:t>
      </w:r>
      <w:r w:rsidR="00511602" w:rsidRPr="00516E3C">
        <w:rPr>
          <w:rFonts w:ascii="Times" w:hAnsi="Times" w:cs="Times"/>
        </w:rPr>
        <w:t xml:space="preserve"> Member States pledge to</w:t>
      </w:r>
      <w:r w:rsidR="00276D38" w:rsidRPr="00516E3C">
        <w:rPr>
          <w:rFonts w:ascii="Times" w:hAnsi="Times" w:cs="Times"/>
        </w:rPr>
        <w:t xml:space="preserve"> </w:t>
      </w:r>
      <w:r w:rsidRPr="00516E3C">
        <w:rPr>
          <w:rFonts w:ascii="Times" w:hAnsi="Times" w:cs="Times"/>
        </w:rPr>
        <w:t xml:space="preserve">“work tirelessly” to </w:t>
      </w:r>
      <w:r w:rsidR="00276D38" w:rsidRPr="00516E3C">
        <w:rPr>
          <w:rFonts w:ascii="Times" w:hAnsi="Times" w:cs="Times"/>
        </w:rPr>
        <w:t>realize SDG 16:</w:t>
      </w:r>
      <w:r w:rsidR="00511602" w:rsidRPr="00516E3C">
        <w:rPr>
          <w:rFonts w:ascii="Times" w:hAnsi="Times" w:cs="Times"/>
        </w:rPr>
        <w:t xml:space="preserve"> “Promote peaceful and inclusive societies for sustainable development, provide access to justice for all, and build effective, accountable and inclusive institutions at all levels</w:t>
      </w:r>
      <w:r w:rsidR="00CF35A1" w:rsidRPr="00516E3C">
        <w:rPr>
          <w:rFonts w:ascii="Times" w:hAnsi="Times" w:cs="Times"/>
        </w:rPr>
        <w:t>.</w:t>
      </w:r>
      <w:r w:rsidR="00511602" w:rsidRPr="00516E3C">
        <w:rPr>
          <w:rFonts w:ascii="Times" w:hAnsi="Times" w:cs="Times"/>
        </w:rPr>
        <w:t>”</w:t>
      </w:r>
      <w:r w:rsidR="00276D38" w:rsidRPr="00516E3C">
        <w:rPr>
          <w:rFonts w:ascii="Times" w:hAnsi="Times" w:cs="Times"/>
        </w:rPr>
        <w:t xml:space="preserve"> </w:t>
      </w:r>
      <w:r w:rsidR="00D46679" w:rsidRPr="00516E3C">
        <w:rPr>
          <w:rFonts w:ascii="Times" w:hAnsi="Times" w:cs="Times"/>
        </w:rPr>
        <w:t xml:space="preserve">The UN </w:t>
      </w:r>
      <w:r w:rsidR="001A1FF3" w:rsidRPr="00516E3C">
        <w:rPr>
          <w:rFonts w:ascii="Times" w:hAnsi="Times" w:cs="Times"/>
        </w:rPr>
        <w:t>has</w:t>
      </w:r>
      <w:r w:rsidR="00D0585F" w:rsidRPr="00516E3C">
        <w:rPr>
          <w:rFonts w:ascii="Times" w:hAnsi="Times" w:cs="Times"/>
        </w:rPr>
        <w:t xml:space="preserve"> </w:t>
      </w:r>
      <w:r w:rsidR="001A1FF3" w:rsidRPr="00516E3C">
        <w:rPr>
          <w:rFonts w:ascii="Times" w:hAnsi="Times" w:cs="Times"/>
        </w:rPr>
        <w:t>developed</w:t>
      </w:r>
      <w:r w:rsidR="00D46679" w:rsidRPr="00516E3C">
        <w:rPr>
          <w:rFonts w:ascii="Times" w:hAnsi="Times" w:cs="Times"/>
        </w:rPr>
        <w:t xml:space="preserve"> indicators </w:t>
      </w:r>
      <w:r w:rsidRPr="00516E3C">
        <w:rPr>
          <w:rFonts w:ascii="Times" w:hAnsi="Times" w:cs="Times"/>
        </w:rPr>
        <w:t>to assess</w:t>
      </w:r>
      <w:r w:rsidR="00D46679" w:rsidRPr="00516E3C">
        <w:rPr>
          <w:rFonts w:ascii="Times" w:hAnsi="Times" w:cs="Times"/>
        </w:rPr>
        <w:t xml:space="preserve"> the achievement of</w:t>
      </w:r>
      <w:r w:rsidR="00B14833" w:rsidRPr="00516E3C">
        <w:rPr>
          <w:rFonts w:ascii="Times" w:hAnsi="Times" w:cs="Times"/>
        </w:rPr>
        <w:t xml:space="preserve"> several of</w:t>
      </w:r>
      <w:r w:rsidR="00D46679" w:rsidRPr="00516E3C">
        <w:rPr>
          <w:rFonts w:ascii="Times" w:hAnsi="Times" w:cs="Times"/>
        </w:rPr>
        <w:t xml:space="preserve"> </w:t>
      </w:r>
      <w:r w:rsidR="00D0585F" w:rsidRPr="00516E3C">
        <w:rPr>
          <w:rFonts w:ascii="Times" w:hAnsi="Times" w:cs="Times"/>
        </w:rPr>
        <w:t xml:space="preserve">the </w:t>
      </w:r>
      <w:r w:rsidR="00D46679" w:rsidRPr="00516E3C">
        <w:rPr>
          <w:rFonts w:ascii="Times" w:hAnsi="Times" w:cs="Times"/>
        </w:rPr>
        <w:t>targets</w:t>
      </w:r>
      <w:r w:rsidR="00B14833" w:rsidRPr="00516E3C">
        <w:rPr>
          <w:rFonts w:ascii="Times" w:hAnsi="Times" w:cs="Times"/>
        </w:rPr>
        <w:t xml:space="preserve"> </w:t>
      </w:r>
      <w:r w:rsidR="001A1FF3" w:rsidRPr="00516E3C">
        <w:rPr>
          <w:rFonts w:ascii="Times" w:hAnsi="Times" w:cs="Times"/>
        </w:rPr>
        <w:t xml:space="preserve">associated with SDG 16 </w:t>
      </w:r>
      <w:r w:rsidR="00B14833" w:rsidRPr="00516E3C">
        <w:rPr>
          <w:rFonts w:ascii="Times" w:hAnsi="Times" w:cs="Times"/>
        </w:rPr>
        <w:t xml:space="preserve">(16.1, 16.3, </w:t>
      </w:r>
    </w:p>
    <w:p w14:paraId="3B5FCFF6" w14:textId="55A4DA09" w:rsidR="00276D38" w:rsidRPr="00516E3C" w:rsidRDefault="00B14833" w:rsidP="00B14833">
      <w:pPr>
        <w:rPr>
          <w:rFonts w:ascii="Times" w:hAnsi="Times" w:cs="Times"/>
        </w:rPr>
      </w:pPr>
      <w:r w:rsidRPr="00516E3C">
        <w:rPr>
          <w:rFonts w:ascii="Times" w:hAnsi="Times" w:cs="Times"/>
        </w:rPr>
        <w:t>16.6, and 16.B)</w:t>
      </w:r>
      <w:r w:rsidRPr="00516E3C">
        <w:rPr>
          <w:rStyle w:val="EndnoteReference"/>
          <w:rFonts w:ascii="Times" w:hAnsi="Times" w:cs="Times"/>
        </w:rPr>
        <w:endnoteReference w:id="1"/>
      </w:r>
      <w:r w:rsidR="007C7377" w:rsidRPr="00516E3C">
        <w:rPr>
          <w:rFonts w:ascii="Times" w:hAnsi="Times" w:cs="Times"/>
        </w:rPr>
        <w:t>, including:</w:t>
      </w:r>
    </w:p>
    <w:p w14:paraId="15F693BE" w14:textId="77777777" w:rsidR="00CF35A1" w:rsidRPr="00516E3C" w:rsidRDefault="00CF35A1" w:rsidP="00CF35A1">
      <w:pPr>
        <w:pStyle w:val="ListParagraph"/>
        <w:numPr>
          <w:ilvl w:val="0"/>
          <w:numId w:val="1"/>
        </w:numPr>
        <w:rPr>
          <w:rFonts w:ascii="Times" w:hAnsi="Times" w:cs="Times"/>
        </w:rPr>
      </w:pPr>
      <w:r w:rsidRPr="00516E3C">
        <w:rPr>
          <w:rFonts w:ascii="Times" w:hAnsi="Times" w:cs="Times"/>
        </w:rPr>
        <w:t>Number of victims of intentional homicide (indicator 16.1.1) and proportion of population subjected to physical or psychological violence (indicator 16.1.3);</w:t>
      </w:r>
    </w:p>
    <w:p w14:paraId="2F8E9287" w14:textId="77777777" w:rsidR="00CF35A1" w:rsidRPr="00516E3C" w:rsidRDefault="00CF35A1" w:rsidP="00CF35A1">
      <w:pPr>
        <w:pStyle w:val="ListParagraph"/>
        <w:numPr>
          <w:ilvl w:val="0"/>
          <w:numId w:val="1"/>
        </w:numPr>
        <w:rPr>
          <w:rFonts w:ascii="Times" w:hAnsi="Times" w:cs="Times"/>
        </w:rPr>
      </w:pPr>
      <w:r w:rsidRPr="00516E3C">
        <w:rPr>
          <w:rFonts w:ascii="Times" w:hAnsi="Times" w:cs="Times"/>
        </w:rPr>
        <w:t>Proportion of population that feel safe walking alone in the area they live (indicator 16.1.4);</w:t>
      </w:r>
    </w:p>
    <w:p w14:paraId="0B9808DB" w14:textId="77777777" w:rsidR="00CF35A1" w:rsidRPr="00516E3C" w:rsidRDefault="00CF35A1" w:rsidP="00CF35A1">
      <w:pPr>
        <w:pStyle w:val="ListParagraph"/>
        <w:numPr>
          <w:ilvl w:val="0"/>
          <w:numId w:val="1"/>
        </w:numPr>
        <w:rPr>
          <w:rFonts w:ascii="Times" w:hAnsi="Times" w:cs="Times"/>
        </w:rPr>
      </w:pPr>
      <w:r w:rsidRPr="00516E3C">
        <w:rPr>
          <w:rFonts w:ascii="Times" w:hAnsi="Times" w:cs="Times"/>
        </w:rPr>
        <w:t>Proportion of population having felt discriminated against or harassed (indicator 16.B.1);</w:t>
      </w:r>
    </w:p>
    <w:p w14:paraId="62987BCB" w14:textId="77777777" w:rsidR="00CF35A1" w:rsidRPr="00516E3C" w:rsidRDefault="00CF35A1" w:rsidP="00CF35A1">
      <w:pPr>
        <w:pStyle w:val="ListParagraph"/>
        <w:numPr>
          <w:ilvl w:val="0"/>
          <w:numId w:val="1"/>
        </w:numPr>
        <w:rPr>
          <w:rFonts w:ascii="Times" w:hAnsi="Times" w:cs="Times"/>
        </w:rPr>
      </w:pPr>
      <w:r w:rsidRPr="00516E3C">
        <w:rPr>
          <w:rFonts w:ascii="Times" w:hAnsi="Times" w:cs="Times"/>
        </w:rPr>
        <w:t>Proportion of victims of violence who reported it to authorities (indicator 16.3.1); and</w:t>
      </w:r>
    </w:p>
    <w:p w14:paraId="0ED20A78" w14:textId="77777777" w:rsidR="00CF35A1" w:rsidRPr="00516E3C" w:rsidRDefault="00CF35A1" w:rsidP="00CF35A1">
      <w:pPr>
        <w:pStyle w:val="ListParagraph"/>
        <w:numPr>
          <w:ilvl w:val="0"/>
          <w:numId w:val="1"/>
        </w:numPr>
        <w:rPr>
          <w:rFonts w:ascii="Times" w:hAnsi="Times" w:cs="Times"/>
        </w:rPr>
      </w:pPr>
      <w:r w:rsidRPr="00516E3C">
        <w:rPr>
          <w:rFonts w:ascii="Times" w:hAnsi="Times" w:cs="Times"/>
        </w:rPr>
        <w:t>Proportion of the population satisfied with public services (indicator 16.6.2).</w:t>
      </w:r>
      <w:r w:rsidRPr="00516E3C">
        <w:rPr>
          <w:rStyle w:val="EndnoteReference"/>
          <w:rFonts w:ascii="Times" w:hAnsi="Times" w:cs="Times"/>
        </w:rPr>
        <w:endnoteReference w:id="2"/>
      </w:r>
    </w:p>
    <w:p w14:paraId="582C0289" w14:textId="119F4E35" w:rsidR="00276D38" w:rsidRPr="00516E3C" w:rsidRDefault="00276D38" w:rsidP="00276D38">
      <w:pPr>
        <w:rPr>
          <w:rFonts w:ascii="Times" w:hAnsi="Times" w:cs="Times"/>
        </w:rPr>
      </w:pPr>
    </w:p>
    <w:p w14:paraId="2DF1DC8E" w14:textId="1E5B4C3E" w:rsidR="00CF35A1" w:rsidRPr="00516E3C" w:rsidRDefault="00511602" w:rsidP="00B84C8C">
      <w:pPr>
        <w:rPr>
          <w:rFonts w:ascii="Times" w:hAnsi="Times" w:cs="Times"/>
        </w:rPr>
      </w:pPr>
      <w:r w:rsidRPr="00516E3C">
        <w:rPr>
          <w:rFonts w:ascii="Times" w:hAnsi="Times" w:cs="Times"/>
        </w:rPr>
        <w:t xml:space="preserve">In April 2020, JBI published a report, </w:t>
      </w:r>
      <w:hyperlink r:id="rId9" w:history="1">
        <w:r w:rsidRPr="00516E3C">
          <w:rPr>
            <w:rStyle w:val="Hyperlink"/>
            <w:rFonts w:ascii="Times" w:hAnsi="Times" w:cs="Times"/>
            <w:i/>
            <w:iCs/>
          </w:rPr>
          <w:t>Antisemitism: A Persistent Threat to Human Rights</w:t>
        </w:r>
      </w:hyperlink>
      <w:r w:rsidRPr="00516E3C">
        <w:rPr>
          <w:rFonts w:ascii="Times" w:hAnsi="Times" w:cs="Times"/>
          <w:i/>
          <w:iCs/>
          <w:u w:val="single"/>
        </w:rPr>
        <w:t xml:space="preserve">, </w:t>
      </w:r>
      <w:r w:rsidRPr="00516E3C">
        <w:rPr>
          <w:rFonts w:ascii="Times" w:hAnsi="Times" w:cs="Times"/>
        </w:rPr>
        <w:t>surveying incidents that occurred in the six months</w:t>
      </w:r>
      <w:r w:rsidR="00516E3C">
        <w:rPr>
          <w:rFonts w:ascii="Times" w:hAnsi="Times" w:cs="Times"/>
        </w:rPr>
        <w:t xml:space="preserve"> following</w:t>
      </w:r>
      <w:r w:rsidRPr="00516E3C">
        <w:rPr>
          <w:rFonts w:ascii="Times" w:hAnsi="Times" w:cs="Times"/>
        </w:rPr>
        <w:t xml:space="preserve"> Dr. </w:t>
      </w:r>
      <w:r w:rsidR="007103C9" w:rsidRPr="00516E3C">
        <w:rPr>
          <w:rFonts w:ascii="Times" w:hAnsi="Times" w:cs="Times"/>
        </w:rPr>
        <w:t>Shaheed</w:t>
      </w:r>
      <w:r w:rsidR="00516E3C">
        <w:rPr>
          <w:rFonts w:ascii="Times" w:hAnsi="Times" w:cs="Times"/>
        </w:rPr>
        <w:t>’s</w:t>
      </w:r>
      <w:r w:rsidRPr="00516E3C">
        <w:rPr>
          <w:rFonts w:ascii="Times" w:hAnsi="Times" w:cs="Times"/>
        </w:rPr>
        <w:t xml:space="preserve"> present</w:t>
      </w:r>
      <w:r w:rsidR="00516E3C">
        <w:rPr>
          <w:rFonts w:ascii="Times" w:hAnsi="Times" w:cs="Times"/>
        </w:rPr>
        <w:t>ation of a</w:t>
      </w:r>
      <w:r w:rsidRPr="00516E3C">
        <w:rPr>
          <w:rFonts w:ascii="Times" w:hAnsi="Times" w:cs="Times"/>
        </w:rPr>
        <w:t xml:space="preserve"> groundbreaking report on the subject of antisemitism to the UN General Assembly, as well as a preliminary assessment of progress made in implementing his recommendations.</w:t>
      </w:r>
      <w:r w:rsidRPr="00516E3C">
        <w:rPr>
          <w:rFonts w:ascii="Times" w:hAnsi="Times" w:cs="Times"/>
          <w:vertAlign w:val="superscript"/>
        </w:rPr>
        <w:endnoteReference w:id="3"/>
      </w:r>
      <w:r w:rsidRPr="00516E3C">
        <w:rPr>
          <w:rFonts w:ascii="Times" w:hAnsi="Times" w:cs="Times"/>
        </w:rPr>
        <w:t xml:space="preserve">  JBI’s report, and its detailed </w:t>
      </w:r>
      <w:hyperlink r:id="rId10" w:history="1">
        <w:r w:rsidRPr="00516E3C">
          <w:rPr>
            <w:rStyle w:val="Hyperlink"/>
            <w:rFonts w:ascii="Times" w:hAnsi="Times" w:cs="Times"/>
          </w:rPr>
          <w:t>Annex</w:t>
        </w:r>
      </w:hyperlink>
      <w:r w:rsidR="00276D38" w:rsidRPr="00516E3C">
        <w:rPr>
          <w:rFonts w:ascii="Times" w:hAnsi="Times" w:cs="Times"/>
        </w:rPr>
        <w:t xml:space="preserve"> (attached as Appendix 1 and Appendix 2 to this submission)</w:t>
      </w:r>
      <w:r w:rsidRPr="00516E3C">
        <w:rPr>
          <w:rFonts w:ascii="Times" w:hAnsi="Times" w:cs="Times"/>
        </w:rPr>
        <w:t>,</w:t>
      </w:r>
      <w:r w:rsidR="00276D38" w:rsidRPr="00516E3C">
        <w:rPr>
          <w:rFonts w:ascii="Times" w:hAnsi="Times" w:cs="Times"/>
        </w:rPr>
        <w:t xml:space="preserve"> demonstrate that </w:t>
      </w:r>
      <w:r w:rsidR="00B84C8C" w:rsidRPr="00516E3C">
        <w:rPr>
          <w:rFonts w:ascii="Times" w:hAnsi="Times" w:cs="Times"/>
        </w:rPr>
        <w:t xml:space="preserve">persistent global </w:t>
      </w:r>
      <w:r w:rsidR="00CD49C7" w:rsidRPr="00516E3C">
        <w:rPr>
          <w:rFonts w:ascii="Times" w:hAnsi="Times" w:cs="Times"/>
        </w:rPr>
        <w:t xml:space="preserve">antisemitism </w:t>
      </w:r>
      <w:r w:rsidR="00B84C8C" w:rsidRPr="00516E3C">
        <w:rPr>
          <w:rFonts w:ascii="Times" w:hAnsi="Times" w:cs="Times"/>
        </w:rPr>
        <w:t>remains</w:t>
      </w:r>
      <w:r w:rsidR="00CD49C7" w:rsidRPr="00516E3C">
        <w:rPr>
          <w:rFonts w:ascii="Times" w:hAnsi="Times" w:cs="Times"/>
        </w:rPr>
        <w:t xml:space="preserve"> a serious impediment to the </w:t>
      </w:r>
      <w:r w:rsidR="007C7377" w:rsidRPr="00516E3C">
        <w:rPr>
          <w:rFonts w:ascii="Times" w:hAnsi="Times" w:cs="Times"/>
        </w:rPr>
        <w:t>achievement</w:t>
      </w:r>
      <w:r w:rsidR="00CD49C7" w:rsidRPr="00516E3C">
        <w:rPr>
          <w:rFonts w:ascii="Times" w:hAnsi="Times" w:cs="Times"/>
        </w:rPr>
        <w:t xml:space="preserve"> of SDG 16</w:t>
      </w:r>
      <w:r w:rsidR="00F36F87" w:rsidRPr="00516E3C">
        <w:rPr>
          <w:rFonts w:ascii="Times" w:hAnsi="Times" w:cs="Times"/>
        </w:rPr>
        <w:t xml:space="preserve"> and its targets</w:t>
      </w:r>
      <w:r w:rsidR="00CD49C7" w:rsidRPr="00516E3C">
        <w:rPr>
          <w:rFonts w:ascii="Times" w:hAnsi="Times" w:cs="Times"/>
        </w:rPr>
        <w:t xml:space="preserve">. </w:t>
      </w:r>
    </w:p>
    <w:p w14:paraId="2B8926A3" w14:textId="4A647FF6" w:rsidR="00511602" w:rsidRPr="00516E3C" w:rsidRDefault="00511602" w:rsidP="00511602">
      <w:pPr>
        <w:rPr>
          <w:rFonts w:ascii="Times" w:hAnsi="Times" w:cs="Times"/>
        </w:rPr>
      </w:pPr>
    </w:p>
    <w:p w14:paraId="0C8DDB69" w14:textId="0B1A8C38" w:rsidR="00CD49C7" w:rsidRPr="00516E3C" w:rsidRDefault="00CD49C7" w:rsidP="00511602">
      <w:pPr>
        <w:rPr>
          <w:rFonts w:ascii="Times" w:hAnsi="Times" w:cs="Times"/>
          <w:i/>
          <w:iCs/>
        </w:rPr>
      </w:pPr>
      <w:r w:rsidRPr="00516E3C">
        <w:rPr>
          <w:rFonts w:ascii="Times" w:hAnsi="Times" w:cs="Times"/>
          <w:i/>
          <w:iCs/>
        </w:rPr>
        <w:t>Rising incidence of antisemitic violence</w:t>
      </w:r>
      <w:r w:rsidR="00005E3C" w:rsidRPr="00516E3C">
        <w:rPr>
          <w:rFonts w:ascii="Times" w:hAnsi="Times" w:cs="Times"/>
          <w:i/>
          <w:iCs/>
        </w:rPr>
        <w:t xml:space="preserve"> and harassment (SDG indicators 16.1.1 and 16.1.3)</w:t>
      </w:r>
    </w:p>
    <w:p w14:paraId="10F1C37D" w14:textId="77777777" w:rsidR="00CF35A1" w:rsidRPr="00516E3C" w:rsidRDefault="00CF35A1" w:rsidP="00511602">
      <w:pPr>
        <w:rPr>
          <w:rFonts w:ascii="Times" w:hAnsi="Times" w:cs="Times"/>
          <w:i/>
          <w:iCs/>
        </w:rPr>
      </w:pPr>
    </w:p>
    <w:p w14:paraId="605FAE13" w14:textId="249EB37C" w:rsidR="00C745B0" w:rsidRPr="00516E3C" w:rsidRDefault="00C745B0" w:rsidP="007C7377">
      <w:pPr>
        <w:rPr>
          <w:rFonts w:ascii="Times" w:eastAsia="Calibri" w:hAnsi="Times" w:cs="Times"/>
        </w:rPr>
      </w:pPr>
      <w:r w:rsidRPr="00516E3C">
        <w:rPr>
          <w:rFonts w:ascii="Times" w:eastAsia="Calibri" w:hAnsi="Times" w:cs="Times"/>
        </w:rPr>
        <w:t>As of May 2020, a number of authorities and non-governmental organizations that monitor and report on antisemitism in several key cities and countries have published reports revealing that the marked increase in antisemitic incidents in 2017 and 2018</w:t>
      </w:r>
      <w:r w:rsidR="007C7377" w:rsidRPr="00516E3C">
        <w:rPr>
          <w:rFonts w:ascii="Times" w:eastAsia="Calibri" w:hAnsi="Times" w:cs="Times"/>
        </w:rPr>
        <w:t xml:space="preserve"> – which</w:t>
      </w:r>
      <w:r w:rsidRPr="00516E3C">
        <w:rPr>
          <w:rFonts w:ascii="Times" w:eastAsia="Calibri" w:hAnsi="Times" w:cs="Times"/>
        </w:rPr>
        <w:t xml:space="preserve"> Dr. Shaheed noted </w:t>
      </w:r>
      <w:r w:rsidR="007C7377" w:rsidRPr="00516E3C">
        <w:rPr>
          <w:rFonts w:ascii="Times" w:eastAsia="Calibri" w:hAnsi="Times" w:cs="Times"/>
        </w:rPr>
        <w:t xml:space="preserve">with alarm </w:t>
      </w:r>
      <w:r w:rsidRPr="00516E3C">
        <w:rPr>
          <w:rFonts w:ascii="Times" w:eastAsia="Calibri" w:hAnsi="Times" w:cs="Times"/>
        </w:rPr>
        <w:t xml:space="preserve">in his previous report to the General Assembly </w:t>
      </w:r>
      <w:r w:rsidR="007C7377" w:rsidRPr="00516E3C">
        <w:rPr>
          <w:rFonts w:ascii="Times" w:eastAsia="Calibri" w:hAnsi="Times" w:cs="Times"/>
        </w:rPr>
        <w:t xml:space="preserve">– </w:t>
      </w:r>
      <w:r w:rsidRPr="00516E3C">
        <w:rPr>
          <w:rFonts w:ascii="Times" w:eastAsia="Calibri" w:hAnsi="Times" w:cs="Times"/>
        </w:rPr>
        <w:t>persisted throughout 2019:</w:t>
      </w:r>
    </w:p>
    <w:p w14:paraId="51A601EB" w14:textId="77777777" w:rsidR="00C745B0" w:rsidRPr="00516E3C" w:rsidRDefault="00C745B0" w:rsidP="00C745B0">
      <w:pPr>
        <w:rPr>
          <w:rFonts w:ascii="Times" w:hAnsi="Times" w:cs="Times"/>
        </w:rPr>
      </w:pPr>
    </w:p>
    <w:p w14:paraId="68A4673D" w14:textId="77777777" w:rsidR="00C745B0" w:rsidRPr="00516E3C" w:rsidRDefault="00C745B0" w:rsidP="00C745B0">
      <w:pPr>
        <w:pStyle w:val="ListParagraph"/>
        <w:numPr>
          <w:ilvl w:val="0"/>
          <w:numId w:val="2"/>
        </w:numPr>
        <w:spacing w:line="276" w:lineRule="auto"/>
        <w:rPr>
          <w:rFonts w:ascii="Times" w:eastAsia="Calibri" w:hAnsi="Times" w:cs="Times"/>
          <w:bCs/>
        </w:rPr>
      </w:pPr>
      <w:r w:rsidRPr="00516E3C">
        <w:rPr>
          <w:rFonts w:ascii="Times" w:eastAsia="Calibri" w:hAnsi="Times" w:cs="Times"/>
          <w:b/>
        </w:rPr>
        <w:lastRenderedPageBreak/>
        <w:t>Globally</w:t>
      </w:r>
      <w:r w:rsidRPr="00516E3C">
        <w:rPr>
          <w:rFonts w:ascii="Times" w:eastAsia="Calibri" w:hAnsi="Times" w:cs="Times"/>
          <w:bCs/>
        </w:rPr>
        <w:t>, the Kantor Center at Tel Aviv University and European Jewish Congress documented an 18% increase in violent antisemitic attacks from 2018 to 2019.</w:t>
      </w:r>
      <w:r w:rsidRPr="00516E3C">
        <w:rPr>
          <w:rStyle w:val="EndnoteReference"/>
          <w:rFonts w:ascii="Times" w:eastAsia="Calibri" w:hAnsi="Times" w:cs="Times"/>
          <w:bCs/>
        </w:rPr>
        <w:endnoteReference w:id="4"/>
      </w:r>
    </w:p>
    <w:p w14:paraId="06198B52" w14:textId="77777777" w:rsidR="00C745B0" w:rsidRPr="00516E3C" w:rsidRDefault="00C745B0" w:rsidP="00C745B0">
      <w:pPr>
        <w:pStyle w:val="ListParagraph"/>
        <w:numPr>
          <w:ilvl w:val="0"/>
          <w:numId w:val="2"/>
        </w:numPr>
        <w:spacing w:line="276" w:lineRule="auto"/>
        <w:rPr>
          <w:rFonts w:ascii="Times" w:eastAsia="Calibri" w:hAnsi="Times" w:cs="Times"/>
          <w:bCs/>
        </w:rPr>
      </w:pPr>
      <w:r w:rsidRPr="00516E3C">
        <w:rPr>
          <w:rFonts w:ascii="Times" w:eastAsia="Calibri" w:hAnsi="Times" w:cs="Times"/>
        </w:rPr>
        <w:t xml:space="preserve">In the </w:t>
      </w:r>
      <w:r w:rsidRPr="00516E3C">
        <w:rPr>
          <w:rFonts w:ascii="Times" w:eastAsia="Calibri" w:hAnsi="Times" w:cs="Times"/>
          <w:b/>
          <w:bCs/>
        </w:rPr>
        <w:t>United States</w:t>
      </w:r>
      <w:r w:rsidRPr="00516E3C">
        <w:rPr>
          <w:rFonts w:ascii="Times" w:eastAsia="Calibri" w:hAnsi="Times" w:cs="Times"/>
        </w:rPr>
        <w:t>, several major cities documented a rise in antisemitic hate crimes in 2019, with New York City experiencing an estimated 26% increase from 2018 to 2019.</w:t>
      </w:r>
      <w:r w:rsidRPr="00516E3C">
        <w:rPr>
          <w:rFonts w:ascii="Times" w:hAnsi="Times" w:cs="Times"/>
          <w:vertAlign w:val="superscript"/>
        </w:rPr>
        <w:endnoteReference w:id="5"/>
      </w:r>
      <w:r w:rsidRPr="00516E3C">
        <w:rPr>
          <w:rFonts w:ascii="Times" w:eastAsia="Calibri" w:hAnsi="Times" w:cs="Times"/>
        </w:rPr>
        <w:t xml:space="preserve"> </w:t>
      </w:r>
    </w:p>
    <w:p w14:paraId="1D027B71" w14:textId="70DD5FCF" w:rsidR="00C745B0" w:rsidRPr="00516E3C" w:rsidRDefault="00C745B0" w:rsidP="00C745B0">
      <w:pPr>
        <w:pStyle w:val="ListParagraph"/>
        <w:numPr>
          <w:ilvl w:val="0"/>
          <w:numId w:val="2"/>
        </w:numPr>
        <w:spacing w:line="276" w:lineRule="auto"/>
        <w:rPr>
          <w:rFonts w:ascii="Times" w:eastAsia="Calibri" w:hAnsi="Times" w:cs="Times"/>
          <w:bCs/>
        </w:rPr>
      </w:pPr>
      <w:r w:rsidRPr="00516E3C">
        <w:rPr>
          <w:rFonts w:ascii="Times" w:eastAsia="Calibri" w:hAnsi="Times" w:cs="Times"/>
        </w:rPr>
        <w:t xml:space="preserve">Police in </w:t>
      </w:r>
      <w:r w:rsidRPr="00516E3C">
        <w:rPr>
          <w:rFonts w:ascii="Times" w:eastAsia="Calibri" w:hAnsi="Times" w:cs="Times"/>
          <w:b/>
          <w:bCs/>
        </w:rPr>
        <w:t>Germany</w:t>
      </w:r>
      <w:r w:rsidRPr="00516E3C">
        <w:rPr>
          <w:rFonts w:ascii="Times" w:eastAsia="Calibri" w:hAnsi="Times" w:cs="Times"/>
          <w:b/>
        </w:rPr>
        <w:t xml:space="preserve"> </w:t>
      </w:r>
      <w:r w:rsidRPr="00516E3C">
        <w:rPr>
          <w:rFonts w:ascii="Times" w:eastAsia="Calibri" w:hAnsi="Times" w:cs="Times"/>
          <w:bCs/>
        </w:rPr>
        <w:t xml:space="preserve">documented </w:t>
      </w:r>
      <w:r w:rsidR="008F24AE" w:rsidRPr="00516E3C">
        <w:rPr>
          <w:rFonts w:ascii="Times" w:eastAsia="Calibri" w:hAnsi="Times" w:cs="Times"/>
          <w:bCs/>
        </w:rPr>
        <w:t>a record number of antisemitic hate crimes from in 2019, including a shooting at the Halle synagogue on October 9, representing a</w:t>
      </w:r>
      <w:r w:rsidR="00086E5D" w:rsidRPr="00516E3C">
        <w:rPr>
          <w:rFonts w:ascii="Times" w:eastAsia="Calibri" w:hAnsi="Times" w:cs="Times"/>
          <w:bCs/>
        </w:rPr>
        <w:t xml:space="preserve"> 13%</w:t>
      </w:r>
      <w:r w:rsidRPr="00516E3C">
        <w:rPr>
          <w:rFonts w:ascii="Times" w:eastAsia="Calibri" w:hAnsi="Times" w:cs="Times"/>
          <w:bCs/>
        </w:rPr>
        <w:t xml:space="preserve"> increase</w:t>
      </w:r>
      <w:r w:rsidR="008F24AE" w:rsidRPr="00516E3C">
        <w:rPr>
          <w:rFonts w:ascii="Times" w:eastAsia="Calibri" w:hAnsi="Times" w:cs="Times"/>
          <w:bCs/>
        </w:rPr>
        <w:t>.</w:t>
      </w:r>
      <w:r w:rsidRPr="00516E3C">
        <w:rPr>
          <w:rStyle w:val="EndnoteReference"/>
          <w:rFonts w:ascii="Times" w:hAnsi="Times" w:cs="Times"/>
        </w:rPr>
        <w:endnoteReference w:id="6"/>
      </w:r>
    </w:p>
    <w:p w14:paraId="03466FCD" w14:textId="01EBB176" w:rsidR="00C745B0" w:rsidRPr="00516E3C" w:rsidRDefault="008F24AE" w:rsidP="00C745B0">
      <w:pPr>
        <w:pStyle w:val="ListParagraph"/>
        <w:numPr>
          <w:ilvl w:val="0"/>
          <w:numId w:val="2"/>
        </w:numPr>
        <w:spacing w:line="276" w:lineRule="auto"/>
        <w:rPr>
          <w:rFonts w:ascii="Times" w:eastAsia="Calibri" w:hAnsi="Times" w:cs="Times"/>
          <w:bCs/>
        </w:rPr>
      </w:pPr>
      <w:r w:rsidRPr="00516E3C">
        <w:rPr>
          <w:rFonts w:ascii="Times" w:eastAsia="Calibri" w:hAnsi="Times" w:cs="Times"/>
        </w:rPr>
        <w:t>M</w:t>
      </w:r>
      <w:r w:rsidR="00C745B0" w:rsidRPr="00516E3C">
        <w:rPr>
          <w:rFonts w:ascii="Times" w:eastAsia="Calibri" w:hAnsi="Times" w:cs="Times"/>
        </w:rPr>
        <w:t>onitors</w:t>
      </w:r>
      <w:r w:rsidR="00734B38" w:rsidRPr="00516E3C">
        <w:rPr>
          <w:rFonts w:ascii="Times" w:eastAsia="Calibri" w:hAnsi="Times" w:cs="Times"/>
        </w:rPr>
        <w:t xml:space="preserve"> documented a 7% increase</w:t>
      </w:r>
      <w:r w:rsidR="00C745B0" w:rsidRPr="00516E3C">
        <w:rPr>
          <w:rFonts w:ascii="Times" w:eastAsia="Calibri" w:hAnsi="Times" w:cs="Times"/>
        </w:rPr>
        <w:t xml:space="preserve"> in</w:t>
      </w:r>
      <w:r w:rsidR="00734B38" w:rsidRPr="00516E3C">
        <w:rPr>
          <w:rFonts w:ascii="Times" w:eastAsia="Calibri" w:hAnsi="Times" w:cs="Times"/>
        </w:rPr>
        <w:t xml:space="preserve"> antisemitic incidents in</w:t>
      </w:r>
      <w:r w:rsidR="00C745B0" w:rsidRPr="00516E3C">
        <w:rPr>
          <w:rFonts w:ascii="Times" w:eastAsia="Calibri" w:hAnsi="Times" w:cs="Times"/>
        </w:rPr>
        <w:t xml:space="preserve"> the </w:t>
      </w:r>
      <w:r w:rsidR="00C745B0" w:rsidRPr="00516E3C">
        <w:rPr>
          <w:rFonts w:ascii="Times" w:eastAsia="Calibri" w:hAnsi="Times" w:cs="Times"/>
          <w:b/>
          <w:bCs/>
        </w:rPr>
        <w:t>United Kingdom</w:t>
      </w:r>
      <w:r w:rsidR="00C745B0" w:rsidRPr="00516E3C">
        <w:rPr>
          <w:rFonts w:ascii="Times" w:eastAsia="Calibri" w:hAnsi="Times" w:cs="Times"/>
        </w:rPr>
        <w:t xml:space="preserve"> and</w:t>
      </w:r>
      <w:r w:rsidR="00734B38" w:rsidRPr="00516E3C">
        <w:rPr>
          <w:rFonts w:ascii="Times" w:eastAsia="Calibri" w:hAnsi="Times" w:cs="Times"/>
        </w:rPr>
        <w:t xml:space="preserve"> an 8% increase in antisemitic incidents in</w:t>
      </w:r>
      <w:r w:rsidR="00C745B0" w:rsidRPr="00516E3C">
        <w:rPr>
          <w:rFonts w:ascii="Times" w:eastAsia="Calibri" w:hAnsi="Times" w:cs="Times"/>
        </w:rPr>
        <w:t xml:space="preserve"> </w:t>
      </w:r>
      <w:r w:rsidR="00C745B0" w:rsidRPr="00516E3C">
        <w:rPr>
          <w:rFonts w:ascii="Times" w:eastAsia="Calibri" w:hAnsi="Times" w:cs="Times"/>
          <w:b/>
          <w:bCs/>
        </w:rPr>
        <w:t xml:space="preserve">Canada </w:t>
      </w:r>
      <w:r w:rsidR="00C745B0" w:rsidRPr="00516E3C">
        <w:rPr>
          <w:rFonts w:ascii="Times" w:eastAsia="Calibri" w:hAnsi="Times" w:cs="Times"/>
        </w:rPr>
        <w:t>in 2019.</w:t>
      </w:r>
      <w:r w:rsidR="00C745B0" w:rsidRPr="00516E3C">
        <w:rPr>
          <w:rFonts w:ascii="Times" w:hAnsi="Times" w:cs="Times"/>
          <w:vertAlign w:val="superscript"/>
        </w:rPr>
        <w:endnoteReference w:id="7"/>
      </w:r>
      <w:r w:rsidR="00C745B0" w:rsidRPr="00516E3C">
        <w:rPr>
          <w:rFonts w:ascii="Times" w:eastAsia="Calibri" w:hAnsi="Times" w:cs="Times"/>
        </w:rPr>
        <w:t xml:space="preserve"> </w:t>
      </w:r>
    </w:p>
    <w:p w14:paraId="7620B8D5" w14:textId="77777777" w:rsidR="00C745B0" w:rsidRPr="00516E3C" w:rsidRDefault="00C745B0" w:rsidP="00CF35A1">
      <w:pPr>
        <w:rPr>
          <w:rFonts w:ascii="Times" w:hAnsi="Times" w:cs="Times"/>
        </w:rPr>
      </w:pPr>
    </w:p>
    <w:p w14:paraId="32A557EA" w14:textId="2381BB3B" w:rsidR="00C745B0" w:rsidRPr="00516E3C" w:rsidRDefault="00086E5D" w:rsidP="007C7377">
      <w:pPr>
        <w:rPr>
          <w:rFonts w:ascii="Times" w:eastAsia="Calibri" w:hAnsi="Times" w:cs="Times"/>
        </w:rPr>
      </w:pPr>
      <w:r w:rsidRPr="00516E3C">
        <w:rPr>
          <w:rFonts w:ascii="Times" w:hAnsi="Times" w:cs="Times"/>
        </w:rPr>
        <w:t xml:space="preserve">Many of the most serious incidents of antisemitic violence committed in </w:t>
      </w:r>
      <w:r w:rsidRPr="00516E3C">
        <w:rPr>
          <w:rFonts w:ascii="Times" w:hAnsi="Times" w:cs="Times"/>
          <w:color w:val="000000" w:themeColor="text1"/>
        </w:rPr>
        <w:t>2019 occurred after Dr. Shaheed presented his report on antisemitism to the UN in October</w:t>
      </w:r>
      <w:r w:rsidR="00C72985" w:rsidRPr="00516E3C">
        <w:rPr>
          <w:rFonts w:ascii="Times" w:hAnsi="Times" w:cs="Times"/>
          <w:color w:val="000000" w:themeColor="text1"/>
        </w:rPr>
        <w:t xml:space="preserve">. </w:t>
      </w:r>
      <w:r w:rsidR="00C745B0" w:rsidRPr="00516E3C">
        <w:rPr>
          <w:rFonts w:ascii="Times" w:eastAsia="Calibri" w:hAnsi="Times" w:cs="Times"/>
          <w:color w:val="000000" w:themeColor="text1"/>
        </w:rPr>
        <w:t xml:space="preserve">In the United States, </w:t>
      </w:r>
      <w:r w:rsidR="00456336" w:rsidRPr="00516E3C">
        <w:rPr>
          <w:rFonts w:ascii="Times" w:eastAsia="Calibri" w:hAnsi="Times" w:cs="Times"/>
          <w:color w:val="000000" w:themeColor="text1"/>
        </w:rPr>
        <w:t xml:space="preserve">the FBI arrested </w:t>
      </w:r>
      <w:r w:rsidR="00C745B0" w:rsidRPr="00516E3C">
        <w:rPr>
          <w:rFonts w:ascii="Times" w:hAnsi="Times" w:cs="Times"/>
          <w:color w:val="000000" w:themeColor="text1"/>
        </w:rPr>
        <w:t xml:space="preserve">a </w:t>
      </w:r>
      <w:r w:rsidR="00C745B0" w:rsidRPr="00516E3C">
        <w:rPr>
          <w:rFonts w:ascii="Times" w:hAnsi="Times" w:cs="Times"/>
          <w:color w:val="000000" w:themeColor="text1"/>
          <w:shd w:val="clear" w:color="auto" w:fill="FEFEFE"/>
          <w:lang w:eastAsia="en-US"/>
        </w:rPr>
        <w:t>man with white supremacist beliefs who had expressed antisemitic hatred on Facebook for</w:t>
      </w:r>
      <w:r w:rsidR="00456336" w:rsidRPr="00516E3C">
        <w:rPr>
          <w:rFonts w:ascii="Times" w:hAnsi="Times" w:cs="Times"/>
          <w:color w:val="000000" w:themeColor="text1"/>
          <w:shd w:val="clear" w:color="auto" w:fill="FEFEFE"/>
          <w:lang w:eastAsia="en-US"/>
        </w:rPr>
        <w:t xml:space="preserve"> plotting</w:t>
      </w:r>
      <w:r w:rsidR="00C745B0" w:rsidRPr="00516E3C">
        <w:rPr>
          <w:rFonts w:ascii="Times" w:hAnsi="Times" w:cs="Times"/>
          <w:color w:val="000000" w:themeColor="text1"/>
          <w:shd w:val="clear" w:color="auto" w:fill="FEFEFE"/>
          <w:lang w:eastAsia="en-US"/>
        </w:rPr>
        <w:t xml:space="preserve"> to bomb a synagogue in Pueblo, Colorado</w:t>
      </w:r>
      <w:r w:rsidR="00C72985" w:rsidRPr="00516E3C">
        <w:rPr>
          <w:rFonts w:ascii="Times" w:hAnsi="Times" w:cs="Times"/>
          <w:color w:val="000000" w:themeColor="text1"/>
          <w:shd w:val="clear" w:color="auto" w:fill="FEFEFE"/>
          <w:lang w:eastAsia="en-US"/>
        </w:rPr>
        <w:t xml:space="preserve"> on November 1,</w:t>
      </w:r>
      <w:r w:rsidR="00C745B0" w:rsidRPr="00516E3C">
        <w:rPr>
          <w:rStyle w:val="EndnoteReference"/>
          <w:rFonts w:ascii="Times" w:hAnsi="Times" w:cs="Times"/>
          <w:color w:val="000000" w:themeColor="text1"/>
          <w:shd w:val="clear" w:color="auto" w:fill="FEFEFE"/>
          <w:lang w:eastAsia="en-US"/>
        </w:rPr>
        <w:endnoteReference w:id="8"/>
      </w:r>
      <w:r w:rsidR="00C745B0" w:rsidRPr="00516E3C">
        <w:rPr>
          <w:rFonts w:ascii="Times" w:hAnsi="Times" w:cs="Times"/>
          <w:color w:val="000000" w:themeColor="text1"/>
          <w:shd w:val="clear" w:color="auto" w:fill="FEFEFE"/>
          <w:lang w:eastAsia="en-US"/>
        </w:rPr>
        <w:t xml:space="preserve"> </w:t>
      </w:r>
      <w:r w:rsidR="00C72985" w:rsidRPr="00516E3C">
        <w:rPr>
          <w:rFonts w:ascii="Times" w:hAnsi="Times" w:cs="Times"/>
          <w:color w:val="000000" w:themeColor="text1"/>
          <w:shd w:val="clear" w:color="auto" w:fill="FEFEFE"/>
          <w:lang w:eastAsia="en-US"/>
        </w:rPr>
        <w:t>an attack on a kosher supermarket Jews in Jersey City, New Jersey on December 10 resulted in the death of three people and a policeman;</w:t>
      </w:r>
      <w:r w:rsidR="00C72985" w:rsidRPr="00516E3C">
        <w:rPr>
          <w:rFonts w:ascii="Times" w:hAnsi="Times" w:cs="Times"/>
          <w:color w:val="000000" w:themeColor="text1"/>
          <w:vertAlign w:val="superscript"/>
        </w:rPr>
        <w:endnoteReference w:id="9"/>
      </w:r>
      <w:r w:rsidR="00C72985" w:rsidRPr="00516E3C">
        <w:rPr>
          <w:rFonts w:ascii="Times" w:hAnsi="Times" w:cs="Times"/>
          <w:color w:val="000000" w:themeColor="text1"/>
          <w:shd w:val="clear" w:color="auto" w:fill="FEFEFE"/>
          <w:lang w:eastAsia="en-US"/>
        </w:rPr>
        <w:t xml:space="preserve"> and an attack on the </w:t>
      </w:r>
      <w:r w:rsidR="00C72985" w:rsidRPr="00516E3C">
        <w:rPr>
          <w:rFonts w:ascii="Times" w:eastAsia="Calibri" w:hAnsi="Times" w:cs="Times"/>
          <w:color w:val="000000" w:themeColor="text1"/>
        </w:rPr>
        <w:t>home of a rabbi hosting a Hanukkah celebration in Monsey, New York, on December 28 wounded five guests, including one</w:t>
      </w:r>
      <w:r w:rsidR="00C72985" w:rsidRPr="00516E3C">
        <w:rPr>
          <w:rFonts w:ascii="Times" w:eastAsia="Calibri" w:hAnsi="Times" w:cs="Times"/>
        </w:rPr>
        <w:t xml:space="preserve"> who later died</w:t>
      </w:r>
      <w:r w:rsidR="00C745B0" w:rsidRPr="00516E3C">
        <w:rPr>
          <w:rFonts w:ascii="Times" w:eastAsia="Calibri" w:hAnsi="Times" w:cs="Times"/>
        </w:rPr>
        <w:t>.</w:t>
      </w:r>
      <w:r w:rsidR="00C745B0" w:rsidRPr="00516E3C">
        <w:rPr>
          <w:rFonts w:ascii="Times" w:hAnsi="Times" w:cs="Times"/>
          <w:vertAlign w:val="superscript"/>
        </w:rPr>
        <w:endnoteReference w:id="10"/>
      </w:r>
      <w:r w:rsidR="00C745B0" w:rsidRPr="00516E3C">
        <w:rPr>
          <w:rFonts w:ascii="Times" w:eastAsia="Calibri" w:hAnsi="Times" w:cs="Times"/>
        </w:rPr>
        <w:t xml:space="preserve"> In December 2019, Orthodox Jewish residents </w:t>
      </w:r>
      <w:r w:rsidR="007C7377" w:rsidRPr="00516E3C">
        <w:rPr>
          <w:rFonts w:ascii="Times" w:eastAsia="Calibri" w:hAnsi="Times" w:cs="Times"/>
        </w:rPr>
        <w:t>in several</w:t>
      </w:r>
      <w:r w:rsidR="00C745B0" w:rsidRPr="00516E3C">
        <w:rPr>
          <w:rFonts w:ascii="Times" w:eastAsia="Calibri" w:hAnsi="Times" w:cs="Times"/>
        </w:rPr>
        <w:t xml:space="preserve"> Brooklyn, New York</w:t>
      </w:r>
      <w:r w:rsidR="007C7377" w:rsidRPr="00516E3C">
        <w:rPr>
          <w:rFonts w:ascii="Times" w:eastAsia="Calibri" w:hAnsi="Times" w:cs="Times"/>
        </w:rPr>
        <w:t xml:space="preserve"> neighborhoods</w:t>
      </w:r>
      <w:r w:rsidR="00C745B0" w:rsidRPr="00516E3C">
        <w:rPr>
          <w:rFonts w:ascii="Times" w:eastAsia="Calibri" w:hAnsi="Times" w:cs="Times"/>
        </w:rPr>
        <w:t xml:space="preserve"> experienced an alarming series of apparently antisemitic assaults.</w:t>
      </w:r>
      <w:r w:rsidR="00C745B0" w:rsidRPr="00516E3C">
        <w:rPr>
          <w:rFonts w:ascii="Times" w:hAnsi="Times" w:cs="Times"/>
          <w:vertAlign w:val="superscript"/>
        </w:rPr>
        <w:endnoteReference w:id="11"/>
      </w:r>
      <w:r w:rsidR="00C745B0" w:rsidRPr="00516E3C">
        <w:rPr>
          <w:rFonts w:ascii="Times" w:eastAsia="Calibri" w:hAnsi="Times" w:cs="Times"/>
        </w:rPr>
        <w:t xml:space="preserve"> </w:t>
      </w:r>
    </w:p>
    <w:p w14:paraId="20869143" w14:textId="657F84F7" w:rsidR="000B2026" w:rsidRPr="00516E3C" w:rsidRDefault="000B2026" w:rsidP="007C7377">
      <w:pPr>
        <w:rPr>
          <w:rFonts w:ascii="Times" w:eastAsia="Calibri" w:hAnsi="Times" w:cs="Times"/>
        </w:rPr>
      </w:pPr>
    </w:p>
    <w:p w14:paraId="6D9B9161" w14:textId="48340C40" w:rsidR="000B2026" w:rsidRPr="00516E3C" w:rsidRDefault="000B2026" w:rsidP="000B2026">
      <w:pPr>
        <w:rPr>
          <w:rFonts w:ascii="Times" w:eastAsia="Calibri" w:hAnsi="Times" w:cs="Times"/>
        </w:rPr>
      </w:pPr>
      <w:r w:rsidRPr="00516E3C">
        <w:rPr>
          <w:rFonts w:ascii="Times" w:eastAsia="Calibri" w:hAnsi="Times" w:cs="Times"/>
        </w:rPr>
        <w:t>Jews faced physical attacks and threats of violence in other countries as well, including Germany,</w:t>
      </w:r>
      <w:r w:rsidRPr="00516E3C">
        <w:rPr>
          <w:rFonts w:ascii="Times" w:hAnsi="Times" w:cs="Times"/>
          <w:vertAlign w:val="superscript"/>
        </w:rPr>
        <w:endnoteReference w:id="12"/>
      </w:r>
      <w:r w:rsidRPr="00516E3C">
        <w:rPr>
          <w:rFonts w:ascii="Times" w:eastAsia="Calibri" w:hAnsi="Times" w:cs="Times"/>
        </w:rPr>
        <w:t xml:space="preserve"> where a man armed with a gun attacked a synagogue in Halle on October 9, the Jewish High Holy Day of Yom Kippur, and shot nearby individuals when he was unable to enter it, killing two and injuring two.</w:t>
      </w:r>
      <w:r w:rsidRPr="00516E3C">
        <w:rPr>
          <w:rStyle w:val="EndnoteReference"/>
          <w:rFonts w:ascii="Times" w:eastAsia="Calibri" w:hAnsi="Times" w:cs="Times"/>
        </w:rPr>
        <w:endnoteReference w:id="13"/>
      </w:r>
      <w:r w:rsidRPr="00516E3C">
        <w:rPr>
          <w:rFonts w:ascii="Times" w:eastAsia="Calibri" w:hAnsi="Times" w:cs="Times"/>
        </w:rPr>
        <w:t xml:space="preserve">  Antisemitic assaults were documented in the last months of 2019 in the United Kingdom,</w:t>
      </w:r>
      <w:r w:rsidRPr="00516E3C">
        <w:rPr>
          <w:rFonts w:ascii="Times" w:hAnsi="Times" w:cs="Times"/>
          <w:vertAlign w:val="superscript"/>
        </w:rPr>
        <w:endnoteReference w:id="14"/>
      </w:r>
      <w:r w:rsidRPr="00516E3C">
        <w:rPr>
          <w:rFonts w:ascii="Times" w:eastAsia="Calibri" w:hAnsi="Times" w:cs="Times"/>
        </w:rPr>
        <w:t xml:space="preserve"> France,</w:t>
      </w:r>
      <w:r w:rsidRPr="00516E3C">
        <w:rPr>
          <w:rStyle w:val="EndnoteReference"/>
          <w:rFonts w:ascii="Times" w:eastAsia="Calibri" w:hAnsi="Times" w:cs="Times"/>
        </w:rPr>
        <w:endnoteReference w:id="15"/>
      </w:r>
      <w:r w:rsidRPr="00516E3C">
        <w:rPr>
          <w:rFonts w:ascii="Times" w:eastAsia="Calibri" w:hAnsi="Times" w:cs="Times"/>
        </w:rPr>
        <w:t xml:space="preserve"> and Italy as well.</w:t>
      </w:r>
      <w:r w:rsidRPr="00516E3C">
        <w:rPr>
          <w:rFonts w:ascii="Times" w:hAnsi="Times" w:cs="Times"/>
          <w:vertAlign w:val="superscript"/>
        </w:rPr>
        <w:endnoteReference w:id="16"/>
      </w:r>
      <w:r w:rsidRPr="00516E3C">
        <w:rPr>
          <w:rFonts w:ascii="Times" w:eastAsia="Calibri" w:hAnsi="Times" w:cs="Times"/>
        </w:rPr>
        <w:t xml:space="preserve"> Jewish religious and cultural sites in Denmark,</w:t>
      </w:r>
      <w:r w:rsidRPr="00516E3C">
        <w:rPr>
          <w:rFonts w:ascii="Times" w:eastAsia="Calibri" w:hAnsi="Times" w:cs="Times"/>
          <w:vertAlign w:val="superscript"/>
        </w:rPr>
        <w:endnoteReference w:id="17"/>
      </w:r>
      <w:r w:rsidRPr="00516E3C">
        <w:rPr>
          <w:rFonts w:ascii="Times" w:eastAsia="Calibri" w:hAnsi="Times" w:cs="Times"/>
        </w:rPr>
        <w:t xml:space="preserve"> Sweden,</w:t>
      </w:r>
      <w:r w:rsidRPr="00516E3C">
        <w:rPr>
          <w:rFonts w:ascii="Times" w:eastAsia="Calibri" w:hAnsi="Times" w:cs="Times"/>
          <w:highlight w:val="white"/>
          <w:vertAlign w:val="superscript"/>
        </w:rPr>
        <w:endnoteReference w:id="18"/>
      </w:r>
      <w:r w:rsidRPr="00516E3C">
        <w:rPr>
          <w:rFonts w:ascii="Times" w:eastAsia="Calibri" w:hAnsi="Times" w:cs="Times"/>
          <w:highlight w:val="white"/>
        </w:rPr>
        <w:t xml:space="preserve"> </w:t>
      </w:r>
      <w:r w:rsidRPr="00516E3C">
        <w:rPr>
          <w:rFonts w:ascii="Times" w:eastAsia="Calibri" w:hAnsi="Times" w:cs="Times"/>
        </w:rPr>
        <w:t>and France</w:t>
      </w:r>
      <w:r w:rsidRPr="00516E3C">
        <w:rPr>
          <w:rStyle w:val="EndnoteReference"/>
          <w:rFonts w:ascii="Times" w:eastAsia="Calibri" w:hAnsi="Times" w:cs="Times"/>
        </w:rPr>
        <w:endnoteReference w:id="19"/>
      </w:r>
      <w:r w:rsidRPr="00516E3C">
        <w:rPr>
          <w:rFonts w:ascii="Times" w:eastAsia="Calibri" w:hAnsi="Times" w:cs="Times"/>
        </w:rPr>
        <w:t xml:space="preserve"> were also defaced in late 2019.</w:t>
      </w:r>
    </w:p>
    <w:p w14:paraId="678D962D" w14:textId="77777777" w:rsidR="00C745B0" w:rsidRPr="00516E3C" w:rsidRDefault="00C745B0" w:rsidP="00CF35A1">
      <w:pPr>
        <w:rPr>
          <w:rFonts w:ascii="Times" w:hAnsi="Times" w:cs="Times"/>
        </w:rPr>
      </w:pPr>
    </w:p>
    <w:p w14:paraId="758BF53E" w14:textId="77777777" w:rsidR="000B2026" w:rsidRPr="00516E3C" w:rsidRDefault="00C745B0" w:rsidP="000B2026">
      <w:pPr>
        <w:rPr>
          <w:rFonts w:ascii="Times" w:hAnsi="Times" w:cs="Times"/>
        </w:rPr>
      </w:pPr>
      <w:r w:rsidRPr="00516E3C">
        <w:rPr>
          <w:rFonts w:ascii="Times" w:hAnsi="Times" w:cs="Times"/>
        </w:rPr>
        <w:t xml:space="preserve">Moreover, </w:t>
      </w:r>
      <w:r w:rsidR="00D0585F" w:rsidRPr="00516E3C">
        <w:rPr>
          <w:rFonts w:ascii="Times" w:hAnsi="Times" w:cs="Times"/>
        </w:rPr>
        <w:t xml:space="preserve">a host of </w:t>
      </w:r>
      <w:r w:rsidR="007C7377" w:rsidRPr="00516E3C">
        <w:rPr>
          <w:rFonts w:ascii="Times" w:hAnsi="Times" w:cs="Times"/>
        </w:rPr>
        <w:t>antisemitic incidents</w:t>
      </w:r>
      <w:r w:rsidRPr="00516E3C">
        <w:rPr>
          <w:rFonts w:ascii="Times" w:hAnsi="Times" w:cs="Times"/>
        </w:rPr>
        <w:t xml:space="preserve"> </w:t>
      </w:r>
      <w:r w:rsidR="007C7377" w:rsidRPr="00516E3C">
        <w:rPr>
          <w:rFonts w:ascii="Times" w:hAnsi="Times" w:cs="Times"/>
        </w:rPr>
        <w:t xml:space="preserve">have </w:t>
      </w:r>
      <w:r w:rsidR="00D0585F" w:rsidRPr="00516E3C">
        <w:rPr>
          <w:rFonts w:ascii="Times" w:hAnsi="Times" w:cs="Times"/>
        </w:rPr>
        <w:t>been documented</w:t>
      </w:r>
      <w:r w:rsidR="000B2026" w:rsidRPr="00516E3C">
        <w:rPr>
          <w:rFonts w:ascii="Times" w:hAnsi="Times" w:cs="Times"/>
        </w:rPr>
        <w:t xml:space="preserve"> thus far</w:t>
      </w:r>
      <w:r w:rsidRPr="00516E3C">
        <w:rPr>
          <w:rFonts w:ascii="Times" w:hAnsi="Times" w:cs="Times"/>
        </w:rPr>
        <w:t xml:space="preserve"> in 2020</w:t>
      </w:r>
      <w:r w:rsidR="007C7377" w:rsidRPr="00516E3C">
        <w:rPr>
          <w:rFonts w:ascii="Times" w:hAnsi="Times" w:cs="Times"/>
        </w:rPr>
        <w:t xml:space="preserve">, many </w:t>
      </w:r>
      <w:r w:rsidR="000B2026" w:rsidRPr="00516E3C">
        <w:rPr>
          <w:rFonts w:ascii="Times" w:hAnsi="Times" w:cs="Times"/>
        </w:rPr>
        <w:t xml:space="preserve">of which were committed by people who associated Jews </w:t>
      </w:r>
      <w:r w:rsidR="007C7377" w:rsidRPr="00516E3C">
        <w:rPr>
          <w:rFonts w:ascii="Times" w:hAnsi="Times" w:cs="Times"/>
        </w:rPr>
        <w:t>with the</w:t>
      </w:r>
      <w:r w:rsidRPr="00516E3C">
        <w:rPr>
          <w:rFonts w:ascii="Times" w:hAnsi="Times" w:cs="Times"/>
        </w:rPr>
        <w:t xml:space="preserve"> emergence of the COVID-19 pandemic. </w:t>
      </w:r>
      <w:r w:rsidR="00005E3C" w:rsidRPr="00516E3C">
        <w:rPr>
          <w:rFonts w:ascii="Times" w:hAnsi="Times" w:cs="Times"/>
        </w:rPr>
        <w:t>In many countries, conspiracy theories claiming that Jews or Israel engineered or are deliberately spreading COVID-19, as well as age-old antisemitic tropes associating Jews with disease, have been spread in traditional media and online, leading not only to instances in which Jewish people, communities, and institutions have been subjected to antisemitic harassment and discrimination, but also to cases in which antisemitic rhetoric seems to have motivat</w:t>
      </w:r>
      <w:r w:rsidR="000B2026" w:rsidRPr="00516E3C">
        <w:rPr>
          <w:rFonts w:ascii="Times" w:hAnsi="Times" w:cs="Times"/>
        </w:rPr>
        <w:t>ed</w:t>
      </w:r>
      <w:r w:rsidR="00005E3C" w:rsidRPr="00516E3C">
        <w:rPr>
          <w:rFonts w:ascii="Times" w:hAnsi="Times" w:cs="Times"/>
        </w:rPr>
        <w:t xml:space="preserve"> attempted violent attacks against sites and individuals, Jewish and non-Jewish alike.</w:t>
      </w:r>
    </w:p>
    <w:p w14:paraId="2747B22F" w14:textId="77777777" w:rsidR="000B2026" w:rsidRPr="00516E3C" w:rsidRDefault="000B2026" w:rsidP="000B2026">
      <w:pPr>
        <w:rPr>
          <w:rFonts w:ascii="Times" w:hAnsi="Times" w:cs="Times"/>
        </w:rPr>
      </w:pPr>
    </w:p>
    <w:p w14:paraId="6B9648B1" w14:textId="78C9C2A4" w:rsidR="00C745B0" w:rsidRPr="00516E3C" w:rsidRDefault="00C745B0" w:rsidP="000B2026">
      <w:pPr>
        <w:rPr>
          <w:rFonts w:ascii="Times" w:hAnsi="Times" w:cs="Times"/>
        </w:rPr>
      </w:pPr>
      <w:r w:rsidRPr="00516E3C">
        <w:rPr>
          <w:rFonts w:ascii="Times" w:eastAsia="Calibri" w:hAnsi="Times" w:cs="Times"/>
        </w:rPr>
        <w:t>In the United States</w:t>
      </w:r>
      <w:r w:rsidR="00B11797" w:rsidRPr="00516E3C">
        <w:rPr>
          <w:rFonts w:ascii="Times" w:eastAsia="Calibri" w:hAnsi="Times" w:cs="Times"/>
        </w:rPr>
        <w:t>,</w:t>
      </w:r>
      <w:r w:rsidR="00EC2ECB" w:rsidRPr="00516E3C">
        <w:rPr>
          <w:rFonts w:ascii="Times" w:eastAsia="Calibri" w:hAnsi="Times" w:cs="Times"/>
        </w:rPr>
        <w:t xml:space="preserve"> for example,</w:t>
      </w:r>
      <w:r w:rsidR="00B11797" w:rsidRPr="00516E3C">
        <w:rPr>
          <w:rFonts w:ascii="Times" w:eastAsia="Calibri" w:hAnsi="Times" w:cs="Times"/>
        </w:rPr>
        <w:t xml:space="preserve"> </w:t>
      </w:r>
      <w:r w:rsidRPr="00516E3C">
        <w:rPr>
          <w:rFonts w:ascii="Times" w:eastAsia="Calibri" w:hAnsi="Times" w:cs="Times"/>
        </w:rPr>
        <w:t xml:space="preserve">individuals </w:t>
      </w:r>
      <w:r w:rsidR="00B11797" w:rsidRPr="00516E3C">
        <w:rPr>
          <w:rFonts w:ascii="Times" w:eastAsia="Calibri" w:hAnsi="Times" w:cs="Times"/>
        </w:rPr>
        <w:t xml:space="preserve">have </w:t>
      </w:r>
      <w:r w:rsidRPr="00516E3C">
        <w:rPr>
          <w:rFonts w:ascii="Times" w:eastAsia="Calibri" w:hAnsi="Times" w:cs="Times"/>
        </w:rPr>
        <w:t xml:space="preserve">made violent threats against </w:t>
      </w:r>
      <w:r w:rsidR="00516E3C">
        <w:rPr>
          <w:rFonts w:ascii="Times" w:eastAsia="Calibri" w:hAnsi="Times" w:cs="Times"/>
        </w:rPr>
        <w:t xml:space="preserve">members of </w:t>
      </w:r>
      <w:r w:rsidRPr="00516E3C">
        <w:rPr>
          <w:rFonts w:ascii="Times" w:eastAsia="Calibri" w:hAnsi="Times" w:cs="Times"/>
        </w:rPr>
        <w:t>Jew</w:t>
      </w:r>
      <w:r w:rsidR="00516E3C">
        <w:rPr>
          <w:rFonts w:ascii="Times" w:eastAsia="Calibri" w:hAnsi="Times" w:cs="Times"/>
        </w:rPr>
        <w:t>ish communities in New York and New Jersey</w:t>
      </w:r>
      <w:r w:rsidRPr="00516E3C">
        <w:rPr>
          <w:rFonts w:ascii="Times" w:eastAsia="Calibri" w:hAnsi="Times" w:cs="Times"/>
        </w:rPr>
        <w:t xml:space="preserve"> on social media platforms</w:t>
      </w:r>
      <w:r w:rsidR="00005E3C" w:rsidRPr="00516E3C">
        <w:rPr>
          <w:rFonts w:ascii="Times" w:eastAsia="Calibri" w:hAnsi="Times" w:cs="Times"/>
        </w:rPr>
        <w:t>;</w:t>
      </w:r>
      <w:r w:rsidR="00005E3C" w:rsidRPr="00516E3C">
        <w:rPr>
          <w:rFonts w:ascii="Times" w:hAnsi="Times" w:cs="Times"/>
          <w:vertAlign w:val="superscript"/>
        </w:rPr>
        <w:endnoteReference w:id="20"/>
      </w:r>
      <w:r w:rsidRPr="00516E3C">
        <w:rPr>
          <w:rFonts w:ascii="Times" w:eastAsia="Calibri" w:hAnsi="Times" w:cs="Times"/>
        </w:rPr>
        <w:t xml:space="preserve"> </w:t>
      </w:r>
      <w:r w:rsidR="00005E3C" w:rsidRPr="00516E3C">
        <w:rPr>
          <w:rFonts w:ascii="Times" w:eastAsia="Calibri" w:hAnsi="Times" w:cs="Times"/>
        </w:rPr>
        <w:t xml:space="preserve">and </w:t>
      </w:r>
      <w:r w:rsidR="00B11797" w:rsidRPr="00516E3C">
        <w:rPr>
          <w:rFonts w:ascii="Times" w:eastAsia="Calibri" w:hAnsi="Times" w:cs="Times"/>
        </w:rPr>
        <w:t>even committed assaults against members</w:t>
      </w:r>
      <w:r w:rsidRPr="00516E3C">
        <w:rPr>
          <w:rFonts w:ascii="Times" w:eastAsia="Calibri" w:hAnsi="Times" w:cs="Times"/>
        </w:rPr>
        <w:t xml:space="preserve"> of visibly Jewish communities</w:t>
      </w:r>
      <w:r w:rsidR="00005E3C" w:rsidRPr="00516E3C">
        <w:rPr>
          <w:rFonts w:ascii="Times" w:eastAsia="Calibri" w:hAnsi="Times" w:cs="Times"/>
        </w:rPr>
        <w:t xml:space="preserve"> in New York.</w:t>
      </w:r>
      <w:r w:rsidR="00005E3C" w:rsidRPr="00516E3C">
        <w:rPr>
          <w:rFonts w:ascii="Times" w:hAnsi="Times" w:cs="Times"/>
          <w:vertAlign w:val="superscript"/>
        </w:rPr>
        <w:endnoteReference w:id="21"/>
      </w:r>
      <w:r w:rsidR="00005E3C" w:rsidRPr="00516E3C">
        <w:rPr>
          <w:rFonts w:ascii="Times" w:eastAsia="Calibri" w:hAnsi="Times" w:cs="Times"/>
        </w:rPr>
        <w:t xml:space="preserve"> In one case, an individual who had posted antisemitic commentary online attempted to carry out a mass-casualty attack on a hospital</w:t>
      </w:r>
      <w:r w:rsidRPr="00516E3C">
        <w:rPr>
          <w:rFonts w:ascii="Times" w:eastAsia="Calibri" w:hAnsi="Times" w:cs="Times"/>
        </w:rPr>
        <w:t xml:space="preserve"> </w:t>
      </w:r>
      <w:r w:rsidR="00005E3C" w:rsidRPr="00516E3C">
        <w:rPr>
          <w:rFonts w:ascii="Times" w:eastAsia="Calibri" w:hAnsi="Times" w:cs="Times"/>
        </w:rPr>
        <w:t xml:space="preserve">treating COVID-19 patients in </w:t>
      </w:r>
      <w:r w:rsidRPr="00516E3C">
        <w:rPr>
          <w:rFonts w:ascii="Times" w:eastAsia="Calibri" w:hAnsi="Times" w:cs="Times"/>
        </w:rPr>
        <w:t>Missouri,</w:t>
      </w:r>
      <w:r w:rsidR="00005E3C" w:rsidRPr="00516E3C">
        <w:rPr>
          <w:rFonts w:ascii="Times" w:hAnsi="Times" w:cs="Times"/>
          <w:vertAlign w:val="superscript"/>
        </w:rPr>
        <w:t xml:space="preserve"> </w:t>
      </w:r>
      <w:r w:rsidR="00005E3C" w:rsidRPr="00516E3C">
        <w:rPr>
          <w:rFonts w:ascii="Times" w:hAnsi="Times" w:cs="Times"/>
          <w:vertAlign w:val="superscript"/>
        </w:rPr>
        <w:endnoteReference w:id="22"/>
      </w:r>
      <w:r w:rsidRPr="00516E3C">
        <w:rPr>
          <w:rFonts w:ascii="Times" w:eastAsia="Calibri" w:hAnsi="Times" w:cs="Times"/>
        </w:rPr>
        <w:t xml:space="preserve"> and in</w:t>
      </w:r>
      <w:r w:rsidR="00005E3C" w:rsidRPr="00516E3C">
        <w:rPr>
          <w:rFonts w:ascii="Times" w:eastAsia="Calibri" w:hAnsi="Times" w:cs="Times"/>
        </w:rPr>
        <w:t xml:space="preserve"> another, on April 2, 2020, an incendiary device was placed at a Jewish assisted living residence in Massachusetts, after a white supremacist organization </w:t>
      </w:r>
      <w:r w:rsidR="0091434B" w:rsidRPr="00516E3C">
        <w:rPr>
          <w:rFonts w:ascii="Times" w:eastAsia="Calibri" w:hAnsi="Times" w:cs="Times"/>
        </w:rPr>
        <w:t>suggested on social media that</w:t>
      </w:r>
      <w:r w:rsidR="00005E3C" w:rsidRPr="00516E3C">
        <w:rPr>
          <w:rFonts w:ascii="Times" w:eastAsia="Calibri" w:hAnsi="Times" w:cs="Times"/>
        </w:rPr>
        <w:t xml:space="preserve"> </w:t>
      </w:r>
      <w:r w:rsidR="0091434B" w:rsidRPr="00516E3C">
        <w:rPr>
          <w:rFonts w:ascii="Times" w:eastAsia="Calibri" w:hAnsi="Times" w:cs="Times"/>
        </w:rPr>
        <w:t>it</w:t>
      </w:r>
      <w:r w:rsidR="00005E3C" w:rsidRPr="00516E3C">
        <w:rPr>
          <w:rFonts w:ascii="Times" w:eastAsia="Calibri" w:hAnsi="Times" w:cs="Times"/>
        </w:rPr>
        <w:t xml:space="preserve"> </w:t>
      </w:r>
      <w:r w:rsidR="0091434B" w:rsidRPr="00516E3C">
        <w:rPr>
          <w:rFonts w:ascii="Times" w:eastAsia="Calibri" w:hAnsi="Times" w:cs="Times"/>
        </w:rPr>
        <w:t xml:space="preserve">would be a good target </w:t>
      </w:r>
      <w:r w:rsidR="0091434B" w:rsidRPr="00516E3C">
        <w:rPr>
          <w:rFonts w:ascii="Times" w:eastAsia="Calibri" w:hAnsi="Times" w:cs="Times"/>
        </w:rPr>
        <w:lastRenderedPageBreak/>
        <w:t>for an attack intended to kill many Jews</w:t>
      </w:r>
      <w:r w:rsidR="00005E3C" w:rsidRPr="00516E3C">
        <w:rPr>
          <w:rFonts w:ascii="Times" w:eastAsia="Calibri" w:hAnsi="Times" w:cs="Times"/>
        </w:rPr>
        <w:t>.</w:t>
      </w:r>
      <w:r w:rsidR="00005E3C" w:rsidRPr="00516E3C">
        <w:rPr>
          <w:rFonts w:ascii="Times" w:hAnsi="Times" w:cs="Times"/>
          <w:vertAlign w:val="superscript"/>
        </w:rPr>
        <w:endnoteReference w:id="23"/>
      </w:r>
      <w:r w:rsidR="00B11797" w:rsidRPr="00516E3C">
        <w:rPr>
          <w:rFonts w:ascii="Times" w:hAnsi="Times" w:cs="Times"/>
        </w:rPr>
        <w:t xml:space="preserve"> </w:t>
      </w:r>
      <w:r w:rsidR="00B11797" w:rsidRPr="00516E3C">
        <w:rPr>
          <w:rFonts w:ascii="Times" w:eastAsia="Calibri" w:hAnsi="Times" w:cs="Times"/>
        </w:rPr>
        <w:t xml:space="preserve">Cases have </w:t>
      </w:r>
      <w:r w:rsidR="00D0585F" w:rsidRPr="00516E3C">
        <w:rPr>
          <w:rFonts w:ascii="Times" w:eastAsia="Calibri" w:hAnsi="Times" w:cs="Times"/>
        </w:rPr>
        <w:t xml:space="preserve">also </w:t>
      </w:r>
      <w:r w:rsidR="00B11797" w:rsidRPr="00516E3C">
        <w:rPr>
          <w:rFonts w:ascii="Times" w:eastAsia="Calibri" w:hAnsi="Times" w:cs="Times"/>
        </w:rPr>
        <w:t xml:space="preserve">been reported in which </w:t>
      </w:r>
      <w:r w:rsidR="00B11797" w:rsidRPr="00516E3C">
        <w:rPr>
          <w:rFonts w:ascii="Times" w:hAnsi="Times" w:cs="Times"/>
          <w:color w:val="000000"/>
          <w:shd w:val="clear" w:color="auto" w:fill="FFFFFF"/>
        </w:rPr>
        <w:t>Jewish individuals were discriminated against by employees of private businesses.</w:t>
      </w:r>
      <w:r w:rsidR="00B11797" w:rsidRPr="00516E3C">
        <w:rPr>
          <w:rFonts w:ascii="Times" w:hAnsi="Times" w:cs="Times"/>
          <w:vertAlign w:val="superscript"/>
        </w:rPr>
        <w:endnoteReference w:id="24"/>
      </w:r>
      <w:r w:rsidR="00B11797" w:rsidRPr="00516E3C">
        <w:rPr>
          <w:rFonts w:ascii="Times" w:hAnsi="Times" w:cs="Times"/>
          <w:color w:val="000000"/>
          <w:shd w:val="clear" w:color="auto" w:fill="FFFFFF"/>
        </w:rPr>
        <w:t xml:space="preserve"> </w:t>
      </w:r>
      <w:r w:rsidR="00B11797" w:rsidRPr="00516E3C">
        <w:rPr>
          <w:rFonts w:ascii="Times" w:hAnsi="Times" w:cs="Times"/>
        </w:rPr>
        <w:t xml:space="preserve">Further, </w:t>
      </w:r>
      <w:r w:rsidR="00D0585F" w:rsidRPr="00516E3C">
        <w:rPr>
          <w:rFonts w:ascii="Times" w:hAnsi="Times" w:cs="Times"/>
        </w:rPr>
        <w:t>between March and May 2020,</w:t>
      </w:r>
      <w:r w:rsidR="00EC2ECB" w:rsidRPr="00516E3C">
        <w:rPr>
          <w:rFonts w:ascii="Times" w:hAnsi="Times" w:cs="Times"/>
        </w:rPr>
        <w:t xml:space="preserve"> </w:t>
      </w:r>
      <w:r w:rsidR="00516E3C" w:rsidRPr="00516E3C">
        <w:rPr>
          <w:rFonts w:ascii="Times" w:hAnsi="Times" w:cs="Times"/>
          <w:color w:val="000000"/>
          <w:shd w:val="clear" w:color="auto" w:fill="FFFFFF"/>
        </w:rPr>
        <w:t>the Tomb of Esther and Mordechai, an important holy Jewish site in Iran, was subjected to an arson attack</w:t>
      </w:r>
      <w:r w:rsidR="00516E3C">
        <w:rPr>
          <w:rFonts w:ascii="Times" w:hAnsi="Times" w:cs="Times"/>
          <w:color w:val="000000"/>
          <w:shd w:val="clear" w:color="auto" w:fill="FFFFFF"/>
        </w:rPr>
        <w:t>;</w:t>
      </w:r>
      <w:r w:rsidR="00516E3C" w:rsidRPr="00516E3C">
        <w:rPr>
          <w:rStyle w:val="EndnoteReference"/>
          <w:rFonts w:ascii="Times" w:hAnsi="Times" w:cs="Times"/>
          <w:color w:val="000000"/>
          <w:shd w:val="clear" w:color="auto" w:fill="FFFFFF"/>
        </w:rPr>
        <w:endnoteReference w:id="25"/>
      </w:r>
      <w:r w:rsidR="00516E3C">
        <w:rPr>
          <w:rFonts w:ascii="Times" w:hAnsi="Times" w:cs="Times"/>
          <w:color w:val="000000"/>
          <w:shd w:val="clear" w:color="auto" w:fill="FFFFFF"/>
        </w:rPr>
        <w:t xml:space="preserve"> </w:t>
      </w:r>
      <w:r w:rsidR="00516E3C" w:rsidRPr="00516E3C">
        <w:rPr>
          <w:rFonts w:ascii="Times" w:hAnsi="Times" w:cs="Times"/>
          <w:color w:val="000000"/>
          <w:shd w:val="clear" w:color="auto" w:fill="FFFFFF"/>
        </w:rPr>
        <w:t>a synagogue in Russia was subjected to an arson attack;</w:t>
      </w:r>
      <w:r w:rsidR="00516E3C" w:rsidRPr="00516E3C">
        <w:rPr>
          <w:rStyle w:val="EndnoteReference"/>
          <w:rFonts w:ascii="Times" w:hAnsi="Times" w:cs="Times"/>
          <w:color w:val="000000"/>
          <w:shd w:val="clear" w:color="auto" w:fill="FFFFFF"/>
        </w:rPr>
        <w:endnoteReference w:id="26"/>
      </w:r>
      <w:r w:rsidR="00516E3C" w:rsidRPr="00516E3C">
        <w:rPr>
          <w:rFonts w:ascii="Times" w:eastAsia="Calibri" w:hAnsi="Times" w:cs="Times"/>
        </w:rPr>
        <w:t xml:space="preserve"> </w:t>
      </w:r>
      <w:r w:rsidR="00516E3C" w:rsidRPr="00516E3C">
        <w:rPr>
          <w:rFonts w:ascii="Times" w:hAnsi="Times" w:cs="Times"/>
          <w:color w:val="000000"/>
          <w:shd w:val="clear" w:color="auto" w:fill="FFFFFF"/>
        </w:rPr>
        <w:t>a Jewish cemetery in Finland</w:t>
      </w:r>
      <w:r w:rsidR="00516E3C" w:rsidRPr="00516E3C">
        <w:rPr>
          <w:rFonts w:ascii="Times" w:hAnsi="Times" w:cs="Times"/>
          <w:b/>
          <w:color w:val="000000"/>
          <w:shd w:val="clear" w:color="auto" w:fill="FFFFFF"/>
        </w:rPr>
        <w:t xml:space="preserve"> </w:t>
      </w:r>
      <w:r w:rsidR="00516E3C" w:rsidRPr="00516E3C">
        <w:rPr>
          <w:rFonts w:ascii="Times" w:hAnsi="Times" w:cs="Times"/>
          <w:color w:val="000000"/>
          <w:shd w:val="clear" w:color="auto" w:fill="FFFFFF"/>
        </w:rPr>
        <w:t>was defaced with antisemitic graffiti;</w:t>
      </w:r>
      <w:r w:rsidR="00516E3C" w:rsidRPr="00516E3C">
        <w:rPr>
          <w:rStyle w:val="EndnoteReference"/>
          <w:rFonts w:ascii="Times" w:hAnsi="Times" w:cs="Times"/>
          <w:color w:val="000000"/>
          <w:shd w:val="clear" w:color="auto" w:fill="FFFFFF"/>
        </w:rPr>
        <w:endnoteReference w:id="27"/>
      </w:r>
      <w:r w:rsidR="00516E3C">
        <w:rPr>
          <w:rFonts w:ascii="Times" w:hAnsi="Times" w:cs="Times"/>
          <w:color w:val="000000"/>
          <w:shd w:val="clear" w:color="auto" w:fill="FFFFFF"/>
        </w:rPr>
        <w:t xml:space="preserve"> and </w:t>
      </w:r>
      <w:r w:rsidR="00B11797" w:rsidRPr="00516E3C">
        <w:rPr>
          <w:rFonts w:ascii="Times" w:eastAsia="Calibri" w:hAnsi="Times" w:cs="Times"/>
        </w:rPr>
        <w:t>a</w:t>
      </w:r>
      <w:r w:rsidRPr="00516E3C">
        <w:rPr>
          <w:rFonts w:ascii="Times" w:eastAsia="Calibri" w:hAnsi="Times" w:cs="Times"/>
        </w:rPr>
        <w:t xml:space="preserve"> number of Jewish religious sites </w:t>
      </w:r>
      <w:r w:rsidR="00EC2ECB" w:rsidRPr="00516E3C">
        <w:rPr>
          <w:rFonts w:ascii="Times" w:eastAsia="Calibri" w:hAnsi="Times" w:cs="Times"/>
        </w:rPr>
        <w:t xml:space="preserve">in the United States </w:t>
      </w:r>
      <w:r w:rsidRPr="00516E3C">
        <w:rPr>
          <w:rFonts w:ascii="Times" w:eastAsia="Calibri" w:hAnsi="Times" w:cs="Times"/>
        </w:rPr>
        <w:t>were defaced with swastikas and other antisemitic graffiti</w:t>
      </w:r>
      <w:r w:rsidR="00516E3C">
        <w:rPr>
          <w:rFonts w:ascii="Times" w:eastAsia="Calibri" w:hAnsi="Times" w:cs="Times"/>
        </w:rPr>
        <w:t>.</w:t>
      </w:r>
      <w:r w:rsidRPr="00516E3C">
        <w:rPr>
          <w:rFonts w:ascii="Times" w:eastAsia="Calibri" w:hAnsi="Times" w:cs="Times"/>
          <w:vertAlign w:val="superscript"/>
        </w:rPr>
        <w:endnoteReference w:id="28"/>
      </w:r>
    </w:p>
    <w:p w14:paraId="0CD2C223" w14:textId="77777777" w:rsidR="00C745B0" w:rsidRPr="00516E3C" w:rsidRDefault="00C745B0" w:rsidP="00CF35A1">
      <w:pPr>
        <w:rPr>
          <w:rFonts w:ascii="Times" w:hAnsi="Times" w:cs="Times"/>
        </w:rPr>
      </w:pPr>
    </w:p>
    <w:p w14:paraId="122AF5E3" w14:textId="60524AC9" w:rsidR="00086E5D" w:rsidRPr="00516E3C" w:rsidRDefault="006B500D" w:rsidP="00086E5D">
      <w:pPr>
        <w:rPr>
          <w:rFonts w:ascii="Times" w:hAnsi="Times" w:cs="Times"/>
        </w:rPr>
      </w:pPr>
      <w:r w:rsidRPr="00516E3C">
        <w:rPr>
          <w:rFonts w:ascii="Times" w:hAnsi="Times" w:cs="Times"/>
          <w:i/>
          <w:iCs/>
        </w:rPr>
        <w:t>A</w:t>
      </w:r>
      <w:r w:rsidR="00086E5D" w:rsidRPr="00516E3C">
        <w:rPr>
          <w:rFonts w:ascii="Times" w:hAnsi="Times" w:cs="Times"/>
          <w:i/>
          <w:iCs/>
        </w:rPr>
        <w:t xml:space="preserve">ntisemitic </w:t>
      </w:r>
      <w:r w:rsidRPr="00516E3C">
        <w:rPr>
          <w:rFonts w:ascii="Times" w:hAnsi="Times" w:cs="Times"/>
          <w:i/>
          <w:iCs/>
        </w:rPr>
        <w:t xml:space="preserve">attacks and </w:t>
      </w:r>
      <w:r w:rsidR="00086E5D" w:rsidRPr="00516E3C">
        <w:rPr>
          <w:rFonts w:ascii="Times" w:hAnsi="Times" w:cs="Times"/>
          <w:i/>
          <w:iCs/>
        </w:rPr>
        <w:t>rhetoric</w:t>
      </w:r>
      <w:r w:rsidRPr="00516E3C">
        <w:rPr>
          <w:rFonts w:ascii="Times" w:hAnsi="Times" w:cs="Times"/>
          <w:i/>
          <w:iCs/>
        </w:rPr>
        <w:t xml:space="preserve"> and lack of confidence in public officials</w:t>
      </w:r>
      <w:r w:rsidR="00086E5D" w:rsidRPr="00516E3C">
        <w:rPr>
          <w:rFonts w:ascii="Times" w:hAnsi="Times" w:cs="Times"/>
          <w:i/>
          <w:iCs/>
        </w:rPr>
        <w:t xml:space="preserve"> </w:t>
      </w:r>
      <w:r w:rsidRPr="00516E3C">
        <w:rPr>
          <w:rFonts w:ascii="Times" w:hAnsi="Times" w:cs="Times"/>
          <w:i/>
          <w:iCs/>
        </w:rPr>
        <w:t>leading to</w:t>
      </w:r>
      <w:r w:rsidR="00086E5D" w:rsidRPr="00516E3C">
        <w:rPr>
          <w:rFonts w:ascii="Times" w:hAnsi="Times" w:cs="Times"/>
          <w:i/>
          <w:iCs/>
        </w:rPr>
        <w:t xml:space="preserve"> fear</w:t>
      </w:r>
      <w:r w:rsidRPr="00516E3C">
        <w:rPr>
          <w:rFonts w:ascii="Times" w:hAnsi="Times" w:cs="Times"/>
          <w:i/>
          <w:iCs/>
        </w:rPr>
        <w:t xml:space="preserve"> among and underreporting</w:t>
      </w:r>
      <w:r w:rsidR="00F36F87" w:rsidRPr="00516E3C">
        <w:rPr>
          <w:rFonts w:ascii="Times" w:hAnsi="Times" w:cs="Times"/>
          <w:i/>
          <w:iCs/>
        </w:rPr>
        <w:t xml:space="preserve"> of incidents</w:t>
      </w:r>
      <w:r w:rsidRPr="00516E3C">
        <w:rPr>
          <w:rFonts w:ascii="Times" w:hAnsi="Times" w:cs="Times"/>
          <w:i/>
          <w:iCs/>
        </w:rPr>
        <w:t xml:space="preserve"> by</w:t>
      </w:r>
      <w:r w:rsidR="0091434B" w:rsidRPr="00516E3C">
        <w:rPr>
          <w:rFonts w:ascii="Times" w:hAnsi="Times" w:cs="Times"/>
          <w:i/>
          <w:iCs/>
        </w:rPr>
        <w:t xml:space="preserve"> Jews</w:t>
      </w:r>
      <w:r w:rsidRPr="00516E3C">
        <w:rPr>
          <w:rFonts w:ascii="Times" w:hAnsi="Times" w:cs="Times"/>
          <w:i/>
          <w:iCs/>
        </w:rPr>
        <w:t xml:space="preserve"> </w:t>
      </w:r>
      <w:r w:rsidR="00086E5D" w:rsidRPr="00516E3C">
        <w:rPr>
          <w:rFonts w:ascii="Times" w:hAnsi="Times" w:cs="Times"/>
          <w:i/>
          <w:iCs/>
        </w:rPr>
        <w:t>(SDG indicators 16.1.4, 16.B.1, 16.3.1 and 16.6.2)</w:t>
      </w:r>
    </w:p>
    <w:p w14:paraId="06153175" w14:textId="097E1F3D" w:rsidR="00CD49C7" w:rsidRPr="00516E3C" w:rsidRDefault="00CD49C7" w:rsidP="00511602">
      <w:pPr>
        <w:rPr>
          <w:rFonts w:ascii="Times" w:hAnsi="Times" w:cs="Times"/>
          <w:i/>
          <w:iCs/>
        </w:rPr>
      </w:pPr>
    </w:p>
    <w:p w14:paraId="46810BF3" w14:textId="55656F10" w:rsidR="0091434B" w:rsidRPr="00516E3C" w:rsidRDefault="0091434B" w:rsidP="00511602">
      <w:pPr>
        <w:rPr>
          <w:rFonts w:ascii="Times" w:hAnsi="Times" w:cs="Times"/>
          <w:color w:val="000000" w:themeColor="text1"/>
          <w:shd w:val="clear" w:color="auto" w:fill="FFFFFF"/>
        </w:rPr>
      </w:pPr>
      <w:r w:rsidRPr="00516E3C">
        <w:rPr>
          <w:rFonts w:ascii="Times" w:hAnsi="Times" w:cs="Times"/>
        </w:rPr>
        <w:t xml:space="preserve">JBI’s </w:t>
      </w:r>
      <w:hyperlink r:id="rId11" w:history="1">
        <w:r w:rsidR="006B500D" w:rsidRPr="00516E3C">
          <w:rPr>
            <w:rStyle w:val="Hyperlink"/>
            <w:rFonts w:ascii="Times" w:hAnsi="Times" w:cs="Times"/>
          </w:rPr>
          <w:t>R</w:t>
        </w:r>
        <w:r w:rsidRPr="00516E3C">
          <w:rPr>
            <w:rStyle w:val="Hyperlink"/>
            <w:rFonts w:ascii="Times" w:hAnsi="Times" w:cs="Times"/>
          </w:rPr>
          <w:t>eport</w:t>
        </w:r>
      </w:hyperlink>
      <w:r w:rsidRPr="00516E3C">
        <w:rPr>
          <w:rFonts w:ascii="Times" w:hAnsi="Times" w:cs="Times"/>
        </w:rPr>
        <w:t xml:space="preserve">, and its corresponding </w:t>
      </w:r>
      <w:hyperlink r:id="rId12" w:history="1">
        <w:r w:rsidR="006B500D" w:rsidRPr="00516E3C">
          <w:rPr>
            <w:rStyle w:val="Hyperlink"/>
            <w:rFonts w:ascii="Times" w:hAnsi="Times" w:cs="Times"/>
          </w:rPr>
          <w:t>Annex</w:t>
        </w:r>
      </w:hyperlink>
      <w:r w:rsidRPr="00516E3C">
        <w:rPr>
          <w:rFonts w:ascii="Times" w:hAnsi="Times" w:cs="Times"/>
        </w:rPr>
        <w:t xml:space="preserve">, detail dozens of instances of antisemitic rhetoric proliferating online, and originating in countries around the world, documented in the first months of 2020. </w:t>
      </w:r>
      <w:r w:rsidR="00C72985" w:rsidRPr="00516E3C">
        <w:rPr>
          <w:rFonts w:ascii="Times" w:hAnsi="Times" w:cs="Times"/>
        </w:rPr>
        <w:t xml:space="preserve"> </w:t>
      </w:r>
      <w:r w:rsidR="000A4BF4" w:rsidRPr="00516E3C">
        <w:rPr>
          <w:rFonts w:ascii="Times" w:hAnsi="Times" w:cs="Times"/>
        </w:rPr>
        <w:t>Dr. Shaheed</w:t>
      </w:r>
      <w:r w:rsidRPr="00516E3C">
        <w:rPr>
          <w:rFonts w:ascii="Times" w:hAnsi="Times" w:cs="Times"/>
        </w:rPr>
        <w:t xml:space="preserve"> </w:t>
      </w:r>
      <w:r w:rsidR="000A4BF4" w:rsidRPr="00516E3C">
        <w:rPr>
          <w:rFonts w:ascii="Times" w:hAnsi="Times" w:cs="Times"/>
        </w:rPr>
        <w:t>was the first UN actor to express alarm about the rise in antisemitic</w:t>
      </w:r>
      <w:r w:rsidRPr="00516E3C">
        <w:rPr>
          <w:rFonts w:ascii="Times" w:hAnsi="Times" w:cs="Times"/>
        </w:rPr>
        <w:t xml:space="preserve"> </w:t>
      </w:r>
      <w:r w:rsidR="000A4BF4" w:rsidRPr="00516E3C">
        <w:rPr>
          <w:rFonts w:ascii="Times" w:hAnsi="Times" w:cs="Times"/>
        </w:rPr>
        <w:t>rhetoric during the COVID-19 crisis, in an April 17 press release</w:t>
      </w:r>
      <w:r w:rsidR="00B11797" w:rsidRPr="00516E3C">
        <w:rPr>
          <w:rFonts w:ascii="Times" w:hAnsi="Times" w:cs="Times"/>
        </w:rPr>
        <w:t>;</w:t>
      </w:r>
      <w:r w:rsidR="00B11797" w:rsidRPr="00516E3C">
        <w:rPr>
          <w:rStyle w:val="EndnoteReference"/>
          <w:rFonts w:ascii="Times" w:hAnsi="Times" w:cs="Times"/>
        </w:rPr>
        <w:endnoteReference w:id="29"/>
      </w:r>
      <w:r w:rsidR="00B11797" w:rsidRPr="00516E3C">
        <w:rPr>
          <w:rFonts w:ascii="Times" w:hAnsi="Times" w:cs="Times"/>
        </w:rPr>
        <w:t xml:space="preserve"> subsequently, </w:t>
      </w:r>
      <w:r w:rsidR="00B11797" w:rsidRPr="00516E3C">
        <w:rPr>
          <w:rFonts w:ascii="Times" w:eastAsia="Calibri" w:hAnsi="Times" w:cs="Times"/>
          <w:color w:val="000000" w:themeColor="text1"/>
        </w:rPr>
        <w:t>the UN Secretary-General</w:t>
      </w:r>
      <w:r w:rsidR="00B11797" w:rsidRPr="00516E3C">
        <w:rPr>
          <w:rStyle w:val="EndnoteReference"/>
          <w:rFonts w:ascii="Times" w:eastAsia="Calibri" w:hAnsi="Times" w:cs="Times"/>
          <w:color w:val="000000" w:themeColor="text1"/>
        </w:rPr>
        <w:endnoteReference w:id="30"/>
      </w:r>
      <w:r w:rsidR="00B11797" w:rsidRPr="00516E3C">
        <w:rPr>
          <w:rFonts w:ascii="Times" w:eastAsia="Calibri" w:hAnsi="Times" w:cs="Times"/>
          <w:color w:val="000000" w:themeColor="text1"/>
        </w:rPr>
        <w:t xml:space="preserve"> and the </w:t>
      </w:r>
      <w:r w:rsidR="00B11797" w:rsidRPr="00516E3C">
        <w:rPr>
          <w:rFonts w:ascii="Times" w:hAnsi="Times" w:cs="Times"/>
          <w:color w:val="000000" w:themeColor="text1"/>
          <w:shd w:val="clear" w:color="auto" w:fill="FFFFFF"/>
        </w:rPr>
        <w:t>UN Network on Racial Discrimination and the Protection of Minorities</w:t>
      </w:r>
      <w:r w:rsidR="00B11797" w:rsidRPr="00516E3C">
        <w:rPr>
          <w:rStyle w:val="EndnoteReference"/>
          <w:rFonts w:ascii="Times" w:eastAsia="Calibri" w:hAnsi="Times" w:cs="Times"/>
          <w:color w:val="000000" w:themeColor="text1"/>
        </w:rPr>
        <w:endnoteReference w:id="31"/>
      </w:r>
      <w:r w:rsidR="00B11797" w:rsidRPr="00516E3C">
        <w:rPr>
          <w:rFonts w:ascii="Times" w:hAnsi="Times" w:cs="Times"/>
          <w:color w:val="000000" w:themeColor="text1"/>
          <w:shd w:val="clear" w:color="auto" w:fill="FFFFFF"/>
        </w:rPr>
        <w:t xml:space="preserve"> did so as well. </w:t>
      </w:r>
    </w:p>
    <w:p w14:paraId="01A3D3F6" w14:textId="05074290" w:rsidR="00EC2ECB" w:rsidRPr="00516E3C" w:rsidRDefault="00EC2ECB" w:rsidP="00511602">
      <w:pPr>
        <w:rPr>
          <w:rFonts w:ascii="Times" w:hAnsi="Times" w:cs="Times"/>
          <w:color w:val="000000" w:themeColor="text1"/>
          <w:shd w:val="clear" w:color="auto" w:fill="FFFFFF"/>
        </w:rPr>
      </w:pPr>
    </w:p>
    <w:p w14:paraId="3548B554" w14:textId="16711EE9" w:rsidR="008C71D4" w:rsidRPr="00516E3C" w:rsidRDefault="00EC2ECB" w:rsidP="008C71D4">
      <w:pPr>
        <w:rPr>
          <w:rFonts w:ascii="Times" w:hAnsi="Times" w:cs="Times"/>
        </w:rPr>
      </w:pPr>
      <w:r w:rsidRPr="00516E3C">
        <w:rPr>
          <w:rFonts w:ascii="Times" w:hAnsi="Times" w:cs="Times"/>
          <w:color w:val="000000" w:themeColor="text1"/>
          <w:shd w:val="clear" w:color="auto" w:fill="FFFFFF"/>
        </w:rPr>
        <w:t>As Dr. Shaheed has previously acknowledged,</w:t>
      </w:r>
      <w:r w:rsidR="00D0585F" w:rsidRPr="00516E3C">
        <w:rPr>
          <w:rFonts w:ascii="Times" w:hAnsi="Times" w:cs="Times"/>
          <w:color w:val="000000" w:themeColor="text1"/>
          <w:shd w:val="clear" w:color="auto" w:fill="FFFFFF"/>
        </w:rPr>
        <w:t xml:space="preserve"> in recent years,</w:t>
      </w:r>
      <w:r w:rsidRPr="00516E3C">
        <w:rPr>
          <w:rFonts w:ascii="Times" w:hAnsi="Times" w:cs="Times"/>
          <w:color w:val="000000" w:themeColor="text1"/>
          <w:shd w:val="clear" w:color="auto" w:fill="FFFFFF"/>
        </w:rPr>
        <w:t xml:space="preserve"> rising antisemitism </w:t>
      </w:r>
      <w:r w:rsidR="00D0585F" w:rsidRPr="00516E3C">
        <w:rPr>
          <w:rFonts w:ascii="Times" w:hAnsi="Times" w:cs="Times"/>
          <w:color w:val="000000" w:themeColor="text1"/>
          <w:shd w:val="clear" w:color="auto" w:fill="FFFFFF"/>
        </w:rPr>
        <w:t>has</w:t>
      </w:r>
      <w:r w:rsidRPr="00516E3C">
        <w:rPr>
          <w:rFonts w:ascii="Times" w:hAnsi="Times" w:cs="Times"/>
          <w:color w:val="000000" w:themeColor="text1"/>
          <w:shd w:val="clear" w:color="auto" w:fill="FFFFFF"/>
        </w:rPr>
        <w:t xml:space="preserve"> creat</w:t>
      </w:r>
      <w:r w:rsidR="00D0585F" w:rsidRPr="00516E3C">
        <w:rPr>
          <w:rFonts w:ascii="Times" w:hAnsi="Times" w:cs="Times"/>
          <w:color w:val="000000" w:themeColor="text1"/>
          <w:shd w:val="clear" w:color="auto" w:fill="FFFFFF"/>
        </w:rPr>
        <w:t>ed</w:t>
      </w:r>
      <w:r w:rsidRPr="00516E3C">
        <w:rPr>
          <w:rFonts w:ascii="Times" w:hAnsi="Times" w:cs="Times"/>
          <w:color w:val="000000" w:themeColor="text1"/>
          <w:shd w:val="clear" w:color="auto" w:fill="FFFFFF"/>
        </w:rPr>
        <w:t xml:space="preserve"> a climate of fear among Jews worldwide, leading many to feel unsafe and to refrain from engaging in religious and other practices that would reveal their Jewish identity. As Dr. Shaheed noted in his 2019 report on antisemitism, </w:t>
      </w:r>
      <w:r w:rsidRPr="00516E3C">
        <w:rPr>
          <w:rFonts w:ascii="Times" w:hAnsi="Times" w:cs="Times"/>
        </w:rPr>
        <w:t>“members of the Jewish communities in a number of countries have reported that they are increasingly reluctant to display religious attire</w:t>
      </w:r>
      <w:r w:rsidR="007C7377" w:rsidRPr="00516E3C">
        <w:rPr>
          <w:rFonts w:ascii="Times" w:hAnsi="Times" w:cs="Times"/>
        </w:rPr>
        <w:t>…</w:t>
      </w:r>
      <w:r w:rsidRPr="00516E3C">
        <w:rPr>
          <w:rFonts w:ascii="Times" w:hAnsi="Times" w:cs="Times"/>
        </w:rPr>
        <w:t xml:space="preserve"> or to carry out public discussions in a traditional language</w:t>
      </w:r>
      <w:r w:rsidR="007C7377" w:rsidRPr="00516E3C">
        <w:rPr>
          <w:rFonts w:ascii="Times" w:hAnsi="Times" w:cs="Times"/>
        </w:rPr>
        <w:t>…</w:t>
      </w:r>
      <w:r w:rsidRPr="00516E3C">
        <w:rPr>
          <w:rFonts w:ascii="Times" w:hAnsi="Times" w:cs="Times"/>
        </w:rPr>
        <w:t>Individuals also report abstaining from identifying publicly as Jews, expressing their cultural identity or attending Jewish religious and cultural events, which effectively excludes Jews from public life. In many places, the threats faced by Jewish communities have compelled them to seek or establish extensive security measures for their places of worship, schools and other religious and cultural sites.”</w:t>
      </w:r>
      <w:r w:rsidRPr="00516E3C">
        <w:rPr>
          <w:rStyle w:val="EndnoteReference"/>
          <w:rFonts w:ascii="Times" w:hAnsi="Times" w:cs="Times"/>
        </w:rPr>
        <w:endnoteReference w:id="32"/>
      </w:r>
      <w:r w:rsidRPr="00516E3C">
        <w:rPr>
          <w:rFonts w:ascii="Times" w:hAnsi="Times" w:cs="Times"/>
        </w:rPr>
        <w:t xml:space="preserve">  </w:t>
      </w:r>
    </w:p>
    <w:p w14:paraId="44CCAE7A" w14:textId="77777777" w:rsidR="008C71D4" w:rsidRPr="00516E3C" w:rsidRDefault="008C71D4" w:rsidP="008C71D4">
      <w:pPr>
        <w:rPr>
          <w:rFonts w:ascii="Times" w:hAnsi="Times" w:cs="Times"/>
        </w:rPr>
      </w:pPr>
    </w:p>
    <w:p w14:paraId="0BD876B3" w14:textId="1410AF9F" w:rsidR="008C71D4" w:rsidRPr="00516E3C" w:rsidRDefault="00C72985" w:rsidP="00516E3C">
      <w:pPr>
        <w:rPr>
          <w:rFonts w:ascii="Times" w:hAnsi="Times" w:cs="Times"/>
          <w:color w:val="000000"/>
          <w:shd w:val="clear" w:color="auto" w:fill="FFFFFF"/>
        </w:rPr>
      </w:pPr>
      <w:r w:rsidRPr="00516E3C">
        <w:rPr>
          <w:rFonts w:ascii="Times" w:hAnsi="Times" w:cs="Times"/>
        </w:rPr>
        <w:t>More recently, a</w:t>
      </w:r>
      <w:r w:rsidR="00EC2ECB" w:rsidRPr="00516E3C">
        <w:rPr>
          <w:rFonts w:ascii="Times" w:hAnsi="Times" w:cs="Times"/>
          <w:shd w:val="clear" w:color="auto" w:fill="FFFFFF"/>
        </w:rPr>
        <w:t xml:space="preserve">s JBI’s </w:t>
      </w:r>
      <w:r w:rsidRPr="00516E3C">
        <w:rPr>
          <w:rFonts w:ascii="Times" w:hAnsi="Times" w:cs="Times"/>
          <w:shd w:val="clear" w:color="auto" w:fill="FFFFFF"/>
        </w:rPr>
        <w:t xml:space="preserve">recent </w:t>
      </w:r>
      <w:r w:rsidR="00EC2ECB" w:rsidRPr="00516E3C">
        <w:rPr>
          <w:rFonts w:ascii="Times" w:hAnsi="Times" w:cs="Times"/>
          <w:shd w:val="clear" w:color="auto" w:fill="FFFFFF"/>
        </w:rPr>
        <w:t>report notes, online antisemitism is</w:t>
      </w:r>
      <w:r w:rsidRPr="00516E3C">
        <w:rPr>
          <w:rFonts w:ascii="Times" w:hAnsi="Times" w:cs="Times"/>
          <w:shd w:val="clear" w:color="auto" w:fill="FFFFFF"/>
        </w:rPr>
        <w:t xml:space="preserve"> having a</w:t>
      </w:r>
      <w:r w:rsidR="00EC2ECB" w:rsidRPr="00516E3C">
        <w:rPr>
          <w:rFonts w:ascii="Times" w:hAnsi="Times" w:cs="Times"/>
          <w:shd w:val="clear" w:color="auto" w:fill="FFFFFF"/>
        </w:rPr>
        <w:t xml:space="preserve"> particularly </w:t>
      </w:r>
      <w:r w:rsidRPr="00516E3C">
        <w:rPr>
          <w:rFonts w:ascii="Times" w:hAnsi="Times" w:cs="Times"/>
          <w:shd w:val="clear" w:color="auto" w:fill="FFFFFF"/>
        </w:rPr>
        <w:t>negative impact on</w:t>
      </w:r>
      <w:r w:rsidR="00EC2ECB" w:rsidRPr="00516E3C">
        <w:rPr>
          <w:rFonts w:ascii="Times" w:hAnsi="Times" w:cs="Times"/>
          <w:shd w:val="clear" w:color="auto" w:fill="FFFFFF"/>
        </w:rPr>
        <w:t xml:space="preserve"> Jews’ ability to manifest their religion during the COVID-19 era, in which the right to freedom of religion or belief has been restricted around the world.  Practices like</w:t>
      </w:r>
      <w:r w:rsidR="00516E3C">
        <w:rPr>
          <w:rFonts w:ascii="Times" w:hAnsi="Times" w:cs="Times"/>
          <w:shd w:val="clear" w:color="auto" w:fill="FFFFFF"/>
        </w:rPr>
        <w:t xml:space="preserve"> antisemitic</w:t>
      </w:r>
      <w:r w:rsidR="00EC2ECB" w:rsidRPr="00516E3C">
        <w:rPr>
          <w:rFonts w:ascii="Times" w:hAnsi="Times" w:cs="Times"/>
          <w:shd w:val="clear" w:color="auto" w:fill="FFFFFF"/>
        </w:rPr>
        <w:t xml:space="preserve"> ‘</w:t>
      </w:r>
      <w:proofErr w:type="spellStart"/>
      <w:r w:rsidR="00EC2ECB" w:rsidRPr="00516E3C">
        <w:rPr>
          <w:rFonts w:ascii="Times" w:hAnsi="Times" w:cs="Times"/>
          <w:shd w:val="clear" w:color="auto" w:fill="FFFFFF"/>
        </w:rPr>
        <w:t>Zoombombing</w:t>
      </w:r>
      <w:proofErr w:type="spellEnd"/>
      <w:r w:rsidR="00EC2ECB" w:rsidRPr="00516E3C">
        <w:rPr>
          <w:rFonts w:ascii="Times" w:hAnsi="Times" w:cs="Times"/>
          <w:shd w:val="clear" w:color="auto" w:fill="FFFFFF"/>
        </w:rPr>
        <w:t>,’ for example,</w:t>
      </w:r>
      <w:r w:rsidR="00516E3C">
        <w:rPr>
          <w:rFonts w:ascii="Times" w:hAnsi="Times" w:cs="Times"/>
          <w:shd w:val="clear" w:color="auto" w:fill="FFFFFF"/>
        </w:rPr>
        <w:t xml:space="preserve"> cases of which the JBI report documents</w:t>
      </w:r>
      <w:r w:rsidR="00EC2ECB" w:rsidRPr="00516E3C">
        <w:rPr>
          <w:rFonts w:ascii="Times" w:hAnsi="Times" w:cs="Times"/>
          <w:shd w:val="clear" w:color="auto" w:fill="FFFFFF"/>
        </w:rPr>
        <w:t xml:space="preserve"> </w:t>
      </w:r>
      <w:r w:rsidR="00516E3C">
        <w:rPr>
          <w:rFonts w:ascii="Times" w:hAnsi="Times" w:cs="Times"/>
          <w:shd w:val="clear" w:color="auto" w:fill="FFFFFF"/>
        </w:rPr>
        <w:t xml:space="preserve">in the United States, Canada, Germany, and the United Kingdom, </w:t>
      </w:r>
      <w:r w:rsidR="00EC2ECB" w:rsidRPr="00516E3C">
        <w:rPr>
          <w:rFonts w:ascii="Times" w:hAnsi="Times" w:cs="Times"/>
          <w:shd w:val="clear" w:color="auto" w:fill="FFFFFF"/>
        </w:rPr>
        <w:t>can cause trauma and dissuade Jews from eng</w:t>
      </w:r>
      <w:r w:rsidR="00EC2ECB" w:rsidRPr="00516E3C">
        <w:rPr>
          <w:rFonts w:ascii="Times" w:hAnsi="Times" w:cs="Times"/>
          <w:color w:val="000000"/>
          <w:shd w:val="clear" w:color="auto" w:fill="FFFFFF"/>
        </w:rPr>
        <w:t xml:space="preserve">aging in the limited avenues that exist today for them to exercise the right to manifest their religion. </w:t>
      </w:r>
      <w:r w:rsidR="00516E3C">
        <w:rPr>
          <w:rFonts w:ascii="Times" w:hAnsi="Times" w:cs="Times"/>
          <w:color w:val="000000"/>
          <w:shd w:val="clear" w:color="auto" w:fill="FFFFFF"/>
        </w:rPr>
        <w:t xml:space="preserve"> </w:t>
      </w:r>
      <w:r w:rsidR="008C71D4" w:rsidRPr="00516E3C">
        <w:rPr>
          <w:rFonts w:ascii="Times" w:hAnsi="Times" w:cs="Times"/>
          <w:color w:val="000000"/>
          <w:shd w:val="clear" w:color="auto" w:fill="FFFFFF"/>
        </w:rPr>
        <w:t xml:space="preserve">Similarly, Jews have experienced discrimination in cases where government authorities have proposed or adopted emergency measures in response to the pandemic that violate Jewish religious practices, for example, by requiring the bodies of victims of COVID-19 to be cremated </w:t>
      </w:r>
      <w:r w:rsidR="00516E3C">
        <w:rPr>
          <w:rFonts w:ascii="Times" w:hAnsi="Times" w:cs="Times"/>
          <w:color w:val="000000"/>
          <w:shd w:val="clear" w:color="auto" w:fill="FFFFFF"/>
        </w:rPr>
        <w:t>even</w:t>
      </w:r>
      <w:r w:rsidR="008C71D4" w:rsidRPr="00516E3C">
        <w:rPr>
          <w:rFonts w:ascii="Times" w:hAnsi="Times" w:cs="Times"/>
          <w:color w:val="000000"/>
          <w:shd w:val="clear" w:color="auto" w:fill="FFFFFF"/>
        </w:rPr>
        <w:t xml:space="preserve"> where this practice is inconsistent with their religious beliefs (</w:t>
      </w:r>
      <w:r w:rsidR="00516E3C">
        <w:rPr>
          <w:rFonts w:ascii="Times" w:hAnsi="Times" w:cs="Times"/>
          <w:color w:val="000000"/>
          <w:shd w:val="clear" w:color="auto" w:fill="FFFFFF"/>
        </w:rPr>
        <w:t>such measures were</w:t>
      </w:r>
      <w:r w:rsidR="008C71D4" w:rsidRPr="00516E3C">
        <w:rPr>
          <w:rFonts w:ascii="Times" w:hAnsi="Times" w:cs="Times"/>
          <w:color w:val="000000"/>
          <w:shd w:val="clear" w:color="auto" w:fill="FFFFFF"/>
        </w:rPr>
        <w:t xml:space="preserve"> considered or adopted in countries including the U.K.,</w:t>
      </w:r>
      <w:r w:rsidR="008C71D4" w:rsidRPr="00516E3C">
        <w:rPr>
          <w:rFonts w:ascii="Times" w:eastAsia="Calibri" w:hAnsi="Times" w:cs="Times"/>
          <w:vertAlign w:val="superscript"/>
        </w:rPr>
        <w:endnoteReference w:id="33"/>
      </w:r>
      <w:r w:rsidR="008C71D4" w:rsidRPr="00516E3C">
        <w:rPr>
          <w:rFonts w:ascii="Times" w:hAnsi="Times" w:cs="Times"/>
          <w:color w:val="000000"/>
          <w:shd w:val="clear" w:color="auto" w:fill="FFFFFF"/>
        </w:rPr>
        <w:t xml:space="preserve"> Romania, </w:t>
      </w:r>
      <w:r w:rsidR="008C71D4" w:rsidRPr="00516E3C">
        <w:rPr>
          <w:rFonts w:ascii="Times" w:eastAsia="Calibri" w:hAnsi="Times" w:cs="Times"/>
          <w:vertAlign w:val="superscript"/>
        </w:rPr>
        <w:endnoteReference w:id="34"/>
      </w:r>
      <w:r w:rsidR="008C71D4" w:rsidRPr="00516E3C">
        <w:rPr>
          <w:rFonts w:ascii="Times" w:hAnsi="Times" w:cs="Times"/>
          <w:color w:val="000000"/>
          <w:shd w:val="clear" w:color="auto" w:fill="FFFFFF"/>
        </w:rPr>
        <w:t xml:space="preserve"> and Argentina</w:t>
      </w:r>
      <w:r w:rsidR="008C71D4" w:rsidRPr="00516E3C">
        <w:rPr>
          <w:rFonts w:ascii="Times" w:eastAsia="Calibri" w:hAnsi="Times" w:cs="Times"/>
          <w:vertAlign w:val="superscript"/>
        </w:rPr>
        <w:endnoteReference w:id="35"/>
      </w:r>
      <w:r w:rsidR="008C71D4" w:rsidRPr="00516E3C">
        <w:rPr>
          <w:rFonts w:ascii="Times" w:hAnsi="Times" w:cs="Times"/>
          <w:color w:val="000000"/>
          <w:shd w:val="clear" w:color="auto" w:fill="FFFFFF"/>
        </w:rPr>
        <w:t>).</w:t>
      </w:r>
    </w:p>
    <w:p w14:paraId="07394384" w14:textId="77777777" w:rsidR="00C72985" w:rsidRPr="00516E3C" w:rsidRDefault="00C72985" w:rsidP="00C72985">
      <w:pPr>
        <w:rPr>
          <w:rFonts w:ascii="Times" w:hAnsi="Times" w:cs="Times"/>
          <w:color w:val="000000"/>
          <w:shd w:val="clear" w:color="auto" w:fill="FFFFFF"/>
        </w:rPr>
      </w:pPr>
    </w:p>
    <w:p w14:paraId="798E4AA8" w14:textId="0A0707C7" w:rsidR="0091434B" w:rsidRPr="00516E3C" w:rsidRDefault="00C72985" w:rsidP="007C7377">
      <w:pPr>
        <w:rPr>
          <w:rFonts w:ascii="Times" w:eastAsia="Calibri" w:hAnsi="Times" w:cs="Times"/>
          <w:iCs/>
        </w:rPr>
      </w:pPr>
      <w:r w:rsidRPr="00516E3C">
        <w:rPr>
          <w:rFonts w:ascii="Times" w:hAnsi="Times" w:cs="Times"/>
          <w:color w:val="000000"/>
          <w:shd w:val="clear" w:color="auto" w:fill="FFFFFF"/>
        </w:rPr>
        <w:t>The persistent fear that rising antisemitism and the experience of discrimination and harassment has provoked in Jews, which the European Union’s Fundamental Rights Agency,</w:t>
      </w:r>
      <w:r w:rsidRPr="00516E3C">
        <w:rPr>
          <w:rStyle w:val="EndnoteReference"/>
          <w:rFonts w:ascii="Times" w:hAnsi="Times" w:cs="Times"/>
          <w:color w:val="000000"/>
          <w:shd w:val="clear" w:color="auto" w:fill="FFFFFF"/>
        </w:rPr>
        <w:endnoteReference w:id="36"/>
      </w:r>
      <w:r w:rsidRPr="00516E3C">
        <w:rPr>
          <w:rFonts w:ascii="Times" w:hAnsi="Times" w:cs="Times"/>
          <w:color w:val="000000"/>
          <w:shd w:val="clear" w:color="auto" w:fill="FFFFFF"/>
        </w:rPr>
        <w:t xml:space="preserve"> AJC,</w:t>
      </w:r>
      <w:r w:rsidRPr="00516E3C">
        <w:rPr>
          <w:rStyle w:val="EndnoteReference"/>
          <w:rFonts w:ascii="Times" w:hAnsi="Times" w:cs="Times"/>
          <w:color w:val="000000"/>
          <w:shd w:val="clear" w:color="auto" w:fill="FFFFFF"/>
        </w:rPr>
        <w:endnoteReference w:id="37"/>
      </w:r>
      <w:r w:rsidRPr="00516E3C">
        <w:rPr>
          <w:rFonts w:ascii="Times" w:hAnsi="Times" w:cs="Times"/>
          <w:color w:val="000000"/>
          <w:shd w:val="clear" w:color="auto" w:fill="FFFFFF"/>
        </w:rPr>
        <w:t xml:space="preserve"> and others</w:t>
      </w:r>
      <w:r w:rsidR="00D0585F" w:rsidRPr="00516E3C">
        <w:rPr>
          <w:rFonts w:ascii="Times" w:hAnsi="Times" w:cs="Times"/>
          <w:color w:val="000000"/>
          <w:shd w:val="clear" w:color="auto" w:fill="FFFFFF"/>
        </w:rPr>
        <w:t xml:space="preserve"> have documented</w:t>
      </w:r>
      <w:r w:rsidRPr="00516E3C">
        <w:rPr>
          <w:rFonts w:ascii="Times" w:hAnsi="Times" w:cs="Times"/>
          <w:color w:val="000000"/>
          <w:shd w:val="clear" w:color="auto" w:fill="FFFFFF"/>
        </w:rPr>
        <w:t xml:space="preserve">, </w:t>
      </w:r>
      <w:r w:rsidR="00D0585F" w:rsidRPr="00516E3C">
        <w:rPr>
          <w:rFonts w:ascii="Times" w:hAnsi="Times" w:cs="Times"/>
          <w:color w:val="000000"/>
          <w:shd w:val="clear" w:color="auto" w:fill="FFFFFF"/>
        </w:rPr>
        <w:t>is</w:t>
      </w:r>
      <w:r w:rsidRPr="00516E3C">
        <w:rPr>
          <w:rFonts w:ascii="Times" w:hAnsi="Times" w:cs="Times"/>
          <w:color w:val="000000"/>
          <w:shd w:val="clear" w:color="auto" w:fill="FFFFFF"/>
        </w:rPr>
        <w:t xml:space="preserve"> a serious impediment to the realization of SDG 16.</w:t>
      </w:r>
      <w:r w:rsidR="007C7377" w:rsidRPr="00516E3C">
        <w:rPr>
          <w:rFonts w:ascii="Times" w:hAnsi="Times" w:cs="Times"/>
          <w:color w:val="000000"/>
          <w:shd w:val="clear" w:color="auto" w:fill="FFFFFF"/>
        </w:rPr>
        <w:t xml:space="preserve"> So too </w:t>
      </w:r>
      <w:r w:rsidR="00D0585F" w:rsidRPr="00516E3C">
        <w:rPr>
          <w:rFonts w:ascii="Times" w:hAnsi="Times" w:cs="Times"/>
          <w:color w:val="000000"/>
          <w:shd w:val="clear" w:color="auto" w:fill="FFFFFF"/>
        </w:rPr>
        <w:t>is</w:t>
      </w:r>
      <w:r w:rsidR="007C7377" w:rsidRPr="00516E3C">
        <w:rPr>
          <w:rFonts w:ascii="Times" w:hAnsi="Times" w:cs="Times"/>
          <w:color w:val="000000"/>
          <w:shd w:val="clear" w:color="auto" w:fill="FFFFFF"/>
        </w:rPr>
        <w:t xml:space="preserve"> the </w:t>
      </w:r>
      <w:r w:rsidR="0091434B" w:rsidRPr="00516E3C">
        <w:rPr>
          <w:rFonts w:ascii="Times" w:eastAsia="Calibri" w:hAnsi="Times" w:cs="Times"/>
          <w:iCs/>
        </w:rPr>
        <w:t>persistent underreporting of antisemitic incidents by victims in the U.S. and Europe</w:t>
      </w:r>
      <w:r w:rsidRPr="00516E3C">
        <w:rPr>
          <w:rFonts w:ascii="Times" w:eastAsia="Calibri" w:hAnsi="Times" w:cs="Times"/>
          <w:iCs/>
        </w:rPr>
        <w:t>,</w:t>
      </w:r>
      <w:r w:rsidR="007C7377" w:rsidRPr="00516E3C">
        <w:rPr>
          <w:rFonts w:ascii="Times" w:eastAsia="Calibri" w:hAnsi="Times" w:cs="Times"/>
          <w:iCs/>
        </w:rPr>
        <w:t xml:space="preserve"> which these </w:t>
      </w:r>
      <w:r w:rsidR="007C7377" w:rsidRPr="00516E3C">
        <w:rPr>
          <w:rFonts w:ascii="Times" w:eastAsia="Calibri" w:hAnsi="Times" w:cs="Times"/>
          <w:iCs/>
        </w:rPr>
        <w:lastRenderedPageBreak/>
        <w:t>and other organizations have documented, and which appears to be</w:t>
      </w:r>
      <w:r w:rsidRPr="00516E3C">
        <w:rPr>
          <w:rFonts w:ascii="Times" w:eastAsia="Calibri" w:hAnsi="Times" w:cs="Times"/>
          <w:iCs/>
        </w:rPr>
        <w:t xml:space="preserve"> primarily </w:t>
      </w:r>
      <w:r w:rsidR="007C7377" w:rsidRPr="00516E3C">
        <w:rPr>
          <w:rFonts w:ascii="Times" w:eastAsia="Calibri" w:hAnsi="Times" w:cs="Times"/>
          <w:iCs/>
        </w:rPr>
        <w:t xml:space="preserve">a consequence of the belief by a significant proportion of Jewish victims of hate crimes that the authorities would not </w:t>
      </w:r>
      <w:r w:rsidR="006B500D" w:rsidRPr="00516E3C">
        <w:rPr>
          <w:rFonts w:ascii="Times" w:eastAsia="Calibri" w:hAnsi="Times" w:cs="Times"/>
          <w:iCs/>
        </w:rPr>
        <w:t>have acted effectively had they complained</w:t>
      </w:r>
      <w:r w:rsidRPr="00516E3C">
        <w:rPr>
          <w:rFonts w:ascii="Times" w:eastAsia="Calibri" w:hAnsi="Times" w:cs="Times"/>
          <w:iCs/>
        </w:rPr>
        <w:t>.</w:t>
      </w:r>
      <w:r w:rsidR="0091434B" w:rsidRPr="00516E3C">
        <w:rPr>
          <w:rStyle w:val="EndnoteReference"/>
          <w:rFonts w:ascii="Times" w:eastAsia="Calibri" w:hAnsi="Times" w:cs="Times"/>
          <w:iCs/>
        </w:rPr>
        <w:endnoteReference w:id="38"/>
      </w:r>
      <w:r w:rsidR="007C7377" w:rsidRPr="00516E3C">
        <w:rPr>
          <w:rFonts w:ascii="Times" w:eastAsia="Calibri" w:hAnsi="Times" w:cs="Times"/>
          <w:iCs/>
        </w:rPr>
        <w:t xml:space="preserve"> This lack of confidence </w:t>
      </w:r>
      <w:r w:rsidR="00D0585F" w:rsidRPr="00516E3C">
        <w:rPr>
          <w:rFonts w:ascii="Times" w:eastAsia="Calibri" w:hAnsi="Times" w:cs="Times"/>
          <w:iCs/>
        </w:rPr>
        <w:t xml:space="preserve">results in part from the enduring problem, which Dr. Shaheed acknowledged, that </w:t>
      </w:r>
      <w:r w:rsidR="000B2026" w:rsidRPr="00516E3C">
        <w:rPr>
          <w:rFonts w:ascii="Times" w:eastAsia="Calibri" w:hAnsi="Times" w:cs="Times"/>
          <w:iCs/>
        </w:rPr>
        <w:t>many countries</w:t>
      </w:r>
      <w:r w:rsidR="00D0585F" w:rsidRPr="00516E3C">
        <w:rPr>
          <w:rFonts w:ascii="Times" w:eastAsia="Calibri" w:hAnsi="Times" w:cs="Times"/>
          <w:iCs/>
        </w:rPr>
        <w:t xml:space="preserve"> still do not </w:t>
      </w:r>
      <w:r w:rsidR="000B2026" w:rsidRPr="00516E3C">
        <w:rPr>
          <w:rFonts w:ascii="Times" w:eastAsia="Calibri" w:hAnsi="Times" w:cs="Times"/>
          <w:iCs/>
        </w:rPr>
        <w:t xml:space="preserve">attempt to </w:t>
      </w:r>
      <w:r w:rsidR="00D0585F" w:rsidRPr="00516E3C">
        <w:rPr>
          <w:rFonts w:ascii="Times" w:eastAsia="Calibri" w:hAnsi="Times" w:cs="Times"/>
          <w:iCs/>
        </w:rPr>
        <w:t>effectively and comprehensively monitor antisemitic incidents.</w:t>
      </w:r>
      <w:r w:rsidR="00D0585F" w:rsidRPr="00516E3C">
        <w:rPr>
          <w:rStyle w:val="EndnoteReference"/>
          <w:rFonts w:ascii="Times" w:eastAsia="Calibri" w:hAnsi="Times" w:cs="Times"/>
          <w:iCs/>
        </w:rPr>
        <w:endnoteReference w:id="39"/>
      </w:r>
      <w:r w:rsidR="00D0585F" w:rsidRPr="00516E3C">
        <w:rPr>
          <w:rFonts w:ascii="Times" w:eastAsia="Calibri" w:hAnsi="Times" w:cs="Times"/>
          <w:iCs/>
        </w:rPr>
        <w:t xml:space="preserve"> </w:t>
      </w:r>
      <w:r w:rsidR="0091434B" w:rsidRPr="00516E3C">
        <w:rPr>
          <w:rFonts w:ascii="Times" w:hAnsi="Times" w:cs="Times"/>
        </w:rPr>
        <w:t xml:space="preserve"> </w:t>
      </w:r>
    </w:p>
    <w:p w14:paraId="1BE327F4" w14:textId="77777777" w:rsidR="00CD49C7" w:rsidRPr="00516E3C" w:rsidRDefault="00CD49C7" w:rsidP="00511602">
      <w:pPr>
        <w:rPr>
          <w:rFonts w:ascii="Times" w:hAnsi="Times" w:cs="Times"/>
          <w:i/>
          <w:iCs/>
        </w:rPr>
      </w:pPr>
    </w:p>
    <w:p w14:paraId="1F5D1F7D" w14:textId="7D50AC3F" w:rsidR="00CD49C7" w:rsidRPr="00516E3C" w:rsidRDefault="00CD49C7" w:rsidP="00511602">
      <w:pPr>
        <w:rPr>
          <w:rFonts w:ascii="Times" w:hAnsi="Times" w:cs="Times"/>
          <w:i/>
          <w:iCs/>
        </w:rPr>
      </w:pPr>
      <w:r w:rsidRPr="00516E3C">
        <w:rPr>
          <w:rFonts w:ascii="Times" w:hAnsi="Times" w:cs="Times"/>
          <w:i/>
          <w:iCs/>
        </w:rPr>
        <w:t xml:space="preserve">Recommendations </w:t>
      </w:r>
    </w:p>
    <w:p w14:paraId="1AECF436" w14:textId="0F6170E5" w:rsidR="007C7377" w:rsidRPr="00516E3C" w:rsidRDefault="007C7377" w:rsidP="00511602">
      <w:pPr>
        <w:rPr>
          <w:rFonts w:ascii="Times" w:hAnsi="Times" w:cs="Times"/>
          <w:i/>
          <w:iCs/>
        </w:rPr>
      </w:pPr>
    </w:p>
    <w:p w14:paraId="2834BA4A" w14:textId="603315AA" w:rsidR="007C7377" w:rsidRPr="00516E3C" w:rsidRDefault="007C7377" w:rsidP="00511602">
      <w:pPr>
        <w:rPr>
          <w:rFonts w:ascii="Times" w:eastAsia="Calibri" w:hAnsi="Times" w:cs="Times"/>
        </w:rPr>
      </w:pPr>
      <w:r w:rsidRPr="00516E3C">
        <w:rPr>
          <w:rFonts w:ascii="Times" w:eastAsia="Calibri" w:hAnsi="Times" w:cs="Times"/>
        </w:rPr>
        <w:t xml:space="preserve">The persistence of antisemitism, and its continued proliferation during the COVID-19 pandemic demonstrate that antisemitism remains a serious obstacle to the achievement of SDG 16 and that urgent action is needed to address it. </w:t>
      </w:r>
    </w:p>
    <w:p w14:paraId="22D2FDAA" w14:textId="135A339C" w:rsidR="000B2026" w:rsidRPr="00516E3C" w:rsidRDefault="000B2026" w:rsidP="00511602">
      <w:pPr>
        <w:rPr>
          <w:rFonts w:ascii="Times" w:eastAsia="Calibri" w:hAnsi="Times" w:cs="Times"/>
        </w:rPr>
      </w:pPr>
    </w:p>
    <w:p w14:paraId="28907320" w14:textId="02FD1A3E"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 xml:space="preserve">Governments </w:t>
      </w:r>
      <w:r w:rsidRPr="00516E3C">
        <w:rPr>
          <w:rFonts w:ascii="Times" w:eastAsia="Calibri" w:hAnsi="Times" w:cs="Times"/>
        </w:rPr>
        <w:t>worldwide should undertake – or enhance their existing efforts – to effectively monitor, document, and take effective action in response to antisemitic hate crimes and discrimination, especially by establishing collaborative arrangements with Jewish communities and civil society organizations to address the persistent challenge of underreporting. They should also ensure that all Jewish places of worship, educational, cultural sites, and individuals requiring protection receive it. All public officials should receive training on how to recognize antisemitism, with reference to the International Holocaust Remembrance Alliance (IHRA) Working Definition of Antisemitism</w:t>
      </w:r>
      <w:r w:rsidR="00516E3C">
        <w:rPr>
          <w:rFonts w:ascii="Times" w:eastAsia="Calibri" w:hAnsi="Times" w:cs="Times"/>
        </w:rPr>
        <w:t>,</w:t>
      </w:r>
      <w:r w:rsidR="00137A4C">
        <w:rPr>
          <w:rStyle w:val="EndnoteReference"/>
        </w:rPr>
        <w:endnoteReference w:id="40"/>
      </w:r>
      <w:r w:rsidR="00516E3C">
        <w:rPr>
          <w:rFonts w:ascii="Times" w:eastAsia="Calibri" w:hAnsi="Times" w:cs="Times"/>
        </w:rPr>
        <w:t xml:space="preserve"> which Dr. Shaheed has </w:t>
      </w:r>
      <w:r w:rsidR="00516E3C" w:rsidRPr="000327F4">
        <w:rPr>
          <w:rFonts w:ascii="Times" w:hAnsi="Times" w:cs="Times"/>
        </w:rPr>
        <w:t>call</w:t>
      </w:r>
      <w:r w:rsidR="00516E3C">
        <w:rPr>
          <w:rFonts w:ascii="Times" w:hAnsi="Times" w:cs="Times"/>
        </w:rPr>
        <w:t>ed</w:t>
      </w:r>
      <w:r w:rsidR="00516E3C" w:rsidRPr="000327F4">
        <w:rPr>
          <w:rFonts w:ascii="Times" w:hAnsi="Times" w:cs="Times"/>
        </w:rPr>
        <w:t xml:space="preserve"> on all governments to “adopt</w:t>
      </w:r>
      <w:r w:rsidR="00516E3C">
        <w:rPr>
          <w:rFonts w:ascii="Times" w:hAnsi="Times" w:cs="Times"/>
        </w:rPr>
        <w:t>…</w:t>
      </w:r>
      <w:r w:rsidR="00516E3C">
        <w:t>for use in education and awareness-raising and for monitoring manifestations of antisemitism.”</w:t>
      </w:r>
      <w:r w:rsidR="00137A4C" w:rsidRPr="001417D7">
        <w:rPr>
          <w:rStyle w:val="EndnoteReference"/>
          <w:rFonts w:ascii="Times" w:eastAsia="Calibri" w:hAnsi="Times" w:cs="Calibri"/>
          <w:color w:val="000000" w:themeColor="text1"/>
        </w:rPr>
        <w:endnoteReference w:id="41"/>
      </w:r>
      <w:r w:rsidRPr="00516E3C">
        <w:rPr>
          <w:rFonts w:ascii="Times" w:eastAsia="Calibri" w:hAnsi="Times" w:cs="Times"/>
        </w:rPr>
        <w:t xml:space="preserve"> </w:t>
      </w:r>
    </w:p>
    <w:p w14:paraId="489D5A42" w14:textId="77777777" w:rsidR="000B2026" w:rsidRPr="00516E3C" w:rsidRDefault="000B2026" w:rsidP="000B2026">
      <w:pPr>
        <w:pStyle w:val="ListParagraph"/>
        <w:rPr>
          <w:rFonts w:ascii="Times" w:eastAsia="Calibri" w:hAnsi="Times" w:cs="Times"/>
        </w:rPr>
      </w:pPr>
    </w:p>
    <w:p w14:paraId="579C6254" w14:textId="77777777"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During the COVID-19 pandemic</w:t>
      </w:r>
      <w:r w:rsidRPr="00516E3C">
        <w:rPr>
          <w:rFonts w:ascii="Times" w:eastAsia="Calibri" w:hAnsi="Times" w:cs="Times"/>
        </w:rPr>
        <w:t>, authorities should establish and maintain effective channels of communication with Jewish communities to transmit information about existing restrictions on public gatherings and social distancing requirements, seek to identify alternative arrangements in which religious activities can be conducted in ways that respect such restrictions, ensure that restrictions are not applied in a discriminatory manner, and regularly review restrictions to ensure that they remain necessary and proportionate;</w:t>
      </w:r>
    </w:p>
    <w:p w14:paraId="25750DE1" w14:textId="77777777" w:rsidR="000B2026" w:rsidRPr="00516E3C" w:rsidRDefault="000B2026" w:rsidP="000B2026">
      <w:pPr>
        <w:pStyle w:val="ListParagraph"/>
        <w:rPr>
          <w:rFonts w:ascii="Times" w:eastAsia="Calibri" w:hAnsi="Times" w:cs="Times"/>
        </w:rPr>
      </w:pPr>
    </w:p>
    <w:p w14:paraId="16A230A8" w14:textId="77777777"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Public officials, religious leaders, and others in a position of influence</w:t>
      </w:r>
      <w:r w:rsidRPr="00516E3C">
        <w:rPr>
          <w:rFonts w:ascii="Times" w:eastAsia="Calibri" w:hAnsi="Times" w:cs="Times"/>
        </w:rPr>
        <w:t xml:space="preserve"> should promptly and publicly condemn antisemitic incidents and rhetoric and take other actions to counter it that are consistent with human rights standards; </w:t>
      </w:r>
    </w:p>
    <w:p w14:paraId="67314E2F" w14:textId="77777777" w:rsidR="000B2026" w:rsidRPr="00516E3C" w:rsidRDefault="000B2026" w:rsidP="000B2026">
      <w:pPr>
        <w:rPr>
          <w:rFonts w:ascii="Times" w:eastAsia="Calibri" w:hAnsi="Times" w:cs="Times"/>
        </w:rPr>
      </w:pPr>
    </w:p>
    <w:p w14:paraId="699140E8" w14:textId="77777777"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 xml:space="preserve">Social media platforms </w:t>
      </w:r>
      <w:r w:rsidRPr="00516E3C">
        <w:rPr>
          <w:rFonts w:ascii="Times" w:eastAsia="Calibri" w:hAnsi="Times" w:cs="Times"/>
        </w:rPr>
        <w:t xml:space="preserve">should adopt terms of service and community standards prohibiting antisemitic speech, in line with the IHRA Working Definition of Antisemitism, strengthen their capacity to identify and promptly remove antisemitic content, and block users that repeatedly post such content. They should also acknowledge the danger of antisemitic stereotyping and conspiracies and similar hate speech and </w:t>
      </w:r>
      <w:r w:rsidRPr="00516E3C">
        <w:rPr>
          <w:rFonts w:ascii="Times" w:eastAsia="Calibri" w:hAnsi="Times" w:cs="Times"/>
        </w:rPr>
        <w:lastRenderedPageBreak/>
        <w:t>undertake individual and joint efforts to combat it, just as several platforms have already committed to combat misinformation about the coronavirus;</w:t>
      </w:r>
    </w:p>
    <w:p w14:paraId="0473EA56" w14:textId="77777777" w:rsidR="000B2026" w:rsidRPr="00516E3C" w:rsidRDefault="000B2026" w:rsidP="000B2026">
      <w:pPr>
        <w:pStyle w:val="ListParagraph"/>
        <w:rPr>
          <w:rFonts w:ascii="Times" w:eastAsia="Calibri" w:hAnsi="Times" w:cs="Times"/>
        </w:rPr>
      </w:pPr>
    </w:p>
    <w:p w14:paraId="6DF1A7DA" w14:textId="77777777"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United Nations experts and officials</w:t>
      </w:r>
      <w:r w:rsidRPr="00516E3C">
        <w:rPr>
          <w:rFonts w:ascii="Times" w:eastAsia="Calibri" w:hAnsi="Times" w:cs="Times"/>
        </w:rPr>
        <w:t xml:space="preserve"> should express concern about the threat to human rights posed by antisemitic hate speech and condemn it, building on Dr. Shaheed’s April 17 warning about antisemitism during the COVID-19 pandemic. All UN personnel should receive training on how to recognize antisemitism, with reference to the IHRA Working Definition of Antisemitism. They should also be instructed to reach out to Jewish communities in the countries in which they work to understand their concerns, consistent with the UN Secretary-General’s Plan of Action on Hate Speech (2019)</w:t>
      </w:r>
      <w:r w:rsidRPr="00516E3C">
        <w:rPr>
          <w:rStyle w:val="EndnoteReference"/>
          <w:rFonts w:ascii="Times" w:eastAsia="Calibri" w:hAnsi="Times" w:cs="Times"/>
        </w:rPr>
        <w:endnoteReference w:id="42"/>
      </w:r>
      <w:r w:rsidRPr="00516E3C">
        <w:rPr>
          <w:rFonts w:ascii="Times" w:eastAsia="Calibri" w:hAnsi="Times" w:cs="Times"/>
        </w:rPr>
        <w:t xml:space="preserve"> and the Secretary-General’s Call to Action for Human Rights (2020);</w:t>
      </w:r>
      <w:r w:rsidRPr="00516E3C">
        <w:rPr>
          <w:rStyle w:val="EndnoteReference"/>
          <w:rFonts w:ascii="Times" w:eastAsia="Calibri" w:hAnsi="Times" w:cs="Times"/>
        </w:rPr>
        <w:endnoteReference w:id="43"/>
      </w:r>
    </w:p>
    <w:p w14:paraId="6AC14264" w14:textId="77777777" w:rsidR="000B2026" w:rsidRPr="00516E3C" w:rsidRDefault="000B2026" w:rsidP="000B2026">
      <w:pPr>
        <w:pStyle w:val="ListParagraph"/>
        <w:rPr>
          <w:rFonts w:ascii="Times" w:eastAsia="Calibri" w:hAnsi="Times" w:cs="Times"/>
        </w:rPr>
      </w:pPr>
      <w:r w:rsidRPr="00516E3C">
        <w:rPr>
          <w:rFonts w:ascii="Times" w:eastAsia="Calibri" w:hAnsi="Times" w:cs="Times"/>
        </w:rPr>
        <w:t xml:space="preserve"> </w:t>
      </w:r>
    </w:p>
    <w:p w14:paraId="131CDB42" w14:textId="77777777" w:rsidR="000B2026" w:rsidRPr="00516E3C" w:rsidRDefault="000B2026" w:rsidP="000B2026">
      <w:pPr>
        <w:pStyle w:val="ListParagraph"/>
        <w:numPr>
          <w:ilvl w:val="0"/>
          <w:numId w:val="3"/>
        </w:numPr>
        <w:spacing w:line="276" w:lineRule="auto"/>
        <w:ind w:left="720"/>
        <w:rPr>
          <w:rFonts w:ascii="Times" w:eastAsia="Calibri" w:hAnsi="Times" w:cs="Times"/>
        </w:rPr>
      </w:pPr>
      <w:r w:rsidRPr="00516E3C">
        <w:rPr>
          <w:rFonts w:ascii="Times" w:eastAsia="Calibri" w:hAnsi="Times" w:cs="Times"/>
          <w:b/>
          <w:bCs/>
        </w:rPr>
        <w:t xml:space="preserve">States at the United Nations </w:t>
      </w:r>
      <w:r w:rsidRPr="00516E3C">
        <w:rPr>
          <w:rFonts w:ascii="Times" w:eastAsia="Calibri" w:hAnsi="Times" w:cs="Times"/>
        </w:rPr>
        <w:t>should continue to take actions reflecting multilateral concern about antisemitism and encouraging all governments to combat it in ways that are consistent with their human rights obligations, including by convening discussions about antisemitism at the General Assembly and convening best-practices sharing meetings of the “Istanbul Process” on combating religious intolerance.</w:t>
      </w:r>
      <w:r w:rsidRPr="00516E3C">
        <w:rPr>
          <w:rStyle w:val="EndnoteReference"/>
          <w:rFonts w:ascii="Times" w:eastAsia="Calibri" w:hAnsi="Times" w:cs="Times"/>
        </w:rPr>
        <w:endnoteReference w:id="44"/>
      </w:r>
    </w:p>
    <w:p w14:paraId="7742EFAC" w14:textId="77777777" w:rsidR="0091434B" w:rsidRPr="00516E3C" w:rsidRDefault="0091434B" w:rsidP="00511602">
      <w:pPr>
        <w:rPr>
          <w:rFonts w:ascii="Times" w:hAnsi="Times" w:cs="Times"/>
          <w:i/>
          <w:iCs/>
        </w:rPr>
      </w:pPr>
    </w:p>
    <w:p w14:paraId="16B0BC4C" w14:textId="77777777" w:rsidR="007B7ED9" w:rsidRPr="00516E3C" w:rsidRDefault="007B7ED9">
      <w:pPr>
        <w:rPr>
          <w:rFonts w:ascii="Times" w:hAnsi="Times" w:cs="Times"/>
        </w:rPr>
      </w:pPr>
    </w:p>
    <w:sectPr w:rsidR="007B7ED9" w:rsidRPr="00516E3C">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1B2C9" w14:textId="77777777" w:rsidR="00D1044E" w:rsidRDefault="00D1044E" w:rsidP="00511602">
      <w:r>
        <w:separator/>
      </w:r>
    </w:p>
  </w:endnote>
  <w:endnote w:type="continuationSeparator" w:id="0">
    <w:p w14:paraId="0D33E0F1" w14:textId="77777777" w:rsidR="00D1044E" w:rsidRDefault="00D1044E" w:rsidP="00511602">
      <w:r>
        <w:continuationSeparator/>
      </w:r>
    </w:p>
  </w:endnote>
  <w:endnote w:id="1">
    <w:p w14:paraId="696781B4" w14:textId="6E4BBF47" w:rsidR="00B14833" w:rsidRPr="000B2026" w:rsidRDefault="00B14833" w:rsidP="00B14833">
      <w:pPr>
        <w:pStyle w:val="EndnoteText"/>
        <w:rPr>
          <w:rFonts w:ascii="Times" w:hAnsi="Times" w:cs="Times"/>
        </w:rPr>
      </w:pPr>
      <w:r w:rsidRPr="000B2026">
        <w:rPr>
          <w:rStyle w:val="EndnoteReference"/>
          <w:rFonts w:ascii="Times" w:hAnsi="Times" w:cs="Times"/>
        </w:rPr>
        <w:endnoteRef/>
      </w:r>
      <w:r w:rsidRPr="000B2026">
        <w:rPr>
          <w:rFonts w:ascii="Times" w:hAnsi="Times" w:cs="Times"/>
        </w:rPr>
        <w:t xml:space="preserve"> UN </w:t>
      </w:r>
      <w:r w:rsidRPr="000B2026">
        <w:rPr>
          <w:rFonts w:ascii="Times" w:hAnsi="Times" w:cs="Times"/>
          <w:lang w:val="en-US"/>
        </w:rPr>
        <w:t>Member States identified several ‘targets’ associated with SDG 16, among them</w:t>
      </w:r>
      <w:r w:rsidR="00516E3C">
        <w:rPr>
          <w:rFonts w:ascii="Times" w:hAnsi="Times" w:cs="Times"/>
          <w:lang w:val="en-US"/>
        </w:rPr>
        <w:t xml:space="preserve"> </w:t>
      </w:r>
      <w:r w:rsidRPr="000B2026">
        <w:rPr>
          <w:rFonts w:ascii="Times" w:hAnsi="Times" w:cs="Times"/>
          <w:lang w:val="en-US"/>
        </w:rPr>
        <w:t>“significantly reduce all forms of violence and related death rates everywhere,” (target 16.1) “promote and enforce non-discriminatory laws and policies…” (target 16.B), “promote the rule of law…and ensure equal access to justice…” (target 16.3), and “develop effective, accountable and transparent institutions,” (target 16.6).</w:t>
      </w:r>
    </w:p>
  </w:endnote>
  <w:endnote w:id="2">
    <w:p w14:paraId="2AE84A67" w14:textId="77777777" w:rsidR="00C72985" w:rsidRPr="000B2026" w:rsidRDefault="00C72985" w:rsidP="00CF35A1">
      <w:pPr>
        <w:rPr>
          <w:rFonts w:ascii="Times" w:hAnsi="Times" w:cs="Times"/>
          <w:sz w:val="20"/>
          <w:szCs w:val="20"/>
        </w:rPr>
      </w:pPr>
      <w:r w:rsidRPr="000B2026">
        <w:rPr>
          <w:rStyle w:val="EndnoteReference"/>
          <w:rFonts w:ascii="Times" w:hAnsi="Times" w:cs="Times"/>
          <w:sz w:val="20"/>
          <w:szCs w:val="20"/>
        </w:rPr>
        <w:endnoteRef/>
      </w:r>
      <w:r w:rsidRPr="000B2026">
        <w:rPr>
          <w:rFonts w:ascii="Times" w:hAnsi="Times" w:cs="Times"/>
          <w:sz w:val="20"/>
          <w:szCs w:val="20"/>
        </w:rPr>
        <w:t xml:space="preserve"> Final list of proposed Sustainable Development Goal indicators, Report of the Inter-Agency and Expert Group on Sustainable Development Goal Indicators (E/CN.3/2016/2/Rev.1), Annex IV, </w:t>
      </w:r>
    </w:p>
    <w:p w14:paraId="2C7B1CB9" w14:textId="77777777" w:rsidR="00C72985" w:rsidRPr="000B2026" w:rsidRDefault="00C72985" w:rsidP="00CF35A1">
      <w:pPr>
        <w:rPr>
          <w:rFonts w:ascii="Times" w:hAnsi="Times" w:cs="Times"/>
          <w:sz w:val="20"/>
          <w:szCs w:val="20"/>
        </w:rPr>
      </w:pPr>
      <w:r w:rsidRPr="000B2026">
        <w:rPr>
          <w:rFonts w:ascii="Times" w:hAnsi="Times" w:cs="Times"/>
          <w:sz w:val="20"/>
          <w:szCs w:val="20"/>
        </w:rPr>
        <w:t xml:space="preserve">available at: </w:t>
      </w:r>
    </w:p>
    <w:p w14:paraId="0A09ADBE" w14:textId="77777777" w:rsidR="00C72985" w:rsidRPr="000B2026" w:rsidRDefault="00D1044E" w:rsidP="00CF35A1">
      <w:pPr>
        <w:pStyle w:val="EndnoteText"/>
        <w:rPr>
          <w:rFonts w:ascii="Times" w:hAnsi="Times" w:cs="Times"/>
        </w:rPr>
      </w:pPr>
      <w:hyperlink r:id="rId1" w:history="1">
        <w:r w:rsidR="00C72985" w:rsidRPr="000B2026">
          <w:rPr>
            <w:rStyle w:val="Hyperlink"/>
            <w:rFonts w:ascii="Times" w:hAnsi="Times" w:cs="Times"/>
          </w:rPr>
          <w:t>https://sustainabledevelopment.un.org/content/documents/11803Official-List-of-Proposed-SDG-Indicators.pdf</w:t>
        </w:r>
      </w:hyperlink>
      <w:r w:rsidR="00C72985" w:rsidRPr="000B2026">
        <w:rPr>
          <w:rFonts w:ascii="Times" w:hAnsi="Times" w:cs="Times"/>
        </w:rPr>
        <w:t xml:space="preserve"> </w:t>
      </w:r>
    </w:p>
  </w:endnote>
  <w:endnote w:id="3">
    <w:p w14:paraId="00CE20A5" w14:textId="77777777" w:rsidR="00C72985" w:rsidRPr="000B2026" w:rsidRDefault="00C72985" w:rsidP="00511602">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Report of the </w:t>
      </w:r>
      <w:r w:rsidRPr="000B2026">
        <w:rPr>
          <w:rFonts w:ascii="Times" w:hAnsi="Times" w:cs="Times"/>
          <w:lang w:val="en-US"/>
        </w:rPr>
        <w:t xml:space="preserve">UN Special Rapporteur on freedom of religion or belief, U.N. Doc. A/74/358 (Sep. 20, 2019), </w:t>
      </w:r>
      <w:hyperlink r:id="rId2" w:history="1">
        <w:r w:rsidRPr="000B2026">
          <w:rPr>
            <w:rStyle w:val="Hyperlink"/>
            <w:rFonts w:ascii="Times" w:hAnsi="Times" w:cs="Times"/>
            <w:lang w:val="en-US"/>
          </w:rPr>
          <w:t>https://undocs.org/A/74/358</w:t>
        </w:r>
      </w:hyperlink>
      <w:r w:rsidRPr="000B2026">
        <w:rPr>
          <w:rFonts w:ascii="Times" w:hAnsi="Times" w:cs="Times"/>
          <w:lang w:val="en-US"/>
        </w:rPr>
        <w:t>.</w:t>
      </w:r>
    </w:p>
  </w:endnote>
  <w:endnote w:id="4">
    <w:p w14:paraId="403BC578" w14:textId="77777777" w:rsidR="00C72985" w:rsidRPr="000B2026" w:rsidRDefault="00C72985" w:rsidP="00C745B0">
      <w:pPr>
        <w:pStyle w:val="EndnoteText"/>
        <w:rPr>
          <w:rFonts w:ascii="Times" w:hAnsi="Times" w:cs="Times"/>
          <w:lang w:val="fr-FR"/>
        </w:rPr>
      </w:pPr>
      <w:r w:rsidRPr="000B2026">
        <w:rPr>
          <w:rStyle w:val="EndnoteReference"/>
          <w:rFonts w:ascii="Times" w:hAnsi="Times" w:cs="Times"/>
        </w:rPr>
        <w:endnoteRef/>
      </w:r>
      <w:r w:rsidRPr="000B2026">
        <w:rPr>
          <w:rFonts w:ascii="Times" w:hAnsi="Times" w:cs="Times"/>
        </w:rPr>
        <w:t xml:space="preserve"> Kantor Center, Tel Aviv University, and European Jewish Congress, </w:t>
      </w:r>
      <w:r w:rsidRPr="000B2026">
        <w:rPr>
          <w:rFonts w:ascii="Times" w:hAnsi="Times" w:cs="Times"/>
          <w:iCs/>
          <w:lang w:val="en-US"/>
        </w:rPr>
        <w:t>Antisemitism Worldwide 2019 and the beginning of 2020: General Analysis – Main Findings (Draft)</w:t>
      </w:r>
      <w:r w:rsidRPr="000B2026">
        <w:rPr>
          <w:rFonts w:ascii="Times" w:hAnsi="Times" w:cs="Times"/>
          <w:i/>
          <w:iCs/>
          <w:lang w:val="en-US"/>
        </w:rPr>
        <w:t xml:space="preserve"> </w:t>
      </w:r>
      <w:r w:rsidRPr="000B2026">
        <w:rPr>
          <w:rFonts w:ascii="Times" w:hAnsi="Times" w:cs="Times"/>
          <w:lang w:val="en-US"/>
        </w:rPr>
        <w:t xml:space="preserve">(April 20, 2020). </w:t>
      </w:r>
      <w:proofErr w:type="spellStart"/>
      <w:r w:rsidRPr="000B2026">
        <w:rPr>
          <w:rFonts w:ascii="Times" w:hAnsi="Times" w:cs="Times"/>
          <w:lang w:val="fr-FR"/>
        </w:rPr>
        <w:t>Available</w:t>
      </w:r>
      <w:proofErr w:type="spellEnd"/>
      <w:r w:rsidRPr="000B2026">
        <w:rPr>
          <w:rFonts w:ascii="Times" w:hAnsi="Times" w:cs="Times"/>
          <w:lang w:val="fr-FR"/>
        </w:rPr>
        <w:t xml:space="preserve"> at</w:t>
      </w:r>
    </w:p>
    <w:p w14:paraId="501356B3" w14:textId="77777777" w:rsidR="00C72985" w:rsidRPr="000B2026" w:rsidRDefault="00D1044E" w:rsidP="00C745B0">
      <w:pPr>
        <w:pStyle w:val="EndnoteText"/>
        <w:rPr>
          <w:rFonts w:ascii="Times" w:hAnsi="Times" w:cs="Times"/>
          <w:lang w:val="en-US"/>
        </w:rPr>
      </w:pPr>
      <w:hyperlink r:id="rId3" w:history="1">
        <w:r w:rsidR="00C72985" w:rsidRPr="000B2026">
          <w:rPr>
            <w:rStyle w:val="Hyperlink"/>
            <w:rFonts w:ascii="Times" w:hAnsi="Times" w:cs="Times"/>
            <w:lang w:val="fr-FR"/>
          </w:rPr>
          <w:t>http://www.kantorcenter.tau.ac.il/sites/default/files/Kantor%20Center%20Worldwide%20Antisemitism%20in%202019%20-%20Main%20findings_0.pdf</w:t>
        </w:r>
      </w:hyperlink>
      <w:r w:rsidR="00C72985" w:rsidRPr="000B2026">
        <w:rPr>
          <w:rFonts w:ascii="Times" w:hAnsi="Times" w:cs="Times"/>
          <w:lang w:val="fr-FR"/>
        </w:rPr>
        <w:t xml:space="preserve">. </w:t>
      </w:r>
      <w:r w:rsidR="00C72985" w:rsidRPr="000B2026">
        <w:rPr>
          <w:rFonts w:ascii="Times" w:hAnsi="Times" w:cs="Times"/>
        </w:rPr>
        <w:t xml:space="preserve">The report documents </w:t>
      </w:r>
      <w:r w:rsidR="00C72985" w:rsidRPr="000B2026">
        <w:rPr>
          <w:rFonts w:ascii="Times" w:hAnsi="Times" w:cs="Times"/>
          <w:lang w:val="en-US"/>
        </w:rPr>
        <w:t>456 cases of major violent attacks in 2019 compared to 387 in 2018, resulting in the deaths of seven Jews and non-Jews; attacks on 53 synagogues (12%) and 28 community centers and schools (6 percent); a 47% increase in life-endangering threats; and a 24% increase in attacks on private property.</w:t>
      </w:r>
    </w:p>
  </w:endnote>
  <w:endnote w:id="5">
    <w:p w14:paraId="10F1F429" w14:textId="77777777" w:rsidR="00C72985" w:rsidRPr="000B2026" w:rsidRDefault="00C72985" w:rsidP="00C745B0">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Rob </w:t>
      </w:r>
      <w:proofErr w:type="spellStart"/>
      <w:r w:rsidRPr="000B2026">
        <w:rPr>
          <w:rFonts w:ascii="Times" w:hAnsi="Times" w:cs="Times"/>
          <w:sz w:val="20"/>
          <w:szCs w:val="20"/>
        </w:rPr>
        <w:t>Frehse</w:t>
      </w:r>
      <w:proofErr w:type="spellEnd"/>
      <w:r w:rsidRPr="000B2026">
        <w:rPr>
          <w:rFonts w:ascii="Times" w:hAnsi="Times" w:cs="Times"/>
          <w:sz w:val="20"/>
          <w:szCs w:val="20"/>
        </w:rPr>
        <w:t xml:space="preserve">, </w:t>
      </w:r>
      <w:r w:rsidRPr="000B2026">
        <w:rPr>
          <w:rFonts w:ascii="Times" w:hAnsi="Times" w:cs="Times"/>
          <w:i/>
          <w:sz w:val="20"/>
          <w:szCs w:val="20"/>
        </w:rPr>
        <w:t xml:space="preserve">Anti-Semitic hate crimes rise in 2019, overall crime at record low, NYPD says, </w:t>
      </w:r>
      <w:r w:rsidRPr="000B2026">
        <w:rPr>
          <w:rFonts w:ascii="Times" w:hAnsi="Times" w:cs="Times"/>
          <w:sz w:val="20"/>
          <w:szCs w:val="20"/>
        </w:rPr>
        <w:t xml:space="preserve">CNN (Jan. 7, 2020), </w:t>
      </w:r>
      <w:hyperlink r:id="rId4">
        <w:r w:rsidRPr="000B2026">
          <w:rPr>
            <w:rFonts w:ascii="Times" w:hAnsi="Times" w:cs="Times"/>
            <w:color w:val="1155CC"/>
            <w:sz w:val="20"/>
            <w:szCs w:val="20"/>
            <w:u w:val="single"/>
          </w:rPr>
          <w:t>https://www.cnn.com/2020/01/07/us/new-york-crime-stats-anti-semitic-hate-crimes/index.html</w:t>
        </w:r>
      </w:hyperlink>
      <w:r w:rsidRPr="000B2026">
        <w:rPr>
          <w:rFonts w:ascii="Times" w:hAnsi="Times" w:cs="Times"/>
          <w:color w:val="1155CC"/>
          <w:sz w:val="20"/>
          <w:szCs w:val="20"/>
          <w:u w:val="single"/>
        </w:rPr>
        <w:t xml:space="preserve">. </w:t>
      </w:r>
      <w:r w:rsidRPr="000B2026">
        <w:rPr>
          <w:rFonts w:ascii="Times" w:hAnsi="Times" w:cs="Times"/>
          <w:sz w:val="20"/>
          <w:szCs w:val="20"/>
        </w:rPr>
        <w:t xml:space="preserve">Other cities including Los Angeles and Chicago also reported experiencing rising levels of reported antisemitic hate </w:t>
      </w:r>
      <w:proofErr w:type="spellStart"/>
      <w:r w:rsidRPr="000B2026">
        <w:rPr>
          <w:rFonts w:ascii="Times" w:hAnsi="Times" w:cs="Times"/>
          <w:sz w:val="20"/>
          <w:szCs w:val="20"/>
        </w:rPr>
        <w:t>cimes</w:t>
      </w:r>
      <w:proofErr w:type="spellEnd"/>
      <w:r w:rsidRPr="000B2026">
        <w:rPr>
          <w:rFonts w:ascii="Times" w:hAnsi="Times" w:cs="Times"/>
          <w:sz w:val="20"/>
          <w:szCs w:val="20"/>
        </w:rPr>
        <w:t xml:space="preserve">.  Nigel </w:t>
      </w:r>
      <w:proofErr w:type="spellStart"/>
      <w:r w:rsidRPr="000B2026">
        <w:rPr>
          <w:rFonts w:ascii="Times" w:hAnsi="Times" w:cs="Times"/>
          <w:sz w:val="20"/>
          <w:szCs w:val="20"/>
        </w:rPr>
        <w:t>Chiwaya</w:t>
      </w:r>
      <w:proofErr w:type="spellEnd"/>
      <w:r w:rsidRPr="000B2026">
        <w:rPr>
          <w:rFonts w:ascii="Times" w:hAnsi="Times" w:cs="Times"/>
          <w:sz w:val="20"/>
          <w:szCs w:val="20"/>
        </w:rPr>
        <w:t xml:space="preserve">, </w:t>
      </w:r>
      <w:r w:rsidRPr="000B2026">
        <w:rPr>
          <w:rFonts w:ascii="Times" w:hAnsi="Times" w:cs="Times"/>
          <w:i/>
          <w:sz w:val="20"/>
          <w:szCs w:val="20"/>
        </w:rPr>
        <w:t xml:space="preserve">It’s not just New York: Anti-Jewish attacks are part of a wave of ‘more violent’ hate crimes, </w:t>
      </w:r>
      <w:r w:rsidRPr="000B2026">
        <w:rPr>
          <w:rFonts w:ascii="Times" w:hAnsi="Times" w:cs="Times"/>
          <w:sz w:val="20"/>
          <w:szCs w:val="20"/>
        </w:rPr>
        <w:t xml:space="preserve">NBC (Jan. 3, 2020), </w:t>
      </w:r>
      <w:hyperlink r:id="rId5">
        <w:r w:rsidRPr="000B2026">
          <w:rPr>
            <w:rFonts w:ascii="Times" w:hAnsi="Times" w:cs="Times"/>
            <w:sz w:val="20"/>
            <w:szCs w:val="20"/>
          </w:rPr>
          <w:t>https://www.nbcnews.com/news/us-news/anti-semitic-attacks-more-violent-hate-crimes-new-york-n1110036</w:t>
        </w:r>
      </w:hyperlink>
      <w:r w:rsidRPr="000B2026">
        <w:rPr>
          <w:rFonts w:ascii="Times" w:hAnsi="Times" w:cs="Times"/>
          <w:sz w:val="20"/>
          <w:szCs w:val="20"/>
        </w:rPr>
        <w:t xml:space="preserve">. </w:t>
      </w:r>
    </w:p>
  </w:endnote>
  <w:endnote w:id="6">
    <w:p w14:paraId="39E9259F" w14:textId="617137D1" w:rsidR="00C72985" w:rsidRPr="000B2026" w:rsidRDefault="00C72985" w:rsidP="00086E5D">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lang w:val="en-US"/>
        </w:rPr>
        <w:t xml:space="preserve"> </w:t>
      </w:r>
      <w:hyperlink r:id="rId6" w:history="1">
        <w:r w:rsidRPr="000B2026">
          <w:rPr>
            <w:rStyle w:val="Hyperlink"/>
            <w:rFonts w:ascii="Times" w:hAnsi="Times" w:cs="Times"/>
            <w:lang w:val="en-US"/>
          </w:rPr>
          <w:t>https://www.dw.com/en/germany-antisemitsm-crimes/a-53583839</w:t>
        </w:r>
      </w:hyperlink>
      <w:r w:rsidRPr="000B2026">
        <w:rPr>
          <w:rFonts w:ascii="Times" w:hAnsi="Times" w:cs="Times"/>
          <w:lang w:val="en-US"/>
        </w:rPr>
        <w:t>. German authorities recorded 2,032 crimes motivated by antisemitism in 2019, a rise of 13% over 2018, and the highest since those statistics were collected. </w:t>
      </w:r>
    </w:p>
  </w:endnote>
  <w:endnote w:id="7">
    <w:p w14:paraId="40551B14" w14:textId="77777777" w:rsidR="00C72985" w:rsidRPr="000B2026" w:rsidRDefault="00C72985" w:rsidP="00C745B0">
      <w:pPr>
        <w:rPr>
          <w:rFonts w:ascii="Times" w:hAnsi="Times" w:cs="Times"/>
          <w:color w:val="1155CC"/>
          <w:sz w:val="20"/>
          <w:szCs w:val="20"/>
          <w:u w:val="single"/>
        </w:rPr>
      </w:pPr>
      <w:r w:rsidRPr="000B2026">
        <w:rPr>
          <w:rFonts w:ascii="Times" w:hAnsi="Times" w:cs="Times"/>
          <w:sz w:val="20"/>
          <w:szCs w:val="20"/>
          <w:vertAlign w:val="superscript"/>
        </w:rPr>
        <w:endnoteRef/>
      </w:r>
      <w:r w:rsidRPr="000B2026">
        <w:rPr>
          <w:rFonts w:ascii="Times" w:hAnsi="Times" w:cs="Times"/>
          <w:sz w:val="20"/>
          <w:szCs w:val="20"/>
        </w:rPr>
        <w:t xml:space="preserve"> Harriet Sherwood, </w:t>
      </w:r>
      <w:r w:rsidRPr="000B2026">
        <w:rPr>
          <w:rFonts w:ascii="Times" w:hAnsi="Times" w:cs="Times"/>
          <w:i/>
          <w:sz w:val="20"/>
          <w:szCs w:val="20"/>
        </w:rPr>
        <w:t xml:space="preserve">Antisemitic incidents hit new high in 2019, according to study, </w:t>
      </w:r>
      <w:r w:rsidRPr="000B2026">
        <w:rPr>
          <w:rFonts w:ascii="Times" w:hAnsi="Times" w:cs="Times"/>
          <w:sz w:val="20"/>
          <w:szCs w:val="20"/>
        </w:rPr>
        <w:t xml:space="preserve">The Guardian (Feb. 5, 2020), </w:t>
      </w:r>
      <w:hyperlink r:id="rId7">
        <w:r w:rsidRPr="000B2026">
          <w:rPr>
            <w:rFonts w:ascii="Times" w:hAnsi="Times" w:cs="Times"/>
            <w:color w:val="1155CC"/>
            <w:sz w:val="20"/>
            <w:szCs w:val="20"/>
            <w:u w:val="single"/>
          </w:rPr>
          <w:t>https://www.theguardian.com/news/2020/feb/06/antisemitic-incidents-hit-new-high-in-2019-according-to-study</w:t>
        </w:r>
      </w:hyperlink>
      <w:r w:rsidRPr="000B2026">
        <w:rPr>
          <w:rFonts w:ascii="Times" w:hAnsi="Times" w:cs="Times"/>
          <w:color w:val="1155CC"/>
          <w:sz w:val="20"/>
          <w:szCs w:val="20"/>
          <w:u w:val="single"/>
        </w:rPr>
        <w:t xml:space="preserve">; </w:t>
      </w:r>
      <w:r w:rsidRPr="000B2026">
        <w:rPr>
          <w:rFonts w:ascii="Times" w:hAnsi="Times" w:cs="Times"/>
          <w:sz w:val="20"/>
          <w:szCs w:val="20"/>
        </w:rPr>
        <w:t xml:space="preserve">B'nai </w:t>
      </w:r>
      <w:proofErr w:type="spellStart"/>
      <w:r w:rsidRPr="000B2026">
        <w:rPr>
          <w:rFonts w:ascii="Times" w:hAnsi="Times" w:cs="Times"/>
          <w:sz w:val="20"/>
          <w:szCs w:val="20"/>
        </w:rPr>
        <w:t>Brith</w:t>
      </w:r>
      <w:proofErr w:type="spellEnd"/>
      <w:r w:rsidRPr="000B2026">
        <w:rPr>
          <w:rFonts w:ascii="Times" w:hAnsi="Times" w:cs="Times"/>
          <w:sz w:val="20"/>
          <w:szCs w:val="20"/>
        </w:rPr>
        <w:t xml:space="preserve"> Canada, Annual Audit of Antisemitic Incidents 2019, 5 (2020), </w:t>
      </w:r>
      <w:hyperlink r:id="rId8" w:history="1">
        <w:r w:rsidRPr="000B2026">
          <w:rPr>
            <w:rStyle w:val="Hyperlink"/>
            <w:rFonts w:ascii="Times" w:hAnsi="Times" w:cs="Times"/>
            <w:sz w:val="20"/>
            <w:szCs w:val="20"/>
          </w:rPr>
          <w:t>https://d3n8a8pro7vhmx.cloudfront.net/bnaibrithcanada/pages/394/attachments/original/1587945855/B'nai_Brith_Canada_Audit_2019_FINAL.pdf?1587945855</w:t>
        </w:r>
      </w:hyperlink>
      <w:r w:rsidRPr="000B2026">
        <w:rPr>
          <w:rFonts w:ascii="Times" w:hAnsi="Times" w:cs="Times"/>
          <w:sz w:val="20"/>
          <w:szCs w:val="20"/>
        </w:rPr>
        <w:t xml:space="preserve">. </w:t>
      </w:r>
    </w:p>
  </w:endnote>
  <w:endnote w:id="8">
    <w:p w14:paraId="52A35270" w14:textId="77777777" w:rsidR="00C72985" w:rsidRPr="000B2026" w:rsidRDefault="00C72985" w:rsidP="00C745B0">
      <w:pPr>
        <w:pStyle w:val="EndnoteText"/>
        <w:rPr>
          <w:rFonts w:ascii="Times" w:hAnsi="Times" w:cs="Times"/>
        </w:rPr>
      </w:pPr>
      <w:r w:rsidRPr="000B2026">
        <w:rPr>
          <w:rStyle w:val="EndnoteReference"/>
          <w:rFonts w:ascii="Times" w:hAnsi="Times" w:cs="Times"/>
        </w:rPr>
        <w:endnoteRef/>
      </w:r>
      <w:r w:rsidRPr="000B2026">
        <w:rPr>
          <w:rFonts w:ascii="Times" w:hAnsi="Times" w:cs="Times"/>
        </w:rPr>
        <w:t xml:space="preserve"> Julie </w:t>
      </w:r>
      <w:proofErr w:type="spellStart"/>
      <w:r w:rsidRPr="000B2026">
        <w:rPr>
          <w:rFonts w:ascii="Times" w:hAnsi="Times" w:cs="Times"/>
        </w:rPr>
        <w:t>Turkewitz</w:t>
      </w:r>
      <w:proofErr w:type="spellEnd"/>
      <w:r w:rsidRPr="000B2026">
        <w:rPr>
          <w:rFonts w:ascii="Times" w:hAnsi="Times" w:cs="Times"/>
        </w:rPr>
        <w:t xml:space="preserve">, </w:t>
      </w:r>
      <w:r w:rsidRPr="000B2026">
        <w:rPr>
          <w:rFonts w:ascii="Times" w:hAnsi="Times" w:cs="Times"/>
          <w:i/>
          <w:iCs/>
        </w:rPr>
        <w:t>White Supremacist Plotted to Bomb Colorado Synagogue, F.B.I. Says</w:t>
      </w:r>
      <w:r w:rsidRPr="000B2026">
        <w:rPr>
          <w:rFonts w:ascii="Times" w:hAnsi="Times" w:cs="Times"/>
        </w:rPr>
        <w:t xml:space="preserve">, New York Times (Nov. 4, 2019). </w:t>
      </w:r>
      <w:hyperlink r:id="rId9" w:history="1">
        <w:r w:rsidRPr="000B2026">
          <w:rPr>
            <w:rStyle w:val="Hyperlink"/>
            <w:rFonts w:ascii="Times" w:hAnsi="Times" w:cs="Times"/>
          </w:rPr>
          <w:t>https://www.nytimes.com/2019/11/04/us/pueblo-colorado-synagogue-richard-holzer.html</w:t>
        </w:r>
      </w:hyperlink>
      <w:r w:rsidRPr="000B2026">
        <w:rPr>
          <w:rFonts w:ascii="Times" w:hAnsi="Times" w:cs="Times"/>
        </w:rPr>
        <w:t xml:space="preserve">. </w:t>
      </w:r>
    </w:p>
  </w:endnote>
  <w:endnote w:id="9">
    <w:p w14:paraId="5C85D64E" w14:textId="77777777" w:rsidR="00C72985" w:rsidRPr="000B2026" w:rsidRDefault="00C72985" w:rsidP="00C72985">
      <w:pPr>
        <w:rPr>
          <w:rFonts w:ascii="Times" w:eastAsia="Calibri" w:hAnsi="Times" w:cs="Times"/>
          <w:sz w:val="20"/>
          <w:szCs w:val="20"/>
        </w:rPr>
      </w:pPr>
      <w:r w:rsidRPr="000B2026">
        <w:rPr>
          <w:rFonts w:ascii="Times" w:hAnsi="Times" w:cs="Times"/>
          <w:sz w:val="20"/>
          <w:szCs w:val="20"/>
          <w:vertAlign w:val="superscript"/>
        </w:rPr>
        <w:endnoteRef/>
      </w:r>
      <w:r w:rsidRPr="000B2026">
        <w:rPr>
          <w:rFonts w:ascii="Times" w:eastAsia="Calibri" w:hAnsi="Times" w:cs="Times"/>
          <w:sz w:val="20"/>
          <w:szCs w:val="20"/>
        </w:rPr>
        <w:t xml:space="preserve"> On December 10, 2019, David N. Anderson and Francine Graham attacked the JC Kosher Supermarket in Jersey City, New Jersey, which resulted in their deaths, as well as the death of three persons inside the store and a Jersey City police officer. Following the incident, it was reported that Anderson had been linked to the Black Hebrew Israelite movement, which consists of many separatist groups, of which 144 have been designated as hate groups by the Southern Poverty Law Center. </w:t>
      </w:r>
      <w:r w:rsidRPr="000B2026">
        <w:rPr>
          <w:rFonts w:ascii="Times" w:eastAsia="Calibri" w:hAnsi="Times" w:cs="Times"/>
          <w:i/>
          <w:sz w:val="20"/>
          <w:szCs w:val="20"/>
        </w:rPr>
        <w:t xml:space="preserve">Deadly Attack in New Jersey – Possible Link to Black Separatist Movement, </w:t>
      </w:r>
      <w:r w:rsidRPr="000B2026">
        <w:rPr>
          <w:rFonts w:ascii="Times" w:eastAsia="Calibri" w:hAnsi="Times" w:cs="Times"/>
          <w:sz w:val="20"/>
          <w:szCs w:val="20"/>
        </w:rPr>
        <w:t xml:space="preserve">Southern Poverty Law Center, </w:t>
      </w:r>
      <w:hyperlink r:id="rId10">
        <w:r w:rsidRPr="000B2026">
          <w:rPr>
            <w:rFonts w:ascii="Times" w:eastAsia="Calibri" w:hAnsi="Times" w:cs="Times"/>
            <w:color w:val="1155CC"/>
            <w:sz w:val="20"/>
            <w:szCs w:val="20"/>
            <w:u w:val="single"/>
          </w:rPr>
          <w:t>https://www.splcenter.org/deadly-attack-new-jersey-possible-link-black-separatist-movement</w:t>
        </w:r>
      </w:hyperlink>
      <w:r w:rsidRPr="000B2026">
        <w:rPr>
          <w:rFonts w:ascii="Times" w:eastAsia="Calibri" w:hAnsi="Times" w:cs="Times"/>
          <w:color w:val="1155CC"/>
          <w:sz w:val="20"/>
          <w:szCs w:val="20"/>
          <w:u w:val="single"/>
        </w:rPr>
        <w:t xml:space="preserve">. </w:t>
      </w:r>
      <w:r w:rsidRPr="000B2026">
        <w:rPr>
          <w:rFonts w:ascii="Times" w:eastAsia="Calibri" w:hAnsi="Times" w:cs="Times"/>
          <w:sz w:val="20"/>
          <w:szCs w:val="20"/>
        </w:rPr>
        <w:t xml:space="preserve">The Mayor of Jersey City reported that Anderson’s Facebook posts expressed “favorable sentiment” towards antisemitic groups. Michael Gold and Ali Watkins, </w:t>
      </w:r>
      <w:r w:rsidRPr="000B2026">
        <w:rPr>
          <w:rFonts w:ascii="Times" w:eastAsia="Calibri" w:hAnsi="Times" w:cs="Times"/>
          <w:i/>
          <w:sz w:val="20"/>
          <w:szCs w:val="20"/>
        </w:rPr>
        <w:t xml:space="preserve">Suspect in Jersey City Linked to Black Hebrew Israelite Group, </w:t>
      </w:r>
      <w:r w:rsidRPr="000B2026">
        <w:rPr>
          <w:rFonts w:ascii="Times" w:eastAsia="Calibri" w:hAnsi="Times" w:cs="Times"/>
          <w:sz w:val="20"/>
          <w:szCs w:val="20"/>
        </w:rPr>
        <w:t xml:space="preserve">New York Times (Dec. 11, 2019), </w:t>
      </w:r>
      <w:hyperlink r:id="rId11">
        <w:r w:rsidRPr="000B2026">
          <w:rPr>
            <w:rFonts w:ascii="Times" w:eastAsia="Calibri" w:hAnsi="Times" w:cs="Times"/>
            <w:color w:val="1155CC"/>
            <w:sz w:val="20"/>
            <w:szCs w:val="20"/>
            <w:u w:val="single"/>
          </w:rPr>
          <w:t>https://www.nytimes.com/2019/12/11/nyregion/jersey-city-shooting.html</w:t>
        </w:r>
      </w:hyperlink>
      <w:r w:rsidRPr="000B2026">
        <w:rPr>
          <w:rFonts w:ascii="Times" w:eastAsia="Calibri" w:hAnsi="Times" w:cs="Times"/>
          <w:sz w:val="20"/>
          <w:szCs w:val="20"/>
        </w:rPr>
        <w:t>.</w:t>
      </w:r>
    </w:p>
  </w:endnote>
  <w:endnote w:id="10">
    <w:p w14:paraId="5E9E858D" w14:textId="77777777" w:rsidR="00C72985" w:rsidRPr="000B2026" w:rsidRDefault="00C72985" w:rsidP="00C745B0">
      <w:pPr>
        <w:rPr>
          <w:rFonts w:ascii="Times" w:eastAsia="Calibri"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w:t>
      </w:r>
      <w:r w:rsidRPr="000B2026">
        <w:rPr>
          <w:rFonts w:ascii="Times" w:eastAsia="Calibri" w:hAnsi="Times" w:cs="Times"/>
          <w:sz w:val="20"/>
          <w:szCs w:val="20"/>
        </w:rPr>
        <w:t xml:space="preserve">On December 28, 2019, Grafton Thomas invaded the home of Rabbi Chaim </w:t>
      </w:r>
      <w:proofErr w:type="spellStart"/>
      <w:r w:rsidRPr="000B2026">
        <w:rPr>
          <w:rFonts w:ascii="Times" w:eastAsia="Calibri" w:hAnsi="Times" w:cs="Times"/>
          <w:sz w:val="20"/>
          <w:szCs w:val="20"/>
        </w:rPr>
        <w:t>Rottenberg</w:t>
      </w:r>
      <w:proofErr w:type="spellEnd"/>
      <w:r w:rsidRPr="000B2026">
        <w:rPr>
          <w:rFonts w:ascii="Times" w:eastAsia="Calibri" w:hAnsi="Times" w:cs="Times"/>
          <w:sz w:val="20"/>
          <w:szCs w:val="20"/>
        </w:rPr>
        <w:t xml:space="preserve"> and began stabbing guests who were there to celebrate the seventh night of Hanukkah. Rebecca </w:t>
      </w:r>
      <w:proofErr w:type="spellStart"/>
      <w:r w:rsidRPr="000B2026">
        <w:rPr>
          <w:rFonts w:ascii="Times" w:eastAsia="Calibri" w:hAnsi="Times" w:cs="Times"/>
          <w:sz w:val="20"/>
          <w:szCs w:val="20"/>
        </w:rPr>
        <w:t>Liebson</w:t>
      </w:r>
      <w:proofErr w:type="spellEnd"/>
      <w:r w:rsidRPr="000B2026">
        <w:rPr>
          <w:rFonts w:ascii="Times" w:eastAsia="Calibri" w:hAnsi="Times" w:cs="Times"/>
          <w:sz w:val="20"/>
          <w:szCs w:val="20"/>
        </w:rPr>
        <w:t xml:space="preserve"> et al., </w:t>
      </w:r>
      <w:r w:rsidRPr="000B2026">
        <w:rPr>
          <w:rFonts w:ascii="Times" w:eastAsia="Calibri" w:hAnsi="Times" w:cs="Times"/>
          <w:i/>
          <w:sz w:val="20"/>
          <w:szCs w:val="20"/>
        </w:rPr>
        <w:t xml:space="preserve">Intruder Screamed ‘I’ll Get You’ in Attack on Jews at Rabbi’s Home, </w:t>
      </w:r>
      <w:r w:rsidRPr="000B2026">
        <w:rPr>
          <w:rFonts w:ascii="Times" w:eastAsia="Calibri" w:hAnsi="Times" w:cs="Times"/>
          <w:sz w:val="20"/>
          <w:szCs w:val="20"/>
        </w:rPr>
        <w:t xml:space="preserve">New York Times (Dec. 29, 2019), </w:t>
      </w:r>
      <w:hyperlink r:id="rId12">
        <w:r w:rsidRPr="000B2026">
          <w:rPr>
            <w:rFonts w:ascii="Times" w:eastAsia="Calibri" w:hAnsi="Times" w:cs="Times"/>
            <w:color w:val="1155CC"/>
            <w:sz w:val="20"/>
            <w:szCs w:val="20"/>
            <w:u w:val="single"/>
          </w:rPr>
          <w:t>https://www.nytimes.com/2019/12/29/nyregion/monsey-new-york-stabbing.html</w:t>
        </w:r>
      </w:hyperlink>
      <w:r w:rsidRPr="000B2026">
        <w:rPr>
          <w:rFonts w:ascii="Times" w:eastAsia="Calibri" w:hAnsi="Times" w:cs="Times"/>
          <w:color w:val="1155CC"/>
          <w:sz w:val="20"/>
          <w:szCs w:val="20"/>
          <w:u w:val="single"/>
        </w:rPr>
        <w:t xml:space="preserve">. </w:t>
      </w:r>
      <w:r w:rsidRPr="000B2026">
        <w:rPr>
          <w:rFonts w:ascii="Times" w:eastAsia="Calibri" w:hAnsi="Times" w:cs="Times"/>
          <w:sz w:val="20"/>
          <w:szCs w:val="20"/>
        </w:rPr>
        <w:t xml:space="preserve">Five guests were wounded, one of whom ultimately died in March. </w:t>
      </w:r>
      <w:proofErr w:type="spellStart"/>
      <w:r w:rsidRPr="000B2026">
        <w:rPr>
          <w:rFonts w:ascii="Times" w:eastAsia="Calibri" w:hAnsi="Times" w:cs="Times"/>
          <w:sz w:val="20"/>
          <w:szCs w:val="20"/>
        </w:rPr>
        <w:t>Azi</w:t>
      </w:r>
      <w:proofErr w:type="spellEnd"/>
      <w:r w:rsidRPr="000B2026">
        <w:rPr>
          <w:rFonts w:ascii="Times" w:eastAsia="Calibri" w:hAnsi="Times" w:cs="Times"/>
          <w:sz w:val="20"/>
          <w:szCs w:val="20"/>
        </w:rPr>
        <w:t xml:space="preserve"> </w:t>
      </w:r>
      <w:proofErr w:type="spellStart"/>
      <w:r w:rsidRPr="000B2026">
        <w:rPr>
          <w:rFonts w:ascii="Times" w:eastAsia="Calibri" w:hAnsi="Times" w:cs="Times"/>
          <w:sz w:val="20"/>
          <w:szCs w:val="20"/>
        </w:rPr>
        <w:t>Paybarah</w:t>
      </w:r>
      <w:proofErr w:type="spellEnd"/>
      <w:r w:rsidRPr="000B2026">
        <w:rPr>
          <w:rFonts w:ascii="Times" w:eastAsia="Calibri" w:hAnsi="Times" w:cs="Times"/>
          <w:sz w:val="20"/>
          <w:szCs w:val="20"/>
        </w:rPr>
        <w:t xml:space="preserve">, </w:t>
      </w:r>
      <w:r w:rsidRPr="000B2026">
        <w:rPr>
          <w:rFonts w:ascii="Times" w:eastAsia="Calibri" w:hAnsi="Times" w:cs="Times"/>
          <w:i/>
          <w:sz w:val="20"/>
          <w:szCs w:val="20"/>
        </w:rPr>
        <w:t xml:space="preserve">Rabbi Dies Three Months After Hanukkah Night Attack, </w:t>
      </w:r>
      <w:r w:rsidRPr="000B2026">
        <w:rPr>
          <w:rFonts w:ascii="Times" w:eastAsia="Calibri" w:hAnsi="Times" w:cs="Times"/>
          <w:sz w:val="20"/>
          <w:szCs w:val="20"/>
        </w:rPr>
        <w:t xml:space="preserve">New York Times (Mar. 30, 2020), </w:t>
      </w:r>
      <w:hyperlink r:id="rId13">
        <w:r w:rsidRPr="000B2026">
          <w:rPr>
            <w:rFonts w:ascii="Times" w:eastAsia="Calibri" w:hAnsi="Times" w:cs="Times"/>
            <w:color w:val="1155CC"/>
            <w:sz w:val="20"/>
            <w:szCs w:val="20"/>
            <w:u w:val="single"/>
          </w:rPr>
          <w:t>https://www.nytimes.com/2020/03/30/nyregion/rabbi-monsey-attack.html</w:t>
        </w:r>
      </w:hyperlink>
      <w:r w:rsidRPr="000B2026">
        <w:rPr>
          <w:rFonts w:ascii="Times" w:eastAsia="Calibri" w:hAnsi="Times" w:cs="Times"/>
          <w:sz w:val="20"/>
          <w:szCs w:val="20"/>
        </w:rPr>
        <w:t xml:space="preserve">.  It was reported that, following the attack, Thomas also attempted and was prevented from entering a synagogue next door. Rebecca </w:t>
      </w:r>
      <w:proofErr w:type="spellStart"/>
      <w:r w:rsidRPr="000B2026">
        <w:rPr>
          <w:rFonts w:ascii="Times" w:eastAsia="Calibri" w:hAnsi="Times" w:cs="Times"/>
          <w:sz w:val="20"/>
          <w:szCs w:val="20"/>
        </w:rPr>
        <w:t>Liebson</w:t>
      </w:r>
      <w:proofErr w:type="spellEnd"/>
      <w:r w:rsidRPr="000B2026">
        <w:rPr>
          <w:rFonts w:ascii="Times" w:eastAsia="Calibri" w:hAnsi="Times" w:cs="Times"/>
          <w:sz w:val="20"/>
          <w:szCs w:val="20"/>
        </w:rPr>
        <w:t xml:space="preserve"> et al., </w:t>
      </w:r>
      <w:r w:rsidRPr="000B2026">
        <w:rPr>
          <w:rFonts w:ascii="Times" w:eastAsia="Calibri" w:hAnsi="Times" w:cs="Times"/>
          <w:i/>
          <w:sz w:val="20"/>
          <w:szCs w:val="20"/>
        </w:rPr>
        <w:t xml:space="preserve">5 Wounded in Stabbing at Rabbi’s House in N.Y. Suburb, </w:t>
      </w:r>
      <w:r w:rsidRPr="000B2026">
        <w:rPr>
          <w:rFonts w:ascii="Times" w:eastAsia="Calibri" w:hAnsi="Times" w:cs="Times"/>
          <w:sz w:val="20"/>
          <w:szCs w:val="20"/>
        </w:rPr>
        <w:t xml:space="preserve">New York Times (Dec. 28, 2019), </w:t>
      </w:r>
      <w:hyperlink r:id="rId14">
        <w:r w:rsidRPr="000B2026">
          <w:rPr>
            <w:rFonts w:ascii="Times" w:eastAsia="Calibri" w:hAnsi="Times" w:cs="Times"/>
            <w:color w:val="1155CC"/>
            <w:sz w:val="20"/>
            <w:szCs w:val="20"/>
            <w:u w:val="single"/>
          </w:rPr>
          <w:t>https://www.nytimes.com/2019/12/28/nyregion/monsey-synagogue-stabbing-anti-semitic.html</w:t>
        </w:r>
      </w:hyperlink>
      <w:r w:rsidRPr="000B2026">
        <w:rPr>
          <w:rFonts w:ascii="Times" w:eastAsia="Calibri" w:hAnsi="Times" w:cs="Times"/>
          <w:sz w:val="20"/>
          <w:szCs w:val="20"/>
        </w:rPr>
        <w:t xml:space="preserve">.  Thomas kept journals which referenced Jews and his internet search history included the question “why did Hitler hate the Jews,” “German Jewish Temples near me”, and “prominent companies founded by Jews in America. </w:t>
      </w:r>
      <w:r w:rsidRPr="000B2026">
        <w:rPr>
          <w:rFonts w:ascii="Times" w:eastAsia="Calibri" w:hAnsi="Times" w:cs="Times"/>
          <w:i/>
          <w:sz w:val="20"/>
          <w:szCs w:val="20"/>
        </w:rPr>
        <w:t xml:space="preserve">Monsey stabbing: Journals of attacker ‘referenced Jews’, </w:t>
      </w:r>
      <w:r w:rsidRPr="000B2026">
        <w:rPr>
          <w:rFonts w:ascii="Times" w:eastAsia="Calibri" w:hAnsi="Times" w:cs="Times"/>
          <w:sz w:val="20"/>
          <w:szCs w:val="20"/>
        </w:rPr>
        <w:t xml:space="preserve">BBC News (Dec. 30, 2019), </w:t>
      </w:r>
      <w:hyperlink r:id="rId15">
        <w:r w:rsidRPr="000B2026">
          <w:rPr>
            <w:rFonts w:ascii="Times" w:eastAsia="Calibri" w:hAnsi="Times" w:cs="Times"/>
            <w:color w:val="1155CC"/>
            <w:sz w:val="20"/>
            <w:szCs w:val="20"/>
            <w:u w:val="single"/>
          </w:rPr>
          <w:t>https://www.bbc.com/news/world-us-canada-50952441</w:t>
        </w:r>
      </w:hyperlink>
      <w:r w:rsidRPr="000B2026">
        <w:rPr>
          <w:rFonts w:ascii="Times" w:eastAsia="Calibri" w:hAnsi="Times" w:cs="Times"/>
          <w:color w:val="1155CC"/>
          <w:sz w:val="20"/>
          <w:szCs w:val="20"/>
          <w:u w:val="single"/>
        </w:rPr>
        <w:t>.</w:t>
      </w:r>
    </w:p>
  </w:endnote>
  <w:endnote w:id="11">
    <w:p w14:paraId="11EE955B" w14:textId="77777777" w:rsidR="00C72985" w:rsidRPr="000B2026" w:rsidRDefault="00C72985" w:rsidP="00C745B0">
      <w:pPr>
        <w:rPr>
          <w:rFonts w:ascii="Times" w:hAnsi="Times" w:cs="Times"/>
          <w:i/>
          <w:color w:val="1155CC"/>
          <w:sz w:val="20"/>
          <w:szCs w:val="20"/>
          <w:u w:val="single"/>
        </w:rPr>
      </w:pPr>
      <w:r w:rsidRPr="000B2026">
        <w:rPr>
          <w:rFonts w:ascii="Times" w:hAnsi="Times" w:cs="Times"/>
          <w:sz w:val="20"/>
          <w:szCs w:val="20"/>
          <w:vertAlign w:val="superscript"/>
        </w:rPr>
        <w:endnoteRef/>
      </w:r>
      <w:r w:rsidRPr="000B2026">
        <w:rPr>
          <w:rFonts w:ascii="Times" w:hAnsi="Times" w:cs="Times"/>
          <w:sz w:val="20"/>
          <w:szCs w:val="20"/>
        </w:rPr>
        <w:t xml:space="preserve"> Shayna Jacobs, </w:t>
      </w:r>
      <w:r w:rsidRPr="000B2026">
        <w:rPr>
          <w:rFonts w:ascii="Times" w:hAnsi="Times" w:cs="Times"/>
          <w:i/>
          <w:sz w:val="20"/>
          <w:szCs w:val="20"/>
        </w:rPr>
        <w:t xml:space="preserve">Acts of anti-Semitism are on the rise in New York and elsewhere, leaving Jewish community rattled, </w:t>
      </w:r>
      <w:r w:rsidRPr="000B2026">
        <w:rPr>
          <w:rFonts w:ascii="Times" w:hAnsi="Times" w:cs="Times"/>
          <w:sz w:val="20"/>
          <w:szCs w:val="20"/>
        </w:rPr>
        <w:t xml:space="preserve">Washington Post (Dec. 29, 2019), </w:t>
      </w:r>
      <w:hyperlink r:id="rId16">
        <w:r w:rsidRPr="000B2026">
          <w:rPr>
            <w:rFonts w:ascii="Times" w:hAnsi="Times" w:cs="Times"/>
            <w:color w:val="1155CC"/>
            <w:sz w:val="20"/>
            <w:szCs w:val="20"/>
            <w:u w:val="single"/>
          </w:rPr>
          <w:t>https://www.washingtonpost.com/national-security/acts-of-anti-semitism-are-on-the-rise-in-new-york-and-elsewhere-leaving-jewish-community-rattled/2019/12/29/f8c20578-2a7e-11ea-bcb3-ac6482c4a92f_story.html</w:t>
        </w:r>
      </w:hyperlink>
      <w:r w:rsidRPr="000B2026">
        <w:rPr>
          <w:rFonts w:ascii="Times" w:hAnsi="Times" w:cs="Times"/>
          <w:sz w:val="20"/>
          <w:szCs w:val="20"/>
        </w:rPr>
        <w:t xml:space="preserve">; Andrea Salcedo and Sean </w:t>
      </w:r>
      <w:proofErr w:type="spellStart"/>
      <w:r w:rsidRPr="000B2026">
        <w:rPr>
          <w:rFonts w:ascii="Times" w:hAnsi="Times" w:cs="Times"/>
          <w:sz w:val="20"/>
          <w:szCs w:val="20"/>
        </w:rPr>
        <w:t>Piccoli</w:t>
      </w:r>
      <w:proofErr w:type="spellEnd"/>
      <w:r w:rsidRPr="000B2026">
        <w:rPr>
          <w:rFonts w:ascii="Times" w:hAnsi="Times" w:cs="Times"/>
          <w:sz w:val="20"/>
          <w:szCs w:val="20"/>
        </w:rPr>
        <w:t xml:space="preserve">, </w:t>
      </w:r>
      <w:r w:rsidRPr="000B2026">
        <w:rPr>
          <w:rFonts w:ascii="Times" w:hAnsi="Times" w:cs="Times"/>
          <w:i/>
          <w:sz w:val="20"/>
          <w:szCs w:val="20"/>
        </w:rPr>
        <w:t>N.Y.P.D. Steps Up Patrols After Reports of 8 Anti-Semitic Incidents,</w:t>
      </w:r>
      <w:r w:rsidRPr="000B2026">
        <w:rPr>
          <w:rFonts w:ascii="Times" w:hAnsi="Times" w:cs="Times"/>
          <w:sz w:val="20"/>
          <w:szCs w:val="20"/>
        </w:rPr>
        <w:t xml:space="preserve"> New York Times (Dec. 27, 2019), </w:t>
      </w:r>
      <w:hyperlink r:id="rId17">
        <w:r w:rsidRPr="000B2026">
          <w:rPr>
            <w:rFonts w:ascii="Times" w:hAnsi="Times" w:cs="Times"/>
            <w:color w:val="1155CC"/>
            <w:sz w:val="20"/>
            <w:szCs w:val="20"/>
            <w:u w:val="single"/>
          </w:rPr>
          <w:t>https://www.nytimes.com/2019/12/27/nyregion/brooklyn-anti-semitic-attack.html</w:t>
        </w:r>
      </w:hyperlink>
      <w:r w:rsidRPr="000B2026">
        <w:rPr>
          <w:rFonts w:ascii="Times" w:hAnsi="Times" w:cs="Times"/>
          <w:color w:val="1155CC"/>
          <w:sz w:val="20"/>
          <w:szCs w:val="20"/>
          <w:u w:val="single"/>
        </w:rPr>
        <w:t xml:space="preserve">; </w:t>
      </w:r>
      <w:r w:rsidRPr="000B2026">
        <w:rPr>
          <w:rFonts w:ascii="Times" w:hAnsi="Times" w:cs="Times"/>
          <w:i/>
          <w:sz w:val="20"/>
          <w:szCs w:val="20"/>
        </w:rPr>
        <w:t xml:space="preserve">13 and Counting: NYPD Probing New Year’s Day Attack on Young Jewish Man in Williamsburg, </w:t>
      </w:r>
      <w:r w:rsidRPr="000B2026">
        <w:rPr>
          <w:rFonts w:ascii="Times" w:hAnsi="Times" w:cs="Times"/>
          <w:sz w:val="20"/>
          <w:szCs w:val="20"/>
        </w:rPr>
        <w:t xml:space="preserve">CBS New York (Jan. 1, 2020), </w:t>
      </w:r>
      <w:r w:rsidRPr="000B2026">
        <w:rPr>
          <w:rFonts w:ascii="Times" w:hAnsi="Times" w:cs="Times"/>
          <w:i/>
          <w:sz w:val="20"/>
          <w:szCs w:val="20"/>
          <w:u w:val="single"/>
        </w:rPr>
        <w:t xml:space="preserve"> </w:t>
      </w:r>
    </w:p>
    <w:p w14:paraId="08E475F8" w14:textId="77777777" w:rsidR="00C72985" w:rsidRPr="000B2026" w:rsidRDefault="00C72985" w:rsidP="00C745B0">
      <w:pPr>
        <w:rPr>
          <w:rFonts w:ascii="Times" w:hAnsi="Times" w:cs="Times"/>
          <w:sz w:val="20"/>
          <w:szCs w:val="20"/>
        </w:rPr>
      </w:pPr>
      <w:r w:rsidRPr="000B2026">
        <w:rPr>
          <w:rFonts w:ascii="Times" w:hAnsi="Times" w:cs="Times"/>
          <w:color w:val="1155CC"/>
          <w:sz w:val="20"/>
          <w:szCs w:val="20"/>
          <w:u w:val="single"/>
        </w:rPr>
        <w:t xml:space="preserve"> </w:t>
      </w:r>
      <w:hyperlink r:id="rId18">
        <w:r w:rsidRPr="000B2026">
          <w:rPr>
            <w:rFonts w:ascii="Times" w:eastAsia="Calibri" w:hAnsi="Times" w:cs="Times"/>
            <w:color w:val="1155CC"/>
            <w:sz w:val="20"/>
            <w:szCs w:val="20"/>
            <w:u w:val="single"/>
          </w:rPr>
          <w:t>https://newyork.cbslocal.com/2020/01/01/brooklyn-anti-semitic-hate-crimes-jewish-men-attacked-williamsburg-crown-heights/</w:t>
        </w:r>
      </w:hyperlink>
      <w:r w:rsidRPr="000B2026">
        <w:rPr>
          <w:rFonts w:ascii="Times" w:hAnsi="Times" w:cs="Times"/>
          <w:sz w:val="20"/>
          <w:szCs w:val="20"/>
        </w:rPr>
        <w:t xml:space="preserve">; Ari Feldman, </w:t>
      </w:r>
      <w:r w:rsidRPr="000B2026">
        <w:rPr>
          <w:rFonts w:ascii="Times" w:hAnsi="Times" w:cs="Times"/>
          <w:i/>
          <w:sz w:val="20"/>
          <w:szCs w:val="20"/>
        </w:rPr>
        <w:t xml:space="preserve">Six Nights of Hanukkah, Seven Anti-Semitic Incidents in New York City, </w:t>
      </w:r>
      <w:r w:rsidRPr="000B2026">
        <w:rPr>
          <w:rFonts w:ascii="Times" w:hAnsi="Times" w:cs="Times"/>
          <w:sz w:val="20"/>
          <w:szCs w:val="20"/>
        </w:rPr>
        <w:t xml:space="preserve">The Forward (Dec. 27, 2019), </w:t>
      </w:r>
      <w:hyperlink r:id="rId19">
        <w:r w:rsidRPr="000B2026">
          <w:rPr>
            <w:rFonts w:ascii="Times" w:hAnsi="Times" w:cs="Times"/>
            <w:color w:val="1155CC"/>
            <w:sz w:val="20"/>
            <w:szCs w:val="20"/>
            <w:u w:val="single"/>
          </w:rPr>
          <w:t>https://forward.com/news/national/437346/anti-semitic-attacks-nyc-brooklyn/</w:t>
        </w:r>
      </w:hyperlink>
      <w:r w:rsidRPr="000B2026">
        <w:rPr>
          <w:rFonts w:ascii="Times" w:hAnsi="Times" w:cs="Times"/>
          <w:color w:val="1155CC"/>
          <w:sz w:val="20"/>
          <w:szCs w:val="20"/>
          <w:u w:val="single"/>
        </w:rPr>
        <w:t xml:space="preserve">. </w:t>
      </w:r>
    </w:p>
  </w:endnote>
  <w:endnote w:id="12">
    <w:p w14:paraId="04253685" w14:textId="77777777" w:rsidR="000B2026" w:rsidRPr="00F12C6B" w:rsidRDefault="000B2026" w:rsidP="000B2026">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F12C6B">
        <w:rPr>
          <w:rFonts w:ascii="Times" w:eastAsia="Calibri" w:hAnsi="Times"/>
          <w:sz w:val="20"/>
          <w:szCs w:val="20"/>
        </w:rPr>
        <w:t xml:space="preserve">On October 28, a </w:t>
      </w:r>
      <w:proofErr w:type="gramStart"/>
      <w:r w:rsidRPr="00F12C6B">
        <w:rPr>
          <w:rFonts w:ascii="Times" w:eastAsia="Calibri" w:hAnsi="Times"/>
          <w:sz w:val="20"/>
          <w:szCs w:val="20"/>
        </w:rPr>
        <w:t>70 year old</w:t>
      </w:r>
      <w:proofErr w:type="gramEnd"/>
      <w:r w:rsidRPr="00F12C6B">
        <w:rPr>
          <w:rFonts w:ascii="Times" w:eastAsia="Calibri" w:hAnsi="Times"/>
          <w:sz w:val="20"/>
          <w:szCs w:val="20"/>
        </w:rPr>
        <w:t xml:space="preserve"> Jewish man was verbally attacked and physically assaulted by a man using antisemitic insults in the P</w:t>
      </w:r>
      <w:r w:rsidRPr="00A76B3F">
        <w:rPr>
          <w:rFonts w:ascii="Times" w:eastAsia="Calibri" w:hAnsi="Times"/>
          <w:sz w:val="20"/>
          <w:szCs w:val="20"/>
        </w:rPr>
        <w:t xml:space="preserve">ankow district in Berlin, Germany.  Benjamin </w:t>
      </w:r>
      <w:proofErr w:type="spellStart"/>
      <w:r w:rsidRPr="00A76B3F">
        <w:rPr>
          <w:rFonts w:ascii="Times" w:eastAsia="Calibri" w:hAnsi="Times"/>
          <w:sz w:val="20"/>
          <w:szCs w:val="20"/>
        </w:rPr>
        <w:t>Weinthal</w:t>
      </w:r>
      <w:proofErr w:type="spellEnd"/>
      <w:r w:rsidRPr="00A76B3F">
        <w:rPr>
          <w:rFonts w:ascii="Times" w:eastAsia="Calibri" w:hAnsi="Times"/>
          <w:sz w:val="20"/>
          <w:szCs w:val="20"/>
        </w:rPr>
        <w:t xml:space="preserve">, </w:t>
      </w:r>
      <w:r w:rsidRPr="00F12C6B">
        <w:rPr>
          <w:rFonts w:ascii="Times" w:eastAsia="Calibri" w:hAnsi="Times"/>
          <w:i/>
          <w:sz w:val="20"/>
          <w:szCs w:val="20"/>
        </w:rPr>
        <w:t xml:space="preserve">70-year-old Jewish man in Berlin assaulted in violent antisemitic attack, </w:t>
      </w:r>
      <w:r w:rsidRPr="00F12C6B">
        <w:rPr>
          <w:rFonts w:ascii="Times" w:eastAsia="Calibri" w:hAnsi="Times"/>
          <w:sz w:val="20"/>
          <w:szCs w:val="20"/>
        </w:rPr>
        <w:t xml:space="preserve">The Jerusalem Post (Oct. 30, 2019), </w:t>
      </w:r>
      <w:hyperlink r:id="rId20">
        <w:r w:rsidRPr="00F12C6B">
          <w:rPr>
            <w:rFonts w:ascii="Times" w:hAnsi="Times"/>
            <w:color w:val="1155CC"/>
            <w:sz w:val="20"/>
            <w:szCs w:val="20"/>
            <w:u w:val="single"/>
          </w:rPr>
          <w:t>https://www.jpost.com/diaspora/70-year-old-jewish-man-in-berlin-assaulted-in-violent-antisemitic-attack-606262</w:t>
        </w:r>
      </w:hyperlink>
      <w:r w:rsidRPr="00F12C6B">
        <w:rPr>
          <w:rFonts w:ascii="Times" w:hAnsi="Times"/>
          <w:sz w:val="20"/>
          <w:szCs w:val="20"/>
        </w:rPr>
        <w:t xml:space="preserve">. </w:t>
      </w:r>
      <w:r w:rsidRPr="00F12C6B">
        <w:rPr>
          <w:rFonts w:ascii="Times" w:eastAsia="Calibri" w:hAnsi="Times"/>
          <w:sz w:val="20"/>
          <w:szCs w:val="20"/>
        </w:rPr>
        <w:t xml:space="preserve">On November 18, a </w:t>
      </w:r>
      <w:proofErr w:type="gramStart"/>
      <w:r w:rsidRPr="00F12C6B">
        <w:rPr>
          <w:rFonts w:ascii="Times" w:eastAsia="Calibri" w:hAnsi="Times"/>
          <w:sz w:val="20"/>
          <w:szCs w:val="20"/>
        </w:rPr>
        <w:t>76 year old</w:t>
      </w:r>
      <w:proofErr w:type="gramEnd"/>
      <w:r w:rsidRPr="00F12C6B">
        <w:rPr>
          <w:rFonts w:ascii="Times" w:eastAsia="Calibri" w:hAnsi="Times"/>
          <w:sz w:val="20"/>
          <w:szCs w:val="20"/>
        </w:rPr>
        <w:t xml:space="preserve"> man was assaulted by a teenager in the same neighborhood who called him a J</w:t>
      </w:r>
      <w:r w:rsidRPr="00A76B3F">
        <w:rPr>
          <w:rFonts w:ascii="Times" w:eastAsia="Calibri" w:hAnsi="Times"/>
          <w:sz w:val="20"/>
          <w:szCs w:val="20"/>
        </w:rPr>
        <w:t xml:space="preserve">ew during the attack. Toby Axelrod, </w:t>
      </w:r>
      <w:r w:rsidRPr="00F12C6B">
        <w:rPr>
          <w:rFonts w:ascii="Times" w:eastAsia="Calibri" w:hAnsi="Times"/>
          <w:i/>
          <w:sz w:val="20"/>
          <w:szCs w:val="20"/>
        </w:rPr>
        <w:t xml:space="preserve">Elderly man beaten by teen in anti-Semitic attack in Berlin, police say, </w:t>
      </w:r>
      <w:r w:rsidRPr="00F12C6B">
        <w:rPr>
          <w:rFonts w:ascii="Times" w:eastAsia="Calibri" w:hAnsi="Times"/>
          <w:sz w:val="20"/>
          <w:szCs w:val="20"/>
        </w:rPr>
        <w:t xml:space="preserve">The Times of Israel (Nov. 20, 2019), </w:t>
      </w:r>
      <w:hyperlink r:id="rId21" w:history="1">
        <w:r w:rsidRPr="00F12C6B">
          <w:rPr>
            <w:rStyle w:val="Hyperlink"/>
            <w:rFonts w:ascii="Times" w:hAnsi="Times"/>
            <w:sz w:val="20"/>
            <w:szCs w:val="20"/>
          </w:rPr>
          <w:t>https://www.timesofisrael.com/elderly-man-beaten-by-teen-in-anti-semitic-attack-in-berlin-police-say/</w:t>
        </w:r>
      </w:hyperlink>
      <w:r w:rsidRPr="00F12C6B">
        <w:rPr>
          <w:rFonts w:ascii="Times" w:hAnsi="Times"/>
          <w:sz w:val="20"/>
          <w:szCs w:val="20"/>
        </w:rPr>
        <w:t xml:space="preserve">. </w:t>
      </w:r>
      <w:hyperlink r:id="rId22"/>
      <w:r w:rsidRPr="00F12C6B">
        <w:rPr>
          <w:rFonts w:ascii="Times" w:hAnsi="Times"/>
          <w:sz w:val="20"/>
          <w:szCs w:val="20"/>
        </w:rPr>
        <w:t xml:space="preserve"> </w:t>
      </w:r>
    </w:p>
  </w:endnote>
  <w:endnote w:id="13">
    <w:p w14:paraId="22A93E98" w14:textId="77777777" w:rsidR="000B2026" w:rsidRPr="00F12C6B" w:rsidRDefault="000B2026" w:rsidP="000B2026">
      <w:pPr>
        <w:rPr>
          <w:rFonts w:ascii="Times" w:hAnsi="Times"/>
          <w:sz w:val="20"/>
          <w:szCs w:val="20"/>
        </w:rPr>
      </w:pPr>
      <w:r w:rsidRPr="00F12C6B">
        <w:rPr>
          <w:rStyle w:val="EndnoteReference"/>
          <w:rFonts w:ascii="Times" w:hAnsi="Times"/>
          <w:sz w:val="20"/>
          <w:szCs w:val="20"/>
        </w:rPr>
        <w:endnoteRef/>
      </w:r>
      <w:r w:rsidRPr="00F12C6B">
        <w:rPr>
          <w:rFonts w:ascii="Times" w:hAnsi="Times"/>
          <w:sz w:val="20"/>
          <w:szCs w:val="20"/>
        </w:rPr>
        <w:t xml:space="preserve"> After failing to enter the synagogue, Stephan </w:t>
      </w:r>
      <w:proofErr w:type="spellStart"/>
      <w:r w:rsidRPr="00F12C6B">
        <w:rPr>
          <w:rFonts w:ascii="Times" w:hAnsi="Times"/>
          <w:sz w:val="20"/>
          <w:szCs w:val="20"/>
        </w:rPr>
        <w:t>Balliet</w:t>
      </w:r>
      <w:proofErr w:type="spellEnd"/>
      <w:r w:rsidRPr="00F12C6B">
        <w:rPr>
          <w:rFonts w:ascii="Times" w:hAnsi="Times"/>
          <w:sz w:val="20"/>
          <w:szCs w:val="20"/>
        </w:rPr>
        <w:t xml:space="preserve">, 27, armed with a sub-machine gun and explosives, killed two civilians nearby and injured two others. </w:t>
      </w:r>
      <w:proofErr w:type="spellStart"/>
      <w:r w:rsidRPr="00F12C6B">
        <w:rPr>
          <w:rFonts w:ascii="Times" w:hAnsi="Times"/>
          <w:sz w:val="20"/>
          <w:szCs w:val="20"/>
        </w:rPr>
        <w:t>Balliet</w:t>
      </w:r>
      <w:proofErr w:type="spellEnd"/>
      <w:r w:rsidRPr="00F12C6B">
        <w:rPr>
          <w:rFonts w:ascii="Times" w:hAnsi="Times"/>
          <w:sz w:val="20"/>
          <w:szCs w:val="20"/>
        </w:rPr>
        <w:t xml:space="preserve"> live-streamed the attack on the gaming website Twitch, during which he said that Jews were the cause of the worl</w:t>
      </w:r>
      <w:r w:rsidRPr="00A76B3F">
        <w:rPr>
          <w:rFonts w:ascii="Times" w:hAnsi="Times"/>
          <w:sz w:val="20"/>
          <w:szCs w:val="20"/>
        </w:rPr>
        <w:t>d’s problems. In his manifesto, h</w:t>
      </w:r>
      <w:r w:rsidRPr="00F12C6B">
        <w:rPr>
          <w:rFonts w:ascii="Times" w:hAnsi="Times"/>
          <w:sz w:val="20"/>
          <w:szCs w:val="20"/>
        </w:rPr>
        <w:t xml:space="preserve">e stated, “Kill as many anti-Whites as possible, Jews preferred.” Rick Noack, Luisa Beck and Loveday Morris, </w:t>
      </w:r>
      <w:r w:rsidRPr="00F12C6B">
        <w:rPr>
          <w:rFonts w:ascii="Times" w:hAnsi="Times"/>
          <w:i/>
          <w:iCs/>
          <w:sz w:val="20"/>
          <w:szCs w:val="20"/>
        </w:rPr>
        <w:t>Gunman live-streamed attack outside German synagogue that left two dead</w:t>
      </w:r>
      <w:r w:rsidRPr="00F12C6B">
        <w:rPr>
          <w:rFonts w:ascii="Times" w:hAnsi="Times"/>
          <w:sz w:val="20"/>
          <w:szCs w:val="20"/>
        </w:rPr>
        <w:t xml:space="preserve">, The Washington Post (Oct. 9, 2019), </w:t>
      </w:r>
      <w:hyperlink r:id="rId23" w:history="1">
        <w:r w:rsidRPr="00F12C6B">
          <w:rPr>
            <w:rStyle w:val="Hyperlink"/>
            <w:rFonts w:ascii="Times" w:hAnsi="Times"/>
            <w:sz w:val="20"/>
            <w:szCs w:val="20"/>
          </w:rPr>
          <w:t>https://www.washingtonpost.com/world/shooting-near-synagogue-in-germany-leaves-at-least-two-people-dead-police-say/2019/10/09/08214514-ea89-11e9-9306-47cb0324fd44_story.html</w:t>
        </w:r>
      </w:hyperlink>
      <w:r w:rsidRPr="00F12C6B">
        <w:rPr>
          <w:rFonts w:ascii="Times" w:hAnsi="Times"/>
          <w:sz w:val="20"/>
          <w:szCs w:val="20"/>
        </w:rPr>
        <w:t>.</w:t>
      </w:r>
    </w:p>
  </w:endnote>
  <w:endnote w:id="14">
    <w:p w14:paraId="51D3227D" w14:textId="77777777" w:rsidR="000B2026" w:rsidRPr="00A76B3F" w:rsidRDefault="000B2026" w:rsidP="000B2026">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F12C6B">
        <w:rPr>
          <w:rFonts w:ascii="Times" w:eastAsia="Calibri" w:hAnsi="Times"/>
          <w:sz w:val="20"/>
          <w:szCs w:val="20"/>
        </w:rPr>
        <w:t xml:space="preserve">On December 29, a rabbi who was visiting London was physically assaulted by teenagers while walking through the Stamford Hill neighborhood. The two teens reportedly </w:t>
      </w:r>
      <w:proofErr w:type="gramStart"/>
      <w:r w:rsidRPr="00F12C6B">
        <w:rPr>
          <w:rFonts w:ascii="Times" w:eastAsia="Calibri" w:hAnsi="Times"/>
          <w:sz w:val="20"/>
          <w:szCs w:val="20"/>
        </w:rPr>
        <w:t>shouted</w:t>
      </w:r>
      <w:proofErr w:type="gramEnd"/>
      <w:r w:rsidRPr="00F12C6B">
        <w:rPr>
          <w:rFonts w:ascii="Times" w:eastAsia="Calibri" w:hAnsi="Times"/>
          <w:sz w:val="20"/>
          <w:szCs w:val="20"/>
        </w:rPr>
        <w:t xml:space="preserve"> “Kill Jews” and “F</w:t>
      </w:r>
      <w:r w:rsidRPr="00A76B3F">
        <w:rPr>
          <w:rFonts w:ascii="Times" w:eastAsia="Calibri" w:hAnsi="Times"/>
          <w:sz w:val="20"/>
          <w:szCs w:val="20"/>
        </w:rPr>
        <w:t>***</w:t>
      </w:r>
      <w:r w:rsidRPr="00F12C6B">
        <w:rPr>
          <w:rFonts w:ascii="Times" w:eastAsia="Calibri" w:hAnsi="Times"/>
          <w:sz w:val="20"/>
          <w:szCs w:val="20"/>
        </w:rPr>
        <w:t xml:space="preserve"> Jews” during the attack. </w:t>
      </w:r>
      <w:r w:rsidRPr="00F12C6B">
        <w:rPr>
          <w:rFonts w:ascii="Times" w:hAnsi="Times"/>
          <w:sz w:val="20"/>
          <w:szCs w:val="20"/>
        </w:rPr>
        <w:t xml:space="preserve">Rosa Doherty, </w:t>
      </w:r>
      <w:r w:rsidRPr="00F12C6B">
        <w:rPr>
          <w:rFonts w:ascii="Times" w:hAnsi="Times"/>
          <w:i/>
          <w:sz w:val="20"/>
          <w:szCs w:val="20"/>
        </w:rPr>
        <w:t>Senior Rabbi ‘beaten up in totally unprovoked attack’ in Stamford Hill,</w:t>
      </w:r>
      <w:r w:rsidRPr="00F12C6B">
        <w:rPr>
          <w:rFonts w:ascii="Times" w:hAnsi="Times"/>
          <w:sz w:val="20"/>
          <w:szCs w:val="20"/>
        </w:rPr>
        <w:t xml:space="preserve"> The Jewish Chronicle (Dec. 1, 2019), </w:t>
      </w:r>
      <w:hyperlink r:id="rId24" w:history="1">
        <w:r w:rsidRPr="00F12C6B">
          <w:rPr>
            <w:rStyle w:val="Hyperlink"/>
            <w:rFonts w:ascii="Times" w:hAnsi="Times"/>
            <w:sz w:val="20"/>
            <w:szCs w:val="20"/>
          </w:rPr>
          <w:t>https://www.thejc.com/news/uk-news/senior-rabbi-attacked-in-stamford-hill-1.493749</w:t>
        </w:r>
      </w:hyperlink>
      <w:r w:rsidRPr="00F12C6B">
        <w:rPr>
          <w:rFonts w:ascii="Times" w:hAnsi="Times"/>
          <w:sz w:val="20"/>
          <w:szCs w:val="20"/>
        </w:rPr>
        <w:t>.</w:t>
      </w:r>
      <w:r w:rsidRPr="00F12C6B">
        <w:rPr>
          <w:rFonts w:ascii="Times" w:hAnsi="Times"/>
          <w:i/>
          <w:sz w:val="20"/>
          <w:szCs w:val="20"/>
        </w:rPr>
        <w:t xml:space="preserve"> </w:t>
      </w:r>
    </w:p>
  </w:endnote>
  <w:endnote w:id="15">
    <w:p w14:paraId="2BDEE403" w14:textId="77777777" w:rsidR="000B2026" w:rsidRPr="00F12C6B" w:rsidRDefault="000B2026" w:rsidP="000B2026">
      <w:pPr>
        <w:pStyle w:val="EndnoteText"/>
        <w:rPr>
          <w:rFonts w:ascii="Times" w:hAnsi="Times"/>
          <w:lang w:val="en-US"/>
        </w:rPr>
      </w:pPr>
      <w:r w:rsidRPr="00F12C6B">
        <w:rPr>
          <w:rStyle w:val="EndnoteReference"/>
          <w:rFonts w:ascii="Times" w:hAnsi="Times"/>
        </w:rPr>
        <w:endnoteRef/>
      </w:r>
      <w:r w:rsidRPr="00F12C6B">
        <w:rPr>
          <w:rFonts w:ascii="Times" w:hAnsi="Times"/>
        </w:rPr>
        <w:t xml:space="preserve"> JTA and Marcy Oster, </w:t>
      </w:r>
      <w:r w:rsidRPr="00F12C6B">
        <w:rPr>
          <w:rFonts w:ascii="Times" w:hAnsi="Times"/>
          <w:i/>
        </w:rPr>
        <w:t xml:space="preserve">Israeli Student Beaton on Paris Metro Train After He Was Heard Speaking Hebrew, </w:t>
      </w:r>
      <w:r w:rsidRPr="00A76B3F">
        <w:rPr>
          <w:rFonts w:ascii="Times" w:hAnsi="Times"/>
        </w:rPr>
        <w:t xml:space="preserve">Haaretz (Dec. 10, 2019), </w:t>
      </w:r>
      <w:hyperlink r:id="rId25" w:history="1">
        <w:r w:rsidRPr="00F12C6B">
          <w:rPr>
            <w:rStyle w:val="Hyperlink"/>
            <w:rFonts w:ascii="Times" w:hAnsi="Times"/>
            <w:lang w:val="en-US"/>
          </w:rPr>
          <w:t>https://www.haaretz.com/world-news/europe/israeli-student-beaten-on-paris-metro-train-after-he-was-heard-speaki</w:t>
        </w:r>
        <w:r w:rsidRPr="00A76B3F">
          <w:rPr>
            <w:rStyle w:val="Hyperlink"/>
            <w:rFonts w:ascii="Times" w:hAnsi="Times"/>
            <w:lang w:val="en-US"/>
          </w:rPr>
          <w:t>ng-heb</w:t>
        </w:r>
        <w:r w:rsidRPr="00F12C6B">
          <w:rPr>
            <w:rStyle w:val="Hyperlink"/>
            <w:rFonts w:ascii="Times" w:hAnsi="Times"/>
            <w:lang w:val="en-US"/>
          </w:rPr>
          <w:t>rew-1.8255281</w:t>
        </w:r>
      </w:hyperlink>
      <w:r w:rsidRPr="00F12C6B">
        <w:rPr>
          <w:rFonts w:ascii="Times" w:hAnsi="Times"/>
          <w:lang w:val="en-US"/>
        </w:rPr>
        <w:t>.</w:t>
      </w:r>
    </w:p>
  </w:endnote>
  <w:endnote w:id="16">
    <w:p w14:paraId="20DE0F53" w14:textId="77777777" w:rsidR="000B2026" w:rsidRPr="00F12C6B" w:rsidRDefault="000B2026" w:rsidP="000B2026">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F12C6B">
        <w:rPr>
          <w:rFonts w:ascii="Times" w:hAnsi="Times"/>
          <w:i/>
          <w:sz w:val="20"/>
          <w:szCs w:val="20"/>
        </w:rPr>
        <w:t xml:space="preserve">Italy Holocaust survivor Liliana Serge under guard amid death threats, </w:t>
      </w:r>
      <w:r w:rsidRPr="00A76B3F">
        <w:rPr>
          <w:rFonts w:ascii="Times" w:hAnsi="Times"/>
          <w:sz w:val="20"/>
          <w:szCs w:val="20"/>
        </w:rPr>
        <w:t xml:space="preserve">BBC (Nov. 7, 2019), </w:t>
      </w:r>
      <w:hyperlink r:id="rId26">
        <w:r w:rsidRPr="00F12C6B">
          <w:rPr>
            <w:rFonts w:ascii="Times" w:hAnsi="Times"/>
            <w:sz w:val="20"/>
            <w:szCs w:val="20"/>
          </w:rPr>
          <w:t>https://www.bbc.com/news/world-europe-50329597</w:t>
        </w:r>
      </w:hyperlink>
      <w:r w:rsidRPr="00F12C6B">
        <w:rPr>
          <w:rFonts w:ascii="Times" w:hAnsi="Times"/>
          <w:sz w:val="20"/>
          <w:szCs w:val="20"/>
        </w:rPr>
        <w:t xml:space="preserve">. </w:t>
      </w:r>
    </w:p>
  </w:endnote>
  <w:endnote w:id="17">
    <w:p w14:paraId="01FE9A87" w14:textId="77777777" w:rsidR="000B2026" w:rsidRPr="00F12C6B" w:rsidRDefault="000B2026" w:rsidP="000B2026">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F12C6B">
        <w:rPr>
          <w:rFonts w:ascii="Times" w:eastAsia="Calibri" w:hAnsi="Times"/>
          <w:sz w:val="20"/>
          <w:szCs w:val="20"/>
          <w:highlight w:val="white"/>
        </w:rPr>
        <w:t xml:space="preserve">On November 13, two men, </w:t>
      </w:r>
      <w:r w:rsidRPr="00A76B3F">
        <w:rPr>
          <w:rFonts w:ascii="Times" w:eastAsia="Calibri" w:hAnsi="Times"/>
          <w:sz w:val="20"/>
          <w:szCs w:val="20"/>
          <w:highlight w:val="white"/>
        </w:rPr>
        <w:t>inclu</w:t>
      </w:r>
      <w:r w:rsidRPr="00F12C6B">
        <w:rPr>
          <w:rFonts w:ascii="Times" w:eastAsia="Calibri" w:hAnsi="Times"/>
          <w:sz w:val="20"/>
          <w:szCs w:val="20"/>
          <w:highlight w:val="white"/>
        </w:rPr>
        <w:t xml:space="preserve">ding Jacob </w:t>
      </w:r>
      <w:proofErr w:type="spellStart"/>
      <w:r w:rsidRPr="00F12C6B">
        <w:rPr>
          <w:rFonts w:ascii="Times" w:eastAsia="Calibri" w:hAnsi="Times"/>
          <w:sz w:val="20"/>
          <w:szCs w:val="20"/>
          <w:highlight w:val="white"/>
        </w:rPr>
        <w:t>Vullum</w:t>
      </w:r>
      <w:proofErr w:type="spellEnd"/>
      <w:r w:rsidRPr="00F12C6B">
        <w:rPr>
          <w:rFonts w:ascii="Times" w:eastAsia="Calibri" w:hAnsi="Times"/>
          <w:sz w:val="20"/>
          <w:szCs w:val="20"/>
          <w:highlight w:val="white"/>
        </w:rPr>
        <w:t xml:space="preserve"> Andersen, a leader of the neo-Nazi group the Nordic Resistance Movement, were arrested for the cemetery vandalism and charged with gross vandalism and a hate crime offence. </w:t>
      </w:r>
      <w:r w:rsidRPr="00F12C6B">
        <w:rPr>
          <w:rFonts w:ascii="Times" w:eastAsia="Calibri" w:hAnsi="Times"/>
          <w:i/>
          <w:sz w:val="20"/>
          <w:szCs w:val="20"/>
        </w:rPr>
        <w:t xml:space="preserve">Neo-Nazi held in Denmark over Jewish cemetery attack, </w:t>
      </w:r>
      <w:r w:rsidRPr="00F12C6B">
        <w:rPr>
          <w:rFonts w:ascii="Times" w:eastAsia="Calibri" w:hAnsi="Times"/>
          <w:sz w:val="20"/>
          <w:szCs w:val="20"/>
        </w:rPr>
        <w:t>BBC (Nov. 14, 2019),</w:t>
      </w:r>
      <w:r w:rsidRPr="00F12C6B">
        <w:rPr>
          <w:rFonts w:ascii="Times" w:hAnsi="Times"/>
          <w:sz w:val="20"/>
          <w:szCs w:val="20"/>
        </w:rPr>
        <w:t xml:space="preserve"> </w:t>
      </w:r>
      <w:hyperlink r:id="rId27">
        <w:r w:rsidRPr="00F12C6B">
          <w:rPr>
            <w:rFonts w:ascii="Times" w:hAnsi="Times"/>
            <w:color w:val="1155CC"/>
            <w:sz w:val="20"/>
            <w:szCs w:val="20"/>
            <w:u w:val="single"/>
          </w:rPr>
          <w:t>https://www.bbc.com/news/world-europe-50417187</w:t>
        </w:r>
      </w:hyperlink>
      <w:r w:rsidRPr="00F12C6B">
        <w:rPr>
          <w:rFonts w:ascii="Times" w:hAnsi="Times"/>
          <w:sz w:val="20"/>
          <w:szCs w:val="20"/>
        </w:rPr>
        <w:t xml:space="preserve">. </w:t>
      </w:r>
    </w:p>
  </w:endnote>
  <w:endnote w:id="18">
    <w:p w14:paraId="1F7AE970" w14:textId="77777777" w:rsidR="000B2026" w:rsidRPr="00F12C6B" w:rsidRDefault="000B2026" w:rsidP="000B2026">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proofErr w:type="spellStart"/>
      <w:r w:rsidRPr="00F12C6B">
        <w:rPr>
          <w:rFonts w:ascii="Times" w:hAnsi="Times"/>
          <w:sz w:val="20"/>
          <w:szCs w:val="20"/>
        </w:rPr>
        <w:t>Cnaan</w:t>
      </w:r>
      <w:proofErr w:type="spellEnd"/>
      <w:r w:rsidRPr="00F12C6B">
        <w:rPr>
          <w:rFonts w:ascii="Times" w:hAnsi="Times"/>
          <w:sz w:val="20"/>
          <w:szCs w:val="20"/>
        </w:rPr>
        <w:t xml:space="preserve"> </w:t>
      </w:r>
      <w:proofErr w:type="spellStart"/>
      <w:r w:rsidRPr="00F12C6B">
        <w:rPr>
          <w:rFonts w:ascii="Times" w:hAnsi="Times"/>
          <w:sz w:val="20"/>
          <w:szCs w:val="20"/>
        </w:rPr>
        <w:t>Liphshiz</w:t>
      </w:r>
      <w:proofErr w:type="spellEnd"/>
      <w:r w:rsidRPr="00F12C6B">
        <w:rPr>
          <w:rFonts w:ascii="Times" w:hAnsi="Times"/>
          <w:sz w:val="20"/>
          <w:szCs w:val="20"/>
        </w:rPr>
        <w:t xml:space="preserve">, </w:t>
      </w:r>
      <w:r w:rsidRPr="00F12C6B">
        <w:rPr>
          <w:rFonts w:ascii="Times" w:hAnsi="Times"/>
          <w:i/>
          <w:sz w:val="20"/>
          <w:szCs w:val="20"/>
        </w:rPr>
        <w:t xml:space="preserve">On Kristallnacht anniversary, yellow stars placed at Jewish sites in Scandinavia, </w:t>
      </w:r>
      <w:r w:rsidRPr="00A76B3F">
        <w:rPr>
          <w:rFonts w:ascii="Times" w:hAnsi="Times"/>
          <w:sz w:val="20"/>
          <w:szCs w:val="20"/>
        </w:rPr>
        <w:t>The Times of Israel (Nov. 11, 2</w:t>
      </w:r>
      <w:r w:rsidRPr="00F12C6B">
        <w:rPr>
          <w:rFonts w:ascii="Times" w:hAnsi="Times"/>
          <w:sz w:val="20"/>
          <w:szCs w:val="20"/>
        </w:rPr>
        <w:t xml:space="preserve">019), </w:t>
      </w:r>
      <w:hyperlink r:id="rId28" w:history="1">
        <w:r w:rsidRPr="00F12C6B">
          <w:rPr>
            <w:rStyle w:val="Hyperlink"/>
            <w:rFonts w:ascii="Times" w:hAnsi="Times"/>
            <w:sz w:val="20"/>
            <w:szCs w:val="20"/>
          </w:rPr>
          <w:t>https://www.timesofisrael.com/on-kristallnacht-anniversary-yellow-stars-appear-on-jewish-sites-in-scandinavia/</w:t>
        </w:r>
      </w:hyperlink>
      <w:r w:rsidRPr="00F12C6B">
        <w:rPr>
          <w:rFonts w:ascii="Times" w:hAnsi="Times"/>
          <w:sz w:val="20"/>
          <w:szCs w:val="20"/>
        </w:rPr>
        <w:t xml:space="preserve">. </w:t>
      </w:r>
    </w:p>
  </w:endnote>
  <w:endnote w:id="19">
    <w:p w14:paraId="495A309A" w14:textId="77777777" w:rsidR="000B2026" w:rsidRPr="00F12C6B" w:rsidRDefault="000B2026" w:rsidP="000B2026">
      <w:pPr>
        <w:pStyle w:val="EndnoteText"/>
        <w:rPr>
          <w:rFonts w:ascii="Times" w:hAnsi="Times"/>
          <w:lang w:val="en-US"/>
        </w:rPr>
      </w:pPr>
      <w:r w:rsidRPr="00F12C6B">
        <w:rPr>
          <w:rStyle w:val="EndnoteReference"/>
          <w:rFonts w:ascii="Times" w:hAnsi="Times"/>
        </w:rPr>
        <w:endnoteRef/>
      </w:r>
      <w:r w:rsidRPr="00F12C6B">
        <w:rPr>
          <w:rFonts w:ascii="Times" w:hAnsi="Times"/>
        </w:rPr>
        <w:t xml:space="preserve"> </w:t>
      </w:r>
      <w:r w:rsidRPr="00F12C6B">
        <w:rPr>
          <w:rFonts w:ascii="Times" w:hAnsi="Times"/>
          <w:i/>
        </w:rPr>
        <w:t>France C</w:t>
      </w:r>
      <w:r w:rsidRPr="00A76B3F">
        <w:rPr>
          <w:rFonts w:ascii="Times" w:hAnsi="Times"/>
          <w:i/>
        </w:rPr>
        <w:t xml:space="preserve">reates Anti-hate Crime Office Amid anti-Semitic Wave, </w:t>
      </w:r>
      <w:r w:rsidRPr="00F12C6B">
        <w:rPr>
          <w:rFonts w:ascii="Times" w:hAnsi="Times"/>
        </w:rPr>
        <w:t xml:space="preserve">Haaretz (Dec. 4, 2019), </w:t>
      </w:r>
      <w:hyperlink r:id="rId29" w:history="1">
        <w:r w:rsidRPr="00F12C6B">
          <w:rPr>
            <w:rStyle w:val="Hyperlink"/>
            <w:rFonts w:ascii="Times" w:hAnsi="Times"/>
            <w:lang w:val="en-US"/>
          </w:rPr>
          <w:t>https://www.haaretz.com/world-news/europe/france-c</w:t>
        </w:r>
        <w:r w:rsidRPr="00A76B3F">
          <w:rPr>
            <w:rStyle w:val="Hyperlink"/>
            <w:rFonts w:ascii="Times" w:hAnsi="Times"/>
            <w:lang w:val="en-US"/>
          </w:rPr>
          <w:t>reates-anti-hate-crime-office-amid-anti-semitic-wave-1.8223020</w:t>
        </w:r>
      </w:hyperlink>
      <w:r w:rsidRPr="00F12C6B">
        <w:rPr>
          <w:rFonts w:ascii="Times" w:hAnsi="Times"/>
          <w:lang w:val="en-US"/>
        </w:rPr>
        <w:t>.</w:t>
      </w:r>
    </w:p>
  </w:endnote>
  <w:endnote w:id="20">
    <w:p w14:paraId="1FB72E19" w14:textId="77777777" w:rsidR="00C72985" w:rsidRPr="000B2026" w:rsidRDefault="00C72985" w:rsidP="00005E3C">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Dan Alexander, </w:t>
      </w:r>
      <w:r w:rsidRPr="000B2026">
        <w:rPr>
          <w:rFonts w:ascii="Times" w:hAnsi="Times" w:cs="Times"/>
          <w:i/>
          <w:sz w:val="20"/>
          <w:szCs w:val="20"/>
        </w:rPr>
        <w:t xml:space="preserve">Man Arrested over Facebook Threat Against Jews in Lakewood, </w:t>
      </w:r>
      <w:r w:rsidRPr="000B2026">
        <w:rPr>
          <w:rFonts w:ascii="Times" w:hAnsi="Times" w:cs="Times"/>
          <w:sz w:val="20"/>
          <w:szCs w:val="20"/>
        </w:rPr>
        <w:t xml:space="preserve">New Jersey 101.5 (Mar. 28, 2020), </w:t>
      </w:r>
      <w:hyperlink r:id="rId30">
        <w:r w:rsidRPr="000B2026">
          <w:rPr>
            <w:rFonts w:ascii="Times" w:hAnsi="Times" w:cs="Times"/>
            <w:color w:val="1155CC"/>
            <w:sz w:val="20"/>
            <w:szCs w:val="20"/>
            <w:u w:val="single"/>
          </w:rPr>
          <w:t>https://nj1015.com/man-arrested-after-facebook-threat-against-jews-in-lakewood/</w:t>
        </w:r>
      </w:hyperlink>
      <w:r w:rsidRPr="000B2026">
        <w:rPr>
          <w:rFonts w:ascii="Times" w:hAnsi="Times" w:cs="Times"/>
          <w:sz w:val="20"/>
          <w:szCs w:val="20"/>
        </w:rPr>
        <w:t xml:space="preserve">; Erik Larsen, </w:t>
      </w:r>
      <w:r w:rsidRPr="000B2026">
        <w:rPr>
          <w:rFonts w:ascii="Times" w:hAnsi="Times" w:cs="Times"/>
          <w:i/>
          <w:sz w:val="20"/>
          <w:szCs w:val="20"/>
        </w:rPr>
        <w:t xml:space="preserve">Coronavirus in NJ: Howell man charged with ‘terroristic threats’ against Lakewood Community, </w:t>
      </w:r>
      <w:r w:rsidRPr="000B2026">
        <w:rPr>
          <w:rFonts w:ascii="Times" w:hAnsi="Times" w:cs="Times"/>
          <w:sz w:val="20"/>
          <w:szCs w:val="20"/>
        </w:rPr>
        <w:t xml:space="preserve">Asbury Park Press NJ (Mar. 27, 2020), </w:t>
      </w:r>
      <w:hyperlink r:id="rId31">
        <w:r w:rsidRPr="000B2026">
          <w:rPr>
            <w:rFonts w:ascii="Times" w:hAnsi="Times" w:cs="Times"/>
            <w:color w:val="1155CC"/>
            <w:sz w:val="20"/>
            <w:szCs w:val="20"/>
            <w:u w:val="single"/>
          </w:rPr>
          <w:t>https://www.app.com/story/news/local/jackson-lakewood/2020/03/27/coronavirus-nj-howell-man-charged-terroristic-threats-against-lakewood-community/2931255001/</w:t>
        </w:r>
      </w:hyperlink>
      <w:r w:rsidRPr="000B2026">
        <w:rPr>
          <w:rFonts w:ascii="Times" w:hAnsi="Times" w:cs="Times"/>
          <w:color w:val="1155CC"/>
          <w:sz w:val="20"/>
          <w:szCs w:val="20"/>
          <w:u w:val="single"/>
        </w:rPr>
        <w:t>.</w:t>
      </w:r>
    </w:p>
  </w:endnote>
  <w:endnote w:id="21">
    <w:p w14:paraId="2D4C65E7" w14:textId="77777777" w:rsidR="00C72985" w:rsidRPr="000B2026" w:rsidRDefault="00C72985" w:rsidP="00005E3C">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Kerry Burke et al, </w:t>
      </w:r>
      <w:r w:rsidRPr="000B2026">
        <w:rPr>
          <w:rFonts w:ascii="Times" w:hAnsi="Times" w:cs="Times"/>
          <w:i/>
          <w:sz w:val="20"/>
          <w:szCs w:val="20"/>
        </w:rPr>
        <w:t xml:space="preserve">‘Unacceptable’: Couple attacks  Brooklyn Hasidic Jews, ripping off victims’ masks and blaming them for coronavirus, </w:t>
      </w:r>
      <w:r w:rsidRPr="000B2026">
        <w:rPr>
          <w:rFonts w:ascii="Times" w:hAnsi="Times" w:cs="Times"/>
          <w:sz w:val="20"/>
          <w:szCs w:val="20"/>
        </w:rPr>
        <w:t xml:space="preserve">NY Daily News (May 11, 2020), </w:t>
      </w:r>
      <w:hyperlink r:id="rId32" w:history="1">
        <w:r w:rsidRPr="000B2026">
          <w:rPr>
            <w:rStyle w:val="Hyperlink"/>
            <w:rFonts w:ascii="Times" w:eastAsia="Arial" w:hAnsi="Times" w:cs="Times"/>
            <w:sz w:val="20"/>
            <w:szCs w:val="20"/>
          </w:rPr>
          <w:t>https://www.nydailynews.com/coronavirus/ny-coronavirus-couple-attacks-hasidic-jews-rips-masks-off-20200511-md2wb4ljmngv5le6jvemp4wftm-story.html</w:t>
        </w:r>
      </w:hyperlink>
      <w:r w:rsidRPr="000B2026">
        <w:rPr>
          <w:rFonts w:ascii="Times" w:hAnsi="Times" w:cs="Times"/>
          <w:sz w:val="20"/>
          <w:szCs w:val="20"/>
        </w:rPr>
        <w:t>.</w:t>
      </w:r>
    </w:p>
  </w:endnote>
  <w:endnote w:id="22">
    <w:p w14:paraId="1478BA7C" w14:textId="77777777" w:rsidR="00C72985" w:rsidRPr="000B2026" w:rsidRDefault="00C72985" w:rsidP="00005E3C">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w:t>
      </w:r>
      <w:r w:rsidRPr="000B2026">
        <w:rPr>
          <w:rFonts w:ascii="Times" w:hAnsi="Times" w:cs="Times"/>
          <w:i/>
          <w:sz w:val="20"/>
          <w:szCs w:val="20"/>
        </w:rPr>
        <w:t xml:space="preserve">FBI Foils Neo-Nazi Plot to Blow Up Missouri Hospital, </w:t>
      </w:r>
      <w:r w:rsidRPr="000B2026">
        <w:rPr>
          <w:rFonts w:ascii="Times" w:hAnsi="Times" w:cs="Times"/>
          <w:sz w:val="20"/>
          <w:szCs w:val="20"/>
        </w:rPr>
        <w:t>Homeland Security News Wire (Mar. 27, 2020),</w:t>
      </w:r>
      <w:r w:rsidRPr="000B2026">
        <w:rPr>
          <w:rFonts w:ascii="Times" w:eastAsia="Calibri" w:hAnsi="Times" w:cs="Times"/>
          <w:sz w:val="20"/>
          <w:szCs w:val="20"/>
        </w:rPr>
        <w:t xml:space="preserve"> </w:t>
      </w:r>
      <w:hyperlink r:id="rId33" w:history="1">
        <w:r w:rsidRPr="000B2026">
          <w:rPr>
            <w:rStyle w:val="Hyperlink"/>
            <w:rFonts w:ascii="Times" w:eastAsia="Arial" w:hAnsi="Times" w:cs="Times"/>
            <w:sz w:val="20"/>
            <w:szCs w:val="20"/>
          </w:rPr>
          <w:t>http://www.homelandsecuritynewswire.com/dr20200327-fbi-foils-neo-nazi-plot-to-blow-up-missouri-hospital</w:t>
        </w:r>
      </w:hyperlink>
      <w:r w:rsidRPr="000B2026">
        <w:rPr>
          <w:rFonts w:ascii="Times" w:hAnsi="Times" w:cs="Times"/>
          <w:sz w:val="20"/>
          <w:szCs w:val="20"/>
        </w:rPr>
        <w:t xml:space="preserve">; Nick R. Martin, </w:t>
      </w:r>
      <w:r w:rsidRPr="000B2026">
        <w:rPr>
          <w:rFonts w:ascii="Times" w:hAnsi="Times" w:cs="Times"/>
          <w:i/>
          <w:sz w:val="20"/>
          <w:szCs w:val="20"/>
        </w:rPr>
        <w:t xml:space="preserve">Heartland Terror, </w:t>
      </w:r>
      <w:r w:rsidRPr="000B2026">
        <w:rPr>
          <w:rFonts w:ascii="Times" w:hAnsi="Times" w:cs="Times"/>
          <w:sz w:val="20"/>
          <w:szCs w:val="20"/>
        </w:rPr>
        <w:t xml:space="preserve">The Informant (Mar. 25, 2020), </w:t>
      </w:r>
      <w:hyperlink r:id="rId34">
        <w:r w:rsidRPr="000B2026">
          <w:rPr>
            <w:rFonts w:ascii="Times" w:hAnsi="Times" w:cs="Times"/>
            <w:color w:val="1155CC"/>
            <w:sz w:val="20"/>
            <w:szCs w:val="20"/>
            <w:u w:val="single"/>
          </w:rPr>
          <w:t>https://www.informant.news/p/heartland-terror</w:t>
        </w:r>
      </w:hyperlink>
      <w:r w:rsidRPr="000B2026">
        <w:rPr>
          <w:rFonts w:ascii="Times" w:hAnsi="Times" w:cs="Times"/>
          <w:color w:val="1155CC"/>
          <w:sz w:val="20"/>
          <w:szCs w:val="20"/>
          <w:u w:val="single"/>
        </w:rPr>
        <w:t>.</w:t>
      </w:r>
    </w:p>
  </w:endnote>
  <w:endnote w:id="23">
    <w:p w14:paraId="1FD74A99" w14:textId="77777777" w:rsidR="00C72985" w:rsidRPr="000B2026" w:rsidRDefault="00C72985" w:rsidP="00005E3C">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Press Release, U.S. Dep’t of Justice, East Longmeadow Man Charged with Attempted Arson at Longmeadow Assisted Living Residential Facility (Apr. 15, 2020), </w:t>
      </w:r>
      <w:hyperlink r:id="rId35">
        <w:r w:rsidRPr="000B2026">
          <w:rPr>
            <w:rFonts w:ascii="Times" w:hAnsi="Times" w:cs="Times"/>
            <w:color w:val="1155CC"/>
            <w:sz w:val="20"/>
            <w:szCs w:val="20"/>
            <w:u w:val="single"/>
          </w:rPr>
          <w:t>https://www.justice.gov/usao-ma/pr/east-longmeadow-man-charged-attempted-arson-longmeadow-assisted-living-residential</w:t>
        </w:r>
      </w:hyperlink>
      <w:r w:rsidRPr="000B2026">
        <w:rPr>
          <w:rFonts w:ascii="Times" w:hAnsi="Times" w:cs="Times"/>
          <w:sz w:val="20"/>
          <w:szCs w:val="20"/>
        </w:rPr>
        <w:t xml:space="preserve">. Reportedly, social media users referring to the facility as “that </w:t>
      </w:r>
      <w:proofErr w:type="spellStart"/>
      <w:r w:rsidRPr="000B2026">
        <w:rPr>
          <w:rFonts w:ascii="Times" w:hAnsi="Times" w:cs="Times"/>
          <w:sz w:val="20"/>
          <w:szCs w:val="20"/>
        </w:rPr>
        <w:t>jew</w:t>
      </w:r>
      <w:proofErr w:type="spellEnd"/>
      <w:r w:rsidRPr="000B2026">
        <w:rPr>
          <w:rFonts w:ascii="Times" w:hAnsi="Times" w:cs="Times"/>
          <w:sz w:val="20"/>
          <w:szCs w:val="20"/>
        </w:rPr>
        <w:t xml:space="preserve"> nursing home in </w:t>
      </w:r>
      <w:proofErr w:type="spellStart"/>
      <w:r w:rsidRPr="000B2026">
        <w:rPr>
          <w:rFonts w:ascii="Times" w:hAnsi="Times" w:cs="Times"/>
          <w:sz w:val="20"/>
          <w:szCs w:val="20"/>
        </w:rPr>
        <w:t>longmeadow</w:t>
      </w:r>
      <w:proofErr w:type="spellEnd"/>
      <w:r w:rsidRPr="000B2026">
        <w:rPr>
          <w:rFonts w:ascii="Times" w:hAnsi="Times" w:cs="Times"/>
          <w:sz w:val="20"/>
          <w:szCs w:val="20"/>
        </w:rPr>
        <w:t xml:space="preserve"> </w:t>
      </w:r>
      <w:proofErr w:type="spellStart"/>
      <w:r w:rsidRPr="000B2026">
        <w:rPr>
          <w:rFonts w:ascii="Times" w:hAnsi="Times" w:cs="Times"/>
          <w:sz w:val="20"/>
          <w:szCs w:val="20"/>
        </w:rPr>
        <w:t>massachusetts</w:t>
      </w:r>
      <w:proofErr w:type="spellEnd"/>
      <w:r w:rsidRPr="000B2026">
        <w:rPr>
          <w:rFonts w:ascii="Times" w:hAnsi="Times" w:cs="Times"/>
          <w:sz w:val="20"/>
          <w:szCs w:val="20"/>
        </w:rPr>
        <w:t>,” and designated April 3, 2020 as “</w:t>
      </w:r>
      <w:proofErr w:type="spellStart"/>
      <w:r w:rsidRPr="000B2026">
        <w:rPr>
          <w:rFonts w:ascii="Times" w:hAnsi="Times" w:cs="Times"/>
          <w:sz w:val="20"/>
          <w:szCs w:val="20"/>
        </w:rPr>
        <w:t>jew</w:t>
      </w:r>
      <w:proofErr w:type="spellEnd"/>
      <w:r w:rsidRPr="000B2026">
        <w:rPr>
          <w:rFonts w:ascii="Times" w:hAnsi="Times" w:cs="Times"/>
          <w:sz w:val="20"/>
          <w:szCs w:val="20"/>
        </w:rPr>
        <w:t xml:space="preserve"> killing day.” On April 15, police arrested John Michael Rathbun and charged him with two counts of attempted arson. Rathbun has denied having any involvement in white supremacist groups. Christopher </w:t>
      </w:r>
      <w:proofErr w:type="spellStart"/>
      <w:r w:rsidRPr="000B2026">
        <w:rPr>
          <w:rFonts w:ascii="Times" w:hAnsi="Times" w:cs="Times"/>
          <w:sz w:val="20"/>
          <w:szCs w:val="20"/>
        </w:rPr>
        <w:t>Mathlas</w:t>
      </w:r>
      <w:proofErr w:type="spellEnd"/>
      <w:r w:rsidRPr="000B2026">
        <w:rPr>
          <w:rFonts w:ascii="Times" w:hAnsi="Times" w:cs="Times"/>
          <w:sz w:val="20"/>
          <w:szCs w:val="20"/>
        </w:rPr>
        <w:t xml:space="preserve">, </w:t>
      </w:r>
      <w:r w:rsidRPr="000B2026">
        <w:rPr>
          <w:rFonts w:ascii="Times" w:hAnsi="Times" w:cs="Times"/>
          <w:i/>
          <w:sz w:val="20"/>
          <w:szCs w:val="20"/>
        </w:rPr>
        <w:t xml:space="preserve">Man Arrested In Alleged White Supremacist Plot To Burn Down Jewish Nursing Home, </w:t>
      </w:r>
      <w:r w:rsidRPr="000B2026">
        <w:rPr>
          <w:rFonts w:ascii="Times" w:hAnsi="Times" w:cs="Times"/>
          <w:sz w:val="20"/>
          <w:szCs w:val="20"/>
        </w:rPr>
        <w:t xml:space="preserve">Huffington Post (Apr. 16, 2020), </w:t>
      </w:r>
      <w:hyperlink r:id="rId36">
        <w:r w:rsidRPr="000B2026">
          <w:rPr>
            <w:rFonts w:ascii="Times" w:hAnsi="Times" w:cs="Times"/>
            <w:color w:val="1155CC"/>
            <w:sz w:val="20"/>
            <w:szCs w:val="20"/>
            <w:u w:val="single"/>
          </w:rPr>
          <w:t>https://www.huffpost.com/entry/john-michael-rathbun-arrested-jewish-nursing-home-arson-massachuetts_n_5e988e67c5b6ead1400972ee</w:t>
        </w:r>
      </w:hyperlink>
      <w:r w:rsidRPr="000B2026">
        <w:rPr>
          <w:rFonts w:ascii="Times" w:hAnsi="Times" w:cs="Times"/>
          <w:color w:val="1155CC"/>
          <w:sz w:val="20"/>
          <w:szCs w:val="20"/>
          <w:u w:val="single"/>
        </w:rPr>
        <w:t>.</w:t>
      </w:r>
      <w:r w:rsidRPr="000B2026">
        <w:rPr>
          <w:rFonts w:ascii="Times" w:hAnsi="Times" w:cs="Times"/>
          <w:sz w:val="20"/>
          <w:szCs w:val="20"/>
        </w:rPr>
        <w:t xml:space="preserve"> Michael Levenson, </w:t>
      </w:r>
      <w:r w:rsidRPr="000B2026">
        <w:rPr>
          <w:rFonts w:ascii="Times" w:hAnsi="Times" w:cs="Times"/>
          <w:i/>
          <w:sz w:val="20"/>
          <w:szCs w:val="20"/>
        </w:rPr>
        <w:t xml:space="preserve">Man Charged With Trying to Blow Up Jewish Assisted-Living Home, </w:t>
      </w:r>
      <w:r w:rsidRPr="000B2026">
        <w:rPr>
          <w:rFonts w:ascii="Times" w:hAnsi="Times" w:cs="Times"/>
          <w:sz w:val="20"/>
          <w:szCs w:val="20"/>
        </w:rPr>
        <w:t xml:space="preserve">New York Times (Apr. 16, 2020), </w:t>
      </w:r>
      <w:hyperlink r:id="rId37">
        <w:r w:rsidRPr="000B2026">
          <w:rPr>
            <w:rFonts w:ascii="Times" w:hAnsi="Times" w:cs="Times"/>
            <w:color w:val="1155CC"/>
            <w:sz w:val="20"/>
            <w:szCs w:val="20"/>
            <w:u w:val="single"/>
          </w:rPr>
          <w:t>https://www.nytimes.com/2020/04/16/us/massachusetts-bomb-jewish-nursing-home.html?login=smartlock&amp;auth=login-smartlock</w:t>
        </w:r>
      </w:hyperlink>
      <w:r w:rsidRPr="000B2026">
        <w:rPr>
          <w:rFonts w:ascii="Times" w:hAnsi="Times" w:cs="Times"/>
          <w:color w:val="1155CC"/>
          <w:sz w:val="20"/>
          <w:szCs w:val="20"/>
          <w:u w:val="single"/>
        </w:rPr>
        <w:t>.</w:t>
      </w:r>
    </w:p>
  </w:endnote>
  <w:endnote w:id="24">
    <w:p w14:paraId="7FA26465" w14:textId="77777777" w:rsidR="00C72985" w:rsidRPr="000B2026" w:rsidRDefault="00C72985" w:rsidP="00B11797">
      <w:pPr>
        <w:rPr>
          <w:rFonts w:ascii="Times" w:hAnsi="Times" w:cs="Times"/>
          <w:sz w:val="20"/>
          <w:szCs w:val="20"/>
        </w:rPr>
      </w:pPr>
      <w:r w:rsidRPr="000B2026">
        <w:rPr>
          <w:rFonts w:ascii="Times" w:hAnsi="Times" w:cs="Times"/>
          <w:sz w:val="20"/>
          <w:szCs w:val="20"/>
          <w:vertAlign w:val="superscript"/>
        </w:rPr>
        <w:endnoteRef/>
      </w:r>
      <w:r w:rsidRPr="000B2026">
        <w:rPr>
          <w:rFonts w:ascii="Times" w:eastAsia="Calibri" w:hAnsi="Times" w:cs="Times"/>
          <w:sz w:val="20"/>
          <w:szCs w:val="20"/>
        </w:rPr>
        <w:t xml:space="preserve"> </w:t>
      </w:r>
      <w:r w:rsidRPr="000B2026">
        <w:rPr>
          <w:rFonts w:ascii="Times" w:hAnsi="Times" w:cs="Times"/>
          <w:i/>
          <w:sz w:val="20"/>
          <w:szCs w:val="20"/>
        </w:rPr>
        <w:t xml:space="preserve">Jewish Man Told “You Are Spreading the Virus” at New York Toyota Dealership, </w:t>
      </w:r>
      <w:proofErr w:type="spellStart"/>
      <w:r w:rsidRPr="000B2026">
        <w:rPr>
          <w:rFonts w:ascii="Times" w:hAnsi="Times" w:cs="Times"/>
          <w:sz w:val="20"/>
          <w:szCs w:val="20"/>
        </w:rPr>
        <w:t>StopAntisemitism</w:t>
      </w:r>
      <w:proofErr w:type="spellEnd"/>
      <w:r w:rsidRPr="000B2026">
        <w:rPr>
          <w:rFonts w:ascii="Times" w:hAnsi="Times" w:cs="Times"/>
          <w:sz w:val="20"/>
          <w:szCs w:val="20"/>
        </w:rPr>
        <w:t xml:space="preserve"> (Mar. 24, 2020),  </w:t>
      </w:r>
      <w:hyperlink r:id="rId38">
        <w:r w:rsidRPr="000B2026">
          <w:rPr>
            <w:rFonts w:ascii="Times" w:eastAsia="Calibri" w:hAnsi="Times" w:cs="Times"/>
            <w:color w:val="1155CC"/>
            <w:sz w:val="20"/>
            <w:szCs w:val="20"/>
            <w:u w:val="single"/>
          </w:rPr>
          <w:t>https://www.stopantisemitism.org/antisemitic-incidents-30/jewish-man-told-you-are-spreading-the-virus-at-new-york-toyota-dealership</w:t>
        </w:r>
      </w:hyperlink>
      <w:r w:rsidRPr="000B2026">
        <w:rPr>
          <w:rFonts w:ascii="Times" w:hAnsi="Times" w:cs="Times"/>
          <w:sz w:val="20"/>
          <w:szCs w:val="20"/>
        </w:rPr>
        <w:t xml:space="preserve">; Daniel Axelrod, </w:t>
      </w:r>
      <w:r w:rsidRPr="000B2026">
        <w:rPr>
          <w:rFonts w:ascii="Times" w:hAnsi="Times" w:cs="Times"/>
          <w:i/>
          <w:sz w:val="20"/>
          <w:szCs w:val="20"/>
        </w:rPr>
        <w:t xml:space="preserve">Authorities investigate allegations of anti-Semitism at car dealership, </w:t>
      </w:r>
      <w:r w:rsidRPr="000B2026">
        <w:rPr>
          <w:rFonts w:ascii="Times" w:hAnsi="Times" w:cs="Times"/>
          <w:sz w:val="20"/>
          <w:szCs w:val="20"/>
        </w:rPr>
        <w:t xml:space="preserve">Times Herald-Record (Mar. 24, 2020), </w:t>
      </w:r>
      <w:hyperlink r:id="rId39">
        <w:r w:rsidRPr="000B2026">
          <w:rPr>
            <w:rFonts w:ascii="Times" w:eastAsia="Calibri" w:hAnsi="Times" w:cs="Times"/>
            <w:color w:val="1155CC"/>
            <w:sz w:val="20"/>
            <w:szCs w:val="20"/>
            <w:u w:val="single"/>
          </w:rPr>
          <w:t>https://www.recordonline.com/news/20200324/authorities-investigate-allegations-of-anti-semitism-at-car-dealership</w:t>
        </w:r>
      </w:hyperlink>
      <w:r w:rsidRPr="000B2026">
        <w:rPr>
          <w:rFonts w:ascii="Times" w:eastAsia="Calibri" w:hAnsi="Times" w:cs="Times"/>
          <w:color w:val="1155CC"/>
          <w:sz w:val="20"/>
          <w:szCs w:val="20"/>
          <w:u w:val="single"/>
        </w:rPr>
        <w:t>.</w:t>
      </w:r>
    </w:p>
  </w:endnote>
  <w:endnote w:id="25">
    <w:p w14:paraId="2ACCCB33" w14:textId="77777777" w:rsidR="00516E3C" w:rsidRPr="000B2026" w:rsidRDefault="00516E3C" w:rsidP="00516E3C">
      <w:pPr>
        <w:pStyle w:val="EndnoteText"/>
        <w:rPr>
          <w:rFonts w:ascii="Times" w:hAnsi="Times" w:cs="Times"/>
        </w:rPr>
      </w:pPr>
      <w:r w:rsidRPr="000B2026">
        <w:rPr>
          <w:rStyle w:val="EndnoteReference"/>
          <w:rFonts w:ascii="Times" w:hAnsi="Times" w:cs="Times"/>
        </w:rPr>
        <w:endnoteRef/>
      </w:r>
      <w:r w:rsidRPr="000B2026">
        <w:rPr>
          <w:rFonts w:ascii="Times" w:hAnsi="Times" w:cs="Times"/>
        </w:rPr>
        <w:t xml:space="preserve"> See </w:t>
      </w:r>
      <w:hyperlink r:id="rId40" w:history="1">
        <w:r w:rsidRPr="000B2026">
          <w:rPr>
            <w:rStyle w:val="Hyperlink"/>
            <w:rFonts w:ascii="Times" w:hAnsi="Times" w:cs="Times"/>
          </w:rPr>
          <w:t>https://www.irna.ir/photo/83790495/</w:t>
        </w:r>
        <w:proofErr w:type="spellStart"/>
        <w:r w:rsidRPr="000B2026">
          <w:rPr>
            <w:rStyle w:val="Hyperlink"/>
            <w:rFonts w:ascii="Times New Roman" w:hAnsi="Times New Roman" w:cs="Times New Roman" w:hint="cs"/>
            <w:rtl/>
          </w:rPr>
          <w:t>آرامگاه</w:t>
        </w:r>
        <w:proofErr w:type="spellEnd"/>
        <w:r w:rsidRPr="000B2026">
          <w:rPr>
            <w:rStyle w:val="Hyperlink"/>
            <w:rFonts w:ascii="Times" w:hAnsi="Times" w:cs="Times"/>
            <w:rtl/>
          </w:rPr>
          <w:t>-</w:t>
        </w:r>
        <w:r w:rsidRPr="000B2026">
          <w:rPr>
            <w:rStyle w:val="Hyperlink"/>
            <w:rFonts w:ascii="Times New Roman" w:hAnsi="Times New Roman" w:cs="Times New Roman" w:hint="cs"/>
            <w:rtl/>
          </w:rPr>
          <w:t>استر</w:t>
        </w:r>
        <w:r w:rsidRPr="000B2026">
          <w:rPr>
            <w:rStyle w:val="Hyperlink"/>
            <w:rFonts w:ascii="Times" w:hAnsi="Times" w:cs="Times"/>
            <w:rtl/>
          </w:rPr>
          <w:t>-</w:t>
        </w:r>
        <w:r w:rsidRPr="000B2026">
          <w:rPr>
            <w:rStyle w:val="Hyperlink"/>
            <w:rFonts w:ascii="Times New Roman" w:hAnsi="Times New Roman" w:cs="Times New Roman" w:hint="cs"/>
            <w:rtl/>
          </w:rPr>
          <w:t>و</w:t>
        </w:r>
        <w:r w:rsidRPr="000B2026">
          <w:rPr>
            <w:rStyle w:val="Hyperlink"/>
            <w:rFonts w:ascii="Times" w:hAnsi="Times" w:cs="Times"/>
            <w:rtl/>
          </w:rPr>
          <w:t>-</w:t>
        </w:r>
        <w:proofErr w:type="spellStart"/>
        <w:r w:rsidRPr="000B2026">
          <w:rPr>
            <w:rStyle w:val="Hyperlink"/>
            <w:rFonts w:ascii="Times New Roman" w:hAnsi="Times New Roman" w:cs="Times New Roman" w:hint="cs"/>
            <w:rtl/>
          </w:rPr>
          <w:t>مردخای</w:t>
        </w:r>
        <w:proofErr w:type="spellEnd"/>
        <w:r w:rsidRPr="000B2026">
          <w:rPr>
            <w:rStyle w:val="Hyperlink"/>
            <w:rFonts w:ascii="Times" w:hAnsi="Times" w:cs="Times"/>
            <w:rtl/>
          </w:rPr>
          <w:t>-</w:t>
        </w:r>
        <w:proofErr w:type="spellStart"/>
        <w:r w:rsidRPr="000B2026">
          <w:rPr>
            <w:rStyle w:val="Hyperlink"/>
            <w:rFonts w:ascii="Times New Roman" w:hAnsi="Times New Roman" w:cs="Times New Roman" w:hint="cs"/>
            <w:rtl/>
          </w:rPr>
          <w:t>پس</w:t>
        </w:r>
        <w:proofErr w:type="spellEnd"/>
        <w:r w:rsidRPr="000B2026">
          <w:rPr>
            <w:rStyle w:val="Hyperlink"/>
            <w:rFonts w:ascii="Times" w:hAnsi="Times" w:cs="Times"/>
            <w:rtl/>
          </w:rPr>
          <w:t>-</w:t>
        </w:r>
        <w:r w:rsidRPr="000B2026">
          <w:rPr>
            <w:rStyle w:val="Hyperlink"/>
            <w:rFonts w:ascii="Times New Roman" w:hAnsi="Times New Roman" w:cs="Times New Roman" w:hint="cs"/>
            <w:rtl/>
          </w:rPr>
          <w:t>از</w:t>
        </w:r>
        <w:r w:rsidRPr="000B2026">
          <w:rPr>
            <w:rStyle w:val="Hyperlink"/>
            <w:rFonts w:ascii="Times" w:hAnsi="Times" w:cs="Times"/>
            <w:rtl/>
          </w:rPr>
          <w:t>-</w:t>
        </w:r>
        <w:proofErr w:type="spellStart"/>
        <w:r w:rsidRPr="000B2026">
          <w:rPr>
            <w:rStyle w:val="Hyperlink"/>
            <w:rFonts w:ascii="Times New Roman" w:hAnsi="Times New Roman" w:cs="Times New Roman" w:hint="cs"/>
            <w:rtl/>
          </w:rPr>
          <w:t>آتش</w:t>
        </w:r>
        <w:proofErr w:type="spellEnd"/>
        <w:r w:rsidRPr="000B2026">
          <w:rPr>
            <w:rStyle w:val="Hyperlink"/>
            <w:rFonts w:ascii="Times" w:hAnsi="Times" w:cs="Times"/>
            <w:rtl/>
          </w:rPr>
          <w:t>-</w:t>
        </w:r>
        <w:proofErr w:type="spellStart"/>
        <w:r w:rsidRPr="000B2026">
          <w:rPr>
            <w:rStyle w:val="Hyperlink"/>
            <w:rFonts w:ascii="Times New Roman" w:hAnsi="Times New Roman" w:cs="Times New Roman" w:hint="cs"/>
            <w:rtl/>
          </w:rPr>
          <w:t>سوزی</w:t>
        </w:r>
        <w:proofErr w:type="spellEnd"/>
        <w:r w:rsidRPr="000B2026">
          <w:rPr>
            <w:rStyle w:val="Hyperlink"/>
            <w:rFonts w:ascii="Times" w:hAnsi="Times" w:cs="Times"/>
          </w:rPr>
          <w:t>?fbclid=IwAR0Rz75YzrYc3SlvnQVda6xPhsgqmaAwCqjIGeqcX6Mk6XNpCpIOcXIugzI</w:t>
        </w:r>
      </w:hyperlink>
      <w:r w:rsidRPr="000B2026">
        <w:rPr>
          <w:rFonts w:ascii="Times" w:hAnsi="Times" w:cs="Times"/>
        </w:rPr>
        <w:t xml:space="preserve"> </w:t>
      </w:r>
    </w:p>
  </w:endnote>
  <w:endnote w:id="26">
    <w:p w14:paraId="08EC7CD0" w14:textId="77777777" w:rsidR="00516E3C" w:rsidRPr="000B2026" w:rsidRDefault="00516E3C" w:rsidP="00516E3C">
      <w:pPr>
        <w:pStyle w:val="EndnoteText"/>
        <w:rPr>
          <w:rFonts w:ascii="Times" w:hAnsi="Times" w:cs="Times"/>
          <w:b/>
          <w:bCs/>
        </w:rPr>
      </w:pPr>
      <w:r w:rsidRPr="000B2026">
        <w:rPr>
          <w:rStyle w:val="EndnoteReference"/>
          <w:rFonts w:ascii="Times" w:hAnsi="Times" w:cs="Times"/>
        </w:rPr>
        <w:endnoteRef/>
      </w:r>
      <w:r w:rsidRPr="000B2026">
        <w:rPr>
          <w:rFonts w:ascii="Times" w:hAnsi="Times" w:cs="Times"/>
        </w:rPr>
        <w:t xml:space="preserve"> </w:t>
      </w:r>
      <w:r w:rsidRPr="000B2026">
        <w:rPr>
          <w:rFonts w:ascii="Times" w:hAnsi="Times" w:cs="Times"/>
          <w:i/>
        </w:rPr>
        <w:t xml:space="preserve">Arsonists Attack Synagogue In Russia’s Northwestern City of Arkhangelsk, </w:t>
      </w:r>
      <w:r w:rsidRPr="000B2026">
        <w:rPr>
          <w:rFonts w:ascii="Times" w:hAnsi="Times" w:cs="Times"/>
        </w:rPr>
        <w:t xml:space="preserve">Radio Free Europe/Radio Liberty (Apr. 14, 2020), </w:t>
      </w:r>
      <w:hyperlink r:id="rId41" w:history="1">
        <w:r w:rsidRPr="000B2026">
          <w:rPr>
            <w:rStyle w:val="Hyperlink"/>
            <w:rFonts w:ascii="Times" w:hAnsi="Times" w:cs="Times"/>
          </w:rPr>
          <w:t>https://www.rferl.org/a/arsonists-attack-synagogue-in-russia-s-northwestern-city-of-arkhangelsk/30552610.html</w:t>
        </w:r>
      </w:hyperlink>
      <w:r w:rsidRPr="000B2026">
        <w:rPr>
          <w:rFonts w:ascii="Times" w:hAnsi="Times" w:cs="Times"/>
        </w:rPr>
        <w:t xml:space="preserve">. </w:t>
      </w:r>
    </w:p>
  </w:endnote>
  <w:endnote w:id="27">
    <w:p w14:paraId="7DF9BAC6" w14:textId="77777777" w:rsidR="00516E3C" w:rsidRPr="000B2026" w:rsidRDefault="00516E3C" w:rsidP="00516E3C">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John </w:t>
      </w:r>
      <w:proofErr w:type="spellStart"/>
      <w:r w:rsidRPr="000B2026">
        <w:rPr>
          <w:rFonts w:ascii="Times" w:hAnsi="Times" w:cs="Times"/>
        </w:rPr>
        <w:t>Torrendo</w:t>
      </w:r>
      <w:proofErr w:type="spellEnd"/>
      <w:r w:rsidRPr="000B2026">
        <w:rPr>
          <w:rFonts w:ascii="Times" w:hAnsi="Times" w:cs="Times"/>
        </w:rPr>
        <w:t xml:space="preserve">, </w:t>
      </w:r>
      <w:r w:rsidRPr="000B2026">
        <w:rPr>
          <w:rFonts w:ascii="Times" w:hAnsi="Times" w:cs="Times"/>
          <w:i/>
        </w:rPr>
        <w:t xml:space="preserve">Tomb stones appeared on the big swastika on </w:t>
      </w:r>
      <w:proofErr w:type="spellStart"/>
      <w:r w:rsidRPr="000B2026">
        <w:rPr>
          <w:rFonts w:ascii="Times" w:hAnsi="Times" w:cs="Times"/>
          <w:i/>
        </w:rPr>
        <w:t>jewish</w:t>
      </w:r>
      <w:proofErr w:type="spellEnd"/>
      <w:r w:rsidRPr="000B2026">
        <w:rPr>
          <w:rFonts w:ascii="Times" w:hAnsi="Times" w:cs="Times"/>
          <w:i/>
        </w:rPr>
        <w:t xml:space="preserve"> cemetery - the mayor shocked</w:t>
      </w:r>
      <w:r w:rsidRPr="000B2026">
        <w:rPr>
          <w:rFonts w:ascii="Times" w:hAnsi="Times" w:cs="Times"/>
        </w:rPr>
        <w:t xml:space="preserve">, </w:t>
      </w:r>
      <w:proofErr w:type="spellStart"/>
      <w:r w:rsidRPr="000B2026">
        <w:rPr>
          <w:rFonts w:ascii="Times" w:hAnsi="Times" w:cs="Times"/>
        </w:rPr>
        <w:t>WireFax</w:t>
      </w:r>
      <w:proofErr w:type="spellEnd"/>
      <w:r w:rsidRPr="000B2026">
        <w:rPr>
          <w:rFonts w:ascii="Times" w:hAnsi="Times" w:cs="Times"/>
        </w:rPr>
        <w:t xml:space="preserve"> News (Apr. 29, 2020), http://www.wirenewsfax.com/tomb-stones-appeared-on-the-big-swastika-on-jewish-cemetery-the-mayor-shocked; </w:t>
      </w:r>
      <w:r w:rsidRPr="000B2026">
        <w:rPr>
          <w:rFonts w:ascii="Times" w:hAnsi="Times" w:cs="Times"/>
          <w:i/>
        </w:rPr>
        <w:t>Jewish Tombstones in Finland Defaced with Swastikas</w:t>
      </w:r>
      <w:r w:rsidRPr="000B2026">
        <w:rPr>
          <w:rFonts w:ascii="Times" w:hAnsi="Times" w:cs="Times"/>
        </w:rPr>
        <w:t xml:space="preserve">, </w:t>
      </w:r>
      <w:proofErr w:type="spellStart"/>
      <w:r w:rsidRPr="000B2026">
        <w:rPr>
          <w:rFonts w:ascii="Times" w:hAnsi="Times" w:cs="Times"/>
        </w:rPr>
        <w:t>StopAntiSemitism</w:t>
      </w:r>
      <w:proofErr w:type="spellEnd"/>
      <w:r w:rsidRPr="000B2026">
        <w:rPr>
          <w:rFonts w:ascii="Times" w:hAnsi="Times" w:cs="Times"/>
        </w:rPr>
        <w:t xml:space="preserve"> (Apr. 29, 2020), </w:t>
      </w:r>
      <w:hyperlink r:id="rId42" w:history="1">
        <w:r w:rsidRPr="000B2026">
          <w:rPr>
            <w:rStyle w:val="Hyperlink"/>
            <w:rFonts w:ascii="Times" w:hAnsi="Times" w:cs="Times"/>
          </w:rPr>
          <w:t>https://www.stopantisemitism.org/antisemitic-incidents-33/jewish-tombstones-in-finland-defaced-with-swastikas</w:t>
        </w:r>
      </w:hyperlink>
      <w:r w:rsidRPr="000B2026">
        <w:rPr>
          <w:rFonts w:ascii="Times" w:hAnsi="Times" w:cs="Times"/>
        </w:rPr>
        <w:t xml:space="preserve">; </w:t>
      </w:r>
      <w:r w:rsidRPr="000B2026">
        <w:rPr>
          <w:rFonts w:ascii="Times" w:hAnsi="Times" w:cs="Times"/>
          <w:i/>
        </w:rPr>
        <w:t xml:space="preserve">Anti-Semitism Due To COVID-19 In Finland, Where Even The Nazis Failed to Instill Hatred, </w:t>
      </w:r>
      <w:r w:rsidRPr="000B2026">
        <w:rPr>
          <w:rFonts w:ascii="Times" w:hAnsi="Times" w:cs="Times"/>
        </w:rPr>
        <w:t xml:space="preserve">The Yeshiva World (May 3, 2020), </w:t>
      </w:r>
      <w:hyperlink r:id="rId43" w:history="1">
        <w:r w:rsidRPr="000B2026">
          <w:rPr>
            <w:rStyle w:val="Hyperlink"/>
            <w:rFonts w:ascii="Times" w:hAnsi="Times" w:cs="Times"/>
          </w:rPr>
          <w:t>https://www.theyeshivaworld.com/news/headlines-breaking-stories/1856180/anti-semitism-due-to-covid-19-in-finland-where-even-the-nazis-failed-to-instill-hatred.html</w:t>
        </w:r>
      </w:hyperlink>
      <w:r w:rsidRPr="000B2026">
        <w:rPr>
          <w:rFonts w:ascii="Times" w:hAnsi="Times" w:cs="Times"/>
        </w:rPr>
        <w:t>.</w:t>
      </w:r>
    </w:p>
  </w:endnote>
  <w:endnote w:id="28">
    <w:p w14:paraId="62727EBE" w14:textId="451C3A6A" w:rsidR="00C72985" w:rsidRPr="000B2026" w:rsidRDefault="00C72985" w:rsidP="00B11797">
      <w:pPr>
        <w:rPr>
          <w:rFonts w:ascii="Times" w:hAnsi="Times" w:cs="Times"/>
          <w:sz w:val="20"/>
          <w:szCs w:val="20"/>
        </w:rPr>
      </w:pPr>
      <w:r w:rsidRPr="000B2026">
        <w:rPr>
          <w:rFonts w:ascii="Times" w:hAnsi="Times" w:cs="Times"/>
          <w:sz w:val="20"/>
          <w:szCs w:val="20"/>
          <w:vertAlign w:val="superscript"/>
        </w:rPr>
        <w:endnoteRef/>
      </w:r>
      <w:r w:rsidRPr="000B2026">
        <w:rPr>
          <w:rFonts w:ascii="Times" w:hAnsi="Times" w:cs="Times"/>
          <w:sz w:val="20"/>
          <w:szCs w:val="20"/>
        </w:rPr>
        <w:t xml:space="preserve"> These include a Chabad Center in Massachusetts and synagogues in Alabama, California, Florida, and Maryland. See JBI report. </w:t>
      </w:r>
    </w:p>
  </w:endnote>
  <w:endnote w:id="29">
    <w:p w14:paraId="74BF2C2E" w14:textId="78794DA9" w:rsidR="00C72985" w:rsidRPr="000B2026" w:rsidRDefault="00C72985" w:rsidP="00B11797">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w:t>
      </w:r>
      <w:r w:rsidRPr="000B2026">
        <w:rPr>
          <w:rFonts w:ascii="Times" w:hAnsi="Times" w:cs="Times"/>
          <w:i/>
        </w:rPr>
        <w:t xml:space="preserve">Rise in antisemitic hatred during COVID-19 must be countered with tougher measures, says UN expert, </w:t>
      </w:r>
      <w:r w:rsidRPr="000B2026">
        <w:rPr>
          <w:rFonts w:ascii="Times" w:hAnsi="Times" w:cs="Times"/>
          <w:lang w:val="en-US"/>
        </w:rPr>
        <w:t xml:space="preserve">(April 17, 2020), </w:t>
      </w:r>
      <w:hyperlink r:id="rId44" w:history="1">
        <w:r w:rsidRPr="000B2026">
          <w:rPr>
            <w:rStyle w:val="Hyperlink"/>
            <w:rFonts w:ascii="Times" w:hAnsi="Times" w:cs="Times"/>
            <w:lang w:val="en-US"/>
          </w:rPr>
          <w:t>https://www.ohchr.org/EN/NewsEvents/Pages/DisplayNews.aspx?NewsID=25800&amp;LangID=E</w:t>
        </w:r>
      </w:hyperlink>
      <w:r w:rsidRPr="000B2026">
        <w:rPr>
          <w:rFonts w:ascii="Times" w:hAnsi="Times" w:cs="Times"/>
          <w:lang w:val="en-US"/>
        </w:rPr>
        <w:t>.</w:t>
      </w:r>
    </w:p>
  </w:endnote>
  <w:endnote w:id="30">
    <w:p w14:paraId="0D22FAEF" w14:textId="77777777" w:rsidR="00C72985" w:rsidRPr="000B2026" w:rsidRDefault="00C72985" w:rsidP="00B11797">
      <w:pPr>
        <w:pStyle w:val="EndnoteText"/>
        <w:rPr>
          <w:rFonts w:ascii="Times" w:hAnsi="Times" w:cs="Times"/>
        </w:rPr>
      </w:pPr>
      <w:r w:rsidRPr="000B2026">
        <w:rPr>
          <w:rStyle w:val="EndnoteReference"/>
          <w:rFonts w:ascii="Times" w:hAnsi="Times" w:cs="Times"/>
        </w:rPr>
        <w:endnoteRef/>
      </w:r>
      <w:r w:rsidRPr="000B2026">
        <w:rPr>
          <w:rFonts w:ascii="Times" w:hAnsi="Times" w:cs="Times"/>
        </w:rPr>
        <w:t xml:space="preserve"> UN Secretary-General, Global Appeal to Counter Hate Speech during COVID-19, </w:t>
      </w:r>
      <w:hyperlink r:id="rId45" w:history="1">
        <w:r w:rsidRPr="000B2026">
          <w:rPr>
            <w:rStyle w:val="Hyperlink"/>
            <w:rFonts w:ascii="Times" w:hAnsi="Times" w:cs="Times"/>
          </w:rPr>
          <w:t>https://www.un.org/en/coronavirus/we-must-act-now-strengthen-immunity-our-societies-against-virus-hate</w:t>
        </w:r>
      </w:hyperlink>
      <w:r w:rsidRPr="000B2026">
        <w:rPr>
          <w:rFonts w:ascii="Times" w:hAnsi="Times" w:cs="Times"/>
        </w:rPr>
        <w:t xml:space="preserve">. </w:t>
      </w:r>
    </w:p>
  </w:endnote>
  <w:endnote w:id="31">
    <w:p w14:paraId="1201527B" w14:textId="77777777" w:rsidR="00C72985" w:rsidRPr="000B2026" w:rsidRDefault="00C72985" w:rsidP="00B11797">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See </w:t>
      </w:r>
      <w:r w:rsidRPr="000B2026">
        <w:rPr>
          <w:rFonts w:ascii="Times" w:hAnsi="Times" w:cs="Times"/>
          <w:lang w:val="en-US"/>
        </w:rPr>
        <w:t>United Nations Network on Racial Discrimination and the Protection of Minorities,</w:t>
      </w:r>
      <w:r w:rsidRPr="000B2026">
        <w:rPr>
          <w:rFonts w:ascii="Times" w:hAnsi="Times" w:cs="Times"/>
        </w:rPr>
        <w:t xml:space="preserve"> “</w:t>
      </w:r>
      <w:r w:rsidRPr="000B2026">
        <w:rPr>
          <w:rFonts w:ascii="Times" w:hAnsi="Times" w:cs="Times"/>
          <w:lang w:val="en-US"/>
        </w:rPr>
        <w:t xml:space="preserve">Leave No One Behind: Racial Discrimination and the Protection of Minorities in the COVID-19 Crisis,” (29 April 2020) </w:t>
      </w:r>
    </w:p>
    <w:p w14:paraId="57C6003D" w14:textId="77777777" w:rsidR="00C72985" w:rsidRPr="000B2026" w:rsidRDefault="00D1044E" w:rsidP="00B11797">
      <w:pPr>
        <w:pStyle w:val="EndnoteText"/>
        <w:rPr>
          <w:rFonts w:ascii="Times" w:hAnsi="Times" w:cs="Times"/>
          <w:lang w:val="en-US"/>
        </w:rPr>
      </w:pPr>
      <w:hyperlink r:id="rId46" w:history="1">
        <w:r w:rsidR="00C72985" w:rsidRPr="000B2026">
          <w:rPr>
            <w:rStyle w:val="Hyperlink"/>
            <w:rFonts w:ascii="Times" w:hAnsi="Times" w:cs="Times"/>
            <w:lang w:val="en-US"/>
          </w:rPr>
          <w:t>https://www.ohchr.org/Documents/Issues/Minorities/UN_Network_Racial_Discrimination_Minorities_COVID.pdf</w:t>
        </w:r>
      </w:hyperlink>
    </w:p>
  </w:endnote>
  <w:endnote w:id="32">
    <w:p w14:paraId="12A61822" w14:textId="57239DDF" w:rsidR="00C72985" w:rsidRPr="000B2026" w:rsidRDefault="00C72985" w:rsidP="00EC2ECB">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w:t>
      </w:r>
      <w:hyperlink r:id="rId47" w:history="1">
        <w:r w:rsidRPr="000B2026">
          <w:rPr>
            <w:rStyle w:val="Hyperlink"/>
            <w:rFonts w:ascii="Times" w:hAnsi="Times" w:cs="Times"/>
            <w:lang w:val="en-US"/>
          </w:rPr>
          <w:t>https://undocs.org/A/74/358</w:t>
        </w:r>
      </w:hyperlink>
      <w:r w:rsidRPr="000B2026">
        <w:rPr>
          <w:rFonts w:ascii="Times" w:hAnsi="Times" w:cs="Times"/>
        </w:rPr>
        <w:t>, para. 64</w:t>
      </w:r>
    </w:p>
  </w:endnote>
  <w:endnote w:id="33">
    <w:p w14:paraId="7CABF7F2" w14:textId="77777777" w:rsidR="008C71D4" w:rsidRPr="00A76B3F" w:rsidRDefault="008C71D4" w:rsidP="008C71D4">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A76B3F">
        <w:rPr>
          <w:rFonts w:ascii="Times" w:eastAsia="Calibri" w:hAnsi="Times" w:cs="Calibri"/>
          <w:sz w:val="20"/>
          <w:szCs w:val="20"/>
        </w:rPr>
        <w:t>In the U.K. bill designed to give emergency powers to the government in light of coronavirus faced intense criticism from Britain’s Muslim and Jewish communities after it was revealed that they contained mandatory cremation provisions.  The original text o</w:t>
      </w:r>
      <w:r w:rsidRPr="00F12C6B">
        <w:rPr>
          <w:rFonts w:ascii="Times" w:eastAsia="Calibri" w:hAnsi="Times" w:cs="Calibri"/>
          <w:sz w:val="20"/>
          <w:szCs w:val="20"/>
        </w:rPr>
        <w:t xml:space="preserve">f the bill noted that “personal choice for body disposal will be respected as far as possible,” but that “where there is no suitable alternative, the power to direct may be used to direct whether a body is buried or cremated.” </w:t>
      </w:r>
      <w:r w:rsidRPr="00F12C6B">
        <w:rPr>
          <w:rFonts w:ascii="Times" w:hAnsi="Times"/>
          <w:sz w:val="20"/>
          <w:szCs w:val="20"/>
        </w:rPr>
        <w:t xml:space="preserve">Ahmet </w:t>
      </w:r>
      <w:proofErr w:type="spellStart"/>
      <w:r w:rsidRPr="00F12C6B">
        <w:rPr>
          <w:rFonts w:ascii="Times" w:hAnsi="Times"/>
          <w:sz w:val="20"/>
          <w:szCs w:val="20"/>
        </w:rPr>
        <w:t>Gurhan</w:t>
      </w:r>
      <w:proofErr w:type="spellEnd"/>
      <w:r w:rsidRPr="00F12C6B">
        <w:rPr>
          <w:rFonts w:ascii="Times" w:hAnsi="Times"/>
          <w:sz w:val="20"/>
          <w:szCs w:val="20"/>
        </w:rPr>
        <w:t xml:space="preserve"> </w:t>
      </w:r>
      <w:proofErr w:type="spellStart"/>
      <w:r w:rsidRPr="00F12C6B">
        <w:rPr>
          <w:rFonts w:ascii="Times" w:hAnsi="Times"/>
          <w:sz w:val="20"/>
          <w:szCs w:val="20"/>
        </w:rPr>
        <w:t>Kartal</w:t>
      </w:r>
      <w:proofErr w:type="spellEnd"/>
      <w:r w:rsidRPr="00F12C6B">
        <w:rPr>
          <w:rFonts w:ascii="Times" w:hAnsi="Times"/>
          <w:sz w:val="20"/>
          <w:szCs w:val="20"/>
        </w:rPr>
        <w:t xml:space="preserve">, </w:t>
      </w:r>
      <w:r w:rsidRPr="00F12C6B">
        <w:rPr>
          <w:rFonts w:ascii="Times" w:hAnsi="Times"/>
          <w:i/>
          <w:sz w:val="20"/>
          <w:szCs w:val="20"/>
        </w:rPr>
        <w:t>COVID-19: UK’s faith groups react to mandatory cremation,</w:t>
      </w:r>
      <w:r w:rsidRPr="00F12C6B">
        <w:rPr>
          <w:rFonts w:ascii="Times" w:hAnsi="Times"/>
          <w:sz w:val="20"/>
          <w:szCs w:val="20"/>
        </w:rPr>
        <w:t xml:space="preserve"> Anadolu Agency</w:t>
      </w:r>
      <w:r w:rsidRPr="00F12C6B">
        <w:rPr>
          <w:rFonts w:ascii="Times" w:hAnsi="Times"/>
          <w:i/>
          <w:sz w:val="20"/>
          <w:szCs w:val="20"/>
        </w:rPr>
        <w:t xml:space="preserve"> </w:t>
      </w:r>
      <w:r w:rsidRPr="00F12C6B">
        <w:rPr>
          <w:rFonts w:ascii="Times" w:hAnsi="Times"/>
          <w:sz w:val="20"/>
          <w:szCs w:val="20"/>
        </w:rPr>
        <w:t xml:space="preserve"> (Mar. 23, 2020), </w:t>
      </w:r>
      <w:hyperlink r:id="rId48" w:history="1">
        <w:r w:rsidRPr="00F12C6B">
          <w:rPr>
            <w:rStyle w:val="Hyperlink"/>
            <w:rFonts w:ascii="Times" w:hAnsi="Times"/>
            <w:sz w:val="20"/>
            <w:szCs w:val="20"/>
          </w:rPr>
          <w:t>https://www.aa.com.tr/en/europe/covid-19uks-faith-groups-react-to-mandatory-cremation/1776042</w:t>
        </w:r>
      </w:hyperlink>
      <w:r w:rsidRPr="00F12C6B">
        <w:rPr>
          <w:rFonts w:ascii="Times" w:hAnsi="Times"/>
          <w:sz w:val="20"/>
          <w:szCs w:val="20"/>
        </w:rPr>
        <w:t xml:space="preserve">. </w:t>
      </w:r>
      <w:r w:rsidRPr="00A76B3F">
        <w:rPr>
          <w:rFonts w:ascii="Times" w:eastAsia="Calibri" w:hAnsi="Times" w:cs="Calibri"/>
          <w:sz w:val="20"/>
          <w:szCs w:val="20"/>
        </w:rPr>
        <w:t xml:space="preserve">On March 23, the government agreed to amend the legislation with Health Secretary Matt Hancock stating that they recognized the need to “accede to the wishes of the families and faith communities. </w:t>
      </w:r>
      <w:r w:rsidRPr="00F12C6B">
        <w:rPr>
          <w:rFonts w:ascii="Times" w:hAnsi="Times"/>
          <w:sz w:val="20"/>
          <w:szCs w:val="20"/>
        </w:rPr>
        <w:t xml:space="preserve">Jeremy Sharon, </w:t>
      </w:r>
      <w:r w:rsidRPr="00F12C6B">
        <w:rPr>
          <w:rFonts w:ascii="Times" w:hAnsi="Times"/>
          <w:i/>
          <w:sz w:val="20"/>
          <w:szCs w:val="20"/>
        </w:rPr>
        <w:t xml:space="preserve">UK to give religious exemptions for cremation during coronavirus pandemic, </w:t>
      </w:r>
      <w:r w:rsidRPr="00F12C6B">
        <w:rPr>
          <w:rFonts w:ascii="Times" w:hAnsi="Times"/>
          <w:sz w:val="20"/>
          <w:szCs w:val="20"/>
        </w:rPr>
        <w:t xml:space="preserve">The Jerusalem Post (Mar. 23, 2020), </w:t>
      </w:r>
      <w:hyperlink r:id="rId49" w:history="1">
        <w:r w:rsidRPr="00F12C6B">
          <w:rPr>
            <w:rStyle w:val="Hyperlink"/>
            <w:rFonts w:ascii="Times" w:hAnsi="Times"/>
            <w:sz w:val="20"/>
            <w:szCs w:val="20"/>
          </w:rPr>
          <w:t>https://www.jpost.com/international/uk-jews-worried-dead-may-be-cremated-due-to-coronavirus-pandemic-621997</w:t>
        </w:r>
      </w:hyperlink>
      <w:hyperlink r:id="rId50" w:history="1"/>
      <w:r w:rsidRPr="00F12C6B">
        <w:rPr>
          <w:rFonts w:ascii="Times" w:hAnsi="Times"/>
          <w:sz w:val="20"/>
          <w:szCs w:val="20"/>
        </w:rPr>
        <w:t xml:space="preserve">. </w:t>
      </w:r>
      <w:r w:rsidRPr="00A76B3F">
        <w:rPr>
          <w:rFonts w:ascii="Times" w:hAnsi="Times"/>
          <w:i/>
          <w:sz w:val="20"/>
          <w:szCs w:val="20"/>
        </w:rPr>
        <w:t xml:space="preserve">Coronavirus: UK amends emergency bill that called for mandatory cremations, </w:t>
      </w:r>
      <w:r w:rsidRPr="00A76B3F">
        <w:rPr>
          <w:rFonts w:ascii="Times" w:hAnsi="Times"/>
          <w:sz w:val="20"/>
          <w:szCs w:val="20"/>
        </w:rPr>
        <w:t xml:space="preserve">Middle East Eye (Mar. 23, 2020), </w:t>
      </w:r>
      <w:hyperlink r:id="rId51" w:history="1">
        <w:r w:rsidRPr="00F12C6B">
          <w:rPr>
            <w:rStyle w:val="Hyperlink"/>
            <w:rFonts w:ascii="Times" w:hAnsi="Times"/>
            <w:sz w:val="20"/>
            <w:szCs w:val="20"/>
          </w:rPr>
          <w:t>https://www.middleeasteye.net/news/coronavirus-uk-amends-emergency-bill-muslims-jews-other-faiths-mandatory-cremations</w:t>
        </w:r>
      </w:hyperlink>
      <w:r w:rsidRPr="00F12C6B">
        <w:rPr>
          <w:rFonts w:ascii="Times" w:hAnsi="Times"/>
          <w:sz w:val="20"/>
          <w:szCs w:val="20"/>
        </w:rPr>
        <w:t>.</w:t>
      </w:r>
    </w:p>
  </w:endnote>
  <w:endnote w:id="34">
    <w:p w14:paraId="6C53F8F8" w14:textId="77777777" w:rsidR="008C71D4" w:rsidRPr="00F12C6B" w:rsidRDefault="008C71D4" w:rsidP="008C71D4">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A76B3F">
        <w:rPr>
          <w:rFonts w:ascii="Times" w:eastAsia="Calibri" w:hAnsi="Times" w:cs="Calibri"/>
          <w:sz w:val="20"/>
          <w:szCs w:val="20"/>
        </w:rPr>
        <w:t>On March 27, the Romanian government ordered that all coronavirus victims be buried on the day of their death or cremated.  This order faced criticism from the Jewish community because cremation is not allowed under Jewish religious law, and burials are no</w:t>
      </w:r>
      <w:r w:rsidRPr="00F12C6B">
        <w:rPr>
          <w:rFonts w:ascii="Times" w:eastAsia="Calibri" w:hAnsi="Times" w:cs="Calibri"/>
          <w:sz w:val="20"/>
          <w:szCs w:val="20"/>
        </w:rPr>
        <w:t xml:space="preserve">t allowed to take place on Shabbat.  In response, Rabbi Avigdor </w:t>
      </w:r>
      <w:proofErr w:type="spellStart"/>
      <w:r w:rsidRPr="00F12C6B">
        <w:rPr>
          <w:rFonts w:ascii="Times" w:eastAsia="Calibri" w:hAnsi="Times" w:cs="Calibri"/>
          <w:sz w:val="20"/>
          <w:szCs w:val="20"/>
        </w:rPr>
        <w:t>Nebenzahl</w:t>
      </w:r>
      <w:proofErr w:type="spellEnd"/>
      <w:r w:rsidRPr="00F12C6B">
        <w:rPr>
          <w:rFonts w:ascii="Times" w:eastAsia="Calibri" w:hAnsi="Times" w:cs="Calibri"/>
          <w:sz w:val="20"/>
          <w:szCs w:val="20"/>
        </w:rPr>
        <w:t xml:space="preserve">, the president of the Rabbinical Council of </w:t>
      </w:r>
      <w:proofErr w:type="spellStart"/>
      <w:r w:rsidRPr="00F12C6B">
        <w:rPr>
          <w:rFonts w:ascii="Times" w:eastAsia="Calibri" w:hAnsi="Times" w:cs="Calibri"/>
          <w:sz w:val="20"/>
          <w:szCs w:val="20"/>
        </w:rPr>
        <w:t>Zaka</w:t>
      </w:r>
      <w:proofErr w:type="spellEnd"/>
      <w:r w:rsidRPr="00F12C6B">
        <w:rPr>
          <w:rFonts w:ascii="Times" w:eastAsia="Calibri" w:hAnsi="Times" w:cs="Calibri"/>
          <w:sz w:val="20"/>
          <w:szCs w:val="20"/>
        </w:rPr>
        <w:t xml:space="preserve">, ruled that the Bucharest Jewish community could have a Christian bury any coronavirus victim who died on Shabbat in order to prevent them from being cremated. </w:t>
      </w:r>
      <w:r w:rsidRPr="00F12C6B">
        <w:rPr>
          <w:rFonts w:ascii="Times" w:hAnsi="Times"/>
          <w:sz w:val="20"/>
          <w:szCs w:val="20"/>
        </w:rPr>
        <w:t xml:space="preserve">Marcy Oster, </w:t>
      </w:r>
      <w:r w:rsidRPr="00F12C6B">
        <w:rPr>
          <w:rFonts w:ascii="Times" w:hAnsi="Times"/>
          <w:i/>
          <w:sz w:val="20"/>
          <w:szCs w:val="20"/>
        </w:rPr>
        <w:t>Bucharest Jews can bury coronavirus dead on Shabbat to avoid cremation, a rabbinical authority rules,</w:t>
      </w:r>
      <w:r w:rsidRPr="00F12C6B">
        <w:rPr>
          <w:rFonts w:ascii="Times" w:hAnsi="Times"/>
          <w:sz w:val="20"/>
          <w:szCs w:val="20"/>
        </w:rPr>
        <w:t xml:space="preserve"> Jewish Telegraphic Agency (Mar. 30, 2020), </w:t>
      </w:r>
      <w:hyperlink r:id="rId52" w:history="1">
        <w:r w:rsidRPr="00F12C6B">
          <w:rPr>
            <w:rStyle w:val="Hyperlink"/>
            <w:rFonts w:ascii="Times" w:hAnsi="Times"/>
            <w:sz w:val="20"/>
            <w:szCs w:val="20"/>
          </w:rPr>
          <w:t>https://www.jta.org/quick-reads/bucharest-jews-can-bury-coronavirus-dead-on-shabbat-to-avoid-cremation-a-rabbinical-authority-rules</w:t>
        </w:r>
      </w:hyperlink>
      <w:r w:rsidRPr="00F12C6B">
        <w:rPr>
          <w:rFonts w:ascii="Times" w:hAnsi="Times"/>
          <w:sz w:val="20"/>
          <w:szCs w:val="20"/>
        </w:rPr>
        <w:t xml:space="preserve">. </w:t>
      </w:r>
    </w:p>
  </w:endnote>
  <w:endnote w:id="35">
    <w:p w14:paraId="6C833E3F" w14:textId="77777777" w:rsidR="008C71D4" w:rsidRPr="00F12C6B" w:rsidRDefault="008C71D4" w:rsidP="008C71D4">
      <w:pPr>
        <w:rPr>
          <w:rFonts w:ascii="Times" w:hAnsi="Times"/>
          <w:sz w:val="20"/>
          <w:szCs w:val="20"/>
        </w:rPr>
      </w:pPr>
      <w:r w:rsidRPr="00F12C6B">
        <w:rPr>
          <w:rFonts w:ascii="Times" w:hAnsi="Times"/>
          <w:sz w:val="20"/>
          <w:szCs w:val="20"/>
          <w:vertAlign w:val="superscript"/>
        </w:rPr>
        <w:endnoteRef/>
      </w:r>
      <w:r w:rsidRPr="00F12C6B">
        <w:rPr>
          <w:rFonts w:ascii="Times" w:hAnsi="Times"/>
          <w:sz w:val="20"/>
          <w:szCs w:val="20"/>
        </w:rPr>
        <w:t xml:space="preserve"> </w:t>
      </w:r>
      <w:r w:rsidRPr="00F12C6B">
        <w:rPr>
          <w:rFonts w:ascii="Times" w:eastAsia="Calibri" w:hAnsi="Times" w:cs="Calibri"/>
          <w:sz w:val="20"/>
          <w:szCs w:val="20"/>
        </w:rPr>
        <w:t xml:space="preserve">In late March, it was reported that in Buenos Aires, Ruben </w:t>
      </w:r>
      <w:proofErr w:type="spellStart"/>
      <w:r w:rsidRPr="00F12C6B">
        <w:rPr>
          <w:rFonts w:ascii="Times" w:eastAsia="Calibri" w:hAnsi="Times" w:cs="Calibri"/>
          <w:sz w:val="20"/>
          <w:szCs w:val="20"/>
        </w:rPr>
        <w:t>Bercovich</w:t>
      </w:r>
      <w:proofErr w:type="spellEnd"/>
      <w:r w:rsidRPr="00F12C6B">
        <w:rPr>
          <w:rFonts w:ascii="Times" w:eastAsia="Calibri" w:hAnsi="Times" w:cs="Calibri"/>
          <w:sz w:val="20"/>
          <w:szCs w:val="20"/>
        </w:rPr>
        <w:t>, the first Jewish victim of the coronavirus in Argentina, was cremated by local authorities, who said that cremation was a best practice to avoid spread of the disease.  Following his death and cremation, dialogue began between Ar</w:t>
      </w:r>
      <w:r w:rsidRPr="00A76B3F">
        <w:rPr>
          <w:rFonts w:ascii="Times" w:eastAsia="Calibri" w:hAnsi="Times" w:cs="Calibri"/>
          <w:sz w:val="20"/>
          <w:szCs w:val="20"/>
        </w:rPr>
        <w:t xml:space="preserve">gentine rabbis and officials to find a compromise on this matter. </w:t>
      </w:r>
      <w:r w:rsidRPr="00F12C6B">
        <w:rPr>
          <w:rFonts w:ascii="Times" w:hAnsi="Times"/>
          <w:i/>
          <w:sz w:val="20"/>
          <w:szCs w:val="20"/>
        </w:rPr>
        <w:t xml:space="preserve">Cremation of first Jewish victim of coronavirus in Argentina stirs controversy, </w:t>
      </w:r>
      <w:r w:rsidRPr="00F12C6B">
        <w:rPr>
          <w:rFonts w:ascii="Times" w:hAnsi="Times"/>
          <w:sz w:val="20"/>
          <w:szCs w:val="20"/>
        </w:rPr>
        <w:t xml:space="preserve">The Times of Israel (Mar. 29, 2020), </w:t>
      </w:r>
      <w:hyperlink r:id="rId53" w:history="1">
        <w:r w:rsidRPr="00F12C6B">
          <w:rPr>
            <w:rStyle w:val="Hyperlink"/>
            <w:rFonts w:ascii="Times" w:hAnsi="Times"/>
            <w:sz w:val="20"/>
            <w:szCs w:val="20"/>
          </w:rPr>
          <w:t>https://www.timesofisrael.com/cremation-of-first-jewish-victim-of-coronavirus-in-argentina-stirs-controversy/</w:t>
        </w:r>
      </w:hyperlink>
      <w:r w:rsidRPr="00F12C6B">
        <w:rPr>
          <w:rFonts w:ascii="Times" w:hAnsi="Times"/>
          <w:sz w:val="20"/>
          <w:szCs w:val="20"/>
        </w:rPr>
        <w:t xml:space="preserve">. </w:t>
      </w:r>
      <w:hyperlink r:id="rId54" w:history="1"/>
    </w:p>
  </w:endnote>
  <w:endnote w:id="36">
    <w:p w14:paraId="0D6BF987" w14:textId="5D427473" w:rsidR="00C72985" w:rsidRPr="000B2026" w:rsidRDefault="00C72985" w:rsidP="00C72985">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w:t>
      </w:r>
      <w:hyperlink r:id="rId55" w:history="1">
        <w:r w:rsidRPr="000B2026">
          <w:rPr>
            <w:rStyle w:val="Hyperlink"/>
            <w:rFonts w:ascii="Times" w:hAnsi="Times" w:cs="Times"/>
            <w:lang w:val="en-US"/>
          </w:rPr>
          <w:t>https://fra.europa.eu/en/publication/2018/experiences-and-perceptions-antisemitism-second-survey-discrimination-and-hate</w:t>
        </w:r>
      </w:hyperlink>
      <w:r w:rsidRPr="000B2026">
        <w:rPr>
          <w:rFonts w:ascii="Times" w:hAnsi="Times" w:cs="Times"/>
          <w:lang w:val="en-US"/>
        </w:rPr>
        <w:t>.</w:t>
      </w:r>
    </w:p>
  </w:endnote>
  <w:endnote w:id="37">
    <w:p w14:paraId="27024673" w14:textId="760B5938" w:rsidR="00C72985" w:rsidRPr="00516E3C" w:rsidRDefault="00C72985" w:rsidP="00C72985">
      <w:pPr>
        <w:pStyle w:val="EndnoteText"/>
        <w:rPr>
          <w:rFonts w:ascii="Times" w:hAnsi="Times" w:cs="Times"/>
          <w:lang w:val="es-US"/>
        </w:rPr>
      </w:pPr>
      <w:r w:rsidRPr="000B2026">
        <w:rPr>
          <w:rStyle w:val="EndnoteReference"/>
          <w:rFonts w:ascii="Times" w:hAnsi="Times" w:cs="Times"/>
        </w:rPr>
        <w:endnoteRef/>
      </w:r>
      <w:r w:rsidRPr="00516E3C">
        <w:rPr>
          <w:rFonts w:ascii="Times" w:hAnsi="Times" w:cs="Times"/>
          <w:lang w:val="es-US"/>
        </w:rPr>
        <w:t xml:space="preserve"> </w:t>
      </w:r>
      <w:hyperlink r:id="rId56" w:history="1">
        <w:r w:rsidRPr="00516E3C">
          <w:rPr>
            <w:rStyle w:val="Hyperlink"/>
            <w:rFonts w:ascii="Times" w:hAnsi="Times" w:cs="Times"/>
            <w:lang w:val="es-US"/>
          </w:rPr>
          <w:t>https://www.ajc.org/AntisemitismSurvey2019</w:t>
        </w:r>
      </w:hyperlink>
    </w:p>
  </w:endnote>
  <w:endnote w:id="38">
    <w:p w14:paraId="564F9EB8" w14:textId="77777777" w:rsidR="00C72985" w:rsidRPr="000B2026" w:rsidRDefault="00C72985" w:rsidP="0091434B">
      <w:pPr>
        <w:pStyle w:val="EndnoteText"/>
        <w:rPr>
          <w:rFonts w:ascii="Times" w:hAnsi="Times" w:cs="Times"/>
        </w:rPr>
      </w:pPr>
      <w:r w:rsidRPr="000B2026">
        <w:rPr>
          <w:rStyle w:val="EndnoteReference"/>
          <w:rFonts w:ascii="Times" w:hAnsi="Times" w:cs="Times"/>
        </w:rPr>
        <w:endnoteRef/>
      </w:r>
      <w:r w:rsidRPr="00516E3C">
        <w:rPr>
          <w:rFonts w:ascii="Times" w:hAnsi="Times" w:cs="Times"/>
          <w:lang w:val="es-US"/>
        </w:rPr>
        <w:t xml:space="preserve"> </w:t>
      </w:r>
      <w:r w:rsidRPr="00516E3C">
        <w:rPr>
          <w:rFonts w:ascii="Times" w:hAnsi="Times" w:cs="Times"/>
          <w:lang w:val="es-US"/>
        </w:rPr>
        <w:t xml:space="preserve">Ibid. </w:t>
      </w:r>
      <w:r w:rsidRPr="000B2026">
        <w:rPr>
          <w:rFonts w:ascii="Times" w:hAnsi="Times" w:cs="Times"/>
        </w:rPr>
        <w:t xml:space="preserve">¶ 47. </w:t>
      </w:r>
      <w:r w:rsidRPr="000B2026">
        <w:rPr>
          <w:rFonts w:ascii="Times" w:eastAsia="Calibri" w:hAnsi="Times" w:cs="Times"/>
          <w:iCs/>
        </w:rPr>
        <w:t xml:space="preserve">Evidence including a survey carried out by AJC in September-October 2019 demonstrated that in 75% of cases, American Jews who had experienced an antisemitic attack or remark in the past five years had not reported it to the authorities. </w:t>
      </w:r>
      <w:r w:rsidRPr="000B2026">
        <w:rPr>
          <w:rFonts w:ascii="Times" w:hAnsi="Times" w:cs="Times"/>
          <w:i/>
        </w:rPr>
        <w:t xml:space="preserve">AJC Survey of American Jews on Antisemitism in America, </w:t>
      </w:r>
      <w:r w:rsidRPr="000B2026">
        <w:rPr>
          <w:rFonts w:ascii="Times" w:hAnsi="Times" w:cs="Times"/>
        </w:rPr>
        <w:t xml:space="preserve">AJC (2019), </w:t>
      </w:r>
      <w:hyperlink r:id="rId57" w:history="1">
        <w:r w:rsidRPr="000B2026">
          <w:rPr>
            <w:rStyle w:val="Hyperlink"/>
            <w:rFonts w:ascii="Times" w:hAnsi="Times" w:cs="Times"/>
            <w:lang w:val="en-US"/>
          </w:rPr>
          <w:t>https://www.ajc.org/AntisemitismSurvey2019</w:t>
        </w:r>
      </w:hyperlink>
      <w:r w:rsidRPr="000B2026">
        <w:rPr>
          <w:rStyle w:val="Hyperlink"/>
          <w:rFonts w:ascii="Times" w:hAnsi="Times" w:cs="Times"/>
          <w:lang w:val="en-US"/>
        </w:rPr>
        <w:t>;</w:t>
      </w:r>
      <w:r w:rsidRPr="000B2026">
        <w:rPr>
          <w:rFonts w:ascii="Times" w:eastAsia="Calibri" w:hAnsi="Times" w:cs="Times"/>
          <w:iCs/>
        </w:rPr>
        <w:t xml:space="preserve"> See also </w:t>
      </w:r>
      <w:r w:rsidRPr="000B2026">
        <w:rPr>
          <w:rFonts w:ascii="Times" w:hAnsi="Times" w:cs="Times"/>
        </w:rPr>
        <w:t xml:space="preserve">European Union Agency for Fundamental Rights, Experiences and perceptions of antisemitism: Second survey on discrimination and hate crimes against Jews in the EU, 12 (2018), </w:t>
      </w:r>
      <w:hyperlink r:id="rId58" w:history="1">
        <w:r w:rsidRPr="000B2026">
          <w:rPr>
            <w:rStyle w:val="Hyperlink"/>
            <w:rFonts w:ascii="Times" w:hAnsi="Times" w:cs="Times"/>
            <w:lang w:val="en-US"/>
          </w:rPr>
          <w:t>https://fra.europa.eu/sites/default/files/fra_uploads/fra-2018-experiences-and-perceptions-of-antisemitism-survey_en.pdf</w:t>
        </w:r>
      </w:hyperlink>
      <w:r w:rsidRPr="000B2026">
        <w:rPr>
          <w:rFonts w:ascii="Times" w:hAnsi="Times" w:cs="Times"/>
        </w:rPr>
        <w:t xml:space="preserve"> (finding that </w:t>
      </w:r>
      <w:r w:rsidRPr="000B2026">
        <w:rPr>
          <w:rFonts w:ascii="Times" w:hAnsi="Times" w:cs="Times"/>
          <w:lang w:val="en-US"/>
        </w:rPr>
        <w:t>79 per cent of respondents who had experienced harassment in the five years preceding the survey had not reported abuse, primarily because they believed that nothing would change if they did).</w:t>
      </w:r>
    </w:p>
  </w:endnote>
  <w:endnote w:id="39">
    <w:p w14:paraId="3DE3141C" w14:textId="77777777" w:rsidR="00D0585F" w:rsidRPr="000B2026" w:rsidRDefault="00D0585F" w:rsidP="00D0585F">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Report of the UN </w:t>
      </w:r>
      <w:r w:rsidRPr="000B2026">
        <w:rPr>
          <w:rFonts w:ascii="Times" w:eastAsia="Calibri" w:hAnsi="Times" w:cs="Times"/>
        </w:rPr>
        <w:t xml:space="preserve">Special Rapporteur on freedom of religion or belief, Ahmed Shaheed, </w:t>
      </w:r>
      <w:r w:rsidRPr="000B2026">
        <w:rPr>
          <w:rFonts w:ascii="Times" w:eastAsia="Calibri" w:hAnsi="Times" w:cs="Times"/>
          <w:i/>
        </w:rPr>
        <w:t>Elimination of all forms of religious intolerance,</w:t>
      </w:r>
      <w:r w:rsidRPr="000B2026">
        <w:rPr>
          <w:rFonts w:ascii="Times" w:eastAsia="Calibri" w:hAnsi="Times" w:cs="Times"/>
        </w:rPr>
        <w:t xml:space="preserve"> ¶¶ 46-47, U.N. Doc. A/74/358 (Sep. 20, 2019), </w:t>
      </w:r>
      <w:hyperlink r:id="rId59" w:history="1">
        <w:r w:rsidRPr="000B2026">
          <w:rPr>
            <w:rStyle w:val="Hyperlink"/>
            <w:rFonts w:ascii="Times" w:hAnsi="Times" w:cs="Times"/>
          </w:rPr>
          <w:t>https://undocs.org/A/74/358</w:t>
        </w:r>
      </w:hyperlink>
      <w:r w:rsidRPr="000B2026">
        <w:rPr>
          <w:rFonts w:ascii="Times" w:hAnsi="Times" w:cs="Times"/>
        </w:rPr>
        <w:t>.</w:t>
      </w:r>
    </w:p>
  </w:endnote>
  <w:endnote w:id="40">
    <w:p w14:paraId="62100867" w14:textId="77777777" w:rsidR="00137A4C" w:rsidRPr="00F12C6B" w:rsidRDefault="00137A4C" w:rsidP="00137A4C">
      <w:pPr>
        <w:pStyle w:val="EndnoteText"/>
        <w:rPr>
          <w:rFonts w:ascii="Times" w:hAnsi="Times"/>
          <w:lang w:val="en-US"/>
        </w:rPr>
      </w:pPr>
      <w:r w:rsidRPr="00F12C6B">
        <w:rPr>
          <w:rStyle w:val="EndnoteReference"/>
          <w:rFonts w:ascii="Times" w:hAnsi="Times"/>
        </w:rPr>
        <w:endnoteRef/>
      </w:r>
      <w:r w:rsidRPr="00F12C6B">
        <w:rPr>
          <w:rFonts w:ascii="Times" w:hAnsi="Times"/>
        </w:rPr>
        <w:t xml:space="preserve"> </w:t>
      </w:r>
      <w:r w:rsidRPr="00F12C6B">
        <w:rPr>
          <w:rFonts w:ascii="Times" w:hAnsi="Times"/>
          <w:i/>
        </w:rPr>
        <w:t xml:space="preserve">Working Definition of Antisemitism, </w:t>
      </w:r>
      <w:r w:rsidRPr="00A76B3F">
        <w:rPr>
          <w:rFonts w:ascii="Times" w:hAnsi="Times"/>
        </w:rPr>
        <w:t xml:space="preserve">International Holocaust Remembrance Alliance (Jun. 27, 2016), </w:t>
      </w:r>
      <w:hyperlink r:id="rId60" w:history="1">
        <w:r w:rsidRPr="00F12C6B">
          <w:rPr>
            <w:rStyle w:val="Hyperlink"/>
            <w:rFonts w:ascii="Times" w:hAnsi="Times"/>
            <w:lang w:val="en-US"/>
          </w:rPr>
          <w:t>https://www.holocaustremembrance.com/stories/working</w:t>
        </w:r>
        <w:r w:rsidRPr="00A76B3F">
          <w:rPr>
            <w:rStyle w:val="Hyperlink"/>
            <w:rFonts w:ascii="Times" w:hAnsi="Times"/>
            <w:lang w:val="en-US"/>
          </w:rPr>
          <w:t>-definition-antisemitism</w:t>
        </w:r>
      </w:hyperlink>
      <w:r w:rsidRPr="00F12C6B">
        <w:rPr>
          <w:rStyle w:val="Hyperlink"/>
          <w:rFonts w:ascii="Times" w:hAnsi="Times"/>
          <w:lang w:val="en-US"/>
        </w:rPr>
        <w:t xml:space="preserve">. </w:t>
      </w:r>
    </w:p>
  </w:endnote>
  <w:endnote w:id="41">
    <w:p w14:paraId="524DC622" w14:textId="77777777" w:rsidR="00137A4C" w:rsidRPr="00F12C6B" w:rsidRDefault="00137A4C" w:rsidP="00137A4C">
      <w:pPr>
        <w:pStyle w:val="EndnoteText"/>
        <w:rPr>
          <w:rFonts w:ascii="Times" w:hAnsi="Times"/>
        </w:rPr>
      </w:pPr>
      <w:r w:rsidRPr="00F12C6B">
        <w:rPr>
          <w:rStyle w:val="EndnoteReference"/>
          <w:rFonts w:ascii="Times" w:hAnsi="Times"/>
        </w:rPr>
        <w:endnoteRef/>
      </w:r>
      <w:r w:rsidRPr="00F12C6B">
        <w:rPr>
          <w:rFonts w:ascii="Times" w:hAnsi="Times"/>
        </w:rPr>
        <w:t xml:space="preserve"> </w:t>
      </w:r>
      <w:r w:rsidRPr="00F12C6B">
        <w:rPr>
          <w:rFonts w:ascii="Times" w:hAnsi="Times" w:cs="Times New Roman"/>
        </w:rPr>
        <w:t xml:space="preserve">Report of the UN </w:t>
      </w:r>
      <w:r w:rsidRPr="00F12C6B">
        <w:rPr>
          <w:rFonts w:ascii="Times" w:eastAsia="Calibri" w:hAnsi="Times" w:cs="Times New Roman"/>
        </w:rPr>
        <w:t xml:space="preserve">Special Rapporteur on freedom of religion or belief, Ahmed Shaheed, </w:t>
      </w:r>
      <w:r w:rsidRPr="00F12C6B">
        <w:rPr>
          <w:rFonts w:ascii="Times" w:eastAsia="Calibri" w:hAnsi="Times" w:cs="Times New Roman"/>
          <w:i/>
        </w:rPr>
        <w:t>Elimination of all forms of religious intolerance,</w:t>
      </w:r>
      <w:r w:rsidRPr="00F12C6B">
        <w:rPr>
          <w:rFonts w:ascii="Times" w:eastAsia="Calibri" w:hAnsi="Times" w:cs="Times New Roman"/>
        </w:rPr>
        <w:t xml:space="preserve"> </w:t>
      </w:r>
      <w:r w:rsidRPr="00F12C6B">
        <w:rPr>
          <w:rFonts w:ascii="Times" w:eastAsia="Calibri" w:hAnsi="Times" w:cs="Times"/>
        </w:rPr>
        <w:t xml:space="preserve">¶ 77, </w:t>
      </w:r>
      <w:r w:rsidRPr="00F12C6B">
        <w:rPr>
          <w:rFonts w:ascii="Times" w:eastAsia="Calibri" w:hAnsi="Times" w:cs="Times New Roman"/>
        </w:rPr>
        <w:t xml:space="preserve">U.N. Doc. A/74/358 (Sep. 20, 2019), </w:t>
      </w:r>
      <w:hyperlink r:id="rId61" w:history="1">
        <w:r w:rsidRPr="00F12C6B">
          <w:rPr>
            <w:rStyle w:val="Hyperlink"/>
            <w:rFonts w:ascii="Times" w:hAnsi="Times"/>
          </w:rPr>
          <w:t>https://undocs.org/A/74/358</w:t>
        </w:r>
      </w:hyperlink>
      <w:r w:rsidRPr="00F12C6B">
        <w:rPr>
          <w:rFonts w:ascii="Times" w:hAnsi="Times"/>
        </w:rPr>
        <w:t>.</w:t>
      </w:r>
    </w:p>
  </w:endnote>
  <w:endnote w:id="42">
    <w:p w14:paraId="55144027" w14:textId="77777777" w:rsidR="000B2026" w:rsidRPr="000B2026" w:rsidRDefault="000B2026" w:rsidP="000B2026">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United Nations Strategy and Plan of Action on Hate Speech (2018). Available at </w:t>
      </w:r>
      <w:hyperlink r:id="rId62" w:history="1">
        <w:r w:rsidRPr="000B2026">
          <w:rPr>
            <w:rStyle w:val="Hyperlink"/>
            <w:rFonts w:ascii="Times" w:hAnsi="Times" w:cs="Times"/>
          </w:rPr>
          <w:t>https://www.un.org/en/genocideprevention/documents/UN%20Strategy%20and%20Plan%20of%20Action%20on%20Hate%20Speech%2018%20June%20SYNOPSIS.pdf</w:t>
        </w:r>
      </w:hyperlink>
      <w:r w:rsidRPr="000B2026">
        <w:rPr>
          <w:rFonts w:ascii="Times" w:hAnsi="Times" w:cs="Times"/>
        </w:rPr>
        <w:t>.</w:t>
      </w:r>
    </w:p>
  </w:endnote>
  <w:endnote w:id="43">
    <w:p w14:paraId="04EDF575" w14:textId="77777777" w:rsidR="000B2026" w:rsidRPr="000B2026" w:rsidRDefault="000B2026" w:rsidP="000B2026">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UNSG António Guterres, The Highest Aspiration: A Call to Action for Human Rights (2020). Available at </w:t>
      </w:r>
      <w:hyperlink r:id="rId63" w:history="1">
        <w:r w:rsidRPr="000B2026">
          <w:rPr>
            <w:rStyle w:val="Hyperlink"/>
            <w:rFonts w:ascii="Times" w:hAnsi="Times" w:cs="Times"/>
          </w:rPr>
          <w:t>https://www.un.org/sg/sites/www.un.org.sg/files/atoms/files/The_Highest_Asperation_A_Call_To_Action_For_Human_Right_English.pdf</w:t>
        </w:r>
      </w:hyperlink>
      <w:r w:rsidRPr="000B2026">
        <w:rPr>
          <w:rFonts w:ascii="Times" w:hAnsi="Times" w:cs="Times"/>
        </w:rPr>
        <w:t xml:space="preserve">. </w:t>
      </w:r>
    </w:p>
  </w:endnote>
  <w:endnote w:id="44">
    <w:p w14:paraId="37EE4273" w14:textId="77777777" w:rsidR="000B2026" w:rsidRPr="000B2026" w:rsidRDefault="000B2026" w:rsidP="000B2026">
      <w:pPr>
        <w:pStyle w:val="EndnoteText"/>
        <w:rPr>
          <w:rFonts w:ascii="Times" w:hAnsi="Times" w:cs="Times"/>
          <w:lang w:val="en-US"/>
        </w:rPr>
      </w:pPr>
      <w:r w:rsidRPr="000B2026">
        <w:rPr>
          <w:rStyle w:val="EndnoteReference"/>
          <w:rFonts w:ascii="Times" w:hAnsi="Times" w:cs="Times"/>
        </w:rPr>
        <w:endnoteRef/>
      </w:r>
      <w:r w:rsidRPr="000B2026">
        <w:rPr>
          <w:rFonts w:ascii="Times" w:hAnsi="Times" w:cs="Times"/>
        </w:rPr>
        <w:t xml:space="preserve"> </w:t>
      </w:r>
      <w:r w:rsidRPr="000B2026">
        <w:rPr>
          <w:rFonts w:ascii="Times" w:hAnsi="Times" w:cs="Times"/>
          <w:lang w:val="en-US"/>
        </w:rPr>
        <w:t xml:space="preserve">See Felice Gaer, Director of AJC’s Jacob </w:t>
      </w:r>
      <w:proofErr w:type="spellStart"/>
      <w:r w:rsidRPr="000B2026">
        <w:rPr>
          <w:rFonts w:ascii="Times" w:hAnsi="Times" w:cs="Times"/>
          <w:lang w:val="en-US"/>
        </w:rPr>
        <w:t>Blaustein</w:t>
      </w:r>
      <w:proofErr w:type="spellEnd"/>
      <w:r w:rsidRPr="000B2026">
        <w:rPr>
          <w:rFonts w:ascii="Times" w:hAnsi="Times" w:cs="Times"/>
          <w:lang w:val="en-US"/>
        </w:rPr>
        <w:t xml:space="preserve"> Institute for the Advancement of Human Rights, Plenary Remarks at the 7</w:t>
      </w:r>
      <w:r w:rsidRPr="000B2026">
        <w:rPr>
          <w:rFonts w:ascii="Times" w:hAnsi="Times" w:cs="Times"/>
          <w:vertAlign w:val="superscript"/>
          <w:lang w:val="en-US"/>
        </w:rPr>
        <w:t>th</w:t>
      </w:r>
      <w:r w:rsidRPr="000B2026">
        <w:rPr>
          <w:rFonts w:ascii="Times" w:hAnsi="Times" w:cs="Times"/>
          <w:lang w:val="en-US"/>
        </w:rPr>
        <w:t xml:space="preserve"> meeting of the Istanbul Process – “Combatting religious intolerance: Building inclusive and resilient societies and pushing back against incitement to hatred and violence” (Nov. 18, 2019). Available at </w:t>
      </w:r>
      <w:hyperlink r:id="rId64" w:history="1">
        <w:r w:rsidRPr="000B2026">
          <w:rPr>
            <w:rStyle w:val="Hyperlink"/>
            <w:rFonts w:ascii="Times" w:hAnsi="Times" w:cs="Times"/>
          </w:rPr>
          <w:t>https://www.jbi-humanrights.org/JBI%20Felice%20Gaer%20Plenary%20Remarks%207th%20Istanbul%20Process%20Mtg%20The%20Hague%20Nov%202019.pdf</w:t>
        </w:r>
      </w:hyperlink>
      <w:r w:rsidRPr="000B2026">
        <w:rPr>
          <w:rFonts w:ascii="Times" w:hAnsi="Times" w:cs="Time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2AFF" w:usb1="D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496746"/>
      <w:docPartObj>
        <w:docPartGallery w:val="Page Numbers (Bottom of Page)"/>
        <w:docPartUnique/>
      </w:docPartObj>
    </w:sdtPr>
    <w:sdtEndPr>
      <w:rPr>
        <w:rStyle w:val="PageNumber"/>
      </w:rPr>
    </w:sdtEndPr>
    <w:sdtContent>
      <w:p w14:paraId="15864D71" w14:textId="5E5E57A2" w:rsidR="0087647B" w:rsidRDefault="0087647B" w:rsidP="00201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C3519" w14:textId="77777777" w:rsidR="0087647B" w:rsidRDefault="0087647B" w:rsidP="00876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6549649"/>
      <w:docPartObj>
        <w:docPartGallery w:val="Page Numbers (Bottom of Page)"/>
        <w:docPartUnique/>
      </w:docPartObj>
    </w:sdtPr>
    <w:sdtEndPr>
      <w:rPr>
        <w:rStyle w:val="PageNumber"/>
      </w:rPr>
    </w:sdtEndPr>
    <w:sdtContent>
      <w:p w14:paraId="097650DE" w14:textId="0A57CAC4" w:rsidR="0087647B" w:rsidRDefault="0087647B" w:rsidP="00201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CD0BA6" w14:textId="77777777" w:rsidR="0087647B" w:rsidRDefault="0087647B" w:rsidP="0087647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9B69" w14:textId="77777777" w:rsidR="00D1044E" w:rsidRDefault="00D1044E" w:rsidP="00511602">
      <w:r>
        <w:separator/>
      </w:r>
    </w:p>
  </w:footnote>
  <w:footnote w:type="continuationSeparator" w:id="0">
    <w:p w14:paraId="13F3800A" w14:textId="77777777" w:rsidR="00D1044E" w:rsidRDefault="00D1044E" w:rsidP="0051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F749" w14:textId="708EF6AC" w:rsidR="00C72985" w:rsidRDefault="00C72985" w:rsidP="00276D38">
    <w:pPr>
      <w:pStyle w:val="Header"/>
      <w:jc w:val="center"/>
    </w:pPr>
    <w:r w:rsidRPr="00D727D8">
      <w:fldChar w:fldCharType="begin"/>
    </w:r>
    <w:r w:rsidRPr="00D727D8">
      <w:instrText xml:space="preserve"> INCLUDEPICTURE "/var/folders/lh/b730_06n2lv2n1zbnkyw2yrm0000gp/T/com.microsoft.Word/WebArchiveCopyPasteTempFiles/page1image961457776" \* MERGEFORMATINET </w:instrText>
    </w:r>
    <w:r w:rsidRPr="00D727D8">
      <w:fldChar w:fldCharType="separate"/>
    </w:r>
    <w:r w:rsidRPr="00D727D8">
      <w:rPr>
        <w:noProof/>
      </w:rPr>
      <w:drawing>
        <wp:inline distT="0" distB="0" distL="0" distR="0" wp14:anchorId="379A20CB" wp14:editId="2EE8CC69">
          <wp:extent cx="2766695" cy="902970"/>
          <wp:effectExtent l="0" t="0" r="1905" b="0"/>
          <wp:docPr id="2" name="Picture 2" descr="page1image9614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9614577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695" cy="902970"/>
                  </a:xfrm>
                  <a:prstGeom prst="rect">
                    <a:avLst/>
                  </a:prstGeom>
                  <a:noFill/>
                  <a:ln>
                    <a:noFill/>
                  </a:ln>
                </pic:spPr>
              </pic:pic>
            </a:graphicData>
          </a:graphic>
        </wp:inline>
      </w:drawing>
    </w:r>
    <w:r w:rsidRPr="00D727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4EC4"/>
    <w:multiLevelType w:val="hybridMultilevel"/>
    <w:tmpl w:val="D34E0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2114F"/>
    <w:multiLevelType w:val="hybridMultilevel"/>
    <w:tmpl w:val="BE289C92"/>
    <w:lvl w:ilvl="0" w:tplc="5CDCE6FA">
      <w:start w:val="135"/>
      <w:numFmt w:val="bullet"/>
      <w:lvlText w:val=""/>
      <w:lvlJc w:val="left"/>
      <w:pPr>
        <w:ind w:left="360" w:hanging="360"/>
      </w:pPr>
      <w:rPr>
        <w:rFonts w:ascii="Symbol" w:eastAsia="Calibri"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6AD757E"/>
    <w:multiLevelType w:val="hybridMultilevel"/>
    <w:tmpl w:val="F250ACC6"/>
    <w:lvl w:ilvl="0" w:tplc="04090001">
      <w:start w:val="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A32629"/>
    <w:multiLevelType w:val="hybridMultilevel"/>
    <w:tmpl w:val="4D6EF174"/>
    <w:lvl w:ilvl="0" w:tplc="B9464B0A">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D9"/>
    <w:rsid w:val="00005E3C"/>
    <w:rsid w:val="000526FA"/>
    <w:rsid w:val="00084832"/>
    <w:rsid w:val="00085BD9"/>
    <w:rsid w:val="00086E5D"/>
    <w:rsid w:val="000A4BF4"/>
    <w:rsid w:val="000B2026"/>
    <w:rsid w:val="00137A4C"/>
    <w:rsid w:val="001A1FF3"/>
    <w:rsid w:val="001A3A08"/>
    <w:rsid w:val="002500B3"/>
    <w:rsid w:val="00276D38"/>
    <w:rsid w:val="00456336"/>
    <w:rsid w:val="004C452C"/>
    <w:rsid w:val="00511602"/>
    <w:rsid w:val="00516E3C"/>
    <w:rsid w:val="006B500D"/>
    <w:rsid w:val="007103C9"/>
    <w:rsid w:val="00712DD1"/>
    <w:rsid w:val="00734B38"/>
    <w:rsid w:val="007B7ED9"/>
    <w:rsid w:val="007C7377"/>
    <w:rsid w:val="0087647B"/>
    <w:rsid w:val="008C71D4"/>
    <w:rsid w:val="008F24AE"/>
    <w:rsid w:val="0091434B"/>
    <w:rsid w:val="009356B2"/>
    <w:rsid w:val="00993A0F"/>
    <w:rsid w:val="00B11797"/>
    <w:rsid w:val="00B14833"/>
    <w:rsid w:val="00B84C8C"/>
    <w:rsid w:val="00BB0513"/>
    <w:rsid w:val="00C72985"/>
    <w:rsid w:val="00C745B0"/>
    <w:rsid w:val="00CD49C7"/>
    <w:rsid w:val="00CF35A1"/>
    <w:rsid w:val="00D0585F"/>
    <w:rsid w:val="00D1044E"/>
    <w:rsid w:val="00D46679"/>
    <w:rsid w:val="00EC2ECB"/>
    <w:rsid w:val="00F36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A79638"/>
  <w15:chartTrackingRefBased/>
  <w15:docId w15:val="{6CFC3C80-09C8-7B4D-AF7E-8CBFE1C1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B7ED9"/>
  </w:style>
  <w:style w:type="character" w:customStyle="1" w:styleId="DateChar">
    <w:name w:val="Date Char"/>
    <w:basedOn w:val="DefaultParagraphFont"/>
    <w:link w:val="Date"/>
    <w:uiPriority w:val="99"/>
    <w:semiHidden/>
    <w:rsid w:val="007B7ED9"/>
  </w:style>
  <w:style w:type="character" w:styleId="Hyperlink">
    <w:name w:val="Hyperlink"/>
    <w:basedOn w:val="DefaultParagraphFont"/>
    <w:uiPriority w:val="99"/>
    <w:unhideWhenUsed/>
    <w:rsid w:val="00511602"/>
    <w:rPr>
      <w:color w:val="0563C1" w:themeColor="hyperlink"/>
      <w:u w:val="single"/>
    </w:rPr>
  </w:style>
  <w:style w:type="character" w:styleId="UnresolvedMention">
    <w:name w:val="Unresolved Mention"/>
    <w:basedOn w:val="DefaultParagraphFont"/>
    <w:uiPriority w:val="99"/>
    <w:semiHidden/>
    <w:unhideWhenUsed/>
    <w:rsid w:val="00511602"/>
    <w:rPr>
      <w:color w:val="605E5C"/>
      <w:shd w:val="clear" w:color="auto" w:fill="E1DFDD"/>
    </w:rPr>
  </w:style>
  <w:style w:type="paragraph" w:styleId="EndnoteText">
    <w:name w:val="endnote text"/>
    <w:basedOn w:val="Normal"/>
    <w:link w:val="EndnoteTextChar"/>
    <w:uiPriority w:val="99"/>
    <w:unhideWhenUsed/>
    <w:rsid w:val="00511602"/>
    <w:rPr>
      <w:rFonts w:ascii="Arial" w:eastAsia="Arial" w:hAnsi="Arial" w:cs="Arial"/>
      <w:sz w:val="20"/>
      <w:szCs w:val="20"/>
      <w:lang w:val="en"/>
    </w:rPr>
  </w:style>
  <w:style w:type="character" w:customStyle="1" w:styleId="EndnoteTextChar">
    <w:name w:val="Endnote Text Char"/>
    <w:basedOn w:val="DefaultParagraphFont"/>
    <w:link w:val="EndnoteText"/>
    <w:uiPriority w:val="99"/>
    <w:rsid w:val="00511602"/>
    <w:rPr>
      <w:rFonts w:ascii="Arial" w:eastAsia="Arial" w:hAnsi="Arial" w:cs="Arial"/>
      <w:sz w:val="20"/>
      <w:szCs w:val="20"/>
      <w:lang w:val="en"/>
    </w:rPr>
  </w:style>
  <w:style w:type="character" w:styleId="EndnoteReference">
    <w:name w:val="endnote reference"/>
    <w:basedOn w:val="DefaultParagraphFont"/>
    <w:uiPriority w:val="99"/>
    <w:semiHidden/>
    <w:unhideWhenUsed/>
    <w:rsid w:val="00511602"/>
    <w:rPr>
      <w:vertAlign w:val="superscript"/>
    </w:rPr>
  </w:style>
  <w:style w:type="character" w:styleId="FollowedHyperlink">
    <w:name w:val="FollowedHyperlink"/>
    <w:basedOn w:val="DefaultParagraphFont"/>
    <w:uiPriority w:val="99"/>
    <w:semiHidden/>
    <w:unhideWhenUsed/>
    <w:rsid w:val="00511602"/>
    <w:rPr>
      <w:color w:val="954F72" w:themeColor="followedHyperlink"/>
      <w:u w:val="single"/>
    </w:rPr>
  </w:style>
  <w:style w:type="paragraph" w:styleId="Header">
    <w:name w:val="header"/>
    <w:basedOn w:val="Normal"/>
    <w:link w:val="HeaderChar"/>
    <w:uiPriority w:val="99"/>
    <w:unhideWhenUsed/>
    <w:rsid w:val="00276D38"/>
    <w:pPr>
      <w:tabs>
        <w:tab w:val="center" w:pos="4680"/>
        <w:tab w:val="right" w:pos="9360"/>
      </w:tabs>
    </w:pPr>
  </w:style>
  <w:style w:type="character" w:customStyle="1" w:styleId="HeaderChar">
    <w:name w:val="Header Char"/>
    <w:basedOn w:val="DefaultParagraphFont"/>
    <w:link w:val="Header"/>
    <w:uiPriority w:val="99"/>
    <w:rsid w:val="00276D38"/>
  </w:style>
  <w:style w:type="paragraph" w:styleId="Footer">
    <w:name w:val="footer"/>
    <w:basedOn w:val="Normal"/>
    <w:link w:val="FooterChar"/>
    <w:uiPriority w:val="99"/>
    <w:unhideWhenUsed/>
    <w:rsid w:val="00276D38"/>
    <w:pPr>
      <w:tabs>
        <w:tab w:val="center" w:pos="4680"/>
        <w:tab w:val="right" w:pos="9360"/>
      </w:tabs>
    </w:pPr>
  </w:style>
  <w:style w:type="character" w:customStyle="1" w:styleId="FooterChar">
    <w:name w:val="Footer Char"/>
    <w:basedOn w:val="DefaultParagraphFont"/>
    <w:link w:val="Footer"/>
    <w:uiPriority w:val="99"/>
    <w:rsid w:val="00276D38"/>
  </w:style>
  <w:style w:type="paragraph" w:styleId="ListParagraph">
    <w:name w:val="List Paragraph"/>
    <w:basedOn w:val="Normal"/>
    <w:uiPriority w:val="34"/>
    <w:qFormat/>
    <w:rsid w:val="00D46679"/>
    <w:pPr>
      <w:ind w:left="720"/>
      <w:contextualSpacing/>
    </w:pPr>
  </w:style>
  <w:style w:type="paragraph" w:styleId="NormalWeb">
    <w:name w:val="Normal (Web)"/>
    <w:basedOn w:val="Normal"/>
    <w:uiPriority w:val="99"/>
    <w:semiHidden/>
    <w:unhideWhenUsed/>
    <w:rsid w:val="0091434B"/>
    <w:pPr>
      <w:spacing w:before="100" w:beforeAutospacing="1" w:after="100" w:afterAutospacing="1"/>
    </w:pPr>
  </w:style>
  <w:style w:type="character" w:styleId="PageNumber">
    <w:name w:val="page number"/>
    <w:basedOn w:val="DefaultParagraphFont"/>
    <w:uiPriority w:val="99"/>
    <w:semiHidden/>
    <w:unhideWhenUsed/>
    <w:rsid w:val="0087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34489">
      <w:bodyDiv w:val="1"/>
      <w:marLeft w:val="0"/>
      <w:marRight w:val="0"/>
      <w:marTop w:val="0"/>
      <w:marBottom w:val="0"/>
      <w:divBdr>
        <w:top w:val="none" w:sz="0" w:space="0" w:color="auto"/>
        <w:left w:val="none" w:sz="0" w:space="0" w:color="auto"/>
        <w:bottom w:val="none" w:sz="0" w:space="0" w:color="auto"/>
        <w:right w:val="none" w:sz="0" w:space="0" w:color="auto"/>
      </w:divBdr>
    </w:div>
    <w:div w:id="221600113">
      <w:bodyDiv w:val="1"/>
      <w:marLeft w:val="0"/>
      <w:marRight w:val="0"/>
      <w:marTop w:val="0"/>
      <w:marBottom w:val="0"/>
      <w:divBdr>
        <w:top w:val="none" w:sz="0" w:space="0" w:color="auto"/>
        <w:left w:val="none" w:sz="0" w:space="0" w:color="auto"/>
        <w:bottom w:val="none" w:sz="0" w:space="0" w:color="auto"/>
        <w:right w:val="none" w:sz="0" w:space="0" w:color="auto"/>
      </w:divBdr>
      <w:divsChild>
        <w:div w:id="561792294">
          <w:marLeft w:val="0"/>
          <w:marRight w:val="360"/>
          <w:marTop w:val="0"/>
          <w:marBottom w:val="0"/>
          <w:divBdr>
            <w:top w:val="none" w:sz="0" w:space="0" w:color="auto"/>
            <w:left w:val="none" w:sz="0" w:space="0" w:color="auto"/>
            <w:bottom w:val="none" w:sz="0" w:space="0" w:color="auto"/>
            <w:right w:val="none" w:sz="0" w:space="0" w:color="auto"/>
          </w:divBdr>
          <w:divsChild>
            <w:div w:id="1151941263">
              <w:marLeft w:val="0"/>
              <w:marRight w:val="0"/>
              <w:marTop w:val="0"/>
              <w:marBottom w:val="75"/>
              <w:divBdr>
                <w:top w:val="none" w:sz="0" w:space="0" w:color="auto"/>
                <w:left w:val="none" w:sz="0" w:space="0" w:color="auto"/>
                <w:bottom w:val="none" w:sz="0" w:space="0" w:color="auto"/>
                <w:right w:val="none" w:sz="0" w:space="0" w:color="auto"/>
              </w:divBdr>
            </w:div>
          </w:divsChild>
        </w:div>
        <w:div w:id="1818186278">
          <w:marLeft w:val="0"/>
          <w:marRight w:val="150"/>
          <w:marTop w:val="0"/>
          <w:marBottom w:val="0"/>
          <w:divBdr>
            <w:top w:val="none" w:sz="0" w:space="0" w:color="auto"/>
            <w:left w:val="none" w:sz="0" w:space="0" w:color="auto"/>
            <w:bottom w:val="none" w:sz="0" w:space="0" w:color="auto"/>
            <w:right w:val="none" w:sz="0" w:space="0" w:color="auto"/>
          </w:divBdr>
        </w:div>
      </w:divsChild>
    </w:div>
    <w:div w:id="287781107">
      <w:bodyDiv w:val="1"/>
      <w:marLeft w:val="0"/>
      <w:marRight w:val="0"/>
      <w:marTop w:val="0"/>
      <w:marBottom w:val="0"/>
      <w:divBdr>
        <w:top w:val="none" w:sz="0" w:space="0" w:color="auto"/>
        <w:left w:val="none" w:sz="0" w:space="0" w:color="auto"/>
        <w:bottom w:val="none" w:sz="0" w:space="0" w:color="auto"/>
        <w:right w:val="none" w:sz="0" w:space="0" w:color="auto"/>
      </w:divBdr>
    </w:div>
    <w:div w:id="368650217">
      <w:bodyDiv w:val="1"/>
      <w:marLeft w:val="0"/>
      <w:marRight w:val="0"/>
      <w:marTop w:val="0"/>
      <w:marBottom w:val="0"/>
      <w:divBdr>
        <w:top w:val="none" w:sz="0" w:space="0" w:color="auto"/>
        <w:left w:val="none" w:sz="0" w:space="0" w:color="auto"/>
        <w:bottom w:val="none" w:sz="0" w:space="0" w:color="auto"/>
        <w:right w:val="none" w:sz="0" w:space="0" w:color="auto"/>
      </w:divBdr>
      <w:divsChild>
        <w:div w:id="1438713516">
          <w:marLeft w:val="0"/>
          <w:marRight w:val="360"/>
          <w:marTop w:val="0"/>
          <w:marBottom w:val="0"/>
          <w:divBdr>
            <w:top w:val="none" w:sz="0" w:space="0" w:color="auto"/>
            <w:left w:val="none" w:sz="0" w:space="0" w:color="auto"/>
            <w:bottom w:val="none" w:sz="0" w:space="0" w:color="auto"/>
            <w:right w:val="none" w:sz="0" w:space="0" w:color="auto"/>
          </w:divBdr>
          <w:divsChild>
            <w:div w:id="1930388332">
              <w:marLeft w:val="0"/>
              <w:marRight w:val="0"/>
              <w:marTop w:val="0"/>
              <w:marBottom w:val="75"/>
              <w:divBdr>
                <w:top w:val="none" w:sz="0" w:space="0" w:color="auto"/>
                <w:left w:val="none" w:sz="0" w:space="0" w:color="auto"/>
                <w:bottom w:val="none" w:sz="0" w:space="0" w:color="auto"/>
                <w:right w:val="none" w:sz="0" w:space="0" w:color="auto"/>
              </w:divBdr>
            </w:div>
          </w:divsChild>
        </w:div>
        <w:div w:id="2102292288">
          <w:marLeft w:val="0"/>
          <w:marRight w:val="150"/>
          <w:marTop w:val="0"/>
          <w:marBottom w:val="0"/>
          <w:divBdr>
            <w:top w:val="none" w:sz="0" w:space="0" w:color="auto"/>
            <w:left w:val="none" w:sz="0" w:space="0" w:color="auto"/>
            <w:bottom w:val="none" w:sz="0" w:space="0" w:color="auto"/>
            <w:right w:val="none" w:sz="0" w:space="0" w:color="auto"/>
          </w:divBdr>
        </w:div>
      </w:divsChild>
    </w:div>
    <w:div w:id="432897028">
      <w:bodyDiv w:val="1"/>
      <w:marLeft w:val="0"/>
      <w:marRight w:val="0"/>
      <w:marTop w:val="0"/>
      <w:marBottom w:val="0"/>
      <w:divBdr>
        <w:top w:val="none" w:sz="0" w:space="0" w:color="auto"/>
        <w:left w:val="none" w:sz="0" w:space="0" w:color="auto"/>
        <w:bottom w:val="none" w:sz="0" w:space="0" w:color="auto"/>
        <w:right w:val="none" w:sz="0" w:space="0" w:color="auto"/>
      </w:divBdr>
    </w:div>
    <w:div w:id="471138985">
      <w:bodyDiv w:val="1"/>
      <w:marLeft w:val="0"/>
      <w:marRight w:val="0"/>
      <w:marTop w:val="0"/>
      <w:marBottom w:val="0"/>
      <w:divBdr>
        <w:top w:val="none" w:sz="0" w:space="0" w:color="auto"/>
        <w:left w:val="none" w:sz="0" w:space="0" w:color="auto"/>
        <w:bottom w:val="none" w:sz="0" w:space="0" w:color="auto"/>
        <w:right w:val="none" w:sz="0" w:space="0" w:color="auto"/>
      </w:divBdr>
    </w:div>
    <w:div w:id="492337983">
      <w:bodyDiv w:val="1"/>
      <w:marLeft w:val="0"/>
      <w:marRight w:val="0"/>
      <w:marTop w:val="0"/>
      <w:marBottom w:val="0"/>
      <w:divBdr>
        <w:top w:val="none" w:sz="0" w:space="0" w:color="auto"/>
        <w:left w:val="none" w:sz="0" w:space="0" w:color="auto"/>
        <w:bottom w:val="none" w:sz="0" w:space="0" w:color="auto"/>
        <w:right w:val="none" w:sz="0" w:space="0" w:color="auto"/>
      </w:divBdr>
    </w:div>
    <w:div w:id="557668505">
      <w:bodyDiv w:val="1"/>
      <w:marLeft w:val="0"/>
      <w:marRight w:val="0"/>
      <w:marTop w:val="0"/>
      <w:marBottom w:val="0"/>
      <w:divBdr>
        <w:top w:val="none" w:sz="0" w:space="0" w:color="auto"/>
        <w:left w:val="none" w:sz="0" w:space="0" w:color="auto"/>
        <w:bottom w:val="none" w:sz="0" w:space="0" w:color="auto"/>
        <w:right w:val="none" w:sz="0" w:space="0" w:color="auto"/>
      </w:divBdr>
    </w:div>
    <w:div w:id="628241154">
      <w:bodyDiv w:val="1"/>
      <w:marLeft w:val="0"/>
      <w:marRight w:val="0"/>
      <w:marTop w:val="0"/>
      <w:marBottom w:val="0"/>
      <w:divBdr>
        <w:top w:val="none" w:sz="0" w:space="0" w:color="auto"/>
        <w:left w:val="none" w:sz="0" w:space="0" w:color="auto"/>
        <w:bottom w:val="none" w:sz="0" w:space="0" w:color="auto"/>
        <w:right w:val="none" w:sz="0" w:space="0" w:color="auto"/>
      </w:divBdr>
    </w:div>
    <w:div w:id="630793159">
      <w:bodyDiv w:val="1"/>
      <w:marLeft w:val="0"/>
      <w:marRight w:val="0"/>
      <w:marTop w:val="0"/>
      <w:marBottom w:val="0"/>
      <w:divBdr>
        <w:top w:val="none" w:sz="0" w:space="0" w:color="auto"/>
        <w:left w:val="none" w:sz="0" w:space="0" w:color="auto"/>
        <w:bottom w:val="none" w:sz="0" w:space="0" w:color="auto"/>
        <w:right w:val="none" w:sz="0" w:space="0" w:color="auto"/>
      </w:divBdr>
    </w:div>
    <w:div w:id="714619586">
      <w:bodyDiv w:val="1"/>
      <w:marLeft w:val="0"/>
      <w:marRight w:val="0"/>
      <w:marTop w:val="0"/>
      <w:marBottom w:val="0"/>
      <w:divBdr>
        <w:top w:val="none" w:sz="0" w:space="0" w:color="auto"/>
        <w:left w:val="none" w:sz="0" w:space="0" w:color="auto"/>
        <w:bottom w:val="none" w:sz="0" w:space="0" w:color="auto"/>
        <w:right w:val="none" w:sz="0" w:space="0" w:color="auto"/>
      </w:divBdr>
    </w:div>
    <w:div w:id="841744841">
      <w:bodyDiv w:val="1"/>
      <w:marLeft w:val="0"/>
      <w:marRight w:val="0"/>
      <w:marTop w:val="0"/>
      <w:marBottom w:val="0"/>
      <w:divBdr>
        <w:top w:val="none" w:sz="0" w:space="0" w:color="auto"/>
        <w:left w:val="none" w:sz="0" w:space="0" w:color="auto"/>
        <w:bottom w:val="none" w:sz="0" w:space="0" w:color="auto"/>
        <w:right w:val="none" w:sz="0" w:space="0" w:color="auto"/>
      </w:divBdr>
    </w:div>
    <w:div w:id="843132354">
      <w:bodyDiv w:val="1"/>
      <w:marLeft w:val="0"/>
      <w:marRight w:val="0"/>
      <w:marTop w:val="0"/>
      <w:marBottom w:val="0"/>
      <w:divBdr>
        <w:top w:val="none" w:sz="0" w:space="0" w:color="auto"/>
        <w:left w:val="none" w:sz="0" w:space="0" w:color="auto"/>
        <w:bottom w:val="none" w:sz="0" w:space="0" w:color="auto"/>
        <w:right w:val="none" w:sz="0" w:space="0" w:color="auto"/>
      </w:divBdr>
    </w:div>
    <w:div w:id="881551602">
      <w:bodyDiv w:val="1"/>
      <w:marLeft w:val="0"/>
      <w:marRight w:val="0"/>
      <w:marTop w:val="0"/>
      <w:marBottom w:val="0"/>
      <w:divBdr>
        <w:top w:val="none" w:sz="0" w:space="0" w:color="auto"/>
        <w:left w:val="none" w:sz="0" w:space="0" w:color="auto"/>
        <w:bottom w:val="none" w:sz="0" w:space="0" w:color="auto"/>
        <w:right w:val="none" w:sz="0" w:space="0" w:color="auto"/>
      </w:divBdr>
    </w:div>
    <w:div w:id="900798345">
      <w:bodyDiv w:val="1"/>
      <w:marLeft w:val="0"/>
      <w:marRight w:val="0"/>
      <w:marTop w:val="0"/>
      <w:marBottom w:val="0"/>
      <w:divBdr>
        <w:top w:val="none" w:sz="0" w:space="0" w:color="auto"/>
        <w:left w:val="none" w:sz="0" w:space="0" w:color="auto"/>
        <w:bottom w:val="none" w:sz="0" w:space="0" w:color="auto"/>
        <w:right w:val="none" w:sz="0" w:space="0" w:color="auto"/>
      </w:divBdr>
    </w:div>
    <w:div w:id="909927265">
      <w:bodyDiv w:val="1"/>
      <w:marLeft w:val="0"/>
      <w:marRight w:val="0"/>
      <w:marTop w:val="0"/>
      <w:marBottom w:val="0"/>
      <w:divBdr>
        <w:top w:val="none" w:sz="0" w:space="0" w:color="auto"/>
        <w:left w:val="none" w:sz="0" w:space="0" w:color="auto"/>
        <w:bottom w:val="none" w:sz="0" w:space="0" w:color="auto"/>
        <w:right w:val="none" w:sz="0" w:space="0" w:color="auto"/>
      </w:divBdr>
      <w:divsChild>
        <w:div w:id="936790520">
          <w:marLeft w:val="0"/>
          <w:marRight w:val="150"/>
          <w:marTop w:val="0"/>
          <w:marBottom w:val="0"/>
          <w:divBdr>
            <w:top w:val="none" w:sz="0" w:space="0" w:color="auto"/>
            <w:left w:val="none" w:sz="0" w:space="0" w:color="auto"/>
            <w:bottom w:val="none" w:sz="0" w:space="0" w:color="auto"/>
            <w:right w:val="none" w:sz="0" w:space="0" w:color="auto"/>
          </w:divBdr>
          <w:divsChild>
            <w:div w:id="40597981">
              <w:marLeft w:val="0"/>
              <w:marRight w:val="0"/>
              <w:marTop w:val="0"/>
              <w:marBottom w:val="75"/>
              <w:divBdr>
                <w:top w:val="none" w:sz="0" w:space="0" w:color="auto"/>
                <w:left w:val="none" w:sz="0" w:space="0" w:color="auto"/>
                <w:bottom w:val="none" w:sz="0" w:space="0" w:color="auto"/>
                <w:right w:val="none" w:sz="0" w:space="0" w:color="auto"/>
              </w:divBdr>
            </w:div>
          </w:divsChild>
        </w:div>
        <w:div w:id="1192302922">
          <w:marLeft w:val="0"/>
          <w:marRight w:val="0"/>
          <w:marTop w:val="0"/>
          <w:marBottom w:val="0"/>
          <w:divBdr>
            <w:top w:val="none" w:sz="0" w:space="0" w:color="auto"/>
            <w:left w:val="none" w:sz="0" w:space="0" w:color="auto"/>
            <w:bottom w:val="none" w:sz="0" w:space="0" w:color="auto"/>
            <w:right w:val="none" w:sz="0" w:space="0" w:color="auto"/>
          </w:divBdr>
        </w:div>
      </w:divsChild>
    </w:div>
    <w:div w:id="983855229">
      <w:bodyDiv w:val="1"/>
      <w:marLeft w:val="0"/>
      <w:marRight w:val="0"/>
      <w:marTop w:val="0"/>
      <w:marBottom w:val="0"/>
      <w:divBdr>
        <w:top w:val="none" w:sz="0" w:space="0" w:color="auto"/>
        <w:left w:val="none" w:sz="0" w:space="0" w:color="auto"/>
        <w:bottom w:val="none" w:sz="0" w:space="0" w:color="auto"/>
        <w:right w:val="none" w:sz="0" w:space="0" w:color="auto"/>
      </w:divBdr>
    </w:div>
    <w:div w:id="1030758584">
      <w:bodyDiv w:val="1"/>
      <w:marLeft w:val="0"/>
      <w:marRight w:val="0"/>
      <w:marTop w:val="0"/>
      <w:marBottom w:val="0"/>
      <w:divBdr>
        <w:top w:val="none" w:sz="0" w:space="0" w:color="auto"/>
        <w:left w:val="none" w:sz="0" w:space="0" w:color="auto"/>
        <w:bottom w:val="none" w:sz="0" w:space="0" w:color="auto"/>
        <w:right w:val="none" w:sz="0" w:space="0" w:color="auto"/>
      </w:divBdr>
    </w:div>
    <w:div w:id="1034695415">
      <w:bodyDiv w:val="1"/>
      <w:marLeft w:val="0"/>
      <w:marRight w:val="0"/>
      <w:marTop w:val="0"/>
      <w:marBottom w:val="0"/>
      <w:divBdr>
        <w:top w:val="none" w:sz="0" w:space="0" w:color="auto"/>
        <w:left w:val="none" w:sz="0" w:space="0" w:color="auto"/>
        <w:bottom w:val="none" w:sz="0" w:space="0" w:color="auto"/>
        <w:right w:val="none" w:sz="0" w:space="0" w:color="auto"/>
      </w:divBdr>
      <w:divsChild>
        <w:div w:id="1369603038">
          <w:marLeft w:val="0"/>
          <w:marRight w:val="150"/>
          <w:marTop w:val="0"/>
          <w:marBottom w:val="0"/>
          <w:divBdr>
            <w:top w:val="none" w:sz="0" w:space="0" w:color="auto"/>
            <w:left w:val="none" w:sz="0" w:space="0" w:color="auto"/>
            <w:bottom w:val="none" w:sz="0" w:space="0" w:color="auto"/>
            <w:right w:val="none" w:sz="0" w:space="0" w:color="auto"/>
          </w:divBdr>
          <w:divsChild>
            <w:div w:id="2114129516">
              <w:marLeft w:val="0"/>
              <w:marRight w:val="0"/>
              <w:marTop w:val="0"/>
              <w:marBottom w:val="75"/>
              <w:divBdr>
                <w:top w:val="none" w:sz="0" w:space="0" w:color="auto"/>
                <w:left w:val="none" w:sz="0" w:space="0" w:color="auto"/>
                <w:bottom w:val="none" w:sz="0" w:space="0" w:color="auto"/>
                <w:right w:val="none" w:sz="0" w:space="0" w:color="auto"/>
              </w:divBdr>
            </w:div>
          </w:divsChild>
        </w:div>
        <w:div w:id="277683814">
          <w:marLeft w:val="0"/>
          <w:marRight w:val="0"/>
          <w:marTop w:val="0"/>
          <w:marBottom w:val="0"/>
          <w:divBdr>
            <w:top w:val="none" w:sz="0" w:space="0" w:color="auto"/>
            <w:left w:val="none" w:sz="0" w:space="0" w:color="auto"/>
            <w:bottom w:val="none" w:sz="0" w:space="0" w:color="auto"/>
            <w:right w:val="none" w:sz="0" w:space="0" w:color="auto"/>
          </w:divBdr>
        </w:div>
      </w:divsChild>
    </w:div>
    <w:div w:id="1115099224">
      <w:bodyDiv w:val="1"/>
      <w:marLeft w:val="0"/>
      <w:marRight w:val="0"/>
      <w:marTop w:val="0"/>
      <w:marBottom w:val="0"/>
      <w:divBdr>
        <w:top w:val="none" w:sz="0" w:space="0" w:color="auto"/>
        <w:left w:val="none" w:sz="0" w:space="0" w:color="auto"/>
        <w:bottom w:val="none" w:sz="0" w:space="0" w:color="auto"/>
        <w:right w:val="none" w:sz="0" w:space="0" w:color="auto"/>
      </w:divBdr>
    </w:div>
    <w:div w:id="1209493796">
      <w:bodyDiv w:val="1"/>
      <w:marLeft w:val="0"/>
      <w:marRight w:val="0"/>
      <w:marTop w:val="0"/>
      <w:marBottom w:val="0"/>
      <w:divBdr>
        <w:top w:val="none" w:sz="0" w:space="0" w:color="auto"/>
        <w:left w:val="none" w:sz="0" w:space="0" w:color="auto"/>
        <w:bottom w:val="none" w:sz="0" w:space="0" w:color="auto"/>
        <w:right w:val="none" w:sz="0" w:space="0" w:color="auto"/>
      </w:divBdr>
    </w:div>
    <w:div w:id="1311061183">
      <w:bodyDiv w:val="1"/>
      <w:marLeft w:val="0"/>
      <w:marRight w:val="0"/>
      <w:marTop w:val="0"/>
      <w:marBottom w:val="0"/>
      <w:divBdr>
        <w:top w:val="none" w:sz="0" w:space="0" w:color="auto"/>
        <w:left w:val="none" w:sz="0" w:space="0" w:color="auto"/>
        <w:bottom w:val="none" w:sz="0" w:space="0" w:color="auto"/>
        <w:right w:val="none" w:sz="0" w:space="0" w:color="auto"/>
      </w:divBdr>
    </w:div>
    <w:div w:id="1327782250">
      <w:bodyDiv w:val="1"/>
      <w:marLeft w:val="0"/>
      <w:marRight w:val="0"/>
      <w:marTop w:val="0"/>
      <w:marBottom w:val="0"/>
      <w:divBdr>
        <w:top w:val="none" w:sz="0" w:space="0" w:color="auto"/>
        <w:left w:val="none" w:sz="0" w:space="0" w:color="auto"/>
        <w:bottom w:val="none" w:sz="0" w:space="0" w:color="auto"/>
        <w:right w:val="none" w:sz="0" w:space="0" w:color="auto"/>
      </w:divBdr>
    </w:div>
    <w:div w:id="1497913919">
      <w:bodyDiv w:val="1"/>
      <w:marLeft w:val="0"/>
      <w:marRight w:val="0"/>
      <w:marTop w:val="0"/>
      <w:marBottom w:val="0"/>
      <w:divBdr>
        <w:top w:val="none" w:sz="0" w:space="0" w:color="auto"/>
        <w:left w:val="none" w:sz="0" w:space="0" w:color="auto"/>
        <w:bottom w:val="none" w:sz="0" w:space="0" w:color="auto"/>
        <w:right w:val="none" w:sz="0" w:space="0" w:color="auto"/>
      </w:divBdr>
    </w:div>
    <w:div w:id="1641765142">
      <w:bodyDiv w:val="1"/>
      <w:marLeft w:val="0"/>
      <w:marRight w:val="0"/>
      <w:marTop w:val="0"/>
      <w:marBottom w:val="0"/>
      <w:divBdr>
        <w:top w:val="none" w:sz="0" w:space="0" w:color="auto"/>
        <w:left w:val="none" w:sz="0" w:space="0" w:color="auto"/>
        <w:bottom w:val="none" w:sz="0" w:space="0" w:color="auto"/>
        <w:right w:val="none" w:sz="0" w:space="0" w:color="auto"/>
      </w:divBdr>
    </w:div>
    <w:div w:id="1780484282">
      <w:bodyDiv w:val="1"/>
      <w:marLeft w:val="0"/>
      <w:marRight w:val="0"/>
      <w:marTop w:val="0"/>
      <w:marBottom w:val="0"/>
      <w:divBdr>
        <w:top w:val="none" w:sz="0" w:space="0" w:color="auto"/>
        <w:left w:val="none" w:sz="0" w:space="0" w:color="auto"/>
        <w:bottom w:val="none" w:sz="0" w:space="0" w:color="auto"/>
        <w:right w:val="none" w:sz="0" w:space="0" w:color="auto"/>
      </w:divBdr>
    </w:div>
    <w:div w:id="1787769219">
      <w:bodyDiv w:val="1"/>
      <w:marLeft w:val="0"/>
      <w:marRight w:val="0"/>
      <w:marTop w:val="0"/>
      <w:marBottom w:val="0"/>
      <w:divBdr>
        <w:top w:val="none" w:sz="0" w:space="0" w:color="auto"/>
        <w:left w:val="none" w:sz="0" w:space="0" w:color="auto"/>
        <w:bottom w:val="none" w:sz="0" w:space="0" w:color="auto"/>
        <w:right w:val="none" w:sz="0" w:space="0" w:color="auto"/>
      </w:divBdr>
    </w:div>
    <w:div w:id="1791822885">
      <w:bodyDiv w:val="1"/>
      <w:marLeft w:val="0"/>
      <w:marRight w:val="0"/>
      <w:marTop w:val="0"/>
      <w:marBottom w:val="0"/>
      <w:divBdr>
        <w:top w:val="none" w:sz="0" w:space="0" w:color="auto"/>
        <w:left w:val="none" w:sz="0" w:space="0" w:color="auto"/>
        <w:bottom w:val="none" w:sz="0" w:space="0" w:color="auto"/>
        <w:right w:val="none" w:sz="0" w:space="0" w:color="auto"/>
      </w:divBdr>
    </w:div>
    <w:div w:id="2035420282">
      <w:bodyDiv w:val="1"/>
      <w:marLeft w:val="0"/>
      <w:marRight w:val="0"/>
      <w:marTop w:val="0"/>
      <w:marBottom w:val="0"/>
      <w:divBdr>
        <w:top w:val="none" w:sz="0" w:space="0" w:color="auto"/>
        <w:left w:val="none" w:sz="0" w:space="0" w:color="auto"/>
        <w:bottom w:val="none" w:sz="0" w:space="0" w:color="auto"/>
        <w:right w:val="none" w:sz="0" w:space="0" w:color="auto"/>
      </w:divBdr>
    </w:div>
    <w:div w:id="2036225660">
      <w:bodyDiv w:val="1"/>
      <w:marLeft w:val="0"/>
      <w:marRight w:val="0"/>
      <w:marTop w:val="0"/>
      <w:marBottom w:val="0"/>
      <w:divBdr>
        <w:top w:val="none" w:sz="0" w:space="0" w:color="auto"/>
        <w:left w:val="none" w:sz="0" w:space="0" w:color="auto"/>
        <w:bottom w:val="none" w:sz="0" w:space="0" w:color="auto"/>
        <w:right w:val="none" w:sz="0" w:space="0" w:color="auto"/>
      </w:divBdr>
    </w:div>
    <w:div w:id="2057855479">
      <w:bodyDiv w:val="1"/>
      <w:marLeft w:val="0"/>
      <w:marRight w:val="0"/>
      <w:marTop w:val="0"/>
      <w:marBottom w:val="0"/>
      <w:divBdr>
        <w:top w:val="none" w:sz="0" w:space="0" w:color="auto"/>
        <w:left w:val="none" w:sz="0" w:space="0" w:color="auto"/>
        <w:bottom w:val="none" w:sz="0" w:space="0" w:color="auto"/>
        <w:right w:val="none" w:sz="0" w:space="0" w:color="auto"/>
      </w:divBdr>
      <w:divsChild>
        <w:div w:id="1897231057">
          <w:marLeft w:val="0"/>
          <w:marRight w:val="150"/>
          <w:marTop w:val="0"/>
          <w:marBottom w:val="0"/>
          <w:divBdr>
            <w:top w:val="none" w:sz="0" w:space="0" w:color="auto"/>
            <w:left w:val="none" w:sz="0" w:space="0" w:color="auto"/>
            <w:bottom w:val="none" w:sz="0" w:space="0" w:color="auto"/>
            <w:right w:val="none" w:sz="0" w:space="0" w:color="auto"/>
          </w:divBdr>
          <w:divsChild>
            <w:div w:id="184177389">
              <w:marLeft w:val="0"/>
              <w:marRight w:val="0"/>
              <w:marTop w:val="0"/>
              <w:marBottom w:val="75"/>
              <w:divBdr>
                <w:top w:val="none" w:sz="0" w:space="0" w:color="auto"/>
                <w:left w:val="none" w:sz="0" w:space="0" w:color="auto"/>
                <w:bottom w:val="none" w:sz="0" w:space="0" w:color="auto"/>
                <w:right w:val="none" w:sz="0" w:space="0" w:color="auto"/>
              </w:divBdr>
            </w:div>
          </w:divsChild>
        </w:div>
        <w:div w:id="1424179715">
          <w:marLeft w:val="0"/>
          <w:marRight w:val="0"/>
          <w:marTop w:val="0"/>
          <w:marBottom w:val="0"/>
          <w:divBdr>
            <w:top w:val="none" w:sz="0" w:space="0" w:color="auto"/>
            <w:left w:val="none" w:sz="0" w:space="0" w:color="auto"/>
            <w:bottom w:val="none" w:sz="0" w:space="0" w:color="auto"/>
            <w:right w:val="none" w:sz="0" w:space="0" w:color="auto"/>
          </w:divBdr>
        </w:div>
      </w:divsChild>
    </w:div>
    <w:div w:id="2105376496">
      <w:bodyDiv w:val="1"/>
      <w:marLeft w:val="0"/>
      <w:marRight w:val="0"/>
      <w:marTop w:val="0"/>
      <w:marBottom w:val="0"/>
      <w:divBdr>
        <w:top w:val="none" w:sz="0" w:space="0" w:color="auto"/>
        <w:left w:val="none" w:sz="0" w:space="0" w:color="auto"/>
        <w:bottom w:val="none" w:sz="0" w:space="0" w:color="auto"/>
        <w:right w:val="none" w:sz="0" w:space="0" w:color="auto"/>
      </w:divBdr>
    </w:div>
    <w:div w:id="2140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Religion/CallforSubmissions.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c.org/sites/default/files/pdf/2020-05/JBI%20Annex%20-%20Antisemitic%20Incidents%20related%20to%20COVI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c.org/sites/default/files/pdf/2020-05/JBI%20Six%20Month%20Review%20of%20Global%20Antisemitism.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jc.org/sites/default/files/pdf/2020-05/JBI%20Annex%20-%20Antisemitic%20Incidents%20related%20to%20COVID.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jc.org/sites/default/files/pdf/2020-05/JBI%20Six%20Month%20Review%20of%20Global%20Antisemitism.pdf"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ww.nytimes.com/2020/03/30/nyregion/rabbi-monsey-attack.html" TargetMode="External"/><Relationship Id="rId18" Type="http://schemas.openxmlformats.org/officeDocument/2006/relationships/hyperlink" Target="https://newyork.cbslocal.com/2020/01/01/brooklyn-anti-semitic-hate-crimes-jewish-men-attacked-williamsburg-crown-heights/" TargetMode="External"/><Relationship Id="rId26" Type="http://schemas.openxmlformats.org/officeDocument/2006/relationships/hyperlink" Target="https://www.bbc.com/news/world-europe-50329597" TargetMode="External"/><Relationship Id="rId39" Type="http://schemas.openxmlformats.org/officeDocument/2006/relationships/hyperlink" Target="https://www.recordonline.com/news/20200324/authorities-investigate-allegations-of-anti-semitism-at-car-dealership" TargetMode="External"/><Relationship Id="rId21" Type="http://schemas.openxmlformats.org/officeDocument/2006/relationships/hyperlink" Target="https://www.timesofisrael.com/elderly-man-beaten-by-teen-in-anti-semitic-attack-in-berlin-police-say/" TargetMode="External"/><Relationship Id="rId34" Type="http://schemas.openxmlformats.org/officeDocument/2006/relationships/hyperlink" Target="https://www.informant.news/p/heartland-terror" TargetMode="External"/><Relationship Id="rId42" Type="http://schemas.openxmlformats.org/officeDocument/2006/relationships/hyperlink" Target="https://www.stopantisemitism.org/antisemitic-incidents-33/jewish-tombstones-in-finland-defaced-with-swastikas" TargetMode="External"/><Relationship Id="rId47" Type="http://schemas.openxmlformats.org/officeDocument/2006/relationships/hyperlink" Target="https://undocs.org/A/74/358" TargetMode="External"/><Relationship Id="rId50" Type="http://schemas.openxmlformats.org/officeDocument/2006/relationships/hyperlink" Target="https://www.jpost.com/international/uk-jews-worried-dead-may-be-cremated-due-to-coronavirus-pandemic-621997" TargetMode="External"/><Relationship Id="rId55" Type="http://schemas.openxmlformats.org/officeDocument/2006/relationships/hyperlink" Target="https://fra.europa.eu/en/publication/2018/experiences-and-perceptions-antisemitism-second-survey-discrimination-and-hate" TargetMode="External"/><Relationship Id="rId63" Type="http://schemas.openxmlformats.org/officeDocument/2006/relationships/hyperlink" Target="https://www.un.org/sg/sites/www.un.org.sg/files/atoms/files/The_Highest_Asperation_A_Call_To_Action_For_Human_Right_English.pdf" TargetMode="External"/><Relationship Id="rId7" Type="http://schemas.openxmlformats.org/officeDocument/2006/relationships/hyperlink" Target="https://www.theguardian.com/news/2020/feb/06/antisemitic-incidents-hit-new-high-in-2019-according-to-study" TargetMode="External"/><Relationship Id="rId2" Type="http://schemas.openxmlformats.org/officeDocument/2006/relationships/hyperlink" Target="https://undocs.org/A/74/358" TargetMode="External"/><Relationship Id="rId16" Type="http://schemas.openxmlformats.org/officeDocument/2006/relationships/hyperlink" Target="https://www.washingtonpost.com/national-security/acts-of-anti-semitism-are-on-the-rise-in-new-york-and-elsewhere-leaving-jewish-community-rattled/2019/12/29/f8c20578-2a7e-11ea-bcb3-ac6482c4a92f_story.html" TargetMode="External"/><Relationship Id="rId29" Type="http://schemas.openxmlformats.org/officeDocument/2006/relationships/hyperlink" Target="https://www.haaretz.com/world-news/europe/france-creates-anti-hate-crime-office-amid-anti-semitic-wave-1.8223020" TargetMode="External"/><Relationship Id="rId11" Type="http://schemas.openxmlformats.org/officeDocument/2006/relationships/hyperlink" Target="https://www.nytimes.com/2019/12/11/nyregion/jersey-city-shooting.html" TargetMode="External"/><Relationship Id="rId24" Type="http://schemas.openxmlformats.org/officeDocument/2006/relationships/hyperlink" Target="https://www.thejc.com/news/uk-news/senior-rabbi-attacked-in-stamford-hill-1.493749" TargetMode="External"/><Relationship Id="rId32" Type="http://schemas.openxmlformats.org/officeDocument/2006/relationships/hyperlink" Target="https://www.nydailynews.com/coronavirus/ny-coronavirus-couple-attacks-hasidic-jews-rips-masks-off-20200511-md2wb4ljmngv5le6jvemp4wftm-story.html" TargetMode="External"/><Relationship Id="rId37" Type="http://schemas.openxmlformats.org/officeDocument/2006/relationships/hyperlink" Target="https://www.nytimes.com/2020/04/16/us/massachusetts-bomb-jewish-nursing-home.html?login=smartlock&amp;auth=login-smartlock" TargetMode="External"/><Relationship Id="rId40" Type="http://schemas.openxmlformats.org/officeDocument/2006/relationships/hyperlink" Target="https://www.irna.ir/photo/83790495/&#1570;&#1585;&#1575;&#1605;&#1711;&#1575;&#1607;-&#1575;&#1587;&#1578;&#1585;-&#1608;-&#1605;&#1585;&#1583;&#1582;&#1575;&#1740;-&#1662;&#1587;-&#1575;&#1586;-&#1570;&#1578;&#1588;-&#1587;&#1608;&#1586;&#1740;?fbclid=IwAR0Rz75YzrYc3SlvnQVda6xPhsgqmaAwCqjIGeqcX6Mk6XNpCpIOcXIugzI" TargetMode="External"/><Relationship Id="rId45" Type="http://schemas.openxmlformats.org/officeDocument/2006/relationships/hyperlink" Target="https://www.un.org/en/coronavirus/we-must-act-now-strengthen-immunity-our-societies-against-virus-hate" TargetMode="External"/><Relationship Id="rId53" Type="http://schemas.openxmlformats.org/officeDocument/2006/relationships/hyperlink" Target="https://www.timesofisrael.com/cremation-of-first-jewish-victim-of-coronavirus-in-argentina-stirs-controversy/" TargetMode="External"/><Relationship Id="rId58" Type="http://schemas.openxmlformats.org/officeDocument/2006/relationships/hyperlink" Target="https://fra.europa.eu/sites/default/files/fra_uploads/fra-2018-experiences-and-perceptions-of-antisemitism-survey_en.pdf" TargetMode="External"/><Relationship Id="rId5" Type="http://schemas.openxmlformats.org/officeDocument/2006/relationships/hyperlink" Target="https://www.nbcnews.com/news/us-news/anti-semitic-attacks-more-violent-hate-crimes-new-york-n1110036" TargetMode="External"/><Relationship Id="rId61" Type="http://schemas.openxmlformats.org/officeDocument/2006/relationships/hyperlink" Target="https://undocs.org/A/74/358" TargetMode="External"/><Relationship Id="rId19" Type="http://schemas.openxmlformats.org/officeDocument/2006/relationships/hyperlink" Target="https://forward.com/news/national/437346/anti-semitic-attacks-nyc-brooklyn/" TargetMode="External"/><Relationship Id="rId14" Type="http://schemas.openxmlformats.org/officeDocument/2006/relationships/hyperlink" Target="https://www.nytimes.com/2019/12/28/nyregion/monsey-synagogue-stabbing-anti-semitic.html" TargetMode="External"/><Relationship Id="rId22" Type="http://schemas.openxmlformats.org/officeDocument/2006/relationships/hyperlink" Target="https://www.timesofisrael.com/elderly-man-beaten-by-teen-in-anti-semitic-attack-in-berlin-police-say/" TargetMode="External"/><Relationship Id="rId27" Type="http://schemas.openxmlformats.org/officeDocument/2006/relationships/hyperlink" Target="https://www.bbc.com/news/world-europe-50417187" TargetMode="External"/><Relationship Id="rId30" Type="http://schemas.openxmlformats.org/officeDocument/2006/relationships/hyperlink" Target="https://nj1015.com/man-arrested-after-facebook-threat-against-jews-in-lakewood/" TargetMode="External"/><Relationship Id="rId35" Type="http://schemas.openxmlformats.org/officeDocument/2006/relationships/hyperlink" Target="https://www.justice.gov/usao-ma/pr/east-longmeadow-man-charged-attempted-arson-longmeadow-assisted-living-residential" TargetMode="External"/><Relationship Id="rId43" Type="http://schemas.openxmlformats.org/officeDocument/2006/relationships/hyperlink" Target="https://www.theyeshivaworld.com/news/headlines-breaking-stories/1856180/anti-semitism-due-to-covid-19-in-finland-where-even-the-nazis-failed-to-instill-hatred.html" TargetMode="External"/><Relationship Id="rId48" Type="http://schemas.openxmlformats.org/officeDocument/2006/relationships/hyperlink" Target="https://www.aa.com.tr/en/europe/covid-19uks-faith-groups-react-to-mandatory-cremation/1776042" TargetMode="External"/><Relationship Id="rId56" Type="http://schemas.openxmlformats.org/officeDocument/2006/relationships/hyperlink" Target="https://www.ajc.org/AntisemitismSurvey2019" TargetMode="External"/><Relationship Id="rId64" Type="http://schemas.openxmlformats.org/officeDocument/2006/relationships/hyperlink" Target="https://www.jbi-humanrights.org/JBI%20Felice%20Gaer%20Plenary%20Remarks%207th%20Istanbul%20Process%20Mtg%20The%20Hague%20Nov%202019.pdf" TargetMode="External"/><Relationship Id="rId8" Type="http://schemas.openxmlformats.org/officeDocument/2006/relationships/hyperlink" Target="https://d3n8a8pro7vhmx.cloudfront.net/bnaibrithcanada/pages/394/attachments/original/1587945855/B'nai_Brith_Canada_Audit_2019_FINAL.pdf?1587945855" TargetMode="External"/><Relationship Id="rId51" Type="http://schemas.openxmlformats.org/officeDocument/2006/relationships/hyperlink" Target="https://www.middleeasteye.net/news/coronavirus-uk-amends-emergency-bill-muslims-jews-other-faiths-mandatory-cremations" TargetMode="External"/><Relationship Id="rId3" Type="http://schemas.openxmlformats.org/officeDocument/2006/relationships/hyperlink" Target="http://www.kantorcenter.tau.ac.il/sites/default/files/Kantor%20Center%20Worldwide%20Antisemitism%20in%202019%20-%20Main%20findings_0.pdf" TargetMode="External"/><Relationship Id="rId12" Type="http://schemas.openxmlformats.org/officeDocument/2006/relationships/hyperlink" Target="https://www.nytimes.com/2019/12/29/nyregion/monsey-new-york-stabbing.html" TargetMode="External"/><Relationship Id="rId17" Type="http://schemas.openxmlformats.org/officeDocument/2006/relationships/hyperlink" Target="https://www.nytimes.com/2019/12/27/nyregion/brooklyn-anti-semitic-attack.html" TargetMode="External"/><Relationship Id="rId25" Type="http://schemas.openxmlformats.org/officeDocument/2006/relationships/hyperlink" Target="https://www.haaretz.com/world-news/europe/israeli-student-beaten-on-paris-metro-train-after-he-was-heard-speaking-hebrew-1.8255281" TargetMode="External"/><Relationship Id="rId33" Type="http://schemas.openxmlformats.org/officeDocument/2006/relationships/hyperlink" Target="http://www.homelandsecuritynewswire.com/dr20200327-fbi-foils-neo-nazi-plot-to-blow-up-missouri-hospital" TargetMode="External"/><Relationship Id="rId38" Type="http://schemas.openxmlformats.org/officeDocument/2006/relationships/hyperlink" Target="https://www.stopantisemitism.org/antisemitic-incidents-30/jewish-man-told-you-are-spreading-the-virus-at-new-york-toyota-dealership" TargetMode="External"/><Relationship Id="rId46" Type="http://schemas.openxmlformats.org/officeDocument/2006/relationships/hyperlink" Target="https://www.ohchr.org/Documents/Issues/Minorities/UN_Network_Racial_Discrimination_Minorities_COVID.pdf" TargetMode="External"/><Relationship Id="rId59" Type="http://schemas.openxmlformats.org/officeDocument/2006/relationships/hyperlink" Target="https://undocs.org/A/74/358" TargetMode="External"/><Relationship Id="rId20" Type="http://schemas.openxmlformats.org/officeDocument/2006/relationships/hyperlink" Target="https://www.jpost.com/diaspora/70-year-old-jewish-man-in-berlin-assaulted-in-violent-antisemitic-attack-606262" TargetMode="External"/><Relationship Id="rId41" Type="http://schemas.openxmlformats.org/officeDocument/2006/relationships/hyperlink" Target="https://www.rferl.org/a/arsonists-attack-synagogue-in-russia-s-northwestern-city-of-arkhangelsk/30552610.html" TargetMode="External"/><Relationship Id="rId54" Type="http://schemas.openxmlformats.org/officeDocument/2006/relationships/hyperlink" Target="https://www.timesofisrael.com/cremation-of-first-jewish-victim-of-coronavirus-in-argentina-stirs-controversy/" TargetMode="External"/><Relationship Id="rId62" Type="http://schemas.openxmlformats.org/officeDocument/2006/relationships/hyperlink" Target="https://www.un.org/en/genocideprevention/documents/UN%20Strategy%20and%20Plan%20of%20Action%20on%20Hate%20Speech%2018%20June%20SYNOPSIS.pdf" TargetMode="External"/><Relationship Id="rId1" Type="http://schemas.openxmlformats.org/officeDocument/2006/relationships/hyperlink" Target="https://sustainabledevelopment.un.org/content/documents/11803Official-List-of-Proposed-SDG-Indicators.pdf" TargetMode="External"/><Relationship Id="rId6" Type="http://schemas.openxmlformats.org/officeDocument/2006/relationships/hyperlink" Target="https://www.dw.com/en/germany-antisemitsm-crimes/a-53583839" TargetMode="External"/><Relationship Id="rId15" Type="http://schemas.openxmlformats.org/officeDocument/2006/relationships/hyperlink" Target="https://www.bbc.com/news/world-us-canada-50952441" TargetMode="External"/><Relationship Id="rId23" Type="http://schemas.openxmlformats.org/officeDocument/2006/relationships/hyperlink" Target="https://www.washingtonpost.com/world/shooting-near-synagogue-in-germany-leaves-at-least-two-people-dead-police-say/2019/10/09/08214514-ea89-11e9-9306-47cb0324fd44_story.html" TargetMode="External"/><Relationship Id="rId28" Type="http://schemas.openxmlformats.org/officeDocument/2006/relationships/hyperlink" Target="https://www.timesofisrael.com/on-kristallnacht-anniversary-yellow-stars-appear-on-jewish-sites-in-scandinavia/" TargetMode="External"/><Relationship Id="rId36" Type="http://schemas.openxmlformats.org/officeDocument/2006/relationships/hyperlink" Target="https://www.huffpost.com/entry/john-michael-rathbun-arrested-jewish-nursing-home-arson-massachuetts_n_5e988e67c5b6ead1400972ee" TargetMode="External"/><Relationship Id="rId49" Type="http://schemas.openxmlformats.org/officeDocument/2006/relationships/hyperlink" Target="https://www.jpost.com/international/uk-jews-worried-dead-may-be-cremated-due-to-coronavirus-pandemic-621997" TargetMode="External"/><Relationship Id="rId57" Type="http://schemas.openxmlformats.org/officeDocument/2006/relationships/hyperlink" Target="https://www.ajc.org/AntisemitismSurvey2019" TargetMode="External"/><Relationship Id="rId10" Type="http://schemas.openxmlformats.org/officeDocument/2006/relationships/hyperlink" Target="https://www.splcenter.org/deadly-attack-new-jersey-possible-link-black-separatist-movement" TargetMode="External"/><Relationship Id="rId31" Type="http://schemas.openxmlformats.org/officeDocument/2006/relationships/hyperlink" Target="https://www.app.com/story/news/local/jackson-lakewood/2020/03/27/coronavirus-nj-howell-man-charged-terroristic-threats-against-lakewood-community/2931255001/" TargetMode="External"/><Relationship Id="rId44" Type="http://schemas.openxmlformats.org/officeDocument/2006/relationships/hyperlink" Target="https://www.ohchr.org/EN/NewsEvents/Pages/DisplayNews.aspx?NewsID=25800&amp;LangID=E" TargetMode="External"/><Relationship Id="rId52" Type="http://schemas.openxmlformats.org/officeDocument/2006/relationships/hyperlink" Target="https://www.jta.org/quick-reads/bucharest-jews-can-bury-coronavirus-dead-on-shabbat-to-avoid-cremation-a-rabbinical-authority-rules" TargetMode="External"/><Relationship Id="rId60" Type="http://schemas.openxmlformats.org/officeDocument/2006/relationships/hyperlink" Target="https://www.holocaustremembrance.com/stories/working-definition-antisemitism" TargetMode="External"/><Relationship Id="rId4" Type="http://schemas.openxmlformats.org/officeDocument/2006/relationships/hyperlink" Target="https://www.cnn.com/2020/01/07/us/new-york-crime-stats-anti-semitic-hate-crimes/index.html" TargetMode="External"/><Relationship Id="rId9" Type="http://schemas.openxmlformats.org/officeDocument/2006/relationships/hyperlink" Target="https://www.nytimes.com/2019/11/04/us/pueblo-colorado-synagogue-richard-holz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F713C3-101A-6F42-993F-6B2A967D7433}">
  <ds:schemaRefs>
    <ds:schemaRef ds:uri="http://schemas.openxmlformats.org/officeDocument/2006/bibliography"/>
  </ds:schemaRefs>
</ds:datastoreItem>
</file>

<file path=customXml/itemProps2.xml><?xml version="1.0" encoding="utf-8"?>
<ds:datastoreItem xmlns:ds="http://schemas.openxmlformats.org/officeDocument/2006/customXml" ds:itemID="{27335DCD-BDFF-47C7-826C-59A60BC76FE3}"/>
</file>

<file path=customXml/itemProps3.xml><?xml version="1.0" encoding="utf-8"?>
<ds:datastoreItem xmlns:ds="http://schemas.openxmlformats.org/officeDocument/2006/customXml" ds:itemID="{408F4F5C-7BDB-490F-B704-328FF8DD237E}"/>
</file>

<file path=customXml/itemProps4.xml><?xml version="1.0" encoding="utf-8"?>
<ds:datastoreItem xmlns:ds="http://schemas.openxmlformats.org/officeDocument/2006/customXml" ds:itemID="{1D8CABF1-C98E-4CAE-B94C-DDF54E9F119C}"/>
</file>

<file path=docProps/app.xml><?xml version="1.0" encoding="utf-8"?>
<Properties xmlns="http://schemas.openxmlformats.org/officeDocument/2006/extended-properties" xmlns:vt="http://schemas.openxmlformats.org/officeDocument/2006/docPropsVTypes">
  <Template>Normal.dotm</Template>
  <TotalTime>254</TotalTime>
  <Pages>9</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Broecker</dc:creator>
  <cp:keywords/>
  <dc:description/>
  <cp:lastModifiedBy>Christen Broecker</cp:lastModifiedBy>
  <cp:revision>12</cp:revision>
  <dcterms:created xsi:type="dcterms:W3CDTF">2020-05-26T18:31:00Z</dcterms:created>
  <dcterms:modified xsi:type="dcterms:W3CDTF">2020-06-01T12:46:00Z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