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33" w:tblpY="-194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8"/>
        <w:gridCol w:w="6379"/>
      </w:tblGrid>
      <w:tr w:rsidR="0059325D" w:rsidRPr="00237A6F" w14:paraId="6DE875A7" w14:textId="77777777" w:rsidTr="00237A6F">
        <w:trPr>
          <w:trHeight w:val="6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BD22AF" w14:textId="07F2AFE5" w:rsidR="0059325D" w:rsidRPr="00237A6F" w:rsidRDefault="0059325D" w:rsidP="00BA79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Tuesday </w:t>
            </w:r>
            <w:r w:rsidR="00BA7944"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1</w:t>
            </w: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October</w:t>
            </w:r>
            <w:r w:rsid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Morning</w:t>
            </w:r>
          </w:p>
        </w:tc>
      </w:tr>
      <w:tr w:rsidR="0059325D" w:rsidRPr="00237A6F" w14:paraId="73686896" w14:textId="77777777" w:rsidTr="00121E1C">
        <w:trPr>
          <w:trHeight w:val="6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9F67EF5" w14:textId="77777777" w:rsidR="0059325D" w:rsidRPr="00237A6F" w:rsidRDefault="0059325D" w:rsidP="00593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</w:t>
            </w:r>
            <w:r w:rsidR="00406FF8"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– 15:00</w:t>
            </w:r>
          </w:p>
          <w:p w14:paraId="50713713" w14:textId="77777777" w:rsidR="0059325D" w:rsidRPr="00237A6F" w:rsidRDefault="00406FF8" w:rsidP="005932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Room XXIV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77D2D4" w14:textId="511325D8" w:rsidR="00406FF8" w:rsidRDefault="00406FF8" w:rsidP="00593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Panel: “Promotion and protection of the rights of children and youth through innovation in education”</w:t>
            </w:r>
          </w:p>
          <w:p w14:paraId="31DFD7D9" w14:textId="77777777" w:rsidR="0059325D" w:rsidRPr="00237A6F" w:rsidRDefault="00406FF8" w:rsidP="00593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Event organized by </w:t>
            </w:r>
            <w:r w:rsidRPr="00237A6F">
              <w:rPr>
                <w:rFonts w:ascii="Times New Roman" w:hAnsi="Times New Roman" w:cs="Times New Roman"/>
              </w:rPr>
              <w:t xml:space="preserve"> </w:t>
            </w: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Centre International </w:t>
            </w:r>
            <w:proofErr w:type="spellStart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d’investissement</w:t>
            </w:r>
            <w:proofErr w:type="spellEnd"/>
          </w:p>
        </w:tc>
      </w:tr>
      <w:tr w:rsidR="0059325D" w:rsidRPr="00237A6F" w14:paraId="58DBFE7A" w14:textId="77777777" w:rsidTr="00121E1C">
        <w:trPr>
          <w:trHeight w:val="85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812AA5" w14:textId="77777777" w:rsidR="00406FF8" w:rsidRPr="00237A6F" w:rsidRDefault="00406FF8" w:rsidP="00406FF8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14:00 15:00 </w:t>
            </w:r>
          </w:p>
          <w:p w14:paraId="014DC201" w14:textId="77777777" w:rsidR="0059325D" w:rsidRPr="00237A6F" w:rsidRDefault="00406FF8" w:rsidP="00406F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 XXIII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5D6166" w14:textId="076E0AF5" w:rsidR="004A36FD" w:rsidRPr="004A36FD" w:rsidRDefault="0059325D" w:rsidP="004A36F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Panel: </w:t>
            </w:r>
            <w:r w:rsidR="00406FF8" w:rsidRPr="00237A6F">
              <w:rPr>
                <w:rFonts w:ascii="Times New Roman" w:hAnsi="Times New Roman" w:cs="Times New Roman"/>
              </w:rPr>
              <w:t xml:space="preserve"> “</w:t>
            </w:r>
            <w:r w:rsidR="004A36FD" w:rsidRPr="004A3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Education as tool of conflict prevention:</w:t>
            </w:r>
          </w:p>
          <w:p w14:paraId="1F184D79" w14:textId="118A7318" w:rsidR="0059325D" w:rsidRPr="00237A6F" w:rsidRDefault="004A36FD" w:rsidP="004A3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Iraq and Syria case </w:t>
            </w:r>
            <w:r w:rsidR="00121E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study</w:t>
            </w:r>
            <w:r w:rsidR="00406FF8"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260DBC6" w14:textId="77777777" w:rsidR="0059325D" w:rsidRPr="00237A6F" w:rsidRDefault="0059325D" w:rsidP="00406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Event organized by </w:t>
            </w:r>
            <w:r w:rsidR="000B766B" w:rsidRPr="00237A6F">
              <w:rPr>
                <w:rFonts w:ascii="Times New Roman" w:hAnsi="Times New Roman" w:cs="Times New Roman"/>
              </w:rPr>
              <w:t xml:space="preserve"> </w:t>
            </w:r>
            <w:r w:rsidR="00406FF8"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Office of the High Commissioner for Human Rights</w:t>
            </w:r>
          </w:p>
        </w:tc>
      </w:tr>
      <w:tr w:rsidR="0059325D" w:rsidRPr="00237A6F" w14:paraId="734920DD" w14:textId="77777777" w:rsidTr="00121E1C">
        <w:trPr>
          <w:trHeight w:val="5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BE71B8" w14:textId="77777777" w:rsidR="0059325D" w:rsidRPr="00237A6F" w:rsidRDefault="0059325D" w:rsidP="00593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06FF8"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B766B"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00-15</w:t>
            </w: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B766B"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  <w:p w14:paraId="471D550B" w14:textId="77777777" w:rsidR="0059325D" w:rsidRPr="00237A6F" w:rsidRDefault="004B37C2" w:rsidP="0059325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Room </w:t>
            </w:r>
            <w:r w:rsidR="00406FF8"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B545F7C" w14:textId="77777777" w:rsidR="0059325D" w:rsidRPr="00237A6F" w:rsidRDefault="000B766B" w:rsidP="000B76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Panel</w:t>
            </w:r>
            <w:r w:rsidR="0059325D"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23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7C2" w:rsidRPr="00237A6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406FF8" w:rsidRPr="00237A6F">
              <w:rPr>
                <w:rFonts w:ascii="Times New Roman" w:hAnsi="Times New Roman" w:cs="Times New Roman"/>
                <w:b/>
                <w:sz w:val="24"/>
                <w:szCs w:val="24"/>
              </w:rPr>
              <w:t>A Safe Space to Learn: Gamifying Human Rights Monitoring Skills</w:t>
            </w:r>
            <w:r w:rsidR="004B37C2" w:rsidRPr="00237A6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EE005BD" w14:textId="77777777" w:rsidR="000B766B" w:rsidRPr="00237A6F" w:rsidRDefault="000B766B" w:rsidP="004B37C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Event </w:t>
            </w:r>
            <w:r w:rsidR="004B37C2"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organized by the </w:t>
            </w:r>
            <w:r w:rsidR="004B37C2" w:rsidRPr="00237A6F">
              <w:rPr>
                <w:rFonts w:ascii="Times New Roman" w:hAnsi="Times New Roman" w:cs="Times New Roman"/>
              </w:rPr>
              <w:t xml:space="preserve"> </w:t>
            </w:r>
            <w:r w:rsidR="004B37C2"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OSCE Office for Democratic Institutions and Human Rights</w:t>
            </w:r>
          </w:p>
        </w:tc>
      </w:tr>
      <w:tr w:rsidR="004B37C2" w:rsidRPr="00237A6F" w14:paraId="059127EC" w14:textId="77777777" w:rsidTr="00121E1C">
        <w:trPr>
          <w:trHeight w:val="5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7EAC34" w14:textId="77777777" w:rsidR="004B37C2" w:rsidRPr="00237A6F" w:rsidRDefault="004B37C2" w:rsidP="005932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14:00 – 15:00</w:t>
            </w:r>
          </w:p>
          <w:p w14:paraId="31A132B7" w14:textId="77777777" w:rsidR="004B37C2" w:rsidRPr="00237A6F" w:rsidRDefault="004B37C2" w:rsidP="004B37C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 XXV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235892" w14:textId="554A61C7" w:rsidR="004B37C2" w:rsidRPr="00237A6F" w:rsidRDefault="004B37C2" w:rsidP="004B3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Panel: </w:t>
            </w:r>
            <w:r w:rsidRPr="00237A6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121E1C" w:rsidRPr="00121E1C">
              <w:rPr>
                <w:rFonts w:ascii="Times New Roman" w:hAnsi="Times New Roman" w:cs="Times New Roman"/>
                <w:b/>
                <w:sz w:val="24"/>
                <w:szCs w:val="24"/>
              </w:rPr>
              <w:t>Access to Education and Education in Mother Tongue</w:t>
            </w:r>
            <w:r w:rsidRPr="00237A6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37099475" w14:textId="77777777" w:rsidR="004B37C2" w:rsidRPr="00237A6F" w:rsidRDefault="004B37C2" w:rsidP="000B76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Event organized by Association for Human Rights in Kurdistan of Iran-Geneva (KMMK-G)</w:t>
            </w:r>
          </w:p>
        </w:tc>
      </w:tr>
    </w:tbl>
    <w:p w14:paraId="22A579A4" w14:textId="79E264B1" w:rsidR="006F7821" w:rsidRPr="00237A6F" w:rsidRDefault="006F7821" w:rsidP="006F78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11" w:tblpY="-104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8"/>
        <w:gridCol w:w="6379"/>
      </w:tblGrid>
      <w:tr w:rsidR="00237A6F" w:rsidRPr="00237A6F" w14:paraId="0FB4C77E" w14:textId="77777777" w:rsidTr="00121E1C">
        <w:trPr>
          <w:trHeight w:val="52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16E7E5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18:15 – 19:00</w:t>
            </w:r>
          </w:p>
          <w:p w14:paraId="15CB4503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Departing from Door 40, leaving through </w:t>
            </w:r>
            <w:proofErr w:type="spellStart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Pregny</w:t>
            </w:r>
            <w:proofErr w:type="spellEnd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Gate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2351A4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External Activity: “Run for Education”</w:t>
            </w:r>
          </w:p>
          <w:p w14:paraId="0FFFDA58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Event organized by </w:t>
            </w:r>
            <w:proofErr w:type="spellStart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Chirs</w:t>
            </w:r>
            <w:proofErr w:type="spellEnd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Mburu</w:t>
            </w:r>
            <w:proofErr w:type="spellEnd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OHCHR Staff and founder of Hilde Back Education Fund. </w:t>
            </w:r>
          </w:p>
          <w:p w14:paraId="65682CAC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Sign up here for the run : </w:t>
            </w:r>
          </w:p>
          <w:p w14:paraId="68869FFE" w14:textId="77777777" w:rsidR="00237A6F" w:rsidRPr="00237A6F" w:rsidRDefault="000918E8" w:rsidP="00237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37A6F" w:rsidRPr="00237A6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sarah.njuru@hildebackeducationfund.org</w:t>
              </w:r>
            </w:hyperlink>
          </w:p>
        </w:tc>
      </w:tr>
      <w:tr w:rsidR="00237A6F" w:rsidRPr="00237A6F" w14:paraId="2A1383EC" w14:textId="77777777" w:rsidTr="00121E1C">
        <w:trPr>
          <w:trHeight w:val="125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55D5B0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18:30-20:00</w:t>
            </w:r>
          </w:p>
          <w:p w14:paraId="68F37B28" w14:textId="77777777" w:rsidR="00237A6F" w:rsidRPr="00237A6F" w:rsidRDefault="00237A6F" w:rsidP="002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Room  XIV  (Cinema Room)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C88C8A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Film: </w:t>
            </w:r>
            <w:r w:rsidRPr="00237A6F">
              <w:rPr>
                <w:rFonts w:ascii="Times New Roman" w:hAnsi="Times New Roman" w:cs="Times New Roman"/>
              </w:rPr>
              <w:t xml:space="preserve"> </w:t>
            </w: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Path to Dignity: The Power of Human Rights Education</w:t>
            </w:r>
          </w:p>
          <w:p w14:paraId="2BC47043" w14:textId="77777777" w:rsidR="00237A6F" w:rsidRPr="00237A6F" w:rsidRDefault="00237A6F" w:rsidP="00237A6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Screening in the presence of </w:t>
            </w:r>
            <w:proofErr w:type="spellStart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Premalatha</w:t>
            </w:r>
            <w:proofErr w:type="spellEnd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7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Tamilselvam</w:t>
            </w:r>
            <w:proofErr w:type="spellEnd"/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featured in the documentary,  followed by Q&amp;A. Organized by  the Office of the High Commissioner for Human Rights</w:t>
            </w:r>
          </w:p>
        </w:tc>
      </w:tr>
    </w:tbl>
    <w:p w14:paraId="41384712" w14:textId="77777777" w:rsidR="006F7821" w:rsidRPr="00237A6F" w:rsidRDefault="006F7821" w:rsidP="006F7821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88"/>
        <w:tblW w:w="5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7"/>
        <w:gridCol w:w="3695"/>
      </w:tblGrid>
      <w:tr w:rsidR="00237A6F" w:rsidRPr="00237A6F" w14:paraId="36F91A76" w14:textId="77777777" w:rsidTr="00237A6F">
        <w:trPr>
          <w:trHeight w:val="60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192CA" w14:textId="7007D152" w:rsidR="00237A6F" w:rsidRPr="00237A6F" w:rsidRDefault="00237A6F" w:rsidP="00237A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Wednesday 2 October</w:t>
            </w:r>
          </w:p>
        </w:tc>
      </w:tr>
      <w:tr w:rsidR="00237A6F" w:rsidRPr="00237A6F" w14:paraId="0991EA47" w14:textId="77777777" w:rsidTr="00237A6F">
        <w:trPr>
          <w:trHeight w:val="6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78FADC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9:00-10:00</w:t>
            </w:r>
          </w:p>
          <w:p w14:paraId="753C832A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Room XXIV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80D9C5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Workshop: “Thinking like a child”</w:t>
            </w:r>
          </w:p>
          <w:p w14:paraId="432F299E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5C5E14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Organized by Children’s Rights Information Network (CRIN) and Little Inventors</w:t>
            </w:r>
          </w:p>
        </w:tc>
      </w:tr>
    </w:tbl>
    <w:p w14:paraId="270B43C0" w14:textId="77777777" w:rsidR="00D55FDE" w:rsidRPr="00237A6F" w:rsidRDefault="00D55FDE" w:rsidP="006F7821">
      <w:pPr>
        <w:spacing w:line="240" w:lineRule="auto"/>
        <w:rPr>
          <w:rFonts w:ascii="Times New Roman" w:hAnsi="Times New Roman" w:cs="Times New Roman"/>
        </w:rPr>
      </w:pPr>
      <w:bookmarkStart w:id="0" w:name="_GoBack"/>
    </w:p>
    <w:bookmarkEnd w:id="0"/>
    <w:p w14:paraId="3065850F" w14:textId="77777777" w:rsidR="00237A6F" w:rsidRPr="00237A6F" w:rsidRDefault="00237A6F" w:rsidP="00237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32D7CA" w14:textId="77777777" w:rsidR="006F7821" w:rsidRPr="00237A6F" w:rsidRDefault="006F7821" w:rsidP="006F7821">
      <w:pPr>
        <w:spacing w:line="240" w:lineRule="auto"/>
        <w:rPr>
          <w:rFonts w:ascii="Times New Roman" w:hAnsi="Times New Roman" w:cs="Times New Roman"/>
        </w:rPr>
      </w:pPr>
    </w:p>
    <w:p w14:paraId="178D65AF" w14:textId="77777777" w:rsidR="006F7821" w:rsidRPr="00237A6F" w:rsidRDefault="006F7821">
      <w:pPr>
        <w:rPr>
          <w:rFonts w:ascii="Times New Roman" w:hAnsi="Times New Roman" w:cs="Times New Roman"/>
        </w:rPr>
      </w:pPr>
    </w:p>
    <w:p w14:paraId="2682A372" w14:textId="62C053AE" w:rsidR="006F7821" w:rsidRDefault="006F782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24"/>
        <w:tblW w:w="5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7"/>
        <w:gridCol w:w="3695"/>
      </w:tblGrid>
      <w:tr w:rsidR="00237A6F" w:rsidRPr="00237A6F" w14:paraId="613EE74E" w14:textId="77777777" w:rsidTr="00237A6F">
        <w:trPr>
          <w:trHeight w:val="6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E24B34" w14:textId="77777777" w:rsidR="00237A6F" w:rsidRPr="00237A6F" w:rsidRDefault="00237A6F" w:rsidP="00237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 – 15:00</w:t>
            </w:r>
          </w:p>
          <w:p w14:paraId="486BC097" w14:textId="77777777" w:rsidR="00237A6F" w:rsidRPr="00237A6F" w:rsidRDefault="00237A6F" w:rsidP="002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Room XXI</w:t>
            </w:r>
          </w:p>
          <w:p w14:paraId="68C82B42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06AFA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Panel: “Implementing the next Plan of Action of the World Programme: Youth as ambassadors of Human Rights Education”</w:t>
            </w:r>
          </w:p>
          <w:p w14:paraId="7684D727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Event organized by </w:t>
            </w:r>
            <w:r w:rsidRPr="00237A6F">
              <w:rPr>
                <w:rFonts w:ascii="Times New Roman" w:hAnsi="Times New Roman" w:cs="Times New Roman"/>
              </w:rPr>
              <w:t xml:space="preserve"> </w:t>
            </w: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NGO Working Group on Human Rights Education and Learning </w:t>
            </w:r>
          </w:p>
        </w:tc>
      </w:tr>
      <w:tr w:rsidR="00237A6F" w:rsidRPr="00237A6F" w14:paraId="1DD0A978" w14:textId="77777777" w:rsidTr="00237A6F">
        <w:trPr>
          <w:trHeight w:val="6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3C8A28" w14:textId="77777777" w:rsidR="00237A6F" w:rsidRPr="00237A6F" w:rsidRDefault="00237A6F" w:rsidP="00237A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 – 15:00</w:t>
            </w:r>
          </w:p>
          <w:p w14:paraId="3E8CECCF" w14:textId="77777777" w:rsidR="00237A6F" w:rsidRPr="00237A6F" w:rsidRDefault="00237A6F" w:rsidP="00237A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Room XXIV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59798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Workshop: “Thinking like a child”</w:t>
            </w:r>
          </w:p>
          <w:p w14:paraId="37756641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DE0A2C2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Organized by Children’s Rights Information Network (CRIN) and Little Inventors</w:t>
            </w:r>
          </w:p>
        </w:tc>
      </w:tr>
      <w:tr w:rsidR="00237A6F" w:rsidRPr="00237A6F" w14:paraId="0A4CE8C4" w14:textId="77777777" w:rsidTr="00237A6F">
        <w:trPr>
          <w:trHeight w:val="60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C38BE2" w14:textId="77777777" w:rsidR="00237A6F" w:rsidRDefault="00237A6F" w:rsidP="00237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13:45 – 14:55</w:t>
            </w:r>
          </w:p>
          <w:p w14:paraId="690234E3" w14:textId="7A5F4C49" w:rsidR="004A36FD" w:rsidRPr="00237A6F" w:rsidRDefault="004A36FD" w:rsidP="00237A6F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Room XXV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B3CF92" w14:textId="77777777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Panel: “Youth role and peer education in enhancing children rights”</w:t>
            </w:r>
          </w:p>
          <w:p w14:paraId="512EC51E" w14:textId="062E049F" w:rsidR="00237A6F" w:rsidRPr="00237A6F" w:rsidRDefault="00237A6F" w:rsidP="00237A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Organized by: </w:t>
            </w:r>
            <w:r w:rsidR="00121E1C"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Millennials</w:t>
            </w:r>
            <w:r w:rsidRPr="0023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Energy</w:t>
            </w:r>
          </w:p>
        </w:tc>
      </w:tr>
    </w:tbl>
    <w:p w14:paraId="07573818" w14:textId="380FAA31" w:rsidR="00237A6F" w:rsidRDefault="00237A6F">
      <w:pPr>
        <w:rPr>
          <w:rFonts w:ascii="Times New Roman" w:hAnsi="Times New Roman" w:cs="Times New Roman"/>
        </w:rPr>
      </w:pPr>
    </w:p>
    <w:p w14:paraId="4C00D97D" w14:textId="57A47962" w:rsidR="00237A6F" w:rsidRDefault="00237A6F">
      <w:pPr>
        <w:rPr>
          <w:rFonts w:ascii="Times New Roman" w:hAnsi="Times New Roman" w:cs="Times New Roman"/>
        </w:rPr>
      </w:pPr>
    </w:p>
    <w:p w14:paraId="5BD190CC" w14:textId="11ACC70A" w:rsidR="00237A6F" w:rsidRDefault="00237A6F">
      <w:pPr>
        <w:rPr>
          <w:rFonts w:ascii="Times New Roman" w:hAnsi="Times New Roman" w:cs="Times New Roman"/>
        </w:rPr>
      </w:pPr>
    </w:p>
    <w:p w14:paraId="2C5C97CF" w14:textId="7738BD7B" w:rsidR="00237A6F" w:rsidRDefault="00237A6F">
      <w:pPr>
        <w:rPr>
          <w:rFonts w:ascii="Times New Roman" w:hAnsi="Times New Roman" w:cs="Times New Roman"/>
        </w:rPr>
      </w:pPr>
    </w:p>
    <w:p w14:paraId="56CA1D5B" w14:textId="77777777" w:rsidR="00237A6F" w:rsidRPr="00237A6F" w:rsidRDefault="00237A6F">
      <w:pPr>
        <w:rPr>
          <w:rFonts w:ascii="Times New Roman" w:hAnsi="Times New Roman" w:cs="Times New Roman"/>
        </w:rPr>
      </w:pPr>
    </w:p>
    <w:sectPr w:rsidR="00237A6F" w:rsidRPr="00237A6F" w:rsidSect="006F7821">
      <w:headerReference w:type="default" r:id="rId8"/>
      <w:pgSz w:w="16838" w:h="11906" w:orient="landscape"/>
      <w:pgMar w:top="2410" w:right="1417" w:bottom="426" w:left="567" w:header="708" w:footer="708" w:gutter="0"/>
      <w:cols w:num="3" w:space="1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A6DF" w14:textId="77777777" w:rsidR="003953F6" w:rsidRDefault="003953F6" w:rsidP="006F7821">
      <w:pPr>
        <w:spacing w:after="0" w:line="240" w:lineRule="auto"/>
      </w:pPr>
      <w:r>
        <w:separator/>
      </w:r>
    </w:p>
  </w:endnote>
  <w:endnote w:type="continuationSeparator" w:id="0">
    <w:p w14:paraId="283C7210" w14:textId="77777777" w:rsidR="003953F6" w:rsidRDefault="003953F6" w:rsidP="006F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03C2C" w14:textId="77777777" w:rsidR="003953F6" w:rsidRDefault="003953F6" w:rsidP="006F7821">
      <w:pPr>
        <w:spacing w:after="0" w:line="240" w:lineRule="auto"/>
      </w:pPr>
      <w:r>
        <w:separator/>
      </w:r>
    </w:p>
  </w:footnote>
  <w:footnote w:type="continuationSeparator" w:id="0">
    <w:p w14:paraId="547173DA" w14:textId="77777777" w:rsidR="003953F6" w:rsidRDefault="003953F6" w:rsidP="006F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C622" w14:textId="4E8A4337" w:rsidR="00D55FDE" w:rsidRDefault="000918E8">
    <w:pPr>
      <w:pStyle w:val="Header"/>
    </w:pPr>
    <w:r w:rsidRPr="006F7821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FFF89B4" wp14:editId="4DD9999E">
          <wp:simplePos x="0" y="0"/>
          <wp:positionH relativeFrom="margin">
            <wp:posOffset>4742180</wp:posOffset>
          </wp:positionH>
          <wp:positionV relativeFrom="paragraph">
            <wp:posOffset>-248285</wp:posOffset>
          </wp:positionV>
          <wp:extent cx="1592580" cy="513715"/>
          <wp:effectExtent l="0" t="0" r="0" b="0"/>
          <wp:wrapNone/>
          <wp:docPr id="1" name="image6.png" descr="http://www.standup4humanrights.org/layout/files/70th-Anniversary-Branding/logos/Horizontal-PNG/70_Years_UDHR_LOGO_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6.png" descr="http://www.standup4humanrights.org/layout/files/70th-Anniversary-Branding/logos/Horizontal-PNG/70_Years_UDHR_LOGO_E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7821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07BC30C" wp14:editId="3F8444A7">
          <wp:simplePos x="0" y="0"/>
          <wp:positionH relativeFrom="margin">
            <wp:posOffset>3238500</wp:posOffset>
          </wp:positionH>
          <wp:positionV relativeFrom="paragraph">
            <wp:posOffset>-453390</wp:posOffset>
          </wp:positionV>
          <wp:extent cx="1571625" cy="719455"/>
          <wp:effectExtent l="0" t="0" r="0" b="0"/>
          <wp:wrapSquare wrapText="bothSides"/>
          <wp:docPr id="2" name="image3.png" descr="https://intranet.ohchr.org/Offices/Geneva/ExecutiveDirectionManagement/EOS/CommunicationsSection/Logos/Office_logo_EN_blue_LARGE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https://intranet.ohchr.org/Offices/Geneva/ExecutiveDirectionManagement/EOS/CommunicationsSection/Logos/Office_logo_EN_blue_LARGE_300d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EEEB6E" w14:textId="77777777" w:rsidR="00D55FDE" w:rsidRDefault="00D55FDE">
    <w:pPr>
      <w:pStyle w:val="Header"/>
    </w:pPr>
  </w:p>
  <w:p w14:paraId="1CCAB627" w14:textId="77777777" w:rsidR="00D55FDE" w:rsidRDefault="00D55FDE" w:rsidP="00D55FDE">
    <w:pPr>
      <w:spacing w:before="120" w:after="0"/>
      <w:jc w:val="center"/>
      <w:rPr>
        <w:rFonts w:ascii="Times New Roman" w:eastAsia="Times New Roman" w:hAnsi="Times New Roman" w:cs="Times New Roman"/>
        <w:b/>
        <w:color w:val="00000A"/>
        <w:sz w:val="24"/>
        <w:szCs w:val="24"/>
        <w:lang w:val="en-US"/>
      </w:rPr>
    </w:pPr>
    <w:r>
      <w:rPr>
        <w:rFonts w:ascii="Times New Roman" w:eastAsia="Times New Roman" w:hAnsi="Times New Roman" w:cs="Times New Roman"/>
        <w:b/>
        <w:smallCaps/>
        <w:color w:val="00000A"/>
        <w:sz w:val="32"/>
        <w:szCs w:val="32"/>
        <w:lang w:val="en-US"/>
      </w:rPr>
      <w:t>Human Rights Council Social Forum – List of Side and Cultural Events</w:t>
    </w:r>
  </w:p>
  <w:p w14:paraId="27BAABD2" w14:textId="1C16E860" w:rsidR="006F7821" w:rsidRDefault="00D55FDE" w:rsidP="00D55FDE">
    <w:pPr>
      <w:pStyle w:val="Header"/>
      <w:jc w:val="center"/>
    </w:pPr>
    <w:r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 xml:space="preserve">1 – </w:t>
    </w:r>
    <w:r w:rsidR="00BA7944"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>2</w:t>
    </w:r>
    <w:r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>October</w:t>
    </w:r>
    <w:proofErr w:type="spellEnd"/>
    <w:r w:rsidR="00BA7944"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 xml:space="preserve"> 2019</w:t>
    </w:r>
    <w:r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 xml:space="preserve">, </w:t>
    </w:r>
    <w:r>
      <w:rPr>
        <w:rFonts w:ascii="Times New Roman" w:eastAsia="Times New Roman" w:hAnsi="Times New Roman" w:cs="Times New Roman"/>
        <w:b/>
        <w:i/>
        <w:color w:val="00000A"/>
        <w:sz w:val="24"/>
        <w:szCs w:val="24"/>
        <w:lang w:val="fr-CH"/>
      </w:rPr>
      <w:t>Palais des Nations</w:t>
    </w:r>
    <w:r>
      <w:rPr>
        <w:rFonts w:ascii="Times New Roman" w:eastAsia="Times New Roman" w:hAnsi="Times New Roman" w:cs="Times New Roman"/>
        <w:b/>
        <w:color w:val="00000A"/>
        <w:sz w:val="24"/>
        <w:szCs w:val="24"/>
        <w:lang w:val="fr-CH"/>
      </w:rPr>
      <w:t>, Geneva</w:t>
    </w:r>
  </w:p>
  <w:p w14:paraId="35DD622C" w14:textId="77777777" w:rsidR="00457F7E" w:rsidRDefault="00457F7E" w:rsidP="00D55FD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0D3F"/>
    <w:multiLevelType w:val="multilevel"/>
    <w:tmpl w:val="B442D132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21"/>
    <w:rsid w:val="0003222A"/>
    <w:rsid w:val="00043649"/>
    <w:rsid w:val="000918E8"/>
    <w:rsid w:val="000B766B"/>
    <w:rsid w:val="00121E1C"/>
    <w:rsid w:val="00237A6F"/>
    <w:rsid w:val="003953F6"/>
    <w:rsid w:val="003A69C9"/>
    <w:rsid w:val="003E45EC"/>
    <w:rsid w:val="00406FF8"/>
    <w:rsid w:val="00457F7E"/>
    <w:rsid w:val="004A36FD"/>
    <w:rsid w:val="004B37C2"/>
    <w:rsid w:val="0056030F"/>
    <w:rsid w:val="00576D21"/>
    <w:rsid w:val="0059325D"/>
    <w:rsid w:val="006F7821"/>
    <w:rsid w:val="00AC70A8"/>
    <w:rsid w:val="00BA7944"/>
    <w:rsid w:val="00D2152E"/>
    <w:rsid w:val="00D55FDE"/>
    <w:rsid w:val="00F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5B555"/>
  <w15:docId w15:val="{4A710A6F-608C-4EA1-BE6E-86DAF8DD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21"/>
    <w:pPr>
      <w:spacing w:after="200" w:line="276" w:lineRule="auto"/>
    </w:pPr>
    <w:rPr>
      <w:rFonts w:ascii="Calibri" w:eastAsia="Calibri" w:hAnsi="Calibri" w:cs="Calibri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7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F7821"/>
    <w:rPr>
      <w:rFonts w:ascii="Calibri" w:eastAsia="Calibri" w:hAnsi="Calibri" w:cs="Calibri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F78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821"/>
    <w:rPr>
      <w:rFonts w:ascii="Calibri" w:eastAsia="Calibri" w:hAnsi="Calibri" w:cs="Calibri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5EC"/>
    <w:rPr>
      <w:rFonts w:ascii="Segoe UI" w:eastAsia="Calibri" w:hAnsi="Segoe UI" w:cs="Segoe UI"/>
      <w:sz w:val="18"/>
      <w:szCs w:val="1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BA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944"/>
    <w:rPr>
      <w:rFonts w:ascii="Calibri" w:eastAsia="Calibri" w:hAnsi="Calibri" w:cs="Calibri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944"/>
    <w:rPr>
      <w:rFonts w:ascii="Calibri" w:eastAsia="Calibri" w:hAnsi="Calibri" w:cs="Calibri"/>
      <w:b/>
      <w:bCs/>
      <w:sz w:val="20"/>
      <w:szCs w:val="20"/>
      <w:lang w:val="en-GB" w:eastAsia="fr-FR"/>
    </w:rPr>
  </w:style>
  <w:style w:type="character" w:styleId="Hyperlink">
    <w:name w:val="Hyperlink"/>
    <w:basedOn w:val="DefaultParagraphFont"/>
    <w:uiPriority w:val="99"/>
    <w:semiHidden/>
    <w:unhideWhenUsed/>
    <w:rsid w:val="00237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arah.njuru@hildebackeducationfund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4FF019-D6DF-45C4-86DD-A8275061CE27}"/>
</file>

<file path=customXml/itemProps2.xml><?xml version="1.0" encoding="utf-8"?>
<ds:datastoreItem xmlns:ds="http://schemas.openxmlformats.org/officeDocument/2006/customXml" ds:itemID="{53F13021-932B-41FE-BDBD-329971A0E1DA}"/>
</file>

<file path=customXml/itemProps3.xml><?xml version="1.0" encoding="utf-8"?>
<ds:datastoreItem xmlns:ds="http://schemas.openxmlformats.org/officeDocument/2006/customXml" ds:itemID="{593F62BD-B5F4-4124-BAC8-5DE56737E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dc:description/>
  <cp:lastModifiedBy>GRIFFITHS Helen</cp:lastModifiedBy>
  <cp:revision>6</cp:revision>
  <cp:lastPrinted>2019-09-30T05:56:00Z</cp:lastPrinted>
  <dcterms:created xsi:type="dcterms:W3CDTF">2019-09-26T10:44:00Z</dcterms:created>
  <dcterms:modified xsi:type="dcterms:W3CDTF">2019-09-30T05:56:00Z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