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98" w:rsidRDefault="00680298" w:rsidP="00680298">
      <w:pPr>
        <w:tabs>
          <w:tab w:val="center" w:pos="4535"/>
        </w:tabs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6E2A05">
        <w:rPr>
          <w:rFonts w:ascii="Arial" w:hAnsi="Arial" w:cs="Arial"/>
          <w:b/>
          <w:bCs/>
          <w:kern w:val="2"/>
          <w:sz w:val="22"/>
          <w:szCs w:val="22"/>
        </w:rPr>
        <w:t>The Social Forum of the Human Rights Council</w:t>
      </w:r>
    </w:p>
    <w:p w:rsidR="00680298" w:rsidRPr="006E2A05" w:rsidRDefault="00680298" w:rsidP="00680298">
      <w:pPr>
        <w:jc w:val="center"/>
        <w:rPr>
          <w:rFonts w:ascii="Arial" w:hAnsi="Arial" w:cs="Arial"/>
          <w:sz w:val="22"/>
          <w:szCs w:val="22"/>
        </w:rPr>
      </w:pPr>
    </w:p>
    <w:p w:rsidR="00680298" w:rsidRDefault="00680298" w:rsidP="006802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Side event </w:t>
      </w:r>
    </w:p>
    <w:p w:rsidR="00680298" w:rsidRDefault="00680298" w:rsidP="006802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October 2019, 13:45-14:55 </w:t>
      </w:r>
    </w:p>
    <w:p w:rsidR="00680298" w:rsidRPr="00B46FAF" w:rsidRDefault="00680298" w:rsidP="00680298">
      <w:pPr>
        <w:tabs>
          <w:tab w:val="center" w:pos="4535"/>
        </w:tabs>
        <w:jc w:val="center"/>
        <w:rPr>
          <w:rFonts w:ascii="Arial" w:hAnsi="Arial" w:cs="Arial"/>
          <w:bCs/>
          <w:kern w:val="2"/>
          <w:sz w:val="22"/>
          <w:szCs w:val="22"/>
        </w:rPr>
      </w:pPr>
      <w:r w:rsidRPr="00B46FAF">
        <w:rPr>
          <w:rFonts w:ascii="Arial" w:hAnsi="Arial" w:cs="Arial"/>
          <w:bCs/>
          <w:kern w:val="2"/>
          <w:sz w:val="22"/>
          <w:szCs w:val="22"/>
        </w:rPr>
        <w:t>Geneva, Palais des Nations</w:t>
      </w:r>
    </w:p>
    <w:p w:rsidR="00680298" w:rsidRDefault="00680298" w:rsidP="00680298">
      <w:pPr>
        <w:jc w:val="center"/>
        <w:rPr>
          <w:rFonts w:ascii="Arial" w:hAnsi="Arial" w:cs="Arial"/>
          <w:sz w:val="22"/>
          <w:szCs w:val="22"/>
        </w:rPr>
      </w:pPr>
    </w:p>
    <w:p w:rsidR="00680298" w:rsidRPr="006E2A05" w:rsidRDefault="00680298" w:rsidP="00680298">
      <w:pPr>
        <w:jc w:val="center"/>
        <w:rPr>
          <w:rFonts w:ascii="Arial" w:hAnsi="Arial" w:cs="Arial"/>
          <w:sz w:val="22"/>
          <w:szCs w:val="22"/>
        </w:rPr>
      </w:pPr>
    </w:p>
    <w:p w:rsidR="00680298" w:rsidRPr="006E2A05" w:rsidRDefault="00680298" w:rsidP="00680298">
      <w:pPr>
        <w:jc w:val="center"/>
        <w:rPr>
          <w:rFonts w:ascii="Arial" w:hAnsi="Arial" w:cs="Arial"/>
          <w:sz w:val="22"/>
          <w:szCs w:val="22"/>
        </w:rPr>
      </w:pPr>
      <w:bookmarkStart w:id="0" w:name="OLE_LINK43"/>
      <w:bookmarkStart w:id="1" w:name="OLE_LINK44"/>
    </w:p>
    <w:p w:rsidR="00680298" w:rsidRPr="00861008" w:rsidRDefault="002C042B" w:rsidP="006802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‘‘</w:t>
      </w:r>
      <w:bookmarkStart w:id="2" w:name="OLE_LINK47"/>
      <w:bookmarkStart w:id="3" w:name="OLE_LINK48"/>
      <w:bookmarkStart w:id="4" w:name="OLE_LINK51"/>
      <w:bookmarkStart w:id="5" w:name="OLE_LINK45"/>
      <w:bookmarkStart w:id="6" w:name="OLE_LINK46"/>
      <w:r w:rsidRPr="002C042B">
        <w:rPr>
          <w:rFonts w:ascii="Arial" w:hAnsi="Arial" w:cs="Arial"/>
          <w:b/>
          <w:sz w:val="22"/>
          <w:szCs w:val="22"/>
        </w:rPr>
        <w:t>Youth role</w:t>
      </w:r>
      <w:r w:rsidR="00F33F12">
        <w:rPr>
          <w:rFonts w:ascii="Arial" w:hAnsi="Arial" w:cs="Arial"/>
          <w:b/>
          <w:sz w:val="22"/>
          <w:szCs w:val="22"/>
        </w:rPr>
        <w:t xml:space="preserve"> and </w:t>
      </w:r>
      <w:r w:rsidR="00C34E90">
        <w:rPr>
          <w:rFonts w:ascii="Arial" w:hAnsi="Arial" w:cs="Arial"/>
          <w:b/>
          <w:sz w:val="22"/>
          <w:szCs w:val="22"/>
        </w:rPr>
        <w:t>peer education in enhancing</w:t>
      </w:r>
      <w:r w:rsidRPr="002C042B">
        <w:rPr>
          <w:rFonts w:ascii="Arial" w:hAnsi="Arial" w:cs="Arial"/>
          <w:b/>
          <w:sz w:val="22"/>
          <w:szCs w:val="22"/>
        </w:rPr>
        <w:t xml:space="preserve"> chil</w:t>
      </w:r>
      <w:r w:rsidR="002D1ABA">
        <w:rPr>
          <w:rFonts w:ascii="Arial" w:hAnsi="Arial" w:cs="Arial"/>
          <w:b/>
          <w:sz w:val="22"/>
          <w:szCs w:val="22"/>
        </w:rPr>
        <w:t>dren rights</w:t>
      </w:r>
      <w:r w:rsidRPr="002C042B">
        <w:rPr>
          <w:rFonts w:ascii="Arial" w:hAnsi="Arial" w:cs="Arial"/>
          <w:b/>
          <w:sz w:val="22"/>
          <w:szCs w:val="22"/>
        </w:rPr>
        <w:t>.</w:t>
      </w:r>
      <w:bookmarkEnd w:id="2"/>
      <w:bookmarkEnd w:id="3"/>
      <w:bookmarkEnd w:id="4"/>
      <w:r>
        <w:rPr>
          <w:rFonts w:ascii="Arial" w:hAnsi="Arial" w:cs="Arial"/>
          <w:b/>
          <w:sz w:val="22"/>
          <w:szCs w:val="22"/>
        </w:rPr>
        <w:t>”</w:t>
      </w:r>
      <w:bookmarkEnd w:id="5"/>
      <w:bookmarkEnd w:id="6"/>
    </w:p>
    <w:bookmarkEnd w:id="0"/>
    <w:bookmarkEnd w:id="1"/>
    <w:p w:rsidR="00680298" w:rsidRPr="006E2A05" w:rsidRDefault="00680298" w:rsidP="00680298">
      <w:pPr>
        <w:jc w:val="center"/>
        <w:rPr>
          <w:rFonts w:ascii="Arial" w:hAnsi="Arial" w:cs="Arial"/>
          <w:sz w:val="22"/>
          <w:szCs w:val="22"/>
        </w:rPr>
      </w:pPr>
    </w:p>
    <w:p w:rsidR="00035C37" w:rsidRDefault="00035C37" w:rsidP="00680298">
      <w:pPr>
        <w:rPr>
          <w:rFonts w:ascii="Arial" w:hAnsi="Arial" w:cs="Arial"/>
          <w:kern w:val="2"/>
          <w:sz w:val="22"/>
          <w:szCs w:val="22"/>
        </w:rPr>
      </w:pPr>
    </w:p>
    <w:p w:rsidR="00680298" w:rsidRDefault="00A1704F" w:rsidP="006802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Moderated by XU Wang</w:t>
      </w:r>
      <w:r w:rsidR="00680298" w:rsidRPr="006E2A05">
        <w:rPr>
          <w:rFonts w:ascii="Arial" w:hAnsi="Arial" w:cs="Arial"/>
          <w:kern w:val="2"/>
          <w:sz w:val="22"/>
          <w:szCs w:val="22"/>
        </w:rPr>
        <w:t xml:space="preserve">, </w:t>
      </w:r>
      <w:r>
        <w:rPr>
          <w:rFonts w:ascii="Arial" w:hAnsi="Arial" w:cs="Arial"/>
          <w:kern w:val="2"/>
          <w:sz w:val="22"/>
          <w:szCs w:val="22"/>
        </w:rPr>
        <w:t>Millennials Energy, Secretary General</w:t>
      </w:r>
    </w:p>
    <w:p w:rsidR="00A1704F" w:rsidRDefault="00A1704F" w:rsidP="00680298">
      <w:pPr>
        <w:rPr>
          <w:rFonts w:ascii="Arial" w:hAnsi="Arial" w:cs="Arial"/>
          <w:sz w:val="22"/>
          <w:szCs w:val="22"/>
        </w:rPr>
      </w:pPr>
    </w:p>
    <w:p w:rsidR="00680298" w:rsidRDefault="00680298" w:rsidP="006802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Speakers:</w:t>
      </w:r>
    </w:p>
    <w:p w:rsidR="00680298" w:rsidRPr="00861008" w:rsidRDefault="00652DA3" w:rsidP="00680298">
      <w:pPr>
        <w:pStyle w:val="ListParagraph"/>
        <w:numPr>
          <w:ilvl w:val="0"/>
          <w:numId w:val="1"/>
        </w:numPr>
        <w:tabs>
          <w:tab w:val="left" w:pos="-1071"/>
          <w:tab w:val="left" w:pos="-720"/>
          <w:tab w:val="left" w:pos="0"/>
          <w:tab w:val="left" w:pos="339"/>
          <w:tab w:val="left" w:pos="1440"/>
          <w:tab w:val="left" w:pos="4536"/>
        </w:tabs>
        <w:spacing w:line="360" w:lineRule="auto"/>
        <w:rPr>
          <w:rFonts w:ascii="Arial" w:hAnsi="Arial" w:cs="Arial"/>
          <w:kern w:val="2"/>
          <w:sz w:val="22"/>
          <w:szCs w:val="22"/>
        </w:rPr>
      </w:pPr>
      <w:proofErr w:type="spellStart"/>
      <w:r>
        <w:rPr>
          <w:rFonts w:ascii="Arial" w:hAnsi="Arial" w:cs="Arial"/>
          <w:kern w:val="2"/>
          <w:sz w:val="22"/>
          <w:szCs w:val="22"/>
        </w:rPr>
        <w:t>Cai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</w:rPr>
        <w:t>Tingmei</w:t>
      </w:r>
      <w:proofErr w:type="spellEnd"/>
      <w:r w:rsidR="00680298" w:rsidRPr="00861008">
        <w:rPr>
          <w:rFonts w:ascii="Arial" w:hAnsi="Arial" w:cs="Arial"/>
          <w:kern w:val="2"/>
          <w:sz w:val="22"/>
          <w:szCs w:val="22"/>
        </w:rPr>
        <w:t xml:space="preserve">, </w:t>
      </w:r>
      <w:r w:rsidRPr="00652DA3">
        <w:rPr>
          <w:rFonts w:ascii="Arial" w:hAnsi="Arial" w:cs="Arial"/>
          <w:kern w:val="2"/>
          <w:sz w:val="22"/>
          <w:szCs w:val="22"/>
        </w:rPr>
        <w:t xml:space="preserve">SOS Children's </w:t>
      </w:r>
      <w:proofErr w:type="spellStart"/>
      <w:r w:rsidRPr="00652DA3">
        <w:rPr>
          <w:rFonts w:ascii="Arial" w:hAnsi="Arial" w:cs="Arial"/>
          <w:kern w:val="2"/>
          <w:sz w:val="22"/>
          <w:szCs w:val="22"/>
        </w:rPr>
        <w:t>Villages</w:t>
      </w:r>
      <w:r w:rsidRPr="00652DA3">
        <w:rPr>
          <w:rFonts w:ascii="Arial" w:hAnsi="Arial" w:cs="Arial" w:hint="eastAsia"/>
          <w:kern w:val="2"/>
          <w:sz w:val="22"/>
          <w:szCs w:val="22"/>
        </w:rPr>
        <w:t>,China</w:t>
      </w:r>
      <w:proofErr w:type="spellEnd"/>
      <w:r w:rsidR="00680298" w:rsidRPr="00861008">
        <w:rPr>
          <w:rFonts w:ascii="Arial" w:hAnsi="Arial" w:cs="Arial"/>
          <w:kern w:val="2"/>
          <w:sz w:val="22"/>
          <w:szCs w:val="22"/>
        </w:rPr>
        <w:t xml:space="preserve"> </w:t>
      </w:r>
      <w:r w:rsidR="00680298" w:rsidRPr="00861008">
        <w:rPr>
          <w:rFonts w:ascii="Arial" w:hAnsi="Arial" w:cs="Arial"/>
          <w:kern w:val="2"/>
          <w:sz w:val="22"/>
          <w:szCs w:val="22"/>
        </w:rPr>
        <w:tab/>
      </w:r>
    </w:p>
    <w:p w:rsidR="009B2B5B" w:rsidRPr="009B2B5B" w:rsidRDefault="009B2B5B" w:rsidP="009B2B5B">
      <w:pPr>
        <w:pStyle w:val="ListParagraph"/>
        <w:numPr>
          <w:ilvl w:val="0"/>
          <w:numId w:val="1"/>
        </w:numPr>
        <w:tabs>
          <w:tab w:val="left" w:pos="-1071"/>
          <w:tab w:val="left" w:pos="-720"/>
          <w:tab w:val="left" w:pos="0"/>
          <w:tab w:val="left" w:pos="339"/>
          <w:tab w:val="left" w:pos="1440"/>
          <w:tab w:val="left" w:pos="4536"/>
        </w:tabs>
        <w:spacing w:line="360" w:lineRule="auto"/>
        <w:rPr>
          <w:rFonts w:ascii="Arial" w:hAnsi="Arial" w:cs="Arial"/>
          <w:kern w:val="2"/>
          <w:sz w:val="22"/>
          <w:szCs w:val="22"/>
          <w:lang w:val="en-GB"/>
        </w:rPr>
      </w:pPr>
      <w:r w:rsidRPr="009B2B5B">
        <w:rPr>
          <w:rFonts w:ascii="Arial" w:hAnsi="Arial" w:cs="Arial"/>
          <w:kern w:val="2"/>
          <w:sz w:val="22"/>
          <w:szCs w:val="22"/>
          <w:lang w:val="en-GB"/>
        </w:rPr>
        <w:t xml:space="preserve">Jean Paul Brice </w:t>
      </w:r>
      <w:proofErr w:type="spellStart"/>
      <w:r w:rsidRPr="009B2B5B">
        <w:rPr>
          <w:rFonts w:ascii="Arial" w:hAnsi="Arial" w:cs="Arial"/>
          <w:kern w:val="2"/>
          <w:sz w:val="22"/>
          <w:szCs w:val="22"/>
          <w:lang w:val="en-GB"/>
        </w:rPr>
        <w:t>Affana</w:t>
      </w:r>
      <w:proofErr w:type="spellEnd"/>
      <w:r>
        <w:rPr>
          <w:rFonts w:ascii="Arial" w:hAnsi="Arial" w:cs="Arial"/>
          <w:kern w:val="2"/>
          <w:sz w:val="22"/>
          <w:szCs w:val="22"/>
          <w:lang w:val="en-GB"/>
        </w:rPr>
        <w:t xml:space="preserve">, </w:t>
      </w:r>
      <w:r w:rsidRPr="009B2B5B">
        <w:rPr>
          <w:rFonts w:ascii="Arial" w:hAnsi="Arial" w:cs="Arial"/>
          <w:kern w:val="2"/>
          <w:sz w:val="22"/>
          <w:szCs w:val="22"/>
          <w:lang w:val="en-GB"/>
        </w:rPr>
        <w:t xml:space="preserve">Founder Coordinator, </w:t>
      </w:r>
      <w:bookmarkStart w:id="7" w:name="OLE_LINK49"/>
      <w:bookmarkStart w:id="8" w:name="OLE_LINK50"/>
      <w:r w:rsidRPr="009B2B5B">
        <w:rPr>
          <w:rFonts w:ascii="Arial" w:hAnsi="Arial" w:cs="Arial"/>
          <w:kern w:val="2"/>
          <w:sz w:val="22"/>
          <w:szCs w:val="22"/>
          <w:lang w:val="en-GB"/>
        </w:rPr>
        <w:t>Vital Actions for Sustainable Development</w:t>
      </w:r>
      <w:bookmarkEnd w:id="7"/>
      <w:bookmarkEnd w:id="8"/>
      <w:r w:rsidRPr="009B2B5B">
        <w:rPr>
          <w:rFonts w:ascii="Arial" w:hAnsi="Arial" w:cs="Arial"/>
          <w:kern w:val="2"/>
          <w:sz w:val="22"/>
          <w:szCs w:val="22"/>
          <w:lang w:val="en-GB"/>
        </w:rPr>
        <w:t xml:space="preserve"> [AVD]</w:t>
      </w:r>
      <w:r w:rsidR="00680298" w:rsidRPr="009B2B5B">
        <w:rPr>
          <w:rFonts w:ascii="Arial" w:hAnsi="Arial" w:cs="Arial"/>
          <w:kern w:val="2"/>
          <w:sz w:val="22"/>
          <w:szCs w:val="22"/>
          <w:lang w:val="en-GB"/>
        </w:rPr>
        <w:t xml:space="preserve">, </w:t>
      </w:r>
      <w:proofErr w:type="spellStart"/>
      <w:r w:rsidRPr="009B2B5B">
        <w:rPr>
          <w:rFonts w:ascii="Arial" w:hAnsi="Arial" w:cs="Arial"/>
          <w:kern w:val="2"/>
          <w:sz w:val="22"/>
          <w:szCs w:val="22"/>
          <w:lang w:val="en-GB"/>
        </w:rPr>
        <w:t>Camaroon</w:t>
      </w:r>
      <w:proofErr w:type="spellEnd"/>
    </w:p>
    <w:p w:rsidR="00680298" w:rsidRPr="009B2B5B" w:rsidRDefault="00A34C94" w:rsidP="008C011C">
      <w:pPr>
        <w:pStyle w:val="ListParagraph"/>
        <w:numPr>
          <w:ilvl w:val="0"/>
          <w:numId w:val="1"/>
        </w:numPr>
        <w:tabs>
          <w:tab w:val="left" w:pos="-1071"/>
          <w:tab w:val="left" w:pos="-720"/>
          <w:tab w:val="left" w:pos="0"/>
          <w:tab w:val="left" w:pos="339"/>
          <w:tab w:val="left" w:pos="1440"/>
          <w:tab w:val="left" w:pos="4536"/>
        </w:tabs>
        <w:spacing w:line="360" w:lineRule="auto"/>
        <w:rPr>
          <w:rFonts w:ascii="Arial" w:hAnsi="Arial" w:cs="Arial"/>
          <w:kern w:val="2"/>
          <w:sz w:val="22"/>
          <w:szCs w:val="22"/>
          <w:lang w:val="fr-FR"/>
        </w:rPr>
      </w:pPr>
      <w:bookmarkStart w:id="9" w:name="OLE_LINK52"/>
      <w:bookmarkStart w:id="10" w:name="OLE_LINK53"/>
      <w:r w:rsidRPr="00A34C94">
        <w:rPr>
          <w:rFonts w:ascii="Arial" w:hAnsi="Arial" w:cs="Arial"/>
          <w:kern w:val="2"/>
          <w:sz w:val="22"/>
          <w:szCs w:val="22"/>
          <w:lang w:val="fr-FR"/>
        </w:rPr>
        <w:t xml:space="preserve">Christian </w:t>
      </w:r>
      <w:proofErr w:type="spellStart"/>
      <w:r w:rsidRPr="00A34C94">
        <w:rPr>
          <w:rFonts w:ascii="Arial" w:hAnsi="Arial" w:cs="Arial"/>
          <w:kern w:val="2"/>
          <w:sz w:val="22"/>
          <w:szCs w:val="22"/>
          <w:lang w:val="fr-FR"/>
        </w:rPr>
        <w:t>Vanizette</w:t>
      </w:r>
      <w:proofErr w:type="spellEnd"/>
      <w:r w:rsidR="00680298" w:rsidRPr="009B2B5B">
        <w:rPr>
          <w:rFonts w:ascii="Arial" w:hAnsi="Arial" w:cs="Arial"/>
          <w:kern w:val="2"/>
          <w:sz w:val="22"/>
          <w:szCs w:val="22"/>
          <w:lang w:val="fr-FR"/>
        </w:rPr>
        <w:t>,</w:t>
      </w:r>
      <w:r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kern w:val="2"/>
          <w:sz w:val="22"/>
          <w:szCs w:val="22"/>
          <w:lang w:val="fr-FR"/>
        </w:rPr>
        <w:t>MakeSense</w:t>
      </w:r>
      <w:proofErr w:type="spellEnd"/>
      <w:r>
        <w:rPr>
          <w:rFonts w:ascii="Arial" w:hAnsi="Arial" w:cs="Arial"/>
          <w:kern w:val="2"/>
          <w:sz w:val="22"/>
          <w:szCs w:val="22"/>
          <w:lang w:val="fr-FR"/>
        </w:rPr>
        <w:t>, France</w:t>
      </w:r>
      <w:bookmarkEnd w:id="9"/>
      <w:bookmarkEnd w:id="10"/>
      <w:r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  <w:r w:rsidR="00680298" w:rsidRPr="009B2B5B">
        <w:rPr>
          <w:rFonts w:ascii="Arial" w:hAnsi="Arial" w:cs="Arial"/>
          <w:kern w:val="2"/>
          <w:sz w:val="22"/>
          <w:szCs w:val="22"/>
          <w:lang w:val="fr-FR"/>
        </w:rPr>
        <w:t xml:space="preserve"> </w:t>
      </w:r>
      <w:r w:rsidR="00680298" w:rsidRPr="009B2B5B">
        <w:rPr>
          <w:rFonts w:ascii="Arial" w:hAnsi="Arial" w:cs="Arial"/>
          <w:kern w:val="2"/>
          <w:sz w:val="22"/>
          <w:szCs w:val="22"/>
          <w:lang w:val="fr-FR"/>
        </w:rPr>
        <w:tab/>
      </w:r>
    </w:p>
    <w:p w:rsidR="00680298" w:rsidRPr="00861008" w:rsidRDefault="00511A4E" w:rsidP="00680298">
      <w:pPr>
        <w:pStyle w:val="ListParagraph"/>
        <w:numPr>
          <w:ilvl w:val="0"/>
          <w:numId w:val="1"/>
        </w:numPr>
        <w:tabs>
          <w:tab w:val="left" w:pos="-1071"/>
          <w:tab w:val="left" w:pos="-720"/>
          <w:tab w:val="left" w:pos="0"/>
          <w:tab w:val="left" w:pos="339"/>
          <w:tab w:val="left" w:pos="1440"/>
          <w:tab w:val="left" w:pos="4536"/>
        </w:tabs>
        <w:spacing w:line="360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  <w:lang w:val="en-GB"/>
        </w:rPr>
        <w:t xml:space="preserve">Xiang </w:t>
      </w:r>
      <w:proofErr w:type="spellStart"/>
      <w:r>
        <w:rPr>
          <w:rFonts w:ascii="Arial" w:hAnsi="Arial" w:cs="Arial"/>
          <w:kern w:val="2"/>
          <w:sz w:val="22"/>
          <w:szCs w:val="22"/>
          <w:lang w:val="en-GB"/>
        </w:rPr>
        <w:t>Junyi</w:t>
      </w:r>
      <w:proofErr w:type="spellEnd"/>
      <w:r>
        <w:rPr>
          <w:rFonts w:ascii="Arial" w:hAnsi="Arial" w:cs="Arial"/>
          <w:kern w:val="2"/>
          <w:sz w:val="22"/>
          <w:szCs w:val="22"/>
          <w:lang w:val="en-GB"/>
        </w:rPr>
        <w:t xml:space="preserve">, </w:t>
      </w:r>
      <w:r w:rsidRPr="00511A4E">
        <w:rPr>
          <w:rFonts w:ascii="Arial" w:hAnsi="Arial" w:cs="Arial"/>
          <w:kern w:val="2"/>
          <w:sz w:val="22"/>
          <w:szCs w:val="22"/>
          <w:lang w:val="en-GB"/>
        </w:rPr>
        <w:t>Experimental High School Attached to Beijing Normal University</w:t>
      </w:r>
      <w:r w:rsidR="00680298" w:rsidRPr="00861008">
        <w:rPr>
          <w:rFonts w:ascii="Arial" w:hAnsi="Arial" w:cs="Arial"/>
          <w:kern w:val="2"/>
          <w:sz w:val="22"/>
          <w:szCs w:val="22"/>
          <w:lang w:val="en-GB"/>
        </w:rPr>
        <w:t xml:space="preserve">, </w:t>
      </w:r>
      <w:r>
        <w:rPr>
          <w:rFonts w:ascii="Arial" w:hAnsi="Arial" w:cs="Arial" w:hint="eastAsia"/>
          <w:kern w:val="2"/>
          <w:sz w:val="22"/>
          <w:szCs w:val="22"/>
          <w:lang w:val="en-GB" w:eastAsia="zh-CN"/>
        </w:rPr>
        <w:t>Chin</w:t>
      </w:r>
      <w:r>
        <w:rPr>
          <w:rFonts w:ascii="Arial" w:hAnsi="Arial" w:cs="Arial"/>
          <w:kern w:val="2"/>
          <w:sz w:val="22"/>
          <w:szCs w:val="22"/>
          <w:lang w:val="en-GB" w:eastAsia="zh-CN"/>
        </w:rPr>
        <w:t>a</w:t>
      </w:r>
    </w:p>
    <w:p w:rsidR="00680298" w:rsidRDefault="00511A4E" w:rsidP="00680298">
      <w:pPr>
        <w:pStyle w:val="ListParagraph"/>
        <w:numPr>
          <w:ilvl w:val="0"/>
          <w:numId w:val="1"/>
        </w:numPr>
        <w:tabs>
          <w:tab w:val="left" w:pos="-1071"/>
          <w:tab w:val="left" w:pos="-720"/>
          <w:tab w:val="left" w:pos="0"/>
          <w:tab w:val="left" w:pos="339"/>
          <w:tab w:val="left" w:pos="1440"/>
          <w:tab w:val="left" w:pos="4536"/>
        </w:tabs>
        <w:spacing w:line="360" w:lineRule="auto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Ren Yifang, President of Millenn</w:t>
      </w:r>
      <w:r w:rsidR="004D62B0">
        <w:rPr>
          <w:rFonts w:ascii="Arial" w:hAnsi="Arial" w:cs="Arial"/>
          <w:kern w:val="2"/>
          <w:sz w:val="22"/>
          <w:szCs w:val="22"/>
        </w:rPr>
        <w:t>ials Energy, France</w:t>
      </w:r>
    </w:p>
    <w:p w:rsidR="00680298" w:rsidRDefault="00680298" w:rsidP="00680298">
      <w:pPr>
        <w:rPr>
          <w:rFonts w:ascii="Arial" w:hAnsi="Arial" w:cs="Arial"/>
          <w:kern w:val="2"/>
          <w:sz w:val="22"/>
          <w:szCs w:val="22"/>
        </w:rPr>
      </w:pPr>
      <w:bookmarkStart w:id="11" w:name="_GoBack"/>
      <w:bookmarkEnd w:id="11"/>
    </w:p>
    <w:p w:rsidR="008D6B3F" w:rsidRPr="00D942CE" w:rsidRDefault="00680298" w:rsidP="00B6359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007DB0">
        <w:rPr>
          <w:rFonts w:ascii="Arial" w:hAnsi="Arial" w:cs="Arial"/>
          <w:color w:val="000000"/>
          <w:sz w:val="22"/>
          <w:szCs w:val="22"/>
          <w:lang w:val="en-US"/>
        </w:rPr>
        <w:t xml:space="preserve">The side event, </w:t>
      </w:r>
      <w:r w:rsidR="008D6B3F" w:rsidRPr="00007DB0">
        <w:rPr>
          <w:rFonts w:ascii="Arial" w:hAnsi="Arial" w:cs="Arial"/>
          <w:color w:val="000000"/>
          <w:sz w:val="22"/>
          <w:szCs w:val="22"/>
          <w:lang w:val="en-US"/>
        </w:rPr>
        <w:t>organized</w:t>
      </w:r>
      <w:r w:rsidRPr="00007DB0">
        <w:rPr>
          <w:rFonts w:ascii="Arial" w:hAnsi="Arial" w:cs="Arial"/>
          <w:color w:val="000000"/>
          <w:sz w:val="22"/>
          <w:szCs w:val="22"/>
          <w:lang w:val="en-US"/>
        </w:rPr>
        <w:t xml:space="preserve"> by </w:t>
      </w:r>
      <w:r w:rsidR="008D6B3F">
        <w:rPr>
          <w:rFonts w:ascii="Arial" w:hAnsi="Arial" w:cs="Arial" w:hint="eastAsia"/>
          <w:color w:val="000000"/>
          <w:sz w:val="22"/>
          <w:szCs w:val="22"/>
          <w:lang w:val="en-US"/>
        </w:rPr>
        <w:t>Mi</w:t>
      </w:r>
      <w:r w:rsidR="00750E27">
        <w:rPr>
          <w:rFonts w:ascii="Arial" w:hAnsi="Arial" w:cs="Arial"/>
          <w:color w:val="000000"/>
          <w:sz w:val="22"/>
          <w:szCs w:val="22"/>
          <w:lang w:val="en-US"/>
        </w:rPr>
        <w:t xml:space="preserve">llennials Energy, inviting speakers from different sectors, </w:t>
      </w:r>
      <w:r w:rsidR="008D6B3F">
        <w:rPr>
          <w:rFonts w:ascii="Arial" w:hAnsi="Arial" w:cs="Arial"/>
          <w:color w:val="000000"/>
          <w:sz w:val="22"/>
          <w:szCs w:val="22"/>
          <w:lang w:val="en-US"/>
        </w:rPr>
        <w:t xml:space="preserve">will </w:t>
      </w:r>
      <w:r w:rsidR="00750E27">
        <w:rPr>
          <w:rFonts w:ascii="Arial" w:hAnsi="Arial" w:cs="Arial"/>
          <w:color w:val="000000"/>
          <w:sz w:val="22"/>
          <w:szCs w:val="22"/>
          <w:lang w:val="en-US"/>
        </w:rPr>
        <w:t xml:space="preserve">discuss youth’s role in enhancing children </w:t>
      </w:r>
      <w:r w:rsidR="00D942CE">
        <w:rPr>
          <w:rFonts w:ascii="Arial" w:hAnsi="Arial" w:cs="Arial"/>
          <w:color w:val="000000"/>
          <w:sz w:val="22"/>
          <w:szCs w:val="22"/>
          <w:lang w:val="en-US"/>
        </w:rPr>
        <w:t>right</w:t>
      </w:r>
      <w:r w:rsidR="00510822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="00DE3A72">
        <w:rPr>
          <w:rFonts w:ascii="Microsoft YaHei" w:eastAsia="Microsoft YaHei" w:hAnsi="Microsoft YaHei" w:cs="Microsoft YaHei" w:hint="eastAsia"/>
          <w:color w:val="000000"/>
          <w:sz w:val="22"/>
          <w:szCs w:val="22"/>
          <w:lang w:val="en-US" w:eastAsia="zh-CN"/>
        </w:rPr>
        <w:t>,</w:t>
      </w:r>
      <w:r w:rsidR="00DE3A72">
        <w:rPr>
          <w:rFonts w:ascii="Microsoft YaHei" w:eastAsia="Microsoft YaHei" w:hAnsi="Microsoft YaHei" w:cs="Microsoft YaHei"/>
          <w:color w:val="000000"/>
          <w:sz w:val="22"/>
          <w:szCs w:val="22"/>
          <w:lang w:val="en-US" w:eastAsia="zh-CN"/>
        </w:rPr>
        <w:t xml:space="preserve"> </w:t>
      </w:r>
      <w:r w:rsidR="00D942CE" w:rsidRPr="00D942CE">
        <w:rPr>
          <w:rFonts w:ascii="Arial" w:hAnsi="Arial" w:cs="Arial" w:hint="eastAsia"/>
          <w:color w:val="000000"/>
          <w:sz w:val="22"/>
          <w:szCs w:val="22"/>
          <w:lang w:val="en-US"/>
        </w:rPr>
        <w:t>sh</w:t>
      </w:r>
      <w:r w:rsidR="00D942CE" w:rsidRPr="00D942CE">
        <w:rPr>
          <w:rFonts w:ascii="Arial" w:hAnsi="Arial" w:cs="Arial"/>
          <w:color w:val="000000"/>
          <w:sz w:val="22"/>
          <w:szCs w:val="22"/>
          <w:lang w:val="en-US"/>
        </w:rPr>
        <w:t>aring</w:t>
      </w:r>
      <w:r w:rsidR="00D942CE">
        <w:rPr>
          <w:rFonts w:ascii="Arial" w:hAnsi="Arial" w:cs="Arial"/>
          <w:color w:val="000000"/>
          <w:sz w:val="22"/>
          <w:szCs w:val="22"/>
          <w:lang w:val="en-US"/>
        </w:rPr>
        <w:t xml:space="preserve"> good cases from different count</w:t>
      </w:r>
      <w:r w:rsidR="004F15CE">
        <w:rPr>
          <w:rFonts w:ascii="Arial" w:hAnsi="Arial" w:cs="Arial"/>
          <w:color w:val="000000"/>
          <w:sz w:val="22"/>
          <w:szCs w:val="22"/>
          <w:lang w:val="en-US"/>
        </w:rPr>
        <w:t>ries that peer education protect</w:t>
      </w:r>
      <w:r w:rsidR="00D942C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0A7587">
        <w:rPr>
          <w:rFonts w:ascii="Arial" w:hAnsi="Arial" w:cs="Arial"/>
          <w:color w:val="000000"/>
          <w:sz w:val="22"/>
          <w:szCs w:val="22"/>
          <w:lang w:val="en-US"/>
        </w:rPr>
        <w:t xml:space="preserve">children </w:t>
      </w:r>
      <w:r w:rsidR="00D942CE">
        <w:rPr>
          <w:rFonts w:ascii="Arial" w:hAnsi="Arial" w:cs="Arial"/>
          <w:color w:val="000000"/>
          <w:sz w:val="22"/>
          <w:szCs w:val="22"/>
          <w:lang w:val="en-US"/>
        </w:rPr>
        <w:t>right in their own community.</w:t>
      </w:r>
    </w:p>
    <w:p w:rsidR="00F33F12" w:rsidRPr="00DE3A72" w:rsidRDefault="00F33F12" w:rsidP="0068029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80298" w:rsidRPr="00423A92" w:rsidRDefault="00B62558" w:rsidP="0068029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B62558">
        <w:rPr>
          <w:rFonts w:ascii="Arial" w:hAnsi="Arial" w:cs="Arial"/>
          <w:color w:val="000000"/>
          <w:sz w:val="22"/>
          <w:szCs w:val="22"/>
          <w:lang w:val="en-US"/>
        </w:rPr>
        <w:t>Peer education is the teaching or sharing of health information, values and behavior in educating others who may share similar social backgrounds or life experiences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3D4BF5" w:rsidRPr="003D4BF5">
        <w:t xml:space="preserve"> </w:t>
      </w:r>
      <w:r w:rsidR="00DF5B1C">
        <w:rPr>
          <w:rFonts w:ascii="Arial" w:hAnsi="Arial" w:cs="Arial" w:hint="eastAsia"/>
          <w:color w:val="000000"/>
          <w:sz w:val="22"/>
          <w:szCs w:val="22"/>
          <w:lang w:val="en-US" w:eastAsia="zh-CN"/>
        </w:rPr>
        <w:t>S</w:t>
      </w:r>
      <w:r w:rsidR="00DF5B1C" w:rsidRPr="003D4BF5">
        <w:rPr>
          <w:rFonts w:ascii="Arial" w:hAnsi="Arial" w:cs="Arial"/>
          <w:color w:val="000000"/>
          <w:sz w:val="22"/>
          <w:szCs w:val="22"/>
          <w:lang w:val="en-US"/>
        </w:rPr>
        <w:t>ocial</w:t>
      </w:r>
      <w:r w:rsidR="003D4BF5" w:rsidRPr="003D4BF5">
        <w:rPr>
          <w:rFonts w:ascii="Arial" w:hAnsi="Arial" w:cs="Arial"/>
          <w:color w:val="000000"/>
          <w:sz w:val="22"/>
          <w:szCs w:val="22"/>
          <w:lang w:val="en-US"/>
        </w:rPr>
        <w:t xml:space="preserve"> Learning Theory asserts that people serve as models of human behavior, and some people</w:t>
      </w:r>
      <w:r w:rsidR="00DF5B1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3D4BF5" w:rsidRPr="003D4BF5">
        <w:rPr>
          <w:rFonts w:ascii="Arial" w:hAnsi="Arial" w:cs="Arial"/>
          <w:color w:val="000000"/>
          <w:sz w:val="22"/>
          <w:szCs w:val="22"/>
          <w:lang w:val="en-US"/>
        </w:rPr>
        <w:t>are capable of eliciting behavioral change in certain individuals, based on the individual's value and interpretation system</w:t>
      </w:r>
      <w:r w:rsidR="00423A92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1F16D3">
        <w:rPr>
          <w:rFonts w:ascii="Arial" w:hAnsi="Arial" w:cs="Arial"/>
          <w:color w:val="000000"/>
          <w:sz w:val="22"/>
          <w:szCs w:val="22"/>
          <w:lang w:val="en-US"/>
        </w:rPr>
        <w:t>Especi</w:t>
      </w:r>
      <w:r w:rsidR="001F16D3">
        <w:rPr>
          <w:rFonts w:ascii="Arial" w:hAnsi="Arial" w:cs="Arial" w:hint="eastAsia"/>
          <w:color w:val="000000"/>
          <w:sz w:val="22"/>
          <w:szCs w:val="22"/>
          <w:lang w:val="en-US" w:eastAsia="zh-CN"/>
        </w:rPr>
        <w:t>a</w:t>
      </w:r>
      <w:r w:rsidR="001F16D3">
        <w:rPr>
          <w:rFonts w:ascii="Arial" w:hAnsi="Arial" w:cs="Arial"/>
          <w:color w:val="000000"/>
          <w:sz w:val="22"/>
          <w:szCs w:val="22"/>
          <w:lang w:val="en-US" w:eastAsia="zh-CN"/>
        </w:rPr>
        <w:t xml:space="preserve">lly in public health area, </w:t>
      </w:r>
      <w:r w:rsidR="001F16D3">
        <w:rPr>
          <w:rFonts w:ascii="Arial" w:hAnsi="Arial" w:cs="Arial"/>
          <w:color w:val="000000"/>
          <w:sz w:val="22"/>
          <w:szCs w:val="22"/>
          <w:lang w:val="en-US"/>
        </w:rPr>
        <w:t>p</w:t>
      </w:r>
      <w:r w:rsidR="00423A92" w:rsidRPr="00423A92">
        <w:rPr>
          <w:rFonts w:ascii="Arial" w:hAnsi="Arial" w:cs="Arial"/>
          <w:color w:val="000000"/>
          <w:sz w:val="22"/>
          <w:szCs w:val="22"/>
          <w:lang w:val="en-US"/>
        </w:rPr>
        <w:t xml:space="preserve">eer educators can help raise awareness, provide accurate information, and help their classmates develop skills to change </w:t>
      </w:r>
      <w:r w:rsidR="00371BB7" w:rsidRPr="00423A92">
        <w:rPr>
          <w:rFonts w:ascii="Arial" w:hAnsi="Arial" w:cs="Arial"/>
          <w:color w:val="000000"/>
          <w:sz w:val="22"/>
          <w:szCs w:val="22"/>
          <w:lang w:val="en-US"/>
        </w:rPr>
        <w:t>behavior</w:t>
      </w:r>
      <w:r w:rsidR="00423A92" w:rsidRPr="00423A92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3D4BF5" w:rsidRPr="00423A92" w:rsidRDefault="003D4BF5" w:rsidP="0068029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0D7EB1" w:rsidRPr="00A27714" w:rsidRDefault="000D7EB1" w:rsidP="00A277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Panel discussion will explore:</w:t>
      </w:r>
    </w:p>
    <w:p w:rsidR="000D7EB1" w:rsidRPr="000D7EB1" w:rsidRDefault="00E72983" w:rsidP="003454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0D7EB1" w:rsidRPr="000D7EB1">
        <w:rPr>
          <w:rFonts w:ascii="Arial" w:hAnsi="Arial" w:cs="Arial"/>
          <w:color w:val="000000"/>
          <w:sz w:val="22"/>
          <w:szCs w:val="22"/>
          <w:lang w:val="en-US"/>
        </w:rPr>
        <w:t xml:space="preserve">he role that peer education plays in protecting the </w:t>
      </w:r>
      <w:r w:rsidR="000D7EB1">
        <w:rPr>
          <w:rFonts w:ascii="Arial" w:hAnsi="Arial" w:cs="Arial"/>
          <w:color w:val="000000"/>
          <w:sz w:val="22"/>
          <w:szCs w:val="22"/>
          <w:lang w:val="en-US"/>
        </w:rPr>
        <w:t xml:space="preserve">right of children and young people, like </w:t>
      </w:r>
      <w:r w:rsidR="000D7EB1" w:rsidRPr="000D7EB1">
        <w:rPr>
          <w:rFonts w:ascii="Arial" w:hAnsi="Arial" w:cs="Arial"/>
          <w:color w:val="000000"/>
          <w:sz w:val="22"/>
          <w:szCs w:val="22"/>
          <w:lang w:val="en-US"/>
        </w:rPr>
        <w:t>sexual and reproductive heal</w:t>
      </w:r>
      <w:r w:rsidR="000D7EB1">
        <w:rPr>
          <w:rFonts w:ascii="Arial" w:hAnsi="Arial" w:cs="Arial"/>
          <w:color w:val="000000"/>
          <w:sz w:val="22"/>
          <w:szCs w:val="22"/>
          <w:lang w:val="en-US"/>
        </w:rPr>
        <w:t xml:space="preserve">th right, </w:t>
      </w:r>
      <w:r w:rsidR="000D7EB1" w:rsidRPr="000D7EB1">
        <w:rPr>
          <w:rFonts w:ascii="Arial" w:hAnsi="Arial" w:cs="Arial"/>
          <w:color w:val="000000"/>
          <w:sz w:val="22"/>
          <w:szCs w:val="22"/>
          <w:lang w:val="en-US"/>
        </w:rPr>
        <w:t>life skills</w:t>
      </w:r>
      <w:r w:rsidR="000D7EB1">
        <w:rPr>
          <w:rFonts w:ascii="Arial" w:hAnsi="Arial" w:cs="Arial"/>
          <w:color w:val="000000"/>
          <w:sz w:val="22"/>
          <w:szCs w:val="22"/>
          <w:lang w:val="en-US"/>
        </w:rPr>
        <w:t xml:space="preserve"> training right.</w:t>
      </w:r>
    </w:p>
    <w:p w:rsidR="000D7EB1" w:rsidRPr="00A27714" w:rsidRDefault="00E72983" w:rsidP="003454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H</w:t>
      </w:r>
      <w:r w:rsidR="000D7EB1" w:rsidRPr="000D7EB1">
        <w:rPr>
          <w:rFonts w:ascii="Arial" w:hAnsi="Arial" w:cs="Arial"/>
          <w:color w:val="000000"/>
          <w:sz w:val="22"/>
          <w:szCs w:val="22"/>
          <w:lang w:val="en-US"/>
        </w:rPr>
        <w:t xml:space="preserve">ow peer education relates to other strategies that are essential to a comprehensive </w:t>
      </w:r>
      <w:r w:rsidR="00B576D4">
        <w:rPr>
          <w:rFonts w:ascii="Arial" w:hAnsi="Arial" w:cs="Arial"/>
          <w:color w:val="000000"/>
          <w:sz w:val="22"/>
          <w:szCs w:val="22"/>
          <w:lang w:val="en-US"/>
        </w:rPr>
        <w:t>children right protection program.</w:t>
      </w:r>
    </w:p>
    <w:p w:rsidR="000D7EB1" w:rsidRPr="000D7EB1" w:rsidRDefault="00E72983" w:rsidP="003454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</w:t>
      </w:r>
      <w:r w:rsidR="000D7EB1" w:rsidRPr="000D7EB1">
        <w:rPr>
          <w:rFonts w:ascii="Arial" w:hAnsi="Arial" w:cs="Arial"/>
          <w:color w:val="000000"/>
          <w:sz w:val="22"/>
          <w:szCs w:val="22"/>
          <w:lang w:val="en-US"/>
        </w:rPr>
        <w:t>he key factors that need to be taken into account before deciding to do peer education.</w:t>
      </w:r>
    </w:p>
    <w:p w:rsidR="00F33F12" w:rsidRPr="00007DB0" w:rsidRDefault="00F33F12" w:rsidP="0068029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80298" w:rsidRPr="00007DB0" w:rsidRDefault="00680298" w:rsidP="0068029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007DB0">
        <w:rPr>
          <w:rFonts w:ascii="Arial" w:hAnsi="Arial" w:cs="Arial"/>
          <w:color w:val="000000"/>
          <w:sz w:val="22"/>
          <w:szCs w:val="22"/>
          <w:lang w:val="en-US"/>
        </w:rPr>
        <w:t xml:space="preserve">Referring specifically to the examples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of </w:t>
      </w:r>
      <w:r w:rsidRPr="00007DB0">
        <w:rPr>
          <w:rFonts w:ascii="Arial" w:hAnsi="Arial" w:cs="Arial"/>
          <w:color w:val="000000"/>
          <w:sz w:val="22"/>
          <w:szCs w:val="22"/>
          <w:lang w:val="en-US"/>
        </w:rPr>
        <w:t xml:space="preserve">recent events, including the </w:t>
      </w:r>
      <w:r w:rsidR="0070108B">
        <w:rPr>
          <w:rFonts w:ascii="Arial" w:hAnsi="Arial" w:cs="Arial"/>
          <w:color w:val="000000"/>
          <w:sz w:val="22"/>
          <w:szCs w:val="22"/>
          <w:lang w:val="en-US"/>
        </w:rPr>
        <w:t xml:space="preserve">SOS Children’s </w:t>
      </w:r>
      <w:proofErr w:type="spellStart"/>
      <w:r w:rsidR="0070108B">
        <w:rPr>
          <w:rFonts w:ascii="Arial" w:hAnsi="Arial" w:cs="Arial"/>
          <w:color w:val="000000"/>
          <w:sz w:val="22"/>
          <w:szCs w:val="22"/>
          <w:lang w:val="en-US"/>
        </w:rPr>
        <w:t>Villiages</w:t>
      </w:r>
      <w:proofErr w:type="spellEnd"/>
      <w:r w:rsidR="0070108B">
        <w:rPr>
          <w:rFonts w:ascii="Arial" w:hAnsi="Arial" w:cs="Arial"/>
          <w:color w:val="000000"/>
          <w:sz w:val="22"/>
          <w:szCs w:val="22"/>
          <w:lang w:val="en-US"/>
        </w:rPr>
        <w:t xml:space="preserve"> cases in China, </w:t>
      </w:r>
      <w:proofErr w:type="spellStart"/>
      <w:r w:rsidR="0070108B">
        <w:rPr>
          <w:rFonts w:ascii="Arial" w:hAnsi="Arial" w:cs="Arial"/>
          <w:color w:val="000000"/>
          <w:sz w:val="22"/>
          <w:szCs w:val="22"/>
          <w:lang w:val="en-US"/>
        </w:rPr>
        <w:t>MakeSense</w:t>
      </w:r>
      <w:proofErr w:type="spellEnd"/>
      <w:r w:rsidR="0070108B">
        <w:rPr>
          <w:rFonts w:ascii="Arial" w:hAnsi="Arial" w:cs="Arial"/>
          <w:color w:val="000000"/>
          <w:sz w:val="22"/>
          <w:szCs w:val="22"/>
          <w:lang w:val="en-US"/>
        </w:rPr>
        <w:t xml:space="preserve"> social innovation education program in France, and </w:t>
      </w:r>
      <w:r w:rsidR="0070108B" w:rsidRPr="00A27714">
        <w:rPr>
          <w:rFonts w:ascii="Arial" w:hAnsi="Arial" w:cs="Arial"/>
          <w:color w:val="000000"/>
          <w:sz w:val="22"/>
          <w:szCs w:val="22"/>
          <w:lang w:val="en-US"/>
        </w:rPr>
        <w:t xml:space="preserve">Vital Actions for Sustainable Development’s capacity building program on HIV/AIDs, </w:t>
      </w:r>
      <w:r w:rsidRPr="00007DB0">
        <w:rPr>
          <w:rFonts w:ascii="Arial" w:hAnsi="Arial" w:cs="Arial"/>
          <w:color w:val="000000"/>
          <w:sz w:val="22"/>
          <w:szCs w:val="22"/>
          <w:lang w:val="en-US"/>
        </w:rPr>
        <w:t xml:space="preserve">participants will discuss the limits and opportunities </w:t>
      </w:r>
      <w:r w:rsidR="0070108B">
        <w:rPr>
          <w:rFonts w:ascii="Arial" w:hAnsi="Arial" w:cs="Arial"/>
          <w:color w:val="000000"/>
          <w:sz w:val="22"/>
          <w:szCs w:val="22"/>
          <w:lang w:val="en-US"/>
        </w:rPr>
        <w:t xml:space="preserve">peer education present for children </w:t>
      </w:r>
      <w:r w:rsidRPr="00007DB0">
        <w:rPr>
          <w:rFonts w:ascii="Arial" w:hAnsi="Arial" w:cs="Arial"/>
          <w:color w:val="000000"/>
          <w:sz w:val="22"/>
          <w:szCs w:val="22"/>
          <w:lang w:val="en-US"/>
        </w:rPr>
        <w:t xml:space="preserve">rights </w:t>
      </w:r>
      <w:r w:rsidR="0070108B">
        <w:rPr>
          <w:rFonts w:ascii="Arial" w:hAnsi="Arial" w:cs="Arial"/>
          <w:color w:val="000000"/>
          <w:sz w:val="22"/>
          <w:szCs w:val="22"/>
          <w:lang w:val="en-US"/>
        </w:rPr>
        <w:t xml:space="preserve">protection and promotion </w:t>
      </w:r>
      <w:r w:rsidRPr="00007DB0">
        <w:rPr>
          <w:rFonts w:ascii="Arial" w:hAnsi="Arial" w:cs="Arial"/>
          <w:color w:val="000000"/>
          <w:sz w:val="22"/>
          <w:szCs w:val="22"/>
          <w:lang w:val="en-US"/>
        </w:rPr>
        <w:t>in the host countries.</w:t>
      </w:r>
    </w:p>
    <w:p w:rsidR="00680298" w:rsidRPr="00A27714" w:rsidRDefault="00680298" w:rsidP="00A277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80298" w:rsidRPr="00A27714" w:rsidRDefault="00680298" w:rsidP="00A277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80298" w:rsidRDefault="00680298" w:rsidP="00680298">
      <w:pPr>
        <w:rPr>
          <w:rFonts w:ascii="Arial" w:hAnsi="Arial" w:cs="Arial"/>
          <w:kern w:val="2"/>
          <w:sz w:val="22"/>
          <w:szCs w:val="22"/>
        </w:rPr>
      </w:pPr>
    </w:p>
    <w:p w:rsidR="00680298" w:rsidRPr="006E2A05" w:rsidRDefault="00680298" w:rsidP="00680298">
      <w:pPr>
        <w:rPr>
          <w:rFonts w:ascii="Arial" w:hAnsi="Arial" w:cs="Arial"/>
          <w:sz w:val="22"/>
          <w:szCs w:val="22"/>
        </w:rPr>
      </w:pPr>
      <w:r w:rsidRPr="006E2A05">
        <w:rPr>
          <w:rFonts w:ascii="Arial" w:hAnsi="Arial" w:cs="Arial"/>
          <w:kern w:val="2"/>
          <w:sz w:val="22"/>
          <w:szCs w:val="22"/>
        </w:rPr>
        <w:t xml:space="preserve">             </w:t>
      </w:r>
    </w:p>
    <w:p w:rsidR="00EE0437" w:rsidRDefault="00EE0437"/>
    <w:sectPr w:rsidR="00EE0437" w:rsidSect="00DD441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02F8"/>
    <w:multiLevelType w:val="hybridMultilevel"/>
    <w:tmpl w:val="31004C0E"/>
    <w:lvl w:ilvl="0" w:tplc="041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722A33"/>
    <w:multiLevelType w:val="hybridMultilevel"/>
    <w:tmpl w:val="2C12F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98"/>
    <w:rsid w:val="00035C37"/>
    <w:rsid w:val="000A6804"/>
    <w:rsid w:val="000A7587"/>
    <w:rsid w:val="000D7EB1"/>
    <w:rsid w:val="00136605"/>
    <w:rsid w:val="00177E7A"/>
    <w:rsid w:val="001F16D3"/>
    <w:rsid w:val="002C042B"/>
    <w:rsid w:val="002D1ABA"/>
    <w:rsid w:val="003225F1"/>
    <w:rsid w:val="00345470"/>
    <w:rsid w:val="00371BB7"/>
    <w:rsid w:val="003D4BF5"/>
    <w:rsid w:val="00423A92"/>
    <w:rsid w:val="004D62B0"/>
    <w:rsid w:val="004F15CE"/>
    <w:rsid w:val="00510822"/>
    <w:rsid w:val="00511A4E"/>
    <w:rsid w:val="005219F7"/>
    <w:rsid w:val="00574310"/>
    <w:rsid w:val="00652DA3"/>
    <w:rsid w:val="00680298"/>
    <w:rsid w:val="0070108B"/>
    <w:rsid w:val="00750E27"/>
    <w:rsid w:val="008D6B3F"/>
    <w:rsid w:val="008E217C"/>
    <w:rsid w:val="009B2B5B"/>
    <w:rsid w:val="00A1704F"/>
    <w:rsid w:val="00A27714"/>
    <w:rsid w:val="00A34C94"/>
    <w:rsid w:val="00AA0480"/>
    <w:rsid w:val="00B576D4"/>
    <w:rsid w:val="00B6179D"/>
    <w:rsid w:val="00B62558"/>
    <w:rsid w:val="00B63591"/>
    <w:rsid w:val="00C34E90"/>
    <w:rsid w:val="00D942CE"/>
    <w:rsid w:val="00DE3A72"/>
    <w:rsid w:val="00DF5B1C"/>
    <w:rsid w:val="00E62A49"/>
    <w:rsid w:val="00E72983"/>
    <w:rsid w:val="00EE0437"/>
    <w:rsid w:val="00F3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D3F44-1F1C-4342-A275-BD617914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2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2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298"/>
    <w:pPr>
      <w:widowControl/>
      <w:autoSpaceDE/>
      <w:autoSpaceDN/>
      <w:adjustRightInd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9B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EBE92A-20DA-487E-B8DF-91C189F454B2}"/>
</file>

<file path=customXml/itemProps2.xml><?xml version="1.0" encoding="utf-8"?>
<ds:datastoreItem xmlns:ds="http://schemas.openxmlformats.org/officeDocument/2006/customXml" ds:itemID="{98834140-323C-4B4A-91D8-4C0927F40236}"/>
</file>

<file path=customXml/itemProps3.xml><?xml version="1.0" encoding="utf-8"?>
<ds:datastoreItem xmlns:ds="http://schemas.openxmlformats.org/officeDocument/2006/customXml" ds:itemID="{EE81BEFC-F32C-4D86-A351-B8881E4A2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Wang</dc:creator>
  <cp:keywords/>
  <dc:description/>
  <cp:lastModifiedBy>GRIFFITHS Helen</cp:lastModifiedBy>
  <cp:revision>37</cp:revision>
  <dcterms:created xsi:type="dcterms:W3CDTF">2019-09-06T19:48:00Z</dcterms:created>
  <dcterms:modified xsi:type="dcterms:W3CDTF">2019-10-07T15:37:00Z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