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FF" w:rsidRPr="00420FFF" w:rsidRDefault="00420FFF" w:rsidP="00420FFF">
      <w:pPr>
        <w:shd w:val="clear" w:color="auto" w:fill="FFFFFF"/>
        <w:spacing w:after="225" w:line="570" w:lineRule="atLeast"/>
        <w:jc w:val="center"/>
        <w:outlineLvl w:val="2"/>
        <w:rPr>
          <w:rFonts w:ascii="Times New Roman" w:eastAsia="Helvetica Neue" w:hAnsi="Times New Roman" w:cs="Times New Roman"/>
          <w:sz w:val="24"/>
          <w:szCs w:val="24"/>
          <w:lang w:eastAsia="zh-CN"/>
        </w:rPr>
      </w:pPr>
      <w:r w:rsidRPr="00420FFF">
        <w:rPr>
          <w:rFonts w:ascii="Times New Roman" w:eastAsia="Helvetica Neue" w:hAnsi="Times New Roman" w:cs="Times New Roman"/>
          <w:sz w:val="24"/>
          <w:szCs w:val="24"/>
          <w:lang w:eastAsia="zh-CN"/>
        </w:rPr>
        <w:t>Call for input by the Independent Expert on SOGI</w:t>
      </w:r>
    </w:p>
    <w:p w:rsidR="00677930" w:rsidRDefault="00677930" w:rsidP="00677930">
      <w:pPr>
        <w:numPr>
          <w:ilvl w:val="0"/>
          <w:numId w:val="2"/>
        </w:num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sidRPr="0062517F">
        <w:rPr>
          <w:rFonts w:ascii="Times New Roman" w:eastAsia="Helvetica Neue" w:hAnsi="Times New Roman" w:cs="Times New Roman"/>
          <w:sz w:val="24"/>
          <w:szCs w:val="24"/>
          <w:lang w:eastAsia="zh-CN"/>
        </w:rPr>
        <w:t>What are the current efforts by States to increase their kno</w:t>
      </w:r>
      <w:r w:rsidR="00572E70">
        <w:rPr>
          <w:rFonts w:ascii="Times New Roman" w:eastAsia="Helvetica Neue" w:hAnsi="Times New Roman" w:cs="Times New Roman"/>
          <w:sz w:val="24"/>
          <w:szCs w:val="24"/>
          <w:lang w:eastAsia="zh-CN"/>
        </w:rPr>
        <w:t xml:space="preserve">wledge of the LGBT population? </w:t>
      </w:r>
      <w:bookmarkStart w:id="0" w:name="_GoBack"/>
      <w:bookmarkEnd w:id="0"/>
      <w:r w:rsidRPr="0062517F">
        <w:rPr>
          <w:rFonts w:ascii="Times New Roman" w:eastAsia="Helvetica Neue" w:hAnsi="Times New Roman" w:cs="Times New Roman"/>
          <w:sz w:val="24"/>
          <w:szCs w:val="24"/>
          <w:lang w:eastAsia="zh-CN"/>
        </w:rPr>
        <w:t>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rsidR="00557CF7" w:rsidRDefault="00557CF7" w:rsidP="00557CF7">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Pr>
          <w:rFonts w:ascii="Times New Roman" w:eastAsia="Helvetica Neue" w:hAnsi="Times New Roman" w:cs="Times New Roman"/>
          <w:sz w:val="24"/>
          <w:szCs w:val="24"/>
          <w:lang w:eastAsia="zh-CN"/>
        </w:rPr>
        <w:t xml:space="preserve">The State of Bosnia and Herzegovina, as well as </w:t>
      </w:r>
      <w:r w:rsidR="00A673C7" w:rsidRPr="00A673C7">
        <w:rPr>
          <w:rFonts w:ascii="Times New Roman" w:eastAsia="Helvetica Neue" w:hAnsi="Times New Roman" w:cs="Times New Roman"/>
          <w:noProof/>
          <w:sz w:val="24"/>
          <w:szCs w:val="24"/>
          <w:lang w:eastAsia="zh-CN"/>
        </w:rPr>
        <w:t>its</w:t>
      </w:r>
      <w:r w:rsidRPr="00A673C7">
        <w:rPr>
          <w:rFonts w:ascii="Times New Roman" w:eastAsia="Helvetica Neue" w:hAnsi="Times New Roman" w:cs="Times New Roman"/>
          <w:noProof/>
          <w:sz w:val="24"/>
          <w:szCs w:val="24"/>
          <w:lang w:eastAsia="zh-CN"/>
        </w:rPr>
        <w:t xml:space="preserve"> entitie</w:t>
      </w:r>
      <w:r w:rsidR="00A673C7" w:rsidRPr="00A673C7">
        <w:rPr>
          <w:rFonts w:ascii="Times New Roman" w:eastAsia="Helvetica Neue" w:hAnsi="Times New Roman" w:cs="Times New Roman"/>
          <w:noProof/>
          <w:sz w:val="24"/>
          <w:szCs w:val="24"/>
          <w:lang w:eastAsia="zh-CN"/>
        </w:rPr>
        <w:t>s</w:t>
      </w:r>
      <w:r w:rsidR="00A673C7">
        <w:rPr>
          <w:rFonts w:ascii="Times New Roman" w:eastAsia="Helvetica Neue" w:hAnsi="Times New Roman" w:cs="Times New Roman"/>
          <w:sz w:val="24"/>
          <w:szCs w:val="24"/>
          <w:lang w:eastAsia="zh-CN"/>
        </w:rPr>
        <w:t xml:space="preserve"> and </w:t>
      </w:r>
      <w:proofErr w:type="spellStart"/>
      <w:r w:rsidR="00A673C7">
        <w:rPr>
          <w:rFonts w:ascii="Times New Roman" w:eastAsia="Helvetica Neue" w:hAnsi="Times New Roman" w:cs="Times New Roman"/>
          <w:sz w:val="24"/>
          <w:szCs w:val="24"/>
          <w:lang w:eastAsia="zh-CN"/>
        </w:rPr>
        <w:t>Brčko</w:t>
      </w:r>
      <w:proofErr w:type="spellEnd"/>
      <w:r w:rsidR="00A673C7">
        <w:rPr>
          <w:rFonts w:ascii="Times New Roman" w:eastAsia="Helvetica Neue" w:hAnsi="Times New Roman" w:cs="Times New Roman"/>
          <w:sz w:val="24"/>
          <w:szCs w:val="24"/>
          <w:lang w:eastAsia="zh-CN"/>
        </w:rPr>
        <w:t xml:space="preserve"> District, have taken no serious steps to increase the information of its institutions and the knowledge of public officials on the </w:t>
      </w:r>
      <w:r w:rsidR="00A673C7" w:rsidRPr="00A673C7">
        <w:rPr>
          <w:rFonts w:ascii="Times New Roman" w:eastAsia="Helvetica Neue" w:hAnsi="Times New Roman" w:cs="Times New Roman"/>
          <w:noProof/>
          <w:sz w:val="24"/>
          <w:szCs w:val="24"/>
          <w:lang w:eastAsia="zh-CN"/>
        </w:rPr>
        <w:t>is</w:t>
      </w:r>
      <w:r w:rsidR="00A673C7">
        <w:rPr>
          <w:rFonts w:ascii="Times New Roman" w:eastAsia="Helvetica Neue" w:hAnsi="Times New Roman" w:cs="Times New Roman"/>
          <w:noProof/>
          <w:sz w:val="24"/>
          <w:szCs w:val="24"/>
          <w:lang w:eastAsia="zh-CN"/>
        </w:rPr>
        <w:t>sue</w:t>
      </w:r>
      <w:r w:rsidR="00A673C7" w:rsidRPr="00A673C7">
        <w:rPr>
          <w:rFonts w:ascii="Times New Roman" w:eastAsia="Helvetica Neue" w:hAnsi="Times New Roman" w:cs="Times New Roman"/>
          <w:noProof/>
          <w:sz w:val="24"/>
          <w:szCs w:val="24"/>
          <w:lang w:eastAsia="zh-CN"/>
        </w:rPr>
        <w:t>s</w:t>
      </w:r>
      <w:r w:rsidR="00A673C7">
        <w:rPr>
          <w:rFonts w:ascii="Times New Roman" w:eastAsia="Helvetica Neue" w:hAnsi="Times New Roman" w:cs="Times New Roman"/>
          <w:sz w:val="24"/>
          <w:szCs w:val="24"/>
          <w:lang w:eastAsia="zh-CN"/>
        </w:rPr>
        <w:t xml:space="preserve"> of LGBTI persons. The last census, as well as the recent statistical data collected by the institutions in charge, fail to provide any information particular to LGBTI citizens in </w:t>
      </w:r>
      <w:proofErr w:type="spellStart"/>
      <w:r w:rsidR="00A673C7">
        <w:rPr>
          <w:rFonts w:ascii="Times New Roman" w:eastAsia="Helvetica Neue" w:hAnsi="Times New Roman" w:cs="Times New Roman"/>
          <w:sz w:val="24"/>
          <w:szCs w:val="24"/>
          <w:lang w:eastAsia="zh-CN"/>
        </w:rPr>
        <w:t>BiH</w:t>
      </w:r>
      <w:proofErr w:type="spellEnd"/>
      <w:r w:rsidR="00A673C7">
        <w:rPr>
          <w:rFonts w:ascii="Times New Roman" w:eastAsia="Helvetica Neue" w:hAnsi="Times New Roman" w:cs="Times New Roman"/>
          <w:sz w:val="24"/>
          <w:szCs w:val="24"/>
          <w:lang w:eastAsia="zh-CN"/>
        </w:rPr>
        <w:t>.</w:t>
      </w:r>
    </w:p>
    <w:p w:rsidR="00557CF7" w:rsidRPr="0062517F" w:rsidRDefault="00557CF7" w:rsidP="00557CF7">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677930" w:rsidRPr="00A673C7" w:rsidRDefault="00677930" w:rsidP="00677930">
      <w:pPr>
        <w:numPr>
          <w:ilvl w:val="0"/>
          <w:numId w:val="2"/>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What ki</w:t>
      </w:r>
      <w:r w:rsidR="00557CF7">
        <w:rPr>
          <w:rFonts w:ascii="Times New Roman" w:eastAsia="Calibri" w:hAnsi="Times New Roman" w:cs="Times New Roman"/>
          <w:sz w:val="24"/>
          <w:szCs w:val="24"/>
          <w:lang w:eastAsia="zh-CN"/>
        </w:rPr>
        <w:t xml:space="preserve">nds of data can be collected by </w:t>
      </w:r>
      <w:r w:rsidR="00557CF7" w:rsidRPr="00557CF7">
        <w:rPr>
          <w:rFonts w:ascii="Times New Roman" w:eastAsia="Calibri" w:hAnsi="Times New Roman" w:cs="Times New Roman"/>
          <w:noProof/>
          <w:sz w:val="24"/>
          <w:szCs w:val="24"/>
          <w:lang w:eastAsia="zh-CN"/>
        </w:rPr>
        <w:t xml:space="preserve">the </w:t>
      </w:r>
      <w:r w:rsidRPr="00557CF7">
        <w:rPr>
          <w:rFonts w:ascii="Times New Roman" w:eastAsia="Calibri" w:hAnsi="Times New Roman" w:cs="Times New Roman"/>
          <w:noProof/>
          <w:sz w:val="24"/>
          <w:szCs w:val="24"/>
          <w:lang w:eastAsia="zh-CN"/>
        </w:rPr>
        <w:t>government</w:t>
      </w:r>
      <w:r w:rsidRPr="0062517F">
        <w:rPr>
          <w:rFonts w:ascii="Times New Roman" w:eastAsia="Calibri" w:hAnsi="Times New Roman" w:cs="Times New Roman"/>
          <w:sz w:val="24"/>
          <w:szCs w:val="24"/>
          <w:lang w:eastAsia="zh-CN"/>
        </w:rPr>
        <w:t xml:space="preserve"> to understand the nature and extent of violence (e.g. thr</w:t>
      </w:r>
      <w:r w:rsidRPr="0062517F">
        <w:rPr>
          <w:rFonts w:ascii="Times New Roman" w:eastAsia="Arial" w:hAnsi="Times New Roman" w:cs="Times New Roman"/>
          <w:sz w:val="24"/>
          <w:szCs w:val="24"/>
          <w:lang w:eastAsia="zh-CN"/>
        </w:rPr>
        <w:t>ough statistics on LGBT-phobic hate crimes and hate speech)</w:t>
      </w:r>
      <w:r w:rsidRPr="0062517F">
        <w:rPr>
          <w:rFonts w:ascii="Times New Roman" w:eastAsia="Calibri" w:hAnsi="Times New Roman" w:cs="Times New Roman"/>
          <w:sz w:val="24"/>
          <w:szCs w:val="24"/>
          <w:lang w:eastAsia="zh-CN"/>
        </w:rPr>
        <w:t xml:space="preserve">, discrimination, and </w:t>
      </w:r>
      <w:r w:rsidRPr="0062517F">
        <w:rPr>
          <w:rFonts w:ascii="Times New Roman" w:eastAsia="Arial" w:hAnsi="Times New Roman" w:cs="Times New Roman"/>
          <w:sz w:val="24"/>
          <w:szCs w:val="24"/>
          <w:lang w:eastAsia="zh-CN"/>
        </w:rPr>
        <w:t>disparities</w:t>
      </w:r>
      <w:r w:rsidRPr="0062517F">
        <w:rPr>
          <w:rFonts w:ascii="Times New Roman" w:eastAsia="Calibri" w:hAnsi="Times New Roman" w:cs="Times New Roman"/>
          <w:sz w:val="24"/>
          <w:szCs w:val="24"/>
          <w:lang w:eastAsia="zh-CN"/>
        </w:rPr>
        <w:t xml:space="preserve"> in health, education, </w:t>
      </w:r>
      <w:proofErr w:type="spellStart"/>
      <w:r w:rsidRPr="0062517F">
        <w:rPr>
          <w:rFonts w:ascii="Times New Roman" w:eastAsia="Calibri" w:hAnsi="Times New Roman" w:cs="Times New Roman"/>
          <w:sz w:val="24"/>
          <w:szCs w:val="24"/>
          <w:lang w:eastAsia="zh-CN"/>
        </w:rPr>
        <w:t>labour</w:t>
      </w:r>
      <w:proofErr w:type="spellEnd"/>
      <w:r w:rsidRPr="0062517F">
        <w:rPr>
          <w:rFonts w:ascii="Times New Roman" w:eastAsia="Calibri" w:hAnsi="Times New Roman" w:cs="Times New Roman"/>
          <w:sz w:val="24"/>
          <w:szCs w:val="24"/>
          <w:lang w:eastAsia="zh-CN"/>
        </w:rPr>
        <w:t>, civic participation, and other important areas?</w:t>
      </w:r>
    </w:p>
    <w:p w:rsidR="00A673C7" w:rsidRDefault="00A673C7" w:rsidP="00A673C7">
      <w:pPr>
        <w:spacing w:after="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The governments on all levels of </w:t>
      </w:r>
      <w:proofErr w:type="spellStart"/>
      <w:r>
        <w:rPr>
          <w:rFonts w:ascii="Times New Roman" w:eastAsia="Calibri" w:hAnsi="Times New Roman" w:cs="Times New Roman"/>
          <w:sz w:val="24"/>
          <w:szCs w:val="24"/>
          <w:lang w:eastAsia="zh-CN"/>
        </w:rPr>
        <w:t>BiH</w:t>
      </w:r>
      <w:proofErr w:type="spellEnd"/>
      <w:r>
        <w:rPr>
          <w:rFonts w:ascii="Times New Roman" w:eastAsia="Calibri" w:hAnsi="Times New Roman" w:cs="Times New Roman"/>
          <w:sz w:val="24"/>
          <w:szCs w:val="24"/>
          <w:lang w:eastAsia="zh-CN"/>
        </w:rPr>
        <w:t xml:space="preserve"> could collect data on hate crimes, hate speech and discrimination, disaggregated by the motive of these acts, </w:t>
      </w:r>
      <w:r w:rsidRPr="00A673C7">
        <w:rPr>
          <w:rFonts w:ascii="Times New Roman" w:eastAsia="Calibri" w:hAnsi="Times New Roman" w:cs="Times New Roman"/>
          <w:noProof/>
          <w:sz w:val="24"/>
          <w:szCs w:val="24"/>
          <w:lang w:eastAsia="zh-CN"/>
        </w:rPr>
        <w:t>inclu</w:t>
      </w:r>
      <w:r>
        <w:rPr>
          <w:rFonts w:ascii="Times New Roman" w:eastAsia="Calibri" w:hAnsi="Times New Roman" w:cs="Times New Roman"/>
          <w:noProof/>
          <w:sz w:val="24"/>
          <w:szCs w:val="24"/>
          <w:lang w:eastAsia="zh-CN"/>
        </w:rPr>
        <w:t>d</w:t>
      </w:r>
      <w:r w:rsidRPr="00A673C7">
        <w:rPr>
          <w:rFonts w:ascii="Times New Roman" w:eastAsia="Calibri" w:hAnsi="Times New Roman" w:cs="Times New Roman"/>
          <w:noProof/>
          <w:sz w:val="24"/>
          <w:szCs w:val="24"/>
          <w:lang w:eastAsia="zh-CN"/>
        </w:rPr>
        <w:t>ing</w:t>
      </w:r>
      <w:r>
        <w:rPr>
          <w:rFonts w:ascii="Times New Roman" w:eastAsia="Calibri" w:hAnsi="Times New Roman" w:cs="Times New Roman"/>
          <w:sz w:val="24"/>
          <w:szCs w:val="24"/>
          <w:lang w:eastAsia="zh-CN"/>
        </w:rPr>
        <w:t xml:space="preserve"> sexual orientation and gender identity. This kind of data can be collected within the police, prosecutors’ offices and courts. This data could be </w:t>
      </w:r>
      <w:r w:rsidRPr="00A673C7">
        <w:rPr>
          <w:rFonts w:ascii="Times New Roman" w:eastAsia="Calibri" w:hAnsi="Times New Roman" w:cs="Times New Roman"/>
          <w:noProof/>
          <w:sz w:val="24"/>
          <w:szCs w:val="24"/>
          <w:lang w:eastAsia="zh-CN"/>
        </w:rPr>
        <w:t>compiled with the data collected at the ombudsman’s</w:t>
      </w:r>
      <w:r>
        <w:rPr>
          <w:rFonts w:ascii="Times New Roman" w:eastAsia="Calibri" w:hAnsi="Times New Roman" w:cs="Times New Roman"/>
          <w:sz w:val="24"/>
          <w:szCs w:val="24"/>
          <w:lang w:eastAsia="zh-CN"/>
        </w:rPr>
        <w:t xml:space="preserve"> office and the gender equality mechanism. In </w:t>
      </w:r>
      <w:r w:rsidR="004B701D">
        <w:rPr>
          <w:rFonts w:ascii="Times New Roman" w:eastAsia="Calibri" w:hAnsi="Times New Roman" w:cs="Times New Roman"/>
          <w:sz w:val="24"/>
          <w:szCs w:val="24"/>
          <w:lang w:eastAsia="zh-CN"/>
        </w:rPr>
        <w:t>the</w:t>
      </w:r>
      <w:r w:rsidR="004B701D" w:rsidRPr="004B701D">
        <w:rPr>
          <w:rFonts w:ascii="Times New Roman" w:eastAsia="Calibri" w:hAnsi="Times New Roman" w:cs="Times New Roman"/>
          <w:noProof/>
          <w:sz w:val="24"/>
          <w:szCs w:val="24"/>
          <w:lang w:eastAsia="zh-CN"/>
        </w:rPr>
        <w:t xml:space="preserve"> healthcare system a</w:t>
      </w:r>
      <w:r w:rsidR="004B701D">
        <w:rPr>
          <w:rFonts w:ascii="Times New Roman" w:eastAsia="Calibri" w:hAnsi="Times New Roman" w:cs="Times New Roman"/>
          <w:noProof/>
          <w:sz w:val="24"/>
          <w:szCs w:val="24"/>
          <w:lang w:eastAsia="zh-CN"/>
        </w:rPr>
        <w:t xml:space="preserve">ssessment needs of </w:t>
      </w:r>
      <w:r w:rsidR="004B701D" w:rsidRPr="004B701D">
        <w:rPr>
          <w:rFonts w:ascii="Times New Roman" w:eastAsia="Calibri" w:hAnsi="Times New Roman" w:cs="Times New Roman"/>
          <w:noProof/>
          <w:sz w:val="24"/>
          <w:szCs w:val="24"/>
          <w:lang w:eastAsia="zh-CN"/>
        </w:rPr>
        <w:t>LGBTI</w:t>
      </w:r>
      <w:r w:rsidR="004B701D">
        <w:rPr>
          <w:rFonts w:ascii="Times New Roman" w:eastAsia="Calibri" w:hAnsi="Times New Roman" w:cs="Times New Roman"/>
          <w:noProof/>
          <w:sz w:val="24"/>
          <w:szCs w:val="24"/>
          <w:lang w:eastAsia="zh-CN"/>
        </w:rPr>
        <w:t>, patients must be made, as well as a study of the adequate access of LGBTI people to healthcare services.</w:t>
      </w:r>
      <w:r w:rsidR="00D21458">
        <w:rPr>
          <w:rFonts w:ascii="Times New Roman" w:eastAsia="Calibri" w:hAnsi="Times New Roman" w:cs="Times New Roman"/>
          <w:noProof/>
          <w:sz w:val="24"/>
          <w:szCs w:val="24"/>
          <w:lang w:eastAsia="zh-CN"/>
        </w:rPr>
        <w:t xml:space="preserve"> Healthcare providers should start collecting statistics regarding intersex children, their treatment and wellbeing.</w:t>
      </w:r>
      <w:r w:rsidR="004B701D">
        <w:rPr>
          <w:rFonts w:ascii="Times New Roman" w:eastAsia="Calibri" w:hAnsi="Times New Roman" w:cs="Times New Roman"/>
          <w:noProof/>
          <w:sz w:val="24"/>
          <w:szCs w:val="24"/>
          <w:lang w:eastAsia="zh-CN"/>
        </w:rPr>
        <w:t xml:space="preserve"> In the educational </w:t>
      </w:r>
      <w:r w:rsidR="004B701D" w:rsidRPr="004B701D">
        <w:rPr>
          <w:rFonts w:ascii="Times New Roman" w:eastAsia="Calibri" w:hAnsi="Times New Roman" w:cs="Times New Roman"/>
          <w:noProof/>
          <w:sz w:val="24"/>
          <w:szCs w:val="24"/>
          <w:lang w:eastAsia="zh-CN"/>
        </w:rPr>
        <w:t>system</w:t>
      </w:r>
      <w:r w:rsidR="004B701D">
        <w:rPr>
          <w:rFonts w:ascii="Times New Roman" w:eastAsia="Calibri" w:hAnsi="Times New Roman" w:cs="Times New Roman"/>
          <w:noProof/>
          <w:sz w:val="24"/>
          <w:szCs w:val="24"/>
          <w:lang w:eastAsia="zh-CN"/>
        </w:rPr>
        <w:t>, detailed analysis of the textbooks and educational material regarding spreading stereotypes, prejudice and hate towards LGBTI people, and adequate material promoting tolerance and inclusion must be developed. Schools, social centres and police should establish a system on documenting bullying, including homo/transphobic violence.</w:t>
      </w:r>
      <w:r w:rsidR="00711919">
        <w:rPr>
          <w:rFonts w:ascii="Times New Roman" w:eastAsia="Calibri" w:hAnsi="Times New Roman" w:cs="Times New Roman"/>
          <w:noProof/>
          <w:sz w:val="24"/>
          <w:szCs w:val="24"/>
          <w:lang w:eastAsia="zh-CN"/>
        </w:rPr>
        <w:t xml:space="preserve"> Surveys concerning employment and the field of labour should also include questions regarding discrimination on the grounds of sexual orientation, gender identity and sex characteristics.</w:t>
      </w:r>
    </w:p>
    <w:p w:rsidR="00A673C7" w:rsidRPr="0062517F" w:rsidRDefault="00A673C7" w:rsidP="00A673C7">
      <w:pPr>
        <w:spacing w:after="0" w:line="276" w:lineRule="auto"/>
        <w:jc w:val="both"/>
        <w:rPr>
          <w:rFonts w:ascii="Times New Roman" w:eastAsia="Arial" w:hAnsi="Times New Roman" w:cs="Times New Roman"/>
          <w:sz w:val="24"/>
          <w:szCs w:val="24"/>
          <w:lang w:eastAsia="zh-CN"/>
        </w:rPr>
      </w:pPr>
    </w:p>
    <w:p w:rsidR="00677930" w:rsidRPr="0062517F" w:rsidRDefault="00677930" w:rsidP="00677930">
      <w:pPr>
        <w:numPr>
          <w:ilvl w:val="0"/>
          <w:numId w:val="2"/>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What safeguards are in place, and what safeguards are needed, to protect the human rights of individuals providing personal data as well as individuals collecting such data?  This question includes the following:</w:t>
      </w:r>
    </w:p>
    <w:p w:rsidR="00677930" w:rsidRPr="0062517F" w:rsidRDefault="00677930" w:rsidP="00677930">
      <w:pPr>
        <w:numPr>
          <w:ilvl w:val="1"/>
          <w:numId w:val="2"/>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Safeguards to protect the privacy of individuals who provide data about their sexual orientation/gender identity, and the confidentiality of the data provided by these individuals.</w:t>
      </w:r>
    </w:p>
    <w:p w:rsidR="00677930" w:rsidRPr="003A46C5" w:rsidRDefault="00677930" w:rsidP="00677930">
      <w:pPr>
        <w:numPr>
          <w:ilvl w:val="1"/>
          <w:numId w:val="2"/>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 xml:space="preserve">Broader statutory rules or administrative policies to </w:t>
      </w:r>
      <w:r w:rsidR="00557CF7">
        <w:rPr>
          <w:rFonts w:ascii="Times New Roman" w:eastAsia="Helvetica Neue" w:hAnsi="Times New Roman" w:cs="Times New Roman"/>
          <w:noProof/>
          <w:sz w:val="24"/>
          <w:szCs w:val="24"/>
          <w:lang w:eastAsia="zh-CN"/>
        </w:rPr>
        <w:t>e</w:t>
      </w:r>
      <w:r w:rsidRPr="00557CF7">
        <w:rPr>
          <w:rFonts w:ascii="Times New Roman" w:eastAsia="Helvetica Neue" w:hAnsi="Times New Roman" w:cs="Times New Roman"/>
          <w:noProof/>
          <w:sz w:val="24"/>
          <w:szCs w:val="24"/>
          <w:lang w:eastAsia="zh-CN"/>
        </w:rPr>
        <w:t>nsure</w:t>
      </w:r>
      <w:r w:rsidRPr="0062517F">
        <w:rPr>
          <w:rFonts w:ascii="Times New Roman" w:eastAsia="Helvetica Neue" w:hAnsi="Times New Roman" w:cs="Times New Roman"/>
          <w:sz w:val="24"/>
          <w:szCs w:val="24"/>
          <w:lang w:eastAsia="zh-CN"/>
        </w:rPr>
        <w:t xml:space="preserve"> transparency and accountability of government institutions such as statistical bodies.</w:t>
      </w:r>
    </w:p>
    <w:p w:rsidR="003A46C5" w:rsidRDefault="00D21458" w:rsidP="003A46C5">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sidRPr="00D21458">
        <w:rPr>
          <w:rFonts w:ascii="Times New Roman" w:eastAsia="Helvetica Neue" w:hAnsi="Times New Roman" w:cs="Times New Roman"/>
          <w:noProof/>
          <w:sz w:val="24"/>
          <w:szCs w:val="24"/>
          <w:lang w:eastAsia="zh-CN"/>
        </w:rPr>
        <w:lastRenderedPageBreak/>
        <w:t>Currently</w:t>
      </w:r>
      <w:r>
        <w:rPr>
          <w:rFonts w:ascii="Times New Roman" w:eastAsia="Helvetica Neue" w:hAnsi="Times New Roman" w:cs="Times New Roman"/>
          <w:noProof/>
          <w:sz w:val="24"/>
          <w:szCs w:val="24"/>
          <w:lang w:eastAsia="zh-CN"/>
        </w:rPr>
        <w:t>,</w:t>
      </w:r>
      <w:r>
        <w:rPr>
          <w:rFonts w:ascii="Times New Roman" w:eastAsia="Helvetica Neue" w:hAnsi="Times New Roman" w:cs="Times New Roman"/>
          <w:sz w:val="24"/>
          <w:szCs w:val="24"/>
          <w:lang w:eastAsia="zh-CN"/>
        </w:rPr>
        <w:t xml:space="preserve"> </w:t>
      </w:r>
      <w:r w:rsidR="004208A0">
        <w:rPr>
          <w:rFonts w:ascii="Times New Roman" w:eastAsia="Helvetica Neue" w:hAnsi="Times New Roman" w:cs="Times New Roman"/>
          <w:sz w:val="24"/>
          <w:szCs w:val="24"/>
          <w:lang w:eastAsia="zh-CN"/>
        </w:rPr>
        <w:t xml:space="preserve">the </w:t>
      </w:r>
      <w:r w:rsidR="004208A0" w:rsidRPr="004208A0">
        <w:rPr>
          <w:rFonts w:ascii="Times New Roman" w:eastAsia="Helvetica Neue" w:hAnsi="Times New Roman" w:cs="Times New Roman"/>
          <w:noProof/>
          <w:sz w:val="24"/>
          <w:szCs w:val="24"/>
          <w:lang w:eastAsia="zh-CN"/>
        </w:rPr>
        <w:t>State</w:t>
      </w:r>
      <w:r w:rsidR="004208A0">
        <w:rPr>
          <w:rFonts w:ascii="Times New Roman" w:eastAsia="Helvetica Neue" w:hAnsi="Times New Roman" w:cs="Times New Roman"/>
          <w:sz w:val="24"/>
          <w:szCs w:val="24"/>
          <w:lang w:eastAsia="zh-CN"/>
        </w:rPr>
        <w:t xml:space="preserve"> of </w:t>
      </w:r>
      <w:r>
        <w:rPr>
          <w:rFonts w:ascii="Times New Roman" w:eastAsia="Helvetica Neue" w:hAnsi="Times New Roman" w:cs="Times New Roman"/>
          <w:sz w:val="24"/>
          <w:szCs w:val="24"/>
          <w:lang w:eastAsia="zh-CN"/>
        </w:rPr>
        <w:t xml:space="preserve">Bosnia and Herzegovina </w:t>
      </w:r>
      <w:r w:rsidR="004208A0">
        <w:rPr>
          <w:rFonts w:ascii="Times New Roman" w:eastAsia="Helvetica Neue" w:hAnsi="Times New Roman" w:cs="Times New Roman"/>
          <w:noProof/>
          <w:sz w:val="24"/>
          <w:szCs w:val="24"/>
          <w:lang w:eastAsia="zh-CN"/>
        </w:rPr>
        <w:t>is</w:t>
      </w:r>
      <w:r>
        <w:rPr>
          <w:rFonts w:ascii="Times New Roman" w:eastAsia="Helvetica Neue" w:hAnsi="Times New Roman" w:cs="Times New Roman"/>
          <w:sz w:val="24"/>
          <w:szCs w:val="24"/>
          <w:lang w:eastAsia="zh-CN"/>
        </w:rPr>
        <w:t xml:space="preserve"> not collecting any data regarding the LGBTI identity of its citizens. However, there are systems and legislation in place aimed to protect personal data that could also be applied if similar data was collected. Sexual orientation, gender identity should be considered personal information under the Law on </w:t>
      </w:r>
      <w:r w:rsidR="004208A0">
        <w:rPr>
          <w:rFonts w:ascii="Times New Roman" w:eastAsia="Helvetica Neue" w:hAnsi="Times New Roman" w:cs="Times New Roman"/>
          <w:sz w:val="24"/>
          <w:szCs w:val="24"/>
          <w:lang w:eastAsia="zh-CN"/>
        </w:rPr>
        <w:t xml:space="preserve">the </w:t>
      </w:r>
      <w:r w:rsidRPr="004208A0">
        <w:rPr>
          <w:rFonts w:ascii="Times New Roman" w:eastAsia="Helvetica Neue" w:hAnsi="Times New Roman" w:cs="Times New Roman"/>
          <w:noProof/>
          <w:sz w:val="24"/>
          <w:szCs w:val="24"/>
          <w:lang w:eastAsia="zh-CN"/>
        </w:rPr>
        <w:t>protection</w:t>
      </w:r>
      <w:r>
        <w:rPr>
          <w:rFonts w:ascii="Times New Roman" w:eastAsia="Helvetica Neue" w:hAnsi="Times New Roman" w:cs="Times New Roman"/>
          <w:sz w:val="24"/>
          <w:szCs w:val="24"/>
          <w:lang w:eastAsia="zh-CN"/>
        </w:rPr>
        <w:t xml:space="preserve"> of personal information, which is unfortunately not the case now.</w:t>
      </w:r>
    </w:p>
    <w:p w:rsidR="00D21458" w:rsidRPr="0062517F" w:rsidRDefault="00D21458" w:rsidP="003A46C5">
      <w:p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p>
    <w:p w:rsidR="00677930" w:rsidRPr="00D66F1B" w:rsidRDefault="00677930" w:rsidP="00677930">
      <w:pPr>
        <w:numPr>
          <w:ilvl w:val="0"/>
          <w:numId w:val="2"/>
        </w:numPr>
        <w:spacing w:after="0" w:line="276" w:lineRule="auto"/>
        <w:jc w:val="both"/>
        <w:rPr>
          <w:rFonts w:ascii="Times New Roman" w:eastAsia="Arial" w:hAnsi="Times New Roman" w:cs="Times New Roman"/>
          <w:sz w:val="24"/>
          <w:szCs w:val="24"/>
          <w:lang w:eastAsia="zh-CN"/>
        </w:rPr>
      </w:pPr>
      <w:r w:rsidRPr="0062517F">
        <w:rPr>
          <w:rFonts w:ascii="Times New Roman" w:eastAsia="Times New Roman" w:hAnsi="Times New Roman" w:cs="Times New Roman"/>
          <w:sz w:val="24"/>
          <w:szCs w:val="24"/>
          <w:lang w:eastAsia="zh-CN"/>
        </w:rPr>
        <w:t xml:space="preserve">What are the risks associated with the collection and management of data on sexual orientation and gender identity and </w:t>
      </w:r>
      <w:r w:rsidR="00D66F1B">
        <w:rPr>
          <w:rFonts w:ascii="Times New Roman" w:eastAsia="Times New Roman" w:hAnsi="Times New Roman" w:cs="Times New Roman"/>
          <w:sz w:val="24"/>
          <w:szCs w:val="24"/>
          <w:lang w:eastAsia="zh-CN"/>
        </w:rPr>
        <w:t>initiatives to overcome those?</w:t>
      </w:r>
    </w:p>
    <w:p w:rsidR="00D66F1B" w:rsidRDefault="004208A0" w:rsidP="00D66F1B">
      <w:pPr>
        <w:spacing w:after="0" w:line="276"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The risk associated with the collection and management of data on sexual orientation, gender identity and sex characteristics, </w:t>
      </w:r>
      <w:r>
        <w:rPr>
          <w:rFonts w:ascii="Times New Roman" w:eastAsia="Arial" w:hAnsi="Times New Roman" w:cs="Times New Roman"/>
          <w:noProof/>
          <w:sz w:val="24"/>
          <w:szCs w:val="24"/>
          <w:lang w:eastAsia="zh-CN"/>
        </w:rPr>
        <w:t>is</w:t>
      </w:r>
      <w:r>
        <w:rPr>
          <w:rFonts w:ascii="Times New Roman" w:eastAsia="Arial" w:hAnsi="Times New Roman" w:cs="Times New Roman"/>
          <w:sz w:val="24"/>
          <w:szCs w:val="24"/>
          <w:lang w:eastAsia="zh-CN"/>
        </w:rPr>
        <w:t xml:space="preserve"> the possibility of the information leak, abuse of information or position, illegal disclosure of personal information and other methods in which the identity of LGBTI persons can be compromised and might lead to social exclusion, </w:t>
      </w:r>
      <w:r w:rsidRPr="004208A0">
        <w:rPr>
          <w:rFonts w:ascii="Times New Roman" w:eastAsia="Arial" w:hAnsi="Times New Roman" w:cs="Times New Roman"/>
          <w:noProof/>
          <w:sz w:val="24"/>
          <w:szCs w:val="24"/>
          <w:lang w:eastAsia="zh-CN"/>
        </w:rPr>
        <w:t>discrimination</w:t>
      </w:r>
      <w:r>
        <w:rPr>
          <w:rFonts w:ascii="Times New Roman" w:eastAsia="Arial" w:hAnsi="Times New Roman" w:cs="Times New Roman"/>
          <w:sz w:val="24"/>
          <w:szCs w:val="24"/>
          <w:lang w:eastAsia="zh-CN"/>
        </w:rPr>
        <w:t xml:space="preserve">, threats and violence. </w:t>
      </w:r>
    </w:p>
    <w:p w:rsidR="004208A0" w:rsidRPr="0062517F" w:rsidRDefault="004208A0" w:rsidP="00D66F1B">
      <w:pPr>
        <w:spacing w:after="0" w:line="276" w:lineRule="auto"/>
        <w:jc w:val="both"/>
        <w:rPr>
          <w:rFonts w:ascii="Times New Roman" w:eastAsia="Arial" w:hAnsi="Times New Roman" w:cs="Times New Roman"/>
          <w:sz w:val="24"/>
          <w:szCs w:val="24"/>
          <w:lang w:eastAsia="zh-CN"/>
        </w:rPr>
      </w:pPr>
    </w:p>
    <w:p w:rsidR="00677930" w:rsidRPr="004208A0" w:rsidRDefault="00677930" w:rsidP="00677930">
      <w:pPr>
        <w:numPr>
          <w:ilvl w:val="0"/>
          <w:numId w:val="2"/>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 xml:space="preserve">Are there circumstances where data collection is ill-advised, such as in countries that criminalize same-sex </w:t>
      </w:r>
      <w:r w:rsidRPr="00557CF7">
        <w:rPr>
          <w:rFonts w:ascii="Times New Roman" w:eastAsia="Helvetica Neue" w:hAnsi="Times New Roman" w:cs="Times New Roman"/>
          <w:noProof/>
          <w:sz w:val="24"/>
          <w:szCs w:val="24"/>
          <w:lang w:eastAsia="zh-CN"/>
        </w:rPr>
        <w:t>behavio</w:t>
      </w:r>
      <w:r w:rsidR="00557CF7">
        <w:rPr>
          <w:rFonts w:ascii="Times New Roman" w:eastAsia="Helvetica Neue" w:hAnsi="Times New Roman" w:cs="Times New Roman"/>
          <w:noProof/>
          <w:sz w:val="24"/>
          <w:szCs w:val="24"/>
          <w:lang w:eastAsia="zh-CN"/>
        </w:rPr>
        <w:t>u</w:t>
      </w:r>
      <w:r w:rsidRPr="00557CF7">
        <w:rPr>
          <w:rFonts w:ascii="Times New Roman" w:eastAsia="Helvetica Neue" w:hAnsi="Times New Roman" w:cs="Times New Roman"/>
          <w:noProof/>
          <w:sz w:val="24"/>
          <w:szCs w:val="24"/>
          <w:lang w:eastAsia="zh-CN"/>
        </w:rPr>
        <w:t>r</w:t>
      </w:r>
      <w:r w:rsidRPr="0062517F">
        <w:rPr>
          <w:rFonts w:ascii="Times New Roman" w:eastAsia="Helvetica Neue" w:hAnsi="Times New Roman" w:cs="Times New Roman"/>
          <w:sz w:val="24"/>
          <w:szCs w:val="24"/>
          <w:lang w:eastAsia="zh-CN"/>
        </w:rPr>
        <w:t xml:space="preserve"> or where particular government agencies have demonstrated a cause for concern regarding their treatment of issues related to sexual orientation and gender identity?</w:t>
      </w:r>
    </w:p>
    <w:p w:rsidR="004208A0" w:rsidRDefault="004208A0" w:rsidP="004208A0">
      <w:pPr>
        <w:spacing w:after="0" w:line="276"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Since Bosnia and Herzegovina is still a patriarchal and </w:t>
      </w:r>
      <w:r w:rsidRPr="004208A0">
        <w:rPr>
          <w:rFonts w:ascii="Times New Roman" w:eastAsia="Arial" w:hAnsi="Times New Roman" w:cs="Times New Roman"/>
          <w:noProof/>
          <w:sz w:val="24"/>
          <w:szCs w:val="24"/>
          <w:lang w:eastAsia="zh-CN"/>
        </w:rPr>
        <w:t>xenophobi</w:t>
      </w:r>
      <w:r>
        <w:rPr>
          <w:rFonts w:ascii="Times New Roman" w:eastAsia="Arial" w:hAnsi="Times New Roman" w:cs="Times New Roman"/>
          <w:noProof/>
          <w:sz w:val="24"/>
          <w:szCs w:val="24"/>
          <w:lang w:eastAsia="zh-CN"/>
        </w:rPr>
        <w:t>c</w:t>
      </w:r>
      <w:r>
        <w:rPr>
          <w:rFonts w:ascii="Times New Roman" w:eastAsia="Arial" w:hAnsi="Times New Roman" w:cs="Times New Roman"/>
          <w:sz w:val="24"/>
          <w:szCs w:val="24"/>
          <w:lang w:eastAsia="zh-CN"/>
        </w:rPr>
        <w:t xml:space="preserve"> society, there is a threat of misuse and abuse of such information, should they be collected and compiled, by the individuals within the institutions and </w:t>
      </w:r>
      <w:r>
        <w:rPr>
          <w:rFonts w:ascii="Times New Roman" w:eastAsia="Arial" w:hAnsi="Times New Roman" w:cs="Times New Roman"/>
          <w:noProof/>
          <w:sz w:val="24"/>
          <w:szCs w:val="24"/>
          <w:lang w:eastAsia="zh-CN"/>
        </w:rPr>
        <w:t>agen</w:t>
      </w:r>
      <w:r w:rsidRPr="004208A0">
        <w:rPr>
          <w:rFonts w:ascii="Times New Roman" w:eastAsia="Arial" w:hAnsi="Times New Roman" w:cs="Times New Roman"/>
          <w:noProof/>
          <w:sz w:val="24"/>
          <w:szCs w:val="24"/>
          <w:lang w:eastAsia="zh-CN"/>
        </w:rPr>
        <w:t>cies</w:t>
      </w:r>
      <w:r>
        <w:rPr>
          <w:rFonts w:ascii="Times New Roman" w:eastAsia="Arial" w:hAnsi="Times New Roman" w:cs="Times New Roman"/>
          <w:sz w:val="24"/>
          <w:szCs w:val="24"/>
          <w:lang w:eastAsia="zh-CN"/>
        </w:rPr>
        <w:t xml:space="preserve"> of the state, its entities and </w:t>
      </w:r>
      <w:proofErr w:type="spellStart"/>
      <w:r>
        <w:rPr>
          <w:rFonts w:ascii="Times New Roman" w:eastAsia="Arial" w:hAnsi="Times New Roman" w:cs="Times New Roman"/>
          <w:sz w:val="24"/>
          <w:szCs w:val="24"/>
          <w:lang w:eastAsia="zh-CN"/>
        </w:rPr>
        <w:t>Brčko</w:t>
      </w:r>
      <w:proofErr w:type="spellEnd"/>
      <w:r>
        <w:rPr>
          <w:rFonts w:ascii="Times New Roman" w:eastAsia="Arial" w:hAnsi="Times New Roman" w:cs="Times New Roman"/>
          <w:sz w:val="24"/>
          <w:szCs w:val="24"/>
          <w:lang w:eastAsia="zh-CN"/>
        </w:rPr>
        <w:t xml:space="preserve"> District.</w:t>
      </w:r>
      <w:r w:rsidR="00D925C6">
        <w:rPr>
          <w:rFonts w:ascii="Times New Roman" w:eastAsia="Arial" w:hAnsi="Times New Roman" w:cs="Times New Roman"/>
          <w:sz w:val="24"/>
          <w:szCs w:val="24"/>
          <w:lang w:eastAsia="zh-CN"/>
        </w:rPr>
        <w:t xml:space="preserve"> However, this is only hypothetical since no such cases have been recorded so far.</w:t>
      </w:r>
    </w:p>
    <w:p w:rsidR="00D925C6" w:rsidRDefault="00D925C6" w:rsidP="004208A0">
      <w:pPr>
        <w:spacing w:after="0" w:line="276"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For Bosnia and Herzegovina, its entities and </w:t>
      </w:r>
      <w:proofErr w:type="spellStart"/>
      <w:r>
        <w:rPr>
          <w:rFonts w:ascii="Times New Roman" w:eastAsia="Arial" w:hAnsi="Times New Roman" w:cs="Times New Roman"/>
          <w:sz w:val="24"/>
          <w:szCs w:val="24"/>
          <w:lang w:eastAsia="zh-CN"/>
        </w:rPr>
        <w:t>Brčko</w:t>
      </w:r>
      <w:proofErr w:type="spellEnd"/>
      <w:r>
        <w:rPr>
          <w:rFonts w:ascii="Times New Roman" w:eastAsia="Arial" w:hAnsi="Times New Roman" w:cs="Times New Roman"/>
          <w:sz w:val="24"/>
          <w:szCs w:val="24"/>
          <w:lang w:eastAsia="zh-CN"/>
        </w:rPr>
        <w:t xml:space="preserve"> District, it would be most beneficial to </w:t>
      </w:r>
      <w:r w:rsidR="00FA5F9A">
        <w:rPr>
          <w:rFonts w:ascii="Times New Roman" w:eastAsia="Arial" w:hAnsi="Times New Roman" w:cs="Times New Roman"/>
          <w:sz w:val="24"/>
          <w:szCs w:val="24"/>
          <w:lang w:eastAsia="zh-CN"/>
        </w:rPr>
        <w:t>start collecting data regarding LGBTI persons, since so far all of the institutions have expressed the lack of concrete data as a problem for amendment of legislation and creation of policies which would also advance the human rights and equality of LGBTI people.</w:t>
      </w:r>
    </w:p>
    <w:p w:rsidR="004208A0" w:rsidRPr="0062517F" w:rsidRDefault="004208A0" w:rsidP="004208A0">
      <w:pPr>
        <w:spacing w:after="0" w:line="276" w:lineRule="auto"/>
        <w:jc w:val="both"/>
        <w:rPr>
          <w:rFonts w:ascii="Times New Roman" w:eastAsia="Arial" w:hAnsi="Times New Roman" w:cs="Times New Roman"/>
          <w:sz w:val="24"/>
          <w:szCs w:val="24"/>
          <w:lang w:eastAsia="zh-CN"/>
        </w:rPr>
      </w:pPr>
    </w:p>
    <w:p w:rsidR="00677930" w:rsidRPr="0062517F" w:rsidRDefault="00677930" w:rsidP="00677930">
      <w:pPr>
        <w:numPr>
          <w:ilvl w:val="0"/>
          <w:numId w:val="2"/>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When States engage in data gathering activity, to what extent is civil society able to meaningfully participate in the design and imp</w:t>
      </w:r>
      <w:r w:rsidR="008E1174">
        <w:rPr>
          <w:rFonts w:ascii="Times New Roman" w:eastAsia="Helvetica Neue" w:hAnsi="Times New Roman" w:cs="Times New Roman"/>
          <w:sz w:val="24"/>
          <w:szCs w:val="24"/>
          <w:lang w:eastAsia="zh-CN"/>
        </w:rPr>
        <w:t xml:space="preserve">lementation of these programs? </w:t>
      </w:r>
      <w:r w:rsidRPr="0062517F">
        <w:rPr>
          <w:rFonts w:ascii="Times New Roman" w:eastAsia="Helvetica Neue" w:hAnsi="Times New Roman" w:cs="Times New Roman"/>
          <w:sz w:val="24"/>
          <w:szCs w:val="24"/>
          <w:lang w:eastAsia="zh-CN"/>
        </w:rPr>
        <w:t>This question includes the following:</w:t>
      </w:r>
    </w:p>
    <w:p w:rsidR="00677930" w:rsidRPr="0062517F" w:rsidRDefault="00677930" w:rsidP="00677930">
      <w:pPr>
        <w:numPr>
          <w:ilvl w:val="1"/>
          <w:numId w:val="2"/>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 xml:space="preserve"> Do states have policies that guide the process of civil society participation national statistical programs and other State efforts to increase knowledge about LGBT populations?</w:t>
      </w:r>
    </w:p>
    <w:p w:rsidR="00677930" w:rsidRPr="0062517F" w:rsidRDefault="00677930" w:rsidP="00677930">
      <w:pPr>
        <w:numPr>
          <w:ilvl w:val="1"/>
          <w:numId w:val="2"/>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Does civil society have the capacity, in terms of expertise and technical knowledge, to meaningfully participate in State efforts to gather data?</w:t>
      </w:r>
    </w:p>
    <w:p w:rsidR="00677930" w:rsidRPr="004208A0" w:rsidRDefault="00677930" w:rsidP="00677930">
      <w:pPr>
        <w:numPr>
          <w:ilvl w:val="1"/>
          <w:numId w:val="2"/>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What constitutes meaningful participation in this area?</w:t>
      </w:r>
    </w:p>
    <w:p w:rsidR="004208A0" w:rsidRDefault="008E1174" w:rsidP="004208A0">
      <w:pPr>
        <w:spacing w:after="0" w:line="276" w:lineRule="auto"/>
        <w:jc w:val="both"/>
        <w:rPr>
          <w:rFonts w:ascii="Times New Roman" w:eastAsia="Arial" w:hAnsi="Times New Roman" w:cs="Times New Roman"/>
          <w:noProof/>
          <w:sz w:val="24"/>
          <w:szCs w:val="24"/>
          <w:lang w:eastAsia="zh-CN"/>
        </w:rPr>
      </w:pPr>
      <w:r>
        <w:rPr>
          <w:rFonts w:ascii="Times New Roman" w:eastAsia="Arial" w:hAnsi="Times New Roman" w:cs="Times New Roman"/>
          <w:sz w:val="24"/>
          <w:szCs w:val="24"/>
          <w:lang w:eastAsia="zh-CN"/>
        </w:rPr>
        <w:t xml:space="preserve">There is no policy nor concrete mechanism of cooperation between agencies of the </w:t>
      </w:r>
      <w:r w:rsidRPr="008E1174">
        <w:rPr>
          <w:rFonts w:ascii="Times New Roman" w:eastAsia="Arial" w:hAnsi="Times New Roman" w:cs="Times New Roman"/>
          <w:noProof/>
          <w:sz w:val="24"/>
          <w:szCs w:val="24"/>
          <w:lang w:eastAsia="zh-CN"/>
        </w:rPr>
        <w:t>state</w:t>
      </w:r>
      <w:r>
        <w:rPr>
          <w:rFonts w:ascii="Times New Roman" w:eastAsia="Arial" w:hAnsi="Times New Roman" w:cs="Times New Roman"/>
          <w:noProof/>
          <w:sz w:val="24"/>
          <w:szCs w:val="24"/>
          <w:lang w:eastAsia="zh-CN"/>
        </w:rPr>
        <w:t xml:space="preserve">, its </w:t>
      </w:r>
      <w:r w:rsidRPr="008E1174">
        <w:rPr>
          <w:rFonts w:ascii="Times New Roman" w:eastAsia="Arial" w:hAnsi="Times New Roman" w:cs="Times New Roman"/>
          <w:noProof/>
          <w:sz w:val="24"/>
          <w:szCs w:val="24"/>
          <w:lang w:eastAsia="zh-CN"/>
        </w:rPr>
        <w:t>entit</w:t>
      </w:r>
      <w:r>
        <w:rPr>
          <w:rFonts w:ascii="Times New Roman" w:eastAsia="Arial" w:hAnsi="Times New Roman" w:cs="Times New Roman"/>
          <w:noProof/>
          <w:sz w:val="24"/>
          <w:szCs w:val="24"/>
          <w:lang w:eastAsia="zh-CN"/>
        </w:rPr>
        <w:t>i</w:t>
      </w:r>
      <w:r w:rsidRPr="008E1174">
        <w:rPr>
          <w:rFonts w:ascii="Times New Roman" w:eastAsia="Arial" w:hAnsi="Times New Roman" w:cs="Times New Roman"/>
          <w:noProof/>
          <w:sz w:val="24"/>
          <w:szCs w:val="24"/>
          <w:lang w:eastAsia="zh-CN"/>
        </w:rPr>
        <w:t>es</w:t>
      </w:r>
      <w:r>
        <w:rPr>
          <w:rFonts w:ascii="Times New Roman" w:eastAsia="Arial" w:hAnsi="Times New Roman" w:cs="Times New Roman"/>
          <w:noProof/>
          <w:sz w:val="24"/>
          <w:szCs w:val="24"/>
          <w:lang w:eastAsia="zh-CN"/>
        </w:rPr>
        <w:t xml:space="preserve"> and Brčko </w:t>
      </w:r>
      <w:r w:rsidRPr="008E1174">
        <w:rPr>
          <w:rFonts w:ascii="Times New Roman" w:eastAsia="Arial" w:hAnsi="Times New Roman" w:cs="Times New Roman"/>
          <w:noProof/>
          <w:sz w:val="24"/>
          <w:szCs w:val="24"/>
          <w:lang w:eastAsia="zh-CN"/>
        </w:rPr>
        <w:t>Dist</w:t>
      </w:r>
      <w:r>
        <w:rPr>
          <w:rFonts w:ascii="Times New Roman" w:eastAsia="Arial" w:hAnsi="Times New Roman" w:cs="Times New Roman"/>
          <w:noProof/>
          <w:sz w:val="24"/>
          <w:szCs w:val="24"/>
          <w:lang w:eastAsia="zh-CN"/>
        </w:rPr>
        <w:t>ri</w:t>
      </w:r>
      <w:r w:rsidRPr="008E1174">
        <w:rPr>
          <w:rFonts w:ascii="Times New Roman" w:eastAsia="Arial" w:hAnsi="Times New Roman" w:cs="Times New Roman"/>
          <w:noProof/>
          <w:sz w:val="24"/>
          <w:szCs w:val="24"/>
          <w:lang w:eastAsia="zh-CN"/>
        </w:rPr>
        <w:t>ct</w:t>
      </w:r>
      <w:r>
        <w:rPr>
          <w:rFonts w:ascii="Times New Roman" w:eastAsia="Arial" w:hAnsi="Times New Roman" w:cs="Times New Roman"/>
          <w:noProof/>
          <w:sz w:val="24"/>
          <w:szCs w:val="24"/>
          <w:lang w:eastAsia="zh-CN"/>
        </w:rPr>
        <w:t xml:space="preserve">, and the civil society regarding data gathering and documentation. Civil society is the only source of </w:t>
      </w:r>
      <w:r w:rsidRPr="008E1174">
        <w:rPr>
          <w:rFonts w:ascii="Times New Roman" w:eastAsia="Arial" w:hAnsi="Times New Roman" w:cs="Times New Roman"/>
          <w:noProof/>
          <w:sz w:val="24"/>
          <w:szCs w:val="24"/>
          <w:lang w:eastAsia="zh-CN"/>
        </w:rPr>
        <w:t>the</w:t>
      </w:r>
      <w:r>
        <w:rPr>
          <w:rFonts w:ascii="Times New Roman" w:eastAsia="Arial" w:hAnsi="Times New Roman" w:cs="Times New Roman"/>
          <w:noProof/>
          <w:sz w:val="24"/>
          <w:szCs w:val="24"/>
          <w:lang w:eastAsia="zh-CN"/>
        </w:rPr>
        <w:t xml:space="preserve"> data on human rights, especially human rights of minorities such as LGBTI </w:t>
      </w:r>
      <w:r>
        <w:rPr>
          <w:rFonts w:ascii="Times New Roman" w:eastAsia="Arial" w:hAnsi="Times New Roman" w:cs="Times New Roman"/>
          <w:noProof/>
          <w:sz w:val="24"/>
          <w:szCs w:val="24"/>
          <w:lang w:eastAsia="zh-CN"/>
        </w:rPr>
        <w:lastRenderedPageBreak/>
        <w:t xml:space="preserve">persons in BiH, therefore civil society organisations could be, and are already on a smaller </w:t>
      </w:r>
      <w:r w:rsidRPr="008E1174">
        <w:rPr>
          <w:rFonts w:ascii="Times New Roman" w:eastAsia="Arial" w:hAnsi="Times New Roman" w:cs="Times New Roman"/>
          <w:noProof/>
          <w:sz w:val="24"/>
          <w:szCs w:val="24"/>
          <w:lang w:eastAsia="zh-CN"/>
        </w:rPr>
        <w:t>s</w:t>
      </w:r>
      <w:r>
        <w:rPr>
          <w:rFonts w:ascii="Times New Roman" w:eastAsia="Arial" w:hAnsi="Times New Roman" w:cs="Times New Roman"/>
          <w:noProof/>
          <w:sz w:val="24"/>
          <w:szCs w:val="24"/>
          <w:lang w:eastAsia="zh-CN"/>
        </w:rPr>
        <w:t>c</w:t>
      </w:r>
      <w:r w:rsidRPr="008E1174">
        <w:rPr>
          <w:rFonts w:ascii="Times New Roman" w:eastAsia="Arial" w:hAnsi="Times New Roman" w:cs="Times New Roman"/>
          <w:noProof/>
          <w:sz w:val="24"/>
          <w:szCs w:val="24"/>
          <w:lang w:eastAsia="zh-CN"/>
        </w:rPr>
        <w:t>ale</w:t>
      </w:r>
      <w:r>
        <w:rPr>
          <w:rFonts w:ascii="Times New Roman" w:eastAsia="Arial" w:hAnsi="Times New Roman" w:cs="Times New Roman"/>
          <w:noProof/>
          <w:sz w:val="24"/>
          <w:szCs w:val="24"/>
          <w:lang w:eastAsia="zh-CN"/>
        </w:rPr>
        <w:t>, a useful resource and partner to the state institutions in BiH.</w:t>
      </w:r>
    </w:p>
    <w:p w:rsidR="008E1174" w:rsidRPr="0062517F" w:rsidRDefault="008E1174" w:rsidP="004208A0">
      <w:pPr>
        <w:spacing w:after="0" w:line="276" w:lineRule="auto"/>
        <w:jc w:val="both"/>
        <w:rPr>
          <w:rFonts w:ascii="Times New Roman" w:eastAsia="Arial" w:hAnsi="Times New Roman" w:cs="Times New Roman"/>
          <w:sz w:val="24"/>
          <w:szCs w:val="24"/>
          <w:lang w:eastAsia="zh-CN"/>
        </w:rPr>
      </w:pPr>
    </w:p>
    <w:p w:rsidR="00420FFF" w:rsidRPr="008E1174" w:rsidRDefault="00677930" w:rsidP="00557CF7">
      <w:pPr>
        <w:numPr>
          <w:ilvl w:val="0"/>
          <w:numId w:val="2"/>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 xml:space="preserve">Does the lack of a global classification scheme carry risks that data will not be useful for international comparisons or will not accurately reflect the identities and lived </w:t>
      </w:r>
      <w:r w:rsidR="008E1174">
        <w:rPr>
          <w:rFonts w:ascii="Times New Roman" w:eastAsia="Helvetica Neue" w:hAnsi="Times New Roman" w:cs="Times New Roman"/>
          <w:sz w:val="24"/>
          <w:szCs w:val="24"/>
          <w:lang w:eastAsia="zh-CN"/>
        </w:rPr>
        <w:t>realities of local populations?</w:t>
      </w:r>
    </w:p>
    <w:p w:rsidR="008E1174" w:rsidRDefault="008E1174"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Pr>
          <w:rFonts w:ascii="Times New Roman" w:eastAsia="Helvetica Neue" w:hAnsi="Times New Roman" w:cs="Times New Roman"/>
          <w:sz w:val="24"/>
          <w:szCs w:val="24"/>
          <w:lang w:eastAsia="zh-CN"/>
        </w:rPr>
        <w:t xml:space="preserve">Lack of global classification scheme definitely affects the development of the domestic classification scheme as there </w:t>
      </w:r>
      <w:r w:rsidR="002E17F1">
        <w:rPr>
          <w:rFonts w:ascii="Times New Roman" w:eastAsia="Helvetica Neue" w:hAnsi="Times New Roman" w:cs="Times New Roman"/>
          <w:noProof/>
          <w:sz w:val="24"/>
          <w:szCs w:val="24"/>
          <w:lang w:eastAsia="zh-CN"/>
        </w:rPr>
        <w:t>are</w:t>
      </w:r>
      <w:r>
        <w:rPr>
          <w:rFonts w:ascii="Times New Roman" w:eastAsia="Helvetica Neue" w:hAnsi="Times New Roman" w:cs="Times New Roman"/>
          <w:sz w:val="24"/>
          <w:szCs w:val="24"/>
          <w:lang w:eastAsia="zh-CN"/>
        </w:rPr>
        <w:t xml:space="preserve"> no </w:t>
      </w:r>
      <w:r w:rsidR="002E17F1">
        <w:rPr>
          <w:rFonts w:ascii="Times New Roman" w:eastAsia="Helvetica Neue" w:hAnsi="Times New Roman" w:cs="Times New Roman"/>
          <w:sz w:val="24"/>
          <w:szCs w:val="24"/>
          <w:lang w:eastAsia="zh-CN"/>
        </w:rPr>
        <w:t>standards</w:t>
      </w:r>
      <w:r>
        <w:rPr>
          <w:rFonts w:ascii="Times New Roman" w:eastAsia="Helvetica Neue" w:hAnsi="Times New Roman" w:cs="Times New Roman"/>
          <w:sz w:val="24"/>
          <w:szCs w:val="24"/>
          <w:lang w:eastAsia="zh-CN"/>
        </w:rPr>
        <w:t xml:space="preserve"> to be used for the development of the domestic classification, nor the data </w:t>
      </w:r>
      <w:r w:rsidR="002E17F1">
        <w:rPr>
          <w:rFonts w:ascii="Times New Roman" w:eastAsia="Helvetica Neue" w:hAnsi="Times New Roman" w:cs="Times New Roman"/>
          <w:sz w:val="24"/>
          <w:szCs w:val="24"/>
          <w:lang w:eastAsia="zh-CN"/>
        </w:rPr>
        <w:t>collecting</w:t>
      </w:r>
      <w:r>
        <w:rPr>
          <w:rFonts w:ascii="Times New Roman" w:eastAsia="Helvetica Neue" w:hAnsi="Times New Roman" w:cs="Times New Roman"/>
          <w:sz w:val="24"/>
          <w:szCs w:val="24"/>
          <w:lang w:eastAsia="zh-CN"/>
        </w:rPr>
        <w:t xml:space="preserve"> mechanism and will, in the long run, affect the international comparability of the data, as well as influence advocacy actions of the civil society which, for the most part, rely on comparison with other states.</w:t>
      </w: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sidRPr="00102630">
        <w:rPr>
          <w:rFonts w:ascii="Times New Roman" w:eastAsia="Helvetica Neue" w:hAnsi="Times New Roman" w:cs="Times New Roman"/>
          <w:sz w:val="24"/>
          <w:szCs w:val="24"/>
          <w:lang w:eastAsia="zh-CN"/>
        </w:rPr>
        <w:lastRenderedPageBreak/>
        <w:t xml:space="preserve">About Sarajevo Open Centre </w:t>
      </w:r>
    </w:p>
    <w:p w:rsidR="00102630" w:rsidRP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sidRPr="00102630">
        <w:rPr>
          <w:rFonts w:ascii="Times New Roman" w:eastAsia="Helvetica Neue" w:hAnsi="Times New Roman" w:cs="Times New Roman"/>
          <w:sz w:val="24"/>
          <w:szCs w:val="24"/>
          <w:lang w:eastAsia="zh-CN"/>
        </w:rPr>
        <w:t xml:space="preserve">Sarajevo Open Centre (SOC) advocates the full respect </w:t>
      </w:r>
      <w:r w:rsidR="002E17F1">
        <w:rPr>
          <w:rFonts w:ascii="Times New Roman" w:eastAsia="Helvetica Neue" w:hAnsi="Times New Roman" w:cs="Times New Roman"/>
          <w:noProof/>
          <w:sz w:val="24"/>
          <w:szCs w:val="24"/>
          <w:lang w:eastAsia="zh-CN"/>
        </w:rPr>
        <w:t>for</w:t>
      </w:r>
      <w:r w:rsidRPr="00102630">
        <w:rPr>
          <w:rFonts w:ascii="Times New Roman" w:eastAsia="Helvetica Neue" w:hAnsi="Times New Roman" w:cs="Times New Roman"/>
          <w:sz w:val="24"/>
          <w:szCs w:val="24"/>
          <w:lang w:eastAsia="zh-CN"/>
        </w:rPr>
        <w:t xml:space="preserve"> human rights and social inclusion of LGBTI persons and women. Sarajevo Open Centre is an independent, feminist civil society </w:t>
      </w:r>
      <w:proofErr w:type="spellStart"/>
      <w:r w:rsidRPr="00102630">
        <w:rPr>
          <w:rFonts w:ascii="Times New Roman" w:eastAsia="Helvetica Neue" w:hAnsi="Times New Roman" w:cs="Times New Roman"/>
          <w:sz w:val="24"/>
          <w:szCs w:val="24"/>
          <w:lang w:eastAsia="zh-CN"/>
        </w:rPr>
        <w:t>organisation</w:t>
      </w:r>
      <w:proofErr w:type="spellEnd"/>
      <w:r w:rsidRPr="00102630">
        <w:rPr>
          <w:rFonts w:ascii="Times New Roman" w:eastAsia="Helvetica Neue" w:hAnsi="Times New Roman" w:cs="Times New Roman"/>
          <w:sz w:val="24"/>
          <w:szCs w:val="24"/>
          <w:lang w:eastAsia="zh-CN"/>
        </w:rPr>
        <w:t xml:space="preserve"> which strives to empower LGBTI (lesbian, gay, bisexual</w:t>
      </w:r>
      <w:r w:rsidRPr="002E17F1">
        <w:rPr>
          <w:rFonts w:ascii="Times New Roman" w:eastAsia="Helvetica Neue" w:hAnsi="Times New Roman" w:cs="Times New Roman"/>
          <w:noProof/>
          <w:sz w:val="24"/>
          <w:szCs w:val="24"/>
          <w:lang w:eastAsia="zh-CN"/>
        </w:rPr>
        <w:t>,</w:t>
      </w:r>
      <w:r w:rsidR="002E17F1" w:rsidRPr="002E17F1">
        <w:rPr>
          <w:rFonts w:ascii="Times New Roman" w:eastAsia="Helvetica Neue" w:hAnsi="Times New Roman" w:cs="Times New Roman"/>
          <w:noProof/>
          <w:sz w:val="24"/>
          <w:szCs w:val="24"/>
          <w:lang w:eastAsia="zh-CN"/>
        </w:rPr>
        <w:t xml:space="preserve"> </w:t>
      </w:r>
      <w:r w:rsidRPr="002E17F1">
        <w:rPr>
          <w:rFonts w:ascii="Times New Roman" w:eastAsia="Helvetica Neue" w:hAnsi="Times New Roman" w:cs="Times New Roman"/>
          <w:noProof/>
          <w:sz w:val="24"/>
          <w:szCs w:val="24"/>
          <w:lang w:eastAsia="zh-CN"/>
        </w:rPr>
        <w:t>trans</w:t>
      </w:r>
      <w:r w:rsidRPr="00102630">
        <w:rPr>
          <w:rFonts w:ascii="Times New Roman" w:eastAsia="Helvetica Neue" w:hAnsi="Times New Roman" w:cs="Times New Roman"/>
          <w:sz w:val="24"/>
          <w:szCs w:val="24"/>
          <w:lang w:eastAsia="zh-CN"/>
        </w:rPr>
        <w:t xml:space="preserve">* and intersex) persons and women by strengthening the community and building the activist movement. SOC also publicly promotes human rights of LGBTI persons and women and it advocates the improvement of public policies in Bosnia and Herzegovina at the State, European and international levels. </w:t>
      </w:r>
    </w:p>
    <w:p w:rsidR="00102630" w:rsidRP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sidRPr="00102630">
        <w:rPr>
          <w:rFonts w:ascii="Times New Roman" w:eastAsia="Helvetica Neue" w:hAnsi="Times New Roman" w:cs="Times New Roman"/>
          <w:sz w:val="24"/>
          <w:szCs w:val="24"/>
          <w:lang w:eastAsia="zh-CN"/>
        </w:rPr>
        <w:t xml:space="preserve">Here, we will only mention some of the achievements made in terms of equality of LGBTI people. In addition to psychosocial and legal </w:t>
      </w:r>
      <w:r w:rsidRPr="002E17F1">
        <w:rPr>
          <w:rFonts w:ascii="Times New Roman" w:eastAsia="Helvetica Neue" w:hAnsi="Times New Roman" w:cs="Times New Roman"/>
          <w:noProof/>
          <w:sz w:val="24"/>
          <w:szCs w:val="24"/>
          <w:lang w:eastAsia="zh-CN"/>
        </w:rPr>
        <w:t>counselling</w:t>
      </w:r>
      <w:r w:rsidR="002E17F1">
        <w:rPr>
          <w:rFonts w:ascii="Times New Roman" w:eastAsia="Helvetica Neue" w:hAnsi="Times New Roman" w:cs="Times New Roman"/>
          <w:noProof/>
          <w:sz w:val="24"/>
          <w:szCs w:val="24"/>
          <w:lang w:eastAsia="zh-CN"/>
        </w:rPr>
        <w:t>,</w:t>
      </w:r>
      <w:r w:rsidRPr="00102630">
        <w:rPr>
          <w:rFonts w:ascii="Times New Roman" w:eastAsia="Helvetica Neue" w:hAnsi="Times New Roman" w:cs="Times New Roman"/>
          <w:sz w:val="24"/>
          <w:szCs w:val="24"/>
          <w:lang w:eastAsia="zh-CN"/>
        </w:rPr>
        <w:t xml:space="preserve"> we also continued running the only LGBTI media outlet in the state – a web portal www. lgbt.ba. We organized </w:t>
      </w:r>
      <w:r w:rsidRPr="002E17F1">
        <w:rPr>
          <w:rFonts w:ascii="Times New Roman" w:eastAsia="Helvetica Neue" w:hAnsi="Times New Roman" w:cs="Times New Roman"/>
          <w:noProof/>
          <w:sz w:val="24"/>
          <w:szCs w:val="24"/>
          <w:lang w:eastAsia="zh-CN"/>
        </w:rPr>
        <w:t>training</w:t>
      </w:r>
      <w:r w:rsidRPr="00102630">
        <w:rPr>
          <w:rFonts w:ascii="Times New Roman" w:eastAsia="Helvetica Neue" w:hAnsi="Times New Roman" w:cs="Times New Roman"/>
          <w:sz w:val="24"/>
          <w:szCs w:val="24"/>
          <w:lang w:eastAsia="zh-CN"/>
        </w:rPr>
        <w:t xml:space="preserve"> for the police, the prosecutor’s offices and the courts and we worked intensively on creating a local institutional network of support for LGBTI persons in Sarajevo Canton, improving the recommendation of regulating bio-medically assisted </w:t>
      </w:r>
      <w:proofErr w:type="spellStart"/>
      <w:r w:rsidRPr="00102630">
        <w:rPr>
          <w:rFonts w:ascii="Times New Roman" w:eastAsia="Helvetica Neue" w:hAnsi="Times New Roman" w:cs="Times New Roman"/>
          <w:sz w:val="24"/>
          <w:szCs w:val="24"/>
          <w:lang w:eastAsia="zh-CN"/>
        </w:rPr>
        <w:t>fertilisation</w:t>
      </w:r>
      <w:proofErr w:type="spellEnd"/>
      <w:r w:rsidRPr="00102630">
        <w:rPr>
          <w:rFonts w:ascii="Times New Roman" w:eastAsia="Helvetica Neue" w:hAnsi="Times New Roman" w:cs="Times New Roman"/>
          <w:sz w:val="24"/>
          <w:szCs w:val="24"/>
          <w:lang w:eastAsia="zh-CN"/>
        </w:rPr>
        <w:t xml:space="preserve"> in </w:t>
      </w:r>
      <w:proofErr w:type="spellStart"/>
      <w:r w:rsidRPr="00102630">
        <w:rPr>
          <w:rFonts w:ascii="Times New Roman" w:eastAsia="Helvetica Neue" w:hAnsi="Times New Roman" w:cs="Times New Roman"/>
          <w:sz w:val="24"/>
          <w:szCs w:val="24"/>
          <w:lang w:eastAsia="zh-CN"/>
        </w:rPr>
        <w:t>FBiH</w:t>
      </w:r>
      <w:proofErr w:type="spellEnd"/>
      <w:r w:rsidRPr="00102630">
        <w:rPr>
          <w:rFonts w:ascii="Times New Roman" w:eastAsia="Helvetica Neue" w:hAnsi="Times New Roman" w:cs="Times New Roman"/>
          <w:sz w:val="24"/>
          <w:szCs w:val="24"/>
          <w:lang w:eastAsia="zh-CN"/>
        </w:rPr>
        <w:t xml:space="preserve">, the rights of working women regarding the discrimination on the grounds of sex and maternity leave, </w:t>
      </w:r>
      <w:r w:rsidRPr="002E17F1">
        <w:rPr>
          <w:rFonts w:ascii="Times New Roman" w:eastAsia="Helvetica Neue" w:hAnsi="Times New Roman" w:cs="Times New Roman"/>
          <w:noProof/>
          <w:sz w:val="24"/>
          <w:szCs w:val="24"/>
          <w:lang w:eastAsia="zh-CN"/>
        </w:rPr>
        <w:t>but</w:t>
      </w:r>
      <w:r w:rsidR="002E17F1">
        <w:rPr>
          <w:rFonts w:ascii="Times New Roman" w:eastAsia="Helvetica Neue" w:hAnsi="Times New Roman" w:cs="Times New Roman"/>
          <w:noProof/>
          <w:sz w:val="24"/>
          <w:szCs w:val="24"/>
          <w:lang w:eastAsia="zh-CN"/>
        </w:rPr>
        <w:t xml:space="preserve"> </w:t>
      </w:r>
      <w:r w:rsidRPr="002E17F1">
        <w:rPr>
          <w:rFonts w:ascii="Times New Roman" w:eastAsia="Helvetica Neue" w:hAnsi="Times New Roman" w:cs="Times New Roman"/>
          <w:noProof/>
          <w:sz w:val="24"/>
          <w:szCs w:val="24"/>
          <w:lang w:eastAsia="zh-CN"/>
        </w:rPr>
        <w:t>also</w:t>
      </w:r>
      <w:r w:rsidR="002E17F1">
        <w:rPr>
          <w:rFonts w:ascii="Times New Roman" w:eastAsia="Helvetica Neue" w:hAnsi="Times New Roman" w:cs="Times New Roman"/>
          <w:noProof/>
          <w:sz w:val="24"/>
          <w:szCs w:val="24"/>
          <w:lang w:eastAsia="zh-CN"/>
        </w:rPr>
        <w:t xml:space="preserve"> </w:t>
      </w:r>
      <w:r w:rsidRPr="002E17F1">
        <w:rPr>
          <w:rFonts w:ascii="Times New Roman" w:eastAsia="Helvetica Neue" w:hAnsi="Times New Roman" w:cs="Times New Roman"/>
          <w:noProof/>
          <w:sz w:val="24"/>
          <w:szCs w:val="24"/>
          <w:lang w:eastAsia="zh-CN"/>
        </w:rPr>
        <w:t>on</w:t>
      </w:r>
      <w:r w:rsidR="002E17F1">
        <w:rPr>
          <w:rFonts w:ascii="Times New Roman" w:eastAsia="Helvetica Neue" w:hAnsi="Times New Roman" w:cs="Times New Roman"/>
          <w:noProof/>
          <w:sz w:val="24"/>
          <w:szCs w:val="24"/>
          <w:lang w:eastAsia="zh-CN"/>
        </w:rPr>
        <w:t xml:space="preserve"> </w:t>
      </w:r>
      <w:r w:rsidRPr="002E17F1">
        <w:rPr>
          <w:rFonts w:ascii="Times New Roman" w:eastAsia="Helvetica Neue" w:hAnsi="Times New Roman" w:cs="Times New Roman"/>
          <w:noProof/>
          <w:sz w:val="24"/>
          <w:szCs w:val="24"/>
          <w:lang w:eastAsia="zh-CN"/>
        </w:rPr>
        <w:t>raising</w:t>
      </w:r>
      <w:r w:rsidR="002E17F1">
        <w:rPr>
          <w:rFonts w:ascii="Times New Roman" w:eastAsia="Helvetica Neue" w:hAnsi="Times New Roman" w:cs="Times New Roman"/>
          <w:noProof/>
          <w:sz w:val="24"/>
          <w:szCs w:val="24"/>
          <w:lang w:eastAsia="zh-CN"/>
        </w:rPr>
        <w:t xml:space="preserve"> </w:t>
      </w:r>
      <w:r w:rsidRPr="002E17F1">
        <w:rPr>
          <w:rFonts w:ascii="Times New Roman" w:eastAsia="Helvetica Neue" w:hAnsi="Times New Roman" w:cs="Times New Roman"/>
          <w:noProof/>
          <w:sz w:val="24"/>
          <w:szCs w:val="24"/>
          <w:lang w:eastAsia="zh-CN"/>
        </w:rPr>
        <w:t>awareness</w:t>
      </w:r>
      <w:r w:rsidR="002E17F1">
        <w:rPr>
          <w:rFonts w:ascii="Times New Roman" w:eastAsia="Helvetica Neue" w:hAnsi="Times New Roman" w:cs="Times New Roman"/>
          <w:noProof/>
          <w:sz w:val="24"/>
          <w:szCs w:val="24"/>
          <w:lang w:eastAsia="zh-CN"/>
        </w:rPr>
        <w:t xml:space="preserve"> </w:t>
      </w:r>
      <w:r w:rsidRPr="002E17F1">
        <w:rPr>
          <w:rFonts w:ascii="Times New Roman" w:eastAsia="Helvetica Neue" w:hAnsi="Times New Roman" w:cs="Times New Roman"/>
          <w:noProof/>
          <w:sz w:val="24"/>
          <w:szCs w:val="24"/>
          <w:lang w:eastAsia="zh-CN"/>
        </w:rPr>
        <w:t>abou</w:t>
      </w:r>
      <w:r w:rsidR="002E17F1">
        <w:rPr>
          <w:rFonts w:ascii="Times New Roman" w:eastAsia="Helvetica Neue" w:hAnsi="Times New Roman" w:cs="Times New Roman"/>
          <w:noProof/>
          <w:sz w:val="24"/>
          <w:szCs w:val="24"/>
          <w:lang w:eastAsia="zh-CN"/>
        </w:rPr>
        <w:t xml:space="preserve">t </w:t>
      </w:r>
      <w:r w:rsidRPr="002E17F1">
        <w:rPr>
          <w:rFonts w:ascii="Times New Roman" w:eastAsia="Helvetica Neue" w:hAnsi="Times New Roman" w:cs="Times New Roman"/>
          <w:noProof/>
          <w:sz w:val="24"/>
          <w:szCs w:val="24"/>
          <w:lang w:eastAsia="zh-CN"/>
        </w:rPr>
        <w:t>gender</w:t>
      </w:r>
      <w:r w:rsidRPr="00102630">
        <w:rPr>
          <w:rFonts w:ascii="Times New Roman" w:eastAsia="Helvetica Neue" w:hAnsi="Times New Roman" w:cs="Times New Roman"/>
          <w:sz w:val="24"/>
          <w:szCs w:val="24"/>
          <w:lang w:eastAsia="zh-CN"/>
        </w:rPr>
        <w:t>-based</w:t>
      </w:r>
      <w:r w:rsidR="002E17F1">
        <w:rPr>
          <w:rFonts w:ascii="Times New Roman" w:eastAsia="Helvetica Neue" w:hAnsi="Times New Roman" w:cs="Times New Roman"/>
          <w:sz w:val="24"/>
          <w:szCs w:val="24"/>
          <w:lang w:eastAsia="zh-CN"/>
        </w:rPr>
        <w:t xml:space="preserve"> </w:t>
      </w:r>
      <w:r w:rsidRPr="00102630">
        <w:rPr>
          <w:rFonts w:ascii="Times New Roman" w:eastAsia="Helvetica Neue" w:hAnsi="Times New Roman" w:cs="Times New Roman"/>
          <w:sz w:val="24"/>
          <w:szCs w:val="24"/>
          <w:lang w:eastAsia="zh-CN"/>
        </w:rPr>
        <w:t>violence</w:t>
      </w:r>
      <w:r w:rsidR="002E17F1">
        <w:rPr>
          <w:rFonts w:ascii="Times New Roman" w:eastAsia="Helvetica Neue" w:hAnsi="Times New Roman" w:cs="Times New Roman"/>
          <w:sz w:val="24"/>
          <w:szCs w:val="24"/>
          <w:lang w:eastAsia="zh-CN"/>
        </w:rPr>
        <w:t xml:space="preserve"> </w:t>
      </w:r>
      <w:r w:rsidRPr="00102630">
        <w:rPr>
          <w:rFonts w:ascii="Times New Roman" w:eastAsia="Helvetica Neue" w:hAnsi="Times New Roman" w:cs="Times New Roman"/>
          <w:sz w:val="24"/>
          <w:szCs w:val="24"/>
          <w:lang w:eastAsia="zh-CN"/>
        </w:rPr>
        <w:t>in</w:t>
      </w:r>
      <w:r w:rsidR="002E17F1">
        <w:rPr>
          <w:rFonts w:ascii="Times New Roman" w:eastAsia="Helvetica Neue" w:hAnsi="Times New Roman" w:cs="Times New Roman"/>
          <w:sz w:val="24"/>
          <w:szCs w:val="24"/>
          <w:lang w:eastAsia="zh-CN"/>
        </w:rPr>
        <w:t xml:space="preserve"> </w:t>
      </w:r>
      <w:proofErr w:type="spellStart"/>
      <w:r w:rsidRPr="00102630">
        <w:rPr>
          <w:rFonts w:ascii="Times New Roman" w:eastAsia="Helvetica Neue" w:hAnsi="Times New Roman" w:cs="Times New Roman"/>
          <w:sz w:val="24"/>
          <w:szCs w:val="24"/>
          <w:lang w:eastAsia="zh-CN"/>
        </w:rPr>
        <w:t>BiH</w:t>
      </w:r>
      <w:proofErr w:type="spellEnd"/>
      <w:r w:rsidRPr="00102630">
        <w:rPr>
          <w:rFonts w:ascii="Times New Roman" w:eastAsia="Helvetica Neue" w:hAnsi="Times New Roman" w:cs="Times New Roman"/>
          <w:sz w:val="24"/>
          <w:szCs w:val="24"/>
          <w:lang w:eastAsia="zh-CN"/>
        </w:rPr>
        <w:t>.</w:t>
      </w:r>
      <w:r w:rsidR="002E17F1">
        <w:rPr>
          <w:rFonts w:ascii="Times New Roman" w:eastAsia="Helvetica Neue" w:hAnsi="Times New Roman" w:cs="Times New Roman"/>
          <w:sz w:val="24"/>
          <w:szCs w:val="24"/>
          <w:lang w:eastAsia="zh-CN"/>
        </w:rPr>
        <w:t xml:space="preserve"> </w:t>
      </w:r>
      <w:r w:rsidRPr="00102630">
        <w:rPr>
          <w:rFonts w:ascii="Times New Roman" w:eastAsia="Helvetica Neue" w:hAnsi="Times New Roman" w:cs="Times New Roman"/>
          <w:sz w:val="24"/>
          <w:szCs w:val="24"/>
          <w:lang w:eastAsia="zh-CN"/>
        </w:rPr>
        <w:t>In</w:t>
      </w:r>
      <w:r w:rsidR="002E17F1">
        <w:rPr>
          <w:rFonts w:ascii="Times New Roman" w:eastAsia="Helvetica Neue" w:hAnsi="Times New Roman" w:cs="Times New Roman"/>
          <w:sz w:val="24"/>
          <w:szCs w:val="24"/>
          <w:lang w:eastAsia="zh-CN"/>
        </w:rPr>
        <w:t xml:space="preserve"> </w:t>
      </w:r>
      <w:r w:rsidRPr="00102630">
        <w:rPr>
          <w:rFonts w:ascii="Times New Roman" w:eastAsia="Helvetica Neue" w:hAnsi="Times New Roman" w:cs="Times New Roman"/>
          <w:sz w:val="24"/>
          <w:szCs w:val="24"/>
          <w:lang w:eastAsia="zh-CN"/>
        </w:rPr>
        <w:t xml:space="preserve">2017, several of our legislative and policy initiatives have been submitted to governmental or parliamentary procedures. </w:t>
      </w:r>
    </w:p>
    <w:p w:rsid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sidRPr="00102630">
        <w:rPr>
          <w:rFonts w:ascii="Times New Roman" w:eastAsia="Helvetica Neue" w:hAnsi="Times New Roman" w:cs="Times New Roman"/>
          <w:sz w:val="24"/>
          <w:szCs w:val="24"/>
          <w:lang w:eastAsia="zh-CN"/>
        </w:rPr>
        <w:t xml:space="preserve">Our advocacy focuses on issues of policies for the equality of women and LGBTI persons in </w:t>
      </w:r>
      <w:proofErr w:type="spellStart"/>
      <w:r w:rsidRPr="00102630">
        <w:rPr>
          <w:rFonts w:ascii="Times New Roman" w:eastAsia="Helvetica Neue" w:hAnsi="Times New Roman" w:cs="Times New Roman"/>
          <w:sz w:val="24"/>
          <w:szCs w:val="24"/>
          <w:lang w:eastAsia="zh-CN"/>
        </w:rPr>
        <w:t>BiH</w:t>
      </w:r>
      <w:proofErr w:type="spellEnd"/>
      <w:r w:rsidRPr="00102630">
        <w:rPr>
          <w:rFonts w:ascii="Times New Roman" w:eastAsia="Helvetica Neue" w:hAnsi="Times New Roman" w:cs="Times New Roman"/>
          <w:sz w:val="24"/>
          <w:szCs w:val="24"/>
          <w:lang w:eastAsia="zh-CN"/>
        </w:rPr>
        <w:t xml:space="preserve">, the issues of reproductive rights of women and men, parenthood in the context of conciliating the private and the business life, the freedom of assembly of LGBTI persons and improving the institutional framework for the protection against violence and discrimination. In the previous year, we had media campaigns that reached over a million of </w:t>
      </w:r>
      <w:proofErr w:type="spellStart"/>
      <w:r w:rsidRPr="00102630">
        <w:rPr>
          <w:rFonts w:ascii="Times New Roman" w:eastAsia="Helvetica Neue" w:hAnsi="Times New Roman" w:cs="Times New Roman"/>
          <w:sz w:val="24"/>
          <w:szCs w:val="24"/>
          <w:lang w:eastAsia="zh-CN"/>
        </w:rPr>
        <w:t>BiH</w:t>
      </w:r>
      <w:proofErr w:type="spellEnd"/>
      <w:r w:rsidRPr="00102630">
        <w:rPr>
          <w:rFonts w:ascii="Times New Roman" w:eastAsia="Helvetica Neue" w:hAnsi="Times New Roman" w:cs="Times New Roman"/>
          <w:sz w:val="24"/>
          <w:szCs w:val="24"/>
          <w:lang w:eastAsia="zh-CN"/>
        </w:rPr>
        <w:t xml:space="preserve"> citizens and we </w:t>
      </w:r>
      <w:proofErr w:type="spellStart"/>
      <w:r w:rsidRPr="00102630">
        <w:rPr>
          <w:rFonts w:ascii="Times New Roman" w:eastAsia="Helvetica Neue" w:hAnsi="Times New Roman" w:cs="Times New Roman"/>
          <w:sz w:val="24"/>
          <w:szCs w:val="24"/>
          <w:lang w:eastAsia="zh-CN"/>
        </w:rPr>
        <w:t>organised</w:t>
      </w:r>
      <w:proofErr w:type="spellEnd"/>
      <w:r w:rsidRPr="00102630">
        <w:rPr>
          <w:rFonts w:ascii="Times New Roman" w:eastAsia="Helvetica Neue" w:hAnsi="Times New Roman" w:cs="Times New Roman"/>
          <w:sz w:val="24"/>
          <w:szCs w:val="24"/>
          <w:lang w:eastAsia="zh-CN"/>
        </w:rPr>
        <w:t xml:space="preserve"> the LGBTI film festival </w:t>
      </w:r>
      <w:proofErr w:type="spellStart"/>
      <w:r w:rsidRPr="00102630">
        <w:rPr>
          <w:rFonts w:ascii="Times New Roman" w:eastAsia="Helvetica Neue" w:hAnsi="Times New Roman" w:cs="Times New Roman"/>
          <w:sz w:val="24"/>
          <w:szCs w:val="24"/>
          <w:lang w:eastAsia="zh-CN"/>
        </w:rPr>
        <w:t>Merlinka</w:t>
      </w:r>
      <w:proofErr w:type="spellEnd"/>
      <w:r w:rsidRPr="00102630">
        <w:rPr>
          <w:rFonts w:ascii="Times New Roman" w:eastAsia="Helvetica Neue" w:hAnsi="Times New Roman" w:cs="Times New Roman"/>
          <w:sz w:val="24"/>
          <w:szCs w:val="24"/>
          <w:lang w:eastAsia="zh-CN"/>
        </w:rPr>
        <w:t xml:space="preserve">. </w:t>
      </w:r>
    </w:p>
    <w:p w:rsidR="00102630" w:rsidRP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102630" w:rsidRPr="00102630" w:rsidRDefault="00102630" w:rsidP="008E117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sidRPr="00102630">
        <w:rPr>
          <w:rFonts w:ascii="Times New Roman" w:eastAsia="Helvetica Neue" w:hAnsi="Times New Roman" w:cs="Times New Roman"/>
          <w:sz w:val="24"/>
          <w:szCs w:val="24"/>
          <w:lang w:eastAsia="zh-CN"/>
        </w:rPr>
        <w:t xml:space="preserve">You can find out more about our work </w:t>
      </w:r>
      <w:r w:rsidRPr="002E17F1">
        <w:rPr>
          <w:rFonts w:ascii="Times New Roman" w:eastAsia="Helvetica Neue" w:hAnsi="Times New Roman" w:cs="Times New Roman"/>
          <w:noProof/>
          <w:sz w:val="24"/>
          <w:szCs w:val="24"/>
          <w:lang w:eastAsia="zh-CN"/>
        </w:rPr>
        <w:t>at</w:t>
      </w:r>
      <w:r w:rsidRPr="00102630">
        <w:rPr>
          <w:rFonts w:ascii="Times New Roman" w:eastAsia="Helvetica Neue" w:hAnsi="Times New Roman" w:cs="Times New Roman"/>
          <w:sz w:val="24"/>
          <w:szCs w:val="24"/>
          <w:lang w:eastAsia="zh-CN"/>
        </w:rPr>
        <w:t xml:space="preserve"> www.soc.ba.</w:t>
      </w:r>
    </w:p>
    <w:sectPr w:rsidR="00102630" w:rsidRPr="00102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D195B"/>
    <w:multiLevelType w:val="multilevel"/>
    <w:tmpl w:val="EB9C5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O3NDCwNDUyN7A0MDVT0lEKTi0uzszPAykwrgUAEYUSbCwAAAA="/>
  </w:docVars>
  <w:rsids>
    <w:rsidRoot w:val="005E46BC"/>
    <w:rsid w:val="00102630"/>
    <w:rsid w:val="002E17F1"/>
    <w:rsid w:val="00371FAD"/>
    <w:rsid w:val="003A46C5"/>
    <w:rsid w:val="004208A0"/>
    <w:rsid w:val="00420FFF"/>
    <w:rsid w:val="004B0CC2"/>
    <w:rsid w:val="004B701D"/>
    <w:rsid w:val="00557CF7"/>
    <w:rsid w:val="00572E70"/>
    <w:rsid w:val="005E46BC"/>
    <w:rsid w:val="00677930"/>
    <w:rsid w:val="00711919"/>
    <w:rsid w:val="008E1174"/>
    <w:rsid w:val="00A673C7"/>
    <w:rsid w:val="00D21458"/>
    <w:rsid w:val="00D66F1B"/>
    <w:rsid w:val="00D925C6"/>
    <w:rsid w:val="00FA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5AB7"/>
  <w15:chartTrackingRefBased/>
  <w15:docId w15:val="{70739023-49F6-40CB-B4D1-414573E6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20F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0FF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818">
      <w:bodyDiv w:val="1"/>
      <w:marLeft w:val="0"/>
      <w:marRight w:val="0"/>
      <w:marTop w:val="0"/>
      <w:marBottom w:val="0"/>
      <w:divBdr>
        <w:top w:val="none" w:sz="0" w:space="0" w:color="auto"/>
        <w:left w:val="none" w:sz="0" w:space="0" w:color="auto"/>
        <w:bottom w:val="none" w:sz="0" w:space="0" w:color="auto"/>
        <w:right w:val="none" w:sz="0" w:space="0" w:color="auto"/>
      </w:divBdr>
    </w:div>
    <w:div w:id="17213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D8F140-3A45-4FFF-A178-B296F77E87F0}"/>
</file>

<file path=customXml/itemProps2.xml><?xml version="1.0" encoding="utf-8"?>
<ds:datastoreItem xmlns:ds="http://schemas.openxmlformats.org/officeDocument/2006/customXml" ds:itemID="{33907F3B-FABF-47E1-BDC4-C92B8712276C}"/>
</file>

<file path=customXml/itemProps3.xml><?xml version="1.0" encoding="utf-8"?>
<ds:datastoreItem xmlns:ds="http://schemas.openxmlformats.org/officeDocument/2006/customXml" ds:itemID="{94AE166C-9F65-4B41-90B9-37859E0997A8}"/>
</file>

<file path=docProps/app.xml><?xml version="1.0" encoding="utf-8"?>
<Properties xmlns="http://schemas.openxmlformats.org/officeDocument/2006/extended-properties" xmlns:vt="http://schemas.openxmlformats.org/officeDocument/2006/docPropsVTypes">
  <Template>Normal</Template>
  <TotalTime>92</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vladana@soc.ba</dc:creator>
  <cp:keywords/>
  <dc:description/>
  <cp:lastModifiedBy>vladana@soc.ba</cp:lastModifiedBy>
  <cp:revision>13</cp:revision>
  <dcterms:created xsi:type="dcterms:W3CDTF">2019-03-11T15:01:00Z</dcterms:created>
  <dcterms:modified xsi:type="dcterms:W3CDTF">2019-03-12T08:09:00Z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