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B4647" w14:textId="76C3E8B5" w:rsidR="00D658A3" w:rsidRDefault="00D658A3" w:rsidP="00A564C7">
      <w:pPr>
        <w:ind w:right="-1"/>
        <w:jc w:val="center"/>
        <w:rPr>
          <w:b/>
          <w:kern w:val="2"/>
          <w:sz w:val="24"/>
          <w:szCs w:val="24"/>
          <w:lang w:val="en-US"/>
        </w:rPr>
      </w:pPr>
    </w:p>
    <w:p w14:paraId="54C35C91" w14:textId="65C30768" w:rsidR="00D658A3" w:rsidRPr="0094705F" w:rsidRDefault="00D658A3" w:rsidP="00A564C7">
      <w:pPr>
        <w:ind w:right="-1"/>
        <w:jc w:val="center"/>
        <w:rPr>
          <w:b/>
          <w:kern w:val="2"/>
          <w:sz w:val="22"/>
          <w:szCs w:val="22"/>
          <w:lang w:val="en-US"/>
        </w:rPr>
      </w:pPr>
    </w:p>
    <w:p w14:paraId="473F2100" w14:textId="31378DC2" w:rsidR="00D658A3" w:rsidRPr="0094705F" w:rsidRDefault="00D658A3" w:rsidP="00D658A3">
      <w:pPr>
        <w:jc w:val="center"/>
        <w:rPr>
          <w:rFonts w:eastAsia="MS Mincho"/>
          <w:sz w:val="22"/>
          <w:szCs w:val="22"/>
          <w:lang w:val="en-US" w:eastAsia="en-GB"/>
        </w:rPr>
      </w:pPr>
      <w:r w:rsidRPr="0094705F">
        <w:rPr>
          <w:rFonts w:eastAsia="MS Mincho"/>
          <w:bCs/>
          <w:sz w:val="22"/>
          <w:szCs w:val="22"/>
          <w:lang w:val="en-US" w:eastAsia="en-GB"/>
        </w:rPr>
        <w:tab/>
      </w:r>
      <w:r w:rsidRPr="0094705F">
        <w:rPr>
          <w:rFonts w:eastAsia="MS Mincho"/>
          <w:bCs/>
          <w:sz w:val="22"/>
          <w:szCs w:val="22"/>
          <w:lang w:val="en-US" w:eastAsia="en-GB"/>
        </w:rPr>
        <w:tab/>
      </w:r>
      <w:r w:rsidRPr="0094705F">
        <w:rPr>
          <w:rFonts w:eastAsia="MS Mincho"/>
          <w:bCs/>
          <w:sz w:val="22"/>
          <w:szCs w:val="22"/>
          <w:lang w:val="en-US" w:eastAsia="en-GB"/>
        </w:rPr>
        <w:tab/>
      </w:r>
      <w:r w:rsidRPr="0094705F">
        <w:rPr>
          <w:rFonts w:eastAsia="MS Mincho"/>
          <w:bCs/>
          <w:sz w:val="22"/>
          <w:szCs w:val="22"/>
          <w:lang w:val="en-US" w:eastAsia="en-GB"/>
        </w:rPr>
        <w:tab/>
      </w:r>
      <w:r w:rsidRPr="0094705F">
        <w:rPr>
          <w:rFonts w:eastAsia="MS Mincho"/>
          <w:bCs/>
          <w:sz w:val="22"/>
          <w:szCs w:val="22"/>
          <w:lang w:val="en-US" w:eastAsia="en-GB"/>
        </w:rPr>
        <w:tab/>
      </w:r>
      <w:r w:rsidRPr="0094705F">
        <w:rPr>
          <w:rFonts w:eastAsia="MS Mincho"/>
          <w:bCs/>
          <w:sz w:val="22"/>
          <w:szCs w:val="22"/>
          <w:lang w:val="en-US" w:eastAsia="en-GB"/>
        </w:rPr>
        <w:tab/>
      </w:r>
      <w:r w:rsidRPr="0094705F">
        <w:rPr>
          <w:rFonts w:eastAsia="MS Mincho"/>
          <w:bCs/>
          <w:sz w:val="22"/>
          <w:szCs w:val="22"/>
          <w:lang w:val="en-US" w:eastAsia="en-GB"/>
        </w:rPr>
        <w:tab/>
      </w:r>
      <w:r w:rsidRPr="0094705F">
        <w:rPr>
          <w:rFonts w:eastAsia="MS Mincho"/>
          <w:bCs/>
          <w:sz w:val="22"/>
          <w:szCs w:val="22"/>
          <w:lang w:val="en-US" w:eastAsia="en-GB"/>
        </w:rPr>
        <w:tab/>
      </w:r>
      <w:r w:rsidRPr="0094705F">
        <w:rPr>
          <w:rFonts w:eastAsia="MS Mincho"/>
          <w:bCs/>
          <w:sz w:val="22"/>
          <w:szCs w:val="22"/>
          <w:lang w:val="en-US" w:eastAsia="en-GB"/>
        </w:rPr>
        <w:tab/>
        <w:t>18 June 2020</w:t>
      </w:r>
    </w:p>
    <w:p w14:paraId="013B3072" w14:textId="77777777" w:rsidR="00D658A3" w:rsidRPr="0094705F" w:rsidRDefault="00D658A3" w:rsidP="00D658A3">
      <w:pPr>
        <w:rPr>
          <w:rFonts w:eastAsia="MS Mincho"/>
          <w:sz w:val="22"/>
          <w:szCs w:val="22"/>
          <w:lang w:val="en-US" w:eastAsia="en-GB"/>
        </w:rPr>
      </w:pPr>
      <w:r w:rsidRPr="0094705F">
        <w:rPr>
          <w:rFonts w:eastAsia="MS Mincho"/>
          <w:sz w:val="22"/>
          <w:szCs w:val="22"/>
          <w:lang w:val="en-US" w:eastAsia="en-GB"/>
        </w:rPr>
        <w:t xml:space="preserve">Excellency, </w:t>
      </w:r>
    </w:p>
    <w:p w14:paraId="56BE4002" w14:textId="77777777" w:rsidR="00D658A3" w:rsidRPr="0094705F" w:rsidRDefault="00D658A3" w:rsidP="00D658A3">
      <w:pPr>
        <w:spacing w:before="100" w:beforeAutospacing="1" w:after="100" w:afterAutospacing="1"/>
        <w:ind w:firstLine="720"/>
        <w:rPr>
          <w:rFonts w:eastAsia="MS Mincho"/>
          <w:sz w:val="22"/>
          <w:szCs w:val="22"/>
          <w:lang w:val="en-US" w:eastAsia="en-GB"/>
        </w:rPr>
      </w:pPr>
      <w:r w:rsidRPr="0094705F">
        <w:rPr>
          <w:rFonts w:eastAsia="MS Mincho"/>
          <w:sz w:val="22"/>
          <w:szCs w:val="22"/>
          <w:lang w:val="en-US" w:eastAsia="en-GB"/>
        </w:rPr>
        <w:t>I have the honour to address you in my capacity as Independent Expert on protection against violence and discrimination based on sexual orientation and gender identity, pursuant to Human Rights Council resolutions 32/2 and 41/18.</w:t>
      </w:r>
    </w:p>
    <w:p w14:paraId="5BAA6837" w14:textId="77777777" w:rsidR="00D658A3" w:rsidRPr="0094705F" w:rsidRDefault="00D658A3" w:rsidP="00D658A3">
      <w:pPr>
        <w:ind w:firstLine="720"/>
        <w:rPr>
          <w:rFonts w:eastAsia="MS Mincho"/>
          <w:sz w:val="22"/>
          <w:szCs w:val="22"/>
          <w:lang w:val="en-US" w:eastAsia="ja-JP"/>
        </w:rPr>
      </w:pPr>
      <w:r w:rsidRPr="0094705F">
        <w:rPr>
          <w:rFonts w:eastAsia="MS Mincho"/>
          <w:sz w:val="22"/>
          <w:szCs w:val="22"/>
          <w:lang w:val="en-US" w:eastAsia="en-GB"/>
        </w:rPr>
        <w:t xml:space="preserve">The COVID-19 pandemic is a global challenge that has exacerbated the inequalities prevalent in all regions of the world. </w:t>
      </w:r>
      <w:r w:rsidRPr="0094705F">
        <w:rPr>
          <w:rFonts w:eastAsia="MS Mincho"/>
          <w:sz w:val="22"/>
          <w:szCs w:val="22"/>
          <w:lang w:eastAsia="en-GB"/>
        </w:rPr>
        <w:t>Lesbian, gay, bisexual, trans and gender diverse (LGBT) persons, who are already victims of violence and discrimination on the basis of their sexual orientation or gender identity, have been severely af</w:t>
      </w:r>
      <w:bookmarkStart w:id="0" w:name="_GoBack"/>
      <w:bookmarkEnd w:id="0"/>
      <w:r w:rsidRPr="0094705F">
        <w:rPr>
          <w:rFonts w:eastAsia="MS Mincho"/>
          <w:sz w:val="22"/>
          <w:szCs w:val="22"/>
          <w:lang w:eastAsia="en-GB"/>
        </w:rPr>
        <w:t>fected by this pandemic. At this critical time</w:t>
      </w:r>
      <w:r w:rsidRPr="0094705F">
        <w:rPr>
          <w:rFonts w:eastAsia="MS Mincho"/>
          <w:sz w:val="22"/>
          <w:szCs w:val="22"/>
          <w:lang w:val="en-US" w:eastAsia="ja-JP"/>
        </w:rPr>
        <w:t>, it is especially imperative for States to guarantee that all COVID-19 responses are taking into account the impact of the crisis on LGBT persons.</w:t>
      </w:r>
    </w:p>
    <w:p w14:paraId="336CE2F8" w14:textId="77777777" w:rsidR="00D658A3" w:rsidRPr="0094705F" w:rsidRDefault="00D658A3" w:rsidP="00D658A3">
      <w:pPr>
        <w:ind w:firstLine="720"/>
        <w:rPr>
          <w:rFonts w:eastAsia="MS Mincho"/>
          <w:sz w:val="22"/>
          <w:szCs w:val="22"/>
          <w:lang w:val="en-US" w:eastAsia="ja-JP"/>
        </w:rPr>
      </w:pPr>
    </w:p>
    <w:p w14:paraId="734C0787" w14:textId="77777777" w:rsidR="00D658A3" w:rsidRPr="0094705F" w:rsidRDefault="00D658A3" w:rsidP="00D658A3">
      <w:pPr>
        <w:ind w:firstLine="720"/>
        <w:rPr>
          <w:rFonts w:eastAsia="MS Mincho"/>
          <w:sz w:val="22"/>
          <w:szCs w:val="22"/>
          <w:lang w:val="en-US" w:eastAsia="ja-JP"/>
        </w:rPr>
      </w:pPr>
      <w:r w:rsidRPr="0094705F">
        <w:rPr>
          <w:rFonts w:eastAsia="MS Mincho"/>
          <w:sz w:val="22"/>
          <w:szCs w:val="22"/>
          <w:lang w:val="en-US" w:eastAsia="ja-JP"/>
        </w:rPr>
        <w:t xml:space="preserve">To this respect, I have developed practical guidelines to help States in effectively fulfilling their obligations to prevent and mitigate the impact of COVID-19 on LGBT persons. These guidelines are based on six fundamental actions identified as good practices in designing, implementing and evaluating States’ measures to combat the crisis in order to protect LGBT persons, communities and populations. </w:t>
      </w:r>
    </w:p>
    <w:p w14:paraId="46C9B22A" w14:textId="77777777" w:rsidR="00D658A3" w:rsidRPr="0094705F" w:rsidRDefault="00D658A3" w:rsidP="00D658A3">
      <w:pPr>
        <w:ind w:firstLine="720"/>
        <w:rPr>
          <w:rFonts w:eastAsia="MS Mincho"/>
          <w:sz w:val="22"/>
          <w:szCs w:val="22"/>
          <w:lang w:val="en-US" w:eastAsia="ja-JP"/>
        </w:rPr>
      </w:pPr>
    </w:p>
    <w:p w14:paraId="42C4D34B" w14:textId="77777777" w:rsidR="00D658A3" w:rsidRPr="0094705F" w:rsidRDefault="00D658A3" w:rsidP="00D658A3">
      <w:pPr>
        <w:ind w:firstLine="720"/>
        <w:rPr>
          <w:rFonts w:eastAsia="MS Mincho"/>
          <w:sz w:val="22"/>
          <w:szCs w:val="22"/>
          <w:lang w:val="en-US" w:eastAsia="en-GB"/>
        </w:rPr>
      </w:pPr>
      <w:r w:rsidRPr="0094705F">
        <w:rPr>
          <w:rFonts w:eastAsia="MS Mincho"/>
          <w:sz w:val="22"/>
          <w:szCs w:val="22"/>
          <w:lang w:val="en-US" w:eastAsia="en-GB"/>
        </w:rPr>
        <w:t>I would be particularly grateful if you could disseminate th</w:t>
      </w:r>
      <w:r w:rsidRPr="0094705F">
        <w:rPr>
          <w:rFonts w:eastAsia="MS Mincho"/>
          <w:sz w:val="22"/>
          <w:szCs w:val="22"/>
          <w:lang w:eastAsia="en-GB"/>
        </w:rPr>
        <w:t xml:space="preserve">e guidelines </w:t>
      </w:r>
      <w:r w:rsidRPr="0094705F">
        <w:rPr>
          <w:rFonts w:eastAsia="MS Mincho"/>
          <w:sz w:val="22"/>
          <w:szCs w:val="22"/>
          <w:lang w:val="en-US" w:eastAsia="en-GB"/>
        </w:rPr>
        <w:t xml:space="preserve">widely within your respective governments. For any further question or clarification, please do not hesitate to contact me through the Office of the United Nations High Commissioner for Human Rights (Catherine de Preux De Baets, </w:t>
      </w:r>
      <w:hyperlink r:id="rId11" w:tgtFrame="_blank" w:history="1">
        <w:r w:rsidRPr="0094705F">
          <w:rPr>
            <w:rFonts w:eastAsia="MS Mincho"/>
            <w:color w:val="0000FF"/>
            <w:sz w:val="22"/>
            <w:szCs w:val="22"/>
            <w:u w:val="single"/>
            <w:lang w:val="en-US" w:eastAsia="en-GB"/>
          </w:rPr>
          <w:t>cdepreuxdebaets@ohchr.org</w:t>
        </w:r>
      </w:hyperlink>
      <w:r w:rsidRPr="0094705F">
        <w:rPr>
          <w:rFonts w:eastAsia="MS Mincho"/>
          <w:sz w:val="22"/>
          <w:szCs w:val="22"/>
          <w:lang w:val="en-US" w:eastAsia="en-GB"/>
        </w:rPr>
        <w:t xml:space="preserve"> or Taro Tanaka, </w:t>
      </w:r>
      <w:hyperlink r:id="rId12" w:history="1">
        <w:r w:rsidRPr="0094705F">
          <w:rPr>
            <w:rFonts w:eastAsia="MS Mincho"/>
            <w:color w:val="0000FF"/>
            <w:sz w:val="22"/>
            <w:szCs w:val="22"/>
            <w:u w:val="single"/>
            <w:lang w:val="en-US" w:eastAsia="en-GB"/>
          </w:rPr>
          <w:t>ttanaka@ohchr.org</w:t>
        </w:r>
      </w:hyperlink>
      <w:r w:rsidRPr="0094705F">
        <w:rPr>
          <w:rFonts w:eastAsia="MS Mincho"/>
          <w:sz w:val="22"/>
          <w:szCs w:val="22"/>
          <w:lang w:val="en-US" w:eastAsia="en-GB"/>
        </w:rPr>
        <w:t xml:space="preserve">). </w:t>
      </w:r>
    </w:p>
    <w:p w14:paraId="13EABC84" w14:textId="77777777" w:rsidR="00D658A3" w:rsidRPr="0094705F" w:rsidRDefault="00D658A3" w:rsidP="00D658A3">
      <w:pPr>
        <w:jc w:val="center"/>
        <w:rPr>
          <w:rFonts w:eastAsia="MS Mincho"/>
          <w:sz w:val="22"/>
          <w:szCs w:val="22"/>
        </w:rPr>
      </w:pPr>
    </w:p>
    <w:p w14:paraId="2F4EC662" w14:textId="77777777" w:rsidR="00D658A3" w:rsidRPr="0094705F" w:rsidRDefault="00D658A3" w:rsidP="00D658A3">
      <w:pPr>
        <w:jc w:val="center"/>
        <w:rPr>
          <w:rFonts w:eastAsia="MS Mincho"/>
          <w:sz w:val="22"/>
          <w:szCs w:val="22"/>
        </w:rPr>
      </w:pPr>
    </w:p>
    <w:p w14:paraId="7C1D5A71" w14:textId="77777777" w:rsidR="00D658A3" w:rsidRPr="0094705F" w:rsidRDefault="00D658A3" w:rsidP="00D658A3">
      <w:pPr>
        <w:jc w:val="center"/>
        <w:rPr>
          <w:rFonts w:eastAsia="MS Mincho"/>
          <w:sz w:val="22"/>
          <w:szCs w:val="22"/>
        </w:rPr>
      </w:pPr>
      <w:r w:rsidRPr="0094705F">
        <w:rPr>
          <w:rFonts w:eastAsia="MS Mincho"/>
          <w:noProof/>
          <w:sz w:val="22"/>
          <w:szCs w:val="22"/>
          <w:lang w:eastAsia="en-GB"/>
        </w:rPr>
        <w:drawing>
          <wp:inline distT="0" distB="0" distL="0" distR="0" wp14:anchorId="77321F0A" wp14:editId="58DDB007">
            <wp:extent cx="2159000" cy="90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3">
                      <a:extLst>
                        <a:ext uri="{28A0092B-C50C-407E-A947-70E740481C1C}">
                          <a14:useLocalDpi xmlns:a14="http://schemas.microsoft.com/office/drawing/2010/main" val="0"/>
                        </a:ext>
                      </a:extLst>
                    </a:blip>
                    <a:stretch>
                      <a:fillRect/>
                    </a:stretch>
                  </pic:blipFill>
                  <pic:spPr>
                    <a:xfrm>
                      <a:off x="0" y="0"/>
                      <a:ext cx="2159000" cy="901700"/>
                    </a:xfrm>
                    <a:prstGeom prst="rect">
                      <a:avLst/>
                    </a:prstGeom>
                  </pic:spPr>
                </pic:pic>
              </a:graphicData>
            </a:graphic>
          </wp:inline>
        </w:drawing>
      </w:r>
    </w:p>
    <w:p w14:paraId="0D238DC6" w14:textId="77777777" w:rsidR="00D658A3" w:rsidRPr="0094705F" w:rsidRDefault="00D658A3" w:rsidP="00D658A3">
      <w:pPr>
        <w:jc w:val="center"/>
        <w:rPr>
          <w:rFonts w:eastAsia="MS Mincho"/>
          <w:sz w:val="22"/>
          <w:szCs w:val="22"/>
        </w:rPr>
      </w:pPr>
      <w:r w:rsidRPr="0094705F">
        <w:rPr>
          <w:rFonts w:eastAsia="MS Mincho"/>
          <w:noProof/>
          <w:sz w:val="22"/>
          <w:szCs w:val="22"/>
        </w:rPr>
        <w:t>Victor Madrigal-Borloz</w:t>
      </w:r>
      <w:r w:rsidRPr="0094705F">
        <w:rPr>
          <w:rFonts w:eastAsia="MS Mincho"/>
          <w:sz w:val="22"/>
          <w:szCs w:val="22"/>
        </w:rPr>
        <w:t xml:space="preserve"> </w:t>
      </w:r>
    </w:p>
    <w:p w14:paraId="66C2CF03" w14:textId="6FFE96CD" w:rsidR="00A949E0" w:rsidRPr="0094705F" w:rsidRDefault="00D658A3" w:rsidP="0094705F">
      <w:pPr>
        <w:jc w:val="center"/>
        <w:rPr>
          <w:b/>
          <w:kern w:val="2"/>
          <w:sz w:val="22"/>
          <w:szCs w:val="22"/>
        </w:rPr>
      </w:pPr>
      <w:r w:rsidRPr="0094705F">
        <w:rPr>
          <w:rFonts w:eastAsia="MS Mincho"/>
          <w:bCs/>
          <w:noProof/>
          <w:sz w:val="22"/>
          <w:szCs w:val="22"/>
        </w:rPr>
        <w:t xml:space="preserve">Independent Expert on protection against violence and discrimination based on sexual orientation and gender identity </w:t>
      </w:r>
    </w:p>
    <w:sectPr w:rsidR="00A949E0" w:rsidRPr="0094705F" w:rsidSect="00D658A3">
      <w:footerReference w:type="default" r:id="rId14"/>
      <w:head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9CED" w14:textId="77777777" w:rsidR="00A93F3F" w:rsidRDefault="00A93F3F">
      <w:r>
        <w:separator/>
      </w:r>
    </w:p>
  </w:endnote>
  <w:endnote w:type="continuationSeparator" w:id="0">
    <w:p w14:paraId="2B899CDD" w14:textId="77777777" w:rsidR="00A93F3F" w:rsidRDefault="00A93F3F">
      <w:r>
        <w:continuationSeparator/>
      </w:r>
    </w:p>
  </w:endnote>
  <w:endnote w:type="continuationNotice" w:id="1">
    <w:p w14:paraId="5ADC74AC" w14:textId="77777777" w:rsidR="00A93F3F" w:rsidRDefault="00A9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FBBF" w14:textId="77777777" w:rsidR="00A93F3F" w:rsidRDefault="00A93F3F"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E45C" w14:textId="77777777" w:rsidR="00A93F3F" w:rsidRDefault="00A93F3F">
      <w:r>
        <w:separator/>
      </w:r>
    </w:p>
  </w:footnote>
  <w:footnote w:type="continuationSeparator" w:id="0">
    <w:p w14:paraId="625891B1" w14:textId="77777777" w:rsidR="00A93F3F" w:rsidRDefault="00A93F3F">
      <w:r>
        <w:continuationSeparator/>
      </w:r>
    </w:p>
  </w:footnote>
  <w:footnote w:type="continuationNotice" w:id="1">
    <w:p w14:paraId="7D97865B" w14:textId="77777777" w:rsidR="00A93F3F" w:rsidRDefault="00A93F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F177" w14:textId="1AAE2A3F" w:rsidR="0080366A" w:rsidRPr="00925A9D" w:rsidRDefault="00F321E7" w:rsidP="0080366A">
    <w:pPr>
      <w:pStyle w:val="Header"/>
      <w:tabs>
        <w:tab w:val="clear" w:pos="4153"/>
        <w:tab w:val="clear" w:pos="8306"/>
      </w:tabs>
      <w:jc w:val="center"/>
      <w:rPr>
        <w:sz w:val="14"/>
        <w:szCs w:val="14"/>
        <w:lang w:val="en-GB"/>
      </w:rPr>
    </w:pPr>
    <w:r>
      <w:rPr>
        <w:noProof/>
        <w:snapToGrid/>
        <w:sz w:val="14"/>
        <w:szCs w:val="14"/>
        <w:lang w:val="en-GB" w:eastAsia="en-GB"/>
      </w:rPr>
      <w:drawing>
        <wp:inline distT="0" distB="0" distL="0" distR="0" wp14:anchorId="0681C916" wp14:editId="11E5099B">
          <wp:extent cx="283845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20EF2166" w14:textId="77777777" w:rsidR="0080366A" w:rsidRPr="002745FF" w:rsidRDefault="0080366A" w:rsidP="0080366A">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10E0FE41" w14:textId="448899BC" w:rsidR="0080366A" w:rsidRDefault="0080366A" w:rsidP="0080366A">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TEL:  +41 22 917 9000 • FAX:  +41 22 917 9008 • E-MAIL:  </w:t>
    </w:r>
    <w:hyperlink r:id="rId2" w:history="1">
      <w:r w:rsidR="00686B1F" w:rsidRPr="0049360A">
        <w:rPr>
          <w:rStyle w:val="Hyperlink"/>
          <w:sz w:val="14"/>
          <w:szCs w:val="14"/>
          <w:lang w:val="fr-CH"/>
        </w:rPr>
        <w:t>registry@ohchr.org</w:t>
      </w:r>
    </w:hyperlink>
  </w:p>
  <w:p w14:paraId="1B05524A" w14:textId="77777777" w:rsidR="00686B1F" w:rsidRPr="00FE576A" w:rsidRDefault="00686B1F" w:rsidP="00686B1F">
    <w:pPr>
      <w:pStyle w:val="Header"/>
      <w:tabs>
        <w:tab w:val="right" w:pos="3686"/>
        <w:tab w:val="left" w:pos="5812"/>
      </w:tabs>
      <w:spacing w:before="80" w:after="360"/>
      <w:jc w:val="center"/>
      <w:rPr>
        <w:b/>
      </w:rPr>
    </w:pPr>
    <w:r w:rsidRPr="00FE576A">
      <w:rPr>
        <w:b/>
      </w:rPr>
      <w:t xml:space="preserve">Mandate of the Independent Expert on protection against violence and discrimination </w:t>
    </w:r>
    <w:r w:rsidRPr="00FE576A">
      <w:rPr>
        <w:b/>
      </w:rPr>
      <w:br/>
      <w:t>based on sexual orientation and gender identity</w:t>
    </w:r>
  </w:p>
  <w:p w14:paraId="0276FBC3" w14:textId="77777777" w:rsidR="00A93F3F" w:rsidRPr="001062E4" w:rsidRDefault="00A93F3F" w:rsidP="0003674D">
    <w:pPr>
      <w:pStyle w:val="Head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A7E421F"/>
    <w:multiLevelType w:val="multilevel"/>
    <w:tmpl w:val="DB82C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DF5653"/>
    <w:multiLevelType w:val="multilevel"/>
    <w:tmpl w:val="F99A2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D62A8"/>
    <w:multiLevelType w:val="multilevel"/>
    <w:tmpl w:val="4282EA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B7094"/>
    <w:multiLevelType w:val="hybridMultilevel"/>
    <w:tmpl w:val="1D7C7638"/>
    <w:lvl w:ilvl="0" w:tplc="A90EFC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45C11CA"/>
    <w:multiLevelType w:val="hybridMultilevel"/>
    <w:tmpl w:val="2DEC3410"/>
    <w:lvl w:ilvl="0" w:tplc="F0521C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AFE0F69"/>
    <w:multiLevelType w:val="multilevel"/>
    <w:tmpl w:val="D9B47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21"/>
  </w:num>
  <w:num w:numId="4">
    <w:abstractNumId w:val="8"/>
  </w:num>
  <w:num w:numId="5">
    <w:abstractNumId w:val="22"/>
  </w:num>
  <w:num w:numId="6">
    <w:abstractNumId w:val="11"/>
  </w:num>
  <w:num w:numId="7">
    <w:abstractNumId w:val="2"/>
  </w:num>
  <w:num w:numId="8">
    <w:abstractNumId w:val="12"/>
  </w:num>
  <w:num w:numId="9">
    <w:abstractNumId w:val="3"/>
  </w:num>
  <w:num w:numId="10">
    <w:abstractNumId w:val="1"/>
  </w:num>
  <w:num w:numId="11">
    <w:abstractNumId w:val="9"/>
  </w:num>
  <w:num w:numId="12">
    <w:abstractNumId w:val="26"/>
  </w:num>
  <w:num w:numId="13">
    <w:abstractNumId w:val="27"/>
  </w:num>
  <w:num w:numId="14">
    <w:abstractNumId w:val="17"/>
  </w:num>
  <w:num w:numId="15">
    <w:abstractNumId w:val="6"/>
  </w:num>
  <w:num w:numId="16">
    <w:abstractNumId w:val="0"/>
  </w:num>
  <w:num w:numId="17">
    <w:abstractNumId w:val="25"/>
  </w:num>
  <w:num w:numId="18">
    <w:abstractNumId w:val="7"/>
  </w:num>
  <w:num w:numId="19">
    <w:abstractNumId w:val="16"/>
  </w:num>
  <w:num w:numId="20">
    <w:abstractNumId w:val="5"/>
  </w:num>
  <w:num w:numId="21">
    <w:abstractNumId w:val="23"/>
  </w:num>
  <w:num w:numId="22">
    <w:abstractNumId w:val="20"/>
  </w:num>
  <w:num w:numId="23">
    <w:abstractNumId w:val="13"/>
  </w:num>
  <w:num w:numId="24">
    <w:abstractNumId w:val="4"/>
  </w:num>
  <w:num w:numId="25">
    <w:abstractNumId w:val="10"/>
  </w:num>
  <w:num w:numId="26">
    <w:abstractNumId w:val="24"/>
  </w:num>
  <w:num w:numId="27">
    <w:abstractNumId w:val="18"/>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3D7B"/>
    <w:rsid w:val="00026D1F"/>
    <w:rsid w:val="0003674D"/>
    <w:rsid w:val="00036F9B"/>
    <w:rsid w:val="0005390B"/>
    <w:rsid w:val="000552AA"/>
    <w:rsid w:val="00063BFD"/>
    <w:rsid w:val="00077294"/>
    <w:rsid w:val="000875C6"/>
    <w:rsid w:val="00091BF0"/>
    <w:rsid w:val="000A2B89"/>
    <w:rsid w:val="000A6F03"/>
    <w:rsid w:val="000D210E"/>
    <w:rsid w:val="000D34F2"/>
    <w:rsid w:val="000E42EE"/>
    <w:rsid w:val="000F183C"/>
    <w:rsid w:val="001062E4"/>
    <w:rsid w:val="00106F64"/>
    <w:rsid w:val="00115798"/>
    <w:rsid w:val="001205D6"/>
    <w:rsid w:val="00127D35"/>
    <w:rsid w:val="001456CB"/>
    <w:rsid w:val="001537CC"/>
    <w:rsid w:val="00153DB2"/>
    <w:rsid w:val="0015615C"/>
    <w:rsid w:val="001676BA"/>
    <w:rsid w:val="0018138C"/>
    <w:rsid w:val="00194332"/>
    <w:rsid w:val="001B7B09"/>
    <w:rsid w:val="001C4360"/>
    <w:rsid w:val="001D3313"/>
    <w:rsid w:val="001E3384"/>
    <w:rsid w:val="002028A9"/>
    <w:rsid w:val="0021296A"/>
    <w:rsid w:val="002129D5"/>
    <w:rsid w:val="00221893"/>
    <w:rsid w:val="00224386"/>
    <w:rsid w:val="00227E2F"/>
    <w:rsid w:val="00230775"/>
    <w:rsid w:val="00235A1A"/>
    <w:rsid w:val="00237DE5"/>
    <w:rsid w:val="002431DB"/>
    <w:rsid w:val="00244860"/>
    <w:rsid w:val="0024583B"/>
    <w:rsid w:val="0025174E"/>
    <w:rsid w:val="00266D70"/>
    <w:rsid w:val="00273A31"/>
    <w:rsid w:val="00282E14"/>
    <w:rsid w:val="0028546D"/>
    <w:rsid w:val="0028624E"/>
    <w:rsid w:val="002863A2"/>
    <w:rsid w:val="00293243"/>
    <w:rsid w:val="002969BF"/>
    <w:rsid w:val="002A2775"/>
    <w:rsid w:val="002E65F4"/>
    <w:rsid w:val="00305B08"/>
    <w:rsid w:val="00315265"/>
    <w:rsid w:val="00335FB9"/>
    <w:rsid w:val="00352A7A"/>
    <w:rsid w:val="00356299"/>
    <w:rsid w:val="003577DB"/>
    <w:rsid w:val="00380489"/>
    <w:rsid w:val="00392604"/>
    <w:rsid w:val="003956EF"/>
    <w:rsid w:val="00396E4C"/>
    <w:rsid w:val="003A3957"/>
    <w:rsid w:val="003A66B7"/>
    <w:rsid w:val="003C37C3"/>
    <w:rsid w:val="003C63AC"/>
    <w:rsid w:val="003D0C10"/>
    <w:rsid w:val="003D3D66"/>
    <w:rsid w:val="003E0BC6"/>
    <w:rsid w:val="003E552B"/>
    <w:rsid w:val="003F3CBC"/>
    <w:rsid w:val="00401FD2"/>
    <w:rsid w:val="00410560"/>
    <w:rsid w:val="004153DE"/>
    <w:rsid w:val="00415EFC"/>
    <w:rsid w:val="00440385"/>
    <w:rsid w:val="00440E30"/>
    <w:rsid w:val="00440ED0"/>
    <w:rsid w:val="00443DF5"/>
    <w:rsid w:val="00447412"/>
    <w:rsid w:val="00455C6D"/>
    <w:rsid w:val="00456419"/>
    <w:rsid w:val="00460258"/>
    <w:rsid w:val="0048657B"/>
    <w:rsid w:val="004A4BB0"/>
    <w:rsid w:val="004A5D9B"/>
    <w:rsid w:val="004A71A6"/>
    <w:rsid w:val="004B4CAC"/>
    <w:rsid w:val="004C044F"/>
    <w:rsid w:val="004C3905"/>
    <w:rsid w:val="004D21C9"/>
    <w:rsid w:val="004D5717"/>
    <w:rsid w:val="004D5D19"/>
    <w:rsid w:val="004E0AB6"/>
    <w:rsid w:val="004E49EC"/>
    <w:rsid w:val="004E4D86"/>
    <w:rsid w:val="004F4DB0"/>
    <w:rsid w:val="00520DCB"/>
    <w:rsid w:val="005275A0"/>
    <w:rsid w:val="005302C8"/>
    <w:rsid w:val="00530EF5"/>
    <w:rsid w:val="00535992"/>
    <w:rsid w:val="005417E4"/>
    <w:rsid w:val="005455F8"/>
    <w:rsid w:val="0055573E"/>
    <w:rsid w:val="00561BBE"/>
    <w:rsid w:val="00562D63"/>
    <w:rsid w:val="00570A1B"/>
    <w:rsid w:val="00570E41"/>
    <w:rsid w:val="00576638"/>
    <w:rsid w:val="0058246D"/>
    <w:rsid w:val="005849E6"/>
    <w:rsid w:val="00585F8E"/>
    <w:rsid w:val="005871D9"/>
    <w:rsid w:val="005957ED"/>
    <w:rsid w:val="00597925"/>
    <w:rsid w:val="005E7C37"/>
    <w:rsid w:val="005F1A5B"/>
    <w:rsid w:val="005F283E"/>
    <w:rsid w:val="0060068B"/>
    <w:rsid w:val="0060785C"/>
    <w:rsid w:val="0062671A"/>
    <w:rsid w:val="00627A52"/>
    <w:rsid w:val="006306D3"/>
    <w:rsid w:val="0063240F"/>
    <w:rsid w:val="00635102"/>
    <w:rsid w:val="00636BD7"/>
    <w:rsid w:val="006375A5"/>
    <w:rsid w:val="006412EA"/>
    <w:rsid w:val="00645695"/>
    <w:rsid w:val="00650CD4"/>
    <w:rsid w:val="006605E5"/>
    <w:rsid w:val="00660EDA"/>
    <w:rsid w:val="006617A4"/>
    <w:rsid w:val="00667227"/>
    <w:rsid w:val="006749F6"/>
    <w:rsid w:val="00682D26"/>
    <w:rsid w:val="00682DDB"/>
    <w:rsid w:val="006834E4"/>
    <w:rsid w:val="00686B1F"/>
    <w:rsid w:val="00687D69"/>
    <w:rsid w:val="00687E4F"/>
    <w:rsid w:val="00695D3E"/>
    <w:rsid w:val="006A7352"/>
    <w:rsid w:val="006B441C"/>
    <w:rsid w:val="006B5A71"/>
    <w:rsid w:val="006E6CC3"/>
    <w:rsid w:val="006F0EE4"/>
    <w:rsid w:val="006F790C"/>
    <w:rsid w:val="007114F8"/>
    <w:rsid w:val="00712363"/>
    <w:rsid w:val="00712EFD"/>
    <w:rsid w:val="00716D30"/>
    <w:rsid w:val="007210F6"/>
    <w:rsid w:val="00723438"/>
    <w:rsid w:val="00733660"/>
    <w:rsid w:val="007348DF"/>
    <w:rsid w:val="00741EBC"/>
    <w:rsid w:val="007432E5"/>
    <w:rsid w:val="007450E8"/>
    <w:rsid w:val="007625BA"/>
    <w:rsid w:val="00775878"/>
    <w:rsid w:val="00776BDB"/>
    <w:rsid w:val="00790C76"/>
    <w:rsid w:val="00790CBE"/>
    <w:rsid w:val="0079503A"/>
    <w:rsid w:val="00795469"/>
    <w:rsid w:val="00796729"/>
    <w:rsid w:val="00797214"/>
    <w:rsid w:val="007B01A6"/>
    <w:rsid w:val="007B5929"/>
    <w:rsid w:val="007C4483"/>
    <w:rsid w:val="007C4A8E"/>
    <w:rsid w:val="007C5369"/>
    <w:rsid w:val="007D1657"/>
    <w:rsid w:val="007D47FE"/>
    <w:rsid w:val="007E39E1"/>
    <w:rsid w:val="007F7DA3"/>
    <w:rsid w:val="0080366A"/>
    <w:rsid w:val="0081788D"/>
    <w:rsid w:val="00842120"/>
    <w:rsid w:val="00842220"/>
    <w:rsid w:val="008427AA"/>
    <w:rsid w:val="00846B4A"/>
    <w:rsid w:val="008553DE"/>
    <w:rsid w:val="008568EA"/>
    <w:rsid w:val="008656FA"/>
    <w:rsid w:val="00874280"/>
    <w:rsid w:val="008774E3"/>
    <w:rsid w:val="008A2957"/>
    <w:rsid w:val="008B085D"/>
    <w:rsid w:val="008B33E8"/>
    <w:rsid w:val="008B4DD7"/>
    <w:rsid w:val="008B4F3E"/>
    <w:rsid w:val="008C2924"/>
    <w:rsid w:val="008C60C0"/>
    <w:rsid w:val="008D1A3C"/>
    <w:rsid w:val="008D3B8A"/>
    <w:rsid w:val="008E46C1"/>
    <w:rsid w:val="009240B2"/>
    <w:rsid w:val="00925A9D"/>
    <w:rsid w:val="009337F5"/>
    <w:rsid w:val="009358CD"/>
    <w:rsid w:val="00944040"/>
    <w:rsid w:val="00944E25"/>
    <w:rsid w:val="00945265"/>
    <w:rsid w:val="009469B5"/>
    <w:rsid w:val="0094705F"/>
    <w:rsid w:val="00951601"/>
    <w:rsid w:val="00977C96"/>
    <w:rsid w:val="00982FCF"/>
    <w:rsid w:val="00983FB8"/>
    <w:rsid w:val="0098565E"/>
    <w:rsid w:val="00986237"/>
    <w:rsid w:val="00991BC1"/>
    <w:rsid w:val="00997618"/>
    <w:rsid w:val="009A2849"/>
    <w:rsid w:val="009B113A"/>
    <w:rsid w:val="009B459A"/>
    <w:rsid w:val="009D76A9"/>
    <w:rsid w:val="009E00AF"/>
    <w:rsid w:val="009F18EC"/>
    <w:rsid w:val="009F2043"/>
    <w:rsid w:val="00A01741"/>
    <w:rsid w:val="00A1021E"/>
    <w:rsid w:val="00A153DB"/>
    <w:rsid w:val="00A21EF1"/>
    <w:rsid w:val="00A34DA7"/>
    <w:rsid w:val="00A364CF"/>
    <w:rsid w:val="00A3761B"/>
    <w:rsid w:val="00A40490"/>
    <w:rsid w:val="00A439B9"/>
    <w:rsid w:val="00A54482"/>
    <w:rsid w:val="00A564C7"/>
    <w:rsid w:val="00A61E26"/>
    <w:rsid w:val="00A63977"/>
    <w:rsid w:val="00A86B19"/>
    <w:rsid w:val="00A86E08"/>
    <w:rsid w:val="00A9048E"/>
    <w:rsid w:val="00A93F3F"/>
    <w:rsid w:val="00A949E0"/>
    <w:rsid w:val="00AA3895"/>
    <w:rsid w:val="00AB12FC"/>
    <w:rsid w:val="00AC50E4"/>
    <w:rsid w:val="00AD1796"/>
    <w:rsid w:val="00AD4CA9"/>
    <w:rsid w:val="00AE2231"/>
    <w:rsid w:val="00AE69A2"/>
    <w:rsid w:val="00AE796C"/>
    <w:rsid w:val="00AF1317"/>
    <w:rsid w:val="00AF291B"/>
    <w:rsid w:val="00AF3626"/>
    <w:rsid w:val="00B04529"/>
    <w:rsid w:val="00B13589"/>
    <w:rsid w:val="00B14752"/>
    <w:rsid w:val="00B1633D"/>
    <w:rsid w:val="00B234F6"/>
    <w:rsid w:val="00B246B4"/>
    <w:rsid w:val="00B262D6"/>
    <w:rsid w:val="00B31236"/>
    <w:rsid w:val="00B42B30"/>
    <w:rsid w:val="00B43D96"/>
    <w:rsid w:val="00B458F6"/>
    <w:rsid w:val="00B54DD5"/>
    <w:rsid w:val="00B61545"/>
    <w:rsid w:val="00B7425B"/>
    <w:rsid w:val="00B84F46"/>
    <w:rsid w:val="00BD2C78"/>
    <w:rsid w:val="00BD4464"/>
    <w:rsid w:val="00BD6119"/>
    <w:rsid w:val="00BF69D2"/>
    <w:rsid w:val="00C07B5F"/>
    <w:rsid w:val="00C12BED"/>
    <w:rsid w:val="00C234D8"/>
    <w:rsid w:val="00C23DDD"/>
    <w:rsid w:val="00C35851"/>
    <w:rsid w:val="00C55372"/>
    <w:rsid w:val="00C6141D"/>
    <w:rsid w:val="00C64254"/>
    <w:rsid w:val="00C73CD7"/>
    <w:rsid w:val="00C74811"/>
    <w:rsid w:val="00C772EF"/>
    <w:rsid w:val="00C82CCE"/>
    <w:rsid w:val="00C922E3"/>
    <w:rsid w:val="00CA09DF"/>
    <w:rsid w:val="00CA5B8E"/>
    <w:rsid w:val="00CA65D2"/>
    <w:rsid w:val="00CB1C6E"/>
    <w:rsid w:val="00CC5BEF"/>
    <w:rsid w:val="00CE6A0E"/>
    <w:rsid w:val="00D00DDC"/>
    <w:rsid w:val="00D02F61"/>
    <w:rsid w:val="00D1125E"/>
    <w:rsid w:val="00D115F7"/>
    <w:rsid w:val="00D230B7"/>
    <w:rsid w:val="00D24502"/>
    <w:rsid w:val="00D32E5B"/>
    <w:rsid w:val="00D3608E"/>
    <w:rsid w:val="00D36635"/>
    <w:rsid w:val="00D40240"/>
    <w:rsid w:val="00D4635B"/>
    <w:rsid w:val="00D5082F"/>
    <w:rsid w:val="00D57385"/>
    <w:rsid w:val="00D658A3"/>
    <w:rsid w:val="00D67524"/>
    <w:rsid w:val="00D70178"/>
    <w:rsid w:val="00D731F1"/>
    <w:rsid w:val="00D841A1"/>
    <w:rsid w:val="00D84C7E"/>
    <w:rsid w:val="00D963DD"/>
    <w:rsid w:val="00D968C8"/>
    <w:rsid w:val="00DA5FC2"/>
    <w:rsid w:val="00DB5055"/>
    <w:rsid w:val="00DB5616"/>
    <w:rsid w:val="00DC0CA6"/>
    <w:rsid w:val="00DD4909"/>
    <w:rsid w:val="00DE75C5"/>
    <w:rsid w:val="00E15347"/>
    <w:rsid w:val="00E22392"/>
    <w:rsid w:val="00E30296"/>
    <w:rsid w:val="00E33D40"/>
    <w:rsid w:val="00E4346F"/>
    <w:rsid w:val="00E4367D"/>
    <w:rsid w:val="00E56372"/>
    <w:rsid w:val="00E60057"/>
    <w:rsid w:val="00E679E8"/>
    <w:rsid w:val="00E84288"/>
    <w:rsid w:val="00EA6B3E"/>
    <w:rsid w:val="00EB4CDE"/>
    <w:rsid w:val="00EC123F"/>
    <w:rsid w:val="00EC3E83"/>
    <w:rsid w:val="00ED053D"/>
    <w:rsid w:val="00EE0A7C"/>
    <w:rsid w:val="00EE5BA8"/>
    <w:rsid w:val="00EE6765"/>
    <w:rsid w:val="00EF0B0D"/>
    <w:rsid w:val="00F006B5"/>
    <w:rsid w:val="00F321E7"/>
    <w:rsid w:val="00F44EA7"/>
    <w:rsid w:val="00F47B64"/>
    <w:rsid w:val="00F611C6"/>
    <w:rsid w:val="00F62027"/>
    <w:rsid w:val="00F75B1A"/>
    <w:rsid w:val="00F80A14"/>
    <w:rsid w:val="00F80D28"/>
    <w:rsid w:val="00F81658"/>
    <w:rsid w:val="00F927D4"/>
    <w:rsid w:val="00FA0E8A"/>
    <w:rsid w:val="00FA61F7"/>
    <w:rsid w:val="00FB1650"/>
    <w:rsid w:val="00FB365F"/>
    <w:rsid w:val="00FB41B6"/>
    <w:rsid w:val="00FC0B84"/>
    <w:rsid w:val="00FC1DDB"/>
    <w:rsid w:val="00FD0CC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unhideWhenUsed/>
    <w:rsid w:val="002A2775"/>
    <w:rPr>
      <w:lang w:val="en-US"/>
    </w:rPr>
  </w:style>
  <w:style w:type="character" w:customStyle="1" w:styleId="FootnoteTextChar">
    <w:name w:val="Footnote Text Char"/>
    <w:basedOn w:val="DefaultParagraphFont"/>
    <w:link w:val="FootnoteText"/>
    <w:uiPriority w:val="99"/>
    <w:rsid w:val="002A2775"/>
    <w:rPr>
      <w:lang w:val="en-US" w:eastAsia="en-US"/>
    </w:rPr>
  </w:style>
  <w:style w:type="paragraph" w:styleId="NormalWeb">
    <w:name w:val="Normal (Web)"/>
    <w:basedOn w:val="Normal"/>
    <w:uiPriority w:val="99"/>
    <w:unhideWhenUsed/>
    <w:rsid w:val="002A2775"/>
    <w:pPr>
      <w:spacing w:before="100" w:beforeAutospacing="1" w:after="100" w:afterAutospacing="1"/>
    </w:pPr>
    <w:rPr>
      <w:sz w:val="24"/>
      <w:szCs w:val="24"/>
      <w:lang w:val="da-DK" w:eastAsia="en-GB"/>
    </w:rPr>
  </w:style>
  <w:style w:type="character" w:styleId="Strong">
    <w:name w:val="Strong"/>
    <w:basedOn w:val="DefaultParagraphFont"/>
    <w:uiPriority w:val="22"/>
    <w:qFormat/>
    <w:rsid w:val="002A27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tanaka@ohch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epreuxdebaets@ohchr.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62cadcd-e163-4118-ac05-a32b5a627a72"/>
    <ds:schemaRef ds:uri="http://www.w3.org/XML/1998/namespace"/>
  </ds:schemaRefs>
</ds:datastoreItem>
</file>

<file path=customXml/itemProps2.xml><?xml version="1.0" encoding="utf-8"?>
<ds:datastoreItem xmlns:ds="http://schemas.openxmlformats.org/officeDocument/2006/customXml" ds:itemID="{89DD738B-09CD-4123-925D-32E75B557FD8}"/>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9A84C000-6189-47CA-B464-6D264738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1557</Characters>
  <Application>Microsoft Office Word</Application>
  <DocSecurity>0</DocSecurity>
  <Lines>12</Lines>
  <Paragraphs>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2020-06-18T12:38:00Z</dcterms:created>
  <dcterms:modified xsi:type="dcterms:W3CDTF">2020-06-18T12:48:00Z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