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7189E" w14:textId="77777777" w:rsidR="00C922E3" w:rsidRPr="004B1D72" w:rsidRDefault="00C922E3" w:rsidP="006F0EE4">
      <w:pPr>
        <w:jc w:val="center"/>
        <w:rPr>
          <w:b/>
          <w:sz w:val="22"/>
          <w:lang w:val="fr-CH"/>
        </w:rPr>
      </w:pPr>
    </w:p>
    <w:p w14:paraId="1B39DB98" w14:textId="77777777" w:rsidR="00991BC1" w:rsidRPr="00521B82" w:rsidRDefault="00991BC1" w:rsidP="009E00AF">
      <w:pPr>
        <w:tabs>
          <w:tab w:val="left" w:pos="680"/>
          <w:tab w:val="left" w:pos="709"/>
          <w:tab w:val="left" w:pos="1360"/>
          <w:tab w:val="left" w:pos="1984"/>
          <w:tab w:val="left" w:pos="6349"/>
          <w:tab w:val="left" w:pos="6916"/>
        </w:tabs>
        <w:jc w:val="both"/>
        <w:rPr>
          <w:sz w:val="24"/>
          <w:lang w:val="fr-FR"/>
        </w:rPr>
      </w:pPr>
    </w:p>
    <w:p w14:paraId="15AA0DF8" w14:textId="77777777" w:rsidR="00991BC1" w:rsidRPr="00521B82" w:rsidRDefault="00991BC1" w:rsidP="009E00AF">
      <w:pPr>
        <w:tabs>
          <w:tab w:val="left" w:pos="680"/>
          <w:tab w:val="left" w:pos="709"/>
          <w:tab w:val="left" w:pos="1360"/>
          <w:tab w:val="left" w:pos="1984"/>
          <w:tab w:val="left" w:pos="6349"/>
          <w:tab w:val="left" w:pos="6916"/>
        </w:tabs>
        <w:jc w:val="both"/>
        <w:rPr>
          <w:sz w:val="24"/>
          <w:lang w:val="fr-FR"/>
        </w:rPr>
      </w:pPr>
    </w:p>
    <w:p w14:paraId="436BEE23" w14:textId="141452D0" w:rsidR="00854D5B" w:rsidRPr="00370915" w:rsidRDefault="00854D5B" w:rsidP="00854D5B">
      <w:pPr>
        <w:jc w:val="center"/>
        <w:rPr>
          <w:rFonts w:eastAsia="Arial"/>
          <w:bCs/>
          <w:sz w:val="22"/>
          <w:szCs w:val="22"/>
          <w:lang w:val="fr-FR" w:eastAsia="zh-CN"/>
        </w:rPr>
      </w:pPr>
      <w:r>
        <w:rPr>
          <w:rFonts w:eastAsia="Arial"/>
          <w:bCs/>
          <w:sz w:val="24"/>
          <w:szCs w:val="24"/>
          <w:lang w:val="fr-FR" w:eastAsia="zh-CN"/>
        </w:rPr>
        <w:tab/>
      </w:r>
      <w:r>
        <w:rPr>
          <w:rFonts w:eastAsia="Arial"/>
          <w:bCs/>
          <w:sz w:val="24"/>
          <w:szCs w:val="24"/>
          <w:lang w:val="fr-FR" w:eastAsia="zh-CN"/>
        </w:rPr>
        <w:tab/>
      </w:r>
      <w:r>
        <w:rPr>
          <w:rFonts w:eastAsia="Arial"/>
          <w:bCs/>
          <w:sz w:val="24"/>
          <w:szCs w:val="24"/>
          <w:lang w:val="fr-FR" w:eastAsia="zh-CN"/>
        </w:rPr>
        <w:tab/>
      </w:r>
      <w:r>
        <w:rPr>
          <w:rFonts w:eastAsia="Arial"/>
          <w:bCs/>
          <w:sz w:val="24"/>
          <w:szCs w:val="24"/>
          <w:lang w:val="fr-FR" w:eastAsia="zh-CN"/>
        </w:rPr>
        <w:tab/>
      </w:r>
      <w:r>
        <w:rPr>
          <w:rFonts w:eastAsia="Arial"/>
          <w:bCs/>
          <w:sz w:val="24"/>
          <w:szCs w:val="24"/>
          <w:lang w:val="fr-FR" w:eastAsia="zh-CN"/>
        </w:rPr>
        <w:tab/>
      </w:r>
      <w:r>
        <w:rPr>
          <w:rFonts w:eastAsia="Arial"/>
          <w:bCs/>
          <w:sz w:val="24"/>
          <w:szCs w:val="24"/>
          <w:lang w:val="fr-FR" w:eastAsia="zh-CN"/>
        </w:rPr>
        <w:tab/>
      </w:r>
      <w:r>
        <w:rPr>
          <w:rFonts w:eastAsia="Arial"/>
          <w:bCs/>
          <w:sz w:val="24"/>
          <w:szCs w:val="24"/>
          <w:lang w:val="fr-FR" w:eastAsia="zh-CN"/>
        </w:rPr>
        <w:tab/>
      </w:r>
      <w:r>
        <w:rPr>
          <w:rFonts w:eastAsia="Arial"/>
          <w:bCs/>
          <w:sz w:val="24"/>
          <w:szCs w:val="24"/>
          <w:lang w:val="fr-FR" w:eastAsia="zh-CN"/>
        </w:rPr>
        <w:tab/>
      </w:r>
      <w:r w:rsidR="0071602C" w:rsidRPr="00370915">
        <w:rPr>
          <w:rFonts w:eastAsia="Arial"/>
          <w:bCs/>
          <w:sz w:val="22"/>
          <w:szCs w:val="22"/>
          <w:lang w:val="fr-FR" w:eastAsia="zh-CN"/>
        </w:rPr>
        <w:t>18</w:t>
      </w:r>
      <w:r w:rsidRPr="00370915">
        <w:rPr>
          <w:rFonts w:eastAsia="Arial"/>
          <w:bCs/>
          <w:sz w:val="22"/>
          <w:szCs w:val="22"/>
          <w:lang w:val="fr-FR" w:eastAsia="zh-CN"/>
        </w:rPr>
        <w:t xml:space="preserve"> juin 2020</w:t>
      </w:r>
    </w:p>
    <w:p w14:paraId="1E9B7A67" w14:textId="77777777" w:rsidR="00854D5B" w:rsidRPr="00370915" w:rsidRDefault="00854D5B" w:rsidP="00854D5B">
      <w:pPr>
        <w:jc w:val="center"/>
        <w:rPr>
          <w:rFonts w:eastAsia="Arial"/>
          <w:sz w:val="22"/>
          <w:szCs w:val="22"/>
          <w:lang w:val="fr-FR" w:eastAsia="zh-CN"/>
        </w:rPr>
      </w:pPr>
    </w:p>
    <w:p w14:paraId="4DB3720C" w14:textId="77777777" w:rsidR="00854D5B" w:rsidRPr="00370915" w:rsidRDefault="00854D5B" w:rsidP="00854D5B">
      <w:pPr>
        <w:rPr>
          <w:rFonts w:eastAsia="Arial"/>
          <w:sz w:val="22"/>
          <w:szCs w:val="22"/>
          <w:lang w:val="fr-FR" w:eastAsia="zh-CN"/>
        </w:rPr>
      </w:pPr>
    </w:p>
    <w:p w14:paraId="782B0BC6" w14:textId="77777777" w:rsidR="00854D5B" w:rsidRPr="00370915" w:rsidRDefault="00854D5B" w:rsidP="00854D5B">
      <w:pPr>
        <w:ind w:firstLine="720"/>
        <w:rPr>
          <w:rFonts w:eastAsia="Arial"/>
          <w:sz w:val="22"/>
          <w:szCs w:val="22"/>
          <w:lang w:val="fr-FR" w:eastAsia="zh-CN"/>
        </w:rPr>
      </w:pPr>
      <w:r w:rsidRPr="00370915">
        <w:rPr>
          <w:rFonts w:eastAsia="Arial"/>
          <w:sz w:val="22"/>
          <w:szCs w:val="22"/>
          <w:lang w:val="fr-FR" w:eastAsia="zh-CN"/>
        </w:rPr>
        <w:t>Excellence,</w:t>
      </w:r>
    </w:p>
    <w:p w14:paraId="266FADD5" w14:textId="77777777" w:rsidR="00854D5B" w:rsidRPr="00370915" w:rsidRDefault="00854D5B" w:rsidP="00854D5B">
      <w:pPr>
        <w:ind w:firstLine="720"/>
        <w:rPr>
          <w:rFonts w:eastAsia="Arial"/>
          <w:sz w:val="22"/>
          <w:szCs w:val="22"/>
          <w:lang w:val="fr-FR" w:eastAsia="zh-CN"/>
        </w:rPr>
      </w:pPr>
    </w:p>
    <w:p w14:paraId="256C8472" w14:textId="77777777" w:rsidR="00854D5B" w:rsidRPr="00370915" w:rsidRDefault="00854D5B" w:rsidP="00854D5B">
      <w:pPr>
        <w:ind w:firstLine="720"/>
        <w:rPr>
          <w:rFonts w:eastAsia="Arial"/>
          <w:sz w:val="22"/>
          <w:szCs w:val="22"/>
          <w:lang w:val="fr-FR" w:eastAsia="zh-CN"/>
        </w:rPr>
      </w:pPr>
      <w:r w:rsidRPr="00370915">
        <w:rPr>
          <w:rFonts w:eastAsia="Arial"/>
          <w:sz w:val="22"/>
          <w:szCs w:val="22"/>
          <w:lang w:val="fr-FR" w:eastAsia="zh-CN"/>
        </w:rPr>
        <w:t xml:space="preserve">J’ai l’honneur de m’adresser à vous en ma qualité d’Expert indépendant sur la protection contre la violence et la discrimination fondées sur l’orientation sexuelle et l’identité de genre, conformément aux résolutions 32/2 et 41/18 du Conseil des droits de l’homme, </w:t>
      </w:r>
    </w:p>
    <w:p w14:paraId="4F21C881" w14:textId="77777777" w:rsidR="00854D5B" w:rsidRPr="00370915" w:rsidRDefault="00854D5B" w:rsidP="00854D5B">
      <w:pPr>
        <w:ind w:firstLine="720"/>
        <w:rPr>
          <w:rFonts w:eastAsia="Arial"/>
          <w:sz w:val="22"/>
          <w:szCs w:val="22"/>
          <w:lang w:val="fr-FR" w:eastAsia="zh-CN"/>
        </w:rPr>
      </w:pPr>
    </w:p>
    <w:p w14:paraId="5E15D474" w14:textId="77777777" w:rsidR="00854D5B" w:rsidRPr="00370915" w:rsidRDefault="00854D5B" w:rsidP="00854D5B">
      <w:pPr>
        <w:ind w:firstLine="720"/>
        <w:rPr>
          <w:rFonts w:eastAsia="Arial"/>
          <w:sz w:val="22"/>
          <w:szCs w:val="22"/>
          <w:lang w:val="fr-FR" w:eastAsia="zh-CN"/>
        </w:rPr>
      </w:pPr>
      <w:r w:rsidRPr="00370915">
        <w:rPr>
          <w:rFonts w:eastAsia="Arial"/>
          <w:sz w:val="22"/>
          <w:szCs w:val="22"/>
          <w:lang w:val="fr-FR" w:eastAsia="zh-CN"/>
        </w:rPr>
        <w:t>La pandémie COVID-19 est un défi mondial qui a exacerbé les inégalités qui prévalent dans toutes les régions du monde. Les personnes lesbiennes, gays, bisexuelles, trans et de genre variant (LGBT), qui sont déjà victimes de violences et de discriminations fondées sur leur orientation sexuelle ou leur identité de genre, ont été gravement touchées par cette pandémie. En ces temps critiques, il est impératif que les États garantissent que toutes les réponses au COVID-19 tiennent compte de l'impact de la crise sur les personnes LGBT.</w:t>
      </w:r>
    </w:p>
    <w:p w14:paraId="06844CF2" w14:textId="77777777" w:rsidR="00854D5B" w:rsidRPr="00370915" w:rsidRDefault="00854D5B" w:rsidP="00854D5B">
      <w:pPr>
        <w:ind w:firstLine="720"/>
        <w:rPr>
          <w:rFonts w:eastAsia="Arial"/>
          <w:sz w:val="22"/>
          <w:szCs w:val="22"/>
          <w:lang w:val="fr-FR" w:eastAsia="zh-CN"/>
        </w:rPr>
      </w:pPr>
    </w:p>
    <w:p w14:paraId="1C889B7C" w14:textId="77777777" w:rsidR="00854D5B" w:rsidRPr="00370915" w:rsidRDefault="00854D5B" w:rsidP="00854D5B">
      <w:pPr>
        <w:ind w:firstLine="720"/>
        <w:rPr>
          <w:rFonts w:eastAsia="Arial"/>
          <w:sz w:val="22"/>
          <w:szCs w:val="22"/>
          <w:lang w:val="fr-FR" w:eastAsia="zh-CN"/>
        </w:rPr>
      </w:pPr>
      <w:r w:rsidRPr="00370915">
        <w:rPr>
          <w:rFonts w:eastAsia="Arial"/>
          <w:sz w:val="22"/>
          <w:szCs w:val="22"/>
          <w:lang w:val="fr-FR" w:eastAsia="zh-CN"/>
        </w:rPr>
        <w:t xml:space="preserve">À cet égard, j'ai élaboré des lignes directrices pratiques pour aider les États à s’acquitter efficacement de leurs obligations de prévenir et d'atténuer l'impact de COVID-19 sur les personnes LGBT. Ces lignes directrices s'appuient sur six actions fondamentales identifiées comme bonnes pratiques pour concevoir, mettre en œuvre et évaluer les mesures prises par les États pour lutter contre la crise afin de protéger les personnes, les communautés et les populations LGBT. </w:t>
      </w:r>
    </w:p>
    <w:p w14:paraId="3FC1A708" w14:textId="77777777" w:rsidR="00854D5B" w:rsidRPr="00370915" w:rsidRDefault="00854D5B" w:rsidP="00854D5B">
      <w:pPr>
        <w:ind w:firstLine="720"/>
        <w:rPr>
          <w:rFonts w:eastAsia="Arial"/>
          <w:sz w:val="22"/>
          <w:szCs w:val="22"/>
          <w:lang w:val="fr-FR" w:eastAsia="zh-CN"/>
        </w:rPr>
      </w:pPr>
    </w:p>
    <w:p w14:paraId="0331C696" w14:textId="77777777" w:rsidR="00854D5B" w:rsidRPr="00370915" w:rsidRDefault="00854D5B" w:rsidP="00854D5B">
      <w:pPr>
        <w:ind w:firstLine="720"/>
        <w:rPr>
          <w:rFonts w:eastAsia="Arial"/>
          <w:sz w:val="22"/>
          <w:szCs w:val="22"/>
          <w:lang w:val="fr-FR" w:eastAsia="zh-CN"/>
        </w:rPr>
      </w:pPr>
      <w:r w:rsidRPr="00370915">
        <w:rPr>
          <w:rFonts w:eastAsia="Arial"/>
          <w:sz w:val="22"/>
          <w:szCs w:val="22"/>
          <w:lang w:val="fr-FR" w:eastAsia="zh-CN"/>
        </w:rPr>
        <w:t xml:space="preserve">Je vous serais particulièrement reconnaissant de bien vouloir diffuser largement ces lignes directrices au sein de vos gouvernements respectifs. Pour toute question ou précision complémentaire, n'hésitez pas à me contacter par l'intermédiaire du Haut-Commissariat des Nations unies aux droits de l'homme (Catherine de Preux De Baets, </w:t>
      </w:r>
      <w:hyperlink r:id="rId11" w:history="1">
        <w:r w:rsidRPr="00370915">
          <w:rPr>
            <w:rStyle w:val="Hyperlink"/>
            <w:rFonts w:eastAsia="Arial"/>
            <w:sz w:val="22"/>
            <w:szCs w:val="22"/>
            <w:lang w:val="fr-FR" w:eastAsia="zh-CN"/>
          </w:rPr>
          <w:t>cdepreuxdebaets@ohchr.org</w:t>
        </w:r>
      </w:hyperlink>
      <w:r w:rsidRPr="00370915">
        <w:rPr>
          <w:rFonts w:eastAsia="Arial"/>
          <w:sz w:val="22"/>
          <w:szCs w:val="22"/>
          <w:lang w:val="fr-FR" w:eastAsia="zh-CN"/>
        </w:rPr>
        <w:t xml:space="preserve"> ou Taro Tanaka, </w:t>
      </w:r>
      <w:hyperlink r:id="rId12" w:history="1">
        <w:r w:rsidRPr="00370915">
          <w:rPr>
            <w:rStyle w:val="Hyperlink"/>
            <w:rFonts w:eastAsia="Arial"/>
            <w:sz w:val="22"/>
            <w:szCs w:val="22"/>
            <w:lang w:val="fr-FR" w:eastAsia="zh-CN"/>
          </w:rPr>
          <w:t>ttanaka@ohchr.org</w:t>
        </w:r>
      </w:hyperlink>
      <w:r w:rsidRPr="00370915">
        <w:rPr>
          <w:rFonts w:eastAsia="Arial"/>
          <w:sz w:val="22"/>
          <w:szCs w:val="22"/>
          <w:lang w:val="fr-FR" w:eastAsia="zh-CN"/>
        </w:rPr>
        <w:t>).</w:t>
      </w:r>
      <w:bookmarkStart w:id="0" w:name="_GoBack"/>
      <w:bookmarkEnd w:id="0"/>
    </w:p>
    <w:p w14:paraId="279C1274" w14:textId="77777777" w:rsidR="00854D5B" w:rsidRPr="00370915" w:rsidRDefault="00854D5B" w:rsidP="00854D5B">
      <w:pPr>
        <w:rPr>
          <w:rFonts w:eastAsia="Arial"/>
          <w:sz w:val="22"/>
          <w:szCs w:val="22"/>
          <w:lang w:val="fr-FR" w:eastAsia="zh-CN"/>
        </w:rPr>
      </w:pPr>
    </w:p>
    <w:p w14:paraId="297CBB32" w14:textId="77777777" w:rsidR="00854D5B" w:rsidRPr="00370915" w:rsidRDefault="00854D5B" w:rsidP="00854D5B">
      <w:pPr>
        <w:rPr>
          <w:sz w:val="22"/>
          <w:szCs w:val="22"/>
          <w:lang w:val="fr-FR"/>
        </w:rPr>
      </w:pPr>
    </w:p>
    <w:p w14:paraId="3126297C" w14:textId="77777777" w:rsidR="00854D5B" w:rsidRPr="00370915" w:rsidRDefault="00854D5B" w:rsidP="00854D5B">
      <w:pPr>
        <w:jc w:val="center"/>
        <w:rPr>
          <w:sz w:val="22"/>
          <w:szCs w:val="22"/>
        </w:rPr>
      </w:pPr>
      <w:r w:rsidRPr="00370915">
        <w:rPr>
          <w:noProof/>
          <w:sz w:val="22"/>
          <w:szCs w:val="22"/>
          <w:lang w:eastAsia="en-GB"/>
        </w:rPr>
        <w:drawing>
          <wp:inline distT="0" distB="0" distL="0" distR="0" wp14:anchorId="31C4F6BB" wp14:editId="6C3A3647">
            <wp:extent cx="215900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3">
                      <a:extLst>
                        <a:ext uri="{28A0092B-C50C-407E-A947-70E740481C1C}">
                          <a14:useLocalDpi xmlns:a14="http://schemas.microsoft.com/office/drawing/2010/main" val="0"/>
                        </a:ext>
                      </a:extLst>
                    </a:blip>
                    <a:stretch>
                      <a:fillRect/>
                    </a:stretch>
                  </pic:blipFill>
                  <pic:spPr>
                    <a:xfrm>
                      <a:off x="0" y="0"/>
                      <a:ext cx="2159000" cy="901700"/>
                    </a:xfrm>
                    <a:prstGeom prst="rect">
                      <a:avLst/>
                    </a:prstGeom>
                  </pic:spPr>
                </pic:pic>
              </a:graphicData>
            </a:graphic>
          </wp:inline>
        </w:drawing>
      </w:r>
    </w:p>
    <w:p w14:paraId="201235FE" w14:textId="77777777" w:rsidR="00854D5B" w:rsidRPr="00370915" w:rsidRDefault="00854D5B" w:rsidP="00854D5B">
      <w:pPr>
        <w:jc w:val="center"/>
        <w:rPr>
          <w:sz w:val="22"/>
          <w:szCs w:val="22"/>
          <w:lang w:val="fr-FR"/>
        </w:rPr>
      </w:pPr>
      <w:r w:rsidRPr="00370915">
        <w:rPr>
          <w:noProof/>
          <w:sz w:val="22"/>
          <w:szCs w:val="22"/>
          <w:lang w:val="fr-FR"/>
        </w:rPr>
        <w:t>Victor Madrigal-Borloz</w:t>
      </w:r>
      <w:r w:rsidRPr="00370915">
        <w:rPr>
          <w:sz w:val="22"/>
          <w:szCs w:val="22"/>
          <w:lang w:val="fr-FR"/>
        </w:rPr>
        <w:t xml:space="preserve"> </w:t>
      </w:r>
    </w:p>
    <w:p w14:paraId="20FADB1E" w14:textId="3CA33629" w:rsidR="00854D5B" w:rsidRPr="00370915" w:rsidRDefault="00854D5B" w:rsidP="00370915">
      <w:pPr>
        <w:jc w:val="center"/>
        <w:rPr>
          <w:i/>
          <w:color w:val="000000" w:themeColor="text1"/>
          <w:sz w:val="22"/>
          <w:szCs w:val="22"/>
          <w:lang w:val="fr-FR"/>
        </w:rPr>
      </w:pPr>
      <w:r w:rsidRPr="00370915">
        <w:rPr>
          <w:bCs/>
          <w:noProof/>
          <w:sz w:val="22"/>
          <w:szCs w:val="22"/>
          <w:lang w:val="fr-FR"/>
        </w:rPr>
        <w:t>Expert indépendant sur la protection contre la violence et la discrimination fondées sur l'orientation sexuelle et de l'identité de genre</w:t>
      </w:r>
    </w:p>
    <w:sectPr w:rsidR="00854D5B" w:rsidRPr="00370915" w:rsidSect="00ED053D">
      <w:footerReference w:type="default" r:id="rId14"/>
      <w:head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9CED" w14:textId="77777777" w:rsidR="00A93F3F" w:rsidRDefault="00A93F3F">
      <w:r>
        <w:separator/>
      </w:r>
    </w:p>
  </w:endnote>
  <w:endnote w:type="continuationSeparator" w:id="0">
    <w:p w14:paraId="2B899CDD" w14:textId="77777777" w:rsidR="00A93F3F" w:rsidRDefault="00A93F3F">
      <w:r>
        <w:continuationSeparator/>
      </w:r>
    </w:p>
  </w:endnote>
  <w:endnote w:type="continuationNotice" w:id="1">
    <w:p w14:paraId="5ADC74AC" w14:textId="77777777" w:rsidR="00A93F3F" w:rsidRDefault="00A9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FBBF" w14:textId="77777777" w:rsidR="00A93F3F" w:rsidRDefault="00A93F3F"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E45C" w14:textId="77777777" w:rsidR="00A93F3F" w:rsidRDefault="00A93F3F">
      <w:r>
        <w:separator/>
      </w:r>
    </w:p>
  </w:footnote>
  <w:footnote w:type="continuationSeparator" w:id="0">
    <w:p w14:paraId="625891B1" w14:textId="77777777" w:rsidR="00A93F3F" w:rsidRDefault="00A93F3F">
      <w:r>
        <w:continuationSeparator/>
      </w:r>
    </w:p>
  </w:footnote>
  <w:footnote w:type="continuationNotice" w:id="1">
    <w:p w14:paraId="7D97865B" w14:textId="77777777" w:rsidR="00A93F3F" w:rsidRDefault="00A93F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F29B" w14:textId="3BAA42BD" w:rsidR="004B1D72" w:rsidRDefault="003300F0" w:rsidP="004B1D72">
    <w:pPr>
      <w:pStyle w:val="Header"/>
      <w:tabs>
        <w:tab w:val="clear" w:pos="4153"/>
        <w:tab w:val="right" w:pos="3686"/>
        <w:tab w:val="left" w:pos="5812"/>
      </w:tabs>
      <w:jc w:val="center"/>
      <w:rPr>
        <w:sz w:val="14"/>
        <w:szCs w:val="14"/>
        <w:lang w:val="fr-CH"/>
      </w:rPr>
    </w:pPr>
    <w:r>
      <w:rPr>
        <w:noProof/>
        <w:snapToGrid/>
        <w:sz w:val="14"/>
        <w:szCs w:val="14"/>
        <w:lang w:val="en-GB" w:eastAsia="en-GB"/>
      </w:rPr>
      <w:drawing>
        <wp:inline distT="0" distB="0" distL="0" distR="0" wp14:anchorId="711F5FEF" wp14:editId="4D43C35A">
          <wp:extent cx="2838450" cy="1228725"/>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28725"/>
                  </a:xfrm>
                  <a:prstGeom prst="rect">
                    <a:avLst/>
                  </a:prstGeom>
                  <a:noFill/>
                  <a:ln>
                    <a:noFill/>
                  </a:ln>
                </pic:spPr>
              </pic:pic>
            </a:graphicData>
          </a:graphic>
        </wp:inline>
      </w:drawing>
    </w:r>
  </w:p>
  <w:p w14:paraId="20550E8F" w14:textId="77777777" w:rsidR="004B1D72" w:rsidRPr="002745FF" w:rsidRDefault="004B1D72" w:rsidP="004B1D72">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7A1C589D" w14:textId="77777777" w:rsidR="004B1D72" w:rsidRPr="002745FF" w:rsidRDefault="004B1D72" w:rsidP="004B1D72">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+41 22 917 9000 • FAX: +41 22 917 9008 • E-MAIL: registry@ohchr.org</w:t>
    </w:r>
  </w:p>
  <w:p w14:paraId="0276FBC3" w14:textId="48EA569D" w:rsidR="00A93F3F" w:rsidRPr="00687D69" w:rsidRDefault="00370915" w:rsidP="00370915">
    <w:pPr>
      <w:pStyle w:val="Header"/>
      <w:jc w:val="center"/>
      <w:rPr>
        <w:lang w:val="fr-CH"/>
      </w:rPr>
    </w:pPr>
    <w:r>
      <w:rPr>
        <w:b/>
        <w:lang w:val="fr-FR"/>
      </w:rPr>
      <w:t xml:space="preserve">Mandat de </w:t>
    </w:r>
    <w:r w:rsidRPr="004C19EF">
      <w:rPr>
        <w:b/>
        <w:lang w:val="fr-FR"/>
      </w:rPr>
      <w:t>l’Expert indépendant sur la protection contre la violence et la discrimination fondées sur l’orientation sexuelle et l’identité de genre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A7E421F"/>
    <w:multiLevelType w:val="multilevel"/>
    <w:tmpl w:val="DB82C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DF5653"/>
    <w:multiLevelType w:val="multilevel"/>
    <w:tmpl w:val="F99A2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474AAA"/>
    <w:multiLevelType w:val="hybridMultilevel"/>
    <w:tmpl w:val="376213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A6087"/>
    <w:multiLevelType w:val="multilevel"/>
    <w:tmpl w:val="CABE54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9AB7094"/>
    <w:multiLevelType w:val="hybridMultilevel"/>
    <w:tmpl w:val="1D7C7638"/>
    <w:lvl w:ilvl="0" w:tplc="A90EF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545C11CA"/>
    <w:multiLevelType w:val="hybridMultilevel"/>
    <w:tmpl w:val="2DEC3410"/>
    <w:lvl w:ilvl="0" w:tplc="F0521C1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4D7740"/>
    <w:multiLevelType w:val="hybridMultilevel"/>
    <w:tmpl w:val="BC86E514"/>
    <w:lvl w:ilvl="0" w:tplc="41886464">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AFE0F69"/>
    <w:multiLevelType w:val="multilevel"/>
    <w:tmpl w:val="D9B47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196067C"/>
    <w:multiLevelType w:val="multilevel"/>
    <w:tmpl w:val="E2682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23"/>
  </w:num>
  <w:num w:numId="4">
    <w:abstractNumId w:val="8"/>
  </w:num>
  <w:num w:numId="5">
    <w:abstractNumId w:val="24"/>
  </w:num>
  <w:num w:numId="6">
    <w:abstractNumId w:val="12"/>
  </w:num>
  <w:num w:numId="7">
    <w:abstractNumId w:val="2"/>
  </w:num>
  <w:num w:numId="8">
    <w:abstractNumId w:val="13"/>
  </w:num>
  <w:num w:numId="9">
    <w:abstractNumId w:val="3"/>
  </w:num>
  <w:num w:numId="10">
    <w:abstractNumId w:val="1"/>
  </w:num>
  <w:num w:numId="11">
    <w:abstractNumId w:val="9"/>
  </w:num>
  <w:num w:numId="12">
    <w:abstractNumId w:val="29"/>
  </w:num>
  <w:num w:numId="13">
    <w:abstractNumId w:val="30"/>
  </w:num>
  <w:num w:numId="14">
    <w:abstractNumId w:val="18"/>
  </w:num>
  <w:num w:numId="15">
    <w:abstractNumId w:val="6"/>
  </w:num>
  <w:num w:numId="16">
    <w:abstractNumId w:val="0"/>
  </w:num>
  <w:num w:numId="17">
    <w:abstractNumId w:val="27"/>
  </w:num>
  <w:num w:numId="18">
    <w:abstractNumId w:val="7"/>
  </w:num>
  <w:num w:numId="19">
    <w:abstractNumId w:val="17"/>
  </w:num>
  <w:num w:numId="20">
    <w:abstractNumId w:val="5"/>
  </w:num>
  <w:num w:numId="21">
    <w:abstractNumId w:val="25"/>
  </w:num>
  <w:num w:numId="22">
    <w:abstractNumId w:val="22"/>
  </w:num>
  <w:num w:numId="23">
    <w:abstractNumId w:val="14"/>
  </w:num>
  <w:num w:numId="24">
    <w:abstractNumId w:val="1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28"/>
  </w:num>
  <w:num w:numId="31">
    <w:abstractNumId w:val="21"/>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3D7B"/>
    <w:rsid w:val="00026D1F"/>
    <w:rsid w:val="0003674D"/>
    <w:rsid w:val="0005390B"/>
    <w:rsid w:val="000552AA"/>
    <w:rsid w:val="00063BFD"/>
    <w:rsid w:val="00077294"/>
    <w:rsid w:val="000875C6"/>
    <w:rsid w:val="00091BF0"/>
    <w:rsid w:val="000A2B89"/>
    <w:rsid w:val="000A6F03"/>
    <w:rsid w:val="000D210E"/>
    <w:rsid w:val="000D34F2"/>
    <w:rsid w:val="000E42EE"/>
    <w:rsid w:val="000F183C"/>
    <w:rsid w:val="00106F64"/>
    <w:rsid w:val="00115798"/>
    <w:rsid w:val="001205D6"/>
    <w:rsid w:val="00127D35"/>
    <w:rsid w:val="001456CB"/>
    <w:rsid w:val="001537CC"/>
    <w:rsid w:val="00153DB2"/>
    <w:rsid w:val="0015615C"/>
    <w:rsid w:val="001676BA"/>
    <w:rsid w:val="00194332"/>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66D70"/>
    <w:rsid w:val="00273A31"/>
    <w:rsid w:val="00282E14"/>
    <w:rsid w:val="0028546D"/>
    <w:rsid w:val="0028624E"/>
    <w:rsid w:val="002863A2"/>
    <w:rsid w:val="00293243"/>
    <w:rsid w:val="002969BF"/>
    <w:rsid w:val="002B3E24"/>
    <w:rsid w:val="002E65F4"/>
    <w:rsid w:val="00305B08"/>
    <w:rsid w:val="00315265"/>
    <w:rsid w:val="003300F0"/>
    <w:rsid w:val="00335FB9"/>
    <w:rsid w:val="00356299"/>
    <w:rsid w:val="003577DB"/>
    <w:rsid w:val="00370915"/>
    <w:rsid w:val="00380489"/>
    <w:rsid w:val="003956EF"/>
    <w:rsid w:val="00396E4C"/>
    <w:rsid w:val="003A3957"/>
    <w:rsid w:val="003A66B7"/>
    <w:rsid w:val="003C37C3"/>
    <w:rsid w:val="003C63AC"/>
    <w:rsid w:val="003D0C10"/>
    <w:rsid w:val="003D3D66"/>
    <w:rsid w:val="003E552B"/>
    <w:rsid w:val="003F3CBC"/>
    <w:rsid w:val="00401FD2"/>
    <w:rsid w:val="00410560"/>
    <w:rsid w:val="004153DE"/>
    <w:rsid w:val="00415EFC"/>
    <w:rsid w:val="00440385"/>
    <w:rsid w:val="00440E30"/>
    <w:rsid w:val="00440ED0"/>
    <w:rsid w:val="00443DF5"/>
    <w:rsid w:val="00447412"/>
    <w:rsid w:val="00455C6D"/>
    <w:rsid w:val="00456419"/>
    <w:rsid w:val="00460258"/>
    <w:rsid w:val="0048657B"/>
    <w:rsid w:val="004A5D9B"/>
    <w:rsid w:val="004B1D72"/>
    <w:rsid w:val="004B4CAC"/>
    <w:rsid w:val="004C044F"/>
    <w:rsid w:val="004C3905"/>
    <w:rsid w:val="004D21C9"/>
    <w:rsid w:val="004D5717"/>
    <w:rsid w:val="004D5D19"/>
    <w:rsid w:val="004E0AB6"/>
    <w:rsid w:val="004E49EC"/>
    <w:rsid w:val="004E4D86"/>
    <w:rsid w:val="004F4DB0"/>
    <w:rsid w:val="00520DCB"/>
    <w:rsid w:val="00521B82"/>
    <w:rsid w:val="005275A0"/>
    <w:rsid w:val="00530EF5"/>
    <w:rsid w:val="00535992"/>
    <w:rsid w:val="005417E4"/>
    <w:rsid w:val="005455F8"/>
    <w:rsid w:val="0055573E"/>
    <w:rsid w:val="00562D63"/>
    <w:rsid w:val="00570A1B"/>
    <w:rsid w:val="00570E41"/>
    <w:rsid w:val="00576638"/>
    <w:rsid w:val="005849E6"/>
    <w:rsid w:val="00585F8E"/>
    <w:rsid w:val="005871D9"/>
    <w:rsid w:val="005957ED"/>
    <w:rsid w:val="005D2EFF"/>
    <w:rsid w:val="005E7C37"/>
    <w:rsid w:val="005F1A5B"/>
    <w:rsid w:val="005F283E"/>
    <w:rsid w:val="0060068B"/>
    <w:rsid w:val="0060785C"/>
    <w:rsid w:val="00627A52"/>
    <w:rsid w:val="006306D3"/>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7D69"/>
    <w:rsid w:val="00687E4F"/>
    <w:rsid w:val="00695D3E"/>
    <w:rsid w:val="006A7352"/>
    <w:rsid w:val="006B441C"/>
    <w:rsid w:val="006B5A71"/>
    <w:rsid w:val="006E6CC3"/>
    <w:rsid w:val="006F0EE4"/>
    <w:rsid w:val="006F790C"/>
    <w:rsid w:val="007114F8"/>
    <w:rsid w:val="00712363"/>
    <w:rsid w:val="00712EFD"/>
    <w:rsid w:val="0071602C"/>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B01A6"/>
    <w:rsid w:val="007B5929"/>
    <w:rsid w:val="007C4483"/>
    <w:rsid w:val="007C4A8E"/>
    <w:rsid w:val="007C5369"/>
    <w:rsid w:val="007D1657"/>
    <w:rsid w:val="007D47FE"/>
    <w:rsid w:val="007E39E1"/>
    <w:rsid w:val="007F7DA3"/>
    <w:rsid w:val="0080366A"/>
    <w:rsid w:val="0081788D"/>
    <w:rsid w:val="00842120"/>
    <w:rsid w:val="00842220"/>
    <w:rsid w:val="008427AA"/>
    <w:rsid w:val="00846B4A"/>
    <w:rsid w:val="00854D5B"/>
    <w:rsid w:val="008553DE"/>
    <w:rsid w:val="008568EA"/>
    <w:rsid w:val="008656FA"/>
    <w:rsid w:val="00874280"/>
    <w:rsid w:val="008774E3"/>
    <w:rsid w:val="008A2957"/>
    <w:rsid w:val="008B33E8"/>
    <w:rsid w:val="008B4DD7"/>
    <w:rsid w:val="008B4F3E"/>
    <w:rsid w:val="008C2924"/>
    <w:rsid w:val="008C60C0"/>
    <w:rsid w:val="008D1A3C"/>
    <w:rsid w:val="008D3B8A"/>
    <w:rsid w:val="008E46C1"/>
    <w:rsid w:val="009240B2"/>
    <w:rsid w:val="00925A9D"/>
    <w:rsid w:val="009337F5"/>
    <w:rsid w:val="009358CD"/>
    <w:rsid w:val="00944040"/>
    <w:rsid w:val="00944E25"/>
    <w:rsid w:val="00945265"/>
    <w:rsid w:val="009469B5"/>
    <w:rsid w:val="00951601"/>
    <w:rsid w:val="00977C96"/>
    <w:rsid w:val="00982FCF"/>
    <w:rsid w:val="00983FB8"/>
    <w:rsid w:val="0098565E"/>
    <w:rsid w:val="00986237"/>
    <w:rsid w:val="00991BC1"/>
    <w:rsid w:val="00997618"/>
    <w:rsid w:val="009A2849"/>
    <w:rsid w:val="009B113A"/>
    <w:rsid w:val="009B459A"/>
    <w:rsid w:val="009D76A9"/>
    <w:rsid w:val="009E00AF"/>
    <w:rsid w:val="009F18EC"/>
    <w:rsid w:val="009F2043"/>
    <w:rsid w:val="00A01741"/>
    <w:rsid w:val="00A1021E"/>
    <w:rsid w:val="00A153DB"/>
    <w:rsid w:val="00A21EF1"/>
    <w:rsid w:val="00A34DA7"/>
    <w:rsid w:val="00A364CF"/>
    <w:rsid w:val="00A3761B"/>
    <w:rsid w:val="00A40490"/>
    <w:rsid w:val="00A439B9"/>
    <w:rsid w:val="00A54482"/>
    <w:rsid w:val="00A55E3A"/>
    <w:rsid w:val="00A564C7"/>
    <w:rsid w:val="00A61E26"/>
    <w:rsid w:val="00A63977"/>
    <w:rsid w:val="00A70104"/>
    <w:rsid w:val="00A86B19"/>
    <w:rsid w:val="00A86E08"/>
    <w:rsid w:val="00A9048E"/>
    <w:rsid w:val="00A93F3F"/>
    <w:rsid w:val="00AA06C3"/>
    <w:rsid w:val="00AA3895"/>
    <w:rsid w:val="00AB12FC"/>
    <w:rsid w:val="00AC50E4"/>
    <w:rsid w:val="00AD1796"/>
    <w:rsid w:val="00AD20B3"/>
    <w:rsid w:val="00AD4CA9"/>
    <w:rsid w:val="00AE2231"/>
    <w:rsid w:val="00AE69A2"/>
    <w:rsid w:val="00AE796C"/>
    <w:rsid w:val="00AE7BA8"/>
    <w:rsid w:val="00AF1317"/>
    <w:rsid w:val="00AF291B"/>
    <w:rsid w:val="00AF3626"/>
    <w:rsid w:val="00AF4E88"/>
    <w:rsid w:val="00B04529"/>
    <w:rsid w:val="00B13589"/>
    <w:rsid w:val="00B14752"/>
    <w:rsid w:val="00B234F6"/>
    <w:rsid w:val="00B246B4"/>
    <w:rsid w:val="00B31236"/>
    <w:rsid w:val="00B42B30"/>
    <w:rsid w:val="00B43D96"/>
    <w:rsid w:val="00B458F6"/>
    <w:rsid w:val="00B54DD5"/>
    <w:rsid w:val="00B61545"/>
    <w:rsid w:val="00B7425B"/>
    <w:rsid w:val="00B84F46"/>
    <w:rsid w:val="00BD2C78"/>
    <w:rsid w:val="00BD6119"/>
    <w:rsid w:val="00BF69D2"/>
    <w:rsid w:val="00C07B5F"/>
    <w:rsid w:val="00C12BED"/>
    <w:rsid w:val="00C234D8"/>
    <w:rsid w:val="00C23DDD"/>
    <w:rsid w:val="00C35851"/>
    <w:rsid w:val="00C6141D"/>
    <w:rsid w:val="00C64254"/>
    <w:rsid w:val="00C73CD7"/>
    <w:rsid w:val="00C74811"/>
    <w:rsid w:val="00C772EF"/>
    <w:rsid w:val="00C80FBB"/>
    <w:rsid w:val="00C82CCE"/>
    <w:rsid w:val="00C922E3"/>
    <w:rsid w:val="00CA5B8E"/>
    <w:rsid w:val="00CA65D2"/>
    <w:rsid w:val="00CB1C6E"/>
    <w:rsid w:val="00CC5BEF"/>
    <w:rsid w:val="00CE6A0E"/>
    <w:rsid w:val="00D00DDC"/>
    <w:rsid w:val="00D02F61"/>
    <w:rsid w:val="00D1125E"/>
    <w:rsid w:val="00D115F7"/>
    <w:rsid w:val="00D1735D"/>
    <w:rsid w:val="00D200F6"/>
    <w:rsid w:val="00D230B7"/>
    <w:rsid w:val="00D24502"/>
    <w:rsid w:val="00D32E5B"/>
    <w:rsid w:val="00D3608E"/>
    <w:rsid w:val="00D36635"/>
    <w:rsid w:val="00D40240"/>
    <w:rsid w:val="00D4635B"/>
    <w:rsid w:val="00D5082F"/>
    <w:rsid w:val="00D67524"/>
    <w:rsid w:val="00D70178"/>
    <w:rsid w:val="00D84C7E"/>
    <w:rsid w:val="00D963DD"/>
    <w:rsid w:val="00D968C8"/>
    <w:rsid w:val="00DA5FC2"/>
    <w:rsid w:val="00DB5055"/>
    <w:rsid w:val="00DB5616"/>
    <w:rsid w:val="00DC0CA6"/>
    <w:rsid w:val="00DD4909"/>
    <w:rsid w:val="00E1265D"/>
    <w:rsid w:val="00E15347"/>
    <w:rsid w:val="00E22392"/>
    <w:rsid w:val="00E30296"/>
    <w:rsid w:val="00E4367D"/>
    <w:rsid w:val="00E56372"/>
    <w:rsid w:val="00E60057"/>
    <w:rsid w:val="00E679E8"/>
    <w:rsid w:val="00E84288"/>
    <w:rsid w:val="00EA6B3E"/>
    <w:rsid w:val="00EB4CDE"/>
    <w:rsid w:val="00EC123F"/>
    <w:rsid w:val="00EC3E83"/>
    <w:rsid w:val="00ED053D"/>
    <w:rsid w:val="00EE0A7C"/>
    <w:rsid w:val="00EE5BA8"/>
    <w:rsid w:val="00EE6765"/>
    <w:rsid w:val="00EF0B0D"/>
    <w:rsid w:val="00F006B5"/>
    <w:rsid w:val="00F44EA7"/>
    <w:rsid w:val="00F47B64"/>
    <w:rsid w:val="00F611C6"/>
    <w:rsid w:val="00F62027"/>
    <w:rsid w:val="00F80A14"/>
    <w:rsid w:val="00F80D28"/>
    <w:rsid w:val="00F81658"/>
    <w:rsid w:val="00F927D4"/>
    <w:rsid w:val="00FA61F7"/>
    <w:rsid w:val="00FB1650"/>
    <w:rsid w:val="00FB365F"/>
    <w:rsid w:val="00FB41B6"/>
    <w:rsid w:val="00FC0B84"/>
    <w:rsid w:val="00FC1DDB"/>
    <w:rsid w:val="00FC236F"/>
    <w:rsid w:val="00FC3470"/>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aliases w:val="6_G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NormalWeb">
    <w:name w:val="Normal (Web)"/>
    <w:basedOn w:val="Normal"/>
    <w:uiPriority w:val="99"/>
    <w:unhideWhenUsed/>
    <w:rsid w:val="002B3E24"/>
    <w:pPr>
      <w:spacing w:before="100" w:beforeAutospacing="1" w:after="100" w:afterAutospacing="1"/>
    </w:pPr>
    <w:rPr>
      <w:sz w:val="24"/>
      <w:szCs w:val="24"/>
      <w:lang w:val="da-DK" w:eastAsia="en-GB"/>
    </w:rPr>
  </w:style>
  <w:style w:type="paragraph" w:styleId="FootnoteText">
    <w:name w:val="footnote text"/>
    <w:aliases w:val="5_G"/>
    <w:basedOn w:val="Normal"/>
    <w:link w:val="FootnoteTextChar"/>
    <w:uiPriority w:val="99"/>
    <w:unhideWhenUsed/>
    <w:qFormat/>
    <w:rsid w:val="002B3E24"/>
    <w:rPr>
      <w:lang w:val="en-US"/>
    </w:rPr>
  </w:style>
  <w:style w:type="character" w:customStyle="1" w:styleId="FootnoteTextChar">
    <w:name w:val="Footnote Text Char"/>
    <w:aliases w:val="5_G Char"/>
    <w:basedOn w:val="DefaultParagraphFont"/>
    <w:link w:val="FootnoteText"/>
    <w:uiPriority w:val="99"/>
    <w:rsid w:val="002B3E24"/>
    <w:rPr>
      <w:lang w:val="en-US" w:eastAsia="en-US"/>
    </w:rPr>
  </w:style>
  <w:style w:type="character" w:styleId="Strong">
    <w:name w:val="Strong"/>
    <w:basedOn w:val="DefaultParagraphFont"/>
    <w:uiPriority w:val="22"/>
    <w:qFormat/>
    <w:rsid w:val="002B3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1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tanaka@ohc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epreuxdebaets@ohchr.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f62cadcd-e163-4118-ac05-a32b5a627a72"/>
    <ds:schemaRef ds:uri="http://www.w3.org/XML/1998/namespace"/>
    <ds:schemaRef ds:uri="http://purl.org/dc/dcmitype/"/>
  </ds:schemaRefs>
</ds:datastoreItem>
</file>

<file path=customXml/itemProps3.xml><?xml version="1.0" encoding="utf-8"?>
<ds:datastoreItem xmlns:ds="http://schemas.openxmlformats.org/officeDocument/2006/customXml" ds:itemID="{0BC979E4-4004-4E46-B6B8-FD1672C92F3B}"/>
</file>

<file path=customXml/itemProps4.xml><?xml version="1.0" encoding="utf-8"?>
<ds:datastoreItem xmlns:ds="http://schemas.openxmlformats.org/officeDocument/2006/customXml" ds:itemID="{BA683FA0-C0F9-4A23-AC3D-085A5934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1699</Characters>
  <Application>Microsoft Office Word</Application>
  <DocSecurity>0</DocSecurity>
  <Lines>14</Lines>
  <Paragraphs>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2020-06-18T12:42:00Z</dcterms:created>
  <dcterms:modified xsi:type="dcterms:W3CDTF">2020-06-18T12:48:00Z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