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2CC7" w:rsidRPr="00C92CC7" w:rsidRDefault="00C92CC7" w:rsidP="00C92CC7">
      <w:pPr>
        <w:pStyle w:val="NoSpacing"/>
        <w:jc w:val="both"/>
        <w:rPr>
          <w:rFonts w:ascii="Times New Roman" w:hAnsi="Times New Roman" w:cs="Times New Roman"/>
          <w:sz w:val="24"/>
          <w:szCs w:val="24"/>
        </w:rPr>
      </w:pPr>
    </w:p>
    <w:p w:rsidR="006F05FE" w:rsidRDefault="00025435" w:rsidP="006F05FE">
      <w:pPr>
        <w:pStyle w:val="NoSpacing"/>
        <w:jc w:val="center"/>
        <w:rPr>
          <w:rFonts w:ascii="Times New Roman" w:hAnsi="Times New Roman" w:cs="Times New Roman"/>
          <w:b/>
          <w:sz w:val="24"/>
          <w:szCs w:val="24"/>
        </w:rPr>
      </w:pPr>
      <w:r w:rsidRPr="00025435">
        <w:rPr>
          <w:rFonts w:ascii="Times New Roman" w:hAnsi="Times New Roman" w:cs="Times New Roman"/>
          <w:b/>
          <w:sz w:val="24"/>
          <w:szCs w:val="24"/>
        </w:rPr>
        <w:t>Call for Inputs</w:t>
      </w:r>
      <w:r w:rsidR="00A31F14">
        <w:rPr>
          <w:rFonts w:ascii="Times New Roman" w:hAnsi="Times New Roman" w:cs="Times New Roman"/>
          <w:b/>
          <w:sz w:val="24"/>
          <w:szCs w:val="24"/>
        </w:rPr>
        <w:t xml:space="preserve"> Via Webinar Consultation</w:t>
      </w:r>
    </w:p>
    <w:p w:rsidR="00C332EF" w:rsidRDefault="00C332EF" w:rsidP="006F05FE">
      <w:pPr>
        <w:pStyle w:val="NoSpacing"/>
        <w:jc w:val="center"/>
        <w:rPr>
          <w:rFonts w:ascii="Times New Roman" w:hAnsi="Times New Roman" w:cs="Times New Roman"/>
          <w:b/>
          <w:sz w:val="24"/>
          <w:szCs w:val="24"/>
        </w:rPr>
      </w:pPr>
    </w:p>
    <w:p w:rsidR="00134FA3" w:rsidRDefault="00665BE9" w:rsidP="003D657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25 and </w:t>
      </w:r>
      <w:r w:rsidR="003D6578" w:rsidRPr="003D6578">
        <w:rPr>
          <w:rFonts w:ascii="Times New Roman" w:hAnsi="Times New Roman" w:cs="Times New Roman"/>
          <w:b/>
          <w:sz w:val="24"/>
          <w:szCs w:val="24"/>
        </w:rPr>
        <w:t xml:space="preserve">26 February (1 English and 1 French); </w:t>
      </w:r>
    </w:p>
    <w:p w:rsidR="003D6578" w:rsidRDefault="003D6578" w:rsidP="003D6578">
      <w:pPr>
        <w:pStyle w:val="NoSpacing"/>
        <w:jc w:val="center"/>
        <w:rPr>
          <w:rFonts w:ascii="Times New Roman" w:hAnsi="Times New Roman" w:cs="Times New Roman"/>
          <w:b/>
          <w:sz w:val="24"/>
          <w:szCs w:val="24"/>
        </w:rPr>
      </w:pPr>
      <w:r w:rsidRPr="003D6578">
        <w:rPr>
          <w:rFonts w:ascii="Times New Roman" w:hAnsi="Times New Roman" w:cs="Times New Roman"/>
          <w:b/>
          <w:sz w:val="24"/>
          <w:szCs w:val="24"/>
        </w:rPr>
        <w:t>for time zones ranging from London to Hong Kong</w:t>
      </w:r>
    </w:p>
    <w:p w:rsidR="00134FA3" w:rsidRPr="003D6578" w:rsidRDefault="00134FA3" w:rsidP="003D6578">
      <w:pPr>
        <w:pStyle w:val="NoSpacing"/>
        <w:jc w:val="center"/>
        <w:rPr>
          <w:rFonts w:ascii="Times New Roman" w:hAnsi="Times New Roman" w:cs="Times New Roman"/>
          <w:b/>
          <w:sz w:val="24"/>
          <w:szCs w:val="24"/>
        </w:rPr>
      </w:pPr>
    </w:p>
    <w:p w:rsidR="00134FA3" w:rsidRDefault="003D6578" w:rsidP="003D6578">
      <w:pPr>
        <w:pStyle w:val="NoSpacing"/>
        <w:jc w:val="center"/>
        <w:rPr>
          <w:rFonts w:ascii="Times New Roman" w:hAnsi="Times New Roman" w:cs="Times New Roman"/>
          <w:b/>
          <w:sz w:val="24"/>
          <w:szCs w:val="24"/>
        </w:rPr>
      </w:pPr>
      <w:r w:rsidRPr="003D6578">
        <w:rPr>
          <w:rFonts w:ascii="Times New Roman" w:hAnsi="Times New Roman" w:cs="Times New Roman"/>
          <w:b/>
          <w:sz w:val="24"/>
          <w:szCs w:val="24"/>
        </w:rPr>
        <w:t xml:space="preserve">6 and 7 March (1 English and 1 Spanish); </w:t>
      </w:r>
    </w:p>
    <w:p w:rsidR="00134FA3" w:rsidRDefault="003D6578" w:rsidP="003D6578">
      <w:pPr>
        <w:pStyle w:val="NoSpacing"/>
        <w:jc w:val="center"/>
        <w:rPr>
          <w:rFonts w:ascii="Times New Roman" w:hAnsi="Times New Roman" w:cs="Times New Roman"/>
          <w:b/>
          <w:sz w:val="24"/>
          <w:szCs w:val="24"/>
        </w:rPr>
      </w:pPr>
      <w:r w:rsidRPr="003D6578">
        <w:rPr>
          <w:rFonts w:ascii="Times New Roman" w:hAnsi="Times New Roman" w:cs="Times New Roman"/>
          <w:b/>
          <w:sz w:val="24"/>
          <w:szCs w:val="24"/>
        </w:rPr>
        <w:t>for time zones ranging from Alaska to Rio</w:t>
      </w:r>
    </w:p>
    <w:p w:rsidR="00134FA3" w:rsidRDefault="00134FA3" w:rsidP="003D6578">
      <w:pPr>
        <w:pStyle w:val="NoSpacing"/>
        <w:jc w:val="center"/>
        <w:rPr>
          <w:rFonts w:ascii="Times New Roman" w:hAnsi="Times New Roman" w:cs="Times New Roman"/>
          <w:b/>
          <w:sz w:val="24"/>
          <w:szCs w:val="24"/>
        </w:rPr>
      </w:pPr>
    </w:p>
    <w:p w:rsidR="00095D5F" w:rsidRDefault="00134FA3" w:rsidP="003D6578">
      <w:pPr>
        <w:pStyle w:val="NoSpacing"/>
        <w:jc w:val="center"/>
        <w:rPr>
          <w:rFonts w:ascii="Times New Roman" w:hAnsi="Times New Roman" w:cs="Times New Roman"/>
          <w:b/>
          <w:sz w:val="24"/>
          <w:szCs w:val="24"/>
        </w:rPr>
      </w:pPr>
      <w:r>
        <w:rPr>
          <w:rFonts w:ascii="Times New Roman" w:hAnsi="Times New Roman" w:cs="Times New Roman"/>
          <w:b/>
          <w:sz w:val="24"/>
          <w:szCs w:val="24"/>
        </w:rPr>
        <w:t>R</w:t>
      </w:r>
      <w:r w:rsidR="00095D5F">
        <w:rPr>
          <w:rFonts w:ascii="Times New Roman" w:hAnsi="Times New Roman" w:cs="Times New Roman"/>
          <w:b/>
          <w:sz w:val="24"/>
          <w:szCs w:val="24"/>
        </w:rPr>
        <w:t>egistration is required</w:t>
      </w:r>
    </w:p>
    <w:p w:rsidR="00025435" w:rsidRDefault="00025435" w:rsidP="00CE2ED0">
      <w:pPr>
        <w:pStyle w:val="NoSpacing"/>
        <w:rPr>
          <w:rFonts w:ascii="Times New Roman" w:eastAsia="Times New Roman" w:hAnsi="Times New Roman" w:cs="Times New Roman"/>
          <w:b/>
          <w:sz w:val="24"/>
          <w:szCs w:val="24"/>
        </w:rPr>
      </w:pPr>
    </w:p>
    <w:p w:rsidR="00906096" w:rsidRPr="0018507C" w:rsidRDefault="00F47CED" w:rsidP="008F569F">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sz w:val="28"/>
          <w:szCs w:val="28"/>
        </w:rPr>
        <w:t>Report of the I</w:t>
      </w:r>
      <w:r w:rsidR="0018507C" w:rsidRPr="0018507C">
        <w:rPr>
          <w:rFonts w:ascii="Times New Roman" w:hAnsi="Times New Roman" w:cs="Times New Roman"/>
          <w:b/>
          <w:sz w:val="28"/>
          <w:szCs w:val="28"/>
        </w:rPr>
        <w:t>ndependent Expert on protection against violence and discrimination based on sexual orientation and gender identity</w:t>
      </w:r>
    </w:p>
    <w:p w:rsidR="00025435" w:rsidRDefault="00025435" w:rsidP="00906096">
      <w:pPr>
        <w:pStyle w:val="NoSpacing"/>
        <w:jc w:val="both"/>
        <w:rPr>
          <w:rFonts w:ascii="Times New Roman" w:hAnsi="Times New Roman" w:cs="Times New Roman"/>
          <w:sz w:val="24"/>
          <w:szCs w:val="24"/>
        </w:rPr>
      </w:pPr>
    </w:p>
    <w:p w:rsidR="00CE2ED0" w:rsidRDefault="00CE2ED0" w:rsidP="00906096">
      <w:pPr>
        <w:pStyle w:val="NoSpacing"/>
        <w:jc w:val="both"/>
        <w:rPr>
          <w:rFonts w:ascii="Times New Roman" w:hAnsi="Times New Roman" w:cs="Times New Roman"/>
          <w:sz w:val="24"/>
          <w:szCs w:val="24"/>
        </w:rPr>
      </w:pPr>
    </w:p>
    <w:p w:rsidR="0018507C" w:rsidRDefault="00CE2ED0" w:rsidP="0018507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3822">
        <w:rPr>
          <w:rFonts w:ascii="Times New Roman" w:hAnsi="Times New Roman" w:cs="Times New Roman"/>
          <w:sz w:val="24"/>
          <w:szCs w:val="24"/>
        </w:rPr>
        <w:tab/>
      </w:r>
      <w:r w:rsidR="00263822">
        <w:rPr>
          <w:rFonts w:ascii="Times New Roman" w:hAnsi="Times New Roman" w:cs="Times New Roman"/>
          <w:sz w:val="24"/>
          <w:szCs w:val="24"/>
        </w:rPr>
        <w:tab/>
      </w:r>
      <w:r w:rsidR="00263822">
        <w:rPr>
          <w:rFonts w:ascii="Times New Roman" w:hAnsi="Times New Roman" w:cs="Times New Roman"/>
          <w:sz w:val="24"/>
          <w:szCs w:val="24"/>
        </w:rPr>
        <w:tab/>
      </w:r>
      <w:r w:rsidR="00665BE9">
        <w:rPr>
          <w:rFonts w:ascii="Times New Roman" w:hAnsi="Times New Roman" w:cs="Times New Roman"/>
          <w:sz w:val="24"/>
          <w:szCs w:val="24"/>
        </w:rPr>
        <w:tab/>
      </w:r>
      <w:r w:rsidR="00665BE9">
        <w:rPr>
          <w:rFonts w:ascii="Times New Roman" w:hAnsi="Times New Roman" w:cs="Times New Roman"/>
          <w:sz w:val="24"/>
          <w:szCs w:val="24"/>
        </w:rPr>
        <w:tab/>
      </w:r>
      <w:r w:rsidR="003D6578">
        <w:rPr>
          <w:rFonts w:ascii="Times New Roman" w:hAnsi="Times New Roman" w:cs="Times New Roman"/>
          <w:sz w:val="24"/>
          <w:szCs w:val="24"/>
        </w:rPr>
        <w:t xml:space="preserve"> 18 February </w:t>
      </w:r>
      <w:r>
        <w:rPr>
          <w:rFonts w:ascii="Times New Roman" w:hAnsi="Times New Roman" w:cs="Times New Roman"/>
          <w:sz w:val="24"/>
          <w:szCs w:val="24"/>
        </w:rPr>
        <w:t>2019</w:t>
      </w:r>
    </w:p>
    <w:p w:rsidR="00CE2ED0" w:rsidRDefault="00CE2ED0" w:rsidP="0018507C">
      <w:pPr>
        <w:autoSpaceDE w:val="0"/>
        <w:autoSpaceDN w:val="0"/>
        <w:adjustRightInd w:val="0"/>
        <w:spacing w:line="240" w:lineRule="auto"/>
        <w:rPr>
          <w:rFonts w:ascii="Times New Roman" w:hAnsi="Times New Roman" w:cs="Times New Roman"/>
        </w:rPr>
      </w:pPr>
    </w:p>
    <w:p w:rsidR="0018507C" w:rsidRDefault="0018507C" w:rsidP="002F3B40">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 xml:space="preserve">In accordance with my mandate as Independent Expert on protection against violence and discrimination based on sexual orientation and gender identity, pursuant </w:t>
      </w:r>
      <w:r w:rsidR="002A291A">
        <w:rPr>
          <w:rFonts w:ascii="Times New Roman" w:hAnsi="Times New Roman" w:cs="Times New Roman"/>
        </w:rPr>
        <w:t xml:space="preserve">to </w:t>
      </w:r>
      <w:r>
        <w:rPr>
          <w:rFonts w:ascii="Times New Roman" w:hAnsi="Times New Roman" w:cs="Times New Roman"/>
        </w:rPr>
        <w:t xml:space="preserve">Human Rights Council </w:t>
      </w:r>
      <w:r w:rsidR="002A291A">
        <w:rPr>
          <w:rFonts w:ascii="Times New Roman" w:hAnsi="Times New Roman" w:cs="Times New Roman"/>
        </w:rPr>
        <w:t xml:space="preserve">resolution </w:t>
      </w:r>
      <w:r>
        <w:rPr>
          <w:rFonts w:ascii="Times New Roman" w:hAnsi="Times New Roman" w:cs="Times New Roman"/>
        </w:rPr>
        <w:t xml:space="preserve">32/2, I intend to present a thematic report at the </w:t>
      </w:r>
      <w:r w:rsidR="002F3B40">
        <w:rPr>
          <w:rFonts w:ascii="Times New Roman" w:hAnsi="Times New Roman" w:cs="Times New Roman"/>
        </w:rPr>
        <w:t>41</w:t>
      </w:r>
      <w:r w:rsidR="002F3B40" w:rsidRPr="002F3B40">
        <w:rPr>
          <w:rFonts w:ascii="Times New Roman" w:hAnsi="Times New Roman" w:cs="Times New Roman"/>
          <w:vertAlign w:val="superscript"/>
        </w:rPr>
        <w:t>st</w:t>
      </w:r>
      <w:r w:rsidR="002F3B40">
        <w:rPr>
          <w:rFonts w:ascii="Times New Roman" w:hAnsi="Times New Roman" w:cs="Times New Roman"/>
        </w:rPr>
        <w:t xml:space="preserve"> session of the </w:t>
      </w:r>
      <w:r w:rsidR="002A291A">
        <w:rPr>
          <w:rFonts w:ascii="Times New Roman" w:hAnsi="Times New Roman" w:cs="Times New Roman"/>
        </w:rPr>
        <w:t>H</w:t>
      </w:r>
      <w:r w:rsidR="002F3B40">
        <w:rPr>
          <w:rFonts w:ascii="Times New Roman" w:hAnsi="Times New Roman" w:cs="Times New Roman"/>
        </w:rPr>
        <w:t xml:space="preserve">uman </w:t>
      </w:r>
      <w:r w:rsidR="002A291A">
        <w:rPr>
          <w:rFonts w:ascii="Times New Roman" w:hAnsi="Times New Roman" w:cs="Times New Roman"/>
        </w:rPr>
        <w:t>R</w:t>
      </w:r>
      <w:r w:rsidR="002F3B40">
        <w:rPr>
          <w:rFonts w:ascii="Times New Roman" w:hAnsi="Times New Roman" w:cs="Times New Roman"/>
        </w:rPr>
        <w:t xml:space="preserve">ights </w:t>
      </w:r>
      <w:r w:rsidR="002A291A">
        <w:rPr>
          <w:rFonts w:ascii="Times New Roman" w:hAnsi="Times New Roman" w:cs="Times New Roman"/>
        </w:rPr>
        <w:t>C</w:t>
      </w:r>
      <w:r w:rsidR="002F3B40">
        <w:rPr>
          <w:rFonts w:ascii="Times New Roman" w:hAnsi="Times New Roman" w:cs="Times New Roman"/>
        </w:rPr>
        <w:t>ouncil</w:t>
      </w:r>
      <w:r>
        <w:rPr>
          <w:rFonts w:ascii="Times New Roman" w:hAnsi="Times New Roman" w:cs="Times New Roman"/>
        </w:rPr>
        <w:t xml:space="preserve">, which will </w:t>
      </w:r>
      <w:r w:rsidR="000D725E" w:rsidRPr="000D725E">
        <w:rPr>
          <w:rFonts w:ascii="Times New Roman" w:hAnsi="Times New Roman" w:cs="Times New Roman"/>
        </w:rPr>
        <w:t>focus on data as a mean to create heightened awareness on violence and discrimination based on sexual orientation and gender identity</w:t>
      </w:r>
      <w:r w:rsidR="002A291A">
        <w:rPr>
          <w:rFonts w:ascii="Times New Roman" w:hAnsi="Times New Roman" w:cs="Times New Roman"/>
        </w:rPr>
        <w:t>. Further, the report</w:t>
      </w:r>
      <w:r w:rsidR="000D725E">
        <w:rPr>
          <w:rFonts w:ascii="Times New Roman" w:hAnsi="Times New Roman" w:cs="Times New Roman"/>
        </w:rPr>
        <w:t xml:space="preserve"> will </w:t>
      </w:r>
      <w:r w:rsidR="002F3B40">
        <w:rPr>
          <w:rFonts w:ascii="Times New Roman" w:hAnsi="Times New Roman" w:cs="Times New Roman"/>
        </w:rPr>
        <w:t xml:space="preserve">discuss </w:t>
      </w:r>
      <w:r w:rsidR="007F0283">
        <w:rPr>
          <w:rFonts w:ascii="Times New Roman" w:hAnsi="Times New Roman" w:cs="Times New Roman"/>
        </w:rPr>
        <w:t xml:space="preserve">human rights implications of State activities related to gathering information on violence and discrimination based </w:t>
      </w:r>
      <w:r w:rsidR="004E2C0E">
        <w:rPr>
          <w:rFonts w:ascii="Times New Roman" w:hAnsi="Times New Roman" w:cs="Times New Roman"/>
        </w:rPr>
        <w:t xml:space="preserve">on </w:t>
      </w:r>
      <w:r w:rsidR="002F3B40">
        <w:rPr>
          <w:rFonts w:ascii="Times New Roman" w:hAnsi="Times New Roman" w:cs="Times New Roman"/>
        </w:rPr>
        <w:t>sexual orientation and gender identity</w:t>
      </w:r>
      <w:r w:rsidR="00266DA6">
        <w:rPr>
          <w:rFonts w:ascii="Times New Roman" w:hAnsi="Times New Roman" w:cs="Times New Roman"/>
        </w:rPr>
        <w:t>.</w:t>
      </w:r>
    </w:p>
    <w:p w:rsidR="000D725E" w:rsidRDefault="000D725E" w:rsidP="002F3B40">
      <w:pPr>
        <w:autoSpaceDE w:val="0"/>
        <w:autoSpaceDN w:val="0"/>
        <w:adjustRightInd w:val="0"/>
        <w:spacing w:line="240" w:lineRule="auto"/>
        <w:ind w:firstLine="567"/>
        <w:jc w:val="both"/>
        <w:rPr>
          <w:rFonts w:ascii="Times New Roman" w:hAnsi="Times New Roman" w:cs="Times New Roman"/>
        </w:rPr>
      </w:pPr>
    </w:p>
    <w:p w:rsidR="000D725E" w:rsidRDefault="000D725E" w:rsidP="00263822">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 xml:space="preserve">My report will discuss the </w:t>
      </w:r>
      <w:r w:rsidRPr="000D725E">
        <w:rPr>
          <w:rFonts w:ascii="Times New Roman" w:hAnsi="Times New Roman" w:cs="Times New Roman"/>
        </w:rPr>
        <w:t>type</w:t>
      </w:r>
      <w:r>
        <w:rPr>
          <w:rFonts w:ascii="Times New Roman" w:hAnsi="Times New Roman" w:cs="Times New Roman"/>
        </w:rPr>
        <w:t>s</w:t>
      </w:r>
      <w:r w:rsidRPr="000D725E">
        <w:rPr>
          <w:rFonts w:ascii="Times New Roman" w:hAnsi="Times New Roman" w:cs="Times New Roman"/>
        </w:rPr>
        <w:t xml:space="preserve"> of data relevant to assess violence and discrimination based on sexual orientation and gender identity; map what data are already being collected, by whom, and for what purpose; highlight key human rights safeguards that must be taken into consideration when collecting and using data; and formulate recommendations to States and other relevant stakeholders.</w:t>
      </w:r>
    </w:p>
    <w:p w:rsidR="00263822" w:rsidRPr="00263822" w:rsidRDefault="00263822" w:rsidP="00263822">
      <w:pPr>
        <w:autoSpaceDE w:val="0"/>
        <w:autoSpaceDN w:val="0"/>
        <w:adjustRightInd w:val="0"/>
        <w:spacing w:line="240" w:lineRule="auto"/>
        <w:ind w:firstLine="567"/>
        <w:jc w:val="both"/>
        <w:rPr>
          <w:rFonts w:ascii="Times New Roman" w:hAnsi="Times New Roman" w:cs="Times New Roman"/>
        </w:rPr>
      </w:pPr>
    </w:p>
    <w:p w:rsidR="00506D20" w:rsidRPr="00506D20" w:rsidRDefault="00506D20" w:rsidP="00263822">
      <w:pPr>
        <w:autoSpaceDE w:val="0"/>
        <w:autoSpaceDN w:val="0"/>
        <w:adjustRightInd w:val="0"/>
        <w:spacing w:line="240" w:lineRule="auto"/>
        <w:jc w:val="both"/>
        <w:rPr>
          <w:rFonts w:ascii="Times New Roman" w:hAnsi="Times New Roman" w:cs="Times New Roman"/>
          <w:b/>
          <w:u w:val="single"/>
          <w:lang w:val="en-US"/>
        </w:rPr>
      </w:pPr>
      <w:r w:rsidRPr="00506D20">
        <w:rPr>
          <w:rFonts w:ascii="Times New Roman" w:hAnsi="Times New Roman" w:cs="Times New Roman"/>
          <w:b/>
          <w:u w:val="single"/>
          <w:lang w:val="en-US"/>
        </w:rPr>
        <w:t>Background</w:t>
      </w:r>
    </w:p>
    <w:p w:rsidR="00506D20" w:rsidRPr="00506D20" w:rsidRDefault="00506D20" w:rsidP="00263822">
      <w:pPr>
        <w:autoSpaceDE w:val="0"/>
        <w:autoSpaceDN w:val="0"/>
        <w:adjustRightInd w:val="0"/>
        <w:spacing w:line="240" w:lineRule="auto"/>
        <w:ind w:firstLine="567"/>
        <w:jc w:val="both"/>
        <w:rPr>
          <w:rFonts w:ascii="Times New Roman" w:hAnsi="Times New Roman" w:cs="Times New Roman"/>
          <w:b/>
          <w:u w:val="single"/>
          <w:lang w:val="en-US"/>
        </w:rPr>
      </w:pPr>
    </w:p>
    <w:p w:rsidR="00506D20" w:rsidRPr="00506D20" w:rsidRDefault="00506D20" w:rsidP="001F04A6">
      <w:pPr>
        <w:autoSpaceDE w:val="0"/>
        <w:autoSpaceDN w:val="0"/>
        <w:adjustRightInd w:val="0"/>
        <w:spacing w:line="240" w:lineRule="auto"/>
        <w:ind w:firstLine="720"/>
        <w:jc w:val="both"/>
        <w:rPr>
          <w:rFonts w:ascii="Times New Roman" w:hAnsi="Times New Roman" w:cs="Times New Roman"/>
          <w:lang w:val="en-US"/>
        </w:rPr>
      </w:pPr>
      <w:r w:rsidRPr="00506D20">
        <w:rPr>
          <w:rFonts w:ascii="Times New Roman" w:hAnsi="Times New Roman" w:cs="Times New Roman"/>
          <w:lang w:val="en-US"/>
        </w:rPr>
        <w:t xml:space="preserve">Social prejudice and criminalization lead to the marginalization and exclusion of lesbian, gay, bisexual or trans and gender non-conforming (LGBT) persons </w:t>
      </w:r>
      <w:r w:rsidRPr="00506D20">
        <w:rPr>
          <w:rFonts w:ascii="Times New Roman" w:hAnsi="Times New Roman" w:cs="Times New Roman"/>
        </w:rPr>
        <w:t>from essential services, including health, education, employment, housing and access to justice.</w:t>
      </w:r>
      <w:r w:rsidRPr="00506D20">
        <w:rPr>
          <w:rFonts w:ascii="Times New Roman" w:hAnsi="Times New Roman" w:cs="Times New Roman"/>
          <w:vertAlign w:val="superscript"/>
        </w:rPr>
        <w:footnoteReference w:id="1"/>
      </w:r>
      <w:r w:rsidRPr="00506D20">
        <w:rPr>
          <w:rFonts w:ascii="Times New Roman" w:hAnsi="Times New Roman" w:cs="Times New Roman"/>
          <w:lang w:val="en-US"/>
        </w:rPr>
        <w:t xml:space="preserve"> </w:t>
      </w:r>
    </w:p>
    <w:p w:rsidR="00506D20" w:rsidRPr="00506D20" w:rsidRDefault="00506D20" w:rsidP="00263822">
      <w:pPr>
        <w:autoSpaceDE w:val="0"/>
        <w:autoSpaceDN w:val="0"/>
        <w:adjustRightInd w:val="0"/>
        <w:spacing w:line="240" w:lineRule="auto"/>
        <w:ind w:firstLine="567"/>
        <w:jc w:val="both"/>
        <w:rPr>
          <w:rFonts w:ascii="Times New Roman" w:hAnsi="Times New Roman" w:cs="Times New Roman"/>
          <w:lang w:val="en-US"/>
        </w:rPr>
      </w:pPr>
    </w:p>
    <w:p w:rsidR="00506D20" w:rsidRPr="00506D20" w:rsidRDefault="00506D20" w:rsidP="00263822">
      <w:pPr>
        <w:autoSpaceDE w:val="0"/>
        <w:autoSpaceDN w:val="0"/>
        <w:adjustRightInd w:val="0"/>
        <w:spacing w:line="240" w:lineRule="auto"/>
        <w:jc w:val="both"/>
        <w:rPr>
          <w:rFonts w:ascii="Times New Roman" w:hAnsi="Times New Roman" w:cs="Times New Roman"/>
        </w:rPr>
      </w:pPr>
      <w:r w:rsidRPr="00506D20">
        <w:rPr>
          <w:rFonts w:ascii="Times New Roman" w:hAnsi="Times New Roman" w:cs="Times New Roman"/>
        </w:rPr>
        <w:t xml:space="preserve">In May 2018, a group of </w:t>
      </w:r>
      <w:hyperlink r:id="rId8" w:history="1">
        <w:r w:rsidRPr="00263822">
          <w:rPr>
            <w:rStyle w:val="Hyperlink"/>
            <w:rFonts w:ascii="Times New Roman" w:hAnsi="Times New Roman" w:cs="Times New Roman"/>
          </w:rPr>
          <w:t>United Nations and international human rights experts</w:t>
        </w:r>
      </w:hyperlink>
      <w:r w:rsidRPr="00506D20">
        <w:rPr>
          <w:rFonts w:ascii="Times New Roman" w:hAnsi="Times New Roman" w:cs="Times New Roman"/>
        </w:rPr>
        <w:t xml:space="preserve"> expressed concern that LGBT people are being effectively left behind. They noted: “the development commitments of the international community, placed in the frame of the SDGs, demands that immediate attention be given to ensuring that the systematic exclusion of these groups, communities and populations be addressed: to make sure that no one is left behind, actions must be taken to tear down the systematic barriers that exclude LGBT persons from the benefits of the development agenda.” In this context, the experts underlined that such actions will rely among other, on the availability of data and on ensuring that disaggregated data collection and management are implemented in strict compliance with human rights standards.</w:t>
      </w:r>
    </w:p>
    <w:p w:rsidR="00506D20" w:rsidRPr="00506D20" w:rsidRDefault="00506D20" w:rsidP="00263822">
      <w:pPr>
        <w:autoSpaceDE w:val="0"/>
        <w:autoSpaceDN w:val="0"/>
        <w:adjustRightInd w:val="0"/>
        <w:spacing w:line="240" w:lineRule="auto"/>
        <w:ind w:firstLine="567"/>
        <w:jc w:val="both"/>
        <w:rPr>
          <w:rFonts w:ascii="Times New Roman" w:hAnsi="Times New Roman" w:cs="Times New Roman"/>
        </w:rPr>
      </w:pPr>
    </w:p>
    <w:p w:rsidR="00506D20" w:rsidRPr="00506D20" w:rsidRDefault="00506D20" w:rsidP="00263822">
      <w:pPr>
        <w:autoSpaceDE w:val="0"/>
        <w:autoSpaceDN w:val="0"/>
        <w:adjustRightInd w:val="0"/>
        <w:spacing w:line="240" w:lineRule="auto"/>
        <w:jc w:val="both"/>
        <w:rPr>
          <w:rFonts w:ascii="Times New Roman" w:hAnsi="Times New Roman" w:cs="Times New Roman"/>
          <w:lang w:val="en-US"/>
        </w:rPr>
      </w:pPr>
      <w:r w:rsidRPr="00506D20">
        <w:rPr>
          <w:rFonts w:ascii="Times New Roman" w:hAnsi="Times New Roman" w:cs="Times New Roman"/>
        </w:rPr>
        <w:t>Currently, however, there is a serious gap in the data available to</w:t>
      </w:r>
      <w:r w:rsidR="00263822">
        <w:rPr>
          <w:rFonts w:ascii="Times New Roman" w:hAnsi="Times New Roman" w:cs="Times New Roman"/>
        </w:rPr>
        <w:t xml:space="preserve"> capture the lived realities of </w:t>
      </w:r>
      <w:r w:rsidRPr="00506D20">
        <w:rPr>
          <w:rFonts w:ascii="Times New Roman" w:hAnsi="Times New Roman" w:cs="Times New Roman"/>
        </w:rPr>
        <w:t xml:space="preserve">LGBT people. Social prejudice and criminalization </w:t>
      </w:r>
      <w:r w:rsidRPr="00506D20">
        <w:rPr>
          <w:rFonts w:ascii="Times New Roman" w:hAnsi="Times New Roman" w:cs="Times New Roman"/>
          <w:lang w:val="en-US"/>
        </w:rPr>
        <w:t xml:space="preserve">may result in non- or underreporting of violence and discrimination based on sexual orientation and gender identity and may seriously affect data collection efforts, which would help to provide evidence of the extent of the challenges faced by the LGBT population and of the policy and legislative needs in that regard. Similarly, the negation, by some States, of the existence of violence and discrimination based on sexual orientation and gender identity or even of the presence of LGBT persons in their jurisdiction, will result in serious data gaps. The collection is crucial to create visibility and build an evidence base about human rights abuses and potential responses, dispel myths and stereotypes that feed stigma and discrimination, and aid policy-makers and advocates in the formulation of State measures regarding socio-economic inclusion, access to health and education, inclusion in the civic and political sphere, anti-discriminatory measures, prevention of abuses, and access to justice. </w:t>
      </w:r>
    </w:p>
    <w:p w:rsidR="00506D20" w:rsidRPr="00506D20" w:rsidRDefault="00506D20" w:rsidP="00506D20">
      <w:pPr>
        <w:autoSpaceDE w:val="0"/>
        <w:autoSpaceDN w:val="0"/>
        <w:adjustRightInd w:val="0"/>
        <w:spacing w:line="240" w:lineRule="auto"/>
        <w:ind w:firstLine="567"/>
        <w:jc w:val="both"/>
        <w:rPr>
          <w:rFonts w:ascii="Times New Roman" w:hAnsi="Times New Roman" w:cs="Times New Roman"/>
          <w:lang w:val="en-US"/>
        </w:rPr>
      </w:pPr>
    </w:p>
    <w:p w:rsidR="00266DA6" w:rsidRDefault="00266DA6" w:rsidP="00263822">
      <w:pPr>
        <w:autoSpaceDE w:val="0"/>
        <w:autoSpaceDN w:val="0"/>
        <w:adjustRightInd w:val="0"/>
        <w:spacing w:line="240" w:lineRule="auto"/>
        <w:jc w:val="both"/>
        <w:rPr>
          <w:rFonts w:ascii="Times New Roman" w:hAnsi="Times New Roman" w:cs="Times New Roman"/>
          <w:lang w:val="en-US"/>
        </w:rPr>
      </w:pPr>
      <w:r w:rsidRPr="00266DA6">
        <w:rPr>
          <w:rFonts w:ascii="Times New Roman" w:hAnsi="Times New Roman" w:cs="Times New Roman"/>
        </w:rPr>
        <w:t>In recent years, some States, regional human rights bodies, and multilateral institutions such as the United Nations have initiated efforts to increase the level of knowledge about LGBT people and the discrimination and violence they face.  Additionally, governments are increasingly including aspects of sexual orientation and gender in routine data collection that takes place as part of governmental administrative functions.  This interest in collecting data has been driven by several factors, including increased concern by States for the human rights of LGBT people, a call for disaggregated data as part of the 2030 Agenda (UN General Assembly Resolution A/RES/70/1), the development a new </w:t>
      </w:r>
      <w:hyperlink r:id="rId9" w:history="1">
        <w:r w:rsidRPr="00266DA6">
          <w:rPr>
            <w:rStyle w:val="Hyperlink"/>
            <w:rFonts w:ascii="Times New Roman" w:hAnsi="Times New Roman" w:cs="Times New Roman"/>
          </w:rPr>
          <w:t>LGBTI Inclusion Index</w:t>
        </w:r>
      </w:hyperlink>
      <w:r w:rsidRPr="00266DA6">
        <w:rPr>
          <w:rFonts w:ascii="Times New Roman" w:hAnsi="Times New Roman" w:cs="Times New Roman"/>
          <w:u w:val="single"/>
        </w:rPr>
        <w:t>,</w:t>
      </w:r>
      <w:r w:rsidRPr="00266DA6">
        <w:rPr>
          <w:rFonts w:ascii="Times New Roman" w:hAnsi="Times New Roman" w:cs="Times New Roman"/>
        </w:rPr>
        <w:t xml:space="preserve"> and the articulation of a </w:t>
      </w:r>
      <w:hyperlink r:id="rId10" w:history="1">
        <w:r w:rsidRPr="00266DA6">
          <w:rPr>
            <w:rStyle w:val="Hyperlink"/>
            <w:rFonts w:ascii="Times New Roman" w:hAnsi="Times New Roman" w:cs="Times New Roman"/>
          </w:rPr>
          <w:t>human rights based approach to data</w:t>
        </w:r>
      </w:hyperlink>
      <w:r w:rsidRPr="00266DA6">
        <w:rPr>
          <w:rFonts w:ascii="Times New Roman" w:hAnsi="Times New Roman" w:cs="Times New Roman"/>
        </w:rPr>
        <w:t xml:space="preserve"> by the Office of the High Commissioner for Human Rights.</w:t>
      </w:r>
      <w:r w:rsidRPr="00266DA6">
        <w:rPr>
          <w:rFonts w:ascii="Times New Roman" w:hAnsi="Times New Roman" w:cs="Times New Roman"/>
          <w:lang w:val="en-US"/>
        </w:rPr>
        <w:t xml:space="preserve"> Moreover, in 2018, the </w:t>
      </w:r>
      <w:hyperlink r:id="rId11" w:history="1">
        <w:r w:rsidRPr="00266DA6">
          <w:rPr>
            <w:rStyle w:val="Hyperlink"/>
            <w:rFonts w:ascii="Times New Roman" w:hAnsi="Times New Roman" w:cs="Times New Roman"/>
            <w:lang w:val="en-US"/>
          </w:rPr>
          <w:t>Global Commission on HIV and the Law</w:t>
        </w:r>
      </w:hyperlink>
      <w:r w:rsidRPr="00266DA6">
        <w:rPr>
          <w:rFonts w:ascii="Times New Roman" w:hAnsi="Times New Roman" w:cs="Times New Roman"/>
          <w:lang w:val="en-US"/>
        </w:rPr>
        <w:t xml:space="preserve"> supplemented its 2012 report to address new developments in this field and, among other matters, identified data collection and a security as an issue of concern. The Commission recommended that governments establish legal protections to safeguard privacy and confidentiality in social media, digital health, online healthcare records, communications with providers. The Commission further recommended that governments prohibit non-consensual use by law enforcement or private entities of digitally-collected or stored private information, especially data related to sexual and reproductive health. </w:t>
      </w:r>
    </w:p>
    <w:p w:rsidR="00266DA6" w:rsidRDefault="00266DA6" w:rsidP="00266DA6">
      <w:pPr>
        <w:autoSpaceDE w:val="0"/>
        <w:autoSpaceDN w:val="0"/>
        <w:adjustRightInd w:val="0"/>
        <w:spacing w:line="240" w:lineRule="auto"/>
        <w:ind w:firstLine="567"/>
        <w:jc w:val="both"/>
        <w:rPr>
          <w:rFonts w:ascii="Times New Roman" w:hAnsi="Times New Roman" w:cs="Times New Roman"/>
          <w:lang w:val="en-US"/>
        </w:rPr>
      </w:pPr>
    </w:p>
    <w:p w:rsidR="00117D7A" w:rsidRDefault="00117D7A" w:rsidP="00263822">
      <w:pPr>
        <w:autoSpaceDE w:val="0"/>
        <w:autoSpaceDN w:val="0"/>
        <w:adjustRightInd w:val="0"/>
        <w:spacing w:line="240" w:lineRule="auto"/>
        <w:jc w:val="both"/>
        <w:rPr>
          <w:rFonts w:ascii="Times New Roman" w:hAnsi="Times New Roman" w:cs="Times New Roman"/>
        </w:rPr>
      </w:pPr>
      <w:r w:rsidRPr="00117D7A">
        <w:rPr>
          <w:rFonts w:ascii="Times New Roman" w:hAnsi="Times New Roman" w:cs="Times New Roman"/>
        </w:rPr>
        <w:t xml:space="preserve">These efforts carry benefits for, and risks to, the human rights of LGBT people.  Data is needed to understand the nature and extent of violence and discrimination against LGBT </w:t>
      </w:r>
      <w:proofErr w:type="gramStart"/>
      <w:r w:rsidRPr="00117D7A">
        <w:rPr>
          <w:rFonts w:ascii="Times New Roman" w:hAnsi="Times New Roman" w:cs="Times New Roman"/>
        </w:rPr>
        <w:t>people,</w:t>
      </w:r>
      <w:proofErr w:type="gramEnd"/>
      <w:r w:rsidRPr="00117D7A">
        <w:rPr>
          <w:rFonts w:ascii="Times New Roman" w:hAnsi="Times New Roman" w:cs="Times New Roman"/>
        </w:rPr>
        <w:t xml:space="preserve">   dispel myths and stereotypes that feed stigma and discrimination, and aid in the formulation of state measures that incorporate relevant communities.  At the same time, any effort to collect data about sexual orientation and gender identity raises concerns about privacy, identity, self-determination, and security.   Information about an individual’s sexuality and gender continues to be highly stigmatizing. LGBT people remain vulnerable to the risks associated with the collection, maintenance and use of data.  </w:t>
      </w:r>
      <w:r w:rsidR="00266DA6" w:rsidRPr="00506D20">
        <w:rPr>
          <w:rFonts w:ascii="Times New Roman" w:hAnsi="Times New Roman" w:cs="Times New Roman"/>
          <w:lang w:val="en-US"/>
        </w:rPr>
        <w:t xml:space="preserve">In countries where same-sex sexual conduct is criminalized, where laws and policies are used to discriminate against or persecute LGBT persons, or where stigma and prejudice are rampant, the probability that victims will dare to report abuses is very low, owing to fear of prosecution, stigma, reprisals or victimization, unwillingness to be “outed”, or lack of trust. Even in progressive environments, the worry of regression may lead to non- or underreporting. </w:t>
      </w:r>
      <w:r w:rsidRPr="00117D7A">
        <w:rPr>
          <w:rFonts w:ascii="Times New Roman" w:hAnsi="Times New Roman" w:cs="Times New Roman"/>
        </w:rPr>
        <w:t xml:space="preserve">In addition, there is currently no globally accepted definition, or international classification scheme, to facilitate internationally comparable data between subpopulations according to sexual orientation and gender identity.  </w:t>
      </w:r>
    </w:p>
    <w:p w:rsidR="00A16065" w:rsidRDefault="00A16065" w:rsidP="00263822">
      <w:pPr>
        <w:autoSpaceDE w:val="0"/>
        <w:autoSpaceDN w:val="0"/>
        <w:adjustRightInd w:val="0"/>
        <w:spacing w:line="240" w:lineRule="auto"/>
        <w:jc w:val="both"/>
        <w:rPr>
          <w:rFonts w:ascii="Times New Roman" w:hAnsi="Times New Roman" w:cs="Times New Roman"/>
        </w:rPr>
      </w:pPr>
    </w:p>
    <w:p w:rsidR="00A16065" w:rsidRDefault="00A16065" w:rsidP="00263822">
      <w:pPr>
        <w:autoSpaceDE w:val="0"/>
        <w:autoSpaceDN w:val="0"/>
        <w:adjustRightInd w:val="0"/>
        <w:spacing w:line="240" w:lineRule="auto"/>
        <w:jc w:val="both"/>
        <w:rPr>
          <w:rFonts w:ascii="Times New Roman" w:hAnsi="Times New Roman" w:cs="Times New Roman"/>
        </w:rPr>
      </w:pPr>
    </w:p>
    <w:p w:rsidR="00A16065" w:rsidRPr="00117D7A" w:rsidRDefault="00A16065" w:rsidP="00263822">
      <w:pPr>
        <w:autoSpaceDE w:val="0"/>
        <w:autoSpaceDN w:val="0"/>
        <w:adjustRightInd w:val="0"/>
        <w:spacing w:line="240" w:lineRule="auto"/>
        <w:jc w:val="both"/>
        <w:rPr>
          <w:rFonts w:ascii="Times New Roman" w:hAnsi="Times New Roman" w:cs="Times New Roman"/>
        </w:rPr>
      </w:pPr>
    </w:p>
    <w:p w:rsidR="00117D7A" w:rsidRDefault="00117D7A" w:rsidP="001F04A6">
      <w:pPr>
        <w:rPr>
          <w:rFonts w:ascii="Times New Roman" w:eastAsia="Times New Roman" w:hAnsi="Times New Roman" w:cs="Times New Roman"/>
        </w:rPr>
      </w:pPr>
    </w:p>
    <w:p w:rsidR="00117D7A" w:rsidRDefault="001F04A6" w:rsidP="00263822">
      <w:pPr>
        <w:autoSpaceDE w:val="0"/>
        <w:autoSpaceDN w:val="0"/>
        <w:adjustRightInd w:val="0"/>
        <w:spacing w:line="240" w:lineRule="auto"/>
        <w:jc w:val="both"/>
        <w:rPr>
          <w:rFonts w:ascii="Times New Roman" w:hAnsi="Times New Roman" w:cs="Times New Roman"/>
          <w:b/>
          <w:u w:val="single"/>
          <w:lang w:val="en-US"/>
        </w:rPr>
      </w:pPr>
      <w:r>
        <w:rPr>
          <w:rFonts w:ascii="Times New Roman" w:hAnsi="Times New Roman" w:cs="Times New Roman"/>
          <w:b/>
          <w:u w:val="single"/>
          <w:lang w:val="en-US"/>
        </w:rPr>
        <w:lastRenderedPageBreak/>
        <w:t>Call for input</w:t>
      </w:r>
    </w:p>
    <w:p w:rsidR="00266DA6" w:rsidRPr="00EE3613" w:rsidRDefault="00266DA6" w:rsidP="00506D20">
      <w:pPr>
        <w:autoSpaceDE w:val="0"/>
        <w:autoSpaceDN w:val="0"/>
        <w:adjustRightInd w:val="0"/>
        <w:spacing w:line="240" w:lineRule="auto"/>
        <w:ind w:firstLine="567"/>
        <w:jc w:val="both"/>
        <w:rPr>
          <w:rFonts w:ascii="Times New Roman" w:hAnsi="Times New Roman" w:cs="Times New Roman"/>
          <w:b/>
          <w:u w:val="single"/>
          <w:lang w:val="en-US"/>
        </w:rPr>
      </w:pPr>
    </w:p>
    <w:p w:rsidR="002453A5" w:rsidRPr="002453A5" w:rsidRDefault="002453A5" w:rsidP="002453A5">
      <w:pPr>
        <w:autoSpaceDE w:val="0"/>
        <w:autoSpaceDN w:val="0"/>
        <w:adjustRightInd w:val="0"/>
        <w:spacing w:line="240" w:lineRule="auto"/>
        <w:ind w:firstLine="567"/>
        <w:jc w:val="both"/>
        <w:rPr>
          <w:rFonts w:ascii="Times New Roman" w:hAnsi="Times New Roman" w:cs="Times New Roman"/>
        </w:rPr>
      </w:pPr>
      <w:r w:rsidRPr="002453A5">
        <w:rPr>
          <w:rFonts w:ascii="Times New Roman" w:hAnsi="Times New Roman" w:cs="Times New Roman"/>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rsidR="002453A5" w:rsidRPr="002453A5" w:rsidRDefault="002453A5" w:rsidP="002453A5">
      <w:pPr>
        <w:autoSpaceDE w:val="0"/>
        <w:autoSpaceDN w:val="0"/>
        <w:adjustRightInd w:val="0"/>
        <w:spacing w:line="240" w:lineRule="auto"/>
        <w:ind w:firstLine="567"/>
        <w:jc w:val="both"/>
        <w:rPr>
          <w:rFonts w:ascii="Times New Roman" w:hAnsi="Times New Roman" w:cs="Times New Roman"/>
        </w:rPr>
      </w:pP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safeguards are in place, and what safeguards are needed, to protect the human rights of individuals providing personal data as well as individuals collecting such data?  This question includes the following:</w:t>
      </w:r>
    </w:p>
    <w:p w:rsidR="002453A5" w:rsidRPr="002453A5" w:rsidRDefault="002453A5" w:rsidP="002453A5">
      <w:pPr>
        <w:numPr>
          <w:ilvl w:val="1"/>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Safeguards to protect the privacy of individuals who provide data about their sexual orientation/gender identity, and the confidentiality of the data provided by these individuals.</w:t>
      </w:r>
    </w:p>
    <w:p w:rsidR="002453A5" w:rsidRPr="002453A5" w:rsidRDefault="002453A5" w:rsidP="002453A5">
      <w:pPr>
        <w:numPr>
          <w:ilvl w:val="1"/>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Broader statutory rules or administrative policies to insure transparency and accountability of government institutions such as statistical bodies.</w:t>
      </w: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 xml:space="preserve">What are the risks associated with the collection and management of data on sexual orientation and gender identity and initiatives to overcome those?  </w:t>
      </w: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 xml:space="preserve">Are there circumstances where data collection is ill-advised, such as in countries that criminalize same-sex </w:t>
      </w:r>
      <w:proofErr w:type="spellStart"/>
      <w:r w:rsidRPr="002453A5">
        <w:rPr>
          <w:rFonts w:ascii="Times New Roman" w:hAnsi="Times New Roman" w:cs="Times New Roman"/>
        </w:rPr>
        <w:t>behavior</w:t>
      </w:r>
      <w:proofErr w:type="spellEnd"/>
      <w:r w:rsidRPr="002453A5">
        <w:rPr>
          <w:rFonts w:ascii="Times New Roman" w:hAnsi="Times New Roman" w:cs="Times New Roman"/>
        </w:rPr>
        <w:t xml:space="preserve"> or where particular government agencies have demonstrated a cause for concern regarding their treatment of issues related to sexual orientation and gender identity?</w:t>
      </w: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When States engage in data gathering activity, to what extent is civil society able to meaningfully participate in the design and implementation of these programs?  This question includes the following:</w:t>
      </w:r>
    </w:p>
    <w:p w:rsidR="002453A5" w:rsidRPr="002453A5" w:rsidRDefault="002453A5" w:rsidP="002453A5">
      <w:pPr>
        <w:numPr>
          <w:ilvl w:val="1"/>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 xml:space="preserve"> Do states have policies that guide the process of civil society participation national statistical programs and other State efforts to increase knowledge about LGBT populations?</w:t>
      </w:r>
    </w:p>
    <w:p w:rsidR="002453A5" w:rsidRPr="002453A5" w:rsidRDefault="002453A5" w:rsidP="002453A5">
      <w:pPr>
        <w:numPr>
          <w:ilvl w:val="1"/>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Does civil society have the capacity, in terms of expertise and technical knowledge, to meaningfully participate in State efforts to gather data?</w:t>
      </w:r>
    </w:p>
    <w:p w:rsidR="002453A5" w:rsidRPr="002453A5" w:rsidRDefault="002453A5" w:rsidP="002453A5">
      <w:pPr>
        <w:numPr>
          <w:ilvl w:val="1"/>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constitutes meaningful participation in this area?</w:t>
      </w:r>
    </w:p>
    <w:p w:rsidR="002453A5" w:rsidRPr="002453A5" w:rsidRDefault="002453A5" w:rsidP="002453A5">
      <w:pPr>
        <w:numPr>
          <w:ilvl w:val="0"/>
          <w:numId w:val="7"/>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Does the lack of a global classification scheme carry risks that data will not be useful for international comparisons or will not accurately reflect the identities and lived realities of local populations? </w:t>
      </w:r>
    </w:p>
    <w:p w:rsidR="00A31F14" w:rsidRDefault="00A31F14" w:rsidP="0018507C">
      <w:pPr>
        <w:autoSpaceDE w:val="0"/>
        <w:autoSpaceDN w:val="0"/>
        <w:adjustRightInd w:val="0"/>
        <w:spacing w:line="240" w:lineRule="auto"/>
        <w:ind w:firstLine="567"/>
        <w:jc w:val="both"/>
        <w:rPr>
          <w:rFonts w:ascii="Times New Roman" w:hAnsi="Times New Roman" w:cs="Times New Roman"/>
        </w:rPr>
      </w:pPr>
    </w:p>
    <w:p w:rsidR="00A31F14" w:rsidRDefault="00A31F14" w:rsidP="00A31F14">
      <w:pPr>
        <w:autoSpaceDE w:val="0"/>
        <w:autoSpaceDN w:val="0"/>
        <w:adjustRightInd w:val="0"/>
        <w:spacing w:line="240" w:lineRule="auto"/>
        <w:jc w:val="both"/>
        <w:rPr>
          <w:rFonts w:ascii="Times New Roman" w:hAnsi="Times New Roman" w:cs="Times New Roman"/>
          <w:b/>
          <w:u w:val="single"/>
          <w:lang w:val="en-US"/>
        </w:rPr>
      </w:pPr>
      <w:r>
        <w:rPr>
          <w:rFonts w:ascii="Times New Roman" w:hAnsi="Times New Roman" w:cs="Times New Roman"/>
          <w:b/>
          <w:u w:val="single"/>
          <w:lang w:val="en-US"/>
        </w:rPr>
        <w:t>Webinars</w:t>
      </w:r>
    </w:p>
    <w:p w:rsidR="00A31F14" w:rsidRDefault="00A31F14" w:rsidP="0018507C">
      <w:pPr>
        <w:autoSpaceDE w:val="0"/>
        <w:autoSpaceDN w:val="0"/>
        <w:adjustRightInd w:val="0"/>
        <w:spacing w:line="240" w:lineRule="auto"/>
        <w:ind w:firstLine="567"/>
        <w:jc w:val="both"/>
        <w:rPr>
          <w:rFonts w:ascii="Times New Roman" w:hAnsi="Times New Roman" w:cs="Times New Roman"/>
        </w:rPr>
      </w:pPr>
    </w:p>
    <w:p w:rsidR="009D16AC" w:rsidRDefault="00A31F14" w:rsidP="00A31F14">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 xml:space="preserve">In order to facilitate the participation of individuals in all regions, I am holding a series of webinars in multiple time zones and languages.  Webinar participants will have the opportunity to present oral </w:t>
      </w:r>
      <w:r w:rsidR="00302BAB">
        <w:rPr>
          <w:rFonts w:ascii="Times New Roman" w:hAnsi="Times New Roman" w:cs="Times New Roman"/>
        </w:rPr>
        <w:t>input</w:t>
      </w:r>
      <w:r>
        <w:rPr>
          <w:rFonts w:ascii="Times New Roman" w:hAnsi="Times New Roman" w:cs="Times New Roman"/>
        </w:rPr>
        <w:t xml:space="preserve"> in response to the questions above.  </w:t>
      </w:r>
    </w:p>
    <w:p w:rsidR="009D16AC" w:rsidRDefault="009D16AC" w:rsidP="00A31F14">
      <w:pPr>
        <w:autoSpaceDE w:val="0"/>
        <w:autoSpaceDN w:val="0"/>
        <w:adjustRightInd w:val="0"/>
        <w:spacing w:line="240" w:lineRule="auto"/>
        <w:ind w:firstLine="567"/>
        <w:jc w:val="both"/>
        <w:rPr>
          <w:rFonts w:ascii="Times New Roman" w:hAnsi="Times New Roman" w:cs="Times New Roman"/>
        </w:rPr>
      </w:pPr>
    </w:p>
    <w:p w:rsidR="00B416F2" w:rsidRDefault="009D16AC" w:rsidP="00A31F14">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lastRenderedPageBreak/>
        <w:t>Registration is require</w:t>
      </w:r>
      <w:r w:rsidR="00B416F2">
        <w:rPr>
          <w:rFonts w:ascii="Times New Roman" w:hAnsi="Times New Roman" w:cs="Times New Roman"/>
        </w:rPr>
        <w:t xml:space="preserve">d as space on each call is limited. </w:t>
      </w:r>
      <w:r>
        <w:rPr>
          <w:rFonts w:ascii="Times New Roman" w:hAnsi="Times New Roman" w:cs="Times New Roman"/>
        </w:rPr>
        <w:t>In order to register, please select registration link corresponding to the webinar you prefer.</w:t>
      </w:r>
      <w:r w:rsidR="00B416F2">
        <w:rPr>
          <w:rFonts w:ascii="Times New Roman" w:hAnsi="Times New Roman" w:cs="Times New Roman"/>
        </w:rPr>
        <w:t xml:space="preserve">  Final details about the call (time limits for each speaker, local dial-in numbers and web links) will be sent to you via email on the day before the call.  </w:t>
      </w:r>
    </w:p>
    <w:p w:rsidR="00B416F2" w:rsidRDefault="00B416F2" w:rsidP="00A31F14">
      <w:pPr>
        <w:autoSpaceDE w:val="0"/>
        <w:autoSpaceDN w:val="0"/>
        <w:adjustRightInd w:val="0"/>
        <w:spacing w:line="240" w:lineRule="auto"/>
        <w:ind w:firstLine="567"/>
        <w:jc w:val="both"/>
        <w:rPr>
          <w:rFonts w:ascii="Times New Roman" w:hAnsi="Times New Roman" w:cs="Times New Roman"/>
        </w:rPr>
      </w:pPr>
    </w:p>
    <w:p w:rsidR="00302BAB" w:rsidRDefault="00B416F2" w:rsidP="00B416F2">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 xml:space="preserve">When you register, you will be asked to indicate whether you would like to present oral </w:t>
      </w:r>
      <w:r w:rsidR="00302BAB">
        <w:rPr>
          <w:rFonts w:ascii="Times New Roman" w:hAnsi="Times New Roman" w:cs="Times New Roman"/>
        </w:rPr>
        <w:t>inputs</w:t>
      </w:r>
      <w:r>
        <w:rPr>
          <w:rFonts w:ascii="Times New Roman" w:hAnsi="Times New Roman" w:cs="Times New Roman"/>
        </w:rPr>
        <w:t xml:space="preserve">.  In the event that the number of registrants exceeds the limit on the number of people who can participate in each call, priority will be given to those who have indicated their desire to present oral </w:t>
      </w:r>
      <w:r w:rsidR="00302BAB">
        <w:rPr>
          <w:rFonts w:ascii="Times New Roman" w:hAnsi="Times New Roman" w:cs="Times New Roman"/>
        </w:rPr>
        <w:t>inputs</w:t>
      </w:r>
      <w:r>
        <w:rPr>
          <w:rFonts w:ascii="Times New Roman" w:hAnsi="Times New Roman" w:cs="Times New Roman"/>
        </w:rPr>
        <w:t xml:space="preserve">.  We will also inform each person how much time is allotted for their </w:t>
      </w:r>
      <w:r w:rsidR="00302BAB">
        <w:rPr>
          <w:rFonts w:ascii="Times New Roman" w:hAnsi="Times New Roman" w:cs="Times New Roman"/>
        </w:rPr>
        <w:t>inputs</w:t>
      </w:r>
      <w:r>
        <w:rPr>
          <w:rFonts w:ascii="Times New Roman" w:hAnsi="Times New Roman" w:cs="Times New Roman"/>
        </w:rPr>
        <w:t xml:space="preserve"> depending on the number of people wishing to </w:t>
      </w:r>
      <w:r w:rsidR="00302BAB">
        <w:rPr>
          <w:rFonts w:ascii="Times New Roman" w:hAnsi="Times New Roman" w:cs="Times New Roman"/>
        </w:rPr>
        <w:t>provide inputs</w:t>
      </w:r>
      <w:r>
        <w:rPr>
          <w:rFonts w:ascii="Times New Roman" w:hAnsi="Times New Roman" w:cs="Times New Roman"/>
        </w:rPr>
        <w:t xml:space="preserve">.  </w:t>
      </w:r>
    </w:p>
    <w:p w:rsidR="00302BAB" w:rsidRDefault="00302BAB" w:rsidP="00B416F2">
      <w:pPr>
        <w:autoSpaceDE w:val="0"/>
        <w:autoSpaceDN w:val="0"/>
        <w:adjustRightInd w:val="0"/>
        <w:spacing w:line="240" w:lineRule="auto"/>
        <w:ind w:firstLine="567"/>
        <w:jc w:val="both"/>
        <w:rPr>
          <w:rFonts w:ascii="Times New Roman" w:hAnsi="Times New Roman" w:cs="Times New Roman"/>
        </w:rPr>
      </w:pPr>
    </w:p>
    <w:p w:rsidR="009D16AC" w:rsidRDefault="00302BAB" w:rsidP="00B416F2">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Each call will be recorded.  The recordings will be available through the Office of the United Nations High Commissioner for Human Rights to anyone who requests it.  If you wish to provide confidential inputs, please see the instructions for additional opportunities for input below.</w:t>
      </w:r>
    </w:p>
    <w:p w:rsidR="00302BAB" w:rsidRDefault="00302BAB" w:rsidP="00B416F2">
      <w:pPr>
        <w:autoSpaceDE w:val="0"/>
        <w:autoSpaceDN w:val="0"/>
        <w:adjustRightInd w:val="0"/>
        <w:spacing w:line="240" w:lineRule="auto"/>
        <w:ind w:firstLine="567"/>
        <w:jc w:val="both"/>
        <w:rPr>
          <w:rFonts w:ascii="Times New Roman" w:hAnsi="Times New Roman" w:cs="Times New Roman"/>
        </w:rPr>
      </w:pPr>
    </w:p>
    <w:p w:rsidR="00A31F14" w:rsidRDefault="00081B3D" w:rsidP="00302BAB">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 xml:space="preserve">The time, date and time </w:t>
      </w:r>
      <w:proofErr w:type="spellStart"/>
      <w:r>
        <w:rPr>
          <w:rFonts w:ascii="Times New Roman" w:hAnsi="Times New Roman" w:cs="Times New Roman"/>
        </w:rPr>
        <w:t>zome</w:t>
      </w:r>
      <w:proofErr w:type="spellEnd"/>
      <w:r>
        <w:rPr>
          <w:rFonts w:ascii="Times New Roman" w:hAnsi="Times New Roman" w:cs="Times New Roman"/>
        </w:rPr>
        <w:t xml:space="preserve"> </w:t>
      </w:r>
      <w:proofErr w:type="spellStart"/>
      <w:r>
        <w:rPr>
          <w:rFonts w:ascii="Times New Roman" w:hAnsi="Times New Roman" w:cs="Times New Roman"/>
        </w:rPr>
        <w:t>descripticion</w:t>
      </w:r>
      <w:proofErr w:type="spellEnd"/>
      <w:r>
        <w:rPr>
          <w:rFonts w:ascii="Times New Roman" w:hAnsi="Times New Roman" w:cs="Times New Roman"/>
        </w:rPr>
        <w:t xml:space="preserve"> of each webinar is as follows. You may register for any call regardless of where you are located. </w:t>
      </w:r>
    </w:p>
    <w:p w:rsidR="009231C0" w:rsidRPr="00302BAB" w:rsidRDefault="009231C0" w:rsidP="0018507C">
      <w:pPr>
        <w:autoSpaceDE w:val="0"/>
        <w:autoSpaceDN w:val="0"/>
        <w:adjustRightInd w:val="0"/>
        <w:spacing w:line="240" w:lineRule="auto"/>
        <w:ind w:firstLine="567"/>
        <w:jc w:val="both"/>
        <w:rPr>
          <w:rFonts w:ascii="Times New Roman" w:hAnsi="Times New Roman" w:cs="Times New Roman"/>
        </w:rPr>
      </w:pPr>
    </w:p>
    <w:p w:rsidR="009231C0" w:rsidRPr="00302BAB" w:rsidRDefault="009231C0" w:rsidP="0018507C">
      <w:pPr>
        <w:autoSpaceDE w:val="0"/>
        <w:autoSpaceDN w:val="0"/>
        <w:adjustRightInd w:val="0"/>
        <w:spacing w:line="240" w:lineRule="auto"/>
        <w:ind w:firstLine="567"/>
        <w:jc w:val="both"/>
        <w:rPr>
          <w:rFonts w:ascii="Times New Roman" w:hAnsi="Times New Roman" w:cs="Times New Roman"/>
        </w:rPr>
      </w:pPr>
    </w:p>
    <w:p w:rsidR="009231C0" w:rsidRPr="00302BAB" w:rsidRDefault="009231C0" w:rsidP="00A31F14">
      <w:pPr>
        <w:rPr>
          <w:rFonts w:ascii="Times New Roman" w:eastAsia="Times New Roman" w:hAnsi="Times New Roman" w:cs="Times New Roman"/>
          <w:u w:val="single"/>
        </w:rPr>
        <w:sectPr w:rsidR="009231C0" w:rsidRPr="00302BAB" w:rsidSect="00C92CC7">
          <w:headerReference w:type="default" r:id="rId12"/>
          <w:pgSz w:w="11906" w:h="16838" w:code="9"/>
          <w:pgMar w:top="1440" w:right="1440" w:bottom="1440" w:left="1440" w:header="720" w:footer="720" w:gutter="0"/>
          <w:pgNumType w:start="1"/>
          <w:cols w:space="720"/>
          <w:docGrid w:linePitch="299"/>
        </w:sectPr>
      </w:pPr>
    </w:p>
    <w:p w:rsidR="00A31F14" w:rsidRPr="00FB0018" w:rsidRDefault="00A31F14" w:rsidP="00A31F14">
      <w:pPr>
        <w:rPr>
          <w:rFonts w:ascii="Times New Roman" w:eastAsia="Times New Roman" w:hAnsi="Times New Roman" w:cs="Times New Roman"/>
          <w:b/>
          <w:u w:val="single"/>
        </w:rPr>
      </w:pPr>
      <w:r w:rsidRPr="00FB0018">
        <w:rPr>
          <w:rFonts w:ascii="Times New Roman" w:eastAsia="Times New Roman" w:hAnsi="Times New Roman" w:cs="Times New Roman"/>
          <w:b/>
          <w:u w:val="single"/>
        </w:rPr>
        <w:t>Call #1 (English)</w:t>
      </w:r>
    </w:p>
    <w:p w:rsidR="00081B3D" w:rsidRDefault="00081B3D" w:rsidP="00A31F14">
      <w:pPr>
        <w:rPr>
          <w:rFonts w:ascii="Times New Roman" w:eastAsia="Times New Roman" w:hAnsi="Times New Roman" w:cs="Times New Roman"/>
          <w:u w:val="single"/>
        </w:rPr>
      </w:pPr>
    </w:p>
    <w:p w:rsidR="002453A5" w:rsidRPr="00134FA3" w:rsidRDefault="00081B3D" w:rsidP="00A31F14">
      <w:pPr>
        <w:rPr>
          <w:rFonts w:ascii="Times New Roman" w:eastAsia="Times New Roman" w:hAnsi="Times New Roman" w:cs="Times New Roman"/>
          <w:b/>
        </w:rPr>
      </w:pPr>
      <w:r w:rsidRPr="00FB0018">
        <w:rPr>
          <w:rFonts w:ascii="Times New Roman" w:eastAsia="Times New Roman" w:hAnsi="Times New Roman" w:cs="Times New Roman"/>
          <w:b/>
        </w:rPr>
        <w:t>February 25</w:t>
      </w:r>
    </w:p>
    <w:p w:rsidR="00081B3D" w:rsidRPr="00081B3D" w:rsidRDefault="00081B3D" w:rsidP="00081B3D">
      <w:pPr>
        <w:spacing w:line="240" w:lineRule="auto"/>
        <w:rPr>
          <w:rFonts w:ascii="Times New Roman" w:eastAsia="Times New Roman" w:hAnsi="Times New Roman" w:cs="Times New Roman"/>
          <w:b/>
          <w:color w:val="auto"/>
          <w:sz w:val="24"/>
          <w:szCs w:val="24"/>
          <w:lang w:val="en-US" w:eastAsia="en-US"/>
        </w:rPr>
      </w:pPr>
      <w:r w:rsidRPr="00081B3D">
        <w:rPr>
          <w:rFonts w:ascii="Times New Roman" w:eastAsia="Times New Roman" w:hAnsi="Times New Roman" w:cs="Times New Roman"/>
          <w:b/>
          <w:color w:val="auto"/>
          <w:sz w:val="24"/>
          <w:szCs w:val="24"/>
          <w:lang w:val="en-US" w:eastAsia="en-US"/>
        </w:rPr>
        <w:t>Europe/Asia/</w:t>
      </w:r>
    </w:p>
    <w:p w:rsidR="00081B3D" w:rsidRDefault="00081B3D" w:rsidP="00081B3D">
      <w:pPr>
        <w:spacing w:line="240" w:lineRule="auto"/>
        <w:rPr>
          <w:rFonts w:ascii="Times New Roman" w:eastAsia="Times New Roman" w:hAnsi="Times New Roman" w:cs="Times New Roman"/>
          <w:b/>
          <w:color w:val="auto"/>
          <w:sz w:val="24"/>
          <w:szCs w:val="24"/>
          <w:lang w:val="en-US" w:eastAsia="en-US"/>
        </w:rPr>
      </w:pPr>
      <w:r w:rsidRPr="00081B3D">
        <w:rPr>
          <w:rFonts w:ascii="Times New Roman" w:eastAsia="Times New Roman" w:hAnsi="Times New Roman" w:cs="Times New Roman"/>
          <w:b/>
          <w:color w:val="auto"/>
          <w:sz w:val="24"/>
          <w:szCs w:val="24"/>
          <w:lang w:val="en-US" w:eastAsia="en-US"/>
        </w:rPr>
        <w:t>Oceania</w:t>
      </w:r>
    </w:p>
    <w:p w:rsidR="00134FA3" w:rsidRPr="00081B3D" w:rsidRDefault="00134FA3" w:rsidP="00081B3D">
      <w:pPr>
        <w:spacing w:line="240" w:lineRule="auto"/>
        <w:rPr>
          <w:rFonts w:ascii="Times New Roman" w:eastAsia="Times New Roman" w:hAnsi="Times New Roman" w:cs="Times New Roman"/>
          <w:b/>
          <w:color w:val="auto"/>
          <w:sz w:val="24"/>
          <w:szCs w:val="24"/>
          <w:lang w:val="en-US" w:eastAsia="en-US"/>
        </w:rPr>
      </w:pP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Geneva/CPH, 6 am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Delhi, 10:30 am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Hong Kong, 1 pm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Sydney, 4 pm</w:t>
      </w:r>
    </w:p>
    <w:p w:rsid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Apia, 7pm</w:t>
      </w:r>
    </w:p>
    <w:p w:rsidR="00081B3D" w:rsidRPr="00081B3D" w:rsidRDefault="00305601" w:rsidP="00DB2A2B">
      <w:pPr>
        <w:spacing w:line="240" w:lineRule="auto"/>
        <w:contextualSpacing/>
        <w:rPr>
          <w:rFonts w:ascii="Times New Roman" w:eastAsia="Times New Roman" w:hAnsi="Times New Roman" w:cs="Times New Roman"/>
          <w:color w:val="auto"/>
          <w:sz w:val="24"/>
          <w:szCs w:val="24"/>
          <w:lang w:val="en-US" w:eastAsia="en-US"/>
        </w:rPr>
      </w:pPr>
      <w:hyperlink r:id="rId13" w:history="1">
        <w:r w:rsidR="00DB2A2B" w:rsidRPr="00DB2A2B">
          <w:rPr>
            <w:rStyle w:val="Hyperlink"/>
            <w:rFonts w:ascii="Times New Roman" w:eastAsia="Times New Roman" w:hAnsi="Times New Roman" w:cs="Times New Roman"/>
            <w:sz w:val="24"/>
            <w:szCs w:val="24"/>
            <w:lang w:val="en-US" w:eastAsia="en-US"/>
          </w:rPr>
          <w:t>Register here.</w:t>
        </w:r>
      </w:hyperlink>
    </w:p>
    <w:p w:rsidR="00A31F14" w:rsidRPr="00FB0018" w:rsidRDefault="009231C0" w:rsidP="00A31F14">
      <w:pPr>
        <w:rPr>
          <w:rFonts w:ascii="Times New Roman" w:eastAsia="Times New Roman" w:hAnsi="Times New Roman" w:cs="Times New Roman"/>
          <w:b/>
        </w:rPr>
      </w:pPr>
      <w:r w:rsidRPr="00302BAB">
        <w:rPr>
          <w:rFonts w:ascii="Times New Roman" w:eastAsia="Times New Roman" w:hAnsi="Times New Roman" w:cs="Times New Roman"/>
        </w:rPr>
        <w:br w:type="column"/>
      </w:r>
      <w:r w:rsidR="00A31F14" w:rsidRPr="00FB0018">
        <w:rPr>
          <w:rFonts w:ascii="Times New Roman" w:eastAsia="Times New Roman" w:hAnsi="Times New Roman" w:cs="Times New Roman"/>
          <w:b/>
          <w:u w:val="single"/>
        </w:rPr>
        <w:t>Call #2 (</w:t>
      </w:r>
      <w:r w:rsidR="00081B3D" w:rsidRPr="00FB0018">
        <w:rPr>
          <w:rFonts w:ascii="Times New Roman" w:eastAsia="Times New Roman" w:hAnsi="Times New Roman" w:cs="Times New Roman"/>
          <w:b/>
          <w:u w:val="single"/>
        </w:rPr>
        <w:t>French</w:t>
      </w:r>
      <w:r w:rsidR="00A31F14" w:rsidRPr="00FB0018">
        <w:rPr>
          <w:rFonts w:ascii="Times New Roman" w:eastAsia="Times New Roman" w:hAnsi="Times New Roman" w:cs="Times New Roman"/>
          <w:b/>
          <w:u w:val="single"/>
        </w:rPr>
        <w:t>)</w:t>
      </w:r>
    </w:p>
    <w:p w:rsidR="002453A5" w:rsidRPr="00FB0018" w:rsidRDefault="002453A5" w:rsidP="00A31F14">
      <w:pPr>
        <w:rPr>
          <w:rFonts w:ascii="Times New Roman" w:eastAsia="Times New Roman" w:hAnsi="Times New Roman" w:cs="Times New Roman"/>
          <w:b/>
        </w:rPr>
      </w:pPr>
    </w:p>
    <w:p w:rsidR="00081B3D" w:rsidRPr="00FB0018" w:rsidRDefault="00081B3D" w:rsidP="00081B3D">
      <w:pPr>
        <w:spacing w:line="240" w:lineRule="auto"/>
        <w:rPr>
          <w:rFonts w:ascii="Times New Roman" w:eastAsia="Times New Roman" w:hAnsi="Times New Roman" w:cs="Times New Roman"/>
          <w:b/>
          <w:color w:val="auto"/>
          <w:sz w:val="24"/>
          <w:szCs w:val="24"/>
          <w:lang w:val="en-US" w:eastAsia="en-US"/>
        </w:rPr>
      </w:pPr>
      <w:r w:rsidRPr="00FB0018">
        <w:rPr>
          <w:rFonts w:ascii="Times New Roman" w:eastAsia="Times New Roman" w:hAnsi="Times New Roman" w:cs="Times New Roman"/>
          <w:b/>
          <w:color w:val="auto"/>
          <w:sz w:val="24"/>
          <w:szCs w:val="24"/>
          <w:lang w:val="en-US" w:eastAsia="en-US"/>
        </w:rPr>
        <w:t>February 26</w:t>
      </w:r>
    </w:p>
    <w:p w:rsidR="00081B3D" w:rsidRPr="00FB0018" w:rsidRDefault="00081B3D" w:rsidP="00081B3D">
      <w:pPr>
        <w:spacing w:line="240" w:lineRule="auto"/>
        <w:rPr>
          <w:rFonts w:ascii="Times New Roman" w:eastAsia="Times New Roman" w:hAnsi="Times New Roman" w:cs="Times New Roman"/>
          <w:b/>
          <w:color w:val="auto"/>
          <w:sz w:val="24"/>
          <w:szCs w:val="24"/>
          <w:lang w:val="en-US" w:eastAsia="en-US"/>
        </w:rPr>
      </w:pPr>
      <w:r w:rsidRPr="00081B3D">
        <w:rPr>
          <w:rFonts w:ascii="Times New Roman" w:eastAsia="Times New Roman" w:hAnsi="Times New Roman" w:cs="Times New Roman"/>
          <w:b/>
          <w:color w:val="auto"/>
          <w:sz w:val="24"/>
          <w:szCs w:val="24"/>
          <w:lang w:val="en-US" w:eastAsia="en-US"/>
        </w:rPr>
        <w:t>Quebec/Caribbean, Europe/Africa</w:t>
      </w:r>
    </w:p>
    <w:p w:rsidR="00081B3D" w:rsidRPr="00081B3D" w:rsidRDefault="00081B3D" w:rsidP="00081B3D">
      <w:pPr>
        <w:spacing w:line="240" w:lineRule="auto"/>
        <w:rPr>
          <w:rFonts w:ascii="Times New Roman" w:eastAsia="Times New Roman" w:hAnsi="Times New Roman" w:cs="Times New Roman"/>
          <w:color w:val="auto"/>
          <w:sz w:val="24"/>
          <w:szCs w:val="24"/>
          <w:lang w:val="en-US" w:eastAsia="en-US"/>
        </w:rPr>
      </w:pP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Guyana, 11 am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Dakar, 3 pm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Lagos/Paris 4 pm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Geneva/CPH 4 pm</w:t>
      </w:r>
    </w:p>
    <w:p w:rsidR="00081B3D" w:rsidRDefault="00305601" w:rsidP="00A31F14">
      <w:pPr>
        <w:rPr>
          <w:rStyle w:val="Hyperlink"/>
          <w:rFonts w:ascii="Times New Roman" w:eastAsia="Times New Roman" w:hAnsi="Times New Roman" w:cs="Times New Roman"/>
        </w:rPr>
      </w:pPr>
      <w:hyperlink r:id="rId14" w:history="1">
        <w:r w:rsidR="00DB2A2B" w:rsidRPr="00DB2A2B">
          <w:rPr>
            <w:rStyle w:val="Hyperlink"/>
            <w:rFonts w:ascii="Times New Roman" w:eastAsia="Times New Roman" w:hAnsi="Times New Roman" w:cs="Times New Roman"/>
          </w:rPr>
          <w:t>Register here.</w:t>
        </w:r>
      </w:hyperlink>
    </w:p>
    <w:p w:rsidR="00A31F14" w:rsidRPr="00FB0018" w:rsidRDefault="009231C0" w:rsidP="00A31F14">
      <w:pPr>
        <w:rPr>
          <w:rFonts w:ascii="Times New Roman" w:eastAsia="Times New Roman" w:hAnsi="Times New Roman" w:cs="Times New Roman"/>
          <w:b/>
        </w:rPr>
      </w:pPr>
      <w:r w:rsidRPr="00302BAB">
        <w:rPr>
          <w:rFonts w:ascii="Times New Roman" w:eastAsia="Times New Roman" w:hAnsi="Times New Roman" w:cs="Times New Roman"/>
        </w:rPr>
        <w:br w:type="column"/>
      </w:r>
      <w:r w:rsidR="00A31F14" w:rsidRPr="00FB0018">
        <w:rPr>
          <w:rFonts w:ascii="Times New Roman" w:eastAsia="Times New Roman" w:hAnsi="Times New Roman" w:cs="Times New Roman"/>
          <w:b/>
          <w:u w:val="single"/>
        </w:rPr>
        <w:t>Call #3 (</w:t>
      </w:r>
      <w:r w:rsidR="00081B3D" w:rsidRPr="00FB0018">
        <w:rPr>
          <w:rFonts w:ascii="Times New Roman" w:eastAsia="Times New Roman" w:hAnsi="Times New Roman" w:cs="Times New Roman"/>
          <w:b/>
          <w:u w:val="single"/>
        </w:rPr>
        <w:t>English</w:t>
      </w:r>
      <w:r w:rsidR="00A31F14" w:rsidRPr="00FB0018">
        <w:rPr>
          <w:rFonts w:ascii="Times New Roman" w:eastAsia="Times New Roman" w:hAnsi="Times New Roman" w:cs="Times New Roman"/>
          <w:b/>
          <w:u w:val="single"/>
        </w:rPr>
        <w:t>)</w:t>
      </w:r>
    </w:p>
    <w:p w:rsidR="002453A5" w:rsidRPr="00FB0018" w:rsidRDefault="002453A5" w:rsidP="00A31F14">
      <w:pPr>
        <w:rPr>
          <w:rFonts w:ascii="Times New Roman" w:eastAsia="Times New Roman" w:hAnsi="Times New Roman" w:cs="Times New Roman"/>
          <w:b/>
        </w:rPr>
      </w:pPr>
    </w:p>
    <w:p w:rsidR="00081B3D" w:rsidRPr="00FB0018" w:rsidRDefault="00081B3D" w:rsidP="00081B3D">
      <w:pPr>
        <w:rPr>
          <w:rFonts w:ascii="Times New Roman" w:eastAsia="Times New Roman" w:hAnsi="Times New Roman" w:cs="Times New Roman"/>
          <w:b/>
        </w:rPr>
      </w:pPr>
      <w:r w:rsidRPr="00FB0018">
        <w:rPr>
          <w:rFonts w:ascii="Times New Roman" w:eastAsia="Times New Roman" w:hAnsi="Times New Roman" w:cs="Times New Roman"/>
          <w:b/>
        </w:rPr>
        <w:t>March 6</w:t>
      </w:r>
    </w:p>
    <w:p w:rsidR="00081B3D" w:rsidRDefault="00081B3D" w:rsidP="00081B3D">
      <w:pPr>
        <w:spacing w:line="240" w:lineRule="auto"/>
        <w:rPr>
          <w:rFonts w:ascii="Times New Roman" w:eastAsia="Times New Roman" w:hAnsi="Times New Roman" w:cs="Times New Roman"/>
          <w:b/>
          <w:color w:val="auto"/>
          <w:sz w:val="24"/>
          <w:szCs w:val="24"/>
          <w:lang w:val="en-US" w:eastAsia="en-US"/>
        </w:rPr>
      </w:pPr>
      <w:r w:rsidRPr="00081B3D">
        <w:rPr>
          <w:rFonts w:ascii="Times New Roman" w:eastAsia="Times New Roman" w:hAnsi="Times New Roman" w:cs="Times New Roman"/>
          <w:b/>
          <w:color w:val="auto"/>
          <w:sz w:val="24"/>
          <w:szCs w:val="24"/>
          <w:lang w:val="en-US" w:eastAsia="en-US"/>
        </w:rPr>
        <w:t>Caribbean/Americas/Europe/Africa</w:t>
      </w:r>
    </w:p>
    <w:p w:rsidR="00134FA3" w:rsidRPr="00081B3D" w:rsidRDefault="00134FA3" w:rsidP="00081B3D">
      <w:pPr>
        <w:spacing w:line="240" w:lineRule="auto"/>
        <w:rPr>
          <w:rFonts w:ascii="Times New Roman" w:eastAsia="Times New Roman" w:hAnsi="Times New Roman" w:cs="Times New Roman"/>
          <w:b/>
          <w:color w:val="auto"/>
          <w:sz w:val="24"/>
          <w:szCs w:val="24"/>
          <w:lang w:val="en-US" w:eastAsia="en-US"/>
        </w:rPr>
      </w:pP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New York, 10 am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London, 3 pm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Geneva/Copenhagen 4 pm</w:t>
      </w:r>
    </w:p>
    <w:p w:rsid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Nairobi/Istanbul  6 pm</w:t>
      </w:r>
    </w:p>
    <w:p w:rsidR="00081B3D" w:rsidRPr="00DB2A2B" w:rsidRDefault="00305601" w:rsidP="00DB2A2B">
      <w:pPr>
        <w:spacing w:line="240" w:lineRule="auto"/>
        <w:contextualSpacing/>
        <w:rPr>
          <w:rFonts w:ascii="Times New Roman" w:eastAsia="Times New Roman" w:hAnsi="Times New Roman" w:cs="Times New Roman"/>
          <w:color w:val="auto"/>
          <w:sz w:val="24"/>
          <w:szCs w:val="24"/>
          <w:lang w:eastAsia="en-US"/>
        </w:rPr>
      </w:pPr>
      <w:hyperlink r:id="rId15" w:history="1">
        <w:r w:rsidR="00081B3D" w:rsidRPr="00302BAB">
          <w:rPr>
            <w:rStyle w:val="Hyperlink"/>
            <w:rFonts w:ascii="Times New Roman" w:eastAsia="Times New Roman" w:hAnsi="Times New Roman"/>
          </w:rPr>
          <w:t>Register here.</w:t>
        </w:r>
      </w:hyperlink>
    </w:p>
    <w:p w:rsidR="00A31F14" w:rsidRPr="00FB0018" w:rsidRDefault="009231C0" w:rsidP="00A31F14">
      <w:pPr>
        <w:rPr>
          <w:rFonts w:ascii="Times New Roman" w:eastAsia="Times New Roman" w:hAnsi="Times New Roman" w:cs="Times New Roman"/>
          <w:b/>
        </w:rPr>
      </w:pPr>
      <w:r w:rsidRPr="00302BAB">
        <w:rPr>
          <w:rFonts w:ascii="Times New Roman" w:eastAsia="Times New Roman" w:hAnsi="Times New Roman" w:cs="Times New Roman"/>
        </w:rPr>
        <w:br w:type="column"/>
      </w:r>
      <w:r w:rsidR="00A31F14" w:rsidRPr="00FB0018">
        <w:rPr>
          <w:rFonts w:ascii="Times New Roman" w:eastAsia="Times New Roman" w:hAnsi="Times New Roman" w:cs="Times New Roman"/>
          <w:b/>
          <w:u w:val="single"/>
        </w:rPr>
        <w:t>Call #4 (</w:t>
      </w:r>
      <w:r w:rsidR="00081B3D" w:rsidRPr="00FB0018">
        <w:rPr>
          <w:rFonts w:ascii="Times New Roman" w:eastAsia="Times New Roman" w:hAnsi="Times New Roman" w:cs="Times New Roman"/>
          <w:b/>
          <w:u w:val="single"/>
        </w:rPr>
        <w:t>Spanish</w:t>
      </w:r>
      <w:r w:rsidR="00A31F14" w:rsidRPr="00FB0018">
        <w:rPr>
          <w:rFonts w:ascii="Times New Roman" w:eastAsia="Times New Roman" w:hAnsi="Times New Roman" w:cs="Times New Roman"/>
          <w:b/>
          <w:u w:val="single"/>
        </w:rPr>
        <w:t>)</w:t>
      </w:r>
    </w:p>
    <w:p w:rsidR="00081B3D" w:rsidRPr="00FB0018" w:rsidRDefault="00081B3D" w:rsidP="00081B3D">
      <w:pPr>
        <w:autoSpaceDE w:val="0"/>
        <w:autoSpaceDN w:val="0"/>
        <w:adjustRightInd w:val="0"/>
        <w:spacing w:line="240" w:lineRule="auto"/>
        <w:jc w:val="both"/>
        <w:rPr>
          <w:rFonts w:ascii="Times New Roman" w:eastAsia="Times New Roman" w:hAnsi="Times New Roman" w:cs="Times New Roman"/>
          <w:b/>
        </w:rPr>
      </w:pPr>
    </w:p>
    <w:p w:rsidR="00081B3D" w:rsidRPr="00081B3D" w:rsidRDefault="00081B3D" w:rsidP="00081B3D">
      <w:pPr>
        <w:spacing w:line="240" w:lineRule="auto"/>
        <w:rPr>
          <w:rFonts w:ascii="Times New Roman" w:eastAsia="Times New Roman" w:hAnsi="Times New Roman" w:cs="Times New Roman"/>
          <w:b/>
          <w:color w:val="auto"/>
          <w:sz w:val="24"/>
          <w:szCs w:val="24"/>
          <w:lang w:val="en-US" w:eastAsia="en-US"/>
        </w:rPr>
      </w:pPr>
      <w:r w:rsidRPr="00081B3D">
        <w:rPr>
          <w:rFonts w:ascii="Times New Roman" w:eastAsia="Times New Roman" w:hAnsi="Times New Roman" w:cs="Times New Roman"/>
          <w:b/>
          <w:color w:val="auto"/>
          <w:sz w:val="24"/>
          <w:szCs w:val="24"/>
          <w:lang w:val="en-US" w:eastAsia="en-US"/>
        </w:rPr>
        <w:t>March 7</w:t>
      </w:r>
    </w:p>
    <w:p w:rsidR="00081B3D" w:rsidRDefault="00081B3D" w:rsidP="00081B3D">
      <w:pPr>
        <w:spacing w:line="240" w:lineRule="auto"/>
        <w:rPr>
          <w:rFonts w:ascii="Times New Roman" w:eastAsia="Times New Roman" w:hAnsi="Times New Roman" w:cs="Times New Roman"/>
          <w:b/>
          <w:color w:val="auto"/>
          <w:sz w:val="24"/>
          <w:szCs w:val="24"/>
          <w:lang w:val="en-US" w:eastAsia="en-US"/>
        </w:rPr>
      </w:pPr>
      <w:r w:rsidRPr="00081B3D">
        <w:rPr>
          <w:rFonts w:ascii="Times New Roman" w:eastAsia="Times New Roman" w:hAnsi="Times New Roman" w:cs="Times New Roman"/>
          <w:b/>
          <w:color w:val="auto"/>
          <w:sz w:val="24"/>
          <w:szCs w:val="24"/>
          <w:lang w:val="en-US" w:eastAsia="en-US"/>
        </w:rPr>
        <w:t>Americas/</w:t>
      </w:r>
      <w:proofErr w:type="spellStart"/>
      <w:r w:rsidRPr="00081B3D">
        <w:rPr>
          <w:rFonts w:ascii="Times New Roman" w:eastAsia="Times New Roman" w:hAnsi="Times New Roman" w:cs="Times New Roman"/>
          <w:b/>
          <w:color w:val="auto"/>
          <w:sz w:val="24"/>
          <w:szCs w:val="24"/>
          <w:lang w:val="en-US" w:eastAsia="en-US"/>
        </w:rPr>
        <w:t>Carribean</w:t>
      </w:r>
      <w:proofErr w:type="spellEnd"/>
    </w:p>
    <w:p w:rsidR="00134FA3" w:rsidRPr="00081B3D" w:rsidRDefault="00134FA3" w:rsidP="00081B3D">
      <w:pPr>
        <w:spacing w:line="240" w:lineRule="auto"/>
        <w:rPr>
          <w:rFonts w:ascii="Times New Roman" w:eastAsia="Times New Roman" w:hAnsi="Times New Roman" w:cs="Times New Roman"/>
          <w:b/>
          <w:color w:val="auto"/>
          <w:sz w:val="24"/>
          <w:szCs w:val="24"/>
          <w:lang w:val="en-US" w:eastAsia="en-US"/>
        </w:rPr>
      </w:pP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Mexico City, 11 am</w:t>
      </w:r>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Bogota, noon</w:t>
      </w:r>
    </w:p>
    <w:p w:rsidR="0073163C" w:rsidRDefault="00081B3D" w:rsidP="0073163C">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081B3D">
        <w:rPr>
          <w:rFonts w:ascii="Times New Roman" w:eastAsia="Times New Roman" w:hAnsi="Times New Roman" w:cs="Times New Roman"/>
          <w:color w:val="auto"/>
          <w:sz w:val="24"/>
          <w:szCs w:val="24"/>
          <w:lang w:val="en-US" w:eastAsia="en-US"/>
        </w:rPr>
        <w:t>Rio, 2 pm</w:t>
      </w:r>
    </w:p>
    <w:p w:rsidR="0073163C" w:rsidRPr="0073163C" w:rsidRDefault="00081B3D" w:rsidP="0073163C">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bookmarkStart w:id="0" w:name="_GoBack"/>
      <w:bookmarkEnd w:id="0"/>
      <w:r w:rsidRPr="0073163C">
        <w:rPr>
          <w:rFonts w:ascii="Times New Roman" w:eastAsia="Times New Roman" w:hAnsi="Times New Roman" w:cs="Times New Roman"/>
          <w:color w:val="auto"/>
          <w:sz w:val="24"/>
          <w:szCs w:val="24"/>
          <w:lang w:val="en-US" w:eastAsia="en-US"/>
        </w:rPr>
        <w:t>Geneva/CHP 6 pm</w:t>
      </w:r>
    </w:p>
    <w:p w:rsidR="0073163C" w:rsidRPr="00081B3D" w:rsidRDefault="0073163C" w:rsidP="0073163C">
      <w:pPr>
        <w:spacing w:line="240" w:lineRule="auto"/>
        <w:rPr>
          <w:rFonts w:ascii="Times New Roman" w:eastAsia="Times New Roman" w:hAnsi="Times New Roman" w:cs="Times New Roman"/>
          <w:color w:val="0000FF" w:themeColor="hyperlink"/>
          <w:sz w:val="24"/>
          <w:szCs w:val="24"/>
          <w:u w:val="single"/>
          <w:lang w:val="en-US" w:eastAsia="en-US"/>
        </w:rPr>
        <w:sectPr w:rsidR="0073163C" w:rsidRPr="00081B3D" w:rsidSect="0024746A">
          <w:type w:val="continuous"/>
          <w:pgSz w:w="11906" w:h="16838" w:code="9"/>
          <w:pgMar w:top="1440" w:right="1440" w:bottom="1440" w:left="1440" w:header="720" w:footer="720" w:gutter="0"/>
          <w:pgNumType w:start="1"/>
          <w:cols w:num="4" w:space="288"/>
          <w:docGrid w:linePitch="299"/>
        </w:sectPr>
      </w:pPr>
      <w:hyperlink r:id="rId16" w:history="1">
        <w:r w:rsidRPr="00081B3D">
          <w:rPr>
            <w:rFonts w:ascii="Times New Roman" w:eastAsia="Times New Roman" w:hAnsi="Times New Roman" w:cs="Times New Roman"/>
            <w:color w:val="0000FF" w:themeColor="hyperlink"/>
            <w:sz w:val="24"/>
            <w:szCs w:val="24"/>
            <w:u w:val="single"/>
            <w:lang w:val="en-US" w:eastAsia="en-US"/>
          </w:rPr>
          <w:t>Register here.</w:t>
        </w:r>
      </w:hyperlink>
    </w:p>
    <w:p w:rsidR="00081B3D" w:rsidRPr="00081B3D" w:rsidRDefault="00081B3D" w:rsidP="00081B3D">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
    <w:p w:rsidR="00081B3D" w:rsidRPr="00302BAB" w:rsidRDefault="00081B3D" w:rsidP="00081B3D">
      <w:pPr>
        <w:autoSpaceDE w:val="0"/>
        <w:autoSpaceDN w:val="0"/>
        <w:adjustRightInd w:val="0"/>
        <w:spacing w:line="240" w:lineRule="auto"/>
        <w:jc w:val="both"/>
        <w:rPr>
          <w:rFonts w:ascii="Times New Roman" w:hAnsi="Times New Roman" w:cs="Times New Roman"/>
        </w:rPr>
        <w:sectPr w:rsidR="00081B3D" w:rsidRPr="00302BAB" w:rsidSect="009231C0">
          <w:type w:val="continuous"/>
          <w:pgSz w:w="11906" w:h="16838" w:code="9"/>
          <w:pgMar w:top="1440" w:right="1440" w:bottom="1440" w:left="1440" w:header="720" w:footer="720" w:gutter="0"/>
          <w:pgNumType w:start="1"/>
          <w:cols w:num="4" w:space="720"/>
          <w:docGrid w:linePitch="299"/>
        </w:sectPr>
      </w:pPr>
    </w:p>
    <w:p w:rsidR="00A31F14" w:rsidRPr="00302BAB" w:rsidRDefault="00302BAB" w:rsidP="00302BAB">
      <w:pPr>
        <w:autoSpaceDE w:val="0"/>
        <w:autoSpaceDN w:val="0"/>
        <w:adjustRightInd w:val="0"/>
        <w:spacing w:line="240" w:lineRule="auto"/>
        <w:jc w:val="both"/>
        <w:rPr>
          <w:rFonts w:ascii="Times New Roman" w:hAnsi="Times New Roman" w:cs="Times New Roman"/>
          <w:b/>
          <w:u w:val="single"/>
        </w:rPr>
      </w:pPr>
      <w:r w:rsidRPr="00302BAB">
        <w:rPr>
          <w:rFonts w:ascii="Times New Roman" w:hAnsi="Times New Roman" w:cs="Times New Roman"/>
          <w:b/>
          <w:u w:val="single"/>
        </w:rPr>
        <w:t>Additional opportunities for input</w:t>
      </w:r>
    </w:p>
    <w:p w:rsidR="00A31F14" w:rsidRPr="00302BAB" w:rsidRDefault="00A31F14" w:rsidP="0018507C">
      <w:pPr>
        <w:autoSpaceDE w:val="0"/>
        <w:autoSpaceDN w:val="0"/>
        <w:adjustRightInd w:val="0"/>
        <w:spacing w:line="240" w:lineRule="auto"/>
        <w:ind w:firstLine="567"/>
        <w:jc w:val="both"/>
        <w:rPr>
          <w:rFonts w:ascii="Times New Roman" w:hAnsi="Times New Roman" w:cs="Times New Roman"/>
        </w:rPr>
      </w:pPr>
    </w:p>
    <w:p w:rsidR="0018507C" w:rsidRDefault="00302BAB" w:rsidP="00302BAB">
      <w:pPr>
        <w:autoSpaceDE w:val="0"/>
        <w:autoSpaceDN w:val="0"/>
        <w:adjustRightInd w:val="0"/>
        <w:spacing w:line="240" w:lineRule="auto"/>
        <w:ind w:firstLine="567"/>
        <w:jc w:val="both"/>
        <w:rPr>
          <w:rFonts w:ascii="Times New Roman" w:hAnsi="Times New Roman" w:cs="Times New Roman"/>
        </w:rPr>
      </w:pPr>
      <w:r w:rsidRPr="00302BAB">
        <w:rPr>
          <w:rFonts w:ascii="Times New Roman" w:hAnsi="Times New Roman" w:cs="Times New Roman"/>
        </w:rPr>
        <w:t>In addition to, or instead of</w:t>
      </w:r>
      <w:r>
        <w:rPr>
          <w:rFonts w:ascii="Times New Roman" w:hAnsi="Times New Roman" w:cs="Times New Roman"/>
        </w:rPr>
        <w:t>,</w:t>
      </w:r>
      <w:r w:rsidRPr="00302BAB">
        <w:rPr>
          <w:rFonts w:ascii="Times New Roman" w:hAnsi="Times New Roman" w:cs="Times New Roman"/>
        </w:rPr>
        <w:t xml:space="preserve"> participating in the webinars, you may provide written r</w:t>
      </w:r>
      <w:r w:rsidR="0018507C" w:rsidRPr="00302BAB">
        <w:rPr>
          <w:rFonts w:ascii="Times New Roman" w:hAnsi="Times New Roman" w:cs="Times New Roman"/>
        </w:rPr>
        <w:t>esponses to the questions above in English, French or Spanish, and in W</w:t>
      </w:r>
      <w:r w:rsidR="002F3B40" w:rsidRPr="00302BAB">
        <w:rPr>
          <w:rFonts w:ascii="Times New Roman" w:hAnsi="Times New Roman" w:cs="Times New Roman"/>
        </w:rPr>
        <w:t>ord format. Please note that if you wish your</w:t>
      </w:r>
      <w:r w:rsidR="00547628" w:rsidRPr="00302BAB">
        <w:rPr>
          <w:rFonts w:ascii="Times New Roman" w:hAnsi="Times New Roman" w:cs="Times New Roman"/>
        </w:rPr>
        <w:t xml:space="preserve"> submissions</w:t>
      </w:r>
      <w:r w:rsidR="002F3B40" w:rsidRPr="00302BAB">
        <w:rPr>
          <w:rFonts w:ascii="Times New Roman" w:hAnsi="Times New Roman" w:cs="Times New Roman"/>
        </w:rPr>
        <w:t xml:space="preserve"> to be kept confidential, you are required to </w:t>
      </w:r>
      <w:r w:rsidR="00547628" w:rsidRPr="00302BAB">
        <w:rPr>
          <w:rFonts w:ascii="Times New Roman" w:hAnsi="Times New Roman" w:cs="Times New Roman"/>
        </w:rPr>
        <w:t>make an explicit</w:t>
      </w:r>
      <w:r w:rsidR="002F3B40" w:rsidRPr="00302BAB">
        <w:rPr>
          <w:rFonts w:ascii="Times New Roman" w:hAnsi="Times New Roman" w:cs="Times New Roman"/>
        </w:rPr>
        <w:t xml:space="preserve"> </w:t>
      </w:r>
      <w:r w:rsidR="00547628" w:rsidRPr="00302BAB">
        <w:rPr>
          <w:rFonts w:ascii="Times New Roman" w:hAnsi="Times New Roman" w:cs="Times New Roman"/>
        </w:rPr>
        <w:t>request in</w:t>
      </w:r>
      <w:r w:rsidR="002F3B40" w:rsidRPr="00302BAB">
        <w:rPr>
          <w:rFonts w:ascii="Times New Roman" w:hAnsi="Times New Roman" w:cs="Times New Roman"/>
        </w:rPr>
        <w:t xml:space="preserve"> your submission, as </w:t>
      </w:r>
      <w:r w:rsidR="00547628" w:rsidRPr="00302BAB">
        <w:rPr>
          <w:rFonts w:ascii="Times New Roman" w:hAnsi="Times New Roman" w:cs="Times New Roman"/>
        </w:rPr>
        <w:t>otherwise</w:t>
      </w:r>
      <w:r w:rsidR="00547628">
        <w:rPr>
          <w:rFonts w:ascii="Times New Roman" w:hAnsi="Times New Roman" w:cs="Times New Roman"/>
        </w:rPr>
        <w:t xml:space="preserve"> information</w:t>
      </w:r>
      <w:r w:rsidR="002F3B40">
        <w:rPr>
          <w:rFonts w:ascii="Times New Roman" w:hAnsi="Times New Roman" w:cs="Times New Roman"/>
        </w:rPr>
        <w:t xml:space="preserve"> may be referenced in the report. I </w:t>
      </w:r>
      <w:r w:rsidR="0018507C">
        <w:rPr>
          <w:rFonts w:ascii="Times New Roman" w:hAnsi="Times New Roman" w:cs="Times New Roman"/>
        </w:rPr>
        <w:t xml:space="preserve">would be particularly grateful to receive the </w:t>
      </w:r>
      <w:r>
        <w:rPr>
          <w:rFonts w:ascii="Times New Roman" w:hAnsi="Times New Roman" w:cs="Times New Roman"/>
        </w:rPr>
        <w:t xml:space="preserve">written </w:t>
      </w:r>
      <w:r w:rsidR="0018507C">
        <w:rPr>
          <w:rFonts w:ascii="Times New Roman" w:hAnsi="Times New Roman" w:cs="Times New Roman"/>
        </w:rPr>
        <w:t xml:space="preserve">information requested at your earliest convenience, and preferably by </w:t>
      </w:r>
      <w:r w:rsidR="002453A5">
        <w:rPr>
          <w:rFonts w:ascii="Times New Roman" w:hAnsi="Times New Roman" w:cs="Times New Roman"/>
        </w:rPr>
        <w:t>15 March</w:t>
      </w:r>
      <w:r w:rsidR="002F3B40">
        <w:rPr>
          <w:rFonts w:ascii="Times New Roman" w:hAnsi="Times New Roman" w:cs="Times New Roman"/>
        </w:rPr>
        <w:t xml:space="preserve"> 2019</w:t>
      </w:r>
      <w:r w:rsidR="0018507C">
        <w:rPr>
          <w:rFonts w:ascii="Times New Roman" w:hAnsi="Times New Roman" w:cs="Times New Roman"/>
        </w:rPr>
        <w:t xml:space="preserve"> at the latest. Responses may be addressed to the Independent Expert at the Office of the UN High Commissioner for Human Rights and can be submitted by email (</w:t>
      </w:r>
      <w:hyperlink r:id="rId17" w:history="1">
        <w:r w:rsidR="000D725E" w:rsidRPr="00A771CE">
          <w:rPr>
            <w:rStyle w:val="Hyperlink"/>
            <w:rFonts w:ascii="Times New Roman" w:hAnsi="Times New Roman" w:cs="Times New Roman"/>
          </w:rPr>
          <w:t>ie-sogi@ohchr.org</w:t>
        </w:r>
      </w:hyperlink>
      <w:r w:rsidR="0018507C">
        <w:rPr>
          <w:rFonts w:ascii="Times New Roman" w:hAnsi="Times New Roman" w:cs="Times New Roman"/>
        </w:rPr>
        <w:t>).</w:t>
      </w:r>
    </w:p>
    <w:p w:rsidR="0018507C" w:rsidRDefault="0018507C" w:rsidP="0018507C">
      <w:pPr>
        <w:autoSpaceDE w:val="0"/>
        <w:autoSpaceDN w:val="0"/>
        <w:adjustRightInd w:val="0"/>
        <w:spacing w:line="240" w:lineRule="auto"/>
        <w:jc w:val="both"/>
        <w:rPr>
          <w:rFonts w:ascii="Times New Roman" w:hAnsi="Times New Roman" w:cs="Times New Roman"/>
        </w:rPr>
      </w:pPr>
    </w:p>
    <w:p w:rsidR="00302BAB" w:rsidRDefault="00302BAB" w:rsidP="0018507C">
      <w:pPr>
        <w:autoSpaceDE w:val="0"/>
        <w:autoSpaceDN w:val="0"/>
        <w:adjustRightInd w:val="0"/>
        <w:spacing w:line="240" w:lineRule="auto"/>
        <w:ind w:firstLine="567"/>
        <w:jc w:val="both"/>
        <w:rPr>
          <w:rFonts w:ascii="Times New Roman" w:hAnsi="Times New Roman" w:cs="Times New Roman"/>
        </w:rPr>
      </w:pPr>
    </w:p>
    <w:p w:rsidR="00A62587" w:rsidRDefault="00A62587" w:rsidP="0018507C">
      <w:pPr>
        <w:autoSpaceDE w:val="0"/>
        <w:autoSpaceDN w:val="0"/>
        <w:adjustRightInd w:val="0"/>
        <w:spacing w:line="240" w:lineRule="auto"/>
        <w:ind w:firstLine="567"/>
        <w:jc w:val="both"/>
        <w:rPr>
          <w:rFonts w:ascii="Times New Roman" w:hAnsi="Times New Roman" w:cs="Times New Roman"/>
        </w:rPr>
      </w:pPr>
    </w:p>
    <w:p w:rsidR="00A62587" w:rsidRDefault="00A62587" w:rsidP="0018507C">
      <w:pPr>
        <w:autoSpaceDE w:val="0"/>
        <w:autoSpaceDN w:val="0"/>
        <w:adjustRightInd w:val="0"/>
        <w:spacing w:line="240" w:lineRule="auto"/>
        <w:ind w:firstLine="567"/>
        <w:jc w:val="both"/>
        <w:rPr>
          <w:rFonts w:ascii="Times New Roman" w:hAnsi="Times New Roman" w:cs="Times New Roman"/>
        </w:rPr>
      </w:pPr>
    </w:p>
    <w:p w:rsidR="00A62587" w:rsidRDefault="00A62587" w:rsidP="0018507C">
      <w:pPr>
        <w:autoSpaceDE w:val="0"/>
        <w:autoSpaceDN w:val="0"/>
        <w:adjustRightInd w:val="0"/>
        <w:spacing w:line="240" w:lineRule="auto"/>
        <w:ind w:firstLine="567"/>
        <w:jc w:val="both"/>
        <w:rPr>
          <w:rFonts w:ascii="Times New Roman" w:hAnsi="Times New Roman" w:cs="Times New Roman"/>
        </w:rPr>
      </w:pPr>
    </w:p>
    <w:p w:rsidR="00302BAB" w:rsidRPr="00302BAB" w:rsidRDefault="00302BAB" w:rsidP="00302BAB">
      <w:pPr>
        <w:autoSpaceDE w:val="0"/>
        <w:autoSpaceDN w:val="0"/>
        <w:adjustRightInd w:val="0"/>
        <w:spacing w:line="240" w:lineRule="auto"/>
        <w:jc w:val="both"/>
        <w:rPr>
          <w:rFonts w:ascii="Times New Roman" w:hAnsi="Times New Roman" w:cs="Times New Roman"/>
          <w:b/>
          <w:u w:val="single"/>
        </w:rPr>
      </w:pPr>
      <w:r w:rsidRPr="00302BAB">
        <w:rPr>
          <w:rFonts w:ascii="Times New Roman" w:hAnsi="Times New Roman" w:cs="Times New Roman"/>
          <w:b/>
          <w:u w:val="single"/>
        </w:rPr>
        <w:t>Questions/clarifications</w:t>
      </w:r>
    </w:p>
    <w:p w:rsidR="00302BAB" w:rsidRDefault="00302BAB" w:rsidP="00302BAB">
      <w:pPr>
        <w:autoSpaceDE w:val="0"/>
        <w:autoSpaceDN w:val="0"/>
        <w:adjustRightInd w:val="0"/>
        <w:spacing w:line="240" w:lineRule="auto"/>
        <w:jc w:val="both"/>
        <w:rPr>
          <w:rFonts w:ascii="Times New Roman" w:hAnsi="Times New Roman" w:cs="Times New Roman"/>
        </w:rPr>
      </w:pPr>
    </w:p>
    <w:p w:rsidR="0018507C" w:rsidRDefault="0018507C" w:rsidP="0018507C">
      <w:pPr>
        <w:autoSpaceDE w:val="0"/>
        <w:autoSpaceDN w:val="0"/>
        <w:adjustRightInd w:val="0"/>
        <w:spacing w:line="240" w:lineRule="auto"/>
        <w:ind w:firstLine="567"/>
        <w:jc w:val="both"/>
        <w:rPr>
          <w:rFonts w:ascii="Times New Roman" w:hAnsi="Times New Roman" w:cs="Times New Roman"/>
        </w:rPr>
      </w:pPr>
      <w:r>
        <w:rPr>
          <w:rFonts w:ascii="Times New Roman" w:hAnsi="Times New Roman" w:cs="Times New Roman"/>
        </w:rPr>
        <w:t xml:space="preserve">For any further question or clarification, please do not hesitate to have your office contact me through the Office of the United Nations High Commissioner for Human Rights (Ms. Catherine de </w:t>
      </w:r>
      <w:proofErr w:type="spellStart"/>
      <w:r>
        <w:rPr>
          <w:rFonts w:ascii="Times New Roman" w:hAnsi="Times New Roman" w:cs="Times New Roman"/>
        </w:rPr>
        <w:t>Preux</w:t>
      </w:r>
      <w:proofErr w:type="spellEnd"/>
      <w:r>
        <w:rPr>
          <w:rFonts w:ascii="Times New Roman" w:hAnsi="Times New Roman" w:cs="Times New Roman"/>
        </w:rPr>
        <w:t xml:space="preserve"> De </w:t>
      </w:r>
      <w:proofErr w:type="spellStart"/>
      <w:r>
        <w:rPr>
          <w:rFonts w:ascii="Times New Roman" w:hAnsi="Times New Roman" w:cs="Times New Roman"/>
        </w:rPr>
        <w:t>Baets</w:t>
      </w:r>
      <w:proofErr w:type="spellEnd"/>
      <w:r>
        <w:rPr>
          <w:rFonts w:ascii="Times New Roman" w:hAnsi="Times New Roman" w:cs="Times New Roman"/>
        </w:rPr>
        <w:t>, telephone: 022 917 93</w:t>
      </w:r>
      <w:r w:rsidR="00E06F60">
        <w:rPr>
          <w:rFonts w:ascii="Times New Roman" w:hAnsi="Times New Roman" w:cs="Times New Roman"/>
        </w:rPr>
        <w:t xml:space="preserve"> </w:t>
      </w:r>
      <w:r>
        <w:rPr>
          <w:rFonts w:ascii="Times New Roman" w:hAnsi="Times New Roman" w:cs="Times New Roman"/>
        </w:rPr>
        <w:t xml:space="preserve">27, email: </w:t>
      </w:r>
      <w:hyperlink r:id="rId18" w:history="1">
        <w:r>
          <w:rPr>
            <w:rFonts w:ascii="Times New Roman" w:hAnsi="Times New Roman" w:cs="Times New Roman"/>
            <w:color w:val="0000FF"/>
            <w:u w:val="single"/>
          </w:rPr>
          <w:t>cdepreuxdebaets@ohchr.org</w:t>
        </w:r>
      </w:hyperlink>
      <w:r>
        <w:rPr>
          <w:rFonts w:ascii="Times New Roman" w:hAnsi="Times New Roman" w:cs="Times New Roman"/>
        </w:rPr>
        <w:t xml:space="preserve"> or </w:t>
      </w:r>
      <w:r w:rsidR="002F3B40">
        <w:rPr>
          <w:rFonts w:ascii="Times New Roman" w:hAnsi="Times New Roman" w:cs="Times New Roman"/>
        </w:rPr>
        <w:t xml:space="preserve">Ms. Alice </w:t>
      </w:r>
      <w:proofErr w:type="spellStart"/>
      <w:r w:rsidR="002F3B40">
        <w:rPr>
          <w:rFonts w:ascii="Times New Roman" w:hAnsi="Times New Roman" w:cs="Times New Roman"/>
        </w:rPr>
        <w:t>Ochsenbein</w:t>
      </w:r>
      <w:proofErr w:type="spellEnd"/>
      <w:r w:rsidR="002F3B40">
        <w:rPr>
          <w:rFonts w:ascii="Times New Roman" w:hAnsi="Times New Roman" w:cs="Times New Roman"/>
        </w:rPr>
        <w:t xml:space="preserve">, telephone: 022 917 32 98, </w:t>
      </w:r>
      <w:hyperlink r:id="rId19" w:history="1">
        <w:r w:rsidR="002F3B40" w:rsidRPr="00691CB4">
          <w:rPr>
            <w:rStyle w:val="Hyperlink"/>
            <w:rFonts w:ascii="Times New Roman" w:hAnsi="Times New Roman" w:cs="Times New Roman"/>
          </w:rPr>
          <w:t>aochsenbein@ohchr.org</w:t>
        </w:r>
      </w:hyperlink>
      <w:r>
        <w:rPr>
          <w:rFonts w:ascii="Times New Roman" w:hAnsi="Times New Roman" w:cs="Times New Roman"/>
        </w:rPr>
        <w:t xml:space="preserve">). </w:t>
      </w:r>
    </w:p>
    <w:p w:rsidR="0018507C" w:rsidRDefault="0018507C" w:rsidP="0018507C">
      <w:pPr>
        <w:autoSpaceDE w:val="0"/>
        <w:autoSpaceDN w:val="0"/>
        <w:adjustRightInd w:val="0"/>
        <w:spacing w:line="240" w:lineRule="auto"/>
        <w:ind w:firstLine="567"/>
        <w:jc w:val="both"/>
        <w:rPr>
          <w:rFonts w:ascii="Times New Roman" w:hAnsi="Times New Roman" w:cs="Times New Roman"/>
        </w:rPr>
      </w:pPr>
    </w:p>
    <w:p w:rsidR="00906096" w:rsidRDefault="0018507C" w:rsidP="002F3B40">
      <w:pPr>
        <w:pStyle w:val="NoSpacing"/>
        <w:jc w:val="center"/>
        <w:rPr>
          <w:rFonts w:ascii="Times New Roman" w:hAnsi="Times New Roman" w:cs="Times New Roman"/>
        </w:rPr>
      </w:pPr>
      <w:r>
        <w:rPr>
          <w:rFonts w:ascii="Times New Roman" w:hAnsi="Times New Roman" w:cs="Times New Roman"/>
        </w:rPr>
        <w:t>Warm regards,</w:t>
      </w:r>
    </w:p>
    <w:p w:rsidR="00F47CED" w:rsidRDefault="00F47CED" w:rsidP="0018507C">
      <w:pPr>
        <w:pStyle w:val="NoSpacing"/>
        <w:jc w:val="both"/>
        <w:rPr>
          <w:rFonts w:ascii="Times New Roman" w:hAnsi="Times New Roman" w:cs="Times New Roman"/>
        </w:rPr>
      </w:pPr>
    </w:p>
    <w:p w:rsidR="00F47CED" w:rsidRDefault="00412F93" w:rsidP="00412F93">
      <w:pPr>
        <w:pStyle w:val="NoSpacing"/>
        <w:jc w:val="center"/>
        <w:rPr>
          <w:rFonts w:ascii="Times New Roman" w:hAnsi="Times New Roman" w:cs="Times New Roman"/>
        </w:rPr>
      </w:pPr>
      <w:r>
        <w:rPr>
          <w:rFonts w:ascii="Times New Roman" w:hAnsi="Times New Roman" w:cs="Times New Roman"/>
          <w:noProof/>
          <w:lang w:eastAsia="en-GB"/>
        </w:rPr>
        <w:drawing>
          <wp:inline distT="0" distB="0" distL="0" distR="0" wp14:anchorId="2C760F92">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rsidR="002F3B40" w:rsidRDefault="002F3B40" w:rsidP="0018507C">
      <w:pPr>
        <w:pStyle w:val="NoSpacing"/>
        <w:jc w:val="both"/>
        <w:rPr>
          <w:rFonts w:ascii="Times New Roman" w:hAnsi="Times New Roman" w:cs="Times New Roman"/>
        </w:rPr>
      </w:pPr>
    </w:p>
    <w:p w:rsidR="00F47CED" w:rsidRPr="00F47CED" w:rsidRDefault="002F3B40" w:rsidP="002F3B40">
      <w:pPr>
        <w:spacing w:line="240" w:lineRule="auto"/>
        <w:jc w:val="center"/>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 xml:space="preserve">Victor </w:t>
      </w:r>
      <w:proofErr w:type="spellStart"/>
      <w:r>
        <w:rPr>
          <w:rFonts w:ascii="Times New Roman" w:eastAsia="Times New Roman" w:hAnsi="Times New Roman" w:cs="Times New Roman"/>
          <w:color w:val="auto"/>
          <w:sz w:val="24"/>
          <w:szCs w:val="24"/>
          <w:lang w:eastAsia="en-GB"/>
        </w:rPr>
        <w:t>Borloz</w:t>
      </w:r>
      <w:proofErr w:type="spellEnd"/>
      <w:r>
        <w:rPr>
          <w:rFonts w:ascii="Times New Roman" w:eastAsia="Times New Roman" w:hAnsi="Times New Roman" w:cs="Times New Roman"/>
          <w:color w:val="auto"/>
          <w:sz w:val="24"/>
          <w:szCs w:val="24"/>
          <w:lang w:eastAsia="en-GB"/>
        </w:rPr>
        <w:t>-Madrigal</w:t>
      </w:r>
    </w:p>
    <w:p w:rsidR="00F47CED" w:rsidRPr="00F47CED" w:rsidRDefault="00F47CED" w:rsidP="002F3B40">
      <w:pPr>
        <w:autoSpaceDE w:val="0"/>
        <w:autoSpaceDN w:val="0"/>
        <w:adjustRightInd w:val="0"/>
        <w:spacing w:line="240" w:lineRule="auto"/>
        <w:jc w:val="center"/>
        <w:rPr>
          <w:rFonts w:ascii="Times New Roman" w:hAnsi="Times New Roman" w:cs="Times New Roman"/>
          <w:sz w:val="24"/>
          <w:szCs w:val="24"/>
        </w:rPr>
      </w:pPr>
      <w:r w:rsidRPr="00F47CED">
        <w:rPr>
          <w:rFonts w:ascii="Times New Roman" w:hAnsi="Times New Roman" w:cs="Times New Roman"/>
          <w:sz w:val="24"/>
          <w:szCs w:val="24"/>
        </w:rPr>
        <w:t xml:space="preserve">Independent Expert on protection against violence and discrimination </w:t>
      </w:r>
      <w:r>
        <w:rPr>
          <w:rFonts w:ascii="Times New Roman" w:hAnsi="Times New Roman" w:cs="Times New Roman"/>
          <w:sz w:val="24"/>
          <w:szCs w:val="24"/>
        </w:rPr>
        <w:t xml:space="preserve">based on sexual </w:t>
      </w:r>
      <w:r w:rsidRPr="00F47CED">
        <w:rPr>
          <w:rFonts w:ascii="Times New Roman" w:hAnsi="Times New Roman" w:cs="Times New Roman"/>
          <w:sz w:val="24"/>
          <w:szCs w:val="24"/>
        </w:rPr>
        <w:t>orientation and gender identity</w:t>
      </w:r>
    </w:p>
    <w:p w:rsidR="00F47CED" w:rsidRPr="00906096" w:rsidRDefault="00F47CED" w:rsidP="0018507C">
      <w:pPr>
        <w:pStyle w:val="NoSpacing"/>
        <w:jc w:val="both"/>
        <w:rPr>
          <w:rFonts w:ascii="Times New Roman" w:hAnsi="Times New Roman" w:cs="Times New Roman"/>
          <w:sz w:val="24"/>
          <w:szCs w:val="24"/>
        </w:rPr>
      </w:pPr>
    </w:p>
    <w:sectPr w:rsidR="00F47CED" w:rsidRPr="00906096" w:rsidSect="009231C0">
      <w:type w:val="continuous"/>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601" w:rsidRDefault="00305601">
      <w:pPr>
        <w:spacing w:line="240" w:lineRule="auto"/>
      </w:pPr>
      <w:r>
        <w:separator/>
      </w:r>
    </w:p>
  </w:endnote>
  <w:endnote w:type="continuationSeparator" w:id="0">
    <w:p w:rsidR="00305601" w:rsidRDefault="00305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601" w:rsidRDefault="00305601">
      <w:pPr>
        <w:spacing w:line="240" w:lineRule="auto"/>
      </w:pPr>
      <w:r>
        <w:separator/>
      </w:r>
    </w:p>
  </w:footnote>
  <w:footnote w:type="continuationSeparator" w:id="0">
    <w:p w:rsidR="00305601" w:rsidRDefault="00305601">
      <w:pPr>
        <w:spacing w:line="240" w:lineRule="auto"/>
      </w:pPr>
      <w:r>
        <w:continuationSeparator/>
      </w:r>
    </w:p>
  </w:footnote>
  <w:footnote w:id="1">
    <w:p w:rsidR="00506D20" w:rsidRDefault="00506D20" w:rsidP="00506D20">
      <w:pPr>
        <w:pStyle w:val="FootnoteText"/>
      </w:pPr>
      <w:r>
        <w:rPr>
          <w:rStyle w:val="FootnoteReference"/>
        </w:rPr>
        <w:footnoteRef/>
      </w:r>
      <w:r>
        <w:t xml:space="preserve"> Report of the IE SOGI to the Human Rights Council (</w:t>
      </w:r>
      <w:hyperlink r:id="rId1" w:history="1">
        <w:r>
          <w:rPr>
            <w:rStyle w:val="Hyperlink"/>
          </w:rPr>
          <w:t>A/HRC/38/43</w:t>
        </w:r>
      </w:hyperlink>
      <w: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C7" w:rsidRDefault="00442571" w:rsidP="00C92CC7">
    <w:pPr>
      <w:pStyle w:val="NoSpacing"/>
      <w:jc w:val="center"/>
      <w:rPr>
        <w:sz w:val="14"/>
        <w:szCs w:val="14"/>
      </w:rPr>
    </w:pPr>
    <w:r>
      <w:rPr>
        <w:noProof/>
        <w:lang w:eastAsia="en-GB"/>
      </w:rPr>
      <w:drawing>
        <wp:anchor distT="0" distB="0" distL="114300" distR="114300" simplePos="0" relativeHeight="251658240" behindDoc="1" locked="0" layoutInCell="1" allowOverlap="1">
          <wp:simplePos x="0" y="0"/>
          <wp:positionH relativeFrom="column">
            <wp:posOffset>872490</wp:posOffset>
          </wp:positionH>
          <wp:positionV relativeFrom="paragraph">
            <wp:posOffset>-90170</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CD053F" w:rsidRDefault="00997314" w:rsidP="00C92CC7">
    <w:pPr>
      <w:pStyle w:val="NoSpacing"/>
      <w:jc w:val="center"/>
    </w:pPr>
    <w:r>
      <w:rPr>
        <w:sz w:val="14"/>
        <w:szCs w:val="14"/>
      </w:rPr>
      <w:t>HAUT-COMMISSARIAT AUX DROITS DE L’HOMME • OFFICE OF THE HIGH COMMISSIONER FOR HUMAN RIGHTS</w:t>
    </w:r>
  </w:p>
  <w:p w:rsidR="00CD053F" w:rsidRPr="0018507C" w:rsidRDefault="00997314">
    <w:pPr>
      <w:jc w:val="center"/>
      <w:rPr>
        <w:lang w:val="fr-CH"/>
      </w:rPr>
    </w:pPr>
    <w:r w:rsidRPr="0018507C">
      <w:rPr>
        <w:sz w:val="14"/>
        <w:szCs w:val="14"/>
        <w:lang w:val="fr-CH"/>
      </w:rPr>
      <w:t>PALAIS DES NATIONS • 1211 GENEVA 10, SWITZERLAND</w:t>
    </w:r>
  </w:p>
  <w:p w:rsidR="00CD053F" w:rsidRPr="0018507C" w:rsidRDefault="00997314">
    <w:pPr>
      <w:spacing w:before="80" w:after="360"/>
      <w:jc w:val="center"/>
      <w:rPr>
        <w:lang w:val="fr-CH"/>
      </w:rPr>
    </w:pPr>
    <w:r w:rsidRPr="0018507C">
      <w:rPr>
        <w:sz w:val="14"/>
        <w:szCs w:val="14"/>
        <w:lang w:val="fr-CH"/>
      </w:rPr>
      <w:t xml:space="preserve">www.ohchr.org • TEL:  +41 22 917 9000 • FAX:  +41 22 917 9008 • E-MAIL:  </w:t>
    </w:r>
    <w:r w:rsidR="00C92CC7" w:rsidRPr="0018507C">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82402C"/>
    <w:lvl w:ilvl="0">
      <w:numFmt w:val="bullet"/>
      <w:lvlText w:val="*"/>
      <w:lvlJc w:val="left"/>
    </w:lvl>
  </w:abstractNum>
  <w:abstractNum w:abstractNumId="1" w15:restartNumberingAfterBreak="0">
    <w:nsid w:val="054B325C"/>
    <w:multiLevelType w:val="hybridMultilevel"/>
    <w:tmpl w:val="A00C65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742A3"/>
    <w:multiLevelType w:val="hybridMultilevel"/>
    <w:tmpl w:val="35B6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777A4"/>
    <w:multiLevelType w:val="hybridMultilevel"/>
    <w:tmpl w:val="47E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430E"/>
    <w:multiLevelType w:val="hybridMultilevel"/>
    <w:tmpl w:val="02BE9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00C75"/>
    <w:multiLevelType w:val="multilevel"/>
    <w:tmpl w:val="163A1CCC"/>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lowerLetter"/>
      <w:lvlText w:val="%3."/>
      <w:lvlJc w:val="left"/>
      <w:pPr>
        <w:ind w:left="1800" w:hanging="360"/>
      </w:pPr>
      <w:rPr>
        <w:rFonts w:ascii="Helvetica Neue" w:eastAsia="Helvetica Neue" w:hAnsi="Helvetica Neue" w:cs="Helvetica Neue"/>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98E0387"/>
    <w:multiLevelType w:val="hybridMultilevel"/>
    <w:tmpl w:val="006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0B3706"/>
    <w:multiLevelType w:val="hybridMultilevel"/>
    <w:tmpl w:val="4480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04C6C"/>
    <w:multiLevelType w:val="hybridMultilevel"/>
    <w:tmpl w:val="2DFEF49C"/>
    <w:lvl w:ilvl="0" w:tplc="4EE4D0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8"/>
  </w:num>
  <w:num w:numId="4">
    <w:abstractNumId w:val="1"/>
  </w:num>
  <w:num w:numId="5">
    <w:abstractNumId w:val="0"/>
    <w:lvlOverride w:ilvl="0">
      <w:lvl w:ilvl="0">
        <w:numFmt w:val="bullet"/>
        <w:lvlText w:val="o"/>
        <w:legacy w:legacy="1" w:legacySpace="0" w:legacyIndent="0"/>
        <w:lvlJc w:val="left"/>
        <w:rPr>
          <w:rFonts w:ascii="Courier" w:hAnsi="Courier" w:hint="default"/>
        </w:rPr>
      </w:lvl>
    </w:lvlOverride>
  </w:num>
  <w:num w:numId="6">
    <w:abstractNumId w:val="2"/>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3F"/>
    <w:rsid w:val="00025435"/>
    <w:rsid w:val="00081B3D"/>
    <w:rsid w:val="00095D5F"/>
    <w:rsid w:val="000B0B97"/>
    <w:rsid w:val="000D725E"/>
    <w:rsid w:val="00117D7A"/>
    <w:rsid w:val="00134FA3"/>
    <w:rsid w:val="0018507C"/>
    <w:rsid w:val="001F04A6"/>
    <w:rsid w:val="002453A5"/>
    <w:rsid w:val="00263822"/>
    <w:rsid w:val="00266DA6"/>
    <w:rsid w:val="002A291A"/>
    <w:rsid w:val="002F3B40"/>
    <w:rsid w:val="00302BAB"/>
    <w:rsid w:val="00305601"/>
    <w:rsid w:val="00335C8B"/>
    <w:rsid w:val="0033760D"/>
    <w:rsid w:val="0034127E"/>
    <w:rsid w:val="003655F5"/>
    <w:rsid w:val="003A2CA5"/>
    <w:rsid w:val="003A7A1B"/>
    <w:rsid w:val="003D6578"/>
    <w:rsid w:val="00412F93"/>
    <w:rsid w:val="00442571"/>
    <w:rsid w:val="00487445"/>
    <w:rsid w:val="004E2C0E"/>
    <w:rsid w:val="004F7E4C"/>
    <w:rsid w:val="00506D20"/>
    <w:rsid w:val="0052307C"/>
    <w:rsid w:val="00547628"/>
    <w:rsid w:val="00573054"/>
    <w:rsid w:val="00665BE9"/>
    <w:rsid w:val="006F05FE"/>
    <w:rsid w:val="0073163C"/>
    <w:rsid w:val="007803F0"/>
    <w:rsid w:val="007A5647"/>
    <w:rsid w:val="007F0283"/>
    <w:rsid w:val="00866867"/>
    <w:rsid w:val="00883FF9"/>
    <w:rsid w:val="008F569F"/>
    <w:rsid w:val="00906096"/>
    <w:rsid w:val="009231C0"/>
    <w:rsid w:val="00997314"/>
    <w:rsid w:val="009D16AC"/>
    <w:rsid w:val="00A011F8"/>
    <w:rsid w:val="00A16065"/>
    <w:rsid w:val="00A31F14"/>
    <w:rsid w:val="00A62587"/>
    <w:rsid w:val="00A64FDA"/>
    <w:rsid w:val="00A665E7"/>
    <w:rsid w:val="00B416F2"/>
    <w:rsid w:val="00B466C2"/>
    <w:rsid w:val="00C04025"/>
    <w:rsid w:val="00C332EF"/>
    <w:rsid w:val="00C33DEB"/>
    <w:rsid w:val="00C4349D"/>
    <w:rsid w:val="00C92CC7"/>
    <w:rsid w:val="00CD053F"/>
    <w:rsid w:val="00CE2ED0"/>
    <w:rsid w:val="00D120F9"/>
    <w:rsid w:val="00D6356A"/>
    <w:rsid w:val="00D64C53"/>
    <w:rsid w:val="00DA7A19"/>
    <w:rsid w:val="00DB2A2B"/>
    <w:rsid w:val="00E06F60"/>
    <w:rsid w:val="00E52988"/>
    <w:rsid w:val="00EE3613"/>
    <w:rsid w:val="00F438AB"/>
    <w:rsid w:val="00F47CED"/>
    <w:rsid w:val="00F77B6A"/>
    <w:rsid w:val="00FA4F69"/>
    <w:rsid w:val="00FB0018"/>
    <w:rsid w:val="00FB474F"/>
    <w:rsid w:val="00FE152F"/>
    <w:rsid w:val="00FE26D8"/>
    <w:rsid w:val="00FF7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DE3D"/>
  <w15:docId w15:val="{78274E8C-A672-4649-A7B6-AFD68E8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A7A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1B"/>
    <w:rPr>
      <w:rFonts w:ascii="Tahoma" w:hAnsi="Tahoma" w:cs="Tahoma"/>
      <w:sz w:val="16"/>
      <w:szCs w:val="16"/>
    </w:rPr>
  </w:style>
  <w:style w:type="character" w:styleId="Hyperlink">
    <w:name w:val="Hyperlink"/>
    <w:basedOn w:val="DefaultParagraphFont"/>
    <w:uiPriority w:val="99"/>
    <w:unhideWhenUsed/>
    <w:rsid w:val="003A7A1B"/>
    <w:rPr>
      <w:color w:val="0000FF" w:themeColor="hyperlink"/>
      <w:u w:val="single"/>
    </w:rPr>
  </w:style>
  <w:style w:type="paragraph" w:styleId="Header">
    <w:name w:val="header"/>
    <w:basedOn w:val="Normal"/>
    <w:link w:val="HeaderChar"/>
    <w:uiPriority w:val="99"/>
    <w:unhideWhenUsed/>
    <w:rsid w:val="00FE26D8"/>
    <w:pPr>
      <w:tabs>
        <w:tab w:val="center" w:pos="4513"/>
        <w:tab w:val="right" w:pos="9026"/>
      </w:tabs>
      <w:spacing w:line="240" w:lineRule="auto"/>
    </w:pPr>
  </w:style>
  <w:style w:type="character" w:customStyle="1" w:styleId="HeaderChar">
    <w:name w:val="Header Char"/>
    <w:basedOn w:val="DefaultParagraphFont"/>
    <w:link w:val="Header"/>
    <w:uiPriority w:val="99"/>
    <w:rsid w:val="00FE26D8"/>
  </w:style>
  <w:style w:type="paragraph" w:styleId="Footer">
    <w:name w:val="footer"/>
    <w:basedOn w:val="Normal"/>
    <w:link w:val="FooterChar"/>
    <w:uiPriority w:val="99"/>
    <w:unhideWhenUsed/>
    <w:rsid w:val="00FE26D8"/>
    <w:pPr>
      <w:tabs>
        <w:tab w:val="center" w:pos="4513"/>
        <w:tab w:val="right" w:pos="9026"/>
      </w:tabs>
      <w:spacing w:line="240" w:lineRule="auto"/>
    </w:pPr>
  </w:style>
  <w:style w:type="character" w:customStyle="1" w:styleId="FooterChar">
    <w:name w:val="Footer Char"/>
    <w:basedOn w:val="DefaultParagraphFont"/>
    <w:link w:val="Footer"/>
    <w:uiPriority w:val="99"/>
    <w:rsid w:val="00FE26D8"/>
  </w:style>
  <w:style w:type="paragraph" w:styleId="ListParagraph">
    <w:name w:val="List Paragraph"/>
    <w:basedOn w:val="Normal"/>
    <w:uiPriority w:val="34"/>
    <w:qFormat/>
    <w:rsid w:val="00C33DEB"/>
    <w:pPr>
      <w:ind w:left="720"/>
      <w:contextualSpacing/>
    </w:pPr>
  </w:style>
  <w:style w:type="paragraph" w:styleId="NoSpacing">
    <w:name w:val="No Spacing"/>
    <w:uiPriority w:val="1"/>
    <w:qFormat/>
    <w:rsid w:val="00C92CC7"/>
    <w:pPr>
      <w:spacing w:line="240" w:lineRule="auto"/>
    </w:pPr>
  </w:style>
  <w:style w:type="paragraph" w:styleId="FootnoteText">
    <w:name w:val="footnote text"/>
    <w:basedOn w:val="Normal"/>
    <w:link w:val="FootnoteTextChar"/>
    <w:uiPriority w:val="99"/>
    <w:semiHidden/>
    <w:unhideWhenUsed/>
    <w:rsid w:val="000D725E"/>
    <w:pPr>
      <w:spacing w:line="240" w:lineRule="auto"/>
    </w:pPr>
    <w:rPr>
      <w:sz w:val="20"/>
      <w:szCs w:val="20"/>
    </w:rPr>
  </w:style>
  <w:style w:type="character" w:customStyle="1" w:styleId="FootnoteTextChar">
    <w:name w:val="Footnote Text Char"/>
    <w:basedOn w:val="DefaultParagraphFont"/>
    <w:link w:val="FootnoteText"/>
    <w:uiPriority w:val="99"/>
    <w:semiHidden/>
    <w:rsid w:val="000D725E"/>
    <w:rPr>
      <w:sz w:val="20"/>
      <w:szCs w:val="20"/>
    </w:rPr>
  </w:style>
  <w:style w:type="character" w:styleId="FootnoteReference">
    <w:name w:val="footnote reference"/>
    <w:basedOn w:val="DefaultParagraphFont"/>
    <w:uiPriority w:val="99"/>
    <w:semiHidden/>
    <w:unhideWhenUsed/>
    <w:rsid w:val="000D725E"/>
    <w:rPr>
      <w:vertAlign w:val="superscript"/>
    </w:rPr>
  </w:style>
  <w:style w:type="character" w:styleId="CommentReference">
    <w:name w:val="annotation reference"/>
    <w:basedOn w:val="DefaultParagraphFont"/>
    <w:uiPriority w:val="99"/>
    <w:semiHidden/>
    <w:unhideWhenUsed/>
    <w:rsid w:val="00506D20"/>
    <w:rPr>
      <w:sz w:val="16"/>
      <w:szCs w:val="16"/>
    </w:rPr>
  </w:style>
  <w:style w:type="paragraph" w:styleId="CommentText">
    <w:name w:val="annotation text"/>
    <w:basedOn w:val="Normal"/>
    <w:link w:val="CommentTextChar"/>
    <w:uiPriority w:val="99"/>
    <w:semiHidden/>
    <w:unhideWhenUsed/>
    <w:rsid w:val="00506D20"/>
    <w:pPr>
      <w:spacing w:line="240" w:lineRule="auto"/>
    </w:pPr>
    <w:rPr>
      <w:sz w:val="20"/>
      <w:szCs w:val="20"/>
    </w:rPr>
  </w:style>
  <w:style w:type="character" w:customStyle="1" w:styleId="CommentTextChar">
    <w:name w:val="Comment Text Char"/>
    <w:basedOn w:val="DefaultParagraphFont"/>
    <w:link w:val="CommentText"/>
    <w:uiPriority w:val="99"/>
    <w:semiHidden/>
    <w:rsid w:val="00506D20"/>
    <w:rPr>
      <w:sz w:val="20"/>
      <w:szCs w:val="20"/>
    </w:rPr>
  </w:style>
  <w:style w:type="paragraph" w:styleId="CommentSubject">
    <w:name w:val="annotation subject"/>
    <w:basedOn w:val="CommentText"/>
    <w:next w:val="CommentText"/>
    <w:link w:val="CommentSubjectChar"/>
    <w:uiPriority w:val="99"/>
    <w:semiHidden/>
    <w:unhideWhenUsed/>
    <w:rsid w:val="00506D20"/>
    <w:rPr>
      <w:b/>
      <w:bCs/>
    </w:rPr>
  </w:style>
  <w:style w:type="character" w:customStyle="1" w:styleId="CommentSubjectChar">
    <w:name w:val="Comment Subject Char"/>
    <w:basedOn w:val="CommentTextChar"/>
    <w:link w:val="CommentSubject"/>
    <w:uiPriority w:val="99"/>
    <w:semiHidden/>
    <w:rsid w:val="00506D20"/>
    <w:rPr>
      <w:b/>
      <w:bCs/>
      <w:sz w:val="20"/>
      <w:szCs w:val="20"/>
    </w:rPr>
  </w:style>
  <w:style w:type="character" w:styleId="FollowedHyperlink">
    <w:name w:val="FollowedHyperlink"/>
    <w:basedOn w:val="DefaultParagraphFont"/>
    <w:uiPriority w:val="99"/>
    <w:semiHidden/>
    <w:unhideWhenUsed/>
    <w:rsid w:val="00263822"/>
    <w:rPr>
      <w:color w:val="800080" w:themeColor="followedHyperlink"/>
      <w:u w:val="single"/>
    </w:rPr>
  </w:style>
  <w:style w:type="character" w:customStyle="1" w:styleId="UnresolvedMention1">
    <w:name w:val="Unresolved Mention1"/>
    <w:basedOn w:val="DefaultParagraphFont"/>
    <w:uiPriority w:val="99"/>
    <w:semiHidden/>
    <w:unhideWhenUsed/>
    <w:rsid w:val="007803F0"/>
    <w:rPr>
      <w:color w:val="605E5C"/>
      <w:shd w:val="clear" w:color="auto" w:fill="E1DFDD"/>
    </w:rPr>
  </w:style>
  <w:style w:type="character" w:customStyle="1" w:styleId="UnresolvedMention">
    <w:name w:val="Unresolved Mention"/>
    <w:basedOn w:val="DefaultParagraphFont"/>
    <w:uiPriority w:val="99"/>
    <w:semiHidden/>
    <w:unhideWhenUsed/>
    <w:rsid w:val="00DB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78178">
      <w:bodyDiv w:val="1"/>
      <w:marLeft w:val="0"/>
      <w:marRight w:val="0"/>
      <w:marTop w:val="0"/>
      <w:marBottom w:val="0"/>
      <w:divBdr>
        <w:top w:val="none" w:sz="0" w:space="0" w:color="auto"/>
        <w:left w:val="none" w:sz="0" w:space="0" w:color="auto"/>
        <w:bottom w:val="none" w:sz="0" w:space="0" w:color="auto"/>
        <w:right w:val="none" w:sz="0" w:space="0" w:color="auto"/>
      </w:divBdr>
      <w:divsChild>
        <w:div w:id="761418362">
          <w:marLeft w:val="0"/>
          <w:marRight w:val="0"/>
          <w:marTop w:val="0"/>
          <w:marBottom w:val="0"/>
          <w:divBdr>
            <w:top w:val="none" w:sz="0" w:space="0" w:color="auto"/>
            <w:left w:val="none" w:sz="0" w:space="0" w:color="auto"/>
            <w:bottom w:val="none" w:sz="0" w:space="0" w:color="auto"/>
            <w:right w:val="none" w:sz="0" w:space="0" w:color="auto"/>
          </w:divBdr>
          <w:divsChild>
            <w:div w:id="1697341141">
              <w:marLeft w:val="0"/>
              <w:marRight w:val="0"/>
              <w:marTop w:val="0"/>
              <w:marBottom w:val="0"/>
              <w:divBdr>
                <w:top w:val="none" w:sz="0" w:space="0" w:color="auto"/>
                <w:left w:val="none" w:sz="0" w:space="0" w:color="auto"/>
                <w:bottom w:val="none" w:sz="0" w:space="0" w:color="auto"/>
                <w:right w:val="none" w:sz="0" w:space="0" w:color="auto"/>
              </w:divBdr>
              <w:divsChild>
                <w:div w:id="1359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7400">
      <w:bodyDiv w:val="1"/>
      <w:marLeft w:val="0"/>
      <w:marRight w:val="0"/>
      <w:marTop w:val="0"/>
      <w:marBottom w:val="0"/>
      <w:divBdr>
        <w:top w:val="none" w:sz="0" w:space="0" w:color="auto"/>
        <w:left w:val="none" w:sz="0" w:space="0" w:color="auto"/>
        <w:bottom w:val="none" w:sz="0" w:space="0" w:color="auto"/>
        <w:right w:val="none" w:sz="0" w:space="0" w:color="auto"/>
      </w:divBdr>
    </w:div>
    <w:div w:id="162538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3092&amp;LangID=E" TargetMode="External"/><Relationship Id="rId13" Type="http://schemas.openxmlformats.org/officeDocument/2006/relationships/hyperlink" Target="https://zoom.us/meeting/register/0cb12d022fc5648934538d7d4481ef37" TargetMode="External"/><Relationship Id="rId18" Type="http://schemas.openxmlformats.org/officeDocument/2006/relationships/hyperlink" Target="mailto:cdepreuxdebaets@ohch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e-sogi@ohchr.or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zoom.us/meeting/register/773ff65123ef38e1dc2040ba88984b7b"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vlawcommission.org/suppleme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zoom.us/meeting/register/0a0b4594dc10d49a7c24e00bf0acd2b8" TargetMode="External"/><Relationship Id="rId23" Type="http://schemas.openxmlformats.org/officeDocument/2006/relationships/customXml" Target="../customXml/item2.xml"/><Relationship Id="rId10" Type="http://schemas.openxmlformats.org/officeDocument/2006/relationships/hyperlink" Target="https://www.ohchr.org/Documents/Issues/HRIndicators/GuidanceNoteonApproachtoData.pdf" TargetMode="External"/><Relationship Id="rId19" Type="http://schemas.openxmlformats.org/officeDocument/2006/relationships/hyperlink" Target="mailto:aochsenbein@ohchr.org" TargetMode="External"/><Relationship Id="rId4" Type="http://schemas.openxmlformats.org/officeDocument/2006/relationships/settings" Target="settings.xml"/><Relationship Id="rId9" Type="http://schemas.openxmlformats.org/officeDocument/2006/relationships/hyperlink" Target="http://documents.worldbank.org/curated/en/608921536847788293/A-Set-of-Proposed-Indicators-for-the-LGBTI-Inclusion-Index" TargetMode="External"/><Relationship Id="rId14" Type="http://schemas.openxmlformats.org/officeDocument/2006/relationships/hyperlink" Target="https://zoom.us/meeting/register/2af814f74d9e448066858a512be5123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8/132/12/PDF/G181321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41525D6-9F47-4CCD-828F-A448E388597A}">
  <ds:schemaRefs>
    <ds:schemaRef ds:uri="http://schemas.openxmlformats.org/officeDocument/2006/bibliography"/>
  </ds:schemaRefs>
</ds:datastoreItem>
</file>

<file path=customXml/itemProps2.xml><?xml version="1.0" encoding="utf-8"?>
<ds:datastoreItem xmlns:ds="http://schemas.openxmlformats.org/officeDocument/2006/customXml" ds:itemID="{36F05B1A-DD1D-4A73-AF72-F380D4695208}"/>
</file>

<file path=customXml/itemProps3.xml><?xml version="1.0" encoding="utf-8"?>
<ds:datastoreItem xmlns:ds="http://schemas.openxmlformats.org/officeDocument/2006/customXml" ds:itemID="{E61F054E-386C-469B-88DF-8D5AD2DF15AA}"/>
</file>

<file path=customXml/itemProps4.xml><?xml version="1.0" encoding="utf-8"?>
<ds:datastoreItem xmlns:ds="http://schemas.openxmlformats.org/officeDocument/2006/customXml" ds:itemID="{F6E2AFC5-AE9B-4EDC-8040-F9161D273646}"/>
</file>

<file path=docProps/app.xml><?xml version="1.0" encoding="utf-8"?>
<Properties xmlns="http://schemas.openxmlformats.org/officeDocument/2006/extended-properties" xmlns:vt="http://schemas.openxmlformats.org/officeDocument/2006/docPropsVTypes">
  <Template>Normal.dotm</Template>
  <TotalTime>2</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Saranbaatar Bayarmagnai</dc:creator>
  <cp:lastModifiedBy>OCHSENBEIN Alice</cp:lastModifiedBy>
  <cp:revision>4</cp:revision>
  <cp:lastPrinted>2019-02-01T19:55:00Z</cp:lastPrinted>
  <dcterms:created xsi:type="dcterms:W3CDTF">2019-02-19T08:25:00Z</dcterms:created>
  <dcterms:modified xsi:type="dcterms:W3CDTF">2019-02-19T09:55:00Z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