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41" w:rsidRDefault="005E1941" w:rsidP="000B1B4D">
      <w:pPr>
        <w:bidi/>
        <w:jc w:val="center"/>
        <w:rPr>
          <w:b/>
          <w:bCs/>
          <w:sz w:val="32"/>
          <w:szCs w:val="32"/>
          <w:u w:val="thick"/>
          <w:rtl/>
          <w:lang w:bidi="ar-IQ"/>
        </w:rPr>
      </w:pPr>
      <w:bookmarkStart w:id="0" w:name="_GoBack"/>
      <w:bookmarkEnd w:id="0"/>
      <w:r w:rsidRPr="00470DCE">
        <w:rPr>
          <w:b/>
          <w:bCs/>
          <w:sz w:val="32"/>
          <w:szCs w:val="32"/>
          <w:u w:val="thick"/>
          <w:rtl/>
          <w:lang w:bidi="ar-IQ"/>
        </w:rPr>
        <w:t>الاجابة على إ</w:t>
      </w:r>
      <w:r w:rsidR="00A455F5" w:rsidRPr="00470DCE">
        <w:rPr>
          <w:b/>
          <w:bCs/>
          <w:sz w:val="32"/>
          <w:szCs w:val="32"/>
          <w:u w:val="thick"/>
          <w:rtl/>
          <w:lang w:bidi="ar-IQ"/>
        </w:rPr>
        <w:t>ستبيان المقرر الخاص المعني بأشكال الرق المعاصر</w:t>
      </w:r>
      <w:r w:rsidR="00B46311">
        <w:rPr>
          <w:rFonts w:hint="cs"/>
          <w:b/>
          <w:bCs/>
          <w:sz w:val="32"/>
          <w:szCs w:val="32"/>
          <w:u w:val="thick"/>
          <w:rtl/>
          <w:lang w:bidi="ar-IQ"/>
        </w:rPr>
        <w:t>ة</w:t>
      </w:r>
    </w:p>
    <w:p w:rsidR="00C8711A" w:rsidRPr="00470DCE" w:rsidRDefault="00C8711A" w:rsidP="000B1B4D">
      <w:pPr>
        <w:bidi/>
        <w:jc w:val="both"/>
        <w:rPr>
          <w:b/>
          <w:bCs/>
          <w:sz w:val="32"/>
          <w:szCs w:val="32"/>
          <w:u w:val="thick"/>
          <w:rtl/>
          <w:lang w:bidi="ar-IQ"/>
        </w:rPr>
      </w:pPr>
    </w:p>
    <w:p w:rsidR="00A455F5" w:rsidRPr="00470DCE" w:rsidRDefault="00245652" w:rsidP="000B1B4D">
      <w:pPr>
        <w:bidi/>
        <w:jc w:val="both"/>
        <w:rPr>
          <w:b/>
          <w:bCs/>
          <w:sz w:val="28"/>
          <w:szCs w:val="28"/>
          <w:u w:val="thick"/>
          <w:lang w:bidi="ar-IQ"/>
        </w:rPr>
      </w:pPr>
      <w:r w:rsidRPr="006958A7">
        <w:rPr>
          <w:sz w:val="28"/>
          <w:szCs w:val="28"/>
          <w:rtl/>
          <w:lang w:bidi="ar-IQ"/>
        </w:rPr>
        <w:t>1</w:t>
      </w:r>
      <w:r w:rsidRPr="00470DCE">
        <w:rPr>
          <w:b/>
          <w:bCs/>
          <w:sz w:val="28"/>
          <w:szCs w:val="28"/>
          <w:u w:val="thick"/>
          <w:rtl/>
          <w:lang w:bidi="ar-IQ"/>
        </w:rPr>
        <w:t>-</w:t>
      </w:r>
      <w:r w:rsidR="00A455F5" w:rsidRPr="00470DCE">
        <w:rPr>
          <w:b/>
          <w:bCs/>
          <w:sz w:val="28"/>
          <w:szCs w:val="28"/>
          <w:u w:val="thick"/>
          <w:rtl/>
          <w:lang w:bidi="ar-IQ"/>
        </w:rPr>
        <w:t>هل المعلومات /الادلة المتاحة والمتعلقة بالاشخاص النازحين مثل طالبي اللجوء واللاجئين والاشخاص النازحين داخليا والاشخاص عديمي الجنسية والذين يخضعون الى موضوع أشكال الرق المعاصر في بلدك؟</w:t>
      </w:r>
    </w:p>
    <w:p w:rsidR="00A455F5" w:rsidRPr="00470DCE" w:rsidRDefault="00DD4E77" w:rsidP="000B1B4D">
      <w:pPr>
        <w:bidi/>
        <w:jc w:val="both"/>
        <w:rPr>
          <w:b/>
          <w:bCs/>
          <w:sz w:val="28"/>
          <w:szCs w:val="28"/>
          <w:u w:val="thick"/>
          <w:rtl/>
          <w:lang w:bidi="ar-IQ"/>
        </w:rPr>
      </w:pPr>
      <w:r w:rsidRPr="00470DCE">
        <w:rPr>
          <w:b/>
          <w:bCs/>
          <w:sz w:val="28"/>
          <w:szCs w:val="28"/>
          <w:u w:val="thick"/>
          <w:rtl/>
          <w:lang w:bidi="ar-IQ"/>
        </w:rPr>
        <w:t xml:space="preserve">أ- </w:t>
      </w:r>
      <w:r w:rsidR="00A455F5" w:rsidRPr="00470DCE">
        <w:rPr>
          <w:b/>
          <w:bCs/>
          <w:sz w:val="28"/>
          <w:szCs w:val="28"/>
          <w:u w:val="thick"/>
          <w:rtl/>
          <w:lang w:bidi="ar-IQ"/>
        </w:rPr>
        <w:t>أذا كان بلدك كذلك ، ماهو بلد الاصلي( المنشأ) للاشخاص المشردين ؟</w:t>
      </w:r>
      <w:r w:rsidRPr="00470DCE">
        <w:rPr>
          <w:b/>
          <w:bCs/>
          <w:sz w:val="28"/>
          <w:szCs w:val="28"/>
          <w:u w:val="thick"/>
          <w:rtl/>
          <w:lang w:bidi="ar-IQ"/>
        </w:rPr>
        <w:t xml:space="preserve"> </w:t>
      </w:r>
    </w:p>
    <w:p w:rsidR="00DD4E77" w:rsidRPr="00470DCE" w:rsidRDefault="00DD4E77" w:rsidP="000B1B4D">
      <w:pPr>
        <w:bidi/>
        <w:jc w:val="both"/>
        <w:rPr>
          <w:b/>
          <w:bCs/>
          <w:sz w:val="28"/>
          <w:szCs w:val="28"/>
          <w:u w:val="thick"/>
          <w:rtl/>
          <w:lang w:bidi="ar-IQ"/>
        </w:rPr>
      </w:pPr>
      <w:r w:rsidRPr="00470DCE">
        <w:rPr>
          <w:b/>
          <w:bCs/>
          <w:sz w:val="28"/>
          <w:szCs w:val="28"/>
          <w:u w:val="thick"/>
          <w:rtl/>
          <w:lang w:bidi="ar-IQ"/>
        </w:rPr>
        <w:t xml:space="preserve">الاجابة / </w:t>
      </w:r>
    </w:p>
    <w:p w:rsidR="00DD4E77" w:rsidRDefault="00DD4E77" w:rsidP="00056CDE">
      <w:pPr>
        <w:bidi/>
        <w:jc w:val="both"/>
        <w:rPr>
          <w:sz w:val="28"/>
          <w:szCs w:val="28"/>
          <w:rtl/>
          <w:lang w:bidi="ar-IQ"/>
        </w:rPr>
      </w:pPr>
      <w:r w:rsidRPr="006958A7">
        <w:rPr>
          <w:sz w:val="28"/>
          <w:szCs w:val="28"/>
          <w:rtl/>
          <w:lang w:bidi="ar-IQ"/>
        </w:rPr>
        <w:t>لا يخفى على المجتمع الدولي ما تعرض له العراق و</w:t>
      </w:r>
      <w:r w:rsidR="00036718">
        <w:rPr>
          <w:rFonts w:hint="cs"/>
          <w:sz w:val="28"/>
          <w:szCs w:val="28"/>
          <w:rtl/>
          <w:lang w:bidi="ar-IQ"/>
        </w:rPr>
        <w:t xml:space="preserve">الدول </w:t>
      </w:r>
      <w:r w:rsidRPr="006958A7">
        <w:rPr>
          <w:sz w:val="28"/>
          <w:szCs w:val="28"/>
          <w:rtl/>
          <w:lang w:bidi="ar-IQ"/>
        </w:rPr>
        <w:t xml:space="preserve">المجاورة له من هجمة عنيفة من قبل عصابات داعش الارهابية في عام 2014 </w:t>
      </w:r>
      <w:r w:rsidR="005A5B8E">
        <w:rPr>
          <w:rFonts w:hint="cs"/>
          <w:sz w:val="28"/>
          <w:szCs w:val="28"/>
          <w:rtl/>
          <w:lang w:bidi="ar-IQ"/>
        </w:rPr>
        <w:t xml:space="preserve"> </w:t>
      </w:r>
      <w:r w:rsidRPr="006958A7">
        <w:rPr>
          <w:sz w:val="28"/>
          <w:szCs w:val="28"/>
          <w:rtl/>
          <w:lang w:bidi="ar-IQ"/>
        </w:rPr>
        <w:t xml:space="preserve"> الكثير من الانتهاكات في حقوق الانسان للاشخاص المقيمين في تلك المناطق من تهجير </w:t>
      </w:r>
      <w:r w:rsidR="006D4B49">
        <w:rPr>
          <w:rFonts w:hint="cs"/>
          <w:sz w:val="28"/>
          <w:szCs w:val="28"/>
          <w:rtl/>
          <w:lang w:bidi="ar-IQ"/>
        </w:rPr>
        <w:t>و</w:t>
      </w:r>
      <w:r w:rsidRPr="006958A7">
        <w:rPr>
          <w:sz w:val="28"/>
          <w:szCs w:val="28"/>
          <w:rtl/>
          <w:lang w:bidi="ar-IQ"/>
        </w:rPr>
        <w:t>قتل وتعذيب واختطاف واغتصاب واستعباد جنسي وعمل قسري وتجنيد الاطفال والانتحاريين من الاطفال والنساء والاسترقاق وفتح اسواق للن</w:t>
      </w:r>
      <w:r w:rsidR="00056CDE">
        <w:rPr>
          <w:rFonts w:hint="cs"/>
          <w:sz w:val="28"/>
          <w:szCs w:val="28"/>
          <w:rtl/>
          <w:lang w:bidi="ar-IQ"/>
        </w:rPr>
        <w:t>خاس</w:t>
      </w:r>
      <w:r w:rsidRPr="006958A7">
        <w:rPr>
          <w:sz w:val="28"/>
          <w:szCs w:val="28"/>
          <w:rtl/>
          <w:lang w:bidi="ar-IQ"/>
        </w:rPr>
        <w:t xml:space="preserve">ة ( اتجار للبشر)  وبسبب هذه الانتهاكات وما رافقها من العمليات العسكرية لتحرير هذه الاراضي ادى ذلك الى هجرة ونزوح خارجي </w:t>
      </w:r>
      <w:r w:rsidR="006D4B49">
        <w:rPr>
          <w:sz w:val="28"/>
          <w:szCs w:val="28"/>
          <w:rtl/>
          <w:lang w:bidi="ar-IQ"/>
        </w:rPr>
        <w:t>وداخلي للمقيمين في تلك االمناطق</w:t>
      </w:r>
      <w:r w:rsidR="006D4B49">
        <w:rPr>
          <w:rFonts w:hint="cs"/>
          <w:sz w:val="28"/>
          <w:szCs w:val="28"/>
          <w:rtl/>
          <w:lang w:bidi="ar-IQ"/>
        </w:rPr>
        <w:t xml:space="preserve"> من داخل العراق والدول المجاورة له.</w:t>
      </w:r>
    </w:p>
    <w:p w:rsidR="00C8711A" w:rsidRPr="006958A7" w:rsidRDefault="00C8711A" w:rsidP="000B1B4D">
      <w:pPr>
        <w:bidi/>
        <w:jc w:val="both"/>
        <w:rPr>
          <w:sz w:val="28"/>
          <w:szCs w:val="28"/>
          <w:rtl/>
          <w:lang w:bidi="ar-IQ"/>
        </w:rPr>
      </w:pPr>
    </w:p>
    <w:p w:rsidR="00A455F5" w:rsidRPr="00470DCE" w:rsidRDefault="00A455F5" w:rsidP="000B1B4D">
      <w:pPr>
        <w:bidi/>
        <w:jc w:val="both"/>
        <w:rPr>
          <w:b/>
          <w:bCs/>
          <w:sz w:val="28"/>
          <w:szCs w:val="28"/>
          <w:u w:val="thick"/>
          <w:rtl/>
          <w:lang w:bidi="ar-IQ"/>
        </w:rPr>
      </w:pPr>
      <w:r w:rsidRPr="00470DCE">
        <w:rPr>
          <w:b/>
          <w:bCs/>
          <w:sz w:val="28"/>
          <w:szCs w:val="28"/>
          <w:u w:val="thick"/>
          <w:rtl/>
          <w:lang w:bidi="ar-IQ"/>
        </w:rPr>
        <w:t>ب- ماهي حالة الهجرة الخاصة بهم ؟ أن وجدت؟</w:t>
      </w:r>
    </w:p>
    <w:p w:rsidR="00DD4E77" w:rsidRPr="00470DCE" w:rsidRDefault="00DD4E77" w:rsidP="000B1B4D">
      <w:pPr>
        <w:bidi/>
        <w:jc w:val="both"/>
        <w:rPr>
          <w:b/>
          <w:bCs/>
          <w:sz w:val="28"/>
          <w:szCs w:val="28"/>
          <w:u w:val="thick"/>
          <w:rtl/>
          <w:lang w:bidi="ar-IQ"/>
        </w:rPr>
      </w:pPr>
      <w:r w:rsidRPr="00470DCE">
        <w:rPr>
          <w:b/>
          <w:bCs/>
          <w:sz w:val="28"/>
          <w:szCs w:val="28"/>
          <w:u w:val="thick"/>
          <w:rtl/>
          <w:lang w:bidi="ar-IQ"/>
        </w:rPr>
        <w:t xml:space="preserve">الاجابة / </w:t>
      </w:r>
    </w:p>
    <w:p w:rsidR="00DD4E77" w:rsidRPr="006958A7" w:rsidRDefault="00857090" w:rsidP="000B1B4D">
      <w:pPr>
        <w:bidi/>
        <w:jc w:val="both"/>
        <w:rPr>
          <w:sz w:val="28"/>
          <w:szCs w:val="28"/>
          <w:rtl/>
          <w:lang w:bidi="ar-IQ"/>
        </w:rPr>
      </w:pPr>
      <w:r w:rsidRPr="006958A7">
        <w:rPr>
          <w:sz w:val="28"/>
          <w:szCs w:val="28"/>
          <w:rtl/>
          <w:lang w:bidi="ar-IQ"/>
        </w:rPr>
        <w:t xml:space="preserve">نعم توجد حالات هجرة ونزوح في العراق حيث </w:t>
      </w:r>
      <w:r w:rsidR="00DD4E77" w:rsidRPr="006958A7">
        <w:rPr>
          <w:sz w:val="28"/>
          <w:szCs w:val="28"/>
          <w:rtl/>
          <w:lang w:bidi="ar-IQ"/>
        </w:rPr>
        <w:t>ان سبب الهجرة والنزوح الداخلي هو تعرض النازحين والمهاجرين الى انتهاكات واسعة لحقوق الانسان من قبل عصابات داعش الارهابية .</w:t>
      </w:r>
    </w:p>
    <w:p w:rsidR="00897DC0" w:rsidRPr="006958A7" w:rsidRDefault="00897DC0" w:rsidP="000B1B4D">
      <w:pPr>
        <w:bidi/>
        <w:jc w:val="both"/>
        <w:rPr>
          <w:sz w:val="28"/>
          <w:szCs w:val="28"/>
          <w:rtl/>
          <w:lang w:bidi="ar-IQ"/>
        </w:rPr>
      </w:pPr>
    </w:p>
    <w:p w:rsidR="00A455F5" w:rsidRDefault="00A455F5" w:rsidP="000B1B4D">
      <w:pPr>
        <w:bidi/>
        <w:jc w:val="both"/>
        <w:rPr>
          <w:b/>
          <w:bCs/>
          <w:sz w:val="28"/>
          <w:szCs w:val="28"/>
          <w:u w:val="thick"/>
          <w:rtl/>
          <w:lang w:bidi="ar-IQ"/>
        </w:rPr>
      </w:pPr>
      <w:r w:rsidRPr="005E73FD">
        <w:rPr>
          <w:b/>
          <w:bCs/>
          <w:sz w:val="28"/>
          <w:szCs w:val="28"/>
          <w:u w:val="thick"/>
          <w:rtl/>
          <w:lang w:bidi="ar-IQ"/>
        </w:rPr>
        <w:t>ج-ماهي أشكال الرق المعاصرة التي يتعرضون لها مثل (السخرة ،الزواج القسري ،العمل الجبري، الاسترقاق الجنسي ،الاستعباد المنزلي،أو اي شكل من ؟أشكال الاستغلال؟</w:t>
      </w:r>
    </w:p>
    <w:p w:rsidR="005E73FD" w:rsidRPr="005E73FD" w:rsidRDefault="005E73FD" w:rsidP="000B1B4D">
      <w:pPr>
        <w:bidi/>
        <w:jc w:val="both"/>
        <w:rPr>
          <w:b/>
          <w:bCs/>
          <w:sz w:val="28"/>
          <w:szCs w:val="28"/>
          <w:u w:val="thick"/>
          <w:rtl/>
          <w:lang w:bidi="ar-IQ"/>
        </w:rPr>
      </w:pPr>
      <w:r>
        <w:rPr>
          <w:rFonts w:hint="cs"/>
          <w:b/>
          <w:bCs/>
          <w:sz w:val="28"/>
          <w:szCs w:val="28"/>
          <w:u w:val="thick"/>
          <w:rtl/>
          <w:lang w:bidi="ar-IQ"/>
        </w:rPr>
        <w:t xml:space="preserve">الاجابة / </w:t>
      </w:r>
    </w:p>
    <w:p w:rsidR="00857090" w:rsidRDefault="00DD4E77" w:rsidP="000B1B4D">
      <w:pPr>
        <w:bidi/>
        <w:jc w:val="both"/>
        <w:rPr>
          <w:sz w:val="28"/>
          <w:szCs w:val="28"/>
          <w:rtl/>
          <w:lang w:bidi="ar-IQ"/>
        </w:rPr>
      </w:pPr>
      <w:r w:rsidRPr="006958A7">
        <w:rPr>
          <w:sz w:val="28"/>
          <w:szCs w:val="28"/>
          <w:rtl/>
          <w:lang w:bidi="ar-IQ"/>
        </w:rPr>
        <w:t xml:space="preserve">تعرض المهاجرون والنازحون الى العديد من اشكال الرق المعاصرة </w:t>
      </w:r>
      <w:r w:rsidR="00897DC0" w:rsidRPr="006958A7">
        <w:rPr>
          <w:sz w:val="28"/>
          <w:szCs w:val="28"/>
          <w:rtl/>
          <w:lang w:bidi="ar-IQ"/>
        </w:rPr>
        <w:t xml:space="preserve">من قبل عصابات داعش الارهابية </w:t>
      </w:r>
      <w:r w:rsidR="005E73FD">
        <w:rPr>
          <w:rFonts w:hint="cs"/>
          <w:sz w:val="28"/>
          <w:szCs w:val="28"/>
          <w:rtl/>
          <w:lang w:bidi="ar-IQ"/>
        </w:rPr>
        <w:t xml:space="preserve">  </w:t>
      </w:r>
      <w:r w:rsidRPr="006958A7">
        <w:rPr>
          <w:sz w:val="28"/>
          <w:szCs w:val="28"/>
          <w:rtl/>
          <w:lang w:bidi="ar-IQ"/>
        </w:rPr>
        <w:t xml:space="preserve">( كالسخرة والعمل الجبري وتجنيد الاطفال والنساء والرجال </w:t>
      </w:r>
      <w:r w:rsidR="00D676FD" w:rsidRPr="006958A7">
        <w:rPr>
          <w:sz w:val="28"/>
          <w:szCs w:val="28"/>
          <w:rtl/>
          <w:lang w:bidi="ar-IQ"/>
        </w:rPr>
        <w:t xml:space="preserve">الانتحارين </w:t>
      </w:r>
      <w:r w:rsidRPr="006958A7">
        <w:rPr>
          <w:sz w:val="28"/>
          <w:szCs w:val="28"/>
          <w:rtl/>
          <w:lang w:bidi="ar-IQ"/>
        </w:rPr>
        <w:t>والزواج القسري والاسترقاق الجنسي والاستعباد المنزلي وفتح اسواق للنساخة ( اتجار بالبشر)</w:t>
      </w:r>
      <w:r w:rsidR="00D676FD" w:rsidRPr="006958A7">
        <w:rPr>
          <w:sz w:val="28"/>
          <w:szCs w:val="28"/>
          <w:rtl/>
          <w:lang w:bidi="ar-IQ"/>
        </w:rPr>
        <w:t xml:space="preserve"> اضافة الى التهجير والقتل والتعذيب.</w:t>
      </w:r>
    </w:p>
    <w:p w:rsidR="00C8711A" w:rsidRDefault="00C8711A" w:rsidP="000B1B4D">
      <w:pPr>
        <w:bidi/>
        <w:jc w:val="both"/>
        <w:rPr>
          <w:sz w:val="28"/>
          <w:szCs w:val="28"/>
          <w:rtl/>
          <w:lang w:bidi="ar-IQ"/>
        </w:rPr>
      </w:pPr>
    </w:p>
    <w:p w:rsidR="00C8711A" w:rsidRDefault="00C8711A" w:rsidP="000B1B4D">
      <w:pPr>
        <w:bidi/>
        <w:jc w:val="both"/>
        <w:rPr>
          <w:sz w:val="28"/>
          <w:szCs w:val="28"/>
          <w:rtl/>
          <w:lang w:bidi="ar-IQ"/>
        </w:rPr>
      </w:pPr>
    </w:p>
    <w:p w:rsidR="00C8711A" w:rsidRPr="006958A7" w:rsidRDefault="00C8711A" w:rsidP="000B1B4D">
      <w:pPr>
        <w:bidi/>
        <w:jc w:val="both"/>
        <w:rPr>
          <w:sz w:val="28"/>
          <w:szCs w:val="28"/>
          <w:rtl/>
          <w:lang w:bidi="ar-IQ"/>
        </w:rPr>
      </w:pPr>
    </w:p>
    <w:p w:rsidR="00897DC0" w:rsidRPr="006958A7" w:rsidRDefault="00897DC0" w:rsidP="000B1B4D">
      <w:pPr>
        <w:bidi/>
        <w:jc w:val="both"/>
        <w:rPr>
          <w:sz w:val="28"/>
          <w:szCs w:val="28"/>
          <w:rtl/>
          <w:lang w:bidi="ar-IQ"/>
        </w:rPr>
      </w:pPr>
    </w:p>
    <w:p w:rsidR="00A455F5" w:rsidRPr="005E73FD" w:rsidRDefault="00A455F5" w:rsidP="000B1B4D">
      <w:pPr>
        <w:bidi/>
        <w:jc w:val="both"/>
        <w:rPr>
          <w:b/>
          <w:bCs/>
          <w:sz w:val="28"/>
          <w:szCs w:val="28"/>
          <w:u w:val="thick"/>
          <w:rtl/>
          <w:lang w:bidi="ar-IQ"/>
        </w:rPr>
      </w:pPr>
      <w:r w:rsidRPr="005E73FD">
        <w:rPr>
          <w:b/>
          <w:bCs/>
          <w:sz w:val="28"/>
          <w:szCs w:val="28"/>
          <w:u w:val="thick"/>
          <w:rtl/>
          <w:lang w:bidi="ar-IQ"/>
        </w:rPr>
        <w:lastRenderedPageBreak/>
        <w:t xml:space="preserve">د-هل من المرجح </w:t>
      </w:r>
      <w:r w:rsidR="006158C5" w:rsidRPr="005E73FD">
        <w:rPr>
          <w:b/>
          <w:bCs/>
          <w:sz w:val="28"/>
          <w:szCs w:val="28"/>
          <w:u w:val="thick"/>
          <w:rtl/>
          <w:lang w:bidi="ar-IQ"/>
        </w:rPr>
        <w:t>أن تشارك صناعة معينة لاستغلال الاشخاص النازحين؟</w:t>
      </w:r>
    </w:p>
    <w:p w:rsidR="00857090" w:rsidRPr="005E73FD" w:rsidRDefault="00857090" w:rsidP="000B1B4D">
      <w:pPr>
        <w:bidi/>
        <w:jc w:val="both"/>
        <w:rPr>
          <w:b/>
          <w:bCs/>
          <w:sz w:val="28"/>
          <w:szCs w:val="28"/>
          <w:u w:val="thick"/>
          <w:rtl/>
          <w:lang w:bidi="ar-IQ"/>
        </w:rPr>
      </w:pPr>
      <w:r w:rsidRPr="005E73FD">
        <w:rPr>
          <w:b/>
          <w:bCs/>
          <w:sz w:val="28"/>
          <w:szCs w:val="28"/>
          <w:u w:val="thick"/>
          <w:rtl/>
          <w:lang w:bidi="ar-IQ"/>
        </w:rPr>
        <w:t xml:space="preserve">الاجابة / </w:t>
      </w:r>
    </w:p>
    <w:p w:rsidR="00F56AC3" w:rsidRDefault="00857090" w:rsidP="000B1B4D">
      <w:pPr>
        <w:bidi/>
        <w:jc w:val="both"/>
        <w:rPr>
          <w:sz w:val="28"/>
          <w:szCs w:val="28"/>
          <w:rtl/>
          <w:lang w:bidi="ar-IQ"/>
        </w:rPr>
      </w:pPr>
      <w:r w:rsidRPr="006958A7">
        <w:rPr>
          <w:sz w:val="28"/>
          <w:szCs w:val="28"/>
          <w:rtl/>
          <w:lang w:bidi="ar-IQ"/>
        </w:rPr>
        <w:t xml:space="preserve">نعم بالتأكيد , بسبب عدم استقرار النازحين وانتشار حالات الفقر والعوز المادي يؤدي الى استغلالهم في ممارسات معينة كالتسول </w:t>
      </w:r>
      <w:r w:rsidR="00184DC1" w:rsidRPr="006958A7">
        <w:rPr>
          <w:sz w:val="28"/>
          <w:szCs w:val="28"/>
          <w:rtl/>
          <w:lang w:bidi="ar-IQ"/>
        </w:rPr>
        <w:t xml:space="preserve">والمخدرات </w:t>
      </w:r>
      <w:r w:rsidRPr="006958A7">
        <w:rPr>
          <w:sz w:val="28"/>
          <w:szCs w:val="28"/>
          <w:rtl/>
          <w:lang w:bidi="ar-IQ"/>
        </w:rPr>
        <w:t xml:space="preserve">واستغلالهم بالدعارة والمواد الاباحية وخاصة </w:t>
      </w:r>
      <w:r w:rsidR="00C8711A">
        <w:rPr>
          <w:rFonts w:hint="cs"/>
          <w:sz w:val="28"/>
          <w:szCs w:val="28"/>
          <w:rtl/>
          <w:lang w:bidi="ar-IQ"/>
        </w:rPr>
        <w:t>الفئات الهشة ك</w:t>
      </w:r>
      <w:r w:rsidRPr="006958A7">
        <w:rPr>
          <w:sz w:val="28"/>
          <w:szCs w:val="28"/>
          <w:rtl/>
          <w:lang w:bidi="ar-IQ"/>
        </w:rPr>
        <w:t xml:space="preserve">الاطفال والنساء اضافة الى العمل باجور متدنية وخصوصا الاطفال والنساء </w:t>
      </w:r>
      <w:r w:rsidR="00184DC1" w:rsidRPr="006958A7">
        <w:rPr>
          <w:sz w:val="28"/>
          <w:szCs w:val="28"/>
          <w:rtl/>
          <w:lang w:bidi="ar-IQ"/>
        </w:rPr>
        <w:t xml:space="preserve">وهذا يعتبر صورة من العمل القسري. </w:t>
      </w:r>
    </w:p>
    <w:p w:rsidR="005E73FD" w:rsidRPr="006958A7" w:rsidRDefault="005E73FD" w:rsidP="000B1B4D">
      <w:pPr>
        <w:bidi/>
        <w:jc w:val="both"/>
        <w:rPr>
          <w:sz w:val="28"/>
          <w:szCs w:val="28"/>
          <w:rtl/>
          <w:lang w:bidi="ar-IQ"/>
        </w:rPr>
      </w:pPr>
    </w:p>
    <w:p w:rsidR="00F56AC3" w:rsidRPr="005E73FD" w:rsidRDefault="00F56AC3" w:rsidP="000B1B4D">
      <w:pPr>
        <w:bidi/>
        <w:jc w:val="both"/>
        <w:rPr>
          <w:b/>
          <w:bCs/>
          <w:sz w:val="28"/>
          <w:szCs w:val="28"/>
          <w:u w:val="thick"/>
          <w:rtl/>
          <w:lang w:bidi="ar-IQ"/>
        </w:rPr>
      </w:pPr>
      <w:r w:rsidRPr="005E73FD">
        <w:rPr>
          <w:b/>
          <w:bCs/>
          <w:sz w:val="28"/>
          <w:szCs w:val="28"/>
          <w:u w:val="thick"/>
          <w:rtl/>
          <w:lang w:bidi="ar-IQ"/>
        </w:rPr>
        <w:t xml:space="preserve">2 </w:t>
      </w:r>
      <w:r w:rsidR="00245652" w:rsidRPr="005E73FD">
        <w:rPr>
          <w:b/>
          <w:bCs/>
          <w:sz w:val="28"/>
          <w:szCs w:val="28"/>
          <w:u w:val="thick"/>
          <w:rtl/>
          <w:lang w:bidi="ar-IQ"/>
        </w:rPr>
        <w:t>-</w:t>
      </w:r>
      <w:r w:rsidR="00184DC1" w:rsidRPr="005E73FD">
        <w:rPr>
          <w:b/>
          <w:bCs/>
          <w:sz w:val="28"/>
          <w:szCs w:val="28"/>
          <w:u w:val="thick"/>
          <w:rtl/>
          <w:lang w:bidi="ar-IQ"/>
        </w:rPr>
        <w:t>هل هناك بعد جنسان</w:t>
      </w:r>
      <w:r w:rsidR="006158C5" w:rsidRPr="005E73FD">
        <w:rPr>
          <w:b/>
          <w:bCs/>
          <w:sz w:val="28"/>
          <w:szCs w:val="28"/>
          <w:u w:val="thick"/>
          <w:rtl/>
          <w:lang w:bidi="ar-IQ"/>
        </w:rPr>
        <w:t>ي للاستغلال أذا كانت كذلك فبأي طريقة؟</w:t>
      </w:r>
    </w:p>
    <w:p w:rsidR="00D25771" w:rsidRPr="005E73FD" w:rsidRDefault="00F56AC3" w:rsidP="000B1B4D">
      <w:pPr>
        <w:bidi/>
        <w:jc w:val="both"/>
        <w:rPr>
          <w:b/>
          <w:bCs/>
          <w:sz w:val="28"/>
          <w:szCs w:val="28"/>
          <w:u w:val="thick"/>
          <w:rtl/>
          <w:lang w:bidi="ar-IQ"/>
        </w:rPr>
      </w:pPr>
      <w:r w:rsidRPr="005E73FD">
        <w:rPr>
          <w:b/>
          <w:bCs/>
          <w:sz w:val="28"/>
          <w:szCs w:val="28"/>
          <w:u w:val="thick"/>
          <w:rtl/>
          <w:lang w:bidi="ar-IQ"/>
        </w:rPr>
        <w:t xml:space="preserve"> </w:t>
      </w:r>
      <w:r w:rsidR="00D25771" w:rsidRPr="005E73FD">
        <w:rPr>
          <w:b/>
          <w:bCs/>
          <w:sz w:val="28"/>
          <w:szCs w:val="28"/>
          <w:u w:val="thick"/>
          <w:rtl/>
          <w:lang w:bidi="ar-IQ"/>
        </w:rPr>
        <w:t xml:space="preserve">الاجابة / </w:t>
      </w:r>
    </w:p>
    <w:p w:rsidR="00287E24" w:rsidRPr="00287E24" w:rsidRDefault="00287E24" w:rsidP="005A5B8E">
      <w:pPr>
        <w:bidi/>
        <w:jc w:val="both"/>
        <w:rPr>
          <w:sz w:val="28"/>
          <w:szCs w:val="28"/>
          <w:lang w:bidi="ar-IQ"/>
        </w:rPr>
      </w:pPr>
      <w:r w:rsidRPr="00287E24">
        <w:rPr>
          <w:rFonts w:hint="cs"/>
          <w:sz w:val="28"/>
          <w:szCs w:val="28"/>
          <w:rtl/>
          <w:lang w:bidi="ar-IQ"/>
        </w:rPr>
        <w:t xml:space="preserve">- </w:t>
      </w:r>
      <w:r w:rsidRPr="00287E24">
        <w:rPr>
          <w:sz w:val="28"/>
          <w:szCs w:val="28"/>
          <w:rtl/>
          <w:lang w:bidi="ar-IQ"/>
        </w:rPr>
        <w:t xml:space="preserve">أن </w:t>
      </w:r>
      <w:r w:rsidR="00036718">
        <w:rPr>
          <w:rFonts w:hint="cs"/>
          <w:sz w:val="28"/>
          <w:szCs w:val="28"/>
          <w:rtl/>
          <w:lang w:bidi="ar-IQ"/>
        </w:rPr>
        <w:t>المجتمع العراقي تح</w:t>
      </w:r>
      <w:r>
        <w:rPr>
          <w:rFonts w:hint="cs"/>
          <w:sz w:val="28"/>
          <w:szCs w:val="28"/>
          <w:rtl/>
          <w:lang w:bidi="ar-IQ"/>
        </w:rPr>
        <w:t>كمه العادات والتقاليد</w:t>
      </w:r>
      <w:r w:rsidRPr="00287E24">
        <w:rPr>
          <w:rFonts w:hint="cs"/>
          <w:sz w:val="28"/>
          <w:szCs w:val="28"/>
          <w:rtl/>
          <w:lang w:bidi="ar-IQ"/>
        </w:rPr>
        <w:t xml:space="preserve"> </w:t>
      </w:r>
      <w:r w:rsidRPr="00287E24">
        <w:rPr>
          <w:sz w:val="28"/>
          <w:szCs w:val="28"/>
          <w:rtl/>
          <w:lang w:bidi="ar-IQ"/>
        </w:rPr>
        <w:t xml:space="preserve">العشائرية مما يصعب </w:t>
      </w:r>
      <w:r w:rsidR="005A5B8E">
        <w:rPr>
          <w:rFonts w:hint="cs"/>
          <w:sz w:val="28"/>
          <w:szCs w:val="28"/>
          <w:rtl/>
          <w:lang w:bidi="ar-IQ"/>
        </w:rPr>
        <w:t>حدوث</w:t>
      </w:r>
      <w:r w:rsidRPr="00287E24">
        <w:rPr>
          <w:sz w:val="28"/>
          <w:szCs w:val="28"/>
          <w:rtl/>
          <w:lang w:bidi="ar-IQ"/>
        </w:rPr>
        <w:t xml:space="preserve"> مثل تلك الإنتهاكات ، ولكن وردت </w:t>
      </w:r>
      <w:r>
        <w:rPr>
          <w:rFonts w:hint="cs"/>
          <w:sz w:val="28"/>
          <w:szCs w:val="28"/>
          <w:rtl/>
          <w:lang w:bidi="ar-IQ"/>
        </w:rPr>
        <w:t>بعض ال</w:t>
      </w:r>
      <w:r w:rsidRPr="00287E24">
        <w:rPr>
          <w:sz w:val="28"/>
          <w:szCs w:val="28"/>
          <w:rtl/>
          <w:lang w:bidi="ar-IQ"/>
        </w:rPr>
        <w:t xml:space="preserve">شكاوى عن حالة ابتزاز </w:t>
      </w:r>
      <w:r w:rsidRPr="00287E24">
        <w:rPr>
          <w:rFonts w:hint="cs"/>
          <w:sz w:val="28"/>
          <w:szCs w:val="28"/>
          <w:rtl/>
          <w:lang w:bidi="ar-IQ"/>
        </w:rPr>
        <w:t>من الاجهزة امنية</w:t>
      </w:r>
      <w:r w:rsidRPr="00287E24">
        <w:rPr>
          <w:sz w:val="28"/>
          <w:szCs w:val="28"/>
          <w:rtl/>
          <w:lang w:bidi="ar-IQ"/>
        </w:rPr>
        <w:t xml:space="preserve"> ل</w:t>
      </w:r>
      <w:r w:rsidRPr="00287E24">
        <w:rPr>
          <w:rFonts w:hint="cs"/>
          <w:sz w:val="28"/>
          <w:szCs w:val="28"/>
          <w:rtl/>
          <w:lang w:bidi="ar-IQ"/>
        </w:rPr>
        <w:t>بعض ال</w:t>
      </w:r>
      <w:r w:rsidRPr="00287E24">
        <w:rPr>
          <w:sz w:val="28"/>
          <w:szCs w:val="28"/>
          <w:rtl/>
          <w:lang w:bidi="ar-IQ"/>
        </w:rPr>
        <w:t xml:space="preserve">نساء </w:t>
      </w:r>
      <w:r w:rsidRPr="00287E24">
        <w:rPr>
          <w:rFonts w:hint="cs"/>
          <w:sz w:val="28"/>
          <w:szCs w:val="28"/>
          <w:rtl/>
          <w:lang w:bidi="ar-IQ"/>
        </w:rPr>
        <w:t xml:space="preserve">وعلى الرغم من ذلك لا تعد هذه التصرفات اسلوبا ممنهجا وانما </w:t>
      </w:r>
      <w:r w:rsidRPr="00287E24">
        <w:rPr>
          <w:sz w:val="28"/>
          <w:szCs w:val="28"/>
          <w:rtl/>
          <w:lang w:bidi="ar-IQ"/>
        </w:rPr>
        <w:t xml:space="preserve">تصرفات فردية </w:t>
      </w:r>
      <w:r w:rsidRPr="00287E24">
        <w:rPr>
          <w:rFonts w:hint="cs"/>
          <w:sz w:val="28"/>
          <w:szCs w:val="28"/>
          <w:rtl/>
          <w:lang w:bidi="ar-IQ"/>
        </w:rPr>
        <w:t xml:space="preserve">، </w:t>
      </w:r>
      <w:r w:rsidRPr="00287E24">
        <w:rPr>
          <w:sz w:val="28"/>
          <w:szCs w:val="28"/>
          <w:rtl/>
          <w:lang w:bidi="ar-IQ"/>
        </w:rPr>
        <w:t xml:space="preserve">وتشكلت لجان حكومية </w:t>
      </w:r>
      <w:r w:rsidRPr="00287E24">
        <w:rPr>
          <w:rFonts w:hint="cs"/>
          <w:sz w:val="28"/>
          <w:szCs w:val="28"/>
          <w:rtl/>
          <w:lang w:bidi="ar-IQ"/>
        </w:rPr>
        <w:t xml:space="preserve">بخصوص تلك الشكاوى </w:t>
      </w:r>
      <w:r w:rsidRPr="00287E24">
        <w:rPr>
          <w:sz w:val="28"/>
          <w:szCs w:val="28"/>
          <w:rtl/>
          <w:lang w:bidi="ar-IQ"/>
        </w:rPr>
        <w:t>وتم تدوين افادات المتعرضين للانتهاكات غير ان تلك الافادات لا يمكن الاخذ بها بدون تدوينها قضائياً ، وعند عرض الموضوع امام المدعي العام لم يتقدم اي شخص بشكوى ضد اي فرد او جهة معينة لذلك لم يتم تسجيلها بصورة رسمية</w:t>
      </w:r>
      <w:r w:rsidRPr="00287E24">
        <w:rPr>
          <w:rFonts w:hint="cs"/>
          <w:sz w:val="28"/>
          <w:szCs w:val="28"/>
          <w:rtl/>
          <w:lang w:bidi="ar-IQ"/>
        </w:rPr>
        <w:t xml:space="preserve"> </w:t>
      </w:r>
      <w:r w:rsidRPr="00287E24">
        <w:rPr>
          <w:rFonts w:hint="cs"/>
          <w:sz w:val="28"/>
          <w:szCs w:val="28"/>
          <w:rtl/>
        </w:rPr>
        <w:t>.</w:t>
      </w:r>
    </w:p>
    <w:p w:rsidR="003678E9" w:rsidRDefault="003678E9" w:rsidP="000B1B4D">
      <w:pPr>
        <w:bidi/>
        <w:jc w:val="both"/>
        <w:rPr>
          <w:sz w:val="28"/>
          <w:szCs w:val="28"/>
          <w:rtl/>
          <w:lang w:bidi="ar-IQ"/>
        </w:rPr>
      </w:pPr>
      <w:r>
        <w:rPr>
          <w:rFonts w:hint="cs"/>
          <w:sz w:val="28"/>
          <w:szCs w:val="28"/>
          <w:rtl/>
          <w:lang w:bidi="ar-IQ"/>
        </w:rPr>
        <w:t xml:space="preserve">- كذلك </w:t>
      </w:r>
      <w:r w:rsidR="002B178D">
        <w:rPr>
          <w:rFonts w:hint="cs"/>
          <w:sz w:val="28"/>
          <w:szCs w:val="28"/>
          <w:rtl/>
          <w:lang w:bidi="ar-IQ"/>
        </w:rPr>
        <w:t xml:space="preserve">بسبب ممارسة المرأة </w:t>
      </w:r>
      <w:r w:rsidR="00287E24" w:rsidRPr="00287E24">
        <w:rPr>
          <w:sz w:val="28"/>
          <w:szCs w:val="28"/>
          <w:rtl/>
          <w:lang w:bidi="ar-IQ"/>
        </w:rPr>
        <w:t xml:space="preserve"> ادوارا معينة في المجتمع تجعلها عرضة ل</w:t>
      </w:r>
      <w:r w:rsidR="002B178D">
        <w:rPr>
          <w:rFonts w:hint="cs"/>
          <w:sz w:val="28"/>
          <w:szCs w:val="28"/>
          <w:rtl/>
          <w:lang w:bidi="ar-IQ"/>
        </w:rPr>
        <w:t>ل</w:t>
      </w:r>
      <w:r w:rsidR="00287E24" w:rsidRPr="00287E24">
        <w:rPr>
          <w:sz w:val="28"/>
          <w:szCs w:val="28"/>
          <w:rtl/>
          <w:lang w:bidi="ar-IQ"/>
        </w:rPr>
        <w:t xml:space="preserve">استغلال </w:t>
      </w:r>
      <w:r w:rsidR="00036718">
        <w:rPr>
          <w:rFonts w:hint="cs"/>
          <w:sz w:val="28"/>
          <w:szCs w:val="28"/>
          <w:rtl/>
          <w:lang w:bidi="ar-IQ"/>
        </w:rPr>
        <w:t xml:space="preserve">كما </w:t>
      </w:r>
      <w:r w:rsidR="002B178D">
        <w:rPr>
          <w:rFonts w:hint="cs"/>
          <w:sz w:val="28"/>
          <w:szCs w:val="28"/>
          <w:rtl/>
          <w:lang w:bidi="ar-IQ"/>
        </w:rPr>
        <w:t xml:space="preserve">في </w:t>
      </w:r>
      <w:r w:rsidR="00287E24" w:rsidRPr="00287E24">
        <w:rPr>
          <w:sz w:val="28"/>
          <w:szCs w:val="28"/>
          <w:rtl/>
          <w:lang w:bidi="ar-IQ"/>
        </w:rPr>
        <w:t>العمل القسري و</w:t>
      </w:r>
      <w:r w:rsidR="002B178D">
        <w:rPr>
          <w:rFonts w:hint="cs"/>
          <w:sz w:val="28"/>
          <w:szCs w:val="28"/>
          <w:rtl/>
          <w:lang w:bidi="ar-IQ"/>
        </w:rPr>
        <w:t xml:space="preserve">كذلك </w:t>
      </w:r>
      <w:r w:rsidR="00287E24" w:rsidRPr="00287E24">
        <w:rPr>
          <w:sz w:val="28"/>
          <w:szCs w:val="28"/>
          <w:rtl/>
          <w:lang w:bidi="ar-IQ"/>
        </w:rPr>
        <w:t xml:space="preserve">الاستعباد الجنسي </w:t>
      </w:r>
      <w:r w:rsidR="002B178D">
        <w:rPr>
          <w:rFonts w:hint="cs"/>
          <w:sz w:val="28"/>
          <w:szCs w:val="28"/>
          <w:rtl/>
          <w:lang w:bidi="ar-IQ"/>
        </w:rPr>
        <w:t xml:space="preserve">بسبب حاجتها للعمل </w:t>
      </w:r>
      <w:r w:rsidR="00287E24" w:rsidRPr="00287E24">
        <w:rPr>
          <w:sz w:val="28"/>
          <w:szCs w:val="28"/>
          <w:rtl/>
          <w:lang w:bidi="ar-IQ"/>
        </w:rPr>
        <w:t xml:space="preserve"> كالعمل في خدمة المنازل  او ف</w:t>
      </w:r>
      <w:r>
        <w:rPr>
          <w:sz w:val="28"/>
          <w:szCs w:val="28"/>
          <w:rtl/>
          <w:lang w:bidi="ar-IQ"/>
        </w:rPr>
        <w:t>ي المقاهي او عمل المرأة الريفية</w:t>
      </w:r>
      <w:r>
        <w:rPr>
          <w:rFonts w:hint="cs"/>
          <w:sz w:val="28"/>
          <w:szCs w:val="28"/>
          <w:rtl/>
          <w:lang w:bidi="ar-IQ"/>
        </w:rPr>
        <w:t xml:space="preserve"> الا ان القضاء العراقي من خلال اجهزته يلاحق المجرمين ومكافحة افلاتهم من العقاب.</w:t>
      </w:r>
    </w:p>
    <w:p w:rsidR="009D69CC" w:rsidRPr="003678E9" w:rsidRDefault="003678E9" w:rsidP="000B1B4D">
      <w:pPr>
        <w:bidi/>
        <w:jc w:val="both"/>
        <w:rPr>
          <w:sz w:val="28"/>
          <w:szCs w:val="28"/>
          <w:rtl/>
          <w:lang w:bidi="ar-IQ"/>
        </w:rPr>
      </w:pPr>
      <w:r>
        <w:rPr>
          <w:rFonts w:hint="cs"/>
          <w:sz w:val="28"/>
          <w:szCs w:val="28"/>
          <w:rtl/>
          <w:lang w:bidi="ar-IQ"/>
        </w:rPr>
        <w:t xml:space="preserve">- </w:t>
      </w:r>
      <w:r w:rsidR="009D69CC" w:rsidRPr="006958A7">
        <w:rPr>
          <w:sz w:val="28"/>
          <w:szCs w:val="28"/>
          <w:rtl/>
          <w:lang w:bidi="ar-IQ"/>
        </w:rPr>
        <w:t xml:space="preserve">ونود ان نبين دور حكومة العراق في ذلك </w:t>
      </w:r>
      <w:r w:rsidR="009D69CC" w:rsidRPr="006958A7">
        <w:rPr>
          <w:w w:val="103"/>
          <w:kern w:val="14"/>
          <w:sz w:val="28"/>
          <w:szCs w:val="28"/>
          <w:rtl/>
        </w:rPr>
        <w:t>بالنهوض بالمجتمع العراقي من الواقع المتردي نتيجة السياسات السابقة والأوضاع الأمنية غير المستقرة التي تسببت بملابسات فكرية متعصبة أثرت على وضع المرأة في العراق من خلال الاستراتيجية الوطنية لمناهضة العنف ضد المرأة التي تهدف الى تعزيز حقوق المرأة العراقية في مراحلها العمرية وحمايتها من كل أشكال التمييز السلبي والعنف والحد من الاثار المترتبة عليه وتتضمن الاستراتيجية أربعة محاور وهي(الوقاية والرعاية والحماية والسياسات والتنفيذ).</w:t>
      </w:r>
    </w:p>
    <w:p w:rsidR="009D69CC" w:rsidRPr="006958A7" w:rsidRDefault="009D69CC" w:rsidP="000B1B4D">
      <w:pPr>
        <w:bidi/>
        <w:jc w:val="both"/>
        <w:rPr>
          <w:sz w:val="28"/>
          <w:szCs w:val="28"/>
          <w:rtl/>
          <w:lang w:bidi="ar-IQ"/>
        </w:rPr>
      </w:pPr>
    </w:p>
    <w:p w:rsidR="00F56AC3" w:rsidRPr="00C37CBD" w:rsidRDefault="00F56AC3" w:rsidP="000B1B4D">
      <w:pPr>
        <w:bidi/>
        <w:jc w:val="both"/>
        <w:rPr>
          <w:b/>
          <w:bCs/>
          <w:sz w:val="28"/>
          <w:szCs w:val="28"/>
          <w:u w:val="thick"/>
          <w:rtl/>
          <w:lang w:bidi="ar-IQ"/>
        </w:rPr>
      </w:pPr>
      <w:r w:rsidRPr="006958A7">
        <w:rPr>
          <w:sz w:val="28"/>
          <w:szCs w:val="28"/>
          <w:rtl/>
          <w:lang w:bidi="ar-IQ"/>
        </w:rPr>
        <w:t>3</w:t>
      </w:r>
      <w:r w:rsidR="00245652" w:rsidRPr="00C37CBD">
        <w:rPr>
          <w:b/>
          <w:bCs/>
          <w:sz w:val="28"/>
          <w:szCs w:val="28"/>
          <w:u w:val="thick"/>
          <w:rtl/>
          <w:lang w:bidi="ar-IQ"/>
        </w:rPr>
        <w:t>-</w:t>
      </w:r>
      <w:r w:rsidRPr="00C37CBD">
        <w:rPr>
          <w:b/>
          <w:bCs/>
          <w:sz w:val="28"/>
          <w:szCs w:val="28"/>
          <w:u w:val="thick"/>
          <w:rtl/>
          <w:lang w:bidi="ar-IQ"/>
        </w:rPr>
        <w:t xml:space="preserve"> </w:t>
      </w:r>
      <w:r w:rsidR="006158C5" w:rsidRPr="00C37CBD">
        <w:rPr>
          <w:b/>
          <w:bCs/>
          <w:sz w:val="28"/>
          <w:szCs w:val="28"/>
          <w:u w:val="thick"/>
          <w:rtl/>
          <w:lang w:bidi="ar-IQ"/>
        </w:rPr>
        <w:t>هل هناك مجموعات فرعية أخرى لاشخاص النازحين ( من الاشخاص عديمي الجنسية ، المثلين والمثليات،الاشخاص المعاقين (الشباب/كبار السن )والمتاثرين بأشكال الرق المختلفة ؟ اذا كان الجواب بنعم ، فبأي طريقة؟</w:t>
      </w:r>
    </w:p>
    <w:p w:rsidR="00742F02" w:rsidRPr="00C37CBD" w:rsidRDefault="00742F02" w:rsidP="000B1B4D">
      <w:pPr>
        <w:bidi/>
        <w:jc w:val="both"/>
        <w:rPr>
          <w:b/>
          <w:bCs/>
          <w:sz w:val="28"/>
          <w:szCs w:val="28"/>
          <w:u w:val="thick"/>
          <w:rtl/>
          <w:lang w:bidi="ar-IQ"/>
        </w:rPr>
      </w:pPr>
      <w:r w:rsidRPr="00C37CBD">
        <w:rPr>
          <w:b/>
          <w:bCs/>
          <w:sz w:val="28"/>
          <w:szCs w:val="28"/>
          <w:u w:val="thick"/>
          <w:rtl/>
          <w:lang w:bidi="ar-IQ"/>
        </w:rPr>
        <w:t xml:space="preserve">الاجابة / </w:t>
      </w:r>
    </w:p>
    <w:p w:rsidR="00742F02" w:rsidRDefault="00742F02" w:rsidP="000B1B4D">
      <w:pPr>
        <w:bidi/>
        <w:jc w:val="both"/>
        <w:rPr>
          <w:sz w:val="28"/>
          <w:szCs w:val="28"/>
          <w:rtl/>
          <w:lang w:bidi="ar-IQ"/>
        </w:rPr>
      </w:pPr>
      <w:r w:rsidRPr="006958A7">
        <w:rPr>
          <w:sz w:val="28"/>
          <w:szCs w:val="28"/>
          <w:rtl/>
          <w:lang w:bidi="ar-IQ"/>
        </w:rPr>
        <w:t xml:space="preserve">ان جميع </w:t>
      </w:r>
      <w:r w:rsidR="00897DC0" w:rsidRPr="006958A7">
        <w:rPr>
          <w:sz w:val="28"/>
          <w:szCs w:val="28"/>
          <w:rtl/>
          <w:lang w:bidi="ar-IQ"/>
        </w:rPr>
        <w:t xml:space="preserve">الاشخاص </w:t>
      </w:r>
      <w:r w:rsidRPr="006958A7">
        <w:rPr>
          <w:sz w:val="28"/>
          <w:szCs w:val="28"/>
          <w:rtl/>
          <w:lang w:bidi="ar-IQ"/>
        </w:rPr>
        <w:t xml:space="preserve">النازحين وليس فقط المجموعات الفرعية </w:t>
      </w:r>
      <w:r w:rsidR="00897DC0" w:rsidRPr="006958A7">
        <w:rPr>
          <w:sz w:val="28"/>
          <w:szCs w:val="28"/>
          <w:rtl/>
          <w:lang w:bidi="ar-IQ"/>
        </w:rPr>
        <w:t>المذكور</w:t>
      </w:r>
      <w:r w:rsidR="0008513A">
        <w:rPr>
          <w:rFonts w:hint="cs"/>
          <w:sz w:val="28"/>
          <w:szCs w:val="28"/>
          <w:rtl/>
          <w:lang w:bidi="ar-IQ"/>
        </w:rPr>
        <w:t xml:space="preserve">ة </w:t>
      </w:r>
      <w:r w:rsidRPr="006958A7">
        <w:rPr>
          <w:sz w:val="28"/>
          <w:szCs w:val="28"/>
          <w:rtl/>
          <w:lang w:bidi="ar-IQ"/>
        </w:rPr>
        <w:t>قد تأثروا بسبب النزوح وعدم الاستقرار وبسبب الفقر والعوز المادي بالعديد من اشكال الرق كالعمل القسري والاستعباد الجنسي</w:t>
      </w:r>
      <w:r w:rsidR="0008513A">
        <w:rPr>
          <w:rFonts w:hint="cs"/>
          <w:sz w:val="28"/>
          <w:szCs w:val="28"/>
          <w:rtl/>
          <w:lang w:bidi="ar-IQ"/>
        </w:rPr>
        <w:t xml:space="preserve"> وتجنيد الاطفال والنساء في النزاعات المسلحة</w:t>
      </w:r>
      <w:r w:rsidRPr="006958A7">
        <w:rPr>
          <w:sz w:val="28"/>
          <w:szCs w:val="28"/>
          <w:rtl/>
          <w:lang w:bidi="ar-IQ"/>
        </w:rPr>
        <w:t xml:space="preserve"> </w:t>
      </w:r>
      <w:r w:rsidR="00897DC0" w:rsidRPr="006958A7">
        <w:rPr>
          <w:sz w:val="28"/>
          <w:szCs w:val="28"/>
          <w:rtl/>
          <w:lang w:bidi="ar-IQ"/>
        </w:rPr>
        <w:t xml:space="preserve">من قبل عصابات داعش الارهابية </w:t>
      </w:r>
      <w:r w:rsidRPr="006958A7">
        <w:rPr>
          <w:sz w:val="28"/>
          <w:szCs w:val="28"/>
          <w:rtl/>
          <w:lang w:bidi="ar-IQ"/>
        </w:rPr>
        <w:t xml:space="preserve">الا ان حكومة العراق </w:t>
      </w:r>
      <w:r w:rsidR="00897DC0" w:rsidRPr="006958A7">
        <w:rPr>
          <w:sz w:val="28"/>
          <w:szCs w:val="28"/>
          <w:rtl/>
          <w:lang w:bidi="ar-IQ"/>
        </w:rPr>
        <w:t xml:space="preserve">تسعى جاهدة </w:t>
      </w:r>
      <w:r w:rsidRPr="006958A7">
        <w:rPr>
          <w:sz w:val="28"/>
          <w:szCs w:val="28"/>
          <w:rtl/>
          <w:lang w:bidi="ar-IQ"/>
        </w:rPr>
        <w:t>ووفقا ل</w:t>
      </w:r>
      <w:r w:rsidR="00897DC0" w:rsidRPr="006958A7">
        <w:rPr>
          <w:sz w:val="28"/>
          <w:szCs w:val="28"/>
          <w:rtl/>
          <w:lang w:bidi="ar-IQ"/>
        </w:rPr>
        <w:t>احكام ا</w:t>
      </w:r>
      <w:r w:rsidRPr="006958A7">
        <w:rPr>
          <w:sz w:val="28"/>
          <w:szCs w:val="28"/>
          <w:rtl/>
          <w:lang w:bidi="ar-IQ"/>
        </w:rPr>
        <w:t>لدستور والق</w:t>
      </w:r>
      <w:r w:rsidR="00897DC0" w:rsidRPr="006958A7">
        <w:rPr>
          <w:sz w:val="28"/>
          <w:szCs w:val="28"/>
          <w:rtl/>
          <w:lang w:bidi="ar-IQ"/>
        </w:rPr>
        <w:t>وانين المختصة ب</w:t>
      </w:r>
      <w:r w:rsidRPr="006958A7">
        <w:rPr>
          <w:sz w:val="28"/>
          <w:szCs w:val="28"/>
          <w:rtl/>
          <w:lang w:bidi="ar-IQ"/>
        </w:rPr>
        <w:t xml:space="preserve">حظر هذه الممارسات </w:t>
      </w:r>
      <w:r w:rsidR="00897DC0" w:rsidRPr="006958A7">
        <w:rPr>
          <w:sz w:val="28"/>
          <w:szCs w:val="28"/>
          <w:rtl/>
          <w:lang w:bidi="ar-IQ"/>
        </w:rPr>
        <w:t xml:space="preserve">وتلاحق قضائيا المجرمين </w:t>
      </w:r>
      <w:r w:rsidRPr="006958A7">
        <w:rPr>
          <w:sz w:val="28"/>
          <w:szCs w:val="28"/>
          <w:rtl/>
          <w:lang w:bidi="ar-IQ"/>
        </w:rPr>
        <w:t xml:space="preserve"> </w:t>
      </w:r>
      <w:r w:rsidR="00897DC0" w:rsidRPr="006958A7">
        <w:rPr>
          <w:sz w:val="28"/>
          <w:szCs w:val="28"/>
          <w:rtl/>
          <w:lang w:bidi="ar-IQ"/>
        </w:rPr>
        <w:t xml:space="preserve">لمكافحة افلاتهم </w:t>
      </w:r>
      <w:r w:rsidR="00B90EB1">
        <w:rPr>
          <w:sz w:val="28"/>
          <w:szCs w:val="28"/>
          <w:rtl/>
          <w:lang w:bidi="ar-IQ"/>
        </w:rPr>
        <w:lastRenderedPageBreak/>
        <w:t>من العقاب</w:t>
      </w:r>
      <w:r w:rsidR="00B90EB1">
        <w:rPr>
          <w:rFonts w:hint="cs"/>
          <w:sz w:val="28"/>
          <w:szCs w:val="28"/>
          <w:rtl/>
          <w:lang w:bidi="ar-IQ"/>
        </w:rPr>
        <w:t xml:space="preserve"> فا</w:t>
      </w:r>
      <w:r w:rsidR="00C37CBD">
        <w:rPr>
          <w:rFonts w:hint="cs"/>
          <w:sz w:val="28"/>
          <w:szCs w:val="28"/>
          <w:rtl/>
          <w:lang w:bidi="ar-IQ"/>
        </w:rPr>
        <w:t>ل</w:t>
      </w:r>
      <w:r w:rsidR="00B90EB1">
        <w:rPr>
          <w:rFonts w:hint="cs"/>
          <w:sz w:val="28"/>
          <w:szCs w:val="28"/>
          <w:rtl/>
          <w:lang w:bidi="ar-IQ"/>
        </w:rPr>
        <w:t xml:space="preserve">قوانين عالجت اوضاع عديمي الجنسية كذلك لا يوجد في القوانين العراقية حالات تمييز </w:t>
      </w:r>
      <w:r w:rsidR="00C37CBD">
        <w:rPr>
          <w:rFonts w:hint="cs"/>
          <w:sz w:val="28"/>
          <w:szCs w:val="28"/>
          <w:rtl/>
          <w:lang w:bidi="ar-IQ"/>
        </w:rPr>
        <w:t xml:space="preserve">بين </w:t>
      </w:r>
      <w:r w:rsidR="00B90EB1">
        <w:rPr>
          <w:rFonts w:hint="cs"/>
          <w:sz w:val="28"/>
          <w:szCs w:val="28"/>
          <w:rtl/>
          <w:lang w:bidi="ar-IQ"/>
        </w:rPr>
        <w:t>المثلي</w:t>
      </w:r>
      <w:r w:rsidR="00C37CBD">
        <w:rPr>
          <w:rFonts w:hint="cs"/>
          <w:sz w:val="28"/>
          <w:szCs w:val="28"/>
          <w:rtl/>
          <w:lang w:bidi="ar-IQ"/>
        </w:rPr>
        <w:t>ي</w:t>
      </w:r>
      <w:r w:rsidR="00B90EB1">
        <w:rPr>
          <w:rFonts w:hint="cs"/>
          <w:sz w:val="28"/>
          <w:szCs w:val="28"/>
          <w:rtl/>
          <w:lang w:bidi="ar-IQ"/>
        </w:rPr>
        <w:t xml:space="preserve">ن والمثليات فالعراقيون متساوون جميعا امام القانون في الحقوق والحريات كما </w:t>
      </w:r>
      <w:r w:rsidR="00B90EB1" w:rsidRPr="00B90EB1">
        <w:rPr>
          <w:rFonts w:asciiTheme="minorBidi" w:eastAsia="Times New Roman" w:hAnsiTheme="minorBidi"/>
          <w:spacing w:val="2"/>
          <w:sz w:val="28"/>
          <w:szCs w:val="28"/>
          <w:rtl/>
        </w:rPr>
        <w:t xml:space="preserve">ان شريحة المشردين بسبب النزاع الداخلي </w:t>
      </w:r>
      <w:r w:rsidR="00B90EB1">
        <w:rPr>
          <w:rFonts w:asciiTheme="minorBidi" w:eastAsia="Times New Roman" w:hAnsiTheme="minorBidi" w:hint="cs"/>
          <w:spacing w:val="2"/>
          <w:sz w:val="28"/>
          <w:szCs w:val="28"/>
          <w:rtl/>
        </w:rPr>
        <w:t>من</w:t>
      </w:r>
      <w:r w:rsidR="00B90EB1">
        <w:rPr>
          <w:rFonts w:asciiTheme="minorBidi" w:eastAsia="Times New Roman" w:hAnsiTheme="minorBidi"/>
          <w:spacing w:val="2"/>
          <w:sz w:val="28"/>
          <w:szCs w:val="28"/>
          <w:rtl/>
        </w:rPr>
        <w:t xml:space="preserve"> المعاقين </w:t>
      </w:r>
      <w:r w:rsidR="00B90EB1" w:rsidRPr="00B90EB1">
        <w:rPr>
          <w:rFonts w:asciiTheme="minorBidi" w:eastAsia="Times New Roman" w:hAnsiTheme="minorBidi"/>
          <w:spacing w:val="2"/>
          <w:sz w:val="28"/>
          <w:szCs w:val="28"/>
          <w:rtl/>
        </w:rPr>
        <w:t>قد تكفلت هيئة رعاية ذوي الاعاقة والاحتياجات الخاصة بالعمل على شمولهم بما نص عليه قانون (38) لسنة 2013 حيث تم شمولهم بالخدمات والامتيازات</w:t>
      </w:r>
      <w:r w:rsidR="00B90EB1">
        <w:rPr>
          <w:rFonts w:asciiTheme="minorBidi" w:eastAsia="Times New Roman" w:hAnsiTheme="minorBidi" w:hint="cs"/>
          <w:spacing w:val="2"/>
          <w:sz w:val="28"/>
          <w:szCs w:val="28"/>
          <w:rtl/>
        </w:rPr>
        <w:t>.</w:t>
      </w:r>
    </w:p>
    <w:p w:rsidR="006958A7" w:rsidRPr="00AF5747" w:rsidRDefault="006958A7" w:rsidP="000B1B4D">
      <w:pPr>
        <w:bidi/>
        <w:jc w:val="both"/>
        <w:rPr>
          <w:b/>
          <w:bCs/>
          <w:sz w:val="28"/>
          <w:szCs w:val="28"/>
          <w:u w:val="thick"/>
          <w:rtl/>
          <w:lang w:bidi="ar-IQ"/>
        </w:rPr>
      </w:pPr>
    </w:p>
    <w:p w:rsidR="00F56AC3" w:rsidRPr="00AF5747" w:rsidRDefault="00F56AC3" w:rsidP="000B1B4D">
      <w:pPr>
        <w:bidi/>
        <w:jc w:val="both"/>
        <w:rPr>
          <w:b/>
          <w:bCs/>
          <w:sz w:val="28"/>
          <w:szCs w:val="28"/>
          <w:u w:val="thick"/>
          <w:rtl/>
          <w:lang w:bidi="ar-IQ"/>
        </w:rPr>
      </w:pPr>
      <w:r w:rsidRPr="00AF5747">
        <w:rPr>
          <w:b/>
          <w:bCs/>
          <w:sz w:val="28"/>
          <w:szCs w:val="28"/>
          <w:u w:val="thick"/>
          <w:rtl/>
          <w:lang w:bidi="ar-IQ"/>
        </w:rPr>
        <w:t>4</w:t>
      </w:r>
      <w:r w:rsidR="00245652" w:rsidRPr="00AF5747">
        <w:rPr>
          <w:b/>
          <w:bCs/>
          <w:sz w:val="28"/>
          <w:szCs w:val="28"/>
          <w:u w:val="thick"/>
          <w:rtl/>
          <w:lang w:bidi="ar-IQ"/>
        </w:rPr>
        <w:t>-</w:t>
      </w:r>
      <w:r w:rsidRPr="00AF5747">
        <w:rPr>
          <w:b/>
          <w:bCs/>
          <w:sz w:val="28"/>
          <w:szCs w:val="28"/>
          <w:u w:val="thick"/>
          <w:rtl/>
          <w:lang w:bidi="ar-IQ"/>
        </w:rPr>
        <w:t xml:space="preserve"> </w:t>
      </w:r>
      <w:r w:rsidR="006158C5" w:rsidRPr="00AF5747">
        <w:rPr>
          <w:b/>
          <w:bCs/>
          <w:sz w:val="28"/>
          <w:szCs w:val="28"/>
          <w:u w:val="thick"/>
          <w:rtl/>
          <w:lang w:bidi="ar-IQ"/>
        </w:rPr>
        <w:t>هل هناك مؤشر/ دليل على أن القواعد ( و-أو) للتشريعات المتعلقة بتنظيم الاشخاص النازحين تساهم في زيادة تعرض النازحين للاستغلال؟</w:t>
      </w:r>
    </w:p>
    <w:p w:rsidR="00897DC0" w:rsidRPr="00AF5747" w:rsidRDefault="00897DC0" w:rsidP="000B1B4D">
      <w:pPr>
        <w:bidi/>
        <w:jc w:val="both"/>
        <w:rPr>
          <w:b/>
          <w:bCs/>
          <w:sz w:val="28"/>
          <w:szCs w:val="28"/>
          <w:u w:val="thick"/>
          <w:rtl/>
          <w:lang w:bidi="ar-IQ"/>
        </w:rPr>
      </w:pPr>
      <w:r w:rsidRPr="00AF5747">
        <w:rPr>
          <w:b/>
          <w:bCs/>
          <w:sz w:val="28"/>
          <w:szCs w:val="28"/>
          <w:u w:val="thick"/>
          <w:rtl/>
          <w:lang w:bidi="ar-IQ"/>
        </w:rPr>
        <w:t xml:space="preserve">الاجابة / </w:t>
      </w:r>
    </w:p>
    <w:p w:rsidR="00897DC0" w:rsidRPr="00AF5747" w:rsidRDefault="00AF5747" w:rsidP="000B1B4D">
      <w:pPr>
        <w:bidi/>
        <w:jc w:val="both"/>
        <w:rPr>
          <w:sz w:val="28"/>
          <w:szCs w:val="28"/>
          <w:rtl/>
        </w:rPr>
      </w:pPr>
      <w:r w:rsidRPr="00AF5747">
        <w:rPr>
          <w:rFonts w:hint="cs"/>
          <w:sz w:val="28"/>
          <w:szCs w:val="28"/>
          <w:rtl/>
        </w:rPr>
        <w:t>-</w:t>
      </w:r>
      <w:r>
        <w:rPr>
          <w:sz w:val="28"/>
          <w:szCs w:val="28"/>
          <w:rtl/>
        </w:rPr>
        <w:t xml:space="preserve"> </w:t>
      </w:r>
      <w:r w:rsidR="006D0FC3" w:rsidRPr="00AF5747">
        <w:rPr>
          <w:sz w:val="28"/>
          <w:szCs w:val="28"/>
          <w:rtl/>
        </w:rPr>
        <w:t>ان القواني</w:t>
      </w:r>
      <w:r w:rsidR="0039225D">
        <w:rPr>
          <w:sz w:val="28"/>
          <w:szCs w:val="28"/>
          <w:rtl/>
        </w:rPr>
        <w:t xml:space="preserve">ن العراقية من القوانين الرصينة </w:t>
      </w:r>
      <w:r w:rsidR="006D0FC3" w:rsidRPr="00AF5747">
        <w:rPr>
          <w:sz w:val="28"/>
          <w:szCs w:val="28"/>
          <w:rtl/>
        </w:rPr>
        <w:t>تلتزم احكامها بالمعايير الدولية لحقو</w:t>
      </w:r>
      <w:r w:rsidR="006958A7" w:rsidRPr="00AF5747">
        <w:rPr>
          <w:sz w:val="28"/>
          <w:szCs w:val="28"/>
          <w:rtl/>
        </w:rPr>
        <w:t>ق</w:t>
      </w:r>
      <w:r w:rsidR="006D0FC3" w:rsidRPr="00AF5747">
        <w:rPr>
          <w:sz w:val="28"/>
          <w:szCs w:val="28"/>
          <w:rtl/>
        </w:rPr>
        <w:t xml:space="preserve"> الانسان فقد </w:t>
      </w:r>
      <w:r w:rsidR="00897DC0" w:rsidRPr="00AF5747">
        <w:rPr>
          <w:sz w:val="28"/>
          <w:szCs w:val="28"/>
          <w:rtl/>
        </w:rPr>
        <w:t xml:space="preserve">نص الدستور العراقي على </w:t>
      </w:r>
      <w:r w:rsidR="006D0FC3" w:rsidRPr="00AF5747">
        <w:rPr>
          <w:sz w:val="28"/>
          <w:szCs w:val="28"/>
          <w:rtl/>
        </w:rPr>
        <w:t>(</w:t>
      </w:r>
      <w:r w:rsidR="00897DC0" w:rsidRPr="00AF5747">
        <w:rPr>
          <w:sz w:val="28"/>
          <w:szCs w:val="28"/>
          <w:rtl/>
        </w:rPr>
        <w:t xml:space="preserve">حرمة العمل القسري (السخرة) والرق والعبودية كما نص على حظر الإستغلال الإقتصادي </w:t>
      </w:r>
      <w:r w:rsidR="00BD74A2" w:rsidRPr="00AF5747">
        <w:rPr>
          <w:sz w:val="28"/>
          <w:szCs w:val="28"/>
          <w:rtl/>
        </w:rPr>
        <w:t>بصوره كافة</w:t>
      </w:r>
      <w:r w:rsidR="00897DC0" w:rsidRPr="00AF5747">
        <w:rPr>
          <w:sz w:val="28"/>
          <w:szCs w:val="28"/>
          <w:rtl/>
        </w:rPr>
        <w:t xml:space="preserve"> وتتخذ الدولة الإجراءات الكفيلة بحمايتهم</w:t>
      </w:r>
      <w:r w:rsidR="006D0FC3" w:rsidRPr="00AF5747">
        <w:rPr>
          <w:sz w:val="28"/>
          <w:szCs w:val="28"/>
          <w:rtl/>
        </w:rPr>
        <w:t>)</w:t>
      </w:r>
      <w:r w:rsidR="00897DC0" w:rsidRPr="00AF5747">
        <w:rPr>
          <w:sz w:val="28"/>
          <w:szCs w:val="28"/>
          <w:rtl/>
        </w:rPr>
        <w:t>.</w:t>
      </w:r>
    </w:p>
    <w:p w:rsidR="006D0FC3" w:rsidRPr="006958A7" w:rsidRDefault="00AF5747" w:rsidP="000B1B4D">
      <w:pPr>
        <w:bidi/>
        <w:jc w:val="both"/>
        <w:rPr>
          <w:sz w:val="28"/>
          <w:szCs w:val="28"/>
          <w:rtl/>
        </w:rPr>
      </w:pPr>
      <w:r>
        <w:rPr>
          <w:rFonts w:hint="cs"/>
          <w:sz w:val="28"/>
          <w:szCs w:val="28"/>
          <w:rtl/>
        </w:rPr>
        <w:t xml:space="preserve">- </w:t>
      </w:r>
      <w:r w:rsidR="006D0FC3" w:rsidRPr="006958A7">
        <w:rPr>
          <w:sz w:val="28"/>
          <w:szCs w:val="28"/>
          <w:rtl/>
        </w:rPr>
        <w:t xml:space="preserve"> نص قانون مكافحة الإتجار بالبشر في المادة (1) على تعريف الإتجار بالبشر (تجنيد أشخاص أو نقلهم أو إيوائهم أو إستقبالهم بهدف بيعهم أو إستغلالهم في العمليات الإرهابية أو النزاعات المسلحة أو في أعمال الدعارة أو الإستغلال الجنسي أو السخرة أو العمل ألقسري أو الإسترقاق أو التسول أو المتاجرة بأعضائهم البشرية أو لإغراض التجارب الطبية) وحدد عقوبات على مرتكبي هذه الجرائم تصل الى السجن المؤبد مع تشديد العقوبة في حالات منها كوَن الضحية لم يتم (18) من العمر.</w:t>
      </w:r>
    </w:p>
    <w:p w:rsidR="00413636" w:rsidRPr="006958A7" w:rsidRDefault="00AF5747" w:rsidP="000B1B4D">
      <w:pPr>
        <w:bidi/>
        <w:jc w:val="both"/>
        <w:rPr>
          <w:sz w:val="28"/>
          <w:szCs w:val="28"/>
          <w:rtl/>
        </w:rPr>
      </w:pPr>
      <w:r>
        <w:rPr>
          <w:rFonts w:hint="cs"/>
          <w:sz w:val="28"/>
          <w:szCs w:val="28"/>
          <w:rtl/>
        </w:rPr>
        <w:t xml:space="preserve">- </w:t>
      </w:r>
      <w:r w:rsidR="00413636" w:rsidRPr="006958A7">
        <w:rPr>
          <w:sz w:val="28"/>
          <w:szCs w:val="28"/>
          <w:rtl/>
        </w:rPr>
        <w:t>كذلك وقعت عدة اتفاقيات دولية واقليمية بالتعاون مع المجتمع الدولي منها الإتفاقية العربية لمكافحة الإتجار بالبشر والإتفاقية العربية لرفع وزرع الأعضاء البشرية والإتفاقية العربية لمنع الإستنساخ البشري والبروتوكول العربي لمكافحة الإتجار بالبشر والإنضمام إلى إتفاقية الأمم المتحدة لمكافحة الجريمة المنظمة عبر الوطنية والبروتوكول الملحق بها لمنع وقمع ومعاقبة الاتجار بالأشخاص، وبخاصة النساء والأطفال.</w:t>
      </w:r>
    </w:p>
    <w:p w:rsidR="00413636" w:rsidRPr="006958A7" w:rsidRDefault="00413636" w:rsidP="000B1B4D">
      <w:pPr>
        <w:bidi/>
        <w:jc w:val="both"/>
        <w:rPr>
          <w:sz w:val="28"/>
          <w:szCs w:val="28"/>
          <w:rtl/>
        </w:rPr>
      </w:pPr>
    </w:p>
    <w:p w:rsidR="00F56AC3" w:rsidRPr="008E00D6" w:rsidRDefault="00413636" w:rsidP="000B1B4D">
      <w:pPr>
        <w:bidi/>
        <w:jc w:val="both"/>
        <w:rPr>
          <w:b/>
          <w:bCs/>
          <w:sz w:val="28"/>
          <w:szCs w:val="28"/>
          <w:u w:val="thick"/>
          <w:rtl/>
          <w:lang w:bidi="ar-IQ"/>
        </w:rPr>
      </w:pPr>
      <w:r w:rsidRPr="008E00D6">
        <w:rPr>
          <w:b/>
          <w:bCs/>
          <w:sz w:val="28"/>
          <w:szCs w:val="28"/>
          <w:u w:val="thick"/>
          <w:rtl/>
        </w:rPr>
        <w:t>5</w:t>
      </w:r>
      <w:r w:rsidR="00F56AC3" w:rsidRPr="008E00D6">
        <w:rPr>
          <w:b/>
          <w:bCs/>
          <w:sz w:val="28"/>
          <w:szCs w:val="28"/>
          <w:u w:val="thick"/>
          <w:rtl/>
          <w:lang w:bidi="ar-IQ"/>
        </w:rPr>
        <w:t xml:space="preserve"> </w:t>
      </w:r>
      <w:r w:rsidR="00245652" w:rsidRPr="008E00D6">
        <w:rPr>
          <w:b/>
          <w:bCs/>
          <w:sz w:val="28"/>
          <w:szCs w:val="28"/>
          <w:u w:val="thick"/>
          <w:rtl/>
          <w:lang w:bidi="ar-IQ"/>
        </w:rPr>
        <w:t>-</w:t>
      </w:r>
      <w:r w:rsidR="00F56AC3" w:rsidRPr="008E00D6">
        <w:rPr>
          <w:b/>
          <w:bCs/>
          <w:sz w:val="28"/>
          <w:szCs w:val="28"/>
          <w:u w:val="thick"/>
          <w:rtl/>
          <w:lang w:bidi="ar-IQ"/>
        </w:rPr>
        <w:t xml:space="preserve"> </w:t>
      </w:r>
      <w:r w:rsidR="00566A21" w:rsidRPr="008E00D6">
        <w:rPr>
          <w:b/>
          <w:bCs/>
          <w:sz w:val="28"/>
          <w:szCs w:val="28"/>
          <w:u w:val="thick"/>
          <w:rtl/>
          <w:lang w:bidi="ar-IQ"/>
        </w:rPr>
        <w:t>هل تنظبق نفس معايير العمل على جميع الاشخاص النازحين؟ وهل هذه المعايير نفسها تنطبق على مواطني الدولة ؟</w:t>
      </w:r>
    </w:p>
    <w:p w:rsidR="00413636" w:rsidRDefault="00413636" w:rsidP="000B1B4D">
      <w:pPr>
        <w:bidi/>
        <w:jc w:val="both"/>
        <w:rPr>
          <w:b/>
          <w:bCs/>
          <w:sz w:val="28"/>
          <w:szCs w:val="28"/>
          <w:u w:val="thick"/>
          <w:rtl/>
          <w:lang w:bidi="ar-IQ"/>
        </w:rPr>
      </w:pPr>
      <w:r w:rsidRPr="008E00D6">
        <w:rPr>
          <w:b/>
          <w:bCs/>
          <w:sz w:val="28"/>
          <w:szCs w:val="28"/>
          <w:u w:val="thick"/>
          <w:rtl/>
          <w:lang w:bidi="ar-IQ"/>
        </w:rPr>
        <w:t xml:space="preserve">الاجابة / </w:t>
      </w:r>
    </w:p>
    <w:p w:rsidR="004F3E04" w:rsidRPr="0039225D" w:rsidRDefault="0039225D" w:rsidP="000B1B4D">
      <w:pPr>
        <w:bidi/>
        <w:jc w:val="both"/>
        <w:rPr>
          <w:sz w:val="28"/>
          <w:szCs w:val="28"/>
          <w:rtl/>
        </w:rPr>
      </w:pPr>
      <w:r w:rsidRPr="0039225D">
        <w:rPr>
          <w:rFonts w:hint="cs"/>
          <w:b/>
          <w:bCs/>
          <w:sz w:val="28"/>
          <w:szCs w:val="28"/>
          <w:rtl/>
          <w:lang w:bidi="ar-IQ"/>
        </w:rPr>
        <w:t>-</w:t>
      </w:r>
      <w:r>
        <w:rPr>
          <w:sz w:val="28"/>
          <w:szCs w:val="28"/>
          <w:rtl/>
          <w:lang w:bidi="ar-IQ"/>
        </w:rPr>
        <w:t xml:space="preserve"> </w:t>
      </w:r>
      <w:r w:rsidR="008E00D6" w:rsidRPr="0039225D">
        <w:rPr>
          <w:sz w:val="28"/>
          <w:szCs w:val="28"/>
          <w:rtl/>
          <w:lang w:bidi="ar-IQ"/>
        </w:rPr>
        <w:t>نعم</w:t>
      </w:r>
      <w:r w:rsidR="008E00D6" w:rsidRPr="0039225D">
        <w:rPr>
          <w:rFonts w:hint="cs"/>
          <w:sz w:val="28"/>
          <w:szCs w:val="28"/>
          <w:rtl/>
          <w:lang w:bidi="ar-IQ"/>
        </w:rPr>
        <w:t xml:space="preserve"> تنطبق معايير العمل على جميع الاشخاص النازحين,</w:t>
      </w:r>
      <w:r w:rsidR="00413636" w:rsidRPr="0039225D">
        <w:rPr>
          <w:sz w:val="28"/>
          <w:szCs w:val="28"/>
          <w:rtl/>
          <w:lang w:bidi="ar-IQ"/>
        </w:rPr>
        <w:t xml:space="preserve"> </w:t>
      </w:r>
      <w:r w:rsidR="004F3E04" w:rsidRPr="0039225D">
        <w:rPr>
          <w:sz w:val="28"/>
          <w:szCs w:val="28"/>
          <w:rtl/>
        </w:rPr>
        <w:t>حيث ان  القانون العراقي لا يتضمن اي نصوص تمييزية ضد اشخاص من مجموعات معينة ولا يبيح او يسمح استخدام اي شكل من اشكال العنف ضدهم وتوفر نصوص القانون العراقي حماية للحقوق والحريات</w:t>
      </w:r>
      <w:r w:rsidRPr="0039225D">
        <w:rPr>
          <w:rFonts w:hint="cs"/>
          <w:sz w:val="28"/>
          <w:szCs w:val="28"/>
          <w:rtl/>
        </w:rPr>
        <w:t>.</w:t>
      </w:r>
      <w:r w:rsidR="004F3E04" w:rsidRPr="0039225D">
        <w:rPr>
          <w:sz w:val="28"/>
          <w:szCs w:val="28"/>
          <w:rtl/>
        </w:rPr>
        <w:t xml:space="preserve"> </w:t>
      </w:r>
    </w:p>
    <w:p w:rsidR="0053452E" w:rsidRDefault="0039225D" w:rsidP="000B1B4D">
      <w:pPr>
        <w:bidi/>
        <w:jc w:val="both"/>
        <w:rPr>
          <w:sz w:val="28"/>
          <w:szCs w:val="28"/>
          <w:rtl/>
        </w:rPr>
      </w:pPr>
      <w:r>
        <w:rPr>
          <w:rFonts w:hint="cs"/>
          <w:sz w:val="28"/>
          <w:szCs w:val="28"/>
          <w:rtl/>
          <w:lang w:bidi="ar-IQ"/>
        </w:rPr>
        <w:t xml:space="preserve">- </w:t>
      </w:r>
      <w:r w:rsidR="00413636" w:rsidRPr="006958A7">
        <w:rPr>
          <w:sz w:val="28"/>
          <w:szCs w:val="28"/>
          <w:rtl/>
          <w:lang w:bidi="ar-IQ"/>
        </w:rPr>
        <w:t>ان معايير العمل هي نفسها تطبق على جميع الاشخاص سواء النازحين او مواطني دولة العراق وفقا لاحكام الدستور, حيث نص في المادة 14 منه على (</w:t>
      </w:r>
      <w:r w:rsidR="00413636" w:rsidRPr="006958A7">
        <w:rPr>
          <w:sz w:val="28"/>
          <w:szCs w:val="28"/>
          <w:rtl/>
        </w:rPr>
        <w:t xml:space="preserve">العراقيون متساوون أمام القانون دون تمييز بسبب </w:t>
      </w:r>
      <w:r w:rsidR="00413636" w:rsidRPr="006958A7">
        <w:rPr>
          <w:sz w:val="28"/>
          <w:szCs w:val="28"/>
          <w:rtl/>
        </w:rPr>
        <w:lastRenderedPageBreak/>
        <w:t>الجنس أو العرق أو القومية أو الاصل أو اللون أو الدين أو المذهب أو المعتقد أو الرأي أو الوضع الاقتصادي أو الاجتماعي)</w:t>
      </w:r>
      <w:r w:rsidR="00413636" w:rsidRPr="006958A7">
        <w:rPr>
          <w:sz w:val="28"/>
          <w:szCs w:val="28"/>
        </w:rPr>
        <w:t>.</w:t>
      </w:r>
    </w:p>
    <w:p w:rsidR="0039225D" w:rsidRPr="0039225D" w:rsidRDefault="0039225D" w:rsidP="000B1B4D">
      <w:pPr>
        <w:bidi/>
        <w:jc w:val="both"/>
        <w:rPr>
          <w:sz w:val="28"/>
          <w:szCs w:val="28"/>
          <w:rtl/>
          <w:lang w:bidi="ar-IQ"/>
        </w:rPr>
      </w:pPr>
      <w:r>
        <w:rPr>
          <w:rFonts w:hint="cs"/>
          <w:sz w:val="28"/>
          <w:szCs w:val="28"/>
          <w:rtl/>
          <w:lang w:bidi="ar-IQ"/>
        </w:rPr>
        <w:t xml:space="preserve">- </w:t>
      </w:r>
      <w:r w:rsidRPr="0039225D">
        <w:rPr>
          <w:rFonts w:hint="cs"/>
          <w:sz w:val="28"/>
          <w:szCs w:val="28"/>
          <w:rtl/>
          <w:lang w:bidi="ar-IQ"/>
        </w:rPr>
        <w:t>ان الاشخاص النازحين داخليا لهم الحق في فرص عمل وبدون تمييز فاذا كان النازح موظفا فأنه تم اعادته الى وظيفته او متقاعد فأنه نال حقوقه التقاعدية كاملة .</w:t>
      </w:r>
    </w:p>
    <w:p w:rsidR="0039225D" w:rsidRDefault="0039225D" w:rsidP="000B1B4D">
      <w:pPr>
        <w:bidi/>
        <w:jc w:val="both"/>
        <w:rPr>
          <w:rFonts w:ascii="Times New Roman" w:eastAsia="Times New Roman" w:hAnsi="Times New Roman" w:cs="Times New Roman"/>
          <w:sz w:val="28"/>
          <w:szCs w:val="28"/>
          <w:rtl/>
          <w:lang w:bidi="ar-IQ"/>
        </w:rPr>
      </w:pPr>
      <w:r>
        <w:rPr>
          <w:rFonts w:hint="cs"/>
          <w:sz w:val="28"/>
          <w:szCs w:val="28"/>
          <w:rtl/>
        </w:rPr>
        <w:t xml:space="preserve">- </w:t>
      </w:r>
      <w:r w:rsidRPr="005122BA">
        <w:rPr>
          <w:rFonts w:ascii="Times New Roman" w:eastAsia="Times New Roman" w:hAnsi="Times New Roman" w:cs="Times New Roman" w:hint="cs"/>
          <w:sz w:val="28"/>
          <w:szCs w:val="28"/>
          <w:rtl/>
          <w:lang w:bidi="ar-IQ"/>
        </w:rPr>
        <w:t xml:space="preserve">بناءً على ما توصلت اليه الزيارات الميدانية التي اجراها قسم الرصد </w:t>
      </w:r>
      <w:r>
        <w:rPr>
          <w:rFonts w:ascii="Times New Roman" w:eastAsia="Times New Roman" w:hAnsi="Times New Roman" w:cs="Times New Roman" w:hint="cs"/>
          <w:sz w:val="28"/>
          <w:szCs w:val="28"/>
          <w:rtl/>
          <w:lang w:bidi="ar-IQ"/>
        </w:rPr>
        <w:t xml:space="preserve">في دائرة حقوق الانسان في وزارة العدل </w:t>
      </w:r>
      <w:r w:rsidRPr="005122BA">
        <w:rPr>
          <w:rFonts w:ascii="Times New Roman" w:eastAsia="Times New Roman" w:hAnsi="Times New Roman" w:cs="Times New Roman" w:hint="cs"/>
          <w:sz w:val="28"/>
          <w:szCs w:val="28"/>
          <w:rtl/>
          <w:lang w:bidi="ar-IQ"/>
        </w:rPr>
        <w:t>فأن للنازحين الحرية في التنقل خارج المخيمات بهدف العمل او ترويج المعاملات الرسمية او الزيارات .</w:t>
      </w:r>
    </w:p>
    <w:p w:rsidR="003B3D26" w:rsidRPr="003B3D26" w:rsidRDefault="003B3D26" w:rsidP="000B1B4D">
      <w:pPr>
        <w:bidi/>
        <w:jc w:val="both"/>
        <w:rPr>
          <w:sz w:val="28"/>
          <w:szCs w:val="28"/>
          <w:rtl/>
          <w:lang w:bidi="ar-IQ"/>
        </w:rPr>
      </w:pPr>
      <w:r>
        <w:rPr>
          <w:rFonts w:hint="cs"/>
          <w:sz w:val="28"/>
          <w:szCs w:val="28"/>
          <w:rtl/>
          <w:lang w:bidi="ar-IQ"/>
        </w:rPr>
        <w:t xml:space="preserve">- نسقت  </w:t>
      </w:r>
      <w:r w:rsidRPr="003B3D26">
        <w:rPr>
          <w:rFonts w:hint="cs"/>
          <w:sz w:val="28"/>
          <w:szCs w:val="28"/>
          <w:rtl/>
          <w:lang w:bidi="ar-IQ"/>
        </w:rPr>
        <w:t>وزارة الهجرة والمهجرين مع المنظمات الدولية وتحديدا منظمة الهجرة الدولية لتوزيع منحة ترميم لشمول اك</w:t>
      </w:r>
      <w:r>
        <w:rPr>
          <w:rFonts w:hint="cs"/>
          <w:sz w:val="28"/>
          <w:szCs w:val="28"/>
          <w:rtl/>
          <w:lang w:bidi="ar-IQ"/>
        </w:rPr>
        <w:t>ثر من 1600 دار والبرنامج مستمر</w:t>
      </w:r>
      <w:r w:rsidRPr="003B3D26">
        <w:rPr>
          <w:rFonts w:hint="cs"/>
          <w:sz w:val="28"/>
          <w:szCs w:val="28"/>
          <w:rtl/>
          <w:lang w:bidi="ar-IQ"/>
        </w:rPr>
        <w:t xml:space="preserve"> وتم استهداف العوائل النازحة العائدة من المخيمات بالمنح المالية الخاصة بالعودة الطوعية والبالغة مليون وخمسمائة الف دينار ومنحها الاولوية في ذلك فضلا عن تحويل جزء كبير من البرامج والمشاريع لمناطق عودة النازحين .</w:t>
      </w:r>
    </w:p>
    <w:p w:rsidR="006958A7" w:rsidRPr="006958A7" w:rsidRDefault="006958A7" w:rsidP="000B1B4D">
      <w:pPr>
        <w:bidi/>
        <w:jc w:val="both"/>
        <w:rPr>
          <w:sz w:val="28"/>
          <w:szCs w:val="28"/>
          <w:rtl/>
        </w:rPr>
      </w:pPr>
    </w:p>
    <w:p w:rsidR="00F56AC3" w:rsidRPr="008E00D6" w:rsidRDefault="00F56AC3" w:rsidP="000B1B4D">
      <w:pPr>
        <w:bidi/>
        <w:jc w:val="both"/>
        <w:rPr>
          <w:b/>
          <w:bCs/>
          <w:sz w:val="28"/>
          <w:szCs w:val="28"/>
          <w:u w:val="thick"/>
          <w:rtl/>
          <w:lang w:bidi="ar-IQ"/>
        </w:rPr>
      </w:pPr>
      <w:r w:rsidRPr="008E00D6">
        <w:rPr>
          <w:b/>
          <w:bCs/>
          <w:sz w:val="28"/>
          <w:szCs w:val="28"/>
          <w:u w:val="thick"/>
          <w:rtl/>
          <w:lang w:bidi="ar-IQ"/>
        </w:rPr>
        <w:t xml:space="preserve">6 </w:t>
      </w:r>
      <w:r w:rsidR="00245652" w:rsidRPr="008E00D6">
        <w:rPr>
          <w:b/>
          <w:bCs/>
          <w:sz w:val="28"/>
          <w:szCs w:val="28"/>
          <w:u w:val="thick"/>
          <w:rtl/>
          <w:lang w:bidi="ar-IQ"/>
        </w:rPr>
        <w:t>-</w:t>
      </w:r>
      <w:r w:rsidRPr="008E00D6">
        <w:rPr>
          <w:b/>
          <w:bCs/>
          <w:sz w:val="28"/>
          <w:szCs w:val="28"/>
          <w:u w:val="thick"/>
          <w:rtl/>
          <w:lang w:bidi="ar-IQ"/>
        </w:rPr>
        <w:t xml:space="preserve"> </w:t>
      </w:r>
      <w:r w:rsidR="00566A21" w:rsidRPr="008E00D6">
        <w:rPr>
          <w:b/>
          <w:bCs/>
          <w:sz w:val="28"/>
          <w:szCs w:val="28"/>
          <w:u w:val="thick"/>
          <w:rtl/>
          <w:lang w:bidi="ar-IQ"/>
        </w:rPr>
        <w:t>بالنسبة للدولة الاطراف في الاتفاقية المتعلقة بوضع اللاجئين لعام (1951)</w:t>
      </w:r>
      <w:r w:rsidR="006158C5" w:rsidRPr="008E00D6">
        <w:rPr>
          <w:b/>
          <w:bCs/>
          <w:sz w:val="28"/>
          <w:szCs w:val="28"/>
          <w:u w:val="thick"/>
          <w:rtl/>
          <w:lang w:bidi="ar-IQ"/>
        </w:rPr>
        <w:t xml:space="preserve"> </w:t>
      </w:r>
      <w:r w:rsidR="00566A21" w:rsidRPr="008E00D6">
        <w:rPr>
          <w:b/>
          <w:bCs/>
          <w:sz w:val="28"/>
          <w:szCs w:val="28"/>
          <w:u w:val="thick"/>
          <w:rtl/>
          <w:lang w:bidi="ar-IQ"/>
        </w:rPr>
        <w:t xml:space="preserve"> والاتفاقية المتعلقة بوضع الاشخاص عديمي الجنسية لعام (1954) يتم منح اللاجئين والاشخاص عديمي الجنسية نفس المعاملة فيما يتعلق على سبيل المثال (الأجر وساعات العمل ، العمل الاضافي، الترتيبات والاجازات السنوية ، المفاوضة الجماعية ، مزايا الضمان الاجتماعي وفقاَ للمادة المشتركة (24)</w:t>
      </w:r>
      <w:r w:rsidR="00402FC4" w:rsidRPr="008E00D6">
        <w:rPr>
          <w:b/>
          <w:bCs/>
          <w:sz w:val="28"/>
          <w:szCs w:val="28"/>
          <w:u w:val="thick"/>
          <w:rtl/>
          <w:lang w:bidi="ar-IQ"/>
        </w:rPr>
        <w:t xml:space="preserve"> </w:t>
      </w:r>
      <w:r w:rsidR="00566A21" w:rsidRPr="008E00D6">
        <w:rPr>
          <w:b/>
          <w:bCs/>
          <w:sz w:val="28"/>
          <w:szCs w:val="28"/>
          <w:u w:val="thick"/>
          <w:rtl/>
          <w:lang w:bidi="ar-IQ"/>
        </w:rPr>
        <w:t>؟</w:t>
      </w:r>
    </w:p>
    <w:p w:rsidR="00E855EF" w:rsidRPr="008E00D6" w:rsidRDefault="006958A7" w:rsidP="000B1B4D">
      <w:pPr>
        <w:bidi/>
        <w:spacing w:line="360" w:lineRule="auto"/>
        <w:ind w:right="-142"/>
        <w:jc w:val="both"/>
        <w:rPr>
          <w:b/>
          <w:bCs/>
          <w:sz w:val="28"/>
          <w:szCs w:val="28"/>
          <w:u w:val="thick"/>
          <w:rtl/>
          <w:lang w:bidi="ar-IQ"/>
        </w:rPr>
      </w:pPr>
      <w:r w:rsidRPr="008E00D6">
        <w:rPr>
          <w:rFonts w:hint="cs"/>
          <w:b/>
          <w:bCs/>
          <w:sz w:val="28"/>
          <w:szCs w:val="28"/>
          <w:u w:val="thick"/>
          <w:rtl/>
          <w:lang w:bidi="ar-IQ"/>
        </w:rPr>
        <w:t xml:space="preserve">الاجابة / </w:t>
      </w:r>
    </w:p>
    <w:p w:rsidR="00E855EF" w:rsidRPr="0008513A" w:rsidRDefault="0008513A" w:rsidP="000B1B4D">
      <w:pPr>
        <w:bidi/>
        <w:jc w:val="both"/>
        <w:rPr>
          <w:sz w:val="28"/>
          <w:szCs w:val="28"/>
          <w:rtl/>
        </w:rPr>
      </w:pPr>
      <w:r w:rsidRPr="0008513A">
        <w:rPr>
          <w:rFonts w:hint="cs"/>
          <w:sz w:val="28"/>
          <w:szCs w:val="28"/>
          <w:rtl/>
        </w:rPr>
        <w:t>-</w:t>
      </w:r>
      <w:r>
        <w:rPr>
          <w:sz w:val="28"/>
          <w:szCs w:val="28"/>
          <w:rtl/>
        </w:rPr>
        <w:t xml:space="preserve"> </w:t>
      </w:r>
      <w:r w:rsidR="00E855EF" w:rsidRPr="0008513A">
        <w:rPr>
          <w:sz w:val="28"/>
          <w:szCs w:val="28"/>
          <w:rtl/>
        </w:rPr>
        <w:t xml:space="preserve">ان انضمام العراق الى الاتفاقية المتعلقة بمركز اللاجئين لعام 1951 والبروتوكول الملحق بها لعام 1967ما زال قيد النظر ويعمل العراق على الدراسة المستمرة لجميع الاتفاقيات الدولية والبروتوكولات الملحقة بها ليقرر في ضوء النتائج والظروف الملائمة الانضمام اليها اخذا بنظر الاعتبار حماية وتعزيز احترام حقوق الانسان </w:t>
      </w:r>
      <w:r w:rsidRPr="0008513A">
        <w:rPr>
          <w:rFonts w:hint="cs"/>
          <w:sz w:val="28"/>
          <w:szCs w:val="28"/>
          <w:rtl/>
        </w:rPr>
        <w:t>في القوانين العراقية.</w:t>
      </w:r>
    </w:p>
    <w:p w:rsidR="00103240" w:rsidRPr="00537238" w:rsidRDefault="0008513A" w:rsidP="000B1B4D">
      <w:pPr>
        <w:bidi/>
        <w:jc w:val="both"/>
        <w:rPr>
          <w:rFonts w:asciiTheme="minorBidi" w:hAnsiTheme="minorBidi"/>
          <w:sz w:val="28"/>
          <w:szCs w:val="28"/>
          <w:rtl/>
        </w:rPr>
      </w:pPr>
      <w:r>
        <w:rPr>
          <w:rFonts w:asciiTheme="minorBidi" w:hAnsiTheme="minorBidi" w:hint="cs"/>
          <w:sz w:val="28"/>
          <w:szCs w:val="28"/>
          <w:rtl/>
        </w:rPr>
        <w:t xml:space="preserve">- </w:t>
      </w:r>
      <w:r w:rsidR="00103240" w:rsidRPr="00537238">
        <w:rPr>
          <w:rFonts w:asciiTheme="minorBidi" w:hAnsiTheme="minorBidi"/>
          <w:sz w:val="28"/>
          <w:szCs w:val="28"/>
          <w:rtl/>
        </w:rPr>
        <w:t xml:space="preserve">ان الحكومة العراقية متمثلة بوزارة الهجرة والمهجرين والجهات ذات العلاقة تعمل على ضمان حقوق اللاجئين الى العراق حسب القوانين والتعليمات الخاصة بهذا الامر وبالاخص قانون اللاجئين رقم (51) لسنة 1971 </w:t>
      </w:r>
      <w:r w:rsidR="005717B7">
        <w:rPr>
          <w:rFonts w:asciiTheme="minorBidi" w:hAnsiTheme="minorBidi" w:hint="cs"/>
          <w:sz w:val="28"/>
          <w:szCs w:val="28"/>
          <w:rtl/>
        </w:rPr>
        <w:t xml:space="preserve">حيث نظم وضع اللاجئين </w:t>
      </w:r>
      <w:r w:rsidR="00103240" w:rsidRPr="00537238">
        <w:rPr>
          <w:rFonts w:asciiTheme="minorBidi" w:hAnsiTheme="minorBidi"/>
          <w:sz w:val="28"/>
          <w:szCs w:val="28"/>
          <w:rtl/>
        </w:rPr>
        <w:t>وبما لا يتعارض مع مبادئ حقوق الانسان والمعايير الدولية لضمان حقوق اللاجئين وعملت وزارة الهجرة والمهجرين على تقديم كافة الخدمات والمساعدات للأشقاء السوريين الذين دخلو الى العراق بعد عام 2012 ولا يوجد اي تمييز بين العائدات والنازحات واللاجئات امام ا</w:t>
      </w:r>
      <w:r w:rsidR="008B5174" w:rsidRPr="00537238">
        <w:rPr>
          <w:rFonts w:asciiTheme="minorBidi" w:hAnsiTheme="minorBidi"/>
          <w:sz w:val="28"/>
          <w:szCs w:val="28"/>
          <w:rtl/>
        </w:rPr>
        <w:t>لقانون العراقي او في الممارسة وان اللاجئ يعامل معاملة المواطن العراقي في الحقوق والواجبات.</w:t>
      </w:r>
    </w:p>
    <w:p w:rsidR="00E855EF" w:rsidRPr="00537238" w:rsidRDefault="0008513A" w:rsidP="005A5B8E">
      <w:pPr>
        <w:bidi/>
        <w:jc w:val="both"/>
        <w:rPr>
          <w:rFonts w:asciiTheme="minorBidi" w:hAnsiTheme="minorBidi"/>
          <w:sz w:val="28"/>
          <w:szCs w:val="28"/>
          <w:rtl/>
        </w:rPr>
      </w:pPr>
      <w:r>
        <w:rPr>
          <w:rFonts w:asciiTheme="minorBidi" w:hAnsiTheme="minorBidi" w:hint="cs"/>
          <w:sz w:val="28"/>
          <w:szCs w:val="28"/>
          <w:rtl/>
        </w:rPr>
        <w:t xml:space="preserve">- </w:t>
      </w:r>
      <w:r w:rsidR="005A5B8E">
        <w:rPr>
          <w:rFonts w:asciiTheme="minorBidi" w:hAnsiTheme="minorBidi" w:hint="cs"/>
          <w:sz w:val="28"/>
          <w:szCs w:val="28"/>
          <w:rtl/>
        </w:rPr>
        <w:t xml:space="preserve">عالج </w:t>
      </w:r>
      <w:r w:rsidR="00E855EF" w:rsidRPr="00537238">
        <w:rPr>
          <w:rFonts w:asciiTheme="minorBidi" w:hAnsiTheme="minorBidi"/>
          <w:sz w:val="28"/>
          <w:szCs w:val="28"/>
          <w:rtl/>
        </w:rPr>
        <w:t xml:space="preserve">قانون الجنسية العراقي رقم (26) لسنة 2006 موضوع انعدام الجنسية بشكل وافي وان الانضمام الى اتفاقية تخفيض حالات انعدام الجنسية </w:t>
      </w:r>
      <w:r w:rsidR="00907CBC" w:rsidRPr="00537238">
        <w:rPr>
          <w:rFonts w:asciiTheme="minorBidi" w:hAnsiTheme="minorBidi"/>
          <w:sz w:val="28"/>
          <w:szCs w:val="28"/>
          <w:rtl/>
        </w:rPr>
        <w:t xml:space="preserve">المذكورة آنفا </w:t>
      </w:r>
      <w:r w:rsidR="00E855EF" w:rsidRPr="00537238">
        <w:rPr>
          <w:rFonts w:asciiTheme="minorBidi" w:hAnsiTheme="minorBidi"/>
          <w:sz w:val="28"/>
          <w:szCs w:val="28"/>
          <w:rtl/>
        </w:rPr>
        <w:t xml:space="preserve">لن يقدم اكثر مما موجود في القانون الوطني .  </w:t>
      </w:r>
    </w:p>
    <w:p w:rsidR="006958A7" w:rsidRPr="006958A7" w:rsidRDefault="006958A7" w:rsidP="000B1B4D">
      <w:pPr>
        <w:bidi/>
        <w:jc w:val="both"/>
        <w:rPr>
          <w:sz w:val="28"/>
          <w:szCs w:val="28"/>
          <w:rtl/>
        </w:rPr>
      </w:pPr>
    </w:p>
    <w:p w:rsidR="00F56AC3" w:rsidRPr="00054E12" w:rsidRDefault="00F56AC3" w:rsidP="000B1B4D">
      <w:pPr>
        <w:bidi/>
        <w:jc w:val="both"/>
        <w:rPr>
          <w:b/>
          <w:bCs/>
          <w:sz w:val="28"/>
          <w:szCs w:val="28"/>
          <w:u w:val="thick"/>
          <w:rtl/>
        </w:rPr>
      </w:pPr>
      <w:r w:rsidRPr="006958A7">
        <w:rPr>
          <w:sz w:val="28"/>
          <w:szCs w:val="28"/>
          <w:rtl/>
          <w:lang w:bidi="ar-IQ"/>
        </w:rPr>
        <w:lastRenderedPageBreak/>
        <w:t>7</w:t>
      </w:r>
      <w:r w:rsidR="00245652" w:rsidRPr="00054E12">
        <w:rPr>
          <w:b/>
          <w:bCs/>
          <w:sz w:val="28"/>
          <w:szCs w:val="28"/>
          <w:u w:val="thick"/>
          <w:rtl/>
        </w:rPr>
        <w:t>-</w:t>
      </w:r>
      <w:r w:rsidRPr="00054E12">
        <w:rPr>
          <w:b/>
          <w:bCs/>
          <w:sz w:val="28"/>
          <w:szCs w:val="28"/>
          <w:u w:val="thick"/>
          <w:rtl/>
        </w:rPr>
        <w:t xml:space="preserve"> </w:t>
      </w:r>
      <w:r w:rsidR="00FE09A6" w:rsidRPr="00054E12">
        <w:rPr>
          <w:b/>
          <w:bCs/>
          <w:sz w:val="28"/>
          <w:szCs w:val="28"/>
          <w:u w:val="thick"/>
          <w:rtl/>
        </w:rPr>
        <w:t>ماهي الترتيبات ( في القانون والسياسة والممارسة )الموجودة لحماية حقوق العمل للمشردين  للدول غير الاطراف في هذه الصكوك؟.</w:t>
      </w:r>
    </w:p>
    <w:p w:rsidR="00054E12" w:rsidRDefault="009219D4" w:rsidP="000B1B4D">
      <w:pPr>
        <w:bidi/>
        <w:jc w:val="both"/>
        <w:rPr>
          <w:sz w:val="28"/>
          <w:szCs w:val="28"/>
          <w:rtl/>
        </w:rPr>
      </w:pPr>
      <w:r w:rsidRPr="00054E12">
        <w:rPr>
          <w:rFonts w:hint="cs"/>
          <w:b/>
          <w:bCs/>
          <w:sz w:val="28"/>
          <w:szCs w:val="28"/>
          <w:u w:val="thick"/>
          <w:rtl/>
        </w:rPr>
        <w:t>الاجابة /</w:t>
      </w:r>
      <w:r>
        <w:rPr>
          <w:rFonts w:hint="cs"/>
          <w:sz w:val="28"/>
          <w:szCs w:val="28"/>
          <w:rtl/>
        </w:rPr>
        <w:t xml:space="preserve"> </w:t>
      </w:r>
    </w:p>
    <w:p w:rsidR="009219D4" w:rsidRPr="000C7C2A" w:rsidRDefault="00054E12" w:rsidP="00325836">
      <w:pPr>
        <w:bidi/>
        <w:jc w:val="both"/>
        <w:rPr>
          <w:sz w:val="28"/>
          <w:szCs w:val="28"/>
          <w:rtl/>
        </w:rPr>
      </w:pPr>
      <w:r w:rsidRPr="00054E12">
        <w:rPr>
          <w:rFonts w:hint="cs"/>
          <w:sz w:val="28"/>
          <w:szCs w:val="28"/>
          <w:rtl/>
        </w:rPr>
        <w:t>-</w:t>
      </w:r>
      <w:r>
        <w:rPr>
          <w:rFonts w:hint="cs"/>
          <w:sz w:val="28"/>
          <w:szCs w:val="28"/>
          <w:rtl/>
        </w:rPr>
        <w:t xml:space="preserve"> </w:t>
      </w:r>
      <w:r w:rsidR="00C35EEB" w:rsidRPr="00054E12">
        <w:rPr>
          <w:rFonts w:hint="cs"/>
          <w:sz w:val="28"/>
          <w:szCs w:val="28"/>
          <w:rtl/>
        </w:rPr>
        <w:t xml:space="preserve">نود ان نبين بأن </w:t>
      </w:r>
      <w:r w:rsidR="00C35EEB" w:rsidRPr="00054E12">
        <w:rPr>
          <w:rFonts w:ascii="Times New Roman" w:eastAsia="Times New Roman" w:hAnsi="Times New Roman" w:cs="Times New Roman" w:hint="cs"/>
          <w:sz w:val="28"/>
          <w:szCs w:val="28"/>
          <w:rtl/>
          <w:lang w:bidi="ar-IQ"/>
        </w:rPr>
        <w:t xml:space="preserve">جميع العمال </w:t>
      </w:r>
      <w:r w:rsidR="00325836">
        <w:rPr>
          <w:rFonts w:ascii="Times New Roman" w:eastAsia="Times New Roman" w:hAnsi="Times New Roman" w:cs="Times New Roman" w:hint="cs"/>
          <w:sz w:val="28"/>
          <w:szCs w:val="28"/>
          <w:rtl/>
          <w:lang w:bidi="ar-IQ"/>
        </w:rPr>
        <w:t>متساوون</w:t>
      </w:r>
      <w:r w:rsidR="00C35EEB" w:rsidRPr="00054E12">
        <w:rPr>
          <w:rFonts w:ascii="Times New Roman" w:eastAsia="Times New Roman" w:hAnsi="Times New Roman" w:cs="Times New Roman" w:hint="cs"/>
          <w:sz w:val="28"/>
          <w:szCs w:val="28"/>
          <w:rtl/>
          <w:lang w:bidi="ar-IQ"/>
        </w:rPr>
        <w:t xml:space="preserve"> في الدستور والقانون العراقي ولا يوجد تمييز في حقوقهم</w:t>
      </w:r>
      <w:r w:rsidR="000C7C2A">
        <w:rPr>
          <w:rFonts w:hint="cs"/>
          <w:sz w:val="28"/>
          <w:szCs w:val="28"/>
          <w:rtl/>
        </w:rPr>
        <w:t xml:space="preserve"> </w:t>
      </w:r>
      <w:r w:rsidR="00C35EEB">
        <w:rPr>
          <w:rFonts w:asciiTheme="minorBidi" w:hAnsiTheme="minorBidi" w:hint="cs"/>
          <w:sz w:val="28"/>
          <w:szCs w:val="28"/>
          <w:rtl/>
        </w:rPr>
        <w:t xml:space="preserve">حيث </w:t>
      </w:r>
      <w:r w:rsidR="00F46EE8">
        <w:rPr>
          <w:rFonts w:asciiTheme="minorBidi" w:hAnsiTheme="minorBidi" w:hint="cs"/>
          <w:sz w:val="28"/>
          <w:szCs w:val="28"/>
          <w:rtl/>
        </w:rPr>
        <w:t xml:space="preserve">اشار الدستور العراقي لسنة 2005 في </w:t>
      </w:r>
      <w:r w:rsidR="0057441A" w:rsidRPr="0057441A">
        <w:rPr>
          <w:rFonts w:asciiTheme="minorBidi" w:hAnsiTheme="minorBidi"/>
          <w:sz w:val="28"/>
          <w:szCs w:val="28"/>
          <w:rtl/>
        </w:rPr>
        <w:t xml:space="preserve">المادة </w:t>
      </w:r>
      <w:r w:rsidR="00F46EE8">
        <w:rPr>
          <w:rFonts w:asciiTheme="minorBidi" w:hAnsiTheme="minorBidi" w:hint="cs"/>
          <w:sz w:val="28"/>
          <w:szCs w:val="28"/>
          <w:rtl/>
        </w:rPr>
        <w:t>1</w:t>
      </w:r>
      <w:r w:rsidR="0057441A" w:rsidRPr="0057441A">
        <w:rPr>
          <w:rFonts w:asciiTheme="minorBidi" w:hAnsiTheme="minorBidi"/>
          <w:sz w:val="28"/>
          <w:szCs w:val="28"/>
          <w:rtl/>
        </w:rPr>
        <w:t>٤</w:t>
      </w:r>
      <w:r w:rsidR="00F46EE8">
        <w:rPr>
          <w:rFonts w:asciiTheme="minorBidi" w:hAnsiTheme="minorBidi" w:hint="cs"/>
          <w:sz w:val="28"/>
          <w:szCs w:val="28"/>
          <w:rtl/>
        </w:rPr>
        <w:t xml:space="preserve">منه الى </w:t>
      </w:r>
      <w:r w:rsidR="0057441A" w:rsidRPr="0057441A">
        <w:rPr>
          <w:rFonts w:asciiTheme="minorBidi" w:hAnsiTheme="minorBidi"/>
          <w:sz w:val="28"/>
          <w:szCs w:val="28"/>
          <w:rtl/>
        </w:rPr>
        <w:t>(العراقيون متساوون أمام القانون دون تمييز بسبب الجنس أو العرق أو القومية أو الاصل أو اللون أو الدين أو المذهب أو المعتقد أو الرأي أو الوضع الاقتصادي أو الاجتماعي</w:t>
      </w:r>
      <w:r w:rsidR="0057441A" w:rsidRPr="0057441A">
        <w:rPr>
          <w:rFonts w:asciiTheme="minorBidi" w:hAnsiTheme="minorBidi"/>
          <w:sz w:val="28"/>
          <w:szCs w:val="28"/>
        </w:rPr>
        <w:t xml:space="preserve"> .</w:t>
      </w:r>
    </w:p>
    <w:p w:rsidR="00054E12" w:rsidRDefault="00054E12" w:rsidP="000B1B4D">
      <w:pPr>
        <w:bidi/>
        <w:jc w:val="both"/>
        <w:rPr>
          <w:rFonts w:asciiTheme="minorBidi" w:hAnsiTheme="minorBidi"/>
          <w:sz w:val="28"/>
          <w:szCs w:val="28"/>
          <w:rtl/>
        </w:rPr>
      </w:pPr>
      <w:r w:rsidRPr="00054E12">
        <w:rPr>
          <w:rFonts w:asciiTheme="minorBidi" w:hAnsiTheme="minorBidi" w:hint="cs"/>
          <w:sz w:val="28"/>
          <w:szCs w:val="28"/>
          <w:rtl/>
        </w:rPr>
        <w:t>-</w:t>
      </w:r>
      <w:r>
        <w:rPr>
          <w:rFonts w:asciiTheme="minorBidi" w:hAnsiTheme="minorBidi"/>
          <w:sz w:val="28"/>
          <w:szCs w:val="28"/>
          <w:rtl/>
        </w:rPr>
        <w:t xml:space="preserve"> </w:t>
      </w:r>
      <w:r w:rsidR="00F46EE8" w:rsidRPr="00054E12">
        <w:rPr>
          <w:rFonts w:asciiTheme="minorBidi" w:hAnsiTheme="minorBidi"/>
          <w:sz w:val="28"/>
          <w:szCs w:val="28"/>
          <w:rtl/>
        </w:rPr>
        <w:t xml:space="preserve">اشار في </w:t>
      </w:r>
      <w:r w:rsidR="003A003C" w:rsidRPr="00054E12">
        <w:rPr>
          <w:rFonts w:asciiTheme="minorBidi" w:hAnsiTheme="minorBidi"/>
          <w:sz w:val="28"/>
          <w:szCs w:val="28"/>
          <w:rtl/>
        </w:rPr>
        <w:t>المادة (٢٢</w:t>
      </w:r>
      <w:r w:rsidR="003A003C" w:rsidRPr="00054E12">
        <w:rPr>
          <w:rFonts w:asciiTheme="minorBidi" w:hAnsiTheme="minorBidi"/>
          <w:sz w:val="28"/>
          <w:szCs w:val="28"/>
        </w:rPr>
        <w:t>(</w:t>
      </w:r>
      <w:r>
        <w:rPr>
          <w:rFonts w:asciiTheme="minorBidi" w:hAnsiTheme="minorBidi" w:hint="cs"/>
          <w:sz w:val="28"/>
          <w:szCs w:val="28"/>
          <w:rtl/>
        </w:rPr>
        <w:t xml:space="preserve"> </w:t>
      </w:r>
      <w:r w:rsidR="00F46EE8" w:rsidRPr="00054E12">
        <w:rPr>
          <w:rFonts w:asciiTheme="minorBidi" w:hAnsiTheme="minorBidi"/>
          <w:sz w:val="28"/>
          <w:szCs w:val="28"/>
          <w:rtl/>
        </w:rPr>
        <w:t>منه الى :</w:t>
      </w:r>
    </w:p>
    <w:p w:rsidR="000749A2" w:rsidRPr="00054E12" w:rsidRDefault="00F46EE8" w:rsidP="000B1B4D">
      <w:pPr>
        <w:bidi/>
        <w:jc w:val="both"/>
        <w:rPr>
          <w:rFonts w:asciiTheme="minorBidi" w:hAnsiTheme="minorBidi"/>
          <w:sz w:val="28"/>
          <w:szCs w:val="28"/>
          <w:rtl/>
        </w:rPr>
      </w:pPr>
      <w:r w:rsidRPr="00054E12">
        <w:rPr>
          <w:rFonts w:asciiTheme="minorBidi" w:hAnsiTheme="minorBidi"/>
          <w:sz w:val="28"/>
          <w:szCs w:val="28"/>
          <w:rtl/>
        </w:rPr>
        <w:t xml:space="preserve"> </w:t>
      </w:r>
      <w:r w:rsidR="003A003C" w:rsidRPr="00054E12">
        <w:rPr>
          <w:rFonts w:asciiTheme="minorBidi" w:hAnsiTheme="minorBidi"/>
          <w:sz w:val="28"/>
          <w:szCs w:val="28"/>
          <w:rtl/>
        </w:rPr>
        <w:t>اولا/  العمل حق لكل العراقيين بما يضمن لهم حياة كريمة</w:t>
      </w:r>
      <w:r w:rsidR="000749A2" w:rsidRPr="00054E12">
        <w:rPr>
          <w:rFonts w:asciiTheme="minorBidi" w:hAnsiTheme="minorBidi"/>
          <w:sz w:val="28"/>
          <w:szCs w:val="28"/>
          <w:rtl/>
        </w:rPr>
        <w:t>.</w:t>
      </w:r>
    </w:p>
    <w:p w:rsidR="000749A2" w:rsidRDefault="003A003C" w:rsidP="000B1B4D">
      <w:pPr>
        <w:bidi/>
        <w:jc w:val="both"/>
        <w:rPr>
          <w:rFonts w:asciiTheme="minorBidi" w:hAnsiTheme="minorBidi"/>
          <w:sz w:val="28"/>
          <w:szCs w:val="28"/>
          <w:rtl/>
        </w:rPr>
      </w:pPr>
      <w:r w:rsidRPr="00F46EE8">
        <w:rPr>
          <w:rFonts w:asciiTheme="minorBidi" w:hAnsiTheme="minorBidi"/>
          <w:sz w:val="28"/>
          <w:szCs w:val="28"/>
          <w:rtl/>
        </w:rPr>
        <w:t>ثانيا/  ينظم القانون ، العلاقة بين العمال واصحاب العمل على اسس اقتصادية ، مع مراعاة قواعد العدالة الاجتماعية</w:t>
      </w:r>
      <w:r w:rsidRPr="00F46EE8">
        <w:rPr>
          <w:rFonts w:asciiTheme="minorBidi" w:hAnsiTheme="minorBidi"/>
          <w:sz w:val="28"/>
          <w:szCs w:val="28"/>
        </w:rPr>
        <w:t xml:space="preserve"> . </w:t>
      </w:r>
    </w:p>
    <w:p w:rsidR="00C35EEB" w:rsidRPr="00054E12" w:rsidRDefault="00054E12" w:rsidP="000B1B4D">
      <w:pPr>
        <w:bidi/>
        <w:spacing w:after="0" w:line="240" w:lineRule="auto"/>
        <w:ind w:right="709"/>
        <w:jc w:val="both"/>
        <w:outlineLvl w:val="2"/>
        <w:rPr>
          <w:rFonts w:ascii="Times New Roman" w:eastAsia="Times New Roman" w:hAnsi="Times New Roman" w:cs="Times New Roman"/>
          <w:sz w:val="28"/>
          <w:szCs w:val="28"/>
          <w:lang w:bidi="ar-IQ"/>
        </w:rPr>
      </w:pPr>
      <w:r w:rsidRPr="00054E12">
        <w:rPr>
          <w:rFonts w:ascii="Times New Roman" w:eastAsia="Times New Roman" w:hAnsi="Times New Roman" w:cs="Times New Roman" w:hint="cs"/>
          <w:sz w:val="28"/>
          <w:szCs w:val="28"/>
          <w:rtl/>
        </w:rPr>
        <w:t>-</w:t>
      </w:r>
      <w:r>
        <w:rPr>
          <w:rFonts w:ascii="Times New Roman" w:eastAsia="Times New Roman" w:hAnsi="Times New Roman" w:cs="Times New Roman" w:hint="cs"/>
          <w:sz w:val="28"/>
          <w:szCs w:val="28"/>
          <w:rtl/>
        </w:rPr>
        <w:t xml:space="preserve"> </w:t>
      </w:r>
      <w:r w:rsidR="00C35EEB" w:rsidRPr="00054E12">
        <w:rPr>
          <w:rFonts w:ascii="Times New Roman" w:eastAsia="Times New Roman" w:hAnsi="Times New Roman" w:cs="Times New Roman" w:hint="cs"/>
          <w:sz w:val="28"/>
          <w:szCs w:val="28"/>
          <w:rtl/>
        </w:rPr>
        <w:t xml:space="preserve">كذلك </w:t>
      </w:r>
      <w:r w:rsidR="00C35EEB" w:rsidRPr="00054E12">
        <w:rPr>
          <w:rFonts w:ascii="Times New Roman" w:eastAsia="Times New Roman" w:hAnsi="Times New Roman" w:cs="Times New Roman" w:hint="cs"/>
          <w:sz w:val="28"/>
          <w:szCs w:val="28"/>
          <w:rtl/>
          <w:lang w:bidi="ar-IQ"/>
        </w:rPr>
        <w:t xml:space="preserve">نصت المادة 42 </w:t>
      </w:r>
      <w:r>
        <w:rPr>
          <w:rFonts w:ascii="Times New Roman" w:eastAsia="Times New Roman" w:hAnsi="Times New Roman" w:cs="Times New Roman" w:hint="cs"/>
          <w:sz w:val="28"/>
          <w:szCs w:val="28"/>
          <w:rtl/>
          <w:lang w:bidi="ar-IQ"/>
        </w:rPr>
        <w:t>/</w:t>
      </w:r>
      <w:r w:rsidR="00C35EEB" w:rsidRPr="00054E12">
        <w:rPr>
          <w:rFonts w:ascii="Times New Roman" w:eastAsia="Times New Roman" w:hAnsi="Times New Roman" w:cs="Times New Roman" w:hint="cs"/>
          <w:sz w:val="28"/>
          <w:szCs w:val="28"/>
          <w:rtl/>
          <w:lang w:bidi="ar-IQ"/>
        </w:rPr>
        <w:t xml:space="preserve"> اولا من قانون العمل رقم (37) لسنة 2015 الى تمتع العامل </w:t>
      </w:r>
      <w:r w:rsidR="00C35EEB" w:rsidRPr="00054E12">
        <w:rPr>
          <w:rFonts w:ascii="Times New Roman" w:eastAsia="Times New Roman" w:hAnsi="Times New Roman" w:cs="Times New Roman"/>
          <w:sz w:val="28"/>
          <w:szCs w:val="28"/>
          <w:rtl/>
        </w:rPr>
        <w:t>بالحقوق الآتية</w:t>
      </w:r>
      <w:r w:rsidR="00C35EEB" w:rsidRPr="00054E12">
        <w:rPr>
          <w:rFonts w:ascii="Times New Roman" w:eastAsia="Times New Roman" w:hAnsi="Times New Roman" w:cs="Times New Roman"/>
          <w:sz w:val="28"/>
          <w:szCs w:val="28"/>
          <w:lang w:bidi="ar-IQ"/>
        </w:rPr>
        <w:t xml:space="preserve"> :</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أـ  تقاضي الاجر عن العمل الذي اداه 0</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ب ـ التمتع بفترات راحة يومية واسبوعية وفقاً لنصوص عقد العمل والاتفاقات الجماعية واحكام هذا القانون 0</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جـ ـ  المساواة في الفرص و المعاملة في التشغيل والإستخدام، بعيدا عن أي شكل من أشكال التمييز</w:t>
      </w:r>
      <w:r w:rsidRPr="001153EF">
        <w:rPr>
          <w:rFonts w:ascii="Times New Roman" w:eastAsia="Times New Roman" w:hAnsi="Times New Roman" w:cs="Times New Roman"/>
          <w:sz w:val="28"/>
          <w:szCs w:val="28"/>
          <w:lang w:bidi="ar-IQ"/>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د. بيئة عمل خالية من التحرش</w:t>
      </w:r>
      <w:r w:rsidRPr="001153EF">
        <w:rPr>
          <w:rFonts w:ascii="Times New Roman" w:eastAsia="Times New Roman" w:hAnsi="Times New Roman" w:cs="Times New Roman"/>
          <w:sz w:val="28"/>
          <w:szCs w:val="28"/>
          <w:lang w:bidi="ar-IQ"/>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 xml:space="preserve">هـ ـ  الاحترام في علاقات العمل ضمن محيط العمل </w:t>
      </w:r>
      <w:r>
        <w:rPr>
          <w:rFonts w:ascii="Times New Roman" w:eastAsia="Times New Roman" w:hAnsi="Times New Roman" w:cs="Times New Roman" w:hint="cs"/>
          <w:sz w:val="28"/>
          <w:szCs w:val="28"/>
          <w:rtl/>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 xml:space="preserve">و ـ الاستفادة من برامج التدريب المهني </w:t>
      </w:r>
      <w:r>
        <w:rPr>
          <w:rFonts w:ascii="Times New Roman" w:eastAsia="Times New Roman" w:hAnsi="Times New Roman" w:cs="Times New Roman" w:hint="cs"/>
          <w:sz w:val="28"/>
          <w:szCs w:val="28"/>
          <w:rtl/>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زـ  اعلامه واستشارته حول الا</w:t>
      </w:r>
      <w:r>
        <w:rPr>
          <w:rFonts w:ascii="Times New Roman" w:eastAsia="Times New Roman" w:hAnsi="Times New Roman" w:cs="Times New Roman"/>
          <w:sz w:val="28"/>
          <w:szCs w:val="28"/>
          <w:rtl/>
        </w:rPr>
        <w:t>مور ذات التأثير المباشر على عمل</w:t>
      </w:r>
      <w:r>
        <w:rPr>
          <w:rFonts w:ascii="Times New Roman" w:eastAsia="Times New Roman" w:hAnsi="Times New Roman" w:cs="Times New Roman" w:hint="cs"/>
          <w:sz w:val="28"/>
          <w:szCs w:val="28"/>
          <w:rtl/>
        </w:rPr>
        <w:t>ه .</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 xml:space="preserve">ح ـ  العمل في ظروف آمنة وبيئة عمل صحية </w:t>
      </w:r>
      <w:r>
        <w:rPr>
          <w:rFonts w:ascii="Times New Roman" w:eastAsia="Times New Roman" w:hAnsi="Times New Roman" w:cs="Times New Roman" w:hint="cs"/>
          <w:sz w:val="28"/>
          <w:szCs w:val="28"/>
          <w:rtl/>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 xml:space="preserve">ط ـ المفاوضة لتحسين ظروف العمل وشروطه </w:t>
      </w:r>
      <w:r>
        <w:rPr>
          <w:rFonts w:ascii="Times New Roman" w:eastAsia="Times New Roman" w:hAnsi="Times New Roman" w:cs="Times New Roman" w:hint="cs"/>
          <w:sz w:val="28"/>
          <w:szCs w:val="28"/>
          <w:rtl/>
        </w:rPr>
        <w:t>.</w:t>
      </w:r>
    </w:p>
    <w:p w:rsidR="00C35EEB" w:rsidRPr="001153EF" w:rsidRDefault="00C35EEB" w:rsidP="000B1B4D">
      <w:pPr>
        <w:bidi/>
        <w:spacing w:after="0" w:line="240" w:lineRule="auto"/>
        <w:ind w:left="580" w:right="709"/>
        <w:jc w:val="both"/>
        <w:outlineLvl w:val="2"/>
        <w:rPr>
          <w:rFonts w:ascii="Times New Roman" w:eastAsia="Times New Roman" w:hAnsi="Times New Roman" w:cs="Times New Roman"/>
          <w:sz w:val="28"/>
          <w:szCs w:val="28"/>
          <w:lang w:bidi="ar-IQ"/>
        </w:rPr>
      </w:pPr>
      <w:r w:rsidRPr="001153EF">
        <w:rPr>
          <w:rFonts w:ascii="Times New Roman" w:eastAsia="Times New Roman" w:hAnsi="Times New Roman" w:cs="Times New Roman"/>
          <w:sz w:val="28"/>
          <w:szCs w:val="28"/>
          <w:rtl/>
        </w:rPr>
        <w:t xml:space="preserve">ي ـ الاضراب ، وفق احكام هذا القانون </w:t>
      </w:r>
      <w:r>
        <w:rPr>
          <w:rFonts w:ascii="Times New Roman" w:eastAsia="Times New Roman" w:hAnsi="Times New Roman" w:cs="Times New Roman" w:hint="cs"/>
          <w:sz w:val="28"/>
          <w:szCs w:val="28"/>
          <w:rtl/>
        </w:rPr>
        <w:t>.</w:t>
      </w:r>
    </w:p>
    <w:p w:rsidR="00C35EEB" w:rsidRDefault="00C35EEB" w:rsidP="000B1B4D">
      <w:pPr>
        <w:bidi/>
        <w:spacing w:after="0" w:line="240" w:lineRule="auto"/>
        <w:ind w:left="580" w:right="709"/>
        <w:jc w:val="both"/>
        <w:outlineLvl w:val="2"/>
        <w:rPr>
          <w:rFonts w:ascii="Times New Roman" w:eastAsia="Times New Roman" w:hAnsi="Times New Roman" w:cs="Times New Roman"/>
          <w:sz w:val="28"/>
          <w:szCs w:val="28"/>
          <w:rtl/>
        </w:rPr>
      </w:pPr>
      <w:r w:rsidRPr="001153EF">
        <w:rPr>
          <w:rFonts w:ascii="Times New Roman" w:eastAsia="Times New Roman" w:hAnsi="Times New Roman" w:cs="Times New Roman"/>
          <w:sz w:val="28"/>
          <w:szCs w:val="28"/>
          <w:rtl/>
        </w:rPr>
        <w:t>ك ـ حرية تأسيس النقابات والإنتماء اليها</w:t>
      </w:r>
      <w:r>
        <w:rPr>
          <w:rFonts w:ascii="Times New Roman" w:eastAsia="Times New Roman" w:hAnsi="Times New Roman" w:cs="Times New Roman" w:hint="cs"/>
          <w:sz w:val="28"/>
          <w:szCs w:val="28"/>
          <w:rtl/>
        </w:rPr>
        <w:t xml:space="preserve"> .</w:t>
      </w:r>
    </w:p>
    <w:p w:rsidR="00FD1F4C" w:rsidRPr="006958A7" w:rsidRDefault="00FD1F4C" w:rsidP="000B1B4D">
      <w:pPr>
        <w:bidi/>
        <w:jc w:val="both"/>
        <w:rPr>
          <w:sz w:val="28"/>
          <w:szCs w:val="28"/>
          <w:rtl/>
          <w:lang w:bidi="ar-IQ"/>
        </w:rPr>
      </w:pPr>
    </w:p>
    <w:p w:rsidR="00F56AC3" w:rsidRPr="00054E12" w:rsidRDefault="00F56AC3" w:rsidP="000B1B4D">
      <w:pPr>
        <w:bidi/>
        <w:jc w:val="both"/>
        <w:rPr>
          <w:b/>
          <w:bCs/>
          <w:sz w:val="28"/>
          <w:szCs w:val="28"/>
          <w:u w:val="thick"/>
          <w:rtl/>
        </w:rPr>
      </w:pPr>
      <w:r w:rsidRPr="006958A7">
        <w:rPr>
          <w:sz w:val="28"/>
          <w:szCs w:val="28"/>
          <w:rtl/>
          <w:lang w:bidi="ar-IQ"/>
        </w:rPr>
        <w:t>8</w:t>
      </w:r>
      <w:r w:rsidR="00245652" w:rsidRPr="00054E12">
        <w:rPr>
          <w:b/>
          <w:bCs/>
          <w:sz w:val="28"/>
          <w:szCs w:val="28"/>
          <w:u w:val="thick"/>
          <w:rtl/>
        </w:rPr>
        <w:t>-</w:t>
      </w:r>
      <w:r w:rsidRPr="00054E12">
        <w:rPr>
          <w:b/>
          <w:bCs/>
          <w:sz w:val="28"/>
          <w:szCs w:val="28"/>
          <w:u w:val="thick"/>
          <w:rtl/>
        </w:rPr>
        <w:t xml:space="preserve"> </w:t>
      </w:r>
      <w:r w:rsidR="00FE09A6" w:rsidRPr="00054E12">
        <w:rPr>
          <w:b/>
          <w:bCs/>
          <w:sz w:val="28"/>
          <w:szCs w:val="28"/>
          <w:u w:val="thick"/>
          <w:rtl/>
        </w:rPr>
        <w:t>هل توجد اليات لضمان ان الاشخاص المشردين ضحايا اشكال الرق المعاصرة يمكنهم الابلاغ عن هذه المعاملة دون تعريض وضعهم او اقامتهم في البلد الخطر؟.</w:t>
      </w:r>
    </w:p>
    <w:p w:rsidR="006E45F9" w:rsidRPr="00054E12" w:rsidRDefault="009219D4" w:rsidP="000B1B4D">
      <w:pPr>
        <w:bidi/>
        <w:jc w:val="both"/>
        <w:rPr>
          <w:b/>
          <w:bCs/>
          <w:sz w:val="28"/>
          <w:szCs w:val="28"/>
          <w:u w:val="thick"/>
          <w:rtl/>
        </w:rPr>
      </w:pPr>
      <w:r w:rsidRPr="00054E12">
        <w:rPr>
          <w:rFonts w:hint="cs"/>
          <w:b/>
          <w:bCs/>
          <w:sz w:val="28"/>
          <w:szCs w:val="28"/>
          <w:u w:val="thick"/>
          <w:rtl/>
        </w:rPr>
        <w:t>الاجابة /</w:t>
      </w:r>
    </w:p>
    <w:p w:rsidR="006E45F9" w:rsidRPr="0008513A" w:rsidRDefault="0008513A" w:rsidP="00325836">
      <w:pPr>
        <w:bidi/>
        <w:jc w:val="both"/>
        <w:rPr>
          <w:rFonts w:asciiTheme="minorBidi" w:hAnsiTheme="minorBidi"/>
          <w:sz w:val="28"/>
          <w:szCs w:val="28"/>
          <w:rtl/>
        </w:rPr>
      </w:pPr>
      <w:r w:rsidRPr="0008513A">
        <w:rPr>
          <w:rFonts w:hint="cs"/>
          <w:sz w:val="28"/>
          <w:szCs w:val="28"/>
          <w:rtl/>
        </w:rPr>
        <w:t>-</w:t>
      </w:r>
      <w:r>
        <w:rPr>
          <w:rFonts w:hint="cs"/>
          <w:sz w:val="28"/>
          <w:szCs w:val="28"/>
          <w:rtl/>
        </w:rPr>
        <w:t xml:space="preserve"> </w:t>
      </w:r>
      <w:r w:rsidR="00445827" w:rsidRPr="0008513A">
        <w:rPr>
          <w:rFonts w:hint="cs"/>
          <w:sz w:val="28"/>
          <w:szCs w:val="28"/>
          <w:rtl/>
        </w:rPr>
        <w:t xml:space="preserve">جميع من تعرض الى جرائم الاتجار بالبشر والرق المعاصر لهم الحق في التوجه الى المحاكم المختصة للشكوى وان هذا الحق كفله الدستور والقوانين العقابية المختصة حيث </w:t>
      </w:r>
      <w:r w:rsidR="006E45F9" w:rsidRPr="0008513A">
        <w:rPr>
          <w:rFonts w:hint="cs"/>
          <w:sz w:val="28"/>
          <w:szCs w:val="28"/>
          <w:rtl/>
        </w:rPr>
        <w:t xml:space="preserve">اشار الدستور العراقي </w:t>
      </w:r>
      <w:r w:rsidR="00445827" w:rsidRPr="0008513A">
        <w:rPr>
          <w:rFonts w:hint="cs"/>
          <w:sz w:val="28"/>
          <w:szCs w:val="28"/>
          <w:rtl/>
        </w:rPr>
        <w:t xml:space="preserve">لسنة 2005 </w:t>
      </w:r>
      <w:r w:rsidR="006E45F9" w:rsidRPr="0008513A">
        <w:rPr>
          <w:rFonts w:hint="cs"/>
          <w:sz w:val="28"/>
          <w:szCs w:val="28"/>
          <w:rtl/>
        </w:rPr>
        <w:t xml:space="preserve">في </w:t>
      </w:r>
      <w:r w:rsidR="009219D4" w:rsidRPr="0008513A">
        <w:rPr>
          <w:rFonts w:hint="cs"/>
          <w:sz w:val="28"/>
          <w:szCs w:val="28"/>
          <w:rtl/>
        </w:rPr>
        <w:t xml:space="preserve"> </w:t>
      </w:r>
      <w:r w:rsidR="0049718E" w:rsidRPr="0008513A">
        <w:rPr>
          <w:rFonts w:hint="cs"/>
          <w:sz w:val="28"/>
          <w:szCs w:val="28"/>
          <w:rtl/>
        </w:rPr>
        <w:t>المادة 19 / ثا</w:t>
      </w:r>
      <w:r w:rsidR="006E45F9" w:rsidRPr="0008513A">
        <w:rPr>
          <w:rFonts w:hint="cs"/>
          <w:sz w:val="28"/>
          <w:szCs w:val="28"/>
          <w:rtl/>
        </w:rPr>
        <w:t>ل</w:t>
      </w:r>
      <w:r w:rsidR="0049718E" w:rsidRPr="0008513A">
        <w:rPr>
          <w:rFonts w:hint="cs"/>
          <w:sz w:val="28"/>
          <w:szCs w:val="28"/>
          <w:rtl/>
        </w:rPr>
        <w:t>ثا</w:t>
      </w:r>
      <w:r w:rsidR="0062582C" w:rsidRPr="0008513A">
        <w:rPr>
          <w:rFonts w:asciiTheme="minorBidi" w:hAnsiTheme="minorBidi"/>
          <w:sz w:val="28"/>
          <w:szCs w:val="28"/>
        </w:rPr>
        <w:t>:</w:t>
      </w:r>
      <w:r w:rsidR="006E45F9" w:rsidRPr="0008513A">
        <w:rPr>
          <w:rFonts w:asciiTheme="minorBidi" w:hAnsiTheme="minorBidi"/>
          <w:sz w:val="28"/>
          <w:szCs w:val="28"/>
          <w:rtl/>
        </w:rPr>
        <w:t xml:space="preserve"> منه الى (</w:t>
      </w:r>
      <w:r w:rsidR="0062582C" w:rsidRPr="0008513A">
        <w:rPr>
          <w:rFonts w:asciiTheme="minorBidi" w:hAnsiTheme="minorBidi"/>
          <w:sz w:val="28"/>
          <w:szCs w:val="28"/>
        </w:rPr>
        <w:t xml:space="preserve"> </w:t>
      </w:r>
      <w:r w:rsidR="0062582C" w:rsidRPr="0008513A">
        <w:rPr>
          <w:rFonts w:asciiTheme="minorBidi" w:hAnsiTheme="minorBidi"/>
          <w:sz w:val="28"/>
          <w:szCs w:val="28"/>
          <w:rtl/>
        </w:rPr>
        <w:t>التقاضي حق مصون ومكفول للجميع</w:t>
      </w:r>
      <w:r w:rsidR="006E45F9" w:rsidRPr="0008513A">
        <w:rPr>
          <w:rFonts w:asciiTheme="minorBidi" w:hAnsiTheme="minorBidi"/>
          <w:sz w:val="28"/>
          <w:szCs w:val="28"/>
          <w:rtl/>
        </w:rPr>
        <w:t>)</w:t>
      </w:r>
      <w:r w:rsidR="006E45F9" w:rsidRPr="0008513A">
        <w:rPr>
          <w:rFonts w:asciiTheme="minorBidi" w:hAnsiTheme="minorBidi" w:hint="cs"/>
          <w:sz w:val="28"/>
          <w:szCs w:val="28"/>
          <w:rtl/>
        </w:rPr>
        <w:t>.</w:t>
      </w:r>
    </w:p>
    <w:p w:rsidR="00172617" w:rsidRDefault="0008513A" w:rsidP="000B1B4D">
      <w:pPr>
        <w:bidi/>
        <w:jc w:val="both"/>
        <w:rPr>
          <w:sz w:val="28"/>
          <w:szCs w:val="28"/>
          <w:rtl/>
        </w:rPr>
      </w:pPr>
      <w:r>
        <w:rPr>
          <w:rFonts w:asciiTheme="minorBidi" w:hAnsiTheme="minorBidi" w:hint="cs"/>
          <w:sz w:val="28"/>
          <w:szCs w:val="28"/>
          <w:rtl/>
        </w:rPr>
        <w:lastRenderedPageBreak/>
        <w:t xml:space="preserve">- </w:t>
      </w:r>
      <w:r w:rsidR="006E45F9">
        <w:rPr>
          <w:rFonts w:asciiTheme="minorBidi" w:hAnsiTheme="minorBidi" w:hint="cs"/>
          <w:sz w:val="28"/>
          <w:szCs w:val="28"/>
          <w:rtl/>
        </w:rPr>
        <w:t xml:space="preserve">نص قانون اصول المحاكمات الجزائية </w:t>
      </w:r>
      <w:r w:rsidR="00445827">
        <w:rPr>
          <w:rFonts w:hint="cs"/>
          <w:sz w:val="28"/>
          <w:szCs w:val="28"/>
          <w:rtl/>
        </w:rPr>
        <w:t>رقم 23 لسنة 1971 في المادة 1 منه الى (</w:t>
      </w:r>
      <w:r w:rsidR="00445827" w:rsidRPr="00445827">
        <w:rPr>
          <w:rFonts w:asciiTheme="minorBidi" w:eastAsia="Times New Roman" w:hAnsiTheme="minorBidi"/>
          <w:color w:val="000000" w:themeColor="text1"/>
          <w:sz w:val="28"/>
          <w:szCs w:val="28"/>
          <w:rtl/>
        </w:rPr>
        <w:t xml:space="preserve">تحرك الدعوى الجزائية بشكوى شفوية او تحريرية تقدم الى </w:t>
      </w:r>
      <w:r w:rsidR="00923F59">
        <w:rPr>
          <w:rFonts w:asciiTheme="minorBidi" w:eastAsia="Times New Roman" w:hAnsiTheme="minorBidi" w:hint="cs"/>
          <w:color w:val="000000" w:themeColor="text1"/>
          <w:sz w:val="28"/>
          <w:szCs w:val="28"/>
          <w:rtl/>
        </w:rPr>
        <w:t>قاضي</w:t>
      </w:r>
      <w:r w:rsidR="00445827" w:rsidRPr="00445827">
        <w:rPr>
          <w:rFonts w:asciiTheme="minorBidi" w:eastAsia="Times New Roman" w:hAnsiTheme="minorBidi"/>
          <w:color w:val="000000" w:themeColor="text1"/>
          <w:sz w:val="28"/>
          <w:szCs w:val="28"/>
          <w:rtl/>
        </w:rPr>
        <w:t xml:space="preserve"> التحقيق او المحقق او أي مسؤول في مركز الشرطة او أي من اعضاء الضبط القضائي من المتضرر من الجريمة او من يقوم مقامه قانوناً او أي شخص علم بوقوعها او بإخبار يقدم الى أي منهم من الادعاء العام ما لم ينص القانون على خلاف ذلك. ويجوز تقديم </w:t>
      </w:r>
      <w:r w:rsidR="00445827" w:rsidRPr="00923F59">
        <w:rPr>
          <w:sz w:val="28"/>
          <w:szCs w:val="28"/>
          <w:rtl/>
        </w:rPr>
        <w:t>الشكوى في حالة الجرم المشهود الى من يكون حاضراً من ضباط الشرطة ومفوضيها.</w:t>
      </w:r>
    </w:p>
    <w:p w:rsidR="00420B91" w:rsidRDefault="0008513A" w:rsidP="000B1B4D">
      <w:pPr>
        <w:bidi/>
        <w:jc w:val="both"/>
        <w:rPr>
          <w:rFonts w:asciiTheme="minorBidi" w:eastAsia="Times New Roman" w:hAnsiTheme="minorBidi"/>
          <w:sz w:val="28"/>
          <w:szCs w:val="28"/>
          <w:rtl/>
          <w:lang w:bidi="ar-IQ"/>
        </w:rPr>
      </w:pPr>
      <w:r>
        <w:rPr>
          <w:rFonts w:asciiTheme="minorBidi" w:hAnsiTheme="minorBidi" w:hint="cs"/>
          <w:sz w:val="28"/>
          <w:szCs w:val="28"/>
          <w:rtl/>
        </w:rPr>
        <w:t xml:space="preserve">- </w:t>
      </w:r>
      <w:r w:rsidR="00172617" w:rsidRPr="00172617">
        <w:rPr>
          <w:rFonts w:asciiTheme="minorBidi" w:hAnsiTheme="minorBidi"/>
          <w:sz w:val="28"/>
          <w:szCs w:val="28"/>
          <w:rtl/>
        </w:rPr>
        <w:t xml:space="preserve">اشار </w:t>
      </w:r>
      <w:r w:rsidR="00172617" w:rsidRPr="00172617">
        <w:rPr>
          <w:rFonts w:asciiTheme="minorBidi" w:eastAsia="Times New Roman" w:hAnsiTheme="minorBidi"/>
          <w:sz w:val="28"/>
          <w:szCs w:val="28"/>
          <w:rtl/>
          <w:lang w:bidi="ar-IQ"/>
        </w:rPr>
        <w:t xml:space="preserve">قانون العمل رقم (37) لسنة 2015 في المادة 9 منه الى (يحظر هذا القانون العمل الجبري او الالزامي بكافة اشكالها منها : </w:t>
      </w:r>
    </w:p>
    <w:p w:rsidR="00420B91" w:rsidRDefault="00172617" w:rsidP="000B1B4D">
      <w:pPr>
        <w:bidi/>
        <w:jc w:val="both"/>
        <w:rPr>
          <w:rFonts w:asciiTheme="minorBidi" w:eastAsia="Times New Roman" w:hAnsiTheme="minorBidi"/>
          <w:sz w:val="28"/>
          <w:szCs w:val="28"/>
          <w:rtl/>
          <w:lang w:bidi="ar-IQ"/>
        </w:rPr>
      </w:pPr>
      <w:r w:rsidRPr="00172617">
        <w:rPr>
          <w:rFonts w:asciiTheme="minorBidi" w:eastAsia="Times New Roman" w:hAnsiTheme="minorBidi"/>
          <w:sz w:val="28"/>
          <w:szCs w:val="28"/>
          <w:rtl/>
          <w:lang w:bidi="ar-IQ"/>
        </w:rPr>
        <w:t>أ-العمل بالرق او المديونية</w:t>
      </w:r>
      <w:r w:rsidR="00420B91">
        <w:rPr>
          <w:rFonts w:asciiTheme="minorBidi" w:eastAsia="Times New Roman" w:hAnsiTheme="minorBidi" w:hint="cs"/>
          <w:sz w:val="28"/>
          <w:szCs w:val="28"/>
          <w:rtl/>
          <w:lang w:bidi="ar-IQ"/>
        </w:rPr>
        <w:t>.</w:t>
      </w:r>
      <w:r w:rsidRPr="00172617">
        <w:rPr>
          <w:rFonts w:asciiTheme="minorBidi" w:eastAsia="Times New Roman" w:hAnsiTheme="minorBidi"/>
          <w:sz w:val="28"/>
          <w:szCs w:val="28"/>
          <w:rtl/>
          <w:lang w:bidi="ar-IQ"/>
        </w:rPr>
        <w:t xml:space="preserve"> </w:t>
      </w:r>
    </w:p>
    <w:p w:rsidR="00420B91" w:rsidRDefault="00172617" w:rsidP="000B1B4D">
      <w:pPr>
        <w:bidi/>
        <w:jc w:val="both"/>
        <w:rPr>
          <w:rFonts w:asciiTheme="minorBidi" w:eastAsia="Times New Roman" w:hAnsiTheme="minorBidi"/>
          <w:sz w:val="28"/>
          <w:szCs w:val="28"/>
          <w:rtl/>
          <w:lang w:bidi="ar-IQ"/>
        </w:rPr>
      </w:pPr>
      <w:r w:rsidRPr="00172617">
        <w:rPr>
          <w:rFonts w:asciiTheme="minorBidi" w:eastAsia="Times New Roman" w:hAnsiTheme="minorBidi"/>
          <w:sz w:val="28"/>
          <w:szCs w:val="28"/>
          <w:rtl/>
          <w:lang w:bidi="ar-IQ"/>
        </w:rPr>
        <w:t>ب-العمل بالقيود المربوط بها الاشخاص</w:t>
      </w:r>
      <w:r w:rsidR="00420B91">
        <w:rPr>
          <w:rFonts w:asciiTheme="minorBidi" w:eastAsia="Times New Roman" w:hAnsiTheme="minorBidi" w:hint="cs"/>
          <w:sz w:val="28"/>
          <w:szCs w:val="28"/>
          <w:rtl/>
          <w:lang w:bidi="ar-IQ"/>
        </w:rPr>
        <w:t>.</w:t>
      </w:r>
      <w:r w:rsidRPr="00172617">
        <w:rPr>
          <w:rFonts w:asciiTheme="minorBidi" w:eastAsia="Times New Roman" w:hAnsiTheme="minorBidi"/>
          <w:sz w:val="28"/>
          <w:szCs w:val="28"/>
          <w:rtl/>
          <w:lang w:bidi="ar-IQ"/>
        </w:rPr>
        <w:t xml:space="preserve"> </w:t>
      </w:r>
    </w:p>
    <w:p w:rsidR="00420B91" w:rsidRDefault="00172617" w:rsidP="000B1B4D">
      <w:pPr>
        <w:bidi/>
        <w:jc w:val="both"/>
        <w:rPr>
          <w:rFonts w:asciiTheme="minorBidi" w:eastAsia="Times New Roman" w:hAnsiTheme="minorBidi"/>
          <w:sz w:val="28"/>
          <w:szCs w:val="28"/>
          <w:rtl/>
          <w:lang w:bidi="ar-IQ"/>
        </w:rPr>
      </w:pPr>
      <w:r w:rsidRPr="00172617">
        <w:rPr>
          <w:rFonts w:asciiTheme="minorBidi" w:eastAsia="Times New Roman" w:hAnsiTheme="minorBidi"/>
          <w:sz w:val="28"/>
          <w:szCs w:val="28"/>
          <w:rtl/>
          <w:lang w:bidi="ar-IQ"/>
        </w:rPr>
        <w:t>جـ- المتاجرة السرية بالاشخاص والعمال المهاجرين والذي هو بطبيعته عمل غير اختياري</w:t>
      </w:r>
      <w:r w:rsidR="00420B91">
        <w:rPr>
          <w:rFonts w:asciiTheme="minorBidi" w:eastAsia="Times New Roman" w:hAnsiTheme="minorBidi" w:hint="cs"/>
          <w:sz w:val="28"/>
          <w:szCs w:val="28"/>
          <w:rtl/>
          <w:lang w:bidi="ar-IQ"/>
        </w:rPr>
        <w:t>.</w:t>
      </w:r>
      <w:r w:rsidRPr="00172617">
        <w:rPr>
          <w:rFonts w:asciiTheme="minorBidi" w:eastAsia="Times New Roman" w:hAnsiTheme="minorBidi"/>
          <w:sz w:val="28"/>
          <w:szCs w:val="28"/>
          <w:rtl/>
          <w:lang w:bidi="ar-IQ"/>
        </w:rPr>
        <w:t xml:space="preserve"> </w:t>
      </w:r>
    </w:p>
    <w:p w:rsidR="00172617" w:rsidRPr="00172617" w:rsidRDefault="00172617" w:rsidP="000B1B4D">
      <w:pPr>
        <w:bidi/>
        <w:jc w:val="both"/>
        <w:rPr>
          <w:sz w:val="28"/>
          <w:szCs w:val="28"/>
        </w:rPr>
      </w:pPr>
      <w:r w:rsidRPr="00172617">
        <w:rPr>
          <w:rFonts w:asciiTheme="minorBidi" w:eastAsia="Times New Roman" w:hAnsiTheme="minorBidi"/>
          <w:sz w:val="28"/>
          <w:szCs w:val="28"/>
          <w:rtl/>
          <w:lang w:bidi="ar-IQ"/>
        </w:rPr>
        <w:t>د- العمل</w:t>
      </w:r>
      <w:r w:rsidR="00420B91">
        <w:rPr>
          <w:rFonts w:asciiTheme="minorBidi" w:eastAsia="Times New Roman" w:hAnsiTheme="minorBidi"/>
          <w:sz w:val="28"/>
          <w:szCs w:val="28"/>
          <w:rtl/>
          <w:lang w:bidi="ar-IQ"/>
        </w:rPr>
        <w:t xml:space="preserve"> المنزلي الذي يتضمن عوامل قهرية</w:t>
      </w:r>
      <w:r w:rsidRPr="00172617">
        <w:rPr>
          <w:rFonts w:asciiTheme="minorBidi" w:eastAsia="Times New Roman" w:hAnsiTheme="minorBidi"/>
          <w:sz w:val="28"/>
          <w:szCs w:val="28"/>
          <w:rtl/>
          <w:lang w:bidi="ar-IQ"/>
        </w:rPr>
        <w:t>.</w:t>
      </w:r>
    </w:p>
    <w:p w:rsidR="002D3992" w:rsidRDefault="00172617" w:rsidP="000B1B4D">
      <w:pPr>
        <w:bidi/>
        <w:spacing w:after="0" w:line="240" w:lineRule="auto"/>
        <w:contextualSpacing/>
        <w:jc w:val="both"/>
        <w:outlineLvl w:val="2"/>
        <w:rPr>
          <w:rFonts w:asciiTheme="minorBidi" w:eastAsia="Times New Roman" w:hAnsiTheme="minorBidi"/>
          <w:sz w:val="28"/>
          <w:szCs w:val="28"/>
          <w:rtl/>
          <w:lang w:bidi="ar-IQ"/>
        </w:rPr>
      </w:pPr>
      <w:r w:rsidRPr="00172617">
        <w:rPr>
          <w:rFonts w:asciiTheme="minorBidi" w:eastAsia="Times New Roman" w:hAnsiTheme="minorBidi"/>
          <w:sz w:val="28"/>
          <w:szCs w:val="28"/>
          <w:rtl/>
          <w:lang w:bidi="ar-IQ"/>
        </w:rPr>
        <w:t>والمادة 10/ ثانياً منه ( يحظر هذا القانون أي سلوك آخر يؤدي الى إنشاء بيئة عمل ترهيبية أو معادية أو مهينة لمن يوجه اليه هذا السلوك) .</w:t>
      </w:r>
    </w:p>
    <w:p w:rsidR="002D3992" w:rsidRDefault="002D3992" w:rsidP="000B1B4D">
      <w:pPr>
        <w:bidi/>
        <w:spacing w:after="0" w:line="240" w:lineRule="auto"/>
        <w:contextualSpacing/>
        <w:jc w:val="both"/>
        <w:outlineLvl w:val="2"/>
        <w:rPr>
          <w:rFonts w:asciiTheme="minorBidi" w:eastAsia="Times New Roman" w:hAnsiTheme="minorBidi"/>
          <w:sz w:val="28"/>
          <w:szCs w:val="28"/>
          <w:rtl/>
          <w:lang w:bidi="ar-IQ"/>
        </w:rPr>
      </w:pPr>
    </w:p>
    <w:p w:rsidR="009219D4" w:rsidRPr="0008513A" w:rsidRDefault="0008513A" w:rsidP="000B1B4D">
      <w:pPr>
        <w:bidi/>
        <w:spacing w:after="0" w:line="240" w:lineRule="auto"/>
        <w:jc w:val="both"/>
        <w:outlineLvl w:val="2"/>
        <w:rPr>
          <w:rFonts w:asciiTheme="minorBidi" w:eastAsia="Times New Roman" w:hAnsiTheme="minorBidi"/>
          <w:sz w:val="28"/>
          <w:szCs w:val="28"/>
          <w:rtl/>
          <w:lang w:bidi="ar-IQ"/>
        </w:rPr>
      </w:pPr>
      <w:r w:rsidRPr="0008513A">
        <w:rPr>
          <w:rFonts w:asciiTheme="minorBidi" w:hAnsiTheme="minorBidi" w:hint="cs"/>
          <w:sz w:val="28"/>
          <w:szCs w:val="28"/>
          <w:rtl/>
        </w:rPr>
        <w:t>-</w:t>
      </w:r>
      <w:r>
        <w:rPr>
          <w:rFonts w:asciiTheme="minorBidi" w:hAnsiTheme="minorBidi"/>
          <w:sz w:val="28"/>
          <w:szCs w:val="28"/>
          <w:rtl/>
        </w:rPr>
        <w:t xml:space="preserve"> </w:t>
      </w:r>
      <w:r w:rsidR="00F6498E" w:rsidRPr="0008513A">
        <w:rPr>
          <w:rFonts w:asciiTheme="minorBidi" w:hAnsiTheme="minorBidi"/>
          <w:sz w:val="28"/>
          <w:szCs w:val="28"/>
          <w:rtl/>
        </w:rPr>
        <w:t xml:space="preserve"> كفل القانون الى </w:t>
      </w:r>
      <w:r w:rsidR="00F6498E" w:rsidRPr="0008513A">
        <w:rPr>
          <w:rFonts w:asciiTheme="minorBidi" w:eastAsia="Times New Roman" w:hAnsiTheme="minorBidi"/>
          <w:color w:val="000000" w:themeColor="text1"/>
          <w:sz w:val="28"/>
          <w:szCs w:val="28"/>
          <w:rtl/>
        </w:rPr>
        <w:t xml:space="preserve">حماية الشهود والمخبرين والمجني عليهم والخبراء في الدعاوى الجزائية والارهابية </w:t>
      </w:r>
      <w:r w:rsidR="00F6498E" w:rsidRPr="0008513A">
        <w:rPr>
          <w:rFonts w:asciiTheme="minorBidi" w:hAnsiTheme="minorBidi"/>
          <w:sz w:val="28"/>
          <w:szCs w:val="28"/>
          <w:rtl/>
        </w:rPr>
        <w:t>حيث اشار قانون</w:t>
      </w:r>
      <w:r w:rsidR="00F6498E" w:rsidRPr="0008513A">
        <w:rPr>
          <w:rFonts w:asciiTheme="minorBidi" w:eastAsia="Times New Roman" w:hAnsiTheme="minorBidi"/>
          <w:color w:val="444444"/>
          <w:sz w:val="28"/>
          <w:szCs w:val="28"/>
          <w:rtl/>
        </w:rPr>
        <w:t xml:space="preserve"> </w:t>
      </w:r>
      <w:r w:rsidR="00F6498E" w:rsidRPr="0008513A">
        <w:rPr>
          <w:rFonts w:asciiTheme="minorBidi" w:eastAsia="Times New Roman" w:hAnsiTheme="minorBidi"/>
          <w:color w:val="000000" w:themeColor="text1"/>
          <w:sz w:val="28"/>
          <w:szCs w:val="28"/>
          <w:rtl/>
        </w:rPr>
        <w:t>حماية الشهود والخبراء والمخبرين والمجني عليهم رقم 58 لسنة 2017 في المادة 3 منه الى ( للمشمول باحكام هذا القانون</w:t>
      </w:r>
      <w:r w:rsidR="000A21CC" w:rsidRPr="0008513A">
        <w:rPr>
          <w:rFonts w:asciiTheme="minorBidi" w:eastAsia="Times New Roman" w:hAnsiTheme="minorBidi"/>
          <w:color w:val="000000" w:themeColor="text1"/>
          <w:sz w:val="28"/>
          <w:szCs w:val="28"/>
          <w:rtl/>
        </w:rPr>
        <w:t xml:space="preserve"> ان يطلب وضعه تحت الحماية </w:t>
      </w:r>
      <w:r w:rsidR="00F6498E" w:rsidRPr="0008513A">
        <w:rPr>
          <w:rFonts w:asciiTheme="minorBidi" w:eastAsia="Times New Roman" w:hAnsiTheme="minorBidi"/>
          <w:color w:val="000000" w:themeColor="text1"/>
          <w:sz w:val="28"/>
          <w:szCs w:val="28"/>
          <w:rtl/>
        </w:rPr>
        <w:t xml:space="preserve"> اذا كان هناك خطر على حياته او سلامته الجسدية او مصالحه الاساسية او حياة افراد اسرته او اقاربه او سلامتهم الجسدية او مصالحهم الاساسية اذا ما ادلى بشاهدته او خبرته او اقواله في دعوى جزائية او ارهابية </w:t>
      </w:r>
      <w:r w:rsidR="000A21CC" w:rsidRPr="0008513A">
        <w:rPr>
          <w:rFonts w:asciiTheme="minorBidi" w:eastAsia="Times New Roman" w:hAnsiTheme="minorBidi"/>
          <w:color w:val="000000" w:themeColor="text1"/>
          <w:sz w:val="28"/>
          <w:szCs w:val="28"/>
          <w:rtl/>
        </w:rPr>
        <w:t>تمس امن الدولة وحياة المواطن</w:t>
      </w:r>
      <w:r w:rsidR="00325836">
        <w:rPr>
          <w:rFonts w:asciiTheme="minorBidi" w:eastAsia="Times New Roman" w:hAnsiTheme="minorBidi" w:hint="cs"/>
          <w:color w:val="000000" w:themeColor="text1"/>
          <w:sz w:val="28"/>
          <w:szCs w:val="28"/>
          <w:rtl/>
        </w:rPr>
        <w:t>)</w:t>
      </w:r>
      <w:r w:rsidR="000A21CC" w:rsidRPr="0008513A">
        <w:rPr>
          <w:rFonts w:asciiTheme="minorBidi" w:eastAsia="Times New Roman" w:hAnsiTheme="minorBidi"/>
          <w:color w:val="000000" w:themeColor="text1"/>
          <w:sz w:val="28"/>
          <w:szCs w:val="28"/>
          <w:rtl/>
        </w:rPr>
        <w:t>.</w:t>
      </w:r>
      <w:r w:rsidR="00445827" w:rsidRPr="0008513A">
        <w:rPr>
          <w:rFonts w:asciiTheme="minorBidi" w:eastAsia="Times New Roman" w:hAnsiTheme="minorBidi"/>
          <w:color w:val="000000" w:themeColor="text1"/>
          <w:sz w:val="28"/>
          <w:szCs w:val="28"/>
          <w:rtl/>
        </w:rPr>
        <w:br/>
      </w:r>
    </w:p>
    <w:p w:rsidR="00FE09A6" w:rsidRPr="00054E12" w:rsidRDefault="00F56AC3" w:rsidP="000B1B4D">
      <w:pPr>
        <w:bidi/>
        <w:jc w:val="both"/>
        <w:rPr>
          <w:b/>
          <w:bCs/>
          <w:sz w:val="28"/>
          <w:szCs w:val="28"/>
          <w:u w:val="thick"/>
          <w:lang w:bidi="ar-IQ"/>
        </w:rPr>
      </w:pPr>
      <w:r w:rsidRPr="00054E12">
        <w:rPr>
          <w:b/>
          <w:bCs/>
          <w:sz w:val="28"/>
          <w:szCs w:val="28"/>
          <w:u w:val="thick"/>
          <w:rtl/>
        </w:rPr>
        <w:t xml:space="preserve">9 - </w:t>
      </w:r>
      <w:r w:rsidR="00FE09A6" w:rsidRPr="00054E12">
        <w:rPr>
          <w:b/>
          <w:bCs/>
          <w:sz w:val="28"/>
          <w:szCs w:val="28"/>
          <w:u w:val="thick"/>
          <w:rtl/>
          <w:lang w:bidi="ar-IQ"/>
        </w:rPr>
        <w:t>ه</w:t>
      </w:r>
      <w:r w:rsidR="00FE09A6" w:rsidRPr="00054E12">
        <w:rPr>
          <w:b/>
          <w:bCs/>
          <w:sz w:val="28"/>
          <w:szCs w:val="28"/>
          <w:u w:val="thick"/>
          <w:rtl/>
        </w:rPr>
        <w:t>ل يتمتع النازحون الذين وقعوا ضحايا لاشكال الرق المعاصرة بامكانية الوصول الفعال الى العدالة والتعويض؟.</w:t>
      </w:r>
    </w:p>
    <w:p w:rsidR="00FE09A6" w:rsidRPr="00054E12" w:rsidRDefault="00FE09A6" w:rsidP="000B1B4D">
      <w:pPr>
        <w:bidi/>
        <w:jc w:val="both"/>
        <w:rPr>
          <w:b/>
          <w:bCs/>
          <w:sz w:val="28"/>
          <w:szCs w:val="28"/>
          <w:u w:val="thick"/>
          <w:rtl/>
        </w:rPr>
      </w:pPr>
      <w:r w:rsidRPr="00054E12">
        <w:rPr>
          <w:b/>
          <w:bCs/>
          <w:sz w:val="28"/>
          <w:szCs w:val="28"/>
          <w:u w:val="thick"/>
          <w:rtl/>
        </w:rPr>
        <w:t xml:space="preserve">ماهي الحواجز التي نواجهها في الممارسة؟. هل هذه العلاجات متاحة حتى لو/ بعد عودة الفرد الى بلده </w:t>
      </w:r>
    </w:p>
    <w:p w:rsidR="00FE09A6" w:rsidRPr="00054E12" w:rsidRDefault="00FE09A6" w:rsidP="000B1B4D">
      <w:pPr>
        <w:bidi/>
        <w:jc w:val="both"/>
        <w:rPr>
          <w:b/>
          <w:bCs/>
          <w:sz w:val="28"/>
          <w:szCs w:val="28"/>
          <w:u w:val="thick"/>
          <w:rtl/>
        </w:rPr>
      </w:pPr>
      <w:r w:rsidRPr="00054E12">
        <w:rPr>
          <w:b/>
          <w:bCs/>
          <w:sz w:val="28"/>
          <w:szCs w:val="28"/>
          <w:u w:val="thick"/>
          <w:rtl/>
        </w:rPr>
        <w:t>الاصلي؟.</w:t>
      </w:r>
    </w:p>
    <w:p w:rsidR="009219D4" w:rsidRPr="00054E12" w:rsidRDefault="009219D4" w:rsidP="000B1B4D">
      <w:pPr>
        <w:bidi/>
        <w:jc w:val="both"/>
        <w:rPr>
          <w:b/>
          <w:bCs/>
          <w:sz w:val="28"/>
          <w:szCs w:val="28"/>
          <w:u w:val="thick"/>
          <w:rtl/>
        </w:rPr>
      </w:pPr>
      <w:r w:rsidRPr="00054E12">
        <w:rPr>
          <w:rFonts w:hint="cs"/>
          <w:b/>
          <w:bCs/>
          <w:sz w:val="28"/>
          <w:szCs w:val="28"/>
          <w:u w:val="thick"/>
          <w:rtl/>
        </w:rPr>
        <w:t xml:space="preserve">الاجابة / </w:t>
      </w:r>
    </w:p>
    <w:p w:rsidR="0027111C" w:rsidRPr="0008513A" w:rsidRDefault="0008513A" w:rsidP="000B1B4D">
      <w:pPr>
        <w:bidi/>
        <w:jc w:val="both"/>
        <w:rPr>
          <w:rFonts w:asciiTheme="minorBidi" w:hAnsiTheme="minorBidi"/>
          <w:sz w:val="28"/>
          <w:szCs w:val="28"/>
          <w:rtl/>
        </w:rPr>
      </w:pPr>
      <w:r w:rsidRPr="0008513A">
        <w:rPr>
          <w:rFonts w:hint="cs"/>
          <w:sz w:val="28"/>
          <w:szCs w:val="28"/>
          <w:rtl/>
        </w:rPr>
        <w:t>-</w:t>
      </w:r>
      <w:r>
        <w:rPr>
          <w:rFonts w:hint="cs"/>
          <w:sz w:val="28"/>
          <w:szCs w:val="28"/>
          <w:rtl/>
        </w:rPr>
        <w:t xml:space="preserve"> </w:t>
      </w:r>
      <w:r w:rsidR="00A5195E" w:rsidRPr="0008513A">
        <w:rPr>
          <w:rFonts w:hint="cs"/>
          <w:sz w:val="28"/>
          <w:szCs w:val="28"/>
          <w:rtl/>
        </w:rPr>
        <w:t xml:space="preserve">كما ذكرنا في اجابة السؤال (8) </w:t>
      </w:r>
      <w:r w:rsidR="00643481" w:rsidRPr="0008513A">
        <w:rPr>
          <w:rFonts w:hint="cs"/>
          <w:sz w:val="28"/>
          <w:szCs w:val="28"/>
          <w:rtl/>
        </w:rPr>
        <w:t xml:space="preserve">فقد </w:t>
      </w:r>
      <w:r w:rsidR="00A5195E" w:rsidRPr="0008513A">
        <w:rPr>
          <w:rFonts w:hint="cs"/>
          <w:sz w:val="28"/>
          <w:szCs w:val="28"/>
          <w:rtl/>
        </w:rPr>
        <w:t xml:space="preserve">كفل الدستور العراقي حق الوصول الى العدالة </w:t>
      </w:r>
      <w:r w:rsidR="0027111C" w:rsidRPr="0008513A">
        <w:rPr>
          <w:rFonts w:hint="cs"/>
          <w:sz w:val="28"/>
          <w:szCs w:val="28"/>
          <w:rtl/>
        </w:rPr>
        <w:t>حيث اشار في  المادة 19 / ثالثا</w:t>
      </w:r>
      <w:r w:rsidR="0027111C" w:rsidRPr="0008513A">
        <w:rPr>
          <w:rFonts w:asciiTheme="minorBidi" w:hAnsiTheme="minorBidi" w:hint="cs"/>
          <w:sz w:val="28"/>
          <w:szCs w:val="28"/>
          <w:rtl/>
        </w:rPr>
        <w:t xml:space="preserve"> </w:t>
      </w:r>
      <w:r w:rsidR="0027111C" w:rsidRPr="0008513A">
        <w:rPr>
          <w:rFonts w:asciiTheme="minorBidi" w:hAnsiTheme="minorBidi"/>
          <w:sz w:val="28"/>
          <w:szCs w:val="28"/>
          <w:rtl/>
        </w:rPr>
        <w:t>منه الى (</w:t>
      </w:r>
      <w:r w:rsidR="0027111C" w:rsidRPr="0008513A">
        <w:rPr>
          <w:rFonts w:asciiTheme="minorBidi" w:hAnsiTheme="minorBidi"/>
          <w:sz w:val="28"/>
          <w:szCs w:val="28"/>
        </w:rPr>
        <w:t xml:space="preserve"> </w:t>
      </w:r>
      <w:r w:rsidR="0027111C" w:rsidRPr="0008513A">
        <w:rPr>
          <w:rFonts w:asciiTheme="minorBidi" w:hAnsiTheme="minorBidi"/>
          <w:sz w:val="28"/>
          <w:szCs w:val="28"/>
          <w:rtl/>
        </w:rPr>
        <w:t>التقاضي حق مصون ومكفول للجميع)</w:t>
      </w:r>
      <w:r w:rsidR="0027111C" w:rsidRPr="0008513A">
        <w:rPr>
          <w:rFonts w:asciiTheme="minorBidi" w:hAnsiTheme="minorBidi" w:hint="cs"/>
          <w:sz w:val="28"/>
          <w:szCs w:val="28"/>
          <w:rtl/>
        </w:rPr>
        <w:t xml:space="preserve"> وان مجلس القضاء الاعلى ينظر في كل الدعاوى المقدمة اليه بدون تمييز ممن تعرض الى جرائم الاتجار بالبشر والرق المعاصر.</w:t>
      </w:r>
    </w:p>
    <w:p w:rsidR="00F21E12" w:rsidRDefault="0008513A" w:rsidP="000B1B4D">
      <w:pPr>
        <w:bidi/>
        <w:jc w:val="both"/>
        <w:rPr>
          <w:rFonts w:asciiTheme="minorBidi" w:hAnsiTheme="minorBidi"/>
          <w:sz w:val="28"/>
          <w:szCs w:val="28"/>
          <w:rtl/>
        </w:rPr>
      </w:pPr>
      <w:r>
        <w:rPr>
          <w:rFonts w:asciiTheme="minorBidi" w:hAnsiTheme="minorBidi" w:hint="cs"/>
          <w:sz w:val="28"/>
          <w:szCs w:val="28"/>
          <w:rtl/>
        </w:rPr>
        <w:t xml:space="preserve">- </w:t>
      </w:r>
      <w:r w:rsidR="0027111C">
        <w:rPr>
          <w:rFonts w:asciiTheme="minorBidi" w:hAnsiTheme="minorBidi" w:hint="cs"/>
          <w:sz w:val="28"/>
          <w:szCs w:val="28"/>
          <w:rtl/>
        </w:rPr>
        <w:t>فيما يخص التعويض ف</w:t>
      </w:r>
      <w:r w:rsidR="00F21E12">
        <w:rPr>
          <w:rFonts w:asciiTheme="minorBidi" w:hAnsiTheme="minorBidi" w:hint="cs"/>
          <w:sz w:val="28"/>
          <w:szCs w:val="28"/>
          <w:rtl/>
        </w:rPr>
        <w:t>قد اشار قانون اصول المحاكمات الجزائية في ال</w:t>
      </w:r>
      <w:r w:rsidR="00F21E12">
        <w:rPr>
          <w:rFonts w:asciiTheme="minorBidi" w:hAnsiTheme="minorBidi"/>
          <w:sz w:val="28"/>
          <w:szCs w:val="28"/>
          <w:rtl/>
        </w:rPr>
        <w:t>مادة</w:t>
      </w:r>
      <w:r w:rsidR="00F21E12" w:rsidRPr="00F21E12">
        <w:rPr>
          <w:rFonts w:asciiTheme="minorBidi" w:hAnsiTheme="minorBidi"/>
          <w:sz w:val="28"/>
          <w:szCs w:val="28"/>
          <w:rtl/>
        </w:rPr>
        <w:t>10</w:t>
      </w:r>
      <w:r w:rsidR="00F21E12">
        <w:rPr>
          <w:rFonts w:asciiTheme="minorBidi" w:hAnsiTheme="minorBidi" w:hint="cs"/>
          <w:sz w:val="28"/>
          <w:szCs w:val="28"/>
          <w:rtl/>
        </w:rPr>
        <w:t>منه الى حق طلب المجني عليه التعويض عما لحقه من ضرر حيث نص على (</w:t>
      </w:r>
      <w:r w:rsidR="00F21E12" w:rsidRPr="00F21E12">
        <w:rPr>
          <w:rFonts w:asciiTheme="minorBidi" w:hAnsiTheme="minorBidi"/>
          <w:sz w:val="28"/>
          <w:szCs w:val="28"/>
          <w:rtl/>
        </w:rPr>
        <w:t xml:space="preserve">لمن لحقه ضرر مباشر مادي او ادبي من اية جريمة ان يدعي بالحق المدني ضد المتهم والمسؤول مدنياً عن فعله </w:t>
      </w:r>
      <w:r w:rsidR="00F21E12">
        <w:rPr>
          <w:rFonts w:asciiTheme="minorBidi" w:hAnsiTheme="minorBidi" w:hint="cs"/>
          <w:sz w:val="28"/>
          <w:szCs w:val="28"/>
          <w:rtl/>
        </w:rPr>
        <w:t>......).</w:t>
      </w:r>
    </w:p>
    <w:p w:rsidR="00F44C12" w:rsidRPr="00F44C12" w:rsidRDefault="0008513A" w:rsidP="000B1B4D">
      <w:pPr>
        <w:bidi/>
        <w:jc w:val="both"/>
        <w:rPr>
          <w:rFonts w:asciiTheme="minorBidi" w:hAnsiTheme="minorBidi"/>
          <w:sz w:val="28"/>
          <w:szCs w:val="28"/>
          <w:rtl/>
          <w:lang w:bidi="ar-IQ"/>
        </w:rPr>
      </w:pPr>
      <w:r>
        <w:rPr>
          <w:rFonts w:asciiTheme="minorBidi" w:hAnsiTheme="minorBidi" w:hint="cs"/>
          <w:sz w:val="28"/>
          <w:szCs w:val="28"/>
          <w:rtl/>
          <w:lang w:bidi="ar-IQ"/>
        </w:rPr>
        <w:t xml:space="preserve">- </w:t>
      </w:r>
      <w:r w:rsidR="00F44C12">
        <w:rPr>
          <w:rFonts w:asciiTheme="minorBidi" w:hAnsiTheme="minorBidi" w:hint="cs"/>
          <w:sz w:val="28"/>
          <w:szCs w:val="28"/>
          <w:rtl/>
          <w:lang w:bidi="ar-IQ"/>
        </w:rPr>
        <w:t>بخصوص العمل الجبري ف</w:t>
      </w:r>
      <w:r w:rsidR="00F44C12" w:rsidRPr="00F44C12">
        <w:rPr>
          <w:rFonts w:asciiTheme="minorBidi" w:hAnsiTheme="minorBidi"/>
          <w:sz w:val="28"/>
          <w:szCs w:val="28"/>
          <w:rtl/>
          <w:lang w:bidi="ar-IQ"/>
        </w:rPr>
        <w:t xml:space="preserve">ان القانون لم يفرق بين العمال </w:t>
      </w:r>
      <w:r>
        <w:rPr>
          <w:rFonts w:asciiTheme="minorBidi" w:hAnsiTheme="minorBidi" w:hint="cs"/>
          <w:sz w:val="28"/>
          <w:szCs w:val="28"/>
          <w:rtl/>
          <w:lang w:bidi="ar-IQ"/>
        </w:rPr>
        <w:t xml:space="preserve">العراقيين والاجانب </w:t>
      </w:r>
      <w:r w:rsidR="00F44C12" w:rsidRPr="00F44C12">
        <w:rPr>
          <w:rFonts w:asciiTheme="minorBidi" w:hAnsiTheme="minorBidi"/>
          <w:sz w:val="28"/>
          <w:szCs w:val="28"/>
          <w:rtl/>
          <w:lang w:bidi="ar-IQ"/>
        </w:rPr>
        <w:t xml:space="preserve">ولم يميزهم لذلك فأن اليات الابلاغ عن اي معاملة سيئة قد يتعرضوا لها هي واحدة لجميع العمال كما نصت عليه مواد القانون :- </w:t>
      </w:r>
    </w:p>
    <w:p w:rsidR="00F44C12" w:rsidRPr="00F44C12" w:rsidRDefault="00F44C12" w:rsidP="000B1B4D">
      <w:pPr>
        <w:bidi/>
        <w:jc w:val="both"/>
        <w:rPr>
          <w:rFonts w:asciiTheme="minorBidi" w:hAnsiTheme="minorBidi"/>
          <w:sz w:val="28"/>
          <w:szCs w:val="28"/>
          <w:rtl/>
          <w:lang w:bidi="ar-IQ"/>
        </w:rPr>
      </w:pPr>
      <w:r w:rsidRPr="00F44C12">
        <w:rPr>
          <w:rFonts w:asciiTheme="minorBidi" w:hAnsiTheme="minorBidi"/>
          <w:sz w:val="28"/>
          <w:szCs w:val="28"/>
          <w:rtl/>
        </w:rPr>
        <w:t>المادة-11- أولاً: للعامل حق اللجوء الى محكمة العمل للتقدم بشكوى عند تعرضه الى اي شكل من أشكال العمل الجبري أو التمييز أو التحرش في الإستخدام والمهنة</w:t>
      </w:r>
      <w:r w:rsidRPr="00F44C12">
        <w:rPr>
          <w:rFonts w:asciiTheme="minorBidi" w:hAnsiTheme="minorBidi"/>
          <w:sz w:val="28"/>
          <w:szCs w:val="28"/>
          <w:lang w:bidi="ar-IQ"/>
        </w:rPr>
        <w:t>.</w:t>
      </w:r>
    </w:p>
    <w:p w:rsidR="00F44C12" w:rsidRPr="00F44C12" w:rsidRDefault="00F44C12" w:rsidP="000B1B4D">
      <w:pPr>
        <w:bidi/>
        <w:jc w:val="both"/>
        <w:rPr>
          <w:rFonts w:asciiTheme="minorBidi" w:hAnsiTheme="minorBidi"/>
          <w:sz w:val="28"/>
          <w:szCs w:val="28"/>
          <w:rtl/>
          <w:lang w:bidi="ar-IQ"/>
        </w:rPr>
      </w:pPr>
      <w:r w:rsidRPr="00F44C12">
        <w:rPr>
          <w:rFonts w:asciiTheme="minorBidi" w:hAnsiTheme="minorBidi"/>
          <w:sz w:val="28"/>
          <w:szCs w:val="28"/>
          <w:rtl/>
        </w:rPr>
        <w:t>المادة -11- ثانياً: يعاقب بالحبس مدة لا تزيد على ستة اشهر وبغرامة لا تزيد على مليون دينار او باحدى هاتين العقوبتين كل من خالف أحكام المواد الواردة في هذا الفصل والمتعلقة بتشغيل الأطفال والتمييز والعمل القسري والتحرش الجنسي وفق كل حالة</w:t>
      </w:r>
      <w:r w:rsidRPr="00F44C12">
        <w:rPr>
          <w:rFonts w:asciiTheme="minorBidi" w:hAnsiTheme="minorBidi"/>
          <w:sz w:val="28"/>
          <w:szCs w:val="28"/>
          <w:lang w:bidi="ar-IQ"/>
        </w:rPr>
        <w:t>.</w:t>
      </w:r>
    </w:p>
    <w:p w:rsidR="00F44C12" w:rsidRPr="00F44C12" w:rsidRDefault="00F44C12" w:rsidP="000B1B4D">
      <w:pPr>
        <w:bidi/>
        <w:jc w:val="both"/>
        <w:rPr>
          <w:rFonts w:asciiTheme="minorBidi" w:hAnsiTheme="minorBidi"/>
          <w:sz w:val="28"/>
          <w:szCs w:val="28"/>
          <w:rtl/>
        </w:rPr>
      </w:pPr>
      <w:r w:rsidRPr="00F44C12">
        <w:rPr>
          <w:rFonts w:asciiTheme="minorBidi" w:hAnsiTheme="minorBidi"/>
          <w:sz w:val="28"/>
          <w:szCs w:val="28"/>
          <w:rtl/>
          <w:lang w:bidi="ar-IQ"/>
        </w:rPr>
        <w:t xml:space="preserve">المادة -46- اولا : </w:t>
      </w:r>
      <w:r w:rsidRPr="00F44C12">
        <w:rPr>
          <w:rFonts w:asciiTheme="minorBidi" w:hAnsiTheme="minorBidi"/>
          <w:sz w:val="28"/>
          <w:szCs w:val="28"/>
          <w:rtl/>
        </w:rPr>
        <w:t>للعامل الطعن بقرار انهاء خدمته امام لجنة انهاء الخدمة التي تشكل بتعليمات يصدرها الوزير او امام قضاء العمل خلال (30) ثلاثين يوماً من تاريخ تبلغه بأنهاء خدمته ويعد متنازلاً عن هذا الطعن اذا لم يقدمه خلال هذه المدة واذا اختار احد هذين الطريقين سقط حقه في الاخر.</w:t>
      </w:r>
    </w:p>
    <w:p w:rsidR="00F44C12" w:rsidRPr="00F44C12" w:rsidRDefault="00F44C12" w:rsidP="000B1B4D">
      <w:pPr>
        <w:bidi/>
        <w:jc w:val="both"/>
        <w:rPr>
          <w:rFonts w:asciiTheme="minorBidi" w:hAnsiTheme="minorBidi"/>
          <w:sz w:val="28"/>
          <w:szCs w:val="28"/>
        </w:rPr>
      </w:pPr>
      <w:r w:rsidRPr="00F44C12">
        <w:rPr>
          <w:rFonts w:asciiTheme="minorBidi" w:hAnsiTheme="minorBidi"/>
          <w:sz w:val="28"/>
          <w:szCs w:val="28"/>
          <w:rtl/>
        </w:rPr>
        <w:t>المادة -47- اولا : اولاًـ اذا وجدت لجنة انهاء الخدمة او المحكمة ان انهاء خدمة العامل لم تستند الى احد الاسباب المنصوص عليها في المادة (43) من هذا القانون فعليها أن تقرر اعادة العامل الى عمله ودفع اجوره كاملة عن مدة انهاء عقد العمل.</w:t>
      </w:r>
    </w:p>
    <w:p w:rsidR="00F44C12" w:rsidRPr="00F44C12" w:rsidRDefault="00F44C12" w:rsidP="000B1B4D">
      <w:pPr>
        <w:bidi/>
        <w:jc w:val="both"/>
        <w:rPr>
          <w:rFonts w:asciiTheme="minorBidi" w:hAnsiTheme="minorBidi"/>
          <w:sz w:val="28"/>
          <w:szCs w:val="28"/>
          <w:rtl/>
        </w:rPr>
      </w:pPr>
      <w:r w:rsidRPr="00F44C12">
        <w:rPr>
          <w:rFonts w:asciiTheme="minorBidi" w:hAnsiTheme="minorBidi"/>
          <w:sz w:val="28"/>
          <w:szCs w:val="28"/>
          <w:rtl/>
        </w:rPr>
        <w:t>المادة -47- ثانياً : إذا قررت لجنة انهاء الخدمة او المحكمة تعذر اعادة العامل الى عمله ينهى عقد العمل من تاريخ صدور قرار اللجنة او قرار المحكمة ودفع تعويض الى العامل يعادل ضعفي مكافأة نهاية الخدمة المنصوص عليها في المادة (45) من هذا القانون .</w:t>
      </w:r>
    </w:p>
    <w:p w:rsidR="00F44C12" w:rsidRPr="00F44C12" w:rsidRDefault="00F44C12" w:rsidP="000B1B4D">
      <w:pPr>
        <w:bidi/>
        <w:jc w:val="both"/>
        <w:rPr>
          <w:rFonts w:asciiTheme="minorBidi" w:hAnsiTheme="minorBidi"/>
          <w:sz w:val="28"/>
          <w:szCs w:val="28"/>
        </w:rPr>
      </w:pPr>
      <w:r w:rsidRPr="00F44C12">
        <w:rPr>
          <w:rFonts w:asciiTheme="minorBidi" w:hAnsiTheme="minorBidi"/>
          <w:sz w:val="28"/>
          <w:szCs w:val="28"/>
          <w:rtl/>
        </w:rPr>
        <w:t>المادة -49- ثانيا : للعامل ان يطلب من لجنة انهاء الخدمة او من المحكمة تعويضاً وفقاً لما هو منصوص عليه في الفقرة ( ب ) من البند ( ثانياً ) من المادة (48) من هذا القانون .</w:t>
      </w:r>
    </w:p>
    <w:p w:rsidR="00ED66A2" w:rsidRPr="00F44C12" w:rsidRDefault="00ED66A2" w:rsidP="000B1B4D">
      <w:pPr>
        <w:bidi/>
        <w:jc w:val="both"/>
        <w:rPr>
          <w:rFonts w:asciiTheme="minorBidi" w:hAnsiTheme="minorBidi"/>
          <w:sz w:val="28"/>
          <w:szCs w:val="28"/>
          <w:rtl/>
          <w:lang w:bidi="ar-IQ"/>
        </w:rPr>
      </w:pPr>
    </w:p>
    <w:p w:rsidR="00FE09A6" w:rsidRPr="00054E12" w:rsidRDefault="00FE09A6" w:rsidP="000B1B4D">
      <w:pPr>
        <w:bidi/>
        <w:jc w:val="both"/>
        <w:rPr>
          <w:b/>
          <w:bCs/>
          <w:sz w:val="28"/>
          <w:szCs w:val="28"/>
          <w:u w:val="thick"/>
          <w:rtl/>
        </w:rPr>
      </w:pPr>
      <w:r w:rsidRPr="006958A7">
        <w:rPr>
          <w:sz w:val="28"/>
          <w:szCs w:val="28"/>
          <w:rtl/>
          <w:lang w:bidi="ar-IQ"/>
        </w:rPr>
        <w:t>10</w:t>
      </w:r>
      <w:r w:rsidRPr="00054E12">
        <w:rPr>
          <w:b/>
          <w:bCs/>
          <w:sz w:val="28"/>
          <w:szCs w:val="28"/>
          <w:u w:val="thick"/>
          <w:rtl/>
          <w:lang w:bidi="ar-IQ"/>
        </w:rPr>
        <w:t>-</w:t>
      </w:r>
      <w:r w:rsidR="00F56AC3" w:rsidRPr="00054E12">
        <w:rPr>
          <w:b/>
          <w:bCs/>
          <w:sz w:val="28"/>
          <w:szCs w:val="28"/>
          <w:u w:val="thick"/>
          <w:rtl/>
          <w:lang w:bidi="ar-IQ"/>
        </w:rPr>
        <w:t xml:space="preserve"> </w:t>
      </w:r>
      <w:r w:rsidRPr="00054E12">
        <w:rPr>
          <w:b/>
          <w:bCs/>
          <w:sz w:val="28"/>
          <w:szCs w:val="28"/>
          <w:u w:val="thick"/>
          <w:rtl/>
        </w:rPr>
        <w:t>ماهي الاليات الموجودة لمسائلة الشركات واصحاب العمل والمجرمين الذين ينخرطون في استغلال الاشخاص النازحين في بلدك؟</w:t>
      </w:r>
    </w:p>
    <w:p w:rsidR="009219D4" w:rsidRPr="00054E12" w:rsidRDefault="009219D4" w:rsidP="000B1B4D">
      <w:pPr>
        <w:bidi/>
        <w:jc w:val="both"/>
        <w:rPr>
          <w:b/>
          <w:bCs/>
          <w:sz w:val="28"/>
          <w:szCs w:val="28"/>
          <w:u w:val="thick"/>
          <w:rtl/>
        </w:rPr>
      </w:pPr>
      <w:r w:rsidRPr="00054E12">
        <w:rPr>
          <w:rFonts w:hint="cs"/>
          <w:b/>
          <w:bCs/>
          <w:sz w:val="28"/>
          <w:szCs w:val="28"/>
          <w:u w:val="thick"/>
          <w:rtl/>
        </w:rPr>
        <w:t xml:space="preserve">الاجابة / </w:t>
      </w:r>
    </w:p>
    <w:p w:rsidR="000B1B4D" w:rsidRDefault="007270C6" w:rsidP="006A4FCC">
      <w:pPr>
        <w:bidi/>
        <w:jc w:val="both"/>
        <w:rPr>
          <w:sz w:val="28"/>
          <w:szCs w:val="28"/>
          <w:rtl/>
        </w:rPr>
      </w:pPr>
      <w:r>
        <w:rPr>
          <w:rFonts w:hint="cs"/>
          <w:sz w:val="28"/>
          <w:szCs w:val="28"/>
          <w:rtl/>
        </w:rPr>
        <w:t xml:space="preserve">اشار قانون العمل </w:t>
      </w:r>
      <w:r w:rsidR="00CB719E">
        <w:rPr>
          <w:rFonts w:hint="cs"/>
          <w:sz w:val="28"/>
          <w:szCs w:val="28"/>
          <w:rtl/>
        </w:rPr>
        <w:t xml:space="preserve">في المادة (126 </w:t>
      </w:r>
      <w:r w:rsidR="00CB719E">
        <w:rPr>
          <w:sz w:val="28"/>
          <w:szCs w:val="28"/>
          <w:rtl/>
        </w:rPr>
        <w:t>–</w:t>
      </w:r>
      <w:r w:rsidR="00CB719E">
        <w:rPr>
          <w:rFonts w:hint="cs"/>
          <w:sz w:val="28"/>
          <w:szCs w:val="28"/>
          <w:rtl/>
        </w:rPr>
        <w:t xml:space="preserve"> 127 ) منه </w:t>
      </w:r>
      <w:r>
        <w:rPr>
          <w:rFonts w:hint="cs"/>
          <w:sz w:val="28"/>
          <w:szCs w:val="28"/>
          <w:rtl/>
        </w:rPr>
        <w:t xml:space="preserve">الى قسم التفتيش في وزارة العمل والشؤون الاجتماعية ان مهمة هذا القسم هو </w:t>
      </w:r>
      <w:r w:rsidR="00CB719E">
        <w:rPr>
          <w:rFonts w:hint="cs"/>
          <w:sz w:val="28"/>
          <w:szCs w:val="28"/>
          <w:rtl/>
        </w:rPr>
        <w:t>تنفيذ احكام القوانين العراقية والاتفاقيات الدولية</w:t>
      </w:r>
      <w:r>
        <w:rPr>
          <w:rFonts w:hint="cs"/>
          <w:sz w:val="28"/>
          <w:szCs w:val="28"/>
          <w:rtl/>
        </w:rPr>
        <w:t xml:space="preserve"> </w:t>
      </w:r>
      <w:r w:rsidR="000B1B4D">
        <w:rPr>
          <w:rFonts w:hint="cs"/>
          <w:sz w:val="28"/>
          <w:szCs w:val="28"/>
          <w:rtl/>
        </w:rPr>
        <w:t xml:space="preserve">من خلال تشكيل لجان مختصة بالتفتيش تقوم بتفتيش اماكن العمل </w:t>
      </w:r>
      <w:r>
        <w:rPr>
          <w:rFonts w:hint="cs"/>
          <w:sz w:val="28"/>
          <w:szCs w:val="28"/>
          <w:rtl/>
        </w:rPr>
        <w:t xml:space="preserve">من حيث ظروف العمل وحماية العمال </w:t>
      </w:r>
      <w:r w:rsidR="00FF0D07">
        <w:rPr>
          <w:rFonts w:hint="cs"/>
          <w:sz w:val="28"/>
          <w:szCs w:val="28"/>
          <w:rtl/>
        </w:rPr>
        <w:t xml:space="preserve">العراقيين والاجانب </w:t>
      </w:r>
      <w:r w:rsidR="00CB719E">
        <w:rPr>
          <w:rFonts w:hint="cs"/>
          <w:sz w:val="28"/>
          <w:szCs w:val="28"/>
          <w:rtl/>
        </w:rPr>
        <w:t>والاساءات والمخالفات المتعلقة بالعمل</w:t>
      </w:r>
      <w:r w:rsidR="00922325">
        <w:rPr>
          <w:rFonts w:hint="cs"/>
          <w:sz w:val="28"/>
          <w:szCs w:val="28"/>
          <w:rtl/>
        </w:rPr>
        <w:t xml:space="preserve"> وتوفير آلية لتلقي شكاوى العمال الذين يتعرضون لاي انتهاك</w:t>
      </w:r>
      <w:r w:rsidR="001F4BD3">
        <w:rPr>
          <w:rFonts w:hint="cs"/>
          <w:sz w:val="28"/>
          <w:szCs w:val="28"/>
          <w:rtl/>
        </w:rPr>
        <w:t xml:space="preserve"> </w:t>
      </w:r>
      <w:r w:rsidR="000B1B4D">
        <w:rPr>
          <w:rFonts w:hint="cs"/>
          <w:sz w:val="28"/>
          <w:szCs w:val="28"/>
          <w:rtl/>
        </w:rPr>
        <w:t>وفي حالة مخالفة اصحاب العمل</w:t>
      </w:r>
      <w:r w:rsidR="006A4FCC">
        <w:rPr>
          <w:rFonts w:hint="cs"/>
          <w:sz w:val="28"/>
          <w:szCs w:val="28"/>
          <w:rtl/>
        </w:rPr>
        <w:t xml:space="preserve"> لل</w:t>
      </w:r>
      <w:r w:rsidR="000B1B4D">
        <w:rPr>
          <w:rFonts w:hint="cs"/>
          <w:sz w:val="28"/>
          <w:szCs w:val="28"/>
          <w:rtl/>
        </w:rPr>
        <w:t>قانون فانهم يحاكمون بموجب القوانين المختصة.</w:t>
      </w:r>
    </w:p>
    <w:p w:rsidR="007270C6" w:rsidRDefault="007270C6" w:rsidP="000B1B4D">
      <w:pPr>
        <w:bidi/>
        <w:jc w:val="both"/>
        <w:rPr>
          <w:sz w:val="28"/>
          <w:szCs w:val="28"/>
          <w:rtl/>
        </w:rPr>
      </w:pPr>
    </w:p>
    <w:p w:rsidR="00054E12" w:rsidRDefault="00054E12" w:rsidP="000B1B4D">
      <w:pPr>
        <w:bidi/>
        <w:jc w:val="both"/>
        <w:rPr>
          <w:sz w:val="28"/>
          <w:szCs w:val="28"/>
          <w:rtl/>
        </w:rPr>
      </w:pPr>
    </w:p>
    <w:p w:rsidR="000B1B4D" w:rsidRPr="006958A7" w:rsidRDefault="000B1B4D" w:rsidP="000B1B4D">
      <w:pPr>
        <w:bidi/>
        <w:jc w:val="both"/>
        <w:rPr>
          <w:sz w:val="28"/>
          <w:szCs w:val="28"/>
          <w:rtl/>
        </w:rPr>
      </w:pPr>
    </w:p>
    <w:p w:rsidR="00FE09A6" w:rsidRPr="00054E12" w:rsidRDefault="00FE09A6" w:rsidP="000B1B4D">
      <w:pPr>
        <w:bidi/>
        <w:jc w:val="both"/>
        <w:rPr>
          <w:b/>
          <w:bCs/>
          <w:sz w:val="28"/>
          <w:szCs w:val="28"/>
          <w:u w:val="thick"/>
          <w:rtl/>
        </w:rPr>
      </w:pPr>
      <w:r w:rsidRPr="006958A7">
        <w:rPr>
          <w:sz w:val="28"/>
          <w:szCs w:val="28"/>
          <w:rtl/>
          <w:lang w:bidi="ar-IQ"/>
        </w:rPr>
        <w:t>11</w:t>
      </w:r>
      <w:r w:rsidRPr="00054E12">
        <w:rPr>
          <w:b/>
          <w:bCs/>
          <w:sz w:val="28"/>
          <w:szCs w:val="28"/>
          <w:u w:val="thick"/>
          <w:rtl/>
          <w:lang w:bidi="ar-IQ"/>
        </w:rPr>
        <w:t>-</w:t>
      </w:r>
      <w:r w:rsidR="00F56AC3" w:rsidRPr="00054E12">
        <w:rPr>
          <w:b/>
          <w:bCs/>
          <w:sz w:val="28"/>
          <w:szCs w:val="28"/>
          <w:u w:val="thick"/>
          <w:rtl/>
          <w:lang w:bidi="ar-IQ"/>
        </w:rPr>
        <w:t xml:space="preserve"> </w:t>
      </w:r>
      <w:r w:rsidRPr="00054E12">
        <w:rPr>
          <w:b/>
          <w:bCs/>
          <w:sz w:val="28"/>
          <w:szCs w:val="28"/>
          <w:u w:val="thick"/>
          <w:rtl/>
        </w:rPr>
        <w:t xml:space="preserve">هل توجد اليات لحماية العمال المستغلين من الملاحقة القضائية لانتهاكات قوانين هجرة اليد العاملة في الدولة    </w:t>
      </w:r>
    </w:p>
    <w:p w:rsidR="009219D4" w:rsidRPr="00054E12" w:rsidRDefault="00FE09A6" w:rsidP="000B1B4D">
      <w:pPr>
        <w:bidi/>
        <w:jc w:val="both"/>
        <w:rPr>
          <w:b/>
          <w:bCs/>
          <w:sz w:val="28"/>
          <w:szCs w:val="28"/>
          <w:u w:val="thick"/>
          <w:rtl/>
        </w:rPr>
      </w:pPr>
      <w:r w:rsidRPr="00054E12">
        <w:rPr>
          <w:b/>
          <w:bCs/>
          <w:sz w:val="28"/>
          <w:szCs w:val="28"/>
          <w:u w:val="thick"/>
          <w:rtl/>
        </w:rPr>
        <w:t>ماهي التحديات الاوسع في منع اشكال الرق المعاصرة بين النازحين وحماية الضحايا؟.</w:t>
      </w:r>
    </w:p>
    <w:p w:rsidR="009219D4" w:rsidRPr="00054E12" w:rsidRDefault="009219D4" w:rsidP="000B1B4D">
      <w:pPr>
        <w:bidi/>
        <w:jc w:val="both"/>
        <w:rPr>
          <w:b/>
          <w:bCs/>
          <w:sz w:val="28"/>
          <w:szCs w:val="28"/>
          <w:u w:val="thick"/>
          <w:rtl/>
        </w:rPr>
      </w:pPr>
      <w:r w:rsidRPr="00054E12">
        <w:rPr>
          <w:rFonts w:hint="cs"/>
          <w:b/>
          <w:bCs/>
          <w:sz w:val="28"/>
          <w:szCs w:val="28"/>
          <w:u w:val="thick"/>
          <w:rtl/>
        </w:rPr>
        <w:t xml:space="preserve">الاجابة / </w:t>
      </w:r>
    </w:p>
    <w:p w:rsidR="00B11E76" w:rsidRDefault="00B11E76" w:rsidP="000B1B4D">
      <w:pPr>
        <w:bidi/>
        <w:jc w:val="both"/>
        <w:rPr>
          <w:sz w:val="28"/>
          <w:szCs w:val="28"/>
          <w:rtl/>
        </w:rPr>
      </w:pPr>
      <w:r>
        <w:rPr>
          <w:rFonts w:hint="cs"/>
          <w:sz w:val="28"/>
          <w:szCs w:val="28"/>
          <w:rtl/>
        </w:rPr>
        <w:t>نظم قانون العمل رقم 37 لسنة 2015 عمل الاجانب في المادة 30 منه حيث حظر صاحب العمل على تشغيل العمال الاجانب بدون موافقة صادرة من الوزارة المختصة وان العامل الاجنبي الذي لديه اجازة في العمل فانه يتمتع بكافة الحقوق التي يتمت</w:t>
      </w:r>
      <w:r w:rsidR="00EE6143">
        <w:rPr>
          <w:rFonts w:hint="cs"/>
          <w:sz w:val="28"/>
          <w:szCs w:val="28"/>
          <w:rtl/>
        </w:rPr>
        <w:t>ع بها العامل العراقي كذلك حظر قانون العمل تشغيل الاحداث سواء كان الحذث عراقي او اجنبي,</w:t>
      </w:r>
      <w:r>
        <w:rPr>
          <w:rFonts w:hint="cs"/>
          <w:sz w:val="28"/>
          <w:szCs w:val="28"/>
          <w:rtl/>
        </w:rPr>
        <w:t xml:space="preserve"> ان تنظيم عمل الاجانب فيه جانب يحمي العمال من الاستغلال بالاضافة الى بيان حقوقهم وقد نص القانون عقوبات لصا</w:t>
      </w:r>
      <w:r w:rsidR="002A42B3">
        <w:rPr>
          <w:rFonts w:hint="cs"/>
          <w:sz w:val="28"/>
          <w:szCs w:val="28"/>
          <w:rtl/>
        </w:rPr>
        <w:t>حب العمل في حالة مخالفة القانون وفي كل الاحوال فان القوانين العقابية تسري على كل الجرائم التي تقع داخل العراق.</w:t>
      </w:r>
    </w:p>
    <w:p w:rsidR="00512890" w:rsidRDefault="00512890" w:rsidP="000B1B4D">
      <w:pPr>
        <w:bidi/>
        <w:jc w:val="both"/>
        <w:rPr>
          <w:sz w:val="28"/>
          <w:szCs w:val="28"/>
          <w:rtl/>
        </w:rPr>
      </w:pPr>
      <w:r>
        <w:rPr>
          <w:rFonts w:hint="cs"/>
          <w:sz w:val="28"/>
          <w:szCs w:val="28"/>
          <w:rtl/>
        </w:rPr>
        <w:t>اما من جانب التحديات فان اغلب الضحايا كانوا تحت سيطرة عصابات داعش الارهابية وكان من الصعب الوصول اليهم وملاحقة المجرمين قضائيا.</w:t>
      </w:r>
    </w:p>
    <w:p w:rsidR="00D305D3" w:rsidRPr="00054E12" w:rsidRDefault="00D305D3" w:rsidP="000B1B4D">
      <w:pPr>
        <w:bidi/>
        <w:jc w:val="both"/>
        <w:rPr>
          <w:b/>
          <w:bCs/>
          <w:sz w:val="28"/>
          <w:szCs w:val="28"/>
          <w:rtl/>
        </w:rPr>
      </w:pPr>
    </w:p>
    <w:p w:rsidR="00FE09A6" w:rsidRPr="00054E12" w:rsidRDefault="00FE09A6" w:rsidP="000B1B4D">
      <w:pPr>
        <w:bidi/>
        <w:jc w:val="both"/>
        <w:rPr>
          <w:b/>
          <w:bCs/>
          <w:sz w:val="28"/>
          <w:szCs w:val="28"/>
          <w:u w:val="thick"/>
          <w:rtl/>
        </w:rPr>
      </w:pPr>
      <w:r w:rsidRPr="00054E12">
        <w:rPr>
          <w:b/>
          <w:bCs/>
          <w:sz w:val="28"/>
          <w:szCs w:val="28"/>
        </w:rPr>
        <w:t xml:space="preserve"> </w:t>
      </w:r>
      <w:r w:rsidRPr="00054E12">
        <w:rPr>
          <w:b/>
          <w:bCs/>
          <w:sz w:val="28"/>
          <w:szCs w:val="28"/>
          <w:rtl/>
        </w:rPr>
        <w:t>12</w:t>
      </w:r>
      <w:r w:rsidRPr="00054E12">
        <w:rPr>
          <w:b/>
          <w:bCs/>
          <w:sz w:val="28"/>
          <w:szCs w:val="28"/>
          <w:u w:val="thick"/>
          <w:rtl/>
        </w:rPr>
        <w:t>-</w:t>
      </w:r>
      <w:r w:rsidR="009219D4" w:rsidRPr="00054E12">
        <w:rPr>
          <w:rFonts w:hint="cs"/>
          <w:b/>
          <w:bCs/>
          <w:sz w:val="28"/>
          <w:szCs w:val="28"/>
          <w:u w:val="thick"/>
          <w:rtl/>
        </w:rPr>
        <w:t xml:space="preserve"> </w:t>
      </w:r>
      <w:r w:rsidRPr="00054E12">
        <w:rPr>
          <w:b/>
          <w:bCs/>
          <w:sz w:val="28"/>
          <w:szCs w:val="28"/>
          <w:u w:val="thick"/>
          <w:rtl/>
        </w:rPr>
        <w:t>يرجى توضيح مااذا كان الاطفال المشردين في بلدك قد تأثروا بأي من الممارسات التالية في اسوء اشكال اتفاقية عمالة الاطفال (1999):-</w:t>
      </w:r>
    </w:p>
    <w:p w:rsidR="009219D4" w:rsidRPr="006958A7" w:rsidRDefault="009219D4" w:rsidP="000B1B4D">
      <w:pPr>
        <w:bidi/>
        <w:jc w:val="both"/>
        <w:rPr>
          <w:sz w:val="28"/>
          <w:szCs w:val="28"/>
          <w:rtl/>
        </w:rPr>
      </w:pPr>
    </w:p>
    <w:p w:rsidR="00196048" w:rsidRPr="000B1B4D" w:rsidRDefault="00196048" w:rsidP="000B1B4D">
      <w:pPr>
        <w:bidi/>
        <w:jc w:val="both"/>
        <w:rPr>
          <w:b/>
          <w:bCs/>
          <w:sz w:val="28"/>
          <w:szCs w:val="28"/>
          <w:u w:val="thick"/>
          <w:rtl/>
        </w:rPr>
      </w:pPr>
      <w:r w:rsidRPr="00054E12">
        <w:rPr>
          <w:rFonts w:hint="cs"/>
          <w:b/>
          <w:bCs/>
          <w:sz w:val="28"/>
          <w:szCs w:val="28"/>
          <w:rtl/>
        </w:rPr>
        <w:t xml:space="preserve"> </w:t>
      </w:r>
      <w:r w:rsidRPr="000B1B4D">
        <w:rPr>
          <w:rFonts w:hint="cs"/>
          <w:b/>
          <w:bCs/>
          <w:sz w:val="28"/>
          <w:szCs w:val="28"/>
          <w:u w:val="thick"/>
          <w:rtl/>
        </w:rPr>
        <w:t xml:space="preserve">أ - </w:t>
      </w:r>
      <w:r w:rsidR="00245652" w:rsidRPr="000B1B4D">
        <w:rPr>
          <w:b/>
          <w:bCs/>
          <w:sz w:val="28"/>
          <w:szCs w:val="28"/>
          <w:u w:val="thick"/>
          <w:rtl/>
        </w:rPr>
        <w:t xml:space="preserve">اشكال العبودية او الممارسات المشابهة مثل بيع الاطفال والاتجار بهم , العبودية القسرية والقنانة والعمل القسري او الاجباري بما في ذلك التجنيد القسري او الاجباري  للاطفال لاستخدامهم في النزاعات المسلحة. </w:t>
      </w:r>
    </w:p>
    <w:p w:rsidR="00245652" w:rsidRPr="00054E12" w:rsidRDefault="00196048" w:rsidP="000B1B4D">
      <w:pPr>
        <w:bidi/>
        <w:jc w:val="both"/>
        <w:rPr>
          <w:b/>
          <w:bCs/>
          <w:sz w:val="28"/>
          <w:szCs w:val="28"/>
          <w:rtl/>
        </w:rPr>
      </w:pPr>
      <w:r w:rsidRPr="000B1B4D">
        <w:rPr>
          <w:rFonts w:hint="cs"/>
          <w:b/>
          <w:bCs/>
          <w:sz w:val="28"/>
          <w:szCs w:val="28"/>
          <w:u w:val="thick"/>
          <w:rtl/>
        </w:rPr>
        <w:t xml:space="preserve">ب- </w:t>
      </w:r>
      <w:r w:rsidR="00245652" w:rsidRPr="000B1B4D">
        <w:rPr>
          <w:b/>
          <w:bCs/>
          <w:sz w:val="28"/>
          <w:szCs w:val="28"/>
          <w:u w:val="thick"/>
          <w:rtl/>
        </w:rPr>
        <w:t>استخدام او تدبير او عرض طفل الدعارة لانتاج تصوير اباحي او العروض الاباحية</w:t>
      </w:r>
      <w:r w:rsidR="00245652" w:rsidRPr="00054E12">
        <w:rPr>
          <w:b/>
          <w:bCs/>
          <w:sz w:val="28"/>
          <w:szCs w:val="28"/>
          <w:rtl/>
        </w:rPr>
        <w:t>.</w:t>
      </w:r>
    </w:p>
    <w:p w:rsidR="00196048" w:rsidRPr="00054E12" w:rsidRDefault="009219D4" w:rsidP="000B1B4D">
      <w:pPr>
        <w:bidi/>
        <w:jc w:val="both"/>
        <w:rPr>
          <w:b/>
          <w:bCs/>
          <w:sz w:val="28"/>
          <w:szCs w:val="28"/>
          <w:u w:val="thick"/>
          <w:rtl/>
        </w:rPr>
      </w:pPr>
      <w:r w:rsidRPr="00054E12">
        <w:rPr>
          <w:rFonts w:hint="cs"/>
          <w:b/>
          <w:bCs/>
          <w:sz w:val="28"/>
          <w:szCs w:val="28"/>
          <w:u w:val="thick"/>
          <w:rtl/>
        </w:rPr>
        <w:t>الاجابة</w:t>
      </w:r>
      <w:r w:rsidR="00196048" w:rsidRPr="00054E12">
        <w:rPr>
          <w:rFonts w:hint="cs"/>
          <w:b/>
          <w:bCs/>
          <w:sz w:val="28"/>
          <w:szCs w:val="28"/>
          <w:u w:val="thick"/>
          <w:rtl/>
        </w:rPr>
        <w:t xml:space="preserve"> </w:t>
      </w:r>
      <w:r w:rsidR="00787ACB" w:rsidRPr="00054E12">
        <w:rPr>
          <w:rFonts w:hint="cs"/>
          <w:b/>
          <w:bCs/>
          <w:sz w:val="28"/>
          <w:szCs w:val="28"/>
          <w:u w:val="thick"/>
          <w:rtl/>
        </w:rPr>
        <w:t>على الفقرتين (أ وب)</w:t>
      </w:r>
    </w:p>
    <w:p w:rsidR="00F01429" w:rsidRPr="00F01429" w:rsidRDefault="00787ACB" w:rsidP="000B1B4D">
      <w:pPr>
        <w:pStyle w:val="ListParagraph"/>
        <w:bidi/>
        <w:ind w:left="0" w:firstLine="3"/>
        <w:jc w:val="both"/>
        <w:rPr>
          <w:rFonts w:ascii="Arial" w:eastAsia="Calibri" w:hAnsi="Arial" w:cs="Arial"/>
          <w:vanish/>
          <w:sz w:val="28"/>
          <w:szCs w:val="28"/>
          <w:rtl/>
          <w:lang w:bidi="ar-IQ"/>
        </w:rPr>
      </w:pPr>
      <w:r>
        <w:rPr>
          <w:rFonts w:hint="cs"/>
          <w:sz w:val="28"/>
          <w:szCs w:val="28"/>
          <w:rtl/>
        </w:rPr>
        <w:t>لقد تاثر الاطفال بجميع ما ذكر في الفقرتين اعلاه  اثناء الهجمات العنيفة لعصابات داعش الارهابية في المناطق التي تعرضت لتلك الهجمات حيث تعرضوا الى انتهاكات عديدة كالاتجار بهم وبيعهم واستغلالهم في العمل القسري والتجنيد لاستخدامهم في النزاعات المسلحة والعمليات الانتحارية</w:t>
      </w:r>
      <w:r w:rsidRPr="00196048">
        <w:rPr>
          <w:sz w:val="28"/>
          <w:szCs w:val="28"/>
          <w:rtl/>
        </w:rPr>
        <w:t xml:space="preserve"> </w:t>
      </w:r>
      <w:r w:rsidR="00F01429">
        <w:rPr>
          <w:rFonts w:hint="cs"/>
          <w:sz w:val="28"/>
          <w:szCs w:val="28"/>
          <w:rtl/>
        </w:rPr>
        <w:t xml:space="preserve">الا ان حكومة العراق ماضية في الملاحقة القضائية ومحاسبة الجناة وفقا للقوانين العراقية وبالتعاون مع فريق التحقيق الدولي </w:t>
      </w:r>
      <w:r w:rsidR="00D25667">
        <w:rPr>
          <w:rFonts w:hint="cs"/>
          <w:sz w:val="28"/>
          <w:szCs w:val="28"/>
          <w:rtl/>
        </w:rPr>
        <w:t xml:space="preserve">الذي شكل </w:t>
      </w:r>
      <w:r w:rsidR="00D25667" w:rsidRPr="00D25667">
        <w:rPr>
          <w:rFonts w:ascii="Arial" w:eastAsia="Calibri" w:hAnsi="Arial" w:cs="Arial"/>
          <w:sz w:val="28"/>
          <w:szCs w:val="28"/>
          <w:rtl/>
          <w:lang w:bidi="ar-IQ"/>
        </w:rPr>
        <w:t>بموجب قرار مجلس الأمن الدولي (2379)لسنة 2017يعمل على جمع وحفظ وتخزين الأدلة ومساعدة السلطات العراقية في مجال التحقيق في جرائم داعش</w:t>
      </w:r>
      <w:r w:rsidR="00D25667" w:rsidRPr="00F01429">
        <w:rPr>
          <w:rFonts w:asciiTheme="minorBidi" w:hAnsiTheme="minorBidi"/>
          <w:sz w:val="28"/>
          <w:szCs w:val="28"/>
          <w:rtl/>
          <w:lang w:bidi="ar-IQ"/>
        </w:rPr>
        <w:t xml:space="preserve"> </w:t>
      </w:r>
      <w:r w:rsidR="00F01429" w:rsidRPr="00F01429">
        <w:rPr>
          <w:rFonts w:ascii="Arial" w:eastAsia="Calibri" w:hAnsi="Arial" w:cs="Arial"/>
          <w:sz w:val="28"/>
          <w:szCs w:val="28"/>
          <w:rtl/>
          <w:lang w:bidi="ar-IQ"/>
        </w:rPr>
        <w:t>كما تم تشكيل لجنة وطنية عليا مشتركة (فريق رصد وإبلاغ) لمتابعة الإنتهاكات التي يتعرض لها الأطفال أو حرمانهم من حقوقهم نتيجة النزاع المسلح تتولى مسألة بحث الإنتهاكات الجسيمة لحقوق الأطفال والتصدي لها ومعالجة هذه الإنتهاكات من خلال خطط العمل وأليات المساءلة</w:t>
      </w:r>
      <w:r w:rsidR="00F01429" w:rsidRPr="00F01429">
        <w:rPr>
          <w:rFonts w:ascii="Arial" w:eastAsia="Calibri" w:hAnsi="Arial" w:cs="Arial"/>
          <w:vanish/>
          <w:sz w:val="28"/>
          <w:szCs w:val="28"/>
          <w:rtl/>
          <w:lang w:bidi="ar-IQ"/>
        </w:rPr>
        <w:t>.</w:t>
      </w:r>
    </w:p>
    <w:p w:rsidR="00F01429" w:rsidRDefault="00F01429" w:rsidP="000B1B4D">
      <w:pPr>
        <w:pStyle w:val="ListParagraph"/>
        <w:bidi/>
        <w:ind w:left="357" w:hanging="360"/>
        <w:jc w:val="both"/>
        <w:rPr>
          <w:rFonts w:ascii="Simplified Arabic" w:eastAsia="Calibri" w:hAnsi="Simplified Arabic" w:cs="Simplified Arabic"/>
          <w:b/>
          <w:bCs/>
          <w:sz w:val="24"/>
          <w:szCs w:val="24"/>
          <w:rtl/>
          <w:lang w:bidi="ar-IQ"/>
        </w:rPr>
      </w:pPr>
      <w:r w:rsidRPr="00F01429">
        <w:rPr>
          <w:rFonts w:ascii="Arial" w:eastAsia="Calibri" w:hAnsi="Arial" w:cs="Arial"/>
          <w:b/>
          <w:bCs/>
          <w:sz w:val="28"/>
          <w:szCs w:val="28"/>
          <w:rtl/>
          <w:lang w:bidi="ar-IQ"/>
        </w:rPr>
        <w:t>.</w:t>
      </w:r>
    </w:p>
    <w:p w:rsidR="00787ACB" w:rsidRDefault="00787ACB" w:rsidP="000B1B4D">
      <w:pPr>
        <w:bidi/>
        <w:jc w:val="both"/>
        <w:rPr>
          <w:sz w:val="28"/>
          <w:szCs w:val="28"/>
          <w:rtl/>
        </w:rPr>
      </w:pPr>
    </w:p>
    <w:p w:rsidR="00245652" w:rsidRPr="00054E12" w:rsidRDefault="00196048" w:rsidP="000B1B4D">
      <w:pPr>
        <w:bidi/>
        <w:jc w:val="both"/>
        <w:rPr>
          <w:b/>
          <w:bCs/>
          <w:sz w:val="28"/>
          <w:szCs w:val="28"/>
          <w:u w:val="thick"/>
          <w:rtl/>
        </w:rPr>
      </w:pPr>
      <w:r w:rsidRPr="00054E12">
        <w:rPr>
          <w:rFonts w:hint="cs"/>
          <w:b/>
          <w:bCs/>
          <w:sz w:val="28"/>
          <w:szCs w:val="28"/>
          <w:u w:val="thick"/>
          <w:rtl/>
        </w:rPr>
        <w:t xml:space="preserve">ج - </w:t>
      </w:r>
      <w:r w:rsidR="00245652" w:rsidRPr="00054E12">
        <w:rPr>
          <w:b/>
          <w:bCs/>
          <w:sz w:val="28"/>
          <w:szCs w:val="28"/>
          <w:u w:val="thick"/>
          <w:rtl/>
        </w:rPr>
        <w:t>استخدام او تشغيل او عرض طفل من اجل انشطة غير مشروعة ولاسيما لانتاج المخدرات والاتجار بها على النحوالمحدد في المعاهدات الدولية ذات الصلة</w:t>
      </w:r>
      <w:r w:rsidR="00325C64" w:rsidRPr="00054E12">
        <w:rPr>
          <w:rFonts w:hint="cs"/>
          <w:b/>
          <w:bCs/>
          <w:sz w:val="28"/>
          <w:szCs w:val="28"/>
          <w:u w:val="thick"/>
          <w:rtl/>
        </w:rPr>
        <w:t>.</w:t>
      </w:r>
    </w:p>
    <w:p w:rsidR="00D305D3" w:rsidRPr="00054E12" w:rsidRDefault="009219D4" w:rsidP="000B1B4D">
      <w:pPr>
        <w:pStyle w:val="ListParagraph"/>
        <w:bidi/>
        <w:spacing w:line="240" w:lineRule="auto"/>
        <w:ind w:left="357" w:hanging="360"/>
        <w:jc w:val="both"/>
        <w:rPr>
          <w:b/>
          <w:bCs/>
          <w:sz w:val="28"/>
          <w:szCs w:val="28"/>
          <w:u w:val="thick"/>
          <w:rtl/>
        </w:rPr>
      </w:pPr>
      <w:r w:rsidRPr="00054E12">
        <w:rPr>
          <w:rFonts w:hint="cs"/>
          <w:b/>
          <w:bCs/>
          <w:sz w:val="28"/>
          <w:szCs w:val="28"/>
          <w:u w:val="thick"/>
          <w:rtl/>
        </w:rPr>
        <w:t xml:space="preserve">الاجابة </w:t>
      </w:r>
      <w:r w:rsidR="00196048" w:rsidRPr="00054E12">
        <w:rPr>
          <w:rFonts w:hint="cs"/>
          <w:b/>
          <w:bCs/>
          <w:sz w:val="28"/>
          <w:szCs w:val="28"/>
          <w:u w:val="thick"/>
          <w:rtl/>
        </w:rPr>
        <w:t xml:space="preserve">/ </w:t>
      </w:r>
    </w:p>
    <w:p w:rsidR="00D305D3" w:rsidRPr="00D305D3" w:rsidRDefault="00D305D3" w:rsidP="000B1B4D">
      <w:pPr>
        <w:bidi/>
        <w:spacing w:line="240" w:lineRule="auto"/>
        <w:ind w:firstLine="3"/>
        <w:jc w:val="both"/>
        <w:rPr>
          <w:rFonts w:ascii="Arial" w:eastAsia="Calibri" w:hAnsi="Arial" w:cs="Arial"/>
          <w:sz w:val="28"/>
          <w:szCs w:val="28"/>
          <w:rtl/>
        </w:rPr>
      </w:pPr>
      <w:r w:rsidRPr="00D305D3">
        <w:rPr>
          <w:rFonts w:asciiTheme="minorBidi" w:hAnsiTheme="minorBidi" w:hint="cs"/>
          <w:sz w:val="28"/>
          <w:szCs w:val="28"/>
          <w:rtl/>
        </w:rPr>
        <w:t>-</w:t>
      </w:r>
      <w:r>
        <w:rPr>
          <w:rFonts w:asciiTheme="minorBidi" w:hAnsiTheme="minorBidi"/>
          <w:sz w:val="28"/>
          <w:szCs w:val="28"/>
          <w:rtl/>
        </w:rPr>
        <w:t xml:space="preserve"> </w:t>
      </w:r>
      <w:r w:rsidRPr="00D305D3">
        <w:rPr>
          <w:rFonts w:ascii="Arial" w:eastAsia="Calibri" w:hAnsi="Arial" w:cs="Arial"/>
          <w:sz w:val="28"/>
          <w:szCs w:val="28"/>
          <w:rtl/>
        </w:rPr>
        <w:t>تضمن قانون مكافحة المخدرات والمؤثرات العقلية عقوبات في حالة المتاجرة أو تهيأة أماكن التعاطي وشدد العقوبة في حالة كوَن المجني عليه حدثا, كما تضمن العقوبات البديلة والمتضمنة مراجعة العيادات والمؤسسات الطبية لتقديم الرعاية الطبية للتعافي البدني والنفسي.</w:t>
      </w:r>
    </w:p>
    <w:p w:rsidR="00D305D3" w:rsidRPr="00D305D3" w:rsidRDefault="00D305D3" w:rsidP="000B1B4D">
      <w:pPr>
        <w:pStyle w:val="ListParagraph"/>
        <w:bidi/>
        <w:spacing w:line="240" w:lineRule="auto"/>
        <w:ind w:left="0" w:firstLine="3"/>
        <w:jc w:val="both"/>
        <w:rPr>
          <w:rFonts w:ascii="Arial" w:eastAsia="Calibri" w:hAnsi="Arial" w:cs="Arial"/>
          <w:sz w:val="28"/>
          <w:szCs w:val="28"/>
          <w:rtl/>
        </w:rPr>
      </w:pPr>
      <w:r w:rsidRPr="00D305D3">
        <w:rPr>
          <w:rFonts w:ascii="Arial" w:eastAsia="Calibri" w:hAnsi="Arial" w:cs="Arial"/>
          <w:sz w:val="28"/>
          <w:szCs w:val="28"/>
          <w:rtl/>
        </w:rPr>
        <w:t>- تقوم شرطة الأحداث بحماية أطفال الشوارع المشردين بموجب قانون الأحداث وذلك من خلال تسليمهم الى دور الدولة لحمايتهم من الإستغلال والإعتداء الجنسي.</w:t>
      </w:r>
    </w:p>
    <w:p w:rsidR="00D305D3" w:rsidRPr="000B1B4D" w:rsidRDefault="00D305D3" w:rsidP="000B1B4D">
      <w:pPr>
        <w:bidi/>
        <w:jc w:val="both"/>
        <w:rPr>
          <w:rFonts w:ascii="Simplified Arabic" w:hAnsi="Simplified Arabic" w:cs="Simplified Arabic"/>
          <w:sz w:val="28"/>
          <w:szCs w:val="28"/>
          <w:rtl/>
        </w:rPr>
      </w:pPr>
      <w:r w:rsidRPr="000B1B4D">
        <w:rPr>
          <w:sz w:val="28"/>
          <w:szCs w:val="28"/>
          <w:rtl/>
        </w:rPr>
        <w:t>-</w:t>
      </w:r>
      <w:r w:rsidRPr="000B1B4D">
        <w:rPr>
          <w:rFonts w:asciiTheme="minorBidi" w:hAnsiTheme="minorBidi" w:hint="cs"/>
          <w:sz w:val="28"/>
          <w:szCs w:val="28"/>
          <w:rtl/>
        </w:rPr>
        <w:t xml:space="preserve"> </w:t>
      </w:r>
      <w:r w:rsidRPr="000B1B4D">
        <w:rPr>
          <w:sz w:val="28"/>
          <w:szCs w:val="28"/>
          <w:rtl/>
        </w:rPr>
        <w:t>تقوم وزارة الصحة بإعتماد برامج لرفع الوعي حول مخاطر تعاطي المخدرات فضلا عن إنشاء قاعدة بيانات عن أوضاع الأطفال الصحية النفسية من خلال التنسيق مع الجهات ذات العلاقة , وهناك تعاون وثيق مع المنظمات الدولية وخاصة منظمة الأمم المتحدة للطفولة (يونيسيف) ومن خلال خطة التعاون المشترك مع المنظمة وتتركز مجالات التعاون حول محور سياسة حماية الطفل وإصدار قانون حماية الطفل.</w:t>
      </w:r>
    </w:p>
    <w:p w:rsidR="00F01429" w:rsidRPr="006958A7" w:rsidRDefault="00F01429" w:rsidP="000B1B4D">
      <w:pPr>
        <w:bidi/>
        <w:jc w:val="both"/>
        <w:rPr>
          <w:sz w:val="28"/>
          <w:szCs w:val="28"/>
          <w:rtl/>
        </w:rPr>
      </w:pPr>
    </w:p>
    <w:p w:rsidR="00245652" w:rsidRPr="00054E12" w:rsidRDefault="00245652" w:rsidP="000B1B4D">
      <w:pPr>
        <w:bidi/>
        <w:jc w:val="both"/>
        <w:rPr>
          <w:b/>
          <w:bCs/>
          <w:sz w:val="28"/>
          <w:szCs w:val="28"/>
          <w:u w:val="thick"/>
          <w:rtl/>
        </w:rPr>
      </w:pPr>
      <w:r w:rsidRPr="00054E12">
        <w:rPr>
          <w:b/>
          <w:bCs/>
          <w:sz w:val="28"/>
          <w:szCs w:val="28"/>
          <w:u w:val="thick"/>
          <w:rtl/>
        </w:rPr>
        <w:t>د- العمل بحكم طبيعة الظروف التي فيها من المحتمل ان يضر بصحة او سلامة او اخلاق الاطفال.</w:t>
      </w:r>
    </w:p>
    <w:p w:rsidR="00325C64" w:rsidRPr="00054E12" w:rsidRDefault="00245652" w:rsidP="000B1B4D">
      <w:pPr>
        <w:bidi/>
        <w:jc w:val="both"/>
        <w:rPr>
          <w:b/>
          <w:bCs/>
          <w:sz w:val="28"/>
          <w:szCs w:val="28"/>
          <w:u w:val="thick"/>
          <w:rtl/>
        </w:rPr>
      </w:pPr>
      <w:r w:rsidRPr="00054E12">
        <w:rPr>
          <w:b/>
          <w:bCs/>
          <w:sz w:val="28"/>
          <w:szCs w:val="28"/>
          <w:u w:val="thick"/>
          <w:rtl/>
        </w:rPr>
        <w:t>اذا كان ال</w:t>
      </w:r>
      <w:r w:rsidR="009219D4" w:rsidRPr="00054E12">
        <w:rPr>
          <w:rFonts w:hint="cs"/>
          <w:b/>
          <w:bCs/>
          <w:sz w:val="28"/>
          <w:szCs w:val="28"/>
          <w:u w:val="thick"/>
          <w:rtl/>
        </w:rPr>
        <w:t>ا</w:t>
      </w:r>
      <w:r w:rsidRPr="00054E12">
        <w:rPr>
          <w:b/>
          <w:bCs/>
          <w:sz w:val="28"/>
          <w:szCs w:val="28"/>
          <w:u w:val="thick"/>
          <w:rtl/>
        </w:rPr>
        <w:t>مر كذلك فيرجى تقديم تفاصيل عن السياق ( سواء كان الوضع الانساني /اعداد المخيم ام لا) والب</w:t>
      </w:r>
      <w:r w:rsidR="00196048" w:rsidRPr="00054E12">
        <w:rPr>
          <w:b/>
          <w:bCs/>
          <w:sz w:val="28"/>
          <w:szCs w:val="28"/>
          <w:u w:val="thick"/>
          <w:rtl/>
        </w:rPr>
        <w:t xml:space="preserve">يانات المفصلة الى الحد المتاح </w:t>
      </w:r>
      <w:r w:rsidR="00196048" w:rsidRPr="00054E12">
        <w:rPr>
          <w:rFonts w:hint="cs"/>
          <w:b/>
          <w:bCs/>
          <w:sz w:val="28"/>
          <w:szCs w:val="28"/>
          <w:u w:val="thick"/>
          <w:rtl/>
        </w:rPr>
        <w:t>.</w:t>
      </w:r>
    </w:p>
    <w:p w:rsidR="00245652" w:rsidRPr="00054E12" w:rsidRDefault="00325C64" w:rsidP="000B1B4D">
      <w:pPr>
        <w:bidi/>
        <w:jc w:val="both"/>
        <w:rPr>
          <w:b/>
          <w:bCs/>
          <w:sz w:val="28"/>
          <w:szCs w:val="28"/>
          <w:u w:val="thick"/>
          <w:rtl/>
        </w:rPr>
      </w:pPr>
      <w:r w:rsidRPr="00054E12">
        <w:rPr>
          <w:rFonts w:hint="cs"/>
          <w:b/>
          <w:bCs/>
          <w:sz w:val="28"/>
          <w:szCs w:val="28"/>
          <w:u w:val="thick"/>
          <w:rtl/>
        </w:rPr>
        <w:t xml:space="preserve">الاجابة / </w:t>
      </w:r>
      <w:r w:rsidR="00196048" w:rsidRPr="00054E12">
        <w:rPr>
          <w:b/>
          <w:bCs/>
          <w:sz w:val="28"/>
          <w:szCs w:val="28"/>
          <w:u w:val="thick"/>
          <w:rtl/>
        </w:rPr>
        <w:t xml:space="preserve"> </w:t>
      </w:r>
    </w:p>
    <w:p w:rsidR="00F81194" w:rsidRDefault="00F81194" w:rsidP="000B1B4D">
      <w:pPr>
        <w:bidi/>
        <w:jc w:val="both"/>
        <w:rPr>
          <w:rFonts w:asciiTheme="minorBidi" w:hAnsiTheme="minorBidi"/>
          <w:sz w:val="28"/>
          <w:szCs w:val="28"/>
          <w:rtl/>
        </w:rPr>
      </w:pPr>
      <w:r>
        <w:rPr>
          <w:rFonts w:asciiTheme="minorBidi" w:hAnsiTheme="minorBidi" w:hint="cs"/>
          <w:sz w:val="28"/>
          <w:szCs w:val="28"/>
          <w:rtl/>
        </w:rPr>
        <w:t xml:space="preserve">- </w:t>
      </w:r>
      <w:r w:rsidRPr="00F81194">
        <w:rPr>
          <w:rFonts w:ascii="Arial" w:eastAsia="Calibri" w:hAnsi="Arial" w:cs="Arial"/>
          <w:sz w:val="28"/>
          <w:szCs w:val="28"/>
          <w:rtl/>
        </w:rPr>
        <w:t xml:space="preserve">حظر قانون العمل العمل الجبري أو الإلزامي بكافة أشكاله منها (العمل بالرق أو المديونية,العمل </w:t>
      </w:r>
      <w:r>
        <w:rPr>
          <w:rFonts w:asciiTheme="minorBidi" w:hAnsiTheme="minorBidi"/>
          <w:sz w:val="28"/>
          <w:szCs w:val="28"/>
          <w:rtl/>
        </w:rPr>
        <w:t>المنزلي الذي يتضمن عوامل قهرية)</w:t>
      </w:r>
      <w:r w:rsidRPr="00F81194">
        <w:rPr>
          <w:rFonts w:ascii="Arial" w:eastAsia="Calibri" w:hAnsi="Arial" w:cs="Arial"/>
          <w:sz w:val="28"/>
          <w:szCs w:val="28"/>
          <w:rtl/>
        </w:rPr>
        <w:t xml:space="preserve"> وحدد القانون الحد الأدنى لسن العمل هو (15) خمسة عشر عام على حد سواء ولم يفرق بين الأطفال العاملين مع أسرهم أو مع غيرهم</w:t>
      </w:r>
      <w:r>
        <w:rPr>
          <w:rFonts w:asciiTheme="minorBidi" w:hAnsiTheme="minorBidi" w:hint="cs"/>
          <w:sz w:val="28"/>
          <w:szCs w:val="28"/>
          <w:rtl/>
        </w:rPr>
        <w:t>.</w:t>
      </w:r>
    </w:p>
    <w:p w:rsidR="00F81194" w:rsidRDefault="00F81194" w:rsidP="000B1B4D">
      <w:pPr>
        <w:pStyle w:val="ListParagraph"/>
        <w:bidi/>
        <w:spacing w:after="0" w:line="20" w:lineRule="atLeast"/>
        <w:ind w:left="0" w:firstLine="3"/>
        <w:jc w:val="both"/>
        <w:rPr>
          <w:rFonts w:asciiTheme="minorBidi" w:hAnsiTheme="minorBidi"/>
          <w:sz w:val="28"/>
          <w:szCs w:val="28"/>
          <w:rtl/>
        </w:rPr>
      </w:pPr>
      <w:r>
        <w:rPr>
          <w:rFonts w:asciiTheme="minorBidi" w:hAnsiTheme="minorBidi" w:hint="cs"/>
          <w:sz w:val="28"/>
          <w:szCs w:val="28"/>
          <w:rtl/>
        </w:rPr>
        <w:t xml:space="preserve">- </w:t>
      </w:r>
      <w:r w:rsidRPr="00F81194">
        <w:rPr>
          <w:rFonts w:ascii="Arial" w:eastAsia="Calibri" w:hAnsi="Arial" w:cs="Arial"/>
          <w:sz w:val="28"/>
          <w:szCs w:val="28"/>
          <w:rtl/>
        </w:rPr>
        <w:t>أشار قانون العمل الى الحماية في الأعمال الخطرة حيث يحظر تشغيل الأحداث، أو دخولهم مواقع العمل، في الأعمال التي قد تضر طبيعتها أو ظروف العمل بها بصحتهم او سلامتهم أو أخلاقهم ويحظر تشغيلهم في الأعمال الليلية أو المختلطة.</w:t>
      </w:r>
    </w:p>
    <w:p w:rsidR="00E34E86" w:rsidRPr="00F81194" w:rsidRDefault="00E34E86" w:rsidP="000B1B4D">
      <w:pPr>
        <w:pStyle w:val="ListParagraph"/>
        <w:bidi/>
        <w:spacing w:after="0" w:line="20" w:lineRule="atLeast"/>
        <w:ind w:left="0" w:firstLine="3"/>
        <w:jc w:val="both"/>
        <w:rPr>
          <w:rFonts w:ascii="Arial" w:eastAsia="Calibri" w:hAnsi="Arial" w:cs="Arial"/>
          <w:sz w:val="28"/>
          <w:szCs w:val="28"/>
          <w:rtl/>
        </w:rPr>
      </w:pPr>
    </w:p>
    <w:p w:rsidR="00F81194" w:rsidRPr="00F81194" w:rsidRDefault="00F81194" w:rsidP="000B1B4D">
      <w:pPr>
        <w:pStyle w:val="ListParagraph"/>
        <w:bidi/>
        <w:spacing w:after="0" w:line="20" w:lineRule="atLeast"/>
        <w:ind w:left="0"/>
        <w:jc w:val="both"/>
        <w:rPr>
          <w:rFonts w:ascii="Arial" w:eastAsia="Calibri" w:hAnsi="Arial" w:cs="Arial"/>
          <w:sz w:val="28"/>
          <w:szCs w:val="28"/>
          <w:rtl/>
        </w:rPr>
      </w:pPr>
      <w:r w:rsidRPr="00F81194">
        <w:rPr>
          <w:rFonts w:ascii="Arial" w:eastAsia="Calibri" w:hAnsi="Arial" w:cs="Arial"/>
          <w:sz w:val="28"/>
          <w:szCs w:val="28"/>
          <w:rtl/>
        </w:rPr>
        <w:t>-</w:t>
      </w:r>
      <w:r>
        <w:rPr>
          <w:rFonts w:asciiTheme="minorBidi" w:hAnsiTheme="minorBidi" w:hint="cs"/>
          <w:sz w:val="28"/>
          <w:szCs w:val="28"/>
          <w:rtl/>
        </w:rPr>
        <w:t xml:space="preserve"> </w:t>
      </w:r>
      <w:r w:rsidRPr="00F81194">
        <w:rPr>
          <w:rFonts w:ascii="Arial" w:eastAsia="Calibri" w:hAnsi="Arial" w:cs="Arial"/>
          <w:sz w:val="28"/>
          <w:szCs w:val="28"/>
          <w:rtl/>
        </w:rPr>
        <w:t>لا يجوز للحدث العمل:</w:t>
      </w:r>
    </w:p>
    <w:p w:rsidR="00F81194" w:rsidRPr="00F81194" w:rsidRDefault="00F81194" w:rsidP="000B1B4D">
      <w:pPr>
        <w:pStyle w:val="ListParagraph"/>
        <w:bidi/>
        <w:spacing w:after="0" w:line="20" w:lineRule="atLeast"/>
        <w:ind w:left="-3" w:firstLine="360"/>
        <w:jc w:val="both"/>
        <w:rPr>
          <w:rFonts w:ascii="Arial" w:eastAsia="Calibri" w:hAnsi="Arial" w:cs="Arial"/>
          <w:sz w:val="28"/>
          <w:szCs w:val="28"/>
          <w:rtl/>
        </w:rPr>
      </w:pPr>
      <w:r w:rsidRPr="00F81194">
        <w:rPr>
          <w:rFonts w:ascii="Arial" w:eastAsia="Calibri" w:hAnsi="Arial" w:cs="Arial"/>
          <w:b/>
          <w:bCs/>
          <w:sz w:val="28"/>
          <w:szCs w:val="28"/>
          <w:rtl/>
        </w:rPr>
        <w:t>أ</w:t>
      </w:r>
      <w:r w:rsidR="00B8084D">
        <w:rPr>
          <w:rFonts w:asciiTheme="minorBidi" w:hAnsiTheme="minorBidi" w:hint="cs"/>
          <w:sz w:val="28"/>
          <w:szCs w:val="28"/>
          <w:rtl/>
        </w:rPr>
        <w:t>-</w:t>
      </w:r>
      <w:r w:rsidRPr="00F81194">
        <w:rPr>
          <w:rFonts w:ascii="Arial" w:eastAsia="Calibri" w:hAnsi="Arial" w:cs="Arial"/>
          <w:sz w:val="28"/>
          <w:szCs w:val="28"/>
          <w:rtl/>
        </w:rPr>
        <w:t xml:space="preserve"> تحت الأرض وتحت سطح الماء وفي المرتفعات الخطرة والأماكن المحصورة 0</w:t>
      </w:r>
    </w:p>
    <w:p w:rsidR="00F81194" w:rsidRPr="00F81194" w:rsidRDefault="00F81194" w:rsidP="000B1B4D">
      <w:pPr>
        <w:pStyle w:val="ListParagraph"/>
        <w:bidi/>
        <w:spacing w:after="0" w:line="20" w:lineRule="atLeast"/>
        <w:ind w:left="-3" w:firstLine="360"/>
        <w:jc w:val="both"/>
        <w:rPr>
          <w:rFonts w:ascii="Arial" w:eastAsia="Calibri" w:hAnsi="Arial" w:cs="Arial"/>
          <w:sz w:val="28"/>
          <w:szCs w:val="28"/>
          <w:rtl/>
        </w:rPr>
      </w:pPr>
      <w:r w:rsidRPr="00F81194">
        <w:rPr>
          <w:rFonts w:ascii="Arial" w:eastAsia="Calibri" w:hAnsi="Arial" w:cs="Arial"/>
          <w:b/>
          <w:bCs/>
          <w:sz w:val="28"/>
          <w:szCs w:val="28"/>
          <w:rtl/>
        </w:rPr>
        <w:t>ب</w:t>
      </w:r>
      <w:r w:rsidRPr="00F81194">
        <w:rPr>
          <w:rFonts w:ascii="Arial" w:eastAsia="Calibri" w:hAnsi="Arial" w:cs="Arial"/>
          <w:sz w:val="28"/>
          <w:szCs w:val="28"/>
          <w:rtl/>
        </w:rPr>
        <w:t xml:space="preserve"> ـ العمل بآليات ومعدات وأدوات خطرة أو التي تتطلب تدخلاً يدوياً أو نقلاً لأحمال ثقيلة 0</w:t>
      </w:r>
    </w:p>
    <w:p w:rsidR="00F81194" w:rsidRPr="00F81194" w:rsidRDefault="00F81194" w:rsidP="000B1B4D">
      <w:pPr>
        <w:pStyle w:val="ListParagraph"/>
        <w:bidi/>
        <w:spacing w:after="0" w:line="20" w:lineRule="atLeast"/>
        <w:ind w:left="357"/>
        <w:jc w:val="both"/>
        <w:rPr>
          <w:rFonts w:ascii="Arial" w:eastAsia="Calibri" w:hAnsi="Arial" w:cs="Arial"/>
          <w:sz w:val="28"/>
          <w:szCs w:val="28"/>
          <w:rtl/>
        </w:rPr>
      </w:pPr>
      <w:r w:rsidRPr="00F81194">
        <w:rPr>
          <w:rFonts w:ascii="Arial" w:eastAsia="Calibri" w:hAnsi="Arial" w:cs="Arial"/>
          <w:sz w:val="28"/>
          <w:szCs w:val="28"/>
          <w:rtl/>
        </w:rPr>
        <w:t xml:space="preserve"> </w:t>
      </w:r>
      <w:r w:rsidRPr="00F81194">
        <w:rPr>
          <w:rFonts w:ascii="Arial" w:eastAsia="Calibri" w:hAnsi="Arial" w:cs="Arial"/>
          <w:b/>
          <w:bCs/>
          <w:sz w:val="28"/>
          <w:szCs w:val="28"/>
          <w:rtl/>
        </w:rPr>
        <w:t>جـ</w:t>
      </w:r>
      <w:r w:rsidRPr="00F81194">
        <w:rPr>
          <w:rFonts w:ascii="Arial" w:eastAsia="Calibri" w:hAnsi="Arial" w:cs="Arial"/>
          <w:sz w:val="28"/>
          <w:szCs w:val="28"/>
          <w:rtl/>
        </w:rPr>
        <w:t xml:space="preserve"> ـ العمل في بيئة غير صحية تعرض الأحداث للمخاطر أو تعرضهم لدرجات حرارة غير اعتيادية أو الضجيج أو الاهتزاز الذي يضر بصحتهم 0</w:t>
      </w:r>
    </w:p>
    <w:p w:rsidR="00F81194" w:rsidRDefault="00F81194" w:rsidP="000B1B4D">
      <w:pPr>
        <w:pStyle w:val="ListParagraph"/>
        <w:bidi/>
        <w:spacing w:after="0" w:line="20" w:lineRule="atLeast"/>
        <w:ind w:left="-3" w:firstLine="360"/>
        <w:jc w:val="both"/>
        <w:rPr>
          <w:rFonts w:ascii="Simplified Arabic" w:hAnsi="Simplified Arabic" w:cs="Simplified Arabic"/>
          <w:sz w:val="24"/>
          <w:szCs w:val="24"/>
          <w:rtl/>
        </w:rPr>
      </w:pPr>
      <w:r w:rsidRPr="00F81194">
        <w:rPr>
          <w:rFonts w:ascii="Arial" w:eastAsia="Calibri" w:hAnsi="Arial" w:cs="Arial"/>
          <w:sz w:val="28"/>
          <w:szCs w:val="28"/>
          <w:rtl/>
        </w:rPr>
        <w:t xml:space="preserve"> </w:t>
      </w:r>
      <w:r w:rsidRPr="00F81194">
        <w:rPr>
          <w:rFonts w:ascii="Arial" w:eastAsia="Calibri" w:hAnsi="Arial" w:cs="Arial"/>
          <w:b/>
          <w:bCs/>
          <w:sz w:val="28"/>
          <w:szCs w:val="28"/>
          <w:rtl/>
        </w:rPr>
        <w:t>د</w:t>
      </w:r>
      <w:r w:rsidRPr="00F81194">
        <w:rPr>
          <w:rFonts w:ascii="Arial" w:eastAsia="Calibri" w:hAnsi="Arial" w:cs="Arial"/>
          <w:sz w:val="28"/>
          <w:szCs w:val="28"/>
          <w:rtl/>
        </w:rPr>
        <w:t xml:space="preserve"> ـ  العمل في ظروف صعبة لساعات طويلة أو في بعض ظروف العمل الليلي </w:t>
      </w:r>
      <w:r>
        <w:rPr>
          <w:rFonts w:ascii="Simplified Arabic" w:hAnsi="Simplified Arabic" w:cs="Simplified Arabic" w:hint="cs"/>
          <w:sz w:val="24"/>
          <w:szCs w:val="24"/>
          <w:rtl/>
        </w:rPr>
        <w:t>.</w:t>
      </w:r>
    </w:p>
    <w:p w:rsidR="00E34E86" w:rsidRDefault="00E34E86" w:rsidP="000B1B4D">
      <w:pPr>
        <w:pStyle w:val="ListParagraph"/>
        <w:bidi/>
        <w:spacing w:after="0" w:line="20" w:lineRule="atLeast"/>
        <w:ind w:left="-3" w:firstLine="360"/>
        <w:jc w:val="both"/>
        <w:rPr>
          <w:rFonts w:ascii="Simplified Arabic" w:hAnsi="Simplified Arabic" w:cs="Simplified Arabic"/>
          <w:sz w:val="24"/>
          <w:szCs w:val="24"/>
          <w:rtl/>
        </w:rPr>
      </w:pPr>
    </w:p>
    <w:p w:rsidR="00F81194" w:rsidRPr="00F81194" w:rsidRDefault="00F81194" w:rsidP="000B1B4D">
      <w:pPr>
        <w:bidi/>
        <w:jc w:val="both"/>
        <w:rPr>
          <w:rFonts w:ascii="Calibri" w:eastAsia="Calibri" w:hAnsi="Calibri" w:cs="Arial"/>
          <w:sz w:val="28"/>
          <w:szCs w:val="28"/>
          <w:rtl/>
        </w:rPr>
      </w:pPr>
      <w:r w:rsidRPr="00F81194">
        <w:rPr>
          <w:b/>
          <w:bCs/>
          <w:sz w:val="24"/>
          <w:szCs w:val="24"/>
          <w:rtl/>
        </w:rPr>
        <w:t xml:space="preserve">- </w:t>
      </w:r>
      <w:r w:rsidRPr="00F81194">
        <w:rPr>
          <w:rFonts w:ascii="Calibri" w:eastAsia="Calibri" w:hAnsi="Calibri" w:cs="Arial"/>
          <w:sz w:val="28"/>
          <w:szCs w:val="28"/>
          <w:rtl/>
        </w:rPr>
        <w:t>جرَم القانون التحرش الجنسي أثناء العمل والمعاقبة عليه وللعامل حق اللجوء إلى محكمة العمل للتقدم بشكوى عند تعرضه إلى أي شكل من أشكال العمل الجبري أو التمييز أو التحرش في الإستخدام والمهنة ويعاقب بالحبس أو الغرامة لكل من خالف أحكام القانون والمتعلقة بتشغيل الأطفال.</w:t>
      </w:r>
    </w:p>
    <w:p w:rsidR="00F81194" w:rsidRPr="00F81194" w:rsidRDefault="00F81194" w:rsidP="000B1B4D">
      <w:pPr>
        <w:bidi/>
        <w:jc w:val="both"/>
        <w:rPr>
          <w:rFonts w:ascii="Calibri" w:eastAsia="Calibri" w:hAnsi="Calibri" w:cs="Arial"/>
          <w:sz w:val="28"/>
          <w:szCs w:val="28"/>
          <w:rtl/>
        </w:rPr>
      </w:pPr>
      <w:r w:rsidRPr="00F81194">
        <w:rPr>
          <w:rFonts w:ascii="Calibri" w:eastAsia="Calibri" w:hAnsi="Calibri" w:cs="Arial"/>
          <w:sz w:val="28"/>
          <w:szCs w:val="28"/>
          <w:rtl/>
        </w:rPr>
        <w:t>-</w:t>
      </w:r>
      <w:r>
        <w:rPr>
          <w:rFonts w:hint="cs"/>
          <w:sz w:val="28"/>
          <w:szCs w:val="28"/>
          <w:rtl/>
        </w:rPr>
        <w:t xml:space="preserve"> </w:t>
      </w:r>
      <w:r w:rsidRPr="00F81194">
        <w:rPr>
          <w:rFonts w:ascii="Calibri" w:eastAsia="Calibri" w:hAnsi="Calibri" w:cs="Arial"/>
          <w:sz w:val="28"/>
          <w:szCs w:val="28"/>
          <w:rtl/>
        </w:rPr>
        <w:t>أصدر مجلس القضاء الأعلى قرار بوضع ضوابط لمعالجة حالات التحرش الجنسي في الأماكن العامة ودوائر الدولة وأماكن العمل.</w:t>
      </w:r>
    </w:p>
    <w:p w:rsidR="0084790F" w:rsidRPr="0084790F" w:rsidRDefault="0084790F" w:rsidP="000B1B4D">
      <w:pPr>
        <w:bidi/>
        <w:spacing w:after="0"/>
        <w:jc w:val="both"/>
        <w:rPr>
          <w:rFonts w:ascii="Arial" w:eastAsia="Calibri" w:hAnsi="Arial" w:cs="Arial"/>
          <w:sz w:val="28"/>
          <w:szCs w:val="28"/>
          <w:rtl/>
          <w:lang w:bidi="ar-IQ"/>
        </w:rPr>
      </w:pPr>
      <w:r w:rsidRPr="0084790F">
        <w:rPr>
          <w:rFonts w:asciiTheme="minorBidi" w:hAnsiTheme="minorBidi" w:hint="cs"/>
          <w:sz w:val="28"/>
          <w:szCs w:val="28"/>
          <w:rtl/>
          <w:lang w:bidi="ar-IQ"/>
        </w:rPr>
        <w:t>-</w:t>
      </w:r>
      <w:r>
        <w:rPr>
          <w:rFonts w:asciiTheme="minorBidi" w:hAnsiTheme="minorBidi"/>
          <w:sz w:val="28"/>
          <w:szCs w:val="28"/>
          <w:rtl/>
          <w:lang w:bidi="ar-IQ"/>
        </w:rPr>
        <w:t xml:space="preserve"> </w:t>
      </w:r>
      <w:r w:rsidRPr="0084790F">
        <w:rPr>
          <w:rFonts w:ascii="Arial" w:eastAsia="Calibri" w:hAnsi="Arial" w:cs="Arial"/>
          <w:sz w:val="28"/>
          <w:szCs w:val="28"/>
          <w:rtl/>
          <w:lang w:bidi="ar-IQ"/>
        </w:rPr>
        <w:t xml:space="preserve">تضمنت السياسة الوطنية لحماية الطفل خطوات فاعلة منها:  </w:t>
      </w:r>
    </w:p>
    <w:p w:rsidR="0084790F" w:rsidRPr="0084790F" w:rsidRDefault="0084790F" w:rsidP="000B1B4D">
      <w:pPr>
        <w:bidi/>
        <w:spacing w:after="0"/>
        <w:ind w:left="-3" w:firstLine="810"/>
        <w:jc w:val="both"/>
        <w:rPr>
          <w:rFonts w:ascii="Arial" w:eastAsia="Calibri" w:hAnsi="Arial" w:cs="Arial"/>
          <w:sz w:val="28"/>
          <w:szCs w:val="28"/>
          <w:rtl/>
          <w:lang w:bidi="ar-IQ"/>
        </w:rPr>
      </w:pPr>
      <w:r w:rsidRPr="0084790F">
        <w:rPr>
          <w:rFonts w:ascii="Arial" w:eastAsia="Calibri" w:hAnsi="Arial" w:cs="Arial"/>
          <w:b/>
          <w:bCs/>
          <w:sz w:val="28"/>
          <w:szCs w:val="28"/>
          <w:rtl/>
          <w:lang w:bidi="ar-IQ"/>
        </w:rPr>
        <w:t>أ</w:t>
      </w:r>
      <w:r w:rsidRPr="0084790F">
        <w:rPr>
          <w:rFonts w:ascii="Arial" w:eastAsia="Calibri" w:hAnsi="Arial" w:cs="Arial"/>
          <w:sz w:val="28"/>
          <w:szCs w:val="28"/>
          <w:rtl/>
          <w:lang w:bidi="ar-IQ"/>
        </w:rPr>
        <w:t xml:space="preserve">- تأمين الإستجابة الفورية للأطفال المتعرضين للعنف. </w:t>
      </w:r>
    </w:p>
    <w:p w:rsidR="0084790F" w:rsidRPr="0084790F" w:rsidRDefault="0084790F" w:rsidP="000B1B4D">
      <w:pPr>
        <w:bidi/>
        <w:spacing w:after="0"/>
        <w:ind w:left="-3" w:firstLine="810"/>
        <w:jc w:val="both"/>
        <w:rPr>
          <w:rFonts w:ascii="Arial" w:eastAsia="Calibri" w:hAnsi="Arial" w:cs="Arial"/>
          <w:sz w:val="28"/>
          <w:szCs w:val="28"/>
          <w:rtl/>
          <w:lang w:bidi="ar-IQ"/>
        </w:rPr>
      </w:pPr>
      <w:r w:rsidRPr="0084790F">
        <w:rPr>
          <w:rFonts w:ascii="Arial" w:eastAsia="Calibri" w:hAnsi="Arial" w:cs="Arial"/>
          <w:b/>
          <w:bCs/>
          <w:sz w:val="28"/>
          <w:szCs w:val="28"/>
          <w:rtl/>
          <w:lang w:bidi="ar-IQ"/>
        </w:rPr>
        <w:t>ب</w:t>
      </w:r>
      <w:r w:rsidRPr="0084790F">
        <w:rPr>
          <w:rFonts w:ascii="Arial" w:eastAsia="Calibri" w:hAnsi="Arial" w:cs="Arial"/>
          <w:sz w:val="28"/>
          <w:szCs w:val="28"/>
          <w:rtl/>
          <w:lang w:bidi="ar-IQ"/>
        </w:rPr>
        <w:t xml:space="preserve">- توفير خدمات الدعم النفسي والإجتماعي للأطفال. </w:t>
      </w:r>
    </w:p>
    <w:p w:rsidR="0084790F" w:rsidRPr="0084790F" w:rsidRDefault="0084790F" w:rsidP="000B1B4D">
      <w:pPr>
        <w:bidi/>
        <w:spacing w:after="0"/>
        <w:ind w:left="-3" w:firstLine="810"/>
        <w:jc w:val="both"/>
        <w:rPr>
          <w:rFonts w:ascii="Arial" w:eastAsia="Calibri" w:hAnsi="Arial" w:cs="Arial"/>
          <w:sz w:val="28"/>
          <w:szCs w:val="28"/>
          <w:rtl/>
          <w:lang w:bidi="ar-IQ"/>
        </w:rPr>
      </w:pPr>
      <w:r w:rsidRPr="0084790F">
        <w:rPr>
          <w:rFonts w:ascii="Arial" w:eastAsia="Calibri" w:hAnsi="Arial" w:cs="Arial"/>
          <w:b/>
          <w:bCs/>
          <w:sz w:val="28"/>
          <w:szCs w:val="28"/>
          <w:rtl/>
          <w:lang w:bidi="ar-IQ"/>
        </w:rPr>
        <w:t>ج</w:t>
      </w:r>
      <w:r w:rsidRPr="0084790F">
        <w:rPr>
          <w:rFonts w:ascii="Arial" w:eastAsia="Calibri" w:hAnsi="Arial" w:cs="Arial"/>
          <w:sz w:val="28"/>
          <w:szCs w:val="28"/>
          <w:rtl/>
          <w:lang w:bidi="ar-IQ"/>
        </w:rPr>
        <w:t xml:space="preserve">- وقاية الاطفال من الإنخراط في النزاعات المسلحة. </w:t>
      </w:r>
    </w:p>
    <w:p w:rsidR="0084790F" w:rsidRPr="0084790F" w:rsidRDefault="0084790F" w:rsidP="000B1B4D">
      <w:pPr>
        <w:bidi/>
        <w:spacing w:after="0"/>
        <w:ind w:left="-3" w:firstLine="810"/>
        <w:jc w:val="both"/>
        <w:rPr>
          <w:rFonts w:ascii="Arial" w:eastAsia="Calibri" w:hAnsi="Arial" w:cs="Arial"/>
          <w:sz w:val="28"/>
          <w:szCs w:val="28"/>
          <w:rtl/>
          <w:lang w:bidi="ar-IQ"/>
        </w:rPr>
      </w:pPr>
      <w:r w:rsidRPr="0084790F">
        <w:rPr>
          <w:rFonts w:ascii="Arial" w:eastAsia="Calibri" w:hAnsi="Arial" w:cs="Arial"/>
          <w:b/>
          <w:bCs/>
          <w:sz w:val="28"/>
          <w:szCs w:val="28"/>
          <w:rtl/>
          <w:lang w:bidi="ar-IQ"/>
        </w:rPr>
        <w:t>د</w:t>
      </w:r>
      <w:r w:rsidRPr="0084790F">
        <w:rPr>
          <w:rFonts w:ascii="Arial" w:eastAsia="Calibri" w:hAnsi="Arial" w:cs="Arial"/>
          <w:sz w:val="28"/>
          <w:szCs w:val="28"/>
          <w:rtl/>
          <w:lang w:bidi="ar-IQ"/>
        </w:rPr>
        <w:t xml:space="preserve">- تأهيل وإدماج الأطفال المنخرطين في النزاعات المسلحة. </w:t>
      </w:r>
    </w:p>
    <w:p w:rsidR="00F81194" w:rsidRDefault="0084790F" w:rsidP="000B1B4D">
      <w:pPr>
        <w:bidi/>
        <w:spacing w:after="0"/>
        <w:ind w:left="-3" w:firstLine="810"/>
        <w:jc w:val="both"/>
        <w:rPr>
          <w:rFonts w:asciiTheme="minorBidi" w:hAnsiTheme="minorBidi"/>
          <w:sz w:val="28"/>
          <w:szCs w:val="28"/>
          <w:rtl/>
          <w:lang w:bidi="ar-IQ"/>
        </w:rPr>
      </w:pPr>
      <w:r w:rsidRPr="0084790F">
        <w:rPr>
          <w:rFonts w:ascii="Arial" w:eastAsia="Calibri" w:hAnsi="Arial" w:cs="Arial"/>
          <w:b/>
          <w:bCs/>
          <w:sz w:val="28"/>
          <w:szCs w:val="28"/>
          <w:rtl/>
          <w:lang w:bidi="ar-IQ"/>
        </w:rPr>
        <w:t>هـ</w:t>
      </w:r>
      <w:r w:rsidRPr="0084790F">
        <w:rPr>
          <w:rFonts w:ascii="Arial" w:eastAsia="Calibri" w:hAnsi="Arial" w:cs="Arial"/>
          <w:sz w:val="28"/>
          <w:szCs w:val="28"/>
          <w:rtl/>
          <w:lang w:bidi="ar-IQ"/>
        </w:rPr>
        <w:t xml:space="preserve">- تشكيل لجان محلية لحماية الطفل داخل مناطق النزوح واللجوء. </w:t>
      </w:r>
    </w:p>
    <w:p w:rsidR="00F81194" w:rsidRDefault="00F81194" w:rsidP="000B1B4D">
      <w:pPr>
        <w:bidi/>
        <w:spacing w:after="0"/>
        <w:ind w:left="810"/>
        <w:jc w:val="both"/>
        <w:rPr>
          <w:sz w:val="28"/>
          <w:szCs w:val="28"/>
          <w:rtl/>
        </w:rPr>
      </w:pPr>
      <w:r>
        <w:rPr>
          <w:rFonts w:asciiTheme="minorBidi" w:hAnsiTheme="minorBidi" w:hint="cs"/>
          <w:b/>
          <w:bCs/>
          <w:sz w:val="28"/>
          <w:szCs w:val="28"/>
          <w:rtl/>
          <w:lang w:bidi="ar-IQ"/>
        </w:rPr>
        <w:t>و</w:t>
      </w:r>
      <w:r w:rsidRPr="00F81194">
        <w:rPr>
          <w:rFonts w:hint="cs"/>
          <w:sz w:val="28"/>
          <w:szCs w:val="28"/>
          <w:rtl/>
        </w:rPr>
        <w:t>-</w:t>
      </w:r>
      <w:r>
        <w:rPr>
          <w:rFonts w:hint="cs"/>
          <w:sz w:val="28"/>
          <w:szCs w:val="28"/>
          <w:rtl/>
        </w:rPr>
        <w:t xml:space="preserve"> </w:t>
      </w:r>
      <w:r w:rsidRPr="00F81194">
        <w:rPr>
          <w:rFonts w:ascii="Calibri" w:eastAsia="Calibri" w:hAnsi="Calibri" w:cs="Arial"/>
          <w:sz w:val="28"/>
          <w:szCs w:val="28"/>
          <w:rtl/>
        </w:rPr>
        <w:t>تضمنت وثيقة سياسة حماية الطفل مجموعة من الآليات والبرامج الهادفة إلى الحد من التسرب المدرسي ورفع المستوى المعاشي للأسر.</w:t>
      </w:r>
    </w:p>
    <w:p w:rsidR="00E34E86" w:rsidRPr="00F81194" w:rsidRDefault="00E34E86" w:rsidP="000B1B4D">
      <w:pPr>
        <w:bidi/>
        <w:spacing w:after="0"/>
        <w:ind w:left="810"/>
        <w:jc w:val="both"/>
        <w:rPr>
          <w:rFonts w:ascii="Arial" w:eastAsia="Calibri" w:hAnsi="Arial" w:cs="Arial"/>
          <w:sz w:val="28"/>
          <w:szCs w:val="28"/>
          <w:rtl/>
          <w:lang w:bidi="ar-IQ"/>
        </w:rPr>
      </w:pPr>
    </w:p>
    <w:p w:rsidR="00E34E86" w:rsidRPr="00AD64CA" w:rsidRDefault="00E34E86" w:rsidP="000B1B4D">
      <w:pPr>
        <w:pStyle w:val="ListParagraph"/>
        <w:bidi/>
        <w:spacing w:after="0" w:line="20" w:lineRule="atLeast"/>
        <w:ind w:left="0"/>
        <w:jc w:val="both"/>
        <w:rPr>
          <w:rFonts w:ascii="Simplified Arabic" w:eastAsia="Calibri" w:hAnsi="Simplified Arabic" w:cs="Simplified Arabic"/>
          <w:sz w:val="24"/>
          <w:szCs w:val="24"/>
          <w:rtl/>
        </w:rPr>
      </w:pPr>
      <w:r>
        <w:rPr>
          <w:rFonts w:asciiTheme="minorBidi" w:hAnsiTheme="minorBidi" w:hint="cs"/>
          <w:sz w:val="28"/>
          <w:szCs w:val="28"/>
          <w:rtl/>
          <w:lang w:bidi="ar-IQ"/>
        </w:rPr>
        <w:t xml:space="preserve">- </w:t>
      </w:r>
      <w:r w:rsidRPr="00E34E86">
        <w:rPr>
          <w:rFonts w:ascii="Arial" w:eastAsia="Calibri" w:hAnsi="Arial" w:cs="Arial"/>
          <w:sz w:val="28"/>
          <w:szCs w:val="28"/>
          <w:rtl/>
        </w:rPr>
        <w:t>التنسيق مع وحدة مكافحة عمل الأطفال بوزارة العمل والشؤون الاجتماعية بإعادة الأطفال للفئة 15 فما فوق للعاملين في المشاريع الصغيرة إلى التعليم من خلال مديريات التربية والدوائر الفرعية لوزارة العمل والشؤون الإجتماعية.</w:t>
      </w:r>
    </w:p>
    <w:p w:rsidR="00F81194" w:rsidRDefault="00F81194" w:rsidP="000B1B4D">
      <w:pPr>
        <w:bidi/>
        <w:spacing w:after="0"/>
        <w:jc w:val="both"/>
        <w:rPr>
          <w:rFonts w:asciiTheme="minorBidi" w:hAnsiTheme="minorBidi"/>
          <w:sz w:val="28"/>
          <w:szCs w:val="28"/>
          <w:rtl/>
        </w:rPr>
      </w:pPr>
    </w:p>
    <w:p w:rsidR="000D06C2" w:rsidRPr="00152183" w:rsidRDefault="00152183" w:rsidP="000B1B4D">
      <w:pPr>
        <w:bidi/>
        <w:spacing w:after="0"/>
        <w:jc w:val="both"/>
        <w:rPr>
          <w:rFonts w:ascii="Arial" w:eastAsia="Calibri" w:hAnsi="Arial" w:cs="Arial"/>
          <w:sz w:val="28"/>
          <w:szCs w:val="28"/>
          <w:rtl/>
          <w:lang w:bidi="ar-IQ"/>
        </w:rPr>
      </w:pPr>
      <w:r w:rsidRPr="00152183">
        <w:rPr>
          <w:rFonts w:asciiTheme="minorBidi" w:hAnsiTheme="minorBidi" w:hint="cs"/>
          <w:sz w:val="28"/>
          <w:szCs w:val="28"/>
          <w:rtl/>
          <w:lang w:bidi="ar-IQ"/>
        </w:rPr>
        <w:t>-</w:t>
      </w:r>
      <w:r>
        <w:rPr>
          <w:rFonts w:asciiTheme="minorBidi" w:hAnsiTheme="minorBidi"/>
          <w:sz w:val="28"/>
          <w:szCs w:val="28"/>
          <w:rtl/>
          <w:lang w:bidi="ar-IQ"/>
        </w:rPr>
        <w:t xml:space="preserve"> </w:t>
      </w:r>
      <w:r w:rsidR="000D06C2" w:rsidRPr="00152183">
        <w:rPr>
          <w:rFonts w:ascii="Arial" w:eastAsia="Calibri" w:hAnsi="Arial" w:cs="Arial"/>
          <w:sz w:val="28"/>
          <w:szCs w:val="28"/>
          <w:rtl/>
          <w:lang w:bidi="ar-IQ"/>
        </w:rPr>
        <w:t>تقوم وزارتي الداخلية والدفاع بحماية النازحين بحيث تقوم وزارة الداخلية بزيارات ميدانية الى مخيمات النازحين يتم خلالها اللقاء بالعوائل وتعريفهم بكيفية تصرفهم في حالة تعرضهم الى أي أذى وتم وضع كرفانات في كل مخيم في محافظات (ديالى، صلاح الدين، كركوك، نينوى) لإستقبال الشكاوى في حالة تعرضهم الى أي تجنيد أو إنتهاك أو عنف أو إستغلال جنسي اضافة الى حماية الطوق الخارجي للمخيمات من قبل شرطة حماية المنشآت كذلك من مهام مفوضية حقوق الانسان تلقي الشكاوى في الإنتهاكات وإحالتها الى التحقيق والمحاكم المختصة ومقاضاة مرتكبيها.</w:t>
      </w:r>
    </w:p>
    <w:p w:rsidR="00A455F5" w:rsidRPr="006958A7" w:rsidRDefault="00A455F5" w:rsidP="000B1B4D">
      <w:pPr>
        <w:bidi/>
        <w:ind w:firstLine="3"/>
        <w:jc w:val="both"/>
        <w:rPr>
          <w:sz w:val="28"/>
          <w:szCs w:val="28"/>
          <w:rtl/>
          <w:lang w:bidi="ar-IQ"/>
        </w:rPr>
      </w:pPr>
    </w:p>
    <w:sectPr w:rsidR="00A455F5" w:rsidRPr="006958A7" w:rsidSect="00FE09A6">
      <w:footerReference w:type="default" r:id="rId8"/>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1D1B" w:rsidRDefault="00731D1B" w:rsidP="006D52E9">
      <w:pPr>
        <w:spacing w:after="0" w:line="240" w:lineRule="auto"/>
      </w:pPr>
      <w:r>
        <w:separator/>
      </w:r>
    </w:p>
  </w:endnote>
  <w:endnote w:type="continuationSeparator" w:id="0">
    <w:p w:rsidR="00731D1B" w:rsidRDefault="00731D1B" w:rsidP="006D5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plified Arabic">
    <w:altName w:val="Times New Roman"/>
    <w:charset w:val="00"/>
    <w:family w:val="roman"/>
    <w:pitch w:val="variable"/>
    <w:sig w:usb0="00002003" w:usb1="00000000" w:usb2="00000000" w:usb3="00000000" w:csb0="00000041" w:csb1="00000000"/>
  </w:font>
  <w:font w:name="Traditional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9206"/>
      <w:docPartObj>
        <w:docPartGallery w:val="Page Numbers (Bottom of Page)"/>
        <w:docPartUnique/>
      </w:docPartObj>
    </w:sdtPr>
    <w:sdtEndPr/>
    <w:sdtContent>
      <w:p w:rsidR="006D52E9" w:rsidRDefault="00731D1B">
        <w:pPr>
          <w:pStyle w:val="Footer"/>
          <w:jc w:val="center"/>
        </w:pPr>
        <w:r>
          <w:fldChar w:fldCharType="begin"/>
        </w:r>
        <w:r>
          <w:instrText xml:space="preserve"> PAGE   \* MERGEFORMAT </w:instrText>
        </w:r>
        <w:r>
          <w:fldChar w:fldCharType="separate"/>
        </w:r>
        <w:r w:rsidR="00EB512F">
          <w:rPr>
            <w:noProof/>
          </w:rPr>
          <w:t>1</w:t>
        </w:r>
        <w:r>
          <w:rPr>
            <w:noProof/>
          </w:rPr>
          <w:fldChar w:fldCharType="end"/>
        </w:r>
      </w:p>
    </w:sdtContent>
  </w:sdt>
  <w:p w:rsidR="006D52E9" w:rsidRDefault="006D52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1D1B" w:rsidRDefault="00731D1B" w:rsidP="006D52E9">
      <w:pPr>
        <w:spacing w:after="0" w:line="240" w:lineRule="auto"/>
      </w:pPr>
      <w:r>
        <w:separator/>
      </w:r>
    </w:p>
  </w:footnote>
  <w:footnote w:type="continuationSeparator" w:id="0">
    <w:p w:rsidR="00731D1B" w:rsidRDefault="00731D1B" w:rsidP="006D52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C55"/>
    <w:multiLevelType w:val="hybridMultilevel"/>
    <w:tmpl w:val="6AF48EC0"/>
    <w:lvl w:ilvl="0" w:tplc="1F2C24F6">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358BA"/>
    <w:multiLevelType w:val="hybridMultilevel"/>
    <w:tmpl w:val="1390D9C6"/>
    <w:lvl w:ilvl="0" w:tplc="BCB01EC6">
      <w:start w:val="2"/>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0D8314D5"/>
    <w:multiLevelType w:val="hybridMultilevel"/>
    <w:tmpl w:val="D9E01E4E"/>
    <w:lvl w:ilvl="0" w:tplc="762851F0">
      <w:numFmt w:val="bullet"/>
      <w:lvlText w:val="-"/>
      <w:lvlJc w:val="left"/>
      <w:pPr>
        <w:ind w:left="717" w:hanging="360"/>
      </w:pPr>
      <w:rPr>
        <w:rFonts w:ascii="Arial" w:eastAsiaTheme="minorHAnsi" w:hAnsi="Arial" w:cs="Arial" w:hint="default"/>
        <w:b/>
        <w:sz w:val="28"/>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3" w15:restartNumberingAfterBreak="0">
    <w:nsid w:val="12B275B0"/>
    <w:multiLevelType w:val="hybridMultilevel"/>
    <w:tmpl w:val="68EA6AD0"/>
    <w:lvl w:ilvl="0" w:tplc="712C454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9476F5"/>
    <w:multiLevelType w:val="hybridMultilevel"/>
    <w:tmpl w:val="173233FA"/>
    <w:lvl w:ilvl="0" w:tplc="8FC0404C">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72A58"/>
    <w:multiLevelType w:val="hybridMultilevel"/>
    <w:tmpl w:val="351265E4"/>
    <w:lvl w:ilvl="0" w:tplc="550E82D2">
      <w:start w:val="1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80F22"/>
    <w:multiLevelType w:val="hybridMultilevel"/>
    <w:tmpl w:val="12C0C9A4"/>
    <w:lvl w:ilvl="0" w:tplc="D5FCD272">
      <w:start w:val="2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2D36DE"/>
    <w:multiLevelType w:val="hybridMultilevel"/>
    <w:tmpl w:val="BF3AA434"/>
    <w:lvl w:ilvl="0" w:tplc="B7E0B2A4">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84186"/>
    <w:multiLevelType w:val="hybridMultilevel"/>
    <w:tmpl w:val="051EA74E"/>
    <w:lvl w:ilvl="0" w:tplc="0060C3AA">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11E99"/>
    <w:multiLevelType w:val="hybridMultilevel"/>
    <w:tmpl w:val="CAD6F934"/>
    <w:lvl w:ilvl="0" w:tplc="891808E0">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C20D65"/>
    <w:multiLevelType w:val="hybridMultilevel"/>
    <w:tmpl w:val="A6684DBA"/>
    <w:lvl w:ilvl="0" w:tplc="8828CE16">
      <w:numFmt w:val="bullet"/>
      <w:lvlText w:val="-"/>
      <w:lvlJc w:val="left"/>
      <w:pPr>
        <w:ind w:left="363" w:hanging="360"/>
      </w:pPr>
      <w:rPr>
        <w:rFonts w:ascii="Arial" w:eastAsiaTheme="minorHAnsi" w:hAnsi="Arial" w:cs="Arial"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11" w15:restartNumberingAfterBreak="0">
    <w:nsid w:val="4E14139B"/>
    <w:multiLevelType w:val="hybridMultilevel"/>
    <w:tmpl w:val="3E88453E"/>
    <w:lvl w:ilvl="0" w:tplc="9098AE24">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509C473C"/>
    <w:multiLevelType w:val="hybridMultilevel"/>
    <w:tmpl w:val="EC42699A"/>
    <w:lvl w:ilvl="0" w:tplc="86E22B7E">
      <w:numFmt w:val="bullet"/>
      <w:lvlText w:val="-"/>
      <w:lvlJc w:val="left"/>
      <w:pPr>
        <w:ind w:left="357" w:hanging="360"/>
      </w:pPr>
      <w:rPr>
        <w:rFonts w:ascii="Simplified Arabic" w:eastAsia="Times New Roman" w:hAnsi="Simplified Arabic" w:cs="Simplified Arabic"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3" w15:restartNumberingAfterBreak="0">
    <w:nsid w:val="514A5459"/>
    <w:multiLevelType w:val="hybridMultilevel"/>
    <w:tmpl w:val="58121D68"/>
    <w:lvl w:ilvl="0" w:tplc="93F008E4">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BC5FFC"/>
    <w:multiLevelType w:val="hybridMultilevel"/>
    <w:tmpl w:val="11A2E264"/>
    <w:lvl w:ilvl="0" w:tplc="CFAECF16">
      <w:start w:val="8"/>
      <w:numFmt w:val="bullet"/>
      <w:lvlText w:val="-"/>
      <w:lvlJc w:val="left"/>
      <w:pPr>
        <w:ind w:left="940" w:hanging="360"/>
      </w:pPr>
      <w:rPr>
        <w:rFonts w:ascii="Times New Roman" w:eastAsia="Times New Roman" w:hAnsi="Times New Roman" w:cs="Times New Roman"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5" w15:restartNumberingAfterBreak="0">
    <w:nsid w:val="52426FF1"/>
    <w:multiLevelType w:val="hybridMultilevel"/>
    <w:tmpl w:val="1D523546"/>
    <w:lvl w:ilvl="0" w:tplc="7534D474">
      <w:start w:val="27"/>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F45049"/>
    <w:multiLevelType w:val="hybridMultilevel"/>
    <w:tmpl w:val="01768EA6"/>
    <w:lvl w:ilvl="0" w:tplc="FF46AFE2">
      <w:start w:val="27"/>
      <w:numFmt w:val="bullet"/>
      <w:lvlText w:val="-"/>
      <w:lvlJc w:val="left"/>
      <w:pPr>
        <w:ind w:left="357" w:hanging="360"/>
      </w:pPr>
      <w:rPr>
        <w:rFonts w:ascii="Arial" w:eastAsiaTheme="minorHAnsi" w:hAnsi="Arial" w:cs="Aria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7" w15:restartNumberingAfterBreak="0">
    <w:nsid w:val="5B4520CE"/>
    <w:multiLevelType w:val="hybridMultilevel"/>
    <w:tmpl w:val="11E024AE"/>
    <w:lvl w:ilvl="0" w:tplc="8812A1C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522987"/>
    <w:multiLevelType w:val="hybridMultilevel"/>
    <w:tmpl w:val="744E3FC0"/>
    <w:lvl w:ilvl="0" w:tplc="BF84A1E6">
      <w:start w:val="2"/>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ECD3476"/>
    <w:multiLevelType w:val="hybridMultilevel"/>
    <w:tmpl w:val="DF72DACA"/>
    <w:lvl w:ilvl="0" w:tplc="09EE2B06">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0762D1"/>
    <w:multiLevelType w:val="hybridMultilevel"/>
    <w:tmpl w:val="9570815A"/>
    <w:lvl w:ilvl="0" w:tplc="4AA043C6">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F905F6B"/>
    <w:multiLevelType w:val="hybridMultilevel"/>
    <w:tmpl w:val="670215C6"/>
    <w:lvl w:ilvl="0" w:tplc="F58E0328">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56F80"/>
    <w:multiLevelType w:val="hybridMultilevel"/>
    <w:tmpl w:val="C2A48EA6"/>
    <w:lvl w:ilvl="0" w:tplc="629ECE60">
      <w:start w:val="2"/>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E066F7"/>
    <w:multiLevelType w:val="hybridMultilevel"/>
    <w:tmpl w:val="9850CE72"/>
    <w:lvl w:ilvl="0" w:tplc="A902612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437A91"/>
    <w:multiLevelType w:val="hybridMultilevel"/>
    <w:tmpl w:val="E8EE728C"/>
    <w:lvl w:ilvl="0" w:tplc="2C425AF6">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EF62BA"/>
    <w:multiLevelType w:val="hybridMultilevel"/>
    <w:tmpl w:val="990CFF2E"/>
    <w:lvl w:ilvl="0" w:tplc="9D6E1792">
      <w:start w:val="2"/>
      <w:numFmt w:val="bullet"/>
      <w:lvlText w:val="-"/>
      <w:lvlJc w:val="left"/>
      <w:pPr>
        <w:ind w:left="720" w:hanging="360"/>
      </w:pPr>
      <w:rPr>
        <w:rFonts w:ascii="Arial" w:eastAsiaTheme="minorHAnsi" w:hAnsi="Arial" w:cs="Arial" w:hint="default"/>
        <w:b/>
        <w:u w:val="thick"/>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0F664A4"/>
    <w:multiLevelType w:val="hybridMultilevel"/>
    <w:tmpl w:val="F9164A46"/>
    <w:lvl w:ilvl="0" w:tplc="25D85290">
      <w:numFmt w:val="bullet"/>
      <w:lvlText w:val="-"/>
      <w:lvlJc w:val="left"/>
      <w:pPr>
        <w:ind w:left="357" w:hanging="360"/>
      </w:pPr>
      <w:rPr>
        <w:rFonts w:ascii="Arial" w:eastAsiaTheme="minorHAnsi" w:hAnsi="Arial" w:cs="Arial"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27" w15:restartNumberingAfterBreak="0">
    <w:nsid w:val="79A21B82"/>
    <w:multiLevelType w:val="hybridMultilevel"/>
    <w:tmpl w:val="70FC03AA"/>
    <w:lvl w:ilvl="0" w:tplc="089452E2">
      <w:start w:val="1"/>
      <w:numFmt w:val="decimal"/>
      <w:lvlText w:val="%1-"/>
      <w:lvlJc w:val="left"/>
      <w:pPr>
        <w:ind w:left="585" w:hanging="360"/>
      </w:pPr>
      <w:rPr>
        <w:rFonts w:hint="default"/>
        <w:b w:val="0"/>
        <w:bCs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8" w15:restartNumberingAfterBreak="0">
    <w:nsid w:val="7E4F7D01"/>
    <w:multiLevelType w:val="hybridMultilevel"/>
    <w:tmpl w:val="34748D3C"/>
    <w:lvl w:ilvl="0" w:tplc="770099B4">
      <w:start w:val="2"/>
      <w:numFmt w:val="arabicAlpha"/>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11"/>
  </w:num>
  <w:num w:numId="2">
    <w:abstractNumId w:val="20"/>
  </w:num>
  <w:num w:numId="3">
    <w:abstractNumId w:val="12"/>
  </w:num>
  <w:num w:numId="4">
    <w:abstractNumId w:val="3"/>
  </w:num>
  <w:num w:numId="5">
    <w:abstractNumId w:val="23"/>
  </w:num>
  <w:num w:numId="6">
    <w:abstractNumId w:val="22"/>
  </w:num>
  <w:num w:numId="7">
    <w:abstractNumId w:val="18"/>
  </w:num>
  <w:num w:numId="8">
    <w:abstractNumId w:val="1"/>
  </w:num>
  <w:num w:numId="9">
    <w:abstractNumId w:val="28"/>
  </w:num>
  <w:num w:numId="10">
    <w:abstractNumId w:val="14"/>
  </w:num>
  <w:num w:numId="11">
    <w:abstractNumId w:val="5"/>
  </w:num>
  <w:num w:numId="12">
    <w:abstractNumId w:val="26"/>
  </w:num>
  <w:num w:numId="13">
    <w:abstractNumId w:val="10"/>
  </w:num>
  <w:num w:numId="14">
    <w:abstractNumId w:val="2"/>
  </w:num>
  <w:num w:numId="15">
    <w:abstractNumId w:val="7"/>
  </w:num>
  <w:num w:numId="16">
    <w:abstractNumId w:val="9"/>
  </w:num>
  <w:num w:numId="17">
    <w:abstractNumId w:val="15"/>
  </w:num>
  <w:num w:numId="18">
    <w:abstractNumId w:val="16"/>
  </w:num>
  <w:num w:numId="19">
    <w:abstractNumId w:val="8"/>
  </w:num>
  <w:num w:numId="20">
    <w:abstractNumId w:val="0"/>
  </w:num>
  <w:num w:numId="21">
    <w:abstractNumId w:val="6"/>
  </w:num>
  <w:num w:numId="22">
    <w:abstractNumId w:val="4"/>
  </w:num>
  <w:num w:numId="23">
    <w:abstractNumId w:val="24"/>
  </w:num>
  <w:num w:numId="24">
    <w:abstractNumId w:val="27"/>
  </w:num>
  <w:num w:numId="25">
    <w:abstractNumId w:val="25"/>
  </w:num>
  <w:num w:numId="26">
    <w:abstractNumId w:val="17"/>
  </w:num>
  <w:num w:numId="27">
    <w:abstractNumId w:val="13"/>
  </w:num>
  <w:num w:numId="28">
    <w:abstractNumId w:val="21"/>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96F"/>
    <w:rsid w:val="000061F7"/>
    <w:rsid w:val="00036718"/>
    <w:rsid w:val="00054E12"/>
    <w:rsid w:val="00056CDE"/>
    <w:rsid w:val="000749A2"/>
    <w:rsid w:val="0008513A"/>
    <w:rsid w:val="000A21CC"/>
    <w:rsid w:val="000B1B4D"/>
    <w:rsid w:val="000C7C2A"/>
    <w:rsid w:val="000D06C2"/>
    <w:rsid w:val="00103240"/>
    <w:rsid w:val="00152183"/>
    <w:rsid w:val="00172617"/>
    <w:rsid w:val="00184DC1"/>
    <w:rsid w:val="00196048"/>
    <w:rsid w:val="001C30F1"/>
    <w:rsid w:val="001F4BD3"/>
    <w:rsid w:val="0020027B"/>
    <w:rsid w:val="00215796"/>
    <w:rsid w:val="00245652"/>
    <w:rsid w:val="0027111C"/>
    <w:rsid w:val="00287E24"/>
    <w:rsid w:val="002A42B3"/>
    <w:rsid w:val="002B178D"/>
    <w:rsid w:val="002D3992"/>
    <w:rsid w:val="00325836"/>
    <w:rsid w:val="00325C64"/>
    <w:rsid w:val="00362989"/>
    <w:rsid w:val="003678E9"/>
    <w:rsid w:val="0039225D"/>
    <w:rsid w:val="003A003C"/>
    <w:rsid w:val="003B1D81"/>
    <w:rsid w:val="003B3D26"/>
    <w:rsid w:val="00402FC4"/>
    <w:rsid w:val="004109DD"/>
    <w:rsid w:val="00413636"/>
    <w:rsid w:val="00420B91"/>
    <w:rsid w:val="00445827"/>
    <w:rsid w:val="00470DCE"/>
    <w:rsid w:val="00473FCE"/>
    <w:rsid w:val="00494DB3"/>
    <w:rsid w:val="0049718E"/>
    <w:rsid w:val="004F3E04"/>
    <w:rsid w:val="00512890"/>
    <w:rsid w:val="00524DCF"/>
    <w:rsid w:val="005343BC"/>
    <w:rsid w:val="0053452E"/>
    <w:rsid w:val="00537238"/>
    <w:rsid w:val="00566A21"/>
    <w:rsid w:val="005717B7"/>
    <w:rsid w:val="0057441A"/>
    <w:rsid w:val="005A4EDE"/>
    <w:rsid w:val="005A5B8E"/>
    <w:rsid w:val="005E1941"/>
    <w:rsid w:val="005E73FD"/>
    <w:rsid w:val="006158C5"/>
    <w:rsid w:val="0062582C"/>
    <w:rsid w:val="00643481"/>
    <w:rsid w:val="006958A7"/>
    <w:rsid w:val="006A4FCC"/>
    <w:rsid w:val="006D0FC3"/>
    <w:rsid w:val="006D4B49"/>
    <w:rsid w:val="006D52E9"/>
    <w:rsid w:val="006E45F9"/>
    <w:rsid w:val="007270C6"/>
    <w:rsid w:val="00731D1B"/>
    <w:rsid w:val="00742F02"/>
    <w:rsid w:val="00787ACB"/>
    <w:rsid w:val="007952F1"/>
    <w:rsid w:val="008201D3"/>
    <w:rsid w:val="0084790F"/>
    <w:rsid w:val="00857090"/>
    <w:rsid w:val="00897DC0"/>
    <w:rsid w:val="008B5174"/>
    <w:rsid w:val="008E00D6"/>
    <w:rsid w:val="00907CBC"/>
    <w:rsid w:val="009219D4"/>
    <w:rsid w:val="00922325"/>
    <w:rsid w:val="00923F59"/>
    <w:rsid w:val="009C734A"/>
    <w:rsid w:val="009D69CC"/>
    <w:rsid w:val="00A205DA"/>
    <w:rsid w:val="00A455F5"/>
    <w:rsid w:val="00A5195E"/>
    <w:rsid w:val="00AF082D"/>
    <w:rsid w:val="00AF5747"/>
    <w:rsid w:val="00B11E76"/>
    <w:rsid w:val="00B46311"/>
    <w:rsid w:val="00B8084D"/>
    <w:rsid w:val="00B90EB1"/>
    <w:rsid w:val="00BD74A2"/>
    <w:rsid w:val="00BE5FA2"/>
    <w:rsid w:val="00C35EEB"/>
    <w:rsid w:val="00C37CBD"/>
    <w:rsid w:val="00C8711A"/>
    <w:rsid w:val="00CB719E"/>
    <w:rsid w:val="00D25667"/>
    <w:rsid w:val="00D25771"/>
    <w:rsid w:val="00D305D3"/>
    <w:rsid w:val="00D3196F"/>
    <w:rsid w:val="00D676FD"/>
    <w:rsid w:val="00DB1184"/>
    <w:rsid w:val="00DD4E77"/>
    <w:rsid w:val="00E24944"/>
    <w:rsid w:val="00E34E86"/>
    <w:rsid w:val="00E855EF"/>
    <w:rsid w:val="00EB512F"/>
    <w:rsid w:val="00ED66A2"/>
    <w:rsid w:val="00EE6143"/>
    <w:rsid w:val="00F01429"/>
    <w:rsid w:val="00F11BD9"/>
    <w:rsid w:val="00F21E12"/>
    <w:rsid w:val="00F44C12"/>
    <w:rsid w:val="00F46EE8"/>
    <w:rsid w:val="00F56AC3"/>
    <w:rsid w:val="00F575AE"/>
    <w:rsid w:val="00F643A2"/>
    <w:rsid w:val="00F6498E"/>
    <w:rsid w:val="00F81194"/>
    <w:rsid w:val="00F83F56"/>
    <w:rsid w:val="00FD1F4C"/>
    <w:rsid w:val="00FE09A6"/>
    <w:rsid w:val="00FF0D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17C37F-798F-454B-9C78-1E32DEE5B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30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YC Bulet"/>
    <w:basedOn w:val="Normal"/>
    <w:link w:val="ListParagraphChar"/>
    <w:uiPriority w:val="34"/>
    <w:qFormat/>
    <w:rsid w:val="00A455F5"/>
    <w:pPr>
      <w:ind w:left="720"/>
      <w:contextualSpacing/>
    </w:pPr>
  </w:style>
  <w:style w:type="character" w:customStyle="1" w:styleId="ListParagraphChar">
    <w:name w:val="List Paragraph Char"/>
    <w:aliases w:val="YC Bulet Char"/>
    <w:link w:val="ListParagraph"/>
    <w:rsid w:val="00897DC0"/>
  </w:style>
  <w:style w:type="paragraph" w:customStyle="1" w:styleId="SingleTxtGA">
    <w:name w:val="_ Single Txt_GA"/>
    <w:basedOn w:val="Normal"/>
    <w:link w:val="SingleTxtGAChar"/>
    <w:qFormat/>
    <w:rsid w:val="00E855EF"/>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character" w:customStyle="1" w:styleId="SingleTxtGAChar">
    <w:name w:val="_ Single Txt_GA Char"/>
    <w:basedOn w:val="DefaultParagraphFont"/>
    <w:link w:val="SingleTxtGA"/>
    <w:rsid w:val="00E855EF"/>
    <w:rPr>
      <w:rFonts w:ascii="Times New Roman" w:eastAsia="Times New Roman" w:hAnsi="Times New Roman" w:cs="Traditional Arabic"/>
      <w:sz w:val="20"/>
      <w:szCs w:val="30"/>
    </w:rPr>
  </w:style>
  <w:style w:type="paragraph" w:styleId="Header">
    <w:name w:val="header"/>
    <w:basedOn w:val="Normal"/>
    <w:link w:val="HeaderChar"/>
    <w:uiPriority w:val="99"/>
    <w:semiHidden/>
    <w:unhideWhenUsed/>
    <w:rsid w:val="006D52E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52E9"/>
  </w:style>
  <w:style w:type="paragraph" w:styleId="Footer">
    <w:name w:val="footer"/>
    <w:basedOn w:val="Normal"/>
    <w:link w:val="FooterChar"/>
    <w:uiPriority w:val="99"/>
    <w:unhideWhenUsed/>
    <w:rsid w:val="006D5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B1426B3-6E3A-4E7C-992F-92DB7CA22D2C}">
  <ds:schemaRefs>
    <ds:schemaRef ds:uri="http://schemas.openxmlformats.org/officeDocument/2006/bibliography"/>
  </ds:schemaRefs>
</ds:datastoreItem>
</file>

<file path=customXml/itemProps2.xml><?xml version="1.0" encoding="utf-8"?>
<ds:datastoreItem xmlns:ds="http://schemas.openxmlformats.org/officeDocument/2006/customXml" ds:itemID="{0B4549CC-6B95-4731-A236-61FB33C1DB3D}"/>
</file>

<file path=customXml/itemProps3.xml><?xml version="1.0" encoding="utf-8"?>
<ds:datastoreItem xmlns:ds="http://schemas.openxmlformats.org/officeDocument/2006/customXml" ds:itemID="{25049254-3F0F-4281-AFF1-08570818A550}"/>
</file>

<file path=customXml/itemProps4.xml><?xml version="1.0" encoding="utf-8"?>
<ds:datastoreItem xmlns:ds="http://schemas.openxmlformats.org/officeDocument/2006/customXml" ds:itemID="{39688172-6250-4F48-8823-AC8F893D0019}"/>
</file>

<file path=docProps/app.xml><?xml version="1.0" encoding="utf-8"?>
<Properties xmlns="http://schemas.openxmlformats.org/officeDocument/2006/extended-properties" xmlns:vt="http://schemas.openxmlformats.org/officeDocument/2006/docPropsVTypes">
  <Template>Normal.dotm</Template>
  <TotalTime>1</TotalTime>
  <Pages>6</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Al-Qaisar Technologies</Company>
  <LinksUpToDate>false</LinksUpToDate>
  <CharactersWithSpaces>19596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alnasih</dc:creator>
  <cp:keywords/>
  <dc:description/>
  <cp:lastModifiedBy>Satya Jennings</cp:lastModifiedBy>
  <cp:revision>2</cp:revision>
  <cp:lastPrinted>2021-02-25T08:00:00Z</cp:lastPrinted>
  <dcterms:created xsi:type="dcterms:W3CDTF">2021-04-13T08:00:00Z</dcterms:created>
  <dcterms:modified xsi:type="dcterms:W3CDTF">2021-04-13T08:00:00Z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