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C8" w:rsidRDefault="00DD51C8" w:rsidP="00DD51C8">
      <w:pPr>
        <w:jc w:val="center"/>
        <w:rPr>
          <w:rFonts w:ascii="Arial" w:hAnsi="Arial" w:cs="Arial"/>
          <w:b/>
          <w:bCs/>
          <w:sz w:val="28"/>
          <w:szCs w:val="28"/>
          <w:lang w:val="kk-KZ"/>
        </w:rPr>
      </w:pPr>
      <w:r>
        <w:rPr>
          <w:rFonts w:ascii="Arial" w:hAnsi="Arial" w:cs="Arial"/>
          <w:b/>
          <w:bCs/>
          <w:sz w:val="28"/>
          <w:szCs w:val="28"/>
          <w:lang w:val="kk-KZ"/>
        </w:rPr>
        <w:t xml:space="preserve">БҰҰ-ның адам құқықтары мен лаңкестікке қарсы күрес жөніндегі сарапшысы Қазақстанға бірінші рет келгелі жатыр </w:t>
      </w:r>
    </w:p>
    <w:p w:rsidR="00DD51C8" w:rsidRDefault="00DD51C8" w:rsidP="00DD51C8">
      <w:pPr>
        <w:jc w:val="center"/>
        <w:rPr>
          <w:rFonts w:ascii="Arial" w:hAnsi="Arial" w:cs="Arial"/>
          <w:sz w:val="20"/>
          <w:szCs w:val="20"/>
          <w:lang w:val="kk-KZ"/>
        </w:rPr>
      </w:pPr>
    </w:p>
    <w:p w:rsidR="00DD51C8" w:rsidRDefault="00DD51C8" w:rsidP="00DD51C8">
      <w:pPr>
        <w:rPr>
          <w:rFonts w:ascii="Arial" w:hAnsi="Arial" w:cs="Arial"/>
          <w:lang w:val="kk-KZ"/>
        </w:rPr>
      </w:pPr>
      <w:r>
        <w:rPr>
          <w:rFonts w:ascii="Arial" w:hAnsi="Arial" w:cs="Arial"/>
          <w:lang w:val="kk-KZ"/>
        </w:rPr>
        <w:t xml:space="preserve">ЖЕНЕВА (9 мамыр 2019) – Қазақстанға тұңғыш сапарымен келген Біріккен Ұлттар Ұйымының адам құқықтары және лаңкестікке қарсы күрес жөніндегі Арнайы Баяндамашысы Фионнуала Ни Аолэйн (Fionnuala Ní Aoláin), лаңкестікпен күресу аясындағы заңнамалар мен олардың орындалу тәжірибесін сараптау үшін Қазақстанда мамырдың 10 мен17 аралығында болады. </w:t>
      </w:r>
    </w:p>
    <w:p w:rsidR="00DD51C8" w:rsidRDefault="00DD51C8" w:rsidP="00DD51C8">
      <w:pPr>
        <w:rPr>
          <w:rFonts w:ascii="Arial" w:hAnsi="Arial" w:cs="Arial"/>
          <w:lang w:val="kk-KZ"/>
        </w:rPr>
      </w:pPr>
    </w:p>
    <w:p w:rsidR="00DD51C8" w:rsidRDefault="00DD51C8" w:rsidP="00DD51C8">
      <w:pPr>
        <w:rPr>
          <w:rFonts w:ascii="Arial" w:hAnsi="Arial" w:cs="Arial"/>
          <w:lang w:val="kk-KZ"/>
        </w:rPr>
      </w:pPr>
      <w:r>
        <w:rPr>
          <w:rFonts w:ascii="Arial" w:hAnsi="Arial" w:cs="Arial"/>
          <w:lang w:val="kk-KZ"/>
        </w:rPr>
        <w:t xml:space="preserve">“Үкіметтің  орындайтын шаралары халықаралық адам құқықтары аясындағы заңдарға қаншалықты сәйкес келетінін анықтау үшін мен елдің лаңкестікке қарсы саясаты мен нормативтік актілері мен заңдарды және тақырыпқа қарасты заңнамаларды  кездесу үстінде талқылайтын боламын”, - деп Ни Аолэйн айтты. </w:t>
      </w:r>
    </w:p>
    <w:p w:rsidR="00DD51C8" w:rsidRDefault="00DD51C8" w:rsidP="00DD51C8">
      <w:pPr>
        <w:rPr>
          <w:rFonts w:ascii="Arial" w:hAnsi="Arial" w:cs="Arial"/>
          <w:lang w:val="kk-KZ"/>
        </w:rPr>
      </w:pPr>
    </w:p>
    <w:p w:rsidR="00DD51C8" w:rsidRDefault="00DD51C8" w:rsidP="00DD51C8">
      <w:pPr>
        <w:rPr>
          <w:rFonts w:ascii="Arial" w:hAnsi="Arial" w:cs="Arial"/>
          <w:lang w:val="kk-KZ"/>
        </w:rPr>
      </w:pPr>
      <w:r>
        <w:rPr>
          <w:rFonts w:ascii="Arial" w:hAnsi="Arial" w:cs="Arial"/>
          <w:lang w:val="kk-KZ"/>
        </w:rPr>
        <w:t xml:space="preserve">Оның сегіз күндік сапарында, бұл тәуелсіз сарапшы Үкіметтің  әр түрлі министрліктерінің өкілдерімен және  заң қорғау органдарының қызметкерлерімен, Парламент мүшелері, полиция мамандары және Омбудсман кеңсесінің өкілдерімен кездеседі деп жоспарланып отыр. Ол лаңкестік қылмыс немесе экстремизм қылмыс жасағаны үшін күдіктілермен және сотталғандармен сұхбат өткізу үшін қамау орталықтарын аралайды.  </w:t>
      </w:r>
    </w:p>
    <w:p w:rsidR="00DD51C8" w:rsidRDefault="00DD51C8" w:rsidP="00DD51C8">
      <w:pPr>
        <w:rPr>
          <w:rFonts w:ascii="Arial" w:hAnsi="Arial" w:cs="Arial"/>
          <w:lang w:val="kk-KZ"/>
        </w:rPr>
      </w:pPr>
    </w:p>
    <w:p w:rsidR="00DD51C8" w:rsidRDefault="00DD51C8" w:rsidP="00DD51C8">
      <w:pPr>
        <w:rPr>
          <w:rFonts w:ascii="Arial" w:hAnsi="Arial" w:cs="Arial"/>
          <w:lang w:val="kk-KZ"/>
        </w:rPr>
      </w:pPr>
      <w:r>
        <w:rPr>
          <w:rFonts w:ascii="Arial" w:hAnsi="Arial" w:cs="Arial"/>
          <w:lang w:val="kk-KZ"/>
        </w:rPr>
        <w:t xml:space="preserve">Сонымен қатар Қазақстан үкіметінің шақыруымен келген Ни Аолэйн халықаралық қоғаммен, заңгерлермен, ғалымдармен және ҮЕҰ-мен кездеседі.  Ол сапарының үстінде Нұр-Сұлтан қаласында бірнеше күн өткізіп, еліміздің Алматы қаласында бірнеше күн болады. </w:t>
      </w:r>
    </w:p>
    <w:p w:rsidR="00DD51C8" w:rsidRDefault="00DD51C8" w:rsidP="00DD51C8">
      <w:pPr>
        <w:rPr>
          <w:rFonts w:ascii="Arial" w:hAnsi="Arial" w:cs="Arial"/>
          <w:lang w:val="kk-KZ"/>
        </w:rPr>
      </w:pPr>
      <w:r>
        <w:rPr>
          <w:rFonts w:ascii="Arial" w:hAnsi="Arial" w:cs="Arial"/>
          <w:lang w:val="kk-KZ"/>
        </w:rPr>
        <w:t>  </w:t>
      </w:r>
    </w:p>
    <w:p w:rsidR="00DD51C8" w:rsidRDefault="00DD51C8" w:rsidP="00DD51C8">
      <w:pPr>
        <w:rPr>
          <w:rFonts w:ascii="Arial" w:hAnsi="Arial" w:cs="Arial"/>
          <w:lang w:val="kk-KZ"/>
        </w:rPr>
      </w:pPr>
      <w:r>
        <w:rPr>
          <w:rFonts w:ascii="Arial" w:hAnsi="Arial" w:cs="Arial"/>
          <w:lang w:val="kk-KZ"/>
        </w:rPr>
        <w:t xml:space="preserve">Ни Аолэйн ханым өзінің алдын ала тұжырымдарын БАҚ-на 17 мамыр күні, сағат 12-де болатын, Нұр-Сұлтан қаласы, Мәмбетов көшесі 14, БҰҰ Үйінде өтетін </w:t>
      </w:r>
      <w:r>
        <w:rPr>
          <w:rFonts w:ascii="Arial" w:hAnsi="Arial" w:cs="Arial"/>
          <w:b/>
          <w:bCs/>
          <w:lang w:val="kk-KZ"/>
        </w:rPr>
        <w:t>пресс-конференция</w:t>
      </w:r>
      <w:r>
        <w:rPr>
          <w:rFonts w:ascii="Arial" w:hAnsi="Arial" w:cs="Arial"/>
          <w:lang w:val="kk-KZ"/>
        </w:rPr>
        <w:t xml:space="preserve"> үстінде жариялайды.  Оның сапарының соңында дайындалатын мәлімдемесі және баспасөз хабарламасы қазақ, орыс және ағылшын тілдерінде қолжетімді болады.  Пресс-конференцияға тек журналисттерге кіруге рұқсат. </w:t>
      </w:r>
    </w:p>
    <w:p w:rsidR="00DD51C8" w:rsidRDefault="00DD51C8" w:rsidP="00DD51C8">
      <w:pPr>
        <w:rPr>
          <w:rFonts w:ascii="Arial" w:hAnsi="Arial" w:cs="Arial"/>
          <w:lang w:val="kk-KZ"/>
        </w:rPr>
      </w:pPr>
    </w:p>
    <w:p w:rsidR="00DD51C8" w:rsidRDefault="00DD51C8" w:rsidP="00DD51C8">
      <w:pPr>
        <w:rPr>
          <w:rFonts w:ascii="Arial" w:hAnsi="Arial" w:cs="Arial"/>
          <w:lang w:val="kk-KZ"/>
        </w:rPr>
      </w:pPr>
      <w:r>
        <w:rPr>
          <w:rFonts w:ascii="Arial" w:hAnsi="Arial" w:cs="Arial"/>
          <w:lang w:val="kk-KZ"/>
        </w:rPr>
        <w:t xml:space="preserve">Арнайы Баяндамашы өзінің тұжырымдары мен ұсыныстары бар толық мәлімдемесін БҰҰ-ның Адам Құқықтары жөніндегі Кеңесіне 2020 жылдың наурыз айында ұсынатын болады. </w:t>
      </w:r>
    </w:p>
    <w:p w:rsidR="00DD51C8" w:rsidRDefault="00DD51C8" w:rsidP="00DD51C8">
      <w:pPr>
        <w:rPr>
          <w:rFonts w:ascii="Arial" w:hAnsi="Arial" w:cs="Arial"/>
          <w:lang w:val="kk-KZ"/>
        </w:rPr>
      </w:pPr>
    </w:p>
    <w:p w:rsidR="00DD51C8" w:rsidRDefault="00DD51C8" w:rsidP="00DD51C8">
      <w:pPr>
        <w:rPr>
          <w:rFonts w:ascii="Arial" w:hAnsi="Arial" w:cs="Arial"/>
          <w:lang w:val="kk-KZ"/>
        </w:rPr>
      </w:pPr>
      <w:r>
        <w:rPr>
          <w:rFonts w:ascii="Arial" w:hAnsi="Arial" w:cs="Arial"/>
          <w:lang w:val="kk-KZ"/>
        </w:rPr>
        <w:t>СОҢЫ</w:t>
      </w:r>
    </w:p>
    <w:p w:rsidR="001A690B" w:rsidRPr="005131DA" w:rsidRDefault="00DD51C8" w:rsidP="005131DA">
      <w:bookmarkStart w:id="0" w:name="_GoBack"/>
      <w:bookmarkEnd w:id="0"/>
    </w:p>
    <w:sectPr w:rsidR="001A690B" w:rsidRPr="00513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DA"/>
    <w:rsid w:val="003A0643"/>
    <w:rsid w:val="005131DA"/>
    <w:rsid w:val="00864A9E"/>
    <w:rsid w:val="00DD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6526-52A2-4868-99BC-FACF8F42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D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1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43636">
      <w:bodyDiv w:val="1"/>
      <w:marLeft w:val="0"/>
      <w:marRight w:val="0"/>
      <w:marTop w:val="0"/>
      <w:marBottom w:val="0"/>
      <w:divBdr>
        <w:top w:val="none" w:sz="0" w:space="0" w:color="auto"/>
        <w:left w:val="none" w:sz="0" w:space="0" w:color="auto"/>
        <w:bottom w:val="none" w:sz="0" w:space="0" w:color="auto"/>
        <w:right w:val="none" w:sz="0" w:space="0" w:color="auto"/>
      </w:divBdr>
    </w:div>
    <w:div w:id="14105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9F0F76-93A9-4510-83CA-F6AB197EC2F2}"/>
</file>

<file path=customXml/itemProps2.xml><?xml version="1.0" encoding="utf-8"?>
<ds:datastoreItem xmlns:ds="http://schemas.openxmlformats.org/officeDocument/2006/customXml" ds:itemID="{CD67AEF4-0AB6-4EE8-B597-B5F6DDF30694}"/>
</file>

<file path=customXml/itemProps3.xml><?xml version="1.0" encoding="utf-8"?>
<ds:datastoreItem xmlns:ds="http://schemas.openxmlformats.org/officeDocument/2006/customXml" ds:itemID="{A40C6E2C-EDBA-4AB9-AB8A-A695331CCDB0}"/>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Kazakhstan_May 2019_Kazakh</dc:title>
  <dc:subject/>
  <dc:creator>ZAPATA Miriam</dc:creator>
  <cp:keywords/>
  <dc:description/>
  <cp:lastModifiedBy>ZAPATA Miriam</cp:lastModifiedBy>
  <cp:revision>1</cp:revision>
  <dcterms:created xsi:type="dcterms:W3CDTF">2019-05-13T07:45:00Z</dcterms:created>
  <dcterms:modified xsi:type="dcterms:W3CDTF">2019-05-13T09:07:00Z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