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6BC74" w14:textId="65CED000" w:rsidR="009D2A0D" w:rsidRDefault="009D2A0D" w:rsidP="00EE445A">
      <w:pPr>
        <w:jc w:val="center"/>
        <w:rPr>
          <w:rFonts w:eastAsia="Times New Roman" w:cs="Times New Roman"/>
          <w:b/>
        </w:rPr>
      </w:pPr>
      <w:bookmarkStart w:id="0" w:name="_GoBack"/>
      <w:bookmarkEnd w:id="0"/>
    </w:p>
    <w:p w14:paraId="5E0BAAA7" w14:textId="77777777" w:rsidR="005F79D6" w:rsidRDefault="009D2A0D" w:rsidP="00EE445A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Questionnaire</w:t>
      </w:r>
      <w:r w:rsidR="00B01394" w:rsidRPr="00EE445A">
        <w:rPr>
          <w:rFonts w:eastAsia="Times New Roman" w:cs="Times New Roman"/>
          <w:b/>
        </w:rPr>
        <w:t xml:space="preserve"> </w:t>
      </w:r>
    </w:p>
    <w:p w14:paraId="385145D3" w14:textId="77777777" w:rsidR="00893C80" w:rsidRDefault="009A535B" w:rsidP="00EE445A">
      <w:pPr>
        <w:jc w:val="center"/>
        <w:rPr>
          <w:rFonts w:eastAsia="Times New Roman" w:cs="Times New Roman"/>
          <w:b/>
          <w:i/>
        </w:rPr>
      </w:pPr>
      <w:r w:rsidRPr="005F79D6">
        <w:rPr>
          <w:rFonts w:eastAsia="Times New Roman" w:cs="Times New Roman"/>
          <w:b/>
          <w:i/>
        </w:rPr>
        <w:t>E</w:t>
      </w:r>
      <w:r w:rsidR="00B01394" w:rsidRPr="005F79D6">
        <w:rPr>
          <w:rFonts w:eastAsia="Times New Roman" w:cs="Times New Roman"/>
          <w:b/>
          <w:i/>
        </w:rPr>
        <w:t xml:space="preserve">xperiences of </w:t>
      </w:r>
      <w:r w:rsidRPr="005F79D6">
        <w:rPr>
          <w:rFonts w:eastAsia="Times New Roman" w:cs="Times New Roman"/>
          <w:b/>
          <w:i/>
        </w:rPr>
        <w:t>D</w:t>
      </w:r>
      <w:r w:rsidR="00B01394" w:rsidRPr="005F79D6">
        <w:rPr>
          <w:rFonts w:eastAsia="Times New Roman" w:cs="Times New Roman"/>
          <w:b/>
          <w:i/>
        </w:rPr>
        <w:t xml:space="preserve">omestic </w:t>
      </w:r>
      <w:r w:rsidRPr="005F79D6">
        <w:rPr>
          <w:rFonts w:eastAsia="Times New Roman" w:cs="Times New Roman"/>
          <w:b/>
          <w:i/>
        </w:rPr>
        <w:t>R</w:t>
      </w:r>
      <w:r w:rsidR="00B01394" w:rsidRPr="005F79D6">
        <w:rPr>
          <w:rFonts w:eastAsia="Times New Roman" w:cs="Times New Roman"/>
          <w:b/>
          <w:i/>
        </w:rPr>
        <w:t xml:space="preserve">eparation </w:t>
      </w:r>
      <w:r w:rsidRPr="005F79D6">
        <w:rPr>
          <w:rFonts w:eastAsia="Times New Roman" w:cs="Times New Roman"/>
          <w:b/>
          <w:i/>
        </w:rPr>
        <w:t>P</w:t>
      </w:r>
      <w:r w:rsidR="00B01394" w:rsidRPr="005F79D6">
        <w:rPr>
          <w:rFonts w:eastAsia="Times New Roman" w:cs="Times New Roman"/>
          <w:b/>
          <w:i/>
        </w:rPr>
        <w:t>rogrammes</w:t>
      </w:r>
      <w:r w:rsidR="00893C80">
        <w:rPr>
          <w:rFonts w:eastAsia="Times New Roman" w:cs="Times New Roman"/>
          <w:b/>
        </w:rPr>
        <w:t>,</w:t>
      </w:r>
      <w:r w:rsidR="005F79D6">
        <w:rPr>
          <w:rFonts w:eastAsia="Times New Roman" w:cs="Times New Roman"/>
          <w:b/>
        </w:rPr>
        <w:t xml:space="preserve"> </w:t>
      </w:r>
      <w:r w:rsidR="00B01394" w:rsidRPr="005F79D6">
        <w:rPr>
          <w:rFonts w:eastAsia="Times New Roman" w:cs="Times New Roman"/>
          <w:b/>
          <w:i/>
        </w:rPr>
        <w:t xml:space="preserve">including </w:t>
      </w:r>
      <w:r w:rsidR="005F79D6" w:rsidRPr="005F79D6">
        <w:rPr>
          <w:rFonts w:eastAsia="Times New Roman" w:cs="Times New Roman"/>
          <w:b/>
          <w:i/>
        </w:rPr>
        <w:t>C</w:t>
      </w:r>
      <w:r w:rsidR="00B01394" w:rsidRPr="005F79D6">
        <w:rPr>
          <w:rFonts w:eastAsia="Times New Roman" w:cs="Times New Roman"/>
          <w:b/>
          <w:i/>
        </w:rPr>
        <w:t xml:space="preserve">hallenges </w:t>
      </w:r>
    </w:p>
    <w:p w14:paraId="24D890CC" w14:textId="20F06F0B" w:rsidR="00B01394" w:rsidRPr="00EE445A" w:rsidRDefault="00B01394" w:rsidP="00EE445A">
      <w:pPr>
        <w:jc w:val="center"/>
        <w:rPr>
          <w:rFonts w:eastAsia="Times New Roman" w:cs="Times New Roman"/>
          <w:b/>
        </w:rPr>
      </w:pPr>
      <w:r w:rsidRPr="005F79D6">
        <w:rPr>
          <w:rFonts w:eastAsia="Times New Roman" w:cs="Times New Roman"/>
          <w:b/>
          <w:i/>
        </w:rPr>
        <w:t xml:space="preserve">and </w:t>
      </w:r>
      <w:r w:rsidR="005F79D6" w:rsidRPr="005F79D6">
        <w:rPr>
          <w:rFonts w:eastAsia="Times New Roman" w:cs="Times New Roman"/>
          <w:b/>
          <w:i/>
        </w:rPr>
        <w:t>O</w:t>
      </w:r>
      <w:r w:rsidRPr="005F79D6">
        <w:rPr>
          <w:rFonts w:eastAsia="Times New Roman" w:cs="Times New Roman"/>
          <w:b/>
          <w:i/>
        </w:rPr>
        <w:t>pportunities</w:t>
      </w:r>
    </w:p>
    <w:p w14:paraId="2337B4AF" w14:textId="77777777" w:rsidR="00B01394" w:rsidRPr="00EE445A" w:rsidRDefault="00B01394" w:rsidP="00B01394">
      <w:pPr>
        <w:rPr>
          <w:rFonts w:eastAsia="Times New Roman" w:cs="Times New Roman"/>
        </w:rPr>
      </w:pPr>
    </w:p>
    <w:p w14:paraId="2B1B577F" w14:textId="77777777" w:rsidR="00B01394" w:rsidRPr="009D2A0D" w:rsidRDefault="00B01394" w:rsidP="009D2A0D">
      <w:pPr>
        <w:jc w:val="both"/>
        <w:rPr>
          <w:rFonts w:eastAsia="Times New Roman" w:cs="Times New Roman"/>
          <w:color w:val="212121"/>
          <w:shd w:val="clear" w:color="auto" w:fill="FFFFFF"/>
        </w:rPr>
      </w:pPr>
    </w:p>
    <w:p w14:paraId="52F86646" w14:textId="441C8366" w:rsidR="00B01394" w:rsidRDefault="00B01394" w:rsidP="00100FBB">
      <w:pPr>
        <w:ind w:firstLine="567"/>
        <w:jc w:val="both"/>
        <w:rPr>
          <w:rFonts w:eastAsia="Times New Roman" w:cs="Times New Roman"/>
          <w:color w:val="212121"/>
          <w:shd w:val="clear" w:color="auto" w:fill="FFFFFF"/>
        </w:rPr>
      </w:pPr>
      <w:r w:rsidRPr="00EE445A">
        <w:rPr>
          <w:rFonts w:eastAsia="Times New Roman" w:cs="Times New Roman"/>
          <w:color w:val="212121"/>
          <w:shd w:val="clear" w:color="auto" w:fill="FFFFFF"/>
        </w:rPr>
        <w:t xml:space="preserve">In the framework of </w:t>
      </w:r>
      <w:r w:rsidR="009D2A0D">
        <w:rPr>
          <w:rFonts w:eastAsia="Times New Roman" w:cs="Times New Roman"/>
          <w:color w:val="212121"/>
          <w:shd w:val="clear" w:color="auto" w:fill="FFFFFF"/>
        </w:rPr>
        <w:t>Human Rights Council resolution 36/7,</w:t>
      </w:r>
      <w:r w:rsidRPr="00EE445A">
        <w:rPr>
          <w:rFonts w:eastAsia="Times New Roman" w:cs="Times New Roman"/>
          <w:color w:val="212121"/>
          <w:shd w:val="clear" w:color="auto" w:fill="FFFFFF"/>
        </w:rPr>
        <w:t xml:space="preserve"> the Special Rapporteur</w:t>
      </w:r>
      <w:r w:rsidR="009D2A0D" w:rsidRPr="009D2A0D">
        <w:rPr>
          <w:rFonts w:eastAsia="Times New Roman" w:cs="Times New Roman"/>
          <w:color w:val="212121"/>
          <w:shd w:val="clear" w:color="auto" w:fill="FFFFFF"/>
        </w:rPr>
        <w:t xml:space="preserve"> on the promotion of truth, justice, reparation and guarantees of non-recurrence </w:t>
      </w:r>
      <w:r w:rsidRPr="00EE445A">
        <w:rPr>
          <w:rFonts w:eastAsia="Times New Roman" w:cs="Times New Roman"/>
          <w:color w:val="212121"/>
          <w:shd w:val="clear" w:color="auto" w:fill="FFFFFF"/>
        </w:rPr>
        <w:t xml:space="preserve">has been mandated “[t]o identify, exchange and promote good practices and lessons learned.” To this end, he would like to undertake research and analysis to </w:t>
      </w:r>
      <w:r w:rsidR="009D2A0D">
        <w:rPr>
          <w:rFonts w:eastAsia="Times New Roman" w:cs="Times New Roman"/>
          <w:color w:val="212121"/>
          <w:shd w:val="clear" w:color="auto" w:fill="FFFFFF"/>
        </w:rPr>
        <w:t>identify</w:t>
      </w:r>
      <w:r w:rsidRPr="00EE445A">
        <w:rPr>
          <w:rFonts w:eastAsia="Times New Roman" w:cs="Times New Roman"/>
          <w:color w:val="212121"/>
          <w:shd w:val="clear" w:color="auto" w:fill="FFFFFF"/>
        </w:rPr>
        <w:t> </w:t>
      </w:r>
      <w:r w:rsidRPr="009D2A0D">
        <w:rPr>
          <w:rFonts w:eastAsia="Times New Roman" w:cs="Times New Roman"/>
          <w:color w:val="212121"/>
          <w:shd w:val="clear" w:color="auto" w:fill="FFFFFF"/>
        </w:rPr>
        <w:t xml:space="preserve">practices and lessons learned in relation to </w:t>
      </w:r>
      <w:r w:rsidRPr="00320152">
        <w:rPr>
          <w:rFonts w:eastAsia="Times New Roman" w:cs="Times New Roman"/>
          <w:b/>
          <w:color w:val="212121"/>
          <w:shd w:val="clear" w:color="auto" w:fill="FFFFFF"/>
        </w:rPr>
        <w:t>domestic reparation programmes,</w:t>
      </w:r>
      <w:r w:rsidR="00893C80">
        <w:rPr>
          <w:rFonts w:eastAsia="Times New Roman" w:cs="Times New Roman"/>
          <w:b/>
          <w:color w:val="212121"/>
          <w:shd w:val="clear" w:color="auto" w:fill="FFFFFF"/>
        </w:rPr>
        <w:t xml:space="preserve"> </w:t>
      </w:r>
      <w:r w:rsidRPr="00320152">
        <w:rPr>
          <w:rFonts w:eastAsia="Times New Roman" w:cs="Times New Roman"/>
          <w:b/>
          <w:color w:val="212121"/>
          <w:shd w:val="clear" w:color="auto" w:fill="FFFFFF"/>
        </w:rPr>
        <w:t xml:space="preserve">that could help States undergoing </w:t>
      </w:r>
      <w:r w:rsidR="00DA58BB" w:rsidRPr="00320152">
        <w:rPr>
          <w:rFonts w:eastAsia="Times New Roman" w:cs="Times New Roman"/>
          <w:b/>
          <w:color w:val="212121"/>
          <w:shd w:val="clear" w:color="auto" w:fill="FFFFFF"/>
        </w:rPr>
        <w:t xml:space="preserve">political </w:t>
      </w:r>
      <w:r w:rsidRPr="00320152">
        <w:rPr>
          <w:rFonts w:eastAsia="Times New Roman" w:cs="Times New Roman"/>
          <w:b/>
          <w:color w:val="212121"/>
          <w:shd w:val="clear" w:color="auto" w:fill="FFFFFF"/>
        </w:rPr>
        <w:t>transitions</w:t>
      </w:r>
      <w:r w:rsidRPr="00EE445A">
        <w:rPr>
          <w:rFonts w:eastAsia="Times New Roman" w:cs="Times New Roman"/>
          <w:color w:val="212121"/>
          <w:shd w:val="clear" w:color="auto" w:fill="FFFFFF"/>
        </w:rPr>
        <w:t>, and other stakeholders, to ensure that victims obtain adequate, prompt and effective reparation for harm suffered.</w:t>
      </w:r>
      <w:r w:rsidR="009D2A0D">
        <w:rPr>
          <w:rFonts w:eastAsia="Times New Roman" w:cs="Times New Roman"/>
          <w:color w:val="212121"/>
          <w:shd w:val="clear" w:color="auto" w:fill="FFFFFF"/>
        </w:rPr>
        <w:t xml:space="preserve"> The research will inform his thematic report to the 42nd session of the Human Rights Council in September 2019.</w:t>
      </w:r>
    </w:p>
    <w:p w14:paraId="7A400562" w14:textId="77777777" w:rsidR="00EE445A" w:rsidRPr="00EE445A" w:rsidRDefault="00EE445A" w:rsidP="00EE445A">
      <w:pPr>
        <w:jc w:val="both"/>
        <w:rPr>
          <w:rFonts w:eastAsia="Times New Roman" w:cs="Times New Roman"/>
          <w:color w:val="212121"/>
          <w:shd w:val="clear" w:color="auto" w:fill="FFFFFF"/>
        </w:rPr>
      </w:pPr>
    </w:p>
    <w:p w14:paraId="2A7667D8" w14:textId="203E0738" w:rsidR="00DA58BB" w:rsidRDefault="00B01394" w:rsidP="00100FBB">
      <w:pPr>
        <w:ind w:firstLine="567"/>
        <w:jc w:val="both"/>
        <w:rPr>
          <w:rFonts w:eastAsia="Times New Roman" w:cs="Times New Roman"/>
        </w:rPr>
      </w:pPr>
      <w:r w:rsidRPr="00EE445A">
        <w:rPr>
          <w:rFonts w:eastAsia="Times New Roman" w:cs="Times New Roman"/>
        </w:rPr>
        <w:t>In order to obtain a broad representation of</w:t>
      </w:r>
      <w:r w:rsidR="00714DC2" w:rsidRPr="00EE445A">
        <w:rPr>
          <w:rFonts w:eastAsia="Times New Roman" w:cs="Times New Roman"/>
        </w:rPr>
        <w:t xml:space="preserve"> views to inform the thematic report, </w:t>
      </w:r>
      <w:r w:rsidR="00635882" w:rsidRPr="00EE445A">
        <w:rPr>
          <w:rFonts w:eastAsia="Times New Roman" w:cs="Times New Roman"/>
          <w:color w:val="212121"/>
          <w:shd w:val="clear" w:color="auto" w:fill="FFFFFF"/>
        </w:rPr>
        <w:t>the Special Rapporteur</w:t>
      </w:r>
      <w:r w:rsidR="00714DC2" w:rsidRPr="00EE445A">
        <w:rPr>
          <w:rFonts w:eastAsia="Times New Roman" w:cs="Times New Roman"/>
        </w:rPr>
        <w:t xml:space="preserve"> is </w:t>
      </w:r>
      <w:r w:rsidRPr="00EE445A">
        <w:rPr>
          <w:rFonts w:eastAsia="Times New Roman" w:cs="Times New Roman"/>
        </w:rPr>
        <w:t>seeking written c</w:t>
      </w:r>
      <w:r w:rsidR="00714DC2" w:rsidRPr="00EE445A">
        <w:rPr>
          <w:rFonts w:eastAsia="Times New Roman" w:cs="Times New Roman"/>
        </w:rPr>
        <w:t xml:space="preserve">ontributions </w:t>
      </w:r>
      <w:r w:rsidRPr="00EE445A">
        <w:rPr>
          <w:rFonts w:eastAsia="Times New Roman" w:cs="Times New Roman"/>
        </w:rPr>
        <w:t>by Member States</w:t>
      </w:r>
      <w:r w:rsidR="00DA58BB">
        <w:rPr>
          <w:rFonts w:eastAsia="Times New Roman" w:cs="Times New Roman"/>
        </w:rPr>
        <w:t xml:space="preserve">, </w:t>
      </w:r>
      <w:r w:rsidRPr="00EE445A">
        <w:rPr>
          <w:rFonts w:eastAsia="Times New Roman" w:cs="Times New Roman"/>
        </w:rPr>
        <w:t>civil society</w:t>
      </w:r>
      <w:r w:rsidR="00DA58BB">
        <w:rPr>
          <w:rFonts w:eastAsia="Times New Roman" w:cs="Times New Roman"/>
        </w:rPr>
        <w:t xml:space="preserve"> and other relevant stakeholders</w:t>
      </w:r>
      <w:r w:rsidRPr="00EE445A">
        <w:rPr>
          <w:rFonts w:eastAsia="Times New Roman" w:cs="Times New Roman"/>
        </w:rPr>
        <w:t xml:space="preserve"> through responses to the questionnaire</w:t>
      </w:r>
      <w:r w:rsidR="003B37C2">
        <w:rPr>
          <w:rFonts w:eastAsia="Times New Roman" w:cs="Times New Roman"/>
        </w:rPr>
        <w:t xml:space="preserve"> below</w:t>
      </w:r>
      <w:r w:rsidRPr="00EE445A">
        <w:rPr>
          <w:rFonts w:eastAsia="Times New Roman" w:cs="Times New Roman"/>
        </w:rPr>
        <w:t xml:space="preserve">. </w:t>
      </w:r>
    </w:p>
    <w:p w14:paraId="2F4565DA" w14:textId="77777777" w:rsidR="00DA58BB" w:rsidRDefault="00DA58BB" w:rsidP="00EE445A">
      <w:pPr>
        <w:jc w:val="both"/>
        <w:rPr>
          <w:rFonts w:eastAsia="Times New Roman" w:cs="Times New Roman"/>
        </w:rPr>
      </w:pPr>
    </w:p>
    <w:p w14:paraId="0A61EA4C" w14:textId="069609AD" w:rsidR="00714DC2" w:rsidRDefault="00B01394" w:rsidP="00100FBB">
      <w:pPr>
        <w:ind w:firstLine="567"/>
        <w:jc w:val="both"/>
        <w:rPr>
          <w:rFonts w:eastAsia="Times New Roman" w:cs="Times New Roman"/>
        </w:rPr>
      </w:pPr>
      <w:r w:rsidRPr="00EE445A">
        <w:rPr>
          <w:rFonts w:eastAsia="Times New Roman" w:cs="Times New Roman"/>
        </w:rPr>
        <w:t xml:space="preserve">In </w:t>
      </w:r>
      <w:r w:rsidR="00714DC2" w:rsidRPr="00EE445A">
        <w:rPr>
          <w:rFonts w:eastAsia="Times New Roman" w:cs="Times New Roman"/>
        </w:rPr>
        <w:t xml:space="preserve">particular, he would like </w:t>
      </w:r>
      <w:r w:rsidRPr="00EE445A">
        <w:rPr>
          <w:rFonts w:eastAsia="Times New Roman" w:cs="Times New Roman"/>
        </w:rPr>
        <w:t xml:space="preserve">to identify specific examples </w:t>
      </w:r>
      <w:r w:rsidR="00714DC2" w:rsidRPr="00EE445A">
        <w:rPr>
          <w:rFonts w:eastAsia="Times New Roman" w:cs="Times New Roman"/>
        </w:rPr>
        <w:t>that could indica</w:t>
      </w:r>
      <w:r w:rsidR="00FF4262">
        <w:rPr>
          <w:rFonts w:eastAsia="Times New Roman" w:cs="Times New Roman"/>
        </w:rPr>
        <w:t xml:space="preserve">te what are the minimum </w:t>
      </w:r>
      <w:r w:rsidR="009D155E">
        <w:rPr>
          <w:rFonts w:eastAsia="Times New Roman" w:cs="Times New Roman"/>
        </w:rPr>
        <w:t>elements</w:t>
      </w:r>
      <w:r w:rsidR="00714DC2" w:rsidRPr="00EE445A">
        <w:rPr>
          <w:rFonts w:eastAsia="Times New Roman" w:cs="Times New Roman"/>
        </w:rPr>
        <w:t xml:space="preserve"> that a</w:t>
      </w:r>
      <w:r w:rsidR="00DA58BB">
        <w:rPr>
          <w:rFonts w:eastAsia="Times New Roman" w:cs="Times New Roman"/>
        </w:rPr>
        <w:t>n effective</w:t>
      </w:r>
      <w:r w:rsidR="00714DC2" w:rsidRPr="00EE445A">
        <w:rPr>
          <w:rFonts w:eastAsia="Times New Roman" w:cs="Times New Roman"/>
        </w:rPr>
        <w:t xml:space="preserve"> domestic reparation programme should include in its design and during its implementation</w:t>
      </w:r>
      <w:r w:rsidR="00D17ADC">
        <w:rPr>
          <w:rFonts w:eastAsia="Times New Roman" w:cs="Times New Roman"/>
        </w:rPr>
        <w:t>.</w:t>
      </w:r>
    </w:p>
    <w:p w14:paraId="21DC8757" w14:textId="1F7CB3F3" w:rsidR="00D17ADC" w:rsidRDefault="00D17ADC" w:rsidP="00EE445A">
      <w:pPr>
        <w:jc w:val="both"/>
        <w:rPr>
          <w:rFonts w:eastAsia="Times New Roman" w:cs="Times New Roman"/>
        </w:rPr>
      </w:pPr>
    </w:p>
    <w:p w14:paraId="0E10297A" w14:textId="5B32C0B4" w:rsidR="00D17ADC" w:rsidRDefault="00D17ADC" w:rsidP="00100FBB">
      <w:pPr>
        <w:ind w:firstLine="567"/>
        <w:jc w:val="both"/>
        <w:rPr>
          <w:rFonts w:eastAsia="Times New Roman" w:cs="Times New Roman"/>
        </w:rPr>
      </w:pPr>
      <w:r w:rsidRPr="00EE445A">
        <w:rPr>
          <w:rFonts w:eastAsia="Times New Roman" w:cs="Times New Roman"/>
        </w:rPr>
        <w:t xml:space="preserve">We wish to thank you in advance for your cooperation, and for your responses </w:t>
      </w:r>
      <w:r w:rsidRPr="00320152">
        <w:rPr>
          <w:rFonts w:eastAsia="Times New Roman" w:cs="Times New Roman"/>
          <w:b/>
        </w:rPr>
        <w:t xml:space="preserve">to </w:t>
      </w:r>
      <w:r w:rsidRPr="00320152">
        <w:rPr>
          <w:rFonts w:eastAsia="Times New Roman" w:cs="Times New Roman"/>
          <w:b/>
          <w:i/>
        </w:rPr>
        <w:t>all or some</w:t>
      </w:r>
      <w:r w:rsidRPr="00320152">
        <w:rPr>
          <w:rFonts w:eastAsia="Times New Roman" w:cs="Times New Roman"/>
          <w:b/>
        </w:rPr>
        <w:t xml:space="preserve"> of the </w:t>
      </w:r>
      <w:r>
        <w:rPr>
          <w:rFonts w:eastAsia="Times New Roman" w:cs="Times New Roman"/>
          <w:b/>
        </w:rPr>
        <w:t>below</w:t>
      </w:r>
      <w:r w:rsidRPr="00320152">
        <w:rPr>
          <w:rFonts w:eastAsia="Times New Roman" w:cs="Times New Roman"/>
          <w:b/>
        </w:rPr>
        <w:t xml:space="preserve"> questions</w:t>
      </w:r>
      <w:r w:rsidRPr="00EE445A">
        <w:rPr>
          <w:rFonts w:eastAsia="Times New Roman" w:cs="Times New Roman"/>
        </w:rPr>
        <w:t>.</w:t>
      </w:r>
    </w:p>
    <w:p w14:paraId="0EA6583A" w14:textId="77777777" w:rsidR="00F9427E" w:rsidRDefault="00F9427E" w:rsidP="00EE445A">
      <w:pPr>
        <w:jc w:val="both"/>
        <w:rPr>
          <w:rFonts w:eastAsia="Times New Roman" w:cs="Times New Roman"/>
        </w:rPr>
      </w:pPr>
    </w:p>
    <w:p w14:paraId="1B31C0E3" w14:textId="380CD701" w:rsidR="004C4090" w:rsidRDefault="004C4090" w:rsidP="004C4090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</w:rPr>
      </w:pPr>
      <w:r w:rsidRPr="004C4090">
        <w:rPr>
          <w:rFonts w:eastAsia="Times New Roman" w:cs="Times New Roman"/>
        </w:rPr>
        <w:t xml:space="preserve">Please provide information on </w:t>
      </w:r>
      <w:r>
        <w:rPr>
          <w:rFonts w:eastAsia="Times New Roman" w:cs="Times New Roman"/>
        </w:rPr>
        <w:t>a</w:t>
      </w:r>
      <w:r w:rsidR="00635882">
        <w:rPr>
          <w:rFonts w:eastAsia="Times New Roman" w:cs="Times New Roman"/>
        </w:rPr>
        <w:t>ny</w:t>
      </w:r>
      <w:r w:rsidRPr="004C4090">
        <w:rPr>
          <w:rFonts w:eastAsia="Times New Roman" w:cs="Times New Roman"/>
        </w:rPr>
        <w:t xml:space="preserve"> domestic reparation programme, which has been adopted and implemented in your country, or country in which you work, as a means of providing effective redress to victims of mass atrocities in a political transition (from an authoritarian and/or conflict situation)? How was this achieved? </w:t>
      </w:r>
    </w:p>
    <w:p w14:paraId="60E70394" w14:textId="77777777" w:rsidR="004C4090" w:rsidRPr="004C4090" w:rsidRDefault="004C4090" w:rsidP="004C4090">
      <w:pPr>
        <w:ind w:left="360"/>
        <w:jc w:val="both"/>
        <w:rPr>
          <w:rFonts w:eastAsia="Times New Roman" w:cs="Times New Roman"/>
        </w:rPr>
      </w:pPr>
    </w:p>
    <w:p w14:paraId="1099A2B8" w14:textId="5995E6DE" w:rsidR="003B37C2" w:rsidRDefault="005C3A15" w:rsidP="004C4090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Please indicate, based on your experience or knowledge, w</w:t>
      </w:r>
      <w:r w:rsidR="00EE445A">
        <w:rPr>
          <w:rFonts w:eastAsia="Times New Roman" w:cs="Times New Roman"/>
        </w:rPr>
        <w:t xml:space="preserve">hat are the minimum </w:t>
      </w:r>
      <w:r w:rsidR="009D155E">
        <w:rPr>
          <w:rFonts w:eastAsia="Times New Roman" w:cs="Times New Roman"/>
        </w:rPr>
        <w:t>elements</w:t>
      </w:r>
      <w:r w:rsidR="00EE445A">
        <w:rPr>
          <w:rFonts w:eastAsia="Times New Roman" w:cs="Times New Roman"/>
        </w:rPr>
        <w:t xml:space="preserve"> that a </w:t>
      </w:r>
      <w:r w:rsidR="00714DC2" w:rsidRPr="00EE445A">
        <w:rPr>
          <w:rFonts w:eastAsia="Times New Roman" w:cs="Times New Roman"/>
        </w:rPr>
        <w:t xml:space="preserve">domestic reparation programme should include to provide </w:t>
      </w:r>
      <w:r w:rsidR="009D155E">
        <w:rPr>
          <w:rFonts w:eastAsia="Times New Roman" w:cs="Times New Roman"/>
        </w:rPr>
        <w:t>effective</w:t>
      </w:r>
      <w:r w:rsidR="003B37C2">
        <w:rPr>
          <w:rFonts w:eastAsia="Times New Roman" w:cs="Times New Roman"/>
        </w:rPr>
        <w:t xml:space="preserve"> </w:t>
      </w:r>
      <w:r w:rsidR="00714DC2" w:rsidRPr="00EE445A">
        <w:rPr>
          <w:rFonts w:eastAsia="Times New Roman" w:cs="Times New Roman"/>
        </w:rPr>
        <w:t>reparation to victims of mass atrocities</w:t>
      </w:r>
      <w:r>
        <w:rPr>
          <w:rFonts w:eastAsia="Times New Roman" w:cs="Times New Roman"/>
        </w:rPr>
        <w:t>.</w:t>
      </w:r>
      <w:r w:rsidR="00EE445A">
        <w:rPr>
          <w:rFonts w:eastAsia="Times New Roman" w:cs="Times New Roman"/>
        </w:rPr>
        <w:t xml:space="preserve"> </w:t>
      </w:r>
      <w:r w:rsidR="004C4090">
        <w:rPr>
          <w:rFonts w:eastAsia="Times New Roman" w:cs="Times New Roman"/>
        </w:rPr>
        <w:t>Please r</w:t>
      </w:r>
      <w:r w:rsidR="00320152">
        <w:rPr>
          <w:rFonts w:eastAsia="Times New Roman" w:cs="Times New Roman"/>
        </w:rPr>
        <w:t xml:space="preserve">efer to the experience in your country or country you work </w:t>
      </w:r>
      <w:r w:rsidR="004C4090">
        <w:rPr>
          <w:rFonts w:eastAsia="Times New Roman" w:cs="Times New Roman"/>
        </w:rPr>
        <w:t>in/</w:t>
      </w:r>
      <w:r w:rsidR="00320152">
        <w:rPr>
          <w:rFonts w:eastAsia="Times New Roman" w:cs="Times New Roman"/>
        </w:rPr>
        <w:t>on.</w:t>
      </w:r>
    </w:p>
    <w:p w14:paraId="086E1E1A" w14:textId="77777777" w:rsidR="00FF4262" w:rsidRPr="003B37C2" w:rsidRDefault="00FF4262" w:rsidP="00FF4262">
      <w:pPr>
        <w:pStyle w:val="ListParagraph"/>
        <w:jc w:val="both"/>
        <w:rPr>
          <w:rFonts w:eastAsia="Times New Roman" w:cs="Times New Roman"/>
        </w:rPr>
      </w:pPr>
    </w:p>
    <w:p w14:paraId="64120FCC" w14:textId="1DDEA75B" w:rsidR="00714DC2" w:rsidRDefault="005C3A15" w:rsidP="00EE445A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Please indicate if the reparation process implemented in your country</w:t>
      </w:r>
      <w:r w:rsidR="00F53FE7">
        <w:rPr>
          <w:rFonts w:eastAsia="Times New Roman" w:cs="Times New Roman"/>
        </w:rPr>
        <w:t>,</w:t>
      </w:r>
      <w:r w:rsidR="005E224E">
        <w:rPr>
          <w:rFonts w:eastAsia="Times New Roman" w:cs="Times New Roman"/>
        </w:rPr>
        <w:t xml:space="preserve"> or</w:t>
      </w:r>
      <w:r w:rsidR="00154EEC">
        <w:rPr>
          <w:rFonts w:eastAsia="Times New Roman" w:cs="Times New Roman"/>
        </w:rPr>
        <w:t xml:space="preserve"> country in which you work, </w:t>
      </w:r>
      <w:r>
        <w:rPr>
          <w:rFonts w:eastAsia="Times New Roman" w:cs="Times New Roman"/>
        </w:rPr>
        <w:t xml:space="preserve">was based on effective consultation of victims </w:t>
      </w:r>
      <w:r w:rsidRPr="00EE445A">
        <w:rPr>
          <w:rFonts w:eastAsia="Times New Roman" w:cs="Times New Roman"/>
        </w:rPr>
        <w:t>in the design</w:t>
      </w:r>
      <w:r>
        <w:rPr>
          <w:rFonts w:eastAsia="Times New Roman" w:cs="Times New Roman"/>
        </w:rPr>
        <w:t xml:space="preserve">, set up and implementation of the </w:t>
      </w:r>
      <w:r w:rsidR="003B37C2">
        <w:rPr>
          <w:rFonts w:eastAsia="Times New Roman" w:cs="Times New Roman"/>
        </w:rPr>
        <w:t>domestic reparation programme</w:t>
      </w:r>
      <w:r>
        <w:rPr>
          <w:rFonts w:eastAsia="Times New Roman" w:cs="Times New Roman"/>
        </w:rPr>
        <w:t xml:space="preserve">. </w:t>
      </w:r>
      <w:r w:rsidR="00F9427E">
        <w:rPr>
          <w:rFonts w:eastAsia="Times New Roman" w:cs="Times New Roman"/>
        </w:rPr>
        <w:t xml:space="preserve">Please </w:t>
      </w:r>
      <w:r w:rsidR="00714DC2" w:rsidRPr="00EE445A">
        <w:rPr>
          <w:rFonts w:eastAsia="Times New Roman" w:cs="Times New Roman"/>
        </w:rPr>
        <w:t xml:space="preserve">provide examples of good and effective </w:t>
      </w:r>
      <w:r>
        <w:rPr>
          <w:rFonts w:eastAsia="Times New Roman" w:cs="Times New Roman"/>
        </w:rPr>
        <w:t>practices in this regard.</w:t>
      </w:r>
      <w:r w:rsidR="00714DC2" w:rsidRPr="00EE445A">
        <w:rPr>
          <w:rFonts w:eastAsia="Times New Roman" w:cs="Times New Roman"/>
        </w:rPr>
        <w:t xml:space="preserve"> </w:t>
      </w:r>
      <w:r w:rsidR="00DA58BB">
        <w:rPr>
          <w:rFonts w:eastAsia="Times New Roman" w:cs="Times New Roman"/>
        </w:rPr>
        <w:t xml:space="preserve">What was the </w:t>
      </w:r>
      <w:r w:rsidR="00E447A0">
        <w:rPr>
          <w:rFonts w:eastAsia="Times New Roman" w:cs="Times New Roman"/>
        </w:rPr>
        <w:t xml:space="preserve">impact </w:t>
      </w:r>
      <w:r w:rsidR="00DA58BB">
        <w:rPr>
          <w:rFonts w:eastAsia="Times New Roman" w:cs="Times New Roman"/>
        </w:rPr>
        <w:t>of the consultation for the reparation process?</w:t>
      </w:r>
    </w:p>
    <w:p w14:paraId="651CB5F9" w14:textId="77777777" w:rsidR="003B37C2" w:rsidRPr="003B37C2" w:rsidRDefault="003B37C2" w:rsidP="003B37C2">
      <w:pPr>
        <w:pStyle w:val="ListParagraph"/>
        <w:rPr>
          <w:rFonts w:eastAsia="Times New Roman" w:cs="Times New Roman"/>
        </w:rPr>
      </w:pPr>
    </w:p>
    <w:p w14:paraId="7C933DE1" w14:textId="66C6C4FD" w:rsidR="00FF4262" w:rsidRDefault="005C3A15" w:rsidP="00FF4262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</w:rPr>
      </w:pPr>
      <w:r w:rsidRPr="00FF4262">
        <w:rPr>
          <w:rFonts w:eastAsia="Times New Roman" w:cs="Times New Roman"/>
        </w:rPr>
        <w:t>Please</w:t>
      </w:r>
      <w:r w:rsidR="003B37C2" w:rsidRPr="00FF4262">
        <w:rPr>
          <w:rFonts w:eastAsia="Times New Roman" w:cs="Times New Roman"/>
        </w:rPr>
        <w:t xml:space="preserve"> </w:t>
      </w:r>
      <w:r w:rsidR="007C2AB6" w:rsidRPr="00FF4262">
        <w:rPr>
          <w:rFonts w:eastAsia="Times New Roman" w:cs="Times New Roman"/>
        </w:rPr>
        <w:t xml:space="preserve">describe </w:t>
      </w:r>
      <w:r w:rsidR="005A153F" w:rsidRPr="00FF4262">
        <w:rPr>
          <w:rFonts w:eastAsia="Times New Roman" w:cs="Times New Roman"/>
        </w:rPr>
        <w:t>the legal design underpinning the reparation programme implemented in your country</w:t>
      </w:r>
      <w:r w:rsidR="007C2AB6" w:rsidRPr="00FF4262">
        <w:rPr>
          <w:rFonts w:eastAsia="Times New Roman" w:cs="Times New Roman"/>
        </w:rPr>
        <w:t>,</w:t>
      </w:r>
      <w:r w:rsidR="005A153F" w:rsidRPr="00FF4262">
        <w:rPr>
          <w:rFonts w:eastAsia="Times New Roman" w:cs="Times New Roman"/>
        </w:rPr>
        <w:t xml:space="preserve"> or count</w:t>
      </w:r>
      <w:r w:rsidR="005E224E" w:rsidRPr="00FF4262">
        <w:rPr>
          <w:rFonts w:eastAsia="Times New Roman" w:cs="Times New Roman"/>
        </w:rPr>
        <w:t>r</w:t>
      </w:r>
      <w:r w:rsidR="005A153F" w:rsidRPr="00FF4262">
        <w:rPr>
          <w:rFonts w:eastAsia="Times New Roman" w:cs="Times New Roman"/>
        </w:rPr>
        <w:t>y in which you work</w:t>
      </w:r>
      <w:r w:rsidR="007C2AB6" w:rsidRPr="00FF4262">
        <w:rPr>
          <w:rFonts w:eastAsia="Times New Roman" w:cs="Times New Roman"/>
        </w:rPr>
        <w:t>, and how it was</w:t>
      </w:r>
      <w:r w:rsidR="003B37C2" w:rsidRPr="00FF4262">
        <w:rPr>
          <w:rFonts w:eastAsia="Times New Roman" w:cs="Times New Roman"/>
        </w:rPr>
        <w:t xml:space="preserve"> established </w:t>
      </w:r>
      <w:r w:rsidR="007C2AB6" w:rsidRPr="00FF4262">
        <w:rPr>
          <w:rFonts w:eastAsia="Times New Roman" w:cs="Times New Roman"/>
        </w:rPr>
        <w:t>(</w:t>
      </w:r>
      <w:r w:rsidR="003B37C2" w:rsidRPr="00FF4262">
        <w:rPr>
          <w:rFonts w:eastAsia="Times New Roman" w:cs="Times New Roman"/>
        </w:rPr>
        <w:t xml:space="preserve">by </w:t>
      </w:r>
      <w:r w:rsidR="00D17ADC" w:rsidRPr="00FF4262">
        <w:rPr>
          <w:rFonts w:eastAsia="Times New Roman" w:cs="Times New Roman"/>
        </w:rPr>
        <w:t>l</w:t>
      </w:r>
      <w:r w:rsidR="003B37C2" w:rsidRPr="00FF4262">
        <w:rPr>
          <w:rFonts w:eastAsia="Times New Roman" w:cs="Times New Roman"/>
        </w:rPr>
        <w:t>aw</w:t>
      </w:r>
      <w:r w:rsidR="007C2AB6" w:rsidRPr="00FF4262">
        <w:rPr>
          <w:rFonts w:eastAsia="Times New Roman" w:cs="Times New Roman"/>
        </w:rPr>
        <w:t>,</w:t>
      </w:r>
      <w:r w:rsidR="003B37C2" w:rsidRPr="00FF4262">
        <w:rPr>
          <w:rFonts w:eastAsia="Times New Roman" w:cs="Times New Roman"/>
        </w:rPr>
        <w:t xml:space="preserve"> </w:t>
      </w:r>
      <w:r w:rsidR="00D17ADC" w:rsidRPr="00FF4262">
        <w:rPr>
          <w:rFonts w:eastAsia="Times New Roman" w:cs="Times New Roman"/>
        </w:rPr>
        <w:t>d</w:t>
      </w:r>
      <w:r w:rsidR="003B37C2" w:rsidRPr="00FF4262">
        <w:rPr>
          <w:rFonts w:eastAsia="Times New Roman" w:cs="Times New Roman"/>
        </w:rPr>
        <w:t>ecree</w:t>
      </w:r>
      <w:r w:rsidR="007C2AB6" w:rsidRPr="00FF4262">
        <w:rPr>
          <w:rFonts w:eastAsia="Times New Roman" w:cs="Times New Roman"/>
        </w:rPr>
        <w:t>,</w:t>
      </w:r>
      <w:r w:rsidR="00D17ADC" w:rsidRPr="00FF4262">
        <w:rPr>
          <w:rFonts w:eastAsia="Times New Roman" w:cs="Times New Roman"/>
        </w:rPr>
        <w:t xml:space="preserve"> </w:t>
      </w:r>
      <w:r w:rsidR="007C2AB6" w:rsidRPr="00FF4262">
        <w:rPr>
          <w:rFonts w:eastAsia="Times New Roman" w:cs="Times New Roman"/>
        </w:rPr>
        <w:t>or</w:t>
      </w:r>
      <w:r w:rsidR="003B37C2" w:rsidRPr="00FF4262">
        <w:rPr>
          <w:rFonts w:eastAsia="Times New Roman" w:cs="Times New Roman"/>
        </w:rPr>
        <w:t xml:space="preserve"> other</w:t>
      </w:r>
      <w:r w:rsidR="007C2AB6" w:rsidRPr="00FF4262">
        <w:rPr>
          <w:rFonts w:eastAsia="Times New Roman" w:cs="Times New Roman"/>
        </w:rPr>
        <w:t>)</w:t>
      </w:r>
      <w:r w:rsidR="00FF4262" w:rsidRPr="00FF4262">
        <w:rPr>
          <w:rFonts w:eastAsia="Times New Roman" w:cs="Times New Roman"/>
        </w:rPr>
        <w:t>.</w:t>
      </w:r>
      <w:r w:rsidR="003B37C2" w:rsidRPr="00FF4262">
        <w:rPr>
          <w:rFonts w:eastAsia="Times New Roman" w:cs="Times New Roman"/>
        </w:rPr>
        <w:t xml:space="preserve"> Was a particular institution created to implement </w:t>
      </w:r>
      <w:r w:rsidR="004A5DAD" w:rsidRPr="00FF4262">
        <w:rPr>
          <w:rFonts w:eastAsia="Times New Roman" w:cs="Times New Roman"/>
        </w:rPr>
        <w:t xml:space="preserve">the </w:t>
      </w:r>
      <w:r w:rsidR="003B37C2" w:rsidRPr="00FF4262">
        <w:rPr>
          <w:rFonts w:eastAsia="Times New Roman" w:cs="Times New Roman"/>
        </w:rPr>
        <w:t xml:space="preserve">programme? </w:t>
      </w:r>
      <w:r w:rsidR="007C2AB6" w:rsidRPr="00FF4262">
        <w:rPr>
          <w:rFonts w:eastAsia="Times New Roman" w:cs="Times New Roman"/>
        </w:rPr>
        <w:t xml:space="preserve">Please explain the mandate and powers assigned to it and the branch of government </w:t>
      </w:r>
      <w:r w:rsidR="009D155E">
        <w:rPr>
          <w:rFonts w:eastAsia="Times New Roman" w:cs="Times New Roman"/>
        </w:rPr>
        <w:t>it belonged to?</w:t>
      </w:r>
      <w:r w:rsidR="007C2AB6" w:rsidRPr="00FF4262">
        <w:rPr>
          <w:rFonts w:eastAsia="Times New Roman" w:cs="Times New Roman"/>
        </w:rPr>
        <w:t>.</w:t>
      </w:r>
      <w:r w:rsidR="005A153F" w:rsidRPr="00FF4262">
        <w:rPr>
          <w:rFonts w:eastAsia="Times New Roman" w:cs="Times New Roman"/>
        </w:rPr>
        <w:t xml:space="preserve"> </w:t>
      </w:r>
    </w:p>
    <w:p w14:paraId="7694A6EB" w14:textId="77777777" w:rsidR="003B37C2" w:rsidRPr="00FF4262" w:rsidRDefault="003B37C2" w:rsidP="00FF4262"/>
    <w:p w14:paraId="23F4EDDC" w14:textId="1E493111" w:rsidR="00714DC2" w:rsidRDefault="005A153F" w:rsidP="00EE445A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Please </w:t>
      </w:r>
      <w:r w:rsidR="00E447A0">
        <w:rPr>
          <w:rFonts w:eastAsia="Times New Roman" w:cs="Times New Roman"/>
        </w:rPr>
        <w:t xml:space="preserve">explain the registration process in </w:t>
      </w:r>
      <w:r>
        <w:rPr>
          <w:rFonts w:eastAsia="Times New Roman" w:cs="Times New Roman"/>
        </w:rPr>
        <w:t>your country</w:t>
      </w:r>
      <w:r w:rsidR="00F53FE7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or country in which you work</w:t>
      </w:r>
      <w:r w:rsidR="00CC4CF3">
        <w:rPr>
          <w:rFonts w:eastAsia="Times New Roman" w:cs="Times New Roman"/>
        </w:rPr>
        <w:t>, and if the programme</w:t>
      </w:r>
      <w:r>
        <w:rPr>
          <w:rFonts w:eastAsia="Times New Roman" w:cs="Times New Roman"/>
        </w:rPr>
        <w:t xml:space="preserve"> experienced </w:t>
      </w:r>
      <w:r w:rsidR="00AD03CE" w:rsidRPr="00EE445A">
        <w:rPr>
          <w:rFonts w:eastAsia="Times New Roman" w:cs="Times New Roman"/>
        </w:rPr>
        <w:t xml:space="preserve">problems with </w:t>
      </w:r>
      <w:r w:rsidR="00CC4CF3">
        <w:rPr>
          <w:rFonts w:eastAsia="Times New Roman" w:cs="Times New Roman"/>
        </w:rPr>
        <w:t xml:space="preserve">the </w:t>
      </w:r>
      <w:r w:rsidR="00AD03CE" w:rsidRPr="00EE445A">
        <w:rPr>
          <w:rFonts w:eastAsia="Times New Roman" w:cs="Times New Roman"/>
        </w:rPr>
        <w:t>registr</w:t>
      </w:r>
      <w:r w:rsidR="006326C8">
        <w:rPr>
          <w:rFonts w:eastAsia="Times New Roman" w:cs="Times New Roman"/>
        </w:rPr>
        <w:t>ation</w:t>
      </w:r>
      <w:r w:rsidR="00AD03CE" w:rsidRPr="00EE445A">
        <w:rPr>
          <w:rFonts w:eastAsia="Times New Roman" w:cs="Times New Roman"/>
        </w:rPr>
        <w:t xml:space="preserve"> of victims?</w:t>
      </w:r>
      <w:r w:rsidR="003B37C2">
        <w:rPr>
          <w:rFonts w:eastAsia="Times New Roman" w:cs="Times New Roman"/>
        </w:rPr>
        <w:t xml:space="preserve"> Which standards of evidence were used to register victims? </w:t>
      </w:r>
      <w:r w:rsidR="00D50412">
        <w:rPr>
          <w:rFonts w:eastAsia="Times New Roman" w:cs="Times New Roman"/>
        </w:rPr>
        <w:t>What w</w:t>
      </w:r>
      <w:r w:rsidR="00D75205">
        <w:rPr>
          <w:rFonts w:eastAsia="Times New Roman" w:cs="Times New Roman"/>
        </w:rPr>
        <w:t>ere the</w:t>
      </w:r>
      <w:r w:rsidR="00D50412">
        <w:rPr>
          <w:rFonts w:eastAsia="Times New Roman" w:cs="Times New Roman"/>
        </w:rPr>
        <w:t xml:space="preserve"> require</w:t>
      </w:r>
      <w:r w:rsidR="00D75205">
        <w:rPr>
          <w:rFonts w:eastAsia="Times New Roman" w:cs="Times New Roman"/>
        </w:rPr>
        <w:t>ments</w:t>
      </w:r>
      <w:r w:rsidR="00D50412">
        <w:rPr>
          <w:rFonts w:eastAsia="Times New Roman" w:cs="Times New Roman"/>
        </w:rPr>
        <w:t xml:space="preserve"> to register a victim? </w:t>
      </w:r>
      <w:r w:rsidR="00CE2734">
        <w:rPr>
          <w:rFonts w:eastAsia="Times New Roman" w:cs="Times New Roman"/>
        </w:rPr>
        <w:t>What happened first, the registration of victims or the design of the domestic reparation programme?</w:t>
      </w:r>
    </w:p>
    <w:p w14:paraId="518E2148" w14:textId="77777777" w:rsidR="003B37C2" w:rsidRPr="003B37C2" w:rsidRDefault="003B37C2" w:rsidP="003B37C2">
      <w:pPr>
        <w:jc w:val="both"/>
        <w:rPr>
          <w:rFonts w:eastAsia="Times New Roman" w:cs="Times New Roman"/>
        </w:rPr>
      </w:pPr>
    </w:p>
    <w:p w14:paraId="0D69FA0A" w14:textId="3004244C" w:rsidR="00520FBF" w:rsidRDefault="005E224E" w:rsidP="0022347D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</w:rPr>
      </w:pPr>
      <w:r w:rsidRPr="005F79D6">
        <w:rPr>
          <w:rFonts w:eastAsia="Times New Roman" w:cs="Times New Roman"/>
        </w:rPr>
        <w:t>Please provide information about</w:t>
      </w:r>
      <w:r w:rsidR="00AD03CE" w:rsidRPr="005F79D6">
        <w:rPr>
          <w:rFonts w:eastAsia="Times New Roman" w:cs="Times New Roman"/>
        </w:rPr>
        <w:t xml:space="preserve"> the main challenges faced by victims to obtain reparation through </w:t>
      </w:r>
      <w:r w:rsidRPr="005F79D6">
        <w:rPr>
          <w:rFonts w:eastAsia="Times New Roman" w:cs="Times New Roman"/>
        </w:rPr>
        <w:t xml:space="preserve">the </w:t>
      </w:r>
      <w:r w:rsidR="00AD03CE" w:rsidRPr="005F79D6">
        <w:rPr>
          <w:rFonts w:eastAsia="Times New Roman" w:cs="Times New Roman"/>
        </w:rPr>
        <w:t>domestic reparation programme</w:t>
      </w:r>
      <w:r w:rsidRPr="005F79D6">
        <w:rPr>
          <w:rFonts w:eastAsia="Times New Roman" w:cs="Times New Roman"/>
        </w:rPr>
        <w:t xml:space="preserve"> implemented in your country or a country in which you work</w:t>
      </w:r>
      <w:r w:rsidR="00AD03CE" w:rsidRPr="005F79D6">
        <w:rPr>
          <w:rFonts w:eastAsia="Times New Roman" w:cs="Times New Roman"/>
        </w:rPr>
        <w:t xml:space="preserve">? </w:t>
      </w:r>
      <w:r w:rsidR="00520FBF">
        <w:rPr>
          <w:rFonts w:eastAsia="Times New Roman" w:cs="Times New Roman"/>
        </w:rPr>
        <w:t>How did the reparation programme ensure that victims and/or their families have access to it?</w:t>
      </w:r>
    </w:p>
    <w:p w14:paraId="5DA413E2" w14:textId="77777777" w:rsidR="00CE2734" w:rsidRPr="00CE2734" w:rsidRDefault="00CE2734" w:rsidP="00CE2734">
      <w:pPr>
        <w:pStyle w:val="ListParagraph"/>
        <w:rPr>
          <w:rFonts w:eastAsia="Times New Roman" w:cs="Times New Roman"/>
        </w:rPr>
      </w:pPr>
    </w:p>
    <w:p w14:paraId="340691D1" w14:textId="335E8644" w:rsidR="002B0BC2" w:rsidRDefault="00B5057B" w:rsidP="00EE445A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Please indicate if</w:t>
      </w:r>
      <w:r w:rsidR="009D0BF2">
        <w:rPr>
          <w:rFonts w:eastAsia="Times New Roman" w:cs="Times New Roman"/>
        </w:rPr>
        <w:t>/</w:t>
      </w:r>
      <w:r>
        <w:rPr>
          <w:rFonts w:eastAsia="Times New Roman" w:cs="Times New Roman"/>
        </w:rPr>
        <w:t>how the reparation programme implemented in your country, or country in which you work,</w:t>
      </w:r>
      <w:r w:rsidR="005E224E">
        <w:rPr>
          <w:rFonts w:eastAsia="Times New Roman" w:cs="Times New Roman"/>
        </w:rPr>
        <w:t xml:space="preserve"> addressed the situation of displaced persons</w:t>
      </w:r>
      <w:r w:rsidR="009D155E">
        <w:rPr>
          <w:rFonts w:eastAsia="Times New Roman" w:cs="Times New Roman"/>
        </w:rPr>
        <w:t xml:space="preserve"> (either refugees or IDPs)</w:t>
      </w:r>
      <w:r w:rsidR="00520FBF">
        <w:rPr>
          <w:rFonts w:eastAsia="Times New Roman" w:cs="Times New Roman"/>
        </w:rPr>
        <w:t xml:space="preserve">, </w:t>
      </w:r>
      <w:r w:rsidR="00D136C1">
        <w:rPr>
          <w:rFonts w:eastAsia="Times New Roman" w:cs="Times New Roman"/>
        </w:rPr>
        <w:t xml:space="preserve">including </w:t>
      </w:r>
      <w:r w:rsidR="00520FBF">
        <w:rPr>
          <w:rFonts w:eastAsia="Times New Roman" w:cs="Times New Roman"/>
        </w:rPr>
        <w:t>restitution measures</w:t>
      </w:r>
      <w:r w:rsidR="005E224E">
        <w:rPr>
          <w:rFonts w:eastAsia="Times New Roman" w:cs="Times New Roman"/>
        </w:rPr>
        <w:t xml:space="preserve">? </w:t>
      </w:r>
      <w:r w:rsidR="00E447A0">
        <w:rPr>
          <w:rFonts w:eastAsia="Times New Roman" w:cs="Times New Roman"/>
        </w:rPr>
        <w:t xml:space="preserve">How should </w:t>
      </w:r>
      <w:r w:rsidR="002B0BC2" w:rsidRPr="00EE445A">
        <w:rPr>
          <w:rFonts w:eastAsia="Times New Roman" w:cs="Times New Roman"/>
        </w:rPr>
        <w:t>domestic reparation programmes redress displaced persons?</w:t>
      </w:r>
      <w:r w:rsidR="005E224E">
        <w:rPr>
          <w:rFonts w:eastAsia="Times New Roman" w:cs="Times New Roman"/>
        </w:rPr>
        <w:t xml:space="preserve"> </w:t>
      </w:r>
    </w:p>
    <w:p w14:paraId="23B981F9" w14:textId="77777777" w:rsidR="00CE2734" w:rsidRPr="00EE445A" w:rsidRDefault="00CE2734" w:rsidP="00CE2734">
      <w:pPr>
        <w:pStyle w:val="ListParagraph"/>
        <w:jc w:val="both"/>
        <w:rPr>
          <w:rFonts w:eastAsia="Times New Roman" w:cs="Times New Roman"/>
        </w:rPr>
      </w:pPr>
    </w:p>
    <w:p w14:paraId="79D2F880" w14:textId="38E42E44" w:rsidR="002B0BC2" w:rsidRDefault="00B5057B" w:rsidP="00EE445A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Please indicate if</w:t>
      </w:r>
      <w:r w:rsidR="009D0BF2">
        <w:rPr>
          <w:rFonts w:eastAsia="Times New Roman" w:cs="Times New Roman"/>
        </w:rPr>
        <w:t>/</w:t>
      </w:r>
      <w:r>
        <w:rPr>
          <w:rFonts w:eastAsia="Times New Roman" w:cs="Times New Roman"/>
        </w:rPr>
        <w:t>how the</w:t>
      </w:r>
      <w:r w:rsidR="009D155E">
        <w:rPr>
          <w:rFonts w:eastAsia="Times New Roman" w:cs="Times New Roman"/>
        </w:rPr>
        <w:t xml:space="preserve"> domestic</w:t>
      </w:r>
      <w:r>
        <w:rPr>
          <w:rFonts w:eastAsia="Times New Roman" w:cs="Times New Roman"/>
        </w:rPr>
        <w:t xml:space="preserve"> reparation programme implemented in your country, or country in which you work,</w:t>
      </w:r>
      <w:r w:rsidR="005E224E">
        <w:rPr>
          <w:rFonts w:eastAsia="Times New Roman" w:cs="Times New Roman"/>
        </w:rPr>
        <w:t xml:space="preserve"> included a gender</w:t>
      </w:r>
      <w:r w:rsidR="00CE2734">
        <w:rPr>
          <w:rFonts w:eastAsia="Times New Roman" w:cs="Times New Roman"/>
        </w:rPr>
        <w:t xml:space="preserve"> and or ethnic</w:t>
      </w:r>
      <w:r w:rsidR="005E224E">
        <w:rPr>
          <w:rFonts w:eastAsia="Times New Roman" w:cs="Times New Roman"/>
        </w:rPr>
        <w:t xml:space="preserve"> sensitive approach? </w:t>
      </w:r>
      <w:r w:rsidR="00EE445A">
        <w:rPr>
          <w:rFonts w:eastAsia="Times New Roman" w:cs="Times New Roman"/>
        </w:rPr>
        <w:t xml:space="preserve">What </w:t>
      </w:r>
      <w:r w:rsidR="002B0BC2" w:rsidRPr="00EE445A">
        <w:rPr>
          <w:rFonts w:eastAsia="Times New Roman" w:cs="Times New Roman"/>
        </w:rPr>
        <w:t xml:space="preserve">could be done by domestic reparation programmes to </w:t>
      </w:r>
      <w:r>
        <w:rPr>
          <w:rFonts w:eastAsia="Times New Roman" w:cs="Times New Roman"/>
        </w:rPr>
        <w:t>better implement</w:t>
      </w:r>
      <w:r w:rsidR="002B0BC2" w:rsidRPr="00EE445A">
        <w:rPr>
          <w:rFonts w:eastAsia="Times New Roman" w:cs="Times New Roman"/>
        </w:rPr>
        <w:t xml:space="preserve"> </w:t>
      </w:r>
      <w:r w:rsidR="005E224E">
        <w:rPr>
          <w:rFonts w:eastAsia="Times New Roman" w:cs="Times New Roman"/>
        </w:rPr>
        <w:t xml:space="preserve">such </w:t>
      </w:r>
      <w:r w:rsidR="002B0BC2" w:rsidRPr="00EE445A">
        <w:rPr>
          <w:rFonts w:eastAsia="Times New Roman" w:cs="Times New Roman"/>
        </w:rPr>
        <w:t>approach</w:t>
      </w:r>
      <w:r w:rsidR="00CE2734">
        <w:rPr>
          <w:rFonts w:eastAsia="Times New Roman" w:cs="Times New Roman"/>
        </w:rPr>
        <w:t>es</w:t>
      </w:r>
      <w:r w:rsidR="002B0BC2" w:rsidRPr="00EE445A">
        <w:rPr>
          <w:rFonts w:eastAsia="Times New Roman" w:cs="Times New Roman"/>
        </w:rPr>
        <w:t>?</w:t>
      </w:r>
      <w:r w:rsidR="00340FFB" w:rsidRPr="00EE445A">
        <w:rPr>
          <w:rFonts w:eastAsia="Times New Roman" w:cs="Times New Roman"/>
        </w:rPr>
        <w:t xml:space="preserve"> </w:t>
      </w:r>
      <w:r w:rsidR="004C4090">
        <w:rPr>
          <w:rFonts w:eastAsia="Times New Roman" w:cs="Times New Roman"/>
        </w:rPr>
        <w:t>Please p</w:t>
      </w:r>
      <w:r w:rsidR="005E224E">
        <w:rPr>
          <w:rFonts w:eastAsia="Times New Roman" w:cs="Times New Roman"/>
        </w:rPr>
        <w:t>rovide</w:t>
      </w:r>
      <w:r w:rsidR="00340FFB" w:rsidRPr="00EE445A">
        <w:rPr>
          <w:rFonts w:eastAsia="Times New Roman" w:cs="Times New Roman"/>
        </w:rPr>
        <w:t xml:space="preserve"> examples</w:t>
      </w:r>
      <w:r w:rsidR="00E447A0">
        <w:rPr>
          <w:rFonts w:eastAsia="Times New Roman" w:cs="Times New Roman"/>
        </w:rPr>
        <w:t>.</w:t>
      </w:r>
    </w:p>
    <w:p w14:paraId="2A01535E" w14:textId="77777777" w:rsidR="00CE2734" w:rsidRPr="00CE2734" w:rsidRDefault="00CE2734" w:rsidP="00CE2734">
      <w:pPr>
        <w:jc w:val="both"/>
        <w:rPr>
          <w:rFonts w:eastAsia="Times New Roman" w:cs="Times New Roman"/>
        </w:rPr>
      </w:pPr>
    </w:p>
    <w:p w14:paraId="1D29A6F3" w14:textId="75808568" w:rsidR="00B15604" w:rsidRDefault="00FE1CF6" w:rsidP="00EE445A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Please indicate if</w:t>
      </w:r>
      <w:r w:rsidR="009D0BF2">
        <w:rPr>
          <w:rFonts w:eastAsia="Times New Roman" w:cs="Times New Roman"/>
        </w:rPr>
        <w:t>/</w:t>
      </w:r>
      <w:r w:rsidR="00B5057B">
        <w:rPr>
          <w:rFonts w:eastAsia="Times New Roman" w:cs="Times New Roman"/>
        </w:rPr>
        <w:t xml:space="preserve">how </w:t>
      </w:r>
      <w:r>
        <w:rPr>
          <w:rFonts w:eastAsia="Times New Roman" w:cs="Times New Roman"/>
        </w:rPr>
        <w:t xml:space="preserve">the </w:t>
      </w:r>
      <w:r w:rsidR="009D155E">
        <w:rPr>
          <w:rFonts w:eastAsia="Times New Roman" w:cs="Times New Roman"/>
        </w:rPr>
        <w:t xml:space="preserve">domestic </w:t>
      </w:r>
      <w:r>
        <w:rPr>
          <w:rFonts w:eastAsia="Times New Roman" w:cs="Times New Roman"/>
        </w:rPr>
        <w:t xml:space="preserve">reparation programme implemented in your country, or country in which you work, addressed the situation of marginalized </w:t>
      </w:r>
      <w:r w:rsidR="00520FBF">
        <w:rPr>
          <w:rFonts w:eastAsia="Times New Roman" w:cs="Times New Roman"/>
        </w:rPr>
        <w:t xml:space="preserve">groups </w:t>
      </w:r>
      <w:r>
        <w:rPr>
          <w:rFonts w:eastAsia="Times New Roman" w:cs="Times New Roman"/>
        </w:rPr>
        <w:t xml:space="preserve">or </w:t>
      </w:r>
      <w:r w:rsidR="00520FBF">
        <w:rPr>
          <w:rFonts w:eastAsia="Times New Roman" w:cs="Times New Roman"/>
        </w:rPr>
        <w:t>groups in a situation of vulnerability</w:t>
      </w:r>
      <w:r>
        <w:rPr>
          <w:rFonts w:eastAsia="Times New Roman" w:cs="Times New Roman"/>
        </w:rPr>
        <w:t xml:space="preserve"> (e.g. children, older persons, persons with disabilities or indigenous groups). Please </w:t>
      </w:r>
      <w:r w:rsidR="00B15604">
        <w:rPr>
          <w:rFonts w:eastAsia="Times New Roman" w:cs="Times New Roman"/>
        </w:rPr>
        <w:t xml:space="preserve">outline good practices in redressing the harm suffered by </w:t>
      </w:r>
      <w:r w:rsidR="00B5057B">
        <w:rPr>
          <w:rFonts w:eastAsia="Times New Roman" w:cs="Times New Roman"/>
        </w:rPr>
        <w:t>these</w:t>
      </w:r>
      <w:r w:rsidR="00B15604">
        <w:rPr>
          <w:rFonts w:eastAsia="Times New Roman" w:cs="Times New Roman"/>
        </w:rPr>
        <w:t xml:space="preserve"> groups in domestic reparations programme</w:t>
      </w:r>
      <w:r w:rsidR="00EA05CC">
        <w:rPr>
          <w:rFonts w:eastAsia="Times New Roman" w:cs="Times New Roman"/>
        </w:rPr>
        <w:t>.</w:t>
      </w:r>
      <w:r w:rsidR="00B413A5">
        <w:rPr>
          <w:rFonts w:eastAsia="Times New Roman" w:cs="Times New Roman"/>
        </w:rPr>
        <w:t xml:space="preserve"> What could be improved in cases where practices ha</w:t>
      </w:r>
      <w:r>
        <w:rPr>
          <w:rFonts w:eastAsia="Times New Roman" w:cs="Times New Roman"/>
        </w:rPr>
        <w:t>ve</w:t>
      </w:r>
      <w:r w:rsidR="00B413A5">
        <w:rPr>
          <w:rFonts w:eastAsia="Times New Roman" w:cs="Times New Roman"/>
        </w:rPr>
        <w:t xml:space="preserve"> been less successful?</w:t>
      </w:r>
    </w:p>
    <w:p w14:paraId="1DAA35DA" w14:textId="77777777" w:rsidR="00CE2734" w:rsidRDefault="00CE2734" w:rsidP="00CE2734">
      <w:pPr>
        <w:pStyle w:val="ListParagraph"/>
        <w:jc w:val="both"/>
        <w:rPr>
          <w:rFonts w:eastAsia="Times New Roman" w:cs="Times New Roman"/>
        </w:rPr>
      </w:pPr>
    </w:p>
    <w:p w14:paraId="12079F3D" w14:textId="77777777" w:rsidR="00E447A0" w:rsidRDefault="00CE2734" w:rsidP="00320152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</w:rPr>
      </w:pPr>
      <w:r w:rsidRPr="00E447A0">
        <w:rPr>
          <w:rFonts w:eastAsia="Times New Roman" w:cs="Times New Roman"/>
        </w:rPr>
        <w:t>In the experience of the reparation programme in your country or country in which you work, what h</w:t>
      </w:r>
      <w:r w:rsidRPr="00320152">
        <w:rPr>
          <w:rFonts w:eastAsia="Times New Roman" w:cs="Times New Roman"/>
        </w:rPr>
        <w:t xml:space="preserve">as been the impact (positive and negative) of </w:t>
      </w:r>
      <w:r w:rsidRPr="00320152">
        <w:rPr>
          <w:rFonts w:eastAsia="Times New Roman" w:cs="Times New Roman"/>
        </w:rPr>
        <w:lastRenderedPageBreak/>
        <w:t xml:space="preserve">including a differentiated approach to some victims because of their gender, ethnicity or other ground? </w:t>
      </w:r>
    </w:p>
    <w:p w14:paraId="3686D42A" w14:textId="77777777" w:rsidR="00CE2734" w:rsidRPr="00E447A0" w:rsidRDefault="00CE2734" w:rsidP="00320152"/>
    <w:p w14:paraId="499B8B43" w14:textId="5E8AE722" w:rsidR="00CE2734" w:rsidRDefault="00F53FE7" w:rsidP="00EE445A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Please indicate if</w:t>
      </w:r>
      <w:r w:rsidR="009D0BF2">
        <w:rPr>
          <w:rFonts w:eastAsia="Times New Roman" w:cs="Times New Roman"/>
        </w:rPr>
        <w:t>/</w:t>
      </w:r>
      <w:r>
        <w:rPr>
          <w:rFonts w:eastAsia="Times New Roman" w:cs="Times New Roman"/>
        </w:rPr>
        <w:t xml:space="preserve">how the </w:t>
      </w:r>
      <w:r w:rsidR="009D155E">
        <w:rPr>
          <w:rFonts w:eastAsia="Times New Roman" w:cs="Times New Roman"/>
        </w:rPr>
        <w:t xml:space="preserve">domestic </w:t>
      </w:r>
      <w:r>
        <w:rPr>
          <w:rFonts w:eastAsia="Times New Roman" w:cs="Times New Roman"/>
        </w:rPr>
        <w:t xml:space="preserve">reparation programme implemented in your country, or country in which you work, </w:t>
      </w:r>
      <w:r w:rsidRPr="00EE445A">
        <w:rPr>
          <w:rFonts w:eastAsia="Times New Roman" w:cs="Times New Roman"/>
        </w:rPr>
        <w:t>provid</w:t>
      </w:r>
      <w:r>
        <w:rPr>
          <w:rFonts w:eastAsia="Times New Roman" w:cs="Times New Roman"/>
        </w:rPr>
        <w:t>ed</w:t>
      </w:r>
      <w:r w:rsidRPr="00EE445A">
        <w:rPr>
          <w:rFonts w:eastAsia="Times New Roman" w:cs="Times New Roman"/>
        </w:rPr>
        <w:t xml:space="preserve"> rehabilitation services for victims</w:t>
      </w:r>
      <w:r>
        <w:rPr>
          <w:rFonts w:eastAsia="Times New Roman" w:cs="Times New Roman"/>
        </w:rPr>
        <w:t xml:space="preserve">. </w:t>
      </w:r>
      <w:r w:rsidR="00E447A0">
        <w:rPr>
          <w:rFonts w:eastAsia="Times New Roman" w:cs="Times New Roman"/>
        </w:rPr>
        <w:t xml:space="preserve">What was understood by rehabilitation? </w:t>
      </w:r>
      <w:r>
        <w:rPr>
          <w:rFonts w:eastAsia="Times New Roman" w:cs="Times New Roman"/>
        </w:rPr>
        <w:t>P</w:t>
      </w:r>
      <w:r w:rsidR="00340FFB" w:rsidRPr="00EE445A">
        <w:rPr>
          <w:rFonts w:eastAsia="Times New Roman" w:cs="Times New Roman"/>
        </w:rPr>
        <w:t xml:space="preserve">rovide examples of failures and/or achievements in reparation programmes </w:t>
      </w:r>
      <w:r w:rsidR="00E447A0">
        <w:rPr>
          <w:rFonts w:eastAsia="Times New Roman" w:cs="Times New Roman"/>
        </w:rPr>
        <w:t xml:space="preserve">in the provision of </w:t>
      </w:r>
      <w:r w:rsidR="00340FFB" w:rsidRPr="00EE445A">
        <w:rPr>
          <w:rFonts w:eastAsia="Times New Roman" w:cs="Times New Roman"/>
        </w:rPr>
        <w:t>rehabilitation services for victims?</w:t>
      </w:r>
    </w:p>
    <w:p w14:paraId="45D4A1C2" w14:textId="28E08D5A" w:rsidR="00340FFB" w:rsidRPr="00CE2734" w:rsidRDefault="00340FFB" w:rsidP="00CE2734">
      <w:pPr>
        <w:jc w:val="both"/>
        <w:rPr>
          <w:rFonts w:eastAsia="Times New Roman" w:cs="Times New Roman"/>
        </w:rPr>
      </w:pPr>
      <w:r w:rsidRPr="00CE2734">
        <w:rPr>
          <w:rFonts w:eastAsia="Times New Roman" w:cs="Times New Roman"/>
        </w:rPr>
        <w:t xml:space="preserve"> </w:t>
      </w:r>
    </w:p>
    <w:p w14:paraId="7A877BD2" w14:textId="7D0A51DD" w:rsidR="00E447A0" w:rsidRDefault="00B5057B" w:rsidP="00E447A0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</w:rPr>
      </w:pPr>
      <w:r w:rsidRPr="00E447A0">
        <w:rPr>
          <w:rFonts w:eastAsia="Times New Roman" w:cs="Times New Roman"/>
        </w:rPr>
        <w:t xml:space="preserve">Please indicate </w:t>
      </w:r>
      <w:r w:rsidR="00340FFB" w:rsidRPr="00E447A0">
        <w:rPr>
          <w:rFonts w:eastAsia="Times New Roman" w:cs="Times New Roman"/>
        </w:rPr>
        <w:t xml:space="preserve">good examples of urgent </w:t>
      </w:r>
      <w:r w:rsidR="00B413A5" w:rsidRPr="00E447A0">
        <w:rPr>
          <w:rFonts w:eastAsia="Times New Roman" w:cs="Times New Roman"/>
        </w:rPr>
        <w:t>(interim)</w:t>
      </w:r>
      <w:r w:rsidR="005008D2" w:rsidRPr="00E447A0">
        <w:rPr>
          <w:rFonts w:eastAsia="Times New Roman" w:cs="Times New Roman"/>
        </w:rPr>
        <w:t xml:space="preserve"> </w:t>
      </w:r>
      <w:r w:rsidR="00340FFB" w:rsidRPr="00E447A0">
        <w:rPr>
          <w:rFonts w:eastAsia="Times New Roman" w:cs="Times New Roman"/>
        </w:rPr>
        <w:t xml:space="preserve">reparation responses </w:t>
      </w:r>
      <w:r w:rsidR="005008D2" w:rsidRPr="00320152">
        <w:rPr>
          <w:rFonts w:eastAsia="Times New Roman" w:cs="Times New Roman"/>
        </w:rPr>
        <w:t>provided to</w:t>
      </w:r>
      <w:r w:rsidR="00340FFB" w:rsidRPr="00320152">
        <w:rPr>
          <w:rFonts w:eastAsia="Times New Roman" w:cs="Times New Roman"/>
        </w:rPr>
        <w:t xml:space="preserve"> victims while domestic reparation programmes were being designed and implemented?</w:t>
      </w:r>
    </w:p>
    <w:p w14:paraId="190C4143" w14:textId="77777777" w:rsidR="00D136C1" w:rsidRPr="0022347D" w:rsidRDefault="00D136C1" w:rsidP="0022347D">
      <w:pPr>
        <w:pStyle w:val="ListParagraph"/>
        <w:rPr>
          <w:rFonts w:eastAsia="Times New Roman" w:cs="Times New Roman"/>
        </w:rPr>
      </w:pPr>
    </w:p>
    <w:p w14:paraId="7D49CC92" w14:textId="77777777" w:rsidR="00D136C1" w:rsidRPr="00D136C1" w:rsidRDefault="00D136C1" w:rsidP="00D136C1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D136C1">
        <w:rPr>
          <w:rFonts w:eastAsia="Times New Roman" w:cs="Times New Roman"/>
        </w:rPr>
        <w:t xml:space="preserve"> Please indicate whether any of the reparation measures had a particular effect regarding the non-recurrence of similar violations?</w:t>
      </w:r>
    </w:p>
    <w:p w14:paraId="65CC4BF8" w14:textId="73E7E0BB" w:rsidR="00D17ADC" w:rsidRPr="00320152" w:rsidRDefault="00D17ADC" w:rsidP="00320152"/>
    <w:p w14:paraId="3CBC2B48" w14:textId="11D1E30A" w:rsidR="00340FFB" w:rsidRDefault="00B5057B" w:rsidP="00EE445A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Please</w:t>
      </w:r>
      <w:r w:rsidR="000B71A1">
        <w:rPr>
          <w:rFonts w:eastAsia="Times New Roman" w:cs="Times New Roman"/>
        </w:rPr>
        <w:t xml:space="preserve"> explain</w:t>
      </w:r>
      <w:r>
        <w:rPr>
          <w:rFonts w:eastAsia="Times New Roman" w:cs="Times New Roman"/>
        </w:rPr>
        <w:t xml:space="preserve"> how </w:t>
      </w:r>
      <w:r w:rsidR="009D155E">
        <w:rPr>
          <w:rFonts w:eastAsia="Times New Roman" w:cs="Times New Roman"/>
        </w:rPr>
        <w:t xml:space="preserve">was </w:t>
      </w:r>
      <w:r>
        <w:rPr>
          <w:rFonts w:eastAsia="Times New Roman" w:cs="Times New Roman"/>
        </w:rPr>
        <w:t xml:space="preserve">the </w:t>
      </w:r>
      <w:r w:rsidR="009D155E">
        <w:rPr>
          <w:rFonts w:eastAsia="Times New Roman" w:cs="Times New Roman"/>
        </w:rPr>
        <w:t xml:space="preserve">domestic </w:t>
      </w:r>
      <w:r>
        <w:rPr>
          <w:rFonts w:eastAsia="Times New Roman" w:cs="Times New Roman"/>
        </w:rPr>
        <w:t>reparation programme implemented in your country, or country in which you work, financed</w:t>
      </w:r>
      <w:r w:rsidR="009D155E">
        <w:rPr>
          <w:rFonts w:eastAsia="Times New Roman" w:cs="Times New Roman"/>
        </w:rPr>
        <w:t>?</w:t>
      </w:r>
      <w:r>
        <w:rPr>
          <w:rFonts w:eastAsia="Times New Roman" w:cs="Times New Roman"/>
        </w:rPr>
        <w:t xml:space="preserve">. Please provide examples of best practices for the </w:t>
      </w:r>
      <w:r w:rsidR="00EE445A">
        <w:rPr>
          <w:rFonts w:eastAsia="Times New Roman" w:cs="Times New Roman"/>
        </w:rPr>
        <w:t>financ</w:t>
      </w:r>
      <w:r>
        <w:rPr>
          <w:rFonts w:eastAsia="Times New Roman" w:cs="Times New Roman"/>
        </w:rPr>
        <w:t>ing of</w:t>
      </w:r>
      <w:r w:rsidR="00EE445A">
        <w:rPr>
          <w:rFonts w:eastAsia="Times New Roman" w:cs="Times New Roman"/>
        </w:rPr>
        <w:t xml:space="preserve"> </w:t>
      </w:r>
      <w:r w:rsidR="00340FFB" w:rsidRPr="00EE445A">
        <w:rPr>
          <w:rFonts w:eastAsia="Times New Roman" w:cs="Times New Roman"/>
        </w:rPr>
        <w:t>domestic reparation programme</w:t>
      </w:r>
      <w:r w:rsidR="00EE445A">
        <w:rPr>
          <w:rFonts w:eastAsia="Times New Roman" w:cs="Times New Roman"/>
        </w:rPr>
        <w:t>s</w:t>
      </w:r>
      <w:r w:rsidR="00340FFB" w:rsidRPr="00EE445A">
        <w:rPr>
          <w:rFonts w:eastAsia="Times New Roman" w:cs="Times New Roman"/>
        </w:rPr>
        <w:t>?</w:t>
      </w:r>
      <w:r w:rsidR="00D50412">
        <w:rPr>
          <w:rFonts w:eastAsia="Times New Roman" w:cs="Times New Roman"/>
        </w:rPr>
        <w:t xml:space="preserve"> </w:t>
      </w:r>
    </w:p>
    <w:p w14:paraId="688F58DA" w14:textId="77777777" w:rsidR="00D50412" w:rsidRDefault="00D50412" w:rsidP="00D50412">
      <w:pPr>
        <w:pStyle w:val="ListParagraph"/>
        <w:jc w:val="both"/>
        <w:rPr>
          <w:rFonts w:eastAsia="Times New Roman" w:cs="Times New Roman"/>
        </w:rPr>
      </w:pPr>
    </w:p>
    <w:p w14:paraId="721966F4" w14:textId="72FD2A4F" w:rsidR="00D50412" w:rsidRDefault="00D50412" w:rsidP="00EE445A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What messages have underpin</w:t>
      </w:r>
      <w:r w:rsidR="00D17ADC">
        <w:rPr>
          <w:rFonts w:eastAsia="Times New Roman" w:cs="Times New Roman"/>
        </w:rPr>
        <w:t>ned</w:t>
      </w:r>
      <w:r>
        <w:rPr>
          <w:rFonts w:eastAsia="Times New Roman" w:cs="Times New Roman"/>
        </w:rPr>
        <w:t xml:space="preserve"> the domestic reparation programme in your country or the country </w:t>
      </w:r>
      <w:r w:rsidR="00EC289F">
        <w:rPr>
          <w:rFonts w:eastAsia="Times New Roman" w:cs="Times New Roman"/>
        </w:rPr>
        <w:t xml:space="preserve">where </w:t>
      </w:r>
      <w:r>
        <w:rPr>
          <w:rFonts w:eastAsia="Times New Roman" w:cs="Times New Roman"/>
        </w:rPr>
        <w:t xml:space="preserve">you work? </w:t>
      </w:r>
      <w:r w:rsidR="004C4090">
        <w:rPr>
          <w:rFonts w:eastAsia="Times New Roman" w:cs="Times New Roman"/>
        </w:rPr>
        <w:t>Has there been a prior acknowledgement of responsibility for the violations?</w:t>
      </w:r>
    </w:p>
    <w:p w14:paraId="5212E5D8" w14:textId="77777777" w:rsidR="00D50412" w:rsidRPr="00D50412" w:rsidRDefault="00D50412" w:rsidP="00D50412">
      <w:pPr>
        <w:jc w:val="both"/>
        <w:rPr>
          <w:rFonts w:eastAsia="Times New Roman" w:cs="Times New Roman"/>
        </w:rPr>
      </w:pPr>
    </w:p>
    <w:p w14:paraId="4D46B539" w14:textId="3BFFA863" w:rsidR="00D50412" w:rsidRDefault="00D50412" w:rsidP="00EE445A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Please inform if the domestic reparation programme set up in your country or the country </w:t>
      </w:r>
      <w:r w:rsidR="0084275D">
        <w:rPr>
          <w:rFonts w:eastAsia="Times New Roman" w:cs="Times New Roman"/>
        </w:rPr>
        <w:t xml:space="preserve">where </w:t>
      </w:r>
      <w:r>
        <w:rPr>
          <w:rFonts w:eastAsia="Times New Roman" w:cs="Times New Roman"/>
        </w:rPr>
        <w:t>you work, included any form of symbolic reparation</w:t>
      </w:r>
      <w:r w:rsidR="00520FBF">
        <w:rPr>
          <w:rFonts w:eastAsia="Times New Roman" w:cs="Times New Roman"/>
        </w:rPr>
        <w:t xml:space="preserve"> or other </w:t>
      </w:r>
      <w:r w:rsidR="009D155E">
        <w:rPr>
          <w:rFonts w:eastAsia="Times New Roman" w:cs="Times New Roman"/>
        </w:rPr>
        <w:t xml:space="preserve">forms of </w:t>
      </w:r>
      <w:r w:rsidR="00520FBF">
        <w:rPr>
          <w:rFonts w:eastAsia="Times New Roman" w:cs="Times New Roman"/>
        </w:rPr>
        <w:t>satisfaction</w:t>
      </w:r>
      <w:r>
        <w:rPr>
          <w:rFonts w:eastAsia="Times New Roman" w:cs="Times New Roman"/>
        </w:rPr>
        <w:t xml:space="preserve">? If so which ones? Were they implemented? </w:t>
      </w:r>
    </w:p>
    <w:p w14:paraId="456DEE52" w14:textId="77777777" w:rsidR="00CE2734" w:rsidRPr="00EE445A" w:rsidRDefault="00CE2734" w:rsidP="00CE2734">
      <w:pPr>
        <w:pStyle w:val="ListParagraph"/>
        <w:jc w:val="both"/>
        <w:rPr>
          <w:rFonts w:eastAsia="Times New Roman" w:cs="Times New Roman"/>
        </w:rPr>
      </w:pPr>
    </w:p>
    <w:p w14:paraId="0AAF9D5E" w14:textId="6724D9BD" w:rsidR="00D50412" w:rsidRDefault="00B5057B" w:rsidP="00EE445A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Please inform </w:t>
      </w:r>
      <w:r w:rsidR="00EE445A" w:rsidRPr="00EE445A">
        <w:rPr>
          <w:rFonts w:eastAsia="Times New Roman" w:cs="Times New Roman"/>
        </w:rPr>
        <w:t>of any experience where non-state a</w:t>
      </w:r>
      <w:r w:rsidR="00EE445A">
        <w:rPr>
          <w:rFonts w:eastAsia="Times New Roman" w:cs="Times New Roman"/>
        </w:rPr>
        <w:t>ctors such as armed groups</w:t>
      </w:r>
      <w:r w:rsidR="00F9427E">
        <w:rPr>
          <w:rFonts w:eastAsia="Times New Roman" w:cs="Times New Roman"/>
        </w:rPr>
        <w:t xml:space="preserve">, </w:t>
      </w:r>
      <w:r w:rsidR="00B15604">
        <w:rPr>
          <w:rFonts w:eastAsia="Times New Roman" w:cs="Times New Roman"/>
        </w:rPr>
        <w:t>private corporations or civil society</w:t>
      </w:r>
      <w:r w:rsidR="00EE445A" w:rsidRPr="00EE445A">
        <w:rPr>
          <w:rFonts w:eastAsia="Times New Roman" w:cs="Times New Roman"/>
        </w:rPr>
        <w:t xml:space="preserve"> contributed to the work of domestic reparation programmes? Can you explain their contribution</w:t>
      </w:r>
      <w:r w:rsidR="00D50412">
        <w:rPr>
          <w:rFonts w:eastAsia="Times New Roman" w:cs="Times New Roman"/>
        </w:rPr>
        <w:t xml:space="preserve"> (in kind or in money)</w:t>
      </w:r>
      <w:r w:rsidR="009D155E">
        <w:rPr>
          <w:rFonts w:eastAsia="Times New Roman" w:cs="Times New Roman"/>
        </w:rPr>
        <w:t>?</w:t>
      </w:r>
    </w:p>
    <w:p w14:paraId="39039BDB" w14:textId="5B1D360E" w:rsidR="00EE445A" w:rsidRPr="00D50412" w:rsidRDefault="00D50412" w:rsidP="00D50412">
      <w:pPr>
        <w:jc w:val="both"/>
        <w:rPr>
          <w:rFonts w:eastAsia="Times New Roman" w:cs="Times New Roman"/>
        </w:rPr>
      </w:pPr>
      <w:r w:rsidRPr="00D50412">
        <w:rPr>
          <w:rFonts w:eastAsia="Times New Roman" w:cs="Times New Roman"/>
        </w:rPr>
        <w:t xml:space="preserve"> </w:t>
      </w:r>
    </w:p>
    <w:p w14:paraId="54001AF8" w14:textId="59EBA8D1" w:rsidR="00340FFB" w:rsidRPr="00D50412" w:rsidRDefault="00B5057B" w:rsidP="00EE445A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</w:rPr>
      </w:pPr>
      <w:r>
        <w:t xml:space="preserve">Please inform of </w:t>
      </w:r>
      <w:r w:rsidR="00340FFB" w:rsidRPr="00EE445A">
        <w:t xml:space="preserve">any domestic reparation programme where reparations given to its beneficiaries have helped towards resolving continuing insecurity </w:t>
      </w:r>
      <w:r w:rsidR="00B413A5">
        <w:t>or</w:t>
      </w:r>
      <w:r w:rsidR="00B413A5" w:rsidRPr="00EE445A">
        <w:t xml:space="preserve"> </w:t>
      </w:r>
      <w:r w:rsidR="00340FFB" w:rsidRPr="00EE445A">
        <w:t xml:space="preserve">socio-economic inequality/marginalization? </w:t>
      </w:r>
      <w:r w:rsidR="00224888">
        <w:t xml:space="preserve">Please explain </w:t>
      </w:r>
      <w:r w:rsidR="00340FFB" w:rsidRPr="00EE445A">
        <w:t>where</w:t>
      </w:r>
      <w:r w:rsidR="00224888">
        <w:t xml:space="preserve"> and </w:t>
      </w:r>
      <w:r>
        <w:t>how</w:t>
      </w:r>
      <w:r w:rsidR="006E69D9">
        <w:t>.</w:t>
      </w:r>
    </w:p>
    <w:p w14:paraId="08B9559B" w14:textId="77777777" w:rsidR="00D50412" w:rsidRPr="00D50412" w:rsidRDefault="00D50412" w:rsidP="00D50412">
      <w:pPr>
        <w:jc w:val="both"/>
        <w:rPr>
          <w:rFonts w:eastAsia="Times New Roman" w:cs="Times New Roman"/>
        </w:rPr>
      </w:pPr>
    </w:p>
    <w:p w14:paraId="1CE883EB" w14:textId="568F2E44" w:rsidR="00FF4262" w:rsidRPr="004C4090" w:rsidRDefault="009D0BF2" w:rsidP="00FF4262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Please indicate if/how the reparation programme implemented in your country, or country in which you work,</w:t>
      </w:r>
      <w:r w:rsidR="00EE445A" w:rsidRPr="00EE445A">
        <w:t xml:space="preserve"> </w:t>
      </w:r>
      <w:r w:rsidRPr="00EE445A">
        <w:t xml:space="preserve">recognized </w:t>
      </w:r>
      <w:r w:rsidR="00EE445A" w:rsidRPr="00EE445A">
        <w:t xml:space="preserve">all relevant forms of victimization? </w:t>
      </w:r>
      <w:r w:rsidR="009A535B">
        <w:t>W</w:t>
      </w:r>
      <w:r w:rsidR="00D50412">
        <w:t xml:space="preserve">hich violations were covered by the programme? Which ones were </w:t>
      </w:r>
      <w:r w:rsidR="004C4090">
        <w:t>excluded</w:t>
      </w:r>
      <w:r w:rsidR="00D50412">
        <w:t>? Were indirect victims</w:t>
      </w:r>
      <w:r w:rsidR="0084275D">
        <w:t>,</w:t>
      </w:r>
      <w:r w:rsidR="00D50412">
        <w:t xml:space="preserve"> </w:t>
      </w:r>
      <w:r w:rsidR="0084275D">
        <w:t xml:space="preserve">such as family members, </w:t>
      </w:r>
      <w:r w:rsidR="00D50412">
        <w:t>included in the reparation programme? If so, how was compensation distributed across different family members?</w:t>
      </w:r>
    </w:p>
    <w:p w14:paraId="5C9AC833" w14:textId="4E99F370" w:rsidR="004C4090" w:rsidRPr="004C4090" w:rsidRDefault="004C4090" w:rsidP="004C4090">
      <w:pPr>
        <w:jc w:val="both"/>
        <w:rPr>
          <w:rFonts w:eastAsia="Times New Roman" w:cs="Times New Roman"/>
        </w:rPr>
      </w:pPr>
    </w:p>
    <w:p w14:paraId="6801DA66" w14:textId="6BE98193" w:rsidR="00320152" w:rsidRDefault="0084275D" w:rsidP="00FF4262">
      <w:pPr>
        <w:pStyle w:val="ListParagraph"/>
        <w:numPr>
          <w:ilvl w:val="0"/>
          <w:numId w:val="1"/>
        </w:numPr>
        <w:jc w:val="both"/>
      </w:pPr>
      <w:r>
        <w:t>D</w:t>
      </w:r>
      <w:r w:rsidR="00D50412">
        <w:t xml:space="preserve">id the domestic reparation programme </w:t>
      </w:r>
      <w:r>
        <w:t xml:space="preserve">in your country, or country where you work, </w:t>
      </w:r>
      <w:r w:rsidR="00D50412">
        <w:t>include forms of collective reparation?</w:t>
      </w:r>
      <w:r w:rsidR="00FF4262">
        <w:t xml:space="preserve"> Which ones? Who benefited from them?</w:t>
      </w:r>
      <w:r w:rsidR="00D50412">
        <w:t xml:space="preserve"> </w:t>
      </w:r>
      <w:r w:rsidR="00FF4262">
        <w:t>For what violations?</w:t>
      </w:r>
    </w:p>
    <w:p w14:paraId="051D7B92" w14:textId="77777777" w:rsidR="00320152" w:rsidRPr="00320152" w:rsidRDefault="00320152" w:rsidP="00320152">
      <w:pPr>
        <w:jc w:val="both"/>
        <w:rPr>
          <w:rFonts w:eastAsia="Times New Roman" w:cs="Times New Roman"/>
        </w:rPr>
      </w:pPr>
    </w:p>
    <w:p w14:paraId="458A0E47" w14:textId="4627493D" w:rsidR="00320152" w:rsidRPr="00320152" w:rsidRDefault="00320152" w:rsidP="00320152">
      <w:pPr>
        <w:pStyle w:val="ListParagraph"/>
        <w:numPr>
          <w:ilvl w:val="0"/>
          <w:numId w:val="1"/>
        </w:numPr>
        <w:jc w:val="both"/>
      </w:pPr>
      <w:r w:rsidRPr="00320152">
        <w:t xml:space="preserve">Did victims have access to adequate and effective remedies to challenge the adequacy or effectiveness of the </w:t>
      </w:r>
      <w:r w:rsidR="00C028D1" w:rsidRPr="00320152">
        <w:t>domestic reparation programme</w:t>
      </w:r>
      <w:r w:rsidRPr="00320152">
        <w:t xml:space="preserve"> in your country or the country </w:t>
      </w:r>
      <w:r w:rsidR="0084275D">
        <w:t xml:space="preserve">where </w:t>
      </w:r>
      <w:r w:rsidRPr="00320152">
        <w:t>you work?</w:t>
      </w:r>
      <w:r>
        <w:t xml:space="preserve"> If so, were they used? What was the outcome?</w:t>
      </w:r>
      <w:r w:rsidR="00C028D1" w:rsidRPr="00320152">
        <w:t xml:space="preserve"> </w:t>
      </w:r>
    </w:p>
    <w:p w14:paraId="68CC723D" w14:textId="77777777" w:rsidR="002B0C35" w:rsidRPr="00320152" w:rsidRDefault="002B0C35" w:rsidP="00320152">
      <w:pPr>
        <w:pStyle w:val="ListParagraph"/>
      </w:pPr>
    </w:p>
    <w:p w14:paraId="13D6E389" w14:textId="40B84560" w:rsidR="00D136C1" w:rsidRDefault="00D136C1" w:rsidP="00EE445A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Please provide information on any follow-up/monitoring process</w:t>
      </w:r>
      <w:r w:rsidR="007A3E56">
        <w:rPr>
          <w:rFonts w:eastAsia="Times New Roman" w:cs="Times New Roman"/>
        </w:rPr>
        <w:t>es</w:t>
      </w:r>
      <w:r>
        <w:rPr>
          <w:rFonts w:eastAsia="Times New Roman" w:cs="Times New Roman"/>
        </w:rPr>
        <w:t xml:space="preserve"> that </w:t>
      </w:r>
      <w:r w:rsidR="007A3E56">
        <w:rPr>
          <w:rFonts w:eastAsia="Times New Roman" w:cs="Times New Roman"/>
        </w:rPr>
        <w:t>w</w:t>
      </w:r>
      <w:r w:rsidR="009D155E">
        <w:rPr>
          <w:rFonts w:eastAsia="Times New Roman" w:cs="Times New Roman"/>
        </w:rPr>
        <w:t>as</w:t>
      </w:r>
      <w:r>
        <w:rPr>
          <w:rFonts w:eastAsia="Times New Roman" w:cs="Times New Roman"/>
        </w:rPr>
        <w:t xml:space="preserve"> set up to ensure the effective implementation of the reparation programme</w:t>
      </w:r>
      <w:r w:rsidR="0022347D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>Have victims participated in such a process?</w:t>
      </w:r>
    </w:p>
    <w:p w14:paraId="3F0890D3" w14:textId="77777777" w:rsidR="00D136C1" w:rsidRPr="0022347D" w:rsidRDefault="00D136C1" w:rsidP="0022347D">
      <w:pPr>
        <w:pStyle w:val="ListParagraph"/>
        <w:rPr>
          <w:rFonts w:eastAsia="Times New Roman" w:cs="Times New Roman"/>
        </w:rPr>
      </w:pPr>
    </w:p>
    <w:p w14:paraId="7530B63F" w14:textId="78A30073" w:rsidR="002B0C35" w:rsidRDefault="00320152" w:rsidP="00EE445A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Based on your experience/knowledge, w</w:t>
      </w:r>
      <w:r w:rsidR="002B0C35">
        <w:rPr>
          <w:rFonts w:eastAsia="Times New Roman" w:cs="Times New Roman"/>
        </w:rPr>
        <w:t>hat should be the role of judicial reparation in the context of the implementation of a domestic reparation programme?</w:t>
      </w:r>
    </w:p>
    <w:p w14:paraId="75974AD9" w14:textId="77777777" w:rsidR="00D136C1" w:rsidRPr="0022347D" w:rsidRDefault="00D136C1" w:rsidP="0022347D">
      <w:pPr>
        <w:pStyle w:val="ListParagraph"/>
        <w:rPr>
          <w:rFonts w:eastAsia="Times New Roman" w:cs="Times New Roman"/>
        </w:rPr>
      </w:pPr>
    </w:p>
    <w:p w14:paraId="145E4790" w14:textId="707AE090" w:rsidR="00B413A5" w:rsidRDefault="00B01394" w:rsidP="00100FBB">
      <w:pPr>
        <w:ind w:firstLine="567"/>
        <w:jc w:val="both"/>
        <w:rPr>
          <w:rFonts w:eastAsia="Times New Roman" w:cs="Times New Roman"/>
        </w:rPr>
      </w:pPr>
      <w:r w:rsidRPr="00EE445A">
        <w:rPr>
          <w:rFonts w:eastAsia="Times New Roman" w:cs="Times New Roman"/>
        </w:rPr>
        <w:t>Given the timeline f</w:t>
      </w:r>
      <w:r w:rsidR="00714DC2" w:rsidRPr="00EE445A">
        <w:rPr>
          <w:rFonts w:eastAsia="Times New Roman" w:cs="Times New Roman"/>
        </w:rPr>
        <w:t>or the preparation of the thematic report</w:t>
      </w:r>
      <w:r w:rsidRPr="00EE445A">
        <w:rPr>
          <w:rFonts w:eastAsia="Times New Roman" w:cs="Times New Roman"/>
        </w:rPr>
        <w:t xml:space="preserve">, we kindly request that written contributions be sent in a Word document to </w:t>
      </w:r>
      <w:hyperlink r:id="rId11" w:history="1">
        <w:r w:rsidR="00714DC2" w:rsidRPr="00EE445A">
          <w:rPr>
            <w:rStyle w:val="Hyperlink"/>
            <w:rFonts w:eastAsia="Times New Roman" w:cs="Times New Roman"/>
          </w:rPr>
          <w:t>srtruth@ohchr.org</w:t>
        </w:r>
      </w:hyperlink>
      <w:r w:rsidR="00EE445A">
        <w:rPr>
          <w:rFonts w:eastAsia="Times New Roman" w:cs="Times New Roman"/>
        </w:rPr>
        <w:t xml:space="preserve"> </w:t>
      </w:r>
      <w:r w:rsidR="00714DC2" w:rsidRPr="00EE445A">
        <w:rPr>
          <w:rFonts w:eastAsia="Times New Roman" w:cs="Times New Roman"/>
        </w:rPr>
        <w:t xml:space="preserve">no later than </w:t>
      </w:r>
      <w:r w:rsidR="0039097D">
        <w:rPr>
          <w:rFonts w:eastAsia="Times New Roman" w:cs="Times New Roman"/>
        </w:rPr>
        <w:t xml:space="preserve">15 </w:t>
      </w:r>
      <w:r w:rsidR="00D063AF">
        <w:rPr>
          <w:rFonts w:eastAsia="Times New Roman" w:cs="Times New Roman"/>
        </w:rPr>
        <w:t xml:space="preserve">January </w:t>
      </w:r>
      <w:r w:rsidR="00D063AF" w:rsidRPr="00893C80">
        <w:rPr>
          <w:rFonts w:eastAsia="Times New Roman" w:cs="Times New Roman"/>
        </w:rPr>
        <w:t>2019</w:t>
      </w:r>
      <w:r w:rsidRPr="00EE445A">
        <w:rPr>
          <w:rFonts w:eastAsia="Times New Roman" w:cs="Times New Roman"/>
        </w:rPr>
        <w:t xml:space="preserve">. </w:t>
      </w:r>
      <w:r w:rsidR="00427268">
        <w:rPr>
          <w:rFonts w:eastAsia="Times New Roman" w:cs="Times New Roman"/>
        </w:rPr>
        <w:t xml:space="preserve">We would also welcome any other PDF or word document, report, article or the like providing further information about the domestic reparation programme in your country or the country you work </w:t>
      </w:r>
      <w:r w:rsidR="009A535B">
        <w:rPr>
          <w:rFonts w:eastAsia="Times New Roman" w:cs="Times New Roman"/>
        </w:rPr>
        <w:t>in/</w:t>
      </w:r>
      <w:r w:rsidR="00427268">
        <w:rPr>
          <w:rFonts w:eastAsia="Times New Roman" w:cs="Times New Roman"/>
        </w:rPr>
        <w:t>at.</w:t>
      </w:r>
    </w:p>
    <w:p w14:paraId="2C020EFE" w14:textId="77777777" w:rsidR="00B413A5" w:rsidRDefault="00B413A5" w:rsidP="00EE445A">
      <w:pPr>
        <w:jc w:val="both"/>
        <w:rPr>
          <w:rFonts w:eastAsia="Times New Roman" w:cs="Times New Roman"/>
        </w:rPr>
      </w:pPr>
    </w:p>
    <w:p w14:paraId="0EBEC6B3" w14:textId="2364C271" w:rsidR="009A058D" w:rsidRDefault="00B01394" w:rsidP="00100FBB">
      <w:pPr>
        <w:ind w:firstLine="567"/>
        <w:jc w:val="both"/>
      </w:pPr>
      <w:r w:rsidRPr="00EE445A">
        <w:rPr>
          <w:rFonts w:eastAsia="Times New Roman" w:cs="Times New Roman"/>
        </w:rPr>
        <w:t xml:space="preserve">Please limit your </w:t>
      </w:r>
      <w:r w:rsidR="00714DC2" w:rsidRPr="00EE445A">
        <w:rPr>
          <w:rFonts w:eastAsia="Times New Roman" w:cs="Times New Roman"/>
        </w:rPr>
        <w:t>contributions to a maximum of 75</w:t>
      </w:r>
      <w:r w:rsidRPr="00EE445A">
        <w:rPr>
          <w:rFonts w:eastAsia="Times New Roman" w:cs="Times New Roman"/>
        </w:rPr>
        <w:t>0 words per response and attach annexes, where necessary. Your responses may be published on the website of the Office of the High Commissioner for Human Rights.</w:t>
      </w:r>
    </w:p>
    <w:sectPr w:rsidR="009A058D" w:rsidSect="00C417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0CF07" w14:textId="77777777" w:rsidR="00320152" w:rsidRDefault="00320152" w:rsidP="00EE445A">
      <w:r>
        <w:separator/>
      </w:r>
    </w:p>
  </w:endnote>
  <w:endnote w:type="continuationSeparator" w:id="0">
    <w:p w14:paraId="50BAF47A" w14:textId="77777777" w:rsidR="00320152" w:rsidRDefault="00320152" w:rsidP="00EE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EC98A" w14:textId="77777777" w:rsidR="00320152" w:rsidRDefault="00320152" w:rsidP="00E447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BBD09B" w14:textId="77777777" w:rsidR="00320152" w:rsidRDefault="00320152" w:rsidP="00EE445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3494E" w14:textId="404680EE" w:rsidR="00320152" w:rsidRDefault="00320152" w:rsidP="00E447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53D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D3A3E4" w14:textId="77777777" w:rsidR="00320152" w:rsidRDefault="00320152" w:rsidP="00EE445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4653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46165" w14:textId="3E839209" w:rsidR="00B447C2" w:rsidRDefault="00B447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3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5FF25D" w14:textId="77777777" w:rsidR="00B447C2" w:rsidRDefault="00B447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8F760" w14:textId="77777777" w:rsidR="00320152" w:rsidRDefault="00320152" w:rsidP="00EE445A">
      <w:r>
        <w:separator/>
      </w:r>
    </w:p>
  </w:footnote>
  <w:footnote w:type="continuationSeparator" w:id="0">
    <w:p w14:paraId="6E2331FF" w14:textId="77777777" w:rsidR="00320152" w:rsidRDefault="00320152" w:rsidP="00EE4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6B6A8" w14:textId="77777777" w:rsidR="00B447C2" w:rsidRDefault="00B447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4AD18" w14:textId="7D1CFB1A" w:rsidR="00320152" w:rsidRPr="009D2A0D" w:rsidRDefault="00320152" w:rsidP="009D2A0D">
    <w:pPr>
      <w:pStyle w:val="Header"/>
      <w:tabs>
        <w:tab w:val="clear" w:pos="4513"/>
        <w:tab w:val="clear" w:pos="9026"/>
        <w:tab w:val="left" w:pos="153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44512" w14:textId="77777777" w:rsidR="00C41751" w:rsidRPr="00925A9D" w:rsidRDefault="00C41751" w:rsidP="00C41751">
    <w:pPr>
      <w:pStyle w:val="Header"/>
      <w:jc w:val="center"/>
      <w:rPr>
        <w:sz w:val="14"/>
        <w:szCs w:val="14"/>
        <w:lang w:val="en-GB"/>
      </w:rPr>
    </w:pPr>
    <w:r w:rsidRPr="00D70CB3">
      <w:rPr>
        <w:noProof/>
        <w:sz w:val="14"/>
        <w:szCs w:val="14"/>
        <w:lang w:val="en-GB" w:eastAsia="en-GB"/>
      </w:rPr>
      <w:drawing>
        <wp:inline distT="0" distB="0" distL="0" distR="0" wp14:anchorId="240EF2BC" wp14:editId="6C82E857">
          <wp:extent cx="2838450" cy="1219200"/>
          <wp:effectExtent l="0" t="0" r="0" b="0"/>
          <wp:docPr id="4" name="Picture 4" descr="SP Logo black -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 Logo black - 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BA7884" w14:textId="77777777" w:rsidR="00C41751" w:rsidRPr="002745FF" w:rsidRDefault="00C41751" w:rsidP="00C41751">
    <w:pPr>
      <w:pStyle w:val="Header"/>
      <w:tabs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2745FF">
      <w:rPr>
        <w:sz w:val="14"/>
        <w:szCs w:val="14"/>
        <w:lang w:val="fr-CH"/>
      </w:rPr>
      <w:t>PALAIS DES NATIONS • 1211 GENEVA 10, SWITZERLAND</w:t>
    </w:r>
  </w:p>
  <w:p w14:paraId="07AE238B" w14:textId="77777777" w:rsidR="00C41751" w:rsidRPr="0043526C" w:rsidRDefault="00C41751" w:rsidP="00C41751">
    <w:pPr>
      <w:pStyle w:val="Header"/>
      <w:tabs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>
      <w:rPr>
        <w:sz w:val="14"/>
        <w:szCs w:val="14"/>
        <w:lang w:val="fr-CH"/>
      </w:rPr>
      <w:t xml:space="preserve">www.ohchr.org • TEL: </w:t>
    </w:r>
    <w:r w:rsidRPr="002745FF">
      <w:rPr>
        <w:sz w:val="14"/>
        <w:szCs w:val="14"/>
        <w:lang w:val="fr-CH"/>
      </w:rPr>
      <w:t xml:space="preserve">+41 22 917 9000 • FAX: </w:t>
    </w:r>
    <w:r>
      <w:rPr>
        <w:sz w:val="14"/>
        <w:szCs w:val="14"/>
        <w:lang w:val="fr-CH"/>
      </w:rPr>
      <w:t xml:space="preserve">+41 22 917 9008 • E-MAIL: </w:t>
    </w:r>
    <w:r w:rsidRPr="002745FF">
      <w:rPr>
        <w:sz w:val="14"/>
        <w:szCs w:val="14"/>
        <w:lang w:val="fr-CH"/>
      </w:rPr>
      <w:t>registry@ohchr.org</w:t>
    </w:r>
  </w:p>
  <w:p w14:paraId="3E9638D4" w14:textId="77777777" w:rsidR="00C41751" w:rsidRPr="009D2A0D" w:rsidRDefault="00C41751" w:rsidP="00C41751">
    <w:pPr>
      <w:jc w:val="center"/>
      <w:rPr>
        <w:rFonts w:eastAsia="Times New Roman" w:cs="Times New Roman"/>
        <w:b/>
        <w:sz w:val="20"/>
        <w:szCs w:val="20"/>
      </w:rPr>
    </w:pPr>
    <w:r w:rsidRPr="009D2A0D">
      <w:rPr>
        <w:rFonts w:eastAsia="Times New Roman" w:cs="Times New Roman"/>
        <w:b/>
        <w:sz w:val="20"/>
        <w:szCs w:val="20"/>
      </w:rPr>
      <w:t>Mandate of the Special Rapporteur on the promotion of truth, justice, reparation and guarantees of non-recurrence</w:t>
    </w:r>
  </w:p>
  <w:p w14:paraId="2F5CAFC6" w14:textId="77777777" w:rsidR="00C41751" w:rsidRDefault="00C417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F216C"/>
    <w:multiLevelType w:val="hybridMultilevel"/>
    <w:tmpl w:val="1D383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94"/>
    <w:rsid w:val="0005385F"/>
    <w:rsid w:val="00065A46"/>
    <w:rsid w:val="0007149F"/>
    <w:rsid w:val="00081F33"/>
    <w:rsid w:val="000B71A1"/>
    <w:rsid w:val="00100FBB"/>
    <w:rsid w:val="00101009"/>
    <w:rsid w:val="00154EEC"/>
    <w:rsid w:val="001C7001"/>
    <w:rsid w:val="0022347D"/>
    <w:rsid w:val="00224888"/>
    <w:rsid w:val="002249FE"/>
    <w:rsid w:val="002B0BC2"/>
    <w:rsid w:val="002B0C35"/>
    <w:rsid w:val="002C175B"/>
    <w:rsid w:val="00320152"/>
    <w:rsid w:val="00340FFB"/>
    <w:rsid w:val="0039097D"/>
    <w:rsid w:val="003B37C2"/>
    <w:rsid w:val="003D270B"/>
    <w:rsid w:val="00421B82"/>
    <w:rsid w:val="00427268"/>
    <w:rsid w:val="004A5DAD"/>
    <w:rsid w:val="004B3018"/>
    <w:rsid w:val="004C4090"/>
    <w:rsid w:val="005008D2"/>
    <w:rsid w:val="00520FBF"/>
    <w:rsid w:val="00526508"/>
    <w:rsid w:val="00566812"/>
    <w:rsid w:val="005A153F"/>
    <w:rsid w:val="005C3A15"/>
    <w:rsid w:val="005D35EE"/>
    <w:rsid w:val="005E224E"/>
    <w:rsid w:val="005F79D6"/>
    <w:rsid w:val="006326C8"/>
    <w:rsid w:val="00635882"/>
    <w:rsid w:val="006E69D9"/>
    <w:rsid w:val="006F7A83"/>
    <w:rsid w:val="00714DC2"/>
    <w:rsid w:val="007A3E56"/>
    <w:rsid w:val="007C2AB6"/>
    <w:rsid w:val="0084275D"/>
    <w:rsid w:val="008653D2"/>
    <w:rsid w:val="00893C80"/>
    <w:rsid w:val="009214FE"/>
    <w:rsid w:val="009A058D"/>
    <w:rsid w:val="009A535B"/>
    <w:rsid w:val="009D0BF2"/>
    <w:rsid w:val="009D155E"/>
    <w:rsid w:val="009D2A0D"/>
    <w:rsid w:val="00AD03CE"/>
    <w:rsid w:val="00B01394"/>
    <w:rsid w:val="00B15604"/>
    <w:rsid w:val="00B413A5"/>
    <w:rsid w:val="00B447C2"/>
    <w:rsid w:val="00B5057B"/>
    <w:rsid w:val="00BD3673"/>
    <w:rsid w:val="00C028D1"/>
    <w:rsid w:val="00C2623A"/>
    <w:rsid w:val="00C41751"/>
    <w:rsid w:val="00C54702"/>
    <w:rsid w:val="00CC4CF3"/>
    <w:rsid w:val="00CE2734"/>
    <w:rsid w:val="00D063AF"/>
    <w:rsid w:val="00D136C1"/>
    <w:rsid w:val="00D17ADC"/>
    <w:rsid w:val="00D50412"/>
    <w:rsid w:val="00D56D6D"/>
    <w:rsid w:val="00D75205"/>
    <w:rsid w:val="00DA58BB"/>
    <w:rsid w:val="00E074F6"/>
    <w:rsid w:val="00E447A0"/>
    <w:rsid w:val="00EA05CC"/>
    <w:rsid w:val="00EC289F"/>
    <w:rsid w:val="00EE445A"/>
    <w:rsid w:val="00F201E0"/>
    <w:rsid w:val="00F43BBC"/>
    <w:rsid w:val="00F53FE7"/>
    <w:rsid w:val="00F9427E"/>
    <w:rsid w:val="00FE1CF6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7E70D259"/>
  <w14:defaultImageDpi w14:val="300"/>
  <w15:docId w15:val="{487A8C06-AE20-401A-A5DE-BF8DC3EA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4D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4DC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E44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45A"/>
  </w:style>
  <w:style w:type="character" w:styleId="PageNumber">
    <w:name w:val="page number"/>
    <w:basedOn w:val="DefaultParagraphFont"/>
    <w:uiPriority w:val="99"/>
    <w:semiHidden/>
    <w:unhideWhenUsed/>
    <w:rsid w:val="00EE445A"/>
  </w:style>
  <w:style w:type="paragraph" w:styleId="BalloonText">
    <w:name w:val="Balloon Text"/>
    <w:basedOn w:val="Normal"/>
    <w:link w:val="BalloonTextChar"/>
    <w:uiPriority w:val="99"/>
    <w:semiHidden/>
    <w:unhideWhenUsed/>
    <w:rsid w:val="00B156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60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5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8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8B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A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rtruth@ohchr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2F90C-EE0B-4270-A1C0-EE1AB28E04B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62cadcd-e163-4118-ac05-a32b5a627a7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016DAB-256C-46EB-8B0C-ECB110CC8146}"/>
</file>

<file path=customXml/itemProps3.xml><?xml version="1.0" encoding="utf-8"?>
<ds:datastoreItem xmlns:ds="http://schemas.openxmlformats.org/officeDocument/2006/customXml" ds:itemID="{8C0BDFFA-F76E-49CB-8183-03CED9A2FC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48A5B0-287F-409B-88AC-3F6AC523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 Rights Centre</dc:creator>
  <cp:keywords/>
  <dc:description/>
  <cp:lastModifiedBy>NIETO Maria Teresa</cp:lastModifiedBy>
  <cp:revision>2</cp:revision>
  <cp:lastPrinted>2018-11-01T09:44:00Z</cp:lastPrinted>
  <dcterms:created xsi:type="dcterms:W3CDTF">2018-11-20T13:59:00Z</dcterms:created>
  <dcterms:modified xsi:type="dcterms:W3CDTF">2018-11-20T13:59:00Z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