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71C62" w14:textId="77777777" w:rsidR="00792CC4" w:rsidRPr="00CB304C" w:rsidRDefault="00792CC4" w:rsidP="00792CC4">
      <w:pPr>
        <w:pStyle w:val="Heading1"/>
        <w:jc w:val="center"/>
        <w:rPr>
          <w:b/>
          <w:sz w:val="28"/>
          <w:szCs w:val="28"/>
          <w:lang w:val="fr-FR"/>
        </w:rPr>
      </w:pPr>
      <w:r w:rsidRPr="00CB304C">
        <w:rPr>
          <w:b/>
          <w:sz w:val="28"/>
          <w:szCs w:val="28"/>
          <w:lang w:val="fr-FR"/>
        </w:rPr>
        <w:t>QUESTIONNAIRE</w:t>
      </w:r>
    </w:p>
    <w:p w14:paraId="4D68BC2F" w14:textId="77777777" w:rsidR="001B1E69" w:rsidRPr="00CB304C" w:rsidRDefault="00792CC4" w:rsidP="00BC693A">
      <w:pPr>
        <w:pStyle w:val="Heading2"/>
        <w:jc w:val="center"/>
        <w:rPr>
          <w:b/>
          <w:sz w:val="28"/>
          <w:szCs w:val="28"/>
          <w:lang w:val="fr-FR"/>
        </w:rPr>
      </w:pPr>
      <w:r w:rsidRPr="00CB304C">
        <w:rPr>
          <w:b/>
          <w:sz w:val="28"/>
          <w:szCs w:val="28"/>
          <w:lang w:val="fr-FR"/>
        </w:rPr>
        <w:t>APOLOGIES IN TRANSITIONAL JUSTICE CONTEXTS</w:t>
      </w:r>
    </w:p>
    <w:p w14:paraId="46083628" w14:textId="798B11F5" w:rsidR="00792CC4" w:rsidRPr="00FB5727" w:rsidRDefault="00792CC4" w:rsidP="00792CC4">
      <w:pPr>
        <w:jc w:val="both"/>
        <w:rPr>
          <w:rFonts w:eastAsia="Times New Roman" w:cs="Times New Roman"/>
          <w:color w:val="212121"/>
          <w:sz w:val="22"/>
          <w:szCs w:val="22"/>
          <w:shd w:val="clear" w:color="auto" w:fill="FFFFFF"/>
        </w:rPr>
      </w:pPr>
      <w:r w:rsidRPr="00FB5727">
        <w:rPr>
          <w:rFonts w:eastAsia="Times New Roman" w:cs="Times New Roman"/>
          <w:color w:val="212121"/>
          <w:sz w:val="22"/>
          <w:szCs w:val="22"/>
          <w:shd w:val="clear" w:color="auto" w:fill="FFFFFF"/>
        </w:rPr>
        <w:t xml:space="preserve">In the framework of </w:t>
      </w:r>
      <w:r w:rsidR="00BC693A">
        <w:rPr>
          <w:rFonts w:eastAsia="Times New Roman" w:cs="Times New Roman"/>
          <w:color w:val="212121"/>
          <w:sz w:val="22"/>
          <w:szCs w:val="22"/>
          <w:shd w:val="clear" w:color="auto" w:fill="FFFFFF"/>
        </w:rPr>
        <w:t>Human Rights Council R</w:t>
      </w:r>
      <w:r w:rsidRPr="00FB5727">
        <w:rPr>
          <w:rFonts w:eastAsia="Times New Roman" w:cs="Times New Roman"/>
          <w:color w:val="212121"/>
          <w:sz w:val="22"/>
          <w:szCs w:val="22"/>
          <w:shd w:val="clear" w:color="auto" w:fill="FFFFFF"/>
        </w:rPr>
        <w:t>esolution 36/7, the Special Rapporteur</w:t>
      </w:r>
      <w:r w:rsidR="00BC693A">
        <w:rPr>
          <w:rFonts w:eastAsia="Times New Roman" w:cs="Times New Roman"/>
          <w:color w:val="212121"/>
          <w:sz w:val="22"/>
          <w:szCs w:val="22"/>
          <w:shd w:val="clear" w:color="auto" w:fill="FFFFFF"/>
        </w:rPr>
        <w:t xml:space="preserve"> on the Promotion of Truth, Justice, R</w:t>
      </w:r>
      <w:r w:rsidRPr="00FB5727">
        <w:rPr>
          <w:rFonts w:eastAsia="Times New Roman" w:cs="Times New Roman"/>
          <w:color w:val="212121"/>
          <w:sz w:val="22"/>
          <w:szCs w:val="22"/>
          <w:shd w:val="clear" w:color="auto" w:fill="FFFFFF"/>
        </w:rPr>
        <w:t>eparation</w:t>
      </w:r>
      <w:r w:rsidR="00BC693A">
        <w:rPr>
          <w:rFonts w:eastAsia="Times New Roman" w:cs="Times New Roman"/>
          <w:color w:val="212121"/>
          <w:sz w:val="22"/>
          <w:szCs w:val="22"/>
          <w:shd w:val="clear" w:color="auto" w:fill="FFFFFF"/>
        </w:rPr>
        <w:t xml:space="preserve"> and Guarantees of N</w:t>
      </w:r>
      <w:r w:rsidRPr="00FB5727">
        <w:rPr>
          <w:rFonts w:eastAsia="Times New Roman" w:cs="Times New Roman"/>
          <w:color w:val="212121"/>
          <w:sz w:val="22"/>
          <w:szCs w:val="22"/>
          <w:shd w:val="clear" w:color="auto" w:fill="FFFFFF"/>
        </w:rPr>
        <w:t xml:space="preserve">on-recurrence has been mandated “[t]o identify, exchange and promote good practices and lessons learned.” To this end, he </w:t>
      </w:r>
      <w:r w:rsidR="00BC693A">
        <w:rPr>
          <w:rFonts w:eastAsia="Times New Roman" w:cs="Times New Roman"/>
          <w:color w:val="212121"/>
          <w:sz w:val="22"/>
          <w:szCs w:val="22"/>
          <w:shd w:val="clear" w:color="auto" w:fill="FFFFFF"/>
        </w:rPr>
        <w:t>will</w:t>
      </w:r>
      <w:r w:rsidRPr="00FB5727">
        <w:rPr>
          <w:rFonts w:eastAsia="Times New Roman" w:cs="Times New Roman"/>
          <w:color w:val="212121"/>
          <w:sz w:val="22"/>
          <w:szCs w:val="22"/>
          <w:shd w:val="clear" w:color="auto" w:fill="FFFFFF"/>
        </w:rPr>
        <w:t xml:space="preserve"> undertake research and analysis to identify practices and lessons learned in relation to </w:t>
      </w:r>
      <w:r w:rsidRPr="00FB5727">
        <w:rPr>
          <w:rFonts w:eastAsia="Times New Roman" w:cs="Times New Roman"/>
          <w:b/>
          <w:color w:val="212121"/>
          <w:sz w:val="22"/>
          <w:szCs w:val="22"/>
          <w:shd w:val="clear" w:color="auto" w:fill="FFFFFF"/>
        </w:rPr>
        <w:t>the adoption of apologies for gross human rights violations and serious violations of international humanitarian law</w:t>
      </w:r>
      <w:r w:rsidRPr="00FB5727">
        <w:rPr>
          <w:rFonts w:eastAsia="Times New Roman" w:cs="Times New Roman"/>
          <w:color w:val="212121"/>
          <w:sz w:val="22"/>
          <w:szCs w:val="22"/>
          <w:shd w:val="clear" w:color="auto" w:fill="FFFFFF"/>
        </w:rPr>
        <w:t xml:space="preserve">. The research will inform his thematic report to the 74nd session of the General Assembly in </w:t>
      </w:r>
      <w:r w:rsidR="000C445B">
        <w:rPr>
          <w:rFonts w:eastAsia="Times New Roman" w:cs="Times New Roman"/>
          <w:color w:val="212121"/>
          <w:sz w:val="22"/>
          <w:szCs w:val="22"/>
          <w:shd w:val="clear" w:color="auto" w:fill="FFFFFF"/>
        </w:rPr>
        <w:t>October</w:t>
      </w:r>
      <w:r w:rsidRPr="00FB5727">
        <w:rPr>
          <w:rFonts w:eastAsia="Times New Roman" w:cs="Times New Roman"/>
          <w:color w:val="212121"/>
          <w:sz w:val="22"/>
          <w:szCs w:val="22"/>
          <w:shd w:val="clear" w:color="auto" w:fill="FFFFFF"/>
        </w:rPr>
        <w:t xml:space="preserve"> 2019.</w:t>
      </w:r>
    </w:p>
    <w:p w14:paraId="441289A0" w14:textId="77777777" w:rsidR="00792CC4" w:rsidRPr="00FB5727" w:rsidRDefault="00792CC4" w:rsidP="00792CC4">
      <w:pPr>
        <w:jc w:val="both"/>
        <w:rPr>
          <w:rFonts w:eastAsia="Times New Roman" w:cs="Times New Roman"/>
          <w:sz w:val="22"/>
          <w:szCs w:val="22"/>
        </w:rPr>
      </w:pPr>
      <w:r w:rsidRPr="00FB5727">
        <w:rPr>
          <w:rFonts w:eastAsia="Times New Roman" w:cs="Times New Roman"/>
          <w:sz w:val="22"/>
          <w:szCs w:val="22"/>
        </w:rPr>
        <w:t>In order to obtain a broad representation of</w:t>
      </w:r>
      <w:r w:rsidR="00BC693A">
        <w:rPr>
          <w:rFonts w:eastAsia="Times New Roman" w:cs="Times New Roman"/>
          <w:sz w:val="22"/>
          <w:szCs w:val="22"/>
        </w:rPr>
        <w:t xml:space="preserve"> views to inform this</w:t>
      </w:r>
      <w:r w:rsidRPr="00FB5727">
        <w:rPr>
          <w:rFonts w:eastAsia="Times New Roman" w:cs="Times New Roman"/>
          <w:sz w:val="22"/>
          <w:szCs w:val="22"/>
        </w:rPr>
        <w:t xml:space="preserve"> thematic report, </w:t>
      </w:r>
      <w:r w:rsidRPr="00FB5727">
        <w:rPr>
          <w:rFonts w:eastAsia="Times New Roman" w:cs="Times New Roman"/>
          <w:color w:val="212121"/>
          <w:sz w:val="22"/>
          <w:szCs w:val="22"/>
          <w:shd w:val="clear" w:color="auto" w:fill="FFFFFF"/>
        </w:rPr>
        <w:t>the Special Rapporteur</w:t>
      </w:r>
      <w:r w:rsidRPr="00FB5727">
        <w:rPr>
          <w:rFonts w:eastAsia="Times New Roman" w:cs="Times New Roman"/>
          <w:sz w:val="22"/>
          <w:szCs w:val="22"/>
        </w:rPr>
        <w:t xml:space="preserve"> is seeking written contributions by Member States, civil society and other relevant stakeholders through responses to the questionnaire below. </w:t>
      </w:r>
    </w:p>
    <w:p w14:paraId="1636AAF3" w14:textId="77777777" w:rsidR="00792CC4" w:rsidRDefault="00792CC4" w:rsidP="00792CC4">
      <w:pPr>
        <w:jc w:val="both"/>
        <w:rPr>
          <w:rFonts w:eastAsia="Times New Roman" w:cs="Times New Roman"/>
          <w:sz w:val="22"/>
          <w:szCs w:val="22"/>
        </w:rPr>
      </w:pPr>
      <w:r w:rsidRPr="00FB5727">
        <w:rPr>
          <w:rFonts w:eastAsia="Times New Roman" w:cs="Times New Roman"/>
          <w:sz w:val="22"/>
          <w:szCs w:val="22"/>
        </w:rPr>
        <w:t xml:space="preserve">In particular, he would like to identify specific examples that </w:t>
      </w:r>
      <w:r w:rsidR="00BC693A">
        <w:rPr>
          <w:rFonts w:eastAsia="Times New Roman" w:cs="Times New Roman"/>
          <w:sz w:val="22"/>
          <w:szCs w:val="22"/>
        </w:rPr>
        <w:t>illuminate</w:t>
      </w:r>
      <w:r w:rsidRPr="00FB5727">
        <w:rPr>
          <w:rFonts w:eastAsia="Times New Roman" w:cs="Times New Roman"/>
          <w:sz w:val="22"/>
          <w:szCs w:val="22"/>
        </w:rPr>
        <w:t xml:space="preserve"> the </w:t>
      </w:r>
      <w:r w:rsidR="00BC693A">
        <w:rPr>
          <w:rFonts w:eastAsia="Times New Roman" w:cs="Times New Roman"/>
          <w:sz w:val="22"/>
          <w:szCs w:val="22"/>
        </w:rPr>
        <w:t xml:space="preserve">components necessary for the design and implementation of an </w:t>
      </w:r>
      <w:r w:rsidRPr="00FB5727">
        <w:rPr>
          <w:rFonts w:eastAsia="Times New Roman" w:cs="Times New Roman"/>
          <w:sz w:val="22"/>
          <w:szCs w:val="22"/>
        </w:rPr>
        <w:t>effective apology.</w:t>
      </w:r>
    </w:p>
    <w:p w14:paraId="4A48EE5D" w14:textId="77777777" w:rsidR="00BC693A" w:rsidRDefault="00FE2904" w:rsidP="00792CC4">
      <w:pPr>
        <w:jc w:val="both"/>
        <w:rPr>
          <w:rFonts w:eastAsia="Times New Roman" w:cs="Times New Roman"/>
          <w:sz w:val="22"/>
          <w:szCs w:val="22"/>
        </w:rPr>
      </w:pPr>
      <w:r w:rsidRPr="00FE2904">
        <w:rPr>
          <w:rFonts w:eastAsia="Times New Roman" w:cs="Times New Roman"/>
          <w:noProof/>
          <w:sz w:val="22"/>
          <w:szCs w:val="22"/>
          <w:lang w:eastAsia="en-GB"/>
        </w:rPr>
        <mc:AlternateContent>
          <mc:Choice Requires="wps">
            <w:drawing>
              <wp:anchor distT="45720" distB="45720" distL="114300" distR="114300" simplePos="0" relativeHeight="251659264" behindDoc="0" locked="0" layoutInCell="1" allowOverlap="1" wp14:anchorId="5008D4F5" wp14:editId="7DDEAB2B">
                <wp:simplePos x="0" y="0"/>
                <wp:positionH relativeFrom="margin">
                  <wp:align>right</wp:align>
                </wp:positionH>
                <wp:positionV relativeFrom="paragraph">
                  <wp:posOffset>542290</wp:posOffset>
                </wp:positionV>
                <wp:extent cx="5705475" cy="781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81050"/>
                        </a:xfrm>
                        <a:prstGeom prst="rect">
                          <a:avLst/>
                        </a:prstGeom>
                        <a:solidFill>
                          <a:srgbClr val="FFFFFF"/>
                        </a:solidFill>
                        <a:ln w="9525">
                          <a:solidFill>
                            <a:srgbClr val="000000"/>
                          </a:solidFill>
                          <a:miter lim="800000"/>
                          <a:headEnd/>
                          <a:tailEnd/>
                        </a:ln>
                      </wps:spPr>
                      <wps:txbx>
                        <w:txbxContent>
                          <w:p w14:paraId="5430AFCC" w14:textId="77777777" w:rsidR="00FE2904" w:rsidRDefault="00FE2904" w:rsidP="00FE2904">
                            <w:pPr>
                              <w:pStyle w:val="ListParagraph"/>
                              <w:numPr>
                                <w:ilvl w:val="0"/>
                                <w:numId w:val="4"/>
                              </w:numPr>
                              <w:spacing w:before="0" w:after="0"/>
                              <w:jc w:val="both"/>
                              <w:rPr>
                                <w:rFonts w:eastAsia="Times New Roman" w:cs="Times New Roman"/>
                              </w:rPr>
                            </w:pPr>
                            <w:r w:rsidRPr="00FE2904">
                              <w:rPr>
                                <w:rFonts w:eastAsia="Times New Roman" w:cs="Times New Roman"/>
                              </w:rPr>
                              <w:t>When we refer to ‘your country’ we denote the country or jurisdiction in which you live and / or work.</w:t>
                            </w:r>
                          </w:p>
                          <w:p w14:paraId="6AD50EE8" w14:textId="77777777" w:rsidR="00FE2904" w:rsidRPr="00FE2904" w:rsidRDefault="00FE2904" w:rsidP="00FE2904">
                            <w:pPr>
                              <w:pStyle w:val="ListParagraph"/>
                              <w:numPr>
                                <w:ilvl w:val="0"/>
                                <w:numId w:val="4"/>
                              </w:numPr>
                              <w:spacing w:before="0" w:after="0"/>
                              <w:jc w:val="both"/>
                              <w:rPr>
                                <w:rFonts w:eastAsia="Times New Roman" w:cs="Times New Roman"/>
                              </w:rPr>
                            </w:pPr>
                            <w:r w:rsidRPr="00FE2904">
                              <w:t xml:space="preserve">This report will focus primarily on </w:t>
                            </w:r>
                            <w:r w:rsidRPr="00FE2904">
                              <w:rPr>
                                <w:u w:val="single"/>
                              </w:rPr>
                              <w:t>public apologies</w:t>
                            </w:r>
                            <w:r w:rsidRPr="00FE2904">
                              <w:t xml:space="preserve">. However, if there are examples of </w:t>
                            </w:r>
                            <w:r w:rsidRPr="00FE2904">
                              <w:rPr>
                                <w:u w:val="single"/>
                              </w:rPr>
                              <w:t>private apologies</w:t>
                            </w:r>
                            <w:r w:rsidRPr="00FE2904">
                              <w:t xml:space="preserve"> which have had an important impact on dealing with past human rights violations in your country please provide relevant details, including</w:t>
                            </w:r>
                            <w:r w:rsidR="00512164">
                              <w:t xml:space="preserve"> why they</w:t>
                            </w:r>
                            <w:r w:rsidRPr="00FE2904">
                              <w:t xml:space="preserve"> had a meaningful impact.</w:t>
                            </w:r>
                          </w:p>
                          <w:p w14:paraId="0AA9C668" w14:textId="77777777" w:rsidR="00FE2904" w:rsidRDefault="00FE29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8D4F5" id="_x0000_t202" coordsize="21600,21600" o:spt="202" path="m,l,21600r21600,l21600,xe">
                <v:stroke joinstyle="miter"/>
                <v:path gradientshapeok="t" o:connecttype="rect"/>
              </v:shapetype>
              <v:shape id="Text Box 2" o:spid="_x0000_s1026" type="#_x0000_t202" style="position:absolute;left:0;text-align:left;margin-left:398.05pt;margin-top:42.7pt;width:449.25pt;height:6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">
                <v:textbox>
                  <w:txbxContent>
                    <w:p w14:paraId="5430AFCC" w14:textId="77777777" w:rsidR="00FE2904" w:rsidRDefault="00FE2904" w:rsidP="00FE2904">
                      <w:pPr>
                        <w:pStyle w:val="ListParagraph"/>
                        <w:numPr>
                          <w:ilvl w:val="0"/>
                          <w:numId w:val="4"/>
                        </w:numPr>
                        <w:spacing w:before="0" w:after="0"/>
                        <w:jc w:val="both"/>
                        <w:rPr>
                          <w:rFonts w:eastAsia="Times New Roman" w:cs="Times New Roman"/>
                        </w:rPr>
                      </w:pPr>
                      <w:r w:rsidRPr="00FE2904">
                        <w:rPr>
                          <w:rFonts w:eastAsia="Times New Roman" w:cs="Times New Roman"/>
                        </w:rPr>
                        <w:t>When we refer to ‘your country’ we denote the country or jurisdiction in which you live and / or work.</w:t>
                      </w:r>
                    </w:p>
                    <w:p w14:paraId="6AD50EE8" w14:textId="77777777" w:rsidR="00FE2904" w:rsidRPr="00FE2904" w:rsidRDefault="00FE2904" w:rsidP="00FE2904">
                      <w:pPr>
                        <w:pStyle w:val="ListParagraph"/>
                        <w:numPr>
                          <w:ilvl w:val="0"/>
                          <w:numId w:val="4"/>
                        </w:numPr>
                        <w:spacing w:before="0" w:after="0"/>
                        <w:jc w:val="both"/>
                        <w:rPr>
                          <w:rFonts w:eastAsia="Times New Roman" w:cs="Times New Roman"/>
                        </w:rPr>
                      </w:pPr>
                      <w:r w:rsidRPr="00FE2904">
                        <w:t xml:space="preserve">This report will focus primarily on </w:t>
                      </w:r>
                      <w:r w:rsidRPr="00FE2904">
                        <w:rPr>
                          <w:u w:val="single"/>
                        </w:rPr>
                        <w:t>public apologies</w:t>
                      </w:r>
                      <w:r w:rsidRPr="00FE2904">
                        <w:t xml:space="preserve">. However, if there are examples of </w:t>
                      </w:r>
                      <w:r w:rsidRPr="00FE2904">
                        <w:rPr>
                          <w:u w:val="single"/>
                        </w:rPr>
                        <w:t>private apologies</w:t>
                      </w:r>
                      <w:r w:rsidRPr="00FE2904">
                        <w:t xml:space="preserve"> which have had an important impact on dealing with past human rights violations in your country please provide relevant details, including</w:t>
                      </w:r>
                      <w:r w:rsidR="00512164">
                        <w:t xml:space="preserve"> why they</w:t>
                      </w:r>
                      <w:r w:rsidRPr="00FE2904">
                        <w:t xml:space="preserve"> had a meaningful impact.</w:t>
                      </w:r>
                    </w:p>
                    <w:p w14:paraId="0AA9C668" w14:textId="77777777" w:rsidR="00FE2904" w:rsidRDefault="00FE2904"/>
                  </w:txbxContent>
                </v:textbox>
                <w10:wrap type="square" anchorx="margin"/>
              </v:shape>
            </w:pict>
          </mc:Fallback>
        </mc:AlternateContent>
      </w:r>
      <w:r w:rsidR="00792CC4" w:rsidRPr="00FB5727">
        <w:rPr>
          <w:rFonts w:eastAsia="Times New Roman" w:cs="Times New Roman"/>
          <w:sz w:val="22"/>
          <w:szCs w:val="22"/>
        </w:rPr>
        <w:t xml:space="preserve">We wish to thank you in advance for your cooperation, and for your responses </w:t>
      </w:r>
      <w:r w:rsidR="00792CC4" w:rsidRPr="00BC693A">
        <w:rPr>
          <w:rFonts w:eastAsia="Times New Roman" w:cs="Times New Roman"/>
          <w:sz w:val="22"/>
          <w:szCs w:val="22"/>
        </w:rPr>
        <w:t xml:space="preserve">to </w:t>
      </w:r>
      <w:r w:rsidR="00792CC4" w:rsidRPr="00FB5727">
        <w:rPr>
          <w:rFonts w:eastAsia="Times New Roman" w:cs="Times New Roman"/>
          <w:b/>
          <w:i/>
          <w:sz w:val="22"/>
          <w:szCs w:val="22"/>
        </w:rPr>
        <w:t>all or some</w:t>
      </w:r>
      <w:r w:rsidR="00792CC4" w:rsidRPr="00FB5727">
        <w:rPr>
          <w:rFonts w:eastAsia="Times New Roman" w:cs="Times New Roman"/>
          <w:b/>
          <w:sz w:val="22"/>
          <w:szCs w:val="22"/>
        </w:rPr>
        <w:t xml:space="preserve"> of the below questions</w:t>
      </w:r>
      <w:r w:rsidR="00792CC4" w:rsidRPr="00FB5727">
        <w:rPr>
          <w:rFonts w:eastAsia="Times New Roman" w:cs="Times New Roman"/>
          <w:sz w:val="22"/>
          <w:szCs w:val="22"/>
        </w:rPr>
        <w:t>.</w:t>
      </w:r>
    </w:p>
    <w:p w14:paraId="6AED4790" w14:textId="75EF6395" w:rsidR="00FE2904" w:rsidRPr="00BC693A" w:rsidRDefault="00FE2904" w:rsidP="00792CC4">
      <w:pPr>
        <w:jc w:val="both"/>
        <w:rPr>
          <w:rFonts w:eastAsia="Times New Roman" w:cs="Times New Roman"/>
          <w:sz w:val="22"/>
          <w:szCs w:val="22"/>
        </w:rPr>
      </w:pPr>
    </w:p>
    <w:p w14:paraId="2BDF6117" w14:textId="77777777" w:rsidR="00792CC4" w:rsidRPr="00792CC4" w:rsidRDefault="00792CC4" w:rsidP="00792CC4">
      <w:pPr>
        <w:pStyle w:val="Heading2"/>
        <w:numPr>
          <w:ilvl w:val="0"/>
          <w:numId w:val="3"/>
        </w:numPr>
        <w:rPr>
          <w:b/>
        </w:rPr>
      </w:pPr>
      <w:r w:rsidRPr="00792CC4">
        <w:rPr>
          <w:rFonts w:eastAsia="Times New Roman"/>
          <w:b/>
        </w:rPr>
        <w:t xml:space="preserve">Background Information on Important Public Apologies </w:t>
      </w:r>
    </w:p>
    <w:p w14:paraId="339C79E9" w14:textId="77777777" w:rsidR="00792CC4" w:rsidRPr="004C69D8" w:rsidRDefault="00792CC4" w:rsidP="00792CC4">
      <w:pPr>
        <w:jc w:val="both"/>
        <w:rPr>
          <w:rFonts w:eastAsia="Times New Roman" w:cs="Times New Roman"/>
          <w:sz w:val="22"/>
          <w:szCs w:val="22"/>
        </w:rPr>
      </w:pPr>
      <w:r w:rsidRPr="00792CC4">
        <w:rPr>
          <w:rFonts w:eastAsia="Times New Roman" w:cs="Times New Roman"/>
          <w:sz w:val="22"/>
          <w:szCs w:val="22"/>
        </w:rPr>
        <w:t xml:space="preserve">Please provide information on </w:t>
      </w:r>
      <w:r w:rsidRPr="004C69D8">
        <w:rPr>
          <w:rFonts w:eastAsia="Times New Roman" w:cs="Times New Roman"/>
          <w:sz w:val="22"/>
          <w:szCs w:val="22"/>
        </w:rPr>
        <w:t>any notable public apologies that have been adopted a</w:t>
      </w:r>
      <w:r w:rsidR="00FE2904" w:rsidRPr="004C69D8">
        <w:rPr>
          <w:rFonts w:eastAsia="Times New Roman" w:cs="Times New Roman"/>
          <w:sz w:val="22"/>
          <w:szCs w:val="22"/>
        </w:rPr>
        <w:t xml:space="preserve">nd implemented in your country </w:t>
      </w:r>
      <w:r w:rsidRPr="004C69D8">
        <w:rPr>
          <w:rFonts w:eastAsia="Times New Roman" w:cs="Times New Roman"/>
          <w:sz w:val="22"/>
          <w:szCs w:val="22"/>
        </w:rPr>
        <w:t xml:space="preserve">as a means of providing effective redress to victims of gross human rights violations in a political transition (from an authoritarian and/or conflict situation)?  These should include apologies from state institutions </w:t>
      </w:r>
      <w:r w:rsidRPr="00C62ABE">
        <w:rPr>
          <w:rFonts w:eastAsia="Times New Roman" w:cs="Times New Roman"/>
          <w:sz w:val="22"/>
          <w:szCs w:val="22"/>
          <w:u w:val="single"/>
        </w:rPr>
        <w:t>and</w:t>
      </w:r>
      <w:r w:rsidRPr="004C69D8">
        <w:rPr>
          <w:rFonts w:eastAsia="Times New Roman" w:cs="Times New Roman"/>
          <w:sz w:val="22"/>
          <w:szCs w:val="22"/>
        </w:rPr>
        <w:t xml:space="preserve"> from non-state actors (e.g. pro or anti state armed groups, churches, business etc.</w:t>
      </w:r>
      <w:r w:rsidR="004C69D8" w:rsidRPr="004C69D8">
        <w:rPr>
          <w:rFonts w:eastAsia="Times New Roman" w:cs="Times New Roman"/>
          <w:sz w:val="22"/>
          <w:szCs w:val="22"/>
        </w:rPr>
        <w:t>).</w:t>
      </w:r>
    </w:p>
    <w:p w14:paraId="14FDAF39" w14:textId="77777777" w:rsidR="00792CC4" w:rsidRPr="00792CC4" w:rsidRDefault="00792CC4" w:rsidP="00792CC4">
      <w:pPr>
        <w:pStyle w:val="Heading2"/>
        <w:numPr>
          <w:ilvl w:val="0"/>
          <w:numId w:val="3"/>
        </w:numPr>
        <w:rPr>
          <w:rFonts w:eastAsia="Times New Roman"/>
          <w:b/>
        </w:rPr>
      </w:pPr>
      <w:r w:rsidRPr="00792CC4">
        <w:rPr>
          <w:rFonts w:eastAsia="Times New Roman"/>
          <w:b/>
        </w:rPr>
        <w:t>Apologies and Motivation</w:t>
      </w:r>
    </w:p>
    <w:p w14:paraId="6337CD6F" w14:textId="77777777" w:rsidR="00773E62" w:rsidRPr="004C69D8" w:rsidRDefault="00792CC4" w:rsidP="00773E62">
      <w:pPr>
        <w:jc w:val="both"/>
        <w:rPr>
          <w:rFonts w:eastAsia="Times New Roman" w:cs="Times New Roman"/>
          <w:sz w:val="22"/>
          <w:szCs w:val="22"/>
        </w:rPr>
      </w:pPr>
      <w:r w:rsidRPr="00792CC4">
        <w:rPr>
          <w:rFonts w:eastAsia="Times New Roman" w:cs="Times New Roman"/>
          <w:sz w:val="22"/>
          <w:szCs w:val="22"/>
        </w:rPr>
        <w:t>Please explain why these organisat</w:t>
      </w:r>
      <w:r w:rsidR="00FE2904">
        <w:rPr>
          <w:rFonts w:eastAsia="Times New Roman" w:cs="Times New Roman"/>
          <w:sz w:val="22"/>
          <w:szCs w:val="22"/>
        </w:rPr>
        <w:t>ions apologised in your country</w:t>
      </w:r>
      <w:r w:rsidRPr="00792CC4">
        <w:rPr>
          <w:rFonts w:eastAsia="Times New Roman" w:cs="Times New Roman"/>
          <w:sz w:val="22"/>
          <w:szCs w:val="22"/>
        </w:rPr>
        <w:t>? What were t</w:t>
      </w:r>
      <w:r w:rsidR="002D4346">
        <w:rPr>
          <w:rFonts w:eastAsia="Times New Roman" w:cs="Times New Roman"/>
          <w:sz w:val="22"/>
          <w:szCs w:val="22"/>
        </w:rPr>
        <w:t xml:space="preserve">he </w:t>
      </w:r>
      <w:r w:rsidR="002D4346" w:rsidRPr="004C69D8">
        <w:rPr>
          <w:rFonts w:eastAsia="Times New Roman" w:cs="Times New Roman"/>
          <w:sz w:val="22"/>
          <w:szCs w:val="22"/>
        </w:rPr>
        <w:t>motivating factors (e.g. mobilisation by victims, legal imperative, media pressure)</w:t>
      </w:r>
      <w:r w:rsidRPr="004C69D8">
        <w:rPr>
          <w:rFonts w:eastAsia="Times New Roman" w:cs="Times New Roman"/>
          <w:sz w:val="22"/>
          <w:szCs w:val="22"/>
        </w:rPr>
        <w:t>?</w:t>
      </w:r>
    </w:p>
    <w:p w14:paraId="6ED11036" w14:textId="77777777" w:rsidR="00773E62" w:rsidRPr="00773E62" w:rsidRDefault="00792CC4" w:rsidP="00773E62">
      <w:pPr>
        <w:pStyle w:val="Heading2"/>
        <w:numPr>
          <w:ilvl w:val="0"/>
          <w:numId w:val="3"/>
        </w:numPr>
        <w:rPr>
          <w:rFonts w:eastAsia="Times New Roman"/>
          <w:b/>
        </w:rPr>
      </w:pPr>
      <w:r w:rsidRPr="00773E62">
        <w:rPr>
          <w:rFonts w:eastAsia="Times New Roman"/>
          <w:b/>
        </w:rPr>
        <w:lastRenderedPageBreak/>
        <w:t>Apologies and the Law</w:t>
      </w:r>
      <w:bookmarkStart w:id="0" w:name="_GoBack"/>
      <w:bookmarkEnd w:id="0"/>
    </w:p>
    <w:p w14:paraId="6567CF3E" w14:textId="77777777" w:rsidR="00792CC4" w:rsidRPr="00FB5727" w:rsidRDefault="00792CC4" w:rsidP="00792CC4">
      <w:pPr>
        <w:jc w:val="both"/>
        <w:rPr>
          <w:rFonts w:eastAsia="Times New Roman" w:cs="Times New Roman"/>
          <w:sz w:val="22"/>
          <w:szCs w:val="22"/>
        </w:rPr>
      </w:pPr>
      <w:r w:rsidRPr="00773E62">
        <w:rPr>
          <w:rFonts w:eastAsia="Times New Roman" w:cs="Times New Roman"/>
          <w:sz w:val="22"/>
          <w:szCs w:val="22"/>
        </w:rPr>
        <w:t xml:space="preserve">Please describe the </w:t>
      </w:r>
      <w:r w:rsidRPr="004C69D8">
        <w:rPr>
          <w:rFonts w:eastAsia="Times New Roman" w:cs="Times New Roman"/>
          <w:sz w:val="22"/>
          <w:szCs w:val="22"/>
        </w:rPr>
        <w:t>role of law,</w:t>
      </w:r>
      <w:r w:rsidRPr="00773E62">
        <w:rPr>
          <w:rFonts w:eastAsia="Times New Roman" w:cs="Times New Roman"/>
          <w:sz w:val="22"/>
          <w:szCs w:val="22"/>
        </w:rPr>
        <w:t xml:space="preserve"> if any, in shaping the construction, delivery and recepti</w:t>
      </w:r>
      <w:r w:rsidR="00FE2904">
        <w:rPr>
          <w:rFonts w:eastAsia="Times New Roman" w:cs="Times New Roman"/>
          <w:sz w:val="22"/>
          <w:szCs w:val="22"/>
        </w:rPr>
        <w:t>on of apologies in your country</w:t>
      </w:r>
      <w:r w:rsidRPr="00773E62">
        <w:rPr>
          <w:rFonts w:eastAsia="Times New Roman" w:cs="Times New Roman"/>
          <w:sz w:val="22"/>
          <w:szCs w:val="22"/>
        </w:rPr>
        <w:t>. To what extent were organisations that apologised influenced by legal considerations (e.g. framed in a way to avoid legal liability or financial compensation)</w:t>
      </w:r>
      <w:r w:rsidR="00FE2904">
        <w:rPr>
          <w:rFonts w:eastAsia="Times New Roman" w:cs="Times New Roman"/>
          <w:sz w:val="22"/>
          <w:szCs w:val="22"/>
        </w:rPr>
        <w:t>?</w:t>
      </w:r>
      <w:r w:rsidRPr="00773E62">
        <w:rPr>
          <w:rFonts w:eastAsia="Times New Roman" w:cs="Times New Roman"/>
          <w:sz w:val="22"/>
          <w:szCs w:val="22"/>
        </w:rPr>
        <w:t xml:space="preserve"> </w:t>
      </w:r>
      <w:r w:rsidR="00FE2904">
        <w:rPr>
          <w:rFonts w:eastAsia="Times New Roman" w:cs="Times New Roman"/>
          <w:sz w:val="22"/>
          <w:szCs w:val="22"/>
        </w:rPr>
        <w:t>Did victims or other groups use</w:t>
      </w:r>
      <w:r w:rsidRPr="00773E62">
        <w:rPr>
          <w:rFonts w:eastAsia="Times New Roman" w:cs="Times New Roman"/>
          <w:sz w:val="22"/>
          <w:szCs w:val="22"/>
        </w:rPr>
        <w:t xml:space="preserve"> legal remedies to seek apologies?</w:t>
      </w:r>
    </w:p>
    <w:p w14:paraId="5A865F74"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and Accountability</w:t>
      </w:r>
    </w:p>
    <w:p w14:paraId="7008CE7D" w14:textId="77777777" w:rsidR="00792CC4" w:rsidRPr="00FB5727" w:rsidRDefault="00792CC4" w:rsidP="00792CC4">
      <w:pPr>
        <w:jc w:val="both"/>
        <w:rPr>
          <w:rFonts w:eastAsia="Times New Roman" w:cs="Times New Roman"/>
          <w:sz w:val="22"/>
          <w:szCs w:val="22"/>
        </w:rPr>
      </w:pPr>
      <w:r w:rsidRPr="00773E62">
        <w:rPr>
          <w:rFonts w:eastAsia="Times New Roman" w:cs="Times New Roman"/>
          <w:sz w:val="22"/>
          <w:szCs w:val="22"/>
        </w:rPr>
        <w:t xml:space="preserve">Were apologies in </w:t>
      </w:r>
      <w:r w:rsidR="00FE2904">
        <w:rPr>
          <w:rFonts w:eastAsia="Times New Roman" w:cs="Times New Roman"/>
          <w:sz w:val="22"/>
          <w:szCs w:val="22"/>
        </w:rPr>
        <w:t>your country</w:t>
      </w:r>
      <w:r w:rsidRPr="00773E62">
        <w:rPr>
          <w:rFonts w:eastAsia="Times New Roman" w:cs="Times New Roman"/>
          <w:sz w:val="22"/>
          <w:szCs w:val="22"/>
        </w:rPr>
        <w:t xml:space="preserve"> linked </w:t>
      </w:r>
      <w:r w:rsidR="00FE2904">
        <w:rPr>
          <w:rFonts w:eastAsia="Times New Roman" w:cs="Times New Roman"/>
          <w:sz w:val="22"/>
          <w:szCs w:val="22"/>
        </w:rPr>
        <w:t>to</w:t>
      </w:r>
      <w:r w:rsidRPr="00773E62">
        <w:rPr>
          <w:rFonts w:eastAsia="Times New Roman" w:cs="Times New Roman"/>
          <w:sz w:val="22"/>
          <w:szCs w:val="22"/>
        </w:rPr>
        <w:t xml:space="preserve"> other retributive or restorative sanctions? Were they linked with criminal prosecutions for past human rights violations? To what extent did they trigger accountability for past abuses? Is an apology itself a form of accountability? </w:t>
      </w:r>
    </w:p>
    <w:p w14:paraId="1CE67A16"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and Responsibility</w:t>
      </w:r>
    </w:p>
    <w:p w14:paraId="50E66E64" w14:textId="77777777" w:rsidR="00792CC4" w:rsidRPr="00FB5727" w:rsidRDefault="00792CC4" w:rsidP="00792CC4">
      <w:pPr>
        <w:jc w:val="both"/>
        <w:rPr>
          <w:rFonts w:eastAsia="Times New Roman" w:cs="Times New Roman"/>
          <w:sz w:val="22"/>
          <w:szCs w:val="22"/>
        </w:rPr>
      </w:pPr>
      <w:r w:rsidRPr="00773E62">
        <w:rPr>
          <w:rFonts w:eastAsia="Times New Roman" w:cs="Times New Roman"/>
          <w:sz w:val="22"/>
          <w:szCs w:val="22"/>
        </w:rPr>
        <w:t>D</w:t>
      </w:r>
      <w:r w:rsidRPr="00773E62">
        <w:rPr>
          <w:sz w:val="22"/>
          <w:szCs w:val="22"/>
        </w:rPr>
        <w:t>id the apologizing individual or organization take full responsibility for the violation</w:t>
      </w:r>
      <w:r w:rsidR="004C69D8">
        <w:rPr>
          <w:sz w:val="22"/>
          <w:szCs w:val="22"/>
        </w:rPr>
        <w:t>s</w:t>
      </w:r>
      <w:r w:rsidRPr="00773E62">
        <w:rPr>
          <w:sz w:val="22"/>
          <w:szCs w:val="22"/>
        </w:rPr>
        <w:t xml:space="preserve"> being apologised for? Were the past human rights violations clearly identified?  Were all those affected by the past violations clearly recognized by the apology/apologies? Were indirect victims, such as family members, acknowledged by the apology? </w:t>
      </w:r>
    </w:p>
    <w:p w14:paraId="3325C859" w14:textId="77777777" w:rsidR="00773E62" w:rsidRPr="001B1E69" w:rsidRDefault="00792CC4" w:rsidP="001B1E69">
      <w:pPr>
        <w:pStyle w:val="Heading2"/>
        <w:numPr>
          <w:ilvl w:val="0"/>
          <w:numId w:val="3"/>
        </w:numPr>
        <w:rPr>
          <w:rFonts w:eastAsia="Times New Roman"/>
          <w:b/>
        </w:rPr>
      </w:pPr>
      <w:r w:rsidRPr="001B1E69">
        <w:rPr>
          <w:rFonts w:eastAsia="Times New Roman"/>
          <w:b/>
        </w:rPr>
        <w:t xml:space="preserve">Apologies and Truth </w:t>
      </w:r>
    </w:p>
    <w:p w14:paraId="4B83C5E3" w14:textId="77777777" w:rsidR="00792CC4" w:rsidRPr="00BC693A" w:rsidRDefault="00792CC4" w:rsidP="00BC693A">
      <w:pPr>
        <w:jc w:val="both"/>
        <w:rPr>
          <w:rFonts w:eastAsia="Times New Roman" w:cs="Times New Roman"/>
          <w:sz w:val="22"/>
          <w:szCs w:val="22"/>
        </w:rPr>
      </w:pPr>
      <w:r w:rsidRPr="00773E62">
        <w:rPr>
          <w:rFonts w:eastAsia="Times New Roman" w:cs="Times New Roman"/>
          <w:sz w:val="22"/>
          <w:szCs w:val="22"/>
        </w:rPr>
        <w:t>Please explain if apologies were linked with a truth recovery process and how they affected its outcome. To what extent have apologies fostered or hindered</w:t>
      </w:r>
      <w:r w:rsidR="004C69D8">
        <w:rPr>
          <w:rFonts w:eastAsia="Times New Roman" w:cs="Times New Roman"/>
          <w:sz w:val="22"/>
          <w:szCs w:val="22"/>
        </w:rPr>
        <w:t xml:space="preserve"> truth recovery in your country</w:t>
      </w:r>
      <w:r w:rsidRPr="00773E62">
        <w:rPr>
          <w:rFonts w:eastAsia="Times New Roman" w:cs="Times New Roman"/>
          <w:sz w:val="22"/>
          <w:szCs w:val="22"/>
        </w:rPr>
        <w:t>? Did the apology/apologies have a truth recovery function themselves?  Have apologies ever been used to deny or hide the truth of past human rights violations?</w:t>
      </w:r>
    </w:p>
    <w:p w14:paraId="194B8137"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and Reparations</w:t>
      </w:r>
    </w:p>
    <w:p w14:paraId="00A8D61A" w14:textId="77777777" w:rsidR="00773E62" w:rsidRPr="00BC693A" w:rsidRDefault="00792CC4" w:rsidP="00BC693A">
      <w:pPr>
        <w:jc w:val="both"/>
        <w:rPr>
          <w:rFonts w:eastAsia="Times New Roman" w:cs="Times New Roman"/>
          <w:sz w:val="22"/>
          <w:szCs w:val="22"/>
        </w:rPr>
      </w:pPr>
      <w:r w:rsidRPr="00773E62">
        <w:rPr>
          <w:rFonts w:eastAsia="Times New Roman" w:cs="Times New Roman"/>
          <w:sz w:val="22"/>
          <w:szCs w:val="22"/>
        </w:rPr>
        <w:t>Please inform if apologies adopted in your country were combined with any other form of redress, such as individual, collective, material or symbolic reparations? How were they implemented (jointly, separately)? Did the apo</w:t>
      </w:r>
      <w:r w:rsidR="004C69D8">
        <w:rPr>
          <w:rFonts w:eastAsia="Times New Roman" w:cs="Times New Roman"/>
          <w:sz w:val="22"/>
          <w:szCs w:val="22"/>
        </w:rPr>
        <w:t>logy/apologies in your country</w:t>
      </w:r>
      <w:r w:rsidRPr="00773E62">
        <w:rPr>
          <w:rFonts w:eastAsia="Times New Roman" w:cs="Times New Roman"/>
          <w:sz w:val="22"/>
          <w:szCs w:val="22"/>
        </w:rPr>
        <w:t xml:space="preserve"> constitute an effective mean of redress for victims? Please elaborate. </w:t>
      </w:r>
    </w:p>
    <w:p w14:paraId="682A62FB"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and Timing</w:t>
      </w:r>
    </w:p>
    <w:p w14:paraId="3D243896" w14:textId="77777777" w:rsidR="00792CC4" w:rsidRPr="004C69D8" w:rsidRDefault="00792CC4" w:rsidP="004C69D8">
      <w:pPr>
        <w:jc w:val="both"/>
        <w:rPr>
          <w:rFonts w:eastAsia="Times New Roman" w:cs="Times New Roman"/>
          <w:sz w:val="22"/>
          <w:szCs w:val="22"/>
        </w:rPr>
      </w:pPr>
      <w:r w:rsidRPr="00773E62">
        <w:rPr>
          <w:rFonts w:eastAsia="Times New Roman" w:cs="Times New Roman"/>
          <w:sz w:val="22"/>
          <w:szCs w:val="22"/>
        </w:rPr>
        <w:t>Please describe the sequencing of apologies in your country. Did they take place before, during or after other transitional justice measures such as criminal prosecutions or truth recovery mechanisms? Based on your experience or knowledge, should they be linked with other events</w:t>
      </w:r>
      <w:r w:rsidR="00C8259E">
        <w:rPr>
          <w:rFonts w:eastAsia="Times New Roman" w:cs="Times New Roman"/>
          <w:sz w:val="22"/>
          <w:szCs w:val="22"/>
        </w:rPr>
        <w:t xml:space="preserve"> (e.g. </w:t>
      </w:r>
      <w:r w:rsidRPr="00773E62">
        <w:rPr>
          <w:rFonts w:eastAsia="Times New Roman" w:cs="Times New Roman"/>
          <w:sz w:val="22"/>
          <w:szCs w:val="22"/>
        </w:rPr>
        <w:t>anniversary, commemoration, truth commission report or completion of major trial?) Were particular seminal apologies preceded by other less fulsome apologies or statements of acknowledgement?</w:t>
      </w:r>
    </w:p>
    <w:p w14:paraId="319BAC08"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Preparation and Choreography</w:t>
      </w:r>
    </w:p>
    <w:p w14:paraId="3C238B12" w14:textId="77777777" w:rsidR="00792CC4" w:rsidRPr="00BC693A" w:rsidRDefault="00792CC4" w:rsidP="00BC693A">
      <w:pPr>
        <w:jc w:val="both"/>
        <w:rPr>
          <w:rFonts w:eastAsia="Times New Roman" w:cs="Times New Roman"/>
          <w:sz w:val="22"/>
          <w:szCs w:val="22"/>
        </w:rPr>
      </w:pPr>
      <w:r w:rsidRPr="00773E62">
        <w:rPr>
          <w:rFonts w:eastAsia="Times New Roman" w:cs="Times New Roman"/>
          <w:sz w:val="22"/>
          <w:szCs w:val="22"/>
        </w:rPr>
        <w:t xml:space="preserve">Who were the main stakeholders involved in the design, set up and delivery of apologies in your country (e.g. government, army, police forces, armed groups, private corporations, civil societies organisations)? How was the text of the apology/apologies drafted and agreed upon?   How was the apology/apologies delivered (e.g. public statement, </w:t>
      </w:r>
      <w:r w:rsidR="004C69D8">
        <w:rPr>
          <w:rFonts w:eastAsia="Times New Roman" w:cs="Times New Roman"/>
          <w:sz w:val="22"/>
          <w:szCs w:val="22"/>
        </w:rPr>
        <w:t xml:space="preserve">media </w:t>
      </w:r>
      <w:r w:rsidRPr="00773E62">
        <w:rPr>
          <w:rFonts w:eastAsia="Times New Roman" w:cs="Times New Roman"/>
          <w:sz w:val="22"/>
          <w:szCs w:val="22"/>
        </w:rPr>
        <w:t xml:space="preserve">broadcasting, </w:t>
      </w:r>
      <w:r w:rsidR="004C69D8">
        <w:rPr>
          <w:rFonts w:eastAsia="Times New Roman" w:cs="Times New Roman"/>
          <w:sz w:val="22"/>
          <w:szCs w:val="22"/>
        </w:rPr>
        <w:t>radio/</w:t>
      </w:r>
      <w:r w:rsidRPr="00773E62">
        <w:rPr>
          <w:rFonts w:eastAsia="Times New Roman" w:cs="Times New Roman"/>
          <w:sz w:val="22"/>
          <w:szCs w:val="22"/>
        </w:rPr>
        <w:t xml:space="preserve">TV statement)? How important was this form of delivery of the apology/apologies to its reception? </w:t>
      </w:r>
    </w:p>
    <w:p w14:paraId="3A9AF50D" w14:textId="77777777" w:rsidR="00773E62" w:rsidRPr="001B1E69" w:rsidRDefault="00792CC4" w:rsidP="001B1E69">
      <w:pPr>
        <w:pStyle w:val="Heading2"/>
        <w:numPr>
          <w:ilvl w:val="0"/>
          <w:numId w:val="3"/>
        </w:numPr>
        <w:rPr>
          <w:rFonts w:eastAsia="Times New Roman"/>
          <w:b/>
        </w:rPr>
      </w:pPr>
      <w:r w:rsidRPr="001B1E69">
        <w:rPr>
          <w:rFonts w:eastAsia="Times New Roman"/>
          <w:b/>
        </w:rPr>
        <w:lastRenderedPageBreak/>
        <w:t>Apologies and the Involvement of Victims</w:t>
      </w:r>
    </w:p>
    <w:p w14:paraId="65B7C072" w14:textId="77777777" w:rsidR="00792CC4" w:rsidRPr="00BC693A" w:rsidRDefault="00792CC4" w:rsidP="00BC693A">
      <w:pPr>
        <w:jc w:val="both"/>
        <w:rPr>
          <w:rFonts w:eastAsia="Times New Roman" w:cs="Times New Roman"/>
          <w:sz w:val="22"/>
          <w:szCs w:val="22"/>
        </w:rPr>
      </w:pPr>
      <w:r w:rsidRPr="00773E62">
        <w:rPr>
          <w:rFonts w:eastAsia="Times New Roman" w:cs="Times New Roman"/>
          <w:sz w:val="22"/>
          <w:szCs w:val="22"/>
        </w:rPr>
        <w:t>Please indicate if the apolog</w:t>
      </w:r>
      <w:r w:rsidR="00FE2904">
        <w:rPr>
          <w:rFonts w:eastAsia="Times New Roman" w:cs="Times New Roman"/>
          <w:sz w:val="22"/>
          <w:szCs w:val="22"/>
        </w:rPr>
        <w:t xml:space="preserve">ies adopted in your country </w:t>
      </w:r>
      <w:r w:rsidRPr="00773E62">
        <w:rPr>
          <w:rFonts w:eastAsia="Times New Roman" w:cs="Times New Roman"/>
          <w:sz w:val="22"/>
          <w:szCs w:val="22"/>
        </w:rPr>
        <w:t xml:space="preserve">were based on effective consultation </w:t>
      </w:r>
      <w:r w:rsidR="002D4346">
        <w:rPr>
          <w:rFonts w:eastAsia="Times New Roman" w:cs="Times New Roman"/>
          <w:sz w:val="22"/>
          <w:szCs w:val="22"/>
        </w:rPr>
        <w:t xml:space="preserve">with </w:t>
      </w:r>
      <w:r w:rsidRPr="00773E62">
        <w:rPr>
          <w:rFonts w:eastAsia="Times New Roman" w:cs="Times New Roman"/>
          <w:sz w:val="22"/>
          <w:szCs w:val="22"/>
        </w:rPr>
        <w:t>victims in the design, set up and delivery.</w:t>
      </w:r>
      <w:r w:rsidR="00BC693A">
        <w:rPr>
          <w:rFonts w:eastAsia="Times New Roman" w:cs="Times New Roman"/>
          <w:sz w:val="22"/>
          <w:szCs w:val="22"/>
        </w:rPr>
        <w:t xml:space="preserve"> What role, if any, did interlocutors (e.g. Church figures) play?</w:t>
      </w:r>
      <w:r w:rsidRPr="00773E62">
        <w:rPr>
          <w:rFonts w:eastAsia="Times New Roman" w:cs="Times New Roman"/>
          <w:sz w:val="22"/>
          <w:szCs w:val="22"/>
        </w:rPr>
        <w:t xml:space="preserve"> Please provide examples of good and effective practices in this regard. What was the impact of the consultation with victims for the apology process?</w:t>
      </w:r>
      <w:r w:rsidR="002D4346">
        <w:rPr>
          <w:rFonts w:eastAsia="Times New Roman" w:cs="Times New Roman"/>
          <w:sz w:val="22"/>
          <w:szCs w:val="22"/>
        </w:rPr>
        <w:t xml:space="preserve"> Did v</w:t>
      </w:r>
      <w:r w:rsidRPr="00773E62">
        <w:rPr>
          <w:rFonts w:eastAsia="Times New Roman" w:cs="Times New Roman"/>
          <w:sz w:val="22"/>
          <w:szCs w:val="22"/>
        </w:rPr>
        <w:t xml:space="preserve">ictims endorse </w:t>
      </w:r>
      <w:r w:rsidR="002D4346">
        <w:rPr>
          <w:rFonts w:eastAsia="Times New Roman" w:cs="Times New Roman"/>
          <w:sz w:val="22"/>
          <w:szCs w:val="22"/>
        </w:rPr>
        <w:t xml:space="preserve">or reject </w:t>
      </w:r>
      <w:r w:rsidRPr="00773E62">
        <w:rPr>
          <w:rFonts w:eastAsia="Times New Roman" w:cs="Times New Roman"/>
          <w:sz w:val="22"/>
          <w:szCs w:val="22"/>
        </w:rPr>
        <w:t>the final apology?</w:t>
      </w:r>
    </w:p>
    <w:p w14:paraId="555ED59E"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Leadership and the Management of Organisation or Constituency</w:t>
      </w:r>
    </w:p>
    <w:p w14:paraId="3235E012" w14:textId="77777777" w:rsidR="00792CC4" w:rsidRPr="00BC693A" w:rsidRDefault="00792CC4" w:rsidP="00BC693A">
      <w:pPr>
        <w:jc w:val="both"/>
        <w:rPr>
          <w:rFonts w:eastAsia="Times New Roman" w:cs="Times New Roman"/>
          <w:sz w:val="22"/>
          <w:szCs w:val="22"/>
        </w:rPr>
      </w:pPr>
      <w:r w:rsidRPr="00773E62">
        <w:rPr>
          <w:rFonts w:eastAsia="Times New Roman" w:cs="Times New Roman"/>
          <w:sz w:val="22"/>
          <w:szCs w:val="22"/>
        </w:rPr>
        <w:t>Please describe the status of individuals who made the apologies and who they were representing. How did they prepare their organization, supporter or constituency? How</w:t>
      </w:r>
      <w:r w:rsidR="004C69D8">
        <w:rPr>
          <w:rFonts w:eastAsia="Times New Roman" w:cs="Times New Roman"/>
          <w:sz w:val="22"/>
          <w:szCs w:val="22"/>
        </w:rPr>
        <w:t xml:space="preserve"> were</w:t>
      </w:r>
      <w:r w:rsidRPr="00773E62">
        <w:rPr>
          <w:rFonts w:eastAsia="Times New Roman" w:cs="Times New Roman"/>
          <w:sz w:val="22"/>
          <w:szCs w:val="22"/>
        </w:rPr>
        <w:t xml:space="preserve"> dissenting voices (e.g. those opposed to apologising) managed? </w:t>
      </w:r>
    </w:p>
    <w:p w14:paraId="57E1EBED"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and Audience</w:t>
      </w:r>
    </w:p>
    <w:p w14:paraId="1124D7B0" w14:textId="77777777" w:rsidR="00BC693A" w:rsidRPr="00BC693A" w:rsidRDefault="004C69D8" w:rsidP="00BC693A">
      <w:pPr>
        <w:jc w:val="both"/>
        <w:rPr>
          <w:rFonts w:eastAsia="Times New Roman" w:cs="Times New Roman"/>
          <w:sz w:val="22"/>
          <w:szCs w:val="22"/>
        </w:rPr>
      </w:pPr>
      <w:r>
        <w:rPr>
          <w:rFonts w:eastAsia="Times New Roman" w:cs="Times New Roman"/>
          <w:sz w:val="22"/>
          <w:szCs w:val="22"/>
        </w:rPr>
        <w:t xml:space="preserve">Please explain </w:t>
      </w:r>
      <w:r w:rsidR="00792CC4" w:rsidRPr="00773E62">
        <w:rPr>
          <w:rFonts w:eastAsia="Times New Roman" w:cs="Times New Roman"/>
          <w:sz w:val="22"/>
          <w:szCs w:val="22"/>
        </w:rPr>
        <w:t>which audiences the apologies addressed (e.g. victims, apologising organisations</w:t>
      </w:r>
      <w:r w:rsidR="00C62ABE">
        <w:rPr>
          <w:rFonts w:eastAsia="Times New Roman" w:cs="Times New Roman"/>
          <w:sz w:val="22"/>
          <w:szCs w:val="22"/>
        </w:rPr>
        <w:t>’</w:t>
      </w:r>
      <w:r w:rsidR="00792CC4" w:rsidRPr="00773E62">
        <w:rPr>
          <w:rFonts w:eastAsia="Times New Roman" w:cs="Times New Roman"/>
          <w:sz w:val="22"/>
          <w:szCs w:val="22"/>
        </w:rPr>
        <w:t xml:space="preserve"> support base, general public etc.)? How were particular audiences targeted? </w:t>
      </w:r>
    </w:p>
    <w:p w14:paraId="4D7346B1"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and Legitimacy</w:t>
      </w:r>
    </w:p>
    <w:p w14:paraId="5A6BC047" w14:textId="77777777" w:rsidR="00FE2904" w:rsidRDefault="00792CC4" w:rsidP="00BC693A">
      <w:pPr>
        <w:jc w:val="both"/>
        <w:rPr>
          <w:rFonts w:eastAsia="Times New Roman" w:cs="Times New Roman"/>
          <w:sz w:val="22"/>
          <w:szCs w:val="22"/>
        </w:rPr>
      </w:pPr>
      <w:r w:rsidRPr="00773E62">
        <w:rPr>
          <w:rFonts w:eastAsia="Times New Roman" w:cs="Times New Roman"/>
          <w:sz w:val="22"/>
          <w:szCs w:val="22"/>
        </w:rPr>
        <w:t>Please indicate, based on your experience or knowledge, what were the key elements which either contributed to or undermined the perceived legitimacy of apology/apologies in your country</w:t>
      </w:r>
      <w:r w:rsidR="00FE2904">
        <w:rPr>
          <w:rFonts w:eastAsia="Times New Roman" w:cs="Times New Roman"/>
          <w:sz w:val="22"/>
          <w:szCs w:val="22"/>
        </w:rPr>
        <w:t>?</w:t>
      </w:r>
    </w:p>
    <w:p w14:paraId="72BC44AC"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Reconciliation and Follow-through</w:t>
      </w:r>
    </w:p>
    <w:p w14:paraId="210BFF1D" w14:textId="5BC95017" w:rsidR="00CB304C" w:rsidRPr="00BC693A" w:rsidRDefault="00792CC4" w:rsidP="00BC693A">
      <w:pPr>
        <w:jc w:val="both"/>
        <w:rPr>
          <w:rFonts w:eastAsia="Times New Roman" w:cs="Times New Roman"/>
          <w:sz w:val="22"/>
          <w:szCs w:val="22"/>
        </w:rPr>
      </w:pPr>
      <w:r w:rsidRPr="00714B2B">
        <w:rPr>
          <w:rFonts w:eastAsia="Times New Roman" w:cs="Times New Roman"/>
          <w:sz w:val="22"/>
          <w:szCs w:val="22"/>
        </w:rPr>
        <w:t>Please describe the role of apologies</w:t>
      </w:r>
      <w:r w:rsidR="004C69D8" w:rsidRPr="00714B2B">
        <w:rPr>
          <w:rFonts w:eastAsia="Times New Roman" w:cs="Times New Roman"/>
          <w:sz w:val="22"/>
          <w:szCs w:val="22"/>
        </w:rPr>
        <w:t>,</w:t>
      </w:r>
      <w:r w:rsidRPr="00714B2B">
        <w:rPr>
          <w:rFonts w:eastAsia="Times New Roman" w:cs="Times New Roman"/>
          <w:sz w:val="22"/>
          <w:szCs w:val="22"/>
        </w:rPr>
        <w:t xml:space="preserve"> if any, in reconciliation (individual</w:t>
      </w:r>
      <w:r w:rsidR="00FE2904" w:rsidRPr="00714B2B">
        <w:rPr>
          <w:rFonts w:eastAsia="Times New Roman" w:cs="Times New Roman"/>
          <w:sz w:val="22"/>
          <w:szCs w:val="22"/>
        </w:rPr>
        <w:t xml:space="preserve"> or collective) in your country</w:t>
      </w:r>
      <w:r w:rsidRPr="00714B2B">
        <w:rPr>
          <w:rFonts w:eastAsia="Times New Roman" w:cs="Times New Roman"/>
          <w:sz w:val="22"/>
          <w:szCs w:val="22"/>
        </w:rPr>
        <w:t xml:space="preserve">. Please provide information on any follow-up processes </w:t>
      </w:r>
      <w:r w:rsidR="00C8259E" w:rsidRPr="00714B2B">
        <w:rPr>
          <w:rFonts w:eastAsia="Times New Roman" w:cs="Times New Roman"/>
          <w:sz w:val="22"/>
          <w:szCs w:val="22"/>
        </w:rPr>
        <w:t>to</w:t>
      </w:r>
      <w:r w:rsidRPr="00714B2B">
        <w:rPr>
          <w:rFonts w:eastAsia="Times New Roman" w:cs="Times New Roman"/>
          <w:sz w:val="22"/>
          <w:szCs w:val="22"/>
        </w:rPr>
        <w:t xml:space="preserve"> apologies </w:t>
      </w:r>
      <w:r w:rsidR="00C8259E" w:rsidRPr="00714B2B">
        <w:rPr>
          <w:rFonts w:eastAsia="Times New Roman" w:cs="Times New Roman"/>
          <w:sz w:val="22"/>
          <w:szCs w:val="22"/>
        </w:rPr>
        <w:t xml:space="preserve">that were aimed at </w:t>
      </w:r>
      <w:r w:rsidRPr="00714B2B">
        <w:rPr>
          <w:rFonts w:eastAsia="Times New Roman" w:cs="Times New Roman"/>
          <w:sz w:val="22"/>
          <w:szCs w:val="22"/>
        </w:rPr>
        <w:t xml:space="preserve">reconciliation. </w:t>
      </w:r>
      <w:r w:rsidR="00CB304C" w:rsidRPr="00714B2B">
        <w:rPr>
          <w:rFonts w:eastAsia="Times New Roman" w:cs="Times New Roman"/>
          <w:sz w:val="22"/>
          <w:szCs w:val="22"/>
        </w:rPr>
        <w:t xml:space="preserve">Please indicate if subsequent to the adoption of public apologies, the </w:t>
      </w:r>
      <w:r w:rsidR="007F38D8" w:rsidRPr="00714B2B">
        <w:rPr>
          <w:rFonts w:eastAsia="Times New Roman" w:cs="Times New Roman"/>
          <w:sz w:val="22"/>
          <w:szCs w:val="22"/>
        </w:rPr>
        <w:t xml:space="preserve">apologising institution’s (state or non-state) </w:t>
      </w:r>
      <w:r w:rsidR="00CB304C" w:rsidRPr="00714B2B">
        <w:rPr>
          <w:rFonts w:eastAsia="Times New Roman" w:cs="Times New Roman"/>
          <w:sz w:val="22"/>
          <w:szCs w:val="22"/>
        </w:rPr>
        <w:t>approach to the issue remained the same, regressed or moved forward.</w:t>
      </w:r>
    </w:p>
    <w:p w14:paraId="08DA6CCC" w14:textId="77777777" w:rsidR="00773E62" w:rsidRPr="001B1E69" w:rsidRDefault="00773E62" w:rsidP="001B1E69">
      <w:pPr>
        <w:pStyle w:val="Heading2"/>
        <w:numPr>
          <w:ilvl w:val="0"/>
          <w:numId w:val="3"/>
        </w:numPr>
        <w:rPr>
          <w:rFonts w:eastAsia="Times New Roman" w:cs="Times New Roman"/>
          <w:b/>
        </w:rPr>
      </w:pPr>
      <w:r w:rsidRPr="001B1E69">
        <w:rPr>
          <w:b/>
        </w:rPr>
        <w:t>Apologies and Gender</w:t>
      </w:r>
    </w:p>
    <w:p w14:paraId="3E8C72D3" w14:textId="77777777" w:rsidR="00792CC4" w:rsidRPr="00BC693A" w:rsidRDefault="00792CC4" w:rsidP="00BC693A">
      <w:pPr>
        <w:jc w:val="both"/>
        <w:rPr>
          <w:rFonts w:eastAsia="Times New Roman" w:cs="Times New Roman"/>
          <w:sz w:val="22"/>
          <w:szCs w:val="22"/>
        </w:rPr>
      </w:pPr>
      <w:r w:rsidRPr="00773E62">
        <w:rPr>
          <w:rFonts w:cstheme="minorHAnsi"/>
          <w:sz w:val="22"/>
          <w:szCs w:val="22"/>
        </w:rPr>
        <w:t>Did some apologies</w:t>
      </w:r>
      <w:r w:rsidR="00FE2904">
        <w:rPr>
          <w:sz w:val="22"/>
          <w:szCs w:val="22"/>
        </w:rPr>
        <w:t xml:space="preserve"> in your country</w:t>
      </w:r>
      <w:r w:rsidRPr="00773E62">
        <w:rPr>
          <w:sz w:val="22"/>
          <w:szCs w:val="22"/>
        </w:rPr>
        <w:t xml:space="preserve"> specifically address gendered harms (e.g. gender-based sexual violence, forced</w:t>
      </w:r>
      <w:r w:rsidR="00BC693A">
        <w:rPr>
          <w:sz w:val="22"/>
          <w:szCs w:val="22"/>
        </w:rPr>
        <w:t xml:space="preserve"> abortion, removal of children)?</w:t>
      </w:r>
      <w:r w:rsidRPr="00773E62">
        <w:rPr>
          <w:sz w:val="22"/>
          <w:szCs w:val="22"/>
        </w:rPr>
        <w:t xml:space="preserve">  Did the gender of </w:t>
      </w:r>
      <w:r w:rsidR="00BC693A">
        <w:rPr>
          <w:sz w:val="22"/>
          <w:szCs w:val="22"/>
        </w:rPr>
        <w:t>either the apologis</w:t>
      </w:r>
      <w:r w:rsidRPr="00773E62">
        <w:rPr>
          <w:sz w:val="22"/>
          <w:szCs w:val="22"/>
        </w:rPr>
        <w:t>er</w:t>
      </w:r>
      <w:r w:rsidR="00BC693A">
        <w:rPr>
          <w:sz w:val="22"/>
          <w:szCs w:val="22"/>
        </w:rPr>
        <w:t>(s)</w:t>
      </w:r>
      <w:r w:rsidRPr="00773E62">
        <w:rPr>
          <w:sz w:val="22"/>
          <w:szCs w:val="22"/>
        </w:rPr>
        <w:t xml:space="preserve"> </w:t>
      </w:r>
      <w:r w:rsidR="00BC693A">
        <w:rPr>
          <w:sz w:val="22"/>
          <w:szCs w:val="22"/>
        </w:rPr>
        <w:t>or the victim(s) a</w:t>
      </w:r>
      <w:r w:rsidRPr="00773E62">
        <w:rPr>
          <w:sz w:val="22"/>
          <w:szCs w:val="22"/>
        </w:rPr>
        <w:t xml:space="preserve">ffect the impact of the apology/apologies? </w:t>
      </w:r>
    </w:p>
    <w:p w14:paraId="2D1DE2A5" w14:textId="77777777" w:rsidR="00773E62" w:rsidRPr="001B1E69" w:rsidRDefault="00792CC4" w:rsidP="001B1E69">
      <w:pPr>
        <w:pStyle w:val="Heading2"/>
        <w:numPr>
          <w:ilvl w:val="0"/>
          <w:numId w:val="3"/>
        </w:numPr>
        <w:rPr>
          <w:rFonts w:eastAsia="Times New Roman"/>
          <w:b/>
        </w:rPr>
      </w:pPr>
      <w:r w:rsidRPr="001B1E69">
        <w:rPr>
          <w:rFonts w:eastAsia="Times New Roman"/>
          <w:b/>
        </w:rPr>
        <w:t>Apologies and Non-r</w:t>
      </w:r>
      <w:r w:rsidR="00773E62" w:rsidRPr="001B1E69">
        <w:rPr>
          <w:rFonts w:eastAsia="Times New Roman"/>
          <w:b/>
        </w:rPr>
        <w:t>ecurrence</w:t>
      </w:r>
    </w:p>
    <w:p w14:paraId="6E8C8D2F" w14:textId="77777777" w:rsidR="004C69D8" w:rsidRDefault="00792CC4" w:rsidP="004C69D8">
      <w:pPr>
        <w:jc w:val="both"/>
        <w:rPr>
          <w:rFonts w:eastAsia="Times New Roman" w:cs="Times New Roman"/>
          <w:sz w:val="22"/>
          <w:szCs w:val="22"/>
        </w:rPr>
      </w:pPr>
      <w:r w:rsidRPr="00773E62">
        <w:rPr>
          <w:rFonts w:eastAsia="Times New Roman" w:cs="Times New Roman"/>
          <w:sz w:val="22"/>
          <w:szCs w:val="22"/>
        </w:rPr>
        <w:t xml:space="preserve">Please indicate </w:t>
      </w:r>
      <w:r w:rsidR="00C8259E">
        <w:rPr>
          <w:rFonts w:eastAsia="Times New Roman" w:cs="Times New Roman"/>
          <w:sz w:val="22"/>
          <w:szCs w:val="22"/>
        </w:rPr>
        <w:t>if</w:t>
      </w:r>
      <w:r w:rsidRPr="00773E62">
        <w:rPr>
          <w:rFonts w:eastAsia="Times New Roman" w:cs="Times New Roman"/>
          <w:sz w:val="22"/>
          <w:szCs w:val="22"/>
        </w:rPr>
        <w:t xml:space="preserve"> apologies had a particular effect regarding the non-recurrence of similar violations.</w:t>
      </w:r>
    </w:p>
    <w:p w14:paraId="21113B96" w14:textId="77777777" w:rsidR="00D2700B" w:rsidRPr="001B1E69" w:rsidRDefault="00D2700B" w:rsidP="00D2700B">
      <w:pPr>
        <w:pStyle w:val="Heading2"/>
        <w:numPr>
          <w:ilvl w:val="0"/>
          <w:numId w:val="3"/>
        </w:numPr>
        <w:rPr>
          <w:rFonts w:eastAsia="Times New Roman"/>
          <w:b/>
        </w:rPr>
      </w:pPr>
      <w:r>
        <w:rPr>
          <w:rFonts w:eastAsia="Times New Roman"/>
          <w:b/>
        </w:rPr>
        <w:t xml:space="preserve">apologies and local context </w:t>
      </w:r>
    </w:p>
    <w:p w14:paraId="2D27B88B" w14:textId="77777777" w:rsidR="00D2700B" w:rsidRPr="00714B2B" w:rsidRDefault="00D2700B" w:rsidP="004C69D8">
      <w:pPr>
        <w:pBdr>
          <w:bottom w:val="single" w:sz="6" w:space="1" w:color="auto"/>
        </w:pBdr>
        <w:jc w:val="both"/>
        <w:rPr>
          <w:rFonts w:eastAsia="Times New Roman" w:cs="Times New Roman"/>
          <w:sz w:val="22"/>
          <w:szCs w:val="22"/>
        </w:rPr>
      </w:pPr>
      <w:r w:rsidRPr="00714B2B">
        <w:rPr>
          <w:rFonts w:eastAsia="Times New Roman" w:cs="Times New Roman"/>
          <w:sz w:val="22"/>
          <w:szCs w:val="22"/>
        </w:rPr>
        <w:t>What are the key factors (political, religious, economic, cultural) that either encourage or hinder the issue of public apologies for past human rights violations in your country?</w:t>
      </w:r>
    </w:p>
    <w:p w14:paraId="6FA58F6D" w14:textId="353FB086" w:rsidR="00CB304C" w:rsidRPr="00714B2B" w:rsidRDefault="007F38D8" w:rsidP="004C69D8">
      <w:pPr>
        <w:pBdr>
          <w:bottom w:val="single" w:sz="6" w:space="1" w:color="auto"/>
        </w:pBdr>
        <w:jc w:val="both"/>
        <w:rPr>
          <w:rFonts w:eastAsia="Times New Roman" w:cs="Times New Roman"/>
          <w:sz w:val="22"/>
          <w:szCs w:val="22"/>
        </w:rPr>
      </w:pPr>
      <w:r w:rsidRPr="00714B2B">
        <w:rPr>
          <w:rFonts w:eastAsia="Times New Roman" w:cs="Times New Roman"/>
          <w:sz w:val="22"/>
          <w:szCs w:val="22"/>
        </w:rPr>
        <w:t xml:space="preserve">From your perspective, </w:t>
      </w:r>
      <w:r w:rsidR="00CB304C" w:rsidRPr="00714B2B">
        <w:rPr>
          <w:rFonts w:eastAsia="Times New Roman" w:cs="Times New Roman"/>
          <w:sz w:val="22"/>
          <w:szCs w:val="22"/>
        </w:rPr>
        <w:t xml:space="preserve">what </w:t>
      </w:r>
      <w:r w:rsidRPr="00714B2B">
        <w:rPr>
          <w:rFonts w:eastAsia="Times New Roman" w:cs="Times New Roman"/>
          <w:sz w:val="22"/>
          <w:szCs w:val="22"/>
        </w:rPr>
        <w:t xml:space="preserve">are the key elements to an </w:t>
      </w:r>
      <w:r w:rsidR="00CB304C" w:rsidRPr="00714B2B">
        <w:rPr>
          <w:rFonts w:eastAsia="Times New Roman" w:cs="Times New Roman"/>
          <w:sz w:val="22"/>
          <w:szCs w:val="22"/>
        </w:rPr>
        <w:t xml:space="preserve">appropriate or </w:t>
      </w:r>
      <w:r w:rsidRPr="00714B2B">
        <w:rPr>
          <w:rFonts w:eastAsia="Times New Roman" w:cs="Times New Roman"/>
          <w:sz w:val="22"/>
          <w:szCs w:val="22"/>
        </w:rPr>
        <w:t xml:space="preserve">sincere </w:t>
      </w:r>
      <w:r w:rsidR="00CB304C" w:rsidRPr="00714B2B">
        <w:rPr>
          <w:rFonts w:eastAsia="Times New Roman" w:cs="Times New Roman"/>
          <w:sz w:val="22"/>
          <w:szCs w:val="22"/>
        </w:rPr>
        <w:t>public apology?</w:t>
      </w:r>
    </w:p>
    <w:p w14:paraId="67DF782C" w14:textId="06CFC3B8" w:rsidR="00C8259E" w:rsidRPr="00714B2B" w:rsidRDefault="00792CC4" w:rsidP="00C8259E">
      <w:pPr>
        <w:pStyle w:val="ListParagraph"/>
        <w:numPr>
          <w:ilvl w:val="0"/>
          <w:numId w:val="6"/>
        </w:numPr>
        <w:shd w:val="clear" w:color="auto" w:fill="F2F2F2" w:themeFill="background1" w:themeFillShade="F2"/>
        <w:spacing w:before="0" w:after="0"/>
        <w:rPr>
          <w:rFonts w:eastAsia="Times New Roman"/>
        </w:rPr>
      </w:pPr>
      <w:r w:rsidRPr="00714B2B">
        <w:rPr>
          <w:rFonts w:eastAsia="Times New Roman"/>
        </w:rPr>
        <w:t xml:space="preserve">Given the timeline for the preparation of the thematic report, we kindly request that written contributions be sent in a Word document to </w:t>
      </w:r>
      <w:hyperlink r:id="rId11" w:history="1">
        <w:r w:rsidRPr="00714B2B">
          <w:rPr>
            <w:rStyle w:val="Hyperlink"/>
            <w:rFonts w:eastAsia="Times New Roman" w:cs="Times New Roman"/>
          </w:rPr>
          <w:t>srtruth@ohchr.org</w:t>
        </w:r>
      </w:hyperlink>
      <w:r w:rsidRPr="00714B2B">
        <w:rPr>
          <w:rFonts w:eastAsia="Times New Roman"/>
        </w:rPr>
        <w:t xml:space="preserve"> no later than </w:t>
      </w:r>
      <w:r w:rsidR="001314C2" w:rsidRPr="00714B2B">
        <w:rPr>
          <w:rFonts w:eastAsia="Times New Roman"/>
        </w:rPr>
        <w:t>17 May</w:t>
      </w:r>
      <w:r w:rsidRPr="00714B2B">
        <w:rPr>
          <w:rFonts w:eastAsia="Times New Roman"/>
        </w:rPr>
        <w:t xml:space="preserve"> 2019. We would also welcome any other document, report, article </w:t>
      </w:r>
      <w:r w:rsidR="00C8259E" w:rsidRPr="00714B2B">
        <w:rPr>
          <w:rFonts w:eastAsia="Times New Roman"/>
        </w:rPr>
        <w:t xml:space="preserve">(PDF/Word) </w:t>
      </w:r>
      <w:r w:rsidRPr="00714B2B">
        <w:rPr>
          <w:rFonts w:eastAsia="Times New Roman"/>
        </w:rPr>
        <w:t>providing further information about the domestic reparation programme</w:t>
      </w:r>
      <w:r w:rsidR="00C8259E" w:rsidRPr="00714B2B">
        <w:rPr>
          <w:rFonts w:eastAsia="Times New Roman"/>
        </w:rPr>
        <w:t>s</w:t>
      </w:r>
      <w:r w:rsidRPr="00714B2B">
        <w:rPr>
          <w:rFonts w:eastAsia="Times New Roman"/>
        </w:rPr>
        <w:t xml:space="preserve"> in your country.</w:t>
      </w:r>
    </w:p>
    <w:p w14:paraId="03121B5C" w14:textId="77777777" w:rsidR="00C8259E" w:rsidRPr="00714B2B" w:rsidRDefault="00792CC4" w:rsidP="00C8259E">
      <w:pPr>
        <w:pStyle w:val="ListParagraph"/>
        <w:numPr>
          <w:ilvl w:val="0"/>
          <w:numId w:val="6"/>
        </w:numPr>
        <w:shd w:val="clear" w:color="auto" w:fill="F2F2F2" w:themeFill="background1" w:themeFillShade="F2"/>
        <w:spacing w:before="0" w:after="0"/>
        <w:rPr>
          <w:rFonts w:eastAsia="Times New Roman"/>
        </w:rPr>
      </w:pPr>
      <w:r w:rsidRPr="00714B2B">
        <w:rPr>
          <w:rFonts w:eastAsia="Times New Roman"/>
        </w:rPr>
        <w:lastRenderedPageBreak/>
        <w:t xml:space="preserve">Please limit your contributions to a maximum of </w:t>
      </w:r>
      <w:r w:rsidRPr="00714B2B">
        <w:rPr>
          <w:rFonts w:eastAsia="Times New Roman"/>
          <w:b/>
        </w:rPr>
        <w:t>750 words per response</w:t>
      </w:r>
      <w:r w:rsidRPr="00714B2B">
        <w:rPr>
          <w:rFonts w:eastAsia="Times New Roman"/>
        </w:rPr>
        <w:t xml:space="preserve"> and attach annexes, where necessary. </w:t>
      </w:r>
    </w:p>
    <w:p w14:paraId="68B0570F" w14:textId="77777777" w:rsidR="00792CC4" w:rsidRPr="00714B2B" w:rsidRDefault="00792CC4" w:rsidP="00C8259E">
      <w:pPr>
        <w:pStyle w:val="ListParagraph"/>
        <w:numPr>
          <w:ilvl w:val="0"/>
          <w:numId w:val="6"/>
        </w:numPr>
        <w:shd w:val="clear" w:color="auto" w:fill="F2F2F2" w:themeFill="background1" w:themeFillShade="F2"/>
        <w:spacing w:before="0" w:after="0"/>
        <w:rPr>
          <w:rFonts w:eastAsia="Times New Roman"/>
        </w:rPr>
      </w:pPr>
      <w:r w:rsidRPr="00714B2B">
        <w:rPr>
          <w:rFonts w:eastAsia="Times New Roman"/>
        </w:rPr>
        <w:t>Your responses may be published on the website of the Office of the High Commissioner for Human Rights.</w:t>
      </w:r>
      <w:r w:rsidR="00B02871" w:rsidRPr="00714B2B">
        <w:rPr>
          <w:rFonts w:eastAsia="Times New Roman"/>
        </w:rPr>
        <w:t xml:space="preserve"> Please let us know if you </w:t>
      </w:r>
      <w:r w:rsidR="00B02871" w:rsidRPr="00714B2B">
        <w:rPr>
          <w:rFonts w:eastAsia="Times New Roman"/>
          <w:b/>
        </w:rPr>
        <w:t>do not</w:t>
      </w:r>
      <w:r w:rsidR="00B02871" w:rsidRPr="00714B2B">
        <w:rPr>
          <w:rFonts w:eastAsia="Times New Roman"/>
        </w:rPr>
        <w:t xml:space="preserve"> wish your response to be published.</w:t>
      </w:r>
    </w:p>
    <w:sectPr w:rsidR="00792CC4" w:rsidRPr="00714B2B" w:rsidSect="00792CC4">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C91EC" w14:textId="77777777" w:rsidR="002258ED" w:rsidRDefault="002258ED" w:rsidP="00792CC4">
      <w:pPr>
        <w:spacing w:before="0" w:after="0" w:line="240" w:lineRule="auto"/>
      </w:pPr>
      <w:r>
        <w:separator/>
      </w:r>
    </w:p>
  </w:endnote>
  <w:endnote w:type="continuationSeparator" w:id="0">
    <w:p w14:paraId="78529D62" w14:textId="77777777" w:rsidR="002258ED" w:rsidRDefault="002258ED" w:rsidP="00792C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610971"/>
      <w:docPartObj>
        <w:docPartGallery w:val="Page Numbers (Bottom of Page)"/>
        <w:docPartUnique/>
      </w:docPartObj>
    </w:sdtPr>
    <w:sdtEndPr>
      <w:rPr>
        <w:noProof/>
      </w:rPr>
    </w:sdtEndPr>
    <w:sdtContent>
      <w:p w14:paraId="6E9DD234" w14:textId="77777777" w:rsidR="00773E62" w:rsidRDefault="00773E62">
        <w:pPr>
          <w:pStyle w:val="Footer"/>
          <w:jc w:val="center"/>
        </w:pPr>
        <w:r>
          <w:fldChar w:fldCharType="begin"/>
        </w:r>
        <w:r>
          <w:instrText xml:space="preserve"> PAGE   \* MERGEFORMAT </w:instrText>
        </w:r>
        <w:r>
          <w:fldChar w:fldCharType="separate"/>
        </w:r>
        <w:r w:rsidR="00EE23A0">
          <w:rPr>
            <w:noProof/>
          </w:rPr>
          <w:t>4</w:t>
        </w:r>
        <w:r>
          <w:rPr>
            <w:noProof/>
          </w:rPr>
          <w:fldChar w:fldCharType="end"/>
        </w:r>
      </w:p>
    </w:sdtContent>
  </w:sdt>
  <w:p w14:paraId="3795F9AC" w14:textId="77777777" w:rsidR="00773E62" w:rsidRDefault="00773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9F2E3" w14:textId="77777777" w:rsidR="002258ED" w:rsidRDefault="002258ED" w:rsidP="00792CC4">
      <w:pPr>
        <w:spacing w:before="0" w:after="0" w:line="240" w:lineRule="auto"/>
      </w:pPr>
      <w:r>
        <w:separator/>
      </w:r>
    </w:p>
  </w:footnote>
  <w:footnote w:type="continuationSeparator" w:id="0">
    <w:p w14:paraId="7E880082" w14:textId="77777777" w:rsidR="002258ED" w:rsidRDefault="002258ED" w:rsidP="00792CC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D509B" w14:textId="77777777" w:rsidR="00792CC4" w:rsidRPr="00925A9D" w:rsidRDefault="00792CC4" w:rsidP="00792CC4">
    <w:pPr>
      <w:pStyle w:val="Header"/>
      <w:jc w:val="center"/>
      <w:rPr>
        <w:sz w:val="14"/>
        <w:szCs w:val="14"/>
      </w:rPr>
    </w:pPr>
    <w:r w:rsidRPr="00D70CB3">
      <w:rPr>
        <w:noProof/>
        <w:sz w:val="14"/>
        <w:szCs w:val="14"/>
        <w:lang w:eastAsia="en-GB"/>
      </w:rPr>
      <w:drawing>
        <wp:inline distT="0" distB="0" distL="0" distR="0" wp14:anchorId="38D16B83" wp14:editId="55165110">
          <wp:extent cx="3124200" cy="857885"/>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613" cy="867060"/>
                  </a:xfrm>
                  <a:prstGeom prst="rect">
                    <a:avLst/>
                  </a:prstGeom>
                  <a:noFill/>
                  <a:ln>
                    <a:noFill/>
                  </a:ln>
                </pic:spPr>
              </pic:pic>
            </a:graphicData>
          </a:graphic>
        </wp:inline>
      </w:drawing>
    </w:r>
  </w:p>
  <w:p w14:paraId="668A24BF" w14:textId="77777777" w:rsidR="00792CC4" w:rsidRPr="002745FF" w:rsidRDefault="00792CC4" w:rsidP="00792CC4">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5CB09671" w14:textId="77777777" w:rsidR="00792CC4" w:rsidRPr="0043526C" w:rsidRDefault="00792CC4" w:rsidP="00792CC4">
    <w:pPr>
      <w:pStyle w:val="Header"/>
      <w:tabs>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7D884BD5" w14:textId="77777777" w:rsidR="00792CC4" w:rsidRPr="00BC693A" w:rsidRDefault="00792CC4" w:rsidP="00BC693A">
    <w:pPr>
      <w:spacing w:before="0"/>
      <w:jc w:val="center"/>
      <w:rPr>
        <w:rFonts w:eastAsia="Times New Roman" w:cs="Times New Roman"/>
        <w:b/>
      </w:rPr>
    </w:pPr>
    <w:r w:rsidRPr="009D2A0D">
      <w:rPr>
        <w:rFonts w:eastAsia="Times New Roman" w:cs="Times New Roman"/>
        <w:b/>
      </w:rPr>
      <w:t>Mandate of</w:t>
    </w:r>
    <w:r w:rsidR="00BC693A">
      <w:rPr>
        <w:rFonts w:eastAsia="Times New Roman" w:cs="Times New Roman"/>
        <w:b/>
      </w:rPr>
      <w:t xml:space="preserve"> the Special Rapporteur on the P</w:t>
    </w:r>
    <w:r w:rsidRPr="009D2A0D">
      <w:rPr>
        <w:rFonts w:eastAsia="Times New Roman" w:cs="Times New Roman"/>
        <w:b/>
      </w:rPr>
      <w:t xml:space="preserve">romotion of </w:t>
    </w:r>
    <w:r w:rsidR="00BC693A">
      <w:rPr>
        <w:rFonts w:eastAsia="Times New Roman" w:cs="Times New Roman"/>
        <w:b/>
      </w:rPr>
      <w:t>Truth, Justice, R</w:t>
    </w:r>
    <w:r w:rsidRPr="009D2A0D">
      <w:rPr>
        <w:rFonts w:eastAsia="Times New Roman" w:cs="Times New Roman"/>
        <w:b/>
      </w:rPr>
      <w:t>eparation</w:t>
    </w:r>
    <w:r w:rsidR="00BC693A">
      <w:rPr>
        <w:rFonts w:eastAsia="Times New Roman" w:cs="Times New Roman"/>
        <w:b/>
      </w:rPr>
      <w:t xml:space="preserve"> and Guarantees of Non-R</w:t>
    </w:r>
    <w:r w:rsidRPr="009D2A0D">
      <w:rPr>
        <w:rFonts w:eastAsia="Times New Roman" w:cs="Times New Roman"/>
        <w:b/>
      </w:rPr>
      <w:t>ecurrence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E45"/>
      </v:shape>
    </w:pict>
  </w:numPicBullet>
  <w:abstractNum w:abstractNumId="0">
    <w:nsid w:val="07660491"/>
    <w:multiLevelType w:val="hybridMultilevel"/>
    <w:tmpl w:val="C8F27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426A4"/>
    <w:multiLevelType w:val="hybridMultilevel"/>
    <w:tmpl w:val="03C64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46A14"/>
    <w:multiLevelType w:val="hybridMultilevel"/>
    <w:tmpl w:val="B74088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E63069"/>
    <w:multiLevelType w:val="hybridMultilevel"/>
    <w:tmpl w:val="DE54F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C75C55"/>
    <w:multiLevelType w:val="hybridMultilevel"/>
    <w:tmpl w:val="69BCB6D8"/>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C2433E5"/>
    <w:multiLevelType w:val="hybridMultilevel"/>
    <w:tmpl w:val="4022A32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C4"/>
    <w:rsid w:val="000C445B"/>
    <w:rsid w:val="001314C2"/>
    <w:rsid w:val="001B1E69"/>
    <w:rsid w:val="002258ED"/>
    <w:rsid w:val="002D4346"/>
    <w:rsid w:val="00400D80"/>
    <w:rsid w:val="004C69D8"/>
    <w:rsid w:val="00512164"/>
    <w:rsid w:val="00591189"/>
    <w:rsid w:val="006E1B30"/>
    <w:rsid w:val="006F1D57"/>
    <w:rsid w:val="00714B2B"/>
    <w:rsid w:val="00773E62"/>
    <w:rsid w:val="00792CC4"/>
    <w:rsid w:val="007F38D8"/>
    <w:rsid w:val="00B02871"/>
    <w:rsid w:val="00BC693A"/>
    <w:rsid w:val="00C62ABE"/>
    <w:rsid w:val="00C8259E"/>
    <w:rsid w:val="00CA036A"/>
    <w:rsid w:val="00CB304C"/>
    <w:rsid w:val="00D2700B"/>
    <w:rsid w:val="00E15F43"/>
    <w:rsid w:val="00EE23A0"/>
    <w:rsid w:val="00FA1CB3"/>
    <w:rsid w:val="00FB2EC8"/>
    <w:rsid w:val="00FE2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526B3E"/>
  <w15:chartTrackingRefBased/>
  <w15:docId w15:val="{BEBEA8B7-DA0F-44CA-8C15-8FCC40A9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C4"/>
  </w:style>
  <w:style w:type="paragraph" w:styleId="Heading1">
    <w:name w:val="heading 1"/>
    <w:basedOn w:val="Normal"/>
    <w:next w:val="Normal"/>
    <w:link w:val="Heading1Char"/>
    <w:uiPriority w:val="9"/>
    <w:qFormat/>
    <w:rsid w:val="00792C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92C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92C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792C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92C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92C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92C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92C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92C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C4"/>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92CC4"/>
    <w:rPr>
      <w:caps/>
      <w:spacing w:val="15"/>
      <w:shd w:val="clear" w:color="auto" w:fill="DEEAF6" w:themeFill="accent1" w:themeFillTint="33"/>
    </w:rPr>
  </w:style>
  <w:style w:type="character" w:customStyle="1" w:styleId="Heading3Char">
    <w:name w:val="Heading 3 Char"/>
    <w:basedOn w:val="DefaultParagraphFont"/>
    <w:link w:val="Heading3"/>
    <w:uiPriority w:val="9"/>
    <w:rsid w:val="00792CC4"/>
    <w:rPr>
      <w:caps/>
      <w:color w:val="1F4D78" w:themeColor="accent1" w:themeShade="7F"/>
      <w:spacing w:val="15"/>
    </w:rPr>
  </w:style>
  <w:style w:type="character" w:customStyle="1" w:styleId="Heading4Char">
    <w:name w:val="Heading 4 Char"/>
    <w:basedOn w:val="DefaultParagraphFont"/>
    <w:link w:val="Heading4"/>
    <w:uiPriority w:val="9"/>
    <w:rsid w:val="00792CC4"/>
    <w:rPr>
      <w:caps/>
      <w:color w:val="2E74B5" w:themeColor="accent1" w:themeShade="BF"/>
      <w:spacing w:val="10"/>
    </w:rPr>
  </w:style>
  <w:style w:type="character" w:customStyle="1" w:styleId="Heading5Char">
    <w:name w:val="Heading 5 Char"/>
    <w:basedOn w:val="DefaultParagraphFont"/>
    <w:link w:val="Heading5"/>
    <w:uiPriority w:val="9"/>
    <w:semiHidden/>
    <w:rsid w:val="00792CC4"/>
    <w:rPr>
      <w:caps/>
      <w:color w:val="2E74B5" w:themeColor="accent1" w:themeShade="BF"/>
      <w:spacing w:val="10"/>
    </w:rPr>
  </w:style>
  <w:style w:type="character" w:customStyle="1" w:styleId="Heading6Char">
    <w:name w:val="Heading 6 Char"/>
    <w:basedOn w:val="DefaultParagraphFont"/>
    <w:link w:val="Heading6"/>
    <w:uiPriority w:val="9"/>
    <w:semiHidden/>
    <w:rsid w:val="00792CC4"/>
    <w:rPr>
      <w:caps/>
      <w:color w:val="2E74B5" w:themeColor="accent1" w:themeShade="BF"/>
      <w:spacing w:val="10"/>
    </w:rPr>
  </w:style>
  <w:style w:type="character" w:customStyle="1" w:styleId="Heading7Char">
    <w:name w:val="Heading 7 Char"/>
    <w:basedOn w:val="DefaultParagraphFont"/>
    <w:link w:val="Heading7"/>
    <w:uiPriority w:val="9"/>
    <w:semiHidden/>
    <w:rsid w:val="00792CC4"/>
    <w:rPr>
      <w:caps/>
      <w:color w:val="2E74B5" w:themeColor="accent1" w:themeShade="BF"/>
      <w:spacing w:val="10"/>
    </w:rPr>
  </w:style>
  <w:style w:type="character" w:customStyle="1" w:styleId="Heading8Char">
    <w:name w:val="Heading 8 Char"/>
    <w:basedOn w:val="DefaultParagraphFont"/>
    <w:link w:val="Heading8"/>
    <w:uiPriority w:val="9"/>
    <w:semiHidden/>
    <w:rsid w:val="00792CC4"/>
    <w:rPr>
      <w:caps/>
      <w:spacing w:val="10"/>
      <w:sz w:val="18"/>
      <w:szCs w:val="18"/>
    </w:rPr>
  </w:style>
  <w:style w:type="character" w:customStyle="1" w:styleId="Heading9Char">
    <w:name w:val="Heading 9 Char"/>
    <w:basedOn w:val="DefaultParagraphFont"/>
    <w:link w:val="Heading9"/>
    <w:uiPriority w:val="9"/>
    <w:semiHidden/>
    <w:rsid w:val="00792CC4"/>
    <w:rPr>
      <w:i/>
      <w:iCs/>
      <w:caps/>
      <w:spacing w:val="10"/>
      <w:sz w:val="18"/>
      <w:szCs w:val="18"/>
    </w:rPr>
  </w:style>
  <w:style w:type="paragraph" w:styleId="Caption">
    <w:name w:val="caption"/>
    <w:basedOn w:val="Normal"/>
    <w:next w:val="Normal"/>
    <w:uiPriority w:val="35"/>
    <w:semiHidden/>
    <w:unhideWhenUsed/>
    <w:qFormat/>
    <w:rsid w:val="00792CC4"/>
    <w:rPr>
      <w:b/>
      <w:bCs/>
      <w:color w:val="2E74B5" w:themeColor="accent1" w:themeShade="BF"/>
      <w:sz w:val="16"/>
      <w:szCs w:val="16"/>
    </w:rPr>
  </w:style>
  <w:style w:type="paragraph" w:styleId="Title">
    <w:name w:val="Title"/>
    <w:basedOn w:val="Normal"/>
    <w:next w:val="Normal"/>
    <w:link w:val="TitleChar"/>
    <w:uiPriority w:val="10"/>
    <w:qFormat/>
    <w:rsid w:val="00792C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92C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92C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92CC4"/>
    <w:rPr>
      <w:caps/>
      <w:color w:val="595959" w:themeColor="text1" w:themeTint="A6"/>
      <w:spacing w:val="10"/>
      <w:sz w:val="21"/>
      <w:szCs w:val="21"/>
    </w:rPr>
  </w:style>
  <w:style w:type="character" w:styleId="Strong">
    <w:name w:val="Strong"/>
    <w:uiPriority w:val="22"/>
    <w:qFormat/>
    <w:rsid w:val="00792CC4"/>
    <w:rPr>
      <w:b/>
      <w:bCs/>
    </w:rPr>
  </w:style>
  <w:style w:type="character" w:styleId="Emphasis">
    <w:name w:val="Emphasis"/>
    <w:uiPriority w:val="20"/>
    <w:qFormat/>
    <w:rsid w:val="00792CC4"/>
    <w:rPr>
      <w:caps/>
      <w:color w:val="1F4D78" w:themeColor="accent1" w:themeShade="7F"/>
      <w:spacing w:val="5"/>
    </w:rPr>
  </w:style>
  <w:style w:type="paragraph" w:styleId="NoSpacing">
    <w:name w:val="No Spacing"/>
    <w:uiPriority w:val="1"/>
    <w:qFormat/>
    <w:rsid w:val="00792CC4"/>
    <w:pPr>
      <w:spacing w:after="0" w:line="240" w:lineRule="auto"/>
    </w:pPr>
  </w:style>
  <w:style w:type="paragraph" w:styleId="Quote">
    <w:name w:val="Quote"/>
    <w:basedOn w:val="Normal"/>
    <w:next w:val="Normal"/>
    <w:link w:val="QuoteChar"/>
    <w:uiPriority w:val="29"/>
    <w:qFormat/>
    <w:rsid w:val="00792CC4"/>
    <w:rPr>
      <w:i/>
      <w:iCs/>
      <w:sz w:val="24"/>
      <w:szCs w:val="24"/>
    </w:rPr>
  </w:style>
  <w:style w:type="character" w:customStyle="1" w:styleId="QuoteChar">
    <w:name w:val="Quote Char"/>
    <w:basedOn w:val="DefaultParagraphFont"/>
    <w:link w:val="Quote"/>
    <w:uiPriority w:val="29"/>
    <w:rsid w:val="00792CC4"/>
    <w:rPr>
      <w:i/>
      <w:iCs/>
      <w:sz w:val="24"/>
      <w:szCs w:val="24"/>
    </w:rPr>
  </w:style>
  <w:style w:type="paragraph" w:styleId="IntenseQuote">
    <w:name w:val="Intense Quote"/>
    <w:basedOn w:val="Normal"/>
    <w:next w:val="Normal"/>
    <w:link w:val="IntenseQuoteChar"/>
    <w:uiPriority w:val="30"/>
    <w:qFormat/>
    <w:rsid w:val="00792C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92CC4"/>
    <w:rPr>
      <w:color w:val="5B9BD5" w:themeColor="accent1"/>
      <w:sz w:val="24"/>
      <w:szCs w:val="24"/>
    </w:rPr>
  </w:style>
  <w:style w:type="character" w:styleId="SubtleEmphasis">
    <w:name w:val="Subtle Emphasis"/>
    <w:uiPriority w:val="19"/>
    <w:qFormat/>
    <w:rsid w:val="00792CC4"/>
    <w:rPr>
      <w:i/>
      <w:iCs/>
      <w:color w:val="1F4D78" w:themeColor="accent1" w:themeShade="7F"/>
    </w:rPr>
  </w:style>
  <w:style w:type="character" w:styleId="IntenseEmphasis">
    <w:name w:val="Intense Emphasis"/>
    <w:uiPriority w:val="21"/>
    <w:qFormat/>
    <w:rsid w:val="00792CC4"/>
    <w:rPr>
      <w:b/>
      <w:bCs/>
      <w:caps/>
      <w:color w:val="1F4D78" w:themeColor="accent1" w:themeShade="7F"/>
      <w:spacing w:val="10"/>
    </w:rPr>
  </w:style>
  <w:style w:type="character" w:styleId="SubtleReference">
    <w:name w:val="Subtle Reference"/>
    <w:uiPriority w:val="31"/>
    <w:qFormat/>
    <w:rsid w:val="00792CC4"/>
    <w:rPr>
      <w:b/>
      <w:bCs/>
      <w:color w:val="5B9BD5" w:themeColor="accent1"/>
    </w:rPr>
  </w:style>
  <w:style w:type="character" w:styleId="IntenseReference">
    <w:name w:val="Intense Reference"/>
    <w:uiPriority w:val="32"/>
    <w:qFormat/>
    <w:rsid w:val="00792CC4"/>
    <w:rPr>
      <w:b/>
      <w:bCs/>
      <w:i/>
      <w:iCs/>
      <w:caps/>
      <w:color w:val="5B9BD5" w:themeColor="accent1"/>
    </w:rPr>
  </w:style>
  <w:style w:type="character" w:styleId="BookTitle">
    <w:name w:val="Book Title"/>
    <w:uiPriority w:val="33"/>
    <w:qFormat/>
    <w:rsid w:val="00792CC4"/>
    <w:rPr>
      <w:b/>
      <w:bCs/>
      <w:i/>
      <w:iCs/>
      <w:spacing w:val="0"/>
    </w:rPr>
  </w:style>
  <w:style w:type="paragraph" w:styleId="TOCHeading">
    <w:name w:val="TOC Heading"/>
    <w:basedOn w:val="Heading1"/>
    <w:next w:val="Normal"/>
    <w:uiPriority w:val="39"/>
    <w:semiHidden/>
    <w:unhideWhenUsed/>
    <w:qFormat/>
    <w:rsid w:val="00792CC4"/>
    <w:pPr>
      <w:outlineLvl w:val="9"/>
    </w:pPr>
  </w:style>
  <w:style w:type="paragraph" w:styleId="Header">
    <w:name w:val="header"/>
    <w:basedOn w:val="Normal"/>
    <w:link w:val="HeaderChar"/>
    <w:uiPriority w:val="99"/>
    <w:unhideWhenUsed/>
    <w:rsid w:val="00792CC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2CC4"/>
  </w:style>
  <w:style w:type="paragraph" w:styleId="Footer">
    <w:name w:val="footer"/>
    <w:basedOn w:val="Normal"/>
    <w:link w:val="FooterChar"/>
    <w:uiPriority w:val="99"/>
    <w:unhideWhenUsed/>
    <w:rsid w:val="00792CC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2CC4"/>
  </w:style>
  <w:style w:type="character" w:styleId="Hyperlink">
    <w:name w:val="Hyperlink"/>
    <w:basedOn w:val="DefaultParagraphFont"/>
    <w:uiPriority w:val="99"/>
    <w:unhideWhenUsed/>
    <w:rsid w:val="00792CC4"/>
    <w:rPr>
      <w:color w:val="0563C1" w:themeColor="hyperlink"/>
      <w:u w:val="single"/>
    </w:rPr>
  </w:style>
  <w:style w:type="paragraph" w:styleId="ListParagraph">
    <w:name w:val="List Paragraph"/>
    <w:basedOn w:val="Normal"/>
    <w:uiPriority w:val="34"/>
    <w:qFormat/>
    <w:rsid w:val="00792CC4"/>
    <w:pPr>
      <w:ind w:left="720"/>
      <w:contextualSpacing/>
    </w:pPr>
    <w:rPr>
      <w:lang w:val="en-US"/>
    </w:rPr>
  </w:style>
  <w:style w:type="paragraph" w:styleId="FootnoteText">
    <w:name w:val="footnote text"/>
    <w:basedOn w:val="Normal"/>
    <w:link w:val="FootnoteTextChar"/>
    <w:uiPriority w:val="99"/>
    <w:unhideWhenUsed/>
    <w:rsid w:val="00792CC4"/>
    <w:rPr>
      <w:lang w:val="en-US"/>
    </w:rPr>
  </w:style>
  <w:style w:type="character" w:customStyle="1" w:styleId="FootnoteTextChar">
    <w:name w:val="Footnote Text Char"/>
    <w:basedOn w:val="DefaultParagraphFont"/>
    <w:link w:val="FootnoteText"/>
    <w:uiPriority w:val="99"/>
    <w:rsid w:val="00792CC4"/>
    <w:rPr>
      <w:lang w:val="en-US"/>
    </w:rPr>
  </w:style>
  <w:style w:type="character" w:styleId="FootnoteReference">
    <w:name w:val="footnote reference"/>
    <w:basedOn w:val="DefaultParagraphFont"/>
    <w:uiPriority w:val="99"/>
    <w:semiHidden/>
    <w:unhideWhenUsed/>
    <w:rsid w:val="00792CC4"/>
    <w:rPr>
      <w:vertAlign w:val="superscript"/>
    </w:rPr>
  </w:style>
  <w:style w:type="paragraph" w:styleId="BalloonText">
    <w:name w:val="Balloon Text"/>
    <w:basedOn w:val="Normal"/>
    <w:link w:val="BalloonTextChar"/>
    <w:uiPriority w:val="99"/>
    <w:semiHidden/>
    <w:unhideWhenUsed/>
    <w:rsid w:val="00B028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71"/>
    <w:rPr>
      <w:rFonts w:ascii="Segoe UI" w:hAnsi="Segoe UI" w:cs="Segoe UI"/>
      <w:sz w:val="18"/>
      <w:szCs w:val="18"/>
    </w:rPr>
  </w:style>
  <w:style w:type="character" w:styleId="CommentReference">
    <w:name w:val="annotation reference"/>
    <w:basedOn w:val="DefaultParagraphFont"/>
    <w:uiPriority w:val="99"/>
    <w:semiHidden/>
    <w:unhideWhenUsed/>
    <w:rsid w:val="00FB2EC8"/>
    <w:rPr>
      <w:sz w:val="16"/>
      <w:szCs w:val="16"/>
    </w:rPr>
  </w:style>
  <w:style w:type="paragraph" w:styleId="CommentText">
    <w:name w:val="annotation text"/>
    <w:basedOn w:val="Normal"/>
    <w:link w:val="CommentTextChar"/>
    <w:uiPriority w:val="99"/>
    <w:semiHidden/>
    <w:unhideWhenUsed/>
    <w:rsid w:val="00FB2EC8"/>
    <w:pPr>
      <w:spacing w:line="240" w:lineRule="auto"/>
    </w:pPr>
  </w:style>
  <w:style w:type="character" w:customStyle="1" w:styleId="CommentTextChar">
    <w:name w:val="Comment Text Char"/>
    <w:basedOn w:val="DefaultParagraphFont"/>
    <w:link w:val="CommentText"/>
    <w:uiPriority w:val="99"/>
    <w:semiHidden/>
    <w:rsid w:val="00FB2EC8"/>
  </w:style>
  <w:style w:type="paragraph" w:styleId="CommentSubject">
    <w:name w:val="annotation subject"/>
    <w:basedOn w:val="CommentText"/>
    <w:next w:val="CommentText"/>
    <w:link w:val="CommentSubjectChar"/>
    <w:uiPriority w:val="99"/>
    <w:semiHidden/>
    <w:unhideWhenUsed/>
    <w:rsid w:val="00FB2EC8"/>
    <w:rPr>
      <w:b/>
      <w:bCs/>
    </w:rPr>
  </w:style>
  <w:style w:type="character" w:customStyle="1" w:styleId="CommentSubjectChar">
    <w:name w:val="Comment Subject Char"/>
    <w:basedOn w:val="CommentTextChar"/>
    <w:link w:val="CommentSubject"/>
    <w:uiPriority w:val="99"/>
    <w:semiHidden/>
    <w:rsid w:val="00FB2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truth@ohch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817D-3B5D-4E73-B527-53918142D013}"/>
</file>

<file path=customXml/itemProps2.xml><?xml version="1.0" encoding="utf-8"?>
<ds:datastoreItem xmlns:ds="http://schemas.openxmlformats.org/officeDocument/2006/customXml" ds:itemID="{EC02A504-9A4A-42E4-9FA9-6DA0E087C0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62cadcd-e163-4118-ac05-a32b5a627a7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878A70-E7A8-4EE6-8E53-1C980268CBDB}">
  <ds:schemaRefs>
    <ds:schemaRef ds:uri="http://schemas.microsoft.com/sharepoint/v3/contenttype/forms"/>
  </ds:schemaRefs>
</ds:datastoreItem>
</file>

<file path=customXml/itemProps4.xml><?xml version="1.0" encoding="utf-8"?>
<ds:datastoreItem xmlns:ds="http://schemas.openxmlformats.org/officeDocument/2006/customXml" ds:itemID="{A3F25421-CE5F-4F0C-9F4E-9703BA7B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Bryson</dc:creator>
  <cp:keywords/>
  <dc:description/>
  <cp:lastModifiedBy>ONANDIA Gotzon</cp:lastModifiedBy>
  <cp:revision>2</cp:revision>
  <dcterms:created xsi:type="dcterms:W3CDTF">2019-04-18T15:34:00Z</dcterms:created>
  <dcterms:modified xsi:type="dcterms:W3CDTF">2019-04-18T15:34:00Z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