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30" w:rsidRDefault="00FF2E30" w:rsidP="00BC4A48">
      <w:pPr>
        <w:jc w:val="center"/>
      </w:pPr>
      <w:r w:rsidRPr="00FF2E30">
        <w:rPr>
          <w:b/>
        </w:rPr>
        <w:t xml:space="preserve">Office of the High Commissioner for Human Rights on </w:t>
      </w:r>
      <w:r w:rsidRPr="00FF2E30">
        <w:rPr>
          <w:b/>
          <w:bCs/>
          <w:lang w:val="en-US"/>
        </w:rPr>
        <w:t>engaging men and boys in preventing and responding to violence against all women and girls</w:t>
      </w:r>
      <w:r>
        <w:rPr>
          <w:b/>
          <w:bCs/>
          <w:lang w:val="en-US"/>
        </w:rPr>
        <w:t>:</w:t>
      </w:r>
    </w:p>
    <w:p w:rsidR="009C2DB6" w:rsidRPr="00FF2E30" w:rsidRDefault="00BC4A48" w:rsidP="00BC4A48">
      <w:pPr>
        <w:jc w:val="center"/>
        <w:rPr>
          <w:b/>
        </w:rPr>
      </w:pPr>
      <w:r w:rsidRPr="00FF2E30">
        <w:rPr>
          <w:b/>
        </w:rPr>
        <w:t>Submission of the Austrian Ombudsman Board (AOB)</w:t>
      </w:r>
    </w:p>
    <w:p w:rsidR="00BC4A48" w:rsidRDefault="00BC4A48" w:rsidP="00BC4A48">
      <w:pPr>
        <w:jc w:val="center"/>
      </w:pPr>
    </w:p>
    <w:p w:rsidR="007C6396" w:rsidRDefault="007C6396" w:rsidP="00C13F73">
      <w:pPr>
        <w:jc w:val="both"/>
      </w:pPr>
      <w:r w:rsidRPr="007C6396">
        <w:rPr>
          <w:lang w:val="en"/>
        </w:rPr>
        <w:t>The Austrian Ombudsman Board (AOB) assists citizens if they feel they have been treated unfairly by an Austrian authority – irrespective of their age,</w:t>
      </w:r>
      <w:r w:rsidR="00DB1592">
        <w:rPr>
          <w:lang w:val="en"/>
        </w:rPr>
        <w:t xml:space="preserve"> gender,</w:t>
      </w:r>
      <w:r w:rsidRPr="007C6396">
        <w:rPr>
          <w:lang w:val="en"/>
        </w:rPr>
        <w:t xml:space="preserve"> nationality or their place of residence.</w:t>
      </w:r>
      <w:r w:rsidRPr="007C6396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r w:rsidRPr="007C6396">
        <w:rPr>
          <w:lang w:val="en"/>
        </w:rPr>
        <w:t>The AOB reviews every complaint and assesses whether there has been dy</w:t>
      </w:r>
      <w:r w:rsidR="001D18AA">
        <w:rPr>
          <w:lang w:val="en"/>
        </w:rPr>
        <w:t xml:space="preserve">sfunction in the administration, including in cases of violence against women. </w:t>
      </w:r>
    </w:p>
    <w:p w:rsidR="007C6396" w:rsidRDefault="007C6396" w:rsidP="00C13F73">
      <w:pPr>
        <w:jc w:val="both"/>
      </w:pPr>
    </w:p>
    <w:p w:rsidR="00F0167A" w:rsidRDefault="00F0167A" w:rsidP="00C13F73">
      <w:pPr>
        <w:jc w:val="both"/>
      </w:pPr>
      <w:r>
        <w:t xml:space="preserve">Women often shy away from </w:t>
      </w:r>
      <w:r w:rsidR="007C6396">
        <w:t xml:space="preserve">complaining about </w:t>
      </w:r>
      <w:r w:rsidR="00E46519">
        <w:t xml:space="preserve">the </w:t>
      </w:r>
      <w:r>
        <w:t xml:space="preserve">discrimination they experience. The statistics on complaints </w:t>
      </w:r>
      <w:r w:rsidR="000E0DD3">
        <w:t xml:space="preserve">received by the </w:t>
      </w:r>
      <w:r>
        <w:t>AOB</w:t>
      </w:r>
      <w:r w:rsidR="00BA6D59">
        <w:t xml:space="preserve"> </w:t>
      </w:r>
      <w:r w:rsidR="000E0DD3">
        <w:t>reflect</w:t>
      </w:r>
      <w:r>
        <w:t xml:space="preserve"> this:</w:t>
      </w:r>
      <w:r w:rsidR="008C49D2">
        <w:t xml:space="preserve"> From 21.439 complaints in 2016, 12.052 came from men and 7.011 from women (the rest came from groups of persons); a</w:t>
      </w:r>
      <w:r>
        <w:t xml:space="preserve">bout a third less women than men </w:t>
      </w:r>
      <w:r w:rsidR="000E56F6">
        <w:t xml:space="preserve">therefore </w:t>
      </w:r>
      <w:r>
        <w:t>turn to the AOB</w:t>
      </w:r>
      <w:r w:rsidR="00BD72B6">
        <w:t xml:space="preserve">. </w:t>
      </w:r>
      <w:r w:rsidR="00DB1592">
        <w:t>In</w:t>
      </w:r>
      <w:r w:rsidR="00BD72B6">
        <w:t xml:space="preserve"> the last years, t</w:t>
      </w:r>
      <w:r>
        <w:t xml:space="preserve">he AOB </w:t>
      </w:r>
      <w:r w:rsidR="00263D7E">
        <w:t xml:space="preserve">has been working on </w:t>
      </w:r>
      <w:r w:rsidR="008C49D2">
        <w:t>achieving a more balanced gender distribution among complainants</w:t>
      </w:r>
      <w:r w:rsidR="00263D7E">
        <w:t>.</w:t>
      </w:r>
      <w:r w:rsidR="00CB0311">
        <w:t xml:space="preserve"> By organizing </w:t>
      </w:r>
      <w:r w:rsidR="008C49D2">
        <w:t>events</w:t>
      </w:r>
      <w:r w:rsidR="000E56F6">
        <w:t xml:space="preserve"> with</w:t>
      </w:r>
      <w:r>
        <w:t xml:space="preserve"> women</w:t>
      </w:r>
      <w:r w:rsidR="008C49D2">
        <w:t>-specific topics</w:t>
      </w:r>
      <w:r>
        <w:t xml:space="preserve">, </w:t>
      </w:r>
      <w:r w:rsidR="000E56F6">
        <w:t>women</w:t>
      </w:r>
      <w:r>
        <w:t xml:space="preserve"> are meant to be encouraged to turn to the AOB </w:t>
      </w:r>
      <w:r w:rsidR="00DB1592">
        <w:t xml:space="preserve">to complain </w:t>
      </w:r>
      <w:r w:rsidR="00CB0311">
        <w:t>about</w:t>
      </w:r>
      <w:r>
        <w:t xml:space="preserve"> violence, discrimination and ot</w:t>
      </w:r>
      <w:r w:rsidR="00263D7E">
        <w:t>her violations of their rights</w:t>
      </w:r>
      <w:r w:rsidR="00CB0311">
        <w:t xml:space="preserve"> they experience</w:t>
      </w:r>
      <w:r w:rsidR="00263D7E">
        <w:t xml:space="preserve">. </w:t>
      </w:r>
    </w:p>
    <w:p w:rsidR="00F0167A" w:rsidRDefault="00F0167A" w:rsidP="00C13F73">
      <w:pPr>
        <w:jc w:val="both"/>
      </w:pPr>
    </w:p>
    <w:p w:rsidR="00C65400" w:rsidRDefault="00DB1592" w:rsidP="00C13F73">
      <w:pPr>
        <w:jc w:val="both"/>
      </w:pPr>
      <w:r>
        <w:t>Since 2016, t</w:t>
      </w:r>
      <w:r w:rsidR="00F0167A">
        <w:t xml:space="preserve">he </w:t>
      </w:r>
      <w:r w:rsidR="00BD72B6">
        <w:t>AOB has</w:t>
      </w:r>
      <w:r>
        <w:t>, for example,</w:t>
      </w:r>
      <w:r w:rsidR="00BD72B6">
        <w:t xml:space="preserve"> been organizing</w:t>
      </w:r>
      <w:r w:rsidR="00BC4A48">
        <w:t xml:space="preserve"> the interdisciplinary lecture ser</w:t>
      </w:r>
      <w:r w:rsidR="00F0167A">
        <w:t>ies entitled “One out of five”</w:t>
      </w:r>
      <w:r w:rsidR="0086547C">
        <w:t>, together with the Department for Forensics of the Medical University of Vienna and with the association “Autonomous Austrian Women’s Shelters” (Autonome Österreichische Frauenhäuser, AÖF)</w:t>
      </w:r>
      <w:r w:rsidR="00F0167A">
        <w:t xml:space="preserve">. </w:t>
      </w:r>
      <w:r w:rsidR="00BC4A48">
        <w:t xml:space="preserve">It is meant to raise awareness of the fact that one woman out of five </w:t>
      </w:r>
      <w:r w:rsidR="00CB0311">
        <w:t>is</w:t>
      </w:r>
      <w:r w:rsidR="00BC4A48">
        <w:t xml:space="preserve"> </w:t>
      </w:r>
      <w:r>
        <w:t xml:space="preserve">still </w:t>
      </w:r>
      <w:r w:rsidR="00BC4A48">
        <w:t xml:space="preserve">subject to physical </w:t>
      </w:r>
      <w:r w:rsidR="0086547C">
        <w:t>or sexual violence in Austria.</w:t>
      </w:r>
      <w:r w:rsidR="00BC4A48">
        <w:t xml:space="preserve"> </w:t>
      </w:r>
      <w:r w:rsidR="0086547C">
        <w:t xml:space="preserve">Additionally, it is meant to illustrate </w:t>
      </w:r>
      <w:r>
        <w:t xml:space="preserve">the effects violence </w:t>
      </w:r>
      <w:r w:rsidR="00CB0311">
        <w:t>can have on</w:t>
      </w:r>
      <w:r>
        <w:t xml:space="preserve"> women, both mentally and physically, as well as emphasize the importance of preventing violence by working with male (potential) offenders. </w:t>
      </w:r>
      <w:r w:rsidR="00C65400">
        <w:t>On this topic, Austrian Ombudswoman Gertrude Brinek stated, “</w:t>
      </w:r>
      <w:r w:rsidR="000E56F6">
        <w:t>One woma</w:t>
      </w:r>
      <w:r w:rsidR="00C65400">
        <w:t>n out of five is th</w:t>
      </w:r>
      <w:r w:rsidR="000E56F6">
        <w:t>reatened by violence in Austria</w:t>
      </w:r>
      <w:r w:rsidR="00C65400">
        <w:t xml:space="preserve"> – in the private as well as in the public sphere; prevention of violence is therefore one of the pressing challenges of a contemporary society.”</w:t>
      </w:r>
    </w:p>
    <w:p w:rsidR="00C65400" w:rsidRDefault="00C65400" w:rsidP="00C13F73">
      <w:pPr>
        <w:jc w:val="both"/>
      </w:pPr>
    </w:p>
    <w:p w:rsidR="00BC4A48" w:rsidRDefault="00BC4A48" w:rsidP="00C13F73">
      <w:pPr>
        <w:jc w:val="both"/>
      </w:pPr>
      <w:r>
        <w:t xml:space="preserve">The </w:t>
      </w:r>
      <w:r w:rsidR="00CF60A5">
        <w:t xml:space="preserve">subtitle of the </w:t>
      </w:r>
      <w:r>
        <w:t>2017 lecture series</w:t>
      </w:r>
      <w:r w:rsidR="00CF60A5">
        <w:t xml:space="preserve"> “One out of five”</w:t>
      </w:r>
      <w:r>
        <w:t xml:space="preserve"> is “Step by step – ways out of violence”. During seven lectures, the different steps taken by an affected wife and mother of two children will be described on her way to a life free </w:t>
      </w:r>
      <w:r w:rsidR="00CF60A5">
        <w:t>from</w:t>
      </w:r>
      <w:r>
        <w:t xml:space="preserve"> violence.</w:t>
      </w:r>
      <w:r w:rsidR="00C65400">
        <w:t xml:space="preserve"> The different options for the best possible treatement will be presented, as well as the effective help provided by various support facilities. </w:t>
      </w:r>
      <w:r>
        <w:t xml:space="preserve"> The lecturers come from different</w:t>
      </w:r>
      <w:r w:rsidR="00CF60A5">
        <w:t xml:space="preserve"> </w:t>
      </w:r>
      <w:r w:rsidR="00497AE7">
        <w:t>fields</w:t>
      </w:r>
      <w:r w:rsidR="00DB1592">
        <w:t xml:space="preserve"> and offer an</w:t>
      </w:r>
      <w:r>
        <w:t xml:space="preserve"> interdisciplinary </w:t>
      </w:r>
      <w:r w:rsidR="0086547C">
        <w:t>link</w:t>
      </w:r>
      <w:r>
        <w:t xml:space="preserve"> between theory and practice</w:t>
      </w:r>
      <w:r w:rsidR="0086547C">
        <w:t>, focusing</w:t>
      </w:r>
      <w:r w:rsidR="00DB1592">
        <w:t xml:space="preserve"> on</w:t>
      </w:r>
      <w:r>
        <w:t xml:space="preserve"> </w:t>
      </w:r>
      <w:r w:rsidR="00DB1592">
        <w:t xml:space="preserve">the </w:t>
      </w:r>
      <w:r w:rsidR="00497AE7">
        <w:t>prevention,</w:t>
      </w:r>
      <w:r w:rsidR="0086547C">
        <w:t xml:space="preserve"> intervention and</w:t>
      </w:r>
      <w:r w:rsidR="00DB1592">
        <w:t xml:space="preserve"> recognition</w:t>
      </w:r>
      <w:r>
        <w:t xml:space="preserve"> </w:t>
      </w:r>
      <w:r w:rsidR="0086547C">
        <w:t>of</w:t>
      </w:r>
      <w:r>
        <w:t xml:space="preserve"> violence against women. The lecture series is meant to </w:t>
      </w:r>
      <w:r w:rsidR="007B6848">
        <w:t xml:space="preserve">introduce students from various fields of study to this important topic, in order for them to keep the problem of violence against women in mind in their future professional careers. </w:t>
      </w:r>
      <w:r w:rsidR="000E56F6">
        <w:t>This is particularly important</w:t>
      </w:r>
      <w:r w:rsidR="00E20C8A">
        <w:t xml:space="preserve"> </w:t>
      </w:r>
      <w:r w:rsidR="000E56F6">
        <w:t>for students of medicine</w:t>
      </w:r>
      <w:r w:rsidR="00E20C8A">
        <w:t xml:space="preserve"> and law, in order for them to recognize the signs of violence against women and </w:t>
      </w:r>
      <w:r w:rsidR="00CB0311">
        <w:t xml:space="preserve">to </w:t>
      </w:r>
      <w:r w:rsidR="00E20C8A">
        <w:t xml:space="preserve">take the appropriate preventive and protective measures. </w:t>
      </w:r>
    </w:p>
    <w:p w:rsidR="007B6848" w:rsidRDefault="007B6848" w:rsidP="00C13F73">
      <w:pPr>
        <w:jc w:val="both"/>
      </w:pPr>
    </w:p>
    <w:p w:rsidR="00E50905" w:rsidRDefault="00E50905" w:rsidP="00C13F73">
      <w:pPr>
        <w:jc w:val="both"/>
      </w:pPr>
      <w:r>
        <w:t>The AOB is also working on preventing violence against female asylum seekers.</w:t>
      </w:r>
      <w:r w:rsidR="0086547C">
        <w:t xml:space="preserve"> After the number of asylum applications had sharply increased in 2015,</w:t>
      </w:r>
      <w:r w:rsidR="00CB0311">
        <w:t xml:space="preserve"> the AOB started an ex officio </w:t>
      </w:r>
      <w:r>
        <w:t xml:space="preserve">investigative </w:t>
      </w:r>
      <w:r w:rsidR="006664C8">
        <w:t>procedure</w:t>
      </w:r>
      <w:r>
        <w:t xml:space="preserve"> on this topic</w:t>
      </w:r>
      <w:r w:rsidR="0086547C">
        <w:t xml:space="preserve"> in 2016</w:t>
      </w:r>
      <w:r>
        <w:t xml:space="preserve">. </w:t>
      </w:r>
      <w:r w:rsidR="000F503A">
        <w:t xml:space="preserve">All </w:t>
      </w:r>
      <w:r w:rsidR="0065499F">
        <w:t xml:space="preserve">Austrian </w:t>
      </w:r>
      <w:r w:rsidR="000F503A">
        <w:t>regions were asked to explain how they are protecting female asylum seekers a</w:t>
      </w:r>
      <w:r w:rsidR="0065499F">
        <w:t>nd their children from violence. The focus was</w:t>
      </w:r>
      <w:r w:rsidR="000F503A">
        <w:t xml:space="preserve"> in particular </w:t>
      </w:r>
      <w:r w:rsidR="0065499F">
        <w:t>on the</w:t>
      </w:r>
      <w:r w:rsidR="000F503A">
        <w:t xml:space="preserve"> measures taken in the Federal Support Facilities</w:t>
      </w:r>
      <w:r w:rsidR="0086547C">
        <w:t xml:space="preserve"> where asylum seekers are accommodated</w:t>
      </w:r>
      <w:r w:rsidR="000F503A">
        <w:t xml:space="preserve"> to prevent violence and sexual assault</w:t>
      </w:r>
      <w:r w:rsidR="0086547C">
        <w:t xml:space="preserve"> from happening.</w:t>
      </w:r>
      <w:r w:rsidR="000F503A">
        <w:t xml:space="preserve"> </w:t>
      </w:r>
      <w:r w:rsidR="00AE0874">
        <w:t>It is the opinion of the AOB that the protection and safety of all persons in Austria, including female asylu</w:t>
      </w:r>
      <w:r w:rsidR="0065499F">
        <w:t>m</w:t>
      </w:r>
      <w:r w:rsidR="0086547C">
        <w:t xml:space="preserve"> seekers has</w:t>
      </w:r>
      <w:r w:rsidR="00AE0874">
        <w:t xml:space="preserve"> to be guaranteed. </w:t>
      </w:r>
      <w:r w:rsidR="00DE0450">
        <w:t xml:space="preserve">The AOB will therefore continue to </w:t>
      </w:r>
      <w:r w:rsidR="006664C8">
        <w:t>focus on the protection of</w:t>
      </w:r>
      <w:r w:rsidR="0086547C">
        <w:t xml:space="preserve"> women against violence</w:t>
      </w:r>
      <w:r w:rsidR="00DE0450">
        <w:t xml:space="preserve"> within the framework of the preventive human rights monitoring and </w:t>
      </w:r>
      <w:r w:rsidR="00F72DBA">
        <w:t xml:space="preserve">during </w:t>
      </w:r>
      <w:r w:rsidR="00DE0450">
        <w:t>the vis</w:t>
      </w:r>
      <w:r w:rsidR="006664C8">
        <w:t>i</w:t>
      </w:r>
      <w:r w:rsidR="00DE0450">
        <w:t xml:space="preserve">ts of commissions in Federal Support Facilities. </w:t>
      </w:r>
    </w:p>
    <w:p w:rsidR="00137518" w:rsidRDefault="00137518" w:rsidP="00BC4A48"/>
    <w:p w:rsidR="00263D7E" w:rsidRDefault="00263D7E" w:rsidP="00BC4A48">
      <w:bookmarkStart w:id="0" w:name="_GoBack"/>
      <w:bookmarkEnd w:id="0"/>
      <w:r>
        <w:t xml:space="preserve"> </w:t>
      </w:r>
    </w:p>
    <w:sectPr w:rsidR="00263D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77"/>
    <w:rsid w:val="0001185B"/>
    <w:rsid w:val="000164D9"/>
    <w:rsid w:val="000170F6"/>
    <w:rsid w:val="000302FF"/>
    <w:rsid w:val="000661A5"/>
    <w:rsid w:val="000938FC"/>
    <w:rsid w:val="000A07D9"/>
    <w:rsid w:val="000C7A12"/>
    <w:rsid w:val="000E0DD3"/>
    <w:rsid w:val="000E56F6"/>
    <w:rsid w:val="000F503A"/>
    <w:rsid w:val="00107364"/>
    <w:rsid w:val="00136A1D"/>
    <w:rsid w:val="00137518"/>
    <w:rsid w:val="001517E0"/>
    <w:rsid w:val="00171E74"/>
    <w:rsid w:val="001D18AA"/>
    <w:rsid w:val="001D6A11"/>
    <w:rsid w:val="001F55A2"/>
    <w:rsid w:val="00201B03"/>
    <w:rsid w:val="00204F6B"/>
    <w:rsid w:val="002157A5"/>
    <w:rsid w:val="00221F58"/>
    <w:rsid w:val="00222674"/>
    <w:rsid w:val="002300FC"/>
    <w:rsid w:val="00263D7E"/>
    <w:rsid w:val="00274C35"/>
    <w:rsid w:val="00282E47"/>
    <w:rsid w:val="002B7823"/>
    <w:rsid w:val="002C126C"/>
    <w:rsid w:val="002F66A5"/>
    <w:rsid w:val="00321D6F"/>
    <w:rsid w:val="0036525F"/>
    <w:rsid w:val="0038329F"/>
    <w:rsid w:val="003A1BF5"/>
    <w:rsid w:val="003C2C96"/>
    <w:rsid w:val="003D409F"/>
    <w:rsid w:val="003F27AE"/>
    <w:rsid w:val="00421786"/>
    <w:rsid w:val="00436D75"/>
    <w:rsid w:val="00445A78"/>
    <w:rsid w:val="004538FE"/>
    <w:rsid w:val="004702AD"/>
    <w:rsid w:val="0047702F"/>
    <w:rsid w:val="00497AE7"/>
    <w:rsid w:val="004A5234"/>
    <w:rsid w:val="004A7013"/>
    <w:rsid w:val="004B10BF"/>
    <w:rsid w:val="004E583D"/>
    <w:rsid w:val="00506366"/>
    <w:rsid w:val="0051340A"/>
    <w:rsid w:val="00520989"/>
    <w:rsid w:val="005237B2"/>
    <w:rsid w:val="00530B93"/>
    <w:rsid w:val="0055601F"/>
    <w:rsid w:val="0055682B"/>
    <w:rsid w:val="00570B9B"/>
    <w:rsid w:val="005B6D11"/>
    <w:rsid w:val="005D158C"/>
    <w:rsid w:val="005F0D25"/>
    <w:rsid w:val="006156EB"/>
    <w:rsid w:val="0064228C"/>
    <w:rsid w:val="006437F7"/>
    <w:rsid w:val="0065499F"/>
    <w:rsid w:val="00655F53"/>
    <w:rsid w:val="006664C8"/>
    <w:rsid w:val="006A4E1D"/>
    <w:rsid w:val="006B7AA9"/>
    <w:rsid w:val="006D053E"/>
    <w:rsid w:val="007436D7"/>
    <w:rsid w:val="00756B64"/>
    <w:rsid w:val="00762A7C"/>
    <w:rsid w:val="0078081D"/>
    <w:rsid w:val="007B6848"/>
    <w:rsid w:val="007C6396"/>
    <w:rsid w:val="007F24F9"/>
    <w:rsid w:val="00802613"/>
    <w:rsid w:val="0082521E"/>
    <w:rsid w:val="00850A1A"/>
    <w:rsid w:val="0086547C"/>
    <w:rsid w:val="00890777"/>
    <w:rsid w:val="008B7B7C"/>
    <w:rsid w:val="008C1749"/>
    <w:rsid w:val="008C49D2"/>
    <w:rsid w:val="008C7E91"/>
    <w:rsid w:val="008E3AD0"/>
    <w:rsid w:val="008F0908"/>
    <w:rsid w:val="009106A4"/>
    <w:rsid w:val="0092019E"/>
    <w:rsid w:val="00920DA1"/>
    <w:rsid w:val="0093366F"/>
    <w:rsid w:val="00944EC0"/>
    <w:rsid w:val="00945075"/>
    <w:rsid w:val="00955846"/>
    <w:rsid w:val="009631E4"/>
    <w:rsid w:val="00986E1C"/>
    <w:rsid w:val="009A19CC"/>
    <w:rsid w:val="009C2DB6"/>
    <w:rsid w:val="009E3A06"/>
    <w:rsid w:val="009F0ED7"/>
    <w:rsid w:val="00A06473"/>
    <w:rsid w:val="00A07BDA"/>
    <w:rsid w:val="00A357CE"/>
    <w:rsid w:val="00A43A1A"/>
    <w:rsid w:val="00A469DC"/>
    <w:rsid w:val="00A77A7E"/>
    <w:rsid w:val="00A86E27"/>
    <w:rsid w:val="00AA5EEA"/>
    <w:rsid w:val="00AB71CC"/>
    <w:rsid w:val="00AE0874"/>
    <w:rsid w:val="00AE1ECD"/>
    <w:rsid w:val="00B10B13"/>
    <w:rsid w:val="00B1143B"/>
    <w:rsid w:val="00B23B83"/>
    <w:rsid w:val="00B47417"/>
    <w:rsid w:val="00B55232"/>
    <w:rsid w:val="00B56DD4"/>
    <w:rsid w:val="00B64E5D"/>
    <w:rsid w:val="00B9402C"/>
    <w:rsid w:val="00BA6D59"/>
    <w:rsid w:val="00BC4A48"/>
    <w:rsid w:val="00BD72B6"/>
    <w:rsid w:val="00BE1038"/>
    <w:rsid w:val="00C0761F"/>
    <w:rsid w:val="00C12F26"/>
    <w:rsid w:val="00C13F73"/>
    <w:rsid w:val="00C168D4"/>
    <w:rsid w:val="00C212FC"/>
    <w:rsid w:val="00C55108"/>
    <w:rsid w:val="00C65400"/>
    <w:rsid w:val="00C948A8"/>
    <w:rsid w:val="00CB0311"/>
    <w:rsid w:val="00CC5C53"/>
    <w:rsid w:val="00CF4FD4"/>
    <w:rsid w:val="00CF60A5"/>
    <w:rsid w:val="00D03002"/>
    <w:rsid w:val="00D06CD5"/>
    <w:rsid w:val="00D52CC1"/>
    <w:rsid w:val="00D54932"/>
    <w:rsid w:val="00D92055"/>
    <w:rsid w:val="00DA3049"/>
    <w:rsid w:val="00DB04BC"/>
    <w:rsid w:val="00DB1592"/>
    <w:rsid w:val="00DD3CC5"/>
    <w:rsid w:val="00DE0450"/>
    <w:rsid w:val="00E20C8A"/>
    <w:rsid w:val="00E46519"/>
    <w:rsid w:val="00E50905"/>
    <w:rsid w:val="00E52661"/>
    <w:rsid w:val="00E96375"/>
    <w:rsid w:val="00EA080A"/>
    <w:rsid w:val="00EC2901"/>
    <w:rsid w:val="00EE06B2"/>
    <w:rsid w:val="00F0167A"/>
    <w:rsid w:val="00F103F5"/>
    <w:rsid w:val="00F134F7"/>
    <w:rsid w:val="00F2117C"/>
    <w:rsid w:val="00F27DF0"/>
    <w:rsid w:val="00F36702"/>
    <w:rsid w:val="00F43455"/>
    <w:rsid w:val="00F47835"/>
    <w:rsid w:val="00F52004"/>
    <w:rsid w:val="00F63365"/>
    <w:rsid w:val="00F72DBA"/>
    <w:rsid w:val="00FD399F"/>
    <w:rsid w:val="00FE1D11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4E5D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5090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E08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4E5D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5090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E08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01155C-A247-4129-8105-60FE16AD356E}"/>
</file>

<file path=customXml/itemProps2.xml><?xml version="1.0" encoding="utf-8"?>
<ds:datastoreItem xmlns:ds="http://schemas.openxmlformats.org/officeDocument/2006/customXml" ds:itemID="{9D8C6E24-7EA1-461E-ABAF-1415B574D43E}"/>
</file>

<file path=customXml/itemProps3.xml><?xml version="1.0" encoding="utf-8"?>
<ds:datastoreItem xmlns:ds="http://schemas.openxmlformats.org/officeDocument/2006/customXml" ds:itemID="{269469C4-8602-4D43-BB02-C6AF09D190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Volksanwaltschaft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Sternad</dc:creator>
  <cp:lastModifiedBy>Sternad</cp:lastModifiedBy>
  <cp:revision>41</cp:revision>
  <dcterms:created xsi:type="dcterms:W3CDTF">2017-10-23T13:46:00Z</dcterms:created>
  <dcterms:modified xsi:type="dcterms:W3CDTF">2017-10-25T12:32:00Z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