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75AFD" w14:textId="77777777" w:rsidR="00637689" w:rsidRDefault="00637689" w:rsidP="00637689">
      <w:pPr>
        <w:spacing w:line="240" w:lineRule="auto"/>
        <w:jc w:val="center"/>
        <w:rPr>
          <w:rFonts w:ascii="Helvetica Neue" w:eastAsia="Helvetica Neue" w:hAnsi="Helvetica Neue" w:cs="Helvetica Neue"/>
          <w:b/>
        </w:rPr>
      </w:pPr>
      <w:r>
        <w:rPr>
          <w:noProof/>
        </w:rPr>
        <w:drawing>
          <wp:anchor distT="0" distB="0" distL="114300" distR="114300" simplePos="0" relativeHeight="251659264" behindDoc="0" locked="0" layoutInCell="1" hidden="0" allowOverlap="1" wp14:anchorId="67361F87" wp14:editId="226468BE">
            <wp:simplePos x="0" y="0"/>
            <wp:positionH relativeFrom="column">
              <wp:posOffset>2425700</wp:posOffset>
            </wp:positionH>
            <wp:positionV relativeFrom="paragraph">
              <wp:posOffset>0</wp:posOffset>
            </wp:positionV>
            <wp:extent cx="880745" cy="1000125"/>
            <wp:effectExtent l="0" t="0" r="0" b="0"/>
            <wp:wrapSquare wrapText="bothSides" distT="0" distB="0" distL="114300" distR="114300"/>
            <wp:docPr id="1" name="image1.png" descr="https://www.bahamas.gov.bs/wps/wcm/connect/f5a4a368-fe81-4897-830b-c81a368a17e6/1/Coat+of+Arms_correct2.png?MOD=AJPERES&amp;CACHEID=f5a4a368-fe81-4897-830b-c81a368a17e6/1"/>
            <wp:cNvGraphicFramePr/>
            <a:graphic xmlns:a="http://schemas.openxmlformats.org/drawingml/2006/main">
              <a:graphicData uri="http://schemas.openxmlformats.org/drawingml/2006/picture">
                <pic:pic xmlns:pic="http://schemas.openxmlformats.org/drawingml/2006/picture">
                  <pic:nvPicPr>
                    <pic:cNvPr id="0" name="image1.png" descr="https://www.bahamas.gov.bs/wps/wcm/connect/f5a4a368-fe81-4897-830b-c81a368a17e6/1/Coat+of+Arms_correct2.png?MOD=AJPERES&amp;CACHEID=f5a4a368-fe81-4897-830b-c81a368a17e6/1"/>
                    <pic:cNvPicPr preferRelativeResize="0"/>
                  </pic:nvPicPr>
                  <pic:blipFill>
                    <a:blip r:embed="rId4"/>
                    <a:srcRect/>
                    <a:stretch>
                      <a:fillRect/>
                    </a:stretch>
                  </pic:blipFill>
                  <pic:spPr>
                    <a:xfrm>
                      <a:off x="0" y="0"/>
                      <a:ext cx="880745" cy="1000125"/>
                    </a:xfrm>
                    <a:prstGeom prst="rect">
                      <a:avLst/>
                    </a:prstGeom>
                    <a:ln/>
                  </pic:spPr>
                </pic:pic>
              </a:graphicData>
            </a:graphic>
          </wp:anchor>
        </w:drawing>
      </w:r>
    </w:p>
    <w:p w14:paraId="200A7501" w14:textId="77777777" w:rsidR="00637689" w:rsidRDefault="00637689" w:rsidP="00637689">
      <w:pPr>
        <w:spacing w:line="240" w:lineRule="auto"/>
        <w:jc w:val="center"/>
        <w:rPr>
          <w:rFonts w:ascii="Helvetica Neue" w:eastAsia="Helvetica Neue" w:hAnsi="Helvetica Neue" w:cs="Helvetica Neue"/>
          <w:b/>
        </w:rPr>
      </w:pPr>
    </w:p>
    <w:p w14:paraId="4C3759B7" w14:textId="77777777" w:rsidR="00637689" w:rsidRDefault="00637689" w:rsidP="00637689">
      <w:pPr>
        <w:spacing w:line="240" w:lineRule="auto"/>
        <w:jc w:val="center"/>
        <w:rPr>
          <w:rFonts w:ascii="Helvetica Neue" w:eastAsia="Helvetica Neue" w:hAnsi="Helvetica Neue" w:cs="Helvetica Neue"/>
          <w:b/>
        </w:rPr>
      </w:pPr>
    </w:p>
    <w:p w14:paraId="02799DB9" w14:textId="77777777" w:rsidR="00637689" w:rsidRDefault="00637689" w:rsidP="00637689">
      <w:pPr>
        <w:spacing w:line="240" w:lineRule="auto"/>
        <w:jc w:val="center"/>
        <w:rPr>
          <w:rFonts w:ascii="Helvetica Neue" w:eastAsia="Helvetica Neue" w:hAnsi="Helvetica Neue" w:cs="Helvetica Neue"/>
          <w:b/>
        </w:rPr>
      </w:pPr>
    </w:p>
    <w:p w14:paraId="0EA46653" w14:textId="77777777" w:rsidR="00637689" w:rsidRDefault="00637689" w:rsidP="00637689">
      <w:pPr>
        <w:spacing w:line="240" w:lineRule="auto"/>
        <w:rPr>
          <w:rFonts w:ascii="Helvetica Neue" w:eastAsia="Helvetica Neue" w:hAnsi="Helvetica Neue" w:cs="Helvetica Neue"/>
          <w:b/>
        </w:rPr>
      </w:pPr>
    </w:p>
    <w:p w14:paraId="53F646C2" w14:textId="77777777" w:rsidR="00637689" w:rsidRDefault="00637689" w:rsidP="00637689">
      <w:pPr>
        <w:spacing w:line="240" w:lineRule="auto"/>
        <w:jc w:val="center"/>
        <w:rPr>
          <w:rFonts w:ascii="Times New Roman" w:eastAsia="Times New Roman" w:hAnsi="Times New Roman" w:cs="Times New Roman"/>
          <w:b/>
          <w:sz w:val="24"/>
          <w:szCs w:val="24"/>
        </w:rPr>
      </w:pPr>
    </w:p>
    <w:p w14:paraId="2A0571B2" w14:textId="77777777" w:rsidR="00637689" w:rsidRDefault="00637689" w:rsidP="00637689">
      <w:pPr>
        <w:spacing w:line="240" w:lineRule="auto"/>
        <w:jc w:val="center"/>
        <w:rPr>
          <w:rFonts w:ascii="Times New Roman" w:eastAsia="Times New Roman" w:hAnsi="Times New Roman" w:cs="Times New Roman"/>
          <w:b/>
          <w:sz w:val="24"/>
          <w:szCs w:val="24"/>
        </w:rPr>
      </w:pPr>
    </w:p>
    <w:p w14:paraId="2DE77EC0" w14:textId="77777777" w:rsidR="00637689" w:rsidRDefault="00637689" w:rsidP="0063768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by Ms. Beijing Rodgers</w:t>
      </w:r>
      <w:r>
        <w:rPr>
          <w:rFonts w:ascii="Times New Roman" w:eastAsia="Times New Roman" w:hAnsi="Times New Roman" w:cs="Times New Roman"/>
          <w:b/>
          <w:sz w:val="24"/>
          <w:szCs w:val="24"/>
        </w:rPr>
        <w:br/>
        <w:t>Permanent Mission of The Bahamas to the United Nations Office and Other International Organizations in Geneva</w:t>
      </w:r>
    </w:p>
    <w:p w14:paraId="24F6515C" w14:textId="10FBDC40" w:rsidR="00637689" w:rsidRDefault="00637689" w:rsidP="00637689">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at the Human Rights Council Intersessional Seminar on Youth and Human Rights</w:t>
      </w:r>
      <w:r>
        <w:rPr>
          <w:rFonts w:ascii="Times New Roman" w:eastAsia="Times New Roman" w:hAnsi="Times New Roman" w:cs="Times New Roman"/>
          <w:b/>
          <w:sz w:val="24"/>
          <w:szCs w:val="24"/>
        </w:rPr>
        <w:br/>
      </w:r>
      <w:r>
        <w:rPr>
          <w:rFonts w:ascii="Times New Roman" w:eastAsia="Times New Roman" w:hAnsi="Times New Roman" w:cs="Times New Roman"/>
          <w:b/>
          <w:i/>
          <w:sz w:val="24"/>
          <w:szCs w:val="24"/>
        </w:rPr>
        <w:t xml:space="preserve">Statement on The Challenges and </w:t>
      </w:r>
      <w:r w:rsidR="00387CCA">
        <w:rPr>
          <w:rFonts w:ascii="Times New Roman" w:eastAsia="Times New Roman" w:hAnsi="Times New Roman" w:cs="Times New Roman"/>
          <w:b/>
          <w:i/>
          <w:sz w:val="24"/>
          <w:szCs w:val="24"/>
        </w:rPr>
        <w:t>discrimination</w:t>
      </w:r>
      <w:r>
        <w:rPr>
          <w:rFonts w:ascii="Times New Roman" w:eastAsia="Times New Roman" w:hAnsi="Times New Roman" w:cs="Times New Roman"/>
          <w:b/>
          <w:i/>
          <w:sz w:val="24"/>
          <w:szCs w:val="24"/>
        </w:rPr>
        <w:t xml:space="preserve"> faced by young people in the realization of their rights.</w:t>
      </w:r>
    </w:p>
    <w:p w14:paraId="189C0673" w14:textId="77777777" w:rsidR="00637689" w:rsidRDefault="00637689" w:rsidP="0063768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April, 2021</w:t>
      </w:r>
    </w:p>
    <w:p w14:paraId="34B01CF4" w14:textId="77777777" w:rsidR="00637689" w:rsidRDefault="00637689" w:rsidP="00637689">
      <w:pPr>
        <w:spacing w:line="240" w:lineRule="auto"/>
        <w:jc w:val="both"/>
        <w:rPr>
          <w:rFonts w:ascii="Times New Roman" w:eastAsia="Times New Roman" w:hAnsi="Times New Roman" w:cs="Times New Roman"/>
          <w:sz w:val="24"/>
          <w:szCs w:val="24"/>
        </w:rPr>
      </w:pPr>
    </w:p>
    <w:p w14:paraId="635398CD" w14:textId="77777777" w:rsidR="00637689" w:rsidRDefault="00637689" w:rsidP="006376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919DA59" w14:textId="77777777" w:rsidR="00637689" w:rsidRDefault="00637689" w:rsidP="00637689">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Madam Moderator,</w:t>
      </w:r>
    </w:p>
    <w:p w14:paraId="0FDA5510" w14:textId="77777777" w:rsidR="00637689" w:rsidRDefault="00637689" w:rsidP="00637689">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Distinguished Panelists</w:t>
      </w:r>
    </w:p>
    <w:p w14:paraId="45FDFA4A" w14:textId="77777777" w:rsidR="00637689" w:rsidRDefault="00637689" w:rsidP="00637689">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Excellencies, Delegates and Fellow Youth</w:t>
      </w:r>
    </w:p>
    <w:p w14:paraId="3B77BA8E" w14:textId="56170D71" w:rsidR="00637689" w:rsidRPr="000B1B2E" w:rsidRDefault="00637689" w:rsidP="00637689">
      <w:pPr>
        <w:spacing w:after="160" w:line="252" w:lineRule="auto"/>
        <w:jc w:val="both"/>
        <w:rPr>
          <w:rFonts w:ascii="Times New Roman" w:eastAsia="Times New Roman" w:hAnsi="Times New Roman" w:cs="Times New Roman"/>
          <w:sz w:val="24"/>
          <w:szCs w:val="24"/>
          <w:lang w:val="en-CH"/>
        </w:rPr>
      </w:pPr>
      <w:r>
        <w:rPr>
          <w:rFonts w:ascii="Times New Roman" w:eastAsia="Times New Roman" w:hAnsi="Times New Roman" w:cs="Times New Roman"/>
          <w:sz w:val="24"/>
          <w:szCs w:val="24"/>
        </w:rPr>
        <w:t xml:space="preserve">I am </w:t>
      </w:r>
      <w:proofErr w:type="spellStart"/>
      <w:r>
        <w:rPr>
          <w:rFonts w:ascii="Times New Roman" w:eastAsia="Times New Roman" w:hAnsi="Times New Roman" w:cs="Times New Roman"/>
          <w:sz w:val="24"/>
          <w:szCs w:val="24"/>
        </w:rPr>
        <w:t>honoured</w:t>
      </w:r>
      <w:proofErr w:type="spellEnd"/>
      <w:r>
        <w:rPr>
          <w:rFonts w:ascii="Times New Roman" w:eastAsia="Times New Roman" w:hAnsi="Times New Roman" w:cs="Times New Roman"/>
          <w:sz w:val="24"/>
          <w:szCs w:val="24"/>
        </w:rPr>
        <w:t xml:space="preserve"> to participate as the Youth Delegate of The Bahamas</w:t>
      </w:r>
      <w:r w:rsidR="000B1B2E">
        <w:rPr>
          <w:rFonts w:ascii="Times New Roman" w:eastAsia="Times New Roman" w:hAnsi="Times New Roman" w:cs="Times New Roman"/>
          <w:sz w:val="24"/>
          <w:szCs w:val="24"/>
          <w:lang w:val="en-CH"/>
        </w:rPr>
        <w:t>.</w:t>
      </w:r>
    </w:p>
    <w:p w14:paraId="7B3CB2F9" w14:textId="3DA24C89" w:rsidR="00637689" w:rsidRDefault="00637689" w:rsidP="00637689">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The </w:t>
      </w:r>
      <w:r w:rsidR="00121155">
        <w:rPr>
          <w:rFonts w:ascii="Times New Roman" w:eastAsia="Times New Roman" w:hAnsi="Times New Roman" w:cs="Times New Roman"/>
          <w:sz w:val="26"/>
          <w:szCs w:val="26"/>
          <w:lang w:val="en-CH"/>
        </w:rPr>
        <w:t>c</w:t>
      </w:r>
      <w:proofErr w:type="spellStart"/>
      <w:r>
        <w:rPr>
          <w:rFonts w:ascii="Times New Roman" w:eastAsia="Times New Roman" w:hAnsi="Times New Roman" w:cs="Times New Roman"/>
          <w:sz w:val="24"/>
          <w:szCs w:val="24"/>
          <w:highlight w:val="white"/>
        </w:rPr>
        <w:t>hallenges</w:t>
      </w:r>
      <w:proofErr w:type="spellEnd"/>
      <w:r>
        <w:rPr>
          <w:rFonts w:ascii="Times New Roman" w:eastAsia="Times New Roman" w:hAnsi="Times New Roman" w:cs="Times New Roman"/>
          <w:sz w:val="24"/>
          <w:szCs w:val="24"/>
          <w:highlight w:val="white"/>
        </w:rPr>
        <w:t xml:space="preserve"> and discrimination faced by young people in the realization of their rights that we </w:t>
      </w:r>
      <w:r w:rsidR="00D404F6">
        <w:rPr>
          <w:rFonts w:ascii="Times New Roman" w:eastAsia="Times New Roman" w:hAnsi="Times New Roman" w:cs="Times New Roman"/>
          <w:sz w:val="24"/>
          <w:szCs w:val="24"/>
          <w:highlight w:val="white"/>
          <w:lang w:val="en-CH"/>
        </w:rPr>
        <w:t xml:space="preserve">wish </w:t>
      </w:r>
      <w:r>
        <w:rPr>
          <w:rFonts w:ascii="Times New Roman" w:eastAsia="Times New Roman" w:hAnsi="Times New Roman" w:cs="Times New Roman"/>
          <w:sz w:val="24"/>
          <w:szCs w:val="24"/>
          <w:highlight w:val="white"/>
        </w:rPr>
        <w:t xml:space="preserve">to address are the gender disparity that exists in the conferral of Bahamian citizenship </w:t>
      </w:r>
      <w:r>
        <w:rPr>
          <w:rFonts w:ascii="Times New Roman" w:eastAsia="Times New Roman" w:hAnsi="Times New Roman" w:cs="Times New Roman"/>
          <w:sz w:val="24"/>
          <w:szCs w:val="24"/>
        </w:rPr>
        <w:t>and the dissociation of fathers within the family structure.</w:t>
      </w:r>
    </w:p>
    <w:p w14:paraId="52A16B1C" w14:textId="1D7EC13D" w:rsidR="00637689" w:rsidRDefault="00D404F6" w:rsidP="00637689">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CH"/>
        </w:rPr>
        <w:t>I</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The Bahamas </w:t>
      </w:r>
      <w:r w:rsidR="00637689">
        <w:rPr>
          <w:rFonts w:ascii="Times New Roman" w:eastAsia="Times New Roman" w:hAnsi="Times New Roman" w:cs="Times New Roman"/>
          <w:sz w:val="24"/>
          <w:szCs w:val="24"/>
        </w:rPr>
        <w:t xml:space="preserve">gender disparity </w:t>
      </w:r>
      <w:r>
        <w:rPr>
          <w:rFonts w:ascii="Times New Roman" w:eastAsia="Times New Roman" w:hAnsi="Times New Roman" w:cs="Times New Roman"/>
          <w:sz w:val="24"/>
          <w:szCs w:val="24"/>
          <w:lang w:val="en-CH"/>
        </w:rPr>
        <w:t xml:space="preserve">in the conferral of </w:t>
      </w:r>
      <w:r w:rsidR="00637689">
        <w:rPr>
          <w:rFonts w:ascii="Times New Roman" w:eastAsia="Times New Roman" w:hAnsi="Times New Roman" w:cs="Times New Roman"/>
          <w:sz w:val="24"/>
          <w:szCs w:val="24"/>
        </w:rPr>
        <w:t xml:space="preserve">nationality is complex. </w:t>
      </w:r>
      <w:r>
        <w:rPr>
          <w:rFonts w:ascii="Times New Roman" w:eastAsia="Times New Roman" w:hAnsi="Times New Roman" w:cs="Times New Roman"/>
          <w:sz w:val="24"/>
          <w:szCs w:val="24"/>
          <w:lang w:val="en-CH"/>
        </w:rPr>
        <w:t xml:space="preserve"> W</w:t>
      </w:r>
      <w:r w:rsidR="00637689">
        <w:rPr>
          <w:rFonts w:ascii="Times New Roman" w:eastAsia="Times New Roman" w:hAnsi="Times New Roman" w:cs="Times New Roman"/>
          <w:sz w:val="24"/>
          <w:szCs w:val="24"/>
        </w:rPr>
        <w:t xml:space="preserve">hen a </w:t>
      </w:r>
      <w:r w:rsidR="00654B11">
        <w:rPr>
          <w:rFonts w:ascii="Times New Roman" w:eastAsia="Times New Roman" w:hAnsi="Times New Roman" w:cs="Times New Roman"/>
          <w:sz w:val="24"/>
          <w:szCs w:val="24"/>
          <w:lang w:val="en-CH"/>
        </w:rPr>
        <w:t>B</w:t>
      </w:r>
      <w:proofErr w:type="spellStart"/>
      <w:r w:rsidR="00637689">
        <w:rPr>
          <w:rFonts w:ascii="Times New Roman" w:eastAsia="Times New Roman" w:hAnsi="Times New Roman" w:cs="Times New Roman"/>
          <w:sz w:val="24"/>
          <w:szCs w:val="24"/>
        </w:rPr>
        <w:t>ahamian</w:t>
      </w:r>
      <w:proofErr w:type="spellEnd"/>
      <w:r w:rsidR="00637689">
        <w:rPr>
          <w:rFonts w:ascii="Times New Roman" w:eastAsia="Times New Roman" w:hAnsi="Times New Roman" w:cs="Times New Roman"/>
          <w:sz w:val="24"/>
          <w:szCs w:val="24"/>
        </w:rPr>
        <w:t xml:space="preserve"> woman </w:t>
      </w:r>
      <w:r w:rsidR="00654B11">
        <w:rPr>
          <w:rFonts w:ascii="Times New Roman" w:eastAsia="Times New Roman" w:hAnsi="Times New Roman" w:cs="Times New Roman"/>
          <w:sz w:val="24"/>
          <w:szCs w:val="24"/>
          <w:lang w:val="en-CH"/>
        </w:rPr>
        <w:t xml:space="preserve">marries </w:t>
      </w:r>
      <w:r w:rsidR="00637689">
        <w:rPr>
          <w:rFonts w:ascii="Times New Roman" w:eastAsia="Times New Roman" w:hAnsi="Times New Roman" w:cs="Times New Roman"/>
          <w:sz w:val="24"/>
          <w:szCs w:val="24"/>
        </w:rPr>
        <w:t xml:space="preserve">a foreign man, </w:t>
      </w:r>
      <w:r w:rsidR="00654B11">
        <w:rPr>
          <w:rFonts w:ascii="Times New Roman" w:eastAsia="Times New Roman" w:hAnsi="Times New Roman" w:cs="Times New Roman"/>
          <w:sz w:val="24"/>
          <w:szCs w:val="24"/>
          <w:lang w:val="en-CH"/>
        </w:rPr>
        <w:t xml:space="preserve">she is </w:t>
      </w:r>
      <w:r w:rsidR="00637689">
        <w:rPr>
          <w:rFonts w:ascii="Times New Roman" w:eastAsia="Times New Roman" w:hAnsi="Times New Roman" w:cs="Times New Roman"/>
          <w:sz w:val="24"/>
          <w:szCs w:val="24"/>
        </w:rPr>
        <w:t xml:space="preserve">unable to pass her nationality on to their children.  While the Government has </w:t>
      </w:r>
      <w:r>
        <w:rPr>
          <w:rFonts w:ascii="Times New Roman" w:eastAsia="Times New Roman" w:hAnsi="Times New Roman" w:cs="Times New Roman"/>
          <w:sz w:val="24"/>
          <w:szCs w:val="24"/>
          <w:lang w:val="en-CH"/>
        </w:rPr>
        <w:t xml:space="preserve">sought </w:t>
      </w:r>
      <w:r w:rsidR="00637689">
        <w:rPr>
          <w:rFonts w:ascii="Times New Roman" w:eastAsia="Times New Roman" w:hAnsi="Times New Roman" w:cs="Times New Roman"/>
          <w:sz w:val="24"/>
          <w:szCs w:val="24"/>
        </w:rPr>
        <w:t xml:space="preserve">to address this, to further assist with alleviating the discrimination </w:t>
      </w:r>
      <w:r w:rsidR="009747C7">
        <w:rPr>
          <w:rFonts w:ascii="Times New Roman" w:eastAsia="Times New Roman" w:hAnsi="Times New Roman" w:cs="Times New Roman"/>
          <w:sz w:val="24"/>
          <w:szCs w:val="24"/>
          <w:lang w:val="en-CH"/>
        </w:rPr>
        <w:t xml:space="preserve">impacting affected </w:t>
      </w:r>
      <w:r w:rsidR="00FC0047">
        <w:rPr>
          <w:rFonts w:ascii="Times New Roman" w:eastAsia="Times New Roman" w:hAnsi="Times New Roman" w:cs="Times New Roman"/>
          <w:sz w:val="24"/>
          <w:szCs w:val="24"/>
          <w:lang w:val="en-CH"/>
        </w:rPr>
        <w:t xml:space="preserve">youth, the Government should </w:t>
      </w:r>
      <w:r w:rsidR="00637689">
        <w:rPr>
          <w:rFonts w:ascii="Times New Roman" w:eastAsia="Times New Roman" w:hAnsi="Times New Roman" w:cs="Times New Roman"/>
          <w:sz w:val="24"/>
          <w:szCs w:val="24"/>
        </w:rPr>
        <w:t>continue to raise awareness of the issue national</w:t>
      </w:r>
      <w:proofErr w:type="spellStart"/>
      <w:r w:rsidR="009747C7">
        <w:rPr>
          <w:rFonts w:ascii="Times New Roman" w:eastAsia="Times New Roman" w:hAnsi="Times New Roman" w:cs="Times New Roman"/>
          <w:sz w:val="24"/>
          <w:szCs w:val="24"/>
          <w:lang w:val="en-CH"/>
        </w:rPr>
        <w:t>ly</w:t>
      </w:r>
      <w:proofErr w:type="spellEnd"/>
      <w:r w:rsidR="00637689">
        <w:rPr>
          <w:rFonts w:ascii="Times New Roman" w:eastAsia="Times New Roman" w:hAnsi="Times New Roman" w:cs="Times New Roman"/>
          <w:sz w:val="24"/>
          <w:szCs w:val="24"/>
        </w:rPr>
        <w:t xml:space="preserve">, ensure adequate education on the issue and </w:t>
      </w:r>
      <w:r w:rsidR="009747C7">
        <w:rPr>
          <w:rFonts w:ascii="Times New Roman" w:eastAsia="Times New Roman" w:hAnsi="Times New Roman" w:cs="Times New Roman"/>
          <w:sz w:val="24"/>
          <w:szCs w:val="24"/>
          <w:lang w:val="en-CH"/>
        </w:rPr>
        <w:t xml:space="preserve">increase </w:t>
      </w:r>
      <w:r w:rsidR="00637689">
        <w:rPr>
          <w:rFonts w:ascii="Times New Roman" w:eastAsia="Times New Roman" w:hAnsi="Times New Roman" w:cs="Times New Roman"/>
          <w:sz w:val="24"/>
          <w:szCs w:val="24"/>
        </w:rPr>
        <w:t xml:space="preserve">efforts </w:t>
      </w:r>
      <w:r w:rsidR="000B1B2E">
        <w:rPr>
          <w:rFonts w:ascii="Times New Roman" w:eastAsia="Times New Roman" w:hAnsi="Times New Roman" w:cs="Times New Roman"/>
          <w:sz w:val="24"/>
          <w:szCs w:val="24"/>
          <w:lang w:val="en-CH"/>
        </w:rPr>
        <w:t xml:space="preserve">to amend </w:t>
      </w:r>
      <w:r w:rsidR="00637689">
        <w:rPr>
          <w:rFonts w:ascii="Times New Roman" w:eastAsia="Times New Roman" w:hAnsi="Times New Roman" w:cs="Times New Roman"/>
          <w:sz w:val="24"/>
          <w:szCs w:val="24"/>
        </w:rPr>
        <w:t xml:space="preserve">the law. </w:t>
      </w:r>
    </w:p>
    <w:p w14:paraId="15970384" w14:textId="2FE2D4F6" w:rsidR="00637689" w:rsidRDefault="00637689" w:rsidP="00637689">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issue we want to highlight is the dissociation of fathers within the family structure, </w:t>
      </w:r>
      <w:r w:rsidR="009747C7">
        <w:rPr>
          <w:rFonts w:ascii="Times New Roman" w:eastAsia="Times New Roman" w:hAnsi="Times New Roman" w:cs="Times New Roman"/>
          <w:sz w:val="24"/>
          <w:szCs w:val="24"/>
          <w:lang w:val="en-CH"/>
        </w:rPr>
        <w:t>resulting in</w:t>
      </w:r>
      <w:r>
        <w:rPr>
          <w:rFonts w:ascii="Times New Roman" w:eastAsia="Times New Roman" w:hAnsi="Times New Roman" w:cs="Times New Roman"/>
          <w:sz w:val="24"/>
          <w:szCs w:val="24"/>
          <w:lang w:val="en-CH"/>
        </w:rPr>
        <w:t xml:space="preserve"> </w:t>
      </w:r>
      <w:r>
        <w:rPr>
          <w:rFonts w:ascii="Times New Roman" w:eastAsia="Times New Roman" w:hAnsi="Times New Roman" w:cs="Times New Roman"/>
          <w:sz w:val="24"/>
          <w:szCs w:val="24"/>
        </w:rPr>
        <w:t xml:space="preserve">the absence of fathers raising </w:t>
      </w:r>
      <w:r w:rsidR="000B1B2E">
        <w:rPr>
          <w:rFonts w:ascii="Times New Roman" w:eastAsia="Times New Roman" w:hAnsi="Times New Roman" w:cs="Times New Roman"/>
          <w:sz w:val="24"/>
          <w:szCs w:val="24"/>
          <w:lang w:val="en-CH"/>
        </w:rPr>
        <w:t xml:space="preserve">their </w:t>
      </w:r>
      <w:proofErr w:type="spellStart"/>
      <w:r>
        <w:rPr>
          <w:rFonts w:ascii="Times New Roman" w:eastAsia="Times New Roman" w:hAnsi="Times New Roman" w:cs="Times New Roman"/>
          <w:sz w:val="24"/>
          <w:szCs w:val="24"/>
        </w:rPr>
        <w:t>famil</w:t>
      </w:r>
      <w:r w:rsidR="000B1B2E">
        <w:rPr>
          <w:rFonts w:ascii="Times New Roman" w:eastAsia="Times New Roman" w:hAnsi="Times New Roman" w:cs="Times New Roman"/>
          <w:sz w:val="24"/>
          <w:szCs w:val="24"/>
          <w:lang w:val="en-CH"/>
        </w:rPr>
        <w:t>ies</w:t>
      </w:r>
      <w:proofErr w:type="spellEnd"/>
      <w:r>
        <w:rPr>
          <w:rFonts w:ascii="Times New Roman" w:eastAsia="Times New Roman" w:hAnsi="Times New Roman" w:cs="Times New Roman"/>
          <w:sz w:val="24"/>
          <w:szCs w:val="24"/>
        </w:rPr>
        <w:t xml:space="preserve"> </w:t>
      </w:r>
      <w:r w:rsidR="00FC0047">
        <w:rPr>
          <w:rFonts w:ascii="Times New Roman" w:eastAsia="Times New Roman" w:hAnsi="Times New Roman" w:cs="Times New Roman"/>
          <w:sz w:val="24"/>
          <w:szCs w:val="24"/>
          <w:lang w:val="en-CH"/>
        </w:rPr>
        <w:t xml:space="preserve">and providing </w:t>
      </w:r>
      <w:r>
        <w:rPr>
          <w:rFonts w:ascii="Times New Roman" w:eastAsia="Times New Roman" w:hAnsi="Times New Roman" w:cs="Times New Roman"/>
          <w:sz w:val="24"/>
          <w:szCs w:val="24"/>
        </w:rPr>
        <w:t xml:space="preserve">support and care. </w:t>
      </w:r>
    </w:p>
    <w:p w14:paraId="5D6E9978" w14:textId="2D7DF3AC" w:rsidR="00637689" w:rsidRDefault="00637689" w:rsidP="00637689">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greatest challenge </w:t>
      </w:r>
      <w:r w:rsidR="00654B11">
        <w:rPr>
          <w:rFonts w:ascii="Times New Roman" w:eastAsia="Times New Roman" w:hAnsi="Times New Roman" w:cs="Times New Roman"/>
          <w:sz w:val="24"/>
          <w:szCs w:val="24"/>
          <w:lang w:val="en-CH"/>
        </w:rPr>
        <w:t xml:space="preserve">arising </w:t>
      </w:r>
      <w:r>
        <w:rPr>
          <w:rFonts w:ascii="Times New Roman" w:eastAsia="Times New Roman" w:hAnsi="Times New Roman" w:cs="Times New Roman"/>
          <w:sz w:val="24"/>
          <w:szCs w:val="24"/>
        </w:rPr>
        <w:t>from absentee fathers</w:t>
      </w:r>
      <w:r w:rsidR="000B1B2E">
        <w:rPr>
          <w:rFonts w:ascii="Times New Roman" w:eastAsia="Times New Roman" w:hAnsi="Times New Roman" w:cs="Times New Roman"/>
          <w:sz w:val="24"/>
          <w:szCs w:val="24"/>
          <w:lang w:val="en-CH"/>
        </w:rPr>
        <w:t xml:space="preserve"> in the home</w:t>
      </w:r>
      <w:r>
        <w:rPr>
          <w:rFonts w:ascii="Times New Roman" w:eastAsia="Times New Roman" w:hAnsi="Times New Roman" w:cs="Times New Roman"/>
          <w:sz w:val="24"/>
          <w:szCs w:val="24"/>
        </w:rPr>
        <w:t>, is the denial of boys and young men the training and guidance that fathers provide as well as</w:t>
      </w:r>
      <w:r>
        <w:rPr>
          <w:rFonts w:ascii="Times New Roman" w:eastAsia="Times New Roman" w:hAnsi="Times New Roman" w:cs="Times New Roman"/>
          <w:sz w:val="24"/>
          <w:szCs w:val="24"/>
          <w:lang w:val="en-CH"/>
        </w:rPr>
        <w:t xml:space="preserve"> </w:t>
      </w:r>
      <w:r w:rsidR="001D3A5C">
        <w:rPr>
          <w:rFonts w:ascii="Times New Roman" w:eastAsia="Times New Roman" w:hAnsi="Times New Roman" w:cs="Times New Roman"/>
          <w:sz w:val="24"/>
          <w:szCs w:val="24"/>
          <w:lang w:val="en-CH"/>
        </w:rPr>
        <w:t xml:space="preserve">daughters being deprived of </w:t>
      </w:r>
      <w:r>
        <w:rPr>
          <w:rFonts w:ascii="Times New Roman" w:eastAsia="Times New Roman" w:hAnsi="Times New Roman" w:cs="Times New Roman"/>
          <w:sz w:val="24"/>
          <w:szCs w:val="24"/>
        </w:rPr>
        <w:t xml:space="preserve">the love, affection and affirmation </w:t>
      </w:r>
      <w:r w:rsidR="001D3A5C">
        <w:rPr>
          <w:rFonts w:ascii="Times New Roman" w:eastAsia="Times New Roman" w:hAnsi="Times New Roman" w:cs="Times New Roman"/>
          <w:sz w:val="24"/>
          <w:szCs w:val="24"/>
          <w:lang w:val="en-CH"/>
        </w:rPr>
        <w:t xml:space="preserve">of </w:t>
      </w:r>
      <w:r>
        <w:rPr>
          <w:rFonts w:ascii="Times New Roman" w:eastAsia="Times New Roman" w:hAnsi="Times New Roman" w:cs="Times New Roman"/>
          <w:sz w:val="24"/>
          <w:szCs w:val="24"/>
        </w:rPr>
        <w:t xml:space="preserve">their fathers. Unfortunately, most absent fathers do not contribute </w:t>
      </w:r>
      <w:r w:rsidR="00121155">
        <w:rPr>
          <w:rFonts w:ascii="Times New Roman" w:eastAsia="Times New Roman" w:hAnsi="Times New Roman" w:cs="Times New Roman"/>
          <w:sz w:val="24"/>
          <w:szCs w:val="24"/>
          <w:lang w:val="en-CH"/>
        </w:rPr>
        <w:t xml:space="preserve">financially </w:t>
      </w:r>
      <w:r>
        <w:rPr>
          <w:rFonts w:ascii="Times New Roman" w:eastAsia="Times New Roman" w:hAnsi="Times New Roman" w:cs="Times New Roman"/>
          <w:sz w:val="24"/>
          <w:szCs w:val="24"/>
        </w:rPr>
        <w:t xml:space="preserve">to the basic needs for their children, </w:t>
      </w:r>
      <w:r w:rsidR="00654B11">
        <w:rPr>
          <w:rFonts w:ascii="Times New Roman" w:eastAsia="Times New Roman" w:hAnsi="Times New Roman" w:cs="Times New Roman"/>
          <w:sz w:val="24"/>
          <w:szCs w:val="24"/>
          <w:lang w:val="en-CH"/>
        </w:rPr>
        <w:t xml:space="preserve">which </w:t>
      </w:r>
      <w:r>
        <w:rPr>
          <w:rFonts w:ascii="Times New Roman" w:eastAsia="Times New Roman" w:hAnsi="Times New Roman" w:cs="Times New Roman"/>
          <w:sz w:val="24"/>
          <w:szCs w:val="24"/>
        </w:rPr>
        <w:t xml:space="preserve">can lead to a variety of social issues, such as illegal activity, physical and emotional abuse, and depression. </w:t>
      </w:r>
    </w:p>
    <w:p w14:paraId="77028B79" w14:textId="26DAE3AF" w:rsidR="00637689" w:rsidRDefault="00637689" w:rsidP="00637689">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intervention, </w:t>
      </w:r>
      <w:r w:rsidR="00121155">
        <w:rPr>
          <w:rFonts w:ascii="Times New Roman" w:eastAsia="Times New Roman" w:hAnsi="Times New Roman" w:cs="Times New Roman"/>
          <w:sz w:val="24"/>
          <w:szCs w:val="24"/>
          <w:lang w:val="en-CH"/>
        </w:rPr>
        <w:t>such</w:t>
      </w:r>
      <w:r>
        <w:rPr>
          <w:rFonts w:ascii="Times New Roman" w:eastAsia="Times New Roman" w:hAnsi="Times New Roman" w:cs="Times New Roman"/>
          <w:sz w:val="24"/>
          <w:szCs w:val="24"/>
        </w:rPr>
        <w:t xml:space="preserve"> issues may be passed to the next generation, and the cycle continues. This causes an imbalance within the family structure, and presents obstacles to young people being fully empowered to fulfil their potential.</w:t>
      </w:r>
    </w:p>
    <w:p w14:paraId="37AD9CF7" w14:textId="5171E2CC" w:rsidR="00637689" w:rsidRDefault="00637689" w:rsidP="00637689">
      <w:pPr>
        <w:spacing w:after="16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propose a nationwide initiative to connect </w:t>
      </w:r>
      <w:r w:rsidR="001D3A5C">
        <w:rPr>
          <w:rFonts w:ascii="Times New Roman" w:eastAsia="Times New Roman" w:hAnsi="Times New Roman" w:cs="Times New Roman"/>
          <w:sz w:val="24"/>
          <w:szCs w:val="24"/>
          <w:lang w:val="en-CH"/>
        </w:rPr>
        <w:t xml:space="preserve">youth </w:t>
      </w:r>
      <w:r>
        <w:rPr>
          <w:rFonts w:ascii="Times New Roman" w:eastAsia="Times New Roman" w:hAnsi="Times New Roman" w:cs="Times New Roman"/>
          <w:sz w:val="24"/>
          <w:szCs w:val="24"/>
        </w:rPr>
        <w:t xml:space="preserve">through a mentorship empowerment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that would assist them in making better choices, overcoming difficult family environments, feeling loved and contributing to breaking the cycle of absent fathers in the home. </w:t>
      </w:r>
    </w:p>
    <w:p w14:paraId="08D947F1" w14:textId="77777777" w:rsidR="00637689" w:rsidRDefault="00637689" w:rsidP="0063768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once again for this opportunity to address the Council.</w:t>
      </w:r>
    </w:p>
    <w:p w14:paraId="12A993B6" w14:textId="77777777" w:rsidR="00637689" w:rsidRDefault="00637689" w:rsidP="00637689">
      <w:pPr>
        <w:spacing w:line="240" w:lineRule="auto"/>
        <w:jc w:val="both"/>
        <w:rPr>
          <w:rFonts w:ascii="Times New Roman" w:eastAsia="Times New Roman" w:hAnsi="Times New Roman" w:cs="Times New Roman"/>
          <w:sz w:val="24"/>
          <w:szCs w:val="24"/>
        </w:rPr>
      </w:pPr>
    </w:p>
    <w:p w14:paraId="0E947893" w14:textId="77777777" w:rsidR="00637689" w:rsidRDefault="00637689" w:rsidP="00637689">
      <w:pPr>
        <w:spacing w:line="240" w:lineRule="auto"/>
        <w:jc w:val="both"/>
        <w:rPr>
          <w:rFonts w:ascii="Helvetica Neue" w:eastAsia="Helvetica Neue" w:hAnsi="Helvetica Neue" w:cs="Helvetica Neue"/>
        </w:rPr>
      </w:pPr>
    </w:p>
    <w:p w14:paraId="70E24F81" w14:textId="77777777" w:rsidR="00637689" w:rsidRDefault="00637689" w:rsidP="00637689">
      <w:pPr>
        <w:spacing w:line="240" w:lineRule="auto"/>
        <w:jc w:val="both"/>
        <w:rPr>
          <w:rFonts w:ascii="Helvetica Neue" w:eastAsia="Helvetica Neue" w:hAnsi="Helvetica Neue" w:cs="Helvetica Neue"/>
        </w:rPr>
      </w:pPr>
      <w:bookmarkStart w:id="0" w:name="_gjdgxs" w:colFirst="0" w:colLast="0"/>
      <w:bookmarkEnd w:id="0"/>
    </w:p>
    <w:p w14:paraId="3510F93B" w14:textId="77777777" w:rsidR="00637689" w:rsidRDefault="00637689" w:rsidP="00637689">
      <w:pPr>
        <w:rPr>
          <w:rFonts w:ascii="Calibri" w:eastAsia="Calibri" w:hAnsi="Calibri" w:cs="Calibri"/>
        </w:rPr>
      </w:pPr>
    </w:p>
    <w:p w14:paraId="5AA2CBBC" w14:textId="77777777" w:rsidR="0023686B" w:rsidRDefault="0023686B"/>
    <w:sectPr w:rsidR="002368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89"/>
    <w:rsid w:val="000B1B2E"/>
    <w:rsid w:val="00121155"/>
    <w:rsid w:val="001D3A5C"/>
    <w:rsid w:val="0023686B"/>
    <w:rsid w:val="00387CCA"/>
    <w:rsid w:val="00637689"/>
    <w:rsid w:val="00654B11"/>
    <w:rsid w:val="009747C7"/>
    <w:rsid w:val="00AF1F0A"/>
    <w:rsid w:val="00D404F6"/>
    <w:rsid w:val="00FC004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AACF"/>
  <w15:chartTrackingRefBased/>
  <w15:docId w15:val="{9F93C656-93EF-4BA2-A55B-AA8DA0AC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89"/>
    <w:pPr>
      <w:spacing w:after="0" w:line="276" w:lineRule="auto"/>
    </w:pPr>
    <w:rPr>
      <w:rFonts w:ascii="Arial" w:eastAsia="Arial" w:hAnsi="Arial" w:cs="Arial"/>
      <w:lang w:val="en" w:eastAsia="en-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F36605-DDA0-4A8C-8468-70F813FD7478}"/>
</file>

<file path=customXml/itemProps2.xml><?xml version="1.0" encoding="utf-8"?>
<ds:datastoreItem xmlns:ds="http://schemas.openxmlformats.org/officeDocument/2006/customXml" ds:itemID="{E3D8D5AF-22D1-4024-B255-BF7FAEECC479}"/>
</file>

<file path=customXml/itemProps3.xml><?xml version="1.0" encoding="utf-8"?>
<ds:datastoreItem xmlns:ds="http://schemas.openxmlformats.org/officeDocument/2006/customXml" ds:itemID="{010C3340-A163-44F0-8D8A-1D13317D66C1}"/>
</file>

<file path=docProps/app.xml><?xml version="1.0" encoding="utf-8"?>
<Properties xmlns="http://schemas.openxmlformats.org/officeDocument/2006/extended-properties" xmlns:vt="http://schemas.openxmlformats.org/officeDocument/2006/docPropsVTypes">
  <Template>Normal</Template>
  <TotalTime>88</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Keva L Bain</dc:creator>
  <cp:keywords/>
  <dc:description/>
  <cp:lastModifiedBy>Keva L Bain</cp:lastModifiedBy>
  <cp:revision>2</cp:revision>
  <dcterms:created xsi:type="dcterms:W3CDTF">2021-04-11T22:36:00Z</dcterms:created>
  <dcterms:modified xsi:type="dcterms:W3CDTF">2021-04-12T00:04:00Z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