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B19DF" w14:textId="4B0840B5" w:rsidR="002D49E2" w:rsidRPr="002D49E2" w:rsidRDefault="002D49E2" w:rsidP="002D49E2">
      <w:pPr>
        <w:spacing w:line="360" w:lineRule="auto"/>
        <w:contextualSpacing w:val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s-CL"/>
        </w:rPr>
      </w:pPr>
      <w:bookmarkStart w:id="0" w:name="_GoBack"/>
      <w:bookmarkEnd w:id="0"/>
      <w:r w:rsidRPr="002D49E2">
        <w:rPr>
          <w:rFonts w:ascii="Times New Roman" w:hAnsi="Times New Roman" w:cs="Times New Roman"/>
          <w:sz w:val="24"/>
          <w:szCs w:val="24"/>
          <w:shd w:val="clear" w:color="auto" w:fill="FFFFFF"/>
          <w:lang w:val="es-CL"/>
        </w:rPr>
        <w:t xml:space="preserve">Dia Internacional dos Povos Indígenas </w:t>
      </w:r>
    </w:p>
    <w:p w14:paraId="5BAC3DD4" w14:textId="77777777" w:rsidR="00905E69" w:rsidRPr="002D49E2" w:rsidRDefault="002D49E2" w:rsidP="002D49E2">
      <w:pPr>
        <w:spacing w:line="360" w:lineRule="auto"/>
        <w:contextualSpacing w:val="0"/>
        <w:jc w:val="center"/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es-CL"/>
        </w:rPr>
      </w:pPr>
      <w:r w:rsidRPr="002D49E2">
        <w:rPr>
          <w:rFonts w:ascii="Times New Roman" w:hAnsi="Times New Roman" w:cs="Times New Roman"/>
          <w:sz w:val="24"/>
          <w:szCs w:val="24"/>
          <w:shd w:val="clear" w:color="auto" w:fill="FFFFFF"/>
          <w:lang w:val="es-CL"/>
        </w:rPr>
        <w:t>Mensagem de Michelle Bachelet, Alta Comissária das Nações Unidas para os Direitos Humanos</w:t>
      </w:r>
    </w:p>
    <w:p w14:paraId="79CCC23B" w14:textId="77777777" w:rsidR="00905E69" w:rsidRPr="00A74D1C" w:rsidRDefault="00905E69" w:rsidP="00905E69">
      <w:pPr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  <w:lang w:val="es-CL"/>
        </w:rPr>
      </w:pPr>
      <w:r w:rsidRPr="00A74D1C">
        <w:rPr>
          <w:rFonts w:ascii="Times New Roman" w:hAnsi="Times New Roman" w:cs="Times New Roman"/>
          <w:b w:val="0"/>
          <w:sz w:val="24"/>
          <w:szCs w:val="24"/>
          <w:lang w:val="es-CL"/>
        </w:rPr>
        <w:t xml:space="preserve">9 </w:t>
      </w:r>
      <w:r w:rsidR="002D49E2" w:rsidRPr="00A74D1C">
        <w:rPr>
          <w:rFonts w:ascii="Times New Roman" w:hAnsi="Times New Roman" w:cs="Times New Roman"/>
          <w:b w:val="0"/>
          <w:sz w:val="24"/>
          <w:szCs w:val="24"/>
          <w:lang w:val="es-CL"/>
        </w:rPr>
        <w:t xml:space="preserve">de Agosto de </w:t>
      </w:r>
      <w:r w:rsidRPr="00A74D1C">
        <w:rPr>
          <w:rFonts w:ascii="Times New Roman" w:hAnsi="Times New Roman" w:cs="Times New Roman"/>
          <w:b w:val="0"/>
          <w:sz w:val="24"/>
          <w:szCs w:val="24"/>
          <w:lang w:val="es-CL"/>
        </w:rPr>
        <w:t>2020</w:t>
      </w:r>
    </w:p>
    <w:p w14:paraId="3F4457EE" w14:textId="77777777" w:rsidR="00905E69" w:rsidRPr="00A74D1C" w:rsidRDefault="00905E69" w:rsidP="00905E69">
      <w:pPr>
        <w:spacing w:line="360" w:lineRule="auto"/>
        <w:jc w:val="left"/>
        <w:rPr>
          <w:rFonts w:ascii="Times New Roman" w:hAnsi="Times New Roman" w:cs="Times New Roman"/>
          <w:b w:val="0"/>
          <w:sz w:val="24"/>
          <w:szCs w:val="24"/>
          <w:lang w:val="es-CL"/>
        </w:rPr>
      </w:pPr>
    </w:p>
    <w:p w14:paraId="3BEE2119" w14:textId="79784A05" w:rsidR="00905E69" w:rsidRPr="00A74D1C" w:rsidRDefault="00905E69" w:rsidP="00905E69">
      <w:pPr>
        <w:spacing w:line="360" w:lineRule="auto"/>
        <w:jc w:val="left"/>
        <w:rPr>
          <w:rFonts w:ascii="Times New Roman" w:hAnsi="Times New Roman" w:cs="Times New Roman"/>
          <w:b w:val="0"/>
          <w:sz w:val="24"/>
          <w:szCs w:val="24"/>
          <w:lang w:val="es-CL"/>
        </w:rPr>
      </w:pPr>
      <w:r w:rsidRPr="00A74D1C">
        <w:rPr>
          <w:rFonts w:ascii="Times New Roman" w:hAnsi="Times New Roman" w:cs="Times New Roman"/>
          <w:b w:val="0"/>
          <w:sz w:val="24"/>
          <w:szCs w:val="24"/>
          <w:lang w:val="es-CL"/>
        </w:rPr>
        <w:tab/>
      </w:r>
      <w:r w:rsidR="00A74D1C" w:rsidRPr="00A74D1C">
        <w:rPr>
          <w:rFonts w:ascii="Times New Roman" w:hAnsi="Times New Roman" w:cs="Times New Roman"/>
          <w:b w:val="0"/>
          <w:sz w:val="24"/>
          <w:szCs w:val="24"/>
          <w:lang w:val="es-CL"/>
        </w:rPr>
        <w:t>A COVID-19 é uma ameaça crítica para os povos indígenas, num</w:t>
      </w:r>
      <w:r w:rsidR="00166708">
        <w:rPr>
          <w:rFonts w:ascii="Times New Roman" w:hAnsi="Times New Roman" w:cs="Times New Roman"/>
          <w:b w:val="0"/>
          <w:sz w:val="24"/>
          <w:szCs w:val="24"/>
          <w:lang w:val="es-CL"/>
        </w:rPr>
        <w:t xml:space="preserve"> momento</w:t>
      </w:r>
      <w:r w:rsidR="00A74D1C" w:rsidRPr="00A74D1C">
        <w:rPr>
          <w:rFonts w:ascii="Times New Roman" w:hAnsi="Times New Roman" w:cs="Times New Roman"/>
          <w:b w:val="0"/>
          <w:sz w:val="24"/>
          <w:szCs w:val="24"/>
          <w:lang w:val="es-CL"/>
        </w:rPr>
        <w:t xml:space="preserve"> em que muitos também </w:t>
      </w:r>
      <w:r w:rsidR="00306EA1" w:rsidRPr="0016670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s-CL"/>
        </w:rPr>
        <w:t>estão</w:t>
      </w:r>
      <w:r w:rsidR="00306EA1" w:rsidRPr="00306EA1">
        <w:rPr>
          <w:rFonts w:ascii="Times New Roman" w:hAnsi="Times New Roman" w:cs="Times New Roman"/>
          <w:b w:val="0"/>
          <w:color w:val="FF0000"/>
          <w:sz w:val="24"/>
          <w:szCs w:val="24"/>
          <w:lang w:val="es-CL"/>
        </w:rPr>
        <w:t xml:space="preserve"> </w:t>
      </w:r>
      <w:r w:rsidR="00A74D1C" w:rsidRPr="00A74D1C">
        <w:rPr>
          <w:rFonts w:ascii="Times New Roman" w:hAnsi="Times New Roman" w:cs="Times New Roman"/>
          <w:b w:val="0"/>
          <w:sz w:val="24"/>
          <w:szCs w:val="24"/>
          <w:lang w:val="es-CL"/>
        </w:rPr>
        <w:t>lutando contra os danos ambientais causados pela ação humana e a depredação econ</w:t>
      </w:r>
      <w:r w:rsidR="00A74D1C">
        <w:rPr>
          <w:rFonts w:ascii="Times New Roman" w:hAnsi="Times New Roman" w:cs="Times New Roman"/>
          <w:b w:val="0"/>
          <w:sz w:val="24"/>
          <w:szCs w:val="24"/>
          <w:lang w:val="es-CL"/>
        </w:rPr>
        <w:t>ô</w:t>
      </w:r>
      <w:r w:rsidR="00A74D1C" w:rsidRPr="00A74D1C">
        <w:rPr>
          <w:rFonts w:ascii="Times New Roman" w:hAnsi="Times New Roman" w:cs="Times New Roman"/>
          <w:b w:val="0"/>
          <w:sz w:val="24"/>
          <w:szCs w:val="24"/>
          <w:lang w:val="es-CL"/>
        </w:rPr>
        <w:t>mica.</w:t>
      </w:r>
    </w:p>
    <w:p w14:paraId="39789B8B" w14:textId="77777777" w:rsidR="00905E69" w:rsidRPr="00A74D1C" w:rsidRDefault="00905E69" w:rsidP="00905E69">
      <w:pPr>
        <w:spacing w:line="360" w:lineRule="auto"/>
        <w:jc w:val="left"/>
        <w:rPr>
          <w:rFonts w:ascii="Times New Roman" w:hAnsi="Times New Roman" w:cs="Times New Roman"/>
          <w:b w:val="0"/>
          <w:sz w:val="24"/>
          <w:szCs w:val="24"/>
          <w:lang w:val="es-CL"/>
        </w:rPr>
      </w:pPr>
    </w:p>
    <w:p w14:paraId="62F3E6B4" w14:textId="6405E3C5" w:rsidR="00D40B64" w:rsidRPr="00D40B64" w:rsidRDefault="00905E69" w:rsidP="00D40B64">
      <w:pPr>
        <w:spacing w:line="360" w:lineRule="auto"/>
        <w:jc w:val="left"/>
        <w:rPr>
          <w:rFonts w:ascii="Times New Roman" w:hAnsi="Times New Roman" w:cs="Times New Roman"/>
          <w:b w:val="0"/>
          <w:sz w:val="24"/>
          <w:szCs w:val="24"/>
          <w:lang w:val="es-CL"/>
        </w:rPr>
      </w:pPr>
      <w:r w:rsidRPr="00A74D1C">
        <w:rPr>
          <w:rFonts w:ascii="Times New Roman" w:hAnsi="Times New Roman" w:cs="Times New Roman"/>
          <w:b w:val="0"/>
          <w:sz w:val="24"/>
          <w:szCs w:val="24"/>
          <w:lang w:val="es-CL"/>
        </w:rPr>
        <w:tab/>
      </w:r>
      <w:r w:rsidR="00D40B64" w:rsidRPr="00D40B64">
        <w:rPr>
          <w:rFonts w:ascii="Times New Roman" w:hAnsi="Times New Roman" w:cs="Times New Roman"/>
          <w:b w:val="0"/>
          <w:sz w:val="24"/>
          <w:szCs w:val="24"/>
          <w:lang w:val="es-CL"/>
        </w:rPr>
        <w:t xml:space="preserve">Em quase todos os 90 países onde vivem, frequentemente em locais  remotos, muitas comunidades indígenas têm um acesso profundamente inadequado a cuidados de saúde, água potável e saneamento. O seu modo de vida comunitário pode aumentar a probabilidade de contágio rápido, embora em todo o mundo tenhamos visto exemplos inspiradores de comunidades indígenas tomando medidas baseadas na sua forte organização interna para limitar a propagação do vírus e reduzir os seus impactos. Aqueles que vivem em ambientes mais urbanos sofrem com frequência com a pobreza multidimensional, danos que são agravados por uma severa discriminação </w:t>
      </w:r>
      <w:r w:rsidR="00306EA1">
        <w:rPr>
          <w:rFonts w:ascii="Times New Roman" w:hAnsi="Times New Roman" w:cs="Times New Roman"/>
          <w:b w:val="0"/>
          <w:sz w:val="24"/>
          <w:szCs w:val="24"/>
          <w:lang w:val="es-CL"/>
        </w:rPr>
        <w:t>–</w:t>
      </w:r>
      <w:r w:rsidR="00D40B64" w:rsidRPr="00D40B64">
        <w:rPr>
          <w:rFonts w:ascii="Times New Roman" w:hAnsi="Times New Roman" w:cs="Times New Roman"/>
          <w:b w:val="0"/>
          <w:sz w:val="24"/>
          <w:szCs w:val="24"/>
          <w:lang w:val="es-CL"/>
        </w:rPr>
        <w:t xml:space="preserve"> </w:t>
      </w:r>
      <w:r w:rsidR="00306EA1" w:rsidRPr="00166708">
        <w:rPr>
          <w:rFonts w:ascii="Times New Roman" w:hAnsi="Times New Roman" w:cs="Times New Roman"/>
          <w:b w:val="0"/>
          <w:sz w:val="24"/>
          <w:szCs w:val="24"/>
          <w:lang w:val="es-CL"/>
        </w:rPr>
        <w:t>inclusive</w:t>
      </w:r>
      <w:r w:rsidR="00306EA1">
        <w:rPr>
          <w:rFonts w:ascii="Times New Roman" w:hAnsi="Times New Roman" w:cs="Times New Roman"/>
          <w:b w:val="0"/>
          <w:sz w:val="24"/>
          <w:szCs w:val="24"/>
          <w:lang w:val="es-CL"/>
        </w:rPr>
        <w:t xml:space="preserve"> </w:t>
      </w:r>
      <w:r w:rsidR="00D40B64" w:rsidRPr="00D40B64">
        <w:rPr>
          <w:rFonts w:ascii="Times New Roman" w:hAnsi="Times New Roman" w:cs="Times New Roman"/>
          <w:b w:val="0"/>
          <w:sz w:val="24"/>
          <w:szCs w:val="24"/>
          <w:lang w:val="es-CL"/>
        </w:rPr>
        <w:t>no contexto dos cuidados de saúde.</w:t>
      </w:r>
    </w:p>
    <w:p w14:paraId="41E684F8" w14:textId="77777777" w:rsidR="00D40B64" w:rsidRPr="00D40B64" w:rsidRDefault="00D40B64" w:rsidP="00D40B64">
      <w:pPr>
        <w:spacing w:line="360" w:lineRule="auto"/>
        <w:jc w:val="left"/>
        <w:rPr>
          <w:rFonts w:ascii="Times New Roman" w:hAnsi="Times New Roman" w:cs="Times New Roman"/>
          <w:b w:val="0"/>
          <w:sz w:val="24"/>
          <w:szCs w:val="24"/>
          <w:lang w:val="es-CL"/>
        </w:rPr>
      </w:pPr>
    </w:p>
    <w:p w14:paraId="4388086B" w14:textId="18A56345" w:rsidR="00905E69" w:rsidRPr="00D40B64" w:rsidRDefault="00905E69" w:rsidP="00905E69">
      <w:pPr>
        <w:spacing w:line="360" w:lineRule="auto"/>
        <w:contextualSpacing w:val="0"/>
        <w:jc w:val="left"/>
        <w:rPr>
          <w:rFonts w:ascii="Times New Roman" w:hAnsi="Times New Roman" w:cs="Times New Roman"/>
          <w:b w:val="0"/>
          <w:sz w:val="24"/>
          <w:szCs w:val="24"/>
          <w:lang w:val="es-CL"/>
        </w:rPr>
      </w:pPr>
      <w:r w:rsidRPr="00D40B64">
        <w:rPr>
          <w:rFonts w:ascii="Times New Roman" w:hAnsi="Times New Roman" w:cs="Times New Roman"/>
          <w:b w:val="0"/>
          <w:sz w:val="24"/>
          <w:szCs w:val="24"/>
          <w:lang w:val="es-CL"/>
        </w:rPr>
        <w:tab/>
      </w:r>
      <w:r w:rsidR="00D40B64" w:rsidRPr="00D40B64">
        <w:rPr>
          <w:rFonts w:ascii="Times New Roman" w:hAnsi="Times New Roman" w:cs="Times New Roman"/>
          <w:b w:val="0"/>
          <w:sz w:val="24"/>
          <w:szCs w:val="24"/>
          <w:lang w:val="es-CL"/>
        </w:rPr>
        <w:t xml:space="preserve">Nas Américas, mais de 70.000 indígenas foram infectados pela COVID-19 até esta data. Entre eles estão quase 23.000 integrantes de 190 povos indígenas na Bacia do Amazonas. Foram registadas mais de 1.000 mortes, </w:t>
      </w:r>
      <w:r w:rsidR="00306EA1" w:rsidRPr="0016670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s-CL"/>
        </w:rPr>
        <w:t xml:space="preserve">dentre elas a de </w:t>
      </w:r>
      <w:r w:rsidR="00D40B64" w:rsidRPr="00D40B64">
        <w:rPr>
          <w:rFonts w:ascii="Times New Roman" w:hAnsi="Times New Roman" w:cs="Times New Roman"/>
          <w:b w:val="0"/>
          <w:sz w:val="24"/>
          <w:szCs w:val="24"/>
          <w:lang w:val="es-CL"/>
        </w:rPr>
        <w:t>vários</w:t>
      </w:r>
      <w:r w:rsidR="00D40B64" w:rsidRPr="00166708">
        <w:rPr>
          <w:rFonts w:ascii="Times New Roman" w:hAnsi="Times New Roman" w:cs="Times New Roman"/>
          <w:b w:val="0"/>
          <w:sz w:val="24"/>
          <w:szCs w:val="24"/>
          <w:lang w:val="es-CL"/>
        </w:rPr>
        <w:t xml:space="preserve"> anciãos </w:t>
      </w:r>
      <w:r w:rsidR="00D40B64" w:rsidRPr="00D40B64">
        <w:rPr>
          <w:rFonts w:ascii="Times New Roman" w:hAnsi="Times New Roman" w:cs="Times New Roman"/>
          <w:b w:val="0"/>
          <w:sz w:val="24"/>
          <w:szCs w:val="24"/>
          <w:lang w:val="es-CL"/>
        </w:rPr>
        <w:t>com profundo conhecimento de tradições ancestrais</w:t>
      </w:r>
      <w:r w:rsidR="00F522C5">
        <w:rPr>
          <w:rFonts w:ascii="Times New Roman" w:hAnsi="Times New Roman" w:cs="Times New Roman"/>
          <w:b w:val="0"/>
          <w:sz w:val="24"/>
          <w:szCs w:val="24"/>
          <w:lang w:val="es-CL"/>
        </w:rPr>
        <w:t xml:space="preserve">, incluindo </w:t>
      </w:r>
      <w:r w:rsidR="00D40B64" w:rsidRPr="00D40B64">
        <w:rPr>
          <w:rFonts w:ascii="Times New Roman" w:hAnsi="Times New Roman" w:cs="Times New Roman"/>
          <w:b w:val="0"/>
          <w:sz w:val="24"/>
          <w:szCs w:val="24"/>
          <w:lang w:val="es-CL"/>
        </w:rPr>
        <w:t xml:space="preserve">a trágica morte no Brasil </w:t>
      </w:r>
      <w:r w:rsidR="00F522C5" w:rsidRPr="00D40B64">
        <w:rPr>
          <w:rFonts w:ascii="Times New Roman" w:hAnsi="Times New Roman" w:cs="Times New Roman"/>
          <w:b w:val="0"/>
          <w:sz w:val="24"/>
          <w:szCs w:val="24"/>
          <w:lang w:val="es-CL"/>
        </w:rPr>
        <w:t xml:space="preserve">esta semana </w:t>
      </w:r>
      <w:r w:rsidR="00D40B64" w:rsidRPr="00D40B64">
        <w:rPr>
          <w:rFonts w:ascii="Times New Roman" w:hAnsi="Times New Roman" w:cs="Times New Roman"/>
          <w:b w:val="0"/>
          <w:sz w:val="24"/>
          <w:szCs w:val="24"/>
          <w:lang w:val="es-CL"/>
        </w:rPr>
        <w:t>do chefe Aritana, do povo Yawalapiti.</w:t>
      </w:r>
    </w:p>
    <w:p w14:paraId="54B7C10B" w14:textId="77777777" w:rsidR="00905E69" w:rsidRPr="00D40B64" w:rsidRDefault="00905E69" w:rsidP="00905E69">
      <w:pPr>
        <w:spacing w:line="360" w:lineRule="auto"/>
        <w:contextualSpacing w:val="0"/>
        <w:jc w:val="left"/>
        <w:rPr>
          <w:rFonts w:ascii="Times New Roman" w:hAnsi="Times New Roman" w:cs="Times New Roman"/>
          <w:b w:val="0"/>
          <w:sz w:val="24"/>
          <w:szCs w:val="24"/>
          <w:lang w:val="es-CL"/>
        </w:rPr>
      </w:pPr>
    </w:p>
    <w:p w14:paraId="2875AA79" w14:textId="77777777" w:rsidR="004D78FE" w:rsidRPr="004D78FE" w:rsidRDefault="00905E69" w:rsidP="004D78FE">
      <w:pPr>
        <w:spacing w:line="360" w:lineRule="auto"/>
        <w:contextualSpacing w:val="0"/>
        <w:jc w:val="left"/>
        <w:rPr>
          <w:rFonts w:ascii="Times New Roman" w:hAnsi="Times New Roman" w:cs="Times New Roman"/>
          <w:b w:val="0"/>
          <w:sz w:val="24"/>
          <w:szCs w:val="24"/>
          <w:lang w:val="es-CL"/>
        </w:rPr>
      </w:pPr>
      <w:r w:rsidRPr="00D40B64">
        <w:rPr>
          <w:rFonts w:ascii="Times New Roman" w:hAnsi="Times New Roman" w:cs="Times New Roman"/>
          <w:b w:val="0"/>
          <w:sz w:val="24"/>
          <w:szCs w:val="24"/>
          <w:lang w:val="es-CL"/>
        </w:rPr>
        <w:tab/>
      </w:r>
      <w:r w:rsidR="004D78FE" w:rsidRPr="004D78FE">
        <w:rPr>
          <w:rFonts w:ascii="Times New Roman" w:hAnsi="Times New Roman" w:cs="Times New Roman"/>
          <w:b w:val="0"/>
          <w:sz w:val="24"/>
          <w:szCs w:val="24"/>
          <w:lang w:val="es-CL"/>
        </w:rPr>
        <w:t xml:space="preserve">Nesta vasta região que abrange o Brasil, Bolívia, Peru, Equador, Colômbia, Venezuela, Guiana, Suriname e Guiana Francesa, 420 ou mais povos indígenas vivem em terras que estão cada vez mais danificadas e poluídas pela mineração ilegal, exploração madeireira e agricultura de corte e queima. Apesar de regulamentações restritivas, muitas destas atividades econômicas ilegais têm continuado nos últimos meses. A movimentação de missionários religiosos também expõe as comunidades a um elevado risco de infecção. </w:t>
      </w:r>
    </w:p>
    <w:p w14:paraId="4519B7E0" w14:textId="77777777" w:rsidR="004D78FE" w:rsidRPr="004D78FE" w:rsidRDefault="004D78FE" w:rsidP="004D78FE">
      <w:pPr>
        <w:spacing w:line="360" w:lineRule="auto"/>
        <w:contextualSpacing w:val="0"/>
        <w:jc w:val="left"/>
        <w:rPr>
          <w:rFonts w:ascii="Times New Roman" w:hAnsi="Times New Roman" w:cs="Times New Roman"/>
          <w:b w:val="0"/>
          <w:sz w:val="24"/>
          <w:szCs w:val="24"/>
          <w:lang w:val="es-CL"/>
        </w:rPr>
      </w:pPr>
    </w:p>
    <w:p w14:paraId="06AFF700" w14:textId="77777777" w:rsidR="00905E69" w:rsidRPr="004D78FE" w:rsidRDefault="00905E69" w:rsidP="00905E69">
      <w:pPr>
        <w:spacing w:line="360" w:lineRule="auto"/>
        <w:contextualSpacing w:val="0"/>
        <w:jc w:val="left"/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</w:pPr>
    </w:p>
    <w:p w14:paraId="27A380AF" w14:textId="16BCA338" w:rsidR="004D78FE" w:rsidRPr="004D78FE" w:rsidRDefault="00905E69" w:rsidP="004D78FE">
      <w:pPr>
        <w:spacing w:line="360" w:lineRule="auto"/>
        <w:contextualSpacing w:val="0"/>
        <w:jc w:val="left"/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</w:pPr>
      <w:r w:rsidRPr="004D78FE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lastRenderedPageBreak/>
        <w:tab/>
      </w:r>
      <w:r w:rsidR="004D78FE" w:rsidRPr="004D78FE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t>Os povos indígenas que vivem em isolamento voluntário das sociedades modernas - ou que se encontram nas fases iniciais de contato - podem ter uma imunidade particularmente baixa a infecções virais, criando riscos especialmente agudos. As comunidades e povos que foram forçados a abandonar</w:t>
      </w:r>
      <w:r w:rsidR="00306EA1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t xml:space="preserve"> </w:t>
      </w:r>
      <w:r w:rsidR="004D78FE" w:rsidRPr="004D78FE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t xml:space="preserve"> suas terras são também muito vulneráveis, particularmente aqueles que vivem em territórios transfronteiriços. </w:t>
      </w:r>
    </w:p>
    <w:p w14:paraId="468C9091" w14:textId="2CE2CDBD" w:rsidR="0097476E" w:rsidRDefault="00905E69" w:rsidP="00905E69">
      <w:pPr>
        <w:spacing w:before="100" w:beforeAutospacing="1" w:after="100" w:afterAutospacing="1" w:line="360" w:lineRule="auto"/>
        <w:contextualSpacing w:val="0"/>
        <w:jc w:val="left"/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</w:pPr>
      <w:r w:rsidRPr="004D78FE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tab/>
      </w:r>
      <w:r w:rsidR="0097476E" w:rsidRPr="0097476E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t xml:space="preserve">Em junho, meu Escritório emitiu </w:t>
      </w:r>
      <w:hyperlink r:id="rId4" w:history="1">
        <w:r w:rsidR="0097476E" w:rsidRPr="0097476E">
          <w:rPr>
            <w:rStyle w:val="Hyperlink"/>
            <w:rFonts w:ascii="Times New Roman" w:hAnsi="Times New Roman" w:cs="Times New Roman"/>
            <w:b w:val="0"/>
            <w:sz w:val="24"/>
            <w:szCs w:val="24"/>
            <w:lang w:val="es-CL"/>
          </w:rPr>
          <w:t>orientações</w:t>
        </w:r>
      </w:hyperlink>
      <w:r w:rsidR="0097476E" w:rsidRPr="0097476E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t xml:space="preserve"> sobre </w:t>
      </w:r>
      <w:r w:rsidRPr="0097476E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t>o</w:t>
      </w:r>
      <w:r w:rsidR="0097476E" w:rsidRPr="0097476E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t xml:space="preserve">s direitos humanos dos povos indígenas </w:t>
      </w:r>
      <w:r w:rsidRPr="0097476E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t>n</w:t>
      </w:r>
      <w:r w:rsidR="0097476E" w:rsidRPr="0097476E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t xml:space="preserve">o contexto da COVID-19. </w:t>
      </w:r>
      <w:r w:rsidR="00166708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t>O documento</w:t>
      </w:r>
      <w:r w:rsidR="0097476E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t xml:space="preserve"> des</w:t>
      </w:r>
      <w:r w:rsidR="0097476E" w:rsidRPr="0097476E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t>taca práticas promissoras adotadas por vários países - muitas em estreita consulta com os povos indígenas - e enfatiza recomendações práticas com impacto imediato e a longo prazo sobre a saúde.</w:t>
      </w:r>
    </w:p>
    <w:p w14:paraId="1992E019" w14:textId="7A9A2ED4" w:rsidR="00905E69" w:rsidRPr="0097476E" w:rsidRDefault="00905E69" w:rsidP="00905E69">
      <w:pPr>
        <w:spacing w:before="100" w:beforeAutospacing="1" w:after="100" w:afterAutospacing="1" w:line="360" w:lineRule="auto"/>
        <w:contextualSpacing w:val="0"/>
        <w:jc w:val="left"/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</w:pPr>
      <w:r w:rsidRPr="0097476E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t xml:space="preserve"> </w:t>
      </w:r>
      <w:r w:rsidRPr="00E764A9">
        <w:rPr>
          <w:rStyle w:val="tlid-translation"/>
          <w:rFonts w:ascii="Times New Roman" w:hAnsi="Times New Roman" w:cs="Times New Roman"/>
          <w:b w:val="0"/>
          <w:sz w:val="24"/>
          <w:szCs w:val="24"/>
        </w:rPr>
        <w:tab/>
      </w:r>
      <w:r w:rsidR="0097476E" w:rsidRPr="0097476E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t xml:space="preserve">De modo geral, a pandemia </w:t>
      </w:r>
      <w:r w:rsidR="00166708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t>ressalta</w:t>
      </w:r>
      <w:r w:rsidR="0097476E" w:rsidRPr="0097476E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t xml:space="preserve"> </w:t>
      </w:r>
      <w:r w:rsidR="00DA0C08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t xml:space="preserve">repetidamente </w:t>
      </w:r>
      <w:r w:rsidR="0097476E" w:rsidRPr="0097476E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t>a importância de assegurar que os povos indígenas possam exercer os seus direitos de auto</w:t>
      </w:r>
      <w:r w:rsidR="00334EB7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t>governo</w:t>
      </w:r>
      <w:r w:rsidR="0097476E" w:rsidRPr="0097476E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t xml:space="preserve"> e autodeterminação. Eles devem </w:t>
      </w:r>
      <w:r w:rsidR="003F5DF7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t xml:space="preserve">também </w:t>
      </w:r>
      <w:r w:rsidR="0097476E" w:rsidRPr="0097476E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t>ser consultados e devem poder participar na formulação e implementação de políticas públicas que os afetam, através de suas entidades representativas, líderes e autoridades tradicionais.</w:t>
      </w:r>
    </w:p>
    <w:p w14:paraId="32ABD542" w14:textId="2B54F108" w:rsidR="00905E69" w:rsidRPr="00DA0C08" w:rsidRDefault="00905E69" w:rsidP="00905E69">
      <w:pPr>
        <w:spacing w:before="100" w:beforeAutospacing="1" w:after="100" w:afterAutospacing="1" w:line="360" w:lineRule="auto"/>
        <w:contextualSpacing w:val="0"/>
        <w:jc w:val="left"/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</w:pPr>
      <w:r w:rsidRPr="0097476E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tab/>
      </w:r>
      <w:r w:rsidR="00DA0C08" w:rsidRPr="00DA0C08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t>Trata-se de salvar vidas e proteger uma preciosa rede de culturas, línguas e conhecimentos tradicionais que nos ligam às raízes profundas da humanidade.</w:t>
      </w:r>
    </w:p>
    <w:p w14:paraId="052104F8" w14:textId="4E633777" w:rsidR="00905E69" w:rsidRPr="00DA0C08" w:rsidRDefault="00905E69" w:rsidP="00905E69">
      <w:pPr>
        <w:spacing w:before="100" w:beforeAutospacing="1" w:after="100" w:afterAutospacing="1" w:line="360" w:lineRule="auto"/>
        <w:contextualSpacing w:val="0"/>
        <w:jc w:val="left"/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</w:pPr>
      <w:r w:rsidRPr="00DA0C08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tab/>
      </w:r>
      <w:r w:rsidR="00DA0C08" w:rsidRPr="00DA0C08">
        <w:rPr>
          <w:rStyle w:val="tlid-translation"/>
          <w:rFonts w:ascii="Times New Roman" w:hAnsi="Times New Roman" w:cs="Times New Roman"/>
          <w:b w:val="0"/>
          <w:sz w:val="24"/>
          <w:szCs w:val="24"/>
          <w:lang w:val="es-CL"/>
        </w:rPr>
        <w:t>Neste Dia Internacional dos Povos Indígenas, meu Escritório compromete-se a trabalhar com os povos indígenas, bem como com a Organização Mundial de Saúde, as equipes das Nações Unidas nos países, os mecanismos de direitos humanos da ONU, e os Estados, para apoiar uma melhor proteção dos seus direitos humanos fundamentais.</w:t>
      </w:r>
    </w:p>
    <w:p w14:paraId="5EC85637" w14:textId="77777777" w:rsidR="00905E69" w:rsidRPr="00DA0C08" w:rsidRDefault="00905E69" w:rsidP="00905E69">
      <w:pPr>
        <w:spacing w:line="360" w:lineRule="auto"/>
        <w:rPr>
          <w:rStyle w:val="tlid-translation"/>
          <w:b w:val="0"/>
          <w:lang w:val="es-CL"/>
        </w:rPr>
      </w:pPr>
    </w:p>
    <w:p w14:paraId="46A057B1" w14:textId="77777777" w:rsidR="00485252" w:rsidRPr="00DA0C08" w:rsidRDefault="00B8633F">
      <w:pPr>
        <w:rPr>
          <w:lang w:val="es-CL"/>
        </w:rPr>
      </w:pPr>
    </w:p>
    <w:sectPr w:rsidR="00485252" w:rsidRPr="00DA0C08" w:rsidSect="005E03B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69"/>
    <w:rsid w:val="00166708"/>
    <w:rsid w:val="002640D1"/>
    <w:rsid w:val="002D49E2"/>
    <w:rsid w:val="00306EA1"/>
    <w:rsid w:val="00334EB7"/>
    <w:rsid w:val="003F5DF7"/>
    <w:rsid w:val="004D78FE"/>
    <w:rsid w:val="00653E1C"/>
    <w:rsid w:val="00685F27"/>
    <w:rsid w:val="00905E69"/>
    <w:rsid w:val="0097476E"/>
    <w:rsid w:val="00A74D1C"/>
    <w:rsid w:val="00B8633F"/>
    <w:rsid w:val="00BF7FCA"/>
    <w:rsid w:val="00C91D31"/>
    <w:rsid w:val="00D40B64"/>
    <w:rsid w:val="00DA0C08"/>
    <w:rsid w:val="00F5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9640D"/>
  <w15:chartTrackingRefBased/>
  <w15:docId w15:val="{CB47254D-CF35-4157-A5C9-AE38C421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905E69"/>
    <w:pPr>
      <w:spacing w:after="0" w:line="240" w:lineRule="auto"/>
      <w:contextualSpacing/>
      <w:jc w:val="both"/>
    </w:pPr>
    <w:rPr>
      <w:rFonts w:ascii="Calibri" w:eastAsia="Times New Roman" w:hAnsi="Calibri" w:cs="Calibri"/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E69"/>
    <w:rPr>
      <w:color w:val="0563C1"/>
      <w:u w:val="single"/>
    </w:rPr>
  </w:style>
  <w:style w:type="character" w:customStyle="1" w:styleId="tlid-translation">
    <w:name w:val="tlid-translation"/>
    <w:basedOn w:val="DefaultParagraphFont"/>
    <w:rsid w:val="00905E69"/>
  </w:style>
  <w:style w:type="character" w:styleId="FollowedHyperlink">
    <w:name w:val="FollowedHyperlink"/>
    <w:basedOn w:val="DefaultParagraphFont"/>
    <w:uiPriority w:val="99"/>
    <w:semiHidden/>
    <w:unhideWhenUsed/>
    <w:rsid w:val="0097476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4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7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76E"/>
    <w:rPr>
      <w:rFonts w:ascii="Calibri" w:eastAsia="Times New Roman" w:hAnsi="Calibri" w:cs="Calibri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76E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76E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7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76E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hchr.org/Documents/Issues/IPeoples/OHCHRGuidance_COVID19_IndigenouspeoplesRights.pd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AAD37E-F3F9-4068-9053-8982E5A3BB2F}"/>
</file>

<file path=customXml/itemProps2.xml><?xml version="1.0" encoding="utf-8"?>
<ds:datastoreItem xmlns:ds="http://schemas.openxmlformats.org/officeDocument/2006/customXml" ds:itemID="{F8FA0ADB-001C-4056-BC24-4D54E6EB895A}"/>
</file>

<file path=customXml/itemProps3.xml><?xml version="1.0" encoding="utf-8"?>
<ds:datastoreItem xmlns:ds="http://schemas.openxmlformats.org/officeDocument/2006/customXml" ds:itemID="{893AED30-55C7-49F7-B2CB-E711987034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GELBERT Laura</dc:creator>
  <cp:keywords/>
  <dc:description/>
  <cp:lastModifiedBy>THROSSELL Elizabeth</cp:lastModifiedBy>
  <cp:revision>2</cp:revision>
  <dcterms:created xsi:type="dcterms:W3CDTF">2020-08-07T11:26:00Z</dcterms:created>
  <dcterms:modified xsi:type="dcterms:W3CDTF">2020-08-07T11:26:00Z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