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5A" w:rsidRDefault="0039505A" w:rsidP="003950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Portugal: visita de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peritos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de la ONU para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avaliar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impacto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 crise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económica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na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habitação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acesso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à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água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saneamento</w:t>
      </w:r>
      <w:proofErr w:type="spellEnd"/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 (30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2016) –  Dois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visitarão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Portugal de 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dezembro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próximo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examinar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respeitados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condigna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Leilani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básico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Léo Heller,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visita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resultados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agora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identificar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desafios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Ambos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centrar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-se-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recolha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testemunhos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propósito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austeridade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diferentes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grupos-alvo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particular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vulneráveis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população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Roma,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deficiência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sem-abrigo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os migrantes e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pobreza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centros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urbanos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rural,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assentamentos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informais. 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mais sobre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populacionais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cujos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frequentemente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ameaçados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disse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particularmente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questões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financialização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situação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sem-abrigo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Portugal”. 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acrescentou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analisar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acessibilidade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não-discriminação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justiça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causa,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cortes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abastecimento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sequência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crise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económica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enfrentada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Portugal”.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reunir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-se-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habitantes,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representantes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comunitárias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sociedade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Lisboa, Porto e zonas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circundantes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final da visita de nove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preliminares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conferência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Terça-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13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dezembro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10:00, na sala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conferencias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Lutécia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Avenida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Frei Miguel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Contreiras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52, 1749-086 Lisboa.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conferencia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estritamente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reservado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jornalistas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constatações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recomendações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Humano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2017.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senhor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exaustivo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2017.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senhora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Leilani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Farha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Canadá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condigna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componente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padrão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vida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adequado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sobre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não-discriminação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contexto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9505A">
        <w:rPr>
          <w:rFonts w:ascii="Arial" w:hAnsi="Arial" w:cs="Arial"/>
          <w:color w:val="000000"/>
          <w:sz w:val="24"/>
          <w:szCs w:val="24"/>
          <w:lang w:val="en-US"/>
        </w:rPr>
        <w:t xml:space="preserve">Exerce esta função desde junho de 2014. Ms. Farha é Diretora Executiva da ONG “Canada without Poverty”, com sede em Ottawa, no Canadá. Advogada de formação, nos últimos 20 anos Ms. Farha trabalhou a nível internacional e nacional sobre a implementação do direito à habitação condigna para os grupos mais marginalizados e sobre a situação das pessoas que vivem na pobreza.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mais,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http://www.ohchr.org/EN/Issues/Housing/Pages/HousingIndex.aspx</w:t>
        </w:r>
      </w:hyperlink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senhor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Léo Heller</w:t>
      </w:r>
      <w:r>
        <w:rPr>
          <w:rFonts w:ascii="Arial" w:hAnsi="Arial" w:cs="Arial"/>
          <w:color w:val="000000"/>
          <w:sz w:val="24"/>
          <w:szCs w:val="24"/>
        </w:rPr>
        <w:t xml:space="preserve"> (Brasil)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nomeado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2014.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investigador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Fundação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Oswaldo Cruz no Brasil e foi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anteriormente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Engenharia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básico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Universidade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Federal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Minas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Brasil de 1990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2014. Para mais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consulte: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http://www.ohchr.org/EN/Issues/WaterAndSanitation/SRWater/Pages/SRWaterIndex.aspx</w:t>
        </w:r>
      </w:hyperlink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fazem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parte do que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conhecido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procedimentos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Procedimentos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maior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corpo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sistema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é o nome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atribuído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mecanismos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inquérito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situações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específicas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país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questões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temáticas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partes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Procedimentos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numa base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voluntária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funcionários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recebem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salário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São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qualquer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prestam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serviços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enquanto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página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país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Portugal: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http://www.ohchr.org/EN/Countries/ENACARegion/Pages/PTIndex.aspx</w:t>
        </w:r>
      </w:hyperlink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mais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solicitação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entre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No Portugal (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visita): 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Juana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Sotomayor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(+41 79 444 4828 / </w:t>
      </w:r>
      <w:hyperlink r:id="rId8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jsotomayor@ohchr.org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básico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Ahreum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Lee (+41 79 444 3781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/ahreumlee@ohchr.org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P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de-CH"/>
        </w:rPr>
      </w:pPr>
      <w:r w:rsidRPr="0039505A">
        <w:rPr>
          <w:rFonts w:ascii="Arial" w:hAnsi="Arial" w:cs="Arial"/>
          <w:b/>
          <w:bCs/>
          <w:color w:val="000000"/>
          <w:sz w:val="24"/>
          <w:szCs w:val="24"/>
          <w:lang w:val="de-CH"/>
        </w:rPr>
        <w:t xml:space="preserve">Em Genebra (antes e depois da visita): 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Habitação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Juana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Sotomayor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(+41 22 917 9445 /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jsotomayor@ohchr.org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escreva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hyperlink r:id="rId11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srhousing@ohchr.org</w:t>
        </w:r>
      </w:hyperlink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saneamento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básico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Ahreum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Lee (+41 22 917 9391 / </w:t>
      </w:r>
      <w:hyperlink r:id="rId12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ahreumlee@ohchr.org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escreva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hyperlink r:id="rId13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srwatsan@ohchr.org</w:t>
        </w:r>
      </w:hyperlink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solicitações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especialistas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independentes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ONU: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05A" w:rsidRP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usar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sites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mensagens-chave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imprensa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disponíveis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9505A">
        <w:rPr>
          <w:rFonts w:ascii="Arial" w:hAnsi="Arial" w:cs="Arial"/>
          <w:color w:val="000000"/>
          <w:sz w:val="20"/>
          <w:szCs w:val="20"/>
          <w:lang w:val="en-US"/>
        </w:rPr>
        <w:t>Por favor, tag os marcadores adequados</w:t>
      </w:r>
    </w:p>
    <w:p w:rsidR="0039505A" w:rsidRPr="0039505A" w:rsidRDefault="0039505A" w:rsidP="0039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39505A">
        <w:rPr>
          <w:rFonts w:ascii="Arial" w:hAnsi="Arial" w:cs="Arial"/>
          <w:color w:val="000000"/>
          <w:sz w:val="20"/>
          <w:szCs w:val="20"/>
          <w:lang w:val="en-US"/>
        </w:rPr>
        <w:t xml:space="preserve">Twitter: </w:t>
      </w:r>
      <w:hyperlink r:id="rId15" w:history="1">
        <w:r w:rsidRPr="0039505A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@UNHumanRights</w:t>
        </w:r>
      </w:hyperlink>
      <w:r w:rsidRPr="0039505A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Facebook: </w:t>
      </w:r>
      <w:hyperlink r:id="rId16" w:history="1">
        <w:proofErr w:type="spellStart"/>
        <w:r w:rsidRPr="0039505A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  <w:r w:rsidRPr="0039505A">
        <w:rPr>
          <w:rFonts w:ascii="Arial" w:hAnsi="Arial" w:cs="Arial"/>
          <w:color w:val="000000"/>
          <w:sz w:val="20"/>
          <w:szCs w:val="20"/>
          <w:lang w:val="en-US"/>
        </w:rPr>
        <w:br/>
        <w:t>Instagram:</w:t>
      </w:r>
      <w:hyperlink r:id="rId17" w:history="1">
        <w:r w:rsidRPr="0039505A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spellStart"/>
        <w:r w:rsidRPr="0039505A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</w:p>
    <w:p w:rsidR="00F24060" w:rsidRPr="0039505A" w:rsidRDefault="0039505A" w:rsidP="0039505A"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Google+: </w:t>
      </w:r>
      <w:hyperlink r:id="rId18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9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F24060" w:rsidRPr="0039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5A"/>
    <w:rsid w:val="001305B4"/>
    <w:rsid w:val="00134FC7"/>
    <w:rsid w:val="002151BF"/>
    <w:rsid w:val="0039505A"/>
    <w:rsid w:val="00543743"/>
    <w:rsid w:val="0070044D"/>
    <w:rsid w:val="00992010"/>
    <w:rsid w:val="009F3797"/>
    <w:rsid w:val="00A168A3"/>
    <w:rsid w:val="00A62571"/>
    <w:rsid w:val="00BA294C"/>
    <w:rsid w:val="00CA3B48"/>
    <w:rsid w:val="00D615A2"/>
    <w:rsid w:val="00DA1F6D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omayor@ohchr.org" TargetMode="External"/><Relationship Id="rId13" Type="http://schemas.openxmlformats.org/officeDocument/2006/relationships/hyperlink" Target="mailto:srwatsan@ohchr.org" TargetMode="External"/><Relationship Id="rId18" Type="http://schemas.openxmlformats.org/officeDocument/2006/relationships/hyperlink" Target="https://plus.google.com/+unitednationshumanrights/post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hchr.org/EN/Countries/ENACARegion/Pages/PTIndex.aspx" TargetMode="External"/><Relationship Id="rId12" Type="http://schemas.openxmlformats.org/officeDocument/2006/relationships/hyperlink" Target="mailto:ahreumlee@ohchr.org" TargetMode="External"/><Relationship Id="rId17" Type="http://schemas.openxmlformats.org/officeDocument/2006/relationships/hyperlink" Target="http://instagram.com/unitednationshumanrigh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unitednationshumanright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WaterAndSanitation/SRWater/Pages/SRWaterIndex.aspx" TargetMode="External"/><Relationship Id="rId11" Type="http://schemas.openxmlformats.org/officeDocument/2006/relationships/hyperlink" Target="mailto:srhousing@ohchr.org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www.ohchr.org/EN/Issues/Housing/Pages/HousingIndex.aspx" TargetMode="External"/><Relationship Id="rId15" Type="http://schemas.openxmlformats.org/officeDocument/2006/relationships/hyperlink" Target="http://twitter.com/UNHumanRights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jsotomayor@ohchr.org" TargetMode="External"/><Relationship Id="rId19" Type="http://schemas.openxmlformats.org/officeDocument/2006/relationships/hyperlink" Target="https://www.youtube.com/user/UNOHC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ahreumlee@ohchr.org" TargetMode="External"/><Relationship Id="rId14" Type="http://schemas.openxmlformats.org/officeDocument/2006/relationships/hyperlink" Target="mailto:xcelaya@ohchr.org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F1021-D9B0-4F2E-BA74-DEB6ED41A4BE}"/>
</file>

<file path=customXml/itemProps2.xml><?xml version="1.0" encoding="utf-8"?>
<ds:datastoreItem xmlns:ds="http://schemas.openxmlformats.org/officeDocument/2006/customXml" ds:itemID="{F1E5D72C-B893-4B0A-AD18-91FA6966E07D}"/>
</file>

<file path=customXml/itemProps3.xml><?xml version="1.0" encoding="utf-8"?>
<ds:datastoreItem xmlns:ds="http://schemas.openxmlformats.org/officeDocument/2006/customXml" ds:itemID="{5060D088-D4A7-4553-B275-43413D578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2016-11-30T13:16:00Z</dcterms:created>
  <dcterms:modified xsi:type="dcterms:W3CDTF">2016-11-30T13:18:00Z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3888100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