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7A1C" w14:textId="77777777" w:rsidR="00EA73D3" w:rsidRPr="00E51379" w:rsidRDefault="00E51379" w:rsidP="000A02C2">
      <w:pPr>
        <w:pStyle w:val="IntenseQuote"/>
        <w:ind w:left="0"/>
        <w:rPr>
          <w:sz w:val="56"/>
          <w:szCs w:val="56"/>
          <w:lang w:val="ru-RU"/>
        </w:rPr>
      </w:pPr>
      <w:bookmarkStart w:id="0" w:name="_GoBack"/>
      <w:bookmarkEnd w:id="0"/>
      <w:r w:rsidRPr="00E51379">
        <w:rPr>
          <w:sz w:val="56"/>
          <w:szCs w:val="56"/>
          <w:lang w:val="ru-RU"/>
        </w:rPr>
        <w:t xml:space="preserve">Практическое занятие по группировке/ объединению в кластеры </w:t>
      </w:r>
      <w:r w:rsidR="00727EA1" w:rsidRPr="00E51379">
        <w:rPr>
          <w:sz w:val="56"/>
          <w:szCs w:val="56"/>
          <w:lang w:val="ru-RU"/>
        </w:rPr>
        <w:t>–</w:t>
      </w:r>
      <w:r w:rsidR="00EA73D3" w:rsidRPr="00E51379">
        <w:rPr>
          <w:sz w:val="56"/>
          <w:szCs w:val="56"/>
          <w:lang w:val="ru-RU"/>
        </w:rPr>
        <w:t xml:space="preserve"> </w:t>
      </w:r>
      <w:r>
        <w:rPr>
          <w:sz w:val="56"/>
          <w:szCs w:val="56"/>
          <w:lang w:val="ru-RU"/>
        </w:rPr>
        <w:t>Группа</w:t>
      </w:r>
      <w:r w:rsidR="00727EA1" w:rsidRPr="00E51379">
        <w:rPr>
          <w:sz w:val="56"/>
          <w:szCs w:val="56"/>
          <w:lang w:val="ru-RU"/>
        </w:rPr>
        <w:t xml:space="preserve"> </w:t>
      </w:r>
      <w:r w:rsidR="000A02C2" w:rsidRPr="00C44DF2">
        <w:rPr>
          <w:sz w:val="56"/>
          <w:szCs w:val="56"/>
        </w:rPr>
        <w:t>A</w:t>
      </w:r>
    </w:p>
    <w:tbl>
      <w:tblPr>
        <w:tblStyle w:val="LightGrid-Accent1"/>
        <w:tblW w:w="14884" w:type="dxa"/>
        <w:tblLook w:val="04A0" w:firstRow="1" w:lastRow="0" w:firstColumn="1" w:lastColumn="0" w:noHBand="0" w:noVBand="1"/>
      </w:tblPr>
      <w:tblGrid>
        <w:gridCol w:w="1553"/>
        <w:gridCol w:w="2741"/>
        <w:gridCol w:w="3746"/>
        <w:gridCol w:w="3354"/>
        <w:gridCol w:w="3490"/>
      </w:tblGrid>
      <w:tr w:rsidR="006F47D2" w:rsidRPr="00C73414" w14:paraId="33E635AD" w14:textId="77777777" w:rsidTr="00DE0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4F81BD" w:themeFill="accent1"/>
          </w:tcPr>
          <w:p w14:paraId="7E725A30" w14:textId="77777777" w:rsidR="00C97651" w:rsidRPr="00C44DF2" w:rsidRDefault="00E51379" w:rsidP="00E513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Номер группы</w:t>
            </w:r>
          </w:p>
        </w:tc>
        <w:tc>
          <w:tcPr>
            <w:tcW w:w="2741" w:type="dxa"/>
            <w:shd w:val="clear" w:color="auto" w:fill="4F81BD" w:themeFill="accent1"/>
          </w:tcPr>
          <w:p w14:paraId="03FAE85D" w14:textId="77777777" w:rsidR="00C97651" w:rsidRPr="00C44DF2" w:rsidRDefault="00E51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ЦУР</w:t>
            </w:r>
            <w:r w:rsidR="00C97651" w:rsidRPr="00C44DF2">
              <w:rPr>
                <w:rFonts w:asciiTheme="minorHAnsi" w:hAnsiTheme="minorHAnsi"/>
                <w:sz w:val="24"/>
                <w:szCs w:val="24"/>
              </w:rPr>
              <w:t xml:space="preserve">3 </w:t>
            </w:r>
          </w:p>
          <w:p w14:paraId="4BB0F440" w14:textId="77777777" w:rsidR="00C97651" w:rsidRPr="00C44DF2" w:rsidRDefault="00E51379" w:rsidP="00E51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Хорошее здоровье</w:t>
            </w:r>
          </w:p>
        </w:tc>
        <w:tc>
          <w:tcPr>
            <w:tcW w:w="3746" w:type="dxa"/>
            <w:shd w:val="clear" w:color="auto" w:fill="4F81BD" w:themeFill="accent1"/>
          </w:tcPr>
          <w:p w14:paraId="5E972B7E" w14:textId="77777777" w:rsidR="00C97651" w:rsidRPr="00C44DF2" w:rsidRDefault="00E51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ЦУР</w:t>
            </w:r>
            <w:r w:rsidR="00C97651" w:rsidRPr="00C44DF2">
              <w:rPr>
                <w:rFonts w:asciiTheme="minorHAnsi" w:hAnsiTheme="minorHAnsi"/>
                <w:sz w:val="24"/>
                <w:szCs w:val="24"/>
              </w:rPr>
              <w:t xml:space="preserve">5 </w:t>
            </w:r>
          </w:p>
          <w:p w14:paraId="686C5E5B" w14:textId="77777777" w:rsidR="00C97651" w:rsidRPr="00C44DF2" w:rsidRDefault="00E51379" w:rsidP="00E51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Гендерное равенство</w:t>
            </w:r>
          </w:p>
        </w:tc>
        <w:tc>
          <w:tcPr>
            <w:tcW w:w="3354" w:type="dxa"/>
            <w:shd w:val="clear" w:color="auto" w:fill="4F81BD" w:themeFill="accent1"/>
          </w:tcPr>
          <w:p w14:paraId="206CC43E" w14:textId="77777777" w:rsidR="00C97651" w:rsidRPr="00E51379" w:rsidRDefault="00E51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51379">
              <w:rPr>
                <w:rFonts w:asciiTheme="minorHAnsi" w:hAnsiTheme="minorHAnsi"/>
                <w:sz w:val="24"/>
                <w:szCs w:val="24"/>
                <w:lang w:val="ru-RU"/>
              </w:rPr>
              <w:t>ЦУР</w:t>
            </w:r>
            <w:r w:rsidR="00C97651" w:rsidRPr="00E5137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8 </w:t>
            </w:r>
          </w:p>
          <w:p w14:paraId="07B149AE" w14:textId="77777777" w:rsidR="00C97651" w:rsidRPr="00E51379" w:rsidRDefault="00E51379" w:rsidP="00E51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Достойная работа и экономический рост</w:t>
            </w:r>
          </w:p>
        </w:tc>
        <w:tc>
          <w:tcPr>
            <w:tcW w:w="3490" w:type="dxa"/>
            <w:shd w:val="clear" w:color="auto" w:fill="4F81BD" w:themeFill="accent1"/>
          </w:tcPr>
          <w:p w14:paraId="376452CE" w14:textId="77777777" w:rsidR="00C97651" w:rsidRPr="00E51379" w:rsidRDefault="00E51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51379">
              <w:rPr>
                <w:rFonts w:asciiTheme="minorHAnsi" w:hAnsiTheme="minorHAnsi"/>
                <w:sz w:val="24"/>
                <w:szCs w:val="24"/>
                <w:lang w:val="ru-RU"/>
              </w:rPr>
              <w:t>ЦУР</w:t>
            </w:r>
            <w:r w:rsidR="00C97651" w:rsidRPr="00E5137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16 </w:t>
            </w:r>
          </w:p>
          <w:p w14:paraId="1EC98453" w14:textId="77777777" w:rsidR="00C97651" w:rsidRPr="00E51379" w:rsidRDefault="00E51379" w:rsidP="00E51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Мир, правосудие и эффективные институты</w:t>
            </w:r>
          </w:p>
        </w:tc>
      </w:tr>
      <w:tr w:rsidR="006F47D2" w:rsidRPr="00C73414" w14:paraId="0EAE0E2D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21A5F94D" w14:textId="77777777" w:rsidR="00C97651" w:rsidRPr="00C44DF2" w:rsidRDefault="000A02C2" w:rsidP="0082612E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7759D570" w14:textId="533D6408" w:rsidR="007B1AC8" w:rsidRPr="00430419" w:rsidRDefault="00430419" w:rsidP="00861B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Улучшение</w:t>
            </w:r>
            <w:r w:rsidRPr="0043041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защиты</w:t>
            </w:r>
            <w:r w:rsidRPr="0043041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3041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поддержки</w:t>
            </w:r>
            <w:r w:rsidRPr="00430419">
              <w:rPr>
                <w:lang w:val="ru-RU"/>
              </w:rPr>
              <w:t xml:space="preserve"> </w:t>
            </w:r>
            <w:r w:rsidRPr="00430419">
              <w:rPr>
                <w:rFonts w:cs="Times New Roman"/>
                <w:sz w:val="24"/>
                <w:szCs w:val="24"/>
                <w:lang w:val="ru-RU"/>
              </w:rPr>
              <w:t xml:space="preserve">сирот и детей, инфицированных и затронутых </w:t>
            </w:r>
            <w:r>
              <w:rPr>
                <w:rFonts w:cs="Times New Roman"/>
                <w:sz w:val="24"/>
                <w:szCs w:val="24"/>
                <w:lang w:val="ru-RU"/>
              </w:rPr>
              <w:t>СПИДом</w:t>
            </w:r>
            <w:r w:rsidR="00304101" w:rsidRPr="0043041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430419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304101" w:rsidRPr="00430419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Pr="00430419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304101" w:rsidRPr="0043041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84268" w:rsidRPr="00430419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  <w:p w14:paraId="4C5E1B0E" w14:textId="77777777" w:rsidR="00C97651" w:rsidRPr="00430419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  <w:shd w:val="clear" w:color="auto" w:fill="B8CCE4" w:themeFill="accent1" w:themeFillTint="66"/>
          </w:tcPr>
          <w:p w14:paraId="5140BB2E" w14:textId="71A8379C" w:rsidR="007B1AC8" w:rsidRPr="00C93C5B" w:rsidRDefault="00430419" w:rsidP="007C76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мощь</w:t>
            </w:r>
            <w:r w:rsidRPr="00C93C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гражданско</w:t>
            </w:r>
            <w:r w:rsidR="00C93C5B">
              <w:rPr>
                <w:rFonts w:cs="Times New Roman"/>
                <w:sz w:val="24"/>
                <w:szCs w:val="24"/>
                <w:lang w:val="ru-RU"/>
              </w:rPr>
              <w:t>му</w:t>
            </w:r>
            <w:r w:rsidRPr="00C93C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обществ</w:t>
            </w:r>
            <w:r w:rsidR="00C93C5B"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C93C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93C5B" w:rsidRPr="00C93C5B">
              <w:rPr>
                <w:rFonts w:cs="Times New Roman"/>
                <w:sz w:val="24"/>
                <w:szCs w:val="24"/>
                <w:lang w:val="ru-RU"/>
              </w:rPr>
              <w:t>по организации убежищ для защиты женщин и детей</w:t>
            </w:r>
            <w:r w:rsidR="00C93C5B">
              <w:rPr>
                <w:rFonts w:cs="Times New Roman"/>
                <w:sz w:val="24"/>
                <w:szCs w:val="24"/>
                <w:lang w:val="ru-RU"/>
              </w:rPr>
              <w:t>, находящихся под угрозой</w:t>
            </w:r>
            <w:r w:rsidR="00C93C5B" w:rsidRPr="00C93C5B">
              <w:rPr>
                <w:rFonts w:cs="Times New Roman"/>
                <w:sz w:val="24"/>
                <w:szCs w:val="24"/>
                <w:lang w:val="ru-RU"/>
              </w:rPr>
              <w:t xml:space="preserve"> насилия в семье.</w:t>
            </w:r>
            <w:r w:rsidR="00C93C5B">
              <w:rPr>
                <w:rFonts w:cs="Times New Roman"/>
                <w:sz w:val="24"/>
                <w:szCs w:val="24"/>
                <w:lang w:val="ru-RU"/>
              </w:rPr>
              <w:t xml:space="preserve"> Предоставление жертвам домашнего насилия бесплатного медицинского лечения, в том числе медицинского заключения, подтверждающего факт причиненных увечий </w:t>
            </w:r>
            <w:r w:rsidR="007B1AC8" w:rsidRPr="00C93C5B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C93C5B">
              <w:rPr>
                <w:rFonts w:cs="Times New Roman"/>
                <w:sz w:val="24"/>
                <w:szCs w:val="24"/>
                <w:lang w:val="ru-RU"/>
              </w:rPr>
              <w:t>СД по вопросу о женщинах</w:t>
            </w:r>
            <w:r w:rsidR="007B1AC8" w:rsidRPr="00C93C5B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Pr="00C93C5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B1AC8" w:rsidRPr="00C93C5B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  <w:p w14:paraId="3B59BE69" w14:textId="77777777" w:rsidR="009F521C" w:rsidRPr="00C93C5B" w:rsidRDefault="009F521C" w:rsidP="00861B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7CEA8ECB" w14:textId="6B4FE794" w:rsidR="009F521C" w:rsidRPr="00C93C5B" w:rsidRDefault="00C93C5B" w:rsidP="00861B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Продолж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ать</w:t>
            </w:r>
            <w:r w:rsidRPr="00C93C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осуществлени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C93C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стратегического</w:t>
            </w:r>
            <w:r w:rsidRPr="00C93C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плана, ка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с</w:t>
            </w:r>
            <w:r>
              <w:rPr>
                <w:rFonts w:cs="Times New Roman"/>
                <w:sz w:val="24"/>
                <w:szCs w:val="24"/>
                <w:lang w:val="ru-RU"/>
              </w:rPr>
              <w:t>ающегося домашнего/бытового</w:t>
            </w:r>
            <w:r w:rsidRPr="00C93C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насилия, в частности насилия в отношении девочек и женщин</w:t>
            </w:r>
            <w:r w:rsidR="009F521C" w:rsidRPr="00C93C5B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C93C5B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9F521C" w:rsidRPr="00C93C5B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C93C5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9F521C" w:rsidRPr="00C93C5B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14:paraId="4D74FAFB" w14:textId="77777777" w:rsidR="009F521C" w:rsidRPr="00C93C5B" w:rsidRDefault="009F521C" w:rsidP="00861B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1BCD4521" w14:textId="77777777" w:rsidR="00C97651" w:rsidRPr="00C93C5B" w:rsidRDefault="00C97651" w:rsidP="00861B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shd w:val="clear" w:color="auto" w:fill="B8CCE4" w:themeFill="accent1" w:themeFillTint="66"/>
          </w:tcPr>
          <w:p w14:paraId="2CE1C394" w14:textId="77777777" w:rsidR="00C97651" w:rsidRPr="00C93C5B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6C18CE45" w14:textId="793A7423" w:rsidR="00C97651" w:rsidRPr="00706582" w:rsidRDefault="00706582" w:rsidP="007F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706582">
              <w:rPr>
                <w:rFonts w:cs="Times New Roman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cs="Times New Roman"/>
                <w:sz w:val="24"/>
                <w:szCs w:val="24"/>
                <w:lang w:val="ru-RU"/>
              </w:rPr>
              <w:t>ы</w:t>
            </w:r>
            <w:r w:rsidRPr="00706582">
              <w:rPr>
                <w:rFonts w:cs="Times New Roman"/>
                <w:sz w:val="24"/>
                <w:szCs w:val="24"/>
                <w:lang w:val="ru-RU"/>
              </w:rPr>
              <w:t xml:space="preserve"> обучения для тюремного персонала, с тем чтобы 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>они</w:t>
            </w:r>
            <w:r w:rsidRPr="00706582">
              <w:rPr>
                <w:rFonts w:cs="Times New Roman"/>
                <w:sz w:val="24"/>
                <w:szCs w:val="24"/>
                <w:lang w:val="ru-RU"/>
              </w:rPr>
              <w:t xml:space="preserve"> понимали важность принятия эффективных мер по предотвращению насилия среди заключенных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70658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 xml:space="preserve">принять меры с целью недопущения случаев, когда </w:t>
            </w:r>
            <w:r>
              <w:rPr>
                <w:rFonts w:cs="Times New Roman"/>
                <w:sz w:val="24"/>
                <w:szCs w:val="24"/>
                <w:lang w:val="ru-RU"/>
              </w:rPr>
              <w:t>отдельные</w:t>
            </w:r>
            <w:r w:rsidRPr="0070658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заключенные</w:t>
            </w:r>
            <w:r w:rsidRPr="0070658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получа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 xml:space="preserve">ют </w:t>
            </w:r>
            <w:r>
              <w:rPr>
                <w:rFonts w:cs="Times New Roman"/>
                <w:sz w:val="24"/>
                <w:szCs w:val="24"/>
                <w:lang w:val="ru-RU"/>
              </w:rPr>
              <w:t>полномочи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>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 осуществление дисциплинарных функций в отношении других заключенных, что потворствует применению насилия </w:t>
            </w:r>
            <w:r w:rsidR="00CD385E" w:rsidRPr="00706582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706582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CD385E" w:rsidRPr="00706582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706582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CD385E" w:rsidRPr="0070658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84268" w:rsidRPr="00706582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</w:tr>
      <w:tr w:rsidR="00AB750F" w:rsidRPr="00C73414" w14:paraId="6571EE12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46629769" w14:textId="77777777" w:rsidR="00C97651" w:rsidRPr="00C44DF2" w:rsidRDefault="0082612E" w:rsidP="0082612E">
            <w:pPr>
              <w:ind w:left="360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 xml:space="preserve">A2. </w:t>
            </w:r>
          </w:p>
        </w:tc>
        <w:tc>
          <w:tcPr>
            <w:tcW w:w="2741" w:type="dxa"/>
          </w:tcPr>
          <w:p w14:paraId="4F57606C" w14:textId="443E38A0" w:rsidR="00C97651" w:rsidRPr="007317EA" w:rsidRDefault="00706582" w:rsidP="004B72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Улучш</w:t>
            </w:r>
            <w:r w:rsidR="004B721B">
              <w:rPr>
                <w:rFonts w:cs="Times New Roman"/>
                <w:sz w:val="24"/>
                <w:szCs w:val="24"/>
                <w:lang w:val="ru-RU"/>
              </w:rPr>
              <w:t>ить</w:t>
            </w:r>
            <w:r w:rsidRPr="007317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доступ</w:t>
            </w:r>
            <w:r w:rsidRPr="007317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7317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качественным</w:t>
            </w:r>
            <w:r w:rsidRPr="007317EA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учитывающим</w:t>
            </w:r>
            <w:r w:rsidRPr="007317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возраст</w:t>
            </w:r>
            <w:r w:rsidRPr="007317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317EA">
              <w:rPr>
                <w:rFonts w:cs="Times New Roman"/>
                <w:sz w:val="24"/>
                <w:szCs w:val="24"/>
                <w:lang w:val="ru-RU"/>
              </w:rPr>
              <w:t>медицинским</w:t>
            </w:r>
            <w:r w:rsidR="007317EA" w:rsidRPr="007317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услугам</w:t>
            </w:r>
            <w:r w:rsidRPr="007317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317EA">
              <w:rPr>
                <w:rFonts w:cs="Times New Roman"/>
                <w:sz w:val="24"/>
                <w:szCs w:val="24"/>
                <w:lang w:val="ru-RU"/>
              </w:rPr>
              <w:t xml:space="preserve">в связи с ВИЧ/СПИДом, а также </w:t>
            </w:r>
            <w:r w:rsidRPr="007317EA">
              <w:rPr>
                <w:rFonts w:cs="Times New Roman"/>
                <w:sz w:val="24"/>
                <w:szCs w:val="24"/>
                <w:lang w:val="ru-RU"/>
              </w:rPr>
              <w:t>в области охраны сексуального и репродуктивного здоровья,</w:t>
            </w:r>
            <w:r w:rsidR="007317EA">
              <w:rPr>
                <w:rFonts w:cs="Times New Roman"/>
                <w:sz w:val="24"/>
                <w:szCs w:val="24"/>
                <w:lang w:val="ru-RU"/>
              </w:rPr>
              <w:t xml:space="preserve"> вклю</w:t>
            </w:r>
            <w:r w:rsidR="009B7CC6">
              <w:rPr>
                <w:rFonts w:cs="Times New Roman"/>
                <w:sz w:val="24"/>
                <w:szCs w:val="24"/>
                <w:lang w:val="ru-RU"/>
              </w:rPr>
              <w:t xml:space="preserve">чая конфиденциальные услуги, в </w:t>
            </w:r>
            <w:r w:rsidR="007317EA">
              <w:rPr>
                <w:rFonts w:cs="Times New Roman"/>
                <w:sz w:val="24"/>
                <w:szCs w:val="24"/>
                <w:lang w:val="ru-RU"/>
              </w:rPr>
              <w:t>особенности для подростков</w:t>
            </w:r>
            <w:r w:rsidR="00DD3C91" w:rsidRPr="007317EA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7317EA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DD3C91" w:rsidRPr="007317EA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7317EA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DD3C91" w:rsidRPr="007317EA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46" w:type="dxa"/>
          </w:tcPr>
          <w:p w14:paraId="661B01CC" w14:textId="77777777" w:rsidR="00C97651" w:rsidRPr="00B75A36" w:rsidRDefault="00B75A36" w:rsidP="00B75A3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Обеспечить надлежащее рассмотрение и вынесение наказания по фактам </w:t>
            </w:r>
            <w:r w:rsidRPr="00B75A36">
              <w:rPr>
                <w:rFonts w:cs="Times New Roman"/>
                <w:sz w:val="24"/>
                <w:szCs w:val="24"/>
                <w:lang w:val="ru-RU"/>
              </w:rPr>
              <w:t>сексуального насилия и домогательства в школах</w:t>
            </w:r>
            <w:r w:rsidR="00CD385E" w:rsidRPr="00B75A36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B75A36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CD385E" w:rsidRPr="00B75A36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B75A36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CD385E" w:rsidRPr="00B75A3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54" w:type="dxa"/>
          </w:tcPr>
          <w:p w14:paraId="3520E4E6" w14:textId="77777777" w:rsidR="00C97651" w:rsidRPr="00B75A36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14:paraId="49FA13B6" w14:textId="6DAFEB80" w:rsidR="00D93E3D" w:rsidRPr="00B33EB7" w:rsidRDefault="00B33EB7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Повысить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эффективность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предотвращения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торговли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людьми</w:t>
            </w:r>
            <w:r w:rsidR="00D93E3D" w:rsidRPr="00B33EB7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том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числе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внутренн</w:t>
            </w:r>
            <w:r>
              <w:rPr>
                <w:rFonts w:cs="Times New Roman"/>
                <w:sz w:val="24"/>
                <w:szCs w:val="24"/>
                <w:lang w:val="ru-RU"/>
              </w:rPr>
              <w:t>юю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и трансграничн</w:t>
            </w:r>
            <w:r>
              <w:rPr>
                <w:rFonts w:cs="Times New Roman"/>
                <w:sz w:val="24"/>
                <w:szCs w:val="24"/>
                <w:lang w:val="ru-RU"/>
              </w:rPr>
              <w:t>ую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торговлю женщинами и детьми в целях </w:t>
            </w:r>
            <w:r>
              <w:rPr>
                <w:rFonts w:cs="Times New Roman"/>
                <w:sz w:val="24"/>
                <w:szCs w:val="24"/>
                <w:lang w:val="ru-RU"/>
              </w:rPr>
              <w:t>се</w:t>
            </w:r>
            <w:r w:rsidR="00F70A6C">
              <w:rPr>
                <w:rFonts w:cs="Times New Roman"/>
                <w:sz w:val="24"/>
                <w:szCs w:val="24"/>
                <w:lang w:val="ru-RU"/>
              </w:rPr>
              <w:t>к</w:t>
            </w:r>
            <w:r>
              <w:rPr>
                <w:rFonts w:cs="Times New Roman"/>
                <w:sz w:val="24"/>
                <w:szCs w:val="24"/>
                <w:lang w:val="ru-RU"/>
              </w:rPr>
              <w:t>суальной</w:t>
            </w:r>
            <w:r w:rsidRPr="00B33EB7">
              <w:rPr>
                <w:rFonts w:cs="Times New Roman"/>
                <w:sz w:val="24"/>
                <w:szCs w:val="24"/>
                <w:lang w:val="ru-RU"/>
              </w:rPr>
              <w:t xml:space="preserve"> эксплуатации или принудительного труда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F70A6C">
              <w:rPr>
                <w:rFonts w:cs="Times New Roman"/>
                <w:sz w:val="24"/>
                <w:szCs w:val="24"/>
                <w:lang w:val="ru-RU"/>
              </w:rPr>
              <w:t xml:space="preserve"> в частности посредством осуществления законодательства</w:t>
            </w:r>
            <w:r w:rsidR="00D93E3D"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70A6C">
              <w:rPr>
                <w:rFonts w:cs="Times New Roman"/>
                <w:sz w:val="24"/>
                <w:szCs w:val="24"/>
                <w:lang w:val="ru-RU"/>
              </w:rPr>
              <w:t xml:space="preserve">в 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 xml:space="preserve">области </w:t>
            </w:r>
            <w:r w:rsidR="00F70A6C" w:rsidRPr="00F70A6C">
              <w:rPr>
                <w:rFonts w:cs="Times New Roman"/>
                <w:sz w:val="24"/>
                <w:szCs w:val="24"/>
                <w:lang w:val="ru-RU"/>
              </w:rPr>
              <w:t>борьбы с торговлей людьми</w:t>
            </w:r>
            <w:r w:rsidR="00D93E3D" w:rsidRPr="00B33EB7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 xml:space="preserve">а также через </w:t>
            </w:r>
            <w:r w:rsidR="00F70A6C" w:rsidRPr="00F70A6C">
              <w:rPr>
                <w:rFonts w:cs="Times New Roman"/>
                <w:sz w:val="24"/>
                <w:szCs w:val="24"/>
                <w:lang w:val="ru-RU"/>
              </w:rPr>
              <w:t>оказ</w:t>
            </w:r>
            <w:r w:rsidR="00F70A6C">
              <w:rPr>
                <w:rFonts w:cs="Times New Roman"/>
                <w:sz w:val="24"/>
                <w:szCs w:val="24"/>
                <w:lang w:val="ru-RU"/>
              </w:rPr>
              <w:t>ание</w:t>
            </w:r>
            <w:r w:rsidR="00F70A6C" w:rsidRPr="00F70A6C">
              <w:rPr>
                <w:rFonts w:cs="Times New Roman"/>
                <w:sz w:val="24"/>
                <w:szCs w:val="24"/>
                <w:lang w:val="ru-RU"/>
              </w:rPr>
              <w:t xml:space="preserve"> необходим</w:t>
            </w:r>
            <w:r w:rsidR="00F70A6C">
              <w:rPr>
                <w:rFonts w:cs="Times New Roman"/>
                <w:sz w:val="24"/>
                <w:szCs w:val="24"/>
                <w:lang w:val="ru-RU"/>
              </w:rPr>
              <w:t>ой</w:t>
            </w:r>
            <w:r w:rsidR="00F70A6C" w:rsidRPr="00F70A6C">
              <w:rPr>
                <w:rFonts w:cs="Times New Roman"/>
                <w:sz w:val="24"/>
                <w:szCs w:val="24"/>
                <w:lang w:val="ru-RU"/>
              </w:rPr>
              <w:t xml:space="preserve"> помощ</w:t>
            </w:r>
            <w:r w:rsidR="00F70A6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F70A6C" w:rsidRPr="00F70A6C">
              <w:rPr>
                <w:rFonts w:cs="Times New Roman"/>
                <w:sz w:val="24"/>
                <w:szCs w:val="24"/>
                <w:lang w:val="ru-RU"/>
              </w:rPr>
              <w:t xml:space="preserve"> и содействи</w:t>
            </w:r>
            <w:r w:rsidR="00F70A6C">
              <w:rPr>
                <w:rFonts w:cs="Times New Roman"/>
                <w:sz w:val="24"/>
                <w:szCs w:val="24"/>
                <w:lang w:val="ru-RU"/>
              </w:rPr>
              <w:t xml:space="preserve">я жертвам </w:t>
            </w:r>
            <w:r w:rsidR="00D93E3D" w:rsidRPr="00B33EB7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B33EB7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D93E3D" w:rsidRPr="00B33EB7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D3784C" w:rsidRPr="00B33EB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B33EB7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D3784C" w:rsidRPr="00B33EB7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  <w:p w14:paraId="19D303E3" w14:textId="77777777" w:rsidR="006058A2" w:rsidRPr="00B33EB7" w:rsidRDefault="006058A2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4F48DBFA" w14:textId="77777777" w:rsidR="006058A2" w:rsidRPr="00B33EB7" w:rsidRDefault="006058A2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392BEEB8" w14:textId="51854779" w:rsidR="006058A2" w:rsidRPr="00E94C1B" w:rsidRDefault="00E94C1B" w:rsidP="007F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 w:rsidRPr="00E94C1B">
              <w:rPr>
                <w:rFonts w:cs="Times New Roman"/>
                <w:sz w:val="24"/>
                <w:szCs w:val="24"/>
                <w:lang w:val="ru-RU"/>
              </w:rPr>
              <w:t xml:space="preserve">азработать эффективные механизмы по идентификации жертв торговли людьми и контрабанды, особенно женщин-мигрантов и детей, и наращивать потенциал 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 xml:space="preserve">сотрудников </w:t>
            </w:r>
            <w:r w:rsidRPr="00E94C1B">
              <w:rPr>
                <w:rFonts w:cs="Times New Roman"/>
                <w:sz w:val="24"/>
                <w:szCs w:val="24"/>
                <w:lang w:val="ru-RU"/>
              </w:rPr>
              <w:t xml:space="preserve">профильных правоохранительных и иных 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>органов</w:t>
            </w:r>
            <w:r w:rsidRPr="00E94C1B">
              <w:rPr>
                <w:rFonts w:cs="Times New Roman"/>
                <w:sz w:val="24"/>
                <w:szCs w:val="24"/>
                <w:lang w:val="ru-RU"/>
              </w:rPr>
              <w:t xml:space="preserve"> в отношении их реализации</w:t>
            </w:r>
            <w:r w:rsidR="006058A2" w:rsidRPr="00E94C1B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314F03" w:rsidRPr="00314F03">
              <w:rPr>
                <w:rFonts w:cs="Times New Roman"/>
                <w:sz w:val="24"/>
                <w:szCs w:val="24"/>
                <w:lang w:val="ru-RU"/>
              </w:rPr>
              <w:t>МКПТМ</w:t>
            </w:r>
            <w:r w:rsidR="006058A2" w:rsidRPr="00E94C1B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D3784C" w:rsidRPr="00E94C1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E94C1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D3784C" w:rsidRPr="00E94C1B">
              <w:rPr>
                <w:rFonts w:cs="Times New Roman"/>
                <w:sz w:val="24"/>
                <w:szCs w:val="24"/>
                <w:lang w:val="ru-RU"/>
              </w:rPr>
              <w:t xml:space="preserve"> 8</w:t>
            </w:r>
          </w:p>
        </w:tc>
      </w:tr>
      <w:tr w:rsidR="006F47D2" w:rsidRPr="00C73414" w14:paraId="09EA3A8D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5EC71196" w14:textId="77777777" w:rsidR="00C97651" w:rsidRPr="00C44DF2" w:rsidRDefault="0082612E" w:rsidP="0082612E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A3.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15FA9AA9" w14:textId="118C08A4" w:rsidR="00C97651" w:rsidRPr="000426D2" w:rsidRDefault="000426D2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Выдел</w:t>
            </w:r>
            <w:r w:rsidR="004B721B">
              <w:rPr>
                <w:rFonts w:cs="Times New Roman"/>
                <w:sz w:val="24"/>
                <w:szCs w:val="24"/>
                <w:lang w:val="ru-RU"/>
              </w:rPr>
              <w:t>ить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более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значительны</w:t>
            </w:r>
            <w:r w:rsidR="004B721B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ресурс</w:t>
            </w:r>
            <w:r w:rsidR="004B721B">
              <w:rPr>
                <w:rFonts w:cs="Times New Roman"/>
                <w:sz w:val="24"/>
                <w:szCs w:val="24"/>
                <w:lang w:val="ru-RU"/>
              </w:rPr>
              <w:t>ы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на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обеспечение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медицинского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обслуживания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послеродовый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период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разработать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механизмы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8818A1"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расширения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участия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общин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процессе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создания</w:t>
            </w:r>
            <w:r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программ, направленных на расширение прав и возможностей женщин</w:t>
            </w:r>
            <w:r w:rsidR="008818A1" w:rsidRPr="000426D2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0426D2">
              <w:rPr>
                <w:rFonts w:cs="Times New Roman"/>
                <w:sz w:val="24"/>
                <w:szCs w:val="24"/>
                <w:lang w:val="ru-RU"/>
              </w:rPr>
              <w:t>СД по вопросу о праве на здоровье</w:t>
            </w:r>
            <w:r w:rsidR="008818A1" w:rsidRPr="000426D2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5662E8" w:rsidRPr="000426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0426D2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5662E8" w:rsidRPr="000426D2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  <w:p w14:paraId="4A0BFFD7" w14:textId="77777777" w:rsidR="008A664F" w:rsidRPr="000426D2" w:rsidRDefault="008A664F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4962A8A8" w14:textId="61061343" w:rsidR="008A664F" w:rsidRPr="00837F5B" w:rsidRDefault="00837F5B" w:rsidP="004B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837F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эффективное</w:t>
            </w:r>
            <w:r w:rsidRPr="00837F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распределение</w:t>
            </w:r>
            <w:r w:rsidRPr="00837F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837F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использование достаточных ресурсов с целью предупреждения и защиты детей от неонатальной,</w:t>
            </w:r>
            <w:r w:rsidR="00D51F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837F5B">
              <w:rPr>
                <w:rFonts w:cs="Times New Roman"/>
                <w:sz w:val="24"/>
                <w:szCs w:val="24"/>
                <w:lang w:val="ru-RU"/>
              </w:rPr>
              <w:t>младенческой смертности и смертности среди детей в возрасте до пяти лет</w:t>
            </w:r>
            <w:r w:rsidR="00D51F48">
              <w:rPr>
                <w:rFonts w:cs="Times New Roman"/>
                <w:sz w:val="24"/>
                <w:szCs w:val="24"/>
                <w:lang w:val="ru-RU"/>
              </w:rPr>
              <w:t xml:space="preserve">, недоедания, жестокого обращения, </w:t>
            </w:r>
            <w:r w:rsidR="00D51F48" w:rsidRPr="00D51F48">
              <w:rPr>
                <w:rFonts w:cs="Times New Roman"/>
                <w:sz w:val="24"/>
                <w:szCs w:val="24"/>
                <w:lang w:val="ru-RU"/>
              </w:rPr>
              <w:t xml:space="preserve">детской бедности и детского неравенства, </w:t>
            </w:r>
            <w:r w:rsidR="008A664F" w:rsidRPr="00837F5B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837F5B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8A664F" w:rsidRPr="00837F5B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837F5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8A664F" w:rsidRPr="00837F5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662E8" w:rsidRPr="00837F5B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46" w:type="dxa"/>
            <w:shd w:val="clear" w:color="auto" w:fill="B8CCE4" w:themeFill="accent1" w:themeFillTint="66"/>
          </w:tcPr>
          <w:p w14:paraId="68ED0ECB" w14:textId="77777777" w:rsidR="00C97651" w:rsidRPr="00837F5B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shd w:val="clear" w:color="auto" w:fill="B8CCE4" w:themeFill="accent1" w:themeFillTint="66"/>
          </w:tcPr>
          <w:p w14:paraId="695D72D0" w14:textId="2BDB6C64" w:rsidR="00304101" w:rsidRPr="003139E7" w:rsidRDefault="003139E7" w:rsidP="009C7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Активизировать</w:t>
            </w:r>
            <w:r w:rsidRPr="003139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усилия</w:t>
            </w:r>
            <w:r w:rsidRPr="003139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3139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сокращению</w:t>
            </w:r>
            <w:r w:rsidRPr="003139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безработицы</w:t>
            </w:r>
            <w:r w:rsidRPr="003139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139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бедности</w:t>
            </w:r>
            <w:r w:rsidRPr="003139E7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обеспечивая</w:t>
            </w:r>
            <w:r w:rsidRPr="003139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возможность для каждого гражданина пользоваться плодами впечатляющего экономического роста страны </w:t>
            </w:r>
            <w:r w:rsidR="00CD385E" w:rsidRPr="003139E7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3139E7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CD385E" w:rsidRPr="003139E7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DD3C91" w:rsidRPr="003139E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3139E7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5662E8" w:rsidRPr="003139E7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  <w:p w14:paraId="410A7313" w14:textId="77777777" w:rsidR="005662E8" w:rsidRPr="003139E7" w:rsidRDefault="005662E8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48ED6DC1" w14:textId="77777777" w:rsidR="005662E8" w:rsidRPr="003139E7" w:rsidRDefault="005662E8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57985463" w14:textId="15EBC025" w:rsidR="00C97651" w:rsidRPr="004938F3" w:rsidRDefault="00605222" w:rsidP="00605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Обеспечить расследование всех жалоб о пытках и 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жестоком обращении в отношении несовершеннолетних, в частности </w:t>
            </w:r>
            <w:r w:rsidRPr="00605222">
              <w:rPr>
                <w:rFonts w:cs="Times New Roman"/>
                <w:sz w:val="24"/>
                <w:szCs w:val="24"/>
                <w:lang w:val="ru-RU"/>
              </w:rPr>
              <w:t>утверждени</w:t>
            </w:r>
            <w:r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605222">
              <w:rPr>
                <w:rFonts w:cs="Times New Roman"/>
                <w:sz w:val="24"/>
                <w:szCs w:val="24"/>
                <w:lang w:val="ru-RU"/>
              </w:rPr>
              <w:t xml:space="preserve"> о применении телесных наказаний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C7A98" w:rsidRPr="004938F3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605222">
              <w:rPr>
                <w:rFonts w:cs="Times New Roman"/>
                <w:sz w:val="24"/>
                <w:szCs w:val="24"/>
                <w:lang w:val="ru-RU"/>
              </w:rPr>
              <w:t>СП</w:t>
            </w:r>
            <w:r w:rsidR="0058460A" w:rsidRPr="004938F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8460A" w:rsidRPr="00605222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="0058460A" w:rsidRPr="004938F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8460A" w:rsidRPr="00605222">
              <w:rPr>
                <w:rFonts w:cs="Times New Roman"/>
                <w:sz w:val="24"/>
                <w:szCs w:val="24"/>
                <w:lang w:val="ru-RU"/>
              </w:rPr>
              <w:t>вопросу</w:t>
            </w:r>
            <w:r w:rsidR="0058460A" w:rsidRPr="004938F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8460A" w:rsidRPr="00605222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="0058460A" w:rsidRPr="004938F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8460A" w:rsidRPr="00605222">
              <w:rPr>
                <w:rFonts w:cs="Times New Roman"/>
                <w:sz w:val="24"/>
                <w:szCs w:val="24"/>
                <w:lang w:val="ru-RU"/>
              </w:rPr>
              <w:t>пытках</w:t>
            </w:r>
            <w:r w:rsidR="00CC7A98" w:rsidRPr="004938F3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605222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430419" w:rsidRPr="004938F3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CC7A98" w:rsidRPr="004938F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662E8" w:rsidRPr="004938F3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</w:tr>
      <w:tr w:rsidR="00AB750F" w:rsidRPr="00C73414" w14:paraId="5FEECAF9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79D4EBDE" w14:textId="77777777" w:rsidR="00C97651" w:rsidRPr="00C44DF2" w:rsidRDefault="0082612E" w:rsidP="0082612E">
            <w:pPr>
              <w:ind w:left="426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A4.</w:t>
            </w:r>
          </w:p>
        </w:tc>
        <w:tc>
          <w:tcPr>
            <w:tcW w:w="2741" w:type="dxa"/>
          </w:tcPr>
          <w:p w14:paraId="786989C6" w14:textId="0814BFF6" w:rsidR="00C97651" w:rsidRPr="00393F4E" w:rsidRDefault="004938F3" w:rsidP="004938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Прилагать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усилия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целью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увеличения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числа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дородовых консультаций беременных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создать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938F3">
              <w:rPr>
                <w:rFonts w:cs="Times New Roman"/>
                <w:sz w:val="24"/>
                <w:szCs w:val="24"/>
                <w:lang w:val="ru-RU"/>
              </w:rPr>
              <w:t>механизмы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938F3">
              <w:rPr>
                <w:rFonts w:cs="Times New Roman"/>
                <w:sz w:val="24"/>
                <w:szCs w:val="24"/>
                <w:lang w:val="ru-RU"/>
              </w:rPr>
              <w:t>контроля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938F3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938F3">
              <w:rPr>
                <w:rFonts w:cs="Times New Roman"/>
                <w:sz w:val="24"/>
                <w:szCs w:val="24"/>
                <w:lang w:val="ru-RU"/>
              </w:rPr>
              <w:t>обеспечения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938F3">
              <w:rPr>
                <w:rFonts w:cs="Times New Roman"/>
                <w:sz w:val="24"/>
                <w:szCs w:val="24"/>
                <w:lang w:val="ru-RU"/>
              </w:rPr>
              <w:t>принятия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938F3">
              <w:rPr>
                <w:rFonts w:cs="Times New Roman"/>
                <w:sz w:val="24"/>
                <w:szCs w:val="24"/>
                <w:lang w:val="ru-RU"/>
              </w:rPr>
              <w:t>надлежащих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938F3">
              <w:rPr>
                <w:rFonts w:cs="Times New Roman"/>
                <w:sz w:val="24"/>
                <w:szCs w:val="24"/>
                <w:lang w:val="ru-RU"/>
              </w:rPr>
              <w:t>последующих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4938F3">
              <w:rPr>
                <w:rFonts w:cs="Times New Roman"/>
                <w:sz w:val="24"/>
                <w:szCs w:val="24"/>
                <w:lang w:val="ru-RU"/>
              </w:rPr>
              <w:t>мер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отношении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пациентов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8818A1" w:rsidRPr="00393F4E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393F4E">
              <w:rPr>
                <w:rFonts w:cs="Times New Roman"/>
                <w:sz w:val="24"/>
                <w:szCs w:val="24"/>
                <w:lang w:val="ru-RU"/>
              </w:rPr>
              <w:t>СД по вопросу о праве на здоровье</w:t>
            </w:r>
            <w:r w:rsidR="008818A1" w:rsidRPr="00393F4E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DD3C91"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393F4E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DD3C91" w:rsidRPr="00393F4E">
              <w:rPr>
                <w:rFonts w:cs="Times New Roman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3746" w:type="dxa"/>
          </w:tcPr>
          <w:p w14:paraId="03D760F4" w14:textId="47DA94AC" w:rsidR="006751DF" w:rsidRPr="00393F4E" w:rsidRDefault="00393F4E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Активизировать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меры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предотвращению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борьбе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вредн</w:t>
            </w:r>
            <w:r>
              <w:rPr>
                <w:rFonts w:cs="Times New Roman"/>
                <w:sz w:val="24"/>
                <w:szCs w:val="24"/>
                <w:lang w:val="ru-RU"/>
              </w:rPr>
              <w:t>ыми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традиционн</w:t>
            </w:r>
            <w:r>
              <w:rPr>
                <w:rFonts w:cs="Times New Roman"/>
                <w:sz w:val="24"/>
                <w:szCs w:val="24"/>
                <w:lang w:val="ru-RU"/>
              </w:rPr>
              <w:t>ыми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практик</w:t>
            </w:r>
            <w:r>
              <w:rPr>
                <w:rFonts w:cs="Times New Roman"/>
                <w:sz w:val="24"/>
                <w:szCs w:val="24"/>
                <w:lang w:val="ru-RU"/>
              </w:rPr>
              <w:t>ам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и,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том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числе с проведением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калечащих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операций на женских гениталиях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 xml:space="preserve"> (КОЖПО)</w:t>
            </w:r>
            <w:r w:rsidR="006751DF" w:rsidRPr="00393F4E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которые особенно распространены в сельских районах, и обеспечить 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>расследовани</w:t>
            </w:r>
            <w:r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 xml:space="preserve"> таких случаев</w:t>
            </w:r>
            <w:r>
              <w:rPr>
                <w:rFonts w:cs="Times New Roman"/>
                <w:sz w:val="24"/>
                <w:szCs w:val="24"/>
                <w:lang w:val="ru-RU"/>
              </w:rPr>
              <w:t>, с</w:t>
            </w:r>
            <w:r w:rsidRPr="00393F4E">
              <w:rPr>
                <w:rFonts w:cs="Times New Roman"/>
                <w:sz w:val="24"/>
                <w:szCs w:val="24"/>
                <w:lang w:val="ru-RU"/>
              </w:rPr>
              <w:t>удебное преследование и наказание виновных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751DF" w:rsidRPr="00393F4E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393F4E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6751DF" w:rsidRPr="00393F4E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393F4E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DD3C91" w:rsidRPr="00393F4E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6751DF" w:rsidRPr="00393F4E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  <w:p w14:paraId="78AF1308" w14:textId="77777777" w:rsidR="006751DF" w:rsidRPr="00393F4E" w:rsidRDefault="006751DF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6F7A020E" w14:textId="59FA6C4A" w:rsidR="00CC7A98" w:rsidRPr="00FA6573" w:rsidRDefault="00FA6573" w:rsidP="00FA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Распространить</w:t>
            </w:r>
            <w:r w:rsidR="00393F4E" w:rsidRPr="00FA6573">
              <w:rPr>
                <w:rFonts w:cs="Times New Roman"/>
                <w:sz w:val="24"/>
                <w:szCs w:val="24"/>
                <w:lang w:val="ru-RU"/>
              </w:rPr>
              <w:t xml:space="preserve"> закон об уголовной ответственности за КОЖПО </w:t>
            </w:r>
            <w:r>
              <w:rPr>
                <w:rFonts w:cs="Times New Roman"/>
                <w:sz w:val="24"/>
                <w:szCs w:val="24"/>
                <w:lang w:val="ru-RU"/>
              </w:rPr>
              <w:t>среди</w:t>
            </w:r>
            <w:r w:rsidRPr="00FA657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профильных</w:t>
            </w:r>
            <w:r w:rsidRPr="00FA657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министерств</w:t>
            </w:r>
            <w:r w:rsidR="0098374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полицейских, сотрудников правоохранительных органов, преподавателей, традиционных и религиозных лидеров, а также среди широкой общественности, особенно в сельских общинах</w:t>
            </w:r>
            <w:r w:rsidR="00DD3C91" w:rsidRPr="00FA6573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FA6573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DD3C91" w:rsidRPr="00FA6573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FA6573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DD3C91" w:rsidRPr="00FA6573">
              <w:rPr>
                <w:rFonts w:cs="Times New Roman"/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3354" w:type="dxa"/>
          </w:tcPr>
          <w:p w14:paraId="36ADBF82" w14:textId="77777777" w:rsidR="00C97651" w:rsidRPr="00FA6573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14:paraId="4298B1C6" w14:textId="2E381E55" w:rsidR="007C76CF" w:rsidRPr="004417DC" w:rsidRDefault="004417DC" w:rsidP="007C7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4417DC">
              <w:rPr>
                <w:rFonts w:cs="Times New Roman"/>
                <w:sz w:val="24"/>
                <w:szCs w:val="24"/>
                <w:lang w:val="ru-RU"/>
              </w:rPr>
              <w:t xml:space="preserve"> раздельно</w:t>
            </w:r>
            <w:r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4417DC">
              <w:rPr>
                <w:rFonts w:cs="Times New Roman"/>
                <w:sz w:val="24"/>
                <w:szCs w:val="24"/>
                <w:lang w:val="ru-RU"/>
              </w:rPr>
              <w:t xml:space="preserve"> содержани</w:t>
            </w:r>
            <w:r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4417DC">
              <w:rPr>
                <w:rFonts w:cs="Times New Roman"/>
                <w:sz w:val="24"/>
                <w:szCs w:val="24"/>
                <w:lang w:val="ru-RU"/>
              </w:rPr>
              <w:t xml:space="preserve"> несовершеннолетних и взрослых в </w:t>
            </w:r>
            <w:r>
              <w:rPr>
                <w:rFonts w:cs="Times New Roman"/>
                <w:sz w:val="24"/>
                <w:szCs w:val="24"/>
                <w:lang w:val="ru-RU"/>
              </w:rPr>
              <w:t>центрах</w:t>
            </w:r>
            <w:r w:rsidRPr="004417DC">
              <w:rPr>
                <w:rFonts w:cs="Times New Roman"/>
                <w:sz w:val="24"/>
                <w:szCs w:val="24"/>
                <w:lang w:val="ru-RU"/>
              </w:rPr>
              <w:t xml:space="preserve"> предварительного заключения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соответствии с международными стандартами</w:t>
            </w:r>
            <w:r w:rsidR="006751DF" w:rsidRPr="004417DC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4417DC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6751DF" w:rsidRPr="004417DC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DD3C91" w:rsidRPr="004417D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4417DC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DD3C91" w:rsidRPr="004417DC">
              <w:rPr>
                <w:rFonts w:cs="Times New Roman"/>
                <w:sz w:val="24"/>
                <w:szCs w:val="24"/>
                <w:lang w:val="ru-RU"/>
              </w:rPr>
              <w:t xml:space="preserve"> 16</w:t>
            </w:r>
            <w:r w:rsidR="007C76CF" w:rsidRPr="004417D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14:paraId="76E8C0B5" w14:textId="77777777" w:rsidR="007C76CF" w:rsidRPr="004417DC" w:rsidRDefault="007C76CF" w:rsidP="007C7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5A35E068" w14:textId="77777777" w:rsidR="00C97651" w:rsidRPr="004417DC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F47D2" w:rsidRPr="00C73414" w14:paraId="05934D0D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66EDA073" w14:textId="77777777" w:rsidR="0082612E" w:rsidRPr="00C44DF2" w:rsidRDefault="0082612E" w:rsidP="0082612E">
            <w:pPr>
              <w:jc w:val="center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A5.</w:t>
            </w:r>
          </w:p>
          <w:p w14:paraId="45314E7E" w14:textId="77777777" w:rsidR="00C97651" w:rsidRPr="00C44DF2" w:rsidRDefault="00C97651" w:rsidP="0082612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41" w:type="dxa"/>
            <w:shd w:val="clear" w:color="auto" w:fill="B8CCE4" w:themeFill="accent1" w:themeFillTint="66"/>
          </w:tcPr>
          <w:p w14:paraId="0F9D1523" w14:textId="54DCAD36" w:rsidR="00C97651" w:rsidRPr="00807E83" w:rsidRDefault="00502FF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Создать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отделения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матери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ребенка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во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всех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женских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тюрьмах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целью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обеспечени</w:t>
            </w:r>
            <w:r>
              <w:rPr>
                <w:rFonts w:cs="Times New Roman"/>
                <w:sz w:val="24"/>
                <w:szCs w:val="24"/>
                <w:lang w:val="ru-RU"/>
              </w:rPr>
              <w:t>я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 благосостояния матерей и детей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соответствии со статьей 3 конвенции о правах ребенка</w:t>
            </w:r>
            <w:r w:rsidR="008818A1" w:rsidRPr="00807E83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807E83">
              <w:rPr>
                <w:rFonts w:cs="Times New Roman"/>
                <w:sz w:val="24"/>
                <w:szCs w:val="24"/>
                <w:lang w:val="ru-RU"/>
              </w:rPr>
              <w:t>СД по вопросу о пытках</w:t>
            </w:r>
            <w:r w:rsidR="008818A1" w:rsidRPr="00807E83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807E83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807E83">
              <w:rPr>
                <w:rFonts w:cs="Times New Roman"/>
                <w:sz w:val="24"/>
                <w:szCs w:val="24"/>
                <w:lang w:val="ru-RU"/>
              </w:rPr>
              <w:t>17</w:t>
            </w:r>
          </w:p>
          <w:p w14:paraId="18409FA2" w14:textId="77777777" w:rsidR="008818A1" w:rsidRPr="00807E83" w:rsidRDefault="008818A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0238BB02" w14:textId="77777777" w:rsidR="008818A1" w:rsidRPr="00807E83" w:rsidRDefault="008818A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556AF532" w14:textId="77777777" w:rsidR="008818A1" w:rsidRPr="00807E83" w:rsidRDefault="008818A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034D6539" w14:textId="77777777" w:rsidR="008818A1" w:rsidRPr="00807E83" w:rsidRDefault="008818A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  <w:shd w:val="clear" w:color="auto" w:fill="B8CCE4" w:themeFill="accent1" w:themeFillTint="66"/>
          </w:tcPr>
          <w:p w14:paraId="4B30EEF5" w14:textId="161682EC" w:rsidR="00C97651" w:rsidRPr="00807E83" w:rsidRDefault="00807E83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 w:rsidRPr="00807E83">
              <w:rPr>
                <w:rFonts w:cs="Times New Roman"/>
                <w:sz w:val="24"/>
                <w:szCs w:val="24"/>
                <w:lang w:val="ru-RU"/>
              </w:rPr>
              <w:t>Противодействовать практике ранних браков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и 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>пропагандирова</w:t>
            </w:r>
            <w:r>
              <w:rPr>
                <w:rFonts w:cs="Times New Roman"/>
                <w:sz w:val="24"/>
                <w:szCs w:val="24"/>
                <w:lang w:val="ru-RU"/>
              </w:rPr>
              <w:t>ть важность образования девочек</w:t>
            </w:r>
            <w:r w:rsidR="008818A1" w:rsidRPr="00807E83">
              <w:rPr>
                <w:rFonts w:cs="Times New Roman"/>
                <w:sz w:val="24"/>
                <w:szCs w:val="24"/>
                <w:lang w:val="ru-RU"/>
              </w:rPr>
              <w:t xml:space="preserve">; 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осведомлять и просвещать родителей и </w:t>
            </w:r>
            <w:r>
              <w:rPr>
                <w:rFonts w:cs="Times New Roman"/>
                <w:sz w:val="24"/>
                <w:szCs w:val="24"/>
                <w:lang w:val="ru-RU"/>
              </w:rPr>
              <w:t>общ</w:t>
            </w:r>
            <w:r w:rsidRPr="00807E83">
              <w:rPr>
                <w:rFonts w:cs="Times New Roman"/>
                <w:sz w:val="24"/>
                <w:szCs w:val="24"/>
                <w:lang w:val="ru-RU"/>
              </w:rPr>
              <w:t xml:space="preserve">ественность </w:t>
            </w:r>
            <w:r>
              <w:rPr>
                <w:rFonts w:cs="Times New Roman"/>
                <w:sz w:val="24"/>
                <w:szCs w:val="24"/>
                <w:lang w:val="ru-RU"/>
              </w:rPr>
              <w:t>по этим вопросам</w:t>
            </w:r>
            <w:r w:rsidR="008818A1" w:rsidRPr="00807E83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807E83">
              <w:rPr>
                <w:rFonts w:cs="Times New Roman"/>
                <w:sz w:val="24"/>
                <w:szCs w:val="24"/>
                <w:lang w:val="ru-RU"/>
              </w:rPr>
              <w:t>СД по вопросу о женщинах</w:t>
            </w:r>
            <w:r w:rsidR="008818A1" w:rsidRPr="00807E83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807E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807E83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807E83"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  <w:p w14:paraId="2F4C1023" w14:textId="77777777" w:rsidR="00BC0826" w:rsidRPr="00807E83" w:rsidRDefault="00BC0826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1413E51C" w14:textId="0F76B784" w:rsidR="00BC0826" w:rsidRPr="008968F2" w:rsidRDefault="00261C55" w:rsidP="005B3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 регистр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ацию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61C55">
              <w:rPr>
                <w:rFonts w:cs="Times New Roman"/>
                <w:sz w:val="24"/>
                <w:szCs w:val="24"/>
                <w:lang w:val="ru-RU"/>
              </w:rPr>
              <w:t>все</w:t>
            </w:r>
            <w:r>
              <w:rPr>
                <w:rFonts w:cs="Times New Roman"/>
                <w:sz w:val="24"/>
                <w:szCs w:val="24"/>
                <w:lang w:val="ru-RU"/>
              </w:rPr>
              <w:t>х браков</w:t>
            </w:r>
            <w:r w:rsidRPr="00261C55">
              <w:rPr>
                <w:rFonts w:cs="Times New Roman"/>
                <w:sz w:val="24"/>
                <w:szCs w:val="24"/>
                <w:lang w:val="ru-RU"/>
              </w:rPr>
              <w:t>, основанны</w:t>
            </w:r>
            <w:r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Pr="00261C55">
              <w:rPr>
                <w:rFonts w:cs="Times New Roman"/>
                <w:sz w:val="24"/>
                <w:szCs w:val="24"/>
                <w:lang w:val="ru-RU"/>
              </w:rPr>
              <w:t xml:space="preserve"> на обычном праве</w:t>
            </w:r>
            <w:r w:rsidR="00BC0826" w:rsidRPr="008968F2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8968F2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BC0826" w:rsidRPr="008968F2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8968F2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8968F2"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54" w:type="dxa"/>
            <w:shd w:val="clear" w:color="auto" w:fill="B8CCE4" w:themeFill="accent1" w:themeFillTint="66"/>
          </w:tcPr>
          <w:p w14:paraId="5A492735" w14:textId="77777777" w:rsidR="00C97651" w:rsidRPr="008968F2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4371F365" w14:textId="0920EF9F" w:rsidR="00C97651" w:rsidRPr="009B53A3" w:rsidRDefault="009B53A3" w:rsidP="009B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беспечить выделение достаточных людских, технических и финансовых ресурсов </w:t>
            </w:r>
            <w:r>
              <w:rPr>
                <w:rFonts w:cs="Times New Roman"/>
                <w:sz w:val="24"/>
                <w:szCs w:val="24"/>
                <w:lang w:val="ru-RU"/>
              </w:rPr>
              <w:t>организациям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занимающимся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вопросами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бытового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насилия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жестокого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обращения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детьми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9B53A3">
              <w:rPr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чтобы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они имели возможность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осуществлени</w:t>
            </w:r>
            <w:r>
              <w:rPr>
                <w:rFonts w:cs="Times New Roman"/>
                <w:sz w:val="24"/>
                <w:szCs w:val="24"/>
                <w:lang w:val="ru-RU"/>
              </w:rPr>
              <w:t>я</w:t>
            </w:r>
            <w:r w:rsidRPr="009B53A3">
              <w:rPr>
                <w:rFonts w:cs="Times New Roman"/>
                <w:sz w:val="24"/>
                <w:szCs w:val="24"/>
                <w:lang w:val="ru-RU"/>
              </w:rPr>
              <w:t xml:space="preserve"> долгосрочных программ, направленных на устранение коренных причин насилия и жестокого обращения</w:t>
            </w:r>
            <w:r w:rsidR="008A664F" w:rsidRPr="009B53A3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9B53A3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8A664F" w:rsidRPr="009B53A3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9B53A3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8A664F" w:rsidRPr="009B53A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977DD" w:rsidRPr="009B53A3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</w:tr>
      <w:tr w:rsidR="00AB750F" w:rsidRPr="002B737B" w14:paraId="3900FD48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7EFF99A6" w14:textId="77777777" w:rsidR="00C97651" w:rsidRPr="00C44DF2" w:rsidRDefault="0082612E" w:rsidP="0082612E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A6.</w:t>
            </w:r>
          </w:p>
        </w:tc>
        <w:tc>
          <w:tcPr>
            <w:tcW w:w="2741" w:type="dxa"/>
          </w:tcPr>
          <w:p w14:paraId="2EB682C5" w14:textId="5A9AC39C" w:rsidR="00C97651" w:rsidRPr="002C2AA0" w:rsidRDefault="002C2AA0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2C2AA0">
              <w:rPr>
                <w:rFonts w:cs="Times New Roman"/>
                <w:sz w:val="24"/>
                <w:szCs w:val="24"/>
                <w:lang w:val="ru-RU"/>
              </w:rPr>
              <w:t>ключить в школьные</w:t>
            </w:r>
            <w:r w:rsidR="004B721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E0675">
              <w:rPr>
                <w:rFonts w:cs="Times New Roman"/>
                <w:sz w:val="24"/>
                <w:szCs w:val="24"/>
                <w:lang w:val="ru-RU"/>
              </w:rPr>
              <w:t>программы</w:t>
            </w:r>
            <w:r w:rsidR="004B721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C2AA0">
              <w:rPr>
                <w:rFonts w:cs="Times New Roman"/>
                <w:sz w:val="24"/>
                <w:szCs w:val="24"/>
                <w:lang w:val="ru-RU"/>
              </w:rPr>
              <w:t>соответствующие возрасту школьников учебные курсы по вопросам сексуального и репродуктивного здоровья и прав, включая всестороннее половое воспитание девочек и мальчиков подросткового возраста, охватывающее вопросы ответс</w:t>
            </w:r>
            <w:r>
              <w:rPr>
                <w:rFonts w:cs="Times New Roman"/>
                <w:sz w:val="24"/>
                <w:szCs w:val="24"/>
                <w:lang w:val="ru-RU"/>
              </w:rPr>
              <w:t>твенного сексуального поведения</w:t>
            </w:r>
            <w:r w:rsidR="00034B6A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BD242C" w:rsidRPr="002C2AA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34B6A">
              <w:rPr>
                <w:rFonts w:cs="Times New Roman"/>
                <w:sz w:val="24"/>
                <w:szCs w:val="24"/>
                <w:lang w:val="ru-RU"/>
              </w:rPr>
              <w:t>предупреждения</w:t>
            </w:r>
            <w:r w:rsidR="00034B6A" w:rsidRPr="00034B6A">
              <w:rPr>
                <w:rFonts w:cs="Times New Roman"/>
                <w:sz w:val="24"/>
                <w:szCs w:val="24"/>
                <w:lang w:val="ru-RU"/>
              </w:rPr>
              <w:t xml:space="preserve"> береме</w:t>
            </w:r>
            <w:r w:rsidR="00034B6A">
              <w:rPr>
                <w:rFonts w:cs="Times New Roman"/>
                <w:sz w:val="24"/>
                <w:szCs w:val="24"/>
                <w:lang w:val="ru-RU"/>
              </w:rPr>
              <w:t xml:space="preserve">нности в раннем возрасте и таких </w:t>
            </w:r>
            <w:r w:rsidR="00034B6A" w:rsidRPr="00034B6A">
              <w:rPr>
                <w:rFonts w:cs="Times New Roman"/>
                <w:sz w:val="24"/>
                <w:szCs w:val="24"/>
                <w:lang w:val="ru-RU"/>
              </w:rPr>
              <w:t>заболевани</w:t>
            </w:r>
            <w:r w:rsidR="00034B6A"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="00034B6A" w:rsidRPr="00034B6A">
              <w:rPr>
                <w:rFonts w:cs="Times New Roman"/>
                <w:sz w:val="24"/>
                <w:szCs w:val="24"/>
                <w:lang w:val="ru-RU"/>
              </w:rPr>
              <w:t>, передаваемы</w:t>
            </w:r>
            <w:r w:rsidR="00034B6A"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="00034B6A" w:rsidRPr="00034B6A">
              <w:rPr>
                <w:rFonts w:cs="Times New Roman"/>
                <w:sz w:val="24"/>
                <w:szCs w:val="24"/>
                <w:lang w:val="ru-RU"/>
              </w:rPr>
              <w:t xml:space="preserve"> половым путем, </w:t>
            </w:r>
            <w:r w:rsidR="00034B6A">
              <w:rPr>
                <w:rFonts w:cs="Times New Roman"/>
                <w:sz w:val="24"/>
                <w:szCs w:val="24"/>
                <w:lang w:val="ru-RU"/>
              </w:rPr>
              <w:t>как</w:t>
            </w:r>
            <w:r w:rsidR="00034B6A" w:rsidRPr="00034B6A">
              <w:rPr>
                <w:rFonts w:cs="Times New Roman"/>
                <w:sz w:val="24"/>
                <w:szCs w:val="24"/>
                <w:lang w:val="ru-RU"/>
              </w:rPr>
              <w:t xml:space="preserve"> ВИЧ/СПИД</w:t>
            </w:r>
            <w:r w:rsidR="00BC0826" w:rsidRPr="002C2AA0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2C2AA0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BC0826" w:rsidRPr="002C2AA0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2C2AA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2C2AA0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2C2AA0">
              <w:rPr>
                <w:rFonts w:cs="Times New Roman"/>
                <w:sz w:val="24"/>
                <w:szCs w:val="24"/>
                <w:lang w:val="ru-RU"/>
              </w:rPr>
              <w:t>21</w:t>
            </w:r>
          </w:p>
          <w:p w14:paraId="2AC39702" w14:textId="77777777" w:rsidR="00587DFF" w:rsidRPr="002C2AA0" w:rsidRDefault="00587DFF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2C850098" w14:textId="1A4C1288" w:rsidR="00587DFF" w:rsidRPr="0005042C" w:rsidRDefault="00D81E05" w:rsidP="004B72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05042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05042C">
              <w:rPr>
                <w:rFonts w:cs="Times New Roman"/>
                <w:sz w:val="24"/>
                <w:szCs w:val="24"/>
                <w:lang w:val="ru-RU"/>
              </w:rPr>
              <w:t>олитик</w:t>
            </w: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05042C">
              <w:rPr>
                <w:rFonts w:cs="Times New Roman"/>
                <w:sz w:val="24"/>
                <w:szCs w:val="24"/>
                <w:lang w:val="ru-RU"/>
              </w:rPr>
              <w:t xml:space="preserve"> в области охраны сексуального и репродуктивного здоровья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5042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подростков</w:t>
            </w:r>
            <w:r w:rsidRPr="0005042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042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05042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чтобы</w:t>
            </w:r>
            <w:r w:rsidR="0005042C" w:rsidRPr="0005042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5042C">
              <w:rPr>
                <w:rFonts w:cs="Times New Roman"/>
                <w:sz w:val="24"/>
                <w:szCs w:val="24"/>
                <w:lang w:val="ru-RU"/>
              </w:rPr>
              <w:t xml:space="preserve">просвещение </w:t>
            </w:r>
            <w:r w:rsidR="0005042C" w:rsidRPr="0005042C">
              <w:rPr>
                <w:rFonts w:cs="Times New Roman"/>
                <w:sz w:val="24"/>
                <w:szCs w:val="24"/>
                <w:lang w:val="ru-RU"/>
              </w:rPr>
              <w:t>по вопросам сексуального и репродуктивного здоровья</w:t>
            </w:r>
            <w:r w:rsidR="0005042C">
              <w:rPr>
                <w:rFonts w:cs="Times New Roman"/>
                <w:sz w:val="24"/>
                <w:szCs w:val="24"/>
                <w:lang w:val="ru-RU"/>
              </w:rPr>
              <w:t xml:space="preserve"> было включено в качестве обязательного компонента в программу школьного об</w:t>
            </w:r>
            <w:r w:rsidR="004B721B">
              <w:rPr>
                <w:rFonts w:cs="Times New Roman"/>
                <w:sz w:val="24"/>
                <w:szCs w:val="24"/>
                <w:lang w:val="ru-RU"/>
              </w:rPr>
              <w:t>разования</w:t>
            </w:r>
            <w:r w:rsidR="0005042C">
              <w:rPr>
                <w:rFonts w:cs="Times New Roman"/>
                <w:sz w:val="24"/>
                <w:szCs w:val="24"/>
                <w:lang w:val="ru-RU"/>
              </w:rPr>
              <w:t xml:space="preserve"> и ориентировано на </w:t>
            </w:r>
            <w:r w:rsidR="0005042C" w:rsidRPr="0005042C">
              <w:rPr>
                <w:rFonts w:cs="Times New Roman"/>
                <w:sz w:val="24"/>
                <w:szCs w:val="24"/>
                <w:lang w:val="ru-RU"/>
              </w:rPr>
              <w:t xml:space="preserve">мальчиков и девочек подросткового возраста, </w:t>
            </w:r>
            <w:r w:rsidR="0005042C">
              <w:rPr>
                <w:rFonts w:cs="Times New Roman"/>
                <w:sz w:val="24"/>
                <w:szCs w:val="24"/>
                <w:lang w:val="ru-RU"/>
              </w:rPr>
              <w:t xml:space="preserve">с особым вниманием </w:t>
            </w:r>
            <w:r w:rsidR="00E54C42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5042C">
              <w:rPr>
                <w:rFonts w:cs="Times New Roman"/>
                <w:sz w:val="24"/>
                <w:szCs w:val="24"/>
                <w:lang w:val="ru-RU"/>
              </w:rPr>
              <w:t xml:space="preserve"> вопрос</w:t>
            </w:r>
            <w:r w:rsidR="00E54C42">
              <w:rPr>
                <w:rFonts w:cs="Times New Roman"/>
                <w:sz w:val="24"/>
                <w:szCs w:val="24"/>
                <w:lang w:val="ru-RU"/>
              </w:rPr>
              <w:t>ам</w:t>
            </w:r>
            <w:r w:rsidR="0005042C">
              <w:rPr>
                <w:rFonts w:cs="Times New Roman"/>
                <w:sz w:val="24"/>
                <w:szCs w:val="24"/>
                <w:lang w:val="ru-RU"/>
              </w:rPr>
              <w:t xml:space="preserve"> предупреждения ранней беременности и заболеваний, передаваемых половым путем </w:t>
            </w:r>
            <w:r w:rsidR="00587DFF" w:rsidRPr="0005042C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05042C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587DFF" w:rsidRPr="0005042C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05042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05042C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05042C">
              <w:rPr>
                <w:rFonts w:cs="Times New Roman"/>
                <w:sz w:val="24"/>
                <w:szCs w:val="24"/>
                <w:lang w:val="ru-RU"/>
              </w:rPr>
              <w:t xml:space="preserve"> 22</w:t>
            </w:r>
          </w:p>
        </w:tc>
        <w:tc>
          <w:tcPr>
            <w:tcW w:w="3746" w:type="dxa"/>
          </w:tcPr>
          <w:p w14:paraId="05748B08" w14:textId="77777777" w:rsidR="00C97651" w:rsidRPr="0005042C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</w:tcPr>
          <w:p w14:paraId="63067424" w14:textId="4995DAE2" w:rsidR="00C97651" w:rsidRPr="00D03C4F" w:rsidRDefault="00D03C4F" w:rsidP="00D03C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D03C4F">
              <w:rPr>
                <w:rFonts w:cs="Times New Roman"/>
                <w:sz w:val="24"/>
                <w:szCs w:val="24"/>
                <w:lang w:val="ru-RU"/>
              </w:rPr>
              <w:t>родолжить борьбу со всеми формами использования детского т</w:t>
            </w:r>
            <w:r>
              <w:rPr>
                <w:rFonts w:cs="Times New Roman"/>
                <w:sz w:val="24"/>
                <w:szCs w:val="24"/>
                <w:lang w:val="ru-RU"/>
              </w:rPr>
              <w:t>руда, особенно в горнодобывающей</w:t>
            </w:r>
            <w:r w:rsidRPr="00D03C4F">
              <w:rPr>
                <w:rFonts w:cs="Times New Roman"/>
                <w:sz w:val="24"/>
                <w:szCs w:val="24"/>
                <w:lang w:val="ru-RU"/>
              </w:rPr>
              <w:t xml:space="preserve"> промышленности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и производстве какао</w:t>
            </w:r>
            <w:r w:rsidRPr="00D03C4F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включая </w:t>
            </w:r>
            <w:r w:rsidRPr="00D03C4F">
              <w:rPr>
                <w:rFonts w:cs="Times New Roman"/>
                <w:sz w:val="24"/>
                <w:szCs w:val="24"/>
                <w:lang w:val="ru-RU"/>
              </w:rPr>
              <w:t>меры по реабилитации</w:t>
            </w:r>
            <w:r>
              <w:rPr>
                <w:rFonts w:cs="Times New Roman"/>
                <w:sz w:val="24"/>
                <w:szCs w:val="24"/>
                <w:lang w:val="ru-RU"/>
              </w:rPr>
              <w:t>, реинтеграции</w:t>
            </w:r>
            <w:r w:rsidRPr="00D03C4F">
              <w:rPr>
                <w:rFonts w:cs="Times New Roman"/>
                <w:sz w:val="24"/>
                <w:szCs w:val="24"/>
                <w:lang w:val="ru-RU"/>
              </w:rPr>
              <w:t xml:space="preserve"> и образованию детей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05768" w:rsidRPr="00D03C4F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D03C4F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505768" w:rsidRPr="00D03C4F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D03C4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D03C4F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D03C4F">
              <w:rPr>
                <w:rFonts w:cs="Times New Roman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3490" w:type="dxa"/>
          </w:tcPr>
          <w:p w14:paraId="09A278CD" w14:textId="182445FA" w:rsidR="00C97651" w:rsidRPr="002B737B" w:rsidRDefault="002B737B" w:rsidP="007F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2B737B">
              <w:rPr>
                <w:rFonts w:cs="Times New Roman"/>
                <w:sz w:val="24"/>
                <w:szCs w:val="24"/>
                <w:lang w:val="ru-RU"/>
              </w:rPr>
              <w:t xml:space="preserve">аменить не приведенные в исполнение смертные приговоры на другие меры наказания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2B737B">
              <w:rPr>
                <w:rFonts w:cs="Times New Roman"/>
                <w:sz w:val="24"/>
                <w:szCs w:val="24"/>
                <w:lang w:val="ru-RU"/>
              </w:rPr>
              <w:t xml:space="preserve"> придать </w:t>
            </w:r>
            <w:r w:rsidR="007F1AF9" w:rsidRPr="002B737B">
              <w:rPr>
                <w:rFonts w:cs="Times New Roman"/>
                <w:sz w:val="24"/>
                <w:szCs w:val="24"/>
                <w:lang w:val="ru-RU"/>
              </w:rPr>
              <w:t xml:space="preserve">де-факто </w:t>
            </w:r>
            <w:r w:rsidRPr="002B737B">
              <w:rPr>
                <w:rFonts w:cs="Times New Roman"/>
                <w:sz w:val="24"/>
                <w:szCs w:val="24"/>
                <w:lang w:val="ru-RU"/>
              </w:rPr>
              <w:t>законный характер нынешнему мораторию на исполнение приговоров о смертной казни</w:t>
            </w:r>
            <w:r w:rsidR="008F5329">
              <w:rPr>
                <w:rFonts w:cs="Times New Roman"/>
                <w:sz w:val="24"/>
                <w:szCs w:val="24"/>
                <w:lang w:val="ru-RU"/>
              </w:rPr>
              <w:t xml:space="preserve"> путем отмены</w:t>
            </w:r>
            <w:r w:rsidR="008F5329" w:rsidRPr="002B737B">
              <w:rPr>
                <w:rFonts w:cs="Times New Roman"/>
                <w:sz w:val="24"/>
                <w:szCs w:val="24"/>
                <w:lang w:val="ru-RU"/>
              </w:rPr>
              <w:t xml:space="preserve"> смертн</w:t>
            </w:r>
            <w:r w:rsidR="008F5329">
              <w:rPr>
                <w:rFonts w:cs="Times New Roman"/>
                <w:sz w:val="24"/>
                <w:szCs w:val="24"/>
                <w:lang w:val="ru-RU"/>
              </w:rPr>
              <w:t>ой</w:t>
            </w:r>
            <w:r w:rsidR="008F5329" w:rsidRPr="002B737B">
              <w:rPr>
                <w:rFonts w:cs="Times New Roman"/>
                <w:sz w:val="24"/>
                <w:szCs w:val="24"/>
                <w:lang w:val="ru-RU"/>
              </w:rPr>
              <w:t xml:space="preserve"> казн</w:t>
            </w:r>
            <w:r w:rsidR="008F5329">
              <w:rPr>
                <w:rFonts w:cs="Times New Roman"/>
                <w:sz w:val="24"/>
                <w:szCs w:val="24"/>
                <w:lang w:val="ru-RU"/>
              </w:rPr>
              <w:t>и за убийство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 xml:space="preserve">, которое является </w:t>
            </w:r>
            <w:r w:rsidR="008F5329">
              <w:rPr>
                <w:rFonts w:cs="Times New Roman"/>
                <w:sz w:val="24"/>
                <w:szCs w:val="24"/>
                <w:lang w:val="ru-RU"/>
              </w:rPr>
              <w:t>преступлени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>ем</w:t>
            </w:r>
            <w:r w:rsidR="008F5329">
              <w:rPr>
                <w:rFonts w:cs="Times New Roman"/>
                <w:sz w:val="24"/>
                <w:szCs w:val="24"/>
                <w:lang w:val="ru-RU"/>
              </w:rPr>
              <w:t xml:space="preserve"> по статутному праву</w:t>
            </w:r>
            <w:r w:rsidR="007F1AF9">
              <w:rPr>
                <w:rFonts w:cs="Times New Roman"/>
                <w:sz w:val="24"/>
                <w:szCs w:val="24"/>
                <w:lang w:val="ru-RU"/>
              </w:rPr>
              <w:t xml:space="preserve"> и</w:t>
            </w:r>
            <w:r w:rsidR="008F5329">
              <w:rPr>
                <w:rFonts w:cs="Times New Roman"/>
                <w:sz w:val="24"/>
                <w:szCs w:val="24"/>
                <w:lang w:val="ru-RU"/>
              </w:rPr>
              <w:t xml:space="preserve"> не требует внесения изменений и дополнений в Конституцию </w:t>
            </w:r>
            <w:r w:rsidR="00F977DD" w:rsidRPr="002B737B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2B737B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F977DD" w:rsidRPr="002B737B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2B737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2B737B">
              <w:rPr>
                <w:rFonts w:cs="Times New Roman"/>
                <w:sz w:val="24"/>
                <w:szCs w:val="24"/>
                <w:lang w:val="ru-RU"/>
              </w:rPr>
              <w:t xml:space="preserve"> 24</w:t>
            </w:r>
          </w:p>
        </w:tc>
      </w:tr>
      <w:tr w:rsidR="006F47D2" w:rsidRPr="00C73414" w14:paraId="77326450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76017E75" w14:textId="77777777" w:rsidR="00C97651" w:rsidRPr="00C44DF2" w:rsidRDefault="0082612E" w:rsidP="0082612E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A7.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325D3D66" w14:textId="03FBCB97" w:rsidR="00C97651" w:rsidRPr="00C152DD" w:rsidRDefault="00E54C42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Предоставлять</w:t>
            </w:r>
            <w:r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ваучеры</w:t>
            </w:r>
            <w:r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460249" w:rsidRPr="00C152DD">
              <w:rPr>
                <w:rFonts w:cs="Times New Roman"/>
                <w:sz w:val="24"/>
                <w:szCs w:val="24"/>
                <w:lang w:val="ru-RU"/>
              </w:rPr>
              <w:t xml:space="preserve">ли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установить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60249" w:rsidRPr="00C152DD">
              <w:rPr>
                <w:rFonts w:cs="Times New Roman"/>
                <w:sz w:val="24"/>
                <w:szCs w:val="24"/>
                <w:lang w:val="ru-RU"/>
              </w:rPr>
              <w:t>иную систему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субсидирования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малоимущих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женщин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живущих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сельских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районах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целью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покрытия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транспортных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расходов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>расходов</w:t>
            </w:r>
            <w:r w:rsidR="00C152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C152DD">
              <w:rPr>
                <w:rFonts w:cs="Times New Roman"/>
                <w:sz w:val="24"/>
                <w:szCs w:val="24"/>
                <w:lang w:val="ru-RU"/>
              </w:rPr>
              <w:t xml:space="preserve">на проживание при обращении за медицинскими услугами в период беременности </w:t>
            </w:r>
            <w:r w:rsidR="00BC0826" w:rsidRPr="00C152DD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C152DD">
              <w:rPr>
                <w:rFonts w:cs="Times New Roman"/>
                <w:sz w:val="24"/>
                <w:szCs w:val="24"/>
                <w:lang w:val="ru-RU"/>
              </w:rPr>
              <w:t>СД по вопросу о праве на здоровье</w:t>
            </w:r>
            <w:r w:rsidR="00BC0826" w:rsidRPr="00C152DD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C152D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C152DD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C152DD"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  <w:p w14:paraId="3E09454D" w14:textId="77777777" w:rsidR="00587DFF" w:rsidRPr="00C152DD" w:rsidRDefault="00587DFF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736FA147" w14:textId="77777777" w:rsidR="00587DFF" w:rsidRDefault="00924206" w:rsidP="0092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924206">
              <w:rPr>
                <w:rFonts w:cs="Times New Roman"/>
                <w:sz w:val="24"/>
                <w:szCs w:val="24"/>
                <w:lang w:val="ru-RU"/>
              </w:rPr>
              <w:t>ринять все необходимые меры с целью сокращения уровней смертности посредством улучшения пренатальной помощи и про</w:t>
            </w:r>
            <w:r>
              <w:rPr>
                <w:rFonts w:cs="Times New Roman"/>
                <w:sz w:val="24"/>
                <w:szCs w:val="24"/>
                <w:lang w:val="ru-RU"/>
              </w:rPr>
              <w:t>филактики инфекционных болезней</w:t>
            </w:r>
            <w:r w:rsidR="00F977DD" w:rsidRPr="00924206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924206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F977DD" w:rsidRPr="00924206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924206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924206">
              <w:rPr>
                <w:rFonts w:cs="Times New Roman"/>
                <w:sz w:val="24"/>
                <w:szCs w:val="24"/>
                <w:lang w:val="ru-RU"/>
              </w:rPr>
              <w:t xml:space="preserve"> 2</w:t>
            </w:r>
            <w:r w:rsidR="00587DFF" w:rsidRPr="0092420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  <w:p w14:paraId="04B46D3F" w14:textId="72599907" w:rsidR="004B721B" w:rsidRPr="00924206" w:rsidRDefault="004B721B" w:rsidP="00924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  <w:shd w:val="clear" w:color="auto" w:fill="B8CCE4" w:themeFill="accent1" w:themeFillTint="66"/>
          </w:tcPr>
          <w:p w14:paraId="18CFCE4D" w14:textId="19C2D504" w:rsidR="00C97651" w:rsidRPr="0058460A" w:rsidRDefault="0098374C" w:rsidP="00F407E9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Разрешать и оказывать </w:t>
            </w:r>
            <w:r w:rsidRPr="0098374C">
              <w:rPr>
                <w:rFonts w:cs="Times New Roman"/>
                <w:sz w:val="24"/>
                <w:szCs w:val="24"/>
                <w:lang w:val="ru-RU"/>
              </w:rPr>
              <w:t>поддержк</w:t>
            </w: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98374C">
              <w:rPr>
                <w:rFonts w:cs="Times New Roman"/>
                <w:sz w:val="24"/>
                <w:szCs w:val="24"/>
                <w:lang w:val="ru-RU"/>
              </w:rPr>
              <w:t xml:space="preserve"> беременным девушкам с тем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98374C">
              <w:rPr>
                <w:rFonts w:cs="Times New Roman"/>
                <w:sz w:val="24"/>
                <w:szCs w:val="24"/>
                <w:lang w:val="ru-RU"/>
              </w:rPr>
              <w:t xml:space="preserve"> чтобы они продолжали учебу в школе</w:t>
            </w:r>
            <w:r w:rsidR="00BC0826" w:rsidRPr="00983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BC0826" w:rsidRPr="0058460A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>
              <w:rPr>
                <w:rFonts w:cs="Times New Roman"/>
                <w:sz w:val="24"/>
                <w:szCs w:val="24"/>
                <w:lang w:val="ru-RU"/>
              </w:rPr>
              <w:t>СД</w:t>
            </w:r>
            <w:r w:rsidR="0058460A" w:rsidRPr="0058460A">
              <w:rPr>
                <w:rFonts w:cs="Times New Roman"/>
                <w:sz w:val="24"/>
                <w:szCs w:val="24"/>
                <w:lang w:val="ru-RU"/>
              </w:rPr>
              <w:t xml:space="preserve"> по вопросу о женщинах</w:t>
            </w:r>
            <w:r w:rsidR="00BC0826" w:rsidRPr="0058460A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58460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430419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58460A">
              <w:rPr>
                <w:rFonts w:cs="Times New Roman"/>
                <w:sz w:val="24"/>
                <w:szCs w:val="24"/>
                <w:lang w:val="ru-RU"/>
              </w:rPr>
              <w:t xml:space="preserve"> 27</w:t>
            </w:r>
          </w:p>
        </w:tc>
        <w:tc>
          <w:tcPr>
            <w:tcW w:w="3354" w:type="dxa"/>
            <w:shd w:val="clear" w:color="auto" w:fill="B8CCE4" w:themeFill="accent1" w:themeFillTint="66"/>
          </w:tcPr>
          <w:p w14:paraId="772A0D3A" w14:textId="77777777" w:rsidR="00C97651" w:rsidRPr="0058460A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234A5F2F" w14:textId="305E525B" w:rsidR="00C97651" w:rsidRPr="00DE00C7" w:rsidRDefault="00DE00C7" w:rsidP="00DE0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все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необходимые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меры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предотвращению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борьбе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торговлей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детьми и 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>предостав</w:t>
            </w:r>
            <w:r>
              <w:rPr>
                <w:rFonts w:cs="Times New Roman"/>
                <w:sz w:val="24"/>
                <w:szCs w:val="24"/>
                <w:lang w:val="ru-RU"/>
              </w:rPr>
              <w:t>лению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эффективны</w:t>
            </w:r>
            <w:r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Pr="00DE00C7">
              <w:rPr>
                <w:rFonts w:cs="Times New Roman"/>
                <w:sz w:val="24"/>
                <w:szCs w:val="24"/>
                <w:lang w:val="ru-RU"/>
              </w:rPr>
              <w:t xml:space="preserve"> средств правовой защиты жертвам </w:t>
            </w:r>
            <w:r w:rsidR="00022C36" w:rsidRPr="00DE00C7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DE00C7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022C36" w:rsidRPr="00DE00C7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977DD" w:rsidRPr="00DE00C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DE00C7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977DD" w:rsidRPr="00DE00C7">
              <w:rPr>
                <w:rFonts w:cs="Times New Roman"/>
                <w:sz w:val="24"/>
                <w:szCs w:val="24"/>
                <w:lang w:val="ru-RU"/>
              </w:rPr>
              <w:t>28</w:t>
            </w:r>
          </w:p>
        </w:tc>
      </w:tr>
      <w:tr w:rsidR="00AB750F" w:rsidRPr="00C73414" w14:paraId="4783F89A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633F53E3" w14:textId="77777777" w:rsidR="00C97651" w:rsidRPr="00C44DF2" w:rsidRDefault="0082612E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A8.</w:t>
            </w:r>
          </w:p>
        </w:tc>
        <w:tc>
          <w:tcPr>
            <w:tcW w:w="2741" w:type="dxa"/>
          </w:tcPr>
          <w:p w14:paraId="0F820B00" w14:textId="3C273CB3" w:rsidR="00C97651" w:rsidRPr="000B783C" w:rsidRDefault="007271DE" w:rsidP="007271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Улучшить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доступ к безопасной питьевой воде и надлежащи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санитарны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услови</w:t>
            </w:r>
            <w:r>
              <w:rPr>
                <w:rFonts w:cs="Times New Roman"/>
                <w:sz w:val="24"/>
                <w:szCs w:val="24"/>
                <w:lang w:val="ru-RU"/>
              </w:rPr>
              <w:t>ям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устойчивость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наличие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достаточность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доступность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всех</w:t>
            </w:r>
            <w:r w:rsidRPr="000B783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особенно для детей</w:t>
            </w:r>
            <w:r w:rsidR="00A11D95" w:rsidRPr="000B783C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0B783C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A11D95" w:rsidRPr="000B783C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9C52C7" w:rsidRPr="000B783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0B783C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9C52C7" w:rsidRPr="000B783C">
              <w:rPr>
                <w:rFonts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746" w:type="dxa"/>
          </w:tcPr>
          <w:p w14:paraId="0AECC92F" w14:textId="77777777" w:rsidR="00C97651" w:rsidRPr="000B783C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</w:tcPr>
          <w:p w14:paraId="38EEBCCF" w14:textId="145750AB" w:rsidR="00C97651" w:rsidRPr="00DA556A" w:rsidRDefault="000B783C" w:rsidP="00DA55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необходимые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меры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которые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позволят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первую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очередь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сократить</w:t>
            </w:r>
            <w:r w:rsidRPr="00DA55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556A">
              <w:rPr>
                <w:rFonts w:cs="Times New Roman"/>
                <w:sz w:val="24"/>
                <w:szCs w:val="24"/>
                <w:lang w:val="ru-RU"/>
              </w:rPr>
              <w:t>широкое использование детского труда</w:t>
            </w:r>
            <w:r w:rsidR="009C52C7" w:rsidRPr="00DA556A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DA556A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9C52C7" w:rsidRPr="00DA556A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DA556A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9C52C7" w:rsidRPr="00DA556A">
              <w:rPr>
                <w:rFonts w:cs="Times New Roman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3490" w:type="dxa"/>
          </w:tcPr>
          <w:p w14:paraId="39CE1589" w14:textId="5E130675" w:rsidR="006058A2" w:rsidRPr="005266A2" w:rsidRDefault="00205DAF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Активизировать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усилия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предупреждению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борьбе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торговлей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людьми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особенно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женщинами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детьми</w:t>
            </w:r>
            <w:r w:rsidRPr="005266A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5266A2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5266A2"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266A2">
              <w:rPr>
                <w:rFonts w:cs="Times New Roman"/>
                <w:sz w:val="24"/>
                <w:szCs w:val="24"/>
                <w:lang w:val="ru-RU"/>
              </w:rPr>
              <w:t>том</w:t>
            </w:r>
            <w:r w:rsidR="005266A2"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266A2">
              <w:rPr>
                <w:rFonts w:cs="Times New Roman"/>
                <w:sz w:val="24"/>
                <w:szCs w:val="24"/>
                <w:lang w:val="ru-RU"/>
              </w:rPr>
              <w:t>числе</w:t>
            </w:r>
            <w:r w:rsidR="005266A2"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266A2">
              <w:rPr>
                <w:rFonts w:cs="Times New Roman"/>
                <w:sz w:val="24"/>
                <w:szCs w:val="24"/>
                <w:lang w:val="ru-RU"/>
              </w:rPr>
              <w:t>через</w:t>
            </w:r>
            <w:r w:rsidR="005266A2" w:rsidRPr="005266A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266A2">
              <w:rPr>
                <w:rFonts w:cs="Times New Roman"/>
                <w:sz w:val="24"/>
                <w:szCs w:val="24"/>
                <w:lang w:val="ru-RU"/>
              </w:rPr>
              <w:t>осуществление</w:t>
            </w:r>
            <w:r w:rsidR="005266A2" w:rsidRPr="005266A2">
              <w:rPr>
                <w:rFonts w:cs="Times New Roman"/>
                <w:sz w:val="24"/>
                <w:szCs w:val="24"/>
                <w:lang w:val="ru-RU"/>
              </w:rPr>
              <w:t xml:space="preserve"> законодательств</w:t>
            </w:r>
            <w:r w:rsidR="005266A2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5266A2" w:rsidRPr="005266A2">
              <w:rPr>
                <w:rFonts w:cs="Times New Roman"/>
                <w:sz w:val="24"/>
                <w:szCs w:val="24"/>
                <w:lang w:val="ru-RU"/>
              </w:rPr>
              <w:t xml:space="preserve"> по противодействию торговле людьми</w:t>
            </w:r>
            <w:r w:rsidR="005266A2">
              <w:rPr>
                <w:rFonts w:cs="Times New Roman"/>
                <w:sz w:val="24"/>
                <w:szCs w:val="24"/>
                <w:lang w:val="ru-RU"/>
              </w:rPr>
              <w:t>, обеспечение защиты жертвам и предоставление им доступа к медицинским, социальным, реабилитационным и правовым услугам</w:t>
            </w:r>
            <w:r w:rsidR="006058A2" w:rsidRPr="005266A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5266A2" w:rsidRPr="005266A2">
              <w:rPr>
                <w:rFonts w:cs="Times New Roman"/>
                <w:sz w:val="24"/>
                <w:szCs w:val="24"/>
                <w:lang w:val="ru-RU"/>
              </w:rPr>
              <w:t>включая, по мере необходимости,</w:t>
            </w:r>
            <w:r w:rsidR="005266A2">
              <w:rPr>
                <w:rFonts w:cs="Times New Roman"/>
                <w:sz w:val="24"/>
                <w:szCs w:val="24"/>
                <w:lang w:val="ru-RU"/>
              </w:rPr>
              <w:t xml:space="preserve"> консультативные услуги</w:t>
            </w:r>
            <w:r w:rsidR="009C52C7" w:rsidRPr="005266A2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5266A2">
              <w:rPr>
                <w:rFonts w:cs="Times New Roman"/>
                <w:sz w:val="24"/>
                <w:szCs w:val="24"/>
                <w:lang w:val="ru-RU"/>
              </w:rPr>
              <w:t>КПП</w:t>
            </w:r>
            <w:r w:rsidR="009C52C7" w:rsidRPr="005266A2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266A2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9C52C7" w:rsidRPr="005266A2">
              <w:rPr>
                <w:rFonts w:cs="Times New Roman"/>
                <w:sz w:val="24"/>
                <w:szCs w:val="24"/>
                <w:lang w:val="ru-RU"/>
              </w:rPr>
              <w:t>31</w:t>
            </w:r>
            <w:r w:rsidR="006058A2" w:rsidRPr="005266A2">
              <w:rPr>
                <w:rFonts w:cs="Times New Roman"/>
                <w:sz w:val="24"/>
                <w:szCs w:val="24"/>
                <w:lang w:val="ru-RU"/>
              </w:rPr>
              <w:tab/>
            </w:r>
          </w:p>
          <w:p w14:paraId="321CF56C" w14:textId="77777777" w:rsidR="006058A2" w:rsidRPr="005266A2" w:rsidRDefault="006058A2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1C00031C" w14:textId="7FBB0CC1" w:rsidR="006058A2" w:rsidRPr="007B5E78" w:rsidRDefault="001202C3" w:rsidP="007B5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7B5E78">
              <w:rPr>
                <w:rFonts w:cs="Times New Roman"/>
                <w:sz w:val="24"/>
                <w:szCs w:val="24"/>
                <w:lang w:val="ru-RU"/>
              </w:rPr>
              <w:t xml:space="preserve">ровести исследование, призванное установить сферы, масштабы и причины </w:t>
            </w:r>
            <w:r w:rsidR="007B5E78">
              <w:rPr>
                <w:rFonts w:cs="Times New Roman"/>
                <w:sz w:val="24"/>
                <w:szCs w:val="24"/>
                <w:lang w:val="ru-RU"/>
              </w:rPr>
              <w:t xml:space="preserve">принудительной проституции и </w:t>
            </w:r>
            <w:r w:rsidRPr="007B5E78">
              <w:rPr>
                <w:rFonts w:cs="Times New Roman"/>
                <w:sz w:val="24"/>
                <w:szCs w:val="24"/>
                <w:lang w:val="ru-RU"/>
              </w:rPr>
              <w:t xml:space="preserve">торговли людьми, </w:t>
            </w:r>
            <w:r w:rsidR="007B5E78">
              <w:rPr>
                <w:rFonts w:cs="Times New Roman"/>
                <w:sz w:val="24"/>
                <w:szCs w:val="24"/>
                <w:lang w:val="ru-RU"/>
              </w:rPr>
              <w:t xml:space="preserve">в частности женщинами и детьми </w:t>
            </w:r>
            <w:r w:rsidR="009C52C7" w:rsidRPr="007B5E78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7B5E78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9C52C7" w:rsidRPr="007B5E78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7B5E7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9C52C7" w:rsidRPr="007B5E78">
              <w:rPr>
                <w:rFonts w:cs="Times New Roman"/>
                <w:sz w:val="24"/>
                <w:szCs w:val="24"/>
                <w:lang w:val="ru-RU"/>
              </w:rPr>
              <w:t>32</w:t>
            </w:r>
          </w:p>
        </w:tc>
      </w:tr>
      <w:tr w:rsidR="006F47D2" w:rsidRPr="00C73414" w14:paraId="34DDDFCD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2CE504F6" w14:textId="77777777" w:rsidR="00C97651" w:rsidRPr="00C44DF2" w:rsidRDefault="0082612E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A9.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68FC231D" w14:textId="2DAD8DB3" w:rsidR="00C97651" w:rsidRPr="00080B88" w:rsidRDefault="008968F2" w:rsidP="00C53E5C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Активизировать</w:t>
            </w:r>
            <w:r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сотрудничество</w:t>
            </w:r>
            <w:r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между</w:t>
            </w:r>
            <w:r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государственными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органами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области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психиатрии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целью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обеспечения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чтобы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во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всех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учреждениях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, в которые помещаются психически больные лица для принудительного лечения,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таким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пациентам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был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обеспечен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доступ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медицинскому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обслуживанию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>такие</w:t>
            </w:r>
            <w:r w:rsidR="00080B88" w:rsidRPr="00080B88">
              <w:rPr>
                <w:rFonts w:cs="Times New Roman"/>
                <w:sz w:val="24"/>
                <w:szCs w:val="24"/>
                <w:lang w:val="ru-RU"/>
              </w:rPr>
              <w:t xml:space="preserve"> учреждения посещались представителями независимых надзорных органов в целях гарантирования надлежащего осуществления прав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 xml:space="preserve"> пациентов</w:t>
            </w:r>
            <w:r w:rsidR="00022C36" w:rsidRPr="00080B88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080B88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022C36" w:rsidRPr="00080B88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080B8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080B8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9C52C7" w:rsidRPr="00080B88">
              <w:rPr>
                <w:rFonts w:cs="Times New Roman"/>
                <w:sz w:val="24"/>
                <w:szCs w:val="24"/>
                <w:lang w:val="ru-RU"/>
              </w:rPr>
              <w:t>33</w:t>
            </w:r>
          </w:p>
          <w:p w14:paraId="2BDBEFE5" w14:textId="77777777" w:rsidR="00022C36" w:rsidRPr="00080B88" w:rsidRDefault="00022C36" w:rsidP="00C53E5C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2F8EEE4C" w14:textId="3F80224C" w:rsidR="00022C36" w:rsidRPr="008968F2" w:rsidRDefault="008968F2" w:rsidP="00C53E5C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Разработать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стратегии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инициативы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тем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чтобы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психиатрические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учреждения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как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сельской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так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городской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местности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были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укомплектованы</w:t>
            </w:r>
            <w:r w:rsidRPr="008968F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квалифицированными специалистами- психиатрами</w:t>
            </w:r>
            <w:r w:rsidR="00022C36" w:rsidRPr="008968F2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8968F2">
              <w:rPr>
                <w:rFonts w:cs="Times New Roman"/>
                <w:sz w:val="24"/>
                <w:szCs w:val="24"/>
                <w:lang w:val="ru-RU"/>
              </w:rPr>
              <w:t>СД по вопросу о праве на здоровье</w:t>
            </w:r>
            <w:r w:rsidR="00022C36" w:rsidRPr="008968F2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907CC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8968F2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9C52C7" w:rsidRPr="008968F2">
              <w:rPr>
                <w:rFonts w:cs="Times New Roman"/>
                <w:sz w:val="24"/>
                <w:szCs w:val="24"/>
                <w:lang w:val="ru-RU"/>
              </w:rPr>
              <w:t xml:space="preserve"> 34</w:t>
            </w:r>
          </w:p>
          <w:p w14:paraId="1958A5BD" w14:textId="77777777" w:rsidR="00022C36" w:rsidRPr="008968F2" w:rsidRDefault="00022C36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  <w:shd w:val="clear" w:color="auto" w:fill="B8CCE4" w:themeFill="accent1" w:themeFillTint="66"/>
          </w:tcPr>
          <w:p w14:paraId="78DB0C1D" w14:textId="347FBADE" w:rsidR="00C97651" w:rsidRPr="00B378F5" w:rsidRDefault="00B378F5" w:rsidP="00B37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B378F5">
              <w:rPr>
                <w:rFonts w:cs="Times New Roman"/>
                <w:sz w:val="24"/>
                <w:szCs w:val="24"/>
                <w:lang w:val="ru-RU"/>
              </w:rPr>
              <w:t>беспечить де-факто равный доступ девочек и молодых женщин ко всем уровням образования</w:t>
            </w:r>
            <w:r w:rsidR="00BC0826" w:rsidRPr="00B378F5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в том числе путем ликвидации п</w:t>
            </w:r>
            <w:r w:rsidRPr="00B378F5">
              <w:rPr>
                <w:rFonts w:cs="Times New Roman"/>
                <w:sz w:val="24"/>
                <w:szCs w:val="24"/>
                <w:lang w:val="ru-RU"/>
              </w:rPr>
              <w:t>рямы</w:t>
            </w:r>
            <w:r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Pr="00B378F5">
              <w:rPr>
                <w:rFonts w:cs="Times New Roman"/>
                <w:sz w:val="24"/>
                <w:szCs w:val="24"/>
                <w:lang w:val="ru-RU"/>
              </w:rPr>
              <w:t xml:space="preserve"> и косвенны</w:t>
            </w:r>
            <w:r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Pr="00B378F5">
              <w:rPr>
                <w:rFonts w:cs="Times New Roman"/>
                <w:sz w:val="24"/>
                <w:szCs w:val="24"/>
                <w:lang w:val="ru-RU"/>
              </w:rPr>
              <w:t xml:space="preserve"> расход</w:t>
            </w:r>
            <w:r>
              <w:rPr>
                <w:rFonts w:cs="Times New Roman"/>
                <w:sz w:val="24"/>
                <w:szCs w:val="24"/>
                <w:lang w:val="ru-RU"/>
              </w:rPr>
              <w:t>ов</w:t>
            </w:r>
            <w:r w:rsidRPr="00B378F5">
              <w:rPr>
                <w:rFonts w:cs="Times New Roman"/>
                <w:sz w:val="24"/>
                <w:szCs w:val="24"/>
                <w:lang w:val="ru-RU"/>
              </w:rPr>
              <w:t>, связанны</w:t>
            </w:r>
            <w:r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Pr="00B378F5">
              <w:rPr>
                <w:rFonts w:cs="Times New Roman"/>
                <w:sz w:val="24"/>
                <w:szCs w:val="24"/>
                <w:lang w:val="ru-RU"/>
              </w:rPr>
              <w:t xml:space="preserve"> с обучением в школе, </w:t>
            </w:r>
            <w:r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B378F5">
              <w:rPr>
                <w:rFonts w:cs="Times New Roman"/>
                <w:sz w:val="24"/>
                <w:szCs w:val="24"/>
                <w:lang w:val="ru-RU"/>
              </w:rPr>
              <w:t xml:space="preserve"> стимулов в работе с родителями, с тем чтобы они отправляли своих дочерей в школу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и обеспечения надлежащих </w:t>
            </w:r>
            <w:r w:rsidRPr="00B378F5">
              <w:rPr>
                <w:rFonts w:cs="Times New Roman"/>
                <w:sz w:val="24"/>
                <w:szCs w:val="24"/>
                <w:lang w:val="ru-RU"/>
              </w:rPr>
              <w:t>са</w:t>
            </w:r>
            <w:r>
              <w:rPr>
                <w:rFonts w:cs="Times New Roman"/>
                <w:sz w:val="24"/>
                <w:szCs w:val="24"/>
                <w:lang w:val="ru-RU"/>
              </w:rPr>
              <w:t>нитарно-гигиенических условий в школах</w:t>
            </w:r>
            <w:r w:rsidR="00BC0826" w:rsidRPr="00B378F5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B378F5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BC0826" w:rsidRPr="00B378F5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9C52C7" w:rsidRPr="00B378F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B378F5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9C52C7" w:rsidRPr="00B378F5">
              <w:rPr>
                <w:rFonts w:cs="Times New Roman"/>
                <w:sz w:val="24"/>
                <w:szCs w:val="24"/>
                <w:lang w:val="ru-RU"/>
              </w:rPr>
              <w:t xml:space="preserve"> 35</w:t>
            </w:r>
          </w:p>
        </w:tc>
        <w:tc>
          <w:tcPr>
            <w:tcW w:w="3354" w:type="dxa"/>
            <w:shd w:val="clear" w:color="auto" w:fill="B8CCE4" w:themeFill="accent1" w:themeFillTint="66"/>
          </w:tcPr>
          <w:p w14:paraId="066CA72E" w14:textId="4A8FC69D" w:rsidR="00C97651" w:rsidRPr="00C73414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11563FE5" w14:textId="3A70D488" w:rsidR="00C97651" w:rsidRPr="00F104BE" w:rsidRDefault="004A32C0" w:rsidP="004A3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решительные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меры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предупреждения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A32C0">
              <w:rPr>
                <w:lang w:val="ru-RU"/>
              </w:rPr>
              <w:t xml:space="preserve"> 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>искоренения практики принудительных и ранних браков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детей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 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>осуществлени</w:t>
            </w:r>
            <w:r>
              <w:rPr>
                <w:rFonts w:cs="Times New Roman"/>
                <w:sz w:val="24"/>
                <w:szCs w:val="24"/>
                <w:lang w:val="ru-RU"/>
              </w:rPr>
              <w:t>я</w:t>
            </w:r>
            <w:r w:rsidRPr="004A32C0">
              <w:rPr>
                <w:rFonts w:cs="Times New Roman"/>
                <w:sz w:val="24"/>
                <w:szCs w:val="24"/>
                <w:lang w:val="ru-RU"/>
              </w:rPr>
              <w:t xml:space="preserve"> действующего законодательства</w:t>
            </w:r>
            <w:r w:rsidR="008A664F" w:rsidRPr="00F104BE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4A32C0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8A664F" w:rsidRPr="00F104BE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9C52C7" w:rsidRPr="00F104B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4A32C0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430419" w:rsidRPr="00F104BE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9C52C7" w:rsidRPr="00F104BE">
              <w:rPr>
                <w:rFonts w:cs="Times New Roman"/>
                <w:sz w:val="24"/>
                <w:szCs w:val="24"/>
                <w:lang w:val="ru-RU"/>
              </w:rPr>
              <w:t xml:space="preserve"> 36</w:t>
            </w:r>
          </w:p>
        </w:tc>
      </w:tr>
      <w:tr w:rsidR="00AB750F" w:rsidRPr="00C73414" w14:paraId="2A6A7E32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3EDF8A5F" w14:textId="77777777" w:rsidR="00C97651" w:rsidRPr="00C44DF2" w:rsidRDefault="0082612E" w:rsidP="00C44DF2">
            <w:pPr>
              <w:ind w:left="426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A10.</w:t>
            </w:r>
          </w:p>
        </w:tc>
        <w:tc>
          <w:tcPr>
            <w:tcW w:w="2741" w:type="dxa"/>
          </w:tcPr>
          <w:p w14:paraId="20CC429E" w14:textId="0A2827C2" w:rsidR="005E56A6" w:rsidRPr="00F104BE" w:rsidRDefault="00F104BE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F104BE">
              <w:rPr>
                <w:rFonts w:cs="Times New Roman"/>
                <w:sz w:val="24"/>
                <w:szCs w:val="24"/>
                <w:lang w:val="ru-RU"/>
              </w:rPr>
              <w:t xml:space="preserve">существлять регулирование, контроль и надзор за деятельностью системы здравоохранения в целях предупреждения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жестокого обращения и улучшения  предоставляемого питания, условий проживания и медицинского обслуживания </w:t>
            </w:r>
            <w:r w:rsidR="00F714B7" w:rsidRPr="00F104BE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F104BE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F714B7" w:rsidRPr="00F104BE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F104BE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714B7" w:rsidRPr="00F104BE">
              <w:rPr>
                <w:rFonts w:cs="Times New Roman"/>
                <w:sz w:val="24"/>
                <w:szCs w:val="24"/>
                <w:lang w:val="ru-RU"/>
              </w:rPr>
              <w:t>37</w:t>
            </w:r>
          </w:p>
          <w:p w14:paraId="572474A6" w14:textId="77777777" w:rsidR="005E56A6" w:rsidRPr="00F104BE" w:rsidRDefault="005E56A6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22734FB9" w14:textId="77777777" w:rsidR="00C97651" w:rsidRDefault="00F104BE" w:rsidP="004B72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F104B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безотлагательном</w:t>
            </w:r>
            <w:r w:rsidRPr="00F104B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порядке</w:t>
            </w:r>
            <w:r w:rsidRPr="00F104BE">
              <w:rPr>
                <w:rFonts w:cs="Times New Roman"/>
                <w:sz w:val="24"/>
                <w:szCs w:val="24"/>
                <w:lang w:val="ru-RU"/>
              </w:rPr>
              <w:t xml:space="preserve"> улучшить условия содержания в тюрьмах и других местах лишения свободы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F104BE">
              <w:rPr>
                <w:rFonts w:cs="Times New Roman"/>
                <w:sz w:val="24"/>
                <w:szCs w:val="24"/>
                <w:lang w:val="ru-RU"/>
              </w:rPr>
              <w:t>включая доступ заключенных к продовольствию, медицинской помощи и социальным услугам</w:t>
            </w:r>
            <w:r w:rsidR="004B721B">
              <w:rPr>
                <w:rFonts w:cs="Times New Roman"/>
                <w:sz w:val="24"/>
                <w:szCs w:val="24"/>
                <w:lang w:val="ru-RU"/>
              </w:rPr>
              <w:t>, а также</w:t>
            </w:r>
            <w:r w:rsidR="009564CE">
              <w:rPr>
                <w:rFonts w:cs="Times New Roman"/>
                <w:sz w:val="24"/>
                <w:szCs w:val="24"/>
                <w:lang w:val="ru-RU"/>
              </w:rPr>
              <w:t xml:space="preserve"> решить проблему переполненности тюрем</w:t>
            </w:r>
            <w:r w:rsidR="00F714B7" w:rsidRPr="00F104BE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F104BE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F714B7" w:rsidRPr="00F104BE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Pr="00F104B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F104BE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714B7" w:rsidRPr="00F104BE">
              <w:rPr>
                <w:rFonts w:cs="Times New Roman"/>
                <w:sz w:val="24"/>
                <w:szCs w:val="24"/>
                <w:lang w:val="ru-RU"/>
              </w:rPr>
              <w:t>38</w:t>
            </w:r>
          </w:p>
          <w:p w14:paraId="2C9BE88F" w14:textId="4151AC3F" w:rsidR="00A50125" w:rsidRPr="00F104BE" w:rsidRDefault="00A50125" w:rsidP="004B72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</w:tcPr>
          <w:p w14:paraId="74359122" w14:textId="77777777" w:rsidR="00C97651" w:rsidRPr="00F104BE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</w:tcPr>
          <w:p w14:paraId="460DC7BA" w14:textId="01642436" w:rsidR="00C97651" w:rsidRPr="00A03E48" w:rsidRDefault="00A03E48" w:rsidP="00B51F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внесение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изменений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дополнений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трудовое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законодательство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в целях расширения </w:t>
            </w:r>
            <w:r w:rsidRPr="00A03E48">
              <w:rPr>
                <w:rFonts w:cs="Times New Roman"/>
                <w:sz w:val="24"/>
                <w:szCs w:val="24"/>
                <w:lang w:val="ru-RU"/>
              </w:rPr>
              <w:t xml:space="preserve">определения сексуального домогательства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 включения в него такой формы сексуального домогательства как создание </w:t>
            </w:r>
            <w:r w:rsidR="00B51FA7">
              <w:rPr>
                <w:rFonts w:cs="Times New Roman"/>
                <w:sz w:val="24"/>
                <w:szCs w:val="24"/>
                <w:lang w:val="ru-RU"/>
              </w:rPr>
              <w:t>враждебной обстановки</w:t>
            </w:r>
            <w:r w:rsidR="00F714B7" w:rsidRPr="00A03E48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3260FD" w:rsidRPr="003260FD">
              <w:rPr>
                <w:rFonts w:cs="Times New Roman"/>
                <w:sz w:val="24"/>
                <w:szCs w:val="24"/>
                <w:lang w:val="ru-RU"/>
              </w:rPr>
              <w:t>CEDAW</w:t>
            </w:r>
            <w:r w:rsidR="003260FD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="0058460A" w:rsidRPr="00A03E48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F714B7" w:rsidRPr="00A03E48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A03E4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714B7" w:rsidRPr="00A03E48">
              <w:rPr>
                <w:rFonts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490" w:type="dxa"/>
          </w:tcPr>
          <w:p w14:paraId="19B40683" w14:textId="65509E9E" w:rsidR="00C97651" w:rsidRPr="00C626E6" w:rsidRDefault="00C626E6" w:rsidP="00C626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Поощрять</w:t>
            </w:r>
            <w:r w:rsidRPr="00C626E6">
              <w:rPr>
                <w:rFonts w:cs="Times New Roman"/>
                <w:sz w:val="24"/>
                <w:szCs w:val="24"/>
                <w:lang w:val="ru-RU"/>
              </w:rPr>
              <w:t xml:space="preserve"> примен</w:t>
            </w:r>
            <w:r>
              <w:rPr>
                <w:rFonts w:cs="Times New Roman"/>
                <w:sz w:val="24"/>
                <w:szCs w:val="24"/>
                <w:lang w:val="ru-RU"/>
              </w:rPr>
              <w:t>ение</w:t>
            </w:r>
            <w:r w:rsidRPr="00C626E6">
              <w:rPr>
                <w:rFonts w:cs="Times New Roman"/>
                <w:sz w:val="24"/>
                <w:szCs w:val="24"/>
                <w:lang w:val="ru-RU"/>
              </w:rPr>
              <w:t xml:space="preserve"> мер, альтернативных содержанию под стражей, таки</w:t>
            </w:r>
            <w:r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Pr="00C626E6">
              <w:rPr>
                <w:rFonts w:cs="Times New Roman"/>
                <w:sz w:val="24"/>
                <w:szCs w:val="24"/>
                <w:lang w:val="ru-RU"/>
              </w:rPr>
              <w:t xml:space="preserve"> как выведение из системы уголовного правосудия, пробация, посредничество, консультирование или привлечение при необходимости к общественным работам</w:t>
            </w:r>
            <w:r w:rsidR="005E56A6" w:rsidRPr="00C626E6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и обеспечить, чтобы содержание под стражей</w:t>
            </w:r>
            <w:r w:rsidRPr="00C626E6">
              <w:rPr>
                <w:rFonts w:cs="Times New Roman"/>
                <w:sz w:val="24"/>
                <w:szCs w:val="24"/>
                <w:lang w:val="ru-RU"/>
              </w:rPr>
              <w:t xml:space="preserve"> использовалось в качестве крайней меры и в течение как можно более короткого периода времени</w:t>
            </w:r>
            <w:r w:rsidR="0090695D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C626E6">
              <w:rPr>
                <w:rFonts w:cs="Times New Roman"/>
                <w:sz w:val="24"/>
                <w:szCs w:val="24"/>
                <w:lang w:val="ru-RU"/>
              </w:rPr>
              <w:t xml:space="preserve"> и чтобы вопрос о применении этой меры регулярно пересматривался на предмет ее отмены </w:t>
            </w:r>
            <w:r w:rsidR="00F714B7" w:rsidRPr="00C626E6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C626E6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F714B7" w:rsidRPr="00C626E6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C626E6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714B7" w:rsidRPr="00C626E6">
              <w:rPr>
                <w:rFonts w:cs="Times New Roman"/>
                <w:sz w:val="24"/>
                <w:szCs w:val="24"/>
                <w:lang w:val="ru-RU"/>
              </w:rPr>
              <w:t xml:space="preserve"> 40</w:t>
            </w:r>
          </w:p>
        </w:tc>
      </w:tr>
      <w:tr w:rsidR="006F47D2" w:rsidRPr="00C73414" w14:paraId="58369B25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52781D41" w14:textId="77777777" w:rsidR="00C97651" w:rsidRPr="00C44DF2" w:rsidRDefault="0082612E" w:rsidP="00C44DF2">
            <w:pPr>
              <w:ind w:left="426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A11.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65071F54" w14:textId="01FC3884" w:rsidR="00C97651" w:rsidRPr="00187DD4" w:rsidRDefault="00187DD4" w:rsidP="00840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Выделять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достаточные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финансовые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людские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ресурсы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медицинские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услуги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частности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охрану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здоровья и питание</w:t>
            </w:r>
            <w:r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детей, обеспечивая эффективный доступ</w:t>
            </w:r>
            <w:r w:rsidR="00840437">
              <w:rPr>
                <w:rFonts w:cs="Times New Roman"/>
                <w:sz w:val="24"/>
                <w:szCs w:val="24"/>
                <w:lang w:val="ru-RU"/>
              </w:rPr>
              <w:t xml:space="preserve"> к услугам </w:t>
            </w:r>
            <w:r w:rsidR="00840437" w:rsidRPr="00840437">
              <w:rPr>
                <w:rFonts w:cs="Times New Roman"/>
                <w:sz w:val="24"/>
                <w:szCs w:val="24"/>
                <w:lang w:val="ru-RU"/>
              </w:rPr>
              <w:t>подготовленн</w:t>
            </w:r>
            <w:r w:rsidR="00840437">
              <w:rPr>
                <w:rFonts w:cs="Times New Roman"/>
                <w:sz w:val="24"/>
                <w:szCs w:val="24"/>
                <w:lang w:val="ru-RU"/>
              </w:rPr>
              <w:t>ого</w:t>
            </w:r>
            <w:r w:rsidR="00840437" w:rsidRPr="00840437">
              <w:rPr>
                <w:rFonts w:cs="Times New Roman"/>
                <w:sz w:val="24"/>
                <w:szCs w:val="24"/>
                <w:lang w:val="ru-RU"/>
              </w:rPr>
              <w:t xml:space="preserve"> и квалифицированн</w:t>
            </w:r>
            <w:r w:rsidR="00840437">
              <w:rPr>
                <w:rFonts w:cs="Times New Roman"/>
                <w:sz w:val="24"/>
                <w:szCs w:val="24"/>
                <w:lang w:val="ru-RU"/>
              </w:rPr>
              <w:t>ого</w:t>
            </w:r>
            <w:r w:rsidR="00840437" w:rsidRPr="00840437">
              <w:rPr>
                <w:rFonts w:cs="Times New Roman"/>
                <w:sz w:val="24"/>
                <w:szCs w:val="24"/>
                <w:lang w:val="ru-RU"/>
              </w:rPr>
              <w:t xml:space="preserve"> персонал</w:t>
            </w:r>
            <w:r w:rsidR="00840437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6751DF" w:rsidRPr="00187DD4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187DD4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6751DF" w:rsidRPr="00187DD4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714B7" w:rsidRPr="00187D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187DD4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714B7" w:rsidRPr="00187DD4">
              <w:rPr>
                <w:rFonts w:cs="Times New Roman"/>
                <w:sz w:val="24"/>
                <w:szCs w:val="24"/>
                <w:lang w:val="ru-RU"/>
              </w:rPr>
              <w:t xml:space="preserve"> 41</w:t>
            </w:r>
          </w:p>
        </w:tc>
        <w:tc>
          <w:tcPr>
            <w:tcW w:w="3746" w:type="dxa"/>
            <w:shd w:val="clear" w:color="auto" w:fill="B8CCE4" w:themeFill="accent1" w:themeFillTint="66"/>
          </w:tcPr>
          <w:p w14:paraId="5D49B5C0" w14:textId="46C0746E" w:rsidR="00C97651" w:rsidRPr="004835C2" w:rsidRDefault="004835C2" w:rsidP="00483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доступ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сельских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женщин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основным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услугам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инфраструктуре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включая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медицинские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услуги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  <w:r w:rsidR="00603183" w:rsidRPr="004835C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 к экономическим возможностям 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 xml:space="preserve">на равной основе с мужчинами </w:t>
            </w:r>
            <w:r>
              <w:rPr>
                <w:rFonts w:cs="Times New Roman"/>
                <w:sz w:val="24"/>
                <w:szCs w:val="24"/>
                <w:lang w:val="ru-RU"/>
              </w:rPr>
              <w:t>и городскими женщинами, в том числе</w:t>
            </w:r>
            <w:r w:rsidRPr="004835C2">
              <w:rPr>
                <w:lang w:val="ru-RU"/>
              </w:rPr>
              <w:t xml:space="preserve"> </w:t>
            </w:r>
            <w:r w:rsidRPr="004835C2">
              <w:rPr>
                <w:rFonts w:cs="Times New Roman"/>
                <w:sz w:val="24"/>
                <w:szCs w:val="24"/>
                <w:lang w:val="ru-RU"/>
              </w:rPr>
              <w:t>посредством принятия временных специальных мер</w:t>
            </w:r>
            <w:r w:rsidR="00603183" w:rsidRPr="004835C2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4835C2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603183" w:rsidRPr="004835C2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714B7" w:rsidRPr="004835C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4835C2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714B7" w:rsidRPr="004835C2">
              <w:rPr>
                <w:rFonts w:cs="Times New Roman"/>
                <w:sz w:val="24"/>
                <w:szCs w:val="24"/>
                <w:lang w:val="ru-RU"/>
              </w:rPr>
              <w:t xml:space="preserve"> 42</w:t>
            </w:r>
          </w:p>
        </w:tc>
        <w:tc>
          <w:tcPr>
            <w:tcW w:w="3354" w:type="dxa"/>
            <w:shd w:val="clear" w:color="auto" w:fill="B8CCE4" w:themeFill="accent1" w:themeFillTint="66"/>
          </w:tcPr>
          <w:p w14:paraId="6FCE7797" w14:textId="77777777" w:rsidR="00C97651" w:rsidRPr="004835C2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5ECECAD3" w14:textId="6393BD53" w:rsidR="00C97651" w:rsidRPr="007A059D" w:rsidRDefault="007A059D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7A059D">
              <w:rPr>
                <w:rFonts w:cs="Times New Roman"/>
                <w:sz w:val="24"/>
                <w:szCs w:val="24"/>
                <w:lang w:val="ru-RU"/>
              </w:rPr>
              <w:t>становить прямой запрет на телесные наказания детей во всех местах</w:t>
            </w:r>
            <w:r w:rsidR="008A664F" w:rsidRPr="007A059D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Pr="007A059D">
              <w:rPr>
                <w:rFonts w:cs="Times New Roman"/>
                <w:sz w:val="24"/>
                <w:szCs w:val="24"/>
                <w:lang w:val="ru-RU"/>
              </w:rPr>
              <w:t>в том числе посредством отмены всех допускаемых законом обосн</w:t>
            </w:r>
            <w:r w:rsidR="00A30AB2">
              <w:rPr>
                <w:rFonts w:cs="Times New Roman"/>
                <w:sz w:val="24"/>
                <w:szCs w:val="24"/>
                <w:lang w:val="ru-RU"/>
              </w:rPr>
              <w:t>ований телесного наказания как «разумного» и «оправданного»</w:t>
            </w:r>
            <w:r w:rsidR="008A664F" w:rsidRPr="007A059D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7A059D">
              <w:rPr>
                <w:rFonts w:cs="Times New Roman"/>
                <w:sz w:val="24"/>
                <w:szCs w:val="24"/>
                <w:lang w:val="ru-RU"/>
              </w:rPr>
              <w:t>КПП</w:t>
            </w:r>
            <w:r w:rsidR="008A664F" w:rsidRPr="007A059D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F714B7" w:rsidRPr="007A059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7A059D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714B7" w:rsidRPr="007A059D">
              <w:rPr>
                <w:rFonts w:cs="Times New Roman"/>
                <w:sz w:val="24"/>
                <w:szCs w:val="24"/>
                <w:lang w:val="ru-RU"/>
              </w:rPr>
              <w:t xml:space="preserve"> 43</w:t>
            </w:r>
          </w:p>
          <w:p w14:paraId="3E47DAF1" w14:textId="77777777" w:rsidR="00304101" w:rsidRPr="007A059D" w:rsidRDefault="0030410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16DCBDD3" w14:textId="77777777" w:rsidR="00304101" w:rsidRDefault="00DC5112" w:rsidP="00DC5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Прямо запретить</w:t>
            </w:r>
            <w:r w:rsidRPr="00DC5112">
              <w:rPr>
                <w:lang w:val="ru-RU"/>
              </w:rPr>
              <w:t xml:space="preserve"> </w:t>
            </w:r>
            <w:r w:rsidRPr="00DC5112">
              <w:rPr>
                <w:rFonts w:cs="Times New Roman"/>
                <w:sz w:val="24"/>
                <w:szCs w:val="24"/>
                <w:lang w:val="ru-RU"/>
              </w:rPr>
              <w:t>телесные наказания детей во всех местах, в том числе в семье</w:t>
            </w:r>
            <w:r w:rsidR="00304101" w:rsidRPr="00DC5112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DC5112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304101" w:rsidRPr="00DC5112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58460A" w:rsidRPr="00DC511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DC5112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F714B7" w:rsidRPr="00DC5112">
              <w:rPr>
                <w:rFonts w:cs="Times New Roman"/>
                <w:sz w:val="24"/>
                <w:szCs w:val="24"/>
                <w:lang w:val="ru-RU"/>
              </w:rPr>
              <w:t>44</w:t>
            </w:r>
          </w:p>
          <w:p w14:paraId="65A724AB" w14:textId="79CC409F" w:rsidR="004931C2" w:rsidRPr="00DC5112" w:rsidRDefault="004931C2" w:rsidP="00DC5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B750F" w:rsidRPr="00C73414" w14:paraId="3A285218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41EAD147" w14:textId="77777777" w:rsidR="00C97651" w:rsidRPr="00C44DF2" w:rsidRDefault="004748D1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A12.</w:t>
            </w:r>
          </w:p>
        </w:tc>
        <w:tc>
          <w:tcPr>
            <w:tcW w:w="2741" w:type="dxa"/>
          </w:tcPr>
          <w:p w14:paraId="686B6DC7" w14:textId="793D05DA" w:rsidR="00304101" w:rsidRPr="0005056D" w:rsidRDefault="0005056D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Активизировать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по вопросам сексуального и репродуктивного здоровья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правам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этой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области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через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широкое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распространение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информации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доступных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методах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контрацепции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056D">
              <w:rPr>
                <w:lang w:val="ru-RU"/>
              </w:rPr>
              <w:t xml:space="preserve"> 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>планирования семьи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с целью </w:t>
            </w:r>
            <w:r w:rsidRPr="0005056D">
              <w:rPr>
                <w:rFonts w:cs="Times New Roman"/>
                <w:sz w:val="24"/>
                <w:szCs w:val="24"/>
                <w:lang w:val="ru-RU"/>
              </w:rPr>
              <w:t>сокращения числа нежелательных беременностей 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подростковых беременностей </w:t>
            </w:r>
            <w:r w:rsidR="00304101" w:rsidRPr="0005056D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05056D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304101" w:rsidRPr="0005056D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05056D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EC45F7" w:rsidRPr="0005056D">
              <w:rPr>
                <w:rFonts w:cs="Times New Roman"/>
                <w:sz w:val="24"/>
                <w:szCs w:val="24"/>
                <w:lang w:val="ru-RU"/>
              </w:rPr>
              <w:t xml:space="preserve"> 45</w:t>
            </w:r>
          </w:p>
          <w:p w14:paraId="7C5F5517" w14:textId="77777777" w:rsidR="00C97651" w:rsidRPr="0005056D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</w:tcPr>
          <w:p w14:paraId="70503F79" w14:textId="18E2DF8A" w:rsidR="00C97651" w:rsidRPr="004E4654" w:rsidRDefault="006A0263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Разработать</w:t>
            </w:r>
            <w:r w:rsidRPr="004E465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последующие</w:t>
            </w:r>
            <w:r w:rsidRPr="004E465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стратегии</w:t>
            </w:r>
            <w:r w:rsidR="004E4654">
              <w:rPr>
                <w:rFonts w:cs="Times New Roman"/>
                <w:sz w:val="24"/>
                <w:szCs w:val="24"/>
                <w:lang w:val="ru-RU"/>
              </w:rPr>
              <w:t xml:space="preserve"> с целью реализации</w:t>
            </w:r>
            <w:r w:rsidRPr="004E465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E4654" w:rsidRPr="004E4654">
              <w:rPr>
                <w:rFonts w:cs="Times New Roman"/>
                <w:sz w:val="24"/>
                <w:szCs w:val="24"/>
                <w:lang w:val="ru-RU"/>
              </w:rPr>
              <w:t>политик</w:t>
            </w:r>
            <w:r w:rsidR="004E4654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4E4654" w:rsidRPr="004E4654">
              <w:rPr>
                <w:rFonts w:cs="Times New Roman"/>
                <w:sz w:val="24"/>
                <w:szCs w:val="24"/>
                <w:lang w:val="ru-RU"/>
              </w:rPr>
              <w:t xml:space="preserve"> позитивных действий, предусматривающ</w:t>
            </w:r>
            <w:r w:rsidR="004E4654">
              <w:rPr>
                <w:rFonts w:cs="Times New Roman"/>
                <w:sz w:val="24"/>
                <w:szCs w:val="24"/>
                <w:lang w:val="ru-RU"/>
              </w:rPr>
              <w:t>ей</w:t>
            </w:r>
            <w:r w:rsidR="004E4654" w:rsidRPr="004E4654">
              <w:rPr>
                <w:rFonts w:cs="Times New Roman"/>
                <w:sz w:val="24"/>
                <w:szCs w:val="24"/>
                <w:lang w:val="ru-RU"/>
              </w:rPr>
              <w:t xml:space="preserve"> 40-процентную представленность женщин во всех </w:t>
            </w:r>
            <w:r w:rsidR="004E4654">
              <w:rPr>
                <w:rFonts w:cs="Times New Roman"/>
                <w:sz w:val="24"/>
                <w:szCs w:val="24"/>
                <w:lang w:val="ru-RU"/>
              </w:rPr>
              <w:t xml:space="preserve">процессах принятия </w:t>
            </w:r>
            <w:r w:rsidR="004E4654" w:rsidRPr="004E4654">
              <w:rPr>
                <w:rFonts w:cs="Times New Roman"/>
                <w:sz w:val="24"/>
                <w:szCs w:val="24"/>
                <w:lang w:val="ru-RU"/>
              </w:rPr>
              <w:t xml:space="preserve">государственных </w:t>
            </w:r>
            <w:r w:rsidR="004E4654">
              <w:rPr>
                <w:rFonts w:cs="Times New Roman"/>
                <w:sz w:val="24"/>
                <w:szCs w:val="24"/>
                <w:lang w:val="ru-RU"/>
              </w:rPr>
              <w:t>решений</w:t>
            </w:r>
            <w:r w:rsidR="00907CCD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4E4654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F97B81" w:rsidRPr="004E4654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EC45F7" w:rsidRPr="004E465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4E4654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EC45F7" w:rsidRPr="004E4654">
              <w:rPr>
                <w:rFonts w:cs="Times New Roman"/>
                <w:sz w:val="24"/>
                <w:szCs w:val="24"/>
                <w:lang w:val="ru-RU"/>
              </w:rPr>
              <w:t>46</w:t>
            </w:r>
          </w:p>
          <w:p w14:paraId="51A0095B" w14:textId="77777777" w:rsidR="00EC45F7" w:rsidRPr="004E4654" w:rsidRDefault="00EC45F7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</w:tcPr>
          <w:p w14:paraId="0393C067" w14:textId="77777777" w:rsidR="00C97651" w:rsidRPr="004E4654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14:paraId="5648E8D0" w14:textId="52F78FBB" w:rsidR="00C97651" w:rsidRPr="008E78B4" w:rsidRDefault="008E78B4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Разработать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проводить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информационно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просветительские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кампании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направленные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искоренение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предрассудков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отношении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детей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взрослых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ограниченными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возможностями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запретить их помещение и лечение в молитвенных лагерях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>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>проводить расследования и подверг</w:t>
            </w:r>
            <w:r>
              <w:rPr>
                <w:rFonts w:cs="Times New Roman"/>
                <w:sz w:val="24"/>
                <w:szCs w:val="24"/>
                <w:lang w:val="ru-RU"/>
              </w:rPr>
              <w:t>ать уголовному преследованию нарушителей за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бесчеловечно</w:t>
            </w:r>
            <w:r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или унижающе</w:t>
            </w:r>
            <w:r>
              <w:rPr>
                <w:rFonts w:cs="Times New Roman"/>
                <w:sz w:val="24"/>
                <w:szCs w:val="24"/>
                <w:lang w:val="ru-RU"/>
              </w:rPr>
              <w:t>е достоинство обращение в отношение этих лиц</w:t>
            </w:r>
            <w:r w:rsidR="008A664F" w:rsidRPr="008E78B4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8E78B4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8A664F" w:rsidRPr="008E78B4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EC45F7"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8E78B4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EC45F7" w:rsidRPr="008E78B4">
              <w:rPr>
                <w:rFonts w:cs="Times New Roman"/>
                <w:sz w:val="24"/>
                <w:szCs w:val="24"/>
                <w:lang w:val="ru-RU"/>
              </w:rPr>
              <w:t xml:space="preserve"> 47</w:t>
            </w:r>
          </w:p>
          <w:p w14:paraId="461852A5" w14:textId="77777777" w:rsidR="00D27683" w:rsidRPr="008E78B4" w:rsidRDefault="00D27683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7E51E4E7" w14:textId="77777777" w:rsidR="00D27683" w:rsidRDefault="008E78B4" w:rsidP="00907C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законы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запрещающие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помещение и лечение </w:t>
            </w:r>
            <w:r>
              <w:rPr>
                <w:rFonts w:cs="Times New Roman"/>
                <w:sz w:val="24"/>
                <w:szCs w:val="24"/>
                <w:lang w:val="ru-RU"/>
              </w:rPr>
              <w:t>детей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в молитвенных лагерях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запретить применение</w:t>
            </w:r>
            <w:r w:rsidRPr="008E78B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>есчеловечн</w:t>
            </w:r>
            <w:r>
              <w:rPr>
                <w:rFonts w:cs="Times New Roman"/>
                <w:sz w:val="24"/>
                <w:szCs w:val="24"/>
                <w:lang w:val="ru-RU"/>
              </w:rPr>
              <w:t>ой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 xml:space="preserve"> практик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8E78B4">
              <w:rPr>
                <w:rFonts w:cs="Times New Roman"/>
                <w:sz w:val="24"/>
                <w:szCs w:val="24"/>
                <w:lang w:val="ru-RU"/>
              </w:rPr>
              <w:t>, включая использование цепей и ограничение движения в течение длительного периода времени, обязательный пост и лечение без свободного и осознанного согласия</w:t>
            </w:r>
            <w:r w:rsidR="00104EB9">
              <w:rPr>
                <w:rFonts w:cs="Times New Roman"/>
                <w:sz w:val="24"/>
                <w:szCs w:val="24"/>
                <w:lang w:val="ru-RU"/>
              </w:rPr>
              <w:t xml:space="preserve"> и отказ от медикаментов</w:t>
            </w:r>
            <w:r w:rsidR="00D27683" w:rsidRPr="00842241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842241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D27683" w:rsidRPr="00842241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3B0FA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842241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EC45F7" w:rsidRPr="00842241">
              <w:rPr>
                <w:rFonts w:cs="Times New Roman"/>
                <w:sz w:val="24"/>
                <w:szCs w:val="24"/>
                <w:lang w:val="ru-RU"/>
              </w:rPr>
              <w:t xml:space="preserve"> 48</w:t>
            </w:r>
          </w:p>
          <w:p w14:paraId="2E27710A" w14:textId="52A666C8" w:rsidR="004931C2" w:rsidRPr="00842241" w:rsidRDefault="004931C2" w:rsidP="00907C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F47D2" w:rsidRPr="00C73414" w14:paraId="2A19F486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37E224CE" w14:textId="77777777" w:rsidR="00C97651" w:rsidRPr="00C44DF2" w:rsidRDefault="004748D1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A13.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79AAD49D" w14:textId="61B919B0" w:rsidR="00C97651" w:rsidRPr="00E520F7" w:rsidRDefault="00E520F7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Оперативно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подготовить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дополнительных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специалистов в области психиатрии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создать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сильные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стимулы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этих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специалистов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оказания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медицинских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услуг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сельских районах</w:t>
            </w:r>
            <w:r w:rsidR="00D27683" w:rsidRPr="00E520F7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E520F7">
              <w:rPr>
                <w:rFonts w:cs="Times New Roman"/>
                <w:sz w:val="24"/>
                <w:szCs w:val="24"/>
                <w:lang w:val="ru-RU"/>
              </w:rPr>
              <w:t>СД по вопросу о праве на здоровье</w:t>
            </w:r>
            <w:r w:rsidR="00D27683" w:rsidRPr="00E520F7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EC45F7" w:rsidRPr="00E520F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E520F7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EC45F7" w:rsidRPr="00E520F7">
              <w:rPr>
                <w:rFonts w:cs="Times New Roman"/>
                <w:sz w:val="24"/>
                <w:szCs w:val="24"/>
                <w:lang w:val="ru-RU"/>
              </w:rPr>
              <w:t>49</w:t>
            </w:r>
          </w:p>
          <w:p w14:paraId="29AB8CD0" w14:textId="77777777" w:rsidR="00D27683" w:rsidRPr="00E520F7" w:rsidRDefault="00D27683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3CC63005" w14:textId="77777777" w:rsidR="00D27683" w:rsidRDefault="00E520F7" w:rsidP="00250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Привлечь</w:t>
            </w:r>
            <w:r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большее</w:t>
            </w:r>
            <w:r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число</w:t>
            </w:r>
            <w:r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специалист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ов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области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психиатрии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таких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как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психиатры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медсестры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соответствующей специализации</w:t>
            </w:r>
            <w:r w:rsidR="00D27683" w:rsidRPr="002507B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чтобы обеспечить б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>олее высок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ий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уров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>ень</w:t>
            </w:r>
            <w:r w:rsidR="002507BC" w:rsidRPr="002507BC">
              <w:rPr>
                <w:rFonts w:cs="Times New Roman"/>
                <w:sz w:val="24"/>
                <w:szCs w:val="24"/>
                <w:lang w:val="ru-RU"/>
              </w:rPr>
              <w:t xml:space="preserve"> медицинского обслуживания</w:t>
            </w:r>
            <w:r w:rsidR="002507BC">
              <w:rPr>
                <w:rFonts w:cs="Times New Roman"/>
                <w:sz w:val="24"/>
                <w:szCs w:val="24"/>
                <w:lang w:val="ru-RU"/>
              </w:rPr>
              <w:t xml:space="preserve"> для всех лиц с психическими заболеваниями</w:t>
            </w:r>
            <w:r w:rsidR="00D27683" w:rsidRPr="002507BC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2507BC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D27683" w:rsidRPr="002507BC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EC45F7" w:rsidRPr="002507B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2507BC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EC45F7" w:rsidRPr="002507BC">
              <w:rPr>
                <w:rFonts w:cs="Times New Roman"/>
                <w:sz w:val="24"/>
                <w:szCs w:val="24"/>
                <w:lang w:val="ru-RU"/>
              </w:rPr>
              <w:t>50</w:t>
            </w:r>
          </w:p>
          <w:p w14:paraId="3545D21E" w14:textId="1D892725" w:rsidR="00A50125" w:rsidRPr="002507BC" w:rsidRDefault="00A50125" w:rsidP="00250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  <w:shd w:val="clear" w:color="auto" w:fill="B8CCE4" w:themeFill="accent1" w:themeFillTint="66"/>
          </w:tcPr>
          <w:p w14:paraId="529A9879" w14:textId="0DB58C80" w:rsidR="00C97651" w:rsidRPr="007F5EA4" w:rsidRDefault="007F5EA4" w:rsidP="003B0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 оперативное расследование</w:t>
            </w:r>
            <w:r w:rsidRPr="007F5EA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 судебное преследование по всем случаям </w:t>
            </w:r>
            <w:r w:rsidR="003B0FAB">
              <w:rPr>
                <w:rFonts w:cs="Times New Roman"/>
                <w:sz w:val="24"/>
                <w:szCs w:val="24"/>
                <w:lang w:val="ru-RU"/>
              </w:rPr>
              <w:t>КОЖПО</w:t>
            </w:r>
            <w:r w:rsidRPr="007F5EA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EC45F7" w:rsidRPr="007F5EA4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7F5EA4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EC45F7" w:rsidRPr="007F5EA4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7F5EA4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EC45F7" w:rsidRPr="007F5EA4">
              <w:rPr>
                <w:rFonts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354" w:type="dxa"/>
            <w:shd w:val="clear" w:color="auto" w:fill="B8CCE4" w:themeFill="accent1" w:themeFillTint="66"/>
          </w:tcPr>
          <w:p w14:paraId="0FD8300E" w14:textId="77777777" w:rsidR="00C97651" w:rsidRPr="007F5EA4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73B8313F" w14:textId="1718D4BD" w:rsidR="00933E04" w:rsidRPr="003B0FAB" w:rsidRDefault="003B0FAB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 соблюдение</w:t>
            </w:r>
            <w:r w:rsidRPr="003B0FAB">
              <w:rPr>
                <w:lang w:val="ru-RU"/>
              </w:rPr>
              <w:t xml:space="preserve"> </w:t>
            </w:r>
            <w:r w:rsidRPr="003B0FAB">
              <w:rPr>
                <w:rFonts w:cs="Times New Roman"/>
                <w:sz w:val="24"/>
                <w:szCs w:val="24"/>
                <w:lang w:val="ru-RU"/>
              </w:rPr>
              <w:t>основополагающих правовых гарантий в отно</w:t>
            </w:r>
            <w:r>
              <w:rPr>
                <w:rFonts w:cs="Times New Roman"/>
                <w:sz w:val="24"/>
                <w:szCs w:val="24"/>
                <w:lang w:val="ru-RU"/>
              </w:rPr>
              <w:t>шении лиц, задержанных полицией</w:t>
            </w:r>
            <w:r w:rsidR="00933E04" w:rsidRPr="003B0FAB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3B0FAB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933E04" w:rsidRPr="003B0FAB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EC45F7" w:rsidRPr="003B0FA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3B0FA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EC45F7" w:rsidRPr="003B0FAB">
              <w:rPr>
                <w:rFonts w:cs="Times New Roman"/>
                <w:sz w:val="24"/>
                <w:szCs w:val="24"/>
                <w:lang w:val="ru-RU"/>
              </w:rPr>
              <w:t xml:space="preserve"> 52</w:t>
            </w:r>
          </w:p>
          <w:p w14:paraId="7C462582" w14:textId="77777777" w:rsidR="00933E04" w:rsidRPr="003B0FAB" w:rsidRDefault="00933E04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B750F" w:rsidRPr="00C73414" w14:paraId="6D870717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40C67BBE" w14:textId="77777777" w:rsidR="00C97651" w:rsidRPr="00C44DF2" w:rsidRDefault="004748D1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A14.</w:t>
            </w:r>
          </w:p>
        </w:tc>
        <w:tc>
          <w:tcPr>
            <w:tcW w:w="2741" w:type="dxa"/>
          </w:tcPr>
          <w:p w14:paraId="1985F14E" w14:textId="6C10F5F8" w:rsidR="000A01A3" w:rsidRPr="000A0E2B" w:rsidRDefault="002A04DB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0A0E2B">
              <w:rPr>
                <w:rFonts w:cs="Times New Roman"/>
                <w:sz w:val="24"/>
                <w:szCs w:val="24"/>
                <w:lang w:val="ru-RU"/>
              </w:rPr>
              <w:t>роверить адекватность медицинских средств, имеющихся в пенитенциарных учреждениях, и обеспечить высокое качество медицинской помощи, оказываемой содержащимся под стражей лицам</w:t>
            </w:r>
            <w:r w:rsidR="00287235" w:rsidRPr="000A0E2B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0A0E2B">
              <w:rPr>
                <w:rFonts w:cs="Times New Roman"/>
                <w:sz w:val="24"/>
                <w:szCs w:val="24"/>
                <w:lang w:val="ru-RU"/>
              </w:rPr>
              <w:t>КПП</w:t>
            </w:r>
            <w:r w:rsidR="00287235" w:rsidRPr="000A0E2B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0A0E2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0A0E2B">
              <w:rPr>
                <w:rFonts w:cs="Times New Roman"/>
                <w:sz w:val="24"/>
                <w:szCs w:val="24"/>
                <w:lang w:val="ru-RU"/>
              </w:rPr>
              <w:t>53</w:t>
            </w:r>
          </w:p>
          <w:p w14:paraId="4287098A" w14:textId="77777777" w:rsidR="000A01A3" w:rsidRPr="000A0E2B" w:rsidRDefault="000A01A3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0AC1D294" w14:textId="26C7684E" w:rsidR="000A01A3" w:rsidRPr="00FC39AC" w:rsidRDefault="000A0E2B" w:rsidP="004931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Безотлагательно</w:t>
            </w:r>
            <w:r w:rsidRPr="00FC39A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улучшить</w:t>
            </w:r>
            <w:r w:rsidRPr="00FC39A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доступ</w:t>
            </w:r>
            <w:r w:rsidRPr="00FC39A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C39A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C39AC">
              <w:rPr>
                <w:rFonts w:cs="Times New Roman"/>
                <w:sz w:val="24"/>
                <w:szCs w:val="24"/>
                <w:lang w:val="ru-RU"/>
              </w:rPr>
              <w:t>качество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C39AC">
              <w:rPr>
                <w:rFonts w:cs="Times New Roman"/>
                <w:sz w:val="24"/>
                <w:szCs w:val="24"/>
                <w:lang w:val="ru-RU"/>
              </w:rPr>
              <w:t>медико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="00FC39AC">
              <w:rPr>
                <w:rFonts w:cs="Times New Roman"/>
                <w:sz w:val="24"/>
                <w:szCs w:val="24"/>
                <w:lang w:val="ru-RU"/>
              </w:rPr>
              <w:t>санитарных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C39AC">
              <w:rPr>
                <w:rFonts w:cs="Times New Roman"/>
                <w:sz w:val="24"/>
                <w:szCs w:val="24"/>
                <w:lang w:val="ru-RU"/>
              </w:rPr>
              <w:t>услуг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FC39AC">
              <w:rPr>
                <w:rFonts w:cs="Times New Roman"/>
                <w:sz w:val="24"/>
                <w:szCs w:val="24"/>
                <w:lang w:val="ru-RU"/>
              </w:rPr>
              <w:t>оказываемых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C39AC">
              <w:rPr>
                <w:rFonts w:cs="Times New Roman"/>
                <w:sz w:val="24"/>
                <w:szCs w:val="24"/>
                <w:lang w:val="ru-RU"/>
              </w:rPr>
              <w:t>медицинскими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C39AC">
              <w:rPr>
                <w:rFonts w:cs="Times New Roman"/>
                <w:sz w:val="24"/>
                <w:szCs w:val="24"/>
                <w:lang w:val="ru-RU"/>
              </w:rPr>
              <w:t xml:space="preserve">пунктами, предоставив им финансовые инвестиции с тем, чтобы они могли обеспечивать  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>минимальны</w:t>
            </w:r>
            <w:r w:rsidR="0041629B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 xml:space="preserve"> стандарт</w:t>
            </w:r>
            <w:r w:rsidR="0041629B">
              <w:rPr>
                <w:rFonts w:cs="Times New Roman"/>
                <w:sz w:val="24"/>
                <w:szCs w:val="24"/>
                <w:lang w:val="ru-RU"/>
              </w:rPr>
              <w:t>ы</w:t>
            </w:r>
            <w:r w:rsidR="00FC39AC" w:rsidRPr="00FC39AC">
              <w:rPr>
                <w:rFonts w:cs="Times New Roman"/>
                <w:sz w:val="24"/>
                <w:szCs w:val="24"/>
                <w:lang w:val="ru-RU"/>
              </w:rPr>
              <w:t xml:space="preserve"> медицинского обслуживания</w:t>
            </w:r>
            <w:r w:rsidR="00A50125">
              <w:rPr>
                <w:rFonts w:cs="Times New Roman"/>
                <w:sz w:val="24"/>
                <w:szCs w:val="24"/>
                <w:lang w:val="ru-RU"/>
              </w:rPr>
              <w:t>, а также</w:t>
            </w:r>
            <w:r w:rsidR="0041629B">
              <w:rPr>
                <w:rFonts w:cs="Times New Roman"/>
                <w:sz w:val="24"/>
                <w:szCs w:val="24"/>
                <w:lang w:val="ru-RU"/>
              </w:rPr>
              <w:t xml:space="preserve"> привлечь достаточное количество квалифицированных врачей, в том числе психиатров и </w:t>
            </w:r>
            <w:r w:rsidR="000353D5">
              <w:rPr>
                <w:rFonts w:cs="Times New Roman"/>
                <w:sz w:val="24"/>
                <w:szCs w:val="24"/>
                <w:lang w:val="ru-RU"/>
              </w:rPr>
              <w:t xml:space="preserve">стоматологов </w:t>
            </w:r>
            <w:r w:rsidR="0041629B">
              <w:rPr>
                <w:rFonts w:cs="Times New Roman"/>
                <w:sz w:val="24"/>
                <w:szCs w:val="24"/>
                <w:lang w:val="ru-RU"/>
              </w:rPr>
              <w:t xml:space="preserve">в дополнение к фельдшерам и медицинским сестрам </w:t>
            </w:r>
            <w:r w:rsidR="00287235" w:rsidRPr="00FC39AC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FC39AC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287235" w:rsidRPr="00FC39AC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FC39AC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FC39AC">
              <w:rPr>
                <w:rFonts w:cs="Times New Roman"/>
                <w:sz w:val="24"/>
                <w:szCs w:val="24"/>
                <w:lang w:val="ru-RU"/>
              </w:rPr>
              <w:t xml:space="preserve"> 54</w:t>
            </w:r>
          </w:p>
        </w:tc>
        <w:tc>
          <w:tcPr>
            <w:tcW w:w="3746" w:type="dxa"/>
          </w:tcPr>
          <w:p w14:paraId="48B83847" w14:textId="67C44AA0" w:rsidR="00C97651" w:rsidRPr="0046200E" w:rsidRDefault="0046200E" w:rsidP="005B33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Провести обучение 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 xml:space="preserve">по Закону о бытовом насилии для </w:t>
            </w:r>
            <w:r>
              <w:rPr>
                <w:rFonts w:cs="Times New Roman"/>
                <w:sz w:val="24"/>
                <w:szCs w:val="24"/>
                <w:lang w:val="ru-RU"/>
              </w:rPr>
              <w:t>судей</w:t>
            </w:r>
            <w:r w:rsidRPr="0046200E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сотрудников</w:t>
            </w:r>
            <w:r w:rsidRPr="0046200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полиции, глав окружно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й исполнительной власти и представителей других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соответствующи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государственны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х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орган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A07881" w:rsidRPr="0046200E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46200E">
              <w:rPr>
                <w:rFonts w:cs="Times New Roman"/>
                <w:sz w:val="24"/>
                <w:szCs w:val="24"/>
                <w:lang w:val="ru-RU"/>
              </w:rPr>
              <w:t>СД по вопросу о женщинах</w:t>
            </w:r>
            <w:r w:rsidR="00A07881" w:rsidRPr="0046200E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46200E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46200E">
              <w:rPr>
                <w:rFonts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354" w:type="dxa"/>
          </w:tcPr>
          <w:p w14:paraId="5E53E4B1" w14:textId="77777777" w:rsidR="00C97651" w:rsidRPr="0046200E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14:paraId="53793F87" w14:textId="48D1E4E3" w:rsidR="00C97651" w:rsidRPr="00901751" w:rsidRDefault="007A62F5" w:rsidP="00901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наличие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качество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программ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предупреждению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защите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доступу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правосудию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реабилитации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реинтеграции</w:t>
            </w:r>
            <w:r w:rsidR="00901751" w:rsidRPr="00901751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901751">
              <w:rPr>
                <w:rFonts w:cs="Times New Roman"/>
                <w:sz w:val="24"/>
                <w:szCs w:val="24"/>
                <w:lang w:val="ru-RU"/>
              </w:rPr>
              <w:t>включая услуги по охране</w:t>
            </w:r>
            <w:r w:rsidR="00901751" w:rsidRPr="00901751">
              <w:rPr>
                <w:rFonts w:cs="Times New Roman"/>
                <w:sz w:val="24"/>
                <w:szCs w:val="24"/>
                <w:lang w:val="ru-RU"/>
              </w:rPr>
              <w:t xml:space="preserve"> здоровья и психосоциальную помощь</w:t>
            </w:r>
            <w:r w:rsidR="006751DF" w:rsidRPr="00901751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901751" w:rsidRPr="00901751">
              <w:rPr>
                <w:rFonts w:cs="Times New Roman"/>
                <w:sz w:val="24"/>
                <w:szCs w:val="24"/>
                <w:lang w:val="ru-RU"/>
              </w:rPr>
              <w:t>бесплатны</w:t>
            </w:r>
            <w:r w:rsidR="0090175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901751" w:rsidRPr="00901751">
              <w:rPr>
                <w:rFonts w:cs="Times New Roman"/>
                <w:sz w:val="24"/>
                <w:szCs w:val="24"/>
                <w:lang w:val="ru-RU"/>
              </w:rPr>
              <w:t xml:space="preserve"> лини</w:t>
            </w:r>
            <w:r w:rsidR="00901751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901751" w:rsidRPr="00901751">
              <w:rPr>
                <w:rFonts w:cs="Times New Roman"/>
                <w:sz w:val="24"/>
                <w:szCs w:val="24"/>
                <w:lang w:val="ru-RU"/>
              </w:rPr>
              <w:t xml:space="preserve"> экстренной помощи и надлежащи</w:t>
            </w:r>
            <w:r w:rsidR="0090175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901751" w:rsidRPr="00901751">
              <w:rPr>
                <w:rFonts w:cs="Times New Roman"/>
                <w:sz w:val="24"/>
                <w:szCs w:val="24"/>
                <w:lang w:val="ru-RU"/>
              </w:rPr>
              <w:t xml:space="preserve"> приют</w:t>
            </w:r>
            <w:r w:rsidR="00901751">
              <w:rPr>
                <w:rFonts w:cs="Times New Roman"/>
                <w:sz w:val="24"/>
                <w:szCs w:val="24"/>
                <w:lang w:val="ru-RU"/>
              </w:rPr>
              <w:t>ы</w:t>
            </w:r>
            <w:r w:rsidR="00901751" w:rsidRPr="00901751">
              <w:rPr>
                <w:rFonts w:cs="Times New Roman"/>
                <w:sz w:val="24"/>
                <w:szCs w:val="24"/>
                <w:lang w:val="ru-RU"/>
              </w:rPr>
              <w:t xml:space="preserve"> для жертв</w:t>
            </w:r>
            <w:r w:rsidR="006751DF" w:rsidRPr="00901751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901751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6751DF" w:rsidRPr="00901751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901751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6751DF" w:rsidRPr="0090175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87235" w:rsidRPr="00901751">
              <w:rPr>
                <w:rFonts w:cs="Times New Roman"/>
                <w:sz w:val="24"/>
                <w:szCs w:val="24"/>
                <w:lang w:val="ru-RU"/>
              </w:rPr>
              <w:t>56</w:t>
            </w:r>
          </w:p>
        </w:tc>
      </w:tr>
      <w:tr w:rsidR="006F47D2" w:rsidRPr="00C73414" w14:paraId="1B9EA381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7027F085" w14:textId="77777777" w:rsidR="00C97651" w:rsidRPr="00C44DF2" w:rsidRDefault="004748D1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A15.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4742FF33" w14:textId="6C8F1F67" w:rsidR="00DA32B2" w:rsidRPr="005A62F8" w:rsidRDefault="005A62F8" w:rsidP="00A5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Создать независимый орган при Министерстве здравоохранения</w:t>
            </w:r>
            <w:r w:rsidR="00BB0BB0">
              <w:rPr>
                <w:rFonts w:cs="Times New Roman"/>
                <w:sz w:val="24"/>
                <w:szCs w:val="24"/>
                <w:lang w:val="ru-RU"/>
              </w:rPr>
              <w:t>, ответственн</w:t>
            </w:r>
            <w:r w:rsidR="00A50125">
              <w:rPr>
                <w:rFonts w:cs="Times New Roman"/>
                <w:sz w:val="24"/>
                <w:szCs w:val="24"/>
                <w:lang w:val="ru-RU"/>
              </w:rPr>
              <w:t>ый</w:t>
            </w:r>
            <w:r w:rsidR="00BB0BB0">
              <w:rPr>
                <w:rFonts w:cs="Times New Roman"/>
                <w:sz w:val="24"/>
                <w:szCs w:val="24"/>
                <w:lang w:val="ru-RU"/>
              </w:rPr>
              <w:t xml:space="preserve"> за регулирование,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A32B2" w:rsidRPr="005A62F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353D5">
              <w:rPr>
                <w:rFonts w:cs="Times New Roman"/>
                <w:sz w:val="24"/>
                <w:szCs w:val="24"/>
                <w:lang w:val="ru-RU"/>
              </w:rPr>
              <w:t>повышени</w:t>
            </w:r>
            <w:r w:rsidR="00BB0BB0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0353D5">
              <w:rPr>
                <w:rFonts w:cs="Times New Roman"/>
                <w:sz w:val="24"/>
                <w:szCs w:val="24"/>
                <w:lang w:val="ru-RU"/>
              </w:rPr>
              <w:t xml:space="preserve"> качества и увеличени</w:t>
            </w:r>
            <w:r w:rsidR="00BB0BB0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0353D5">
              <w:rPr>
                <w:rFonts w:cs="Times New Roman"/>
                <w:sz w:val="24"/>
                <w:szCs w:val="24"/>
                <w:lang w:val="ru-RU"/>
              </w:rPr>
              <w:t xml:space="preserve"> пищевого рациона</w:t>
            </w:r>
            <w:r w:rsidR="00287235" w:rsidRPr="005A62F8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5A62F8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287235" w:rsidRPr="005A62F8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A62F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5A62F8">
              <w:rPr>
                <w:rFonts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746" w:type="dxa"/>
            <w:shd w:val="clear" w:color="auto" w:fill="B8CCE4" w:themeFill="accent1" w:themeFillTint="66"/>
          </w:tcPr>
          <w:p w14:paraId="70451C1E" w14:textId="0B883864" w:rsidR="00C97651" w:rsidRPr="00503AA1" w:rsidRDefault="003F2948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Государству-участнику следует активизировать усилия 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>по более полному осознанию населением и изменению традиционных подходов, оказывающих негативное воздействие на права женщин.</w:t>
            </w:r>
            <w:r w:rsidR="005426F7"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Государство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участник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должно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полном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соответствии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положениями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Пакта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ускорить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принятие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законодательства</w:t>
            </w:r>
            <w:r w:rsidR="00503AA1">
              <w:rPr>
                <w:rFonts w:cs="Times New Roman"/>
                <w:sz w:val="24"/>
                <w:szCs w:val="24"/>
                <w:lang w:val="ru-RU"/>
              </w:rPr>
              <w:t xml:space="preserve"> в области регулирования 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>порядк</w:t>
            </w:r>
            <w:r w:rsidR="00503AA1">
              <w:rPr>
                <w:rFonts w:cs="Times New Roman"/>
                <w:sz w:val="24"/>
                <w:szCs w:val="24"/>
                <w:lang w:val="ru-RU"/>
              </w:rPr>
              <w:t xml:space="preserve">а наследования и 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>имущественных прав</w:t>
            </w:r>
            <w:r w:rsid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3F2948">
              <w:rPr>
                <w:rFonts w:cs="Times New Roman"/>
                <w:sz w:val="24"/>
                <w:szCs w:val="24"/>
                <w:lang w:val="ru-RU"/>
              </w:rPr>
              <w:t>супругов</w:t>
            </w:r>
            <w:r w:rsidR="00503AA1">
              <w:rPr>
                <w:rFonts w:cs="Times New Roman"/>
                <w:sz w:val="24"/>
                <w:szCs w:val="24"/>
                <w:lang w:val="ru-RU"/>
              </w:rPr>
              <w:t>, чтобы гарантировать равенство мужчин и женщин</w:t>
            </w:r>
            <w:r w:rsidR="00287235" w:rsidRPr="003F294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87235" w:rsidRPr="00C44DF2">
              <w:rPr>
                <w:rFonts w:cs="Times New Roman"/>
                <w:sz w:val="24"/>
                <w:szCs w:val="24"/>
              </w:rPr>
              <w:t>HRC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03AA1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 xml:space="preserve"> 58</w:t>
            </w:r>
          </w:p>
          <w:p w14:paraId="2654ADE0" w14:textId="77777777" w:rsidR="00287235" w:rsidRPr="00503AA1" w:rsidRDefault="0028723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199F3156" w14:textId="77777777" w:rsidR="00287235" w:rsidRPr="00503AA1" w:rsidRDefault="0028723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shd w:val="clear" w:color="auto" w:fill="B8CCE4" w:themeFill="accent1" w:themeFillTint="66"/>
          </w:tcPr>
          <w:p w14:paraId="0B34643F" w14:textId="77777777" w:rsidR="00C97651" w:rsidRPr="00503AA1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73F67A9C" w14:textId="4AF951E0" w:rsidR="00C04A3B" w:rsidRPr="00503AA1" w:rsidRDefault="00503AA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Активизировать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усилия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>д</w:t>
            </w:r>
            <w:r>
              <w:rPr>
                <w:rFonts w:cs="Times New Roman"/>
                <w:sz w:val="24"/>
                <w:szCs w:val="24"/>
                <w:lang w:val="ru-RU"/>
              </w:rPr>
              <w:t>ля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решения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проблемы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регистрации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рождении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поскольку отсутствие регистрации при рождении детей из бедных семей делает их уязвимыми для других нарушений прав человека, включая торговлю людьми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503AA1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03AA1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 xml:space="preserve"> 59</w:t>
            </w:r>
          </w:p>
          <w:p w14:paraId="51CA9594" w14:textId="77777777" w:rsidR="00C04A3B" w:rsidRPr="00503AA1" w:rsidRDefault="00C04A3B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 w:rsidRPr="00503AA1">
              <w:rPr>
                <w:rFonts w:cs="Times New Roman"/>
                <w:sz w:val="24"/>
                <w:szCs w:val="24"/>
                <w:lang w:val="ru-RU"/>
              </w:rPr>
              <w:tab/>
            </w:r>
          </w:p>
          <w:p w14:paraId="5458A496" w14:textId="77777777" w:rsidR="00C97651" w:rsidRDefault="00503AA1" w:rsidP="0049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Повысить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эффективность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усилий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сбору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 xml:space="preserve"> достоверных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данных</w:t>
            </w:r>
            <w:r w:rsidRPr="00503A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 области торговли детьми</w:t>
            </w:r>
            <w:r w:rsidR="00C04A3B" w:rsidRPr="00503AA1">
              <w:rPr>
                <w:rFonts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особенно через </w:t>
            </w:r>
            <w:r w:rsidR="00F67908">
              <w:rPr>
                <w:rFonts w:cs="Times New Roman"/>
                <w:sz w:val="24"/>
                <w:szCs w:val="24"/>
                <w:lang w:val="ru-RU"/>
              </w:rPr>
              <w:t xml:space="preserve">дальнейшее усиление эффективности базы данных национальных партнеров и вмешательств в области торговли людьми 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503AA1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03AA1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503AA1">
              <w:rPr>
                <w:rFonts w:cs="Times New Roman"/>
                <w:sz w:val="24"/>
                <w:szCs w:val="24"/>
                <w:lang w:val="ru-RU"/>
              </w:rPr>
              <w:t xml:space="preserve"> 60</w:t>
            </w:r>
          </w:p>
          <w:p w14:paraId="63D91F9D" w14:textId="09928082" w:rsidR="004931C2" w:rsidRPr="00503AA1" w:rsidRDefault="004931C2" w:rsidP="0049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B750F" w:rsidRPr="00C73414" w14:paraId="5D8AAE71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2FF33AB2" w14:textId="77777777" w:rsidR="00C97651" w:rsidRPr="00C44DF2" w:rsidRDefault="004748D1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A16.</w:t>
            </w:r>
          </w:p>
        </w:tc>
        <w:tc>
          <w:tcPr>
            <w:tcW w:w="2741" w:type="dxa"/>
          </w:tcPr>
          <w:p w14:paraId="211F864C" w14:textId="0BC192A2" w:rsidR="00DA32B2" w:rsidRPr="00B2327F" w:rsidRDefault="00B2327F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Содействовать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еинституционализации </w:t>
            </w:r>
            <w:r w:rsidR="00A5012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основе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консультаций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сообществом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людей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ограниченными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возможностями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обеспечить создание 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 xml:space="preserve">альтернативных форм лечения, особенно лечения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 помощи </w:t>
            </w:r>
            <w:r w:rsidRPr="00B2327F">
              <w:rPr>
                <w:rFonts w:cs="Times New Roman"/>
                <w:sz w:val="24"/>
                <w:szCs w:val="24"/>
                <w:lang w:val="ru-RU"/>
              </w:rPr>
              <w:t>на базе общины</w:t>
            </w:r>
            <w:r>
              <w:rPr>
                <w:rFonts w:cs="Times New Roman"/>
                <w:sz w:val="24"/>
                <w:szCs w:val="24"/>
                <w:lang w:val="ru-RU"/>
              </w:rPr>
              <w:t>, включая медицинское обслуживание и предоставление жилья с тем, чтобы выписать содержащихся в больницах</w:t>
            </w:r>
            <w:r w:rsidR="00A50125">
              <w:rPr>
                <w:rFonts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A50125">
              <w:rPr>
                <w:rFonts w:cs="Times New Roman"/>
                <w:sz w:val="24"/>
                <w:szCs w:val="24"/>
                <w:lang w:val="ru-RU"/>
              </w:rPr>
              <w:t>молитвенных лагерях</w:t>
            </w:r>
            <w:r w:rsidR="00A50125" w:rsidRPr="00B2327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лиц </w:t>
            </w:r>
            <w:r w:rsidR="00287235" w:rsidRPr="00B2327F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B2327F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287235" w:rsidRPr="00B2327F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B2327F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B2327F">
              <w:rPr>
                <w:rFonts w:cs="Times New Roman"/>
                <w:sz w:val="24"/>
                <w:szCs w:val="24"/>
                <w:lang w:val="ru-RU"/>
              </w:rPr>
              <w:t>61</w:t>
            </w:r>
          </w:p>
          <w:p w14:paraId="516FDDF6" w14:textId="77777777" w:rsidR="00DA32B2" w:rsidRPr="00B2327F" w:rsidRDefault="00DA32B2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4BA303BA" w14:textId="45F26AC5" w:rsidR="000A01A3" w:rsidRPr="00DE126A" w:rsidRDefault="00DE126A" w:rsidP="00DD67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DE12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необходимые</w:t>
            </w:r>
            <w:r w:rsidRPr="00DE12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меры</w:t>
            </w:r>
            <w:r w:rsidRPr="00DE12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DE12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осуществления</w:t>
            </w:r>
            <w:r w:rsidRPr="00DE12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надзора за деятельностью психиатрических больниц</w:t>
            </w:r>
            <w:r w:rsidR="00DD676F">
              <w:rPr>
                <w:rFonts w:cs="Times New Roman"/>
                <w:sz w:val="24"/>
                <w:szCs w:val="24"/>
                <w:lang w:val="ru-RU"/>
              </w:rPr>
              <w:t xml:space="preserve"> и её </w:t>
            </w:r>
            <w:r w:rsidR="00EE4E01">
              <w:rPr>
                <w:rFonts w:cs="Times New Roman"/>
                <w:sz w:val="24"/>
                <w:szCs w:val="24"/>
                <w:lang w:val="ru-RU"/>
              </w:rPr>
              <w:t>соответстви</w:t>
            </w:r>
            <w:r w:rsidR="00DD676F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EE4E01">
              <w:rPr>
                <w:rFonts w:cs="Times New Roman"/>
                <w:sz w:val="24"/>
                <w:szCs w:val="24"/>
                <w:lang w:val="ru-RU"/>
              </w:rPr>
              <w:t xml:space="preserve"> с положениями КПИ </w:t>
            </w:r>
            <w:r w:rsidR="00287235" w:rsidRPr="00DE126A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DE126A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287235" w:rsidRPr="00DE126A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DE126A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DE126A">
              <w:rPr>
                <w:rFonts w:cs="Times New Roman"/>
                <w:sz w:val="24"/>
                <w:szCs w:val="24"/>
                <w:lang w:val="ru-RU"/>
              </w:rPr>
              <w:t xml:space="preserve"> 62</w:t>
            </w:r>
          </w:p>
        </w:tc>
        <w:tc>
          <w:tcPr>
            <w:tcW w:w="3746" w:type="dxa"/>
          </w:tcPr>
          <w:p w14:paraId="47D2DCD9" w14:textId="3335469F" w:rsidR="00C97651" w:rsidRPr="00042330" w:rsidRDefault="00042330" w:rsidP="004F61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EE4E01" w:rsidRPr="00042330">
              <w:rPr>
                <w:rFonts w:cs="Times New Roman"/>
                <w:sz w:val="24"/>
                <w:szCs w:val="24"/>
                <w:lang w:val="ru-RU"/>
              </w:rPr>
              <w:t>осударство-участник</w:t>
            </w:r>
            <w:r w:rsidRPr="0004233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должно</w:t>
            </w:r>
            <w:r w:rsidR="00EE4E01" w:rsidRPr="00042330">
              <w:rPr>
                <w:rFonts w:cs="Times New Roman"/>
                <w:sz w:val="24"/>
                <w:szCs w:val="24"/>
                <w:lang w:val="ru-RU"/>
              </w:rPr>
              <w:t xml:space="preserve"> и далее предпринимать необходимые усилия </w:t>
            </w:r>
            <w:r w:rsidRPr="00042330">
              <w:rPr>
                <w:rFonts w:cs="Times New Roman"/>
                <w:sz w:val="24"/>
                <w:szCs w:val="24"/>
                <w:lang w:val="ru-RU"/>
              </w:rPr>
              <w:t>для защиты женщин, занимающихся проституцией, от всех форм дискриминации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042330">
              <w:rPr>
                <w:lang w:val="ru-RU"/>
              </w:rPr>
              <w:t xml:space="preserve"> 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включая покушение</w:t>
            </w:r>
            <w:r w:rsidRPr="00042330">
              <w:rPr>
                <w:rFonts w:cs="Times New Roman"/>
                <w:sz w:val="24"/>
                <w:szCs w:val="24"/>
                <w:lang w:val="ru-RU"/>
              </w:rPr>
              <w:t xml:space="preserve"> на их физическую неприкосновенность</w:t>
            </w:r>
            <w:r w:rsidR="004F611A" w:rsidRPr="00042330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C92826">
              <w:rPr>
                <w:rFonts w:cs="Times New Roman"/>
                <w:sz w:val="24"/>
                <w:szCs w:val="24"/>
                <w:lang w:val="ru-RU"/>
              </w:rPr>
              <w:t>КПЧ</w:t>
            </w:r>
            <w:r w:rsidR="00287235" w:rsidRPr="00042330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042330">
              <w:rPr>
                <w:rFonts w:cs="Times New Roman"/>
                <w:sz w:val="24"/>
                <w:szCs w:val="24"/>
                <w:lang w:val="ru-RU"/>
              </w:rPr>
              <w:t>п.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87235" w:rsidRPr="00042330">
              <w:rPr>
                <w:rFonts w:cs="Times New Roman"/>
                <w:sz w:val="24"/>
                <w:szCs w:val="24"/>
                <w:lang w:val="ru-RU"/>
              </w:rPr>
              <w:t>63</w:t>
            </w:r>
          </w:p>
          <w:p w14:paraId="7F6F4858" w14:textId="77777777" w:rsidR="00287235" w:rsidRPr="00042330" w:rsidRDefault="0028723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6B375E2A" w14:textId="77777777" w:rsidR="00287235" w:rsidRPr="00042330" w:rsidRDefault="0028723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</w:tcPr>
          <w:p w14:paraId="46245763" w14:textId="77777777" w:rsidR="00C97651" w:rsidRPr="00042330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14:paraId="7B393A9E" w14:textId="51205F54" w:rsidR="00C04A3B" w:rsidRPr="00CA70C5" w:rsidRDefault="00CA70C5" w:rsidP="00CA7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CA70C5">
              <w:rPr>
                <w:rFonts w:cs="Times New Roman"/>
                <w:sz w:val="24"/>
                <w:szCs w:val="24"/>
                <w:lang w:val="ru-RU"/>
              </w:rPr>
              <w:t>беспечить периодический пересмотр решений о передаче детей в приемные семьи и в учреждения по уходу за детьми, а также отслеживать качество оказываемого в них ухода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через Департамент социального обеспечения</w:t>
            </w:r>
            <w:r w:rsidRPr="00CA70C5">
              <w:rPr>
                <w:rFonts w:cs="Times New Roman"/>
                <w:sz w:val="24"/>
                <w:szCs w:val="24"/>
                <w:lang w:val="ru-RU"/>
              </w:rPr>
              <w:t>, в том числе путем создания доступных каналов для уведомления о случаях ненадлежащего обращения с детьми, их отслеживания и устранения</w:t>
            </w:r>
            <w:r w:rsidR="00287235" w:rsidRPr="00CA70C5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CA70C5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287235" w:rsidRPr="00CA70C5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CA70C5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87235" w:rsidRPr="00CA70C5">
              <w:rPr>
                <w:rFonts w:cs="Times New Roman"/>
                <w:sz w:val="24"/>
                <w:szCs w:val="24"/>
                <w:lang w:val="ru-RU"/>
              </w:rPr>
              <w:t xml:space="preserve"> 64</w:t>
            </w:r>
          </w:p>
        </w:tc>
      </w:tr>
      <w:tr w:rsidR="006F47D2" w:rsidRPr="00C73414" w14:paraId="053CA9F4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B8CCE4" w:themeFill="accent1" w:themeFillTint="66"/>
          </w:tcPr>
          <w:p w14:paraId="2C530662" w14:textId="77777777" w:rsidR="00C97651" w:rsidRPr="00C44DF2" w:rsidRDefault="004748D1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A17.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0828B592" w14:textId="25DDE21A" w:rsidR="005426F7" w:rsidRPr="00593524" w:rsidRDefault="00365B0E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Увеличить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бюджет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Министерства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здравоохранения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чтобы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независимость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врачей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медицинского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персонала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оказывающих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услуги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местах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лишения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свободы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="009A2B6D"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9A2B6D">
              <w:rPr>
                <w:rFonts w:cs="Times New Roman"/>
                <w:sz w:val="24"/>
                <w:szCs w:val="24"/>
                <w:lang w:val="ru-RU"/>
              </w:rPr>
              <w:t>Министерства внутренних дел</w:t>
            </w:r>
            <w:r w:rsidR="00622922" w:rsidRPr="00593524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593524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622922" w:rsidRPr="00593524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93524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622922" w:rsidRPr="00593524">
              <w:rPr>
                <w:rFonts w:cs="Times New Roman"/>
                <w:sz w:val="24"/>
                <w:szCs w:val="24"/>
                <w:lang w:val="ru-RU"/>
              </w:rPr>
              <w:t xml:space="preserve"> 65</w:t>
            </w:r>
          </w:p>
          <w:p w14:paraId="1CCA5EF5" w14:textId="77777777" w:rsidR="005426F7" w:rsidRPr="00593524" w:rsidRDefault="005426F7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  <w:shd w:val="clear" w:color="auto" w:fill="B8CCE4" w:themeFill="accent1" w:themeFillTint="66"/>
          </w:tcPr>
          <w:p w14:paraId="1AA9AA55" w14:textId="450D7A48" w:rsidR="00C97651" w:rsidRPr="00593524" w:rsidRDefault="00593524" w:rsidP="005B3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Создать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надлежащие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механизмы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мониторинга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чтобы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равный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доступ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девочек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из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сельск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 xml:space="preserve">районов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 xml:space="preserve">посещающих </w:t>
            </w:r>
            <w:r>
              <w:rPr>
                <w:rFonts w:cs="Times New Roman"/>
                <w:sz w:val="24"/>
                <w:szCs w:val="24"/>
                <w:lang w:val="ru-RU"/>
              </w:rPr>
              <w:t>государственны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школ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ы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качественному образованию и активизировать усилия по сокращению различий в доступе к образованию и качеств</w:t>
            </w:r>
            <w:r w:rsidR="005B3307">
              <w:rPr>
                <w:rFonts w:cs="Times New Roman"/>
                <w:sz w:val="24"/>
                <w:szCs w:val="24"/>
                <w:lang w:val="ru-RU"/>
              </w:rPr>
              <w:t>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образования между 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>городским</w:t>
            </w:r>
            <w:r>
              <w:rPr>
                <w:rFonts w:cs="Times New Roman"/>
                <w:sz w:val="24"/>
                <w:szCs w:val="24"/>
                <w:lang w:val="ru-RU"/>
              </w:rPr>
              <w:t>и и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сельским</w:t>
            </w:r>
            <w:r>
              <w:rPr>
                <w:rFonts w:cs="Times New Roman"/>
                <w:sz w:val="24"/>
                <w:szCs w:val="24"/>
                <w:lang w:val="ru-RU"/>
              </w:rPr>
              <w:t>и районами и м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>ежду государственн</w:t>
            </w:r>
            <w:r>
              <w:rPr>
                <w:rFonts w:cs="Times New Roman"/>
                <w:sz w:val="24"/>
                <w:szCs w:val="24"/>
                <w:lang w:val="ru-RU"/>
              </w:rPr>
              <w:t>ыми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и частн</w:t>
            </w:r>
            <w:r>
              <w:rPr>
                <w:rFonts w:cs="Times New Roman"/>
                <w:sz w:val="24"/>
                <w:szCs w:val="24"/>
                <w:lang w:val="ru-RU"/>
              </w:rPr>
              <w:t>ыми</w:t>
            </w:r>
            <w:r w:rsidRPr="0059352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школами</w:t>
            </w:r>
            <w:r w:rsidR="00622922" w:rsidRPr="00593524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C92826" w:rsidRPr="00C92826">
              <w:rPr>
                <w:rFonts w:cs="Times New Roman"/>
                <w:sz w:val="24"/>
                <w:szCs w:val="24"/>
                <w:lang w:val="ru-RU"/>
              </w:rPr>
              <w:t>CEDAW</w:t>
            </w:r>
            <w:r w:rsidR="00C92826">
              <w:rPr>
                <w:rFonts w:cs="Times New Roman"/>
                <w:sz w:val="24"/>
                <w:szCs w:val="24"/>
                <w:lang w:val="ru-RU"/>
              </w:rPr>
              <w:t>/</w:t>
            </w:r>
            <w:r w:rsidR="0058460A" w:rsidRPr="00593524">
              <w:rPr>
                <w:rFonts w:cs="Times New Roman"/>
                <w:sz w:val="24"/>
                <w:szCs w:val="24"/>
                <w:lang w:val="ru-RU"/>
              </w:rPr>
              <w:t>КЛДЖ</w:t>
            </w:r>
            <w:r w:rsidR="00622922" w:rsidRPr="00593524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93524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622922" w:rsidRPr="00593524">
              <w:rPr>
                <w:rFonts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354" w:type="dxa"/>
            <w:shd w:val="clear" w:color="auto" w:fill="B8CCE4" w:themeFill="accent1" w:themeFillTint="66"/>
          </w:tcPr>
          <w:p w14:paraId="79F843BC" w14:textId="01A7A6AD" w:rsidR="00C97651" w:rsidRPr="00DD1463" w:rsidRDefault="0012282B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DD146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эффективное</w:t>
            </w:r>
            <w:r w:rsidRPr="00DD146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соблюдение</w:t>
            </w:r>
            <w:r w:rsidRPr="00DD146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правового</w:t>
            </w:r>
            <w:r w:rsidRPr="00DD146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запрета</w:t>
            </w:r>
            <w:r w:rsidRPr="00DD146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DD146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D1463">
              <w:rPr>
                <w:rFonts w:cs="Times New Roman"/>
                <w:sz w:val="24"/>
                <w:szCs w:val="24"/>
                <w:lang w:val="ru-RU"/>
              </w:rPr>
              <w:t>использование</w:t>
            </w:r>
            <w:r w:rsidR="00DD1463" w:rsidRPr="00DD1463">
              <w:rPr>
                <w:rFonts w:cs="Times New Roman"/>
                <w:sz w:val="24"/>
                <w:szCs w:val="24"/>
                <w:lang w:val="ru-RU"/>
              </w:rPr>
              <w:t xml:space="preserve"> детского труда на опасных работах, в том числе в шах</w:t>
            </w:r>
            <w:r w:rsidR="00DD1463">
              <w:rPr>
                <w:rFonts w:cs="Times New Roman"/>
                <w:sz w:val="24"/>
                <w:szCs w:val="24"/>
                <w:lang w:val="ru-RU"/>
              </w:rPr>
              <w:t xml:space="preserve">тах для лиц, не достигших 18 лет, путем выделения надлежащих ресурсов </w:t>
            </w:r>
            <w:r w:rsidR="00622922" w:rsidRPr="00DD1463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DD1463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622922" w:rsidRPr="00DD1463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DD1463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622922" w:rsidRPr="00DD1463">
              <w:rPr>
                <w:rFonts w:cs="Times New Roman"/>
                <w:sz w:val="24"/>
                <w:szCs w:val="24"/>
                <w:lang w:val="ru-RU"/>
              </w:rPr>
              <w:t>67</w:t>
            </w:r>
          </w:p>
          <w:p w14:paraId="444B80BA" w14:textId="77777777" w:rsidR="006458D0" w:rsidRPr="00DD1463" w:rsidRDefault="006458D0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1F963C1C" w14:textId="2E742747" w:rsidR="006458D0" w:rsidRPr="00FB394B" w:rsidRDefault="00FB394B" w:rsidP="004F6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Государству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участнику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следует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провести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расследование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всех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случаев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использования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наихудших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форм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детского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труда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>, привлеч</w:t>
            </w:r>
            <w:r>
              <w:rPr>
                <w:rFonts w:cs="Times New Roman"/>
                <w:sz w:val="24"/>
                <w:szCs w:val="24"/>
                <w:lang w:val="ru-RU"/>
              </w:rPr>
              <w:t>ь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предполагаемых правонарушителей к ответственности и обеспечить должную защиту, помощь, реабилитацию и компенсацию для всех жертв </w:t>
            </w:r>
            <w:r w:rsidR="00844206" w:rsidRPr="00FB394B">
              <w:rPr>
                <w:rFonts w:cs="Times New Roman"/>
                <w:sz w:val="24"/>
                <w:szCs w:val="24"/>
                <w:lang w:val="ru-RU"/>
              </w:rPr>
              <w:t>(</w:t>
            </w:r>
            <w:r>
              <w:rPr>
                <w:rFonts w:cs="Times New Roman"/>
                <w:sz w:val="24"/>
                <w:szCs w:val="24"/>
                <w:lang w:val="ru-RU"/>
              </w:rPr>
              <w:t>КПЧ</w:t>
            </w:r>
            <w:r w:rsidR="00844206" w:rsidRPr="00FB394B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Pr="00FB394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FB394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622922" w:rsidRPr="00FB394B">
              <w:rPr>
                <w:rFonts w:cs="Times New Roman"/>
                <w:sz w:val="24"/>
                <w:szCs w:val="24"/>
                <w:lang w:val="ru-RU"/>
              </w:rPr>
              <w:t>68</w:t>
            </w:r>
          </w:p>
          <w:p w14:paraId="618CBE29" w14:textId="77777777" w:rsidR="00622922" w:rsidRPr="00FB394B" w:rsidRDefault="00622922" w:rsidP="003A1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6F680960" w14:textId="77777777" w:rsidR="00C97651" w:rsidRPr="00FB394B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B750F" w:rsidRPr="00C73414" w14:paraId="1FC98FEC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0350B5B5" w14:textId="77777777" w:rsidR="00C97651" w:rsidRPr="00C44DF2" w:rsidRDefault="004748D1" w:rsidP="00C44DF2">
            <w:pPr>
              <w:ind w:left="426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A18.</w:t>
            </w:r>
          </w:p>
        </w:tc>
        <w:tc>
          <w:tcPr>
            <w:tcW w:w="2741" w:type="dxa"/>
          </w:tcPr>
          <w:p w14:paraId="4A579FD8" w14:textId="7ECC9CB1" w:rsidR="00CD385E" w:rsidRPr="00F73A39" w:rsidRDefault="00F73A39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F73A39">
              <w:rPr>
                <w:rFonts w:cs="Times New Roman"/>
                <w:sz w:val="24"/>
                <w:szCs w:val="24"/>
                <w:lang w:val="ru-RU"/>
              </w:rPr>
              <w:t>родолжать проводить работу по профилактике передачи ВИЧ/СПИДа от матери к ребенку и разработать дорожную карту проведения эффективных профилактических мероприятий</w:t>
            </w:r>
            <w:r w:rsidR="002F2DF5" w:rsidRPr="00F73A3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F73A39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2F2DF5" w:rsidRPr="00F73A39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F73A39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F2DF5" w:rsidRPr="00F73A39">
              <w:rPr>
                <w:rFonts w:cs="Times New Roman"/>
                <w:sz w:val="24"/>
                <w:szCs w:val="24"/>
                <w:lang w:val="ru-RU"/>
              </w:rPr>
              <w:t>69</w:t>
            </w:r>
          </w:p>
          <w:p w14:paraId="1E9BF911" w14:textId="77777777" w:rsidR="00CD385E" w:rsidRPr="00F73A39" w:rsidRDefault="00CD385E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28F9407B" w14:textId="7975C6D8" w:rsidR="002F2DF5" w:rsidRPr="00DE3A99" w:rsidRDefault="00DE3A99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Активизировать</w:t>
            </w:r>
            <w:r w:rsidRPr="00DE3A9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дальнейшие</w:t>
            </w:r>
            <w:r w:rsidRPr="00DE3A9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усилия</w:t>
            </w:r>
            <w:r w:rsidRPr="00DE3A9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DE3A9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сокращению инфицирования и </w:t>
            </w:r>
            <w:r w:rsidRPr="00DE3A99">
              <w:rPr>
                <w:rFonts w:cs="Times New Roman"/>
                <w:sz w:val="24"/>
                <w:szCs w:val="24"/>
                <w:lang w:val="ru-RU"/>
              </w:rPr>
              <w:t xml:space="preserve">недопущению дискриминации в отношении лиц, живущих с </w:t>
            </w:r>
            <w:r>
              <w:rPr>
                <w:rFonts w:cs="Times New Roman"/>
                <w:sz w:val="24"/>
                <w:szCs w:val="24"/>
                <w:lang w:val="ru-RU"/>
              </w:rPr>
              <w:t>ВИЧ/СПИДом</w:t>
            </w:r>
            <w:r w:rsidR="00CD385E" w:rsidRPr="00DE3A9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DE3A99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CD385E" w:rsidRPr="00DE3A99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2F2DF5" w:rsidRPr="00DE3A9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DE3A99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F2DF5" w:rsidRPr="00DE3A99">
              <w:rPr>
                <w:rFonts w:cs="Times New Roman"/>
                <w:sz w:val="24"/>
                <w:szCs w:val="24"/>
                <w:lang w:val="ru-RU"/>
              </w:rPr>
              <w:t>70</w:t>
            </w:r>
          </w:p>
          <w:p w14:paraId="7D2B727E" w14:textId="77777777" w:rsidR="002F2DF5" w:rsidRPr="00DE3A99" w:rsidRDefault="002F2DF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746" w:type="dxa"/>
          </w:tcPr>
          <w:p w14:paraId="06D43461" w14:textId="77777777" w:rsidR="00C97651" w:rsidRPr="00DE3A99" w:rsidRDefault="00C97651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</w:tcPr>
          <w:p w14:paraId="15EA103C" w14:textId="316F399E" w:rsidR="00C97651" w:rsidRPr="00422ECC" w:rsidRDefault="00422ECC" w:rsidP="00422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 w:rsidRPr="00422ECC">
              <w:rPr>
                <w:rFonts w:cs="Times New Roman"/>
                <w:sz w:val="24"/>
                <w:szCs w:val="24"/>
                <w:lang w:val="ru-RU"/>
              </w:rPr>
              <w:t>Комитет рекомендует государству-участнику принять необходимые меры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чтобы гарантировать трудящимся мигрантам и членам их семей, по закону и на практике, </w:t>
            </w:r>
            <w:r w:rsidRPr="00422ECC">
              <w:rPr>
                <w:rFonts w:cs="Times New Roman"/>
                <w:sz w:val="24"/>
                <w:szCs w:val="24"/>
                <w:lang w:val="ru-RU"/>
              </w:rPr>
              <w:t xml:space="preserve">право создавать ассоциации и профсоюзы, а также входить в </w:t>
            </w:r>
            <w:r w:rsidR="00F22310">
              <w:rPr>
                <w:rFonts w:cs="Times New Roman"/>
                <w:sz w:val="24"/>
                <w:szCs w:val="24"/>
                <w:lang w:val="ru-RU"/>
              </w:rPr>
              <w:t xml:space="preserve">состав их исполнительных органов с целью </w:t>
            </w:r>
            <w:r w:rsidR="00F22310" w:rsidRPr="00F22310">
              <w:rPr>
                <w:rFonts w:cs="Times New Roman"/>
                <w:sz w:val="24"/>
                <w:szCs w:val="24"/>
                <w:lang w:val="ru-RU"/>
              </w:rPr>
              <w:t>поощр</w:t>
            </w:r>
            <w:r w:rsidR="00F22310">
              <w:rPr>
                <w:rFonts w:cs="Times New Roman"/>
                <w:sz w:val="24"/>
                <w:szCs w:val="24"/>
                <w:lang w:val="ru-RU"/>
              </w:rPr>
              <w:t>ения</w:t>
            </w:r>
            <w:r w:rsidR="00F22310" w:rsidRPr="00F22310">
              <w:rPr>
                <w:rFonts w:cs="Times New Roman"/>
                <w:sz w:val="24"/>
                <w:szCs w:val="24"/>
                <w:lang w:val="ru-RU"/>
              </w:rPr>
              <w:t xml:space="preserve"> и защи</w:t>
            </w:r>
            <w:r w:rsidR="00F22310">
              <w:rPr>
                <w:rFonts w:cs="Times New Roman"/>
                <w:sz w:val="24"/>
                <w:szCs w:val="24"/>
                <w:lang w:val="ru-RU"/>
              </w:rPr>
              <w:t>ты своих</w:t>
            </w:r>
            <w:r w:rsidR="00F22310" w:rsidRPr="00F22310">
              <w:rPr>
                <w:rFonts w:cs="Times New Roman"/>
                <w:sz w:val="24"/>
                <w:szCs w:val="24"/>
                <w:lang w:val="ru-RU"/>
              </w:rPr>
              <w:t xml:space="preserve"> экономически</w:t>
            </w:r>
            <w:r w:rsidR="00F22310"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="00F22310" w:rsidRPr="00F22310">
              <w:rPr>
                <w:rFonts w:cs="Times New Roman"/>
                <w:sz w:val="24"/>
                <w:szCs w:val="24"/>
                <w:lang w:val="ru-RU"/>
              </w:rPr>
              <w:t>, социальны</w:t>
            </w:r>
            <w:r w:rsidR="00F22310"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="00F22310" w:rsidRPr="00F22310">
              <w:rPr>
                <w:rFonts w:cs="Times New Roman"/>
                <w:sz w:val="24"/>
                <w:szCs w:val="24"/>
                <w:lang w:val="ru-RU"/>
              </w:rPr>
              <w:t>, культурны</w:t>
            </w:r>
            <w:r w:rsidR="00F22310">
              <w:rPr>
                <w:rFonts w:cs="Times New Roman"/>
                <w:sz w:val="24"/>
                <w:szCs w:val="24"/>
                <w:lang w:val="ru-RU"/>
              </w:rPr>
              <w:t xml:space="preserve">х и других интересов в соответствии со статьей 40 Конвенции </w:t>
            </w:r>
            <w:r w:rsidR="00CD385E" w:rsidRPr="00422ECC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C92826">
              <w:rPr>
                <w:rFonts w:cs="Times New Roman"/>
                <w:sz w:val="24"/>
                <w:szCs w:val="24"/>
                <w:lang w:val="ru-RU"/>
              </w:rPr>
              <w:t>КП</w:t>
            </w:r>
            <w:r w:rsidR="00314F03" w:rsidRPr="00422ECC"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="00CD385E" w:rsidRPr="00422ECC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2F2DF5" w:rsidRPr="00422EC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422ECC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F2DF5" w:rsidRPr="00422ECC">
              <w:rPr>
                <w:rFonts w:cs="Times New Roman"/>
                <w:sz w:val="24"/>
                <w:szCs w:val="24"/>
                <w:lang w:val="ru-RU"/>
              </w:rPr>
              <w:t>71</w:t>
            </w:r>
          </w:p>
          <w:p w14:paraId="1BD5579D" w14:textId="77777777" w:rsidR="002F2DF5" w:rsidRPr="00422ECC" w:rsidRDefault="002F2DF5" w:rsidP="00422E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</w:tcPr>
          <w:p w14:paraId="628EEA90" w14:textId="1185DF98" w:rsidR="00CD385E" w:rsidRPr="00D07D40" w:rsidRDefault="002F5894" w:rsidP="00D07D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2F5894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чтобы</w:t>
            </w:r>
            <w:r w:rsidRPr="002F589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помещение лиц в психиатрические учреждения использовалось</w:t>
            </w:r>
            <w:r w:rsidRPr="002F589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только</w:t>
            </w:r>
            <w:r w:rsidRPr="002F589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2F589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необходимых</w:t>
            </w:r>
            <w:r w:rsidRPr="002F589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случаях, а также </w:t>
            </w:r>
            <w:r w:rsidR="00D07D40">
              <w:rPr>
                <w:rFonts w:cs="Times New Roman"/>
                <w:sz w:val="24"/>
                <w:szCs w:val="24"/>
                <w:lang w:val="ru-RU"/>
              </w:rPr>
              <w:t>чтобы проводилась эффективная с</w:t>
            </w:r>
            <w:r w:rsidRPr="00D07D40">
              <w:rPr>
                <w:rFonts w:cs="Times New Roman"/>
                <w:sz w:val="24"/>
                <w:szCs w:val="24"/>
                <w:lang w:val="ru-RU"/>
              </w:rPr>
              <w:t xml:space="preserve">удебная проверка законности </w:t>
            </w:r>
            <w:r w:rsidR="00D07D40">
              <w:rPr>
                <w:rFonts w:cs="Times New Roman"/>
                <w:sz w:val="24"/>
                <w:szCs w:val="24"/>
                <w:lang w:val="ru-RU"/>
              </w:rPr>
              <w:t xml:space="preserve">помещения или приема всех лиц в психиатрические учреждения, в том числе в молитвенные лагеря </w:t>
            </w:r>
            <w:r w:rsidR="002F2DF5" w:rsidRPr="00D07D40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D07D40">
              <w:rPr>
                <w:rFonts w:cs="Times New Roman"/>
                <w:sz w:val="24"/>
                <w:szCs w:val="24"/>
                <w:lang w:val="ru-RU"/>
              </w:rPr>
              <w:t>СП по вопросу о пытках</w:t>
            </w:r>
            <w:r w:rsidR="002F2DF5" w:rsidRPr="00D07D40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D07D40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F2DF5" w:rsidRPr="00D07D40">
              <w:rPr>
                <w:rFonts w:cs="Times New Roman"/>
                <w:sz w:val="24"/>
                <w:szCs w:val="24"/>
                <w:lang w:val="ru-RU"/>
              </w:rPr>
              <w:t xml:space="preserve"> 72</w:t>
            </w:r>
          </w:p>
        </w:tc>
      </w:tr>
      <w:tr w:rsidR="004B721B" w:rsidRPr="00C73414" w14:paraId="6C8BAF91" w14:textId="77777777" w:rsidTr="002A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8DB3E2" w:themeFill="text2" w:themeFillTint="66"/>
          </w:tcPr>
          <w:p w14:paraId="12A32302" w14:textId="77777777" w:rsidR="00C97651" w:rsidRPr="00C44DF2" w:rsidRDefault="004748D1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A19.</w:t>
            </w:r>
          </w:p>
        </w:tc>
        <w:tc>
          <w:tcPr>
            <w:tcW w:w="2741" w:type="dxa"/>
            <w:shd w:val="clear" w:color="auto" w:fill="B8CCE4" w:themeFill="accent1" w:themeFillTint="66"/>
          </w:tcPr>
          <w:p w14:paraId="1782C824" w14:textId="4CF6283E" w:rsidR="00C97651" w:rsidRPr="00351F68" w:rsidRDefault="009B0D68" w:rsidP="009B0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>одолжать борьбу с малярией и приступить к ликвидации ее экологических причин, а также повысить доступность защитных сеток и инсектицидов, особенно в районах наибольшего распространения малярии, и предусмотреть, чтобы все дети, независимо от их экономического статуса, имели доступ к защитным сеткам</w:t>
            </w:r>
            <w:r w:rsidR="002F2DF5" w:rsidRPr="00351F68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351F68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2F2DF5" w:rsidRPr="00351F68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351F6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F2DF5" w:rsidRPr="00351F68">
              <w:rPr>
                <w:rFonts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746" w:type="dxa"/>
            <w:shd w:val="clear" w:color="auto" w:fill="B8CCE4" w:themeFill="accent1" w:themeFillTint="66"/>
          </w:tcPr>
          <w:p w14:paraId="0F44BA57" w14:textId="367CDA70" w:rsidR="00C97651" w:rsidRPr="00351F68" w:rsidRDefault="00351F68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дальнейшие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шаги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целью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охвата девочек школьным образованием, </w:t>
            </w:r>
            <w:r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также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провести 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>информационн</w:t>
            </w:r>
            <w:r w:rsidR="002101C2">
              <w:rPr>
                <w:rFonts w:cs="Times New Roman"/>
                <w:sz w:val="24"/>
                <w:szCs w:val="24"/>
                <w:lang w:val="ru-RU"/>
              </w:rPr>
              <w:t>о-просветительские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кампании с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реди населения о 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>важно</w:t>
            </w:r>
            <w:r>
              <w:rPr>
                <w:rFonts w:cs="Times New Roman"/>
                <w:sz w:val="24"/>
                <w:szCs w:val="24"/>
                <w:lang w:val="ru-RU"/>
              </w:rPr>
              <w:t>м значении</w:t>
            </w:r>
            <w:r w:rsidRPr="00351F68">
              <w:rPr>
                <w:rFonts w:cs="Times New Roman"/>
                <w:sz w:val="24"/>
                <w:szCs w:val="24"/>
                <w:lang w:val="ru-RU"/>
              </w:rPr>
              <w:t xml:space="preserve"> обр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азования девочек </w:t>
            </w:r>
            <w:r w:rsidR="003D37C2" w:rsidRPr="00351F68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351F68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3D37C2" w:rsidRPr="00351F68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2F2DF5" w:rsidRPr="00351F6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0419" w:rsidRPr="00351F6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F2DF5" w:rsidRPr="00351F68">
              <w:rPr>
                <w:rFonts w:cs="Times New Roman"/>
                <w:sz w:val="24"/>
                <w:szCs w:val="24"/>
                <w:lang w:val="ru-RU"/>
              </w:rPr>
              <w:t xml:space="preserve"> 74</w:t>
            </w:r>
          </w:p>
          <w:p w14:paraId="5AAD43FE" w14:textId="77777777" w:rsidR="002F2DF5" w:rsidRPr="00351F68" w:rsidRDefault="002F2DF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44163D71" w14:textId="77777777" w:rsidR="002F2DF5" w:rsidRPr="00351F68" w:rsidRDefault="002F2DF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shd w:val="clear" w:color="auto" w:fill="B8CCE4" w:themeFill="accent1" w:themeFillTint="66"/>
          </w:tcPr>
          <w:p w14:paraId="243FED8C" w14:textId="77777777" w:rsidR="00C97651" w:rsidRPr="00351F68" w:rsidRDefault="00C97651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B8CCE4" w:themeFill="accent1" w:themeFillTint="66"/>
          </w:tcPr>
          <w:p w14:paraId="72C6CF3A" w14:textId="04FD1DCF" w:rsidR="00CD385E" w:rsidRPr="006433DB" w:rsidRDefault="006433DB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Призвать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порядку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традиционные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руководящие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органы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которые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незаконно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узурпируют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государственную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власть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6433D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обеспечить судебное преследование любого лица, которое «улаживает» такие серьезные преступления, как</w:t>
            </w:r>
            <w:r w:rsidR="00623F7A">
              <w:rPr>
                <w:rFonts w:cs="Times New Roman"/>
                <w:sz w:val="24"/>
                <w:szCs w:val="24"/>
                <w:lang w:val="ru-RU"/>
              </w:rPr>
              <w:t xml:space="preserve"> изнасилование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23F7A">
              <w:rPr>
                <w:rFonts w:cs="Times New Roman"/>
                <w:sz w:val="24"/>
                <w:szCs w:val="24"/>
                <w:lang w:val="ru-RU"/>
              </w:rPr>
              <w:t xml:space="preserve">или </w:t>
            </w:r>
            <w:r w:rsidR="00623F7A" w:rsidRPr="00623F7A">
              <w:rPr>
                <w:rFonts w:cs="Times New Roman"/>
                <w:sz w:val="24"/>
                <w:szCs w:val="24"/>
                <w:lang w:val="ru-RU"/>
              </w:rPr>
              <w:t>сексуально</w:t>
            </w:r>
            <w:r w:rsidR="00623F7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623F7A" w:rsidRPr="00623F7A">
              <w:rPr>
                <w:rFonts w:cs="Times New Roman"/>
                <w:sz w:val="24"/>
                <w:szCs w:val="24"/>
                <w:lang w:val="ru-RU"/>
              </w:rPr>
              <w:t xml:space="preserve"> надругательств</w:t>
            </w:r>
            <w:r w:rsidR="00623F7A">
              <w:rPr>
                <w:rFonts w:cs="Times New Roman"/>
                <w:sz w:val="24"/>
                <w:szCs w:val="24"/>
                <w:lang w:val="ru-RU"/>
              </w:rPr>
              <w:t>о над несовершеннолетними вместо сообщения об этих случаях государственным органам</w:t>
            </w:r>
            <w:r w:rsidR="002F2DF5" w:rsidRPr="006433DB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58460A" w:rsidRPr="006433DB">
              <w:rPr>
                <w:rFonts w:cs="Times New Roman"/>
                <w:sz w:val="24"/>
                <w:szCs w:val="24"/>
                <w:lang w:val="ru-RU"/>
              </w:rPr>
              <w:t>СД по вопросу о женщинах</w:t>
            </w:r>
            <w:r w:rsidR="002F2DF5" w:rsidRPr="006433DB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6433DB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F2DF5" w:rsidRPr="006433DB">
              <w:rPr>
                <w:rFonts w:cs="Times New Roman"/>
                <w:sz w:val="24"/>
                <w:szCs w:val="24"/>
                <w:lang w:val="ru-RU"/>
              </w:rPr>
              <w:t>75</w:t>
            </w:r>
          </w:p>
          <w:p w14:paraId="5008E94B" w14:textId="77777777" w:rsidR="0063537C" w:rsidRPr="006433DB" w:rsidRDefault="0063537C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00EABA97" w14:textId="3CB3C8D6" w:rsidR="0063537C" w:rsidRPr="00667AE4" w:rsidRDefault="00667AE4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667AE4">
              <w:rPr>
                <w:rFonts w:cs="Times New Roman"/>
                <w:sz w:val="24"/>
                <w:szCs w:val="24"/>
                <w:lang w:val="ru-RU"/>
              </w:rPr>
              <w:t>ринять законодательство, криминализирующее изнасилование в браке.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67AE4">
              <w:rPr>
                <w:rFonts w:cs="Times New Roman"/>
                <w:sz w:val="24"/>
                <w:szCs w:val="24"/>
                <w:lang w:val="ru-RU"/>
              </w:rPr>
              <w:t xml:space="preserve">Комитет просит государство-участник представить в своем следующем </w:t>
            </w:r>
            <w:r>
              <w:rPr>
                <w:rFonts w:cs="Times New Roman"/>
                <w:sz w:val="24"/>
                <w:szCs w:val="24"/>
                <w:lang w:val="ru-RU"/>
              </w:rPr>
              <w:t>периодическом</w:t>
            </w:r>
            <w:r w:rsidRPr="00667AE4">
              <w:rPr>
                <w:rFonts w:cs="Times New Roman"/>
                <w:sz w:val="24"/>
                <w:szCs w:val="24"/>
                <w:lang w:val="ru-RU"/>
              </w:rPr>
              <w:t xml:space="preserve"> докладе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статистические данные</w:t>
            </w:r>
            <w:r w:rsidRPr="00667AE4">
              <w:rPr>
                <w:rFonts w:cs="Times New Roman"/>
                <w:sz w:val="24"/>
                <w:szCs w:val="24"/>
                <w:lang w:val="ru-RU"/>
              </w:rPr>
              <w:t xml:space="preserve"> о количестве полученных жалоб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отношении насилия, включая изнасилования, а также 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 xml:space="preserve">предоставить </w:t>
            </w:r>
            <w:r>
              <w:rPr>
                <w:rFonts w:cs="Times New Roman"/>
                <w:sz w:val="24"/>
                <w:szCs w:val="24"/>
                <w:lang w:val="ru-RU"/>
              </w:rPr>
              <w:t>информаци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>ю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67AE4">
              <w:rPr>
                <w:rFonts w:cs="Times New Roman"/>
                <w:sz w:val="24"/>
                <w:szCs w:val="24"/>
                <w:lang w:val="ru-RU"/>
              </w:rPr>
              <w:t>о расследованиях, судебных преследованиях и обвинительных приговорах</w:t>
            </w:r>
            <w:r w:rsidR="00505614">
              <w:rPr>
                <w:rFonts w:cs="Times New Roman"/>
                <w:sz w:val="24"/>
                <w:szCs w:val="24"/>
                <w:lang w:val="ru-RU"/>
              </w:rPr>
              <w:t>, вынесенных</w:t>
            </w:r>
            <w:r w:rsidRPr="00667AE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по таким делам</w:t>
            </w:r>
            <w:r w:rsidR="0063537C" w:rsidRPr="00667AE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F2DF5" w:rsidRPr="00667AE4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58460A" w:rsidRPr="00667AE4">
              <w:rPr>
                <w:rFonts w:cs="Times New Roman"/>
                <w:sz w:val="24"/>
                <w:szCs w:val="24"/>
                <w:lang w:val="ru-RU"/>
              </w:rPr>
              <w:t>КПП</w:t>
            </w:r>
            <w:r w:rsidR="002F2DF5" w:rsidRPr="00667AE4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667AE4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2F2DF5" w:rsidRPr="00667AE4">
              <w:rPr>
                <w:rFonts w:cs="Times New Roman"/>
                <w:sz w:val="24"/>
                <w:szCs w:val="24"/>
                <w:lang w:val="ru-RU"/>
              </w:rPr>
              <w:t xml:space="preserve"> 76</w:t>
            </w:r>
          </w:p>
          <w:p w14:paraId="4804EC40" w14:textId="77777777" w:rsidR="00C53E5C" w:rsidRPr="00667AE4" w:rsidRDefault="00C53E5C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7FE83255" w14:textId="77777777" w:rsidR="00C53E5C" w:rsidRPr="00667AE4" w:rsidRDefault="00C53E5C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09DFDF71" w14:textId="77777777" w:rsidR="00C53E5C" w:rsidRPr="00667AE4" w:rsidRDefault="00C53E5C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B750F" w:rsidRPr="00C73414" w14:paraId="32961948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7A0000"/>
          </w:tcPr>
          <w:p w14:paraId="45DB2C63" w14:textId="45FC543E" w:rsidR="00DE0675" w:rsidRPr="00C44DF2" w:rsidRDefault="00DE0675" w:rsidP="00DE06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Номер группы</w:t>
            </w:r>
          </w:p>
        </w:tc>
        <w:tc>
          <w:tcPr>
            <w:tcW w:w="2741" w:type="dxa"/>
            <w:shd w:val="clear" w:color="auto" w:fill="7A0000"/>
          </w:tcPr>
          <w:p w14:paraId="240D300E" w14:textId="36ADC7AB" w:rsidR="00DE0675" w:rsidRPr="00C44DF2" w:rsidRDefault="00DE0675" w:rsidP="00DE0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ЦУР</w:t>
            </w:r>
            <w:r w:rsidRPr="00C44DF2">
              <w:rPr>
                <w:sz w:val="24"/>
                <w:szCs w:val="24"/>
              </w:rPr>
              <w:t>3</w:t>
            </w:r>
          </w:p>
          <w:p w14:paraId="0A6FEA69" w14:textId="28F94E8C" w:rsidR="00DE0675" w:rsidRPr="00C44DF2" w:rsidRDefault="00DE0675" w:rsidP="00DE0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Хорошее здоровье</w:t>
            </w:r>
          </w:p>
        </w:tc>
        <w:tc>
          <w:tcPr>
            <w:tcW w:w="3746" w:type="dxa"/>
            <w:shd w:val="clear" w:color="auto" w:fill="7A0000"/>
          </w:tcPr>
          <w:p w14:paraId="64AEAFB2" w14:textId="43D1A903" w:rsidR="00DE0675" w:rsidRPr="00C44DF2" w:rsidRDefault="00DE0675" w:rsidP="00DE0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ЦУР</w:t>
            </w:r>
            <w:r w:rsidRPr="00C44DF2">
              <w:rPr>
                <w:sz w:val="24"/>
                <w:szCs w:val="24"/>
              </w:rPr>
              <w:t>5</w:t>
            </w:r>
          </w:p>
          <w:p w14:paraId="167C5C73" w14:textId="1C971B27" w:rsidR="00DE0675" w:rsidRPr="00C44DF2" w:rsidRDefault="00DE0675" w:rsidP="00DE0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Гендерное равенство</w:t>
            </w:r>
          </w:p>
        </w:tc>
        <w:tc>
          <w:tcPr>
            <w:tcW w:w="3354" w:type="dxa"/>
            <w:shd w:val="clear" w:color="auto" w:fill="7A0000"/>
          </w:tcPr>
          <w:p w14:paraId="5C97E9C1" w14:textId="5D4DB347" w:rsidR="00DE0675" w:rsidRPr="00E51379" w:rsidRDefault="00DE0675" w:rsidP="00DE0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E51379">
              <w:rPr>
                <w:sz w:val="24"/>
                <w:szCs w:val="24"/>
                <w:lang w:val="ru-RU"/>
              </w:rPr>
              <w:t>ЦУР8</w:t>
            </w:r>
          </w:p>
          <w:p w14:paraId="062E052F" w14:textId="4AEF67A8" w:rsidR="00DE0675" w:rsidRPr="00DE0675" w:rsidRDefault="00DE0675" w:rsidP="00DE0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Достойная работа и экономический рост</w:t>
            </w:r>
          </w:p>
        </w:tc>
        <w:tc>
          <w:tcPr>
            <w:tcW w:w="3490" w:type="dxa"/>
            <w:shd w:val="clear" w:color="auto" w:fill="7A0000"/>
          </w:tcPr>
          <w:p w14:paraId="09B77744" w14:textId="08E386CF" w:rsidR="00DE0675" w:rsidRPr="00E51379" w:rsidRDefault="00DE0675" w:rsidP="00DE0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E51379">
              <w:rPr>
                <w:sz w:val="24"/>
                <w:szCs w:val="24"/>
                <w:lang w:val="ru-RU"/>
              </w:rPr>
              <w:t>ЦУР 16</w:t>
            </w:r>
          </w:p>
          <w:p w14:paraId="6D2153BB" w14:textId="5E672971" w:rsidR="00DE0675" w:rsidRPr="00DE0675" w:rsidRDefault="00DE0675" w:rsidP="00DE06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Мир, правосудие и эффективные институты</w:t>
            </w:r>
          </w:p>
        </w:tc>
      </w:tr>
      <w:tr w:rsidR="00782425" w:rsidRPr="00C73414" w14:paraId="0111ECE6" w14:textId="77777777" w:rsidTr="007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shd w:val="clear" w:color="auto" w:fill="E5B8B7" w:themeFill="accent2" w:themeFillTint="66"/>
          </w:tcPr>
          <w:p w14:paraId="4354ABCF" w14:textId="77777777" w:rsidR="00782425" w:rsidRPr="00DE0675" w:rsidRDefault="00782425" w:rsidP="00C44DF2">
            <w:pPr>
              <w:jc w:val="center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14:paraId="224FF712" w14:textId="7476056D" w:rsidR="00782425" w:rsidRPr="00DE0675" w:rsidRDefault="00DE0675" w:rsidP="00C44DF2">
            <w:pPr>
              <w:shd w:val="clear" w:color="auto" w:fill="E5B8B7" w:themeFill="accent2" w:themeFillTint="66"/>
              <w:jc w:val="center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Четыре</w:t>
            </w:r>
            <w:r w:rsidRPr="00DE067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нижеприведенные</w:t>
            </w:r>
            <w:r w:rsidRPr="00DE067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группы</w:t>
            </w:r>
            <w:r w:rsidRPr="00DE067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рекомендаций предоставлены, в основном, одним механизмом </w:t>
            </w:r>
            <w:r w:rsidR="00782425" w:rsidRPr="00DE067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а именно,</w:t>
            </w:r>
            <w:r w:rsidR="00782425" w:rsidRPr="00DE067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="002375A8" w:rsidRPr="00DE067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КПР</w:t>
            </w:r>
            <w:r w:rsidR="00782425" w:rsidRPr="00DE067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):</w:t>
            </w:r>
          </w:p>
          <w:p w14:paraId="70C64354" w14:textId="77777777" w:rsidR="00782425" w:rsidRPr="00DE0675" w:rsidRDefault="00782425" w:rsidP="00C44DF2">
            <w:pPr>
              <w:jc w:val="center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AB750F" w:rsidRPr="00C73414" w14:paraId="111BAA51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27B9DEF1" w14:textId="77777777" w:rsidR="00782425" w:rsidRPr="00C44DF2" w:rsidRDefault="004748D1" w:rsidP="00C44DF2">
            <w:pPr>
              <w:ind w:left="426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A20.</w:t>
            </w:r>
          </w:p>
        </w:tc>
        <w:tc>
          <w:tcPr>
            <w:tcW w:w="2741" w:type="dxa"/>
            <w:shd w:val="clear" w:color="auto" w:fill="auto"/>
          </w:tcPr>
          <w:p w14:paraId="20AA7D8C" w14:textId="4247FC25" w:rsidR="00782425" w:rsidRPr="00BD4480" w:rsidRDefault="00326AF4" w:rsidP="00BD44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Продолжить</w:t>
            </w:r>
            <w:r w:rsidRPr="00BD4480">
              <w:rPr>
                <w:rFonts w:cs="Times New Roman"/>
                <w:sz w:val="24"/>
                <w:szCs w:val="24"/>
                <w:lang w:val="ru-RU"/>
              </w:rPr>
              <w:t xml:space="preserve"> поощрени</w:t>
            </w:r>
            <w:r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BD4480">
              <w:rPr>
                <w:rFonts w:cs="Times New Roman"/>
                <w:sz w:val="24"/>
                <w:szCs w:val="24"/>
                <w:lang w:val="ru-RU"/>
              </w:rPr>
              <w:t xml:space="preserve"> исключительно грудного вскармливания в течение шести месяцев после рождения ребенка с переходом в дальнейшем на дополнительный пригодный для ребенка рацион питания </w:t>
            </w:r>
            <w:r w:rsidR="00BD4480">
              <w:rPr>
                <w:rFonts w:cs="Times New Roman"/>
                <w:sz w:val="24"/>
                <w:szCs w:val="24"/>
                <w:lang w:val="ru-RU"/>
              </w:rPr>
              <w:t>с целью сокращения неонатальной</w:t>
            </w:r>
            <w:r w:rsidR="00BD4480" w:rsidRPr="00BD4480">
              <w:rPr>
                <w:rFonts w:cs="Times New Roman"/>
                <w:sz w:val="24"/>
                <w:szCs w:val="24"/>
                <w:lang w:val="ru-RU"/>
              </w:rPr>
              <w:t xml:space="preserve"> смертности, а также смертности детей младше 5 лет</w:t>
            </w:r>
            <w:r w:rsidR="00BD448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82425" w:rsidRPr="00BD4480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BD4480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BD4480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BD4480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BD4480">
              <w:rPr>
                <w:rFonts w:cs="Times New Roman"/>
                <w:sz w:val="24"/>
                <w:szCs w:val="24"/>
                <w:lang w:val="ru-RU"/>
              </w:rPr>
              <w:t>81</w:t>
            </w:r>
            <w:r w:rsidR="00782425" w:rsidRPr="00BD4480">
              <w:rPr>
                <w:rFonts w:cs="Times New Roman"/>
                <w:sz w:val="24"/>
                <w:szCs w:val="24"/>
                <w:lang w:val="ru-RU"/>
              </w:rPr>
              <w:tab/>
            </w:r>
            <w:r w:rsidR="00782425" w:rsidRPr="00BD4480">
              <w:rPr>
                <w:rFonts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746" w:type="dxa"/>
            <w:shd w:val="clear" w:color="auto" w:fill="auto"/>
          </w:tcPr>
          <w:p w14:paraId="479F3977" w14:textId="735E6A3A" w:rsidR="00782425" w:rsidRPr="006F0C8A" w:rsidRDefault="006F0C8A" w:rsidP="00506F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Повысить уровень информированности родителей, </w:t>
            </w:r>
            <w:r w:rsidRPr="006F0C8A">
              <w:rPr>
                <w:rFonts w:cs="Times New Roman"/>
                <w:sz w:val="24"/>
                <w:szCs w:val="24"/>
                <w:lang w:val="ru-RU"/>
              </w:rPr>
              <w:t>традиционных и религиозных лидеров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, преподавателей и </w:t>
            </w:r>
            <w:r w:rsidRPr="006F0C8A">
              <w:rPr>
                <w:rFonts w:cs="Times New Roman"/>
                <w:sz w:val="24"/>
                <w:szCs w:val="24"/>
                <w:lang w:val="ru-RU"/>
              </w:rPr>
              <w:t xml:space="preserve">широкой общественности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относительно негативных </w:t>
            </w:r>
            <w:r w:rsidRPr="006F0C8A">
              <w:rPr>
                <w:rFonts w:cs="Times New Roman"/>
                <w:sz w:val="24"/>
                <w:szCs w:val="24"/>
                <w:lang w:val="ru-RU"/>
              </w:rPr>
              <w:t>последстви</w:t>
            </w:r>
            <w:r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6F0C8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</w:t>
            </w:r>
            <w:r w:rsidRPr="006F0C8A">
              <w:rPr>
                <w:rFonts w:cs="Times New Roman"/>
                <w:sz w:val="24"/>
                <w:szCs w:val="24"/>
                <w:lang w:val="ru-RU"/>
              </w:rPr>
              <w:t>ет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ских </w:t>
            </w:r>
            <w:r w:rsidRPr="006F0C8A">
              <w:rPr>
                <w:rFonts w:cs="Times New Roman"/>
                <w:sz w:val="24"/>
                <w:szCs w:val="24"/>
                <w:lang w:val="ru-RU"/>
              </w:rPr>
              <w:t>брак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ов и </w:t>
            </w:r>
            <w:r w:rsidRPr="006F0C8A">
              <w:rPr>
                <w:rFonts w:cs="Times New Roman"/>
                <w:sz w:val="24"/>
                <w:szCs w:val="24"/>
                <w:lang w:val="ru-RU"/>
              </w:rPr>
              <w:t xml:space="preserve">КОЖПО </w:t>
            </w:r>
            <w:r>
              <w:rPr>
                <w:rFonts w:cs="Times New Roman"/>
                <w:sz w:val="24"/>
                <w:szCs w:val="24"/>
                <w:lang w:val="ru-RU"/>
              </w:rPr>
              <w:t>и важного значения образования</w:t>
            </w:r>
            <w:r w:rsidR="00782425" w:rsidRPr="006F0C8A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6F0C8A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6F0C8A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6F0C8A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6F0C8A">
              <w:rPr>
                <w:rFonts w:cs="Times New Roman"/>
                <w:sz w:val="24"/>
                <w:szCs w:val="24"/>
                <w:lang w:val="ru-RU"/>
              </w:rPr>
              <w:t xml:space="preserve"> 78</w:t>
            </w:r>
            <w:r w:rsidR="00782425" w:rsidRPr="006F0C8A">
              <w:rPr>
                <w:rFonts w:cs="Times New Roman"/>
                <w:sz w:val="24"/>
                <w:szCs w:val="24"/>
                <w:lang w:val="ru-RU"/>
              </w:rPr>
              <w:tab/>
            </w:r>
          </w:p>
          <w:p w14:paraId="426C6502" w14:textId="77777777" w:rsidR="00782425" w:rsidRPr="006F0C8A" w:rsidRDefault="00782425" w:rsidP="00506F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536BC68E" w14:textId="686A13DD" w:rsidR="00782425" w:rsidRPr="008213B7" w:rsidRDefault="008213B7" w:rsidP="00B64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</w:t>
            </w:r>
            <w:r w:rsidRPr="008213B7">
              <w:rPr>
                <w:rFonts w:cs="Times New Roman"/>
                <w:sz w:val="24"/>
                <w:szCs w:val="24"/>
                <w:lang w:val="ru-RU"/>
              </w:rPr>
              <w:t>азработать и проводить политику защиты прав беременных подростков, матерей подросткового возраста и их детей, а также бороться с их дискриминацией</w:t>
            </w:r>
            <w:r w:rsidR="00B641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82425" w:rsidRPr="008213B7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8213B7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8213B7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8213B7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8213B7">
              <w:rPr>
                <w:rFonts w:cs="Times New Roman"/>
                <w:sz w:val="24"/>
                <w:szCs w:val="24"/>
                <w:lang w:val="ru-RU"/>
              </w:rPr>
              <w:t xml:space="preserve"> 80 </w:t>
            </w:r>
          </w:p>
        </w:tc>
        <w:tc>
          <w:tcPr>
            <w:tcW w:w="3354" w:type="dxa"/>
            <w:shd w:val="clear" w:color="auto" w:fill="auto"/>
          </w:tcPr>
          <w:p w14:paraId="68AD24B4" w14:textId="77777777" w:rsidR="00782425" w:rsidRPr="008213B7" w:rsidRDefault="0078242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auto"/>
          </w:tcPr>
          <w:p w14:paraId="5565F58A" w14:textId="582C9946" w:rsidR="00782425" w:rsidRPr="00B34139" w:rsidRDefault="00B34139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B34139">
              <w:rPr>
                <w:rFonts w:cs="Times New Roman"/>
                <w:sz w:val="24"/>
                <w:szCs w:val="24"/>
                <w:lang w:val="ru-RU"/>
              </w:rPr>
              <w:t xml:space="preserve">акрепить достигнутые результаты и активизировать усилия по борьбе с жестокими действиями полиции посредством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вынесения административных и </w:t>
            </w:r>
            <w:r w:rsidRPr="00B34139">
              <w:rPr>
                <w:rFonts w:cs="Times New Roman"/>
                <w:sz w:val="24"/>
                <w:szCs w:val="24"/>
                <w:lang w:val="ru-RU"/>
              </w:rPr>
              <w:t>судебн</w:t>
            </w:r>
            <w:r>
              <w:rPr>
                <w:rFonts w:cs="Times New Roman"/>
                <w:sz w:val="24"/>
                <w:szCs w:val="24"/>
                <w:lang w:val="ru-RU"/>
              </w:rPr>
              <w:t>ых</w:t>
            </w:r>
            <w:r w:rsidRPr="00B3413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наказаний в отношении 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>право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нарушителей, </w:t>
            </w:r>
            <w:r w:rsidRPr="00B34139">
              <w:rPr>
                <w:rFonts w:cs="Times New Roman"/>
                <w:sz w:val="24"/>
                <w:szCs w:val="24"/>
                <w:lang w:val="ru-RU"/>
              </w:rPr>
              <w:t xml:space="preserve">обеспечить профессиональную подготовку для действующих сотрудников полиции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 рассмотреть </w:t>
            </w:r>
            <w:r w:rsidR="00DC4E37">
              <w:rPr>
                <w:rFonts w:cs="Times New Roman"/>
                <w:sz w:val="24"/>
                <w:szCs w:val="24"/>
                <w:lang w:val="ru-RU"/>
              </w:rPr>
              <w:t xml:space="preserve">возможность </w:t>
            </w:r>
            <w:r>
              <w:rPr>
                <w:rFonts w:cs="Times New Roman"/>
                <w:sz w:val="24"/>
                <w:szCs w:val="24"/>
                <w:lang w:val="ru-RU"/>
              </w:rPr>
              <w:t>включени</w:t>
            </w:r>
            <w:r w:rsidR="00DC4E37">
              <w:rPr>
                <w:rFonts w:cs="Times New Roman"/>
                <w:sz w:val="24"/>
                <w:szCs w:val="24"/>
                <w:lang w:val="ru-RU"/>
              </w:rPr>
              <w:t>я материалов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по правам человека в программу обучения</w:t>
            </w:r>
            <w:r w:rsidR="00DC4E37">
              <w:rPr>
                <w:rFonts w:cs="Times New Roman"/>
                <w:sz w:val="24"/>
                <w:szCs w:val="24"/>
                <w:lang w:val="ru-RU"/>
              </w:rPr>
              <w:t xml:space="preserve"> курсантов </w:t>
            </w:r>
            <w:r w:rsidR="00782425" w:rsidRPr="00B34139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B34139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782425" w:rsidRPr="00B34139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B34139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B34139">
              <w:rPr>
                <w:rFonts w:cs="Times New Roman"/>
                <w:sz w:val="24"/>
                <w:szCs w:val="24"/>
                <w:lang w:val="ru-RU"/>
              </w:rPr>
              <w:t xml:space="preserve"> 79 </w:t>
            </w:r>
          </w:p>
          <w:p w14:paraId="43899B68" w14:textId="77777777" w:rsidR="00782425" w:rsidRPr="00B34139" w:rsidRDefault="0078242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F47D2" w:rsidRPr="00C73414" w14:paraId="35EE0E1F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E5B8B7" w:themeFill="accent2" w:themeFillTint="66"/>
          </w:tcPr>
          <w:p w14:paraId="6D61AE7A" w14:textId="77777777" w:rsidR="00782425" w:rsidRPr="00C44DF2" w:rsidRDefault="004748D1" w:rsidP="00C44DF2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A21.</w:t>
            </w:r>
          </w:p>
        </w:tc>
        <w:tc>
          <w:tcPr>
            <w:tcW w:w="2741" w:type="dxa"/>
            <w:shd w:val="clear" w:color="auto" w:fill="E5B8B7" w:themeFill="accent2" w:themeFillTint="66"/>
          </w:tcPr>
          <w:p w14:paraId="576F8258" w14:textId="063B5E2B" w:rsidR="00782425" w:rsidRPr="0015529F" w:rsidRDefault="00D65929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15529F">
              <w:rPr>
                <w:rFonts w:cs="Times New Roman"/>
                <w:sz w:val="24"/>
                <w:szCs w:val="24"/>
                <w:lang w:val="ru-RU"/>
              </w:rPr>
              <w:t>ересмотреть свое законодательство об абортах, в частности, с целью обеспечения наилучших интересов беременных подростков и предотвращения нелегальных абортов девочек-подростков с риском для их жизни</w:t>
            </w:r>
            <w:r w:rsidR="00782425" w:rsidRPr="0015529F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15529F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15529F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15529F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15529F">
              <w:rPr>
                <w:rFonts w:cs="Times New Roman"/>
                <w:sz w:val="24"/>
                <w:szCs w:val="24"/>
                <w:lang w:val="ru-RU"/>
              </w:rPr>
              <w:t>83</w:t>
            </w:r>
          </w:p>
          <w:p w14:paraId="6BE845E7" w14:textId="77777777" w:rsidR="00782425" w:rsidRPr="0015529F" w:rsidRDefault="0078242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48CEAA40" w14:textId="7FF6DA49" w:rsidR="00782425" w:rsidRPr="0015529F" w:rsidRDefault="0015529F" w:rsidP="00DD6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15529F">
              <w:rPr>
                <w:rFonts w:cs="Times New Roman"/>
                <w:sz w:val="24"/>
                <w:szCs w:val="24"/>
                <w:lang w:val="ru-RU"/>
              </w:rPr>
              <w:t>лучшить последующее наблюдение за ВИЧ-инфицированными матерями и их младенцами, чтобы обеспечить раннее диагностирован</w:t>
            </w:r>
            <w:r>
              <w:rPr>
                <w:rFonts w:cs="Times New Roman"/>
                <w:sz w:val="24"/>
                <w:szCs w:val="24"/>
                <w:lang w:val="ru-RU"/>
              </w:rPr>
              <w:t>ие и немедленное начало лечения</w:t>
            </w:r>
            <w:r w:rsidR="00782425" w:rsidRPr="0015529F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15529F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15529F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15529F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15529F">
              <w:rPr>
                <w:rFonts w:cs="Times New Roman"/>
                <w:sz w:val="24"/>
                <w:szCs w:val="24"/>
                <w:lang w:val="ru-RU"/>
              </w:rPr>
              <w:t xml:space="preserve"> 84  </w:t>
            </w:r>
          </w:p>
        </w:tc>
        <w:tc>
          <w:tcPr>
            <w:tcW w:w="3746" w:type="dxa"/>
            <w:shd w:val="clear" w:color="auto" w:fill="E5B8B7" w:themeFill="accent2" w:themeFillTint="66"/>
          </w:tcPr>
          <w:p w14:paraId="3B66327D" w14:textId="77777777" w:rsidR="00782425" w:rsidRPr="0015529F" w:rsidRDefault="0078242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shd w:val="clear" w:color="auto" w:fill="E5B8B7" w:themeFill="accent2" w:themeFillTint="66"/>
          </w:tcPr>
          <w:p w14:paraId="5AABCC10" w14:textId="77777777" w:rsidR="00782425" w:rsidRPr="0015529F" w:rsidRDefault="0078242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E5B8B7" w:themeFill="accent2" w:themeFillTint="66"/>
          </w:tcPr>
          <w:p w14:paraId="0BC055D0" w14:textId="6FD14A1A" w:rsidR="00782425" w:rsidRPr="006F47D2" w:rsidRDefault="006F47D2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применять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законодательство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>направленное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улучшение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условий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содержания</w:t>
            </w:r>
            <w:r w:rsidRPr="006F47D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 пенитенциарных/тюремных центрах</w:t>
            </w:r>
            <w:r w:rsidR="00D51DEA">
              <w:rPr>
                <w:rFonts w:cs="Times New Roman"/>
                <w:sz w:val="24"/>
                <w:szCs w:val="24"/>
                <w:lang w:val="ru-RU"/>
              </w:rPr>
              <w:t xml:space="preserve"> и обеспечить соблюдение судебных гарантий, предоставляемых заключенным</w:t>
            </w:r>
            <w:r w:rsidR="00782425" w:rsidRPr="006F47D2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6F47D2">
              <w:rPr>
                <w:rFonts w:cs="Times New Roman"/>
                <w:sz w:val="24"/>
                <w:szCs w:val="24"/>
                <w:lang w:val="ru-RU"/>
              </w:rPr>
              <w:t>УПО</w:t>
            </w:r>
            <w:r w:rsidR="00782425" w:rsidRPr="006F47D2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6F47D2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6F47D2">
              <w:rPr>
                <w:rFonts w:cs="Times New Roman"/>
                <w:sz w:val="24"/>
                <w:szCs w:val="24"/>
                <w:lang w:val="ru-RU"/>
              </w:rPr>
              <w:t xml:space="preserve"> 82</w:t>
            </w:r>
          </w:p>
          <w:p w14:paraId="6CA8B16D" w14:textId="77777777" w:rsidR="00782425" w:rsidRPr="006F47D2" w:rsidRDefault="0078242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1EAB8A87" w14:textId="146B623B" w:rsidR="00782425" w:rsidRPr="00596958" w:rsidRDefault="00596958" w:rsidP="00AD7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596958">
              <w:rPr>
                <w:rFonts w:cs="Times New Roman"/>
                <w:sz w:val="24"/>
                <w:szCs w:val="24"/>
                <w:lang w:val="ru-RU"/>
              </w:rPr>
              <w:t xml:space="preserve">оощрять </w:t>
            </w:r>
            <w:r w:rsidR="00AD7982">
              <w:rPr>
                <w:rFonts w:cs="Times New Roman"/>
                <w:sz w:val="24"/>
                <w:szCs w:val="24"/>
                <w:lang w:val="ru-RU"/>
              </w:rPr>
              <w:t xml:space="preserve">осуществление </w:t>
            </w:r>
            <w:r w:rsidRPr="00596958">
              <w:rPr>
                <w:rFonts w:cs="Times New Roman"/>
                <w:sz w:val="24"/>
                <w:szCs w:val="24"/>
                <w:lang w:val="ru-RU"/>
              </w:rPr>
              <w:t>внутриобщинных программ, направленных на предупреждение и пресечение семейного насилия, надругательства над детьми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596958">
              <w:rPr>
                <w:rFonts w:cs="Times New Roman"/>
                <w:sz w:val="24"/>
                <w:szCs w:val="24"/>
                <w:lang w:val="ru-RU"/>
              </w:rPr>
              <w:t xml:space="preserve"> отсутствия заботы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и телесных наказаний</w:t>
            </w:r>
            <w:r w:rsidRPr="00596958">
              <w:rPr>
                <w:rFonts w:cs="Times New Roman"/>
                <w:sz w:val="24"/>
                <w:szCs w:val="24"/>
                <w:lang w:val="ru-RU"/>
              </w:rPr>
              <w:t>, в том числе с привлечением к их проведению бывших жертв, добровольцев и членов общины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596958">
              <w:rPr>
                <w:rFonts w:cs="Times New Roman"/>
                <w:sz w:val="24"/>
                <w:szCs w:val="24"/>
                <w:lang w:val="ru-RU"/>
              </w:rPr>
              <w:t xml:space="preserve"> и 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>оказание</w:t>
            </w:r>
            <w:r w:rsidRPr="00596958">
              <w:rPr>
                <w:rFonts w:cs="Times New Roman"/>
                <w:sz w:val="24"/>
                <w:szCs w:val="24"/>
                <w:lang w:val="ru-RU"/>
              </w:rPr>
              <w:t xml:space="preserve"> им поддержки в плане подготовки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782425" w:rsidRPr="00596958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596958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596958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9695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596958">
              <w:rPr>
                <w:rFonts w:cs="Times New Roman"/>
                <w:sz w:val="24"/>
                <w:szCs w:val="24"/>
                <w:lang w:val="ru-RU"/>
              </w:rPr>
              <w:t xml:space="preserve"> 85</w:t>
            </w:r>
          </w:p>
        </w:tc>
      </w:tr>
      <w:tr w:rsidR="00AB750F" w:rsidRPr="00C73414" w14:paraId="7086100F" w14:textId="77777777" w:rsidTr="00DE0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08A09421" w14:textId="77777777" w:rsidR="00782425" w:rsidRPr="00C44DF2" w:rsidRDefault="004748D1" w:rsidP="00C44DF2">
            <w:pPr>
              <w:pStyle w:val="ListParagraph"/>
              <w:ind w:left="786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A22.</w:t>
            </w:r>
          </w:p>
        </w:tc>
        <w:tc>
          <w:tcPr>
            <w:tcW w:w="2741" w:type="dxa"/>
            <w:shd w:val="clear" w:color="auto" w:fill="auto"/>
          </w:tcPr>
          <w:p w14:paraId="135F79CD" w14:textId="0E8341F4" w:rsidR="00782425" w:rsidRPr="00AB750F" w:rsidRDefault="00AB750F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 w:rsidRPr="00AB750F">
              <w:rPr>
                <w:rFonts w:cs="Times New Roman"/>
                <w:sz w:val="24"/>
                <w:szCs w:val="24"/>
                <w:lang w:val="ru-RU"/>
              </w:rPr>
              <w:t>Улучш</w:t>
            </w:r>
            <w:r w:rsidR="005146E9">
              <w:rPr>
                <w:rFonts w:cs="Times New Roman"/>
                <w:sz w:val="24"/>
                <w:szCs w:val="24"/>
                <w:lang w:val="ru-RU"/>
              </w:rPr>
              <w:t>ить</w:t>
            </w:r>
            <w:r w:rsidRPr="00AB750F">
              <w:rPr>
                <w:rFonts w:cs="Times New Roman"/>
                <w:sz w:val="24"/>
                <w:szCs w:val="24"/>
                <w:lang w:val="ru-RU"/>
              </w:rPr>
              <w:t xml:space="preserve"> доступ к качественным, учитывающим возраст медицинским услугам в связи с ВИЧ/СПИДом, а также в области охраны сексуального и репродуктивного здоровья, включая конфиденциальные услуги, в особенности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для подростков</w:t>
            </w:r>
            <w:r w:rsidR="00782425" w:rsidRPr="00AB750F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AB750F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AB750F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AB750F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AB750F">
              <w:rPr>
                <w:rFonts w:cs="Times New Roman"/>
                <w:sz w:val="24"/>
                <w:szCs w:val="24"/>
                <w:lang w:val="ru-RU"/>
              </w:rPr>
              <w:t>86</w:t>
            </w:r>
          </w:p>
          <w:p w14:paraId="50D06FB5" w14:textId="77777777" w:rsidR="00782425" w:rsidRPr="00AB750F" w:rsidRDefault="0078242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675A6278" w14:textId="27BED211" w:rsidR="00782425" w:rsidRPr="005146E9" w:rsidRDefault="005146E9" w:rsidP="0051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</w:t>
            </w:r>
            <w:r w:rsidRPr="005146E9">
              <w:rPr>
                <w:rFonts w:cs="Times New Roman"/>
                <w:sz w:val="24"/>
                <w:szCs w:val="24"/>
                <w:lang w:val="ru-RU"/>
              </w:rPr>
              <w:t>лучшить доступ к антиретровирусной терапии и проф</w:t>
            </w:r>
            <w:r>
              <w:rPr>
                <w:rFonts w:cs="Times New Roman"/>
                <w:sz w:val="24"/>
                <w:szCs w:val="24"/>
                <w:lang w:val="ru-RU"/>
              </w:rPr>
              <w:t>илактике для ВИЧ-инфицированных</w:t>
            </w:r>
            <w:r w:rsidRPr="005146E9">
              <w:rPr>
                <w:rFonts w:cs="Times New Roman"/>
                <w:sz w:val="24"/>
                <w:szCs w:val="24"/>
                <w:lang w:val="ru-RU"/>
              </w:rPr>
              <w:t xml:space="preserve"> детей</w:t>
            </w:r>
            <w:r>
              <w:rPr>
                <w:rFonts w:cs="Times New Roman"/>
                <w:sz w:val="24"/>
                <w:szCs w:val="24"/>
                <w:lang w:val="ru-RU"/>
              </w:rPr>
              <w:t>, матерей и</w:t>
            </w:r>
            <w:r w:rsidRPr="005146E9">
              <w:rPr>
                <w:rFonts w:cs="Times New Roman"/>
                <w:sz w:val="24"/>
                <w:szCs w:val="24"/>
                <w:lang w:val="ru-RU"/>
              </w:rPr>
              <w:t xml:space="preserve"> беременных женщин и расширить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доступ и обеспечить профилактические средства, особенно для подростков</w:t>
            </w:r>
            <w:r w:rsidR="00782425" w:rsidRPr="005146E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5146E9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5146E9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5146E9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5146E9">
              <w:rPr>
                <w:rFonts w:cs="Times New Roman"/>
                <w:sz w:val="24"/>
                <w:szCs w:val="24"/>
                <w:lang w:val="ru-RU"/>
              </w:rPr>
              <w:t xml:space="preserve"> 88</w:t>
            </w:r>
          </w:p>
        </w:tc>
        <w:tc>
          <w:tcPr>
            <w:tcW w:w="3746" w:type="dxa"/>
            <w:shd w:val="clear" w:color="auto" w:fill="auto"/>
          </w:tcPr>
          <w:p w14:paraId="11808F21" w14:textId="77777777" w:rsidR="00782425" w:rsidRPr="005146E9" w:rsidRDefault="0078242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shd w:val="clear" w:color="auto" w:fill="auto"/>
          </w:tcPr>
          <w:p w14:paraId="0BFFB04B" w14:textId="77777777" w:rsidR="00782425" w:rsidRPr="005146E9" w:rsidRDefault="0078242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auto"/>
          </w:tcPr>
          <w:p w14:paraId="6B1AF5C6" w14:textId="5E12D5A8" w:rsidR="00782425" w:rsidRPr="000F4376" w:rsidRDefault="000F4376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 w:rsidRPr="000F4376">
              <w:rPr>
                <w:rFonts w:cs="Times New Roman"/>
                <w:sz w:val="24"/>
                <w:szCs w:val="24"/>
                <w:lang w:val="ru-RU"/>
              </w:rPr>
              <w:t xml:space="preserve">Обеспечить эффективное соблюдение правового запрета на использование детского труда на опасных работах, в том числе в шахтах для лиц, не достигших 18 лет, путем выделения надлежащих ресурсов </w:t>
            </w:r>
            <w:r w:rsidR="00782425" w:rsidRPr="000F4376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0F4376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0F4376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0F4376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0F4376">
              <w:rPr>
                <w:rFonts w:cs="Times New Roman"/>
                <w:sz w:val="24"/>
                <w:szCs w:val="24"/>
                <w:lang w:val="ru-RU"/>
              </w:rPr>
              <w:t xml:space="preserve"> 87</w:t>
            </w:r>
          </w:p>
          <w:p w14:paraId="0453A68B" w14:textId="77777777" w:rsidR="00782425" w:rsidRPr="000F4376" w:rsidRDefault="00782425" w:rsidP="00861B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1828CE7B" w14:textId="36146D20" w:rsidR="00782425" w:rsidRPr="008F6F3F" w:rsidRDefault="000F4376" w:rsidP="008F6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Создать</w:t>
            </w:r>
            <w:r w:rsidRPr="008F6F3F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механизмы</w:t>
            </w:r>
            <w:r w:rsidRPr="008F6F3F">
              <w:rPr>
                <w:rFonts w:cs="Times New Roman"/>
                <w:sz w:val="24"/>
                <w:szCs w:val="24"/>
                <w:lang w:val="ru-RU"/>
              </w:rPr>
              <w:t xml:space="preserve">, процедуры и руководящие принципы, обеспечивающие </w:t>
            </w:r>
            <w:r w:rsidR="008F6F3F">
              <w:rPr>
                <w:rFonts w:cs="Times New Roman"/>
                <w:sz w:val="24"/>
                <w:szCs w:val="24"/>
                <w:lang w:val="ru-RU"/>
              </w:rPr>
              <w:t xml:space="preserve">обязательную регистрацию случаев сексуальной эксплуатации детей </w:t>
            </w:r>
            <w:r w:rsidR="00782425" w:rsidRPr="008F6F3F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8F6F3F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8F6F3F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8F6F3F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8F6F3F">
              <w:rPr>
                <w:rFonts w:cs="Times New Roman"/>
                <w:sz w:val="24"/>
                <w:szCs w:val="24"/>
                <w:lang w:val="ru-RU"/>
              </w:rPr>
              <w:t xml:space="preserve"> 89 </w:t>
            </w:r>
          </w:p>
        </w:tc>
      </w:tr>
      <w:tr w:rsidR="006F47D2" w:rsidRPr="00F82E7E" w14:paraId="4FC687DF" w14:textId="77777777" w:rsidTr="00DE0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E5B8B7" w:themeFill="accent2" w:themeFillTint="66"/>
          </w:tcPr>
          <w:p w14:paraId="6223054F" w14:textId="77777777" w:rsidR="00782425" w:rsidRPr="00C44DF2" w:rsidRDefault="004748D1" w:rsidP="00C44DF2">
            <w:pPr>
              <w:pStyle w:val="ListParagraph"/>
              <w:ind w:left="786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C44DF2">
              <w:rPr>
                <w:rFonts w:asciiTheme="minorHAnsi" w:hAnsiTheme="minorHAnsi" w:cs="Times New Roman"/>
                <w:sz w:val="24"/>
                <w:szCs w:val="24"/>
              </w:rPr>
              <w:t>A23</w:t>
            </w:r>
            <w:r w:rsidR="00C44DF2" w:rsidRPr="00C44DF2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  <w:shd w:val="clear" w:color="auto" w:fill="E5B8B7" w:themeFill="accent2" w:themeFillTint="66"/>
          </w:tcPr>
          <w:p w14:paraId="748F9D42" w14:textId="3A962C4D" w:rsidR="00782425" w:rsidRPr="000D525D" w:rsidRDefault="00DF134B" w:rsidP="00DF1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Улучшить доступ к безопасной питьевой воде и надлежащим санитарным условиям и обеспечить их устойчивость, наличие, достаточность и доступность для всех, особенно для детей </w:t>
            </w:r>
            <w:r w:rsidR="00782425" w:rsidRPr="000D525D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2375A8" w:rsidRPr="000D525D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0D525D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0D525D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0D525D">
              <w:rPr>
                <w:rFonts w:cs="Times New Roman"/>
                <w:sz w:val="24"/>
                <w:szCs w:val="24"/>
                <w:lang w:val="ru-RU"/>
              </w:rPr>
              <w:t xml:space="preserve"> 90</w:t>
            </w:r>
          </w:p>
        </w:tc>
        <w:tc>
          <w:tcPr>
            <w:tcW w:w="3746" w:type="dxa"/>
            <w:shd w:val="clear" w:color="auto" w:fill="E5B8B7" w:themeFill="accent2" w:themeFillTint="66"/>
          </w:tcPr>
          <w:p w14:paraId="4490ECF4" w14:textId="34960AD9" w:rsidR="00782425" w:rsidRPr="000D525D" w:rsidRDefault="000D525D" w:rsidP="000D5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Принять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необходимые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меры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обеспечить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бесплатн</w:t>
            </w:r>
            <w:r>
              <w:rPr>
                <w:rFonts w:cs="Times New Roman"/>
                <w:sz w:val="24"/>
                <w:szCs w:val="24"/>
                <w:lang w:val="ru-RU"/>
              </w:rPr>
              <w:t>ое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и обязательн</w:t>
            </w:r>
            <w:r>
              <w:rPr>
                <w:rFonts w:cs="Times New Roman"/>
                <w:sz w:val="24"/>
                <w:szCs w:val="24"/>
                <w:lang w:val="ru-RU"/>
              </w:rPr>
              <w:t>ое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начальное образование </w:t>
            </w: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всех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детей</w:t>
            </w:r>
            <w:r w:rsidRPr="000D525D">
              <w:rPr>
                <w:rFonts w:cs="Times New Roman"/>
                <w:sz w:val="24"/>
                <w:szCs w:val="24"/>
                <w:lang w:val="ru-RU"/>
              </w:rPr>
              <w:t>, а также активизировать усилия по обеспечению охвата всех детей начальным и средним школьным образованием, приняв адресные меры по охвату образованием тех детей, которые лишены доступа к нему</w:t>
            </w:r>
            <w:r>
              <w:rPr>
                <w:rFonts w:cs="Times New Roman"/>
                <w:sz w:val="24"/>
                <w:szCs w:val="24"/>
                <w:lang w:val="ru-RU"/>
              </w:rPr>
              <w:t>, особенно девочек и детей, живущих в сельской местности</w:t>
            </w:r>
            <w:r w:rsidR="00782425" w:rsidRPr="000D525D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0D525D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0D525D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0D525D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0D525D">
              <w:rPr>
                <w:rFonts w:cs="Times New Roman"/>
                <w:sz w:val="24"/>
                <w:szCs w:val="24"/>
                <w:lang w:val="ru-RU"/>
              </w:rPr>
              <w:t xml:space="preserve"> 91</w:t>
            </w:r>
          </w:p>
        </w:tc>
        <w:tc>
          <w:tcPr>
            <w:tcW w:w="3354" w:type="dxa"/>
            <w:shd w:val="clear" w:color="auto" w:fill="E5B8B7" w:themeFill="accent2" w:themeFillTint="66"/>
          </w:tcPr>
          <w:p w14:paraId="06DF2FC6" w14:textId="77777777" w:rsidR="00782425" w:rsidRPr="000D525D" w:rsidRDefault="00782425" w:rsidP="00861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90" w:type="dxa"/>
            <w:shd w:val="clear" w:color="auto" w:fill="E5B8B7" w:themeFill="accent2" w:themeFillTint="66"/>
          </w:tcPr>
          <w:p w14:paraId="3B387E52" w14:textId="0E4B4BC0" w:rsidR="00782425" w:rsidRPr="009966C8" w:rsidRDefault="009966C8" w:rsidP="00506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Создать механизмы и услуги по защите 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>дет</w:t>
            </w:r>
            <w:r>
              <w:rPr>
                <w:rFonts w:cs="Times New Roman"/>
                <w:sz w:val="24"/>
                <w:szCs w:val="24"/>
                <w:lang w:val="ru-RU"/>
              </w:rPr>
              <w:t>ей,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 xml:space="preserve"> подверженны</w:t>
            </w:r>
            <w:r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 xml:space="preserve"> риску быть вовлеченными в детск</w:t>
            </w:r>
            <w:r>
              <w:rPr>
                <w:rFonts w:cs="Times New Roman"/>
                <w:sz w:val="24"/>
                <w:szCs w:val="24"/>
                <w:lang w:val="ru-RU"/>
              </w:rPr>
              <w:t>ий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 xml:space="preserve"> труд</w:t>
            </w:r>
            <w:r>
              <w:rPr>
                <w:rFonts w:cs="Times New Roman"/>
                <w:sz w:val="24"/>
                <w:szCs w:val="24"/>
                <w:lang w:val="ru-RU"/>
              </w:rPr>
              <w:t>, в том числе, в опасный детский труд, и об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>еспеч</w:t>
            </w:r>
            <w:r>
              <w:rPr>
                <w:rFonts w:cs="Times New Roman"/>
                <w:sz w:val="24"/>
                <w:szCs w:val="24"/>
                <w:lang w:val="ru-RU"/>
              </w:rPr>
              <w:t>ить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доступ детям - 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 xml:space="preserve">жертвам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такой практики 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>к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>социальным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 xml:space="preserve"> медицинским,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психологическим и реабилитационным ус</w:t>
            </w:r>
            <w:r w:rsidRPr="009966C8">
              <w:rPr>
                <w:rFonts w:cs="Times New Roman"/>
                <w:sz w:val="24"/>
                <w:szCs w:val="24"/>
                <w:lang w:val="ru-RU"/>
              </w:rPr>
              <w:t xml:space="preserve">лугам, </w:t>
            </w:r>
            <w:r w:rsidR="00E97139">
              <w:rPr>
                <w:rFonts w:cs="Times New Roman"/>
                <w:sz w:val="24"/>
                <w:szCs w:val="24"/>
                <w:lang w:val="ru-RU"/>
              </w:rPr>
              <w:t xml:space="preserve">а также 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 xml:space="preserve">обеспечить </w:t>
            </w:r>
            <w:r w:rsidR="00E97139">
              <w:rPr>
                <w:rFonts w:cs="Times New Roman"/>
                <w:sz w:val="24"/>
                <w:szCs w:val="24"/>
                <w:lang w:val="ru-RU"/>
              </w:rPr>
              <w:t>предоставление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 xml:space="preserve"> им</w:t>
            </w:r>
            <w:r w:rsidR="00E97139">
              <w:rPr>
                <w:rFonts w:cs="Times New Roman"/>
                <w:sz w:val="24"/>
                <w:szCs w:val="24"/>
                <w:lang w:val="ru-RU"/>
              </w:rPr>
              <w:t xml:space="preserve"> правовой помощи</w:t>
            </w:r>
            <w:r w:rsidR="00782425" w:rsidRPr="009966C8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2375A8" w:rsidRPr="009966C8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9966C8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 w:rsidR="00430419" w:rsidRPr="009966C8">
              <w:rPr>
                <w:rFonts w:cs="Times New Roman"/>
                <w:sz w:val="24"/>
                <w:szCs w:val="24"/>
                <w:lang w:val="ru-RU"/>
              </w:rPr>
              <w:t>п.</w:t>
            </w:r>
            <w:r w:rsidR="00782425" w:rsidRPr="009966C8">
              <w:rPr>
                <w:rFonts w:cs="Times New Roman"/>
                <w:sz w:val="24"/>
                <w:szCs w:val="24"/>
                <w:lang w:val="ru-RU"/>
              </w:rPr>
              <w:t xml:space="preserve"> 92 </w:t>
            </w:r>
          </w:p>
          <w:p w14:paraId="0152DCE5" w14:textId="77777777" w:rsidR="00782425" w:rsidRPr="009966C8" w:rsidRDefault="00782425" w:rsidP="00506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62F0ED25" w14:textId="48120763" w:rsidR="00782425" w:rsidRPr="00F82E7E" w:rsidRDefault="00F82E7E" w:rsidP="00493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Внести</w:t>
            </w:r>
            <w:r w:rsidRPr="00F82E7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изменения</w:t>
            </w:r>
            <w:r w:rsidRPr="00F82E7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F82E7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законодательство</w:t>
            </w:r>
            <w:r w:rsidRPr="00F82E7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с тем, чтобы дети, подверг</w:t>
            </w:r>
            <w:r w:rsidR="004931C2">
              <w:rPr>
                <w:rFonts w:cs="Times New Roman"/>
                <w:sz w:val="24"/>
                <w:szCs w:val="24"/>
                <w:lang w:val="ru-RU"/>
              </w:rPr>
              <w:t>шиеся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любой форме сексуальной эксплуатации, рассматривались в качестве жертв и не подлежали уголовному наказанию </w:t>
            </w:r>
            <w:r w:rsidR="00782425" w:rsidRPr="00F82E7E">
              <w:rPr>
                <w:rFonts w:cs="Times New Roman"/>
                <w:sz w:val="24"/>
                <w:szCs w:val="24"/>
                <w:lang w:val="en-US"/>
              </w:rPr>
              <w:t>(</w:t>
            </w:r>
            <w:r w:rsidR="002375A8" w:rsidRPr="00F82E7E">
              <w:rPr>
                <w:rFonts w:cs="Times New Roman"/>
                <w:sz w:val="24"/>
                <w:szCs w:val="24"/>
                <w:lang w:val="ru-RU"/>
              </w:rPr>
              <w:t>КПР</w:t>
            </w:r>
            <w:r w:rsidR="00782425" w:rsidRPr="00F82E7E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r w:rsidR="00430419" w:rsidRPr="00F82E7E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430419" w:rsidRPr="00F82E7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="00782425" w:rsidRPr="00F82E7E">
              <w:rPr>
                <w:rFonts w:cs="Times New Roman"/>
                <w:sz w:val="24"/>
                <w:szCs w:val="24"/>
                <w:lang w:val="en-US"/>
              </w:rPr>
              <w:t xml:space="preserve"> 93 </w:t>
            </w:r>
          </w:p>
        </w:tc>
      </w:tr>
    </w:tbl>
    <w:p w14:paraId="0E575CBE" w14:textId="77777777" w:rsidR="00844206" w:rsidRPr="00F82E7E" w:rsidRDefault="00844206" w:rsidP="00844206">
      <w:pPr>
        <w:rPr>
          <w:lang w:val="en-US"/>
        </w:rPr>
      </w:pPr>
    </w:p>
    <w:p w14:paraId="488D999F" w14:textId="77777777" w:rsidR="007C6E34" w:rsidRPr="00F82E7E" w:rsidRDefault="007C6E34" w:rsidP="00304101">
      <w:pPr>
        <w:tabs>
          <w:tab w:val="left" w:pos="1389"/>
        </w:tabs>
        <w:rPr>
          <w:sz w:val="24"/>
          <w:szCs w:val="24"/>
          <w:lang w:val="en-US"/>
        </w:rPr>
      </w:pPr>
    </w:p>
    <w:sectPr w:rsidR="007C6E34" w:rsidRPr="00F82E7E" w:rsidSect="007B1A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0434B" w14:textId="77777777" w:rsidR="00FF30E0" w:rsidRDefault="00FF30E0" w:rsidP="005A4D86">
      <w:pPr>
        <w:spacing w:after="0" w:line="240" w:lineRule="auto"/>
      </w:pPr>
      <w:r>
        <w:separator/>
      </w:r>
    </w:p>
  </w:endnote>
  <w:endnote w:type="continuationSeparator" w:id="0">
    <w:p w14:paraId="5D95E3E7" w14:textId="77777777" w:rsidR="00FF30E0" w:rsidRDefault="00FF30E0" w:rsidP="005A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6B148" w14:textId="77777777" w:rsidR="00FF30E0" w:rsidRDefault="00FF30E0" w:rsidP="005A4D86">
      <w:pPr>
        <w:spacing w:after="0" w:line="240" w:lineRule="auto"/>
      </w:pPr>
      <w:r>
        <w:separator/>
      </w:r>
    </w:p>
  </w:footnote>
  <w:footnote w:type="continuationSeparator" w:id="0">
    <w:p w14:paraId="20CB65E4" w14:textId="77777777" w:rsidR="00FF30E0" w:rsidRDefault="00FF30E0" w:rsidP="005A4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47177"/>
    <w:multiLevelType w:val="hybridMultilevel"/>
    <w:tmpl w:val="56068A5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51"/>
    <w:rsid w:val="00014F50"/>
    <w:rsid w:val="00022C36"/>
    <w:rsid w:val="000272AB"/>
    <w:rsid w:val="00034B6A"/>
    <w:rsid w:val="000353D5"/>
    <w:rsid w:val="00042330"/>
    <w:rsid w:val="000426D2"/>
    <w:rsid w:val="0005042C"/>
    <w:rsid w:val="0005056D"/>
    <w:rsid w:val="00051C30"/>
    <w:rsid w:val="00060E7C"/>
    <w:rsid w:val="00064CA6"/>
    <w:rsid w:val="0006534B"/>
    <w:rsid w:val="00080B88"/>
    <w:rsid w:val="000A01A3"/>
    <w:rsid w:val="000A02C2"/>
    <w:rsid w:val="000A0E2B"/>
    <w:rsid w:val="000B783C"/>
    <w:rsid w:val="000D525D"/>
    <w:rsid w:val="000F4376"/>
    <w:rsid w:val="000F4933"/>
    <w:rsid w:val="00104EB9"/>
    <w:rsid w:val="0010584C"/>
    <w:rsid w:val="001202C3"/>
    <w:rsid w:val="0012282B"/>
    <w:rsid w:val="00141D54"/>
    <w:rsid w:val="0015529F"/>
    <w:rsid w:val="00171BDF"/>
    <w:rsid w:val="00175558"/>
    <w:rsid w:val="00175B39"/>
    <w:rsid w:val="0018755C"/>
    <w:rsid w:val="00187DD4"/>
    <w:rsid w:val="002025D6"/>
    <w:rsid w:val="00205DAF"/>
    <w:rsid w:val="002101C2"/>
    <w:rsid w:val="002375A8"/>
    <w:rsid w:val="00242DA5"/>
    <w:rsid w:val="002507BC"/>
    <w:rsid w:val="00261C55"/>
    <w:rsid w:val="00287235"/>
    <w:rsid w:val="002A04DB"/>
    <w:rsid w:val="002A4042"/>
    <w:rsid w:val="002B737B"/>
    <w:rsid w:val="002C0935"/>
    <w:rsid w:val="002C2AA0"/>
    <w:rsid w:val="002C30EB"/>
    <w:rsid w:val="002F2DF5"/>
    <w:rsid w:val="002F5894"/>
    <w:rsid w:val="00304101"/>
    <w:rsid w:val="003056CF"/>
    <w:rsid w:val="003139E7"/>
    <w:rsid w:val="00314F03"/>
    <w:rsid w:val="003260FD"/>
    <w:rsid w:val="00326AF4"/>
    <w:rsid w:val="00351862"/>
    <w:rsid w:val="00351F68"/>
    <w:rsid w:val="00365B0E"/>
    <w:rsid w:val="003759CD"/>
    <w:rsid w:val="00393F4E"/>
    <w:rsid w:val="003A19CA"/>
    <w:rsid w:val="003B0FAB"/>
    <w:rsid w:val="003C177A"/>
    <w:rsid w:val="003D37C2"/>
    <w:rsid w:val="003D67F3"/>
    <w:rsid w:val="003F2948"/>
    <w:rsid w:val="0041629B"/>
    <w:rsid w:val="00422ECC"/>
    <w:rsid w:val="00430419"/>
    <w:rsid w:val="004367AB"/>
    <w:rsid w:val="004417DC"/>
    <w:rsid w:val="00460249"/>
    <w:rsid w:val="0046200E"/>
    <w:rsid w:val="004748D1"/>
    <w:rsid w:val="00482E0A"/>
    <w:rsid w:val="004835C2"/>
    <w:rsid w:val="004931C2"/>
    <w:rsid w:val="004938F3"/>
    <w:rsid w:val="004A32C0"/>
    <w:rsid w:val="004B3DF7"/>
    <w:rsid w:val="004B721B"/>
    <w:rsid w:val="004E4654"/>
    <w:rsid w:val="004F12E0"/>
    <w:rsid w:val="004F611A"/>
    <w:rsid w:val="004F6456"/>
    <w:rsid w:val="005008CA"/>
    <w:rsid w:val="00502FF1"/>
    <w:rsid w:val="00503AA1"/>
    <w:rsid w:val="00505614"/>
    <w:rsid w:val="00505768"/>
    <w:rsid w:val="00506F62"/>
    <w:rsid w:val="005146E9"/>
    <w:rsid w:val="00520427"/>
    <w:rsid w:val="005266A2"/>
    <w:rsid w:val="005426F7"/>
    <w:rsid w:val="00543048"/>
    <w:rsid w:val="00554092"/>
    <w:rsid w:val="005662E8"/>
    <w:rsid w:val="00582BA6"/>
    <w:rsid w:val="0058460A"/>
    <w:rsid w:val="00587DFF"/>
    <w:rsid w:val="00593524"/>
    <w:rsid w:val="00596958"/>
    <w:rsid w:val="005A4D86"/>
    <w:rsid w:val="005A62F8"/>
    <w:rsid w:val="005B3307"/>
    <w:rsid w:val="005B3671"/>
    <w:rsid w:val="005B6305"/>
    <w:rsid w:val="005E0AF2"/>
    <w:rsid w:val="005E1402"/>
    <w:rsid w:val="005E1BEB"/>
    <w:rsid w:val="005E56A6"/>
    <w:rsid w:val="00603183"/>
    <w:rsid w:val="00605222"/>
    <w:rsid w:val="006058A2"/>
    <w:rsid w:val="00622922"/>
    <w:rsid w:val="00623F7A"/>
    <w:rsid w:val="0063537C"/>
    <w:rsid w:val="006401C1"/>
    <w:rsid w:val="006433DB"/>
    <w:rsid w:val="006458D0"/>
    <w:rsid w:val="0066149C"/>
    <w:rsid w:val="00661DC8"/>
    <w:rsid w:val="00667AE4"/>
    <w:rsid w:val="006751DF"/>
    <w:rsid w:val="006A0263"/>
    <w:rsid w:val="006B1B99"/>
    <w:rsid w:val="006D0E51"/>
    <w:rsid w:val="006F0C8A"/>
    <w:rsid w:val="006F47D2"/>
    <w:rsid w:val="00706582"/>
    <w:rsid w:val="007271DE"/>
    <w:rsid w:val="00727EA1"/>
    <w:rsid w:val="007317EA"/>
    <w:rsid w:val="00753A35"/>
    <w:rsid w:val="00782425"/>
    <w:rsid w:val="0078331D"/>
    <w:rsid w:val="007A059D"/>
    <w:rsid w:val="007A1C8A"/>
    <w:rsid w:val="007A62F5"/>
    <w:rsid w:val="007B1AC8"/>
    <w:rsid w:val="007B5E78"/>
    <w:rsid w:val="007C6E34"/>
    <w:rsid w:val="007C76CF"/>
    <w:rsid w:val="007E1180"/>
    <w:rsid w:val="007F1AF9"/>
    <w:rsid w:val="007F5EA4"/>
    <w:rsid w:val="00801F2A"/>
    <w:rsid w:val="00807E83"/>
    <w:rsid w:val="008213B7"/>
    <w:rsid w:val="0082612E"/>
    <w:rsid w:val="00837F5B"/>
    <w:rsid w:val="00840437"/>
    <w:rsid w:val="00842241"/>
    <w:rsid w:val="00844206"/>
    <w:rsid w:val="00861B22"/>
    <w:rsid w:val="008818A1"/>
    <w:rsid w:val="008968F2"/>
    <w:rsid w:val="00896DAB"/>
    <w:rsid w:val="008A664F"/>
    <w:rsid w:val="008B5CD3"/>
    <w:rsid w:val="008C0E32"/>
    <w:rsid w:val="008D6579"/>
    <w:rsid w:val="008E78B4"/>
    <w:rsid w:val="008F5329"/>
    <w:rsid w:val="008F6F3F"/>
    <w:rsid w:val="008F7DE7"/>
    <w:rsid w:val="00901751"/>
    <w:rsid w:val="0090695D"/>
    <w:rsid w:val="00907CCD"/>
    <w:rsid w:val="00924206"/>
    <w:rsid w:val="00933E04"/>
    <w:rsid w:val="009532B7"/>
    <w:rsid w:val="009564CE"/>
    <w:rsid w:val="0095744C"/>
    <w:rsid w:val="00977879"/>
    <w:rsid w:val="0098374C"/>
    <w:rsid w:val="009966C8"/>
    <w:rsid w:val="009A2344"/>
    <w:rsid w:val="009A2B6D"/>
    <w:rsid w:val="009B0D68"/>
    <w:rsid w:val="009B53A3"/>
    <w:rsid w:val="009B7CC6"/>
    <w:rsid w:val="009C52C7"/>
    <w:rsid w:val="009C7266"/>
    <w:rsid w:val="009D7425"/>
    <w:rsid w:val="009F521C"/>
    <w:rsid w:val="00A03E48"/>
    <w:rsid w:val="00A07881"/>
    <w:rsid w:val="00A11D95"/>
    <w:rsid w:val="00A30AB2"/>
    <w:rsid w:val="00A50125"/>
    <w:rsid w:val="00A6422B"/>
    <w:rsid w:val="00A718FD"/>
    <w:rsid w:val="00A868C7"/>
    <w:rsid w:val="00A90E0B"/>
    <w:rsid w:val="00AA28AC"/>
    <w:rsid w:val="00AB750F"/>
    <w:rsid w:val="00AD7982"/>
    <w:rsid w:val="00B05935"/>
    <w:rsid w:val="00B2327F"/>
    <w:rsid w:val="00B23391"/>
    <w:rsid w:val="00B33EB7"/>
    <w:rsid w:val="00B34139"/>
    <w:rsid w:val="00B378F5"/>
    <w:rsid w:val="00B43652"/>
    <w:rsid w:val="00B51FA7"/>
    <w:rsid w:val="00B64196"/>
    <w:rsid w:val="00B75A36"/>
    <w:rsid w:val="00B949D3"/>
    <w:rsid w:val="00BB0BB0"/>
    <w:rsid w:val="00BB3EA4"/>
    <w:rsid w:val="00BC0826"/>
    <w:rsid w:val="00BD242C"/>
    <w:rsid w:val="00BD4480"/>
    <w:rsid w:val="00C04A3B"/>
    <w:rsid w:val="00C152DD"/>
    <w:rsid w:val="00C37B65"/>
    <w:rsid w:val="00C44DF2"/>
    <w:rsid w:val="00C53E5C"/>
    <w:rsid w:val="00C626E6"/>
    <w:rsid w:val="00C73414"/>
    <w:rsid w:val="00C92826"/>
    <w:rsid w:val="00C93C5B"/>
    <w:rsid w:val="00C97651"/>
    <w:rsid w:val="00CA4774"/>
    <w:rsid w:val="00CA70C5"/>
    <w:rsid w:val="00CB5203"/>
    <w:rsid w:val="00CC7A98"/>
    <w:rsid w:val="00CD385E"/>
    <w:rsid w:val="00D03C4F"/>
    <w:rsid w:val="00D07D40"/>
    <w:rsid w:val="00D27683"/>
    <w:rsid w:val="00D3784C"/>
    <w:rsid w:val="00D51DEA"/>
    <w:rsid w:val="00D51F48"/>
    <w:rsid w:val="00D61737"/>
    <w:rsid w:val="00D65929"/>
    <w:rsid w:val="00D66FD9"/>
    <w:rsid w:val="00D804A7"/>
    <w:rsid w:val="00D81E05"/>
    <w:rsid w:val="00D93E3D"/>
    <w:rsid w:val="00DA32B2"/>
    <w:rsid w:val="00DA556A"/>
    <w:rsid w:val="00DA6EE9"/>
    <w:rsid w:val="00DC4E37"/>
    <w:rsid w:val="00DC5112"/>
    <w:rsid w:val="00DD1463"/>
    <w:rsid w:val="00DD2B53"/>
    <w:rsid w:val="00DD3C91"/>
    <w:rsid w:val="00DD676F"/>
    <w:rsid w:val="00DE00C7"/>
    <w:rsid w:val="00DE0675"/>
    <w:rsid w:val="00DE126A"/>
    <w:rsid w:val="00DE3A99"/>
    <w:rsid w:val="00DF134B"/>
    <w:rsid w:val="00DF4091"/>
    <w:rsid w:val="00DF7958"/>
    <w:rsid w:val="00E1491C"/>
    <w:rsid w:val="00E1509C"/>
    <w:rsid w:val="00E42E2C"/>
    <w:rsid w:val="00E51379"/>
    <w:rsid w:val="00E520F7"/>
    <w:rsid w:val="00E54C42"/>
    <w:rsid w:val="00E757ED"/>
    <w:rsid w:val="00E83B9F"/>
    <w:rsid w:val="00E84268"/>
    <w:rsid w:val="00E94C1B"/>
    <w:rsid w:val="00E97139"/>
    <w:rsid w:val="00EA73D3"/>
    <w:rsid w:val="00EC45F7"/>
    <w:rsid w:val="00EE4E01"/>
    <w:rsid w:val="00EF7785"/>
    <w:rsid w:val="00F07F84"/>
    <w:rsid w:val="00F104BE"/>
    <w:rsid w:val="00F10B8F"/>
    <w:rsid w:val="00F17BDF"/>
    <w:rsid w:val="00F17F1E"/>
    <w:rsid w:val="00F20A67"/>
    <w:rsid w:val="00F22310"/>
    <w:rsid w:val="00F24272"/>
    <w:rsid w:val="00F2545F"/>
    <w:rsid w:val="00F3741E"/>
    <w:rsid w:val="00F407E9"/>
    <w:rsid w:val="00F47BE5"/>
    <w:rsid w:val="00F55150"/>
    <w:rsid w:val="00F67908"/>
    <w:rsid w:val="00F704C5"/>
    <w:rsid w:val="00F70A6C"/>
    <w:rsid w:val="00F714B7"/>
    <w:rsid w:val="00F73A39"/>
    <w:rsid w:val="00F82E7E"/>
    <w:rsid w:val="00F977DD"/>
    <w:rsid w:val="00F97B81"/>
    <w:rsid w:val="00FA6573"/>
    <w:rsid w:val="00FB394B"/>
    <w:rsid w:val="00FC39AC"/>
    <w:rsid w:val="00FC576C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05D84"/>
  <w15:docId w15:val="{A62FF3E2-001E-453A-B0A1-96ADABE4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976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C9765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C976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C97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44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A4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D86"/>
  </w:style>
  <w:style w:type="paragraph" w:styleId="Footer">
    <w:name w:val="footer"/>
    <w:basedOn w:val="Normal"/>
    <w:link w:val="FooterChar"/>
    <w:uiPriority w:val="99"/>
    <w:unhideWhenUsed/>
    <w:rsid w:val="005A4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D86"/>
  </w:style>
  <w:style w:type="table" w:styleId="LightGrid-Accent1">
    <w:name w:val="Light Grid Accent 1"/>
    <w:basedOn w:val="TableNormal"/>
    <w:uiPriority w:val="62"/>
    <w:rsid w:val="002C30E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D3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5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4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A3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E79A99-D066-4C50-ACD6-E63AFE065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F77B6-C660-4465-A319-365FDA2975E8}"/>
</file>

<file path=customXml/itemProps3.xml><?xml version="1.0" encoding="utf-8"?>
<ds:datastoreItem xmlns:ds="http://schemas.openxmlformats.org/officeDocument/2006/customXml" ds:itemID="{4DA1DDEF-5D51-41FA-9F55-A65488B67CDD}"/>
</file>

<file path=customXml/itemProps4.xml><?xml version="1.0" encoding="utf-8"?>
<ds:datastoreItem xmlns:ds="http://schemas.openxmlformats.org/officeDocument/2006/customXml" ds:itemID="{B978093C-E40E-43EB-BEA4-12B2DFDC6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3505</Words>
  <Characters>19985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Reem Mazzawi</dc:creator>
  <cp:lastModifiedBy>Janna Iskakova</cp:lastModifiedBy>
  <cp:revision>2</cp:revision>
  <cp:lastPrinted>2017-07-28T12:13:00Z</cp:lastPrinted>
  <dcterms:created xsi:type="dcterms:W3CDTF">2018-08-09T08:48:00Z</dcterms:created>
  <dcterms:modified xsi:type="dcterms:W3CDTF">2018-08-09T08:48:00Z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