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C5" w:rsidRPr="000059F8" w:rsidRDefault="006A27C5" w:rsidP="006A27C5">
      <w:pPr>
        <w:spacing w:line="60" w:lineRule="exact"/>
        <w:rPr>
          <w:color w:val="010000"/>
          <w:sz w:val="6"/>
        </w:rPr>
        <w:sectPr w:rsidR="006A27C5" w:rsidRPr="000059F8" w:rsidSect="006A27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0059F8">
        <w:rPr>
          <w:rStyle w:val="CommentReference"/>
        </w:rPr>
        <w:commentReference w:id="0"/>
      </w:r>
    </w:p>
    <w:p w:rsidR="000059F8" w:rsidRPr="000059F8" w:rsidRDefault="000059F8" w:rsidP="000059F8">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059F8">
        <w:lastRenderedPageBreak/>
        <w:t>Совет по правам человека</w:t>
      </w:r>
    </w:p>
    <w:p w:rsidR="000059F8" w:rsidRPr="000059F8" w:rsidRDefault="000059F8" w:rsidP="000059F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059F8">
        <w:t>Тридцатая сессия</w:t>
      </w:r>
    </w:p>
    <w:p w:rsidR="000059F8" w:rsidRPr="000059F8" w:rsidRDefault="000059F8" w:rsidP="000059F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0059F8">
        <w:t>Пункт 3 повестки дня</w:t>
      </w:r>
    </w:p>
    <w:p w:rsidR="000059F8" w:rsidRPr="000059F8" w:rsidRDefault="000059F8" w:rsidP="000059F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059F8">
        <w:t xml:space="preserve">Поощрение и защита всех прав человека, </w:t>
      </w:r>
      <w:r w:rsidRPr="000059F8">
        <w:br/>
        <w:t xml:space="preserve">гражданских, политических, экономических, </w:t>
      </w:r>
      <w:r w:rsidRPr="000059F8">
        <w:br/>
        <w:t xml:space="preserve">социальных и культурных прав, </w:t>
      </w:r>
      <w:r w:rsidRPr="000059F8">
        <w:br/>
        <w:t>включая право на развитие</w:t>
      </w:r>
    </w:p>
    <w:p w:rsidR="000059F8" w:rsidRPr="000059F8" w:rsidRDefault="000059F8" w:rsidP="000059F8">
      <w:pPr>
        <w:pStyle w:val="SingleTxt"/>
        <w:spacing w:after="0" w:line="120" w:lineRule="exact"/>
        <w:rPr>
          <w:b/>
          <w:sz w:val="10"/>
        </w:rPr>
      </w:pPr>
    </w:p>
    <w:p w:rsidR="000059F8" w:rsidRPr="000059F8" w:rsidRDefault="000059F8" w:rsidP="000059F8">
      <w:pPr>
        <w:pStyle w:val="SingleTxt"/>
        <w:spacing w:after="0" w:line="120" w:lineRule="exact"/>
        <w:rPr>
          <w:b/>
          <w:sz w:val="10"/>
        </w:rPr>
      </w:pPr>
    </w:p>
    <w:p w:rsidR="000059F8" w:rsidRPr="000059F8" w:rsidRDefault="000059F8" w:rsidP="000059F8">
      <w:pPr>
        <w:pStyle w:val="SingleTxt"/>
        <w:spacing w:after="0" w:line="120" w:lineRule="exact"/>
        <w:rPr>
          <w:b/>
          <w:sz w:val="10"/>
        </w:rPr>
      </w:pPr>
    </w:p>
    <w:p w:rsidR="000059F8" w:rsidRPr="00A246A5" w:rsidRDefault="000059F8" w:rsidP="00C770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059F8">
        <w:tab/>
      </w:r>
      <w:r w:rsidRPr="000059F8">
        <w:tab/>
        <w:t>Доклад Специального докладчика по вопросу о</w:t>
      </w:r>
      <w:r w:rsidRPr="000059F8">
        <w:rPr>
          <w:lang w:val="en-US"/>
        </w:rPr>
        <w:t> </w:t>
      </w:r>
      <w:r w:rsidRPr="000059F8">
        <w:t>современных формах рабства, включая его причины</w:t>
      </w:r>
      <w:bookmarkStart w:id="1" w:name="_GoBack"/>
      <w:bookmarkEnd w:id="1"/>
      <w:r w:rsidRPr="000059F8">
        <w:t xml:space="preserve"> и</w:t>
      </w:r>
      <w:r w:rsidR="00C7703A">
        <w:t> </w:t>
      </w:r>
      <w:r w:rsidRPr="000059F8">
        <w:t>последствия, Урмилы Бхоолы</w:t>
      </w:r>
    </w:p>
    <w:p w:rsidR="000059F8" w:rsidRPr="00C7703A" w:rsidRDefault="000059F8" w:rsidP="00C7703A">
      <w:pPr>
        <w:pStyle w:val="SingleTxt"/>
        <w:spacing w:after="0" w:line="120" w:lineRule="exact"/>
        <w:rPr>
          <w:b/>
          <w:sz w:val="10"/>
        </w:rPr>
      </w:pPr>
    </w:p>
    <w:p w:rsidR="00C7703A" w:rsidRPr="00C7703A" w:rsidRDefault="00C7703A" w:rsidP="00C7703A">
      <w:pPr>
        <w:pStyle w:val="SingleTxt"/>
        <w:spacing w:after="0" w:line="120" w:lineRule="exact"/>
        <w:rPr>
          <w:b/>
          <w:sz w:val="10"/>
        </w:rPr>
      </w:pPr>
    </w:p>
    <w:p w:rsidR="00C7703A" w:rsidRPr="00C7703A" w:rsidRDefault="00C7703A" w:rsidP="00C7703A">
      <w:pPr>
        <w:pStyle w:val="SingleTxt"/>
        <w:spacing w:after="0" w:line="120" w:lineRule="exact"/>
        <w:rPr>
          <w:b/>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059F8" w:rsidTr="000059F8">
        <w:tc>
          <w:tcPr>
            <w:tcW w:w="10051" w:type="dxa"/>
            <w:tcBorders>
              <w:top w:val="single" w:sz="2" w:space="0" w:color="auto"/>
            </w:tcBorders>
            <w:shd w:val="clear" w:color="auto" w:fill="auto"/>
          </w:tcPr>
          <w:p w:rsidR="000059F8" w:rsidRPr="000059F8" w:rsidRDefault="000059F8" w:rsidP="000059F8">
            <w:pPr>
              <w:tabs>
                <w:tab w:val="left" w:pos="240"/>
              </w:tabs>
              <w:spacing w:before="240" w:after="120"/>
              <w:rPr>
                <w:i/>
                <w:sz w:val="24"/>
                <w:lang w:val="en-US"/>
              </w:rPr>
            </w:pPr>
            <w:r w:rsidRPr="00A246A5">
              <w:rPr>
                <w:i/>
                <w:sz w:val="24"/>
              </w:rPr>
              <w:tab/>
            </w:r>
            <w:r>
              <w:rPr>
                <w:i/>
                <w:sz w:val="24"/>
                <w:lang w:val="en-US"/>
              </w:rPr>
              <w:t>Резюме</w:t>
            </w:r>
          </w:p>
        </w:tc>
      </w:tr>
      <w:tr w:rsidR="000059F8" w:rsidRPr="000059F8" w:rsidTr="000059F8">
        <w:tc>
          <w:tcPr>
            <w:tcW w:w="10051" w:type="dxa"/>
            <w:shd w:val="clear" w:color="auto" w:fill="auto"/>
          </w:tcPr>
          <w:p w:rsidR="000059F8" w:rsidRPr="000059F8" w:rsidRDefault="000059F8" w:rsidP="000059F8">
            <w:pPr>
              <w:pStyle w:val="SingleTxt"/>
            </w:pPr>
            <w:r w:rsidRPr="000059F8">
              <w:tab/>
              <w:t>Вслед за кратким обзором деятельности по исполнению своего мандата Специальный докладчик приводит в настоящем докладе тематическое исслед</w:t>
            </w:r>
            <w:r w:rsidRPr="000059F8">
              <w:t>о</w:t>
            </w:r>
            <w:r w:rsidRPr="000059F8">
              <w:t>вание, посвященное осуществлению ответственности государств и предприятий за предотвращение, смягчение и искоренение современных форм рабства в ц</w:t>
            </w:r>
            <w:r w:rsidRPr="000059F8">
              <w:t>е</w:t>
            </w:r>
            <w:r w:rsidRPr="000059F8">
              <w:t>почках поставок.</w:t>
            </w:r>
          </w:p>
        </w:tc>
      </w:tr>
      <w:tr w:rsidR="000059F8" w:rsidRPr="000059F8" w:rsidTr="000059F8">
        <w:tc>
          <w:tcPr>
            <w:tcW w:w="10051" w:type="dxa"/>
            <w:tcBorders>
              <w:bottom w:val="single" w:sz="2" w:space="0" w:color="auto"/>
            </w:tcBorders>
            <w:shd w:val="clear" w:color="auto" w:fill="auto"/>
          </w:tcPr>
          <w:p w:rsidR="000059F8" w:rsidRPr="000059F8" w:rsidRDefault="000059F8" w:rsidP="000059F8">
            <w:pPr>
              <w:pStyle w:val="SingleTxt"/>
            </w:pPr>
          </w:p>
        </w:tc>
      </w:tr>
    </w:tbl>
    <w:p w:rsidR="000059F8" w:rsidRPr="000059F8" w:rsidRDefault="000059F8" w:rsidP="000059F8">
      <w:pPr>
        <w:pStyle w:val="SingleTxt"/>
        <w:rPr>
          <w:b/>
        </w:rPr>
      </w:pPr>
    </w:p>
    <w:p w:rsidR="003B4540" w:rsidRPr="003B4540" w:rsidRDefault="000059F8" w:rsidP="003B4540">
      <w:pPr>
        <w:pStyle w:val="HCh"/>
        <w:spacing w:after="120"/>
        <w:rPr>
          <w:b w:val="0"/>
        </w:rPr>
      </w:pPr>
      <w:r>
        <w:br w:type="page"/>
      </w:r>
      <w:r w:rsidR="003B4540">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B4540" w:rsidRPr="003B4540" w:rsidTr="003B4540">
        <w:tc>
          <w:tcPr>
            <w:tcW w:w="1060" w:type="dxa"/>
            <w:shd w:val="clear" w:color="auto" w:fill="auto"/>
          </w:tcPr>
          <w:p w:rsidR="003B4540" w:rsidRPr="003B4540" w:rsidRDefault="003B4540" w:rsidP="003B4540">
            <w:pPr>
              <w:spacing w:after="120" w:line="240" w:lineRule="auto"/>
              <w:jc w:val="right"/>
              <w:rPr>
                <w:i/>
                <w:sz w:val="14"/>
              </w:rPr>
            </w:pPr>
          </w:p>
        </w:tc>
        <w:tc>
          <w:tcPr>
            <w:tcW w:w="7056" w:type="dxa"/>
            <w:shd w:val="clear" w:color="auto" w:fill="auto"/>
          </w:tcPr>
          <w:p w:rsidR="003B4540" w:rsidRPr="003B4540" w:rsidRDefault="003B4540" w:rsidP="003B4540">
            <w:pPr>
              <w:spacing w:after="120" w:line="240" w:lineRule="auto"/>
              <w:rPr>
                <w:i/>
                <w:sz w:val="14"/>
              </w:rPr>
            </w:pPr>
          </w:p>
        </w:tc>
        <w:tc>
          <w:tcPr>
            <w:tcW w:w="994" w:type="dxa"/>
            <w:shd w:val="clear" w:color="auto" w:fill="auto"/>
          </w:tcPr>
          <w:p w:rsidR="003B4540" w:rsidRPr="003B4540" w:rsidRDefault="003B4540" w:rsidP="003B4540">
            <w:pPr>
              <w:spacing w:after="120" w:line="240" w:lineRule="auto"/>
              <w:ind w:right="40"/>
              <w:jc w:val="right"/>
              <w:rPr>
                <w:i/>
                <w:sz w:val="14"/>
              </w:rPr>
            </w:pPr>
          </w:p>
        </w:tc>
        <w:tc>
          <w:tcPr>
            <w:tcW w:w="720" w:type="dxa"/>
            <w:shd w:val="clear" w:color="auto" w:fill="auto"/>
          </w:tcPr>
          <w:p w:rsidR="003B4540" w:rsidRPr="003B4540" w:rsidRDefault="003B4540" w:rsidP="003B4540">
            <w:pPr>
              <w:spacing w:after="120" w:line="240" w:lineRule="auto"/>
              <w:ind w:right="40"/>
              <w:jc w:val="right"/>
              <w:rPr>
                <w:i/>
                <w:sz w:val="14"/>
              </w:rPr>
            </w:pPr>
            <w:r>
              <w:rPr>
                <w:i/>
                <w:sz w:val="14"/>
              </w:rPr>
              <w:t>Стр.</w:t>
            </w:r>
          </w:p>
        </w:tc>
      </w:tr>
      <w:tr w:rsidR="003B4540" w:rsidRPr="003B4540" w:rsidTr="003B4540">
        <w:tc>
          <w:tcPr>
            <w:tcW w:w="9110" w:type="dxa"/>
            <w:gridSpan w:val="3"/>
            <w:shd w:val="clear" w:color="auto" w:fill="auto"/>
          </w:tcPr>
          <w:p w:rsidR="003B4540" w:rsidRPr="003B4540" w:rsidRDefault="003B4540" w:rsidP="00393DE9">
            <w:pPr>
              <w:numPr>
                <w:ilvl w:val="0"/>
                <w:numId w:val="38"/>
              </w:numPr>
              <w:tabs>
                <w:tab w:val="right" w:pos="1080"/>
                <w:tab w:val="left" w:pos="1296"/>
                <w:tab w:val="left" w:pos="1728"/>
                <w:tab w:val="right" w:leader="dot" w:pos="9245"/>
              </w:tabs>
              <w:suppressAutoHyphens/>
              <w:spacing w:after="120"/>
            </w:pPr>
            <w:r w:rsidRPr="000059F8">
              <w:tab/>
              <w:t>Введение</w:t>
            </w:r>
            <w:r w:rsidR="00393DE9">
              <w:rPr>
                <w:spacing w:val="60"/>
                <w:sz w:val="17"/>
              </w:rPr>
              <w:tab/>
            </w:r>
          </w:p>
        </w:tc>
        <w:tc>
          <w:tcPr>
            <w:tcW w:w="720" w:type="dxa"/>
            <w:shd w:val="clear" w:color="auto" w:fill="auto"/>
            <w:vAlign w:val="bottom"/>
          </w:tcPr>
          <w:p w:rsidR="003B4540" w:rsidRPr="00393DE9" w:rsidRDefault="00393DE9" w:rsidP="003B4540">
            <w:pPr>
              <w:spacing w:after="120"/>
              <w:ind w:right="40"/>
              <w:jc w:val="right"/>
              <w:rPr>
                <w:lang w:val="en-US"/>
              </w:rPr>
            </w:pPr>
            <w:r>
              <w:rPr>
                <w:lang w:val="en-US"/>
              </w:rPr>
              <w:t>3</w:t>
            </w:r>
          </w:p>
        </w:tc>
      </w:tr>
      <w:tr w:rsidR="003B4540" w:rsidRPr="003B4540" w:rsidTr="003B4540">
        <w:tc>
          <w:tcPr>
            <w:tcW w:w="9110" w:type="dxa"/>
            <w:gridSpan w:val="3"/>
            <w:shd w:val="clear" w:color="auto" w:fill="auto"/>
          </w:tcPr>
          <w:p w:rsidR="003B4540" w:rsidRPr="000059F8" w:rsidRDefault="003B4540" w:rsidP="00393DE9">
            <w:pPr>
              <w:numPr>
                <w:ilvl w:val="0"/>
                <w:numId w:val="38"/>
              </w:numPr>
              <w:tabs>
                <w:tab w:val="right" w:pos="1080"/>
                <w:tab w:val="left" w:pos="1296"/>
                <w:tab w:val="left" w:pos="1728"/>
                <w:tab w:val="left" w:pos="2160"/>
                <w:tab w:val="left" w:pos="2592"/>
                <w:tab w:val="left" w:pos="3024"/>
                <w:tab w:val="left" w:pos="3456"/>
                <w:tab w:val="right" w:leader="dot" w:pos="9245"/>
              </w:tabs>
              <w:suppressAutoHyphens/>
              <w:spacing w:after="120"/>
            </w:pPr>
            <w:r w:rsidRPr="000059F8">
              <w:tab/>
              <w:t>Деятельность мандатария</w:t>
            </w:r>
            <w:r w:rsidR="00393DE9">
              <w:rPr>
                <w:spacing w:val="60"/>
                <w:sz w:val="17"/>
              </w:rPr>
              <w:tab/>
            </w:r>
          </w:p>
        </w:tc>
        <w:tc>
          <w:tcPr>
            <w:tcW w:w="720" w:type="dxa"/>
            <w:shd w:val="clear" w:color="auto" w:fill="auto"/>
            <w:vAlign w:val="bottom"/>
          </w:tcPr>
          <w:p w:rsidR="003B4540" w:rsidRPr="00393DE9" w:rsidRDefault="00393DE9" w:rsidP="003B4540">
            <w:pPr>
              <w:spacing w:after="120"/>
              <w:ind w:right="40"/>
              <w:jc w:val="right"/>
              <w:rPr>
                <w:lang w:val="en-US"/>
              </w:rPr>
            </w:pPr>
            <w:r>
              <w:rPr>
                <w:lang w:val="en-US"/>
              </w:rPr>
              <w:t>3</w:t>
            </w:r>
          </w:p>
        </w:tc>
      </w:tr>
      <w:tr w:rsidR="003B4540" w:rsidRPr="003B4540" w:rsidTr="003B4540">
        <w:tc>
          <w:tcPr>
            <w:tcW w:w="9110" w:type="dxa"/>
            <w:gridSpan w:val="3"/>
            <w:shd w:val="clear" w:color="auto" w:fill="auto"/>
          </w:tcPr>
          <w:p w:rsidR="003B4540" w:rsidRPr="000059F8" w:rsidRDefault="003B4540" w:rsidP="00393DE9">
            <w:pPr>
              <w:numPr>
                <w:ilvl w:val="0"/>
                <w:numId w:val="38"/>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pPr>
            <w:r w:rsidRPr="000059F8">
              <w:tab/>
              <w:t>Обеспечение выполнения государствами и предприятиями своих обязанностей по</w:t>
            </w:r>
            <w:r w:rsidR="001C36C1">
              <w:t> </w:t>
            </w:r>
            <w:r w:rsidRPr="000059F8">
              <w:t>отмене современных форм рабства в цепочках поставок</w:t>
            </w:r>
            <w:r w:rsidR="00393DE9">
              <w:rPr>
                <w:spacing w:val="60"/>
                <w:sz w:val="17"/>
              </w:rPr>
              <w:tab/>
            </w:r>
          </w:p>
        </w:tc>
        <w:tc>
          <w:tcPr>
            <w:tcW w:w="720" w:type="dxa"/>
            <w:shd w:val="clear" w:color="auto" w:fill="auto"/>
            <w:vAlign w:val="bottom"/>
          </w:tcPr>
          <w:p w:rsidR="003B4540" w:rsidRPr="00393DE9" w:rsidRDefault="00393DE9" w:rsidP="003B4540">
            <w:pPr>
              <w:spacing w:after="120"/>
              <w:ind w:right="40"/>
              <w:jc w:val="right"/>
              <w:rPr>
                <w:lang w:val="en-US"/>
              </w:rPr>
            </w:pPr>
            <w:r>
              <w:rPr>
                <w:lang w:val="en-US"/>
              </w:rPr>
              <w:t>4</w:t>
            </w:r>
          </w:p>
        </w:tc>
      </w:tr>
      <w:tr w:rsidR="000059F8" w:rsidRPr="00B22966" w:rsidTr="000059F8">
        <w:tc>
          <w:tcPr>
            <w:tcW w:w="9110" w:type="dxa"/>
            <w:gridSpan w:val="3"/>
            <w:shd w:val="clear" w:color="auto" w:fill="auto"/>
          </w:tcPr>
          <w:p w:rsidR="000059F8" w:rsidRPr="00393DE9" w:rsidRDefault="00B22966" w:rsidP="00393DE9">
            <w:p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ind w:left="1728" w:hanging="432"/>
              <w:rPr>
                <w:spacing w:val="60"/>
                <w:sz w:val="17"/>
              </w:rPr>
            </w:pPr>
            <w:r w:rsidRPr="000059F8">
              <w:t>A.</w:t>
            </w:r>
            <w:r w:rsidRPr="000059F8">
              <w:tab/>
              <w:t xml:space="preserve">Международная и региональная нормативная основа обязанности </w:t>
            </w:r>
            <w:r w:rsidR="00C7703A">
              <w:br/>
            </w:r>
            <w:r w:rsidRPr="000059F8">
              <w:t xml:space="preserve">государств защищать право не быть подвергнутым рабству и иной </w:t>
            </w:r>
            <w:r w:rsidR="00C7703A">
              <w:br/>
            </w:r>
            <w:r w:rsidRPr="000059F8">
              <w:t>сходной с рабством практике</w:t>
            </w:r>
            <w:r w:rsidR="00393DE9">
              <w:rPr>
                <w:spacing w:val="60"/>
                <w:sz w:val="17"/>
              </w:rPr>
              <w:tab/>
            </w:r>
          </w:p>
        </w:tc>
        <w:tc>
          <w:tcPr>
            <w:tcW w:w="720" w:type="dxa"/>
            <w:shd w:val="clear" w:color="auto" w:fill="auto"/>
            <w:vAlign w:val="bottom"/>
          </w:tcPr>
          <w:p w:rsidR="000059F8" w:rsidRPr="00393DE9" w:rsidRDefault="00393DE9" w:rsidP="000059F8">
            <w:pPr>
              <w:spacing w:after="120"/>
              <w:ind w:right="40"/>
              <w:jc w:val="right"/>
              <w:rPr>
                <w:lang w:val="en-US"/>
              </w:rPr>
            </w:pPr>
            <w:r>
              <w:rPr>
                <w:lang w:val="en-US"/>
              </w:rPr>
              <w:t>5</w:t>
            </w:r>
          </w:p>
        </w:tc>
      </w:tr>
      <w:tr w:rsidR="00B22966" w:rsidRPr="00B22966" w:rsidTr="000059F8">
        <w:tc>
          <w:tcPr>
            <w:tcW w:w="9110" w:type="dxa"/>
            <w:gridSpan w:val="3"/>
            <w:shd w:val="clear" w:color="auto" w:fill="auto"/>
          </w:tcPr>
          <w:p w:rsidR="00B22966" w:rsidRPr="00393DE9" w:rsidRDefault="00B22966" w:rsidP="00393DE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245"/>
              </w:tabs>
              <w:suppressAutoHyphens/>
              <w:spacing w:after="120"/>
              <w:ind w:left="1728" w:hanging="432"/>
              <w:rPr>
                <w:spacing w:val="60"/>
                <w:sz w:val="17"/>
              </w:rPr>
            </w:pPr>
            <w:r w:rsidRPr="000059F8">
              <w:t>B.</w:t>
            </w:r>
            <w:r w:rsidRPr="000059F8">
              <w:tab/>
              <w:t xml:space="preserve">Причины и преобладание современных форм рабства в цепочках </w:t>
            </w:r>
            <w:r w:rsidR="00C7703A">
              <w:br/>
            </w:r>
            <w:r w:rsidRPr="000059F8">
              <w:t>поставок и примеры отраслей с повышенным риском</w:t>
            </w:r>
            <w:r w:rsidR="00393DE9">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7</w:t>
            </w:r>
          </w:p>
        </w:tc>
      </w:tr>
      <w:tr w:rsidR="00B22966" w:rsidRPr="00B22966" w:rsidTr="000059F8">
        <w:tc>
          <w:tcPr>
            <w:tcW w:w="9110" w:type="dxa"/>
            <w:gridSpan w:val="3"/>
            <w:shd w:val="clear" w:color="auto" w:fill="auto"/>
          </w:tcPr>
          <w:p w:rsidR="00B22966" w:rsidRPr="00393DE9" w:rsidRDefault="00B22966" w:rsidP="00393DE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ind w:left="1728" w:hanging="432"/>
              <w:rPr>
                <w:spacing w:val="60"/>
                <w:sz w:val="17"/>
              </w:rPr>
            </w:pPr>
            <w:r w:rsidRPr="000059F8">
              <w:t>C.</w:t>
            </w:r>
            <w:r w:rsidRPr="000059F8">
              <w:tab/>
              <w:t xml:space="preserve">Шаги государств, направленные на выполнение их обязанности </w:t>
            </w:r>
            <w:r w:rsidR="00C7703A">
              <w:br/>
            </w:r>
            <w:r w:rsidRPr="000059F8">
              <w:t>по контролю за исполнением предприятиями их ответственности за</w:t>
            </w:r>
            <w:r w:rsidR="00C7703A">
              <w:t> </w:t>
            </w:r>
            <w:r w:rsidRPr="000059F8">
              <w:t>искоренение современных форм рабства в цепочках поставок</w:t>
            </w:r>
            <w:r w:rsidR="00393DE9">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10</w:t>
            </w:r>
          </w:p>
        </w:tc>
      </w:tr>
      <w:tr w:rsidR="00B22966" w:rsidRPr="00B22966" w:rsidTr="000059F8">
        <w:tc>
          <w:tcPr>
            <w:tcW w:w="9110" w:type="dxa"/>
            <w:gridSpan w:val="3"/>
            <w:shd w:val="clear" w:color="auto" w:fill="auto"/>
          </w:tcPr>
          <w:p w:rsidR="00B22966" w:rsidRPr="003B4540" w:rsidRDefault="00B22966" w:rsidP="003B4540">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ind w:left="1728" w:hanging="432"/>
              <w:rPr>
                <w:spacing w:val="60"/>
                <w:sz w:val="17"/>
              </w:rPr>
            </w:pPr>
            <w:r w:rsidRPr="000059F8">
              <w:t>D.</w:t>
            </w:r>
            <w:r w:rsidRPr="000059F8">
              <w:tab/>
              <w:t xml:space="preserve">Международные рамки для выполнения предприятиями своих </w:t>
            </w:r>
            <w:r w:rsidR="00C7703A">
              <w:br/>
            </w:r>
            <w:r w:rsidRPr="000059F8">
              <w:t>обязанностей по соблюдению прав человека</w:t>
            </w:r>
            <w:r w:rsidR="003B4540">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15</w:t>
            </w:r>
          </w:p>
        </w:tc>
      </w:tr>
      <w:tr w:rsidR="00B22966" w:rsidRPr="00B22966" w:rsidTr="000059F8">
        <w:tc>
          <w:tcPr>
            <w:tcW w:w="9110" w:type="dxa"/>
            <w:gridSpan w:val="3"/>
            <w:shd w:val="clear" w:color="auto" w:fill="auto"/>
          </w:tcPr>
          <w:p w:rsidR="00B22966" w:rsidRPr="00393DE9" w:rsidRDefault="00B22966" w:rsidP="00393DE9">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ind w:left="1728" w:hanging="432"/>
              <w:rPr>
                <w:spacing w:val="60"/>
                <w:sz w:val="17"/>
              </w:rPr>
            </w:pPr>
            <w:r w:rsidRPr="000059F8">
              <w:t>E.</w:t>
            </w:r>
            <w:r w:rsidRPr="000059F8">
              <w:tab/>
              <w:t>Инициативы предприятий и заинтересованных сторон по искоренению современных форм рабства в цепочках поставок</w:t>
            </w:r>
            <w:r w:rsidR="00393DE9">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18</w:t>
            </w:r>
          </w:p>
        </w:tc>
      </w:tr>
      <w:tr w:rsidR="00B22966" w:rsidRPr="00B22966" w:rsidTr="000059F8">
        <w:tc>
          <w:tcPr>
            <w:tcW w:w="9110" w:type="dxa"/>
            <w:gridSpan w:val="3"/>
            <w:shd w:val="clear" w:color="auto" w:fill="auto"/>
          </w:tcPr>
          <w:p w:rsidR="00B22966" w:rsidRPr="00393DE9" w:rsidRDefault="00B22966" w:rsidP="00393DE9">
            <w:pPr>
              <w:tabs>
                <w:tab w:val="right" w:pos="1080"/>
                <w:tab w:val="left" w:pos="1296"/>
                <w:tab w:val="left" w:pos="1728"/>
                <w:tab w:val="left" w:pos="2160"/>
                <w:tab w:val="left" w:pos="2592"/>
                <w:tab w:val="left" w:pos="3024"/>
                <w:tab w:val="left" w:pos="3456"/>
                <w:tab w:val="right" w:leader="dot" w:pos="9245"/>
              </w:tabs>
              <w:suppressAutoHyphens/>
              <w:spacing w:after="120"/>
              <w:ind w:left="1728" w:hanging="432"/>
              <w:rPr>
                <w:spacing w:val="60"/>
                <w:sz w:val="17"/>
              </w:rPr>
            </w:pPr>
            <w:r w:rsidRPr="000059F8">
              <w:t>F.</w:t>
            </w:r>
            <w:r w:rsidRPr="000059F8">
              <w:tab/>
              <w:t xml:space="preserve">Корпоративная юридическая ответственность и доступ к средствам </w:t>
            </w:r>
            <w:r w:rsidR="00C7703A">
              <w:br/>
            </w:r>
            <w:r w:rsidRPr="000059F8">
              <w:t xml:space="preserve">защиты в случаях, касающихся современных форм рабства </w:t>
            </w:r>
            <w:r w:rsidR="00C7703A">
              <w:br/>
            </w:r>
            <w:r w:rsidRPr="000059F8">
              <w:t>в цепочках поставок</w:t>
            </w:r>
            <w:r w:rsidR="00393DE9">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21</w:t>
            </w:r>
          </w:p>
        </w:tc>
      </w:tr>
      <w:tr w:rsidR="00B22966" w:rsidRPr="00B22966" w:rsidTr="000059F8">
        <w:tc>
          <w:tcPr>
            <w:tcW w:w="9110" w:type="dxa"/>
            <w:gridSpan w:val="3"/>
            <w:shd w:val="clear" w:color="auto" w:fill="auto"/>
          </w:tcPr>
          <w:p w:rsidR="00B22966" w:rsidRPr="00393DE9" w:rsidRDefault="00B22966" w:rsidP="00393DE9">
            <w:pPr>
              <w:tabs>
                <w:tab w:val="right" w:pos="1080"/>
                <w:tab w:val="left" w:pos="1296"/>
                <w:tab w:val="left" w:pos="1728"/>
                <w:tab w:val="left" w:pos="2160"/>
                <w:tab w:val="left" w:pos="2592"/>
                <w:tab w:val="left" w:pos="3024"/>
                <w:tab w:val="left" w:pos="3456"/>
                <w:tab w:val="right" w:leader="dot" w:pos="9245"/>
              </w:tabs>
              <w:suppressAutoHyphens/>
              <w:spacing w:after="120"/>
              <w:ind w:left="1728" w:hanging="432"/>
              <w:rPr>
                <w:spacing w:val="60"/>
                <w:sz w:val="17"/>
              </w:rPr>
            </w:pPr>
            <w:r w:rsidRPr="000059F8">
              <w:t>G.</w:t>
            </w:r>
            <w:r w:rsidRPr="000059F8">
              <w:tab/>
              <w:t>Некоторые задачи и нерешенные проблемы, касающиеся ответственности государств</w:t>
            </w:r>
            <w:r w:rsidRPr="00B22966">
              <w:t xml:space="preserve"> </w:t>
            </w:r>
            <w:r w:rsidRPr="000059F8">
              <w:t>и предприятий за существование современных формы рабства в</w:t>
            </w:r>
            <w:r w:rsidR="00C7703A">
              <w:t> </w:t>
            </w:r>
            <w:r w:rsidRPr="000059F8">
              <w:t>цепочках поставок</w:t>
            </w:r>
            <w:r w:rsidR="00393DE9">
              <w:rPr>
                <w:spacing w:val="60"/>
                <w:sz w:val="17"/>
              </w:rPr>
              <w:tab/>
            </w:r>
          </w:p>
        </w:tc>
        <w:tc>
          <w:tcPr>
            <w:tcW w:w="720" w:type="dxa"/>
            <w:shd w:val="clear" w:color="auto" w:fill="auto"/>
            <w:vAlign w:val="bottom"/>
          </w:tcPr>
          <w:p w:rsidR="00B22966" w:rsidRPr="00393DE9" w:rsidRDefault="00393DE9" w:rsidP="000059F8">
            <w:pPr>
              <w:spacing w:after="120"/>
              <w:ind w:right="40"/>
              <w:jc w:val="right"/>
              <w:rPr>
                <w:lang w:val="en-US"/>
              </w:rPr>
            </w:pPr>
            <w:r>
              <w:rPr>
                <w:lang w:val="en-US"/>
              </w:rPr>
              <w:t>24</w:t>
            </w:r>
          </w:p>
        </w:tc>
      </w:tr>
      <w:tr w:rsidR="000059F8" w:rsidRPr="00B22966" w:rsidTr="000059F8">
        <w:tc>
          <w:tcPr>
            <w:tcW w:w="9110" w:type="dxa"/>
            <w:gridSpan w:val="3"/>
            <w:shd w:val="clear" w:color="auto" w:fill="auto"/>
          </w:tcPr>
          <w:p w:rsidR="000059F8" w:rsidRPr="000059F8" w:rsidRDefault="00B22966" w:rsidP="00393DE9">
            <w:pPr>
              <w:numPr>
                <w:ilvl w:val="0"/>
                <w:numId w:val="38"/>
              </w:numPr>
              <w:tabs>
                <w:tab w:val="right" w:pos="1080"/>
                <w:tab w:val="left" w:pos="1296"/>
                <w:tab w:val="left" w:pos="1728"/>
                <w:tab w:val="left" w:pos="2160"/>
                <w:tab w:val="left" w:pos="2592"/>
                <w:tab w:val="left" w:pos="3024"/>
                <w:tab w:val="left" w:pos="3456"/>
                <w:tab w:val="right" w:leader="dot" w:pos="9245"/>
              </w:tabs>
              <w:suppressAutoHyphens/>
              <w:spacing w:after="120"/>
            </w:pPr>
            <w:r w:rsidRPr="000059F8">
              <w:tab/>
              <w:t>Выводы и рекомендации</w:t>
            </w:r>
            <w:r w:rsidR="00393DE9">
              <w:rPr>
                <w:spacing w:val="60"/>
                <w:sz w:val="17"/>
              </w:rPr>
              <w:tab/>
            </w:r>
          </w:p>
        </w:tc>
        <w:tc>
          <w:tcPr>
            <w:tcW w:w="720" w:type="dxa"/>
            <w:shd w:val="clear" w:color="auto" w:fill="auto"/>
            <w:vAlign w:val="bottom"/>
          </w:tcPr>
          <w:p w:rsidR="000059F8" w:rsidRPr="00393DE9" w:rsidRDefault="00393DE9" w:rsidP="000059F8">
            <w:pPr>
              <w:spacing w:after="120"/>
              <w:ind w:right="40"/>
              <w:jc w:val="right"/>
              <w:rPr>
                <w:lang w:val="en-US"/>
              </w:rPr>
            </w:pPr>
            <w:r>
              <w:rPr>
                <w:lang w:val="en-US"/>
              </w:rPr>
              <w:t>25</w:t>
            </w:r>
          </w:p>
        </w:tc>
      </w:tr>
      <w:tr w:rsidR="003B4540" w:rsidRPr="00B22966" w:rsidTr="000059F8">
        <w:tc>
          <w:tcPr>
            <w:tcW w:w="9110" w:type="dxa"/>
            <w:gridSpan w:val="3"/>
            <w:shd w:val="clear" w:color="auto" w:fill="auto"/>
          </w:tcPr>
          <w:p w:rsidR="003B4540" w:rsidRPr="000059F8" w:rsidRDefault="003B4540" w:rsidP="00C7703A">
            <w:pPr>
              <w:tabs>
                <w:tab w:val="right" w:pos="1080"/>
                <w:tab w:val="left" w:pos="1728"/>
                <w:tab w:val="left" w:pos="2160"/>
                <w:tab w:val="left" w:pos="2592"/>
                <w:tab w:val="left" w:pos="3024"/>
                <w:tab w:val="left" w:pos="3456"/>
                <w:tab w:val="left" w:pos="3888"/>
                <w:tab w:val="left" w:pos="4320"/>
                <w:tab w:val="right" w:leader="dot" w:pos="9115"/>
              </w:tabs>
              <w:suppressAutoHyphens/>
              <w:spacing w:after="120"/>
              <w:ind w:left="1296" w:hanging="216"/>
            </w:pPr>
          </w:p>
        </w:tc>
        <w:tc>
          <w:tcPr>
            <w:tcW w:w="720" w:type="dxa"/>
            <w:shd w:val="clear" w:color="auto" w:fill="auto"/>
            <w:vAlign w:val="bottom"/>
          </w:tcPr>
          <w:p w:rsidR="003B4540" w:rsidRPr="00B22966" w:rsidRDefault="003B4540" w:rsidP="000059F8">
            <w:pPr>
              <w:spacing w:after="120"/>
              <w:ind w:right="40"/>
              <w:jc w:val="right"/>
            </w:pPr>
          </w:p>
        </w:tc>
      </w:tr>
    </w:tbl>
    <w:p w:rsidR="000059F8" w:rsidRPr="00B22966" w:rsidRDefault="000059F8" w:rsidP="000059F8"/>
    <w:p w:rsidR="000059F8" w:rsidRPr="000059F8" w:rsidRDefault="00B22966" w:rsidP="00A246A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0059F8" w:rsidRPr="000059F8">
        <w:tab/>
      </w:r>
      <w:r w:rsidR="000059F8" w:rsidRPr="000059F8">
        <w:rPr>
          <w:lang w:val="en-GB"/>
        </w:rPr>
        <w:t>I</w:t>
      </w:r>
      <w:r w:rsidR="000059F8" w:rsidRPr="000059F8">
        <w:t>.</w:t>
      </w:r>
      <w:r w:rsidR="000059F8" w:rsidRPr="000059F8">
        <w:tab/>
        <w:t>Введение</w:t>
      </w:r>
    </w:p>
    <w:p w:rsidR="00A246A5" w:rsidRPr="00A246A5" w:rsidRDefault="00A246A5" w:rsidP="00A246A5">
      <w:pPr>
        <w:pStyle w:val="SingleTxt"/>
        <w:spacing w:after="0" w:line="120" w:lineRule="exact"/>
        <w:ind w:left="1260"/>
        <w:rPr>
          <w:sz w:val="10"/>
        </w:rPr>
      </w:pPr>
    </w:p>
    <w:p w:rsidR="00A246A5" w:rsidRPr="00A246A5" w:rsidRDefault="00A246A5" w:rsidP="00A246A5">
      <w:pPr>
        <w:pStyle w:val="SingleTxt"/>
        <w:spacing w:after="0" w:line="120" w:lineRule="exact"/>
        <w:ind w:left="1260"/>
        <w:rPr>
          <w:sz w:val="10"/>
        </w:rPr>
      </w:pPr>
    </w:p>
    <w:p w:rsidR="000059F8" w:rsidRPr="000059F8" w:rsidRDefault="00B22966" w:rsidP="00A246A5">
      <w:pPr>
        <w:pStyle w:val="SingleTxt"/>
        <w:ind w:left="1260"/>
      </w:pPr>
      <w:r w:rsidRPr="000059F8">
        <w:t>1.</w:t>
      </w:r>
      <w:r w:rsidRPr="000059F8">
        <w:tab/>
      </w:r>
      <w:r w:rsidR="000059F8" w:rsidRPr="000059F8">
        <w:t>Настоящий доклад представлен в соответствии с резолюцией 24/3 Совета по правам человека, которой Совет продлил на три года мандат Специального д</w:t>
      </w:r>
      <w:r w:rsidR="000059F8" w:rsidRPr="000059F8">
        <w:t>о</w:t>
      </w:r>
      <w:r w:rsidR="000059F8" w:rsidRPr="000059F8">
        <w:t>кладчика</w:t>
      </w:r>
      <w:r w:rsidR="00A246A5" w:rsidRPr="00A246A5">
        <w:t xml:space="preserve"> </w:t>
      </w:r>
      <w:r w:rsidR="000059F8" w:rsidRPr="000059F8">
        <w:t>по вопросу о</w:t>
      </w:r>
      <w:r w:rsidR="00A246A5" w:rsidRPr="00A246A5">
        <w:t xml:space="preserve"> </w:t>
      </w:r>
      <w:r w:rsidR="000059F8" w:rsidRPr="000059F8">
        <w:t>современных формах рабства, включая его причины и п</w:t>
      </w:r>
      <w:r w:rsidR="000059F8" w:rsidRPr="000059F8">
        <w:t>о</w:t>
      </w:r>
      <w:r w:rsidR="000059F8" w:rsidRPr="000059F8">
        <w:t>следствия. Вслед за кратким обзором деятельности по исполнению своего манд</w:t>
      </w:r>
      <w:r w:rsidR="000059F8" w:rsidRPr="000059F8">
        <w:t>а</w:t>
      </w:r>
      <w:r w:rsidR="000059F8" w:rsidRPr="000059F8">
        <w:t>та Специальный докладчик Урмила Бхоола анализирует одну из приоритетных областей, обозначенных в ее первом докладе Совету (</w:t>
      </w:r>
      <w:hyperlink r:id="rId16" w:history="1">
        <w:r w:rsidR="000059F8" w:rsidRPr="00AA4BAF">
          <w:rPr>
            <w:rStyle w:val="Hyperlink"/>
            <w:color w:val="auto"/>
            <w:lang w:val="en-GB"/>
          </w:rPr>
          <w:t>A</w:t>
        </w:r>
        <w:r w:rsidR="000059F8" w:rsidRPr="00AA4BAF">
          <w:rPr>
            <w:rStyle w:val="Hyperlink"/>
            <w:color w:val="auto"/>
          </w:rPr>
          <w:t>/</w:t>
        </w:r>
        <w:r w:rsidR="000059F8" w:rsidRPr="00AA4BAF">
          <w:rPr>
            <w:rStyle w:val="Hyperlink"/>
            <w:color w:val="auto"/>
            <w:lang w:val="en-GB"/>
          </w:rPr>
          <w:t>HRC</w:t>
        </w:r>
        <w:r w:rsidR="000059F8" w:rsidRPr="00AA4BAF">
          <w:rPr>
            <w:rStyle w:val="Hyperlink"/>
            <w:color w:val="auto"/>
          </w:rPr>
          <w:t>/27/53</w:t>
        </w:r>
      </w:hyperlink>
      <w:r w:rsidR="000059F8" w:rsidRPr="000059F8">
        <w:t>), а именно обязанность государств и предприятий искоренять современные формы рабства в цепочках поставок.</w:t>
      </w:r>
      <w:r w:rsidR="00A246A5">
        <w:t xml:space="preserve"> </w:t>
      </w:r>
    </w:p>
    <w:p w:rsidR="00A246A5" w:rsidRPr="00A246A5" w:rsidRDefault="000059F8" w:rsidP="00A246A5">
      <w:pPr>
        <w:pStyle w:val="SingleTxt"/>
        <w:spacing w:after="0" w:line="120" w:lineRule="exact"/>
        <w:ind w:left="1260"/>
        <w:rPr>
          <w:b/>
          <w:sz w:val="10"/>
        </w:rPr>
      </w:pPr>
      <w:r w:rsidRPr="000059F8">
        <w:rPr>
          <w:b/>
        </w:rPr>
        <w:tab/>
      </w:r>
    </w:p>
    <w:p w:rsidR="00A246A5" w:rsidRPr="00A246A5" w:rsidRDefault="00A246A5" w:rsidP="00A246A5">
      <w:pPr>
        <w:pStyle w:val="SingleTxt"/>
        <w:spacing w:after="0" w:line="120" w:lineRule="exact"/>
        <w:ind w:left="1260"/>
        <w:rPr>
          <w:b/>
          <w:sz w:val="10"/>
        </w:rPr>
      </w:pPr>
    </w:p>
    <w:p w:rsidR="000059F8" w:rsidRPr="00B22966" w:rsidRDefault="00A246A5" w:rsidP="00A246A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246A5">
        <w:tab/>
      </w:r>
      <w:r w:rsidR="000059F8" w:rsidRPr="000059F8">
        <w:rPr>
          <w:lang w:val="en-GB"/>
        </w:rPr>
        <w:t>II</w:t>
      </w:r>
      <w:r w:rsidR="000059F8" w:rsidRPr="00B22966">
        <w:t>.</w:t>
      </w:r>
      <w:r w:rsidR="000059F8" w:rsidRPr="00B22966">
        <w:tab/>
      </w:r>
      <w:r w:rsidR="000059F8" w:rsidRPr="000059F8">
        <w:t>Деятельность мандатария</w:t>
      </w:r>
    </w:p>
    <w:p w:rsidR="00A246A5" w:rsidRPr="00A246A5" w:rsidRDefault="00A246A5" w:rsidP="00A246A5">
      <w:pPr>
        <w:pStyle w:val="SingleTxt"/>
        <w:spacing w:after="0" w:line="120" w:lineRule="exact"/>
        <w:ind w:left="1260"/>
        <w:rPr>
          <w:sz w:val="10"/>
        </w:rPr>
      </w:pPr>
    </w:p>
    <w:p w:rsidR="00A246A5" w:rsidRPr="00A246A5" w:rsidRDefault="00A246A5" w:rsidP="00A246A5">
      <w:pPr>
        <w:pStyle w:val="SingleTxt"/>
        <w:spacing w:after="0" w:line="120" w:lineRule="exact"/>
        <w:ind w:left="1260"/>
        <w:rPr>
          <w:sz w:val="10"/>
        </w:rPr>
      </w:pPr>
    </w:p>
    <w:p w:rsidR="000059F8" w:rsidRPr="000059F8" w:rsidRDefault="00B22966" w:rsidP="00A246A5">
      <w:pPr>
        <w:pStyle w:val="SingleTxt"/>
        <w:ind w:left="1260"/>
      </w:pPr>
      <w:r w:rsidRPr="000059F8">
        <w:t>2.</w:t>
      </w:r>
      <w:r w:rsidRPr="000059F8">
        <w:tab/>
      </w:r>
      <w:r w:rsidR="000059F8" w:rsidRPr="000059F8">
        <w:t>Специальный докладчик посетила с официальным визитом Нигер 11</w:t>
      </w:r>
      <w:r w:rsidR="00A246A5" w:rsidRPr="00A246A5">
        <w:t>–</w:t>
      </w:r>
      <w:r w:rsidR="000059F8" w:rsidRPr="000059F8">
        <w:t>21 н</w:t>
      </w:r>
      <w:r w:rsidR="000059F8" w:rsidRPr="000059F8">
        <w:t>о</w:t>
      </w:r>
      <w:r w:rsidR="000059F8" w:rsidRPr="000059F8">
        <w:t>ября 2014 года и Бельгию 19–26 февраля 2015 года, и ее доклады об этих поез</w:t>
      </w:r>
      <w:r w:rsidR="000059F8" w:rsidRPr="000059F8">
        <w:t>д</w:t>
      </w:r>
      <w:r w:rsidR="000059F8" w:rsidRPr="000059F8">
        <w:t>ках издаются в качестве добавлений к настоящему докладу. Она хотела бы еще раз выразить правительствам Нигера и Бельгии признательность за сотруднич</w:t>
      </w:r>
      <w:r w:rsidR="000059F8" w:rsidRPr="000059F8">
        <w:t>е</w:t>
      </w:r>
      <w:r w:rsidR="000059F8" w:rsidRPr="000059F8">
        <w:t>ство перед поездками и во время посещения их стран и рассчитывает на такое же содействие и в будущем при рассмотрении относящихся к ее мандату вопросов. Специальный докладчик также хотела бы поблагодарить все те правительства, которые направили ей приглашение посетить их страны.</w:t>
      </w:r>
    </w:p>
    <w:p w:rsidR="000059F8" w:rsidRPr="000059F8" w:rsidRDefault="00B22966" w:rsidP="00A246A5">
      <w:pPr>
        <w:pStyle w:val="SingleTxt"/>
        <w:ind w:left="1260"/>
      </w:pPr>
      <w:r w:rsidRPr="000059F8">
        <w:t>3.</w:t>
      </w:r>
      <w:r w:rsidRPr="000059F8">
        <w:tab/>
      </w:r>
      <w:r w:rsidR="000059F8" w:rsidRPr="000059F8">
        <w:t xml:space="preserve">После представления ее доклада в Совет в сентябре 2014 года Специальный докладчик провела консультации с различными заинтересованными сторонами и приняла участие в ряде мероприятий, относившихся к ее мандату, о важнейших из которых рассказано ниже. </w:t>
      </w:r>
    </w:p>
    <w:p w:rsidR="000059F8" w:rsidRPr="000059F8" w:rsidRDefault="00B22966" w:rsidP="00A246A5">
      <w:pPr>
        <w:pStyle w:val="SingleTxt"/>
        <w:ind w:left="1260"/>
      </w:pPr>
      <w:r w:rsidRPr="000059F8">
        <w:t>4.</w:t>
      </w:r>
      <w:r w:rsidRPr="000059F8">
        <w:tab/>
      </w:r>
      <w:r w:rsidR="000059F8" w:rsidRPr="000059F8">
        <w:t xml:space="preserve">10 сентября 2014 года она выступила с заключительными замечаниями на параллельном мероприятии Совета под названием </w:t>
      </w:r>
      <w:r w:rsidR="002232A3">
        <w:t>«</w:t>
      </w:r>
      <w:r w:rsidR="000059F8" w:rsidRPr="000059F8">
        <w:t>Религии и рабство: какую роль могут сыграть религии в борьбе против современных форм рабства?</w:t>
      </w:r>
      <w:r w:rsidR="002232A3">
        <w:t>»</w:t>
      </w:r>
      <w:r w:rsidR="000059F8" w:rsidRPr="000059F8">
        <w:t>. Это мероприятие прошло при поддержке Постоянной миссии наблюдателя Святого Престола и Постоянной миссии наблюдателя Мальтийского Ордена при Отдел</w:t>
      </w:r>
      <w:r w:rsidR="000059F8" w:rsidRPr="000059F8">
        <w:t>е</w:t>
      </w:r>
      <w:r w:rsidR="000059F8" w:rsidRPr="000059F8">
        <w:t xml:space="preserve">нии Организации Объединенных Наций в Женеве. </w:t>
      </w:r>
    </w:p>
    <w:p w:rsidR="000059F8" w:rsidRPr="00B22966" w:rsidRDefault="00B22966" w:rsidP="00A246A5">
      <w:pPr>
        <w:pStyle w:val="SingleTxt"/>
        <w:ind w:left="1260"/>
      </w:pPr>
      <w:r w:rsidRPr="00B22966">
        <w:t>5.</w:t>
      </w:r>
      <w:r w:rsidRPr="00B22966">
        <w:tab/>
      </w:r>
      <w:r w:rsidR="000059F8" w:rsidRPr="000059F8">
        <w:t>1 декабря 2014 года она выступила с тематическим докладом, который был передан в режиме видеосвязи на конференции, проведенной в Вене Академич</w:t>
      </w:r>
      <w:r w:rsidR="000059F8" w:rsidRPr="000059F8">
        <w:t>е</w:t>
      </w:r>
      <w:r w:rsidR="000059F8" w:rsidRPr="000059F8">
        <w:t>ским советом по системе Организации Объединенных Наций по случаю Межд</w:t>
      </w:r>
      <w:r w:rsidR="000059F8" w:rsidRPr="000059F8">
        <w:t>у</w:t>
      </w:r>
      <w:r w:rsidR="000059F8" w:rsidRPr="000059F8">
        <w:t>народного</w:t>
      </w:r>
      <w:r w:rsidR="000059F8" w:rsidRPr="00B22966">
        <w:t xml:space="preserve"> </w:t>
      </w:r>
      <w:r w:rsidR="000059F8" w:rsidRPr="000059F8">
        <w:t>дня</w:t>
      </w:r>
      <w:r w:rsidR="000059F8" w:rsidRPr="00B22966">
        <w:t xml:space="preserve"> </w:t>
      </w:r>
      <w:r w:rsidR="000059F8" w:rsidRPr="000059F8">
        <w:t>борьбы</w:t>
      </w:r>
      <w:r w:rsidR="000059F8" w:rsidRPr="00B22966">
        <w:t xml:space="preserve"> </w:t>
      </w:r>
      <w:r w:rsidR="000059F8" w:rsidRPr="000059F8">
        <w:t>за</w:t>
      </w:r>
      <w:r w:rsidR="000059F8" w:rsidRPr="00B22966">
        <w:t xml:space="preserve"> </w:t>
      </w:r>
      <w:r w:rsidR="000059F8" w:rsidRPr="000059F8">
        <w:t>отмену</w:t>
      </w:r>
      <w:r w:rsidR="000059F8" w:rsidRPr="00B22966">
        <w:t xml:space="preserve"> </w:t>
      </w:r>
      <w:r w:rsidR="000059F8" w:rsidRPr="000059F8">
        <w:t>рабства</w:t>
      </w:r>
      <w:r w:rsidR="000059F8" w:rsidRPr="00B22966">
        <w:t xml:space="preserve">. </w:t>
      </w:r>
    </w:p>
    <w:p w:rsidR="000059F8" w:rsidRPr="000059F8" w:rsidRDefault="00B22966" w:rsidP="002232A3">
      <w:pPr>
        <w:pStyle w:val="SingleTxt"/>
        <w:ind w:left="1260"/>
      </w:pPr>
      <w:r w:rsidRPr="000059F8">
        <w:t>6.</w:t>
      </w:r>
      <w:r w:rsidRPr="000059F8">
        <w:tab/>
      </w:r>
      <w:r w:rsidR="000059F8" w:rsidRPr="000059F8">
        <w:t>22</w:t>
      </w:r>
      <w:r w:rsidR="00A246A5" w:rsidRPr="00A246A5">
        <w:t>–</w:t>
      </w:r>
      <w:r w:rsidR="000059F8" w:rsidRPr="000059F8">
        <w:t>23 января 2015 года Специальный докладчик приняла участие в Сем</w:t>
      </w:r>
      <w:r w:rsidR="000059F8" w:rsidRPr="000059F8">
        <w:t>и</w:t>
      </w:r>
      <w:r w:rsidR="000059F8" w:rsidRPr="000059F8">
        <w:t>наре по поощрению глобальной помощи, организованном в Бангкоке под эгидой Азиатско-</w:t>
      </w:r>
      <w:r w:rsidR="00A246A5" w:rsidRPr="000059F8">
        <w:t xml:space="preserve">тихоокеанского </w:t>
      </w:r>
      <w:r w:rsidR="000059F8" w:rsidRPr="000059F8">
        <w:t xml:space="preserve">форума </w:t>
      </w:r>
      <w:r w:rsidR="002232A3">
        <w:t>«</w:t>
      </w:r>
      <w:r w:rsidR="000059F8" w:rsidRPr="000059F8">
        <w:t>Женщины, право и развитие</w:t>
      </w:r>
      <w:r w:rsidR="002232A3">
        <w:t>»</w:t>
      </w:r>
      <w:r w:rsidR="000059F8" w:rsidRPr="000059F8">
        <w:t>, Института и</w:t>
      </w:r>
      <w:r w:rsidR="000059F8" w:rsidRPr="000059F8">
        <w:t>с</w:t>
      </w:r>
      <w:r w:rsidR="000059F8" w:rsidRPr="000059F8">
        <w:t xml:space="preserve">следований в области развития и организации </w:t>
      </w:r>
      <w:r w:rsidR="002232A3">
        <w:t>«</w:t>
      </w:r>
      <w:r w:rsidR="000059F8" w:rsidRPr="000059F8">
        <w:t>Экшн эйд интернэшнл</w:t>
      </w:r>
      <w:r w:rsidR="002232A3">
        <w:t>»</w:t>
      </w:r>
      <w:r w:rsidR="000059F8" w:rsidRPr="000059F8">
        <w:t xml:space="preserve">. В рамках этого семинара она председательствовала на заседании, посвященном роли ее мандата в борьбе за ликвидацию подневольного труда в домашнем хозяйстве. </w:t>
      </w:r>
    </w:p>
    <w:p w:rsidR="000059F8" w:rsidRPr="000059F8" w:rsidRDefault="00B22966" w:rsidP="00A246A5">
      <w:pPr>
        <w:pStyle w:val="SingleTxt"/>
        <w:ind w:left="1260"/>
      </w:pPr>
      <w:r w:rsidRPr="000059F8">
        <w:t>7.</w:t>
      </w:r>
      <w:r w:rsidRPr="000059F8">
        <w:tab/>
      </w:r>
      <w:r w:rsidR="000059F8" w:rsidRPr="000059F8">
        <w:t>17</w:t>
      </w:r>
      <w:r w:rsidR="00A246A5" w:rsidRPr="00A246A5">
        <w:t>–</w:t>
      </w:r>
      <w:r w:rsidR="000059F8" w:rsidRPr="000059F8">
        <w:t xml:space="preserve">19 марта 2015 года Специальный докладчик приняла участие в работе второй международной юридической конференции по вопросам современных форм рабства, проведенной Университетом Гранады (Испания), и выступила на ней со вступительным докладом. </w:t>
      </w:r>
    </w:p>
    <w:p w:rsidR="000059F8" w:rsidRPr="000059F8" w:rsidRDefault="00B22966" w:rsidP="00A246A5">
      <w:pPr>
        <w:pStyle w:val="SingleTxt"/>
        <w:ind w:left="1260"/>
      </w:pPr>
      <w:r w:rsidRPr="000059F8">
        <w:t>8.</w:t>
      </w:r>
      <w:r w:rsidRPr="000059F8">
        <w:tab/>
      </w:r>
      <w:r w:rsidR="000059F8" w:rsidRPr="000059F8">
        <w:t>25</w:t>
      </w:r>
      <w:r w:rsidR="00A246A5" w:rsidRPr="00A246A5">
        <w:t>–</w:t>
      </w:r>
      <w:r w:rsidR="000059F8" w:rsidRPr="000059F8">
        <w:t xml:space="preserve">27 марта 2015 года в рамках политического семинара на тему </w:t>
      </w:r>
      <w:r w:rsidR="002232A3">
        <w:t>«</w:t>
      </w:r>
      <w:r w:rsidR="000059F8" w:rsidRPr="000059F8">
        <w:t>Отмена современного рабства: какая роль отводится международному уголовному прав</w:t>
      </w:r>
      <w:r w:rsidR="000059F8" w:rsidRPr="000059F8">
        <w:t>о</w:t>
      </w:r>
      <w:r w:rsidR="000059F8" w:rsidRPr="000059F8">
        <w:t>судию?</w:t>
      </w:r>
      <w:r w:rsidR="002232A3">
        <w:t>»</w:t>
      </w:r>
      <w:r w:rsidR="000059F8" w:rsidRPr="000059F8">
        <w:t>, организованного Университетом Организации Объединенных Наций, Фондом свободы, Постоянным представительством Лихтенштейна при Орган</w:t>
      </w:r>
      <w:r w:rsidR="000059F8" w:rsidRPr="000059F8">
        <w:t>и</w:t>
      </w:r>
      <w:r w:rsidR="000059F8" w:rsidRPr="000059F8">
        <w:t>зации Объединенных Наций и Журналом международного уголовного правос</w:t>
      </w:r>
      <w:r w:rsidR="000059F8" w:rsidRPr="000059F8">
        <w:t>у</w:t>
      </w:r>
      <w:r w:rsidR="000059F8" w:rsidRPr="000059F8">
        <w:t>дия, Специальный докладчик представила статью, посвященную вкладу спец</w:t>
      </w:r>
      <w:r w:rsidR="000059F8" w:rsidRPr="000059F8">
        <w:t>и</w:t>
      </w:r>
      <w:r w:rsidR="000059F8" w:rsidRPr="000059F8">
        <w:t>альных процедур и договорных органов по правам человека в изучение и опред</w:t>
      </w:r>
      <w:r w:rsidR="000059F8" w:rsidRPr="000059F8">
        <w:t>е</w:t>
      </w:r>
      <w:r w:rsidR="000059F8" w:rsidRPr="000059F8">
        <w:t>ление роли и места уголовного правосудия в борьбе против рабства. Перед этим она провела 22</w:t>
      </w:r>
      <w:r w:rsidR="00A246A5" w:rsidRPr="00A246A5">
        <w:t>–</w:t>
      </w:r>
      <w:r w:rsidR="000059F8" w:rsidRPr="000059F8">
        <w:t>24 марта 2015 года в Вашингтоне (округ Колумбия, США) ко</w:t>
      </w:r>
      <w:r w:rsidR="000059F8" w:rsidRPr="000059F8">
        <w:t>н</w:t>
      </w:r>
      <w:r w:rsidR="000059F8" w:rsidRPr="000059F8">
        <w:t>сультативные совещания с представителями Альянса за отмену рабства и искор</w:t>
      </w:r>
      <w:r w:rsidR="000059F8" w:rsidRPr="000059F8">
        <w:t>е</w:t>
      </w:r>
      <w:r w:rsidR="000059F8" w:rsidRPr="000059F8">
        <w:t xml:space="preserve">нение торговли людьми и организации </w:t>
      </w:r>
      <w:r w:rsidR="002232A3">
        <w:t>«</w:t>
      </w:r>
      <w:r w:rsidR="000059F8" w:rsidRPr="000059F8">
        <w:t>Единство человечества</w:t>
      </w:r>
      <w:r w:rsidR="002232A3">
        <w:t>»</w:t>
      </w:r>
      <w:r w:rsidR="000059F8" w:rsidRPr="000059F8">
        <w:t xml:space="preserve"> (</w:t>
      </w:r>
      <w:r w:rsidR="000059F8" w:rsidRPr="000059F8">
        <w:rPr>
          <w:lang w:val="en-GB"/>
        </w:rPr>
        <w:t>Humanity</w:t>
      </w:r>
      <w:r w:rsidR="000059F8" w:rsidRPr="000059F8">
        <w:t xml:space="preserve"> </w:t>
      </w:r>
      <w:r w:rsidR="000059F8" w:rsidRPr="000059F8">
        <w:rPr>
          <w:lang w:val="en-GB"/>
        </w:rPr>
        <w:t>Uni</w:t>
      </w:r>
      <w:r w:rsidR="000059F8" w:rsidRPr="000059F8">
        <w:rPr>
          <w:lang w:val="en-GB"/>
        </w:rPr>
        <w:t>t</w:t>
      </w:r>
      <w:r w:rsidR="000059F8" w:rsidRPr="000059F8">
        <w:rPr>
          <w:lang w:val="en-GB"/>
        </w:rPr>
        <w:t>ed</w:t>
      </w:r>
      <w:r w:rsidR="000059F8" w:rsidRPr="000059F8">
        <w:t>). Она также провела встречи с представителями Круглого стола за междун</w:t>
      </w:r>
      <w:r w:rsidR="000059F8" w:rsidRPr="000059F8">
        <w:t>а</w:t>
      </w:r>
      <w:r w:rsidR="000059F8" w:rsidRPr="000059F8">
        <w:t xml:space="preserve">родную корпоративную ответственность, организации </w:t>
      </w:r>
      <w:r w:rsidR="002232A3">
        <w:t>«</w:t>
      </w:r>
      <w:r w:rsidR="000059F8" w:rsidRPr="000059F8">
        <w:t>Права человека превыше всего</w:t>
      </w:r>
      <w:r w:rsidR="002232A3">
        <w:t>»</w:t>
      </w:r>
      <w:r w:rsidR="000059F8" w:rsidRPr="000059F8">
        <w:t>, Агентства США по международному развитию и Бюро по вопросам ме</w:t>
      </w:r>
      <w:r w:rsidR="000059F8" w:rsidRPr="000059F8">
        <w:t>ж</w:t>
      </w:r>
      <w:r w:rsidR="000059F8" w:rsidRPr="000059F8">
        <w:t>дународных трудовых отношений.</w:t>
      </w:r>
    </w:p>
    <w:p w:rsidR="000059F8" w:rsidRPr="000059F8" w:rsidRDefault="00B22966" w:rsidP="00A246A5">
      <w:pPr>
        <w:pStyle w:val="SingleTxt"/>
        <w:ind w:left="1260"/>
      </w:pPr>
      <w:r w:rsidRPr="000059F8">
        <w:t>9.</w:t>
      </w:r>
      <w:r w:rsidRPr="000059F8">
        <w:tab/>
      </w:r>
      <w:r w:rsidR="000059F8" w:rsidRPr="000059F8">
        <w:t>Специальный докладчик также выступила с тематическим докладом на че</w:t>
      </w:r>
      <w:r w:rsidR="000059F8" w:rsidRPr="000059F8">
        <w:t>т</w:t>
      </w:r>
      <w:r w:rsidR="000059F8" w:rsidRPr="000059F8">
        <w:t>вертом международном семинаре по современным формам рабства, прошедшем 5</w:t>
      </w:r>
      <w:r w:rsidR="00A246A5" w:rsidRPr="00A246A5">
        <w:t>–</w:t>
      </w:r>
      <w:r w:rsidR="000059F8" w:rsidRPr="000059F8">
        <w:t xml:space="preserve">8 мая 2015 года в университете </w:t>
      </w:r>
      <w:r w:rsidR="002232A3">
        <w:t>«</w:t>
      </w:r>
      <w:r w:rsidR="000059F8" w:rsidRPr="000059F8">
        <w:t>Эстадуаль паулиста</w:t>
      </w:r>
      <w:r w:rsidR="002232A3">
        <w:t>»</w:t>
      </w:r>
      <w:r w:rsidR="00A246A5">
        <w:t xml:space="preserve"> </w:t>
      </w:r>
      <w:r w:rsidR="000059F8" w:rsidRPr="000059F8">
        <w:t>(Франка – Сан Паулу, Бразилия).</w:t>
      </w:r>
    </w:p>
    <w:p w:rsidR="000059F8" w:rsidRPr="000059F8" w:rsidRDefault="00B22966" w:rsidP="00A246A5">
      <w:pPr>
        <w:pStyle w:val="SingleTxt"/>
        <w:ind w:left="1260"/>
      </w:pPr>
      <w:r w:rsidRPr="000059F8">
        <w:t>10.</w:t>
      </w:r>
      <w:r w:rsidRPr="000059F8">
        <w:tab/>
      </w:r>
      <w:r w:rsidR="000059F8" w:rsidRPr="000059F8">
        <w:t>18 июня 2015 года Специальный докладчик представила вступительное в</w:t>
      </w:r>
      <w:r w:rsidR="000059F8" w:rsidRPr="000059F8">
        <w:t>и</w:t>
      </w:r>
      <w:r w:rsidR="000059F8" w:rsidRPr="000059F8">
        <w:t>деопослание на параллельном мероприятии Совета, посвященном роли Орган</w:t>
      </w:r>
      <w:r w:rsidR="000059F8" w:rsidRPr="000059F8">
        <w:t>и</w:t>
      </w:r>
      <w:r w:rsidR="000059F8" w:rsidRPr="000059F8">
        <w:t>зации Объединенных Наций в борьбе с взаимосвязью между кастовой и генде</w:t>
      </w:r>
      <w:r w:rsidR="000059F8" w:rsidRPr="000059F8">
        <w:t>р</w:t>
      </w:r>
      <w:r w:rsidR="000059F8" w:rsidRPr="000059F8">
        <w:t>ной принадлежностью в области принудительного и кабального труда; спонсор</w:t>
      </w:r>
      <w:r w:rsidR="000059F8" w:rsidRPr="000059F8">
        <w:t>а</w:t>
      </w:r>
      <w:r w:rsidR="000059F8" w:rsidRPr="000059F8">
        <w:t>ми этого мероприятия, организованного совместно с Международной сетью с</w:t>
      </w:r>
      <w:r w:rsidR="000059F8" w:rsidRPr="000059F8">
        <w:t>о</w:t>
      </w:r>
      <w:r w:rsidR="000059F8" w:rsidRPr="000059F8">
        <w:t>лидарности с далитами,</w:t>
      </w:r>
      <w:r w:rsidR="00A246A5">
        <w:t xml:space="preserve"> </w:t>
      </w:r>
      <w:r w:rsidR="000059F8" w:rsidRPr="000059F8">
        <w:t xml:space="preserve">выступили организация </w:t>
      </w:r>
      <w:r w:rsidR="002232A3">
        <w:t>«</w:t>
      </w:r>
      <w:r w:rsidR="000059F8" w:rsidRPr="000059F8">
        <w:t>Хьюман райтс уотч</w:t>
      </w:r>
      <w:r w:rsidR="002232A3">
        <w:t>»</w:t>
      </w:r>
      <w:r w:rsidR="000059F8" w:rsidRPr="000059F8">
        <w:t>, Межд</w:t>
      </w:r>
      <w:r w:rsidR="000059F8" w:rsidRPr="000059F8">
        <w:t>у</w:t>
      </w:r>
      <w:r w:rsidR="000059F8" w:rsidRPr="000059F8">
        <w:t>народное движение против всех форм дискриминации и расизма, Междунаро</w:t>
      </w:r>
      <w:r w:rsidR="000059F8" w:rsidRPr="000059F8">
        <w:t>д</w:t>
      </w:r>
      <w:r w:rsidR="000059F8" w:rsidRPr="000059F8">
        <w:t>ное движение против рабства и Международная организация францисканцев.</w:t>
      </w:r>
    </w:p>
    <w:p w:rsidR="000059F8" w:rsidRPr="000059F8" w:rsidRDefault="00B22966" w:rsidP="00A246A5">
      <w:pPr>
        <w:pStyle w:val="SingleTxt"/>
        <w:ind w:left="1260"/>
      </w:pPr>
      <w:r w:rsidRPr="000059F8">
        <w:t>11.</w:t>
      </w:r>
      <w:r w:rsidRPr="000059F8">
        <w:tab/>
      </w:r>
      <w:r w:rsidR="000059F8" w:rsidRPr="000059F8">
        <w:t>В рамках работы над настоящим тематическим докладом мандатарий орг</w:t>
      </w:r>
      <w:r w:rsidR="000059F8" w:rsidRPr="000059F8">
        <w:t>а</w:t>
      </w:r>
      <w:r w:rsidR="000059F8" w:rsidRPr="000059F8">
        <w:t>низовала 2 апреля 2015 года в Женеве встречу экспертов, посвященную искор</w:t>
      </w:r>
      <w:r w:rsidR="000059F8" w:rsidRPr="000059F8">
        <w:t>е</w:t>
      </w:r>
      <w:r w:rsidR="000059F8" w:rsidRPr="000059F8">
        <w:t>нению современных форм расизма в цепочках поставок</w:t>
      </w:r>
      <w:r w:rsidR="00A246A5">
        <w:rPr>
          <w:rStyle w:val="FootnoteReference"/>
        </w:rPr>
        <w:footnoteReference w:id="1"/>
      </w:r>
      <w:r w:rsidR="000059F8" w:rsidRPr="000059F8">
        <w:t>. В этой встрече приняли участие более 20 ведущих специалистов, представляющих международные орг</w:t>
      </w:r>
      <w:r w:rsidR="000059F8" w:rsidRPr="000059F8">
        <w:t>а</w:t>
      </w:r>
      <w:r w:rsidR="000059F8" w:rsidRPr="000059F8">
        <w:t>низации, предприятия, организации работодателей, профсоюзы, неправител</w:t>
      </w:r>
      <w:r w:rsidR="000059F8" w:rsidRPr="000059F8">
        <w:t>ь</w:t>
      </w:r>
      <w:r w:rsidR="000059F8" w:rsidRPr="000059F8">
        <w:t>ственные организации, инвесторские группы, фонды и научные круги. Спец</w:t>
      </w:r>
      <w:r w:rsidR="000059F8" w:rsidRPr="000059F8">
        <w:t>и</w:t>
      </w:r>
      <w:r w:rsidR="000059F8" w:rsidRPr="000059F8">
        <w:t>альный докладчик выражает признательность всем участвовавшим во встрече экспертам за их ценный вклад в консультации и проводимую по результатам ко</w:t>
      </w:r>
      <w:r w:rsidR="000059F8" w:rsidRPr="000059F8">
        <w:t>н</w:t>
      </w:r>
      <w:r w:rsidR="000059F8" w:rsidRPr="000059F8">
        <w:t xml:space="preserve">сультаций деятельность. </w:t>
      </w:r>
    </w:p>
    <w:p w:rsidR="000059F8" w:rsidRPr="000059F8" w:rsidRDefault="00B22966" w:rsidP="00A246A5">
      <w:pPr>
        <w:pStyle w:val="SingleTxt"/>
        <w:ind w:left="1260"/>
      </w:pPr>
      <w:r w:rsidRPr="000059F8">
        <w:t>12.</w:t>
      </w:r>
      <w:r w:rsidRPr="000059F8">
        <w:tab/>
      </w:r>
      <w:r w:rsidR="000059F8" w:rsidRPr="000059F8">
        <w:t>Отмечая инициативы, с которыми выступали ранее мандатарии, занима</w:t>
      </w:r>
      <w:r w:rsidR="000059F8" w:rsidRPr="000059F8">
        <w:t>в</w:t>
      </w:r>
      <w:r w:rsidR="000059F8" w:rsidRPr="000059F8">
        <w:t>шиеся вопросами нарушений прав человека в контексте цепочек поставок</w:t>
      </w:r>
      <w:r w:rsidR="00A246A5">
        <w:rPr>
          <w:rStyle w:val="FootnoteReference"/>
        </w:rPr>
        <w:footnoteReference w:id="2"/>
      </w:r>
      <w:r w:rsidR="000059F8" w:rsidRPr="000059F8">
        <w:t>,</w:t>
      </w:r>
      <w:r w:rsidR="00A246A5">
        <w:t xml:space="preserve"> </w:t>
      </w:r>
      <w:r w:rsidR="000059F8" w:rsidRPr="000059F8">
        <w:t>в</w:t>
      </w:r>
      <w:r w:rsidR="00A246A5">
        <w:rPr>
          <w:lang w:val="en-US"/>
        </w:rPr>
        <w:t> </w:t>
      </w:r>
      <w:r w:rsidR="000059F8" w:rsidRPr="000059F8">
        <w:t>настоящем докладе Специальный докладчик уделяет первоочередное внимание развитию, среди прочего, правовой и политической основы и продвижению ин</w:t>
      </w:r>
      <w:r w:rsidR="000059F8" w:rsidRPr="000059F8">
        <w:t>и</w:t>
      </w:r>
      <w:r w:rsidR="000059F8" w:rsidRPr="000059F8">
        <w:t>циатив заинтересованных сторон с целью обеспечить, чтобы в рамках своих ц</w:t>
      </w:r>
      <w:r w:rsidR="000059F8" w:rsidRPr="000059F8">
        <w:t>е</w:t>
      </w:r>
      <w:r w:rsidR="000059F8" w:rsidRPr="000059F8">
        <w:t>почек поставок предприятия, осуществляя контроль за возможными нарушени</w:t>
      </w:r>
      <w:r w:rsidR="000059F8" w:rsidRPr="000059F8">
        <w:t>я</w:t>
      </w:r>
      <w:r w:rsidR="000059F8" w:rsidRPr="000059F8">
        <w:t>ми прав человека и принимая необходимые меры защиты, соблюдали права чел</w:t>
      </w:r>
      <w:r w:rsidR="000059F8" w:rsidRPr="000059F8">
        <w:t>о</w:t>
      </w:r>
      <w:r w:rsidR="000059F8" w:rsidRPr="000059F8">
        <w:t>века и искореняли современные формы рабства, которые для целей данного д</w:t>
      </w:r>
      <w:r w:rsidR="000059F8" w:rsidRPr="000059F8">
        <w:t>о</w:t>
      </w:r>
      <w:r w:rsidR="000059F8" w:rsidRPr="000059F8">
        <w:t xml:space="preserve">клада понимаются главным образом как принудительный труд, долговая кабала и наихудшие формы детского труда. </w:t>
      </w:r>
    </w:p>
    <w:p w:rsidR="00A246A5" w:rsidRPr="00A246A5" w:rsidRDefault="000059F8" w:rsidP="00A246A5">
      <w:pPr>
        <w:pStyle w:val="SingleTxt"/>
        <w:spacing w:after="0" w:line="120" w:lineRule="exact"/>
        <w:ind w:left="1260"/>
        <w:rPr>
          <w:b/>
          <w:sz w:val="10"/>
        </w:rPr>
      </w:pPr>
      <w:r w:rsidRPr="000059F8">
        <w:rPr>
          <w:b/>
        </w:rPr>
        <w:tab/>
      </w:r>
    </w:p>
    <w:p w:rsidR="00A246A5" w:rsidRPr="000E31D7" w:rsidRDefault="00A246A5" w:rsidP="00A246A5">
      <w:pPr>
        <w:pStyle w:val="SingleTxt"/>
        <w:spacing w:after="0" w:line="120" w:lineRule="exact"/>
        <w:ind w:left="1260"/>
        <w:rPr>
          <w:b/>
          <w:sz w:val="10"/>
        </w:rPr>
      </w:pPr>
    </w:p>
    <w:p w:rsidR="000059F8" w:rsidRPr="000059F8" w:rsidRDefault="00A246A5" w:rsidP="00A246A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E31D7">
        <w:tab/>
      </w:r>
      <w:r w:rsidR="000059F8" w:rsidRPr="000059F8">
        <w:rPr>
          <w:lang w:val="en-GB"/>
        </w:rPr>
        <w:t>III</w:t>
      </w:r>
      <w:r w:rsidR="000059F8" w:rsidRPr="000059F8">
        <w:t>.</w:t>
      </w:r>
      <w:r w:rsidR="000059F8" w:rsidRPr="000059F8">
        <w:tab/>
        <w:t xml:space="preserve">Обеспечение выполнения государствами </w:t>
      </w:r>
      <w:r w:rsidR="000E31D7" w:rsidRPr="000E31D7">
        <w:br/>
      </w:r>
      <w:r w:rsidR="000059F8" w:rsidRPr="000059F8">
        <w:t>и предприятиями своих обязанностей по отмене современных форм рабства в цепочках поставок</w:t>
      </w:r>
    </w:p>
    <w:p w:rsidR="00A246A5" w:rsidRPr="00A246A5" w:rsidRDefault="00A246A5" w:rsidP="00A246A5">
      <w:pPr>
        <w:pStyle w:val="SingleTxt"/>
        <w:spacing w:after="0" w:line="120" w:lineRule="exact"/>
        <w:ind w:left="1260"/>
        <w:rPr>
          <w:sz w:val="10"/>
        </w:rPr>
      </w:pPr>
    </w:p>
    <w:p w:rsidR="00A246A5" w:rsidRPr="00A246A5" w:rsidRDefault="00A246A5" w:rsidP="00A246A5">
      <w:pPr>
        <w:pStyle w:val="SingleTxt"/>
        <w:spacing w:after="0" w:line="120" w:lineRule="exact"/>
        <w:ind w:left="1260"/>
        <w:rPr>
          <w:sz w:val="10"/>
        </w:rPr>
      </w:pPr>
    </w:p>
    <w:p w:rsidR="000059F8" w:rsidRPr="000059F8" w:rsidRDefault="00B22966" w:rsidP="001766F7">
      <w:pPr>
        <w:pStyle w:val="SingleTxt"/>
        <w:ind w:left="1260"/>
      </w:pPr>
      <w:r w:rsidRPr="000059F8">
        <w:t>13.</w:t>
      </w:r>
      <w:r w:rsidRPr="000059F8">
        <w:tab/>
      </w:r>
      <w:r w:rsidR="000059F8" w:rsidRPr="000059F8">
        <w:t>После ряда вопиющих нарушений норм охраны труда и техники безопасн</w:t>
      </w:r>
      <w:r w:rsidR="000059F8" w:rsidRPr="000059F8">
        <w:t>о</w:t>
      </w:r>
      <w:r w:rsidR="000059F8" w:rsidRPr="000059F8">
        <w:t>сти в строительстве, повлекших за собой несчастные случаи со смертельными исходами, таких, как, например, случившееся в Бангладеш в 2013 году обруш</w:t>
      </w:r>
      <w:r w:rsidR="000059F8" w:rsidRPr="000059F8">
        <w:t>е</w:t>
      </w:r>
      <w:r w:rsidR="000059F8" w:rsidRPr="000059F8">
        <w:t>ние фабричного здания Рана Плаза, в результате которого погибло более 1 100</w:t>
      </w:r>
      <w:r w:rsidR="001766F7">
        <w:rPr>
          <w:lang w:val="en-US"/>
        </w:rPr>
        <w:t> </w:t>
      </w:r>
      <w:r w:rsidR="000059F8" w:rsidRPr="000059F8">
        <w:t>работников швейных цехов</w:t>
      </w:r>
      <w:r w:rsidR="001766F7">
        <w:rPr>
          <w:rStyle w:val="FootnoteReference"/>
        </w:rPr>
        <w:footnoteReference w:id="3"/>
      </w:r>
      <w:r w:rsidR="000059F8" w:rsidRPr="000059F8">
        <w:t>, особое внимание стали уделять возросшей о</w:t>
      </w:r>
      <w:r w:rsidR="000059F8" w:rsidRPr="000059F8">
        <w:t>т</w:t>
      </w:r>
      <w:r w:rsidR="000059F8" w:rsidRPr="000059F8">
        <w:t>ветственности государственных органов и корпоративных структур за нарушения прав человека, включая трудовые права, в глобальных цепочках поставок и сто</w:t>
      </w:r>
      <w:r w:rsidR="000059F8" w:rsidRPr="000059F8">
        <w:t>и</w:t>
      </w:r>
      <w:r w:rsidR="000059F8" w:rsidRPr="000059F8">
        <w:t>мостных цепочках</w:t>
      </w:r>
      <w:r w:rsidR="001766F7">
        <w:rPr>
          <w:rStyle w:val="FootnoteReference"/>
        </w:rPr>
        <w:footnoteReference w:id="4"/>
      </w:r>
      <w:r w:rsidR="000059F8" w:rsidRPr="000059F8">
        <w:t>. В этой связи можно приветствовать принятое на недавней встрече в верхах Группы семи лидерами крупнейших в мире экономических де</w:t>
      </w:r>
      <w:r w:rsidR="000059F8" w:rsidRPr="000059F8">
        <w:t>р</w:t>
      </w:r>
      <w:r w:rsidR="000059F8" w:rsidRPr="000059F8">
        <w:t>жав обязательство принять меры для защиты прав человека в глобальных цепо</w:t>
      </w:r>
      <w:r w:rsidR="000059F8" w:rsidRPr="000059F8">
        <w:t>ч</w:t>
      </w:r>
      <w:r w:rsidR="000059F8" w:rsidRPr="000059F8">
        <w:t>ках поставок; необходимо, чтобы это решение было подкреплено конкретными действиями</w:t>
      </w:r>
      <w:r w:rsidR="001766F7">
        <w:rPr>
          <w:rStyle w:val="FootnoteReference"/>
        </w:rPr>
        <w:footnoteReference w:id="5"/>
      </w:r>
      <w:r w:rsidR="000059F8" w:rsidRPr="000059F8">
        <w:t xml:space="preserve">. </w:t>
      </w:r>
    </w:p>
    <w:p w:rsidR="001766F7" w:rsidRPr="001766F7" w:rsidRDefault="000059F8" w:rsidP="001766F7">
      <w:pPr>
        <w:pStyle w:val="SingleTxt"/>
        <w:spacing w:after="0" w:line="120" w:lineRule="exact"/>
        <w:ind w:left="1260"/>
        <w:rPr>
          <w:b/>
          <w:sz w:val="10"/>
        </w:rPr>
      </w:pPr>
      <w:r w:rsidRPr="000059F8">
        <w:rPr>
          <w:b/>
        </w:rPr>
        <w:tab/>
      </w:r>
    </w:p>
    <w:p w:rsidR="001766F7" w:rsidRPr="000E31D7" w:rsidRDefault="001766F7" w:rsidP="001766F7">
      <w:pPr>
        <w:pStyle w:val="SingleTxt"/>
        <w:spacing w:after="0" w:line="120" w:lineRule="exact"/>
        <w:ind w:left="1260"/>
        <w:rPr>
          <w:b/>
          <w:sz w:val="10"/>
        </w:rPr>
      </w:pPr>
    </w:p>
    <w:p w:rsidR="000059F8" w:rsidRPr="000059F8" w:rsidRDefault="001766F7" w:rsidP="001766F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E31D7">
        <w:tab/>
      </w:r>
      <w:r w:rsidR="000059F8" w:rsidRPr="000059F8">
        <w:rPr>
          <w:lang w:val="en-GB"/>
        </w:rPr>
        <w:t>A</w:t>
      </w:r>
      <w:r w:rsidR="000059F8" w:rsidRPr="000059F8">
        <w:t>.</w:t>
      </w:r>
      <w:r w:rsidR="000059F8" w:rsidRPr="000059F8">
        <w:tab/>
        <w:t xml:space="preserve">Международная и региональная нормативная основа обязанности государств защищать право не быть подвергнутым рабству и иной сходной с рабством практике </w:t>
      </w:r>
    </w:p>
    <w:p w:rsidR="001766F7" w:rsidRPr="001766F7" w:rsidRDefault="001766F7" w:rsidP="001766F7">
      <w:pPr>
        <w:pStyle w:val="SingleTxt"/>
        <w:spacing w:after="0" w:line="120" w:lineRule="exact"/>
        <w:ind w:left="1260"/>
        <w:rPr>
          <w:sz w:val="10"/>
        </w:rPr>
      </w:pPr>
    </w:p>
    <w:p w:rsidR="001766F7" w:rsidRPr="001766F7" w:rsidRDefault="001766F7" w:rsidP="001766F7">
      <w:pPr>
        <w:pStyle w:val="SingleTxt"/>
        <w:spacing w:after="0" w:line="120" w:lineRule="exact"/>
        <w:ind w:left="1260"/>
        <w:rPr>
          <w:sz w:val="10"/>
        </w:rPr>
      </w:pPr>
    </w:p>
    <w:p w:rsidR="000059F8" w:rsidRPr="000059F8" w:rsidRDefault="00B22966" w:rsidP="001766F7">
      <w:pPr>
        <w:pStyle w:val="SingleTxt"/>
        <w:ind w:left="1260"/>
      </w:pPr>
      <w:r w:rsidRPr="000059F8">
        <w:t>14.</w:t>
      </w:r>
      <w:r w:rsidRPr="000059F8">
        <w:tab/>
      </w:r>
      <w:r w:rsidR="000059F8" w:rsidRPr="000059F8">
        <w:t>Право на свободу от рабства является одной из императивных норм межд</w:t>
      </w:r>
      <w:r w:rsidR="000059F8" w:rsidRPr="000059F8">
        <w:t>у</w:t>
      </w:r>
      <w:r w:rsidR="000059F8" w:rsidRPr="000059F8">
        <w:t xml:space="preserve">народного права, от которой не допускается отступлений и которая налагает на все государства обязательство </w:t>
      </w:r>
      <w:r w:rsidR="000059F8" w:rsidRPr="000E31D7">
        <w:rPr>
          <w:iCs/>
          <w:lang w:val="en-GB"/>
        </w:rPr>
        <w:t>erga</w:t>
      </w:r>
      <w:r w:rsidR="000059F8" w:rsidRPr="000E31D7">
        <w:rPr>
          <w:iCs/>
        </w:rPr>
        <w:t xml:space="preserve"> </w:t>
      </w:r>
      <w:r w:rsidR="000059F8" w:rsidRPr="000E31D7">
        <w:rPr>
          <w:iCs/>
          <w:lang w:val="en-GB"/>
        </w:rPr>
        <w:t>omnes</w:t>
      </w:r>
      <w:r w:rsidR="000059F8" w:rsidRPr="000059F8">
        <w:rPr>
          <w:i/>
          <w:iCs/>
        </w:rPr>
        <w:t xml:space="preserve"> </w:t>
      </w:r>
      <w:r w:rsidR="000059F8" w:rsidRPr="000059F8">
        <w:t xml:space="preserve">по защите данного права. Это право зафиксировано в </w:t>
      </w:r>
      <w:r w:rsidR="000059F8" w:rsidRPr="000059F8">
        <w:rPr>
          <w:bCs/>
        </w:rPr>
        <w:t>Конвенции о рабстве 1926 года и включено во Всеобщую декл</w:t>
      </w:r>
      <w:r w:rsidR="000059F8" w:rsidRPr="000059F8">
        <w:rPr>
          <w:bCs/>
        </w:rPr>
        <w:t>а</w:t>
      </w:r>
      <w:r w:rsidR="000059F8" w:rsidRPr="000059F8">
        <w:rPr>
          <w:bCs/>
        </w:rPr>
        <w:t>рацию прав человека (</w:t>
      </w:r>
      <w:r w:rsidR="001766F7">
        <w:rPr>
          <w:bCs/>
        </w:rPr>
        <w:t xml:space="preserve">статья </w:t>
      </w:r>
      <w:r w:rsidR="000059F8" w:rsidRPr="000059F8">
        <w:rPr>
          <w:bCs/>
        </w:rPr>
        <w:t>4), Международный пакт о гражданских и полит</w:t>
      </w:r>
      <w:r w:rsidR="000059F8" w:rsidRPr="000059F8">
        <w:rPr>
          <w:bCs/>
        </w:rPr>
        <w:t>и</w:t>
      </w:r>
      <w:r w:rsidR="000059F8" w:rsidRPr="000059F8">
        <w:rPr>
          <w:bCs/>
        </w:rPr>
        <w:t>ческих правах (</w:t>
      </w:r>
      <w:r w:rsidR="001766F7">
        <w:rPr>
          <w:bCs/>
        </w:rPr>
        <w:t xml:space="preserve">пункт </w:t>
      </w:r>
      <w:r w:rsidR="000059F8" w:rsidRPr="000059F8">
        <w:rPr>
          <w:bCs/>
        </w:rPr>
        <w:t xml:space="preserve">1 </w:t>
      </w:r>
      <w:r w:rsidR="001766F7">
        <w:rPr>
          <w:bCs/>
        </w:rPr>
        <w:t xml:space="preserve">статьи </w:t>
      </w:r>
      <w:r w:rsidR="000059F8" w:rsidRPr="000059F8">
        <w:rPr>
          <w:bCs/>
        </w:rPr>
        <w:t>8)</w:t>
      </w:r>
      <w:r w:rsidR="001766F7">
        <w:rPr>
          <w:rStyle w:val="FootnoteReference"/>
          <w:bCs/>
        </w:rPr>
        <w:footnoteReference w:id="6"/>
      </w:r>
      <w:r w:rsidR="000059F8" w:rsidRPr="000059F8">
        <w:rPr>
          <w:bCs/>
        </w:rPr>
        <w:t xml:space="preserve"> и Международную конвенцию о защите прав всех трудящихся-мигрантов и членов их семей (</w:t>
      </w:r>
      <w:r w:rsidR="001766F7">
        <w:rPr>
          <w:bCs/>
        </w:rPr>
        <w:t xml:space="preserve">пункт </w:t>
      </w:r>
      <w:r w:rsidR="000059F8" w:rsidRPr="000059F8">
        <w:rPr>
          <w:bCs/>
        </w:rPr>
        <w:t xml:space="preserve">1 </w:t>
      </w:r>
      <w:r w:rsidR="001766F7">
        <w:rPr>
          <w:bCs/>
        </w:rPr>
        <w:t xml:space="preserve">статьи </w:t>
      </w:r>
      <w:r w:rsidR="000059F8" w:rsidRPr="000059F8">
        <w:rPr>
          <w:bCs/>
        </w:rPr>
        <w:t>11).</w:t>
      </w:r>
      <w:r w:rsidR="000059F8" w:rsidRPr="000059F8">
        <w:t xml:space="preserve"> </w:t>
      </w:r>
    </w:p>
    <w:p w:rsidR="000059F8" w:rsidRPr="000059F8" w:rsidRDefault="00B22966" w:rsidP="00A246A5">
      <w:pPr>
        <w:pStyle w:val="SingleTxt"/>
        <w:ind w:left="1260"/>
      </w:pPr>
      <w:r w:rsidRPr="000059F8">
        <w:t>15.</w:t>
      </w:r>
      <w:r w:rsidRPr="000059F8">
        <w:tab/>
      </w:r>
      <w:r w:rsidR="000059F8" w:rsidRPr="000059F8">
        <w:t>В Дополнительной Конвенции об упразднении рабства, работорговли и и</w:t>
      </w:r>
      <w:r w:rsidR="000059F8" w:rsidRPr="000059F8">
        <w:t>н</w:t>
      </w:r>
      <w:r w:rsidR="000059F8" w:rsidRPr="000059F8">
        <w:t>ститутов и обычаев, сходных с рабством (1956 год), защита этого права распр</w:t>
      </w:r>
      <w:r w:rsidR="000059F8" w:rsidRPr="000059F8">
        <w:t>о</w:t>
      </w:r>
      <w:r w:rsidR="000059F8" w:rsidRPr="000059F8">
        <w:t xml:space="preserve">страняется и на </w:t>
      </w:r>
      <w:r w:rsidR="002232A3">
        <w:t>«</w:t>
      </w:r>
      <w:r w:rsidR="000059F8" w:rsidRPr="000059F8">
        <w:t>институты и обычаи, сходные с рабством</w:t>
      </w:r>
      <w:r w:rsidR="002232A3">
        <w:t>»</w:t>
      </w:r>
      <w:r w:rsidR="000059F8" w:rsidRPr="000059F8">
        <w:t>, т.е. на долговую к</w:t>
      </w:r>
      <w:r w:rsidR="000059F8" w:rsidRPr="000059F8">
        <w:t>а</w:t>
      </w:r>
      <w:r w:rsidR="000059F8" w:rsidRPr="000059F8">
        <w:t>балу, крепостное состояние, принудительную выдачу замуж за вознаграждение и передачу ребенка за вознаграждение для последующей эксплуатации его самого или его труда. Экономическая эксплуатация детей и детский труд в опасных для здоровья или жизни условиях также запрещены Международным пактом об эк</w:t>
      </w:r>
      <w:r w:rsidR="000059F8" w:rsidRPr="000059F8">
        <w:t>о</w:t>
      </w:r>
      <w:r w:rsidR="000059F8" w:rsidRPr="000059F8">
        <w:t xml:space="preserve">номических, социальных и культурных правах (пункт 3 </w:t>
      </w:r>
      <w:r w:rsidR="001766F7">
        <w:t xml:space="preserve">статьи </w:t>
      </w:r>
      <w:r w:rsidR="000059F8" w:rsidRPr="000059F8">
        <w:t>10) и Конвенцией о правах ребенка (</w:t>
      </w:r>
      <w:r w:rsidR="001766F7">
        <w:t xml:space="preserve">статья </w:t>
      </w:r>
      <w:r w:rsidR="000059F8" w:rsidRPr="000059F8">
        <w:t xml:space="preserve">32). В Конвенции МОТ (№ 182) 1999 года </w:t>
      </w:r>
      <w:r w:rsidR="000059F8" w:rsidRPr="000E31D7">
        <w:rPr>
          <w:bCs/>
        </w:rPr>
        <w:t>о</w:t>
      </w:r>
      <w:r w:rsidR="000059F8" w:rsidRPr="000059F8">
        <w:rPr>
          <w:b/>
          <w:bCs/>
        </w:rPr>
        <w:t xml:space="preserve"> </w:t>
      </w:r>
      <w:r w:rsidR="000059F8" w:rsidRPr="000059F8">
        <w:rPr>
          <w:bCs/>
        </w:rPr>
        <w:t>запрещении и немедленных мерах по искоренению наихудших форм детского труда соде</w:t>
      </w:r>
      <w:r w:rsidR="000059F8" w:rsidRPr="000059F8">
        <w:rPr>
          <w:bCs/>
        </w:rPr>
        <w:t>р</w:t>
      </w:r>
      <w:r w:rsidR="000059F8" w:rsidRPr="000059F8">
        <w:rPr>
          <w:bCs/>
        </w:rPr>
        <w:t>жится призыв к искоренению наихудших форм детского труда, которые опред</w:t>
      </w:r>
      <w:r w:rsidR="000059F8" w:rsidRPr="000059F8">
        <w:rPr>
          <w:bCs/>
        </w:rPr>
        <w:t>е</w:t>
      </w:r>
      <w:r w:rsidR="000059F8" w:rsidRPr="000059F8">
        <w:rPr>
          <w:bCs/>
        </w:rPr>
        <w:t>лены как включающие все формы рабства или сходную с рабством практику, как, например, продажа детей и торговля ими, долговая кабала и крепостная завис</w:t>
      </w:r>
      <w:r w:rsidR="000059F8" w:rsidRPr="000059F8">
        <w:rPr>
          <w:bCs/>
        </w:rPr>
        <w:t>и</w:t>
      </w:r>
      <w:r w:rsidR="000059F8" w:rsidRPr="000059F8">
        <w:rPr>
          <w:bCs/>
        </w:rPr>
        <w:t>мость, принудительный или обязательный труд, а также труд в условиях, мог</w:t>
      </w:r>
      <w:r w:rsidR="000059F8" w:rsidRPr="000059F8">
        <w:rPr>
          <w:bCs/>
        </w:rPr>
        <w:t>у</w:t>
      </w:r>
      <w:r w:rsidR="000059F8" w:rsidRPr="000059F8">
        <w:rPr>
          <w:bCs/>
        </w:rPr>
        <w:t>щих причинить вред здоровью или безопасности детей (</w:t>
      </w:r>
      <w:r w:rsidR="001766F7">
        <w:rPr>
          <w:bCs/>
        </w:rPr>
        <w:t xml:space="preserve">статья </w:t>
      </w:r>
      <w:r w:rsidR="000059F8" w:rsidRPr="000059F8">
        <w:rPr>
          <w:bCs/>
        </w:rPr>
        <w:t>3)</w:t>
      </w:r>
      <w:r w:rsidR="000059F8" w:rsidRPr="000059F8">
        <w:t>.</w:t>
      </w:r>
    </w:p>
    <w:p w:rsidR="000059F8" w:rsidRPr="000059F8" w:rsidRDefault="00B22966" w:rsidP="001766F7">
      <w:pPr>
        <w:pStyle w:val="SingleTxt"/>
        <w:ind w:left="1260"/>
      </w:pPr>
      <w:r w:rsidRPr="000059F8">
        <w:t>16.</w:t>
      </w:r>
      <w:r w:rsidRPr="000059F8">
        <w:tab/>
      </w:r>
      <w:r w:rsidR="000059F8" w:rsidRPr="000059F8">
        <w:t xml:space="preserve">В Конвенции о рабстве упоминается принудительный труд, а государствам адресован призыв принять все необходимые меры для того, чтобы обязательный или принудительный труд не привел к условиям, аналогичным рабству (см. </w:t>
      </w:r>
      <w:r w:rsidR="001766F7">
        <w:t>ст</w:t>
      </w:r>
      <w:r w:rsidR="001766F7">
        <w:t>а</w:t>
      </w:r>
      <w:r w:rsidR="001766F7">
        <w:t xml:space="preserve">тью </w:t>
      </w:r>
      <w:r w:rsidR="000059F8" w:rsidRPr="000059F8">
        <w:t>5), но само понятие принудительного труда было впервые определено только в Конвенции МОТ (№ 29) 1930 года. Сегодня право не быть подвергнутым пр</w:t>
      </w:r>
      <w:r w:rsidR="000059F8" w:rsidRPr="000059F8">
        <w:t>и</w:t>
      </w:r>
      <w:r w:rsidR="000059F8" w:rsidRPr="000059F8">
        <w:t>нудительному труду закреплено в целом ряде международных документов, вкл</w:t>
      </w:r>
      <w:r w:rsidR="000059F8" w:rsidRPr="000059F8">
        <w:t>ю</w:t>
      </w:r>
      <w:r w:rsidR="000059F8" w:rsidRPr="000059F8">
        <w:t xml:space="preserve">чая Конвенцию МОТ (№ 105) 1957 года об упразднении принудительного труда, Международный пакт о гражданских и политических правах (пункт 3 </w:t>
      </w:r>
      <w:r w:rsidR="001766F7">
        <w:t xml:space="preserve">статьи </w:t>
      </w:r>
      <w:r w:rsidR="000059F8" w:rsidRPr="000059F8">
        <w:t xml:space="preserve">8) и Международную конвенцию </w:t>
      </w:r>
      <w:r w:rsidR="000059F8" w:rsidRPr="000059F8">
        <w:rPr>
          <w:bCs/>
        </w:rPr>
        <w:t xml:space="preserve">о защите прав всех трудящихся-мигрантов и членов их семей (пункт 1 </w:t>
      </w:r>
      <w:r w:rsidR="001766F7">
        <w:rPr>
          <w:bCs/>
        </w:rPr>
        <w:t xml:space="preserve">статьи </w:t>
      </w:r>
      <w:r w:rsidR="000059F8" w:rsidRPr="000059F8">
        <w:rPr>
          <w:bCs/>
        </w:rPr>
        <w:t>11). В Декларации МОТ 1998 года об основополага</w:t>
      </w:r>
      <w:r w:rsidR="000059F8" w:rsidRPr="000059F8">
        <w:rPr>
          <w:bCs/>
        </w:rPr>
        <w:t>ю</w:t>
      </w:r>
      <w:r w:rsidR="000059F8" w:rsidRPr="000059F8">
        <w:rPr>
          <w:bCs/>
        </w:rPr>
        <w:t xml:space="preserve">щих </w:t>
      </w:r>
      <w:r w:rsidR="000059F8" w:rsidRPr="000059F8">
        <w:rPr>
          <w:bCs/>
          <w:iCs/>
        </w:rPr>
        <w:t>принципах и правах</w:t>
      </w:r>
      <w:r w:rsidR="000059F8" w:rsidRPr="000059F8">
        <w:rPr>
          <w:bCs/>
        </w:rPr>
        <w:t xml:space="preserve"> в сфере труда содержится требование об отмене всех форм принудительного или обязательного труда и об эффективном упразднении детского труда.</w:t>
      </w:r>
      <w:r w:rsidR="000059F8" w:rsidRPr="000059F8">
        <w:t xml:space="preserve"> </w:t>
      </w:r>
    </w:p>
    <w:p w:rsidR="000059F8" w:rsidRPr="000059F8" w:rsidRDefault="00B22966" w:rsidP="001766F7">
      <w:pPr>
        <w:pStyle w:val="SingleTxt"/>
        <w:ind w:left="1260"/>
      </w:pPr>
      <w:r w:rsidRPr="000059F8">
        <w:t>17.</w:t>
      </w:r>
      <w:r w:rsidRPr="000059F8">
        <w:tab/>
      </w:r>
      <w:r w:rsidR="000059F8" w:rsidRPr="000059F8">
        <w:t>В Протоколе 2014 года к Конвенции (№ 29) 1930 года о принудительном труде</w:t>
      </w:r>
      <w:r w:rsidR="001766F7">
        <w:rPr>
          <w:rStyle w:val="FootnoteReference"/>
        </w:rPr>
        <w:footnoteReference w:id="7"/>
      </w:r>
      <w:r w:rsidR="000059F8" w:rsidRPr="000059F8">
        <w:t xml:space="preserve"> перечислены меры по предотвращению и запрещению принудительного труда и сделан акцент на необходимости обеспечивать защиту жертв и доступ к средствам правовой защиты, включая компенсацию причиненного ущерба. Одна из перечисленных мер превентивного характера предусматривает </w:t>
      </w:r>
      <w:r w:rsidR="002232A3">
        <w:t>«</w:t>
      </w:r>
      <w:r w:rsidR="000059F8" w:rsidRPr="000059F8">
        <w:t>оказание по</w:t>
      </w:r>
      <w:r w:rsidR="000059F8" w:rsidRPr="000059F8">
        <w:t>д</w:t>
      </w:r>
      <w:r w:rsidR="000059F8" w:rsidRPr="000059F8">
        <w:t>держки как государственному, так и частному секторам в их активных усилиях, направленных на предотвращение рисков принудительного или обязательного труда и на принятие соответствующих ответных мер</w:t>
      </w:r>
      <w:r w:rsidR="002232A3">
        <w:t>»</w:t>
      </w:r>
      <w:r w:rsidR="000059F8" w:rsidRPr="000059F8">
        <w:t xml:space="preserve"> (</w:t>
      </w:r>
      <w:r w:rsidR="001766F7">
        <w:t xml:space="preserve">пункт </w:t>
      </w:r>
      <w:r w:rsidR="000059F8" w:rsidRPr="000059F8">
        <w:t xml:space="preserve">е) </w:t>
      </w:r>
      <w:r w:rsidR="001766F7">
        <w:t xml:space="preserve">статьи </w:t>
      </w:r>
      <w:r w:rsidR="000059F8" w:rsidRPr="000059F8">
        <w:t>2). В</w:t>
      </w:r>
      <w:r w:rsidR="001766F7">
        <w:t> </w:t>
      </w:r>
      <w:r w:rsidR="000059F8" w:rsidRPr="000059F8">
        <w:t>не</w:t>
      </w:r>
      <w:r w:rsidR="001766F7">
        <w:t> </w:t>
      </w:r>
      <w:r w:rsidR="000059F8" w:rsidRPr="000059F8">
        <w:t>имеющей обязательного характера рекомендаци</w:t>
      </w:r>
      <w:r w:rsidR="000E31D7">
        <w:t>и</w:t>
      </w:r>
      <w:r w:rsidR="000059F8" w:rsidRPr="000059F8">
        <w:t xml:space="preserve"> МОТ (№ 203)</w:t>
      </w:r>
      <w:r w:rsidR="001766F7">
        <w:rPr>
          <w:rStyle w:val="FootnoteReference"/>
        </w:rPr>
        <w:footnoteReference w:id="8"/>
      </w:r>
      <w:r w:rsidR="000059F8" w:rsidRPr="000059F8">
        <w:t>, посвяще</w:t>
      </w:r>
      <w:r w:rsidR="000059F8" w:rsidRPr="000059F8">
        <w:t>н</w:t>
      </w:r>
      <w:r w:rsidR="000059F8" w:rsidRPr="000059F8">
        <w:t>ной практическим аспектам реализации Протокола, нет конкретной ссылки на цепочки поставок, но в ней есть положение о превентивных мерах, в котором государствам предлагается</w:t>
      </w:r>
      <w:r w:rsidR="00A246A5">
        <w:t xml:space="preserve"> </w:t>
      </w:r>
      <w:r w:rsidR="000059F8" w:rsidRPr="000059F8">
        <w:t>ориентировать и поддерживать работодателей и пре</w:t>
      </w:r>
      <w:r w:rsidR="000059F8" w:rsidRPr="000059F8">
        <w:t>д</w:t>
      </w:r>
      <w:r w:rsidR="000059F8" w:rsidRPr="000059F8">
        <w:t>приятия в интересах принятия действенных мер, направленных на выявление, предотвращение, смягчение последствий и учет рисков принудительного или обязательного труда в своей деятельности или в продуктах, услугах или операц</w:t>
      </w:r>
      <w:r w:rsidR="000059F8" w:rsidRPr="000059F8">
        <w:t>и</w:t>
      </w:r>
      <w:r w:rsidR="000059F8" w:rsidRPr="000059F8">
        <w:t>ях, с которыми они могут быть непосредственно связаны (</w:t>
      </w:r>
      <w:r w:rsidR="001766F7">
        <w:t xml:space="preserve">пункт </w:t>
      </w:r>
      <w:r w:rsidR="000059F8" w:rsidRPr="000059F8">
        <w:rPr>
          <w:lang w:val="fi-FI"/>
        </w:rPr>
        <w:t>j</w:t>
      </w:r>
      <w:r w:rsidR="000059F8" w:rsidRPr="000059F8">
        <w:t xml:space="preserve"> статья 4). Пр</w:t>
      </w:r>
      <w:r w:rsidR="000059F8" w:rsidRPr="000059F8">
        <w:t>о</w:t>
      </w:r>
      <w:r w:rsidR="000059F8" w:rsidRPr="000059F8">
        <w:t xml:space="preserve">токол в значительной степени согласован с </w:t>
      </w:r>
      <w:r w:rsidR="002232A3">
        <w:t>«</w:t>
      </w:r>
      <w:r w:rsidR="000059F8" w:rsidRPr="000059F8">
        <w:t>Руководящими принципами пре</w:t>
      </w:r>
      <w:r w:rsidR="000059F8" w:rsidRPr="000059F8">
        <w:t>д</w:t>
      </w:r>
      <w:r w:rsidR="000059F8" w:rsidRPr="000059F8">
        <w:t xml:space="preserve">принимательской деятельности в аспекте прав человека: осуществление рамок Организации Объединенных Наций в отношении </w:t>
      </w:r>
      <w:r w:rsidR="002232A3">
        <w:t>«</w:t>
      </w:r>
      <w:r w:rsidR="000059F8" w:rsidRPr="000059F8">
        <w:t>защиты, соблюдения и средств правовой защиты</w:t>
      </w:r>
      <w:r w:rsidR="002232A3">
        <w:t>»</w:t>
      </w:r>
      <w:r w:rsidR="000059F8" w:rsidRPr="000059F8">
        <w:t xml:space="preserve"> (см. ниже), хотя он и имеет ограниченный характер, поскол</w:t>
      </w:r>
      <w:r w:rsidR="000059F8" w:rsidRPr="000059F8">
        <w:t>ь</w:t>
      </w:r>
      <w:r w:rsidR="000059F8" w:rsidRPr="000059F8">
        <w:t>ку в нем рассматриваются только вопросы принудительного труда, а не всех нарушений прав человека.</w:t>
      </w:r>
    </w:p>
    <w:p w:rsidR="000059F8" w:rsidRPr="000059F8" w:rsidRDefault="00B22966" w:rsidP="00A246A5">
      <w:pPr>
        <w:pStyle w:val="SingleTxt"/>
        <w:ind w:left="1260"/>
      </w:pPr>
      <w:r w:rsidRPr="000059F8">
        <w:t>18.</w:t>
      </w:r>
      <w:r w:rsidRPr="000059F8">
        <w:tab/>
      </w:r>
      <w:r w:rsidR="000059F8" w:rsidRPr="000059F8">
        <w:t>На региональном уровне обязанность государств искоренять современные формы рабства закреплена в целом ряде правозащитных документов. Согласно статье 4 Европейской конвенции о защите прав человека и основных свобод ра</w:t>
      </w:r>
      <w:r w:rsidR="000059F8" w:rsidRPr="000059F8">
        <w:t>б</w:t>
      </w:r>
      <w:r w:rsidR="000059F8" w:rsidRPr="000059F8">
        <w:t>ство, принудительный труд и крепостная зависимость запрещены. В статье 5 А</w:t>
      </w:r>
      <w:r w:rsidR="000059F8" w:rsidRPr="000059F8">
        <w:t>ф</w:t>
      </w:r>
      <w:r w:rsidR="000059F8" w:rsidRPr="000059F8">
        <w:t>риканской хартии прав человека и народов содержится, среди прочего, запрет рабства и работорговли. Статья 15 Африканской хартии прав и основ благосост</w:t>
      </w:r>
      <w:r w:rsidR="000059F8" w:rsidRPr="000059F8">
        <w:t>о</w:t>
      </w:r>
      <w:r w:rsidR="000059F8" w:rsidRPr="000059F8">
        <w:t>яния ребенка обеспечивает защиту детей от всех форм экономической эксплуат</w:t>
      </w:r>
      <w:r w:rsidR="000059F8" w:rsidRPr="000059F8">
        <w:t>а</w:t>
      </w:r>
      <w:r w:rsidR="000059F8" w:rsidRPr="000059F8">
        <w:t>ции и выполнения любых видов опасных работ. Рабство, крепостная зависимость, работорговля и торговля женщинами, а также принудительный труд запрещены в соответствии со статьей 6 Американской конвенции о правах человека. Согласно статье 10 Арабской хартии прав человека запрещены рабство, крепостная зав</w:t>
      </w:r>
      <w:r w:rsidR="000059F8" w:rsidRPr="000059F8">
        <w:t>и</w:t>
      </w:r>
      <w:r w:rsidR="000059F8" w:rsidRPr="000059F8">
        <w:t>симость и принудительный труд.</w:t>
      </w:r>
    </w:p>
    <w:p w:rsidR="001766F7" w:rsidRPr="001766F7" w:rsidRDefault="000059F8" w:rsidP="001766F7">
      <w:pPr>
        <w:pStyle w:val="SingleTxt"/>
        <w:spacing w:after="0" w:line="120" w:lineRule="exact"/>
        <w:ind w:left="1260"/>
        <w:rPr>
          <w:b/>
          <w:sz w:val="10"/>
        </w:rPr>
      </w:pPr>
      <w:r w:rsidRPr="000059F8">
        <w:rPr>
          <w:b/>
        </w:rPr>
        <w:tab/>
      </w:r>
    </w:p>
    <w:p w:rsidR="001766F7" w:rsidRPr="000E31D7" w:rsidRDefault="001766F7" w:rsidP="001766F7">
      <w:pPr>
        <w:pStyle w:val="SingleTxt"/>
        <w:spacing w:after="0" w:line="120" w:lineRule="exact"/>
        <w:ind w:left="1260"/>
        <w:rPr>
          <w:b/>
          <w:sz w:val="10"/>
        </w:rPr>
      </w:pPr>
    </w:p>
    <w:p w:rsidR="000059F8" w:rsidRPr="000059F8" w:rsidRDefault="001766F7" w:rsidP="001766F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B</w:t>
      </w:r>
      <w:r w:rsidR="000059F8" w:rsidRPr="000059F8">
        <w:t>.</w:t>
      </w:r>
      <w:r w:rsidR="000059F8" w:rsidRPr="000059F8">
        <w:tab/>
        <w:t>Причины и преобладание современных форм рабства в</w:t>
      </w:r>
      <w:r>
        <w:t> </w:t>
      </w:r>
      <w:r w:rsidR="000059F8" w:rsidRPr="000059F8">
        <w:t xml:space="preserve">цепочках поставок и примеры отраслей с повышенным риском </w:t>
      </w:r>
    </w:p>
    <w:p w:rsidR="001766F7" w:rsidRPr="001766F7" w:rsidRDefault="001766F7" w:rsidP="001766F7">
      <w:pPr>
        <w:pStyle w:val="SingleTxt"/>
        <w:spacing w:after="0" w:line="120" w:lineRule="exact"/>
        <w:ind w:left="1260"/>
        <w:rPr>
          <w:sz w:val="10"/>
        </w:rPr>
      </w:pPr>
    </w:p>
    <w:p w:rsidR="001766F7" w:rsidRPr="001766F7" w:rsidRDefault="001766F7" w:rsidP="001766F7">
      <w:pPr>
        <w:pStyle w:val="SingleTxt"/>
        <w:spacing w:after="0" w:line="120" w:lineRule="exact"/>
        <w:ind w:left="1260"/>
        <w:rPr>
          <w:sz w:val="10"/>
        </w:rPr>
      </w:pPr>
    </w:p>
    <w:p w:rsidR="000059F8" w:rsidRPr="000059F8" w:rsidRDefault="00B22966" w:rsidP="00A246A5">
      <w:pPr>
        <w:pStyle w:val="SingleTxt"/>
        <w:ind w:left="1260"/>
      </w:pPr>
      <w:r w:rsidRPr="000059F8">
        <w:t>19.</w:t>
      </w:r>
      <w:r w:rsidRPr="000059F8">
        <w:tab/>
      </w:r>
      <w:r w:rsidR="000059F8" w:rsidRPr="000059F8">
        <w:t>Благодаря глобализации у корпораций появились беспрецедентные возмо</w:t>
      </w:r>
      <w:r w:rsidR="000059F8" w:rsidRPr="000059F8">
        <w:t>ж</w:t>
      </w:r>
      <w:r w:rsidR="000059F8" w:rsidRPr="000059F8">
        <w:t xml:space="preserve">ности для ведения своей деятельности в разных, в том числе развивающихся странах, приобретения таким образом нужной продукции по самой низкой цене и получения максимально возможной прибыли. Спрос на дешевую рабочую силу легко удовлетворяется за счет трудящихся, принадлежащих к уязвимым группам: коренным народам, меньшинствам, тем, кого считают </w:t>
      </w:r>
      <w:r w:rsidR="002232A3">
        <w:t>«</w:t>
      </w:r>
      <w:r w:rsidR="000059F8" w:rsidRPr="000059F8">
        <w:t>низшей кастой</w:t>
      </w:r>
      <w:r w:rsidR="002232A3">
        <w:t>»</w:t>
      </w:r>
      <w:r w:rsidR="000059F8" w:rsidRPr="000059F8">
        <w:t>, и м</w:t>
      </w:r>
      <w:r w:rsidR="000059F8" w:rsidRPr="000059F8">
        <w:t>и</w:t>
      </w:r>
      <w:r w:rsidR="000059F8" w:rsidRPr="000059F8">
        <w:t>грантам, особенно не имеющим юридически оформленного статуса. В некоторых отраслях в силу гендерной дискриминации и неравенства особенно велика вер</w:t>
      </w:r>
      <w:r w:rsidR="000059F8" w:rsidRPr="000059F8">
        <w:t>о</w:t>
      </w:r>
      <w:r w:rsidR="000059F8" w:rsidRPr="000059F8">
        <w:t xml:space="preserve">ятность эксплуатации женской рабочей силы. </w:t>
      </w:r>
    </w:p>
    <w:p w:rsidR="000059F8" w:rsidRPr="000059F8" w:rsidRDefault="00B22966" w:rsidP="001766F7">
      <w:pPr>
        <w:pStyle w:val="SingleTxt"/>
        <w:ind w:left="1260"/>
      </w:pPr>
      <w:r w:rsidRPr="000059F8">
        <w:t>20.</w:t>
      </w:r>
      <w:r w:rsidRPr="000059F8">
        <w:tab/>
      </w:r>
      <w:r w:rsidR="000059F8" w:rsidRPr="000059F8">
        <w:t>Те глобальные корпорации, чьи цепочки поставок особенно длинны и сло</w:t>
      </w:r>
      <w:r w:rsidR="000059F8" w:rsidRPr="000059F8">
        <w:t>ж</w:t>
      </w:r>
      <w:r w:rsidR="000059F8" w:rsidRPr="000059F8">
        <w:t>ны и включают в себя разветвленные сети филиалов, держателей лицензий, п</w:t>
      </w:r>
      <w:r w:rsidR="000059F8" w:rsidRPr="000059F8">
        <w:t>о</w:t>
      </w:r>
      <w:r w:rsidR="000059F8" w:rsidRPr="000059F8">
        <w:t>ставщиков, подрядчиков и субподрядчиков, с большей долей вероятности могут столкнуться с проблемами, связанными с современными формами рабства. На</w:t>
      </w:r>
      <w:r w:rsidR="001766F7">
        <w:t> </w:t>
      </w:r>
      <w:r w:rsidR="000059F8" w:rsidRPr="000059F8">
        <w:t>первом уровне цепочки поставок риск присутствия современных форм ра</w:t>
      </w:r>
      <w:r w:rsidR="000059F8" w:rsidRPr="000059F8">
        <w:t>б</w:t>
      </w:r>
      <w:r w:rsidR="000059F8" w:rsidRPr="000059F8">
        <w:t xml:space="preserve">ства еще не так высок, но на более низких уровнях отмечается появление товаров и сырьевых продуктов, закупаемых у производителей, работающих на дому или в небольших мастерских, в неформальном секторе и в условиях долговой кабалы, принудительного труда или наихудших форм детского труда. </w:t>
      </w:r>
    </w:p>
    <w:p w:rsidR="000059F8" w:rsidRPr="000059F8" w:rsidRDefault="00B22966" w:rsidP="008A37F6">
      <w:pPr>
        <w:pStyle w:val="SingleTxt"/>
        <w:ind w:left="1260"/>
      </w:pPr>
      <w:r w:rsidRPr="000059F8">
        <w:t>21.</w:t>
      </w:r>
      <w:r w:rsidRPr="000059F8">
        <w:tab/>
      </w:r>
      <w:r w:rsidR="000059F8" w:rsidRPr="000059F8">
        <w:t>Масштабы и степень преобладания современных форм рабства по-прежнему не изучены до конца, но некоторые небольшие исследования (напр</w:t>
      </w:r>
      <w:r w:rsidR="000059F8" w:rsidRPr="000059F8">
        <w:t>и</w:t>
      </w:r>
      <w:r w:rsidR="000059F8" w:rsidRPr="000059F8">
        <w:t>мер, по швейной отрасли, конфликтным минералам, морепродуктам, спортивным товарам, коврам ручной работы и чайной индустрии) показывают, что продукция, произведенная в неформальном секторе, попадает в глобальные цепочки пост</w:t>
      </w:r>
      <w:r w:rsidR="000059F8" w:rsidRPr="000059F8">
        <w:t>а</w:t>
      </w:r>
      <w:r w:rsidR="000059F8" w:rsidRPr="000059F8">
        <w:t>вок и участвует в формировании национальных экономик стран развивающегося мира, нередко в наиболее трудоемких отраслях</w:t>
      </w:r>
      <w:r w:rsidR="001766F7">
        <w:rPr>
          <w:rStyle w:val="FootnoteReference"/>
        </w:rPr>
        <w:footnoteReference w:id="9"/>
      </w:r>
      <w:r w:rsidR="000059F8" w:rsidRPr="000059F8">
        <w:t>. Так, например, нарушениям прав человека при отборе поставщиков конфликтных минералов было уделено немало внимания</w:t>
      </w:r>
      <w:r w:rsidR="001766F7">
        <w:rPr>
          <w:rStyle w:val="FootnoteReference"/>
        </w:rPr>
        <w:footnoteReference w:id="10"/>
      </w:r>
      <w:r w:rsidR="000059F8" w:rsidRPr="000059F8">
        <w:t>, но для определения масштабов и степени преобладания с</w:t>
      </w:r>
      <w:r w:rsidR="000059F8" w:rsidRPr="000059F8">
        <w:t>о</w:t>
      </w:r>
      <w:r w:rsidR="000059F8" w:rsidRPr="000059F8">
        <w:t>временных форм рабства в цепочках поставок в определенных отраслях и в определенных секторах производства по-прежнему требуются дополнительные исследования. Поэтому нельзя считать, что рассмотренные в настоящем докладе отрасли составляют полный и окончательный перечень; ссылки на них лишь ук</w:t>
      </w:r>
      <w:r w:rsidR="000059F8" w:rsidRPr="000059F8">
        <w:t>а</w:t>
      </w:r>
      <w:r w:rsidR="000059F8" w:rsidRPr="000059F8">
        <w:t>зывают, в каких отраслях отмечалось наличие современных форм рабства</w:t>
      </w:r>
      <w:r w:rsidR="001766F7">
        <w:rPr>
          <w:rStyle w:val="FootnoteReference"/>
        </w:rPr>
        <w:footnoteReference w:id="11"/>
      </w:r>
      <w:r w:rsidR="000059F8" w:rsidRPr="000059F8">
        <w:t>.</w:t>
      </w:r>
    </w:p>
    <w:p w:rsidR="000059F8" w:rsidRPr="000059F8" w:rsidRDefault="00B22966" w:rsidP="002232A3">
      <w:pPr>
        <w:pStyle w:val="SingleTxt"/>
        <w:ind w:left="1260"/>
      </w:pPr>
      <w:r w:rsidRPr="000059F8">
        <w:t>22.</w:t>
      </w:r>
      <w:r w:rsidRPr="000059F8">
        <w:tab/>
      </w:r>
      <w:r w:rsidR="000059F8" w:rsidRPr="000059F8">
        <w:t>Согласно данным МОТ за 2012 год из 20,9 млн. лиц, подвергаемых прин</w:t>
      </w:r>
      <w:r w:rsidR="000059F8" w:rsidRPr="000059F8">
        <w:t>у</w:t>
      </w:r>
      <w:r w:rsidR="000059F8" w:rsidRPr="000059F8">
        <w:t>дительному труду, 5,5 млн. – дети</w:t>
      </w:r>
      <w:r w:rsidR="001766F7">
        <w:rPr>
          <w:rStyle w:val="FootnoteReference"/>
        </w:rPr>
        <w:footnoteReference w:id="12"/>
      </w:r>
      <w:r w:rsidR="000059F8" w:rsidRPr="000059F8">
        <w:t>, из которых от 5% до 15% работают в цепо</w:t>
      </w:r>
      <w:r w:rsidR="000059F8" w:rsidRPr="000059F8">
        <w:t>ч</w:t>
      </w:r>
      <w:r w:rsidR="000059F8" w:rsidRPr="000059F8">
        <w:t>ках поставок, а если принять в расчет и внутренние цепочки поставок, то этот показатель будет еще выше. Самый высокий риск использования наихудших форм детского труда отмечается на самых низких уровнях неформального сект</w:t>
      </w:r>
      <w:r w:rsidR="000059F8" w:rsidRPr="000059F8">
        <w:t>о</w:t>
      </w:r>
      <w:r w:rsidR="000059F8" w:rsidRPr="000059F8">
        <w:t>ра экономики. Число детей, занятых на работах в условиях, представляющих прямую угрозу их здоровью, безопасности и психическому развитию</w:t>
      </w:r>
      <w:r w:rsidR="000E31D7">
        <w:t>,</w:t>
      </w:r>
      <w:r w:rsidR="000059F8" w:rsidRPr="000059F8">
        <w:t xml:space="preserve"> – нередко таким косвенным образом обозначают наихудшие формы детского труда – в</w:t>
      </w:r>
      <w:r w:rsidR="008A37F6">
        <w:t> </w:t>
      </w:r>
      <w:r w:rsidR="000059F8" w:rsidRPr="000059F8">
        <w:t>2012</w:t>
      </w:r>
      <w:r w:rsidR="008A37F6">
        <w:t> </w:t>
      </w:r>
      <w:r w:rsidR="000059F8" w:rsidRPr="000059F8">
        <w:t>году предположительно составило в абсолютном выражении 85 млн. ч</w:t>
      </w:r>
      <w:r w:rsidR="000059F8" w:rsidRPr="000059F8">
        <w:t>е</w:t>
      </w:r>
      <w:r w:rsidR="000059F8" w:rsidRPr="000059F8">
        <w:t>ловек</w:t>
      </w:r>
      <w:r w:rsidR="008A37F6">
        <w:rPr>
          <w:rStyle w:val="FootnoteReference"/>
        </w:rPr>
        <w:footnoteReference w:id="13"/>
      </w:r>
      <w:r w:rsidR="000059F8" w:rsidRPr="000059F8">
        <w:t>. Трудно получить достоверные сведения о том, в каких отраслях испол</w:t>
      </w:r>
      <w:r w:rsidR="000059F8" w:rsidRPr="000059F8">
        <w:t>ь</w:t>
      </w:r>
      <w:r w:rsidR="000059F8" w:rsidRPr="000059F8">
        <w:t>зование подобного труда наиболее вероятно, но случаи использования наиху</w:t>
      </w:r>
      <w:r w:rsidR="000059F8" w:rsidRPr="000059F8">
        <w:t>д</w:t>
      </w:r>
      <w:r w:rsidR="000059F8" w:rsidRPr="000059F8">
        <w:t>ших форм детского труда отмечались в тех же отраслях, где в цепочках поставок с высокой долей вероятности могут присутствовать современные формы рабства, включая сельское хозяйство (фермерское производство такой сельскохозяйстве</w:t>
      </w:r>
      <w:r w:rsidR="000059F8" w:rsidRPr="000059F8">
        <w:t>н</w:t>
      </w:r>
      <w:r w:rsidR="000059F8" w:rsidRPr="000059F8">
        <w:t>ной сырьевой продукции, как сахар, хлопок, какао-бобы и табак), строительство, добыча полезных ископаемых открытым и подземным способами, текстильная и швейная промышленность</w:t>
      </w:r>
      <w:r w:rsidR="008A37F6">
        <w:rPr>
          <w:rStyle w:val="FootnoteReference"/>
        </w:rPr>
        <w:footnoteReference w:id="14"/>
      </w:r>
      <w:r w:rsidR="000059F8" w:rsidRPr="000059F8">
        <w:t xml:space="preserve">. </w:t>
      </w:r>
    </w:p>
    <w:p w:rsidR="000059F8" w:rsidRPr="000059F8" w:rsidRDefault="00B22966" w:rsidP="008A37F6">
      <w:pPr>
        <w:pStyle w:val="SingleTxt"/>
        <w:ind w:left="1260"/>
      </w:pPr>
      <w:r w:rsidRPr="000059F8">
        <w:t>23.</w:t>
      </w:r>
      <w:r w:rsidRPr="000059F8">
        <w:tab/>
      </w:r>
      <w:r w:rsidR="000059F8" w:rsidRPr="000059F8">
        <w:t>В сельском хозяйстве современные формы рабства предположительно пр</w:t>
      </w:r>
      <w:r w:rsidR="000059F8" w:rsidRPr="000059F8">
        <w:t>и</w:t>
      </w:r>
      <w:r w:rsidR="000059F8" w:rsidRPr="000059F8">
        <w:t>сутствовали во многих странах в производстве таких культур, как сахарный тростник, срезанные цветы, фрукты и овощи, тропические орехи, а также таких сырьевых товаров, как пальмовое масло, хлопок</w:t>
      </w:r>
      <w:r w:rsidR="008A37F6">
        <w:rPr>
          <w:rStyle w:val="FootnoteReference"/>
        </w:rPr>
        <w:footnoteReference w:id="15"/>
      </w:r>
      <w:r w:rsidR="000059F8" w:rsidRPr="000059F8">
        <w:t>, какао-бобы, табак и говядина</w:t>
      </w:r>
      <w:r w:rsidR="008A37F6">
        <w:rPr>
          <w:rStyle w:val="FootnoteReference"/>
        </w:rPr>
        <w:footnoteReference w:id="16"/>
      </w:r>
      <w:r w:rsidR="000059F8" w:rsidRPr="000059F8">
        <w:t>. Производство в этих отраслях нередко зависит от использования временной р</w:t>
      </w:r>
      <w:r w:rsidR="000059F8" w:rsidRPr="000059F8">
        <w:t>а</w:t>
      </w:r>
      <w:r w:rsidR="000059F8" w:rsidRPr="000059F8">
        <w:t>бочей силы или трудящихся-мигрантов и отличается сложными цепочками по</w:t>
      </w:r>
      <w:r w:rsidR="000059F8" w:rsidRPr="000059F8">
        <w:t>д</w:t>
      </w:r>
      <w:r w:rsidR="000059F8" w:rsidRPr="000059F8">
        <w:t>рядчиков и субподрядчиков, а также участием в некоторых случаях мелких фе</w:t>
      </w:r>
      <w:r w:rsidR="000059F8" w:rsidRPr="000059F8">
        <w:t>р</w:t>
      </w:r>
      <w:r w:rsidR="000059F8" w:rsidRPr="000059F8">
        <w:t>мерских хозяйств. Работа на отдаленных фермах и плантациях чаще всего отл</w:t>
      </w:r>
      <w:r w:rsidR="000059F8" w:rsidRPr="000059F8">
        <w:t>и</w:t>
      </w:r>
      <w:r w:rsidR="000059F8" w:rsidRPr="000059F8">
        <w:t>чается излишне продолжительным рабочим днем, несоблюдением трудового з</w:t>
      </w:r>
      <w:r w:rsidR="000059F8" w:rsidRPr="000059F8">
        <w:t>а</w:t>
      </w:r>
      <w:r w:rsidR="000059F8" w:rsidRPr="000059F8">
        <w:t>конодательства, неэффективными проверками инспекторов труда либо их по</w:t>
      </w:r>
      <w:r w:rsidR="000059F8" w:rsidRPr="000059F8">
        <w:t>л</w:t>
      </w:r>
      <w:r w:rsidR="000059F8" w:rsidRPr="000059F8">
        <w:t>ным отсутствием и коррупцией. Из-за стремления производителей получить пр</w:t>
      </w:r>
      <w:r w:rsidR="000059F8" w:rsidRPr="000059F8">
        <w:t>о</w:t>
      </w:r>
      <w:r w:rsidR="000059F8" w:rsidRPr="000059F8">
        <w:t>дукцию с меньшими</w:t>
      </w:r>
      <w:r w:rsidR="000E31D7">
        <w:t>,</w:t>
      </w:r>
      <w:r w:rsidR="000059F8" w:rsidRPr="000059F8">
        <w:t xml:space="preserve"> чем у конкурентов</w:t>
      </w:r>
      <w:r w:rsidR="000E31D7">
        <w:t>,</w:t>
      </w:r>
      <w:r w:rsidR="000059F8" w:rsidRPr="000059F8">
        <w:t xml:space="preserve"> затратами возрастает риск использов</w:t>
      </w:r>
      <w:r w:rsidR="000059F8" w:rsidRPr="000059F8">
        <w:t>а</w:t>
      </w:r>
      <w:r w:rsidR="000059F8" w:rsidRPr="000059F8">
        <w:t>ния современных форм рабства в сельском хозяйстве, особенно договорной каб</w:t>
      </w:r>
      <w:r w:rsidR="000059F8" w:rsidRPr="000059F8">
        <w:t>а</w:t>
      </w:r>
      <w:r w:rsidR="000059F8" w:rsidRPr="000059F8">
        <w:t xml:space="preserve">лы в бедных сельских общинах и среди трудящихся, принадлежащих к таким уязвимым группам, как коренные народы, меньшинства, мигранты, женщины и дети. </w:t>
      </w:r>
    </w:p>
    <w:p w:rsidR="000059F8" w:rsidRPr="000059F8" w:rsidRDefault="00B22966" w:rsidP="008A37F6">
      <w:pPr>
        <w:pStyle w:val="SingleTxt"/>
        <w:keepLines/>
      </w:pPr>
      <w:r w:rsidRPr="000059F8">
        <w:t>24.</w:t>
      </w:r>
      <w:r w:rsidRPr="000059F8">
        <w:tab/>
      </w:r>
      <w:r w:rsidR="000059F8" w:rsidRPr="000059F8">
        <w:t>В текстильной и швейной промышленности значительный риск использов</w:t>
      </w:r>
      <w:r w:rsidR="000059F8" w:rsidRPr="000059F8">
        <w:t>а</w:t>
      </w:r>
      <w:r w:rsidR="000059F8" w:rsidRPr="000059F8">
        <w:t>ния современных форм рабства возникает, согласно поступающим сообщениям, в</w:t>
      </w:r>
      <w:r w:rsidR="008A37F6">
        <w:t> </w:t>
      </w:r>
      <w:r w:rsidR="000059F8" w:rsidRPr="000059F8">
        <w:t>сложной структуре субподрядчиков, свойственной этой отрасли во многих ч</w:t>
      </w:r>
      <w:r w:rsidR="000059F8" w:rsidRPr="000059F8">
        <w:t>а</w:t>
      </w:r>
      <w:r w:rsidR="000059F8" w:rsidRPr="000059F8">
        <w:t>стях мира и включающей</w:t>
      </w:r>
      <w:r w:rsidR="00FA1E97">
        <w:t>,</w:t>
      </w:r>
      <w:r w:rsidR="000059F8" w:rsidRPr="000059F8">
        <w:t xml:space="preserve"> в частности</w:t>
      </w:r>
      <w:r w:rsidR="00FA1E97">
        <w:t>,</w:t>
      </w:r>
      <w:r w:rsidR="000059F8" w:rsidRPr="000059F8">
        <w:t xml:space="preserve"> надомников и небольшие незарегистр</w:t>
      </w:r>
      <w:r w:rsidR="000059F8" w:rsidRPr="000059F8">
        <w:t>и</w:t>
      </w:r>
      <w:r w:rsidR="000059F8" w:rsidRPr="000059F8">
        <w:t>рованные цеха, функционирующие за пределами официальной экономики. Такие субподрядчики нередко ускользают от внимания инспекторов труда и специал</w:t>
      </w:r>
      <w:r w:rsidR="000059F8" w:rsidRPr="000059F8">
        <w:t>и</w:t>
      </w:r>
      <w:r w:rsidR="000059F8" w:rsidRPr="000059F8">
        <w:t>стов по проверке надежности поставщиков, и из-за этого работающие на них л</w:t>
      </w:r>
      <w:r w:rsidR="000059F8" w:rsidRPr="000059F8">
        <w:t>ю</w:t>
      </w:r>
      <w:r w:rsidR="000059F8" w:rsidRPr="000059F8">
        <w:t>ди особенно уязвимы и могут подвергаться эксплуатации, поскольку в этой о</w:t>
      </w:r>
      <w:r w:rsidR="000059F8" w:rsidRPr="000059F8">
        <w:t>т</w:t>
      </w:r>
      <w:r w:rsidR="000059F8" w:rsidRPr="000059F8">
        <w:t>расли очень высока скорость оборота средств, смены мод у глобальных брендов и изменения потребительского спроса. Использование современных форм ра</w:t>
      </w:r>
      <w:r w:rsidR="000059F8" w:rsidRPr="000059F8">
        <w:t>б</w:t>
      </w:r>
      <w:r w:rsidR="000059F8" w:rsidRPr="000059F8">
        <w:t>ства нередко упоминается в связи с глобальными цепочками поставок произв</w:t>
      </w:r>
      <w:r w:rsidR="000059F8" w:rsidRPr="000059F8">
        <w:t>о</w:t>
      </w:r>
      <w:r w:rsidR="000059F8" w:rsidRPr="000059F8">
        <w:t>дителей, работающих на международные бренды</w:t>
      </w:r>
      <w:r w:rsidR="008A37F6">
        <w:rPr>
          <w:rStyle w:val="FootnoteReference"/>
        </w:rPr>
        <w:footnoteReference w:id="17"/>
      </w:r>
      <w:r w:rsidR="000059F8" w:rsidRPr="000059F8">
        <w:t xml:space="preserve">. </w:t>
      </w:r>
    </w:p>
    <w:p w:rsidR="000059F8" w:rsidRPr="000059F8" w:rsidRDefault="00B22966" w:rsidP="008A37F6">
      <w:pPr>
        <w:pStyle w:val="SingleTxt"/>
        <w:ind w:left="1260"/>
      </w:pPr>
      <w:r w:rsidRPr="000059F8">
        <w:t>25.</w:t>
      </w:r>
      <w:r w:rsidRPr="000059F8">
        <w:tab/>
      </w:r>
      <w:r w:rsidR="000059F8" w:rsidRPr="000059F8">
        <w:t>Несмотря на принятие различных мер с целью искоренения наихудших форм детского труда в производстве ковров, такие формы, судя по сообщениям, сохраняются при производстве ковров ручной работы в Южной Азии, где они предназначены в основном на экспорт в Соединенные Штаты Америки</w:t>
      </w:r>
      <w:r w:rsidR="008A37F6">
        <w:rPr>
          <w:rStyle w:val="FootnoteReference"/>
        </w:rPr>
        <w:footnoteReference w:id="18"/>
      </w:r>
      <w:r w:rsidR="000059F8" w:rsidRPr="000059F8">
        <w:t>.</w:t>
      </w:r>
      <w:r w:rsidR="00A246A5">
        <w:t xml:space="preserve"> </w:t>
      </w:r>
      <w:r w:rsidR="000059F8" w:rsidRPr="000059F8">
        <w:t>В ра</w:t>
      </w:r>
      <w:r w:rsidR="000059F8" w:rsidRPr="000059F8">
        <w:t>з</w:t>
      </w:r>
      <w:r w:rsidR="000059F8" w:rsidRPr="000059F8">
        <w:t>личных исследованиях подтверждается использование современных форм ра</w:t>
      </w:r>
      <w:r w:rsidR="000059F8" w:rsidRPr="000059F8">
        <w:t>б</w:t>
      </w:r>
      <w:r w:rsidR="000059F8" w:rsidRPr="000059F8">
        <w:t>ства и эксплуатации труда в строительной индустрии</w:t>
      </w:r>
      <w:r w:rsidR="008A37F6">
        <w:rPr>
          <w:rStyle w:val="FootnoteReference"/>
        </w:rPr>
        <w:footnoteReference w:id="19"/>
      </w:r>
      <w:r w:rsidR="000059F8" w:rsidRPr="000059F8">
        <w:t>, а недавно исследовалось применение принудительного труда производителями бытовых электроприборов и техники</w:t>
      </w:r>
      <w:r w:rsidR="008A37F6">
        <w:rPr>
          <w:rStyle w:val="FootnoteReference"/>
        </w:rPr>
        <w:footnoteReference w:id="20"/>
      </w:r>
      <w:r w:rsidR="000059F8" w:rsidRPr="000059F8">
        <w:t>.</w:t>
      </w:r>
    </w:p>
    <w:p w:rsidR="000059F8" w:rsidRPr="000059F8" w:rsidRDefault="00B22966" w:rsidP="008A37F6">
      <w:pPr>
        <w:pStyle w:val="SingleTxt"/>
        <w:ind w:left="1260"/>
      </w:pPr>
      <w:r w:rsidRPr="000059F8">
        <w:t>26.</w:t>
      </w:r>
      <w:r w:rsidRPr="000059F8">
        <w:tab/>
      </w:r>
      <w:r w:rsidR="000059F8" w:rsidRPr="000059F8">
        <w:t>Эксплуатация труда, равносильная современным формам рабства, нередко отмечалась в пищевой промышленности и на предприятиях по производству уп</w:t>
      </w:r>
      <w:r w:rsidR="000059F8" w:rsidRPr="000059F8">
        <w:t>а</w:t>
      </w:r>
      <w:r w:rsidR="000059F8" w:rsidRPr="000059F8">
        <w:t>ковочных материалов, особенно в отрасли переработки рыбы и морепродуктов в некоторых частях Юго-Восточной Азии</w:t>
      </w:r>
      <w:r w:rsidR="008A37F6">
        <w:rPr>
          <w:rStyle w:val="FootnoteReference"/>
        </w:rPr>
        <w:footnoteReference w:id="21"/>
      </w:r>
      <w:r w:rsidR="000059F8" w:rsidRPr="000059F8">
        <w:t>.</w:t>
      </w:r>
      <w:r w:rsidR="00A246A5">
        <w:t xml:space="preserve"> </w:t>
      </w:r>
      <w:r w:rsidR="000059F8" w:rsidRPr="000059F8">
        <w:t>Поступали сообщения о трудящихся, которых в этом регионе содержали на рыболовецких судах как рабов</w:t>
      </w:r>
      <w:r w:rsidR="008A37F6">
        <w:rPr>
          <w:rStyle w:val="FootnoteReference"/>
        </w:rPr>
        <w:footnoteReference w:id="22"/>
      </w:r>
      <w:r w:rsidR="000059F8" w:rsidRPr="000059F8">
        <w:t xml:space="preserve">. </w:t>
      </w:r>
    </w:p>
    <w:p w:rsidR="000059F8" w:rsidRPr="000059F8" w:rsidRDefault="00B22966" w:rsidP="008A37F6">
      <w:pPr>
        <w:pStyle w:val="SingleTxt"/>
        <w:ind w:left="1260"/>
      </w:pPr>
      <w:r w:rsidRPr="000059F8">
        <w:t>27.</w:t>
      </w:r>
      <w:r w:rsidRPr="000059F8">
        <w:tab/>
      </w:r>
      <w:r w:rsidR="000059F8" w:rsidRPr="000059F8">
        <w:t>Горнодобывающая отрасль</w:t>
      </w:r>
      <w:r w:rsidR="008A37F6">
        <w:rPr>
          <w:rStyle w:val="FootnoteReference"/>
        </w:rPr>
        <w:footnoteReference w:id="23"/>
      </w:r>
      <w:r w:rsidR="000059F8" w:rsidRPr="000059F8">
        <w:t xml:space="preserve"> и лесная промышленность</w:t>
      </w:r>
      <w:r w:rsidR="008A37F6">
        <w:rPr>
          <w:rStyle w:val="FootnoteReference"/>
        </w:rPr>
        <w:footnoteReference w:id="24"/>
      </w:r>
      <w:r w:rsidR="000059F8" w:rsidRPr="000059F8">
        <w:t xml:space="preserve"> также фигурир</w:t>
      </w:r>
      <w:r w:rsidR="000059F8" w:rsidRPr="000059F8">
        <w:t>о</w:t>
      </w:r>
      <w:r w:rsidR="000059F8" w:rsidRPr="000059F8">
        <w:t>вали в отчетах о принудительном труде в цепочках поставок. Здесь риски связ</w:t>
      </w:r>
      <w:r w:rsidR="000059F8" w:rsidRPr="000059F8">
        <w:t>а</w:t>
      </w:r>
      <w:r w:rsidR="000059F8" w:rsidRPr="000059F8">
        <w:t>ны с уязвимостью, обусловленной уединенным характером рабочих мест, ролью частных охранных фирм, присутствием организованных преступных групп, к</w:t>
      </w:r>
      <w:r w:rsidR="000059F8" w:rsidRPr="000059F8">
        <w:t>о</w:t>
      </w:r>
      <w:r w:rsidR="000059F8" w:rsidRPr="000059F8">
        <w:t>торых привлекает наличие таких высокоценных ископаемых, как золото и нек</w:t>
      </w:r>
      <w:r w:rsidR="000059F8" w:rsidRPr="000059F8">
        <w:t>о</w:t>
      </w:r>
      <w:r w:rsidR="000059F8" w:rsidRPr="000059F8">
        <w:t>торые другие минералы, а также ростом числа незаконных, нелицензированных и нерегулируемых шахт, рудников и участков лесоповала, процветание которых становится возможным благодаря неэффективному регулированию и слабости правоохранительных органов.</w:t>
      </w:r>
    </w:p>
    <w:p w:rsidR="008A37F6" w:rsidRPr="008A37F6" w:rsidRDefault="000059F8" w:rsidP="008A37F6">
      <w:pPr>
        <w:pStyle w:val="SingleTxt"/>
        <w:spacing w:after="0" w:line="120" w:lineRule="exact"/>
        <w:ind w:left="1260"/>
        <w:rPr>
          <w:b/>
          <w:sz w:val="10"/>
        </w:rPr>
      </w:pPr>
      <w:r w:rsidRPr="000059F8">
        <w:rPr>
          <w:b/>
        </w:rPr>
        <w:tab/>
      </w:r>
    </w:p>
    <w:p w:rsidR="008A37F6" w:rsidRPr="000E31D7" w:rsidRDefault="008A37F6" w:rsidP="008A37F6">
      <w:pPr>
        <w:pStyle w:val="SingleTxt"/>
        <w:spacing w:after="0" w:line="120" w:lineRule="exact"/>
        <w:ind w:left="1260"/>
        <w:rPr>
          <w:b/>
          <w:sz w:val="10"/>
        </w:rPr>
      </w:pPr>
    </w:p>
    <w:p w:rsidR="000059F8" w:rsidRPr="000059F8" w:rsidRDefault="008A37F6" w:rsidP="008A37F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C</w:t>
      </w:r>
      <w:r w:rsidR="000059F8" w:rsidRPr="000059F8">
        <w:t>.</w:t>
      </w:r>
      <w:r w:rsidR="000059F8" w:rsidRPr="000059F8">
        <w:tab/>
        <w:t xml:space="preserve">Шаги государств, направленные на выполнение </w:t>
      </w:r>
      <w:r>
        <w:br/>
      </w:r>
      <w:r w:rsidR="000059F8" w:rsidRPr="000059F8">
        <w:t>их обязанности по контролю за исполнением предприятиями их</w:t>
      </w:r>
      <w:r>
        <w:t> </w:t>
      </w:r>
      <w:r w:rsidR="000059F8" w:rsidRPr="000059F8">
        <w:t>ответственности за искоренение современных форм рабства в цепочках поставок</w:t>
      </w:r>
    </w:p>
    <w:p w:rsidR="008A37F6" w:rsidRPr="008A37F6" w:rsidRDefault="008A37F6" w:rsidP="008A37F6">
      <w:pPr>
        <w:pStyle w:val="SingleTxt"/>
        <w:spacing w:after="0" w:line="120" w:lineRule="exact"/>
        <w:ind w:left="1260"/>
        <w:rPr>
          <w:sz w:val="10"/>
        </w:rPr>
      </w:pPr>
    </w:p>
    <w:p w:rsidR="008A37F6" w:rsidRPr="008A37F6" w:rsidRDefault="008A37F6" w:rsidP="008A37F6">
      <w:pPr>
        <w:pStyle w:val="SingleTxt"/>
        <w:spacing w:after="0" w:line="120" w:lineRule="exact"/>
        <w:ind w:left="1260"/>
        <w:rPr>
          <w:sz w:val="10"/>
        </w:rPr>
      </w:pPr>
    </w:p>
    <w:p w:rsidR="000059F8" w:rsidRPr="000059F8" w:rsidRDefault="00B22966" w:rsidP="00A246A5">
      <w:pPr>
        <w:pStyle w:val="SingleTxt"/>
        <w:ind w:left="1260"/>
      </w:pPr>
      <w:r w:rsidRPr="000059F8">
        <w:t>28.</w:t>
      </w:r>
      <w:r w:rsidRPr="000059F8">
        <w:tab/>
      </w:r>
      <w:r w:rsidR="000059F8" w:rsidRPr="000059F8">
        <w:t>В соответствии с международным правом прав человека</w:t>
      </w:r>
      <w:r w:rsidR="000059F8" w:rsidRPr="000059F8">
        <w:rPr>
          <w:lang w:val="en-GB"/>
        </w:rPr>
        <w:t> </w:t>
      </w:r>
      <w:r w:rsidR="000059F8" w:rsidRPr="000059F8">
        <w:t>государства несут обязательство уважать, защищать и обеспечивать осуществление прав человека всех лиц в пределах своей территории и/или юрисдикции. Это включает обяза</w:t>
      </w:r>
      <w:r w:rsidR="000059F8" w:rsidRPr="000059F8">
        <w:t>н</w:t>
      </w:r>
      <w:r w:rsidR="000059F8" w:rsidRPr="000059F8">
        <w:t>ность обеспечивать защиту от нарушений прав человека такими частными стру</w:t>
      </w:r>
      <w:r w:rsidR="000059F8" w:rsidRPr="000059F8">
        <w:t>к</w:t>
      </w:r>
      <w:r w:rsidR="000059F8" w:rsidRPr="000059F8">
        <w:t>турами, как, например, коммерческие предприятия. В пункте 8 своего замечания общего характера № 31 (2004 год) о характере общих юридических обязательств государств</w:t>
      </w:r>
      <w:r w:rsidR="005215CA">
        <w:t xml:space="preserve"> – </w:t>
      </w:r>
      <w:r w:rsidR="000059F8" w:rsidRPr="000059F8">
        <w:t>участников Пакта Комитет по правам человека указал, что госуда</w:t>
      </w:r>
      <w:r w:rsidR="000059F8" w:rsidRPr="000059F8">
        <w:t>р</w:t>
      </w:r>
      <w:r w:rsidR="000059F8" w:rsidRPr="000059F8">
        <w:t>ствам надлежит осуществлять должную предусмотрительность в целях пред</w:t>
      </w:r>
      <w:r w:rsidR="000059F8" w:rsidRPr="000059F8">
        <w:t>у</w:t>
      </w:r>
      <w:r w:rsidR="000059F8" w:rsidRPr="000059F8">
        <w:t xml:space="preserve">преждения, наказания, расследования или компенсации вреда, причиненного частными лицами или негосударственными образованиями. </w:t>
      </w:r>
    </w:p>
    <w:p w:rsidR="000059F8" w:rsidRPr="000059F8" w:rsidRDefault="00B22966" w:rsidP="008A37F6">
      <w:pPr>
        <w:pStyle w:val="SingleTxt"/>
        <w:ind w:left="1260"/>
      </w:pPr>
      <w:r w:rsidRPr="000059F8">
        <w:t>29.</w:t>
      </w:r>
      <w:r w:rsidRPr="000059F8">
        <w:tab/>
      </w:r>
      <w:r w:rsidR="000059F8" w:rsidRPr="000059F8">
        <w:t>Руководящие принципы предпринимательской деятельности в аспекте прав человека</w:t>
      </w:r>
      <w:r w:rsidR="008A37F6">
        <w:rPr>
          <w:rStyle w:val="FootnoteReference"/>
        </w:rPr>
        <w:footnoteReference w:id="25"/>
      </w:r>
      <w:r w:rsidR="000059F8" w:rsidRPr="000059F8">
        <w:t>, единогласно одобренные Советом по правам человека в 2011 году, устанавливают обязанность государств предотвращать связанные с ведением предпринимательской деятельности нарушения прав человека и обеспечивать с</w:t>
      </w:r>
      <w:r w:rsidR="000059F8" w:rsidRPr="000059F8">
        <w:t>о</w:t>
      </w:r>
      <w:r w:rsidR="000059F8" w:rsidRPr="000059F8">
        <w:t>ответствующие средства правовой защиты; в них указывается также, что эта цель должна достигаться за счет эффективной политики, законодательства, нормати</w:t>
      </w:r>
      <w:r w:rsidR="000059F8" w:rsidRPr="000059F8">
        <w:t>в</w:t>
      </w:r>
      <w:r w:rsidR="000059F8" w:rsidRPr="000059F8">
        <w:t>ного регулирования и судопроизводства (принцип 1). Государства</w:t>
      </w:r>
      <w:r w:rsidR="005215CA">
        <w:t>,</w:t>
      </w:r>
      <w:r w:rsidR="000059F8" w:rsidRPr="000059F8">
        <w:t xml:space="preserve"> в частности</w:t>
      </w:r>
      <w:r w:rsidR="005215CA">
        <w:t>,</w:t>
      </w:r>
      <w:r w:rsidR="000059F8" w:rsidRPr="000059F8">
        <w:t xml:space="preserve"> обязаны четко заявить, что они ожидают от всех предприятий, домицилирова</w:t>
      </w:r>
      <w:r w:rsidR="000059F8" w:rsidRPr="000059F8">
        <w:t>н</w:t>
      </w:r>
      <w:r w:rsidR="000059F8" w:rsidRPr="000059F8">
        <w:t xml:space="preserve">ных на их территории и/или находящихся под их юрисдикцией, соблюдения прав человека в рамках своей деятельности (принцип 2). </w:t>
      </w:r>
    </w:p>
    <w:p w:rsidR="000059F8" w:rsidRPr="000059F8" w:rsidRDefault="00B22966" w:rsidP="008A37F6">
      <w:pPr>
        <w:pStyle w:val="SingleTxt"/>
        <w:ind w:left="1260"/>
      </w:pPr>
      <w:r w:rsidRPr="000059F8">
        <w:t>30.</w:t>
      </w:r>
      <w:r w:rsidRPr="000059F8">
        <w:tab/>
      </w:r>
      <w:r w:rsidR="000059F8" w:rsidRPr="000059F8">
        <w:t>В контексте современных форм рабства это обязательство предоставлять защиту может оформиться в эффективный комплекс мер по обеспечению выпо</w:t>
      </w:r>
      <w:r w:rsidR="000059F8" w:rsidRPr="000059F8">
        <w:t>л</w:t>
      </w:r>
      <w:r w:rsidR="000059F8" w:rsidRPr="000059F8">
        <w:t>нения предприятиями их обязанности соблюдать права человека, в том числе п</w:t>
      </w:r>
      <w:r w:rsidR="000059F8" w:rsidRPr="000059F8">
        <w:t>у</w:t>
      </w:r>
      <w:r w:rsidR="000059F8" w:rsidRPr="000059F8">
        <w:t>тем проведения проверок участников цепочек поставок в аспекте прав человека и устранения нежелательных последствий их деятельности в этой области. Гос</w:t>
      </w:r>
      <w:r w:rsidR="000059F8" w:rsidRPr="000059F8">
        <w:t>у</w:t>
      </w:r>
      <w:r w:rsidR="000059F8" w:rsidRPr="000059F8">
        <w:t>дарствам, как минимум, надлежит следить за тем, чтобы предприятия отдавали себе отчет в последствиях закупки товаров и услуг, так или иначе связанных с использованием принудительного труда или иных современных форм рабства. На</w:t>
      </w:r>
      <w:r w:rsidR="008A37F6">
        <w:t> </w:t>
      </w:r>
      <w:r w:rsidR="000059F8" w:rsidRPr="000059F8">
        <w:t>сегодняшний день государства выработали разные модели подхода к этим в</w:t>
      </w:r>
      <w:r w:rsidR="000059F8" w:rsidRPr="000059F8">
        <w:t>о</w:t>
      </w:r>
      <w:r w:rsidR="000059F8" w:rsidRPr="000059F8">
        <w:t>просам, предусмотрев уголовную и гражданскую ответственность и систему возмещения причиненного ущерба в случае нарушения прав человека в процессе предпринимательской деятельности, внедрив механизмы для такого нормативн</w:t>
      </w:r>
      <w:r w:rsidR="000059F8" w:rsidRPr="000059F8">
        <w:t>о</w:t>
      </w:r>
      <w:r w:rsidR="000059F8" w:rsidRPr="000059F8">
        <w:t>го регулирования торговли и защиты прав потребителей, а также предусмотрев необходимые меры в области государственных закупок. Применительно к пу</w:t>
      </w:r>
      <w:r w:rsidR="000059F8" w:rsidRPr="000059F8">
        <w:t>б</w:t>
      </w:r>
      <w:r w:rsidR="000059F8" w:rsidRPr="000059F8">
        <w:t>личной отчетности и обеспечению транспарентности также желательно не уд</w:t>
      </w:r>
      <w:r w:rsidR="000059F8" w:rsidRPr="000059F8">
        <w:t>о</w:t>
      </w:r>
      <w:r w:rsidR="000059F8" w:rsidRPr="000059F8">
        <w:t>влетворяться лишь добровольными социально-ответственными корпоративными инициативами, а придавать им статус юридических обязательств</w:t>
      </w:r>
      <w:r w:rsidR="008A37F6">
        <w:rPr>
          <w:rStyle w:val="FootnoteReference"/>
        </w:rPr>
        <w:footnoteReference w:id="26"/>
      </w:r>
      <w:r w:rsidR="000059F8" w:rsidRPr="000059F8">
        <w:t>.</w:t>
      </w:r>
    </w:p>
    <w:p w:rsidR="000059F8" w:rsidRPr="000059F8" w:rsidRDefault="00B22966" w:rsidP="00EF5117">
      <w:pPr>
        <w:pStyle w:val="SingleTxt"/>
        <w:ind w:left="1260"/>
      </w:pPr>
      <w:r w:rsidRPr="000059F8">
        <w:t>31.</w:t>
      </w:r>
      <w:r w:rsidRPr="000059F8">
        <w:tab/>
      </w:r>
      <w:r w:rsidR="000059F8" w:rsidRPr="000059F8">
        <w:t>Совсем недавно, в марте 2015 года</w:t>
      </w:r>
      <w:r w:rsidR="005215CA">
        <w:t>,</w:t>
      </w:r>
      <w:r w:rsidR="000059F8" w:rsidRPr="000059F8">
        <w:t xml:space="preserve"> Парламент Соединенного Королевства принял Закон о современном рабстве, включающий в себя специальный раздел об обеспечении транспарентности в цепочках поставок и предписывающий предприятиям предавать гласности любые возможные шаги, предпринимаемые с целью борьбы против современных форм рабства в цепочках поставок</w:t>
      </w:r>
      <w:r w:rsidR="008A37F6">
        <w:rPr>
          <w:rStyle w:val="FootnoteReference"/>
        </w:rPr>
        <w:footnoteReference w:id="27"/>
      </w:r>
      <w:r w:rsidR="000059F8" w:rsidRPr="000059F8">
        <w:t>. Испо</w:t>
      </w:r>
      <w:r w:rsidR="000059F8" w:rsidRPr="000059F8">
        <w:t>л</w:t>
      </w:r>
      <w:r w:rsidR="000059F8" w:rsidRPr="000059F8">
        <w:t>нение обязанностей, предусмотренных Законом о современном рабстве</w:t>
      </w:r>
      <w:r w:rsidR="008A37F6">
        <w:rPr>
          <w:rStyle w:val="FootnoteReference"/>
        </w:rPr>
        <w:footnoteReference w:id="28"/>
      </w:r>
      <w:r w:rsidR="000059F8" w:rsidRPr="000059F8">
        <w:t>, может обеспечиваться властями в рамках установленной гражданской процедуры. С</w:t>
      </w:r>
      <w:r w:rsidR="000059F8" w:rsidRPr="000059F8">
        <w:t>о</w:t>
      </w:r>
      <w:r w:rsidR="000059F8" w:rsidRPr="000059F8">
        <w:t>гласно Закону для обеспечения бесспорной ответственности все публикуемые компанией сведения должны быть подписаны одним из ее директоров. В данный момент проводятся консультации и идет подготовка норм, на основе которых требования об обеспечении траспарентности будут переводиться в практическую плоскость. В некоторых из материалов, представленных участникам консульт</w:t>
      </w:r>
      <w:r w:rsidR="000059F8" w:rsidRPr="000059F8">
        <w:t>а</w:t>
      </w:r>
      <w:r w:rsidR="000059F8" w:rsidRPr="000059F8">
        <w:t>ций, предлагалось установить некий порог, за счет которого действие Закона ра</w:t>
      </w:r>
      <w:r w:rsidR="000059F8" w:rsidRPr="000059F8">
        <w:t>с</w:t>
      </w:r>
      <w:r w:rsidR="000059F8" w:rsidRPr="000059F8">
        <w:t>пространялось бы даже на малые предприятия, от которых требовалось бы пр</w:t>
      </w:r>
      <w:r w:rsidR="000059F8" w:rsidRPr="000059F8">
        <w:t>е</w:t>
      </w:r>
      <w:r w:rsidR="000059F8" w:rsidRPr="000059F8">
        <w:t>дание гласности деловых связей на нижних уровнях их цепочек поставок; пом</w:t>
      </w:r>
      <w:r w:rsidR="000059F8" w:rsidRPr="000059F8">
        <w:t>и</w:t>
      </w:r>
      <w:r w:rsidR="000059F8" w:rsidRPr="000059F8">
        <w:t>мо этого, предлагалось выработать комплекс четких критериев для отбора свед</w:t>
      </w:r>
      <w:r w:rsidR="000059F8" w:rsidRPr="000059F8">
        <w:t>е</w:t>
      </w:r>
      <w:r w:rsidR="000059F8" w:rsidRPr="000059F8">
        <w:t>ний, предаваемых огласке в корпоративных отчетах; предлагалось также выкл</w:t>
      </w:r>
      <w:r w:rsidR="000059F8" w:rsidRPr="000059F8">
        <w:t>а</w:t>
      </w:r>
      <w:r w:rsidR="000059F8" w:rsidRPr="000059F8">
        <w:t xml:space="preserve">дывать эти отчеты на государственном веб-сайте. В то же время данный Закон подвергся критике, поскольку в нем присутствует лазейка, используя которую британские компании-резиденты, не ввозящие свою продукцию в Соединенное Королевство, могут </w:t>
      </w:r>
      <w:r w:rsidR="002232A3">
        <w:t>«</w:t>
      </w:r>
      <w:r w:rsidR="000059F8" w:rsidRPr="000059F8">
        <w:t>скрывать</w:t>
      </w:r>
      <w:r w:rsidR="002232A3">
        <w:t>»</w:t>
      </w:r>
      <w:r w:rsidR="000059F8" w:rsidRPr="000059F8">
        <w:t xml:space="preserve"> свои цепочки поставок</w:t>
      </w:r>
      <w:r w:rsidR="00EF5117">
        <w:rPr>
          <w:rStyle w:val="FootnoteReference"/>
        </w:rPr>
        <w:footnoteReference w:id="29"/>
      </w:r>
      <w:r w:rsidR="000059F8" w:rsidRPr="000059F8">
        <w:t xml:space="preserve">. </w:t>
      </w:r>
    </w:p>
    <w:p w:rsidR="000059F8" w:rsidRPr="000059F8" w:rsidRDefault="00B22966" w:rsidP="00EF5117">
      <w:pPr>
        <w:pStyle w:val="SingleTxt"/>
        <w:ind w:left="1260"/>
      </w:pPr>
      <w:r w:rsidRPr="000059F8">
        <w:t>32.</w:t>
      </w:r>
      <w:r w:rsidRPr="000059F8">
        <w:tab/>
      </w:r>
      <w:r w:rsidR="000059F8" w:rsidRPr="000059F8">
        <w:t>При обсуждении вопроса о транспарентности чаще других упоминается К</w:t>
      </w:r>
      <w:r w:rsidR="000059F8" w:rsidRPr="000059F8">
        <w:t>а</w:t>
      </w:r>
      <w:r w:rsidR="005215CA">
        <w:t>лифорнийский з</w:t>
      </w:r>
      <w:r w:rsidR="000059F8" w:rsidRPr="000059F8">
        <w:t>акон о транспарентности в цепочках поставок</w:t>
      </w:r>
      <w:r w:rsidR="00EF5117">
        <w:rPr>
          <w:rStyle w:val="FootnoteReference"/>
        </w:rPr>
        <w:footnoteReference w:id="30"/>
      </w:r>
      <w:r w:rsidR="000059F8" w:rsidRPr="000059F8">
        <w:t>, принятый в 2010</w:t>
      </w:r>
      <w:r w:rsidR="00EF5117">
        <w:t> </w:t>
      </w:r>
      <w:r w:rsidR="000059F8" w:rsidRPr="000059F8">
        <w:t>году и вступивший в силу 1 января 2012 года. Согласно этому Закону все производители и предприятия розничной торговли, осуществляющие хозя</w:t>
      </w:r>
      <w:r w:rsidR="000059F8" w:rsidRPr="000059F8">
        <w:t>й</w:t>
      </w:r>
      <w:r w:rsidR="000059F8" w:rsidRPr="000059F8">
        <w:t>ственную деятельность в Калифорнии и имеющие валовый доход более 100 млн. долл. США в год, обязаны предавать гласности сведения о предпринимаемых ими усилиях по искоренению рабства и торговли людьми в цепочках поставок, непосредственно обеспечивающих производство реализуемых ими товаров; при этом не имеет значения, расположена их штаб-квартира в штате или нет. Прин</w:t>
      </w:r>
      <w:r w:rsidR="000059F8" w:rsidRPr="000059F8">
        <w:t>я</w:t>
      </w:r>
      <w:r w:rsidR="000059F8" w:rsidRPr="000059F8">
        <w:t>тие этого Закона явилось большим шагом вперед, но и он представляется нед</w:t>
      </w:r>
      <w:r w:rsidR="000059F8" w:rsidRPr="000059F8">
        <w:t>о</w:t>
      </w:r>
      <w:r w:rsidR="000059F8" w:rsidRPr="000059F8">
        <w:t>статочным, поскольку Закон всего лишь требует от компаний сообщать о том, что они предпринимают – если они вообще что-то предпринимают – с целью искор</w:t>
      </w:r>
      <w:r w:rsidR="000059F8" w:rsidRPr="000059F8">
        <w:t>е</w:t>
      </w:r>
      <w:r w:rsidR="000059F8" w:rsidRPr="000059F8">
        <w:t>нения современных форм рабства, используя при этом деление на пять конкре</w:t>
      </w:r>
      <w:r w:rsidR="000059F8" w:rsidRPr="000059F8">
        <w:t>т</w:t>
      </w:r>
      <w:r w:rsidR="000059F8" w:rsidRPr="000059F8">
        <w:t>ных категорий: проверка, аудит, сертификация, внутренняя отчетность и подг</w:t>
      </w:r>
      <w:r w:rsidR="000059F8" w:rsidRPr="000059F8">
        <w:t>о</w:t>
      </w:r>
      <w:r w:rsidR="000059F8" w:rsidRPr="000059F8">
        <w:t>товка персонала; при этом от компаний не требуется принятия каких-либо ко</w:t>
      </w:r>
      <w:r w:rsidR="000059F8" w:rsidRPr="000059F8">
        <w:t>н</w:t>
      </w:r>
      <w:r w:rsidR="000059F8" w:rsidRPr="000059F8">
        <w:t>кретных превентивных мер или усилий по улучшению положения тех, в отнош</w:t>
      </w:r>
      <w:r w:rsidR="000059F8" w:rsidRPr="000059F8">
        <w:t>е</w:t>
      </w:r>
      <w:r w:rsidR="000059F8" w:rsidRPr="000059F8">
        <w:t>нии кого в цепочках поставок возможны злоупотребления</w:t>
      </w:r>
      <w:r w:rsidR="00EF5117">
        <w:rPr>
          <w:rStyle w:val="FootnoteReference"/>
        </w:rPr>
        <w:footnoteReference w:id="31"/>
      </w:r>
      <w:r w:rsidR="000059F8" w:rsidRPr="000059F8">
        <w:t xml:space="preserve">. </w:t>
      </w:r>
    </w:p>
    <w:p w:rsidR="000059F8" w:rsidRPr="000059F8" w:rsidRDefault="00B22966" w:rsidP="00EF5117">
      <w:pPr>
        <w:pStyle w:val="SingleTxt"/>
        <w:ind w:left="1260"/>
      </w:pPr>
      <w:r w:rsidRPr="000059F8">
        <w:t>33.</w:t>
      </w:r>
      <w:r w:rsidRPr="000059F8">
        <w:tab/>
      </w:r>
      <w:r w:rsidR="000059F8" w:rsidRPr="000059F8">
        <w:t>В 2014 году в Конгрессе США был внесен на рассмотрение проект Закона о транспарентности в коммерческих цепочках поставок применительно к торговле людьми и рабству</w:t>
      </w:r>
      <w:r w:rsidR="00EF5117">
        <w:rPr>
          <w:rStyle w:val="FootnoteReference"/>
        </w:rPr>
        <w:footnoteReference w:id="32"/>
      </w:r>
      <w:r w:rsidR="000059F8" w:rsidRPr="000059F8">
        <w:t>. Этот находящийся в данный момент на рассмотрении зак</w:t>
      </w:r>
      <w:r w:rsidR="000059F8" w:rsidRPr="000059F8">
        <w:t>о</w:t>
      </w:r>
      <w:r w:rsidR="000059F8" w:rsidRPr="000059F8">
        <w:t>нопроект содержит в себе, среди прочего, обязательные для предприятий треб</w:t>
      </w:r>
      <w:r w:rsidR="000059F8" w:rsidRPr="000059F8">
        <w:t>о</w:t>
      </w:r>
      <w:r w:rsidR="000059F8" w:rsidRPr="000059F8">
        <w:t>вания о предании гласности сведений о наличии в цепочках поставок условий, равносильных принудительному труду, рабству, торговле людьми и наихудшим формам детского труда. На момент написания данного доклада в Сенате Фра</w:t>
      </w:r>
      <w:r w:rsidR="000059F8" w:rsidRPr="000059F8">
        <w:t>н</w:t>
      </w:r>
      <w:r w:rsidR="000059F8" w:rsidRPr="000059F8">
        <w:t>ции</w:t>
      </w:r>
      <w:r w:rsidR="00EF5117">
        <w:rPr>
          <w:rStyle w:val="FootnoteReference"/>
        </w:rPr>
        <w:footnoteReference w:id="33"/>
      </w:r>
      <w:r w:rsidR="000059F8" w:rsidRPr="000059F8">
        <w:t xml:space="preserve"> также находился на рассмотрении законопроект о проверках предприятий на предмет соблюдения прав человека в цепочках поставок, принятый в первом чтении Национальным собранием в марте 2015 года. </w:t>
      </w:r>
    </w:p>
    <w:p w:rsidR="000059F8" w:rsidRPr="000059F8" w:rsidRDefault="00B22966" w:rsidP="00EF5117">
      <w:pPr>
        <w:pStyle w:val="SingleTxt"/>
        <w:ind w:left="1260"/>
      </w:pPr>
      <w:r w:rsidRPr="000059F8">
        <w:t>34.</w:t>
      </w:r>
      <w:r w:rsidRPr="000059F8">
        <w:tab/>
      </w:r>
      <w:r w:rsidR="000059F8" w:rsidRPr="000059F8">
        <w:t>В Министерстве труда Бразилии в соответствии с постановлением Мин</w:t>
      </w:r>
      <w:r w:rsidR="000059F8" w:rsidRPr="000059F8">
        <w:t>и</w:t>
      </w:r>
      <w:r w:rsidR="000059F8" w:rsidRPr="000059F8">
        <w:t xml:space="preserve">стра от 2003 года ведется учет лиц и корпораций, замеченных в использовании рабского труда; со временем этот перечень получил название </w:t>
      </w:r>
      <w:r w:rsidR="002232A3">
        <w:t>«</w:t>
      </w:r>
      <w:r w:rsidR="000059F8" w:rsidRPr="000059F8">
        <w:t>грязный список</w:t>
      </w:r>
      <w:r w:rsidR="002232A3">
        <w:t>»</w:t>
      </w:r>
      <w:r w:rsidR="000059F8" w:rsidRPr="000059F8">
        <w:t>. Накопленная таким образом база данных использовалась государственными и частными компаниями для применения коммерческих и финансовых санкций. Список постепенно расширялся: в 2003 году в нем фигурировали 52 предприятия, использовавшие рабский труд, а к июлю 2014 года их число возросло до 609. О</w:t>
      </w:r>
      <w:r w:rsidR="000059F8" w:rsidRPr="000059F8">
        <w:t>д</w:t>
      </w:r>
      <w:r w:rsidR="000059F8" w:rsidRPr="000059F8">
        <w:t xml:space="preserve">нако в декабре 2014 года Верховный суд удовлетворил ходатайство ассоциации строительных компаний, и использование </w:t>
      </w:r>
      <w:r w:rsidR="002232A3">
        <w:t>«</w:t>
      </w:r>
      <w:r w:rsidR="000059F8" w:rsidRPr="000059F8">
        <w:t>грязного списка</w:t>
      </w:r>
      <w:r w:rsidR="002232A3">
        <w:t>»</w:t>
      </w:r>
      <w:r w:rsidR="000059F8" w:rsidRPr="000059F8">
        <w:t xml:space="preserve"> было приостано</w:t>
      </w:r>
      <w:r w:rsidR="000059F8" w:rsidRPr="000059F8">
        <w:t>в</w:t>
      </w:r>
      <w:r w:rsidR="000059F8" w:rsidRPr="000059F8">
        <w:t xml:space="preserve">лено. Адвокатам федерального правительства пока не удалось добиться снятия запрета с базы данных. Еще одному иску против использования списка был дан ход после того, как Прокуратура по трудовым спорам вынесла решение, согласно которому </w:t>
      </w:r>
      <w:r w:rsidR="002232A3">
        <w:t>«</w:t>
      </w:r>
      <w:r w:rsidR="000059F8" w:rsidRPr="000059F8">
        <w:t>Зара Бразил</w:t>
      </w:r>
      <w:r w:rsidR="002232A3">
        <w:t>»</w:t>
      </w:r>
      <w:r w:rsidR="000059F8" w:rsidRPr="000059F8">
        <w:t xml:space="preserve"> (входит в </w:t>
      </w:r>
      <w:r w:rsidR="002232A3">
        <w:t>«</w:t>
      </w:r>
      <w:r w:rsidR="000059F8" w:rsidRPr="000059F8">
        <w:t>Индитекс</w:t>
      </w:r>
      <w:r w:rsidR="002232A3">
        <w:t>»</w:t>
      </w:r>
      <w:r w:rsidR="000059F8" w:rsidRPr="000059F8">
        <w:t xml:space="preserve"> – глобальную структуру, владе</w:t>
      </w:r>
      <w:r w:rsidR="000059F8" w:rsidRPr="000059F8">
        <w:t>ю</w:t>
      </w:r>
      <w:r w:rsidR="000059F8" w:rsidRPr="000059F8">
        <w:t>щую брендом) обладает директивными полномочиями в отношении цепочки п</w:t>
      </w:r>
      <w:r w:rsidR="000059F8" w:rsidRPr="000059F8">
        <w:t>о</w:t>
      </w:r>
      <w:r w:rsidR="000059F8" w:rsidRPr="000059F8">
        <w:t>ставок</w:t>
      </w:r>
      <w:r w:rsidR="00EF5117">
        <w:rPr>
          <w:rStyle w:val="FootnoteReference"/>
        </w:rPr>
        <w:footnoteReference w:id="34"/>
      </w:r>
      <w:r w:rsidR="000059F8" w:rsidRPr="000059F8">
        <w:t xml:space="preserve">, и началось судебное разбирательство, в рамках которого, в частности, оспаривается конституционность </w:t>
      </w:r>
      <w:r w:rsidR="002232A3">
        <w:t>«</w:t>
      </w:r>
      <w:r w:rsidR="000059F8" w:rsidRPr="000059F8">
        <w:t>грязного списка</w:t>
      </w:r>
      <w:r w:rsidR="002232A3">
        <w:t>»</w:t>
      </w:r>
      <w:r w:rsidR="000059F8" w:rsidRPr="000059F8">
        <w:t>. В соответствии с действ</w:t>
      </w:r>
      <w:r w:rsidR="000059F8" w:rsidRPr="000059F8">
        <w:t>у</w:t>
      </w:r>
      <w:r w:rsidR="000059F8" w:rsidRPr="000059F8">
        <w:t>ющим в штате Сан-Паулу Законом о борьбе против рабского труда, известным как Закон Безерры, в Бразилии предпринимаются усилия по нормативному рег</w:t>
      </w:r>
      <w:r w:rsidR="000059F8" w:rsidRPr="000059F8">
        <w:t>у</w:t>
      </w:r>
      <w:r w:rsidR="000059F8" w:rsidRPr="000059F8">
        <w:t>лированию вопросов, связанных с преданием гласности случаев использования рабского труда</w:t>
      </w:r>
      <w:r w:rsidR="00EF5117">
        <w:rPr>
          <w:rStyle w:val="FootnoteReference"/>
        </w:rPr>
        <w:footnoteReference w:id="35"/>
      </w:r>
      <w:r w:rsidR="000059F8" w:rsidRPr="000059F8">
        <w:t>.</w:t>
      </w:r>
    </w:p>
    <w:p w:rsidR="000059F8" w:rsidRPr="000059F8" w:rsidRDefault="00B22966" w:rsidP="00EF5117">
      <w:pPr>
        <w:pStyle w:val="SingleTxt"/>
        <w:ind w:left="1260"/>
      </w:pPr>
      <w:r w:rsidRPr="000059F8">
        <w:t>35.</w:t>
      </w:r>
      <w:r w:rsidRPr="000059F8">
        <w:tab/>
      </w:r>
      <w:r w:rsidR="000059F8" w:rsidRPr="000059F8">
        <w:t>В Соединенных Штатах на федеральном уровне в соответствии с Законом о выделении дальнейших ассигнований на защиту лиц, пострадавших от торговли людьми (2005 год), Бюро международных дел по вопросам труда Министерства труда США поручено, среди прочего, составлять и обновлять перечень товаров, произведенных с использованием детского и принудительного труда</w:t>
      </w:r>
      <w:r w:rsidR="00EF5117">
        <w:rPr>
          <w:rStyle w:val="FootnoteReference"/>
        </w:rPr>
        <w:footnoteReference w:id="36"/>
      </w:r>
      <w:r w:rsidR="000059F8" w:rsidRPr="000059F8">
        <w:t>. Кроме т</w:t>
      </w:r>
      <w:r w:rsidR="000059F8" w:rsidRPr="000059F8">
        <w:t>о</w:t>
      </w:r>
      <w:r w:rsidR="000059F8" w:rsidRPr="000059F8">
        <w:t>го, Бюро международных дел по вопросам труда ведет список товаров, произв</w:t>
      </w:r>
      <w:r w:rsidR="000059F8" w:rsidRPr="000059F8">
        <w:t>е</w:t>
      </w:r>
      <w:r w:rsidR="000059F8" w:rsidRPr="000059F8">
        <w:t>денных с использованием принудительного детского труда или труда детей, п</w:t>
      </w:r>
      <w:r w:rsidR="000059F8" w:rsidRPr="000059F8">
        <w:t>е</w:t>
      </w:r>
      <w:r w:rsidR="000059F8" w:rsidRPr="000059F8">
        <w:t>реданных под опеку в семьи, нуждающиеся в дополнительной рабочей силе, с тем чтобы федеральные ведомства не включали в свои закупки товары, произв</w:t>
      </w:r>
      <w:r w:rsidR="000059F8" w:rsidRPr="000059F8">
        <w:t>е</w:t>
      </w:r>
      <w:r w:rsidR="000059F8" w:rsidRPr="000059F8">
        <w:t>денные с использованием такого труда</w:t>
      </w:r>
      <w:r w:rsidR="00EF5117">
        <w:rPr>
          <w:rStyle w:val="FootnoteReference"/>
        </w:rPr>
        <w:footnoteReference w:id="37"/>
      </w:r>
      <w:r w:rsidR="000059F8" w:rsidRPr="000059F8">
        <w:t>. В соответствии с Законом о торговле и развитии (2000 год)</w:t>
      </w:r>
      <w:r w:rsidR="00EF5117">
        <w:rPr>
          <w:rStyle w:val="FootnoteReference"/>
        </w:rPr>
        <w:footnoteReference w:id="38"/>
      </w:r>
      <w:r w:rsidR="000059F8" w:rsidRPr="000059F8">
        <w:t xml:space="preserve"> Министр труда уполномочен поощрять страны-бенефици</w:t>
      </w:r>
      <w:r w:rsidR="005215CA">
        <w:t>-</w:t>
      </w:r>
      <w:r w:rsidR="000059F8" w:rsidRPr="000059F8">
        <w:t>ары, с тем чтобы они могли выполнять свои международные обязательства по и</w:t>
      </w:r>
      <w:r w:rsidR="000059F8" w:rsidRPr="000059F8">
        <w:t>с</w:t>
      </w:r>
      <w:r w:rsidR="000059F8" w:rsidRPr="000059F8">
        <w:t>коренению наихудших форм детского труда. Эти инициативы содействуют транспарентности и служат главным образом для получения информации, нео</w:t>
      </w:r>
      <w:r w:rsidR="000059F8" w:rsidRPr="000059F8">
        <w:t>б</w:t>
      </w:r>
      <w:r w:rsidR="000059F8" w:rsidRPr="000059F8">
        <w:t>ходимой при организации государственных закупок, и для оказания помощи и</w:t>
      </w:r>
      <w:r w:rsidR="000059F8" w:rsidRPr="000059F8">
        <w:t>н</w:t>
      </w:r>
      <w:r w:rsidR="000059F8" w:rsidRPr="000059F8">
        <w:t xml:space="preserve">весторам и потребителям. </w:t>
      </w:r>
    </w:p>
    <w:p w:rsidR="000059F8" w:rsidRPr="000059F8" w:rsidRDefault="00B22966" w:rsidP="00EF5117">
      <w:pPr>
        <w:pStyle w:val="SingleTxt"/>
        <w:ind w:left="1260"/>
      </w:pPr>
      <w:r w:rsidRPr="000059F8">
        <w:t>36.</w:t>
      </w:r>
      <w:r w:rsidRPr="000059F8">
        <w:tab/>
      </w:r>
      <w:r w:rsidR="000059F8" w:rsidRPr="000059F8">
        <w:t>Принятое в сентябре 2012 года Исполнительное распоряжение № 13627 об усилении в заключаемых федеральными ведомствами США контрактах полож</w:t>
      </w:r>
      <w:r w:rsidR="000059F8" w:rsidRPr="000059F8">
        <w:t>е</w:t>
      </w:r>
      <w:r w:rsidR="000059F8" w:rsidRPr="000059F8">
        <w:t>ний, направленных против торговли людьми, имеет целью искоренить совреме</w:t>
      </w:r>
      <w:r w:rsidR="000059F8" w:rsidRPr="000059F8">
        <w:t>н</w:t>
      </w:r>
      <w:r w:rsidR="000059F8" w:rsidRPr="000059F8">
        <w:t>ные формы рабства в производствах и отраслях, связанных с государственными закупками</w:t>
      </w:r>
      <w:r w:rsidR="00EF5117">
        <w:rPr>
          <w:rStyle w:val="FootnoteReference"/>
        </w:rPr>
        <w:footnoteReference w:id="39"/>
      </w:r>
      <w:r w:rsidR="000059F8" w:rsidRPr="000059F8">
        <w:t>. Согласно этому Исполнительному распоряжению подрядчикам и субподрядчикам федеральных ведомств, а также их сотрудникам запрещено пр</w:t>
      </w:r>
      <w:r w:rsidR="000059F8" w:rsidRPr="000059F8">
        <w:t>и</w:t>
      </w:r>
      <w:r w:rsidR="000059F8" w:rsidRPr="000059F8">
        <w:t>менять незаконную или недобросовестную практику подбора и найма сотрудн</w:t>
      </w:r>
      <w:r w:rsidR="000059F8" w:rsidRPr="000059F8">
        <w:t>и</w:t>
      </w:r>
      <w:r w:rsidR="000059F8" w:rsidRPr="000059F8">
        <w:t>ков; взимать с сотрудников плату за прием на работу; уничтожать, скрывать или изымать документы, удостоверяющие личность их сотрудников, как, например, паспорта или водительские права, либо лишать сотрудников доступа к этим д</w:t>
      </w:r>
      <w:r w:rsidR="000059F8" w:rsidRPr="000059F8">
        <w:t>о</w:t>
      </w:r>
      <w:r w:rsidR="000059F8" w:rsidRPr="000059F8">
        <w:t>кументам (пункт (1)(</w:t>
      </w:r>
      <w:r w:rsidR="000059F8" w:rsidRPr="000059F8">
        <w:rPr>
          <w:lang w:val="en-GB"/>
        </w:rPr>
        <w:t>A</w:t>
      </w:r>
      <w:r w:rsidR="000059F8" w:rsidRPr="000059F8">
        <w:t>)(</w:t>
      </w:r>
      <w:r w:rsidR="000059F8" w:rsidRPr="000059F8">
        <w:rPr>
          <w:lang w:val="en-GB"/>
        </w:rPr>
        <w:t>i</w:t>
      </w:r>
      <w:r w:rsidR="000059F8" w:rsidRPr="000059F8">
        <w:t>)–(</w:t>
      </w:r>
      <w:r w:rsidR="000059F8" w:rsidRPr="000059F8">
        <w:rPr>
          <w:lang w:val="en-GB"/>
        </w:rPr>
        <w:t>iii</w:t>
      </w:r>
      <w:r w:rsidR="000059F8" w:rsidRPr="000059F8">
        <w:t>), статья 2). В соответствии с этим распоряжением подрядчики и субподрядчики также обязаны взять на себя договорное обязател</w:t>
      </w:r>
      <w:r w:rsidR="000059F8" w:rsidRPr="000059F8">
        <w:t>ь</w:t>
      </w:r>
      <w:r w:rsidR="000059F8" w:rsidRPr="000059F8">
        <w:t>ство в полной мере сотрудничать с правоохранительными органами и обеспеч</w:t>
      </w:r>
      <w:r w:rsidR="000059F8" w:rsidRPr="000059F8">
        <w:t>и</w:t>
      </w:r>
      <w:r w:rsidR="000059F8" w:rsidRPr="000059F8">
        <w:t>вать им в пределах разумного доступ для проведения контрольных проверок, расследований и других действий, направленных на оценку того, как соблюдаю</w:t>
      </w:r>
      <w:r w:rsidR="000059F8" w:rsidRPr="000059F8">
        <w:t>т</w:t>
      </w:r>
      <w:r w:rsidR="000059F8" w:rsidRPr="000059F8">
        <w:t>ся требования Закона о защите лиц, пострадавших от торговли людьми (2002 год) (пункт (1)</w:t>
      </w:r>
      <w:r w:rsidR="005215CA">
        <w:t xml:space="preserve"> </w:t>
      </w:r>
      <w:r w:rsidR="000059F8" w:rsidRPr="000059F8">
        <w:t>(</w:t>
      </w:r>
      <w:r w:rsidR="000059F8" w:rsidRPr="000059F8">
        <w:rPr>
          <w:lang w:val="en-GB"/>
        </w:rPr>
        <w:t>B</w:t>
      </w:r>
      <w:r w:rsidR="000059F8" w:rsidRPr="000059F8">
        <w:t>), статья 2). Правила федеральных закупок</w:t>
      </w:r>
      <w:r w:rsidR="00EF5117">
        <w:rPr>
          <w:rStyle w:val="FootnoteReference"/>
        </w:rPr>
        <w:footnoteReference w:id="40"/>
      </w:r>
      <w:r w:rsidR="000059F8" w:rsidRPr="000059F8">
        <w:t>, которые были привед</w:t>
      </w:r>
      <w:r w:rsidR="000059F8" w:rsidRPr="000059F8">
        <w:t>е</w:t>
      </w:r>
      <w:r w:rsidR="000059F8" w:rsidRPr="000059F8">
        <w:t>ны в соответствие с Исполнительным распоряжением, и связанные с ними треб</w:t>
      </w:r>
      <w:r w:rsidR="000059F8" w:rsidRPr="000059F8">
        <w:t>о</w:t>
      </w:r>
      <w:r w:rsidR="000059F8" w:rsidRPr="000059F8">
        <w:t>вания Закона о пресечении торговли людьми в производствах, охватываемых правительственными контрактами (они сформулированы в Законе об ассигнов</w:t>
      </w:r>
      <w:r w:rsidR="000059F8" w:rsidRPr="000059F8">
        <w:t>а</w:t>
      </w:r>
      <w:r w:rsidR="000059F8" w:rsidRPr="000059F8">
        <w:t>ниях на национальную оборону на 2013 год)</w:t>
      </w:r>
      <w:r w:rsidR="00EF5117">
        <w:rPr>
          <w:rStyle w:val="FootnoteReference"/>
        </w:rPr>
        <w:footnoteReference w:id="41"/>
      </w:r>
      <w:r w:rsidR="000059F8" w:rsidRPr="000059F8">
        <w:t xml:space="preserve">, вступили в силу только в марте 2015 года, и поэтому пока трудно судить о том, насколько они эффективны на практике. </w:t>
      </w:r>
    </w:p>
    <w:p w:rsidR="000059F8" w:rsidRPr="000059F8" w:rsidRDefault="00B22966" w:rsidP="00EF5117">
      <w:pPr>
        <w:pStyle w:val="SingleTxt"/>
        <w:ind w:left="1260"/>
      </w:pPr>
      <w:r w:rsidRPr="000059F8">
        <w:t>37.</w:t>
      </w:r>
      <w:r w:rsidRPr="000059F8">
        <w:tab/>
      </w:r>
      <w:r w:rsidR="000059F8" w:rsidRPr="000059F8">
        <w:t>Закон о тарифах США (1930 год) также имеет отношение к цепочкам пост</w:t>
      </w:r>
      <w:r w:rsidR="000059F8" w:rsidRPr="000059F8">
        <w:t>а</w:t>
      </w:r>
      <w:r w:rsidR="000059F8" w:rsidRPr="000059F8">
        <w:t>вок и продукции, произведенной с использованием принудительного труда. В</w:t>
      </w:r>
      <w:r w:rsidR="00EF5117">
        <w:t> </w:t>
      </w:r>
      <w:r w:rsidR="000059F8" w:rsidRPr="000059F8">
        <w:t>статье 1307 Закона содержится конкретный запрет на ввоз товаров, произв</w:t>
      </w:r>
      <w:r w:rsidR="000059F8" w:rsidRPr="000059F8">
        <w:t>е</w:t>
      </w:r>
      <w:r w:rsidR="000059F8" w:rsidRPr="000059F8">
        <w:t xml:space="preserve">денных с использованием труда заключенных и принудительного труда: </w:t>
      </w:r>
      <w:r w:rsidR="002232A3">
        <w:t>«</w:t>
      </w:r>
      <w:r w:rsidR="000059F8" w:rsidRPr="000059F8">
        <w:t>Все продукты труда, изделия, предметы и товары, добытые, созданные или произв</w:t>
      </w:r>
      <w:r w:rsidR="000059F8" w:rsidRPr="000059F8">
        <w:t>е</w:t>
      </w:r>
      <w:r w:rsidR="000059F8" w:rsidRPr="000059F8">
        <w:t>денные целиком или частично в другой стране с использованием труда закл</w:t>
      </w:r>
      <w:r w:rsidR="000059F8" w:rsidRPr="000059F8">
        <w:t>ю</w:t>
      </w:r>
      <w:r w:rsidR="000059F8" w:rsidRPr="000059F8">
        <w:t>ченных и/или принудительного труда и/или труда лиц, помещенных под опеку сторон, нуждающихся в рабочей силе, не допускаются под угрозой уголовного наказания к ввозу через любой порт США, и их импортирование настоящим з</w:t>
      </w:r>
      <w:r w:rsidR="000059F8" w:rsidRPr="000059F8">
        <w:t>а</w:t>
      </w:r>
      <w:r w:rsidR="000059F8" w:rsidRPr="000059F8">
        <w:t>коном запрещено</w:t>
      </w:r>
      <w:r w:rsidR="002232A3">
        <w:t>»</w:t>
      </w:r>
      <w:r w:rsidR="005215CA">
        <w:t>.</w:t>
      </w:r>
      <w:r w:rsidR="000059F8" w:rsidRPr="000059F8">
        <w:t xml:space="preserve"> Термины </w:t>
      </w:r>
      <w:r w:rsidR="002232A3">
        <w:t>«</w:t>
      </w:r>
      <w:r w:rsidR="000059F8" w:rsidRPr="000059F8">
        <w:t>принудительный труд</w:t>
      </w:r>
      <w:r w:rsidR="002232A3">
        <w:t>»</w:t>
      </w:r>
      <w:r w:rsidR="000059F8" w:rsidRPr="000059F8">
        <w:t xml:space="preserve"> и </w:t>
      </w:r>
      <w:r w:rsidR="002232A3">
        <w:t>«</w:t>
      </w:r>
      <w:r w:rsidR="000059F8" w:rsidRPr="000059F8">
        <w:t>труд лиц, помещенных под опеку сторон, нуждающихся в рабочей силе</w:t>
      </w:r>
      <w:r w:rsidR="002232A3">
        <w:t>»</w:t>
      </w:r>
      <w:r w:rsidR="000059F8" w:rsidRPr="000059F8">
        <w:t xml:space="preserve"> включают в себя принудител</w:t>
      </w:r>
      <w:r w:rsidR="000059F8" w:rsidRPr="000059F8">
        <w:t>ь</w:t>
      </w:r>
      <w:r w:rsidR="000059F8" w:rsidRPr="000059F8">
        <w:t>ный детский труд и труд детей, помещенных под опеку сторон, нуждающихся в рабочей силе.</w:t>
      </w:r>
    </w:p>
    <w:p w:rsidR="000059F8" w:rsidRPr="000059F8" w:rsidRDefault="00B22966" w:rsidP="00EF5117">
      <w:pPr>
        <w:pStyle w:val="SingleTxt"/>
        <w:ind w:left="1260"/>
      </w:pPr>
      <w:r w:rsidRPr="000059F8">
        <w:t>38.</w:t>
      </w:r>
      <w:r w:rsidRPr="000059F8">
        <w:tab/>
      </w:r>
      <w:r w:rsidR="000059F8" w:rsidRPr="000059F8">
        <w:t>Ограничения, накладываемые на торговлю, которая отрицательно сказыв</w:t>
      </w:r>
      <w:r w:rsidR="000059F8" w:rsidRPr="000059F8">
        <w:t>а</w:t>
      </w:r>
      <w:r w:rsidR="000059F8" w:rsidRPr="000059F8">
        <w:t>ется на соблюдении прав человека, имеют особое значение для искоренения ра</w:t>
      </w:r>
      <w:r w:rsidR="000059F8" w:rsidRPr="000059F8">
        <w:t>б</w:t>
      </w:r>
      <w:r w:rsidR="000059F8" w:rsidRPr="000059F8">
        <w:t>ства и практики, сходной с рабством, в цепочках поставок.</w:t>
      </w:r>
      <w:r w:rsidR="00A246A5">
        <w:t xml:space="preserve"> </w:t>
      </w:r>
      <w:r w:rsidR="000059F8" w:rsidRPr="000059F8">
        <w:t xml:space="preserve">Союз за пресечение рабства и торговли людьми и организация </w:t>
      </w:r>
      <w:r w:rsidR="002232A3">
        <w:t>«</w:t>
      </w:r>
      <w:r w:rsidR="000059F8" w:rsidRPr="000059F8">
        <w:t>Единое человечество</w:t>
      </w:r>
      <w:r w:rsidR="002232A3">
        <w:t>»</w:t>
      </w:r>
      <w:r w:rsidR="000059F8" w:rsidRPr="000059F8">
        <w:t xml:space="preserve"> недавно в</w:t>
      </w:r>
      <w:r w:rsidR="000059F8" w:rsidRPr="000059F8">
        <w:t>ы</w:t>
      </w:r>
      <w:r w:rsidR="000059F8" w:rsidRPr="000059F8">
        <w:t>ступили в поддержку инициатив, выдвинутых в Конгрессе США с целью прид</w:t>
      </w:r>
      <w:r w:rsidR="000059F8" w:rsidRPr="000059F8">
        <w:t>а</w:t>
      </w:r>
      <w:r w:rsidR="000059F8" w:rsidRPr="000059F8">
        <w:t>ния большего веса коммерческим договорным положениям, касающимся собл</w:t>
      </w:r>
      <w:r w:rsidR="000059F8" w:rsidRPr="000059F8">
        <w:t>ю</w:t>
      </w:r>
      <w:r w:rsidR="000059F8" w:rsidRPr="000059F8">
        <w:t>дения прав человека. Эти шаги последовали за внесением проекта поправки к З</w:t>
      </w:r>
      <w:r w:rsidR="000059F8" w:rsidRPr="000059F8">
        <w:t>а</w:t>
      </w:r>
      <w:r w:rsidR="000059F8" w:rsidRPr="000059F8">
        <w:t>кону о торговле (2015 год)</w:t>
      </w:r>
      <w:r w:rsidR="00EF5117">
        <w:rPr>
          <w:rStyle w:val="FootnoteReference"/>
        </w:rPr>
        <w:footnoteReference w:id="42"/>
      </w:r>
      <w:r w:rsidR="000059F8" w:rsidRPr="000059F8">
        <w:t>, согласно которой предлагается наложить запрет на применение льготной процедуры ускоренного оформления к международным торговым соглашениям, подразумевающим участие страны, не отвечающей м</w:t>
      </w:r>
      <w:r w:rsidR="000059F8" w:rsidRPr="000059F8">
        <w:t>и</w:t>
      </w:r>
      <w:r w:rsidR="000059F8" w:rsidRPr="000059F8">
        <w:t>нимальным требованиям в области борьбы против торговли людьми</w:t>
      </w:r>
      <w:r w:rsidR="00EF5117">
        <w:rPr>
          <w:rStyle w:val="FootnoteReference"/>
        </w:rPr>
        <w:footnoteReference w:id="43"/>
      </w:r>
      <w:r w:rsidR="000059F8" w:rsidRPr="000059F8">
        <w:t xml:space="preserve">. </w:t>
      </w:r>
    </w:p>
    <w:p w:rsidR="000059F8" w:rsidRPr="000059F8" w:rsidRDefault="00B22966" w:rsidP="00A246A5">
      <w:pPr>
        <w:pStyle w:val="SingleTxt"/>
        <w:ind w:left="1260"/>
      </w:pPr>
      <w:r w:rsidRPr="000059F8">
        <w:t>39.</w:t>
      </w:r>
      <w:r w:rsidRPr="000059F8">
        <w:tab/>
      </w:r>
      <w:r w:rsidR="000059F8" w:rsidRPr="000059F8">
        <w:t>Оценка практической эффективности перечисленных законодательных н</w:t>
      </w:r>
      <w:r w:rsidR="000059F8" w:rsidRPr="000059F8">
        <w:t>о</w:t>
      </w:r>
      <w:r w:rsidR="000059F8" w:rsidRPr="000059F8">
        <w:t>велл не входит в предмет настоящего доклада, но они позволяют увидеть, с к</w:t>
      </w:r>
      <w:r w:rsidR="000059F8" w:rsidRPr="000059F8">
        <w:t>а</w:t>
      </w:r>
      <w:r w:rsidR="000059F8" w:rsidRPr="000059F8">
        <w:t>кими конкретно проблемами сталкиваются государства при создании нормати</w:t>
      </w:r>
      <w:r w:rsidR="000059F8" w:rsidRPr="000059F8">
        <w:t>в</w:t>
      </w:r>
      <w:r w:rsidR="000059F8" w:rsidRPr="000059F8">
        <w:t>но-правовой базы для регулирования деловой практики в аспекте прав человека при использовании цепочек поставок за пределами их национальной экономики. В этих случаях риски и нарушения, как правило, выводятся за границу, и в р</w:t>
      </w:r>
      <w:r w:rsidR="000059F8" w:rsidRPr="000059F8">
        <w:t>е</w:t>
      </w:r>
      <w:r w:rsidR="000059F8" w:rsidRPr="000059F8">
        <w:t>зультате пропадает возможность применения средств правовой защиты в соо</w:t>
      </w:r>
      <w:r w:rsidR="000059F8" w:rsidRPr="000059F8">
        <w:t>т</w:t>
      </w:r>
      <w:r w:rsidR="000059F8" w:rsidRPr="000059F8">
        <w:t>ветствии с внутренним законодательством и причиняется серьезный ущерб п</w:t>
      </w:r>
      <w:r w:rsidR="000059F8" w:rsidRPr="000059F8">
        <w:t>о</w:t>
      </w:r>
      <w:r w:rsidR="000059F8" w:rsidRPr="000059F8">
        <w:t>ложению в области прав человека в странах с развивающейся экономикой. Как следствие возникает настоятельная необходимость принятия эффективных мер по исправлению причиненного предприятиями ущерба в области прав человека и разработки устойчивых и комплексных решений с привлечением всех заинтер</w:t>
      </w:r>
      <w:r w:rsidR="000059F8" w:rsidRPr="000059F8">
        <w:t>е</w:t>
      </w:r>
      <w:r w:rsidR="000059F8" w:rsidRPr="000059F8">
        <w:t>сованных сторон, участвующих в цепочках поставок.</w:t>
      </w:r>
    </w:p>
    <w:p w:rsidR="00EF5117" w:rsidRPr="00EF5117" w:rsidRDefault="000059F8" w:rsidP="00EF5117">
      <w:pPr>
        <w:pStyle w:val="SingleTxt"/>
        <w:spacing w:after="0" w:line="120" w:lineRule="exact"/>
        <w:ind w:left="1260"/>
        <w:rPr>
          <w:b/>
          <w:sz w:val="10"/>
        </w:rPr>
      </w:pPr>
      <w:r w:rsidRPr="000059F8">
        <w:rPr>
          <w:b/>
        </w:rPr>
        <w:tab/>
      </w:r>
    </w:p>
    <w:p w:rsidR="00EF5117" w:rsidRPr="000E31D7" w:rsidRDefault="00EF5117" w:rsidP="00EF5117">
      <w:pPr>
        <w:pStyle w:val="SingleTxt"/>
        <w:spacing w:after="0" w:line="120" w:lineRule="exact"/>
        <w:ind w:left="1260"/>
        <w:rPr>
          <w:b/>
          <w:sz w:val="10"/>
        </w:rPr>
      </w:pPr>
    </w:p>
    <w:p w:rsidR="000059F8" w:rsidRPr="000059F8" w:rsidRDefault="00EF5117" w:rsidP="00EF511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D</w:t>
      </w:r>
      <w:r w:rsidR="000059F8" w:rsidRPr="000059F8">
        <w:t>.</w:t>
      </w:r>
      <w:r w:rsidR="000059F8" w:rsidRPr="000059F8">
        <w:tab/>
        <w:t xml:space="preserve">Международные рамки для выполнения предприятиями своих обязанностей по соблюдению прав человека </w:t>
      </w:r>
    </w:p>
    <w:p w:rsidR="00EF5117" w:rsidRPr="00EF5117" w:rsidRDefault="00EF5117" w:rsidP="00EF5117">
      <w:pPr>
        <w:pStyle w:val="SingleTxt"/>
        <w:spacing w:after="0" w:line="120" w:lineRule="exact"/>
        <w:ind w:left="1260"/>
        <w:rPr>
          <w:sz w:val="10"/>
        </w:rPr>
      </w:pPr>
    </w:p>
    <w:p w:rsidR="00EF5117" w:rsidRPr="00EF5117" w:rsidRDefault="00EF5117" w:rsidP="00EF5117">
      <w:pPr>
        <w:pStyle w:val="SingleTxt"/>
        <w:spacing w:after="0" w:line="120" w:lineRule="exact"/>
        <w:ind w:left="1260"/>
        <w:rPr>
          <w:sz w:val="10"/>
        </w:rPr>
      </w:pPr>
    </w:p>
    <w:p w:rsidR="000059F8" w:rsidRPr="000059F8" w:rsidRDefault="00B22966" w:rsidP="00EF5117">
      <w:pPr>
        <w:pStyle w:val="SingleTxt"/>
        <w:ind w:left="1260"/>
      </w:pPr>
      <w:r w:rsidRPr="000059F8">
        <w:t>40.</w:t>
      </w:r>
      <w:r w:rsidRPr="000059F8">
        <w:tab/>
      </w:r>
      <w:r w:rsidR="000059F8" w:rsidRPr="000059F8">
        <w:t>Согласно Всеобщей декларации прав человека каждому человеку и каждому органу общества надлежит стремиться внести свой вклад во всеобщее и эффе</w:t>
      </w:r>
      <w:r w:rsidR="000059F8" w:rsidRPr="000059F8">
        <w:t>к</w:t>
      </w:r>
      <w:r w:rsidR="000059F8" w:rsidRPr="000059F8">
        <w:t>тивное признание и соблюдение прав человека для всех. Общепризнано, что с</w:t>
      </w:r>
      <w:r w:rsidR="000059F8" w:rsidRPr="000059F8">
        <w:t>о</w:t>
      </w:r>
      <w:r w:rsidR="000059F8" w:rsidRPr="000059F8">
        <w:t>гласно международному праву в области прав человека предприятия обязаны уважать права человека, но такой международно-правовой нормы, согласно кот</w:t>
      </w:r>
      <w:r w:rsidR="000059F8" w:rsidRPr="000059F8">
        <w:t>о</w:t>
      </w:r>
      <w:r w:rsidR="000059F8" w:rsidRPr="000059F8">
        <w:t>рой он должен был бы защищать права человека, пока еще нет. Поэтому собл</w:t>
      </w:r>
      <w:r w:rsidR="000059F8" w:rsidRPr="000059F8">
        <w:t>ю</w:t>
      </w:r>
      <w:r w:rsidR="000059F8" w:rsidRPr="000059F8">
        <w:t>дение предприятиями своих обязанностей в области прав человека проверяется главным образом путем изучения того, как они подходят к надлежащему обесп</w:t>
      </w:r>
      <w:r w:rsidR="000059F8" w:rsidRPr="000059F8">
        <w:t>е</w:t>
      </w:r>
      <w:r w:rsidR="000059F8" w:rsidRPr="000059F8">
        <w:t>чению соответствующих требований, т</w:t>
      </w:r>
      <w:r w:rsidR="005215CA">
        <w:t>.</w:t>
      </w:r>
      <w:r w:rsidR="000059F8" w:rsidRPr="000059F8">
        <w:t>е</w:t>
      </w:r>
      <w:r w:rsidR="005215CA">
        <w:t>.</w:t>
      </w:r>
      <w:r w:rsidR="000059F8" w:rsidRPr="000059F8">
        <w:t xml:space="preserve"> на основе постоянного контроля за всей деловой активностью, всей продукцией и всеми сетями поставщиков и деловых партнеров, благодаря чему выявляются и решаются проблемы, возникающие в этой области</w:t>
      </w:r>
      <w:r w:rsidR="00EF5117">
        <w:rPr>
          <w:rStyle w:val="FootnoteReference"/>
        </w:rPr>
        <w:footnoteReference w:id="44"/>
      </w:r>
      <w:r w:rsidR="000059F8" w:rsidRPr="000059F8">
        <w:t xml:space="preserve">. </w:t>
      </w:r>
    </w:p>
    <w:p w:rsidR="000059F8" w:rsidRPr="000059F8" w:rsidRDefault="00B22966" w:rsidP="00EF5117">
      <w:pPr>
        <w:pStyle w:val="SingleTxt"/>
        <w:ind w:left="1260"/>
      </w:pPr>
      <w:r w:rsidRPr="000059F8">
        <w:t>41.</w:t>
      </w:r>
      <w:r w:rsidRPr="000059F8">
        <w:tab/>
      </w:r>
      <w:r w:rsidR="000059F8" w:rsidRPr="000059F8">
        <w:t xml:space="preserve"> В тексте принципа 12 Руководящих принципов предпринимательской де</w:t>
      </w:r>
      <w:r w:rsidR="000059F8" w:rsidRPr="000059F8">
        <w:t>я</w:t>
      </w:r>
      <w:r w:rsidR="000059F8" w:rsidRPr="000059F8">
        <w:t>тельности в аспекте прав человека во втором блоке разъясняется ответственность предприятий за соблюдение прав человека и указывается, что она распростран</w:t>
      </w:r>
      <w:r w:rsidR="000059F8" w:rsidRPr="000059F8">
        <w:t>я</w:t>
      </w:r>
      <w:r w:rsidR="000059F8" w:rsidRPr="000059F8">
        <w:t>ется на все международно признанные права человека, под которыми понимаю</w:t>
      </w:r>
      <w:r w:rsidR="000059F8" w:rsidRPr="000059F8">
        <w:t>т</w:t>
      </w:r>
      <w:r w:rsidR="000059F8" w:rsidRPr="000059F8">
        <w:t>ся, как минимум, права, закрепленные в Международном билле о правах челов</w:t>
      </w:r>
      <w:r w:rsidR="000059F8" w:rsidRPr="000059F8">
        <w:t>е</w:t>
      </w:r>
      <w:r w:rsidR="000059F8" w:rsidRPr="000059F8">
        <w:t>ка и в Декларации Международной организации труда об основополагающих принципах и правах в сфере труда. Все предприятия должны избегать оказания или содействия оказанию неблагоприятного воздействия на права человека в рамках своей деятельности и устранять последствия такого воздействия в случае, когда оно имело место, а также стремиться предотвращать или смягчать неблаг</w:t>
      </w:r>
      <w:r w:rsidR="000059F8" w:rsidRPr="000059F8">
        <w:t>о</w:t>
      </w:r>
      <w:r w:rsidR="000059F8" w:rsidRPr="000059F8">
        <w:t xml:space="preserve">приятное воздействие на права человека, которое непосредственно связано с их деятельностью, продукцией или услугами вследствие их деловых отношений, даже если они непосредственно не способствовали оказанию такого воздействия (принцип 13). С учетом принципа 12 в совокупности с положениями принципа 13 (где речь идет о </w:t>
      </w:r>
      <w:r w:rsidR="002232A3">
        <w:t>«</w:t>
      </w:r>
      <w:r w:rsidR="000059F8" w:rsidRPr="000059F8">
        <w:t>деловых отношениях</w:t>
      </w:r>
      <w:r w:rsidR="002232A3">
        <w:t>»</w:t>
      </w:r>
      <w:r w:rsidR="000059F8" w:rsidRPr="000059F8">
        <w:t>, понимаемых как отношения с партнер</w:t>
      </w:r>
      <w:r w:rsidR="000059F8" w:rsidRPr="000059F8">
        <w:t>а</w:t>
      </w:r>
      <w:r w:rsidR="000059F8" w:rsidRPr="000059F8">
        <w:t>ми по предпринимательской деятельности, субъектами в его цепочке создания стоимости и другими негосударственными или государственными субъектами, имеющими непосредственное отношение к его предпринимательской деятельн</w:t>
      </w:r>
      <w:r w:rsidR="000059F8" w:rsidRPr="000059F8">
        <w:t>о</w:t>
      </w:r>
      <w:r w:rsidR="000059F8" w:rsidRPr="000059F8">
        <w:t>сти, продуктам или услугам, т.е. с субъектами в его цепочке поставок за пред</w:t>
      </w:r>
      <w:r w:rsidR="000059F8" w:rsidRPr="000059F8">
        <w:t>е</w:t>
      </w:r>
      <w:r w:rsidR="000059F8" w:rsidRPr="000059F8">
        <w:t>лами первого уровня, а также как прямые или косвенные деловые отношения)</w:t>
      </w:r>
      <w:r w:rsidR="00EF5117">
        <w:rPr>
          <w:rStyle w:val="FootnoteReference"/>
        </w:rPr>
        <w:footnoteReference w:id="45"/>
      </w:r>
      <w:r w:rsidR="000059F8" w:rsidRPr="000059F8">
        <w:t>, становится очевидно, что предприятия</w:t>
      </w:r>
      <w:r w:rsidR="00A246A5">
        <w:t xml:space="preserve"> </w:t>
      </w:r>
      <w:r w:rsidR="000059F8" w:rsidRPr="000059F8">
        <w:t>несут ответственность за решение вопр</w:t>
      </w:r>
      <w:r w:rsidR="000059F8" w:rsidRPr="000059F8">
        <w:t>о</w:t>
      </w:r>
      <w:r w:rsidR="000059F8" w:rsidRPr="000059F8">
        <w:t>сов, связанных с использованием современных форм рабства в их цепочках п</w:t>
      </w:r>
      <w:r w:rsidR="000059F8" w:rsidRPr="000059F8">
        <w:t>о</w:t>
      </w:r>
      <w:r w:rsidR="000059F8" w:rsidRPr="000059F8">
        <w:t xml:space="preserve">ставок. </w:t>
      </w:r>
    </w:p>
    <w:p w:rsidR="000059F8" w:rsidRPr="000059F8" w:rsidRDefault="00B22966" w:rsidP="00EF5117">
      <w:pPr>
        <w:pStyle w:val="SingleTxt"/>
        <w:ind w:left="1260"/>
      </w:pPr>
      <w:r w:rsidRPr="000059F8">
        <w:t>42.</w:t>
      </w:r>
      <w:r w:rsidRPr="000059F8">
        <w:tab/>
      </w:r>
      <w:r w:rsidR="000059F8" w:rsidRPr="000059F8">
        <w:t>Для выполнения своей обязанности соблюдать права человека предприят</w:t>
      </w:r>
      <w:r w:rsidR="000059F8" w:rsidRPr="000059F8">
        <w:t>и</w:t>
      </w:r>
      <w:r w:rsidR="000059F8" w:rsidRPr="000059F8">
        <w:t>ям следует в соответствии с принципом 16 взять на себя обязательства выполнять эту обязанность в заявлении программного характера, критерии которого пер</w:t>
      </w:r>
      <w:r w:rsidR="000059F8" w:rsidRPr="000059F8">
        <w:t>е</w:t>
      </w:r>
      <w:r w:rsidR="000059F8" w:rsidRPr="000059F8">
        <w:t>числены в тексте указанного принципа. Обязанность соблюдать права человека также подразумевает постоянную оценку состояния дел в этой области с целью выявления, предотвращения, смягчения последствий и представления отчетности о случаях неблагоприятного воздействия на права человека (принципы 17</w:t>
      </w:r>
      <w:r w:rsidR="00EF5117">
        <w:t>–</w:t>
      </w:r>
      <w:r w:rsidR="000059F8" w:rsidRPr="000059F8">
        <w:t>21). В</w:t>
      </w:r>
      <w:r w:rsidR="00EF5117">
        <w:t> </w:t>
      </w:r>
      <w:r w:rsidR="000059F8" w:rsidRPr="000059F8">
        <w:t>Руководящих принципах предпринимательской деятельности в аспекте прав человека также говорится, что в случае выявления неблагоприятного воздействия на права человека, оказанного ими самим</w:t>
      </w:r>
      <w:r w:rsidR="009D110A">
        <w:t>и</w:t>
      </w:r>
      <w:r w:rsidR="000059F8" w:rsidRPr="000059F8">
        <w:t xml:space="preserve"> или при их содействии, предприятиям следует применять заранее подготовленные процедуры, позволяющие возместить причиненный ущерб (принцип 15)</w:t>
      </w:r>
      <w:r w:rsidR="00EF5117">
        <w:rPr>
          <w:rStyle w:val="FootnoteReference"/>
        </w:rPr>
        <w:footnoteReference w:id="46"/>
      </w:r>
      <w:r w:rsidR="000059F8" w:rsidRPr="000059F8">
        <w:t xml:space="preserve">. </w:t>
      </w:r>
    </w:p>
    <w:p w:rsidR="000059F8" w:rsidRPr="000059F8" w:rsidRDefault="00B22966" w:rsidP="00805851">
      <w:pPr>
        <w:pStyle w:val="SingleTxt"/>
        <w:ind w:left="1260"/>
      </w:pPr>
      <w:r w:rsidRPr="000059F8">
        <w:t>43.</w:t>
      </w:r>
      <w:r w:rsidRPr="000059F8">
        <w:tab/>
      </w:r>
      <w:r w:rsidR="000059F8" w:rsidRPr="000059F8">
        <w:t>В Руководящих принципах предпринимательской деятельности в аспекте прав человека разъяснены в концептуальном и оперативном плане два касающи</w:t>
      </w:r>
      <w:r w:rsidR="000059F8" w:rsidRPr="000059F8">
        <w:t>е</w:t>
      </w:r>
      <w:r w:rsidR="000059F8" w:rsidRPr="000059F8">
        <w:t>ся прав человека принципа инициативы Глобального договора</w:t>
      </w:r>
      <w:r w:rsidR="00EF5117">
        <w:rPr>
          <w:rStyle w:val="FootnoteReference"/>
        </w:rPr>
        <w:footnoteReference w:id="47"/>
      </w:r>
      <w:r w:rsidR="000059F8" w:rsidRPr="000059F8">
        <w:t xml:space="preserve"> – начатого в 2000</w:t>
      </w:r>
      <w:r w:rsidR="00805851">
        <w:t> </w:t>
      </w:r>
      <w:r w:rsidR="000059F8" w:rsidRPr="000059F8">
        <w:t>году и адресуемого представителям деловых кругов мероприятия с шир</w:t>
      </w:r>
      <w:r w:rsidR="000059F8" w:rsidRPr="000059F8">
        <w:t>о</w:t>
      </w:r>
      <w:r w:rsidR="000059F8" w:rsidRPr="000059F8">
        <w:t>ким кругом заинтересованных сторон и участников. В рамках Глобального дог</w:t>
      </w:r>
      <w:r w:rsidR="000059F8" w:rsidRPr="000059F8">
        <w:t>о</w:t>
      </w:r>
      <w:r w:rsidR="000059F8" w:rsidRPr="000059F8">
        <w:t>вора на основе десяти общепризнанных принципов в области прав человека, условий труда, охраны окружающей среды и противодействия коррупции стало возможным взаимодействие между правительствами, предпринимателями, гру</w:t>
      </w:r>
      <w:r w:rsidR="000059F8" w:rsidRPr="000059F8">
        <w:t>п</w:t>
      </w:r>
      <w:r w:rsidR="000059F8" w:rsidRPr="000059F8">
        <w:t>пами гражданского общества, профсоюзами и другими заинтересованными ст</w:t>
      </w:r>
      <w:r w:rsidR="000059F8" w:rsidRPr="000059F8">
        <w:t>о</w:t>
      </w:r>
      <w:r w:rsidR="000059F8" w:rsidRPr="000059F8">
        <w:t>ронами. Принципы взяты из ключевых стандартов Организации Объединенных Наций и МОТ, и вопросы, касающиеся современных форм рабства, занимают видное место в категориях прав человека и условий труда (принципы 1, 2, 4 и 5). За время, прошедшее с начала выдвижения инициативы Глобального договора, к ней присоединились более 12 000 участников, включая более 8 000 предприятий из 145 стран. Привлечение большого количества участников заслуживает всяч</w:t>
      </w:r>
      <w:r w:rsidR="000059F8" w:rsidRPr="000059F8">
        <w:t>е</w:t>
      </w:r>
      <w:r w:rsidR="000059F8" w:rsidRPr="000059F8">
        <w:t>ских похвал, но очевидно, что Глобальному договору не хватает эффективного механизма для контроля за осуществлением решений, поскольку пока от пре</w:t>
      </w:r>
      <w:r w:rsidR="000059F8" w:rsidRPr="000059F8">
        <w:t>д</w:t>
      </w:r>
      <w:r w:rsidR="000059F8" w:rsidRPr="000059F8">
        <w:t>приятий требуется только сообщать раз в год о том, какого прогресса они дости</w:t>
      </w:r>
      <w:r w:rsidR="000059F8" w:rsidRPr="000059F8">
        <w:t>г</w:t>
      </w:r>
      <w:r w:rsidR="000059F8" w:rsidRPr="000059F8">
        <w:t xml:space="preserve">ли в области применения </w:t>
      </w:r>
      <w:r w:rsidR="009D110A">
        <w:t>десяти</w:t>
      </w:r>
      <w:r w:rsidR="000059F8" w:rsidRPr="000059F8">
        <w:t xml:space="preserve"> принципов. </w:t>
      </w:r>
    </w:p>
    <w:p w:rsidR="000059F8" w:rsidRPr="000059F8" w:rsidRDefault="00B22966" w:rsidP="00805851">
      <w:pPr>
        <w:pStyle w:val="SingleTxt"/>
        <w:ind w:left="1260"/>
      </w:pPr>
      <w:r w:rsidRPr="000059F8">
        <w:t>44.</w:t>
      </w:r>
      <w:r w:rsidRPr="000059F8">
        <w:tab/>
      </w:r>
      <w:r w:rsidR="000059F8" w:rsidRPr="000059F8">
        <w:t>Первые инициативы, связанные с контролем за практикой предприятий, возникли на международном уровне в 1970-х годах. В 1977 году МОТ приняла Трехстороннюю декларацию принципов, касающихся многонациональных ко</w:t>
      </w:r>
      <w:r w:rsidR="000059F8" w:rsidRPr="000059F8">
        <w:t>р</w:t>
      </w:r>
      <w:r w:rsidR="000059F8" w:rsidRPr="000059F8">
        <w:t>пораций и социальной политики (с последующим внесением в нее поправок в 2000 и 2006 годах). В соответствии с ней правительства, организации работод</w:t>
      </w:r>
      <w:r w:rsidR="000059F8" w:rsidRPr="000059F8">
        <w:t>а</w:t>
      </w:r>
      <w:r w:rsidR="000059F8" w:rsidRPr="000059F8">
        <w:t>телей и трудящихся и многонациональные предприятия берут на себя обязател</w:t>
      </w:r>
      <w:r w:rsidR="000059F8" w:rsidRPr="000059F8">
        <w:t>ь</w:t>
      </w:r>
      <w:r w:rsidR="000059F8" w:rsidRPr="000059F8">
        <w:t>ство уважать Всеобщую декларацию прав человека и международные пакты, принятые Генеральной Ассамблеей. В 2014 году Административный совет МОТ принял стратегию для внедрения нового механизма по контролю и последующим действиям в рамках Декларации</w:t>
      </w:r>
      <w:r w:rsidR="00805851">
        <w:rPr>
          <w:rStyle w:val="FootnoteReference"/>
        </w:rPr>
        <w:footnoteReference w:id="48"/>
      </w:r>
      <w:r w:rsidR="000059F8" w:rsidRPr="000059F8">
        <w:t xml:space="preserve"> (его согласование с Руководящими принцип</w:t>
      </w:r>
      <w:r w:rsidR="000059F8" w:rsidRPr="000059F8">
        <w:t>а</w:t>
      </w:r>
      <w:r w:rsidR="000059F8" w:rsidRPr="000059F8">
        <w:t>ми предпринимательской деятельности в аспекте прав человека еще не ос</w:t>
      </w:r>
      <w:r w:rsidR="000059F8" w:rsidRPr="000059F8">
        <w:t>у</w:t>
      </w:r>
      <w:r w:rsidR="000059F8" w:rsidRPr="000059F8">
        <w:t>ществлено); предусматривается выдвижение смешанных инициатив и технич</w:t>
      </w:r>
      <w:r w:rsidR="000059F8" w:rsidRPr="000059F8">
        <w:t>е</w:t>
      </w:r>
      <w:r w:rsidR="000059F8" w:rsidRPr="000059F8">
        <w:t>ское сотрудничество государственного и частного секторов, а также просвет</w:t>
      </w:r>
      <w:r w:rsidR="000059F8" w:rsidRPr="000059F8">
        <w:t>и</w:t>
      </w:r>
      <w:r w:rsidR="000059F8" w:rsidRPr="000059F8">
        <w:t>тельская деятельность, наращивание потенциала, поддержка на уровне стран, и</w:t>
      </w:r>
      <w:r w:rsidR="000059F8" w:rsidRPr="000059F8">
        <w:t>с</w:t>
      </w:r>
      <w:r w:rsidR="000059F8" w:rsidRPr="000059F8">
        <w:t xml:space="preserve">следования и сбор информации. </w:t>
      </w:r>
    </w:p>
    <w:p w:rsidR="000059F8" w:rsidRPr="000059F8" w:rsidRDefault="00B22966" w:rsidP="00ED23E6">
      <w:pPr>
        <w:pStyle w:val="SingleTxt"/>
        <w:ind w:left="1260"/>
      </w:pPr>
      <w:r w:rsidRPr="000059F8">
        <w:t>45.</w:t>
      </w:r>
      <w:r w:rsidRPr="000059F8">
        <w:tab/>
      </w:r>
      <w:r w:rsidR="000059F8" w:rsidRPr="000059F8">
        <w:t>Руководящие принципы Организации экономического сотрудничества и развития (ОЭСР) в отношении многонациональных предприятий</w:t>
      </w:r>
      <w:r w:rsidR="00805851">
        <w:rPr>
          <w:rStyle w:val="FootnoteReference"/>
        </w:rPr>
        <w:footnoteReference w:id="49"/>
      </w:r>
      <w:r w:rsidR="000059F8" w:rsidRPr="000059F8">
        <w:t xml:space="preserve"> были приняты в 1976 году, и затем в них пять раз вносились поправки, причем последний раз – в мае 2011 года, когда была добавлена новая глава, посвященная правам человека и предпринимательской деятельности и согласованная с Руководящими принц</w:t>
      </w:r>
      <w:r w:rsidR="000059F8" w:rsidRPr="000059F8">
        <w:t>и</w:t>
      </w:r>
      <w:r w:rsidR="000059F8" w:rsidRPr="000059F8">
        <w:t>пами предпринимательской деятельности в аспекте прав человека. В Руковод</w:t>
      </w:r>
      <w:r w:rsidR="000059F8" w:rsidRPr="000059F8">
        <w:t>я</w:t>
      </w:r>
      <w:r w:rsidR="000059F8" w:rsidRPr="000059F8">
        <w:t>щих принципах содержится конкретное упоминание об ответственности мног</w:t>
      </w:r>
      <w:r w:rsidR="000059F8" w:rsidRPr="000059F8">
        <w:t>о</w:t>
      </w:r>
      <w:r w:rsidR="000059F8" w:rsidRPr="000059F8">
        <w:t>национальных предприятий в связи с их цепочками поставок</w:t>
      </w:r>
      <w:r w:rsidR="00805851">
        <w:rPr>
          <w:rStyle w:val="FootnoteReference"/>
        </w:rPr>
        <w:footnoteReference w:id="50"/>
      </w:r>
      <w:r w:rsidR="000059F8" w:rsidRPr="000059F8">
        <w:t>. Согласно этим положениям идет процесс формирования сети национальных контактных групп – внесудебного механизма, создание которого входит в обязанности стран-участников. Национальные контактные группы содействуют решению проблем, возникающих в связи с предположительным несоблюдением Руководящих при</w:t>
      </w:r>
      <w:r w:rsidR="000059F8" w:rsidRPr="000059F8">
        <w:t>н</w:t>
      </w:r>
      <w:r w:rsidR="000059F8" w:rsidRPr="000059F8">
        <w:t>ципов (так называемый механизм конкретных случаев)</w:t>
      </w:r>
      <w:r w:rsidR="00805851">
        <w:rPr>
          <w:rStyle w:val="FootnoteReference"/>
        </w:rPr>
        <w:footnoteReference w:id="51"/>
      </w:r>
      <w:r w:rsidR="000059F8" w:rsidRPr="000059F8">
        <w:t>. При работе по конкре</w:t>
      </w:r>
      <w:r w:rsidR="000059F8" w:rsidRPr="000059F8">
        <w:t>т</w:t>
      </w:r>
      <w:r w:rsidR="000059F8" w:rsidRPr="000059F8">
        <w:t>ным случаям, не являющимся юридически оформленными делами, национал</w:t>
      </w:r>
      <w:r w:rsidR="000059F8" w:rsidRPr="000059F8">
        <w:t>ь</w:t>
      </w:r>
      <w:r w:rsidR="000059F8" w:rsidRPr="000059F8">
        <w:t>ные контактные группы должны провести первоначальную оценку, чтобы опр</w:t>
      </w:r>
      <w:r w:rsidR="000059F8" w:rsidRPr="000059F8">
        <w:t>е</w:t>
      </w:r>
      <w:r w:rsidR="000059F8" w:rsidRPr="000059F8">
        <w:t>делить, заслуживают ли поднятые вопросы дальнейшего изучения, а также обе</w:t>
      </w:r>
      <w:r w:rsidR="000059F8" w:rsidRPr="000059F8">
        <w:t>с</w:t>
      </w:r>
      <w:r w:rsidR="000059F8" w:rsidRPr="000059F8">
        <w:t>печить помощь при их урегулировании посредством оказания своих услуг и опубликовать открытый отчет по проведенной процедуре. Это, несомненно, це</w:t>
      </w:r>
      <w:r w:rsidR="000059F8" w:rsidRPr="000059F8">
        <w:t>н</w:t>
      </w:r>
      <w:r w:rsidR="000059F8" w:rsidRPr="000059F8">
        <w:t>ный механизм для устранения претензий, но, тем не менее, система национал</w:t>
      </w:r>
      <w:r w:rsidR="000059F8" w:rsidRPr="000059F8">
        <w:t>ь</w:t>
      </w:r>
      <w:r w:rsidR="000059F8" w:rsidRPr="000059F8">
        <w:t>ных контактных групп подвергалась критике со стороны гражданского общества по целому ряду аспектов, и были предложены конкретные рекомендации для ее усовершенствования</w:t>
      </w:r>
      <w:r w:rsidR="00805851">
        <w:rPr>
          <w:rStyle w:val="FootnoteReference"/>
        </w:rPr>
        <w:footnoteReference w:id="52"/>
      </w:r>
      <w:r w:rsidR="000059F8" w:rsidRPr="000059F8">
        <w:t>.</w:t>
      </w:r>
      <w:r w:rsidR="00805851">
        <w:t xml:space="preserve"> </w:t>
      </w:r>
      <w:r w:rsidR="000059F8" w:rsidRPr="000059F8">
        <w:t>Соблюдение предприятиями других руководящих при</w:t>
      </w:r>
      <w:r w:rsidR="000059F8" w:rsidRPr="000059F8">
        <w:t>н</w:t>
      </w:r>
      <w:r w:rsidR="000059F8" w:rsidRPr="000059F8">
        <w:t>ципов, например, Даккских принципов по миграции с достоинством,</w:t>
      </w:r>
      <w:r w:rsidR="00A246A5">
        <w:t xml:space="preserve"> </w:t>
      </w:r>
      <w:r w:rsidR="000059F8" w:rsidRPr="000059F8">
        <w:t>направле</w:t>
      </w:r>
      <w:r w:rsidR="000059F8" w:rsidRPr="000059F8">
        <w:t>н</w:t>
      </w:r>
      <w:r w:rsidR="000059F8" w:rsidRPr="000059F8">
        <w:t>ных на устранение эксплуатации с момента начала процесса найма на работу, имеет принципиальное значение для искоренения принудительного труда и др</w:t>
      </w:r>
      <w:r w:rsidR="000059F8" w:rsidRPr="000059F8">
        <w:t>у</w:t>
      </w:r>
      <w:r w:rsidR="000059F8" w:rsidRPr="000059F8">
        <w:t>гих современных форм рабства на всех уровнях цепочек поставок</w:t>
      </w:r>
      <w:r w:rsidR="00ED23E6">
        <w:rPr>
          <w:rStyle w:val="FootnoteReference"/>
        </w:rPr>
        <w:footnoteReference w:id="53"/>
      </w:r>
      <w:r w:rsidR="000059F8" w:rsidRPr="000059F8">
        <w:t>.</w:t>
      </w:r>
    </w:p>
    <w:p w:rsidR="00ED23E6" w:rsidRPr="00ED23E6" w:rsidRDefault="000059F8" w:rsidP="00ED23E6">
      <w:pPr>
        <w:pStyle w:val="SingleTxt"/>
        <w:spacing w:after="0" w:line="120" w:lineRule="exact"/>
        <w:ind w:left="1260"/>
        <w:rPr>
          <w:b/>
          <w:sz w:val="10"/>
        </w:rPr>
      </w:pPr>
      <w:r w:rsidRPr="000059F8">
        <w:rPr>
          <w:b/>
        </w:rPr>
        <w:tab/>
      </w:r>
    </w:p>
    <w:p w:rsidR="00ED23E6" w:rsidRPr="000E31D7" w:rsidRDefault="00ED23E6" w:rsidP="00ED23E6">
      <w:pPr>
        <w:pStyle w:val="SingleTxt"/>
        <w:spacing w:after="0" w:line="120" w:lineRule="exact"/>
        <w:ind w:left="1260"/>
        <w:rPr>
          <w:b/>
          <w:sz w:val="10"/>
        </w:rPr>
      </w:pPr>
    </w:p>
    <w:p w:rsidR="000059F8" w:rsidRPr="000059F8" w:rsidRDefault="00ED23E6" w:rsidP="00DB6A6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E</w:t>
      </w:r>
      <w:r w:rsidR="000059F8" w:rsidRPr="000059F8">
        <w:t>.</w:t>
      </w:r>
      <w:r w:rsidR="000059F8" w:rsidRPr="000059F8">
        <w:tab/>
        <w:t>Инициативы предприятий и заинтересованных сторон по</w:t>
      </w:r>
      <w:r w:rsidR="00DB6A67">
        <w:t> </w:t>
      </w:r>
      <w:r w:rsidR="000059F8" w:rsidRPr="000059F8">
        <w:t>искоренению современных форм рабства в цепочках поставок</w:t>
      </w:r>
    </w:p>
    <w:p w:rsidR="00ED23E6" w:rsidRPr="00ED23E6" w:rsidRDefault="00ED23E6" w:rsidP="00ED23E6">
      <w:pPr>
        <w:pStyle w:val="SingleTxt"/>
        <w:spacing w:after="0" w:line="120" w:lineRule="exact"/>
        <w:ind w:left="1260"/>
        <w:rPr>
          <w:sz w:val="10"/>
        </w:rPr>
      </w:pPr>
    </w:p>
    <w:p w:rsidR="00ED23E6" w:rsidRPr="00ED23E6" w:rsidRDefault="00ED23E6" w:rsidP="00ED23E6">
      <w:pPr>
        <w:pStyle w:val="SingleTxt"/>
        <w:spacing w:after="0" w:line="120" w:lineRule="exact"/>
        <w:ind w:left="1260"/>
        <w:rPr>
          <w:sz w:val="10"/>
        </w:rPr>
      </w:pPr>
    </w:p>
    <w:p w:rsidR="000059F8" w:rsidRPr="000059F8" w:rsidRDefault="00B22966" w:rsidP="00ED23E6">
      <w:pPr>
        <w:pStyle w:val="SingleTxt"/>
        <w:ind w:left="1260"/>
      </w:pPr>
      <w:r w:rsidRPr="000059F8">
        <w:t>46.</w:t>
      </w:r>
      <w:r w:rsidRPr="000059F8">
        <w:tab/>
      </w:r>
      <w:r w:rsidR="000059F8" w:rsidRPr="000059F8">
        <w:t>Постоянно сталкиваясь с соответствующими рисками для своей деловой репутации, транснациональные корпорации и глобальные бренды, имеющие ра</w:t>
      </w:r>
      <w:r w:rsidR="000059F8" w:rsidRPr="000059F8">
        <w:t>з</w:t>
      </w:r>
      <w:r w:rsidR="000059F8" w:rsidRPr="000059F8">
        <w:t>ветвленные цепочки поставок в различных юрисдикциях, все чаще принимают по собственной инициативе кодексы деловой этики, направленные на пресечение современных форм рабства на их производственных объектах и на объектах их подрядчиков. Эти кодексы охватывают самые разные аспекты, начиная с соц</w:t>
      </w:r>
      <w:r w:rsidR="000059F8" w:rsidRPr="000059F8">
        <w:t>и</w:t>
      </w:r>
      <w:r w:rsidR="000059F8" w:rsidRPr="000059F8">
        <w:t>альных и экологических и заканчивая правозащитными и антикоррупционными. Уже стало обычным явлением принятие самыми разными компаниями любой численности и в самых различных отраслях и регионах кодексов деловой этики, которые позволяют им проводить политику прямого запрета на использование принудительного труда. Важным событием стала недавняя инициатива по разр</w:t>
      </w:r>
      <w:r w:rsidR="000059F8" w:rsidRPr="000059F8">
        <w:t>а</w:t>
      </w:r>
      <w:r w:rsidR="000059F8" w:rsidRPr="000059F8">
        <w:t>ботке мер для решения проблем, связанных с порядком подбора кадров и прин</w:t>
      </w:r>
      <w:r w:rsidR="000059F8" w:rsidRPr="000059F8">
        <w:t>я</w:t>
      </w:r>
      <w:r w:rsidR="000059F8" w:rsidRPr="000059F8">
        <w:t>тия на работу персонала в цепочках по обеспечению рабочей силой, в соотве</w:t>
      </w:r>
      <w:r w:rsidR="000059F8" w:rsidRPr="000059F8">
        <w:t>т</w:t>
      </w:r>
      <w:r w:rsidR="000059F8" w:rsidRPr="000059F8">
        <w:t>ствии с которой частным агентствам по найму запрещается взымать сборы с тр</w:t>
      </w:r>
      <w:r w:rsidR="000059F8" w:rsidRPr="000059F8">
        <w:t>у</w:t>
      </w:r>
      <w:r w:rsidR="000059F8" w:rsidRPr="000059F8">
        <w:t>дящихся, которых они направляют на работу на предприятиях в своих цепочках поставок</w:t>
      </w:r>
      <w:r w:rsidR="00ED23E6">
        <w:rPr>
          <w:rStyle w:val="FootnoteReference"/>
        </w:rPr>
        <w:footnoteReference w:id="54"/>
      </w:r>
      <w:r w:rsidR="000059F8" w:rsidRPr="000059F8">
        <w:t xml:space="preserve">. </w:t>
      </w:r>
    </w:p>
    <w:p w:rsidR="000059F8" w:rsidRPr="000059F8" w:rsidRDefault="00B22966" w:rsidP="00A246A5">
      <w:pPr>
        <w:pStyle w:val="SingleTxt"/>
        <w:ind w:left="1260"/>
      </w:pPr>
      <w:r w:rsidRPr="000059F8">
        <w:t>47.</w:t>
      </w:r>
      <w:r w:rsidRPr="000059F8">
        <w:tab/>
      </w:r>
      <w:r w:rsidR="000059F8" w:rsidRPr="000059F8">
        <w:t>Добровольные кодексы деловой этики, несомненно, играют важную роль и дополняют существующую нормативно-правовую базу, но все-таки сами по себе они являются всего лишь заявлением добрых намерений, не обеспеченным ник</w:t>
      </w:r>
      <w:r w:rsidR="000059F8" w:rsidRPr="000059F8">
        <w:t>а</w:t>
      </w:r>
      <w:r w:rsidR="000059F8" w:rsidRPr="000059F8">
        <w:t>ким механизмом контроля за последующей реализацией, и там, где они не ра</w:t>
      </w:r>
      <w:r w:rsidR="000059F8" w:rsidRPr="000059F8">
        <w:t>с</w:t>
      </w:r>
      <w:r w:rsidR="000059F8" w:rsidRPr="000059F8">
        <w:t>пространяются на всех субъектов производства, особенно на подрядчиков, су</w:t>
      </w:r>
      <w:r w:rsidR="000059F8" w:rsidRPr="000059F8">
        <w:t>б</w:t>
      </w:r>
      <w:r w:rsidR="000059F8" w:rsidRPr="000059F8">
        <w:t>подрядчиков и надомников в неформальном секторе, остаются без внимания многочисленные проблемы защиты прав трудящихся. В то же время предприн</w:t>
      </w:r>
      <w:r w:rsidR="000059F8" w:rsidRPr="000059F8">
        <w:t>и</w:t>
      </w:r>
      <w:r w:rsidR="000059F8" w:rsidRPr="000059F8">
        <w:t>мается вс</w:t>
      </w:r>
      <w:r w:rsidR="00171B5B">
        <w:t>е</w:t>
      </w:r>
      <w:r w:rsidR="000059F8" w:rsidRPr="000059F8">
        <w:t xml:space="preserve"> больше усилий для применения кодексов деловой этики на практике и разрабатываются различные стратегии, которые, как правило, начинаются с к</w:t>
      </w:r>
      <w:r w:rsidR="000059F8" w:rsidRPr="000059F8">
        <w:t>а</w:t>
      </w:r>
      <w:r w:rsidR="000059F8" w:rsidRPr="000059F8">
        <w:t>кой-нибудь формы проверки на уровне рабочих мест в цепочках поставок заи</w:t>
      </w:r>
      <w:r w:rsidR="000059F8" w:rsidRPr="000059F8">
        <w:t>н</w:t>
      </w:r>
      <w:r w:rsidR="000059F8" w:rsidRPr="000059F8">
        <w:t xml:space="preserve">тересованных предприятий. Такие проверки обычно называют </w:t>
      </w:r>
      <w:r w:rsidR="002232A3">
        <w:t>«</w:t>
      </w:r>
      <w:r w:rsidR="000059F8" w:rsidRPr="000059F8">
        <w:t>социальным аудитом</w:t>
      </w:r>
      <w:r w:rsidR="002232A3">
        <w:t>»</w:t>
      </w:r>
      <w:r w:rsidR="000059F8" w:rsidRPr="000059F8">
        <w:t>, и они нередко используются для оценки не только положения дел с правами человека, но и других стандартов, в зависимости от содержания коде</w:t>
      </w:r>
      <w:r w:rsidR="000059F8" w:rsidRPr="000059F8">
        <w:t>к</w:t>
      </w:r>
      <w:r w:rsidR="000059F8" w:rsidRPr="000059F8">
        <w:t xml:space="preserve">сов, на основе которых они проводятся. </w:t>
      </w:r>
    </w:p>
    <w:p w:rsidR="000059F8" w:rsidRPr="000059F8" w:rsidRDefault="00B22966" w:rsidP="00ED23E6">
      <w:pPr>
        <w:pStyle w:val="SingleTxt"/>
        <w:ind w:left="1260"/>
      </w:pPr>
      <w:r w:rsidRPr="000059F8">
        <w:t>48.</w:t>
      </w:r>
      <w:r w:rsidRPr="000059F8">
        <w:tab/>
      </w:r>
      <w:r w:rsidR="000059F8" w:rsidRPr="000059F8">
        <w:t>Хотя социальный аудит все еще остается главным инструментом программ по надлежащему обеспечению предприятиями соответствующих требований в области прав человека на своих объектах и на предприятиях своих деловых пар</w:t>
      </w:r>
      <w:r w:rsidR="000059F8" w:rsidRPr="000059F8">
        <w:t>т</w:t>
      </w:r>
      <w:r w:rsidR="000059F8" w:rsidRPr="000059F8">
        <w:t>неров, многие считают, что в деле выявления и искоренения современных форм рабства в цепочках поставок аудиты и проверки имели лишь ограниченный э</w:t>
      </w:r>
      <w:r w:rsidR="000059F8" w:rsidRPr="000059F8">
        <w:t>ф</w:t>
      </w:r>
      <w:r w:rsidR="000059F8" w:rsidRPr="000059F8">
        <w:t>фект. Поэтому сохраняется потребность в новых стратегиях, выходящих за рамки обычного аудита и включающих в себя независимое профилактическое инспе</w:t>
      </w:r>
      <w:r w:rsidR="000059F8" w:rsidRPr="000059F8">
        <w:t>к</w:t>
      </w:r>
      <w:r w:rsidR="000059F8" w:rsidRPr="000059F8">
        <w:t>тирование и эффективные независимые проверки, дополненные собеседованиями с трудящимися при должном соблюдении правил конфиденциальности и права на личную жизнь. Привлечению трудящихся и их представителей к участию в ук</w:t>
      </w:r>
      <w:r w:rsidR="000059F8" w:rsidRPr="000059F8">
        <w:t>а</w:t>
      </w:r>
      <w:r w:rsidR="000059F8" w:rsidRPr="000059F8">
        <w:t>занных процессах в немалой степени могут также активисты профсоюзов и асс</w:t>
      </w:r>
      <w:r w:rsidR="000059F8" w:rsidRPr="000059F8">
        <w:t>о</w:t>
      </w:r>
      <w:r w:rsidR="000059F8" w:rsidRPr="000059F8">
        <w:t>циаций потребителей. Во многом благодаря критическим замечаниям заинтер</w:t>
      </w:r>
      <w:r w:rsidR="000059F8" w:rsidRPr="000059F8">
        <w:t>е</w:t>
      </w:r>
      <w:r w:rsidR="000059F8" w:rsidRPr="000059F8">
        <w:t>сованных сторон некоторые компании уже испытывают на практике новые ко</w:t>
      </w:r>
      <w:r w:rsidR="000059F8" w:rsidRPr="000059F8">
        <w:t>н</w:t>
      </w:r>
      <w:r w:rsidR="000059F8" w:rsidRPr="000059F8">
        <w:t>цепции, в которых приоритет отдается конфиденциальным показаниям труд</w:t>
      </w:r>
      <w:r w:rsidR="000059F8" w:rsidRPr="000059F8">
        <w:t>я</w:t>
      </w:r>
      <w:r w:rsidR="000059F8" w:rsidRPr="000059F8">
        <w:t>щихся, и пытаются внедрять более энергичные процедуры расследования, пр</w:t>
      </w:r>
      <w:r w:rsidR="000059F8" w:rsidRPr="000059F8">
        <w:t>и</w:t>
      </w:r>
      <w:r w:rsidR="000059F8" w:rsidRPr="000059F8">
        <w:t>влекая иногда в качестве партнеров представителей гражданского общества</w:t>
      </w:r>
      <w:r w:rsidR="00ED23E6">
        <w:rPr>
          <w:rStyle w:val="FootnoteReference"/>
        </w:rPr>
        <w:footnoteReference w:id="55"/>
      </w:r>
      <w:r w:rsidR="000059F8" w:rsidRPr="000059F8">
        <w:t>.</w:t>
      </w:r>
    </w:p>
    <w:p w:rsidR="000059F8" w:rsidRPr="000059F8" w:rsidRDefault="00B22966" w:rsidP="00A246A5">
      <w:pPr>
        <w:pStyle w:val="SingleTxt"/>
        <w:ind w:left="1260"/>
      </w:pPr>
      <w:r w:rsidRPr="000059F8">
        <w:t>49.</w:t>
      </w:r>
      <w:r w:rsidRPr="000059F8">
        <w:tab/>
      </w:r>
      <w:r w:rsidR="000059F8" w:rsidRPr="000059F8">
        <w:t xml:space="preserve">С целью выявления нарушений прав человека и других злоупотреблений на уровне предприятий внедряются различные механизмы сбора и рассмотрения жалоб от развешивания простых ящиков для писем до включения </w:t>
      </w:r>
      <w:r w:rsidR="002232A3">
        <w:t>«</w:t>
      </w:r>
      <w:r w:rsidR="000059F8" w:rsidRPr="000059F8">
        <w:t>горячих л</w:t>
      </w:r>
      <w:r w:rsidR="000059F8" w:rsidRPr="000059F8">
        <w:t>и</w:t>
      </w:r>
      <w:r w:rsidR="000059F8" w:rsidRPr="000059F8">
        <w:t>ний</w:t>
      </w:r>
      <w:r w:rsidR="002232A3">
        <w:t>»</w:t>
      </w:r>
      <w:r w:rsidR="000059F8" w:rsidRPr="000059F8">
        <w:t>. Их эффективность нередко зависит от того, как происходит обмен инфо</w:t>
      </w:r>
      <w:r w:rsidR="000059F8" w:rsidRPr="000059F8">
        <w:t>р</w:t>
      </w:r>
      <w:r w:rsidR="000059F8" w:rsidRPr="000059F8">
        <w:t>мацией между представителями различных уровней персонала, и для создания эффективных систем предприятия довольно часто прибегают к инициативам с участием многих заинтересованных сторон.</w:t>
      </w:r>
    </w:p>
    <w:p w:rsidR="000059F8" w:rsidRPr="000059F8" w:rsidRDefault="00B22966" w:rsidP="00ED23E6">
      <w:pPr>
        <w:pStyle w:val="SingleTxt"/>
        <w:ind w:left="1260"/>
      </w:pPr>
      <w:r w:rsidRPr="000059F8">
        <w:t>50.</w:t>
      </w:r>
      <w:r w:rsidRPr="000059F8">
        <w:tab/>
      </w:r>
      <w:r w:rsidR="000059F8" w:rsidRPr="000059F8">
        <w:t>Еще одна стратегия, направленная на пресечение современных форм ра</w:t>
      </w:r>
      <w:r w:rsidR="000059F8" w:rsidRPr="000059F8">
        <w:t>б</w:t>
      </w:r>
      <w:r w:rsidR="000059F8" w:rsidRPr="000059F8">
        <w:t>ства в цепочках поставок, связана с обеспечением, с одной стороны, трансп</w:t>
      </w:r>
      <w:r w:rsidR="000059F8" w:rsidRPr="000059F8">
        <w:t>а</w:t>
      </w:r>
      <w:r w:rsidR="000059F8" w:rsidRPr="000059F8">
        <w:t>рентности и отчетности</w:t>
      </w:r>
      <w:r w:rsidR="00ED23E6">
        <w:rPr>
          <w:rStyle w:val="FootnoteReference"/>
        </w:rPr>
        <w:footnoteReference w:id="56"/>
      </w:r>
      <w:r w:rsidR="000059F8" w:rsidRPr="000059F8">
        <w:t>, а с другой – прослеживаемости продукции. В обоих случаях под давлением со стороны регулирующих органов, субъектов гражда</w:t>
      </w:r>
      <w:r w:rsidR="000059F8" w:rsidRPr="000059F8">
        <w:t>н</w:t>
      </w:r>
      <w:r w:rsidR="000059F8" w:rsidRPr="000059F8">
        <w:t>ского общества и инвесторов компании теперь не только предают гласности и</w:t>
      </w:r>
      <w:r w:rsidR="000059F8" w:rsidRPr="000059F8">
        <w:t>н</w:t>
      </w:r>
      <w:r w:rsidR="000059F8" w:rsidRPr="000059F8">
        <w:t>формацию о своих деловых связях в цепочках поставок, но и принимают меры по отслеживанию изделий и материалов с момента обработки сырья и до этапа гот</w:t>
      </w:r>
      <w:r w:rsidR="000059F8" w:rsidRPr="000059F8">
        <w:t>о</w:t>
      </w:r>
      <w:r w:rsidR="000059F8" w:rsidRPr="000059F8">
        <w:t xml:space="preserve">вой продукции, продвигая таким образом </w:t>
      </w:r>
      <w:r w:rsidR="002232A3">
        <w:t>«</w:t>
      </w:r>
      <w:r w:rsidR="000059F8" w:rsidRPr="000059F8">
        <w:t>чистую</w:t>
      </w:r>
      <w:r w:rsidR="002232A3">
        <w:t>»</w:t>
      </w:r>
      <w:r w:rsidR="000059F8" w:rsidRPr="000059F8">
        <w:t xml:space="preserve"> продукцию на каждом о</w:t>
      </w:r>
      <w:r w:rsidR="000059F8" w:rsidRPr="000059F8">
        <w:t>т</w:t>
      </w:r>
      <w:r w:rsidR="000059F8" w:rsidRPr="000059F8">
        <w:t>дельном этапе. Правда, оценки того, насколько данные меры позволяют улу</w:t>
      </w:r>
      <w:r w:rsidR="000059F8" w:rsidRPr="000059F8">
        <w:t>ч</w:t>
      </w:r>
      <w:r w:rsidR="000059F8" w:rsidRPr="000059F8">
        <w:t>шить положение трудящихся и тем более искоренить современные формы ра</w:t>
      </w:r>
      <w:r w:rsidR="000059F8" w:rsidRPr="000059F8">
        <w:t>б</w:t>
      </w:r>
      <w:r w:rsidR="000059F8" w:rsidRPr="000059F8">
        <w:t>ства, пока еще остаются неоднозначными.</w:t>
      </w:r>
    </w:p>
    <w:p w:rsidR="000059F8" w:rsidRPr="000059F8" w:rsidRDefault="00B22966" w:rsidP="00ED23E6">
      <w:pPr>
        <w:pStyle w:val="SingleTxt"/>
        <w:ind w:left="1260"/>
      </w:pPr>
      <w:r w:rsidRPr="000059F8">
        <w:t>51.</w:t>
      </w:r>
      <w:r w:rsidRPr="000059F8">
        <w:tab/>
      </w:r>
      <w:r w:rsidR="000059F8" w:rsidRPr="000059F8">
        <w:t>Еще одним важным подходом, обеспечивающим информирование потреб</w:t>
      </w:r>
      <w:r w:rsidR="000059F8" w:rsidRPr="000059F8">
        <w:t>и</w:t>
      </w:r>
      <w:r w:rsidR="000059F8" w:rsidRPr="000059F8">
        <w:t>телей, профсоюзов и других групп гражданского общества, является сертифик</w:t>
      </w:r>
      <w:r w:rsidR="000059F8" w:rsidRPr="000059F8">
        <w:t>а</w:t>
      </w:r>
      <w:r w:rsidR="000059F8" w:rsidRPr="000059F8">
        <w:t>ция. В этом плане наиболее известным инструментом является Знак справедл</w:t>
      </w:r>
      <w:r w:rsidR="000059F8" w:rsidRPr="000059F8">
        <w:t>и</w:t>
      </w:r>
      <w:r w:rsidR="000059F8" w:rsidRPr="000059F8">
        <w:t>вой торговли (</w:t>
      </w:r>
      <w:r w:rsidR="000059F8" w:rsidRPr="000059F8">
        <w:rPr>
          <w:lang w:val="en-GB"/>
        </w:rPr>
        <w:t>Fairtrade</w:t>
      </w:r>
      <w:r w:rsidR="000059F8" w:rsidRPr="000059F8">
        <w:t xml:space="preserve"> </w:t>
      </w:r>
      <w:r w:rsidR="000059F8" w:rsidRPr="000059F8">
        <w:rPr>
          <w:lang w:val="en-GB"/>
        </w:rPr>
        <w:t>Mark</w:t>
      </w:r>
      <w:r w:rsidR="000059F8" w:rsidRPr="000059F8">
        <w:t>), уже присвоенный широкому кругу товаров (всего более 27 000 наименований) и подтверждающий, что данные товары соотве</w:t>
      </w:r>
      <w:r w:rsidR="000059F8" w:rsidRPr="000059F8">
        <w:t>т</w:t>
      </w:r>
      <w:r w:rsidR="000059F8" w:rsidRPr="000059F8">
        <w:t xml:space="preserve">ствуют согласованным международным стандартам </w:t>
      </w:r>
      <w:r w:rsidR="002232A3">
        <w:t>«</w:t>
      </w:r>
      <w:r w:rsidR="000059F8" w:rsidRPr="000059F8">
        <w:rPr>
          <w:lang w:val="en-GB"/>
        </w:rPr>
        <w:t>Fairtrade</w:t>
      </w:r>
      <w:r w:rsidR="000059F8" w:rsidRPr="000059F8">
        <w:t xml:space="preserve"> </w:t>
      </w:r>
      <w:r w:rsidR="000059F8" w:rsidRPr="000059F8">
        <w:rPr>
          <w:lang w:val="en-GB"/>
        </w:rPr>
        <w:t>Standards</w:t>
      </w:r>
      <w:r w:rsidR="002232A3">
        <w:t>»</w:t>
      </w:r>
      <w:r w:rsidR="000059F8" w:rsidRPr="000059F8">
        <w:t>, вкл</w:t>
      </w:r>
      <w:r w:rsidR="000059F8" w:rsidRPr="000059F8">
        <w:t>ю</w:t>
      </w:r>
      <w:r w:rsidR="000059F8" w:rsidRPr="000059F8">
        <w:t>чая те из них, которые касаются использования детского труда и прав в области трудовых отношений</w:t>
      </w:r>
      <w:r w:rsidR="00ED23E6">
        <w:rPr>
          <w:rStyle w:val="FootnoteReference"/>
        </w:rPr>
        <w:footnoteReference w:id="57"/>
      </w:r>
      <w:r w:rsidR="000059F8" w:rsidRPr="000059F8">
        <w:t>. Другим примером может служить присвоение сертиф</w:t>
      </w:r>
      <w:r w:rsidR="000059F8" w:rsidRPr="000059F8">
        <w:t>и</w:t>
      </w:r>
      <w:r w:rsidR="000059F8" w:rsidRPr="000059F8">
        <w:t xml:space="preserve">кационного знака </w:t>
      </w:r>
      <w:r w:rsidR="002232A3">
        <w:t>«</w:t>
      </w:r>
      <w:r w:rsidR="000059F8" w:rsidRPr="000059F8">
        <w:rPr>
          <w:lang w:val="en-GB"/>
        </w:rPr>
        <w:t>GoodWeave</w:t>
      </w:r>
      <w:r w:rsidR="002232A3">
        <w:t>»</w:t>
      </w:r>
      <w:r w:rsidR="00ED23E6">
        <w:rPr>
          <w:rStyle w:val="FootnoteReference"/>
        </w:rPr>
        <w:footnoteReference w:id="58"/>
      </w:r>
      <w:r w:rsidR="000059F8" w:rsidRPr="000059F8">
        <w:t>, подтверждающего, что при изготовлении п</w:t>
      </w:r>
      <w:r w:rsidR="000059F8" w:rsidRPr="000059F8">
        <w:t>о</w:t>
      </w:r>
      <w:r w:rsidR="000059F8" w:rsidRPr="000059F8">
        <w:t>лучившего этот знак ковра детский труд не использовался.</w:t>
      </w:r>
      <w:r w:rsidR="00A246A5">
        <w:t xml:space="preserve"> </w:t>
      </w:r>
    </w:p>
    <w:p w:rsidR="000059F8" w:rsidRPr="000059F8" w:rsidRDefault="00B22966" w:rsidP="00ED23E6">
      <w:pPr>
        <w:pStyle w:val="SingleTxt"/>
        <w:ind w:left="1260"/>
      </w:pPr>
      <w:r w:rsidRPr="000059F8">
        <w:t>52.</w:t>
      </w:r>
      <w:r w:rsidRPr="000059F8">
        <w:tab/>
      </w:r>
      <w:r w:rsidR="000059F8" w:rsidRPr="000059F8">
        <w:rPr>
          <w:lang w:val="en-GB"/>
        </w:rPr>
        <w:t>C</w:t>
      </w:r>
      <w:r w:rsidR="000059F8" w:rsidRPr="000059F8">
        <w:t xml:space="preserve"> учетом того, насколько разветвленными и обширными являются цепочки поставок, эффективное выявление и искоренение современных форм рабства представляется возможным только в том случае, если будут созданы устойчивые многосторонние ассоциации и инициативы, в рамках которых взаимодействуют органы власти, представители деловых кругов, профсоюзов, потребителей и др</w:t>
      </w:r>
      <w:r w:rsidR="000059F8" w:rsidRPr="000059F8">
        <w:t>у</w:t>
      </w:r>
      <w:r w:rsidR="000059F8" w:rsidRPr="000059F8">
        <w:t>гих заинтересованных сторон, решающих каждый в своем секторе общие согл</w:t>
      </w:r>
      <w:r w:rsidR="000059F8" w:rsidRPr="000059F8">
        <w:t>а</w:t>
      </w:r>
      <w:r w:rsidR="000059F8" w:rsidRPr="000059F8">
        <w:t>сованные задачи. Инициативы такого рода часто имеют международный масштаб, обусловленный глобальным характером транснациональной деловой активности. Иногда они сосредоточены в одном секторе экономики, одной отрасли промы</w:t>
      </w:r>
      <w:r w:rsidR="000059F8" w:rsidRPr="000059F8">
        <w:t>ш</w:t>
      </w:r>
      <w:r w:rsidR="000059F8" w:rsidRPr="000059F8">
        <w:t>ленности или сырьевого производства</w:t>
      </w:r>
      <w:r w:rsidR="00ED23E6">
        <w:rPr>
          <w:rStyle w:val="FootnoteReference"/>
        </w:rPr>
        <w:footnoteReference w:id="59"/>
      </w:r>
      <w:r w:rsidR="000059F8" w:rsidRPr="000059F8">
        <w:t>, иногда охватывают сразу несколько о</w:t>
      </w:r>
      <w:r w:rsidR="000059F8" w:rsidRPr="000059F8">
        <w:t>т</w:t>
      </w:r>
      <w:r w:rsidR="000059F8" w:rsidRPr="000059F8">
        <w:t>раслей</w:t>
      </w:r>
      <w:r w:rsidR="00ED23E6">
        <w:rPr>
          <w:rStyle w:val="FootnoteReference"/>
        </w:rPr>
        <w:footnoteReference w:id="60"/>
      </w:r>
      <w:r w:rsidR="000059F8" w:rsidRPr="000059F8">
        <w:t>. Среди них есть такие, которые занимаются только одним конкретным вопросом, как, например, детский или принудительный труд</w:t>
      </w:r>
      <w:r w:rsidR="00ED23E6">
        <w:rPr>
          <w:rStyle w:val="FootnoteReference"/>
        </w:rPr>
        <w:footnoteReference w:id="61"/>
      </w:r>
      <w:r w:rsidR="000059F8" w:rsidRPr="000059F8">
        <w:t>, и такие, деятел</w:t>
      </w:r>
      <w:r w:rsidR="000059F8" w:rsidRPr="000059F8">
        <w:t>ь</w:t>
      </w:r>
      <w:r w:rsidR="000059F8" w:rsidRPr="000059F8">
        <w:t>ность которых традиционно распространяется через межотраслевые границы и совмещает права человека и трудовые отношения с экологическими проблемами и общими принципами деловой этики</w:t>
      </w:r>
      <w:r w:rsidR="00ED23E6">
        <w:rPr>
          <w:rStyle w:val="FootnoteReference"/>
        </w:rPr>
        <w:footnoteReference w:id="62"/>
      </w:r>
      <w:r w:rsidR="000059F8" w:rsidRPr="000059F8">
        <w:t xml:space="preserve">. </w:t>
      </w:r>
    </w:p>
    <w:p w:rsidR="000059F8" w:rsidRPr="000059F8" w:rsidRDefault="00B22966" w:rsidP="00ED23E6">
      <w:pPr>
        <w:pStyle w:val="SingleTxt"/>
        <w:ind w:left="1260"/>
      </w:pPr>
      <w:r w:rsidRPr="000059F8">
        <w:t>53.</w:t>
      </w:r>
      <w:r w:rsidRPr="000059F8">
        <w:tab/>
      </w:r>
      <w:r w:rsidR="000059F8" w:rsidRPr="000059F8">
        <w:t xml:space="preserve">Примером передовой практики может служить многосторонняя платформа с участием государственного и частного сектора </w:t>
      </w:r>
      <w:r w:rsidR="002232A3">
        <w:t>«</w:t>
      </w:r>
      <w:r w:rsidR="000059F8" w:rsidRPr="000059F8">
        <w:t>Проект Иссара</w:t>
      </w:r>
      <w:r w:rsidR="002232A3">
        <w:t>»</w:t>
      </w:r>
      <w:r w:rsidR="000059F8" w:rsidRPr="000059F8">
        <w:t xml:space="preserve"> (</w:t>
      </w:r>
      <w:r w:rsidR="000059F8" w:rsidRPr="000059F8">
        <w:rPr>
          <w:lang w:val="en-GB"/>
        </w:rPr>
        <w:t>Project</w:t>
      </w:r>
      <w:r w:rsidR="000059F8" w:rsidRPr="000059F8">
        <w:t xml:space="preserve"> </w:t>
      </w:r>
      <w:r w:rsidR="000059F8" w:rsidRPr="000059F8">
        <w:rPr>
          <w:lang w:val="en-GB"/>
        </w:rPr>
        <w:t>Issara</w:t>
      </w:r>
      <w:r w:rsidR="000059F8" w:rsidRPr="000059F8">
        <w:t>)</w:t>
      </w:r>
      <w:r w:rsidR="00ED23E6">
        <w:rPr>
          <w:rStyle w:val="FootnoteReference"/>
        </w:rPr>
        <w:footnoteReference w:id="63"/>
      </w:r>
      <w:r w:rsidR="000059F8" w:rsidRPr="000059F8">
        <w:t>, инициированный Международным движением против рабства с целью искорен</w:t>
      </w:r>
      <w:r w:rsidR="000059F8" w:rsidRPr="000059F8">
        <w:t>е</w:t>
      </w:r>
      <w:r w:rsidR="000059F8" w:rsidRPr="000059F8">
        <w:t>ния современного рабства в Юго-Восточной Азии и нацеленный на начальном этапе на борьбу с влияющим на глобальные цепочки поставок принудительным трудом в экспортных отраслях промышленности Таиланда. Другой хорошо и</w:t>
      </w:r>
      <w:r w:rsidR="000059F8" w:rsidRPr="000059F8">
        <w:t>з</w:t>
      </w:r>
      <w:r w:rsidR="000059F8" w:rsidRPr="000059F8">
        <w:t>вестный пример многосторонней инициативы с участием государственного и частного сектора – это Национальный пакт за искоренение рабского труда в Бр</w:t>
      </w:r>
      <w:r w:rsidR="000059F8" w:rsidRPr="000059F8">
        <w:t>а</w:t>
      </w:r>
      <w:r w:rsidR="000059F8" w:rsidRPr="000059F8">
        <w:t>зилии, позволяющий объединить усилия по борьбе с рабским трудом при по</w:t>
      </w:r>
      <w:r w:rsidR="000059F8" w:rsidRPr="000059F8">
        <w:t>д</w:t>
      </w:r>
      <w:r w:rsidR="000059F8" w:rsidRPr="000059F8">
        <w:t xml:space="preserve">держке МОТ, неправительственных организаций (в том числе </w:t>
      </w:r>
      <w:r w:rsidR="002232A3">
        <w:t>«</w:t>
      </w:r>
      <w:r w:rsidR="000059F8" w:rsidRPr="000059F8">
        <w:rPr>
          <w:lang w:val="en-GB"/>
        </w:rPr>
        <w:t>Rep</w:t>
      </w:r>
      <w:r w:rsidR="000059F8" w:rsidRPr="000059F8">
        <w:t>ó</w:t>
      </w:r>
      <w:r w:rsidR="000059F8" w:rsidRPr="000059F8">
        <w:rPr>
          <w:lang w:val="en-GB"/>
        </w:rPr>
        <w:t>rter</w:t>
      </w:r>
      <w:r w:rsidR="000059F8" w:rsidRPr="000059F8">
        <w:t xml:space="preserve"> </w:t>
      </w:r>
      <w:r w:rsidR="000059F8" w:rsidRPr="000059F8">
        <w:rPr>
          <w:lang w:val="en-GB"/>
        </w:rPr>
        <w:t>Brasil</w:t>
      </w:r>
      <w:r w:rsidR="002232A3">
        <w:t>»</w:t>
      </w:r>
      <w:r w:rsidR="000059F8" w:rsidRPr="000059F8">
        <w:t xml:space="preserve"> и </w:t>
      </w:r>
      <w:r w:rsidR="002232A3">
        <w:t>«</w:t>
      </w:r>
      <w:r w:rsidR="000059F8" w:rsidRPr="000059F8">
        <w:rPr>
          <w:lang w:val="en-GB"/>
        </w:rPr>
        <w:t>Ethos</w:t>
      </w:r>
      <w:r w:rsidR="002232A3">
        <w:t>»</w:t>
      </w:r>
      <w:r w:rsidR="000059F8" w:rsidRPr="000059F8">
        <w:t xml:space="preserve">) и правительства. По состоянию на май 2014 года пакт подписали более 400 компаний и торговых ассоциаций, в том числе такие крупные компании как </w:t>
      </w:r>
      <w:r w:rsidR="002232A3">
        <w:t>«</w:t>
      </w:r>
      <w:r w:rsidR="000059F8" w:rsidRPr="000059F8">
        <w:t>Уолмарт Бразил</w:t>
      </w:r>
      <w:r w:rsidR="002232A3">
        <w:t>»</w:t>
      </w:r>
      <w:r w:rsidR="000059F8" w:rsidRPr="000059F8">
        <w:t>, взявших на себя обязательство не вести дел с предпринимат</w:t>
      </w:r>
      <w:r w:rsidR="000059F8" w:rsidRPr="000059F8">
        <w:t>е</w:t>
      </w:r>
      <w:r w:rsidR="000059F8" w:rsidRPr="000059F8">
        <w:t>лями и компаниями, причастными к использованию рабского труда</w:t>
      </w:r>
      <w:r w:rsidR="00ED23E6">
        <w:rPr>
          <w:rStyle w:val="FootnoteReference"/>
        </w:rPr>
        <w:footnoteReference w:id="64"/>
      </w:r>
      <w:r w:rsidR="000059F8" w:rsidRPr="000059F8">
        <w:t xml:space="preserve">. </w:t>
      </w:r>
    </w:p>
    <w:p w:rsidR="000059F8" w:rsidRPr="000059F8" w:rsidRDefault="00B22966" w:rsidP="00A246A5">
      <w:pPr>
        <w:pStyle w:val="SingleTxt"/>
        <w:ind w:left="1260"/>
      </w:pPr>
      <w:r w:rsidRPr="000059F8">
        <w:t>54.</w:t>
      </w:r>
      <w:r w:rsidRPr="000059F8">
        <w:tab/>
      </w:r>
      <w:r w:rsidR="000059F8" w:rsidRPr="000059F8">
        <w:t>Многосторонние инициативы способствуют снятию нередко возникавших сомнений относительно надежности и эффективности стратегий социальной о</w:t>
      </w:r>
      <w:r w:rsidR="000059F8" w:rsidRPr="000059F8">
        <w:t>т</w:t>
      </w:r>
      <w:r w:rsidR="000059F8" w:rsidRPr="000059F8">
        <w:t>ветственности, в разработке и осуществлении которых участвовали только ко</w:t>
      </w:r>
      <w:r w:rsidR="000059F8" w:rsidRPr="000059F8">
        <w:t>р</w:t>
      </w:r>
      <w:r w:rsidR="000059F8" w:rsidRPr="000059F8">
        <w:t>поративные структуры. Они представляют собой более инклюзивную модель, поскольку осуществляются с участием разных заинтересованных сторон и, бл</w:t>
      </w:r>
      <w:r w:rsidR="000059F8" w:rsidRPr="000059F8">
        <w:t>а</w:t>
      </w:r>
      <w:r w:rsidR="000059F8" w:rsidRPr="000059F8">
        <w:t>годаря этому, предлагают долгосрочные решения в отношении рисков, связанных с современными формами рабства в цепочках поставок. Когда такие многост</w:t>
      </w:r>
      <w:r w:rsidR="000059F8" w:rsidRPr="000059F8">
        <w:t>о</w:t>
      </w:r>
      <w:r w:rsidR="000059F8" w:rsidRPr="000059F8">
        <w:t>ронние инициативы действительно имеют в своей основе социальное партне</w:t>
      </w:r>
      <w:r w:rsidR="000059F8" w:rsidRPr="000059F8">
        <w:t>р</w:t>
      </w:r>
      <w:r w:rsidR="000059F8" w:rsidRPr="000059F8">
        <w:t>ство и осуществляются с участием профсоюзов, у них возникает дополнительное преимущество, поскольку становится возможным обеспечить сотрудничество по целому ряду направлений, в том числе в области продвижения желательной гос</w:t>
      </w:r>
      <w:r w:rsidR="000059F8" w:rsidRPr="000059F8">
        <w:t>у</w:t>
      </w:r>
      <w:r w:rsidR="000059F8" w:rsidRPr="000059F8">
        <w:t xml:space="preserve">дарственной политики и удовлетворения жалоб. </w:t>
      </w:r>
    </w:p>
    <w:p w:rsidR="000059F8" w:rsidRPr="000059F8" w:rsidRDefault="00B22966" w:rsidP="00ED23E6">
      <w:pPr>
        <w:pStyle w:val="SingleTxt"/>
        <w:keepLines/>
      </w:pPr>
      <w:r w:rsidRPr="000059F8">
        <w:t>55.</w:t>
      </w:r>
      <w:r w:rsidRPr="000059F8">
        <w:tab/>
      </w:r>
      <w:r w:rsidR="000059F8" w:rsidRPr="000059F8">
        <w:t>Инвесторы также начали играть все более заметную роль в борьбе за надлежащее обеспечение требований в области прав человека</w:t>
      </w:r>
      <w:r w:rsidR="00ED23E6">
        <w:rPr>
          <w:rStyle w:val="FootnoteReference"/>
        </w:rPr>
        <w:footnoteReference w:id="65"/>
      </w:r>
      <w:r w:rsidR="000059F8" w:rsidRPr="000059F8">
        <w:t>. Кроме того, субъекты гражданского общества активно выступают непосредственно против современных форм рабства в цепочках поставок</w:t>
      </w:r>
      <w:r w:rsidR="00ED23E6">
        <w:rPr>
          <w:rStyle w:val="FootnoteReference"/>
        </w:rPr>
        <w:footnoteReference w:id="66"/>
      </w:r>
      <w:r w:rsidR="000059F8" w:rsidRPr="000059F8">
        <w:t>, и практикуемая ими публи</w:t>
      </w:r>
      <w:r w:rsidR="000059F8" w:rsidRPr="000059F8">
        <w:t>ч</w:t>
      </w:r>
      <w:r w:rsidR="000059F8" w:rsidRPr="000059F8">
        <w:t xml:space="preserve">ная огласка сведений о </w:t>
      </w:r>
      <w:r w:rsidR="002232A3">
        <w:t>«</w:t>
      </w:r>
      <w:r w:rsidR="000059F8" w:rsidRPr="000059F8">
        <w:t>провинившихся</w:t>
      </w:r>
      <w:r w:rsidR="002232A3">
        <w:t>»</w:t>
      </w:r>
      <w:r w:rsidR="000059F8" w:rsidRPr="000059F8">
        <w:t xml:space="preserve"> компаниях обеспечила позитивный о</w:t>
      </w:r>
      <w:r w:rsidR="000059F8" w:rsidRPr="000059F8">
        <w:t>т</w:t>
      </w:r>
      <w:r w:rsidR="000059F8" w:rsidRPr="000059F8">
        <w:t>клик со стороны некоторых предприятий, выбравших в результате новые или и</w:t>
      </w:r>
      <w:r w:rsidR="000059F8" w:rsidRPr="000059F8">
        <w:t>з</w:t>
      </w:r>
      <w:r w:rsidR="000059F8" w:rsidRPr="000059F8">
        <w:t>менивших прежние методы и практику</w:t>
      </w:r>
      <w:r w:rsidR="00ED23E6">
        <w:rPr>
          <w:rStyle w:val="FootnoteReference"/>
        </w:rPr>
        <w:footnoteReference w:id="67"/>
      </w:r>
      <w:r w:rsidR="000059F8" w:rsidRPr="000059F8">
        <w:t>. В связи с вопросом о представлении отчетов заслуживает поощрения инициатива, связанная с недавним принятием Руководящих принципов основы для представления докладов Организации Об</w:t>
      </w:r>
      <w:r w:rsidR="000059F8" w:rsidRPr="000059F8">
        <w:t>ъ</w:t>
      </w:r>
      <w:r w:rsidR="000059F8" w:rsidRPr="000059F8">
        <w:t>единенных Наций, в которых содержатся указания деловым кругам относительно желательного порядка представления отчетов о соблюдении предприятиями прав человека</w:t>
      </w:r>
      <w:r w:rsidR="00ED23E6">
        <w:rPr>
          <w:rStyle w:val="FootnoteReference"/>
        </w:rPr>
        <w:footnoteReference w:id="68"/>
      </w:r>
      <w:r w:rsidR="000059F8" w:rsidRPr="000059F8">
        <w:t xml:space="preserve">. </w:t>
      </w:r>
    </w:p>
    <w:p w:rsidR="00ED23E6" w:rsidRPr="00ED23E6" w:rsidRDefault="000059F8" w:rsidP="00ED23E6">
      <w:pPr>
        <w:pStyle w:val="SingleTxt"/>
        <w:spacing w:after="0" w:line="120" w:lineRule="exact"/>
        <w:ind w:left="1260"/>
        <w:rPr>
          <w:b/>
          <w:sz w:val="10"/>
        </w:rPr>
      </w:pPr>
      <w:r w:rsidRPr="000059F8">
        <w:rPr>
          <w:b/>
        </w:rPr>
        <w:tab/>
      </w:r>
    </w:p>
    <w:p w:rsidR="00ED23E6" w:rsidRPr="00ED23E6" w:rsidRDefault="00ED23E6" w:rsidP="00ED23E6">
      <w:pPr>
        <w:pStyle w:val="SingleTxt"/>
        <w:spacing w:after="0" w:line="120" w:lineRule="exact"/>
        <w:ind w:left="1260"/>
        <w:rPr>
          <w:b/>
          <w:sz w:val="10"/>
        </w:rPr>
      </w:pPr>
    </w:p>
    <w:p w:rsidR="000059F8" w:rsidRPr="000059F8" w:rsidRDefault="00ED23E6" w:rsidP="00ED23E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F</w:t>
      </w:r>
      <w:r w:rsidR="000059F8" w:rsidRPr="000059F8">
        <w:t>.</w:t>
      </w:r>
      <w:r w:rsidR="000059F8" w:rsidRPr="000059F8">
        <w:tab/>
        <w:t>Корпоративная юридическая ответственность и доступ к</w:t>
      </w:r>
      <w:r>
        <w:t> </w:t>
      </w:r>
      <w:r w:rsidR="000059F8" w:rsidRPr="000059F8">
        <w:t>средствам защиты в случаях, касающихся современных форм</w:t>
      </w:r>
      <w:r>
        <w:t> </w:t>
      </w:r>
      <w:r w:rsidR="000059F8" w:rsidRPr="000059F8">
        <w:t xml:space="preserve">рабства в цепочках поставок </w:t>
      </w:r>
    </w:p>
    <w:p w:rsidR="00ED23E6" w:rsidRPr="00ED23E6" w:rsidRDefault="00ED23E6" w:rsidP="00ED23E6">
      <w:pPr>
        <w:pStyle w:val="SingleTxt"/>
        <w:spacing w:after="0" w:line="120" w:lineRule="exact"/>
        <w:ind w:left="1260"/>
        <w:rPr>
          <w:sz w:val="10"/>
        </w:rPr>
      </w:pPr>
    </w:p>
    <w:p w:rsidR="00ED23E6" w:rsidRPr="00ED23E6" w:rsidRDefault="00ED23E6" w:rsidP="00ED23E6">
      <w:pPr>
        <w:pStyle w:val="SingleTxt"/>
        <w:spacing w:after="0" w:line="120" w:lineRule="exact"/>
        <w:ind w:left="1260"/>
        <w:rPr>
          <w:sz w:val="10"/>
        </w:rPr>
      </w:pPr>
    </w:p>
    <w:p w:rsidR="000059F8" w:rsidRPr="000059F8" w:rsidRDefault="00B22966" w:rsidP="00ED23E6">
      <w:pPr>
        <w:pStyle w:val="SingleTxt"/>
        <w:ind w:left="1260"/>
      </w:pPr>
      <w:r w:rsidRPr="000059F8">
        <w:t>56.</w:t>
      </w:r>
      <w:r w:rsidRPr="000059F8">
        <w:tab/>
      </w:r>
      <w:r w:rsidR="000059F8" w:rsidRPr="000059F8">
        <w:t>Согласно международным нормам в области прав человека государства об</w:t>
      </w:r>
      <w:r w:rsidR="000059F8" w:rsidRPr="000059F8">
        <w:t>я</w:t>
      </w:r>
      <w:r w:rsidR="000059F8" w:rsidRPr="000059F8">
        <w:t>заны гарантировать право на средства правовой защиты, включая равный и э</w:t>
      </w:r>
      <w:r w:rsidR="000059F8" w:rsidRPr="000059F8">
        <w:t>ф</w:t>
      </w:r>
      <w:r w:rsidR="000059F8" w:rsidRPr="000059F8">
        <w:t>фективный доступ к правосудию и достаточному, эффективному и быстрому возмещению ущерба, причиненного нарушением прав человека. Для жертв таких грубых нарушений международных норм в области прав человека, как рабство и сходная с рабством практика, возмещение ущерба может осуществляться в сл</w:t>
      </w:r>
      <w:r w:rsidR="000059F8" w:rsidRPr="000059F8">
        <w:t>е</w:t>
      </w:r>
      <w:r w:rsidR="000059F8" w:rsidRPr="000059F8">
        <w:t>дующих формах: реституция, компенсация, реабилитация, сатисфакция и гара</w:t>
      </w:r>
      <w:r w:rsidR="000059F8" w:rsidRPr="000059F8">
        <w:t>н</w:t>
      </w:r>
      <w:r w:rsidR="000059F8" w:rsidRPr="000059F8">
        <w:t>тии неповторения случившегося</w:t>
      </w:r>
      <w:r w:rsidR="00ED23E6">
        <w:rPr>
          <w:rStyle w:val="FootnoteReference"/>
        </w:rPr>
        <w:footnoteReference w:id="69"/>
      </w:r>
      <w:r w:rsidR="000059F8" w:rsidRPr="000059F8">
        <w:t>.</w:t>
      </w:r>
      <w:r w:rsidR="00A246A5">
        <w:t xml:space="preserve"> </w:t>
      </w:r>
      <w:r w:rsidR="000059F8" w:rsidRPr="000059F8">
        <w:t>В третьем блоке Руководящих принципов предпринимательской деятельности в аспекте прав человека приведены конкре</w:t>
      </w:r>
      <w:r w:rsidR="000059F8" w:rsidRPr="000059F8">
        <w:t>т</w:t>
      </w:r>
      <w:r w:rsidR="000059F8" w:rsidRPr="000059F8">
        <w:t xml:space="preserve">ные указания относительно </w:t>
      </w:r>
      <w:r w:rsidR="002232A3">
        <w:t>«</w:t>
      </w:r>
      <w:r w:rsidR="000059F8" w:rsidRPr="000059F8">
        <w:t>доступа к средствам правовой защиты</w:t>
      </w:r>
      <w:r w:rsidR="002232A3">
        <w:t>»</w:t>
      </w:r>
      <w:r w:rsidR="000059F8" w:rsidRPr="000059F8">
        <w:t xml:space="preserve"> и разгран</w:t>
      </w:r>
      <w:r w:rsidR="000059F8" w:rsidRPr="000059F8">
        <w:t>и</w:t>
      </w:r>
      <w:r w:rsidR="000059F8" w:rsidRPr="000059F8">
        <w:t xml:space="preserve">чены роли, которые отводятся государствам и предприятиям. </w:t>
      </w:r>
    </w:p>
    <w:p w:rsidR="000059F8" w:rsidRPr="000059F8" w:rsidRDefault="00B22966" w:rsidP="00ED23E6">
      <w:pPr>
        <w:pStyle w:val="SingleTxt"/>
        <w:ind w:left="1260"/>
      </w:pPr>
      <w:r w:rsidRPr="000059F8">
        <w:t>57.</w:t>
      </w:r>
      <w:r w:rsidRPr="000059F8">
        <w:tab/>
      </w:r>
      <w:r w:rsidR="000059F8" w:rsidRPr="000059F8">
        <w:t>Но перед этим в принципе 22 во втором блоке сказано, что в тех случаях, когда предприятия устанавливают, что они оказали неблагоприятное воздействие на права человека или способствовали ему, им следует в рамках законных пр</w:t>
      </w:r>
      <w:r w:rsidR="000059F8" w:rsidRPr="000059F8">
        <w:t>о</w:t>
      </w:r>
      <w:r w:rsidR="000059F8" w:rsidRPr="000059F8">
        <w:t>цессов возмещать причиненный ущерб или сотрудничать с целью его возмещ</w:t>
      </w:r>
      <w:r w:rsidR="000059F8" w:rsidRPr="000059F8">
        <w:t>е</w:t>
      </w:r>
      <w:r w:rsidR="000059F8" w:rsidRPr="000059F8">
        <w:t>ния. В случае неблагоприятного воздействия, которое не было вызвано предпр</w:t>
      </w:r>
      <w:r w:rsidR="000059F8" w:rsidRPr="000059F8">
        <w:t>и</w:t>
      </w:r>
      <w:r w:rsidR="000059F8" w:rsidRPr="000059F8">
        <w:t>ятием или которому оно не способствовало, но которое непосредственно связано с его деятельностью, продукцией или услугами вследствие его деловых отнош</w:t>
      </w:r>
      <w:r w:rsidR="000059F8" w:rsidRPr="000059F8">
        <w:t>е</w:t>
      </w:r>
      <w:r w:rsidR="000059F8" w:rsidRPr="000059F8">
        <w:t>ний, предприятию рекомендовано принять определенное участие в возмещении ущерба. В связи с оперативными принципами, предусмотренными в рамках тр</w:t>
      </w:r>
      <w:r w:rsidR="000059F8" w:rsidRPr="000059F8">
        <w:t>е</w:t>
      </w:r>
      <w:r w:rsidR="000059F8" w:rsidRPr="000059F8">
        <w:t>тьего блока Руководящих принципов предпринимательской деятельности в а</w:t>
      </w:r>
      <w:r w:rsidR="000059F8" w:rsidRPr="000059F8">
        <w:t>с</w:t>
      </w:r>
      <w:r w:rsidR="000059F8" w:rsidRPr="000059F8">
        <w:t>пекте прав человека, компаниям предлагается учреждать или участвовать в учреждении эффективных механизмов рассмотрения жалоб на оперативном уровне для тех, кто оказался под их неблагоприятным воздействием, с тем чтобы жалобы могли быть рассмотрены без промедления, а ущерб возмещен непосре</w:t>
      </w:r>
      <w:r w:rsidR="000059F8" w:rsidRPr="000059F8">
        <w:t>д</w:t>
      </w:r>
      <w:r w:rsidR="000059F8" w:rsidRPr="000059F8">
        <w:t>ственно пострадавшей стороне (принцип 29). Такие механизмы, как правило, л</w:t>
      </w:r>
      <w:r w:rsidR="000059F8" w:rsidRPr="000059F8">
        <w:t>и</w:t>
      </w:r>
      <w:r w:rsidR="000059F8" w:rsidRPr="000059F8">
        <w:t>бо находятся под управлением самих предприятий, либо функционируют при участии соответствующих заинтересованных сторон. Они могут стать важным дополнительным аспектом более широкого взаимодействия заинтересованных сторон и процессов заключения коллективных договоров, но не могут заменить ни один из них; они также могут позволить избежать нарастания или накопления ущерба. В Руководящих принципах предпринимательской деятельности в аспекте прав человека указано, что с целью обеспечения их эффективности механизмам рассмотрения жалоб на оперативном уровне следует обеспечить легитимность, доступность, предсказуемость, справедливость, транспарентность, соответствие правовым нормам в области прав человека, возможность служить источником непрерывного обучения и закрепление взаимодействия и диалога в качестве их основы (принцип 31). Примеры передовой практики внедрения механизмов ра</w:t>
      </w:r>
      <w:r w:rsidR="000059F8" w:rsidRPr="000059F8">
        <w:t>с</w:t>
      </w:r>
      <w:r w:rsidR="000059F8" w:rsidRPr="000059F8">
        <w:t>смотрения жалоб на оперативном уровне уже существуют</w:t>
      </w:r>
      <w:r w:rsidR="00ED23E6">
        <w:rPr>
          <w:rStyle w:val="FootnoteReference"/>
        </w:rPr>
        <w:footnoteReference w:id="70"/>
      </w:r>
      <w:r w:rsidR="000059F8" w:rsidRPr="000059F8">
        <w:t>.</w:t>
      </w:r>
    </w:p>
    <w:p w:rsidR="000059F8" w:rsidRPr="000059F8" w:rsidRDefault="00B22966" w:rsidP="00B37A58">
      <w:pPr>
        <w:pStyle w:val="SingleTxt"/>
        <w:ind w:left="1260"/>
      </w:pPr>
      <w:r w:rsidRPr="000059F8">
        <w:t>58.</w:t>
      </w:r>
      <w:r w:rsidRPr="000059F8">
        <w:tab/>
      </w:r>
      <w:r w:rsidR="000059F8" w:rsidRPr="000059F8">
        <w:t>В рамках своей обязанности защищать от связанных с предпринимател</w:t>
      </w:r>
      <w:r w:rsidR="000059F8" w:rsidRPr="000059F8">
        <w:t>ь</w:t>
      </w:r>
      <w:r w:rsidR="000059F8" w:rsidRPr="000059F8">
        <w:t>ской деятельностью нарушений прав человека государству надлежит принимать необходимые меры для обеспечения того, чтобы в случаях, когда такие наруш</w:t>
      </w:r>
      <w:r w:rsidR="000059F8" w:rsidRPr="000059F8">
        <w:t>е</w:t>
      </w:r>
      <w:r w:rsidR="000059F8" w:rsidRPr="000059F8">
        <w:t>ния происходят в пределах их территории и/или их юрисдикции, затрагиваемые стороны получали доступ к эффективным средствам правовой защиты, а также устранять барьеры, которые могли бы воспрепятствовать такому доступу. В Р</w:t>
      </w:r>
      <w:r w:rsidR="000059F8" w:rsidRPr="000059F8">
        <w:t>у</w:t>
      </w:r>
      <w:r w:rsidR="000059F8" w:rsidRPr="000059F8">
        <w:t>ководящих принципах предпринимательской деятельности в аспекте прав чел</w:t>
      </w:r>
      <w:r w:rsidR="000059F8" w:rsidRPr="000059F8">
        <w:t>о</w:t>
      </w:r>
      <w:r w:rsidR="000059F8" w:rsidRPr="000059F8">
        <w:t>века указано, что достигать этого следует в первую очередь посредством испол</w:t>
      </w:r>
      <w:r w:rsidR="000059F8" w:rsidRPr="000059F8">
        <w:t>ь</w:t>
      </w:r>
      <w:r w:rsidR="000059F8" w:rsidRPr="000059F8">
        <w:t>зования государственных судебных и внесудебных механизмов рассмотрения ж</w:t>
      </w:r>
      <w:r w:rsidR="000059F8" w:rsidRPr="000059F8">
        <w:t>а</w:t>
      </w:r>
      <w:r w:rsidR="000059F8" w:rsidRPr="000059F8">
        <w:t>лоб, являющихся по своему характеру взаимодополняющими (принципы 25</w:t>
      </w:r>
      <w:r w:rsidR="00B37A58">
        <w:t>–</w:t>
      </w:r>
      <w:r w:rsidR="000059F8" w:rsidRPr="000059F8">
        <w:t>27). Государствам также предлагается рассмотреть возможность содействия доступу к эффективным негосударственным механизмам рассмотрения жалоб, особые преимущества которых по сравнению с государственными, имеющими в некот</w:t>
      </w:r>
      <w:r w:rsidR="000059F8" w:rsidRPr="000059F8">
        <w:t>о</w:t>
      </w:r>
      <w:r w:rsidR="000059F8" w:rsidRPr="000059F8">
        <w:t>рых случаях определенные ограничения, заключаются в оперативности доступа и предоставлении средств правовой защиты, невысоких издержках и/или трансн</w:t>
      </w:r>
      <w:r w:rsidR="000059F8" w:rsidRPr="000059F8">
        <w:t>а</w:t>
      </w:r>
      <w:r w:rsidR="000059F8" w:rsidRPr="000059F8">
        <w:t>циональном охвате. Это могут быть внесудебные корпоративные, отраслевые или многосторонние механизмы, а также региональные или международные прав</w:t>
      </w:r>
      <w:r w:rsidR="000059F8" w:rsidRPr="000059F8">
        <w:t>о</w:t>
      </w:r>
      <w:r w:rsidR="000059F8" w:rsidRPr="000059F8">
        <w:t xml:space="preserve">защитные организации (см. принцип 28). </w:t>
      </w:r>
    </w:p>
    <w:p w:rsidR="000059F8" w:rsidRPr="000059F8" w:rsidRDefault="00B22966" w:rsidP="00B37A58">
      <w:pPr>
        <w:pStyle w:val="SingleTxt"/>
        <w:ind w:left="1260"/>
      </w:pPr>
      <w:r w:rsidRPr="000059F8">
        <w:t>59.</w:t>
      </w:r>
      <w:r w:rsidRPr="000059F8">
        <w:tab/>
      </w:r>
      <w:r w:rsidR="000059F8" w:rsidRPr="000059F8">
        <w:t>Применительно к жертвам современных форм рабства, в том числе в цепо</w:t>
      </w:r>
      <w:r w:rsidR="000059F8" w:rsidRPr="000059F8">
        <w:t>ч</w:t>
      </w:r>
      <w:r w:rsidR="000059F8" w:rsidRPr="000059F8">
        <w:t>ках поставок, средства защиты могут включать в себя предоставление возмещ</w:t>
      </w:r>
      <w:r w:rsidR="000059F8" w:rsidRPr="000059F8">
        <w:t>е</w:t>
      </w:r>
      <w:r w:rsidR="000059F8" w:rsidRPr="000059F8">
        <w:t>ния, медицинской и психиатрической помощи, бесплатной юридической помощи и социальных услуг, а также принятие эффективных мер по прекращению пр</w:t>
      </w:r>
      <w:r w:rsidR="000059F8" w:rsidRPr="000059F8">
        <w:t>о</w:t>
      </w:r>
      <w:r w:rsidR="000059F8" w:rsidRPr="000059F8">
        <w:t>должающихся нарушений и по обеспечению альтернативных источников средств к существованию. Однако для многих трудящихся, особенно наиболее уязвимых из них в цепочках поставок, право на эффективные средства правовой защиты остается по-прежнему недоступным, а возмещение ущерба, причиненного нар</w:t>
      </w:r>
      <w:r w:rsidR="000059F8" w:rsidRPr="000059F8">
        <w:t>у</w:t>
      </w:r>
      <w:r w:rsidR="000059F8" w:rsidRPr="000059F8">
        <w:t>шениями прав человека со стороны предприятий, затруднено многочисленными препятствиями, включая высокие расходы на участие в судебном разбирательстве и нехватку бесплатной юридической помощи. Кроме того, сами жертвы, особе</w:t>
      </w:r>
      <w:r w:rsidR="000059F8" w:rsidRPr="000059F8">
        <w:t>н</w:t>
      </w:r>
      <w:r w:rsidR="000059F8" w:rsidRPr="000059F8">
        <w:t>но те, которые не являются членами профсоюзов, могут даже не отдавать себе отчета в том, что их права были нарушены. В особо тяжелых случаях трудящиеся могут содержаться в рабстве и не иметь физической возможности бороться за с</w:t>
      </w:r>
      <w:r w:rsidR="000059F8" w:rsidRPr="000059F8">
        <w:t>о</w:t>
      </w:r>
      <w:r w:rsidR="000059F8" w:rsidRPr="000059F8">
        <w:t>блюдение своих прав</w:t>
      </w:r>
      <w:r w:rsidR="00B37A58">
        <w:rPr>
          <w:rStyle w:val="FootnoteReference"/>
        </w:rPr>
        <w:footnoteReference w:id="71"/>
      </w:r>
      <w:r w:rsidR="000059F8" w:rsidRPr="000059F8">
        <w:t xml:space="preserve">. </w:t>
      </w:r>
    </w:p>
    <w:p w:rsidR="000059F8" w:rsidRPr="000059F8" w:rsidRDefault="00B22966" w:rsidP="00A246A5">
      <w:pPr>
        <w:pStyle w:val="SingleTxt"/>
        <w:ind w:left="1260"/>
      </w:pPr>
      <w:r w:rsidRPr="000059F8">
        <w:t>60.</w:t>
      </w:r>
      <w:r w:rsidRPr="000059F8">
        <w:tab/>
      </w:r>
      <w:r w:rsidR="000059F8" w:rsidRPr="000059F8">
        <w:t>Являясь грубым нарушением прав человека, рабство и сходная с рабством практика представляют собой весьма серьезную проблему, и потому средства правовой защиты имеют первостепенное значение в плане обеспечения отве</w:t>
      </w:r>
      <w:r w:rsidR="000059F8" w:rsidRPr="000059F8">
        <w:t>т</w:t>
      </w:r>
      <w:r w:rsidR="000059F8" w:rsidRPr="000059F8">
        <w:t>ственности за нарушения прав человека, связанные с хозяйственной деятельн</w:t>
      </w:r>
      <w:r w:rsidR="000059F8" w:rsidRPr="000059F8">
        <w:t>о</w:t>
      </w:r>
      <w:r w:rsidR="000059F8" w:rsidRPr="000059F8">
        <w:t>стью предприятий. Однако доступ к правосудию лиц, пострадавших от таких нарушений, часто оказывается затруднен юридическими нормами, ограничива</w:t>
      </w:r>
      <w:r w:rsidR="000059F8" w:rsidRPr="000059F8">
        <w:t>ю</w:t>
      </w:r>
      <w:r w:rsidR="000059F8" w:rsidRPr="000059F8">
        <w:t>щими ответственность корпорации за нарушения прав человека, которые не св</w:t>
      </w:r>
      <w:r w:rsidR="000059F8" w:rsidRPr="000059F8">
        <w:t>я</w:t>
      </w:r>
      <w:r w:rsidR="000059F8" w:rsidRPr="000059F8">
        <w:t>заны непосредственно с ее хозяйственной деятельностью. В этом суть проблемы, возникающей в глобальных цепочках поставок, когда предприятие, приобрета</w:t>
      </w:r>
      <w:r w:rsidR="000059F8" w:rsidRPr="000059F8">
        <w:t>ю</w:t>
      </w:r>
      <w:r w:rsidR="000059F8" w:rsidRPr="000059F8">
        <w:t>щее у поставщиков необходимую ему продукцию, не считается непосредственно ответственным за эксплуатацию, осуществляемую на более низких уровнях ц</w:t>
      </w:r>
      <w:r w:rsidR="000059F8" w:rsidRPr="000059F8">
        <w:t>е</w:t>
      </w:r>
      <w:r w:rsidR="000059F8" w:rsidRPr="000059F8">
        <w:t>почки поставок, хотя, не выполнив свою обязанность по проведению должным образом проверки того, имеют ли место нарушения прав человека, оно и стан</w:t>
      </w:r>
      <w:r w:rsidR="000059F8" w:rsidRPr="000059F8">
        <w:t>о</w:t>
      </w:r>
      <w:r w:rsidR="000059F8" w:rsidRPr="000059F8">
        <w:t>вится по сути соучастником эксплуатации. Кроме этого, правила ответственности за действия третьих лиц исключают корпоративную ответственность во всех тех случаях, когда не прослеживается прямая связь между глобальными корпораци</w:t>
      </w:r>
      <w:r w:rsidR="000059F8" w:rsidRPr="000059F8">
        <w:t>я</w:t>
      </w:r>
      <w:r w:rsidR="000059F8" w:rsidRPr="000059F8">
        <w:t xml:space="preserve">ми-заказчиками и многочисленными мелкими субподрядчиками на самом низком уровне цепочки поставок. </w:t>
      </w:r>
    </w:p>
    <w:p w:rsidR="000059F8" w:rsidRPr="000059F8" w:rsidRDefault="00B22966" w:rsidP="00B37A58">
      <w:pPr>
        <w:pStyle w:val="SingleTxt"/>
        <w:ind w:left="1260"/>
      </w:pPr>
      <w:r w:rsidRPr="000059F8">
        <w:t>61.</w:t>
      </w:r>
      <w:r w:rsidRPr="000059F8">
        <w:tab/>
      </w:r>
      <w:r w:rsidR="000059F8" w:rsidRPr="000059F8">
        <w:t>Применительно к цепочкам поставок отсутствие экстерриториальной юри</w:t>
      </w:r>
      <w:r w:rsidR="000059F8" w:rsidRPr="000059F8">
        <w:t>с</w:t>
      </w:r>
      <w:r w:rsidR="000059F8" w:rsidRPr="000059F8">
        <w:t xml:space="preserve">дикции исключает возможность доступа к средствам правовой защиты от рабства и других нарушений прав человека, совершаемых предприятием за пределами территории, на которой оно домицилировано. Так, например, Верховный суд США постановил по делу </w:t>
      </w:r>
      <w:r w:rsidR="000059F8" w:rsidRPr="000059F8">
        <w:rPr>
          <w:i/>
          <w:iCs/>
        </w:rPr>
        <w:t xml:space="preserve">Киобель против компании </w:t>
      </w:r>
      <w:r w:rsidR="002232A3">
        <w:rPr>
          <w:i/>
        </w:rPr>
        <w:t>«</w:t>
      </w:r>
      <w:r w:rsidR="000059F8" w:rsidRPr="000059F8">
        <w:rPr>
          <w:i/>
        </w:rPr>
        <w:t>Роял датч петролеум</w:t>
      </w:r>
      <w:r w:rsidR="002232A3">
        <w:t>»</w:t>
      </w:r>
      <w:r w:rsidR="000059F8" w:rsidRPr="000059F8">
        <w:t>, что презумпция невозможности экстратерриториального применения законов США вытекает из Положения о судебных исках по иностранным делам (</w:t>
      </w:r>
      <w:r w:rsidR="000059F8" w:rsidRPr="000059F8">
        <w:rPr>
          <w:lang w:val="en-GB"/>
        </w:rPr>
        <w:t>Alien</w:t>
      </w:r>
      <w:r w:rsidR="000059F8" w:rsidRPr="000059F8">
        <w:t xml:space="preserve"> </w:t>
      </w:r>
      <w:r w:rsidR="000059F8" w:rsidRPr="000059F8">
        <w:rPr>
          <w:lang w:val="en-GB"/>
        </w:rPr>
        <w:t>Tort</w:t>
      </w:r>
      <w:r w:rsidR="000059F8" w:rsidRPr="000059F8">
        <w:t xml:space="preserve"> </w:t>
      </w:r>
      <w:r w:rsidR="000059F8" w:rsidRPr="000059F8">
        <w:rPr>
          <w:lang w:val="en-GB"/>
        </w:rPr>
        <w:t>Sta</w:t>
      </w:r>
      <w:r w:rsidR="000059F8" w:rsidRPr="000059F8">
        <w:rPr>
          <w:lang w:val="en-GB"/>
        </w:rPr>
        <w:t>t</w:t>
      </w:r>
      <w:r w:rsidR="000059F8" w:rsidRPr="000059F8">
        <w:rPr>
          <w:lang w:val="en-GB"/>
        </w:rPr>
        <w:t>ute</w:t>
      </w:r>
      <w:r w:rsidR="000059F8" w:rsidRPr="000059F8">
        <w:t>)</w:t>
      </w:r>
      <w:r w:rsidR="00B37A58">
        <w:rPr>
          <w:rStyle w:val="FootnoteReference"/>
        </w:rPr>
        <w:footnoteReference w:id="72"/>
      </w:r>
      <w:r w:rsidR="000059F8" w:rsidRPr="000059F8">
        <w:t xml:space="preserve"> и что она преодолима только в тех случаях, когда иск </w:t>
      </w:r>
      <w:r w:rsidR="002232A3">
        <w:t>«</w:t>
      </w:r>
      <w:r w:rsidR="000059F8" w:rsidRPr="000059F8">
        <w:t>имеет отношение (к территории США) и касается</w:t>
      </w:r>
      <w:r w:rsidR="002232A3">
        <w:t>»</w:t>
      </w:r>
      <w:r w:rsidR="000059F8" w:rsidRPr="000059F8">
        <w:t xml:space="preserve"> ее </w:t>
      </w:r>
      <w:r w:rsidR="002232A3">
        <w:t>«</w:t>
      </w:r>
      <w:r w:rsidR="000059F8" w:rsidRPr="000059F8">
        <w:t>в достаточной мере</w:t>
      </w:r>
      <w:r w:rsidR="002232A3">
        <w:t>»</w:t>
      </w:r>
      <w:r w:rsidR="000059F8" w:rsidRPr="000059F8">
        <w:t xml:space="preserve"> для того, чтобы можно было отказаться от презумпции невозможности экстерриториального применения. </w:t>
      </w:r>
    </w:p>
    <w:p w:rsidR="00B37A58" w:rsidRPr="00B37A58" w:rsidRDefault="000059F8" w:rsidP="00B37A58">
      <w:pPr>
        <w:pStyle w:val="SingleTxt"/>
        <w:spacing w:after="0" w:line="120" w:lineRule="exact"/>
        <w:ind w:left="1260"/>
        <w:rPr>
          <w:b/>
          <w:sz w:val="10"/>
        </w:rPr>
      </w:pPr>
      <w:r w:rsidRPr="000059F8">
        <w:rPr>
          <w:b/>
        </w:rPr>
        <w:tab/>
      </w:r>
    </w:p>
    <w:p w:rsidR="00B37A58" w:rsidRPr="00DB6A67" w:rsidRDefault="00B37A58" w:rsidP="00B37A58">
      <w:pPr>
        <w:pStyle w:val="SingleTxt"/>
        <w:spacing w:after="0" w:line="120" w:lineRule="exact"/>
        <w:ind w:left="1260"/>
        <w:rPr>
          <w:b/>
          <w:sz w:val="10"/>
        </w:rPr>
      </w:pPr>
    </w:p>
    <w:p w:rsidR="000059F8" w:rsidRPr="000059F8" w:rsidRDefault="00B37A58" w:rsidP="00B37A5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G</w:t>
      </w:r>
      <w:r w:rsidR="000059F8" w:rsidRPr="000059F8">
        <w:t>.</w:t>
      </w:r>
      <w:r w:rsidR="000059F8" w:rsidRPr="000059F8">
        <w:tab/>
        <w:t xml:space="preserve">Некоторые задачи и нерешенные проблемы, касающиеся ответственности государств и предприятий за существование современных формы рабства в цепочках поставок </w:t>
      </w:r>
    </w:p>
    <w:p w:rsidR="00B37A58" w:rsidRPr="00B37A58" w:rsidRDefault="00B37A58" w:rsidP="00B37A58">
      <w:pPr>
        <w:pStyle w:val="SingleTxt"/>
        <w:spacing w:after="0" w:line="120" w:lineRule="exact"/>
        <w:ind w:left="1260"/>
        <w:rPr>
          <w:sz w:val="10"/>
        </w:rPr>
      </w:pPr>
    </w:p>
    <w:p w:rsidR="00B37A58" w:rsidRPr="00B37A58" w:rsidRDefault="00B37A58" w:rsidP="00B37A58">
      <w:pPr>
        <w:pStyle w:val="SingleTxt"/>
        <w:spacing w:after="0" w:line="120" w:lineRule="exact"/>
        <w:ind w:left="1260"/>
        <w:rPr>
          <w:sz w:val="10"/>
        </w:rPr>
      </w:pPr>
    </w:p>
    <w:p w:rsidR="000059F8" w:rsidRPr="000059F8" w:rsidRDefault="00B22966" w:rsidP="00B37A58">
      <w:pPr>
        <w:pStyle w:val="SingleTxt"/>
        <w:ind w:left="1260"/>
      </w:pPr>
      <w:r w:rsidRPr="000059F8">
        <w:t>62.</w:t>
      </w:r>
      <w:r w:rsidRPr="000059F8">
        <w:tab/>
      </w:r>
      <w:r w:rsidR="000059F8" w:rsidRPr="000059F8">
        <w:t>Несмотря на заметный прогресс, достигнутый в последнее время, в ряде стран по-прежнему существуют проблемы с обеспечением юридической и но</w:t>
      </w:r>
      <w:r w:rsidR="000059F8" w:rsidRPr="000059F8">
        <w:t>р</w:t>
      </w:r>
      <w:r w:rsidR="000059F8" w:rsidRPr="000059F8">
        <w:t>мативно-правовой защиты прав человека для жертв современных форм рабства. Эти проблемы серьезно сказываются на обеспечении корпоративной юридич</w:t>
      </w:r>
      <w:r w:rsidR="000059F8" w:rsidRPr="000059F8">
        <w:t>е</w:t>
      </w:r>
      <w:r w:rsidR="000059F8" w:rsidRPr="000059F8">
        <w:t>ской ответственности</w:t>
      </w:r>
      <w:r w:rsidR="00B37A58">
        <w:rPr>
          <w:rStyle w:val="FootnoteReference"/>
        </w:rPr>
        <w:footnoteReference w:id="73"/>
      </w:r>
      <w:r w:rsidR="000059F8" w:rsidRPr="000059F8">
        <w:t>. Во многих случаях у государств отсутствует единый с</w:t>
      </w:r>
      <w:r w:rsidR="000059F8" w:rsidRPr="000059F8">
        <w:t>о</w:t>
      </w:r>
      <w:r w:rsidR="000059F8" w:rsidRPr="000059F8">
        <w:t>гласованный подход к уголовному и трудовому праву и к нормативно-правовой основе прав человека, из-за чего затрудняется применение законов и усложняю</w:t>
      </w:r>
      <w:r w:rsidR="000059F8" w:rsidRPr="000059F8">
        <w:t>т</w:t>
      </w:r>
      <w:r w:rsidR="000059F8" w:rsidRPr="000059F8">
        <w:t>ся расследование нарушений и преследование виновных. Там же, где необход</w:t>
      </w:r>
      <w:r w:rsidR="000059F8" w:rsidRPr="000059F8">
        <w:t>и</w:t>
      </w:r>
      <w:r w:rsidR="000059F8" w:rsidRPr="000059F8">
        <w:t>мая нормативно-правовая основа существует, она иногда бывает неэффективна из-за долго тянущихся судебных процедур и коррупции, в том числе взяточнич</w:t>
      </w:r>
      <w:r w:rsidR="000059F8" w:rsidRPr="000059F8">
        <w:t>е</w:t>
      </w:r>
      <w:r w:rsidR="000059F8" w:rsidRPr="000059F8">
        <w:t xml:space="preserve">ства; в результате доступ к средствам защиты тормозится, и пострадавшие боятся обращаться в органы правосудия. </w:t>
      </w:r>
    </w:p>
    <w:p w:rsidR="000059F8" w:rsidRPr="000059F8" w:rsidRDefault="00B22966" w:rsidP="00A246A5">
      <w:pPr>
        <w:pStyle w:val="SingleTxt"/>
        <w:ind w:left="1260"/>
      </w:pPr>
      <w:r w:rsidRPr="000059F8">
        <w:t>63.</w:t>
      </w:r>
      <w:r w:rsidRPr="000059F8">
        <w:tab/>
      </w:r>
      <w:r w:rsidR="000059F8" w:rsidRPr="000059F8">
        <w:t>Есть и такие случаи, когда причины проблемы кроются в самом национал</w:t>
      </w:r>
      <w:r w:rsidR="000059F8" w:rsidRPr="000059F8">
        <w:t>ь</w:t>
      </w:r>
      <w:r w:rsidR="000059F8" w:rsidRPr="000059F8">
        <w:t>ном законодательстве, и тогда уязвимость трудящихся и риск стать жертвой с</w:t>
      </w:r>
      <w:r w:rsidR="000059F8" w:rsidRPr="000059F8">
        <w:t>о</w:t>
      </w:r>
      <w:r w:rsidR="000059F8" w:rsidRPr="000059F8">
        <w:t>временных форм рабства возрастают. Таково положение в странах, где трудящи</w:t>
      </w:r>
      <w:r w:rsidR="000059F8" w:rsidRPr="000059F8">
        <w:t>е</w:t>
      </w:r>
      <w:r w:rsidR="000059F8" w:rsidRPr="000059F8">
        <w:t>ся-мигранты по закону привязаны к конкретным работодателям и не имеют права уйти со своей работы без их разрешения. Также есть страны, где, например, н</w:t>
      </w:r>
      <w:r w:rsidR="000059F8" w:rsidRPr="000059F8">
        <w:t>е</w:t>
      </w:r>
      <w:r w:rsidR="000059F8" w:rsidRPr="000059F8">
        <w:t>которым категориям трудящихся не гарантировано их право на свободу мирных собраний и ассоциаци</w:t>
      </w:r>
      <w:r w:rsidR="00171B5B">
        <w:t>и</w:t>
      </w:r>
      <w:r w:rsidR="000059F8" w:rsidRPr="000059F8">
        <w:t xml:space="preserve"> и им не разрешается создавать профсоюзы или вступать в них или занимать в них должности; в результате они становятся еще более уя</w:t>
      </w:r>
      <w:r w:rsidR="000059F8" w:rsidRPr="000059F8">
        <w:t>з</w:t>
      </w:r>
      <w:r w:rsidR="000059F8" w:rsidRPr="000059F8">
        <w:t>вимыми.</w:t>
      </w:r>
    </w:p>
    <w:p w:rsidR="000059F8" w:rsidRPr="000059F8" w:rsidRDefault="00B22966" w:rsidP="00B37A58">
      <w:pPr>
        <w:pStyle w:val="SingleTxt"/>
        <w:ind w:left="1260"/>
      </w:pPr>
      <w:r w:rsidRPr="000059F8">
        <w:t>64.</w:t>
      </w:r>
      <w:r w:rsidRPr="000059F8">
        <w:tab/>
      </w:r>
      <w:r w:rsidR="000059F8" w:rsidRPr="000059F8">
        <w:t>Также по-прежнему не до конца справляются со своей задачей транснаци</w:t>
      </w:r>
      <w:r w:rsidR="000059F8" w:rsidRPr="000059F8">
        <w:t>о</w:t>
      </w:r>
      <w:r w:rsidR="000059F8" w:rsidRPr="000059F8">
        <w:t>нальные корпорации, использующие разветвленные цепочки поставок: им надлежит проводить тщательную проверку соблюдения прав человека на всех уровнях их цепочек поставок, в первую очередь на тех участках, где у них нет прямых деловых отношений с субподрядчиками</w:t>
      </w:r>
      <w:r w:rsidR="00B37A58">
        <w:rPr>
          <w:rStyle w:val="FootnoteReference"/>
        </w:rPr>
        <w:footnoteReference w:id="74"/>
      </w:r>
      <w:r w:rsidR="000059F8" w:rsidRPr="000059F8">
        <w:t xml:space="preserve">. То же касается и цепочек обеспечения рабочей силой, неформального сектора экономики и производства, сбора урожаев или добычи, осуществляемых в глобальной экономике на уровне производства сырьевых товаров. </w:t>
      </w:r>
    </w:p>
    <w:p w:rsidR="000059F8" w:rsidRPr="000059F8" w:rsidRDefault="00B22966" w:rsidP="00B37A58">
      <w:pPr>
        <w:pStyle w:val="SingleTxt"/>
        <w:ind w:left="1260"/>
      </w:pPr>
      <w:r w:rsidRPr="000059F8">
        <w:t>65.</w:t>
      </w:r>
      <w:r w:rsidRPr="000059F8">
        <w:tab/>
      </w:r>
      <w:r w:rsidR="000059F8" w:rsidRPr="000059F8">
        <w:t>Важнейшей проблемой является нехватка исследований и данных, необх</w:t>
      </w:r>
      <w:r w:rsidR="000059F8" w:rsidRPr="000059F8">
        <w:t>о</w:t>
      </w:r>
      <w:r w:rsidR="000059F8" w:rsidRPr="000059F8">
        <w:t>димых для выявления точных масштабов и степени распространения совреме</w:t>
      </w:r>
      <w:r w:rsidR="000059F8" w:rsidRPr="000059F8">
        <w:t>н</w:t>
      </w:r>
      <w:r w:rsidR="000059F8" w:rsidRPr="000059F8">
        <w:t>ных форм рабства в конкретных цепочках поставок и в связи с конкретными в</w:t>
      </w:r>
      <w:r w:rsidR="000059F8" w:rsidRPr="000059F8">
        <w:t>и</w:t>
      </w:r>
      <w:r w:rsidR="000059F8" w:rsidRPr="000059F8">
        <w:t>дами сырьевых товаров, а также степень их распространения в неформальном секторе; при наличии таких знаний стало бы возможным проводить более эне</w:t>
      </w:r>
      <w:r w:rsidR="000059F8" w:rsidRPr="000059F8">
        <w:t>р</w:t>
      </w:r>
      <w:r w:rsidR="000059F8" w:rsidRPr="000059F8">
        <w:t>гичную и целенаправленную политику, наращивать действенную нормативно-правовую базу и разрабатывать необходимые практические решения. Больше и</w:t>
      </w:r>
      <w:r w:rsidR="000059F8" w:rsidRPr="000059F8">
        <w:t>с</w:t>
      </w:r>
      <w:r w:rsidR="000059F8" w:rsidRPr="000059F8">
        <w:t>следований и сведений необходим</w:t>
      </w:r>
      <w:r w:rsidR="00AA4BAF">
        <w:t>о</w:t>
      </w:r>
      <w:r w:rsidR="000059F8" w:rsidRPr="000059F8">
        <w:t xml:space="preserve"> также о цепочках поставок внутри отдел</w:t>
      </w:r>
      <w:r w:rsidR="000059F8" w:rsidRPr="000059F8">
        <w:t>ь</w:t>
      </w:r>
      <w:r w:rsidR="000059F8" w:rsidRPr="000059F8">
        <w:t>ных стран</w:t>
      </w:r>
      <w:r w:rsidR="00B37A58">
        <w:rPr>
          <w:rStyle w:val="FootnoteReference"/>
        </w:rPr>
        <w:footnoteReference w:id="75"/>
      </w:r>
      <w:r w:rsidR="000059F8" w:rsidRPr="000059F8">
        <w:t xml:space="preserve">. </w:t>
      </w:r>
    </w:p>
    <w:p w:rsidR="000059F8" w:rsidRPr="000059F8" w:rsidRDefault="00B22966" w:rsidP="00B37A58">
      <w:pPr>
        <w:pStyle w:val="SingleTxt"/>
        <w:ind w:left="1260"/>
      </w:pPr>
      <w:r w:rsidRPr="000059F8">
        <w:t>66.</w:t>
      </w:r>
      <w:r w:rsidRPr="000059F8">
        <w:tab/>
      </w:r>
      <w:r w:rsidR="000059F8" w:rsidRPr="000059F8">
        <w:t>Субъекты предпринимательской деятельность на глобальном уровне обл</w:t>
      </w:r>
      <w:r w:rsidR="000059F8" w:rsidRPr="000059F8">
        <w:t>а</w:t>
      </w:r>
      <w:r w:rsidR="000059F8" w:rsidRPr="000059F8">
        <w:t>дают необходимым потенциалом и средствами для того, чтобы совместно с заи</w:t>
      </w:r>
      <w:r w:rsidR="000059F8" w:rsidRPr="000059F8">
        <w:t>н</w:t>
      </w:r>
      <w:r w:rsidR="000059F8" w:rsidRPr="000059F8">
        <w:t>тересованными сторонами выявлять и устранять главные причины существов</w:t>
      </w:r>
      <w:r w:rsidR="000059F8" w:rsidRPr="000059F8">
        <w:t>а</w:t>
      </w:r>
      <w:r w:rsidR="000059F8" w:rsidRPr="000059F8">
        <w:t>ния современных форм рабства, в первую очередь структурные факторы, каса</w:t>
      </w:r>
      <w:r w:rsidR="000059F8" w:rsidRPr="000059F8">
        <w:t>ю</w:t>
      </w:r>
      <w:r w:rsidR="000059F8" w:rsidRPr="000059F8">
        <w:t>щиеся дискриминации, бедности и неравенства, и поэтому им следует более энергичным образом использовать свое влияние</w:t>
      </w:r>
      <w:r w:rsidR="00B37A58">
        <w:rPr>
          <w:rStyle w:val="FootnoteReference"/>
        </w:rPr>
        <w:footnoteReference w:id="76"/>
      </w:r>
      <w:r w:rsidR="000059F8" w:rsidRPr="000059F8">
        <w:t>. Необходимы также более а</w:t>
      </w:r>
      <w:r w:rsidR="000059F8" w:rsidRPr="000059F8">
        <w:t>к</w:t>
      </w:r>
      <w:r w:rsidR="000059F8" w:rsidRPr="000059F8">
        <w:t>тивный и насыщенный диалог и сотрудничество внутри международного соо</w:t>
      </w:r>
      <w:r w:rsidR="000059F8" w:rsidRPr="000059F8">
        <w:t>б</w:t>
      </w:r>
      <w:r w:rsidR="000059F8" w:rsidRPr="000059F8">
        <w:t>щества и между всеми заинтересованными сторонами, борющимися за искорен</w:t>
      </w:r>
      <w:r w:rsidR="000059F8" w:rsidRPr="000059F8">
        <w:t>е</w:t>
      </w:r>
      <w:r w:rsidR="000059F8" w:rsidRPr="000059F8">
        <w:t>ние современных форм рабства в цепочках поставок, с тем чтобы они, объединив свои усилия, могли обеспечить достижение своей цели, в частности в связи с общей дискуссией по вопросу о достойном труде в глобальных цепочках пост</w:t>
      </w:r>
      <w:r w:rsidR="000059F8" w:rsidRPr="000059F8">
        <w:t>а</w:t>
      </w:r>
      <w:r w:rsidR="000059F8" w:rsidRPr="000059F8">
        <w:t xml:space="preserve">вок, предстоящей на Международной конференции труда 2016 года. </w:t>
      </w:r>
    </w:p>
    <w:p w:rsidR="00B37A58" w:rsidRPr="00B37A58" w:rsidRDefault="000059F8" w:rsidP="00B37A58">
      <w:pPr>
        <w:pStyle w:val="SingleTxt"/>
        <w:spacing w:after="0" w:line="120" w:lineRule="exact"/>
        <w:ind w:left="1260"/>
        <w:rPr>
          <w:b/>
          <w:sz w:val="10"/>
        </w:rPr>
      </w:pPr>
      <w:r w:rsidRPr="000059F8">
        <w:rPr>
          <w:b/>
        </w:rPr>
        <w:tab/>
      </w:r>
    </w:p>
    <w:p w:rsidR="00B37A58" w:rsidRPr="000E31D7" w:rsidRDefault="00B37A58" w:rsidP="00B37A58">
      <w:pPr>
        <w:pStyle w:val="SingleTxt"/>
        <w:spacing w:after="0" w:line="120" w:lineRule="exact"/>
        <w:ind w:left="1260"/>
        <w:rPr>
          <w:b/>
          <w:sz w:val="10"/>
        </w:rPr>
      </w:pPr>
    </w:p>
    <w:p w:rsidR="000059F8" w:rsidRPr="00B22966" w:rsidRDefault="00B37A58" w:rsidP="00B37A5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059F8" w:rsidRPr="000059F8">
        <w:rPr>
          <w:lang w:val="en-GB"/>
        </w:rPr>
        <w:t>IV</w:t>
      </w:r>
      <w:r w:rsidR="000059F8" w:rsidRPr="00B22966">
        <w:t>.</w:t>
      </w:r>
      <w:r w:rsidR="000059F8" w:rsidRPr="00B22966">
        <w:tab/>
      </w:r>
      <w:r w:rsidR="000059F8" w:rsidRPr="000059F8">
        <w:t>Выводы и рекомендации</w:t>
      </w:r>
    </w:p>
    <w:p w:rsidR="00B37A58" w:rsidRPr="00B37A58" w:rsidRDefault="00B37A58" w:rsidP="00B37A58">
      <w:pPr>
        <w:pStyle w:val="SingleTxt"/>
        <w:spacing w:after="0" w:line="120" w:lineRule="exact"/>
        <w:ind w:left="1260"/>
        <w:rPr>
          <w:sz w:val="10"/>
        </w:rPr>
      </w:pPr>
    </w:p>
    <w:p w:rsidR="00B37A58" w:rsidRPr="00B37A58" w:rsidRDefault="00B37A58" w:rsidP="00B37A58">
      <w:pPr>
        <w:pStyle w:val="SingleTxt"/>
        <w:spacing w:after="0" w:line="120" w:lineRule="exact"/>
        <w:ind w:left="1260"/>
        <w:rPr>
          <w:sz w:val="10"/>
        </w:rPr>
      </w:pPr>
    </w:p>
    <w:p w:rsidR="000059F8" w:rsidRPr="000059F8" w:rsidRDefault="00B22966" w:rsidP="00A246A5">
      <w:pPr>
        <w:pStyle w:val="SingleTxt"/>
        <w:ind w:left="1260"/>
        <w:rPr>
          <w:b/>
        </w:rPr>
      </w:pPr>
      <w:r w:rsidRPr="000059F8">
        <w:t>67.</w:t>
      </w:r>
      <w:r w:rsidRPr="000059F8">
        <w:tab/>
      </w:r>
      <w:r w:rsidR="000059F8" w:rsidRPr="000059F8">
        <w:rPr>
          <w:b/>
        </w:rPr>
        <w:t>В настоящем докладе указаны некоторые задачи, решение которых необходимо для обеспечения ответственности государств и предприятий за предотвращение, смягчение последствий и предоставление средств защиты от современных форм рабства в цепочках поставок. Формирующиеся в с</w:t>
      </w:r>
      <w:r w:rsidR="000059F8" w:rsidRPr="000059F8">
        <w:rPr>
          <w:b/>
        </w:rPr>
        <w:t>и</w:t>
      </w:r>
      <w:r w:rsidR="000059F8" w:rsidRPr="000059F8">
        <w:rPr>
          <w:b/>
        </w:rPr>
        <w:t>стеме Организации Объединенных Наций рамки позволили более ясно п</w:t>
      </w:r>
      <w:r w:rsidR="000059F8" w:rsidRPr="000059F8">
        <w:rPr>
          <w:b/>
        </w:rPr>
        <w:t>о</w:t>
      </w:r>
      <w:r w:rsidR="000059F8" w:rsidRPr="000059F8">
        <w:rPr>
          <w:b/>
        </w:rPr>
        <w:t>нять, как перевести в практическую плоскость обязанность предприятий соблюдать права человека, в том числе посредством надлежащего обеспеч</w:t>
      </w:r>
      <w:r w:rsidR="000059F8" w:rsidRPr="000059F8">
        <w:rPr>
          <w:b/>
        </w:rPr>
        <w:t>е</w:t>
      </w:r>
      <w:r w:rsidR="000059F8" w:rsidRPr="000059F8">
        <w:rPr>
          <w:b/>
        </w:rPr>
        <w:t>ния требований в области прав человека, а также обязанность государств заниматься нарушениями прав человека в связи с предпринимательской д</w:t>
      </w:r>
      <w:r w:rsidR="000059F8" w:rsidRPr="000059F8">
        <w:rPr>
          <w:b/>
        </w:rPr>
        <w:t>е</w:t>
      </w:r>
      <w:r w:rsidR="000059F8" w:rsidRPr="000059F8">
        <w:rPr>
          <w:b/>
        </w:rPr>
        <w:t>ятельностью. Можно только приветствовать принятие в разных странах з</w:t>
      </w:r>
      <w:r w:rsidR="000059F8" w:rsidRPr="000059F8">
        <w:rPr>
          <w:b/>
        </w:rPr>
        <w:t>а</w:t>
      </w:r>
      <w:r w:rsidR="000059F8" w:rsidRPr="000059F8">
        <w:rPr>
          <w:b/>
        </w:rPr>
        <w:t>конов, отражающих растущую глобальную озабоченность вопросами тран</w:t>
      </w:r>
      <w:r w:rsidR="000059F8" w:rsidRPr="000059F8">
        <w:rPr>
          <w:b/>
        </w:rPr>
        <w:t>с</w:t>
      </w:r>
      <w:r w:rsidR="000059F8" w:rsidRPr="000059F8">
        <w:rPr>
          <w:b/>
        </w:rPr>
        <w:t>парентности, представления докладов и должной заботы о правах человека, благодаря которым множатся средства, позволяющие обеспечивать отве</w:t>
      </w:r>
      <w:r w:rsidR="000059F8" w:rsidRPr="000059F8">
        <w:rPr>
          <w:b/>
        </w:rPr>
        <w:t>т</w:t>
      </w:r>
      <w:r w:rsidR="000059F8" w:rsidRPr="000059F8">
        <w:rPr>
          <w:b/>
        </w:rPr>
        <w:t>ственность сторон. То же касается обязательств относительно соблюдения прав человека, принимаемых на себя предприятиями, хотя пока имеются пробелы в плане их осуществления, и важной роли, которую в борьбе с с</w:t>
      </w:r>
      <w:r w:rsidR="000059F8" w:rsidRPr="000059F8">
        <w:rPr>
          <w:b/>
        </w:rPr>
        <w:t>о</w:t>
      </w:r>
      <w:r w:rsidR="000059F8" w:rsidRPr="000059F8">
        <w:rPr>
          <w:b/>
        </w:rPr>
        <w:t>временными формами рабства в цепочках поставок играют другие заинт</w:t>
      </w:r>
      <w:r w:rsidR="000059F8" w:rsidRPr="000059F8">
        <w:rPr>
          <w:b/>
        </w:rPr>
        <w:t>е</w:t>
      </w:r>
      <w:r w:rsidR="000059F8" w:rsidRPr="000059F8">
        <w:rPr>
          <w:b/>
        </w:rPr>
        <w:t>ресованные стороны, в том числе такие субъекты гражданского общества, как неправительственные организации, профсоюзы, фонды и потребители, а также международные организации и средства массовой информации. Все эти достижения неоспоримы, но в то же время сохраняются и серьезные н</w:t>
      </w:r>
      <w:r w:rsidR="000059F8" w:rsidRPr="000059F8">
        <w:rPr>
          <w:b/>
        </w:rPr>
        <w:t>е</w:t>
      </w:r>
      <w:r w:rsidR="000059F8" w:rsidRPr="000059F8">
        <w:rPr>
          <w:b/>
        </w:rPr>
        <w:t>решенные проблемы в плане эффективного доступа к правосудию и нез</w:t>
      </w:r>
      <w:r w:rsidR="000059F8" w:rsidRPr="000059F8">
        <w:rPr>
          <w:b/>
        </w:rPr>
        <w:t>а</w:t>
      </w:r>
      <w:r w:rsidR="000059F8" w:rsidRPr="000059F8">
        <w:rPr>
          <w:b/>
        </w:rPr>
        <w:t xml:space="preserve">медлительного и достаточного возмещения ущерба, причиненного жертвам современных форм рабства в цепочках поставок. </w:t>
      </w:r>
    </w:p>
    <w:p w:rsidR="000059F8" w:rsidRPr="000059F8" w:rsidRDefault="00B22966" w:rsidP="00A246A5">
      <w:pPr>
        <w:pStyle w:val="SingleTxt"/>
        <w:ind w:left="1260"/>
        <w:rPr>
          <w:b/>
        </w:rPr>
      </w:pPr>
      <w:r w:rsidRPr="000059F8">
        <w:t>68.</w:t>
      </w:r>
      <w:r w:rsidRPr="000059F8">
        <w:tab/>
      </w:r>
      <w:r w:rsidR="000059F8" w:rsidRPr="000059F8">
        <w:rPr>
          <w:b/>
        </w:rPr>
        <w:t>С учетом этих факторов Специальный докладчик хотела бы предл</w:t>
      </w:r>
      <w:r w:rsidR="000059F8" w:rsidRPr="000059F8">
        <w:rPr>
          <w:b/>
        </w:rPr>
        <w:t>о</w:t>
      </w:r>
      <w:r w:rsidR="000059F8" w:rsidRPr="000059F8">
        <w:rPr>
          <w:b/>
        </w:rPr>
        <w:t>жить государствам следующие рекомендации:</w:t>
      </w:r>
    </w:p>
    <w:p w:rsidR="000059F8" w:rsidRPr="000059F8" w:rsidRDefault="00B37A58" w:rsidP="00A246A5">
      <w:pPr>
        <w:pStyle w:val="SingleTxt"/>
        <w:ind w:left="1260"/>
        <w:rPr>
          <w:b/>
        </w:rPr>
      </w:pPr>
      <w:r>
        <w:rPr>
          <w:b/>
          <w:bCs/>
        </w:rPr>
        <w:tab/>
      </w:r>
      <w:r>
        <w:rPr>
          <w:b/>
          <w:bCs/>
        </w:rPr>
        <w:tab/>
      </w:r>
      <w:r w:rsidR="000059F8" w:rsidRPr="000059F8">
        <w:rPr>
          <w:b/>
          <w:bCs/>
          <w:lang w:val="en-GB"/>
        </w:rPr>
        <w:t>a</w:t>
      </w:r>
      <w:r w:rsidR="000059F8" w:rsidRPr="000059F8">
        <w:rPr>
          <w:b/>
          <w:bCs/>
        </w:rPr>
        <w:t>)</w:t>
      </w:r>
      <w:r w:rsidR="000059F8" w:rsidRPr="000059F8">
        <w:rPr>
          <w:b/>
        </w:rPr>
        <w:tab/>
        <w:t>государствам следует ратифицировать все соответствующие ме</w:t>
      </w:r>
      <w:r w:rsidR="000059F8" w:rsidRPr="000059F8">
        <w:rPr>
          <w:b/>
        </w:rPr>
        <w:t>ж</w:t>
      </w:r>
      <w:r w:rsidR="000059F8" w:rsidRPr="000059F8">
        <w:rPr>
          <w:b/>
        </w:rPr>
        <w:t>дународные договоры, запрещающие рабство и сходную с рабством практику, включая Протокол 2014 года к Конвенции (№ 29) о принудительном труде 1930 года, привести свое внутреннее законодательство в соответствие с ме</w:t>
      </w:r>
      <w:r w:rsidR="000059F8" w:rsidRPr="000059F8">
        <w:rPr>
          <w:b/>
        </w:rPr>
        <w:t>ж</w:t>
      </w:r>
      <w:r w:rsidR="000059F8" w:rsidRPr="000059F8">
        <w:rPr>
          <w:b/>
        </w:rPr>
        <w:t>дународными стандартами, криминализировать все современные формы рабства и предусмотреть достаточные наказания за соответствующие нар</w:t>
      </w:r>
      <w:r w:rsidR="000059F8" w:rsidRPr="000059F8">
        <w:rPr>
          <w:b/>
        </w:rPr>
        <w:t>у</w:t>
      </w:r>
      <w:r w:rsidR="000059F8" w:rsidRPr="000059F8">
        <w:rPr>
          <w:b/>
        </w:rPr>
        <w:t>шения;</w:t>
      </w:r>
    </w:p>
    <w:p w:rsidR="000059F8" w:rsidRPr="000059F8" w:rsidRDefault="00B37A58" w:rsidP="00A246A5">
      <w:pPr>
        <w:pStyle w:val="SingleTxt"/>
        <w:rPr>
          <w:b/>
        </w:rPr>
      </w:pPr>
      <w:r>
        <w:rPr>
          <w:b/>
          <w:bCs/>
        </w:rPr>
        <w:tab/>
      </w:r>
      <w:r w:rsidR="000059F8" w:rsidRPr="000059F8">
        <w:rPr>
          <w:b/>
          <w:bCs/>
          <w:lang w:val="en-GB"/>
        </w:rPr>
        <w:t>b</w:t>
      </w:r>
      <w:r w:rsidR="000059F8" w:rsidRPr="000059F8">
        <w:rPr>
          <w:b/>
          <w:bCs/>
        </w:rPr>
        <w:t>)</w:t>
      </w:r>
      <w:r w:rsidR="000059F8" w:rsidRPr="000059F8">
        <w:rPr>
          <w:b/>
        </w:rPr>
        <w:tab/>
        <w:t>государствам следует разрабатывать, вводить и обновлять наци</w:t>
      </w:r>
      <w:r w:rsidR="000059F8" w:rsidRPr="000059F8">
        <w:rPr>
          <w:b/>
        </w:rPr>
        <w:t>о</w:t>
      </w:r>
      <w:r w:rsidR="000059F8" w:rsidRPr="000059F8">
        <w:rPr>
          <w:b/>
        </w:rPr>
        <w:t>нальные планы действий по вопросам предпринимательской деятельности и прав человека согласно руководящим указаниям Рабочей группы по в</w:t>
      </w:r>
      <w:r w:rsidR="000059F8" w:rsidRPr="000059F8">
        <w:rPr>
          <w:b/>
        </w:rPr>
        <w:t>о</w:t>
      </w:r>
      <w:r w:rsidR="000059F8" w:rsidRPr="000059F8">
        <w:rPr>
          <w:b/>
        </w:rPr>
        <w:t>просу о правах человека и транснациональных корпорациях и других пре</w:t>
      </w:r>
      <w:r w:rsidR="000059F8" w:rsidRPr="000059F8">
        <w:rPr>
          <w:b/>
        </w:rPr>
        <w:t>д</w:t>
      </w:r>
      <w:r w:rsidR="000059F8" w:rsidRPr="000059F8">
        <w:rPr>
          <w:b/>
        </w:rPr>
        <w:t>приятиях;</w:t>
      </w:r>
      <w:r w:rsidR="00A246A5">
        <w:rPr>
          <w:b/>
        </w:rPr>
        <w:t xml:space="preserve"> </w:t>
      </w:r>
      <w:r w:rsidR="000059F8" w:rsidRPr="000059F8">
        <w:rPr>
          <w:b/>
        </w:rPr>
        <w:t>изложенные в национальных планах действий меры должны предусматривать максимально возможное использование потенциала, кот</w:t>
      </w:r>
      <w:r w:rsidR="000059F8" w:rsidRPr="000059F8">
        <w:rPr>
          <w:b/>
        </w:rPr>
        <w:t>о</w:t>
      </w:r>
      <w:r w:rsidR="000059F8" w:rsidRPr="000059F8">
        <w:rPr>
          <w:b/>
        </w:rPr>
        <w:t>рым национальные органы власти могут воспользоваться для действенного предотвращения, смягчения и обеспечения защиты от экстерриториального ущерба, причиняемого правам человека предприятиями, домицилирова</w:t>
      </w:r>
      <w:r w:rsidR="000059F8" w:rsidRPr="000059F8">
        <w:rPr>
          <w:b/>
        </w:rPr>
        <w:t>н</w:t>
      </w:r>
      <w:r w:rsidR="000059F8" w:rsidRPr="000059F8">
        <w:rPr>
          <w:b/>
        </w:rPr>
        <w:t>ными на их территории и/или находящихся под их юрисдикцией;</w:t>
      </w:r>
    </w:p>
    <w:p w:rsidR="000059F8" w:rsidRPr="000059F8" w:rsidRDefault="00B37A58" w:rsidP="00A246A5">
      <w:pPr>
        <w:pStyle w:val="SingleTxt"/>
        <w:rPr>
          <w:b/>
        </w:rPr>
      </w:pPr>
      <w:r>
        <w:rPr>
          <w:b/>
          <w:bCs/>
        </w:rPr>
        <w:tab/>
      </w:r>
      <w:r w:rsidR="000059F8" w:rsidRPr="000059F8">
        <w:rPr>
          <w:b/>
          <w:bCs/>
          <w:lang w:val="en-GB"/>
        </w:rPr>
        <w:t>c</w:t>
      </w:r>
      <w:r w:rsidR="000059F8" w:rsidRPr="000059F8">
        <w:rPr>
          <w:b/>
          <w:bCs/>
        </w:rPr>
        <w:t>)</w:t>
      </w:r>
      <w:r w:rsidR="000059F8" w:rsidRPr="000059F8">
        <w:rPr>
          <w:b/>
        </w:rPr>
        <w:tab/>
        <w:t>для эффективного осуществления своих внутренних законов гос</w:t>
      </w:r>
      <w:r w:rsidR="000059F8" w:rsidRPr="000059F8">
        <w:rPr>
          <w:b/>
        </w:rPr>
        <w:t>у</w:t>
      </w:r>
      <w:r w:rsidR="000059F8" w:rsidRPr="000059F8">
        <w:rPr>
          <w:b/>
        </w:rPr>
        <w:t>дарствам следует укреплять институциональную базу и правоохранител</w:t>
      </w:r>
      <w:r w:rsidR="000059F8" w:rsidRPr="000059F8">
        <w:rPr>
          <w:b/>
        </w:rPr>
        <w:t>ь</w:t>
      </w:r>
      <w:r w:rsidR="000059F8" w:rsidRPr="000059F8">
        <w:rPr>
          <w:b/>
        </w:rPr>
        <w:t>ные механизмы во всех соответствующих структурах, включая инспекции труда, суды и органы прокуратуры, обеспечивая с этой целью стабильное наращивание потенциала, повышение информированности и выделение д</w:t>
      </w:r>
      <w:r w:rsidR="000059F8" w:rsidRPr="000059F8">
        <w:rPr>
          <w:b/>
        </w:rPr>
        <w:t>о</w:t>
      </w:r>
      <w:r w:rsidR="000059F8" w:rsidRPr="000059F8">
        <w:rPr>
          <w:b/>
        </w:rPr>
        <w:t>статочных финансовых и людских ресурсов;</w:t>
      </w:r>
    </w:p>
    <w:p w:rsidR="000059F8" w:rsidRPr="000059F8" w:rsidRDefault="00B37A58" w:rsidP="00A246A5">
      <w:pPr>
        <w:pStyle w:val="SingleTxt"/>
        <w:rPr>
          <w:b/>
        </w:rPr>
      </w:pPr>
      <w:r>
        <w:rPr>
          <w:b/>
          <w:bCs/>
        </w:rPr>
        <w:tab/>
      </w:r>
      <w:r w:rsidR="000059F8" w:rsidRPr="000059F8">
        <w:rPr>
          <w:b/>
          <w:bCs/>
          <w:lang w:val="en-GB"/>
        </w:rPr>
        <w:t>d</w:t>
      </w:r>
      <w:r w:rsidR="000059F8" w:rsidRPr="000059F8">
        <w:rPr>
          <w:b/>
          <w:bCs/>
        </w:rPr>
        <w:t>)</w:t>
      </w:r>
      <w:r w:rsidR="000059F8" w:rsidRPr="000059F8">
        <w:rPr>
          <w:b/>
        </w:rPr>
        <w:tab/>
        <w:t>помимо того, что государствам следует принять и реализовать на практике меры по эффективному осуществлению таких прав человека и норм трудового законодательства, как, например, право на свободу мирных собраний и ассоциаций и минимальные трудовые стандарты, на них лежит основополагающая обязанность организовывать</w:t>
      </w:r>
      <w:r w:rsidR="00A246A5">
        <w:rPr>
          <w:b/>
        </w:rPr>
        <w:t xml:space="preserve"> </w:t>
      </w:r>
      <w:r w:rsidR="000059F8" w:rsidRPr="000059F8">
        <w:rPr>
          <w:b/>
        </w:rPr>
        <w:t>профилактическую работу, направленную на устранение первопричин современных форм рабства, включая нищету, дискриминацию, стигматизацию, неравенство и социал</w:t>
      </w:r>
      <w:r w:rsidR="000059F8" w:rsidRPr="000059F8">
        <w:rPr>
          <w:b/>
        </w:rPr>
        <w:t>ь</w:t>
      </w:r>
      <w:r w:rsidR="000059F8" w:rsidRPr="000059F8">
        <w:rPr>
          <w:b/>
        </w:rPr>
        <w:t>ную изоляцию групп населения, наиболее уязвимых с точки зрения рабства и сходной с рабством практики, выработав такой подход, который обеспеч</w:t>
      </w:r>
      <w:r w:rsidR="000059F8" w:rsidRPr="000059F8">
        <w:rPr>
          <w:b/>
        </w:rPr>
        <w:t>и</w:t>
      </w:r>
      <w:r w:rsidR="000059F8" w:rsidRPr="000059F8">
        <w:rPr>
          <w:b/>
        </w:rPr>
        <w:t>вал бы соблюдение прав человека и учет гендерного аспекта</w:t>
      </w:r>
      <w:r w:rsidR="000059F8" w:rsidRPr="000059F8">
        <w:rPr>
          <w:b/>
          <w:iCs/>
        </w:rPr>
        <w:t xml:space="preserve">; </w:t>
      </w:r>
    </w:p>
    <w:p w:rsidR="000059F8" w:rsidRPr="000059F8" w:rsidRDefault="00B37A58" w:rsidP="00A246A5">
      <w:pPr>
        <w:pStyle w:val="SingleTxt"/>
        <w:rPr>
          <w:b/>
        </w:rPr>
      </w:pPr>
      <w:r>
        <w:rPr>
          <w:b/>
          <w:bCs/>
        </w:rPr>
        <w:tab/>
      </w:r>
      <w:r w:rsidR="000059F8" w:rsidRPr="000059F8">
        <w:rPr>
          <w:b/>
          <w:bCs/>
          <w:lang w:val="en-GB"/>
        </w:rPr>
        <w:t>e</w:t>
      </w:r>
      <w:r w:rsidR="000059F8" w:rsidRPr="000059F8">
        <w:rPr>
          <w:b/>
          <w:bCs/>
        </w:rPr>
        <w:t>)</w:t>
      </w:r>
      <w:r w:rsidR="000059F8" w:rsidRPr="000059F8">
        <w:rPr>
          <w:b/>
        </w:rPr>
        <w:tab/>
        <w:t>государствам следует обеспечить, чтобы лица, затронутые нар</w:t>
      </w:r>
      <w:r w:rsidR="000059F8" w:rsidRPr="000059F8">
        <w:rPr>
          <w:b/>
        </w:rPr>
        <w:t>у</w:t>
      </w:r>
      <w:r w:rsidR="000059F8" w:rsidRPr="000059F8">
        <w:rPr>
          <w:b/>
        </w:rPr>
        <w:t>шениями прав человека со стороны предприятий, включая жертв принуд</w:t>
      </w:r>
      <w:r w:rsidR="000059F8" w:rsidRPr="000059F8">
        <w:rPr>
          <w:b/>
        </w:rPr>
        <w:t>и</w:t>
      </w:r>
      <w:r w:rsidR="000059F8" w:rsidRPr="000059F8">
        <w:rPr>
          <w:b/>
        </w:rPr>
        <w:t>тельного труда и других современных форм рабства, имели право на эффе</w:t>
      </w:r>
      <w:r w:rsidR="000059F8" w:rsidRPr="000059F8">
        <w:rPr>
          <w:b/>
        </w:rPr>
        <w:t>к</w:t>
      </w:r>
      <w:r w:rsidR="000059F8" w:rsidRPr="000059F8">
        <w:rPr>
          <w:b/>
        </w:rPr>
        <w:t>тивные средства защиты; для этого государствам надлежит принять необх</w:t>
      </w:r>
      <w:r w:rsidR="000059F8" w:rsidRPr="000059F8">
        <w:rPr>
          <w:b/>
        </w:rPr>
        <w:t>о</w:t>
      </w:r>
      <w:r w:rsidR="000059F8" w:rsidRPr="000059F8">
        <w:rPr>
          <w:b/>
        </w:rPr>
        <w:t xml:space="preserve">димые меры по обеспечению эффективности судебно-правовых механизмов, созданию реальных и действенных внесудебных механизмов рассмотрения жалоб, облегчению доступа к эффективным негосударственным механизмам рассмотрения жалоб и устранению препятствий, мешающих доступу жертв к средствам защиты; </w:t>
      </w:r>
    </w:p>
    <w:p w:rsidR="000059F8" w:rsidRPr="000059F8" w:rsidRDefault="00B37A58" w:rsidP="00A246A5">
      <w:pPr>
        <w:pStyle w:val="SingleTxt"/>
        <w:rPr>
          <w:b/>
        </w:rPr>
      </w:pPr>
      <w:r>
        <w:rPr>
          <w:b/>
          <w:bCs/>
        </w:rPr>
        <w:tab/>
      </w:r>
      <w:r w:rsidR="000059F8" w:rsidRPr="000059F8">
        <w:rPr>
          <w:b/>
          <w:bCs/>
          <w:lang w:val="en-GB"/>
        </w:rPr>
        <w:t>f</w:t>
      </w:r>
      <w:r w:rsidR="000059F8" w:rsidRPr="000059F8">
        <w:rPr>
          <w:b/>
          <w:bCs/>
        </w:rPr>
        <w:t>)</w:t>
      </w:r>
      <w:r w:rsidR="000059F8" w:rsidRPr="000059F8">
        <w:rPr>
          <w:b/>
        </w:rPr>
        <w:tab/>
        <w:t>государствам настоятельно рекомендуется принять действенные законодательные нормы, предусматривающие транспарентность в цепочках поставок, надлежащее соблюдение требований в отношении прав человека во всех звеньях цепочек поставок, гласный порядок представления отчетов и сведений о хозяйственной деятельности, а также меры, касающиеся пр</w:t>
      </w:r>
      <w:r w:rsidR="000059F8" w:rsidRPr="000059F8">
        <w:rPr>
          <w:b/>
        </w:rPr>
        <w:t>о</w:t>
      </w:r>
      <w:r w:rsidR="000059F8" w:rsidRPr="000059F8">
        <w:rPr>
          <w:b/>
        </w:rPr>
        <w:t>цедуры размещения заказов, и гарантии их реализации;</w:t>
      </w:r>
    </w:p>
    <w:p w:rsidR="000059F8" w:rsidRPr="000059F8" w:rsidRDefault="00B37A58" w:rsidP="00A246A5">
      <w:pPr>
        <w:pStyle w:val="SingleTxt"/>
        <w:rPr>
          <w:b/>
        </w:rPr>
      </w:pPr>
      <w:r>
        <w:rPr>
          <w:b/>
          <w:bCs/>
        </w:rPr>
        <w:tab/>
      </w:r>
      <w:r w:rsidR="000059F8" w:rsidRPr="000059F8">
        <w:rPr>
          <w:b/>
          <w:bCs/>
          <w:lang w:val="en-GB"/>
        </w:rPr>
        <w:t>g</w:t>
      </w:r>
      <w:r w:rsidR="000059F8" w:rsidRPr="000059F8">
        <w:rPr>
          <w:b/>
          <w:bCs/>
        </w:rPr>
        <w:t>)</w:t>
      </w:r>
      <w:r w:rsidR="000059F8" w:rsidRPr="000059F8">
        <w:rPr>
          <w:b/>
        </w:rPr>
        <w:tab/>
        <w:t>государствам следует ввести безусловный запрет на неправоме</w:t>
      </w:r>
      <w:r w:rsidR="000059F8" w:rsidRPr="000059F8">
        <w:rPr>
          <w:b/>
        </w:rPr>
        <w:t>р</w:t>
      </w:r>
      <w:r w:rsidR="000059F8" w:rsidRPr="000059F8">
        <w:rPr>
          <w:b/>
        </w:rPr>
        <w:t>ные и недобросовестные методы подбора и найма персонала, являющиеся одной из основных причин существования современных форм рабства в ц</w:t>
      </w:r>
      <w:r w:rsidR="000059F8" w:rsidRPr="000059F8">
        <w:rPr>
          <w:b/>
        </w:rPr>
        <w:t>е</w:t>
      </w:r>
      <w:r w:rsidR="000059F8" w:rsidRPr="000059F8">
        <w:rPr>
          <w:b/>
        </w:rPr>
        <w:t>почках поставок, и принять меры по регулированию порядка подбора и найма персонала;</w:t>
      </w:r>
    </w:p>
    <w:p w:rsidR="000059F8" w:rsidRPr="000059F8" w:rsidRDefault="00B37A58" w:rsidP="00A246A5">
      <w:pPr>
        <w:pStyle w:val="SingleTxt"/>
        <w:rPr>
          <w:b/>
        </w:rPr>
      </w:pPr>
      <w:r>
        <w:rPr>
          <w:b/>
          <w:bCs/>
        </w:rPr>
        <w:tab/>
      </w:r>
      <w:r w:rsidR="000059F8" w:rsidRPr="000059F8">
        <w:rPr>
          <w:b/>
          <w:bCs/>
          <w:lang w:val="en-GB"/>
        </w:rPr>
        <w:t>h</w:t>
      </w:r>
      <w:r w:rsidR="000059F8" w:rsidRPr="000059F8">
        <w:rPr>
          <w:b/>
          <w:bCs/>
        </w:rPr>
        <w:t>)</w:t>
      </w:r>
      <w:r w:rsidR="000059F8" w:rsidRPr="000059F8">
        <w:rPr>
          <w:b/>
        </w:rPr>
        <w:tab/>
        <w:t>государствам следует выделять средства на исследования и сбор и обработку информации о масштабах и степени присутствия современных форм рабства в цепочках поставок, конкретных предприятиях по добыче сырьевых материалов и отраслях, в неформальной экономике и во внутре</w:t>
      </w:r>
      <w:r w:rsidR="000059F8" w:rsidRPr="000059F8">
        <w:rPr>
          <w:b/>
        </w:rPr>
        <w:t>н</w:t>
      </w:r>
      <w:r w:rsidR="000059F8" w:rsidRPr="000059F8">
        <w:rPr>
          <w:b/>
        </w:rPr>
        <w:t>нем производстве; эта аналитическая деятельность должна лечь в основу разработки эффективной политики и формулирования стратегических р</w:t>
      </w:r>
      <w:r w:rsidR="000059F8" w:rsidRPr="000059F8">
        <w:rPr>
          <w:b/>
        </w:rPr>
        <w:t>е</w:t>
      </w:r>
      <w:r w:rsidR="000059F8" w:rsidRPr="000059F8">
        <w:rPr>
          <w:b/>
        </w:rPr>
        <w:t>шений субъектами как в государственном, так и в частном секторе;</w:t>
      </w:r>
    </w:p>
    <w:p w:rsidR="000059F8" w:rsidRPr="000059F8" w:rsidRDefault="00B37A58" w:rsidP="00A246A5">
      <w:pPr>
        <w:pStyle w:val="SingleTxt"/>
        <w:rPr>
          <w:b/>
        </w:rPr>
      </w:pPr>
      <w:r>
        <w:rPr>
          <w:b/>
          <w:bCs/>
        </w:rPr>
        <w:tab/>
      </w:r>
      <w:r w:rsidR="000059F8" w:rsidRPr="000059F8">
        <w:rPr>
          <w:b/>
          <w:bCs/>
          <w:lang w:val="en-GB"/>
        </w:rPr>
        <w:t>i</w:t>
      </w:r>
      <w:r w:rsidR="000059F8" w:rsidRPr="000059F8">
        <w:rPr>
          <w:b/>
          <w:bCs/>
        </w:rPr>
        <w:t>)</w:t>
      </w:r>
      <w:r w:rsidR="000059F8" w:rsidRPr="000059F8">
        <w:rPr>
          <w:b/>
        </w:rPr>
        <w:tab/>
        <w:t>государствам следует уделять особое внимание риску использов</w:t>
      </w:r>
      <w:r w:rsidR="000059F8" w:rsidRPr="000059F8">
        <w:rPr>
          <w:b/>
        </w:rPr>
        <w:t>а</w:t>
      </w:r>
      <w:r w:rsidR="000059F8" w:rsidRPr="000059F8">
        <w:rPr>
          <w:b/>
        </w:rPr>
        <w:t xml:space="preserve">ния современных форм рабства в неформальном секторе экономики, в том числе посредством выявления отраслей повышенного риска и проведения инспекциями труда эффективных проверок; </w:t>
      </w:r>
    </w:p>
    <w:p w:rsidR="000059F8" w:rsidRPr="000059F8" w:rsidRDefault="00B37A58" w:rsidP="00A246A5">
      <w:pPr>
        <w:pStyle w:val="SingleTxt"/>
        <w:rPr>
          <w:b/>
        </w:rPr>
      </w:pPr>
      <w:r>
        <w:rPr>
          <w:b/>
          <w:bCs/>
        </w:rPr>
        <w:tab/>
      </w:r>
      <w:r w:rsidR="000059F8" w:rsidRPr="000059F8">
        <w:rPr>
          <w:b/>
          <w:bCs/>
          <w:lang w:val="en-GB"/>
        </w:rPr>
        <w:t>j</w:t>
      </w:r>
      <w:r w:rsidR="000059F8" w:rsidRPr="000059F8">
        <w:rPr>
          <w:b/>
          <w:bCs/>
        </w:rPr>
        <w:t>)</w:t>
      </w:r>
      <w:r w:rsidR="000059F8" w:rsidRPr="000059F8">
        <w:rPr>
          <w:b/>
        </w:rPr>
        <w:tab/>
        <w:t>государствам следует изучить возможность применения различных стратегий поощрения добровольных инициатив, в первую очередь мног</w:t>
      </w:r>
      <w:r w:rsidR="000059F8" w:rsidRPr="000059F8">
        <w:rPr>
          <w:b/>
        </w:rPr>
        <w:t>о</w:t>
      </w:r>
      <w:r w:rsidR="000059F8" w:rsidRPr="000059F8">
        <w:rPr>
          <w:b/>
        </w:rPr>
        <w:t>сторонних проектов на основе сотрудничества представителей частного и государственного секторов всех уровней, а также субъектов гражданского общества, включая профсоюзы, деловые круги и другие заинтересованные стороны; работа в этом направлении имеет принципиальное значение для эффективного и всеобъемлющего решения проблемы современных форм рабства в цепочках поставок и может, среди прочего, способствовать пре</w:t>
      </w:r>
      <w:r w:rsidR="000059F8" w:rsidRPr="000059F8">
        <w:rPr>
          <w:b/>
        </w:rPr>
        <w:t>д</w:t>
      </w:r>
      <w:r w:rsidR="000059F8" w:rsidRPr="000059F8">
        <w:rPr>
          <w:b/>
        </w:rPr>
        <w:t>метному обсуждению того, какими средствами лучше всего бороться за устранение первопричин этого явления, заложить институциональную осн</w:t>
      </w:r>
      <w:r w:rsidR="000059F8" w:rsidRPr="000059F8">
        <w:rPr>
          <w:b/>
        </w:rPr>
        <w:t>о</w:t>
      </w:r>
      <w:r w:rsidR="000059F8" w:rsidRPr="000059F8">
        <w:rPr>
          <w:b/>
        </w:rPr>
        <w:t>ву разработки и реализации стратегий в отношении цепочек поставок, с</w:t>
      </w:r>
      <w:r w:rsidR="000059F8" w:rsidRPr="000059F8">
        <w:rPr>
          <w:b/>
        </w:rPr>
        <w:t>о</w:t>
      </w:r>
      <w:r w:rsidR="000059F8" w:rsidRPr="000059F8">
        <w:rPr>
          <w:b/>
        </w:rPr>
        <w:t>здания механизмов рассмотрения жалоб и возмещения ущерба, пропаганды реформ в области государственной политики и судебно-правовой системы, а также создавать условия для внедрения сертификации и проведения незав</w:t>
      </w:r>
      <w:r w:rsidR="000059F8" w:rsidRPr="000059F8">
        <w:rPr>
          <w:b/>
        </w:rPr>
        <w:t>и</w:t>
      </w:r>
      <w:r w:rsidR="000059F8" w:rsidRPr="000059F8">
        <w:rPr>
          <w:b/>
        </w:rPr>
        <w:t>симых расследований. Действия, предпринимаемые на уровне общин и р</w:t>
      </w:r>
      <w:r w:rsidR="000059F8" w:rsidRPr="000059F8">
        <w:rPr>
          <w:b/>
        </w:rPr>
        <w:t>е</w:t>
      </w:r>
      <w:r w:rsidR="000059F8" w:rsidRPr="000059F8">
        <w:rPr>
          <w:b/>
        </w:rPr>
        <w:t>гионов и не ограниченные какой-то одной сельскохозяйственной культурой или одним сырьевым товаром, являются ключевой формой сотрудничества.</w:t>
      </w:r>
    </w:p>
    <w:p w:rsidR="000059F8" w:rsidRPr="000059F8" w:rsidRDefault="00B22966" w:rsidP="00B37A58">
      <w:pPr>
        <w:pStyle w:val="SingleTxt"/>
        <w:ind w:left="1260"/>
        <w:rPr>
          <w:b/>
        </w:rPr>
      </w:pPr>
      <w:r w:rsidRPr="000059F8">
        <w:t>69.</w:t>
      </w:r>
      <w:r w:rsidRPr="000059F8">
        <w:tab/>
      </w:r>
      <w:r w:rsidR="000059F8" w:rsidRPr="000059F8">
        <w:rPr>
          <w:b/>
          <w:bCs/>
        </w:rPr>
        <w:t>Предприятиям</w:t>
      </w:r>
      <w:r w:rsidR="000059F8" w:rsidRPr="000059F8">
        <w:rPr>
          <w:b/>
        </w:rPr>
        <w:t xml:space="preserve"> Специальный докладчик рекомендует следующее:</w:t>
      </w:r>
    </w:p>
    <w:p w:rsidR="000059F8" w:rsidRPr="000059F8" w:rsidRDefault="00B37A58" w:rsidP="00B37A58">
      <w:pPr>
        <w:pStyle w:val="SingleTxt"/>
        <w:rPr>
          <w:b/>
        </w:rPr>
      </w:pPr>
      <w:r>
        <w:rPr>
          <w:b/>
          <w:bCs/>
        </w:rPr>
        <w:tab/>
      </w:r>
      <w:r w:rsidR="000059F8" w:rsidRPr="000059F8">
        <w:rPr>
          <w:b/>
          <w:bCs/>
          <w:lang w:val="en-GB"/>
        </w:rPr>
        <w:t>a</w:t>
      </w:r>
      <w:r w:rsidR="000059F8" w:rsidRPr="000059F8">
        <w:rPr>
          <w:b/>
          <w:bCs/>
        </w:rPr>
        <w:t>)</w:t>
      </w:r>
      <w:r w:rsidR="000059F8" w:rsidRPr="000059F8">
        <w:rPr>
          <w:b/>
          <w:bCs/>
        </w:rPr>
        <w:tab/>
        <w:t xml:space="preserve">предприятиям следует взять на себя стратегические обязательства в отношении прав человека и постоянно обеспечивать </w:t>
      </w:r>
      <w:r w:rsidR="000059F8" w:rsidRPr="000059F8">
        <w:rPr>
          <w:b/>
        </w:rPr>
        <w:t>надлежащее соблюд</w:t>
      </w:r>
      <w:r w:rsidR="000059F8" w:rsidRPr="000059F8">
        <w:rPr>
          <w:b/>
        </w:rPr>
        <w:t>е</w:t>
      </w:r>
      <w:r w:rsidR="000059F8" w:rsidRPr="000059F8">
        <w:rPr>
          <w:b/>
        </w:rPr>
        <w:t>ние требований по защите прав человека</w:t>
      </w:r>
      <w:r w:rsidR="000059F8" w:rsidRPr="000059F8">
        <w:rPr>
          <w:b/>
          <w:bCs/>
        </w:rPr>
        <w:t xml:space="preserve"> в соответствии с параметрами, з</w:t>
      </w:r>
      <w:r w:rsidR="000059F8" w:rsidRPr="000059F8">
        <w:rPr>
          <w:b/>
          <w:bCs/>
        </w:rPr>
        <w:t>а</w:t>
      </w:r>
      <w:r w:rsidR="000059F8" w:rsidRPr="000059F8">
        <w:rPr>
          <w:b/>
          <w:bCs/>
        </w:rPr>
        <w:t>данными в Руководящих принципах предпринимательской деятельности в аспекте прав человека, включив содержащиеся в них выводы в свою пол</w:t>
      </w:r>
      <w:r w:rsidR="000059F8" w:rsidRPr="000059F8">
        <w:rPr>
          <w:b/>
          <w:bCs/>
        </w:rPr>
        <w:t>и</w:t>
      </w:r>
      <w:r w:rsidR="000059F8" w:rsidRPr="000059F8">
        <w:rPr>
          <w:b/>
          <w:bCs/>
        </w:rPr>
        <w:t>тику и процедуры, направленные на искоренение современных форм ра</w:t>
      </w:r>
      <w:r w:rsidR="000059F8" w:rsidRPr="000059F8">
        <w:rPr>
          <w:b/>
          <w:bCs/>
        </w:rPr>
        <w:t>б</w:t>
      </w:r>
      <w:r w:rsidR="000059F8" w:rsidRPr="000059F8">
        <w:rPr>
          <w:b/>
          <w:bCs/>
        </w:rPr>
        <w:t>ства в цепочках поставок</w:t>
      </w:r>
      <w:r w:rsidR="000059F8" w:rsidRPr="000059F8">
        <w:rPr>
          <w:b/>
        </w:rPr>
        <w:t>;</w:t>
      </w:r>
    </w:p>
    <w:p w:rsidR="000059F8" w:rsidRPr="000059F8" w:rsidRDefault="00B37A58" w:rsidP="00A246A5">
      <w:pPr>
        <w:pStyle w:val="SingleTxt"/>
        <w:rPr>
          <w:b/>
        </w:rPr>
      </w:pPr>
      <w:r>
        <w:rPr>
          <w:b/>
          <w:bCs/>
        </w:rPr>
        <w:tab/>
      </w:r>
      <w:r w:rsidR="000059F8" w:rsidRPr="000059F8">
        <w:rPr>
          <w:b/>
          <w:bCs/>
          <w:lang w:val="en-GB"/>
        </w:rPr>
        <w:t>b</w:t>
      </w:r>
      <w:r w:rsidR="000059F8" w:rsidRPr="000059F8">
        <w:rPr>
          <w:b/>
          <w:bCs/>
        </w:rPr>
        <w:t>)</w:t>
      </w:r>
      <w:r w:rsidR="000059F8" w:rsidRPr="000059F8">
        <w:rPr>
          <w:b/>
        </w:rPr>
        <w:tab/>
        <w:t>стратегические обязательства в отношении прав человека и всп</w:t>
      </w:r>
      <w:r w:rsidR="000059F8" w:rsidRPr="000059F8">
        <w:rPr>
          <w:b/>
        </w:rPr>
        <w:t>о</w:t>
      </w:r>
      <w:r w:rsidR="000059F8" w:rsidRPr="000059F8">
        <w:rPr>
          <w:b/>
        </w:rPr>
        <w:t>могательные меры и процедуры надлежит дополнить эффективным мех</w:t>
      </w:r>
      <w:r w:rsidR="000059F8" w:rsidRPr="000059F8">
        <w:rPr>
          <w:b/>
        </w:rPr>
        <w:t>а</w:t>
      </w:r>
      <w:r w:rsidR="000059F8" w:rsidRPr="000059F8">
        <w:rPr>
          <w:b/>
        </w:rPr>
        <w:t>низмом их осуществления, выходящим за рамки обычного аудита и вкл</w:t>
      </w:r>
      <w:r w:rsidR="000059F8" w:rsidRPr="000059F8">
        <w:rPr>
          <w:b/>
        </w:rPr>
        <w:t>ю</w:t>
      </w:r>
      <w:r w:rsidR="000059F8" w:rsidRPr="000059F8">
        <w:rPr>
          <w:b/>
        </w:rPr>
        <w:t>чающим в себя осуществление мониторинга независимыми третьими стор</w:t>
      </w:r>
      <w:r w:rsidR="000059F8" w:rsidRPr="000059F8">
        <w:rPr>
          <w:b/>
        </w:rPr>
        <w:t>о</w:t>
      </w:r>
      <w:r w:rsidR="000059F8" w:rsidRPr="000059F8">
        <w:rPr>
          <w:b/>
        </w:rPr>
        <w:t>нами, профилактические расследования, выборочные проверки без предв</w:t>
      </w:r>
      <w:r w:rsidR="000059F8" w:rsidRPr="000059F8">
        <w:rPr>
          <w:b/>
        </w:rPr>
        <w:t>а</w:t>
      </w:r>
      <w:r w:rsidR="000059F8" w:rsidRPr="000059F8">
        <w:rPr>
          <w:b/>
        </w:rPr>
        <w:t>рительного уведомления с уделением первоочередного внимания конфиде</w:t>
      </w:r>
      <w:r w:rsidR="000059F8" w:rsidRPr="000059F8">
        <w:rPr>
          <w:b/>
        </w:rPr>
        <w:t>н</w:t>
      </w:r>
      <w:r w:rsidR="000059F8" w:rsidRPr="000059F8">
        <w:rPr>
          <w:b/>
        </w:rPr>
        <w:t xml:space="preserve">циальным опросам трудящихся и стратегии, направленные на недопущение в цепочках поставок подбора и найма персонала с нарушением этических норм; </w:t>
      </w:r>
    </w:p>
    <w:p w:rsidR="000059F8" w:rsidRPr="000059F8" w:rsidRDefault="00B37A58" w:rsidP="00A246A5">
      <w:pPr>
        <w:pStyle w:val="SingleTxt"/>
        <w:rPr>
          <w:b/>
        </w:rPr>
      </w:pPr>
      <w:r>
        <w:rPr>
          <w:b/>
          <w:bCs/>
        </w:rPr>
        <w:tab/>
      </w:r>
      <w:r w:rsidR="000059F8" w:rsidRPr="000059F8">
        <w:rPr>
          <w:b/>
          <w:bCs/>
          <w:lang w:val="en-GB"/>
        </w:rPr>
        <w:t>c</w:t>
      </w:r>
      <w:r w:rsidR="000059F8" w:rsidRPr="000059F8">
        <w:rPr>
          <w:b/>
          <w:bCs/>
        </w:rPr>
        <w:t>)</w:t>
      </w:r>
      <w:r w:rsidR="000059F8" w:rsidRPr="000059F8">
        <w:rPr>
          <w:b/>
        </w:rPr>
        <w:tab/>
        <w:t>вся политика и процедуры предприятий в отношении прав чел</w:t>
      </w:r>
      <w:r w:rsidR="000059F8" w:rsidRPr="000059F8">
        <w:rPr>
          <w:b/>
        </w:rPr>
        <w:t>о</w:t>
      </w:r>
      <w:r w:rsidR="000059F8" w:rsidRPr="000059F8">
        <w:rPr>
          <w:b/>
        </w:rPr>
        <w:t>века и системы их осуществления должны включать в себя меры, распр</w:t>
      </w:r>
      <w:r w:rsidR="000059F8" w:rsidRPr="000059F8">
        <w:rPr>
          <w:b/>
        </w:rPr>
        <w:t>о</w:t>
      </w:r>
      <w:r w:rsidR="000059F8" w:rsidRPr="000059F8">
        <w:rPr>
          <w:b/>
        </w:rPr>
        <w:t>страняющиеся за пределы первого уровня цепочек поставок, а также четкие руководящие принципы и показатели, помогающие субъектам на более ни</w:t>
      </w:r>
      <w:r w:rsidR="000059F8" w:rsidRPr="000059F8">
        <w:rPr>
          <w:b/>
        </w:rPr>
        <w:t>з</w:t>
      </w:r>
      <w:r w:rsidR="000059F8" w:rsidRPr="000059F8">
        <w:rPr>
          <w:b/>
        </w:rPr>
        <w:t>ких уровнях и в неформальном секторе экономики выявлять нарушения прав человека, включая современные формы рабства, и обеспечивать с</w:t>
      </w:r>
      <w:r w:rsidR="000059F8" w:rsidRPr="000059F8">
        <w:rPr>
          <w:b/>
        </w:rPr>
        <w:t>о</w:t>
      </w:r>
      <w:r w:rsidR="000059F8" w:rsidRPr="000059F8">
        <w:rPr>
          <w:b/>
        </w:rPr>
        <w:t>блюдение ими международных стандартов защиты прав человека;</w:t>
      </w:r>
    </w:p>
    <w:p w:rsidR="000059F8" w:rsidRPr="000059F8" w:rsidRDefault="00B37A58" w:rsidP="00A246A5">
      <w:pPr>
        <w:pStyle w:val="SingleTxt"/>
        <w:rPr>
          <w:b/>
        </w:rPr>
      </w:pPr>
      <w:r>
        <w:rPr>
          <w:b/>
          <w:bCs/>
        </w:rPr>
        <w:tab/>
      </w:r>
      <w:r w:rsidR="000059F8" w:rsidRPr="000059F8">
        <w:rPr>
          <w:b/>
          <w:bCs/>
          <w:lang w:val="en-GB"/>
        </w:rPr>
        <w:t>d</w:t>
      </w:r>
      <w:r w:rsidR="000059F8" w:rsidRPr="000059F8">
        <w:rPr>
          <w:b/>
          <w:bCs/>
        </w:rPr>
        <w:t>)</w:t>
      </w:r>
      <w:r w:rsidR="000059F8" w:rsidRPr="000059F8">
        <w:rPr>
          <w:b/>
        </w:rPr>
        <w:tab/>
        <w:t>транспарентность в цепочках поставок важна с точки зрения обеспечения корпоративной ответственности за нарушения прав человека. Предприятиям следует представлять гласные отчеты о действиях, предпр</w:t>
      </w:r>
      <w:r w:rsidR="000059F8" w:rsidRPr="000059F8">
        <w:rPr>
          <w:b/>
        </w:rPr>
        <w:t>и</w:t>
      </w:r>
      <w:r w:rsidR="000059F8" w:rsidRPr="000059F8">
        <w:rPr>
          <w:b/>
        </w:rPr>
        <w:t>нятых ими для нейтрализации их воздействия на права человека, включая профилактические и корректирующие меры, а также делиться извлеченн</w:t>
      </w:r>
      <w:r w:rsidR="000059F8" w:rsidRPr="000059F8">
        <w:rPr>
          <w:b/>
        </w:rPr>
        <w:t>ы</w:t>
      </w:r>
      <w:r w:rsidR="000059F8" w:rsidRPr="000059F8">
        <w:rPr>
          <w:b/>
        </w:rPr>
        <w:t xml:space="preserve">ми уроками и вариантами, позволившими улучшить положение; </w:t>
      </w:r>
    </w:p>
    <w:p w:rsidR="000059F8" w:rsidRPr="000059F8" w:rsidRDefault="00B37A58" w:rsidP="00A246A5">
      <w:pPr>
        <w:pStyle w:val="SingleTxt"/>
        <w:rPr>
          <w:b/>
        </w:rPr>
      </w:pPr>
      <w:r>
        <w:rPr>
          <w:b/>
          <w:bCs/>
        </w:rPr>
        <w:tab/>
      </w:r>
      <w:r w:rsidR="000059F8" w:rsidRPr="000059F8">
        <w:rPr>
          <w:b/>
          <w:bCs/>
          <w:lang w:val="en-GB"/>
        </w:rPr>
        <w:t>e</w:t>
      </w:r>
      <w:r w:rsidR="000059F8" w:rsidRPr="000059F8">
        <w:rPr>
          <w:b/>
          <w:bCs/>
        </w:rPr>
        <w:t>)</w:t>
      </w:r>
      <w:r w:rsidR="000059F8" w:rsidRPr="000059F8">
        <w:rPr>
          <w:b/>
        </w:rPr>
        <w:tab/>
        <w:t>предприятиям следует либо самостоятельно, либо во взаимоде</w:t>
      </w:r>
      <w:r w:rsidR="000059F8" w:rsidRPr="000059F8">
        <w:rPr>
          <w:b/>
        </w:rPr>
        <w:t>й</w:t>
      </w:r>
      <w:r w:rsidR="000059F8" w:rsidRPr="000059F8">
        <w:rPr>
          <w:b/>
        </w:rPr>
        <w:t>ствии с другими сторонами обеспечивать возмещение ущерба посредством создания или участия в создании механизмов рассмотрения жалоб на опер</w:t>
      </w:r>
      <w:r w:rsidR="000059F8" w:rsidRPr="000059F8">
        <w:rPr>
          <w:b/>
        </w:rPr>
        <w:t>а</w:t>
      </w:r>
      <w:r w:rsidR="000059F8" w:rsidRPr="000059F8">
        <w:rPr>
          <w:b/>
        </w:rPr>
        <w:t>тивном уровне в соответствии с Руководящими принципами предприним</w:t>
      </w:r>
      <w:r w:rsidR="000059F8" w:rsidRPr="000059F8">
        <w:rPr>
          <w:b/>
        </w:rPr>
        <w:t>а</w:t>
      </w:r>
      <w:r w:rsidR="000059F8" w:rsidRPr="000059F8">
        <w:rPr>
          <w:b/>
        </w:rPr>
        <w:t>тельской деятельности в аспекте прав человека, а также сотрудничать с го</w:t>
      </w:r>
      <w:r w:rsidR="000059F8" w:rsidRPr="000059F8">
        <w:rPr>
          <w:b/>
        </w:rPr>
        <w:t>с</w:t>
      </w:r>
      <w:r w:rsidR="000059F8" w:rsidRPr="000059F8">
        <w:rPr>
          <w:b/>
        </w:rPr>
        <w:t>ударственными судебными и внесудебными механизмами рассмотрения ж</w:t>
      </w:r>
      <w:r w:rsidR="000059F8" w:rsidRPr="000059F8">
        <w:rPr>
          <w:b/>
        </w:rPr>
        <w:t>а</w:t>
      </w:r>
      <w:r w:rsidR="000059F8" w:rsidRPr="000059F8">
        <w:rPr>
          <w:b/>
        </w:rPr>
        <w:t>лоб. В своих действиях по своевременному и эффективному возмещению ущерба предприятия должны опираться на общины и привлекать, например, государственных и/или неправительственных субъектов, обеспечивающих предоставление необходимых услуг и имеющих опыт работы с жертвами с</w:t>
      </w:r>
      <w:r w:rsidR="000059F8" w:rsidRPr="000059F8">
        <w:rPr>
          <w:b/>
        </w:rPr>
        <w:t>о</w:t>
      </w:r>
      <w:r w:rsidR="000059F8" w:rsidRPr="000059F8">
        <w:rPr>
          <w:b/>
        </w:rPr>
        <w:t xml:space="preserve">временных форм рабства; </w:t>
      </w:r>
    </w:p>
    <w:p w:rsidR="000059F8" w:rsidRPr="000059F8" w:rsidRDefault="00B37A58" w:rsidP="00A246A5">
      <w:pPr>
        <w:pStyle w:val="SingleTxt"/>
        <w:rPr>
          <w:b/>
        </w:rPr>
      </w:pPr>
      <w:r>
        <w:rPr>
          <w:b/>
          <w:bCs/>
        </w:rPr>
        <w:tab/>
      </w:r>
      <w:r w:rsidR="000059F8" w:rsidRPr="000059F8">
        <w:rPr>
          <w:b/>
          <w:bCs/>
          <w:lang w:val="en-GB"/>
        </w:rPr>
        <w:t>f</w:t>
      </w:r>
      <w:r w:rsidR="000059F8" w:rsidRPr="000059F8">
        <w:rPr>
          <w:b/>
          <w:bCs/>
        </w:rPr>
        <w:t>)</w:t>
      </w:r>
      <w:r w:rsidR="000059F8" w:rsidRPr="000059F8">
        <w:rPr>
          <w:b/>
        </w:rPr>
        <w:tab/>
        <w:t>пробелы в национальном законодательстве и недостаточно разв</w:t>
      </w:r>
      <w:r w:rsidR="000059F8" w:rsidRPr="000059F8">
        <w:rPr>
          <w:b/>
        </w:rPr>
        <w:t>и</w:t>
      </w:r>
      <w:r w:rsidR="000059F8" w:rsidRPr="000059F8">
        <w:rPr>
          <w:b/>
        </w:rPr>
        <w:t>тая система нормативно-правового регулирования могут служить причиной серьезного риска использования современных форм рабства в цепочках п</w:t>
      </w:r>
      <w:r w:rsidR="000059F8" w:rsidRPr="000059F8">
        <w:rPr>
          <w:b/>
        </w:rPr>
        <w:t>о</w:t>
      </w:r>
      <w:r w:rsidR="000059F8" w:rsidRPr="000059F8">
        <w:rPr>
          <w:b/>
        </w:rPr>
        <w:t>ставок. Для решения этой проблемы предприятиям следует действовать совместно с представителями деловых кругов и другими заинтересованн</w:t>
      </w:r>
      <w:r w:rsidR="000059F8" w:rsidRPr="000059F8">
        <w:rPr>
          <w:b/>
        </w:rPr>
        <w:t>ы</w:t>
      </w:r>
      <w:r w:rsidR="000059F8" w:rsidRPr="000059F8">
        <w:rPr>
          <w:b/>
        </w:rPr>
        <w:t>ми сторонами или через представительные органы и организации работод</w:t>
      </w:r>
      <w:r w:rsidR="000059F8" w:rsidRPr="000059F8">
        <w:rPr>
          <w:b/>
        </w:rPr>
        <w:t>а</w:t>
      </w:r>
      <w:r w:rsidR="000059F8" w:rsidRPr="000059F8">
        <w:rPr>
          <w:b/>
        </w:rPr>
        <w:t>телей в целях налаживания контактов с субъектами государственной пол</w:t>
      </w:r>
      <w:r w:rsidR="000059F8" w:rsidRPr="000059F8">
        <w:rPr>
          <w:b/>
        </w:rPr>
        <w:t>и</w:t>
      </w:r>
      <w:r w:rsidR="000059F8" w:rsidRPr="000059F8">
        <w:rPr>
          <w:b/>
        </w:rPr>
        <w:t>тики и регулирующими инстанциями и поощрения принятия ими необход</w:t>
      </w:r>
      <w:r w:rsidR="000059F8" w:rsidRPr="000059F8">
        <w:rPr>
          <w:b/>
        </w:rPr>
        <w:t>и</w:t>
      </w:r>
      <w:r w:rsidR="000059F8" w:rsidRPr="000059F8">
        <w:rPr>
          <w:b/>
        </w:rPr>
        <w:t>мой нормативно-правовой основы и создания эффективной системы собл</w:t>
      </w:r>
      <w:r w:rsidR="000059F8" w:rsidRPr="000059F8">
        <w:rPr>
          <w:b/>
        </w:rPr>
        <w:t>ю</w:t>
      </w:r>
      <w:r w:rsidR="000059F8" w:rsidRPr="000059F8">
        <w:rPr>
          <w:b/>
        </w:rPr>
        <w:t>дения законов. Совместно с другими заинтересованными сторонами пре</w:t>
      </w:r>
      <w:r w:rsidR="000059F8" w:rsidRPr="000059F8">
        <w:rPr>
          <w:b/>
        </w:rPr>
        <w:t>д</w:t>
      </w:r>
      <w:r w:rsidR="000059F8" w:rsidRPr="000059F8">
        <w:rPr>
          <w:b/>
        </w:rPr>
        <w:t>приятиям также отводится важная роль в деле устранения первопричин с</w:t>
      </w:r>
      <w:r w:rsidR="000059F8" w:rsidRPr="000059F8">
        <w:rPr>
          <w:b/>
        </w:rPr>
        <w:t>о</w:t>
      </w:r>
      <w:r w:rsidR="000059F8" w:rsidRPr="000059F8">
        <w:rPr>
          <w:b/>
        </w:rPr>
        <w:t>временных форм рабства;</w:t>
      </w:r>
    </w:p>
    <w:p w:rsidR="000059F8" w:rsidRPr="000059F8" w:rsidRDefault="00B37A58" w:rsidP="00A246A5">
      <w:pPr>
        <w:pStyle w:val="SingleTxt"/>
        <w:rPr>
          <w:b/>
        </w:rPr>
      </w:pPr>
      <w:r>
        <w:rPr>
          <w:b/>
          <w:bCs/>
        </w:rPr>
        <w:tab/>
      </w:r>
      <w:r w:rsidR="000059F8" w:rsidRPr="000059F8">
        <w:rPr>
          <w:b/>
          <w:bCs/>
          <w:lang w:val="en-GB"/>
        </w:rPr>
        <w:t>g</w:t>
      </w:r>
      <w:r w:rsidR="000059F8" w:rsidRPr="000059F8">
        <w:rPr>
          <w:b/>
          <w:bCs/>
        </w:rPr>
        <w:t>)</w:t>
      </w:r>
      <w:r w:rsidR="000059F8" w:rsidRPr="000059F8">
        <w:rPr>
          <w:b/>
        </w:rPr>
        <w:tab/>
        <w:t>предприятиям следует заниматься наращиванием потенциала п</w:t>
      </w:r>
      <w:r w:rsidR="000059F8" w:rsidRPr="000059F8">
        <w:rPr>
          <w:b/>
        </w:rPr>
        <w:t>о</w:t>
      </w:r>
      <w:r w:rsidR="000059F8" w:rsidRPr="000059F8">
        <w:rPr>
          <w:b/>
        </w:rPr>
        <w:t>средством повышением информированности руководителей и персонала и соответствующих деловых партнеров относительно характера и риска с</w:t>
      </w:r>
      <w:r w:rsidR="000059F8" w:rsidRPr="000059F8">
        <w:rPr>
          <w:b/>
        </w:rPr>
        <w:t>о</w:t>
      </w:r>
      <w:r w:rsidR="000059F8" w:rsidRPr="000059F8">
        <w:rPr>
          <w:b/>
        </w:rPr>
        <w:t>временных форм рабства в цепочках поставок и стратегий по их искорен</w:t>
      </w:r>
      <w:r w:rsidR="000059F8" w:rsidRPr="000059F8">
        <w:rPr>
          <w:b/>
        </w:rPr>
        <w:t>е</w:t>
      </w:r>
      <w:r w:rsidR="000059F8" w:rsidRPr="000059F8">
        <w:rPr>
          <w:b/>
        </w:rPr>
        <w:t xml:space="preserve">нию. </w:t>
      </w:r>
    </w:p>
    <w:p w:rsidR="000059F8" w:rsidRPr="000059F8" w:rsidRDefault="00B22966" w:rsidP="00B37A58">
      <w:pPr>
        <w:pStyle w:val="SingleTxt"/>
        <w:ind w:left="1260"/>
        <w:rPr>
          <w:b/>
        </w:rPr>
      </w:pPr>
      <w:r w:rsidRPr="000059F8">
        <w:t>70.</w:t>
      </w:r>
      <w:r w:rsidRPr="000059F8">
        <w:tab/>
      </w:r>
      <w:r w:rsidR="000059F8" w:rsidRPr="000059F8">
        <w:rPr>
          <w:b/>
        </w:rPr>
        <w:t>Специальный докладчик хотела бы предложить другим заинтересова</w:t>
      </w:r>
      <w:r w:rsidR="000059F8" w:rsidRPr="000059F8">
        <w:rPr>
          <w:b/>
        </w:rPr>
        <w:t>н</w:t>
      </w:r>
      <w:r w:rsidR="000059F8" w:rsidRPr="000059F8">
        <w:rPr>
          <w:b/>
        </w:rPr>
        <w:t>ным сторонам следующие рекомендации:</w:t>
      </w:r>
    </w:p>
    <w:p w:rsidR="000059F8" w:rsidRPr="000059F8" w:rsidRDefault="00B37A58" w:rsidP="00A246A5">
      <w:pPr>
        <w:pStyle w:val="SingleTxt"/>
        <w:rPr>
          <w:b/>
        </w:rPr>
      </w:pPr>
      <w:r>
        <w:rPr>
          <w:b/>
          <w:bCs/>
        </w:rPr>
        <w:tab/>
      </w:r>
      <w:r w:rsidR="000059F8" w:rsidRPr="000059F8">
        <w:rPr>
          <w:b/>
          <w:bCs/>
          <w:lang w:val="en-GB"/>
        </w:rPr>
        <w:t>a</w:t>
      </w:r>
      <w:r w:rsidR="000059F8" w:rsidRPr="000059F8">
        <w:rPr>
          <w:b/>
          <w:bCs/>
        </w:rPr>
        <w:t>)</w:t>
      </w:r>
      <w:r w:rsidR="000059F8" w:rsidRPr="000059F8">
        <w:rPr>
          <w:b/>
        </w:rPr>
        <w:tab/>
        <w:t>международным организациям и донорскому сообществу отводи</w:t>
      </w:r>
      <w:r w:rsidR="000059F8" w:rsidRPr="000059F8">
        <w:rPr>
          <w:b/>
        </w:rPr>
        <w:t>т</w:t>
      </w:r>
      <w:r w:rsidR="000059F8" w:rsidRPr="000059F8">
        <w:rPr>
          <w:b/>
        </w:rPr>
        <w:t>ся важная роль в качестве форума для ведения диалога и взаимодействия между заинтересованными сторонами с целью борьбы против современных форм рабства в цепочках поставок и расширения прав общин. Им предлаг</w:t>
      </w:r>
      <w:r w:rsidR="000059F8" w:rsidRPr="000059F8">
        <w:rPr>
          <w:b/>
        </w:rPr>
        <w:t>а</w:t>
      </w:r>
      <w:r w:rsidR="000059F8" w:rsidRPr="000059F8">
        <w:rPr>
          <w:b/>
        </w:rPr>
        <w:t>ется оказывать по мере необходимости содействие государствам и другим субъектам посредством предоставления технической помощи для провед</w:t>
      </w:r>
      <w:r w:rsidR="000059F8" w:rsidRPr="000059F8">
        <w:rPr>
          <w:b/>
        </w:rPr>
        <w:t>е</w:t>
      </w:r>
      <w:r w:rsidR="000059F8" w:rsidRPr="000059F8">
        <w:rPr>
          <w:b/>
        </w:rPr>
        <w:t>ния исследований, наращивания потенциала, возмещения причиненного ущерба и устранения первопричин этого явления в рамках программ разв</w:t>
      </w:r>
      <w:r w:rsidR="000059F8" w:rsidRPr="000059F8">
        <w:rPr>
          <w:b/>
        </w:rPr>
        <w:t>и</w:t>
      </w:r>
      <w:r w:rsidR="000059F8" w:rsidRPr="000059F8">
        <w:rPr>
          <w:b/>
        </w:rPr>
        <w:t>тия на основе поощрения прав человека и ликвидации нищеты;</w:t>
      </w:r>
    </w:p>
    <w:p w:rsidR="000059F8" w:rsidRPr="000059F8" w:rsidRDefault="00B37A58" w:rsidP="000059F8">
      <w:pPr>
        <w:pStyle w:val="SingleTxt"/>
        <w:rPr>
          <w:b/>
        </w:rPr>
      </w:pPr>
      <w:r>
        <w:rPr>
          <w:b/>
          <w:bCs/>
        </w:rPr>
        <w:tab/>
      </w:r>
      <w:r w:rsidR="000059F8" w:rsidRPr="000059F8">
        <w:rPr>
          <w:b/>
          <w:bCs/>
          <w:lang w:val="en-GB"/>
        </w:rPr>
        <w:t>b</w:t>
      </w:r>
      <w:r w:rsidR="000059F8" w:rsidRPr="000059F8">
        <w:rPr>
          <w:b/>
          <w:bCs/>
        </w:rPr>
        <w:t>)</w:t>
      </w:r>
      <w:r w:rsidR="000059F8" w:rsidRPr="000059F8">
        <w:rPr>
          <w:b/>
        </w:rPr>
        <w:tab/>
        <w:t xml:space="preserve">инвесторам следует использовать имеющиеся в их распоряжении рычаги воздействия для того, чтобы побуждать предприятия к соблюдению прав человека, повышать информированность о риске рабства и сходной с рабством практики в цепочках поставок, наращивать потенциал, выделять средства на исследования и сбор и обработку информации и обеспечивать связи с другими заинтересованными субъектами, в том числе в формате многосторонних платформ; </w:t>
      </w:r>
    </w:p>
    <w:p w:rsidR="000059F8" w:rsidRPr="000059F8" w:rsidRDefault="00B37A58" w:rsidP="000059F8">
      <w:pPr>
        <w:pStyle w:val="SingleTxt"/>
        <w:rPr>
          <w:b/>
        </w:rPr>
      </w:pPr>
      <w:r>
        <w:rPr>
          <w:b/>
          <w:bCs/>
        </w:rPr>
        <w:tab/>
      </w:r>
      <w:r w:rsidR="000059F8" w:rsidRPr="000059F8">
        <w:rPr>
          <w:b/>
          <w:bCs/>
          <w:lang w:val="en-GB"/>
        </w:rPr>
        <w:t>c</w:t>
      </w:r>
      <w:r w:rsidR="000059F8" w:rsidRPr="000059F8">
        <w:rPr>
          <w:b/>
          <w:bCs/>
        </w:rPr>
        <w:t>)</w:t>
      </w:r>
      <w:r w:rsidR="000059F8" w:rsidRPr="000059F8">
        <w:rPr>
          <w:b/>
        </w:rPr>
        <w:tab/>
        <w:t>потребителям следует играть более активную роль при установл</w:t>
      </w:r>
      <w:r w:rsidR="000059F8" w:rsidRPr="000059F8">
        <w:rPr>
          <w:b/>
        </w:rPr>
        <w:t>е</w:t>
      </w:r>
      <w:r w:rsidR="000059F8" w:rsidRPr="000059F8">
        <w:rPr>
          <w:b/>
        </w:rPr>
        <w:t>нии происхождения товаров, а также посредством пропаганды этики подб</w:t>
      </w:r>
      <w:r w:rsidR="000059F8" w:rsidRPr="000059F8">
        <w:rPr>
          <w:b/>
        </w:rPr>
        <w:t>о</w:t>
      </w:r>
      <w:r w:rsidR="000059F8" w:rsidRPr="000059F8">
        <w:rPr>
          <w:b/>
        </w:rPr>
        <w:t>ра поставщиков и других инициатив в поддержку справедливой торговли;</w:t>
      </w:r>
    </w:p>
    <w:p w:rsidR="000059F8" w:rsidRPr="000059F8" w:rsidRDefault="00B37A58" w:rsidP="000059F8">
      <w:pPr>
        <w:pStyle w:val="SingleTxt"/>
        <w:rPr>
          <w:b/>
        </w:rPr>
      </w:pPr>
      <w:r>
        <w:rPr>
          <w:b/>
          <w:bCs/>
        </w:rPr>
        <w:tab/>
      </w:r>
      <w:r w:rsidR="000059F8" w:rsidRPr="000059F8">
        <w:rPr>
          <w:b/>
          <w:bCs/>
          <w:lang w:val="en-GB"/>
        </w:rPr>
        <w:t>d</w:t>
      </w:r>
      <w:r w:rsidR="000059F8" w:rsidRPr="000059F8">
        <w:rPr>
          <w:b/>
          <w:bCs/>
        </w:rPr>
        <w:t>)</w:t>
      </w:r>
      <w:r w:rsidR="000059F8" w:rsidRPr="000059F8">
        <w:rPr>
          <w:b/>
        </w:rPr>
        <w:tab/>
        <w:t>профсоюзам и их конфедерациям отводится ключевая роль в плане обеспечения соблюдения прав трудящихся государствами и предпри</w:t>
      </w:r>
      <w:r w:rsidR="000059F8" w:rsidRPr="000059F8">
        <w:rPr>
          <w:b/>
        </w:rPr>
        <w:t>я</w:t>
      </w:r>
      <w:r w:rsidR="000059F8" w:rsidRPr="000059F8">
        <w:rPr>
          <w:b/>
        </w:rPr>
        <w:t>тиями;</w:t>
      </w:r>
    </w:p>
    <w:p w:rsidR="006A27C5" w:rsidRPr="00A246A5" w:rsidRDefault="00B37A58" w:rsidP="000059F8">
      <w:pPr>
        <w:pStyle w:val="SingleTxt"/>
        <w:rPr>
          <w:b/>
        </w:rPr>
      </w:pPr>
      <w:r>
        <w:rPr>
          <w:b/>
          <w:bCs/>
        </w:rPr>
        <w:tab/>
      </w:r>
      <w:r w:rsidR="000059F8" w:rsidRPr="000059F8">
        <w:rPr>
          <w:b/>
          <w:bCs/>
          <w:lang w:val="en-GB"/>
        </w:rPr>
        <w:t>e</w:t>
      </w:r>
      <w:r w:rsidR="000059F8" w:rsidRPr="000059F8">
        <w:rPr>
          <w:b/>
          <w:bCs/>
        </w:rPr>
        <w:t>)</w:t>
      </w:r>
      <w:r w:rsidR="000059F8" w:rsidRPr="000059F8">
        <w:rPr>
          <w:b/>
        </w:rPr>
        <w:tab/>
        <w:t>остальным субъектам гражданского общества, включая фонды и научные круги, а также средствам массовой информации следует и далее изучать, расследовать и освещать нарушения прав человека в цепочках п</w:t>
      </w:r>
      <w:r w:rsidR="000059F8" w:rsidRPr="000059F8">
        <w:rPr>
          <w:b/>
        </w:rPr>
        <w:t>о</w:t>
      </w:r>
      <w:r w:rsidR="000059F8" w:rsidRPr="000059F8">
        <w:rPr>
          <w:b/>
        </w:rPr>
        <w:t>ставок, выявляя те области, где замечено несоблюдение международных стандартов и норм, касающихся прав человека, и требовать от нарушителей незамедлительного принятия эффективных мер.</w:t>
      </w:r>
    </w:p>
    <w:p w:rsidR="000059F8" w:rsidRPr="000059F8" w:rsidRDefault="000059F8" w:rsidP="000059F8">
      <w:pPr>
        <w:pStyle w:val="SingleTxt"/>
        <w:spacing w:after="0" w:line="240" w:lineRule="auto"/>
        <w:rPr>
          <w:lang w:val="en-US"/>
        </w:rPr>
      </w:pPr>
      <w:r>
        <w:rPr>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" strokecolor="#010000" strokeweight=".25pt"/>
            </w:pict>
          </mc:Fallback>
        </mc:AlternateContent>
      </w:r>
    </w:p>
    <w:sectPr w:rsidR="000059F8" w:rsidRPr="000059F8" w:rsidSect="006A27C5">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2T16:06:00Z" w:initials="Start">
    <w:p w:rsidR="000E31D7" w:rsidRPr="000059F8" w:rsidRDefault="000E31D7">
      <w:pPr>
        <w:pStyle w:val="CommentText"/>
        <w:rPr>
          <w:lang w:val="en-US"/>
        </w:rPr>
      </w:pPr>
      <w:r>
        <w:fldChar w:fldCharType="begin"/>
      </w:r>
      <w:r w:rsidRPr="000059F8">
        <w:rPr>
          <w:rStyle w:val="CommentReference"/>
          <w:lang w:val="en-US"/>
        </w:rPr>
        <w:instrText xml:space="preserve"> </w:instrText>
      </w:r>
      <w:r w:rsidRPr="000059F8">
        <w:rPr>
          <w:lang w:val="en-US"/>
        </w:rPr>
        <w:instrText>PAGE \# "'Page: '#'</w:instrText>
      </w:r>
      <w:r w:rsidRPr="000059F8">
        <w:rPr>
          <w:lang w:val="en-US"/>
        </w:rPr>
        <w:br/>
        <w:instrText>'"</w:instrText>
      </w:r>
      <w:r w:rsidRPr="000059F8">
        <w:rPr>
          <w:rStyle w:val="CommentReference"/>
          <w:lang w:val="en-US"/>
        </w:rPr>
        <w:instrText xml:space="preserve"> </w:instrText>
      </w:r>
      <w:r>
        <w:fldChar w:fldCharType="end"/>
      </w:r>
      <w:r>
        <w:rPr>
          <w:rStyle w:val="CommentReference"/>
        </w:rPr>
        <w:annotationRef/>
      </w:r>
      <w:r w:rsidRPr="000059F8">
        <w:rPr>
          <w:lang w:val="en-US"/>
        </w:rPr>
        <w:t>&lt;&lt;ODS JOB NO&gt;&gt;N1515164R&lt;&lt;ODS JOB NO&gt;&gt;</w:t>
      </w:r>
    </w:p>
    <w:p w:rsidR="000E31D7" w:rsidRDefault="000E31D7">
      <w:pPr>
        <w:pStyle w:val="CommentText"/>
      </w:pPr>
      <w:r>
        <w:t>&lt;&lt;ODS DOC SYMBOL1&gt;&gt;A/HRC/30/35&lt;&lt;ODS DOC SYMBOL1&gt;&gt;</w:t>
      </w:r>
    </w:p>
    <w:p w:rsidR="000E31D7" w:rsidRDefault="000E31D7">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7" w:rsidRDefault="000E31D7" w:rsidP="008A1A7A">
      <w:pPr>
        <w:spacing w:line="240" w:lineRule="auto"/>
      </w:pPr>
      <w:r>
        <w:separator/>
      </w:r>
    </w:p>
  </w:endnote>
  <w:endnote w:type="continuationSeparator" w:id="0">
    <w:p w:rsidR="000E31D7" w:rsidRDefault="000E31D7"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E31D7" w:rsidTr="006A27C5">
      <w:trPr>
        <w:jc w:val="center"/>
      </w:trPr>
      <w:tc>
        <w:tcPr>
          <w:tcW w:w="5126" w:type="dxa"/>
          <w:shd w:val="clear" w:color="auto" w:fill="auto"/>
          <w:vAlign w:val="bottom"/>
        </w:tcPr>
        <w:p w:rsidR="000E31D7" w:rsidRPr="006A27C5" w:rsidRDefault="000E31D7" w:rsidP="006A27C5">
          <w:pPr>
            <w:pStyle w:val="Footer"/>
            <w:rPr>
              <w:color w:val="000000"/>
            </w:rPr>
          </w:pPr>
          <w:r>
            <w:fldChar w:fldCharType="begin"/>
          </w:r>
          <w:r>
            <w:instrText xml:space="preserve"> PAGE  \* Arabic  \* MERGEFORMAT </w:instrText>
          </w:r>
          <w:r>
            <w:fldChar w:fldCharType="separate"/>
          </w:r>
          <w:r w:rsidR="00F65EF2">
            <w:rPr>
              <w:noProof/>
            </w:rPr>
            <w:t>28</w:t>
          </w:r>
          <w:r>
            <w:fldChar w:fldCharType="end"/>
          </w:r>
          <w:r>
            <w:t>/</w:t>
          </w:r>
          <w:fldSimple w:instr=" NUMPAGES  \* Arabic  \* MERGEFORMAT ">
            <w:r w:rsidR="00F65EF2">
              <w:rPr>
                <w:noProof/>
              </w:rPr>
              <w:t>29</w:t>
            </w:r>
          </w:fldSimple>
        </w:p>
      </w:tc>
      <w:tc>
        <w:tcPr>
          <w:tcW w:w="5127" w:type="dxa"/>
          <w:shd w:val="clear" w:color="auto" w:fill="auto"/>
          <w:vAlign w:val="bottom"/>
        </w:tcPr>
        <w:p w:rsidR="000E31D7" w:rsidRPr="006A27C5" w:rsidRDefault="000E31D7" w:rsidP="006A27C5">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65EF2">
            <w:rPr>
              <w:b w:val="0"/>
              <w:color w:val="000000"/>
              <w:sz w:val="14"/>
            </w:rPr>
            <w:t>GE.15-11551</w:t>
          </w:r>
          <w:r>
            <w:rPr>
              <w:b w:val="0"/>
              <w:color w:val="000000"/>
              <w:sz w:val="14"/>
            </w:rPr>
            <w:fldChar w:fldCharType="end"/>
          </w:r>
        </w:p>
      </w:tc>
    </w:tr>
  </w:tbl>
  <w:p w:rsidR="000E31D7" w:rsidRPr="006A27C5" w:rsidRDefault="000E31D7" w:rsidP="006A2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0E31D7" w:rsidTr="006A27C5">
      <w:trPr>
        <w:jc w:val="center"/>
      </w:trPr>
      <w:tc>
        <w:tcPr>
          <w:tcW w:w="5126" w:type="dxa"/>
          <w:shd w:val="clear" w:color="auto" w:fill="auto"/>
          <w:vAlign w:val="bottom"/>
        </w:tcPr>
        <w:p w:rsidR="000E31D7" w:rsidRPr="006A27C5" w:rsidRDefault="000E31D7" w:rsidP="006A27C5">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F65EF2">
            <w:rPr>
              <w:b w:val="0"/>
              <w:color w:val="000000"/>
              <w:sz w:val="14"/>
            </w:rPr>
            <w:t>GE.15-11551</w:t>
          </w:r>
          <w:r>
            <w:rPr>
              <w:b w:val="0"/>
              <w:color w:val="000000"/>
              <w:sz w:val="14"/>
            </w:rPr>
            <w:fldChar w:fldCharType="end"/>
          </w:r>
        </w:p>
      </w:tc>
      <w:tc>
        <w:tcPr>
          <w:tcW w:w="5127" w:type="dxa"/>
          <w:shd w:val="clear" w:color="auto" w:fill="auto"/>
          <w:vAlign w:val="bottom"/>
        </w:tcPr>
        <w:p w:rsidR="000E31D7" w:rsidRPr="006A27C5" w:rsidRDefault="000E31D7" w:rsidP="006A27C5">
          <w:pPr>
            <w:pStyle w:val="Footer"/>
            <w:jc w:val="right"/>
          </w:pPr>
          <w:r>
            <w:fldChar w:fldCharType="begin"/>
          </w:r>
          <w:r>
            <w:instrText xml:space="preserve"> PAGE  \* Arabic  \* MERGEFORMAT </w:instrText>
          </w:r>
          <w:r>
            <w:fldChar w:fldCharType="separate"/>
          </w:r>
          <w:r w:rsidR="00F65EF2">
            <w:rPr>
              <w:noProof/>
            </w:rPr>
            <w:t>29</w:t>
          </w:r>
          <w:r>
            <w:fldChar w:fldCharType="end"/>
          </w:r>
          <w:r>
            <w:t>/</w:t>
          </w:r>
          <w:fldSimple w:instr=" NUMPAGES  \* Arabic  \* MERGEFORMAT ">
            <w:r w:rsidR="00F65EF2">
              <w:rPr>
                <w:noProof/>
              </w:rPr>
              <w:t>29</w:t>
            </w:r>
          </w:fldSimple>
        </w:p>
      </w:tc>
    </w:tr>
  </w:tbl>
  <w:p w:rsidR="000E31D7" w:rsidRPr="006A27C5" w:rsidRDefault="000E31D7" w:rsidP="006A2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E31D7" w:rsidTr="006A27C5">
      <w:tc>
        <w:tcPr>
          <w:tcW w:w="3873" w:type="dxa"/>
        </w:tcPr>
        <w:p w:rsidR="000E31D7" w:rsidRDefault="000E31D7" w:rsidP="00C7703A">
          <w:pPr>
            <w:pStyle w:val="ReleaseDate"/>
            <w:rPr>
              <w:color w:val="010000"/>
            </w:rPr>
          </w:pPr>
          <w:r>
            <w:rPr>
              <w:noProof/>
              <w:lang w:eastAsia="ru-RU"/>
            </w:rPr>
            <w:drawing>
              <wp:anchor distT="0" distB="0" distL="114300" distR="114300" simplePos="0" relativeHeight="251658240" behindDoc="0" locked="0" layoutInCell="1" allowOverlap="1" wp14:anchorId="6C00B275" wp14:editId="71CB340D">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3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GE.15-11551 (R)</w:t>
          </w:r>
          <w:r>
            <w:rPr>
              <w:color w:val="010000"/>
            </w:rPr>
            <w:t xml:space="preserve">  120815  130815</w:t>
          </w:r>
        </w:p>
        <w:p w:rsidR="000E31D7" w:rsidRPr="006A27C5" w:rsidRDefault="000E31D7" w:rsidP="006A27C5">
          <w:pPr>
            <w:spacing w:before="80" w:line="210" w:lineRule="exact"/>
            <w:rPr>
              <w:rFonts w:ascii="Barcode 3 of 9 by request" w:hAnsi="Barcode 3 of 9 by request"/>
              <w:w w:val="100"/>
              <w:sz w:val="24"/>
            </w:rPr>
          </w:pPr>
          <w:r>
            <w:rPr>
              <w:rFonts w:ascii="Barcode 3 of 9 by request" w:hAnsi="Barcode 3 of 9 by request"/>
              <w:w w:val="100"/>
              <w:sz w:val="24"/>
            </w:rPr>
            <w:t>*1511551*</w:t>
          </w:r>
        </w:p>
      </w:tc>
      <w:tc>
        <w:tcPr>
          <w:tcW w:w="5127" w:type="dxa"/>
        </w:tcPr>
        <w:p w:rsidR="000E31D7" w:rsidRDefault="000E31D7" w:rsidP="006A27C5">
          <w:pPr>
            <w:pStyle w:val="Footer"/>
            <w:spacing w:line="240" w:lineRule="atLeast"/>
            <w:jc w:val="right"/>
            <w:rPr>
              <w:b w:val="0"/>
              <w:sz w:val="20"/>
            </w:rPr>
          </w:pPr>
          <w:r>
            <w:rPr>
              <w:b w:val="0"/>
              <w:noProof/>
              <w:sz w:val="20"/>
              <w:lang w:eastAsia="ru-RU"/>
            </w:rPr>
            <w:drawing>
              <wp:inline distT="0" distB="0" distL="0" distR="0" wp14:anchorId="7915CC04" wp14:editId="5440B834">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0E31D7" w:rsidRPr="006A27C5" w:rsidRDefault="000E31D7" w:rsidP="006A27C5">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7" w:rsidRPr="00A246A5" w:rsidRDefault="000E31D7" w:rsidP="00A246A5">
      <w:pPr>
        <w:pStyle w:val="Footer"/>
        <w:spacing w:after="80"/>
        <w:ind w:left="792"/>
        <w:rPr>
          <w:sz w:val="16"/>
        </w:rPr>
      </w:pPr>
      <w:r w:rsidRPr="00A246A5">
        <w:rPr>
          <w:sz w:val="16"/>
        </w:rPr>
        <w:t>__________________</w:t>
      </w:r>
    </w:p>
  </w:footnote>
  <w:footnote w:type="continuationSeparator" w:id="0">
    <w:p w:rsidR="000E31D7" w:rsidRPr="00A246A5" w:rsidRDefault="000E31D7" w:rsidP="00A246A5">
      <w:pPr>
        <w:pStyle w:val="Footer"/>
        <w:spacing w:after="80"/>
        <w:ind w:left="792"/>
        <w:rPr>
          <w:sz w:val="16"/>
        </w:rPr>
      </w:pPr>
      <w:r w:rsidRPr="00A246A5">
        <w:rPr>
          <w:sz w:val="16"/>
        </w:rPr>
        <w:t>__________________</w:t>
      </w:r>
    </w:p>
  </w:footnote>
  <w:footnote w:id="1">
    <w:p w:rsidR="000E31D7" w:rsidRPr="00A246A5" w:rsidRDefault="000E31D7" w:rsidP="00A246A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A246A5">
        <w:tab/>
      </w:r>
      <w:r>
        <w:t>См.</w:t>
      </w:r>
      <w:r w:rsidRPr="00E64B11">
        <w:rPr>
          <w:szCs w:val="18"/>
        </w:rPr>
        <w:t xml:space="preserve"> </w:t>
      </w:r>
      <w:r w:rsidRPr="009B6584">
        <w:rPr>
          <w:szCs w:val="18"/>
        </w:rPr>
        <w:t>www</w:t>
      </w:r>
      <w:r w:rsidRPr="00E64B11">
        <w:rPr>
          <w:szCs w:val="18"/>
        </w:rPr>
        <w:t>.</w:t>
      </w:r>
      <w:r w:rsidRPr="009B6584">
        <w:rPr>
          <w:szCs w:val="18"/>
        </w:rPr>
        <w:t>ohchr</w:t>
      </w:r>
      <w:r w:rsidRPr="00E64B11">
        <w:rPr>
          <w:szCs w:val="18"/>
        </w:rPr>
        <w:t>.</w:t>
      </w:r>
      <w:r w:rsidRPr="009B6584">
        <w:rPr>
          <w:szCs w:val="18"/>
        </w:rPr>
        <w:t>org</w:t>
      </w:r>
      <w:r w:rsidRPr="00E64B11">
        <w:rPr>
          <w:szCs w:val="18"/>
        </w:rPr>
        <w:t>/</w:t>
      </w:r>
      <w:r w:rsidRPr="009B6584">
        <w:rPr>
          <w:szCs w:val="18"/>
        </w:rPr>
        <w:t>EN</w:t>
      </w:r>
      <w:r w:rsidRPr="00E64B11">
        <w:rPr>
          <w:szCs w:val="18"/>
        </w:rPr>
        <w:t>/</w:t>
      </w:r>
      <w:r w:rsidRPr="009B6584">
        <w:rPr>
          <w:szCs w:val="18"/>
        </w:rPr>
        <w:t>Issues</w:t>
      </w:r>
      <w:r w:rsidRPr="00E64B11">
        <w:rPr>
          <w:szCs w:val="18"/>
        </w:rPr>
        <w:t>/</w:t>
      </w:r>
      <w:r w:rsidRPr="009B6584">
        <w:rPr>
          <w:szCs w:val="18"/>
        </w:rPr>
        <w:t>Slavery</w:t>
      </w:r>
      <w:r w:rsidRPr="00E64B11">
        <w:rPr>
          <w:szCs w:val="18"/>
        </w:rPr>
        <w:t>/</w:t>
      </w:r>
      <w:r w:rsidRPr="009B6584">
        <w:rPr>
          <w:szCs w:val="18"/>
        </w:rPr>
        <w:t>SRSlavery</w:t>
      </w:r>
      <w:r w:rsidRPr="00E64B11">
        <w:rPr>
          <w:szCs w:val="18"/>
        </w:rPr>
        <w:t>/</w:t>
      </w:r>
      <w:r w:rsidRPr="009B6584">
        <w:rPr>
          <w:szCs w:val="18"/>
        </w:rPr>
        <w:t>Pages</w:t>
      </w:r>
      <w:r w:rsidRPr="00E64B11">
        <w:rPr>
          <w:szCs w:val="18"/>
        </w:rPr>
        <w:t>/</w:t>
      </w:r>
      <w:r w:rsidRPr="009B6584">
        <w:rPr>
          <w:szCs w:val="18"/>
        </w:rPr>
        <w:t>ExpertMeeting</w:t>
      </w:r>
      <w:r w:rsidRPr="00E64B11">
        <w:rPr>
          <w:szCs w:val="18"/>
        </w:rPr>
        <w:t>2015.</w:t>
      </w:r>
      <w:r w:rsidRPr="009B6584">
        <w:rPr>
          <w:szCs w:val="18"/>
        </w:rPr>
        <w:t>aspx</w:t>
      </w:r>
      <w:r w:rsidRPr="00E64B11">
        <w:t>.</w:t>
      </w:r>
    </w:p>
  </w:footnote>
  <w:footnote w:id="2">
    <w:p w:rsidR="000E31D7" w:rsidRPr="00A246A5" w:rsidRDefault="000E31D7" w:rsidP="00A246A5">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0E31D7">
        <w:tab/>
      </w:r>
      <w:r>
        <w:rPr>
          <w:rStyle w:val="FootnoteReference"/>
        </w:rPr>
        <w:footnoteRef/>
      </w:r>
      <w:r>
        <w:rPr>
          <w:lang w:val="en-US"/>
        </w:rPr>
        <w:tab/>
      </w:r>
      <w:r>
        <w:t>См</w:t>
      </w:r>
      <w:r w:rsidRPr="00E64B11">
        <w:rPr>
          <w:lang w:val="en-GB"/>
        </w:rPr>
        <w:t xml:space="preserve">., </w:t>
      </w:r>
      <w:r>
        <w:t>например</w:t>
      </w:r>
      <w:r w:rsidRPr="00E64B11">
        <w:rPr>
          <w:lang w:val="en-GB"/>
        </w:rPr>
        <w:t xml:space="preserve">, </w:t>
      </w:r>
      <w:hyperlink r:id="rId1" w:history="1">
        <w:r w:rsidRPr="00AA4BAF">
          <w:rPr>
            <w:rStyle w:val="Hyperlink"/>
            <w:color w:val="auto"/>
            <w:szCs w:val="18"/>
            <w:lang w:val="en-US"/>
          </w:rPr>
          <w:t>A/67/261</w:t>
        </w:r>
      </w:hyperlink>
      <w:r w:rsidRPr="000059F8">
        <w:rPr>
          <w:szCs w:val="18"/>
          <w:lang w:val="en-US"/>
        </w:rPr>
        <w:t xml:space="preserve"> and </w:t>
      </w:r>
      <w:hyperlink r:id="rId2" w:history="1">
        <w:r w:rsidRPr="00AA4BAF">
          <w:rPr>
            <w:rStyle w:val="Hyperlink"/>
            <w:color w:val="auto"/>
            <w:szCs w:val="18"/>
            <w:lang w:val="en-US"/>
          </w:rPr>
          <w:t>A/HRC/23/48/Add.4</w:t>
        </w:r>
      </w:hyperlink>
      <w:r w:rsidRPr="000059F8">
        <w:rPr>
          <w:szCs w:val="18"/>
          <w:lang w:val="en-US"/>
        </w:rPr>
        <w:t>.</w:t>
      </w:r>
    </w:p>
  </w:footnote>
  <w:footnote w:id="3">
    <w:p w:rsidR="000E31D7" w:rsidRPr="001766F7" w:rsidRDefault="000E31D7" w:rsidP="002232A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lang w:val="en-US"/>
        </w:rPr>
        <w:tab/>
      </w:r>
      <w:r>
        <w:rPr>
          <w:rStyle w:val="FootnoteReference"/>
        </w:rPr>
        <w:footnoteRef/>
      </w:r>
      <w:r w:rsidRPr="001766F7">
        <w:tab/>
      </w:r>
      <w:r>
        <w:t>Несчастные</w:t>
      </w:r>
      <w:r w:rsidRPr="00CD36DB">
        <w:t xml:space="preserve"> </w:t>
      </w:r>
      <w:r>
        <w:t>случаи</w:t>
      </w:r>
      <w:r w:rsidRPr="00CD36DB">
        <w:t xml:space="preserve"> </w:t>
      </w:r>
      <w:r>
        <w:t>не</w:t>
      </w:r>
      <w:r w:rsidRPr="00CD36DB">
        <w:t xml:space="preserve"> </w:t>
      </w:r>
      <w:r>
        <w:t>прекращаются</w:t>
      </w:r>
      <w:r w:rsidRPr="00CD36DB">
        <w:t xml:space="preserve">. </w:t>
      </w:r>
      <w:r>
        <w:t>П</w:t>
      </w:r>
      <w:r w:rsidRPr="00F50837">
        <w:t>осле того как в мае 2015 года на Филиппинах в пожаре на фабрике погибли 72 работницы</w:t>
      </w:r>
      <w:r>
        <w:t>,</w:t>
      </w:r>
      <w:r w:rsidRPr="00F50837">
        <w:t xml:space="preserve"> </w:t>
      </w:r>
      <w:r w:rsidRPr="00CD36DB">
        <w:rPr>
          <w:szCs w:val="18"/>
        </w:rPr>
        <w:t>Азиатско-тихоокеанск</w:t>
      </w:r>
      <w:r>
        <w:rPr>
          <w:szCs w:val="18"/>
        </w:rPr>
        <w:t>ий</w:t>
      </w:r>
      <w:r w:rsidRPr="00CD36DB">
        <w:rPr>
          <w:szCs w:val="18"/>
        </w:rPr>
        <w:t xml:space="preserve"> форум </w:t>
      </w:r>
      <w:r>
        <w:rPr>
          <w:szCs w:val="18"/>
        </w:rPr>
        <w:t>«</w:t>
      </w:r>
      <w:r w:rsidRPr="00CD36DB">
        <w:rPr>
          <w:szCs w:val="18"/>
        </w:rPr>
        <w:t>Женщины, право и развитие</w:t>
      </w:r>
      <w:r>
        <w:rPr>
          <w:szCs w:val="18"/>
        </w:rPr>
        <w:t>»</w:t>
      </w:r>
      <w:r w:rsidRPr="00CD36DB">
        <w:rPr>
          <w:szCs w:val="18"/>
        </w:rPr>
        <w:t xml:space="preserve"> </w:t>
      </w:r>
      <w:r>
        <w:rPr>
          <w:szCs w:val="18"/>
        </w:rPr>
        <w:t>призвал</w:t>
      </w:r>
      <w:r w:rsidRPr="00CD36DB">
        <w:rPr>
          <w:szCs w:val="18"/>
        </w:rPr>
        <w:t xml:space="preserve"> </w:t>
      </w:r>
      <w:r>
        <w:rPr>
          <w:szCs w:val="18"/>
        </w:rPr>
        <w:t>к</w:t>
      </w:r>
      <w:r w:rsidRPr="00CD36DB">
        <w:rPr>
          <w:szCs w:val="18"/>
        </w:rPr>
        <w:t xml:space="preserve"> </w:t>
      </w:r>
      <w:r>
        <w:rPr>
          <w:szCs w:val="18"/>
        </w:rPr>
        <w:t>усилению</w:t>
      </w:r>
      <w:r w:rsidRPr="00CD36DB">
        <w:rPr>
          <w:szCs w:val="18"/>
        </w:rPr>
        <w:t xml:space="preserve"> </w:t>
      </w:r>
      <w:r>
        <w:rPr>
          <w:szCs w:val="18"/>
        </w:rPr>
        <w:t>ответственности</w:t>
      </w:r>
      <w:r w:rsidRPr="00CD36DB">
        <w:rPr>
          <w:szCs w:val="18"/>
        </w:rPr>
        <w:t xml:space="preserve"> </w:t>
      </w:r>
      <w:r>
        <w:rPr>
          <w:szCs w:val="18"/>
        </w:rPr>
        <w:t>торгово-промышленных</w:t>
      </w:r>
      <w:r w:rsidRPr="00CD36DB">
        <w:rPr>
          <w:szCs w:val="18"/>
        </w:rPr>
        <w:t xml:space="preserve"> </w:t>
      </w:r>
      <w:r>
        <w:rPr>
          <w:szCs w:val="18"/>
        </w:rPr>
        <w:t>предприятий</w:t>
      </w:r>
      <w:r w:rsidRPr="00CD36DB">
        <w:rPr>
          <w:szCs w:val="18"/>
        </w:rPr>
        <w:t xml:space="preserve"> (</w:t>
      </w:r>
      <w:r>
        <w:rPr>
          <w:szCs w:val="18"/>
        </w:rPr>
        <w:t>см. </w:t>
      </w:r>
      <w:r w:rsidRPr="00F345E7">
        <w:rPr>
          <w:szCs w:val="18"/>
        </w:rPr>
        <w:t>www</w:t>
      </w:r>
      <w:r w:rsidRPr="00CD36DB">
        <w:rPr>
          <w:szCs w:val="18"/>
        </w:rPr>
        <w:t>.</w:t>
      </w:r>
      <w:r w:rsidRPr="00F345E7">
        <w:rPr>
          <w:szCs w:val="18"/>
        </w:rPr>
        <w:t>apwld</w:t>
      </w:r>
      <w:r w:rsidRPr="00CD36DB">
        <w:rPr>
          <w:szCs w:val="18"/>
        </w:rPr>
        <w:t>.</w:t>
      </w:r>
      <w:r w:rsidRPr="00F345E7">
        <w:rPr>
          <w:szCs w:val="18"/>
        </w:rPr>
        <w:t>org</w:t>
      </w:r>
      <w:r w:rsidRPr="00CD36DB">
        <w:rPr>
          <w:szCs w:val="18"/>
        </w:rPr>
        <w:t>).</w:t>
      </w:r>
    </w:p>
  </w:footnote>
  <w:footnote w:id="4">
    <w:p w:rsidR="000E31D7" w:rsidRPr="001766F7" w:rsidRDefault="000E31D7" w:rsidP="00DB6A6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B6A67">
        <w:tab/>
      </w:r>
      <w:r>
        <w:rPr>
          <w:rStyle w:val="FootnoteReference"/>
        </w:rPr>
        <w:footnoteRef/>
      </w:r>
      <w:r w:rsidRPr="002232A3">
        <w:tab/>
      </w:r>
      <w:r>
        <w:t>См</w:t>
      </w:r>
      <w:r w:rsidRPr="00CD36DB">
        <w:t xml:space="preserve">. </w:t>
      </w:r>
      <w:r w:rsidRPr="009B55AB">
        <w:rPr>
          <w:i/>
          <w:szCs w:val="18"/>
        </w:rPr>
        <w:t>Ending</w:t>
      </w:r>
      <w:r w:rsidRPr="00CD36DB">
        <w:rPr>
          <w:i/>
          <w:szCs w:val="18"/>
        </w:rPr>
        <w:t xml:space="preserve"> </w:t>
      </w:r>
      <w:r w:rsidRPr="009B55AB">
        <w:rPr>
          <w:i/>
          <w:szCs w:val="18"/>
        </w:rPr>
        <w:t>Exploitation</w:t>
      </w:r>
      <w:r w:rsidRPr="00CD36DB">
        <w:rPr>
          <w:szCs w:val="18"/>
        </w:rPr>
        <w:t xml:space="preserve">, </w:t>
      </w:r>
      <w:r w:rsidRPr="004968AB">
        <w:rPr>
          <w:szCs w:val="18"/>
        </w:rPr>
        <w:t>OSCE</w:t>
      </w:r>
      <w:r w:rsidRPr="00CD36DB">
        <w:rPr>
          <w:szCs w:val="18"/>
        </w:rPr>
        <w:t xml:space="preserve"> </w:t>
      </w:r>
      <w:r w:rsidRPr="004968AB">
        <w:rPr>
          <w:szCs w:val="18"/>
        </w:rPr>
        <w:t>occasional</w:t>
      </w:r>
      <w:r w:rsidRPr="00CD36DB">
        <w:rPr>
          <w:szCs w:val="18"/>
        </w:rPr>
        <w:t xml:space="preserve"> </w:t>
      </w:r>
      <w:r w:rsidRPr="004968AB">
        <w:rPr>
          <w:szCs w:val="18"/>
        </w:rPr>
        <w:t>paper</w:t>
      </w:r>
      <w:r w:rsidRPr="00CD36DB">
        <w:rPr>
          <w:szCs w:val="18"/>
        </w:rPr>
        <w:t xml:space="preserve"> </w:t>
      </w:r>
      <w:r w:rsidRPr="004968AB">
        <w:rPr>
          <w:szCs w:val="18"/>
        </w:rPr>
        <w:t>series</w:t>
      </w:r>
      <w:r w:rsidRPr="00CD36DB">
        <w:rPr>
          <w:szCs w:val="18"/>
        </w:rPr>
        <w:t xml:space="preserve"> </w:t>
      </w:r>
      <w:r>
        <w:rPr>
          <w:szCs w:val="18"/>
        </w:rPr>
        <w:t>N</w:t>
      </w:r>
      <w:r w:rsidRPr="004968AB">
        <w:rPr>
          <w:szCs w:val="18"/>
        </w:rPr>
        <w:t>o</w:t>
      </w:r>
      <w:r w:rsidRPr="00CD36DB">
        <w:rPr>
          <w:szCs w:val="18"/>
        </w:rPr>
        <w:t xml:space="preserve">.7, </w:t>
      </w:r>
      <w:r>
        <w:rPr>
          <w:szCs w:val="18"/>
        </w:rPr>
        <w:t xml:space="preserve">стр. </w:t>
      </w:r>
      <w:r w:rsidRPr="00CD36DB">
        <w:rPr>
          <w:szCs w:val="18"/>
        </w:rPr>
        <w:t xml:space="preserve">7. </w:t>
      </w:r>
      <w:r>
        <w:rPr>
          <w:szCs w:val="18"/>
        </w:rPr>
        <w:t>В докладе Детского фонда Организации Объединенных Наций («Права детей и принципы ведения бизнеса», стр. 9) разъяснено, что стоимостная цепочка того или иного предприятия «</w:t>
      </w:r>
      <w:r w:rsidRPr="00C83951">
        <w:rPr>
          <w:szCs w:val="18"/>
        </w:rPr>
        <w:t xml:space="preserve">включает виды деятельности, которые </w:t>
      </w:r>
      <w:r>
        <w:rPr>
          <w:szCs w:val="18"/>
        </w:rPr>
        <w:t>превращают вводимые ресурсы в производимую продукцию</w:t>
      </w:r>
      <w:r w:rsidRPr="00C83951">
        <w:rPr>
          <w:szCs w:val="18"/>
        </w:rPr>
        <w:t xml:space="preserve">, повышая </w:t>
      </w:r>
      <w:r>
        <w:rPr>
          <w:szCs w:val="18"/>
        </w:rPr>
        <w:t>ее стоимость</w:t>
      </w:r>
      <w:r w:rsidRPr="00C83951">
        <w:rPr>
          <w:szCs w:val="18"/>
        </w:rPr>
        <w:t>. Она охватывает организации, с которыми данн</w:t>
      </w:r>
      <w:r>
        <w:rPr>
          <w:szCs w:val="18"/>
        </w:rPr>
        <w:t>ое предприятие</w:t>
      </w:r>
      <w:r w:rsidRPr="00C83951">
        <w:rPr>
          <w:szCs w:val="18"/>
        </w:rPr>
        <w:t xml:space="preserve"> состоит в прямых или косвенных деловых отношениях и которые либо</w:t>
      </w:r>
      <w:r>
        <w:rPr>
          <w:szCs w:val="18"/>
        </w:rPr>
        <w:t>:</w:t>
      </w:r>
      <w:r w:rsidRPr="00C83951">
        <w:rPr>
          <w:szCs w:val="18"/>
        </w:rPr>
        <w:t xml:space="preserve"> а) поставляют товары или услуги, поддерживающие товары или услуги </w:t>
      </w:r>
      <w:r>
        <w:rPr>
          <w:szCs w:val="18"/>
        </w:rPr>
        <w:t>предприятия (это "цепочка поставок")</w:t>
      </w:r>
      <w:r w:rsidRPr="00C83951">
        <w:rPr>
          <w:szCs w:val="18"/>
        </w:rPr>
        <w:t>, либо</w:t>
      </w:r>
      <w:r>
        <w:rPr>
          <w:szCs w:val="18"/>
        </w:rPr>
        <w:t>:</w:t>
      </w:r>
      <w:r w:rsidRPr="00C83951">
        <w:rPr>
          <w:szCs w:val="18"/>
        </w:rPr>
        <w:t xml:space="preserve"> б)</w:t>
      </w:r>
      <w:r>
        <w:rPr>
          <w:szCs w:val="18"/>
        </w:rPr>
        <w:t> </w:t>
      </w:r>
      <w:r w:rsidRPr="00C83951">
        <w:rPr>
          <w:szCs w:val="18"/>
        </w:rPr>
        <w:t xml:space="preserve">принимают товары или услуги от данного </w:t>
      </w:r>
      <w:r>
        <w:rPr>
          <w:szCs w:val="18"/>
        </w:rPr>
        <w:t>предприятия (условно обозначается как "производственная цепочка")».</w:t>
      </w:r>
    </w:p>
  </w:footnote>
  <w:footnote w:id="5">
    <w:p w:rsidR="000E31D7" w:rsidRP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1766F7">
        <w:tab/>
      </w:r>
      <w:r>
        <w:rPr>
          <w:rStyle w:val="FootnoteReference"/>
        </w:rPr>
        <w:footnoteRef/>
      </w:r>
      <w:r w:rsidRPr="000E31D7">
        <w:tab/>
      </w:r>
      <w:r>
        <w:t>См</w:t>
      </w:r>
      <w:r w:rsidRPr="00C83951">
        <w:t xml:space="preserve">. </w:t>
      </w:r>
      <w:r>
        <w:t xml:space="preserve">Декларация лидеров. Встреча в верхах </w:t>
      </w:r>
      <w:r w:rsidRPr="00902A0E">
        <w:rPr>
          <w:szCs w:val="18"/>
        </w:rPr>
        <w:t>G</w:t>
      </w:r>
      <w:r w:rsidRPr="00C83951">
        <w:rPr>
          <w:szCs w:val="18"/>
        </w:rPr>
        <w:t xml:space="preserve">7 7–8 </w:t>
      </w:r>
      <w:r>
        <w:rPr>
          <w:szCs w:val="18"/>
        </w:rPr>
        <w:t xml:space="preserve">июня </w:t>
      </w:r>
      <w:r w:rsidRPr="00C83951">
        <w:rPr>
          <w:szCs w:val="18"/>
        </w:rPr>
        <w:t>2015</w:t>
      </w:r>
      <w:r>
        <w:rPr>
          <w:szCs w:val="18"/>
        </w:rPr>
        <w:t xml:space="preserve"> года</w:t>
      </w:r>
      <w:r w:rsidRPr="00C83951">
        <w:rPr>
          <w:szCs w:val="18"/>
        </w:rPr>
        <w:t xml:space="preserve">, </w:t>
      </w:r>
      <w:r>
        <w:rPr>
          <w:szCs w:val="18"/>
        </w:rPr>
        <w:t>стр. </w:t>
      </w:r>
      <w:r w:rsidRPr="00C83951">
        <w:rPr>
          <w:szCs w:val="18"/>
        </w:rPr>
        <w:t>4–</w:t>
      </w:r>
      <w:r>
        <w:rPr>
          <w:szCs w:val="18"/>
        </w:rPr>
        <w:t>6, размещено в Интернете по адресу</w:t>
      </w:r>
      <w:r w:rsidRPr="00C83951">
        <w:rPr>
          <w:szCs w:val="18"/>
        </w:rPr>
        <w:t xml:space="preserve"> </w:t>
      </w:r>
      <w:r w:rsidRPr="00902A0E">
        <w:rPr>
          <w:szCs w:val="18"/>
        </w:rPr>
        <w:t>https</w:t>
      </w:r>
      <w:r w:rsidRPr="00C83951">
        <w:rPr>
          <w:szCs w:val="18"/>
        </w:rPr>
        <w:t>://</w:t>
      </w:r>
      <w:r w:rsidRPr="00902A0E">
        <w:rPr>
          <w:szCs w:val="18"/>
        </w:rPr>
        <w:t>www</w:t>
      </w:r>
      <w:r w:rsidRPr="00C83951">
        <w:rPr>
          <w:szCs w:val="18"/>
        </w:rPr>
        <w:t>.</w:t>
      </w:r>
      <w:r w:rsidRPr="00902A0E">
        <w:rPr>
          <w:szCs w:val="18"/>
        </w:rPr>
        <w:t>g</w:t>
      </w:r>
      <w:r w:rsidRPr="00C83951">
        <w:rPr>
          <w:szCs w:val="18"/>
        </w:rPr>
        <w:t>7</w:t>
      </w:r>
      <w:r w:rsidRPr="00902A0E">
        <w:rPr>
          <w:szCs w:val="18"/>
        </w:rPr>
        <w:t>germany</w:t>
      </w:r>
      <w:r w:rsidRPr="00C83951">
        <w:rPr>
          <w:szCs w:val="18"/>
        </w:rPr>
        <w:t>.</w:t>
      </w:r>
      <w:r w:rsidRPr="00902A0E">
        <w:rPr>
          <w:szCs w:val="18"/>
        </w:rPr>
        <w:t>de</w:t>
      </w:r>
      <w:r w:rsidRPr="00C83951">
        <w:rPr>
          <w:szCs w:val="18"/>
        </w:rPr>
        <w:t>/</w:t>
      </w:r>
      <w:r w:rsidRPr="00902A0E">
        <w:rPr>
          <w:szCs w:val="18"/>
        </w:rPr>
        <w:t>Content</w:t>
      </w:r>
      <w:r w:rsidRPr="00C83951">
        <w:rPr>
          <w:szCs w:val="18"/>
        </w:rPr>
        <w:t>/</w:t>
      </w:r>
      <w:r w:rsidRPr="00902A0E">
        <w:rPr>
          <w:szCs w:val="18"/>
        </w:rPr>
        <w:t>EN</w:t>
      </w:r>
      <w:r w:rsidRPr="00C83951">
        <w:rPr>
          <w:szCs w:val="18"/>
        </w:rPr>
        <w:t>/_</w:t>
      </w:r>
      <w:r w:rsidRPr="00902A0E">
        <w:rPr>
          <w:szCs w:val="18"/>
        </w:rPr>
        <w:t>Anlagen</w:t>
      </w:r>
      <w:r w:rsidRPr="00C83951">
        <w:rPr>
          <w:szCs w:val="18"/>
        </w:rPr>
        <w:t>/</w:t>
      </w:r>
      <w:r w:rsidRPr="00902A0E">
        <w:rPr>
          <w:szCs w:val="18"/>
        </w:rPr>
        <w:t>G</w:t>
      </w:r>
      <w:r w:rsidRPr="00C83951">
        <w:rPr>
          <w:szCs w:val="18"/>
        </w:rPr>
        <w:t>7/2015-06-08-</w:t>
      </w:r>
      <w:r w:rsidRPr="00902A0E">
        <w:rPr>
          <w:szCs w:val="18"/>
        </w:rPr>
        <w:t>g</w:t>
      </w:r>
      <w:r w:rsidRPr="00C83951">
        <w:rPr>
          <w:szCs w:val="18"/>
        </w:rPr>
        <w:t>7-</w:t>
      </w:r>
      <w:r w:rsidRPr="00902A0E">
        <w:rPr>
          <w:szCs w:val="18"/>
        </w:rPr>
        <w:t>abschluss</w:t>
      </w:r>
      <w:r w:rsidRPr="00C83951">
        <w:rPr>
          <w:szCs w:val="18"/>
        </w:rPr>
        <w:t>-</w:t>
      </w:r>
      <w:r w:rsidRPr="00902A0E">
        <w:rPr>
          <w:szCs w:val="18"/>
        </w:rPr>
        <w:t>eng</w:t>
      </w:r>
      <w:r w:rsidRPr="00C83951">
        <w:rPr>
          <w:szCs w:val="18"/>
        </w:rPr>
        <w:t>_</w:t>
      </w:r>
      <w:r w:rsidRPr="00902A0E">
        <w:rPr>
          <w:szCs w:val="18"/>
        </w:rPr>
        <w:t>en</w:t>
      </w:r>
      <w:r w:rsidRPr="00C83951">
        <w:rPr>
          <w:szCs w:val="18"/>
        </w:rPr>
        <w:t>.</w:t>
      </w:r>
      <w:r w:rsidRPr="00902A0E">
        <w:rPr>
          <w:szCs w:val="18"/>
        </w:rPr>
        <w:t>pdf</w:t>
      </w:r>
      <w:r w:rsidRPr="00C83951">
        <w:rPr>
          <w:szCs w:val="18"/>
        </w:rPr>
        <w:t>?__</w:t>
      </w:r>
      <w:r w:rsidRPr="00902A0E">
        <w:rPr>
          <w:szCs w:val="18"/>
        </w:rPr>
        <w:t>blob</w:t>
      </w:r>
      <w:r w:rsidRPr="00C83951">
        <w:rPr>
          <w:szCs w:val="18"/>
        </w:rPr>
        <w:t>=</w:t>
      </w:r>
      <w:r w:rsidRPr="00902A0E">
        <w:rPr>
          <w:szCs w:val="18"/>
        </w:rPr>
        <w:t>publicationFile</w:t>
      </w:r>
      <w:r w:rsidRPr="00C83951">
        <w:rPr>
          <w:szCs w:val="18"/>
        </w:rPr>
        <w:t>&amp;</w:t>
      </w:r>
      <w:r w:rsidRPr="00902A0E">
        <w:rPr>
          <w:szCs w:val="18"/>
        </w:rPr>
        <w:t>v</w:t>
      </w:r>
      <w:r w:rsidRPr="00C83951">
        <w:rPr>
          <w:szCs w:val="18"/>
        </w:rPr>
        <w:t>=1</w:t>
      </w:r>
      <w:r w:rsidRPr="00C83951">
        <w:t xml:space="preserve">. </w:t>
      </w:r>
      <w:r>
        <w:t>См</w:t>
      </w:r>
      <w:r w:rsidRPr="00306BC1">
        <w:t xml:space="preserve">. </w:t>
      </w:r>
      <w:r>
        <w:t xml:space="preserve">также заявление Международной конфедерации профсоюзов, размещено по адресу </w:t>
      </w:r>
      <w:r w:rsidRPr="003E4738">
        <w:t>www</w:t>
      </w:r>
      <w:r w:rsidRPr="00306BC1">
        <w:t>.</w:t>
      </w:r>
      <w:r w:rsidRPr="003E4738">
        <w:t>ituc</w:t>
      </w:r>
      <w:r w:rsidRPr="00306BC1">
        <w:t>-</w:t>
      </w:r>
      <w:r w:rsidRPr="003E4738">
        <w:t>csi</w:t>
      </w:r>
      <w:r w:rsidRPr="00306BC1">
        <w:t>.</w:t>
      </w:r>
      <w:r w:rsidRPr="003E4738">
        <w:t>org</w:t>
      </w:r>
      <w:r w:rsidRPr="00306BC1">
        <w:t>/</w:t>
      </w:r>
      <w:r w:rsidRPr="003E4738">
        <w:t>international</w:t>
      </w:r>
      <w:r w:rsidRPr="00306BC1">
        <w:t>-</w:t>
      </w:r>
      <w:r w:rsidRPr="003E4738">
        <w:t>union</w:t>
      </w:r>
      <w:r w:rsidRPr="00306BC1">
        <w:t>-</w:t>
      </w:r>
      <w:r w:rsidRPr="003E4738">
        <w:t>bodies</w:t>
      </w:r>
      <w:r w:rsidRPr="00306BC1">
        <w:t>-</w:t>
      </w:r>
      <w:r w:rsidRPr="003E4738">
        <w:t>welcome</w:t>
      </w:r>
      <w:r w:rsidRPr="00306BC1">
        <w:rPr>
          <w:rStyle w:val="Hyperlink"/>
        </w:rPr>
        <w:t>.</w:t>
      </w:r>
    </w:p>
  </w:footnote>
  <w:footnote w:id="6">
    <w:p w:rsidR="000E31D7" w:rsidRPr="001766F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E31D7">
        <w:tab/>
      </w:r>
      <w:r>
        <w:rPr>
          <w:rStyle w:val="FootnoteReference"/>
        </w:rPr>
        <w:footnoteRef/>
      </w:r>
      <w:r w:rsidRPr="001766F7">
        <w:tab/>
      </w:r>
      <w:r>
        <w:t>В Пакте и во Всеобщей декларации заявлено, что никто не должен содержаться в рабстве, но определения самого термина ни в одном из этих документов нет.</w:t>
      </w:r>
    </w:p>
  </w:footnote>
  <w:footnote w:id="7">
    <w:p w:rsid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 момент написания доклада Протокол еще не вступил в силу, но уже был ратифицирован Нигером 14 мая 2015 года.</w:t>
      </w:r>
    </w:p>
  </w:footnote>
  <w:footnote w:id="8">
    <w:p w:rsid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Рекомендация</w:t>
      </w:r>
      <w:r w:rsidRPr="00640629">
        <w:t xml:space="preserve"> </w:t>
      </w:r>
      <w:r>
        <w:t>о</w:t>
      </w:r>
      <w:r w:rsidRPr="00640629">
        <w:t xml:space="preserve"> </w:t>
      </w:r>
      <w:r>
        <w:t>дополнительных</w:t>
      </w:r>
      <w:r w:rsidRPr="00640629">
        <w:t xml:space="preserve"> </w:t>
      </w:r>
      <w:r>
        <w:t>мерах</w:t>
      </w:r>
      <w:r w:rsidRPr="00640629">
        <w:t xml:space="preserve"> </w:t>
      </w:r>
      <w:r>
        <w:t>в целях действенного пресечения принудительного труда</w:t>
      </w:r>
      <w:r w:rsidRPr="00640629">
        <w:t xml:space="preserve">, </w:t>
      </w:r>
      <w:r>
        <w:t>принята Международной конференцией труда на ее 103-й сессии в Женеве 11 июня 2014 года</w:t>
      </w:r>
      <w:r w:rsidRPr="00640629">
        <w:t>.</w:t>
      </w:r>
    </w:p>
  </w:footnote>
  <w:footnote w:id="9">
    <w:p w:rsidR="000E31D7" w:rsidRDefault="000E31D7" w:rsidP="00DB6A6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3104F9">
        <w:t xml:space="preserve">., </w:t>
      </w:r>
      <w:r>
        <w:t>например</w:t>
      </w:r>
      <w:r w:rsidRPr="003104F9">
        <w:t xml:space="preserve">, </w:t>
      </w:r>
      <w:r>
        <w:t>«Фэрфуд</w:t>
      </w:r>
      <w:r w:rsidRPr="003104F9">
        <w:t xml:space="preserve"> </w:t>
      </w:r>
      <w:r>
        <w:t>интернэшнл»</w:t>
      </w:r>
      <w:r w:rsidRPr="003104F9">
        <w:t xml:space="preserve">. </w:t>
      </w:r>
      <w:r>
        <w:t>«В ловушке: о нищете, скрывающейся за развалами азиатских креветок на прилавках европейских супермаркетов»</w:t>
      </w:r>
      <w:r w:rsidRPr="003104F9">
        <w:t xml:space="preserve"> (</w:t>
      </w:r>
      <w:r w:rsidRPr="00F345E7">
        <w:rPr>
          <w:szCs w:val="18"/>
        </w:rPr>
        <w:t>FairFood</w:t>
      </w:r>
      <w:r w:rsidRPr="003104F9">
        <w:rPr>
          <w:szCs w:val="18"/>
        </w:rPr>
        <w:t xml:space="preserve"> </w:t>
      </w:r>
      <w:r w:rsidRPr="00F345E7">
        <w:rPr>
          <w:szCs w:val="18"/>
        </w:rPr>
        <w:t>International</w:t>
      </w:r>
      <w:r w:rsidRPr="003104F9">
        <w:rPr>
          <w:szCs w:val="18"/>
        </w:rPr>
        <w:t xml:space="preserve">, </w:t>
      </w:r>
      <w:r>
        <w:rPr>
          <w:szCs w:val="18"/>
        </w:rPr>
        <w:t>«</w:t>
      </w:r>
      <w:r w:rsidRPr="00F345E7">
        <w:rPr>
          <w:szCs w:val="18"/>
        </w:rPr>
        <w:t>Caught</w:t>
      </w:r>
      <w:r w:rsidRPr="003104F9">
        <w:rPr>
          <w:szCs w:val="18"/>
        </w:rPr>
        <w:t xml:space="preserve"> </w:t>
      </w:r>
      <w:r w:rsidRPr="00F345E7">
        <w:rPr>
          <w:szCs w:val="18"/>
        </w:rPr>
        <w:t>in</w:t>
      </w:r>
      <w:r w:rsidRPr="003104F9">
        <w:rPr>
          <w:szCs w:val="18"/>
        </w:rPr>
        <w:t xml:space="preserve"> </w:t>
      </w:r>
      <w:r w:rsidRPr="00F345E7">
        <w:rPr>
          <w:szCs w:val="18"/>
        </w:rPr>
        <w:t>a</w:t>
      </w:r>
      <w:r w:rsidRPr="003104F9">
        <w:rPr>
          <w:szCs w:val="18"/>
        </w:rPr>
        <w:t xml:space="preserve"> </w:t>
      </w:r>
      <w:r w:rsidRPr="00F345E7">
        <w:rPr>
          <w:szCs w:val="18"/>
        </w:rPr>
        <w:t>Trap</w:t>
      </w:r>
      <w:r w:rsidRPr="003104F9">
        <w:rPr>
          <w:szCs w:val="18"/>
        </w:rPr>
        <w:t xml:space="preserve"> – </w:t>
      </w:r>
      <w:r w:rsidRPr="00F345E7">
        <w:rPr>
          <w:szCs w:val="18"/>
        </w:rPr>
        <w:t>the</w:t>
      </w:r>
      <w:r w:rsidRPr="003104F9">
        <w:rPr>
          <w:szCs w:val="18"/>
        </w:rPr>
        <w:t xml:space="preserve"> </w:t>
      </w:r>
      <w:r w:rsidRPr="00F345E7">
        <w:rPr>
          <w:szCs w:val="18"/>
        </w:rPr>
        <w:t>story</w:t>
      </w:r>
      <w:r w:rsidRPr="003104F9">
        <w:rPr>
          <w:szCs w:val="18"/>
        </w:rPr>
        <w:t xml:space="preserve"> </w:t>
      </w:r>
      <w:r w:rsidRPr="00F345E7">
        <w:rPr>
          <w:szCs w:val="18"/>
        </w:rPr>
        <w:t>of</w:t>
      </w:r>
      <w:r w:rsidRPr="003104F9">
        <w:rPr>
          <w:szCs w:val="18"/>
        </w:rPr>
        <w:t xml:space="preserve"> </w:t>
      </w:r>
      <w:r w:rsidRPr="00F345E7">
        <w:rPr>
          <w:szCs w:val="18"/>
        </w:rPr>
        <w:t>poverty</w:t>
      </w:r>
      <w:r w:rsidRPr="003104F9">
        <w:rPr>
          <w:szCs w:val="18"/>
        </w:rPr>
        <w:t xml:space="preserve"> </w:t>
      </w:r>
      <w:r w:rsidRPr="00F345E7">
        <w:rPr>
          <w:szCs w:val="18"/>
        </w:rPr>
        <w:t>behind</w:t>
      </w:r>
      <w:r w:rsidRPr="003104F9">
        <w:rPr>
          <w:szCs w:val="18"/>
        </w:rPr>
        <w:t xml:space="preserve"> </w:t>
      </w:r>
      <w:r w:rsidRPr="00F345E7">
        <w:rPr>
          <w:szCs w:val="18"/>
        </w:rPr>
        <w:t>Asian</w:t>
      </w:r>
      <w:r w:rsidRPr="003104F9">
        <w:rPr>
          <w:szCs w:val="18"/>
        </w:rPr>
        <w:t xml:space="preserve"> </w:t>
      </w:r>
      <w:r w:rsidRPr="00F345E7">
        <w:rPr>
          <w:szCs w:val="18"/>
        </w:rPr>
        <w:t>shrimp</w:t>
      </w:r>
      <w:r w:rsidRPr="003104F9">
        <w:rPr>
          <w:szCs w:val="18"/>
        </w:rPr>
        <w:t xml:space="preserve"> </w:t>
      </w:r>
      <w:r w:rsidRPr="00F345E7">
        <w:rPr>
          <w:szCs w:val="18"/>
        </w:rPr>
        <w:t>sold</w:t>
      </w:r>
      <w:r w:rsidRPr="003104F9">
        <w:rPr>
          <w:szCs w:val="18"/>
        </w:rPr>
        <w:t xml:space="preserve"> </w:t>
      </w:r>
      <w:r w:rsidRPr="00F345E7">
        <w:rPr>
          <w:szCs w:val="18"/>
        </w:rPr>
        <w:t>in</w:t>
      </w:r>
      <w:r w:rsidRPr="003104F9">
        <w:rPr>
          <w:szCs w:val="18"/>
        </w:rPr>
        <w:t xml:space="preserve"> </w:t>
      </w:r>
      <w:r w:rsidRPr="00F345E7">
        <w:rPr>
          <w:szCs w:val="18"/>
        </w:rPr>
        <w:t>European</w:t>
      </w:r>
      <w:r w:rsidRPr="003104F9">
        <w:rPr>
          <w:szCs w:val="18"/>
        </w:rPr>
        <w:t xml:space="preserve"> </w:t>
      </w:r>
      <w:r w:rsidRPr="00F345E7">
        <w:rPr>
          <w:szCs w:val="18"/>
        </w:rPr>
        <w:t>supermarkets</w:t>
      </w:r>
      <w:r>
        <w:rPr>
          <w:szCs w:val="18"/>
        </w:rPr>
        <w:t>»</w:t>
      </w:r>
      <w:r w:rsidRPr="003104F9">
        <w:rPr>
          <w:szCs w:val="18"/>
        </w:rPr>
        <w:t xml:space="preserve"> (2015</w:t>
      </w:r>
      <w:r>
        <w:rPr>
          <w:szCs w:val="18"/>
        </w:rPr>
        <w:t xml:space="preserve"> год</w:t>
      </w:r>
      <w:r w:rsidRPr="003104F9">
        <w:rPr>
          <w:szCs w:val="18"/>
        </w:rPr>
        <w:t xml:space="preserve">). </w:t>
      </w:r>
      <w:r>
        <w:rPr>
          <w:szCs w:val="18"/>
        </w:rPr>
        <w:t xml:space="preserve">Можно ознакомиться на веб-сайте </w:t>
      </w:r>
      <w:r w:rsidRPr="00F345E7">
        <w:rPr>
          <w:szCs w:val="18"/>
        </w:rPr>
        <w:t>www</w:t>
      </w:r>
      <w:r w:rsidRPr="003104F9">
        <w:rPr>
          <w:szCs w:val="18"/>
        </w:rPr>
        <w:t>.</w:t>
      </w:r>
      <w:r w:rsidRPr="00F345E7">
        <w:rPr>
          <w:szCs w:val="18"/>
        </w:rPr>
        <w:t>fairfood</w:t>
      </w:r>
      <w:r w:rsidRPr="003104F9">
        <w:rPr>
          <w:szCs w:val="18"/>
        </w:rPr>
        <w:t>.</w:t>
      </w:r>
      <w:r w:rsidRPr="00F345E7">
        <w:rPr>
          <w:szCs w:val="18"/>
        </w:rPr>
        <w:t>org</w:t>
      </w:r>
      <w:r w:rsidRPr="003104F9">
        <w:rPr>
          <w:szCs w:val="18"/>
        </w:rPr>
        <w:t>/</w:t>
      </w:r>
      <w:r w:rsidRPr="00F345E7">
        <w:rPr>
          <w:szCs w:val="18"/>
        </w:rPr>
        <w:t>wp</w:t>
      </w:r>
      <w:r w:rsidRPr="003104F9">
        <w:rPr>
          <w:szCs w:val="18"/>
        </w:rPr>
        <w:t>-</w:t>
      </w:r>
      <w:r w:rsidRPr="00F345E7">
        <w:rPr>
          <w:szCs w:val="18"/>
        </w:rPr>
        <w:t>content</w:t>
      </w:r>
      <w:r w:rsidRPr="003104F9">
        <w:rPr>
          <w:szCs w:val="18"/>
        </w:rPr>
        <w:t>/</w:t>
      </w:r>
      <w:r w:rsidRPr="00F345E7">
        <w:rPr>
          <w:szCs w:val="18"/>
        </w:rPr>
        <w:t>uploads</w:t>
      </w:r>
      <w:r w:rsidRPr="003104F9">
        <w:rPr>
          <w:szCs w:val="18"/>
        </w:rPr>
        <w:t>/2015/04/</w:t>
      </w:r>
      <w:r w:rsidRPr="00F345E7">
        <w:rPr>
          <w:szCs w:val="18"/>
        </w:rPr>
        <w:t>Caught</w:t>
      </w:r>
      <w:r w:rsidRPr="003104F9">
        <w:rPr>
          <w:szCs w:val="18"/>
        </w:rPr>
        <w:t>-</w:t>
      </w:r>
      <w:r w:rsidRPr="00F345E7">
        <w:rPr>
          <w:szCs w:val="18"/>
        </w:rPr>
        <w:t>in</w:t>
      </w:r>
      <w:r w:rsidRPr="003104F9">
        <w:rPr>
          <w:szCs w:val="18"/>
        </w:rPr>
        <w:t>-</w:t>
      </w:r>
      <w:r w:rsidRPr="00F345E7">
        <w:rPr>
          <w:szCs w:val="18"/>
        </w:rPr>
        <w:t>a</w:t>
      </w:r>
      <w:r w:rsidRPr="003104F9">
        <w:rPr>
          <w:szCs w:val="18"/>
        </w:rPr>
        <w:t>-</w:t>
      </w:r>
      <w:r w:rsidRPr="00F345E7">
        <w:rPr>
          <w:szCs w:val="18"/>
        </w:rPr>
        <w:t>trap</w:t>
      </w:r>
      <w:r w:rsidRPr="003104F9">
        <w:rPr>
          <w:szCs w:val="18"/>
        </w:rPr>
        <w:t>.</w:t>
      </w:r>
      <w:r w:rsidRPr="00F345E7">
        <w:rPr>
          <w:szCs w:val="18"/>
        </w:rPr>
        <w:t>pdf</w:t>
      </w:r>
      <w:r w:rsidRPr="003104F9">
        <w:t>.</w:t>
      </w:r>
    </w:p>
  </w:footnote>
  <w:footnote w:id="10">
    <w:p w:rsid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В</w:t>
      </w:r>
      <w:r w:rsidRPr="00535F5B">
        <w:t xml:space="preserve"> </w:t>
      </w:r>
      <w:r>
        <w:t>качестве</w:t>
      </w:r>
      <w:r w:rsidRPr="00535F5B">
        <w:t xml:space="preserve"> </w:t>
      </w:r>
      <w:r>
        <w:t>примера</w:t>
      </w:r>
      <w:r w:rsidRPr="00535F5B">
        <w:t xml:space="preserve"> </w:t>
      </w:r>
      <w:r>
        <w:t>можно</w:t>
      </w:r>
      <w:r w:rsidRPr="00535F5B">
        <w:t xml:space="preserve"> </w:t>
      </w:r>
      <w:r>
        <w:t>сослаться</w:t>
      </w:r>
      <w:r w:rsidRPr="00535F5B">
        <w:t xml:space="preserve"> </w:t>
      </w:r>
      <w:r>
        <w:t>на</w:t>
      </w:r>
      <w:r w:rsidRPr="00535F5B">
        <w:t xml:space="preserve"> </w:t>
      </w:r>
      <w:r>
        <w:t>поиск</w:t>
      </w:r>
      <w:r w:rsidRPr="00535F5B">
        <w:t xml:space="preserve"> </w:t>
      </w:r>
      <w:r>
        <w:t>поставщиков</w:t>
      </w:r>
      <w:r w:rsidRPr="00535F5B">
        <w:t xml:space="preserve"> </w:t>
      </w:r>
      <w:r>
        <w:t>конфликтных</w:t>
      </w:r>
      <w:r w:rsidRPr="00535F5B">
        <w:t xml:space="preserve"> </w:t>
      </w:r>
      <w:r>
        <w:t>минералов</w:t>
      </w:r>
      <w:r w:rsidRPr="00535F5B">
        <w:t xml:space="preserve">: </w:t>
      </w:r>
      <w:r>
        <w:t>в</w:t>
      </w:r>
      <w:r w:rsidRPr="00535F5B">
        <w:t xml:space="preserve"> </w:t>
      </w:r>
      <w:r>
        <w:t>этой</w:t>
      </w:r>
      <w:r w:rsidRPr="00535F5B">
        <w:t xml:space="preserve"> </w:t>
      </w:r>
      <w:r>
        <w:t>области</w:t>
      </w:r>
      <w:r w:rsidRPr="00535F5B">
        <w:t xml:space="preserve"> </w:t>
      </w:r>
      <w:r>
        <w:t>возмущение</w:t>
      </w:r>
      <w:r w:rsidRPr="00535F5B">
        <w:t xml:space="preserve"> </w:t>
      </w:r>
      <w:r>
        <w:t>общественного</w:t>
      </w:r>
      <w:r w:rsidRPr="00535F5B">
        <w:t xml:space="preserve"> </w:t>
      </w:r>
      <w:r>
        <w:t>мнения</w:t>
      </w:r>
      <w:r w:rsidRPr="00535F5B">
        <w:t xml:space="preserve"> </w:t>
      </w:r>
      <w:r>
        <w:t>было</w:t>
      </w:r>
      <w:r w:rsidRPr="00535F5B">
        <w:t xml:space="preserve"> </w:t>
      </w:r>
      <w:r>
        <w:t>таково</w:t>
      </w:r>
      <w:r w:rsidRPr="00535F5B">
        <w:t xml:space="preserve">, </w:t>
      </w:r>
      <w:r>
        <w:t>что</w:t>
      </w:r>
      <w:r w:rsidRPr="00535F5B">
        <w:t xml:space="preserve"> </w:t>
      </w:r>
      <w:r>
        <w:t>Организация</w:t>
      </w:r>
      <w:r w:rsidRPr="00535F5B">
        <w:t xml:space="preserve"> </w:t>
      </w:r>
      <w:r>
        <w:t>экономического</w:t>
      </w:r>
      <w:r w:rsidRPr="00535F5B">
        <w:t xml:space="preserve"> </w:t>
      </w:r>
      <w:r>
        <w:t>сотрудничества</w:t>
      </w:r>
      <w:r w:rsidRPr="00535F5B">
        <w:t xml:space="preserve"> </w:t>
      </w:r>
      <w:r>
        <w:t>и</w:t>
      </w:r>
      <w:r w:rsidRPr="00535F5B">
        <w:t xml:space="preserve"> </w:t>
      </w:r>
      <w:r>
        <w:t>развития</w:t>
      </w:r>
      <w:r w:rsidRPr="00535F5B">
        <w:t xml:space="preserve"> (</w:t>
      </w:r>
      <w:r>
        <w:t>ОЭСР</w:t>
      </w:r>
      <w:r w:rsidRPr="00535F5B">
        <w:t xml:space="preserve">) </w:t>
      </w:r>
      <w:r>
        <w:t>подготовила</w:t>
      </w:r>
      <w:r w:rsidRPr="00535F5B">
        <w:t xml:space="preserve"> </w:t>
      </w:r>
      <w:r>
        <w:t>«Рекомендованный порядок</w:t>
      </w:r>
      <w:r w:rsidRPr="00535F5B">
        <w:t xml:space="preserve"> </w:t>
      </w:r>
      <w:r>
        <w:t>проверки</w:t>
      </w:r>
      <w:r w:rsidRPr="00535F5B">
        <w:t xml:space="preserve"> </w:t>
      </w:r>
      <w:r>
        <w:t>источников</w:t>
      </w:r>
      <w:r w:rsidRPr="00535F5B">
        <w:t xml:space="preserve"> </w:t>
      </w:r>
      <w:r>
        <w:t>для</w:t>
      </w:r>
      <w:r w:rsidRPr="00535F5B">
        <w:t xml:space="preserve"> </w:t>
      </w:r>
      <w:r>
        <w:t>ответственных</w:t>
      </w:r>
      <w:r w:rsidRPr="00535F5B">
        <w:t xml:space="preserve"> </w:t>
      </w:r>
      <w:r>
        <w:rPr>
          <w:color w:val="000000"/>
        </w:rPr>
        <w:t>цепочек</w:t>
      </w:r>
      <w:r w:rsidRPr="00535F5B">
        <w:t xml:space="preserve"> </w:t>
      </w:r>
      <w:r>
        <w:t>поставок</w:t>
      </w:r>
      <w:r w:rsidRPr="00535F5B">
        <w:t xml:space="preserve"> </w:t>
      </w:r>
      <w:r>
        <w:t>минералов</w:t>
      </w:r>
      <w:r w:rsidRPr="00535F5B">
        <w:t xml:space="preserve"> </w:t>
      </w:r>
      <w:r>
        <w:t>из</w:t>
      </w:r>
      <w:r w:rsidRPr="00535F5B">
        <w:t xml:space="preserve"> </w:t>
      </w:r>
      <w:r>
        <w:t>зон</w:t>
      </w:r>
      <w:r w:rsidRPr="00535F5B">
        <w:t xml:space="preserve"> </w:t>
      </w:r>
      <w:r>
        <w:t>конфликтов</w:t>
      </w:r>
      <w:r w:rsidRPr="00535F5B">
        <w:t xml:space="preserve"> </w:t>
      </w:r>
      <w:r>
        <w:t>и</w:t>
      </w:r>
      <w:r w:rsidRPr="00535F5B">
        <w:t xml:space="preserve"> </w:t>
      </w:r>
      <w:r>
        <w:t>зон</w:t>
      </w:r>
      <w:r w:rsidRPr="00535F5B">
        <w:t xml:space="preserve"> </w:t>
      </w:r>
      <w:r>
        <w:t>повышенного</w:t>
      </w:r>
      <w:r w:rsidRPr="00535F5B">
        <w:t xml:space="preserve"> </w:t>
      </w:r>
      <w:r>
        <w:t>риска»</w:t>
      </w:r>
      <w:r w:rsidRPr="00535F5B">
        <w:t xml:space="preserve"> (Due Diligence Guidance for Responsible Supply Chains of Minerals from Conflict-Affected and High-Risk Areas) (</w:t>
      </w:r>
      <w:r>
        <w:t>принята</w:t>
      </w:r>
      <w:r w:rsidRPr="00535F5B">
        <w:t xml:space="preserve"> </w:t>
      </w:r>
      <w:r>
        <w:t>в</w:t>
      </w:r>
      <w:r w:rsidRPr="00535F5B">
        <w:t xml:space="preserve"> </w:t>
      </w:r>
      <w:r>
        <w:t>мае</w:t>
      </w:r>
      <w:r w:rsidRPr="00535F5B">
        <w:t xml:space="preserve"> 2011 </w:t>
      </w:r>
      <w:r>
        <w:t>года</w:t>
      </w:r>
      <w:r w:rsidRPr="00535F5B">
        <w:t xml:space="preserve">, </w:t>
      </w:r>
      <w:r>
        <w:t>новая</w:t>
      </w:r>
      <w:r w:rsidRPr="00535F5B">
        <w:t xml:space="preserve"> </w:t>
      </w:r>
      <w:r>
        <w:t>редакция</w:t>
      </w:r>
      <w:r w:rsidRPr="00535F5B">
        <w:t xml:space="preserve"> </w:t>
      </w:r>
      <w:r>
        <w:t>подготовлена</w:t>
      </w:r>
      <w:r w:rsidRPr="00535F5B">
        <w:t xml:space="preserve"> </w:t>
      </w:r>
      <w:r>
        <w:t>в</w:t>
      </w:r>
      <w:r w:rsidRPr="00535F5B">
        <w:t xml:space="preserve"> </w:t>
      </w:r>
      <w:r>
        <w:t>июле</w:t>
      </w:r>
      <w:r w:rsidRPr="00535F5B">
        <w:t xml:space="preserve"> 2012 </w:t>
      </w:r>
      <w:r>
        <w:t>года</w:t>
      </w:r>
      <w:r w:rsidRPr="00535F5B">
        <w:t>).</w:t>
      </w:r>
    </w:p>
  </w:footnote>
  <w:footnote w:id="11">
    <w:p w:rsid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 полной базой данных зафиксированных случаев, включая ответы компаний, можно ознакомиться на веб-сайте организации «</w:t>
      </w:r>
      <w:r w:rsidRPr="00F345E7">
        <w:rPr>
          <w:szCs w:val="18"/>
        </w:rPr>
        <w:t>Business</w:t>
      </w:r>
      <w:r w:rsidRPr="004D7C98">
        <w:rPr>
          <w:szCs w:val="18"/>
        </w:rPr>
        <w:t xml:space="preserve"> </w:t>
      </w:r>
      <w:r w:rsidRPr="00F345E7">
        <w:rPr>
          <w:szCs w:val="18"/>
        </w:rPr>
        <w:t>and</w:t>
      </w:r>
      <w:r w:rsidRPr="004D7C98">
        <w:rPr>
          <w:szCs w:val="18"/>
        </w:rPr>
        <w:t xml:space="preserve"> </w:t>
      </w:r>
      <w:r w:rsidRPr="00F345E7">
        <w:rPr>
          <w:szCs w:val="18"/>
        </w:rPr>
        <w:t>Human</w:t>
      </w:r>
      <w:r w:rsidRPr="004D7C98">
        <w:rPr>
          <w:szCs w:val="18"/>
        </w:rPr>
        <w:t xml:space="preserve"> </w:t>
      </w:r>
      <w:r w:rsidRPr="00F345E7">
        <w:rPr>
          <w:szCs w:val="18"/>
        </w:rPr>
        <w:t>Rights</w:t>
      </w:r>
      <w:r w:rsidRPr="004D7C98">
        <w:rPr>
          <w:szCs w:val="18"/>
        </w:rPr>
        <w:t xml:space="preserve"> </w:t>
      </w:r>
      <w:r w:rsidRPr="00F345E7">
        <w:rPr>
          <w:szCs w:val="18"/>
        </w:rPr>
        <w:t>Resource</w:t>
      </w:r>
      <w:r w:rsidRPr="004D7C98">
        <w:rPr>
          <w:szCs w:val="18"/>
        </w:rPr>
        <w:t xml:space="preserve"> </w:t>
      </w:r>
      <w:r w:rsidRPr="00F345E7">
        <w:rPr>
          <w:szCs w:val="18"/>
        </w:rPr>
        <w:t>Centre</w:t>
      </w:r>
      <w:r>
        <w:rPr>
          <w:szCs w:val="18"/>
        </w:rPr>
        <w:t>»</w:t>
      </w:r>
      <w:r w:rsidRPr="004D7C98">
        <w:rPr>
          <w:szCs w:val="18"/>
        </w:rPr>
        <w:t xml:space="preserve"> (</w:t>
      </w:r>
      <w:r w:rsidRPr="00F345E7">
        <w:rPr>
          <w:szCs w:val="18"/>
        </w:rPr>
        <w:t>www</w:t>
      </w:r>
      <w:r w:rsidRPr="004D7C98">
        <w:rPr>
          <w:szCs w:val="18"/>
        </w:rPr>
        <w:t>.</w:t>
      </w:r>
      <w:r w:rsidRPr="00F345E7">
        <w:rPr>
          <w:szCs w:val="18"/>
        </w:rPr>
        <w:t>business</w:t>
      </w:r>
      <w:r w:rsidRPr="004D7C98">
        <w:rPr>
          <w:szCs w:val="18"/>
        </w:rPr>
        <w:t>-</w:t>
      </w:r>
      <w:r w:rsidRPr="00F345E7">
        <w:rPr>
          <w:szCs w:val="18"/>
        </w:rPr>
        <w:t>humanrights</w:t>
      </w:r>
      <w:r w:rsidRPr="004D7C98">
        <w:rPr>
          <w:szCs w:val="18"/>
        </w:rPr>
        <w:t>.</w:t>
      </w:r>
      <w:r w:rsidRPr="00F345E7">
        <w:rPr>
          <w:szCs w:val="18"/>
        </w:rPr>
        <w:t>org</w:t>
      </w:r>
      <w:r w:rsidRPr="004D7C98">
        <w:rPr>
          <w:szCs w:val="18"/>
        </w:rPr>
        <w:t>)</w:t>
      </w:r>
      <w:r w:rsidRPr="004D7C98">
        <w:t>.</w:t>
      </w:r>
    </w:p>
  </w:footnote>
  <w:footnote w:id="12">
    <w:p w:rsidR="000E31D7" w:rsidRDefault="000E31D7" w:rsidP="001766F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4D7C98">
        <w:t xml:space="preserve">. </w:t>
      </w:r>
      <w:r>
        <w:t>«</w:t>
      </w:r>
      <w:r w:rsidRPr="004D7C98">
        <w:t>Принудительный труд в мире.</w:t>
      </w:r>
      <w:r>
        <w:t xml:space="preserve"> </w:t>
      </w:r>
      <w:r w:rsidRPr="004D7C98">
        <w:t>Оценки МОТ: результаты и методология</w:t>
      </w:r>
      <w:r>
        <w:t>»</w:t>
      </w:r>
      <w:r w:rsidRPr="004D7C98">
        <w:t xml:space="preserve"> </w:t>
      </w:r>
      <w:r w:rsidRPr="004D7C98">
        <w:rPr>
          <w:szCs w:val="18"/>
        </w:rPr>
        <w:t>(2012</w:t>
      </w:r>
      <w:r>
        <w:rPr>
          <w:szCs w:val="18"/>
        </w:rPr>
        <w:t xml:space="preserve"> год</w:t>
      </w:r>
      <w:r w:rsidRPr="004D7C98">
        <w:rPr>
          <w:szCs w:val="18"/>
        </w:rPr>
        <w:t>)</w:t>
      </w:r>
      <w:r w:rsidRPr="004D7C98">
        <w:t>.</w:t>
      </w:r>
    </w:p>
  </w:footnote>
  <w:footnote w:id="13">
    <w:p w:rsidR="000E31D7" w:rsidRPr="008A37F6"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8A37F6">
        <w:rPr>
          <w:lang w:val="en-US"/>
        </w:rPr>
        <w:tab/>
      </w:r>
      <w:r>
        <w:t>МОТ</w:t>
      </w:r>
      <w:r w:rsidRPr="000059F8">
        <w:rPr>
          <w:szCs w:val="18"/>
          <w:lang w:val="en-US"/>
        </w:rPr>
        <w:t xml:space="preserve">, </w:t>
      </w:r>
      <w:r>
        <w:rPr>
          <w:szCs w:val="18"/>
          <w:lang w:val="en-US"/>
        </w:rPr>
        <w:t>«</w:t>
      </w:r>
      <w:r w:rsidRPr="000059F8">
        <w:rPr>
          <w:szCs w:val="18"/>
          <w:lang w:val="en-US"/>
        </w:rPr>
        <w:t>Marking Progress against Child Labour: Global Estimates and Trends 2000–2012</w:t>
      </w:r>
      <w:r>
        <w:rPr>
          <w:szCs w:val="18"/>
          <w:lang w:val="en-US"/>
        </w:rPr>
        <w:t>»</w:t>
      </w:r>
      <w:r w:rsidRPr="000059F8">
        <w:rPr>
          <w:szCs w:val="18"/>
          <w:lang w:val="en-US"/>
        </w:rPr>
        <w:t xml:space="preserve"> (2013</w:t>
      </w:r>
      <w:r w:rsidRPr="008A37F6">
        <w:rPr>
          <w:szCs w:val="18"/>
          <w:lang w:val="en-US"/>
        </w:rPr>
        <w:t> </w:t>
      </w:r>
      <w:r>
        <w:rPr>
          <w:szCs w:val="18"/>
        </w:rPr>
        <w:t>год</w:t>
      </w:r>
      <w:r w:rsidRPr="000059F8">
        <w:rPr>
          <w:szCs w:val="18"/>
          <w:lang w:val="en-US"/>
        </w:rPr>
        <w:t xml:space="preserve">), </w:t>
      </w:r>
      <w:r>
        <w:rPr>
          <w:szCs w:val="18"/>
        </w:rPr>
        <w:t>стр</w:t>
      </w:r>
      <w:r w:rsidRPr="000059F8">
        <w:rPr>
          <w:szCs w:val="18"/>
          <w:lang w:val="en-US"/>
        </w:rPr>
        <w:t xml:space="preserve">. 3 </w:t>
      </w:r>
      <w:r>
        <w:rPr>
          <w:szCs w:val="18"/>
        </w:rPr>
        <w:t>и</w:t>
      </w:r>
      <w:r w:rsidRPr="000059F8">
        <w:rPr>
          <w:szCs w:val="18"/>
          <w:lang w:val="en-US"/>
        </w:rPr>
        <w:t xml:space="preserve"> 32.</w:t>
      </w:r>
    </w:p>
  </w:footnote>
  <w:footnote w:id="14">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B6A67">
        <w:rPr>
          <w:lang w:val="en-US"/>
        </w:rPr>
        <w:tab/>
      </w:r>
      <w:r>
        <w:rPr>
          <w:rStyle w:val="FootnoteReference"/>
        </w:rPr>
        <w:footnoteRef/>
      </w:r>
      <w:r>
        <w:tab/>
        <w:t>МОТ</w:t>
      </w:r>
      <w:r w:rsidRPr="00260FBA">
        <w:rPr>
          <w:szCs w:val="18"/>
        </w:rPr>
        <w:t xml:space="preserve">, </w:t>
      </w:r>
      <w:r>
        <w:rPr>
          <w:szCs w:val="18"/>
        </w:rPr>
        <w:t xml:space="preserve">«Осуществление </w:t>
      </w:r>
      <w:r w:rsidRPr="00260FBA">
        <w:rPr>
          <w:szCs w:val="18"/>
        </w:rPr>
        <w:t>План</w:t>
      </w:r>
      <w:r>
        <w:rPr>
          <w:szCs w:val="18"/>
        </w:rPr>
        <w:t>а</w:t>
      </w:r>
      <w:r w:rsidRPr="00260FBA">
        <w:rPr>
          <w:szCs w:val="18"/>
        </w:rPr>
        <w:t xml:space="preserve"> действий по обеспечению ликвидации наихудших форм детского труда к 2016 году</w:t>
      </w:r>
      <w:r>
        <w:rPr>
          <w:szCs w:val="18"/>
        </w:rPr>
        <w:t>: пособие для политических руководителей»</w:t>
      </w:r>
      <w:r w:rsidRPr="00260FBA">
        <w:rPr>
          <w:szCs w:val="18"/>
        </w:rPr>
        <w:t xml:space="preserve"> (2013</w:t>
      </w:r>
      <w:r>
        <w:rPr>
          <w:szCs w:val="18"/>
        </w:rPr>
        <w:t xml:space="preserve"> год</w:t>
      </w:r>
      <w:r w:rsidRPr="00260FBA">
        <w:rPr>
          <w:szCs w:val="18"/>
        </w:rPr>
        <w:t xml:space="preserve">), </w:t>
      </w:r>
      <w:r>
        <w:rPr>
          <w:szCs w:val="18"/>
        </w:rPr>
        <w:t>стр. </w:t>
      </w:r>
      <w:r w:rsidRPr="00260FBA">
        <w:rPr>
          <w:szCs w:val="18"/>
        </w:rPr>
        <w:t>9.</w:t>
      </w:r>
    </w:p>
  </w:footnote>
  <w:footnote w:id="15">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Предпринят ряд</w:t>
      </w:r>
      <w:r w:rsidRPr="00212D22">
        <w:t xml:space="preserve"> </w:t>
      </w:r>
      <w:r>
        <w:t>правозащитных</w:t>
      </w:r>
      <w:r w:rsidRPr="00212D22">
        <w:t xml:space="preserve"> </w:t>
      </w:r>
      <w:r>
        <w:t>инициатив</w:t>
      </w:r>
      <w:r w:rsidRPr="00212D22">
        <w:t xml:space="preserve">, </w:t>
      </w:r>
      <w:r>
        <w:t>посвященных</w:t>
      </w:r>
      <w:r w:rsidRPr="00212D22">
        <w:t xml:space="preserve"> </w:t>
      </w:r>
      <w:r>
        <w:t>принудительному</w:t>
      </w:r>
      <w:r w:rsidRPr="00212D22">
        <w:t xml:space="preserve"> </w:t>
      </w:r>
      <w:r>
        <w:t>труду</w:t>
      </w:r>
      <w:r w:rsidRPr="00212D22">
        <w:t xml:space="preserve"> </w:t>
      </w:r>
      <w:r>
        <w:t>на</w:t>
      </w:r>
      <w:r w:rsidRPr="00212D22">
        <w:t xml:space="preserve"> </w:t>
      </w:r>
      <w:r>
        <w:t>уборке</w:t>
      </w:r>
      <w:r w:rsidRPr="00212D22">
        <w:t xml:space="preserve"> </w:t>
      </w:r>
      <w:r>
        <w:t>хлопка</w:t>
      </w:r>
      <w:r w:rsidRPr="00212D22">
        <w:t xml:space="preserve"> </w:t>
      </w:r>
      <w:r>
        <w:t>в</w:t>
      </w:r>
      <w:r w:rsidRPr="00212D22">
        <w:t xml:space="preserve"> </w:t>
      </w:r>
      <w:r>
        <w:t>Узбекистане. См</w:t>
      </w:r>
      <w:r w:rsidRPr="001B2396">
        <w:t xml:space="preserve">., </w:t>
      </w:r>
      <w:r>
        <w:t>например</w:t>
      </w:r>
      <w:r w:rsidRPr="001B2396">
        <w:t xml:space="preserve">, </w:t>
      </w:r>
      <w:r>
        <w:t>Международное движение против рабства (</w:t>
      </w:r>
      <w:r w:rsidRPr="00212D22">
        <w:rPr>
          <w:lang w:val="en-GB"/>
        </w:rPr>
        <w:t>Anti</w:t>
      </w:r>
      <w:r w:rsidRPr="001B2396">
        <w:t>-</w:t>
      </w:r>
      <w:r w:rsidRPr="00212D22">
        <w:rPr>
          <w:lang w:val="en-GB"/>
        </w:rPr>
        <w:t>Slavery</w:t>
      </w:r>
      <w:r w:rsidRPr="001B2396">
        <w:t xml:space="preserve"> </w:t>
      </w:r>
      <w:r w:rsidRPr="00212D22">
        <w:rPr>
          <w:lang w:val="en-GB"/>
        </w:rPr>
        <w:t>International</w:t>
      </w:r>
      <w:r>
        <w:t>)</w:t>
      </w:r>
      <w:r w:rsidRPr="001B2396">
        <w:t xml:space="preserve"> (</w:t>
      </w:r>
      <w:hyperlink r:id="rId3" w:history="1">
        <w:r w:rsidRPr="00AA4BAF">
          <w:rPr>
            <w:rStyle w:val="Hyperlink"/>
            <w:color w:val="auto"/>
            <w:lang w:val="en-GB"/>
          </w:rPr>
          <w:t>www</w:t>
        </w:r>
        <w:r w:rsidRPr="00AA4BAF">
          <w:rPr>
            <w:rStyle w:val="Hyperlink"/>
            <w:color w:val="auto"/>
          </w:rPr>
          <w:t>.</w:t>
        </w:r>
        <w:r w:rsidRPr="00AA4BAF">
          <w:rPr>
            <w:rStyle w:val="Hyperlink"/>
            <w:color w:val="auto"/>
            <w:lang w:val="en-GB"/>
          </w:rPr>
          <w:t>antislavery</w:t>
        </w:r>
        <w:r w:rsidRPr="00AA4BAF">
          <w:rPr>
            <w:rStyle w:val="Hyperlink"/>
            <w:color w:val="auto"/>
          </w:rPr>
          <w:t>.</w:t>
        </w:r>
        <w:r w:rsidRPr="00AA4BAF">
          <w:rPr>
            <w:rStyle w:val="Hyperlink"/>
            <w:color w:val="auto"/>
            <w:lang w:val="en-GB"/>
          </w:rPr>
          <w:t>org</w:t>
        </w:r>
      </w:hyperlink>
      <w:r w:rsidRPr="001B2396">
        <w:t xml:space="preserve">); </w:t>
      </w:r>
      <w:r>
        <w:t>Узбекско</w:t>
      </w:r>
      <w:r w:rsidRPr="001B2396">
        <w:t>-</w:t>
      </w:r>
      <w:r>
        <w:t>германский</w:t>
      </w:r>
      <w:r w:rsidRPr="001B2396">
        <w:t xml:space="preserve"> </w:t>
      </w:r>
      <w:r>
        <w:t>форум</w:t>
      </w:r>
      <w:r w:rsidRPr="001B2396">
        <w:t xml:space="preserve"> </w:t>
      </w:r>
      <w:r>
        <w:t>за</w:t>
      </w:r>
      <w:r w:rsidRPr="001B2396">
        <w:t xml:space="preserve"> </w:t>
      </w:r>
      <w:r>
        <w:t>права</w:t>
      </w:r>
      <w:r w:rsidRPr="001B2396">
        <w:t xml:space="preserve"> </w:t>
      </w:r>
      <w:r>
        <w:t>человека</w:t>
      </w:r>
      <w:r w:rsidRPr="001B2396">
        <w:t xml:space="preserve"> </w:t>
      </w:r>
      <w:r>
        <w:t>«Богатство</w:t>
      </w:r>
      <w:r w:rsidRPr="001B2396">
        <w:t xml:space="preserve"> </w:t>
      </w:r>
      <w:r>
        <w:t>для</w:t>
      </w:r>
      <w:r w:rsidRPr="001B2396">
        <w:t xml:space="preserve"> </w:t>
      </w:r>
      <w:r>
        <w:t>правительства</w:t>
      </w:r>
      <w:r w:rsidRPr="001B2396">
        <w:t xml:space="preserve">, </w:t>
      </w:r>
      <w:r>
        <w:t>бремя</w:t>
      </w:r>
      <w:r w:rsidRPr="001B2396">
        <w:t xml:space="preserve"> </w:t>
      </w:r>
      <w:r>
        <w:t>для</w:t>
      </w:r>
      <w:r w:rsidRPr="001B2396">
        <w:t xml:space="preserve"> </w:t>
      </w:r>
      <w:r>
        <w:t>народа</w:t>
      </w:r>
      <w:r w:rsidRPr="001B2396">
        <w:t xml:space="preserve">: </w:t>
      </w:r>
      <w:r>
        <w:t>нарушения</w:t>
      </w:r>
      <w:r w:rsidRPr="001B2396">
        <w:t xml:space="preserve"> </w:t>
      </w:r>
      <w:r>
        <w:t>прав</w:t>
      </w:r>
      <w:r w:rsidRPr="001B2396">
        <w:t xml:space="preserve"> </w:t>
      </w:r>
      <w:r>
        <w:t>человека</w:t>
      </w:r>
      <w:r w:rsidRPr="001B2396">
        <w:t xml:space="preserve"> </w:t>
      </w:r>
      <w:r>
        <w:t>на уборке</w:t>
      </w:r>
      <w:r w:rsidRPr="001B2396">
        <w:t xml:space="preserve"> </w:t>
      </w:r>
      <w:r>
        <w:t>хлопка</w:t>
      </w:r>
      <w:r w:rsidRPr="001B2396">
        <w:t xml:space="preserve"> </w:t>
      </w:r>
      <w:r>
        <w:t>в</w:t>
      </w:r>
      <w:r w:rsidRPr="001B2396">
        <w:t xml:space="preserve"> 2014 </w:t>
      </w:r>
      <w:r>
        <w:t xml:space="preserve">году» </w:t>
      </w:r>
      <w:r w:rsidRPr="001B2396">
        <w:rPr>
          <w:szCs w:val="18"/>
        </w:rPr>
        <w:t xml:space="preserve">(2015 </w:t>
      </w:r>
      <w:r>
        <w:rPr>
          <w:szCs w:val="18"/>
        </w:rPr>
        <w:t>год</w:t>
      </w:r>
      <w:r w:rsidRPr="001B2396">
        <w:rPr>
          <w:szCs w:val="18"/>
        </w:rPr>
        <w:t>)</w:t>
      </w:r>
      <w:r>
        <w:rPr>
          <w:szCs w:val="18"/>
        </w:rPr>
        <w:t xml:space="preserve"> </w:t>
      </w:r>
      <w:r w:rsidRPr="001B2396">
        <w:rPr>
          <w:szCs w:val="18"/>
        </w:rPr>
        <w:t>(</w:t>
      </w:r>
      <w:r>
        <w:rPr>
          <w:szCs w:val="18"/>
        </w:rPr>
        <w:t>www</w:t>
      </w:r>
      <w:r w:rsidRPr="001B2396">
        <w:rPr>
          <w:szCs w:val="18"/>
        </w:rPr>
        <w:t>.</w:t>
      </w:r>
      <w:r>
        <w:rPr>
          <w:szCs w:val="18"/>
        </w:rPr>
        <w:t>antislavery</w:t>
      </w:r>
      <w:r w:rsidRPr="001B2396">
        <w:rPr>
          <w:szCs w:val="18"/>
        </w:rPr>
        <w:t>.</w:t>
      </w:r>
      <w:r>
        <w:rPr>
          <w:szCs w:val="18"/>
        </w:rPr>
        <w:t>org</w:t>
      </w:r>
      <w:r w:rsidRPr="001B2396">
        <w:rPr>
          <w:szCs w:val="18"/>
        </w:rPr>
        <w:t>/</w:t>
      </w:r>
      <w:r>
        <w:rPr>
          <w:szCs w:val="18"/>
        </w:rPr>
        <w:t>includes</w:t>
      </w:r>
      <w:r w:rsidRPr="001B2396">
        <w:rPr>
          <w:szCs w:val="18"/>
        </w:rPr>
        <w:t>/</w:t>
      </w:r>
      <w:r>
        <w:rPr>
          <w:szCs w:val="18"/>
        </w:rPr>
        <w:t>documents</w:t>
      </w:r>
      <w:r w:rsidRPr="001B2396">
        <w:rPr>
          <w:szCs w:val="18"/>
        </w:rPr>
        <w:t>/</w:t>
      </w:r>
      <w:r>
        <w:rPr>
          <w:szCs w:val="18"/>
        </w:rPr>
        <w:t>cm</w:t>
      </w:r>
      <w:r w:rsidRPr="001B2396">
        <w:rPr>
          <w:szCs w:val="18"/>
        </w:rPr>
        <w:t>_</w:t>
      </w:r>
      <w:r>
        <w:rPr>
          <w:szCs w:val="18"/>
        </w:rPr>
        <w:t>docs</w:t>
      </w:r>
      <w:r w:rsidRPr="001B2396">
        <w:rPr>
          <w:szCs w:val="18"/>
        </w:rPr>
        <w:t>/2015/2/2014_</w:t>
      </w:r>
      <w:r>
        <w:rPr>
          <w:szCs w:val="18"/>
        </w:rPr>
        <w:t>cotton</w:t>
      </w:r>
      <w:r w:rsidRPr="001B2396">
        <w:rPr>
          <w:szCs w:val="18"/>
        </w:rPr>
        <w:t>_</w:t>
      </w:r>
      <w:r>
        <w:rPr>
          <w:szCs w:val="18"/>
        </w:rPr>
        <w:br/>
        <w:t>harvest</w:t>
      </w:r>
      <w:r w:rsidRPr="001B2396">
        <w:rPr>
          <w:szCs w:val="18"/>
        </w:rPr>
        <w:t>_</w:t>
      </w:r>
      <w:r>
        <w:rPr>
          <w:szCs w:val="18"/>
        </w:rPr>
        <w:t>report</w:t>
      </w:r>
      <w:r w:rsidRPr="001B2396">
        <w:rPr>
          <w:szCs w:val="18"/>
        </w:rPr>
        <w:t>.</w:t>
      </w:r>
      <w:r>
        <w:rPr>
          <w:szCs w:val="18"/>
        </w:rPr>
        <w:t>pdf</w:t>
      </w:r>
      <w:r w:rsidRPr="001B2396">
        <w:rPr>
          <w:szCs w:val="18"/>
        </w:rPr>
        <w:t xml:space="preserve">); </w:t>
      </w:r>
      <w:r>
        <w:rPr>
          <w:szCs w:val="18"/>
        </w:rPr>
        <w:t>ОЭСР</w:t>
      </w:r>
      <w:r w:rsidRPr="001B2396">
        <w:rPr>
          <w:szCs w:val="18"/>
        </w:rPr>
        <w:t xml:space="preserve">, </w:t>
      </w:r>
      <w:r>
        <w:rPr>
          <w:szCs w:val="18"/>
        </w:rPr>
        <w:t xml:space="preserve">«Ежегодный доклад о руководящих принципах ОЭСР для транснациональных предприятий, </w:t>
      </w:r>
      <w:r w:rsidRPr="001B2396">
        <w:rPr>
          <w:szCs w:val="18"/>
        </w:rPr>
        <w:t xml:space="preserve">2012 </w:t>
      </w:r>
      <w:r>
        <w:rPr>
          <w:szCs w:val="18"/>
        </w:rPr>
        <w:t>год»</w:t>
      </w:r>
      <w:r w:rsidRPr="001B2396">
        <w:rPr>
          <w:szCs w:val="18"/>
        </w:rPr>
        <w:t xml:space="preserve"> </w:t>
      </w:r>
      <w:r>
        <w:rPr>
          <w:szCs w:val="18"/>
        </w:rPr>
        <w:t>с</w:t>
      </w:r>
      <w:r w:rsidRPr="001B2396">
        <w:rPr>
          <w:szCs w:val="18"/>
        </w:rPr>
        <w:t xml:space="preserve"> </w:t>
      </w:r>
      <w:r>
        <w:rPr>
          <w:szCs w:val="18"/>
        </w:rPr>
        <w:t>примерами</w:t>
      </w:r>
      <w:r w:rsidRPr="001B2396">
        <w:rPr>
          <w:szCs w:val="18"/>
        </w:rPr>
        <w:t xml:space="preserve"> </w:t>
      </w:r>
      <w:r>
        <w:rPr>
          <w:szCs w:val="18"/>
        </w:rPr>
        <w:t>жалоб</w:t>
      </w:r>
      <w:r w:rsidRPr="001B2396">
        <w:rPr>
          <w:szCs w:val="18"/>
        </w:rPr>
        <w:t xml:space="preserve">, </w:t>
      </w:r>
      <w:r>
        <w:rPr>
          <w:szCs w:val="18"/>
        </w:rPr>
        <w:t>касавшихся</w:t>
      </w:r>
      <w:r w:rsidRPr="001B2396">
        <w:rPr>
          <w:szCs w:val="18"/>
        </w:rPr>
        <w:t xml:space="preserve"> </w:t>
      </w:r>
      <w:r>
        <w:rPr>
          <w:szCs w:val="18"/>
        </w:rPr>
        <w:t>отбора</w:t>
      </w:r>
      <w:r w:rsidRPr="001B2396">
        <w:rPr>
          <w:szCs w:val="18"/>
        </w:rPr>
        <w:t xml:space="preserve"> </w:t>
      </w:r>
      <w:r>
        <w:rPr>
          <w:szCs w:val="18"/>
        </w:rPr>
        <w:t>поставщиков</w:t>
      </w:r>
      <w:r w:rsidRPr="001B2396">
        <w:rPr>
          <w:szCs w:val="18"/>
        </w:rPr>
        <w:t xml:space="preserve"> </w:t>
      </w:r>
      <w:r>
        <w:rPr>
          <w:szCs w:val="18"/>
        </w:rPr>
        <w:t>узбекского</w:t>
      </w:r>
      <w:r w:rsidRPr="001B2396">
        <w:rPr>
          <w:szCs w:val="18"/>
        </w:rPr>
        <w:t xml:space="preserve"> </w:t>
      </w:r>
      <w:r>
        <w:rPr>
          <w:szCs w:val="18"/>
        </w:rPr>
        <w:t>хлопка и направленных в национальные контактные группы</w:t>
      </w:r>
      <w:r w:rsidRPr="001B2396">
        <w:rPr>
          <w:szCs w:val="18"/>
        </w:rPr>
        <w:t>,</w:t>
      </w:r>
      <w:r>
        <w:rPr>
          <w:szCs w:val="18"/>
        </w:rPr>
        <w:t xml:space="preserve"> а также мер, принятых в связи с этими жалобами (см. http</w:t>
      </w:r>
      <w:r w:rsidRPr="001B2396">
        <w:rPr>
          <w:szCs w:val="18"/>
        </w:rPr>
        <w:t>://</w:t>
      </w:r>
      <w:r>
        <w:rPr>
          <w:szCs w:val="18"/>
        </w:rPr>
        <w:t>dx</w:t>
      </w:r>
      <w:r w:rsidRPr="001B2396">
        <w:rPr>
          <w:szCs w:val="18"/>
        </w:rPr>
        <w:t>.</w:t>
      </w:r>
      <w:r>
        <w:rPr>
          <w:szCs w:val="18"/>
        </w:rPr>
        <w:t>doi</w:t>
      </w:r>
      <w:r w:rsidRPr="001B2396">
        <w:rPr>
          <w:szCs w:val="18"/>
        </w:rPr>
        <w:t>.</w:t>
      </w:r>
      <w:r>
        <w:rPr>
          <w:szCs w:val="18"/>
        </w:rPr>
        <w:t>org</w:t>
      </w:r>
      <w:r w:rsidRPr="001B2396">
        <w:rPr>
          <w:szCs w:val="18"/>
        </w:rPr>
        <w:t>/10.1787/</w:t>
      </w:r>
      <w:r>
        <w:rPr>
          <w:szCs w:val="18"/>
        </w:rPr>
        <w:t>mne</w:t>
      </w:r>
      <w:r w:rsidRPr="001B2396">
        <w:rPr>
          <w:szCs w:val="18"/>
        </w:rPr>
        <w:t>-2012-</w:t>
      </w:r>
      <w:r>
        <w:rPr>
          <w:szCs w:val="18"/>
        </w:rPr>
        <w:t>en</w:t>
      </w:r>
      <w:r w:rsidRPr="001B2396">
        <w:rPr>
          <w:szCs w:val="18"/>
        </w:rPr>
        <w:t>)</w:t>
      </w:r>
      <w:r w:rsidRPr="001B2396">
        <w:t>.</w:t>
      </w:r>
    </w:p>
  </w:footnote>
  <w:footnote w:id="16">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212D22">
        <w:t>.,</w:t>
      </w:r>
      <w:r>
        <w:t xml:space="preserve"> например, </w:t>
      </w:r>
      <w:r w:rsidRPr="00902A0E">
        <w:rPr>
          <w:szCs w:val="18"/>
        </w:rPr>
        <w:t>www</w:t>
      </w:r>
      <w:r w:rsidRPr="00212D22">
        <w:rPr>
          <w:szCs w:val="18"/>
        </w:rPr>
        <w:t>.</w:t>
      </w:r>
      <w:r w:rsidRPr="00902A0E">
        <w:rPr>
          <w:szCs w:val="18"/>
        </w:rPr>
        <w:t>verite</w:t>
      </w:r>
      <w:r w:rsidRPr="00212D22">
        <w:rPr>
          <w:szCs w:val="18"/>
        </w:rPr>
        <w:t>.</w:t>
      </w:r>
      <w:r w:rsidRPr="00902A0E">
        <w:rPr>
          <w:szCs w:val="18"/>
        </w:rPr>
        <w:t>org</w:t>
      </w:r>
      <w:r w:rsidRPr="00212D22">
        <w:rPr>
          <w:szCs w:val="18"/>
        </w:rPr>
        <w:t>/</w:t>
      </w:r>
      <w:r w:rsidRPr="00902A0E">
        <w:rPr>
          <w:szCs w:val="18"/>
        </w:rPr>
        <w:t>Commodities</w:t>
      </w:r>
      <w:r w:rsidRPr="00212D22">
        <w:t>.</w:t>
      </w:r>
    </w:p>
  </w:footnote>
  <w:footnote w:id="17">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1975C8">
        <w:t xml:space="preserve">., </w:t>
      </w:r>
      <w:r>
        <w:t>например</w:t>
      </w:r>
      <w:r w:rsidRPr="001975C8">
        <w:t xml:space="preserve">, </w:t>
      </w:r>
      <w:r>
        <w:t>Центр</w:t>
      </w:r>
      <w:r w:rsidRPr="001975C8">
        <w:t xml:space="preserve"> </w:t>
      </w:r>
      <w:r>
        <w:t>изучения</w:t>
      </w:r>
      <w:r w:rsidRPr="001975C8">
        <w:t xml:space="preserve"> </w:t>
      </w:r>
      <w:r>
        <w:t>транснациональных</w:t>
      </w:r>
      <w:r w:rsidRPr="001975C8">
        <w:t xml:space="preserve"> </w:t>
      </w:r>
      <w:r>
        <w:t>корпораций</w:t>
      </w:r>
      <w:r w:rsidRPr="001975C8">
        <w:t xml:space="preserve"> </w:t>
      </w:r>
      <w:r>
        <w:t>и</w:t>
      </w:r>
      <w:r w:rsidRPr="001975C8">
        <w:t xml:space="preserve"> </w:t>
      </w:r>
      <w:r>
        <w:t>Индийский</w:t>
      </w:r>
      <w:r w:rsidRPr="001975C8">
        <w:t xml:space="preserve"> </w:t>
      </w:r>
      <w:r>
        <w:t>комитет</w:t>
      </w:r>
      <w:r w:rsidRPr="001975C8">
        <w:t xml:space="preserve"> </w:t>
      </w:r>
      <w:r>
        <w:t>Нидерландов</w:t>
      </w:r>
      <w:r w:rsidRPr="001975C8">
        <w:rPr>
          <w:szCs w:val="18"/>
        </w:rPr>
        <w:t xml:space="preserve">, </w:t>
      </w:r>
      <w:r>
        <w:rPr>
          <w:szCs w:val="18"/>
        </w:rPr>
        <w:t>«Ткани с изъяном</w:t>
      </w:r>
      <w:r w:rsidRPr="001975C8">
        <w:rPr>
          <w:szCs w:val="18"/>
        </w:rPr>
        <w:t xml:space="preserve">: </w:t>
      </w:r>
      <w:r>
        <w:rPr>
          <w:szCs w:val="18"/>
        </w:rPr>
        <w:t>нарушения прав девушек и женщин, работающи</w:t>
      </w:r>
      <w:r w:rsidR="00FA1E97">
        <w:rPr>
          <w:szCs w:val="18"/>
        </w:rPr>
        <w:t>х</w:t>
      </w:r>
      <w:r>
        <w:rPr>
          <w:szCs w:val="18"/>
        </w:rPr>
        <w:t xml:space="preserve"> на предприятиях текстильной промышленности Южной Индии» </w:t>
      </w:r>
      <w:r w:rsidRPr="001975C8">
        <w:rPr>
          <w:szCs w:val="18"/>
        </w:rPr>
        <w:t>(2014</w:t>
      </w:r>
      <w:r>
        <w:rPr>
          <w:szCs w:val="18"/>
        </w:rPr>
        <w:t xml:space="preserve"> год</w:t>
      </w:r>
      <w:r w:rsidRPr="001975C8">
        <w:rPr>
          <w:szCs w:val="18"/>
        </w:rPr>
        <w:t>) (</w:t>
      </w:r>
      <w:r w:rsidRPr="00F345E7">
        <w:rPr>
          <w:szCs w:val="18"/>
        </w:rPr>
        <w:t>www</w:t>
      </w:r>
      <w:r w:rsidRPr="001975C8">
        <w:rPr>
          <w:szCs w:val="18"/>
        </w:rPr>
        <w:t>.</w:t>
      </w:r>
      <w:r w:rsidRPr="00F345E7">
        <w:rPr>
          <w:szCs w:val="18"/>
        </w:rPr>
        <w:t>indianet</w:t>
      </w:r>
      <w:r w:rsidRPr="001975C8">
        <w:rPr>
          <w:szCs w:val="18"/>
        </w:rPr>
        <w:t>.</w:t>
      </w:r>
      <w:r w:rsidRPr="00F345E7">
        <w:rPr>
          <w:szCs w:val="18"/>
        </w:rPr>
        <w:t>nl</w:t>
      </w:r>
      <w:r w:rsidRPr="001975C8">
        <w:rPr>
          <w:szCs w:val="18"/>
        </w:rPr>
        <w:t>/</w:t>
      </w:r>
      <w:r w:rsidR="00FA1E97">
        <w:rPr>
          <w:szCs w:val="18"/>
        </w:rPr>
        <w:t xml:space="preserve"> </w:t>
      </w:r>
      <w:r w:rsidRPr="00F345E7">
        <w:rPr>
          <w:szCs w:val="18"/>
        </w:rPr>
        <w:t>FlawedFabrics</w:t>
      </w:r>
      <w:r w:rsidRPr="001975C8">
        <w:rPr>
          <w:szCs w:val="18"/>
        </w:rPr>
        <w:t>.</w:t>
      </w:r>
      <w:r w:rsidRPr="00F345E7">
        <w:rPr>
          <w:szCs w:val="18"/>
        </w:rPr>
        <w:t>html</w:t>
      </w:r>
      <w:r w:rsidRPr="001975C8">
        <w:rPr>
          <w:szCs w:val="18"/>
        </w:rPr>
        <w:t xml:space="preserve">); </w:t>
      </w:r>
      <w:r>
        <w:rPr>
          <w:szCs w:val="18"/>
        </w:rPr>
        <w:t>Международное движение против рабства (</w:t>
      </w:r>
      <w:r w:rsidRPr="00F345E7">
        <w:rPr>
          <w:rStyle w:val="Strong"/>
          <w:b w:val="0"/>
          <w:iCs/>
          <w:szCs w:val="18"/>
          <w:shd w:val="clear" w:color="auto" w:fill="FFFFFF"/>
        </w:rPr>
        <w:t>Anti</w:t>
      </w:r>
      <w:r w:rsidRPr="001975C8">
        <w:rPr>
          <w:rStyle w:val="Strong"/>
          <w:b w:val="0"/>
          <w:iCs/>
          <w:szCs w:val="18"/>
          <w:shd w:val="clear" w:color="auto" w:fill="FFFFFF"/>
        </w:rPr>
        <w:t>-</w:t>
      </w:r>
      <w:r w:rsidRPr="00F345E7">
        <w:rPr>
          <w:rStyle w:val="Strong"/>
          <w:b w:val="0"/>
          <w:iCs/>
          <w:szCs w:val="18"/>
          <w:shd w:val="clear" w:color="auto" w:fill="FFFFFF"/>
        </w:rPr>
        <w:t>Slavery</w:t>
      </w:r>
      <w:r w:rsidRPr="001975C8">
        <w:rPr>
          <w:rStyle w:val="Strong"/>
          <w:b w:val="0"/>
          <w:iCs/>
          <w:szCs w:val="18"/>
          <w:shd w:val="clear" w:color="auto" w:fill="FFFFFF"/>
        </w:rPr>
        <w:t xml:space="preserve"> </w:t>
      </w:r>
      <w:r w:rsidRPr="00F345E7">
        <w:rPr>
          <w:rStyle w:val="Strong"/>
          <w:b w:val="0"/>
          <w:iCs/>
          <w:szCs w:val="18"/>
          <w:shd w:val="clear" w:color="auto" w:fill="FFFFFF"/>
        </w:rPr>
        <w:t>International</w:t>
      </w:r>
      <w:r>
        <w:rPr>
          <w:rStyle w:val="Strong"/>
          <w:b w:val="0"/>
          <w:iCs/>
          <w:szCs w:val="18"/>
          <w:shd w:val="clear" w:color="auto" w:fill="FFFFFF"/>
        </w:rPr>
        <w:t>)</w:t>
      </w:r>
      <w:r w:rsidRPr="001975C8">
        <w:rPr>
          <w:rStyle w:val="Strong"/>
          <w:b w:val="0"/>
          <w:iCs/>
          <w:szCs w:val="18"/>
          <w:shd w:val="clear" w:color="auto" w:fill="FFFFFF"/>
        </w:rPr>
        <w:t xml:space="preserve">, </w:t>
      </w:r>
      <w:r>
        <w:rPr>
          <w:rStyle w:val="Strong"/>
          <w:b w:val="0"/>
          <w:iCs/>
          <w:szCs w:val="18"/>
          <w:shd w:val="clear" w:color="auto" w:fill="FFFFFF"/>
        </w:rPr>
        <w:t xml:space="preserve">«Рабство на главной улице: принудительный труд в цехах пошива одежды для международных брендов» </w:t>
      </w:r>
      <w:r w:rsidRPr="001975C8">
        <w:rPr>
          <w:szCs w:val="18"/>
        </w:rPr>
        <w:t>(2012</w:t>
      </w:r>
      <w:r>
        <w:rPr>
          <w:szCs w:val="18"/>
        </w:rPr>
        <w:t xml:space="preserve"> год</w:t>
      </w:r>
      <w:r w:rsidRPr="001975C8">
        <w:rPr>
          <w:szCs w:val="18"/>
        </w:rPr>
        <w:t>) (</w:t>
      </w:r>
      <w:r w:rsidRPr="00F345E7">
        <w:rPr>
          <w:szCs w:val="18"/>
        </w:rPr>
        <w:t>www</w:t>
      </w:r>
      <w:r w:rsidRPr="001975C8">
        <w:rPr>
          <w:szCs w:val="18"/>
        </w:rPr>
        <w:t>.</w:t>
      </w:r>
      <w:r w:rsidRPr="00F345E7">
        <w:rPr>
          <w:szCs w:val="18"/>
        </w:rPr>
        <w:t>antislavery</w:t>
      </w:r>
      <w:r w:rsidRPr="001975C8">
        <w:rPr>
          <w:szCs w:val="18"/>
        </w:rPr>
        <w:t>.</w:t>
      </w:r>
      <w:r w:rsidRPr="00F345E7">
        <w:rPr>
          <w:szCs w:val="18"/>
        </w:rPr>
        <w:t>org</w:t>
      </w:r>
      <w:r w:rsidRPr="001975C8">
        <w:rPr>
          <w:szCs w:val="18"/>
        </w:rPr>
        <w:t>/</w:t>
      </w:r>
      <w:r w:rsidRPr="00F345E7">
        <w:rPr>
          <w:szCs w:val="18"/>
        </w:rPr>
        <w:t>includes</w:t>
      </w:r>
      <w:r w:rsidRPr="001975C8">
        <w:rPr>
          <w:szCs w:val="18"/>
        </w:rPr>
        <w:t>/</w:t>
      </w:r>
      <w:r w:rsidRPr="00F345E7">
        <w:rPr>
          <w:szCs w:val="18"/>
        </w:rPr>
        <w:t>documents</w:t>
      </w:r>
      <w:r w:rsidRPr="001975C8">
        <w:rPr>
          <w:szCs w:val="18"/>
        </w:rPr>
        <w:t>/</w:t>
      </w:r>
      <w:r w:rsidRPr="00F345E7">
        <w:rPr>
          <w:szCs w:val="18"/>
        </w:rPr>
        <w:t>cm</w:t>
      </w:r>
      <w:r w:rsidRPr="001975C8">
        <w:rPr>
          <w:szCs w:val="18"/>
        </w:rPr>
        <w:t>_</w:t>
      </w:r>
      <w:r w:rsidRPr="00F345E7">
        <w:rPr>
          <w:szCs w:val="18"/>
        </w:rPr>
        <w:t>docs</w:t>
      </w:r>
      <w:r w:rsidRPr="001975C8">
        <w:rPr>
          <w:szCs w:val="18"/>
        </w:rPr>
        <w:t>/2012/</w:t>
      </w:r>
      <w:r w:rsidR="00FA1E97">
        <w:rPr>
          <w:szCs w:val="18"/>
        </w:rPr>
        <w:t xml:space="preserve"> </w:t>
      </w:r>
      <w:hyperlink r:id="rId4" w:history="1">
        <w:r w:rsidRPr="00FA1E97">
          <w:rPr>
            <w:rStyle w:val="Hyperlink"/>
            <w:color w:val="auto"/>
            <w:szCs w:val="18"/>
          </w:rPr>
          <w:t>s/1_slavery_on_the_high_street_june_2012_final.pdf</w:t>
        </w:r>
      </w:hyperlink>
      <w:r w:rsidRPr="001975C8">
        <w:rPr>
          <w:szCs w:val="18"/>
        </w:rPr>
        <w:t>)</w:t>
      </w:r>
      <w:r w:rsidRPr="001975C8">
        <w:t>.</w:t>
      </w:r>
    </w:p>
  </w:footnote>
  <w:footnote w:id="18">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F7514D">
        <w:t xml:space="preserve">. </w:t>
      </w:r>
      <w:r>
        <w:t>Сиддхарт</w:t>
      </w:r>
      <w:r w:rsidRPr="00F7514D">
        <w:t xml:space="preserve"> </w:t>
      </w:r>
      <w:r>
        <w:t>Кара</w:t>
      </w:r>
      <w:r w:rsidRPr="00F7514D">
        <w:t xml:space="preserve">, </w:t>
      </w:r>
      <w:r>
        <w:t>«Запятнанные</w:t>
      </w:r>
      <w:r w:rsidRPr="00F7514D">
        <w:t xml:space="preserve"> </w:t>
      </w:r>
      <w:r>
        <w:t>ковры: рабство и детский труд в секторе ручного ткания ковров в Индии» (Siddharth</w:t>
      </w:r>
      <w:r w:rsidRPr="00F7514D">
        <w:t xml:space="preserve"> </w:t>
      </w:r>
      <w:r w:rsidRPr="00F345E7">
        <w:rPr>
          <w:szCs w:val="18"/>
        </w:rPr>
        <w:t>Kara</w:t>
      </w:r>
      <w:r w:rsidRPr="00F7514D">
        <w:rPr>
          <w:szCs w:val="18"/>
        </w:rPr>
        <w:t xml:space="preserve">, </w:t>
      </w:r>
      <w:r w:rsidRPr="009B55AB">
        <w:rPr>
          <w:i/>
          <w:szCs w:val="18"/>
        </w:rPr>
        <w:t>Tainted</w:t>
      </w:r>
      <w:r w:rsidRPr="00F7514D">
        <w:rPr>
          <w:i/>
          <w:szCs w:val="18"/>
        </w:rPr>
        <w:t xml:space="preserve"> </w:t>
      </w:r>
      <w:r w:rsidRPr="009B55AB">
        <w:rPr>
          <w:i/>
          <w:szCs w:val="18"/>
        </w:rPr>
        <w:t>carpets</w:t>
      </w:r>
      <w:r>
        <w:rPr>
          <w:i/>
          <w:szCs w:val="18"/>
        </w:rPr>
        <w:t>:</w:t>
      </w:r>
      <w:r w:rsidRPr="00F7514D">
        <w:rPr>
          <w:i/>
          <w:szCs w:val="18"/>
        </w:rPr>
        <w:t xml:space="preserve"> </w:t>
      </w:r>
      <w:r w:rsidRPr="009B55AB">
        <w:rPr>
          <w:i/>
          <w:szCs w:val="18"/>
        </w:rPr>
        <w:t>Slavery</w:t>
      </w:r>
      <w:r w:rsidRPr="00F7514D">
        <w:rPr>
          <w:i/>
          <w:szCs w:val="18"/>
        </w:rPr>
        <w:t xml:space="preserve"> </w:t>
      </w:r>
      <w:r w:rsidRPr="009B55AB">
        <w:rPr>
          <w:i/>
          <w:szCs w:val="18"/>
        </w:rPr>
        <w:t>and</w:t>
      </w:r>
      <w:r w:rsidRPr="00F7514D">
        <w:rPr>
          <w:i/>
          <w:szCs w:val="18"/>
        </w:rPr>
        <w:t xml:space="preserve"> </w:t>
      </w:r>
      <w:r w:rsidRPr="009B55AB">
        <w:rPr>
          <w:i/>
          <w:szCs w:val="18"/>
        </w:rPr>
        <w:t>Child</w:t>
      </w:r>
      <w:r w:rsidRPr="00F7514D">
        <w:rPr>
          <w:i/>
          <w:szCs w:val="18"/>
        </w:rPr>
        <w:t xml:space="preserve"> </w:t>
      </w:r>
      <w:r w:rsidRPr="009B55AB">
        <w:rPr>
          <w:i/>
          <w:szCs w:val="18"/>
        </w:rPr>
        <w:t>Labor</w:t>
      </w:r>
      <w:r w:rsidRPr="00F7514D">
        <w:rPr>
          <w:i/>
          <w:szCs w:val="18"/>
        </w:rPr>
        <w:t xml:space="preserve"> </w:t>
      </w:r>
      <w:r w:rsidRPr="009B55AB">
        <w:rPr>
          <w:i/>
          <w:szCs w:val="18"/>
        </w:rPr>
        <w:t>in</w:t>
      </w:r>
      <w:r w:rsidRPr="00F7514D">
        <w:rPr>
          <w:i/>
          <w:szCs w:val="18"/>
        </w:rPr>
        <w:t xml:space="preserve"> </w:t>
      </w:r>
      <w:r w:rsidRPr="009B55AB">
        <w:rPr>
          <w:i/>
          <w:szCs w:val="18"/>
        </w:rPr>
        <w:t>India</w:t>
      </w:r>
      <w:r w:rsidRPr="00F7514D">
        <w:rPr>
          <w:i/>
          <w:szCs w:val="18"/>
        </w:rPr>
        <w:t>’</w:t>
      </w:r>
      <w:r w:rsidRPr="009B55AB">
        <w:rPr>
          <w:i/>
          <w:szCs w:val="18"/>
        </w:rPr>
        <w:t>s</w:t>
      </w:r>
      <w:r w:rsidRPr="00F7514D">
        <w:rPr>
          <w:i/>
          <w:szCs w:val="18"/>
        </w:rPr>
        <w:t xml:space="preserve"> </w:t>
      </w:r>
      <w:r w:rsidRPr="009B55AB">
        <w:rPr>
          <w:i/>
          <w:szCs w:val="18"/>
        </w:rPr>
        <w:t>Hand</w:t>
      </w:r>
      <w:r w:rsidRPr="00F7514D">
        <w:rPr>
          <w:i/>
          <w:szCs w:val="18"/>
        </w:rPr>
        <w:t>-</w:t>
      </w:r>
      <w:r w:rsidRPr="009B55AB">
        <w:rPr>
          <w:i/>
          <w:szCs w:val="18"/>
        </w:rPr>
        <w:t>Made</w:t>
      </w:r>
      <w:r w:rsidRPr="00F7514D">
        <w:rPr>
          <w:i/>
          <w:szCs w:val="18"/>
        </w:rPr>
        <w:t xml:space="preserve"> </w:t>
      </w:r>
      <w:r w:rsidRPr="009B55AB">
        <w:rPr>
          <w:i/>
          <w:szCs w:val="18"/>
        </w:rPr>
        <w:t>Carpet</w:t>
      </w:r>
      <w:r w:rsidRPr="00F7514D">
        <w:rPr>
          <w:i/>
          <w:szCs w:val="18"/>
        </w:rPr>
        <w:t xml:space="preserve"> </w:t>
      </w:r>
      <w:r w:rsidRPr="009B55AB">
        <w:rPr>
          <w:i/>
          <w:szCs w:val="18"/>
        </w:rPr>
        <w:t>Sector</w:t>
      </w:r>
      <w:r>
        <w:rPr>
          <w:szCs w:val="18"/>
        </w:rPr>
        <w:t xml:space="preserve">) </w:t>
      </w:r>
      <w:r w:rsidRPr="00F7514D">
        <w:rPr>
          <w:szCs w:val="18"/>
        </w:rPr>
        <w:t xml:space="preserve">(2014, </w:t>
      </w:r>
      <w:r w:rsidRPr="00F345E7">
        <w:rPr>
          <w:szCs w:val="18"/>
        </w:rPr>
        <w:t>Harvard</w:t>
      </w:r>
      <w:r w:rsidRPr="00F7514D">
        <w:rPr>
          <w:szCs w:val="18"/>
        </w:rPr>
        <w:t xml:space="preserve"> </w:t>
      </w:r>
      <w:r w:rsidRPr="00F345E7">
        <w:rPr>
          <w:szCs w:val="18"/>
        </w:rPr>
        <w:t>Universit</w:t>
      </w:r>
      <w:r>
        <w:rPr>
          <w:szCs w:val="18"/>
        </w:rPr>
        <w:t>y</w:t>
      </w:r>
      <w:r w:rsidRPr="00F7514D">
        <w:rPr>
          <w:szCs w:val="18"/>
        </w:rPr>
        <w:t>)</w:t>
      </w:r>
      <w:r w:rsidRPr="00F7514D">
        <w:t>.</w:t>
      </w:r>
    </w:p>
  </w:footnote>
  <w:footnote w:id="19">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E766B2">
        <w:t xml:space="preserve">., </w:t>
      </w:r>
      <w:r>
        <w:t>например</w:t>
      </w:r>
      <w:r w:rsidRPr="00E766B2">
        <w:t xml:space="preserve">, </w:t>
      </w:r>
      <w:r>
        <w:t>«Хьюман</w:t>
      </w:r>
      <w:r w:rsidRPr="00E766B2">
        <w:t xml:space="preserve"> </w:t>
      </w:r>
      <w:r>
        <w:t>райтс</w:t>
      </w:r>
      <w:r w:rsidRPr="00E766B2">
        <w:t xml:space="preserve"> </w:t>
      </w:r>
      <w:r>
        <w:t>уотч»</w:t>
      </w:r>
      <w:r w:rsidRPr="00E766B2">
        <w:t xml:space="preserve">, </w:t>
      </w:r>
      <w:r>
        <w:t>«Права</w:t>
      </w:r>
      <w:r w:rsidRPr="00E766B2">
        <w:t xml:space="preserve"> </w:t>
      </w:r>
      <w:r>
        <w:t>трудящихся</w:t>
      </w:r>
      <w:r w:rsidRPr="00E766B2">
        <w:t>-</w:t>
      </w:r>
      <w:r>
        <w:t>мигрантов</w:t>
      </w:r>
      <w:r w:rsidRPr="00E766B2">
        <w:t xml:space="preserve"> </w:t>
      </w:r>
      <w:r>
        <w:t>на</w:t>
      </w:r>
      <w:r w:rsidRPr="00E766B2">
        <w:t xml:space="preserve"> </w:t>
      </w:r>
      <w:r>
        <w:t>острове</w:t>
      </w:r>
      <w:r w:rsidRPr="00E766B2">
        <w:t xml:space="preserve"> </w:t>
      </w:r>
      <w:r>
        <w:t>Саадийят</w:t>
      </w:r>
      <w:r w:rsidRPr="00E766B2">
        <w:t xml:space="preserve"> </w:t>
      </w:r>
      <w:r>
        <w:t>в</w:t>
      </w:r>
      <w:r w:rsidRPr="00E766B2">
        <w:t xml:space="preserve"> </w:t>
      </w:r>
      <w:r>
        <w:t>Объединенных</w:t>
      </w:r>
      <w:r w:rsidRPr="00E766B2">
        <w:t xml:space="preserve"> </w:t>
      </w:r>
      <w:r>
        <w:t>Арабских</w:t>
      </w:r>
      <w:r w:rsidRPr="00E766B2">
        <w:t xml:space="preserve"> </w:t>
      </w:r>
      <w:r>
        <w:t>Эмиратах»</w:t>
      </w:r>
      <w:r w:rsidRPr="00E766B2">
        <w:t xml:space="preserve"> (2015 </w:t>
      </w:r>
      <w:r>
        <w:t>год</w:t>
      </w:r>
      <w:r w:rsidRPr="00E766B2">
        <w:t>) (</w:t>
      </w:r>
      <w:r>
        <w:t>www</w:t>
      </w:r>
      <w:r w:rsidRPr="00E766B2">
        <w:t>.</w:t>
      </w:r>
      <w:r>
        <w:t>hrw</w:t>
      </w:r>
      <w:r w:rsidRPr="00E766B2">
        <w:t>.</w:t>
      </w:r>
      <w:r>
        <w:t>org</w:t>
      </w:r>
      <w:r w:rsidRPr="00E766B2">
        <w:t>/</w:t>
      </w:r>
      <w:r>
        <w:t>sites</w:t>
      </w:r>
      <w:r w:rsidRPr="00E766B2">
        <w:t>/</w:t>
      </w:r>
      <w:r>
        <w:t>default</w:t>
      </w:r>
      <w:r w:rsidRPr="00E766B2">
        <w:t>/</w:t>
      </w:r>
      <w:r>
        <w:t>files</w:t>
      </w:r>
      <w:r w:rsidRPr="00E766B2">
        <w:t>/</w:t>
      </w:r>
      <w:r>
        <w:t>reports</w:t>
      </w:r>
      <w:r w:rsidRPr="00E766B2">
        <w:t>/</w:t>
      </w:r>
      <w:r w:rsidRPr="00E766B2">
        <w:br/>
      </w:r>
      <w:r>
        <w:t>uae</w:t>
      </w:r>
      <w:r w:rsidRPr="00E766B2">
        <w:t>0215_</w:t>
      </w:r>
      <w:r>
        <w:t>ForUploadR</w:t>
      </w:r>
      <w:r w:rsidRPr="00E766B2">
        <w:t>.</w:t>
      </w:r>
      <w:r>
        <w:t>pdf</w:t>
      </w:r>
      <w:r w:rsidRPr="00E766B2">
        <w:t xml:space="preserve">); </w:t>
      </w:r>
      <w:r>
        <w:t>Центр</w:t>
      </w:r>
      <w:r w:rsidRPr="00E766B2">
        <w:t xml:space="preserve"> </w:t>
      </w:r>
      <w:r>
        <w:t>по правам</w:t>
      </w:r>
      <w:r w:rsidRPr="00E766B2">
        <w:t xml:space="preserve"> </w:t>
      </w:r>
      <w:r>
        <w:t>человека</w:t>
      </w:r>
      <w:r w:rsidRPr="00E766B2">
        <w:t xml:space="preserve"> </w:t>
      </w:r>
      <w:r>
        <w:t>и</w:t>
      </w:r>
      <w:r w:rsidRPr="00E766B2">
        <w:t xml:space="preserve"> </w:t>
      </w:r>
      <w:r>
        <w:t>предпринимательству</w:t>
      </w:r>
      <w:r w:rsidRPr="00E766B2">
        <w:t xml:space="preserve">, </w:t>
      </w:r>
      <w:r>
        <w:t>«Трудовые</w:t>
      </w:r>
      <w:r w:rsidRPr="00E766B2">
        <w:t xml:space="preserve"> </w:t>
      </w:r>
      <w:r>
        <w:t>права</w:t>
      </w:r>
      <w:r w:rsidRPr="00E766B2">
        <w:t xml:space="preserve"> </w:t>
      </w:r>
      <w:r>
        <w:t>и</w:t>
      </w:r>
      <w:r w:rsidRPr="00E766B2">
        <w:t xml:space="preserve"> </w:t>
      </w:r>
      <w:r>
        <w:t>чемпионат</w:t>
      </w:r>
      <w:r w:rsidRPr="00E766B2">
        <w:t xml:space="preserve"> </w:t>
      </w:r>
      <w:r>
        <w:t>мира</w:t>
      </w:r>
      <w:r w:rsidRPr="00E766B2">
        <w:t xml:space="preserve"> </w:t>
      </w:r>
      <w:r>
        <w:t>по</w:t>
      </w:r>
      <w:r w:rsidRPr="00E766B2">
        <w:t xml:space="preserve"> </w:t>
      </w:r>
      <w:r>
        <w:t>футболу</w:t>
      </w:r>
      <w:r w:rsidRPr="00E766B2">
        <w:t xml:space="preserve"> 2022 </w:t>
      </w:r>
      <w:r>
        <w:t>года</w:t>
      </w:r>
      <w:r w:rsidRPr="00E766B2">
        <w:t xml:space="preserve"> </w:t>
      </w:r>
      <w:r>
        <w:t>в</w:t>
      </w:r>
      <w:r w:rsidRPr="00E766B2">
        <w:t xml:space="preserve"> </w:t>
      </w:r>
      <w:r>
        <w:t>Катаре»</w:t>
      </w:r>
      <w:r w:rsidRPr="00E766B2">
        <w:t xml:space="preserve"> (</w:t>
      </w:r>
      <w:r>
        <w:t>http</w:t>
      </w:r>
      <w:r w:rsidRPr="00E766B2">
        <w:t>://</w:t>
      </w:r>
      <w:r>
        <w:t>business</w:t>
      </w:r>
      <w:r w:rsidRPr="00E766B2">
        <w:t>-</w:t>
      </w:r>
      <w:r>
        <w:t>humanrights</w:t>
      </w:r>
      <w:r w:rsidRPr="00E766B2">
        <w:t>.</w:t>
      </w:r>
      <w:r>
        <w:t>org</w:t>
      </w:r>
      <w:r w:rsidRPr="00E766B2">
        <w:t>/</w:t>
      </w:r>
      <w:r w:rsidR="00FA1E97">
        <w:t xml:space="preserve"> </w:t>
      </w:r>
      <w:r>
        <w:t>en</w:t>
      </w:r>
      <w:r w:rsidRPr="00E766B2">
        <w:t>/</w:t>
      </w:r>
      <w:r>
        <w:t>major</w:t>
      </w:r>
      <w:r w:rsidRPr="00E766B2">
        <w:t>-</w:t>
      </w:r>
      <w:r>
        <w:t>sporting</w:t>
      </w:r>
      <w:r w:rsidRPr="00E766B2">
        <w:t>-</w:t>
      </w:r>
      <w:r>
        <w:t>events</w:t>
      </w:r>
      <w:r w:rsidRPr="00E766B2">
        <w:t>/</w:t>
      </w:r>
      <w:r>
        <w:t>labour</w:t>
      </w:r>
      <w:r w:rsidRPr="00E766B2">
        <w:t>-</w:t>
      </w:r>
      <w:r>
        <w:t>rights</w:t>
      </w:r>
      <w:r w:rsidRPr="00E766B2">
        <w:t>-</w:t>
      </w:r>
      <w:r>
        <w:t>and</w:t>
      </w:r>
      <w:r w:rsidRPr="00E766B2">
        <w:t>-</w:t>
      </w:r>
      <w:r>
        <w:t>the</w:t>
      </w:r>
      <w:r w:rsidRPr="00E766B2">
        <w:t>-</w:t>
      </w:r>
      <w:r>
        <w:t>qatar</w:t>
      </w:r>
      <w:r w:rsidRPr="00E766B2">
        <w:t>-</w:t>
      </w:r>
      <w:r>
        <w:t>world</w:t>
      </w:r>
      <w:r w:rsidRPr="00E766B2">
        <w:t>-</w:t>
      </w:r>
      <w:r>
        <w:t>cup</w:t>
      </w:r>
      <w:r w:rsidRPr="00E766B2">
        <w:t xml:space="preserve">-2022); </w:t>
      </w:r>
      <w:r>
        <w:t>«</w:t>
      </w:r>
      <w:r w:rsidRPr="00E766B2">
        <w:t xml:space="preserve">Хьюман райтс </w:t>
      </w:r>
      <w:r>
        <w:t>у</w:t>
      </w:r>
      <w:r w:rsidRPr="00E766B2">
        <w:t>отч</w:t>
      </w:r>
      <w:r>
        <w:t>»</w:t>
      </w:r>
      <w:r w:rsidRPr="00E766B2">
        <w:t xml:space="preserve">, </w:t>
      </w:r>
      <w:r>
        <w:t xml:space="preserve">«За лучший чемпионат мира – защита трудящихся-мигрантов в Катаре в преддверии ЧМ 2022 года» </w:t>
      </w:r>
      <w:r w:rsidRPr="00E766B2">
        <w:t>(2012</w:t>
      </w:r>
      <w:r>
        <w:t xml:space="preserve"> год</w:t>
      </w:r>
      <w:r w:rsidRPr="00E766B2">
        <w:t>) (</w:t>
      </w:r>
      <w:r w:rsidRPr="002F7559">
        <w:t>www</w:t>
      </w:r>
      <w:r w:rsidRPr="00E766B2">
        <w:t>.</w:t>
      </w:r>
      <w:r w:rsidRPr="002F7559">
        <w:t>hrw</w:t>
      </w:r>
      <w:r w:rsidRPr="00E766B2">
        <w:t>.</w:t>
      </w:r>
      <w:r w:rsidRPr="002F7559">
        <w:t>org</w:t>
      </w:r>
      <w:r w:rsidRPr="00E766B2">
        <w:t>/</w:t>
      </w:r>
      <w:r w:rsidRPr="002F7559">
        <w:t>reports</w:t>
      </w:r>
      <w:r w:rsidRPr="00E766B2">
        <w:t>/2012/06/12/</w:t>
      </w:r>
      <w:r w:rsidRPr="002F7559">
        <w:t>building</w:t>
      </w:r>
      <w:r w:rsidRPr="00E766B2">
        <w:t>-</w:t>
      </w:r>
      <w:r w:rsidRPr="002F7559">
        <w:t>better</w:t>
      </w:r>
      <w:r w:rsidRPr="00E766B2">
        <w:t>-</w:t>
      </w:r>
      <w:r w:rsidRPr="002F7559">
        <w:t>world</w:t>
      </w:r>
      <w:r w:rsidRPr="00E766B2">
        <w:t>-</w:t>
      </w:r>
      <w:r w:rsidRPr="002F7559">
        <w:t>cup</w:t>
      </w:r>
      <w:r w:rsidRPr="00E766B2">
        <w:t>).</w:t>
      </w:r>
    </w:p>
  </w:footnote>
  <w:footnote w:id="20">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МОТ</w:t>
      </w:r>
      <w:r w:rsidRPr="00E766B2">
        <w:t xml:space="preserve"> </w:t>
      </w:r>
      <w:r>
        <w:t>сослалась на ответ ведущей компании</w:t>
      </w:r>
      <w:r w:rsidR="00FA1E97">
        <w:t xml:space="preserve"> – </w:t>
      </w:r>
      <w:r>
        <w:t>производителя бытовой электроники в США относительно обвинений в использовании принудительного труда на заводах в Китае</w:t>
      </w:r>
      <w:r w:rsidRPr="00E766B2">
        <w:t xml:space="preserve"> </w:t>
      </w:r>
      <w:r>
        <w:t xml:space="preserve">в публикации под названием </w:t>
      </w:r>
      <w:r w:rsidRPr="009B55AB">
        <w:rPr>
          <w:i/>
        </w:rPr>
        <w:t>Combating</w:t>
      </w:r>
      <w:r w:rsidRPr="00E766B2">
        <w:rPr>
          <w:i/>
        </w:rPr>
        <w:t xml:space="preserve"> </w:t>
      </w:r>
      <w:r w:rsidRPr="009B55AB">
        <w:rPr>
          <w:i/>
        </w:rPr>
        <w:t>Forced</w:t>
      </w:r>
      <w:r w:rsidRPr="00E766B2">
        <w:rPr>
          <w:i/>
        </w:rPr>
        <w:t xml:space="preserve"> </w:t>
      </w:r>
      <w:r w:rsidRPr="009B55AB">
        <w:rPr>
          <w:i/>
        </w:rPr>
        <w:t>Labour</w:t>
      </w:r>
      <w:r w:rsidRPr="00E766B2">
        <w:rPr>
          <w:i/>
        </w:rPr>
        <w:t xml:space="preserve">: </w:t>
      </w:r>
      <w:r w:rsidRPr="009B55AB">
        <w:rPr>
          <w:i/>
        </w:rPr>
        <w:t>A</w:t>
      </w:r>
      <w:r w:rsidRPr="00E766B2">
        <w:rPr>
          <w:i/>
        </w:rPr>
        <w:t xml:space="preserve"> </w:t>
      </w:r>
      <w:r w:rsidRPr="009B55AB">
        <w:rPr>
          <w:i/>
        </w:rPr>
        <w:t>Handbook</w:t>
      </w:r>
      <w:r w:rsidRPr="00E766B2">
        <w:rPr>
          <w:i/>
        </w:rPr>
        <w:t xml:space="preserve"> </w:t>
      </w:r>
      <w:r w:rsidRPr="009B55AB">
        <w:rPr>
          <w:i/>
        </w:rPr>
        <w:t>for</w:t>
      </w:r>
      <w:r w:rsidRPr="00E766B2">
        <w:rPr>
          <w:i/>
        </w:rPr>
        <w:t xml:space="preserve"> </w:t>
      </w:r>
      <w:r w:rsidRPr="009B55AB">
        <w:rPr>
          <w:i/>
        </w:rPr>
        <w:t>Employers</w:t>
      </w:r>
      <w:r w:rsidRPr="00E766B2">
        <w:rPr>
          <w:i/>
        </w:rPr>
        <w:t xml:space="preserve"> &amp; </w:t>
      </w:r>
      <w:r w:rsidRPr="009B55AB">
        <w:rPr>
          <w:i/>
        </w:rPr>
        <w:t>Business</w:t>
      </w:r>
      <w:r w:rsidRPr="00E766B2">
        <w:t xml:space="preserve">, </w:t>
      </w:r>
      <w:r w:rsidRPr="004C1801">
        <w:t>Good</w:t>
      </w:r>
      <w:r w:rsidRPr="00E766B2">
        <w:t xml:space="preserve"> </w:t>
      </w:r>
      <w:r w:rsidRPr="004C1801">
        <w:t>Practice</w:t>
      </w:r>
      <w:r w:rsidRPr="00E766B2">
        <w:t xml:space="preserve"> </w:t>
      </w:r>
      <w:r w:rsidRPr="004C1801">
        <w:t>Case</w:t>
      </w:r>
      <w:r w:rsidRPr="00E766B2">
        <w:t xml:space="preserve"> </w:t>
      </w:r>
      <w:r w:rsidRPr="004C1801">
        <w:t>Studies</w:t>
      </w:r>
      <w:r w:rsidRPr="00E766B2">
        <w:t xml:space="preserve">, </w:t>
      </w:r>
      <w:r>
        <w:t>Часть</w:t>
      </w:r>
      <w:r w:rsidRPr="00E766B2">
        <w:t xml:space="preserve"> 7 (2008</w:t>
      </w:r>
      <w:r>
        <w:t xml:space="preserve"> год</w:t>
      </w:r>
      <w:r w:rsidRPr="00E766B2">
        <w:t xml:space="preserve">), </w:t>
      </w:r>
      <w:r>
        <w:t>стр. </w:t>
      </w:r>
      <w:r w:rsidRPr="00E766B2">
        <w:t xml:space="preserve">5–7. </w:t>
      </w:r>
      <w:r>
        <w:t>См</w:t>
      </w:r>
      <w:r w:rsidRPr="003C7C8F">
        <w:t xml:space="preserve">. </w:t>
      </w:r>
      <w:r>
        <w:t>также</w:t>
      </w:r>
      <w:r w:rsidRPr="003C7C8F">
        <w:t xml:space="preserve"> </w:t>
      </w:r>
      <w:r w:rsidRPr="005623CB">
        <w:t>China</w:t>
      </w:r>
      <w:r w:rsidRPr="003C7C8F">
        <w:t xml:space="preserve"> </w:t>
      </w:r>
      <w:r w:rsidRPr="005623CB">
        <w:t>Labor</w:t>
      </w:r>
      <w:r w:rsidRPr="003C7C8F">
        <w:t xml:space="preserve"> </w:t>
      </w:r>
      <w:r w:rsidRPr="005623CB">
        <w:t>Watch</w:t>
      </w:r>
      <w:r w:rsidRPr="003C7C8F">
        <w:t>,</w:t>
      </w:r>
      <w:r>
        <w:t xml:space="preserve"> «Нарушает ли </w:t>
      </w:r>
      <w:r w:rsidR="00FA1E97">
        <w:t>"</w:t>
      </w:r>
      <w:r>
        <w:t>Самсунг</w:t>
      </w:r>
      <w:r w:rsidR="00FA1E97">
        <w:t>"</w:t>
      </w:r>
      <w:r>
        <w:t xml:space="preserve"> патент </w:t>
      </w:r>
      <w:r w:rsidR="00FA1E97">
        <w:t>"</w:t>
      </w:r>
      <w:r>
        <w:t>Эппл</w:t>
      </w:r>
      <w:r w:rsidR="00FA1E97">
        <w:t>"</w:t>
      </w:r>
      <w:r>
        <w:t xml:space="preserve"> в попытке надавить на рабочих?» </w:t>
      </w:r>
      <w:r w:rsidRPr="006E2FCF">
        <w:t>(</w:t>
      </w:r>
      <w:r>
        <w:t>«</w:t>
      </w:r>
      <w:r w:rsidRPr="005623CB">
        <w:t>Is</w:t>
      </w:r>
      <w:r w:rsidRPr="006E2FCF">
        <w:t xml:space="preserve"> </w:t>
      </w:r>
      <w:r w:rsidRPr="005623CB">
        <w:t>Samsung</w:t>
      </w:r>
      <w:r w:rsidRPr="006E2FCF">
        <w:t xml:space="preserve"> </w:t>
      </w:r>
      <w:r w:rsidRPr="005623CB">
        <w:t>Infringing</w:t>
      </w:r>
      <w:r w:rsidRPr="006E2FCF">
        <w:t xml:space="preserve"> </w:t>
      </w:r>
      <w:r w:rsidRPr="005623CB">
        <w:t>Upon</w:t>
      </w:r>
      <w:r w:rsidRPr="006E2FCF">
        <w:t xml:space="preserve"> </w:t>
      </w:r>
      <w:r w:rsidRPr="005623CB">
        <w:t>Apple</w:t>
      </w:r>
      <w:r w:rsidRPr="006E2FCF">
        <w:t>’</w:t>
      </w:r>
      <w:r w:rsidRPr="005623CB">
        <w:t>s</w:t>
      </w:r>
      <w:r w:rsidRPr="006E2FCF">
        <w:t xml:space="preserve"> </w:t>
      </w:r>
      <w:r w:rsidRPr="005623CB">
        <w:t>Patent</w:t>
      </w:r>
      <w:r w:rsidRPr="006E2FCF">
        <w:t xml:space="preserve"> </w:t>
      </w:r>
      <w:r w:rsidRPr="005623CB">
        <w:t>to</w:t>
      </w:r>
      <w:r w:rsidRPr="006E2FCF">
        <w:t xml:space="preserve"> </w:t>
      </w:r>
      <w:r w:rsidRPr="005623CB">
        <w:t>Bully</w:t>
      </w:r>
      <w:r w:rsidRPr="006E2FCF">
        <w:t xml:space="preserve"> </w:t>
      </w:r>
      <w:r w:rsidRPr="005623CB">
        <w:t>Workers</w:t>
      </w:r>
      <w:r w:rsidRPr="006E2FCF">
        <w:t>?</w:t>
      </w:r>
      <w:r>
        <w:t>»</w:t>
      </w:r>
      <w:r w:rsidRPr="006E2FCF">
        <w:t xml:space="preserve">) (2012 </w:t>
      </w:r>
      <w:r>
        <w:t>год</w:t>
      </w:r>
      <w:r w:rsidRPr="006E2FCF">
        <w:t>) (</w:t>
      </w:r>
      <w:r w:rsidRPr="002D61F4">
        <w:t>www</w:t>
      </w:r>
      <w:r w:rsidRPr="006E2FCF">
        <w:t>.</w:t>
      </w:r>
      <w:r w:rsidRPr="002D61F4">
        <w:t>chinalaborwatch</w:t>
      </w:r>
      <w:r w:rsidRPr="006E2FCF">
        <w:t>.</w:t>
      </w:r>
      <w:r w:rsidRPr="002D61F4">
        <w:t>org</w:t>
      </w:r>
      <w:r w:rsidRPr="006E2FCF">
        <w:t>/</w:t>
      </w:r>
      <w:r w:rsidRPr="002D61F4">
        <w:t>upfile</w:t>
      </w:r>
      <w:r w:rsidRPr="006E2FCF">
        <w:t>/</w:t>
      </w:r>
      <w:r w:rsidR="00FA1E97">
        <w:t xml:space="preserve"> </w:t>
      </w:r>
      <w:r w:rsidRPr="006E2FCF">
        <w:t>2012_9_4/</w:t>
      </w:r>
      <w:r w:rsidRPr="002D61F4">
        <w:t>Samsung</w:t>
      </w:r>
      <w:r w:rsidRPr="006E2FCF">
        <w:t>%20</w:t>
      </w:r>
      <w:r w:rsidRPr="002D61F4">
        <w:t>Report</w:t>
      </w:r>
      <w:r w:rsidRPr="006E2FCF">
        <w:t>%200904-</w:t>
      </w:r>
      <w:r w:rsidRPr="002D61F4">
        <w:t>v</w:t>
      </w:r>
      <w:r w:rsidRPr="006E2FCF">
        <w:t>3.</w:t>
      </w:r>
      <w:r w:rsidRPr="002D61F4">
        <w:t>pdf</w:t>
      </w:r>
      <w:r w:rsidRPr="006E2FCF">
        <w:t xml:space="preserve">); </w:t>
      </w:r>
      <w:r>
        <w:t>«За</w:t>
      </w:r>
      <w:r w:rsidRPr="006E2FCF">
        <w:t xml:space="preserve"> </w:t>
      </w:r>
      <w:r>
        <w:t>фасадом</w:t>
      </w:r>
      <w:r w:rsidRPr="006E2FCF">
        <w:t xml:space="preserve"> </w:t>
      </w:r>
      <w:r w:rsidR="00FA1E97">
        <w:t>"</w:t>
      </w:r>
      <w:r>
        <w:t>Фокскон</w:t>
      </w:r>
      <w:r w:rsidR="00FA1E97">
        <w:t>"</w:t>
      </w:r>
      <w:r w:rsidRPr="006E2FCF">
        <w:t xml:space="preserve">: </w:t>
      </w:r>
      <w:r>
        <w:t>плачевное</w:t>
      </w:r>
      <w:r w:rsidRPr="006E2FCF">
        <w:t xml:space="preserve"> </w:t>
      </w:r>
      <w:r>
        <w:t>состояние</w:t>
      </w:r>
      <w:r w:rsidRPr="006E2FCF">
        <w:t xml:space="preserve"> </w:t>
      </w:r>
      <w:r>
        <w:t>условий</w:t>
      </w:r>
      <w:r w:rsidRPr="006E2FCF">
        <w:t xml:space="preserve"> </w:t>
      </w:r>
      <w:r>
        <w:t>труда</w:t>
      </w:r>
      <w:r w:rsidRPr="006E2FCF">
        <w:t xml:space="preserve"> </w:t>
      </w:r>
      <w:r>
        <w:t>характерно</w:t>
      </w:r>
      <w:r w:rsidRPr="006E2FCF">
        <w:t xml:space="preserve"> </w:t>
      </w:r>
      <w:r>
        <w:t>для</w:t>
      </w:r>
      <w:r w:rsidRPr="006E2FCF">
        <w:t xml:space="preserve"> </w:t>
      </w:r>
      <w:r>
        <w:t>всей</w:t>
      </w:r>
      <w:r w:rsidRPr="006E2FCF">
        <w:t xml:space="preserve"> </w:t>
      </w:r>
      <w:r>
        <w:t>цепочки</w:t>
      </w:r>
      <w:r w:rsidRPr="006E2FCF">
        <w:t xml:space="preserve"> </w:t>
      </w:r>
      <w:r>
        <w:t>поставок</w:t>
      </w:r>
      <w:r w:rsidRPr="006E2FCF">
        <w:t xml:space="preserve"> </w:t>
      </w:r>
      <w:r>
        <w:t>«Эппл»</w:t>
      </w:r>
      <w:r w:rsidRPr="006E2FCF">
        <w:t xml:space="preserve"> (</w:t>
      </w:r>
      <w:r>
        <w:t>«</w:t>
      </w:r>
      <w:r w:rsidRPr="005623CB">
        <w:t>Beyond</w:t>
      </w:r>
      <w:r w:rsidRPr="006E2FCF">
        <w:t xml:space="preserve"> </w:t>
      </w:r>
      <w:r w:rsidRPr="005623CB">
        <w:t>Foxconn</w:t>
      </w:r>
      <w:r w:rsidRPr="006E2FCF">
        <w:t xml:space="preserve">: </w:t>
      </w:r>
      <w:r w:rsidRPr="005623CB">
        <w:t>Deplorable</w:t>
      </w:r>
      <w:r w:rsidRPr="006E2FCF">
        <w:t xml:space="preserve"> </w:t>
      </w:r>
      <w:r w:rsidRPr="005623CB">
        <w:t>Working</w:t>
      </w:r>
      <w:r w:rsidRPr="006E2FCF">
        <w:t xml:space="preserve"> </w:t>
      </w:r>
      <w:r w:rsidRPr="005623CB">
        <w:t>Conditions</w:t>
      </w:r>
      <w:r w:rsidRPr="006E2FCF">
        <w:t xml:space="preserve"> </w:t>
      </w:r>
      <w:r w:rsidRPr="005623CB">
        <w:t>Characterize</w:t>
      </w:r>
      <w:r w:rsidRPr="006E2FCF">
        <w:t xml:space="preserve"> </w:t>
      </w:r>
      <w:r w:rsidRPr="005623CB">
        <w:t>Apple</w:t>
      </w:r>
      <w:r w:rsidRPr="006E2FCF">
        <w:t>’</w:t>
      </w:r>
      <w:r w:rsidRPr="005623CB">
        <w:t>s</w:t>
      </w:r>
      <w:r w:rsidRPr="006E2FCF">
        <w:t xml:space="preserve"> </w:t>
      </w:r>
      <w:r w:rsidRPr="005623CB">
        <w:t>Entire</w:t>
      </w:r>
      <w:r w:rsidRPr="006E2FCF">
        <w:t xml:space="preserve"> </w:t>
      </w:r>
      <w:r w:rsidRPr="005623CB">
        <w:t>Supply</w:t>
      </w:r>
      <w:r w:rsidRPr="006E2FCF">
        <w:t xml:space="preserve"> </w:t>
      </w:r>
      <w:r w:rsidRPr="005623CB">
        <w:t>Chain</w:t>
      </w:r>
      <w:r>
        <w:t>»</w:t>
      </w:r>
      <w:r w:rsidRPr="006E2FCF">
        <w:t xml:space="preserve">) (2012 </w:t>
      </w:r>
      <w:r>
        <w:t>год</w:t>
      </w:r>
      <w:r w:rsidRPr="006E2FCF">
        <w:t>) (</w:t>
      </w:r>
      <w:r w:rsidRPr="003A2C7D">
        <w:t>www</w:t>
      </w:r>
      <w:r w:rsidRPr="006E2FCF">
        <w:t>.</w:t>
      </w:r>
      <w:r w:rsidRPr="003A2C7D">
        <w:t>chinalaborwatch</w:t>
      </w:r>
      <w:r w:rsidRPr="006E2FCF">
        <w:t>.</w:t>
      </w:r>
      <w:r w:rsidRPr="003A2C7D">
        <w:t>org</w:t>
      </w:r>
      <w:r w:rsidRPr="006E2FCF">
        <w:t>/</w:t>
      </w:r>
      <w:r w:rsidRPr="003A2C7D">
        <w:t>upfile</w:t>
      </w:r>
      <w:r w:rsidRPr="006E2FCF">
        <w:t>/2012_8_13/2012627-5.</w:t>
      </w:r>
      <w:r w:rsidRPr="003A2C7D">
        <w:t>pdf</w:t>
      </w:r>
      <w:r w:rsidRPr="006E2FCF">
        <w:t xml:space="preserve">); </w:t>
      </w:r>
      <w:r w:rsidRPr="005623CB">
        <w:t>Verit</w:t>
      </w:r>
      <w:r w:rsidRPr="006E2FCF">
        <w:t xml:space="preserve">é, </w:t>
      </w:r>
      <w:r>
        <w:t>«Использование</w:t>
      </w:r>
      <w:r w:rsidRPr="006E2FCF">
        <w:t xml:space="preserve"> </w:t>
      </w:r>
      <w:r>
        <w:t>принудительного</w:t>
      </w:r>
      <w:r w:rsidRPr="006E2FCF">
        <w:t xml:space="preserve"> </w:t>
      </w:r>
      <w:r>
        <w:t>труда</w:t>
      </w:r>
      <w:r w:rsidRPr="006E2FCF">
        <w:t xml:space="preserve"> </w:t>
      </w:r>
      <w:r>
        <w:t>в</w:t>
      </w:r>
      <w:r w:rsidRPr="006E2FCF">
        <w:t xml:space="preserve"> </w:t>
      </w:r>
      <w:r>
        <w:t>производстве</w:t>
      </w:r>
      <w:r w:rsidRPr="006E2FCF">
        <w:t xml:space="preserve"> </w:t>
      </w:r>
      <w:r>
        <w:t>бытовых</w:t>
      </w:r>
      <w:r w:rsidRPr="006E2FCF">
        <w:t xml:space="preserve"> </w:t>
      </w:r>
      <w:r>
        <w:t>электроприборов</w:t>
      </w:r>
      <w:r w:rsidRPr="006E2FCF">
        <w:t xml:space="preserve"> </w:t>
      </w:r>
      <w:r>
        <w:t>и</w:t>
      </w:r>
      <w:r w:rsidRPr="006E2FCF">
        <w:t xml:space="preserve"> </w:t>
      </w:r>
      <w:r>
        <w:t>техники</w:t>
      </w:r>
      <w:r w:rsidRPr="006E2FCF">
        <w:t xml:space="preserve"> </w:t>
      </w:r>
      <w:r>
        <w:t>в</w:t>
      </w:r>
      <w:r w:rsidRPr="006E2FCF">
        <w:t xml:space="preserve"> </w:t>
      </w:r>
      <w:r>
        <w:t>Малайзии</w:t>
      </w:r>
      <w:r w:rsidRPr="006E2FCF">
        <w:t xml:space="preserve">: </w:t>
      </w:r>
      <w:r>
        <w:t>всеобъемлющее</w:t>
      </w:r>
      <w:r w:rsidRPr="006E2FCF">
        <w:t xml:space="preserve"> </w:t>
      </w:r>
      <w:r>
        <w:t>исследование</w:t>
      </w:r>
      <w:r w:rsidRPr="006E2FCF">
        <w:t xml:space="preserve"> </w:t>
      </w:r>
      <w:r>
        <w:t>масштабов</w:t>
      </w:r>
      <w:r w:rsidRPr="006E2FCF">
        <w:t xml:space="preserve"> </w:t>
      </w:r>
      <w:r>
        <w:t>и</w:t>
      </w:r>
      <w:r w:rsidRPr="006E2FCF">
        <w:t xml:space="preserve"> </w:t>
      </w:r>
      <w:r>
        <w:t>характеристик»</w:t>
      </w:r>
      <w:r w:rsidRPr="006E2FCF">
        <w:t xml:space="preserve"> (</w:t>
      </w:r>
      <w:r>
        <w:t>«</w:t>
      </w:r>
      <w:r w:rsidRPr="005623CB">
        <w:t>Forced</w:t>
      </w:r>
      <w:r w:rsidRPr="006E2FCF">
        <w:t xml:space="preserve"> </w:t>
      </w:r>
      <w:r w:rsidRPr="005623CB">
        <w:t>Labor</w:t>
      </w:r>
      <w:r w:rsidRPr="006E2FCF">
        <w:t xml:space="preserve"> </w:t>
      </w:r>
      <w:r w:rsidRPr="005623CB">
        <w:t>in</w:t>
      </w:r>
      <w:r w:rsidRPr="006E2FCF">
        <w:t xml:space="preserve"> </w:t>
      </w:r>
      <w:r w:rsidRPr="005623CB">
        <w:t>the</w:t>
      </w:r>
      <w:r w:rsidRPr="006E2FCF">
        <w:t xml:space="preserve"> </w:t>
      </w:r>
      <w:r w:rsidRPr="005623CB">
        <w:t>Production</w:t>
      </w:r>
      <w:r w:rsidRPr="006E2FCF">
        <w:t xml:space="preserve"> </w:t>
      </w:r>
      <w:r w:rsidRPr="005623CB">
        <w:t>of</w:t>
      </w:r>
      <w:r w:rsidRPr="006E2FCF">
        <w:t xml:space="preserve"> </w:t>
      </w:r>
      <w:r w:rsidRPr="005623CB">
        <w:t>Electronic</w:t>
      </w:r>
      <w:r w:rsidRPr="006E2FCF">
        <w:t xml:space="preserve"> </w:t>
      </w:r>
      <w:r w:rsidRPr="005623CB">
        <w:t>Goods</w:t>
      </w:r>
      <w:r w:rsidRPr="006E2FCF">
        <w:t xml:space="preserve"> </w:t>
      </w:r>
      <w:r w:rsidRPr="005623CB">
        <w:t>in</w:t>
      </w:r>
      <w:r w:rsidRPr="006E2FCF">
        <w:t xml:space="preserve"> </w:t>
      </w:r>
      <w:r w:rsidRPr="005623CB">
        <w:t>Malaysia</w:t>
      </w:r>
      <w:r w:rsidRPr="006E2FCF">
        <w:t xml:space="preserve">: </w:t>
      </w:r>
      <w:r w:rsidRPr="005623CB">
        <w:t>A</w:t>
      </w:r>
      <w:r w:rsidRPr="006E2FCF">
        <w:t xml:space="preserve"> </w:t>
      </w:r>
      <w:r w:rsidRPr="005623CB">
        <w:t>Comprehensive</w:t>
      </w:r>
      <w:r w:rsidRPr="006E2FCF">
        <w:t xml:space="preserve"> </w:t>
      </w:r>
      <w:r w:rsidRPr="005623CB">
        <w:t>Study</w:t>
      </w:r>
      <w:r w:rsidRPr="006E2FCF">
        <w:t xml:space="preserve"> </w:t>
      </w:r>
      <w:r w:rsidRPr="005623CB">
        <w:t>of</w:t>
      </w:r>
      <w:r w:rsidRPr="006E2FCF">
        <w:t xml:space="preserve"> </w:t>
      </w:r>
      <w:r w:rsidRPr="005623CB">
        <w:t>Scope</w:t>
      </w:r>
      <w:r w:rsidRPr="006E2FCF">
        <w:t xml:space="preserve"> </w:t>
      </w:r>
      <w:r w:rsidRPr="005623CB">
        <w:t>and</w:t>
      </w:r>
      <w:r w:rsidRPr="006E2FCF">
        <w:t xml:space="preserve"> </w:t>
      </w:r>
      <w:r w:rsidRPr="005623CB">
        <w:t>Characteristics</w:t>
      </w:r>
      <w:r>
        <w:t>»</w:t>
      </w:r>
      <w:r w:rsidRPr="006E2FCF">
        <w:t xml:space="preserve">) (2014 </w:t>
      </w:r>
      <w:r>
        <w:t>год</w:t>
      </w:r>
      <w:r w:rsidRPr="006E2FCF">
        <w:t>) (</w:t>
      </w:r>
      <w:r w:rsidRPr="009B55AB">
        <w:t>www</w:t>
      </w:r>
      <w:r w:rsidRPr="006E2FCF">
        <w:t>.</w:t>
      </w:r>
      <w:r w:rsidRPr="009B55AB">
        <w:t>verite</w:t>
      </w:r>
      <w:r w:rsidRPr="006E2FCF">
        <w:t>.</w:t>
      </w:r>
      <w:r w:rsidRPr="009B55AB">
        <w:t>org</w:t>
      </w:r>
      <w:r w:rsidRPr="006E2FCF">
        <w:t>/</w:t>
      </w:r>
      <w:r w:rsidRPr="009B55AB">
        <w:t>sites</w:t>
      </w:r>
      <w:r w:rsidRPr="006E2FCF">
        <w:t>/</w:t>
      </w:r>
      <w:r w:rsidRPr="009B55AB">
        <w:t>default</w:t>
      </w:r>
      <w:r w:rsidRPr="006E2FCF">
        <w:t>/</w:t>
      </w:r>
      <w:r w:rsidRPr="009B55AB">
        <w:t>files</w:t>
      </w:r>
      <w:r w:rsidRPr="006E2FCF">
        <w:t>/</w:t>
      </w:r>
      <w:r w:rsidRPr="009B55AB">
        <w:t>images</w:t>
      </w:r>
      <w:r w:rsidRPr="006E2FCF">
        <w:t>/</w:t>
      </w:r>
      <w:r w:rsidRPr="009B55AB">
        <w:t>VeriteForcedLabor</w:t>
      </w:r>
      <w:r>
        <w:br/>
      </w:r>
      <w:r w:rsidRPr="009B55AB">
        <w:t>Malaysian</w:t>
      </w:r>
      <w:r w:rsidRPr="005623CB">
        <w:t>Electronics</w:t>
      </w:r>
      <w:r w:rsidRPr="006E2FCF">
        <w:t>2014.</w:t>
      </w:r>
      <w:r w:rsidRPr="005623CB">
        <w:t>pdf</w:t>
      </w:r>
      <w:r w:rsidRPr="006E2FCF">
        <w:t>).</w:t>
      </w:r>
    </w:p>
  </w:footnote>
  <w:footnote w:id="21">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6E2FCF">
        <w:t xml:space="preserve">., </w:t>
      </w:r>
      <w:r>
        <w:t>например</w:t>
      </w:r>
      <w:r w:rsidRPr="006E2FCF">
        <w:t xml:space="preserve">, </w:t>
      </w:r>
      <w:r>
        <w:t>МОТ</w:t>
      </w:r>
      <w:r w:rsidRPr="006E2FCF">
        <w:rPr>
          <w:szCs w:val="18"/>
        </w:rPr>
        <w:t xml:space="preserve">, </w:t>
      </w:r>
      <w:r>
        <w:rPr>
          <w:szCs w:val="18"/>
        </w:rPr>
        <w:t>«В</w:t>
      </w:r>
      <w:r w:rsidRPr="006E2FCF">
        <w:rPr>
          <w:szCs w:val="18"/>
        </w:rPr>
        <w:t xml:space="preserve"> </w:t>
      </w:r>
      <w:r>
        <w:rPr>
          <w:szCs w:val="18"/>
        </w:rPr>
        <w:t>морском плену</w:t>
      </w:r>
      <w:r w:rsidRPr="006E2FCF">
        <w:rPr>
          <w:szCs w:val="18"/>
        </w:rPr>
        <w:t xml:space="preserve">: </w:t>
      </w:r>
      <w:r>
        <w:rPr>
          <w:szCs w:val="18"/>
        </w:rPr>
        <w:t>принудительный</w:t>
      </w:r>
      <w:r w:rsidRPr="006E2FCF">
        <w:rPr>
          <w:szCs w:val="18"/>
        </w:rPr>
        <w:t xml:space="preserve"> </w:t>
      </w:r>
      <w:r>
        <w:rPr>
          <w:szCs w:val="18"/>
        </w:rPr>
        <w:t>труд</w:t>
      </w:r>
      <w:r w:rsidRPr="006E2FCF">
        <w:rPr>
          <w:szCs w:val="18"/>
        </w:rPr>
        <w:t xml:space="preserve"> </w:t>
      </w:r>
      <w:r>
        <w:rPr>
          <w:szCs w:val="18"/>
        </w:rPr>
        <w:t>и</w:t>
      </w:r>
      <w:r w:rsidRPr="006E2FCF">
        <w:rPr>
          <w:szCs w:val="18"/>
        </w:rPr>
        <w:t xml:space="preserve"> </w:t>
      </w:r>
      <w:r>
        <w:rPr>
          <w:szCs w:val="18"/>
        </w:rPr>
        <w:t>незаконная</w:t>
      </w:r>
      <w:r w:rsidRPr="006E2FCF">
        <w:rPr>
          <w:szCs w:val="18"/>
        </w:rPr>
        <w:t xml:space="preserve"> </w:t>
      </w:r>
      <w:r>
        <w:rPr>
          <w:szCs w:val="18"/>
        </w:rPr>
        <w:t>торговля</w:t>
      </w:r>
      <w:r w:rsidRPr="006E2FCF">
        <w:rPr>
          <w:szCs w:val="18"/>
        </w:rPr>
        <w:t xml:space="preserve"> </w:t>
      </w:r>
      <w:r>
        <w:rPr>
          <w:szCs w:val="18"/>
        </w:rPr>
        <w:t>в</w:t>
      </w:r>
      <w:r w:rsidRPr="006E2FCF">
        <w:rPr>
          <w:szCs w:val="18"/>
        </w:rPr>
        <w:t xml:space="preserve"> </w:t>
      </w:r>
      <w:r>
        <w:rPr>
          <w:szCs w:val="18"/>
        </w:rPr>
        <w:t>рыболовных</w:t>
      </w:r>
      <w:r w:rsidRPr="006E2FCF">
        <w:rPr>
          <w:szCs w:val="18"/>
        </w:rPr>
        <w:t xml:space="preserve"> </w:t>
      </w:r>
      <w:r>
        <w:rPr>
          <w:szCs w:val="18"/>
        </w:rPr>
        <w:t>хозяйствах»</w:t>
      </w:r>
      <w:r w:rsidRPr="006E2FCF">
        <w:rPr>
          <w:szCs w:val="18"/>
        </w:rPr>
        <w:t xml:space="preserve"> (</w:t>
      </w:r>
      <w:r w:rsidRPr="009B55AB">
        <w:rPr>
          <w:i/>
          <w:iCs/>
          <w:szCs w:val="18"/>
        </w:rPr>
        <w:t>Caught</w:t>
      </w:r>
      <w:r w:rsidRPr="006E2FCF">
        <w:rPr>
          <w:i/>
          <w:iCs/>
          <w:szCs w:val="18"/>
        </w:rPr>
        <w:t xml:space="preserve"> </w:t>
      </w:r>
      <w:r w:rsidRPr="009B55AB">
        <w:rPr>
          <w:i/>
          <w:iCs/>
          <w:szCs w:val="18"/>
        </w:rPr>
        <w:t>at</w:t>
      </w:r>
      <w:r w:rsidRPr="006E2FCF">
        <w:rPr>
          <w:i/>
          <w:iCs/>
          <w:szCs w:val="18"/>
        </w:rPr>
        <w:t xml:space="preserve"> </w:t>
      </w:r>
      <w:r w:rsidRPr="009B55AB">
        <w:rPr>
          <w:i/>
          <w:iCs/>
          <w:szCs w:val="18"/>
        </w:rPr>
        <w:t>sea</w:t>
      </w:r>
      <w:r w:rsidRPr="006E2FCF">
        <w:rPr>
          <w:i/>
          <w:iCs/>
          <w:szCs w:val="18"/>
        </w:rPr>
        <w:t xml:space="preserve">: </w:t>
      </w:r>
      <w:r w:rsidRPr="009B55AB">
        <w:rPr>
          <w:i/>
          <w:iCs/>
          <w:szCs w:val="18"/>
        </w:rPr>
        <w:t>forced</w:t>
      </w:r>
      <w:r w:rsidRPr="006E2FCF">
        <w:rPr>
          <w:i/>
          <w:iCs/>
          <w:szCs w:val="18"/>
        </w:rPr>
        <w:t xml:space="preserve"> </w:t>
      </w:r>
      <w:r w:rsidRPr="009B55AB">
        <w:rPr>
          <w:i/>
          <w:iCs/>
          <w:szCs w:val="18"/>
        </w:rPr>
        <w:t>labour</w:t>
      </w:r>
      <w:r w:rsidRPr="006E2FCF">
        <w:rPr>
          <w:i/>
          <w:iCs/>
          <w:szCs w:val="18"/>
        </w:rPr>
        <w:t xml:space="preserve"> </w:t>
      </w:r>
      <w:r w:rsidRPr="009B55AB">
        <w:rPr>
          <w:i/>
          <w:iCs/>
          <w:szCs w:val="18"/>
        </w:rPr>
        <w:t>and</w:t>
      </w:r>
      <w:r w:rsidRPr="006E2FCF">
        <w:rPr>
          <w:i/>
          <w:iCs/>
          <w:szCs w:val="18"/>
        </w:rPr>
        <w:t xml:space="preserve"> </w:t>
      </w:r>
      <w:r w:rsidRPr="009B55AB">
        <w:rPr>
          <w:i/>
          <w:iCs/>
          <w:szCs w:val="18"/>
        </w:rPr>
        <w:t>trafficking</w:t>
      </w:r>
      <w:r w:rsidRPr="006E2FCF">
        <w:rPr>
          <w:i/>
          <w:iCs/>
          <w:szCs w:val="18"/>
        </w:rPr>
        <w:t xml:space="preserve"> </w:t>
      </w:r>
      <w:r w:rsidRPr="009B55AB">
        <w:rPr>
          <w:i/>
          <w:iCs/>
          <w:szCs w:val="18"/>
        </w:rPr>
        <w:t>in</w:t>
      </w:r>
      <w:r w:rsidRPr="006E2FCF">
        <w:rPr>
          <w:i/>
          <w:iCs/>
          <w:szCs w:val="18"/>
        </w:rPr>
        <w:t xml:space="preserve"> </w:t>
      </w:r>
      <w:r w:rsidRPr="009B55AB">
        <w:rPr>
          <w:i/>
          <w:iCs/>
          <w:szCs w:val="18"/>
        </w:rPr>
        <w:t>fisheries</w:t>
      </w:r>
      <w:r w:rsidRPr="006E2FCF">
        <w:rPr>
          <w:szCs w:val="18"/>
        </w:rPr>
        <w:t xml:space="preserve">) (2013 </w:t>
      </w:r>
      <w:r>
        <w:rPr>
          <w:szCs w:val="18"/>
        </w:rPr>
        <w:t>год</w:t>
      </w:r>
      <w:r w:rsidRPr="006E2FCF">
        <w:rPr>
          <w:szCs w:val="18"/>
        </w:rPr>
        <w:t>) (</w:t>
      </w:r>
      <w:r w:rsidRPr="00F345E7">
        <w:rPr>
          <w:szCs w:val="18"/>
        </w:rPr>
        <w:t>www</w:t>
      </w:r>
      <w:r w:rsidRPr="006E2FCF">
        <w:rPr>
          <w:szCs w:val="18"/>
        </w:rPr>
        <w:t>.</w:t>
      </w:r>
      <w:r w:rsidRPr="00F345E7">
        <w:rPr>
          <w:szCs w:val="18"/>
        </w:rPr>
        <w:t>ilo</w:t>
      </w:r>
      <w:r w:rsidRPr="006E2FCF">
        <w:rPr>
          <w:szCs w:val="18"/>
        </w:rPr>
        <w:t>.</w:t>
      </w:r>
      <w:r w:rsidRPr="00F345E7">
        <w:rPr>
          <w:szCs w:val="18"/>
        </w:rPr>
        <w:t>org</w:t>
      </w:r>
      <w:r w:rsidRPr="006E2FCF">
        <w:rPr>
          <w:szCs w:val="18"/>
        </w:rPr>
        <w:t>/</w:t>
      </w:r>
      <w:r w:rsidRPr="00F345E7">
        <w:rPr>
          <w:szCs w:val="18"/>
        </w:rPr>
        <w:t>wcmsp</w:t>
      </w:r>
      <w:r w:rsidRPr="006E2FCF">
        <w:rPr>
          <w:szCs w:val="18"/>
        </w:rPr>
        <w:t>5/</w:t>
      </w:r>
      <w:r w:rsidRPr="00F345E7">
        <w:rPr>
          <w:szCs w:val="18"/>
        </w:rPr>
        <w:t>groups</w:t>
      </w:r>
      <w:r w:rsidRPr="006E2FCF">
        <w:rPr>
          <w:szCs w:val="18"/>
        </w:rPr>
        <w:t>/</w:t>
      </w:r>
      <w:r w:rsidRPr="00F345E7">
        <w:rPr>
          <w:szCs w:val="18"/>
        </w:rPr>
        <w:t>public</w:t>
      </w:r>
      <w:r w:rsidRPr="006E2FCF">
        <w:rPr>
          <w:szCs w:val="18"/>
        </w:rPr>
        <w:t>/---</w:t>
      </w:r>
      <w:r w:rsidRPr="00F345E7">
        <w:rPr>
          <w:szCs w:val="18"/>
        </w:rPr>
        <w:t>ed</w:t>
      </w:r>
      <w:r w:rsidRPr="006E2FCF">
        <w:rPr>
          <w:szCs w:val="18"/>
        </w:rPr>
        <w:t>_</w:t>
      </w:r>
      <w:r w:rsidRPr="00F345E7">
        <w:rPr>
          <w:szCs w:val="18"/>
        </w:rPr>
        <w:t>norm</w:t>
      </w:r>
      <w:r w:rsidRPr="006E2FCF">
        <w:rPr>
          <w:szCs w:val="18"/>
        </w:rPr>
        <w:t>/---</w:t>
      </w:r>
      <w:r>
        <w:rPr>
          <w:szCs w:val="18"/>
        </w:rPr>
        <w:t>d</w:t>
      </w:r>
      <w:r w:rsidRPr="00F345E7">
        <w:rPr>
          <w:szCs w:val="18"/>
        </w:rPr>
        <w:t>eclaration</w:t>
      </w:r>
      <w:r w:rsidRPr="006E2FCF">
        <w:rPr>
          <w:szCs w:val="18"/>
        </w:rPr>
        <w:t>/</w:t>
      </w:r>
      <w:r w:rsidRPr="00F345E7">
        <w:rPr>
          <w:szCs w:val="18"/>
        </w:rPr>
        <w:t>documents</w:t>
      </w:r>
      <w:r w:rsidRPr="006E2FCF">
        <w:rPr>
          <w:szCs w:val="18"/>
        </w:rPr>
        <w:t>/</w:t>
      </w:r>
      <w:r w:rsidRPr="00F345E7">
        <w:rPr>
          <w:szCs w:val="18"/>
        </w:rPr>
        <w:t>publication</w:t>
      </w:r>
      <w:r w:rsidRPr="006E2FCF">
        <w:rPr>
          <w:szCs w:val="18"/>
        </w:rPr>
        <w:t>/</w:t>
      </w:r>
      <w:r w:rsidR="005215CA">
        <w:rPr>
          <w:szCs w:val="18"/>
        </w:rPr>
        <w:t xml:space="preserve"> </w:t>
      </w:r>
      <w:r w:rsidRPr="00F345E7">
        <w:rPr>
          <w:szCs w:val="18"/>
        </w:rPr>
        <w:t>wcms</w:t>
      </w:r>
      <w:r w:rsidRPr="006E2FCF">
        <w:rPr>
          <w:szCs w:val="18"/>
        </w:rPr>
        <w:t>_214472.</w:t>
      </w:r>
      <w:r w:rsidRPr="00F345E7">
        <w:rPr>
          <w:szCs w:val="18"/>
        </w:rPr>
        <w:t>pdf</w:t>
      </w:r>
      <w:r w:rsidRPr="006E2FCF">
        <w:rPr>
          <w:szCs w:val="18"/>
        </w:rPr>
        <w:t xml:space="preserve">); </w:t>
      </w:r>
      <w:r>
        <w:rPr>
          <w:szCs w:val="18"/>
        </w:rPr>
        <w:t>Фонд</w:t>
      </w:r>
      <w:r w:rsidRPr="006E2FCF">
        <w:rPr>
          <w:szCs w:val="18"/>
        </w:rPr>
        <w:t xml:space="preserve"> </w:t>
      </w:r>
      <w:r>
        <w:rPr>
          <w:szCs w:val="18"/>
        </w:rPr>
        <w:t>экологической</w:t>
      </w:r>
      <w:r w:rsidRPr="006E2FCF">
        <w:rPr>
          <w:szCs w:val="18"/>
        </w:rPr>
        <w:t xml:space="preserve"> </w:t>
      </w:r>
      <w:r>
        <w:rPr>
          <w:szCs w:val="18"/>
        </w:rPr>
        <w:t>юриспруденции</w:t>
      </w:r>
      <w:r w:rsidRPr="006E2FCF">
        <w:rPr>
          <w:szCs w:val="18"/>
        </w:rPr>
        <w:t xml:space="preserve">, </w:t>
      </w:r>
      <w:r>
        <w:rPr>
          <w:szCs w:val="18"/>
        </w:rPr>
        <w:t>«Рабство</w:t>
      </w:r>
      <w:r w:rsidRPr="006E2FCF">
        <w:rPr>
          <w:szCs w:val="18"/>
        </w:rPr>
        <w:t xml:space="preserve"> </w:t>
      </w:r>
      <w:r>
        <w:rPr>
          <w:szCs w:val="18"/>
        </w:rPr>
        <w:t>в</w:t>
      </w:r>
      <w:r w:rsidRPr="006E2FCF">
        <w:rPr>
          <w:szCs w:val="18"/>
        </w:rPr>
        <w:t xml:space="preserve"> </w:t>
      </w:r>
      <w:r>
        <w:rPr>
          <w:szCs w:val="18"/>
        </w:rPr>
        <w:t>море</w:t>
      </w:r>
      <w:r w:rsidRPr="006E2FCF">
        <w:rPr>
          <w:szCs w:val="18"/>
        </w:rPr>
        <w:t xml:space="preserve">: </w:t>
      </w:r>
      <w:r>
        <w:rPr>
          <w:szCs w:val="18"/>
        </w:rPr>
        <w:t>продолжается</w:t>
      </w:r>
      <w:r w:rsidRPr="006E2FCF">
        <w:rPr>
          <w:szCs w:val="18"/>
        </w:rPr>
        <w:t xml:space="preserve"> </w:t>
      </w:r>
      <w:r>
        <w:rPr>
          <w:szCs w:val="18"/>
        </w:rPr>
        <w:t>трагедия</w:t>
      </w:r>
      <w:r w:rsidRPr="006E2FCF">
        <w:rPr>
          <w:szCs w:val="18"/>
        </w:rPr>
        <w:t xml:space="preserve"> </w:t>
      </w:r>
      <w:r>
        <w:rPr>
          <w:szCs w:val="18"/>
        </w:rPr>
        <w:t>мигрантов</w:t>
      </w:r>
      <w:r w:rsidRPr="006E2FCF">
        <w:rPr>
          <w:szCs w:val="18"/>
        </w:rPr>
        <w:t xml:space="preserve">, </w:t>
      </w:r>
      <w:r>
        <w:rPr>
          <w:szCs w:val="18"/>
        </w:rPr>
        <w:t>проданных</w:t>
      </w:r>
      <w:r w:rsidRPr="006E2FCF">
        <w:rPr>
          <w:szCs w:val="18"/>
        </w:rPr>
        <w:t xml:space="preserve"> </w:t>
      </w:r>
      <w:r>
        <w:rPr>
          <w:szCs w:val="18"/>
        </w:rPr>
        <w:t>рыболовным</w:t>
      </w:r>
      <w:r w:rsidRPr="006E2FCF">
        <w:rPr>
          <w:szCs w:val="18"/>
        </w:rPr>
        <w:t xml:space="preserve"> </w:t>
      </w:r>
      <w:r>
        <w:rPr>
          <w:szCs w:val="18"/>
        </w:rPr>
        <w:t>хозяйствам</w:t>
      </w:r>
      <w:r w:rsidRPr="006E2FCF">
        <w:rPr>
          <w:szCs w:val="18"/>
        </w:rPr>
        <w:t xml:space="preserve"> </w:t>
      </w:r>
      <w:r>
        <w:rPr>
          <w:szCs w:val="18"/>
        </w:rPr>
        <w:t>в</w:t>
      </w:r>
      <w:r w:rsidRPr="006E2FCF">
        <w:rPr>
          <w:szCs w:val="18"/>
        </w:rPr>
        <w:t xml:space="preserve"> </w:t>
      </w:r>
      <w:r>
        <w:rPr>
          <w:szCs w:val="18"/>
        </w:rPr>
        <w:t>Таиланде»</w:t>
      </w:r>
      <w:r w:rsidRPr="006E2FCF">
        <w:rPr>
          <w:szCs w:val="18"/>
        </w:rPr>
        <w:t xml:space="preserve"> (</w:t>
      </w:r>
      <w:r w:rsidRPr="009B55AB">
        <w:rPr>
          <w:i/>
          <w:iCs/>
          <w:szCs w:val="18"/>
        </w:rPr>
        <w:t>Slavery</w:t>
      </w:r>
      <w:r w:rsidRPr="006E2FCF">
        <w:rPr>
          <w:i/>
          <w:iCs/>
          <w:szCs w:val="18"/>
        </w:rPr>
        <w:t xml:space="preserve"> </w:t>
      </w:r>
      <w:r w:rsidRPr="009B55AB">
        <w:rPr>
          <w:i/>
          <w:iCs/>
          <w:szCs w:val="18"/>
        </w:rPr>
        <w:t>at</w:t>
      </w:r>
      <w:r w:rsidRPr="006E2FCF">
        <w:rPr>
          <w:i/>
          <w:iCs/>
          <w:szCs w:val="18"/>
        </w:rPr>
        <w:t xml:space="preserve"> </w:t>
      </w:r>
      <w:r w:rsidRPr="009B55AB">
        <w:rPr>
          <w:i/>
          <w:iCs/>
          <w:szCs w:val="18"/>
        </w:rPr>
        <w:t>Sea</w:t>
      </w:r>
      <w:r w:rsidRPr="006E2FCF">
        <w:rPr>
          <w:i/>
          <w:iCs/>
          <w:szCs w:val="18"/>
        </w:rPr>
        <w:t xml:space="preserve">: </w:t>
      </w:r>
      <w:r w:rsidRPr="009B55AB">
        <w:rPr>
          <w:i/>
          <w:iCs/>
          <w:szCs w:val="18"/>
        </w:rPr>
        <w:t>the</w:t>
      </w:r>
      <w:r w:rsidRPr="006E2FCF">
        <w:rPr>
          <w:i/>
          <w:iCs/>
          <w:szCs w:val="18"/>
        </w:rPr>
        <w:t xml:space="preserve"> </w:t>
      </w:r>
      <w:r w:rsidRPr="009B55AB">
        <w:rPr>
          <w:i/>
          <w:iCs/>
          <w:szCs w:val="18"/>
        </w:rPr>
        <w:t>continued</w:t>
      </w:r>
      <w:r w:rsidRPr="006E2FCF">
        <w:rPr>
          <w:i/>
          <w:iCs/>
          <w:szCs w:val="18"/>
        </w:rPr>
        <w:t xml:space="preserve"> </w:t>
      </w:r>
      <w:r w:rsidRPr="009B55AB">
        <w:rPr>
          <w:i/>
          <w:iCs/>
          <w:szCs w:val="18"/>
        </w:rPr>
        <w:t>plight</w:t>
      </w:r>
      <w:r w:rsidRPr="006E2FCF">
        <w:rPr>
          <w:i/>
          <w:iCs/>
          <w:szCs w:val="18"/>
        </w:rPr>
        <w:t xml:space="preserve"> </w:t>
      </w:r>
      <w:r w:rsidRPr="009B55AB">
        <w:rPr>
          <w:i/>
          <w:iCs/>
          <w:szCs w:val="18"/>
        </w:rPr>
        <w:t>of</w:t>
      </w:r>
      <w:r w:rsidRPr="006E2FCF">
        <w:rPr>
          <w:i/>
          <w:iCs/>
          <w:szCs w:val="18"/>
        </w:rPr>
        <w:t xml:space="preserve"> </w:t>
      </w:r>
      <w:r w:rsidRPr="009B55AB">
        <w:rPr>
          <w:i/>
          <w:iCs/>
          <w:szCs w:val="18"/>
        </w:rPr>
        <w:t>trafficked</w:t>
      </w:r>
      <w:r w:rsidRPr="006E2FCF">
        <w:rPr>
          <w:i/>
          <w:iCs/>
          <w:szCs w:val="18"/>
        </w:rPr>
        <w:t xml:space="preserve"> </w:t>
      </w:r>
      <w:r w:rsidRPr="009B55AB">
        <w:rPr>
          <w:i/>
          <w:iCs/>
          <w:szCs w:val="18"/>
        </w:rPr>
        <w:t>migrants</w:t>
      </w:r>
      <w:r w:rsidRPr="006E2FCF">
        <w:rPr>
          <w:i/>
          <w:iCs/>
          <w:szCs w:val="18"/>
        </w:rPr>
        <w:t xml:space="preserve"> </w:t>
      </w:r>
      <w:r w:rsidRPr="009B55AB">
        <w:rPr>
          <w:i/>
          <w:iCs/>
          <w:szCs w:val="18"/>
        </w:rPr>
        <w:t>in</w:t>
      </w:r>
      <w:r w:rsidRPr="006E2FCF">
        <w:rPr>
          <w:i/>
          <w:iCs/>
          <w:szCs w:val="18"/>
        </w:rPr>
        <w:t xml:space="preserve"> </w:t>
      </w:r>
      <w:r w:rsidRPr="009B55AB">
        <w:rPr>
          <w:i/>
          <w:iCs/>
          <w:szCs w:val="18"/>
        </w:rPr>
        <w:t>Thailand</w:t>
      </w:r>
      <w:r w:rsidRPr="006E2FCF">
        <w:rPr>
          <w:i/>
          <w:iCs/>
          <w:szCs w:val="18"/>
        </w:rPr>
        <w:t>’</w:t>
      </w:r>
      <w:r w:rsidRPr="009B55AB">
        <w:rPr>
          <w:i/>
          <w:iCs/>
          <w:szCs w:val="18"/>
        </w:rPr>
        <w:t>s</w:t>
      </w:r>
      <w:r w:rsidRPr="006E2FCF">
        <w:rPr>
          <w:i/>
          <w:iCs/>
          <w:szCs w:val="18"/>
        </w:rPr>
        <w:t xml:space="preserve"> </w:t>
      </w:r>
      <w:r w:rsidRPr="009B55AB">
        <w:rPr>
          <w:i/>
          <w:iCs/>
          <w:szCs w:val="18"/>
        </w:rPr>
        <w:t>fishing</w:t>
      </w:r>
      <w:r w:rsidRPr="006E2FCF">
        <w:rPr>
          <w:i/>
          <w:iCs/>
          <w:szCs w:val="18"/>
        </w:rPr>
        <w:t xml:space="preserve"> </w:t>
      </w:r>
      <w:r w:rsidRPr="009B55AB">
        <w:rPr>
          <w:i/>
          <w:iCs/>
          <w:szCs w:val="18"/>
        </w:rPr>
        <w:t>industry</w:t>
      </w:r>
      <w:r w:rsidRPr="006E2FCF">
        <w:rPr>
          <w:szCs w:val="18"/>
        </w:rPr>
        <w:t xml:space="preserve">) (2014 </w:t>
      </w:r>
      <w:r>
        <w:rPr>
          <w:szCs w:val="18"/>
        </w:rPr>
        <w:t>год</w:t>
      </w:r>
      <w:r w:rsidRPr="006E2FCF">
        <w:rPr>
          <w:szCs w:val="18"/>
        </w:rPr>
        <w:t>) (</w:t>
      </w:r>
      <w:r w:rsidRPr="00F345E7">
        <w:rPr>
          <w:szCs w:val="18"/>
        </w:rPr>
        <w:t>http</w:t>
      </w:r>
      <w:r w:rsidRPr="006E2FCF">
        <w:rPr>
          <w:szCs w:val="18"/>
        </w:rPr>
        <w:t>://</w:t>
      </w:r>
      <w:r w:rsidRPr="00F345E7">
        <w:rPr>
          <w:szCs w:val="18"/>
        </w:rPr>
        <w:t>ejfoundation</w:t>
      </w:r>
      <w:r w:rsidRPr="006E2FCF">
        <w:rPr>
          <w:szCs w:val="18"/>
        </w:rPr>
        <w:t>.</w:t>
      </w:r>
      <w:r w:rsidRPr="00F345E7">
        <w:rPr>
          <w:szCs w:val="18"/>
        </w:rPr>
        <w:t>org</w:t>
      </w:r>
      <w:r w:rsidRPr="006E2FCF">
        <w:rPr>
          <w:szCs w:val="18"/>
        </w:rPr>
        <w:t>/</w:t>
      </w:r>
      <w:r w:rsidRPr="00F345E7">
        <w:rPr>
          <w:szCs w:val="18"/>
        </w:rPr>
        <w:t>sites</w:t>
      </w:r>
      <w:r w:rsidRPr="006E2FCF">
        <w:rPr>
          <w:szCs w:val="18"/>
        </w:rPr>
        <w:t>/</w:t>
      </w:r>
      <w:r w:rsidRPr="00F345E7">
        <w:rPr>
          <w:szCs w:val="18"/>
        </w:rPr>
        <w:t>default</w:t>
      </w:r>
      <w:r w:rsidRPr="006E2FCF">
        <w:rPr>
          <w:szCs w:val="18"/>
        </w:rPr>
        <w:t>/</w:t>
      </w:r>
      <w:r w:rsidRPr="00F345E7">
        <w:rPr>
          <w:szCs w:val="18"/>
        </w:rPr>
        <w:t>files</w:t>
      </w:r>
      <w:r w:rsidRPr="006E2FCF">
        <w:rPr>
          <w:szCs w:val="18"/>
        </w:rPr>
        <w:t>/</w:t>
      </w:r>
      <w:r w:rsidRPr="00F345E7">
        <w:rPr>
          <w:szCs w:val="18"/>
        </w:rPr>
        <w:t>public</w:t>
      </w:r>
      <w:r w:rsidRPr="006E2FCF">
        <w:rPr>
          <w:szCs w:val="18"/>
        </w:rPr>
        <w:t>/</w:t>
      </w:r>
      <w:r w:rsidRPr="00F345E7">
        <w:rPr>
          <w:szCs w:val="18"/>
        </w:rPr>
        <w:t>EJF</w:t>
      </w:r>
      <w:r w:rsidRPr="006E2FCF">
        <w:rPr>
          <w:szCs w:val="18"/>
        </w:rPr>
        <w:t>_</w:t>
      </w:r>
      <w:r w:rsidRPr="00F345E7">
        <w:rPr>
          <w:szCs w:val="18"/>
        </w:rPr>
        <w:t>Slavery</w:t>
      </w:r>
      <w:r w:rsidRPr="006E2FCF">
        <w:rPr>
          <w:szCs w:val="18"/>
        </w:rPr>
        <w:t>-</w:t>
      </w:r>
      <w:r w:rsidRPr="00F345E7">
        <w:rPr>
          <w:szCs w:val="18"/>
        </w:rPr>
        <w:t>at</w:t>
      </w:r>
      <w:r w:rsidRPr="006E2FCF">
        <w:rPr>
          <w:szCs w:val="18"/>
        </w:rPr>
        <w:t>-</w:t>
      </w:r>
      <w:r w:rsidRPr="00F345E7">
        <w:rPr>
          <w:szCs w:val="18"/>
        </w:rPr>
        <w:t>Sea</w:t>
      </w:r>
      <w:r w:rsidRPr="006E2FCF">
        <w:rPr>
          <w:szCs w:val="18"/>
        </w:rPr>
        <w:t>_</w:t>
      </w:r>
      <w:r w:rsidRPr="00F345E7">
        <w:rPr>
          <w:szCs w:val="18"/>
        </w:rPr>
        <w:t>report</w:t>
      </w:r>
      <w:r w:rsidRPr="006E2FCF">
        <w:rPr>
          <w:szCs w:val="18"/>
        </w:rPr>
        <w:t>_2014_</w:t>
      </w:r>
      <w:r w:rsidRPr="00F345E7">
        <w:rPr>
          <w:szCs w:val="18"/>
        </w:rPr>
        <w:t>web</w:t>
      </w:r>
      <w:r w:rsidRPr="006E2FCF">
        <w:rPr>
          <w:szCs w:val="18"/>
        </w:rPr>
        <w:t>-</w:t>
      </w:r>
      <w:r w:rsidRPr="00F345E7">
        <w:rPr>
          <w:szCs w:val="18"/>
        </w:rPr>
        <w:t>ok</w:t>
      </w:r>
      <w:r w:rsidRPr="006E2FCF">
        <w:rPr>
          <w:szCs w:val="18"/>
        </w:rPr>
        <w:t>.</w:t>
      </w:r>
      <w:r w:rsidRPr="00F345E7">
        <w:rPr>
          <w:szCs w:val="18"/>
        </w:rPr>
        <w:t>pdf</w:t>
      </w:r>
      <w:r w:rsidRPr="006E2FCF">
        <w:rPr>
          <w:szCs w:val="18"/>
        </w:rPr>
        <w:t>)</w:t>
      </w:r>
      <w:r w:rsidRPr="006E2FCF">
        <w:t>.</w:t>
      </w:r>
    </w:p>
  </w:footnote>
  <w:footnote w:id="22">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Робин</w:t>
      </w:r>
      <w:r w:rsidRPr="006E2FCF">
        <w:t xml:space="preserve"> </w:t>
      </w:r>
      <w:r>
        <w:t>МакДауэлл</w:t>
      </w:r>
      <w:r w:rsidRPr="006E2FCF">
        <w:t xml:space="preserve"> </w:t>
      </w:r>
      <w:r>
        <w:t>и</w:t>
      </w:r>
      <w:r w:rsidRPr="006E2FCF">
        <w:t xml:space="preserve"> </w:t>
      </w:r>
      <w:r>
        <w:t>др</w:t>
      </w:r>
      <w:r w:rsidRPr="006E2FCF">
        <w:t xml:space="preserve">., </w:t>
      </w:r>
      <w:r>
        <w:t>«Позорное</w:t>
      </w:r>
      <w:r w:rsidRPr="006E2FCF">
        <w:t xml:space="preserve"> </w:t>
      </w:r>
      <w:r>
        <w:t>пятно</w:t>
      </w:r>
      <w:r w:rsidRPr="006E2FCF">
        <w:t xml:space="preserve"> </w:t>
      </w:r>
      <w:r>
        <w:t>рабства</w:t>
      </w:r>
      <w:r w:rsidRPr="006E2FCF">
        <w:t xml:space="preserve"> </w:t>
      </w:r>
      <w:r>
        <w:t>на</w:t>
      </w:r>
      <w:r w:rsidRPr="006E2FCF">
        <w:t xml:space="preserve"> </w:t>
      </w:r>
      <w:r>
        <w:t>поставках</w:t>
      </w:r>
      <w:r w:rsidRPr="006E2FCF">
        <w:t xml:space="preserve"> </w:t>
      </w:r>
      <w:r>
        <w:t>морепродуктов</w:t>
      </w:r>
      <w:r w:rsidRPr="006E2FCF">
        <w:t xml:space="preserve">: </w:t>
      </w:r>
      <w:r>
        <w:t>расследование</w:t>
      </w:r>
      <w:r w:rsidRPr="006E2FCF">
        <w:t xml:space="preserve"> </w:t>
      </w:r>
      <w:r>
        <w:t>агентства</w:t>
      </w:r>
      <w:r w:rsidRPr="006E2FCF">
        <w:t xml:space="preserve"> </w:t>
      </w:r>
      <w:r>
        <w:t>АП»</w:t>
      </w:r>
      <w:r w:rsidRPr="006E2FCF">
        <w:t xml:space="preserve"> (</w:t>
      </w:r>
      <w:r>
        <w:t>«</w:t>
      </w:r>
      <w:r w:rsidRPr="004C1801">
        <w:t>Slavery</w:t>
      </w:r>
      <w:r w:rsidRPr="006E2FCF">
        <w:t xml:space="preserve"> </w:t>
      </w:r>
      <w:r w:rsidRPr="004C1801">
        <w:t>taints</w:t>
      </w:r>
      <w:r w:rsidRPr="006E2FCF">
        <w:t xml:space="preserve"> </w:t>
      </w:r>
      <w:r w:rsidRPr="004C1801">
        <w:t>global</w:t>
      </w:r>
      <w:r w:rsidRPr="006E2FCF">
        <w:t xml:space="preserve"> </w:t>
      </w:r>
      <w:r w:rsidRPr="004C1801">
        <w:t>supply</w:t>
      </w:r>
      <w:r w:rsidRPr="006E2FCF">
        <w:t xml:space="preserve"> </w:t>
      </w:r>
      <w:r w:rsidRPr="004C1801">
        <w:t>of</w:t>
      </w:r>
      <w:r w:rsidRPr="006E2FCF">
        <w:t xml:space="preserve"> </w:t>
      </w:r>
      <w:r w:rsidRPr="004C1801">
        <w:t>seafood</w:t>
      </w:r>
      <w:r w:rsidRPr="006E2FCF">
        <w:t xml:space="preserve">: </w:t>
      </w:r>
      <w:r w:rsidRPr="004C1801">
        <w:t>AP</w:t>
      </w:r>
      <w:r w:rsidRPr="006E2FCF">
        <w:t xml:space="preserve"> </w:t>
      </w:r>
      <w:r w:rsidRPr="004C1801">
        <w:t>investigation</w:t>
      </w:r>
      <w:r>
        <w:t>»</w:t>
      </w:r>
      <w:r w:rsidRPr="006E2FCF">
        <w:t xml:space="preserve">, </w:t>
      </w:r>
      <w:r>
        <w:rPr>
          <w:i/>
          <w:iCs/>
        </w:rPr>
        <w:t>Washington</w:t>
      </w:r>
      <w:r w:rsidRPr="006E2FCF">
        <w:rPr>
          <w:i/>
          <w:iCs/>
        </w:rPr>
        <w:t xml:space="preserve"> </w:t>
      </w:r>
      <w:r>
        <w:rPr>
          <w:i/>
          <w:iCs/>
        </w:rPr>
        <w:t>Times</w:t>
      </w:r>
      <w:r w:rsidRPr="006E2FCF">
        <w:t xml:space="preserve">, 25 </w:t>
      </w:r>
      <w:r w:rsidRPr="004C1801">
        <w:t>March</w:t>
      </w:r>
      <w:r w:rsidRPr="006E2FCF">
        <w:t xml:space="preserve"> 2015) (</w:t>
      </w:r>
      <w:r w:rsidRPr="004C1801">
        <w:t>www</w:t>
      </w:r>
      <w:r w:rsidRPr="006E2FCF">
        <w:t>.</w:t>
      </w:r>
      <w:r w:rsidRPr="004C1801">
        <w:t>washingtontimes</w:t>
      </w:r>
      <w:r w:rsidRPr="006E2FCF">
        <w:t>.</w:t>
      </w:r>
      <w:r w:rsidRPr="004C1801">
        <w:t>com</w:t>
      </w:r>
      <w:r w:rsidRPr="006E2FCF">
        <w:t>/</w:t>
      </w:r>
      <w:r w:rsidRPr="004C1801">
        <w:t>news</w:t>
      </w:r>
      <w:r w:rsidRPr="006E2FCF">
        <w:t>/2015/</w:t>
      </w:r>
      <w:r w:rsidRPr="004C1801">
        <w:t>mar</w:t>
      </w:r>
      <w:r w:rsidRPr="006E2FCF">
        <w:t>/25/</w:t>
      </w:r>
      <w:r w:rsidRPr="004C1801">
        <w:t>slavery</w:t>
      </w:r>
      <w:r w:rsidRPr="006E2FCF">
        <w:t>-</w:t>
      </w:r>
      <w:r w:rsidRPr="004C1801">
        <w:t>taints</w:t>
      </w:r>
      <w:r w:rsidRPr="006E2FCF">
        <w:t>-</w:t>
      </w:r>
      <w:r w:rsidRPr="004C1801">
        <w:t>global</w:t>
      </w:r>
      <w:r w:rsidRPr="006E2FCF">
        <w:t>-</w:t>
      </w:r>
      <w:r w:rsidRPr="004C1801">
        <w:t>supply</w:t>
      </w:r>
      <w:r w:rsidRPr="006E2FCF">
        <w:t>-</w:t>
      </w:r>
      <w:r w:rsidRPr="004C1801">
        <w:t>seafood</w:t>
      </w:r>
      <w:r w:rsidRPr="006E2FCF">
        <w:t>).</w:t>
      </w:r>
    </w:p>
  </w:footnote>
  <w:footnote w:id="23">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3A18C3">
        <w:t>.</w:t>
      </w:r>
      <w:r w:rsidRPr="003A18C3">
        <w:rPr>
          <w:szCs w:val="18"/>
        </w:rPr>
        <w:t xml:space="preserve"> </w:t>
      </w:r>
      <w:hyperlink r:id="rId5" w:history="1">
        <w:r w:rsidRPr="005215CA">
          <w:rPr>
            <w:rStyle w:val="Hyperlink"/>
            <w:color w:val="auto"/>
            <w:szCs w:val="18"/>
          </w:rPr>
          <w:t>A/HRC/18/30</w:t>
        </w:r>
      </w:hyperlink>
      <w:r w:rsidRPr="003A18C3">
        <w:rPr>
          <w:szCs w:val="18"/>
        </w:rPr>
        <w:t xml:space="preserve">. </w:t>
      </w:r>
      <w:r>
        <w:rPr>
          <w:szCs w:val="18"/>
        </w:rPr>
        <w:t>См</w:t>
      </w:r>
      <w:r w:rsidRPr="003A18C3">
        <w:rPr>
          <w:szCs w:val="18"/>
        </w:rPr>
        <w:t xml:space="preserve">. </w:t>
      </w:r>
      <w:r>
        <w:rPr>
          <w:szCs w:val="18"/>
        </w:rPr>
        <w:t>также</w:t>
      </w:r>
      <w:r w:rsidRPr="003A18C3">
        <w:rPr>
          <w:szCs w:val="18"/>
        </w:rPr>
        <w:t xml:space="preserve"> </w:t>
      </w:r>
      <w:r>
        <w:rPr>
          <w:szCs w:val="18"/>
        </w:rPr>
        <w:t>«</w:t>
      </w:r>
      <w:r w:rsidRPr="00BC49D1">
        <w:rPr>
          <w:szCs w:val="18"/>
        </w:rPr>
        <w:t>Хьюман</w:t>
      </w:r>
      <w:r w:rsidRPr="003A18C3">
        <w:rPr>
          <w:szCs w:val="18"/>
        </w:rPr>
        <w:t xml:space="preserve"> </w:t>
      </w:r>
      <w:r w:rsidRPr="00BC49D1">
        <w:rPr>
          <w:szCs w:val="18"/>
        </w:rPr>
        <w:t>райтс</w:t>
      </w:r>
      <w:r w:rsidRPr="003A18C3">
        <w:rPr>
          <w:szCs w:val="18"/>
        </w:rPr>
        <w:t xml:space="preserve"> </w:t>
      </w:r>
      <w:r>
        <w:rPr>
          <w:szCs w:val="18"/>
        </w:rPr>
        <w:t>у</w:t>
      </w:r>
      <w:r w:rsidRPr="00BC49D1">
        <w:rPr>
          <w:szCs w:val="18"/>
        </w:rPr>
        <w:t>отч</w:t>
      </w:r>
      <w:r>
        <w:rPr>
          <w:szCs w:val="18"/>
        </w:rPr>
        <w:t>»</w:t>
      </w:r>
      <w:r w:rsidRPr="003A18C3">
        <w:rPr>
          <w:szCs w:val="18"/>
        </w:rPr>
        <w:t xml:space="preserve">, </w:t>
      </w:r>
      <w:r>
        <w:rPr>
          <w:szCs w:val="18"/>
        </w:rPr>
        <w:t>«Ценный</w:t>
      </w:r>
      <w:r w:rsidRPr="003A18C3">
        <w:rPr>
          <w:szCs w:val="18"/>
        </w:rPr>
        <w:t xml:space="preserve"> </w:t>
      </w:r>
      <w:r>
        <w:rPr>
          <w:szCs w:val="18"/>
        </w:rPr>
        <w:t>металл</w:t>
      </w:r>
      <w:r w:rsidRPr="003A18C3">
        <w:rPr>
          <w:szCs w:val="18"/>
        </w:rPr>
        <w:t xml:space="preserve">, </w:t>
      </w:r>
      <w:r>
        <w:rPr>
          <w:szCs w:val="18"/>
        </w:rPr>
        <w:t>дешевый</w:t>
      </w:r>
      <w:r w:rsidRPr="003A18C3">
        <w:rPr>
          <w:szCs w:val="18"/>
        </w:rPr>
        <w:t xml:space="preserve"> </w:t>
      </w:r>
      <w:r>
        <w:rPr>
          <w:szCs w:val="18"/>
        </w:rPr>
        <w:t xml:space="preserve">труд </w:t>
      </w:r>
      <w:r w:rsidRPr="003A18C3">
        <w:rPr>
          <w:szCs w:val="18"/>
        </w:rPr>
        <w:t xml:space="preserve">– </w:t>
      </w:r>
      <w:r>
        <w:rPr>
          <w:szCs w:val="18"/>
        </w:rPr>
        <w:t>детский</w:t>
      </w:r>
      <w:r w:rsidRPr="003A18C3">
        <w:rPr>
          <w:szCs w:val="18"/>
        </w:rPr>
        <w:t xml:space="preserve"> </w:t>
      </w:r>
      <w:r>
        <w:rPr>
          <w:szCs w:val="18"/>
        </w:rPr>
        <w:t>труд</w:t>
      </w:r>
      <w:r w:rsidRPr="003A18C3">
        <w:rPr>
          <w:szCs w:val="18"/>
        </w:rPr>
        <w:t xml:space="preserve"> </w:t>
      </w:r>
      <w:r>
        <w:rPr>
          <w:szCs w:val="18"/>
        </w:rPr>
        <w:t>и</w:t>
      </w:r>
      <w:r w:rsidRPr="003A18C3">
        <w:rPr>
          <w:szCs w:val="18"/>
        </w:rPr>
        <w:t xml:space="preserve"> </w:t>
      </w:r>
      <w:r>
        <w:rPr>
          <w:szCs w:val="18"/>
        </w:rPr>
        <w:t>корпоративная</w:t>
      </w:r>
      <w:r w:rsidRPr="003A18C3">
        <w:rPr>
          <w:szCs w:val="18"/>
        </w:rPr>
        <w:t xml:space="preserve"> </w:t>
      </w:r>
      <w:r>
        <w:rPr>
          <w:szCs w:val="18"/>
        </w:rPr>
        <w:t>ответственность</w:t>
      </w:r>
      <w:r w:rsidRPr="003A18C3">
        <w:rPr>
          <w:szCs w:val="18"/>
        </w:rPr>
        <w:t xml:space="preserve"> </w:t>
      </w:r>
      <w:r>
        <w:rPr>
          <w:szCs w:val="18"/>
        </w:rPr>
        <w:t>на</w:t>
      </w:r>
      <w:r w:rsidRPr="003A18C3">
        <w:rPr>
          <w:szCs w:val="18"/>
        </w:rPr>
        <w:t xml:space="preserve"> </w:t>
      </w:r>
      <w:r>
        <w:rPr>
          <w:szCs w:val="18"/>
        </w:rPr>
        <w:t>малых</w:t>
      </w:r>
      <w:r w:rsidRPr="003A18C3">
        <w:rPr>
          <w:szCs w:val="18"/>
        </w:rPr>
        <w:t xml:space="preserve"> </w:t>
      </w:r>
      <w:r>
        <w:rPr>
          <w:szCs w:val="18"/>
        </w:rPr>
        <w:t>частных</w:t>
      </w:r>
      <w:r w:rsidRPr="003A18C3">
        <w:rPr>
          <w:szCs w:val="18"/>
        </w:rPr>
        <w:t xml:space="preserve"> </w:t>
      </w:r>
      <w:r>
        <w:rPr>
          <w:szCs w:val="18"/>
        </w:rPr>
        <w:t>золотых</w:t>
      </w:r>
      <w:r w:rsidRPr="003A18C3">
        <w:rPr>
          <w:szCs w:val="18"/>
        </w:rPr>
        <w:t xml:space="preserve"> </w:t>
      </w:r>
      <w:r>
        <w:rPr>
          <w:szCs w:val="18"/>
        </w:rPr>
        <w:t>приисках</w:t>
      </w:r>
      <w:r w:rsidRPr="003A18C3">
        <w:rPr>
          <w:szCs w:val="18"/>
        </w:rPr>
        <w:t xml:space="preserve"> </w:t>
      </w:r>
      <w:r>
        <w:rPr>
          <w:szCs w:val="18"/>
        </w:rPr>
        <w:t>Ганы»</w:t>
      </w:r>
      <w:r w:rsidRPr="003A18C3">
        <w:rPr>
          <w:szCs w:val="18"/>
        </w:rPr>
        <w:t xml:space="preserve"> (</w:t>
      </w:r>
      <w:r>
        <w:rPr>
          <w:szCs w:val="18"/>
        </w:rPr>
        <w:t>«</w:t>
      </w:r>
      <w:r w:rsidRPr="00501297">
        <w:rPr>
          <w:szCs w:val="18"/>
        </w:rPr>
        <w:t>Precious</w:t>
      </w:r>
      <w:r w:rsidRPr="003A18C3">
        <w:rPr>
          <w:szCs w:val="18"/>
        </w:rPr>
        <w:t xml:space="preserve"> </w:t>
      </w:r>
      <w:r w:rsidRPr="00501297">
        <w:rPr>
          <w:szCs w:val="18"/>
        </w:rPr>
        <w:t>Metal</w:t>
      </w:r>
      <w:r w:rsidRPr="003A18C3">
        <w:rPr>
          <w:szCs w:val="18"/>
        </w:rPr>
        <w:t xml:space="preserve">, </w:t>
      </w:r>
      <w:r w:rsidRPr="00501297">
        <w:rPr>
          <w:szCs w:val="18"/>
        </w:rPr>
        <w:t>Cheap</w:t>
      </w:r>
      <w:r w:rsidRPr="003A18C3">
        <w:rPr>
          <w:szCs w:val="18"/>
        </w:rPr>
        <w:t xml:space="preserve"> </w:t>
      </w:r>
      <w:r w:rsidRPr="00501297">
        <w:rPr>
          <w:szCs w:val="18"/>
        </w:rPr>
        <w:t>Labor</w:t>
      </w:r>
      <w:r w:rsidRPr="003A18C3">
        <w:rPr>
          <w:szCs w:val="18"/>
        </w:rPr>
        <w:t xml:space="preserve"> – </w:t>
      </w:r>
      <w:r w:rsidRPr="00501297">
        <w:rPr>
          <w:szCs w:val="18"/>
        </w:rPr>
        <w:t>Child</w:t>
      </w:r>
      <w:r w:rsidRPr="003A18C3">
        <w:rPr>
          <w:szCs w:val="18"/>
        </w:rPr>
        <w:t xml:space="preserve"> </w:t>
      </w:r>
      <w:r w:rsidRPr="00501297">
        <w:rPr>
          <w:szCs w:val="18"/>
        </w:rPr>
        <w:t>Labor</w:t>
      </w:r>
      <w:r w:rsidRPr="003A18C3">
        <w:rPr>
          <w:szCs w:val="18"/>
        </w:rPr>
        <w:t xml:space="preserve"> </w:t>
      </w:r>
      <w:r w:rsidRPr="00501297">
        <w:rPr>
          <w:szCs w:val="18"/>
        </w:rPr>
        <w:t>and</w:t>
      </w:r>
      <w:r w:rsidRPr="003A18C3">
        <w:rPr>
          <w:szCs w:val="18"/>
        </w:rPr>
        <w:t xml:space="preserve"> </w:t>
      </w:r>
      <w:r w:rsidRPr="00501297">
        <w:rPr>
          <w:szCs w:val="18"/>
        </w:rPr>
        <w:t>Corporate</w:t>
      </w:r>
      <w:r w:rsidRPr="003A18C3">
        <w:rPr>
          <w:szCs w:val="18"/>
        </w:rPr>
        <w:t xml:space="preserve"> </w:t>
      </w:r>
      <w:r w:rsidRPr="00501297">
        <w:rPr>
          <w:szCs w:val="18"/>
        </w:rPr>
        <w:t>Responsibility</w:t>
      </w:r>
      <w:r w:rsidRPr="003A18C3">
        <w:rPr>
          <w:szCs w:val="18"/>
        </w:rPr>
        <w:t xml:space="preserve"> </w:t>
      </w:r>
      <w:r w:rsidRPr="00501297">
        <w:rPr>
          <w:szCs w:val="18"/>
        </w:rPr>
        <w:t>in</w:t>
      </w:r>
      <w:r w:rsidRPr="003A18C3">
        <w:rPr>
          <w:szCs w:val="18"/>
        </w:rPr>
        <w:t xml:space="preserve"> </w:t>
      </w:r>
      <w:r w:rsidRPr="00501297">
        <w:rPr>
          <w:szCs w:val="18"/>
        </w:rPr>
        <w:t>Ghana</w:t>
      </w:r>
      <w:r w:rsidRPr="003A18C3">
        <w:rPr>
          <w:szCs w:val="18"/>
        </w:rPr>
        <w:t>’</w:t>
      </w:r>
      <w:r w:rsidRPr="00501297">
        <w:rPr>
          <w:szCs w:val="18"/>
        </w:rPr>
        <w:t>s</w:t>
      </w:r>
      <w:r w:rsidRPr="003A18C3">
        <w:rPr>
          <w:szCs w:val="18"/>
        </w:rPr>
        <w:t xml:space="preserve"> </w:t>
      </w:r>
      <w:r w:rsidRPr="00501297">
        <w:rPr>
          <w:szCs w:val="18"/>
        </w:rPr>
        <w:t>Artisanal</w:t>
      </w:r>
      <w:r w:rsidRPr="003A18C3">
        <w:rPr>
          <w:szCs w:val="18"/>
        </w:rPr>
        <w:t xml:space="preserve"> </w:t>
      </w:r>
      <w:r w:rsidRPr="00501297">
        <w:rPr>
          <w:szCs w:val="18"/>
        </w:rPr>
        <w:t>Gold</w:t>
      </w:r>
      <w:r w:rsidRPr="003A18C3">
        <w:rPr>
          <w:szCs w:val="18"/>
        </w:rPr>
        <w:t xml:space="preserve"> </w:t>
      </w:r>
      <w:r w:rsidRPr="00501297">
        <w:rPr>
          <w:szCs w:val="18"/>
        </w:rPr>
        <w:t>Mines</w:t>
      </w:r>
      <w:r>
        <w:rPr>
          <w:szCs w:val="18"/>
        </w:rPr>
        <w:t>»</w:t>
      </w:r>
      <w:r w:rsidRPr="003A18C3">
        <w:rPr>
          <w:szCs w:val="18"/>
        </w:rPr>
        <w:t>) (2015</w:t>
      </w:r>
      <w:r w:rsidR="005215CA">
        <w:rPr>
          <w:szCs w:val="18"/>
        </w:rPr>
        <w:t xml:space="preserve"> </w:t>
      </w:r>
      <w:r>
        <w:rPr>
          <w:szCs w:val="18"/>
        </w:rPr>
        <w:t>год</w:t>
      </w:r>
      <w:r w:rsidRPr="003A18C3">
        <w:rPr>
          <w:szCs w:val="18"/>
        </w:rPr>
        <w:t>) (</w:t>
      </w:r>
      <w:r w:rsidRPr="00501297">
        <w:rPr>
          <w:szCs w:val="18"/>
        </w:rPr>
        <w:t>www</w:t>
      </w:r>
      <w:r w:rsidRPr="003A18C3">
        <w:rPr>
          <w:szCs w:val="18"/>
        </w:rPr>
        <w:t>.</w:t>
      </w:r>
      <w:r w:rsidRPr="00501297">
        <w:rPr>
          <w:szCs w:val="18"/>
        </w:rPr>
        <w:t>hrw</w:t>
      </w:r>
      <w:r w:rsidRPr="003A18C3">
        <w:rPr>
          <w:szCs w:val="18"/>
        </w:rPr>
        <w:t>.</w:t>
      </w:r>
      <w:r w:rsidRPr="00501297">
        <w:rPr>
          <w:szCs w:val="18"/>
        </w:rPr>
        <w:t>org</w:t>
      </w:r>
      <w:r w:rsidRPr="003A18C3">
        <w:rPr>
          <w:szCs w:val="18"/>
        </w:rPr>
        <w:t>/</w:t>
      </w:r>
      <w:r w:rsidRPr="00501297">
        <w:rPr>
          <w:szCs w:val="18"/>
        </w:rPr>
        <w:t>sites</w:t>
      </w:r>
      <w:r w:rsidRPr="003A18C3">
        <w:rPr>
          <w:szCs w:val="18"/>
        </w:rPr>
        <w:t>/</w:t>
      </w:r>
      <w:r w:rsidRPr="00501297">
        <w:rPr>
          <w:szCs w:val="18"/>
        </w:rPr>
        <w:t>default</w:t>
      </w:r>
      <w:r w:rsidRPr="003A18C3">
        <w:rPr>
          <w:szCs w:val="18"/>
        </w:rPr>
        <w:t>/</w:t>
      </w:r>
      <w:r w:rsidRPr="00501297">
        <w:rPr>
          <w:szCs w:val="18"/>
        </w:rPr>
        <w:t>files</w:t>
      </w:r>
      <w:r w:rsidRPr="003A18C3">
        <w:rPr>
          <w:szCs w:val="18"/>
        </w:rPr>
        <w:t>/</w:t>
      </w:r>
      <w:r w:rsidRPr="00501297">
        <w:rPr>
          <w:szCs w:val="18"/>
        </w:rPr>
        <w:t>reports</w:t>
      </w:r>
      <w:r w:rsidRPr="003A18C3">
        <w:rPr>
          <w:szCs w:val="18"/>
        </w:rPr>
        <w:t>/</w:t>
      </w:r>
      <w:r w:rsidRPr="00501297">
        <w:rPr>
          <w:szCs w:val="18"/>
        </w:rPr>
        <w:t>ghana</w:t>
      </w:r>
      <w:r w:rsidRPr="003A18C3">
        <w:rPr>
          <w:szCs w:val="18"/>
        </w:rPr>
        <w:t>0515_</w:t>
      </w:r>
      <w:r w:rsidRPr="00501297">
        <w:rPr>
          <w:szCs w:val="18"/>
        </w:rPr>
        <w:t>forinsertLR</w:t>
      </w:r>
      <w:r w:rsidRPr="003A18C3">
        <w:rPr>
          <w:szCs w:val="18"/>
        </w:rPr>
        <w:t>2.</w:t>
      </w:r>
      <w:r w:rsidRPr="00501297">
        <w:rPr>
          <w:szCs w:val="18"/>
        </w:rPr>
        <w:t>pdf</w:t>
      </w:r>
      <w:r w:rsidRPr="003A18C3">
        <w:rPr>
          <w:szCs w:val="18"/>
        </w:rPr>
        <w:t xml:space="preserve">); </w:t>
      </w:r>
      <w:r>
        <w:rPr>
          <w:szCs w:val="18"/>
        </w:rPr>
        <w:t>Организация</w:t>
      </w:r>
      <w:r w:rsidRPr="003A18C3">
        <w:rPr>
          <w:szCs w:val="18"/>
        </w:rPr>
        <w:t xml:space="preserve"> </w:t>
      </w:r>
      <w:r>
        <w:rPr>
          <w:szCs w:val="18"/>
        </w:rPr>
        <w:t>«За</w:t>
      </w:r>
      <w:r w:rsidRPr="003A18C3">
        <w:rPr>
          <w:szCs w:val="18"/>
        </w:rPr>
        <w:t xml:space="preserve"> </w:t>
      </w:r>
      <w:r>
        <w:rPr>
          <w:szCs w:val="18"/>
        </w:rPr>
        <w:t>отмену</w:t>
      </w:r>
      <w:r w:rsidRPr="003A18C3">
        <w:rPr>
          <w:szCs w:val="18"/>
        </w:rPr>
        <w:t xml:space="preserve"> </w:t>
      </w:r>
      <w:r>
        <w:rPr>
          <w:szCs w:val="18"/>
        </w:rPr>
        <w:t>детского</w:t>
      </w:r>
      <w:r w:rsidRPr="003A18C3">
        <w:rPr>
          <w:szCs w:val="18"/>
        </w:rPr>
        <w:t xml:space="preserve"> </w:t>
      </w:r>
      <w:r>
        <w:rPr>
          <w:szCs w:val="18"/>
        </w:rPr>
        <w:t>труда»</w:t>
      </w:r>
      <w:r w:rsidRPr="003A18C3">
        <w:rPr>
          <w:szCs w:val="18"/>
        </w:rPr>
        <w:t xml:space="preserve"> </w:t>
      </w:r>
      <w:r>
        <w:rPr>
          <w:szCs w:val="18"/>
        </w:rPr>
        <w:t>и</w:t>
      </w:r>
      <w:r w:rsidRPr="003A18C3">
        <w:rPr>
          <w:szCs w:val="18"/>
        </w:rPr>
        <w:t xml:space="preserve"> </w:t>
      </w:r>
      <w:r>
        <w:rPr>
          <w:szCs w:val="18"/>
        </w:rPr>
        <w:t>Индийский</w:t>
      </w:r>
      <w:r w:rsidRPr="003A18C3">
        <w:rPr>
          <w:szCs w:val="18"/>
        </w:rPr>
        <w:t xml:space="preserve"> </w:t>
      </w:r>
      <w:r>
        <w:rPr>
          <w:szCs w:val="18"/>
        </w:rPr>
        <w:t>комитет</w:t>
      </w:r>
      <w:r w:rsidRPr="003A18C3">
        <w:rPr>
          <w:szCs w:val="18"/>
        </w:rPr>
        <w:t xml:space="preserve"> </w:t>
      </w:r>
      <w:r>
        <w:rPr>
          <w:szCs w:val="18"/>
        </w:rPr>
        <w:t>Нидерландов</w:t>
      </w:r>
      <w:r w:rsidRPr="003A18C3">
        <w:rPr>
          <w:szCs w:val="18"/>
        </w:rPr>
        <w:t xml:space="preserve">, </w:t>
      </w:r>
      <w:r>
        <w:rPr>
          <w:szCs w:val="18"/>
        </w:rPr>
        <w:t>«Дальше</w:t>
      </w:r>
      <w:r w:rsidRPr="003A18C3">
        <w:rPr>
          <w:szCs w:val="18"/>
        </w:rPr>
        <w:t xml:space="preserve"> </w:t>
      </w:r>
      <w:r>
        <w:rPr>
          <w:szCs w:val="18"/>
        </w:rPr>
        <w:t>некуда</w:t>
      </w:r>
      <w:r w:rsidRPr="003A18C3">
        <w:rPr>
          <w:szCs w:val="18"/>
        </w:rPr>
        <w:t xml:space="preserve">: </w:t>
      </w:r>
      <w:r>
        <w:rPr>
          <w:szCs w:val="18"/>
        </w:rPr>
        <w:t>современное</w:t>
      </w:r>
      <w:r w:rsidRPr="003A18C3">
        <w:rPr>
          <w:szCs w:val="18"/>
        </w:rPr>
        <w:t xml:space="preserve"> </w:t>
      </w:r>
      <w:r>
        <w:rPr>
          <w:szCs w:val="18"/>
        </w:rPr>
        <w:t>рабство</w:t>
      </w:r>
      <w:r w:rsidRPr="003A18C3">
        <w:rPr>
          <w:szCs w:val="18"/>
        </w:rPr>
        <w:t xml:space="preserve"> </w:t>
      </w:r>
      <w:r>
        <w:rPr>
          <w:szCs w:val="18"/>
        </w:rPr>
        <w:t>и</w:t>
      </w:r>
      <w:r w:rsidRPr="003A18C3">
        <w:rPr>
          <w:szCs w:val="18"/>
        </w:rPr>
        <w:t xml:space="preserve"> </w:t>
      </w:r>
      <w:r>
        <w:rPr>
          <w:szCs w:val="18"/>
        </w:rPr>
        <w:t>детский</w:t>
      </w:r>
      <w:r w:rsidRPr="003A18C3">
        <w:rPr>
          <w:szCs w:val="18"/>
        </w:rPr>
        <w:t xml:space="preserve"> </w:t>
      </w:r>
      <w:r>
        <w:rPr>
          <w:szCs w:val="18"/>
        </w:rPr>
        <w:t>труд</w:t>
      </w:r>
      <w:r w:rsidRPr="003A18C3">
        <w:rPr>
          <w:szCs w:val="18"/>
        </w:rPr>
        <w:t xml:space="preserve"> </w:t>
      </w:r>
      <w:r>
        <w:rPr>
          <w:szCs w:val="18"/>
        </w:rPr>
        <w:t>на</w:t>
      </w:r>
      <w:r w:rsidRPr="003A18C3">
        <w:rPr>
          <w:szCs w:val="18"/>
        </w:rPr>
        <w:t xml:space="preserve"> </w:t>
      </w:r>
      <w:r>
        <w:rPr>
          <w:szCs w:val="18"/>
        </w:rPr>
        <w:t>гранитных</w:t>
      </w:r>
      <w:r w:rsidRPr="003A18C3">
        <w:rPr>
          <w:szCs w:val="18"/>
        </w:rPr>
        <w:t xml:space="preserve"> </w:t>
      </w:r>
      <w:r>
        <w:rPr>
          <w:szCs w:val="18"/>
        </w:rPr>
        <w:t>карьерах</w:t>
      </w:r>
      <w:r w:rsidRPr="003A18C3">
        <w:rPr>
          <w:szCs w:val="18"/>
        </w:rPr>
        <w:t xml:space="preserve"> </w:t>
      </w:r>
      <w:r>
        <w:rPr>
          <w:szCs w:val="18"/>
        </w:rPr>
        <w:t>в</w:t>
      </w:r>
      <w:r w:rsidRPr="003A18C3">
        <w:rPr>
          <w:szCs w:val="18"/>
        </w:rPr>
        <w:t xml:space="preserve"> </w:t>
      </w:r>
      <w:r>
        <w:rPr>
          <w:szCs w:val="18"/>
        </w:rPr>
        <w:t>Южной</w:t>
      </w:r>
      <w:r w:rsidRPr="003A18C3">
        <w:rPr>
          <w:szCs w:val="18"/>
        </w:rPr>
        <w:t xml:space="preserve"> </w:t>
      </w:r>
      <w:r>
        <w:rPr>
          <w:szCs w:val="18"/>
        </w:rPr>
        <w:t>Индии»</w:t>
      </w:r>
      <w:r w:rsidRPr="003A18C3">
        <w:rPr>
          <w:szCs w:val="18"/>
        </w:rPr>
        <w:t xml:space="preserve"> (</w:t>
      </w:r>
      <w:r w:rsidRPr="009B55AB">
        <w:rPr>
          <w:i/>
          <w:iCs/>
          <w:szCs w:val="18"/>
        </w:rPr>
        <w:t>Stop</w:t>
      </w:r>
      <w:r w:rsidRPr="003A18C3">
        <w:rPr>
          <w:i/>
          <w:iCs/>
          <w:szCs w:val="18"/>
        </w:rPr>
        <w:t xml:space="preserve"> </w:t>
      </w:r>
      <w:r w:rsidRPr="009B55AB">
        <w:rPr>
          <w:i/>
          <w:iCs/>
          <w:szCs w:val="18"/>
        </w:rPr>
        <w:t>Child</w:t>
      </w:r>
      <w:r w:rsidRPr="003A18C3">
        <w:rPr>
          <w:i/>
          <w:iCs/>
          <w:szCs w:val="18"/>
        </w:rPr>
        <w:t xml:space="preserve"> </w:t>
      </w:r>
      <w:r w:rsidRPr="009B55AB">
        <w:rPr>
          <w:i/>
          <w:iCs/>
          <w:szCs w:val="18"/>
        </w:rPr>
        <w:t>Labour</w:t>
      </w:r>
      <w:r w:rsidRPr="003A18C3">
        <w:rPr>
          <w:i/>
          <w:iCs/>
          <w:szCs w:val="18"/>
        </w:rPr>
        <w:t xml:space="preserve"> </w:t>
      </w:r>
      <w:r w:rsidRPr="009B55AB">
        <w:rPr>
          <w:i/>
          <w:iCs/>
          <w:szCs w:val="18"/>
        </w:rPr>
        <w:t>and</w:t>
      </w:r>
      <w:r w:rsidRPr="003A18C3">
        <w:rPr>
          <w:i/>
          <w:iCs/>
          <w:szCs w:val="18"/>
        </w:rPr>
        <w:t xml:space="preserve"> </w:t>
      </w:r>
      <w:r w:rsidRPr="009B55AB">
        <w:rPr>
          <w:i/>
          <w:iCs/>
          <w:szCs w:val="18"/>
        </w:rPr>
        <w:t>India</w:t>
      </w:r>
      <w:r w:rsidRPr="003A18C3">
        <w:rPr>
          <w:i/>
          <w:iCs/>
          <w:szCs w:val="18"/>
        </w:rPr>
        <w:t xml:space="preserve"> </w:t>
      </w:r>
      <w:r w:rsidRPr="004949C4">
        <w:rPr>
          <w:i/>
          <w:iCs/>
          <w:szCs w:val="18"/>
        </w:rPr>
        <w:t>Committee</w:t>
      </w:r>
      <w:r w:rsidRPr="003A18C3">
        <w:rPr>
          <w:i/>
          <w:iCs/>
          <w:szCs w:val="18"/>
        </w:rPr>
        <w:t xml:space="preserve"> </w:t>
      </w:r>
      <w:r w:rsidRPr="004949C4">
        <w:rPr>
          <w:i/>
          <w:iCs/>
          <w:szCs w:val="18"/>
        </w:rPr>
        <w:t>of</w:t>
      </w:r>
      <w:r w:rsidRPr="003A18C3">
        <w:rPr>
          <w:i/>
          <w:iCs/>
          <w:szCs w:val="18"/>
        </w:rPr>
        <w:t xml:space="preserve"> </w:t>
      </w:r>
      <w:r w:rsidRPr="004949C4">
        <w:rPr>
          <w:i/>
          <w:iCs/>
          <w:szCs w:val="18"/>
        </w:rPr>
        <w:t>the</w:t>
      </w:r>
      <w:r w:rsidRPr="003A18C3">
        <w:rPr>
          <w:i/>
          <w:iCs/>
          <w:szCs w:val="18"/>
        </w:rPr>
        <w:t xml:space="preserve"> </w:t>
      </w:r>
      <w:r w:rsidRPr="004949C4">
        <w:rPr>
          <w:i/>
          <w:iCs/>
          <w:szCs w:val="18"/>
        </w:rPr>
        <w:t>Netherlands</w:t>
      </w:r>
      <w:r w:rsidRPr="003A18C3">
        <w:rPr>
          <w:i/>
          <w:iCs/>
          <w:szCs w:val="18"/>
        </w:rPr>
        <w:t xml:space="preserve">, </w:t>
      </w:r>
      <w:r w:rsidRPr="004949C4">
        <w:rPr>
          <w:i/>
          <w:iCs/>
          <w:szCs w:val="18"/>
        </w:rPr>
        <w:t>Rock</w:t>
      </w:r>
      <w:r w:rsidRPr="003A18C3">
        <w:rPr>
          <w:i/>
          <w:iCs/>
          <w:szCs w:val="18"/>
        </w:rPr>
        <w:t xml:space="preserve"> </w:t>
      </w:r>
      <w:r w:rsidRPr="004949C4">
        <w:rPr>
          <w:i/>
          <w:iCs/>
          <w:szCs w:val="18"/>
        </w:rPr>
        <w:t>Bottom</w:t>
      </w:r>
      <w:r w:rsidRPr="003A18C3">
        <w:rPr>
          <w:i/>
          <w:iCs/>
          <w:szCs w:val="18"/>
        </w:rPr>
        <w:t xml:space="preserve">: </w:t>
      </w:r>
      <w:r w:rsidRPr="004949C4">
        <w:rPr>
          <w:i/>
          <w:iCs/>
          <w:szCs w:val="18"/>
        </w:rPr>
        <w:t>modern</w:t>
      </w:r>
      <w:r w:rsidRPr="003A18C3">
        <w:rPr>
          <w:i/>
          <w:iCs/>
          <w:szCs w:val="18"/>
        </w:rPr>
        <w:t xml:space="preserve"> </w:t>
      </w:r>
      <w:r>
        <w:rPr>
          <w:i/>
          <w:iCs/>
          <w:szCs w:val="18"/>
        </w:rPr>
        <w:t>slavery</w:t>
      </w:r>
      <w:r w:rsidRPr="003A18C3">
        <w:rPr>
          <w:i/>
          <w:iCs/>
          <w:szCs w:val="18"/>
        </w:rPr>
        <w:t xml:space="preserve"> </w:t>
      </w:r>
      <w:r>
        <w:rPr>
          <w:i/>
          <w:iCs/>
          <w:szCs w:val="18"/>
        </w:rPr>
        <w:t>and</w:t>
      </w:r>
      <w:r w:rsidRPr="003A18C3">
        <w:rPr>
          <w:i/>
          <w:iCs/>
          <w:szCs w:val="18"/>
        </w:rPr>
        <w:t xml:space="preserve"> </w:t>
      </w:r>
      <w:r>
        <w:rPr>
          <w:i/>
          <w:iCs/>
          <w:szCs w:val="18"/>
        </w:rPr>
        <w:t>child</w:t>
      </w:r>
      <w:r w:rsidRPr="003A18C3">
        <w:rPr>
          <w:i/>
          <w:iCs/>
          <w:szCs w:val="18"/>
        </w:rPr>
        <w:t xml:space="preserve"> </w:t>
      </w:r>
      <w:r>
        <w:rPr>
          <w:i/>
          <w:iCs/>
          <w:szCs w:val="18"/>
        </w:rPr>
        <w:t>labour</w:t>
      </w:r>
      <w:r w:rsidRPr="003A18C3">
        <w:rPr>
          <w:i/>
          <w:iCs/>
          <w:szCs w:val="18"/>
        </w:rPr>
        <w:t xml:space="preserve"> </w:t>
      </w:r>
      <w:r>
        <w:rPr>
          <w:i/>
          <w:iCs/>
          <w:szCs w:val="18"/>
        </w:rPr>
        <w:t>in</w:t>
      </w:r>
      <w:r w:rsidRPr="003A18C3">
        <w:rPr>
          <w:i/>
          <w:iCs/>
          <w:szCs w:val="18"/>
        </w:rPr>
        <w:t xml:space="preserve"> </w:t>
      </w:r>
      <w:r>
        <w:rPr>
          <w:i/>
          <w:iCs/>
          <w:szCs w:val="18"/>
        </w:rPr>
        <w:t>Sout</w:t>
      </w:r>
      <w:r w:rsidRPr="004949C4">
        <w:rPr>
          <w:i/>
          <w:iCs/>
          <w:szCs w:val="18"/>
        </w:rPr>
        <w:t>h</w:t>
      </w:r>
      <w:r w:rsidRPr="003A18C3">
        <w:rPr>
          <w:i/>
          <w:iCs/>
          <w:szCs w:val="18"/>
        </w:rPr>
        <w:t xml:space="preserve"> </w:t>
      </w:r>
      <w:r w:rsidRPr="004949C4">
        <w:rPr>
          <w:i/>
          <w:iCs/>
          <w:szCs w:val="18"/>
        </w:rPr>
        <w:t>Indian</w:t>
      </w:r>
      <w:r w:rsidRPr="003A18C3">
        <w:rPr>
          <w:i/>
          <w:iCs/>
          <w:szCs w:val="18"/>
        </w:rPr>
        <w:t xml:space="preserve"> </w:t>
      </w:r>
      <w:r w:rsidRPr="009B55AB">
        <w:rPr>
          <w:i/>
          <w:iCs/>
          <w:szCs w:val="18"/>
        </w:rPr>
        <w:t>granite</w:t>
      </w:r>
      <w:r w:rsidRPr="003A18C3">
        <w:rPr>
          <w:i/>
          <w:iCs/>
          <w:szCs w:val="18"/>
        </w:rPr>
        <w:t xml:space="preserve"> </w:t>
      </w:r>
      <w:r w:rsidRPr="009B55AB">
        <w:rPr>
          <w:i/>
          <w:iCs/>
          <w:szCs w:val="18"/>
        </w:rPr>
        <w:t>quarries</w:t>
      </w:r>
      <w:r w:rsidRPr="003A18C3">
        <w:rPr>
          <w:szCs w:val="18"/>
        </w:rPr>
        <w:t xml:space="preserve">) (2015 </w:t>
      </w:r>
      <w:r>
        <w:rPr>
          <w:szCs w:val="18"/>
        </w:rPr>
        <w:t>год</w:t>
      </w:r>
      <w:r w:rsidRPr="003A18C3">
        <w:rPr>
          <w:szCs w:val="18"/>
        </w:rPr>
        <w:t>) (</w:t>
      </w:r>
      <w:r w:rsidRPr="005215CA">
        <w:rPr>
          <w:rStyle w:val="Hyperlink"/>
          <w:color w:val="auto"/>
          <w:szCs w:val="18"/>
        </w:rPr>
        <w:t>www.indianet.nl/RockBottom.html</w:t>
      </w:r>
      <w:r w:rsidRPr="002232A3">
        <w:t>)</w:t>
      </w:r>
      <w:r w:rsidRPr="003A18C3">
        <w:rPr>
          <w:szCs w:val="18"/>
        </w:rPr>
        <w:t xml:space="preserve">; </w:t>
      </w:r>
      <w:r w:rsidRPr="00501297">
        <w:rPr>
          <w:szCs w:val="18"/>
        </w:rPr>
        <w:t>Verit</w:t>
      </w:r>
      <w:r w:rsidRPr="003A18C3">
        <w:rPr>
          <w:szCs w:val="18"/>
        </w:rPr>
        <w:t xml:space="preserve">é, </w:t>
      </w:r>
      <w:r>
        <w:rPr>
          <w:szCs w:val="18"/>
        </w:rPr>
        <w:t>«Анализ</w:t>
      </w:r>
      <w:r w:rsidRPr="003A18C3">
        <w:rPr>
          <w:szCs w:val="18"/>
        </w:rPr>
        <w:t xml:space="preserve"> </w:t>
      </w:r>
      <w:r>
        <w:rPr>
          <w:szCs w:val="18"/>
        </w:rPr>
        <w:t>рисков</w:t>
      </w:r>
      <w:r w:rsidRPr="003A18C3">
        <w:rPr>
          <w:szCs w:val="18"/>
        </w:rPr>
        <w:t xml:space="preserve"> </w:t>
      </w:r>
      <w:r>
        <w:rPr>
          <w:szCs w:val="18"/>
        </w:rPr>
        <w:t>на</w:t>
      </w:r>
      <w:r w:rsidRPr="003A18C3">
        <w:rPr>
          <w:szCs w:val="18"/>
        </w:rPr>
        <w:t xml:space="preserve"> </w:t>
      </w:r>
      <w:r>
        <w:rPr>
          <w:szCs w:val="18"/>
        </w:rPr>
        <w:t>основе</w:t>
      </w:r>
      <w:r w:rsidRPr="003A18C3">
        <w:rPr>
          <w:szCs w:val="18"/>
        </w:rPr>
        <w:t xml:space="preserve"> </w:t>
      </w:r>
      <w:r>
        <w:rPr>
          <w:szCs w:val="18"/>
        </w:rPr>
        <w:t>показателей</w:t>
      </w:r>
      <w:r w:rsidRPr="003A18C3">
        <w:rPr>
          <w:szCs w:val="18"/>
        </w:rPr>
        <w:t xml:space="preserve"> </w:t>
      </w:r>
      <w:r>
        <w:rPr>
          <w:szCs w:val="18"/>
        </w:rPr>
        <w:t>принудительного</w:t>
      </w:r>
      <w:r w:rsidRPr="003A18C3">
        <w:rPr>
          <w:szCs w:val="18"/>
        </w:rPr>
        <w:t xml:space="preserve"> </w:t>
      </w:r>
      <w:r>
        <w:rPr>
          <w:szCs w:val="18"/>
        </w:rPr>
        <w:t>труда</w:t>
      </w:r>
      <w:r w:rsidRPr="003A18C3">
        <w:rPr>
          <w:szCs w:val="18"/>
        </w:rPr>
        <w:t xml:space="preserve"> </w:t>
      </w:r>
      <w:r>
        <w:rPr>
          <w:szCs w:val="18"/>
        </w:rPr>
        <w:t>и</w:t>
      </w:r>
      <w:r w:rsidRPr="003A18C3">
        <w:rPr>
          <w:szCs w:val="18"/>
        </w:rPr>
        <w:t xml:space="preserve"> </w:t>
      </w:r>
      <w:r>
        <w:rPr>
          <w:szCs w:val="18"/>
        </w:rPr>
        <w:t>торговли</w:t>
      </w:r>
      <w:r w:rsidRPr="003A18C3">
        <w:rPr>
          <w:szCs w:val="18"/>
        </w:rPr>
        <w:t xml:space="preserve"> </w:t>
      </w:r>
      <w:r>
        <w:rPr>
          <w:szCs w:val="18"/>
        </w:rPr>
        <w:t>людьми</w:t>
      </w:r>
      <w:r w:rsidRPr="003A18C3">
        <w:rPr>
          <w:szCs w:val="18"/>
        </w:rPr>
        <w:t xml:space="preserve"> </w:t>
      </w:r>
      <w:r>
        <w:rPr>
          <w:szCs w:val="18"/>
        </w:rPr>
        <w:t>на</w:t>
      </w:r>
      <w:r w:rsidRPr="003A18C3">
        <w:rPr>
          <w:szCs w:val="18"/>
        </w:rPr>
        <w:t xml:space="preserve"> </w:t>
      </w:r>
      <w:r>
        <w:rPr>
          <w:szCs w:val="18"/>
        </w:rPr>
        <w:t>незаконных</w:t>
      </w:r>
      <w:r w:rsidRPr="003A18C3">
        <w:rPr>
          <w:szCs w:val="18"/>
        </w:rPr>
        <w:t xml:space="preserve"> </w:t>
      </w:r>
      <w:r>
        <w:rPr>
          <w:szCs w:val="18"/>
        </w:rPr>
        <w:t>золотых</w:t>
      </w:r>
      <w:r w:rsidRPr="003A18C3">
        <w:rPr>
          <w:szCs w:val="18"/>
        </w:rPr>
        <w:t xml:space="preserve"> </w:t>
      </w:r>
      <w:r>
        <w:rPr>
          <w:szCs w:val="18"/>
        </w:rPr>
        <w:t>приисках</w:t>
      </w:r>
      <w:r w:rsidRPr="003A18C3">
        <w:rPr>
          <w:szCs w:val="18"/>
        </w:rPr>
        <w:t xml:space="preserve"> </w:t>
      </w:r>
      <w:r>
        <w:rPr>
          <w:szCs w:val="18"/>
        </w:rPr>
        <w:t>в</w:t>
      </w:r>
      <w:r w:rsidRPr="003A18C3">
        <w:rPr>
          <w:szCs w:val="18"/>
        </w:rPr>
        <w:t xml:space="preserve"> </w:t>
      </w:r>
      <w:r>
        <w:rPr>
          <w:szCs w:val="18"/>
        </w:rPr>
        <w:t>Перу»</w:t>
      </w:r>
      <w:r w:rsidRPr="003A18C3">
        <w:rPr>
          <w:szCs w:val="18"/>
        </w:rPr>
        <w:t xml:space="preserve"> (</w:t>
      </w:r>
      <w:r>
        <w:rPr>
          <w:szCs w:val="18"/>
        </w:rPr>
        <w:t>«</w:t>
      </w:r>
      <w:r w:rsidRPr="00501297">
        <w:rPr>
          <w:szCs w:val="18"/>
        </w:rPr>
        <w:t>Risk</w:t>
      </w:r>
      <w:r w:rsidRPr="003A18C3">
        <w:rPr>
          <w:szCs w:val="18"/>
        </w:rPr>
        <w:t xml:space="preserve"> </w:t>
      </w:r>
      <w:r w:rsidRPr="00501297">
        <w:rPr>
          <w:szCs w:val="18"/>
        </w:rPr>
        <w:t>Analysis</w:t>
      </w:r>
      <w:r w:rsidRPr="003A18C3">
        <w:rPr>
          <w:szCs w:val="18"/>
        </w:rPr>
        <w:t xml:space="preserve"> </w:t>
      </w:r>
      <w:r w:rsidRPr="00501297">
        <w:rPr>
          <w:szCs w:val="18"/>
        </w:rPr>
        <w:t>of</w:t>
      </w:r>
      <w:r w:rsidRPr="003A18C3">
        <w:rPr>
          <w:szCs w:val="18"/>
        </w:rPr>
        <w:t xml:space="preserve"> </w:t>
      </w:r>
      <w:r w:rsidRPr="00501297">
        <w:rPr>
          <w:szCs w:val="18"/>
        </w:rPr>
        <w:t>Indicators</w:t>
      </w:r>
      <w:r w:rsidRPr="003A18C3">
        <w:rPr>
          <w:szCs w:val="18"/>
        </w:rPr>
        <w:t xml:space="preserve"> </w:t>
      </w:r>
      <w:r w:rsidRPr="00501297">
        <w:rPr>
          <w:szCs w:val="18"/>
        </w:rPr>
        <w:t>of</w:t>
      </w:r>
      <w:r w:rsidRPr="003A18C3">
        <w:rPr>
          <w:szCs w:val="18"/>
        </w:rPr>
        <w:t xml:space="preserve"> </w:t>
      </w:r>
      <w:r w:rsidRPr="00501297">
        <w:rPr>
          <w:szCs w:val="18"/>
        </w:rPr>
        <w:t>Forced</w:t>
      </w:r>
      <w:r w:rsidRPr="003A18C3">
        <w:rPr>
          <w:szCs w:val="18"/>
        </w:rPr>
        <w:t xml:space="preserve"> </w:t>
      </w:r>
      <w:r w:rsidRPr="00501297">
        <w:rPr>
          <w:szCs w:val="18"/>
        </w:rPr>
        <w:t>Labor</w:t>
      </w:r>
      <w:r w:rsidRPr="003A18C3">
        <w:rPr>
          <w:szCs w:val="18"/>
        </w:rPr>
        <w:t xml:space="preserve"> </w:t>
      </w:r>
      <w:r w:rsidRPr="00501297">
        <w:rPr>
          <w:szCs w:val="18"/>
        </w:rPr>
        <w:t>and</w:t>
      </w:r>
      <w:r w:rsidRPr="003A18C3">
        <w:rPr>
          <w:szCs w:val="18"/>
        </w:rPr>
        <w:t xml:space="preserve"> </w:t>
      </w:r>
      <w:r w:rsidRPr="00501297">
        <w:rPr>
          <w:szCs w:val="18"/>
        </w:rPr>
        <w:t>Human</w:t>
      </w:r>
      <w:r w:rsidRPr="003A18C3">
        <w:rPr>
          <w:szCs w:val="18"/>
        </w:rPr>
        <w:t xml:space="preserve"> </w:t>
      </w:r>
      <w:r w:rsidRPr="00501297">
        <w:rPr>
          <w:szCs w:val="18"/>
        </w:rPr>
        <w:t>Trafficking</w:t>
      </w:r>
      <w:r w:rsidRPr="003A18C3">
        <w:rPr>
          <w:szCs w:val="18"/>
        </w:rPr>
        <w:t xml:space="preserve"> </w:t>
      </w:r>
      <w:r w:rsidRPr="00501297">
        <w:rPr>
          <w:szCs w:val="18"/>
        </w:rPr>
        <w:t>in</w:t>
      </w:r>
      <w:r w:rsidRPr="003A18C3">
        <w:rPr>
          <w:szCs w:val="18"/>
        </w:rPr>
        <w:t xml:space="preserve"> </w:t>
      </w:r>
      <w:r w:rsidRPr="00501297">
        <w:rPr>
          <w:szCs w:val="18"/>
        </w:rPr>
        <w:t>Illegal</w:t>
      </w:r>
      <w:r w:rsidRPr="003A18C3">
        <w:rPr>
          <w:szCs w:val="18"/>
        </w:rPr>
        <w:t xml:space="preserve"> </w:t>
      </w:r>
      <w:r w:rsidRPr="00501297">
        <w:rPr>
          <w:szCs w:val="18"/>
        </w:rPr>
        <w:t>Gold</w:t>
      </w:r>
      <w:r w:rsidRPr="003A18C3">
        <w:rPr>
          <w:szCs w:val="18"/>
        </w:rPr>
        <w:t xml:space="preserve"> </w:t>
      </w:r>
      <w:r w:rsidRPr="00501297">
        <w:rPr>
          <w:szCs w:val="18"/>
        </w:rPr>
        <w:t>Mining</w:t>
      </w:r>
      <w:r w:rsidRPr="003A18C3">
        <w:rPr>
          <w:szCs w:val="18"/>
        </w:rPr>
        <w:t xml:space="preserve"> </w:t>
      </w:r>
      <w:r w:rsidRPr="00501297">
        <w:rPr>
          <w:szCs w:val="18"/>
        </w:rPr>
        <w:t>in</w:t>
      </w:r>
      <w:r w:rsidRPr="003A18C3">
        <w:rPr>
          <w:szCs w:val="18"/>
        </w:rPr>
        <w:t xml:space="preserve"> </w:t>
      </w:r>
      <w:r w:rsidRPr="00501297">
        <w:rPr>
          <w:szCs w:val="18"/>
        </w:rPr>
        <w:t>Peru</w:t>
      </w:r>
      <w:r>
        <w:rPr>
          <w:szCs w:val="18"/>
        </w:rPr>
        <w:t>»</w:t>
      </w:r>
      <w:r w:rsidRPr="003A18C3">
        <w:rPr>
          <w:szCs w:val="18"/>
        </w:rPr>
        <w:t xml:space="preserve">) (2013 </w:t>
      </w:r>
      <w:r>
        <w:rPr>
          <w:szCs w:val="18"/>
        </w:rPr>
        <w:t>год</w:t>
      </w:r>
      <w:r w:rsidRPr="003A18C3">
        <w:rPr>
          <w:szCs w:val="18"/>
        </w:rPr>
        <w:t>) (</w:t>
      </w:r>
      <w:r w:rsidRPr="00501297">
        <w:rPr>
          <w:szCs w:val="18"/>
        </w:rPr>
        <w:t>www</w:t>
      </w:r>
      <w:r w:rsidRPr="003A18C3">
        <w:rPr>
          <w:szCs w:val="18"/>
        </w:rPr>
        <w:t>.</w:t>
      </w:r>
      <w:r w:rsidRPr="00501297">
        <w:rPr>
          <w:szCs w:val="18"/>
        </w:rPr>
        <w:t>verite</w:t>
      </w:r>
      <w:r w:rsidRPr="003A18C3">
        <w:rPr>
          <w:szCs w:val="18"/>
        </w:rPr>
        <w:t>.</w:t>
      </w:r>
      <w:r w:rsidRPr="00501297">
        <w:rPr>
          <w:szCs w:val="18"/>
        </w:rPr>
        <w:t>org</w:t>
      </w:r>
      <w:r w:rsidRPr="003A18C3">
        <w:rPr>
          <w:szCs w:val="18"/>
        </w:rPr>
        <w:t>/</w:t>
      </w:r>
      <w:r w:rsidRPr="00501297">
        <w:rPr>
          <w:szCs w:val="18"/>
        </w:rPr>
        <w:t>sites</w:t>
      </w:r>
      <w:r w:rsidRPr="003A18C3">
        <w:rPr>
          <w:szCs w:val="18"/>
        </w:rPr>
        <w:t>/</w:t>
      </w:r>
      <w:r w:rsidRPr="00501297">
        <w:rPr>
          <w:szCs w:val="18"/>
        </w:rPr>
        <w:t>default</w:t>
      </w:r>
      <w:r w:rsidRPr="003A18C3">
        <w:rPr>
          <w:szCs w:val="18"/>
        </w:rPr>
        <w:t>/</w:t>
      </w:r>
      <w:r w:rsidRPr="00501297">
        <w:rPr>
          <w:szCs w:val="18"/>
        </w:rPr>
        <w:t>files</w:t>
      </w:r>
      <w:r w:rsidRPr="003A18C3">
        <w:rPr>
          <w:szCs w:val="18"/>
        </w:rPr>
        <w:t>/</w:t>
      </w:r>
      <w:r w:rsidRPr="00501297">
        <w:rPr>
          <w:szCs w:val="18"/>
        </w:rPr>
        <w:t>images</w:t>
      </w:r>
      <w:r w:rsidRPr="003A18C3">
        <w:rPr>
          <w:szCs w:val="18"/>
        </w:rPr>
        <w:t>/</w:t>
      </w:r>
      <w:r w:rsidRPr="00501297">
        <w:rPr>
          <w:szCs w:val="18"/>
        </w:rPr>
        <w:t>IndicatorsofForcedLaborinGoldMininginPeru</w:t>
      </w:r>
      <w:r w:rsidRPr="003A18C3">
        <w:rPr>
          <w:szCs w:val="18"/>
        </w:rPr>
        <w:t>.</w:t>
      </w:r>
      <w:r w:rsidRPr="00501297">
        <w:rPr>
          <w:szCs w:val="18"/>
        </w:rPr>
        <w:t>pdf</w:t>
      </w:r>
      <w:r w:rsidRPr="003A18C3">
        <w:rPr>
          <w:szCs w:val="18"/>
        </w:rPr>
        <w:t xml:space="preserve">); </w:t>
      </w:r>
      <w:r>
        <w:rPr>
          <w:szCs w:val="18"/>
        </w:rPr>
        <w:t>МОТ</w:t>
      </w:r>
      <w:r w:rsidRPr="003A18C3">
        <w:rPr>
          <w:szCs w:val="18"/>
        </w:rPr>
        <w:t xml:space="preserve">, </w:t>
      </w:r>
      <w:r>
        <w:rPr>
          <w:szCs w:val="18"/>
        </w:rPr>
        <w:t>«Похороненные</w:t>
      </w:r>
      <w:r w:rsidRPr="003A18C3">
        <w:rPr>
          <w:szCs w:val="18"/>
        </w:rPr>
        <w:t xml:space="preserve"> </w:t>
      </w:r>
      <w:r>
        <w:rPr>
          <w:szCs w:val="18"/>
        </w:rPr>
        <w:t>под</w:t>
      </w:r>
      <w:r w:rsidRPr="003A18C3">
        <w:rPr>
          <w:szCs w:val="18"/>
        </w:rPr>
        <w:t xml:space="preserve"> </w:t>
      </w:r>
      <w:r>
        <w:rPr>
          <w:szCs w:val="18"/>
        </w:rPr>
        <w:t>кирпичами</w:t>
      </w:r>
      <w:r w:rsidRPr="003A18C3">
        <w:rPr>
          <w:szCs w:val="18"/>
        </w:rPr>
        <w:t xml:space="preserve">: </w:t>
      </w:r>
      <w:r>
        <w:rPr>
          <w:szCs w:val="18"/>
        </w:rPr>
        <w:t>краткая</w:t>
      </w:r>
      <w:r w:rsidRPr="003A18C3">
        <w:rPr>
          <w:szCs w:val="18"/>
        </w:rPr>
        <w:t xml:space="preserve"> </w:t>
      </w:r>
      <w:r>
        <w:rPr>
          <w:szCs w:val="18"/>
        </w:rPr>
        <w:t>оценка</w:t>
      </w:r>
      <w:r w:rsidRPr="003A18C3">
        <w:rPr>
          <w:szCs w:val="18"/>
        </w:rPr>
        <w:t xml:space="preserve"> </w:t>
      </w:r>
      <w:r>
        <w:rPr>
          <w:szCs w:val="18"/>
        </w:rPr>
        <w:t>кабального</w:t>
      </w:r>
      <w:r w:rsidRPr="003A18C3">
        <w:rPr>
          <w:szCs w:val="18"/>
        </w:rPr>
        <w:t xml:space="preserve"> </w:t>
      </w:r>
      <w:r>
        <w:rPr>
          <w:szCs w:val="18"/>
        </w:rPr>
        <w:t>труда</w:t>
      </w:r>
      <w:r w:rsidRPr="003A18C3">
        <w:rPr>
          <w:szCs w:val="18"/>
        </w:rPr>
        <w:t xml:space="preserve"> </w:t>
      </w:r>
      <w:r>
        <w:rPr>
          <w:szCs w:val="18"/>
        </w:rPr>
        <w:t>на</w:t>
      </w:r>
      <w:r w:rsidRPr="003A18C3">
        <w:rPr>
          <w:szCs w:val="18"/>
        </w:rPr>
        <w:t xml:space="preserve"> </w:t>
      </w:r>
      <w:r>
        <w:rPr>
          <w:szCs w:val="18"/>
        </w:rPr>
        <w:t>обжиге</w:t>
      </w:r>
      <w:r w:rsidRPr="003A18C3">
        <w:rPr>
          <w:szCs w:val="18"/>
        </w:rPr>
        <w:t xml:space="preserve"> </w:t>
      </w:r>
      <w:r>
        <w:rPr>
          <w:szCs w:val="18"/>
        </w:rPr>
        <w:t>кирпича</w:t>
      </w:r>
      <w:r w:rsidRPr="003A18C3">
        <w:rPr>
          <w:szCs w:val="18"/>
        </w:rPr>
        <w:t xml:space="preserve"> </w:t>
      </w:r>
      <w:r>
        <w:rPr>
          <w:szCs w:val="18"/>
        </w:rPr>
        <w:t>в</w:t>
      </w:r>
      <w:r w:rsidRPr="003A18C3">
        <w:rPr>
          <w:szCs w:val="18"/>
        </w:rPr>
        <w:t xml:space="preserve"> </w:t>
      </w:r>
      <w:r>
        <w:rPr>
          <w:szCs w:val="18"/>
        </w:rPr>
        <w:t>Афганистане»</w:t>
      </w:r>
      <w:r w:rsidRPr="003A18C3">
        <w:rPr>
          <w:szCs w:val="18"/>
        </w:rPr>
        <w:t xml:space="preserve"> (</w:t>
      </w:r>
      <w:r>
        <w:rPr>
          <w:szCs w:val="18"/>
        </w:rPr>
        <w:t>«</w:t>
      </w:r>
      <w:r w:rsidRPr="00501297">
        <w:rPr>
          <w:szCs w:val="18"/>
        </w:rPr>
        <w:t>Buried</w:t>
      </w:r>
      <w:r w:rsidRPr="003A18C3">
        <w:rPr>
          <w:szCs w:val="18"/>
        </w:rPr>
        <w:t xml:space="preserve"> </w:t>
      </w:r>
      <w:r w:rsidRPr="00501297">
        <w:rPr>
          <w:szCs w:val="18"/>
        </w:rPr>
        <w:t>in</w:t>
      </w:r>
      <w:r w:rsidRPr="003A18C3">
        <w:rPr>
          <w:szCs w:val="18"/>
        </w:rPr>
        <w:t xml:space="preserve"> </w:t>
      </w:r>
      <w:r w:rsidRPr="00501297">
        <w:rPr>
          <w:szCs w:val="18"/>
        </w:rPr>
        <w:t>Bricks</w:t>
      </w:r>
      <w:r w:rsidRPr="003A18C3">
        <w:rPr>
          <w:szCs w:val="18"/>
        </w:rPr>
        <w:t xml:space="preserve">: </w:t>
      </w:r>
      <w:r w:rsidRPr="00501297">
        <w:rPr>
          <w:szCs w:val="18"/>
        </w:rPr>
        <w:t>A</w:t>
      </w:r>
      <w:r w:rsidRPr="003A18C3">
        <w:rPr>
          <w:szCs w:val="18"/>
        </w:rPr>
        <w:t xml:space="preserve"> </w:t>
      </w:r>
      <w:r w:rsidRPr="00501297">
        <w:rPr>
          <w:szCs w:val="18"/>
        </w:rPr>
        <w:t>rapid</w:t>
      </w:r>
      <w:r w:rsidRPr="003A18C3">
        <w:rPr>
          <w:szCs w:val="18"/>
        </w:rPr>
        <w:t xml:space="preserve"> </w:t>
      </w:r>
      <w:r w:rsidRPr="00501297">
        <w:rPr>
          <w:szCs w:val="18"/>
        </w:rPr>
        <w:t>assessment</w:t>
      </w:r>
      <w:r w:rsidRPr="003A18C3">
        <w:rPr>
          <w:szCs w:val="18"/>
        </w:rPr>
        <w:t xml:space="preserve"> </w:t>
      </w:r>
      <w:r w:rsidRPr="00501297">
        <w:rPr>
          <w:szCs w:val="18"/>
        </w:rPr>
        <w:t>of</w:t>
      </w:r>
      <w:r w:rsidRPr="003A18C3">
        <w:rPr>
          <w:szCs w:val="18"/>
        </w:rPr>
        <w:t xml:space="preserve"> </w:t>
      </w:r>
      <w:r w:rsidRPr="00501297">
        <w:rPr>
          <w:szCs w:val="18"/>
        </w:rPr>
        <w:t>bonded</w:t>
      </w:r>
      <w:r w:rsidRPr="003A18C3">
        <w:rPr>
          <w:szCs w:val="18"/>
        </w:rPr>
        <w:t xml:space="preserve"> </w:t>
      </w:r>
      <w:r w:rsidRPr="00501297">
        <w:rPr>
          <w:szCs w:val="18"/>
        </w:rPr>
        <w:t>labour</w:t>
      </w:r>
      <w:r w:rsidRPr="003A18C3">
        <w:rPr>
          <w:szCs w:val="18"/>
        </w:rPr>
        <w:t xml:space="preserve"> </w:t>
      </w:r>
      <w:r w:rsidRPr="00501297">
        <w:rPr>
          <w:szCs w:val="18"/>
        </w:rPr>
        <w:t>in</w:t>
      </w:r>
      <w:r w:rsidRPr="003A18C3">
        <w:rPr>
          <w:szCs w:val="18"/>
        </w:rPr>
        <w:t xml:space="preserve"> </w:t>
      </w:r>
      <w:r w:rsidRPr="00501297">
        <w:rPr>
          <w:szCs w:val="18"/>
        </w:rPr>
        <w:t>brick</w:t>
      </w:r>
      <w:r w:rsidRPr="003A18C3">
        <w:rPr>
          <w:szCs w:val="18"/>
        </w:rPr>
        <w:t xml:space="preserve"> </w:t>
      </w:r>
      <w:r w:rsidRPr="00501297">
        <w:rPr>
          <w:szCs w:val="18"/>
        </w:rPr>
        <w:t>kilns</w:t>
      </w:r>
      <w:r w:rsidRPr="003A18C3">
        <w:rPr>
          <w:szCs w:val="18"/>
        </w:rPr>
        <w:t xml:space="preserve"> </w:t>
      </w:r>
      <w:r w:rsidRPr="00501297">
        <w:rPr>
          <w:szCs w:val="18"/>
        </w:rPr>
        <w:t>in</w:t>
      </w:r>
      <w:r w:rsidRPr="003A18C3">
        <w:rPr>
          <w:szCs w:val="18"/>
        </w:rPr>
        <w:t xml:space="preserve"> </w:t>
      </w:r>
      <w:r w:rsidRPr="00501297">
        <w:rPr>
          <w:szCs w:val="18"/>
        </w:rPr>
        <w:t>Afghanistan</w:t>
      </w:r>
      <w:r>
        <w:rPr>
          <w:szCs w:val="18"/>
        </w:rPr>
        <w:t>»</w:t>
      </w:r>
      <w:r w:rsidRPr="003A18C3">
        <w:rPr>
          <w:szCs w:val="18"/>
        </w:rPr>
        <w:t xml:space="preserve">) (2012 </w:t>
      </w:r>
      <w:r>
        <w:rPr>
          <w:szCs w:val="18"/>
        </w:rPr>
        <w:t>год</w:t>
      </w:r>
      <w:r w:rsidRPr="003A18C3">
        <w:rPr>
          <w:szCs w:val="18"/>
        </w:rPr>
        <w:t>) (</w:t>
      </w:r>
      <w:r w:rsidRPr="00501297">
        <w:rPr>
          <w:szCs w:val="18"/>
        </w:rPr>
        <w:t>www</w:t>
      </w:r>
      <w:r w:rsidRPr="003A18C3">
        <w:rPr>
          <w:szCs w:val="18"/>
        </w:rPr>
        <w:t>.</w:t>
      </w:r>
      <w:r w:rsidRPr="00501297">
        <w:rPr>
          <w:szCs w:val="18"/>
        </w:rPr>
        <w:t>ilo</w:t>
      </w:r>
      <w:r w:rsidRPr="003A18C3">
        <w:rPr>
          <w:szCs w:val="18"/>
        </w:rPr>
        <w:t>.</w:t>
      </w:r>
      <w:r w:rsidRPr="00501297">
        <w:rPr>
          <w:szCs w:val="18"/>
        </w:rPr>
        <w:t>org</w:t>
      </w:r>
      <w:r w:rsidRPr="003A18C3">
        <w:rPr>
          <w:szCs w:val="18"/>
        </w:rPr>
        <w:t>/</w:t>
      </w:r>
      <w:r w:rsidRPr="00501297">
        <w:rPr>
          <w:szCs w:val="18"/>
        </w:rPr>
        <w:t>wcmsp</w:t>
      </w:r>
      <w:r w:rsidRPr="003A18C3">
        <w:rPr>
          <w:szCs w:val="18"/>
        </w:rPr>
        <w:t>5/</w:t>
      </w:r>
      <w:r w:rsidRPr="00501297">
        <w:rPr>
          <w:szCs w:val="18"/>
        </w:rPr>
        <w:t>groups</w:t>
      </w:r>
      <w:r w:rsidRPr="003A18C3">
        <w:rPr>
          <w:szCs w:val="18"/>
        </w:rPr>
        <w:t>/</w:t>
      </w:r>
      <w:r w:rsidRPr="00501297">
        <w:rPr>
          <w:szCs w:val="18"/>
        </w:rPr>
        <w:t>public</w:t>
      </w:r>
      <w:r w:rsidRPr="003A18C3">
        <w:rPr>
          <w:szCs w:val="18"/>
        </w:rPr>
        <w:t>/---</w:t>
      </w:r>
      <w:r w:rsidRPr="00501297">
        <w:rPr>
          <w:szCs w:val="18"/>
        </w:rPr>
        <w:t>asia</w:t>
      </w:r>
      <w:r w:rsidRPr="003A18C3">
        <w:rPr>
          <w:szCs w:val="18"/>
        </w:rPr>
        <w:t>/---</w:t>
      </w:r>
      <w:r w:rsidRPr="00501297">
        <w:rPr>
          <w:szCs w:val="18"/>
        </w:rPr>
        <w:t>ro</w:t>
      </w:r>
      <w:r w:rsidRPr="003A18C3">
        <w:rPr>
          <w:szCs w:val="18"/>
        </w:rPr>
        <w:t>-</w:t>
      </w:r>
      <w:r w:rsidRPr="00501297">
        <w:rPr>
          <w:szCs w:val="18"/>
        </w:rPr>
        <w:t>bangkok</w:t>
      </w:r>
      <w:r w:rsidRPr="003A18C3">
        <w:rPr>
          <w:szCs w:val="18"/>
        </w:rPr>
        <w:t>/</w:t>
      </w:r>
      <w:r w:rsidRPr="00501297">
        <w:rPr>
          <w:szCs w:val="18"/>
        </w:rPr>
        <w:t>documents</w:t>
      </w:r>
      <w:r w:rsidRPr="003A18C3">
        <w:rPr>
          <w:szCs w:val="18"/>
        </w:rPr>
        <w:t>/</w:t>
      </w:r>
      <w:r w:rsidR="005215CA">
        <w:rPr>
          <w:szCs w:val="18"/>
        </w:rPr>
        <w:t xml:space="preserve"> </w:t>
      </w:r>
      <w:r w:rsidRPr="00501297">
        <w:rPr>
          <w:szCs w:val="18"/>
        </w:rPr>
        <w:t>publication</w:t>
      </w:r>
      <w:r w:rsidRPr="003A18C3">
        <w:rPr>
          <w:szCs w:val="18"/>
        </w:rPr>
        <w:t>/</w:t>
      </w:r>
      <w:r w:rsidRPr="00501297">
        <w:rPr>
          <w:szCs w:val="18"/>
        </w:rPr>
        <w:t>wcms</w:t>
      </w:r>
      <w:r w:rsidRPr="003A18C3">
        <w:rPr>
          <w:szCs w:val="18"/>
        </w:rPr>
        <w:t>_172671.</w:t>
      </w:r>
      <w:r w:rsidRPr="00501297">
        <w:rPr>
          <w:szCs w:val="18"/>
        </w:rPr>
        <w:t>pdf</w:t>
      </w:r>
      <w:r w:rsidRPr="003A18C3">
        <w:rPr>
          <w:szCs w:val="18"/>
        </w:rPr>
        <w:t>)</w:t>
      </w:r>
      <w:r w:rsidRPr="003A18C3">
        <w:t>.</w:t>
      </w:r>
    </w:p>
  </w:footnote>
  <w:footnote w:id="24">
    <w:p w:rsidR="000E31D7" w:rsidRPr="008A37F6"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rsidRPr="008A37F6">
        <w:tab/>
      </w:r>
      <w:r>
        <w:t>Например</w:t>
      </w:r>
      <w:r w:rsidRPr="008A37F6">
        <w:t xml:space="preserve">, </w:t>
      </w:r>
      <w:r w:rsidRPr="008A37F6">
        <w:rPr>
          <w:lang w:val="en-US"/>
        </w:rPr>
        <w:t>www</w:t>
      </w:r>
      <w:r w:rsidRPr="008A37F6">
        <w:t>.</w:t>
      </w:r>
      <w:r w:rsidRPr="008A37F6">
        <w:rPr>
          <w:lang w:val="en-US"/>
        </w:rPr>
        <w:t>verite</w:t>
      </w:r>
      <w:r w:rsidRPr="008A37F6">
        <w:t>.</w:t>
      </w:r>
      <w:r w:rsidRPr="008A37F6">
        <w:rPr>
          <w:lang w:val="en-US"/>
        </w:rPr>
        <w:t>org</w:t>
      </w:r>
      <w:r w:rsidRPr="008A37F6">
        <w:t>/</w:t>
      </w:r>
      <w:r w:rsidRPr="008A37F6">
        <w:rPr>
          <w:lang w:val="en-US"/>
        </w:rPr>
        <w:t>Commodities</w:t>
      </w:r>
      <w:r w:rsidRPr="008A37F6">
        <w:t>/</w:t>
      </w:r>
      <w:r w:rsidRPr="008A37F6">
        <w:rPr>
          <w:lang w:val="en-US"/>
        </w:rPr>
        <w:t>Timber</w:t>
      </w:r>
      <w:r>
        <w:t>.</w:t>
      </w:r>
    </w:p>
  </w:footnote>
  <w:footnote w:id="25">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В</w:t>
      </w:r>
      <w:r w:rsidRPr="006E2FCF">
        <w:t xml:space="preserve"> </w:t>
      </w:r>
      <w:r>
        <w:t>«</w:t>
      </w:r>
      <w:r w:rsidRPr="006E2FCF">
        <w:t>Руководящи</w:t>
      </w:r>
      <w:r>
        <w:t>х</w:t>
      </w:r>
      <w:r w:rsidRPr="006E2FCF">
        <w:t xml:space="preserve"> принципах предпринимательской деятельности в аспекте прав человека</w:t>
      </w:r>
      <w:r>
        <w:t>»</w:t>
      </w:r>
      <w:r w:rsidRPr="006E2FCF">
        <w:t xml:space="preserve">, </w:t>
      </w:r>
      <w:r>
        <w:t>которые</w:t>
      </w:r>
      <w:r w:rsidRPr="006E2FCF">
        <w:t xml:space="preserve"> </w:t>
      </w:r>
      <w:r>
        <w:t>переводят</w:t>
      </w:r>
      <w:r w:rsidRPr="006E2FCF">
        <w:t xml:space="preserve"> </w:t>
      </w:r>
      <w:r>
        <w:t>в</w:t>
      </w:r>
      <w:r w:rsidRPr="006E2FCF">
        <w:t xml:space="preserve"> </w:t>
      </w:r>
      <w:r>
        <w:t>практическую</w:t>
      </w:r>
      <w:r w:rsidRPr="006E2FCF">
        <w:t xml:space="preserve"> </w:t>
      </w:r>
      <w:r>
        <w:t>плоскость</w:t>
      </w:r>
      <w:r w:rsidRPr="006E2FCF">
        <w:t xml:space="preserve"> осуществление рамок Организации Объединенных Наций в отношении </w:t>
      </w:r>
      <w:r>
        <w:t>«</w:t>
      </w:r>
      <w:r w:rsidRPr="006E2FCF">
        <w:t>защиты, соблюдения и средств правовой защиты</w:t>
      </w:r>
      <w:r>
        <w:t xml:space="preserve">», расписаны конкретные роли и обязанности государств (первый блок) и предприятий (второй блок) по оптимизации влияния их деятельности на права человека и по обеспечению доступа к средствам правовой защиты для лиц, пострадавших от нарушений их прав в результате </w:t>
      </w:r>
      <w:r>
        <w:rPr>
          <w:color w:val="000000"/>
        </w:rPr>
        <w:t>предпринимательской деятельнос</w:t>
      </w:r>
      <w:r>
        <w:t>ти.</w:t>
      </w:r>
    </w:p>
  </w:footnote>
  <w:footnote w:id="26">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w:t>
      </w:r>
      <w:r w:rsidRPr="004867C7">
        <w:t xml:space="preserve"> </w:t>
      </w:r>
      <w:r>
        <w:t>подробным</w:t>
      </w:r>
      <w:r w:rsidRPr="004867C7">
        <w:t xml:space="preserve"> </w:t>
      </w:r>
      <w:r>
        <w:t>анализом</w:t>
      </w:r>
      <w:r w:rsidRPr="004867C7">
        <w:t xml:space="preserve"> </w:t>
      </w:r>
      <w:r>
        <w:t>различных</w:t>
      </w:r>
      <w:r w:rsidRPr="004867C7">
        <w:t xml:space="preserve"> </w:t>
      </w:r>
      <w:r>
        <w:t>моделей</w:t>
      </w:r>
      <w:r w:rsidRPr="004867C7">
        <w:t xml:space="preserve"> </w:t>
      </w:r>
      <w:r>
        <w:t>регулирования</w:t>
      </w:r>
      <w:r w:rsidRPr="004867C7">
        <w:t xml:space="preserve"> </w:t>
      </w:r>
      <w:r>
        <w:t>можно ознакомиться в докладе Круглого стола по вопросам международной корпоративной ответственности «Проверка надежности деловых партнеров в аспекте прав человека: роль государств» (</w:t>
      </w:r>
      <w:r w:rsidRPr="00F345E7">
        <w:rPr>
          <w:szCs w:val="18"/>
        </w:rPr>
        <w:t>I</w:t>
      </w:r>
      <w:r>
        <w:rPr>
          <w:szCs w:val="18"/>
        </w:rPr>
        <w:t>nternational</w:t>
      </w:r>
      <w:r w:rsidRPr="004867C7">
        <w:rPr>
          <w:szCs w:val="18"/>
        </w:rPr>
        <w:t xml:space="preserve"> </w:t>
      </w:r>
      <w:r w:rsidRPr="00F345E7">
        <w:rPr>
          <w:szCs w:val="18"/>
        </w:rPr>
        <w:t>C</w:t>
      </w:r>
      <w:r>
        <w:rPr>
          <w:szCs w:val="18"/>
        </w:rPr>
        <w:t>orporate</w:t>
      </w:r>
      <w:r w:rsidRPr="004867C7">
        <w:rPr>
          <w:szCs w:val="18"/>
        </w:rPr>
        <w:t xml:space="preserve"> </w:t>
      </w:r>
      <w:r w:rsidRPr="00F345E7">
        <w:rPr>
          <w:szCs w:val="18"/>
        </w:rPr>
        <w:t>A</w:t>
      </w:r>
      <w:r>
        <w:rPr>
          <w:szCs w:val="18"/>
        </w:rPr>
        <w:t>ccountability</w:t>
      </w:r>
      <w:r w:rsidRPr="004867C7">
        <w:rPr>
          <w:szCs w:val="18"/>
        </w:rPr>
        <w:t xml:space="preserve"> </w:t>
      </w:r>
      <w:r w:rsidRPr="00F345E7">
        <w:rPr>
          <w:szCs w:val="18"/>
        </w:rPr>
        <w:t>R</w:t>
      </w:r>
      <w:r>
        <w:rPr>
          <w:szCs w:val="18"/>
        </w:rPr>
        <w:t>oundtable</w:t>
      </w:r>
      <w:r w:rsidRPr="004867C7">
        <w:rPr>
          <w:szCs w:val="18"/>
        </w:rPr>
        <w:t xml:space="preserve"> </w:t>
      </w:r>
      <w:r w:rsidRPr="00F345E7">
        <w:rPr>
          <w:szCs w:val="18"/>
        </w:rPr>
        <w:t>report</w:t>
      </w:r>
      <w:r w:rsidRPr="004867C7">
        <w:rPr>
          <w:szCs w:val="18"/>
        </w:rPr>
        <w:t xml:space="preserve">, </w:t>
      </w:r>
      <w:r>
        <w:rPr>
          <w:szCs w:val="18"/>
        </w:rPr>
        <w:t>«</w:t>
      </w:r>
      <w:r w:rsidRPr="00F345E7">
        <w:rPr>
          <w:szCs w:val="18"/>
        </w:rPr>
        <w:t>Human</w:t>
      </w:r>
      <w:r w:rsidRPr="004867C7">
        <w:rPr>
          <w:szCs w:val="18"/>
        </w:rPr>
        <w:t xml:space="preserve"> </w:t>
      </w:r>
      <w:r w:rsidRPr="00F345E7">
        <w:rPr>
          <w:szCs w:val="18"/>
        </w:rPr>
        <w:t>Rights</w:t>
      </w:r>
      <w:r w:rsidRPr="004867C7">
        <w:rPr>
          <w:szCs w:val="18"/>
        </w:rPr>
        <w:t xml:space="preserve"> </w:t>
      </w:r>
      <w:r w:rsidRPr="00F345E7">
        <w:rPr>
          <w:szCs w:val="18"/>
        </w:rPr>
        <w:t>Due</w:t>
      </w:r>
      <w:r w:rsidRPr="004867C7">
        <w:rPr>
          <w:szCs w:val="18"/>
        </w:rPr>
        <w:t xml:space="preserve"> </w:t>
      </w:r>
      <w:r w:rsidRPr="00F345E7">
        <w:rPr>
          <w:szCs w:val="18"/>
        </w:rPr>
        <w:t>Diligence</w:t>
      </w:r>
      <w:r w:rsidRPr="004867C7">
        <w:rPr>
          <w:szCs w:val="18"/>
        </w:rPr>
        <w:t xml:space="preserve">: </w:t>
      </w:r>
      <w:r w:rsidRPr="00F345E7">
        <w:rPr>
          <w:szCs w:val="18"/>
        </w:rPr>
        <w:t>The</w:t>
      </w:r>
      <w:r w:rsidRPr="004867C7">
        <w:rPr>
          <w:szCs w:val="18"/>
        </w:rPr>
        <w:t xml:space="preserve"> </w:t>
      </w:r>
      <w:r w:rsidRPr="00F345E7">
        <w:rPr>
          <w:szCs w:val="18"/>
        </w:rPr>
        <w:t>role</w:t>
      </w:r>
      <w:r w:rsidRPr="004867C7">
        <w:rPr>
          <w:szCs w:val="18"/>
        </w:rPr>
        <w:t xml:space="preserve"> </w:t>
      </w:r>
      <w:r w:rsidRPr="00F345E7">
        <w:rPr>
          <w:szCs w:val="18"/>
        </w:rPr>
        <w:t>of</w:t>
      </w:r>
      <w:r w:rsidRPr="004867C7">
        <w:rPr>
          <w:szCs w:val="18"/>
        </w:rPr>
        <w:t xml:space="preserve"> </w:t>
      </w:r>
      <w:r w:rsidRPr="00F345E7">
        <w:rPr>
          <w:szCs w:val="18"/>
        </w:rPr>
        <w:t>States</w:t>
      </w:r>
      <w:r>
        <w:rPr>
          <w:szCs w:val="18"/>
        </w:rPr>
        <w:t>»)</w:t>
      </w:r>
      <w:r w:rsidRPr="004867C7">
        <w:rPr>
          <w:szCs w:val="18"/>
        </w:rPr>
        <w:t xml:space="preserve"> (2012</w:t>
      </w:r>
      <w:r>
        <w:rPr>
          <w:szCs w:val="18"/>
        </w:rPr>
        <w:t xml:space="preserve"> год</w:t>
      </w:r>
      <w:r w:rsidRPr="004867C7">
        <w:rPr>
          <w:szCs w:val="18"/>
        </w:rPr>
        <w:t>) (</w:t>
      </w:r>
      <w:r w:rsidRPr="009B55AB">
        <w:t>http</w:t>
      </w:r>
      <w:r w:rsidRPr="004867C7">
        <w:t>://</w:t>
      </w:r>
      <w:r w:rsidRPr="009B55AB">
        <w:t>icar</w:t>
      </w:r>
      <w:r w:rsidRPr="004867C7">
        <w:t>.</w:t>
      </w:r>
      <w:r w:rsidRPr="009B55AB">
        <w:t>ngo</w:t>
      </w:r>
      <w:r w:rsidRPr="004867C7">
        <w:t>/</w:t>
      </w:r>
      <w:r w:rsidRPr="009B55AB">
        <w:t>wp</w:t>
      </w:r>
      <w:r w:rsidRPr="004867C7">
        <w:t>-</w:t>
      </w:r>
      <w:r w:rsidRPr="009B55AB">
        <w:t>content</w:t>
      </w:r>
      <w:r w:rsidRPr="004867C7">
        <w:t>/</w:t>
      </w:r>
      <w:r w:rsidRPr="009B55AB">
        <w:t>uploads</w:t>
      </w:r>
      <w:r w:rsidRPr="004867C7">
        <w:t>/2012/12/</w:t>
      </w:r>
      <w:r w:rsidRPr="009B55AB">
        <w:t>Human</w:t>
      </w:r>
      <w:r w:rsidRPr="004867C7">
        <w:t>-</w:t>
      </w:r>
      <w:r w:rsidRPr="009B55AB">
        <w:t>Rights</w:t>
      </w:r>
      <w:r w:rsidRPr="004867C7">
        <w:t>-</w:t>
      </w:r>
      <w:r w:rsidRPr="009B55AB">
        <w:t>Due</w:t>
      </w:r>
      <w:r w:rsidRPr="004867C7">
        <w:t>-</w:t>
      </w:r>
      <w:r w:rsidRPr="009B55AB">
        <w:t>Diligence</w:t>
      </w:r>
      <w:r w:rsidRPr="004867C7">
        <w:t>-</w:t>
      </w:r>
      <w:r w:rsidRPr="009B55AB">
        <w:t>The</w:t>
      </w:r>
      <w:r w:rsidRPr="004867C7">
        <w:t>-</w:t>
      </w:r>
      <w:r w:rsidRPr="009B55AB">
        <w:t>Role</w:t>
      </w:r>
      <w:r w:rsidRPr="004867C7">
        <w:t>-</w:t>
      </w:r>
      <w:r w:rsidRPr="009B55AB">
        <w:t>of</w:t>
      </w:r>
      <w:r w:rsidRPr="004867C7">
        <w:t>-</w:t>
      </w:r>
      <w:r w:rsidRPr="009B55AB">
        <w:t>States</w:t>
      </w:r>
      <w:r w:rsidRPr="004867C7">
        <w:t>.</w:t>
      </w:r>
      <w:r w:rsidRPr="009B55AB">
        <w:t>pdf</w:t>
      </w:r>
      <w:r w:rsidRPr="004867C7">
        <w:rPr>
          <w:szCs w:val="18"/>
        </w:rPr>
        <w:t>).</w:t>
      </w:r>
    </w:p>
  </w:footnote>
  <w:footnote w:id="27">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Широко</w:t>
      </w:r>
      <w:r w:rsidRPr="00DC1028">
        <w:t xml:space="preserve"> </w:t>
      </w:r>
      <w:r>
        <w:t>признанным</w:t>
      </w:r>
      <w:r w:rsidRPr="00DC1028">
        <w:t xml:space="preserve"> </w:t>
      </w:r>
      <w:r>
        <w:t>фактом</w:t>
      </w:r>
      <w:r w:rsidRPr="00DC1028">
        <w:t xml:space="preserve"> </w:t>
      </w:r>
      <w:r>
        <w:t>считается</w:t>
      </w:r>
      <w:r w:rsidRPr="00DC1028">
        <w:t xml:space="preserve"> </w:t>
      </w:r>
      <w:r>
        <w:t>то</w:t>
      </w:r>
      <w:r w:rsidRPr="00DC1028">
        <w:t xml:space="preserve">, </w:t>
      </w:r>
      <w:r>
        <w:t>что</w:t>
      </w:r>
      <w:r w:rsidRPr="00DC1028">
        <w:t xml:space="preserve"> </w:t>
      </w:r>
      <w:r>
        <w:t>включение</w:t>
      </w:r>
      <w:r w:rsidRPr="00DC1028">
        <w:t xml:space="preserve"> </w:t>
      </w:r>
      <w:r>
        <w:t>обеспечивающих</w:t>
      </w:r>
      <w:r w:rsidRPr="00DC1028">
        <w:t xml:space="preserve"> </w:t>
      </w:r>
      <w:r>
        <w:t>транспарентность</w:t>
      </w:r>
      <w:r w:rsidRPr="00DC1028">
        <w:t xml:space="preserve"> </w:t>
      </w:r>
      <w:r>
        <w:t>механизмов</w:t>
      </w:r>
      <w:r w:rsidRPr="00DC1028">
        <w:t xml:space="preserve"> </w:t>
      </w:r>
      <w:r>
        <w:t>в</w:t>
      </w:r>
      <w:r w:rsidRPr="00DC1028">
        <w:t xml:space="preserve"> </w:t>
      </w:r>
      <w:r>
        <w:t>цепочки</w:t>
      </w:r>
      <w:r w:rsidRPr="00DC1028">
        <w:t xml:space="preserve"> </w:t>
      </w:r>
      <w:r>
        <w:t>поставок</w:t>
      </w:r>
      <w:r w:rsidRPr="00DC1028">
        <w:t xml:space="preserve"> </w:t>
      </w:r>
      <w:r>
        <w:t>стало в значительной степени возможным благодаря настоятельным требованиям Инициативы в пользу этичного ведения дел – многосторонней ассоциации представителей деловых кругов, профсоюзов и неправительственных организаций, охватывающей более 70 компаний и распространявшейся в 2015 году примерно на</w:t>
      </w:r>
      <w:r w:rsidR="005215CA">
        <w:t xml:space="preserve"> </w:t>
      </w:r>
      <w:r>
        <w:t>10 м</w:t>
      </w:r>
      <w:r w:rsidR="005215CA">
        <w:t>лн</w:t>
      </w:r>
      <w:r>
        <w:t xml:space="preserve"> трудящихся в различных странах мира.</w:t>
      </w:r>
    </w:p>
  </w:footnote>
  <w:footnote w:id="28">
    <w:p w:rsidR="000E31D7" w:rsidRDefault="000E31D7" w:rsidP="008A37F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Можно ознакомиться в Интернете по адресу </w:t>
      </w:r>
      <w:r w:rsidRPr="00F345E7">
        <w:rPr>
          <w:szCs w:val="18"/>
        </w:rPr>
        <w:t>www</w:t>
      </w:r>
      <w:r w:rsidRPr="00DC1028">
        <w:rPr>
          <w:szCs w:val="18"/>
        </w:rPr>
        <w:t>.</w:t>
      </w:r>
      <w:r w:rsidRPr="00F345E7">
        <w:rPr>
          <w:szCs w:val="18"/>
        </w:rPr>
        <w:t>legislation</w:t>
      </w:r>
      <w:r w:rsidRPr="00DC1028">
        <w:rPr>
          <w:szCs w:val="18"/>
        </w:rPr>
        <w:t>.</w:t>
      </w:r>
      <w:r w:rsidRPr="00F345E7">
        <w:rPr>
          <w:szCs w:val="18"/>
        </w:rPr>
        <w:t>gov</w:t>
      </w:r>
      <w:r w:rsidRPr="00DC1028">
        <w:rPr>
          <w:szCs w:val="18"/>
        </w:rPr>
        <w:t>.</w:t>
      </w:r>
      <w:r w:rsidRPr="00F345E7">
        <w:rPr>
          <w:szCs w:val="18"/>
        </w:rPr>
        <w:t>uk</w:t>
      </w:r>
      <w:r w:rsidRPr="00DC1028">
        <w:rPr>
          <w:szCs w:val="18"/>
        </w:rPr>
        <w:t>/</w:t>
      </w:r>
      <w:r w:rsidRPr="00F345E7">
        <w:rPr>
          <w:szCs w:val="18"/>
        </w:rPr>
        <w:t>ukpga</w:t>
      </w:r>
      <w:r w:rsidRPr="00DC1028">
        <w:rPr>
          <w:szCs w:val="18"/>
        </w:rPr>
        <w:t>/2015/30/</w:t>
      </w:r>
      <w:r w:rsidRPr="00F345E7">
        <w:rPr>
          <w:szCs w:val="18"/>
        </w:rPr>
        <w:t>pdfs</w:t>
      </w:r>
      <w:r w:rsidRPr="00DC1028">
        <w:rPr>
          <w:szCs w:val="18"/>
        </w:rPr>
        <w:t>/</w:t>
      </w:r>
      <w:r w:rsidR="005215CA">
        <w:rPr>
          <w:szCs w:val="18"/>
        </w:rPr>
        <w:t xml:space="preserve"> </w:t>
      </w:r>
      <w:r w:rsidRPr="00F345E7">
        <w:rPr>
          <w:szCs w:val="18"/>
        </w:rPr>
        <w:t>ukpga</w:t>
      </w:r>
      <w:r w:rsidRPr="00DC1028">
        <w:rPr>
          <w:szCs w:val="18"/>
        </w:rPr>
        <w:t>_20150030_</w:t>
      </w:r>
      <w:r w:rsidRPr="00F345E7">
        <w:rPr>
          <w:szCs w:val="18"/>
        </w:rPr>
        <w:t>en</w:t>
      </w:r>
      <w:r w:rsidRPr="00DC1028">
        <w:rPr>
          <w:szCs w:val="18"/>
        </w:rPr>
        <w:t>.</w:t>
      </w:r>
      <w:r w:rsidRPr="00F345E7">
        <w:rPr>
          <w:szCs w:val="18"/>
        </w:rPr>
        <w:t>pdf</w:t>
      </w:r>
      <w:r w:rsidRPr="00DC1028">
        <w:t>.</w:t>
      </w:r>
    </w:p>
  </w:footnote>
  <w:footnote w:id="29">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DC1028">
        <w:t xml:space="preserve">. </w:t>
      </w:r>
      <w:r>
        <w:t>Международное движение против рабства (</w:t>
      </w:r>
      <w:r w:rsidRPr="00F345E7">
        <w:rPr>
          <w:szCs w:val="18"/>
        </w:rPr>
        <w:t>Anti</w:t>
      </w:r>
      <w:r w:rsidRPr="00DC1028">
        <w:rPr>
          <w:szCs w:val="18"/>
        </w:rPr>
        <w:t>-</w:t>
      </w:r>
      <w:r w:rsidRPr="00F345E7">
        <w:rPr>
          <w:szCs w:val="18"/>
        </w:rPr>
        <w:t>Slavery</w:t>
      </w:r>
      <w:r w:rsidRPr="00DC1028">
        <w:rPr>
          <w:szCs w:val="18"/>
        </w:rPr>
        <w:t xml:space="preserve"> </w:t>
      </w:r>
      <w:r w:rsidRPr="00F345E7">
        <w:rPr>
          <w:szCs w:val="18"/>
        </w:rPr>
        <w:t>International</w:t>
      </w:r>
      <w:r>
        <w:rPr>
          <w:szCs w:val="18"/>
        </w:rPr>
        <w:t>)</w:t>
      </w:r>
      <w:r w:rsidRPr="00DC1028">
        <w:rPr>
          <w:szCs w:val="18"/>
        </w:rPr>
        <w:t xml:space="preserve">, </w:t>
      </w:r>
      <w:r w:rsidRPr="00F345E7">
        <w:rPr>
          <w:szCs w:val="18"/>
        </w:rPr>
        <w:t>www</w:t>
      </w:r>
      <w:r w:rsidRPr="00DC1028">
        <w:rPr>
          <w:szCs w:val="18"/>
        </w:rPr>
        <w:t>.</w:t>
      </w:r>
      <w:r w:rsidRPr="00F345E7">
        <w:rPr>
          <w:szCs w:val="18"/>
        </w:rPr>
        <w:t>antislavery</w:t>
      </w:r>
      <w:r w:rsidRPr="00DC1028">
        <w:rPr>
          <w:szCs w:val="18"/>
        </w:rPr>
        <w:t>.</w:t>
      </w:r>
      <w:r w:rsidRPr="00F345E7">
        <w:rPr>
          <w:szCs w:val="18"/>
        </w:rPr>
        <w:t>org</w:t>
      </w:r>
      <w:r w:rsidRPr="00DC1028">
        <w:rPr>
          <w:szCs w:val="18"/>
        </w:rPr>
        <w:t>/</w:t>
      </w:r>
      <w:r w:rsidRPr="00F345E7">
        <w:rPr>
          <w:szCs w:val="18"/>
        </w:rPr>
        <w:t>english</w:t>
      </w:r>
      <w:r w:rsidRPr="00DC1028">
        <w:rPr>
          <w:szCs w:val="18"/>
        </w:rPr>
        <w:t>/</w:t>
      </w:r>
      <w:r w:rsidRPr="00F345E7">
        <w:rPr>
          <w:szCs w:val="18"/>
        </w:rPr>
        <w:t>press</w:t>
      </w:r>
      <w:r w:rsidRPr="00DC1028">
        <w:rPr>
          <w:szCs w:val="18"/>
        </w:rPr>
        <w:t>_</w:t>
      </w:r>
      <w:r w:rsidRPr="00F345E7">
        <w:rPr>
          <w:szCs w:val="18"/>
        </w:rPr>
        <w:t>and</w:t>
      </w:r>
      <w:r w:rsidRPr="00DC1028">
        <w:rPr>
          <w:szCs w:val="18"/>
        </w:rPr>
        <w:t>_</w:t>
      </w:r>
      <w:r w:rsidRPr="00F345E7">
        <w:rPr>
          <w:szCs w:val="18"/>
        </w:rPr>
        <w:t>news</w:t>
      </w:r>
      <w:r w:rsidRPr="00DC1028">
        <w:rPr>
          <w:szCs w:val="18"/>
        </w:rPr>
        <w:t>/</w:t>
      </w:r>
      <w:r w:rsidRPr="00F345E7">
        <w:rPr>
          <w:szCs w:val="18"/>
        </w:rPr>
        <w:t>news</w:t>
      </w:r>
      <w:r w:rsidRPr="00DC1028">
        <w:rPr>
          <w:szCs w:val="18"/>
        </w:rPr>
        <w:t>_</w:t>
      </w:r>
      <w:r w:rsidRPr="00F345E7">
        <w:rPr>
          <w:szCs w:val="18"/>
        </w:rPr>
        <w:t>and</w:t>
      </w:r>
      <w:r w:rsidRPr="00DC1028">
        <w:rPr>
          <w:szCs w:val="18"/>
        </w:rPr>
        <w:t>_</w:t>
      </w:r>
      <w:r w:rsidRPr="00F345E7">
        <w:rPr>
          <w:szCs w:val="18"/>
        </w:rPr>
        <w:t>press</w:t>
      </w:r>
      <w:r w:rsidRPr="00DC1028">
        <w:rPr>
          <w:szCs w:val="18"/>
        </w:rPr>
        <w:t>_</w:t>
      </w:r>
      <w:r w:rsidRPr="00F345E7">
        <w:rPr>
          <w:szCs w:val="18"/>
        </w:rPr>
        <w:t>releases</w:t>
      </w:r>
      <w:r w:rsidRPr="00DC1028">
        <w:rPr>
          <w:szCs w:val="18"/>
        </w:rPr>
        <w:t>_2009/</w:t>
      </w:r>
      <w:r w:rsidRPr="00F345E7">
        <w:rPr>
          <w:szCs w:val="18"/>
        </w:rPr>
        <w:t>analysis</w:t>
      </w:r>
      <w:r w:rsidRPr="00DC1028">
        <w:rPr>
          <w:szCs w:val="18"/>
        </w:rPr>
        <w:t>_</w:t>
      </w:r>
      <w:r w:rsidR="005215CA">
        <w:rPr>
          <w:szCs w:val="18"/>
        </w:rPr>
        <w:br/>
      </w:r>
      <w:r w:rsidRPr="00F345E7">
        <w:rPr>
          <w:szCs w:val="18"/>
        </w:rPr>
        <w:t>of</w:t>
      </w:r>
      <w:r w:rsidRPr="00DC1028">
        <w:rPr>
          <w:szCs w:val="18"/>
        </w:rPr>
        <w:t>_</w:t>
      </w:r>
      <w:r w:rsidRPr="00F345E7">
        <w:rPr>
          <w:szCs w:val="18"/>
        </w:rPr>
        <w:t>modern</w:t>
      </w:r>
      <w:r w:rsidRPr="00DC1028">
        <w:rPr>
          <w:szCs w:val="18"/>
        </w:rPr>
        <w:t>_</w:t>
      </w:r>
      <w:r w:rsidRPr="00F345E7">
        <w:rPr>
          <w:szCs w:val="18"/>
        </w:rPr>
        <w:t>slavery</w:t>
      </w:r>
      <w:r w:rsidRPr="00DC1028">
        <w:rPr>
          <w:szCs w:val="18"/>
        </w:rPr>
        <w:t>_</w:t>
      </w:r>
      <w:r w:rsidRPr="00F345E7">
        <w:rPr>
          <w:szCs w:val="18"/>
        </w:rPr>
        <w:t>act</w:t>
      </w:r>
      <w:r w:rsidRPr="00DC1028">
        <w:rPr>
          <w:szCs w:val="18"/>
        </w:rPr>
        <w:t>.</w:t>
      </w:r>
      <w:r w:rsidRPr="00F345E7">
        <w:rPr>
          <w:szCs w:val="18"/>
        </w:rPr>
        <w:t>aspx</w:t>
      </w:r>
      <w:r w:rsidRPr="00DC1028">
        <w:t>.</w:t>
      </w:r>
    </w:p>
  </w:footnote>
  <w:footnote w:id="30">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Можно ознакомиться в Интернете по адресу </w:t>
      </w:r>
      <w:r w:rsidRPr="00293BE3">
        <w:rPr>
          <w:szCs w:val="18"/>
        </w:rPr>
        <w:t>www</w:t>
      </w:r>
      <w:r w:rsidRPr="00DC1028">
        <w:rPr>
          <w:szCs w:val="18"/>
        </w:rPr>
        <w:t>.</w:t>
      </w:r>
      <w:r w:rsidRPr="00293BE3">
        <w:rPr>
          <w:szCs w:val="18"/>
        </w:rPr>
        <w:t>state</w:t>
      </w:r>
      <w:r w:rsidRPr="00DC1028">
        <w:rPr>
          <w:szCs w:val="18"/>
        </w:rPr>
        <w:t>.</w:t>
      </w:r>
      <w:r w:rsidRPr="00293BE3">
        <w:rPr>
          <w:szCs w:val="18"/>
        </w:rPr>
        <w:t>gov</w:t>
      </w:r>
      <w:r w:rsidRPr="00DC1028">
        <w:rPr>
          <w:szCs w:val="18"/>
        </w:rPr>
        <w:t>/</w:t>
      </w:r>
      <w:r w:rsidRPr="00293BE3">
        <w:rPr>
          <w:szCs w:val="18"/>
        </w:rPr>
        <w:t>documents</w:t>
      </w:r>
      <w:r w:rsidRPr="00DC1028">
        <w:rPr>
          <w:szCs w:val="18"/>
        </w:rPr>
        <w:t>/</w:t>
      </w:r>
      <w:r w:rsidRPr="00293BE3">
        <w:rPr>
          <w:szCs w:val="18"/>
        </w:rPr>
        <w:t>organization</w:t>
      </w:r>
      <w:r w:rsidRPr="00DC1028">
        <w:rPr>
          <w:szCs w:val="18"/>
        </w:rPr>
        <w:t>/164934.</w:t>
      </w:r>
      <w:r w:rsidRPr="00293BE3">
        <w:rPr>
          <w:szCs w:val="18"/>
        </w:rPr>
        <w:t>pdf</w:t>
      </w:r>
      <w:r w:rsidRPr="00DC1028">
        <w:t>.</w:t>
      </w:r>
    </w:p>
  </w:footnote>
  <w:footnote w:id="31">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DC1028">
        <w:t xml:space="preserve">. </w:t>
      </w:r>
      <w:r w:rsidRPr="00F345E7">
        <w:rPr>
          <w:szCs w:val="18"/>
        </w:rPr>
        <w:t>Verit</w:t>
      </w:r>
      <w:r w:rsidRPr="00DC1028">
        <w:rPr>
          <w:szCs w:val="18"/>
        </w:rPr>
        <w:t xml:space="preserve">é, </w:t>
      </w:r>
      <w:r>
        <w:rPr>
          <w:szCs w:val="18"/>
        </w:rPr>
        <w:t>«Просто</w:t>
      </w:r>
      <w:r w:rsidRPr="00DC1028">
        <w:rPr>
          <w:szCs w:val="18"/>
        </w:rPr>
        <w:t xml:space="preserve"> </w:t>
      </w:r>
      <w:r>
        <w:rPr>
          <w:szCs w:val="18"/>
        </w:rPr>
        <w:t>соблюдения</w:t>
      </w:r>
      <w:r w:rsidRPr="00DC1028">
        <w:rPr>
          <w:szCs w:val="18"/>
        </w:rPr>
        <w:t xml:space="preserve"> </w:t>
      </w:r>
      <w:r>
        <w:rPr>
          <w:szCs w:val="18"/>
        </w:rPr>
        <w:t>недостаточно</w:t>
      </w:r>
      <w:r w:rsidRPr="00DC1028">
        <w:rPr>
          <w:szCs w:val="18"/>
        </w:rPr>
        <w:t xml:space="preserve">: </w:t>
      </w:r>
      <w:r>
        <w:rPr>
          <w:szCs w:val="18"/>
        </w:rPr>
        <w:t>передовая</w:t>
      </w:r>
      <w:r w:rsidRPr="00DC1028">
        <w:rPr>
          <w:szCs w:val="18"/>
        </w:rPr>
        <w:t xml:space="preserve"> </w:t>
      </w:r>
      <w:r>
        <w:rPr>
          <w:szCs w:val="18"/>
        </w:rPr>
        <w:t>практика</w:t>
      </w:r>
      <w:r w:rsidRPr="00DC1028">
        <w:rPr>
          <w:szCs w:val="18"/>
        </w:rPr>
        <w:t xml:space="preserve"> </w:t>
      </w:r>
      <w:r>
        <w:rPr>
          <w:szCs w:val="18"/>
        </w:rPr>
        <w:t>на</w:t>
      </w:r>
      <w:r w:rsidRPr="00DC1028">
        <w:rPr>
          <w:szCs w:val="18"/>
        </w:rPr>
        <w:t xml:space="preserve"> </w:t>
      </w:r>
      <w:r>
        <w:rPr>
          <w:szCs w:val="18"/>
        </w:rPr>
        <w:t>примере</w:t>
      </w:r>
      <w:r w:rsidRPr="00DC1028">
        <w:rPr>
          <w:szCs w:val="18"/>
        </w:rPr>
        <w:t xml:space="preserve"> </w:t>
      </w:r>
      <w:r>
        <w:rPr>
          <w:szCs w:val="18"/>
        </w:rPr>
        <w:t>осуществления</w:t>
      </w:r>
      <w:r w:rsidRPr="00DC1028">
        <w:rPr>
          <w:szCs w:val="18"/>
        </w:rPr>
        <w:t xml:space="preserve"> </w:t>
      </w:r>
      <w:r>
        <w:rPr>
          <w:szCs w:val="18"/>
        </w:rPr>
        <w:t>Калифорнийского</w:t>
      </w:r>
      <w:r w:rsidRPr="00DC1028">
        <w:rPr>
          <w:szCs w:val="18"/>
        </w:rPr>
        <w:t xml:space="preserve"> </w:t>
      </w:r>
      <w:r>
        <w:rPr>
          <w:szCs w:val="18"/>
        </w:rPr>
        <w:t>закона</w:t>
      </w:r>
      <w:r w:rsidRPr="00DC1028">
        <w:rPr>
          <w:szCs w:val="18"/>
        </w:rPr>
        <w:t xml:space="preserve"> </w:t>
      </w:r>
      <w:r>
        <w:rPr>
          <w:szCs w:val="18"/>
        </w:rPr>
        <w:t>о</w:t>
      </w:r>
      <w:r w:rsidRPr="00DC1028">
        <w:rPr>
          <w:szCs w:val="18"/>
        </w:rPr>
        <w:t xml:space="preserve"> </w:t>
      </w:r>
      <w:r>
        <w:rPr>
          <w:szCs w:val="18"/>
        </w:rPr>
        <w:t>транспарентности</w:t>
      </w:r>
      <w:r w:rsidRPr="00DC1028">
        <w:rPr>
          <w:szCs w:val="18"/>
        </w:rPr>
        <w:t xml:space="preserve"> </w:t>
      </w:r>
      <w:r>
        <w:rPr>
          <w:szCs w:val="18"/>
        </w:rPr>
        <w:t>в</w:t>
      </w:r>
      <w:r w:rsidRPr="00DC1028">
        <w:rPr>
          <w:szCs w:val="18"/>
        </w:rPr>
        <w:t xml:space="preserve"> </w:t>
      </w:r>
      <w:r>
        <w:rPr>
          <w:szCs w:val="18"/>
        </w:rPr>
        <w:t>цепочках</w:t>
      </w:r>
      <w:r w:rsidRPr="00DC1028">
        <w:rPr>
          <w:szCs w:val="18"/>
        </w:rPr>
        <w:t xml:space="preserve"> </w:t>
      </w:r>
      <w:r>
        <w:rPr>
          <w:szCs w:val="18"/>
        </w:rPr>
        <w:t>поставок»</w:t>
      </w:r>
      <w:r w:rsidRPr="00DC1028">
        <w:rPr>
          <w:szCs w:val="18"/>
        </w:rPr>
        <w:t xml:space="preserve"> (</w:t>
      </w:r>
      <w:r>
        <w:rPr>
          <w:szCs w:val="18"/>
        </w:rPr>
        <w:t>«</w:t>
      </w:r>
      <w:r w:rsidRPr="00F345E7">
        <w:rPr>
          <w:szCs w:val="18"/>
        </w:rPr>
        <w:t>Compliance</w:t>
      </w:r>
      <w:r w:rsidRPr="00DC1028">
        <w:rPr>
          <w:szCs w:val="18"/>
        </w:rPr>
        <w:t xml:space="preserve"> </w:t>
      </w:r>
      <w:r w:rsidRPr="00F345E7">
        <w:rPr>
          <w:szCs w:val="18"/>
        </w:rPr>
        <w:t>is</w:t>
      </w:r>
      <w:r w:rsidRPr="00DC1028">
        <w:rPr>
          <w:szCs w:val="18"/>
        </w:rPr>
        <w:t xml:space="preserve"> </w:t>
      </w:r>
      <w:r w:rsidRPr="00F345E7">
        <w:rPr>
          <w:szCs w:val="18"/>
        </w:rPr>
        <w:t>Not</w:t>
      </w:r>
      <w:r w:rsidRPr="00DC1028">
        <w:rPr>
          <w:szCs w:val="18"/>
        </w:rPr>
        <w:t xml:space="preserve"> </w:t>
      </w:r>
      <w:r w:rsidRPr="00F345E7">
        <w:rPr>
          <w:szCs w:val="18"/>
        </w:rPr>
        <w:t>Enough</w:t>
      </w:r>
      <w:r w:rsidRPr="00DC1028">
        <w:rPr>
          <w:szCs w:val="18"/>
        </w:rPr>
        <w:t xml:space="preserve">: </w:t>
      </w:r>
      <w:r w:rsidRPr="00F345E7">
        <w:rPr>
          <w:szCs w:val="18"/>
        </w:rPr>
        <w:t>best</w:t>
      </w:r>
      <w:r w:rsidRPr="00DC1028">
        <w:rPr>
          <w:szCs w:val="18"/>
        </w:rPr>
        <w:t xml:space="preserve"> </w:t>
      </w:r>
      <w:r w:rsidRPr="00F345E7">
        <w:rPr>
          <w:szCs w:val="18"/>
        </w:rPr>
        <w:t>practices</w:t>
      </w:r>
      <w:r w:rsidRPr="00DC1028">
        <w:rPr>
          <w:szCs w:val="18"/>
        </w:rPr>
        <w:t xml:space="preserve"> </w:t>
      </w:r>
      <w:r w:rsidRPr="00F345E7">
        <w:rPr>
          <w:szCs w:val="18"/>
        </w:rPr>
        <w:t>in</w:t>
      </w:r>
      <w:r w:rsidRPr="00DC1028">
        <w:rPr>
          <w:szCs w:val="18"/>
        </w:rPr>
        <w:t xml:space="preserve"> </w:t>
      </w:r>
      <w:r w:rsidRPr="00F345E7">
        <w:rPr>
          <w:szCs w:val="18"/>
        </w:rPr>
        <w:t>responding</w:t>
      </w:r>
      <w:r w:rsidRPr="00DC1028">
        <w:rPr>
          <w:szCs w:val="18"/>
        </w:rPr>
        <w:t xml:space="preserve"> </w:t>
      </w:r>
      <w:r w:rsidRPr="00F345E7">
        <w:rPr>
          <w:szCs w:val="18"/>
        </w:rPr>
        <w:t>to</w:t>
      </w:r>
      <w:r w:rsidRPr="00DC1028">
        <w:rPr>
          <w:szCs w:val="18"/>
        </w:rPr>
        <w:t xml:space="preserve"> </w:t>
      </w:r>
      <w:r w:rsidRPr="00F345E7">
        <w:rPr>
          <w:szCs w:val="18"/>
        </w:rPr>
        <w:t>the</w:t>
      </w:r>
      <w:r w:rsidRPr="00DC1028">
        <w:rPr>
          <w:szCs w:val="18"/>
        </w:rPr>
        <w:t xml:space="preserve"> </w:t>
      </w:r>
      <w:r w:rsidRPr="00F345E7">
        <w:rPr>
          <w:szCs w:val="18"/>
        </w:rPr>
        <w:t>California</w:t>
      </w:r>
      <w:r w:rsidRPr="00DC1028">
        <w:rPr>
          <w:szCs w:val="18"/>
        </w:rPr>
        <w:t xml:space="preserve"> </w:t>
      </w:r>
      <w:r w:rsidRPr="00F345E7">
        <w:rPr>
          <w:szCs w:val="18"/>
        </w:rPr>
        <w:t>Transparency</w:t>
      </w:r>
      <w:r w:rsidRPr="00DC1028">
        <w:rPr>
          <w:szCs w:val="18"/>
        </w:rPr>
        <w:t xml:space="preserve"> </w:t>
      </w:r>
      <w:r w:rsidRPr="00F345E7">
        <w:rPr>
          <w:szCs w:val="18"/>
        </w:rPr>
        <w:t>in</w:t>
      </w:r>
      <w:r w:rsidRPr="00DC1028">
        <w:rPr>
          <w:szCs w:val="18"/>
        </w:rPr>
        <w:t xml:space="preserve"> </w:t>
      </w:r>
      <w:r w:rsidRPr="00F345E7">
        <w:rPr>
          <w:szCs w:val="18"/>
        </w:rPr>
        <w:t>Supply</w:t>
      </w:r>
      <w:r w:rsidRPr="00DC1028">
        <w:rPr>
          <w:szCs w:val="18"/>
        </w:rPr>
        <w:t xml:space="preserve"> </w:t>
      </w:r>
      <w:r w:rsidRPr="00F345E7">
        <w:rPr>
          <w:szCs w:val="18"/>
        </w:rPr>
        <w:t>Chains</w:t>
      </w:r>
      <w:r w:rsidRPr="00DC1028">
        <w:rPr>
          <w:szCs w:val="18"/>
        </w:rPr>
        <w:t xml:space="preserve"> </w:t>
      </w:r>
      <w:r w:rsidRPr="00F345E7">
        <w:rPr>
          <w:szCs w:val="18"/>
        </w:rPr>
        <w:t>Act</w:t>
      </w:r>
      <w:r>
        <w:rPr>
          <w:szCs w:val="18"/>
        </w:rPr>
        <w:t>»</w:t>
      </w:r>
      <w:r w:rsidRPr="00DC1028">
        <w:rPr>
          <w:szCs w:val="18"/>
        </w:rPr>
        <w:t xml:space="preserve">) (2011 </w:t>
      </w:r>
      <w:r>
        <w:rPr>
          <w:szCs w:val="18"/>
        </w:rPr>
        <w:t>год</w:t>
      </w:r>
      <w:r w:rsidRPr="00DC1028">
        <w:rPr>
          <w:szCs w:val="18"/>
        </w:rPr>
        <w:t xml:space="preserve">) </w:t>
      </w:r>
      <w:r w:rsidRPr="00A83CF0">
        <w:rPr>
          <w:szCs w:val="18"/>
        </w:rPr>
        <w:t>(</w:t>
      </w:r>
      <w:r w:rsidRPr="00293BE3">
        <w:rPr>
          <w:szCs w:val="18"/>
        </w:rPr>
        <w:t>www</w:t>
      </w:r>
      <w:r w:rsidRPr="00A83CF0">
        <w:rPr>
          <w:szCs w:val="18"/>
        </w:rPr>
        <w:t>.</w:t>
      </w:r>
      <w:r w:rsidRPr="00293BE3">
        <w:rPr>
          <w:szCs w:val="18"/>
        </w:rPr>
        <w:t>verite</w:t>
      </w:r>
      <w:r w:rsidRPr="00A83CF0">
        <w:rPr>
          <w:szCs w:val="18"/>
        </w:rPr>
        <w:t>.</w:t>
      </w:r>
      <w:r w:rsidRPr="00293BE3">
        <w:rPr>
          <w:szCs w:val="18"/>
        </w:rPr>
        <w:t>org</w:t>
      </w:r>
      <w:r w:rsidRPr="00A83CF0">
        <w:rPr>
          <w:szCs w:val="18"/>
        </w:rPr>
        <w:t>/</w:t>
      </w:r>
      <w:r w:rsidRPr="00293BE3">
        <w:rPr>
          <w:szCs w:val="18"/>
        </w:rPr>
        <w:t>sites</w:t>
      </w:r>
      <w:r w:rsidRPr="00A83CF0">
        <w:rPr>
          <w:szCs w:val="18"/>
        </w:rPr>
        <w:t>/</w:t>
      </w:r>
      <w:r w:rsidRPr="00293BE3">
        <w:rPr>
          <w:szCs w:val="18"/>
        </w:rPr>
        <w:t>default</w:t>
      </w:r>
      <w:r w:rsidRPr="00A83CF0">
        <w:rPr>
          <w:szCs w:val="18"/>
        </w:rPr>
        <w:t>/</w:t>
      </w:r>
      <w:r w:rsidRPr="00293BE3">
        <w:rPr>
          <w:szCs w:val="18"/>
        </w:rPr>
        <w:t>files</w:t>
      </w:r>
      <w:r w:rsidRPr="00A83CF0">
        <w:rPr>
          <w:szCs w:val="18"/>
        </w:rPr>
        <w:t>/</w:t>
      </w:r>
      <w:r w:rsidRPr="00293BE3">
        <w:rPr>
          <w:szCs w:val="18"/>
        </w:rPr>
        <w:t>VTE</w:t>
      </w:r>
      <w:r w:rsidRPr="00A83CF0">
        <w:rPr>
          <w:szCs w:val="18"/>
        </w:rPr>
        <w:t>_</w:t>
      </w:r>
      <w:r w:rsidRPr="00293BE3">
        <w:rPr>
          <w:szCs w:val="18"/>
        </w:rPr>
        <w:t>WhitePaper</w:t>
      </w:r>
      <w:r w:rsidRPr="00A83CF0">
        <w:rPr>
          <w:szCs w:val="18"/>
        </w:rPr>
        <w:t>_</w:t>
      </w:r>
      <w:r w:rsidRPr="00293BE3">
        <w:rPr>
          <w:szCs w:val="18"/>
        </w:rPr>
        <w:t>California</w:t>
      </w:r>
      <w:r w:rsidRPr="00A83CF0">
        <w:rPr>
          <w:szCs w:val="18"/>
        </w:rPr>
        <w:t>_</w:t>
      </w:r>
      <w:r>
        <w:rPr>
          <w:szCs w:val="18"/>
        </w:rPr>
        <w:br/>
      </w:r>
      <w:r w:rsidRPr="00293BE3">
        <w:rPr>
          <w:szCs w:val="18"/>
        </w:rPr>
        <w:t>Bill</w:t>
      </w:r>
      <w:r w:rsidRPr="00A83CF0">
        <w:rPr>
          <w:szCs w:val="18"/>
        </w:rPr>
        <w:t>657</w:t>
      </w:r>
      <w:r w:rsidRPr="00293BE3">
        <w:rPr>
          <w:szCs w:val="18"/>
        </w:rPr>
        <w:t>FINAL</w:t>
      </w:r>
      <w:r w:rsidRPr="00A83CF0">
        <w:rPr>
          <w:szCs w:val="18"/>
        </w:rPr>
        <w:t>5.</w:t>
      </w:r>
      <w:r w:rsidRPr="00293BE3">
        <w:rPr>
          <w:szCs w:val="18"/>
        </w:rPr>
        <w:t>pdf</w:t>
      </w:r>
      <w:r w:rsidRPr="00A83CF0">
        <w:rPr>
          <w:szCs w:val="18"/>
        </w:rPr>
        <w:t xml:space="preserve">); </w:t>
      </w:r>
      <w:r>
        <w:rPr>
          <w:szCs w:val="18"/>
        </w:rPr>
        <w:t>Объединение</w:t>
      </w:r>
      <w:r w:rsidRPr="00A83CF0">
        <w:rPr>
          <w:szCs w:val="18"/>
        </w:rPr>
        <w:t xml:space="preserve"> </w:t>
      </w:r>
      <w:r>
        <w:rPr>
          <w:szCs w:val="18"/>
        </w:rPr>
        <w:t>за</w:t>
      </w:r>
      <w:r w:rsidRPr="00A83CF0">
        <w:rPr>
          <w:szCs w:val="18"/>
        </w:rPr>
        <w:t xml:space="preserve"> </w:t>
      </w:r>
      <w:r>
        <w:rPr>
          <w:szCs w:val="18"/>
        </w:rPr>
        <w:t>прекращение</w:t>
      </w:r>
      <w:r w:rsidRPr="00A83CF0">
        <w:rPr>
          <w:szCs w:val="18"/>
        </w:rPr>
        <w:t xml:space="preserve"> </w:t>
      </w:r>
      <w:r>
        <w:rPr>
          <w:szCs w:val="18"/>
        </w:rPr>
        <w:t>рабства</w:t>
      </w:r>
      <w:r w:rsidRPr="00A83CF0">
        <w:rPr>
          <w:szCs w:val="18"/>
        </w:rPr>
        <w:t xml:space="preserve"> </w:t>
      </w:r>
      <w:r>
        <w:rPr>
          <w:szCs w:val="18"/>
        </w:rPr>
        <w:t>и</w:t>
      </w:r>
      <w:r w:rsidRPr="00A83CF0">
        <w:rPr>
          <w:szCs w:val="18"/>
        </w:rPr>
        <w:t xml:space="preserve"> </w:t>
      </w:r>
      <w:r>
        <w:rPr>
          <w:szCs w:val="18"/>
        </w:rPr>
        <w:t>торговли</w:t>
      </w:r>
      <w:r w:rsidRPr="00A83CF0">
        <w:rPr>
          <w:szCs w:val="18"/>
        </w:rPr>
        <w:t xml:space="preserve"> </w:t>
      </w:r>
      <w:r>
        <w:rPr>
          <w:szCs w:val="18"/>
        </w:rPr>
        <w:t>людьми</w:t>
      </w:r>
      <w:r w:rsidRPr="00A83CF0">
        <w:rPr>
          <w:szCs w:val="18"/>
        </w:rPr>
        <w:t xml:space="preserve">, </w:t>
      </w:r>
      <w:r>
        <w:rPr>
          <w:szCs w:val="18"/>
        </w:rPr>
        <w:t>«Развивая</w:t>
      </w:r>
      <w:r w:rsidRPr="00A83CF0">
        <w:rPr>
          <w:szCs w:val="18"/>
        </w:rPr>
        <w:t xml:space="preserve"> </w:t>
      </w:r>
      <w:r w:rsidRPr="00F345E7">
        <w:rPr>
          <w:szCs w:val="18"/>
        </w:rPr>
        <w:t>SB</w:t>
      </w:r>
      <w:r>
        <w:rPr>
          <w:szCs w:val="18"/>
        </w:rPr>
        <w:t> </w:t>
      </w:r>
      <w:r w:rsidRPr="00A83CF0">
        <w:rPr>
          <w:szCs w:val="18"/>
        </w:rPr>
        <w:t>657</w:t>
      </w:r>
      <w:r>
        <w:rPr>
          <w:szCs w:val="18"/>
        </w:rPr>
        <w:t>: как бизнес может выполнить и перевыполнить принятые в Калифорнии нормативы по предотвращению принудительного труда в цепочках поставок» (</w:t>
      </w:r>
      <w:r w:rsidRPr="006A1242">
        <w:rPr>
          <w:color w:val="000000"/>
        </w:rPr>
        <w:t>Alliance</w:t>
      </w:r>
      <w:r w:rsidRPr="00A83CF0">
        <w:rPr>
          <w:color w:val="000000"/>
        </w:rPr>
        <w:t xml:space="preserve"> </w:t>
      </w:r>
      <w:r w:rsidRPr="006A1242">
        <w:rPr>
          <w:color w:val="000000"/>
        </w:rPr>
        <w:t>to</w:t>
      </w:r>
      <w:r w:rsidRPr="00A83CF0">
        <w:rPr>
          <w:color w:val="000000"/>
        </w:rPr>
        <w:t xml:space="preserve"> </w:t>
      </w:r>
      <w:r w:rsidRPr="006A1242">
        <w:rPr>
          <w:color w:val="000000"/>
        </w:rPr>
        <w:t>End</w:t>
      </w:r>
      <w:r w:rsidRPr="00A83CF0">
        <w:rPr>
          <w:color w:val="000000"/>
        </w:rPr>
        <w:t xml:space="preserve"> </w:t>
      </w:r>
      <w:r w:rsidRPr="006A1242">
        <w:rPr>
          <w:color w:val="000000"/>
        </w:rPr>
        <w:t>Slavery</w:t>
      </w:r>
      <w:r w:rsidRPr="00A83CF0">
        <w:rPr>
          <w:color w:val="000000"/>
        </w:rPr>
        <w:t xml:space="preserve"> </w:t>
      </w:r>
      <w:r w:rsidRPr="006A1242">
        <w:rPr>
          <w:color w:val="000000"/>
        </w:rPr>
        <w:t>and</w:t>
      </w:r>
      <w:r w:rsidRPr="00A83CF0">
        <w:rPr>
          <w:color w:val="000000"/>
        </w:rPr>
        <w:t xml:space="preserve"> </w:t>
      </w:r>
      <w:r w:rsidRPr="006A1242">
        <w:rPr>
          <w:color w:val="000000"/>
        </w:rPr>
        <w:t>Trafficking</w:t>
      </w:r>
      <w:r w:rsidRPr="00A83CF0">
        <w:rPr>
          <w:szCs w:val="18"/>
        </w:rPr>
        <w:t xml:space="preserve">, </w:t>
      </w:r>
      <w:r>
        <w:rPr>
          <w:szCs w:val="18"/>
        </w:rPr>
        <w:t>«</w:t>
      </w:r>
      <w:r w:rsidRPr="00F345E7">
        <w:rPr>
          <w:szCs w:val="18"/>
        </w:rPr>
        <w:t>Beyond</w:t>
      </w:r>
      <w:r w:rsidRPr="00A83CF0">
        <w:rPr>
          <w:szCs w:val="18"/>
        </w:rPr>
        <w:t xml:space="preserve"> </w:t>
      </w:r>
      <w:r w:rsidRPr="00F345E7">
        <w:rPr>
          <w:szCs w:val="18"/>
        </w:rPr>
        <w:t>SB</w:t>
      </w:r>
      <w:r w:rsidRPr="00A83CF0">
        <w:rPr>
          <w:szCs w:val="18"/>
        </w:rPr>
        <w:t xml:space="preserve"> 657: </w:t>
      </w:r>
      <w:r w:rsidRPr="00F345E7">
        <w:rPr>
          <w:szCs w:val="18"/>
        </w:rPr>
        <w:t>How</w:t>
      </w:r>
      <w:r w:rsidRPr="00A83CF0">
        <w:rPr>
          <w:szCs w:val="18"/>
        </w:rPr>
        <w:t xml:space="preserve"> </w:t>
      </w:r>
      <w:r w:rsidRPr="00F345E7">
        <w:rPr>
          <w:szCs w:val="18"/>
        </w:rPr>
        <w:t>Businesses</w:t>
      </w:r>
      <w:r w:rsidRPr="00A83CF0">
        <w:rPr>
          <w:szCs w:val="18"/>
        </w:rPr>
        <w:t xml:space="preserve"> </w:t>
      </w:r>
      <w:r w:rsidRPr="00F345E7">
        <w:rPr>
          <w:szCs w:val="18"/>
        </w:rPr>
        <w:t>Can</w:t>
      </w:r>
      <w:r w:rsidRPr="00A83CF0">
        <w:rPr>
          <w:szCs w:val="18"/>
        </w:rPr>
        <w:t xml:space="preserve"> </w:t>
      </w:r>
      <w:r w:rsidRPr="00F345E7">
        <w:rPr>
          <w:szCs w:val="18"/>
        </w:rPr>
        <w:t>Meet</w:t>
      </w:r>
      <w:r w:rsidRPr="00A83CF0">
        <w:rPr>
          <w:szCs w:val="18"/>
        </w:rPr>
        <w:t xml:space="preserve"> </w:t>
      </w:r>
      <w:r w:rsidRPr="00F345E7">
        <w:rPr>
          <w:szCs w:val="18"/>
        </w:rPr>
        <w:t>and</w:t>
      </w:r>
      <w:r w:rsidRPr="00A83CF0">
        <w:rPr>
          <w:szCs w:val="18"/>
        </w:rPr>
        <w:t xml:space="preserve"> </w:t>
      </w:r>
      <w:r w:rsidRPr="00F345E7">
        <w:rPr>
          <w:szCs w:val="18"/>
        </w:rPr>
        <w:t>Exceed</w:t>
      </w:r>
      <w:r w:rsidRPr="00A83CF0">
        <w:rPr>
          <w:szCs w:val="18"/>
        </w:rPr>
        <w:t xml:space="preserve"> </w:t>
      </w:r>
      <w:r w:rsidRPr="00F345E7">
        <w:rPr>
          <w:szCs w:val="18"/>
        </w:rPr>
        <w:t>California</w:t>
      </w:r>
      <w:r w:rsidRPr="00A83CF0">
        <w:rPr>
          <w:szCs w:val="18"/>
        </w:rPr>
        <w:t>’</w:t>
      </w:r>
      <w:r w:rsidRPr="00F345E7">
        <w:rPr>
          <w:szCs w:val="18"/>
        </w:rPr>
        <w:t>s</w:t>
      </w:r>
      <w:r w:rsidRPr="00A83CF0">
        <w:rPr>
          <w:szCs w:val="18"/>
        </w:rPr>
        <w:t xml:space="preserve"> </w:t>
      </w:r>
      <w:r w:rsidRPr="00F345E7">
        <w:rPr>
          <w:szCs w:val="18"/>
        </w:rPr>
        <w:t>Requirement</w:t>
      </w:r>
      <w:r w:rsidRPr="00A83CF0">
        <w:rPr>
          <w:szCs w:val="18"/>
        </w:rPr>
        <w:t xml:space="preserve"> </w:t>
      </w:r>
      <w:r w:rsidRPr="00F345E7">
        <w:rPr>
          <w:szCs w:val="18"/>
        </w:rPr>
        <w:t>to</w:t>
      </w:r>
      <w:r w:rsidRPr="00A83CF0">
        <w:rPr>
          <w:szCs w:val="18"/>
        </w:rPr>
        <w:t xml:space="preserve"> </w:t>
      </w:r>
      <w:r w:rsidRPr="00F345E7">
        <w:rPr>
          <w:szCs w:val="18"/>
        </w:rPr>
        <w:t>Prevent</w:t>
      </w:r>
      <w:r w:rsidRPr="00A83CF0">
        <w:rPr>
          <w:szCs w:val="18"/>
        </w:rPr>
        <w:t xml:space="preserve"> </w:t>
      </w:r>
      <w:r w:rsidRPr="00F345E7">
        <w:rPr>
          <w:szCs w:val="18"/>
        </w:rPr>
        <w:t>Forced</w:t>
      </w:r>
      <w:r w:rsidRPr="00A83CF0">
        <w:rPr>
          <w:szCs w:val="18"/>
        </w:rPr>
        <w:t xml:space="preserve"> </w:t>
      </w:r>
      <w:r w:rsidRPr="00F345E7">
        <w:rPr>
          <w:szCs w:val="18"/>
        </w:rPr>
        <w:t>Labour</w:t>
      </w:r>
      <w:r w:rsidRPr="00A83CF0">
        <w:rPr>
          <w:szCs w:val="18"/>
        </w:rPr>
        <w:t xml:space="preserve"> </w:t>
      </w:r>
      <w:r w:rsidRPr="00F345E7">
        <w:rPr>
          <w:szCs w:val="18"/>
        </w:rPr>
        <w:t>in</w:t>
      </w:r>
      <w:r w:rsidRPr="00A83CF0">
        <w:rPr>
          <w:szCs w:val="18"/>
        </w:rPr>
        <w:t xml:space="preserve"> </w:t>
      </w:r>
      <w:r w:rsidRPr="00F345E7">
        <w:rPr>
          <w:szCs w:val="18"/>
        </w:rPr>
        <w:t>Supply</w:t>
      </w:r>
      <w:r w:rsidRPr="00A83CF0">
        <w:rPr>
          <w:szCs w:val="18"/>
        </w:rPr>
        <w:t xml:space="preserve"> </w:t>
      </w:r>
      <w:r w:rsidRPr="00F345E7">
        <w:rPr>
          <w:szCs w:val="18"/>
        </w:rPr>
        <w:t>Chains</w:t>
      </w:r>
      <w:r>
        <w:rPr>
          <w:szCs w:val="18"/>
        </w:rPr>
        <w:t>»)</w:t>
      </w:r>
      <w:r w:rsidRPr="00A83CF0">
        <w:rPr>
          <w:szCs w:val="18"/>
        </w:rPr>
        <w:t xml:space="preserve"> (2013</w:t>
      </w:r>
      <w:r>
        <w:rPr>
          <w:szCs w:val="18"/>
        </w:rPr>
        <w:t xml:space="preserve"> год) </w:t>
      </w:r>
      <w:r w:rsidRPr="00A83CF0">
        <w:rPr>
          <w:szCs w:val="18"/>
        </w:rPr>
        <w:t>(</w:t>
      </w:r>
      <w:r w:rsidRPr="00293BE3">
        <w:rPr>
          <w:szCs w:val="18"/>
        </w:rPr>
        <w:t>www</w:t>
      </w:r>
      <w:r w:rsidRPr="00A83CF0">
        <w:rPr>
          <w:szCs w:val="18"/>
        </w:rPr>
        <w:t>.</w:t>
      </w:r>
      <w:r w:rsidRPr="00293BE3">
        <w:rPr>
          <w:szCs w:val="18"/>
        </w:rPr>
        <w:t>genderprinciples</w:t>
      </w:r>
      <w:r w:rsidRPr="00A83CF0">
        <w:rPr>
          <w:szCs w:val="18"/>
        </w:rPr>
        <w:t>.</w:t>
      </w:r>
      <w:r w:rsidRPr="00293BE3">
        <w:rPr>
          <w:szCs w:val="18"/>
        </w:rPr>
        <w:t>org</w:t>
      </w:r>
      <w:r w:rsidRPr="00A83CF0">
        <w:rPr>
          <w:szCs w:val="18"/>
        </w:rPr>
        <w:t>/</w:t>
      </w:r>
      <w:r w:rsidRPr="00293BE3">
        <w:rPr>
          <w:szCs w:val="18"/>
        </w:rPr>
        <w:t>resource</w:t>
      </w:r>
      <w:r w:rsidRPr="00A83CF0">
        <w:rPr>
          <w:szCs w:val="18"/>
        </w:rPr>
        <w:t>_</w:t>
      </w:r>
      <w:r w:rsidRPr="00293BE3">
        <w:rPr>
          <w:szCs w:val="18"/>
        </w:rPr>
        <w:t>files</w:t>
      </w:r>
      <w:r w:rsidRPr="00A83CF0">
        <w:rPr>
          <w:szCs w:val="18"/>
        </w:rPr>
        <w:t>/</w:t>
      </w:r>
      <w:r w:rsidRPr="00293BE3">
        <w:rPr>
          <w:szCs w:val="18"/>
        </w:rPr>
        <w:t>ATEST</w:t>
      </w:r>
      <w:r w:rsidRPr="00A83CF0">
        <w:rPr>
          <w:szCs w:val="18"/>
        </w:rPr>
        <w:t>_</w:t>
      </w:r>
      <w:r w:rsidRPr="00293BE3">
        <w:rPr>
          <w:szCs w:val="18"/>
        </w:rPr>
        <w:t>Report</w:t>
      </w:r>
      <w:r w:rsidRPr="00A83CF0">
        <w:rPr>
          <w:szCs w:val="18"/>
        </w:rPr>
        <w:t>_</w:t>
      </w:r>
      <w:r w:rsidRPr="00293BE3">
        <w:rPr>
          <w:szCs w:val="18"/>
        </w:rPr>
        <w:t>Beyond</w:t>
      </w:r>
      <w:r w:rsidRPr="00A83CF0">
        <w:rPr>
          <w:szCs w:val="18"/>
        </w:rPr>
        <w:t>_</w:t>
      </w:r>
      <w:r w:rsidRPr="00293BE3">
        <w:rPr>
          <w:szCs w:val="18"/>
        </w:rPr>
        <w:t>SB</w:t>
      </w:r>
      <w:r w:rsidRPr="00A83CF0">
        <w:rPr>
          <w:szCs w:val="18"/>
        </w:rPr>
        <w:t>657_</w:t>
      </w:r>
      <w:r w:rsidRPr="00293BE3">
        <w:rPr>
          <w:szCs w:val="18"/>
        </w:rPr>
        <w:t>final</w:t>
      </w:r>
      <w:r w:rsidRPr="00A83CF0">
        <w:rPr>
          <w:szCs w:val="18"/>
        </w:rPr>
        <w:t>.</w:t>
      </w:r>
      <w:r w:rsidRPr="00293BE3">
        <w:rPr>
          <w:szCs w:val="18"/>
        </w:rPr>
        <w:t>pdf</w:t>
      </w:r>
      <w:r w:rsidRPr="00A83CF0">
        <w:rPr>
          <w:szCs w:val="18"/>
        </w:rPr>
        <w:t>).</w:t>
      </w:r>
    </w:p>
  </w:footnote>
  <w:footnote w:id="32">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Можно ознакомиться в Интернете по адресу </w:t>
      </w:r>
      <w:r w:rsidRPr="00F72084">
        <w:t>https</w:t>
      </w:r>
      <w:r w:rsidRPr="00A83CF0">
        <w:t>://</w:t>
      </w:r>
      <w:r w:rsidRPr="00F72084">
        <w:t>www</w:t>
      </w:r>
      <w:r w:rsidRPr="00A83CF0">
        <w:t>.</w:t>
      </w:r>
      <w:r w:rsidRPr="00F72084">
        <w:t>congress</w:t>
      </w:r>
      <w:r w:rsidRPr="00A83CF0">
        <w:t>.</w:t>
      </w:r>
      <w:r w:rsidRPr="00F72084">
        <w:t>gov</w:t>
      </w:r>
      <w:r w:rsidRPr="00A83CF0">
        <w:t>/113/</w:t>
      </w:r>
      <w:r w:rsidRPr="00F72084">
        <w:t>bills</w:t>
      </w:r>
      <w:r w:rsidRPr="00A83CF0">
        <w:t>/</w:t>
      </w:r>
      <w:r w:rsidRPr="00F72084">
        <w:t>hr</w:t>
      </w:r>
      <w:r w:rsidRPr="00A83CF0">
        <w:t>4842/</w:t>
      </w:r>
      <w:r w:rsidR="005215CA">
        <w:br/>
      </w:r>
      <w:r w:rsidRPr="00F72084">
        <w:t>BILLS</w:t>
      </w:r>
      <w:r w:rsidRPr="00A83CF0">
        <w:t>-113</w:t>
      </w:r>
      <w:r w:rsidRPr="00F72084">
        <w:t>hr</w:t>
      </w:r>
      <w:r w:rsidRPr="00A83CF0">
        <w:t>4842</w:t>
      </w:r>
      <w:r w:rsidRPr="00F72084">
        <w:t>ih</w:t>
      </w:r>
      <w:r w:rsidRPr="00A83CF0">
        <w:t>.</w:t>
      </w:r>
      <w:r w:rsidRPr="00F72084">
        <w:t>pdf</w:t>
      </w:r>
      <w:r w:rsidRPr="00A83CF0">
        <w:t>.</w:t>
      </w:r>
    </w:p>
  </w:footnote>
  <w:footnote w:id="33">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Документ № </w:t>
      </w:r>
      <w:r w:rsidRPr="003B5047">
        <w:rPr>
          <w:szCs w:val="18"/>
          <w:shd w:val="clear" w:color="auto" w:fill="FFFFFF"/>
        </w:rPr>
        <w:t>376 (2014–2015</w:t>
      </w:r>
      <w:r>
        <w:rPr>
          <w:szCs w:val="18"/>
          <w:shd w:val="clear" w:color="auto" w:fill="FFFFFF"/>
        </w:rPr>
        <w:t xml:space="preserve"> годы</w:t>
      </w:r>
      <w:r w:rsidRPr="003B5047">
        <w:rPr>
          <w:szCs w:val="18"/>
          <w:shd w:val="clear" w:color="auto" w:fill="FFFFFF"/>
        </w:rPr>
        <w:t>),</w:t>
      </w:r>
      <w:r w:rsidRPr="003B5047">
        <w:rPr>
          <w:rStyle w:val="apple-converted-space"/>
          <w:szCs w:val="18"/>
          <w:shd w:val="clear" w:color="auto" w:fill="FFFFFF"/>
        </w:rPr>
        <w:t xml:space="preserve"> </w:t>
      </w:r>
      <w:r>
        <w:rPr>
          <w:rStyle w:val="apple-converted-space"/>
          <w:szCs w:val="18"/>
          <w:shd w:val="clear" w:color="auto" w:fill="FFFFFF"/>
        </w:rPr>
        <w:t xml:space="preserve">можно ознакомиться в Интернете по адресу </w:t>
      </w:r>
      <w:r w:rsidRPr="009B55AB">
        <w:rPr>
          <w:szCs w:val="18"/>
          <w:shd w:val="clear" w:color="auto" w:fill="FFFFFF"/>
        </w:rPr>
        <w:t>www</w:t>
      </w:r>
      <w:r w:rsidRPr="003B5047">
        <w:rPr>
          <w:szCs w:val="18"/>
          <w:shd w:val="clear" w:color="auto" w:fill="FFFFFF"/>
        </w:rPr>
        <w:t>.</w:t>
      </w:r>
      <w:r w:rsidRPr="009B55AB">
        <w:rPr>
          <w:szCs w:val="18"/>
          <w:shd w:val="clear" w:color="auto" w:fill="FFFFFF"/>
        </w:rPr>
        <w:t>senat</w:t>
      </w:r>
      <w:r w:rsidRPr="003B5047">
        <w:rPr>
          <w:szCs w:val="18"/>
          <w:shd w:val="clear" w:color="auto" w:fill="FFFFFF"/>
        </w:rPr>
        <w:t>.</w:t>
      </w:r>
      <w:r w:rsidRPr="009B55AB">
        <w:rPr>
          <w:szCs w:val="18"/>
          <w:shd w:val="clear" w:color="auto" w:fill="FFFFFF"/>
        </w:rPr>
        <w:t>fr</w:t>
      </w:r>
      <w:r w:rsidRPr="003B5047">
        <w:rPr>
          <w:szCs w:val="18"/>
          <w:shd w:val="clear" w:color="auto" w:fill="FFFFFF"/>
        </w:rPr>
        <w:t>/</w:t>
      </w:r>
      <w:r w:rsidR="005215CA">
        <w:rPr>
          <w:szCs w:val="18"/>
          <w:shd w:val="clear" w:color="auto" w:fill="FFFFFF"/>
        </w:rPr>
        <w:t xml:space="preserve"> </w:t>
      </w:r>
      <w:r w:rsidRPr="009B55AB">
        <w:rPr>
          <w:szCs w:val="18"/>
          <w:shd w:val="clear" w:color="auto" w:fill="FFFFFF"/>
        </w:rPr>
        <w:t>leg</w:t>
      </w:r>
      <w:r w:rsidRPr="003B5047">
        <w:rPr>
          <w:szCs w:val="18"/>
          <w:shd w:val="clear" w:color="auto" w:fill="FFFFFF"/>
        </w:rPr>
        <w:t>/</w:t>
      </w:r>
      <w:r w:rsidRPr="009B55AB">
        <w:rPr>
          <w:szCs w:val="18"/>
          <w:shd w:val="clear" w:color="auto" w:fill="FFFFFF"/>
        </w:rPr>
        <w:t>ppl</w:t>
      </w:r>
      <w:r w:rsidRPr="003B5047">
        <w:rPr>
          <w:szCs w:val="18"/>
          <w:shd w:val="clear" w:color="auto" w:fill="FFFFFF"/>
        </w:rPr>
        <w:t>14-376.</w:t>
      </w:r>
      <w:r w:rsidRPr="009B55AB">
        <w:rPr>
          <w:szCs w:val="18"/>
          <w:shd w:val="clear" w:color="auto" w:fill="FFFFFF"/>
        </w:rPr>
        <w:t>pdf</w:t>
      </w:r>
      <w:r w:rsidRPr="003B5047">
        <w:t>.</w:t>
      </w:r>
    </w:p>
  </w:footnote>
  <w:footnote w:id="34">
    <w:p w:rsidR="000E31D7" w:rsidRPr="00DB6A6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t>См</w:t>
      </w:r>
      <w:r w:rsidRPr="002429A0">
        <w:t>.</w:t>
      </w:r>
      <w:r w:rsidRPr="002429A0">
        <w:rPr>
          <w:szCs w:val="18"/>
        </w:rPr>
        <w:t xml:space="preserve"> </w:t>
      </w:r>
      <w:r w:rsidRPr="00F345E7">
        <w:rPr>
          <w:szCs w:val="18"/>
        </w:rPr>
        <w:t>Rep</w:t>
      </w:r>
      <w:r w:rsidRPr="002429A0">
        <w:rPr>
          <w:szCs w:val="18"/>
        </w:rPr>
        <w:t>ó</w:t>
      </w:r>
      <w:r w:rsidRPr="00F345E7">
        <w:rPr>
          <w:szCs w:val="18"/>
        </w:rPr>
        <w:t>rter</w:t>
      </w:r>
      <w:r w:rsidRPr="002429A0">
        <w:rPr>
          <w:szCs w:val="18"/>
        </w:rPr>
        <w:t xml:space="preserve"> </w:t>
      </w:r>
      <w:r w:rsidRPr="00F345E7">
        <w:rPr>
          <w:szCs w:val="18"/>
        </w:rPr>
        <w:t>Brasil</w:t>
      </w:r>
      <w:r w:rsidRPr="002429A0">
        <w:rPr>
          <w:szCs w:val="18"/>
        </w:rPr>
        <w:t xml:space="preserve"> </w:t>
      </w:r>
      <w:r>
        <w:rPr>
          <w:szCs w:val="18"/>
        </w:rPr>
        <w:t>и</w:t>
      </w:r>
      <w:r w:rsidRPr="002429A0">
        <w:rPr>
          <w:szCs w:val="18"/>
        </w:rPr>
        <w:t xml:space="preserve"> </w:t>
      </w:r>
      <w:r w:rsidRPr="00F345E7">
        <w:rPr>
          <w:szCs w:val="18"/>
        </w:rPr>
        <w:t>SOMO</w:t>
      </w:r>
      <w:r w:rsidRPr="002429A0">
        <w:rPr>
          <w:szCs w:val="18"/>
        </w:rPr>
        <w:t xml:space="preserve">, </w:t>
      </w:r>
      <w:r>
        <w:rPr>
          <w:szCs w:val="18"/>
        </w:rPr>
        <w:t>«От</w:t>
      </w:r>
      <w:r w:rsidRPr="002429A0">
        <w:rPr>
          <w:szCs w:val="18"/>
        </w:rPr>
        <w:t xml:space="preserve"> </w:t>
      </w:r>
      <w:r>
        <w:rPr>
          <w:szCs w:val="18"/>
        </w:rPr>
        <w:t>нравственного императива к юридической ответственности: современные рабские условия в глобальной цепочке поставок швейной промышленности и потребность в усилении нормативной регулирующей основы. Дело</w:t>
      </w:r>
      <w:r w:rsidRPr="002429A0">
        <w:rPr>
          <w:szCs w:val="18"/>
          <w:lang w:val="en-GB"/>
        </w:rPr>
        <w:t xml:space="preserve"> </w:t>
      </w:r>
      <w:r w:rsidR="005215CA" w:rsidRPr="005215CA">
        <w:rPr>
          <w:szCs w:val="18"/>
          <w:lang w:val="en-US"/>
        </w:rPr>
        <w:t>«</w:t>
      </w:r>
      <w:r w:rsidRPr="005215CA">
        <w:rPr>
          <w:i/>
          <w:szCs w:val="18"/>
        </w:rPr>
        <w:t>Индитекс</w:t>
      </w:r>
      <w:r w:rsidRPr="005215CA">
        <w:rPr>
          <w:i/>
          <w:szCs w:val="18"/>
          <w:lang w:val="en-GB"/>
        </w:rPr>
        <w:t>-</w:t>
      </w:r>
      <w:r w:rsidRPr="005215CA">
        <w:rPr>
          <w:i/>
          <w:szCs w:val="18"/>
        </w:rPr>
        <w:t>Зара</w:t>
      </w:r>
      <w:r w:rsidR="005215CA" w:rsidRPr="005215CA">
        <w:rPr>
          <w:i/>
          <w:szCs w:val="18"/>
          <w:lang w:val="en-US"/>
        </w:rPr>
        <w:t>»</w:t>
      </w:r>
      <w:r w:rsidRPr="002429A0">
        <w:rPr>
          <w:szCs w:val="18"/>
          <w:lang w:val="en-GB"/>
        </w:rPr>
        <w:t xml:space="preserve"> </w:t>
      </w:r>
      <w:r w:rsidRPr="005215CA">
        <w:rPr>
          <w:i/>
          <w:szCs w:val="18"/>
        </w:rPr>
        <w:t>в</w:t>
      </w:r>
      <w:r w:rsidRPr="005215CA">
        <w:rPr>
          <w:i/>
          <w:szCs w:val="18"/>
          <w:lang w:val="en-GB"/>
        </w:rPr>
        <w:t xml:space="preserve"> </w:t>
      </w:r>
      <w:r w:rsidRPr="005215CA">
        <w:rPr>
          <w:i/>
          <w:szCs w:val="18"/>
        </w:rPr>
        <w:t>Бразилии</w:t>
      </w:r>
      <w:r w:rsidRPr="002429A0">
        <w:rPr>
          <w:szCs w:val="18"/>
          <w:lang w:val="en-GB"/>
        </w:rPr>
        <w:t xml:space="preserve"> (</w:t>
      </w:r>
      <w:r w:rsidRPr="000059F8">
        <w:rPr>
          <w:i/>
          <w:iCs/>
          <w:szCs w:val="18"/>
          <w:lang w:val="en-US"/>
        </w:rPr>
        <w:t>From Moral responsibility to legal liability — modern day slavery conditions in the global garment supply chain and the need to strengthen regulatory frameworks: the case of Inditex-Zara in Brazil</w:t>
      </w:r>
      <w:r w:rsidRPr="002429A0">
        <w:rPr>
          <w:szCs w:val="18"/>
          <w:lang w:val="en-GB"/>
        </w:rPr>
        <w:t xml:space="preserve">) </w:t>
      </w:r>
      <w:r w:rsidRPr="000059F8">
        <w:rPr>
          <w:szCs w:val="18"/>
          <w:lang w:val="en-US"/>
        </w:rPr>
        <w:t>(2015</w:t>
      </w:r>
      <w:r w:rsidRPr="002429A0">
        <w:rPr>
          <w:szCs w:val="18"/>
          <w:lang w:val="en-GB"/>
        </w:rPr>
        <w:t xml:space="preserve"> </w:t>
      </w:r>
      <w:r>
        <w:rPr>
          <w:szCs w:val="18"/>
        </w:rPr>
        <w:t>год</w:t>
      </w:r>
      <w:r w:rsidRPr="000059F8">
        <w:rPr>
          <w:szCs w:val="18"/>
          <w:lang w:val="en-US"/>
        </w:rPr>
        <w:t>) (www.cleanclothes.org/resources/national-cccs/from-moral-responsibility-to-legal-liability)</w:t>
      </w:r>
      <w:r w:rsidRPr="000059F8">
        <w:rPr>
          <w:lang w:val="en-US"/>
        </w:rPr>
        <w:t>.</w:t>
      </w:r>
    </w:p>
  </w:footnote>
  <w:footnote w:id="35">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B6A67">
        <w:rPr>
          <w:lang w:val="en-US"/>
        </w:rPr>
        <w:tab/>
      </w:r>
      <w:r>
        <w:rPr>
          <w:rStyle w:val="FootnoteReference"/>
        </w:rPr>
        <w:footnoteRef/>
      </w:r>
      <w:r>
        <w:tab/>
        <w:t>Закон № </w:t>
      </w:r>
      <w:r w:rsidRPr="008511F3">
        <w:t xml:space="preserve">14.946/2013, </w:t>
      </w:r>
      <w:r>
        <w:t xml:space="preserve">размещен в Интернете по адресу </w:t>
      </w:r>
      <w:r w:rsidRPr="00084CB9">
        <w:t>www</w:t>
      </w:r>
      <w:r w:rsidRPr="008511F3">
        <w:t>.</w:t>
      </w:r>
      <w:r w:rsidRPr="00084CB9">
        <w:t>al</w:t>
      </w:r>
      <w:r w:rsidRPr="008511F3">
        <w:t>.</w:t>
      </w:r>
      <w:r w:rsidRPr="00084CB9">
        <w:t>sp</w:t>
      </w:r>
      <w:r w:rsidRPr="008511F3">
        <w:t>.</w:t>
      </w:r>
      <w:r w:rsidRPr="00084CB9">
        <w:t>gov</w:t>
      </w:r>
      <w:r w:rsidRPr="008511F3">
        <w:t>.</w:t>
      </w:r>
      <w:r w:rsidRPr="00084CB9">
        <w:t>br</w:t>
      </w:r>
      <w:r w:rsidRPr="008511F3">
        <w:t>/</w:t>
      </w:r>
      <w:r w:rsidRPr="00084CB9">
        <w:t>repositorio</w:t>
      </w:r>
      <w:r w:rsidRPr="008511F3">
        <w:t>/</w:t>
      </w:r>
      <w:r w:rsidRPr="00084CB9">
        <w:t>legislacao</w:t>
      </w:r>
      <w:r w:rsidRPr="008511F3">
        <w:t>/</w:t>
      </w:r>
      <w:r w:rsidR="005215CA">
        <w:t xml:space="preserve"> </w:t>
      </w:r>
      <w:r w:rsidRPr="00084CB9">
        <w:t>lei</w:t>
      </w:r>
      <w:r w:rsidRPr="008511F3">
        <w:t>/2013/</w:t>
      </w:r>
      <w:r w:rsidRPr="00084CB9">
        <w:t>lei</w:t>
      </w:r>
      <w:r w:rsidRPr="008511F3">
        <w:t>-14946-28.01.2013.</w:t>
      </w:r>
      <w:r w:rsidRPr="00084CB9">
        <w:t>html</w:t>
      </w:r>
      <w:r w:rsidRPr="008511F3">
        <w:t>.</w:t>
      </w:r>
    </w:p>
  </w:footnote>
  <w:footnote w:id="36">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Министерство</w:t>
      </w:r>
      <w:r w:rsidRPr="008511F3">
        <w:t xml:space="preserve"> </w:t>
      </w:r>
      <w:r>
        <w:t>труда</w:t>
      </w:r>
      <w:r w:rsidRPr="008511F3">
        <w:t xml:space="preserve"> </w:t>
      </w:r>
      <w:r>
        <w:t>США, перечень товаров, произведенных с использованием детского или принудительного труда; с ним можно ознакомиться в Интернете по адресу</w:t>
      </w:r>
      <w:r w:rsidRPr="008511F3">
        <w:rPr>
          <w:szCs w:val="18"/>
        </w:rPr>
        <w:t xml:space="preserve"> </w:t>
      </w:r>
      <w:r w:rsidRPr="00F345E7">
        <w:rPr>
          <w:szCs w:val="18"/>
        </w:rPr>
        <w:t>www</w:t>
      </w:r>
      <w:r w:rsidRPr="008511F3">
        <w:rPr>
          <w:szCs w:val="18"/>
        </w:rPr>
        <w:t>.</w:t>
      </w:r>
      <w:r w:rsidRPr="00F345E7">
        <w:rPr>
          <w:szCs w:val="18"/>
        </w:rPr>
        <w:t>dol</w:t>
      </w:r>
      <w:r w:rsidRPr="008511F3">
        <w:rPr>
          <w:szCs w:val="18"/>
        </w:rPr>
        <w:t>.</w:t>
      </w:r>
      <w:r w:rsidRPr="00F345E7">
        <w:rPr>
          <w:szCs w:val="18"/>
        </w:rPr>
        <w:t>gov</w:t>
      </w:r>
      <w:r w:rsidRPr="008511F3">
        <w:rPr>
          <w:szCs w:val="18"/>
        </w:rPr>
        <w:t>/</w:t>
      </w:r>
      <w:r w:rsidRPr="00F345E7">
        <w:rPr>
          <w:szCs w:val="18"/>
        </w:rPr>
        <w:t>ilab</w:t>
      </w:r>
      <w:r w:rsidRPr="008511F3">
        <w:rPr>
          <w:szCs w:val="18"/>
        </w:rPr>
        <w:t>/</w:t>
      </w:r>
      <w:r w:rsidR="005215CA">
        <w:rPr>
          <w:szCs w:val="18"/>
        </w:rPr>
        <w:t xml:space="preserve"> </w:t>
      </w:r>
      <w:r w:rsidRPr="00F345E7">
        <w:rPr>
          <w:szCs w:val="18"/>
        </w:rPr>
        <w:t>reports</w:t>
      </w:r>
      <w:r w:rsidRPr="008511F3">
        <w:rPr>
          <w:szCs w:val="18"/>
        </w:rPr>
        <w:t>/</w:t>
      </w:r>
      <w:r w:rsidRPr="00F345E7">
        <w:rPr>
          <w:szCs w:val="18"/>
        </w:rPr>
        <w:t>child</w:t>
      </w:r>
      <w:r w:rsidRPr="008511F3">
        <w:rPr>
          <w:szCs w:val="18"/>
        </w:rPr>
        <w:t>-</w:t>
      </w:r>
      <w:r w:rsidRPr="00F345E7">
        <w:rPr>
          <w:szCs w:val="18"/>
        </w:rPr>
        <w:t>labor</w:t>
      </w:r>
      <w:r w:rsidRPr="008511F3">
        <w:rPr>
          <w:szCs w:val="18"/>
        </w:rPr>
        <w:t>/</w:t>
      </w:r>
      <w:r w:rsidRPr="00F345E7">
        <w:rPr>
          <w:szCs w:val="18"/>
        </w:rPr>
        <w:t>list</w:t>
      </w:r>
      <w:r w:rsidRPr="008511F3">
        <w:rPr>
          <w:szCs w:val="18"/>
        </w:rPr>
        <w:t>-</w:t>
      </w:r>
      <w:r w:rsidRPr="00F345E7">
        <w:rPr>
          <w:szCs w:val="18"/>
        </w:rPr>
        <w:t>of</w:t>
      </w:r>
      <w:r w:rsidRPr="008511F3">
        <w:rPr>
          <w:szCs w:val="18"/>
        </w:rPr>
        <w:t>-</w:t>
      </w:r>
      <w:r w:rsidRPr="00F345E7">
        <w:rPr>
          <w:szCs w:val="18"/>
        </w:rPr>
        <w:t>goods</w:t>
      </w:r>
      <w:r w:rsidRPr="008511F3">
        <w:rPr>
          <w:szCs w:val="18"/>
        </w:rPr>
        <w:t>/.</w:t>
      </w:r>
    </w:p>
  </w:footnote>
  <w:footnote w:id="37">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Эта мера принимается согласно изданному в 1999 году Исполнительному распоряжению</w:t>
      </w:r>
      <w:r w:rsidR="005215CA">
        <w:t> </w:t>
      </w:r>
      <w:r w:rsidRPr="00595492">
        <w:t>№</w:t>
      </w:r>
      <w:r>
        <w:t> </w:t>
      </w:r>
      <w:r w:rsidRPr="00595492">
        <w:t>1</w:t>
      </w:r>
      <w:r w:rsidRPr="00595492">
        <w:rPr>
          <w:szCs w:val="18"/>
        </w:rPr>
        <w:t xml:space="preserve">3126 </w:t>
      </w:r>
      <w:r>
        <w:rPr>
          <w:szCs w:val="18"/>
        </w:rPr>
        <w:t xml:space="preserve">о запрете на приобретение продукции, произведенной с использованием принудительного труда или труда </w:t>
      </w:r>
      <w:r w:rsidRPr="00595492">
        <w:rPr>
          <w:szCs w:val="18"/>
        </w:rPr>
        <w:t>детей, переданных под опеку в семьи, нуждающиеся в дополнительной рабочей силе</w:t>
      </w:r>
      <w:r>
        <w:rPr>
          <w:szCs w:val="18"/>
        </w:rPr>
        <w:t xml:space="preserve">; ознакомиться можно в Интернете по адресу </w:t>
      </w:r>
      <w:r w:rsidRPr="00084CB9">
        <w:rPr>
          <w:szCs w:val="18"/>
        </w:rPr>
        <w:t>www</w:t>
      </w:r>
      <w:r w:rsidRPr="00595492">
        <w:rPr>
          <w:szCs w:val="18"/>
        </w:rPr>
        <w:t>.</w:t>
      </w:r>
      <w:r w:rsidRPr="00084CB9">
        <w:rPr>
          <w:szCs w:val="18"/>
        </w:rPr>
        <w:t>dol</w:t>
      </w:r>
      <w:r w:rsidRPr="00595492">
        <w:rPr>
          <w:szCs w:val="18"/>
        </w:rPr>
        <w:t>.</w:t>
      </w:r>
      <w:r w:rsidRPr="00084CB9">
        <w:rPr>
          <w:szCs w:val="18"/>
        </w:rPr>
        <w:t>gov</w:t>
      </w:r>
      <w:r w:rsidRPr="00595492">
        <w:rPr>
          <w:szCs w:val="18"/>
        </w:rPr>
        <w:t>/</w:t>
      </w:r>
      <w:r w:rsidRPr="00084CB9">
        <w:rPr>
          <w:szCs w:val="18"/>
        </w:rPr>
        <w:t>ilab</w:t>
      </w:r>
      <w:r w:rsidRPr="00595492">
        <w:rPr>
          <w:szCs w:val="18"/>
        </w:rPr>
        <w:t>/</w:t>
      </w:r>
      <w:r w:rsidRPr="00084CB9">
        <w:rPr>
          <w:szCs w:val="18"/>
        </w:rPr>
        <w:t>reports</w:t>
      </w:r>
      <w:r w:rsidRPr="00595492">
        <w:rPr>
          <w:szCs w:val="18"/>
        </w:rPr>
        <w:t>/</w:t>
      </w:r>
      <w:r w:rsidRPr="00084CB9">
        <w:rPr>
          <w:szCs w:val="18"/>
        </w:rPr>
        <w:t>child</w:t>
      </w:r>
      <w:r w:rsidRPr="00595492">
        <w:rPr>
          <w:szCs w:val="18"/>
        </w:rPr>
        <w:t>-</w:t>
      </w:r>
      <w:r w:rsidRPr="00084CB9">
        <w:rPr>
          <w:szCs w:val="18"/>
        </w:rPr>
        <w:t>labor</w:t>
      </w:r>
      <w:r w:rsidRPr="00595492">
        <w:rPr>
          <w:szCs w:val="18"/>
        </w:rPr>
        <w:t>/</w:t>
      </w:r>
      <w:r w:rsidRPr="00084CB9">
        <w:rPr>
          <w:szCs w:val="18"/>
        </w:rPr>
        <w:t>list</w:t>
      </w:r>
      <w:r w:rsidRPr="00595492">
        <w:rPr>
          <w:szCs w:val="18"/>
        </w:rPr>
        <w:t>-</w:t>
      </w:r>
      <w:r w:rsidRPr="00084CB9">
        <w:rPr>
          <w:szCs w:val="18"/>
        </w:rPr>
        <w:t>of</w:t>
      </w:r>
      <w:r w:rsidRPr="00595492">
        <w:rPr>
          <w:szCs w:val="18"/>
        </w:rPr>
        <w:t>-</w:t>
      </w:r>
      <w:r w:rsidRPr="00084CB9">
        <w:rPr>
          <w:szCs w:val="18"/>
        </w:rPr>
        <w:t>products</w:t>
      </w:r>
      <w:r w:rsidRPr="00595492">
        <w:rPr>
          <w:szCs w:val="18"/>
        </w:rPr>
        <w:t>/</w:t>
      </w:r>
      <w:r w:rsidRPr="00084CB9">
        <w:rPr>
          <w:szCs w:val="18"/>
        </w:rPr>
        <w:t>index</w:t>
      </w:r>
      <w:r w:rsidRPr="00595492">
        <w:rPr>
          <w:szCs w:val="18"/>
        </w:rPr>
        <w:t>-</w:t>
      </w:r>
      <w:r w:rsidRPr="00084CB9">
        <w:rPr>
          <w:szCs w:val="18"/>
        </w:rPr>
        <w:t>country</w:t>
      </w:r>
      <w:r w:rsidRPr="00595492">
        <w:rPr>
          <w:szCs w:val="18"/>
        </w:rPr>
        <w:t>.</w:t>
      </w:r>
      <w:r w:rsidRPr="00084CB9">
        <w:rPr>
          <w:szCs w:val="18"/>
        </w:rPr>
        <w:t>htm</w:t>
      </w:r>
      <w:r w:rsidRPr="00595492">
        <w:rPr>
          <w:szCs w:val="18"/>
        </w:rPr>
        <w:t>.</w:t>
      </w:r>
    </w:p>
  </w:footnote>
  <w:footnote w:id="38">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Можно ознакомиться в Интернете по адресу: </w:t>
      </w:r>
      <w:r w:rsidRPr="00084CB9">
        <w:rPr>
          <w:szCs w:val="18"/>
        </w:rPr>
        <w:t>www</w:t>
      </w:r>
      <w:r w:rsidRPr="002A09FF">
        <w:rPr>
          <w:szCs w:val="18"/>
        </w:rPr>
        <w:t>.</w:t>
      </w:r>
      <w:r w:rsidRPr="00084CB9">
        <w:rPr>
          <w:szCs w:val="18"/>
        </w:rPr>
        <w:t>dol</w:t>
      </w:r>
      <w:r w:rsidRPr="002A09FF">
        <w:rPr>
          <w:szCs w:val="18"/>
        </w:rPr>
        <w:t>.</w:t>
      </w:r>
      <w:r w:rsidRPr="00084CB9">
        <w:rPr>
          <w:szCs w:val="18"/>
        </w:rPr>
        <w:t>gov</w:t>
      </w:r>
      <w:r w:rsidRPr="002A09FF">
        <w:rPr>
          <w:szCs w:val="18"/>
        </w:rPr>
        <w:t>/</w:t>
      </w:r>
      <w:r w:rsidRPr="00084CB9">
        <w:rPr>
          <w:szCs w:val="18"/>
        </w:rPr>
        <w:t>ilab</w:t>
      </w:r>
      <w:r w:rsidRPr="002A09FF">
        <w:rPr>
          <w:szCs w:val="18"/>
        </w:rPr>
        <w:t>/</w:t>
      </w:r>
      <w:r w:rsidRPr="00084CB9">
        <w:rPr>
          <w:szCs w:val="18"/>
        </w:rPr>
        <w:t>about</w:t>
      </w:r>
      <w:r w:rsidRPr="002A09FF">
        <w:rPr>
          <w:szCs w:val="18"/>
        </w:rPr>
        <w:t>/</w:t>
      </w:r>
      <w:r w:rsidRPr="00084CB9">
        <w:rPr>
          <w:szCs w:val="18"/>
        </w:rPr>
        <w:t>laws</w:t>
      </w:r>
      <w:r w:rsidRPr="002A09FF">
        <w:rPr>
          <w:szCs w:val="18"/>
        </w:rPr>
        <w:t>/</w:t>
      </w:r>
      <w:r w:rsidRPr="00084CB9">
        <w:rPr>
          <w:szCs w:val="18"/>
        </w:rPr>
        <w:t>pdf</w:t>
      </w:r>
      <w:r w:rsidRPr="002A09FF">
        <w:rPr>
          <w:szCs w:val="18"/>
        </w:rPr>
        <w:t>/</w:t>
      </w:r>
      <w:r w:rsidR="005215CA">
        <w:rPr>
          <w:szCs w:val="18"/>
        </w:rPr>
        <w:t xml:space="preserve"> </w:t>
      </w:r>
      <w:r w:rsidRPr="002A09FF">
        <w:rPr>
          <w:szCs w:val="18"/>
        </w:rPr>
        <w:t>20000518</w:t>
      </w:r>
      <w:r w:rsidRPr="00084CB9">
        <w:rPr>
          <w:szCs w:val="18"/>
        </w:rPr>
        <w:t>TDA</w:t>
      </w:r>
      <w:r w:rsidRPr="002A09FF">
        <w:rPr>
          <w:szCs w:val="18"/>
        </w:rPr>
        <w:t>.</w:t>
      </w:r>
      <w:r w:rsidRPr="00084CB9">
        <w:rPr>
          <w:szCs w:val="18"/>
        </w:rPr>
        <w:t>pdf</w:t>
      </w:r>
      <w:r w:rsidRPr="002A09FF">
        <w:rPr>
          <w:szCs w:val="18"/>
        </w:rPr>
        <w:t>.</w:t>
      </w:r>
    </w:p>
  </w:footnote>
  <w:footnote w:id="39">
    <w:p w:rsidR="000E31D7" w:rsidRPr="00EF511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rsidRPr="00EF5117">
        <w:rPr>
          <w:lang w:val="en-US"/>
        </w:rPr>
        <w:tab/>
      </w:r>
      <w:r w:rsidRPr="000059F8">
        <w:rPr>
          <w:lang w:val="en-US"/>
        </w:rPr>
        <w:t xml:space="preserve">See </w:t>
      </w:r>
      <w:r w:rsidRPr="000059F8">
        <w:rPr>
          <w:szCs w:val="18"/>
          <w:lang w:val="en-US"/>
        </w:rPr>
        <w:t>www.whitehouse.gov/the-press-office/2012/09/25/executive-order-strengthening-protections-against-trafficking-persons-fe</w:t>
      </w:r>
      <w:r w:rsidRPr="000059F8">
        <w:rPr>
          <w:lang w:val="en-US"/>
        </w:rPr>
        <w:t>.</w:t>
      </w:r>
    </w:p>
  </w:footnote>
  <w:footnote w:id="40">
    <w:p w:rsidR="000E31D7" w:rsidRPr="00EF511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0E31D7">
        <w:rPr>
          <w:lang w:val="en-US"/>
        </w:rPr>
        <w:tab/>
      </w:r>
      <w:r>
        <w:rPr>
          <w:rStyle w:val="FootnoteReference"/>
        </w:rPr>
        <w:footnoteRef/>
      </w:r>
      <w:r w:rsidRPr="00EF5117">
        <w:rPr>
          <w:lang w:val="en-US"/>
        </w:rPr>
        <w:tab/>
      </w:r>
      <w:r w:rsidRPr="000059F8">
        <w:rPr>
          <w:lang w:val="en-US"/>
        </w:rPr>
        <w:t xml:space="preserve">See </w:t>
      </w:r>
      <w:r w:rsidRPr="003F6677">
        <w:rPr>
          <w:lang w:val="en-GB"/>
        </w:rPr>
        <w:t>https</w:t>
      </w:r>
      <w:r w:rsidRPr="000059F8">
        <w:rPr>
          <w:lang w:val="en-US"/>
        </w:rPr>
        <w:t>://</w:t>
      </w:r>
      <w:r w:rsidRPr="003F6677">
        <w:rPr>
          <w:lang w:val="en-GB"/>
        </w:rPr>
        <w:t>www</w:t>
      </w:r>
      <w:r w:rsidRPr="000059F8">
        <w:rPr>
          <w:lang w:val="en-US"/>
        </w:rPr>
        <w:t>.</w:t>
      </w:r>
      <w:r w:rsidRPr="003F6677">
        <w:rPr>
          <w:lang w:val="en-GB"/>
        </w:rPr>
        <w:t>acquisition</w:t>
      </w:r>
      <w:r w:rsidRPr="000059F8">
        <w:rPr>
          <w:lang w:val="en-US"/>
        </w:rPr>
        <w:t>.</w:t>
      </w:r>
      <w:r w:rsidRPr="003F6677">
        <w:rPr>
          <w:lang w:val="en-GB"/>
        </w:rPr>
        <w:t>gov</w:t>
      </w:r>
      <w:r w:rsidRPr="000059F8">
        <w:rPr>
          <w:lang w:val="en-US"/>
        </w:rPr>
        <w:t>/</w:t>
      </w:r>
      <w:r w:rsidRPr="003F6677">
        <w:rPr>
          <w:lang w:val="en-GB"/>
        </w:rPr>
        <w:t>sites</w:t>
      </w:r>
      <w:r w:rsidRPr="000059F8">
        <w:rPr>
          <w:lang w:val="en-US"/>
        </w:rPr>
        <w:t>/</w:t>
      </w:r>
      <w:r w:rsidRPr="003F6677">
        <w:rPr>
          <w:lang w:val="en-GB"/>
        </w:rPr>
        <w:t>default</w:t>
      </w:r>
      <w:r w:rsidRPr="000059F8">
        <w:rPr>
          <w:lang w:val="en-US"/>
        </w:rPr>
        <w:t>/</w:t>
      </w:r>
      <w:r w:rsidRPr="003F6677">
        <w:rPr>
          <w:lang w:val="en-GB"/>
        </w:rPr>
        <w:t>files</w:t>
      </w:r>
      <w:r w:rsidRPr="000059F8">
        <w:rPr>
          <w:lang w:val="en-US"/>
        </w:rPr>
        <w:t>/</w:t>
      </w:r>
      <w:r w:rsidRPr="003F6677">
        <w:rPr>
          <w:lang w:val="en-GB"/>
        </w:rPr>
        <w:t>current</w:t>
      </w:r>
      <w:r w:rsidRPr="000059F8">
        <w:rPr>
          <w:lang w:val="en-US"/>
        </w:rPr>
        <w:t>/</w:t>
      </w:r>
      <w:r w:rsidRPr="003F6677">
        <w:rPr>
          <w:lang w:val="en-GB"/>
        </w:rPr>
        <w:t>far</w:t>
      </w:r>
      <w:r w:rsidRPr="000059F8">
        <w:rPr>
          <w:lang w:val="en-US"/>
        </w:rPr>
        <w:t>/</w:t>
      </w:r>
      <w:r w:rsidRPr="003F6677">
        <w:rPr>
          <w:lang w:val="en-GB"/>
        </w:rPr>
        <w:t>pdf</w:t>
      </w:r>
      <w:r w:rsidRPr="000059F8">
        <w:rPr>
          <w:lang w:val="en-US"/>
        </w:rPr>
        <w:t>/</w:t>
      </w:r>
      <w:r w:rsidRPr="003F6677">
        <w:rPr>
          <w:lang w:val="en-GB"/>
        </w:rPr>
        <w:t>FAR</w:t>
      </w:r>
      <w:r w:rsidRPr="000059F8">
        <w:rPr>
          <w:lang w:val="en-US"/>
        </w:rPr>
        <w:t>.</w:t>
      </w:r>
      <w:r w:rsidRPr="003F6677">
        <w:rPr>
          <w:lang w:val="en-GB"/>
        </w:rPr>
        <w:t>pdf</w:t>
      </w:r>
      <w:r w:rsidRPr="000059F8">
        <w:rPr>
          <w:lang w:val="en-US"/>
        </w:rPr>
        <w:t>.</w:t>
      </w:r>
    </w:p>
  </w:footnote>
  <w:footnote w:id="41">
    <w:p w:rsidR="000E31D7" w:rsidRPr="005215CA"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0E31D7">
        <w:rPr>
          <w:lang w:val="en-US"/>
        </w:rPr>
        <w:tab/>
      </w:r>
      <w:r>
        <w:rPr>
          <w:rStyle w:val="FootnoteReference"/>
        </w:rPr>
        <w:footnoteRef/>
      </w:r>
      <w:r w:rsidRPr="00EF5117">
        <w:rPr>
          <w:lang w:val="en-US"/>
        </w:rPr>
        <w:tab/>
      </w:r>
      <w:r w:rsidRPr="000059F8">
        <w:rPr>
          <w:lang w:val="en-US"/>
        </w:rPr>
        <w:t>See www.gpo.gov/fdsys/pkg/BILLS-112hr4310enr/pdf/BILLS-112hr4310enr.pdf</w:t>
      </w:r>
      <w:r w:rsidR="005215CA" w:rsidRPr="005215CA">
        <w:rPr>
          <w:lang w:val="en-US"/>
        </w:rPr>
        <w:t>.</w:t>
      </w:r>
    </w:p>
  </w:footnote>
  <w:footnote w:id="42">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E31D7">
        <w:rPr>
          <w:lang w:val="en-US"/>
        </w:rPr>
        <w:tab/>
      </w:r>
      <w:r>
        <w:rPr>
          <w:rStyle w:val="FootnoteReference"/>
        </w:rPr>
        <w:footnoteRef/>
      </w:r>
      <w:r>
        <w:tab/>
        <w:t xml:space="preserve">Можно ознакомиться в Интернете по адресу </w:t>
      </w:r>
      <w:r w:rsidRPr="00881F16">
        <w:rPr>
          <w:szCs w:val="18"/>
        </w:rPr>
        <w:t>https</w:t>
      </w:r>
      <w:r w:rsidRPr="00013560">
        <w:rPr>
          <w:szCs w:val="18"/>
        </w:rPr>
        <w:t>://</w:t>
      </w:r>
      <w:r w:rsidRPr="00881F16">
        <w:rPr>
          <w:szCs w:val="18"/>
        </w:rPr>
        <w:t>www</w:t>
      </w:r>
      <w:r w:rsidRPr="00013560">
        <w:rPr>
          <w:szCs w:val="18"/>
        </w:rPr>
        <w:t>.</w:t>
      </w:r>
      <w:r w:rsidRPr="00881F16">
        <w:rPr>
          <w:szCs w:val="18"/>
        </w:rPr>
        <w:t>congress</w:t>
      </w:r>
      <w:r w:rsidRPr="00013560">
        <w:rPr>
          <w:szCs w:val="18"/>
        </w:rPr>
        <w:t>.</w:t>
      </w:r>
      <w:r w:rsidRPr="00881F16">
        <w:rPr>
          <w:szCs w:val="18"/>
        </w:rPr>
        <w:t>gov</w:t>
      </w:r>
      <w:r w:rsidRPr="00013560">
        <w:rPr>
          <w:szCs w:val="18"/>
        </w:rPr>
        <w:t>/</w:t>
      </w:r>
      <w:r w:rsidRPr="00881F16">
        <w:rPr>
          <w:szCs w:val="18"/>
        </w:rPr>
        <w:t>bill</w:t>
      </w:r>
      <w:r w:rsidRPr="00013560">
        <w:rPr>
          <w:szCs w:val="18"/>
        </w:rPr>
        <w:t>/114</w:t>
      </w:r>
      <w:r w:rsidRPr="00881F16">
        <w:rPr>
          <w:szCs w:val="18"/>
        </w:rPr>
        <w:t>th</w:t>
      </w:r>
      <w:r w:rsidRPr="00013560">
        <w:rPr>
          <w:szCs w:val="18"/>
        </w:rPr>
        <w:t>-</w:t>
      </w:r>
      <w:r w:rsidRPr="00881F16">
        <w:rPr>
          <w:szCs w:val="18"/>
        </w:rPr>
        <w:t>congress</w:t>
      </w:r>
      <w:r w:rsidRPr="00013560">
        <w:rPr>
          <w:szCs w:val="18"/>
        </w:rPr>
        <w:t>/</w:t>
      </w:r>
      <w:r w:rsidRPr="00881F16">
        <w:rPr>
          <w:szCs w:val="18"/>
        </w:rPr>
        <w:t>house</w:t>
      </w:r>
      <w:r w:rsidRPr="00013560">
        <w:rPr>
          <w:szCs w:val="18"/>
        </w:rPr>
        <w:t>-</w:t>
      </w:r>
      <w:r w:rsidRPr="00881F16">
        <w:rPr>
          <w:szCs w:val="18"/>
        </w:rPr>
        <w:t>bill</w:t>
      </w:r>
      <w:r w:rsidRPr="00013560">
        <w:rPr>
          <w:szCs w:val="18"/>
        </w:rPr>
        <w:t>/1314/</w:t>
      </w:r>
      <w:r w:rsidRPr="00881F16">
        <w:rPr>
          <w:szCs w:val="18"/>
        </w:rPr>
        <w:t>text</w:t>
      </w:r>
      <w:r w:rsidRPr="00013560">
        <w:t>.</w:t>
      </w:r>
    </w:p>
  </w:footnote>
  <w:footnote w:id="43">
    <w:p w:rsidR="000E31D7" w:rsidRPr="009D110A"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013560">
        <w:t xml:space="preserve">. </w:t>
      </w:r>
      <w:r>
        <w:t xml:space="preserve">Дэйвид Абрамовиц «Торговое законодательство может содействовать пресечению торговли людьми» </w:t>
      </w:r>
      <w:r w:rsidRPr="00013560">
        <w:rPr>
          <w:i/>
          <w:iCs/>
          <w:lang w:val="en-GB"/>
        </w:rPr>
        <w:t>The</w:t>
      </w:r>
      <w:r w:rsidRPr="00013560">
        <w:rPr>
          <w:i/>
          <w:iCs/>
        </w:rPr>
        <w:t xml:space="preserve"> </w:t>
      </w:r>
      <w:r w:rsidRPr="00013560">
        <w:rPr>
          <w:i/>
          <w:iCs/>
          <w:lang w:val="en-GB"/>
        </w:rPr>
        <w:t>Hill</w:t>
      </w:r>
      <w:r w:rsidRPr="00013560">
        <w:t xml:space="preserve">, 10 </w:t>
      </w:r>
      <w:r>
        <w:t>июня</w:t>
      </w:r>
      <w:r w:rsidRPr="00013560">
        <w:t xml:space="preserve"> 2015</w:t>
      </w:r>
      <w:r>
        <w:t xml:space="preserve"> года </w:t>
      </w:r>
      <w:r w:rsidRPr="009D110A">
        <w:t>(</w:t>
      </w:r>
      <w:r w:rsidRPr="000059F8">
        <w:rPr>
          <w:lang w:val="en-US"/>
        </w:rPr>
        <w:t>David</w:t>
      </w:r>
      <w:r w:rsidRPr="009D110A">
        <w:t xml:space="preserve"> </w:t>
      </w:r>
      <w:r w:rsidRPr="000059F8">
        <w:rPr>
          <w:lang w:val="en-US"/>
        </w:rPr>
        <w:t>Abramowitz</w:t>
      </w:r>
      <w:r w:rsidRPr="009D110A">
        <w:t>, «</w:t>
      </w:r>
      <w:r w:rsidRPr="000059F8">
        <w:rPr>
          <w:lang w:val="en-US"/>
        </w:rPr>
        <w:t>Trade</w:t>
      </w:r>
      <w:r w:rsidRPr="009D110A">
        <w:t xml:space="preserve"> </w:t>
      </w:r>
      <w:r w:rsidRPr="000059F8">
        <w:rPr>
          <w:lang w:val="en-US"/>
        </w:rPr>
        <w:t>legislation</w:t>
      </w:r>
      <w:r w:rsidRPr="009D110A">
        <w:t xml:space="preserve"> </w:t>
      </w:r>
      <w:r w:rsidRPr="000059F8">
        <w:rPr>
          <w:lang w:val="en-US"/>
        </w:rPr>
        <w:t>can</w:t>
      </w:r>
      <w:r w:rsidRPr="009D110A">
        <w:t xml:space="preserve"> </w:t>
      </w:r>
      <w:r w:rsidRPr="000059F8">
        <w:rPr>
          <w:lang w:val="en-US"/>
        </w:rPr>
        <w:t>help</w:t>
      </w:r>
      <w:r w:rsidRPr="009D110A">
        <w:t xml:space="preserve"> </w:t>
      </w:r>
      <w:r w:rsidRPr="000059F8">
        <w:rPr>
          <w:lang w:val="en-US"/>
        </w:rPr>
        <w:t>stop</w:t>
      </w:r>
      <w:r w:rsidRPr="009D110A">
        <w:t xml:space="preserve"> </w:t>
      </w:r>
      <w:r w:rsidRPr="000059F8">
        <w:rPr>
          <w:lang w:val="en-US"/>
        </w:rPr>
        <w:t>human</w:t>
      </w:r>
      <w:r w:rsidRPr="009D110A">
        <w:t xml:space="preserve"> </w:t>
      </w:r>
      <w:r w:rsidRPr="000059F8">
        <w:rPr>
          <w:lang w:val="en-US"/>
        </w:rPr>
        <w:t>trafficking</w:t>
      </w:r>
      <w:r w:rsidRPr="009D110A">
        <w:t>»)</w:t>
      </w:r>
      <w:r w:rsidRPr="009D110A">
        <w:rPr>
          <w:szCs w:val="18"/>
        </w:rPr>
        <w:t xml:space="preserve"> (</w:t>
      </w:r>
      <w:r w:rsidRPr="000059F8">
        <w:rPr>
          <w:szCs w:val="18"/>
          <w:lang w:val="en-US"/>
        </w:rPr>
        <w:t>http</w:t>
      </w:r>
      <w:r w:rsidRPr="009D110A">
        <w:rPr>
          <w:szCs w:val="18"/>
        </w:rPr>
        <w:t>://</w:t>
      </w:r>
      <w:r w:rsidRPr="000059F8">
        <w:rPr>
          <w:szCs w:val="18"/>
          <w:lang w:val="en-US"/>
        </w:rPr>
        <w:t>thehill</w:t>
      </w:r>
      <w:r w:rsidRPr="009D110A">
        <w:rPr>
          <w:szCs w:val="18"/>
        </w:rPr>
        <w:t>.</w:t>
      </w:r>
      <w:r w:rsidRPr="000059F8">
        <w:rPr>
          <w:szCs w:val="18"/>
          <w:lang w:val="en-US"/>
        </w:rPr>
        <w:t>com</w:t>
      </w:r>
      <w:r w:rsidRPr="009D110A">
        <w:rPr>
          <w:szCs w:val="18"/>
        </w:rPr>
        <w:t>/</w:t>
      </w:r>
      <w:r w:rsidRPr="000059F8">
        <w:rPr>
          <w:szCs w:val="18"/>
          <w:lang w:val="en-US"/>
        </w:rPr>
        <w:t>blogs</w:t>
      </w:r>
      <w:r w:rsidRPr="009D110A">
        <w:rPr>
          <w:szCs w:val="18"/>
        </w:rPr>
        <w:t>/</w:t>
      </w:r>
      <w:r w:rsidRPr="000059F8">
        <w:rPr>
          <w:szCs w:val="18"/>
          <w:lang w:val="en-US"/>
        </w:rPr>
        <w:t>pundits</w:t>
      </w:r>
      <w:r w:rsidRPr="009D110A">
        <w:rPr>
          <w:szCs w:val="18"/>
        </w:rPr>
        <w:t>-</w:t>
      </w:r>
      <w:r w:rsidRPr="000059F8">
        <w:rPr>
          <w:szCs w:val="18"/>
          <w:lang w:val="en-US"/>
        </w:rPr>
        <w:t>blog</w:t>
      </w:r>
      <w:r w:rsidRPr="009D110A">
        <w:rPr>
          <w:szCs w:val="18"/>
        </w:rPr>
        <w:t>/</w:t>
      </w:r>
      <w:r w:rsidRPr="000059F8">
        <w:rPr>
          <w:szCs w:val="18"/>
          <w:lang w:val="en-US"/>
        </w:rPr>
        <w:t>international</w:t>
      </w:r>
      <w:r w:rsidRPr="009D110A">
        <w:rPr>
          <w:szCs w:val="18"/>
        </w:rPr>
        <w:t>/244538-</w:t>
      </w:r>
      <w:r w:rsidRPr="000059F8">
        <w:rPr>
          <w:szCs w:val="18"/>
          <w:lang w:val="en-US"/>
        </w:rPr>
        <w:t>trade</w:t>
      </w:r>
      <w:r w:rsidRPr="009D110A">
        <w:rPr>
          <w:szCs w:val="18"/>
        </w:rPr>
        <w:t>-</w:t>
      </w:r>
      <w:r w:rsidRPr="000059F8">
        <w:rPr>
          <w:szCs w:val="18"/>
          <w:lang w:val="en-US"/>
        </w:rPr>
        <w:t>legislation</w:t>
      </w:r>
      <w:r w:rsidRPr="009D110A">
        <w:rPr>
          <w:szCs w:val="18"/>
        </w:rPr>
        <w:t>-</w:t>
      </w:r>
      <w:r w:rsidRPr="000059F8">
        <w:rPr>
          <w:szCs w:val="18"/>
          <w:lang w:val="en-US"/>
        </w:rPr>
        <w:t>can</w:t>
      </w:r>
      <w:r w:rsidRPr="009D110A">
        <w:rPr>
          <w:szCs w:val="18"/>
        </w:rPr>
        <w:t>-</w:t>
      </w:r>
      <w:r w:rsidRPr="000059F8">
        <w:rPr>
          <w:szCs w:val="18"/>
          <w:lang w:val="en-US"/>
        </w:rPr>
        <w:t>help</w:t>
      </w:r>
      <w:r w:rsidRPr="009D110A">
        <w:rPr>
          <w:szCs w:val="18"/>
        </w:rPr>
        <w:t>-</w:t>
      </w:r>
      <w:r w:rsidRPr="000059F8">
        <w:rPr>
          <w:szCs w:val="18"/>
          <w:lang w:val="en-US"/>
        </w:rPr>
        <w:t>stop</w:t>
      </w:r>
      <w:r w:rsidRPr="009D110A">
        <w:rPr>
          <w:szCs w:val="18"/>
        </w:rPr>
        <w:t>-</w:t>
      </w:r>
      <w:r w:rsidRPr="000059F8">
        <w:rPr>
          <w:szCs w:val="18"/>
          <w:lang w:val="en-US"/>
        </w:rPr>
        <w:t>human</w:t>
      </w:r>
      <w:r w:rsidRPr="009D110A">
        <w:rPr>
          <w:szCs w:val="18"/>
        </w:rPr>
        <w:t>-</w:t>
      </w:r>
      <w:r w:rsidRPr="000059F8">
        <w:rPr>
          <w:szCs w:val="18"/>
          <w:lang w:val="en-US"/>
        </w:rPr>
        <w:t>trafficking</w:t>
      </w:r>
      <w:r w:rsidRPr="009D110A">
        <w:rPr>
          <w:szCs w:val="18"/>
        </w:rPr>
        <w:t>).</w:t>
      </w:r>
    </w:p>
  </w:footnote>
  <w:footnote w:id="44">
    <w:p w:rsidR="000E31D7" w:rsidRP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9D110A">
        <w:tab/>
      </w:r>
      <w:r>
        <w:rPr>
          <w:rStyle w:val="FootnoteReference"/>
        </w:rPr>
        <w:footnoteRef/>
      </w:r>
      <w:r w:rsidRPr="00EF5117">
        <w:rPr>
          <w:lang w:val="en-US"/>
        </w:rPr>
        <w:tab/>
      </w:r>
      <w:r w:rsidRPr="000059F8">
        <w:rPr>
          <w:lang w:val="en-US"/>
        </w:rPr>
        <w:t xml:space="preserve">See </w:t>
      </w:r>
      <w:r w:rsidRPr="000059F8">
        <w:rPr>
          <w:i/>
          <w:iCs/>
          <w:szCs w:val="18"/>
          <w:lang w:val="en-US"/>
        </w:rPr>
        <w:t>Frequently asked questions about the Guiding Principles on Business and Human Rights</w:t>
      </w:r>
      <w:r w:rsidRPr="000059F8">
        <w:rPr>
          <w:szCs w:val="18"/>
          <w:lang w:val="en-US"/>
        </w:rPr>
        <w:t xml:space="preserve"> (United Nations publication, Sales No. E.14.XIV.6), p. 27. Available from </w:t>
      </w:r>
      <w:r w:rsidRPr="000059F8">
        <w:rPr>
          <w:lang w:val="en-US"/>
        </w:rPr>
        <w:t>www.ohchr.org/Documents/Publications/FAQ_PrinciplesBussinessHR.pdf</w:t>
      </w:r>
      <w:r w:rsidRPr="000059F8">
        <w:rPr>
          <w:szCs w:val="18"/>
          <w:lang w:val="en-US"/>
        </w:rPr>
        <w:t>.</w:t>
      </w:r>
    </w:p>
  </w:footnote>
  <w:footnote w:id="45">
    <w:p w:rsidR="000E31D7" w:rsidRP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0E31D7">
        <w:rPr>
          <w:lang w:val="en-US"/>
        </w:rPr>
        <w:tab/>
      </w:r>
      <w:r>
        <w:rPr>
          <w:rStyle w:val="FootnoteReference"/>
        </w:rPr>
        <w:footnoteRef/>
      </w:r>
      <w:r w:rsidRPr="000E31D7">
        <w:rPr>
          <w:lang w:val="en-US"/>
        </w:rPr>
        <w:tab/>
      </w:r>
      <w:r w:rsidRPr="000059F8">
        <w:rPr>
          <w:lang w:val="en-US"/>
        </w:rPr>
        <w:t xml:space="preserve">See </w:t>
      </w:r>
      <w:r w:rsidRPr="000059F8">
        <w:rPr>
          <w:szCs w:val="18"/>
          <w:lang w:val="en-US"/>
        </w:rPr>
        <w:t>ibid</w:t>
      </w:r>
      <w:r w:rsidRPr="000059F8">
        <w:rPr>
          <w:lang w:val="en-US"/>
        </w:rPr>
        <w:t>., p. 32.</w:t>
      </w:r>
    </w:p>
  </w:footnote>
  <w:footnote w:id="46">
    <w:p w:rsidR="000E31D7" w:rsidRP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rsidRPr="000E31D7">
        <w:rPr>
          <w:lang w:val="en-US"/>
        </w:rPr>
        <w:tab/>
      </w:r>
      <w:r>
        <w:rPr>
          <w:rStyle w:val="FootnoteReference"/>
        </w:rPr>
        <w:footnoteRef/>
      </w:r>
      <w:r w:rsidRPr="000E31D7">
        <w:rPr>
          <w:lang w:val="en-US"/>
        </w:rPr>
        <w:tab/>
      </w:r>
      <w:r>
        <w:t>См</w:t>
      </w:r>
      <w:r w:rsidRPr="000059F8">
        <w:rPr>
          <w:lang w:val="en-US"/>
        </w:rPr>
        <w:t xml:space="preserve">. </w:t>
      </w:r>
      <w:r>
        <w:t>раздел</w:t>
      </w:r>
      <w:r w:rsidRPr="000059F8">
        <w:rPr>
          <w:lang w:val="en-US"/>
        </w:rPr>
        <w:t xml:space="preserve"> F.</w:t>
      </w:r>
    </w:p>
  </w:footnote>
  <w:footnote w:id="47">
    <w:p w:rsidR="000E31D7" w:rsidRDefault="000E31D7" w:rsidP="00EF5117">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0E31D7">
        <w:rPr>
          <w:lang w:val="en-US"/>
        </w:rPr>
        <w:tab/>
      </w:r>
      <w:r>
        <w:rPr>
          <w:rStyle w:val="FootnoteReference"/>
        </w:rPr>
        <w:footnoteRef/>
      </w:r>
      <w:r>
        <w:tab/>
        <w:t>Более</w:t>
      </w:r>
      <w:r w:rsidRPr="00E01CC8">
        <w:t xml:space="preserve"> </w:t>
      </w:r>
      <w:r>
        <w:t>подробно</w:t>
      </w:r>
      <w:r w:rsidRPr="00E01CC8">
        <w:t xml:space="preserve"> </w:t>
      </w:r>
      <w:r>
        <w:t>см</w:t>
      </w:r>
      <w:r w:rsidRPr="00E01CC8">
        <w:t xml:space="preserve">. </w:t>
      </w:r>
      <w:r w:rsidRPr="009618FF">
        <w:rPr>
          <w:szCs w:val="18"/>
        </w:rPr>
        <w:t>www</w:t>
      </w:r>
      <w:r w:rsidRPr="00E01CC8">
        <w:rPr>
          <w:szCs w:val="18"/>
        </w:rPr>
        <w:t>.</w:t>
      </w:r>
      <w:r w:rsidRPr="009618FF">
        <w:rPr>
          <w:szCs w:val="18"/>
        </w:rPr>
        <w:t>unglobalcompact</w:t>
      </w:r>
      <w:r w:rsidRPr="00E01CC8">
        <w:rPr>
          <w:szCs w:val="18"/>
        </w:rPr>
        <w:t>.</w:t>
      </w:r>
      <w:r w:rsidRPr="009618FF">
        <w:rPr>
          <w:szCs w:val="18"/>
        </w:rPr>
        <w:t>org</w:t>
      </w:r>
      <w:r w:rsidRPr="00E01CC8">
        <w:rPr>
          <w:szCs w:val="18"/>
        </w:rPr>
        <w:t xml:space="preserve">/. </w:t>
      </w:r>
      <w:r>
        <w:rPr>
          <w:szCs w:val="18"/>
        </w:rPr>
        <w:t>См</w:t>
      </w:r>
      <w:r w:rsidRPr="00423151">
        <w:rPr>
          <w:szCs w:val="18"/>
        </w:rPr>
        <w:t xml:space="preserve">. </w:t>
      </w:r>
      <w:r>
        <w:rPr>
          <w:szCs w:val="18"/>
        </w:rPr>
        <w:t>также</w:t>
      </w:r>
      <w:r w:rsidRPr="00423151">
        <w:rPr>
          <w:szCs w:val="18"/>
        </w:rPr>
        <w:t xml:space="preserve"> </w:t>
      </w:r>
      <w:r>
        <w:rPr>
          <w:szCs w:val="18"/>
        </w:rPr>
        <w:t>УВКПЧ</w:t>
      </w:r>
      <w:r w:rsidRPr="00423151">
        <w:rPr>
          <w:szCs w:val="18"/>
        </w:rPr>
        <w:t xml:space="preserve">, </w:t>
      </w:r>
      <w:r>
        <w:rPr>
          <w:szCs w:val="18"/>
        </w:rPr>
        <w:t>«Руководящие</w:t>
      </w:r>
      <w:r w:rsidRPr="00423151">
        <w:rPr>
          <w:szCs w:val="18"/>
        </w:rPr>
        <w:t xml:space="preserve"> </w:t>
      </w:r>
      <w:r>
        <w:rPr>
          <w:szCs w:val="18"/>
        </w:rPr>
        <w:t>принципы</w:t>
      </w:r>
      <w:r w:rsidRPr="00423151">
        <w:rPr>
          <w:szCs w:val="18"/>
        </w:rPr>
        <w:t xml:space="preserve"> Организации Объединенных Наций </w:t>
      </w:r>
      <w:r>
        <w:rPr>
          <w:szCs w:val="18"/>
        </w:rPr>
        <w:t>в отношении предпринимательской деятельности в аспекте прав человека: отношение к обязательствам в рамках Глобального договора ООН – июль 2011 года (обновление – июнь 2014 года)» («</w:t>
      </w:r>
      <w:r w:rsidRPr="00F345E7">
        <w:rPr>
          <w:szCs w:val="18"/>
        </w:rPr>
        <w:t>The</w:t>
      </w:r>
      <w:r w:rsidRPr="00423151">
        <w:rPr>
          <w:szCs w:val="18"/>
        </w:rPr>
        <w:t xml:space="preserve"> </w:t>
      </w:r>
      <w:r w:rsidRPr="00F345E7">
        <w:rPr>
          <w:szCs w:val="18"/>
        </w:rPr>
        <w:t>U</w:t>
      </w:r>
      <w:r>
        <w:rPr>
          <w:szCs w:val="18"/>
        </w:rPr>
        <w:t>nited</w:t>
      </w:r>
      <w:r w:rsidRPr="00423151">
        <w:rPr>
          <w:szCs w:val="18"/>
        </w:rPr>
        <w:t xml:space="preserve"> </w:t>
      </w:r>
      <w:r w:rsidRPr="00F345E7">
        <w:rPr>
          <w:szCs w:val="18"/>
        </w:rPr>
        <w:t>N</w:t>
      </w:r>
      <w:r>
        <w:rPr>
          <w:szCs w:val="18"/>
        </w:rPr>
        <w:t>ations</w:t>
      </w:r>
      <w:r w:rsidRPr="00423151">
        <w:rPr>
          <w:szCs w:val="18"/>
        </w:rPr>
        <w:t xml:space="preserve"> </w:t>
      </w:r>
      <w:r w:rsidRPr="00F345E7">
        <w:rPr>
          <w:szCs w:val="18"/>
        </w:rPr>
        <w:t>Guiding</w:t>
      </w:r>
      <w:r w:rsidRPr="00423151">
        <w:rPr>
          <w:szCs w:val="18"/>
        </w:rPr>
        <w:t xml:space="preserve"> </w:t>
      </w:r>
      <w:r w:rsidRPr="00F345E7">
        <w:rPr>
          <w:szCs w:val="18"/>
        </w:rPr>
        <w:t>Principles</w:t>
      </w:r>
      <w:r w:rsidRPr="00423151">
        <w:rPr>
          <w:szCs w:val="18"/>
        </w:rPr>
        <w:t xml:space="preserve"> </w:t>
      </w:r>
      <w:r w:rsidRPr="00F345E7">
        <w:rPr>
          <w:szCs w:val="18"/>
        </w:rPr>
        <w:t>on</w:t>
      </w:r>
      <w:r w:rsidRPr="00423151">
        <w:rPr>
          <w:szCs w:val="18"/>
        </w:rPr>
        <w:t xml:space="preserve"> </w:t>
      </w:r>
      <w:r w:rsidRPr="00F345E7">
        <w:rPr>
          <w:szCs w:val="18"/>
        </w:rPr>
        <w:t>Business</w:t>
      </w:r>
      <w:r w:rsidRPr="00423151">
        <w:rPr>
          <w:szCs w:val="18"/>
        </w:rPr>
        <w:t xml:space="preserve"> </w:t>
      </w:r>
      <w:r w:rsidRPr="00F345E7">
        <w:rPr>
          <w:szCs w:val="18"/>
        </w:rPr>
        <w:t>and</w:t>
      </w:r>
      <w:r w:rsidRPr="00423151">
        <w:rPr>
          <w:szCs w:val="18"/>
        </w:rPr>
        <w:t xml:space="preserve"> </w:t>
      </w:r>
      <w:r w:rsidRPr="00F345E7">
        <w:rPr>
          <w:szCs w:val="18"/>
        </w:rPr>
        <w:t>Human</w:t>
      </w:r>
      <w:r w:rsidRPr="00423151">
        <w:rPr>
          <w:szCs w:val="18"/>
        </w:rPr>
        <w:t xml:space="preserve"> </w:t>
      </w:r>
      <w:r w:rsidRPr="00F345E7">
        <w:rPr>
          <w:szCs w:val="18"/>
        </w:rPr>
        <w:t>Rights</w:t>
      </w:r>
      <w:r w:rsidRPr="00423151">
        <w:rPr>
          <w:szCs w:val="18"/>
        </w:rPr>
        <w:t xml:space="preserve">: </w:t>
      </w:r>
      <w:r w:rsidRPr="00F345E7">
        <w:rPr>
          <w:szCs w:val="18"/>
        </w:rPr>
        <w:t>Relationship</w:t>
      </w:r>
      <w:r w:rsidRPr="00423151">
        <w:rPr>
          <w:szCs w:val="18"/>
        </w:rPr>
        <w:t xml:space="preserve"> </w:t>
      </w:r>
      <w:r w:rsidRPr="00F345E7">
        <w:rPr>
          <w:szCs w:val="18"/>
        </w:rPr>
        <w:t>to</w:t>
      </w:r>
      <w:r w:rsidRPr="00423151">
        <w:rPr>
          <w:szCs w:val="18"/>
        </w:rPr>
        <w:t xml:space="preserve"> </w:t>
      </w:r>
      <w:r w:rsidRPr="00F345E7">
        <w:rPr>
          <w:szCs w:val="18"/>
        </w:rPr>
        <w:t>U</w:t>
      </w:r>
      <w:r>
        <w:rPr>
          <w:szCs w:val="18"/>
        </w:rPr>
        <w:t>nited</w:t>
      </w:r>
      <w:r w:rsidRPr="00423151">
        <w:rPr>
          <w:szCs w:val="18"/>
        </w:rPr>
        <w:t xml:space="preserve"> </w:t>
      </w:r>
      <w:r w:rsidRPr="00F345E7">
        <w:rPr>
          <w:szCs w:val="18"/>
        </w:rPr>
        <w:t>N</w:t>
      </w:r>
      <w:r>
        <w:rPr>
          <w:szCs w:val="18"/>
        </w:rPr>
        <w:t>ations</w:t>
      </w:r>
      <w:r w:rsidRPr="00423151">
        <w:rPr>
          <w:szCs w:val="18"/>
        </w:rPr>
        <w:t xml:space="preserve"> </w:t>
      </w:r>
      <w:r w:rsidRPr="00F345E7">
        <w:rPr>
          <w:szCs w:val="18"/>
        </w:rPr>
        <w:t>Global</w:t>
      </w:r>
      <w:r w:rsidRPr="00423151">
        <w:rPr>
          <w:szCs w:val="18"/>
        </w:rPr>
        <w:t xml:space="preserve"> </w:t>
      </w:r>
      <w:r w:rsidRPr="00F345E7">
        <w:rPr>
          <w:szCs w:val="18"/>
        </w:rPr>
        <w:t>Compact</w:t>
      </w:r>
      <w:r w:rsidRPr="00423151">
        <w:rPr>
          <w:szCs w:val="18"/>
        </w:rPr>
        <w:t xml:space="preserve"> </w:t>
      </w:r>
      <w:r w:rsidRPr="00F345E7">
        <w:rPr>
          <w:szCs w:val="18"/>
        </w:rPr>
        <w:t>Commitments</w:t>
      </w:r>
      <w:r w:rsidRPr="00423151">
        <w:rPr>
          <w:szCs w:val="18"/>
        </w:rPr>
        <w:t xml:space="preserve"> – </w:t>
      </w:r>
      <w:r w:rsidRPr="00F345E7">
        <w:rPr>
          <w:szCs w:val="18"/>
        </w:rPr>
        <w:t>July</w:t>
      </w:r>
      <w:r w:rsidRPr="00423151">
        <w:rPr>
          <w:szCs w:val="18"/>
        </w:rPr>
        <w:t xml:space="preserve"> </w:t>
      </w:r>
      <w:r w:rsidRPr="00AC1841">
        <w:rPr>
          <w:szCs w:val="18"/>
        </w:rPr>
        <w:t>2011 (Updated June 2014)</w:t>
      </w:r>
      <w:r>
        <w:rPr>
          <w:szCs w:val="18"/>
        </w:rPr>
        <w:t>»</w:t>
      </w:r>
      <w:r w:rsidRPr="00AC1841">
        <w:rPr>
          <w:szCs w:val="18"/>
        </w:rPr>
        <w:t>)</w:t>
      </w:r>
      <w:r>
        <w:rPr>
          <w:szCs w:val="18"/>
        </w:rPr>
        <w:t xml:space="preserve"> </w:t>
      </w:r>
      <w:r w:rsidRPr="00423151">
        <w:rPr>
          <w:szCs w:val="18"/>
        </w:rPr>
        <w:t>(</w:t>
      </w:r>
      <w:r w:rsidRPr="00F345E7">
        <w:rPr>
          <w:szCs w:val="18"/>
        </w:rPr>
        <w:t>https</w:t>
      </w:r>
      <w:r w:rsidRPr="00423151">
        <w:rPr>
          <w:szCs w:val="18"/>
        </w:rPr>
        <w:t>://</w:t>
      </w:r>
      <w:r w:rsidRPr="00F345E7">
        <w:rPr>
          <w:szCs w:val="18"/>
        </w:rPr>
        <w:t>www</w:t>
      </w:r>
      <w:r w:rsidRPr="00423151">
        <w:rPr>
          <w:szCs w:val="18"/>
        </w:rPr>
        <w:t>.</w:t>
      </w:r>
      <w:r w:rsidRPr="00F345E7">
        <w:rPr>
          <w:szCs w:val="18"/>
        </w:rPr>
        <w:t>unglobalcompact</w:t>
      </w:r>
      <w:r w:rsidRPr="00423151">
        <w:rPr>
          <w:szCs w:val="18"/>
        </w:rPr>
        <w:t>.</w:t>
      </w:r>
      <w:r w:rsidRPr="00F345E7">
        <w:rPr>
          <w:szCs w:val="18"/>
        </w:rPr>
        <w:t>org</w:t>
      </w:r>
      <w:r w:rsidRPr="00423151">
        <w:rPr>
          <w:szCs w:val="18"/>
        </w:rPr>
        <w:t>/</w:t>
      </w:r>
      <w:r w:rsidRPr="00F345E7">
        <w:rPr>
          <w:szCs w:val="18"/>
        </w:rPr>
        <w:t>docs</w:t>
      </w:r>
      <w:r w:rsidRPr="00423151">
        <w:rPr>
          <w:szCs w:val="18"/>
        </w:rPr>
        <w:t>/</w:t>
      </w:r>
      <w:r w:rsidRPr="00F345E7">
        <w:rPr>
          <w:szCs w:val="18"/>
        </w:rPr>
        <w:t>issues</w:t>
      </w:r>
      <w:r w:rsidRPr="00423151">
        <w:rPr>
          <w:szCs w:val="18"/>
        </w:rPr>
        <w:t>_</w:t>
      </w:r>
      <w:r w:rsidRPr="00F345E7">
        <w:rPr>
          <w:szCs w:val="18"/>
        </w:rPr>
        <w:t>doc</w:t>
      </w:r>
      <w:r w:rsidRPr="00423151">
        <w:rPr>
          <w:szCs w:val="18"/>
        </w:rPr>
        <w:t>/</w:t>
      </w:r>
      <w:r w:rsidRPr="00F345E7">
        <w:rPr>
          <w:szCs w:val="18"/>
        </w:rPr>
        <w:t>human</w:t>
      </w:r>
      <w:r w:rsidRPr="00423151">
        <w:rPr>
          <w:szCs w:val="18"/>
        </w:rPr>
        <w:t>_</w:t>
      </w:r>
      <w:r w:rsidRPr="00F345E7">
        <w:rPr>
          <w:szCs w:val="18"/>
        </w:rPr>
        <w:t>rights</w:t>
      </w:r>
      <w:r w:rsidRPr="00423151">
        <w:rPr>
          <w:szCs w:val="18"/>
        </w:rPr>
        <w:t>/</w:t>
      </w:r>
      <w:r>
        <w:rPr>
          <w:szCs w:val="18"/>
        </w:rPr>
        <w:br/>
      </w:r>
      <w:r w:rsidRPr="00F345E7">
        <w:rPr>
          <w:szCs w:val="18"/>
        </w:rPr>
        <w:t>Resources</w:t>
      </w:r>
      <w:r w:rsidRPr="00423151">
        <w:rPr>
          <w:szCs w:val="18"/>
        </w:rPr>
        <w:t>/</w:t>
      </w:r>
      <w:r w:rsidRPr="00F345E7">
        <w:rPr>
          <w:szCs w:val="18"/>
        </w:rPr>
        <w:t>GPs</w:t>
      </w:r>
      <w:r w:rsidRPr="00423151">
        <w:rPr>
          <w:szCs w:val="18"/>
        </w:rPr>
        <w:t>_</w:t>
      </w:r>
      <w:r w:rsidRPr="00F345E7">
        <w:rPr>
          <w:szCs w:val="18"/>
        </w:rPr>
        <w:t>GC</w:t>
      </w:r>
      <w:r w:rsidRPr="00423151">
        <w:rPr>
          <w:szCs w:val="18"/>
        </w:rPr>
        <w:t>%20</w:t>
      </w:r>
      <w:r w:rsidRPr="00F345E7">
        <w:rPr>
          <w:szCs w:val="18"/>
        </w:rPr>
        <w:t>note</w:t>
      </w:r>
      <w:r w:rsidRPr="00423151">
        <w:rPr>
          <w:szCs w:val="18"/>
        </w:rPr>
        <w:t>.</w:t>
      </w:r>
      <w:r w:rsidRPr="00F345E7">
        <w:rPr>
          <w:szCs w:val="18"/>
        </w:rPr>
        <w:t>pdf</w:t>
      </w:r>
      <w:r w:rsidRPr="00423151">
        <w:rPr>
          <w:szCs w:val="18"/>
        </w:rPr>
        <w:t>)</w:t>
      </w:r>
      <w:r w:rsidRPr="00423151">
        <w:t>.</w:t>
      </w:r>
    </w:p>
  </w:footnote>
  <w:footnote w:id="48">
    <w:p w:rsidR="000E31D7" w:rsidRDefault="000E31D7" w:rsidP="0080585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CC5942">
        <w:rPr>
          <w:szCs w:val="18"/>
        </w:rPr>
        <w:t>GB</w:t>
      </w:r>
      <w:r w:rsidRPr="00C87DF6">
        <w:rPr>
          <w:szCs w:val="18"/>
        </w:rPr>
        <w:t>.320/</w:t>
      </w:r>
      <w:r w:rsidRPr="00CC5942">
        <w:rPr>
          <w:szCs w:val="18"/>
        </w:rPr>
        <w:t>POL</w:t>
      </w:r>
      <w:r w:rsidRPr="00C87DF6">
        <w:rPr>
          <w:szCs w:val="18"/>
        </w:rPr>
        <w:t xml:space="preserve">/10, 14 </w:t>
      </w:r>
      <w:r>
        <w:rPr>
          <w:szCs w:val="18"/>
        </w:rPr>
        <w:t>февраля</w:t>
      </w:r>
      <w:r w:rsidRPr="00C87DF6">
        <w:rPr>
          <w:szCs w:val="18"/>
        </w:rPr>
        <w:t xml:space="preserve"> 2014</w:t>
      </w:r>
      <w:r>
        <w:rPr>
          <w:szCs w:val="18"/>
        </w:rPr>
        <w:t xml:space="preserve"> года</w:t>
      </w:r>
      <w:r w:rsidRPr="00C87DF6">
        <w:rPr>
          <w:szCs w:val="18"/>
        </w:rPr>
        <w:t xml:space="preserve">. </w:t>
      </w:r>
      <w:r>
        <w:rPr>
          <w:szCs w:val="18"/>
        </w:rPr>
        <w:t xml:space="preserve">Можно ознакомиться в Интернете по адресу </w:t>
      </w:r>
      <w:r w:rsidRPr="00CC5942">
        <w:rPr>
          <w:szCs w:val="18"/>
        </w:rPr>
        <w:t>www</w:t>
      </w:r>
      <w:r w:rsidRPr="00C87DF6">
        <w:rPr>
          <w:szCs w:val="18"/>
        </w:rPr>
        <w:t>.</w:t>
      </w:r>
      <w:r w:rsidRPr="00CC5942">
        <w:rPr>
          <w:szCs w:val="18"/>
        </w:rPr>
        <w:t>ilo</w:t>
      </w:r>
      <w:r w:rsidRPr="00C87DF6">
        <w:rPr>
          <w:szCs w:val="18"/>
        </w:rPr>
        <w:t>.</w:t>
      </w:r>
      <w:r w:rsidRPr="00CC5942">
        <w:rPr>
          <w:szCs w:val="18"/>
        </w:rPr>
        <w:t>org</w:t>
      </w:r>
      <w:r w:rsidRPr="00C87DF6">
        <w:rPr>
          <w:szCs w:val="18"/>
        </w:rPr>
        <w:t>/</w:t>
      </w:r>
      <w:r w:rsidRPr="00CC5942">
        <w:rPr>
          <w:szCs w:val="18"/>
        </w:rPr>
        <w:t>wcmsp</w:t>
      </w:r>
      <w:r w:rsidRPr="00C87DF6">
        <w:rPr>
          <w:szCs w:val="18"/>
        </w:rPr>
        <w:t>5/</w:t>
      </w:r>
      <w:r w:rsidRPr="00CC5942">
        <w:rPr>
          <w:szCs w:val="18"/>
        </w:rPr>
        <w:t>groups</w:t>
      </w:r>
      <w:r w:rsidRPr="00C87DF6">
        <w:rPr>
          <w:szCs w:val="18"/>
        </w:rPr>
        <w:t>/</w:t>
      </w:r>
      <w:r w:rsidRPr="00CC5942">
        <w:rPr>
          <w:szCs w:val="18"/>
        </w:rPr>
        <w:t>public</w:t>
      </w:r>
      <w:r w:rsidRPr="00C87DF6">
        <w:rPr>
          <w:szCs w:val="18"/>
        </w:rPr>
        <w:t>/---</w:t>
      </w:r>
      <w:r w:rsidRPr="00CC5942">
        <w:rPr>
          <w:szCs w:val="18"/>
        </w:rPr>
        <w:t>ed</w:t>
      </w:r>
      <w:r w:rsidRPr="00C87DF6">
        <w:rPr>
          <w:szCs w:val="18"/>
        </w:rPr>
        <w:t>_</w:t>
      </w:r>
      <w:r w:rsidRPr="00CC5942">
        <w:rPr>
          <w:szCs w:val="18"/>
        </w:rPr>
        <w:t>norm</w:t>
      </w:r>
      <w:r w:rsidRPr="00C87DF6">
        <w:rPr>
          <w:szCs w:val="18"/>
        </w:rPr>
        <w:t>/---</w:t>
      </w:r>
      <w:r w:rsidRPr="00CC5942">
        <w:rPr>
          <w:szCs w:val="18"/>
        </w:rPr>
        <w:t>relconf</w:t>
      </w:r>
      <w:r w:rsidRPr="00C87DF6">
        <w:rPr>
          <w:szCs w:val="18"/>
        </w:rPr>
        <w:t>/</w:t>
      </w:r>
      <w:r w:rsidRPr="00CC5942">
        <w:rPr>
          <w:szCs w:val="18"/>
        </w:rPr>
        <w:t>documents</w:t>
      </w:r>
      <w:r w:rsidRPr="00C87DF6">
        <w:rPr>
          <w:szCs w:val="18"/>
        </w:rPr>
        <w:t>/</w:t>
      </w:r>
      <w:r w:rsidRPr="00CC5942">
        <w:rPr>
          <w:szCs w:val="18"/>
        </w:rPr>
        <w:t>meetingdocument</w:t>
      </w:r>
      <w:r w:rsidRPr="00C87DF6">
        <w:rPr>
          <w:szCs w:val="18"/>
        </w:rPr>
        <w:t>/</w:t>
      </w:r>
      <w:r>
        <w:rPr>
          <w:szCs w:val="18"/>
        </w:rPr>
        <w:br/>
      </w:r>
      <w:r w:rsidRPr="00CC5942">
        <w:rPr>
          <w:szCs w:val="18"/>
        </w:rPr>
        <w:t>wcms</w:t>
      </w:r>
      <w:r w:rsidRPr="00C87DF6">
        <w:rPr>
          <w:szCs w:val="18"/>
        </w:rPr>
        <w:t>_236168.</w:t>
      </w:r>
      <w:r w:rsidRPr="00CC5942">
        <w:rPr>
          <w:szCs w:val="18"/>
        </w:rPr>
        <w:t>pdf</w:t>
      </w:r>
      <w:r w:rsidRPr="00C87DF6">
        <w:t>.</w:t>
      </w:r>
    </w:p>
  </w:footnote>
  <w:footnote w:id="49">
    <w:p w:rsidR="000E31D7" w:rsidRDefault="000E31D7" w:rsidP="0080585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Один из четырех документов Декларации ОЭСР 1976 года о международных инвестициях</w:t>
      </w:r>
      <w:r w:rsidR="009D110A">
        <w:br/>
      </w:r>
      <w:r>
        <w:t>и многонациональных предприятиях. См</w:t>
      </w:r>
      <w:r w:rsidRPr="00392874">
        <w:t xml:space="preserve">. </w:t>
      </w:r>
      <w:r w:rsidRPr="00F345E7">
        <w:rPr>
          <w:rStyle w:val="apple-converted-space"/>
          <w:szCs w:val="18"/>
          <w:shd w:val="clear" w:color="auto" w:fill="FFFFFF"/>
        </w:rPr>
        <w:t>http</w:t>
      </w:r>
      <w:r w:rsidRPr="00392874">
        <w:rPr>
          <w:rStyle w:val="apple-converted-space"/>
          <w:szCs w:val="18"/>
          <w:shd w:val="clear" w:color="auto" w:fill="FFFFFF"/>
        </w:rPr>
        <w:t>://</w:t>
      </w:r>
      <w:r w:rsidRPr="00F345E7">
        <w:rPr>
          <w:rStyle w:val="apple-converted-space"/>
          <w:szCs w:val="18"/>
          <w:shd w:val="clear" w:color="auto" w:fill="FFFFFF"/>
        </w:rPr>
        <w:t>mneguidelines</w:t>
      </w:r>
      <w:r w:rsidRPr="00392874">
        <w:rPr>
          <w:rStyle w:val="apple-converted-space"/>
          <w:szCs w:val="18"/>
          <w:shd w:val="clear" w:color="auto" w:fill="FFFFFF"/>
        </w:rPr>
        <w:t>.</w:t>
      </w:r>
      <w:r w:rsidRPr="00F345E7">
        <w:rPr>
          <w:rStyle w:val="apple-converted-space"/>
          <w:szCs w:val="18"/>
          <w:shd w:val="clear" w:color="auto" w:fill="FFFFFF"/>
        </w:rPr>
        <w:t>oecd</w:t>
      </w:r>
      <w:r w:rsidRPr="00392874">
        <w:rPr>
          <w:rStyle w:val="apple-converted-space"/>
          <w:szCs w:val="18"/>
          <w:shd w:val="clear" w:color="auto" w:fill="FFFFFF"/>
        </w:rPr>
        <w:t>.</w:t>
      </w:r>
      <w:r w:rsidRPr="00F345E7">
        <w:rPr>
          <w:rStyle w:val="apple-converted-space"/>
          <w:szCs w:val="18"/>
          <w:shd w:val="clear" w:color="auto" w:fill="FFFFFF"/>
        </w:rPr>
        <w:t>org</w:t>
      </w:r>
      <w:r w:rsidRPr="00392874">
        <w:rPr>
          <w:rStyle w:val="apple-converted-space"/>
          <w:szCs w:val="18"/>
          <w:shd w:val="clear" w:color="auto" w:fill="FFFFFF"/>
        </w:rPr>
        <w:t>/</w:t>
      </w:r>
      <w:r w:rsidRPr="00F345E7">
        <w:rPr>
          <w:rStyle w:val="apple-converted-space"/>
          <w:szCs w:val="18"/>
          <w:shd w:val="clear" w:color="auto" w:fill="FFFFFF"/>
        </w:rPr>
        <w:t>text</w:t>
      </w:r>
      <w:r w:rsidRPr="00392874">
        <w:rPr>
          <w:rStyle w:val="apple-converted-space"/>
          <w:szCs w:val="18"/>
          <w:shd w:val="clear" w:color="auto" w:fill="FFFFFF"/>
        </w:rPr>
        <w:t>/</w:t>
      </w:r>
      <w:r w:rsidRPr="00392874">
        <w:t>.</w:t>
      </w:r>
    </w:p>
  </w:footnote>
  <w:footnote w:id="50">
    <w:p w:rsidR="000E31D7" w:rsidRDefault="000E31D7" w:rsidP="0080585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6571CC">
        <w:t xml:space="preserve">. </w:t>
      </w:r>
      <w:r>
        <w:t>комментарий</w:t>
      </w:r>
      <w:r w:rsidRPr="006571CC">
        <w:t xml:space="preserve"> </w:t>
      </w:r>
      <w:r>
        <w:t>об</w:t>
      </w:r>
      <w:r w:rsidRPr="006571CC">
        <w:t xml:space="preserve"> </w:t>
      </w:r>
      <w:r>
        <w:t>общей</w:t>
      </w:r>
      <w:r w:rsidRPr="006571CC">
        <w:t xml:space="preserve"> </w:t>
      </w:r>
      <w:r>
        <w:t>политике</w:t>
      </w:r>
      <w:r w:rsidRPr="006571CC">
        <w:t xml:space="preserve"> </w:t>
      </w:r>
      <w:r>
        <w:t>в</w:t>
      </w:r>
      <w:r w:rsidRPr="006571CC">
        <w:t xml:space="preserve"> </w:t>
      </w:r>
      <w:r>
        <w:t>Руководящих</w:t>
      </w:r>
      <w:r w:rsidRPr="006571CC">
        <w:t xml:space="preserve"> </w:t>
      </w:r>
      <w:r>
        <w:t>принципах</w:t>
      </w:r>
      <w:r w:rsidRPr="006571CC">
        <w:t xml:space="preserve"> </w:t>
      </w:r>
      <w:r>
        <w:t>ОЭСР</w:t>
      </w:r>
      <w:r w:rsidRPr="006571CC">
        <w:t xml:space="preserve"> </w:t>
      </w:r>
      <w:r>
        <w:t>в</w:t>
      </w:r>
      <w:r w:rsidRPr="006571CC">
        <w:t xml:space="preserve"> </w:t>
      </w:r>
      <w:r>
        <w:t>отношении</w:t>
      </w:r>
      <w:r w:rsidRPr="006571CC">
        <w:t xml:space="preserve"> </w:t>
      </w:r>
      <w:r>
        <w:t>многонациональных</w:t>
      </w:r>
      <w:r w:rsidRPr="006571CC">
        <w:t xml:space="preserve"> </w:t>
      </w:r>
      <w:r>
        <w:t>предприятий</w:t>
      </w:r>
      <w:r w:rsidRPr="006571CC">
        <w:t xml:space="preserve">, </w:t>
      </w:r>
      <w:r>
        <w:t xml:space="preserve">пункт </w:t>
      </w:r>
      <w:r w:rsidRPr="006571CC">
        <w:t>10</w:t>
      </w:r>
      <w:r>
        <w:t xml:space="preserve"> </w:t>
      </w:r>
      <w:r w:rsidRPr="006571CC">
        <w:rPr>
          <w:szCs w:val="18"/>
        </w:rPr>
        <w:t>(</w:t>
      </w:r>
      <w:r w:rsidRPr="00F345E7">
        <w:rPr>
          <w:szCs w:val="18"/>
        </w:rPr>
        <w:t>www</w:t>
      </w:r>
      <w:r w:rsidRPr="006571CC">
        <w:rPr>
          <w:szCs w:val="18"/>
        </w:rPr>
        <w:t>.</w:t>
      </w:r>
      <w:r w:rsidRPr="00F345E7">
        <w:rPr>
          <w:szCs w:val="18"/>
        </w:rPr>
        <w:t>oecd</w:t>
      </w:r>
      <w:r w:rsidRPr="006571CC">
        <w:rPr>
          <w:szCs w:val="18"/>
        </w:rPr>
        <w:t>.</w:t>
      </w:r>
      <w:r w:rsidRPr="00F345E7">
        <w:rPr>
          <w:szCs w:val="18"/>
        </w:rPr>
        <w:t>org</w:t>
      </w:r>
      <w:r w:rsidRPr="006571CC">
        <w:rPr>
          <w:szCs w:val="18"/>
        </w:rPr>
        <w:t>/</w:t>
      </w:r>
      <w:r w:rsidRPr="00F345E7">
        <w:rPr>
          <w:szCs w:val="18"/>
        </w:rPr>
        <w:t>daf</w:t>
      </w:r>
      <w:r w:rsidRPr="006571CC">
        <w:rPr>
          <w:szCs w:val="18"/>
        </w:rPr>
        <w:t>/</w:t>
      </w:r>
      <w:r w:rsidRPr="00F345E7">
        <w:rPr>
          <w:szCs w:val="18"/>
        </w:rPr>
        <w:t>inv</w:t>
      </w:r>
      <w:r w:rsidRPr="006571CC">
        <w:rPr>
          <w:szCs w:val="18"/>
        </w:rPr>
        <w:t>/</w:t>
      </w:r>
      <w:r w:rsidRPr="00F345E7">
        <w:rPr>
          <w:szCs w:val="18"/>
        </w:rPr>
        <w:t>mne</w:t>
      </w:r>
      <w:r w:rsidRPr="006571CC">
        <w:rPr>
          <w:szCs w:val="18"/>
        </w:rPr>
        <w:t>/48004323.</w:t>
      </w:r>
      <w:r w:rsidRPr="00F345E7">
        <w:rPr>
          <w:szCs w:val="18"/>
        </w:rPr>
        <w:t>pdf</w:t>
      </w:r>
      <w:r w:rsidRPr="006571CC">
        <w:rPr>
          <w:szCs w:val="18"/>
        </w:rPr>
        <w:t>).</w:t>
      </w:r>
    </w:p>
  </w:footnote>
  <w:footnote w:id="51">
    <w:p w:rsidR="000E31D7" w:rsidRDefault="000E31D7" w:rsidP="0080585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 сегодняшний день национальные контактные группы участвовали в урегулировании примерно 300 случаев, касавшихся различных вопросов, в том числе о правах человека, занятости и отношениях в промышленности. См</w:t>
      </w:r>
      <w:r w:rsidRPr="00392874">
        <w:t xml:space="preserve">. </w:t>
      </w:r>
      <w:r w:rsidRPr="002F7559">
        <w:rPr>
          <w:szCs w:val="18"/>
        </w:rPr>
        <w:t>http</w:t>
      </w:r>
      <w:r w:rsidRPr="00392874">
        <w:rPr>
          <w:szCs w:val="18"/>
        </w:rPr>
        <w:t>://</w:t>
      </w:r>
      <w:r w:rsidRPr="002F7559">
        <w:rPr>
          <w:szCs w:val="18"/>
        </w:rPr>
        <w:t>mneguidelines</w:t>
      </w:r>
      <w:r w:rsidRPr="00392874">
        <w:rPr>
          <w:szCs w:val="18"/>
        </w:rPr>
        <w:t>.</w:t>
      </w:r>
      <w:r w:rsidRPr="002F7559">
        <w:rPr>
          <w:szCs w:val="18"/>
        </w:rPr>
        <w:t>oecd</w:t>
      </w:r>
      <w:r w:rsidRPr="00392874">
        <w:rPr>
          <w:szCs w:val="18"/>
        </w:rPr>
        <w:t>.</w:t>
      </w:r>
      <w:r w:rsidRPr="002F7559">
        <w:rPr>
          <w:szCs w:val="18"/>
        </w:rPr>
        <w:t>org</w:t>
      </w:r>
      <w:r w:rsidRPr="00392874">
        <w:rPr>
          <w:szCs w:val="18"/>
        </w:rPr>
        <w:t>/</w:t>
      </w:r>
      <w:r w:rsidRPr="002F7559">
        <w:rPr>
          <w:szCs w:val="18"/>
        </w:rPr>
        <w:t>database</w:t>
      </w:r>
      <w:r w:rsidRPr="00392874">
        <w:rPr>
          <w:szCs w:val="18"/>
        </w:rPr>
        <w:t>/</w:t>
      </w:r>
      <w:r w:rsidRPr="00392874">
        <w:t>.</w:t>
      </w:r>
    </w:p>
  </w:footnote>
  <w:footnote w:id="52">
    <w:p w:rsidR="000E31D7" w:rsidRDefault="000E31D7" w:rsidP="0080585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392874">
        <w:t xml:space="preserve">., </w:t>
      </w:r>
      <w:r>
        <w:t>например</w:t>
      </w:r>
      <w:r w:rsidRPr="00392874">
        <w:t xml:space="preserve">, </w:t>
      </w:r>
      <w:r w:rsidRPr="00BA0724">
        <w:t>OECD</w:t>
      </w:r>
      <w:r w:rsidRPr="00392874">
        <w:t xml:space="preserve"> </w:t>
      </w:r>
      <w:r w:rsidRPr="00BA0724">
        <w:t>Watch</w:t>
      </w:r>
      <w:r w:rsidRPr="00392874">
        <w:t xml:space="preserve">, </w:t>
      </w:r>
      <w:r>
        <w:t>«Обеспечение</w:t>
      </w:r>
      <w:r w:rsidRPr="00392874">
        <w:t xml:space="preserve"> </w:t>
      </w:r>
      <w:r>
        <w:t>правовой</w:t>
      </w:r>
      <w:r w:rsidRPr="00392874">
        <w:t xml:space="preserve"> </w:t>
      </w:r>
      <w:r>
        <w:t>защиты</w:t>
      </w:r>
      <w:r w:rsidRPr="00392874">
        <w:t xml:space="preserve"> </w:t>
      </w:r>
      <w:r>
        <w:t>по</w:t>
      </w:r>
      <w:r w:rsidRPr="00392874">
        <w:t>-</w:t>
      </w:r>
      <w:r>
        <w:t>прежнему</w:t>
      </w:r>
      <w:r w:rsidRPr="00392874">
        <w:t xml:space="preserve"> </w:t>
      </w:r>
      <w:r>
        <w:t>редкость</w:t>
      </w:r>
      <w:r w:rsidRPr="00392874">
        <w:t xml:space="preserve">: </w:t>
      </w:r>
      <w:r>
        <w:t>анализ</w:t>
      </w:r>
      <w:r w:rsidRPr="00392874">
        <w:t xml:space="preserve"> 15 </w:t>
      </w:r>
      <w:r>
        <w:t>лет</w:t>
      </w:r>
      <w:r w:rsidRPr="00392874">
        <w:t xml:space="preserve"> </w:t>
      </w:r>
      <w:r>
        <w:t>участия</w:t>
      </w:r>
      <w:r w:rsidRPr="00392874">
        <w:t xml:space="preserve"> </w:t>
      </w:r>
      <w:r>
        <w:t>НКГ</w:t>
      </w:r>
      <w:r w:rsidRPr="00392874">
        <w:t xml:space="preserve"> </w:t>
      </w:r>
      <w:r>
        <w:t>в</w:t>
      </w:r>
      <w:r w:rsidRPr="00392874">
        <w:t xml:space="preserve"> </w:t>
      </w:r>
      <w:r>
        <w:t>урегулировании</w:t>
      </w:r>
      <w:r w:rsidRPr="00392874">
        <w:t xml:space="preserve"> </w:t>
      </w:r>
      <w:r>
        <w:t>дел</w:t>
      </w:r>
      <w:r w:rsidRPr="00392874">
        <w:t xml:space="preserve"> </w:t>
      </w:r>
      <w:r>
        <w:t>и</w:t>
      </w:r>
      <w:r w:rsidRPr="00392874">
        <w:t xml:space="preserve"> </w:t>
      </w:r>
      <w:r>
        <w:t>их</w:t>
      </w:r>
      <w:r w:rsidRPr="00392874">
        <w:t xml:space="preserve"> </w:t>
      </w:r>
      <w:r>
        <w:t>вклада</w:t>
      </w:r>
      <w:r w:rsidRPr="00392874">
        <w:t xml:space="preserve"> </w:t>
      </w:r>
      <w:r>
        <w:t>в</w:t>
      </w:r>
      <w:r w:rsidRPr="00392874">
        <w:t xml:space="preserve"> </w:t>
      </w:r>
      <w:r>
        <w:t>расширение</w:t>
      </w:r>
      <w:r w:rsidRPr="00392874">
        <w:t xml:space="preserve"> </w:t>
      </w:r>
      <w:r>
        <w:t>доступа</w:t>
      </w:r>
      <w:r w:rsidRPr="00392874">
        <w:t xml:space="preserve"> </w:t>
      </w:r>
      <w:r>
        <w:t>лиц,</w:t>
      </w:r>
      <w:r w:rsidRPr="00392874">
        <w:t xml:space="preserve"> </w:t>
      </w:r>
      <w:r>
        <w:t>пострадавших</w:t>
      </w:r>
      <w:r w:rsidRPr="00392874">
        <w:t xml:space="preserve"> </w:t>
      </w:r>
      <w:r>
        <w:t>от</w:t>
      </w:r>
      <w:r w:rsidRPr="00392874">
        <w:t xml:space="preserve"> </w:t>
      </w:r>
      <w:r>
        <w:t>корпоративных</w:t>
      </w:r>
      <w:r w:rsidRPr="00392874">
        <w:t xml:space="preserve"> </w:t>
      </w:r>
      <w:r>
        <w:t>злоупотреблений,</w:t>
      </w:r>
      <w:r w:rsidRPr="00392874">
        <w:t xml:space="preserve"> </w:t>
      </w:r>
      <w:r>
        <w:t>к</w:t>
      </w:r>
      <w:r w:rsidRPr="00392874">
        <w:t xml:space="preserve"> </w:t>
      </w:r>
      <w:r>
        <w:t>средствам</w:t>
      </w:r>
      <w:r w:rsidRPr="00392874">
        <w:t xml:space="preserve"> </w:t>
      </w:r>
      <w:r>
        <w:t>правовой</w:t>
      </w:r>
      <w:r w:rsidRPr="00392874">
        <w:t xml:space="preserve"> </w:t>
      </w:r>
      <w:r>
        <w:t>защиты»</w:t>
      </w:r>
      <w:r w:rsidRPr="00392874">
        <w:t xml:space="preserve"> (</w:t>
      </w:r>
      <w:r w:rsidRPr="009B55AB">
        <w:rPr>
          <w:i/>
          <w:iCs/>
        </w:rPr>
        <w:t>Remedy</w:t>
      </w:r>
      <w:r w:rsidRPr="00392874">
        <w:rPr>
          <w:i/>
          <w:iCs/>
        </w:rPr>
        <w:t xml:space="preserve"> </w:t>
      </w:r>
      <w:r w:rsidRPr="009B55AB">
        <w:rPr>
          <w:i/>
          <w:iCs/>
        </w:rPr>
        <w:t>Remains</w:t>
      </w:r>
      <w:r w:rsidRPr="00392874">
        <w:rPr>
          <w:i/>
          <w:iCs/>
        </w:rPr>
        <w:t xml:space="preserve"> </w:t>
      </w:r>
      <w:r w:rsidRPr="009B55AB">
        <w:rPr>
          <w:i/>
          <w:iCs/>
        </w:rPr>
        <w:t>Rare</w:t>
      </w:r>
      <w:r w:rsidRPr="00392874">
        <w:rPr>
          <w:i/>
          <w:iCs/>
        </w:rPr>
        <w:t xml:space="preserve"> – </w:t>
      </w:r>
      <w:r w:rsidRPr="009B55AB">
        <w:rPr>
          <w:i/>
          <w:iCs/>
        </w:rPr>
        <w:t>An</w:t>
      </w:r>
      <w:r w:rsidRPr="00392874">
        <w:rPr>
          <w:i/>
          <w:iCs/>
        </w:rPr>
        <w:t xml:space="preserve"> </w:t>
      </w:r>
      <w:r w:rsidRPr="009B55AB">
        <w:rPr>
          <w:i/>
          <w:iCs/>
        </w:rPr>
        <w:t>analysis</w:t>
      </w:r>
      <w:r w:rsidRPr="00392874">
        <w:rPr>
          <w:i/>
          <w:iCs/>
        </w:rPr>
        <w:t xml:space="preserve"> </w:t>
      </w:r>
      <w:r w:rsidRPr="009B55AB">
        <w:rPr>
          <w:i/>
          <w:iCs/>
        </w:rPr>
        <w:t>of</w:t>
      </w:r>
      <w:r w:rsidRPr="00392874">
        <w:rPr>
          <w:i/>
          <w:iCs/>
        </w:rPr>
        <w:t xml:space="preserve"> 15 </w:t>
      </w:r>
      <w:r w:rsidRPr="009B55AB">
        <w:rPr>
          <w:i/>
          <w:iCs/>
        </w:rPr>
        <w:t>years</w:t>
      </w:r>
      <w:r w:rsidRPr="00392874">
        <w:rPr>
          <w:i/>
          <w:iCs/>
        </w:rPr>
        <w:t xml:space="preserve"> </w:t>
      </w:r>
      <w:r w:rsidRPr="009B55AB">
        <w:rPr>
          <w:i/>
          <w:iCs/>
        </w:rPr>
        <w:t>of</w:t>
      </w:r>
      <w:r w:rsidRPr="00392874">
        <w:rPr>
          <w:i/>
          <w:iCs/>
        </w:rPr>
        <w:t xml:space="preserve"> </w:t>
      </w:r>
      <w:r w:rsidRPr="009B55AB">
        <w:rPr>
          <w:i/>
          <w:iCs/>
        </w:rPr>
        <w:t>NCP</w:t>
      </w:r>
      <w:r w:rsidRPr="00392874">
        <w:rPr>
          <w:i/>
          <w:iCs/>
        </w:rPr>
        <w:t xml:space="preserve"> </w:t>
      </w:r>
      <w:r w:rsidRPr="009B55AB">
        <w:rPr>
          <w:i/>
          <w:iCs/>
        </w:rPr>
        <w:t>cases</w:t>
      </w:r>
      <w:r w:rsidRPr="00392874">
        <w:rPr>
          <w:i/>
          <w:iCs/>
        </w:rPr>
        <w:t xml:space="preserve"> </w:t>
      </w:r>
      <w:r w:rsidRPr="009B55AB">
        <w:rPr>
          <w:i/>
          <w:iCs/>
        </w:rPr>
        <w:t>and</w:t>
      </w:r>
      <w:r w:rsidRPr="00392874">
        <w:rPr>
          <w:i/>
          <w:iCs/>
        </w:rPr>
        <w:t xml:space="preserve"> </w:t>
      </w:r>
      <w:r w:rsidRPr="009B55AB">
        <w:rPr>
          <w:i/>
          <w:iCs/>
        </w:rPr>
        <w:t>their</w:t>
      </w:r>
      <w:r w:rsidRPr="00392874">
        <w:rPr>
          <w:i/>
          <w:iCs/>
        </w:rPr>
        <w:t xml:space="preserve"> </w:t>
      </w:r>
      <w:r w:rsidRPr="009B55AB">
        <w:rPr>
          <w:i/>
          <w:iCs/>
        </w:rPr>
        <w:t>contribution</w:t>
      </w:r>
      <w:r w:rsidRPr="00392874">
        <w:rPr>
          <w:i/>
          <w:iCs/>
        </w:rPr>
        <w:t xml:space="preserve"> </w:t>
      </w:r>
      <w:r w:rsidRPr="009B55AB">
        <w:rPr>
          <w:i/>
          <w:iCs/>
        </w:rPr>
        <w:t>to</w:t>
      </w:r>
      <w:r w:rsidRPr="00392874">
        <w:rPr>
          <w:i/>
          <w:iCs/>
        </w:rPr>
        <w:t xml:space="preserve"> </w:t>
      </w:r>
      <w:r w:rsidRPr="009B55AB">
        <w:rPr>
          <w:i/>
          <w:iCs/>
        </w:rPr>
        <w:t>improve</w:t>
      </w:r>
      <w:r w:rsidRPr="00392874">
        <w:rPr>
          <w:i/>
          <w:iCs/>
        </w:rPr>
        <w:t xml:space="preserve"> </w:t>
      </w:r>
      <w:r w:rsidRPr="009B55AB">
        <w:rPr>
          <w:i/>
          <w:iCs/>
        </w:rPr>
        <w:t>access</w:t>
      </w:r>
      <w:r w:rsidRPr="00392874">
        <w:rPr>
          <w:i/>
          <w:iCs/>
        </w:rPr>
        <w:t xml:space="preserve"> </w:t>
      </w:r>
      <w:r w:rsidRPr="009B55AB">
        <w:rPr>
          <w:i/>
          <w:iCs/>
        </w:rPr>
        <w:t>to</w:t>
      </w:r>
      <w:r w:rsidRPr="00392874">
        <w:rPr>
          <w:i/>
          <w:iCs/>
        </w:rPr>
        <w:t xml:space="preserve"> </w:t>
      </w:r>
      <w:r w:rsidRPr="009B55AB">
        <w:rPr>
          <w:i/>
          <w:iCs/>
        </w:rPr>
        <w:t>remedy</w:t>
      </w:r>
      <w:r w:rsidRPr="00392874">
        <w:rPr>
          <w:i/>
          <w:iCs/>
        </w:rPr>
        <w:t xml:space="preserve"> </w:t>
      </w:r>
      <w:r w:rsidRPr="009B55AB">
        <w:rPr>
          <w:i/>
          <w:iCs/>
        </w:rPr>
        <w:t>for</w:t>
      </w:r>
      <w:r w:rsidRPr="00392874">
        <w:rPr>
          <w:i/>
          <w:iCs/>
        </w:rPr>
        <w:t xml:space="preserve"> </w:t>
      </w:r>
      <w:r w:rsidRPr="009B55AB">
        <w:rPr>
          <w:i/>
          <w:iCs/>
        </w:rPr>
        <w:t>victims</w:t>
      </w:r>
      <w:r w:rsidRPr="00392874">
        <w:rPr>
          <w:i/>
          <w:iCs/>
        </w:rPr>
        <w:t xml:space="preserve"> </w:t>
      </w:r>
      <w:r w:rsidRPr="009B55AB">
        <w:rPr>
          <w:i/>
          <w:iCs/>
        </w:rPr>
        <w:t>of</w:t>
      </w:r>
      <w:r w:rsidRPr="00392874">
        <w:rPr>
          <w:i/>
          <w:iCs/>
        </w:rPr>
        <w:t xml:space="preserve"> </w:t>
      </w:r>
      <w:r w:rsidRPr="009B55AB">
        <w:rPr>
          <w:i/>
          <w:iCs/>
        </w:rPr>
        <w:t>corporate</w:t>
      </w:r>
      <w:r w:rsidRPr="00392874">
        <w:rPr>
          <w:i/>
          <w:iCs/>
        </w:rPr>
        <w:t xml:space="preserve"> </w:t>
      </w:r>
      <w:r w:rsidRPr="009B55AB">
        <w:rPr>
          <w:i/>
          <w:iCs/>
        </w:rPr>
        <w:t>misconduct</w:t>
      </w:r>
      <w:r w:rsidRPr="00392874">
        <w:t xml:space="preserve">) (2015 </w:t>
      </w:r>
      <w:r>
        <w:t>год</w:t>
      </w:r>
      <w:r w:rsidRPr="00392874">
        <w:t>) (</w:t>
      </w:r>
      <w:r w:rsidRPr="00BA0724">
        <w:t>http</w:t>
      </w:r>
      <w:r w:rsidRPr="00392874">
        <w:t>://</w:t>
      </w:r>
      <w:r w:rsidRPr="00BA0724">
        <w:t>oecdwatch</w:t>
      </w:r>
      <w:r w:rsidRPr="00392874">
        <w:t>.</w:t>
      </w:r>
      <w:r w:rsidRPr="00BA0724">
        <w:t>org</w:t>
      </w:r>
      <w:r w:rsidRPr="00392874">
        <w:t>/</w:t>
      </w:r>
      <w:r w:rsidRPr="00BA0724">
        <w:t>publications</w:t>
      </w:r>
      <w:r w:rsidRPr="00392874">
        <w:t>-</w:t>
      </w:r>
      <w:r w:rsidRPr="00BA0724">
        <w:t>en</w:t>
      </w:r>
      <w:r w:rsidRPr="00392874">
        <w:t>/</w:t>
      </w:r>
      <w:r w:rsidRPr="00BA0724">
        <w:t>Publication</w:t>
      </w:r>
      <w:r w:rsidRPr="00392874">
        <w:t>_4201).</w:t>
      </w:r>
    </w:p>
  </w:footnote>
  <w:footnote w:id="53">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454EEE">
        <w:t xml:space="preserve">. </w:t>
      </w:r>
      <w:r>
        <w:t>также</w:t>
      </w:r>
      <w:r w:rsidRPr="00454EEE">
        <w:t xml:space="preserve">, </w:t>
      </w:r>
      <w:r>
        <w:t>например</w:t>
      </w:r>
      <w:r w:rsidRPr="00454EEE">
        <w:t xml:space="preserve">, </w:t>
      </w:r>
      <w:r>
        <w:t>инициативу</w:t>
      </w:r>
      <w:r w:rsidRPr="00454EEE">
        <w:t xml:space="preserve"> </w:t>
      </w:r>
      <w:r>
        <w:t>МОТ</w:t>
      </w:r>
      <w:r w:rsidRPr="00454EEE">
        <w:t xml:space="preserve"> </w:t>
      </w:r>
      <w:r>
        <w:t>по</w:t>
      </w:r>
      <w:r w:rsidRPr="00454EEE">
        <w:t xml:space="preserve"> </w:t>
      </w:r>
      <w:r>
        <w:t>справедливому</w:t>
      </w:r>
      <w:r w:rsidRPr="00454EEE">
        <w:t xml:space="preserve"> </w:t>
      </w:r>
      <w:r>
        <w:t>приему</w:t>
      </w:r>
      <w:r w:rsidRPr="00454EEE">
        <w:t xml:space="preserve"> </w:t>
      </w:r>
      <w:r>
        <w:t>на</w:t>
      </w:r>
      <w:r w:rsidRPr="00454EEE">
        <w:t xml:space="preserve"> </w:t>
      </w:r>
      <w:r>
        <w:t>работу</w:t>
      </w:r>
      <w:r w:rsidRPr="00454EEE">
        <w:t xml:space="preserve"> </w:t>
      </w:r>
      <w:r>
        <w:t>и</w:t>
      </w:r>
      <w:r w:rsidRPr="00454EEE">
        <w:t xml:space="preserve"> </w:t>
      </w:r>
      <w:r>
        <w:t>инициативу</w:t>
      </w:r>
      <w:r w:rsidRPr="00454EEE">
        <w:t xml:space="preserve"> </w:t>
      </w:r>
      <w:r>
        <w:t>Международной</w:t>
      </w:r>
      <w:r w:rsidRPr="00454EEE">
        <w:t xml:space="preserve"> </w:t>
      </w:r>
      <w:r>
        <w:t>организации</w:t>
      </w:r>
      <w:r w:rsidRPr="00454EEE">
        <w:t xml:space="preserve"> </w:t>
      </w:r>
      <w:r>
        <w:t>по</w:t>
      </w:r>
      <w:r w:rsidRPr="00454EEE">
        <w:t xml:space="preserve"> </w:t>
      </w:r>
      <w:r>
        <w:t>миграции</w:t>
      </w:r>
      <w:r w:rsidRPr="00454EEE">
        <w:t xml:space="preserve"> </w:t>
      </w:r>
      <w:r>
        <w:t>в</w:t>
      </w:r>
      <w:r w:rsidRPr="00454EEE">
        <w:t xml:space="preserve"> </w:t>
      </w:r>
      <w:r>
        <w:t>области</w:t>
      </w:r>
      <w:r w:rsidRPr="00454EEE">
        <w:t xml:space="preserve"> </w:t>
      </w:r>
      <w:r>
        <w:t>этики</w:t>
      </w:r>
      <w:r w:rsidRPr="00454EEE">
        <w:t xml:space="preserve"> </w:t>
      </w:r>
      <w:r>
        <w:t>приема</w:t>
      </w:r>
      <w:r w:rsidRPr="00454EEE">
        <w:t xml:space="preserve"> </w:t>
      </w:r>
      <w:r>
        <w:t>на</w:t>
      </w:r>
      <w:r w:rsidRPr="00454EEE">
        <w:t xml:space="preserve"> </w:t>
      </w:r>
      <w:r>
        <w:t>работу</w:t>
      </w:r>
      <w:r w:rsidRPr="00454EEE">
        <w:t>.</w:t>
      </w:r>
    </w:p>
  </w:footnote>
  <w:footnote w:id="54">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Так</w:t>
      </w:r>
      <w:r w:rsidRPr="00454EEE">
        <w:t xml:space="preserve">, </w:t>
      </w:r>
      <w:r>
        <w:t>например</w:t>
      </w:r>
      <w:r w:rsidRPr="00454EEE">
        <w:t xml:space="preserve">, </w:t>
      </w:r>
      <w:r>
        <w:t>Коалиция</w:t>
      </w:r>
      <w:r w:rsidRPr="00454EEE">
        <w:t xml:space="preserve"> </w:t>
      </w:r>
      <w:r>
        <w:t>граждан</w:t>
      </w:r>
      <w:r w:rsidRPr="00454EEE">
        <w:t xml:space="preserve"> </w:t>
      </w:r>
      <w:r>
        <w:t>в</w:t>
      </w:r>
      <w:r w:rsidRPr="00454EEE">
        <w:t xml:space="preserve"> </w:t>
      </w:r>
      <w:r>
        <w:t>электронной</w:t>
      </w:r>
      <w:r w:rsidRPr="00454EEE">
        <w:t xml:space="preserve"> </w:t>
      </w:r>
      <w:r>
        <w:t>промышленности</w:t>
      </w:r>
      <w:r w:rsidRPr="00454EEE">
        <w:t xml:space="preserve"> (</w:t>
      </w:r>
      <w:r w:rsidRPr="00F345E7">
        <w:rPr>
          <w:szCs w:val="18"/>
        </w:rPr>
        <w:t>Electronics</w:t>
      </w:r>
      <w:r w:rsidRPr="00454EEE">
        <w:rPr>
          <w:szCs w:val="18"/>
        </w:rPr>
        <w:t xml:space="preserve"> </w:t>
      </w:r>
      <w:r w:rsidRPr="00F345E7">
        <w:rPr>
          <w:szCs w:val="18"/>
        </w:rPr>
        <w:t>Industry</w:t>
      </w:r>
      <w:r w:rsidRPr="00454EEE">
        <w:rPr>
          <w:szCs w:val="18"/>
        </w:rPr>
        <w:t xml:space="preserve"> </w:t>
      </w:r>
      <w:r w:rsidRPr="00F345E7">
        <w:rPr>
          <w:szCs w:val="18"/>
        </w:rPr>
        <w:t>Citizenship</w:t>
      </w:r>
      <w:r w:rsidRPr="00454EEE">
        <w:rPr>
          <w:szCs w:val="18"/>
        </w:rPr>
        <w:t xml:space="preserve"> </w:t>
      </w:r>
      <w:r w:rsidRPr="00F345E7">
        <w:rPr>
          <w:szCs w:val="18"/>
        </w:rPr>
        <w:t>Coalition</w:t>
      </w:r>
      <w:r>
        <w:rPr>
          <w:szCs w:val="18"/>
        </w:rPr>
        <w:t>) проводит в отношении своих членов политику «без взимания сборов»</w:t>
      </w:r>
      <w:r w:rsidRPr="00454EEE">
        <w:rPr>
          <w:szCs w:val="18"/>
        </w:rPr>
        <w:t>.</w:t>
      </w:r>
    </w:p>
  </w:footnote>
  <w:footnote w:id="55">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Например</w:t>
      </w:r>
      <w:r w:rsidRPr="006738C2">
        <w:t xml:space="preserve">, </w:t>
      </w:r>
      <w:r>
        <w:t>«Эппл»</w:t>
      </w:r>
      <w:r w:rsidRPr="006738C2">
        <w:t xml:space="preserve">, </w:t>
      </w:r>
      <w:r>
        <w:t>«Хьюлетт</w:t>
      </w:r>
      <w:r w:rsidRPr="006738C2">
        <w:t xml:space="preserve"> </w:t>
      </w:r>
      <w:r>
        <w:t>Паккард»</w:t>
      </w:r>
      <w:r w:rsidRPr="006738C2">
        <w:t xml:space="preserve">, </w:t>
      </w:r>
      <w:r>
        <w:t>«Патагония», «Гэп инк.», «Кока-Кола», «Аркадия груп» и «Филип Морис интернэшнл»</w:t>
      </w:r>
      <w:r w:rsidRPr="006738C2">
        <w:rPr>
          <w:szCs w:val="18"/>
        </w:rPr>
        <w:t>.</w:t>
      </w:r>
    </w:p>
  </w:footnote>
  <w:footnote w:id="56">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Добровольное обязательство обеспечивать транспарентность является обязательным условием, выдвигаемым компаниями, которые используют модель, внедренную Инициативой</w:t>
      </w:r>
      <w:r w:rsidRPr="00392874">
        <w:t xml:space="preserve"> </w:t>
      </w:r>
      <w:r>
        <w:t>по</w:t>
      </w:r>
      <w:r w:rsidRPr="00392874">
        <w:t xml:space="preserve"> </w:t>
      </w:r>
      <w:r>
        <w:t>глобальной</w:t>
      </w:r>
      <w:r w:rsidRPr="00392874">
        <w:t xml:space="preserve"> </w:t>
      </w:r>
      <w:r>
        <w:t>отчетности (</w:t>
      </w:r>
      <w:r w:rsidRPr="00F345E7">
        <w:rPr>
          <w:szCs w:val="18"/>
        </w:rPr>
        <w:t>Global</w:t>
      </w:r>
      <w:r w:rsidRPr="00392874">
        <w:rPr>
          <w:szCs w:val="18"/>
        </w:rPr>
        <w:t xml:space="preserve"> </w:t>
      </w:r>
      <w:r w:rsidRPr="00F345E7">
        <w:rPr>
          <w:szCs w:val="18"/>
        </w:rPr>
        <w:t>Reporting</w:t>
      </w:r>
      <w:r w:rsidRPr="00392874">
        <w:rPr>
          <w:szCs w:val="18"/>
        </w:rPr>
        <w:t xml:space="preserve"> </w:t>
      </w:r>
      <w:r w:rsidRPr="00F345E7">
        <w:rPr>
          <w:szCs w:val="18"/>
        </w:rPr>
        <w:t>Initiative</w:t>
      </w:r>
      <w:r>
        <w:rPr>
          <w:szCs w:val="18"/>
        </w:rPr>
        <w:t>)</w:t>
      </w:r>
      <w:r w:rsidRPr="00392874">
        <w:rPr>
          <w:szCs w:val="18"/>
        </w:rPr>
        <w:t>.</w:t>
      </w:r>
    </w:p>
  </w:footnote>
  <w:footnote w:id="57">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2855FA">
        <w:rPr>
          <w:szCs w:val="18"/>
        </w:rPr>
        <w:t>www</w:t>
      </w:r>
      <w:r w:rsidRPr="00392874">
        <w:rPr>
          <w:szCs w:val="18"/>
        </w:rPr>
        <w:t>.</w:t>
      </w:r>
      <w:r w:rsidRPr="002855FA">
        <w:rPr>
          <w:szCs w:val="18"/>
        </w:rPr>
        <w:t>fairtrade</w:t>
      </w:r>
      <w:r w:rsidRPr="00392874">
        <w:rPr>
          <w:szCs w:val="18"/>
        </w:rPr>
        <w:t>.</w:t>
      </w:r>
      <w:r w:rsidRPr="002855FA">
        <w:rPr>
          <w:szCs w:val="18"/>
        </w:rPr>
        <w:t>net</w:t>
      </w:r>
      <w:r w:rsidRPr="00392874">
        <w:t>.</w:t>
      </w:r>
    </w:p>
  </w:footnote>
  <w:footnote w:id="58">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FA6060">
        <w:rPr>
          <w:szCs w:val="18"/>
        </w:rPr>
        <w:t>www.goodweave.org</w:t>
      </w:r>
      <w:r w:rsidRPr="00FA6060">
        <w:t>.</w:t>
      </w:r>
    </w:p>
  </w:footnote>
  <w:footnote w:id="59">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Pr>
          <w:szCs w:val="18"/>
        </w:rPr>
        <w:t>Например</w:t>
      </w:r>
      <w:r w:rsidRPr="00FB4C83">
        <w:rPr>
          <w:szCs w:val="18"/>
        </w:rPr>
        <w:t xml:space="preserve">, </w:t>
      </w:r>
      <w:r>
        <w:rPr>
          <w:szCs w:val="18"/>
        </w:rPr>
        <w:t>Фонд</w:t>
      </w:r>
      <w:r w:rsidRPr="00FB4C83">
        <w:rPr>
          <w:szCs w:val="18"/>
        </w:rPr>
        <w:t xml:space="preserve"> </w:t>
      </w:r>
      <w:r>
        <w:rPr>
          <w:szCs w:val="18"/>
        </w:rPr>
        <w:t>за</w:t>
      </w:r>
      <w:r w:rsidRPr="00FB4C83">
        <w:rPr>
          <w:szCs w:val="18"/>
        </w:rPr>
        <w:t xml:space="preserve"> </w:t>
      </w:r>
      <w:r>
        <w:rPr>
          <w:szCs w:val="18"/>
        </w:rPr>
        <w:t>справедливые</w:t>
      </w:r>
      <w:r w:rsidRPr="00FB4C83">
        <w:rPr>
          <w:szCs w:val="18"/>
        </w:rPr>
        <w:t xml:space="preserve"> </w:t>
      </w:r>
      <w:r>
        <w:rPr>
          <w:szCs w:val="18"/>
        </w:rPr>
        <w:t>отношения</w:t>
      </w:r>
      <w:r w:rsidRPr="00FB4C83">
        <w:rPr>
          <w:szCs w:val="18"/>
        </w:rPr>
        <w:t xml:space="preserve"> </w:t>
      </w:r>
      <w:r>
        <w:rPr>
          <w:szCs w:val="18"/>
        </w:rPr>
        <w:t>в</w:t>
      </w:r>
      <w:r w:rsidRPr="00FB4C83">
        <w:rPr>
          <w:szCs w:val="18"/>
        </w:rPr>
        <w:t xml:space="preserve"> </w:t>
      </w:r>
      <w:r>
        <w:rPr>
          <w:szCs w:val="18"/>
        </w:rPr>
        <w:t>швейной</w:t>
      </w:r>
      <w:r w:rsidRPr="00FB4C83">
        <w:rPr>
          <w:szCs w:val="18"/>
        </w:rPr>
        <w:t xml:space="preserve"> </w:t>
      </w:r>
      <w:r>
        <w:rPr>
          <w:szCs w:val="18"/>
        </w:rPr>
        <w:t xml:space="preserve">промышленности </w:t>
      </w:r>
      <w:r w:rsidRPr="00FB4C83">
        <w:rPr>
          <w:szCs w:val="18"/>
        </w:rPr>
        <w:t>(</w:t>
      </w:r>
      <w:r w:rsidRPr="00F345E7">
        <w:rPr>
          <w:szCs w:val="18"/>
        </w:rPr>
        <w:t>Fair</w:t>
      </w:r>
      <w:r w:rsidRPr="00FB4C83">
        <w:rPr>
          <w:szCs w:val="18"/>
        </w:rPr>
        <w:t xml:space="preserve"> </w:t>
      </w:r>
      <w:r w:rsidRPr="00F345E7">
        <w:rPr>
          <w:szCs w:val="18"/>
        </w:rPr>
        <w:t>Wear</w:t>
      </w:r>
      <w:r w:rsidRPr="00FB4C83">
        <w:rPr>
          <w:szCs w:val="18"/>
        </w:rPr>
        <w:t xml:space="preserve"> </w:t>
      </w:r>
      <w:r w:rsidRPr="00F345E7">
        <w:rPr>
          <w:szCs w:val="18"/>
        </w:rPr>
        <w:t>Foundation</w:t>
      </w:r>
      <w:r w:rsidRPr="00FB4C83">
        <w:rPr>
          <w:szCs w:val="18"/>
        </w:rPr>
        <w:t xml:space="preserve">) </w:t>
      </w:r>
      <w:r>
        <w:rPr>
          <w:szCs w:val="18"/>
        </w:rPr>
        <w:t>или</w:t>
      </w:r>
      <w:r w:rsidRPr="00FB4C83">
        <w:rPr>
          <w:szCs w:val="18"/>
        </w:rPr>
        <w:t xml:space="preserve"> </w:t>
      </w:r>
      <w:r>
        <w:t>Ассоциация</w:t>
      </w:r>
      <w:r w:rsidRPr="00E55699">
        <w:t xml:space="preserve"> </w:t>
      </w:r>
      <w:r>
        <w:t>за</w:t>
      </w:r>
      <w:r w:rsidRPr="00E55699">
        <w:t xml:space="preserve"> </w:t>
      </w:r>
      <w:r>
        <w:t>справедливые</w:t>
      </w:r>
      <w:r w:rsidRPr="00E55699">
        <w:t xml:space="preserve"> </w:t>
      </w:r>
      <w:r>
        <w:t xml:space="preserve">трудовые отношения </w:t>
      </w:r>
      <w:r w:rsidRPr="00FB4C83">
        <w:rPr>
          <w:szCs w:val="18"/>
        </w:rPr>
        <w:t>(</w:t>
      </w:r>
      <w:r w:rsidRPr="00F345E7">
        <w:rPr>
          <w:szCs w:val="18"/>
        </w:rPr>
        <w:t>Fair</w:t>
      </w:r>
      <w:r w:rsidRPr="00FB4C83">
        <w:rPr>
          <w:szCs w:val="18"/>
        </w:rPr>
        <w:t xml:space="preserve"> </w:t>
      </w:r>
      <w:r w:rsidRPr="00F345E7">
        <w:rPr>
          <w:szCs w:val="18"/>
        </w:rPr>
        <w:t>Labor</w:t>
      </w:r>
      <w:r w:rsidRPr="00FB4C83">
        <w:rPr>
          <w:szCs w:val="18"/>
        </w:rPr>
        <w:t xml:space="preserve"> </w:t>
      </w:r>
      <w:r w:rsidRPr="00F345E7">
        <w:rPr>
          <w:szCs w:val="18"/>
        </w:rPr>
        <w:t>Association</w:t>
      </w:r>
      <w:r w:rsidRPr="00FB4C83">
        <w:rPr>
          <w:szCs w:val="18"/>
        </w:rPr>
        <w:t xml:space="preserve">), </w:t>
      </w:r>
      <w:r>
        <w:rPr>
          <w:szCs w:val="18"/>
        </w:rPr>
        <w:t>которые занимаются только</w:t>
      </w:r>
      <w:r w:rsidRPr="00FB4C83">
        <w:rPr>
          <w:szCs w:val="18"/>
        </w:rPr>
        <w:t xml:space="preserve"> </w:t>
      </w:r>
      <w:r>
        <w:rPr>
          <w:szCs w:val="18"/>
        </w:rPr>
        <w:t>швейной</w:t>
      </w:r>
      <w:r w:rsidRPr="00FB4C83">
        <w:rPr>
          <w:szCs w:val="18"/>
        </w:rPr>
        <w:t xml:space="preserve"> </w:t>
      </w:r>
      <w:r>
        <w:rPr>
          <w:szCs w:val="18"/>
        </w:rPr>
        <w:t>промышленностью</w:t>
      </w:r>
      <w:r w:rsidRPr="00FB4C83">
        <w:rPr>
          <w:szCs w:val="18"/>
        </w:rPr>
        <w:t>.</w:t>
      </w:r>
    </w:p>
  </w:footnote>
  <w:footnote w:id="60">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Например</w:t>
      </w:r>
      <w:r w:rsidRPr="00547EA5">
        <w:t xml:space="preserve">, </w:t>
      </w:r>
      <w:r>
        <w:t>«Международное движение за социальную ответственность» (</w:t>
      </w:r>
      <w:r w:rsidRPr="00F345E7">
        <w:rPr>
          <w:szCs w:val="18"/>
        </w:rPr>
        <w:t>Social</w:t>
      </w:r>
      <w:r w:rsidRPr="00547EA5">
        <w:rPr>
          <w:szCs w:val="18"/>
        </w:rPr>
        <w:t xml:space="preserve"> </w:t>
      </w:r>
      <w:r w:rsidRPr="00F345E7">
        <w:rPr>
          <w:szCs w:val="18"/>
        </w:rPr>
        <w:t>Accountability</w:t>
      </w:r>
      <w:r w:rsidRPr="00547EA5">
        <w:rPr>
          <w:szCs w:val="18"/>
        </w:rPr>
        <w:t xml:space="preserve"> </w:t>
      </w:r>
      <w:r w:rsidRPr="00F345E7">
        <w:rPr>
          <w:szCs w:val="18"/>
        </w:rPr>
        <w:t>International</w:t>
      </w:r>
      <w:r>
        <w:rPr>
          <w:szCs w:val="18"/>
        </w:rPr>
        <w:t>)</w:t>
      </w:r>
      <w:r w:rsidRPr="00547EA5">
        <w:rPr>
          <w:szCs w:val="18"/>
        </w:rPr>
        <w:t xml:space="preserve"> </w:t>
      </w:r>
      <w:r>
        <w:rPr>
          <w:szCs w:val="18"/>
        </w:rPr>
        <w:t>и</w:t>
      </w:r>
      <w:r w:rsidRPr="00547EA5">
        <w:rPr>
          <w:szCs w:val="18"/>
        </w:rPr>
        <w:t xml:space="preserve"> </w:t>
      </w:r>
      <w:r>
        <w:rPr>
          <w:szCs w:val="18"/>
        </w:rPr>
        <w:t>«Инициатива</w:t>
      </w:r>
      <w:r w:rsidRPr="00547EA5">
        <w:rPr>
          <w:szCs w:val="18"/>
        </w:rPr>
        <w:t xml:space="preserve"> </w:t>
      </w:r>
      <w:r>
        <w:rPr>
          <w:szCs w:val="18"/>
        </w:rPr>
        <w:t>по</w:t>
      </w:r>
      <w:r w:rsidRPr="00547EA5">
        <w:rPr>
          <w:szCs w:val="18"/>
        </w:rPr>
        <w:t xml:space="preserve"> </w:t>
      </w:r>
      <w:r>
        <w:rPr>
          <w:szCs w:val="18"/>
        </w:rPr>
        <w:t>торговой этике»</w:t>
      </w:r>
      <w:r w:rsidRPr="00547EA5">
        <w:rPr>
          <w:szCs w:val="18"/>
        </w:rPr>
        <w:t xml:space="preserve"> (</w:t>
      </w:r>
      <w:r w:rsidRPr="00F345E7">
        <w:rPr>
          <w:szCs w:val="18"/>
        </w:rPr>
        <w:t>Ethical</w:t>
      </w:r>
      <w:r w:rsidRPr="00547EA5">
        <w:rPr>
          <w:szCs w:val="18"/>
        </w:rPr>
        <w:t xml:space="preserve"> </w:t>
      </w:r>
      <w:r w:rsidRPr="00F345E7">
        <w:rPr>
          <w:szCs w:val="18"/>
        </w:rPr>
        <w:t>Trading</w:t>
      </w:r>
      <w:r w:rsidRPr="00547EA5">
        <w:rPr>
          <w:szCs w:val="18"/>
        </w:rPr>
        <w:t xml:space="preserve"> </w:t>
      </w:r>
      <w:r w:rsidRPr="00F345E7">
        <w:rPr>
          <w:szCs w:val="18"/>
        </w:rPr>
        <w:t>Initiative</w:t>
      </w:r>
      <w:r w:rsidRPr="00547EA5">
        <w:rPr>
          <w:szCs w:val="18"/>
        </w:rPr>
        <w:t xml:space="preserve">). </w:t>
      </w:r>
      <w:r>
        <w:rPr>
          <w:szCs w:val="18"/>
        </w:rPr>
        <w:t>Последняя</w:t>
      </w:r>
      <w:r w:rsidRPr="0049782F">
        <w:rPr>
          <w:szCs w:val="18"/>
        </w:rPr>
        <w:t xml:space="preserve"> </w:t>
      </w:r>
      <w:r>
        <w:rPr>
          <w:szCs w:val="18"/>
        </w:rPr>
        <w:t>организация</w:t>
      </w:r>
      <w:r w:rsidRPr="0049782F">
        <w:rPr>
          <w:szCs w:val="18"/>
        </w:rPr>
        <w:t xml:space="preserve"> </w:t>
      </w:r>
      <w:r>
        <w:rPr>
          <w:szCs w:val="18"/>
        </w:rPr>
        <w:t>выработала</w:t>
      </w:r>
      <w:r w:rsidRPr="0049782F">
        <w:rPr>
          <w:szCs w:val="18"/>
        </w:rPr>
        <w:t xml:space="preserve"> </w:t>
      </w:r>
      <w:r>
        <w:rPr>
          <w:szCs w:val="18"/>
        </w:rPr>
        <w:t>Базовый</w:t>
      </w:r>
      <w:r w:rsidRPr="0049782F">
        <w:rPr>
          <w:szCs w:val="18"/>
        </w:rPr>
        <w:t xml:space="preserve"> </w:t>
      </w:r>
      <w:r>
        <w:rPr>
          <w:szCs w:val="18"/>
        </w:rPr>
        <w:t>кодекс</w:t>
      </w:r>
      <w:r w:rsidRPr="0049782F">
        <w:rPr>
          <w:szCs w:val="18"/>
        </w:rPr>
        <w:t xml:space="preserve">, </w:t>
      </w:r>
      <w:r>
        <w:rPr>
          <w:szCs w:val="18"/>
        </w:rPr>
        <w:t>нацеленный</w:t>
      </w:r>
      <w:r w:rsidRPr="0049782F">
        <w:rPr>
          <w:szCs w:val="18"/>
        </w:rPr>
        <w:t xml:space="preserve"> </w:t>
      </w:r>
      <w:r>
        <w:rPr>
          <w:szCs w:val="18"/>
        </w:rPr>
        <w:t>на</w:t>
      </w:r>
      <w:r w:rsidRPr="0049782F">
        <w:rPr>
          <w:szCs w:val="18"/>
        </w:rPr>
        <w:t xml:space="preserve"> </w:t>
      </w:r>
      <w:r>
        <w:rPr>
          <w:szCs w:val="18"/>
        </w:rPr>
        <w:t>соблюдение</w:t>
      </w:r>
      <w:r w:rsidRPr="0049782F">
        <w:rPr>
          <w:szCs w:val="18"/>
        </w:rPr>
        <w:t xml:space="preserve"> </w:t>
      </w:r>
      <w:r>
        <w:rPr>
          <w:szCs w:val="18"/>
        </w:rPr>
        <w:t>его</w:t>
      </w:r>
      <w:r w:rsidRPr="0049782F">
        <w:rPr>
          <w:szCs w:val="18"/>
        </w:rPr>
        <w:t xml:space="preserve"> </w:t>
      </w:r>
      <w:r>
        <w:rPr>
          <w:szCs w:val="18"/>
        </w:rPr>
        <w:t>участниками</w:t>
      </w:r>
      <w:r w:rsidRPr="0049782F">
        <w:rPr>
          <w:szCs w:val="18"/>
        </w:rPr>
        <w:t xml:space="preserve"> </w:t>
      </w:r>
      <w:r>
        <w:rPr>
          <w:szCs w:val="18"/>
        </w:rPr>
        <w:t>стандартов</w:t>
      </w:r>
      <w:r w:rsidRPr="0049782F">
        <w:rPr>
          <w:szCs w:val="18"/>
        </w:rPr>
        <w:t xml:space="preserve"> </w:t>
      </w:r>
      <w:r>
        <w:rPr>
          <w:szCs w:val="18"/>
        </w:rPr>
        <w:t>МОТ</w:t>
      </w:r>
      <w:r w:rsidRPr="0049782F">
        <w:rPr>
          <w:szCs w:val="18"/>
        </w:rPr>
        <w:t xml:space="preserve"> (</w:t>
      </w:r>
      <w:r>
        <w:rPr>
          <w:szCs w:val="18"/>
        </w:rPr>
        <w:t>включая</w:t>
      </w:r>
      <w:r w:rsidRPr="0049782F">
        <w:rPr>
          <w:szCs w:val="18"/>
        </w:rPr>
        <w:t xml:space="preserve"> </w:t>
      </w:r>
      <w:r>
        <w:rPr>
          <w:szCs w:val="18"/>
        </w:rPr>
        <w:t>справедливый</w:t>
      </w:r>
      <w:r w:rsidRPr="0049782F">
        <w:rPr>
          <w:szCs w:val="18"/>
        </w:rPr>
        <w:t xml:space="preserve"> </w:t>
      </w:r>
      <w:r>
        <w:rPr>
          <w:szCs w:val="18"/>
        </w:rPr>
        <w:t>наем</w:t>
      </w:r>
      <w:r w:rsidRPr="0049782F">
        <w:rPr>
          <w:szCs w:val="18"/>
        </w:rPr>
        <w:t xml:space="preserve"> </w:t>
      </w:r>
      <w:r>
        <w:rPr>
          <w:szCs w:val="18"/>
        </w:rPr>
        <w:t>персонала</w:t>
      </w:r>
      <w:r w:rsidRPr="0049782F">
        <w:rPr>
          <w:szCs w:val="18"/>
        </w:rPr>
        <w:t xml:space="preserve">, </w:t>
      </w:r>
      <w:r>
        <w:rPr>
          <w:szCs w:val="18"/>
        </w:rPr>
        <w:t xml:space="preserve">нормальные условия работы, достойный труд и </w:t>
      </w:r>
      <w:r w:rsidRPr="004427BC">
        <w:rPr>
          <w:szCs w:val="18"/>
        </w:rPr>
        <w:t>зарплата, обеспечивающая прожиточный минимум</w:t>
      </w:r>
      <w:r>
        <w:rPr>
          <w:szCs w:val="18"/>
        </w:rPr>
        <w:t xml:space="preserve">) как способа пресечения принудительного труда и других современных форм рабства </w:t>
      </w:r>
      <w:r w:rsidR="00171B5B">
        <w:rPr>
          <w:szCs w:val="18"/>
        </w:rPr>
        <w:br/>
      </w:r>
      <w:r>
        <w:rPr>
          <w:szCs w:val="18"/>
        </w:rPr>
        <w:t>(см.</w:t>
      </w:r>
      <w:r w:rsidRPr="00937364">
        <w:rPr>
          <w:szCs w:val="18"/>
        </w:rPr>
        <w:t xml:space="preserve"> </w:t>
      </w:r>
      <w:r w:rsidRPr="00F345E7">
        <w:rPr>
          <w:szCs w:val="18"/>
        </w:rPr>
        <w:t>www</w:t>
      </w:r>
      <w:r w:rsidRPr="00937364">
        <w:rPr>
          <w:szCs w:val="18"/>
        </w:rPr>
        <w:t>.</w:t>
      </w:r>
      <w:r w:rsidRPr="00F345E7">
        <w:rPr>
          <w:szCs w:val="18"/>
        </w:rPr>
        <w:t>ethicaltrade</w:t>
      </w:r>
      <w:r w:rsidRPr="00937364">
        <w:rPr>
          <w:szCs w:val="18"/>
        </w:rPr>
        <w:t>.</w:t>
      </w:r>
      <w:r w:rsidRPr="00F345E7">
        <w:rPr>
          <w:szCs w:val="18"/>
        </w:rPr>
        <w:t>org</w:t>
      </w:r>
      <w:r w:rsidRPr="00937364">
        <w:rPr>
          <w:szCs w:val="18"/>
        </w:rPr>
        <w:t>/</w:t>
      </w:r>
      <w:r w:rsidRPr="00F345E7">
        <w:rPr>
          <w:szCs w:val="18"/>
        </w:rPr>
        <w:t>eti</w:t>
      </w:r>
      <w:r w:rsidRPr="00937364">
        <w:rPr>
          <w:szCs w:val="18"/>
        </w:rPr>
        <w:t>-</w:t>
      </w:r>
      <w:r w:rsidRPr="00F345E7">
        <w:rPr>
          <w:szCs w:val="18"/>
        </w:rPr>
        <w:t>base</w:t>
      </w:r>
      <w:r w:rsidRPr="00937364">
        <w:rPr>
          <w:szCs w:val="18"/>
        </w:rPr>
        <w:t>-</w:t>
      </w:r>
      <w:r w:rsidRPr="00F345E7">
        <w:rPr>
          <w:szCs w:val="18"/>
        </w:rPr>
        <w:t>code</w:t>
      </w:r>
      <w:r w:rsidRPr="00937364">
        <w:rPr>
          <w:szCs w:val="18"/>
        </w:rPr>
        <w:t>)</w:t>
      </w:r>
      <w:r w:rsidRPr="00937364">
        <w:t>.</w:t>
      </w:r>
    </w:p>
  </w:footnote>
  <w:footnote w:id="61">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Например, Фонд</w:t>
      </w:r>
      <w:r w:rsidRPr="00937364">
        <w:t xml:space="preserve"> </w:t>
      </w:r>
      <w:r>
        <w:t>по</w:t>
      </w:r>
      <w:r w:rsidRPr="00937364">
        <w:t xml:space="preserve"> </w:t>
      </w:r>
      <w:r>
        <w:t>отмене</w:t>
      </w:r>
      <w:r w:rsidRPr="00937364">
        <w:t xml:space="preserve"> </w:t>
      </w:r>
      <w:r>
        <w:t>детского</w:t>
      </w:r>
      <w:r w:rsidRPr="00937364">
        <w:t xml:space="preserve"> </w:t>
      </w:r>
      <w:r>
        <w:t>труда</w:t>
      </w:r>
      <w:r w:rsidRPr="00937364">
        <w:t xml:space="preserve"> </w:t>
      </w:r>
      <w:r>
        <w:t>при</w:t>
      </w:r>
      <w:r w:rsidRPr="00937364">
        <w:t xml:space="preserve"> </w:t>
      </w:r>
      <w:r>
        <w:t>выращивании табака и международная инициатива в области производства какао-бобов. Оба формирования принимают участие в Платформе за отмену детского труда – тематическом объединении на основе поддержки участников, обеспечивающем одно из направлений действий Рабочей группы Глобального договора по правам человека и трудовым отношениям; объединение открыто для компаний, других структур Организации Объединенных Наций, профсоюзов, деловых ассоциаций и прочих заинтересованных сторон; оно занимается в первую очередь вопросами использования детского труда, особенно в цепочках поставок</w:t>
      </w:r>
      <w:r w:rsidR="00171B5B">
        <w:t>.</w:t>
      </w:r>
    </w:p>
  </w:footnote>
  <w:footnote w:id="62">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Например, Совещание за круглым столом по вопросам устойчивого производства пальмового масла и Совет по ответственному производству ювелирных изделий.</w:t>
      </w:r>
    </w:p>
  </w:footnote>
  <w:footnote w:id="63">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r>
      <w:r w:rsidRPr="00DC1CA0">
        <w:rPr>
          <w:szCs w:val="18"/>
        </w:rPr>
        <w:t>www</w:t>
      </w:r>
      <w:r w:rsidRPr="008251D7">
        <w:rPr>
          <w:szCs w:val="18"/>
        </w:rPr>
        <w:t>.</w:t>
      </w:r>
      <w:r w:rsidRPr="00DC1CA0">
        <w:rPr>
          <w:szCs w:val="18"/>
        </w:rPr>
        <w:t>projectissara</w:t>
      </w:r>
      <w:r w:rsidRPr="008251D7">
        <w:rPr>
          <w:szCs w:val="18"/>
        </w:rPr>
        <w:t>.</w:t>
      </w:r>
      <w:r w:rsidRPr="00DC1CA0">
        <w:rPr>
          <w:szCs w:val="18"/>
        </w:rPr>
        <w:t>org</w:t>
      </w:r>
      <w:r w:rsidRPr="008251D7">
        <w:rPr>
          <w:szCs w:val="18"/>
        </w:rPr>
        <w:t>.</w:t>
      </w:r>
    </w:p>
  </w:footnote>
  <w:footnote w:id="64">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С перечнем подписавших сторон можно ознакомиться в Интернете по адресу </w:t>
      </w:r>
      <w:r w:rsidRPr="009B55AB">
        <w:rPr>
          <w:szCs w:val="18"/>
        </w:rPr>
        <w:t>www</w:t>
      </w:r>
      <w:r w:rsidRPr="00547EA5">
        <w:rPr>
          <w:szCs w:val="18"/>
        </w:rPr>
        <w:t>.</w:t>
      </w:r>
      <w:r w:rsidRPr="009B55AB">
        <w:rPr>
          <w:szCs w:val="18"/>
        </w:rPr>
        <w:t>pactonacional</w:t>
      </w:r>
      <w:r w:rsidRPr="00547EA5">
        <w:rPr>
          <w:szCs w:val="18"/>
        </w:rPr>
        <w:t>.</w:t>
      </w:r>
      <w:r w:rsidRPr="009B55AB">
        <w:rPr>
          <w:szCs w:val="18"/>
        </w:rPr>
        <w:t>com</w:t>
      </w:r>
      <w:r w:rsidRPr="00547EA5">
        <w:rPr>
          <w:szCs w:val="18"/>
        </w:rPr>
        <w:t>.</w:t>
      </w:r>
      <w:r w:rsidRPr="009B55AB">
        <w:rPr>
          <w:szCs w:val="18"/>
        </w:rPr>
        <w:t>br</w:t>
      </w:r>
      <w:r>
        <w:rPr>
          <w:szCs w:val="18"/>
        </w:rPr>
        <w:t>.</w:t>
      </w:r>
    </w:p>
  </w:footnote>
  <w:footnote w:id="65">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Инициатива</w:t>
      </w:r>
      <w:r w:rsidRPr="00EE309B">
        <w:t xml:space="preserve"> </w:t>
      </w:r>
      <w:r>
        <w:t>«</w:t>
      </w:r>
      <w:r>
        <w:rPr>
          <w:szCs w:val="18"/>
        </w:rPr>
        <w:t>Без взимания сборов</w:t>
      </w:r>
      <w:r>
        <w:t>»</w:t>
      </w:r>
      <w:r w:rsidRPr="00EE309B">
        <w:t xml:space="preserve"> </w:t>
      </w:r>
      <w:r>
        <w:t>Межконфессионального</w:t>
      </w:r>
      <w:r w:rsidRPr="00EE309B">
        <w:t xml:space="preserve"> </w:t>
      </w:r>
      <w:r>
        <w:t>центра</w:t>
      </w:r>
      <w:r w:rsidRPr="00EE309B">
        <w:t xml:space="preserve"> </w:t>
      </w:r>
      <w:r>
        <w:t>по</w:t>
      </w:r>
      <w:r w:rsidRPr="00EE309B">
        <w:t xml:space="preserve"> </w:t>
      </w:r>
      <w:r>
        <w:t>корпоративной</w:t>
      </w:r>
      <w:r w:rsidRPr="00EE309B">
        <w:t xml:space="preserve"> </w:t>
      </w:r>
      <w:r>
        <w:t>ответственности</w:t>
      </w:r>
      <w:r w:rsidRPr="00EE309B">
        <w:t xml:space="preserve"> </w:t>
      </w:r>
      <w:r>
        <w:t>занимается</w:t>
      </w:r>
      <w:r w:rsidRPr="00EE309B">
        <w:t xml:space="preserve"> </w:t>
      </w:r>
      <w:r>
        <w:t>вопросами</w:t>
      </w:r>
      <w:r w:rsidRPr="00EE309B">
        <w:t xml:space="preserve"> </w:t>
      </w:r>
      <w:r>
        <w:t>долговой</w:t>
      </w:r>
      <w:r w:rsidRPr="00EE309B">
        <w:t xml:space="preserve"> </w:t>
      </w:r>
      <w:r>
        <w:t>кабалы</w:t>
      </w:r>
      <w:r w:rsidRPr="00EE309B">
        <w:t xml:space="preserve"> </w:t>
      </w:r>
      <w:r>
        <w:t>трудящихся</w:t>
      </w:r>
      <w:r w:rsidRPr="00EE309B">
        <w:t>-</w:t>
      </w:r>
      <w:r>
        <w:t>мигрантов</w:t>
      </w:r>
      <w:r w:rsidRPr="00EE309B">
        <w:t xml:space="preserve">, </w:t>
      </w:r>
      <w:r>
        <w:t>риск</w:t>
      </w:r>
      <w:r w:rsidRPr="00EE309B">
        <w:t xml:space="preserve"> </w:t>
      </w:r>
      <w:r>
        <w:t>возникновения</w:t>
      </w:r>
      <w:r w:rsidRPr="00EE309B">
        <w:t xml:space="preserve"> </w:t>
      </w:r>
      <w:r>
        <w:t>которой</w:t>
      </w:r>
      <w:r w:rsidRPr="00EE309B">
        <w:t xml:space="preserve"> </w:t>
      </w:r>
      <w:r>
        <w:t>связан</w:t>
      </w:r>
      <w:r w:rsidRPr="00EE309B">
        <w:t xml:space="preserve"> </w:t>
      </w:r>
      <w:r>
        <w:t>с</w:t>
      </w:r>
      <w:r w:rsidRPr="00EE309B">
        <w:t xml:space="preserve"> </w:t>
      </w:r>
      <w:r>
        <w:t>тем</w:t>
      </w:r>
      <w:r w:rsidRPr="00EE309B">
        <w:t xml:space="preserve">, </w:t>
      </w:r>
      <w:r>
        <w:t xml:space="preserve">что им приходится платить за услуги по устройству их на работу; пользуясь авторитетом и влиянием инвесторов, инициатива проводит необходимую работу с 12 компаниями, занимающимися производством пальмового масла и добычей морепродуктов, с тем чтобы они конкретно продемонстрировали свой окончательный выбор в пользу соблюдения прав человека </w:t>
      </w:r>
      <w:r w:rsidRPr="00EE309B">
        <w:rPr>
          <w:szCs w:val="18"/>
        </w:rPr>
        <w:t>(</w:t>
      </w:r>
      <w:r w:rsidRPr="00F345E7">
        <w:rPr>
          <w:szCs w:val="18"/>
        </w:rPr>
        <w:t>www</w:t>
      </w:r>
      <w:r w:rsidRPr="00EE309B">
        <w:rPr>
          <w:szCs w:val="18"/>
        </w:rPr>
        <w:t>.</w:t>
      </w:r>
      <w:r w:rsidRPr="00F345E7">
        <w:rPr>
          <w:szCs w:val="18"/>
        </w:rPr>
        <w:t>iccr</w:t>
      </w:r>
      <w:r w:rsidRPr="00EE309B">
        <w:rPr>
          <w:szCs w:val="18"/>
        </w:rPr>
        <w:t>.</w:t>
      </w:r>
      <w:r w:rsidRPr="00F345E7">
        <w:rPr>
          <w:szCs w:val="18"/>
        </w:rPr>
        <w:t>org</w:t>
      </w:r>
      <w:r w:rsidRPr="00EE309B">
        <w:rPr>
          <w:szCs w:val="18"/>
        </w:rPr>
        <w:t>/</w:t>
      </w:r>
      <w:r w:rsidRPr="00F345E7">
        <w:rPr>
          <w:szCs w:val="18"/>
        </w:rPr>
        <w:t>no</w:t>
      </w:r>
      <w:r w:rsidRPr="00EE309B">
        <w:rPr>
          <w:szCs w:val="18"/>
        </w:rPr>
        <w:t>-</w:t>
      </w:r>
      <w:r w:rsidRPr="00F345E7">
        <w:rPr>
          <w:szCs w:val="18"/>
        </w:rPr>
        <w:t>fees</w:t>
      </w:r>
      <w:r w:rsidRPr="00EE309B">
        <w:rPr>
          <w:szCs w:val="18"/>
        </w:rPr>
        <w:t>-</w:t>
      </w:r>
      <w:r w:rsidRPr="00F345E7">
        <w:rPr>
          <w:szCs w:val="18"/>
        </w:rPr>
        <w:t>initiative</w:t>
      </w:r>
      <w:r w:rsidRPr="00EE309B">
        <w:rPr>
          <w:szCs w:val="18"/>
        </w:rPr>
        <w:t>)</w:t>
      </w:r>
      <w:r w:rsidRPr="00EE309B">
        <w:t>.</w:t>
      </w:r>
    </w:p>
  </w:footnote>
  <w:footnote w:id="66">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Хорошо</w:t>
      </w:r>
      <w:r w:rsidRPr="00E55699">
        <w:t xml:space="preserve"> </w:t>
      </w:r>
      <w:r>
        <w:t>известным</w:t>
      </w:r>
      <w:r w:rsidRPr="00E55699">
        <w:t xml:space="preserve"> </w:t>
      </w:r>
      <w:r>
        <w:t>примером</w:t>
      </w:r>
      <w:r w:rsidRPr="00E55699">
        <w:t xml:space="preserve"> </w:t>
      </w:r>
      <w:r>
        <w:t>является</w:t>
      </w:r>
      <w:r w:rsidRPr="00E55699">
        <w:t xml:space="preserve"> </w:t>
      </w:r>
      <w:r>
        <w:t>Коалиция</w:t>
      </w:r>
      <w:r w:rsidRPr="00E55699">
        <w:t xml:space="preserve"> </w:t>
      </w:r>
      <w:r>
        <w:t>трудящихся</w:t>
      </w:r>
      <w:r w:rsidRPr="00E55699">
        <w:t xml:space="preserve"> </w:t>
      </w:r>
      <w:r>
        <w:t>Иммокали, которая сумела мобилизовать потребителей в рамках Кампании за справедливые отношения в пищевой промышленности и смогла довести до суда дело о рабстве, практикующемся в США на фермах по выращиванию помидоров.</w:t>
      </w:r>
    </w:p>
  </w:footnote>
  <w:footnote w:id="67">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Так</w:t>
      </w:r>
      <w:r w:rsidRPr="00E55699">
        <w:t xml:space="preserve">, </w:t>
      </w:r>
      <w:r>
        <w:t>например</w:t>
      </w:r>
      <w:r w:rsidRPr="00E55699">
        <w:t xml:space="preserve">, </w:t>
      </w:r>
      <w:r>
        <w:t>после</w:t>
      </w:r>
      <w:r w:rsidRPr="00E55699">
        <w:t xml:space="preserve"> </w:t>
      </w:r>
      <w:r>
        <w:t>того</w:t>
      </w:r>
      <w:r w:rsidRPr="00E55699">
        <w:t xml:space="preserve"> </w:t>
      </w:r>
      <w:r>
        <w:t>как</w:t>
      </w:r>
      <w:r w:rsidRPr="00E55699">
        <w:t xml:space="preserve"> </w:t>
      </w:r>
      <w:r>
        <w:t>Ассоциация</w:t>
      </w:r>
      <w:r w:rsidRPr="00E55699">
        <w:t xml:space="preserve"> </w:t>
      </w:r>
      <w:r>
        <w:t>за</w:t>
      </w:r>
      <w:r w:rsidRPr="00E55699">
        <w:t xml:space="preserve"> </w:t>
      </w:r>
      <w:r>
        <w:t>справедливые</w:t>
      </w:r>
      <w:r w:rsidRPr="00E55699">
        <w:t xml:space="preserve"> </w:t>
      </w:r>
      <w:r>
        <w:t>трудовые отношения (</w:t>
      </w:r>
      <w:r w:rsidRPr="00F345E7">
        <w:rPr>
          <w:szCs w:val="18"/>
        </w:rPr>
        <w:t>Fair</w:t>
      </w:r>
      <w:r w:rsidRPr="00E55699">
        <w:rPr>
          <w:szCs w:val="18"/>
        </w:rPr>
        <w:t xml:space="preserve"> </w:t>
      </w:r>
      <w:r w:rsidRPr="00F345E7">
        <w:rPr>
          <w:szCs w:val="18"/>
        </w:rPr>
        <w:t>Labor</w:t>
      </w:r>
      <w:r w:rsidRPr="00E55699">
        <w:rPr>
          <w:szCs w:val="18"/>
        </w:rPr>
        <w:t xml:space="preserve"> </w:t>
      </w:r>
      <w:r w:rsidRPr="00F345E7">
        <w:rPr>
          <w:szCs w:val="18"/>
        </w:rPr>
        <w:t>Association</w:t>
      </w:r>
      <w:r>
        <w:rPr>
          <w:szCs w:val="18"/>
        </w:rPr>
        <w:t xml:space="preserve">) сообщила в своем докладе об использовании детского труда в цепочке поставок, обеспечивающей производство какао-бобов фирмы «Нестле», компания укрепила свой «План Нестле по какао-бобам» и приняла все предложенные рекомендации. </w:t>
      </w:r>
      <w:r w:rsidRPr="000F0751">
        <w:rPr>
          <w:szCs w:val="18"/>
        </w:rPr>
        <w:t>(</w:t>
      </w:r>
      <w:r>
        <w:rPr>
          <w:szCs w:val="18"/>
        </w:rPr>
        <w:t>Этот</w:t>
      </w:r>
      <w:r w:rsidRPr="000F0751">
        <w:rPr>
          <w:szCs w:val="18"/>
        </w:rPr>
        <w:t xml:space="preserve"> </w:t>
      </w:r>
      <w:r>
        <w:rPr>
          <w:szCs w:val="18"/>
        </w:rPr>
        <w:t>случай</w:t>
      </w:r>
      <w:r w:rsidRPr="000F0751">
        <w:rPr>
          <w:szCs w:val="18"/>
        </w:rPr>
        <w:t xml:space="preserve"> </w:t>
      </w:r>
      <w:r>
        <w:rPr>
          <w:szCs w:val="18"/>
        </w:rPr>
        <w:t>приведен вместе с другими примерами в материалах Международного совещания за круглым столом по вопросам корпоративной ответственности «Сохраняющийся ущерб: корпоративная ответственность и подотчетность в области торговли людьми и рабства»</w:t>
      </w:r>
      <w:r w:rsidRPr="000F0751">
        <w:rPr>
          <w:szCs w:val="18"/>
        </w:rPr>
        <w:t xml:space="preserve"> </w:t>
      </w:r>
      <w:r>
        <w:rPr>
          <w:szCs w:val="18"/>
        </w:rPr>
        <w:t>(«</w:t>
      </w:r>
      <w:r w:rsidRPr="00F345E7">
        <w:rPr>
          <w:szCs w:val="18"/>
        </w:rPr>
        <w:t>Persisting</w:t>
      </w:r>
      <w:r w:rsidRPr="000F0751">
        <w:rPr>
          <w:szCs w:val="18"/>
        </w:rPr>
        <w:t xml:space="preserve"> </w:t>
      </w:r>
      <w:r w:rsidRPr="00F345E7">
        <w:rPr>
          <w:szCs w:val="18"/>
        </w:rPr>
        <w:t>Harm</w:t>
      </w:r>
      <w:r w:rsidRPr="000F0751">
        <w:rPr>
          <w:szCs w:val="18"/>
        </w:rPr>
        <w:t xml:space="preserve">: </w:t>
      </w:r>
      <w:r w:rsidRPr="00F345E7">
        <w:rPr>
          <w:szCs w:val="18"/>
        </w:rPr>
        <w:t>Corporate</w:t>
      </w:r>
      <w:r w:rsidRPr="000F0751">
        <w:rPr>
          <w:szCs w:val="18"/>
        </w:rPr>
        <w:t xml:space="preserve"> </w:t>
      </w:r>
      <w:r w:rsidRPr="00F345E7">
        <w:rPr>
          <w:szCs w:val="18"/>
        </w:rPr>
        <w:t>Responsibility</w:t>
      </w:r>
      <w:r w:rsidRPr="000F0751">
        <w:rPr>
          <w:szCs w:val="18"/>
        </w:rPr>
        <w:t xml:space="preserve"> </w:t>
      </w:r>
      <w:r w:rsidRPr="00F345E7">
        <w:rPr>
          <w:szCs w:val="18"/>
        </w:rPr>
        <w:t>and</w:t>
      </w:r>
      <w:r w:rsidRPr="000F0751">
        <w:rPr>
          <w:szCs w:val="18"/>
        </w:rPr>
        <w:t xml:space="preserve"> </w:t>
      </w:r>
      <w:r w:rsidRPr="00F345E7">
        <w:rPr>
          <w:szCs w:val="18"/>
        </w:rPr>
        <w:t>Accountability</w:t>
      </w:r>
      <w:r w:rsidRPr="000F0751">
        <w:rPr>
          <w:szCs w:val="18"/>
        </w:rPr>
        <w:t xml:space="preserve"> </w:t>
      </w:r>
      <w:r w:rsidRPr="00F345E7">
        <w:rPr>
          <w:szCs w:val="18"/>
        </w:rPr>
        <w:t>for</w:t>
      </w:r>
      <w:r w:rsidRPr="000F0751">
        <w:rPr>
          <w:szCs w:val="18"/>
        </w:rPr>
        <w:t xml:space="preserve"> </w:t>
      </w:r>
      <w:r w:rsidRPr="00F345E7">
        <w:rPr>
          <w:szCs w:val="18"/>
        </w:rPr>
        <w:t>Human</w:t>
      </w:r>
      <w:r w:rsidRPr="000F0751">
        <w:rPr>
          <w:szCs w:val="18"/>
        </w:rPr>
        <w:t xml:space="preserve"> </w:t>
      </w:r>
      <w:r w:rsidRPr="00F345E7">
        <w:rPr>
          <w:szCs w:val="18"/>
        </w:rPr>
        <w:t>Trafficking</w:t>
      </w:r>
      <w:r w:rsidRPr="000F0751">
        <w:rPr>
          <w:szCs w:val="18"/>
        </w:rPr>
        <w:t xml:space="preserve"> </w:t>
      </w:r>
      <w:r w:rsidRPr="00F345E7">
        <w:rPr>
          <w:szCs w:val="18"/>
        </w:rPr>
        <w:t>and</w:t>
      </w:r>
      <w:r w:rsidRPr="000F0751">
        <w:rPr>
          <w:szCs w:val="18"/>
        </w:rPr>
        <w:t xml:space="preserve"> </w:t>
      </w:r>
      <w:r w:rsidRPr="00F345E7">
        <w:rPr>
          <w:szCs w:val="18"/>
        </w:rPr>
        <w:t>Slavery</w:t>
      </w:r>
      <w:r>
        <w:rPr>
          <w:szCs w:val="18"/>
        </w:rPr>
        <w:t>»)</w:t>
      </w:r>
      <w:r w:rsidRPr="000F0751">
        <w:rPr>
          <w:szCs w:val="18"/>
        </w:rPr>
        <w:t xml:space="preserve"> (</w:t>
      </w:r>
      <w:r>
        <w:rPr>
          <w:szCs w:val="18"/>
        </w:rPr>
        <w:t>размещение электронной версии ожидается в ближайшее время</w:t>
      </w:r>
      <w:r w:rsidR="00171B5B">
        <w:rPr>
          <w:szCs w:val="18"/>
        </w:rPr>
        <w:t>)</w:t>
      </w:r>
      <w:r w:rsidRPr="000F0751">
        <w:rPr>
          <w:szCs w:val="18"/>
        </w:rPr>
        <w:t>).</w:t>
      </w:r>
    </w:p>
  </w:footnote>
  <w:footnote w:id="68">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0F0751">
        <w:t xml:space="preserve">. </w:t>
      </w:r>
      <w:r w:rsidRPr="00F345E7">
        <w:rPr>
          <w:szCs w:val="18"/>
        </w:rPr>
        <w:t>www</w:t>
      </w:r>
      <w:r w:rsidRPr="000F0751">
        <w:rPr>
          <w:szCs w:val="18"/>
        </w:rPr>
        <w:t>.</w:t>
      </w:r>
      <w:r w:rsidRPr="00F345E7">
        <w:rPr>
          <w:szCs w:val="18"/>
        </w:rPr>
        <w:t>ungpreporting</w:t>
      </w:r>
      <w:r w:rsidRPr="000F0751">
        <w:rPr>
          <w:szCs w:val="18"/>
        </w:rPr>
        <w:t>.</w:t>
      </w:r>
      <w:r w:rsidRPr="00F345E7">
        <w:rPr>
          <w:szCs w:val="18"/>
        </w:rPr>
        <w:t>org</w:t>
      </w:r>
      <w:r w:rsidRPr="000F0751">
        <w:rPr>
          <w:szCs w:val="18"/>
        </w:rPr>
        <w:t xml:space="preserve">. </w:t>
      </w:r>
      <w:r>
        <w:rPr>
          <w:szCs w:val="18"/>
        </w:rPr>
        <w:t>Одними из первых начали применять новые руководящие принципы на практике «Юнилевер», «Нестле», «</w:t>
      </w:r>
      <w:r w:rsidRPr="00F345E7">
        <w:rPr>
          <w:szCs w:val="18"/>
        </w:rPr>
        <w:t>H</w:t>
      </w:r>
      <w:r w:rsidRPr="000F0751">
        <w:rPr>
          <w:szCs w:val="18"/>
        </w:rPr>
        <w:t>&amp;</w:t>
      </w:r>
      <w:r w:rsidRPr="00F345E7">
        <w:rPr>
          <w:szCs w:val="18"/>
        </w:rPr>
        <w:t>M</w:t>
      </w:r>
      <w:r>
        <w:rPr>
          <w:szCs w:val="18"/>
        </w:rPr>
        <w:t>»</w:t>
      </w:r>
      <w:r w:rsidRPr="000F0751">
        <w:rPr>
          <w:szCs w:val="18"/>
        </w:rPr>
        <w:t xml:space="preserve"> </w:t>
      </w:r>
      <w:r>
        <w:rPr>
          <w:szCs w:val="18"/>
        </w:rPr>
        <w:t>и «Ньюмонт»</w:t>
      </w:r>
      <w:r w:rsidRPr="000F0751">
        <w:rPr>
          <w:szCs w:val="18"/>
        </w:rPr>
        <w:t>.</w:t>
      </w:r>
    </w:p>
  </w:footnote>
  <w:footnote w:id="69">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Право</w:t>
      </w:r>
      <w:r w:rsidRPr="00235090">
        <w:t xml:space="preserve"> </w:t>
      </w:r>
      <w:r>
        <w:t>на</w:t>
      </w:r>
      <w:r w:rsidRPr="00235090">
        <w:t xml:space="preserve"> </w:t>
      </w:r>
      <w:r>
        <w:t>эффективные</w:t>
      </w:r>
      <w:r w:rsidRPr="00235090">
        <w:t xml:space="preserve"> </w:t>
      </w:r>
      <w:r>
        <w:t>средства</w:t>
      </w:r>
      <w:r w:rsidRPr="00235090">
        <w:t xml:space="preserve"> </w:t>
      </w:r>
      <w:r>
        <w:t>правовой</w:t>
      </w:r>
      <w:r w:rsidRPr="00235090">
        <w:t xml:space="preserve"> </w:t>
      </w:r>
      <w:r>
        <w:t>защиты</w:t>
      </w:r>
      <w:r w:rsidRPr="00235090">
        <w:t xml:space="preserve"> </w:t>
      </w:r>
      <w:r>
        <w:t>в</w:t>
      </w:r>
      <w:r w:rsidRPr="00235090">
        <w:t xml:space="preserve"> </w:t>
      </w:r>
      <w:r>
        <w:t>случаях</w:t>
      </w:r>
      <w:r w:rsidRPr="00235090">
        <w:t xml:space="preserve"> </w:t>
      </w:r>
      <w:r>
        <w:t>нарушения</w:t>
      </w:r>
      <w:r w:rsidRPr="00235090">
        <w:t xml:space="preserve"> </w:t>
      </w:r>
      <w:r>
        <w:t>международного права в области прав человека закреплено в целом ряде международных и региональных документов. См</w:t>
      </w:r>
      <w:r w:rsidRPr="00235090">
        <w:t xml:space="preserve">. </w:t>
      </w:r>
      <w:r>
        <w:t>также</w:t>
      </w:r>
      <w:r w:rsidRPr="00235090">
        <w:t xml:space="preserve"> </w:t>
      </w:r>
      <w:r>
        <w:t>«</w:t>
      </w:r>
      <w:r w:rsidRPr="00235090">
        <w:t>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w:t>
      </w:r>
      <w:r>
        <w:t>»</w:t>
      </w:r>
      <w:r w:rsidRPr="00235090">
        <w:t>.</w:t>
      </w:r>
    </w:p>
  </w:footnote>
  <w:footnote w:id="70">
    <w:p w:rsidR="000E31D7" w:rsidRDefault="000E31D7" w:rsidP="00ED23E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235090">
        <w:t xml:space="preserve">., </w:t>
      </w:r>
      <w:r>
        <w:t>например</w:t>
      </w:r>
      <w:r w:rsidRPr="00235090">
        <w:t xml:space="preserve">, </w:t>
      </w:r>
      <w:r>
        <w:t>в</w:t>
      </w:r>
      <w:r w:rsidRPr="00235090">
        <w:t xml:space="preserve"> </w:t>
      </w:r>
      <w:r>
        <w:t>качестве</w:t>
      </w:r>
      <w:r w:rsidRPr="00235090">
        <w:t xml:space="preserve"> </w:t>
      </w:r>
      <w:r>
        <w:t>примера</w:t>
      </w:r>
      <w:r w:rsidRPr="00235090">
        <w:t xml:space="preserve"> </w:t>
      </w:r>
      <w:r>
        <w:t>в</w:t>
      </w:r>
      <w:r w:rsidRPr="00235090">
        <w:t xml:space="preserve"> </w:t>
      </w:r>
      <w:r>
        <w:t>глобальной</w:t>
      </w:r>
      <w:r w:rsidRPr="00235090">
        <w:t xml:space="preserve"> </w:t>
      </w:r>
      <w:r>
        <w:t>нефтегазовой</w:t>
      </w:r>
      <w:r w:rsidRPr="00235090">
        <w:t xml:space="preserve"> </w:t>
      </w:r>
      <w:r>
        <w:t xml:space="preserve">отрасли: Международная ассоциация за сохранение окружающей среды нефтяной промышленностью, «Механизм рассмотрения жалоб на оперативном уровне: обзор передовой практики» </w:t>
      </w:r>
      <w:r w:rsidRPr="00235090">
        <w:t>(</w:t>
      </w:r>
      <w:r>
        <w:rPr>
          <w:rStyle w:val="preferred"/>
        </w:rPr>
        <w:t>International</w:t>
      </w:r>
      <w:r w:rsidRPr="00235090">
        <w:rPr>
          <w:rStyle w:val="preferred"/>
        </w:rPr>
        <w:t xml:space="preserve"> </w:t>
      </w:r>
      <w:r>
        <w:rPr>
          <w:rStyle w:val="preferred"/>
        </w:rPr>
        <w:t>Petroleum</w:t>
      </w:r>
      <w:r w:rsidRPr="00235090">
        <w:rPr>
          <w:rStyle w:val="preferred"/>
        </w:rPr>
        <w:t xml:space="preserve"> </w:t>
      </w:r>
      <w:r>
        <w:rPr>
          <w:rStyle w:val="preferred"/>
        </w:rPr>
        <w:t>Industry</w:t>
      </w:r>
      <w:r w:rsidRPr="00235090">
        <w:rPr>
          <w:rStyle w:val="preferred"/>
        </w:rPr>
        <w:t xml:space="preserve"> </w:t>
      </w:r>
      <w:r>
        <w:rPr>
          <w:rStyle w:val="preferred"/>
        </w:rPr>
        <w:t>Environmental</w:t>
      </w:r>
      <w:r w:rsidRPr="00235090">
        <w:rPr>
          <w:rStyle w:val="preferred"/>
        </w:rPr>
        <w:t xml:space="preserve"> </w:t>
      </w:r>
      <w:r>
        <w:rPr>
          <w:rStyle w:val="preferred"/>
        </w:rPr>
        <w:t>Conservation</w:t>
      </w:r>
      <w:r w:rsidRPr="00235090">
        <w:rPr>
          <w:rStyle w:val="preferred"/>
        </w:rPr>
        <w:t xml:space="preserve"> </w:t>
      </w:r>
      <w:r>
        <w:rPr>
          <w:rStyle w:val="preferred"/>
        </w:rPr>
        <w:t xml:space="preserve">Association, </w:t>
      </w:r>
      <w:r>
        <w:rPr>
          <w:szCs w:val="18"/>
        </w:rPr>
        <w:t>«Operational</w:t>
      </w:r>
      <w:r w:rsidRPr="00235090">
        <w:rPr>
          <w:szCs w:val="18"/>
        </w:rPr>
        <w:t xml:space="preserve"> </w:t>
      </w:r>
      <w:r>
        <w:rPr>
          <w:szCs w:val="18"/>
        </w:rPr>
        <w:t>level</w:t>
      </w:r>
      <w:r w:rsidRPr="00235090">
        <w:rPr>
          <w:szCs w:val="18"/>
        </w:rPr>
        <w:t xml:space="preserve"> </w:t>
      </w:r>
      <w:r>
        <w:rPr>
          <w:szCs w:val="18"/>
        </w:rPr>
        <w:t>grievance</w:t>
      </w:r>
      <w:r w:rsidRPr="00235090">
        <w:rPr>
          <w:szCs w:val="18"/>
        </w:rPr>
        <w:t xml:space="preserve"> </w:t>
      </w:r>
      <w:r>
        <w:rPr>
          <w:szCs w:val="18"/>
        </w:rPr>
        <w:t>mechanisms</w:t>
      </w:r>
      <w:r w:rsidRPr="00235090">
        <w:rPr>
          <w:szCs w:val="18"/>
        </w:rPr>
        <w:t xml:space="preserve">: </w:t>
      </w:r>
      <w:r>
        <w:rPr>
          <w:szCs w:val="18"/>
        </w:rPr>
        <w:t>good</w:t>
      </w:r>
      <w:r w:rsidRPr="00235090">
        <w:rPr>
          <w:szCs w:val="18"/>
        </w:rPr>
        <w:t xml:space="preserve"> </w:t>
      </w:r>
      <w:r>
        <w:rPr>
          <w:szCs w:val="18"/>
        </w:rPr>
        <w:t>practice</w:t>
      </w:r>
      <w:r w:rsidRPr="00235090">
        <w:rPr>
          <w:szCs w:val="18"/>
        </w:rPr>
        <w:t xml:space="preserve"> </w:t>
      </w:r>
      <w:r>
        <w:rPr>
          <w:szCs w:val="18"/>
        </w:rPr>
        <w:t xml:space="preserve">survey»); </w:t>
      </w:r>
      <w:r w:rsidRPr="00F345E7">
        <w:rPr>
          <w:szCs w:val="18"/>
        </w:rPr>
        <w:t>www</w:t>
      </w:r>
      <w:r w:rsidRPr="00235090">
        <w:rPr>
          <w:szCs w:val="18"/>
        </w:rPr>
        <w:t>.</w:t>
      </w:r>
      <w:r w:rsidRPr="00F345E7">
        <w:rPr>
          <w:szCs w:val="18"/>
        </w:rPr>
        <w:t>ipieca</w:t>
      </w:r>
      <w:r w:rsidRPr="00235090">
        <w:rPr>
          <w:szCs w:val="18"/>
        </w:rPr>
        <w:t>.</w:t>
      </w:r>
      <w:r w:rsidRPr="00F345E7">
        <w:rPr>
          <w:szCs w:val="18"/>
        </w:rPr>
        <w:t>org</w:t>
      </w:r>
      <w:r w:rsidRPr="00235090">
        <w:rPr>
          <w:szCs w:val="18"/>
        </w:rPr>
        <w:t>/</w:t>
      </w:r>
      <w:r w:rsidRPr="00F345E7">
        <w:rPr>
          <w:szCs w:val="18"/>
        </w:rPr>
        <w:t>publication</w:t>
      </w:r>
      <w:r w:rsidRPr="00235090">
        <w:rPr>
          <w:szCs w:val="18"/>
        </w:rPr>
        <w:t>/</w:t>
      </w:r>
      <w:r w:rsidRPr="00F345E7">
        <w:rPr>
          <w:szCs w:val="18"/>
        </w:rPr>
        <w:t>operational</w:t>
      </w:r>
      <w:r w:rsidRPr="00235090">
        <w:rPr>
          <w:szCs w:val="18"/>
        </w:rPr>
        <w:t>-</w:t>
      </w:r>
      <w:r w:rsidRPr="00F345E7">
        <w:rPr>
          <w:szCs w:val="18"/>
        </w:rPr>
        <w:t>level</w:t>
      </w:r>
      <w:r w:rsidRPr="00235090">
        <w:rPr>
          <w:szCs w:val="18"/>
        </w:rPr>
        <w:t>-</w:t>
      </w:r>
      <w:r w:rsidRPr="00F345E7">
        <w:rPr>
          <w:szCs w:val="18"/>
        </w:rPr>
        <w:t>grievance</w:t>
      </w:r>
      <w:r w:rsidRPr="00235090">
        <w:rPr>
          <w:szCs w:val="18"/>
        </w:rPr>
        <w:t>-</w:t>
      </w:r>
      <w:r w:rsidRPr="00F345E7">
        <w:rPr>
          <w:szCs w:val="18"/>
        </w:rPr>
        <w:t>m</w:t>
      </w:r>
      <w:r>
        <w:rPr>
          <w:szCs w:val="18"/>
        </w:rPr>
        <w:t>echanisms</w:t>
      </w:r>
      <w:r w:rsidRPr="00235090">
        <w:rPr>
          <w:szCs w:val="18"/>
        </w:rPr>
        <w:t>-</w:t>
      </w:r>
      <w:r>
        <w:rPr>
          <w:szCs w:val="18"/>
        </w:rPr>
        <w:t>good</w:t>
      </w:r>
      <w:r w:rsidRPr="00235090">
        <w:rPr>
          <w:szCs w:val="18"/>
        </w:rPr>
        <w:t>-</w:t>
      </w:r>
      <w:r>
        <w:rPr>
          <w:szCs w:val="18"/>
        </w:rPr>
        <w:t>practice</w:t>
      </w:r>
      <w:r w:rsidRPr="00235090">
        <w:rPr>
          <w:szCs w:val="18"/>
        </w:rPr>
        <w:t>-</w:t>
      </w:r>
      <w:r>
        <w:rPr>
          <w:szCs w:val="18"/>
        </w:rPr>
        <w:t>survey</w:t>
      </w:r>
      <w:r w:rsidRPr="00235090">
        <w:rPr>
          <w:szCs w:val="18"/>
        </w:rPr>
        <w:t>.</w:t>
      </w:r>
    </w:p>
  </w:footnote>
  <w:footnote w:id="71">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CC37C7">
        <w:t xml:space="preserve">. </w:t>
      </w:r>
      <w:r>
        <w:t>исчерпывающий</w:t>
      </w:r>
      <w:r w:rsidRPr="00CC37C7">
        <w:t xml:space="preserve"> </w:t>
      </w:r>
      <w:r>
        <w:t>доклад</w:t>
      </w:r>
      <w:r w:rsidRPr="00CC37C7">
        <w:t xml:space="preserve"> </w:t>
      </w:r>
      <w:r>
        <w:t>о</w:t>
      </w:r>
      <w:r w:rsidRPr="00CC37C7">
        <w:t xml:space="preserve"> </w:t>
      </w:r>
      <w:r>
        <w:t>препятствиях</w:t>
      </w:r>
      <w:r w:rsidRPr="00CC37C7">
        <w:t xml:space="preserve">, </w:t>
      </w:r>
      <w:r>
        <w:t>затрудняющих</w:t>
      </w:r>
      <w:r w:rsidRPr="00CC37C7">
        <w:t xml:space="preserve"> </w:t>
      </w:r>
      <w:r>
        <w:t>доступ</w:t>
      </w:r>
      <w:r w:rsidRPr="00CC37C7">
        <w:t xml:space="preserve"> </w:t>
      </w:r>
      <w:r>
        <w:t>к</w:t>
      </w:r>
      <w:r w:rsidRPr="00CC37C7">
        <w:t xml:space="preserve"> </w:t>
      </w:r>
      <w:r>
        <w:t>средствам</w:t>
      </w:r>
      <w:r w:rsidRPr="00CC37C7">
        <w:t xml:space="preserve"> </w:t>
      </w:r>
      <w:r>
        <w:t>правовой</w:t>
      </w:r>
      <w:r w:rsidRPr="00CC37C7">
        <w:t xml:space="preserve"> </w:t>
      </w:r>
      <w:r>
        <w:t>защиты, Гвинн Скиннер и др., «Третий блок: доступ к средствам правовой защиты в случаях нарушений прав человека транснациональными компаниями» (Gwynne</w:t>
      </w:r>
      <w:r w:rsidRPr="00CC37C7">
        <w:t xml:space="preserve"> </w:t>
      </w:r>
      <w:r>
        <w:t>Skinner</w:t>
      </w:r>
      <w:r w:rsidRPr="00CC37C7">
        <w:t xml:space="preserve"> </w:t>
      </w:r>
      <w:r>
        <w:t>and</w:t>
      </w:r>
      <w:r w:rsidRPr="00CC37C7">
        <w:t xml:space="preserve"> </w:t>
      </w:r>
      <w:r>
        <w:t>others</w:t>
      </w:r>
      <w:r w:rsidRPr="00CC37C7">
        <w:t xml:space="preserve">, </w:t>
      </w:r>
      <w:r w:rsidRPr="009B55AB">
        <w:rPr>
          <w:i/>
          <w:iCs/>
        </w:rPr>
        <w:t>The</w:t>
      </w:r>
      <w:r w:rsidRPr="00CC37C7">
        <w:rPr>
          <w:i/>
          <w:iCs/>
        </w:rPr>
        <w:t xml:space="preserve"> </w:t>
      </w:r>
      <w:r w:rsidRPr="009B55AB">
        <w:rPr>
          <w:i/>
          <w:iCs/>
        </w:rPr>
        <w:t>Third</w:t>
      </w:r>
      <w:r w:rsidRPr="00CC37C7">
        <w:rPr>
          <w:i/>
          <w:iCs/>
        </w:rPr>
        <w:t xml:space="preserve"> </w:t>
      </w:r>
      <w:r w:rsidRPr="009B55AB">
        <w:rPr>
          <w:i/>
          <w:iCs/>
        </w:rPr>
        <w:t>Pillar</w:t>
      </w:r>
      <w:r w:rsidRPr="00CC37C7">
        <w:rPr>
          <w:i/>
          <w:iCs/>
        </w:rPr>
        <w:t xml:space="preserve">: </w:t>
      </w:r>
      <w:r w:rsidRPr="009B55AB">
        <w:rPr>
          <w:i/>
          <w:iCs/>
        </w:rPr>
        <w:t>access</w:t>
      </w:r>
      <w:r w:rsidRPr="00CC37C7">
        <w:rPr>
          <w:i/>
          <w:iCs/>
        </w:rPr>
        <w:t xml:space="preserve"> </w:t>
      </w:r>
      <w:r w:rsidRPr="009B55AB">
        <w:rPr>
          <w:i/>
          <w:iCs/>
        </w:rPr>
        <w:t>to</w:t>
      </w:r>
      <w:r w:rsidRPr="00CC37C7">
        <w:rPr>
          <w:i/>
          <w:iCs/>
        </w:rPr>
        <w:t xml:space="preserve"> </w:t>
      </w:r>
      <w:r w:rsidRPr="009B55AB">
        <w:rPr>
          <w:i/>
          <w:iCs/>
        </w:rPr>
        <w:t>judicial</w:t>
      </w:r>
      <w:r w:rsidRPr="00CC37C7">
        <w:rPr>
          <w:i/>
          <w:iCs/>
        </w:rPr>
        <w:t xml:space="preserve"> </w:t>
      </w:r>
      <w:r w:rsidRPr="009B55AB">
        <w:rPr>
          <w:i/>
          <w:iCs/>
        </w:rPr>
        <w:t>remedies</w:t>
      </w:r>
      <w:r w:rsidRPr="00CC37C7">
        <w:rPr>
          <w:i/>
          <w:iCs/>
        </w:rPr>
        <w:t xml:space="preserve"> </w:t>
      </w:r>
      <w:r w:rsidRPr="009B55AB">
        <w:rPr>
          <w:i/>
          <w:iCs/>
        </w:rPr>
        <w:t>for</w:t>
      </w:r>
      <w:r w:rsidRPr="00CC37C7">
        <w:rPr>
          <w:i/>
          <w:iCs/>
        </w:rPr>
        <w:t xml:space="preserve"> </w:t>
      </w:r>
      <w:r w:rsidRPr="009B55AB">
        <w:rPr>
          <w:i/>
          <w:iCs/>
        </w:rPr>
        <w:t>human</w:t>
      </w:r>
      <w:r w:rsidRPr="00CC37C7">
        <w:rPr>
          <w:i/>
          <w:iCs/>
        </w:rPr>
        <w:t xml:space="preserve"> </w:t>
      </w:r>
      <w:r w:rsidRPr="009B55AB">
        <w:rPr>
          <w:i/>
          <w:iCs/>
        </w:rPr>
        <w:t>rights</w:t>
      </w:r>
      <w:r w:rsidRPr="00CC37C7">
        <w:rPr>
          <w:i/>
          <w:iCs/>
        </w:rPr>
        <w:t xml:space="preserve"> </w:t>
      </w:r>
      <w:r w:rsidRPr="009B55AB">
        <w:rPr>
          <w:i/>
          <w:iCs/>
        </w:rPr>
        <w:t>violations</w:t>
      </w:r>
      <w:r w:rsidRPr="00CC37C7">
        <w:rPr>
          <w:i/>
          <w:iCs/>
        </w:rPr>
        <w:t xml:space="preserve"> </w:t>
      </w:r>
      <w:r w:rsidRPr="009B55AB">
        <w:rPr>
          <w:i/>
          <w:iCs/>
        </w:rPr>
        <w:t>by</w:t>
      </w:r>
      <w:r w:rsidRPr="00CC37C7">
        <w:rPr>
          <w:i/>
          <w:iCs/>
        </w:rPr>
        <w:t xml:space="preserve"> </w:t>
      </w:r>
      <w:r w:rsidRPr="009B55AB">
        <w:rPr>
          <w:i/>
          <w:iCs/>
        </w:rPr>
        <w:t>transnational</w:t>
      </w:r>
      <w:r w:rsidRPr="00CC37C7">
        <w:rPr>
          <w:i/>
          <w:iCs/>
        </w:rPr>
        <w:t xml:space="preserve"> </w:t>
      </w:r>
      <w:r w:rsidRPr="009B55AB">
        <w:rPr>
          <w:i/>
          <w:iCs/>
        </w:rPr>
        <w:t>businesses</w:t>
      </w:r>
      <w:r>
        <w:t xml:space="preserve">) </w:t>
      </w:r>
      <w:r w:rsidRPr="00CC37C7">
        <w:t>(2013</w:t>
      </w:r>
      <w:r>
        <w:t xml:space="preserve"> год</w:t>
      </w:r>
      <w:r w:rsidRPr="00CC37C7">
        <w:t xml:space="preserve">, </w:t>
      </w:r>
      <w:r>
        <w:t>Международное совещание за круглым столом по вопросам корпоративной ответственности</w:t>
      </w:r>
      <w:r w:rsidRPr="00CC37C7">
        <w:t xml:space="preserve">). </w:t>
      </w:r>
      <w:r>
        <w:t>В</w:t>
      </w:r>
      <w:r w:rsidRPr="00CC37C7">
        <w:t xml:space="preserve"> </w:t>
      </w:r>
      <w:r>
        <w:t>докладе</w:t>
      </w:r>
      <w:r w:rsidRPr="00CC37C7">
        <w:t xml:space="preserve"> </w:t>
      </w:r>
      <w:r>
        <w:t>сделана</w:t>
      </w:r>
      <w:r w:rsidRPr="00CC37C7">
        <w:t xml:space="preserve"> </w:t>
      </w:r>
      <w:r>
        <w:t>попытка</w:t>
      </w:r>
      <w:r w:rsidRPr="00CC37C7">
        <w:t xml:space="preserve"> </w:t>
      </w:r>
      <w:r>
        <w:t>определить</w:t>
      </w:r>
      <w:r w:rsidRPr="00CC37C7">
        <w:t xml:space="preserve">, </w:t>
      </w:r>
      <w:r>
        <w:t>какие</w:t>
      </w:r>
      <w:r w:rsidRPr="00CC37C7">
        <w:t xml:space="preserve"> </w:t>
      </w:r>
      <w:r>
        <w:t>препятствия</w:t>
      </w:r>
      <w:r w:rsidRPr="00CC37C7">
        <w:t xml:space="preserve"> </w:t>
      </w:r>
      <w:r>
        <w:t>являются</w:t>
      </w:r>
      <w:r w:rsidRPr="00CC37C7">
        <w:t xml:space="preserve"> </w:t>
      </w:r>
      <w:r>
        <w:t>наиболее</w:t>
      </w:r>
      <w:r w:rsidRPr="00CC37C7">
        <w:t xml:space="preserve"> </w:t>
      </w:r>
      <w:r>
        <w:t>трудными</w:t>
      </w:r>
      <w:r w:rsidRPr="00CC37C7">
        <w:t xml:space="preserve"> </w:t>
      </w:r>
      <w:r>
        <w:t>для</w:t>
      </w:r>
      <w:r w:rsidRPr="00CC37C7">
        <w:t xml:space="preserve"> </w:t>
      </w:r>
      <w:r>
        <w:t xml:space="preserve">преодоления с точки зрения лиц, пострадавших от нарушений прав человека транснациональными предприятиями, и сформулировать рекомендации по каждой из рассмотренных юрисдикций относительно того, как государства могли бы более эффективным образом выполнять свои обязанности по устранению этих препятствий. В отношении права на эффективные средства правовой защиты см. также инициативу УВКПЧ по повышению ответственности и улучшению доступа к средствам правовой защиты для лиц, пострадавших от нарушений прав человека, связанных с хозяйственной деятельностью предприятий </w:t>
      </w:r>
      <w:r w:rsidRPr="00044DB3">
        <w:t>(</w:t>
      </w:r>
      <w:r w:rsidRPr="004949C4">
        <w:t>www</w:t>
      </w:r>
      <w:r w:rsidRPr="00044DB3">
        <w:t>.</w:t>
      </w:r>
      <w:r w:rsidRPr="004949C4">
        <w:t>ohchr</w:t>
      </w:r>
      <w:r w:rsidRPr="00044DB3">
        <w:t>.</w:t>
      </w:r>
      <w:r w:rsidRPr="004949C4">
        <w:t>org</w:t>
      </w:r>
      <w:r w:rsidRPr="00044DB3">
        <w:t>/</w:t>
      </w:r>
      <w:r w:rsidRPr="004949C4">
        <w:t>EN</w:t>
      </w:r>
      <w:r w:rsidRPr="00044DB3">
        <w:t>/</w:t>
      </w:r>
      <w:r w:rsidRPr="004949C4">
        <w:t>Issues</w:t>
      </w:r>
      <w:r w:rsidRPr="00044DB3">
        <w:t>/</w:t>
      </w:r>
      <w:r w:rsidRPr="004949C4">
        <w:t>Business</w:t>
      </w:r>
      <w:r w:rsidRPr="00044DB3">
        <w:t>/</w:t>
      </w:r>
      <w:r w:rsidRPr="004949C4">
        <w:t>Pages</w:t>
      </w:r>
      <w:r w:rsidRPr="00044DB3">
        <w:t>/</w:t>
      </w:r>
      <w:r>
        <w:br/>
      </w:r>
      <w:r w:rsidRPr="004949C4">
        <w:t>OHCHRstudyondomesticlawremedies</w:t>
      </w:r>
      <w:r w:rsidRPr="00044DB3">
        <w:t>.</w:t>
      </w:r>
      <w:r w:rsidRPr="004949C4">
        <w:t>aspx</w:t>
      </w:r>
      <w:r w:rsidRPr="00044DB3">
        <w:t>), Доклад о ходе работы Верховного комиссара Организации Объединенных Наций по правам человека по вопросу о правовых вариантах и</w:t>
      </w:r>
      <w:r w:rsidRPr="00044DB3">
        <w:rPr>
          <w:lang w:val="en-GB"/>
        </w:rPr>
        <w:t> </w:t>
      </w:r>
      <w:r w:rsidRPr="00044DB3">
        <w:t>практических мерах улучшения доступа к</w:t>
      </w:r>
      <w:r w:rsidRPr="00044DB3">
        <w:rPr>
          <w:lang w:val="en-GB"/>
        </w:rPr>
        <w:t> </w:t>
      </w:r>
      <w:r w:rsidRPr="00044DB3">
        <w:t>средствам правовой защиты для жертв нарушений прав человека, связанных с предпринимательской деятельностью (</w:t>
      </w:r>
      <w:hyperlink r:id="rId6" w:history="1">
        <w:r w:rsidRPr="00171B5B">
          <w:rPr>
            <w:rStyle w:val="Hyperlink"/>
            <w:color w:val="auto"/>
          </w:rPr>
          <w:t>A/HRC/29/39</w:t>
        </w:r>
      </w:hyperlink>
      <w:r w:rsidRPr="00044DB3">
        <w:t xml:space="preserve">) </w:t>
      </w:r>
      <w:r>
        <w:t>и</w:t>
      </w:r>
      <w:r w:rsidRPr="00044DB3">
        <w:t xml:space="preserve"> </w:t>
      </w:r>
      <w:hyperlink r:id="rId7" w:history="1">
        <w:r w:rsidRPr="00171B5B">
          <w:rPr>
            <w:rStyle w:val="Hyperlink"/>
            <w:color w:val="auto"/>
          </w:rPr>
          <w:t>A/HRC/17/35</w:t>
        </w:r>
      </w:hyperlink>
      <w:r w:rsidRPr="00044DB3">
        <w:t>.</w:t>
      </w:r>
    </w:p>
  </w:footnote>
  <w:footnote w:id="72">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Можно ознакомиться в Интернете по адресу: </w:t>
      </w:r>
      <w:r w:rsidRPr="00D5424E">
        <w:rPr>
          <w:szCs w:val="18"/>
        </w:rPr>
        <w:t>www</w:t>
      </w:r>
      <w:r w:rsidRPr="00044DB3">
        <w:rPr>
          <w:szCs w:val="18"/>
        </w:rPr>
        <w:t>.</w:t>
      </w:r>
      <w:r w:rsidRPr="00D5424E">
        <w:rPr>
          <w:szCs w:val="18"/>
        </w:rPr>
        <w:t>supremecourt</w:t>
      </w:r>
      <w:r w:rsidRPr="00044DB3">
        <w:rPr>
          <w:szCs w:val="18"/>
        </w:rPr>
        <w:t>.</w:t>
      </w:r>
      <w:r w:rsidRPr="00D5424E">
        <w:rPr>
          <w:szCs w:val="18"/>
        </w:rPr>
        <w:t>gov</w:t>
      </w:r>
      <w:r w:rsidRPr="00044DB3">
        <w:rPr>
          <w:szCs w:val="18"/>
        </w:rPr>
        <w:t>/</w:t>
      </w:r>
      <w:r w:rsidRPr="00D5424E">
        <w:rPr>
          <w:szCs w:val="18"/>
        </w:rPr>
        <w:t>opinions</w:t>
      </w:r>
      <w:r w:rsidRPr="00044DB3">
        <w:rPr>
          <w:szCs w:val="18"/>
        </w:rPr>
        <w:t>/12</w:t>
      </w:r>
      <w:r w:rsidRPr="00D5424E">
        <w:rPr>
          <w:szCs w:val="18"/>
        </w:rPr>
        <w:t>pdf</w:t>
      </w:r>
      <w:r w:rsidRPr="00044DB3">
        <w:rPr>
          <w:szCs w:val="18"/>
        </w:rPr>
        <w:t>/10-1491_</w:t>
      </w:r>
      <w:r w:rsidRPr="00D5424E">
        <w:rPr>
          <w:szCs w:val="18"/>
        </w:rPr>
        <w:t>l</w:t>
      </w:r>
      <w:r w:rsidRPr="00044DB3">
        <w:rPr>
          <w:szCs w:val="18"/>
        </w:rPr>
        <w:t>6</w:t>
      </w:r>
      <w:r w:rsidRPr="00D5424E">
        <w:rPr>
          <w:szCs w:val="18"/>
        </w:rPr>
        <w:t>gn</w:t>
      </w:r>
      <w:r w:rsidRPr="00044DB3">
        <w:rPr>
          <w:szCs w:val="18"/>
        </w:rPr>
        <w:t>.</w:t>
      </w:r>
      <w:r w:rsidRPr="00D5424E">
        <w:rPr>
          <w:szCs w:val="18"/>
        </w:rPr>
        <w:t>pdf</w:t>
      </w:r>
      <w:r w:rsidRPr="00044DB3">
        <w:t>.</w:t>
      </w:r>
    </w:p>
  </w:footnote>
  <w:footnote w:id="73">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См</w:t>
      </w:r>
      <w:r w:rsidRPr="00044DB3">
        <w:t xml:space="preserve">. </w:t>
      </w:r>
      <w:r>
        <w:t>Международное совещание за круглым столом по вопросам корпоративной ответственности, «</w:t>
      </w:r>
      <w:r w:rsidRPr="00044DB3">
        <w:t>Сохраняющийся ущерб</w:t>
      </w:r>
      <w:r>
        <w:t>»</w:t>
      </w:r>
      <w:r w:rsidRPr="00044DB3">
        <w:rPr>
          <w:szCs w:val="18"/>
        </w:rPr>
        <w:t>.</w:t>
      </w:r>
    </w:p>
  </w:footnote>
  <w:footnote w:id="74">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В</w:t>
      </w:r>
      <w:r w:rsidRPr="00C21B02">
        <w:t xml:space="preserve"> </w:t>
      </w:r>
      <w:r>
        <w:t>комментарии</w:t>
      </w:r>
      <w:r w:rsidRPr="00C21B02">
        <w:t xml:space="preserve"> </w:t>
      </w:r>
      <w:r>
        <w:t>к</w:t>
      </w:r>
      <w:r w:rsidRPr="00C21B02">
        <w:t xml:space="preserve"> </w:t>
      </w:r>
      <w:r>
        <w:t>принципу</w:t>
      </w:r>
      <w:r w:rsidRPr="00C21B02">
        <w:t xml:space="preserve"> 17 Руководящих принцип</w:t>
      </w:r>
      <w:r>
        <w:t>ов</w:t>
      </w:r>
      <w:r w:rsidRPr="00C21B02">
        <w:t xml:space="preserve"> предпринимательской деятельности в аспекте прав человека </w:t>
      </w:r>
      <w:r>
        <w:t>указано</w:t>
      </w:r>
      <w:r w:rsidRPr="00C21B02">
        <w:t xml:space="preserve">, </w:t>
      </w:r>
      <w:r>
        <w:t>что</w:t>
      </w:r>
      <w:r w:rsidRPr="00C21B02">
        <w:t xml:space="preserve"> </w:t>
      </w:r>
      <w:r>
        <w:t>в</w:t>
      </w:r>
      <w:r w:rsidRPr="00C21B02">
        <w:t xml:space="preserve"> случае, когда предприятия поддерживают отношения с большим числом субъектов, участвующих в их цепочках создания стоимости, применение принципа должной заботы с целью недопущения неблагоприятного воздействия на права человека в рамках отношений со всеми субъектами может оказаться трудновыполнимой задачей</w:t>
      </w:r>
      <w:r w:rsidRPr="00C21B02">
        <w:rPr>
          <w:szCs w:val="18"/>
        </w:rPr>
        <w:t>. В этом случае предприятиям следует определить общие области, где риски неблагоприятного воздействия на права человека являются наиболее значительными, независимо от того, создаются ли они условиями деятельности некоторых поставщиков или клиентов, отдельными производственными операциями, продукцией или услугами или другими соответствующими условиями, и определить приоритетность этих рисков с точки зрения проявления должной заботы о правах че</w:t>
      </w:r>
      <w:r>
        <w:rPr>
          <w:szCs w:val="18"/>
        </w:rPr>
        <w:t>ловека</w:t>
      </w:r>
      <w:r w:rsidRPr="00C21B02">
        <w:rPr>
          <w:szCs w:val="18"/>
        </w:rPr>
        <w:t>.</w:t>
      </w:r>
    </w:p>
  </w:footnote>
  <w:footnote w:id="75">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В</w:t>
      </w:r>
      <w:r w:rsidRPr="00C21B02">
        <w:t xml:space="preserve"> </w:t>
      </w:r>
      <w:r>
        <w:t>данном</w:t>
      </w:r>
      <w:r w:rsidRPr="00C21B02">
        <w:t xml:space="preserve"> </w:t>
      </w:r>
      <w:r>
        <w:t>контексте</w:t>
      </w:r>
      <w:r w:rsidRPr="00C21B02">
        <w:t xml:space="preserve"> </w:t>
      </w:r>
      <w:r>
        <w:t>заслуживает</w:t>
      </w:r>
      <w:r w:rsidRPr="00C21B02">
        <w:t xml:space="preserve"> </w:t>
      </w:r>
      <w:r>
        <w:t>внимания</w:t>
      </w:r>
      <w:r w:rsidRPr="00C21B02">
        <w:t xml:space="preserve"> </w:t>
      </w:r>
      <w:r>
        <w:t>то</w:t>
      </w:r>
      <w:r w:rsidRPr="00C21B02">
        <w:t xml:space="preserve">, </w:t>
      </w:r>
      <w:r>
        <w:t>что</w:t>
      </w:r>
      <w:r w:rsidRPr="00C21B02">
        <w:t xml:space="preserve"> </w:t>
      </w:r>
      <w:r>
        <w:t>Фонд свободы (</w:t>
      </w:r>
      <w:r w:rsidRPr="00F345E7">
        <w:rPr>
          <w:szCs w:val="18"/>
        </w:rPr>
        <w:t>Freedom</w:t>
      </w:r>
      <w:r w:rsidRPr="00C21B02">
        <w:rPr>
          <w:szCs w:val="18"/>
        </w:rPr>
        <w:t xml:space="preserve"> </w:t>
      </w:r>
      <w:r w:rsidRPr="00F345E7">
        <w:rPr>
          <w:szCs w:val="18"/>
        </w:rPr>
        <w:t>Fund</w:t>
      </w:r>
      <w:r>
        <w:rPr>
          <w:szCs w:val="18"/>
        </w:rPr>
        <w:t>) выделил организации «В центре внимания – эксплуатация труда»</w:t>
      </w:r>
      <w:r w:rsidRPr="00C21B02">
        <w:rPr>
          <w:szCs w:val="18"/>
        </w:rPr>
        <w:t xml:space="preserve"> </w:t>
      </w:r>
      <w:r>
        <w:rPr>
          <w:szCs w:val="18"/>
        </w:rPr>
        <w:t>(</w:t>
      </w:r>
      <w:r w:rsidRPr="00F345E7">
        <w:rPr>
          <w:szCs w:val="18"/>
        </w:rPr>
        <w:t>Focus</w:t>
      </w:r>
      <w:r w:rsidRPr="00C21B02">
        <w:rPr>
          <w:szCs w:val="18"/>
        </w:rPr>
        <w:t xml:space="preserve"> </w:t>
      </w:r>
      <w:r w:rsidRPr="00F345E7">
        <w:rPr>
          <w:szCs w:val="18"/>
        </w:rPr>
        <w:t>on</w:t>
      </w:r>
      <w:r w:rsidRPr="00C21B02">
        <w:rPr>
          <w:szCs w:val="18"/>
        </w:rPr>
        <w:t xml:space="preserve"> </w:t>
      </w:r>
      <w:r w:rsidRPr="00F345E7">
        <w:rPr>
          <w:szCs w:val="18"/>
        </w:rPr>
        <w:t>Labour</w:t>
      </w:r>
      <w:r w:rsidRPr="00C21B02">
        <w:rPr>
          <w:szCs w:val="18"/>
        </w:rPr>
        <w:t xml:space="preserve"> </w:t>
      </w:r>
      <w:r w:rsidRPr="00F345E7">
        <w:rPr>
          <w:szCs w:val="18"/>
        </w:rPr>
        <w:t>Exploitation</w:t>
      </w:r>
      <w:r w:rsidRPr="00C21B02">
        <w:rPr>
          <w:szCs w:val="18"/>
        </w:rPr>
        <w:t xml:space="preserve"> </w:t>
      </w:r>
      <w:r>
        <w:rPr>
          <w:szCs w:val="18"/>
        </w:rPr>
        <w:t xml:space="preserve">– </w:t>
      </w:r>
      <w:r w:rsidRPr="00F345E7">
        <w:rPr>
          <w:szCs w:val="18"/>
        </w:rPr>
        <w:t>FLEX</w:t>
      </w:r>
      <w:r w:rsidRPr="00C21B02">
        <w:rPr>
          <w:szCs w:val="18"/>
        </w:rPr>
        <w:t xml:space="preserve">) </w:t>
      </w:r>
      <w:r>
        <w:rPr>
          <w:szCs w:val="18"/>
        </w:rPr>
        <w:t>грант на создание «Базы данных об ответственности за современное рабство» – размещенной в Интернете базы данных о национальных нормативно-правовых базах, касающихся индивидуальной и корпоративной ответственности за современное рабство.</w:t>
      </w:r>
    </w:p>
  </w:footnote>
  <w:footnote w:id="76">
    <w:p w:rsidR="000E31D7" w:rsidRDefault="000E31D7" w:rsidP="00B37A5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ab/>
        <w:t xml:space="preserve">В своем докладе </w:t>
      </w:r>
      <w:r w:rsidRPr="0052786E">
        <w:rPr>
          <w:iCs/>
        </w:rPr>
        <w:t>Рабоч</w:t>
      </w:r>
      <w:r>
        <w:rPr>
          <w:iCs/>
        </w:rPr>
        <w:t>ая</w:t>
      </w:r>
      <w:r w:rsidRPr="0052786E">
        <w:rPr>
          <w:iCs/>
        </w:rPr>
        <w:t xml:space="preserve"> групп</w:t>
      </w:r>
      <w:r>
        <w:rPr>
          <w:iCs/>
        </w:rPr>
        <w:t>а</w:t>
      </w:r>
      <w:r w:rsidRPr="0052786E">
        <w:t xml:space="preserve"> по вопросу о </w:t>
      </w:r>
      <w:r w:rsidRPr="0052786E">
        <w:rPr>
          <w:iCs/>
        </w:rPr>
        <w:t>правах человека</w:t>
      </w:r>
      <w:r w:rsidRPr="0052786E">
        <w:t xml:space="preserve"> и </w:t>
      </w:r>
      <w:r w:rsidRPr="0052786E">
        <w:rPr>
          <w:iCs/>
        </w:rPr>
        <w:t>транснациональных корпорациях</w:t>
      </w:r>
      <w:r w:rsidRPr="0052786E">
        <w:t xml:space="preserve"> и </w:t>
      </w:r>
      <w:r w:rsidRPr="0052786E">
        <w:rPr>
          <w:iCs/>
        </w:rPr>
        <w:t>других</w:t>
      </w:r>
      <w:r w:rsidRPr="0052786E">
        <w:t xml:space="preserve"> предприятиях </w:t>
      </w:r>
      <w:r>
        <w:t>рассмотрела роль, которую деловые круги могут сыграть в разработке предлагаемых целей</w:t>
      </w:r>
      <w:r w:rsidRPr="001D344C">
        <w:t xml:space="preserve"> </w:t>
      </w:r>
      <w:r>
        <w:t xml:space="preserve">в области устойчивого развития </w:t>
      </w:r>
      <w:r w:rsidRPr="0052786E">
        <w:rPr>
          <w:szCs w:val="18"/>
        </w:rPr>
        <w:t>(</w:t>
      </w:r>
      <w:hyperlink r:id="rId8" w:history="1">
        <w:r w:rsidRPr="00AA4BAF">
          <w:rPr>
            <w:rStyle w:val="Hyperlink"/>
            <w:color w:val="auto"/>
            <w:szCs w:val="18"/>
          </w:rPr>
          <w:t>A/HRC/29/28</w:t>
        </w:r>
      </w:hyperlink>
      <w:r w:rsidRPr="0052786E">
        <w:rPr>
          <w:szCs w:val="18"/>
        </w:rPr>
        <w:t>)</w:t>
      </w:r>
      <w:r w:rsidRPr="0052786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E31D7" w:rsidTr="006A27C5">
      <w:trPr>
        <w:trHeight w:hRule="exact" w:val="864"/>
        <w:jc w:val="center"/>
      </w:trPr>
      <w:tc>
        <w:tcPr>
          <w:tcW w:w="4882" w:type="dxa"/>
          <w:shd w:val="clear" w:color="auto" w:fill="auto"/>
          <w:vAlign w:val="bottom"/>
        </w:tcPr>
        <w:p w:rsidR="000E31D7" w:rsidRPr="006A27C5" w:rsidRDefault="000E31D7" w:rsidP="006A27C5">
          <w:pPr>
            <w:pStyle w:val="Header"/>
            <w:spacing w:after="80"/>
            <w:rPr>
              <w:b/>
            </w:rPr>
          </w:pPr>
          <w:r>
            <w:rPr>
              <w:b/>
            </w:rPr>
            <w:fldChar w:fldCharType="begin"/>
          </w:r>
          <w:r>
            <w:rPr>
              <w:b/>
            </w:rPr>
            <w:instrText xml:space="preserve"> DOCVARIABLE "sss1" \* MERGEFORMAT </w:instrText>
          </w:r>
          <w:r>
            <w:rPr>
              <w:b/>
            </w:rPr>
            <w:fldChar w:fldCharType="separate"/>
          </w:r>
          <w:r w:rsidR="00F65EF2">
            <w:rPr>
              <w:b/>
            </w:rPr>
            <w:t>A/HRC/30/35</w:t>
          </w:r>
          <w:r>
            <w:rPr>
              <w:b/>
            </w:rPr>
            <w:fldChar w:fldCharType="end"/>
          </w:r>
        </w:p>
      </w:tc>
      <w:tc>
        <w:tcPr>
          <w:tcW w:w="5127" w:type="dxa"/>
          <w:shd w:val="clear" w:color="auto" w:fill="auto"/>
          <w:vAlign w:val="bottom"/>
        </w:tcPr>
        <w:p w:rsidR="000E31D7" w:rsidRDefault="000E31D7" w:rsidP="006A27C5">
          <w:pPr>
            <w:pStyle w:val="Header"/>
          </w:pPr>
        </w:p>
      </w:tc>
    </w:tr>
  </w:tbl>
  <w:p w:rsidR="000E31D7" w:rsidRPr="006A27C5" w:rsidRDefault="000E31D7" w:rsidP="006A2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E31D7" w:rsidTr="006A27C5">
      <w:trPr>
        <w:trHeight w:hRule="exact" w:val="864"/>
        <w:jc w:val="center"/>
      </w:trPr>
      <w:tc>
        <w:tcPr>
          <w:tcW w:w="4882" w:type="dxa"/>
          <w:shd w:val="clear" w:color="auto" w:fill="auto"/>
          <w:vAlign w:val="bottom"/>
        </w:tcPr>
        <w:p w:rsidR="000E31D7" w:rsidRDefault="000E31D7" w:rsidP="006A27C5">
          <w:pPr>
            <w:pStyle w:val="Header"/>
          </w:pPr>
        </w:p>
      </w:tc>
      <w:tc>
        <w:tcPr>
          <w:tcW w:w="5127" w:type="dxa"/>
          <w:shd w:val="clear" w:color="auto" w:fill="auto"/>
          <w:vAlign w:val="bottom"/>
        </w:tcPr>
        <w:p w:rsidR="000E31D7" w:rsidRPr="006A27C5" w:rsidRDefault="000E31D7" w:rsidP="006A27C5">
          <w:pPr>
            <w:pStyle w:val="Header"/>
            <w:spacing w:after="80"/>
            <w:jc w:val="right"/>
            <w:rPr>
              <w:b/>
            </w:rPr>
          </w:pPr>
          <w:r>
            <w:rPr>
              <w:b/>
            </w:rPr>
            <w:fldChar w:fldCharType="begin"/>
          </w:r>
          <w:r>
            <w:rPr>
              <w:b/>
            </w:rPr>
            <w:instrText xml:space="preserve"> DOCVARIABLE "sss1" \* MERGEFORMAT </w:instrText>
          </w:r>
          <w:r>
            <w:rPr>
              <w:b/>
            </w:rPr>
            <w:fldChar w:fldCharType="separate"/>
          </w:r>
          <w:r w:rsidR="00F65EF2">
            <w:rPr>
              <w:b/>
            </w:rPr>
            <w:t>A/HRC/30/35</w:t>
          </w:r>
          <w:r>
            <w:rPr>
              <w:b/>
            </w:rPr>
            <w:fldChar w:fldCharType="end"/>
          </w:r>
        </w:p>
      </w:tc>
    </w:tr>
  </w:tbl>
  <w:p w:rsidR="000E31D7" w:rsidRPr="006A27C5" w:rsidRDefault="000E31D7" w:rsidP="006A2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0E31D7" w:rsidTr="006A27C5">
      <w:trPr>
        <w:trHeight w:hRule="exact" w:val="864"/>
      </w:trPr>
      <w:tc>
        <w:tcPr>
          <w:tcW w:w="4421" w:type="dxa"/>
          <w:gridSpan w:val="2"/>
          <w:tcBorders>
            <w:bottom w:val="single" w:sz="4" w:space="0" w:color="auto"/>
          </w:tcBorders>
          <w:shd w:val="clear" w:color="auto" w:fill="auto"/>
          <w:vAlign w:val="bottom"/>
        </w:tcPr>
        <w:p w:rsidR="000E31D7" w:rsidRPr="006A27C5" w:rsidRDefault="000E31D7" w:rsidP="006A27C5">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0E31D7" w:rsidRDefault="000E31D7" w:rsidP="006A27C5">
          <w:pPr>
            <w:pStyle w:val="Header"/>
            <w:spacing w:after="120"/>
          </w:pPr>
        </w:p>
      </w:tc>
      <w:tc>
        <w:tcPr>
          <w:tcW w:w="5357" w:type="dxa"/>
          <w:gridSpan w:val="3"/>
          <w:tcBorders>
            <w:bottom w:val="single" w:sz="4" w:space="0" w:color="auto"/>
          </w:tcBorders>
          <w:shd w:val="clear" w:color="auto" w:fill="auto"/>
          <w:vAlign w:val="bottom"/>
        </w:tcPr>
        <w:p w:rsidR="000E31D7" w:rsidRPr="006A27C5" w:rsidRDefault="000E31D7" w:rsidP="006A27C5">
          <w:pPr>
            <w:pStyle w:val="Header"/>
            <w:spacing w:after="20"/>
            <w:jc w:val="right"/>
            <w:rPr>
              <w:sz w:val="20"/>
            </w:rPr>
          </w:pPr>
          <w:r>
            <w:rPr>
              <w:sz w:val="40"/>
            </w:rPr>
            <w:t>A</w:t>
          </w:r>
          <w:r>
            <w:rPr>
              <w:sz w:val="20"/>
            </w:rPr>
            <w:t>/HRC/30/35</w:t>
          </w:r>
        </w:p>
      </w:tc>
    </w:tr>
    <w:tr w:rsidR="000E31D7" w:rsidRPr="000E31D7" w:rsidTr="006A27C5">
      <w:trPr>
        <w:trHeight w:hRule="exact" w:val="2880"/>
      </w:trPr>
      <w:tc>
        <w:tcPr>
          <w:tcW w:w="1267" w:type="dxa"/>
          <w:tcBorders>
            <w:top w:val="single" w:sz="4" w:space="0" w:color="auto"/>
            <w:bottom w:val="single" w:sz="12" w:space="0" w:color="auto"/>
          </w:tcBorders>
          <w:shd w:val="clear" w:color="auto" w:fill="auto"/>
        </w:tcPr>
        <w:p w:rsidR="000E31D7" w:rsidRPr="006A27C5" w:rsidRDefault="000E31D7" w:rsidP="006A27C5">
          <w:pPr>
            <w:pStyle w:val="Header"/>
            <w:spacing w:before="120"/>
            <w:jc w:val="center"/>
          </w:pPr>
          <w:r>
            <w:t xml:space="preserve"> </w:t>
          </w:r>
          <w:r>
            <w:rPr>
              <w:noProof/>
              <w:lang w:eastAsia="ru-RU"/>
            </w:rPr>
            <w:drawing>
              <wp:inline distT="0" distB="0" distL="0" distR="0" wp14:anchorId="18E29189" wp14:editId="46F5FCAA">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E31D7" w:rsidRPr="006A27C5" w:rsidRDefault="000E31D7" w:rsidP="006A27C5">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0E31D7" w:rsidRPr="006A27C5" w:rsidRDefault="000E31D7" w:rsidP="006A27C5">
          <w:pPr>
            <w:pStyle w:val="Header"/>
            <w:spacing w:before="109"/>
          </w:pPr>
        </w:p>
      </w:tc>
      <w:tc>
        <w:tcPr>
          <w:tcW w:w="3280" w:type="dxa"/>
          <w:tcBorders>
            <w:top w:val="single" w:sz="4" w:space="0" w:color="auto"/>
            <w:bottom w:val="single" w:sz="12" w:space="0" w:color="auto"/>
          </w:tcBorders>
          <w:shd w:val="clear" w:color="auto" w:fill="auto"/>
        </w:tcPr>
        <w:p w:rsidR="000E31D7" w:rsidRPr="000059F8" w:rsidRDefault="000E31D7" w:rsidP="006A27C5">
          <w:pPr>
            <w:pStyle w:val="Distribution"/>
            <w:rPr>
              <w:color w:val="000000"/>
              <w:lang w:val="en-US"/>
            </w:rPr>
          </w:pPr>
          <w:r w:rsidRPr="000059F8">
            <w:rPr>
              <w:color w:val="000000"/>
              <w:lang w:val="en-US"/>
            </w:rPr>
            <w:t>Distr.: General</w:t>
          </w:r>
        </w:p>
        <w:p w:rsidR="000E31D7" w:rsidRPr="000059F8" w:rsidRDefault="000E31D7" w:rsidP="006A27C5">
          <w:pPr>
            <w:pStyle w:val="Publication"/>
            <w:rPr>
              <w:color w:val="000000"/>
              <w:lang w:val="en-US"/>
            </w:rPr>
          </w:pPr>
          <w:r w:rsidRPr="000059F8">
            <w:rPr>
              <w:color w:val="000000"/>
              <w:lang w:val="en-US"/>
            </w:rPr>
            <w:t>8 July 2015</w:t>
          </w:r>
        </w:p>
        <w:p w:rsidR="000E31D7" w:rsidRPr="000059F8" w:rsidRDefault="000E31D7" w:rsidP="006A27C5">
          <w:pPr>
            <w:rPr>
              <w:color w:val="000000"/>
              <w:lang w:val="en-US"/>
            </w:rPr>
          </w:pPr>
          <w:r w:rsidRPr="000059F8">
            <w:rPr>
              <w:color w:val="000000"/>
              <w:lang w:val="en-US"/>
            </w:rPr>
            <w:t>Russian</w:t>
          </w:r>
        </w:p>
        <w:p w:rsidR="000E31D7" w:rsidRPr="000059F8" w:rsidRDefault="000E31D7" w:rsidP="006A27C5">
          <w:pPr>
            <w:pStyle w:val="Original"/>
            <w:rPr>
              <w:color w:val="000000"/>
              <w:lang w:val="en-US"/>
            </w:rPr>
          </w:pPr>
          <w:r w:rsidRPr="000059F8">
            <w:rPr>
              <w:color w:val="000000"/>
              <w:lang w:val="en-US"/>
            </w:rPr>
            <w:t>Original: English</w:t>
          </w:r>
        </w:p>
        <w:p w:rsidR="000E31D7" w:rsidRPr="000059F8" w:rsidRDefault="000E31D7" w:rsidP="006A27C5">
          <w:pPr>
            <w:rPr>
              <w:lang w:val="en-US"/>
            </w:rPr>
          </w:pPr>
        </w:p>
      </w:tc>
    </w:tr>
  </w:tbl>
  <w:p w:rsidR="000E31D7" w:rsidRPr="000059F8" w:rsidRDefault="000E31D7" w:rsidP="006A27C5">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EA3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5">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6">
    <w:nsid w:val="048B6C70"/>
    <w:multiLevelType w:val="hybridMultilevel"/>
    <w:tmpl w:val="D700D152"/>
    <w:lvl w:ilvl="0" w:tplc="E65AC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A5405A"/>
    <w:multiLevelType w:val="hybridMultilevel"/>
    <w:tmpl w:val="C254C3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954EC1"/>
    <w:multiLevelType w:val="hybridMultilevel"/>
    <w:tmpl w:val="44AA93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A77F66"/>
    <w:multiLevelType w:val="hybridMultilevel"/>
    <w:tmpl w:val="43626212"/>
    <w:lvl w:ilvl="0" w:tplc="CAEC6CD6">
      <w:start w:val="1"/>
      <w:numFmt w:val="decimal"/>
      <w:lvlText w:val="%1."/>
      <w:lvlJc w:val="left"/>
      <w:pPr>
        <w:tabs>
          <w:tab w:val="num" w:pos="3114"/>
        </w:tabs>
        <w:ind w:left="3114" w:firstLine="0"/>
      </w:pPr>
      <w:rPr>
        <w:rFonts w:hint="default"/>
        <w:b w:val="0"/>
        <w:bCs w:val="0"/>
        <w:i w:val="0"/>
        <w:sz w:val="20"/>
        <w:szCs w:val="20"/>
      </w:rPr>
    </w:lvl>
    <w:lvl w:ilvl="1" w:tplc="04090019" w:tentative="1">
      <w:start w:val="1"/>
      <w:numFmt w:val="lowerLetter"/>
      <w:lvlText w:val="%2."/>
      <w:lvlJc w:val="left"/>
      <w:pPr>
        <w:tabs>
          <w:tab w:val="num" w:pos="3561"/>
        </w:tabs>
        <w:ind w:left="3561" w:hanging="360"/>
      </w:pPr>
    </w:lvl>
    <w:lvl w:ilvl="2" w:tplc="0409001B" w:tentative="1">
      <w:start w:val="1"/>
      <w:numFmt w:val="lowerRoman"/>
      <w:lvlText w:val="%3."/>
      <w:lvlJc w:val="right"/>
      <w:pPr>
        <w:tabs>
          <w:tab w:val="num" w:pos="4281"/>
        </w:tabs>
        <w:ind w:left="4281" w:hanging="180"/>
      </w:pPr>
    </w:lvl>
    <w:lvl w:ilvl="3" w:tplc="0409000F" w:tentative="1">
      <w:start w:val="1"/>
      <w:numFmt w:val="decimal"/>
      <w:lvlText w:val="%4."/>
      <w:lvlJc w:val="left"/>
      <w:pPr>
        <w:tabs>
          <w:tab w:val="num" w:pos="5001"/>
        </w:tabs>
        <w:ind w:left="5001" w:hanging="360"/>
      </w:pPr>
    </w:lvl>
    <w:lvl w:ilvl="4" w:tplc="04090019" w:tentative="1">
      <w:start w:val="1"/>
      <w:numFmt w:val="lowerLetter"/>
      <w:lvlText w:val="%5."/>
      <w:lvlJc w:val="left"/>
      <w:pPr>
        <w:tabs>
          <w:tab w:val="num" w:pos="5721"/>
        </w:tabs>
        <w:ind w:left="5721" w:hanging="360"/>
      </w:pPr>
    </w:lvl>
    <w:lvl w:ilvl="5" w:tplc="0409001B" w:tentative="1">
      <w:start w:val="1"/>
      <w:numFmt w:val="lowerRoman"/>
      <w:lvlText w:val="%6."/>
      <w:lvlJc w:val="right"/>
      <w:pPr>
        <w:tabs>
          <w:tab w:val="num" w:pos="6441"/>
        </w:tabs>
        <w:ind w:left="6441" w:hanging="180"/>
      </w:pPr>
    </w:lvl>
    <w:lvl w:ilvl="6" w:tplc="0409000F" w:tentative="1">
      <w:start w:val="1"/>
      <w:numFmt w:val="decimal"/>
      <w:lvlText w:val="%7."/>
      <w:lvlJc w:val="left"/>
      <w:pPr>
        <w:tabs>
          <w:tab w:val="num" w:pos="7161"/>
        </w:tabs>
        <w:ind w:left="7161" w:hanging="360"/>
      </w:pPr>
    </w:lvl>
    <w:lvl w:ilvl="7" w:tplc="04090019" w:tentative="1">
      <w:start w:val="1"/>
      <w:numFmt w:val="lowerLetter"/>
      <w:lvlText w:val="%8."/>
      <w:lvlJc w:val="left"/>
      <w:pPr>
        <w:tabs>
          <w:tab w:val="num" w:pos="7881"/>
        </w:tabs>
        <w:ind w:left="7881" w:hanging="360"/>
      </w:pPr>
    </w:lvl>
    <w:lvl w:ilvl="8" w:tplc="0409001B" w:tentative="1">
      <w:start w:val="1"/>
      <w:numFmt w:val="lowerRoman"/>
      <w:lvlText w:val="%9."/>
      <w:lvlJc w:val="right"/>
      <w:pPr>
        <w:tabs>
          <w:tab w:val="num" w:pos="8601"/>
        </w:tabs>
        <w:ind w:left="8601" w:hanging="180"/>
      </w:pPr>
    </w:lvl>
  </w:abstractNum>
  <w:abstractNum w:abstractNumId="11">
    <w:nsid w:val="1D404E65"/>
    <w:multiLevelType w:val="hybridMultilevel"/>
    <w:tmpl w:val="51BE64C0"/>
    <w:lvl w:ilvl="0" w:tplc="3730A40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
    <w:nsid w:val="1FE54F7A"/>
    <w:multiLevelType w:val="multilevel"/>
    <w:tmpl w:val="1CAE87C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4">
    <w:nsid w:val="23495AC0"/>
    <w:multiLevelType w:val="hybridMultilevel"/>
    <w:tmpl w:val="72A80DD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24325CEB"/>
    <w:multiLevelType w:val="hybridMultilevel"/>
    <w:tmpl w:val="0DEED37C"/>
    <w:lvl w:ilvl="0" w:tplc="32A4183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6">
    <w:nsid w:val="25045197"/>
    <w:multiLevelType w:val="hybridMultilevel"/>
    <w:tmpl w:val="EDA20A16"/>
    <w:lvl w:ilvl="0" w:tplc="03DEC5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8F62B26"/>
    <w:multiLevelType w:val="hybridMultilevel"/>
    <w:tmpl w:val="761ED030"/>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DCF1345"/>
    <w:multiLevelType w:val="hybridMultilevel"/>
    <w:tmpl w:val="26CCDC3E"/>
    <w:lvl w:ilvl="0" w:tplc="229AD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FE2B28"/>
    <w:multiLevelType w:val="hybridMultilevel"/>
    <w:tmpl w:val="ED5093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405FC0"/>
    <w:multiLevelType w:val="hybridMultilevel"/>
    <w:tmpl w:val="25EC2B00"/>
    <w:lvl w:ilvl="0" w:tplc="5840037C">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nsid w:val="34CB12FF"/>
    <w:multiLevelType w:val="hybridMultilevel"/>
    <w:tmpl w:val="7D3CE8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B537F7"/>
    <w:multiLevelType w:val="multilevel"/>
    <w:tmpl w:val="587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DB2A01"/>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24">
    <w:nsid w:val="44647B99"/>
    <w:multiLevelType w:val="hybridMultilevel"/>
    <w:tmpl w:val="DD464F2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44D02F5E"/>
    <w:multiLevelType w:val="hybridMultilevel"/>
    <w:tmpl w:val="0BA4CDEC"/>
    <w:lvl w:ilvl="0" w:tplc="CEBA754A">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1B6E10"/>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4A6844D2"/>
    <w:multiLevelType w:val="hybridMultilevel"/>
    <w:tmpl w:val="FC0E5EC6"/>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0">
    <w:nsid w:val="5D640D79"/>
    <w:multiLevelType w:val="hybridMultilevel"/>
    <w:tmpl w:val="17B6F6D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1">
    <w:nsid w:val="62E83102"/>
    <w:multiLevelType w:val="hybridMultilevel"/>
    <w:tmpl w:val="600638D6"/>
    <w:lvl w:ilvl="0" w:tplc="6B563DC0">
      <w:start w:val="34"/>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2">
    <w:nsid w:val="639A47B0"/>
    <w:multiLevelType w:val="hybridMultilevel"/>
    <w:tmpl w:val="C5060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2C1FBA"/>
    <w:multiLevelType w:val="hybridMultilevel"/>
    <w:tmpl w:val="BFF22B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9E848B9"/>
    <w:multiLevelType w:val="multilevel"/>
    <w:tmpl w:val="AC3E3C46"/>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36">
    <w:nsid w:val="79417970"/>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37">
    <w:nsid w:val="7D2F582E"/>
    <w:multiLevelType w:val="hybridMultilevel"/>
    <w:tmpl w:val="560EABF4"/>
    <w:lvl w:ilvl="0" w:tplc="1DF0E8A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12"/>
  </w:num>
  <w:num w:numId="2">
    <w:abstractNumId w:val="26"/>
  </w:num>
  <w:num w:numId="3">
    <w:abstractNumId w:val="5"/>
  </w:num>
  <w:num w:numId="4">
    <w:abstractNumId w:val="4"/>
  </w:num>
  <w:num w:numId="5">
    <w:abstractNumId w:val="3"/>
  </w:num>
  <w:num w:numId="6">
    <w:abstractNumId w:val="2"/>
  </w:num>
  <w:num w:numId="7">
    <w:abstractNumId w:val="1"/>
  </w:num>
  <w:num w:numId="8">
    <w:abstractNumId w:val="8"/>
  </w:num>
  <w:num w:numId="9">
    <w:abstractNumId w:val="33"/>
  </w:num>
  <w:num w:numId="10">
    <w:abstractNumId w:val="29"/>
  </w:num>
  <w:num w:numId="11">
    <w:abstractNumId w:val="17"/>
  </w:num>
  <w:num w:numId="12">
    <w:abstractNumId w:val="10"/>
  </w:num>
  <w:num w:numId="13">
    <w:abstractNumId w:val="31"/>
  </w:num>
  <w:num w:numId="14">
    <w:abstractNumId w:val="15"/>
  </w:num>
  <w:num w:numId="15">
    <w:abstractNumId w:val="0"/>
  </w:num>
  <w:num w:numId="16">
    <w:abstractNumId w:val="21"/>
  </w:num>
  <w:num w:numId="17">
    <w:abstractNumId w:val="9"/>
  </w:num>
  <w:num w:numId="18">
    <w:abstractNumId w:val="11"/>
  </w:num>
  <w:num w:numId="19">
    <w:abstractNumId w:val="27"/>
  </w:num>
  <w:num w:numId="20">
    <w:abstractNumId w:val="34"/>
  </w:num>
  <w:num w:numId="21">
    <w:abstractNumId w:val="30"/>
  </w:num>
  <w:num w:numId="22">
    <w:abstractNumId w:val="7"/>
  </w:num>
  <w:num w:numId="23">
    <w:abstractNumId w:val="25"/>
  </w:num>
  <w:num w:numId="24">
    <w:abstractNumId w:val="19"/>
  </w:num>
  <w:num w:numId="25">
    <w:abstractNumId w:val="20"/>
  </w:num>
  <w:num w:numId="26">
    <w:abstractNumId w:val="18"/>
  </w:num>
  <w:num w:numId="27">
    <w:abstractNumId w:val="6"/>
  </w:num>
  <w:num w:numId="28">
    <w:abstractNumId w:val="14"/>
  </w:num>
  <w:num w:numId="29">
    <w:abstractNumId w:val="24"/>
  </w:num>
  <w:num w:numId="30">
    <w:abstractNumId w:val="36"/>
  </w:num>
  <w:num w:numId="31">
    <w:abstractNumId w:val="23"/>
  </w:num>
  <w:num w:numId="32">
    <w:abstractNumId w:val="28"/>
  </w:num>
  <w:num w:numId="33">
    <w:abstractNumId w:val="32"/>
  </w:num>
  <w:num w:numId="34">
    <w:abstractNumId w:val="16"/>
  </w:num>
  <w:num w:numId="35">
    <w:abstractNumId w:val="37"/>
  </w:num>
  <w:num w:numId="36">
    <w:abstractNumId w:val="22"/>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1551*"/>
    <w:docVar w:name="CreationDt" w:val="8/12/2015 4:06: PM"/>
    <w:docVar w:name="DocCategory" w:val="Doc"/>
    <w:docVar w:name="DocType" w:val="Final"/>
    <w:docVar w:name="DutyStation" w:val="Geneva"/>
    <w:docVar w:name="FooterJN" w:val="GE.15-11551"/>
    <w:docVar w:name="jobn" w:val="GE.15-11551 (R)"/>
    <w:docVar w:name="jobnDT" w:val="GE.15-11551 (R)   120815"/>
    <w:docVar w:name="jobnDTDT" w:val="GE.15-11551 (R)   120815   120815"/>
    <w:docVar w:name="JobNo" w:val="GE.1511551R"/>
    <w:docVar w:name="JobNo2" w:val="1515164R"/>
    <w:docVar w:name="LocalDrive" w:val="0"/>
    <w:docVar w:name="OandT" w:val=" "/>
    <w:docVar w:name="PaperSize" w:val="A4"/>
    <w:docVar w:name="sss1" w:val="A/HRC/30/35"/>
    <w:docVar w:name="sss2" w:val="-"/>
    <w:docVar w:name="Symbol1" w:val="A/HRC/30/35"/>
    <w:docVar w:name="Symbol2" w:val="-"/>
  </w:docVars>
  <w:rsids>
    <w:rsidRoot w:val="00E47350"/>
    <w:rsid w:val="00004615"/>
    <w:rsid w:val="00004756"/>
    <w:rsid w:val="000059F8"/>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1D7"/>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1B5B"/>
    <w:rsid w:val="001726A4"/>
    <w:rsid w:val="00175AC4"/>
    <w:rsid w:val="001766F7"/>
    <w:rsid w:val="00177361"/>
    <w:rsid w:val="001802BD"/>
    <w:rsid w:val="00193822"/>
    <w:rsid w:val="0019704E"/>
    <w:rsid w:val="001A39EE"/>
    <w:rsid w:val="001A4338"/>
    <w:rsid w:val="001A6777"/>
    <w:rsid w:val="001C36C1"/>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2A3"/>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3DE9"/>
    <w:rsid w:val="0039505F"/>
    <w:rsid w:val="003A150E"/>
    <w:rsid w:val="003A2730"/>
    <w:rsid w:val="003B16B4"/>
    <w:rsid w:val="003B4540"/>
    <w:rsid w:val="003B5A03"/>
    <w:rsid w:val="003C12AC"/>
    <w:rsid w:val="003C2842"/>
    <w:rsid w:val="003D0825"/>
    <w:rsid w:val="003D2003"/>
    <w:rsid w:val="003D5DA2"/>
    <w:rsid w:val="003E5193"/>
    <w:rsid w:val="00401CDD"/>
    <w:rsid w:val="00402244"/>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5267"/>
    <w:rsid w:val="004D6276"/>
    <w:rsid w:val="004D656E"/>
    <w:rsid w:val="004E6443"/>
    <w:rsid w:val="004E7743"/>
    <w:rsid w:val="00504669"/>
    <w:rsid w:val="005058E0"/>
    <w:rsid w:val="00511EAC"/>
    <w:rsid w:val="005121DC"/>
    <w:rsid w:val="00513113"/>
    <w:rsid w:val="00515869"/>
    <w:rsid w:val="005214BA"/>
    <w:rsid w:val="005215C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0D41"/>
    <w:rsid w:val="0069689E"/>
    <w:rsid w:val="006A1698"/>
    <w:rsid w:val="006A1D06"/>
    <w:rsid w:val="006A27C5"/>
    <w:rsid w:val="006A3F10"/>
    <w:rsid w:val="006A71EB"/>
    <w:rsid w:val="006B34CB"/>
    <w:rsid w:val="006B452C"/>
    <w:rsid w:val="006B590B"/>
    <w:rsid w:val="006C44B7"/>
    <w:rsid w:val="006C59D5"/>
    <w:rsid w:val="006D58BE"/>
    <w:rsid w:val="006E1418"/>
    <w:rsid w:val="006F3683"/>
    <w:rsid w:val="00700738"/>
    <w:rsid w:val="00705549"/>
    <w:rsid w:val="0071210D"/>
    <w:rsid w:val="007131D6"/>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5851"/>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37F6"/>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70E64"/>
    <w:rsid w:val="00984EE4"/>
    <w:rsid w:val="00990168"/>
    <w:rsid w:val="0099354F"/>
    <w:rsid w:val="009B16EA"/>
    <w:rsid w:val="009B3444"/>
    <w:rsid w:val="009B5DCD"/>
    <w:rsid w:val="009B5EE6"/>
    <w:rsid w:val="009B7193"/>
    <w:rsid w:val="009C20B9"/>
    <w:rsid w:val="009C382E"/>
    <w:rsid w:val="009D110A"/>
    <w:rsid w:val="009D28B9"/>
    <w:rsid w:val="009D6E3D"/>
    <w:rsid w:val="009E5E58"/>
    <w:rsid w:val="009F0808"/>
    <w:rsid w:val="00A070E6"/>
    <w:rsid w:val="00A1426A"/>
    <w:rsid w:val="00A14F1D"/>
    <w:rsid w:val="00A1703F"/>
    <w:rsid w:val="00A2180A"/>
    <w:rsid w:val="00A22293"/>
    <w:rsid w:val="00A246A5"/>
    <w:rsid w:val="00A344D5"/>
    <w:rsid w:val="00A46574"/>
    <w:rsid w:val="00A471A3"/>
    <w:rsid w:val="00A47B1B"/>
    <w:rsid w:val="00A63339"/>
    <w:rsid w:val="00A90F41"/>
    <w:rsid w:val="00A910E7"/>
    <w:rsid w:val="00A93B3B"/>
    <w:rsid w:val="00A951DD"/>
    <w:rsid w:val="00A9600A"/>
    <w:rsid w:val="00A96C80"/>
    <w:rsid w:val="00AA0ABF"/>
    <w:rsid w:val="00AA27C2"/>
    <w:rsid w:val="00AA4BAF"/>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6"/>
    <w:rsid w:val="00B2296A"/>
    <w:rsid w:val="00B2472B"/>
    <w:rsid w:val="00B2753B"/>
    <w:rsid w:val="00B30444"/>
    <w:rsid w:val="00B33139"/>
    <w:rsid w:val="00B36652"/>
    <w:rsid w:val="00B37A58"/>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E6707"/>
    <w:rsid w:val="00BF2725"/>
    <w:rsid w:val="00BF3D60"/>
    <w:rsid w:val="00BF5FCB"/>
    <w:rsid w:val="00C00290"/>
    <w:rsid w:val="00C05FFF"/>
    <w:rsid w:val="00C16B93"/>
    <w:rsid w:val="00C2210E"/>
    <w:rsid w:val="00C2524E"/>
    <w:rsid w:val="00C26C7F"/>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03A"/>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175F"/>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B6A67"/>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350"/>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D23E6"/>
    <w:rsid w:val="00EE3586"/>
    <w:rsid w:val="00EE63A7"/>
    <w:rsid w:val="00EE7954"/>
    <w:rsid w:val="00EF1FBD"/>
    <w:rsid w:val="00EF29BE"/>
    <w:rsid w:val="00EF5117"/>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5EF2"/>
    <w:rsid w:val="00F6634F"/>
    <w:rsid w:val="00F72CD1"/>
    <w:rsid w:val="00F74A39"/>
    <w:rsid w:val="00F8138E"/>
    <w:rsid w:val="00F85203"/>
    <w:rsid w:val="00F87D5A"/>
    <w:rsid w:val="00F87EF6"/>
    <w:rsid w:val="00F92676"/>
    <w:rsid w:val="00F94262"/>
    <w:rsid w:val="00F947D0"/>
    <w:rsid w:val="00F9616B"/>
    <w:rsid w:val="00F979A8"/>
    <w:rsid w:val="00FA1B93"/>
    <w:rsid w:val="00FA1E97"/>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lsdException w:name="footer" w:semiHidden="0" w:uiPriority="0" w:unhideWhenUsed="0"/>
    <w:lsdException w:name="caption" w:uiPriority="35" w:qFormat="1"/>
    <w:lsdException w:name="footnote reference" w:uiPriority="0" w:qFormat="1"/>
    <w:lsdException w:name="annotation reference" w:uiPriority="0"/>
    <w:lsdException w:name="line number" w:semiHidden="0" w:unhideWhenUsed="0"/>
    <w:lsdException w:name="endnote reference" w:semiHidden="0" w:uiPriority="1"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paragraph" w:styleId="Heading6">
    <w:name w:val="heading 6"/>
    <w:basedOn w:val="Normal"/>
    <w:next w:val="Normal"/>
    <w:link w:val="Heading6Char"/>
    <w:uiPriority w:val="9"/>
    <w:qFormat/>
    <w:rsid w:val="000059F8"/>
    <w:pPr>
      <w:pBdr>
        <w:top w:val="nil"/>
        <w:left w:val="nil"/>
        <w:bottom w:val="nil"/>
        <w:right w:val="nil"/>
        <w:between w:val="nil"/>
        <w:bar w:val="nil"/>
      </w:pBdr>
      <w:spacing w:before="240" w:after="60" w:line="240" w:lineRule="auto"/>
      <w:outlineLvl w:val="5"/>
    </w:pPr>
    <w:rPr>
      <w:rFonts w:ascii="Calibri" w:eastAsia="Times New Roman" w:hAnsi="Calibri"/>
      <w:b/>
      <w:bCs/>
      <w:spacing w:val="0"/>
      <w:w w:val="100"/>
      <w:kern w:val="0"/>
      <w:sz w:val="22"/>
      <w:bdr w:val="ni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character" w:customStyle="1" w:styleId="Heading6Char">
    <w:name w:val="Heading 6 Char"/>
    <w:basedOn w:val="DefaultParagraphFont"/>
    <w:link w:val="Heading6"/>
    <w:uiPriority w:val="9"/>
    <w:rsid w:val="000059F8"/>
    <w:rPr>
      <w:rFonts w:ascii="Calibri" w:eastAsia="Times New Roman" w:hAnsi="Calibri" w:cs="Times New Roman"/>
      <w:b/>
      <w:bCs/>
      <w:bdr w:val="nil"/>
      <w:lang w:val="en-GB" w:eastAsia="en-US"/>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6A27C5"/>
    <w:rPr>
      <w:sz w:val="16"/>
      <w:szCs w:val="16"/>
    </w:rPr>
  </w:style>
  <w:style w:type="paragraph" w:styleId="CommentText">
    <w:name w:val="annotation text"/>
    <w:basedOn w:val="Normal"/>
    <w:link w:val="CommentTextChar"/>
    <w:uiPriority w:val="99"/>
    <w:unhideWhenUsed/>
    <w:rsid w:val="006A27C5"/>
    <w:pPr>
      <w:spacing w:line="240" w:lineRule="auto"/>
    </w:pPr>
    <w:rPr>
      <w:szCs w:val="20"/>
    </w:rPr>
  </w:style>
  <w:style w:type="character" w:customStyle="1" w:styleId="CommentTextChar">
    <w:name w:val="Comment Text Char"/>
    <w:basedOn w:val="DefaultParagraphFont"/>
    <w:link w:val="CommentText"/>
    <w:uiPriority w:val="99"/>
    <w:rsid w:val="006A27C5"/>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6A27C5"/>
    <w:rPr>
      <w:b/>
      <w:bCs/>
    </w:rPr>
  </w:style>
  <w:style w:type="character" w:customStyle="1" w:styleId="CommentSubjectChar">
    <w:name w:val="Comment Subject Char"/>
    <w:basedOn w:val="CommentTextChar"/>
    <w:link w:val="CommentSubject"/>
    <w:semiHidden/>
    <w:rsid w:val="006A27C5"/>
    <w:rPr>
      <w:rFonts w:ascii="Times New Roman" w:hAnsi="Times New Roman" w:cs="Times New Roman"/>
      <w:b/>
      <w:bCs/>
      <w:spacing w:val="4"/>
      <w:w w:val="103"/>
      <w:kern w:val="14"/>
      <w:sz w:val="20"/>
      <w:szCs w:val="20"/>
      <w:lang w:val="ru-RU"/>
    </w:rPr>
  </w:style>
  <w:style w:type="paragraph" w:customStyle="1" w:styleId="SingleTxtG">
    <w:name w:val="_ Single Txt_G"/>
    <w:basedOn w:val="Normal"/>
    <w:link w:val="SingleTxtGChar"/>
    <w:rsid w:val="000059F8"/>
    <w:pPr>
      <w:suppressAutoHyphens/>
      <w:spacing w:after="120" w:line="240" w:lineRule="atLeast"/>
      <w:ind w:left="1134" w:right="1134"/>
      <w:jc w:val="both"/>
    </w:pPr>
    <w:rPr>
      <w:rFonts w:eastAsia="Times New Roman"/>
      <w:spacing w:val="0"/>
      <w:w w:val="100"/>
      <w:kern w:val="0"/>
      <w:szCs w:val="20"/>
      <w:lang w:val="en-GB" w:eastAsia="en-US"/>
    </w:rPr>
  </w:style>
  <w:style w:type="character" w:customStyle="1" w:styleId="SingleTxtGChar">
    <w:name w:val="_ Single Txt_G Char"/>
    <w:link w:val="SingleTxtG"/>
    <w:rsid w:val="000059F8"/>
    <w:rPr>
      <w:rFonts w:ascii="Times New Roman" w:eastAsia="Times New Roman" w:hAnsi="Times New Roman" w:cs="Times New Roman"/>
      <w:sz w:val="20"/>
      <w:szCs w:val="20"/>
      <w:lang w:val="en-GB" w:eastAsia="en-US"/>
    </w:rPr>
  </w:style>
  <w:style w:type="paragraph" w:customStyle="1" w:styleId="HChG">
    <w:name w:val="_ H _Ch_G"/>
    <w:basedOn w:val="Normal"/>
    <w:next w:val="Normal"/>
    <w:link w:val="HChGChar"/>
    <w:rsid w:val="000059F8"/>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character" w:customStyle="1" w:styleId="HChGChar">
    <w:name w:val="_ H _Ch_G Char"/>
    <w:link w:val="HChG"/>
    <w:rsid w:val="000059F8"/>
    <w:rPr>
      <w:rFonts w:ascii="Times New Roman" w:eastAsia="Times New Roman" w:hAnsi="Times New Roman" w:cs="Times New Roman"/>
      <w:b/>
      <w:sz w:val="28"/>
      <w:szCs w:val="20"/>
      <w:lang w:val="en-GB" w:eastAsia="en-US"/>
    </w:rPr>
  </w:style>
  <w:style w:type="paragraph" w:customStyle="1" w:styleId="H1G">
    <w:name w:val="_ H_1_G"/>
    <w:basedOn w:val="Normal"/>
    <w:next w:val="Normal"/>
    <w:rsid w:val="000059F8"/>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23G">
    <w:name w:val="_ H_2/3_G"/>
    <w:basedOn w:val="Normal"/>
    <w:next w:val="Normal"/>
    <w:link w:val="H23GChar"/>
    <w:rsid w:val="000059F8"/>
    <w:pPr>
      <w:keepNext/>
      <w:keepLines/>
      <w:tabs>
        <w:tab w:val="right" w:pos="851"/>
      </w:tabs>
      <w:suppressAutoHyphens/>
      <w:spacing w:before="240" w:after="120"/>
      <w:ind w:left="1134" w:right="1134" w:hanging="1134"/>
    </w:pPr>
    <w:rPr>
      <w:rFonts w:eastAsia="Times New Roman"/>
      <w:b/>
      <w:spacing w:val="0"/>
      <w:w w:val="100"/>
      <w:kern w:val="0"/>
      <w:szCs w:val="20"/>
      <w:lang w:val="en-GB" w:eastAsia="en-US"/>
    </w:rPr>
  </w:style>
  <w:style w:type="character" w:customStyle="1" w:styleId="H23GChar">
    <w:name w:val="_ H_2/3_G Char"/>
    <w:link w:val="H23G"/>
    <w:rsid w:val="000059F8"/>
    <w:rPr>
      <w:rFonts w:ascii="Times New Roman" w:eastAsia="Times New Roman" w:hAnsi="Times New Roman" w:cs="Times New Roman"/>
      <w:b/>
      <w:sz w:val="20"/>
      <w:szCs w:val="20"/>
      <w:lang w:val="en-GB" w:eastAsia="en-US"/>
    </w:rPr>
  </w:style>
  <w:style w:type="paragraph" w:styleId="BalloonText">
    <w:name w:val="Balloon Text"/>
    <w:basedOn w:val="Normal"/>
    <w:link w:val="BalloonTextChar"/>
    <w:semiHidden/>
    <w:rsid w:val="000059F8"/>
    <w:pPr>
      <w:suppressAutoHyphens/>
      <w:spacing w:line="240" w:lineRule="atLeast"/>
    </w:pPr>
    <w:rPr>
      <w:rFonts w:ascii="Tahoma" w:eastAsia="Times New Roman" w:hAnsi="Tahoma" w:cs="Tahoma"/>
      <w:spacing w:val="0"/>
      <w:w w:val="100"/>
      <w:kern w:val="0"/>
      <w:sz w:val="16"/>
      <w:szCs w:val="16"/>
      <w:lang w:val="en-GB" w:eastAsia="en-US"/>
    </w:rPr>
  </w:style>
  <w:style w:type="character" w:customStyle="1" w:styleId="BalloonTextChar">
    <w:name w:val="Balloon Text Char"/>
    <w:basedOn w:val="DefaultParagraphFont"/>
    <w:link w:val="BalloonText"/>
    <w:semiHidden/>
    <w:rsid w:val="000059F8"/>
    <w:rPr>
      <w:rFonts w:ascii="Tahoma" w:eastAsia="Times New Roman" w:hAnsi="Tahoma" w:cs="Tahoma"/>
      <w:sz w:val="16"/>
      <w:szCs w:val="16"/>
      <w:lang w:val="en-GB" w:eastAsia="en-US"/>
    </w:rPr>
  </w:style>
  <w:style w:type="character" w:styleId="Hyperlink">
    <w:name w:val="Hyperlink"/>
    <w:rsid w:val="000059F8"/>
    <w:rPr>
      <w:color w:val="0000FF"/>
      <w:u w:val="none"/>
    </w:rPr>
  </w:style>
  <w:style w:type="character" w:styleId="Strong">
    <w:name w:val="Strong"/>
    <w:uiPriority w:val="22"/>
    <w:qFormat/>
    <w:rsid w:val="000059F8"/>
    <w:rPr>
      <w:b/>
      <w:bCs/>
    </w:rPr>
  </w:style>
  <w:style w:type="paragraph" w:customStyle="1" w:styleId="Default">
    <w:name w:val="Default"/>
    <w:rsid w:val="000059F8"/>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paragraph" w:customStyle="1" w:styleId="singletxtg0">
    <w:name w:val="singletxtg"/>
    <w:basedOn w:val="Normal"/>
    <w:rsid w:val="000059F8"/>
    <w:pPr>
      <w:spacing w:before="100" w:beforeAutospacing="1" w:after="100" w:afterAutospacing="1" w:line="240" w:lineRule="auto"/>
    </w:pPr>
    <w:rPr>
      <w:rFonts w:eastAsia="Times New Roman"/>
      <w:spacing w:val="0"/>
      <w:w w:val="100"/>
      <w:kern w:val="0"/>
      <w:sz w:val="24"/>
      <w:szCs w:val="24"/>
      <w:lang w:val="en-GB" w:eastAsia="en-GB"/>
    </w:rPr>
  </w:style>
  <w:style w:type="character" w:customStyle="1" w:styleId="apple-converted-space">
    <w:name w:val="apple-converted-space"/>
    <w:rsid w:val="000059F8"/>
  </w:style>
  <w:style w:type="paragraph" w:customStyle="1" w:styleId="MediumGrid1-Accent21">
    <w:name w:val="Medium Grid 1 - Accent 21"/>
    <w:basedOn w:val="Normal"/>
    <w:uiPriority w:val="34"/>
    <w:qFormat/>
    <w:rsid w:val="000059F8"/>
    <w:pPr>
      <w:suppressAutoHyphens/>
      <w:spacing w:line="240" w:lineRule="atLeast"/>
      <w:ind w:left="720"/>
    </w:pPr>
    <w:rPr>
      <w:rFonts w:eastAsia="Times New Roman"/>
      <w:spacing w:val="0"/>
      <w:w w:val="100"/>
      <w:kern w:val="0"/>
      <w:szCs w:val="20"/>
      <w:lang w:val="en-GB" w:eastAsia="en-US"/>
    </w:rPr>
  </w:style>
  <w:style w:type="paragraph" w:styleId="NormalWeb">
    <w:name w:val="Normal (Web)"/>
    <w:basedOn w:val="Normal"/>
    <w:uiPriority w:val="99"/>
    <w:unhideWhenUsed/>
    <w:rsid w:val="000059F8"/>
    <w:pPr>
      <w:spacing w:before="100" w:beforeAutospacing="1" w:after="100" w:afterAutospacing="1" w:line="240" w:lineRule="auto"/>
    </w:pPr>
    <w:rPr>
      <w:rFonts w:eastAsia="Times New Roman"/>
      <w:spacing w:val="0"/>
      <w:w w:val="100"/>
      <w:kern w:val="0"/>
      <w:sz w:val="24"/>
      <w:szCs w:val="24"/>
      <w:lang w:val="en-GB" w:eastAsia="en-GB"/>
    </w:rPr>
  </w:style>
  <w:style w:type="character" w:styleId="Emphasis">
    <w:name w:val="Emphasis"/>
    <w:uiPriority w:val="20"/>
    <w:qFormat/>
    <w:rsid w:val="000059F8"/>
    <w:rPr>
      <w:i/>
      <w:iCs/>
    </w:rPr>
  </w:style>
  <w:style w:type="paragraph" w:styleId="BodyText">
    <w:name w:val="Body Text"/>
    <w:basedOn w:val="Normal"/>
    <w:link w:val="BodyTextChar"/>
    <w:uiPriority w:val="99"/>
    <w:unhideWhenUsed/>
    <w:rsid w:val="000059F8"/>
    <w:pPr>
      <w:pBdr>
        <w:top w:val="nil"/>
        <w:left w:val="nil"/>
        <w:bottom w:val="nil"/>
        <w:right w:val="nil"/>
        <w:between w:val="nil"/>
        <w:bar w:val="nil"/>
      </w:pBdr>
      <w:spacing w:after="120" w:line="240" w:lineRule="auto"/>
    </w:pPr>
    <w:rPr>
      <w:rFonts w:eastAsia="Arial Unicode MS"/>
      <w:spacing w:val="0"/>
      <w:w w:val="100"/>
      <w:kern w:val="0"/>
      <w:szCs w:val="20"/>
      <w:bdr w:val="nil"/>
      <w:lang w:val="en-GB" w:eastAsia="en-US"/>
    </w:rPr>
  </w:style>
  <w:style w:type="character" w:customStyle="1" w:styleId="BodyTextChar">
    <w:name w:val="Body Text Char"/>
    <w:basedOn w:val="DefaultParagraphFont"/>
    <w:link w:val="BodyText"/>
    <w:uiPriority w:val="99"/>
    <w:rsid w:val="000059F8"/>
    <w:rPr>
      <w:rFonts w:ascii="Times New Roman" w:eastAsia="Arial Unicode MS" w:hAnsi="Times New Roman" w:cs="Times New Roman"/>
      <w:sz w:val="20"/>
      <w:szCs w:val="20"/>
      <w:bdr w:val="nil"/>
      <w:lang w:val="en-GB" w:eastAsia="en-US"/>
    </w:rPr>
  </w:style>
  <w:style w:type="paragraph" w:customStyle="1" w:styleId="H4G">
    <w:name w:val="_ H_4_G"/>
    <w:basedOn w:val="Normal"/>
    <w:next w:val="Normal"/>
    <w:rsid w:val="000059F8"/>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paragraph" w:styleId="Revision">
    <w:name w:val="Revision"/>
    <w:hidden/>
    <w:uiPriority w:val="71"/>
    <w:rsid w:val="000059F8"/>
    <w:pPr>
      <w:spacing w:after="0" w:line="240" w:lineRule="auto"/>
    </w:pPr>
    <w:rPr>
      <w:rFonts w:ascii="Times New Roman" w:eastAsia="Times New Roman" w:hAnsi="Times New Roman" w:cs="Times New Roman"/>
      <w:sz w:val="20"/>
      <w:szCs w:val="20"/>
      <w:lang w:val="en-GB" w:eastAsia="en-US"/>
    </w:rPr>
  </w:style>
  <w:style w:type="character" w:customStyle="1" w:styleId="preferred">
    <w:name w:val="preferred"/>
    <w:basedOn w:val="DefaultParagraphFont"/>
    <w:rsid w:val="000059F8"/>
  </w:style>
  <w:style w:type="paragraph" w:styleId="ListParagraph">
    <w:name w:val="List Paragraph"/>
    <w:basedOn w:val="Normal"/>
    <w:uiPriority w:val="34"/>
    <w:qFormat/>
    <w:rsid w:val="000059F8"/>
    <w:pPr>
      <w:suppressAutoHyphens/>
      <w:spacing w:line="240" w:lineRule="atLeast"/>
      <w:ind w:left="720"/>
      <w:contextualSpacing/>
    </w:pPr>
    <w:rPr>
      <w:rFonts w:eastAsia="Times New Roman"/>
      <w:spacing w:val="0"/>
      <w:w w:val="100"/>
      <w:kern w:val="0"/>
      <w:szCs w:val="20"/>
      <w:lang w:val="en-GB" w:eastAsia="en-US"/>
    </w:rPr>
  </w:style>
  <w:style w:type="character" w:styleId="FollowedHyperlink">
    <w:name w:val="FollowedHyperlink"/>
    <w:basedOn w:val="DefaultParagraphFont"/>
    <w:uiPriority w:val="99"/>
    <w:semiHidden/>
    <w:unhideWhenUsed/>
    <w:rsid w:val="002232A3"/>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iPriority="0" w:unhideWhenUsed="0"/>
    <w:lsdException w:name="footer" w:semiHidden="0" w:uiPriority="0" w:unhideWhenUsed="0"/>
    <w:lsdException w:name="caption" w:uiPriority="35" w:qFormat="1"/>
    <w:lsdException w:name="footnote reference" w:uiPriority="0" w:qFormat="1"/>
    <w:lsdException w:name="annotation reference" w:uiPriority="0"/>
    <w:lsdException w:name="line number" w:semiHidden="0" w:unhideWhenUsed="0"/>
    <w:lsdException w:name="endnote reference" w:semiHidden="0" w:uiPriority="1"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qFormat="1"/>
    <w:lsdException w:name="Emphasis"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paragraph" w:styleId="Heading6">
    <w:name w:val="heading 6"/>
    <w:basedOn w:val="Normal"/>
    <w:next w:val="Normal"/>
    <w:link w:val="Heading6Char"/>
    <w:uiPriority w:val="9"/>
    <w:qFormat/>
    <w:rsid w:val="000059F8"/>
    <w:pPr>
      <w:pBdr>
        <w:top w:val="nil"/>
        <w:left w:val="nil"/>
        <w:bottom w:val="nil"/>
        <w:right w:val="nil"/>
        <w:between w:val="nil"/>
        <w:bar w:val="nil"/>
      </w:pBdr>
      <w:spacing w:before="240" w:after="60" w:line="240" w:lineRule="auto"/>
      <w:outlineLvl w:val="5"/>
    </w:pPr>
    <w:rPr>
      <w:rFonts w:ascii="Calibri" w:eastAsia="Times New Roman" w:hAnsi="Calibri"/>
      <w:b/>
      <w:bCs/>
      <w:spacing w:val="0"/>
      <w:w w:val="100"/>
      <w:kern w:val="0"/>
      <w:sz w:val="22"/>
      <w:bdr w:val="ni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character" w:customStyle="1" w:styleId="Heading6Char">
    <w:name w:val="Heading 6 Char"/>
    <w:basedOn w:val="DefaultParagraphFont"/>
    <w:link w:val="Heading6"/>
    <w:uiPriority w:val="9"/>
    <w:rsid w:val="000059F8"/>
    <w:rPr>
      <w:rFonts w:ascii="Calibri" w:eastAsia="Times New Roman" w:hAnsi="Calibri" w:cs="Times New Roman"/>
      <w:b/>
      <w:bCs/>
      <w:bdr w:val="nil"/>
      <w:lang w:val="en-GB" w:eastAsia="en-US"/>
    </w:rPr>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rsid w:val="00BE531D"/>
    <w:rPr>
      <w:rFonts w:ascii="Times New Roman" w:hAnsi="Times New Roman"/>
      <w:sz w:val="17"/>
      <w:lang w:val="ru-RU"/>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qFormat/>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qForma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99"/>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99"/>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6A27C5"/>
    <w:rPr>
      <w:sz w:val="16"/>
      <w:szCs w:val="16"/>
    </w:rPr>
  </w:style>
  <w:style w:type="paragraph" w:styleId="CommentText">
    <w:name w:val="annotation text"/>
    <w:basedOn w:val="Normal"/>
    <w:link w:val="CommentTextChar"/>
    <w:uiPriority w:val="99"/>
    <w:unhideWhenUsed/>
    <w:rsid w:val="006A27C5"/>
    <w:pPr>
      <w:spacing w:line="240" w:lineRule="auto"/>
    </w:pPr>
    <w:rPr>
      <w:szCs w:val="20"/>
    </w:rPr>
  </w:style>
  <w:style w:type="character" w:customStyle="1" w:styleId="CommentTextChar">
    <w:name w:val="Comment Text Char"/>
    <w:basedOn w:val="DefaultParagraphFont"/>
    <w:link w:val="CommentText"/>
    <w:uiPriority w:val="99"/>
    <w:rsid w:val="006A27C5"/>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6A27C5"/>
    <w:rPr>
      <w:b/>
      <w:bCs/>
    </w:rPr>
  </w:style>
  <w:style w:type="character" w:customStyle="1" w:styleId="CommentSubjectChar">
    <w:name w:val="Comment Subject Char"/>
    <w:basedOn w:val="CommentTextChar"/>
    <w:link w:val="CommentSubject"/>
    <w:semiHidden/>
    <w:rsid w:val="006A27C5"/>
    <w:rPr>
      <w:rFonts w:ascii="Times New Roman" w:hAnsi="Times New Roman" w:cs="Times New Roman"/>
      <w:b/>
      <w:bCs/>
      <w:spacing w:val="4"/>
      <w:w w:val="103"/>
      <w:kern w:val="14"/>
      <w:sz w:val="20"/>
      <w:szCs w:val="20"/>
      <w:lang w:val="ru-RU"/>
    </w:rPr>
  </w:style>
  <w:style w:type="paragraph" w:customStyle="1" w:styleId="SingleTxtG">
    <w:name w:val="_ Single Txt_G"/>
    <w:basedOn w:val="Normal"/>
    <w:link w:val="SingleTxtGChar"/>
    <w:rsid w:val="000059F8"/>
    <w:pPr>
      <w:suppressAutoHyphens/>
      <w:spacing w:after="120" w:line="240" w:lineRule="atLeast"/>
      <w:ind w:left="1134" w:right="1134"/>
      <w:jc w:val="both"/>
    </w:pPr>
    <w:rPr>
      <w:rFonts w:eastAsia="Times New Roman"/>
      <w:spacing w:val="0"/>
      <w:w w:val="100"/>
      <w:kern w:val="0"/>
      <w:szCs w:val="20"/>
      <w:lang w:val="en-GB" w:eastAsia="en-US"/>
    </w:rPr>
  </w:style>
  <w:style w:type="character" w:customStyle="1" w:styleId="SingleTxtGChar">
    <w:name w:val="_ Single Txt_G Char"/>
    <w:link w:val="SingleTxtG"/>
    <w:rsid w:val="000059F8"/>
    <w:rPr>
      <w:rFonts w:ascii="Times New Roman" w:eastAsia="Times New Roman" w:hAnsi="Times New Roman" w:cs="Times New Roman"/>
      <w:sz w:val="20"/>
      <w:szCs w:val="20"/>
      <w:lang w:val="en-GB" w:eastAsia="en-US"/>
    </w:rPr>
  </w:style>
  <w:style w:type="paragraph" w:customStyle="1" w:styleId="HChG">
    <w:name w:val="_ H _Ch_G"/>
    <w:basedOn w:val="Normal"/>
    <w:next w:val="Normal"/>
    <w:link w:val="HChGChar"/>
    <w:rsid w:val="000059F8"/>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character" w:customStyle="1" w:styleId="HChGChar">
    <w:name w:val="_ H _Ch_G Char"/>
    <w:link w:val="HChG"/>
    <w:rsid w:val="000059F8"/>
    <w:rPr>
      <w:rFonts w:ascii="Times New Roman" w:eastAsia="Times New Roman" w:hAnsi="Times New Roman" w:cs="Times New Roman"/>
      <w:b/>
      <w:sz w:val="28"/>
      <w:szCs w:val="20"/>
      <w:lang w:val="en-GB" w:eastAsia="en-US"/>
    </w:rPr>
  </w:style>
  <w:style w:type="paragraph" w:customStyle="1" w:styleId="H1G">
    <w:name w:val="_ H_1_G"/>
    <w:basedOn w:val="Normal"/>
    <w:next w:val="Normal"/>
    <w:rsid w:val="000059F8"/>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23G">
    <w:name w:val="_ H_2/3_G"/>
    <w:basedOn w:val="Normal"/>
    <w:next w:val="Normal"/>
    <w:link w:val="H23GChar"/>
    <w:rsid w:val="000059F8"/>
    <w:pPr>
      <w:keepNext/>
      <w:keepLines/>
      <w:tabs>
        <w:tab w:val="right" w:pos="851"/>
      </w:tabs>
      <w:suppressAutoHyphens/>
      <w:spacing w:before="240" w:after="120"/>
      <w:ind w:left="1134" w:right="1134" w:hanging="1134"/>
    </w:pPr>
    <w:rPr>
      <w:rFonts w:eastAsia="Times New Roman"/>
      <w:b/>
      <w:spacing w:val="0"/>
      <w:w w:val="100"/>
      <w:kern w:val="0"/>
      <w:szCs w:val="20"/>
      <w:lang w:val="en-GB" w:eastAsia="en-US"/>
    </w:rPr>
  </w:style>
  <w:style w:type="character" w:customStyle="1" w:styleId="H23GChar">
    <w:name w:val="_ H_2/3_G Char"/>
    <w:link w:val="H23G"/>
    <w:rsid w:val="000059F8"/>
    <w:rPr>
      <w:rFonts w:ascii="Times New Roman" w:eastAsia="Times New Roman" w:hAnsi="Times New Roman" w:cs="Times New Roman"/>
      <w:b/>
      <w:sz w:val="20"/>
      <w:szCs w:val="20"/>
      <w:lang w:val="en-GB" w:eastAsia="en-US"/>
    </w:rPr>
  </w:style>
  <w:style w:type="paragraph" w:styleId="BalloonText">
    <w:name w:val="Balloon Text"/>
    <w:basedOn w:val="Normal"/>
    <w:link w:val="BalloonTextChar"/>
    <w:semiHidden/>
    <w:rsid w:val="000059F8"/>
    <w:pPr>
      <w:suppressAutoHyphens/>
      <w:spacing w:line="240" w:lineRule="atLeast"/>
    </w:pPr>
    <w:rPr>
      <w:rFonts w:ascii="Tahoma" w:eastAsia="Times New Roman" w:hAnsi="Tahoma" w:cs="Tahoma"/>
      <w:spacing w:val="0"/>
      <w:w w:val="100"/>
      <w:kern w:val="0"/>
      <w:sz w:val="16"/>
      <w:szCs w:val="16"/>
      <w:lang w:val="en-GB" w:eastAsia="en-US"/>
    </w:rPr>
  </w:style>
  <w:style w:type="character" w:customStyle="1" w:styleId="BalloonTextChar">
    <w:name w:val="Balloon Text Char"/>
    <w:basedOn w:val="DefaultParagraphFont"/>
    <w:link w:val="BalloonText"/>
    <w:semiHidden/>
    <w:rsid w:val="000059F8"/>
    <w:rPr>
      <w:rFonts w:ascii="Tahoma" w:eastAsia="Times New Roman" w:hAnsi="Tahoma" w:cs="Tahoma"/>
      <w:sz w:val="16"/>
      <w:szCs w:val="16"/>
      <w:lang w:val="en-GB" w:eastAsia="en-US"/>
    </w:rPr>
  </w:style>
  <w:style w:type="character" w:styleId="Hyperlink">
    <w:name w:val="Hyperlink"/>
    <w:rsid w:val="000059F8"/>
    <w:rPr>
      <w:color w:val="0000FF"/>
      <w:u w:val="none"/>
    </w:rPr>
  </w:style>
  <w:style w:type="character" w:styleId="Strong">
    <w:name w:val="Strong"/>
    <w:uiPriority w:val="22"/>
    <w:qFormat/>
    <w:rsid w:val="000059F8"/>
    <w:rPr>
      <w:b/>
      <w:bCs/>
    </w:rPr>
  </w:style>
  <w:style w:type="paragraph" w:customStyle="1" w:styleId="Default">
    <w:name w:val="Default"/>
    <w:rsid w:val="000059F8"/>
    <w:pPr>
      <w:autoSpaceDE w:val="0"/>
      <w:autoSpaceDN w:val="0"/>
      <w:adjustRightInd w:val="0"/>
      <w:spacing w:after="0" w:line="240" w:lineRule="auto"/>
    </w:pPr>
    <w:rPr>
      <w:rFonts w:ascii="Times New Roman" w:eastAsia="SimSun" w:hAnsi="Times New Roman" w:cs="Times New Roman"/>
      <w:color w:val="000000"/>
      <w:sz w:val="24"/>
      <w:szCs w:val="24"/>
      <w:lang w:val="en-GB" w:eastAsia="en-GB"/>
    </w:rPr>
  </w:style>
  <w:style w:type="paragraph" w:customStyle="1" w:styleId="singletxtg0">
    <w:name w:val="singletxtg"/>
    <w:basedOn w:val="Normal"/>
    <w:rsid w:val="000059F8"/>
    <w:pPr>
      <w:spacing w:before="100" w:beforeAutospacing="1" w:after="100" w:afterAutospacing="1" w:line="240" w:lineRule="auto"/>
    </w:pPr>
    <w:rPr>
      <w:rFonts w:eastAsia="Times New Roman"/>
      <w:spacing w:val="0"/>
      <w:w w:val="100"/>
      <w:kern w:val="0"/>
      <w:sz w:val="24"/>
      <w:szCs w:val="24"/>
      <w:lang w:val="en-GB" w:eastAsia="en-GB"/>
    </w:rPr>
  </w:style>
  <w:style w:type="character" w:customStyle="1" w:styleId="apple-converted-space">
    <w:name w:val="apple-converted-space"/>
    <w:rsid w:val="000059F8"/>
  </w:style>
  <w:style w:type="paragraph" w:customStyle="1" w:styleId="MediumGrid1-Accent21">
    <w:name w:val="Medium Grid 1 - Accent 21"/>
    <w:basedOn w:val="Normal"/>
    <w:uiPriority w:val="34"/>
    <w:qFormat/>
    <w:rsid w:val="000059F8"/>
    <w:pPr>
      <w:suppressAutoHyphens/>
      <w:spacing w:line="240" w:lineRule="atLeast"/>
      <w:ind w:left="720"/>
    </w:pPr>
    <w:rPr>
      <w:rFonts w:eastAsia="Times New Roman"/>
      <w:spacing w:val="0"/>
      <w:w w:val="100"/>
      <w:kern w:val="0"/>
      <w:szCs w:val="20"/>
      <w:lang w:val="en-GB" w:eastAsia="en-US"/>
    </w:rPr>
  </w:style>
  <w:style w:type="paragraph" w:styleId="NormalWeb">
    <w:name w:val="Normal (Web)"/>
    <w:basedOn w:val="Normal"/>
    <w:uiPriority w:val="99"/>
    <w:unhideWhenUsed/>
    <w:rsid w:val="000059F8"/>
    <w:pPr>
      <w:spacing w:before="100" w:beforeAutospacing="1" w:after="100" w:afterAutospacing="1" w:line="240" w:lineRule="auto"/>
    </w:pPr>
    <w:rPr>
      <w:rFonts w:eastAsia="Times New Roman"/>
      <w:spacing w:val="0"/>
      <w:w w:val="100"/>
      <w:kern w:val="0"/>
      <w:sz w:val="24"/>
      <w:szCs w:val="24"/>
      <w:lang w:val="en-GB" w:eastAsia="en-GB"/>
    </w:rPr>
  </w:style>
  <w:style w:type="character" w:styleId="Emphasis">
    <w:name w:val="Emphasis"/>
    <w:uiPriority w:val="20"/>
    <w:qFormat/>
    <w:rsid w:val="000059F8"/>
    <w:rPr>
      <w:i/>
      <w:iCs/>
    </w:rPr>
  </w:style>
  <w:style w:type="paragraph" w:styleId="BodyText">
    <w:name w:val="Body Text"/>
    <w:basedOn w:val="Normal"/>
    <w:link w:val="BodyTextChar"/>
    <w:uiPriority w:val="99"/>
    <w:unhideWhenUsed/>
    <w:rsid w:val="000059F8"/>
    <w:pPr>
      <w:pBdr>
        <w:top w:val="nil"/>
        <w:left w:val="nil"/>
        <w:bottom w:val="nil"/>
        <w:right w:val="nil"/>
        <w:between w:val="nil"/>
        <w:bar w:val="nil"/>
      </w:pBdr>
      <w:spacing w:after="120" w:line="240" w:lineRule="auto"/>
    </w:pPr>
    <w:rPr>
      <w:rFonts w:eastAsia="Arial Unicode MS"/>
      <w:spacing w:val="0"/>
      <w:w w:val="100"/>
      <w:kern w:val="0"/>
      <w:szCs w:val="20"/>
      <w:bdr w:val="nil"/>
      <w:lang w:val="en-GB" w:eastAsia="en-US"/>
    </w:rPr>
  </w:style>
  <w:style w:type="character" w:customStyle="1" w:styleId="BodyTextChar">
    <w:name w:val="Body Text Char"/>
    <w:basedOn w:val="DefaultParagraphFont"/>
    <w:link w:val="BodyText"/>
    <w:uiPriority w:val="99"/>
    <w:rsid w:val="000059F8"/>
    <w:rPr>
      <w:rFonts w:ascii="Times New Roman" w:eastAsia="Arial Unicode MS" w:hAnsi="Times New Roman" w:cs="Times New Roman"/>
      <w:sz w:val="20"/>
      <w:szCs w:val="20"/>
      <w:bdr w:val="nil"/>
      <w:lang w:val="en-GB" w:eastAsia="en-US"/>
    </w:rPr>
  </w:style>
  <w:style w:type="paragraph" w:customStyle="1" w:styleId="H4G">
    <w:name w:val="_ H_4_G"/>
    <w:basedOn w:val="Normal"/>
    <w:next w:val="Normal"/>
    <w:rsid w:val="000059F8"/>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paragraph" w:styleId="Revision">
    <w:name w:val="Revision"/>
    <w:hidden/>
    <w:uiPriority w:val="71"/>
    <w:rsid w:val="000059F8"/>
    <w:pPr>
      <w:spacing w:after="0" w:line="240" w:lineRule="auto"/>
    </w:pPr>
    <w:rPr>
      <w:rFonts w:ascii="Times New Roman" w:eastAsia="Times New Roman" w:hAnsi="Times New Roman" w:cs="Times New Roman"/>
      <w:sz w:val="20"/>
      <w:szCs w:val="20"/>
      <w:lang w:val="en-GB" w:eastAsia="en-US"/>
    </w:rPr>
  </w:style>
  <w:style w:type="character" w:customStyle="1" w:styleId="preferred">
    <w:name w:val="preferred"/>
    <w:basedOn w:val="DefaultParagraphFont"/>
    <w:rsid w:val="000059F8"/>
  </w:style>
  <w:style w:type="paragraph" w:styleId="ListParagraph">
    <w:name w:val="List Paragraph"/>
    <w:basedOn w:val="Normal"/>
    <w:uiPriority w:val="34"/>
    <w:qFormat/>
    <w:rsid w:val="000059F8"/>
    <w:pPr>
      <w:suppressAutoHyphens/>
      <w:spacing w:line="240" w:lineRule="atLeast"/>
      <w:ind w:left="720"/>
      <w:contextualSpacing/>
    </w:pPr>
    <w:rPr>
      <w:rFonts w:eastAsia="Times New Roman"/>
      <w:spacing w:val="0"/>
      <w:w w:val="100"/>
      <w:kern w:val="0"/>
      <w:szCs w:val="20"/>
      <w:lang w:val="en-GB" w:eastAsia="en-US"/>
    </w:rPr>
  </w:style>
  <w:style w:type="character" w:styleId="FollowedHyperlink">
    <w:name w:val="FollowedHyperlink"/>
    <w:basedOn w:val="DefaultParagraphFont"/>
    <w:uiPriority w:val="99"/>
    <w:semiHidden/>
    <w:unhideWhenUsed/>
    <w:rsid w:val="002232A3"/>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ru/A/HRC/27/53"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docs.org/ru/A/HRC/29/28" TargetMode="External"/><Relationship Id="rId3" Type="http://schemas.openxmlformats.org/officeDocument/2006/relationships/hyperlink" Target="http://www.antislavery.org" TargetMode="External"/><Relationship Id="rId7" Type="http://schemas.openxmlformats.org/officeDocument/2006/relationships/hyperlink" Target="http://undocs.org/ru/A/HRC/17/35" TargetMode="External"/><Relationship Id="rId2" Type="http://schemas.openxmlformats.org/officeDocument/2006/relationships/hyperlink" Target="http://undocs.org/ru/A/HRC/23/48/Add.4" TargetMode="External"/><Relationship Id="rId1" Type="http://schemas.openxmlformats.org/officeDocument/2006/relationships/hyperlink" Target="http://undocs.org/ru/A/67/261" TargetMode="External"/><Relationship Id="rId6" Type="http://schemas.openxmlformats.org/officeDocument/2006/relationships/hyperlink" Target="http://undocs.org/ru/A/HRC/29/39" TargetMode="External"/><Relationship Id="rId5" Type="http://schemas.openxmlformats.org/officeDocument/2006/relationships/hyperlink" Target="http://undocs.org/ru/A/HRC/18/30" TargetMode="External"/><Relationship Id="rId4" Type="http://schemas.openxmlformats.org/officeDocument/2006/relationships/hyperlink" Target="http://undocs.org/ru/s/1_slavery_on_the_high_street_june_2012_fin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E66685-884F-4CBC-A84E-BB5A47A380EB}"/>
</file>

<file path=customXml/itemProps2.xml><?xml version="1.0" encoding="utf-8"?>
<ds:datastoreItem xmlns:ds="http://schemas.openxmlformats.org/officeDocument/2006/customXml" ds:itemID="{B5E768CF-4B9B-4B94-971E-BD61D995F9A0}"/>
</file>

<file path=customXml/itemProps3.xml><?xml version="1.0" encoding="utf-8"?>
<ds:datastoreItem xmlns:ds="http://schemas.openxmlformats.org/officeDocument/2006/customXml" ds:itemID="{53CF6A16-249E-449B-B081-F1312B9A1487}"/>
</file>

<file path=customXml/itemProps4.xml><?xml version="1.0" encoding="utf-8"?>
<ds:datastoreItem xmlns:ds="http://schemas.openxmlformats.org/officeDocument/2006/customXml" ds:itemID="{BE2619CF-85D0-47B6-B396-149C3CA0B7C2}"/>
</file>

<file path=docProps/app.xml><?xml version="1.0" encoding="utf-8"?>
<Properties xmlns="http://schemas.openxmlformats.org/officeDocument/2006/extended-properties" xmlns:vt="http://schemas.openxmlformats.org/officeDocument/2006/docPropsVTypes">
  <Template>Normal.dotm</Template>
  <TotalTime>0</TotalTime>
  <Pages>29</Pages>
  <Words>11117</Words>
  <Characters>63369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Russian</dc:title>
  <dc:creator>Maykov</dc:creator>
  <cp:lastModifiedBy>Prokoudina S.</cp:lastModifiedBy>
  <cp:revision>3</cp:revision>
  <cp:lastPrinted>2015-08-13T14:04:00Z</cp:lastPrinted>
  <dcterms:created xsi:type="dcterms:W3CDTF">2015-08-13T14:04:00Z</dcterms:created>
  <dcterms:modified xsi:type="dcterms:W3CDTF">2015-08-13T14:04:00Z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1511551R</vt:lpwstr>
  </property>
  <property fmtid="{D5CDD505-2E9C-101B-9397-08002B2CF9AE}" pid="3" name="ODSRefJobNo">
    <vt:lpwstr>1515164R</vt:lpwstr>
  </property>
  <property fmtid="{D5CDD505-2E9C-101B-9397-08002B2CF9AE}" pid="4" name="Symbol1">
    <vt:lpwstr>A/HRC/30/35</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8 July 2015</vt:lpwstr>
  </property>
  <property fmtid="{D5CDD505-2E9C-101B-9397-08002B2CF9AE}" pid="12" name="Original">
    <vt:lpwstr>English</vt:lpwstr>
  </property>
  <property fmtid="{D5CDD505-2E9C-101B-9397-08002B2CF9AE}" pid="13" name="Release Date">
    <vt:lpwstr>120815</vt:lpwstr>
  </property>
  <property fmtid="{D5CDD505-2E9C-101B-9397-08002B2CF9AE}" pid="14" name="ContentTypeId">
    <vt:lpwstr>0x010100EF670F518423CB4F888C4265EEC2C475</vt:lpwstr>
  </property>
  <property fmtid="{D5CDD505-2E9C-101B-9397-08002B2CF9AE}" pid="15" name="Order">
    <vt:r8>11600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