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D048E" w:rsidRPr="00ED1CC9" w14:paraId="70296B16" w14:textId="77777777">
        <w:trPr>
          <w:trHeight w:val="851"/>
        </w:trPr>
        <w:tc>
          <w:tcPr>
            <w:tcW w:w="1259" w:type="dxa"/>
            <w:tcBorders>
              <w:top w:val="nil"/>
              <w:left w:val="nil"/>
              <w:bottom w:val="single" w:sz="4" w:space="0" w:color="auto"/>
              <w:right w:val="nil"/>
            </w:tcBorders>
          </w:tcPr>
          <w:p w14:paraId="2DE7E114" w14:textId="77777777" w:rsidR="00CD048E" w:rsidRPr="001E526E" w:rsidRDefault="00CD048E" w:rsidP="001E526E">
            <w:pPr>
              <w:tabs>
                <w:tab w:val="right" w:pos="850"/>
                <w:tab w:val="left" w:pos="1134"/>
                <w:tab w:val="right" w:leader="dot" w:pos="8504"/>
              </w:tabs>
              <w:spacing w:line="20" w:lineRule="exact"/>
              <w:rPr>
                <w:sz w:val="2"/>
              </w:rPr>
            </w:pPr>
          </w:p>
          <w:p w14:paraId="0B3FDE7A" w14:textId="2C860E85" w:rsidR="001E526E" w:rsidRPr="002725CF" w:rsidRDefault="001E526E" w:rsidP="002725CF">
            <w:pPr>
              <w:tabs>
                <w:tab w:val="right" w:pos="850"/>
                <w:tab w:val="left" w:pos="1134"/>
                <w:tab w:val="right" w:leader="dot" w:pos="8504"/>
              </w:tabs>
              <w:spacing w:before="360" w:after="240" w:line="240" w:lineRule="auto"/>
            </w:pPr>
          </w:p>
        </w:tc>
        <w:tc>
          <w:tcPr>
            <w:tcW w:w="2236" w:type="dxa"/>
            <w:tcBorders>
              <w:top w:val="nil"/>
              <w:left w:val="nil"/>
              <w:bottom w:val="single" w:sz="4" w:space="0" w:color="auto"/>
              <w:right w:val="nil"/>
            </w:tcBorders>
            <w:vAlign w:val="bottom"/>
          </w:tcPr>
          <w:p w14:paraId="2C469A3B" w14:textId="77777777" w:rsidR="00CD048E" w:rsidRPr="002725CF" w:rsidRDefault="00CD048E" w:rsidP="00706BF6">
            <w:pPr>
              <w:spacing w:after="80" w:line="300" w:lineRule="exact"/>
              <w:rPr>
                <w:sz w:val="28"/>
                <w:szCs w:val="28"/>
              </w:rPr>
            </w:pPr>
            <w:r w:rsidRPr="002725CF">
              <w:rPr>
                <w:sz w:val="28"/>
                <w:szCs w:val="28"/>
              </w:rPr>
              <w:t>United Nations</w:t>
            </w:r>
          </w:p>
        </w:tc>
        <w:tc>
          <w:tcPr>
            <w:tcW w:w="6144" w:type="dxa"/>
            <w:gridSpan w:val="2"/>
            <w:tcBorders>
              <w:top w:val="nil"/>
              <w:left w:val="nil"/>
              <w:bottom w:val="single" w:sz="4" w:space="0" w:color="auto"/>
              <w:right w:val="nil"/>
            </w:tcBorders>
            <w:vAlign w:val="bottom"/>
          </w:tcPr>
          <w:p w14:paraId="2B978DD8" w14:textId="77777777" w:rsidR="00CD048E" w:rsidRPr="002725CF" w:rsidRDefault="00CD048E" w:rsidP="00706BF6">
            <w:pPr>
              <w:jc w:val="right"/>
            </w:pPr>
            <w:r w:rsidRPr="002725CF">
              <w:rPr>
                <w:sz w:val="40"/>
              </w:rPr>
              <w:t>A</w:t>
            </w:r>
            <w:r w:rsidR="001E6A38" w:rsidRPr="002725CF">
              <w:t>/HRC/30</w:t>
            </w:r>
            <w:r w:rsidRPr="002725CF">
              <w:t>/</w:t>
            </w:r>
            <w:r w:rsidR="00BA1593" w:rsidRPr="002725CF">
              <w:t>43</w:t>
            </w:r>
            <w:r w:rsidRPr="002725CF">
              <w:t xml:space="preserve"> </w:t>
            </w:r>
          </w:p>
        </w:tc>
      </w:tr>
      <w:tr w:rsidR="00CD048E" w:rsidRPr="00ED1CC9" w14:paraId="7B4CB752" w14:textId="77777777">
        <w:trPr>
          <w:trHeight w:val="2835"/>
        </w:trPr>
        <w:tc>
          <w:tcPr>
            <w:tcW w:w="1259" w:type="dxa"/>
            <w:tcBorders>
              <w:top w:val="single" w:sz="4" w:space="0" w:color="auto"/>
              <w:left w:val="nil"/>
              <w:bottom w:val="single" w:sz="12" w:space="0" w:color="auto"/>
              <w:right w:val="nil"/>
            </w:tcBorders>
          </w:tcPr>
          <w:p w14:paraId="7FFE201A" w14:textId="77777777" w:rsidR="00CD048E" w:rsidRPr="002725CF" w:rsidRDefault="00526349" w:rsidP="00706BF6">
            <w:pPr>
              <w:spacing w:before="120"/>
              <w:jc w:val="center"/>
            </w:pPr>
            <w:r w:rsidRPr="00ED1CC9">
              <w:rPr>
                <w:noProof/>
                <w:lang w:eastAsia="en-GB"/>
              </w:rPr>
              <w:drawing>
                <wp:inline distT="0" distB="0" distL="0" distR="0" wp14:anchorId="205E984F" wp14:editId="6805C6E5">
                  <wp:extent cx="713105" cy="596900"/>
                  <wp:effectExtent l="0" t="0" r="0" b="12700"/>
                  <wp:docPr id="1" name="Bild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59690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322820D" w14:textId="77777777" w:rsidR="00CD048E" w:rsidRPr="002725CF" w:rsidRDefault="00CD048E" w:rsidP="00706BF6">
            <w:pPr>
              <w:spacing w:before="120" w:line="420" w:lineRule="exact"/>
              <w:rPr>
                <w:b/>
                <w:sz w:val="40"/>
                <w:szCs w:val="40"/>
              </w:rPr>
            </w:pPr>
            <w:r w:rsidRPr="002725CF">
              <w:rPr>
                <w:b/>
                <w:sz w:val="40"/>
                <w:szCs w:val="40"/>
              </w:rPr>
              <w:t>General Assembly</w:t>
            </w:r>
          </w:p>
        </w:tc>
        <w:tc>
          <w:tcPr>
            <w:tcW w:w="2930" w:type="dxa"/>
            <w:tcBorders>
              <w:top w:val="single" w:sz="4" w:space="0" w:color="auto"/>
              <w:left w:val="nil"/>
              <w:bottom w:val="single" w:sz="12" w:space="0" w:color="auto"/>
              <w:right w:val="nil"/>
            </w:tcBorders>
          </w:tcPr>
          <w:p w14:paraId="6DE40942" w14:textId="77777777" w:rsidR="00CD048E" w:rsidRPr="002725CF" w:rsidRDefault="00CD048E" w:rsidP="00706BF6">
            <w:pPr>
              <w:spacing w:before="240" w:line="240" w:lineRule="exact"/>
            </w:pPr>
            <w:r w:rsidRPr="002725CF">
              <w:t>Distr.: General</w:t>
            </w:r>
          </w:p>
          <w:p w14:paraId="60440F54" w14:textId="3732BD19" w:rsidR="00CD048E" w:rsidRPr="002725CF" w:rsidRDefault="0090553E" w:rsidP="00706BF6">
            <w:pPr>
              <w:spacing w:line="240" w:lineRule="exact"/>
            </w:pPr>
            <w:r w:rsidRPr="002725CF">
              <w:t>1</w:t>
            </w:r>
            <w:r w:rsidR="000F4673">
              <w:t>3</w:t>
            </w:r>
            <w:r w:rsidR="00ED29A6" w:rsidRPr="002725CF">
              <w:t xml:space="preserve"> August</w:t>
            </w:r>
            <w:r w:rsidR="001E6A38" w:rsidRPr="002725CF">
              <w:t xml:space="preserve"> 2015</w:t>
            </w:r>
          </w:p>
          <w:p w14:paraId="2E0CE827" w14:textId="77777777" w:rsidR="00CD048E" w:rsidRPr="002725CF" w:rsidRDefault="00CD048E" w:rsidP="00706BF6">
            <w:pPr>
              <w:spacing w:line="240" w:lineRule="exact"/>
            </w:pPr>
          </w:p>
          <w:p w14:paraId="4032E374" w14:textId="77777777" w:rsidR="00CD048E" w:rsidRPr="002725CF" w:rsidRDefault="00CD048E" w:rsidP="00706BF6">
            <w:pPr>
              <w:spacing w:line="240" w:lineRule="exact"/>
            </w:pPr>
            <w:r w:rsidRPr="002725CF">
              <w:t>Original: English</w:t>
            </w:r>
          </w:p>
        </w:tc>
      </w:tr>
    </w:tbl>
    <w:p w14:paraId="4921D15B" w14:textId="77777777" w:rsidR="00CD048E" w:rsidRPr="002725CF" w:rsidRDefault="00CD048E" w:rsidP="00706BF6">
      <w:pPr>
        <w:spacing w:before="120"/>
        <w:rPr>
          <w:b/>
          <w:bCs/>
          <w:sz w:val="24"/>
          <w:szCs w:val="24"/>
        </w:rPr>
      </w:pPr>
      <w:r w:rsidRPr="002725CF">
        <w:rPr>
          <w:b/>
          <w:bCs/>
          <w:sz w:val="24"/>
          <w:szCs w:val="24"/>
        </w:rPr>
        <w:t>Human Rights Council</w:t>
      </w:r>
    </w:p>
    <w:p w14:paraId="3169609C" w14:textId="77777777" w:rsidR="00CD048E" w:rsidRPr="002725CF" w:rsidRDefault="00B26578" w:rsidP="00706BF6">
      <w:pPr>
        <w:rPr>
          <w:b/>
          <w:bCs/>
        </w:rPr>
      </w:pPr>
      <w:r w:rsidRPr="002725CF">
        <w:rPr>
          <w:b/>
          <w:bCs/>
        </w:rPr>
        <w:t>Thirtieth</w:t>
      </w:r>
      <w:r w:rsidR="00CD048E" w:rsidRPr="002725CF">
        <w:rPr>
          <w:b/>
          <w:bCs/>
        </w:rPr>
        <w:t xml:space="preserve"> session</w:t>
      </w:r>
    </w:p>
    <w:p w14:paraId="32ABFE44" w14:textId="77777777" w:rsidR="00CD048E" w:rsidRPr="002725CF" w:rsidRDefault="00CD048E" w:rsidP="00706BF6">
      <w:r w:rsidRPr="002725CF">
        <w:t>Agenda item 3</w:t>
      </w:r>
      <w:bookmarkStart w:id="0" w:name="_GoBack"/>
      <w:bookmarkEnd w:id="0"/>
    </w:p>
    <w:p w14:paraId="0B463605" w14:textId="77777777" w:rsidR="00CD048E" w:rsidRPr="002725CF" w:rsidRDefault="00CD048E" w:rsidP="00706BF6">
      <w:pPr>
        <w:rPr>
          <w:b/>
          <w:bCs/>
        </w:rPr>
      </w:pPr>
      <w:r w:rsidRPr="002725CF">
        <w:rPr>
          <w:b/>
          <w:bCs/>
        </w:rPr>
        <w:t xml:space="preserve">Promotion and protection of all human rights, civil, </w:t>
      </w:r>
      <w:r w:rsidRPr="002725CF">
        <w:rPr>
          <w:b/>
          <w:bCs/>
        </w:rPr>
        <w:br/>
        <w:t xml:space="preserve">political, economic, social and cultural rights, </w:t>
      </w:r>
      <w:r w:rsidRPr="002725CF">
        <w:rPr>
          <w:b/>
          <w:bCs/>
        </w:rPr>
        <w:br/>
        <w:t>including the right to development</w:t>
      </w:r>
    </w:p>
    <w:p w14:paraId="1F9323F4" w14:textId="77777777" w:rsidR="00CD048E" w:rsidRPr="002725CF" w:rsidRDefault="00CD048E" w:rsidP="00706BF6">
      <w:pPr>
        <w:pStyle w:val="HChG"/>
        <w:rPr>
          <w:lang w:val="en-GB"/>
        </w:rPr>
      </w:pPr>
      <w:r w:rsidRPr="002725CF">
        <w:rPr>
          <w:lang w:val="en-GB"/>
        </w:rPr>
        <w:tab/>
      </w:r>
      <w:r w:rsidRPr="002725CF">
        <w:rPr>
          <w:lang w:val="en-GB"/>
        </w:rPr>
        <w:tab/>
      </w:r>
      <w:r w:rsidR="001E6A38" w:rsidRPr="002725CF">
        <w:rPr>
          <w:lang w:val="en-GB"/>
        </w:rPr>
        <w:t xml:space="preserve">Report of the Independent Expert on the enjoyment of all human rights by older persons, Rosa </w:t>
      </w:r>
      <w:proofErr w:type="spellStart"/>
      <w:r w:rsidR="001E6A38" w:rsidRPr="002725CF">
        <w:rPr>
          <w:lang w:val="en-GB"/>
        </w:rPr>
        <w:t>Kornfeld</w:t>
      </w:r>
      <w:proofErr w:type="spellEnd"/>
      <w:r w:rsidR="001E6A38" w:rsidRPr="002725CF">
        <w:rPr>
          <w:lang w:val="en-GB"/>
        </w:rPr>
        <w:t>-Matte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CD048E" w:rsidRPr="00ED1CC9" w14:paraId="54837E89" w14:textId="77777777">
        <w:trPr>
          <w:jc w:val="center"/>
        </w:trPr>
        <w:tc>
          <w:tcPr>
            <w:tcW w:w="9637" w:type="dxa"/>
            <w:tcBorders>
              <w:top w:val="single" w:sz="4" w:space="0" w:color="auto"/>
              <w:left w:val="single" w:sz="4" w:space="0" w:color="auto"/>
              <w:bottom w:val="nil"/>
              <w:right w:val="single" w:sz="4" w:space="0" w:color="auto"/>
            </w:tcBorders>
          </w:tcPr>
          <w:p w14:paraId="6AD6FBB7" w14:textId="77777777" w:rsidR="00CD048E" w:rsidRPr="002725CF" w:rsidRDefault="00CD048E" w:rsidP="00706BF6">
            <w:pPr>
              <w:spacing w:before="240" w:after="120"/>
              <w:ind w:left="255"/>
              <w:rPr>
                <w:i/>
                <w:sz w:val="24"/>
              </w:rPr>
            </w:pPr>
            <w:r w:rsidRPr="002725CF">
              <w:rPr>
                <w:i/>
                <w:sz w:val="24"/>
              </w:rPr>
              <w:t>Summary</w:t>
            </w:r>
          </w:p>
        </w:tc>
      </w:tr>
      <w:tr w:rsidR="00CD048E" w:rsidRPr="00ED1CC9" w14:paraId="5CB1D48C" w14:textId="77777777">
        <w:trPr>
          <w:jc w:val="center"/>
        </w:trPr>
        <w:tc>
          <w:tcPr>
            <w:tcW w:w="9637" w:type="dxa"/>
            <w:tcBorders>
              <w:top w:val="nil"/>
              <w:left w:val="single" w:sz="4" w:space="0" w:color="auto"/>
              <w:bottom w:val="nil"/>
              <w:right w:val="single" w:sz="4" w:space="0" w:color="auto"/>
            </w:tcBorders>
          </w:tcPr>
          <w:p w14:paraId="539A2CB4" w14:textId="66AAE012" w:rsidR="00CD048E" w:rsidRPr="002725CF" w:rsidRDefault="00CD048E" w:rsidP="001E60EE">
            <w:pPr>
              <w:pStyle w:val="SingleTxtG"/>
              <w:rPr>
                <w:lang w:val="en-GB"/>
              </w:rPr>
            </w:pPr>
            <w:r w:rsidRPr="002725CF">
              <w:rPr>
                <w:lang w:val="en-GB"/>
              </w:rPr>
              <w:tab/>
            </w:r>
            <w:r w:rsidR="0074198E" w:rsidRPr="002725CF">
              <w:rPr>
                <w:lang w:val="en-GB"/>
              </w:rPr>
              <w:t>In this report, the Independent Expert on the enjoyment of all human rights by older persons addresses the right to autonomy and care</w:t>
            </w:r>
            <w:r w:rsidR="00D74C7C" w:rsidRPr="002725CF">
              <w:rPr>
                <w:lang w:val="en-GB"/>
              </w:rPr>
              <w:t>,</w:t>
            </w:r>
            <w:r w:rsidR="00EE4B93" w:rsidRPr="002725CF">
              <w:rPr>
                <w:lang w:val="en-GB"/>
              </w:rPr>
              <w:t xml:space="preserve"> which </w:t>
            </w:r>
            <w:r w:rsidR="00706BF6" w:rsidRPr="00ED1CC9">
              <w:rPr>
                <w:lang w:val="en-GB"/>
              </w:rPr>
              <w:t xml:space="preserve">she </w:t>
            </w:r>
            <w:r w:rsidR="00EE4B93" w:rsidRPr="002725CF">
              <w:rPr>
                <w:lang w:val="en-GB"/>
              </w:rPr>
              <w:t xml:space="preserve">considers </w:t>
            </w:r>
            <w:r w:rsidR="00706BF6" w:rsidRPr="00ED1CC9">
              <w:rPr>
                <w:lang w:val="en-GB"/>
              </w:rPr>
              <w:t xml:space="preserve">to be </w:t>
            </w:r>
            <w:r w:rsidR="00EE4B93" w:rsidRPr="002725CF">
              <w:rPr>
                <w:lang w:val="en-GB"/>
              </w:rPr>
              <w:t xml:space="preserve">priority areas. The report provides an overview of </w:t>
            </w:r>
            <w:r w:rsidR="0074198E" w:rsidRPr="002725CF">
              <w:rPr>
                <w:lang w:val="en-GB"/>
              </w:rPr>
              <w:t>the existing international and regional human rights standards and analyses</w:t>
            </w:r>
            <w:r w:rsidR="00EE4B93" w:rsidRPr="002725CF">
              <w:rPr>
                <w:lang w:val="en-GB"/>
              </w:rPr>
              <w:t xml:space="preserve"> in depth</w:t>
            </w:r>
            <w:r w:rsidR="0074198E" w:rsidRPr="002725CF">
              <w:rPr>
                <w:lang w:val="en-GB"/>
              </w:rPr>
              <w:t xml:space="preserve"> the</w:t>
            </w:r>
            <w:r w:rsidR="00D74C7C" w:rsidRPr="002725CF">
              <w:rPr>
                <w:lang w:val="en-GB"/>
              </w:rPr>
              <w:t>se two key</w:t>
            </w:r>
            <w:r w:rsidR="0074198E" w:rsidRPr="002725CF">
              <w:rPr>
                <w:lang w:val="en-GB"/>
              </w:rPr>
              <w:t xml:space="preserve"> concepts</w:t>
            </w:r>
            <w:r w:rsidR="00706BF6" w:rsidRPr="00ED1CC9">
              <w:rPr>
                <w:lang w:val="en-GB"/>
              </w:rPr>
              <w:t>,</w:t>
            </w:r>
            <w:r w:rsidR="0074198E" w:rsidRPr="002725CF">
              <w:rPr>
                <w:lang w:val="en-GB"/>
              </w:rPr>
              <w:t xml:space="preserve"> </w:t>
            </w:r>
            <w:r w:rsidR="00D74C7C" w:rsidRPr="002725CF">
              <w:rPr>
                <w:lang w:val="en-GB"/>
              </w:rPr>
              <w:t xml:space="preserve">as well as their </w:t>
            </w:r>
            <w:r w:rsidR="0074198E" w:rsidRPr="002725CF">
              <w:rPr>
                <w:lang w:val="en-GB"/>
              </w:rPr>
              <w:t>scope</w:t>
            </w:r>
            <w:r w:rsidR="00EE4B93" w:rsidRPr="002725CF">
              <w:rPr>
                <w:lang w:val="en-GB"/>
              </w:rPr>
              <w:t xml:space="preserve">. This is followed by </w:t>
            </w:r>
            <w:r w:rsidR="0074198E" w:rsidRPr="002725CF">
              <w:rPr>
                <w:lang w:val="en-GB"/>
              </w:rPr>
              <w:t>the Independent Expert’s conclusions and a number of recommendations aimed at assisting States in implementing appropriate and effective frameworks that strengthen the autonomy of older persons, ensure their active involvement and participation in all spheres of life and improve their</w:t>
            </w:r>
            <w:r w:rsidR="0077175A" w:rsidRPr="002725CF">
              <w:rPr>
                <w:lang w:val="en-GB"/>
              </w:rPr>
              <w:t xml:space="preserve"> well-being and quality of life</w:t>
            </w:r>
            <w:r w:rsidR="00706BF6" w:rsidRPr="00ED1CC9">
              <w:rPr>
                <w:lang w:val="en-GB"/>
              </w:rPr>
              <w:t>,</w:t>
            </w:r>
            <w:r w:rsidR="0077175A" w:rsidRPr="002725CF">
              <w:rPr>
                <w:lang w:val="en-GB"/>
              </w:rPr>
              <w:t xml:space="preserve"> as well as ensuring a </w:t>
            </w:r>
            <w:r w:rsidR="00D74C7C" w:rsidRPr="002725CF">
              <w:rPr>
                <w:lang w:val="en-GB"/>
              </w:rPr>
              <w:t xml:space="preserve">human </w:t>
            </w:r>
            <w:r w:rsidR="0077175A" w:rsidRPr="002725CF">
              <w:rPr>
                <w:lang w:val="en-GB"/>
              </w:rPr>
              <w:t xml:space="preserve">rights-based approach to </w:t>
            </w:r>
            <w:r w:rsidR="0074198E" w:rsidRPr="002725CF">
              <w:rPr>
                <w:lang w:val="en-GB"/>
              </w:rPr>
              <w:t>care settings</w:t>
            </w:r>
            <w:r w:rsidRPr="002725CF">
              <w:rPr>
                <w:lang w:val="en-GB"/>
              </w:rPr>
              <w:t xml:space="preserve">. </w:t>
            </w:r>
          </w:p>
        </w:tc>
      </w:tr>
      <w:tr w:rsidR="00CD048E" w:rsidRPr="00ED1CC9" w14:paraId="3CFB2F70" w14:textId="77777777" w:rsidTr="002725CF">
        <w:trPr>
          <w:jc w:val="center"/>
        </w:trPr>
        <w:tc>
          <w:tcPr>
            <w:tcW w:w="9637" w:type="dxa"/>
            <w:tcBorders>
              <w:top w:val="nil"/>
              <w:left w:val="single" w:sz="4" w:space="0" w:color="auto"/>
              <w:bottom w:val="nil"/>
              <w:right w:val="single" w:sz="4" w:space="0" w:color="auto"/>
            </w:tcBorders>
          </w:tcPr>
          <w:p w14:paraId="2D33F2ED" w14:textId="77777777" w:rsidR="00CD048E" w:rsidRPr="002725CF" w:rsidRDefault="00CD048E" w:rsidP="002725CF">
            <w:pPr>
              <w:pStyle w:val="SingleTxtG"/>
              <w:spacing w:after="0" w:line="360" w:lineRule="auto"/>
              <w:ind w:left="0"/>
              <w:rPr>
                <w:lang w:val="en-GB"/>
              </w:rPr>
            </w:pPr>
          </w:p>
        </w:tc>
      </w:tr>
      <w:tr w:rsidR="00706BF6" w:rsidRPr="00ED1CC9" w14:paraId="66B4C3F4" w14:textId="77777777">
        <w:trPr>
          <w:jc w:val="center"/>
        </w:trPr>
        <w:tc>
          <w:tcPr>
            <w:tcW w:w="9637" w:type="dxa"/>
            <w:tcBorders>
              <w:top w:val="nil"/>
              <w:left w:val="single" w:sz="4" w:space="0" w:color="auto"/>
              <w:bottom w:val="single" w:sz="4" w:space="0" w:color="auto"/>
              <w:right w:val="single" w:sz="4" w:space="0" w:color="auto"/>
            </w:tcBorders>
          </w:tcPr>
          <w:p w14:paraId="6D9E2315" w14:textId="77777777" w:rsidR="00706BF6" w:rsidRPr="00ED1CC9" w:rsidRDefault="00706BF6">
            <w:pPr>
              <w:pStyle w:val="SingleTxtG"/>
              <w:spacing w:after="0" w:line="360" w:lineRule="auto"/>
              <w:ind w:left="0"/>
              <w:rPr>
                <w:lang w:val="en-GB"/>
              </w:rPr>
            </w:pPr>
          </w:p>
        </w:tc>
      </w:tr>
    </w:tbl>
    <w:p w14:paraId="0B579E27" w14:textId="77777777" w:rsidR="00CD048E" w:rsidRPr="002725CF" w:rsidRDefault="00CD048E" w:rsidP="002725CF">
      <w:pPr>
        <w:pStyle w:val="HChG"/>
        <w:spacing w:line="360" w:lineRule="auto"/>
        <w:rPr>
          <w:lang w:val="en-GB"/>
        </w:rPr>
      </w:pPr>
      <w:r w:rsidRPr="002725CF">
        <w:rPr>
          <w:lang w:val="en-GB"/>
        </w:rPr>
        <w:br w:type="page"/>
      </w:r>
    </w:p>
    <w:p w14:paraId="3B5AF611" w14:textId="77777777" w:rsidR="00CD048E" w:rsidRPr="00ED1CC9" w:rsidRDefault="00CD048E" w:rsidP="002725CF">
      <w:pPr>
        <w:spacing w:after="120" w:line="360" w:lineRule="auto"/>
        <w:rPr>
          <w:i/>
          <w:sz w:val="18"/>
        </w:rPr>
      </w:pPr>
      <w:r w:rsidRPr="00ED1CC9">
        <w:rPr>
          <w:sz w:val="28"/>
        </w:rPr>
        <w:lastRenderedPageBreak/>
        <w:t>Contents</w:t>
      </w:r>
    </w:p>
    <w:p w14:paraId="2B9EB0FC" w14:textId="77777777" w:rsidR="00CD048E" w:rsidRPr="00ED1CC9" w:rsidRDefault="00CD048E" w:rsidP="002725CF">
      <w:pPr>
        <w:tabs>
          <w:tab w:val="right" w:pos="8929"/>
          <w:tab w:val="right" w:pos="9638"/>
        </w:tabs>
        <w:spacing w:after="120" w:line="360" w:lineRule="auto"/>
        <w:ind w:left="283"/>
      </w:pPr>
      <w:r w:rsidRPr="00ED1CC9">
        <w:rPr>
          <w:i/>
          <w:sz w:val="18"/>
        </w:rPr>
        <w:tab/>
      </w:r>
      <w:r w:rsidR="00D53603" w:rsidRPr="00ED1CC9">
        <w:rPr>
          <w:i/>
          <w:sz w:val="18"/>
        </w:rPr>
        <w:tab/>
      </w:r>
      <w:r w:rsidRPr="00ED1CC9">
        <w:rPr>
          <w:i/>
          <w:sz w:val="18"/>
        </w:rPr>
        <w:t>Page</w:t>
      </w:r>
    </w:p>
    <w:p w14:paraId="01F87FFA" w14:textId="77777777" w:rsidR="00CD048E"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t>I.</w:t>
      </w:r>
      <w:r w:rsidRPr="00ED1CC9">
        <w:tab/>
      </w:r>
      <w:r w:rsidR="00F622D7" w:rsidRPr="00ED1CC9">
        <w:t>Introduction</w:t>
      </w:r>
      <w:r w:rsidR="00D53603" w:rsidRPr="00ED1CC9">
        <w:tab/>
      </w:r>
      <w:r w:rsidR="00A12117" w:rsidRPr="00ED1CC9">
        <w:tab/>
      </w:r>
      <w:r w:rsidR="00EC4F69" w:rsidRPr="00ED1CC9">
        <w:t>3</w:t>
      </w:r>
    </w:p>
    <w:p w14:paraId="355257C9" w14:textId="27237C96" w:rsidR="00CD048E"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t>I</w:t>
      </w:r>
      <w:r w:rsidR="00A02D87" w:rsidRPr="00ED1CC9">
        <w:t>I.</w:t>
      </w:r>
      <w:r w:rsidR="00A02D87" w:rsidRPr="00ED1CC9">
        <w:tab/>
      </w:r>
      <w:r w:rsidR="00F622D7" w:rsidRPr="00ED1CC9">
        <w:t>Activities of the Independent Expert</w:t>
      </w:r>
      <w:r w:rsidR="00B35395" w:rsidRPr="00ED1CC9">
        <w:tab/>
      </w:r>
      <w:r w:rsidR="00A02D87" w:rsidRPr="00ED1CC9">
        <w:tab/>
      </w:r>
      <w:r w:rsidR="00EC4F69" w:rsidRPr="00ED1CC9">
        <w:t>3</w:t>
      </w:r>
    </w:p>
    <w:p w14:paraId="32FE9C2E" w14:textId="176F4EBA" w:rsidR="00CD048E"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t>III.</w:t>
      </w:r>
      <w:r w:rsidRPr="00ED1CC9">
        <w:tab/>
      </w:r>
      <w:r w:rsidR="00F622D7" w:rsidRPr="00ED1CC9">
        <w:t xml:space="preserve">Autonomy and </w:t>
      </w:r>
      <w:r w:rsidR="00ED29A6" w:rsidRPr="00ED1CC9">
        <w:t>c</w:t>
      </w:r>
      <w:r w:rsidR="00F622D7" w:rsidRPr="00ED1CC9">
        <w:t>are</w:t>
      </w:r>
      <w:r w:rsidR="00A12117" w:rsidRPr="00ED1CC9">
        <w:tab/>
      </w:r>
      <w:r w:rsidR="00A12117" w:rsidRPr="00ED1CC9">
        <w:tab/>
      </w:r>
      <w:r w:rsidR="00EC4F69" w:rsidRPr="00ED1CC9">
        <w:t>4</w:t>
      </w:r>
    </w:p>
    <w:p w14:paraId="6CBA593D" w14:textId="77777777" w:rsidR="00CD048E"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r>
      <w:r w:rsidRPr="00ED1CC9">
        <w:tab/>
        <w:t>A.</w:t>
      </w:r>
      <w:r w:rsidRPr="00ED1CC9">
        <w:tab/>
      </w:r>
      <w:r w:rsidR="00F622D7" w:rsidRPr="00ED1CC9">
        <w:t>Legal framework</w:t>
      </w:r>
      <w:r w:rsidR="00A12117" w:rsidRPr="00ED1CC9">
        <w:tab/>
      </w:r>
      <w:r w:rsidR="00A12117" w:rsidRPr="00ED1CC9">
        <w:tab/>
      </w:r>
      <w:r w:rsidR="00EC4F69" w:rsidRPr="00ED1CC9">
        <w:t>5</w:t>
      </w:r>
    </w:p>
    <w:p w14:paraId="43FE72C5" w14:textId="442DBC4E" w:rsidR="00564D1A"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r>
      <w:r w:rsidRPr="00ED1CC9">
        <w:tab/>
        <w:t>B.</w:t>
      </w:r>
      <w:r w:rsidRPr="00ED1CC9">
        <w:tab/>
      </w:r>
      <w:r w:rsidR="00F622D7" w:rsidRPr="00ED1CC9">
        <w:t>Autonomy</w:t>
      </w:r>
      <w:r w:rsidR="00B35395" w:rsidRPr="00ED1CC9">
        <w:tab/>
      </w:r>
      <w:r w:rsidR="00A12117" w:rsidRPr="00ED1CC9">
        <w:tab/>
        <w:t>9</w:t>
      </w:r>
    </w:p>
    <w:p w14:paraId="1385C1EA" w14:textId="77777777" w:rsidR="00564D1A" w:rsidRPr="00ED1CC9" w:rsidRDefault="00CD048E" w:rsidP="002725CF">
      <w:pPr>
        <w:tabs>
          <w:tab w:val="right" w:pos="850"/>
          <w:tab w:val="left" w:pos="1134"/>
          <w:tab w:val="left" w:pos="1559"/>
          <w:tab w:val="left" w:pos="1984"/>
          <w:tab w:val="left" w:leader="dot" w:pos="8929"/>
          <w:tab w:val="right" w:pos="9638"/>
        </w:tabs>
        <w:spacing w:after="120" w:line="360" w:lineRule="auto"/>
      </w:pPr>
      <w:r w:rsidRPr="00ED1CC9">
        <w:tab/>
      </w:r>
      <w:r w:rsidRPr="00ED1CC9">
        <w:tab/>
        <w:t>C.</w:t>
      </w:r>
      <w:r w:rsidRPr="00ED1CC9">
        <w:tab/>
      </w:r>
      <w:r w:rsidR="00A12117" w:rsidRPr="00ED1CC9">
        <w:t>Care</w:t>
      </w:r>
      <w:r w:rsidR="00A12117" w:rsidRPr="00ED1CC9">
        <w:tab/>
      </w:r>
      <w:r w:rsidR="00A12117" w:rsidRPr="00ED1CC9">
        <w:tab/>
      </w:r>
      <w:r w:rsidR="00A12117" w:rsidRPr="00ED1CC9">
        <w:tab/>
      </w:r>
      <w:r w:rsidR="00EC4F69" w:rsidRPr="00ED1CC9">
        <w:t>13</w:t>
      </w:r>
    </w:p>
    <w:p w14:paraId="0D6CF964" w14:textId="77777777" w:rsidR="00CD048E" w:rsidRPr="00ED1CC9" w:rsidRDefault="00EC4F69" w:rsidP="002725CF">
      <w:pPr>
        <w:tabs>
          <w:tab w:val="right" w:pos="850"/>
          <w:tab w:val="left" w:pos="1134"/>
          <w:tab w:val="left" w:pos="1559"/>
          <w:tab w:val="left" w:pos="1984"/>
          <w:tab w:val="left" w:leader="dot" w:pos="8929"/>
          <w:tab w:val="right" w:pos="9638"/>
        </w:tabs>
        <w:spacing w:after="120" w:line="360" w:lineRule="auto"/>
      </w:pPr>
      <w:r w:rsidRPr="00ED1CC9">
        <w:tab/>
      </w:r>
      <w:r w:rsidR="00D0319A" w:rsidRPr="00ED1CC9">
        <w:t>I</w:t>
      </w:r>
      <w:r w:rsidR="00CD048E" w:rsidRPr="00ED1CC9">
        <w:t>V.</w:t>
      </w:r>
      <w:r w:rsidR="00CD048E" w:rsidRPr="00ED1CC9">
        <w:tab/>
      </w:r>
      <w:r w:rsidR="00F622D7" w:rsidRPr="00ED1CC9">
        <w:t>Conclusions and recommendations</w:t>
      </w:r>
      <w:r w:rsidR="00A12117" w:rsidRPr="00ED1CC9">
        <w:tab/>
      </w:r>
      <w:r w:rsidR="00A12117" w:rsidRPr="00ED1CC9">
        <w:tab/>
      </w:r>
      <w:r w:rsidRPr="00ED1CC9">
        <w:t>16</w:t>
      </w:r>
    </w:p>
    <w:p w14:paraId="28A81A77" w14:textId="77777777" w:rsidR="00EC4F69" w:rsidRPr="00ED1CC9" w:rsidRDefault="00EC4F69" w:rsidP="002725CF">
      <w:pPr>
        <w:tabs>
          <w:tab w:val="right" w:pos="850"/>
          <w:tab w:val="left" w:pos="1134"/>
          <w:tab w:val="left" w:pos="1559"/>
          <w:tab w:val="left" w:pos="1984"/>
          <w:tab w:val="left" w:leader="dot" w:pos="8929"/>
          <w:tab w:val="right" w:pos="9638"/>
        </w:tabs>
        <w:spacing w:after="120" w:line="360" w:lineRule="auto"/>
        <w:rPr>
          <w:lang w:val="fr-CH"/>
        </w:rPr>
      </w:pPr>
      <w:r w:rsidRPr="00ED1CC9">
        <w:tab/>
      </w:r>
      <w:r w:rsidRPr="00ED1CC9">
        <w:tab/>
      </w:r>
      <w:r w:rsidR="00A12117" w:rsidRPr="00ED1CC9">
        <w:rPr>
          <w:lang w:val="fr-CH"/>
        </w:rPr>
        <w:t>A.</w:t>
      </w:r>
      <w:r w:rsidR="00A12117" w:rsidRPr="00ED1CC9">
        <w:rPr>
          <w:lang w:val="fr-CH"/>
        </w:rPr>
        <w:tab/>
        <w:t>Conclusions</w:t>
      </w:r>
      <w:r w:rsidR="00A12117" w:rsidRPr="00ED1CC9">
        <w:rPr>
          <w:lang w:val="fr-CH"/>
        </w:rPr>
        <w:tab/>
      </w:r>
      <w:r w:rsidR="00A12117" w:rsidRPr="00ED1CC9">
        <w:rPr>
          <w:lang w:val="fr-CH"/>
        </w:rPr>
        <w:tab/>
      </w:r>
      <w:r w:rsidRPr="00ED1CC9">
        <w:rPr>
          <w:lang w:val="fr-CH"/>
        </w:rPr>
        <w:t>16</w:t>
      </w:r>
    </w:p>
    <w:p w14:paraId="540C165B" w14:textId="77777777" w:rsidR="00EC4F69" w:rsidRPr="00ED1CC9" w:rsidRDefault="00A12117" w:rsidP="002725CF">
      <w:pPr>
        <w:tabs>
          <w:tab w:val="right" w:pos="850"/>
          <w:tab w:val="left" w:pos="1134"/>
          <w:tab w:val="left" w:pos="1559"/>
          <w:tab w:val="left" w:pos="1984"/>
          <w:tab w:val="left" w:leader="dot" w:pos="8929"/>
          <w:tab w:val="right" w:pos="9638"/>
        </w:tabs>
        <w:spacing w:after="120" w:line="360" w:lineRule="auto"/>
        <w:rPr>
          <w:lang w:val="fr-CH"/>
        </w:rPr>
      </w:pPr>
      <w:r w:rsidRPr="00ED1CC9">
        <w:rPr>
          <w:lang w:val="fr-CH"/>
        </w:rPr>
        <w:tab/>
      </w:r>
      <w:r w:rsidRPr="00ED1CC9">
        <w:rPr>
          <w:lang w:val="fr-CH"/>
        </w:rPr>
        <w:tab/>
        <w:t>B.</w:t>
      </w:r>
      <w:r w:rsidRPr="00ED1CC9">
        <w:rPr>
          <w:lang w:val="fr-CH"/>
        </w:rPr>
        <w:tab/>
      </w:r>
      <w:proofErr w:type="spellStart"/>
      <w:r w:rsidRPr="00ED1CC9">
        <w:rPr>
          <w:lang w:val="fr-CH"/>
        </w:rPr>
        <w:t>Recommendations</w:t>
      </w:r>
      <w:proofErr w:type="spellEnd"/>
      <w:r w:rsidRPr="00ED1CC9">
        <w:rPr>
          <w:lang w:val="fr-CH"/>
        </w:rPr>
        <w:tab/>
      </w:r>
      <w:r w:rsidRPr="00ED1CC9">
        <w:rPr>
          <w:lang w:val="fr-CH"/>
        </w:rPr>
        <w:tab/>
      </w:r>
      <w:r w:rsidR="00EC4F69" w:rsidRPr="00ED1CC9">
        <w:rPr>
          <w:lang w:val="fr-CH"/>
        </w:rPr>
        <w:t>16</w:t>
      </w:r>
    </w:p>
    <w:p w14:paraId="6EC273B4" w14:textId="77777777" w:rsidR="00CD048E" w:rsidRPr="003C4F3E" w:rsidRDefault="00CD048E" w:rsidP="002725CF">
      <w:pPr>
        <w:pStyle w:val="HChG"/>
        <w:spacing w:line="240" w:lineRule="auto"/>
        <w:rPr>
          <w:szCs w:val="24"/>
          <w:lang w:val="fr-FR"/>
        </w:rPr>
      </w:pPr>
      <w:r w:rsidRPr="003C4F3E">
        <w:rPr>
          <w:lang w:val="fr-FR"/>
        </w:rPr>
        <w:br w:type="page"/>
      </w:r>
      <w:r w:rsidRPr="003C4F3E">
        <w:rPr>
          <w:lang w:val="fr-FR"/>
        </w:rPr>
        <w:lastRenderedPageBreak/>
        <w:tab/>
        <w:t>I.</w:t>
      </w:r>
      <w:r w:rsidRPr="003C4F3E">
        <w:rPr>
          <w:lang w:val="fr-FR"/>
        </w:rPr>
        <w:tab/>
        <w:t>Introduction</w:t>
      </w:r>
    </w:p>
    <w:p w14:paraId="34DDA7A5" w14:textId="197EEEB5" w:rsidR="00A02D87" w:rsidRPr="002725CF" w:rsidRDefault="002725CF" w:rsidP="002725CF">
      <w:pPr>
        <w:pStyle w:val="SingleTxtG"/>
        <w:tabs>
          <w:tab w:val="left" w:pos="1701"/>
        </w:tabs>
        <w:spacing w:line="240" w:lineRule="auto"/>
        <w:rPr>
          <w:lang w:val="en-GB"/>
        </w:rPr>
      </w:pPr>
      <w:r w:rsidRPr="002725CF">
        <w:rPr>
          <w:lang w:val="en-GB"/>
        </w:rPr>
        <w:t>1.</w:t>
      </w:r>
      <w:r w:rsidRPr="002725CF">
        <w:rPr>
          <w:lang w:val="en-GB"/>
        </w:rPr>
        <w:tab/>
      </w:r>
      <w:r w:rsidR="00E01BCB" w:rsidRPr="002725CF">
        <w:rPr>
          <w:lang w:val="en-GB"/>
        </w:rPr>
        <w:t>Th</w:t>
      </w:r>
      <w:r w:rsidR="009573CF" w:rsidRPr="00ED1CC9">
        <w:rPr>
          <w:lang w:val="en-GB"/>
        </w:rPr>
        <w:t>e present</w:t>
      </w:r>
      <w:r w:rsidR="00E01BCB" w:rsidRPr="002725CF">
        <w:rPr>
          <w:lang w:val="en-GB"/>
        </w:rPr>
        <w:t xml:space="preserve"> report is submitted by the Independent Expert on the enjoyment of all human rights by older persons, Rosa </w:t>
      </w:r>
      <w:proofErr w:type="spellStart"/>
      <w:r w:rsidR="00E01BCB" w:rsidRPr="002725CF">
        <w:rPr>
          <w:lang w:val="en-GB"/>
        </w:rPr>
        <w:t>Kornfeld</w:t>
      </w:r>
      <w:proofErr w:type="spellEnd"/>
      <w:r w:rsidR="00E01BCB" w:rsidRPr="002725CF">
        <w:rPr>
          <w:lang w:val="en-GB"/>
        </w:rPr>
        <w:t xml:space="preserve">-Matte, pursuant to </w:t>
      </w:r>
      <w:r w:rsidR="00BA7540" w:rsidRPr="00ED1CC9">
        <w:rPr>
          <w:lang w:val="en-GB"/>
        </w:rPr>
        <w:t xml:space="preserve">Human Rights </w:t>
      </w:r>
      <w:r w:rsidR="00ED29A6" w:rsidRPr="002725CF">
        <w:rPr>
          <w:lang w:val="en-GB"/>
        </w:rPr>
        <w:t>Council</w:t>
      </w:r>
      <w:r w:rsidR="00E01BCB" w:rsidRPr="002725CF">
        <w:rPr>
          <w:lang w:val="en-GB"/>
        </w:rPr>
        <w:t xml:space="preserve"> resolution 24/20.</w:t>
      </w:r>
    </w:p>
    <w:p w14:paraId="3675241B" w14:textId="77777777" w:rsidR="00CD048E" w:rsidRPr="002725CF" w:rsidRDefault="00CD048E" w:rsidP="002725CF">
      <w:pPr>
        <w:pStyle w:val="HChG"/>
        <w:spacing w:line="240" w:lineRule="auto"/>
        <w:rPr>
          <w:lang w:val="en-GB"/>
        </w:rPr>
      </w:pPr>
      <w:r w:rsidRPr="002725CF">
        <w:rPr>
          <w:lang w:val="en-GB"/>
        </w:rPr>
        <w:tab/>
        <w:t>II.</w:t>
      </w:r>
      <w:r w:rsidRPr="002725CF">
        <w:rPr>
          <w:lang w:val="en-GB"/>
        </w:rPr>
        <w:tab/>
      </w:r>
      <w:r w:rsidR="00E01BCB" w:rsidRPr="002725CF">
        <w:rPr>
          <w:lang w:val="en-GB"/>
        </w:rPr>
        <w:t>Activities of the Independent Expert</w:t>
      </w:r>
    </w:p>
    <w:p w14:paraId="46F6FE5E" w14:textId="7816B086" w:rsidR="001C0BC5" w:rsidRPr="002725CF" w:rsidRDefault="002725CF" w:rsidP="002725CF">
      <w:pPr>
        <w:pStyle w:val="SingleTxtG"/>
        <w:tabs>
          <w:tab w:val="left" w:pos="1701"/>
        </w:tabs>
        <w:spacing w:line="240" w:lineRule="auto"/>
        <w:rPr>
          <w:lang w:val="en-GB"/>
        </w:rPr>
      </w:pPr>
      <w:r w:rsidRPr="002725CF">
        <w:rPr>
          <w:lang w:val="en-GB"/>
        </w:rPr>
        <w:t>2.</w:t>
      </w:r>
      <w:r w:rsidRPr="002725CF">
        <w:rPr>
          <w:lang w:val="en-GB"/>
        </w:rPr>
        <w:tab/>
      </w:r>
      <w:r w:rsidR="00E01BCB" w:rsidRPr="002725CF">
        <w:rPr>
          <w:lang w:val="en-GB"/>
        </w:rPr>
        <w:t xml:space="preserve">During the reporting period, the Independent </w:t>
      </w:r>
      <w:r w:rsidR="00D74C7C" w:rsidRPr="002725CF">
        <w:rPr>
          <w:lang w:val="en-GB"/>
        </w:rPr>
        <w:t xml:space="preserve">Expert </w:t>
      </w:r>
      <w:r w:rsidR="009573CF" w:rsidRPr="00ED1CC9">
        <w:rPr>
          <w:lang w:val="en-GB"/>
        </w:rPr>
        <w:t xml:space="preserve">visited </w:t>
      </w:r>
      <w:r w:rsidR="00ED29A6" w:rsidRPr="002725CF">
        <w:rPr>
          <w:lang w:val="en-GB"/>
        </w:rPr>
        <w:t xml:space="preserve">the following </w:t>
      </w:r>
      <w:r w:rsidR="000B2ACD" w:rsidRPr="002725CF">
        <w:rPr>
          <w:lang w:val="en-GB"/>
        </w:rPr>
        <w:t>countr</w:t>
      </w:r>
      <w:r w:rsidR="009573CF" w:rsidRPr="00ED1CC9">
        <w:rPr>
          <w:lang w:val="en-GB"/>
        </w:rPr>
        <w:t>ies</w:t>
      </w:r>
      <w:r w:rsidR="00ED29A6" w:rsidRPr="002725CF">
        <w:rPr>
          <w:lang w:val="en-GB"/>
        </w:rPr>
        <w:t>:</w:t>
      </w:r>
      <w:r w:rsidR="00564D1A" w:rsidRPr="002725CF">
        <w:rPr>
          <w:lang w:val="en-GB"/>
        </w:rPr>
        <w:t xml:space="preserve"> </w:t>
      </w:r>
      <w:r w:rsidR="00AD13B9" w:rsidRPr="002725CF">
        <w:rPr>
          <w:lang w:val="en-GB"/>
        </w:rPr>
        <w:t>Slovenia</w:t>
      </w:r>
      <w:r w:rsidR="00ED29A6" w:rsidRPr="002725CF">
        <w:rPr>
          <w:lang w:val="en-GB"/>
        </w:rPr>
        <w:t>,</w:t>
      </w:r>
      <w:r w:rsidR="00AD13B9" w:rsidRPr="002725CF">
        <w:rPr>
          <w:lang w:val="en-GB"/>
        </w:rPr>
        <w:t xml:space="preserve"> </w:t>
      </w:r>
      <w:r w:rsidR="00E01BCB" w:rsidRPr="002725CF">
        <w:rPr>
          <w:lang w:val="en-GB"/>
        </w:rPr>
        <w:t xml:space="preserve">from </w:t>
      </w:r>
      <w:r w:rsidR="00AD13B9" w:rsidRPr="002725CF">
        <w:rPr>
          <w:lang w:val="en-GB"/>
        </w:rPr>
        <w:t>17 to 21 November 2014 (see A/HRC/30</w:t>
      </w:r>
      <w:r w:rsidR="00E01BCB" w:rsidRPr="002725CF">
        <w:rPr>
          <w:lang w:val="en-GB"/>
        </w:rPr>
        <w:t>/</w:t>
      </w:r>
      <w:r w:rsidR="00B26578" w:rsidRPr="002725CF">
        <w:rPr>
          <w:lang w:val="en-GB"/>
        </w:rPr>
        <w:t>43</w:t>
      </w:r>
      <w:r w:rsidR="00E01BCB" w:rsidRPr="002725CF">
        <w:rPr>
          <w:lang w:val="en-GB"/>
        </w:rPr>
        <w:t>/Add.1)</w:t>
      </w:r>
      <w:r w:rsidR="00ED29A6" w:rsidRPr="002725CF">
        <w:rPr>
          <w:lang w:val="en-GB"/>
        </w:rPr>
        <w:t>;</w:t>
      </w:r>
      <w:r w:rsidR="00AD13B9" w:rsidRPr="002725CF">
        <w:rPr>
          <w:lang w:val="en-GB"/>
        </w:rPr>
        <w:t xml:space="preserve"> Austria</w:t>
      </w:r>
      <w:r w:rsidR="00ED29A6" w:rsidRPr="002725CF">
        <w:rPr>
          <w:lang w:val="en-GB"/>
        </w:rPr>
        <w:t>,</w:t>
      </w:r>
      <w:r w:rsidR="00AD13B9" w:rsidRPr="002725CF">
        <w:rPr>
          <w:lang w:val="en-GB"/>
        </w:rPr>
        <w:t xml:space="preserve"> from 22 to 30 January 2015 (see A/HRC/30/</w:t>
      </w:r>
      <w:r w:rsidR="00B26578" w:rsidRPr="002725CF">
        <w:rPr>
          <w:lang w:val="en-GB"/>
        </w:rPr>
        <w:t>43</w:t>
      </w:r>
      <w:r w:rsidR="00AD13B9" w:rsidRPr="002725CF">
        <w:rPr>
          <w:lang w:val="en-GB"/>
        </w:rPr>
        <w:t>/Add.2)</w:t>
      </w:r>
      <w:r w:rsidR="00ED29A6" w:rsidRPr="002725CF">
        <w:rPr>
          <w:lang w:val="en-GB"/>
        </w:rPr>
        <w:t xml:space="preserve"> </w:t>
      </w:r>
      <w:r w:rsidR="00AD13B9" w:rsidRPr="002725CF">
        <w:rPr>
          <w:lang w:val="en-GB"/>
        </w:rPr>
        <w:t>and Mauritius</w:t>
      </w:r>
      <w:r w:rsidR="00ED29A6" w:rsidRPr="002725CF">
        <w:rPr>
          <w:lang w:val="en-GB"/>
        </w:rPr>
        <w:t>,</w:t>
      </w:r>
      <w:r w:rsidR="00AD13B9" w:rsidRPr="002725CF">
        <w:rPr>
          <w:lang w:val="en-GB"/>
        </w:rPr>
        <w:t xml:space="preserve"> from 28 April to 8 May 2015 (see</w:t>
      </w:r>
      <w:r w:rsidR="00B35395" w:rsidRPr="002725CF">
        <w:rPr>
          <w:lang w:val="en-GB"/>
        </w:rPr>
        <w:t xml:space="preserve"> </w:t>
      </w:r>
      <w:r w:rsidR="00AD13B9" w:rsidRPr="002725CF">
        <w:rPr>
          <w:lang w:val="en-GB"/>
        </w:rPr>
        <w:t>A/HRC/30/</w:t>
      </w:r>
      <w:r w:rsidR="00B26578" w:rsidRPr="002725CF">
        <w:rPr>
          <w:lang w:val="en-GB"/>
        </w:rPr>
        <w:t>43</w:t>
      </w:r>
      <w:r w:rsidR="00AD13B9" w:rsidRPr="002725CF">
        <w:rPr>
          <w:lang w:val="en-GB"/>
        </w:rPr>
        <w:t xml:space="preserve">/Add.3). She </w:t>
      </w:r>
      <w:r w:rsidR="00D74C7C" w:rsidRPr="002725CF">
        <w:rPr>
          <w:lang w:val="en-GB"/>
        </w:rPr>
        <w:t>expresses her appreciation to</w:t>
      </w:r>
      <w:r w:rsidR="00AD13B9" w:rsidRPr="002725CF">
        <w:rPr>
          <w:lang w:val="en-GB"/>
        </w:rPr>
        <w:t xml:space="preserve"> the Governments </w:t>
      </w:r>
      <w:r w:rsidR="00ED29A6" w:rsidRPr="002725CF">
        <w:rPr>
          <w:lang w:val="en-GB"/>
        </w:rPr>
        <w:t xml:space="preserve">of those countries </w:t>
      </w:r>
      <w:r w:rsidR="00E01BCB" w:rsidRPr="002725CF">
        <w:rPr>
          <w:lang w:val="en-GB"/>
        </w:rPr>
        <w:t xml:space="preserve">for their cooperation </w:t>
      </w:r>
      <w:r w:rsidR="00ED29A6" w:rsidRPr="002725CF">
        <w:rPr>
          <w:lang w:val="en-GB"/>
        </w:rPr>
        <w:t xml:space="preserve">before </w:t>
      </w:r>
      <w:r w:rsidR="00E01BCB" w:rsidRPr="002725CF">
        <w:rPr>
          <w:lang w:val="en-GB"/>
        </w:rPr>
        <w:t xml:space="preserve">and during </w:t>
      </w:r>
      <w:r w:rsidR="0090553E" w:rsidRPr="002725CF">
        <w:rPr>
          <w:lang w:val="en-GB"/>
        </w:rPr>
        <w:t>her</w:t>
      </w:r>
      <w:r w:rsidR="00E01BCB" w:rsidRPr="002725CF">
        <w:rPr>
          <w:lang w:val="en-GB"/>
        </w:rPr>
        <w:t xml:space="preserve"> visits.</w:t>
      </w:r>
    </w:p>
    <w:p w14:paraId="0C893ED5" w14:textId="76A376EF" w:rsidR="00701DF3" w:rsidRPr="002725CF" w:rsidRDefault="002725CF" w:rsidP="002725CF">
      <w:pPr>
        <w:pStyle w:val="SingleTxtG"/>
        <w:tabs>
          <w:tab w:val="left" w:pos="1701"/>
        </w:tabs>
        <w:spacing w:line="240" w:lineRule="auto"/>
        <w:rPr>
          <w:lang w:val="en-GB"/>
        </w:rPr>
      </w:pPr>
      <w:r w:rsidRPr="002725CF">
        <w:rPr>
          <w:lang w:val="en-GB"/>
        </w:rPr>
        <w:t>3.</w:t>
      </w:r>
      <w:r w:rsidRPr="002725CF">
        <w:rPr>
          <w:lang w:val="en-GB"/>
        </w:rPr>
        <w:tab/>
      </w:r>
      <w:r w:rsidR="00701DF3" w:rsidRPr="002725CF">
        <w:rPr>
          <w:lang w:val="en-GB"/>
        </w:rPr>
        <w:t xml:space="preserve">The Independent Expert </w:t>
      </w:r>
      <w:r w:rsidR="0090553E" w:rsidRPr="002725CF">
        <w:rPr>
          <w:lang w:val="en-GB"/>
        </w:rPr>
        <w:t xml:space="preserve">has </w:t>
      </w:r>
      <w:r w:rsidR="00D86A74" w:rsidRPr="002725CF">
        <w:rPr>
          <w:lang w:val="en-GB"/>
        </w:rPr>
        <w:t>identified</w:t>
      </w:r>
      <w:r w:rsidR="00701DF3" w:rsidRPr="002725CF">
        <w:rPr>
          <w:lang w:val="en-GB"/>
        </w:rPr>
        <w:t xml:space="preserve"> elder abuse as a priority </w:t>
      </w:r>
      <w:r w:rsidR="00D74C7C" w:rsidRPr="002725CF">
        <w:rPr>
          <w:lang w:val="en-GB"/>
        </w:rPr>
        <w:t xml:space="preserve">area for </w:t>
      </w:r>
      <w:r w:rsidR="00701DF3" w:rsidRPr="002725CF">
        <w:rPr>
          <w:lang w:val="en-GB"/>
        </w:rPr>
        <w:t xml:space="preserve">her mandate, and </w:t>
      </w:r>
      <w:r w:rsidR="00DB463F" w:rsidRPr="002725CF">
        <w:rPr>
          <w:lang w:val="en-GB"/>
        </w:rPr>
        <w:t xml:space="preserve">has </w:t>
      </w:r>
      <w:r w:rsidR="00701DF3" w:rsidRPr="002725CF">
        <w:rPr>
          <w:lang w:val="en-GB"/>
        </w:rPr>
        <w:t xml:space="preserve">participated in a number of events addressing this issue </w:t>
      </w:r>
      <w:r w:rsidR="00ED29A6" w:rsidRPr="002725CF">
        <w:rPr>
          <w:lang w:val="en-GB"/>
        </w:rPr>
        <w:t>during</w:t>
      </w:r>
      <w:r w:rsidR="00701DF3" w:rsidRPr="002725CF">
        <w:rPr>
          <w:lang w:val="en-GB"/>
        </w:rPr>
        <w:t xml:space="preserve"> the past year. On 12 September 2014, she </w:t>
      </w:r>
      <w:r w:rsidR="00ED29A6" w:rsidRPr="002725CF">
        <w:rPr>
          <w:lang w:val="en-GB"/>
        </w:rPr>
        <w:t xml:space="preserve">participated in </w:t>
      </w:r>
      <w:r w:rsidR="00701DF3" w:rsidRPr="002725CF">
        <w:rPr>
          <w:lang w:val="en-GB"/>
        </w:rPr>
        <w:t>a side</w:t>
      </w:r>
      <w:r w:rsidR="00AE432F" w:rsidRPr="00ED1CC9">
        <w:rPr>
          <w:lang w:val="en-GB"/>
        </w:rPr>
        <w:t xml:space="preserve"> </w:t>
      </w:r>
      <w:r w:rsidR="00701DF3" w:rsidRPr="002725CF">
        <w:rPr>
          <w:lang w:val="en-GB"/>
        </w:rPr>
        <w:t xml:space="preserve">event </w:t>
      </w:r>
      <w:r w:rsidR="00637533" w:rsidRPr="002725CF">
        <w:rPr>
          <w:lang w:val="en-GB"/>
        </w:rPr>
        <w:t xml:space="preserve">on </w:t>
      </w:r>
      <w:r w:rsidR="00ED29A6" w:rsidRPr="002725CF">
        <w:rPr>
          <w:lang w:val="en-GB"/>
        </w:rPr>
        <w:t>“</w:t>
      </w:r>
      <w:r w:rsidR="00701DF3" w:rsidRPr="002725CF">
        <w:rPr>
          <w:lang w:val="en-GB"/>
        </w:rPr>
        <w:t xml:space="preserve">Elder </w:t>
      </w:r>
      <w:r w:rsidR="0077658A" w:rsidRPr="00ED1CC9">
        <w:rPr>
          <w:lang w:val="en-GB"/>
        </w:rPr>
        <w:t>a</w:t>
      </w:r>
      <w:r w:rsidR="00701DF3" w:rsidRPr="002725CF">
        <w:rPr>
          <w:lang w:val="en-GB"/>
        </w:rPr>
        <w:t xml:space="preserve">buse and </w:t>
      </w:r>
      <w:r w:rsidR="0077658A" w:rsidRPr="00ED1CC9">
        <w:rPr>
          <w:lang w:val="en-GB"/>
        </w:rPr>
        <w:t>v</w:t>
      </w:r>
      <w:r w:rsidR="00701DF3" w:rsidRPr="002725CF">
        <w:rPr>
          <w:lang w:val="en-GB"/>
        </w:rPr>
        <w:t xml:space="preserve">iolence </w:t>
      </w:r>
      <w:r w:rsidR="0077658A" w:rsidRPr="00ED1CC9">
        <w:rPr>
          <w:lang w:val="en-GB"/>
        </w:rPr>
        <w:t>a</w:t>
      </w:r>
      <w:r w:rsidR="00701DF3" w:rsidRPr="002725CF">
        <w:rPr>
          <w:lang w:val="en-GB"/>
        </w:rPr>
        <w:t xml:space="preserve">gainst </w:t>
      </w:r>
      <w:r w:rsidR="0077658A" w:rsidRPr="00ED1CC9">
        <w:rPr>
          <w:lang w:val="en-GB"/>
        </w:rPr>
        <w:t>w</w:t>
      </w:r>
      <w:r w:rsidR="00701DF3" w:rsidRPr="002725CF">
        <w:rPr>
          <w:lang w:val="en-GB"/>
        </w:rPr>
        <w:t xml:space="preserve">omen: a </w:t>
      </w:r>
      <w:r w:rsidR="0077658A" w:rsidRPr="00ED1CC9">
        <w:rPr>
          <w:lang w:val="en-GB"/>
        </w:rPr>
        <w:t>g</w:t>
      </w:r>
      <w:r w:rsidR="00701DF3" w:rsidRPr="002725CF">
        <w:rPr>
          <w:lang w:val="en-GB"/>
        </w:rPr>
        <w:t xml:space="preserve">lobal </w:t>
      </w:r>
      <w:r w:rsidR="0077658A" w:rsidRPr="00ED1CC9">
        <w:rPr>
          <w:lang w:val="en-GB"/>
        </w:rPr>
        <w:t>c</w:t>
      </w:r>
      <w:r w:rsidR="00701DF3" w:rsidRPr="002725CF">
        <w:rPr>
          <w:lang w:val="en-GB"/>
        </w:rPr>
        <w:t>risis</w:t>
      </w:r>
      <w:r w:rsidR="0077658A" w:rsidRPr="00ED1CC9">
        <w:rPr>
          <w:lang w:val="en-GB"/>
        </w:rPr>
        <w:t xml:space="preserve">”. The event was </w:t>
      </w:r>
      <w:r w:rsidR="00701DF3" w:rsidRPr="002725CF">
        <w:rPr>
          <w:lang w:val="en-GB"/>
        </w:rPr>
        <w:t xml:space="preserve">organized by the Permanent Mission of the United States </w:t>
      </w:r>
      <w:r w:rsidR="00D74C7C" w:rsidRPr="002725CF">
        <w:rPr>
          <w:lang w:val="en-GB"/>
        </w:rPr>
        <w:t xml:space="preserve">of America </w:t>
      </w:r>
      <w:r w:rsidR="00574A81" w:rsidRPr="002725CF">
        <w:rPr>
          <w:lang w:val="en-GB"/>
        </w:rPr>
        <w:t xml:space="preserve">to the United Nations and Other International Organizations in Geneva </w:t>
      </w:r>
      <w:r w:rsidR="00701DF3" w:rsidRPr="002725CF">
        <w:rPr>
          <w:lang w:val="en-GB"/>
        </w:rPr>
        <w:t xml:space="preserve">on the margins of the twenty-seventh session of the Human Rights Council. In her statement, she highlighted the </w:t>
      </w:r>
      <w:r w:rsidR="00425841" w:rsidRPr="002725CF">
        <w:rPr>
          <w:lang w:val="en-GB"/>
        </w:rPr>
        <w:t xml:space="preserve">importance of </w:t>
      </w:r>
      <w:r w:rsidR="00701DF3" w:rsidRPr="002725CF">
        <w:rPr>
          <w:lang w:val="en-GB"/>
        </w:rPr>
        <w:t>large-scale research, data and indicators, and legal and institutional mechanisms to tackle elder abuse</w:t>
      </w:r>
      <w:r w:rsidR="00ED29A6" w:rsidRPr="002725CF">
        <w:rPr>
          <w:lang w:val="en-GB"/>
        </w:rPr>
        <w:t xml:space="preserve"> effectively.</w:t>
      </w:r>
    </w:p>
    <w:p w14:paraId="2D052EA2" w14:textId="6FB4656A" w:rsidR="00DB0388" w:rsidRPr="00ED1CC9" w:rsidRDefault="002725CF" w:rsidP="002725CF">
      <w:pPr>
        <w:pStyle w:val="SingleTxtG"/>
        <w:tabs>
          <w:tab w:val="left" w:pos="1701"/>
        </w:tabs>
        <w:spacing w:line="240" w:lineRule="auto"/>
        <w:rPr>
          <w:lang w:val="en-GB"/>
        </w:rPr>
      </w:pPr>
      <w:r w:rsidRPr="00ED1CC9">
        <w:rPr>
          <w:lang w:val="en-GB"/>
        </w:rPr>
        <w:t>4.</w:t>
      </w:r>
      <w:r w:rsidRPr="00ED1CC9">
        <w:rPr>
          <w:lang w:val="en-GB"/>
        </w:rPr>
        <w:tab/>
      </w:r>
      <w:r w:rsidR="0077658A" w:rsidRPr="00ED1CC9">
        <w:rPr>
          <w:bCs/>
          <w:lang w:val="en-GB"/>
        </w:rPr>
        <w:t xml:space="preserve">She </w:t>
      </w:r>
      <w:r w:rsidR="00701DF3" w:rsidRPr="002725CF">
        <w:rPr>
          <w:lang w:val="en-GB"/>
        </w:rPr>
        <w:t>also participated in a side</w:t>
      </w:r>
      <w:r w:rsidR="00AE432F" w:rsidRPr="00ED1CC9">
        <w:rPr>
          <w:lang w:val="en-GB"/>
        </w:rPr>
        <w:t xml:space="preserve"> </w:t>
      </w:r>
      <w:r w:rsidR="00701DF3" w:rsidRPr="002725CF">
        <w:rPr>
          <w:lang w:val="en-GB"/>
        </w:rPr>
        <w:t xml:space="preserve">event on the occasion of the United Nations World Elder Abuse Awareness Day on 15 June 2015, </w:t>
      </w:r>
      <w:r w:rsidR="00637533" w:rsidRPr="002725CF">
        <w:rPr>
          <w:lang w:val="en-GB"/>
        </w:rPr>
        <w:t xml:space="preserve">entitled </w:t>
      </w:r>
      <w:r w:rsidR="00ED29A6" w:rsidRPr="002725CF">
        <w:rPr>
          <w:lang w:val="en-GB"/>
        </w:rPr>
        <w:t>“</w:t>
      </w:r>
      <w:r w:rsidR="00701DF3" w:rsidRPr="002725CF">
        <w:rPr>
          <w:lang w:val="en-GB"/>
        </w:rPr>
        <w:t>Falling between the cracks: abuse and violence against older women</w:t>
      </w:r>
      <w:r w:rsidR="009573CF" w:rsidRPr="00ED1CC9">
        <w:rPr>
          <w:lang w:val="en-GB"/>
        </w:rPr>
        <w:t xml:space="preserve"> </w:t>
      </w:r>
      <w:r w:rsidR="00ED29A6" w:rsidRPr="002725CF">
        <w:rPr>
          <w:lang w:val="en-GB"/>
        </w:rPr>
        <w:t>—</w:t>
      </w:r>
      <w:r w:rsidR="009573CF" w:rsidRPr="00ED1CC9">
        <w:rPr>
          <w:lang w:val="en-GB"/>
        </w:rPr>
        <w:t xml:space="preserve"> </w:t>
      </w:r>
      <w:r w:rsidR="00AE432F" w:rsidRPr="00ED1CC9">
        <w:rPr>
          <w:lang w:val="en-GB"/>
        </w:rPr>
        <w:t>m</w:t>
      </w:r>
      <w:r w:rsidR="00701DF3" w:rsidRPr="002725CF">
        <w:rPr>
          <w:lang w:val="en-GB"/>
        </w:rPr>
        <w:t xml:space="preserve">arking </w:t>
      </w:r>
      <w:r w:rsidR="00AE432F" w:rsidRPr="00ED1CC9">
        <w:rPr>
          <w:lang w:val="en-GB"/>
        </w:rPr>
        <w:t>W</w:t>
      </w:r>
      <w:r w:rsidR="00701DF3" w:rsidRPr="002725CF">
        <w:rPr>
          <w:lang w:val="en-GB"/>
        </w:rPr>
        <w:t>orld Elder Abuse Awareness Da</w:t>
      </w:r>
      <w:r w:rsidR="00574A81" w:rsidRPr="002725CF">
        <w:rPr>
          <w:lang w:val="en-GB"/>
        </w:rPr>
        <w:t>y</w:t>
      </w:r>
      <w:r w:rsidR="00ED29A6" w:rsidRPr="002725CF">
        <w:rPr>
          <w:lang w:val="en-GB"/>
        </w:rPr>
        <w:t>—</w:t>
      </w:r>
      <w:r w:rsidR="00701DF3" w:rsidRPr="002725CF">
        <w:rPr>
          <w:lang w:val="en-GB"/>
        </w:rPr>
        <w:t>10 years on</w:t>
      </w:r>
      <w:r w:rsidR="00ED29A6" w:rsidRPr="002725CF">
        <w:rPr>
          <w:lang w:val="en-GB"/>
        </w:rPr>
        <w:t>”</w:t>
      </w:r>
      <w:r w:rsidR="00701DF3" w:rsidRPr="002725CF">
        <w:rPr>
          <w:lang w:val="en-GB"/>
        </w:rPr>
        <w:t xml:space="preserve">, </w:t>
      </w:r>
      <w:r w:rsidR="00637533" w:rsidRPr="002725CF">
        <w:rPr>
          <w:lang w:val="en-GB"/>
        </w:rPr>
        <w:t>co-</w:t>
      </w:r>
      <w:r w:rsidR="00701DF3" w:rsidRPr="002725CF">
        <w:rPr>
          <w:lang w:val="en-GB"/>
        </w:rPr>
        <w:t xml:space="preserve">organized by the Office of the </w:t>
      </w:r>
      <w:r w:rsidR="00574A81" w:rsidRPr="002725CF">
        <w:rPr>
          <w:lang w:val="en-GB"/>
        </w:rPr>
        <w:t xml:space="preserve">United Nations </w:t>
      </w:r>
      <w:r w:rsidR="00701DF3" w:rsidRPr="002725CF">
        <w:rPr>
          <w:lang w:val="en-GB"/>
        </w:rPr>
        <w:t>High</w:t>
      </w:r>
      <w:r w:rsidR="00637533" w:rsidRPr="002725CF">
        <w:rPr>
          <w:lang w:val="en-GB"/>
        </w:rPr>
        <w:t xml:space="preserve"> Commissioner for Human Rights </w:t>
      </w:r>
      <w:r w:rsidR="00934913" w:rsidRPr="002725CF">
        <w:rPr>
          <w:lang w:val="en-GB"/>
        </w:rPr>
        <w:t xml:space="preserve">(OHCHR) </w:t>
      </w:r>
      <w:r w:rsidR="00637533" w:rsidRPr="002725CF">
        <w:rPr>
          <w:lang w:val="en-GB"/>
        </w:rPr>
        <w:t xml:space="preserve">and </w:t>
      </w:r>
      <w:r w:rsidR="00E20867" w:rsidRPr="002725CF">
        <w:rPr>
          <w:lang w:val="en-GB"/>
        </w:rPr>
        <w:t xml:space="preserve">the </w:t>
      </w:r>
      <w:r w:rsidR="00DB0388" w:rsidRPr="00ED1CC9">
        <w:rPr>
          <w:lang w:val="en-GB"/>
        </w:rPr>
        <w:t xml:space="preserve">Geneva NGO </w:t>
      </w:r>
      <w:r w:rsidR="00701DF3" w:rsidRPr="002725CF">
        <w:rPr>
          <w:lang w:val="en-GB"/>
        </w:rPr>
        <w:t xml:space="preserve">Committee on Ageing, with the support of </w:t>
      </w:r>
      <w:r w:rsidR="00E20867" w:rsidRPr="002725CF">
        <w:rPr>
          <w:lang w:val="en-GB"/>
        </w:rPr>
        <w:t xml:space="preserve">the </w:t>
      </w:r>
      <w:r w:rsidR="00701DF3" w:rsidRPr="002725CF">
        <w:rPr>
          <w:lang w:val="en-GB"/>
        </w:rPr>
        <w:t>U</w:t>
      </w:r>
      <w:r w:rsidR="00637533" w:rsidRPr="002725CF">
        <w:rPr>
          <w:lang w:val="en-GB"/>
        </w:rPr>
        <w:t xml:space="preserve">nited Nations Population Fund </w:t>
      </w:r>
      <w:r w:rsidR="00701DF3" w:rsidRPr="002725CF">
        <w:rPr>
          <w:lang w:val="en-GB"/>
        </w:rPr>
        <w:t xml:space="preserve">and </w:t>
      </w:r>
      <w:r w:rsidR="00637533" w:rsidRPr="002725CF">
        <w:rPr>
          <w:lang w:val="en-GB"/>
        </w:rPr>
        <w:t>several</w:t>
      </w:r>
      <w:r w:rsidR="00701DF3" w:rsidRPr="002725CF">
        <w:rPr>
          <w:lang w:val="en-GB"/>
        </w:rPr>
        <w:t xml:space="preserve"> civil society organizations in Geneva. </w:t>
      </w:r>
    </w:p>
    <w:p w14:paraId="083C2D53" w14:textId="0ADD87EE" w:rsidR="00701DF3" w:rsidRPr="002725CF" w:rsidRDefault="002725CF" w:rsidP="002725CF">
      <w:pPr>
        <w:pStyle w:val="SingleTxtG"/>
        <w:tabs>
          <w:tab w:val="left" w:pos="1701"/>
        </w:tabs>
        <w:spacing w:line="240" w:lineRule="auto"/>
        <w:rPr>
          <w:lang w:val="en-GB"/>
        </w:rPr>
      </w:pPr>
      <w:r w:rsidRPr="002725CF">
        <w:rPr>
          <w:lang w:val="en-GB"/>
        </w:rPr>
        <w:t>5.</w:t>
      </w:r>
      <w:r w:rsidRPr="002725CF">
        <w:rPr>
          <w:lang w:val="en-GB"/>
        </w:rPr>
        <w:tab/>
      </w:r>
      <w:r w:rsidR="00701DF3" w:rsidRPr="002725CF">
        <w:rPr>
          <w:lang w:val="en-GB"/>
        </w:rPr>
        <w:t xml:space="preserve">In her statement, the Independent Expert </w:t>
      </w:r>
      <w:r w:rsidR="00637533" w:rsidRPr="002725CF">
        <w:rPr>
          <w:lang w:val="en-GB"/>
        </w:rPr>
        <w:t>drew specific attention to the</w:t>
      </w:r>
      <w:r w:rsidR="00701DF3" w:rsidRPr="002725CF">
        <w:rPr>
          <w:lang w:val="en-GB"/>
        </w:rPr>
        <w:t xml:space="preserve"> recommendations in the Madrid International Pla</w:t>
      </w:r>
      <w:r w:rsidR="00637533" w:rsidRPr="002725CF">
        <w:rPr>
          <w:lang w:val="en-GB"/>
        </w:rPr>
        <w:t>n of Action on Ageing on</w:t>
      </w:r>
      <w:r w:rsidR="00701DF3" w:rsidRPr="002725CF">
        <w:rPr>
          <w:lang w:val="en-GB"/>
        </w:rPr>
        <w:t xml:space="preserve"> elder abuse, including against older women, and </w:t>
      </w:r>
      <w:r w:rsidR="00637533" w:rsidRPr="002725CF">
        <w:rPr>
          <w:lang w:val="en-GB"/>
        </w:rPr>
        <w:t xml:space="preserve">called for their implementation. She also encouraged </w:t>
      </w:r>
      <w:r w:rsidR="00701DF3" w:rsidRPr="002725CF">
        <w:rPr>
          <w:lang w:val="en-GB"/>
        </w:rPr>
        <w:t xml:space="preserve">further </w:t>
      </w:r>
      <w:r w:rsidR="00637533" w:rsidRPr="002725CF">
        <w:rPr>
          <w:lang w:val="en-GB"/>
        </w:rPr>
        <w:t xml:space="preserve">cooperation among all actors </w:t>
      </w:r>
      <w:r w:rsidR="00E20867" w:rsidRPr="002725CF">
        <w:rPr>
          <w:lang w:val="en-GB"/>
        </w:rPr>
        <w:t xml:space="preserve">to combat </w:t>
      </w:r>
      <w:r w:rsidR="00701DF3" w:rsidRPr="002725CF">
        <w:rPr>
          <w:lang w:val="en-GB"/>
        </w:rPr>
        <w:t xml:space="preserve">all forms of abuse and violence </w:t>
      </w:r>
      <w:r w:rsidR="00E20867" w:rsidRPr="002725CF">
        <w:rPr>
          <w:lang w:val="en-GB"/>
        </w:rPr>
        <w:t xml:space="preserve">against </w:t>
      </w:r>
      <w:r w:rsidR="00701DF3" w:rsidRPr="002725CF">
        <w:rPr>
          <w:lang w:val="en-GB"/>
        </w:rPr>
        <w:t xml:space="preserve">older persons and </w:t>
      </w:r>
      <w:r w:rsidR="001A6944" w:rsidRPr="002725CF">
        <w:rPr>
          <w:lang w:val="en-GB"/>
        </w:rPr>
        <w:t xml:space="preserve">to </w:t>
      </w:r>
      <w:r w:rsidR="00637533" w:rsidRPr="002725CF">
        <w:rPr>
          <w:lang w:val="en-GB"/>
        </w:rPr>
        <w:t>promot</w:t>
      </w:r>
      <w:r w:rsidR="00E20867" w:rsidRPr="002725CF">
        <w:rPr>
          <w:lang w:val="en-GB"/>
        </w:rPr>
        <w:t>e</w:t>
      </w:r>
      <w:r w:rsidR="00637533" w:rsidRPr="002725CF">
        <w:rPr>
          <w:lang w:val="en-GB"/>
        </w:rPr>
        <w:t xml:space="preserve"> the human rights</w:t>
      </w:r>
      <w:r w:rsidR="001A6944" w:rsidRPr="002725CF">
        <w:rPr>
          <w:lang w:val="en-GB"/>
        </w:rPr>
        <w:t xml:space="preserve"> of these persons</w:t>
      </w:r>
      <w:r w:rsidR="00637533" w:rsidRPr="002725CF">
        <w:rPr>
          <w:lang w:val="en-GB"/>
        </w:rPr>
        <w:t>.</w:t>
      </w:r>
    </w:p>
    <w:p w14:paraId="07A3889F" w14:textId="507DF2EE" w:rsidR="00701DF3" w:rsidRPr="002725CF" w:rsidRDefault="002725CF" w:rsidP="002725CF">
      <w:pPr>
        <w:pStyle w:val="SingleTxtG"/>
        <w:tabs>
          <w:tab w:val="left" w:pos="1701"/>
        </w:tabs>
        <w:spacing w:line="240" w:lineRule="auto"/>
        <w:rPr>
          <w:lang w:val="en-GB"/>
        </w:rPr>
      </w:pPr>
      <w:r w:rsidRPr="002725CF">
        <w:rPr>
          <w:lang w:val="en-GB"/>
        </w:rPr>
        <w:t>6.</w:t>
      </w:r>
      <w:r w:rsidRPr="002725CF">
        <w:rPr>
          <w:lang w:val="en-GB"/>
        </w:rPr>
        <w:tab/>
      </w:r>
      <w:r w:rsidR="00505EBC" w:rsidRPr="00ED1CC9">
        <w:rPr>
          <w:bCs/>
          <w:lang w:val="en-GB"/>
        </w:rPr>
        <w:t xml:space="preserve">Also on 15 June, </w:t>
      </w:r>
      <w:r w:rsidR="001A6944" w:rsidRPr="002725CF">
        <w:rPr>
          <w:lang w:val="en-GB"/>
        </w:rPr>
        <w:t>she</w:t>
      </w:r>
      <w:r w:rsidR="00701DF3" w:rsidRPr="002725CF">
        <w:rPr>
          <w:lang w:val="en-GB"/>
        </w:rPr>
        <w:t xml:space="preserve"> </w:t>
      </w:r>
      <w:r w:rsidR="00E20867" w:rsidRPr="002725CF">
        <w:rPr>
          <w:lang w:val="en-GB"/>
        </w:rPr>
        <w:t xml:space="preserve">participated through </w:t>
      </w:r>
      <w:r w:rsidR="00701DF3" w:rsidRPr="002725CF">
        <w:rPr>
          <w:lang w:val="en-GB"/>
        </w:rPr>
        <w:t xml:space="preserve">a video </w:t>
      </w:r>
      <w:r w:rsidR="00A37374" w:rsidRPr="002725CF">
        <w:rPr>
          <w:lang w:val="en-GB"/>
        </w:rPr>
        <w:t>statement</w:t>
      </w:r>
      <w:r w:rsidR="009573CF" w:rsidRPr="00ED1CC9">
        <w:rPr>
          <w:lang w:val="en-GB"/>
        </w:rPr>
        <w:t>,</w:t>
      </w:r>
      <w:r w:rsidR="00A37374" w:rsidRPr="002725CF">
        <w:rPr>
          <w:lang w:val="en-GB"/>
        </w:rPr>
        <w:t xml:space="preserve"> </w:t>
      </w:r>
      <w:r w:rsidR="00E20867" w:rsidRPr="002725CF">
        <w:rPr>
          <w:lang w:val="en-GB"/>
        </w:rPr>
        <w:t xml:space="preserve">in </w:t>
      </w:r>
      <w:r w:rsidR="009573CF" w:rsidRPr="00ED1CC9">
        <w:rPr>
          <w:lang w:val="en-GB"/>
        </w:rPr>
        <w:t>a</w:t>
      </w:r>
      <w:r w:rsidR="009573CF" w:rsidRPr="002725CF">
        <w:rPr>
          <w:lang w:val="en-GB"/>
        </w:rPr>
        <w:t xml:space="preserve"> </w:t>
      </w:r>
      <w:r w:rsidR="00505EBC" w:rsidRPr="00ED1CC9">
        <w:rPr>
          <w:lang w:val="en-GB"/>
        </w:rPr>
        <w:t>c</w:t>
      </w:r>
      <w:r w:rsidR="00A37374" w:rsidRPr="002725CF">
        <w:rPr>
          <w:lang w:val="en-GB"/>
        </w:rPr>
        <w:t>onference</w:t>
      </w:r>
      <w:r w:rsidR="001A6944" w:rsidRPr="002725CF">
        <w:rPr>
          <w:lang w:val="en-GB"/>
        </w:rPr>
        <w:t xml:space="preserve"> </w:t>
      </w:r>
      <w:r w:rsidR="009573CF" w:rsidRPr="00ED1CC9">
        <w:rPr>
          <w:lang w:val="en-GB"/>
        </w:rPr>
        <w:t xml:space="preserve">on </w:t>
      </w:r>
      <w:r w:rsidR="001A6944" w:rsidRPr="002725CF">
        <w:rPr>
          <w:lang w:val="en-GB"/>
        </w:rPr>
        <w:t>“</w:t>
      </w:r>
      <w:r w:rsidR="00701DF3" w:rsidRPr="002725CF">
        <w:rPr>
          <w:lang w:val="en-GB"/>
        </w:rPr>
        <w:t>Tackling elder abuse in Europe</w:t>
      </w:r>
      <w:r w:rsidR="00564D1A" w:rsidRPr="002725CF">
        <w:rPr>
          <w:lang w:val="en-GB"/>
        </w:rPr>
        <w:t>: a renewed commitment or a missed opportunity?</w:t>
      </w:r>
      <w:r w:rsidR="001A6944" w:rsidRPr="002725CF">
        <w:rPr>
          <w:lang w:val="en-GB"/>
        </w:rPr>
        <w:t>”</w:t>
      </w:r>
      <w:r w:rsidR="00564D1A" w:rsidRPr="002725CF">
        <w:rPr>
          <w:lang w:val="en-GB"/>
        </w:rPr>
        <w:t>,</w:t>
      </w:r>
      <w:r w:rsidR="00701DF3" w:rsidRPr="002725CF">
        <w:rPr>
          <w:lang w:val="en-GB"/>
        </w:rPr>
        <w:t xml:space="preserve"> </w:t>
      </w:r>
      <w:r w:rsidR="009573CF" w:rsidRPr="00ED1CC9">
        <w:rPr>
          <w:lang w:val="en-GB"/>
        </w:rPr>
        <w:t xml:space="preserve">which was </w:t>
      </w:r>
      <w:r w:rsidR="00701DF3" w:rsidRPr="002725CF">
        <w:rPr>
          <w:lang w:val="en-GB"/>
        </w:rPr>
        <w:t xml:space="preserve">organized </w:t>
      </w:r>
      <w:r w:rsidR="001A6944" w:rsidRPr="002725CF">
        <w:rPr>
          <w:lang w:val="en-GB"/>
        </w:rPr>
        <w:t xml:space="preserve">in Brussels </w:t>
      </w:r>
      <w:r w:rsidR="00701DF3" w:rsidRPr="002725CF">
        <w:rPr>
          <w:lang w:val="en-GB"/>
        </w:rPr>
        <w:t xml:space="preserve">by the Council of Europe, the European Commission, AGE Platform Europe and the European Network of National Human Rights Institutions. </w:t>
      </w:r>
      <w:r w:rsidR="00637533" w:rsidRPr="002725CF">
        <w:rPr>
          <w:lang w:val="en-GB"/>
        </w:rPr>
        <w:t>S</w:t>
      </w:r>
      <w:r w:rsidR="00701DF3" w:rsidRPr="002725CF">
        <w:rPr>
          <w:lang w:val="en-GB"/>
        </w:rPr>
        <w:t xml:space="preserve">he highlighted the positive initiatives </w:t>
      </w:r>
      <w:r w:rsidR="001A6944" w:rsidRPr="002725CF">
        <w:rPr>
          <w:lang w:val="en-GB"/>
        </w:rPr>
        <w:t xml:space="preserve">that had been </w:t>
      </w:r>
      <w:r w:rsidR="00701DF3" w:rsidRPr="002725CF">
        <w:rPr>
          <w:lang w:val="en-GB"/>
        </w:rPr>
        <w:t>under</w:t>
      </w:r>
      <w:r w:rsidR="00637533" w:rsidRPr="002725CF">
        <w:rPr>
          <w:lang w:val="en-GB"/>
        </w:rPr>
        <w:t>taken at the regional level</w:t>
      </w:r>
      <w:r w:rsidR="005B2F47" w:rsidRPr="00ED1CC9">
        <w:rPr>
          <w:lang w:val="en-GB"/>
        </w:rPr>
        <w:t>,</w:t>
      </w:r>
      <w:r w:rsidR="00637533" w:rsidRPr="002725CF">
        <w:rPr>
          <w:lang w:val="en-GB"/>
        </w:rPr>
        <w:t xml:space="preserve"> and recall</w:t>
      </w:r>
      <w:r w:rsidR="005B2F47" w:rsidRPr="00ED1CC9">
        <w:rPr>
          <w:lang w:val="en-GB"/>
        </w:rPr>
        <w:t>ing</w:t>
      </w:r>
      <w:r w:rsidR="00637533" w:rsidRPr="002725CF">
        <w:rPr>
          <w:lang w:val="en-GB"/>
        </w:rPr>
        <w:t xml:space="preserve"> the </w:t>
      </w:r>
      <w:r w:rsidR="00701DF3" w:rsidRPr="002725CF">
        <w:rPr>
          <w:lang w:val="en-GB"/>
        </w:rPr>
        <w:t>obligation</w:t>
      </w:r>
      <w:r w:rsidR="00637533" w:rsidRPr="002725CF">
        <w:rPr>
          <w:lang w:val="en-GB"/>
        </w:rPr>
        <w:t>s</w:t>
      </w:r>
      <w:r w:rsidR="005B2F47" w:rsidRPr="00ED1CC9">
        <w:rPr>
          <w:lang w:val="en-GB"/>
        </w:rPr>
        <w:t xml:space="preserve"> of</w:t>
      </w:r>
      <w:r w:rsidR="00637533" w:rsidRPr="002725CF">
        <w:rPr>
          <w:lang w:val="en-GB"/>
        </w:rPr>
        <w:t xml:space="preserve"> Member States</w:t>
      </w:r>
      <w:r w:rsidR="005B2F47" w:rsidRPr="00ED1CC9">
        <w:rPr>
          <w:lang w:val="en-GB"/>
        </w:rPr>
        <w:t xml:space="preserve">, </w:t>
      </w:r>
      <w:r w:rsidR="00637533" w:rsidRPr="002725CF">
        <w:rPr>
          <w:lang w:val="en-GB"/>
        </w:rPr>
        <w:t>urg</w:t>
      </w:r>
      <w:r w:rsidR="005B2F47" w:rsidRPr="00ED1CC9">
        <w:rPr>
          <w:lang w:val="en-GB"/>
        </w:rPr>
        <w:t>ed</w:t>
      </w:r>
      <w:r w:rsidR="00637533" w:rsidRPr="002725CF">
        <w:rPr>
          <w:lang w:val="en-GB"/>
        </w:rPr>
        <w:t xml:space="preserve"> them</w:t>
      </w:r>
      <w:r w:rsidR="00701DF3" w:rsidRPr="002725CF">
        <w:rPr>
          <w:lang w:val="en-GB"/>
        </w:rPr>
        <w:t xml:space="preserve"> to renew their commitments to </w:t>
      </w:r>
      <w:r w:rsidR="00637533" w:rsidRPr="002725CF">
        <w:rPr>
          <w:lang w:val="en-GB"/>
        </w:rPr>
        <w:t>ensur</w:t>
      </w:r>
      <w:r w:rsidR="001A6944" w:rsidRPr="002725CF">
        <w:rPr>
          <w:lang w:val="en-GB"/>
        </w:rPr>
        <w:t>ing</w:t>
      </w:r>
      <w:r w:rsidR="005B2F47" w:rsidRPr="00ED1CC9">
        <w:rPr>
          <w:lang w:val="en-GB"/>
        </w:rPr>
        <w:t xml:space="preserve"> </w:t>
      </w:r>
      <w:r w:rsidR="00E20867" w:rsidRPr="002725CF">
        <w:rPr>
          <w:lang w:val="en-GB"/>
        </w:rPr>
        <w:t xml:space="preserve">that </w:t>
      </w:r>
      <w:r w:rsidR="00701DF3" w:rsidRPr="002725CF">
        <w:rPr>
          <w:lang w:val="en-GB"/>
        </w:rPr>
        <w:t>older persons</w:t>
      </w:r>
      <w:r w:rsidR="00B35395" w:rsidRPr="002725CF">
        <w:rPr>
          <w:lang w:val="en-GB"/>
        </w:rPr>
        <w:t xml:space="preserve"> </w:t>
      </w:r>
      <w:r w:rsidR="00701DF3" w:rsidRPr="002725CF">
        <w:rPr>
          <w:lang w:val="en-GB"/>
        </w:rPr>
        <w:t>live</w:t>
      </w:r>
      <w:r w:rsidR="001A6944" w:rsidRPr="002725CF">
        <w:rPr>
          <w:lang w:val="en-GB"/>
        </w:rPr>
        <w:t>d</w:t>
      </w:r>
      <w:r w:rsidR="00701DF3" w:rsidRPr="002725CF">
        <w:rPr>
          <w:lang w:val="en-GB"/>
        </w:rPr>
        <w:t xml:space="preserve"> free from abuse an</w:t>
      </w:r>
      <w:r w:rsidR="00637533" w:rsidRPr="002725CF">
        <w:rPr>
          <w:lang w:val="en-GB"/>
        </w:rPr>
        <w:t xml:space="preserve">d violence in </w:t>
      </w:r>
      <w:r w:rsidR="00E20867" w:rsidRPr="002725CF">
        <w:rPr>
          <w:lang w:val="en-GB"/>
        </w:rPr>
        <w:t xml:space="preserve">all </w:t>
      </w:r>
      <w:r w:rsidR="00637533" w:rsidRPr="002725CF">
        <w:rPr>
          <w:lang w:val="en-GB"/>
        </w:rPr>
        <w:t>circumstance</w:t>
      </w:r>
      <w:r w:rsidR="00E20867" w:rsidRPr="002725CF">
        <w:rPr>
          <w:lang w:val="en-GB"/>
        </w:rPr>
        <w:t>s</w:t>
      </w:r>
      <w:r w:rsidR="00637533" w:rsidRPr="002725CF">
        <w:rPr>
          <w:lang w:val="en-GB"/>
        </w:rPr>
        <w:t>.</w:t>
      </w:r>
    </w:p>
    <w:p w14:paraId="27BCE978" w14:textId="3D005306" w:rsidR="00637533" w:rsidRPr="002725CF" w:rsidRDefault="002725CF" w:rsidP="002725CF">
      <w:pPr>
        <w:pStyle w:val="SingleTxtG"/>
        <w:tabs>
          <w:tab w:val="left" w:pos="1701"/>
        </w:tabs>
        <w:spacing w:line="240" w:lineRule="auto"/>
        <w:rPr>
          <w:lang w:val="en-GB"/>
        </w:rPr>
      </w:pPr>
      <w:r w:rsidRPr="002725CF">
        <w:rPr>
          <w:lang w:val="en-GB"/>
        </w:rPr>
        <w:t>7.</w:t>
      </w:r>
      <w:r w:rsidRPr="002725CF">
        <w:rPr>
          <w:lang w:val="en-GB"/>
        </w:rPr>
        <w:tab/>
      </w:r>
      <w:r w:rsidR="00637533" w:rsidRPr="002725CF">
        <w:rPr>
          <w:lang w:val="en-GB"/>
        </w:rPr>
        <w:t>Marking the twenty-fourth anniversary of the United Nations International Day of Older Persons in Geneva, on 1 October 2014, the Independent Expert participated in a side</w:t>
      </w:r>
      <w:r w:rsidR="00505EBC" w:rsidRPr="00ED1CC9">
        <w:rPr>
          <w:lang w:val="en-GB"/>
        </w:rPr>
        <w:t xml:space="preserve"> </w:t>
      </w:r>
      <w:r w:rsidR="00637533" w:rsidRPr="002725CF">
        <w:rPr>
          <w:lang w:val="en-GB"/>
        </w:rPr>
        <w:t xml:space="preserve">event entitled </w:t>
      </w:r>
      <w:r w:rsidR="001A6944" w:rsidRPr="002725CF">
        <w:rPr>
          <w:lang w:val="en-GB"/>
        </w:rPr>
        <w:t>“</w:t>
      </w:r>
      <w:r w:rsidR="00637533" w:rsidRPr="002725CF">
        <w:rPr>
          <w:lang w:val="en-GB"/>
        </w:rPr>
        <w:t xml:space="preserve">Leaving </w:t>
      </w:r>
      <w:r w:rsidR="00505EBC" w:rsidRPr="00ED1CC9">
        <w:rPr>
          <w:lang w:val="en-GB"/>
        </w:rPr>
        <w:t>n</w:t>
      </w:r>
      <w:r w:rsidR="00637533" w:rsidRPr="002725CF">
        <w:rPr>
          <w:lang w:val="en-GB"/>
        </w:rPr>
        <w:t xml:space="preserve">o </w:t>
      </w:r>
      <w:r w:rsidR="00505EBC" w:rsidRPr="00ED1CC9">
        <w:rPr>
          <w:lang w:val="en-GB"/>
        </w:rPr>
        <w:t>o</w:t>
      </w:r>
      <w:r w:rsidR="00637533" w:rsidRPr="002725CF">
        <w:rPr>
          <w:lang w:val="en-GB"/>
        </w:rPr>
        <w:t xml:space="preserve">ne </w:t>
      </w:r>
      <w:r w:rsidR="00505EBC" w:rsidRPr="00ED1CC9">
        <w:rPr>
          <w:lang w:val="en-GB"/>
        </w:rPr>
        <w:t>b</w:t>
      </w:r>
      <w:r w:rsidR="00637533" w:rsidRPr="002725CF">
        <w:rPr>
          <w:lang w:val="en-GB"/>
        </w:rPr>
        <w:t xml:space="preserve">ehind: </w:t>
      </w:r>
      <w:r w:rsidR="00505EBC" w:rsidRPr="00ED1CC9">
        <w:rPr>
          <w:lang w:val="en-GB"/>
        </w:rPr>
        <w:t>p</w:t>
      </w:r>
      <w:r w:rsidR="00637533" w:rsidRPr="002725CF">
        <w:rPr>
          <w:lang w:val="en-GB"/>
        </w:rPr>
        <w:t xml:space="preserve">romoting a </w:t>
      </w:r>
      <w:r w:rsidR="00505EBC" w:rsidRPr="00ED1CC9">
        <w:rPr>
          <w:lang w:val="en-GB"/>
        </w:rPr>
        <w:t>s</w:t>
      </w:r>
      <w:r w:rsidR="00637533" w:rsidRPr="002725CF">
        <w:rPr>
          <w:lang w:val="en-GB"/>
        </w:rPr>
        <w:t xml:space="preserve">ociety for </w:t>
      </w:r>
      <w:r w:rsidR="00505EBC" w:rsidRPr="00ED1CC9">
        <w:rPr>
          <w:lang w:val="en-GB"/>
        </w:rPr>
        <w:t>a</w:t>
      </w:r>
      <w:r w:rsidR="00637533" w:rsidRPr="002725CF">
        <w:rPr>
          <w:lang w:val="en-GB"/>
        </w:rPr>
        <w:t>ll</w:t>
      </w:r>
      <w:r w:rsidR="001A6944" w:rsidRPr="002725CF">
        <w:rPr>
          <w:lang w:val="en-GB"/>
        </w:rPr>
        <w:t>”</w:t>
      </w:r>
      <w:r w:rsidR="00637533" w:rsidRPr="002725CF">
        <w:rPr>
          <w:lang w:val="en-GB"/>
        </w:rPr>
        <w:t>. In her address, she emphasized the need for a holistic approach to protecting and respecting the human rights of older persons to address the challenges they face</w:t>
      </w:r>
      <w:r w:rsidR="001A6944" w:rsidRPr="002725CF">
        <w:rPr>
          <w:lang w:val="en-GB"/>
        </w:rPr>
        <w:t>d</w:t>
      </w:r>
      <w:r w:rsidR="00637533" w:rsidRPr="002725CF">
        <w:rPr>
          <w:lang w:val="en-GB"/>
        </w:rPr>
        <w:t xml:space="preserve"> on a daily basis. </w:t>
      </w:r>
    </w:p>
    <w:p w14:paraId="155572CB" w14:textId="3CD7C729" w:rsidR="00701DF3" w:rsidRPr="002725CF" w:rsidRDefault="002725CF" w:rsidP="002725CF">
      <w:pPr>
        <w:pStyle w:val="SingleTxtG"/>
        <w:tabs>
          <w:tab w:val="left" w:pos="1701"/>
        </w:tabs>
        <w:spacing w:line="240" w:lineRule="auto"/>
        <w:rPr>
          <w:lang w:val="en-GB"/>
        </w:rPr>
      </w:pPr>
      <w:r w:rsidRPr="002725CF">
        <w:rPr>
          <w:lang w:val="en-GB"/>
        </w:rPr>
        <w:t>8.</w:t>
      </w:r>
      <w:r w:rsidRPr="002725CF">
        <w:rPr>
          <w:lang w:val="en-GB"/>
        </w:rPr>
        <w:tab/>
      </w:r>
      <w:r w:rsidR="005067E7" w:rsidRPr="002725CF">
        <w:rPr>
          <w:lang w:val="en-GB"/>
        </w:rPr>
        <w:t xml:space="preserve">The issue of care </w:t>
      </w:r>
      <w:r w:rsidR="00E20867" w:rsidRPr="002725CF">
        <w:rPr>
          <w:lang w:val="en-GB"/>
        </w:rPr>
        <w:t>is</w:t>
      </w:r>
      <w:r w:rsidR="00637533" w:rsidRPr="002725CF">
        <w:rPr>
          <w:lang w:val="en-GB"/>
        </w:rPr>
        <w:t xml:space="preserve"> another </w:t>
      </w:r>
      <w:r w:rsidR="00701DF3" w:rsidRPr="002725CF">
        <w:rPr>
          <w:lang w:val="en-GB"/>
        </w:rPr>
        <w:t xml:space="preserve">thematic priority </w:t>
      </w:r>
      <w:r w:rsidR="009573CF" w:rsidRPr="00ED1CC9">
        <w:rPr>
          <w:lang w:val="en-GB"/>
        </w:rPr>
        <w:t>for</w:t>
      </w:r>
      <w:r w:rsidR="009573CF" w:rsidRPr="002725CF">
        <w:rPr>
          <w:lang w:val="en-GB"/>
        </w:rPr>
        <w:t xml:space="preserve"> </w:t>
      </w:r>
      <w:r w:rsidR="00701DF3" w:rsidRPr="002725CF">
        <w:rPr>
          <w:lang w:val="en-GB"/>
        </w:rPr>
        <w:t>the mandate</w:t>
      </w:r>
      <w:r w:rsidR="009573CF" w:rsidRPr="00ED1CC9">
        <w:rPr>
          <w:lang w:val="en-GB"/>
        </w:rPr>
        <w:t xml:space="preserve"> holder</w:t>
      </w:r>
      <w:r w:rsidR="00701DF3" w:rsidRPr="002725CF">
        <w:rPr>
          <w:lang w:val="en-GB"/>
        </w:rPr>
        <w:t xml:space="preserve">. </w:t>
      </w:r>
      <w:r w:rsidR="00B92BB2" w:rsidRPr="002725CF">
        <w:rPr>
          <w:lang w:val="en-GB"/>
        </w:rPr>
        <w:t>In her video</w:t>
      </w:r>
      <w:r w:rsidR="001A6944" w:rsidRPr="002725CF">
        <w:rPr>
          <w:lang w:val="en-GB"/>
        </w:rPr>
        <w:t xml:space="preserve"> </w:t>
      </w:r>
      <w:r w:rsidR="00B92BB2" w:rsidRPr="002725CF">
        <w:rPr>
          <w:lang w:val="en-GB"/>
        </w:rPr>
        <w:t xml:space="preserve">message of </w:t>
      </w:r>
      <w:r w:rsidR="00701DF3" w:rsidRPr="002725CF">
        <w:rPr>
          <w:lang w:val="en-GB"/>
        </w:rPr>
        <w:t xml:space="preserve">8 October 2014, </w:t>
      </w:r>
      <w:r w:rsidR="00B92BB2" w:rsidRPr="002725CF">
        <w:rPr>
          <w:lang w:val="en-GB"/>
        </w:rPr>
        <w:t xml:space="preserve">in the context of the </w:t>
      </w:r>
      <w:r w:rsidR="00701DF3" w:rsidRPr="002725CF">
        <w:rPr>
          <w:lang w:val="en-GB"/>
        </w:rPr>
        <w:t xml:space="preserve">Conference on Human Rights of Older Persons in </w:t>
      </w:r>
      <w:r w:rsidR="001A6944" w:rsidRPr="002725CF">
        <w:rPr>
          <w:lang w:val="en-GB"/>
        </w:rPr>
        <w:t>L</w:t>
      </w:r>
      <w:r w:rsidR="00701DF3" w:rsidRPr="002725CF">
        <w:rPr>
          <w:lang w:val="en-GB"/>
        </w:rPr>
        <w:t xml:space="preserve">ong-term </w:t>
      </w:r>
      <w:r w:rsidR="001A6944" w:rsidRPr="002725CF">
        <w:rPr>
          <w:lang w:val="en-GB"/>
        </w:rPr>
        <w:t>C</w:t>
      </w:r>
      <w:r w:rsidR="00701DF3" w:rsidRPr="002725CF">
        <w:rPr>
          <w:lang w:val="en-GB"/>
        </w:rPr>
        <w:t xml:space="preserve">are, organized </w:t>
      </w:r>
      <w:r w:rsidR="001A6944" w:rsidRPr="002725CF">
        <w:rPr>
          <w:lang w:val="en-GB"/>
        </w:rPr>
        <w:t xml:space="preserve">in Brussels </w:t>
      </w:r>
      <w:r w:rsidR="00701DF3" w:rsidRPr="002725CF">
        <w:rPr>
          <w:lang w:val="en-GB"/>
        </w:rPr>
        <w:t>by the European Commission and the European Network of National Human Rights Institutions,</w:t>
      </w:r>
      <w:r w:rsidR="00B92BB2" w:rsidRPr="002725CF">
        <w:rPr>
          <w:lang w:val="en-GB"/>
        </w:rPr>
        <w:t xml:space="preserve"> </w:t>
      </w:r>
      <w:r w:rsidR="00505EBC" w:rsidRPr="00ED1CC9">
        <w:rPr>
          <w:lang w:val="en-GB"/>
        </w:rPr>
        <w:t>she</w:t>
      </w:r>
      <w:r w:rsidR="00E20867" w:rsidRPr="002725CF">
        <w:rPr>
          <w:lang w:val="en-GB"/>
        </w:rPr>
        <w:t xml:space="preserve"> </w:t>
      </w:r>
      <w:r w:rsidR="009D782E" w:rsidRPr="002725CF">
        <w:rPr>
          <w:lang w:val="en-GB"/>
        </w:rPr>
        <w:t xml:space="preserve">advocated for </w:t>
      </w:r>
      <w:r w:rsidR="00701DF3" w:rsidRPr="002725CF">
        <w:rPr>
          <w:lang w:val="en-GB"/>
        </w:rPr>
        <w:t>a human rights-based approach for older persons in long-term care, in order to ensure a life of dignity for</w:t>
      </w:r>
      <w:r w:rsidR="001A6944" w:rsidRPr="002725CF">
        <w:rPr>
          <w:lang w:val="en-GB"/>
        </w:rPr>
        <w:t xml:space="preserve"> them</w:t>
      </w:r>
      <w:r w:rsidR="009D782E" w:rsidRPr="002725CF">
        <w:rPr>
          <w:lang w:val="en-GB"/>
        </w:rPr>
        <w:t>. She also addressed the G</w:t>
      </w:r>
      <w:r w:rsidR="009573CF" w:rsidRPr="00ED1CC9">
        <w:rPr>
          <w:lang w:val="en-GB"/>
        </w:rPr>
        <w:t xml:space="preserve">roup of </w:t>
      </w:r>
      <w:r w:rsidR="009D782E" w:rsidRPr="002725CF">
        <w:rPr>
          <w:lang w:val="en-GB"/>
        </w:rPr>
        <w:t xml:space="preserve">7 </w:t>
      </w:r>
      <w:r w:rsidR="001A6944" w:rsidRPr="002725CF">
        <w:rPr>
          <w:lang w:val="en-GB"/>
        </w:rPr>
        <w:t>t</w:t>
      </w:r>
      <w:r w:rsidR="009D782E" w:rsidRPr="002725CF">
        <w:rPr>
          <w:lang w:val="en-GB"/>
        </w:rPr>
        <w:t xml:space="preserve">hird Global Dementia Legacy Event in Japan through a statement on </w:t>
      </w:r>
      <w:r w:rsidR="00701DF3" w:rsidRPr="002725CF">
        <w:rPr>
          <w:lang w:val="en-GB"/>
        </w:rPr>
        <w:t xml:space="preserve">5 November 2014, </w:t>
      </w:r>
      <w:r w:rsidR="009D782E" w:rsidRPr="002725CF">
        <w:rPr>
          <w:lang w:val="en-GB"/>
        </w:rPr>
        <w:t>highlighting</w:t>
      </w:r>
      <w:r w:rsidR="00701DF3" w:rsidRPr="002725CF">
        <w:rPr>
          <w:lang w:val="en-GB"/>
        </w:rPr>
        <w:t xml:space="preserve"> the importance of a human rights-based approach when addressing dementia, innovation in care and risk reduction.</w:t>
      </w:r>
    </w:p>
    <w:p w14:paraId="0A219331" w14:textId="325332FC" w:rsidR="00701DF3" w:rsidRPr="002725CF" w:rsidRDefault="002725CF" w:rsidP="002725CF">
      <w:pPr>
        <w:pStyle w:val="SingleTxtG"/>
        <w:tabs>
          <w:tab w:val="left" w:pos="1701"/>
        </w:tabs>
        <w:spacing w:line="240" w:lineRule="auto"/>
        <w:rPr>
          <w:lang w:val="en-GB"/>
        </w:rPr>
      </w:pPr>
      <w:r w:rsidRPr="002725CF">
        <w:rPr>
          <w:lang w:val="en-GB"/>
        </w:rPr>
        <w:t>9.</w:t>
      </w:r>
      <w:r w:rsidRPr="002725CF">
        <w:rPr>
          <w:lang w:val="en-GB"/>
        </w:rPr>
        <w:tab/>
      </w:r>
      <w:r w:rsidR="002661F3" w:rsidRPr="002725CF">
        <w:rPr>
          <w:bCs/>
          <w:lang w:val="en-GB"/>
        </w:rPr>
        <w:t>On</w:t>
      </w:r>
      <w:r w:rsidR="00701DF3" w:rsidRPr="002725CF">
        <w:rPr>
          <w:lang w:val="en-GB"/>
        </w:rPr>
        <w:t xml:space="preserve"> 16 </w:t>
      </w:r>
      <w:r w:rsidR="002661F3" w:rsidRPr="002725CF">
        <w:rPr>
          <w:lang w:val="en-GB"/>
        </w:rPr>
        <w:t>and 1</w:t>
      </w:r>
      <w:r w:rsidR="00701DF3" w:rsidRPr="002725CF">
        <w:rPr>
          <w:lang w:val="en-GB"/>
        </w:rPr>
        <w:t xml:space="preserve">7 March 2015, </w:t>
      </w:r>
      <w:r w:rsidR="002661F3" w:rsidRPr="002725CF">
        <w:rPr>
          <w:lang w:val="en-GB"/>
        </w:rPr>
        <w:t xml:space="preserve">she </w:t>
      </w:r>
      <w:r w:rsidR="009D782E" w:rsidRPr="002725CF">
        <w:rPr>
          <w:lang w:val="en-GB"/>
        </w:rPr>
        <w:t>delivered</w:t>
      </w:r>
      <w:r w:rsidR="00701DF3" w:rsidRPr="002725CF">
        <w:rPr>
          <w:lang w:val="en-GB"/>
        </w:rPr>
        <w:t xml:space="preserve"> a keynote </w:t>
      </w:r>
      <w:r w:rsidR="009D782E" w:rsidRPr="002725CF">
        <w:rPr>
          <w:lang w:val="en-GB"/>
        </w:rPr>
        <w:t xml:space="preserve">speech </w:t>
      </w:r>
      <w:r w:rsidR="00701DF3" w:rsidRPr="002725CF">
        <w:rPr>
          <w:lang w:val="en-GB"/>
        </w:rPr>
        <w:t xml:space="preserve">at the </w:t>
      </w:r>
      <w:r w:rsidR="002661F3" w:rsidRPr="002725CF">
        <w:rPr>
          <w:lang w:val="en-GB"/>
        </w:rPr>
        <w:t>World Health Organization’s f</w:t>
      </w:r>
      <w:r w:rsidR="00701DF3" w:rsidRPr="002725CF">
        <w:rPr>
          <w:lang w:val="en-GB"/>
        </w:rPr>
        <w:t xml:space="preserve">irst Ministerial Conference on Global Action against Dementia, </w:t>
      </w:r>
      <w:r w:rsidR="009573CF" w:rsidRPr="00ED1CC9">
        <w:rPr>
          <w:lang w:val="en-GB"/>
        </w:rPr>
        <w:t xml:space="preserve">held </w:t>
      </w:r>
      <w:r w:rsidR="00701DF3" w:rsidRPr="002725CF">
        <w:rPr>
          <w:lang w:val="en-GB"/>
        </w:rPr>
        <w:t>in Geneva</w:t>
      </w:r>
      <w:r w:rsidR="009D782E" w:rsidRPr="002725CF">
        <w:rPr>
          <w:lang w:val="en-GB"/>
        </w:rPr>
        <w:t xml:space="preserve">. She </w:t>
      </w:r>
      <w:r w:rsidR="00701DF3" w:rsidRPr="002725CF">
        <w:rPr>
          <w:lang w:val="en-GB"/>
        </w:rPr>
        <w:t>stressed the importance of considering older persons with dementia as right</w:t>
      </w:r>
      <w:r w:rsidR="00C81EA6" w:rsidRPr="002725CF">
        <w:rPr>
          <w:lang w:val="en-GB"/>
        </w:rPr>
        <w:t>s</w:t>
      </w:r>
      <w:r w:rsidR="009573CF" w:rsidRPr="00ED1CC9">
        <w:rPr>
          <w:lang w:val="en-GB"/>
        </w:rPr>
        <w:t xml:space="preserve"> </w:t>
      </w:r>
      <w:r w:rsidR="00701DF3" w:rsidRPr="002725CF">
        <w:rPr>
          <w:lang w:val="en-GB"/>
        </w:rPr>
        <w:t>holders and States as duty</w:t>
      </w:r>
      <w:r w:rsidR="009573CF" w:rsidRPr="00ED1CC9">
        <w:rPr>
          <w:lang w:val="en-GB"/>
        </w:rPr>
        <w:t xml:space="preserve"> </w:t>
      </w:r>
      <w:r w:rsidR="00701DF3" w:rsidRPr="002725CF">
        <w:rPr>
          <w:lang w:val="en-GB"/>
        </w:rPr>
        <w:t xml:space="preserve">bearers with international obligations to </w:t>
      </w:r>
      <w:proofErr w:type="gramStart"/>
      <w:r w:rsidR="00701DF3" w:rsidRPr="002725CF">
        <w:rPr>
          <w:lang w:val="en-GB"/>
        </w:rPr>
        <w:t>respect,</w:t>
      </w:r>
      <w:proofErr w:type="gramEnd"/>
      <w:r w:rsidR="00701DF3" w:rsidRPr="002725CF">
        <w:rPr>
          <w:lang w:val="en-GB"/>
        </w:rPr>
        <w:t xml:space="preserve"> protect and promote human rights</w:t>
      </w:r>
      <w:r w:rsidR="00EC49C7" w:rsidRPr="002725CF">
        <w:rPr>
          <w:lang w:val="en-GB"/>
        </w:rPr>
        <w:t>.</w:t>
      </w:r>
      <w:r w:rsidR="009D782E" w:rsidRPr="002725CF">
        <w:rPr>
          <w:lang w:val="en-GB"/>
        </w:rPr>
        <w:t xml:space="preserve"> </w:t>
      </w:r>
      <w:r w:rsidR="009B586F" w:rsidRPr="002725CF">
        <w:rPr>
          <w:lang w:val="en-GB"/>
        </w:rPr>
        <w:t>The Independent Expert was pleased to note that</w:t>
      </w:r>
      <w:r w:rsidR="00934913" w:rsidRPr="002725CF">
        <w:rPr>
          <w:lang w:val="en-GB"/>
        </w:rPr>
        <w:t>,</w:t>
      </w:r>
      <w:r w:rsidR="009B586F" w:rsidRPr="002725CF">
        <w:rPr>
          <w:lang w:val="en-GB"/>
        </w:rPr>
        <w:t xml:space="preserve"> </w:t>
      </w:r>
      <w:r w:rsidR="00F77C57" w:rsidRPr="002725CF">
        <w:rPr>
          <w:lang w:val="en-GB"/>
        </w:rPr>
        <w:t>for the first time</w:t>
      </w:r>
      <w:r w:rsidR="00934913" w:rsidRPr="002725CF">
        <w:rPr>
          <w:lang w:val="en-GB"/>
        </w:rPr>
        <w:t>,</w:t>
      </w:r>
      <w:r w:rsidR="009B586F" w:rsidRPr="002725CF">
        <w:rPr>
          <w:lang w:val="en-GB"/>
        </w:rPr>
        <w:t xml:space="preserve"> </w:t>
      </w:r>
      <w:r w:rsidR="00C81EA6" w:rsidRPr="002725CF">
        <w:rPr>
          <w:lang w:val="en-GB"/>
        </w:rPr>
        <w:t xml:space="preserve">States </w:t>
      </w:r>
      <w:r w:rsidR="00505EBC" w:rsidRPr="00ED1CC9">
        <w:rPr>
          <w:lang w:val="en-GB"/>
        </w:rPr>
        <w:t xml:space="preserve">were </w:t>
      </w:r>
      <w:r w:rsidR="00F77C57" w:rsidRPr="002725CF">
        <w:rPr>
          <w:lang w:val="en-GB"/>
        </w:rPr>
        <w:t>integrat</w:t>
      </w:r>
      <w:r w:rsidR="00505EBC" w:rsidRPr="00ED1CC9">
        <w:rPr>
          <w:lang w:val="en-GB"/>
        </w:rPr>
        <w:t>ing</w:t>
      </w:r>
      <w:r w:rsidR="00F77C57" w:rsidRPr="002725CF">
        <w:rPr>
          <w:lang w:val="en-GB"/>
        </w:rPr>
        <w:t xml:space="preserve"> a human rights-based approach into their call for action against dementia, which was adopted on 17 March as a</w:t>
      </w:r>
      <w:r w:rsidR="00505EBC" w:rsidRPr="00ED1CC9">
        <w:rPr>
          <w:lang w:val="en-GB"/>
        </w:rPr>
        <w:t>n outcome</w:t>
      </w:r>
      <w:r w:rsidR="00F77C57" w:rsidRPr="002725CF">
        <w:rPr>
          <w:lang w:val="en-GB"/>
        </w:rPr>
        <w:t xml:space="preserve"> of the conference. </w:t>
      </w:r>
    </w:p>
    <w:p w14:paraId="4518702E" w14:textId="692B045C" w:rsidR="00701DF3" w:rsidRPr="002725CF" w:rsidRDefault="002725CF" w:rsidP="002725CF">
      <w:pPr>
        <w:pStyle w:val="SingleTxtG"/>
        <w:tabs>
          <w:tab w:val="left" w:pos="1701"/>
        </w:tabs>
        <w:spacing w:line="240" w:lineRule="auto"/>
        <w:rPr>
          <w:lang w:val="en-GB"/>
        </w:rPr>
      </w:pPr>
      <w:r w:rsidRPr="002725CF">
        <w:rPr>
          <w:lang w:val="en-GB"/>
        </w:rPr>
        <w:t>10.</w:t>
      </w:r>
      <w:r w:rsidRPr="002725CF">
        <w:rPr>
          <w:lang w:val="en-GB"/>
        </w:rPr>
        <w:tab/>
      </w:r>
      <w:r w:rsidR="00505EBC" w:rsidRPr="00ED1CC9">
        <w:rPr>
          <w:bCs/>
          <w:lang w:val="en-GB"/>
        </w:rPr>
        <w:t>T</w:t>
      </w:r>
      <w:r w:rsidR="00701DF3" w:rsidRPr="002725CF">
        <w:rPr>
          <w:lang w:val="en-GB"/>
        </w:rPr>
        <w:t xml:space="preserve">he Independent Expert </w:t>
      </w:r>
      <w:r w:rsidR="002661F3" w:rsidRPr="002725CF">
        <w:rPr>
          <w:lang w:val="en-GB"/>
        </w:rPr>
        <w:t>is</w:t>
      </w:r>
      <w:r w:rsidR="00701DF3" w:rsidRPr="002725CF">
        <w:rPr>
          <w:lang w:val="en-GB"/>
        </w:rPr>
        <w:t xml:space="preserve"> </w:t>
      </w:r>
      <w:r w:rsidR="00505EBC" w:rsidRPr="00ED1CC9">
        <w:rPr>
          <w:lang w:val="en-GB"/>
        </w:rPr>
        <w:t>mandated</w:t>
      </w:r>
      <w:r w:rsidR="00701DF3" w:rsidRPr="002725CF">
        <w:rPr>
          <w:lang w:val="en-GB"/>
        </w:rPr>
        <w:t xml:space="preserve"> to pay particular attention to different groups of older persons, including refugees</w:t>
      </w:r>
      <w:r w:rsidR="007E3801" w:rsidRPr="002725CF">
        <w:rPr>
          <w:lang w:val="en-GB"/>
        </w:rPr>
        <w:t xml:space="preserve"> and climate</w:t>
      </w:r>
      <w:r w:rsidR="002661F3" w:rsidRPr="002725CF">
        <w:rPr>
          <w:lang w:val="en-GB"/>
        </w:rPr>
        <w:t>-</w:t>
      </w:r>
      <w:r w:rsidR="007E3801" w:rsidRPr="002725CF">
        <w:rPr>
          <w:lang w:val="en-GB"/>
        </w:rPr>
        <w:t>displaced</w:t>
      </w:r>
      <w:r w:rsidR="00C81EA6" w:rsidRPr="002725CF">
        <w:rPr>
          <w:lang w:val="en-GB"/>
        </w:rPr>
        <w:t xml:space="preserve"> persons</w:t>
      </w:r>
      <w:r w:rsidR="00701DF3" w:rsidRPr="002725CF">
        <w:rPr>
          <w:lang w:val="en-GB"/>
        </w:rPr>
        <w:t xml:space="preserve">, </w:t>
      </w:r>
      <w:r w:rsidR="00C81EA6" w:rsidRPr="002725CF">
        <w:rPr>
          <w:lang w:val="en-GB"/>
        </w:rPr>
        <w:t xml:space="preserve">as well as </w:t>
      </w:r>
      <w:r w:rsidR="00505EBC" w:rsidRPr="00ED1CC9">
        <w:rPr>
          <w:lang w:val="en-GB"/>
        </w:rPr>
        <w:t>persons</w:t>
      </w:r>
      <w:r w:rsidR="00701DF3" w:rsidRPr="002725CF">
        <w:rPr>
          <w:lang w:val="en-GB"/>
        </w:rPr>
        <w:t xml:space="preserve"> facing conflict, emergency or disaster situations. </w:t>
      </w:r>
      <w:r w:rsidR="002661F3" w:rsidRPr="002725CF">
        <w:rPr>
          <w:lang w:val="en-GB"/>
        </w:rPr>
        <w:t>O</w:t>
      </w:r>
      <w:r w:rsidR="00701DF3" w:rsidRPr="002725CF">
        <w:rPr>
          <w:lang w:val="en-GB"/>
        </w:rPr>
        <w:t>n 18 March 2015, she participated in a side</w:t>
      </w:r>
      <w:r w:rsidR="00505EBC" w:rsidRPr="00ED1CC9">
        <w:rPr>
          <w:lang w:val="en-GB"/>
        </w:rPr>
        <w:t xml:space="preserve"> </w:t>
      </w:r>
      <w:r w:rsidR="00701DF3" w:rsidRPr="002725CF">
        <w:rPr>
          <w:lang w:val="en-GB"/>
        </w:rPr>
        <w:t>event</w:t>
      </w:r>
      <w:r w:rsidR="009D782E" w:rsidRPr="002725CF">
        <w:rPr>
          <w:lang w:val="en-GB"/>
        </w:rPr>
        <w:t xml:space="preserve"> in Geneva on the margins of the twenty-eighth session of the Human Rights Council</w:t>
      </w:r>
      <w:r w:rsidR="002661F3" w:rsidRPr="002725CF">
        <w:rPr>
          <w:lang w:val="en-GB"/>
        </w:rPr>
        <w:t>,</w:t>
      </w:r>
      <w:r w:rsidR="009D782E" w:rsidRPr="002725CF">
        <w:rPr>
          <w:lang w:val="en-GB"/>
        </w:rPr>
        <w:t xml:space="preserve"> on </w:t>
      </w:r>
      <w:r w:rsidR="002661F3" w:rsidRPr="002725CF">
        <w:rPr>
          <w:lang w:val="en-GB"/>
        </w:rPr>
        <w:t>“</w:t>
      </w:r>
      <w:r w:rsidR="00564D1A" w:rsidRPr="002725CF">
        <w:rPr>
          <w:lang w:val="en-GB"/>
        </w:rPr>
        <w:t xml:space="preserve">Building </w:t>
      </w:r>
      <w:r w:rsidR="00934913" w:rsidRPr="002725CF">
        <w:rPr>
          <w:lang w:val="en-GB"/>
        </w:rPr>
        <w:t>c</w:t>
      </w:r>
      <w:r w:rsidR="00564D1A" w:rsidRPr="002725CF">
        <w:rPr>
          <w:lang w:val="en-GB"/>
        </w:rPr>
        <w:t xml:space="preserve">limate </w:t>
      </w:r>
      <w:r w:rsidR="00934913" w:rsidRPr="002725CF">
        <w:rPr>
          <w:lang w:val="en-GB"/>
        </w:rPr>
        <w:t>r</w:t>
      </w:r>
      <w:r w:rsidR="00564D1A" w:rsidRPr="002725CF">
        <w:rPr>
          <w:lang w:val="en-GB"/>
        </w:rPr>
        <w:t>esilience:</w:t>
      </w:r>
      <w:r w:rsidR="00701DF3" w:rsidRPr="002725CF">
        <w:rPr>
          <w:lang w:val="en-GB"/>
        </w:rPr>
        <w:t xml:space="preserve"> the rights of groups in focus</w:t>
      </w:r>
      <w:r w:rsidR="002661F3" w:rsidRPr="002725CF">
        <w:rPr>
          <w:lang w:val="en-GB"/>
        </w:rPr>
        <w:t>”</w:t>
      </w:r>
      <w:r w:rsidR="00701DF3" w:rsidRPr="002725CF">
        <w:rPr>
          <w:lang w:val="en-GB"/>
        </w:rPr>
        <w:t xml:space="preserve">, organized </w:t>
      </w:r>
      <w:r w:rsidR="009D782E" w:rsidRPr="002725CF">
        <w:rPr>
          <w:lang w:val="en-GB"/>
        </w:rPr>
        <w:t xml:space="preserve">jointly </w:t>
      </w:r>
      <w:r w:rsidR="00701DF3" w:rsidRPr="002725CF">
        <w:rPr>
          <w:lang w:val="en-GB"/>
        </w:rPr>
        <w:t xml:space="preserve">by </w:t>
      </w:r>
      <w:r w:rsidR="00934913" w:rsidRPr="002725CF">
        <w:rPr>
          <w:lang w:val="en-GB"/>
        </w:rPr>
        <w:t>OHCHR</w:t>
      </w:r>
      <w:r w:rsidR="00701DF3" w:rsidRPr="002725CF">
        <w:rPr>
          <w:lang w:val="en-GB"/>
        </w:rPr>
        <w:t>, Displacement Solutions and the Applied Research Association on Justice, P</w:t>
      </w:r>
      <w:r w:rsidR="00A37374" w:rsidRPr="002725CF">
        <w:rPr>
          <w:lang w:val="en-GB"/>
        </w:rPr>
        <w:t xml:space="preserve">eace and Development. </w:t>
      </w:r>
    </w:p>
    <w:p w14:paraId="55946316" w14:textId="16F25170" w:rsidR="00701DF3" w:rsidRPr="002725CF" w:rsidRDefault="002725CF" w:rsidP="002725CF">
      <w:pPr>
        <w:pStyle w:val="SingleTxtG"/>
        <w:tabs>
          <w:tab w:val="left" w:pos="1701"/>
        </w:tabs>
        <w:spacing w:line="240" w:lineRule="auto"/>
        <w:rPr>
          <w:lang w:val="en-GB"/>
        </w:rPr>
      </w:pPr>
      <w:r w:rsidRPr="002725CF">
        <w:rPr>
          <w:lang w:val="en-GB"/>
        </w:rPr>
        <w:t>11.</w:t>
      </w:r>
      <w:r w:rsidRPr="002725CF">
        <w:rPr>
          <w:lang w:val="en-GB"/>
        </w:rPr>
        <w:tab/>
      </w:r>
      <w:r w:rsidR="00934913" w:rsidRPr="002725CF">
        <w:rPr>
          <w:bCs/>
          <w:lang w:val="en-GB"/>
        </w:rPr>
        <w:t>O</w:t>
      </w:r>
      <w:r w:rsidR="00701DF3" w:rsidRPr="002725CF">
        <w:rPr>
          <w:lang w:val="en-GB"/>
        </w:rPr>
        <w:t>n 11 June 2015, the Independent Expert participated in a</w:t>
      </w:r>
      <w:r w:rsidR="009D782E" w:rsidRPr="002725CF">
        <w:rPr>
          <w:lang w:val="en-GB"/>
        </w:rPr>
        <w:t xml:space="preserve"> follow-up</w:t>
      </w:r>
      <w:r w:rsidR="00701DF3" w:rsidRPr="002725CF">
        <w:rPr>
          <w:lang w:val="en-GB"/>
        </w:rPr>
        <w:t xml:space="preserve"> expert round</w:t>
      </w:r>
      <w:r w:rsidR="00850D04" w:rsidRPr="002725CF">
        <w:rPr>
          <w:lang w:val="en-GB"/>
        </w:rPr>
        <w:t>-</w:t>
      </w:r>
      <w:r w:rsidR="00701DF3" w:rsidRPr="002725CF">
        <w:rPr>
          <w:lang w:val="en-GB"/>
        </w:rPr>
        <w:t xml:space="preserve">table discussion on </w:t>
      </w:r>
      <w:r w:rsidR="00CF488E" w:rsidRPr="002725CF">
        <w:rPr>
          <w:lang w:val="en-GB"/>
        </w:rPr>
        <w:t>“</w:t>
      </w:r>
      <w:r w:rsidR="00701DF3" w:rsidRPr="002725CF">
        <w:rPr>
          <w:lang w:val="en-GB"/>
        </w:rPr>
        <w:t xml:space="preserve">Climate </w:t>
      </w:r>
      <w:r w:rsidR="00CF488E" w:rsidRPr="002725CF">
        <w:rPr>
          <w:lang w:val="en-GB"/>
        </w:rPr>
        <w:t>d</w:t>
      </w:r>
      <w:r w:rsidR="00701DF3" w:rsidRPr="002725CF">
        <w:rPr>
          <w:lang w:val="en-GB"/>
        </w:rPr>
        <w:t xml:space="preserve">isplacement and </w:t>
      </w:r>
      <w:r w:rsidR="00CF488E" w:rsidRPr="002725CF">
        <w:rPr>
          <w:lang w:val="en-GB"/>
        </w:rPr>
        <w:t>h</w:t>
      </w:r>
      <w:r w:rsidR="00701DF3" w:rsidRPr="002725CF">
        <w:rPr>
          <w:lang w:val="en-GB"/>
        </w:rPr>
        <w:t xml:space="preserve">uman </w:t>
      </w:r>
      <w:r w:rsidR="00CF488E" w:rsidRPr="002725CF">
        <w:rPr>
          <w:lang w:val="en-GB"/>
        </w:rPr>
        <w:t>r</w:t>
      </w:r>
      <w:r w:rsidR="00701DF3" w:rsidRPr="002725CF">
        <w:rPr>
          <w:lang w:val="en-GB"/>
        </w:rPr>
        <w:t>ights</w:t>
      </w:r>
      <w:r w:rsidR="00CF488E" w:rsidRPr="002725CF">
        <w:rPr>
          <w:lang w:val="en-GB"/>
        </w:rPr>
        <w:t>”</w:t>
      </w:r>
      <w:r w:rsidR="009D782E" w:rsidRPr="002725CF">
        <w:rPr>
          <w:i/>
          <w:lang w:val="en-GB"/>
        </w:rPr>
        <w:t xml:space="preserve"> </w:t>
      </w:r>
      <w:r w:rsidR="009D782E" w:rsidRPr="002725CF">
        <w:rPr>
          <w:lang w:val="en-GB"/>
        </w:rPr>
        <w:t>at the Centre for Humanitarian Dialogue</w:t>
      </w:r>
      <w:r w:rsidR="00AA4241" w:rsidRPr="00ED1CC9">
        <w:rPr>
          <w:lang w:val="en-GB"/>
        </w:rPr>
        <w:t>, Geneva</w:t>
      </w:r>
      <w:r w:rsidR="009D782E" w:rsidRPr="002725CF">
        <w:rPr>
          <w:lang w:val="en-GB"/>
        </w:rPr>
        <w:t>. In her presentation, s</w:t>
      </w:r>
      <w:r w:rsidR="00701DF3" w:rsidRPr="002725CF">
        <w:rPr>
          <w:lang w:val="en-GB"/>
        </w:rPr>
        <w:t xml:space="preserve">he highlighted the fact that older persons </w:t>
      </w:r>
      <w:r w:rsidR="00CF488E" w:rsidRPr="002725CF">
        <w:rPr>
          <w:lang w:val="en-GB"/>
        </w:rPr>
        <w:t>were</w:t>
      </w:r>
      <w:r w:rsidR="009D782E" w:rsidRPr="002725CF">
        <w:rPr>
          <w:lang w:val="en-GB"/>
        </w:rPr>
        <w:t xml:space="preserve"> disproportionately affected by climate change</w:t>
      </w:r>
      <w:r w:rsidR="00CF488E" w:rsidRPr="002725CF">
        <w:rPr>
          <w:lang w:val="en-GB"/>
        </w:rPr>
        <w:t>,</w:t>
      </w:r>
      <w:r w:rsidR="009D782E" w:rsidRPr="002725CF">
        <w:rPr>
          <w:lang w:val="en-GB"/>
        </w:rPr>
        <w:t xml:space="preserve"> and </w:t>
      </w:r>
      <w:r w:rsidR="00A1121F" w:rsidRPr="002725CF">
        <w:rPr>
          <w:lang w:val="en-GB"/>
        </w:rPr>
        <w:t xml:space="preserve">referred to </w:t>
      </w:r>
      <w:r w:rsidR="00701DF3" w:rsidRPr="002725CF">
        <w:rPr>
          <w:lang w:val="en-GB"/>
        </w:rPr>
        <w:t xml:space="preserve">initiatives that </w:t>
      </w:r>
      <w:r w:rsidR="00A1121F" w:rsidRPr="002725CF">
        <w:rPr>
          <w:lang w:val="en-GB"/>
        </w:rPr>
        <w:t>t</w:t>
      </w:r>
      <w:r w:rsidR="00AA4241" w:rsidRPr="00ED1CC9">
        <w:rPr>
          <w:lang w:val="en-GB"/>
        </w:rPr>
        <w:t>ook</w:t>
      </w:r>
      <w:r w:rsidR="00A1121F" w:rsidRPr="002725CF">
        <w:rPr>
          <w:lang w:val="en-GB"/>
        </w:rPr>
        <w:t xml:space="preserve"> into consideration</w:t>
      </w:r>
      <w:r w:rsidR="00701DF3" w:rsidRPr="002725CF">
        <w:rPr>
          <w:lang w:val="en-GB"/>
        </w:rPr>
        <w:t xml:space="preserve"> the</w:t>
      </w:r>
      <w:r w:rsidR="00A1121F" w:rsidRPr="002725CF">
        <w:rPr>
          <w:lang w:val="en-GB"/>
        </w:rPr>
        <w:t xml:space="preserve"> specific needs of older persons</w:t>
      </w:r>
      <w:r w:rsidR="00701DF3" w:rsidRPr="002725CF">
        <w:rPr>
          <w:lang w:val="en-GB"/>
        </w:rPr>
        <w:t xml:space="preserve">, such as the </w:t>
      </w:r>
      <w:r w:rsidR="00CF488E" w:rsidRPr="002725CF">
        <w:rPr>
          <w:lang w:val="en-GB"/>
        </w:rPr>
        <w:t>IASC (</w:t>
      </w:r>
      <w:r w:rsidR="00701DF3" w:rsidRPr="002725CF">
        <w:rPr>
          <w:lang w:val="en-GB"/>
        </w:rPr>
        <w:t>Inter-Agency Standing Committee</w:t>
      </w:r>
      <w:r w:rsidR="00CF488E" w:rsidRPr="002725CF">
        <w:rPr>
          <w:lang w:val="en-GB"/>
        </w:rPr>
        <w:t>)</w:t>
      </w:r>
      <w:r w:rsidR="00701DF3" w:rsidRPr="002725CF">
        <w:rPr>
          <w:lang w:val="en-GB"/>
        </w:rPr>
        <w:t xml:space="preserve"> Operational Guidelines on the Protection of Persons in Situations of Natural Disaster</w:t>
      </w:r>
      <w:r w:rsidR="00AE2137" w:rsidRPr="002725CF">
        <w:rPr>
          <w:lang w:val="en-GB"/>
        </w:rPr>
        <w:t>s, the Peninsula Principles on C</w:t>
      </w:r>
      <w:r w:rsidR="00701DF3" w:rsidRPr="002725CF">
        <w:rPr>
          <w:lang w:val="en-GB"/>
        </w:rPr>
        <w:t xml:space="preserve">limate </w:t>
      </w:r>
      <w:r w:rsidR="00AE2137" w:rsidRPr="002725CF">
        <w:rPr>
          <w:lang w:val="en-GB"/>
        </w:rPr>
        <w:t>Displacement within S</w:t>
      </w:r>
      <w:r w:rsidR="00701DF3" w:rsidRPr="002725CF">
        <w:rPr>
          <w:lang w:val="en-GB"/>
        </w:rPr>
        <w:t>tates</w:t>
      </w:r>
      <w:r w:rsidR="00AA4241" w:rsidRPr="00ED1CC9">
        <w:rPr>
          <w:lang w:val="en-GB"/>
        </w:rPr>
        <w:t>,</w:t>
      </w:r>
      <w:r w:rsidR="00701DF3" w:rsidRPr="002725CF">
        <w:rPr>
          <w:lang w:val="en-GB"/>
        </w:rPr>
        <w:t xml:space="preserve"> and the Sendai Framework</w:t>
      </w:r>
      <w:r w:rsidR="00736641" w:rsidRPr="002725CF">
        <w:rPr>
          <w:lang w:val="en-GB"/>
        </w:rPr>
        <w:t xml:space="preserve"> for Disaster Risk Reduction 2015-2030</w:t>
      </w:r>
      <w:r w:rsidR="00CF488E" w:rsidRPr="002725CF">
        <w:rPr>
          <w:lang w:val="en-GB"/>
        </w:rPr>
        <w:t>,</w:t>
      </w:r>
      <w:r w:rsidR="00701DF3" w:rsidRPr="002725CF">
        <w:rPr>
          <w:lang w:val="en-GB"/>
        </w:rPr>
        <w:t xml:space="preserve"> </w:t>
      </w:r>
      <w:r w:rsidR="00AA4241" w:rsidRPr="00ED1CC9">
        <w:rPr>
          <w:lang w:val="en-GB"/>
        </w:rPr>
        <w:t xml:space="preserve">which had been </w:t>
      </w:r>
      <w:r w:rsidR="00701DF3" w:rsidRPr="002725CF">
        <w:rPr>
          <w:lang w:val="en-GB"/>
        </w:rPr>
        <w:t>adopted at the Third United Nations World Confere</w:t>
      </w:r>
      <w:r w:rsidR="00A1121F" w:rsidRPr="002725CF">
        <w:rPr>
          <w:lang w:val="en-GB"/>
        </w:rPr>
        <w:t>nce on Disaster Risk Reduction</w:t>
      </w:r>
      <w:r w:rsidR="00AA4241" w:rsidRPr="00ED1CC9">
        <w:rPr>
          <w:lang w:val="en-GB"/>
        </w:rPr>
        <w:t xml:space="preserve">, held </w:t>
      </w:r>
      <w:r w:rsidR="00A20FEA" w:rsidRPr="00ED1CC9">
        <w:rPr>
          <w:lang w:val="en-GB"/>
        </w:rPr>
        <w:t>in</w:t>
      </w:r>
      <w:r w:rsidR="00AA4241" w:rsidRPr="00ED1CC9">
        <w:rPr>
          <w:lang w:val="en-GB"/>
        </w:rPr>
        <w:t xml:space="preserve"> Sendai, Japan, from 14 to 18 March 2015. </w:t>
      </w:r>
    </w:p>
    <w:p w14:paraId="38AA1CAF" w14:textId="64C5E515" w:rsidR="00701DF3" w:rsidRPr="002725CF" w:rsidRDefault="002725CF" w:rsidP="002725CF">
      <w:pPr>
        <w:pStyle w:val="SingleTxtG"/>
        <w:tabs>
          <w:tab w:val="left" w:pos="1701"/>
        </w:tabs>
        <w:spacing w:line="240" w:lineRule="auto"/>
        <w:rPr>
          <w:lang w:val="en-GB"/>
        </w:rPr>
      </w:pPr>
      <w:r w:rsidRPr="002725CF">
        <w:rPr>
          <w:lang w:val="en-GB"/>
        </w:rPr>
        <w:t>12.</w:t>
      </w:r>
      <w:r w:rsidRPr="002725CF">
        <w:rPr>
          <w:lang w:val="en-GB"/>
        </w:rPr>
        <w:tab/>
      </w:r>
      <w:r w:rsidR="00701DF3" w:rsidRPr="002725CF">
        <w:rPr>
          <w:lang w:val="en-GB"/>
        </w:rPr>
        <w:t xml:space="preserve">In accordance with her mandate, the Independent Expert </w:t>
      </w:r>
      <w:r w:rsidR="00A1121F" w:rsidRPr="002725CF">
        <w:rPr>
          <w:lang w:val="en-GB"/>
        </w:rPr>
        <w:t xml:space="preserve">also </w:t>
      </w:r>
      <w:r w:rsidR="00701DF3" w:rsidRPr="002725CF">
        <w:rPr>
          <w:lang w:val="en-GB"/>
        </w:rPr>
        <w:t>continued to work in close coordination with the Open-ended Working Group on Ageing,</w:t>
      </w:r>
      <w:r w:rsidR="00A1121F" w:rsidRPr="002725CF">
        <w:rPr>
          <w:lang w:val="en-GB"/>
        </w:rPr>
        <w:t xml:space="preserve"> and at</w:t>
      </w:r>
      <w:r w:rsidR="00701DF3" w:rsidRPr="002725CF">
        <w:rPr>
          <w:lang w:val="en-GB"/>
        </w:rPr>
        <w:t>tend</w:t>
      </w:r>
      <w:r w:rsidR="00A1121F" w:rsidRPr="002725CF">
        <w:rPr>
          <w:lang w:val="en-GB"/>
        </w:rPr>
        <w:t xml:space="preserve">ed </w:t>
      </w:r>
      <w:r w:rsidR="00A20FEA" w:rsidRPr="00ED1CC9">
        <w:rPr>
          <w:lang w:val="en-GB"/>
        </w:rPr>
        <w:t>its</w:t>
      </w:r>
      <w:r w:rsidR="00A20FEA" w:rsidRPr="002725CF">
        <w:rPr>
          <w:lang w:val="en-GB"/>
        </w:rPr>
        <w:t xml:space="preserve"> </w:t>
      </w:r>
      <w:r w:rsidR="00701DF3" w:rsidRPr="002725CF">
        <w:rPr>
          <w:lang w:val="en-GB"/>
        </w:rPr>
        <w:t>sixth session</w:t>
      </w:r>
      <w:r w:rsidR="00736641" w:rsidRPr="002725CF">
        <w:rPr>
          <w:lang w:val="en-GB"/>
        </w:rPr>
        <w:t>,</w:t>
      </w:r>
      <w:r w:rsidR="00701DF3" w:rsidRPr="002725CF">
        <w:rPr>
          <w:lang w:val="en-GB"/>
        </w:rPr>
        <w:t xml:space="preserve"> </w:t>
      </w:r>
      <w:r w:rsidR="00A1121F" w:rsidRPr="002725CF">
        <w:rPr>
          <w:lang w:val="en-GB"/>
        </w:rPr>
        <w:t xml:space="preserve">which was held </w:t>
      </w:r>
      <w:r w:rsidR="00A20FEA" w:rsidRPr="00ED1CC9">
        <w:rPr>
          <w:lang w:val="en-GB"/>
        </w:rPr>
        <w:t xml:space="preserve">in New York </w:t>
      </w:r>
      <w:r w:rsidR="00701DF3" w:rsidRPr="002725CF">
        <w:rPr>
          <w:lang w:val="en-GB"/>
        </w:rPr>
        <w:t xml:space="preserve">from 14 to 16 July 2015. </w:t>
      </w:r>
      <w:r w:rsidR="00A1121F" w:rsidRPr="002725CF">
        <w:rPr>
          <w:lang w:val="en-GB"/>
        </w:rPr>
        <w:t xml:space="preserve">As </w:t>
      </w:r>
      <w:r w:rsidR="00AA4241" w:rsidRPr="00ED1CC9">
        <w:rPr>
          <w:lang w:val="en-GB"/>
        </w:rPr>
        <w:t xml:space="preserve">a member </w:t>
      </w:r>
      <w:r w:rsidR="00A1121F" w:rsidRPr="002725CF">
        <w:rPr>
          <w:lang w:val="en-GB"/>
        </w:rPr>
        <w:t xml:space="preserve">of the panel on </w:t>
      </w:r>
      <w:r w:rsidR="00736641" w:rsidRPr="002725CF">
        <w:rPr>
          <w:lang w:val="en-GB"/>
        </w:rPr>
        <w:t>r</w:t>
      </w:r>
      <w:r w:rsidR="00701DF3" w:rsidRPr="002725CF">
        <w:rPr>
          <w:lang w:val="en-GB"/>
        </w:rPr>
        <w:t xml:space="preserve">ecent policy developments and initiatives concerning the human rights of older persons, </w:t>
      </w:r>
      <w:r w:rsidR="00736641" w:rsidRPr="002725CF">
        <w:rPr>
          <w:lang w:val="en-GB"/>
        </w:rPr>
        <w:t>she</w:t>
      </w:r>
      <w:r w:rsidR="00A1121F" w:rsidRPr="002725CF">
        <w:rPr>
          <w:lang w:val="en-GB"/>
        </w:rPr>
        <w:t xml:space="preserve"> provided an overview of </w:t>
      </w:r>
      <w:r w:rsidR="00701DF3" w:rsidRPr="002725CF">
        <w:rPr>
          <w:lang w:val="en-GB"/>
        </w:rPr>
        <w:t xml:space="preserve">positive initiatives </w:t>
      </w:r>
      <w:r w:rsidR="00A1121F" w:rsidRPr="002725CF">
        <w:rPr>
          <w:lang w:val="en-GB"/>
        </w:rPr>
        <w:t>and</w:t>
      </w:r>
      <w:r w:rsidR="00701DF3" w:rsidRPr="002725CF">
        <w:rPr>
          <w:lang w:val="en-GB"/>
        </w:rPr>
        <w:t xml:space="preserve"> </w:t>
      </w:r>
      <w:r w:rsidR="00A1121F" w:rsidRPr="002725CF">
        <w:rPr>
          <w:lang w:val="en-GB"/>
        </w:rPr>
        <w:t xml:space="preserve">remaining </w:t>
      </w:r>
      <w:r w:rsidR="00701DF3" w:rsidRPr="002725CF">
        <w:rPr>
          <w:lang w:val="en-GB"/>
        </w:rPr>
        <w:t xml:space="preserve">challenges </w:t>
      </w:r>
      <w:r w:rsidR="00A1121F" w:rsidRPr="002725CF">
        <w:rPr>
          <w:lang w:val="en-GB"/>
        </w:rPr>
        <w:t xml:space="preserve">for the full enjoyment of all human rights by </w:t>
      </w:r>
      <w:r w:rsidR="00701DF3" w:rsidRPr="002725CF">
        <w:rPr>
          <w:lang w:val="en-GB"/>
        </w:rPr>
        <w:t xml:space="preserve">older persons. </w:t>
      </w:r>
    </w:p>
    <w:p w14:paraId="711B294F" w14:textId="1BA91F16" w:rsidR="00CD048E" w:rsidRPr="002725CF" w:rsidRDefault="00CD048E" w:rsidP="002725CF">
      <w:pPr>
        <w:pStyle w:val="HChG"/>
        <w:spacing w:line="240" w:lineRule="auto"/>
        <w:rPr>
          <w:lang w:val="en-GB"/>
        </w:rPr>
      </w:pPr>
      <w:r w:rsidRPr="002725CF">
        <w:rPr>
          <w:lang w:val="en-GB"/>
        </w:rPr>
        <w:tab/>
        <w:t>III.</w:t>
      </w:r>
      <w:r w:rsidRPr="002725CF">
        <w:rPr>
          <w:lang w:val="en-GB"/>
        </w:rPr>
        <w:tab/>
      </w:r>
      <w:r w:rsidR="00865286" w:rsidRPr="002725CF">
        <w:rPr>
          <w:lang w:val="en-GB"/>
        </w:rPr>
        <w:t>Autonomy</w:t>
      </w:r>
      <w:r w:rsidR="00AD13B9" w:rsidRPr="002725CF">
        <w:rPr>
          <w:lang w:val="en-GB"/>
        </w:rPr>
        <w:t xml:space="preserve"> and </w:t>
      </w:r>
      <w:r w:rsidR="00736641" w:rsidRPr="002725CF">
        <w:rPr>
          <w:lang w:val="en-GB"/>
        </w:rPr>
        <w:t>c</w:t>
      </w:r>
      <w:r w:rsidR="00AD13B9" w:rsidRPr="002725CF">
        <w:rPr>
          <w:lang w:val="en-GB"/>
        </w:rPr>
        <w:t>are</w:t>
      </w:r>
    </w:p>
    <w:p w14:paraId="2D4779D4" w14:textId="313BF8D6" w:rsidR="00056221" w:rsidRPr="00ED1CC9" w:rsidRDefault="002725CF" w:rsidP="002725CF">
      <w:pPr>
        <w:pStyle w:val="SingleTxtG"/>
        <w:tabs>
          <w:tab w:val="left" w:pos="1701"/>
        </w:tabs>
        <w:spacing w:line="240" w:lineRule="auto"/>
        <w:rPr>
          <w:lang w:val="en-GB"/>
        </w:rPr>
      </w:pPr>
      <w:r w:rsidRPr="00ED1CC9">
        <w:rPr>
          <w:lang w:val="en-GB"/>
        </w:rPr>
        <w:t>13.</w:t>
      </w:r>
      <w:r w:rsidRPr="00ED1CC9">
        <w:rPr>
          <w:lang w:val="en-GB"/>
        </w:rPr>
        <w:tab/>
      </w:r>
      <w:r w:rsidR="0058355C" w:rsidRPr="002725CF">
        <w:rPr>
          <w:lang w:val="en-GB"/>
        </w:rPr>
        <w:t xml:space="preserve">It is estimated that by 2050 over 20 per </w:t>
      </w:r>
      <w:r w:rsidR="00A37374" w:rsidRPr="002725CF">
        <w:rPr>
          <w:lang w:val="en-GB"/>
        </w:rPr>
        <w:t xml:space="preserve">cent of the world’s population </w:t>
      </w:r>
      <w:r w:rsidR="0058355C" w:rsidRPr="002725CF">
        <w:rPr>
          <w:lang w:val="en-GB"/>
        </w:rPr>
        <w:t xml:space="preserve">will be 60 </w:t>
      </w:r>
      <w:r w:rsidR="00AA4241" w:rsidRPr="00ED1CC9">
        <w:rPr>
          <w:lang w:val="en-GB"/>
        </w:rPr>
        <w:t xml:space="preserve">years of age </w:t>
      </w:r>
      <w:r w:rsidR="0058355C" w:rsidRPr="002725CF">
        <w:rPr>
          <w:lang w:val="en-GB"/>
        </w:rPr>
        <w:t xml:space="preserve">or older. </w:t>
      </w:r>
      <w:r w:rsidR="00417BF0" w:rsidRPr="002725CF">
        <w:rPr>
          <w:lang w:val="en-GB"/>
        </w:rPr>
        <w:t xml:space="preserve">While the </w:t>
      </w:r>
      <w:r w:rsidR="0058355C" w:rsidRPr="002725CF">
        <w:rPr>
          <w:lang w:val="en-GB"/>
        </w:rPr>
        <w:t>increa</w:t>
      </w:r>
      <w:r w:rsidR="00A37374" w:rsidRPr="002725CF">
        <w:rPr>
          <w:lang w:val="en-GB"/>
        </w:rPr>
        <w:t>se in the number of older persons</w:t>
      </w:r>
      <w:r w:rsidR="0058355C" w:rsidRPr="002725CF">
        <w:rPr>
          <w:lang w:val="en-GB"/>
        </w:rPr>
        <w:t xml:space="preserve"> will be the greatest and the most rapid in the developing world, Asia </w:t>
      </w:r>
      <w:r w:rsidR="00417BF0" w:rsidRPr="002725CF">
        <w:rPr>
          <w:lang w:val="en-GB"/>
        </w:rPr>
        <w:t>is</w:t>
      </w:r>
      <w:r w:rsidR="0058355C" w:rsidRPr="002725CF">
        <w:rPr>
          <w:lang w:val="en-GB"/>
        </w:rPr>
        <w:t xml:space="preserve"> the region with the largest number of older persons, and Africa</w:t>
      </w:r>
      <w:r w:rsidR="00417BF0" w:rsidRPr="002725CF">
        <w:rPr>
          <w:lang w:val="en-GB"/>
        </w:rPr>
        <w:t xml:space="preserve"> is</w:t>
      </w:r>
      <w:r w:rsidR="0058355C" w:rsidRPr="002725CF">
        <w:rPr>
          <w:lang w:val="en-GB"/>
        </w:rPr>
        <w:t xml:space="preserve"> facing the largest proportionate growth. </w:t>
      </w:r>
    </w:p>
    <w:p w14:paraId="4BC56215" w14:textId="652756DB" w:rsidR="00A20FEA" w:rsidRPr="00ED1CC9" w:rsidRDefault="002725CF" w:rsidP="002725CF">
      <w:pPr>
        <w:pStyle w:val="SingleTxtG"/>
        <w:tabs>
          <w:tab w:val="left" w:pos="1701"/>
        </w:tabs>
        <w:spacing w:line="240" w:lineRule="auto"/>
        <w:rPr>
          <w:lang w:val="en-GB"/>
        </w:rPr>
      </w:pPr>
      <w:r w:rsidRPr="00ED1CC9">
        <w:rPr>
          <w:lang w:val="en-GB"/>
        </w:rPr>
        <w:t>14.</w:t>
      </w:r>
      <w:r w:rsidRPr="00ED1CC9">
        <w:rPr>
          <w:lang w:val="en-GB"/>
        </w:rPr>
        <w:tab/>
      </w:r>
      <w:r w:rsidR="00417BF0" w:rsidRPr="002725CF">
        <w:rPr>
          <w:lang w:val="en-GB"/>
        </w:rPr>
        <w:t xml:space="preserve">In 2011, the </w:t>
      </w:r>
      <w:r w:rsidR="00736641" w:rsidRPr="002725CF">
        <w:rPr>
          <w:lang w:val="en-GB"/>
        </w:rPr>
        <w:t>Secretary-General</w:t>
      </w:r>
      <w:r w:rsidR="00417BF0" w:rsidRPr="002725CF">
        <w:rPr>
          <w:lang w:val="en-GB"/>
        </w:rPr>
        <w:t>, in his report on the follow-up to the Second World Assembly on Ageing</w:t>
      </w:r>
      <w:r w:rsidR="00D17E7A" w:rsidRPr="00ED1CC9">
        <w:rPr>
          <w:lang w:val="en-GB"/>
        </w:rPr>
        <w:t>,</w:t>
      </w:r>
      <w:r w:rsidR="00417BF0" w:rsidRPr="002725CF">
        <w:rPr>
          <w:lang w:val="en-GB"/>
        </w:rPr>
        <w:t xml:space="preserve"> </w:t>
      </w:r>
      <w:r w:rsidR="00D17E7A" w:rsidRPr="00ED1CC9">
        <w:rPr>
          <w:lang w:val="en-GB"/>
        </w:rPr>
        <w:t>stated</w:t>
      </w:r>
      <w:r w:rsidR="00417BF0" w:rsidRPr="002725CF">
        <w:rPr>
          <w:lang w:val="en-GB"/>
        </w:rPr>
        <w:t xml:space="preserve">: </w:t>
      </w:r>
    </w:p>
    <w:p w14:paraId="3A0C9D55" w14:textId="6D88BB0D" w:rsidR="00AE2137" w:rsidRPr="002725CF" w:rsidRDefault="00417BF0" w:rsidP="002725CF">
      <w:pPr>
        <w:pStyle w:val="SingleTxtG"/>
        <w:tabs>
          <w:tab w:val="left" w:pos="1701"/>
        </w:tabs>
        <w:spacing w:line="240" w:lineRule="auto"/>
        <w:ind w:left="1701"/>
        <w:rPr>
          <w:lang w:val="en-GB"/>
        </w:rPr>
      </w:pPr>
      <w:r w:rsidRPr="002725CF">
        <w:rPr>
          <w:lang w:val="en-GB"/>
        </w:rPr>
        <w:t>With this in mind, enhanced attention to the particular needs and challenges faced by many older people is clearly required. Just as important</w:t>
      </w:r>
      <w:r w:rsidR="000B31D9" w:rsidRPr="002725CF">
        <w:rPr>
          <w:lang w:val="en-GB"/>
        </w:rPr>
        <w:t xml:space="preserve">, however, </w:t>
      </w:r>
      <w:r w:rsidRPr="002725CF">
        <w:rPr>
          <w:lang w:val="en-GB"/>
        </w:rPr>
        <w:t>is the essential contribution the majority of older men and women can continue to make to the functioning of society if adequate guarantees are in place. Human rights lie at the core of all efforts in this regard</w:t>
      </w:r>
      <w:r w:rsidR="00B85AD3" w:rsidRPr="002725CF">
        <w:rPr>
          <w:lang w:val="en-GB"/>
        </w:rPr>
        <w:t>.</w:t>
      </w:r>
      <w:r w:rsidRPr="002725CF">
        <w:rPr>
          <w:rStyle w:val="FootnoteReference"/>
          <w:lang w:val="en-GB"/>
        </w:rPr>
        <w:footnoteReference w:id="2"/>
      </w:r>
    </w:p>
    <w:p w14:paraId="10FC936F" w14:textId="3A658EE2" w:rsidR="005067E7" w:rsidRPr="002725CF" w:rsidRDefault="002725CF" w:rsidP="002725CF">
      <w:pPr>
        <w:pStyle w:val="SingleTxtG"/>
        <w:tabs>
          <w:tab w:val="left" w:pos="1701"/>
        </w:tabs>
        <w:spacing w:line="240" w:lineRule="auto"/>
        <w:rPr>
          <w:lang w:val="en-GB"/>
        </w:rPr>
      </w:pPr>
      <w:r w:rsidRPr="002725CF">
        <w:rPr>
          <w:lang w:val="en-GB"/>
        </w:rPr>
        <w:t>15.</w:t>
      </w:r>
      <w:r w:rsidRPr="002725CF">
        <w:rPr>
          <w:lang w:val="en-GB"/>
        </w:rPr>
        <w:tab/>
      </w:r>
      <w:r w:rsidR="007347F5" w:rsidRPr="002725CF">
        <w:rPr>
          <w:lang w:val="en-GB"/>
        </w:rPr>
        <w:t>Wh</w:t>
      </w:r>
      <w:r w:rsidR="00933F04" w:rsidRPr="00ED1CC9">
        <w:rPr>
          <w:lang w:val="en-GB"/>
        </w:rPr>
        <w:t>ereas</w:t>
      </w:r>
      <w:r w:rsidR="007347F5" w:rsidRPr="002725CF">
        <w:rPr>
          <w:lang w:val="en-GB"/>
        </w:rPr>
        <w:t xml:space="preserve"> o</w:t>
      </w:r>
      <w:r w:rsidR="002A2001" w:rsidRPr="002725CF">
        <w:rPr>
          <w:lang w:val="en-GB"/>
        </w:rPr>
        <w:t>lder persons are often seen as a homogen</w:t>
      </w:r>
      <w:r w:rsidR="00B85AD3" w:rsidRPr="002725CF">
        <w:rPr>
          <w:lang w:val="en-GB"/>
        </w:rPr>
        <w:t>e</w:t>
      </w:r>
      <w:r w:rsidR="002A2001" w:rsidRPr="002725CF">
        <w:rPr>
          <w:lang w:val="en-GB"/>
        </w:rPr>
        <w:t xml:space="preserve">ous group, </w:t>
      </w:r>
      <w:r w:rsidR="00F030E5" w:rsidRPr="00ED1CC9">
        <w:rPr>
          <w:lang w:val="en-GB"/>
        </w:rPr>
        <w:t xml:space="preserve">this group </w:t>
      </w:r>
      <w:r w:rsidR="007347F5" w:rsidRPr="002725CF">
        <w:rPr>
          <w:lang w:val="en-GB"/>
        </w:rPr>
        <w:t xml:space="preserve">is in fact the most heterogeneous </w:t>
      </w:r>
      <w:r w:rsidR="00564D1A" w:rsidRPr="002725CF">
        <w:rPr>
          <w:lang w:val="en-GB"/>
        </w:rPr>
        <w:t>of all age groups.</w:t>
      </w:r>
      <w:r w:rsidR="002A2001" w:rsidRPr="002725CF">
        <w:rPr>
          <w:bCs/>
          <w:lang w:val="en-GB"/>
        </w:rPr>
        <w:t xml:space="preserve"> </w:t>
      </w:r>
      <w:r w:rsidR="008066F5">
        <w:rPr>
          <w:bCs/>
          <w:lang w:val="en-GB"/>
        </w:rPr>
        <w:t>S</w:t>
      </w:r>
      <w:r w:rsidR="00564D1A" w:rsidRPr="002725CF">
        <w:rPr>
          <w:bCs/>
          <w:lang w:val="en-GB"/>
        </w:rPr>
        <w:t xml:space="preserve">ome </w:t>
      </w:r>
      <w:r w:rsidR="000B31D9" w:rsidRPr="002725CF">
        <w:rPr>
          <w:bCs/>
          <w:lang w:val="en-GB"/>
        </w:rPr>
        <w:t xml:space="preserve">persons </w:t>
      </w:r>
      <w:r w:rsidR="00CB6651" w:rsidRPr="002725CF">
        <w:rPr>
          <w:bCs/>
          <w:lang w:val="en-GB"/>
        </w:rPr>
        <w:t xml:space="preserve">may be in good health and </w:t>
      </w:r>
      <w:r w:rsidR="00DB463F" w:rsidRPr="002725CF">
        <w:rPr>
          <w:bCs/>
          <w:lang w:val="en-GB"/>
        </w:rPr>
        <w:t xml:space="preserve">may be </w:t>
      </w:r>
      <w:r w:rsidR="00CB6651" w:rsidRPr="002725CF">
        <w:rPr>
          <w:bCs/>
          <w:lang w:val="en-GB"/>
        </w:rPr>
        <w:t>able to live independent</w:t>
      </w:r>
      <w:r w:rsidR="007347F5" w:rsidRPr="002725CF">
        <w:rPr>
          <w:bCs/>
          <w:lang w:val="en-GB"/>
        </w:rPr>
        <w:t>ly</w:t>
      </w:r>
      <w:r w:rsidR="00CB6651" w:rsidRPr="002725CF">
        <w:rPr>
          <w:bCs/>
          <w:lang w:val="en-GB"/>
        </w:rPr>
        <w:t xml:space="preserve"> or autonomous</w:t>
      </w:r>
      <w:r w:rsidR="007347F5" w:rsidRPr="002725CF">
        <w:rPr>
          <w:bCs/>
          <w:lang w:val="en-GB"/>
        </w:rPr>
        <w:t>ly throughout their</w:t>
      </w:r>
      <w:r w:rsidR="006C5C71" w:rsidRPr="002725CF">
        <w:rPr>
          <w:bCs/>
          <w:lang w:val="en-GB"/>
        </w:rPr>
        <w:t xml:space="preserve"> lives</w:t>
      </w:r>
      <w:r w:rsidR="008066F5">
        <w:rPr>
          <w:bCs/>
          <w:lang w:val="en-GB"/>
        </w:rPr>
        <w:t>; but</w:t>
      </w:r>
      <w:r w:rsidR="007347F5" w:rsidRPr="002725CF">
        <w:rPr>
          <w:bCs/>
          <w:lang w:val="en-GB"/>
        </w:rPr>
        <w:t xml:space="preserve"> </w:t>
      </w:r>
      <w:r w:rsidR="00CB6651" w:rsidRPr="002725CF">
        <w:rPr>
          <w:bCs/>
          <w:lang w:val="en-GB"/>
        </w:rPr>
        <w:t xml:space="preserve">others will </w:t>
      </w:r>
      <w:r w:rsidR="007347F5" w:rsidRPr="002725CF">
        <w:rPr>
          <w:bCs/>
          <w:lang w:val="en-GB"/>
        </w:rPr>
        <w:t xml:space="preserve">become </w:t>
      </w:r>
      <w:r w:rsidR="00CB6651" w:rsidRPr="002725CF">
        <w:rPr>
          <w:bCs/>
          <w:lang w:val="en-GB"/>
        </w:rPr>
        <w:t>increasingly dependent on</w:t>
      </w:r>
      <w:r w:rsidR="005067E7" w:rsidRPr="002725CF">
        <w:rPr>
          <w:bCs/>
          <w:lang w:val="en-GB"/>
        </w:rPr>
        <w:t xml:space="preserve"> the</w:t>
      </w:r>
      <w:r w:rsidR="00CB6651" w:rsidRPr="002725CF">
        <w:rPr>
          <w:bCs/>
          <w:lang w:val="en-GB"/>
        </w:rPr>
        <w:t xml:space="preserve"> help </w:t>
      </w:r>
      <w:r w:rsidR="00D17E7A" w:rsidRPr="00ED1CC9">
        <w:rPr>
          <w:bCs/>
          <w:lang w:val="en-GB"/>
        </w:rPr>
        <w:t>of</w:t>
      </w:r>
      <w:r w:rsidR="00CB6651" w:rsidRPr="002725CF">
        <w:rPr>
          <w:bCs/>
          <w:lang w:val="en-GB"/>
        </w:rPr>
        <w:t xml:space="preserve"> others in old age </w:t>
      </w:r>
      <w:r w:rsidR="006C5C71" w:rsidRPr="002725CF">
        <w:rPr>
          <w:bCs/>
          <w:lang w:val="en-GB"/>
        </w:rPr>
        <w:t xml:space="preserve">for </w:t>
      </w:r>
      <w:r w:rsidR="000B31D9" w:rsidRPr="002725CF">
        <w:rPr>
          <w:bCs/>
          <w:lang w:val="en-GB"/>
        </w:rPr>
        <w:t>several</w:t>
      </w:r>
      <w:r w:rsidR="006C5C71" w:rsidRPr="002725CF">
        <w:rPr>
          <w:bCs/>
          <w:lang w:val="en-GB"/>
        </w:rPr>
        <w:t xml:space="preserve"> reasons</w:t>
      </w:r>
      <w:r w:rsidR="00630714">
        <w:rPr>
          <w:bCs/>
          <w:lang w:val="en-GB"/>
        </w:rPr>
        <w:t>—</w:t>
      </w:r>
      <w:r w:rsidR="006C5C71" w:rsidRPr="002725CF">
        <w:rPr>
          <w:bCs/>
          <w:lang w:val="en-GB"/>
        </w:rPr>
        <w:t>such</w:t>
      </w:r>
      <w:r w:rsidR="00CB6651" w:rsidRPr="002725CF">
        <w:rPr>
          <w:bCs/>
          <w:lang w:val="en-GB"/>
        </w:rPr>
        <w:t xml:space="preserve"> </w:t>
      </w:r>
      <w:r w:rsidR="000B31D9" w:rsidRPr="002725CF">
        <w:rPr>
          <w:bCs/>
          <w:lang w:val="en-GB"/>
        </w:rPr>
        <w:t xml:space="preserve">as </w:t>
      </w:r>
      <w:r w:rsidR="00CB6651" w:rsidRPr="002725CF">
        <w:rPr>
          <w:bCs/>
          <w:lang w:val="en-GB"/>
        </w:rPr>
        <w:t>illness, impairments</w:t>
      </w:r>
      <w:r w:rsidR="000B31D9" w:rsidRPr="002725CF">
        <w:rPr>
          <w:bCs/>
          <w:lang w:val="en-GB"/>
        </w:rPr>
        <w:t xml:space="preserve"> or </w:t>
      </w:r>
      <w:r w:rsidR="00CB6651" w:rsidRPr="002725CF">
        <w:rPr>
          <w:bCs/>
          <w:lang w:val="en-GB"/>
        </w:rPr>
        <w:t>loss of mobility</w:t>
      </w:r>
      <w:r w:rsidR="00630714">
        <w:rPr>
          <w:bCs/>
          <w:lang w:val="en-GB"/>
        </w:rPr>
        <w:t>—</w:t>
      </w:r>
      <w:r w:rsidR="00CB6651" w:rsidRPr="002725CF">
        <w:rPr>
          <w:bCs/>
          <w:lang w:val="en-GB"/>
        </w:rPr>
        <w:t xml:space="preserve">and may </w:t>
      </w:r>
      <w:r w:rsidR="009506F4" w:rsidRPr="002725CF">
        <w:rPr>
          <w:bCs/>
          <w:lang w:val="en-GB"/>
        </w:rPr>
        <w:t xml:space="preserve">require varying degrees of </w:t>
      </w:r>
      <w:r w:rsidR="003D6936" w:rsidRPr="002725CF">
        <w:rPr>
          <w:bCs/>
          <w:lang w:val="en-GB"/>
        </w:rPr>
        <w:t xml:space="preserve">specific </w:t>
      </w:r>
      <w:r w:rsidR="00CB6651" w:rsidRPr="002725CF">
        <w:rPr>
          <w:bCs/>
          <w:lang w:val="en-GB"/>
        </w:rPr>
        <w:t>care</w:t>
      </w:r>
      <w:r w:rsidR="003D6936" w:rsidRPr="002725CF">
        <w:rPr>
          <w:bCs/>
          <w:lang w:val="en-GB"/>
        </w:rPr>
        <w:t>.</w:t>
      </w:r>
      <w:r w:rsidR="00CB6651" w:rsidRPr="002725CF">
        <w:rPr>
          <w:bCs/>
          <w:lang w:val="en-GB"/>
        </w:rPr>
        <w:t xml:space="preserve"> </w:t>
      </w:r>
    </w:p>
    <w:p w14:paraId="44B0BCBA" w14:textId="1535575F" w:rsidR="002A2001" w:rsidRPr="002725CF" w:rsidRDefault="002725CF" w:rsidP="002725CF">
      <w:pPr>
        <w:pStyle w:val="SingleTxtG"/>
        <w:tabs>
          <w:tab w:val="left" w:pos="1701"/>
        </w:tabs>
        <w:spacing w:line="240" w:lineRule="auto"/>
        <w:rPr>
          <w:lang w:val="en-GB"/>
        </w:rPr>
      </w:pPr>
      <w:r w:rsidRPr="002725CF">
        <w:rPr>
          <w:lang w:val="en-GB"/>
        </w:rPr>
        <w:t>16.</w:t>
      </w:r>
      <w:r w:rsidRPr="002725CF">
        <w:rPr>
          <w:lang w:val="en-GB"/>
        </w:rPr>
        <w:tab/>
      </w:r>
      <w:r w:rsidR="003D6936" w:rsidRPr="002725CF">
        <w:rPr>
          <w:lang w:val="en-GB"/>
        </w:rPr>
        <w:t xml:space="preserve">Ensuring that older persons </w:t>
      </w:r>
      <w:r w:rsidR="005067E7" w:rsidRPr="002725CF">
        <w:rPr>
          <w:lang w:val="en-GB"/>
        </w:rPr>
        <w:t>are in a position to</w:t>
      </w:r>
      <w:r w:rsidR="003D6936" w:rsidRPr="002725CF">
        <w:rPr>
          <w:lang w:val="en-GB"/>
        </w:rPr>
        <w:t xml:space="preserve"> lead autonomous</w:t>
      </w:r>
      <w:r w:rsidR="005067E7" w:rsidRPr="002725CF">
        <w:rPr>
          <w:lang w:val="en-GB"/>
        </w:rPr>
        <w:t xml:space="preserve"> lives to the greatest exten</w:t>
      </w:r>
      <w:r w:rsidR="007347F5" w:rsidRPr="002725CF">
        <w:rPr>
          <w:lang w:val="en-GB"/>
        </w:rPr>
        <w:t>t</w:t>
      </w:r>
      <w:r w:rsidR="005067E7" w:rsidRPr="002725CF">
        <w:rPr>
          <w:lang w:val="en-GB"/>
        </w:rPr>
        <w:t xml:space="preserve"> possible</w:t>
      </w:r>
      <w:r w:rsidR="000B31D9" w:rsidRPr="002725CF">
        <w:rPr>
          <w:lang w:val="en-GB"/>
        </w:rPr>
        <w:t>—</w:t>
      </w:r>
      <w:r w:rsidR="005067E7" w:rsidRPr="002725CF">
        <w:rPr>
          <w:lang w:val="en-GB"/>
        </w:rPr>
        <w:t>irrespective of their physical, mental and other conditions</w:t>
      </w:r>
      <w:r w:rsidR="000B31D9" w:rsidRPr="002725CF">
        <w:rPr>
          <w:lang w:val="en-GB"/>
        </w:rPr>
        <w:t>—</w:t>
      </w:r>
      <w:r w:rsidR="005067E7" w:rsidRPr="002725CF">
        <w:rPr>
          <w:lang w:val="en-GB"/>
        </w:rPr>
        <w:t xml:space="preserve">requires a radical change </w:t>
      </w:r>
      <w:r w:rsidR="00D17E7A" w:rsidRPr="00ED1CC9">
        <w:rPr>
          <w:lang w:val="en-GB"/>
        </w:rPr>
        <w:t xml:space="preserve">in the way society perceives ageing. </w:t>
      </w:r>
      <w:r w:rsidR="005067E7" w:rsidRPr="002725CF">
        <w:rPr>
          <w:lang w:val="en-GB"/>
        </w:rPr>
        <w:t>There is a need to foster age-sensitive communities</w:t>
      </w:r>
      <w:r w:rsidR="002A2001" w:rsidRPr="002725CF">
        <w:rPr>
          <w:lang w:val="en-GB"/>
        </w:rPr>
        <w:t xml:space="preserve"> and age-friendly environments to help older persons </w:t>
      </w:r>
      <w:r w:rsidR="005067E7" w:rsidRPr="002725CF">
        <w:rPr>
          <w:lang w:val="en-GB"/>
        </w:rPr>
        <w:t xml:space="preserve">retain their autonomy and be </w:t>
      </w:r>
      <w:r w:rsidR="002A2001" w:rsidRPr="002725CF">
        <w:rPr>
          <w:lang w:val="en-GB"/>
        </w:rPr>
        <w:t>active</w:t>
      </w:r>
      <w:r w:rsidR="000B31D9" w:rsidRPr="002725CF">
        <w:rPr>
          <w:lang w:val="en-GB"/>
        </w:rPr>
        <w:t>,</w:t>
      </w:r>
      <w:r w:rsidR="002A2001" w:rsidRPr="002725CF">
        <w:rPr>
          <w:lang w:val="en-GB"/>
        </w:rPr>
        <w:t xml:space="preserve"> and </w:t>
      </w:r>
      <w:r w:rsidR="000B31D9" w:rsidRPr="002725CF">
        <w:rPr>
          <w:lang w:val="en-GB"/>
        </w:rPr>
        <w:t xml:space="preserve">be </w:t>
      </w:r>
      <w:r w:rsidR="002A2001" w:rsidRPr="002725CF">
        <w:rPr>
          <w:lang w:val="en-GB"/>
        </w:rPr>
        <w:t xml:space="preserve">integrated </w:t>
      </w:r>
      <w:r w:rsidR="000B31D9" w:rsidRPr="002725CF">
        <w:rPr>
          <w:lang w:val="en-GB"/>
        </w:rPr>
        <w:t xml:space="preserve">effectively </w:t>
      </w:r>
      <w:r w:rsidR="002A2001" w:rsidRPr="002725CF">
        <w:rPr>
          <w:lang w:val="en-GB"/>
        </w:rPr>
        <w:t xml:space="preserve">in all aspects of life. </w:t>
      </w:r>
    </w:p>
    <w:p w14:paraId="4B44F646" w14:textId="6FFB428F" w:rsidR="001D2D70" w:rsidRPr="002725CF" w:rsidRDefault="002725CF" w:rsidP="002725CF">
      <w:pPr>
        <w:pStyle w:val="SingleTxtG"/>
        <w:tabs>
          <w:tab w:val="left" w:pos="1701"/>
        </w:tabs>
        <w:spacing w:line="240" w:lineRule="auto"/>
        <w:rPr>
          <w:color w:val="000000"/>
          <w:lang w:val="en-GB"/>
        </w:rPr>
      </w:pPr>
      <w:r w:rsidRPr="002725CF">
        <w:rPr>
          <w:color w:val="000000"/>
          <w:lang w:val="en-GB"/>
        </w:rPr>
        <w:t>17.</w:t>
      </w:r>
      <w:r w:rsidRPr="002725CF">
        <w:rPr>
          <w:color w:val="000000"/>
          <w:lang w:val="en-GB"/>
        </w:rPr>
        <w:tab/>
      </w:r>
      <w:r w:rsidR="000B31D9" w:rsidRPr="002725CF">
        <w:rPr>
          <w:bCs/>
          <w:color w:val="000000"/>
          <w:lang w:val="en-GB"/>
        </w:rPr>
        <w:t>I</w:t>
      </w:r>
      <w:r w:rsidR="005067E7" w:rsidRPr="002725CF">
        <w:rPr>
          <w:lang w:val="en-GB"/>
        </w:rPr>
        <w:t xml:space="preserve">t is </w:t>
      </w:r>
      <w:r w:rsidR="000B31D9" w:rsidRPr="002725CF">
        <w:rPr>
          <w:lang w:val="en-GB"/>
        </w:rPr>
        <w:t xml:space="preserve">therefore </w:t>
      </w:r>
      <w:r w:rsidR="005067E7" w:rsidRPr="002725CF">
        <w:rPr>
          <w:lang w:val="en-GB"/>
        </w:rPr>
        <w:t xml:space="preserve">essential to </w:t>
      </w:r>
      <w:r w:rsidR="002A2001" w:rsidRPr="002725CF">
        <w:rPr>
          <w:lang w:val="en-GB"/>
        </w:rPr>
        <w:t xml:space="preserve">move away from a </w:t>
      </w:r>
      <w:r w:rsidR="005067E7" w:rsidRPr="002725CF">
        <w:rPr>
          <w:lang w:val="en-GB"/>
        </w:rPr>
        <w:t xml:space="preserve">needs-based and </w:t>
      </w:r>
      <w:r w:rsidR="002A2001" w:rsidRPr="002725CF">
        <w:rPr>
          <w:lang w:val="en-GB"/>
        </w:rPr>
        <w:t xml:space="preserve">biomedical </w:t>
      </w:r>
      <w:r w:rsidR="005067E7" w:rsidRPr="002725CF">
        <w:rPr>
          <w:lang w:val="en-GB"/>
        </w:rPr>
        <w:t>approach</w:t>
      </w:r>
      <w:r w:rsidR="00D96430" w:rsidRPr="00ED1CC9">
        <w:rPr>
          <w:lang w:val="en-GB"/>
        </w:rPr>
        <w:t xml:space="preserve"> that</w:t>
      </w:r>
      <w:r w:rsidR="005067E7" w:rsidRPr="002725CF">
        <w:rPr>
          <w:lang w:val="en-GB"/>
        </w:rPr>
        <w:t xml:space="preserve"> focuses on disease and functional dependency </w:t>
      </w:r>
      <w:r w:rsidR="002A2001" w:rsidRPr="002725CF">
        <w:rPr>
          <w:lang w:val="en-GB"/>
        </w:rPr>
        <w:t xml:space="preserve">to </w:t>
      </w:r>
      <w:r w:rsidR="005067E7" w:rsidRPr="002725CF">
        <w:rPr>
          <w:lang w:val="en-GB"/>
        </w:rPr>
        <w:t>an all</w:t>
      </w:r>
      <w:r w:rsidR="000B31D9" w:rsidRPr="002725CF">
        <w:rPr>
          <w:lang w:val="en-GB"/>
        </w:rPr>
        <w:t>-</w:t>
      </w:r>
      <w:r w:rsidR="005067E7" w:rsidRPr="002725CF">
        <w:rPr>
          <w:lang w:val="en-GB"/>
        </w:rPr>
        <w:t xml:space="preserve">encompassing </w:t>
      </w:r>
      <w:r w:rsidR="002A2001" w:rsidRPr="002725CF">
        <w:rPr>
          <w:lang w:val="en-GB"/>
        </w:rPr>
        <w:t>human rights-based approach</w:t>
      </w:r>
      <w:r w:rsidR="005067E7" w:rsidRPr="002725CF">
        <w:rPr>
          <w:lang w:val="en-GB"/>
        </w:rPr>
        <w:t xml:space="preserve"> in which the enjoyment of all human </w:t>
      </w:r>
      <w:r w:rsidR="002A2001" w:rsidRPr="002725CF">
        <w:rPr>
          <w:lang w:val="en-GB"/>
        </w:rPr>
        <w:t>rights</w:t>
      </w:r>
      <w:r w:rsidR="005067E7" w:rsidRPr="002725CF">
        <w:rPr>
          <w:lang w:val="en-GB"/>
        </w:rPr>
        <w:t xml:space="preserve"> by older persons becomes an integral part of all policies and programmes affecting </w:t>
      </w:r>
      <w:r w:rsidR="00DB463F" w:rsidRPr="002725CF">
        <w:rPr>
          <w:lang w:val="en-GB"/>
        </w:rPr>
        <w:t>them</w:t>
      </w:r>
      <w:r w:rsidR="005067E7" w:rsidRPr="002725CF">
        <w:rPr>
          <w:lang w:val="en-GB"/>
        </w:rPr>
        <w:t>, including</w:t>
      </w:r>
      <w:r w:rsidR="001D2D70" w:rsidRPr="002725CF">
        <w:rPr>
          <w:lang w:val="en-GB"/>
        </w:rPr>
        <w:t xml:space="preserve"> care planning and delivery.</w:t>
      </w:r>
    </w:p>
    <w:p w14:paraId="2FA8B8F1" w14:textId="5253B2B2" w:rsidR="001D2D70" w:rsidRPr="002725CF" w:rsidRDefault="002725CF" w:rsidP="002725CF">
      <w:pPr>
        <w:pStyle w:val="SingleTxtG"/>
        <w:tabs>
          <w:tab w:val="left" w:pos="1701"/>
        </w:tabs>
        <w:spacing w:line="240" w:lineRule="auto"/>
        <w:rPr>
          <w:color w:val="000000"/>
          <w:lang w:val="en-GB"/>
        </w:rPr>
      </w:pPr>
      <w:r w:rsidRPr="002725CF">
        <w:rPr>
          <w:color w:val="000000"/>
          <w:lang w:val="en-GB"/>
        </w:rPr>
        <w:t>18.</w:t>
      </w:r>
      <w:r w:rsidRPr="002725CF">
        <w:rPr>
          <w:color w:val="000000"/>
          <w:lang w:val="en-GB"/>
        </w:rPr>
        <w:tab/>
      </w:r>
      <w:r w:rsidR="00D17E7A" w:rsidRPr="00ED1CC9">
        <w:rPr>
          <w:bCs/>
          <w:color w:val="000000"/>
          <w:lang w:val="en-GB"/>
        </w:rPr>
        <w:t>A</w:t>
      </w:r>
      <w:r w:rsidR="00564D1A" w:rsidRPr="002725CF">
        <w:rPr>
          <w:color w:val="000000"/>
          <w:lang w:val="en-GB"/>
        </w:rPr>
        <w:t>geist attitudes still persist</w:t>
      </w:r>
      <w:r w:rsidR="00D17E7A" w:rsidRPr="00ED1CC9">
        <w:rPr>
          <w:color w:val="000000"/>
          <w:lang w:val="en-GB"/>
        </w:rPr>
        <w:t xml:space="preserve"> throughout the world</w:t>
      </w:r>
      <w:r w:rsidR="001D2D70" w:rsidRPr="002725CF">
        <w:rPr>
          <w:color w:val="000000"/>
          <w:lang w:val="en-GB"/>
        </w:rPr>
        <w:t>, lead</w:t>
      </w:r>
      <w:r w:rsidR="00836CC8" w:rsidRPr="00ED1CC9">
        <w:rPr>
          <w:color w:val="000000"/>
          <w:lang w:val="en-GB"/>
        </w:rPr>
        <w:t>ing</w:t>
      </w:r>
      <w:r w:rsidR="001D2D70" w:rsidRPr="002725CF">
        <w:rPr>
          <w:color w:val="000000"/>
          <w:lang w:val="en-GB"/>
        </w:rPr>
        <w:t xml:space="preserve"> to discriminatory practices</w:t>
      </w:r>
      <w:r w:rsidR="000B31D9" w:rsidRPr="002725CF">
        <w:rPr>
          <w:color w:val="000000"/>
          <w:lang w:val="en-GB"/>
        </w:rPr>
        <w:t xml:space="preserve"> towards older persons</w:t>
      </w:r>
      <w:r w:rsidR="001D2D70" w:rsidRPr="002725CF">
        <w:rPr>
          <w:color w:val="000000"/>
          <w:lang w:val="en-GB"/>
        </w:rPr>
        <w:t>, including in care settings. Age-based discrimination generates a lack of self-esteem</w:t>
      </w:r>
      <w:r w:rsidR="00931F9C">
        <w:rPr>
          <w:color w:val="000000"/>
          <w:lang w:val="en-GB"/>
        </w:rPr>
        <w:t xml:space="preserve"> and </w:t>
      </w:r>
      <w:r w:rsidR="001D2D70" w:rsidRPr="002725CF">
        <w:rPr>
          <w:color w:val="000000"/>
          <w:lang w:val="en-GB"/>
        </w:rPr>
        <w:t>disempowerment</w:t>
      </w:r>
      <w:r w:rsidR="00931F9C">
        <w:rPr>
          <w:color w:val="000000"/>
          <w:lang w:val="en-GB"/>
        </w:rPr>
        <w:t>,</w:t>
      </w:r>
      <w:r w:rsidR="001D2D70" w:rsidRPr="002725CF">
        <w:rPr>
          <w:color w:val="000000"/>
          <w:lang w:val="en-GB"/>
        </w:rPr>
        <w:t xml:space="preserve"> and undermines an older person’s perception of autonom</w:t>
      </w:r>
      <w:r w:rsidR="00E704AF" w:rsidRPr="002725CF">
        <w:rPr>
          <w:color w:val="000000"/>
          <w:lang w:val="en-GB"/>
        </w:rPr>
        <w:t>y</w:t>
      </w:r>
      <w:r w:rsidR="001D2D70" w:rsidRPr="002725CF">
        <w:rPr>
          <w:color w:val="000000"/>
          <w:lang w:val="en-GB"/>
        </w:rPr>
        <w:t xml:space="preserve">. This is particularly </w:t>
      </w:r>
      <w:r w:rsidR="00E704AF" w:rsidRPr="002725CF">
        <w:rPr>
          <w:color w:val="000000"/>
          <w:lang w:val="en-GB"/>
        </w:rPr>
        <w:t>true</w:t>
      </w:r>
      <w:r w:rsidR="001D2D70" w:rsidRPr="002725CF">
        <w:rPr>
          <w:color w:val="000000"/>
          <w:lang w:val="en-GB"/>
        </w:rPr>
        <w:t xml:space="preserve"> when they are in need of care to maintain or regain autonomy.</w:t>
      </w:r>
    </w:p>
    <w:p w14:paraId="76CBC366" w14:textId="77777777" w:rsidR="00AD13B9" w:rsidRPr="002725CF" w:rsidRDefault="00A53153" w:rsidP="002725CF">
      <w:pPr>
        <w:pStyle w:val="H1G"/>
        <w:spacing w:line="240" w:lineRule="auto"/>
        <w:rPr>
          <w:lang w:val="en-GB"/>
        </w:rPr>
      </w:pPr>
      <w:r w:rsidRPr="00ED1CC9">
        <w:rPr>
          <w:lang w:val="en-GB"/>
        </w:rPr>
        <w:tab/>
        <w:t>A.</w:t>
      </w:r>
      <w:r w:rsidRPr="00ED1CC9">
        <w:rPr>
          <w:lang w:val="en-GB"/>
        </w:rPr>
        <w:tab/>
      </w:r>
      <w:r w:rsidR="00AD13B9" w:rsidRPr="002725CF">
        <w:rPr>
          <w:lang w:val="en-GB"/>
        </w:rPr>
        <w:t>Legal</w:t>
      </w:r>
      <w:r w:rsidR="00363B4A" w:rsidRPr="002725CF">
        <w:rPr>
          <w:lang w:val="en-GB"/>
        </w:rPr>
        <w:t xml:space="preserve"> framework</w:t>
      </w:r>
    </w:p>
    <w:p w14:paraId="021415B2" w14:textId="77777777" w:rsidR="003B4C6A" w:rsidRPr="002725CF" w:rsidRDefault="001C0BC5" w:rsidP="002725CF">
      <w:pPr>
        <w:pStyle w:val="H23G"/>
        <w:spacing w:line="240" w:lineRule="auto"/>
        <w:rPr>
          <w:lang w:val="en-GB"/>
        </w:rPr>
      </w:pPr>
      <w:r w:rsidRPr="00ED1CC9">
        <w:rPr>
          <w:lang w:val="en-GB"/>
        </w:rPr>
        <w:tab/>
        <w:t>1.</w:t>
      </w:r>
      <w:r w:rsidRPr="002725CF">
        <w:rPr>
          <w:lang w:val="en-GB"/>
        </w:rPr>
        <w:tab/>
      </w:r>
      <w:r w:rsidR="003B4C6A" w:rsidRPr="002725CF">
        <w:rPr>
          <w:lang w:val="en-GB"/>
        </w:rPr>
        <w:t>Autonomy</w:t>
      </w:r>
    </w:p>
    <w:p w14:paraId="2FB17263" w14:textId="3CD4FF52" w:rsidR="00836CC8" w:rsidRPr="00ED1CC9" w:rsidRDefault="002725CF" w:rsidP="002725CF">
      <w:pPr>
        <w:pStyle w:val="SingleTxtG"/>
        <w:tabs>
          <w:tab w:val="left" w:pos="1701"/>
        </w:tabs>
        <w:spacing w:line="240" w:lineRule="auto"/>
        <w:rPr>
          <w:lang w:val="en-GB"/>
        </w:rPr>
      </w:pPr>
      <w:r w:rsidRPr="00ED1CC9">
        <w:rPr>
          <w:lang w:val="en-GB"/>
        </w:rPr>
        <w:t>19.</w:t>
      </w:r>
      <w:r w:rsidRPr="00ED1CC9">
        <w:rPr>
          <w:lang w:val="en-GB"/>
        </w:rPr>
        <w:tab/>
      </w:r>
      <w:r w:rsidR="00FA480F" w:rsidRPr="002725CF">
        <w:rPr>
          <w:lang w:val="en-GB"/>
        </w:rPr>
        <w:t xml:space="preserve">Autonomy is </w:t>
      </w:r>
      <w:r w:rsidR="00E704AF" w:rsidRPr="002725CF">
        <w:rPr>
          <w:lang w:val="en-GB"/>
        </w:rPr>
        <w:t>a core principle of</w:t>
      </w:r>
      <w:r w:rsidR="00FA480F" w:rsidRPr="002725CF">
        <w:rPr>
          <w:lang w:val="en-GB"/>
        </w:rPr>
        <w:t xml:space="preserve"> the Convention on the </w:t>
      </w:r>
      <w:r w:rsidR="00836CC8" w:rsidRPr="00ED1CC9">
        <w:rPr>
          <w:lang w:val="en-GB"/>
        </w:rPr>
        <w:t>R</w:t>
      </w:r>
      <w:r w:rsidR="00FA480F" w:rsidRPr="002725CF">
        <w:rPr>
          <w:lang w:val="en-GB"/>
        </w:rPr>
        <w:t xml:space="preserve">ights of </w:t>
      </w:r>
      <w:r w:rsidR="00836CC8" w:rsidRPr="00ED1CC9">
        <w:rPr>
          <w:lang w:val="en-GB"/>
        </w:rPr>
        <w:t>P</w:t>
      </w:r>
      <w:r w:rsidR="00FA480F" w:rsidRPr="002725CF">
        <w:rPr>
          <w:lang w:val="en-GB"/>
        </w:rPr>
        <w:t xml:space="preserve">ersons with </w:t>
      </w:r>
      <w:r w:rsidR="00836CC8" w:rsidRPr="00ED1CC9">
        <w:rPr>
          <w:lang w:val="en-GB"/>
        </w:rPr>
        <w:t>D</w:t>
      </w:r>
      <w:r w:rsidR="00FA480F" w:rsidRPr="002725CF">
        <w:rPr>
          <w:lang w:val="en-GB"/>
        </w:rPr>
        <w:t xml:space="preserve">isabilities. </w:t>
      </w:r>
      <w:r w:rsidR="00AB25DA" w:rsidRPr="002725CF">
        <w:rPr>
          <w:lang w:val="en-GB"/>
        </w:rPr>
        <w:t>Even though ageing should not</w:t>
      </w:r>
      <w:r w:rsidR="0064678C" w:rsidRPr="002725CF">
        <w:rPr>
          <w:lang w:val="en-GB"/>
        </w:rPr>
        <w:t xml:space="preserve"> be associated with disability</w:t>
      </w:r>
      <w:r w:rsidR="00AB25DA" w:rsidRPr="002725CF">
        <w:rPr>
          <w:lang w:val="en-GB"/>
        </w:rPr>
        <w:t xml:space="preserve">, this legal framework </w:t>
      </w:r>
      <w:r w:rsidR="00564D1A" w:rsidRPr="002725CF">
        <w:rPr>
          <w:lang w:val="en-GB"/>
        </w:rPr>
        <w:t xml:space="preserve">could be applied to </w:t>
      </w:r>
      <w:r w:rsidR="00AB25DA" w:rsidRPr="002725CF">
        <w:rPr>
          <w:lang w:val="en-GB"/>
        </w:rPr>
        <w:t>older persons with disabilities</w:t>
      </w:r>
      <w:r w:rsidR="000B31D9" w:rsidRPr="002725CF">
        <w:rPr>
          <w:lang w:val="en-GB"/>
        </w:rPr>
        <w:t xml:space="preserve"> </w:t>
      </w:r>
      <w:r w:rsidR="00564D1A" w:rsidRPr="002725CF">
        <w:rPr>
          <w:lang w:val="en-GB"/>
        </w:rPr>
        <w:t xml:space="preserve">and </w:t>
      </w:r>
      <w:r w:rsidR="000B31D9" w:rsidRPr="002725CF">
        <w:rPr>
          <w:lang w:val="en-GB"/>
        </w:rPr>
        <w:t>could</w:t>
      </w:r>
      <w:r w:rsidR="00AB25DA" w:rsidRPr="002725CF">
        <w:rPr>
          <w:lang w:val="en-GB"/>
        </w:rPr>
        <w:t xml:space="preserve"> provide guidance on the scope of </w:t>
      </w:r>
      <w:r w:rsidR="00DB463F" w:rsidRPr="002725CF">
        <w:rPr>
          <w:lang w:val="en-GB"/>
        </w:rPr>
        <w:t xml:space="preserve">the concept of </w:t>
      </w:r>
      <w:r w:rsidR="00AB25DA" w:rsidRPr="002725CF">
        <w:rPr>
          <w:lang w:val="en-GB"/>
        </w:rPr>
        <w:t xml:space="preserve">autonomy. </w:t>
      </w:r>
    </w:p>
    <w:p w14:paraId="2EEE90E6" w14:textId="5E494B27" w:rsidR="00056221" w:rsidRPr="00ED1CC9" w:rsidRDefault="002725CF" w:rsidP="002725CF">
      <w:pPr>
        <w:pStyle w:val="SingleTxtG"/>
        <w:tabs>
          <w:tab w:val="left" w:pos="1701"/>
        </w:tabs>
        <w:spacing w:line="240" w:lineRule="auto"/>
        <w:rPr>
          <w:lang w:val="en-GB"/>
        </w:rPr>
      </w:pPr>
      <w:r w:rsidRPr="00ED1CC9">
        <w:rPr>
          <w:lang w:val="en-GB"/>
        </w:rPr>
        <w:t>20.</w:t>
      </w:r>
      <w:r w:rsidRPr="00ED1CC9">
        <w:rPr>
          <w:lang w:val="en-GB"/>
        </w:rPr>
        <w:tab/>
      </w:r>
      <w:r w:rsidR="00FA480F" w:rsidRPr="002725CF">
        <w:rPr>
          <w:lang w:val="en-GB"/>
        </w:rPr>
        <w:t>The Convention</w:t>
      </w:r>
      <w:r w:rsidR="00B12A37" w:rsidRPr="002725CF">
        <w:rPr>
          <w:lang w:val="en-GB"/>
        </w:rPr>
        <w:t>,</w:t>
      </w:r>
      <w:r w:rsidR="00FA480F" w:rsidRPr="002725CF">
        <w:rPr>
          <w:lang w:val="en-GB"/>
        </w:rPr>
        <w:t xml:space="preserve"> in its preamble, </w:t>
      </w:r>
      <w:r w:rsidR="00B12A37" w:rsidRPr="002725CF">
        <w:rPr>
          <w:lang w:val="en-GB"/>
        </w:rPr>
        <w:t xml:space="preserve">recognizes </w:t>
      </w:r>
      <w:r w:rsidR="00FA480F" w:rsidRPr="002725CF">
        <w:rPr>
          <w:lang w:val="en-GB"/>
        </w:rPr>
        <w:t xml:space="preserve">the importance for persons with disabilities </w:t>
      </w:r>
      <w:r w:rsidR="00B12A37" w:rsidRPr="002725CF">
        <w:rPr>
          <w:lang w:val="en-GB"/>
        </w:rPr>
        <w:t xml:space="preserve">to have </w:t>
      </w:r>
      <w:r w:rsidR="00FA480F" w:rsidRPr="002725CF">
        <w:rPr>
          <w:lang w:val="en-GB"/>
        </w:rPr>
        <w:t>their individual autonomy and independence</w:t>
      </w:r>
      <w:r w:rsidR="00B12A37" w:rsidRPr="002725CF">
        <w:rPr>
          <w:lang w:val="en-GB"/>
        </w:rPr>
        <w:t xml:space="preserve">, including </w:t>
      </w:r>
      <w:r w:rsidR="00FA480F" w:rsidRPr="002725CF">
        <w:rPr>
          <w:lang w:val="en-GB"/>
        </w:rPr>
        <w:t xml:space="preserve">the freedom to make their own choices. Article 3 </w:t>
      </w:r>
      <w:r w:rsidR="0064678C" w:rsidRPr="002725CF">
        <w:rPr>
          <w:lang w:val="en-GB"/>
        </w:rPr>
        <w:t xml:space="preserve">(a) </w:t>
      </w:r>
      <w:r w:rsidR="00FA480F" w:rsidRPr="002725CF">
        <w:rPr>
          <w:lang w:val="en-GB"/>
        </w:rPr>
        <w:t>refers to respect for inherent dignity</w:t>
      </w:r>
      <w:r w:rsidR="00B12A37" w:rsidRPr="002725CF">
        <w:rPr>
          <w:lang w:val="en-GB"/>
        </w:rPr>
        <w:t xml:space="preserve"> and </w:t>
      </w:r>
      <w:r w:rsidR="00FA480F" w:rsidRPr="002725CF">
        <w:rPr>
          <w:lang w:val="en-GB"/>
        </w:rPr>
        <w:t>individual autonomy</w:t>
      </w:r>
      <w:r w:rsidR="00B12A37" w:rsidRPr="002725CF">
        <w:rPr>
          <w:lang w:val="en-GB"/>
        </w:rPr>
        <w:t>,</w:t>
      </w:r>
      <w:r w:rsidR="00FA480F" w:rsidRPr="002725CF">
        <w:rPr>
          <w:lang w:val="en-GB"/>
        </w:rPr>
        <w:t xml:space="preserve"> including the freedom to make one’s own choices, and </w:t>
      </w:r>
      <w:r w:rsidR="00B12A37" w:rsidRPr="002725CF">
        <w:rPr>
          <w:lang w:val="en-GB"/>
        </w:rPr>
        <w:t xml:space="preserve">the </w:t>
      </w:r>
      <w:r w:rsidR="00FA480F" w:rsidRPr="002725CF">
        <w:rPr>
          <w:lang w:val="en-GB"/>
        </w:rPr>
        <w:t xml:space="preserve">independence of persons. </w:t>
      </w:r>
    </w:p>
    <w:p w14:paraId="57910808" w14:textId="4320D99E" w:rsidR="00FA480F" w:rsidRPr="002725CF" w:rsidRDefault="002725CF" w:rsidP="002725CF">
      <w:pPr>
        <w:pStyle w:val="SingleTxtG"/>
        <w:tabs>
          <w:tab w:val="left" w:pos="1701"/>
        </w:tabs>
        <w:spacing w:line="240" w:lineRule="auto"/>
        <w:rPr>
          <w:lang w:val="en-GB"/>
        </w:rPr>
      </w:pPr>
      <w:r w:rsidRPr="002725CF">
        <w:rPr>
          <w:lang w:val="en-GB"/>
        </w:rPr>
        <w:t>21.</w:t>
      </w:r>
      <w:r w:rsidRPr="002725CF">
        <w:rPr>
          <w:lang w:val="en-GB"/>
        </w:rPr>
        <w:tab/>
      </w:r>
      <w:r w:rsidR="00FA480F" w:rsidRPr="002725CF">
        <w:rPr>
          <w:lang w:val="en-GB"/>
        </w:rPr>
        <w:t>The Convention also refers to autonomy in relation to health care and recovery from violence or abuse. Article 25</w:t>
      </w:r>
      <w:r w:rsidR="00836CC8" w:rsidRPr="00ED1CC9">
        <w:rPr>
          <w:lang w:val="en-GB"/>
        </w:rPr>
        <w:t xml:space="preserve"> </w:t>
      </w:r>
      <w:r w:rsidR="00FA480F" w:rsidRPr="002725CF">
        <w:rPr>
          <w:lang w:val="en-GB"/>
        </w:rPr>
        <w:t>(b) requires that health services be designed to minimize and prevent further disabilities, including among children and older persons. Article 19</w:t>
      </w:r>
      <w:r w:rsidR="00B12A37" w:rsidRPr="002725CF">
        <w:rPr>
          <w:lang w:val="en-GB"/>
        </w:rPr>
        <w:t xml:space="preserve"> </w:t>
      </w:r>
      <w:r w:rsidR="00FA480F" w:rsidRPr="002725CF">
        <w:rPr>
          <w:lang w:val="en-GB"/>
        </w:rPr>
        <w:t xml:space="preserve">provides further guidance on measures that should be adopted to facilitate </w:t>
      </w:r>
      <w:r w:rsidR="00B12A37" w:rsidRPr="002725CF">
        <w:rPr>
          <w:lang w:val="en-GB"/>
        </w:rPr>
        <w:t xml:space="preserve">independent living and </w:t>
      </w:r>
      <w:r w:rsidR="00836CC8" w:rsidRPr="00ED1CC9">
        <w:rPr>
          <w:lang w:val="en-GB"/>
        </w:rPr>
        <w:t xml:space="preserve">the </w:t>
      </w:r>
      <w:r w:rsidR="00FA480F" w:rsidRPr="002725CF">
        <w:rPr>
          <w:lang w:val="en-GB"/>
        </w:rPr>
        <w:t>full inclusion and participation of older persons with disabilities in the community.</w:t>
      </w:r>
    </w:p>
    <w:p w14:paraId="7B9CEA23" w14:textId="7630A46D" w:rsidR="00CC5E93" w:rsidRPr="002725CF" w:rsidRDefault="002725CF" w:rsidP="002725CF">
      <w:pPr>
        <w:pStyle w:val="SingleTxtG"/>
        <w:tabs>
          <w:tab w:val="left" w:pos="1701"/>
        </w:tabs>
        <w:spacing w:line="240" w:lineRule="auto"/>
        <w:rPr>
          <w:lang w:val="en-GB"/>
        </w:rPr>
      </w:pPr>
      <w:r w:rsidRPr="002725CF">
        <w:rPr>
          <w:lang w:val="en-GB"/>
        </w:rPr>
        <w:t>22.</w:t>
      </w:r>
      <w:r w:rsidRPr="002725CF">
        <w:rPr>
          <w:lang w:val="en-GB"/>
        </w:rPr>
        <w:tab/>
      </w:r>
      <w:r w:rsidR="00FA480F" w:rsidRPr="002725CF">
        <w:rPr>
          <w:lang w:val="en-GB"/>
        </w:rPr>
        <w:t xml:space="preserve">The United Nations Principles for Older Persons </w:t>
      </w:r>
      <w:r w:rsidR="00E704AF" w:rsidRPr="002725CF">
        <w:rPr>
          <w:lang w:val="en-GB"/>
        </w:rPr>
        <w:t xml:space="preserve">refer to </w:t>
      </w:r>
      <w:r w:rsidR="00FA480F" w:rsidRPr="002725CF">
        <w:rPr>
          <w:lang w:val="en-GB"/>
        </w:rPr>
        <w:t xml:space="preserve">the principle of independence to describe the importance </w:t>
      </w:r>
      <w:r w:rsidR="00E704AF" w:rsidRPr="002725CF">
        <w:rPr>
          <w:lang w:val="en-GB"/>
        </w:rPr>
        <w:t xml:space="preserve">for </w:t>
      </w:r>
      <w:r w:rsidR="00FA480F" w:rsidRPr="002725CF">
        <w:rPr>
          <w:lang w:val="en-GB"/>
        </w:rPr>
        <w:t xml:space="preserve">older persons </w:t>
      </w:r>
      <w:r w:rsidR="00E704AF" w:rsidRPr="002725CF">
        <w:rPr>
          <w:lang w:val="en-GB"/>
        </w:rPr>
        <w:t xml:space="preserve">to </w:t>
      </w:r>
      <w:r w:rsidR="00FA480F" w:rsidRPr="002725CF">
        <w:rPr>
          <w:lang w:val="en-GB"/>
        </w:rPr>
        <w:t>hav</w:t>
      </w:r>
      <w:r w:rsidR="00E704AF" w:rsidRPr="002725CF">
        <w:rPr>
          <w:lang w:val="en-GB"/>
        </w:rPr>
        <w:t>e</w:t>
      </w:r>
      <w:r w:rsidR="00FA480F" w:rsidRPr="002725CF">
        <w:rPr>
          <w:lang w:val="en-GB"/>
        </w:rPr>
        <w:t xml:space="preserve"> access to adequate food, water, shelter, clot</w:t>
      </w:r>
      <w:r w:rsidR="00E3694A" w:rsidRPr="002725CF">
        <w:rPr>
          <w:lang w:val="en-GB"/>
        </w:rPr>
        <w:t>h</w:t>
      </w:r>
      <w:r w:rsidR="00FA480F" w:rsidRPr="002725CF">
        <w:rPr>
          <w:lang w:val="en-GB"/>
        </w:rPr>
        <w:t>ing and health care, through the provision of income, family and community support and self-help</w:t>
      </w:r>
      <w:r w:rsidR="00CC5E93" w:rsidRPr="002725CF">
        <w:rPr>
          <w:lang w:val="en-GB"/>
        </w:rPr>
        <w:t>. Older persons should also have</w:t>
      </w:r>
      <w:r w:rsidR="00FA480F" w:rsidRPr="002725CF">
        <w:rPr>
          <w:lang w:val="en-GB"/>
        </w:rPr>
        <w:t xml:space="preserve"> the opportunity to find remunerated work </w:t>
      </w:r>
      <w:r w:rsidR="00CC5E93" w:rsidRPr="002725CF">
        <w:rPr>
          <w:lang w:val="en-GB"/>
        </w:rPr>
        <w:t>or</w:t>
      </w:r>
      <w:r w:rsidR="00FA480F" w:rsidRPr="002725CF">
        <w:rPr>
          <w:lang w:val="en-GB"/>
        </w:rPr>
        <w:t xml:space="preserve"> have access to education and training to allow </w:t>
      </w:r>
      <w:r w:rsidR="00E704AF" w:rsidRPr="002725CF">
        <w:rPr>
          <w:lang w:val="en-GB"/>
        </w:rPr>
        <w:t>them</w:t>
      </w:r>
      <w:r w:rsidR="00FA480F" w:rsidRPr="002725CF">
        <w:rPr>
          <w:lang w:val="en-GB"/>
        </w:rPr>
        <w:t xml:space="preserve"> to live independently. </w:t>
      </w:r>
    </w:p>
    <w:p w14:paraId="21CF5692" w14:textId="705489A0" w:rsidR="00CC5E93" w:rsidRPr="002725CF" w:rsidRDefault="002725CF" w:rsidP="002725CF">
      <w:pPr>
        <w:pStyle w:val="SingleTxtG"/>
        <w:tabs>
          <w:tab w:val="left" w:pos="1701"/>
        </w:tabs>
        <w:spacing w:line="240" w:lineRule="auto"/>
        <w:rPr>
          <w:lang w:val="en-GB"/>
        </w:rPr>
      </w:pPr>
      <w:r w:rsidRPr="002725CF">
        <w:rPr>
          <w:lang w:val="en-GB"/>
        </w:rPr>
        <w:t>23.</w:t>
      </w:r>
      <w:r w:rsidRPr="002725CF">
        <w:rPr>
          <w:lang w:val="en-GB"/>
        </w:rPr>
        <w:tab/>
      </w:r>
      <w:r w:rsidR="00CC5E93" w:rsidRPr="002725CF">
        <w:rPr>
          <w:lang w:val="en-GB"/>
        </w:rPr>
        <w:t>I</w:t>
      </w:r>
      <w:r w:rsidR="00E704AF" w:rsidRPr="002725CF">
        <w:rPr>
          <w:lang w:val="en-GB"/>
        </w:rPr>
        <w:t>n accordance with the Principles</w:t>
      </w:r>
      <w:r w:rsidR="00DB463F" w:rsidRPr="002725CF">
        <w:rPr>
          <w:lang w:val="en-GB"/>
        </w:rPr>
        <w:t>,</w:t>
      </w:r>
      <w:r w:rsidR="00FA480F" w:rsidRPr="002725CF">
        <w:rPr>
          <w:lang w:val="en-GB"/>
        </w:rPr>
        <w:t xml:space="preserve"> participation </w:t>
      </w:r>
      <w:r w:rsidR="00E704AF" w:rsidRPr="002725CF">
        <w:rPr>
          <w:lang w:val="en-GB"/>
        </w:rPr>
        <w:t>is to be understood as</w:t>
      </w:r>
      <w:r w:rsidR="00FA480F" w:rsidRPr="002725CF">
        <w:rPr>
          <w:lang w:val="en-GB"/>
        </w:rPr>
        <w:t xml:space="preserve"> </w:t>
      </w:r>
      <w:r w:rsidR="00DB463F" w:rsidRPr="002725CF">
        <w:rPr>
          <w:lang w:val="en-GB"/>
        </w:rPr>
        <w:t xml:space="preserve">ensuring that </w:t>
      </w:r>
      <w:r w:rsidR="00FA480F" w:rsidRPr="002725CF">
        <w:rPr>
          <w:lang w:val="en-GB"/>
        </w:rPr>
        <w:t xml:space="preserve">older persons </w:t>
      </w:r>
      <w:r w:rsidR="00DB463F" w:rsidRPr="002725CF">
        <w:rPr>
          <w:lang w:val="en-GB"/>
        </w:rPr>
        <w:t xml:space="preserve">are </w:t>
      </w:r>
      <w:r w:rsidR="00FA480F" w:rsidRPr="002725CF">
        <w:rPr>
          <w:lang w:val="en-GB"/>
        </w:rPr>
        <w:t xml:space="preserve">actively </w:t>
      </w:r>
      <w:r w:rsidR="00E704AF" w:rsidRPr="002725CF">
        <w:rPr>
          <w:lang w:val="en-GB"/>
        </w:rPr>
        <w:t xml:space="preserve">involved </w:t>
      </w:r>
      <w:r w:rsidR="00FA480F" w:rsidRPr="002725CF">
        <w:rPr>
          <w:lang w:val="en-GB"/>
        </w:rPr>
        <w:t>in formulati</w:t>
      </w:r>
      <w:r w:rsidR="00836CC8" w:rsidRPr="00ED1CC9">
        <w:rPr>
          <w:lang w:val="en-GB"/>
        </w:rPr>
        <w:t>ng</w:t>
      </w:r>
      <w:r w:rsidR="00FA480F" w:rsidRPr="002725CF">
        <w:rPr>
          <w:lang w:val="en-GB"/>
        </w:rPr>
        <w:t xml:space="preserve"> and implement</w:t>
      </w:r>
      <w:r w:rsidR="00836CC8" w:rsidRPr="00ED1CC9">
        <w:rPr>
          <w:lang w:val="en-GB"/>
        </w:rPr>
        <w:t>ing</w:t>
      </w:r>
      <w:r w:rsidR="00FA480F" w:rsidRPr="002725CF">
        <w:rPr>
          <w:lang w:val="en-GB"/>
        </w:rPr>
        <w:t xml:space="preserve"> </w:t>
      </w:r>
      <w:r w:rsidR="00E3694A" w:rsidRPr="002725CF">
        <w:rPr>
          <w:lang w:val="en-GB"/>
        </w:rPr>
        <w:t>policies that affect their well</w:t>
      </w:r>
      <w:r w:rsidR="00836CC8" w:rsidRPr="00ED1CC9">
        <w:rPr>
          <w:lang w:val="en-GB"/>
        </w:rPr>
        <w:t>-</w:t>
      </w:r>
      <w:r w:rsidR="00FA480F" w:rsidRPr="002725CF">
        <w:rPr>
          <w:lang w:val="en-GB"/>
        </w:rPr>
        <w:t xml:space="preserve">being, sharing their knowledge and skills with younger generations, and being able to form movements and associations. </w:t>
      </w:r>
    </w:p>
    <w:p w14:paraId="71EE07DA" w14:textId="5D2D37A5" w:rsidR="00FA480F" w:rsidRPr="002725CF" w:rsidRDefault="002725CF" w:rsidP="002725CF">
      <w:pPr>
        <w:pStyle w:val="SingleTxtG"/>
        <w:tabs>
          <w:tab w:val="left" w:pos="1701"/>
        </w:tabs>
        <w:spacing w:line="240" w:lineRule="auto"/>
        <w:rPr>
          <w:lang w:val="en-GB"/>
        </w:rPr>
      </w:pPr>
      <w:r w:rsidRPr="002725CF">
        <w:rPr>
          <w:lang w:val="en-GB"/>
        </w:rPr>
        <w:t>24.</w:t>
      </w:r>
      <w:r w:rsidRPr="002725CF">
        <w:rPr>
          <w:lang w:val="en-GB"/>
        </w:rPr>
        <w:tab/>
      </w:r>
      <w:r w:rsidR="00FA480F" w:rsidRPr="002725CF">
        <w:rPr>
          <w:lang w:val="en-GB"/>
        </w:rPr>
        <w:t xml:space="preserve">The section </w:t>
      </w:r>
      <w:r w:rsidR="00E704AF" w:rsidRPr="002725CF">
        <w:rPr>
          <w:lang w:val="en-GB"/>
        </w:rPr>
        <w:t xml:space="preserve">on </w:t>
      </w:r>
      <w:r w:rsidR="006342D9" w:rsidRPr="00ED1CC9">
        <w:rPr>
          <w:lang w:val="en-GB"/>
        </w:rPr>
        <w:t>self-fulfilment</w:t>
      </w:r>
      <w:r w:rsidR="00FA480F" w:rsidRPr="002725CF">
        <w:rPr>
          <w:i/>
          <w:lang w:val="en-GB"/>
        </w:rPr>
        <w:t xml:space="preserve"> </w:t>
      </w:r>
      <w:r w:rsidR="00E704AF" w:rsidRPr="002725CF">
        <w:rPr>
          <w:lang w:val="en-GB"/>
        </w:rPr>
        <w:t xml:space="preserve">foresees </w:t>
      </w:r>
      <w:r w:rsidR="00FA480F" w:rsidRPr="002725CF">
        <w:rPr>
          <w:lang w:val="en-GB"/>
        </w:rPr>
        <w:t xml:space="preserve">that older persons should </w:t>
      </w:r>
      <w:r w:rsidR="00E7767A" w:rsidRPr="002725CF">
        <w:rPr>
          <w:lang w:val="en-GB"/>
        </w:rPr>
        <w:t xml:space="preserve">be able to </w:t>
      </w:r>
      <w:r w:rsidR="00FA480F" w:rsidRPr="002725CF">
        <w:rPr>
          <w:lang w:val="en-GB"/>
        </w:rPr>
        <w:t>pursue opportunities for the</w:t>
      </w:r>
      <w:r w:rsidR="003460CD" w:rsidRPr="002725CF">
        <w:rPr>
          <w:lang w:val="en-GB"/>
        </w:rPr>
        <w:t>ir</w:t>
      </w:r>
      <w:r w:rsidR="00FA480F" w:rsidRPr="002725CF">
        <w:rPr>
          <w:lang w:val="en-GB"/>
        </w:rPr>
        <w:t xml:space="preserve"> full development through </w:t>
      </w:r>
      <w:r w:rsidR="00E7767A" w:rsidRPr="002725CF">
        <w:rPr>
          <w:lang w:val="en-GB"/>
        </w:rPr>
        <w:t xml:space="preserve">having </w:t>
      </w:r>
      <w:r w:rsidR="00FA480F" w:rsidRPr="002725CF">
        <w:rPr>
          <w:lang w:val="en-GB"/>
        </w:rPr>
        <w:t>access to the educational, cultural, spiritual and recreational resources of their societ</w:t>
      </w:r>
      <w:r w:rsidR="003460CD" w:rsidRPr="002725CF">
        <w:rPr>
          <w:lang w:val="en-GB"/>
        </w:rPr>
        <w:t>ies</w:t>
      </w:r>
      <w:r w:rsidR="00FA480F" w:rsidRPr="002725CF">
        <w:rPr>
          <w:lang w:val="en-GB"/>
        </w:rPr>
        <w:t>. Autonomy is referred to in the Principles in relation to care.</w:t>
      </w:r>
    </w:p>
    <w:p w14:paraId="53B02B15" w14:textId="46C5A901" w:rsidR="0001332F" w:rsidRPr="002725CF" w:rsidRDefault="002725CF" w:rsidP="002725CF">
      <w:pPr>
        <w:pStyle w:val="SingleTxtG"/>
        <w:tabs>
          <w:tab w:val="left" w:pos="1701"/>
        </w:tabs>
        <w:spacing w:line="240" w:lineRule="auto"/>
        <w:rPr>
          <w:color w:val="000000"/>
          <w:lang w:val="en-GB"/>
        </w:rPr>
      </w:pPr>
      <w:r w:rsidRPr="002725CF">
        <w:rPr>
          <w:color w:val="000000"/>
          <w:lang w:val="en-GB"/>
        </w:rPr>
        <w:t>25.</w:t>
      </w:r>
      <w:r w:rsidRPr="002725CF">
        <w:rPr>
          <w:color w:val="000000"/>
          <w:lang w:val="en-GB"/>
        </w:rPr>
        <w:tab/>
      </w:r>
      <w:r w:rsidR="00E7767A" w:rsidRPr="002725CF">
        <w:rPr>
          <w:bCs/>
          <w:color w:val="000000"/>
          <w:lang w:val="en-GB"/>
        </w:rPr>
        <w:t xml:space="preserve">The Madrid International Plan of Action on Ageing </w:t>
      </w:r>
      <w:r w:rsidR="0001332F" w:rsidRPr="002725CF">
        <w:rPr>
          <w:color w:val="000000"/>
          <w:lang w:val="en-GB"/>
        </w:rPr>
        <w:t xml:space="preserve">recommends, among </w:t>
      </w:r>
      <w:r w:rsidR="00DB463F" w:rsidRPr="002725CF">
        <w:rPr>
          <w:color w:val="000000"/>
          <w:lang w:val="en-GB"/>
        </w:rPr>
        <w:t>other</w:t>
      </w:r>
      <w:r w:rsidR="00E7767A" w:rsidRPr="002725CF">
        <w:rPr>
          <w:color w:val="000000"/>
          <w:lang w:val="en-GB"/>
        </w:rPr>
        <w:t xml:space="preserve"> things</w:t>
      </w:r>
      <w:r w:rsidR="0001332F" w:rsidRPr="002725CF">
        <w:rPr>
          <w:color w:val="000000"/>
          <w:lang w:val="en-GB"/>
        </w:rPr>
        <w:t>, taking into account the needs and concerns of older persons in decision-making at all levels</w:t>
      </w:r>
      <w:r w:rsidR="0077658A" w:rsidRPr="00ED1CC9">
        <w:rPr>
          <w:color w:val="000000"/>
          <w:lang w:val="en-GB"/>
        </w:rPr>
        <w:t>,</w:t>
      </w:r>
      <w:r w:rsidR="0001332F" w:rsidRPr="002725CF">
        <w:rPr>
          <w:color w:val="000000"/>
          <w:lang w:val="en-GB"/>
        </w:rPr>
        <w:t xml:space="preserve"> including their participation in the labour market and in voluntary activities, a</w:t>
      </w:r>
      <w:r w:rsidR="0001332F" w:rsidRPr="002725CF">
        <w:rPr>
          <w:rFonts w:ascii="Times" w:hAnsi="Times"/>
          <w:color w:val="000000"/>
          <w:lang w:val="en-GB"/>
        </w:rPr>
        <w:t>ccess to knowledge, education and literacy, numeracy and technological training</w:t>
      </w:r>
      <w:r w:rsidR="00836CC8" w:rsidRPr="00ED1CC9">
        <w:rPr>
          <w:rFonts w:ascii="Times" w:hAnsi="Times"/>
          <w:color w:val="000000"/>
          <w:lang w:val="en-GB"/>
        </w:rPr>
        <w:t>,</w:t>
      </w:r>
      <w:r w:rsidR="0001332F" w:rsidRPr="002725CF">
        <w:rPr>
          <w:rFonts w:ascii="Times" w:hAnsi="Times"/>
          <w:color w:val="000000"/>
          <w:lang w:val="en-GB"/>
        </w:rPr>
        <w:t xml:space="preserve"> and to social protection and security. </w:t>
      </w:r>
    </w:p>
    <w:p w14:paraId="2871AC42" w14:textId="3EEDE060" w:rsidR="0001332F" w:rsidRPr="002725CF" w:rsidRDefault="002725CF" w:rsidP="002725CF">
      <w:pPr>
        <w:pStyle w:val="SingleTxtG"/>
        <w:tabs>
          <w:tab w:val="left" w:pos="1701"/>
        </w:tabs>
        <w:spacing w:line="240" w:lineRule="auto"/>
        <w:rPr>
          <w:color w:val="000000"/>
          <w:lang w:val="en-GB"/>
        </w:rPr>
      </w:pPr>
      <w:r w:rsidRPr="002725CF">
        <w:rPr>
          <w:color w:val="000000"/>
          <w:lang w:val="en-GB"/>
        </w:rPr>
        <w:t>26.</w:t>
      </w:r>
      <w:r w:rsidRPr="002725CF">
        <w:rPr>
          <w:color w:val="000000"/>
          <w:lang w:val="en-GB"/>
        </w:rPr>
        <w:tab/>
      </w:r>
      <w:r w:rsidR="0001332F" w:rsidRPr="002725CF">
        <w:rPr>
          <w:color w:val="000000"/>
          <w:lang w:val="en-GB"/>
        </w:rPr>
        <w:t>T</w:t>
      </w:r>
      <w:r w:rsidR="0001332F" w:rsidRPr="002725CF">
        <w:rPr>
          <w:noProof/>
          <w:color w:val="000000"/>
          <w:lang w:val="en-GB"/>
        </w:rPr>
        <w:t xml:space="preserve">he Inter-American </w:t>
      </w:r>
      <w:r w:rsidR="0077658A" w:rsidRPr="00ED1CC9">
        <w:rPr>
          <w:noProof/>
          <w:color w:val="000000"/>
          <w:lang w:val="en-GB"/>
        </w:rPr>
        <w:t>C</w:t>
      </w:r>
      <w:r w:rsidR="0001332F" w:rsidRPr="002725CF">
        <w:rPr>
          <w:noProof/>
          <w:color w:val="000000"/>
          <w:lang w:val="en-GB"/>
        </w:rPr>
        <w:t xml:space="preserve">onvention on </w:t>
      </w:r>
      <w:r w:rsidR="00836CC8" w:rsidRPr="00ED1CC9">
        <w:rPr>
          <w:noProof/>
          <w:color w:val="000000"/>
          <w:lang w:val="en-GB"/>
        </w:rPr>
        <w:t>P</w:t>
      </w:r>
      <w:r w:rsidR="0001332F" w:rsidRPr="002725CF">
        <w:rPr>
          <w:noProof/>
          <w:color w:val="000000"/>
          <w:lang w:val="en-GB"/>
        </w:rPr>
        <w:t xml:space="preserve">rotecting the </w:t>
      </w:r>
      <w:r w:rsidR="00836CC8" w:rsidRPr="00ED1CC9">
        <w:rPr>
          <w:noProof/>
          <w:color w:val="000000"/>
          <w:lang w:val="en-GB"/>
        </w:rPr>
        <w:t>H</w:t>
      </w:r>
      <w:r w:rsidR="0001332F" w:rsidRPr="002725CF">
        <w:rPr>
          <w:noProof/>
          <w:color w:val="000000"/>
          <w:lang w:val="en-GB"/>
        </w:rPr>
        <w:t xml:space="preserve">uman </w:t>
      </w:r>
      <w:r w:rsidR="00836CC8" w:rsidRPr="00ED1CC9">
        <w:rPr>
          <w:noProof/>
          <w:color w:val="000000"/>
          <w:lang w:val="en-GB"/>
        </w:rPr>
        <w:t>R</w:t>
      </w:r>
      <w:r w:rsidR="0001332F" w:rsidRPr="002725CF">
        <w:rPr>
          <w:noProof/>
          <w:color w:val="000000"/>
          <w:lang w:val="en-GB"/>
        </w:rPr>
        <w:t xml:space="preserve">ights of </w:t>
      </w:r>
      <w:r w:rsidR="00836CC8" w:rsidRPr="00ED1CC9">
        <w:rPr>
          <w:noProof/>
          <w:color w:val="000000"/>
          <w:lang w:val="en-GB"/>
        </w:rPr>
        <w:t>O</w:t>
      </w:r>
      <w:r w:rsidR="0001332F" w:rsidRPr="002725CF">
        <w:rPr>
          <w:noProof/>
          <w:color w:val="000000"/>
          <w:lang w:val="en-GB"/>
        </w:rPr>
        <w:t xml:space="preserve">lder </w:t>
      </w:r>
      <w:r w:rsidR="00836CC8" w:rsidRPr="00ED1CC9">
        <w:rPr>
          <w:noProof/>
          <w:color w:val="000000"/>
          <w:lang w:val="en-GB"/>
        </w:rPr>
        <w:t>P</w:t>
      </w:r>
      <w:r w:rsidR="0001332F" w:rsidRPr="002725CF">
        <w:rPr>
          <w:noProof/>
          <w:color w:val="000000"/>
          <w:lang w:val="en-GB"/>
        </w:rPr>
        <w:t>ersons</w:t>
      </w:r>
      <w:r w:rsidR="00E7767A" w:rsidRPr="00ED1CC9">
        <w:rPr>
          <w:noProof/>
          <w:color w:val="000000"/>
          <w:lang w:val="en-GB"/>
        </w:rPr>
        <w:t>,</w:t>
      </w:r>
      <w:r w:rsidR="0001332F" w:rsidRPr="002725CF">
        <w:rPr>
          <w:noProof/>
          <w:color w:val="000000"/>
          <w:lang w:val="en-GB"/>
        </w:rPr>
        <w:t xml:space="preserve"> which has recently been adopted and is open </w:t>
      </w:r>
      <w:r w:rsidR="00DB463F" w:rsidRPr="002725CF">
        <w:rPr>
          <w:noProof/>
          <w:color w:val="000000"/>
          <w:lang w:val="en-GB"/>
        </w:rPr>
        <w:t xml:space="preserve">for </w:t>
      </w:r>
      <w:r w:rsidR="0001332F" w:rsidRPr="002725CF">
        <w:rPr>
          <w:noProof/>
          <w:color w:val="000000"/>
          <w:lang w:val="en-GB"/>
        </w:rPr>
        <w:t>ratification, includes, as core principles, the dignity, independence, proactivity and autonomy of older persons. For the first time, independence and autonomy are explicitly mentioned as rights per se</w:t>
      </w:r>
      <w:r w:rsidR="00836CC8" w:rsidRPr="00ED1CC9">
        <w:rPr>
          <w:noProof/>
          <w:color w:val="000000"/>
          <w:lang w:val="en-GB"/>
        </w:rPr>
        <w:t>,</w:t>
      </w:r>
      <w:r w:rsidR="0001332F" w:rsidRPr="002725CF">
        <w:rPr>
          <w:noProof/>
          <w:color w:val="000000"/>
          <w:lang w:val="en-GB"/>
        </w:rPr>
        <w:t xml:space="preserve"> in </w:t>
      </w:r>
      <w:r w:rsidR="00933F04" w:rsidRPr="00ED1CC9">
        <w:rPr>
          <w:noProof/>
          <w:color w:val="000000"/>
          <w:lang w:val="en-GB"/>
        </w:rPr>
        <w:t>a</w:t>
      </w:r>
      <w:r w:rsidR="0001332F" w:rsidRPr="002725CF">
        <w:rPr>
          <w:noProof/>
          <w:color w:val="000000"/>
          <w:lang w:val="en-GB"/>
        </w:rPr>
        <w:t xml:space="preserve">rticle 7. This encompasses the right to make decisions, to determine </w:t>
      </w:r>
      <w:r w:rsidR="00DB463F" w:rsidRPr="002725CF">
        <w:rPr>
          <w:noProof/>
          <w:color w:val="000000"/>
          <w:lang w:val="en-GB"/>
        </w:rPr>
        <w:t xml:space="preserve">a </w:t>
      </w:r>
      <w:r w:rsidR="0001332F" w:rsidRPr="002725CF">
        <w:rPr>
          <w:noProof/>
          <w:color w:val="000000"/>
          <w:lang w:val="en-GB"/>
        </w:rPr>
        <w:t xml:space="preserve">life plan, to lead an autonomous and independent life in keeping with traditions and beliefs. Article 11 further specifies the right to give free and informed consent on health matters. </w:t>
      </w:r>
    </w:p>
    <w:p w14:paraId="2BEA1B79" w14:textId="422274F6" w:rsidR="0001332F" w:rsidRPr="002725CF" w:rsidRDefault="002725CF" w:rsidP="002725CF">
      <w:pPr>
        <w:pStyle w:val="SingleTxtG"/>
        <w:tabs>
          <w:tab w:val="left" w:pos="1701"/>
        </w:tabs>
        <w:spacing w:line="240" w:lineRule="auto"/>
        <w:rPr>
          <w:color w:val="000000"/>
          <w:lang w:val="en-GB"/>
        </w:rPr>
      </w:pPr>
      <w:r w:rsidRPr="002725CF">
        <w:rPr>
          <w:color w:val="000000"/>
          <w:lang w:val="en-GB"/>
        </w:rPr>
        <w:t>27.</w:t>
      </w:r>
      <w:r w:rsidRPr="002725CF">
        <w:rPr>
          <w:color w:val="000000"/>
          <w:lang w:val="en-GB"/>
        </w:rPr>
        <w:tab/>
      </w:r>
      <w:r w:rsidR="0001332F" w:rsidRPr="002725CF">
        <w:rPr>
          <w:noProof/>
          <w:color w:val="000000"/>
          <w:lang w:val="en-GB"/>
        </w:rPr>
        <w:t>Other non-binding instruments</w:t>
      </w:r>
      <w:r w:rsidR="00DB463F" w:rsidRPr="002725CF">
        <w:rPr>
          <w:noProof/>
          <w:color w:val="000000"/>
          <w:lang w:val="en-GB"/>
        </w:rPr>
        <w:t xml:space="preserve"> include the</w:t>
      </w:r>
      <w:r w:rsidR="0001332F" w:rsidRPr="002725CF">
        <w:rPr>
          <w:noProof/>
          <w:color w:val="000000"/>
          <w:lang w:val="en-GB"/>
        </w:rPr>
        <w:t xml:space="preserve"> San José Charter on the </w:t>
      </w:r>
      <w:r w:rsidR="003E24DA" w:rsidRPr="00ED1CC9">
        <w:rPr>
          <w:noProof/>
          <w:color w:val="000000"/>
          <w:lang w:val="en-GB"/>
        </w:rPr>
        <w:t>R</w:t>
      </w:r>
      <w:r w:rsidR="0001332F" w:rsidRPr="002725CF">
        <w:rPr>
          <w:noProof/>
          <w:color w:val="000000"/>
          <w:lang w:val="en-GB"/>
        </w:rPr>
        <w:t xml:space="preserve">ights of </w:t>
      </w:r>
      <w:r w:rsidR="003E24DA" w:rsidRPr="00ED1CC9">
        <w:rPr>
          <w:noProof/>
          <w:color w:val="000000"/>
          <w:lang w:val="en-GB"/>
        </w:rPr>
        <w:t>O</w:t>
      </w:r>
      <w:r w:rsidR="0001332F" w:rsidRPr="002725CF">
        <w:rPr>
          <w:noProof/>
          <w:color w:val="000000"/>
          <w:lang w:val="en-GB"/>
        </w:rPr>
        <w:t xml:space="preserve">lder </w:t>
      </w:r>
      <w:r w:rsidR="003E24DA" w:rsidRPr="00ED1CC9">
        <w:rPr>
          <w:noProof/>
          <w:color w:val="000000"/>
          <w:lang w:val="en-GB"/>
        </w:rPr>
        <w:t>P</w:t>
      </w:r>
      <w:r w:rsidR="0001332F" w:rsidRPr="002725CF">
        <w:rPr>
          <w:noProof/>
          <w:color w:val="000000"/>
          <w:lang w:val="en-GB"/>
        </w:rPr>
        <w:t>ersons in Latin America and the Caribbean</w:t>
      </w:r>
      <w:r w:rsidR="00DB463F" w:rsidRPr="002725CF">
        <w:rPr>
          <w:noProof/>
          <w:color w:val="000000"/>
          <w:lang w:val="en-GB"/>
        </w:rPr>
        <w:t>, which</w:t>
      </w:r>
      <w:r w:rsidR="00933F04" w:rsidRPr="00ED1CC9">
        <w:rPr>
          <w:noProof/>
          <w:color w:val="000000"/>
          <w:lang w:val="en-GB"/>
        </w:rPr>
        <w:t xml:space="preserve"> states</w:t>
      </w:r>
      <w:r w:rsidR="0001332F" w:rsidRPr="002725CF">
        <w:rPr>
          <w:noProof/>
          <w:color w:val="000000"/>
          <w:lang w:val="en-GB"/>
        </w:rPr>
        <w:t xml:space="preserve"> in its preamble that the political, public and social participation of older persons is a fundamental human right, as well as respect for their autonomy and independence in decision-making. It also refers</w:t>
      </w:r>
      <w:r w:rsidR="0003552C" w:rsidRPr="00ED1CC9">
        <w:rPr>
          <w:noProof/>
          <w:color w:val="000000"/>
          <w:lang w:val="en-GB"/>
        </w:rPr>
        <w:t>, in paragraph 7,</w:t>
      </w:r>
      <w:r w:rsidR="0001332F" w:rsidRPr="002725CF">
        <w:rPr>
          <w:noProof/>
          <w:color w:val="000000"/>
          <w:lang w:val="en-GB"/>
        </w:rPr>
        <w:t xml:space="preserve"> to autonomy when addressing the right to free and informed prior consent for any medical intervention, regardless of age, health or treatment. The principle of autonomy is </w:t>
      </w:r>
      <w:r w:rsidR="0003552C" w:rsidRPr="00ED1CC9">
        <w:rPr>
          <w:noProof/>
          <w:color w:val="000000"/>
          <w:lang w:val="en-GB"/>
        </w:rPr>
        <w:t xml:space="preserve">also </w:t>
      </w:r>
      <w:r w:rsidR="0001332F" w:rsidRPr="002725CF">
        <w:rPr>
          <w:noProof/>
          <w:color w:val="000000"/>
          <w:lang w:val="en-GB"/>
        </w:rPr>
        <w:t xml:space="preserve">addressed </w:t>
      </w:r>
      <w:r w:rsidR="0003552C" w:rsidRPr="00ED1CC9">
        <w:rPr>
          <w:noProof/>
          <w:color w:val="000000"/>
          <w:lang w:val="en-GB"/>
        </w:rPr>
        <w:t>in</w:t>
      </w:r>
      <w:r w:rsidR="0003552C" w:rsidRPr="002725CF">
        <w:rPr>
          <w:noProof/>
          <w:color w:val="000000"/>
          <w:lang w:val="en-GB"/>
        </w:rPr>
        <w:t xml:space="preserve"> </w:t>
      </w:r>
      <w:r w:rsidR="0001332F" w:rsidRPr="002725CF">
        <w:rPr>
          <w:noProof/>
          <w:color w:val="000000"/>
          <w:lang w:val="en-GB"/>
        </w:rPr>
        <w:t>refer</w:t>
      </w:r>
      <w:r w:rsidR="0003552C" w:rsidRPr="00ED1CC9">
        <w:rPr>
          <w:noProof/>
          <w:color w:val="000000"/>
          <w:lang w:val="en-GB"/>
        </w:rPr>
        <w:t>ence</w:t>
      </w:r>
      <w:r w:rsidR="0001332F" w:rsidRPr="002725CF">
        <w:rPr>
          <w:noProof/>
          <w:color w:val="000000"/>
          <w:lang w:val="en-GB"/>
        </w:rPr>
        <w:t xml:space="preserve"> to </w:t>
      </w:r>
      <w:r w:rsidR="0003552C" w:rsidRPr="00ED1CC9">
        <w:rPr>
          <w:noProof/>
          <w:color w:val="000000"/>
          <w:lang w:val="en-GB"/>
        </w:rPr>
        <w:t xml:space="preserve">the need to create and guarantee the </w:t>
      </w:r>
      <w:r w:rsidR="0001332F" w:rsidRPr="002725CF">
        <w:rPr>
          <w:noProof/>
          <w:color w:val="000000"/>
          <w:lang w:val="en-GB"/>
        </w:rPr>
        <w:t xml:space="preserve">social services </w:t>
      </w:r>
      <w:r w:rsidR="0003552C" w:rsidRPr="00ED1CC9">
        <w:rPr>
          <w:noProof/>
          <w:color w:val="000000"/>
          <w:lang w:val="en-GB"/>
        </w:rPr>
        <w:t xml:space="preserve">necessary </w:t>
      </w:r>
      <w:r w:rsidR="00770C3C" w:rsidRPr="00ED1CC9">
        <w:rPr>
          <w:noProof/>
          <w:color w:val="000000"/>
          <w:lang w:val="en-GB"/>
        </w:rPr>
        <w:t>to</w:t>
      </w:r>
      <w:r w:rsidR="0001332F" w:rsidRPr="002725CF">
        <w:rPr>
          <w:noProof/>
          <w:color w:val="000000"/>
          <w:lang w:val="en-GB"/>
        </w:rPr>
        <w:t xml:space="preserve"> provide care for older persons</w:t>
      </w:r>
      <w:r w:rsidR="008976BB" w:rsidRPr="00ED1CC9">
        <w:rPr>
          <w:noProof/>
          <w:color w:val="000000"/>
          <w:lang w:val="en-GB"/>
        </w:rPr>
        <w:t>,</w:t>
      </w:r>
      <w:r w:rsidR="0001332F" w:rsidRPr="002725CF">
        <w:rPr>
          <w:noProof/>
          <w:color w:val="000000"/>
          <w:lang w:val="en-GB"/>
        </w:rPr>
        <w:t xml:space="preserve"> taking into account their specific characteristics and needs</w:t>
      </w:r>
      <w:r w:rsidR="00770C3C" w:rsidRPr="00ED1CC9">
        <w:rPr>
          <w:noProof/>
          <w:color w:val="000000"/>
          <w:lang w:val="en-GB"/>
        </w:rPr>
        <w:t>,</w:t>
      </w:r>
      <w:r w:rsidR="0001332F" w:rsidRPr="002725CF">
        <w:rPr>
          <w:noProof/>
          <w:color w:val="000000"/>
          <w:lang w:val="en-GB"/>
        </w:rPr>
        <w:t xml:space="preserve"> and to promote their independence, autonomy and dignity. </w:t>
      </w:r>
      <w:r w:rsidR="0003552C" w:rsidRPr="00ED1CC9">
        <w:rPr>
          <w:noProof/>
          <w:color w:val="000000"/>
          <w:lang w:val="en-GB"/>
        </w:rPr>
        <w:t>In paragraph 10, t</w:t>
      </w:r>
      <w:r w:rsidR="00836CC8" w:rsidRPr="00ED1CC9">
        <w:rPr>
          <w:noProof/>
          <w:color w:val="000000"/>
          <w:lang w:val="en-GB"/>
        </w:rPr>
        <w:t>he Charter</w:t>
      </w:r>
      <w:r w:rsidR="0001332F" w:rsidRPr="002725CF">
        <w:rPr>
          <w:noProof/>
          <w:color w:val="000000"/>
          <w:lang w:val="en-GB"/>
        </w:rPr>
        <w:t xml:space="preserve"> encourages the improvement of living conditions and environment to streng</w:t>
      </w:r>
      <w:r w:rsidR="008976BB" w:rsidRPr="00ED1CC9">
        <w:rPr>
          <w:noProof/>
          <w:color w:val="000000"/>
          <w:lang w:val="en-GB"/>
        </w:rPr>
        <w:t>t</w:t>
      </w:r>
      <w:r w:rsidR="0001332F" w:rsidRPr="002725CF">
        <w:rPr>
          <w:noProof/>
          <w:color w:val="000000"/>
          <w:lang w:val="en-GB"/>
        </w:rPr>
        <w:t>hen the autonomy and independence</w:t>
      </w:r>
      <w:r w:rsidR="003E24DA" w:rsidRPr="00ED1CC9">
        <w:rPr>
          <w:noProof/>
          <w:color w:val="000000"/>
          <w:lang w:val="en-GB"/>
        </w:rPr>
        <w:t xml:space="preserve"> of older persons</w:t>
      </w:r>
      <w:r w:rsidR="0001332F" w:rsidRPr="002725CF">
        <w:rPr>
          <w:noProof/>
          <w:color w:val="000000"/>
          <w:lang w:val="en-GB"/>
        </w:rPr>
        <w:t>.</w:t>
      </w:r>
    </w:p>
    <w:p w14:paraId="4F2CACF9" w14:textId="64FFBDD5" w:rsidR="0001332F" w:rsidRPr="002725CF" w:rsidRDefault="002725CF" w:rsidP="002725CF">
      <w:pPr>
        <w:pStyle w:val="SingleTxtG"/>
        <w:tabs>
          <w:tab w:val="left" w:pos="1701"/>
        </w:tabs>
        <w:spacing w:line="240" w:lineRule="auto"/>
        <w:rPr>
          <w:color w:val="000000"/>
          <w:lang w:val="en-GB"/>
        </w:rPr>
      </w:pPr>
      <w:r w:rsidRPr="002725CF">
        <w:rPr>
          <w:color w:val="000000"/>
          <w:lang w:val="en-GB"/>
        </w:rPr>
        <w:t>28.</w:t>
      </w:r>
      <w:r w:rsidRPr="002725CF">
        <w:rPr>
          <w:color w:val="000000"/>
          <w:lang w:val="en-GB"/>
        </w:rPr>
        <w:tab/>
      </w:r>
      <w:r w:rsidR="0001332F" w:rsidRPr="002725CF">
        <w:rPr>
          <w:noProof/>
          <w:color w:val="000000"/>
          <w:lang w:val="en-GB"/>
        </w:rPr>
        <w:t xml:space="preserve">In Europe, </w:t>
      </w:r>
      <w:r w:rsidR="0001332F" w:rsidRPr="002725CF">
        <w:rPr>
          <w:color w:val="000000"/>
          <w:lang w:val="en-GB" w:eastAsia="en-GB"/>
        </w:rPr>
        <w:t xml:space="preserve">the Charter of </w:t>
      </w:r>
      <w:r w:rsidR="003E24DA" w:rsidRPr="00ED1CC9">
        <w:rPr>
          <w:color w:val="000000"/>
          <w:lang w:val="en-GB" w:eastAsia="en-GB"/>
        </w:rPr>
        <w:t>F</w:t>
      </w:r>
      <w:r w:rsidR="0001332F" w:rsidRPr="002725CF">
        <w:rPr>
          <w:color w:val="000000"/>
          <w:lang w:val="en-GB" w:eastAsia="en-GB"/>
        </w:rPr>
        <w:t xml:space="preserve">undamental </w:t>
      </w:r>
      <w:r w:rsidR="003E24DA" w:rsidRPr="00ED1CC9">
        <w:rPr>
          <w:color w:val="000000"/>
          <w:lang w:val="en-GB" w:eastAsia="en-GB"/>
        </w:rPr>
        <w:t>R</w:t>
      </w:r>
      <w:r w:rsidR="0001332F" w:rsidRPr="002725CF">
        <w:rPr>
          <w:color w:val="000000"/>
          <w:lang w:val="en-GB" w:eastAsia="en-GB"/>
        </w:rPr>
        <w:t>ights of the European Union</w:t>
      </w:r>
      <w:r w:rsidR="00836CC8" w:rsidRPr="00ED1CC9">
        <w:rPr>
          <w:color w:val="000000"/>
          <w:lang w:val="en-GB" w:eastAsia="en-GB"/>
        </w:rPr>
        <w:t>, in article 25,</w:t>
      </w:r>
      <w:r w:rsidR="0001332F" w:rsidRPr="002725CF">
        <w:rPr>
          <w:color w:val="000000"/>
          <w:lang w:val="en-GB" w:eastAsia="en-GB"/>
        </w:rPr>
        <w:t xml:space="preserve"> calls on </w:t>
      </w:r>
      <w:r w:rsidR="003E24DA" w:rsidRPr="00ED1CC9">
        <w:rPr>
          <w:color w:val="000000"/>
          <w:lang w:val="en-GB" w:eastAsia="en-GB"/>
        </w:rPr>
        <w:t>m</w:t>
      </w:r>
      <w:r w:rsidR="0001332F" w:rsidRPr="002725CF">
        <w:rPr>
          <w:color w:val="000000"/>
          <w:lang w:val="en-GB" w:eastAsia="en-GB"/>
        </w:rPr>
        <w:t xml:space="preserve">ember States to recognize and respect the rights of the elderly to lead a life of dignity and independence and to participate in social and cultural life. In addition, </w:t>
      </w:r>
      <w:r w:rsidR="00836CC8" w:rsidRPr="00ED1CC9">
        <w:rPr>
          <w:noProof/>
          <w:color w:val="000000"/>
          <w:lang w:val="en-GB"/>
        </w:rPr>
        <w:t xml:space="preserve">the </w:t>
      </w:r>
      <w:r w:rsidR="00284746" w:rsidRPr="002725CF">
        <w:rPr>
          <w:noProof/>
          <w:color w:val="000000"/>
          <w:lang w:val="en-GB"/>
        </w:rPr>
        <w:t>European Social Charter</w:t>
      </w:r>
      <w:r w:rsidR="00836CC8" w:rsidRPr="00ED1CC9">
        <w:rPr>
          <w:noProof/>
          <w:color w:val="000000"/>
          <w:lang w:val="en-GB"/>
        </w:rPr>
        <w:t>, in article 23,</w:t>
      </w:r>
      <w:r w:rsidR="00284746" w:rsidRPr="002725CF">
        <w:rPr>
          <w:noProof/>
          <w:color w:val="000000"/>
          <w:lang w:val="en-GB"/>
        </w:rPr>
        <w:t xml:space="preserve"> stipulates </w:t>
      </w:r>
      <w:r w:rsidR="0001332F" w:rsidRPr="002725CF">
        <w:rPr>
          <w:noProof/>
          <w:color w:val="000000"/>
          <w:lang w:val="en-GB"/>
        </w:rPr>
        <w:t xml:space="preserve">the right of elderly persons to social protection, enabling them, among other things, to choose their lifestyle freely and to lead independent lives in their familiar surroundings for as long as they wish and are able, by means of </w:t>
      </w:r>
      <w:r w:rsidR="00836CC8" w:rsidRPr="00ED1CC9">
        <w:rPr>
          <w:noProof/>
          <w:color w:val="000000"/>
          <w:lang w:val="en-GB"/>
        </w:rPr>
        <w:t xml:space="preserve">the </w:t>
      </w:r>
      <w:r w:rsidR="0001332F" w:rsidRPr="002725CF">
        <w:rPr>
          <w:noProof/>
          <w:color w:val="000000"/>
          <w:lang w:val="en-GB"/>
        </w:rPr>
        <w:t>provision of housing suited to their needs and state of health or of adequate support for adapting their housing.</w:t>
      </w:r>
    </w:p>
    <w:p w14:paraId="02711FA1" w14:textId="061EC1DC" w:rsidR="00F62AEF" w:rsidRPr="00ED1CC9" w:rsidRDefault="002725CF" w:rsidP="002725CF">
      <w:pPr>
        <w:pStyle w:val="SingleTxtG"/>
        <w:tabs>
          <w:tab w:val="left" w:pos="1701"/>
        </w:tabs>
        <w:spacing w:line="240" w:lineRule="auto"/>
        <w:rPr>
          <w:color w:val="000000"/>
          <w:lang w:val="en-GB"/>
        </w:rPr>
      </w:pPr>
      <w:r w:rsidRPr="00ED1CC9">
        <w:rPr>
          <w:color w:val="000000"/>
          <w:lang w:val="en-GB"/>
        </w:rPr>
        <w:t>29.</w:t>
      </w:r>
      <w:r w:rsidRPr="00ED1CC9">
        <w:rPr>
          <w:color w:val="000000"/>
          <w:lang w:val="en-GB"/>
        </w:rPr>
        <w:tab/>
      </w:r>
      <w:r w:rsidR="003B4C6A" w:rsidRPr="002725CF">
        <w:rPr>
          <w:color w:val="000000"/>
          <w:lang w:val="en-GB" w:eastAsia="en-GB"/>
        </w:rPr>
        <w:t>More recently,</w:t>
      </w:r>
      <w:r w:rsidR="003C3ED3" w:rsidRPr="002725CF">
        <w:rPr>
          <w:color w:val="000000"/>
          <w:lang w:val="en-GB" w:eastAsia="en-GB"/>
        </w:rPr>
        <w:t xml:space="preserve"> the Council of Europe</w:t>
      </w:r>
      <w:r w:rsidR="003E24DA" w:rsidRPr="00ED1CC9">
        <w:rPr>
          <w:color w:val="000000"/>
          <w:lang w:val="en-GB" w:eastAsia="en-GB"/>
        </w:rPr>
        <w:t>,</w:t>
      </w:r>
      <w:r w:rsidR="003C3ED3" w:rsidRPr="002725CF">
        <w:rPr>
          <w:color w:val="000000"/>
          <w:lang w:val="en-GB" w:eastAsia="en-GB"/>
        </w:rPr>
        <w:t xml:space="preserve"> in its</w:t>
      </w:r>
      <w:r w:rsidR="003B4C6A" w:rsidRPr="002725CF">
        <w:rPr>
          <w:color w:val="000000"/>
          <w:lang w:val="en-GB" w:eastAsia="en-GB"/>
        </w:rPr>
        <w:t xml:space="preserve"> </w:t>
      </w:r>
      <w:r w:rsidR="003B4C6A" w:rsidRPr="002725CF">
        <w:rPr>
          <w:noProof/>
          <w:color w:val="000000"/>
          <w:lang w:val="en-GB"/>
        </w:rPr>
        <w:t>recommendation on the promotion of human rights of older persons</w:t>
      </w:r>
      <w:r w:rsidR="003E24DA" w:rsidRPr="00ED1CC9">
        <w:rPr>
          <w:noProof/>
          <w:color w:val="000000"/>
          <w:lang w:val="en-GB"/>
        </w:rPr>
        <w:t>,</w:t>
      </w:r>
      <w:r w:rsidR="003B4C6A" w:rsidRPr="002725CF">
        <w:rPr>
          <w:noProof/>
          <w:color w:val="000000"/>
          <w:lang w:val="en-GB"/>
        </w:rPr>
        <w:t xml:space="preserve"> </w:t>
      </w:r>
      <w:r w:rsidR="003C3ED3" w:rsidRPr="002725CF">
        <w:rPr>
          <w:noProof/>
          <w:color w:val="000000"/>
          <w:lang w:val="en-GB"/>
        </w:rPr>
        <w:t xml:space="preserve">made </w:t>
      </w:r>
      <w:r w:rsidR="003B4C6A" w:rsidRPr="002725CF">
        <w:rPr>
          <w:noProof/>
          <w:color w:val="000000"/>
          <w:lang w:val="en-GB"/>
        </w:rPr>
        <w:t>explicit references to autonomy. I</w:t>
      </w:r>
      <w:r w:rsidR="003E24DA" w:rsidRPr="00ED1CC9">
        <w:rPr>
          <w:noProof/>
          <w:color w:val="000000"/>
          <w:lang w:val="en-GB"/>
        </w:rPr>
        <w:t>n</w:t>
      </w:r>
      <w:r w:rsidR="003B4C6A" w:rsidRPr="002725CF">
        <w:rPr>
          <w:noProof/>
          <w:color w:val="000000"/>
          <w:lang w:val="en-GB"/>
        </w:rPr>
        <w:t xml:space="preserve"> </w:t>
      </w:r>
      <w:r w:rsidR="003E24DA" w:rsidRPr="00ED1CC9">
        <w:rPr>
          <w:noProof/>
          <w:color w:val="000000"/>
          <w:lang w:val="en-GB"/>
        </w:rPr>
        <w:t xml:space="preserve">particular, it </w:t>
      </w:r>
      <w:r w:rsidR="003B4C6A" w:rsidRPr="002725CF">
        <w:rPr>
          <w:noProof/>
          <w:color w:val="000000"/>
          <w:lang w:val="en-GB"/>
        </w:rPr>
        <w:t>state</w:t>
      </w:r>
      <w:r w:rsidR="003E24DA" w:rsidRPr="00ED1CC9">
        <w:rPr>
          <w:noProof/>
          <w:color w:val="000000"/>
          <w:lang w:val="en-GB"/>
        </w:rPr>
        <w:t>d</w:t>
      </w:r>
      <w:r w:rsidR="003B4C6A" w:rsidRPr="002725CF">
        <w:rPr>
          <w:noProof/>
          <w:color w:val="000000"/>
          <w:lang w:val="en-GB"/>
        </w:rPr>
        <w:t xml:space="preserve"> that older persons </w:t>
      </w:r>
      <w:r w:rsidR="003B4C6A" w:rsidRPr="002725CF">
        <w:rPr>
          <w:color w:val="000000"/>
          <w:lang w:val="en-GB" w:eastAsia="en-GB"/>
        </w:rPr>
        <w:t>are entitled to lead their lives independently, in a self-determined and autonomous manner. This</w:t>
      </w:r>
      <w:r w:rsidR="003E24DA" w:rsidRPr="00ED1CC9">
        <w:rPr>
          <w:color w:val="000000"/>
          <w:lang w:val="en-GB" w:eastAsia="en-GB"/>
        </w:rPr>
        <w:t xml:space="preserve"> means</w:t>
      </w:r>
      <w:r w:rsidR="003B4C6A" w:rsidRPr="002725CF">
        <w:rPr>
          <w:color w:val="000000"/>
          <w:lang w:val="en-GB" w:eastAsia="en-GB"/>
        </w:rPr>
        <w:t>,</w:t>
      </w:r>
      <w:r w:rsidR="00B35395" w:rsidRPr="002725CF">
        <w:rPr>
          <w:color w:val="000000"/>
          <w:lang w:val="en-GB" w:eastAsia="en-GB"/>
        </w:rPr>
        <w:t xml:space="preserve"> </w:t>
      </w:r>
      <w:r w:rsidR="003B4C6A" w:rsidRPr="002725CF">
        <w:rPr>
          <w:iCs/>
          <w:color w:val="000000"/>
          <w:lang w:val="en-GB" w:eastAsia="en-GB"/>
        </w:rPr>
        <w:t>inter alia</w:t>
      </w:r>
      <w:r w:rsidR="003B4C6A" w:rsidRPr="002725CF">
        <w:rPr>
          <w:color w:val="000000"/>
          <w:lang w:val="en-GB" w:eastAsia="en-GB"/>
        </w:rPr>
        <w:t xml:space="preserve">, taking decisions </w:t>
      </w:r>
      <w:r w:rsidR="003460CD" w:rsidRPr="002725CF">
        <w:rPr>
          <w:color w:val="000000"/>
          <w:lang w:val="en-GB" w:eastAsia="en-GB"/>
        </w:rPr>
        <w:t>independently on</w:t>
      </w:r>
      <w:r w:rsidR="003B4C6A" w:rsidRPr="002725CF">
        <w:rPr>
          <w:color w:val="000000"/>
          <w:lang w:val="en-GB" w:eastAsia="en-GB"/>
        </w:rPr>
        <w:t xml:space="preserve"> all issues </w:t>
      </w:r>
      <w:r w:rsidR="00F62AEF" w:rsidRPr="00ED1CC9">
        <w:rPr>
          <w:color w:val="000000"/>
          <w:lang w:val="en-GB" w:eastAsia="en-GB"/>
        </w:rPr>
        <w:t>that</w:t>
      </w:r>
      <w:r w:rsidR="003B4C6A" w:rsidRPr="002725CF">
        <w:rPr>
          <w:color w:val="000000"/>
          <w:lang w:val="en-GB" w:eastAsia="en-GB"/>
        </w:rPr>
        <w:t xml:space="preserve"> concern them, including </w:t>
      </w:r>
      <w:r w:rsidR="003460CD" w:rsidRPr="002725CF">
        <w:rPr>
          <w:color w:val="000000"/>
          <w:lang w:val="en-GB" w:eastAsia="en-GB"/>
        </w:rPr>
        <w:t>in relation to</w:t>
      </w:r>
      <w:r w:rsidR="003B4C6A" w:rsidRPr="002725CF">
        <w:rPr>
          <w:color w:val="000000"/>
          <w:lang w:val="en-GB" w:eastAsia="en-GB"/>
        </w:rPr>
        <w:t xml:space="preserve"> property, income, finance, place of residence, health, medical treatment or care, </w:t>
      </w:r>
      <w:r w:rsidR="00836CC8" w:rsidRPr="00ED1CC9">
        <w:rPr>
          <w:color w:val="000000"/>
          <w:lang w:val="en-GB" w:eastAsia="en-GB"/>
        </w:rPr>
        <w:t xml:space="preserve">and </w:t>
      </w:r>
      <w:r w:rsidR="003B4C6A" w:rsidRPr="002725CF">
        <w:rPr>
          <w:color w:val="000000"/>
          <w:lang w:val="en-GB" w:eastAsia="en-GB"/>
        </w:rPr>
        <w:t xml:space="preserve">funeral arrangements. </w:t>
      </w:r>
    </w:p>
    <w:p w14:paraId="7FF4B940" w14:textId="2ABC9F1E" w:rsidR="003B4C6A" w:rsidRPr="002725CF" w:rsidRDefault="002725CF" w:rsidP="002725CF">
      <w:pPr>
        <w:pStyle w:val="SingleTxtG"/>
        <w:tabs>
          <w:tab w:val="left" w:pos="1701"/>
        </w:tabs>
        <w:spacing w:line="240" w:lineRule="auto"/>
        <w:rPr>
          <w:color w:val="000000"/>
          <w:lang w:val="en-GB"/>
        </w:rPr>
      </w:pPr>
      <w:r w:rsidRPr="002725CF">
        <w:rPr>
          <w:color w:val="000000"/>
          <w:lang w:val="en-GB"/>
        </w:rPr>
        <w:t>30.</w:t>
      </w:r>
      <w:r w:rsidRPr="002725CF">
        <w:rPr>
          <w:color w:val="000000"/>
          <w:lang w:val="en-GB"/>
        </w:rPr>
        <w:tab/>
      </w:r>
      <w:r w:rsidR="003B4C6A" w:rsidRPr="002725CF">
        <w:rPr>
          <w:color w:val="000000"/>
          <w:lang w:val="en-GB" w:eastAsia="en-GB"/>
        </w:rPr>
        <w:t xml:space="preserve">In this regard, autonomy </w:t>
      </w:r>
      <w:r w:rsidR="00263ABF" w:rsidRPr="00ED1CC9">
        <w:rPr>
          <w:color w:val="000000"/>
          <w:lang w:val="en-GB" w:eastAsia="en-GB"/>
        </w:rPr>
        <w:t>is understood in the</w:t>
      </w:r>
      <w:r w:rsidR="00263ABF" w:rsidRPr="00ED1CC9">
        <w:rPr>
          <w:noProof/>
          <w:color w:val="000000"/>
          <w:lang w:val="en-GB"/>
        </w:rPr>
        <w:t xml:space="preserve"> </w:t>
      </w:r>
      <w:r w:rsidR="006376E6">
        <w:rPr>
          <w:noProof/>
          <w:color w:val="000000"/>
          <w:lang w:val="en-GB"/>
        </w:rPr>
        <w:t xml:space="preserve">Council of Europe recommendation on the promotion of human rights of older persons </w:t>
      </w:r>
      <w:r w:rsidR="00263ABF" w:rsidRPr="00ED1CC9">
        <w:rPr>
          <w:color w:val="000000"/>
          <w:lang w:val="en-GB" w:eastAsia="en-GB"/>
        </w:rPr>
        <w:t xml:space="preserve"> as</w:t>
      </w:r>
      <w:r w:rsidR="00263ABF" w:rsidRPr="002725CF">
        <w:rPr>
          <w:color w:val="000000"/>
          <w:lang w:val="en-GB" w:eastAsia="en-GB"/>
        </w:rPr>
        <w:t xml:space="preserve"> </w:t>
      </w:r>
      <w:r w:rsidR="003B4C6A" w:rsidRPr="002725CF">
        <w:rPr>
          <w:color w:val="000000"/>
          <w:lang w:val="en-GB" w:eastAsia="en-GB"/>
        </w:rPr>
        <w:t>includ</w:t>
      </w:r>
      <w:r w:rsidR="00263ABF" w:rsidRPr="00ED1CC9">
        <w:rPr>
          <w:color w:val="000000"/>
          <w:lang w:val="en-GB" w:eastAsia="en-GB"/>
        </w:rPr>
        <w:t>ing</w:t>
      </w:r>
      <w:r w:rsidR="003B4C6A" w:rsidRPr="002725CF">
        <w:rPr>
          <w:color w:val="000000"/>
          <w:lang w:val="en-GB" w:eastAsia="en-GB"/>
        </w:rPr>
        <w:t xml:space="preserve"> the right to participate </w:t>
      </w:r>
      <w:r w:rsidR="00836CC8" w:rsidRPr="00ED1CC9">
        <w:rPr>
          <w:color w:val="000000"/>
          <w:lang w:val="en-GB" w:eastAsia="en-GB"/>
        </w:rPr>
        <w:t xml:space="preserve">fully </w:t>
      </w:r>
      <w:r w:rsidR="003B4C6A" w:rsidRPr="002725CF">
        <w:rPr>
          <w:color w:val="000000"/>
          <w:lang w:val="en-GB" w:eastAsia="en-GB"/>
        </w:rPr>
        <w:t>in social, cultural</w:t>
      </w:r>
      <w:r w:rsidR="003460CD" w:rsidRPr="002725CF">
        <w:rPr>
          <w:color w:val="000000"/>
          <w:lang w:val="en-GB" w:eastAsia="en-GB"/>
        </w:rPr>
        <w:t>,</w:t>
      </w:r>
      <w:r w:rsidR="00B35395" w:rsidRPr="002725CF">
        <w:rPr>
          <w:color w:val="000000"/>
          <w:lang w:val="en-GB" w:eastAsia="en-GB"/>
        </w:rPr>
        <w:t xml:space="preserve"> </w:t>
      </w:r>
      <w:r w:rsidR="003B4C6A" w:rsidRPr="002725CF">
        <w:rPr>
          <w:color w:val="000000"/>
          <w:lang w:val="en-GB" w:eastAsia="en-GB"/>
        </w:rPr>
        <w:t>education</w:t>
      </w:r>
      <w:r w:rsidR="003460CD" w:rsidRPr="002725CF">
        <w:rPr>
          <w:color w:val="000000"/>
          <w:lang w:val="en-GB" w:eastAsia="en-GB"/>
        </w:rPr>
        <w:t>al</w:t>
      </w:r>
      <w:r w:rsidR="003B4C6A" w:rsidRPr="002725CF">
        <w:rPr>
          <w:color w:val="000000"/>
          <w:lang w:val="en-GB" w:eastAsia="en-GB"/>
        </w:rPr>
        <w:t xml:space="preserve"> and training activities, as well as in public life; the right to privacy and family life</w:t>
      </w:r>
      <w:r w:rsidR="003460CD" w:rsidRPr="002725CF">
        <w:rPr>
          <w:color w:val="000000"/>
          <w:lang w:val="en-GB" w:eastAsia="en-GB"/>
        </w:rPr>
        <w:t>;</w:t>
      </w:r>
      <w:r w:rsidR="003B4C6A" w:rsidRPr="002725CF">
        <w:rPr>
          <w:color w:val="000000"/>
          <w:lang w:val="en-GB" w:eastAsia="en-GB"/>
        </w:rPr>
        <w:t xml:space="preserve"> legal capacity and the right to receive appropriate support </w:t>
      </w:r>
      <w:r w:rsidR="004F000C" w:rsidRPr="002725CF">
        <w:rPr>
          <w:color w:val="000000"/>
          <w:lang w:val="en-GB" w:eastAsia="en-GB"/>
        </w:rPr>
        <w:t xml:space="preserve">when </w:t>
      </w:r>
      <w:r w:rsidR="003C3ED3" w:rsidRPr="002725CF">
        <w:rPr>
          <w:color w:val="000000"/>
          <w:lang w:val="en-GB" w:eastAsia="en-GB"/>
        </w:rPr>
        <w:t xml:space="preserve">making </w:t>
      </w:r>
      <w:r w:rsidR="003B4C6A" w:rsidRPr="002725CF">
        <w:rPr>
          <w:color w:val="000000"/>
          <w:lang w:val="en-GB" w:eastAsia="en-GB"/>
        </w:rPr>
        <w:t xml:space="preserve">decisions and exercising their legal capacity </w:t>
      </w:r>
      <w:r w:rsidR="004F000C" w:rsidRPr="002725CF">
        <w:rPr>
          <w:color w:val="000000"/>
          <w:lang w:val="en-GB" w:eastAsia="en-GB"/>
        </w:rPr>
        <w:t xml:space="preserve">should </w:t>
      </w:r>
      <w:r w:rsidR="003B4C6A" w:rsidRPr="002725CF">
        <w:rPr>
          <w:color w:val="000000"/>
          <w:lang w:val="en-GB" w:eastAsia="en-GB"/>
        </w:rPr>
        <w:t xml:space="preserve">they feel the need </w:t>
      </w:r>
      <w:r w:rsidR="004F000C" w:rsidRPr="002725CF">
        <w:rPr>
          <w:color w:val="000000"/>
          <w:lang w:val="en-GB" w:eastAsia="en-GB"/>
        </w:rPr>
        <w:t>for it</w:t>
      </w:r>
      <w:r w:rsidR="003B4C6A" w:rsidRPr="002725CF">
        <w:rPr>
          <w:color w:val="000000"/>
          <w:lang w:val="en-GB" w:eastAsia="en-GB"/>
        </w:rPr>
        <w:t>, including by appointing a trusted third party of their own choice to help with their decisions and adopt safeguards in order to avoid abuses</w:t>
      </w:r>
      <w:r w:rsidR="00263ABF" w:rsidRPr="00ED1CC9">
        <w:rPr>
          <w:color w:val="000000"/>
          <w:lang w:val="en-GB" w:eastAsia="en-GB"/>
        </w:rPr>
        <w:t xml:space="preserve"> (see paras. 9-15)</w:t>
      </w:r>
      <w:r w:rsidR="003B4C6A" w:rsidRPr="002725CF">
        <w:rPr>
          <w:color w:val="000000"/>
          <w:lang w:val="en-GB" w:eastAsia="en-GB"/>
        </w:rPr>
        <w:t>.</w:t>
      </w:r>
    </w:p>
    <w:p w14:paraId="6A73C28F" w14:textId="6CB03A2B" w:rsidR="003B4C6A" w:rsidRPr="002725CF" w:rsidRDefault="002725CF" w:rsidP="002725CF">
      <w:pPr>
        <w:pStyle w:val="SingleTxtG"/>
        <w:tabs>
          <w:tab w:val="left" w:pos="1701"/>
        </w:tabs>
        <w:spacing w:line="240" w:lineRule="auto"/>
        <w:rPr>
          <w:color w:val="000000"/>
          <w:lang w:val="en-GB"/>
        </w:rPr>
      </w:pPr>
      <w:r w:rsidRPr="002725CF">
        <w:rPr>
          <w:color w:val="000000"/>
          <w:lang w:val="en-GB"/>
        </w:rPr>
        <w:t>31.</w:t>
      </w:r>
      <w:r w:rsidRPr="002725CF">
        <w:rPr>
          <w:color w:val="000000"/>
          <w:lang w:val="en-GB"/>
        </w:rPr>
        <w:tab/>
      </w:r>
      <w:r w:rsidR="00F62AEF" w:rsidRPr="00ED1CC9">
        <w:rPr>
          <w:bCs/>
          <w:color w:val="000000"/>
          <w:lang w:val="en-GB"/>
        </w:rPr>
        <w:t>T</w:t>
      </w:r>
      <w:r w:rsidR="004F000C" w:rsidRPr="002725CF">
        <w:rPr>
          <w:color w:val="000000"/>
          <w:lang w:val="en-GB"/>
        </w:rPr>
        <w:t>he</w:t>
      </w:r>
      <w:r w:rsidR="003B4C6A" w:rsidRPr="002725CF">
        <w:rPr>
          <w:color w:val="000000"/>
          <w:lang w:val="en-GB"/>
        </w:rPr>
        <w:t xml:space="preserve"> d</w:t>
      </w:r>
      <w:r w:rsidR="003B4C6A" w:rsidRPr="002725CF">
        <w:rPr>
          <w:noProof/>
          <w:color w:val="000000"/>
          <w:lang w:val="en-GB"/>
        </w:rPr>
        <w:t xml:space="preserve">raft </w:t>
      </w:r>
      <w:r w:rsidR="00263ABF" w:rsidRPr="00ED1CC9">
        <w:rPr>
          <w:noProof/>
          <w:color w:val="000000"/>
          <w:lang w:val="en-GB"/>
        </w:rPr>
        <w:t>p</w:t>
      </w:r>
      <w:r w:rsidR="003B4C6A" w:rsidRPr="002725CF">
        <w:rPr>
          <w:noProof/>
          <w:color w:val="000000"/>
          <w:lang w:val="en-GB"/>
        </w:rPr>
        <w:t>rotocol to the African Charter on Human and People’s Rights on the ri</w:t>
      </w:r>
      <w:r w:rsidR="00D66CFD" w:rsidRPr="002725CF">
        <w:rPr>
          <w:noProof/>
          <w:color w:val="000000"/>
          <w:lang w:val="en-GB"/>
        </w:rPr>
        <w:t>ghts of older persons in Africa</w:t>
      </w:r>
      <w:r w:rsidR="004F000C" w:rsidRPr="002725CF">
        <w:rPr>
          <w:noProof/>
          <w:color w:val="000000"/>
          <w:lang w:val="en-GB"/>
        </w:rPr>
        <w:t xml:space="preserve"> </w:t>
      </w:r>
      <w:r w:rsidR="003B4C6A" w:rsidRPr="002725CF">
        <w:rPr>
          <w:noProof/>
          <w:color w:val="000000"/>
          <w:lang w:val="en-GB"/>
        </w:rPr>
        <w:t xml:space="preserve">uses the term </w:t>
      </w:r>
      <w:r w:rsidR="00F62AEF" w:rsidRPr="00ED1CC9">
        <w:rPr>
          <w:noProof/>
          <w:color w:val="000000"/>
          <w:lang w:val="en-GB"/>
        </w:rPr>
        <w:t>“</w:t>
      </w:r>
      <w:r w:rsidR="003B4C6A" w:rsidRPr="002725CF">
        <w:rPr>
          <w:noProof/>
          <w:color w:val="000000"/>
          <w:lang w:val="en-GB"/>
        </w:rPr>
        <w:t>independence</w:t>
      </w:r>
      <w:r w:rsidR="00F62AEF" w:rsidRPr="00ED1CC9">
        <w:rPr>
          <w:noProof/>
          <w:color w:val="000000"/>
          <w:lang w:val="en-GB"/>
        </w:rPr>
        <w:t>”</w:t>
      </w:r>
      <w:r w:rsidR="003B4C6A" w:rsidRPr="002725CF">
        <w:rPr>
          <w:noProof/>
          <w:color w:val="000000"/>
          <w:lang w:val="en-GB"/>
        </w:rPr>
        <w:t xml:space="preserve"> as a core principle. </w:t>
      </w:r>
      <w:r w:rsidR="00263ABF" w:rsidRPr="00ED1CC9">
        <w:rPr>
          <w:noProof/>
          <w:color w:val="000000"/>
          <w:lang w:val="en-GB"/>
        </w:rPr>
        <w:t>Article 3</w:t>
      </w:r>
      <w:r w:rsidR="003B4C6A" w:rsidRPr="002725CF">
        <w:rPr>
          <w:noProof/>
          <w:color w:val="000000"/>
          <w:lang w:val="en-GB"/>
        </w:rPr>
        <w:t xml:space="preserve"> provides that “States parties shall ensure that the principles of independence, dignity, self-fulfillment, participation and care of older persons are included in their national laws and are legally binding as the basis for ensuring their rights”. Article 7</w:t>
      </w:r>
      <w:r w:rsidR="00F62AEF" w:rsidRPr="00ED1CC9">
        <w:rPr>
          <w:noProof/>
          <w:color w:val="000000"/>
          <w:lang w:val="en-GB"/>
        </w:rPr>
        <w:t>,</w:t>
      </w:r>
      <w:r w:rsidR="003B4C6A" w:rsidRPr="002725CF">
        <w:rPr>
          <w:noProof/>
          <w:color w:val="000000"/>
          <w:lang w:val="en-GB"/>
        </w:rPr>
        <w:t xml:space="preserve"> entitled </w:t>
      </w:r>
      <w:r w:rsidR="00B35395" w:rsidRPr="002725CF">
        <w:rPr>
          <w:noProof/>
          <w:color w:val="000000"/>
          <w:lang w:val="en-GB"/>
        </w:rPr>
        <w:t>“</w:t>
      </w:r>
      <w:r w:rsidR="00F62AEF" w:rsidRPr="00ED1CC9">
        <w:rPr>
          <w:noProof/>
          <w:color w:val="000000"/>
          <w:lang w:val="en-GB"/>
        </w:rPr>
        <w:t>R</w:t>
      </w:r>
      <w:r w:rsidR="003B4C6A" w:rsidRPr="002725CF">
        <w:rPr>
          <w:noProof/>
          <w:color w:val="000000"/>
          <w:lang w:val="en-GB"/>
        </w:rPr>
        <w:t>ight to make decisions</w:t>
      </w:r>
      <w:r w:rsidR="00B35395" w:rsidRPr="002725CF">
        <w:rPr>
          <w:noProof/>
          <w:color w:val="000000"/>
          <w:lang w:val="en-GB"/>
        </w:rPr>
        <w:t>”</w:t>
      </w:r>
      <w:r w:rsidR="00F62AEF" w:rsidRPr="00ED1CC9">
        <w:rPr>
          <w:noProof/>
          <w:color w:val="000000"/>
          <w:lang w:val="en-GB"/>
        </w:rPr>
        <w:t>,</w:t>
      </w:r>
      <w:r w:rsidR="003B4C6A" w:rsidRPr="002725CF">
        <w:rPr>
          <w:noProof/>
          <w:color w:val="000000"/>
          <w:lang w:val="en-GB"/>
        </w:rPr>
        <w:t xml:space="preserve"> </w:t>
      </w:r>
      <w:r w:rsidR="00263ABF" w:rsidRPr="00ED1CC9">
        <w:rPr>
          <w:noProof/>
          <w:color w:val="000000"/>
          <w:lang w:val="en-GB"/>
        </w:rPr>
        <w:t>contains</w:t>
      </w:r>
      <w:r w:rsidR="00263ABF" w:rsidRPr="002725CF">
        <w:rPr>
          <w:noProof/>
          <w:color w:val="000000"/>
          <w:lang w:val="en-GB"/>
        </w:rPr>
        <w:t xml:space="preserve"> </w:t>
      </w:r>
      <w:r w:rsidR="003B4C6A" w:rsidRPr="002725CF">
        <w:rPr>
          <w:noProof/>
          <w:color w:val="000000"/>
          <w:lang w:val="en-GB"/>
        </w:rPr>
        <w:t xml:space="preserve">an implicit reference to autonomy by mentioning that States should </w:t>
      </w:r>
      <w:r w:rsidR="003B4C6A" w:rsidRPr="002725CF">
        <w:rPr>
          <w:color w:val="000000"/>
          <w:lang w:val="en-GB"/>
        </w:rPr>
        <w:t xml:space="preserve">ensure that appropriate </w:t>
      </w:r>
      <w:r w:rsidR="00E3694A" w:rsidRPr="002725CF">
        <w:rPr>
          <w:color w:val="000000"/>
          <w:lang w:val="en-GB"/>
        </w:rPr>
        <w:t>legislation exists that recogniz</w:t>
      </w:r>
      <w:r w:rsidR="003B4C6A" w:rsidRPr="002725CF">
        <w:rPr>
          <w:color w:val="000000"/>
          <w:lang w:val="en-GB"/>
        </w:rPr>
        <w:t>es the rights of older persons to make decisions regarding their own well-being without undue interference from family and affiliated groups, and that older persons have the right to appoint a party of their choice to carry out their wishes and instructions.</w:t>
      </w:r>
    </w:p>
    <w:p w14:paraId="75FBE0F5" w14:textId="77777777" w:rsidR="003B4C6A" w:rsidRPr="002725CF" w:rsidRDefault="00A53153" w:rsidP="002725CF">
      <w:pPr>
        <w:pStyle w:val="H23G"/>
        <w:spacing w:line="240" w:lineRule="auto"/>
        <w:rPr>
          <w:lang w:val="en-GB"/>
        </w:rPr>
      </w:pPr>
      <w:r w:rsidRPr="00ED1CC9">
        <w:rPr>
          <w:lang w:val="en-GB"/>
        </w:rPr>
        <w:tab/>
      </w:r>
      <w:r w:rsidR="003B4C6A" w:rsidRPr="002725CF">
        <w:rPr>
          <w:lang w:val="en-GB"/>
        </w:rPr>
        <w:t>2.</w:t>
      </w:r>
      <w:r w:rsidR="003B4C6A" w:rsidRPr="002725CF">
        <w:rPr>
          <w:lang w:val="en-GB"/>
        </w:rPr>
        <w:tab/>
        <w:t>Care</w:t>
      </w:r>
    </w:p>
    <w:p w14:paraId="5AF1FE41" w14:textId="4807C227" w:rsidR="00635A43" w:rsidRPr="002725CF" w:rsidRDefault="002725CF" w:rsidP="002725CF">
      <w:pPr>
        <w:pStyle w:val="SingleTxtG"/>
        <w:tabs>
          <w:tab w:val="left" w:pos="1701"/>
        </w:tabs>
        <w:spacing w:line="240" w:lineRule="auto"/>
        <w:rPr>
          <w:lang w:val="en-GB"/>
        </w:rPr>
      </w:pPr>
      <w:r w:rsidRPr="002725CF">
        <w:rPr>
          <w:lang w:val="en-GB"/>
        </w:rPr>
        <w:t>32.</w:t>
      </w:r>
      <w:r w:rsidRPr="002725CF">
        <w:rPr>
          <w:lang w:val="en-GB"/>
        </w:rPr>
        <w:tab/>
      </w:r>
      <w:r w:rsidR="00635A43" w:rsidRPr="002725CF">
        <w:rPr>
          <w:lang w:val="en-GB"/>
        </w:rPr>
        <w:t>Care, in turn, has been referred to as part of the right to social security, including social insurance, and the right of everyone to the enjoyment of the highest attainable standard of physical an</w:t>
      </w:r>
      <w:r w:rsidR="00D0319A" w:rsidRPr="002725CF">
        <w:rPr>
          <w:lang w:val="en-GB"/>
        </w:rPr>
        <w:t xml:space="preserve">d mental health. Article 25 (1) </w:t>
      </w:r>
      <w:r w:rsidR="00635A43" w:rsidRPr="002725CF">
        <w:rPr>
          <w:lang w:val="en-GB"/>
        </w:rPr>
        <w:t xml:space="preserve">of the Universal Declaration </w:t>
      </w:r>
      <w:r w:rsidR="003E24DA" w:rsidRPr="00ED1CC9">
        <w:rPr>
          <w:lang w:val="en-GB"/>
        </w:rPr>
        <w:t>of</w:t>
      </w:r>
      <w:r w:rsidR="003E24DA" w:rsidRPr="002725CF">
        <w:rPr>
          <w:lang w:val="en-GB"/>
        </w:rPr>
        <w:t xml:space="preserve"> </w:t>
      </w:r>
      <w:r w:rsidR="00635A43" w:rsidRPr="002725CF">
        <w:rPr>
          <w:lang w:val="en-GB"/>
        </w:rPr>
        <w:t xml:space="preserve">Human Rights states that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Articles 9 and 12 of the International Covenant on Economic, Social and Cultural Rights refer to social </w:t>
      </w:r>
      <w:r w:rsidR="00F62AEF" w:rsidRPr="00ED1CC9">
        <w:rPr>
          <w:lang w:val="en-GB"/>
        </w:rPr>
        <w:t>security</w:t>
      </w:r>
      <w:r w:rsidR="0039565B" w:rsidRPr="002725CF">
        <w:rPr>
          <w:lang w:val="en-GB"/>
        </w:rPr>
        <w:t>, including social insurance</w:t>
      </w:r>
      <w:r w:rsidR="0039565B" w:rsidRPr="00ED1CC9">
        <w:rPr>
          <w:lang w:val="en-GB"/>
        </w:rPr>
        <w:t>,</w:t>
      </w:r>
      <w:r w:rsidR="0039565B" w:rsidRPr="002725CF">
        <w:rPr>
          <w:lang w:val="en-GB"/>
        </w:rPr>
        <w:t xml:space="preserve"> </w:t>
      </w:r>
      <w:r w:rsidR="00635A43" w:rsidRPr="002725CF">
        <w:rPr>
          <w:lang w:val="en-GB"/>
        </w:rPr>
        <w:t>and health care</w:t>
      </w:r>
      <w:r w:rsidR="00F62AEF" w:rsidRPr="00ED1CC9">
        <w:rPr>
          <w:lang w:val="en-GB"/>
        </w:rPr>
        <w:t>,</w:t>
      </w:r>
      <w:r w:rsidR="00635A43" w:rsidRPr="002725CF">
        <w:rPr>
          <w:lang w:val="en-GB"/>
        </w:rPr>
        <w:t xml:space="preserve"> respectively.</w:t>
      </w:r>
    </w:p>
    <w:p w14:paraId="10B3E925" w14:textId="33CFDAC0" w:rsidR="00635A43" w:rsidRPr="002725CF" w:rsidRDefault="002725CF" w:rsidP="002725CF">
      <w:pPr>
        <w:pStyle w:val="SingleTxtG"/>
        <w:tabs>
          <w:tab w:val="left" w:pos="1701"/>
        </w:tabs>
        <w:spacing w:line="240" w:lineRule="auto"/>
        <w:rPr>
          <w:lang w:val="en-GB"/>
        </w:rPr>
      </w:pPr>
      <w:r w:rsidRPr="002725CF">
        <w:rPr>
          <w:lang w:val="en-GB"/>
        </w:rPr>
        <w:t>33.</w:t>
      </w:r>
      <w:r w:rsidRPr="002725CF">
        <w:rPr>
          <w:lang w:val="en-GB"/>
        </w:rPr>
        <w:tab/>
      </w:r>
      <w:r w:rsidR="00635A43" w:rsidRPr="002725CF">
        <w:rPr>
          <w:lang w:val="en-GB"/>
        </w:rPr>
        <w:t xml:space="preserve">The United Nations Principles for Older Persons dedicate a specific section to the subject of care. They include references to family, community and institutional care, access to health care and to social and legal services to enhance the autonomy of older persons. They also stress that older persons should be able to enjoy their human rights and fundamental freedoms when residing in any shelter, care or treatment facility, including full respect for their dignity, beliefs, needs and privacy, and for the right to make decisions about their care and the quality of their lives. There is no reference to the concept of self-care. </w:t>
      </w:r>
    </w:p>
    <w:p w14:paraId="23477F8F" w14:textId="6C23C881" w:rsidR="00463F46" w:rsidRPr="00ED1CC9" w:rsidRDefault="002725CF" w:rsidP="002725CF">
      <w:pPr>
        <w:pStyle w:val="SingleTxtG"/>
        <w:tabs>
          <w:tab w:val="left" w:pos="1701"/>
        </w:tabs>
        <w:spacing w:line="240" w:lineRule="auto"/>
        <w:rPr>
          <w:color w:val="000000"/>
          <w:lang w:val="en-GB"/>
        </w:rPr>
      </w:pPr>
      <w:r w:rsidRPr="00ED1CC9">
        <w:rPr>
          <w:color w:val="000000"/>
          <w:lang w:val="en-GB"/>
        </w:rPr>
        <w:t>34.</w:t>
      </w:r>
      <w:r w:rsidRPr="00ED1CC9">
        <w:rPr>
          <w:color w:val="000000"/>
          <w:lang w:val="en-GB"/>
        </w:rPr>
        <w:tab/>
      </w:r>
      <w:r w:rsidR="00F62AEF" w:rsidRPr="00ED1CC9">
        <w:rPr>
          <w:bCs/>
          <w:color w:val="000000"/>
          <w:lang w:val="en-GB"/>
        </w:rPr>
        <w:t>T</w:t>
      </w:r>
      <w:r w:rsidR="006178EA" w:rsidRPr="002725CF">
        <w:rPr>
          <w:noProof/>
          <w:color w:val="000000"/>
          <w:lang w:val="en-GB"/>
        </w:rPr>
        <w:t xml:space="preserve">he Committee on Economic, Social and Cultural Rights interpreted the right to health in an inclusive manner, extending the concept not only to the provision of timely and appropriate health care, but also </w:t>
      </w:r>
      <w:r w:rsidR="00F62AEF" w:rsidRPr="00ED1CC9">
        <w:rPr>
          <w:noProof/>
          <w:color w:val="000000"/>
          <w:lang w:val="en-GB"/>
        </w:rPr>
        <w:t xml:space="preserve">to </w:t>
      </w:r>
      <w:r w:rsidR="006178EA" w:rsidRPr="002725CF">
        <w:rPr>
          <w:noProof/>
          <w:color w:val="000000"/>
          <w:lang w:val="en-GB"/>
        </w:rPr>
        <w:t xml:space="preserve">the underlying determinants of health, such as access to safe and potable water and adequate sanitation, adequate supply of safe food, nutrition and housing, healthy occupational and environmental conditions, and access to health-related education and information, including on sexual and reproductive health. </w:t>
      </w:r>
    </w:p>
    <w:p w14:paraId="6103E8A3" w14:textId="59494D35" w:rsidR="006178EA" w:rsidRPr="002725CF" w:rsidRDefault="002725CF" w:rsidP="002725CF">
      <w:pPr>
        <w:pStyle w:val="SingleTxtG"/>
        <w:tabs>
          <w:tab w:val="left" w:pos="1701"/>
        </w:tabs>
        <w:spacing w:line="240" w:lineRule="auto"/>
        <w:rPr>
          <w:color w:val="000000"/>
          <w:lang w:val="en-GB"/>
        </w:rPr>
      </w:pPr>
      <w:r w:rsidRPr="002725CF">
        <w:rPr>
          <w:color w:val="000000"/>
          <w:lang w:val="en-GB"/>
        </w:rPr>
        <w:t>35.</w:t>
      </w:r>
      <w:r w:rsidRPr="002725CF">
        <w:rPr>
          <w:color w:val="000000"/>
          <w:lang w:val="en-GB"/>
        </w:rPr>
        <w:tab/>
      </w:r>
      <w:r w:rsidR="00463F46" w:rsidRPr="00ED1CC9">
        <w:rPr>
          <w:noProof/>
          <w:color w:val="000000"/>
          <w:lang w:val="en-GB"/>
        </w:rPr>
        <w:t>The Committee</w:t>
      </w:r>
      <w:r w:rsidR="006178EA" w:rsidRPr="002725CF">
        <w:rPr>
          <w:noProof/>
          <w:color w:val="000000"/>
          <w:lang w:val="en-GB"/>
        </w:rPr>
        <w:t xml:space="preserve"> underlined the importance of the participation of the population in all health-related decision-making.</w:t>
      </w:r>
      <w:r w:rsidR="006178EA" w:rsidRPr="002725CF">
        <w:rPr>
          <w:rStyle w:val="FootnoteReference"/>
          <w:noProof/>
          <w:color w:val="000000"/>
          <w:lang w:val="en-GB"/>
        </w:rPr>
        <w:footnoteReference w:id="3"/>
      </w:r>
      <w:r w:rsidR="006178EA" w:rsidRPr="002725CF">
        <w:rPr>
          <w:noProof/>
          <w:color w:val="000000"/>
          <w:lang w:val="en-GB"/>
        </w:rPr>
        <w:t xml:space="preserve"> </w:t>
      </w:r>
      <w:r w:rsidR="00463F46" w:rsidRPr="00ED1CC9">
        <w:rPr>
          <w:noProof/>
          <w:color w:val="000000"/>
          <w:lang w:val="en-GB"/>
        </w:rPr>
        <w:t>It</w:t>
      </w:r>
      <w:r w:rsidR="006178EA" w:rsidRPr="002725CF">
        <w:rPr>
          <w:noProof/>
          <w:color w:val="000000"/>
          <w:lang w:val="en-GB"/>
        </w:rPr>
        <w:t xml:space="preserve"> also recommended that health policies should range from prevention and rehabilitation to the care of the terminally ill</w:t>
      </w:r>
      <w:r w:rsidR="00AF79FE" w:rsidRPr="00ED1CC9">
        <w:rPr>
          <w:noProof/>
          <w:color w:val="000000"/>
          <w:lang w:val="en-GB"/>
        </w:rPr>
        <w:t>,</w:t>
      </w:r>
      <w:r w:rsidR="006178EA" w:rsidRPr="002725CF">
        <w:rPr>
          <w:rStyle w:val="FootnoteReference"/>
          <w:noProof/>
          <w:color w:val="000000"/>
          <w:lang w:val="en-GB"/>
        </w:rPr>
        <w:footnoteReference w:id="4"/>
      </w:r>
      <w:r w:rsidR="006178EA" w:rsidRPr="002725CF">
        <w:rPr>
          <w:noProof/>
          <w:color w:val="000000"/>
          <w:lang w:val="en-GB"/>
        </w:rPr>
        <w:t xml:space="preserve"> including periodical check-ups for both sexes; physical as well as psychological rehabilitative measures aimed at maintaining the functionality and autonomy of older persons; and attention and care for chronically and terminally ill persons, sparing them avoidable pain and enabling them to die with dignity.</w:t>
      </w:r>
      <w:r w:rsidR="006178EA" w:rsidRPr="002725CF">
        <w:rPr>
          <w:rStyle w:val="FootnoteReference"/>
          <w:noProof/>
          <w:color w:val="000000"/>
          <w:lang w:val="en-GB"/>
        </w:rPr>
        <w:footnoteReference w:id="5"/>
      </w:r>
      <w:r w:rsidR="006178EA" w:rsidRPr="002725CF">
        <w:rPr>
          <w:noProof/>
          <w:color w:val="000000"/>
          <w:lang w:val="en-GB"/>
        </w:rPr>
        <w:t xml:space="preserve"> </w:t>
      </w:r>
    </w:p>
    <w:p w14:paraId="6E0097E5" w14:textId="074ABD35" w:rsidR="006178EA" w:rsidRPr="002725CF" w:rsidRDefault="002725CF" w:rsidP="002725CF">
      <w:pPr>
        <w:pStyle w:val="SingleTxtG"/>
        <w:tabs>
          <w:tab w:val="left" w:pos="1701"/>
        </w:tabs>
        <w:spacing w:line="240" w:lineRule="auto"/>
        <w:rPr>
          <w:color w:val="000000"/>
          <w:lang w:val="en-GB"/>
        </w:rPr>
      </w:pPr>
      <w:r w:rsidRPr="002725CF">
        <w:rPr>
          <w:color w:val="000000"/>
          <w:lang w:val="en-GB"/>
        </w:rPr>
        <w:t>36.</w:t>
      </w:r>
      <w:r w:rsidRPr="002725CF">
        <w:rPr>
          <w:color w:val="000000"/>
          <w:lang w:val="en-GB"/>
        </w:rPr>
        <w:tab/>
      </w:r>
      <w:r w:rsidR="00463F46" w:rsidRPr="00ED1CC9">
        <w:rPr>
          <w:bCs/>
          <w:color w:val="000000"/>
          <w:lang w:val="en-GB"/>
        </w:rPr>
        <w:t>The Committee</w:t>
      </w:r>
      <w:r w:rsidR="00E3694A" w:rsidRPr="002725CF">
        <w:rPr>
          <w:color w:val="000000"/>
          <w:lang w:val="en-GB"/>
        </w:rPr>
        <w:t xml:space="preserve"> has further emphasiz</w:t>
      </w:r>
      <w:r w:rsidR="006178EA" w:rsidRPr="002725CF">
        <w:rPr>
          <w:color w:val="000000"/>
          <w:lang w:val="en-GB"/>
        </w:rPr>
        <w:t xml:space="preserve">ed that the growing number of chronic, degenerative diseases and the high hospitalization costs involved cannot be dealt with only by curative treatment. In this regard, States should bear in mind that maintaining health into old age requires investments during the entire life span, basically through the adoption of healthy lifestyles. Prevention, through regular checks suited to the needs of the elderly, plays a decisive role, as </w:t>
      </w:r>
      <w:proofErr w:type="gramStart"/>
      <w:r w:rsidR="006178EA" w:rsidRPr="002725CF">
        <w:rPr>
          <w:color w:val="000000"/>
          <w:lang w:val="en-GB"/>
        </w:rPr>
        <w:t>does</w:t>
      </w:r>
      <w:proofErr w:type="gramEnd"/>
      <w:r w:rsidR="006178EA" w:rsidRPr="002725CF">
        <w:rPr>
          <w:color w:val="000000"/>
          <w:lang w:val="en-GB"/>
        </w:rPr>
        <w:t xml:space="preserve"> rehabilitation, by maintaining the functional capacities of elderly persons, with a resulting decrease in the cost of investments in health care and social services</w:t>
      </w:r>
      <w:r w:rsidR="00AF79FE" w:rsidRPr="00ED1CC9">
        <w:rPr>
          <w:color w:val="000000"/>
          <w:lang w:val="en-GB"/>
        </w:rPr>
        <w:t>.</w:t>
      </w:r>
      <w:r w:rsidR="006178EA" w:rsidRPr="002725CF">
        <w:rPr>
          <w:rStyle w:val="FootnoteReference"/>
          <w:color w:val="000000"/>
          <w:lang w:val="en-GB"/>
        </w:rPr>
        <w:footnoteReference w:id="6"/>
      </w:r>
    </w:p>
    <w:p w14:paraId="27D00E80" w14:textId="02F4E03A" w:rsidR="006178EA" w:rsidRPr="002725CF" w:rsidRDefault="002725CF" w:rsidP="002725CF">
      <w:pPr>
        <w:pStyle w:val="SingleTxtG"/>
        <w:tabs>
          <w:tab w:val="left" w:pos="1701"/>
        </w:tabs>
        <w:spacing w:line="240" w:lineRule="auto"/>
        <w:rPr>
          <w:color w:val="000000"/>
          <w:lang w:val="en-GB"/>
        </w:rPr>
      </w:pPr>
      <w:r w:rsidRPr="002725CF">
        <w:rPr>
          <w:color w:val="000000"/>
          <w:lang w:val="en-GB"/>
        </w:rPr>
        <w:t>37.</w:t>
      </w:r>
      <w:r w:rsidRPr="002725CF">
        <w:rPr>
          <w:color w:val="000000"/>
          <w:lang w:val="en-GB"/>
        </w:rPr>
        <w:tab/>
      </w:r>
      <w:r w:rsidR="00463F46" w:rsidRPr="00ED1CC9">
        <w:rPr>
          <w:bCs/>
          <w:color w:val="000000"/>
          <w:lang w:val="en-GB"/>
        </w:rPr>
        <w:t>The Committee</w:t>
      </w:r>
      <w:r w:rsidR="006178EA" w:rsidRPr="002725CF">
        <w:rPr>
          <w:color w:val="000000"/>
          <w:lang w:val="en-GB"/>
        </w:rPr>
        <w:t xml:space="preserve"> also noted that national policies should help older people to continue to live in their own homes as long as possible, through the restoration, development and improvement of homes and their adap</w:t>
      </w:r>
      <w:r w:rsidR="00D04A1D" w:rsidRPr="00ED1CC9">
        <w:rPr>
          <w:color w:val="000000"/>
          <w:lang w:val="en-GB"/>
        </w:rPr>
        <w:t>ta</w:t>
      </w:r>
      <w:r w:rsidR="006178EA" w:rsidRPr="002725CF">
        <w:rPr>
          <w:color w:val="000000"/>
          <w:lang w:val="en-GB"/>
        </w:rPr>
        <w:t>tion to the ability of those persons to gain access to and use them</w:t>
      </w:r>
      <w:r w:rsidR="00463F46" w:rsidRPr="00ED1CC9">
        <w:rPr>
          <w:color w:val="000000"/>
          <w:lang w:val="en-GB"/>
        </w:rPr>
        <w:t>.</w:t>
      </w:r>
      <w:r w:rsidR="006178EA" w:rsidRPr="002725CF">
        <w:rPr>
          <w:rStyle w:val="FootnoteReference"/>
          <w:color w:val="000000"/>
          <w:lang w:val="en-GB"/>
        </w:rPr>
        <w:footnoteReference w:id="7"/>
      </w:r>
      <w:r w:rsidR="006178EA" w:rsidRPr="002725CF">
        <w:rPr>
          <w:noProof/>
          <w:color w:val="000000"/>
          <w:lang w:val="en-GB"/>
        </w:rPr>
        <w:t xml:space="preserve"> </w:t>
      </w:r>
    </w:p>
    <w:p w14:paraId="73C903F6" w14:textId="2380100F" w:rsidR="006178EA" w:rsidRPr="002725CF" w:rsidRDefault="002725CF" w:rsidP="002725CF">
      <w:pPr>
        <w:pStyle w:val="SingleTxtG"/>
        <w:tabs>
          <w:tab w:val="left" w:pos="1701"/>
        </w:tabs>
        <w:spacing w:line="240" w:lineRule="auto"/>
        <w:rPr>
          <w:color w:val="000000"/>
          <w:lang w:val="en-GB"/>
        </w:rPr>
      </w:pPr>
      <w:r w:rsidRPr="002725CF">
        <w:rPr>
          <w:color w:val="000000"/>
          <w:lang w:val="en-GB"/>
        </w:rPr>
        <w:t>38.</w:t>
      </w:r>
      <w:r w:rsidRPr="002725CF">
        <w:rPr>
          <w:color w:val="000000"/>
          <w:lang w:val="en-GB"/>
        </w:rPr>
        <w:tab/>
      </w:r>
      <w:r w:rsidR="006178EA" w:rsidRPr="002725CF">
        <w:rPr>
          <w:noProof/>
          <w:color w:val="000000"/>
          <w:lang w:val="en-GB"/>
        </w:rPr>
        <w:t xml:space="preserve">In addition, the </w:t>
      </w:r>
      <w:r w:rsidR="00263ABF" w:rsidRPr="00ED1CC9">
        <w:rPr>
          <w:noProof/>
          <w:color w:val="000000"/>
          <w:lang w:val="en-GB"/>
        </w:rPr>
        <w:t>Convention</w:t>
      </w:r>
      <w:r w:rsidR="00263ABF" w:rsidRPr="002725CF">
        <w:rPr>
          <w:noProof/>
          <w:color w:val="000000"/>
          <w:lang w:val="en-GB"/>
        </w:rPr>
        <w:t xml:space="preserve"> </w:t>
      </w:r>
      <w:r w:rsidR="006178EA" w:rsidRPr="002725CF">
        <w:rPr>
          <w:noProof/>
          <w:color w:val="000000"/>
          <w:lang w:val="en-GB"/>
        </w:rPr>
        <w:t>on the Rights of Persons with Disabilities includes the concept</w:t>
      </w:r>
      <w:r w:rsidR="00DE23B2" w:rsidRPr="00ED1CC9">
        <w:rPr>
          <w:noProof/>
          <w:color w:val="000000"/>
          <w:lang w:val="en-GB"/>
        </w:rPr>
        <w:t xml:space="preserve"> </w:t>
      </w:r>
      <w:r w:rsidR="006178EA" w:rsidRPr="002725CF">
        <w:rPr>
          <w:noProof/>
          <w:color w:val="000000"/>
          <w:lang w:val="en-GB"/>
        </w:rPr>
        <w:t>of “universal design”</w:t>
      </w:r>
      <w:r w:rsidR="003E24DA" w:rsidRPr="00ED1CC9">
        <w:rPr>
          <w:noProof/>
          <w:color w:val="000000"/>
          <w:lang w:val="en-GB"/>
        </w:rPr>
        <w:t>,</w:t>
      </w:r>
      <w:r w:rsidR="003C3ED3" w:rsidRPr="002725CF">
        <w:rPr>
          <w:noProof/>
          <w:color w:val="000000"/>
          <w:lang w:val="en-GB"/>
        </w:rPr>
        <w:t xml:space="preserve"> which may be of benefit to older persons.</w:t>
      </w:r>
      <w:r w:rsidR="00B35395" w:rsidRPr="002725CF">
        <w:rPr>
          <w:noProof/>
          <w:color w:val="000000"/>
          <w:lang w:val="en-GB"/>
        </w:rPr>
        <w:t xml:space="preserve"> </w:t>
      </w:r>
      <w:r w:rsidR="003C3ED3" w:rsidRPr="002725CF">
        <w:rPr>
          <w:noProof/>
          <w:color w:val="000000"/>
          <w:lang w:val="en-GB"/>
        </w:rPr>
        <w:t>It is</w:t>
      </w:r>
      <w:r w:rsidR="006178EA" w:rsidRPr="002725CF">
        <w:rPr>
          <w:noProof/>
          <w:color w:val="000000"/>
          <w:lang w:val="en-GB"/>
        </w:rPr>
        <w:t xml:space="preserve"> defined</w:t>
      </w:r>
      <w:r w:rsidR="00263ABF" w:rsidRPr="00ED1CC9">
        <w:rPr>
          <w:noProof/>
          <w:color w:val="000000"/>
          <w:lang w:val="en-GB"/>
        </w:rPr>
        <w:t>, in article 2,</w:t>
      </w:r>
      <w:r w:rsidR="006178EA" w:rsidRPr="002725CF">
        <w:rPr>
          <w:noProof/>
          <w:color w:val="000000"/>
          <w:lang w:val="en-GB"/>
        </w:rPr>
        <w:t xml:space="preserve"> as the design of products, environments, programmes and services to be usable by all people, to the greatest extent possible, without the need for adapt</w:t>
      </w:r>
      <w:r w:rsidR="004F22B8" w:rsidRPr="00ED1CC9">
        <w:rPr>
          <w:noProof/>
          <w:color w:val="000000"/>
          <w:lang w:val="en-GB"/>
        </w:rPr>
        <w:t>at</w:t>
      </w:r>
      <w:r w:rsidR="006178EA" w:rsidRPr="002725CF">
        <w:rPr>
          <w:noProof/>
          <w:color w:val="000000"/>
          <w:lang w:val="en-GB"/>
        </w:rPr>
        <w:t>ion or specialized design and develops State obligations regarding the promotion of the availability and use of universally designed goods, services, equipment and facilities.</w:t>
      </w:r>
    </w:p>
    <w:p w14:paraId="0FDE971A" w14:textId="3551F065" w:rsidR="0019419E" w:rsidRPr="002725CF" w:rsidRDefault="002725CF" w:rsidP="002725CF">
      <w:pPr>
        <w:pStyle w:val="SingleTxtG"/>
        <w:tabs>
          <w:tab w:val="left" w:pos="1701"/>
        </w:tabs>
        <w:spacing w:line="240" w:lineRule="auto"/>
        <w:rPr>
          <w:color w:val="000000"/>
          <w:lang w:val="en-GB"/>
        </w:rPr>
      </w:pPr>
      <w:r w:rsidRPr="002725CF">
        <w:rPr>
          <w:color w:val="000000"/>
          <w:lang w:val="en-GB"/>
        </w:rPr>
        <w:t>39.</w:t>
      </w:r>
      <w:r w:rsidRPr="002725CF">
        <w:rPr>
          <w:color w:val="000000"/>
          <w:lang w:val="en-GB"/>
        </w:rPr>
        <w:tab/>
      </w:r>
      <w:r w:rsidR="00D04A1D" w:rsidRPr="00ED1CC9">
        <w:rPr>
          <w:color w:val="000000"/>
          <w:lang w:val="en-GB"/>
        </w:rPr>
        <w:t xml:space="preserve">The Madrid International Plan of Action on Ageing </w:t>
      </w:r>
      <w:r w:rsidR="003B4C6A" w:rsidRPr="002725CF">
        <w:rPr>
          <w:rFonts w:ascii="Times" w:hAnsi="Times"/>
          <w:color w:val="000000"/>
          <w:lang w:val="en-GB"/>
        </w:rPr>
        <w:t>recommends the establishment of preventive and curative care, including rehabilitation and sexual health care, recognizing that health</w:t>
      </w:r>
      <w:r w:rsidR="00D04A1D" w:rsidRPr="00ED1CC9">
        <w:rPr>
          <w:rFonts w:ascii="Times" w:hAnsi="Times"/>
          <w:color w:val="000000"/>
          <w:lang w:val="en-GB"/>
        </w:rPr>
        <w:t>-</w:t>
      </w:r>
      <w:r w:rsidR="003B4C6A" w:rsidRPr="002725CF">
        <w:rPr>
          <w:rFonts w:ascii="Times" w:hAnsi="Times"/>
          <w:color w:val="000000"/>
          <w:lang w:val="en-GB"/>
        </w:rPr>
        <w:t>promotion and disease</w:t>
      </w:r>
      <w:r w:rsidR="00D04A1D" w:rsidRPr="00ED1CC9">
        <w:rPr>
          <w:rFonts w:ascii="Times" w:hAnsi="Times"/>
          <w:color w:val="000000"/>
          <w:lang w:val="en-GB"/>
        </w:rPr>
        <w:t>-</w:t>
      </w:r>
      <w:r w:rsidR="003B4C6A" w:rsidRPr="002725CF">
        <w:rPr>
          <w:rFonts w:ascii="Times" w:hAnsi="Times"/>
          <w:color w:val="000000"/>
          <w:lang w:val="en-GB"/>
        </w:rPr>
        <w:t xml:space="preserve">prevention activities throughout life need to focus on maintaining independence, </w:t>
      </w:r>
      <w:r w:rsidR="0039565B" w:rsidRPr="00ED1CC9">
        <w:rPr>
          <w:rFonts w:ascii="Times" w:hAnsi="Times"/>
          <w:color w:val="000000"/>
          <w:lang w:val="en-GB"/>
        </w:rPr>
        <w:t xml:space="preserve">on </w:t>
      </w:r>
      <w:r w:rsidR="003B4C6A" w:rsidRPr="002725CF">
        <w:rPr>
          <w:rFonts w:ascii="Times" w:hAnsi="Times"/>
          <w:color w:val="000000"/>
          <w:lang w:val="en-GB"/>
        </w:rPr>
        <w:t>prevention</w:t>
      </w:r>
      <w:r w:rsidR="0039565B" w:rsidRPr="00ED1CC9">
        <w:rPr>
          <w:rFonts w:ascii="Times" w:hAnsi="Times"/>
          <w:color w:val="000000"/>
          <w:lang w:val="en-GB"/>
        </w:rPr>
        <w:t xml:space="preserve">, </w:t>
      </w:r>
      <w:r w:rsidR="003B4C6A" w:rsidRPr="002725CF">
        <w:rPr>
          <w:rFonts w:ascii="Times" w:hAnsi="Times"/>
          <w:color w:val="000000"/>
          <w:lang w:val="en-GB"/>
        </w:rPr>
        <w:t xml:space="preserve">and </w:t>
      </w:r>
      <w:r w:rsidR="0039565B" w:rsidRPr="00ED1CC9">
        <w:rPr>
          <w:rFonts w:ascii="Times" w:hAnsi="Times"/>
          <w:color w:val="000000"/>
          <w:lang w:val="en-GB"/>
        </w:rPr>
        <w:t xml:space="preserve">on avoidance of </w:t>
      </w:r>
      <w:r w:rsidR="003B4C6A" w:rsidRPr="002725CF">
        <w:rPr>
          <w:rFonts w:ascii="Times" w:hAnsi="Times"/>
          <w:color w:val="000000"/>
          <w:lang w:val="en-GB"/>
        </w:rPr>
        <w:t xml:space="preserve">delay </w:t>
      </w:r>
      <w:r w:rsidR="0039565B" w:rsidRPr="00ED1CC9">
        <w:rPr>
          <w:rFonts w:ascii="Times" w:hAnsi="Times"/>
          <w:color w:val="000000"/>
          <w:lang w:val="en-GB"/>
        </w:rPr>
        <w:t>in</w:t>
      </w:r>
      <w:r w:rsidR="003B4C6A" w:rsidRPr="002725CF">
        <w:rPr>
          <w:rFonts w:ascii="Times" w:hAnsi="Times"/>
          <w:color w:val="000000"/>
          <w:lang w:val="en-GB"/>
        </w:rPr>
        <w:t xml:space="preserve"> disease treatment, as well as on improving the </w:t>
      </w:r>
      <w:r w:rsidR="0064678C" w:rsidRPr="002725CF">
        <w:rPr>
          <w:rFonts w:ascii="Times" w:hAnsi="Times"/>
          <w:color w:val="000000"/>
          <w:lang w:val="en-GB"/>
        </w:rPr>
        <w:t xml:space="preserve">health and </w:t>
      </w:r>
      <w:r w:rsidR="003B4C6A" w:rsidRPr="002725CF">
        <w:rPr>
          <w:rFonts w:ascii="Times" w:hAnsi="Times"/>
          <w:color w:val="000000"/>
          <w:lang w:val="en-GB"/>
        </w:rPr>
        <w:t xml:space="preserve">quality of life of older persons who already have </w:t>
      </w:r>
      <w:r w:rsidR="0064678C" w:rsidRPr="002725CF">
        <w:rPr>
          <w:rFonts w:ascii="Times" w:hAnsi="Times"/>
          <w:color w:val="000000"/>
          <w:lang w:val="en-GB"/>
        </w:rPr>
        <w:t xml:space="preserve">a </w:t>
      </w:r>
      <w:r w:rsidR="003B4C6A" w:rsidRPr="002725CF">
        <w:rPr>
          <w:rFonts w:ascii="Times" w:hAnsi="Times"/>
          <w:color w:val="000000"/>
          <w:lang w:val="en-GB"/>
        </w:rPr>
        <w:t>disabilit</w:t>
      </w:r>
      <w:r w:rsidR="0064678C" w:rsidRPr="002725CF">
        <w:rPr>
          <w:rFonts w:ascii="Times" w:hAnsi="Times"/>
          <w:color w:val="000000"/>
          <w:lang w:val="en-GB"/>
        </w:rPr>
        <w:t>y</w:t>
      </w:r>
      <w:r w:rsidR="003B4C6A" w:rsidRPr="002725CF">
        <w:rPr>
          <w:rFonts w:ascii="Times" w:hAnsi="Times"/>
          <w:color w:val="000000"/>
          <w:lang w:val="en-GB"/>
        </w:rPr>
        <w:t xml:space="preserve">. </w:t>
      </w:r>
    </w:p>
    <w:p w14:paraId="01A9EECE" w14:textId="6BFF1EEA" w:rsidR="003B4C6A" w:rsidRPr="002725CF" w:rsidRDefault="002725CF" w:rsidP="002725CF">
      <w:pPr>
        <w:pStyle w:val="SingleTxtG"/>
        <w:tabs>
          <w:tab w:val="left" w:pos="1701"/>
        </w:tabs>
        <w:spacing w:line="240" w:lineRule="auto"/>
        <w:rPr>
          <w:color w:val="000000"/>
          <w:lang w:val="en-GB"/>
        </w:rPr>
      </w:pPr>
      <w:r w:rsidRPr="002725CF">
        <w:rPr>
          <w:color w:val="000000"/>
          <w:lang w:val="en-GB"/>
        </w:rPr>
        <w:t>40.</w:t>
      </w:r>
      <w:r w:rsidRPr="002725CF">
        <w:rPr>
          <w:color w:val="000000"/>
          <w:lang w:val="en-GB"/>
        </w:rPr>
        <w:tab/>
      </w:r>
      <w:r w:rsidR="003B4C6A" w:rsidRPr="002725CF">
        <w:rPr>
          <w:rFonts w:ascii="Times" w:hAnsi="Times"/>
          <w:color w:val="000000"/>
          <w:lang w:val="en-GB"/>
        </w:rPr>
        <w:t>Particular actions are encouraged to provide counsel and guide persons on healthy lifestyles and self-care</w:t>
      </w:r>
      <w:r w:rsidR="0019419E" w:rsidRPr="00ED1CC9">
        <w:rPr>
          <w:rFonts w:ascii="Times" w:hAnsi="Times"/>
          <w:color w:val="000000"/>
          <w:lang w:val="en-GB"/>
        </w:rPr>
        <w:t>.</w:t>
      </w:r>
      <w:r w:rsidR="003B4C6A" w:rsidRPr="002725CF">
        <w:rPr>
          <w:rStyle w:val="FootnoteReference"/>
          <w:color w:val="000000"/>
          <w:lang w:val="en-GB"/>
        </w:rPr>
        <w:footnoteReference w:id="8"/>
      </w:r>
      <w:r w:rsidR="003B4C6A" w:rsidRPr="002725CF">
        <w:rPr>
          <w:rFonts w:ascii="Times" w:hAnsi="Times"/>
          <w:color w:val="000000"/>
          <w:lang w:val="en-GB"/>
        </w:rPr>
        <w:t xml:space="preserve"> Detailed actions are designed to further encourage the adoption of care measures that take into account age and the diversity of older persons, including primary care, acute care, rehabilitation, long</w:t>
      </w:r>
      <w:r w:rsidR="0019419E" w:rsidRPr="00ED1CC9">
        <w:rPr>
          <w:rFonts w:ascii="Times" w:hAnsi="Times"/>
          <w:color w:val="000000"/>
          <w:lang w:val="en-GB"/>
        </w:rPr>
        <w:t>-</w:t>
      </w:r>
      <w:r w:rsidR="003B4C6A" w:rsidRPr="002725CF">
        <w:rPr>
          <w:rFonts w:ascii="Times" w:hAnsi="Times"/>
          <w:color w:val="000000"/>
          <w:lang w:val="en-GB"/>
        </w:rPr>
        <w:t xml:space="preserve">term and palliative care, self-care and </w:t>
      </w:r>
      <w:proofErr w:type="spellStart"/>
      <w:r w:rsidR="003B4C6A" w:rsidRPr="002725CF">
        <w:rPr>
          <w:rFonts w:ascii="Times" w:hAnsi="Times"/>
          <w:color w:val="000000"/>
          <w:lang w:val="en-GB"/>
        </w:rPr>
        <w:t>gerontological</w:t>
      </w:r>
      <w:proofErr w:type="spellEnd"/>
      <w:r w:rsidR="003B4C6A" w:rsidRPr="002725CF">
        <w:rPr>
          <w:rFonts w:ascii="Times" w:hAnsi="Times"/>
          <w:color w:val="000000"/>
          <w:lang w:val="en-GB"/>
        </w:rPr>
        <w:t xml:space="preserve"> services, provided both by formal and informal caregivers. </w:t>
      </w:r>
      <w:r w:rsidR="0019419E" w:rsidRPr="00ED1CC9">
        <w:rPr>
          <w:rFonts w:ascii="Times" w:hAnsi="Times"/>
          <w:color w:val="000000"/>
          <w:lang w:val="en-GB"/>
        </w:rPr>
        <w:t xml:space="preserve">Special </w:t>
      </w:r>
      <w:r w:rsidR="003B4C6A" w:rsidRPr="002725CF">
        <w:rPr>
          <w:rFonts w:ascii="Times" w:hAnsi="Times"/>
          <w:color w:val="000000"/>
          <w:lang w:val="en-GB"/>
        </w:rPr>
        <w:t xml:space="preserve">attention is given to the importance of developing housing options for older persons that </w:t>
      </w:r>
      <w:r w:rsidR="0019419E" w:rsidRPr="00ED1CC9">
        <w:rPr>
          <w:rFonts w:ascii="Times" w:hAnsi="Times"/>
          <w:color w:val="000000"/>
          <w:lang w:val="en-GB"/>
        </w:rPr>
        <w:t xml:space="preserve">encourage and </w:t>
      </w:r>
      <w:r w:rsidR="003B4C6A" w:rsidRPr="002725CF">
        <w:rPr>
          <w:rFonts w:ascii="Times" w:hAnsi="Times"/>
          <w:color w:val="000000"/>
          <w:lang w:val="en-GB"/>
        </w:rPr>
        <w:t>reduce barriers to independence, including in public spaces, transportation and other services.</w:t>
      </w:r>
      <w:r w:rsidR="003B4C6A" w:rsidRPr="002725CF">
        <w:rPr>
          <w:rStyle w:val="FootnoteReference"/>
          <w:color w:val="000000"/>
          <w:lang w:val="en-GB"/>
        </w:rPr>
        <w:footnoteReference w:id="9"/>
      </w:r>
    </w:p>
    <w:p w14:paraId="6F3B00D1" w14:textId="490550F2" w:rsidR="003B4C6A" w:rsidRPr="002725CF" w:rsidRDefault="002725CF" w:rsidP="002725CF">
      <w:pPr>
        <w:pStyle w:val="SingleTxtG"/>
        <w:tabs>
          <w:tab w:val="left" w:pos="1701"/>
        </w:tabs>
        <w:spacing w:line="240" w:lineRule="auto"/>
        <w:rPr>
          <w:color w:val="000000"/>
          <w:lang w:val="en-GB"/>
        </w:rPr>
      </w:pPr>
      <w:r w:rsidRPr="002725CF">
        <w:rPr>
          <w:color w:val="000000"/>
          <w:lang w:val="en-GB"/>
        </w:rPr>
        <w:t>41.</w:t>
      </w:r>
      <w:r w:rsidRPr="002725CF">
        <w:rPr>
          <w:color w:val="000000"/>
          <w:lang w:val="en-GB"/>
        </w:rPr>
        <w:tab/>
      </w:r>
      <w:r w:rsidR="003B4C6A" w:rsidRPr="002725CF">
        <w:rPr>
          <w:noProof/>
          <w:color w:val="000000"/>
          <w:lang w:val="en-GB"/>
        </w:rPr>
        <w:t xml:space="preserve">At the regional level, </w:t>
      </w:r>
      <w:r w:rsidR="003B4C6A" w:rsidRPr="002725CF">
        <w:rPr>
          <w:color w:val="000000"/>
          <w:lang w:val="en-GB"/>
        </w:rPr>
        <w:t>the African Charter on Human and Peoples’ Rights recognizes the right to health and the role played by the family in society</w:t>
      </w:r>
      <w:r w:rsidR="0019419E" w:rsidRPr="00ED1CC9">
        <w:rPr>
          <w:color w:val="000000"/>
          <w:lang w:val="en-GB"/>
        </w:rPr>
        <w:t>,</w:t>
      </w:r>
      <w:r w:rsidR="003B4C6A" w:rsidRPr="002725CF">
        <w:rPr>
          <w:color w:val="000000"/>
          <w:lang w:val="en-GB"/>
        </w:rPr>
        <w:t xml:space="preserve"> and the right of older persons to special measures of protection in keeping with their physical or moral needs</w:t>
      </w:r>
      <w:r w:rsidR="00263ABF" w:rsidRPr="00ED1CC9">
        <w:rPr>
          <w:color w:val="000000"/>
          <w:lang w:val="en-GB"/>
        </w:rPr>
        <w:t xml:space="preserve"> (arts. 16 and 18)</w:t>
      </w:r>
      <w:r w:rsidR="003B4C6A" w:rsidRPr="002725CF">
        <w:rPr>
          <w:color w:val="000000"/>
          <w:lang w:val="en-GB"/>
        </w:rPr>
        <w:t>. The d</w:t>
      </w:r>
      <w:r w:rsidR="003B4C6A" w:rsidRPr="002725CF">
        <w:rPr>
          <w:noProof/>
          <w:color w:val="000000"/>
          <w:lang w:val="en-GB"/>
        </w:rPr>
        <w:t xml:space="preserve">raft </w:t>
      </w:r>
      <w:r w:rsidR="004F22B8" w:rsidRPr="00ED1CC9">
        <w:rPr>
          <w:noProof/>
          <w:color w:val="000000"/>
          <w:lang w:val="en-GB"/>
        </w:rPr>
        <w:t>p</w:t>
      </w:r>
      <w:r w:rsidR="003B4C6A" w:rsidRPr="002725CF">
        <w:rPr>
          <w:noProof/>
          <w:color w:val="000000"/>
          <w:lang w:val="en-GB"/>
        </w:rPr>
        <w:t xml:space="preserve">rotocol to </w:t>
      </w:r>
      <w:r w:rsidR="00944AEF" w:rsidRPr="00ED1CC9">
        <w:rPr>
          <w:noProof/>
          <w:color w:val="000000"/>
          <w:lang w:val="en-GB"/>
        </w:rPr>
        <w:t xml:space="preserve">the </w:t>
      </w:r>
      <w:r w:rsidR="003B4C6A" w:rsidRPr="002725CF">
        <w:rPr>
          <w:noProof/>
          <w:color w:val="000000"/>
          <w:lang w:val="en-GB"/>
        </w:rPr>
        <w:t>Charter</w:t>
      </w:r>
      <w:r w:rsidR="00944AEF" w:rsidRPr="00ED1CC9">
        <w:rPr>
          <w:noProof/>
          <w:color w:val="000000"/>
          <w:lang w:val="en-GB"/>
        </w:rPr>
        <w:t xml:space="preserve"> </w:t>
      </w:r>
      <w:r w:rsidR="003B4C6A" w:rsidRPr="002725CF">
        <w:rPr>
          <w:noProof/>
          <w:color w:val="000000"/>
          <w:lang w:val="en-GB"/>
        </w:rPr>
        <w:t>on the rights of older persons in Africa</w:t>
      </w:r>
      <w:r w:rsidR="0019419E" w:rsidRPr="00ED1CC9">
        <w:rPr>
          <w:noProof/>
          <w:color w:val="000000"/>
          <w:lang w:val="en-GB"/>
        </w:rPr>
        <w:t xml:space="preserve"> </w:t>
      </w:r>
      <w:r w:rsidR="003B4C6A" w:rsidRPr="002725CF">
        <w:rPr>
          <w:color w:val="000000"/>
          <w:lang w:val="en-GB"/>
        </w:rPr>
        <w:t xml:space="preserve">makes clear mention of care and support and access to health services, including in conflict and disaster situations. For instance, </w:t>
      </w:r>
      <w:r w:rsidR="00944AEF" w:rsidRPr="00ED1CC9">
        <w:rPr>
          <w:color w:val="000000"/>
          <w:lang w:val="en-GB"/>
        </w:rPr>
        <w:t xml:space="preserve">according to </w:t>
      </w:r>
      <w:r w:rsidR="0019419E" w:rsidRPr="00ED1CC9">
        <w:rPr>
          <w:color w:val="000000"/>
          <w:lang w:val="en-GB"/>
        </w:rPr>
        <w:t>a</w:t>
      </w:r>
      <w:r w:rsidR="003B4C6A" w:rsidRPr="002725CF">
        <w:rPr>
          <w:color w:val="000000"/>
          <w:lang w:val="en-GB"/>
        </w:rPr>
        <w:t>rticle 12</w:t>
      </w:r>
      <w:r w:rsidR="00944AEF" w:rsidRPr="00ED1CC9">
        <w:rPr>
          <w:color w:val="000000"/>
          <w:lang w:val="en-GB"/>
        </w:rPr>
        <w:t xml:space="preserve">, </w:t>
      </w:r>
      <w:r w:rsidR="003B4C6A" w:rsidRPr="002725CF">
        <w:rPr>
          <w:color w:val="000000"/>
          <w:lang w:val="en-GB"/>
        </w:rPr>
        <w:t>States should identify, promote and strengthen traditional support systems, including medical home based care, to enhance the ability of families and communities to care for older family members and adopt policies and legislation that provide incentives to all stakeholders including adult children, to support older persons in their communities, ensuring that they remain at home for as long as possible.</w:t>
      </w:r>
    </w:p>
    <w:p w14:paraId="459B43AB" w14:textId="33C288C2" w:rsidR="003B4C6A" w:rsidRPr="002725CF" w:rsidRDefault="002725CF" w:rsidP="002725CF">
      <w:pPr>
        <w:pStyle w:val="SingleTxtG"/>
        <w:tabs>
          <w:tab w:val="left" w:pos="1701"/>
        </w:tabs>
        <w:spacing w:line="240" w:lineRule="auto"/>
        <w:rPr>
          <w:color w:val="000000"/>
          <w:lang w:val="en-GB"/>
        </w:rPr>
      </w:pPr>
      <w:r w:rsidRPr="002725CF">
        <w:rPr>
          <w:color w:val="000000"/>
          <w:lang w:val="en-GB"/>
        </w:rPr>
        <w:t>42.</w:t>
      </w:r>
      <w:r w:rsidRPr="002725CF">
        <w:rPr>
          <w:color w:val="000000"/>
          <w:lang w:val="en-GB"/>
        </w:rPr>
        <w:tab/>
      </w:r>
      <w:r w:rsidR="003B4C6A" w:rsidRPr="002725CF">
        <w:rPr>
          <w:noProof/>
          <w:color w:val="000000"/>
          <w:lang w:val="en-GB"/>
        </w:rPr>
        <w:t xml:space="preserve">In the Americas, the </w:t>
      </w:r>
      <w:r w:rsidR="00263ABF" w:rsidRPr="00ED1CC9">
        <w:rPr>
          <w:noProof/>
          <w:color w:val="000000"/>
          <w:lang w:val="en-GB"/>
        </w:rPr>
        <w:t>A</w:t>
      </w:r>
      <w:r w:rsidR="003B4C6A" w:rsidRPr="002725CF">
        <w:rPr>
          <w:noProof/>
          <w:color w:val="000000"/>
          <w:lang w:val="en-GB"/>
        </w:rPr>
        <w:t xml:space="preserve">dditional Protocol to the American Convention on </w:t>
      </w:r>
      <w:r w:rsidR="00263ABF" w:rsidRPr="00ED1CC9">
        <w:rPr>
          <w:noProof/>
          <w:color w:val="000000"/>
          <w:lang w:val="en-GB"/>
        </w:rPr>
        <w:t>H</w:t>
      </w:r>
      <w:r w:rsidR="003B4C6A" w:rsidRPr="002725CF">
        <w:rPr>
          <w:noProof/>
          <w:color w:val="000000"/>
          <w:lang w:val="en-GB"/>
        </w:rPr>
        <w:t xml:space="preserve">uman </w:t>
      </w:r>
      <w:r w:rsidR="00263ABF" w:rsidRPr="00ED1CC9">
        <w:rPr>
          <w:noProof/>
          <w:color w:val="000000"/>
          <w:lang w:val="en-GB"/>
        </w:rPr>
        <w:t>R</w:t>
      </w:r>
      <w:r w:rsidR="003B4C6A" w:rsidRPr="002725CF">
        <w:rPr>
          <w:noProof/>
          <w:color w:val="000000"/>
          <w:lang w:val="en-GB"/>
        </w:rPr>
        <w:t xml:space="preserve">ights in the </w:t>
      </w:r>
      <w:r w:rsidR="00263ABF" w:rsidRPr="00ED1CC9">
        <w:rPr>
          <w:noProof/>
          <w:color w:val="000000"/>
          <w:lang w:val="en-GB"/>
        </w:rPr>
        <w:t>A</w:t>
      </w:r>
      <w:r w:rsidR="003B4C6A" w:rsidRPr="002725CF">
        <w:rPr>
          <w:noProof/>
          <w:color w:val="000000"/>
          <w:lang w:val="en-GB"/>
        </w:rPr>
        <w:t xml:space="preserve">rea of </w:t>
      </w:r>
      <w:r w:rsidR="00263ABF" w:rsidRPr="00ED1CC9">
        <w:rPr>
          <w:noProof/>
          <w:color w:val="000000"/>
          <w:lang w:val="en-GB"/>
        </w:rPr>
        <w:t>E</w:t>
      </w:r>
      <w:r w:rsidR="003B4C6A" w:rsidRPr="002725CF">
        <w:rPr>
          <w:noProof/>
          <w:color w:val="000000"/>
          <w:lang w:val="en-GB"/>
        </w:rPr>
        <w:t xml:space="preserve">conomic, </w:t>
      </w:r>
      <w:r w:rsidR="00263ABF" w:rsidRPr="00ED1CC9">
        <w:rPr>
          <w:noProof/>
          <w:color w:val="000000"/>
          <w:lang w:val="en-GB"/>
        </w:rPr>
        <w:t>S</w:t>
      </w:r>
      <w:r w:rsidR="003B4C6A" w:rsidRPr="002725CF">
        <w:rPr>
          <w:noProof/>
          <w:color w:val="000000"/>
          <w:lang w:val="en-GB"/>
        </w:rPr>
        <w:t xml:space="preserve">ocial and </w:t>
      </w:r>
      <w:r w:rsidR="00263ABF" w:rsidRPr="00ED1CC9">
        <w:rPr>
          <w:noProof/>
          <w:color w:val="000000"/>
          <w:lang w:val="en-GB"/>
        </w:rPr>
        <w:t>C</w:t>
      </w:r>
      <w:r w:rsidR="003B4C6A" w:rsidRPr="002725CF">
        <w:rPr>
          <w:noProof/>
          <w:color w:val="000000"/>
          <w:lang w:val="en-GB"/>
        </w:rPr>
        <w:t xml:space="preserve">ultural </w:t>
      </w:r>
      <w:r w:rsidR="00263ABF" w:rsidRPr="00ED1CC9">
        <w:rPr>
          <w:noProof/>
          <w:color w:val="000000"/>
          <w:lang w:val="en-GB"/>
        </w:rPr>
        <w:t>R</w:t>
      </w:r>
      <w:r w:rsidR="003B4C6A" w:rsidRPr="002725CF">
        <w:rPr>
          <w:noProof/>
          <w:color w:val="000000"/>
          <w:lang w:val="en-GB"/>
        </w:rPr>
        <w:t>ights recogni</w:t>
      </w:r>
      <w:r w:rsidR="00944AEF" w:rsidRPr="00ED1CC9">
        <w:rPr>
          <w:noProof/>
          <w:color w:val="000000"/>
          <w:lang w:val="en-GB"/>
        </w:rPr>
        <w:t>z</w:t>
      </w:r>
      <w:r w:rsidR="003B4C6A" w:rsidRPr="002725CF">
        <w:rPr>
          <w:noProof/>
          <w:color w:val="000000"/>
          <w:lang w:val="en-GB"/>
        </w:rPr>
        <w:t>es the right to social security and the right to health</w:t>
      </w:r>
      <w:r w:rsidR="00263ABF" w:rsidRPr="00ED1CC9">
        <w:rPr>
          <w:noProof/>
          <w:color w:val="000000"/>
          <w:lang w:val="en-GB"/>
        </w:rPr>
        <w:t xml:space="preserve"> (arts. 9 and 10)</w:t>
      </w:r>
      <w:r w:rsidR="00944AEF" w:rsidRPr="00ED1CC9">
        <w:rPr>
          <w:noProof/>
          <w:color w:val="000000"/>
          <w:lang w:val="en-GB"/>
        </w:rPr>
        <w:t>.</w:t>
      </w:r>
      <w:r w:rsidR="003B4C6A" w:rsidRPr="002725CF">
        <w:rPr>
          <w:noProof/>
          <w:color w:val="000000"/>
          <w:lang w:val="en-GB"/>
        </w:rPr>
        <w:t xml:space="preserve"> Moreover, the Inter-American </w:t>
      </w:r>
      <w:r w:rsidR="00944AEF" w:rsidRPr="00ED1CC9">
        <w:rPr>
          <w:noProof/>
          <w:color w:val="000000"/>
          <w:lang w:val="en-GB"/>
        </w:rPr>
        <w:t>C</w:t>
      </w:r>
      <w:r w:rsidR="003B4C6A" w:rsidRPr="002725CF">
        <w:rPr>
          <w:noProof/>
          <w:color w:val="000000"/>
          <w:lang w:val="en-GB"/>
        </w:rPr>
        <w:t xml:space="preserve">onvention on </w:t>
      </w:r>
      <w:r w:rsidR="0049730E" w:rsidRPr="00ED1CC9">
        <w:rPr>
          <w:noProof/>
          <w:color w:val="000000"/>
          <w:lang w:val="en-GB"/>
        </w:rPr>
        <w:t>P</w:t>
      </w:r>
      <w:r w:rsidR="003B4C6A" w:rsidRPr="002725CF">
        <w:rPr>
          <w:noProof/>
          <w:color w:val="000000"/>
          <w:lang w:val="en-GB"/>
        </w:rPr>
        <w:t xml:space="preserve">rotecting the </w:t>
      </w:r>
      <w:r w:rsidR="0049730E" w:rsidRPr="00ED1CC9">
        <w:rPr>
          <w:noProof/>
          <w:color w:val="000000"/>
          <w:lang w:val="en-GB"/>
        </w:rPr>
        <w:t>H</w:t>
      </w:r>
      <w:r w:rsidR="003B4C6A" w:rsidRPr="002725CF">
        <w:rPr>
          <w:noProof/>
          <w:color w:val="000000"/>
          <w:lang w:val="en-GB"/>
        </w:rPr>
        <w:t xml:space="preserve">uman </w:t>
      </w:r>
      <w:r w:rsidR="0049730E" w:rsidRPr="00ED1CC9">
        <w:rPr>
          <w:noProof/>
          <w:color w:val="000000"/>
          <w:lang w:val="en-GB"/>
        </w:rPr>
        <w:t>R</w:t>
      </w:r>
      <w:r w:rsidR="003B4C6A" w:rsidRPr="002725CF">
        <w:rPr>
          <w:noProof/>
          <w:color w:val="000000"/>
          <w:lang w:val="en-GB"/>
        </w:rPr>
        <w:t xml:space="preserve">ights of </w:t>
      </w:r>
      <w:r w:rsidR="0049730E" w:rsidRPr="00ED1CC9">
        <w:rPr>
          <w:noProof/>
          <w:color w:val="000000"/>
          <w:lang w:val="en-GB"/>
        </w:rPr>
        <w:t>O</w:t>
      </w:r>
      <w:r w:rsidR="003B4C6A" w:rsidRPr="002725CF">
        <w:rPr>
          <w:noProof/>
          <w:color w:val="000000"/>
          <w:lang w:val="en-GB"/>
        </w:rPr>
        <w:t xml:space="preserve">lder </w:t>
      </w:r>
      <w:r w:rsidR="0049730E" w:rsidRPr="00ED1CC9">
        <w:rPr>
          <w:noProof/>
          <w:color w:val="000000"/>
          <w:lang w:val="en-GB"/>
        </w:rPr>
        <w:t>P</w:t>
      </w:r>
      <w:r w:rsidR="003B4C6A" w:rsidRPr="002725CF">
        <w:rPr>
          <w:noProof/>
          <w:color w:val="000000"/>
          <w:lang w:val="en-GB"/>
        </w:rPr>
        <w:t xml:space="preserve">ersons dedicates an article to the right of older persons to receive long-term care, while maintaining their independence and autonomy. </w:t>
      </w:r>
      <w:r w:rsidR="003B4C6A" w:rsidRPr="002725CF">
        <w:rPr>
          <w:color w:val="000000"/>
          <w:lang w:val="en-GB"/>
        </w:rPr>
        <w:t xml:space="preserve">A comprehensive approach to the right to health has been adopted in </w:t>
      </w:r>
      <w:r w:rsidR="00944AEF" w:rsidRPr="00ED1CC9">
        <w:rPr>
          <w:color w:val="000000"/>
          <w:lang w:val="en-GB"/>
        </w:rPr>
        <w:t>a</w:t>
      </w:r>
      <w:r w:rsidR="003B4C6A" w:rsidRPr="002725CF">
        <w:rPr>
          <w:color w:val="000000"/>
          <w:lang w:val="en-GB"/>
        </w:rPr>
        <w:t xml:space="preserve">rticle 19, by including health promotion, prevention and care of disease at all stages, including rehabilitation and palliative care. </w:t>
      </w:r>
    </w:p>
    <w:p w14:paraId="707FD228" w14:textId="35E881A6" w:rsidR="006178EA" w:rsidRPr="002725CF" w:rsidRDefault="002725CF" w:rsidP="002725CF">
      <w:pPr>
        <w:pStyle w:val="SingleTxtG"/>
        <w:tabs>
          <w:tab w:val="left" w:pos="1701"/>
        </w:tabs>
        <w:spacing w:line="240" w:lineRule="auto"/>
        <w:rPr>
          <w:color w:val="000000"/>
          <w:lang w:val="en-GB"/>
        </w:rPr>
      </w:pPr>
      <w:r w:rsidRPr="002725CF">
        <w:rPr>
          <w:color w:val="000000"/>
          <w:lang w:val="en-GB"/>
        </w:rPr>
        <w:t>43.</w:t>
      </w:r>
      <w:r w:rsidRPr="002725CF">
        <w:rPr>
          <w:color w:val="000000"/>
          <w:lang w:val="en-GB"/>
        </w:rPr>
        <w:tab/>
      </w:r>
      <w:r w:rsidR="008F124D" w:rsidRPr="002725CF">
        <w:rPr>
          <w:noProof/>
          <w:color w:val="000000"/>
          <w:lang w:val="en-GB"/>
        </w:rPr>
        <w:t xml:space="preserve">In Europe, </w:t>
      </w:r>
      <w:r w:rsidR="004F22B8" w:rsidRPr="00ED1CC9">
        <w:rPr>
          <w:noProof/>
          <w:color w:val="000000"/>
          <w:lang w:val="en-GB"/>
        </w:rPr>
        <w:t xml:space="preserve">the </w:t>
      </w:r>
      <w:r w:rsidR="003C3ED3" w:rsidRPr="002725CF">
        <w:rPr>
          <w:noProof/>
          <w:color w:val="000000"/>
          <w:lang w:val="en-GB"/>
        </w:rPr>
        <w:t xml:space="preserve">Council of Europe </w:t>
      </w:r>
      <w:r w:rsidR="008F124D" w:rsidRPr="002725CF">
        <w:rPr>
          <w:noProof/>
          <w:color w:val="000000"/>
          <w:lang w:val="en-GB"/>
        </w:rPr>
        <w:t>r</w:t>
      </w:r>
      <w:r w:rsidR="003B4C6A" w:rsidRPr="002725CF">
        <w:rPr>
          <w:noProof/>
          <w:color w:val="000000"/>
          <w:lang w:val="en-GB"/>
        </w:rPr>
        <w:t xml:space="preserve">ecommendation on the promotion of human rights of older persons dedicates </w:t>
      </w:r>
      <w:r w:rsidR="003B4C6A" w:rsidRPr="002725CF">
        <w:rPr>
          <w:color w:val="000000"/>
          <w:lang w:val="en-GB" w:eastAsia="en-GB"/>
        </w:rPr>
        <w:t xml:space="preserve">a specific title to care, in which it recommends </w:t>
      </w:r>
      <w:r w:rsidR="00944AEF" w:rsidRPr="00ED1CC9">
        <w:rPr>
          <w:color w:val="000000"/>
          <w:lang w:val="en-GB" w:eastAsia="en-GB"/>
        </w:rPr>
        <w:t xml:space="preserve">that </w:t>
      </w:r>
      <w:r w:rsidR="003B4C6A" w:rsidRPr="002725CF">
        <w:rPr>
          <w:color w:val="000000"/>
          <w:lang w:val="en-GB" w:eastAsia="en-GB"/>
        </w:rPr>
        <w:t>States promote a multidimensional approach to health and social care for older persons and encourage cooperation among the competent services. It mentions several measures, including training, consent to medical care and regulation of care delivery, in home, residential, institutional</w:t>
      </w:r>
      <w:r w:rsidR="0099122E" w:rsidRPr="00ED1CC9">
        <w:rPr>
          <w:color w:val="000000"/>
          <w:lang w:val="en-GB" w:eastAsia="en-GB"/>
        </w:rPr>
        <w:t>,</w:t>
      </w:r>
      <w:r w:rsidR="003B4C6A" w:rsidRPr="002725CF">
        <w:rPr>
          <w:color w:val="000000"/>
          <w:lang w:val="en-GB" w:eastAsia="en-GB"/>
        </w:rPr>
        <w:t xml:space="preserve"> long</w:t>
      </w:r>
      <w:r w:rsidR="0099122E" w:rsidRPr="00ED1CC9">
        <w:rPr>
          <w:color w:val="000000"/>
          <w:lang w:val="en-GB" w:eastAsia="en-GB"/>
        </w:rPr>
        <w:t>-</w:t>
      </w:r>
      <w:r w:rsidR="003B4C6A" w:rsidRPr="002725CF">
        <w:rPr>
          <w:color w:val="000000"/>
          <w:lang w:val="en-GB" w:eastAsia="en-GB"/>
        </w:rPr>
        <w:t>term and palliative care.</w:t>
      </w:r>
    </w:p>
    <w:p w14:paraId="72AE3CF8" w14:textId="77777777" w:rsidR="00AD13B9" w:rsidRPr="002725CF" w:rsidRDefault="00AD13B9" w:rsidP="002725CF">
      <w:pPr>
        <w:pStyle w:val="H1G"/>
        <w:spacing w:line="240" w:lineRule="auto"/>
        <w:rPr>
          <w:lang w:val="en-GB"/>
        </w:rPr>
      </w:pPr>
      <w:r w:rsidRPr="002725CF">
        <w:rPr>
          <w:lang w:val="en-GB"/>
        </w:rPr>
        <w:tab/>
        <w:t>B.</w:t>
      </w:r>
      <w:r w:rsidRPr="002725CF">
        <w:rPr>
          <w:lang w:val="en-GB"/>
        </w:rPr>
        <w:tab/>
        <w:t>Autonomy</w:t>
      </w:r>
    </w:p>
    <w:p w14:paraId="2165DA6D" w14:textId="77777777" w:rsidR="00865286" w:rsidRPr="002725CF" w:rsidRDefault="00A53153" w:rsidP="002725CF">
      <w:pPr>
        <w:pStyle w:val="H23G"/>
        <w:spacing w:line="240" w:lineRule="auto"/>
        <w:rPr>
          <w:lang w:val="en-GB"/>
        </w:rPr>
      </w:pPr>
      <w:r w:rsidRPr="002725CF">
        <w:rPr>
          <w:lang w:val="en-GB"/>
        </w:rPr>
        <w:tab/>
      </w:r>
      <w:r w:rsidR="00865286" w:rsidRPr="002725CF">
        <w:rPr>
          <w:lang w:val="en-GB"/>
        </w:rPr>
        <w:t>1.</w:t>
      </w:r>
      <w:r w:rsidR="00865286" w:rsidRPr="002725CF">
        <w:rPr>
          <w:lang w:val="en-GB"/>
        </w:rPr>
        <w:tab/>
        <w:t>Definition and scope</w:t>
      </w:r>
    </w:p>
    <w:p w14:paraId="5B794377" w14:textId="076B2EA1" w:rsidR="00865286" w:rsidRPr="002725CF" w:rsidRDefault="002725CF" w:rsidP="002725CF">
      <w:pPr>
        <w:pStyle w:val="SingleTxtG"/>
        <w:tabs>
          <w:tab w:val="left" w:pos="1701"/>
        </w:tabs>
        <w:spacing w:line="240" w:lineRule="auto"/>
        <w:rPr>
          <w:lang w:val="en-GB"/>
        </w:rPr>
      </w:pPr>
      <w:r w:rsidRPr="002725CF">
        <w:rPr>
          <w:lang w:val="en-GB"/>
        </w:rPr>
        <w:t>44.</w:t>
      </w:r>
      <w:r w:rsidRPr="002725CF">
        <w:rPr>
          <w:lang w:val="en-GB"/>
        </w:rPr>
        <w:tab/>
      </w:r>
      <w:r w:rsidR="00AC5919" w:rsidRPr="002725CF">
        <w:rPr>
          <w:lang w:val="en-GB"/>
        </w:rPr>
        <w:t>A</w:t>
      </w:r>
      <w:r w:rsidR="00865286" w:rsidRPr="002725CF">
        <w:rPr>
          <w:lang w:val="en-GB"/>
        </w:rPr>
        <w:t>utonomy refers to the principle or right of individual</w:t>
      </w:r>
      <w:r w:rsidR="004F22B8" w:rsidRPr="00ED1CC9">
        <w:rPr>
          <w:lang w:val="en-GB"/>
        </w:rPr>
        <w:t>s</w:t>
      </w:r>
      <w:r w:rsidR="00894801" w:rsidRPr="00ED1CC9">
        <w:rPr>
          <w:lang w:val="en-GB"/>
        </w:rPr>
        <w:t xml:space="preserve"> </w:t>
      </w:r>
      <w:r w:rsidR="00865286" w:rsidRPr="002725CF">
        <w:rPr>
          <w:lang w:val="en-GB"/>
        </w:rPr>
        <w:t>or group</w:t>
      </w:r>
      <w:r w:rsidR="004F22B8" w:rsidRPr="00ED1CC9">
        <w:rPr>
          <w:lang w:val="en-GB"/>
        </w:rPr>
        <w:t>s</w:t>
      </w:r>
      <w:r w:rsidR="00865286" w:rsidRPr="002725CF">
        <w:rPr>
          <w:lang w:val="en-GB"/>
        </w:rPr>
        <w:t xml:space="preserve"> of individuals to determine </w:t>
      </w:r>
      <w:r w:rsidR="00894801" w:rsidRPr="00ED1CC9">
        <w:rPr>
          <w:lang w:val="en-GB"/>
        </w:rPr>
        <w:t>their</w:t>
      </w:r>
      <w:r w:rsidR="00865286" w:rsidRPr="002725CF">
        <w:rPr>
          <w:lang w:val="en-GB"/>
        </w:rPr>
        <w:t xml:space="preserve"> own rules and preferences. It </w:t>
      </w:r>
      <w:r w:rsidR="00207F3B" w:rsidRPr="002725CF">
        <w:rPr>
          <w:lang w:val="en-GB"/>
        </w:rPr>
        <w:t xml:space="preserve">includes the </w:t>
      </w:r>
      <w:r w:rsidR="00865286" w:rsidRPr="002725CF">
        <w:rPr>
          <w:lang w:val="en-GB"/>
        </w:rPr>
        <w:t>freedom and capacity to make one’s own decisions and the legal capacity to exercise th</w:t>
      </w:r>
      <w:r w:rsidR="004F22B8" w:rsidRPr="00ED1CC9">
        <w:rPr>
          <w:lang w:val="en-GB"/>
        </w:rPr>
        <w:t>o</w:t>
      </w:r>
      <w:r w:rsidR="00AC5919" w:rsidRPr="002725CF">
        <w:rPr>
          <w:lang w:val="en-GB"/>
        </w:rPr>
        <w:t>se</w:t>
      </w:r>
      <w:r w:rsidR="00865286" w:rsidRPr="002725CF">
        <w:rPr>
          <w:lang w:val="en-GB"/>
        </w:rPr>
        <w:t xml:space="preserve"> decision</w:t>
      </w:r>
      <w:r w:rsidR="00AC5919" w:rsidRPr="002725CF">
        <w:rPr>
          <w:lang w:val="en-GB"/>
        </w:rPr>
        <w:t>s</w:t>
      </w:r>
      <w:r w:rsidR="00865286" w:rsidRPr="002725CF">
        <w:rPr>
          <w:lang w:val="en-GB"/>
        </w:rPr>
        <w:t>. A</w:t>
      </w:r>
      <w:r w:rsidR="00AC5919" w:rsidRPr="002725CF">
        <w:rPr>
          <w:lang w:val="en-GB"/>
        </w:rPr>
        <w:t xml:space="preserve">utonomy encompasses </w:t>
      </w:r>
      <w:r w:rsidR="00865286" w:rsidRPr="002725CF">
        <w:rPr>
          <w:lang w:val="en-GB"/>
        </w:rPr>
        <w:t>three main elements: an individual aspect, which includes the capacit</w:t>
      </w:r>
      <w:r w:rsidR="000E5C00" w:rsidRPr="00ED1CC9">
        <w:rPr>
          <w:lang w:val="en-GB"/>
        </w:rPr>
        <w:t>y</w:t>
      </w:r>
      <w:r w:rsidR="00865286" w:rsidRPr="002725CF">
        <w:rPr>
          <w:lang w:val="en-GB"/>
        </w:rPr>
        <w:t xml:space="preserve"> to make decisions; an economic and financial aspect</w:t>
      </w:r>
      <w:r w:rsidR="00894801" w:rsidRPr="00ED1CC9">
        <w:rPr>
          <w:lang w:val="en-GB"/>
        </w:rPr>
        <w:t>,</w:t>
      </w:r>
      <w:r w:rsidR="00865286" w:rsidRPr="002725CF">
        <w:rPr>
          <w:lang w:val="en-GB"/>
        </w:rPr>
        <w:t xml:space="preserve"> understood as self-sufficiency and the ability to generate and receive income; and a societal aspect, which means the existence of communities and environments that are age-sensitive and age-friendly in order to ensure that older persons are able to decide or act for themselves. </w:t>
      </w:r>
    </w:p>
    <w:p w14:paraId="561E0B17" w14:textId="0ECDC780" w:rsidR="00865286" w:rsidRPr="002725CF" w:rsidRDefault="002725CF" w:rsidP="002725CF">
      <w:pPr>
        <w:pStyle w:val="SingleTxtG"/>
        <w:tabs>
          <w:tab w:val="left" w:pos="1701"/>
        </w:tabs>
        <w:spacing w:line="240" w:lineRule="auto"/>
        <w:rPr>
          <w:lang w:val="en-GB"/>
        </w:rPr>
      </w:pPr>
      <w:r w:rsidRPr="002725CF">
        <w:rPr>
          <w:lang w:val="en-GB"/>
        </w:rPr>
        <w:t>45.</w:t>
      </w:r>
      <w:r w:rsidRPr="002725CF">
        <w:rPr>
          <w:lang w:val="en-GB"/>
        </w:rPr>
        <w:tab/>
      </w:r>
      <w:r w:rsidR="00AC5919" w:rsidRPr="002725CF">
        <w:rPr>
          <w:lang w:val="en-GB"/>
        </w:rPr>
        <w:t>The full enjoyment of a</w:t>
      </w:r>
      <w:r w:rsidR="00865286" w:rsidRPr="002725CF">
        <w:rPr>
          <w:lang w:val="en-GB"/>
        </w:rPr>
        <w:t xml:space="preserve">utonomy has broad </w:t>
      </w:r>
      <w:r w:rsidR="00AC5919" w:rsidRPr="002725CF">
        <w:rPr>
          <w:lang w:val="en-GB"/>
        </w:rPr>
        <w:t>scope</w:t>
      </w:r>
      <w:r w:rsidR="00865286" w:rsidRPr="002725CF">
        <w:rPr>
          <w:lang w:val="en-GB"/>
        </w:rPr>
        <w:t xml:space="preserve">, including not only the right to equal recognition before the law, legal capacity, dignity, self-determination, empowerment and decision-making, but also the right to choose where to live, the right to work, </w:t>
      </w:r>
      <w:r w:rsidR="000E5C00" w:rsidRPr="00ED1CC9">
        <w:rPr>
          <w:lang w:val="en-GB"/>
        </w:rPr>
        <w:t xml:space="preserve">the right </w:t>
      </w:r>
      <w:r w:rsidR="00865286" w:rsidRPr="002725CF">
        <w:rPr>
          <w:lang w:val="en-GB"/>
        </w:rPr>
        <w:t xml:space="preserve">to vote and to </w:t>
      </w:r>
      <w:r w:rsidR="000E5C00" w:rsidRPr="00ED1CC9">
        <w:rPr>
          <w:lang w:val="en-GB"/>
        </w:rPr>
        <w:t xml:space="preserve">the right to </w:t>
      </w:r>
      <w:r w:rsidR="00865286" w:rsidRPr="002725CF">
        <w:rPr>
          <w:lang w:val="en-GB"/>
        </w:rPr>
        <w:t xml:space="preserve">participate actively in all spheres of society. The denial or restriction of legal capacity directly impacts </w:t>
      </w:r>
      <w:r w:rsidR="00AC5919" w:rsidRPr="002725CF">
        <w:rPr>
          <w:lang w:val="en-GB"/>
        </w:rPr>
        <w:t xml:space="preserve">the autonomy of </w:t>
      </w:r>
      <w:r w:rsidR="00865286" w:rsidRPr="002725CF">
        <w:rPr>
          <w:lang w:val="en-GB"/>
        </w:rPr>
        <w:t xml:space="preserve">older </w:t>
      </w:r>
      <w:r w:rsidR="00935424" w:rsidRPr="00ED1CC9">
        <w:rPr>
          <w:lang w:val="en-GB"/>
        </w:rPr>
        <w:t>persons,</w:t>
      </w:r>
      <w:r w:rsidR="00865286" w:rsidRPr="002725CF">
        <w:rPr>
          <w:lang w:val="en-GB"/>
        </w:rPr>
        <w:t xml:space="preserve"> </w:t>
      </w:r>
      <w:r w:rsidR="00AC5919" w:rsidRPr="002725CF">
        <w:rPr>
          <w:lang w:val="en-GB"/>
        </w:rPr>
        <w:t xml:space="preserve">as they </w:t>
      </w:r>
      <w:r w:rsidR="00865286" w:rsidRPr="002725CF">
        <w:rPr>
          <w:lang w:val="en-GB"/>
        </w:rPr>
        <w:t xml:space="preserve">will no longer be able to exercise these other rights, including </w:t>
      </w:r>
      <w:r w:rsidR="00761715" w:rsidRPr="002725CF">
        <w:rPr>
          <w:lang w:val="en-GB"/>
        </w:rPr>
        <w:t>making</w:t>
      </w:r>
      <w:r w:rsidR="00865286" w:rsidRPr="002725CF">
        <w:rPr>
          <w:lang w:val="en-GB"/>
        </w:rPr>
        <w:t xml:space="preserve"> decisions regarding civil, commercial, administrative, judicial or health</w:t>
      </w:r>
      <w:r w:rsidR="000E5C00" w:rsidRPr="00ED1CC9">
        <w:rPr>
          <w:lang w:val="en-GB"/>
        </w:rPr>
        <w:t>-</w:t>
      </w:r>
      <w:r w:rsidR="00865286" w:rsidRPr="002725CF">
        <w:rPr>
          <w:lang w:val="en-GB"/>
        </w:rPr>
        <w:t xml:space="preserve">related matters concerning their well-being. </w:t>
      </w:r>
    </w:p>
    <w:p w14:paraId="599C498B" w14:textId="2BEBC413" w:rsidR="00AC5919" w:rsidRPr="002725CF" w:rsidRDefault="002725CF" w:rsidP="002725CF">
      <w:pPr>
        <w:pStyle w:val="SingleTxtG"/>
        <w:tabs>
          <w:tab w:val="left" w:pos="1701"/>
        </w:tabs>
        <w:spacing w:line="240" w:lineRule="auto"/>
        <w:rPr>
          <w:lang w:val="en-GB"/>
        </w:rPr>
      </w:pPr>
      <w:r w:rsidRPr="002725CF">
        <w:rPr>
          <w:lang w:val="en-GB"/>
        </w:rPr>
        <w:t>46.</w:t>
      </w:r>
      <w:r w:rsidRPr="002725CF">
        <w:rPr>
          <w:lang w:val="en-GB"/>
        </w:rPr>
        <w:tab/>
      </w:r>
      <w:r w:rsidR="00865286" w:rsidRPr="002725CF">
        <w:rPr>
          <w:lang w:val="en-GB"/>
        </w:rPr>
        <w:t xml:space="preserve">Autonomy and independence are mutually reinforcing and are often used interchangeably in legal instruments and frameworks. While autonomy refers to the ability to exercise freedom of choice and control over decisions affecting one’s life, including with the help of someone if needed, independence means to live in the community without </w:t>
      </w:r>
      <w:r w:rsidR="00AF5E60" w:rsidRPr="002725CF">
        <w:rPr>
          <w:lang w:val="en-GB"/>
        </w:rPr>
        <w:t>assistance</w:t>
      </w:r>
      <w:r w:rsidR="006C780C" w:rsidRPr="002725CF">
        <w:rPr>
          <w:lang w:val="en-GB"/>
        </w:rPr>
        <w:t xml:space="preserve"> </w:t>
      </w:r>
      <w:r w:rsidR="00865286" w:rsidRPr="002725CF">
        <w:rPr>
          <w:lang w:val="en-GB"/>
        </w:rPr>
        <w:t xml:space="preserve">or, at least, where the amount of help does not subject older persons to the decisions of others. In that sense, </w:t>
      </w:r>
      <w:r w:rsidR="00AC5919" w:rsidRPr="002725CF">
        <w:rPr>
          <w:lang w:val="en-GB"/>
        </w:rPr>
        <w:t xml:space="preserve">the concept of </w:t>
      </w:r>
      <w:r w:rsidR="00865286" w:rsidRPr="002725CF">
        <w:rPr>
          <w:lang w:val="en-GB"/>
        </w:rPr>
        <w:t>independence is</w:t>
      </w:r>
      <w:r w:rsidR="00AC5919" w:rsidRPr="002725CF">
        <w:rPr>
          <w:lang w:val="en-GB"/>
        </w:rPr>
        <w:t xml:space="preserve"> </w:t>
      </w:r>
      <w:r w:rsidR="00865286" w:rsidRPr="002725CF">
        <w:rPr>
          <w:lang w:val="en-GB"/>
        </w:rPr>
        <w:t>broader</w:t>
      </w:r>
      <w:r w:rsidR="00AC5919" w:rsidRPr="002725CF">
        <w:rPr>
          <w:lang w:val="en-GB"/>
        </w:rPr>
        <w:t xml:space="preserve"> than autonomy, while autonomy </w:t>
      </w:r>
      <w:r w:rsidR="00AF5E60" w:rsidRPr="002725CF">
        <w:rPr>
          <w:lang w:val="en-GB"/>
        </w:rPr>
        <w:t>may</w:t>
      </w:r>
      <w:r w:rsidR="00AC5919" w:rsidRPr="002725CF">
        <w:rPr>
          <w:lang w:val="en-GB"/>
        </w:rPr>
        <w:t xml:space="preserve"> better reflect the reality of older persons</w:t>
      </w:r>
      <w:r w:rsidR="00010F16" w:rsidRPr="002725CF">
        <w:rPr>
          <w:lang w:val="en-GB"/>
        </w:rPr>
        <w:t>, considering that with age, the need for assistance tends to increase.</w:t>
      </w:r>
    </w:p>
    <w:p w14:paraId="5BBE51AE" w14:textId="77777777" w:rsidR="00865286" w:rsidRPr="002725CF" w:rsidRDefault="00A53153" w:rsidP="002725CF">
      <w:pPr>
        <w:pStyle w:val="H23G"/>
        <w:spacing w:line="240" w:lineRule="auto"/>
        <w:rPr>
          <w:lang w:val="en-GB"/>
        </w:rPr>
      </w:pPr>
      <w:r w:rsidRPr="00ED1CC9">
        <w:rPr>
          <w:lang w:val="en-GB"/>
        </w:rPr>
        <w:tab/>
      </w:r>
      <w:r w:rsidR="00865286" w:rsidRPr="002725CF">
        <w:rPr>
          <w:lang w:val="en-GB"/>
        </w:rPr>
        <w:t>2.</w:t>
      </w:r>
      <w:r w:rsidR="00865286" w:rsidRPr="002725CF">
        <w:rPr>
          <w:lang w:val="en-GB"/>
        </w:rPr>
        <w:tab/>
      </w:r>
      <w:r w:rsidR="004F7936" w:rsidRPr="002725CF">
        <w:rPr>
          <w:lang w:val="en-GB"/>
        </w:rPr>
        <w:t>Legal capacity and equal recognition before the law</w:t>
      </w:r>
    </w:p>
    <w:p w14:paraId="2F50678A" w14:textId="19D217E7" w:rsidR="00865286" w:rsidRPr="002725CF" w:rsidRDefault="002725CF" w:rsidP="002725CF">
      <w:pPr>
        <w:pStyle w:val="SingleTxtG"/>
        <w:tabs>
          <w:tab w:val="left" w:pos="1701"/>
        </w:tabs>
        <w:spacing w:line="240" w:lineRule="auto"/>
        <w:rPr>
          <w:lang w:val="en-GB"/>
        </w:rPr>
      </w:pPr>
      <w:r w:rsidRPr="002725CF">
        <w:rPr>
          <w:lang w:val="en-GB"/>
        </w:rPr>
        <w:t>47.</w:t>
      </w:r>
      <w:r w:rsidRPr="002725CF">
        <w:rPr>
          <w:lang w:val="en-GB"/>
        </w:rPr>
        <w:tab/>
      </w:r>
      <w:r w:rsidR="00CD6370" w:rsidRPr="002725CF">
        <w:rPr>
          <w:lang w:val="en-GB"/>
        </w:rPr>
        <w:t>Various</w:t>
      </w:r>
      <w:r w:rsidR="00865286" w:rsidRPr="002725CF">
        <w:rPr>
          <w:lang w:val="en-GB"/>
        </w:rPr>
        <w:t xml:space="preserve"> tools </w:t>
      </w:r>
      <w:r w:rsidR="00CD6370" w:rsidRPr="002725CF">
        <w:rPr>
          <w:lang w:val="en-GB"/>
        </w:rPr>
        <w:t xml:space="preserve">exist </w:t>
      </w:r>
      <w:r w:rsidR="00865286" w:rsidRPr="002725CF">
        <w:rPr>
          <w:lang w:val="en-GB"/>
        </w:rPr>
        <w:t>to measure the degree of physical, cognitive and psychological autonomy, which take into account: mobility, communication and tasks performed on a daily basis to determine the degree of functional and mental autonomy</w:t>
      </w:r>
      <w:r w:rsidR="00CD6370" w:rsidRPr="002725CF">
        <w:rPr>
          <w:lang w:val="en-GB"/>
        </w:rPr>
        <w:t xml:space="preserve"> of an older person</w:t>
      </w:r>
      <w:r w:rsidR="00865286" w:rsidRPr="002725CF">
        <w:rPr>
          <w:lang w:val="en-GB"/>
        </w:rPr>
        <w:t xml:space="preserve">. </w:t>
      </w:r>
      <w:r w:rsidR="00CD6370" w:rsidRPr="002725CF">
        <w:rPr>
          <w:lang w:val="en-GB"/>
        </w:rPr>
        <w:t>In term</w:t>
      </w:r>
      <w:r w:rsidR="00683F64" w:rsidRPr="002725CF">
        <w:rPr>
          <w:lang w:val="en-GB"/>
        </w:rPr>
        <w:t>s</w:t>
      </w:r>
      <w:r w:rsidR="00CD6370" w:rsidRPr="002725CF">
        <w:rPr>
          <w:lang w:val="en-GB"/>
        </w:rPr>
        <w:t xml:space="preserve"> of </w:t>
      </w:r>
      <w:r w:rsidR="00865286" w:rsidRPr="002725CF">
        <w:rPr>
          <w:lang w:val="en-GB"/>
        </w:rPr>
        <w:t>a human rights-based approach</w:t>
      </w:r>
      <w:r w:rsidR="008B5766" w:rsidRPr="002725CF">
        <w:rPr>
          <w:lang w:val="en-GB"/>
        </w:rPr>
        <w:t>,</w:t>
      </w:r>
      <w:r w:rsidR="00CD6370" w:rsidRPr="002725CF">
        <w:rPr>
          <w:lang w:val="en-GB"/>
        </w:rPr>
        <w:t xml:space="preserve"> however</w:t>
      </w:r>
      <w:r w:rsidR="00865286" w:rsidRPr="002725CF">
        <w:rPr>
          <w:lang w:val="en-GB"/>
        </w:rPr>
        <w:t xml:space="preserve">, the individual aspect of autonomy refers not only to functional autonomy </w:t>
      </w:r>
      <w:r w:rsidR="00CC0C50" w:rsidRPr="00ED1CC9">
        <w:rPr>
          <w:lang w:val="en-GB"/>
        </w:rPr>
        <w:t>but also</w:t>
      </w:r>
      <w:r w:rsidR="00865286" w:rsidRPr="002725CF">
        <w:rPr>
          <w:lang w:val="en-GB"/>
        </w:rPr>
        <w:t xml:space="preserve"> mainly to the right to equal recognition before the law and legal capacity</w:t>
      </w:r>
      <w:r w:rsidR="005B6C39" w:rsidRPr="002725CF">
        <w:rPr>
          <w:lang w:val="en-GB"/>
        </w:rPr>
        <w:t>. This implies</w:t>
      </w:r>
      <w:r w:rsidR="00865286" w:rsidRPr="002725CF">
        <w:rPr>
          <w:lang w:val="en-GB"/>
        </w:rPr>
        <w:t xml:space="preserve"> being recognized as a legal person before the law </w:t>
      </w:r>
      <w:r w:rsidR="005B6C39" w:rsidRPr="002725CF">
        <w:rPr>
          <w:lang w:val="en-GB"/>
        </w:rPr>
        <w:t xml:space="preserve">and </w:t>
      </w:r>
      <w:r w:rsidR="00865286" w:rsidRPr="002725CF">
        <w:rPr>
          <w:lang w:val="en-GB"/>
        </w:rPr>
        <w:t xml:space="preserve">having the ability to exercise rights as a legal person. </w:t>
      </w:r>
      <w:r w:rsidR="005B6C39" w:rsidRPr="002725CF">
        <w:rPr>
          <w:lang w:val="en-GB"/>
        </w:rPr>
        <w:t>Consequently,</w:t>
      </w:r>
      <w:r w:rsidR="00865286" w:rsidRPr="002725CF">
        <w:rPr>
          <w:lang w:val="en-GB"/>
        </w:rPr>
        <w:t xml:space="preserve"> the will and preferences of older persons are respected</w:t>
      </w:r>
      <w:r w:rsidR="00CC0C50" w:rsidRPr="00ED1CC9">
        <w:rPr>
          <w:lang w:val="en-GB"/>
        </w:rPr>
        <w:t>,</w:t>
      </w:r>
      <w:r w:rsidR="00865286" w:rsidRPr="002725CF">
        <w:rPr>
          <w:lang w:val="en-GB"/>
        </w:rPr>
        <w:t xml:space="preserve"> </w:t>
      </w:r>
      <w:r w:rsidR="005B6C39" w:rsidRPr="002725CF">
        <w:rPr>
          <w:lang w:val="en-GB"/>
        </w:rPr>
        <w:t xml:space="preserve">which </w:t>
      </w:r>
      <w:r w:rsidR="00865286" w:rsidRPr="002725CF">
        <w:rPr>
          <w:lang w:val="en-GB"/>
        </w:rPr>
        <w:t xml:space="preserve">allows for the exercise of free and informed consent. </w:t>
      </w:r>
      <w:r w:rsidR="00CC0C50" w:rsidRPr="00ED1CC9">
        <w:rPr>
          <w:lang w:val="en-GB"/>
        </w:rPr>
        <w:t>O</w:t>
      </w:r>
      <w:r w:rsidR="00865286" w:rsidRPr="002725CF">
        <w:rPr>
          <w:lang w:val="en-GB"/>
        </w:rPr>
        <w:t xml:space="preserve">lder persons should </w:t>
      </w:r>
      <w:r w:rsidR="00CC0C50" w:rsidRPr="00ED1CC9">
        <w:rPr>
          <w:lang w:val="en-GB"/>
        </w:rPr>
        <w:t xml:space="preserve">therefore </w:t>
      </w:r>
      <w:r w:rsidR="00865286" w:rsidRPr="002725CF">
        <w:rPr>
          <w:lang w:val="en-GB"/>
        </w:rPr>
        <w:t>be consulted about</w:t>
      </w:r>
      <w:r w:rsidR="00CC0C50" w:rsidRPr="00ED1CC9">
        <w:rPr>
          <w:lang w:val="en-GB"/>
        </w:rPr>
        <w:t xml:space="preserve"> </w:t>
      </w:r>
      <w:r w:rsidR="00865286" w:rsidRPr="002725CF">
        <w:rPr>
          <w:lang w:val="en-GB"/>
        </w:rPr>
        <w:t>and involved in any decis</w:t>
      </w:r>
      <w:r w:rsidR="00E3694A" w:rsidRPr="002725CF">
        <w:rPr>
          <w:lang w:val="en-GB"/>
        </w:rPr>
        <w:t>ion affecting their well</w:t>
      </w:r>
      <w:r w:rsidR="00CC0C50" w:rsidRPr="00ED1CC9">
        <w:rPr>
          <w:lang w:val="en-GB"/>
        </w:rPr>
        <w:t>-</w:t>
      </w:r>
      <w:r w:rsidR="00CD6370" w:rsidRPr="002725CF">
        <w:rPr>
          <w:lang w:val="en-GB"/>
        </w:rPr>
        <w:t>being.</w:t>
      </w:r>
    </w:p>
    <w:p w14:paraId="3AA0DF1E" w14:textId="62275418" w:rsidR="00602125" w:rsidRPr="002725CF" w:rsidRDefault="002725CF" w:rsidP="002725CF">
      <w:pPr>
        <w:pStyle w:val="SingleTxtG"/>
        <w:tabs>
          <w:tab w:val="left" w:pos="1701"/>
        </w:tabs>
        <w:spacing w:line="240" w:lineRule="auto"/>
        <w:rPr>
          <w:lang w:val="en-GB"/>
        </w:rPr>
      </w:pPr>
      <w:r w:rsidRPr="002725CF">
        <w:rPr>
          <w:lang w:val="en-GB"/>
        </w:rPr>
        <w:t>48.</w:t>
      </w:r>
      <w:r w:rsidRPr="002725CF">
        <w:rPr>
          <w:lang w:val="en-GB"/>
        </w:rPr>
        <w:tab/>
      </w:r>
      <w:r w:rsidR="00865286" w:rsidRPr="002725CF">
        <w:rPr>
          <w:lang w:val="en-GB"/>
        </w:rPr>
        <w:t xml:space="preserve">Legal capacity </w:t>
      </w:r>
      <w:r w:rsidR="00CD6370" w:rsidRPr="002725CF">
        <w:rPr>
          <w:lang w:val="en-GB"/>
        </w:rPr>
        <w:t xml:space="preserve">is a key aspect of </w:t>
      </w:r>
      <w:r w:rsidR="00865286" w:rsidRPr="002725CF">
        <w:rPr>
          <w:lang w:val="en-GB"/>
        </w:rPr>
        <w:t xml:space="preserve">autonomy, allowing older persons to exercise civil, political, economic, social and cultural rights. </w:t>
      </w:r>
      <w:r w:rsidR="006970BB" w:rsidRPr="002725CF">
        <w:rPr>
          <w:lang w:val="en-GB"/>
        </w:rPr>
        <w:t xml:space="preserve">In circumstances where an older person is partially or completely unable to look after their own interests because of a mental condition, such as dementia, or an extreme state of physical frailty, there may be a need for supported decision making. </w:t>
      </w:r>
      <w:r w:rsidR="00BA7927" w:rsidRPr="002725CF">
        <w:rPr>
          <w:lang w:val="en-GB"/>
        </w:rPr>
        <w:t>There is a need to ensure</w:t>
      </w:r>
      <w:r w:rsidR="00D73EAF" w:rsidRPr="002725CF">
        <w:rPr>
          <w:lang w:val="en-GB"/>
        </w:rPr>
        <w:t>,</w:t>
      </w:r>
      <w:r w:rsidR="00BA7927" w:rsidRPr="002725CF">
        <w:rPr>
          <w:lang w:val="en-GB"/>
        </w:rPr>
        <w:t xml:space="preserve"> however</w:t>
      </w:r>
      <w:r w:rsidR="00D73EAF" w:rsidRPr="002725CF">
        <w:rPr>
          <w:lang w:val="en-GB"/>
        </w:rPr>
        <w:t>,</w:t>
      </w:r>
      <w:r w:rsidR="00BA7927" w:rsidRPr="002725CF">
        <w:rPr>
          <w:lang w:val="en-GB"/>
        </w:rPr>
        <w:t xml:space="preserve"> that in such instances a person is not </w:t>
      </w:r>
      <w:r w:rsidR="006970BB" w:rsidRPr="002725CF">
        <w:rPr>
          <w:lang w:val="en-GB"/>
        </w:rPr>
        <w:t xml:space="preserve">stripped of </w:t>
      </w:r>
      <w:r w:rsidR="005B6C39" w:rsidRPr="002725CF">
        <w:rPr>
          <w:lang w:val="en-GB"/>
        </w:rPr>
        <w:t xml:space="preserve">his or her </w:t>
      </w:r>
      <w:r w:rsidR="006970BB" w:rsidRPr="002725CF">
        <w:rPr>
          <w:lang w:val="en-GB"/>
        </w:rPr>
        <w:t>legal capacity by guardianship measures</w:t>
      </w:r>
      <w:r w:rsidR="00E3694A" w:rsidRPr="002725CF">
        <w:rPr>
          <w:lang w:val="en-GB"/>
        </w:rPr>
        <w:t>,</w:t>
      </w:r>
      <w:r w:rsidR="006970BB" w:rsidRPr="002725CF">
        <w:rPr>
          <w:lang w:val="en-GB"/>
        </w:rPr>
        <w:t xml:space="preserve"> which remove their ability to make decisions about </w:t>
      </w:r>
      <w:r w:rsidR="005B6C39" w:rsidRPr="002725CF">
        <w:rPr>
          <w:lang w:val="en-GB"/>
        </w:rPr>
        <w:t xml:space="preserve">certain </w:t>
      </w:r>
      <w:r w:rsidR="006970BB" w:rsidRPr="002725CF">
        <w:rPr>
          <w:lang w:val="en-GB"/>
        </w:rPr>
        <w:t>aspects of their lives.</w:t>
      </w:r>
      <w:r w:rsidR="00BA7927" w:rsidRPr="002725CF">
        <w:rPr>
          <w:lang w:val="en-GB"/>
        </w:rPr>
        <w:t xml:space="preserve"> </w:t>
      </w:r>
      <w:r w:rsidR="00602125" w:rsidRPr="002725CF">
        <w:rPr>
          <w:lang w:val="en-GB"/>
        </w:rPr>
        <w:t xml:space="preserve">It is important to note in this regard that the Convention on the </w:t>
      </w:r>
      <w:r w:rsidR="0049730E" w:rsidRPr="00ED1CC9">
        <w:rPr>
          <w:lang w:val="en-GB"/>
        </w:rPr>
        <w:t>R</w:t>
      </w:r>
      <w:r w:rsidR="00602125" w:rsidRPr="002725CF">
        <w:rPr>
          <w:lang w:val="en-GB"/>
        </w:rPr>
        <w:t xml:space="preserve">ights of </w:t>
      </w:r>
      <w:r w:rsidR="0049730E" w:rsidRPr="00ED1CC9">
        <w:rPr>
          <w:lang w:val="en-GB"/>
        </w:rPr>
        <w:t>P</w:t>
      </w:r>
      <w:r w:rsidR="00602125" w:rsidRPr="002725CF">
        <w:rPr>
          <w:lang w:val="en-GB"/>
        </w:rPr>
        <w:t xml:space="preserve">ersons with </w:t>
      </w:r>
      <w:r w:rsidR="0049730E" w:rsidRPr="00ED1CC9">
        <w:rPr>
          <w:lang w:val="en-GB"/>
        </w:rPr>
        <w:t>D</w:t>
      </w:r>
      <w:r w:rsidR="00602125" w:rsidRPr="002725CF">
        <w:rPr>
          <w:lang w:val="en-GB"/>
        </w:rPr>
        <w:t xml:space="preserve">isabilities provides that a person’s status as a person with a disability or the existence of impairment must never be </w:t>
      </w:r>
      <w:r w:rsidR="005B6C39" w:rsidRPr="002725CF">
        <w:rPr>
          <w:lang w:val="en-GB"/>
        </w:rPr>
        <w:t xml:space="preserve">a </w:t>
      </w:r>
      <w:r w:rsidR="00602125" w:rsidRPr="002725CF">
        <w:rPr>
          <w:lang w:val="en-GB"/>
        </w:rPr>
        <w:t>groun</w:t>
      </w:r>
      <w:r w:rsidR="00E01BCB" w:rsidRPr="002725CF">
        <w:rPr>
          <w:lang w:val="en-GB"/>
        </w:rPr>
        <w:t xml:space="preserve">d for denying legal capacity. </w:t>
      </w:r>
      <w:r w:rsidR="00284746" w:rsidRPr="002725CF">
        <w:rPr>
          <w:lang w:val="en-GB"/>
        </w:rPr>
        <w:t xml:space="preserve">In its </w:t>
      </w:r>
      <w:r w:rsidR="00E009A6" w:rsidRPr="002725CF">
        <w:rPr>
          <w:bCs/>
          <w:lang w:val="en-GB"/>
        </w:rPr>
        <w:t>g</w:t>
      </w:r>
      <w:r w:rsidR="00284746" w:rsidRPr="002725CF">
        <w:rPr>
          <w:bCs/>
          <w:lang w:val="en-GB"/>
        </w:rPr>
        <w:t xml:space="preserve">eneral comment No. 1 on </w:t>
      </w:r>
      <w:r w:rsidR="00630103" w:rsidRPr="00ED1CC9">
        <w:rPr>
          <w:bCs/>
          <w:lang w:val="en-GB"/>
        </w:rPr>
        <w:t>a</w:t>
      </w:r>
      <w:r w:rsidR="00284746" w:rsidRPr="002725CF">
        <w:rPr>
          <w:bCs/>
          <w:lang w:val="en-GB"/>
        </w:rPr>
        <w:t>rt</w:t>
      </w:r>
      <w:r w:rsidR="00D73EAF" w:rsidRPr="002725CF">
        <w:rPr>
          <w:bCs/>
          <w:lang w:val="en-GB"/>
        </w:rPr>
        <w:t>icle</w:t>
      </w:r>
      <w:r w:rsidR="00284746" w:rsidRPr="002725CF">
        <w:rPr>
          <w:bCs/>
          <w:lang w:val="en-GB"/>
        </w:rPr>
        <w:t xml:space="preserve"> 12 of the Convention, </w:t>
      </w:r>
      <w:r w:rsidR="00602125" w:rsidRPr="002725CF">
        <w:rPr>
          <w:lang w:val="en-GB"/>
        </w:rPr>
        <w:t xml:space="preserve">the </w:t>
      </w:r>
      <w:r w:rsidR="005B6C39" w:rsidRPr="002725CF">
        <w:rPr>
          <w:lang w:val="en-GB"/>
        </w:rPr>
        <w:t>Committee on the Rights of Persons with Disabilities</w:t>
      </w:r>
      <w:r w:rsidR="005B6C39" w:rsidRPr="002725CF" w:rsidDel="005B6C39">
        <w:rPr>
          <w:lang w:val="en-GB"/>
        </w:rPr>
        <w:t xml:space="preserve"> </w:t>
      </w:r>
      <w:r w:rsidR="00602125" w:rsidRPr="002725CF">
        <w:rPr>
          <w:lang w:val="en-GB"/>
        </w:rPr>
        <w:t>highlighted that the Convention does not legitimati</w:t>
      </w:r>
      <w:r w:rsidR="00630103" w:rsidRPr="00ED1CC9">
        <w:rPr>
          <w:lang w:val="en-GB"/>
        </w:rPr>
        <w:t>z</w:t>
      </w:r>
      <w:r w:rsidR="00284746" w:rsidRPr="002725CF">
        <w:rPr>
          <w:lang w:val="en-GB"/>
        </w:rPr>
        <w:t xml:space="preserve">e the denial of legal capacity </w:t>
      </w:r>
      <w:r w:rsidR="00602125" w:rsidRPr="002725CF">
        <w:rPr>
          <w:lang w:val="en-GB"/>
        </w:rPr>
        <w:t>based on perceived or actual deficits in mental capacity.</w:t>
      </w:r>
      <w:r w:rsidR="00284746" w:rsidRPr="002725CF">
        <w:rPr>
          <w:lang w:val="en-GB"/>
        </w:rPr>
        <w:t xml:space="preserve"> </w:t>
      </w:r>
    </w:p>
    <w:p w14:paraId="489C4E66" w14:textId="06C58260" w:rsidR="00602125" w:rsidRPr="002725CF" w:rsidRDefault="002725CF" w:rsidP="002725CF">
      <w:pPr>
        <w:pStyle w:val="SingleTxtG"/>
        <w:tabs>
          <w:tab w:val="left" w:pos="1701"/>
        </w:tabs>
        <w:spacing w:line="240" w:lineRule="auto"/>
        <w:rPr>
          <w:lang w:val="en-GB"/>
        </w:rPr>
      </w:pPr>
      <w:r w:rsidRPr="002725CF">
        <w:rPr>
          <w:lang w:val="en-GB"/>
        </w:rPr>
        <w:t>49.</w:t>
      </w:r>
      <w:r w:rsidRPr="002725CF">
        <w:rPr>
          <w:lang w:val="en-GB"/>
        </w:rPr>
        <w:tab/>
      </w:r>
      <w:r w:rsidR="00BA7927" w:rsidRPr="002725CF">
        <w:rPr>
          <w:lang w:val="en-GB"/>
        </w:rPr>
        <w:t>The Independent Expert noted the positive trend in recent years to reform legal capacity and guardianship laws.</w:t>
      </w:r>
      <w:r w:rsidR="00602125" w:rsidRPr="002725CF">
        <w:rPr>
          <w:lang w:val="en-GB"/>
        </w:rPr>
        <w:t xml:space="preserve"> </w:t>
      </w:r>
      <w:r w:rsidR="006970BB" w:rsidRPr="002725CF">
        <w:rPr>
          <w:lang w:val="en-GB"/>
        </w:rPr>
        <w:t xml:space="preserve">General comment No.1 </w:t>
      </w:r>
      <w:r w:rsidR="00602125" w:rsidRPr="002725CF">
        <w:rPr>
          <w:lang w:val="en-GB"/>
        </w:rPr>
        <w:t xml:space="preserve">also </w:t>
      </w:r>
      <w:r w:rsidR="006970BB" w:rsidRPr="002725CF">
        <w:rPr>
          <w:lang w:val="en-GB"/>
        </w:rPr>
        <w:t xml:space="preserve">provides guidance to States parties </w:t>
      </w:r>
      <w:r w:rsidR="00630103" w:rsidRPr="00ED1CC9">
        <w:rPr>
          <w:lang w:val="en-GB"/>
        </w:rPr>
        <w:t xml:space="preserve">on </w:t>
      </w:r>
      <w:r w:rsidR="006970BB" w:rsidRPr="002725CF">
        <w:rPr>
          <w:lang w:val="en-GB"/>
        </w:rPr>
        <w:t>reform</w:t>
      </w:r>
      <w:r w:rsidR="00630103" w:rsidRPr="00ED1CC9">
        <w:rPr>
          <w:lang w:val="en-GB"/>
        </w:rPr>
        <w:t>ing</w:t>
      </w:r>
      <w:r w:rsidR="006970BB" w:rsidRPr="002725CF">
        <w:rPr>
          <w:lang w:val="en-GB"/>
        </w:rPr>
        <w:t xml:space="preserve"> their current laws and legislation</w:t>
      </w:r>
      <w:r w:rsidR="00630103" w:rsidRPr="00ED1CC9">
        <w:rPr>
          <w:lang w:val="en-GB"/>
        </w:rPr>
        <w:t>—</w:t>
      </w:r>
      <w:r w:rsidR="006970BB" w:rsidRPr="002725CF">
        <w:rPr>
          <w:lang w:val="en-GB"/>
        </w:rPr>
        <w:t>in particular mental</w:t>
      </w:r>
      <w:r w:rsidR="004F55B7" w:rsidRPr="00ED1CC9">
        <w:rPr>
          <w:lang w:val="en-GB"/>
        </w:rPr>
        <w:t>-</w:t>
      </w:r>
      <w:r w:rsidR="006970BB" w:rsidRPr="002725CF">
        <w:rPr>
          <w:lang w:val="en-GB"/>
        </w:rPr>
        <w:t>health legislation</w:t>
      </w:r>
      <w:r w:rsidR="00630103" w:rsidRPr="00ED1CC9">
        <w:rPr>
          <w:lang w:val="en-GB"/>
        </w:rPr>
        <w:t xml:space="preserve"> </w:t>
      </w:r>
      <w:r w:rsidR="006970BB" w:rsidRPr="002725CF">
        <w:rPr>
          <w:lang w:val="en-GB"/>
        </w:rPr>
        <w:t>that deprives persons with disabilities of their legal capacity</w:t>
      </w:r>
      <w:r w:rsidR="00630103" w:rsidRPr="00ED1CC9">
        <w:rPr>
          <w:lang w:val="en-GB"/>
        </w:rPr>
        <w:t>—</w:t>
      </w:r>
      <w:r w:rsidR="006970BB" w:rsidRPr="002725CF">
        <w:rPr>
          <w:lang w:val="en-GB"/>
        </w:rPr>
        <w:t>and encourages States to replace regimes that provide for substitute decision-making by supported decision-making.</w:t>
      </w:r>
      <w:r w:rsidR="00602125" w:rsidRPr="002725CF">
        <w:rPr>
          <w:lang w:val="en-GB"/>
        </w:rPr>
        <w:t xml:space="preserve"> </w:t>
      </w:r>
    </w:p>
    <w:p w14:paraId="2F788A5A" w14:textId="6CA165A6" w:rsidR="00602125" w:rsidRPr="002725CF" w:rsidRDefault="002725CF" w:rsidP="002725CF">
      <w:pPr>
        <w:pStyle w:val="SingleTxtG"/>
        <w:tabs>
          <w:tab w:val="left" w:pos="1701"/>
        </w:tabs>
        <w:spacing w:line="240" w:lineRule="auto"/>
        <w:rPr>
          <w:lang w:val="en-GB"/>
        </w:rPr>
      </w:pPr>
      <w:r w:rsidRPr="002725CF">
        <w:rPr>
          <w:lang w:val="en-GB"/>
        </w:rPr>
        <w:t>50.</w:t>
      </w:r>
      <w:r w:rsidRPr="002725CF">
        <w:rPr>
          <w:lang w:val="en-GB"/>
        </w:rPr>
        <w:tab/>
      </w:r>
      <w:r w:rsidR="006970BB" w:rsidRPr="002725CF">
        <w:rPr>
          <w:lang w:val="en-GB"/>
        </w:rPr>
        <w:t xml:space="preserve">Effective safeguards for ensuring the autonomy of older persons should be developed and implemented to ensure the respect of </w:t>
      </w:r>
      <w:r w:rsidR="00602125" w:rsidRPr="002725CF">
        <w:rPr>
          <w:lang w:val="en-GB"/>
        </w:rPr>
        <w:t xml:space="preserve">the </w:t>
      </w:r>
      <w:r w:rsidR="006970BB" w:rsidRPr="002725CF">
        <w:rPr>
          <w:lang w:val="en-GB"/>
        </w:rPr>
        <w:t>rights, wishes and preferences</w:t>
      </w:r>
      <w:r w:rsidR="00602125" w:rsidRPr="002725CF">
        <w:rPr>
          <w:lang w:val="en-GB"/>
        </w:rPr>
        <w:t xml:space="preserve"> of older persons</w:t>
      </w:r>
      <w:r w:rsidR="006970BB" w:rsidRPr="002725CF">
        <w:rPr>
          <w:lang w:val="en-GB"/>
        </w:rPr>
        <w:t xml:space="preserve"> and to avoid undue interference. </w:t>
      </w:r>
      <w:r w:rsidR="00630103" w:rsidRPr="00ED1CC9">
        <w:rPr>
          <w:lang w:val="en-GB"/>
        </w:rPr>
        <w:t>T</w:t>
      </w:r>
      <w:r w:rsidR="006970BB" w:rsidRPr="002725CF">
        <w:rPr>
          <w:lang w:val="en-GB"/>
        </w:rPr>
        <w:t xml:space="preserve">he </w:t>
      </w:r>
      <w:r w:rsidR="00D73EAF" w:rsidRPr="002725CF">
        <w:rPr>
          <w:lang w:val="en-GB"/>
        </w:rPr>
        <w:t xml:space="preserve">Committee </w:t>
      </w:r>
      <w:r w:rsidR="00602125" w:rsidRPr="002725CF">
        <w:rPr>
          <w:lang w:val="en-GB"/>
        </w:rPr>
        <w:t>on the Rights of Persons with Disabilities provides</w:t>
      </w:r>
      <w:r w:rsidR="006970BB" w:rsidRPr="002725CF">
        <w:rPr>
          <w:lang w:val="en-GB"/>
        </w:rPr>
        <w:t xml:space="preserve"> guidance on supportive measures, stressing that if, after significant efforts have been made, it is still not practicable to determine the will and preferences of an individual, the “best interpretation of will and preferences” must replace the “best interests” determinations.</w:t>
      </w:r>
      <w:r w:rsidR="006C780C" w:rsidRPr="002725CF">
        <w:rPr>
          <w:rStyle w:val="FootnoteReference"/>
          <w:lang w:val="en-GB"/>
        </w:rPr>
        <w:footnoteReference w:id="10"/>
      </w:r>
      <w:r w:rsidR="00602125" w:rsidRPr="002725CF">
        <w:rPr>
          <w:lang w:val="en-GB"/>
        </w:rPr>
        <w:t xml:space="preserve"> </w:t>
      </w:r>
      <w:r w:rsidR="003324DB" w:rsidRPr="002725CF">
        <w:rPr>
          <w:lang w:val="en-GB"/>
        </w:rPr>
        <w:t xml:space="preserve">In addition, </w:t>
      </w:r>
      <w:r w:rsidR="004F55B7" w:rsidRPr="00ED1CC9">
        <w:rPr>
          <w:lang w:val="en-GB"/>
        </w:rPr>
        <w:t>a</w:t>
      </w:r>
      <w:r w:rsidR="003324DB" w:rsidRPr="002725CF">
        <w:rPr>
          <w:lang w:val="en-GB"/>
        </w:rPr>
        <w:t xml:space="preserve">rticles 11 and 30 of the Inter-American Convention on Protecting the Human Rights of </w:t>
      </w:r>
      <w:r w:rsidR="0049730E" w:rsidRPr="00ED1CC9">
        <w:rPr>
          <w:lang w:val="en-GB"/>
        </w:rPr>
        <w:t>O</w:t>
      </w:r>
      <w:r w:rsidR="003324DB" w:rsidRPr="002725CF">
        <w:rPr>
          <w:lang w:val="en-GB"/>
        </w:rPr>
        <w:t xml:space="preserve">lder </w:t>
      </w:r>
      <w:r w:rsidR="0049730E" w:rsidRPr="00ED1CC9">
        <w:rPr>
          <w:lang w:val="en-GB"/>
        </w:rPr>
        <w:t>P</w:t>
      </w:r>
      <w:r w:rsidR="003324DB" w:rsidRPr="002725CF">
        <w:rPr>
          <w:lang w:val="en-GB"/>
        </w:rPr>
        <w:t>ersons could also guide States</w:t>
      </w:r>
      <w:r w:rsidR="00425841" w:rsidRPr="002725CF">
        <w:rPr>
          <w:lang w:val="en-GB"/>
        </w:rPr>
        <w:t xml:space="preserve"> </w:t>
      </w:r>
      <w:r w:rsidR="009171F9" w:rsidRPr="002725CF">
        <w:rPr>
          <w:lang w:val="en-GB"/>
        </w:rPr>
        <w:t xml:space="preserve">on this issue. </w:t>
      </w:r>
      <w:r w:rsidR="00AB0703" w:rsidRPr="00ED1CC9">
        <w:rPr>
          <w:lang w:val="en-GB"/>
        </w:rPr>
        <w:t xml:space="preserve"> </w:t>
      </w:r>
    </w:p>
    <w:p w14:paraId="56FD2D6E" w14:textId="5B6FD73F" w:rsidR="00F17942" w:rsidRPr="002725CF" w:rsidRDefault="002725CF" w:rsidP="002725CF">
      <w:pPr>
        <w:pStyle w:val="SingleTxtG"/>
        <w:tabs>
          <w:tab w:val="left" w:pos="1701"/>
        </w:tabs>
        <w:spacing w:line="240" w:lineRule="auto"/>
        <w:rPr>
          <w:lang w:val="en-GB"/>
        </w:rPr>
      </w:pPr>
      <w:r w:rsidRPr="002725CF">
        <w:rPr>
          <w:lang w:val="en-GB"/>
        </w:rPr>
        <w:t>51.</w:t>
      </w:r>
      <w:r w:rsidRPr="002725CF">
        <w:rPr>
          <w:lang w:val="en-GB"/>
        </w:rPr>
        <w:tab/>
      </w:r>
      <w:r w:rsidR="004F55B7" w:rsidRPr="00ED1CC9">
        <w:rPr>
          <w:lang w:val="en-GB"/>
        </w:rPr>
        <w:t>L</w:t>
      </w:r>
      <w:r w:rsidR="00322DC2" w:rsidRPr="002725CF">
        <w:rPr>
          <w:lang w:val="en-GB"/>
        </w:rPr>
        <w:t xml:space="preserve">egal capacity </w:t>
      </w:r>
      <w:r w:rsidR="00AF5E60" w:rsidRPr="002725CF">
        <w:rPr>
          <w:lang w:val="en-GB"/>
        </w:rPr>
        <w:t>has particular relevance</w:t>
      </w:r>
      <w:r w:rsidR="00322DC2" w:rsidRPr="002725CF">
        <w:rPr>
          <w:lang w:val="en-GB"/>
        </w:rPr>
        <w:t xml:space="preserve"> for older persons </w:t>
      </w:r>
      <w:r w:rsidR="00AF5E60" w:rsidRPr="002725CF">
        <w:rPr>
          <w:lang w:val="en-GB"/>
        </w:rPr>
        <w:t>regarding</w:t>
      </w:r>
      <w:r w:rsidR="00322DC2" w:rsidRPr="002725CF">
        <w:rPr>
          <w:lang w:val="en-GB"/>
        </w:rPr>
        <w:t xml:space="preserve"> mak</w:t>
      </w:r>
      <w:r w:rsidR="00AF5E60" w:rsidRPr="002725CF">
        <w:rPr>
          <w:lang w:val="en-GB"/>
        </w:rPr>
        <w:t>ing</w:t>
      </w:r>
      <w:r w:rsidR="00322DC2" w:rsidRPr="002725CF">
        <w:rPr>
          <w:lang w:val="en-GB"/>
        </w:rPr>
        <w:t xml:space="preserve"> fundamental decisions regarding their social and health care, in particular medical treatment</w:t>
      </w:r>
      <w:r w:rsidR="00082BD4" w:rsidRPr="002725CF">
        <w:rPr>
          <w:lang w:val="en-GB"/>
        </w:rPr>
        <w:t xml:space="preserve">. </w:t>
      </w:r>
      <w:r w:rsidR="00082BD4" w:rsidRPr="002725CF">
        <w:rPr>
          <w:color w:val="000000"/>
          <w:lang w:val="en-GB"/>
        </w:rPr>
        <w:t>The respect for and the strengthening of</w:t>
      </w:r>
      <w:r w:rsidR="00EC2164" w:rsidRPr="002725CF">
        <w:rPr>
          <w:color w:val="000000"/>
          <w:lang w:val="en-GB"/>
        </w:rPr>
        <w:t xml:space="preserve"> </w:t>
      </w:r>
      <w:r w:rsidR="00082BD4" w:rsidRPr="002725CF">
        <w:rPr>
          <w:color w:val="000000"/>
          <w:lang w:val="en-GB"/>
        </w:rPr>
        <w:t>older person</w:t>
      </w:r>
      <w:r w:rsidR="00F17942" w:rsidRPr="00ED1CC9">
        <w:rPr>
          <w:color w:val="000000"/>
          <w:lang w:val="en-GB"/>
        </w:rPr>
        <w:t>s</w:t>
      </w:r>
      <w:r w:rsidR="00082BD4" w:rsidRPr="002725CF">
        <w:rPr>
          <w:color w:val="000000"/>
          <w:lang w:val="en-GB"/>
        </w:rPr>
        <w:t xml:space="preserve">’ autonomy in care settings means that </w:t>
      </w:r>
      <w:r w:rsidR="00F17942" w:rsidRPr="00ED1CC9">
        <w:rPr>
          <w:color w:val="000000"/>
          <w:lang w:val="en-GB"/>
        </w:rPr>
        <w:t>they</w:t>
      </w:r>
      <w:r w:rsidR="00082BD4" w:rsidRPr="002725CF">
        <w:rPr>
          <w:color w:val="000000"/>
          <w:lang w:val="en-GB"/>
        </w:rPr>
        <w:t xml:space="preserve"> must be able to give consent to, refuse or choose an alternative medical intervention. </w:t>
      </w:r>
    </w:p>
    <w:p w14:paraId="3E607CBB" w14:textId="5998F159" w:rsidR="006970BB" w:rsidRPr="002725CF" w:rsidRDefault="002725CF" w:rsidP="002725CF">
      <w:pPr>
        <w:pStyle w:val="SingleTxtG"/>
        <w:tabs>
          <w:tab w:val="left" w:pos="1701"/>
        </w:tabs>
        <w:spacing w:line="240" w:lineRule="auto"/>
        <w:rPr>
          <w:lang w:val="en-GB"/>
        </w:rPr>
      </w:pPr>
      <w:r w:rsidRPr="002725CF">
        <w:rPr>
          <w:lang w:val="en-GB"/>
        </w:rPr>
        <w:t>52.</w:t>
      </w:r>
      <w:r w:rsidRPr="002725CF">
        <w:rPr>
          <w:lang w:val="en-GB"/>
        </w:rPr>
        <w:tab/>
      </w:r>
      <w:r w:rsidR="00082BD4" w:rsidRPr="002725CF">
        <w:rPr>
          <w:color w:val="000000"/>
          <w:lang w:val="en-GB"/>
        </w:rPr>
        <w:t xml:space="preserve">In his report on the fundamental role </w:t>
      </w:r>
      <w:r w:rsidR="00F17942" w:rsidRPr="00ED1CC9">
        <w:rPr>
          <w:color w:val="000000"/>
          <w:lang w:val="en-GB"/>
        </w:rPr>
        <w:t>played by</w:t>
      </w:r>
      <w:r w:rsidR="00082BD4" w:rsidRPr="002725CF">
        <w:rPr>
          <w:color w:val="000000"/>
          <w:lang w:val="en-GB"/>
        </w:rPr>
        <w:t xml:space="preserve"> informed consent in respecting, protecting and fulfilling the right to health, the Special Rapporteur on the right of everyone to the enjoyment of the highest attainable standar</w:t>
      </w:r>
      <w:r w:rsidR="008B5766" w:rsidRPr="002725CF">
        <w:rPr>
          <w:color w:val="000000"/>
          <w:lang w:val="en-GB"/>
        </w:rPr>
        <w:t>d of physical and mental health</w:t>
      </w:r>
      <w:r w:rsidR="00082BD4" w:rsidRPr="002725CF">
        <w:rPr>
          <w:color w:val="000000"/>
          <w:lang w:val="en-GB"/>
        </w:rPr>
        <w:t xml:space="preserve"> highlighted that informed consent is not a mere acceptance of a medical intervention, but a voluntary and sufficiently informed decision, safeguarding the right of the patient to be involved in medical decision-making, and assigning associated duties and obligations to health-care providers.</w:t>
      </w:r>
      <w:r w:rsidR="00082BD4" w:rsidRPr="002725CF">
        <w:rPr>
          <w:rStyle w:val="FootnoteReference"/>
          <w:color w:val="000000"/>
          <w:lang w:val="en-GB"/>
        </w:rPr>
        <w:footnoteReference w:id="11"/>
      </w:r>
      <w:r w:rsidR="00082BD4" w:rsidRPr="002725CF">
        <w:rPr>
          <w:color w:val="000000"/>
          <w:lang w:val="en-GB"/>
        </w:rPr>
        <w:t xml:space="preserve"> Its ethical and legal normative justifications stem from its promotion of patient autonomy, self-determination, bodily integrity and well-being.</w:t>
      </w:r>
      <w:r w:rsidR="00082BD4" w:rsidRPr="002725CF">
        <w:rPr>
          <w:rStyle w:val="FootnoteReference"/>
          <w:color w:val="000000"/>
          <w:lang w:val="en-GB"/>
        </w:rPr>
        <w:footnoteReference w:id="12"/>
      </w:r>
      <w:r w:rsidR="00082BD4" w:rsidRPr="002725CF">
        <w:rPr>
          <w:color w:val="000000"/>
          <w:lang w:val="en-GB"/>
        </w:rPr>
        <w:t xml:space="preserve"> </w:t>
      </w:r>
      <w:r w:rsidR="00B11769" w:rsidRPr="00ED1CC9">
        <w:rPr>
          <w:color w:val="000000"/>
          <w:lang w:val="en-GB"/>
        </w:rPr>
        <w:t>O</w:t>
      </w:r>
      <w:r w:rsidR="00082BD4" w:rsidRPr="002725CF">
        <w:rPr>
          <w:lang w:val="en-GB"/>
        </w:rPr>
        <w:t>l</w:t>
      </w:r>
      <w:r w:rsidR="006970BB" w:rsidRPr="002725CF">
        <w:rPr>
          <w:lang w:val="en-GB"/>
        </w:rPr>
        <w:t xml:space="preserve">der persons should </w:t>
      </w:r>
      <w:r w:rsidR="00B11769" w:rsidRPr="00ED1CC9">
        <w:rPr>
          <w:lang w:val="en-GB"/>
        </w:rPr>
        <w:t xml:space="preserve">therefore </w:t>
      </w:r>
      <w:r w:rsidR="006970BB" w:rsidRPr="002725CF">
        <w:rPr>
          <w:lang w:val="en-GB"/>
        </w:rPr>
        <w:t xml:space="preserve">be encouraged to plan in advance </w:t>
      </w:r>
      <w:r w:rsidR="00CF1499" w:rsidRPr="00ED1CC9">
        <w:rPr>
          <w:lang w:val="en-GB"/>
        </w:rPr>
        <w:t xml:space="preserve">any </w:t>
      </w:r>
      <w:r w:rsidR="006970BB" w:rsidRPr="002725CF">
        <w:rPr>
          <w:lang w:val="en-GB"/>
        </w:rPr>
        <w:t>decisions regarding their care. Advance planning allows them to prevent abuses that often occur in older age.</w:t>
      </w:r>
    </w:p>
    <w:p w14:paraId="169DEA34" w14:textId="77777777" w:rsidR="00865286" w:rsidRPr="002725CF" w:rsidRDefault="00A53153" w:rsidP="002725CF">
      <w:pPr>
        <w:pStyle w:val="H23G"/>
        <w:spacing w:line="240" w:lineRule="auto"/>
        <w:rPr>
          <w:lang w:val="en-GB"/>
        </w:rPr>
      </w:pPr>
      <w:r w:rsidRPr="00ED1CC9">
        <w:rPr>
          <w:lang w:val="en-GB"/>
        </w:rPr>
        <w:tab/>
      </w:r>
      <w:r w:rsidR="00865286" w:rsidRPr="002725CF">
        <w:rPr>
          <w:lang w:val="en-GB"/>
        </w:rPr>
        <w:t>3.</w:t>
      </w:r>
      <w:r w:rsidR="00865286" w:rsidRPr="002725CF">
        <w:rPr>
          <w:lang w:val="en-GB"/>
        </w:rPr>
        <w:tab/>
      </w:r>
      <w:r w:rsidR="00DA52C5" w:rsidRPr="002725CF">
        <w:rPr>
          <w:lang w:val="en-GB"/>
        </w:rPr>
        <w:t>Adequate standard of living and social protection</w:t>
      </w:r>
    </w:p>
    <w:p w14:paraId="432E7F51" w14:textId="617ED407" w:rsidR="00865286" w:rsidRPr="002725CF" w:rsidRDefault="002725CF" w:rsidP="002725CF">
      <w:pPr>
        <w:pStyle w:val="SingleTxtG"/>
        <w:tabs>
          <w:tab w:val="left" w:pos="1701"/>
        </w:tabs>
        <w:spacing w:line="240" w:lineRule="auto"/>
        <w:rPr>
          <w:lang w:val="en-GB"/>
        </w:rPr>
      </w:pPr>
      <w:r w:rsidRPr="002725CF">
        <w:rPr>
          <w:lang w:val="en-GB"/>
        </w:rPr>
        <w:t>53.</w:t>
      </w:r>
      <w:r w:rsidRPr="002725CF">
        <w:rPr>
          <w:lang w:val="en-GB"/>
        </w:rPr>
        <w:tab/>
      </w:r>
      <w:r w:rsidR="00082BD4" w:rsidRPr="002725CF">
        <w:rPr>
          <w:lang w:val="en-GB"/>
        </w:rPr>
        <w:t>Living</w:t>
      </w:r>
      <w:r w:rsidR="00865286" w:rsidRPr="002725CF">
        <w:rPr>
          <w:lang w:val="en-GB"/>
        </w:rPr>
        <w:t xml:space="preserve"> with autonomy </w:t>
      </w:r>
      <w:r w:rsidR="00C26527" w:rsidRPr="002725CF">
        <w:rPr>
          <w:lang w:val="en-GB"/>
        </w:rPr>
        <w:t xml:space="preserve">is closely linked </w:t>
      </w:r>
      <w:r w:rsidR="00B11769" w:rsidRPr="00ED1CC9">
        <w:rPr>
          <w:lang w:val="en-GB"/>
        </w:rPr>
        <w:t>to</w:t>
      </w:r>
      <w:r w:rsidR="00C26527" w:rsidRPr="002725CF">
        <w:rPr>
          <w:lang w:val="en-GB"/>
        </w:rPr>
        <w:t xml:space="preserve"> </w:t>
      </w:r>
      <w:r w:rsidR="00865286" w:rsidRPr="002725CF">
        <w:rPr>
          <w:lang w:val="en-GB"/>
        </w:rPr>
        <w:t>the right to an adequate standard of living, social security, income security and an adequate public pension. The important role of social protection is recognized in several international and regional instruments and should be fully implemented and enforced in order to promote</w:t>
      </w:r>
      <w:r w:rsidR="00865B57" w:rsidRPr="002725CF">
        <w:rPr>
          <w:lang w:val="en-GB"/>
        </w:rPr>
        <w:t xml:space="preserve"> the autonomy of older persons.</w:t>
      </w:r>
    </w:p>
    <w:p w14:paraId="436B825F" w14:textId="0357FC83" w:rsidR="005B2F47" w:rsidRPr="002725CF" w:rsidRDefault="002725CF" w:rsidP="002725CF">
      <w:pPr>
        <w:pStyle w:val="SingleTxtG"/>
        <w:tabs>
          <w:tab w:val="left" w:pos="1701"/>
        </w:tabs>
        <w:spacing w:line="240" w:lineRule="auto"/>
        <w:rPr>
          <w:color w:val="000000"/>
          <w:lang w:val="en-GB"/>
        </w:rPr>
      </w:pPr>
      <w:r w:rsidRPr="002725CF">
        <w:rPr>
          <w:color w:val="000000"/>
          <w:lang w:val="en-GB"/>
        </w:rPr>
        <w:t>54.</w:t>
      </w:r>
      <w:r w:rsidRPr="002725CF">
        <w:rPr>
          <w:color w:val="000000"/>
          <w:lang w:val="en-GB"/>
        </w:rPr>
        <w:tab/>
      </w:r>
      <w:r w:rsidR="00865B57" w:rsidRPr="002725CF">
        <w:rPr>
          <w:color w:val="000000"/>
          <w:lang w:val="en-GB"/>
        </w:rPr>
        <w:t>Poverty contributes to the decline of older persons’ autonomy and is an impediment to accessing adequate nutrition, water and sanitation, and social and health care. Not receiving</w:t>
      </w:r>
      <w:r w:rsidR="00AF5E60" w:rsidRPr="002725CF">
        <w:rPr>
          <w:color w:val="000000"/>
          <w:lang w:val="en-GB"/>
        </w:rPr>
        <w:t xml:space="preserve"> a</w:t>
      </w:r>
      <w:r w:rsidR="00865B57" w:rsidRPr="002725CF">
        <w:rPr>
          <w:color w:val="000000"/>
          <w:lang w:val="en-GB"/>
        </w:rPr>
        <w:t xml:space="preserve"> pension or not having insurance often inhibits older persons from seeking medical attention, putting them at a higher risk of social isolation and of being denied access to health care. Even for those who have insurance, there are delays </w:t>
      </w:r>
      <w:r w:rsidR="005B2F47" w:rsidRPr="002725CF">
        <w:rPr>
          <w:color w:val="000000"/>
        </w:rPr>
        <w:t xml:space="preserve">in </w:t>
      </w:r>
      <w:r w:rsidR="00865B57" w:rsidRPr="002725CF">
        <w:rPr>
          <w:color w:val="000000"/>
          <w:lang w:val="en-GB"/>
        </w:rPr>
        <w:t xml:space="preserve">seeking public health care or obtaining prescription drugs because of the financial burden. Financial services, such as loans or mortgages, or insurance are often not available to older persons or are prohibitively expensive because of the inappropriate use of age as a criterion, including </w:t>
      </w:r>
      <w:r w:rsidR="00B11769" w:rsidRPr="00ED1CC9">
        <w:rPr>
          <w:color w:val="000000"/>
        </w:rPr>
        <w:t>for</w:t>
      </w:r>
      <w:r w:rsidR="005B2F47" w:rsidRPr="00ED1CC9">
        <w:rPr>
          <w:color w:val="000000"/>
        </w:rPr>
        <w:t xml:space="preserve"> </w:t>
      </w:r>
      <w:r w:rsidR="00865B57" w:rsidRPr="002725CF">
        <w:rPr>
          <w:color w:val="000000"/>
          <w:lang w:val="en-GB"/>
        </w:rPr>
        <w:t>determining risk.</w:t>
      </w:r>
      <w:r w:rsidR="005B2F47" w:rsidRPr="00ED1CC9">
        <w:rPr>
          <w:color w:val="000000"/>
        </w:rPr>
        <w:t xml:space="preserve"> </w:t>
      </w:r>
    </w:p>
    <w:p w14:paraId="4870B8DF" w14:textId="287A9FFA" w:rsidR="00C02603" w:rsidRPr="00ED1CC9" w:rsidRDefault="002725CF" w:rsidP="002725CF">
      <w:pPr>
        <w:pStyle w:val="SingleTxtG"/>
        <w:tabs>
          <w:tab w:val="left" w:pos="1701"/>
        </w:tabs>
        <w:spacing w:line="240" w:lineRule="auto"/>
        <w:rPr>
          <w:lang w:val="en-GB"/>
        </w:rPr>
      </w:pPr>
      <w:r w:rsidRPr="00ED1CC9">
        <w:rPr>
          <w:lang w:val="en-GB"/>
        </w:rPr>
        <w:t>55.</w:t>
      </w:r>
      <w:r w:rsidRPr="00ED1CC9">
        <w:rPr>
          <w:lang w:val="en-GB"/>
        </w:rPr>
        <w:tab/>
      </w:r>
      <w:r w:rsidR="00C26527" w:rsidRPr="002725CF">
        <w:rPr>
          <w:lang w:val="en-GB"/>
        </w:rPr>
        <w:t>S</w:t>
      </w:r>
      <w:r w:rsidR="00865286" w:rsidRPr="002725CF">
        <w:rPr>
          <w:lang w:val="en-GB"/>
        </w:rPr>
        <w:t>ocial transfers and pension s</w:t>
      </w:r>
      <w:r w:rsidR="00C02603" w:rsidRPr="00ED1CC9">
        <w:rPr>
          <w:lang w:val="en-GB"/>
        </w:rPr>
        <w:t>chemes</w:t>
      </w:r>
      <w:r w:rsidR="005B2F47" w:rsidRPr="00ED1CC9">
        <w:rPr>
          <w:lang w:val="en-GB"/>
        </w:rPr>
        <w:t xml:space="preserve"> </w:t>
      </w:r>
      <w:r w:rsidR="00BE0116" w:rsidRPr="00ED1CC9">
        <w:rPr>
          <w:lang w:val="en-US"/>
        </w:rPr>
        <w:t>often account for the largest part of the resources of older persons and</w:t>
      </w:r>
      <w:r w:rsidR="00865286" w:rsidRPr="00ED1CC9">
        <w:rPr>
          <w:lang w:val="en-US"/>
        </w:rPr>
        <w:t xml:space="preserve"> </w:t>
      </w:r>
      <w:r w:rsidR="00C26527" w:rsidRPr="00ED1CC9">
        <w:rPr>
          <w:lang w:val="en-US"/>
        </w:rPr>
        <w:t xml:space="preserve">significantly </w:t>
      </w:r>
      <w:r w:rsidR="00BE0116" w:rsidRPr="00ED1CC9">
        <w:rPr>
          <w:lang w:val="en-US"/>
        </w:rPr>
        <w:t>reduce their at-risk-of poverty rate by ensuring some financial security.</w:t>
      </w:r>
      <w:r w:rsidR="004723B0" w:rsidRPr="00ED1CC9">
        <w:rPr>
          <w:rStyle w:val="FootnoteReference"/>
          <w:lang w:val="en-US"/>
        </w:rPr>
        <w:footnoteReference w:id="13"/>
      </w:r>
      <w:r w:rsidR="00BE0116" w:rsidRPr="00ED1CC9">
        <w:rPr>
          <w:lang w:val="en-US"/>
        </w:rPr>
        <w:t xml:space="preserve"> They are thus an important factor </w:t>
      </w:r>
      <w:r w:rsidR="005B2F47" w:rsidRPr="00ED1CC9">
        <w:rPr>
          <w:lang w:val="en-US"/>
        </w:rPr>
        <w:t xml:space="preserve">in </w:t>
      </w:r>
      <w:r w:rsidR="00BE0116" w:rsidRPr="00ED1CC9">
        <w:rPr>
          <w:lang w:val="en-US"/>
        </w:rPr>
        <w:t xml:space="preserve">enabling older persons </w:t>
      </w:r>
      <w:r w:rsidR="00865286" w:rsidRPr="00ED1CC9">
        <w:rPr>
          <w:lang w:val="en-US"/>
        </w:rPr>
        <w:t xml:space="preserve">to live autonomously and not be dependent on intra-family transfers or any other private income. </w:t>
      </w:r>
      <w:proofErr w:type="gramStart"/>
      <w:r w:rsidR="00865286" w:rsidRPr="00ED1CC9">
        <w:rPr>
          <w:lang w:val="en-US"/>
        </w:rPr>
        <w:t>Access to social insurance schemes and pension</w:t>
      </w:r>
      <w:r w:rsidR="005B2F47" w:rsidRPr="00ED1CC9">
        <w:rPr>
          <w:lang w:val="en-US"/>
        </w:rPr>
        <w:t>s</w:t>
      </w:r>
      <w:r w:rsidR="00865286" w:rsidRPr="00ED1CC9">
        <w:rPr>
          <w:lang w:val="en-US"/>
        </w:rPr>
        <w:t xml:space="preserve">, particularly for women, rural workers, </w:t>
      </w:r>
      <w:r w:rsidR="00865286" w:rsidRPr="002725CF">
        <w:rPr>
          <w:lang w:val="en-GB"/>
        </w:rPr>
        <w:t>and persons who worked in the informal sector</w:t>
      </w:r>
      <w:r w:rsidR="005B2F47" w:rsidRPr="00ED1CC9">
        <w:rPr>
          <w:lang w:val="en-GB"/>
        </w:rPr>
        <w:t>,</w:t>
      </w:r>
      <w:r w:rsidR="00865286" w:rsidRPr="002725CF">
        <w:rPr>
          <w:lang w:val="en-GB"/>
        </w:rPr>
        <w:t xml:space="preserve"> is essential </w:t>
      </w:r>
      <w:r w:rsidR="005B2F47" w:rsidRPr="00ED1CC9">
        <w:rPr>
          <w:lang w:val="en-GB"/>
        </w:rPr>
        <w:t xml:space="preserve">for persons </w:t>
      </w:r>
      <w:r w:rsidR="00865286" w:rsidRPr="002725CF">
        <w:rPr>
          <w:lang w:val="en-GB"/>
        </w:rPr>
        <w:t>to live an autonomous life when they become old.</w:t>
      </w:r>
      <w:proofErr w:type="gramEnd"/>
      <w:r w:rsidR="00865286" w:rsidRPr="002725CF">
        <w:rPr>
          <w:lang w:val="en-GB"/>
        </w:rPr>
        <w:t xml:space="preserve"> </w:t>
      </w:r>
    </w:p>
    <w:p w14:paraId="7E64F235" w14:textId="23199BCC" w:rsidR="00865286" w:rsidRPr="002725CF" w:rsidRDefault="002725CF" w:rsidP="002725CF">
      <w:pPr>
        <w:pStyle w:val="SingleTxtG"/>
        <w:tabs>
          <w:tab w:val="left" w:pos="1701"/>
        </w:tabs>
        <w:spacing w:line="240" w:lineRule="auto"/>
        <w:rPr>
          <w:lang w:val="en-GB"/>
        </w:rPr>
      </w:pPr>
      <w:r w:rsidRPr="002725CF">
        <w:rPr>
          <w:lang w:val="en-GB"/>
        </w:rPr>
        <w:t>56.</w:t>
      </w:r>
      <w:r w:rsidRPr="002725CF">
        <w:rPr>
          <w:lang w:val="en-GB"/>
        </w:rPr>
        <w:tab/>
      </w:r>
      <w:r w:rsidR="00865286" w:rsidRPr="002725CF">
        <w:rPr>
          <w:lang w:val="en-GB"/>
        </w:rPr>
        <w:t xml:space="preserve">The Independent Expert strongly encourages the review of austerity measures and fiscal consolidation programmes, </w:t>
      </w:r>
      <w:r w:rsidR="00AF5E60" w:rsidRPr="002725CF">
        <w:rPr>
          <w:lang w:val="en-GB"/>
        </w:rPr>
        <w:t>especially those which</w:t>
      </w:r>
      <w:r w:rsidR="00865286" w:rsidRPr="002725CF">
        <w:rPr>
          <w:lang w:val="en-GB"/>
        </w:rPr>
        <w:t xml:space="preserve"> </w:t>
      </w:r>
      <w:r w:rsidR="00AF5E60" w:rsidRPr="002725CF">
        <w:rPr>
          <w:lang w:val="en-GB"/>
        </w:rPr>
        <w:t xml:space="preserve">may </w:t>
      </w:r>
      <w:r w:rsidR="00865286" w:rsidRPr="002725CF">
        <w:rPr>
          <w:lang w:val="en-GB"/>
        </w:rPr>
        <w:t>negative</w:t>
      </w:r>
      <w:r w:rsidR="00C26527" w:rsidRPr="002725CF">
        <w:rPr>
          <w:lang w:val="en-GB"/>
        </w:rPr>
        <w:t>ly</w:t>
      </w:r>
      <w:r w:rsidR="00865286" w:rsidRPr="002725CF">
        <w:rPr>
          <w:lang w:val="en-GB"/>
        </w:rPr>
        <w:t xml:space="preserve"> impact the economic and financial autonomy of older persons</w:t>
      </w:r>
      <w:r w:rsidR="00AF5E60" w:rsidRPr="002725CF">
        <w:rPr>
          <w:lang w:val="en-GB"/>
        </w:rPr>
        <w:t xml:space="preserve"> by</w:t>
      </w:r>
      <w:r w:rsidR="00865286" w:rsidRPr="002725CF">
        <w:rPr>
          <w:lang w:val="en-GB"/>
        </w:rPr>
        <w:t xml:space="preserve"> increasing the risk </w:t>
      </w:r>
      <w:r w:rsidR="00C26527" w:rsidRPr="002725CF">
        <w:rPr>
          <w:lang w:val="en-GB"/>
        </w:rPr>
        <w:t>of</w:t>
      </w:r>
      <w:r w:rsidR="00865286" w:rsidRPr="002725CF">
        <w:rPr>
          <w:lang w:val="en-GB"/>
        </w:rPr>
        <w:t xml:space="preserve"> poverty, exclusion and insecurity in old age. Social protection should be strengthen</w:t>
      </w:r>
      <w:r w:rsidR="00EC2164" w:rsidRPr="002725CF">
        <w:rPr>
          <w:lang w:val="en-GB"/>
        </w:rPr>
        <w:t>ed</w:t>
      </w:r>
      <w:r w:rsidR="00865286" w:rsidRPr="002725CF">
        <w:rPr>
          <w:lang w:val="en-GB"/>
        </w:rPr>
        <w:t xml:space="preserve">, both contributory and non-contributory schemes, by increasing resources, improving the availability of and access to services, </w:t>
      </w:r>
      <w:r w:rsidR="00EC2164" w:rsidRPr="002725CF">
        <w:rPr>
          <w:lang w:val="en-GB"/>
        </w:rPr>
        <w:t xml:space="preserve">through </w:t>
      </w:r>
      <w:r w:rsidR="00865286" w:rsidRPr="002725CF">
        <w:rPr>
          <w:lang w:val="en-GB"/>
        </w:rPr>
        <w:t xml:space="preserve">communication and </w:t>
      </w:r>
      <w:r w:rsidR="00EC2164" w:rsidRPr="002725CF">
        <w:rPr>
          <w:lang w:val="en-GB"/>
        </w:rPr>
        <w:t xml:space="preserve">by </w:t>
      </w:r>
      <w:r w:rsidR="00865286" w:rsidRPr="002725CF">
        <w:rPr>
          <w:lang w:val="en-GB"/>
        </w:rPr>
        <w:t xml:space="preserve">removing </w:t>
      </w:r>
      <w:r w:rsidR="00C26527" w:rsidRPr="002725CF">
        <w:rPr>
          <w:lang w:val="en-GB"/>
        </w:rPr>
        <w:t>any obstacles</w:t>
      </w:r>
      <w:r w:rsidR="00865286" w:rsidRPr="002725CF">
        <w:rPr>
          <w:lang w:val="en-GB"/>
        </w:rPr>
        <w:t xml:space="preserve"> to receiving </w:t>
      </w:r>
      <w:r w:rsidR="00EC2164" w:rsidRPr="002725CF">
        <w:rPr>
          <w:lang w:val="en-GB"/>
        </w:rPr>
        <w:t>the benefits.</w:t>
      </w:r>
    </w:p>
    <w:p w14:paraId="01ACCA9A" w14:textId="77777777" w:rsidR="00D014F7" w:rsidRPr="002725CF" w:rsidRDefault="00A53153" w:rsidP="002725CF">
      <w:pPr>
        <w:pStyle w:val="H23G"/>
        <w:spacing w:line="240" w:lineRule="auto"/>
        <w:rPr>
          <w:lang w:val="en-GB"/>
        </w:rPr>
      </w:pPr>
      <w:r w:rsidRPr="00ED1CC9">
        <w:rPr>
          <w:lang w:val="en-GB"/>
        </w:rPr>
        <w:tab/>
      </w:r>
      <w:r w:rsidR="00D014F7" w:rsidRPr="002725CF">
        <w:rPr>
          <w:lang w:val="en-GB"/>
        </w:rPr>
        <w:t>4.</w:t>
      </w:r>
      <w:r w:rsidR="00D014F7" w:rsidRPr="002725CF">
        <w:rPr>
          <w:lang w:val="en-GB"/>
        </w:rPr>
        <w:tab/>
        <w:t xml:space="preserve">Right to work </w:t>
      </w:r>
    </w:p>
    <w:p w14:paraId="5CE5266C" w14:textId="24DBE62A" w:rsidR="00865286" w:rsidRPr="002725CF" w:rsidRDefault="002725CF" w:rsidP="002725CF">
      <w:pPr>
        <w:pStyle w:val="SingleTxtG"/>
        <w:tabs>
          <w:tab w:val="left" w:pos="1701"/>
        </w:tabs>
        <w:spacing w:line="240" w:lineRule="auto"/>
        <w:rPr>
          <w:lang w:val="en-GB"/>
        </w:rPr>
      </w:pPr>
      <w:r w:rsidRPr="002725CF">
        <w:rPr>
          <w:lang w:val="en-GB"/>
        </w:rPr>
        <w:t>57.</w:t>
      </w:r>
      <w:r w:rsidRPr="002725CF">
        <w:rPr>
          <w:lang w:val="en-GB"/>
        </w:rPr>
        <w:tab/>
      </w:r>
      <w:r w:rsidR="0038135F" w:rsidRPr="00ED1CC9">
        <w:rPr>
          <w:bCs/>
          <w:lang w:val="en-GB"/>
        </w:rPr>
        <w:t>I</w:t>
      </w:r>
      <w:r w:rsidR="00865286" w:rsidRPr="002725CF">
        <w:rPr>
          <w:lang w:val="en-GB"/>
        </w:rPr>
        <w:t xml:space="preserve">t is </w:t>
      </w:r>
      <w:r w:rsidR="0025212E" w:rsidRPr="00ED1CC9">
        <w:rPr>
          <w:lang w:val="en-GB"/>
        </w:rPr>
        <w:t xml:space="preserve">also </w:t>
      </w:r>
      <w:r w:rsidR="00865286" w:rsidRPr="002725CF">
        <w:rPr>
          <w:lang w:val="en-GB"/>
        </w:rPr>
        <w:t>important to</w:t>
      </w:r>
      <w:r w:rsidR="00DA52C5" w:rsidRPr="002725CF">
        <w:rPr>
          <w:lang w:val="en-GB"/>
        </w:rPr>
        <w:t xml:space="preserve"> ensure the right to work by</w:t>
      </w:r>
      <w:r w:rsidR="00865286" w:rsidRPr="002725CF">
        <w:rPr>
          <w:lang w:val="en-GB"/>
        </w:rPr>
        <w:t xml:space="preserve"> foster</w:t>
      </w:r>
      <w:r w:rsidR="00DA52C5" w:rsidRPr="002725CF">
        <w:rPr>
          <w:lang w:val="en-GB"/>
        </w:rPr>
        <w:t>ing</w:t>
      </w:r>
      <w:r w:rsidR="00865286" w:rsidRPr="002725CF">
        <w:rPr>
          <w:lang w:val="en-GB"/>
        </w:rPr>
        <w:t xml:space="preserve"> the active economic participation of older persons as long as they are willing or able. Older persons have much to contribute, based on the considerable skills, wisdom, expertise</w:t>
      </w:r>
      <w:r w:rsidR="0025212E" w:rsidRPr="00ED1CC9">
        <w:rPr>
          <w:lang w:val="en-GB"/>
        </w:rPr>
        <w:t xml:space="preserve"> </w:t>
      </w:r>
      <w:r w:rsidR="00865286" w:rsidRPr="002725CF">
        <w:rPr>
          <w:lang w:val="en-GB"/>
        </w:rPr>
        <w:t xml:space="preserve">and experience they have acquired throughout their professional life, and they should be encouraged to continue working if they wish. </w:t>
      </w:r>
      <w:r w:rsidR="0025212E" w:rsidRPr="00ED1CC9">
        <w:rPr>
          <w:lang w:val="en-GB"/>
        </w:rPr>
        <w:t>Therefore</w:t>
      </w:r>
      <w:r w:rsidR="00865286" w:rsidRPr="002725CF">
        <w:rPr>
          <w:lang w:val="en-GB"/>
        </w:rPr>
        <w:t xml:space="preserve">, workplaces and job options that include older workers should be developed, as well as voluntary work. Older persons have indispensable roles in assisting peers and participating in intergenerational activities by helping younger generations, and by contributing to the education of grandchildren. This will help reinforce social cohesion and the interaction of older persons with other members of the community. </w:t>
      </w:r>
    </w:p>
    <w:p w14:paraId="5DFFEB15" w14:textId="77777777" w:rsidR="00865286" w:rsidRPr="002725CF" w:rsidRDefault="00A53153" w:rsidP="002725CF">
      <w:pPr>
        <w:pStyle w:val="H23G"/>
        <w:spacing w:line="240" w:lineRule="auto"/>
        <w:rPr>
          <w:lang w:val="en-GB"/>
        </w:rPr>
      </w:pPr>
      <w:r w:rsidRPr="00ED1CC9">
        <w:rPr>
          <w:lang w:val="en-GB"/>
        </w:rPr>
        <w:tab/>
      </w:r>
      <w:r w:rsidR="00F622D7" w:rsidRPr="002725CF">
        <w:rPr>
          <w:lang w:val="en-GB"/>
        </w:rPr>
        <w:t>5</w:t>
      </w:r>
      <w:r w:rsidR="00865286" w:rsidRPr="002725CF">
        <w:rPr>
          <w:lang w:val="en-GB"/>
        </w:rPr>
        <w:t>.</w:t>
      </w:r>
      <w:r w:rsidR="00865286" w:rsidRPr="002725CF">
        <w:rPr>
          <w:lang w:val="en-GB"/>
        </w:rPr>
        <w:tab/>
      </w:r>
      <w:r w:rsidR="00D014F7" w:rsidRPr="002725CF">
        <w:rPr>
          <w:lang w:val="en-GB"/>
        </w:rPr>
        <w:t>Right to adequate housing and a</w:t>
      </w:r>
      <w:r w:rsidR="00DA52C5" w:rsidRPr="002725CF">
        <w:rPr>
          <w:lang w:val="en-GB"/>
        </w:rPr>
        <w:t xml:space="preserve">ccessibility </w:t>
      </w:r>
    </w:p>
    <w:p w14:paraId="3DEA5A0C" w14:textId="1FA555DE" w:rsidR="00865286" w:rsidRPr="002725CF" w:rsidRDefault="002725CF" w:rsidP="002725CF">
      <w:pPr>
        <w:pStyle w:val="SingleTxtG"/>
        <w:tabs>
          <w:tab w:val="left" w:pos="1701"/>
        </w:tabs>
        <w:spacing w:line="240" w:lineRule="auto"/>
        <w:rPr>
          <w:lang w:val="en-GB"/>
        </w:rPr>
      </w:pPr>
      <w:r w:rsidRPr="002725CF">
        <w:rPr>
          <w:lang w:val="en-GB"/>
        </w:rPr>
        <w:t>58.</w:t>
      </w:r>
      <w:r w:rsidRPr="002725CF">
        <w:rPr>
          <w:lang w:val="en-GB"/>
        </w:rPr>
        <w:tab/>
      </w:r>
      <w:r w:rsidR="00865286" w:rsidRPr="002725CF">
        <w:rPr>
          <w:lang w:val="en-GB"/>
        </w:rPr>
        <w:t xml:space="preserve">Age-sensitive communities and age-friendly environments are preconditions for older persons to live with autonomy and remain integrated in society. Older persons should be able to live in environments that are safe and adaptable to their personal preferences and changing capacities. </w:t>
      </w:r>
      <w:r w:rsidR="0025212E" w:rsidRPr="00ED1CC9">
        <w:rPr>
          <w:lang w:val="en-GB"/>
        </w:rPr>
        <w:t>T</w:t>
      </w:r>
      <w:r w:rsidR="00865286" w:rsidRPr="002725CF">
        <w:rPr>
          <w:lang w:val="en-GB"/>
        </w:rPr>
        <w:t xml:space="preserve">he environment should </w:t>
      </w:r>
      <w:r w:rsidR="0025212E" w:rsidRPr="00ED1CC9">
        <w:rPr>
          <w:lang w:val="en-GB"/>
        </w:rPr>
        <w:t xml:space="preserve">therefore </w:t>
      </w:r>
      <w:r w:rsidR="00865286" w:rsidRPr="002725CF">
        <w:rPr>
          <w:lang w:val="en-GB"/>
        </w:rPr>
        <w:t>be adapted to the</w:t>
      </w:r>
      <w:r w:rsidR="0025212E" w:rsidRPr="00ED1CC9">
        <w:rPr>
          <w:lang w:val="en-GB"/>
        </w:rPr>
        <w:t>ir</w:t>
      </w:r>
      <w:r w:rsidR="00865286" w:rsidRPr="002725CF">
        <w:rPr>
          <w:lang w:val="en-GB"/>
        </w:rPr>
        <w:t xml:space="preserve"> needs</w:t>
      </w:r>
      <w:r w:rsidR="0025212E" w:rsidRPr="00ED1CC9">
        <w:rPr>
          <w:lang w:val="en-GB"/>
        </w:rPr>
        <w:t xml:space="preserve">. This should </w:t>
      </w:r>
      <w:r w:rsidR="00865286" w:rsidRPr="002725CF">
        <w:rPr>
          <w:lang w:val="en-GB"/>
        </w:rPr>
        <w:t>includ</w:t>
      </w:r>
      <w:r w:rsidR="0025212E" w:rsidRPr="00ED1CC9">
        <w:rPr>
          <w:lang w:val="en-GB"/>
        </w:rPr>
        <w:t xml:space="preserve">e, for instance, </w:t>
      </w:r>
      <w:r w:rsidR="00865286" w:rsidRPr="002725CF">
        <w:rPr>
          <w:lang w:val="en-GB"/>
        </w:rPr>
        <w:t>outdoor and public spaces, the physical environment, buildings, transportation, social participation and inclusion, civic participation and employment, information and communications and other facilities and services in both urban and rural areas.</w:t>
      </w:r>
    </w:p>
    <w:p w14:paraId="628D5AE5" w14:textId="5BA337ED" w:rsidR="002D1B16" w:rsidRPr="002725CF" w:rsidRDefault="002725CF" w:rsidP="002725CF">
      <w:pPr>
        <w:pStyle w:val="SingleTxtG"/>
        <w:tabs>
          <w:tab w:val="left" w:pos="1701"/>
        </w:tabs>
        <w:spacing w:line="240" w:lineRule="auto"/>
        <w:rPr>
          <w:color w:val="000000"/>
          <w:lang w:val="en-GB"/>
        </w:rPr>
      </w:pPr>
      <w:r w:rsidRPr="002725CF">
        <w:rPr>
          <w:color w:val="000000"/>
          <w:lang w:val="en-GB"/>
        </w:rPr>
        <w:t>59.</w:t>
      </w:r>
      <w:r w:rsidRPr="002725CF">
        <w:rPr>
          <w:color w:val="000000"/>
          <w:lang w:val="en-GB"/>
        </w:rPr>
        <w:tab/>
      </w:r>
      <w:r w:rsidR="002D1B16" w:rsidRPr="002725CF">
        <w:rPr>
          <w:color w:val="000000"/>
          <w:lang w:val="en-GB"/>
        </w:rPr>
        <w:t xml:space="preserve">Physical barriers significantly undermine the autonomy of older persons and deny them access to basic services, including health care. When older persons are </w:t>
      </w:r>
      <w:r w:rsidR="00CF1499" w:rsidRPr="00ED1CC9">
        <w:rPr>
          <w:color w:val="000000"/>
          <w:lang w:val="en-GB"/>
        </w:rPr>
        <w:t>un</w:t>
      </w:r>
      <w:r w:rsidR="002D1B16" w:rsidRPr="002725CF">
        <w:rPr>
          <w:color w:val="000000"/>
          <w:lang w:val="en-GB"/>
        </w:rPr>
        <w:t>able to drive, the lack of public transport, especially in rural and remote areas, presents serious challenges.</w:t>
      </w:r>
      <w:r w:rsidR="00B35395" w:rsidRPr="002725CF">
        <w:rPr>
          <w:color w:val="000000"/>
          <w:lang w:val="en-GB"/>
        </w:rPr>
        <w:t xml:space="preserve"> </w:t>
      </w:r>
      <w:r w:rsidR="002D1B16" w:rsidRPr="002725CF">
        <w:rPr>
          <w:color w:val="000000"/>
          <w:lang w:val="en-GB"/>
        </w:rPr>
        <w:t xml:space="preserve">Even </w:t>
      </w:r>
      <w:r w:rsidR="00CF1499" w:rsidRPr="00ED1CC9">
        <w:rPr>
          <w:color w:val="000000"/>
          <w:lang w:val="en-GB"/>
        </w:rPr>
        <w:t>if they are</w:t>
      </w:r>
      <w:r w:rsidR="002D1B16" w:rsidRPr="002725CF">
        <w:rPr>
          <w:color w:val="000000"/>
          <w:lang w:val="en-GB"/>
        </w:rPr>
        <w:t xml:space="preserve"> able to access public transport</w:t>
      </w:r>
      <w:r w:rsidR="00CF1499" w:rsidRPr="00ED1CC9">
        <w:rPr>
          <w:color w:val="000000"/>
          <w:lang w:val="en-GB"/>
        </w:rPr>
        <w:t>,</w:t>
      </w:r>
      <w:r w:rsidR="002D1B16" w:rsidRPr="002725CF">
        <w:rPr>
          <w:color w:val="000000"/>
          <w:lang w:val="en-GB"/>
        </w:rPr>
        <w:t xml:space="preserve"> older persons still require </w:t>
      </w:r>
      <w:r w:rsidR="00CF1499" w:rsidRPr="00ED1CC9">
        <w:rPr>
          <w:color w:val="000000"/>
          <w:lang w:val="en-GB"/>
        </w:rPr>
        <w:t xml:space="preserve">a </w:t>
      </w:r>
      <w:r w:rsidR="002D1B16" w:rsidRPr="002725CF">
        <w:rPr>
          <w:color w:val="000000"/>
          <w:lang w:val="en-GB"/>
        </w:rPr>
        <w:t xml:space="preserve">reasonable </w:t>
      </w:r>
      <w:r w:rsidR="00CF1499" w:rsidRPr="00ED1CC9">
        <w:rPr>
          <w:color w:val="000000"/>
          <w:lang w:val="en-GB"/>
        </w:rPr>
        <w:t xml:space="preserve">level of </w:t>
      </w:r>
      <w:r w:rsidR="002D1B16" w:rsidRPr="002725CF">
        <w:rPr>
          <w:color w:val="000000"/>
          <w:lang w:val="en-GB"/>
        </w:rPr>
        <w:t xml:space="preserve">physical fitness, </w:t>
      </w:r>
      <w:r w:rsidR="0025212E" w:rsidRPr="00ED1CC9">
        <w:rPr>
          <w:color w:val="000000"/>
          <w:lang w:val="en-GB"/>
        </w:rPr>
        <w:t xml:space="preserve">the </w:t>
      </w:r>
      <w:r w:rsidR="002D1B16" w:rsidRPr="002725CF">
        <w:rPr>
          <w:color w:val="000000"/>
          <w:lang w:val="en-GB"/>
        </w:rPr>
        <w:t>competence to follow bus</w:t>
      </w:r>
      <w:r w:rsidR="0025212E" w:rsidRPr="00ED1CC9">
        <w:rPr>
          <w:color w:val="000000"/>
          <w:lang w:val="en-GB"/>
        </w:rPr>
        <w:t>-</w:t>
      </w:r>
      <w:r w:rsidR="002D1B16" w:rsidRPr="002725CF">
        <w:rPr>
          <w:color w:val="000000"/>
          <w:lang w:val="en-GB"/>
        </w:rPr>
        <w:t xml:space="preserve">route directions, </w:t>
      </w:r>
      <w:r w:rsidR="0025212E" w:rsidRPr="00ED1CC9">
        <w:rPr>
          <w:color w:val="000000"/>
          <w:lang w:val="en-GB"/>
        </w:rPr>
        <w:t xml:space="preserve">the </w:t>
      </w:r>
      <w:r w:rsidR="002D1B16" w:rsidRPr="002725CF">
        <w:rPr>
          <w:color w:val="000000"/>
          <w:lang w:val="en-GB"/>
        </w:rPr>
        <w:t>ability to endure long rides and bus transfers, and a safe environment to wait and to walk in.</w:t>
      </w:r>
    </w:p>
    <w:p w14:paraId="63E4E98B" w14:textId="499B0888" w:rsidR="00865286" w:rsidRPr="002725CF" w:rsidRDefault="002725CF" w:rsidP="002725CF">
      <w:pPr>
        <w:pStyle w:val="SingleTxtG"/>
        <w:tabs>
          <w:tab w:val="left" w:pos="1701"/>
        </w:tabs>
        <w:spacing w:line="240" w:lineRule="auto"/>
        <w:rPr>
          <w:lang w:val="en-GB"/>
        </w:rPr>
      </w:pPr>
      <w:r w:rsidRPr="002725CF">
        <w:rPr>
          <w:lang w:val="en-GB"/>
        </w:rPr>
        <w:t>60.</w:t>
      </w:r>
      <w:r w:rsidRPr="002725CF">
        <w:rPr>
          <w:lang w:val="en-GB"/>
        </w:rPr>
        <w:tab/>
      </w:r>
      <w:r w:rsidR="00865286" w:rsidRPr="002725CF">
        <w:rPr>
          <w:lang w:val="en-GB"/>
        </w:rPr>
        <w:t>Accessibility encompasses access to infrastructure, buildings, transportation, information and care settings in urban and rural areas. States should provide comprehensive barrier-free accessibility environments and work toward</w:t>
      </w:r>
      <w:r w:rsidR="0025212E" w:rsidRPr="00ED1CC9">
        <w:rPr>
          <w:lang w:val="en-GB"/>
        </w:rPr>
        <w:t>s</w:t>
      </w:r>
      <w:r w:rsidR="00865286" w:rsidRPr="002725CF">
        <w:rPr>
          <w:lang w:val="en-GB"/>
        </w:rPr>
        <w:t xml:space="preserve"> eliminati</w:t>
      </w:r>
      <w:r w:rsidR="0025212E" w:rsidRPr="00ED1CC9">
        <w:rPr>
          <w:lang w:val="en-GB"/>
        </w:rPr>
        <w:t>ng</w:t>
      </w:r>
      <w:r w:rsidR="00865286" w:rsidRPr="002725CF">
        <w:rPr>
          <w:lang w:val="en-GB"/>
        </w:rPr>
        <w:t xml:space="preserve"> existing barriers. Public buildings, facilities, roads and transportation should be easily accessible</w:t>
      </w:r>
      <w:r w:rsidR="0025212E" w:rsidRPr="00ED1CC9">
        <w:rPr>
          <w:lang w:val="en-GB"/>
        </w:rPr>
        <w:t>. F</w:t>
      </w:r>
      <w:r w:rsidR="00865286" w:rsidRPr="002725CF">
        <w:rPr>
          <w:lang w:val="en-GB"/>
        </w:rPr>
        <w:t>or this to occur, revisions to building control acts and urban planning codes, with the inclusion of standards of universal design in a variety of sectors and facilities, may be needed. States should also provide training to all stakeholders involved in adapting public spaces to demographic changes</w:t>
      </w:r>
      <w:r w:rsidR="00CF1499" w:rsidRPr="00ED1CC9">
        <w:rPr>
          <w:lang w:val="en-GB"/>
        </w:rPr>
        <w:t xml:space="preserve">: </w:t>
      </w:r>
      <w:r w:rsidR="00865286" w:rsidRPr="002725CF">
        <w:rPr>
          <w:lang w:val="en-GB"/>
        </w:rPr>
        <w:t xml:space="preserve">including engineers, designers, architects, urban planners, transport authorities and conductors, service providers and members of the academic community. </w:t>
      </w:r>
    </w:p>
    <w:p w14:paraId="548D79DC" w14:textId="21310423" w:rsidR="00CF1499" w:rsidRPr="00ED1CC9" w:rsidRDefault="002725CF" w:rsidP="002725CF">
      <w:pPr>
        <w:pStyle w:val="SingleTxtG"/>
        <w:tabs>
          <w:tab w:val="left" w:pos="1701"/>
        </w:tabs>
        <w:spacing w:line="240" w:lineRule="auto"/>
        <w:rPr>
          <w:lang w:val="en-GB"/>
        </w:rPr>
      </w:pPr>
      <w:r w:rsidRPr="00ED1CC9">
        <w:rPr>
          <w:lang w:val="en-GB"/>
        </w:rPr>
        <w:t>61.</w:t>
      </w:r>
      <w:r w:rsidRPr="00ED1CC9">
        <w:rPr>
          <w:lang w:val="en-GB"/>
        </w:rPr>
        <w:tab/>
      </w:r>
      <w:r w:rsidR="00865286" w:rsidRPr="002725CF">
        <w:rPr>
          <w:lang w:val="en-GB"/>
        </w:rPr>
        <w:t>Another important element to leading an autonomous life is housing. Older persons have the right to choose where to live</w:t>
      </w:r>
      <w:r w:rsidR="00CF1499" w:rsidRPr="00ED1CC9">
        <w:rPr>
          <w:lang w:val="en-GB"/>
        </w:rPr>
        <w:t>,</w:t>
      </w:r>
      <w:r w:rsidR="00865286" w:rsidRPr="002725CF">
        <w:rPr>
          <w:lang w:val="en-GB"/>
        </w:rPr>
        <w:t xml:space="preserve"> and, to </w:t>
      </w:r>
      <w:r w:rsidR="00070D76" w:rsidRPr="002725CF">
        <w:rPr>
          <w:lang w:val="en-GB"/>
        </w:rPr>
        <w:t xml:space="preserve">the </w:t>
      </w:r>
      <w:r w:rsidR="00865286" w:rsidRPr="002725CF">
        <w:rPr>
          <w:lang w:val="en-GB"/>
        </w:rPr>
        <w:t xml:space="preserve">extent possible, housing should be adapted to their needs. </w:t>
      </w:r>
      <w:r w:rsidR="00CF1499" w:rsidRPr="00ED1CC9">
        <w:rPr>
          <w:lang w:val="en-GB"/>
        </w:rPr>
        <w:t xml:space="preserve">Should they wish </w:t>
      </w:r>
      <w:r w:rsidR="00865286" w:rsidRPr="002725CF">
        <w:rPr>
          <w:lang w:val="en-GB"/>
        </w:rPr>
        <w:t xml:space="preserve">If they feel the need to change or adapt their homes because of </w:t>
      </w:r>
      <w:r w:rsidR="00CF1499" w:rsidRPr="00ED1CC9">
        <w:rPr>
          <w:lang w:val="en-GB"/>
        </w:rPr>
        <w:t xml:space="preserve">their </w:t>
      </w:r>
      <w:r w:rsidR="00865286" w:rsidRPr="002725CF">
        <w:rPr>
          <w:lang w:val="en-GB"/>
        </w:rPr>
        <w:t>mobility requirements, States should secure rent</w:t>
      </w:r>
      <w:r w:rsidR="0025212E" w:rsidRPr="00ED1CC9">
        <w:rPr>
          <w:lang w:val="en-GB"/>
        </w:rPr>
        <w:t>-</w:t>
      </w:r>
      <w:r w:rsidR="00865286" w:rsidRPr="002725CF">
        <w:rPr>
          <w:lang w:val="en-GB"/>
        </w:rPr>
        <w:t xml:space="preserve"> free accommodation, or at least provide rent subsidies</w:t>
      </w:r>
      <w:r w:rsidR="0025212E" w:rsidRPr="00ED1CC9">
        <w:rPr>
          <w:lang w:val="en-GB"/>
        </w:rPr>
        <w:t xml:space="preserve"> </w:t>
      </w:r>
      <w:proofErr w:type="gramStart"/>
      <w:r w:rsidR="0025212E" w:rsidRPr="00ED1CC9">
        <w:rPr>
          <w:lang w:val="en-GB"/>
        </w:rPr>
        <w:t xml:space="preserve">or </w:t>
      </w:r>
      <w:r w:rsidR="00865286" w:rsidRPr="002725CF">
        <w:rPr>
          <w:lang w:val="en-GB"/>
        </w:rPr>
        <w:t>,</w:t>
      </w:r>
      <w:proofErr w:type="gramEnd"/>
      <w:r w:rsidR="00865286" w:rsidRPr="002725CF">
        <w:rPr>
          <w:lang w:val="en-GB"/>
        </w:rPr>
        <w:t xml:space="preserve"> credit facilities</w:t>
      </w:r>
      <w:r w:rsidR="0025212E" w:rsidRPr="00ED1CC9">
        <w:rPr>
          <w:lang w:val="en-GB"/>
        </w:rPr>
        <w:t xml:space="preserve"> </w:t>
      </w:r>
      <w:r w:rsidR="00865286" w:rsidRPr="002725CF">
        <w:rPr>
          <w:lang w:val="en-GB"/>
        </w:rPr>
        <w:t xml:space="preserve">, to help older persons afford to remain </w:t>
      </w:r>
      <w:r w:rsidR="0025212E" w:rsidRPr="00ED1CC9">
        <w:rPr>
          <w:lang w:val="en-GB"/>
        </w:rPr>
        <w:t>in</w:t>
      </w:r>
      <w:r w:rsidR="00865286" w:rsidRPr="002725CF">
        <w:rPr>
          <w:lang w:val="en-GB"/>
        </w:rPr>
        <w:t xml:space="preserve"> their own houses. </w:t>
      </w:r>
    </w:p>
    <w:p w14:paraId="5FE057FB" w14:textId="5116EF01" w:rsidR="00865286" w:rsidRPr="002725CF" w:rsidRDefault="002725CF" w:rsidP="002725CF">
      <w:pPr>
        <w:pStyle w:val="SingleTxtG"/>
        <w:tabs>
          <w:tab w:val="left" w:pos="1701"/>
        </w:tabs>
        <w:spacing w:line="240" w:lineRule="auto"/>
        <w:rPr>
          <w:lang w:val="en-GB"/>
        </w:rPr>
      </w:pPr>
      <w:r w:rsidRPr="002725CF">
        <w:rPr>
          <w:lang w:val="en-GB"/>
        </w:rPr>
        <w:t>62.</w:t>
      </w:r>
      <w:r w:rsidRPr="002725CF">
        <w:rPr>
          <w:lang w:val="en-GB"/>
        </w:rPr>
        <w:tab/>
      </w:r>
      <w:r w:rsidR="00865286" w:rsidRPr="002725CF">
        <w:rPr>
          <w:lang w:val="en-GB"/>
        </w:rPr>
        <w:t xml:space="preserve">Housing options for older persons, including co-housing based on intergenerational communities, age-adapted homes and flat-sharing concepts should be further developed. Other schemes that include bank credit facilitation, tax incentives and subsidies, involving both private and public sectors should be encouraged so as to build accessible and appropriate housing for older persons. Particular attention should be given to older women and widows, who tend to live alone with no family support. </w:t>
      </w:r>
    </w:p>
    <w:p w14:paraId="3C9C13E5" w14:textId="77777777" w:rsidR="00835C03" w:rsidRPr="002725CF" w:rsidRDefault="00A53153" w:rsidP="002725CF">
      <w:pPr>
        <w:pStyle w:val="H23G"/>
        <w:spacing w:line="240" w:lineRule="auto"/>
        <w:rPr>
          <w:lang w:val="en-GB"/>
        </w:rPr>
      </w:pPr>
      <w:r w:rsidRPr="00ED1CC9">
        <w:rPr>
          <w:lang w:val="en-GB"/>
        </w:rPr>
        <w:tab/>
      </w:r>
      <w:r w:rsidR="00595F4E" w:rsidRPr="002725CF">
        <w:rPr>
          <w:lang w:val="en-GB"/>
        </w:rPr>
        <w:t>6</w:t>
      </w:r>
      <w:r w:rsidR="00835C03" w:rsidRPr="002725CF">
        <w:rPr>
          <w:lang w:val="en-GB"/>
        </w:rPr>
        <w:t>.</w:t>
      </w:r>
      <w:r w:rsidR="00835C03" w:rsidRPr="002725CF">
        <w:rPr>
          <w:lang w:val="en-GB"/>
        </w:rPr>
        <w:tab/>
        <w:t>Participation and social inclusion</w:t>
      </w:r>
    </w:p>
    <w:p w14:paraId="29CD3CBB" w14:textId="51EECC0D" w:rsidR="00A0265B" w:rsidRPr="00ED1CC9" w:rsidRDefault="002725CF" w:rsidP="002725CF">
      <w:pPr>
        <w:pStyle w:val="SingleTxtG"/>
        <w:tabs>
          <w:tab w:val="left" w:pos="1701"/>
        </w:tabs>
        <w:spacing w:line="240" w:lineRule="auto"/>
        <w:rPr>
          <w:lang w:val="en-GB"/>
        </w:rPr>
      </w:pPr>
      <w:r w:rsidRPr="00ED1CC9">
        <w:rPr>
          <w:lang w:val="en-GB"/>
        </w:rPr>
        <w:t>63.</w:t>
      </w:r>
      <w:r w:rsidRPr="00ED1CC9">
        <w:rPr>
          <w:lang w:val="en-GB"/>
        </w:rPr>
        <w:tab/>
      </w:r>
      <w:r w:rsidR="00865286" w:rsidRPr="002725CF">
        <w:rPr>
          <w:lang w:val="en-GB"/>
        </w:rPr>
        <w:t xml:space="preserve">An age-friendly community is one that also considers an older person’s political involvement, meaning that age cannot be a justification for any exclusion from decision-making processes and active citizenship. The right to participate in political and public life includes the possibility </w:t>
      </w:r>
      <w:r w:rsidR="00CF1499" w:rsidRPr="00ED1CC9">
        <w:rPr>
          <w:lang w:val="en-GB"/>
        </w:rPr>
        <w:t xml:space="preserve">of </w:t>
      </w:r>
      <w:r w:rsidR="00865286" w:rsidRPr="002725CF">
        <w:rPr>
          <w:lang w:val="en-GB"/>
        </w:rPr>
        <w:t xml:space="preserve">being able to vote, </w:t>
      </w:r>
      <w:r w:rsidR="00CF1499" w:rsidRPr="00ED1CC9">
        <w:rPr>
          <w:lang w:val="en-GB"/>
        </w:rPr>
        <w:t xml:space="preserve">and of being elected, </w:t>
      </w:r>
      <w:r w:rsidR="00865286" w:rsidRPr="002725CF">
        <w:rPr>
          <w:lang w:val="en-GB"/>
        </w:rPr>
        <w:t>sometimes requiring the availability of facilities and materials that are accessible to older persons, including in nursing and institutional care setting</w:t>
      </w:r>
      <w:r w:rsidR="0025212E" w:rsidRPr="00ED1CC9">
        <w:rPr>
          <w:lang w:val="en-GB"/>
        </w:rPr>
        <w:t>s</w:t>
      </w:r>
      <w:r w:rsidR="00865286" w:rsidRPr="002725CF">
        <w:rPr>
          <w:lang w:val="en-GB"/>
        </w:rPr>
        <w:t>. States should provide access to transport to and from polling stations</w:t>
      </w:r>
      <w:r w:rsidR="00CF1499" w:rsidRPr="00ED1CC9">
        <w:rPr>
          <w:lang w:val="en-GB"/>
        </w:rPr>
        <w:t xml:space="preserve">, as well as </w:t>
      </w:r>
      <w:r w:rsidR="00865286" w:rsidRPr="002725CF">
        <w:rPr>
          <w:lang w:val="en-GB"/>
        </w:rPr>
        <w:t>to attend meetings of public authorities</w:t>
      </w:r>
      <w:r w:rsidR="00CF1499" w:rsidRPr="00ED1CC9">
        <w:rPr>
          <w:lang w:val="en-GB"/>
        </w:rPr>
        <w:t xml:space="preserve"> </w:t>
      </w:r>
      <w:r w:rsidR="00865286" w:rsidRPr="002725CF">
        <w:rPr>
          <w:lang w:val="en-GB"/>
        </w:rPr>
        <w:t>and to participate in trade</w:t>
      </w:r>
      <w:r w:rsidR="00CF1499" w:rsidRPr="00ED1CC9">
        <w:rPr>
          <w:lang w:val="en-GB"/>
        </w:rPr>
        <w:t>-</w:t>
      </w:r>
      <w:r w:rsidR="00865286" w:rsidRPr="002725CF">
        <w:rPr>
          <w:lang w:val="en-GB"/>
        </w:rPr>
        <w:t xml:space="preserve">union and advocacy efforts. </w:t>
      </w:r>
    </w:p>
    <w:p w14:paraId="4AB41E9E" w14:textId="40BDF1B7" w:rsidR="00865286" w:rsidRPr="002725CF" w:rsidRDefault="002725CF" w:rsidP="002725CF">
      <w:pPr>
        <w:pStyle w:val="SingleTxtG"/>
        <w:tabs>
          <w:tab w:val="left" w:pos="1701"/>
        </w:tabs>
        <w:spacing w:line="240" w:lineRule="auto"/>
        <w:rPr>
          <w:lang w:val="en-GB"/>
        </w:rPr>
      </w:pPr>
      <w:r w:rsidRPr="002725CF">
        <w:rPr>
          <w:lang w:val="en-GB"/>
        </w:rPr>
        <w:t>64.</w:t>
      </w:r>
      <w:r w:rsidRPr="002725CF">
        <w:rPr>
          <w:lang w:val="en-GB"/>
        </w:rPr>
        <w:tab/>
      </w:r>
      <w:r w:rsidR="00A0265B" w:rsidRPr="00ED1CC9">
        <w:rPr>
          <w:lang w:val="en-GB"/>
        </w:rPr>
        <w:t>T</w:t>
      </w:r>
      <w:r w:rsidR="00865286" w:rsidRPr="002725CF">
        <w:rPr>
          <w:lang w:val="en-GB"/>
        </w:rPr>
        <w:t>he involvement of older persons in the electoral system</w:t>
      </w:r>
      <w:r w:rsidR="00CF1499" w:rsidRPr="00ED1CC9">
        <w:rPr>
          <w:lang w:val="en-GB"/>
        </w:rPr>
        <w:t xml:space="preserve"> has been </w:t>
      </w:r>
      <w:r w:rsidR="00A0265B" w:rsidRPr="00ED1CC9">
        <w:rPr>
          <w:lang w:val="en-GB"/>
        </w:rPr>
        <w:t>declining</w:t>
      </w:r>
      <w:r w:rsidR="00865286" w:rsidRPr="002725CF">
        <w:rPr>
          <w:lang w:val="en-GB"/>
        </w:rPr>
        <w:t xml:space="preserve">, especially in the age </w:t>
      </w:r>
      <w:r w:rsidR="0025212E" w:rsidRPr="00ED1CC9">
        <w:rPr>
          <w:lang w:val="en-GB"/>
        </w:rPr>
        <w:t xml:space="preserve">group </w:t>
      </w:r>
      <w:r w:rsidR="00865286" w:rsidRPr="002725CF">
        <w:rPr>
          <w:lang w:val="en-GB"/>
        </w:rPr>
        <w:t xml:space="preserve">of 80 and above, </w:t>
      </w:r>
      <w:r w:rsidR="00A0265B" w:rsidRPr="00ED1CC9">
        <w:rPr>
          <w:lang w:val="en-GB"/>
        </w:rPr>
        <w:t xml:space="preserve">as a result of </w:t>
      </w:r>
      <w:r w:rsidR="00865286" w:rsidRPr="002725CF">
        <w:rPr>
          <w:lang w:val="en-GB"/>
        </w:rPr>
        <w:t xml:space="preserve">discriminatory practices leading to social exclusion and political </w:t>
      </w:r>
      <w:r w:rsidR="00D014F7" w:rsidRPr="002725CF">
        <w:rPr>
          <w:lang w:val="en-GB"/>
        </w:rPr>
        <w:t>marginalization</w:t>
      </w:r>
      <w:r w:rsidR="00865286" w:rsidRPr="002725CF">
        <w:rPr>
          <w:lang w:val="en-GB"/>
        </w:rPr>
        <w:t xml:space="preserve">. </w:t>
      </w:r>
      <w:r w:rsidR="0025212E" w:rsidRPr="00ED1CC9">
        <w:rPr>
          <w:lang w:val="en-GB"/>
        </w:rPr>
        <w:t>T</w:t>
      </w:r>
      <w:r w:rsidR="00865286" w:rsidRPr="002725CF">
        <w:rPr>
          <w:lang w:val="en-GB"/>
        </w:rPr>
        <w:t xml:space="preserve">he participation of older persons should </w:t>
      </w:r>
      <w:r w:rsidR="0025212E" w:rsidRPr="00ED1CC9">
        <w:rPr>
          <w:lang w:val="en-GB"/>
        </w:rPr>
        <w:t xml:space="preserve">therefore </w:t>
      </w:r>
      <w:r w:rsidR="00865286" w:rsidRPr="002725CF">
        <w:rPr>
          <w:lang w:val="en-GB"/>
        </w:rPr>
        <w:t xml:space="preserve">be </w:t>
      </w:r>
      <w:r w:rsidR="00D014F7" w:rsidRPr="002725CF">
        <w:rPr>
          <w:lang w:val="en-GB"/>
        </w:rPr>
        <w:t>institutionalized</w:t>
      </w:r>
      <w:r w:rsidR="00865286" w:rsidRPr="002725CF">
        <w:rPr>
          <w:lang w:val="en-GB"/>
        </w:rPr>
        <w:t xml:space="preserve"> through forums, </w:t>
      </w:r>
      <w:r w:rsidR="0025212E" w:rsidRPr="00ED1CC9">
        <w:rPr>
          <w:lang w:val="en-GB"/>
        </w:rPr>
        <w:t xml:space="preserve">or </w:t>
      </w:r>
      <w:r w:rsidR="00865286" w:rsidRPr="002725CF">
        <w:rPr>
          <w:lang w:val="en-GB"/>
        </w:rPr>
        <w:t xml:space="preserve">consultative, coordinating or advisory bodies at the local, regional and national level. </w:t>
      </w:r>
    </w:p>
    <w:p w14:paraId="7B0778D9" w14:textId="77777777" w:rsidR="00D014F7" w:rsidRPr="002725CF" w:rsidRDefault="00A53153" w:rsidP="002725CF">
      <w:pPr>
        <w:pStyle w:val="H23G"/>
        <w:spacing w:line="240" w:lineRule="auto"/>
        <w:rPr>
          <w:lang w:val="en-GB"/>
        </w:rPr>
      </w:pPr>
      <w:r w:rsidRPr="00ED1CC9">
        <w:rPr>
          <w:lang w:val="en-GB"/>
        </w:rPr>
        <w:tab/>
      </w:r>
      <w:r w:rsidR="00595F4E" w:rsidRPr="002725CF">
        <w:rPr>
          <w:lang w:val="en-GB"/>
        </w:rPr>
        <w:t>7</w:t>
      </w:r>
      <w:r w:rsidR="00D014F7" w:rsidRPr="002725CF">
        <w:rPr>
          <w:lang w:val="en-GB"/>
        </w:rPr>
        <w:t>.</w:t>
      </w:r>
      <w:r w:rsidR="00D014F7" w:rsidRPr="002725CF">
        <w:rPr>
          <w:lang w:val="en-GB"/>
        </w:rPr>
        <w:tab/>
        <w:t>Education, training and lifelong learning</w:t>
      </w:r>
    </w:p>
    <w:p w14:paraId="6B5E13A6" w14:textId="35EF8494" w:rsidR="00BD4962" w:rsidRPr="00ED1CC9" w:rsidRDefault="002725CF" w:rsidP="002725CF">
      <w:pPr>
        <w:pStyle w:val="SingleTxtG"/>
        <w:tabs>
          <w:tab w:val="left" w:pos="1701"/>
        </w:tabs>
        <w:spacing w:line="240" w:lineRule="auto"/>
        <w:rPr>
          <w:lang w:val="en-GB"/>
        </w:rPr>
      </w:pPr>
      <w:r w:rsidRPr="00ED1CC9">
        <w:rPr>
          <w:lang w:val="en-GB"/>
        </w:rPr>
        <w:t>65.</w:t>
      </w:r>
      <w:r w:rsidRPr="00ED1CC9">
        <w:rPr>
          <w:lang w:val="en-GB"/>
        </w:rPr>
        <w:tab/>
      </w:r>
      <w:r w:rsidR="00865286" w:rsidRPr="002725CF">
        <w:rPr>
          <w:lang w:val="en-GB"/>
        </w:rPr>
        <w:t xml:space="preserve">Autonomy includes access to </w:t>
      </w:r>
      <w:proofErr w:type="gramStart"/>
      <w:r w:rsidR="00865286" w:rsidRPr="002725CF">
        <w:rPr>
          <w:lang w:val="en-GB"/>
        </w:rPr>
        <w:t>education,</w:t>
      </w:r>
      <w:proofErr w:type="gramEnd"/>
      <w:r w:rsidR="00865286" w:rsidRPr="002725CF">
        <w:rPr>
          <w:lang w:val="en-GB"/>
        </w:rPr>
        <w:t xml:space="preserve"> training and lifelong learning that will help maintain self-esteem and extend knowledge and adaptability to cultural and social changes, especially regarding advances in information technology. </w:t>
      </w:r>
      <w:r w:rsidR="00206E12" w:rsidRPr="00ED1CC9">
        <w:rPr>
          <w:lang w:val="en-GB"/>
        </w:rPr>
        <w:t>The target of e</w:t>
      </w:r>
      <w:r w:rsidR="00865286" w:rsidRPr="002725CF">
        <w:rPr>
          <w:lang w:val="en-GB"/>
        </w:rPr>
        <w:t xml:space="preserve">ducational programmes should not </w:t>
      </w:r>
      <w:r w:rsidR="00206E12" w:rsidRPr="002725CF">
        <w:rPr>
          <w:lang w:val="en-GB"/>
        </w:rPr>
        <w:t>be limited to o</w:t>
      </w:r>
      <w:r w:rsidR="00865286" w:rsidRPr="002725CF">
        <w:rPr>
          <w:lang w:val="en-GB"/>
        </w:rPr>
        <w:t xml:space="preserve">lder persons </w:t>
      </w:r>
      <w:r w:rsidR="00206E12" w:rsidRPr="002725CF">
        <w:rPr>
          <w:lang w:val="en-GB"/>
        </w:rPr>
        <w:t xml:space="preserve">only, </w:t>
      </w:r>
      <w:r w:rsidR="00865286" w:rsidRPr="002725CF">
        <w:rPr>
          <w:lang w:val="en-GB"/>
        </w:rPr>
        <w:t xml:space="preserve">in order to promote inter-generational learning and understanding. States should develop specific pedagogical methods for teaching older persons, such as master’s </w:t>
      </w:r>
      <w:r w:rsidR="00BF1DC3" w:rsidRPr="002725CF">
        <w:rPr>
          <w:lang w:val="en-GB"/>
        </w:rPr>
        <w:t xml:space="preserve">degree </w:t>
      </w:r>
      <w:r w:rsidR="00865286" w:rsidRPr="002725CF">
        <w:rPr>
          <w:lang w:val="en-GB"/>
        </w:rPr>
        <w:t xml:space="preserve">programmes in </w:t>
      </w:r>
      <w:proofErr w:type="spellStart"/>
      <w:r w:rsidR="00865286" w:rsidRPr="002725CF">
        <w:rPr>
          <w:lang w:val="en-GB"/>
        </w:rPr>
        <w:t>geronto</w:t>
      </w:r>
      <w:proofErr w:type="spellEnd"/>
      <w:r w:rsidR="00865286" w:rsidRPr="002725CF">
        <w:rPr>
          <w:lang w:val="en-GB"/>
        </w:rPr>
        <w:t xml:space="preserve">-pedagogics. Particular attention should be given to </w:t>
      </w:r>
      <w:r w:rsidR="004F22B8" w:rsidRPr="00ED1CC9">
        <w:rPr>
          <w:lang w:val="en-GB"/>
        </w:rPr>
        <w:t>information technology</w:t>
      </w:r>
      <w:r w:rsidR="004F22B8" w:rsidRPr="00ED1CC9" w:rsidDel="004F22B8">
        <w:rPr>
          <w:lang w:val="en-GB"/>
        </w:rPr>
        <w:t xml:space="preserve"> </w:t>
      </w:r>
      <w:r w:rsidR="00865286" w:rsidRPr="002725CF">
        <w:rPr>
          <w:lang w:val="en-GB"/>
        </w:rPr>
        <w:t xml:space="preserve">and computing training programmes. </w:t>
      </w:r>
    </w:p>
    <w:p w14:paraId="68B41AC9" w14:textId="7380F979" w:rsidR="00865286" w:rsidRPr="002725CF" w:rsidRDefault="002725CF" w:rsidP="002725CF">
      <w:pPr>
        <w:pStyle w:val="SingleTxtG"/>
        <w:tabs>
          <w:tab w:val="left" w:pos="1701"/>
        </w:tabs>
        <w:spacing w:line="240" w:lineRule="auto"/>
        <w:rPr>
          <w:lang w:val="en-GB"/>
        </w:rPr>
      </w:pPr>
      <w:r w:rsidRPr="002725CF">
        <w:rPr>
          <w:lang w:val="en-GB"/>
        </w:rPr>
        <w:t>66.</w:t>
      </w:r>
      <w:r w:rsidRPr="002725CF">
        <w:rPr>
          <w:lang w:val="en-GB"/>
        </w:rPr>
        <w:tab/>
      </w:r>
      <w:r w:rsidR="00865286" w:rsidRPr="002725CF">
        <w:rPr>
          <w:lang w:val="en-GB"/>
        </w:rPr>
        <w:t xml:space="preserve">With the rapid evolution of new technologies, autonomy also means having access to the Internet and being able to use information and communications technology and services. </w:t>
      </w:r>
      <w:r w:rsidR="00BD4962" w:rsidRPr="00ED1CC9">
        <w:rPr>
          <w:lang w:val="en-GB"/>
        </w:rPr>
        <w:t>When</w:t>
      </w:r>
      <w:r w:rsidR="00865286" w:rsidRPr="002725CF">
        <w:rPr>
          <w:lang w:val="en-GB"/>
        </w:rPr>
        <w:t xml:space="preserve"> online registration is sometimes the only or easiest way to purchase goods and services, older persons should be able to access </w:t>
      </w:r>
      <w:r w:rsidR="00BF1DC3" w:rsidRPr="00ED1CC9">
        <w:rPr>
          <w:lang w:val="en-GB"/>
        </w:rPr>
        <w:t xml:space="preserve">these goods and services </w:t>
      </w:r>
      <w:r w:rsidR="00865286" w:rsidRPr="002725CF">
        <w:rPr>
          <w:lang w:val="en-GB"/>
        </w:rPr>
        <w:t xml:space="preserve">without depending on others. Older persons </w:t>
      </w:r>
      <w:r w:rsidR="00054F1B" w:rsidRPr="002725CF">
        <w:rPr>
          <w:lang w:val="en-GB"/>
        </w:rPr>
        <w:t xml:space="preserve">constitute a distinct </w:t>
      </w:r>
      <w:r w:rsidR="00865286" w:rsidRPr="002725CF">
        <w:rPr>
          <w:lang w:val="en-GB"/>
        </w:rPr>
        <w:t>consumer group, with specific needs, interests and preferences</w:t>
      </w:r>
      <w:r w:rsidR="00054F1B" w:rsidRPr="002725CF">
        <w:rPr>
          <w:lang w:val="en-GB"/>
        </w:rPr>
        <w:t>. T</w:t>
      </w:r>
      <w:r w:rsidR="00865286" w:rsidRPr="002725CF">
        <w:rPr>
          <w:lang w:val="en-GB"/>
        </w:rPr>
        <w:t xml:space="preserve">echnologies can contribute to strengthening an older person’s autonomy by adapting products to meet the changes incurred with age, </w:t>
      </w:r>
      <w:r w:rsidR="002371E8" w:rsidRPr="00ED1CC9">
        <w:rPr>
          <w:lang w:val="en-GB"/>
        </w:rPr>
        <w:t xml:space="preserve">such </w:t>
      </w:r>
      <w:r w:rsidR="00054F1B" w:rsidRPr="002725CF">
        <w:rPr>
          <w:lang w:val="en-GB"/>
        </w:rPr>
        <w:t xml:space="preserve">as </w:t>
      </w:r>
      <w:r w:rsidR="002371E8" w:rsidRPr="00ED1CC9">
        <w:rPr>
          <w:lang w:val="en-GB"/>
        </w:rPr>
        <w:t xml:space="preserve">through </w:t>
      </w:r>
      <w:r w:rsidR="00054F1B" w:rsidRPr="002725CF">
        <w:rPr>
          <w:lang w:val="en-GB"/>
        </w:rPr>
        <w:t>adjust</w:t>
      </w:r>
      <w:r w:rsidR="002371E8" w:rsidRPr="00ED1CC9">
        <w:rPr>
          <w:lang w:val="en-GB"/>
        </w:rPr>
        <w:t>ing</w:t>
      </w:r>
      <w:r w:rsidR="00054F1B" w:rsidRPr="002725CF">
        <w:rPr>
          <w:lang w:val="en-GB"/>
        </w:rPr>
        <w:t xml:space="preserve"> the size of objects </w:t>
      </w:r>
      <w:r w:rsidR="00DA6B61" w:rsidRPr="002725CF">
        <w:rPr>
          <w:lang w:val="en-GB"/>
        </w:rPr>
        <w:t>or through</w:t>
      </w:r>
      <w:r w:rsidR="00865286" w:rsidRPr="002725CF">
        <w:rPr>
          <w:lang w:val="en-GB"/>
        </w:rPr>
        <w:t xml:space="preserve"> </w:t>
      </w:r>
      <w:r w:rsidR="00BD4962" w:rsidRPr="00ED1CC9">
        <w:rPr>
          <w:lang w:val="en-GB"/>
        </w:rPr>
        <w:t xml:space="preserve">offering </w:t>
      </w:r>
      <w:r w:rsidR="00865286" w:rsidRPr="002725CF">
        <w:rPr>
          <w:lang w:val="en-GB"/>
        </w:rPr>
        <w:t xml:space="preserve">technical support. </w:t>
      </w:r>
    </w:p>
    <w:p w14:paraId="607477E5" w14:textId="75EF2C3C" w:rsidR="00865286" w:rsidRPr="002725CF" w:rsidRDefault="002725CF" w:rsidP="002725CF">
      <w:pPr>
        <w:pStyle w:val="SingleTxtG"/>
        <w:tabs>
          <w:tab w:val="left" w:pos="1701"/>
        </w:tabs>
        <w:spacing w:line="240" w:lineRule="auto"/>
        <w:rPr>
          <w:lang w:val="en-GB"/>
        </w:rPr>
      </w:pPr>
      <w:r w:rsidRPr="002725CF">
        <w:rPr>
          <w:lang w:val="en-GB"/>
        </w:rPr>
        <w:t>67.</w:t>
      </w:r>
      <w:r w:rsidRPr="002725CF">
        <w:rPr>
          <w:lang w:val="en-GB"/>
        </w:rPr>
        <w:tab/>
      </w:r>
      <w:r w:rsidR="00865286" w:rsidRPr="002725CF">
        <w:rPr>
          <w:lang w:val="en-GB"/>
        </w:rPr>
        <w:t xml:space="preserve">Autonomy </w:t>
      </w:r>
      <w:r w:rsidR="002371E8" w:rsidRPr="00ED1CC9">
        <w:rPr>
          <w:lang w:val="en-GB"/>
        </w:rPr>
        <w:t xml:space="preserve">also </w:t>
      </w:r>
      <w:r w:rsidR="00865286" w:rsidRPr="002725CF">
        <w:rPr>
          <w:lang w:val="en-GB"/>
        </w:rPr>
        <w:t xml:space="preserve">means being able to access cultural activities through the availability of transport, subsidized tickets for cultural activities and reduced fees or free entrance for older persons. Services such as closed-captioning and open subtitled for those with hearing impairments should be provided in theatres, museums </w:t>
      </w:r>
      <w:r w:rsidR="00D01634" w:rsidRPr="00ED1CC9">
        <w:rPr>
          <w:lang w:val="en-GB"/>
        </w:rPr>
        <w:t xml:space="preserve">and </w:t>
      </w:r>
      <w:r w:rsidR="00865286" w:rsidRPr="002725CF">
        <w:rPr>
          <w:lang w:val="en-GB"/>
        </w:rPr>
        <w:t xml:space="preserve">other cultural-related facilities. </w:t>
      </w:r>
    </w:p>
    <w:p w14:paraId="6F287517" w14:textId="77777777" w:rsidR="00D0480F" w:rsidRPr="00ED1CC9" w:rsidRDefault="00A53153" w:rsidP="002725CF">
      <w:pPr>
        <w:pStyle w:val="H23G"/>
        <w:spacing w:line="240" w:lineRule="auto"/>
        <w:rPr>
          <w:lang w:val="en-GB"/>
        </w:rPr>
      </w:pPr>
      <w:r w:rsidRPr="00ED1CC9">
        <w:rPr>
          <w:lang w:val="en-GB"/>
        </w:rPr>
        <w:tab/>
        <w:t>8</w:t>
      </w:r>
      <w:r w:rsidR="00D0480F" w:rsidRPr="00ED1CC9">
        <w:rPr>
          <w:lang w:val="en-GB"/>
        </w:rPr>
        <w:t>.</w:t>
      </w:r>
      <w:r w:rsidR="00D0480F" w:rsidRPr="00ED1CC9">
        <w:rPr>
          <w:lang w:val="en-GB"/>
        </w:rPr>
        <w:tab/>
        <w:t>Right to health</w:t>
      </w:r>
    </w:p>
    <w:p w14:paraId="7E20D895" w14:textId="5C16E8D5" w:rsidR="0096643F" w:rsidRPr="002725CF" w:rsidRDefault="002725CF" w:rsidP="002725CF">
      <w:pPr>
        <w:pStyle w:val="SingleTxtG"/>
        <w:tabs>
          <w:tab w:val="left" w:pos="1701"/>
        </w:tabs>
        <w:spacing w:line="240" w:lineRule="auto"/>
        <w:rPr>
          <w:color w:val="000000"/>
          <w:lang w:val="en-GB"/>
        </w:rPr>
      </w:pPr>
      <w:r w:rsidRPr="002725CF">
        <w:rPr>
          <w:color w:val="000000"/>
          <w:lang w:val="en-GB"/>
        </w:rPr>
        <w:t>68.</w:t>
      </w:r>
      <w:r w:rsidRPr="002725CF">
        <w:rPr>
          <w:color w:val="000000"/>
          <w:lang w:val="en-GB"/>
        </w:rPr>
        <w:tab/>
      </w:r>
      <w:r w:rsidR="0096643F" w:rsidRPr="002725CF">
        <w:rPr>
          <w:color w:val="000000"/>
          <w:lang w:val="en-GB"/>
        </w:rPr>
        <w:t xml:space="preserve">In care settings, autonomy means that older persons are able to participate in the formulation, monitoring and evaluation of </w:t>
      </w:r>
      <w:r w:rsidR="00B845FE" w:rsidRPr="00ED1CC9">
        <w:rPr>
          <w:color w:val="000000"/>
          <w:lang w:val="en-GB"/>
        </w:rPr>
        <w:t xml:space="preserve">their </w:t>
      </w:r>
      <w:r w:rsidR="0096643F" w:rsidRPr="002725CF">
        <w:rPr>
          <w:color w:val="000000"/>
          <w:lang w:val="en-GB"/>
        </w:rPr>
        <w:t>care services, as well as in clinical trials in order to determine the effect of medication.</w:t>
      </w:r>
      <w:r w:rsidR="0096643F" w:rsidRPr="002725CF">
        <w:rPr>
          <w:rStyle w:val="FootnoteReference"/>
          <w:color w:val="000000"/>
          <w:lang w:val="en-GB"/>
        </w:rPr>
        <w:footnoteReference w:id="14"/>
      </w:r>
      <w:r w:rsidR="0096643F" w:rsidRPr="002725CF">
        <w:rPr>
          <w:color w:val="000000"/>
          <w:lang w:val="en-GB"/>
        </w:rPr>
        <w:t xml:space="preserve"> Older persons should no longer be seen as passive recipients of care but as active users.</w:t>
      </w:r>
      <w:r w:rsidR="0096643F" w:rsidRPr="002725CF">
        <w:rPr>
          <w:rStyle w:val="FootnoteReference"/>
          <w:color w:val="000000"/>
          <w:lang w:val="en-GB"/>
        </w:rPr>
        <w:footnoteReference w:id="15"/>
      </w:r>
      <w:r w:rsidR="0096643F" w:rsidRPr="002725CF">
        <w:rPr>
          <w:color w:val="000000"/>
          <w:lang w:val="en-GB"/>
        </w:rPr>
        <w:t xml:space="preserve"> This change of paradigm</w:t>
      </w:r>
      <w:r w:rsidR="00D57D03" w:rsidRPr="002725CF">
        <w:rPr>
          <w:color w:val="000000"/>
          <w:lang w:val="en-GB"/>
        </w:rPr>
        <w:t xml:space="preserve"> from passive to active care</w:t>
      </w:r>
      <w:r w:rsidR="0096643F" w:rsidRPr="002725CF">
        <w:rPr>
          <w:color w:val="000000"/>
          <w:lang w:val="en-GB"/>
        </w:rPr>
        <w:t xml:space="preserve"> is a shift from care provided for people to care provided with people.</w:t>
      </w:r>
      <w:r w:rsidR="0096643F" w:rsidRPr="002725CF">
        <w:rPr>
          <w:rStyle w:val="FootnoteReference"/>
          <w:color w:val="000000"/>
          <w:lang w:val="en-GB"/>
        </w:rPr>
        <w:footnoteReference w:id="16"/>
      </w:r>
      <w:r w:rsidR="0096643F" w:rsidRPr="002725CF">
        <w:rPr>
          <w:color w:val="000000"/>
          <w:lang w:val="en-GB"/>
        </w:rPr>
        <w:t xml:space="preserve"> </w:t>
      </w:r>
    </w:p>
    <w:p w14:paraId="4D21B541" w14:textId="4B7ED750" w:rsidR="0096643F" w:rsidRPr="002725CF" w:rsidRDefault="002725CF" w:rsidP="002725CF">
      <w:pPr>
        <w:pStyle w:val="SingleTxtG"/>
        <w:tabs>
          <w:tab w:val="left" w:pos="1701"/>
        </w:tabs>
        <w:spacing w:line="240" w:lineRule="auto"/>
        <w:rPr>
          <w:color w:val="000000"/>
          <w:lang w:val="en-GB"/>
        </w:rPr>
      </w:pPr>
      <w:r w:rsidRPr="002725CF">
        <w:rPr>
          <w:color w:val="000000"/>
          <w:lang w:val="en-GB"/>
        </w:rPr>
        <w:t>69.</w:t>
      </w:r>
      <w:r w:rsidRPr="002725CF">
        <w:rPr>
          <w:color w:val="000000"/>
          <w:lang w:val="en-GB"/>
        </w:rPr>
        <w:tab/>
      </w:r>
      <w:r w:rsidR="0096643F" w:rsidRPr="002725CF">
        <w:rPr>
          <w:color w:val="000000"/>
          <w:lang w:val="en-GB"/>
        </w:rPr>
        <w:t xml:space="preserve">Older persons should receive </w:t>
      </w:r>
      <w:r w:rsidR="0096643F" w:rsidRPr="002725CF">
        <w:rPr>
          <w:color w:val="000000"/>
          <w:lang w:val="en-GB" w:eastAsia="ja-JP"/>
        </w:rPr>
        <w:t xml:space="preserve">health education, and information on </w:t>
      </w:r>
      <w:r w:rsidR="00B845FE" w:rsidRPr="00ED1CC9">
        <w:rPr>
          <w:color w:val="000000"/>
          <w:lang w:val="en-GB" w:eastAsia="ja-JP"/>
        </w:rPr>
        <w:t xml:space="preserve">the </w:t>
      </w:r>
      <w:r w:rsidR="0096643F" w:rsidRPr="002725CF">
        <w:rPr>
          <w:color w:val="000000"/>
          <w:lang w:val="en-GB" w:eastAsia="ja-JP"/>
        </w:rPr>
        <w:t>social and health</w:t>
      </w:r>
      <w:r w:rsidR="00B843A6" w:rsidRPr="00ED1CC9">
        <w:rPr>
          <w:color w:val="000000"/>
          <w:lang w:val="en-GB" w:eastAsia="ja-JP"/>
        </w:rPr>
        <w:t>-</w:t>
      </w:r>
      <w:r w:rsidR="0096643F" w:rsidRPr="002725CF">
        <w:rPr>
          <w:color w:val="000000"/>
          <w:lang w:val="en-GB" w:eastAsia="ja-JP"/>
        </w:rPr>
        <w:t>care services available to them, on their rights in care settings</w:t>
      </w:r>
      <w:r w:rsidR="00B845FE" w:rsidRPr="00ED1CC9">
        <w:rPr>
          <w:color w:val="000000"/>
          <w:lang w:val="en-GB" w:eastAsia="ja-JP"/>
        </w:rPr>
        <w:t xml:space="preserve">. They should also receive </w:t>
      </w:r>
      <w:r w:rsidR="0096643F" w:rsidRPr="002725CF">
        <w:rPr>
          <w:color w:val="000000"/>
          <w:lang w:val="en-GB" w:eastAsia="ja-JP"/>
        </w:rPr>
        <w:t>guidance on adequate nutrition</w:t>
      </w:r>
      <w:r w:rsidR="00B843A6" w:rsidRPr="00ED1CC9">
        <w:rPr>
          <w:color w:val="000000"/>
          <w:lang w:val="en-GB" w:eastAsia="ja-JP"/>
        </w:rPr>
        <w:t xml:space="preserve"> </w:t>
      </w:r>
      <w:r w:rsidR="0096643F" w:rsidRPr="002725CF">
        <w:rPr>
          <w:color w:val="000000"/>
          <w:lang w:val="en-GB" w:eastAsia="ja-JP"/>
        </w:rPr>
        <w:t xml:space="preserve">and </w:t>
      </w:r>
      <w:r w:rsidR="00B843A6" w:rsidRPr="00ED1CC9">
        <w:rPr>
          <w:color w:val="000000"/>
          <w:lang w:val="en-GB" w:eastAsia="ja-JP"/>
        </w:rPr>
        <w:t xml:space="preserve">on </w:t>
      </w:r>
      <w:r w:rsidR="0096643F" w:rsidRPr="002725CF">
        <w:rPr>
          <w:color w:val="000000"/>
          <w:lang w:val="en-GB" w:eastAsia="ja-JP"/>
        </w:rPr>
        <w:t xml:space="preserve">different pathologies, including communicable and non-communicable diseases. In this context, </w:t>
      </w:r>
      <w:r w:rsidR="0096643F" w:rsidRPr="002725CF">
        <w:rPr>
          <w:color w:val="000000"/>
          <w:lang w:val="en-GB"/>
        </w:rPr>
        <w:t>self-care can help older persons to participa</w:t>
      </w:r>
      <w:r w:rsidR="00B845FE" w:rsidRPr="00ED1CC9">
        <w:rPr>
          <w:color w:val="000000"/>
          <w:lang w:val="en-GB"/>
        </w:rPr>
        <w:t xml:space="preserve">te actively in and manage </w:t>
      </w:r>
      <w:r w:rsidR="0096643F" w:rsidRPr="002725CF">
        <w:rPr>
          <w:color w:val="000000"/>
          <w:lang w:val="en-GB"/>
        </w:rPr>
        <w:t>their own health.</w:t>
      </w:r>
    </w:p>
    <w:p w14:paraId="21335276" w14:textId="77777777" w:rsidR="004E3AC9" w:rsidRPr="002725CF" w:rsidRDefault="00A53153" w:rsidP="002725CF">
      <w:pPr>
        <w:pStyle w:val="H1G"/>
        <w:spacing w:line="240" w:lineRule="auto"/>
        <w:rPr>
          <w:lang w:val="en-GB"/>
        </w:rPr>
      </w:pPr>
      <w:r w:rsidRPr="002725CF">
        <w:rPr>
          <w:lang w:val="en-GB"/>
        </w:rPr>
        <w:tab/>
        <w:t>C</w:t>
      </w:r>
      <w:r w:rsidR="004E3AC9" w:rsidRPr="002725CF">
        <w:rPr>
          <w:lang w:val="en-GB"/>
        </w:rPr>
        <w:t>.</w:t>
      </w:r>
      <w:r w:rsidR="004E3AC9" w:rsidRPr="002725CF">
        <w:rPr>
          <w:lang w:val="en-GB"/>
        </w:rPr>
        <w:tab/>
        <w:t>Care</w:t>
      </w:r>
    </w:p>
    <w:p w14:paraId="48EF3629" w14:textId="77777777" w:rsidR="004E3AC9" w:rsidRPr="002725CF" w:rsidRDefault="001B25A9" w:rsidP="002725CF">
      <w:pPr>
        <w:pStyle w:val="H23G"/>
        <w:spacing w:line="240" w:lineRule="auto"/>
        <w:rPr>
          <w:lang w:val="en-GB"/>
        </w:rPr>
      </w:pPr>
      <w:r w:rsidRPr="00ED1CC9">
        <w:rPr>
          <w:lang w:val="en-GB"/>
        </w:rPr>
        <w:tab/>
      </w:r>
      <w:r w:rsidR="004E3AC9" w:rsidRPr="002725CF">
        <w:rPr>
          <w:lang w:val="en-GB"/>
        </w:rPr>
        <w:t>1.</w:t>
      </w:r>
      <w:r w:rsidR="004E3AC9" w:rsidRPr="002725CF">
        <w:rPr>
          <w:lang w:val="en-GB"/>
        </w:rPr>
        <w:tab/>
        <w:t>Definition and scope</w:t>
      </w:r>
    </w:p>
    <w:p w14:paraId="1BFD8CB4" w14:textId="214ABE9A" w:rsidR="000837D1" w:rsidRPr="002725CF" w:rsidRDefault="002725CF" w:rsidP="002725CF">
      <w:pPr>
        <w:pStyle w:val="SingleTxtG"/>
        <w:tabs>
          <w:tab w:val="left" w:pos="1701"/>
        </w:tabs>
        <w:spacing w:line="240" w:lineRule="auto"/>
        <w:rPr>
          <w:lang w:val="en-GB"/>
        </w:rPr>
      </w:pPr>
      <w:r w:rsidRPr="002725CF">
        <w:rPr>
          <w:lang w:val="en-GB"/>
        </w:rPr>
        <w:t>70.</w:t>
      </w:r>
      <w:r w:rsidRPr="002725CF">
        <w:rPr>
          <w:lang w:val="en-GB"/>
        </w:rPr>
        <w:tab/>
      </w:r>
      <w:r w:rsidR="000837D1" w:rsidRPr="002725CF">
        <w:rPr>
          <w:color w:val="000000"/>
          <w:lang w:val="en-GB"/>
        </w:rPr>
        <w:t>There is no universally accepted definition of care.</w:t>
      </w:r>
      <w:r w:rsidR="009D6878" w:rsidRPr="002725CF">
        <w:rPr>
          <w:rStyle w:val="FootnoteReference"/>
          <w:color w:val="000000"/>
          <w:lang w:val="en-GB"/>
        </w:rPr>
        <w:footnoteReference w:id="17"/>
      </w:r>
      <w:r w:rsidR="000837D1" w:rsidRPr="002725CF">
        <w:rPr>
          <w:color w:val="000000"/>
          <w:lang w:val="en-GB"/>
        </w:rPr>
        <w:t xml:space="preserve"> </w:t>
      </w:r>
      <w:r w:rsidR="000837D1" w:rsidRPr="002725CF">
        <w:rPr>
          <w:lang w:val="en-GB"/>
        </w:rPr>
        <w:t>Care aim</w:t>
      </w:r>
      <w:r w:rsidR="00795905" w:rsidRPr="00ED1CC9">
        <w:rPr>
          <w:lang w:val="en-GB"/>
        </w:rPr>
        <w:t>s</w:t>
      </w:r>
      <w:r w:rsidR="000837D1" w:rsidRPr="002725CF">
        <w:rPr>
          <w:lang w:val="en-GB"/>
        </w:rPr>
        <w:t xml:space="preserve"> at maintaining or regaining the optimum level of physical, mental and emotional wellbeing and to prevent or delay the onset of disease. </w:t>
      </w:r>
      <w:r w:rsidR="000837D1" w:rsidRPr="002725CF">
        <w:rPr>
          <w:color w:val="000000"/>
          <w:lang w:val="en-GB"/>
        </w:rPr>
        <w:t>While a distinction is generally made between social and health care, depending on</w:t>
      </w:r>
      <w:r w:rsidR="00B369A7" w:rsidRPr="002725CF">
        <w:rPr>
          <w:color w:val="000000"/>
          <w:lang w:val="en-GB"/>
        </w:rPr>
        <w:t xml:space="preserve"> where and by whom such services are provided</w:t>
      </w:r>
      <w:r w:rsidR="000837D1" w:rsidRPr="002725CF">
        <w:rPr>
          <w:color w:val="000000"/>
          <w:lang w:val="en-GB"/>
        </w:rPr>
        <w:t xml:space="preserve">, care should be understood in a complementary and integrated manner for the benefit of older persons. </w:t>
      </w:r>
      <w:r w:rsidR="00795905" w:rsidRPr="00ED1CC9">
        <w:rPr>
          <w:color w:val="000000"/>
          <w:lang w:val="en-GB"/>
        </w:rPr>
        <w:t xml:space="preserve">It </w:t>
      </w:r>
      <w:r w:rsidR="000837D1" w:rsidRPr="002725CF">
        <w:rPr>
          <w:color w:val="000000"/>
          <w:lang w:val="en-GB"/>
        </w:rPr>
        <w:t>comprises a range of services, facilities, knowledge and support aimed at increasing the individual’s physical, mental and social well</w:t>
      </w:r>
      <w:r w:rsidR="00795905" w:rsidRPr="00ED1CC9">
        <w:rPr>
          <w:color w:val="000000"/>
          <w:lang w:val="en-GB"/>
        </w:rPr>
        <w:t>-</w:t>
      </w:r>
      <w:r w:rsidR="000837D1" w:rsidRPr="002725CF">
        <w:rPr>
          <w:color w:val="000000"/>
          <w:lang w:val="en-GB"/>
        </w:rPr>
        <w:t xml:space="preserve">being, provided </w:t>
      </w:r>
      <w:proofErr w:type="gramStart"/>
      <w:r w:rsidR="000837D1" w:rsidRPr="002725CF">
        <w:rPr>
          <w:color w:val="000000"/>
          <w:lang w:val="en-GB"/>
        </w:rPr>
        <w:t>either by formal or informal carers, and</w:t>
      </w:r>
      <w:proofErr w:type="gramEnd"/>
      <w:r w:rsidR="000837D1" w:rsidRPr="002725CF">
        <w:rPr>
          <w:color w:val="000000"/>
          <w:lang w:val="en-GB"/>
        </w:rPr>
        <w:t xml:space="preserve"> through </w:t>
      </w:r>
      <w:r w:rsidR="00795905" w:rsidRPr="00ED1CC9">
        <w:rPr>
          <w:color w:val="000000"/>
          <w:lang w:val="en-GB"/>
        </w:rPr>
        <w:t xml:space="preserve">the </w:t>
      </w:r>
      <w:r w:rsidR="000837D1" w:rsidRPr="002725CF">
        <w:rPr>
          <w:color w:val="000000"/>
          <w:lang w:val="en-GB"/>
        </w:rPr>
        <w:t xml:space="preserve">public or </w:t>
      </w:r>
      <w:r w:rsidR="00795905" w:rsidRPr="00ED1CC9">
        <w:rPr>
          <w:color w:val="000000"/>
          <w:lang w:val="en-GB"/>
        </w:rPr>
        <w:t xml:space="preserve">the </w:t>
      </w:r>
      <w:r w:rsidR="000837D1" w:rsidRPr="002725CF">
        <w:rPr>
          <w:color w:val="000000"/>
          <w:lang w:val="en-GB"/>
        </w:rPr>
        <w:t>private sector.</w:t>
      </w:r>
    </w:p>
    <w:p w14:paraId="690B85A4" w14:textId="76B538A3" w:rsidR="000837D1" w:rsidRPr="002725CF" w:rsidRDefault="002725CF" w:rsidP="002725CF">
      <w:pPr>
        <w:pStyle w:val="SingleTxtG"/>
        <w:tabs>
          <w:tab w:val="left" w:pos="1701"/>
        </w:tabs>
        <w:spacing w:line="240" w:lineRule="auto"/>
        <w:rPr>
          <w:lang w:val="en-GB"/>
        </w:rPr>
      </w:pPr>
      <w:r w:rsidRPr="002725CF">
        <w:rPr>
          <w:lang w:val="en-GB"/>
        </w:rPr>
        <w:t>71.</w:t>
      </w:r>
      <w:r w:rsidRPr="002725CF">
        <w:rPr>
          <w:lang w:val="en-GB"/>
        </w:rPr>
        <w:tab/>
      </w:r>
      <w:r w:rsidR="000837D1" w:rsidRPr="002725CF">
        <w:rPr>
          <w:color w:val="000000"/>
          <w:lang w:val="en-GB"/>
        </w:rPr>
        <w:t>Care encompasses services</w:t>
      </w:r>
      <w:r w:rsidR="00795905" w:rsidRPr="00ED1CC9">
        <w:rPr>
          <w:color w:val="000000"/>
          <w:lang w:val="en-GB"/>
        </w:rPr>
        <w:t xml:space="preserve"> </w:t>
      </w:r>
      <w:r w:rsidR="000837D1" w:rsidRPr="002725CF">
        <w:rPr>
          <w:color w:val="000000"/>
          <w:lang w:val="en-GB"/>
        </w:rPr>
        <w:t>such as assistance with the activities of daily life, social income, protection and security, as well as health promotion and disease prevention, treatment and rehabilitation and the provision of primary, secondary and tertiary health care, in ambulatory, institutional or home settings. Equality of access to social and health care throughout the life of older persons is also the basis of an autonomous life and active and healthy ageing.</w:t>
      </w:r>
    </w:p>
    <w:p w14:paraId="7A12E3E1" w14:textId="77777777" w:rsidR="0096643F" w:rsidRPr="002725CF" w:rsidRDefault="001B25A9" w:rsidP="002725CF">
      <w:pPr>
        <w:pStyle w:val="H23G"/>
        <w:spacing w:line="240" w:lineRule="auto"/>
        <w:rPr>
          <w:lang w:val="en-GB"/>
        </w:rPr>
      </w:pPr>
      <w:r w:rsidRPr="002725CF">
        <w:rPr>
          <w:lang w:val="en-GB"/>
        </w:rPr>
        <w:tab/>
      </w:r>
      <w:r w:rsidR="00D6784A" w:rsidRPr="00ED1CC9">
        <w:rPr>
          <w:lang w:val="en-GB"/>
        </w:rPr>
        <w:t>2.</w:t>
      </w:r>
      <w:r w:rsidR="00D6784A" w:rsidRPr="00ED1CC9">
        <w:rPr>
          <w:lang w:val="en-GB"/>
        </w:rPr>
        <w:tab/>
      </w:r>
      <w:r w:rsidR="00021235" w:rsidRPr="002725CF">
        <w:rPr>
          <w:lang w:val="en-GB"/>
        </w:rPr>
        <w:t>Care settings</w:t>
      </w:r>
    </w:p>
    <w:p w14:paraId="41BD1FE1" w14:textId="5419A3FE" w:rsidR="00203FF8" w:rsidRPr="002725CF" w:rsidRDefault="002725CF" w:rsidP="002725CF">
      <w:pPr>
        <w:pStyle w:val="SingleTxtG"/>
        <w:tabs>
          <w:tab w:val="left" w:pos="1701"/>
        </w:tabs>
        <w:spacing w:line="240" w:lineRule="auto"/>
        <w:rPr>
          <w:lang w:val="en-GB"/>
        </w:rPr>
      </w:pPr>
      <w:r w:rsidRPr="002725CF">
        <w:rPr>
          <w:lang w:val="en-GB"/>
        </w:rPr>
        <w:t>72.</w:t>
      </w:r>
      <w:r w:rsidRPr="002725CF">
        <w:rPr>
          <w:lang w:val="en-GB"/>
        </w:rPr>
        <w:tab/>
      </w:r>
      <w:r w:rsidR="000837D1" w:rsidRPr="002725CF">
        <w:rPr>
          <w:color w:val="000000"/>
          <w:lang w:val="en-GB"/>
        </w:rPr>
        <w:t>Home</w:t>
      </w:r>
      <w:r w:rsidR="00203FF8" w:rsidRPr="002725CF">
        <w:rPr>
          <w:color w:val="000000"/>
          <w:lang w:val="en-GB"/>
        </w:rPr>
        <w:t xml:space="preserve"> and family</w:t>
      </w:r>
      <w:r w:rsidR="000837D1" w:rsidRPr="002725CF">
        <w:rPr>
          <w:color w:val="000000"/>
          <w:lang w:val="en-GB"/>
        </w:rPr>
        <w:t xml:space="preserve"> care </w:t>
      </w:r>
      <w:r w:rsidR="00795905" w:rsidRPr="00ED1CC9">
        <w:rPr>
          <w:color w:val="000000"/>
          <w:lang w:val="en-GB"/>
        </w:rPr>
        <w:t>is</w:t>
      </w:r>
      <w:r w:rsidR="000837D1" w:rsidRPr="002725CF">
        <w:rPr>
          <w:color w:val="000000"/>
          <w:lang w:val="en-GB"/>
        </w:rPr>
        <w:t xml:space="preserve"> the most common form of care for olde</w:t>
      </w:r>
      <w:r w:rsidR="00203FF8" w:rsidRPr="002725CF">
        <w:rPr>
          <w:color w:val="000000"/>
          <w:lang w:val="en-GB"/>
        </w:rPr>
        <w:t>r persons in many countries, where care of older persons</w:t>
      </w:r>
      <w:r w:rsidR="001E60EE" w:rsidRPr="00ED1CC9">
        <w:rPr>
          <w:color w:val="000000"/>
          <w:lang w:val="en-GB"/>
        </w:rPr>
        <w:t xml:space="preserve"> </w:t>
      </w:r>
      <w:r w:rsidR="00203FF8" w:rsidRPr="002725CF">
        <w:rPr>
          <w:color w:val="000000"/>
          <w:lang w:val="en-GB"/>
        </w:rPr>
        <w:t xml:space="preserve">is </w:t>
      </w:r>
      <w:r w:rsidR="00795905" w:rsidRPr="00ED1CC9">
        <w:rPr>
          <w:color w:val="000000"/>
          <w:lang w:val="en-GB"/>
        </w:rPr>
        <w:t xml:space="preserve">regarded </w:t>
      </w:r>
      <w:r w:rsidR="00203FF8" w:rsidRPr="002725CF">
        <w:rPr>
          <w:color w:val="000000"/>
          <w:lang w:val="en-GB"/>
        </w:rPr>
        <w:t xml:space="preserve">very much seen as </w:t>
      </w:r>
      <w:r w:rsidR="00795905" w:rsidRPr="00ED1CC9">
        <w:rPr>
          <w:color w:val="000000"/>
          <w:lang w:val="en-GB"/>
        </w:rPr>
        <w:t xml:space="preserve">the </w:t>
      </w:r>
      <w:r w:rsidR="00203FF8" w:rsidRPr="002725CF">
        <w:rPr>
          <w:color w:val="000000"/>
          <w:lang w:val="en-GB"/>
        </w:rPr>
        <w:t xml:space="preserve">responsibility of the family. While for many older persons, family care is the preferred option in old age, there is a need for adequate parallel support to family members and </w:t>
      </w:r>
      <w:r w:rsidR="008B5766" w:rsidRPr="002725CF">
        <w:rPr>
          <w:color w:val="000000"/>
          <w:lang w:val="en-GB"/>
        </w:rPr>
        <w:t>other informal care</w:t>
      </w:r>
      <w:r w:rsidR="00203FF8" w:rsidRPr="002725CF">
        <w:rPr>
          <w:color w:val="000000"/>
          <w:lang w:val="en-GB"/>
        </w:rPr>
        <w:t>givers</w:t>
      </w:r>
      <w:r w:rsidR="00795905" w:rsidRPr="00ED1CC9">
        <w:rPr>
          <w:color w:val="000000"/>
          <w:lang w:val="en-GB"/>
        </w:rPr>
        <w:t>. This would include</w:t>
      </w:r>
      <w:r w:rsidR="00206E12" w:rsidRPr="00ED1CC9">
        <w:rPr>
          <w:color w:val="000000"/>
          <w:lang w:val="en-GB"/>
        </w:rPr>
        <w:t xml:space="preserve"> </w:t>
      </w:r>
      <w:r w:rsidR="00203FF8" w:rsidRPr="002725CF">
        <w:rPr>
          <w:color w:val="000000"/>
          <w:lang w:val="en-GB"/>
        </w:rPr>
        <w:t xml:space="preserve">respite care services, needs assessment, </w:t>
      </w:r>
      <w:r w:rsidR="00795905" w:rsidRPr="00ED1CC9">
        <w:rPr>
          <w:color w:val="000000"/>
          <w:lang w:val="en-GB"/>
        </w:rPr>
        <w:t>counselling</w:t>
      </w:r>
      <w:r w:rsidR="00203FF8" w:rsidRPr="002725CF">
        <w:rPr>
          <w:color w:val="000000"/>
          <w:lang w:val="en-GB"/>
        </w:rPr>
        <w:t xml:space="preserve"> and advice, self-support groups</w:t>
      </w:r>
      <w:r w:rsidR="00795905" w:rsidRPr="00ED1CC9">
        <w:rPr>
          <w:color w:val="000000"/>
          <w:lang w:val="en-GB"/>
        </w:rPr>
        <w:t xml:space="preserve"> and </w:t>
      </w:r>
      <w:r w:rsidR="00203FF8" w:rsidRPr="002725CF">
        <w:rPr>
          <w:color w:val="000000"/>
          <w:lang w:val="en-GB"/>
        </w:rPr>
        <w:t>practical training in car</w:t>
      </w:r>
      <w:r w:rsidR="00F336ED" w:rsidRPr="002725CF">
        <w:rPr>
          <w:color w:val="000000"/>
          <w:lang w:val="en-GB"/>
        </w:rPr>
        <w:t>e-giving</w:t>
      </w:r>
      <w:r w:rsidR="00795905" w:rsidRPr="00ED1CC9">
        <w:rPr>
          <w:color w:val="000000"/>
          <w:lang w:val="en-GB"/>
        </w:rPr>
        <w:t>,</w:t>
      </w:r>
      <w:r w:rsidR="00203FF8" w:rsidRPr="002725CF">
        <w:rPr>
          <w:color w:val="000000"/>
          <w:lang w:val="en-GB"/>
        </w:rPr>
        <w:t xml:space="preserve"> </w:t>
      </w:r>
      <w:r w:rsidR="00F336ED" w:rsidRPr="002725CF">
        <w:rPr>
          <w:color w:val="000000"/>
          <w:lang w:val="en-GB"/>
        </w:rPr>
        <w:t xml:space="preserve">as well as information about measures to </w:t>
      </w:r>
      <w:r w:rsidR="00203FF8" w:rsidRPr="002725CF">
        <w:rPr>
          <w:color w:val="000000"/>
          <w:lang w:val="en-GB"/>
        </w:rPr>
        <w:t>protect</w:t>
      </w:r>
      <w:r w:rsidR="00F336ED" w:rsidRPr="002725CF">
        <w:rPr>
          <w:color w:val="000000"/>
          <w:lang w:val="en-GB"/>
        </w:rPr>
        <w:t xml:space="preserve"> carers</w:t>
      </w:r>
      <w:r w:rsidR="00795905" w:rsidRPr="00ED1CC9">
        <w:rPr>
          <w:color w:val="000000"/>
          <w:lang w:val="en-GB"/>
        </w:rPr>
        <w:t>’</w:t>
      </w:r>
      <w:r w:rsidR="00203FF8" w:rsidRPr="002725CF">
        <w:rPr>
          <w:color w:val="000000"/>
          <w:lang w:val="en-GB"/>
        </w:rPr>
        <w:t xml:space="preserve"> own physical and mental health, weekend breaks, and integrated planning of care for older persons and families. Including family carers into the social security system is particularly important given that </w:t>
      </w:r>
      <w:r w:rsidR="00A64B63" w:rsidRPr="002725CF">
        <w:rPr>
          <w:lang w:val="en-GB"/>
        </w:rPr>
        <w:t>care</w:t>
      </w:r>
      <w:r w:rsidR="00203FF8" w:rsidRPr="002725CF">
        <w:rPr>
          <w:lang w:val="en-GB"/>
        </w:rPr>
        <w:t>givers are often women who are not gainfully employed and in view of the increasing need for care in ageing societies.</w:t>
      </w:r>
    </w:p>
    <w:p w14:paraId="0F7CDF5F" w14:textId="0F553D34" w:rsidR="00CA1E4E" w:rsidRPr="002725CF" w:rsidRDefault="002725CF" w:rsidP="002725CF">
      <w:pPr>
        <w:pStyle w:val="SingleTxtG"/>
        <w:tabs>
          <w:tab w:val="left" w:pos="1701"/>
        </w:tabs>
        <w:spacing w:line="240" w:lineRule="auto"/>
        <w:rPr>
          <w:lang w:val="en-GB"/>
        </w:rPr>
      </w:pPr>
      <w:r w:rsidRPr="002725CF">
        <w:rPr>
          <w:lang w:val="en-GB"/>
        </w:rPr>
        <w:t>73.</w:t>
      </w:r>
      <w:r w:rsidRPr="002725CF">
        <w:rPr>
          <w:lang w:val="en-GB"/>
        </w:rPr>
        <w:tab/>
      </w:r>
      <w:r w:rsidR="00BC01D0" w:rsidRPr="002725CF">
        <w:rPr>
          <w:lang w:val="en-GB"/>
        </w:rPr>
        <w:t xml:space="preserve">The Independent Expert </w:t>
      </w:r>
      <w:r w:rsidR="00B77078" w:rsidRPr="00ED1CC9">
        <w:rPr>
          <w:lang w:val="en-GB"/>
        </w:rPr>
        <w:t>emphasizes that t</w:t>
      </w:r>
      <w:r w:rsidR="00BC01D0" w:rsidRPr="002725CF">
        <w:rPr>
          <w:lang w:val="en-GB"/>
        </w:rPr>
        <w:t>he assistance provided by family members and communities cannot substitute for States’ obligations to promote and protect all human rights of older persons.</w:t>
      </w:r>
      <w:r w:rsidR="00CA1E4E" w:rsidRPr="002725CF">
        <w:rPr>
          <w:lang w:val="en-GB"/>
        </w:rPr>
        <w:t xml:space="preserve"> She also notes the radical changes some societies are undergoing, such as chang</w:t>
      </w:r>
      <w:r w:rsidR="00B77078" w:rsidRPr="00ED1CC9">
        <w:rPr>
          <w:lang w:val="en-GB"/>
        </w:rPr>
        <w:t xml:space="preserve">es in </w:t>
      </w:r>
      <w:r w:rsidR="00CA1E4E" w:rsidRPr="002725CF">
        <w:rPr>
          <w:lang w:val="en-GB"/>
        </w:rPr>
        <w:t xml:space="preserve">family patterns or lifestyles, as well as challenges related to migration and </w:t>
      </w:r>
      <w:r w:rsidR="00BA7540" w:rsidRPr="00ED1CC9">
        <w:rPr>
          <w:lang w:val="en-GB"/>
        </w:rPr>
        <w:t>urbanization, which</w:t>
      </w:r>
      <w:r w:rsidR="00CA1E4E" w:rsidRPr="002725CF">
        <w:rPr>
          <w:lang w:val="en-GB"/>
        </w:rPr>
        <w:t xml:space="preserve"> need to be taken into account.</w:t>
      </w:r>
    </w:p>
    <w:p w14:paraId="4491F0D1" w14:textId="3965BECB" w:rsidR="00E85503" w:rsidRPr="002725CF" w:rsidRDefault="002725CF" w:rsidP="002725CF">
      <w:pPr>
        <w:pStyle w:val="SingleTxtG"/>
        <w:tabs>
          <w:tab w:val="left" w:pos="1701"/>
        </w:tabs>
        <w:spacing w:line="240" w:lineRule="auto"/>
        <w:rPr>
          <w:lang w:val="en-GB"/>
        </w:rPr>
      </w:pPr>
      <w:r w:rsidRPr="002725CF">
        <w:rPr>
          <w:lang w:val="en-GB"/>
        </w:rPr>
        <w:t>74.</w:t>
      </w:r>
      <w:r w:rsidRPr="002725CF">
        <w:rPr>
          <w:lang w:val="en-GB"/>
        </w:rPr>
        <w:tab/>
      </w:r>
      <w:r w:rsidR="00B949CD" w:rsidRPr="002725CF">
        <w:rPr>
          <w:color w:val="000000"/>
          <w:lang w:val="en-GB"/>
        </w:rPr>
        <w:t>The institutionalization of care, while it can be the result of an autonomous decision of a person as he or she becomes older, can often take the form of forced institutionalization and compulsory placements, especially when no other forms of care are available for the individual or when relatives are unable or unwilling to provide care.</w:t>
      </w:r>
      <w:r w:rsidR="00B949CD" w:rsidRPr="002725CF">
        <w:rPr>
          <w:rStyle w:val="FootnoteReference"/>
          <w:color w:val="000000"/>
          <w:lang w:val="en-GB"/>
        </w:rPr>
        <w:footnoteReference w:id="18"/>
      </w:r>
      <w:r w:rsidR="00E85503" w:rsidRPr="002725CF">
        <w:rPr>
          <w:color w:val="000000"/>
          <w:lang w:val="en-GB"/>
        </w:rPr>
        <w:t xml:space="preserve"> </w:t>
      </w:r>
      <w:r w:rsidR="00E85503" w:rsidRPr="002725CF">
        <w:rPr>
          <w:lang w:val="en-GB"/>
        </w:rPr>
        <w:t>When proper legal and institutional mechanisms and procedures are in place in care settings</w:t>
      </w:r>
      <w:r w:rsidR="009D3DB8" w:rsidRPr="00ED1CC9">
        <w:rPr>
          <w:lang w:val="en-GB"/>
        </w:rPr>
        <w:t>,</w:t>
      </w:r>
      <w:r w:rsidR="00E85503" w:rsidRPr="002725CF">
        <w:rPr>
          <w:lang w:val="en-GB"/>
        </w:rPr>
        <w:t xml:space="preserve"> th</w:t>
      </w:r>
      <w:r w:rsidR="009D3DB8" w:rsidRPr="00ED1CC9">
        <w:rPr>
          <w:lang w:val="en-GB"/>
        </w:rPr>
        <w:t>us</w:t>
      </w:r>
      <w:r w:rsidR="00E85503" w:rsidRPr="002725CF">
        <w:rPr>
          <w:lang w:val="en-GB"/>
        </w:rPr>
        <w:t xml:space="preserve"> ensuring freedom of choice and informed consent, older persons in need of care can lead a life with dignity. It is therefore crucial to </w:t>
      </w:r>
      <w:r w:rsidR="00021235" w:rsidRPr="002725CF">
        <w:rPr>
          <w:lang w:val="en-GB"/>
        </w:rPr>
        <w:t xml:space="preserve">ensure </w:t>
      </w:r>
      <w:r w:rsidR="00E85503" w:rsidRPr="002725CF">
        <w:rPr>
          <w:lang w:val="en-GB"/>
        </w:rPr>
        <w:t>older persons’ autonomy</w:t>
      </w:r>
      <w:r w:rsidR="00314885" w:rsidRPr="00ED1CC9">
        <w:rPr>
          <w:lang w:val="en-GB"/>
        </w:rPr>
        <w:t>,</w:t>
      </w:r>
      <w:r w:rsidR="00021235" w:rsidRPr="002725CF">
        <w:rPr>
          <w:lang w:val="en-GB"/>
        </w:rPr>
        <w:t xml:space="preserve"> in particular when it comes to </w:t>
      </w:r>
      <w:r w:rsidR="00314885" w:rsidRPr="00ED1CC9">
        <w:rPr>
          <w:lang w:val="en-GB"/>
        </w:rPr>
        <w:t xml:space="preserve">any </w:t>
      </w:r>
      <w:r w:rsidR="00E85503" w:rsidRPr="002725CF">
        <w:rPr>
          <w:lang w:val="en-GB"/>
        </w:rPr>
        <w:t>decision-making affecting their care.</w:t>
      </w:r>
    </w:p>
    <w:p w14:paraId="2DD04955" w14:textId="3894A409" w:rsidR="008F7576" w:rsidRPr="002725CF" w:rsidRDefault="002725CF" w:rsidP="002725CF">
      <w:pPr>
        <w:pStyle w:val="SingleTxtG"/>
        <w:tabs>
          <w:tab w:val="left" w:pos="1701"/>
        </w:tabs>
        <w:spacing w:line="240" w:lineRule="auto"/>
        <w:rPr>
          <w:lang w:val="en-GB"/>
        </w:rPr>
      </w:pPr>
      <w:r w:rsidRPr="002725CF">
        <w:rPr>
          <w:lang w:val="en-GB"/>
        </w:rPr>
        <w:t>75.</w:t>
      </w:r>
      <w:r w:rsidRPr="002725CF">
        <w:rPr>
          <w:lang w:val="en-GB"/>
        </w:rPr>
        <w:tab/>
      </w:r>
      <w:r w:rsidR="008F7576" w:rsidRPr="002725CF">
        <w:rPr>
          <w:color w:val="000000"/>
          <w:lang w:val="en-GB"/>
        </w:rPr>
        <w:t xml:space="preserve">Flexible and open care institutions have been established in several countries in order to avoid </w:t>
      </w:r>
      <w:r w:rsidR="00314885" w:rsidRPr="00ED1CC9">
        <w:rPr>
          <w:color w:val="000000"/>
          <w:lang w:val="en-GB"/>
        </w:rPr>
        <w:t xml:space="preserve">such </w:t>
      </w:r>
      <w:r w:rsidR="00FD233E" w:rsidRPr="002725CF">
        <w:rPr>
          <w:color w:val="000000"/>
          <w:lang w:val="en-GB"/>
        </w:rPr>
        <w:t>institutionalization</w:t>
      </w:r>
      <w:r w:rsidR="008F7576" w:rsidRPr="002725CF">
        <w:rPr>
          <w:color w:val="000000"/>
          <w:lang w:val="en-GB"/>
        </w:rPr>
        <w:t>, with free provision of medical home care, including administration of medication and infusions. Such services have improved the quality of life of older persons by enabling them to stay at home.</w:t>
      </w:r>
    </w:p>
    <w:p w14:paraId="2A9A1FB1" w14:textId="77777777" w:rsidR="00CD0728" w:rsidRPr="002725CF" w:rsidRDefault="00D6784A" w:rsidP="002725CF">
      <w:pPr>
        <w:pStyle w:val="H23G"/>
        <w:spacing w:line="240" w:lineRule="auto"/>
        <w:rPr>
          <w:lang w:val="en-GB"/>
        </w:rPr>
      </w:pPr>
      <w:r w:rsidRPr="00ED1CC9">
        <w:rPr>
          <w:lang w:val="en-GB"/>
        </w:rPr>
        <w:tab/>
      </w:r>
      <w:r w:rsidR="00BC54F8" w:rsidRPr="002725CF">
        <w:rPr>
          <w:lang w:val="en-GB"/>
        </w:rPr>
        <w:t>3</w:t>
      </w:r>
      <w:r w:rsidRPr="002725CF">
        <w:rPr>
          <w:lang w:val="en-GB"/>
        </w:rPr>
        <w:t>.</w:t>
      </w:r>
      <w:r w:rsidRPr="00ED1CC9">
        <w:rPr>
          <w:lang w:val="en-GB"/>
        </w:rPr>
        <w:tab/>
      </w:r>
      <w:r w:rsidR="00CD0728" w:rsidRPr="002725CF">
        <w:rPr>
          <w:lang w:val="en-GB"/>
        </w:rPr>
        <w:t>Quality control and accessibility</w:t>
      </w:r>
    </w:p>
    <w:p w14:paraId="0868CAA3" w14:textId="221FC9FD" w:rsidR="00E82C61" w:rsidRPr="00ED1CC9" w:rsidRDefault="002725CF" w:rsidP="002725CF">
      <w:pPr>
        <w:pStyle w:val="SingleTxtG"/>
        <w:tabs>
          <w:tab w:val="left" w:pos="1701"/>
        </w:tabs>
        <w:spacing w:line="240" w:lineRule="auto"/>
        <w:rPr>
          <w:lang w:val="en-GB"/>
        </w:rPr>
      </w:pPr>
      <w:r w:rsidRPr="00ED1CC9">
        <w:rPr>
          <w:lang w:val="en-GB"/>
        </w:rPr>
        <w:t>76.</w:t>
      </w:r>
      <w:r w:rsidRPr="00ED1CC9">
        <w:rPr>
          <w:lang w:val="en-GB"/>
        </w:rPr>
        <w:tab/>
      </w:r>
      <w:r w:rsidR="000837D1" w:rsidRPr="002725CF">
        <w:rPr>
          <w:lang w:val="en-GB"/>
        </w:rPr>
        <w:t xml:space="preserve">Ensuring quality control in care </w:t>
      </w:r>
      <w:r w:rsidR="00CF61EE" w:rsidRPr="002725CF">
        <w:rPr>
          <w:lang w:val="en-GB"/>
        </w:rPr>
        <w:t xml:space="preserve">settings </w:t>
      </w:r>
      <w:r w:rsidR="000837D1" w:rsidRPr="002725CF">
        <w:rPr>
          <w:lang w:val="en-GB"/>
        </w:rPr>
        <w:t xml:space="preserve">is one of the main challenges. </w:t>
      </w:r>
      <w:r w:rsidR="00CF61EE" w:rsidRPr="002725CF">
        <w:rPr>
          <w:lang w:val="en-GB"/>
        </w:rPr>
        <w:t xml:space="preserve">It has been pointed out that </w:t>
      </w:r>
      <w:r w:rsidR="00281F5A" w:rsidRPr="00ED1CC9">
        <w:rPr>
          <w:lang w:val="en-GB"/>
        </w:rPr>
        <w:t xml:space="preserve">the </w:t>
      </w:r>
      <w:r w:rsidR="00CF61EE" w:rsidRPr="002725CF">
        <w:rPr>
          <w:lang w:val="en-GB"/>
        </w:rPr>
        <w:t xml:space="preserve">office hours </w:t>
      </w:r>
      <w:r w:rsidR="00281F5A" w:rsidRPr="00ED1CC9">
        <w:rPr>
          <w:lang w:val="en-GB"/>
        </w:rPr>
        <w:t xml:space="preserve">of </w:t>
      </w:r>
      <w:r w:rsidR="00CF61EE" w:rsidRPr="002725CF">
        <w:rPr>
          <w:lang w:val="en-GB"/>
        </w:rPr>
        <w:t>social and health</w:t>
      </w:r>
      <w:r w:rsidR="00281F5A" w:rsidRPr="00ED1CC9">
        <w:rPr>
          <w:lang w:val="en-GB"/>
        </w:rPr>
        <w:t>-</w:t>
      </w:r>
      <w:r w:rsidR="00CF61EE" w:rsidRPr="002725CF">
        <w:rPr>
          <w:lang w:val="en-GB"/>
        </w:rPr>
        <w:t>care services were often anti</w:t>
      </w:r>
      <w:r w:rsidR="00E82C61" w:rsidRPr="00ED1CC9">
        <w:rPr>
          <w:lang w:val="en-GB"/>
        </w:rPr>
        <w:t>-</w:t>
      </w:r>
      <w:r w:rsidR="00CF61EE" w:rsidRPr="002725CF">
        <w:rPr>
          <w:lang w:val="en-GB"/>
        </w:rPr>
        <w:t xml:space="preserve">social and to the disadvantage of older persons. </w:t>
      </w:r>
      <w:r w:rsidR="00B10699" w:rsidRPr="002725CF">
        <w:rPr>
          <w:lang w:val="en-GB"/>
        </w:rPr>
        <w:t>For example</w:t>
      </w:r>
      <w:r w:rsidR="00CF61EE" w:rsidRPr="002725CF">
        <w:rPr>
          <w:lang w:val="en-GB"/>
        </w:rPr>
        <w:t>, older persons are often required to arrive early in the morning and queue to receive a number that will correspond to their attendance</w:t>
      </w:r>
      <w:r w:rsidR="00B10699" w:rsidRPr="002725CF">
        <w:rPr>
          <w:lang w:val="en-GB"/>
        </w:rPr>
        <w:t>. Such an approach results in</w:t>
      </w:r>
      <w:r w:rsidR="006C780C" w:rsidRPr="002725CF">
        <w:rPr>
          <w:lang w:val="en-GB"/>
        </w:rPr>
        <w:t xml:space="preserve"> </w:t>
      </w:r>
      <w:r w:rsidR="00CF61EE" w:rsidRPr="002725CF">
        <w:rPr>
          <w:lang w:val="en-GB"/>
        </w:rPr>
        <w:t>long waits in uncomfortable and even inhumane conditions, with a lack of appropriate assistance that takes into account their specific needs. Associated with this, is the shortage of social and health</w:t>
      </w:r>
      <w:r w:rsidR="000E073C" w:rsidRPr="00ED1CC9">
        <w:rPr>
          <w:lang w:val="en-GB"/>
        </w:rPr>
        <w:t>-</w:t>
      </w:r>
      <w:r w:rsidR="00CF61EE" w:rsidRPr="002725CF">
        <w:rPr>
          <w:lang w:val="en-GB"/>
        </w:rPr>
        <w:t>care professionals</w:t>
      </w:r>
      <w:r w:rsidR="000E073C" w:rsidRPr="00ED1CC9">
        <w:rPr>
          <w:lang w:val="en-GB"/>
        </w:rPr>
        <w:t xml:space="preserve"> </w:t>
      </w:r>
      <w:r w:rsidR="00CF61EE" w:rsidRPr="002725CF">
        <w:rPr>
          <w:lang w:val="en-GB"/>
        </w:rPr>
        <w:t>with formal education in geriatrics and gerontology</w:t>
      </w:r>
      <w:r w:rsidR="000E073C" w:rsidRPr="00ED1CC9">
        <w:rPr>
          <w:lang w:val="en-GB"/>
        </w:rPr>
        <w:t>, and</w:t>
      </w:r>
      <w:r w:rsidR="00CF61EE" w:rsidRPr="002725CF">
        <w:rPr>
          <w:lang w:val="en-GB"/>
        </w:rPr>
        <w:t xml:space="preserve"> with gender and disability-based expertise. </w:t>
      </w:r>
    </w:p>
    <w:p w14:paraId="75BE8CA9" w14:textId="2C6B0EB4" w:rsidR="00CF61EE" w:rsidRPr="002725CF" w:rsidRDefault="002725CF" w:rsidP="002725CF">
      <w:pPr>
        <w:pStyle w:val="SingleTxtG"/>
        <w:tabs>
          <w:tab w:val="left" w:pos="1701"/>
        </w:tabs>
        <w:spacing w:line="240" w:lineRule="auto"/>
        <w:rPr>
          <w:lang w:val="en-GB"/>
        </w:rPr>
      </w:pPr>
      <w:r w:rsidRPr="002725CF">
        <w:rPr>
          <w:lang w:val="en-GB"/>
        </w:rPr>
        <w:t>77.</w:t>
      </w:r>
      <w:r w:rsidRPr="002725CF">
        <w:rPr>
          <w:lang w:val="en-GB"/>
        </w:rPr>
        <w:tab/>
      </w:r>
      <w:r w:rsidR="00CF61EE" w:rsidRPr="002725CF">
        <w:rPr>
          <w:lang w:val="en-GB"/>
        </w:rPr>
        <w:t>Most health</w:t>
      </w:r>
      <w:r w:rsidR="000E073C" w:rsidRPr="00ED1CC9">
        <w:rPr>
          <w:lang w:val="en-GB"/>
        </w:rPr>
        <w:t>-</w:t>
      </w:r>
      <w:r w:rsidR="00CF61EE" w:rsidRPr="002725CF">
        <w:rPr>
          <w:lang w:val="en-GB"/>
        </w:rPr>
        <w:t>care undergraduate program</w:t>
      </w:r>
      <w:r w:rsidR="00E82C61" w:rsidRPr="00ED1CC9">
        <w:rPr>
          <w:lang w:val="en-GB"/>
        </w:rPr>
        <w:t>me</w:t>
      </w:r>
      <w:r w:rsidR="00CF61EE" w:rsidRPr="002725CF">
        <w:rPr>
          <w:lang w:val="en-GB"/>
        </w:rPr>
        <w:t>s do not include geriatric and gerontology</w:t>
      </w:r>
      <w:r w:rsidR="00206E12" w:rsidRPr="00ED1CC9">
        <w:rPr>
          <w:lang w:val="en-GB"/>
        </w:rPr>
        <w:t xml:space="preserve"> </w:t>
      </w:r>
      <w:r w:rsidR="00CF61EE" w:rsidRPr="002725CF">
        <w:rPr>
          <w:lang w:val="en-GB"/>
        </w:rPr>
        <w:t xml:space="preserve">in their curricula, </w:t>
      </w:r>
      <w:r w:rsidR="00E82C61" w:rsidRPr="00ED1CC9">
        <w:rPr>
          <w:lang w:val="en-GB"/>
        </w:rPr>
        <w:t xml:space="preserve">with the result that </w:t>
      </w:r>
      <w:r w:rsidR="00CF61EE" w:rsidRPr="002725CF">
        <w:rPr>
          <w:lang w:val="en-GB"/>
        </w:rPr>
        <w:t>health</w:t>
      </w:r>
      <w:r w:rsidR="00E82C61" w:rsidRPr="00ED1CC9">
        <w:rPr>
          <w:lang w:val="en-GB"/>
        </w:rPr>
        <w:t>-</w:t>
      </w:r>
      <w:r w:rsidR="00CF61EE" w:rsidRPr="002725CF">
        <w:rPr>
          <w:lang w:val="en-GB"/>
        </w:rPr>
        <w:t xml:space="preserve">care professionals are not </w:t>
      </w:r>
      <w:r w:rsidR="00B10699" w:rsidRPr="002725CF">
        <w:rPr>
          <w:lang w:val="en-GB"/>
        </w:rPr>
        <w:t xml:space="preserve">fully trained </w:t>
      </w:r>
      <w:r w:rsidR="00CF61EE" w:rsidRPr="002725CF">
        <w:rPr>
          <w:lang w:val="en-GB"/>
        </w:rPr>
        <w:t xml:space="preserve">to help and understand older persons. </w:t>
      </w:r>
      <w:r w:rsidR="00B10699" w:rsidRPr="002725CF">
        <w:rPr>
          <w:lang w:val="en-GB"/>
        </w:rPr>
        <w:t xml:space="preserve">For older persons who </w:t>
      </w:r>
      <w:r w:rsidR="00A015BB" w:rsidRPr="002725CF">
        <w:rPr>
          <w:lang w:val="en-GB"/>
        </w:rPr>
        <w:t>do no</w:t>
      </w:r>
      <w:r w:rsidR="006C780C" w:rsidRPr="002725CF">
        <w:rPr>
          <w:lang w:val="en-GB"/>
        </w:rPr>
        <w:t>t</w:t>
      </w:r>
      <w:r w:rsidR="00B10699" w:rsidRPr="002725CF">
        <w:rPr>
          <w:lang w:val="en-GB"/>
        </w:rPr>
        <w:t xml:space="preserve"> have</w:t>
      </w:r>
      <w:r w:rsidR="00CF61EE" w:rsidRPr="002725CF">
        <w:rPr>
          <w:lang w:val="en-GB"/>
        </w:rPr>
        <w:t xml:space="preserve"> family or community support</w:t>
      </w:r>
      <w:r w:rsidR="00B10699" w:rsidRPr="002725CF">
        <w:rPr>
          <w:lang w:val="en-GB"/>
        </w:rPr>
        <w:t xml:space="preserve">, </w:t>
      </w:r>
      <w:r w:rsidR="00E82C61" w:rsidRPr="00ED1CC9">
        <w:rPr>
          <w:lang w:val="en-GB"/>
        </w:rPr>
        <w:t>having</w:t>
      </w:r>
      <w:r w:rsidR="00B10699" w:rsidRPr="002725CF">
        <w:rPr>
          <w:lang w:val="en-GB"/>
        </w:rPr>
        <w:t xml:space="preserve"> to </w:t>
      </w:r>
      <w:r w:rsidR="00CF61EE" w:rsidRPr="002725CF">
        <w:rPr>
          <w:lang w:val="en-GB"/>
        </w:rPr>
        <w:t xml:space="preserve">rely </w:t>
      </w:r>
      <w:r w:rsidR="00B10699" w:rsidRPr="002725CF">
        <w:rPr>
          <w:lang w:val="en-GB"/>
        </w:rPr>
        <w:t xml:space="preserve">exclusively </w:t>
      </w:r>
      <w:r w:rsidR="00CF61EE" w:rsidRPr="002725CF">
        <w:rPr>
          <w:lang w:val="en-GB"/>
        </w:rPr>
        <w:t xml:space="preserve">on formal caregivers </w:t>
      </w:r>
      <w:r w:rsidR="00B10699" w:rsidRPr="002725CF">
        <w:rPr>
          <w:lang w:val="en-GB"/>
        </w:rPr>
        <w:t>without such</w:t>
      </w:r>
      <w:r w:rsidR="00A015BB" w:rsidRPr="002725CF">
        <w:rPr>
          <w:lang w:val="en-GB"/>
        </w:rPr>
        <w:t xml:space="preserve"> </w:t>
      </w:r>
      <w:r w:rsidR="00E82C61" w:rsidRPr="00ED1CC9">
        <w:rPr>
          <w:lang w:val="en-GB"/>
        </w:rPr>
        <w:t xml:space="preserve">training or </w:t>
      </w:r>
      <w:r w:rsidR="00A015BB" w:rsidRPr="002725CF">
        <w:rPr>
          <w:lang w:val="en-GB"/>
        </w:rPr>
        <w:t>qualification</w:t>
      </w:r>
      <w:r w:rsidR="00E82C61" w:rsidRPr="00ED1CC9">
        <w:rPr>
          <w:lang w:val="en-GB"/>
        </w:rPr>
        <w:t xml:space="preserve">s </w:t>
      </w:r>
      <w:r w:rsidR="00CF61EE" w:rsidRPr="002725CF">
        <w:rPr>
          <w:lang w:val="en-GB"/>
        </w:rPr>
        <w:t xml:space="preserve">can </w:t>
      </w:r>
      <w:r w:rsidR="006C0E1B" w:rsidRPr="00ED1CC9">
        <w:rPr>
          <w:lang w:val="en-GB"/>
        </w:rPr>
        <w:t xml:space="preserve">make their lives </w:t>
      </w:r>
      <w:r w:rsidR="00CF61EE" w:rsidRPr="002725CF">
        <w:rPr>
          <w:lang w:val="en-GB"/>
        </w:rPr>
        <w:t xml:space="preserve">particularly </w:t>
      </w:r>
      <w:r w:rsidR="00E82C61" w:rsidRPr="00ED1CC9">
        <w:rPr>
          <w:lang w:val="en-GB"/>
        </w:rPr>
        <w:t xml:space="preserve">difficult. </w:t>
      </w:r>
    </w:p>
    <w:p w14:paraId="2A27148D" w14:textId="419280FC" w:rsidR="00FD71FA" w:rsidRPr="002725CF" w:rsidRDefault="002725CF" w:rsidP="002725CF">
      <w:pPr>
        <w:pStyle w:val="SingleTxtG"/>
        <w:tabs>
          <w:tab w:val="left" w:pos="1701"/>
        </w:tabs>
        <w:spacing w:line="240" w:lineRule="auto"/>
        <w:rPr>
          <w:color w:val="000000"/>
          <w:lang w:val="en-GB"/>
        </w:rPr>
      </w:pPr>
      <w:r w:rsidRPr="002725CF">
        <w:rPr>
          <w:color w:val="000000"/>
          <w:lang w:val="en-GB"/>
        </w:rPr>
        <w:t>78.</w:t>
      </w:r>
      <w:r w:rsidRPr="002725CF">
        <w:rPr>
          <w:color w:val="000000"/>
          <w:lang w:val="en-GB"/>
        </w:rPr>
        <w:tab/>
      </w:r>
      <w:r w:rsidR="00FD71FA" w:rsidRPr="002725CF">
        <w:rPr>
          <w:color w:val="000000"/>
          <w:lang w:val="en-GB"/>
        </w:rPr>
        <w:t xml:space="preserve">The fragmentation of care also causes problems </w:t>
      </w:r>
      <w:r w:rsidR="00B845FE" w:rsidRPr="00ED1CC9">
        <w:rPr>
          <w:color w:val="000000"/>
          <w:lang w:val="en-GB"/>
        </w:rPr>
        <w:t>owing</w:t>
      </w:r>
      <w:r w:rsidR="00FD71FA" w:rsidRPr="002725CF">
        <w:rPr>
          <w:color w:val="000000"/>
          <w:lang w:val="en-GB"/>
        </w:rPr>
        <w:t xml:space="preserve"> to the </w:t>
      </w:r>
      <w:r w:rsidR="00A015BB" w:rsidRPr="002725CF">
        <w:rPr>
          <w:color w:val="000000"/>
          <w:lang w:val="en-GB"/>
        </w:rPr>
        <w:t>co-existence of many units that are not integrated in</w:t>
      </w:r>
      <w:r w:rsidR="00B845FE" w:rsidRPr="00ED1CC9">
        <w:rPr>
          <w:color w:val="000000"/>
          <w:lang w:val="en-GB"/>
        </w:rPr>
        <w:t>to</w:t>
      </w:r>
      <w:r w:rsidR="00A015BB" w:rsidRPr="002725CF">
        <w:rPr>
          <w:color w:val="000000"/>
          <w:lang w:val="en-GB"/>
        </w:rPr>
        <w:t xml:space="preserve"> the network of </w:t>
      </w:r>
      <w:r w:rsidR="00FD71FA" w:rsidRPr="002725CF">
        <w:rPr>
          <w:color w:val="000000"/>
          <w:lang w:val="en-GB"/>
        </w:rPr>
        <w:t>services, and which results in hours spent in filling complicated forms to access both social and health</w:t>
      </w:r>
      <w:r w:rsidR="00B845FE" w:rsidRPr="00ED1CC9">
        <w:rPr>
          <w:color w:val="000000"/>
          <w:lang w:val="en-GB"/>
        </w:rPr>
        <w:t>-</w:t>
      </w:r>
      <w:r w:rsidR="00FD71FA" w:rsidRPr="002725CF">
        <w:rPr>
          <w:color w:val="000000"/>
          <w:lang w:val="en-GB"/>
        </w:rPr>
        <w:t xml:space="preserve">care services and facilities. It also </w:t>
      </w:r>
      <w:r w:rsidR="00E82C61" w:rsidRPr="00ED1CC9">
        <w:rPr>
          <w:color w:val="000000"/>
          <w:lang w:val="en-GB"/>
        </w:rPr>
        <w:t xml:space="preserve">results in poor </w:t>
      </w:r>
      <w:r w:rsidR="00FD71FA" w:rsidRPr="002725CF">
        <w:rPr>
          <w:color w:val="000000"/>
          <w:lang w:val="en-GB"/>
        </w:rPr>
        <w:t>quality service</w:t>
      </w:r>
      <w:r w:rsidR="00E82C61" w:rsidRPr="00ED1CC9">
        <w:rPr>
          <w:color w:val="000000"/>
          <w:lang w:val="en-GB"/>
        </w:rPr>
        <w:t xml:space="preserve"> provision</w:t>
      </w:r>
      <w:r w:rsidR="00FD71FA" w:rsidRPr="002725CF">
        <w:rPr>
          <w:color w:val="000000"/>
          <w:lang w:val="en-GB"/>
        </w:rPr>
        <w:t xml:space="preserve">, inefficient use of available resources and low user satisfaction. This may </w:t>
      </w:r>
      <w:r w:rsidR="006C0E1B" w:rsidRPr="00ED1CC9">
        <w:rPr>
          <w:color w:val="000000"/>
          <w:lang w:val="en-GB"/>
        </w:rPr>
        <w:t xml:space="preserve">often be due to </w:t>
      </w:r>
      <w:r w:rsidR="00FD71FA" w:rsidRPr="002725CF">
        <w:rPr>
          <w:color w:val="000000"/>
          <w:lang w:val="en-GB"/>
        </w:rPr>
        <w:t xml:space="preserve">the lack of coordination between the different levels and places of care, especially in hospitals. </w:t>
      </w:r>
      <w:r w:rsidR="00091829" w:rsidRPr="00ED1CC9">
        <w:rPr>
          <w:color w:val="000000"/>
          <w:lang w:val="en-GB"/>
        </w:rPr>
        <w:t>C</w:t>
      </w:r>
      <w:r w:rsidR="00FD71FA" w:rsidRPr="002725CF">
        <w:rPr>
          <w:color w:val="000000"/>
          <w:lang w:val="en-GB"/>
        </w:rPr>
        <w:t>onsequen</w:t>
      </w:r>
      <w:r w:rsidR="00091829" w:rsidRPr="00ED1CC9">
        <w:rPr>
          <w:color w:val="000000"/>
          <w:lang w:val="en-GB"/>
        </w:rPr>
        <w:t xml:space="preserve">tly, </w:t>
      </w:r>
      <w:r w:rsidR="00FD71FA" w:rsidRPr="002725CF">
        <w:rPr>
          <w:color w:val="000000"/>
          <w:lang w:val="en-GB"/>
        </w:rPr>
        <w:t xml:space="preserve">older users experience a lack of continuity in care, </w:t>
      </w:r>
      <w:r w:rsidR="00091829" w:rsidRPr="00ED1CC9">
        <w:rPr>
          <w:color w:val="000000"/>
          <w:lang w:val="en-GB"/>
        </w:rPr>
        <w:t xml:space="preserve">together </w:t>
      </w:r>
      <w:r w:rsidR="00FD71FA" w:rsidRPr="002725CF">
        <w:rPr>
          <w:color w:val="000000"/>
          <w:lang w:val="en-GB"/>
        </w:rPr>
        <w:t xml:space="preserve">with a lack of consistency in the provision of services </w:t>
      </w:r>
      <w:r w:rsidR="00091829" w:rsidRPr="00ED1CC9">
        <w:rPr>
          <w:color w:val="000000"/>
          <w:lang w:val="en-GB"/>
        </w:rPr>
        <w:t>for meeting</w:t>
      </w:r>
      <w:r w:rsidR="00595F4E" w:rsidRPr="002725CF">
        <w:rPr>
          <w:color w:val="000000"/>
          <w:lang w:val="en-GB"/>
        </w:rPr>
        <w:t xml:space="preserve"> their needs</w:t>
      </w:r>
      <w:r w:rsidR="00E82C61" w:rsidRPr="00ED1CC9">
        <w:rPr>
          <w:color w:val="000000"/>
          <w:lang w:val="en-GB"/>
        </w:rPr>
        <w:t>.</w:t>
      </w:r>
    </w:p>
    <w:p w14:paraId="384C2117" w14:textId="32780632" w:rsidR="00595F4E" w:rsidRPr="002725CF" w:rsidRDefault="002725CF" w:rsidP="002725CF">
      <w:pPr>
        <w:pStyle w:val="SingleTxtG"/>
        <w:tabs>
          <w:tab w:val="left" w:pos="1701"/>
        </w:tabs>
        <w:spacing w:line="240" w:lineRule="auto"/>
        <w:rPr>
          <w:color w:val="000000"/>
          <w:lang w:val="en-GB"/>
        </w:rPr>
      </w:pPr>
      <w:r w:rsidRPr="002725CF">
        <w:rPr>
          <w:color w:val="000000"/>
          <w:lang w:val="en-GB"/>
        </w:rPr>
        <w:t>79.</w:t>
      </w:r>
      <w:r w:rsidRPr="002725CF">
        <w:rPr>
          <w:color w:val="000000"/>
          <w:lang w:val="en-GB"/>
        </w:rPr>
        <w:tab/>
      </w:r>
      <w:r w:rsidR="00595F4E" w:rsidRPr="002725CF">
        <w:rPr>
          <w:color w:val="000000"/>
          <w:lang w:val="en-GB"/>
        </w:rPr>
        <w:t>Equitable access to health services is another challenge faced by many countries. Care facilities, goods and related services need to be made ava</w:t>
      </w:r>
      <w:r w:rsidR="00FD233E" w:rsidRPr="002725CF">
        <w:rPr>
          <w:color w:val="000000"/>
          <w:lang w:val="en-GB"/>
        </w:rPr>
        <w:t xml:space="preserve">ilable, accessible, affordable and </w:t>
      </w:r>
      <w:r w:rsidR="00595F4E" w:rsidRPr="002725CF">
        <w:rPr>
          <w:color w:val="000000"/>
          <w:lang w:val="en-GB"/>
        </w:rPr>
        <w:t>acceptable</w:t>
      </w:r>
      <w:r w:rsidR="00FD233E" w:rsidRPr="002725CF">
        <w:rPr>
          <w:color w:val="000000"/>
          <w:lang w:val="en-GB"/>
        </w:rPr>
        <w:t>,</w:t>
      </w:r>
      <w:r w:rsidR="00595F4E" w:rsidRPr="002725CF">
        <w:rPr>
          <w:color w:val="000000"/>
          <w:lang w:val="en-GB"/>
        </w:rPr>
        <w:t xml:space="preserve"> and be of good quality for all older persons. </w:t>
      </w:r>
      <w:r w:rsidR="00595F4E" w:rsidRPr="002725CF">
        <w:rPr>
          <w:lang w:val="en-GB"/>
        </w:rPr>
        <w:t xml:space="preserve">There is a need to ensure that </w:t>
      </w:r>
      <w:r w:rsidR="00091829" w:rsidRPr="00ED1CC9">
        <w:rPr>
          <w:lang w:val="en-GB"/>
        </w:rPr>
        <w:t xml:space="preserve">these </w:t>
      </w:r>
      <w:r w:rsidR="00595F4E" w:rsidRPr="002725CF">
        <w:rPr>
          <w:lang w:val="en-GB"/>
        </w:rPr>
        <w:t xml:space="preserve">all older persons have access to the same services irrespective of the type of care and the place of residence, including in urban, rural and remote areas. </w:t>
      </w:r>
      <w:r w:rsidR="00595F4E" w:rsidRPr="002725CF">
        <w:rPr>
          <w:color w:val="000000"/>
          <w:lang w:val="en-GB"/>
        </w:rPr>
        <w:t xml:space="preserve">In this connection, older persons may </w:t>
      </w:r>
      <w:r w:rsidR="00A67475" w:rsidRPr="002725CF">
        <w:rPr>
          <w:color w:val="000000"/>
          <w:lang w:val="en-GB"/>
        </w:rPr>
        <w:t>re</w:t>
      </w:r>
      <w:r w:rsidR="00595F4E" w:rsidRPr="002725CF">
        <w:rPr>
          <w:color w:val="000000"/>
          <w:lang w:val="en-GB"/>
        </w:rPr>
        <w:t xml:space="preserve">quire access to transportation, information and communication on care-related programmes and facilities that meet their requirements and needs. </w:t>
      </w:r>
    </w:p>
    <w:p w14:paraId="5B9E4E37" w14:textId="30B8894C" w:rsidR="00C12B23" w:rsidRPr="002725CF" w:rsidRDefault="002725CF" w:rsidP="002725CF">
      <w:pPr>
        <w:pStyle w:val="SingleTxtG"/>
        <w:tabs>
          <w:tab w:val="left" w:pos="1701"/>
        </w:tabs>
        <w:spacing w:line="240" w:lineRule="auto"/>
        <w:rPr>
          <w:lang w:val="en-GB"/>
        </w:rPr>
      </w:pPr>
      <w:r w:rsidRPr="002725CF">
        <w:rPr>
          <w:lang w:val="en-GB"/>
        </w:rPr>
        <w:t>80.</w:t>
      </w:r>
      <w:r w:rsidRPr="002725CF">
        <w:rPr>
          <w:lang w:val="en-GB"/>
        </w:rPr>
        <w:tab/>
      </w:r>
      <w:r w:rsidR="00C12B23" w:rsidRPr="002725CF">
        <w:rPr>
          <w:lang w:val="en-GB"/>
        </w:rPr>
        <w:t xml:space="preserve">Care work is often characterized by </w:t>
      </w:r>
      <w:r w:rsidR="00091829" w:rsidRPr="00ED1CC9">
        <w:rPr>
          <w:lang w:val="en-GB"/>
        </w:rPr>
        <w:t>a heavy</w:t>
      </w:r>
      <w:r w:rsidR="00C12B23" w:rsidRPr="002725CF">
        <w:rPr>
          <w:lang w:val="en-GB"/>
        </w:rPr>
        <w:t xml:space="preserve"> workload, long working hours and emotional exhaustion</w:t>
      </w:r>
      <w:r w:rsidR="006C0E1B" w:rsidRPr="00ED1CC9">
        <w:rPr>
          <w:lang w:val="en-GB"/>
        </w:rPr>
        <w:t>;</w:t>
      </w:r>
      <w:r w:rsidR="00C12B23" w:rsidRPr="002725CF">
        <w:rPr>
          <w:lang w:val="en-GB"/>
        </w:rPr>
        <w:t xml:space="preserve"> and care workers </w:t>
      </w:r>
      <w:r w:rsidR="00B845FE" w:rsidRPr="00ED1CC9">
        <w:rPr>
          <w:lang w:val="en-GB"/>
        </w:rPr>
        <w:t>tend to be</w:t>
      </w:r>
      <w:r w:rsidR="00C12B23" w:rsidRPr="002725CF">
        <w:rPr>
          <w:lang w:val="en-GB"/>
        </w:rPr>
        <w:t xml:space="preserve"> undervalued, underpaid and undertrained.</w:t>
      </w:r>
      <w:r w:rsidR="00797C1C" w:rsidRPr="00ED1CC9">
        <w:rPr>
          <w:lang w:val="en-GB"/>
        </w:rPr>
        <w:t xml:space="preserve"> T</w:t>
      </w:r>
      <w:r w:rsidR="00C12B23" w:rsidRPr="002725CF">
        <w:rPr>
          <w:lang w:val="en-GB"/>
        </w:rPr>
        <w:t xml:space="preserve">here is evidence that the satisfaction of persons </w:t>
      </w:r>
      <w:r w:rsidR="006E5B75" w:rsidRPr="00ED1CC9">
        <w:rPr>
          <w:lang w:val="en-GB"/>
        </w:rPr>
        <w:t xml:space="preserve">receiving </w:t>
      </w:r>
      <w:r w:rsidR="00C12B23" w:rsidRPr="002725CF">
        <w:rPr>
          <w:lang w:val="en-GB"/>
        </w:rPr>
        <w:t>care</w:t>
      </w:r>
      <w:r w:rsidR="006E5B75" w:rsidRPr="00ED1CC9">
        <w:rPr>
          <w:lang w:val="en-GB"/>
        </w:rPr>
        <w:t xml:space="preserve"> correlates with the well-being of their care workers</w:t>
      </w:r>
      <w:r w:rsidR="00C12B23" w:rsidRPr="002725CF">
        <w:rPr>
          <w:lang w:val="en-GB"/>
        </w:rPr>
        <w:t>.</w:t>
      </w:r>
    </w:p>
    <w:p w14:paraId="632B6C2B" w14:textId="77777777" w:rsidR="00CD0728" w:rsidRPr="002725CF" w:rsidRDefault="00D6784A" w:rsidP="002725CF">
      <w:pPr>
        <w:pStyle w:val="H23G"/>
        <w:spacing w:line="240" w:lineRule="auto"/>
        <w:rPr>
          <w:lang w:val="en-GB"/>
        </w:rPr>
      </w:pPr>
      <w:r w:rsidRPr="00ED1CC9">
        <w:rPr>
          <w:lang w:val="en-GB"/>
        </w:rPr>
        <w:tab/>
      </w:r>
      <w:r w:rsidR="00BC54F8" w:rsidRPr="002725CF">
        <w:rPr>
          <w:lang w:val="en-GB"/>
        </w:rPr>
        <w:t>4</w:t>
      </w:r>
      <w:r w:rsidR="00CD0728" w:rsidRPr="002725CF">
        <w:rPr>
          <w:lang w:val="en-GB"/>
        </w:rPr>
        <w:t>.</w:t>
      </w:r>
      <w:r w:rsidR="00CD0728" w:rsidRPr="002725CF">
        <w:rPr>
          <w:lang w:val="en-GB"/>
        </w:rPr>
        <w:tab/>
        <w:t>Elder abuse and violence against older persons</w:t>
      </w:r>
    </w:p>
    <w:p w14:paraId="48C1F145" w14:textId="445CA1D0" w:rsidR="00797C1C" w:rsidRPr="002725CF" w:rsidRDefault="002725CF" w:rsidP="002725CF">
      <w:pPr>
        <w:pStyle w:val="SingleTxtG"/>
        <w:tabs>
          <w:tab w:val="left" w:pos="1701"/>
        </w:tabs>
        <w:spacing w:line="240" w:lineRule="auto"/>
        <w:rPr>
          <w:lang w:val="en-GB"/>
        </w:rPr>
      </w:pPr>
      <w:r w:rsidRPr="002725CF">
        <w:rPr>
          <w:lang w:val="en-GB"/>
        </w:rPr>
        <w:t>81.</w:t>
      </w:r>
      <w:r w:rsidRPr="002725CF">
        <w:rPr>
          <w:lang w:val="en-GB"/>
        </w:rPr>
        <w:tab/>
      </w:r>
      <w:r w:rsidR="00CF61EE" w:rsidRPr="002725CF">
        <w:rPr>
          <w:color w:val="000000"/>
          <w:lang w:val="en-GB"/>
        </w:rPr>
        <w:t>Abuse of and violence against older persons</w:t>
      </w:r>
      <w:r w:rsidR="00B845FE" w:rsidRPr="00ED1CC9">
        <w:rPr>
          <w:color w:val="000000"/>
          <w:lang w:val="en-GB"/>
        </w:rPr>
        <w:t xml:space="preserve"> </w:t>
      </w:r>
      <w:r w:rsidR="00CF61EE" w:rsidRPr="002725CF">
        <w:rPr>
          <w:color w:val="000000"/>
          <w:lang w:val="en-GB"/>
        </w:rPr>
        <w:t xml:space="preserve">in home and institutional care settings, by both formal and informal caregivers, is still a taboo </w:t>
      </w:r>
      <w:r w:rsidR="00B845FE" w:rsidRPr="00ED1CC9">
        <w:rPr>
          <w:color w:val="000000"/>
          <w:lang w:val="en-GB"/>
        </w:rPr>
        <w:t xml:space="preserve">subject </w:t>
      </w:r>
      <w:r w:rsidR="00CF61EE" w:rsidRPr="002725CF">
        <w:rPr>
          <w:color w:val="000000"/>
          <w:lang w:val="en-GB"/>
        </w:rPr>
        <w:t xml:space="preserve">in many countries and an underreported problem. </w:t>
      </w:r>
      <w:r w:rsidR="004F0445" w:rsidRPr="00ED1CC9">
        <w:rPr>
          <w:color w:val="000000"/>
          <w:lang w:val="en-GB"/>
        </w:rPr>
        <w:t>These o</w:t>
      </w:r>
      <w:r w:rsidR="00CF61EE" w:rsidRPr="002725CF">
        <w:rPr>
          <w:color w:val="000000"/>
          <w:lang w:val="en-GB"/>
        </w:rPr>
        <w:t>lder persons may be subjected to intimidation, aggression, inappropriate behaviour</w:t>
      </w:r>
      <w:r w:rsidR="004F0445" w:rsidRPr="00ED1CC9">
        <w:rPr>
          <w:color w:val="000000"/>
          <w:lang w:val="en-GB"/>
        </w:rPr>
        <w:t>-</w:t>
      </w:r>
      <w:r w:rsidR="00CF61EE" w:rsidRPr="002725CF">
        <w:rPr>
          <w:color w:val="000000"/>
          <w:lang w:val="en-GB"/>
        </w:rPr>
        <w:t>control methods, negligence</w:t>
      </w:r>
      <w:r w:rsidR="004F0445" w:rsidRPr="00ED1CC9">
        <w:rPr>
          <w:color w:val="000000"/>
          <w:lang w:val="en-GB"/>
        </w:rPr>
        <w:t>,</w:t>
      </w:r>
      <w:r w:rsidR="00CF61EE" w:rsidRPr="002725CF">
        <w:rPr>
          <w:color w:val="000000"/>
          <w:lang w:val="en-GB"/>
        </w:rPr>
        <w:t xml:space="preserve"> or a failure to provide the appropriate or necessary care, among other forms of </w:t>
      </w:r>
      <w:r w:rsidR="0049730E" w:rsidRPr="00ED1CC9">
        <w:rPr>
          <w:color w:val="000000"/>
          <w:lang w:val="en-GB"/>
        </w:rPr>
        <w:t>ill-</w:t>
      </w:r>
      <w:r w:rsidR="00797C1C" w:rsidRPr="00ED1CC9">
        <w:rPr>
          <w:color w:val="000000"/>
          <w:lang w:val="en-GB"/>
        </w:rPr>
        <w:t>treatment</w:t>
      </w:r>
      <w:r w:rsidR="00CF61EE" w:rsidRPr="002725CF">
        <w:rPr>
          <w:color w:val="000000"/>
          <w:lang w:val="en-GB"/>
        </w:rPr>
        <w:t xml:space="preserve">. </w:t>
      </w:r>
    </w:p>
    <w:p w14:paraId="13E1A5CF" w14:textId="01C381F1" w:rsidR="00CF61EE" w:rsidRPr="002725CF" w:rsidRDefault="002725CF" w:rsidP="002725CF">
      <w:pPr>
        <w:pStyle w:val="SingleTxtG"/>
        <w:tabs>
          <w:tab w:val="left" w:pos="1701"/>
        </w:tabs>
        <w:spacing w:line="240" w:lineRule="auto"/>
        <w:rPr>
          <w:lang w:val="en-GB"/>
        </w:rPr>
      </w:pPr>
      <w:r w:rsidRPr="002725CF">
        <w:rPr>
          <w:lang w:val="en-GB"/>
        </w:rPr>
        <w:t>82.</w:t>
      </w:r>
      <w:r w:rsidRPr="002725CF">
        <w:rPr>
          <w:lang w:val="en-GB"/>
        </w:rPr>
        <w:tab/>
      </w:r>
      <w:r w:rsidR="00CF61EE" w:rsidRPr="002725CF">
        <w:rPr>
          <w:color w:val="000000"/>
          <w:lang w:val="en-GB"/>
        </w:rPr>
        <w:t>Risk factors for abuse and violence in care settings may relate to institutional aspects, such as poorly trained staff</w:t>
      </w:r>
      <w:r w:rsidR="00EA1F3D" w:rsidRPr="002725CF">
        <w:rPr>
          <w:color w:val="000000"/>
          <w:lang w:val="en-GB"/>
        </w:rPr>
        <w:t>,</w:t>
      </w:r>
      <w:r w:rsidR="00CF61EE" w:rsidRPr="002725CF">
        <w:rPr>
          <w:color w:val="000000"/>
          <w:lang w:val="en-GB"/>
        </w:rPr>
        <w:t xml:space="preserve"> </w:t>
      </w:r>
      <w:r w:rsidR="00EA1F3D" w:rsidRPr="002725CF">
        <w:rPr>
          <w:color w:val="000000"/>
          <w:lang w:val="en-GB"/>
        </w:rPr>
        <w:t>also as a result of a lack of career prospects and high turnover, as well as</w:t>
      </w:r>
      <w:r w:rsidR="00CF61EE" w:rsidRPr="002725CF">
        <w:rPr>
          <w:color w:val="000000"/>
          <w:lang w:val="en-GB"/>
        </w:rPr>
        <w:t xml:space="preserve"> a culture of tolerance of aggression towards patients</w:t>
      </w:r>
      <w:r w:rsidR="00797C1C" w:rsidRPr="00ED1CC9">
        <w:rPr>
          <w:color w:val="000000"/>
          <w:lang w:val="en-GB"/>
        </w:rPr>
        <w:t xml:space="preserve">. </w:t>
      </w:r>
    </w:p>
    <w:p w14:paraId="52A2B729" w14:textId="6A0CA284" w:rsidR="000837D1" w:rsidRPr="002725CF" w:rsidRDefault="002725CF" w:rsidP="002725CF">
      <w:pPr>
        <w:pStyle w:val="SingleTxtG"/>
        <w:tabs>
          <w:tab w:val="left" w:pos="1701"/>
        </w:tabs>
        <w:spacing w:line="240" w:lineRule="auto"/>
        <w:rPr>
          <w:lang w:val="en-GB"/>
        </w:rPr>
      </w:pPr>
      <w:r w:rsidRPr="002725CF">
        <w:rPr>
          <w:lang w:val="en-GB"/>
        </w:rPr>
        <w:t>83.</w:t>
      </w:r>
      <w:r w:rsidRPr="002725CF">
        <w:rPr>
          <w:lang w:val="en-GB"/>
        </w:rPr>
        <w:tab/>
      </w:r>
      <w:r w:rsidR="00DD3463" w:rsidRPr="002725CF">
        <w:rPr>
          <w:lang w:val="en-GB"/>
        </w:rPr>
        <w:t>Regular inspection and monitoring of home</w:t>
      </w:r>
      <w:r w:rsidR="000837D1" w:rsidRPr="002725CF">
        <w:rPr>
          <w:lang w:val="en-GB"/>
        </w:rPr>
        <w:t xml:space="preserve"> visits b</w:t>
      </w:r>
      <w:r w:rsidR="00DD3463" w:rsidRPr="002725CF">
        <w:rPr>
          <w:lang w:val="en-GB"/>
        </w:rPr>
        <w:t xml:space="preserve">y certified care workers </w:t>
      </w:r>
      <w:r w:rsidR="00927F18" w:rsidRPr="00ED1CC9">
        <w:rPr>
          <w:lang w:val="en-GB"/>
        </w:rPr>
        <w:t>is</w:t>
      </w:r>
      <w:r w:rsidR="00DD3463" w:rsidRPr="002725CF">
        <w:rPr>
          <w:lang w:val="en-GB"/>
        </w:rPr>
        <w:t xml:space="preserve"> necessary </w:t>
      </w:r>
      <w:r w:rsidR="000837D1" w:rsidRPr="002725CF">
        <w:rPr>
          <w:lang w:val="en-GB"/>
        </w:rPr>
        <w:t xml:space="preserve">to </w:t>
      </w:r>
      <w:r w:rsidR="00DD3463" w:rsidRPr="002725CF">
        <w:rPr>
          <w:lang w:val="en-GB"/>
        </w:rPr>
        <w:t xml:space="preserve">ensure adequate quality of care and </w:t>
      </w:r>
      <w:r w:rsidR="000837D1" w:rsidRPr="002725CF">
        <w:rPr>
          <w:lang w:val="en-GB"/>
        </w:rPr>
        <w:t>the protection of older persons, including against physical and mental violence, and from degrading treatment and neglect.</w:t>
      </w:r>
    </w:p>
    <w:p w14:paraId="47598C3E" w14:textId="1E6028DF" w:rsidR="00C12B23" w:rsidRPr="002725CF" w:rsidRDefault="002725CF" w:rsidP="002725CF">
      <w:pPr>
        <w:pStyle w:val="SingleTxtG"/>
        <w:tabs>
          <w:tab w:val="left" w:pos="1701"/>
        </w:tabs>
        <w:spacing w:line="240" w:lineRule="auto"/>
        <w:rPr>
          <w:lang w:val="en-GB"/>
        </w:rPr>
      </w:pPr>
      <w:r w:rsidRPr="002725CF">
        <w:rPr>
          <w:lang w:val="en-GB"/>
        </w:rPr>
        <w:t>84.</w:t>
      </w:r>
      <w:r w:rsidRPr="002725CF">
        <w:rPr>
          <w:lang w:val="en-GB"/>
        </w:rPr>
        <w:tab/>
      </w:r>
      <w:r w:rsidR="00C12B23" w:rsidRPr="002725CF">
        <w:rPr>
          <w:color w:val="000000"/>
          <w:lang w:val="en-GB"/>
        </w:rPr>
        <w:t xml:space="preserve">Certain countries have implemented technical services provided by public prosecutors to help older persons who are involuntarily hospitalized or </w:t>
      </w:r>
      <w:r w:rsidR="004F0445" w:rsidRPr="00ED1CC9">
        <w:rPr>
          <w:color w:val="000000"/>
          <w:lang w:val="en-GB"/>
        </w:rPr>
        <w:t xml:space="preserve">involuntarily </w:t>
      </w:r>
      <w:r w:rsidR="00C12B23" w:rsidRPr="002725CF">
        <w:rPr>
          <w:color w:val="000000"/>
          <w:lang w:val="en-GB"/>
        </w:rPr>
        <w:t xml:space="preserve">receiving medical treatment. </w:t>
      </w:r>
      <w:r w:rsidR="00927F18" w:rsidRPr="00ED1CC9">
        <w:rPr>
          <w:color w:val="000000"/>
          <w:lang w:val="en-GB"/>
        </w:rPr>
        <w:t xml:space="preserve">Offices of </w:t>
      </w:r>
      <w:r w:rsidR="004F0445" w:rsidRPr="00ED1CC9">
        <w:rPr>
          <w:color w:val="000000"/>
          <w:lang w:val="en-GB"/>
        </w:rPr>
        <w:t xml:space="preserve">an </w:t>
      </w:r>
      <w:r w:rsidR="00927F18" w:rsidRPr="00ED1CC9">
        <w:rPr>
          <w:color w:val="000000"/>
          <w:lang w:val="en-GB"/>
        </w:rPr>
        <w:t>o</w:t>
      </w:r>
      <w:r w:rsidR="00C12B23" w:rsidRPr="002725CF">
        <w:rPr>
          <w:color w:val="000000"/>
          <w:lang w:val="en-GB"/>
        </w:rPr>
        <w:t xml:space="preserve">mbudsperson have also been </w:t>
      </w:r>
      <w:r w:rsidR="00927F18" w:rsidRPr="00ED1CC9">
        <w:rPr>
          <w:color w:val="000000"/>
          <w:lang w:val="en-GB"/>
        </w:rPr>
        <w:t>created</w:t>
      </w:r>
      <w:r w:rsidR="00C12B23" w:rsidRPr="002725CF">
        <w:rPr>
          <w:color w:val="000000"/>
          <w:lang w:val="en-GB"/>
        </w:rPr>
        <w:t xml:space="preserve"> to support older persons </w:t>
      </w:r>
      <w:r w:rsidR="004F0445" w:rsidRPr="00ED1CC9">
        <w:rPr>
          <w:color w:val="000000"/>
          <w:lang w:val="en-GB"/>
        </w:rPr>
        <w:t>in</w:t>
      </w:r>
      <w:r w:rsidR="00C12B23" w:rsidRPr="002725CF">
        <w:rPr>
          <w:color w:val="000000"/>
          <w:lang w:val="en-GB"/>
        </w:rPr>
        <w:t xml:space="preserve"> express</w:t>
      </w:r>
      <w:r w:rsidR="004F0445" w:rsidRPr="00ED1CC9">
        <w:rPr>
          <w:color w:val="000000"/>
          <w:lang w:val="en-GB"/>
        </w:rPr>
        <w:t>ing</w:t>
      </w:r>
      <w:r w:rsidR="00C12B23" w:rsidRPr="002725CF">
        <w:rPr>
          <w:color w:val="000000"/>
          <w:lang w:val="en-GB"/>
        </w:rPr>
        <w:t xml:space="preserve"> their needs and decisions</w:t>
      </w:r>
      <w:r w:rsidR="004F0445" w:rsidRPr="00ED1CC9">
        <w:rPr>
          <w:color w:val="000000"/>
          <w:lang w:val="en-GB"/>
        </w:rPr>
        <w:t>,</w:t>
      </w:r>
      <w:r w:rsidR="00C12B23" w:rsidRPr="002725CF">
        <w:rPr>
          <w:color w:val="000000"/>
          <w:lang w:val="en-GB"/>
        </w:rPr>
        <w:t xml:space="preserve"> and to seek remedy.</w:t>
      </w:r>
      <w:r w:rsidR="00C12B23" w:rsidRPr="002725CF">
        <w:rPr>
          <w:rStyle w:val="FootnoteReference"/>
          <w:color w:val="000000"/>
          <w:lang w:val="en-GB"/>
        </w:rPr>
        <w:footnoteReference w:id="19"/>
      </w:r>
      <w:r w:rsidR="00C12B23" w:rsidRPr="002725CF">
        <w:rPr>
          <w:color w:val="000000"/>
          <w:lang w:val="en-GB"/>
        </w:rPr>
        <w:t xml:space="preserve"> In care facilities, committees composed of older persons have been put in place to supervise and evaluate the quality of </w:t>
      </w:r>
      <w:r w:rsidR="004F0445" w:rsidRPr="00ED1CC9">
        <w:rPr>
          <w:color w:val="000000"/>
          <w:lang w:val="en-GB"/>
        </w:rPr>
        <w:t xml:space="preserve">the </w:t>
      </w:r>
      <w:r w:rsidR="00C12B23" w:rsidRPr="002725CF">
        <w:rPr>
          <w:color w:val="000000"/>
          <w:lang w:val="en-GB"/>
        </w:rPr>
        <w:t>services, especially regarding food, hygiene and interaction with staff.</w:t>
      </w:r>
    </w:p>
    <w:p w14:paraId="5165F306" w14:textId="77777777" w:rsidR="00595F4E" w:rsidRPr="002725CF" w:rsidRDefault="00D6784A" w:rsidP="002725CF">
      <w:pPr>
        <w:pStyle w:val="H23G"/>
        <w:spacing w:line="240" w:lineRule="auto"/>
        <w:rPr>
          <w:lang w:val="en-GB"/>
        </w:rPr>
      </w:pPr>
      <w:r w:rsidRPr="00ED1CC9">
        <w:rPr>
          <w:lang w:val="en-GB"/>
        </w:rPr>
        <w:tab/>
      </w:r>
      <w:r w:rsidR="00BC54F8" w:rsidRPr="002725CF">
        <w:rPr>
          <w:lang w:val="en-GB"/>
        </w:rPr>
        <w:t>5</w:t>
      </w:r>
      <w:r w:rsidRPr="002725CF">
        <w:rPr>
          <w:lang w:val="en-GB"/>
        </w:rPr>
        <w:t>.</w:t>
      </w:r>
      <w:r w:rsidR="00595F4E" w:rsidRPr="002725CF">
        <w:rPr>
          <w:lang w:val="en-GB"/>
        </w:rPr>
        <w:tab/>
        <w:t>Geriatric services and palliative care</w:t>
      </w:r>
    </w:p>
    <w:p w14:paraId="4F29187A" w14:textId="054760FB" w:rsidR="00DD3463" w:rsidRPr="002725CF" w:rsidRDefault="002725CF" w:rsidP="002725CF">
      <w:pPr>
        <w:pStyle w:val="SingleTxtG"/>
        <w:tabs>
          <w:tab w:val="left" w:pos="1701"/>
        </w:tabs>
        <w:spacing w:line="240" w:lineRule="auto"/>
        <w:rPr>
          <w:lang w:val="en-GB"/>
        </w:rPr>
      </w:pPr>
      <w:r w:rsidRPr="002725CF">
        <w:rPr>
          <w:lang w:val="en-GB"/>
        </w:rPr>
        <w:t>85.</w:t>
      </w:r>
      <w:r w:rsidRPr="002725CF">
        <w:rPr>
          <w:lang w:val="en-GB"/>
        </w:rPr>
        <w:tab/>
      </w:r>
      <w:r w:rsidR="00DD3463" w:rsidRPr="002725CF">
        <w:rPr>
          <w:lang w:val="en-GB"/>
        </w:rPr>
        <w:t xml:space="preserve">Older persons have different patterns of disease presentation than younger adults, they respond to treatments and therapies in different ways, and they frequently have complex social needs that are related to their chronic medical conditions. It is therefore important to ensure that sufficient </w:t>
      </w:r>
      <w:r w:rsidR="00B10699" w:rsidRPr="002725CF">
        <w:rPr>
          <w:lang w:val="en-GB"/>
        </w:rPr>
        <w:t>doctors</w:t>
      </w:r>
      <w:r w:rsidR="00A015BB" w:rsidRPr="002725CF">
        <w:rPr>
          <w:lang w:val="en-GB"/>
        </w:rPr>
        <w:t>, staff and others</w:t>
      </w:r>
      <w:r w:rsidR="00B10699" w:rsidRPr="002725CF">
        <w:rPr>
          <w:lang w:val="en-GB"/>
        </w:rPr>
        <w:t xml:space="preserve"> </w:t>
      </w:r>
      <w:r w:rsidR="00DD3463" w:rsidRPr="002725CF">
        <w:rPr>
          <w:lang w:val="en-GB"/>
        </w:rPr>
        <w:t xml:space="preserve">qualified </w:t>
      </w:r>
      <w:r w:rsidR="00B10699" w:rsidRPr="002725CF">
        <w:rPr>
          <w:lang w:val="en-GB"/>
        </w:rPr>
        <w:t xml:space="preserve">in </w:t>
      </w:r>
      <w:r w:rsidR="00DD3463" w:rsidRPr="002725CF">
        <w:rPr>
          <w:lang w:val="en-GB"/>
        </w:rPr>
        <w:t>geriatric</w:t>
      </w:r>
      <w:r w:rsidR="00B10699" w:rsidRPr="002725CF">
        <w:rPr>
          <w:lang w:val="en-GB"/>
        </w:rPr>
        <w:t xml:space="preserve"> health</w:t>
      </w:r>
      <w:r w:rsidR="00DD3463" w:rsidRPr="002725CF">
        <w:rPr>
          <w:lang w:val="en-GB"/>
        </w:rPr>
        <w:t xml:space="preserve"> are available to ensure that </w:t>
      </w:r>
      <w:r w:rsidR="00927F18" w:rsidRPr="00ED1CC9">
        <w:rPr>
          <w:lang w:val="en-GB"/>
        </w:rPr>
        <w:t>the</w:t>
      </w:r>
      <w:r w:rsidR="004F0445" w:rsidRPr="00ED1CC9">
        <w:rPr>
          <w:lang w:val="en-GB"/>
        </w:rPr>
        <w:t>se older persons</w:t>
      </w:r>
      <w:r w:rsidR="00DD3463" w:rsidRPr="002725CF">
        <w:rPr>
          <w:lang w:val="en-GB"/>
        </w:rPr>
        <w:t xml:space="preserve"> can ful</w:t>
      </w:r>
      <w:r w:rsidR="00CD0728" w:rsidRPr="002725CF">
        <w:rPr>
          <w:lang w:val="en-GB"/>
        </w:rPr>
        <w:t>ly enjoy their right to health.</w:t>
      </w:r>
    </w:p>
    <w:p w14:paraId="6112B72B" w14:textId="7F414029" w:rsidR="00927F18" w:rsidRPr="002725CF" w:rsidRDefault="002725CF" w:rsidP="002725CF">
      <w:pPr>
        <w:pStyle w:val="SingleTxtG"/>
        <w:tabs>
          <w:tab w:val="left" w:pos="1701"/>
        </w:tabs>
        <w:spacing w:line="240" w:lineRule="auto"/>
        <w:rPr>
          <w:lang w:val="en-GB"/>
        </w:rPr>
      </w:pPr>
      <w:r w:rsidRPr="002725CF">
        <w:rPr>
          <w:lang w:val="en-GB"/>
        </w:rPr>
        <w:t>86.</w:t>
      </w:r>
      <w:r w:rsidRPr="002725CF">
        <w:rPr>
          <w:lang w:val="en-GB"/>
        </w:rPr>
        <w:tab/>
      </w:r>
      <w:r w:rsidR="00927F18" w:rsidRPr="00ED1CC9">
        <w:rPr>
          <w:bCs/>
          <w:lang w:val="en-GB"/>
        </w:rPr>
        <w:t>P</w:t>
      </w:r>
      <w:r w:rsidR="00DD3463" w:rsidRPr="002725CF">
        <w:rPr>
          <w:color w:val="000000"/>
          <w:lang w:val="en-GB"/>
        </w:rPr>
        <w:t xml:space="preserve">articular attention needs to be given to palliative care. In certain countries, this is not officially recognized as a medical </w:t>
      </w:r>
      <w:r w:rsidR="00D55C24" w:rsidRPr="002725CF">
        <w:rPr>
          <w:color w:val="000000"/>
          <w:lang w:val="en-GB"/>
        </w:rPr>
        <w:t>special</w:t>
      </w:r>
      <w:r w:rsidR="00927F18" w:rsidRPr="00ED1CC9">
        <w:rPr>
          <w:color w:val="000000"/>
          <w:lang w:val="en-GB"/>
        </w:rPr>
        <w:t>i</w:t>
      </w:r>
      <w:r w:rsidR="00D55C24" w:rsidRPr="002725CF">
        <w:rPr>
          <w:color w:val="000000"/>
          <w:lang w:val="en-GB"/>
        </w:rPr>
        <w:t>ty</w:t>
      </w:r>
      <w:r w:rsidR="0011707D" w:rsidRPr="002725CF">
        <w:rPr>
          <w:color w:val="000000"/>
          <w:lang w:val="en-GB"/>
        </w:rPr>
        <w:t xml:space="preserve"> </w:t>
      </w:r>
      <w:r w:rsidR="00DD3463" w:rsidRPr="002725CF">
        <w:rPr>
          <w:color w:val="000000"/>
          <w:lang w:val="en-GB"/>
        </w:rPr>
        <w:t xml:space="preserve">and </w:t>
      </w:r>
      <w:r w:rsidR="00927F18" w:rsidRPr="00ED1CC9">
        <w:rPr>
          <w:color w:val="000000"/>
          <w:lang w:val="en-GB"/>
        </w:rPr>
        <w:t xml:space="preserve">the </w:t>
      </w:r>
      <w:r w:rsidR="00DD3463" w:rsidRPr="002725CF">
        <w:rPr>
          <w:color w:val="000000"/>
          <w:lang w:val="en-GB"/>
        </w:rPr>
        <w:t>medicine u</w:t>
      </w:r>
      <w:r w:rsidR="00927F18" w:rsidRPr="00ED1CC9">
        <w:rPr>
          <w:color w:val="000000"/>
          <w:lang w:val="en-GB"/>
        </w:rPr>
        <w:t>sed</w:t>
      </w:r>
      <w:r w:rsidR="00DD3463" w:rsidRPr="002725CF">
        <w:rPr>
          <w:color w:val="000000"/>
          <w:lang w:val="en-GB"/>
        </w:rPr>
        <w:t xml:space="preserve"> in such care is limited, </w:t>
      </w:r>
      <w:r w:rsidR="00927F18" w:rsidRPr="00ED1CC9">
        <w:rPr>
          <w:color w:val="000000"/>
          <w:lang w:val="en-GB"/>
        </w:rPr>
        <w:t xml:space="preserve">for </w:t>
      </w:r>
      <w:r w:rsidR="00DD3463" w:rsidRPr="002725CF">
        <w:rPr>
          <w:color w:val="000000"/>
          <w:lang w:val="en-GB"/>
        </w:rPr>
        <w:t>several reasons, including restrictive drug regulations, failure to implement a properly functioning supply and distribution system, and inadequa</w:t>
      </w:r>
      <w:r w:rsidR="00CD0728" w:rsidRPr="002725CF">
        <w:rPr>
          <w:color w:val="000000"/>
          <w:lang w:val="en-GB"/>
        </w:rPr>
        <w:t>te health-care system capacity.</w:t>
      </w:r>
      <w:r w:rsidR="003403A7" w:rsidRPr="002725CF">
        <w:rPr>
          <w:color w:val="000000"/>
          <w:lang w:val="en-GB"/>
        </w:rPr>
        <w:t xml:space="preserve"> </w:t>
      </w:r>
    </w:p>
    <w:p w14:paraId="769CDE5A" w14:textId="654766D7" w:rsidR="00D6784A" w:rsidRPr="002725CF" w:rsidRDefault="002725CF" w:rsidP="002725CF">
      <w:pPr>
        <w:pStyle w:val="SingleTxtG"/>
        <w:tabs>
          <w:tab w:val="left" w:pos="1701"/>
        </w:tabs>
        <w:spacing w:line="240" w:lineRule="auto"/>
        <w:rPr>
          <w:lang w:val="en-GB"/>
        </w:rPr>
      </w:pPr>
      <w:r w:rsidRPr="002725CF">
        <w:rPr>
          <w:lang w:val="en-GB"/>
        </w:rPr>
        <w:t>87.</w:t>
      </w:r>
      <w:r w:rsidRPr="002725CF">
        <w:rPr>
          <w:lang w:val="en-GB"/>
        </w:rPr>
        <w:tab/>
      </w:r>
      <w:r w:rsidR="003403A7" w:rsidRPr="002725CF">
        <w:rPr>
          <w:color w:val="000000"/>
          <w:lang w:val="en-GB"/>
        </w:rPr>
        <w:t xml:space="preserve">The Independent Expert stresses that the Special Rapporteur on the right to health and the </w:t>
      </w:r>
      <w:r w:rsidR="00375BF3" w:rsidRPr="002725CF">
        <w:rPr>
          <w:bCs/>
          <w:color w:val="000000"/>
          <w:lang w:val="en-US"/>
        </w:rPr>
        <w:t>Special Rapporteur on torture and other cruel, inhuman or degrading treatment or punishment</w:t>
      </w:r>
      <w:r w:rsidR="00375BF3" w:rsidRPr="00ED1CC9" w:rsidDel="00375BF3">
        <w:rPr>
          <w:color w:val="000000"/>
          <w:lang w:val="en-GB"/>
        </w:rPr>
        <w:t xml:space="preserve"> </w:t>
      </w:r>
      <w:r w:rsidR="003403A7" w:rsidRPr="002725CF">
        <w:rPr>
          <w:color w:val="000000"/>
          <w:lang w:val="en-GB"/>
        </w:rPr>
        <w:t xml:space="preserve">qualified the failure to ensure access to controlled medicines for the relief of pain and suffering </w:t>
      </w:r>
      <w:r w:rsidR="00A67475" w:rsidRPr="002725CF">
        <w:rPr>
          <w:color w:val="000000"/>
          <w:lang w:val="en-GB"/>
        </w:rPr>
        <w:t xml:space="preserve">as a threat to the </w:t>
      </w:r>
      <w:r w:rsidR="003403A7" w:rsidRPr="002725CF">
        <w:rPr>
          <w:color w:val="000000"/>
          <w:lang w:val="en-GB"/>
        </w:rPr>
        <w:t xml:space="preserve">fundamental right to health and </w:t>
      </w:r>
      <w:r w:rsidR="00375BF3" w:rsidRPr="00ED1CC9">
        <w:rPr>
          <w:color w:val="000000"/>
          <w:lang w:val="en-GB"/>
        </w:rPr>
        <w:t xml:space="preserve">the right </w:t>
      </w:r>
      <w:r w:rsidR="003403A7" w:rsidRPr="002725CF">
        <w:rPr>
          <w:color w:val="000000"/>
          <w:lang w:val="en-GB"/>
        </w:rPr>
        <w:t xml:space="preserve">to </w:t>
      </w:r>
      <w:r w:rsidR="00A67475" w:rsidRPr="002725CF">
        <w:rPr>
          <w:color w:val="000000"/>
          <w:lang w:val="en-GB"/>
        </w:rPr>
        <w:t>be free from</w:t>
      </w:r>
      <w:r w:rsidR="003403A7" w:rsidRPr="002725CF">
        <w:rPr>
          <w:color w:val="000000"/>
          <w:lang w:val="en-GB"/>
        </w:rPr>
        <w:t xml:space="preserve"> cruel, inhuman and degrading treatment.</w:t>
      </w:r>
      <w:r w:rsidR="003403A7" w:rsidRPr="002725CF">
        <w:rPr>
          <w:rStyle w:val="FootnoteReference"/>
          <w:color w:val="000000"/>
          <w:lang w:val="en-GB"/>
        </w:rPr>
        <w:footnoteReference w:id="20"/>
      </w:r>
    </w:p>
    <w:p w14:paraId="7B0B2152" w14:textId="77777777" w:rsidR="00595F4E" w:rsidRPr="002725CF" w:rsidRDefault="00D6784A" w:rsidP="002725CF">
      <w:pPr>
        <w:pStyle w:val="H23G"/>
        <w:spacing w:line="240" w:lineRule="auto"/>
        <w:rPr>
          <w:lang w:val="en-GB"/>
        </w:rPr>
      </w:pPr>
      <w:r w:rsidRPr="00ED1CC9">
        <w:rPr>
          <w:lang w:val="en-GB"/>
        </w:rPr>
        <w:tab/>
      </w:r>
      <w:r w:rsidR="00BC54F8" w:rsidRPr="002725CF">
        <w:rPr>
          <w:lang w:val="en-GB"/>
        </w:rPr>
        <w:t>6</w:t>
      </w:r>
      <w:r w:rsidRPr="002725CF">
        <w:rPr>
          <w:lang w:val="en-GB"/>
        </w:rPr>
        <w:t>.</w:t>
      </w:r>
      <w:r w:rsidR="00595F4E" w:rsidRPr="002725CF">
        <w:rPr>
          <w:lang w:val="en-GB"/>
        </w:rPr>
        <w:tab/>
        <w:t>Groups in focus</w:t>
      </w:r>
    </w:p>
    <w:p w14:paraId="750A4617" w14:textId="0C10382A" w:rsidR="00CD0728" w:rsidRPr="002725CF" w:rsidRDefault="002725CF" w:rsidP="002725CF">
      <w:pPr>
        <w:pStyle w:val="SingleTxtG"/>
        <w:tabs>
          <w:tab w:val="left" w:pos="1701"/>
        </w:tabs>
        <w:spacing w:line="240" w:lineRule="auto"/>
        <w:rPr>
          <w:lang w:val="en-GB"/>
        </w:rPr>
      </w:pPr>
      <w:r w:rsidRPr="002725CF">
        <w:rPr>
          <w:lang w:val="en-GB"/>
        </w:rPr>
        <w:t>88.</w:t>
      </w:r>
      <w:r w:rsidRPr="002725CF">
        <w:rPr>
          <w:lang w:val="en-GB"/>
        </w:rPr>
        <w:tab/>
      </w:r>
      <w:r w:rsidR="00CD0728" w:rsidRPr="002725CF">
        <w:rPr>
          <w:color w:val="000000"/>
          <w:lang w:val="en-GB"/>
        </w:rPr>
        <w:t>Particular attention should be given to specific groups of older persons when designing and implementing care policies, goods and services, in particular older women, older persons with</w:t>
      </w:r>
      <w:r w:rsidR="00425841" w:rsidRPr="002725CF">
        <w:rPr>
          <w:color w:val="000000"/>
          <w:lang w:val="en-GB"/>
        </w:rPr>
        <w:t xml:space="preserve"> disabilit</w:t>
      </w:r>
      <w:r w:rsidR="00927F18" w:rsidRPr="00ED1CC9">
        <w:rPr>
          <w:color w:val="000000"/>
          <w:lang w:val="en-GB"/>
        </w:rPr>
        <w:t>ies</w:t>
      </w:r>
      <w:r w:rsidR="00425841" w:rsidRPr="002725CF">
        <w:rPr>
          <w:color w:val="000000"/>
          <w:lang w:val="en-GB"/>
        </w:rPr>
        <w:t xml:space="preserve">, </w:t>
      </w:r>
      <w:r w:rsidR="00375BF3" w:rsidRPr="00ED1CC9">
        <w:rPr>
          <w:color w:val="000000"/>
          <w:lang w:val="en-GB"/>
        </w:rPr>
        <w:t xml:space="preserve">and persons with </w:t>
      </w:r>
      <w:r w:rsidR="00CD0728" w:rsidRPr="002725CF">
        <w:rPr>
          <w:color w:val="000000"/>
          <w:lang w:val="en-GB"/>
        </w:rPr>
        <w:t>chronic illnesses, non-communicable diseases and dementia. Gender, disability and cultural sensitivities</w:t>
      </w:r>
      <w:r w:rsidR="00A015BB" w:rsidRPr="002725CF">
        <w:rPr>
          <w:color w:val="000000"/>
          <w:lang w:val="en-GB"/>
        </w:rPr>
        <w:t xml:space="preserve"> </w:t>
      </w:r>
      <w:r w:rsidR="00CD0728" w:rsidRPr="002725CF">
        <w:rPr>
          <w:color w:val="000000"/>
          <w:lang w:val="en-GB"/>
        </w:rPr>
        <w:t xml:space="preserve">should be promoted in care settings to allow older persons from different backgrounds to be informed effectively and </w:t>
      </w:r>
      <w:r w:rsidR="004406BD" w:rsidRPr="00ED1CC9">
        <w:rPr>
          <w:color w:val="000000"/>
          <w:lang w:val="en-GB"/>
        </w:rPr>
        <w:t xml:space="preserve">to </w:t>
      </w:r>
      <w:r w:rsidR="00CD0728" w:rsidRPr="002725CF">
        <w:rPr>
          <w:color w:val="000000"/>
          <w:lang w:val="en-GB"/>
        </w:rPr>
        <w:t>be able to make decisions. Specialized integrated social and health</w:t>
      </w:r>
      <w:r w:rsidR="00927F18" w:rsidRPr="00ED1CC9">
        <w:rPr>
          <w:color w:val="000000"/>
          <w:lang w:val="en-GB"/>
        </w:rPr>
        <w:t>-</w:t>
      </w:r>
      <w:r w:rsidR="00CD0728" w:rsidRPr="002725CF">
        <w:rPr>
          <w:color w:val="000000"/>
          <w:lang w:val="en-GB"/>
        </w:rPr>
        <w:t>care services should be developed and implemented to address dementia and other degenerative disease</w:t>
      </w:r>
      <w:r w:rsidR="00927F18" w:rsidRPr="00ED1CC9">
        <w:rPr>
          <w:color w:val="000000"/>
          <w:lang w:val="en-GB"/>
        </w:rPr>
        <w:t>s</w:t>
      </w:r>
      <w:r w:rsidR="00CD0728" w:rsidRPr="002725CF">
        <w:rPr>
          <w:color w:val="000000"/>
          <w:lang w:val="en-GB"/>
        </w:rPr>
        <w:t xml:space="preserve"> that </w:t>
      </w:r>
      <w:r w:rsidR="00927F18" w:rsidRPr="00ED1CC9">
        <w:rPr>
          <w:color w:val="000000"/>
          <w:lang w:val="en-GB"/>
        </w:rPr>
        <w:t xml:space="preserve">lead to </w:t>
      </w:r>
      <w:r w:rsidR="00CD0728" w:rsidRPr="002725CF">
        <w:rPr>
          <w:color w:val="000000"/>
          <w:lang w:val="en-GB"/>
        </w:rPr>
        <w:t>dependency.</w:t>
      </w:r>
    </w:p>
    <w:p w14:paraId="262FD193" w14:textId="77777777" w:rsidR="00CD048E" w:rsidRPr="002725CF" w:rsidRDefault="00CD048E" w:rsidP="002725CF">
      <w:pPr>
        <w:pStyle w:val="HChG"/>
        <w:spacing w:line="240" w:lineRule="auto"/>
        <w:rPr>
          <w:lang w:val="en-GB"/>
        </w:rPr>
      </w:pPr>
      <w:r w:rsidRPr="002725CF">
        <w:rPr>
          <w:lang w:val="en-GB"/>
        </w:rPr>
        <w:tab/>
        <w:t>IV.</w:t>
      </w:r>
      <w:r w:rsidRPr="002725CF">
        <w:rPr>
          <w:lang w:val="en-GB"/>
        </w:rPr>
        <w:tab/>
      </w:r>
      <w:r w:rsidR="00F03DDA" w:rsidRPr="002725CF">
        <w:rPr>
          <w:lang w:val="en-GB"/>
        </w:rPr>
        <w:t>Conclusions and recommendations</w:t>
      </w:r>
    </w:p>
    <w:p w14:paraId="1387B990" w14:textId="77777777" w:rsidR="00595F4E" w:rsidRPr="002725CF" w:rsidRDefault="00595F4E" w:rsidP="002725CF">
      <w:pPr>
        <w:pStyle w:val="H1G"/>
        <w:spacing w:line="240" w:lineRule="auto"/>
        <w:rPr>
          <w:lang w:val="en-GB"/>
        </w:rPr>
      </w:pPr>
      <w:r w:rsidRPr="002725CF">
        <w:rPr>
          <w:lang w:val="en-GB"/>
        </w:rPr>
        <w:tab/>
        <w:t>A.</w:t>
      </w:r>
      <w:r w:rsidRPr="002725CF">
        <w:rPr>
          <w:lang w:val="en-GB"/>
        </w:rPr>
        <w:tab/>
        <w:t>Conclusions</w:t>
      </w:r>
    </w:p>
    <w:p w14:paraId="58E695E3" w14:textId="0DCCFCF0" w:rsidR="003A6676" w:rsidRPr="002725CF" w:rsidRDefault="002725CF" w:rsidP="002725CF">
      <w:pPr>
        <w:pStyle w:val="SingleTxtG"/>
        <w:tabs>
          <w:tab w:val="left" w:pos="1701"/>
        </w:tabs>
        <w:spacing w:line="240" w:lineRule="auto"/>
        <w:rPr>
          <w:color w:val="000000"/>
          <w:lang w:val="en-GB"/>
        </w:rPr>
      </w:pPr>
      <w:r w:rsidRPr="002725CF">
        <w:rPr>
          <w:color w:val="000000"/>
          <w:lang w:val="en-GB"/>
        </w:rPr>
        <w:t>89.</w:t>
      </w:r>
      <w:r w:rsidRPr="002725CF">
        <w:rPr>
          <w:color w:val="000000"/>
          <w:lang w:val="en-GB"/>
        </w:rPr>
        <w:tab/>
      </w:r>
      <w:r w:rsidR="003A6676" w:rsidRPr="002725CF">
        <w:rPr>
          <w:b/>
          <w:color w:val="000000"/>
          <w:shd w:val="clear" w:color="auto" w:fill="FFFFFF"/>
          <w:lang w:val="en-GB"/>
        </w:rPr>
        <w:t xml:space="preserve">In </w:t>
      </w:r>
      <w:r w:rsidR="00927F18" w:rsidRPr="00ED1CC9">
        <w:rPr>
          <w:b/>
          <w:color w:val="000000"/>
          <w:shd w:val="clear" w:color="auto" w:fill="FFFFFF"/>
          <w:lang w:val="en-GB"/>
        </w:rPr>
        <w:t xml:space="preserve">the </w:t>
      </w:r>
      <w:r w:rsidR="003A6676" w:rsidRPr="002725CF">
        <w:rPr>
          <w:b/>
          <w:color w:val="000000"/>
          <w:shd w:val="clear" w:color="auto" w:fill="FFFFFF"/>
          <w:lang w:val="en-GB"/>
        </w:rPr>
        <w:t>light of the intensity of ageing in many societies</w:t>
      </w:r>
      <w:r w:rsidR="00927F18" w:rsidRPr="00ED1CC9">
        <w:rPr>
          <w:b/>
          <w:color w:val="000000"/>
          <w:shd w:val="clear" w:color="auto" w:fill="FFFFFF"/>
          <w:lang w:val="en-GB"/>
        </w:rPr>
        <w:t>,</w:t>
      </w:r>
      <w:r w:rsidR="003A6676" w:rsidRPr="002725CF">
        <w:rPr>
          <w:b/>
          <w:color w:val="000000"/>
          <w:shd w:val="clear" w:color="auto" w:fill="FFFFFF"/>
          <w:lang w:val="en-GB"/>
        </w:rPr>
        <w:t xml:space="preserve"> there is a need to ensure that older persons are enabled to lead autonomous lives. This also calls for a paradigm shift </w:t>
      </w:r>
      <w:r w:rsidR="00927F18" w:rsidRPr="00ED1CC9">
        <w:rPr>
          <w:b/>
          <w:color w:val="000000"/>
          <w:shd w:val="clear" w:color="auto" w:fill="FFFFFF"/>
          <w:lang w:val="en-GB"/>
        </w:rPr>
        <w:t xml:space="preserve">that </w:t>
      </w:r>
      <w:r w:rsidR="003A6676" w:rsidRPr="002725CF">
        <w:rPr>
          <w:b/>
          <w:color w:val="000000"/>
          <w:shd w:val="clear" w:color="auto" w:fill="FFFFFF"/>
          <w:lang w:val="en-GB"/>
        </w:rPr>
        <w:t xml:space="preserve">focuses on the inclusion of older persons in society at all levels, encompassing age-friendly communities and environments, as well as people-centred models of care, </w:t>
      </w:r>
      <w:r w:rsidR="00927F18" w:rsidRPr="00ED1CC9">
        <w:rPr>
          <w:b/>
          <w:color w:val="000000"/>
          <w:shd w:val="clear" w:color="auto" w:fill="FFFFFF"/>
          <w:lang w:val="en-GB"/>
        </w:rPr>
        <w:t xml:space="preserve">and that </w:t>
      </w:r>
      <w:r w:rsidR="003A6676" w:rsidRPr="002725CF">
        <w:rPr>
          <w:b/>
          <w:color w:val="000000"/>
          <w:shd w:val="clear" w:color="auto" w:fill="FFFFFF"/>
          <w:lang w:val="en-GB"/>
        </w:rPr>
        <w:t xml:space="preserve">promotes the autonomy </w:t>
      </w:r>
      <w:r w:rsidR="00927F18" w:rsidRPr="00ED1CC9">
        <w:rPr>
          <w:b/>
          <w:color w:val="000000"/>
          <w:shd w:val="clear" w:color="auto" w:fill="FFFFFF"/>
          <w:lang w:val="en-GB"/>
        </w:rPr>
        <w:t xml:space="preserve">and dignity </w:t>
      </w:r>
      <w:r w:rsidR="003A6676" w:rsidRPr="002725CF">
        <w:rPr>
          <w:b/>
          <w:color w:val="000000"/>
          <w:shd w:val="clear" w:color="auto" w:fill="FFFFFF"/>
          <w:lang w:val="en-GB"/>
        </w:rPr>
        <w:t xml:space="preserve">of older persons. </w:t>
      </w:r>
    </w:p>
    <w:p w14:paraId="211117BC" w14:textId="0867B665" w:rsidR="003A6676" w:rsidRPr="002725CF" w:rsidRDefault="002725CF" w:rsidP="002725CF">
      <w:pPr>
        <w:pStyle w:val="SingleTxtG"/>
        <w:tabs>
          <w:tab w:val="left" w:pos="1701"/>
        </w:tabs>
        <w:spacing w:line="240" w:lineRule="auto"/>
        <w:rPr>
          <w:b/>
          <w:color w:val="000000"/>
          <w:shd w:val="clear" w:color="auto" w:fill="FFFFFF"/>
          <w:lang w:val="en-GB"/>
        </w:rPr>
      </w:pPr>
      <w:r w:rsidRPr="002725CF">
        <w:rPr>
          <w:color w:val="000000"/>
          <w:lang w:val="en-GB"/>
        </w:rPr>
        <w:t>90.</w:t>
      </w:r>
      <w:r w:rsidRPr="002725CF">
        <w:rPr>
          <w:color w:val="000000"/>
          <w:lang w:val="en-GB"/>
        </w:rPr>
        <w:tab/>
      </w:r>
      <w:r w:rsidR="00927F18" w:rsidRPr="00ED1CC9">
        <w:rPr>
          <w:b/>
          <w:color w:val="000000"/>
          <w:lang w:val="en-GB"/>
        </w:rPr>
        <w:t>The design, implementation, monitoring and evaluation of any social and health</w:t>
      </w:r>
      <w:r w:rsidR="004406BD" w:rsidRPr="00ED1CC9">
        <w:rPr>
          <w:b/>
          <w:color w:val="000000"/>
          <w:lang w:val="en-GB"/>
        </w:rPr>
        <w:t>-</w:t>
      </w:r>
      <w:r w:rsidR="00927F18" w:rsidRPr="00ED1CC9">
        <w:rPr>
          <w:b/>
          <w:color w:val="000000"/>
          <w:lang w:val="en-GB"/>
        </w:rPr>
        <w:t>care legislation, policies, programmes, strategies and settings must take into account the r</w:t>
      </w:r>
      <w:r w:rsidR="003A6676" w:rsidRPr="002725CF">
        <w:rPr>
          <w:b/>
          <w:color w:val="000000"/>
          <w:lang w:val="en-GB"/>
        </w:rPr>
        <w:t>espect for and the strengthening of older person</w:t>
      </w:r>
      <w:r w:rsidR="00927F18" w:rsidRPr="00ED1CC9">
        <w:rPr>
          <w:b/>
          <w:color w:val="000000"/>
          <w:lang w:val="en-GB"/>
        </w:rPr>
        <w:t>s</w:t>
      </w:r>
      <w:r w:rsidR="003A6676" w:rsidRPr="002725CF">
        <w:rPr>
          <w:b/>
          <w:color w:val="000000"/>
          <w:lang w:val="en-GB"/>
        </w:rPr>
        <w:t>’ autonomy</w:t>
      </w:r>
      <w:r w:rsidR="00927F18" w:rsidRPr="00ED1CC9">
        <w:rPr>
          <w:b/>
          <w:color w:val="000000"/>
          <w:lang w:val="en-GB"/>
        </w:rPr>
        <w:t>.</w:t>
      </w:r>
      <w:r w:rsidR="003A6676" w:rsidRPr="002725CF">
        <w:rPr>
          <w:b/>
          <w:color w:val="000000"/>
          <w:lang w:val="en-GB"/>
        </w:rPr>
        <w:t xml:space="preserve"> </w:t>
      </w:r>
      <w:r w:rsidR="004406BD" w:rsidRPr="00ED1CC9">
        <w:rPr>
          <w:b/>
          <w:color w:val="000000"/>
          <w:lang w:val="en-GB"/>
        </w:rPr>
        <w:t>To promote this autonomy, e</w:t>
      </w:r>
      <w:r w:rsidR="003A6676" w:rsidRPr="002725CF">
        <w:rPr>
          <w:b/>
          <w:color w:val="000000"/>
          <w:lang w:val="en-GB"/>
        </w:rPr>
        <w:t>ffective care for older persons needs</w:t>
      </w:r>
      <w:r w:rsidR="00927F18" w:rsidRPr="00ED1CC9">
        <w:rPr>
          <w:b/>
          <w:color w:val="000000"/>
          <w:lang w:val="en-GB"/>
        </w:rPr>
        <w:t xml:space="preserve"> </w:t>
      </w:r>
      <w:r w:rsidR="003A6676" w:rsidRPr="002725CF">
        <w:rPr>
          <w:b/>
          <w:color w:val="000000"/>
          <w:lang w:val="en-GB"/>
        </w:rPr>
        <w:t>to integrate economic, physical, mental, social, spiritual and environmental factors</w:t>
      </w:r>
      <w:r w:rsidR="004406BD" w:rsidRPr="00ED1CC9">
        <w:rPr>
          <w:b/>
          <w:color w:val="000000"/>
          <w:lang w:val="en-GB"/>
        </w:rPr>
        <w:t>.</w:t>
      </w:r>
    </w:p>
    <w:p w14:paraId="27C83AD9" w14:textId="324E7EEA" w:rsidR="00595F4E" w:rsidRPr="002725CF" w:rsidRDefault="002725CF" w:rsidP="002725CF">
      <w:pPr>
        <w:pStyle w:val="SingleTxtG"/>
        <w:tabs>
          <w:tab w:val="left" w:pos="1701"/>
        </w:tabs>
        <w:spacing w:line="240" w:lineRule="auto"/>
        <w:rPr>
          <w:lang w:val="en-GB"/>
        </w:rPr>
      </w:pPr>
      <w:r w:rsidRPr="002725CF">
        <w:rPr>
          <w:lang w:val="en-GB"/>
        </w:rPr>
        <w:t>91.</w:t>
      </w:r>
      <w:r w:rsidRPr="002725CF">
        <w:rPr>
          <w:lang w:val="en-GB"/>
        </w:rPr>
        <w:tab/>
      </w:r>
      <w:r w:rsidR="003A6676" w:rsidRPr="002725CF">
        <w:rPr>
          <w:b/>
          <w:color w:val="000000"/>
          <w:shd w:val="clear" w:color="auto" w:fill="FFFFFF"/>
          <w:lang w:val="en-GB"/>
        </w:rPr>
        <w:t>The increasing prevalence of chronic and degenerative diseases in older age poses challenges to the development and implementation of appropriate models of care for older persons. The disease-focused approach in care at different levels needs to be replaced by more effective and rights-based models in order to address the specific needs of the most heterogeneous of all age groups.</w:t>
      </w:r>
    </w:p>
    <w:p w14:paraId="47866F79" w14:textId="77777777" w:rsidR="00CD048E" w:rsidRPr="002725CF" w:rsidRDefault="00D6784A" w:rsidP="002725CF">
      <w:pPr>
        <w:pStyle w:val="H1G"/>
        <w:spacing w:line="240" w:lineRule="auto"/>
        <w:rPr>
          <w:lang w:val="en-GB"/>
        </w:rPr>
      </w:pPr>
      <w:r w:rsidRPr="002725CF">
        <w:rPr>
          <w:lang w:val="en-GB" w:eastAsia="en-GB"/>
        </w:rPr>
        <w:tab/>
        <w:t>B</w:t>
      </w:r>
      <w:r w:rsidR="00CD048E" w:rsidRPr="002725CF">
        <w:rPr>
          <w:lang w:val="en-GB" w:eastAsia="en-GB"/>
        </w:rPr>
        <w:t>.</w:t>
      </w:r>
      <w:r w:rsidR="00CD048E" w:rsidRPr="002725CF">
        <w:rPr>
          <w:lang w:val="en-GB" w:eastAsia="en-GB"/>
        </w:rPr>
        <w:tab/>
      </w:r>
      <w:r w:rsidR="002D1B16" w:rsidRPr="002725CF">
        <w:rPr>
          <w:lang w:val="en-GB" w:eastAsia="en-GB"/>
        </w:rPr>
        <w:t>Recommendations</w:t>
      </w:r>
    </w:p>
    <w:p w14:paraId="0B6F4A3B" w14:textId="4F029D04" w:rsidR="002D1B16" w:rsidRPr="002725CF" w:rsidRDefault="002725CF" w:rsidP="002725CF">
      <w:pPr>
        <w:pStyle w:val="SingleTxtG"/>
        <w:tabs>
          <w:tab w:val="left" w:pos="1701"/>
        </w:tabs>
        <w:spacing w:line="240" w:lineRule="auto"/>
        <w:rPr>
          <w:b/>
          <w:lang w:val="en-GB"/>
        </w:rPr>
      </w:pPr>
      <w:r w:rsidRPr="002725CF">
        <w:rPr>
          <w:lang w:val="en-GB"/>
        </w:rPr>
        <w:t>92.</w:t>
      </w:r>
      <w:r w:rsidRPr="002725CF">
        <w:rPr>
          <w:lang w:val="en-GB"/>
        </w:rPr>
        <w:tab/>
      </w:r>
      <w:r w:rsidR="002D1B16" w:rsidRPr="002725CF">
        <w:rPr>
          <w:b/>
          <w:lang w:val="en-GB"/>
        </w:rPr>
        <w:t xml:space="preserve"> </w:t>
      </w:r>
      <w:r w:rsidR="00927F18" w:rsidRPr="00ED1CC9">
        <w:rPr>
          <w:b/>
          <w:lang w:val="en-GB"/>
        </w:rPr>
        <w:t>W</w:t>
      </w:r>
      <w:r w:rsidR="002D1B16" w:rsidRPr="002725CF">
        <w:rPr>
          <w:b/>
          <w:lang w:val="en-GB"/>
        </w:rPr>
        <w:t xml:space="preserve">ith </w:t>
      </w:r>
      <w:r w:rsidR="00A67475" w:rsidRPr="002725CF">
        <w:rPr>
          <w:b/>
          <w:lang w:val="en-GB"/>
        </w:rPr>
        <w:t xml:space="preserve">a view to </w:t>
      </w:r>
      <w:r w:rsidR="002D1B16" w:rsidRPr="002725CF">
        <w:rPr>
          <w:b/>
          <w:lang w:val="en-GB"/>
        </w:rPr>
        <w:t>assisting States in developing and implementing appropriate and effective measures to ensure the autonomy of older persons, including in social and health</w:t>
      </w:r>
      <w:r w:rsidR="00927F18" w:rsidRPr="00ED1CC9">
        <w:rPr>
          <w:b/>
          <w:lang w:val="en-GB"/>
        </w:rPr>
        <w:t>-</w:t>
      </w:r>
      <w:r w:rsidR="002D1B16" w:rsidRPr="002725CF">
        <w:rPr>
          <w:b/>
          <w:lang w:val="en-GB"/>
        </w:rPr>
        <w:t>care settings</w:t>
      </w:r>
      <w:r w:rsidR="00927F18" w:rsidRPr="00ED1CC9">
        <w:rPr>
          <w:b/>
          <w:lang w:val="en-GB"/>
        </w:rPr>
        <w:t>, the Independent Expert makes the recommendations</w:t>
      </w:r>
      <w:r w:rsidR="0016670C" w:rsidRPr="00ED1CC9">
        <w:rPr>
          <w:b/>
          <w:lang w:val="en-GB"/>
        </w:rPr>
        <w:t xml:space="preserve"> set out below.</w:t>
      </w:r>
      <w:r w:rsidR="002D1B16" w:rsidRPr="002725CF">
        <w:rPr>
          <w:b/>
          <w:lang w:val="en-GB"/>
        </w:rPr>
        <w:t xml:space="preserve"> </w:t>
      </w:r>
    </w:p>
    <w:p w14:paraId="477F61AC" w14:textId="77777777" w:rsidR="002D1B16" w:rsidRPr="002725CF" w:rsidRDefault="002D1B16" w:rsidP="002725CF">
      <w:pPr>
        <w:pStyle w:val="H23G"/>
        <w:spacing w:line="240" w:lineRule="auto"/>
        <w:rPr>
          <w:lang w:val="en-GB"/>
        </w:rPr>
      </w:pPr>
      <w:r w:rsidRPr="002725CF">
        <w:rPr>
          <w:lang w:val="en-GB"/>
        </w:rPr>
        <w:tab/>
      </w:r>
      <w:r w:rsidRPr="002725CF">
        <w:rPr>
          <w:lang w:val="en-GB"/>
        </w:rPr>
        <w:tab/>
        <w:t>Legal, institutional and policy framework</w:t>
      </w:r>
    </w:p>
    <w:p w14:paraId="7CD2CBB6" w14:textId="4CD6297E" w:rsidR="002D1B16" w:rsidRPr="002725CF" w:rsidRDefault="002725CF" w:rsidP="002725CF">
      <w:pPr>
        <w:pStyle w:val="SingleTxtG"/>
        <w:tabs>
          <w:tab w:val="left" w:pos="1701"/>
        </w:tabs>
        <w:spacing w:line="240" w:lineRule="auto"/>
        <w:rPr>
          <w:b/>
          <w:lang w:val="en-GB"/>
        </w:rPr>
      </w:pPr>
      <w:r w:rsidRPr="002725CF">
        <w:rPr>
          <w:lang w:val="en-GB"/>
        </w:rPr>
        <w:t>93.</w:t>
      </w:r>
      <w:r w:rsidRPr="002725CF">
        <w:rPr>
          <w:lang w:val="en-GB"/>
        </w:rPr>
        <w:tab/>
      </w:r>
      <w:r w:rsidR="002D1B16" w:rsidRPr="002725CF">
        <w:rPr>
          <w:b/>
          <w:lang w:val="en-GB"/>
        </w:rPr>
        <w:t xml:space="preserve">States must fully comply with their international obligations relating to autonomy and care. The Independent Expert strongly encourages States to ratify all </w:t>
      </w:r>
      <w:r w:rsidR="00AA2CD4" w:rsidRPr="00ED1CC9">
        <w:rPr>
          <w:b/>
          <w:lang w:val="en-GB"/>
        </w:rPr>
        <w:t xml:space="preserve">the </w:t>
      </w:r>
      <w:r w:rsidR="002D1B16" w:rsidRPr="002725CF">
        <w:rPr>
          <w:b/>
          <w:lang w:val="en-GB"/>
        </w:rPr>
        <w:t>core human rights treaties, including the Convention on the Rights of Persons with Disabilities</w:t>
      </w:r>
      <w:r w:rsidR="00AA2CD4" w:rsidRPr="00ED1CC9">
        <w:rPr>
          <w:b/>
          <w:lang w:val="en-GB"/>
        </w:rPr>
        <w:t>,</w:t>
      </w:r>
      <w:r w:rsidR="002D1B16" w:rsidRPr="002725CF">
        <w:rPr>
          <w:b/>
          <w:lang w:val="en-GB"/>
        </w:rPr>
        <w:t xml:space="preserve"> as well as all relevant regional instruments</w:t>
      </w:r>
      <w:r w:rsidR="00AA2CD4" w:rsidRPr="00ED1CC9">
        <w:rPr>
          <w:b/>
          <w:lang w:val="en-GB"/>
        </w:rPr>
        <w:t xml:space="preserve"> —</w:t>
      </w:r>
      <w:r w:rsidR="002D1B16" w:rsidRPr="002725CF">
        <w:rPr>
          <w:b/>
          <w:lang w:val="en-GB"/>
        </w:rPr>
        <w:t xml:space="preserve">notably the recently adopted Inter-American Convention on the </w:t>
      </w:r>
      <w:r w:rsidR="0049730E" w:rsidRPr="00ED1CC9">
        <w:rPr>
          <w:b/>
          <w:lang w:val="en-GB"/>
        </w:rPr>
        <w:t xml:space="preserve">Human </w:t>
      </w:r>
      <w:r w:rsidR="002D1B16" w:rsidRPr="002725CF">
        <w:rPr>
          <w:b/>
          <w:lang w:val="en-GB"/>
        </w:rPr>
        <w:t>Rights of Older Persons</w:t>
      </w:r>
      <w:r w:rsidR="00AA2CD4" w:rsidRPr="00ED1CC9">
        <w:rPr>
          <w:b/>
          <w:lang w:val="en-GB"/>
        </w:rPr>
        <w:t>,</w:t>
      </w:r>
      <w:r w:rsidR="002D1B16" w:rsidRPr="002725CF">
        <w:rPr>
          <w:b/>
          <w:lang w:val="en-GB"/>
        </w:rPr>
        <w:t xml:space="preserve"> which makes explicit reference to autonomy and care.</w:t>
      </w:r>
    </w:p>
    <w:p w14:paraId="3DDE0937" w14:textId="7731CEC4" w:rsidR="00780A2D" w:rsidRPr="002725CF" w:rsidRDefault="002725CF" w:rsidP="002725CF">
      <w:pPr>
        <w:pStyle w:val="SingleTxtG"/>
        <w:tabs>
          <w:tab w:val="left" w:pos="1701"/>
        </w:tabs>
        <w:spacing w:line="240" w:lineRule="auto"/>
        <w:rPr>
          <w:b/>
          <w:color w:val="000000"/>
          <w:lang w:val="en-GB"/>
        </w:rPr>
      </w:pPr>
      <w:r w:rsidRPr="002725CF">
        <w:rPr>
          <w:color w:val="000000"/>
          <w:lang w:val="en-GB"/>
        </w:rPr>
        <w:t>94.</w:t>
      </w:r>
      <w:r w:rsidRPr="002725CF">
        <w:rPr>
          <w:color w:val="000000"/>
          <w:lang w:val="en-GB"/>
        </w:rPr>
        <w:tab/>
      </w:r>
      <w:r w:rsidR="00780A2D" w:rsidRPr="002725CF">
        <w:rPr>
          <w:b/>
          <w:color w:val="000000"/>
          <w:lang w:val="en-GB"/>
        </w:rPr>
        <w:t xml:space="preserve">States should design and implement </w:t>
      </w:r>
      <w:r w:rsidR="00AA2CD4" w:rsidRPr="00ED1CC9">
        <w:rPr>
          <w:b/>
          <w:color w:val="000000"/>
          <w:lang w:val="en-GB"/>
        </w:rPr>
        <w:t xml:space="preserve">effectively </w:t>
      </w:r>
      <w:r w:rsidR="004406BD" w:rsidRPr="00ED1CC9">
        <w:rPr>
          <w:b/>
          <w:color w:val="000000"/>
          <w:lang w:val="en-GB"/>
        </w:rPr>
        <w:t xml:space="preserve">national </w:t>
      </w:r>
      <w:r w:rsidR="00780A2D" w:rsidRPr="002725CF">
        <w:rPr>
          <w:b/>
          <w:color w:val="000000"/>
          <w:lang w:val="en-GB"/>
        </w:rPr>
        <w:t>policies and action plans on ageing</w:t>
      </w:r>
      <w:r w:rsidR="0016670C" w:rsidRPr="00ED1CC9">
        <w:rPr>
          <w:b/>
          <w:color w:val="000000"/>
          <w:lang w:val="en-GB"/>
        </w:rPr>
        <w:t xml:space="preserve"> that</w:t>
      </w:r>
      <w:r w:rsidR="00780A2D" w:rsidRPr="002725CF">
        <w:rPr>
          <w:b/>
          <w:color w:val="000000"/>
          <w:lang w:val="en-GB"/>
        </w:rPr>
        <w:t xml:space="preserve"> </w:t>
      </w:r>
      <w:r w:rsidR="00582E1B" w:rsidRPr="002725CF">
        <w:rPr>
          <w:b/>
          <w:color w:val="000000"/>
          <w:lang w:val="en-GB"/>
        </w:rPr>
        <w:t xml:space="preserve">include </w:t>
      </w:r>
      <w:r w:rsidR="00780A2D" w:rsidRPr="002725CF">
        <w:rPr>
          <w:b/>
          <w:color w:val="000000"/>
          <w:lang w:val="en-GB"/>
        </w:rPr>
        <w:t>speci</w:t>
      </w:r>
      <w:r w:rsidR="00582E1B" w:rsidRPr="002725CF">
        <w:rPr>
          <w:b/>
          <w:color w:val="000000"/>
          <w:lang w:val="en-GB"/>
        </w:rPr>
        <w:t xml:space="preserve">fic provisions on </w:t>
      </w:r>
      <w:r w:rsidR="00780A2D" w:rsidRPr="002725CF">
        <w:rPr>
          <w:b/>
          <w:color w:val="000000"/>
          <w:lang w:val="en-GB"/>
        </w:rPr>
        <w:t>autonomy and care</w:t>
      </w:r>
      <w:r w:rsidR="004406BD" w:rsidRPr="00ED1CC9">
        <w:rPr>
          <w:b/>
          <w:color w:val="000000"/>
          <w:lang w:val="en-GB"/>
        </w:rPr>
        <w:t>,</w:t>
      </w:r>
      <w:r w:rsidR="00780A2D" w:rsidRPr="002725CF">
        <w:rPr>
          <w:b/>
          <w:color w:val="000000"/>
          <w:lang w:val="en-GB"/>
        </w:rPr>
        <w:t xml:space="preserve"> in a comprehensive and </w:t>
      </w:r>
      <w:proofErr w:type="spellStart"/>
      <w:r w:rsidR="00780A2D" w:rsidRPr="002725CF">
        <w:rPr>
          <w:b/>
          <w:color w:val="000000"/>
          <w:lang w:val="en-GB"/>
        </w:rPr>
        <w:t>intersectoral</w:t>
      </w:r>
      <w:proofErr w:type="spellEnd"/>
      <w:r w:rsidR="00780A2D" w:rsidRPr="002725CF">
        <w:rPr>
          <w:b/>
          <w:color w:val="000000"/>
          <w:lang w:val="en-GB"/>
        </w:rPr>
        <w:t xml:space="preserve"> manner. </w:t>
      </w:r>
    </w:p>
    <w:p w14:paraId="0A1465D1" w14:textId="27CCCF1A" w:rsidR="00780A2D" w:rsidRPr="002725CF" w:rsidRDefault="002725CF" w:rsidP="002725CF">
      <w:pPr>
        <w:pStyle w:val="SingleTxtG"/>
        <w:tabs>
          <w:tab w:val="left" w:pos="1701"/>
        </w:tabs>
        <w:spacing w:line="240" w:lineRule="auto"/>
        <w:rPr>
          <w:b/>
          <w:color w:val="000000"/>
          <w:lang w:val="en-GB"/>
        </w:rPr>
      </w:pPr>
      <w:r w:rsidRPr="002725CF">
        <w:rPr>
          <w:color w:val="000000"/>
          <w:lang w:val="en-GB"/>
        </w:rPr>
        <w:t>95.</w:t>
      </w:r>
      <w:r w:rsidRPr="002725CF">
        <w:rPr>
          <w:color w:val="000000"/>
          <w:lang w:val="en-GB"/>
        </w:rPr>
        <w:tab/>
      </w:r>
      <w:r w:rsidR="00780A2D" w:rsidRPr="002725CF">
        <w:rPr>
          <w:b/>
          <w:color w:val="000000"/>
          <w:lang w:val="en-GB"/>
        </w:rPr>
        <w:t xml:space="preserve">States should </w:t>
      </w:r>
      <w:r w:rsidR="00582E1B" w:rsidRPr="002725CF">
        <w:rPr>
          <w:b/>
          <w:color w:val="000000"/>
          <w:lang w:val="en-GB"/>
        </w:rPr>
        <w:t>establish</w:t>
      </w:r>
      <w:r w:rsidR="00780A2D" w:rsidRPr="002725CF">
        <w:rPr>
          <w:b/>
          <w:color w:val="000000"/>
          <w:lang w:val="en-GB"/>
        </w:rPr>
        <w:t xml:space="preserve"> national councils on ageing, </w:t>
      </w:r>
      <w:r w:rsidR="004406BD" w:rsidRPr="00ED1CC9">
        <w:rPr>
          <w:b/>
          <w:color w:val="000000"/>
          <w:lang w:val="en-GB"/>
        </w:rPr>
        <w:t>with</w:t>
      </w:r>
      <w:r w:rsidR="00780A2D" w:rsidRPr="002725CF">
        <w:rPr>
          <w:b/>
          <w:color w:val="000000"/>
          <w:lang w:val="en-GB"/>
        </w:rPr>
        <w:t xml:space="preserve"> older persons among its members</w:t>
      </w:r>
      <w:r w:rsidR="004406BD" w:rsidRPr="00ED1CC9">
        <w:rPr>
          <w:b/>
          <w:color w:val="000000"/>
          <w:lang w:val="en-GB"/>
        </w:rPr>
        <w:t>,</w:t>
      </w:r>
      <w:r w:rsidR="00780A2D" w:rsidRPr="002725CF">
        <w:rPr>
          <w:b/>
          <w:color w:val="000000"/>
          <w:lang w:val="en-GB"/>
        </w:rPr>
        <w:t xml:space="preserve"> to design and develop policies, including care, that correspond to their needs and respect their autonomy. Such councils should guarantee pluralism, represent the diversity of older persons and receive sufficient funding </w:t>
      </w:r>
      <w:r w:rsidR="004406BD" w:rsidRPr="00ED1CC9">
        <w:rPr>
          <w:b/>
          <w:color w:val="000000"/>
          <w:lang w:val="en-GB"/>
        </w:rPr>
        <w:t xml:space="preserve">so that they </w:t>
      </w:r>
      <w:r w:rsidR="007558B4" w:rsidRPr="00ED1CC9">
        <w:rPr>
          <w:b/>
          <w:color w:val="000000"/>
          <w:lang w:val="en-GB"/>
        </w:rPr>
        <w:t xml:space="preserve">can </w:t>
      </w:r>
      <w:r w:rsidR="004406BD" w:rsidRPr="00ED1CC9">
        <w:rPr>
          <w:b/>
          <w:color w:val="000000"/>
          <w:lang w:val="en-GB"/>
        </w:rPr>
        <w:t xml:space="preserve">function properly and </w:t>
      </w:r>
      <w:r w:rsidR="00780A2D" w:rsidRPr="002725CF">
        <w:rPr>
          <w:b/>
          <w:color w:val="000000"/>
          <w:lang w:val="en-GB"/>
        </w:rPr>
        <w:t>effective</w:t>
      </w:r>
      <w:r w:rsidR="004406BD" w:rsidRPr="00ED1CC9">
        <w:rPr>
          <w:b/>
          <w:color w:val="000000"/>
          <w:lang w:val="en-GB"/>
        </w:rPr>
        <w:t>ly.</w:t>
      </w:r>
      <w:r w:rsidR="00780A2D" w:rsidRPr="002725CF">
        <w:rPr>
          <w:b/>
          <w:color w:val="000000"/>
          <w:lang w:val="en-GB"/>
        </w:rPr>
        <w:t xml:space="preserve"> </w:t>
      </w:r>
    </w:p>
    <w:p w14:paraId="4B92A671" w14:textId="77777777" w:rsidR="002D1B16" w:rsidRPr="002725CF" w:rsidRDefault="00B35395" w:rsidP="002725CF">
      <w:pPr>
        <w:pStyle w:val="H23G"/>
        <w:spacing w:line="240" w:lineRule="auto"/>
        <w:rPr>
          <w:lang w:val="en-GB"/>
        </w:rPr>
      </w:pPr>
      <w:r w:rsidRPr="002725CF">
        <w:rPr>
          <w:lang w:val="en-GB"/>
        </w:rPr>
        <w:tab/>
      </w:r>
      <w:r w:rsidR="002D1B16" w:rsidRPr="002725CF">
        <w:rPr>
          <w:lang w:val="en-GB"/>
        </w:rPr>
        <w:tab/>
        <w:t>Study and statistics</w:t>
      </w:r>
    </w:p>
    <w:p w14:paraId="54081AA3" w14:textId="6D5D1A74" w:rsidR="002D1B16" w:rsidRPr="002725CF" w:rsidRDefault="002725CF" w:rsidP="002725CF">
      <w:pPr>
        <w:pStyle w:val="SingleTxtG"/>
        <w:tabs>
          <w:tab w:val="left" w:pos="1701"/>
        </w:tabs>
        <w:spacing w:line="240" w:lineRule="auto"/>
        <w:rPr>
          <w:b/>
          <w:lang w:val="en-GB"/>
        </w:rPr>
      </w:pPr>
      <w:r w:rsidRPr="002725CF">
        <w:rPr>
          <w:lang w:val="en-GB"/>
        </w:rPr>
        <w:t>96.</w:t>
      </w:r>
      <w:r w:rsidRPr="002725CF">
        <w:rPr>
          <w:lang w:val="en-GB"/>
        </w:rPr>
        <w:tab/>
      </w:r>
      <w:r w:rsidR="002D1B16" w:rsidRPr="002725CF">
        <w:rPr>
          <w:b/>
          <w:lang w:val="en-GB"/>
        </w:rPr>
        <w:t>States should ensure, nationwide, systemic and regular collection of disaggregated statistical data, and carry out studies to assess the situation and needs of older persons and develop targeted policies for older persons. Data must be used sensibly to avoid stigmatization and potential misuse</w:t>
      </w:r>
      <w:r w:rsidR="007558B4" w:rsidRPr="00ED1CC9">
        <w:rPr>
          <w:b/>
          <w:lang w:val="en-GB"/>
        </w:rPr>
        <w:t>. P</w:t>
      </w:r>
      <w:r w:rsidR="002D1B16" w:rsidRPr="002725CF">
        <w:rPr>
          <w:b/>
          <w:lang w:val="en-GB"/>
        </w:rPr>
        <w:t xml:space="preserve">articular </w:t>
      </w:r>
      <w:r w:rsidR="007558B4" w:rsidRPr="00ED1CC9">
        <w:rPr>
          <w:b/>
          <w:lang w:val="en-GB"/>
        </w:rPr>
        <w:t>care</w:t>
      </w:r>
      <w:r w:rsidR="002D1B16" w:rsidRPr="002725CF">
        <w:rPr>
          <w:b/>
          <w:lang w:val="en-GB"/>
        </w:rPr>
        <w:t xml:space="preserve"> should be exercised when collecting and </w:t>
      </w:r>
      <w:r w:rsidR="007558B4" w:rsidRPr="00ED1CC9">
        <w:rPr>
          <w:b/>
          <w:lang w:val="en-GB"/>
        </w:rPr>
        <w:t>analysing</w:t>
      </w:r>
      <w:r w:rsidR="002D1B16" w:rsidRPr="002725CF">
        <w:rPr>
          <w:b/>
          <w:lang w:val="en-GB"/>
        </w:rPr>
        <w:t xml:space="preserve"> data in order to respect and enforce data protection and privacy. Older persons, including the very old and those in </w:t>
      </w:r>
      <w:r w:rsidR="00582E1B" w:rsidRPr="002725CF">
        <w:rPr>
          <w:b/>
          <w:lang w:val="en-GB"/>
        </w:rPr>
        <w:t>institutionalized</w:t>
      </w:r>
      <w:r w:rsidR="002D1B16" w:rsidRPr="002725CF">
        <w:rPr>
          <w:b/>
          <w:lang w:val="en-GB"/>
        </w:rPr>
        <w:t xml:space="preserve"> care settings, should systematically be included in surveys and official statistics, in order to ensure a better differentiation for age and to better reflect the </w:t>
      </w:r>
      <w:r w:rsidR="007558B4" w:rsidRPr="00ED1CC9">
        <w:rPr>
          <w:b/>
          <w:lang w:val="en-GB"/>
        </w:rPr>
        <w:t xml:space="preserve">broad </w:t>
      </w:r>
      <w:r w:rsidR="002D1B16" w:rsidRPr="002725CF">
        <w:rPr>
          <w:b/>
          <w:lang w:val="en-GB"/>
        </w:rPr>
        <w:t>heterogeneity of older persons.</w:t>
      </w:r>
    </w:p>
    <w:p w14:paraId="55F2B408" w14:textId="6ED7F19E" w:rsidR="004563FB" w:rsidRPr="002725CF" w:rsidRDefault="002725CF" w:rsidP="002725CF">
      <w:pPr>
        <w:pStyle w:val="SingleTxtG"/>
        <w:tabs>
          <w:tab w:val="left" w:pos="1701"/>
        </w:tabs>
        <w:spacing w:line="240" w:lineRule="auto"/>
        <w:rPr>
          <w:b/>
          <w:color w:val="000000"/>
          <w:lang w:val="en-GB"/>
        </w:rPr>
      </w:pPr>
      <w:r w:rsidRPr="002725CF">
        <w:rPr>
          <w:color w:val="000000"/>
          <w:lang w:val="en-GB"/>
        </w:rPr>
        <w:t>97.</w:t>
      </w:r>
      <w:r w:rsidRPr="002725CF">
        <w:rPr>
          <w:color w:val="000000"/>
          <w:lang w:val="en-GB"/>
        </w:rPr>
        <w:tab/>
      </w:r>
      <w:r w:rsidR="004563FB" w:rsidRPr="002725CF">
        <w:rPr>
          <w:b/>
          <w:color w:val="000000"/>
          <w:lang w:val="en-GB"/>
        </w:rPr>
        <w:t xml:space="preserve">States should </w:t>
      </w:r>
      <w:r w:rsidR="00493152" w:rsidRPr="002725CF">
        <w:rPr>
          <w:b/>
          <w:color w:val="000000"/>
          <w:lang w:val="en-GB"/>
        </w:rPr>
        <w:t xml:space="preserve">constantly </w:t>
      </w:r>
      <w:r w:rsidR="004563FB" w:rsidRPr="002725CF">
        <w:rPr>
          <w:b/>
          <w:color w:val="000000"/>
          <w:lang w:val="en-GB"/>
        </w:rPr>
        <w:t>conduct researches and studies and collect age</w:t>
      </w:r>
      <w:r w:rsidR="007558B4" w:rsidRPr="00ED1CC9">
        <w:rPr>
          <w:b/>
          <w:color w:val="000000"/>
          <w:lang w:val="en-GB"/>
        </w:rPr>
        <w:t>-</w:t>
      </w:r>
      <w:r w:rsidR="004563FB" w:rsidRPr="002725CF">
        <w:rPr>
          <w:b/>
          <w:color w:val="000000"/>
          <w:lang w:val="en-GB"/>
        </w:rPr>
        <w:t xml:space="preserve"> and gender</w:t>
      </w:r>
      <w:r w:rsidR="007558B4" w:rsidRPr="00ED1CC9">
        <w:rPr>
          <w:b/>
          <w:color w:val="000000"/>
          <w:lang w:val="en-GB"/>
        </w:rPr>
        <w:t>-</w:t>
      </w:r>
      <w:r w:rsidR="004563FB" w:rsidRPr="002725CF">
        <w:rPr>
          <w:b/>
          <w:color w:val="000000"/>
          <w:lang w:val="en-GB"/>
        </w:rPr>
        <w:t xml:space="preserve">disaggregated data on abuse and violence against older persons in and outside care settings in order to assess the current situation and </w:t>
      </w:r>
      <w:r w:rsidR="007558B4" w:rsidRPr="00ED1CC9">
        <w:rPr>
          <w:b/>
          <w:color w:val="000000"/>
          <w:lang w:val="en-GB"/>
        </w:rPr>
        <w:t>take</w:t>
      </w:r>
      <w:r w:rsidR="004563FB" w:rsidRPr="002725CF">
        <w:rPr>
          <w:b/>
          <w:color w:val="000000"/>
          <w:lang w:val="en-GB"/>
        </w:rPr>
        <w:t xml:space="preserve"> appropriate </w:t>
      </w:r>
      <w:r w:rsidR="003A6676" w:rsidRPr="002725CF">
        <w:rPr>
          <w:b/>
          <w:color w:val="000000"/>
          <w:lang w:val="en-GB"/>
        </w:rPr>
        <w:t>measures to tackle elder abuse.</w:t>
      </w:r>
    </w:p>
    <w:p w14:paraId="5AF1886C" w14:textId="77777777" w:rsidR="003A6676" w:rsidRPr="002725CF" w:rsidRDefault="00B35395" w:rsidP="002725CF">
      <w:pPr>
        <w:pStyle w:val="H23G"/>
        <w:spacing w:line="240" w:lineRule="auto"/>
        <w:rPr>
          <w:lang w:val="en-GB"/>
        </w:rPr>
      </w:pPr>
      <w:r w:rsidRPr="002725CF">
        <w:rPr>
          <w:lang w:val="en-GB"/>
        </w:rPr>
        <w:tab/>
      </w:r>
      <w:r w:rsidRPr="002725CF">
        <w:rPr>
          <w:lang w:val="en-GB"/>
        </w:rPr>
        <w:tab/>
      </w:r>
      <w:r w:rsidR="003A6676" w:rsidRPr="002725CF">
        <w:rPr>
          <w:lang w:val="en-GB"/>
        </w:rPr>
        <w:t>Discrimination, abuse and violence</w:t>
      </w:r>
    </w:p>
    <w:p w14:paraId="7F0B7830" w14:textId="4F403FAF" w:rsidR="003A6676" w:rsidRPr="002725CF" w:rsidRDefault="002725CF" w:rsidP="002725CF">
      <w:pPr>
        <w:pStyle w:val="SingleTxtG"/>
        <w:tabs>
          <w:tab w:val="left" w:pos="1701"/>
        </w:tabs>
        <w:spacing w:line="240" w:lineRule="auto"/>
        <w:rPr>
          <w:b/>
          <w:color w:val="000000"/>
          <w:lang w:val="en-GB"/>
        </w:rPr>
      </w:pPr>
      <w:r w:rsidRPr="002725CF">
        <w:rPr>
          <w:color w:val="000000"/>
          <w:lang w:val="en-GB"/>
        </w:rPr>
        <w:t>98.</w:t>
      </w:r>
      <w:r w:rsidRPr="002725CF">
        <w:rPr>
          <w:color w:val="000000"/>
          <w:lang w:val="en-GB"/>
        </w:rPr>
        <w:tab/>
      </w:r>
      <w:r w:rsidR="00367530" w:rsidRPr="002725CF">
        <w:rPr>
          <w:b/>
          <w:lang w:val="en-GB"/>
        </w:rPr>
        <w:t xml:space="preserve">There is a need for national anti-discrimination strategies addressing discrimination in a coherent and multifaceted way. </w:t>
      </w:r>
      <w:r w:rsidR="003A6676" w:rsidRPr="002725CF">
        <w:rPr>
          <w:b/>
          <w:color w:val="000000"/>
          <w:lang w:val="en-GB"/>
        </w:rPr>
        <w:t xml:space="preserve">States should, through legislation, prohibit direct or indirect discrimination against older persons, including in the financial and insurance services sectors, as well as </w:t>
      </w:r>
      <w:r w:rsidR="00367530" w:rsidRPr="002725CF">
        <w:rPr>
          <w:b/>
          <w:color w:val="000000"/>
          <w:lang w:val="en-GB"/>
        </w:rPr>
        <w:t xml:space="preserve">in </w:t>
      </w:r>
      <w:r w:rsidR="003A6676" w:rsidRPr="002725CF">
        <w:rPr>
          <w:b/>
          <w:color w:val="000000"/>
          <w:lang w:val="en-GB"/>
        </w:rPr>
        <w:t xml:space="preserve">care settings. </w:t>
      </w:r>
    </w:p>
    <w:p w14:paraId="760ECB49" w14:textId="77777777" w:rsidR="002D1B16" w:rsidRPr="002725CF" w:rsidRDefault="002D1B16" w:rsidP="002725CF">
      <w:pPr>
        <w:pStyle w:val="H23G"/>
        <w:spacing w:line="240" w:lineRule="auto"/>
        <w:rPr>
          <w:lang w:val="en-GB"/>
        </w:rPr>
      </w:pPr>
      <w:r w:rsidRPr="002725CF">
        <w:rPr>
          <w:lang w:val="en-GB"/>
        </w:rPr>
        <w:tab/>
      </w:r>
      <w:r w:rsidRPr="002725CF">
        <w:rPr>
          <w:lang w:val="en-GB"/>
        </w:rPr>
        <w:tab/>
        <w:t>Legal capacity and equal recognition before the law</w:t>
      </w:r>
    </w:p>
    <w:p w14:paraId="3099A77B" w14:textId="0D5349BB" w:rsidR="002D1B16" w:rsidRPr="002725CF" w:rsidRDefault="002725CF" w:rsidP="002725CF">
      <w:pPr>
        <w:pStyle w:val="SingleTxtG"/>
        <w:tabs>
          <w:tab w:val="left" w:pos="1701"/>
        </w:tabs>
        <w:spacing w:line="240" w:lineRule="auto"/>
        <w:rPr>
          <w:b/>
          <w:lang w:val="en-GB"/>
        </w:rPr>
      </w:pPr>
      <w:r w:rsidRPr="002725CF">
        <w:rPr>
          <w:lang w:val="en-GB"/>
        </w:rPr>
        <w:t>99.</w:t>
      </w:r>
      <w:r w:rsidRPr="002725CF">
        <w:rPr>
          <w:lang w:val="en-GB"/>
        </w:rPr>
        <w:tab/>
      </w:r>
      <w:r w:rsidR="002D1B16" w:rsidRPr="002725CF">
        <w:rPr>
          <w:b/>
          <w:lang w:val="en-GB"/>
        </w:rPr>
        <w:t>The Independent Expert emphasizes that supported decision</w:t>
      </w:r>
      <w:r w:rsidR="007558B4" w:rsidRPr="00ED1CC9">
        <w:rPr>
          <w:b/>
          <w:lang w:val="en-GB"/>
        </w:rPr>
        <w:t>-</w:t>
      </w:r>
      <w:r w:rsidR="002D1B16" w:rsidRPr="002725CF">
        <w:rPr>
          <w:b/>
          <w:lang w:val="en-GB"/>
        </w:rPr>
        <w:t xml:space="preserve">making for persons with intellectual or psychosocial disabilities, including older persons, is essential for the respect of the autonomy of older persons and </w:t>
      </w:r>
      <w:r w:rsidR="007558B4" w:rsidRPr="00ED1CC9">
        <w:rPr>
          <w:b/>
          <w:lang w:val="en-GB"/>
        </w:rPr>
        <w:t xml:space="preserve">their </w:t>
      </w:r>
      <w:r w:rsidR="002D1B16" w:rsidRPr="002725CF">
        <w:rPr>
          <w:b/>
          <w:lang w:val="en-GB"/>
        </w:rPr>
        <w:t>individual right</w:t>
      </w:r>
      <w:r w:rsidR="007558B4" w:rsidRPr="00ED1CC9">
        <w:rPr>
          <w:b/>
          <w:lang w:val="en-GB"/>
        </w:rPr>
        <w:t>s</w:t>
      </w:r>
      <w:r w:rsidR="002D1B16" w:rsidRPr="002725CF">
        <w:rPr>
          <w:b/>
          <w:lang w:val="en-GB"/>
        </w:rPr>
        <w:t xml:space="preserve">, in </w:t>
      </w:r>
      <w:r w:rsidR="007558B4" w:rsidRPr="00ED1CC9">
        <w:rPr>
          <w:b/>
          <w:lang w:val="en-GB"/>
        </w:rPr>
        <w:t xml:space="preserve">their </w:t>
      </w:r>
      <w:r w:rsidR="002D1B16" w:rsidRPr="002725CF">
        <w:rPr>
          <w:b/>
          <w:lang w:val="en-GB"/>
        </w:rPr>
        <w:t>own capacity</w:t>
      </w:r>
      <w:r w:rsidR="007558B4" w:rsidRPr="00ED1CC9">
        <w:rPr>
          <w:b/>
          <w:lang w:val="en-GB"/>
        </w:rPr>
        <w:t xml:space="preserve"> </w:t>
      </w:r>
      <w:r w:rsidR="002D1B16" w:rsidRPr="002725CF">
        <w:rPr>
          <w:b/>
          <w:lang w:val="en-GB"/>
        </w:rPr>
        <w:t xml:space="preserve">to give and withdraw informed consent for medical treatment, to access justice, to vote, to marry, to work and to choose </w:t>
      </w:r>
      <w:r w:rsidR="007558B4" w:rsidRPr="00ED1CC9">
        <w:rPr>
          <w:b/>
          <w:lang w:val="en-GB"/>
        </w:rPr>
        <w:t>their</w:t>
      </w:r>
      <w:r w:rsidR="002D1B16" w:rsidRPr="002725CF">
        <w:rPr>
          <w:b/>
          <w:lang w:val="en-GB"/>
        </w:rPr>
        <w:t xml:space="preserve"> place of residence. Judges should be guided by the objective </w:t>
      </w:r>
      <w:r w:rsidR="007558B4" w:rsidRPr="00ED1CC9">
        <w:rPr>
          <w:b/>
          <w:lang w:val="en-GB"/>
        </w:rPr>
        <w:t xml:space="preserve">of </w:t>
      </w:r>
      <w:r w:rsidR="002D1B16" w:rsidRPr="002725CF">
        <w:rPr>
          <w:b/>
          <w:lang w:val="en-GB"/>
        </w:rPr>
        <w:t>ensur</w:t>
      </w:r>
      <w:r w:rsidR="007558B4" w:rsidRPr="00ED1CC9">
        <w:rPr>
          <w:b/>
          <w:lang w:val="en-GB"/>
        </w:rPr>
        <w:t>ing</w:t>
      </w:r>
      <w:r w:rsidR="002D1B16" w:rsidRPr="002725CF">
        <w:rPr>
          <w:b/>
          <w:lang w:val="en-GB"/>
        </w:rPr>
        <w:t xml:space="preserve"> that older persons can lead a self-determined and autonomous life </w:t>
      </w:r>
      <w:r w:rsidR="0016670C" w:rsidRPr="00ED1CC9">
        <w:rPr>
          <w:b/>
          <w:lang w:val="en-GB"/>
        </w:rPr>
        <w:t xml:space="preserve">for </w:t>
      </w:r>
      <w:r w:rsidR="002D1B16" w:rsidRPr="002725CF">
        <w:rPr>
          <w:b/>
          <w:lang w:val="en-GB"/>
        </w:rPr>
        <w:t>as long as possible.</w:t>
      </w:r>
    </w:p>
    <w:p w14:paraId="11BAEC2F" w14:textId="6A27A0DE" w:rsidR="002D1B16" w:rsidRPr="002725CF" w:rsidRDefault="002725CF" w:rsidP="002725CF">
      <w:pPr>
        <w:pStyle w:val="SingleTxtG"/>
        <w:tabs>
          <w:tab w:val="left" w:pos="1701"/>
        </w:tabs>
        <w:spacing w:line="240" w:lineRule="auto"/>
        <w:rPr>
          <w:b/>
          <w:lang w:val="en-GB"/>
        </w:rPr>
      </w:pPr>
      <w:r w:rsidRPr="002725CF">
        <w:rPr>
          <w:lang w:val="en-GB"/>
        </w:rPr>
        <w:t>100.</w:t>
      </w:r>
      <w:r w:rsidRPr="002725CF">
        <w:rPr>
          <w:lang w:val="en-GB"/>
        </w:rPr>
        <w:tab/>
      </w:r>
      <w:r w:rsidR="002D1B16" w:rsidRPr="002725CF">
        <w:rPr>
          <w:b/>
          <w:lang w:val="en-GB"/>
        </w:rPr>
        <w:t xml:space="preserve">Older persons must be provided with guarantees to ensure </w:t>
      </w:r>
      <w:r w:rsidR="00AB47B6" w:rsidRPr="002725CF">
        <w:rPr>
          <w:b/>
          <w:lang w:val="en-GB"/>
        </w:rPr>
        <w:t xml:space="preserve">that </w:t>
      </w:r>
      <w:r w:rsidR="002D1B16" w:rsidRPr="002725CF">
        <w:rPr>
          <w:b/>
          <w:lang w:val="en-GB"/>
        </w:rPr>
        <w:t xml:space="preserve">their preferences, </w:t>
      </w:r>
      <w:r w:rsidR="007558B4" w:rsidRPr="00ED1CC9">
        <w:rPr>
          <w:b/>
          <w:lang w:val="en-GB"/>
        </w:rPr>
        <w:t xml:space="preserve">their </w:t>
      </w:r>
      <w:r w:rsidR="002D1B16" w:rsidRPr="002725CF">
        <w:rPr>
          <w:b/>
          <w:lang w:val="en-GB"/>
        </w:rPr>
        <w:t>will</w:t>
      </w:r>
      <w:r w:rsidR="007558B4" w:rsidRPr="00ED1CC9">
        <w:rPr>
          <w:b/>
          <w:lang w:val="en-GB"/>
        </w:rPr>
        <w:t xml:space="preserve"> </w:t>
      </w:r>
      <w:r w:rsidR="002D1B16" w:rsidRPr="002725CF">
        <w:rPr>
          <w:b/>
          <w:lang w:val="en-GB"/>
        </w:rPr>
        <w:t xml:space="preserve">and </w:t>
      </w:r>
      <w:r w:rsidR="007558B4" w:rsidRPr="00ED1CC9">
        <w:rPr>
          <w:b/>
          <w:lang w:val="en-GB"/>
        </w:rPr>
        <w:t xml:space="preserve">their </w:t>
      </w:r>
      <w:r w:rsidR="002D1B16" w:rsidRPr="002725CF">
        <w:rPr>
          <w:b/>
          <w:lang w:val="en-GB"/>
        </w:rPr>
        <w:t xml:space="preserve">best interests are taken into consideration in all matters relevant to their life, </w:t>
      </w:r>
      <w:r w:rsidR="007558B4" w:rsidRPr="00ED1CC9">
        <w:rPr>
          <w:b/>
          <w:lang w:val="en-GB"/>
        </w:rPr>
        <w:t xml:space="preserve">including </w:t>
      </w:r>
      <w:r w:rsidR="002D1B16" w:rsidRPr="002725CF">
        <w:rPr>
          <w:b/>
          <w:lang w:val="en-GB"/>
        </w:rPr>
        <w:t>treatment, residence</w:t>
      </w:r>
      <w:r w:rsidR="007558B4" w:rsidRPr="00ED1CC9">
        <w:rPr>
          <w:b/>
          <w:lang w:val="en-GB"/>
        </w:rPr>
        <w:t xml:space="preserve"> or </w:t>
      </w:r>
      <w:r w:rsidR="002D1B16" w:rsidRPr="002725CF">
        <w:rPr>
          <w:b/>
          <w:lang w:val="en-GB"/>
        </w:rPr>
        <w:t>assets</w:t>
      </w:r>
      <w:r w:rsidR="007558B4" w:rsidRPr="00ED1CC9">
        <w:rPr>
          <w:b/>
          <w:lang w:val="en-GB"/>
        </w:rPr>
        <w:t>.</w:t>
      </w:r>
      <w:r w:rsidR="002D1B16" w:rsidRPr="002725CF">
        <w:rPr>
          <w:b/>
          <w:lang w:val="en-GB"/>
        </w:rPr>
        <w:t xml:space="preserve"> Conflict of interest and undue influence should be regulated, especially in reference to family members and caregivers. </w:t>
      </w:r>
    </w:p>
    <w:p w14:paraId="4B037A06" w14:textId="74DD558B" w:rsidR="002D1B16" w:rsidRPr="002725CF" w:rsidRDefault="002725CF" w:rsidP="002725CF">
      <w:pPr>
        <w:pStyle w:val="SingleTxtG"/>
        <w:tabs>
          <w:tab w:val="left" w:pos="1701"/>
        </w:tabs>
        <w:spacing w:line="240" w:lineRule="auto"/>
        <w:rPr>
          <w:b/>
          <w:lang w:val="en-GB"/>
        </w:rPr>
      </w:pPr>
      <w:r w:rsidRPr="002725CF">
        <w:rPr>
          <w:lang w:val="en-GB"/>
        </w:rPr>
        <w:t>101.</w:t>
      </w:r>
      <w:r w:rsidRPr="002725CF">
        <w:rPr>
          <w:lang w:val="en-GB"/>
        </w:rPr>
        <w:tab/>
      </w:r>
      <w:r w:rsidR="002D1B16" w:rsidRPr="002725CF">
        <w:rPr>
          <w:b/>
          <w:lang w:val="en-GB"/>
        </w:rPr>
        <w:t>Safeguards to free and informed consent should be adopted through legislation, policies and administrative procedures</w:t>
      </w:r>
      <w:r w:rsidR="00060854" w:rsidRPr="002725CF">
        <w:rPr>
          <w:b/>
          <w:lang w:val="en-GB"/>
        </w:rPr>
        <w:t xml:space="preserve"> in conformity with </w:t>
      </w:r>
      <w:r w:rsidR="00E405E6" w:rsidRPr="002725CF">
        <w:rPr>
          <w:b/>
          <w:lang w:val="en-GB"/>
        </w:rPr>
        <w:t>international and regional standards</w:t>
      </w:r>
      <w:r w:rsidR="002D1B16" w:rsidRPr="002725CF">
        <w:rPr>
          <w:b/>
          <w:lang w:val="en-GB"/>
        </w:rPr>
        <w:t xml:space="preserve">. Particular attention should be given to illiterate older persons or </w:t>
      </w:r>
      <w:r w:rsidR="007558B4" w:rsidRPr="00ED1CC9">
        <w:rPr>
          <w:b/>
          <w:lang w:val="en-GB"/>
        </w:rPr>
        <w:t>persons</w:t>
      </w:r>
      <w:r w:rsidR="0001033C" w:rsidRPr="002725CF">
        <w:rPr>
          <w:b/>
          <w:lang w:val="en-GB"/>
        </w:rPr>
        <w:t xml:space="preserve"> </w:t>
      </w:r>
      <w:r w:rsidR="00AB47B6" w:rsidRPr="002725CF">
        <w:rPr>
          <w:b/>
          <w:lang w:val="en-GB"/>
        </w:rPr>
        <w:t xml:space="preserve">with </w:t>
      </w:r>
      <w:r w:rsidR="002D1B16" w:rsidRPr="002725CF">
        <w:rPr>
          <w:b/>
          <w:lang w:val="en-GB"/>
        </w:rPr>
        <w:t xml:space="preserve">less formal education. </w:t>
      </w:r>
    </w:p>
    <w:p w14:paraId="5F6D25CC" w14:textId="77777777" w:rsidR="002D1B16" w:rsidRPr="002725CF" w:rsidRDefault="002D1B16" w:rsidP="002725CF">
      <w:pPr>
        <w:pStyle w:val="H23G"/>
        <w:spacing w:line="240" w:lineRule="auto"/>
        <w:rPr>
          <w:lang w:val="en-GB"/>
        </w:rPr>
      </w:pPr>
      <w:r w:rsidRPr="002725CF">
        <w:rPr>
          <w:lang w:val="en-GB"/>
        </w:rPr>
        <w:tab/>
      </w:r>
      <w:r w:rsidRPr="002725CF">
        <w:rPr>
          <w:lang w:val="en-GB"/>
        </w:rPr>
        <w:tab/>
        <w:t>Adequate standard of living and social protection</w:t>
      </w:r>
    </w:p>
    <w:p w14:paraId="794FF958" w14:textId="7E8CA686" w:rsidR="004E407A" w:rsidRPr="002725CF" w:rsidRDefault="002725CF" w:rsidP="002725CF">
      <w:pPr>
        <w:pStyle w:val="SingleTxtG"/>
        <w:tabs>
          <w:tab w:val="left" w:pos="1701"/>
        </w:tabs>
        <w:spacing w:line="240" w:lineRule="auto"/>
        <w:rPr>
          <w:b/>
          <w:lang w:val="en-GB"/>
        </w:rPr>
      </w:pPr>
      <w:r w:rsidRPr="002725CF">
        <w:rPr>
          <w:lang w:val="en-GB"/>
        </w:rPr>
        <w:t>102.</w:t>
      </w:r>
      <w:r w:rsidRPr="002725CF">
        <w:rPr>
          <w:lang w:val="en-GB"/>
        </w:rPr>
        <w:tab/>
      </w:r>
      <w:r w:rsidR="004E407A" w:rsidRPr="002725CF">
        <w:rPr>
          <w:b/>
          <w:bCs/>
          <w:lang w:val="en-GB"/>
        </w:rPr>
        <w:t xml:space="preserve">States must recognize the human right to social security in domestic law. Non-contributory and contributory pension schemes must be guided by international human rights standards for the right to social security. </w:t>
      </w:r>
    </w:p>
    <w:p w14:paraId="0C1D96F0" w14:textId="0964E407" w:rsidR="008956D0" w:rsidRPr="002725CF" w:rsidRDefault="002725CF" w:rsidP="002725CF">
      <w:pPr>
        <w:pStyle w:val="SingleTxtG"/>
        <w:tabs>
          <w:tab w:val="left" w:pos="1701"/>
        </w:tabs>
        <w:spacing w:line="240" w:lineRule="auto"/>
        <w:rPr>
          <w:b/>
          <w:lang w:val="en-GB"/>
        </w:rPr>
      </w:pPr>
      <w:r w:rsidRPr="002725CF">
        <w:rPr>
          <w:lang w:val="en-GB"/>
        </w:rPr>
        <w:t>103.</w:t>
      </w:r>
      <w:r w:rsidRPr="002725CF">
        <w:rPr>
          <w:lang w:val="en-GB"/>
        </w:rPr>
        <w:tab/>
      </w:r>
      <w:r w:rsidR="008956D0" w:rsidRPr="002725CF">
        <w:rPr>
          <w:b/>
          <w:lang w:val="en-GB"/>
        </w:rPr>
        <w:t>States should put in place social</w:t>
      </w:r>
      <w:r w:rsidR="007558B4" w:rsidRPr="00ED1CC9">
        <w:rPr>
          <w:b/>
          <w:lang w:val="en-GB"/>
        </w:rPr>
        <w:t>-</w:t>
      </w:r>
      <w:r w:rsidR="008956D0" w:rsidRPr="002725CF">
        <w:rPr>
          <w:b/>
          <w:lang w:val="en-GB"/>
        </w:rPr>
        <w:t>protection and poverty</w:t>
      </w:r>
      <w:r w:rsidR="007558B4" w:rsidRPr="00ED1CC9">
        <w:rPr>
          <w:b/>
          <w:lang w:val="en-GB"/>
        </w:rPr>
        <w:t>-</w:t>
      </w:r>
      <w:r w:rsidR="008956D0" w:rsidRPr="002725CF">
        <w:rPr>
          <w:b/>
          <w:lang w:val="en-GB"/>
        </w:rPr>
        <w:t>reduction programmes, particularly designed for older persons, including those with disabilities. Human rights principles and standards should be integrated throughout the design, implementation and evaluation of social pensions</w:t>
      </w:r>
      <w:r w:rsidR="007558B4" w:rsidRPr="00ED1CC9">
        <w:rPr>
          <w:b/>
          <w:lang w:val="en-GB"/>
        </w:rPr>
        <w:t>,</w:t>
      </w:r>
      <w:r w:rsidR="008956D0" w:rsidRPr="002725CF">
        <w:rPr>
          <w:b/>
          <w:lang w:val="en-GB"/>
        </w:rPr>
        <w:t xml:space="preserve"> th</w:t>
      </w:r>
      <w:r w:rsidR="00595F4E" w:rsidRPr="002725CF">
        <w:rPr>
          <w:b/>
          <w:lang w:val="en-GB"/>
        </w:rPr>
        <w:t xml:space="preserve">ereby </w:t>
      </w:r>
      <w:r w:rsidR="008956D0" w:rsidRPr="002725CF">
        <w:rPr>
          <w:b/>
          <w:lang w:val="en-GB"/>
        </w:rPr>
        <w:t xml:space="preserve">ensuring </w:t>
      </w:r>
      <w:r w:rsidR="007558B4" w:rsidRPr="00ED1CC9">
        <w:rPr>
          <w:b/>
          <w:lang w:val="en-GB"/>
        </w:rPr>
        <w:t xml:space="preserve">that older persons fully enjoy </w:t>
      </w:r>
      <w:r w:rsidR="008956D0" w:rsidRPr="002725CF">
        <w:rPr>
          <w:b/>
          <w:lang w:val="en-GB"/>
        </w:rPr>
        <w:t xml:space="preserve">their human rights. </w:t>
      </w:r>
    </w:p>
    <w:p w14:paraId="6634334D" w14:textId="31AE5E50" w:rsidR="001E56EF" w:rsidRPr="002725CF" w:rsidRDefault="002725CF" w:rsidP="002725CF">
      <w:pPr>
        <w:pStyle w:val="SingleTxtG"/>
        <w:tabs>
          <w:tab w:val="left" w:pos="1701"/>
        </w:tabs>
        <w:spacing w:line="240" w:lineRule="auto"/>
        <w:rPr>
          <w:b/>
          <w:lang w:val="en-GB"/>
        </w:rPr>
      </w:pPr>
      <w:r w:rsidRPr="002725CF">
        <w:rPr>
          <w:lang w:val="en-GB"/>
        </w:rPr>
        <w:t>104.</w:t>
      </w:r>
      <w:r w:rsidRPr="002725CF">
        <w:rPr>
          <w:lang w:val="en-GB"/>
        </w:rPr>
        <w:tab/>
      </w:r>
      <w:r w:rsidR="008956D0" w:rsidRPr="002725CF">
        <w:rPr>
          <w:b/>
          <w:lang w:val="en-GB"/>
        </w:rPr>
        <w:t>The Independent Expert recalls that the right to social security includes both contributory and non</w:t>
      </w:r>
      <w:r w:rsidR="007558B4" w:rsidRPr="00ED1CC9">
        <w:rPr>
          <w:b/>
          <w:lang w:val="en-GB"/>
        </w:rPr>
        <w:t>-</w:t>
      </w:r>
      <w:r w:rsidR="008956D0" w:rsidRPr="002725CF">
        <w:rPr>
          <w:b/>
          <w:lang w:val="en-GB"/>
        </w:rPr>
        <w:t xml:space="preserve">contributory benefits and </w:t>
      </w:r>
      <w:r w:rsidR="0001033C" w:rsidRPr="00ED1CC9">
        <w:rPr>
          <w:b/>
          <w:lang w:val="en-GB"/>
        </w:rPr>
        <w:t xml:space="preserve">benefits both in </w:t>
      </w:r>
      <w:r w:rsidR="008956D0" w:rsidRPr="002725CF">
        <w:rPr>
          <w:b/>
          <w:lang w:val="en-GB"/>
        </w:rPr>
        <w:t>cash and</w:t>
      </w:r>
      <w:r w:rsidR="00AC236D" w:rsidRPr="002725CF">
        <w:rPr>
          <w:b/>
          <w:lang w:val="en-GB"/>
        </w:rPr>
        <w:t xml:space="preserve"> </w:t>
      </w:r>
      <w:r w:rsidR="007558B4" w:rsidRPr="00ED1CC9">
        <w:rPr>
          <w:b/>
          <w:lang w:val="en-GB"/>
        </w:rPr>
        <w:t xml:space="preserve">in kind, </w:t>
      </w:r>
      <w:r w:rsidR="008956D0" w:rsidRPr="002725CF">
        <w:rPr>
          <w:b/>
          <w:lang w:val="en-GB"/>
        </w:rPr>
        <w:t>and that benefits should be adequate in amount and duration and accessible to all without discrimination. Non-c</w:t>
      </w:r>
      <w:r w:rsidR="001E56EF" w:rsidRPr="002725CF">
        <w:rPr>
          <w:b/>
          <w:lang w:val="en-GB"/>
        </w:rPr>
        <w:t xml:space="preserve">ontributory old-age benefits or other assistance </w:t>
      </w:r>
      <w:r w:rsidR="005236CE" w:rsidRPr="00ED1CC9">
        <w:rPr>
          <w:b/>
          <w:lang w:val="en-GB"/>
        </w:rPr>
        <w:t xml:space="preserve">should be provided </w:t>
      </w:r>
      <w:r w:rsidR="001E56EF" w:rsidRPr="002725CF">
        <w:rPr>
          <w:b/>
          <w:lang w:val="en-GB"/>
        </w:rPr>
        <w:t xml:space="preserve">for those without resources on </w:t>
      </w:r>
      <w:r w:rsidR="005236CE" w:rsidRPr="00ED1CC9">
        <w:rPr>
          <w:b/>
          <w:lang w:val="en-GB"/>
        </w:rPr>
        <w:t>reaching</w:t>
      </w:r>
      <w:r w:rsidR="001E56EF" w:rsidRPr="002725CF">
        <w:rPr>
          <w:b/>
          <w:lang w:val="en-GB"/>
        </w:rPr>
        <w:t xml:space="preserve"> old age, with special attention </w:t>
      </w:r>
      <w:proofErr w:type="gramStart"/>
      <w:r w:rsidR="001E56EF" w:rsidRPr="002725CF">
        <w:rPr>
          <w:b/>
          <w:lang w:val="en-GB"/>
        </w:rPr>
        <w:t xml:space="preserve">to </w:t>
      </w:r>
      <w:r w:rsidR="005236CE" w:rsidRPr="00ED1CC9">
        <w:rPr>
          <w:b/>
          <w:lang w:val="en-GB"/>
        </w:rPr>
        <w:t xml:space="preserve"> be</w:t>
      </w:r>
      <w:proofErr w:type="gramEnd"/>
      <w:r w:rsidR="005236CE" w:rsidRPr="00ED1CC9">
        <w:rPr>
          <w:b/>
          <w:lang w:val="en-GB"/>
        </w:rPr>
        <w:t xml:space="preserve"> given to </w:t>
      </w:r>
      <w:r w:rsidR="001E56EF" w:rsidRPr="002725CF">
        <w:rPr>
          <w:b/>
          <w:lang w:val="en-GB"/>
        </w:rPr>
        <w:t xml:space="preserve">older persons working in </w:t>
      </w:r>
      <w:r w:rsidR="005236CE" w:rsidRPr="00ED1CC9">
        <w:rPr>
          <w:b/>
          <w:lang w:val="en-GB"/>
        </w:rPr>
        <w:t xml:space="preserve">the </w:t>
      </w:r>
      <w:r w:rsidR="001E56EF" w:rsidRPr="002725CF">
        <w:rPr>
          <w:b/>
          <w:lang w:val="en-GB"/>
        </w:rPr>
        <w:t xml:space="preserve">informal sectors, older women, older widows, and those living in rural and remote areas. </w:t>
      </w:r>
    </w:p>
    <w:p w14:paraId="7BA10110" w14:textId="7C966BB1" w:rsidR="00B50D98" w:rsidRPr="002725CF" w:rsidRDefault="002725CF" w:rsidP="002725CF">
      <w:pPr>
        <w:pStyle w:val="SingleTxtG"/>
        <w:tabs>
          <w:tab w:val="left" w:pos="1701"/>
        </w:tabs>
        <w:spacing w:line="240" w:lineRule="auto"/>
        <w:rPr>
          <w:b/>
          <w:lang w:val="en-GB"/>
        </w:rPr>
      </w:pPr>
      <w:r w:rsidRPr="002725CF">
        <w:rPr>
          <w:lang w:val="en-GB"/>
        </w:rPr>
        <w:t>105.</w:t>
      </w:r>
      <w:r w:rsidRPr="002725CF">
        <w:rPr>
          <w:lang w:val="en-GB"/>
        </w:rPr>
        <w:tab/>
      </w:r>
      <w:r w:rsidR="008956D0" w:rsidRPr="002725CF">
        <w:rPr>
          <w:b/>
          <w:lang w:val="en-GB"/>
        </w:rPr>
        <w:t xml:space="preserve">In </w:t>
      </w:r>
      <w:r w:rsidR="005236CE" w:rsidRPr="00ED1CC9">
        <w:rPr>
          <w:b/>
          <w:lang w:val="en-GB"/>
        </w:rPr>
        <w:t xml:space="preserve">the </w:t>
      </w:r>
      <w:r w:rsidR="008956D0" w:rsidRPr="002725CF">
        <w:rPr>
          <w:b/>
          <w:lang w:val="en-GB"/>
        </w:rPr>
        <w:t>light of the significant contribution of social transfers and pension s</w:t>
      </w:r>
      <w:r w:rsidR="005236CE" w:rsidRPr="00ED1CC9">
        <w:rPr>
          <w:b/>
          <w:lang w:val="en-GB"/>
        </w:rPr>
        <w:t>chemes</w:t>
      </w:r>
      <w:r w:rsidR="008956D0" w:rsidRPr="002725CF">
        <w:rPr>
          <w:b/>
          <w:lang w:val="en-GB"/>
        </w:rPr>
        <w:t>, a</w:t>
      </w:r>
      <w:r w:rsidR="001E56EF" w:rsidRPr="002725CF">
        <w:rPr>
          <w:b/>
          <w:lang w:val="en-GB"/>
        </w:rPr>
        <w:t>usterity measures and fiscal consolidation programmes should be revised in order to ensure the provision of basic income to older persons</w:t>
      </w:r>
      <w:r w:rsidR="005236CE" w:rsidRPr="00ED1CC9">
        <w:rPr>
          <w:b/>
          <w:lang w:val="en-GB"/>
        </w:rPr>
        <w:t xml:space="preserve">, together with </w:t>
      </w:r>
      <w:r w:rsidR="001E56EF" w:rsidRPr="002725CF">
        <w:rPr>
          <w:b/>
          <w:lang w:val="en-GB"/>
        </w:rPr>
        <w:t>adequate social and health</w:t>
      </w:r>
      <w:r w:rsidR="005236CE" w:rsidRPr="00ED1CC9">
        <w:rPr>
          <w:b/>
          <w:lang w:val="en-GB"/>
        </w:rPr>
        <w:t>-</w:t>
      </w:r>
      <w:r w:rsidR="001E56EF" w:rsidRPr="002725CF">
        <w:rPr>
          <w:b/>
          <w:lang w:val="en-GB"/>
        </w:rPr>
        <w:t>care services and support.</w:t>
      </w:r>
    </w:p>
    <w:p w14:paraId="6AB2B8D3" w14:textId="7404F0CA" w:rsidR="004563FB" w:rsidRPr="002725CF" w:rsidRDefault="002725CF" w:rsidP="002725CF">
      <w:pPr>
        <w:pStyle w:val="SingleTxtG"/>
        <w:tabs>
          <w:tab w:val="left" w:pos="1701"/>
        </w:tabs>
        <w:spacing w:line="240" w:lineRule="auto"/>
        <w:rPr>
          <w:b/>
          <w:lang w:val="en-GB"/>
        </w:rPr>
      </w:pPr>
      <w:r w:rsidRPr="002725CF">
        <w:rPr>
          <w:lang w:val="en-GB"/>
        </w:rPr>
        <w:t>106.</w:t>
      </w:r>
      <w:r w:rsidRPr="002725CF">
        <w:rPr>
          <w:lang w:val="en-GB"/>
        </w:rPr>
        <w:tab/>
      </w:r>
      <w:r w:rsidR="005236CE" w:rsidRPr="00ED1CC9">
        <w:rPr>
          <w:b/>
          <w:lang w:val="en-GB"/>
        </w:rPr>
        <w:t>A t</w:t>
      </w:r>
      <w:r w:rsidR="004563FB" w:rsidRPr="002725CF">
        <w:rPr>
          <w:b/>
          <w:lang w:val="en-GB"/>
        </w:rPr>
        <w:t>horough evidence-based analysis o</w:t>
      </w:r>
      <w:r w:rsidR="005236CE" w:rsidRPr="00ED1CC9">
        <w:rPr>
          <w:b/>
          <w:lang w:val="en-GB"/>
        </w:rPr>
        <w:t>f</w:t>
      </w:r>
      <w:r w:rsidR="004563FB" w:rsidRPr="002725CF">
        <w:rPr>
          <w:b/>
          <w:lang w:val="en-GB"/>
        </w:rPr>
        <w:t xml:space="preserve"> the current and future needs of various forms of care or affordable, accessible and barrier-free housing is essential </w:t>
      </w:r>
      <w:r w:rsidR="005236CE" w:rsidRPr="00ED1CC9">
        <w:rPr>
          <w:b/>
          <w:lang w:val="en-GB"/>
        </w:rPr>
        <w:t xml:space="preserve">for </w:t>
      </w:r>
      <w:r w:rsidR="004563FB" w:rsidRPr="002725CF">
        <w:rPr>
          <w:b/>
          <w:lang w:val="en-GB"/>
        </w:rPr>
        <w:t>meet</w:t>
      </w:r>
      <w:r w:rsidR="005236CE" w:rsidRPr="00ED1CC9">
        <w:rPr>
          <w:b/>
          <w:lang w:val="en-GB"/>
        </w:rPr>
        <w:t>ing</w:t>
      </w:r>
      <w:r w:rsidR="004563FB" w:rsidRPr="002725CF">
        <w:rPr>
          <w:b/>
          <w:lang w:val="en-GB"/>
        </w:rPr>
        <w:t xml:space="preserve"> the immediate needs and </w:t>
      </w:r>
      <w:r w:rsidR="005236CE" w:rsidRPr="00ED1CC9">
        <w:rPr>
          <w:b/>
          <w:lang w:val="en-GB"/>
        </w:rPr>
        <w:t xml:space="preserve">for </w:t>
      </w:r>
      <w:r w:rsidR="004563FB" w:rsidRPr="002725CF">
        <w:rPr>
          <w:b/>
          <w:lang w:val="en-GB"/>
        </w:rPr>
        <w:t>plan</w:t>
      </w:r>
      <w:r w:rsidR="005236CE" w:rsidRPr="00ED1CC9">
        <w:rPr>
          <w:b/>
          <w:lang w:val="en-GB"/>
        </w:rPr>
        <w:t>ning</w:t>
      </w:r>
      <w:r w:rsidR="004563FB" w:rsidRPr="002725CF">
        <w:rPr>
          <w:b/>
          <w:lang w:val="en-GB"/>
        </w:rPr>
        <w:t xml:space="preserve"> and prepar</w:t>
      </w:r>
      <w:r w:rsidR="005236CE" w:rsidRPr="00ED1CC9">
        <w:rPr>
          <w:b/>
          <w:lang w:val="en-GB"/>
        </w:rPr>
        <w:t>ing</w:t>
      </w:r>
      <w:r w:rsidR="004563FB" w:rsidRPr="002725CF">
        <w:rPr>
          <w:b/>
          <w:lang w:val="en-GB"/>
        </w:rPr>
        <w:t xml:space="preserve"> for the future and </w:t>
      </w:r>
      <w:r w:rsidR="005236CE" w:rsidRPr="00ED1CC9">
        <w:rPr>
          <w:b/>
          <w:lang w:val="en-GB"/>
        </w:rPr>
        <w:t xml:space="preserve">for </w:t>
      </w:r>
      <w:r w:rsidR="004563FB" w:rsidRPr="002725CF">
        <w:rPr>
          <w:b/>
          <w:lang w:val="en-GB"/>
        </w:rPr>
        <w:t>develop</w:t>
      </w:r>
      <w:r w:rsidR="005236CE" w:rsidRPr="00ED1CC9">
        <w:rPr>
          <w:b/>
          <w:lang w:val="en-GB"/>
        </w:rPr>
        <w:t>ing</w:t>
      </w:r>
      <w:r w:rsidR="004563FB" w:rsidRPr="002725CF">
        <w:rPr>
          <w:b/>
          <w:lang w:val="en-GB"/>
        </w:rPr>
        <w:t xml:space="preserve"> appropriate measures to ensure an inclusive society for all ages.</w:t>
      </w:r>
    </w:p>
    <w:p w14:paraId="656953C9" w14:textId="77777777" w:rsidR="002D1B16" w:rsidRPr="002725CF" w:rsidRDefault="002D1B16" w:rsidP="002725CF">
      <w:pPr>
        <w:pStyle w:val="H23G"/>
        <w:spacing w:line="240" w:lineRule="auto"/>
        <w:rPr>
          <w:lang w:val="en-GB"/>
        </w:rPr>
      </w:pPr>
      <w:r w:rsidRPr="002725CF">
        <w:rPr>
          <w:lang w:val="en-GB"/>
        </w:rPr>
        <w:tab/>
      </w:r>
      <w:r w:rsidRPr="002725CF">
        <w:rPr>
          <w:lang w:val="en-GB"/>
        </w:rPr>
        <w:tab/>
        <w:t xml:space="preserve">Right to work </w:t>
      </w:r>
    </w:p>
    <w:p w14:paraId="14C03DC2" w14:textId="70EDF60B" w:rsidR="00B50D98" w:rsidRPr="002725CF" w:rsidRDefault="002725CF" w:rsidP="002725CF">
      <w:pPr>
        <w:pStyle w:val="SingleTxtG"/>
        <w:tabs>
          <w:tab w:val="left" w:pos="1701"/>
        </w:tabs>
        <w:spacing w:line="240" w:lineRule="auto"/>
        <w:rPr>
          <w:b/>
          <w:lang w:val="en-GB"/>
        </w:rPr>
      </w:pPr>
      <w:r w:rsidRPr="002725CF">
        <w:rPr>
          <w:lang w:val="en-GB"/>
        </w:rPr>
        <w:t>107.</w:t>
      </w:r>
      <w:r w:rsidRPr="002725CF">
        <w:rPr>
          <w:lang w:val="en-GB"/>
        </w:rPr>
        <w:tab/>
      </w:r>
      <w:r w:rsidR="00B50D98" w:rsidRPr="002725CF">
        <w:rPr>
          <w:b/>
          <w:lang w:val="en-GB"/>
        </w:rPr>
        <w:t xml:space="preserve">States </w:t>
      </w:r>
      <w:r w:rsidR="005236CE" w:rsidRPr="00ED1CC9">
        <w:rPr>
          <w:b/>
          <w:lang w:val="en-GB"/>
        </w:rPr>
        <w:t>should</w:t>
      </w:r>
      <w:r w:rsidR="00B50D98" w:rsidRPr="002725CF">
        <w:rPr>
          <w:b/>
          <w:lang w:val="en-GB"/>
        </w:rPr>
        <w:t xml:space="preserve"> introduce incentives for employers and employees to extend </w:t>
      </w:r>
      <w:r w:rsidR="005236CE" w:rsidRPr="00ED1CC9">
        <w:rPr>
          <w:b/>
          <w:lang w:val="en-GB"/>
        </w:rPr>
        <w:t xml:space="preserve">people’s </w:t>
      </w:r>
      <w:r w:rsidR="00B50D98" w:rsidRPr="002725CF">
        <w:rPr>
          <w:b/>
          <w:lang w:val="en-GB"/>
        </w:rPr>
        <w:t>working lives beyond the mandatory retirement age. Workplace environments and working conditions sho</w:t>
      </w:r>
      <w:r w:rsidR="006708B8" w:rsidRPr="002725CF">
        <w:rPr>
          <w:b/>
          <w:lang w:val="en-GB"/>
        </w:rPr>
        <w:t>uld be adapted to older workers by introducing flexible working arrangements</w:t>
      </w:r>
      <w:r w:rsidR="005236CE" w:rsidRPr="00ED1CC9">
        <w:rPr>
          <w:b/>
          <w:lang w:val="en-GB"/>
        </w:rPr>
        <w:t>,</w:t>
      </w:r>
      <w:r w:rsidR="006708B8" w:rsidRPr="002725CF">
        <w:rPr>
          <w:b/>
          <w:lang w:val="en-GB"/>
        </w:rPr>
        <w:t xml:space="preserve"> including phased retirement. The Independent Expert also </w:t>
      </w:r>
      <w:r w:rsidR="005236CE" w:rsidRPr="00ED1CC9">
        <w:rPr>
          <w:b/>
          <w:lang w:val="en-GB"/>
        </w:rPr>
        <w:t>points out</w:t>
      </w:r>
      <w:r w:rsidR="006708B8" w:rsidRPr="002725CF">
        <w:rPr>
          <w:b/>
          <w:lang w:val="en-GB"/>
        </w:rPr>
        <w:t xml:space="preserve"> the importance of </w:t>
      </w:r>
      <w:r w:rsidR="00B50D98" w:rsidRPr="002725CF">
        <w:rPr>
          <w:b/>
          <w:lang w:val="en-GB"/>
        </w:rPr>
        <w:t>continu</w:t>
      </w:r>
      <w:r w:rsidR="006708B8" w:rsidRPr="002725CF">
        <w:rPr>
          <w:b/>
          <w:lang w:val="en-GB"/>
        </w:rPr>
        <w:t>ed</w:t>
      </w:r>
      <w:r w:rsidR="00B50D98" w:rsidRPr="002725CF">
        <w:rPr>
          <w:b/>
          <w:lang w:val="en-GB"/>
        </w:rPr>
        <w:t xml:space="preserve"> education</w:t>
      </w:r>
      <w:r w:rsidR="006708B8" w:rsidRPr="002725CF">
        <w:rPr>
          <w:b/>
          <w:lang w:val="en-GB"/>
        </w:rPr>
        <w:t xml:space="preserve"> and access to new technologies</w:t>
      </w:r>
      <w:r w:rsidR="005236CE" w:rsidRPr="00ED1CC9">
        <w:rPr>
          <w:b/>
          <w:lang w:val="en-GB"/>
        </w:rPr>
        <w:t>,</w:t>
      </w:r>
      <w:r w:rsidR="006708B8" w:rsidRPr="002725CF">
        <w:rPr>
          <w:b/>
          <w:lang w:val="en-GB"/>
        </w:rPr>
        <w:t xml:space="preserve"> as well as</w:t>
      </w:r>
      <w:r w:rsidR="00B50D98" w:rsidRPr="002725CF">
        <w:rPr>
          <w:b/>
          <w:lang w:val="en-GB"/>
        </w:rPr>
        <w:t xml:space="preserve"> vocational rehabilitation. States should ensure that social security and pension systems do not penalize older workers </w:t>
      </w:r>
      <w:r w:rsidR="005236CE" w:rsidRPr="00ED1CC9">
        <w:rPr>
          <w:b/>
          <w:lang w:val="en-GB"/>
        </w:rPr>
        <w:t>who</w:t>
      </w:r>
      <w:r w:rsidR="00B50D98" w:rsidRPr="002725CF">
        <w:rPr>
          <w:b/>
          <w:lang w:val="en-GB"/>
        </w:rPr>
        <w:t xml:space="preserve"> choose to work beyond normal retirement age.</w:t>
      </w:r>
    </w:p>
    <w:p w14:paraId="2E0DF8FE" w14:textId="64CB93B2" w:rsidR="00B50D98" w:rsidRPr="002725CF" w:rsidRDefault="002725CF" w:rsidP="002725CF">
      <w:pPr>
        <w:pStyle w:val="SingleTxtG"/>
        <w:tabs>
          <w:tab w:val="left" w:pos="1701"/>
        </w:tabs>
        <w:spacing w:line="240" w:lineRule="auto"/>
        <w:rPr>
          <w:lang w:val="en-GB"/>
        </w:rPr>
      </w:pPr>
      <w:r w:rsidRPr="002725CF">
        <w:rPr>
          <w:lang w:val="en-GB"/>
        </w:rPr>
        <w:t>108.</w:t>
      </w:r>
      <w:r w:rsidRPr="002725CF">
        <w:rPr>
          <w:lang w:val="en-GB"/>
        </w:rPr>
        <w:tab/>
      </w:r>
      <w:r w:rsidR="00B50D98" w:rsidRPr="002725CF">
        <w:rPr>
          <w:b/>
          <w:lang w:val="en-GB"/>
        </w:rPr>
        <w:t xml:space="preserve">The contribution of older persons should be </w:t>
      </w:r>
      <w:r w:rsidR="00EE4B93" w:rsidRPr="002725CF">
        <w:rPr>
          <w:b/>
          <w:lang w:val="en-GB"/>
        </w:rPr>
        <w:t>recognized</w:t>
      </w:r>
      <w:r w:rsidR="00B50D98" w:rsidRPr="002725CF">
        <w:rPr>
          <w:b/>
          <w:lang w:val="en-GB"/>
        </w:rPr>
        <w:t xml:space="preserve"> and encouraged, including</w:t>
      </w:r>
      <w:r w:rsidR="005236CE" w:rsidRPr="00ED1CC9">
        <w:rPr>
          <w:b/>
          <w:lang w:val="en-GB"/>
        </w:rPr>
        <w:t>,</w:t>
      </w:r>
      <w:r w:rsidR="00B50D98" w:rsidRPr="002725CF">
        <w:rPr>
          <w:b/>
          <w:lang w:val="en-GB"/>
        </w:rPr>
        <w:t xml:space="preserve"> but not limited to</w:t>
      </w:r>
      <w:r w:rsidR="005236CE" w:rsidRPr="00ED1CC9">
        <w:rPr>
          <w:b/>
          <w:lang w:val="en-GB"/>
        </w:rPr>
        <w:t>,</w:t>
      </w:r>
      <w:r w:rsidR="00B50D98" w:rsidRPr="002725CF">
        <w:rPr>
          <w:b/>
          <w:lang w:val="en-GB"/>
        </w:rPr>
        <w:t xml:space="preserve"> their role in the care of family members, </w:t>
      </w:r>
      <w:r w:rsidR="005236CE" w:rsidRPr="00ED1CC9">
        <w:rPr>
          <w:b/>
          <w:lang w:val="en-GB"/>
        </w:rPr>
        <w:t xml:space="preserve">in </w:t>
      </w:r>
      <w:r w:rsidR="00B50D98" w:rsidRPr="002725CF">
        <w:rPr>
          <w:b/>
          <w:lang w:val="en-GB"/>
        </w:rPr>
        <w:t xml:space="preserve">household maintenance and </w:t>
      </w:r>
      <w:r w:rsidR="005236CE" w:rsidRPr="00ED1CC9">
        <w:rPr>
          <w:b/>
          <w:lang w:val="en-GB"/>
        </w:rPr>
        <w:t xml:space="preserve">in </w:t>
      </w:r>
      <w:r w:rsidR="00B50D98" w:rsidRPr="002725CF">
        <w:rPr>
          <w:b/>
          <w:lang w:val="en-GB"/>
        </w:rPr>
        <w:t>voluntary and associative activities.</w:t>
      </w:r>
    </w:p>
    <w:p w14:paraId="691606FB" w14:textId="77777777" w:rsidR="002D1B16" w:rsidRPr="002725CF" w:rsidRDefault="002D1B16" w:rsidP="002725CF">
      <w:pPr>
        <w:pStyle w:val="H23G"/>
        <w:spacing w:line="240" w:lineRule="auto"/>
        <w:rPr>
          <w:lang w:val="en-GB"/>
        </w:rPr>
      </w:pPr>
      <w:r w:rsidRPr="002725CF">
        <w:rPr>
          <w:lang w:val="en-GB"/>
        </w:rPr>
        <w:tab/>
      </w:r>
      <w:r w:rsidRPr="002725CF">
        <w:rPr>
          <w:lang w:val="en-GB"/>
        </w:rPr>
        <w:tab/>
        <w:t>Right to ade</w:t>
      </w:r>
      <w:r w:rsidR="00E776E0" w:rsidRPr="002725CF">
        <w:rPr>
          <w:lang w:val="en-GB"/>
        </w:rPr>
        <w:t>quate housing and accessibility</w:t>
      </w:r>
    </w:p>
    <w:p w14:paraId="0D16BBCE" w14:textId="35FDCDC3" w:rsidR="00E776E0" w:rsidRPr="002725CF" w:rsidRDefault="002725CF" w:rsidP="002725CF">
      <w:pPr>
        <w:pStyle w:val="SingleTxtG"/>
        <w:tabs>
          <w:tab w:val="left" w:pos="1701"/>
        </w:tabs>
        <w:spacing w:line="240" w:lineRule="auto"/>
        <w:rPr>
          <w:b/>
          <w:lang w:val="en-GB"/>
        </w:rPr>
      </w:pPr>
      <w:r w:rsidRPr="002725CF">
        <w:rPr>
          <w:lang w:val="en-GB"/>
        </w:rPr>
        <w:t>109.</w:t>
      </w:r>
      <w:r w:rsidRPr="002725CF">
        <w:rPr>
          <w:lang w:val="en-GB"/>
        </w:rPr>
        <w:tab/>
      </w:r>
      <w:r w:rsidR="00F03DDA" w:rsidRPr="002725CF">
        <w:rPr>
          <w:b/>
          <w:lang w:val="en-GB"/>
        </w:rPr>
        <w:t>States should adopt housing policies that take into account the special needs of older persons to enable the</w:t>
      </w:r>
      <w:r w:rsidR="005236CE" w:rsidRPr="00ED1CC9">
        <w:rPr>
          <w:b/>
          <w:lang w:val="en-GB"/>
        </w:rPr>
        <w:t>se persons</w:t>
      </w:r>
      <w:r w:rsidR="00F03DDA" w:rsidRPr="002725CF">
        <w:rPr>
          <w:b/>
          <w:lang w:val="en-GB"/>
        </w:rPr>
        <w:t xml:space="preserve"> to live autonomously. Ageing at home require</w:t>
      </w:r>
      <w:r w:rsidR="002A26D2" w:rsidRPr="002725CF">
        <w:rPr>
          <w:b/>
          <w:lang w:val="en-GB"/>
        </w:rPr>
        <w:t>s</w:t>
      </w:r>
      <w:r w:rsidR="00F03DDA" w:rsidRPr="002725CF">
        <w:rPr>
          <w:b/>
          <w:lang w:val="en-GB"/>
        </w:rPr>
        <w:t xml:space="preserve"> innovations in the housing sector, including alternative forms of housing for older persons, such as </w:t>
      </w:r>
      <w:r w:rsidR="00E776E0" w:rsidRPr="002725CF">
        <w:rPr>
          <w:b/>
          <w:lang w:val="en-GB"/>
        </w:rPr>
        <w:t xml:space="preserve">mixed and designated communities and age-adapted homes, </w:t>
      </w:r>
      <w:r w:rsidR="00760D04" w:rsidRPr="002725CF">
        <w:rPr>
          <w:b/>
          <w:lang w:val="en-GB"/>
        </w:rPr>
        <w:t xml:space="preserve">or </w:t>
      </w:r>
      <w:r w:rsidR="00E776E0" w:rsidRPr="002725CF">
        <w:rPr>
          <w:b/>
          <w:lang w:val="en-GB"/>
        </w:rPr>
        <w:t xml:space="preserve">flat-sharing concepts that promote intergenerational interaction. Alternative forms of housing and the possibility to adapt their homes should ensure that older persons can remain in their homes </w:t>
      </w:r>
      <w:r w:rsidR="00760D04" w:rsidRPr="002725CF">
        <w:rPr>
          <w:b/>
          <w:lang w:val="en-GB"/>
        </w:rPr>
        <w:t>and lead autonomous lives</w:t>
      </w:r>
      <w:r w:rsidR="00E776E0" w:rsidRPr="002725CF">
        <w:rPr>
          <w:b/>
          <w:lang w:val="en-GB"/>
        </w:rPr>
        <w:t xml:space="preserve">. </w:t>
      </w:r>
    </w:p>
    <w:p w14:paraId="3C2F8189" w14:textId="5CFB767F" w:rsidR="00760D04" w:rsidRPr="002725CF" w:rsidRDefault="002725CF" w:rsidP="002725CF">
      <w:pPr>
        <w:pStyle w:val="SingleTxtG"/>
        <w:tabs>
          <w:tab w:val="left" w:pos="1701"/>
        </w:tabs>
        <w:spacing w:line="240" w:lineRule="auto"/>
        <w:rPr>
          <w:lang w:val="en-GB"/>
        </w:rPr>
      </w:pPr>
      <w:r w:rsidRPr="002725CF">
        <w:rPr>
          <w:lang w:val="en-GB"/>
        </w:rPr>
        <w:t>110.</w:t>
      </w:r>
      <w:r w:rsidRPr="002725CF">
        <w:rPr>
          <w:lang w:val="en-GB"/>
        </w:rPr>
        <w:tab/>
      </w:r>
      <w:r w:rsidR="00E776E0" w:rsidRPr="002725CF">
        <w:rPr>
          <w:b/>
          <w:lang w:val="en-GB"/>
        </w:rPr>
        <w:t xml:space="preserve">States should establish tax incentives and subsidies to encourage developers to build accessible and appropriate housing for older persons. </w:t>
      </w:r>
      <w:r w:rsidR="00760D04" w:rsidRPr="002725CF">
        <w:rPr>
          <w:b/>
          <w:lang w:val="en-GB"/>
        </w:rPr>
        <w:t>Credit facilities should also be encouraged in public and private banks to allow older persons to adapt their ho</w:t>
      </w:r>
      <w:r w:rsidR="00425233" w:rsidRPr="00ED1CC9">
        <w:rPr>
          <w:b/>
          <w:lang w:val="en-GB"/>
        </w:rPr>
        <w:t>mes</w:t>
      </w:r>
      <w:r w:rsidR="00760D04" w:rsidRPr="002725CF">
        <w:rPr>
          <w:b/>
          <w:lang w:val="en-GB"/>
        </w:rPr>
        <w:t xml:space="preserve"> or to become homeowners. In </w:t>
      </w:r>
      <w:r w:rsidR="00913B60" w:rsidRPr="00ED1CC9">
        <w:rPr>
          <w:b/>
          <w:lang w:val="en-GB"/>
        </w:rPr>
        <w:t>view</w:t>
      </w:r>
      <w:r w:rsidR="00760D04" w:rsidRPr="002725CF">
        <w:rPr>
          <w:b/>
          <w:lang w:val="en-GB"/>
        </w:rPr>
        <w:t xml:space="preserve"> of the difficulties often faced by older persons in accessing financial and insurance services and resources, the Independent Expert wishes to remind businesses of their obligations to adhere to international standards preventing</w:t>
      </w:r>
      <w:r w:rsidR="00913B60" w:rsidRPr="00ED1CC9">
        <w:rPr>
          <w:b/>
          <w:lang w:val="en-GB"/>
        </w:rPr>
        <w:t>,</w:t>
      </w:r>
      <w:r w:rsidR="00760D04" w:rsidRPr="002725CF">
        <w:rPr>
          <w:b/>
          <w:lang w:val="en-GB"/>
        </w:rPr>
        <w:t xml:space="preserve"> inter alia</w:t>
      </w:r>
      <w:r w:rsidR="00913B60" w:rsidRPr="00ED1CC9">
        <w:rPr>
          <w:b/>
          <w:lang w:val="en-GB"/>
        </w:rPr>
        <w:t>,</w:t>
      </w:r>
      <w:r w:rsidR="00760D04" w:rsidRPr="002725CF">
        <w:rPr>
          <w:b/>
          <w:lang w:val="en-GB"/>
        </w:rPr>
        <w:t xml:space="preserve"> all forms of discrimination and to the Guiding Principles on Business and Human Rights, which provide guidance on responsible contracting and State-investor contract negotiations.</w:t>
      </w:r>
    </w:p>
    <w:p w14:paraId="05894B5A" w14:textId="7D41B64C" w:rsidR="00344B07" w:rsidRPr="002725CF" w:rsidRDefault="002725CF" w:rsidP="002725CF">
      <w:pPr>
        <w:pStyle w:val="SingleTxtG"/>
        <w:tabs>
          <w:tab w:val="left" w:pos="1701"/>
        </w:tabs>
        <w:spacing w:line="240" w:lineRule="auto"/>
        <w:rPr>
          <w:b/>
          <w:lang w:val="en-GB"/>
        </w:rPr>
      </w:pPr>
      <w:r w:rsidRPr="002725CF">
        <w:rPr>
          <w:lang w:val="en-GB"/>
        </w:rPr>
        <w:t>111.</w:t>
      </w:r>
      <w:r w:rsidRPr="002725CF">
        <w:rPr>
          <w:lang w:val="en-GB"/>
        </w:rPr>
        <w:tab/>
      </w:r>
      <w:r w:rsidR="00F03DDA" w:rsidRPr="002725CF">
        <w:rPr>
          <w:b/>
          <w:lang w:val="en-GB"/>
        </w:rPr>
        <w:t xml:space="preserve">Given that the physical ability, individual characteristics and the transport environment crucially influence the mobility of older persons, </w:t>
      </w:r>
      <w:r w:rsidR="00344B07" w:rsidRPr="002725CF">
        <w:rPr>
          <w:b/>
          <w:lang w:val="en-GB"/>
        </w:rPr>
        <w:t xml:space="preserve">States are encouraged to adopt comprehensive national accessibility policies. There is also a need to </w:t>
      </w:r>
      <w:r w:rsidR="00425233" w:rsidRPr="00ED1CC9">
        <w:rPr>
          <w:b/>
          <w:lang w:val="en-GB"/>
        </w:rPr>
        <w:t xml:space="preserve">include </w:t>
      </w:r>
      <w:r w:rsidR="00344B07" w:rsidRPr="002725CF">
        <w:rPr>
          <w:b/>
          <w:lang w:val="en-GB"/>
        </w:rPr>
        <w:t>mandatory provisions demanding the implementation of barrier-free access. States should also ensure the elimination of existing barriers in public space</w:t>
      </w:r>
      <w:r w:rsidR="00425233" w:rsidRPr="00ED1CC9">
        <w:rPr>
          <w:b/>
          <w:lang w:val="en-GB"/>
        </w:rPr>
        <w:t>s</w:t>
      </w:r>
      <w:r w:rsidR="00344B07" w:rsidRPr="002725CF">
        <w:rPr>
          <w:b/>
          <w:lang w:val="en-GB"/>
        </w:rPr>
        <w:t xml:space="preserve"> and buildings</w:t>
      </w:r>
      <w:r w:rsidR="00425233" w:rsidRPr="00ED1CC9">
        <w:rPr>
          <w:b/>
          <w:lang w:val="en-GB"/>
        </w:rPr>
        <w:t>,</w:t>
      </w:r>
      <w:r w:rsidR="00344B07" w:rsidRPr="002725CF">
        <w:rPr>
          <w:b/>
          <w:lang w:val="en-GB"/>
        </w:rPr>
        <w:t xml:space="preserve"> including </w:t>
      </w:r>
      <w:r w:rsidR="00425233" w:rsidRPr="00ED1CC9">
        <w:rPr>
          <w:b/>
          <w:lang w:val="en-GB"/>
        </w:rPr>
        <w:t xml:space="preserve">in </w:t>
      </w:r>
      <w:r w:rsidR="00344B07" w:rsidRPr="002725CF">
        <w:rPr>
          <w:b/>
          <w:lang w:val="en-GB"/>
        </w:rPr>
        <w:t xml:space="preserve">care settings. The Independent Expert recommends </w:t>
      </w:r>
      <w:r w:rsidR="00AB0BD6" w:rsidRPr="002725CF">
        <w:rPr>
          <w:b/>
          <w:lang w:val="en-GB"/>
        </w:rPr>
        <w:t xml:space="preserve">that architects and engineers apply a </w:t>
      </w:r>
      <w:r w:rsidR="00344B07" w:rsidRPr="002725CF">
        <w:rPr>
          <w:b/>
          <w:lang w:val="en-GB"/>
        </w:rPr>
        <w:t xml:space="preserve">human rights-based approach </w:t>
      </w:r>
      <w:r w:rsidR="00AB0BD6" w:rsidRPr="00ED1CC9">
        <w:rPr>
          <w:b/>
          <w:lang w:val="en-GB"/>
        </w:rPr>
        <w:t xml:space="preserve">in </w:t>
      </w:r>
      <w:r w:rsidR="00344B07" w:rsidRPr="002725CF">
        <w:rPr>
          <w:b/>
          <w:lang w:val="en-GB"/>
        </w:rPr>
        <w:t>design</w:t>
      </w:r>
      <w:r w:rsidR="00AB0BD6" w:rsidRPr="00ED1CC9">
        <w:rPr>
          <w:b/>
          <w:lang w:val="en-GB"/>
        </w:rPr>
        <w:t xml:space="preserve">ing </w:t>
      </w:r>
      <w:r w:rsidR="00344B07" w:rsidRPr="002725CF">
        <w:rPr>
          <w:b/>
          <w:lang w:val="en-GB"/>
        </w:rPr>
        <w:t>public and private buildings.</w:t>
      </w:r>
    </w:p>
    <w:p w14:paraId="7F1C625B" w14:textId="5FBD53B8" w:rsidR="0023279B" w:rsidRPr="002725CF" w:rsidRDefault="002725CF" w:rsidP="002725CF">
      <w:pPr>
        <w:pStyle w:val="SingleTxtG"/>
        <w:tabs>
          <w:tab w:val="left" w:pos="1701"/>
        </w:tabs>
        <w:spacing w:line="240" w:lineRule="auto"/>
        <w:rPr>
          <w:b/>
          <w:color w:val="000000"/>
          <w:lang w:val="en-GB"/>
        </w:rPr>
      </w:pPr>
      <w:r w:rsidRPr="002725CF">
        <w:rPr>
          <w:color w:val="000000"/>
          <w:lang w:val="en-GB"/>
        </w:rPr>
        <w:t>112.</w:t>
      </w:r>
      <w:r w:rsidRPr="002725CF">
        <w:rPr>
          <w:color w:val="000000"/>
          <w:lang w:val="en-GB"/>
        </w:rPr>
        <w:tab/>
      </w:r>
      <w:r w:rsidR="0023279B" w:rsidRPr="002725CF">
        <w:rPr>
          <w:b/>
          <w:color w:val="000000"/>
          <w:lang w:val="en-GB"/>
        </w:rPr>
        <w:t>States should ensure older persons’ mobility, including affordable and accessible public transport, both in urban, rural and remote areas. This could encompass free or discounted transport, low</w:t>
      </w:r>
      <w:r w:rsidR="00425233" w:rsidRPr="00ED1CC9">
        <w:rPr>
          <w:b/>
          <w:color w:val="000000"/>
          <w:lang w:val="en-GB"/>
        </w:rPr>
        <w:t>-</w:t>
      </w:r>
      <w:r w:rsidR="0023279B" w:rsidRPr="002725CF">
        <w:rPr>
          <w:b/>
          <w:color w:val="000000"/>
          <w:lang w:val="en-GB"/>
        </w:rPr>
        <w:t>floor buses</w:t>
      </w:r>
      <w:r w:rsidR="00AC236D" w:rsidRPr="002725CF">
        <w:rPr>
          <w:b/>
          <w:color w:val="000000"/>
          <w:lang w:val="en-GB"/>
        </w:rPr>
        <w:t xml:space="preserve"> and trains</w:t>
      </w:r>
      <w:r w:rsidR="00425233" w:rsidRPr="00ED1CC9">
        <w:rPr>
          <w:b/>
          <w:color w:val="000000"/>
          <w:lang w:val="en-GB"/>
        </w:rPr>
        <w:t xml:space="preserve">, </w:t>
      </w:r>
      <w:r w:rsidR="0023279B" w:rsidRPr="002725CF">
        <w:rPr>
          <w:b/>
          <w:color w:val="000000"/>
          <w:lang w:val="en-GB"/>
        </w:rPr>
        <w:t xml:space="preserve">and facilities to help older persons purchase tickets online </w:t>
      </w:r>
      <w:r w:rsidR="00425233" w:rsidRPr="00ED1CC9">
        <w:rPr>
          <w:b/>
          <w:color w:val="000000"/>
          <w:lang w:val="en-GB"/>
        </w:rPr>
        <w:t>or</w:t>
      </w:r>
      <w:r w:rsidR="0023279B" w:rsidRPr="002725CF">
        <w:rPr>
          <w:b/>
          <w:color w:val="000000"/>
          <w:lang w:val="en-GB"/>
        </w:rPr>
        <w:t xml:space="preserve"> in person.</w:t>
      </w:r>
    </w:p>
    <w:p w14:paraId="7EF632C4" w14:textId="77777777" w:rsidR="002D1B16" w:rsidRPr="002725CF" w:rsidRDefault="00B35395" w:rsidP="002725CF">
      <w:pPr>
        <w:pStyle w:val="H23G"/>
        <w:spacing w:line="240" w:lineRule="auto"/>
        <w:rPr>
          <w:lang w:val="en-GB"/>
        </w:rPr>
      </w:pPr>
      <w:r w:rsidRPr="002725CF">
        <w:rPr>
          <w:lang w:val="en-GB"/>
        </w:rPr>
        <w:tab/>
      </w:r>
      <w:r w:rsidRPr="002725CF">
        <w:rPr>
          <w:lang w:val="en-GB"/>
        </w:rPr>
        <w:tab/>
      </w:r>
      <w:r w:rsidR="002D1B16" w:rsidRPr="002725CF">
        <w:rPr>
          <w:lang w:val="en-GB"/>
        </w:rPr>
        <w:t>Education,</w:t>
      </w:r>
      <w:r w:rsidR="00D972D6" w:rsidRPr="002725CF">
        <w:rPr>
          <w:lang w:val="en-GB"/>
        </w:rPr>
        <w:t xml:space="preserve"> training and lifelong learning</w:t>
      </w:r>
    </w:p>
    <w:p w14:paraId="46069731" w14:textId="1669465E" w:rsidR="005B025A" w:rsidRPr="002725CF" w:rsidRDefault="002725CF" w:rsidP="002725CF">
      <w:pPr>
        <w:pStyle w:val="SingleTxtG"/>
        <w:tabs>
          <w:tab w:val="left" w:pos="1701"/>
        </w:tabs>
        <w:spacing w:line="240" w:lineRule="auto"/>
        <w:rPr>
          <w:b/>
          <w:color w:val="000000"/>
          <w:lang w:val="en-GB"/>
        </w:rPr>
      </w:pPr>
      <w:r w:rsidRPr="002725CF">
        <w:rPr>
          <w:color w:val="000000"/>
          <w:lang w:val="en-GB"/>
        </w:rPr>
        <w:t>113.</w:t>
      </w:r>
      <w:r w:rsidRPr="002725CF">
        <w:rPr>
          <w:color w:val="000000"/>
          <w:lang w:val="en-GB"/>
        </w:rPr>
        <w:tab/>
      </w:r>
      <w:r w:rsidR="005B025A" w:rsidRPr="002725CF">
        <w:rPr>
          <w:b/>
          <w:lang w:val="en-GB"/>
        </w:rPr>
        <w:t xml:space="preserve">The promotion of lifelong learning is essential for older persons to be able to deal with constantly changing circumstances, requirements and challenges, for their active participation in society and for an autonomous life continuing into old age. </w:t>
      </w:r>
      <w:r w:rsidR="00D972D6" w:rsidRPr="002725CF">
        <w:rPr>
          <w:b/>
          <w:lang w:val="en-GB"/>
        </w:rPr>
        <w:t>The specific needs of older persons should be taken into account</w:t>
      </w:r>
      <w:r w:rsidR="005B025A" w:rsidRPr="002725CF">
        <w:rPr>
          <w:b/>
          <w:lang w:val="en-GB"/>
        </w:rPr>
        <w:t xml:space="preserve"> in the planning </w:t>
      </w:r>
      <w:r w:rsidR="00D972D6" w:rsidRPr="002725CF">
        <w:rPr>
          <w:b/>
          <w:lang w:val="en-GB"/>
        </w:rPr>
        <w:t>and design of educational offers.</w:t>
      </w:r>
    </w:p>
    <w:p w14:paraId="05E314BC" w14:textId="28350E10" w:rsidR="00D972D6" w:rsidRPr="002725CF" w:rsidRDefault="002725CF" w:rsidP="002725CF">
      <w:pPr>
        <w:pStyle w:val="SingleTxtG"/>
        <w:tabs>
          <w:tab w:val="left" w:pos="1701"/>
        </w:tabs>
        <w:spacing w:line="240" w:lineRule="auto"/>
        <w:rPr>
          <w:b/>
          <w:color w:val="000000"/>
          <w:lang w:val="en-GB"/>
        </w:rPr>
      </w:pPr>
      <w:r w:rsidRPr="002725CF">
        <w:rPr>
          <w:color w:val="000000"/>
          <w:lang w:val="en-GB"/>
        </w:rPr>
        <w:t>114.</w:t>
      </w:r>
      <w:r w:rsidRPr="002725CF">
        <w:rPr>
          <w:color w:val="000000"/>
          <w:lang w:val="en-GB"/>
        </w:rPr>
        <w:tab/>
      </w:r>
      <w:r w:rsidR="00D972D6" w:rsidRPr="002725CF">
        <w:rPr>
          <w:b/>
          <w:color w:val="000000"/>
          <w:lang w:val="en-GB"/>
        </w:rPr>
        <w:t xml:space="preserve">Distance learning and digital training should be offered to older persons in order to bridge the gap among generations and avoid dependency on others </w:t>
      </w:r>
      <w:r w:rsidR="00425233" w:rsidRPr="00ED1CC9">
        <w:rPr>
          <w:b/>
          <w:color w:val="000000"/>
          <w:lang w:val="en-GB"/>
        </w:rPr>
        <w:t xml:space="preserve">as a result of </w:t>
      </w:r>
      <w:r w:rsidR="00D972D6" w:rsidRPr="002725CF">
        <w:rPr>
          <w:b/>
          <w:color w:val="000000"/>
          <w:lang w:val="en-GB"/>
        </w:rPr>
        <w:t xml:space="preserve">to the lack of knowledge </w:t>
      </w:r>
      <w:r w:rsidR="00425233" w:rsidRPr="00ED1CC9">
        <w:rPr>
          <w:b/>
          <w:color w:val="000000"/>
          <w:lang w:val="en-GB"/>
        </w:rPr>
        <w:t xml:space="preserve">of information and communications technology. </w:t>
      </w:r>
    </w:p>
    <w:p w14:paraId="739F3348" w14:textId="77777777" w:rsidR="008B11FA" w:rsidRPr="002725CF" w:rsidRDefault="00B35395" w:rsidP="002725CF">
      <w:pPr>
        <w:pStyle w:val="H23G"/>
        <w:spacing w:line="240" w:lineRule="auto"/>
        <w:rPr>
          <w:lang w:val="en-GB"/>
        </w:rPr>
      </w:pPr>
      <w:r w:rsidRPr="002725CF">
        <w:rPr>
          <w:lang w:val="en-GB"/>
        </w:rPr>
        <w:tab/>
      </w:r>
      <w:r w:rsidRPr="002725CF">
        <w:rPr>
          <w:lang w:val="en-GB"/>
        </w:rPr>
        <w:tab/>
      </w:r>
      <w:r w:rsidR="008B11FA" w:rsidRPr="002725CF">
        <w:rPr>
          <w:lang w:val="en-GB"/>
        </w:rPr>
        <w:t>Care</w:t>
      </w:r>
    </w:p>
    <w:p w14:paraId="3D7F39D5" w14:textId="7DEDD5EE"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115.</w:t>
      </w:r>
      <w:r w:rsidRPr="002725CF">
        <w:rPr>
          <w:color w:val="000000"/>
          <w:lang w:val="en-GB"/>
        </w:rPr>
        <w:tab/>
      </w:r>
      <w:r w:rsidR="006F57D1" w:rsidRPr="002725CF">
        <w:rPr>
          <w:b/>
          <w:color w:val="000000"/>
          <w:lang w:val="en-GB"/>
        </w:rPr>
        <w:t>States should improve coordination among sectors throughout the continuum of care, from prevention, promotion, rehabilitation, through to long-term and palliative care, including social care and other community services, and prevent unnecessary institutionalization. Universal coverage and uniform national legislation should be introduced in order to avoid fragmentation of social and health services.</w:t>
      </w:r>
    </w:p>
    <w:p w14:paraId="54DA70C7" w14:textId="6EF9BDA8"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116.</w:t>
      </w:r>
      <w:r w:rsidRPr="002725CF">
        <w:rPr>
          <w:color w:val="000000"/>
          <w:lang w:val="en-GB"/>
        </w:rPr>
        <w:tab/>
      </w:r>
      <w:r w:rsidR="006F57D1" w:rsidRPr="002725CF">
        <w:rPr>
          <w:b/>
          <w:color w:val="000000"/>
          <w:lang w:val="en-GB"/>
        </w:rPr>
        <w:t>Older persons should be included in the design, planning, implementation and evaluation of care, be the</w:t>
      </w:r>
      <w:r w:rsidR="000B6BF6" w:rsidRPr="00ED1CC9">
        <w:rPr>
          <w:b/>
          <w:color w:val="000000"/>
          <w:lang w:val="en-GB"/>
        </w:rPr>
        <w:t>se</w:t>
      </w:r>
      <w:r w:rsidR="006F57D1" w:rsidRPr="002725CF">
        <w:rPr>
          <w:b/>
          <w:color w:val="000000"/>
          <w:lang w:val="en-GB"/>
        </w:rPr>
        <w:t xml:space="preserve"> social or health-related services and facilities. Gender, disability and cultural</w:t>
      </w:r>
      <w:r w:rsidR="000B6BF6" w:rsidRPr="00ED1CC9">
        <w:rPr>
          <w:b/>
          <w:color w:val="000000"/>
          <w:lang w:val="en-GB"/>
        </w:rPr>
        <w:t>-</w:t>
      </w:r>
      <w:r w:rsidR="006F57D1" w:rsidRPr="002725CF">
        <w:rPr>
          <w:b/>
          <w:color w:val="000000"/>
          <w:lang w:val="en-GB"/>
        </w:rPr>
        <w:t xml:space="preserve">sensitivity programmes should be integrated in </w:t>
      </w:r>
      <w:r w:rsidR="000B6BF6" w:rsidRPr="00ED1CC9">
        <w:rPr>
          <w:b/>
          <w:color w:val="000000"/>
          <w:lang w:val="en-GB"/>
        </w:rPr>
        <w:t>ever</w:t>
      </w:r>
      <w:r w:rsidR="006F57D1" w:rsidRPr="002725CF">
        <w:rPr>
          <w:b/>
          <w:color w:val="000000"/>
          <w:lang w:val="en-GB"/>
        </w:rPr>
        <w:t>y care setting</w:t>
      </w:r>
      <w:r w:rsidR="000B6BF6" w:rsidRPr="00ED1CC9">
        <w:rPr>
          <w:b/>
          <w:color w:val="000000"/>
          <w:lang w:val="en-GB"/>
        </w:rPr>
        <w:t xml:space="preserve"> </w:t>
      </w:r>
      <w:r w:rsidR="006F57D1" w:rsidRPr="002725CF">
        <w:rPr>
          <w:b/>
          <w:color w:val="000000"/>
          <w:lang w:val="en-GB"/>
        </w:rPr>
        <w:t xml:space="preserve">in order to take into account the diversity of older persons and meet their requirements and needs. </w:t>
      </w:r>
    </w:p>
    <w:p w14:paraId="5B25584F" w14:textId="6CFE330F" w:rsidR="00523575" w:rsidRPr="002725CF" w:rsidRDefault="002725CF" w:rsidP="002725CF">
      <w:pPr>
        <w:pStyle w:val="SingleTxtG"/>
        <w:tabs>
          <w:tab w:val="left" w:pos="1701"/>
        </w:tabs>
        <w:spacing w:line="240" w:lineRule="auto"/>
        <w:rPr>
          <w:b/>
          <w:color w:val="000000"/>
          <w:lang w:val="en-GB"/>
        </w:rPr>
      </w:pPr>
      <w:r w:rsidRPr="002725CF">
        <w:rPr>
          <w:color w:val="000000"/>
          <w:lang w:val="en-GB"/>
        </w:rPr>
        <w:t>117.</w:t>
      </w:r>
      <w:r w:rsidRPr="002725CF">
        <w:rPr>
          <w:color w:val="000000"/>
          <w:lang w:val="en-GB"/>
        </w:rPr>
        <w:tab/>
      </w:r>
      <w:r w:rsidR="00523575" w:rsidRPr="002725CF">
        <w:rPr>
          <w:b/>
          <w:color w:val="000000"/>
          <w:lang w:val="en-GB"/>
        </w:rPr>
        <w:t xml:space="preserve">States should provide assistance to families and </w:t>
      </w:r>
      <w:r w:rsidR="000B6BF6" w:rsidRPr="00ED1CC9">
        <w:rPr>
          <w:b/>
          <w:color w:val="000000"/>
          <w:lang w:val="en-GB"/>
        </w:rPr>
        <w:t xml:space="preserve">to </w:t>
      </w:r>
      <w:r w:rsidR="00523575" w:rsidRPr="002725CF">
        <w:rPr>
          <w:b/>
          <w:color w:val="000000"/>
          <w:lang w:val="en-GB"/>
        </w:rPr>
        <w:t>other informal caregivers</w:t>
      </w:r>
      <w:r w:rsidR="000B6BF6" w:rsidRPr="00ED1CC9">
        <w:rPr>
          <w:b/>
          <w:color w:val="000000"/>
          <w:lang w:val="en-GB"/>
        </w:rPr>
        <w:t xml:space="preserve">. This should </w:t>
      </w:r>
      <w:r w:rsidR="00523575" w:rsidRPr="002725CF">
        <w:rPr>
          <w:b/>
          <w:color w:val="000000"/>
          <w:lang w:val="en-GB"/>
        </w:rPr>
        <w:t>includ</w:t>
      </w:r>
      <w:r w:rsidR="000B6BF6" w:rsidRPr="00ED1CC9">
        <w:rPr>
          <w:b/>
          <w:color w:val="000000"/>
          <w:lang w:val="en-GB"/>
        </w:rPr>
        <w:t>e</w:t>
      </w:r>
      <w:r w:rsidR="00523575" w:rsidRPr="002725CF">
        <w:rPr>
          <w:b/>
          <w:color w:val="000000"/>
          <w:lang w:val="en-GB"/>
        </w:rPr>
        <w:t xml:space="preserve"> </w:t>
      </w:r>
      <w:r w:rsidR="00425841" w:rsidRPr="002725CF">
        <w:rPr>
          <w:b/>
          <w:color w:val="000000"/>
          <w:lang w:val="en-GB"/>
        </w:rPr>
        <w:t xml:space="preserve">human rights, </w:t>
      </w:r>
      <w:r w:rsidR="00523575" w:rsidRPr="002725CF">
        <w:rPr>
          <w:b/>
          <w:color w:val="000000"/>
          <w:lang w:val="en-GB"/>
        </w:rPr>
        <w:t>medical</w:t>
      </w:r>
      <w:r w:rsidR="00156908" w:rsidRPr="00ED1CC9">
        <w:rPr>
          <w:b/>
          <w:color w:val="000000"/>
          <w:lang w:val="en-GB"/>
        </w:rPr>
        <w:t xml:space="preserve"> </w:t>
      </w:r>
      <w:r w:rsidR="00297920" w:rsidRPr="002725CF">
        <w:rPr>
          <w:b/>
          <w:color w:val="000000"/>
          <w:lang w:val="en-GB"/>
        </w:rPr>
        <w:t xml:space="preserve">and </w:t>
      </w:r>
      <w:r w:rsidR="00425841" w:rsidRPr="002725CF">
        <w:rPr>
          <w:b/>
          <w:color w:val="000000"/>
          <w:lang w:val="en-GB"/>
        </w:rPr>
        <w:t xml:space="preserve">human resources </w:t>
      </w:r>
      <w:r w:rsidR="00523575" w:rsidRPr="002725CF">
        <w:rPr>
          <w:b/>
          <w:color w:val="000000"/>
          <w:lang w:val="en-GB"/>
        </w:rPr>
        <w:t xml:space="preserve">training, </w:t>
      </w:r>
      <w:r w:rsidR="00156908" w:rsidRPr="00ED1CC9">
        <w:rPr>
          <w:b/>
          <w:color w:val="000000"/>
          <w:lang w:val="en-GB"/>
        </w:rPr>
        <w:t>counselling</w:t>
      </w:r>
      <w:r w:rsidR="000B6BF6" w:rsidRPr="00ED1CC9">
        <w:rPr>
          <w:b/>
          <w:color w:val="000000"/>
          <w:lang w:val="en-GB"/>
        </w:rPr>
        <w:t>,</w:t>
      </w:r>
      <w:r w:rsidR="00156908" w:rsidRPr="00ED1CC9">
        <w:rPr>
          <w:b/>
          <w:color w:val="000000"/>
          <w:lang w:val="en-GB"/>
        </w:rPr>
        <w:t xml:space="preserve"> and </w:t>
      </w:r>
      <w:r w:rsidR="00523575" w:rsidRPr="002725CF">
        <w:rPr>
          <w:b/>
          <w:color w:val="000000"/>
          <w:lang w:val="en-GB"/>
        </w:rPr>
        <w:t xml:space="preserve">financial, social and psychological support. States should strengthen mechanisms to officially </w:t>
      </w:r>
      <w:r w:rsidR="00EE4B93" w:rsidRPr="002725CF">
        <w:rPr>
          <w:b/>
          <w:color w:val="000000"/>
          <w:lang w:val="en-GB"/>
        </w:rPr>
        <w:t>recognize</w:t>
      </w:r>
      <w:r w:rsidR="00523575" w:rsidRPr="002725CF">
        <w:rPr>
          <w:b/>
          <w:color w:val="000000"/>
          <w:lang w:val="en-GB"/>
        </w:rPr>
        <w:t xml:space="preserve"> the work undertaken by informal caregivers, including, as appropriate, work permits that allow flexible schedules in order to combine paid work with informal care of older persons, as well as their inclusion in the social security system. Particular attention should be given to older wom</w:t>
      </w:r>
      <w:r w:rsidR="00261AE6" w:rsidRPr="002725CF">
        <w:rPr>
          <w:b/>
          <w:color w:val="000000"/>
          <w:lang w:val="en-GB"/>
        </w:rPr>
        <w:t xml:space="preserve">en in their role </w:t>
      </w:r>
      <w:r w:rsidR="000B6BF6" w:rsidRPr="00ED1CC9">
        <w:rPr>
          <w:b/>
          <w:color w:val="000000"/>
          <w:lang w:val="en-GB"/>
        </w:rPr>
        <w:t>as</w:t>
      </w:r>
      <w:r w:rsidR="00261AE6" w:rsidRPr="002725CF">
        <w:rPr>
          <w:b/>
          <w:color w:val="000000"/>
          <w:lang w:val="en-GB"/>
        </w:rPr>
        <w:t xml:space="preserve"> caregivers.</w:t>
      </w:r>
    </w:p>
    <w:p w14:paraId="42B9BC9F" w14:textId="294C3E49"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118.</w:t>
      </w:r>
      <w:r w:rsidRPr="002725CF">
        <w:rPr>
          <w:color w:val="000000"/>
          <w:lang w:val="en-GB"/>
        </w:rPr>
        <w:tab/>
      </w:r>
      <w:r w:rsidR="006F57D1" w:rsidRPr="002725CF">
        <w:rPr>
          <w:b/>
          <w:color w:val="000000"/>
          <w:lang w:val="en-GB"/>
        </w:rPr>
        <w:t>States should develop national home</w:t>
      </w:r>
      <w:r w:rsidR="00156908" w:rsidRPr="00ED1CC9">
        <w:rPr>
          <w:b/>
          <w:color w:val="000000"/>
          <w:lang w:val="en-GB"/>
        </w:rPr>
        <w:t>-</w:t>
      </w:r>
      <w:r w:rsidR="006F57D1" w:rsidRPr="002725CF">
        <w:rPr>
          <w:b/>
          <w:color w:val="000000"/>
          <w:lang w:val="en-GB"/>
        </w:rPr>
        <w:t>care program</w:t>
      </w:r>
      <w:r w:rsidR="000F3913" w:rsidRPr="00ED1CC9">
        <w:rPr>
          <w:b/>
          <w:color w:val="000000"/>
          <w:lang w:val="en-GB"/>
        </w:rPr>
        <w:t>me</w:t>
      </w:r>
      <w:r w:rsidR="006F57D1" w:rsidRPr="002725CF">
        <w:rPr>
          <w:b/>
          <w:color w:val="000000"/>
          <w:lang w:val="en-GB"/>
        </w:rPr>
        <w:t>s and community</w:t>
      </w:r>
      <w:r w:rsidR="000B6BF6" w:rsidRPr="00ED1CC9">
        <w:rPr>
          <w:b/>
          <w:color w:val="000000"/>
          <w:lang w:val="en-GB"/>
        </w:rPr>
        <w:t>-</w:t>
      </w:r>
      <w:r w:rsidR="006F57D1" w:rsidRPr="002725CF">
        <w:rPr>
          <w:b/>
          <w:color w:val="000000"/>
          <w:lang w:val="en-GB"/>
        </w:rPr>
        <w:t>based</w:t>
      </w:r>
      <w:r w:rsidR="000B6BF6" w:rsidRPr="00ED1CC9">
        <w:rPr>
          <w:b/>
          <w:color w:val="000000"/>
          <w:lang w:val="en-GB"/>
        </w:rPr>
        <w:t xml:space="preserve"> </w:t>
      </w:r>
      <w:r w:rsidR="006F57D1" w:rsidRPr="002725CF">
        <w:rPr>
          <w:b/>
          <w:color w:val="000000"/>
          <w:lang w:val="en-GB"/>
        </w:rPr>
        <w:t xml:space="preserve">care services, in rural and remote areas alike. Such programmes and services should be designed and implemented in consultation with </w:t>
      </w:r>
      <w:r w:rsidR="000B6BF6" w:rsidRPr="00ED1CC9">
        <w:rPr>
          <w:b/>
          <w:color w:val="000000"/>
          <w:lang w:val="en-GB"/>
        </w:rPr>
        <w:t xml:space="preserve">the </w:t>
      </w:r>
      <w:r w:rsidR="006F57D1" w:rsidRPr="002725CF">
        <w:rPr>
          <w:b/>
          <w:color w:val="000000"/>
          <w:lang w:val="en-GB"/>
        </w:rPr>
        <w:t xml:space="preserve">older persons themselves and their families. </w:t>
      </w:r>
    </w:p>
    <w:p w14:paraId="6A85E525" w14:textId="5E6023DA"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119.</w:t>
      </w:r>
      <w:r w:rsidRPr="002725CF">
        <w:rPr>
          <w:color w:val="000000"/>
          <w:lang w:val="en-GB"/>
        </w:rPr>
        <w:tab/>
      </w:r>
      <w:r w:rsidR="006F57D1" w:rsidRPr="002725CF">
        <w:rPr>
          <w:b/>
          <w:color w:val="000000"/>
          <w:lang w:val="en-GB"/>
        </w:rPr>
        <w:t xml:space="preserve">States should provide long-term care through a comprehensive and </w:t>
      </w:r>
      <w:proofErr w:type="spellStart"/>
      <w:r w:rsidR="006F57D1" w:rsidRPr="002725CF">
        <w:rPr>
          <w:b/>
          <w:color w:val="000000"/>
          <w:lang w:val="en-GB"/>
        </w:rPr>
        <w:t>intersectoral</w:t>
      </w:r>
      <w:proofErr w:type="spellEnd"/>
      <w:r w:rsidR="006F57D1" w:rsidRPr="002725CF">
        <w:rPr>
          <w:b/>
          <w:color w:val="000000"/>
          <w:lang w:val="en-GB"/>
        </w:rPr>
        <w:t xml:space="preserve"> approach, and promote the transfer of older persons from </w:t>
      </w:r>
      <w:r w:rsidR="000F3913" w:rsidRPr="00ED1CC9">
        <w:rPr>
          <w:b/>
          <w:color w:val="000000"/>
          <w:lang w:val="en-GB"/>
        </w:rPr>
        <w:t xml:space="preserve">an </w:t>
      </w:r>
      <w:r w:rsidR="006F57D1" w:rsidRPr="002725CF">
        <w:rPr>
          <w:b/>
          <w:color w:val="000000"/>
          <w:lang w:val="en-GB"/>
        </w:rPr>
        <w:t xml:space="preserve">institutional to </w:t>
      </w:r>
      <w:r w:rsidR="000F3913" w:rsidRPr="00ED1CC9">
        <w:rPr>
          <w:b/>
          <w:color w:val="000000"/>
          <w:lang w:val="en-GB"/>
        </w:rPr>
        <w:t xml:space="preserve">a </w:t>
      </w:r>
      <w:r w:rsidR="006F57D1" w:rsidRPr="002725CF">
        <w:rPr>
          <w:b/>
          <w:color w:val="000000"/>
          <w:lang w:val="en-GB"/>
        </w:rPr>
        <w:t>community</w:t>
      </w:r>
      <w:r w:rsidR="000B6BF6" w:rsidRPr="00ED1CC9">
        <w:rPr>
          <w:b/>
          <w:color w:val="000000"/>
          <w:lang w:val="en-GB"/>
        </w:rPr>
        <w:t>-</w:t>
      </w:r>
      <w:r w:rsidR="006F57D1" w:rsidRPr="002725CF">
        <w:rPr>
          <w:b/>
          <w:color w:val="000000"/>
          <w:lang w:val="en-GB"/>
        </w:rPr>
        <w:t>care residence and home, if the older person so wishes.</w:t>
      </w:r>
    </w:p>
    <w:p w14:paraId="2DB49DED" w14:textId="73033DA0"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120.</w:t>
      </w:r>
      <w:r w:rsidRPr="002725CF">
        <w:rPr>
          <w:color w:val="000000"/>
          <w:lang w:val="en-GB"/>
        </w:rPr>
        <w:tab/>
      </w:r>
      <w:r w:rsidR="006F57D1" w:rsidRPr="002725CF">
        <w:rPr>
          <w:b/>
          <w:color w:val="000000"/>
          <w:lang w:val="en-GB"/>
        </w:rPr>
        <w:t>States should develop training program</w:t>
      </w:r>
      <w:r w:rsidR="000F3913" w:rsidRPr="00ED1CC9">
        <w:rPr>
          <w:b/>
          <w:color w:val="000000"/>
          <w:lang w:val="en-GB"/>
        </w:rPr>
        <w:t>me</w:t>
      </w:r>
      <w:r w:rsidR="006F57D1" w:rsidRPr="002725CF">
        <w:rPr>
          <w:b/>
          <w:color w:val="000000"/>
          <w:lang w:val="en-GB"/>
        </w:rPr>
        <w:t>s to improve the self-care of older persons. Older patient education may include health education</w:t>
      </w:r>
      <w:r w:rsidR="00AC236D" w:rsidRPr="002725CF">
        <w:rPr>
          <w:b/>
          <w:color w:val="000000"/>
          <w:lang w:val="en-GB"/>
        </w:rPr>
        <w:t xml:space="preserve"> and </w:t>
      </w:r>
      <w:r w:rsidR="006F57D1" w:rsidRPr="002725CF">
        <w:rPr>
          <w:b/>
          <w:color w:val="000000"/>
          <w:lang w:val="en-GB"/>
        </w:rPr>
        <w:t xml:space="preserve">awareness of pathologies, </w:t>
      </w:r>
      <w:r w:rsidR="000B6BF6" w:rsidRPr="00ED1CC9">
        <w:rPr>
          <w:b/>
          <w:color w:val="000000"/>
          <w:lang w:val="en-GB"/>
        </w:rPr>
        <w:t xml:space="preserve">thereby </w:t>
      </w:r>
      <w:r w:rsidR="006F57D1" w:rsidRPr="002725CF">
        <w:rPr>
          <w:b/>
          <w:color w:val="000000"/>
          <w:lang w:val="en-GB"/>
        </w:rPr>
        <w:t xml:space="preserve">increasing self-esteem and confidence. </w:t>
      </w:r>
    </w:p>
    <w:p w14:paraId="051B4CA4" w14:textId="047E0E9D"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121.</w:t>
      </w:r>
      <w:r w:rsidRPr="002725CF">
        <w:rPr>
          <w:color w:val="000000"/>
          <w:lang w:val="en-GB"/>
        </w:rPr>
        <w:tab/>
      </w:r>
      <w:r w:rsidR="000F3913" w:rsidRPr="00ED1CC9">
        <w:rPr>
          <w:b/>
          <w:color w:val="000000"/>
          <w:lang w:val="en-GB"/>
        </w:rPr>
        <w:t>As f</w:t>
      </w:r>
      <w:r w:rsidR="006F57D1" w:rsidRPr="002725CF">
        <w:rPr>
          <w:b/>
          <w:color w:val="000000"/>
          <w:lang w:val="en-GB"/>
        </w:rPr>
        <w:t xml:space="preserve">orced </w:t>
      </w:r>
      <w:r w:rsidR="00EE4B93" w:rsidRPr="002725CF">
        <w:rPr>
          <w:b/>
          <w:color w:val="000000"/>
          <w:lang w:val="en-GB"/>
        </w:rPr>
        <w:t>institutionalization</w:t>
      </w:r>
      <w:r w:rsidR="006F57D1" w:rsidRPr="002725CF">
        <w:rPr>
          <w:b/>
          <w:color w:val="000000"/>
          <w:lang w:val="en-GB"/>
        </w:rPr>
        <w:t xml:space="preserve"> violat</w:t>
      </w:r>
      <w:r w:rsidR="000B6BF6" w:rsidRPr="00ED1CC9">
        <w:rPr>
          <w:b/>
          <w:color w:val="000000"/>
          <w:lang w:val="en-GB"/>
        </w:rPr>
        <w:t>es</w:t>
      </w:r>
      <w:r w:rsidR="006F57D1" w:rsidRPr="002725CF">
        <w:rPr>
          <w:b/>
          <w:color w:val="000000"/>
          <w:lang w:val="en-GB"/>
        </w:rPr>
        <w:t xml:space="preserve"> the rights of older persons</w:t>
      </w:r>
      <w:r w:rsidR="000F3913" w:rsidRPr="00ED1CC9">
        <w:rPr>
          <w:b/>
          <w:color w:val="000000"/>
          <w:lang w:val="en-GB"/>
        </w:rPr>
        <w:t xml:space="preserve">, </w:t>
      </w:r>
      <w:r w:rsidR="006F57D1" w:rsidRPr="002725CF">
        <w:rPr>
          <w:b/>
          <w:color w:val="000000"/>
          <w:lang w:val="en-GB"/>
        </w:rPr>
        <w:t>States should revise their legislation and regulations, in particular with regard to mental health</w:t>
      </w:r>
      <w:r w:rsidR="000F3913" w:rsidRPr="00ED1CC9">
        <w:rPr>
          <w:b/>
          <w:color w:val="000000"/>
          <w:lang w:val="en-GB"/>
        </w:rPr>
        <w:t>-</w:t>
      </w:r>
      <w:r w:rsidR="006F57D1" w:rsidRPr="002725CF">
        <w:rPr>
          <w:b/>
          <w:color w:val="000000"/>
          <w:lang w:val="en-GB"/>
        </w:rPr>
        <w:t xml:space="preserve">care settings. A clear set of standards should be established </w:t>
      </w:r>
      <w:r w:rsidR="000F3913" w:rsidRPr="00ED1CC9">
        <w:rPr>
          <w:b/>
          <w:color w:val="000000"/>
          <w:lang w:val="en-GB"/>
        </w:rPr>
        <w:t xml:space="preserve">on </w:t>
      </w:r>
      <w:r w:rsidR="006F57D1" w:rsidRPr="002725CF">
        <w:rPr>
          <w:b/>
          <w:color w:val="000000"/>
          <w:lang w:val="en-GB"/>
        </w:rPr>
        <w:t>free informed consent in care settings, in particular in mental health</w:t>
      </w:r>
      <w:r w:rsidR="000F3913" w:rsidRPr="00ED1CC9">
        <w:rPr>
          <w:b/>
          <w:color w:val="000000"/>
          <w:lang w:val="en-GB"/>
        </w:rPr>
        <w:t>-</w:t>
      </w:r>
      <w:r w:rsidR="006F57D1" w:rsidRPr="002725CF">
        <w:rPr>
          <w:b/>
          <w:color w:val="000000"/>
          <w:lang w:val="en-GB"/>
        </w:rPr>
        <w:t xml:space="preserve">care settings. </w:t>
      </w:r>
    </w:p>
    <w:p w14:paraId="0357E442" w14:textId="3F9CFC0B"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122.</w:t>
      </w:r>
      <w:r w:rsidRPr="002725CF">
        <w:rPr>
          <w:color w:val="000000"/>
          <w:lang w:val="en-GB"/>
        </w:rPr>
        <w:tab/>
      </w:r>
      <w:r w:rsidR="006F57D1" w:rsidRPr="002725CF">
        <w:rPr>
          <w:b/>
          <w:color w:val="000000"/>
          <w:lang w:val="en-GB"/>
        </w:rPr>
        <w:t>Residential councils</w:t>
      </w:r>
      <w:r w:rsidR="000F3913" w:rsidRPr="00ED1CC9">
        <w:rPr>
          <w:b/>
          <w:color w:val="000000"/>
          <w:lang w:val="en-GB"/>
        </w:rPr>
        <w:t xml:space="preserve"> </w:t>
      </w:r>
      <w:r w:rsidR="003B69D2" w:rsidRPr="002725CF">
        <w:rPr>
          <w:b/>
          <w:color w:val="000000"/>
          <w:lang w:val="en-GB"/>
        </w:rPr>
        <w:t xml:space="preserve">that </w:t>
      </w:r>
      <w:r w:rsidR="00A87C14" w:rsidRPr="002725CF">
        <w:rPr>
          <w:b/>
          <w:color w:val="000000"/>
          <w:lang w:val="en-GB"/>
        </w:rPr>
        <w:t>includ</w:t>
      </w:r>
      <w:r w:rsidR="003B69D2" w:rsidRPr="002725CF">
        <w:rPr>
          <w:b/>
          <w:color w:val="000000"/>
          <w:lang w:val="en-GB"/>
        </w:rPr>
        <w:t xml:space="preserve">e </w:t>
      </w:r>
      <w:r w:rsidR="006F57D1" w:rsidRPr="002725CF">
        <w:rPr>
          <w:b/>
          <w:color w:val="000000"/>
          <w:lang w:val="en-GB"/>
        </w:rPr>
        <w:t>older persons</w:t>
      </w:r>
      <w:r w:rsidR="000F3913" w:rsidRPr="00ED1CC9">
        <w:rPr>
          <w:b/>
          <w:color w:val="000000"/>
          <w:lang w:val="en-GB"/>
        </w:rPr>
        <w:t xml:space="preserve"> </w:t>
      </w:r>
      <w:r w:rsidR="006F57D1" w:rsidRPr="002725CF">
        <w:rPr>
          <w:b/>
          <w:color w:val="000000"/>
          <w:lang w:val="en-GB"/>
        </w:rPr>
        <w:t xml:space="preserve">should be established in institutional care settings to promote the active participation </w:t>
      </w:r>
      <w:r w:rsidR="000F3913" w:rsidRPr="00ED1CC9">
        <w:rPr>
          <w:b/>
          <w:color w:val="000000"/>
          <w:lang w:val="en-GB"/>
        </w:rPr>
        <w:t xml:space="preserve">of these persons </w:t>
      </w:r>
      <w:r w:rsidR="006F57D1" w:rsidRPr="002725CF">
        <w:rPr>
          <w:b/>
          <w:color w:val="000000"/>
          <w:lang w:val="en-GB"/>
        </w:rPr>
        <w:t xml:space="preserve">in the organization of their </w:t>
      </w:r>
      <w:r w:rsidR="000F3913" w:rsidRPr="00ED1CC9">
        <w:rPr>
          <w:b/>
          <w:color w:val="000000"/>
          <w:lang w:val="en-GB"/>
        </w:rPr>
        <w:t xml:space="preserve">own </w:t>
      </w:r>
      <w:r w:rsidR="006F57D1" w:rsidRPr="002725CF">
        <w:rPr>
          <w:b/>
          <w:color w:val="000000"/>
          <w:lang w:val="en-GB"/>
        </w:rPr>
        <w:t xml:space="preserve">daily activities. </w:t>
      </w:r>
    </w:p>
    <w:p w14:paraId="5DDC5FB0" w14:textId="6517080E"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123.</w:t>
      </w:r>
      <w:r w:rsidRPr="002725CF">
        <w:rPr>
          <w:color w:val="000000"/>
          <w:lang w:val="en-GB"/>
        </w:rPr>
        <w:tab/>
      </w:r>
      <w:r w:rsidR="006F57D1" w:rsidRPr="002725CF">
        <w:rPr>
          <w:b/>
          <w:color w:val="000000"/>
          <w:lang w:val="en-GB"/>
        </w:rPr>
        <w:t>States should establish quality monitoring and effective and transparent accountability mechanisms for public and private care settings, which take into account older persons’ assessments and evaluations. This requires establish</w:t>
      </w:r>
      <w:r w:rsidR="000F3913" w:rsidRPr="00ED1CC9">
        <w:rPr>
          <w:b/>
          <w:color w:val="000000"/>
          <w:lang w:val="en-GB"/>
        </w:rPr>
        <w:t>ing</w:t>
      </w:r>
      <w:r w:rsidR="006F57D1" w:rsidRPr="002725CF">
        <w:rPr>
          <w:b/>
          <w:color w:val="000000"/>
          <w:lang w:val="en-GB"/>
        </w:rPr>
        <w:t xml:space="preserve"> clearly defined benchmarks, such as codes of practices and conduct, and where conformity can be assessed and verified by sufficient and well-trained staff both in home and </w:t>
      </w:r>
      <w:r w:rsidR="00EE4B93" w:rsidRPr="002725CF">
        <w:rPr>
          <w:b/>
          <w:color w:val="000000"/>
          <w:lang w:val="en-GB"/>
        </w:rPr>
        <w:t>institutionalized</w:t>
      </w:r>
      <w:r w:rsidR="006F57D1" w:rsidRPr="002725CF">
        <w:rPr>
          <w:b/>
          <w:color w:val="000000"/>
          <w:lang w:val="en-GB"/>
        </w:rPr>
        <w:t xml:space="preserve"> care settings.</w:t>
      </w:r>
    </w:p>
    <w:p w14:paraId="6A4FC71D" w14:textId="48404800" w:rsidR="006F57D1" w:rsidRPr="002725CF" w:rsidRDefault="002725CF" w:rsidP="002725CF">
      <w:pPr>
        <w:pStyle w:val="SingleTxtG"/>
        <w:tabs>
          <w:tab w:val="left" w:pos="1701"/>
        </w:tabs>
        <w:spacing w:line="240" w:lineRule="auto"/>
        <w:rPr>
          <w:b/>
          <w:lang w:val="en-GB"/>
        </w:rPr>
      </w:pPr>
      <w:r w:rsidRPr="002725CF">
        <w:rPr>
          <w:lang w:val="en-GB"/>
        </w:rPr>
        <w:t>124.</w:t>
      </w:r>
      <w:r w:rsidRPr="002725CF">
        <w:rPr>
          <w:lang w:val="en-GB"/>
        </w:rPr>
        <w:tab/>
      </w:r>
      <w:r w:rsidR="006F57D1" w:rsidRPr="002725CF">
        <w:rPr>
          <w:b/>
          <w:lang w:val="en-GB"/>
        </w:rPr>
        <w:t xml:space="preserve">Quality care </w:t>
      </w:r>
      <w:r w:rsidR="000F3913" w:rsidRPr="00ED1CC9">
        <w:rPr>
          <w:b/>
          <w:lang w:val="en-GB"/>
        </w:rPr>
        <w:t xml:space="preserve">is also correlated with the </w:t>
      </w:r>
      <w:r w:rsidR="006F57D1" w:rsidRPr="002725CF">
        <w:rPr>
          <w:b/>
          <w:lang w:val="en-GB"/>
        </w:rPr>
        <w:t xml:space="preserve">working conditions </w:t>
      </w:r>
      <w:r w:rsidR="000F3913" w:rsidRPr="00ED1CC9">
        <w:rPr>
          <w:b/>
          <w:lang w:val="en-GB"/>
        </w:rPr>
        <w:t xml:space="preserve">and well-being </w:t>
      </w:r>
      <w:r w:rsidR="006F57D1" w:rsidRPr="002725CF">
        <w:rPr>
          <w:b/>
          <w:lang w:val="en-GB"/>
        </w:rPr>
        <w:t>of care workers</w:t>
      </w:r>
      <w:r w:rsidR="000F3913" w:rsidRPr="00ED1CC9">
        <w:rPr>
          <w:b/>
          <w:lang w:val="en-GB"/>
        </w:rPr>
        <w:t>.</w:t>
      </w:r>
      <w:r w:rsidR="006F57D1" w:rsidRPr="002725CF">
        <w:rPr>
          <w:b/>
          <w:lang w:val="en-GB"/>
        </w:rPr>
        <w:t xml:space="preserve"> In order to ensure that care workers provide care </w:t>
      </w:r>
      <w:r w:rsidR="000F3913" w:rsidRPr="00ED1CC9">
        <w:rPr>
          <w:b/>
          <w:lang w:val="en-GB"/>
        </w:rPr>
        <w:t>that</w:t>
      </w:r>
      <w:r w:rsidR="006F57D1" w:rsidRPr="002725CF">
        <w:rPr>
          <w:b/>
          <w:lang w:val="en-GB"/>
        </w:rPr>
        <w:t xml:space="preserve"> meets the emotional and physical needs of older persons with compassion and dignity</w:t>
      </w:r>
      <w:r w:rsidR="000F3913" w:rsidRPr="00ED1CC9">
        <w:rPr>
          <w:b/>
          <w:lang w:val="en-GB"/>
        </w:rPr>
        <w:t xml:space="preserve">, </w:t>
      </w:r>
      <w:r w:rsidR="006F57D1" w:rsidRPr="002725CF">
        <w:rPr>
          <w:b/>
          <w:lang w:val="en-GB"/>
        </w:rPr>
        <w:t xml:space="preserve">and </w:t>
      </w:r>
      <w:r w:rsidR="000F3913" w:rsidRPr="00ED1CC9">
        <w:rPr>
          <w:b/>
          <w:lang w:val="en-GB"/>
        </w:rPr>
        <w:t xml:space="preserve">in order </w:t>
      </w:r>
      <w:r w:rsidR="006F57D1" w:rsidRPr="002725CF">
        <w:rPr>
          <w:b/>
          <w:lang w:val="en-GB"/>
        </w:rPr>
        <w:t>to attract people into the care sector</w:t>
      </w:r>
      <w:r w:rsidR="000F3913" w:rsidRPr="00ED1CC9">
        <w:rPr>
          <w:b/>
          <w:lang w:val="en-GB"/>
        </w:rPr>
        <w:t xml:space="preserve"> and retain them there</w:t>
      </w:r>
      <w:r w:rsidR="006F57D1" w:rsidRPr="002725CF">
        <w:rPr>
          <w:b/>
          <w:lang w:val="en-GB"/>
        </w:rPr>
        <w:t>, better training opportunities, including academic qualifications, should be provided</w:t>
      </w:r>
      <w:r w:rsidR="000F3913" w:rsidRPr="00ED1CC9">
        <w:rPr>
          <w:b/>
          <w:lang w:val="en-GB"/>
        </w:rPr>
        <w:t xml:space="preserve">. This, in turn, </w:t>
      </w:r>
      <w:r w:rsidR="006F57D1" w:rsidRPr="002725CF">
        <w:rPr>
          <w:b/>
          <w:lang w:val="en-GB"/>
        </w:rPr>
        <w:t>will also help portra</w:t>
      </w:r>
      <w:r w:rsidR="000F3913" w:rsidRPr="00ED1CC9">
        <w:rPr>
          <w:b/>
          <w:lang w:val="en-GB"/>
        </w:rPr>
        <w:t>y</w:t>
      </w:r>
      <w:r w:rsidR="006F57D1" w:rsidRPr="002725CF">
        <w:rPr>
          <w:b/>
          <w:lang w:val="en-GB"/>
        </w:rPr>
        <w:t xml:space="preserve"> care work as a profession with good career prospects.</w:t>
      </w:r>
    </w:p>
    <w:p w14:paraId="11969E1F" w14:textId="24CF8579" w:rsidR="00967060" w:rsidRPr="002725CF" w:rsidRDefault="002725CF" w:rsidP="002725CF">
      <w:pPr>
        <w:pStyle w:val="SingleTxtG"/>
        <w:tabs>
          <w:tab w:val="left" w:pos="1701"/>
        </w:tabs>
        <w:spacing w:line="240" w:lineRule="auto"/>
        <w:rPr>
          <w:b/>
          <w:color w:val="000000"/>
          <w:lang w:val="en-GB"/>
        </w:rPr>
      </w:pPr>
      <w:r w:rsidRPr="002725CF">
        <w:rPr>
          <w:color w:val="000000"/>
          <w:lang w:val="en-GB"/>
        </w:rPr>
        <w:t>125.</w:t>
      </w:r>
      <w:r w:rsidRPr="002725CF">
        <w:rPr>
          <w:color w:val="000000"/>
          <w:lang w:val="en-GB"/>
        </w:rPr>
        <w:tab/>
      </w:r>
      <w:r w:rsidR="00967060" w:rsidRPr="002725CF">
        <w:rPr>
          <w:b/>
          <w:lang w:val="en-GB"/>
        </w:rPr>
        <w:t>Given the multidimensionality of abuse and violence against older person</w:t>
      </w:r>
      <w:r w:rsidR="00021FD9" w:rsidRPr="00ED1CC9">
        <w:rPr>
          <w:b/>
          <w:lang w:val="en-GB"/>
        </w:rPr>
        <w:t>s,</w:t>
      </w:r>
      <w:r w:rsidR="00967060" w:rsidRPr="002725CF">
        <w:rPr>
          <w:b/>
          <w:lang w:val="en-GB"/>
        </w:rPr>
        <w:t xml:space="preserve"> there is a need </w:t>
      </w:r>
      <w:r w:rsidR="00021FD9" w:rsidRPr="00ED1CC9">
        <w:rPr>
          <w:b/>
          <w:lang w:val="en-GB"/>
        </w:rPr>
        <w:t xml:space="preserve">to adopt </w:t>
      </w:r>
      <w:r w:rsidR="00967060" w:rsidRPr="002725CF">
        <w:rPr>
          <w:b/>
          <w:lang w:val="en-GB"/>
        </w:rPr>
        <w:t>a comprehensive, integrated and inclusive approach involving different disciplines, organizations and actors</w:t>
      </w:r>
      <w:r w:rsidR="00021FD9" w:rsidRPr="00ED1CC9">
        <w:rPr>
          <w:b/>
          <w:lang w:val="en-GB"/>
        </w:rPr>
        <w:t>,</w:t>
      </w:r>
      <w:r w:rsidR="00967060" w:rsidRPr="002725CF">
        <w:rPr>
          <w:b/>
          <w:lang w:val="en-GB"/>
        </w:rPr>
        <w:t xml:space="preserve"> as well as older persons themselves</w:t>
      </w:r>
      <w:r w:rsidR="00021FD9" w:rsidRPr="00ED1CC9">
        <w:rPr>
          <w:b/>
          <w:lang w:val="en-GB"/>
        </w:rPr>
        <w:t>,</w:t>
      </w:r>
      <w:r w:rsidR="00967060" w:rsidRPr="002725CF">
        <w:rPr>
          <w:b/>
          <w:lang w:val="en-GB"/>
        </w:rPr>
        <w:t xml:space="preserve"> </w:t>
      </w:r>
      <w:r w:rsidR="00021FD9" w:rsidRPr="00ED1CC9">
        <w:rPr>
          <w:b/>
          <w:lang w:val="en-GB"/>
        </w:rPr>
        <w:t xml:space="preserve">in </w:t>
      </w:r>
      <w:r w:rsidR="00967060" w:rsidRPr="002725CF">
        <w:rPr>
          <w:b/>
          <w:lang w:val="en-GB"/>
        </w:rPr>
        <w:t>identifying appropriate responses to abuse and violence.</w:t>
      </w:r>
    </w:p>
    <w:p w14:paraId="5A3CC508" w14:textId="733A760B" w:rsidR="00780A2D" w:rsidRPr="002725CF" w:rsidRDefault="002725CF" w:rsidP="002725CF">
      <w:pPr>
        <w:pStyle w:val="SingleTxtG"/>
        <w:tabs>
          <w:tab w:val="left" w:pos="1701"/>
        </w:tabs>
        <w:spacing w:line="240" w:lineRule="auto"/>
        <w:rPr>
          <w:b/>
          <w:color w:val="000000"/>
          <w:lang w:val="en-GB"/>
        </w:rPr>
      </w:pPr>
      <w:r w:rsidRPr="002725CF">
        <w:rPr>
          <w:color w:val="000000"/>
          <w:lang w:val="en-GB"/>
        </w:rPr>
        <w:t>126.</w:t>
      </w:r>
      <w:r w:rsidRPr="002725CF">
        <w:rPr>
          <w:color w:val="000000"/>
          <w:lang w:val="en-GB"/>
        </w:rPr>
        <w:tab/>
      </w:r>
      <w:r w:rsidR="00780A2D" w:rsidRPr="002725CF">
        <w:rPr>
          <w:b/>
          <w:color w:val="000000"/>
          <w:lang w:val="en-GB"/>
        </w:rPr>
        <w:t xml:space="preserve">States should adopt legislation and policies to prevent, detect, investigate, prosecute and criminalize elder abuse. Procedures must be in place for reporting abuse and violence, including in public and private care settings. The Independent Expert calls on States to pay particular attention to protecting victims from retaliation, especially in cases where </w:t>
      </w:r>
      <w:r w:rsidR="00EE4B93" w:rsidRPr="002725CF">
        <w:rPr>
          <w:b/>
          <w:color w:val="000000"/>
          <w:lang w:val="en-GB"/>
        </w:rPr>
        <w:t>the abuse or violence is committed by a family member, relative or is the result of an intimate relation</w:t>
      </w:r>
      <w:r w:rsidR="0079037F" w:rsidRPr="00ED1CC9">
        <w:rPr>
          <w:b/>
          <w:color w:val="000000"/>
          <w:lang w:val="en-GB"/>
        </w:rPr>
        <w:t>ship</w:t>
      </w:r>
      <w:r w:rsidR="00780A2D" w:rsidRPr="002725CF">
        <w:rPr>
          <w:b/>
          <w:color w:val="000000"/>
          <w:lang w:val="en-GB"/>
        </w:rPr>
        <w:t>.</w:t>
      </w:r>
    </w:p>
    <w:p w14:paraId="685F9F77" w14:textId="0BB9D559" w:rsidR="001531D9" w:rsidRPr="002725CF" w:rsidRDefault="002725CF" w:rsidP="002725CF">
      <w:pPr>
        <w:pStyle w:val="SingleTxtG"/>
        <w:tabs>
          <w:tab w:val="left" w:pos="1701"/>
        </w:tabs>
        <w:spacing w:line="240" w:lineRule="auto"/>
        <w:rPr>
          <w:b/>
          <w:lang w:val="en-GB"/>
        </w:rPr>
      </w:pPr>
      <w:r w:rsidRPr="002725CF">
        <w:rPr>
          <w:lang w:val="en-GB"/>
        </w:rPr>
        <w:t>127.</w:t>
      </w:r>
      <w:r w:rsidRPr="002725CF">
        <w:rPr>
          <w:lang w:val="en-GB"/>
        </w:rPr>
        <w:tab/>
      </w:r>
      <w:r w:rsidR="00315243" w:rsidRPr="002725CF">
        <w:rPr>
          <w:b/>
          <w:lang w:val="en-GB"/>
        </w:rPr>
        <w:t>C</w:t>
      </w:r>
      <w:r w:rsidR="008B11FA" w:rsidRPr="002725CF">
        <w:rPr>
          <w:b/>
          <w:lang w:val="en-GB"/>
        </w:rPr>
        <w:t xml:space="preserve">ollective prejudice against older people and </w:t>
      </w:r>
      <w:r w:rsidR="00BF3A2C" w:rsidRPr="00ED1CC9">
        <w:rPr>
          <w:b/>
          <w:lang w:val="en-GB"/>
        </w:rPr>
        <w:t xml:space="preserve">general </w:t>
      </w:r>
      <w:r w:rsidR="008B11FA" w:rsidRPr="002725CF">
        <w:rPr>
          <w:b/>
          <w:lang w:val="en-GB"/>
        </w:rPr>
        <w:t>public awareness influence the way in which abuse and violence is perceived, recognized and reported</w:t>
      </w:r>
      <w:r w:rsidR="00315243" w:rsidRPr="002725CF">
        <w:rPr>
          <w:b/>
          <w:lang w:val="en-GB"/>
        </w:rPr>
        <w:t>.</w:t>
      </w:r>
      <w:r w:rsidR="001531D9" w:rsidRPr="002725CF">
        <w:rPr>
          <w:b/>
          <w:lang w:val="en-GB"/>
        </w:rPr>
        <w:t xml:space="preserve"> States should devise an awareness-raising strategy regarding the issue of abuse of and violence against older persons. Awareness</w:t>
      </w:r>
      <w:r w:rsidR="00BF3A2C" w:rsidRPr="00ED1CC9">
        <w:rPr>
          <w:b/>
          <w:lang w:val="en-GB"/>
        </w:rPr>
        <w:t>-</w:t>
      </w:r>
      <w:r w:rsidR="001531D9" w:rsidRPr="002725CF">
        <w:rPr>
          <w:b/>
          <w:lang w:val="en-GB"/>
        </w:rPr>
        <w:t xml:space="preserve">raising campaigns </w:t>
      </w:r>
      <w:r w:rsidR="00BF3A2C" w:rsidRPr="00ED1CC9">
        <w:rPr>
          <w:b/>
          <w:lang w:val="en-GB"/>
        </w:rPr>
        <w:t>should</w:t>
      </w:r>
      <w:r w:rsidR="001531D9" w:rsidRPr="002725CF">
        <w:rPr>
          <w:b/>
          <w:lang w:val="en-GB"/>
        </w:rPr>
        <w:t xml:space="preserve"> not only target older persons themselves, but also the</w:t>
      </w:r>
      <w:r w:rsidR="00BF3A2C" w:rsidRPr="00ED1CC9">
        <w:rPr>
          <w:b/>
          <w:lang w:val="en-GB"/>
        </w:rPr>
        <w:t>ir</w:t>
      </w:r>
      <w:r w:rsidR="001531D9" w:rsidRPr="002725CF">
        <w:rPr>
          <w:b/>
          <w:lang w:val="en-GB"/>
        </w:rPr>
        <w:t xml:space="preserve"> social environment, such as family, friends and caregivers</w:t>
      </w:r>
      <w:r w:rsidR="00BF3A2C" w:rsidRPr="00ED1CC9">
        <w:rPr>
          <w:b/>
          <w:lang w:val="en-GB"/>
        </w:rPr>
        <w:t xml:space="preserve">. They should also </w:t>
      </w:r>
      <w:r w:rsidR="001531D9" w:rsidRPr="002725CF">
        <w:rPr>
          <w:b/>
          <w:lang w:val="en-GB"/>
        </w:rPr>
        <w:t>target employees in homes and institutions, doctors, nurses and care</w:t>
      </w:r>
      <w:r w:rsidR="00AB47B6" w:rsidRPr="002725CF">
        <w:rPr>
          <w:b/>
          <w:lang w:val="en-GB"/>
        </w:rPr>
        <w:t>givers</w:t>
      </w:r>
      <w:r w:rsidR="001531D9" w:rsidRPr="002725CF">
        <w:rPr>
          <w:b/>
          <w:lang w:val="en-GB"/>
        </w:rPr>
        <w:t xml:space="preserve"> and the broader communities. </w:t>
      </w:r>
    </w:p>
    <w:p w14:paraId="37759716" w14:textId="1D7AD13D" w:rsidR="008B11FA" w:rsidRPr="002725CF" w:rsidRDefault="002725CF" w:rsidP="002725CF">
      <w:pPr>
        <w:pStyle w:val="SingleTxtG"/>
        <w:tabs>
          <w:tab w:val="left" w:pos="1701"/>
        </w:tabs>
        <w:spacing w:line="240" w:lineRule="auto"/>
        <w:rPr>
          <w:b/>
          <w:lang w:val="en-GB"/>
        </w:rPr>
      </w:pPr>
      <w:r w:rsidRPr="002725CF">
        <w:rPr>
          <w:lang w:val="en-GB"/>
        </w:rPr>
        <w:t>128.</w:t>
      </w:r>
      <w:r w:rsidRPr="002725CF">
        <w:rPr>
          <w:lang w:val="en-GB"/>
        </w:rPr>
        <w:tab/>
      </w:r>
      <w:r w:rsidR="001531D9" w:rsidRPr="002725CF">
        <w:rPr>
          <w:b/>
          <w:lang w:val="en-GB"/>
        </w:rPr>
        <w:t>Information about remedies, referral pathways and available services should be made widely available to older persons and the broader public domain, and particularly the social environment of older persons. Dissemination of information to older persons about their rights could help to further improve disclosure about abusive experiences</w:t>
      </w:r>
      <w:r w:rsidR="00297920" w:rsidRPr="002725CF">
        <w:rPr>
          <w:b/>
          <w:lang w:val="en-GB"/>
        </w:rPr>
        <w:t xml:space="preserve"> and </w:t>
      </w:r>
      <w:r w:rsidR="00BF3A2C" w:rsidRPr="00ED1CC9">
        <w:rPr>
          <w:b/>
          <w:lang w:val="en-GB"/>
        </w:rPr>
        <w:t xml:space="preserve">make more </w:t>
      </w:r>
      <w:r w:rsidR="00297920" w:rsidRPr="002725CF">
        <w:rPr>
          <w:b/>
          <w:lang w:val="en-GB"/>
        </w:rPr>
        <w:t xml:space="preserve">effective </w:t>
      </w:r>
      <w:r w:rsidR="00BF3A2C" w:rsidRPr="00ED1CC9">
        <w:rPr>
          <w:b/>
          <w:lang w:val="en-GB"/>
        </w:rPr>
        <w:t xml:space="preserve">the </w:t>
      </w:r>
      <w:r w:rsidR="00297920" w:rsidRPr="002725CF">
        <w:rPr>
          <w:b/>
          <w:lang w:val="en-GB"/>
        </w:rPr>
        <w:t xml:space="preserve">implementation of laws related to elder abuse when </w:t>
      </w:r>
      <w:r w:rsidR="00BF3A2C" w:rsidRPr="00ED1CC9">
        <w:rPr>
          <w:b/>
          <w:lang w:val="en-GB"/>
        </w:rPr>
        <w:t>such laws</w:t>
      </w:r>
      <w:r w:rsidR="00297920" w:rsidRPr="002725CF">
        <w:rPr>
          <w:b/>
          <w:lang w:val="en-GB"/>
        </w:rPr>
        <w:t xml:space="preserve"> exist</w:t>
      </w:r>
      <w:r w:rsidR="001531D9" w:rsidRPr="002725CF">
        <w:rPr>
          <w:b/>
          <w:lang w:val="en-GB"/>
        </w:rPr>
        <w:t>. Caregivers and law enforcement personnel should receive training to recognize and handle cases of abuse and violence against older persons.</w:t>
      </w:r>
    </w:p>
    <w:p w14:paraId="3531EE53" w14:textId="0AF96A97" w:rsidR="004A0EA3" w:rsidRPr="002725CF" w:rsidRDefault="002725CF" w:rsidP="002725CF">
      <w:pPr>
        <w:pStyle w:val="SingleTxtG"/>
        <w:tabs>
          <w:tab w:val="left" w:pos="1701"/>
        </w:tabs>
        <w:spacing w:line="240" w:lineRule="auto"/>
        <w:rPr>
          <w:b/>
          <w:lang w:val="en-GB"/>
        </w:rPr>
      </w:pPr>
      <w:r w:rsidRPr="002725CF">
        <w:rPr>
          <w:lang w:val="en-GB"/>
        </w:rPr>
        <w:t>129.</w:t>
      </w:r>
      <w:r w:rsidRPr="002725CF">
        <w:rPr>
          <w:lang w:val="en-GB"/>
        </w:rPr>
        <w:tab/>
      </w:r>
      <w:r w:rsidR="004A0EA3" w:rsidRPr="002725CF">
        <w:rPr>
          <w:b/>
          <w:color w:val="000000"/>
          <w:lang w:val="en-GB"/>
        </w:rPr>
        <w:t xml:space="preserve">States should develop ombudsman-like positions inside </w:t>
      </w:r>
      <w:r w:rsidR="00EE4B93" w:rsidRPr="002725CF">
        <w:rPr>
          <w:b/>
          <w:color w:val="000000"/>
          <w:lang w:val="en-GB"/>
        </w:rPr>
        <w:t>institutionalized</w:t>
      </w:r>
      <w:r w:rsidR="004A0EA3" w:rsidRPr="002725CF">
        <w:rPr>
          <w:b/>
          <w:color w:val="000000"/>
          <w:lang w:val="en-GB"/>
        </w:rPr>
        <w:t xml:space="preserve"> care settings that could improve older persons’ care and quality of life and denounce cases of abuse and violence, including health</w:t>
      </w:r>
      <w:r w:rsidR="00BF3A2C" w:rsidRPr="00ED1CC9">
        <w:rPr>
          <w:b/>
          <w:color w:val="000000"/>
          <w:lang w:val="en-GB"/>
        </w:rPr>
        <w:t>-</w:t>
      </w:r>
      <w:r w:rsidR="004A0EA3" w:rsidRPr="002725CF">
        <w:rPr>
          <w:b/>
          <w:color w:val="000000"/>
          <w:lang w:val="en-GB"/>
        </w:rPr>
        <w:t>care fraud.</w:t>
      </w:r>
    </w:p>
    <w:p w14:paraId="5790BCFE" w14:textId="1CF20012" w:rsidR="006F57D1" w:rsidRPr="002725CF" w:rsidRDefault="002725CF" w:rsidP="002725CF">
      <w:pPr>
        <w:pStyle w:val="SingleTxtG"/>
        <w:tabs>
          <w:tab w:val="left" w:pos="1701"/>
        </w:tabs>
        <w:spacing w:line="240" w:lineRule="auto"/>
        <w:rPr>
          <w:b/>
          <w:color w:val="000000"/>
          <w:lang w:val="en-GB"/>
        </w:rPr>
      </w:pPr>
      <w:r w:rsidRPr="002725CF">
        <w:rPr>
          <w:color w:val="000000"/>
          <w:lang w:val="en-GB"/>
        </w:rPr>
        <w:t>130.</w:t>
      </w:r>
      <w:r w:rsidRPr="002725CF">
        <w:rPr>
          <w:color w:val="000000"/>
          <w:lang w:val="en-GB"/>
        </w:rPr>
        <w:tab/>
      </w:r>
      <w:r w:rsidR="006F57D1" w:rsidRPr="002725CF">
        <w:rPr>
          <w:b/>
          <w:lang w:val="en-GB"/>
        </w:rPr>
        <w:t xml:space="preserve">Older persons have different patterns of disease presentation </w:t>
      </w:r>
      <w:r w:rsidR="00BF3A2C" w:rsidRPr="00ED1CC9">
        <w:rPr>
          <w:b/>
          <w:lang w:val="en-GB"/>
        </w:rPr>
        <w:t xml:space="preserve">from </w:t>
      </w:r>
      <w:r w:rsidR="006F57D1" w:rsidRPr="002725CF">
        <w:rPr>
          <w:b/>
          <w:lang w:val="en-GB"/>
        </w:rPr>
        <w:t xml:space="preserve">younger adults, they respond to treatments and therapies in different ways and they frequently have complex social needs that are related to their chronic medical conditions. </w:t>
      </w:r>
      <w:r w:rsidR="006F57D1" w:rsidRPr="002725CF">
        <w:rPr>
          <w:b/>
          <w:color w:val="000000"/>
          <w:lang w:val="en-GB"/>
        </w:rPr>
        <w:t xml:space="preserve">States should therefore ensure the availability of geriatric and </w:t>
      </w:r>
      <w:proofErr w:type="spellStart"/>
      <w:r w:rsidR="006F57D1" w:rsidRPr="002725CF">
        <w:rPr>
          <w:b/>
          <w:color w:val="000000"/>
          <w:lang w:val="en-GB"/>
        </w:rPr>
        <w:t>gerontologic</w:t>
      </w:r>
      <w:r w:rsidR="00BF3A2C" w:rsidRPr="00ED1CC9">
        <w:rPr>
          <w:b/>
          <w:color w:val="000000"/>
          <w:lang w:val="en-GB"/>
        </w:rPr>
        <w:t>al</w:t>
      </w:r>
      <w:proofErr w:type="spellEnd"/>
      <w:r w:rsidR="006F57D1" w:rsidRPr="002725CF">
        <w:rPr>
          <w:b/>
          <w:color w:val="000000"/>
          <w:lang w:val="en-GB"/>
        </w:rPr>
        <w:t xml:space="preserve"> specialists in different types of care services and facilities. </w:t>
      </w:r>
      <w:r w:rsidR="00315243" w:rsidRPr="002725CF">
        <w:rPr>
          <w:b/>
          <w:lang w:val="en-GB"/>
        </w:rPr>
        <w:t xml:space="preserve">There is a need to further promote geriatric medicine to ensure that </w:t>
      </w:r>
      <w:r w:rsidR="00BF3A2C" w:rsidRPr="00ED1CC9">
        <w:rPr>
          <w:b/>
          <w:lang w:val="en-GB"/>
        </w:rPr>
        <w:t xml:space="preserve">a </w:t>
      </w:r>
      <w:r w:rsidR="00315243" w:rsidRPr="002725CF">
        <w:rPr>
          <w:b/>
          <w:lang w:val="en-GB"/>
        </w:rPr>
        <w:t xml:space="preserve">sufficient </w:t>
      </w:r>
      <w:r w:rsidR="00BF3A2C" w:rsidRPr="00ED1CC9">
        <w:rPr>
          <w:b/>
          <w:lang w:val="en-GB"/>
        </w:rPr>
        <w:t xml:space="preserve">number of </w:t>
      </w:r>
      <w:r w:rsidR="00315243" w:rsidRPr="002725CF">
        <w:rPr>
          <w:b/>
          <w:lang w:val="en-GB"/>
        </w:rPr>
        <w:t xml:space="preserve">qualified geriatrics </w:t>
      </w:r>
      <w:proofErr w:type="gramStart"/>
      <w:r w:rsidR="00315243" w:rsidRPr="002725CF">
        <w:rPr>
          <w:b/>
          <w:lang w:val="en-GB"/>
        </w:rPr>
        <w:t>are</w:t>
      </w:r>
      <w:proofErr w:type="gramEnd"/>
      <w:r w:rsidR="00315243" w:rsidRPr="002725CF">
        <w:rPr>
          <w:b/>
          <w:lang w:val="en-GB"/>
        </w:rPr>
        <w:t xml:space="preserve"> available to meet the needs of an ag</w:t>
      </w:r>
      <w:r w:rsidR="00BF3A2C" w:rsidRPr="00ED1CC9">
        <w:rPr>
          <w:b/>
          <w:lang w:val="en-GB"/>
        </w:rPr>
        <w:t>e</w:t>
      </w:r>
      <w:r w:rsidR="00315243" w:rsidRPr="002725CF">
        <w:rPr>
          <w:b/>
          <w:lang w:val="en-GB"/>
        </w:rPr>
        <w:t>ing society.</w:t>
      </w:r>
    </w:p>
    <w:p w14:paraId="66AF4A1E" w14:textId="6321A634" w:rsidR="00315243" w:rsidRPr="002725CF" w:rsidRDefault="002725CF" w:rsidP="002725CF">
      <w:pPr>
        <w:pStyle w:val="SingleTxtG"/>
        <w:tabs>
          <w:tab w:val="left" w:pos="1701"/>
        </w:tabs>
        <w:spacing w:line="240" w:lineRule="auto"/>
        <w:rPr>
          <w:b/>
          <w:color w:val="000000"/>
          <w:lang w:val="en-GB"/>
        </w:rPr>
      </w:pPr>
      <w:r w:rsidRPr="002725CF">
        <w:rPr>
          <w:color w:val="000000"/>
          <w:lang w:val="en-GB"/>
        </w:rPr>
        <w:t>131.</w:t>
      </w:r>
      <w:r w:rsidRPr="002725CF">
        <w:rPr>
          <w:color w:val="000000"/>
          <w:lang w:val="en-GB"/>
        </w:rPr>
        <w:tab/>
      </w:r>
      <w:r w:rsidR="00315243" w:rsidRPr="002725CF">
        <w:rPr>
          <w:b/>
          <w:color w:val="000000"/>
          <w:lang w:val="en-GB"/>
        </w:rPr>
        <w:t>The right to palliative care should be enshrined in the legal framework</w:t>
      </w:r>
      <w:r w:rsidR="00746B11" w:rsidRPr="002725CF">
        <w:rPr>
          <w:b/>
          <w:color w:val="000000"/>
          <w:lang w:val="en-GB"/>
        </w:rPr>
        <w:t xml:space="preserve"> so </w:t>
      </w:r>
      <w:r w:rsidR="00315243" w:rsidRPr="002725CF">
        <w:rPr>
          <w:b/>
          <w:lang w:val="en-GB"/>
        </w:rPr>
        <w:t xml:space="preserve">that older persons can enjoy the last years of </w:t>
      </w:r>
      <w:r w:rsidR="00746B11" w:rsidRPr="002725CF">
        <w:rPr>
          <w:b/>
          <w:lang w:val="en-GB"/>
        </w:rPr>
        <w:t xml:space="preserve">their </w:t>
      </w:r>
      <w:r w:rsidR="00315243" w:rsidRPr="002725CF">
        <w:rPr>
          <w:b/>
          <w:lang w:val="en-GB"/>
        </w:rPr>
        <w:t>li</w:t>
      </w:r>
      <w:r w:rsidR="00746B11" w:rsidRPr="002725CF">
        <w:rPr>
          <w:b/>
          <w:lang w:val="en-GB"/>
        </w:rPr>
        <w:t>ves</w:t>
      </w:r>
      <w:r w:rsidR="00315243" w:rsidRPr="002725CF">
        <w:rPr>
          <w:b/>
          <w:lang w:val="en-GB"/>
        </w:rPr>
        <w:t xml:space="preserve"> in dignity and without unnecessary suffering. States should ensure the availability and accessibility of palliative</w:t>
      </w:r>
      <w:r w:rsidR="00BF3A2C" w:rsidRPr="00ED1CC9">
        <w:rPr>
          <w:b/>
          <w:lang w:val="en-GB"/>
        </w:rPr>
        <w:t xml:space="preserve"> </w:t>
      </w:r>
      <w:r w:rsidR="00315243" w:rsidRPr="002725CF">
        <w:rPr>
          <w:b/>
          <w:lang w:val="en-GB"/>
        </w:rPr>
        <w:t>care for all older persons in need, particularly those who suffer from a life-threatening or life-limiting illness.</w:t>
      </w:r>
      <w:r w:rsidR="00315243" w:rsidRPr="002725CF">
        <w:rPr>
          <w:b/>
          <w:color w:val="000000"/>
          <w:lang w:val="en-GB"/>
        </w:rPr>
        <w:t xml:space="preserve"> Training</w:t>
      </w:r>
      <w:r w:rsidR="00BF3A2C" w:rsidRPr="00ED1CC9">
        <w:rPr>
          <w:b/>
          <w:color w:val="000000"/>
          <w:lang w:val="en-GB"/>
        </w:rPr>
        <w:t>,</w:t>
      </w:r>
      <w:r w:rsidR="00315243" w:rsidRPr="002725CF">
        <w:rPr>
          <w:b/>
          <w:color w:val="000000"/>
          <w:lang w:val="en-GB"/>
        </w:rPr>
        <w:t xml:space="preserve"> and adequate </w:t>
      </w:r>
      <w:r w:rsidR="00BF3A2C" w:rsidRPr="00ED1CC9">
        <w:rPr>
          <w:b/>
          <w:color w:val="000000"/>
          <w:lang w:val="en-GB"/>
        </w:rPr>
        <w:t>and</w:t>
      </w:r>
      <w:r w:rsidR="00746B11" w:rsidRPr="002725CF">
        <w:rPr>
          <w:b/>
          <w:color w:val="000000"/>
          <w:lang w:val="en-GB"/>
        </w:rPr>
        <w:t xml:space="preserve"> </w:t>
      </w:r>
      <w:r w:rsidR="00315243" w:rsidRPr="002725CF">
        <w:rPr>
          <w:b/>
          <w:color w:val="000000"/>
          <w:lang w:val="en-GB"/>
        </w:rPr>
        <w:t>affordable medication and therapeutic measures</w:t>
      </w:r>
      <w:r w:rsidR="00BF3A2C" w:rsidRPr="00ED1CC9">
        <w:rPr>
          <w:b/>
          <w:color w:val="000000"/>
          <w:lang w:val="en-GB"/>
        </w:rPr>
        <w:t>,</w:t>
      </w:r>
      <w:r w:rsidR="00315243" w:rsidRPr="002725CF">
        <w:rPr>
          <w:b/>
          <w:color w:val="000000"/>
          <w:lang w:val="en-GB"/>
        </w:rPr>
        <w:t xml:space="preserve"> should be provided in public and private care settings</w:t>
      </w:r>
      <w:r w:rsidR="00315243" w:rsidRPr="002725CF">
        <w:rPr>
          <w:b/>
          <w:lang w:val="en-GB"/>
        </w:rPr>
        <w:t>.</w:t>
      </w:r>
    </w:p>
    <w:p w14:paraId="6DBB45AD" w14:textId="2115F9EC" w:rsidR="00031167" w:rsidRPr="002725CF" w:rsidRDefault="002725CF" w:rsidP="002725CF">
      <w:pPr>
        <w:pStyle w:val="SingleTxtG"/>
        <w:tabs>
          <w:tab w:val="left" w:pos="1701"/>
        </w:tabs>
        <w:spacing w:line="240" w:lineRule="auto"/>
        <w:rPr>
          <w:b/>
          <w:color w:val="000000"/>
          <w:lang w:val="en-GB"/>
        </w:rPr>
      </w:pPr>
      <w:r w:rsidRPr="002725CF">
        <w:rPr>
          <w:color w:val="000000"/>
          <w:lang w:val="en-GB"/>
        </w:rPr>
        <w:t>132.</w:t>
      </w:r>
      <w:r w:rsidRPr="002725CF">
        <w:rPr>
          <w:color w:val="000000"/>
          <w:lang w:val="en-GB"/>
        </w:rPr>
        <w:tab/>
      </w:r>
      <w:r w:rsidR="00367530" w:rsidRPr="002725CF">
        <w:rPr>
          <w:b/>
          <w:color w:val="000000"/>
          <w:lang w:val="en-GB"/>
        </w:rPr>
        <w:t>Innovative care for older persons with chronic and degenerative diseases, such as dementia, should be encouraged through public and private partnership</w:t>
      </w:r>
      <w:r w:rsidR="00BF3A2C" w:rsidRPr="00ED1CC9">
        <w:rPr>
          <w:b/>
          <w:color w:val="000000"/>
          <w:lang w:val="en-GB"/>
        </w:rPr>
        <w:t>s</w:t>
      </w:r>
      <w:r w:rsidR="00367530" w:rsidRPr="002725CF">
        <w:rPr>
          <w:b/>
          <w:color w:val="000000"/>
          <w:lang w:val="en-GB"/>
        </w:rPr>
        <w:t>, including scientific and academic sectors</w:t>
      </w:r>
      <w:r w:rsidR="00BF3A2C" w:rsidRPr="00ED1CC9">
        <w:rPr>
          <w:b/>
          <w:color w:val="000000"/>
          <w:lang w:val="en-GB"/>
        </w:rPr>
        <w:t>,</w:t>
      </w:r>
      <w:r w:rsidR="00367530" w:rsidRPr="002725CF">
        <w:rPr>
          <w:b/>
          <w:color w:val="000000"/>
          <w:lang w:val="en-GB"/>
        </w:rPr>
        <w:t xml:space="preserve"> in order to improve the quality of life and well-being of those affected.</w:t>
      </w:r>
    </w:p>
    <w:p w14:paraId="446CE373" w14:textId="77777777" w:rsidR="00031167" w:rsidRPr="002725CF" w:rsidRDefault="00031167" w:rsidP="002725CF">
      <w:pPr>
        <w:pStyle w:val="SingleTxtG"/>
        <w:tabs>
          <w:tab w:val="left" w:pos="1560"/>
          <w:tab w:val="left" w:pos="1701"/>
        </w:tabs>
        <w:spacing w:before="240" w:after="0" w:line="360" w:lineRule="auto"/>
        <w:jc w:val="center"/>
        <w:rPr>
          <w:b/>
          <w:color w:val="000000"/>
          <w:lang w:val="en-GB"/>
        </w:rPr>
      </w:pPr>
      <w:r w:rsidRPr="002725CF">
        <w:rPr>
          <w:bCs/>
          <w:color w:val="000000"/>
          <w:lang w:val="en-GB"/>
        </w:rPr>
        <w:t>_______________</w:t>
      </w:r>
    </w:p>
    <w:sectPr w:rsidR="00031167" w:rsidRPr="002725CF" w:rsidSect="001E526E">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4A62" w14:textId="77777777" w:rsidR="002726D7" w:rsidRDefault="002726D7"/>
  </w:endnote>
  <w:endnote w:type="continuationSeparator" w:id="0">
    <w:p w14:paraId="396633D0" w14:textId="77777777" w:rsidR="002726D7" w:rsidRDefault="002726D7"/>
  </w:endnote>
  <w:endnote w:type="continuationNotice" w:id="1">
    <w:p w14:paraId="1500AA17" w14:textId="77777777" w:rsidR="002726D7" w:rsidRDefault="0027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2B2D" w14:textId="77777777" w:rsidR="00AC236D" w:rsidRDefault="00AC236D">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3C4F3E">
      <w:rPr>
        <w:b/>
        <w:noProof/>
        <w:sz w:val="18"/>
      </w:rPr>
      <w:t>2</w:t>
    </w:r>
    <w:r>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B796" w14:textId="77777777" w:rsidR="00AC236D" w:rsidRDefault="00AC236D">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3C4F3E">
      <w:rPr>
        <w:b/>
        <w:noProof/>
        <w:sz w:val="18"/>
      </w:rPr>
      <w:t>3</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1E526E" w14:paraId="23D0F937" w14:textId="77777777" w:rsidTr="001E526E">
      <w:tc>
        <w:tcPr>
          <w:tcW w:w="3614" w:type="dxa"/>
          <w:shd w:val="clear" w:color="auto" w:fill="auto"/>
        </w:tcPr>
        <w:p w14:paraId="40FB5306" w14:textId="5FC819D7" w:rsidR="001E526E" w:rsidRDefault="001E526E" w:rsidP="001E526E">
          <w:pPr>
            <w:pStyle w:val="Footer"/>
            <w:rPr>
              <w:sz w:val="20"/>
            </w:rPr>
          </w:pPr>
          <w:r>
            <w:rPr>
              <w:noProof/>
              <w:sz w:val="20"/>
              <w:lang w:val="en-GB" w:eastAsia="en-GB"/>
            </w:rPr>
            <w:drawing>
              <wp:anchor distT="0" distB="0" distL="114300" distR="114300" simplePos="0" relativeHeight="251658240" behindDoc="0" locked="0" layoutInCell="1" allowOverlap="1" wp14:anchorId="55D17AE0" wp14:editId="01EABADD">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4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GE.15-13731(E)</w:t>
          </w:r>
        </w:p>
        <w:p w14:paraId="744E0FA2" w14:textId="04ACEBBE" w:rsidR="001E526E" w:rsidRPr="001E526E" w:rsidRDefault="001E526E" w:rsidP="001E526E">
          <w:pPr>
            <w:pStyle w:val="Footer"/>
            <w:rPr>
              <w:rFonts w:ascii="Barcode 3 of 9 by request" w:hAnsi="Barcode 3 of 9 by request"/>
              <w:sz w:val="24"/>
            </w:rPr>
          </w:pPr>
          <w:r>
            <w:rPr>
              <w:rFonts w:ascii="Barcode 3 of 9 by request" w:hAnsi="Barcode 3 of 9 by request"/>
              <w:sz w:val="24"/>
            </w:rPr>
            <w:t>*1513731*</w:t>
          </w:r>
        </w:p>
      </w:tc>
      <w:tc>
        <w:tcPr>
          <w:tcW w:w="4752" w:type="dxa"/>
          <w:shd w:val="clear" w:color="auto" w:fill="auto"/>
        </w:tcPr>
        <w:p w14:paraId="71BABC26" w14:textId="5E8C1E8D" w:rsidR="001E526E" w:rsidRDefault="001E526E" w:rsidP="001E526E">
          <w:pPr>
            <w:pStyle w:val="Footer"/>
            <w:spacing w:line="240" w:lineRule="atLeast"/>
            <w:jc w:val="right"/>
            <w:rPr>
              <w:sz w:val="20"/>
            </w:rPr>
          </w:pPr>
          <w:r>
            <w:rPr>
              <w:noProof/>
              <w:sz w:val="20"/>
              <w:lang w:val="en-GB" w:eastAsia="en-GB"/>
            </w:rPr>
            <w:drawing>
              <wp:inline distT="0" distB="0" distL="0" distR="0" wp14:anchorId="407CF4EB" wp14:editId="0BDDAF77">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15D56E3C" w14:textId="77777777" w:rsidR="001E526E" w:rsidRPr="001E526E" w:rsidRDefault="001E526E" w:rsidP="001E526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E213C" w14:textId="77777777" w:rsidR="002726D7" w:rsidRDefault="002726D7">
      <w:pPr>
        <w:tabs>
          <w:tab w:val="right" w:pos="2155"/>
        </w:tabs>
        <w:spacing w:after="80"/>
        <w:ind w:left="680"/>
        <w:rPr>
          <w:u w:val="single"/>
        </w:rPr>
      </w:pPr>
      <w:r>
        <w:rPr>
          <w:u w:val="single"/>
        </w:rPr>
        <w:tab/>
      </w:r>
    </w:p>
  </w:footnote>
  <w:footnote w:type="continuationSeparator" w:id="0">
    <w:p w14:paraId="73934909" w14:textId="77777777" w:rsidR="002726D7" w:rsidRDefault="002726D7">
      <w:pPr>
        <w:tabs>
          <w:tab w:val="left" w:pos="2155"/>
        </w:tabs>
        <w:spacing w:after="80"/>
        <w:ind w:left="680"/>
        <w:rPr>
          <w:u w:val="single"/>
        </w:rPr>
      </w:pPr>
      <w:r>
        <w:rPr>
          <w:u w:val="single"/>
        </w:rPr>
        <w:tab/>
      </w:r>
    </w:p>
  </w:footnote>
  <w:footnote w:type="continuationNotice" w:id="1">
    <w:p w14:paraId="013A4EF9" w14:textId="77777777" w:rsidR="002726D7" w:rsidRDefault="002726D7"/>
  </w:footnote>
  <w:footnote w:id="2">
    <w:p w14:paraId="2F2F8521" w14:textId="124FAE03" w:rsidR="00AC236D" w:rsidRPr="003C4F3E" w:rsidRDefault="00AC236D" w:rsidP="00A20FEA">
      <w:pPr>
        <w:pStyle w:val="FootnoteText"/>
      </w:pPr>
      <w:r>
        <w:tab/>
      </w:r>
      <w:r>
        <w:rPr>
          <w:rStyle w:val="FootnoteReference"/>
        </w:rPr>
        <w:footnoteRef/>
      </w:r>
      <w:r w:rsidRPr="003C4F3E">
        <w:tab/>
        <w:t xml:space="preserve">See A/66/173, para. 4. </w:t>
      </w:r>
    </w:p>
  </w:footnote>
  <w:footnote w:id="3">
    <w:p w14:paraId="63902C6D" w14:textId="06531F7D" w:rsidR="00AC236D" w:rsidRPr="003C4F3E" w:rsidRDefault="00AC236D" w:rsidP="006178EA">
      <w:pPr>
        <w:pStyle w:val="FootnoteText"/>
        <w:rPr>
          <w:szCs w:val="18"/>
        </w:rPr>
      </w:pPr>
      <w:r w:rsidRPr="003C4F3E">
        <w:rPr>
          <w:szCs w:val="18"/>
        </w:rPr>
        <w:tab/>
      </w:r>
      <w:r w:rsidRPr="00661739">
        <w:rPr>
          <w:rStyle w:val="FootnoteReference"/>
          <w:szCs w:val="18"/>
        </w:rPr>
        <w:footnoteRef/>
      </w:r>
      <w:r w:rsidRPr="003C4F3E">
        <w:rPr>
          <w:szCs w:val="18"/>
        </w:rPr>
        <w:tab/>
      </w:r>
      <w:r w:rsidRPr="003C4F3E">
        <w:rPr>
          <w:noProof/>
          <w:color w:val="000000"/>
        </w:rPr>
        <w:t>G</w:t>
      </w:r>
      <w:r w:rsidRPr="003C4F3E">
        <w:rPr>
          <w:szCs w:val="18"/>
        </w:rPr>
        <w:t xml:space="preserve">eneral comment No.14, para. 11. </w:t>
      </w:r>
    </w:p>
  </w:footnote>
  <w:footnote w:id="4">
    <w:p w14:paraId="2D053F98" w14:textId="16398175" w:rsidR="00AC236D" w:rsidRPr="003C4F3E" w:rsidRDefault="00AC236D" w:rsidP="006178EA">
      <w:pPr>
        <w:pStyle w:val="FootnoteText"/>
        <w:spacing w:line="240" w:lineRule="auto"/>
        <w:jc w:val="both"/>
        <w:rPr>
          <w:szCs w:val="18"/>
        </w:rPr>
      </w:pPr>
      <w:r w:rsidRPr="003C4F3E">
        <w:rPr>
          <w:szCs w:val="18"/>
        </w:rPr>
        <w:tab/>
      </w:r>
      <w:r w:rsidRPr="00661739">
        <w:rPr>
          <w:rStyle w:val="FootnoteReference"/>
          <w:szCs w:val="18"/>
        </w:rPr>
        <w:footnoteRef/>
      </w:r>
      <w:r w:rsidRPr="003C4F3E">
        <w:rPr>
          <w:szCs w:val="18"/>
        </w:rPr>
        <w:tab/>
        <w:t xml:space="preserve">General comment No. 6, paras. 34-35. </w:t>
      </w:r>
    </w:p>
  </w:footnote>
  <w:footnote w:id="5">
    <w:p w14:paraId="3D657692" w14:textId="1BBA1FAC" w:rsidR="00AC236D" w:rsidRPr="003C4F3E" w:rsidRDefault="00AC236D" w:rsidP="006178EA">
      <w:pPr>
        <w:pStyle w:val="FootnoteText"/>
        <w:spacing w:line="240" w:lineRule="auto"/>
        <w:jc w:val="both"/>
        <w:rPr>
          <w:sz w:val="16"/>
          <w:szCs w:val="16"/>
        </w:rPr>
      </w:pPr>
      <w:r w:rsidRPr="003C4F3E">
        <w:rPr>
          <w:szCs w:val="18"/>
        </w:rPr>
        <w:tab/>
      </w:r>
      <w:r w:rsidRPr="00661739">
        <w:rPr>
          <w:rStyle w:val="FootnoteReference"/>
          <w:szCs w:val="18"/>
        </w:rPr>
        <w:footnoteRef/>
      </w:r>
      <w:r w:rsidRPr="003C4F3E">
        <w:rPr>
          <w:szCs w:val="18"/>
        </w:rPr>
        <w:tab/>
        <w:t>General comment No.14, para. 25.</w:t>
      </w:r>
      <w:r w:rsidRPr="003C4F3E">
        <w:rPr>
          <w:sz w:val="16"/>
          <w:szCs w:val="16"/>
        </w:rPr>
        <w:t xml:space="preserve"> </w:t>
      </w:r>
    </w:p>
  </w:footnote>
  <w:footnote w:id="6">
    <w:p w14:paraId="78829C66" w14:textId="7FADBDF0" w:rsidR="00AC236D" w:rsidRPr="00627D65" w:rsidRDefault="00AC236D" w:rsidP="006178EA">
      <w:pPr>
        <w:pStyle w:val="FootnoteText"/>
        <w:spacing w:line="240" w:lineRule="auto"/>
        <w:rPr>
          <w:szCs w:val="18"/>
        </w:rPr>
      </w:pPr>
      <w:r w:rsidRPr="003C4F3E">
        <w:rPr>
          <w:sz w:val="16"/>
          <w:szCs w:val="16"/>
        </w:rPr>
        <w:tab/>
      </w:r>
      <w:r w:rsidRPr="00661739">
        <w:rPr>
          <w:rStyle w:val="FootnoteReference"/>
          <w:szCs w:val="18"/>
        </w:rPr>
        <w:footnoteRef/>
      </w:r>
      <w:r w:rsidRPr="003C4F3E">
        <w:rPr>
          <w:szCs w:val="18"/>
        </w:rPr>
        <w:tab/>
        <w:t xml:space="preserve">General comment No. 6, para. </w:t>
      </w:r>
      <w:r w:rsidRPr="00627D65">
        <w:rPr>
          <w:szCs w:val="18"/>
        </w:rPr>
        <w:t xml:space="preserve">35. </w:t>
      </w:r>
    </w:p>
  </w:footnote>
  <w:footnote w:id="7">
    <w:p w14:paraId="45B6DB55" w14:textId="4EFFD78F" w:rsidR="00AC236D" w:rsidRPr="00627D65" w:rsidRDefault="00AC236D" w:rsidP="00263ABF">
      <w:pPr>
        <w:pStyle w:val="FootnoteText"/>
        <w:rPr>
          <w:szCs w:val="18"/>
        </w:rPr>
      </w:pPr>
      <w:r w:rsidRPr="00627D65">
        <w:rPr>
          <w:szCs w:val="18"/>
        </w:rPr>
        <w:tab/>
      </w:r>
      <w:r w:rsidRPr="00BA7540">
        <w:rPr>
          <w:rStyle w:val="FootnoteReference"/>
          <w:szCs w:val="18"/>
        </w:rPr>
        <w:footnoteRef/>
      </w:r>
      <w:r w:rsidRPr="00627D65">
        <w:rPr>
          <w:szCs w:val="18"/>
        </w:rPr>
        <w:tab/>
      </w:r>
      <w:proofErr w:type="gramStart"/>
      <w:r w:rsidRPr="00627D65">
        <w:rPr>
          <w:szCs w:val="18"/>
        </w:rPr>
        <w:t>Ibid.,</w:t>
      </w:r>
      <w:proofErr w:type="gramEnd"/>
      <w:r w:rsidRPr="00627D65">
        <w:rPr>
          <w:szCs w:val="18"/>
        </w:rPr>
        <w:t xml:space="preserve"> para. 33.</w:t>
      </w:r>
    </w:p>
  </w:footnote>
  <w:footnote w:id="8">
    <w:p w14:paraId="60A29965" w14:textId="70787C11" w:rsidR="00AC236D" w:rsidRPr="00627D65" w:rsidRDefault="00AC236D" w:rsidP="003B4C6A">
      <w:pPr>
        <w:pStyle w:val="FootnoteText"/>
        <w:jc w:val="both"/>
        <w:rPr>
          <w:szCs w:val="18"/>
        </w:rPr>
      </w:pPr>
      <w:r w:rsidRPr="00627D65">
        <w:rPr>
          <w:szCs w:val="18"/>
        </w:rPr>
        <w:tab/>
      </w:r>
      <w:r w:rsidRPr="00BA7540">
        <w:rPr>
          <w:rStyle w:val="FootnoteReference"/>
          <w:szCs w:val="18"/>
        </w:rPr>
        <w:footnoteRef/>
      </w:r>
      <w:r w:rsidRPr="00627D65">
        <w:rPr>
          <w:szCs w:val="18"/>
        </w:rPr>
        <w:tab/>
      </w:r>
      <w:r w:rsidR="006376E6" w:rsidRPr="00627D65">
        <w:rPr>
          <w:szCs w:val="18"/>
        </w:rPr>
        <w:t>Madrid International Plan of Action on Ageing</w:t>
      </w:r>
      <w:r w:rsidRPr="00627D65">
        <w:rPr>
          <w:szCs w:val="18"/>
        </w:rPr>
        <w:t xml:space="preserve">, paras. </w:t>
      </w:r>
      <w:proofErr w:type="gramStart"/>
      <w:r w:rsidRPr="00627D65">
        <w:rPr>
          <w:szCs w:val="18"/>
        </w:rPr>
        <w:t>67 (d) and 105.</w:t>
      </w:r>
      <w:proofErr w:type="gramEnd"/>
      <w:r w:rsidRPr="00627D65">
        <w:rPr>
          <w:szCs w:val="18"/>
        </w:rPr>
        <w:t xml:space="preserve"> </w:t>
      </w:r>
    </w:p>
  </w:footnote>
  <w:footnote w:id="9">
    <w:p w14:paraId="58E3999F" w14:textId="593C91B5" w:rsidR="00AC236D" w:rsidRPr="002725CF" w:rsidRDefault="00AC236D" w:rsidP="003B4C6A">
      <w:pPr>
        <w:pStyle w:val="FootnoteText"/>
        <w:jc w:val="both"/>
        <w:rPr>
          <w:szCs w:val="18"/>
          <w:highlight w:val="yellow"/>
        </w:rPr>
      </w:pPr>
      <w:r w:rsidRPr="00627D65">
        <w:rPr>
          <w:szCs w:val="18"/>
        </w:rPr>
        <w:tab/>
      </w:r>
      <w:r w:rsidRPr="00BA7540">
        <w:rPr>
          <w:rStyle w:val="FootnoteReference"/>
          <w:szCs w:val="18"/>
        </w:rPr>
        <w:footnoteRef/>
      </w:r>
      <w:r w:rsidRPr="002725CF">
        <w:rPr>
          <w:szCs w:val="18"/>
          <w:lang w:val="en-US"/>
        </w:rPr>
        <w:tab/>
      </w:r>
      <w:r w:rsidR="006376E6" w:rsidRPr="00627D65">
        <w:rPr>
          <w:szCs w:val="18"/>
        </w:rPr>
        <w:t>Madrid International Plan of Action on Ageing</w:t>
      </w:r>
      <w:r w:rsidRPr="002725CF">
        <w:rPr>
          <w:szCs w:val="18"/>
          <w:lang w:val="en-US"/>
        </w:rPr>
        <w:t xml:space="preserve">, paras. 90 (f) and </w:t>
      </w:r>
      <w:r w:rsidRPr="00BA7540">
        <w:rPr>
          <w:szCs w:val="18"/>
        </w:rPr>
        <w:t>98-100.</w:t>
      </w:r>
    </w:p>
  </w:footnote>
  <w:footnote w:id="10">
    <w:p w14:paraId="447DC9CE" w14:textId="7206BD4A" w:rsidR="00AC236D" w:rsidRPr="002725CF" w:rsidRDefault="00AC236D">
      <w:pPr>
        <w:pStyle w:val="FootnoteText"/>
      </w:pPr>
      <w:r w:rsidRPr="00465645">
        <w:tab/>
      </w:r>
      <w:r>
        <w:rPr>
          <w:rStyle w:val="FootnoteReference"/>
        </w:rPr>
        <w:footnoteRef/>
      </w:r>
      <w:r w:rsidRPr="00E80E00">
        <w:tab/>
      </w:r>
      <w:proofErr w:type="gramStart"/>
      <w:r w:rsidRPr="00E80E00">
        <w:t>General comment No. 1, para.</w:t>
      </w:r>
      <w:proofErr w:type="gramEnd"/>
      <w:r w:rsidRPr="00E80E00">
        <w:t xml:space="preserve"> </w:t>
      </w:r>
      <w:r w:rsidRPr="002725CF">
        <w:t>21.</w:t>
      </w:r>
    </w:p>
  </w:footnote>
  <w:footnote w:id="11">
    <w:p w14:paraId="28B3CF36" w14:textId="0798AA5C" w:rsidR="00AC236D" w:rsidRPr="002725CF" w:rsidRDefault="00AC236D" w:rsidP="006E1F7A">
      <w:pPr>
        <w:pStyle w:val="FootnoteText"/>
      </w:pPr>
      <w:r w:rsidRPr="002725CF">
        <w:tab/>
      </w:r>
      <w:r w:rsidRPr="006E1F7A">
        <w:rPr>
          <w:vertAlign w:val="superscript"/>
        </w:rPr>
        <w:footnoteRef/>
      </w:r>
      <w:r w:rsidRPr="002725CF">
        <w:tab/>
        <w:t>See A/64/272.</w:t>
      </w:r>
    </w:p>
  </w:footnote>
  <w:footnote w:id="12">
    <w:p w14:paraId="15210943" w14:textId="06CC433F" w:rsidR="00AC236D" w:rsidRPr="002725CF" w:rsidRDefault="00AC236D" w:rsidP="00263ABF">
      <w:pPr>
        <w:pStyle w:val="FootnoteText"/>
        <w:spacing w:line="240" w:lineRule="auto"/>
      </w:pPr>
      <w:r w:rsidRPr="002725CF">
        <w:rPr>
          <w:rFonts w:ascii="Times" w:hAnsi="Times"/>
          <w:szCs w:val="18"/>
        </w:rPr>
        <w:tab/>
      </w:r>
      <w:r w:rsidRPr="00FB78E4">
        <w:rPr>
          <w:rStyle w:val="FootnoteReference"/>
          <w:rFonts w:ascii="Times" w:hAnsi="Times"/>
          <w:szCs w:val="18"/>
        </w:rPr>
        <w:footnoteRef/>
      </w:r>
      <w:r w:rsidRPr="002725CF">
        <w:rPr>
          <w:rFonts w:ascii="Times" w:hAnsi="Times"/>
          <w:szCs w:val="18"/>
        </w:rPr>
        <w:tab/>
      </w:r>
      <w:proofErr w:type="gramStart"/>
      <w:r w:rsidRPr="002725CF">
        <w:rPr>
          <w:rFonts w:ascii="Times" w:hAnsi="Times"/>
          <w:szCs w:val="18"/>
        </w:rPr>
        <w:t>Ibid.,</w:t>
      </w:r>
      <w:proofErr w:type="gramEnd"/>
      <w:r w:rsidRPr="002725CF">
        <w:rPr>
          <w:rFonts w:ascii="Times" w:hAnsi="Times"/>
          <w:szCs w:val="18"/>
        </w:rPr>
        <w:t xml:space="preserve"> para. 9.</w:t>
      </w:r>
    </w:p>
  </w:footnote>
  <w:footnote w:id="13">
    <w:p w14:paraId="2F6CFD1F" w14:textId="77777777" w:rsidR="00AC236D" w:rsidRPr="002725CF" w:rsidRDefault="00AC236D" w:rsidP="00031167">
      <w:pPr>
        <w:pStyle w:val="FootnoteText"/>
      </w:pPr>
      <w:r w:rsidRPr="002725CF">
        <w:tab/>
      </w:r>
      <w:r>
        <w:rPr>
          <w:rStyle w:val="FootnoteReference"/>
        </w:rPr>
        <w:footnoteRef/>
      </w:r>
      <w:r w:rsidRPr="002725CF">
        <w:tab/>
      </w:r>
      <w:proofErr w:type="gramStart"/>
      <w:r w:rsidRPr="002725CF">
        <w:rPr>
          <w:bCs/>
        </w:rPr>
        <w:t>A/HRC/14/31.</w:t>
      </w:r>
      <w:proofErr w:type="gramEnd"/>
    </w:p>
  </w:footnote>
  <w:footnote w:id="14">
    <w:p w14:paraId="0337676E" w14:textId="558CE5D6" w:rsidR="00AC236D" w:rsidRPr="00564D1A" w:rsidRDefault="00AC236D" w:rsidP="0096643F">
      <w:pPr>
        <w:pStyle w:val="FootnoteText"/>
        <w:rPr>
          <w:sz w:val="16"/>
          <w:szCs w:val="16"/>
        </w:rPr>
      </w:pPr>
      <w:r w:rsidRPr="002725CF">
        <w:rPr>
          <w:sz w:val="16"/>
          <w:szCs w:val="16"/>
        </w:rPr>
        <w:tab/>
      </w:r>
      <w:r w:rsidRPr="009D6878">
        <w:rPr>
          <w:rStyle w:val="FootnoteReference"/>
        </w:rPr>
        <w:footnoteRef/>
      </w:r>
      <w:r w:rsidRPr="00465645">
        <w:rPr>
          <w:sz w:val="16"/>
          <w:szCs w:val="16"/>
        </w:rPr>
        <w:tab/>
      </w:r>
      <w:r w:rsidRPr="002725CF">
        <w:rPr>
          <w:sz w:val="16"/>
          <w:szCs w:val="16"/>
        </w:rPr>
        <w:t xml:space="preserve">See </w:t>
      </w:r>
      <w:r w:rsidRPr="00465645">
        <w:rPr>
          <w:szCs w:val="18"/>
        </w:rPr>
        <w:t>A/HRC/18/37,</w:t>
      </w:r>
      <w:r w:rsidRPr="00786506">
        <w:rPr>
          <w:szCs w:val="18"/>
        </w:rPr>
        <w:t xml:space="preserve"> para.</w:t>
      </w:r>
      <w:r w:rsidRPr="00B45F28">
        <w:rPr>
          <w:szCs w:val="18"/>
        </w:rPr>
        <w:t xml:space="preserve"> </w:t>
      </w:r>
      <w:r w:rsidRPr="00564D1A">
        <w:rPr>
          <w:szCs w:val="18"/>
        </w:rPr>
        <w:t>16</w:t>
      </w:r>
      <w:r w:rsidRPr="00564D1A">
        <w:rPr>
          <w:sz w:val="16"/>
          <w:szCs w:val="16"/>
        </w:rPr>
        <w:t xml:space="preserve">. </w:t>
      </w:r>
    </w:p>
  </w:footnote>
  <w:footnote w:id="15">
    <w:p w14:paraId="7F87A047" w14:textId="49DB8912" w:rsidR="00AC236D" w:rsidRPr="008B5766" w:rsidRDefault="00AC236D" w:rsidP="00D01634">
      <w:pPr>
        <w:pStyle w:val="FootnoteText"/>
        <w:rPr>
          <w:sz w:val="16"/>
          <w:szCs w:val="16"/>
          <w:lang w:val="en-US"/>
        </w:rPr>
      </w:pPr>
      <w:r>
        <w:rPr>
          <w:sz w:val="16"/>
          <w:szCs w:val="16"/>
        </w:rPr>
        <w:tab/>
      </w:r>
      <w:r w:rsidRPr="009D6878">
        <w:rPr>
          <w:rStyle w:val="FootnoteReference"/>
          <w:szCs w:val="18"/>
        </w:rPr>
        <w:footnoteRef/>
      </w:r>
      <w:r>
        <w:rPr>
          <w:sz w:val="16"/>
          <w:szCs w:val="16"/>
        </w:rPr>
        <w:tab/>
      </w:r>
      <w:proofErr w:type="gramStart"/>
      <w:r>
        <w:rPr>
          <w:szCs w:val="18"/>
        </w:rPr>
        <w:t>Economic Commission for Europe policy brief on ageing No. 15, “I</w:t>
      </w:r>
      <w:proofErr w:type="spellStart"/>
      <w:r w:rsidRPr="009D6878">
        <w:rPr>
          <w:szCs w:val="18"/>
          <w:lang w:val="en-US"/>
        </w:rPr>
        <w:t>nnovative</w:t>
      </w:r>
      <w:proofErr w:type="spellEnd"/>
      <w:r w:rsidRPr="009D6878">
        <w:rPr>
          <w:szCs w:val="18"/>
          <w:lang w:val="en-US"/>
        </w:rPr>
        <w:t xml:space="preserve"> and empowering strategies for care</w:t>
      </w:r>
      <w:r>
        <w:rPr>
          <w:szCs w:val="18"/>
          <w:lang w:val="en-US"/>
        </w:rPr>
        <w:t xml:space="preserve">” (2015), </w:t>
      </w:r>
      <w:r w:rsidRPr="009D6878">
        <w:rPr>
          <w:szCs w:val="18"/>
          <w:lang w:val="en-US"/>
        </w:rPr>
        <w:t>p. 5</w:t>
      </w:r>
      <w:r>
        <w:rPr>
          <w:sz w:val="16"/>
          <w:szCs w:val="16"/>
          <w:lang w:val="en-US"/>
        </w:rPr>
        <w:t>.</w:t>
      </w:r>
      <w:proofErr w:type="gramEnd"/>
    </w:p>
  </w:footnote>
  <w:footnote w:id="16">
    <w:p w14:paraId="111CC247" w14:textId="77777777" w:rsidR="00AC236D" w:rsidRPr="008B5766" w:rsidRDefault="00AC236D" w:rsidP="0096643F">
      <w:pPr>
        <w:pStyle w:val="FootnoteText"/>
        <w:rPr>
          <w:sz w:val="16"/>
          <w:szCs w:val="16"/>
        </w:rPr>
      </w:pPr>
      <w:r>
        <w:rPr>
          <w:sz w:val="16"/>
          <w:szCs w:val="16"/>
        </w:rPr>
        <w:tab/>
      </w:r>
      <w:r w:rsidRPr="009D6878">
        <w:rPr>
          <w:rStyle w:val="FootnoteReference"/>
          <w:szCs w:val="18"/>
        </w:rPr>
        <w:footnoteRef/>
      </w:r>
      <w:r>
        <w:rPr>
          <w:sz w:val="16"/>
          <w:szCs w:val="16"/>
        </w:rPr>
        <w:tab/>
      </w:r>
      <w:proofErr w:type="gramStart"/>
      <w:r w:rsidRPr="00A015BB">
        <w:rPr>
          <w:szCs w:val="18"/>
        </w:rPr>
        <w:t>Ibid.</w:t>
      </w:r>
      <w:proofErr w:type="gramEnd"/>
      <w:r w:rsidRPr="008B5766">
        <w:rPr>
          <w:sz w:val="16"/>
          <w:szCs w:val="16"/>
        </w:rPr>
        <w:t xml:space="preserve"> </w:t>
      </w:r>
    </w:p>
  </w:footnote>
  <w:footnote w:id="17">
    <w:p w14:paraId="1755D95D" w14:textId="7AD2E160" w:rsidR="00AC236D" w:rsidRPr="00564D1A" w:rsidRDefault="00AC236D" w:rsidP="00D01634">
      <w:pPr>
        <w:pStyle w:val="FootnoteText"/>
        <w:widowControl w:val="0"/>
        <w:tabs>
          <w:tab w:val="clear" w:pos="1021"/>
          <w:tab w:val="right" w:pos="1020"/>
        </w:tabs>
      </w:pPr>
      <w:r>
        <w:tab/>
      </w:r>
      <w:r w:rsidRPr="009D6878">
        <w:rPr>
          <w:rStyle w:val="FootnoteReference"/>
        </w:rPr>
        <w:footnoteRef/>
      </w:r>
      <w:r>
        <w:tab/>
      </w:r>
      <w:proofErr w:type="gramStart"/>
      <w:r>
        <w:t>World Health Organization</w:t>
      </w:r>
      <w:r w:rsidRPr="00311981">
        <w:rPr>
          <w:lang w:val="en-US"/>
        </w:rPr>
        <w:t xml:space="preserve"> </w:t>
      </w:r>
      <w:r>
        <w:rPr>
          <w:lang w:val="en-US"/>
        </w:rPr>
        <w:t>g</w:t>
      </w:r>
      <w:r w:rsidRPr="00311981">
        <w:rPr>
          <w:lang w:val="en-US"/>
        </w:rPr>
        <w:t xml:space="preserve">lossary of </w:t>
      </w:r>
      <w:r>
        <w:rPr>
          <w:lang w:val="en-US"/>
        </w:rPr>
        <w:t>t</w:t>
      </w:r>
      <w:r w:rsidRPr="00311981">
        <w:rPr>
          <w:lang w:val="en-US"/>
        </w:rPr>
        <w:t xml:space="preserve">erms for </w:t>
      </w:r>
      <w:r>
        <w:rPr>
          <w:lang w:val="en-US"/>
        </w:rPr>
        <w:t>c</w:t>
      </w:r>
      <w:r w:rsidRPr="00311981">
        <w:rPr>
          <w:lang w:val="en-US"/>
        </w:rPr>
        <w:t xml:space="preserve">ommunity </w:t>
      </w:r>
      <w:r>
        <w:rPr>
          <w:lang w:val="en-US"/>
        </w:rPr>
        <w:t>h</w:t>
      </w:r>
      <w:r w:rsidRPr="00311981">
        <w:rPr>
          <w:lang w:val="en-US"/>
        </w:rPr>
        <w:t xml:space="preserve">ealth </w:t>
      </w:r>
      <w:r>
        <w:rPr>
          <w:lang w:val="en-US"/>
        </w:rPr>
        <w:t>c</w:t>
      </w:r>
      <w:r w:rsidRPr="00311981">
        <w:rPr>
          <w:lang w:val="en-US"/>
        </w:rPr>
        <w:t xml:space="preserve">are and </w:t>
      </w:r>
      <w:r>
        <w:rPr>
          <w:lang w:val="en-US"/>
        </w:rPr>
        <w:t>s</w:t>
      </w:r>
      <w:r w:rsidRPr="00311981">
        <w:rPr>
          <w:lang w:val="en-US"/>
        </w:rPr>
        <w:t xml:space="preserve">ervices for </w:t>
      </w:r>
      <w:r>
        <w:rPr>
          <w:lang w:val="en-US"/>
        </w:rPr>
        <w:t>o</w:t>
      </w:r>
      <w:r w:rsidRPr="00311981">
        <w:rPr>
          <w:lang w:val="en-US"/>
        </w:rPr>
        <w:t xml:space="preserve">lder </w:t>
      </w:r>
      <w:r>
        <w:rPr>
          <w:lang w:val="en-US"/>
        </w:rPr>
        <w:t>p</w:t>
      </w:r>
      <w:r w:rsidRPr="00311981">
        <w:rPr>
          <w:lang w:val="en-US"/>
        </w:rPr>
        <w:t>ersons</w:t>
      </w:r>
      <w:r>
        <w:rPr>
          <w:lang w:val="en-US"/>
        </w:rPr>
        <w:t xml:space="preserve"> (2004).</w:t>
      </w:r>
      <w:proofErr w:type="gramEnd"/>
      <w:r w:rsidRPr="00311981">
        <w:rPr>
          <w:lang w:val="en-US"/>
        </w:rPr>
        <w:t xml:space="preserve"> </w:t>
      </w:r>
      <w:r w:rsidRPr="009D6878">
        <w:rPr>
          <w:lang w:val="en-US"/>
        </w:rPr>
        <w:t>The glossary (www.who.int/kobe_centre/ageing/ahp_vol5_glossary.pdf) could provide</w:t>
      </w:r>
      <w:r>
        <w:rPr>
          <w:lang w:val="en-US"/>
        </w:rPr>
        <w:t xml:space="preserve"> </w:t>
      </w:r>
      <w:r w:rsidRPr="009D6878">
        <w:rPr>
          <w:lang w:val="en-US"/>
        </w:rPr>
        <w:t xml:space="preserve">guidance on the scope of </w:t>
      </w:r>
      <w:r>
        <w:rPr>
          <w:lang w:val="en-US"/>
        </w:rPr>
        <w:t>“</w:t>
      </w:r>
      <w:r w:rsidRPr="009D6878">
        <w:rPr>
          <w:lang w:val="en-US"/>
        </w:rPr>
        <w:t>social care</w:t>
      </w:r>
      <w:r>
        <w:rPr>
          <w:lang w:val="en-US"/>
        </w:rPr>
        <w:t>”</w:t>
      </w:r>
      <w:r w:rsidRPr="009D6878">
        <w:rPr>
          <w:lang w:val="en-US"/>
        </w:rPr>
        <w:t xml:space="preserve">, </w:t>
      </w:r>
      <w:r>
        <w:rPr>
          <w:lang w:val="en-US"/>
        </w:rPr>
        <w:t>“</w:t>
      </w:r>
      <w:r w:rsidRPr="009D6878">
        <w:rPr>
          <w:lang w:val="en-US"/>
        </w:rPr>
        <w:t>health care</w:t>
      </w:r>
      <w:r>
        <w:rPr>
          <w:lang w:val="en-US"/>
        </w:rPr>
        <w:t>”</w:t>
      </w:r>
      <w:r w:rsidRPr="009D6878">
        <w:rPr>
          <w:lang w:val="en-US"/>
        </w:rPr>
        <w:t xml:space="preserve">, </w:t>
      </w:r>
      <w:r>
        <w:rPr>
          <w:lang w:val="en-US"/>
        </w:rPr>
        <w:t>“</w:t>
      </w:r>
      <w:r w:rsidRPr="009D6878">
        <w:rPr>
          <w:lang w:val="en-US"/>
        </w:rPr>
        <w:t>acute health care</w:t>
      </w:r>
      <w:r>
        <w:rPr>
          <w:lang w:val="en-US"/>
        </w:rPr>
        <w:t>”</w:t>
      </w:r>
      <w:r w:rsidRPr="009D6878">
        <w:rPr>
          <w:lang w:val="en-US"/>
        </w:rPr>
        <w:t xml:space="preserve">, </w:t>
      </w:r>
      <w:r>
        <w:rPr>
          <w:lang w:val="en-US"/>
        </w:rPr>
        <w:t>“</w:t>
      </w:r>
      <w:r w:rsidRPr="009D6878">
        <w:rPr>
          <w:lang w:val="en-US"/>
        </w:rPr>
        <w:t>ambulatory care</w:t>
      </w:r>
      <w:r>
        <w:rPr>
          <w:lang w:val="en-US"/>
        </w:rPr>
        <w:t>”</w:t>
      </w:r>
      <w:r w:rsidRPr="009D6878">
        <w:rPr>
          <w:lang w:val="en-US"/>
        </w:rPr>
        <w:t xml:space="preserve">, </w:t>
      </w:r>
      <w:r>
        <w:rPr>
          <w:lang w:val="en-US"/>
        </w:rPr>
        <w:t>“</w:t>
      </w:r>
      <w:r w:rsidRPr="009D6878">
        <w:rPr>
          <w:lang w:val="en-US"/>
        </w:rPr>
        <w:t>long-term care</w:t>
      </w:r>
      <w:r>
        <w:rPr>
          <w:lang w:val="en-US"/>
        </w:rPr>
        <w:t>”</w:t>
      </w:r>
      <w:r w:rsidRPr="009D6878">
        <w:rPr>
          <w:lang w:val="en-US"/>
        </w:rPr>
        <w:t xml:space="preserve">, </w:t>
      </w:r>
      <w:r>
        <w:rPr>
          <w:lang w:val="en-US"/>
        </w:rPr>
        <w:t>“</w:t>
      </w:r>
      <w:r w:rsidRPr="009D6878">
        <w:rPr>
          <w:lang w:val="en-US"/>
        </w:rPr>
        <w:t>home care or domiciliary care</w:t>
      </w:r>
      <w:r>
        <w:rPr>
          <w:lang w:val="en-US"/>
        </w:rPr>
        <w:t>”</w:t>
      </w:r>
      <w:r w:rsidRPr="009D6878">
        <w:rPr>
          <w:lang w:val="en-US"/>
        </w:rPr>
        <w:t xml:space="preserve">, </w:t>
      </w:r>
      <w:r>
        <w:rPr>
          <w:lang w:val="en-US"/>
        </w:rPr>
        <w:t>“</w:t>
      </w:r>
      <w:r w:rsidRPr="009D6878">
        <w:rPr>
          <w:lang w:val="en-US"/>
        </w:rPr>
        <w:t>adult care homes</w:t>
      </w:r>
      <w:r>
        <w:rPr>
          <w:lang w:val="en-US"/>
        </w:rPr>
        <w:t>”</w:t>
      </w:r>
      <w:r w:rsidRPr="009D6878">
        <w:rPr>
          <w:lang w:val="en-US"/>
        </w:rPr>
        <w:t xml:space="preserve">, </w:t>
      </w:r>
      <w:r>
        <w:rPr>
          <w:lang w:val="en-US"/>
        </w:rPr>
        <w:t>“</w:t>
      </w:r>
      <w:r w:rsidRPr="009D6878">
        <w:rPr>
          <w:lang w:val="en-US"/>
        </w:rPr>
        <w:t xml:space="preserve">day care </w:t>
      </w:r>
      <w:proofErr w:type="spellStart"/>
      <w:r w:rsidRPr="009D6878">
        <w:rPr>
          <w:lang w:val="en-US"/>
        </w:rPr>
        <w:t>cent</w:t>
      </w:r>
      <w:r>
        <w:rPr>
          <w:lang w:val="en-US"/>
        </w:rPr>
        <w:t>re</w:t>
      </w:r>
      <w:r w:rsidRPr="009D6878">
        <w:rPr>
          <w:lang w:val="en-US"/>
        </w:rPr>
        <w:t>s</w:t>
      </w:r>
      <w:proofErr w:type="spellEnd"/>
      <w:r>
        <w:rPr>
          <w:lang w:val="en-US"/>
        </w:rPr>
        <w:t>”</w:t>
      </w:r>
      <w:r w:rsidRPr="009D6878">
        <w:rPr>
          <w:lang w:val="en-US"/>
        </w:rPr>
        <w:t xml:space="preserve">, </w:t>
      </w:r>
      <w:r>
        <w:rPr>
          <w:lang w:val="en-US"/>
        </w:rPr>
        <w:t>“</w:t>
      </w:r>
      <w:r w:rsidRPr="009D6878">
        <w:rPr>
          <w:lang w:val="en-US"/>
        </w:rPr>
        <w:t>hospice care</w:t>
      </w:r>
      <w:r>
        <w:rPr>
          <w:lang w:val="en-US"/>
        </w:rPr>
        <w:t>”</w:t>
      </w:r>
      <w:r w:rsidRPr="009D6878">
        <w:rPr>
          <w:lang w:val="en-US"/>
        </w:rPr>
        <w:t xml:space="preserve">, </w:t>
      </w:r>
      <w:r>
        <w:rPr>
          <w:lang w:val="en-US"/>
        </w:rPr>
        <w:t>“</w:t>
      </w:r>
      <w:r w:rsidRPr="009D6878">
        <w:rPr>
          <w:lang w:val="en-US"/>
        </w:rPr>
        <w:t>palliative care</w:t>
      </w:r>
      <w:r>
        <w:rPr>
          <w:lang w:val="en-US"/>
        </w:rPr>
        <w:t>”</w:t>
      </w:r>
      <w:r w:rsidRPr="009D6878">
        <w:rPr>
          <w:lang w:val="en-US"/>
        </w:rPr>
        <w:t xml:space="preserve">, </w:t>
      </w:r>
      <w:r>
        <w:rPr>
          <w:lang w:val="en-US"/>
        </w:rPr>
        <w:t>“</w:t>
      </w:r>
      <w:r w:rsidRPr="009D6878">
        <w:rPr>
          <w:lang w:val="en-US"/>
        </w:rPr>
        <w:t>residential care</w:t>
      </w:r>
      <w:r>
        <w:rPr>
          <w:lang w:val="en-US"/>
        </w:rPr>
        <w:t>”</w:t>
      </w:r>
      <w:r w:rsidRPr="009D6878">
        <w:rPr>
          <w:lang w:val="en-US"/>
        </w:rPr>
        <w:t xml:space="preserve"> and </w:t>
      </w:r>
      <w:r>
        <w:rPr>
          <w:lang w:val="en-US"/>
        </w:rPr>
        <w:t>“</w:t>
      </w:r>
      <w:r w:rsidRPr="009D6878">
        <w:rPr>
          <w:lang w:val="en-US"/>
        </w:rPr>
        <w:t>formal and informal caregivers</w:t>
      </w:r>
      <w:r>
        <w:rPr>
          <w:lang w:val="en-US"/>
        </w:rPr>
        <w:t>”</w:t>
      </w:r>
      <w:r w:rsidRPr="009D6878">
        <w:rPr>
          <w:sz w:val="16"/>
          <w:szCs w:val="16"/>
          <w:lang w:val="en-US"/>
        </w:rPr>
        <w:t>.</w:t>
      </w:r>
      <w:r>
        <w:t xml:space="preserve"> </w:t>
      </w:r>
    </w:p>
  </w:footnote>
  <w:footnote w:id="18">
    <w:p w14:paraId="538087C5" w14:textId="071D13DE" w:rsidR="00AC236D" w:rsidRPr="003C4F3E" w:rsidRDefault="00AC236D" w:rsidP="00B949CD">
      <w:pPr>
        <w:pStyle w:val="FootnoteText"/>
      </w:pPr>
      <w:r w:rsidRPr="00564D1A">
        <w:tab/>
      </w:r>
      <w:r>
        <w:rPr>
          <w:rStyle w:val="FootnoteReference"/>
        </w:rPr>
        <w:footnoteRef/>
      </w:r>
      <w:r w:rsidRPr="003C4F3E">
        <w:tab/>
      </w:r>
      <w:r w:rsidRPr="003C4F3E">
        <w:t xml:space="preserve">See E/2012/51, para. 25. </w:t>
      </w:r>
    </w:p>
  </w:footnote>
  <w:footnote w:id="19">
    <w:p w14:paraId="04E5793F" w14:textId="5B1A7561" w:rsidR="00AC236D" w:rsidRPr="003C4F3E" w:rsidRDefault="00AC236D" w:rsidP="0016670C">
      <w:pPr>
        <w:pStyle w:val="FootnoteText"/>
      </w:pPr>
      <w:r w:rsidRPr="003C4F3E">
        <w:tab/>
      </w:r>
      <w:r w:rsidRPr="00D6784A">
        <w:rPr>
          <w:vertAlign w:val="superscript"/>
          <w:lang w:val="es-AR"/>
        </w:rPr>
        <w:footnoteRef/>
      </w:r>
      <w:r w:rsidRPr="003C4F3E">
        <w:tab/>
        <w:t xml:space="preserve">Economic Commission for Latin America and the Caribbean. </w:t>
      </w:r>
      <w:r w:rsidRPr="002725CF">
        <w:rPr>
          <w:i/>
          <w:lang w:val="es-ES"/>
        </w:rPr>
        <w:t>Autonomía y dignidad en la vejez: Teoría y práctica en políticas de derechos de las personas mayores</w:t>
      </w:r>
      <w:r w:rsidRPr="002725CF">
        <w:rPr>
          <w:lang w:val="es-ES"/>
        </w:rPr>
        <w:t xml:space="preserve">, pp. 82-83. </w:t>
      </w:r>
      <w:r>
        <w:rPr>
          <w:lang w:val="en-US"/>
        </w:rPr>
        <w:t xml:space="preserve">Available from </w:t>
      </w:r>
      <w:hyperlink r:id="rId1" w:history="1">
        <w:r w:rsidRPr="003C4F3E">
          <w:rPr>
            <w:rStyle w:val="Hyperlink"/>
          </w:rPr>
          <w:t>http://repositorio.cepal.org/bitstream/handle/11362/37523/S1421014_es.pdf?sequence=1</w:t>
        </w:r>
      </w:hyperlink>
      <w:r w:rsidRPr="003C4F3E">
        <w:t xml:space="preserve"> </w:t>
      </w:r>
    </w:p>
  </w:footnote>
  <w:footnote w:id="20">
    <w:p w14:paraId="72690FD8" w14:textId="77777777" w:rsidR="00AC236D" w:rsidRPr="003403A7" w:rsidRDefault="00AC236D" w:rsidP="00031167">
      <w:pPr>
        <w:pStyle w:val="FootnoteText"/>
        <w:rPr>
          <w:lang w:val="de-DE"/>
        </w:rPr>
      </w:pPr>
      <w:r w:rsidRPr="003C4F3E">
        <w:rPr>
          <w:sz w:val="16"/>
          <w:szCs w:val="16"/>
        </w:rPr>
        <w:tab/>
      </w:r>
      <w:r w:rsidRPr="00661739">
        <w:rPr>
          <w:rStyle w:val="FootnoteReference"/>
          <w:szCs w:val="18"/>
        </w:rPr>
        <w:footnoteRef/>
      </w:r>
      <w:r w:rsidRPr="00661739">
        <w:rPr>
          <w:szCs w:val="18"/>
        </w:rPr>
        <w:tab/>
      </w:r>
      <w:r w:rsidRPr="00661739">
        <w:rPr>
          <w:szCs w:val="18"/>
          <w:lang w:val="de-DE"/>
        </w:rPr>
        <w:t>A/HRC/22/53.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8B973" w14:textId="77777777" w:rsidR="00AC236D" w:rsidRPr="00A02D87" w:rsidRDefault="00AC236D">
    <w:pPr>
      <w:pStyle w:val="Header"/>
      <w:rPr>
        <w:lang w:val="fr-CH"/>
      </w:rPr>
    </w:pPr>
    <w:r>
      <w:t>A/HRC/</w:t>
    </w:r>
    <w:r>
      <w:rPr>
        <w:lang w:val="fr-CH"/>
      </w:rPr>
      <w:t>30</w:t>
    </w:r>
    <w:r>
      <w:t>/</w:t>
    </w:r>
    <w:r>
      <w:rPr>
        <w:lang w:val="fr-CH"/>
      </w:rPr>
      <w:t>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9900" w14:textId="77777777" w:rsidR="00AC236D" w:rsidRPr="00031167" w:rsidRDefault="00AC236D">
    <w:pPr>
      <w:pStyle w:val="Header"/>
      <w:jc w:val="right"/>
      <w:rPr>
        <w:lang w:val="en-GB"/>
      </w:rPr>
    </w:pPr>
    <w:r>
      <w:t>A/HRC/</w:t>
    </w:r>
    <w:r>
      <w:rPr>
        <w:lang w:val="fr-CH"/>
      </w:rPr>
      <w:t>30</w:t>
    </w:r>
    <w:r>
      <w:t>/</w:t>
    </w:r>
    <w:r>
      <w:rPr>
        <w:lang w:val="fr-CH"/>
      </w:rPr>
      <w:t>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1797" w14:textId="77777777" w:rsidR="00AC236D" w:rsidRPr="00A02D87" w:rsidRDefault="00AC236D" w:rsidP="00A02D87">
    <w:pPr>
      <w:pStyle w:val="Heade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5E9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C35F6"/>
    <w:multiLevelType w:val="hybridMultilevel"/>
    <w:tmpl w:val="9A20320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0D51334"/>
    <w:multiLevelType w:val="hybridMultilevel"/>
    <w:tmpl w:val="BDDC444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F37D1F"/>
    <w:multiLevelType w:val="hybridMultilevel"/>
    <w:tmpl w:val="E48C58A6"/>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5A66FB8"/>
    <w:multiLevelType w:val="hybridMultilevel"/>
    <w:tmpl w:val="C990133C"/>
    <w:lvl w:ilvl="0" w:tplc="33DA92D0">
      <w:start w:val="1"/>
      <w:numFmt w:val="decimal"/>
      <w:lvlText w:val="%1"/>
      <w:lvlJc w:val="left"/>
      <w:pPr>
        <w:ind w:left="1140" w:hanging="39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7">
    <w:nsid w:val="07230A7E"/>
    <w:multiLevelType w:val="hybridMultilevel"/>
    <w:tmpl w:val="5F081304"/>
    <w:lvl w:ilvl="0" w:tplc="4D1EFF4A">
      <w:start w:val="2"/>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540147"/>
    <w:multiLevelType w:val="hybridMultilevel"/>
    <w:tmpl w:val="9C725A14"/>
    <w:lvl w:ilvl="0" w:tplc="EA2EA3F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403C6A"/>
    <w:multiLevelType w:val="hybridMultilevel"/>
    <w:tmpl w:val="1B36278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28CD0D38"/>
    <w:multiLevelType w:val="hybridMultilevel"/>
    <w:tmpl w:val="A22266E4"/>
    <w:lvl w:ilvl="0" w:tplc="E39EDE6E">
      <w:start w:val="1"/>
      <w:numFmt w:val="upperLetter"/>
      <w:lvlText w:val="%1."/>
      <w:lvlJc w:val="left"/>
      <w:pPr>
        <w:ind w:left="1140" w:hanging="520"/>
      </w:pPr>
      <w:rPr>
        <w:rFonts w:hint="default"/>
      </w:rPr>
    </w:lvl>
    <w:lvl w:ilvl="1" w:tplc="04070019" w:tentative="1">
      <w:start w:val="1"/>
      <w:numFmt w:val="lowerLetter"/>
      <w:lvlText w:val="%2."/>
      <w:lvlJc w:val="left"/>
      <w:pPr>
        <w:ind w:left="1700" w:hanging="360"/>
      </w:pPr>
    </w:lvl>
    <w:lvl w:ilvl="2" w:tplc="0407001B" w:tentative="1">
      <w:start w:val="1"/>
      <w:numFmt w:val="lowerRoman"/>
      <w:lvlText w:val="%3."/>
      <w:lvlJc w:val="right"/>
      <w:pPr>
        <w:ind w:left="2420" w:hanging="180"/>
      </w:pPr>
    </w:lvl>
    <w:lvl w:ilvl="3" w:tplc="0407000F" w:tentative="1">
      <w:start w:val="1"/>
      <w:numFmt w:val="decimal"/>
      <w:lvlText w:val="%4."/>
      <w:lvlJc w:val="left"/>
      <w:pPr>
        <w:ind w:left="3140" w:hanging="360"/>
      </w:pPr>
    </w:lvl>
    <w:lvl w:ilvl="4" w:tplc="04070019" w:tentative="1">
      <w:start w:val="1"/>
      <w:numFmt w:val="lowerLetter"/>
      <w:lvlText w:val="%5."/>
      <w:lvlJc w:val="left"/>
      <w:pPr>
        <w:ind w:left="3860" w:hanging="360"/>
      </w:pPr>
    </w:lvl>
    <w:lvl w:ilvl="5" w:tplc="0407001B" w:tentative="1">
      <w:start w:val="1"/>
      <w:numFmt w:val="lowerRoman"/>
      <w:lvlText w:val="%6."/>
      <w:lvlJc w:val="right"/>
      <w:pPr>
        <w:ind w:left="4580" w:hanging="180"/>
      </w:pPr>
    </w:lvl>
    <w:lvl w:ilvl="6" w:tplc="0407000F" w:tentative="1">
      <w:start w:val="1"/>
      <w:numFmt w:val="decimal"/>
      <w:lvlText w:val="%7."/>
      <w:lvlJc w:val="left"/>
      <w:pPr>
        <w:ind w:left="5300" w:hanging="360"/>
      </w:pPr>
    </w:lvl>
    <w:lvl w:ilvl="7" w:tplc="04070019" w:tentative="1">
      <w:start w:val="1"/>
      <w:numFmt w:val="lowerLetter"/>
      <w:lvlText w:val="%8."/>
      <w:lvlJc w:val="left"/>
      <w:pPr>
        <w:ind w:left="6020" w:hanging="360"/>
      </w:pPr>
    </w:lvl>
    <w:lvl w:ilvl="8" w:tplc="0407001B" w:tentative="1">
      <w:start w:val="1"/>
      <w:numFmt w:val="lowerRoman"/>
      <w:lvlText w:val="%9."/>
      <w:lvlJc w:val="right"/>
      <w:pPr>
        <w:ind w:left="6740" w:hanging="180"/>
      </w:pPr>
    </w:lvl>
  </w:abstractNum>
  <w:abstractNum w:abstractNumId="13">
    <w:nsid w:val="29973588"/>
    <w:multiLevelType w:val="hybridMultilevel"/>
    <w:tmpl w:val="2B26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B6455F"/>
    <w:multiLevelType w:val="hybridMultilevel"/>
    <w:tmpl w:val="0986933C"/>
    <w:lvl w:ilvl="0" w:tplc="DF52F06C">
      <w:numFmt w:val="bullet"/>
      <w:lvlText w:val="-"/>
      <w:lvlJc w:val="left"/>
      <w:pPr>
        <w:ind w:left="360" w:hanging="360"/>
      </w:pPr>
      <w:rPr>
        <w:rFonts w:ascii="Times New Roman" w:eastAsia="Times New Roman" w:hAnsi="Times New Roman" w:cs="Times New Roman" w:hint="default"/>
      </w:rPr>
    </w:lvl>
    <w:lvl w:ilvl="1" w:tplc="100C0003" w:tentative="1">
      <w:start w:val="1"/>
      <w:numFmt w:val="bullet"/>
      <w:lvlText w:val="o"/>
      <w:lvlJc w:val="left"/>
      <w:pPr>
        <w:ind w:left="1080" w:hanging="360"/>
      </w:pPr>
      <w:rPr>
        <w:rFonts w:ascii="Courier New" w:hAnsi="Courier New" w:cs="Aria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Arial"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Arial" w:hint="default"/>
      </w:rPr>
    </w:lvl>
    <w:lvl w:ilvl="8" w:tplc="100C0005" w:tentative="1">
      <w:start w:val="1"/>
      <w:numFmt w:val="bullet"/>
      <w:lvlText w:val=""/>
      <w:lvlJc w:val="left"/>
      <w:pPr>
        <w:ind w:left="6120" w:hanging="360"/>
      </w:pPr>
      <w:rPr>
        <w:rFonts w:ascii="Wingdings" w:hAnsi="Wingdings" w:hint="default"/>
      </w:rPr>
    </w:lvl>
  </w:abstractNum>
  <w:abstractNum w:abstractNumId="15">
    <w:nsid w:val="2E5C4E84"/>
    <w:multiLevelType w:val="hybridMultilevel"/>
    <w:tmpl w:val="C22A42B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A7507E"/>
    <w:multiLevelType w:val="hybridMultilevel"/>
    <w:tmpl w:val="EC16ACB6"/>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D51078"/>
    <w:multiLevelType w:val="hybridMultilevel"/>
    <w:tmpl w:val="C22A42B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D5947F5"/>
    <w:multiLevelType w:val="hybridMultilevel"/>
    <w:tmpl w:val="7F6A8152"/>
    <w:lvl w:ilvl="0" w:tplc="94DC40F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9477AC"/>
    <w:multiLevelType w:val="hybridMultilevel"/>
    <w:tmpl w:val="E9DC410C"/>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D82946"/>
    <w:multiLevelType w:val="hybridMultilevel"/>
    <w:tmpl w:val="D90E9FB0"/>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F10E8B"/>
    <w:multiLevelType w:val="hybridMultilevel"/>
    <w:tmpl w:val="E7A8952C"/>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A937B9"/>
    <w:multiLevelType w:val="hybridMultilevel"/>
    <w:tmpl w:val="A300B218"/>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7B3F34"/>
    <w:multiLevelType w:val="hybridMultilevel"/>
    <w:tmpl w:val="C22A42B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nsid w:val="49B61663"/>
    <w:multiLevelType w:val="hybridMultilevel"/>
    <w:tmpl w:val="6CC6661C"/>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C3241E"/>
    <w:multiLevelType w:val="hybridMultilevel"/>
    <w:tmpl w:val="776CD7B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7">
    <w:nsid w:val="52A41586"/>
    <w:multiLevelType w:val="hybridMultilevel"/>
    <w:tmpl w:val="C22A42B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555A239C"/>
    <w:multiLevelType w:val="hybridMultilevel"/>
    <w:tmpl w:val="C22A42B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D4C6E2E"/>
    <w:multiLevelType w:val="hybridMultilevel"/>
    <w:tmpl w:val="93E0780C"/>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nsid w:val="5F8B2A4A"/>
    <w:multiLevelType w:val="hybridMultilevel"/>
    <w:tmpl w:val="488EBFB4"/>
    <w:lvl w:ilvl="0" w:tplc="A2BC8E9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63A45B6C"/>
    <w:multiLevelType w:val="hybridMultilevel"/>
    <w:tmpl w:val="61927636"/>
    <w:lvl w:ilvl="0" w:tplc="8C840828">
      <w:start w:val="1"/>
      <w:numFmt w:val="decimal"/>
      <w:lvlText w:val="%1."/>
      <w:lvlJc w:val="left"/>
      <w:pPr>
        <w:tabs>
          <w:tab w:val="num" w:pos="1701"/>
        </w:tabs>
        <w:ind w:left="1134" w:firstLine="0"/>
      </w:pPr>
      <w:rPr>
        <w:rFonts w:hint="default"/>
        <w:b w:val="0"/>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58586C"/>
    <w:multiLevelType w:val="hybridMultilevel"/>
    <w:tmpl w:val="BD144C9E"/>
    <w:lvl w:ilvl="0" w:tplc="C724467A">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7AC0B0F"/>
    <w:multiLevelType w:val="hybridMultilevel"/>
    <w:tmpl w:val="871002F0"/>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0151E73"/>
    <w:multiLevelType w:val="hybridMultilevel"/>
    <w:tmpl w:val="01382FF0"/>
    <w:lvl w:ilvl="0" w:tplc="8C840828">
      <w:start w:val="1"/>
      <w:numFmt w:val="decimal"/>
      <w:lvlText w:val="%1."/>
      <w:lvlJc w:val="left"/>
      <w:pPr>
        <w:tabs>
          <w:tab w:val="num" w:pos="1702"/>
        </w:tabs>
        <w:ind w:left="1135" w:firstLine="0"/>
      </w:pPr>
      <w:rPr>
        <w:rFonts w:hint="default"/>
        <w:b w:val="0"/>
        <w:bCs/>
        <w:i w:val="0"/>
        <w:iCs w:val="0"/>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37">
    <w:nsid w:val="75CD042E"/>
    <w:multiLevelType w:val="hybridMultilevel"/>
    <w:tmpl w:val="2BA0F78E"/>
    <w:lvl w:ilvl="0" w:tplc="2D0C7E0C">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8">
    <w:nsid w:val="769B7CAC"/>
    <w:multiLevelType w:val="hybridMultilevel"/>
    <w:tmpl w:val="F4E0D818"/>
    <w:lvl w:ilvl="0" w:tplc="84227264">
      <w:start w:val="1"/>
      <w:numFmt w:val="decimal"/>
      <w:lvlText w:val="%1."/>
      <w:lvlJc w:val="left"/>
      <w:pPr>
        <w:ind w:left="1694" w:hanging="5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9">
    <w:nsid w:val="787856D1"/>
    <w:multiLevelType w:val="hybridMultilevel"/>
    <w:tmpl w:val="93E0780C"/>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79800044"/>
    <w:multiLevelType w:val="hybridMultilevel"/>
    <w:tmpl w:val="E3222E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A0D2618"/>
    <w:multiLevelType w:val="hybridMultilevel"/>
    <w:tmpl w:val="1160F964"/>
    <w:lvl w:ilvl="0" w:tplc="8C840828">
      <w:start w:val="1"/>
      <w:numFmt w:val="decimal"/>
      <w:lvlText w:val="%1."/>
      <w:lvlJc w:val="left"/>
      <w:pPr>
        <w:tabs>
          <w:tab w:val="num" w:pos="1701"/>
        </w:tabs>
        <w:ind w:left="1134" w:firstLine="0"/>
      </w:pPr>
      <w:rPr>
        <w:rFonts w:hint="default"/>
        <w:b w:val="0"/>
        <w:bCs/>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DF15EA"/>
    <w:multiLevelType w:val="hybridMultilevel"/>
    <w:tmpl w:val="7CFA1B92"/>
    <w:lvl w:ilvl="0" w:tplc="37BA2498">
      <w:start w:val="1"/>
      <w:numFmt w:val="decimal"/>
      <w:lvlText w:val="%1."/>
      <w:lvlJc w:val="left"/>
      <w:pPr>
        <w:ind w:left="4613" w:hanging="360"/>
      </w:pPr>
      <w:rPr>
        <w:rFonts w:ascii="Times New Roman" w:eastAsia="Times New Roman" w:hAnsi="Times New Roman" w:cs="Times New Roman"/>
        <w:b/>
        <w:i w:val="0"/>
        <w:color w:val="00000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nsid w:val="7EED16E5"/>
    <w:multiLevelType w:val="hybridMultilevel"/>
    <w:tmpl w:val="EE94315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10"/>
  </w:num>
  <w:num w:numId="3">
    <w:abstractNumId w:val="35"/>
  </w:num>
  <w:num w:numId="4">
    <w:abstractNumId w:val="8"/>
  </w:num>
  <w:num w:numId="5">
    <w:abstractNumId w:val="3"/>
  </w:num>
  <w:num w:numId="6">
    <w:abstractNumId w:val="5"/>
  </w:num>
  <w:num w:numId="7">
    <w:abstractNumId w:val="34"/>
  </w:num>
  <w:num w:numId="8">
    <w:abstractNumId w:val="11"/>
  </w:num>
  <w:num w:numId="9">
    <w:abstractNumId w:val="2"/>
  </w:num>
  <w:num w:numId="10">
    <w:abstractNumId w:val="28"/>
  </w:num>
  <w:num w:numId="11">
    <w:abstractNumId w:val="15"/>
  </w:num>
  <w:num w:numId="12">
    <w:abstractNumId w:val="39"/>
  </w:num>
  <w:num w:numId="13">
    <w:abstractNumId w:val="29"/>
  </w:num>
  <w:num w:numId="14">
    <w:abstractNumId w:val="43"/>
  </w:num>
  <w:num w:numId="15">
    <w:abstractNumId w:val="14"/>
  </w:num>
  <w:num w:numId="16">
    <w:abstractNumId w:val="19"/>
  </w:num>
  <w:num w:numId="17">
    <w:abstractNumId w:val="1"/>
  </w:num>
  <w:num w:numId="18">
    <w:abstractNumId w:val="13"/>
  </w:num>
  <w:num w:numId="19">
    <w:abstractNumId w:val="24"/>
  </w:num>
  <w:num w:numId="20">
    <w:abstractNumId w:val="27"/>
  </w:num>
  <w:num w:numId="21">
    <w:abstractNumId w:val="18"/>
  </w:num>
  <w:num w:numId="22">
    <w:abstractNumId w:val="0"/>
  </w:num>
  <w:num w:numId="23">
    <w:abstractNumId w:val="20"/>
  </w:num>
  <w:num w:numId="24">
    <w:abstractNumId w:val="30"/>
  </w:num>
  <w:num w:numId="25">
    <w:abstractNumId w:val="37"/>
  </w:num>
  <w:num w:numId="26">
    <w:abstractNumId w:val="9"/>
  </w:num>
  <w:num w:numId="27">
    <w:abstractNumId w:val="6"/>
  </w:num>
  <w:num w:numId="28">
    <w:abstractNumId w:val="42"/>
  </w:num>
  <w:num w:numId="29">
    <w:abstractNumId w:val="36"/>
  </w:num>
  <w:num w:numId="30">
    <w:abstractNumId w:val="31"/>
  </w:num>
  <w:num w:numId="31">
    <w:abstractNumId w:val="12"/>
  </w:num>
  <w:num w:numId="32">
    <w:abstractNumId w:val="21"/>
  </w:num>
  <w:num w:numId="33">
    <w:abstractNumId w:val="4"/>
  </w:num>
  <w:num w:numId="34">
    <w:abstractNumId w:val="41"/>
  </w:num>
  <w:num w:numId="35">
    <w:abstractNumId w:val="33"/>
  </w:num>
  <w:num w:numId="36">
    <w:abstractNumId w:val="17"/>
  </w:num>
  <w:num w:numId="37">
    <w:abstractNumId w:val="22"/>
  </w:num>
  <w:num w:numId="38">
    <w:abstractNumId w:val="23"/>
  </w:num>
  <w:num w:numId="39">
    <w:abstractNumId w:val="26"/>
  </w:num>
  <w:num w:numId="40">
    <w:abstractNumId w:val="38"/>
  </w:num>
  <w:num w:numId="41">
    <w:abstractNumId w:val="7"/>
  </w:num>
  <w:num w:numId="42">
    <w:abstractNumId w:val="25"/>
  </w:num>
  <w:num w:numId="43">
    <w:abstractNumId w:val="4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s-ES_tradnl" w:vendorID="64" w:dllVersion="131078" w:nlCheck="1" w:checkStyle="1"/>
  <w:activeWritingStyle w:appName="MSWord" w:lang="de-DE" w:vendorID="64" w:dllVersion="131078" w:nlCheck="1" w:checkStyle="1"/>
  <w:activeWritingStyle w:appName="MSWord" w:lang="es-AR" w:vendorID="64" w:dllVersion="131078" w:nlCheck="1" w:checkStyle="1"/>
  <w:proofState w:spelling="clean" w:grammar="clean"/>
  <w:attachedTemplate r:id="rId1"/>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8E"/>
    <w:rsid w:val="0001033C"/>
    <w:rsid w:val="00010908"/>
    <w:rsid w:val="00010F16"/>
    <w:rsid w:val="00012F25"/>
    <w:rsid w:val="0001332F"/>
    <w:rsid w:val="00021235"/>
    <w:rsid w:val="00021FD9"/>
    <w:rsid w:val="00031167"/>
    <w:rsid w:val="0003552C"/>
    <w:rsid w:val="00035891"/>
    <w:rsid w:val="00054F1B"/>
    <w:rsid w:val="00056221"/>
    <w:rsid w:val="00060854"/>
    <w:rsid w:val="00070D76"/>
    <w:rsid w:val="00074469"/>
    <w:rsid w:val="00076924"/>
    <w:rsid w:val="00082BD4"/>
    <w:rsid w:val="000837D1"/>
    <w:rsid w:val="00091829"/>
    <w:rsid w:val="000B2ACD"/>
    <w:rsid w:val="000B31D9"/>
    <w:rsid w:val="000B6BF6"/>
    <w:rsid w:val="000E073C"/>
    <w:rsid w:val="000E5C00"/>
    <w:rsid w:val="000F3913"/>
    <w:rsid w:val="000F4673"/>
    <w:rsid w:val="00106A25"/>
    <w:rsid w:val="00115F9F"/>
    <w:rsid w:val="0011707D"/>
    <w:rsid w:val="00132D39"/>
    <w:rsid w:val="00133C47"/>
    <w:rsid w:val="001531D9"/>
    <w:rsid w:val="00156908"/>
    <w:rsid w:val="00161BD9"/>
    <w:rsid w:val="0016670C"/>
    <w:rsid w:val="00175579"/>
    <w:rsid w:val="00183DBA"/>
    <w:rsid w:val="0018591A"/>
    <w:rsid w:val="0019419E"/>
    <w:rsid w:val="001A6944"/>
    <w:rsid w:val="001B25A9"/>
    <w:rsid w:val="001B6806"/>
    <w:rsid w:val="001C0BC5"/>
    <w:rsid w:val="001C1CAD"/>
    <w:rsid w:val="001D2D70"/>
    <w:rsid w:val="001D4152"/>
    <w:rsid w:val="001E526E"/>
    <w:rsid w:val="001E56EF"/>
    <w:rsid w:val="001E60EE"/>
    <w:rsid w:val="001E6A38"/>
    <w:rsid w:val="001F28F6"/>
    <w:rsid w:val="00203FF8"/>
    <w:rsid w:val="00206E12"/>
    <w:rsid w:val="00207F3B"/>
    <w:rsid w:val="00213831"/>
    <w:rsid w:val="002142FE"/>
    <w:rsid w:val="00215EC7"/>
    <w:rsid w:val="0023279B"/>
    <w:rsid w:val="002371E8"/>
    <w:rsid w:val="00247B30"/>
    <w:rsid w:val="0025212E"/>
    <w:rsid w:val="00261AE6"/>
    <w:rsid w:val="00263ABF"/>
    <w:rsid w:val="002661F3"/>
    <w:rsid w:val="002725CF"/>
    <w:rsid w:val="002726D7"/>
    <w:rsid w:val="00281F5A"/>
    <w:rsid w:val="00284746"/>
    <w:rsid w:val="0029710A"/>
    <w:rsid w:val="00297920"/>
    <w:rsid w:val="002A2001"/>
    <w:rsid w:val="002A26D2"/>
    <w:rsid w:val="002B2372"/>
    <w:rsid w:val="002D1B16"/>
    <w:rsid w:val="002E0831"/>
    <w:rsid w:val="00311981"/>
    <w:rsid w:val="00314885"/>
    <w:rsid w:val="00315243"/>
    <w:rsid w:val="003209E9"/>
    <w:rsid w:val="00322DC2"/>
    <w:rsid w:val="00331596"/>
    <w:rsid w:val="003324DB"/>
    <w:rsid w:val="003403A7"/>
    <w:rsid w:val="0034129A"/>
    <w:rsid w:val="00344B07"/>
    <w:rsid w:val="003460CD"/>
    <w:rsid w:val="00350EC6"/>
    <w:rsid w:val="00352802"/>
    <w:rsid w:val="00355A12"/>
    <w:rsid w:val="00363B4A"/>
    <w:rsid w:val="00367530"/>
    <w:rsid w:val="00375BF3"/>
    <w:rsid w:val="00376332"/>
    <w:rsid w:val="0038135F"/>
    <w:rsid w:val="0039565B"/>
    <w:rsid w:val="00397B15"/>
    <w:rsid w:val="003A6676"/>
    <w:rsid w:val="003B0648"/>
    <w:rsid w:val="003B4C6A"/>
    <w:rsid w:val="003B69D2"/>
    <w:rsid w:val="003C2D13"/>
    <w:rsid w:val="003C3ED3"/>
    <w:rsid w:val="003C4F3E"/>
    <w:rsid w:val="003C5523"/>
    <w:rsid w:val="003D6936"/>
    <w:rsid w:val="003E24DA"/>
    <w:rsid w:val="0041103B"/>
    <w:rsid w:val="00414594"/>
    <w:rsid w:val="00414C60"/>
    <w:rsid w:val="004163E6"/>
    <w:rsid w:val="00417BF0"/>
    <w:rsid w:val="00425233"/>
    <w:rsid w:val="00425841"/>
    <w:rsid w:val="004406BD"/>
    <w:rsid w:val="004563FB"/>
    <w:rsid w:val="004610F8"/>
    <w:rsid w:val="00463F46"/>
    <w:rsid w:val="00465645"/>
    <w:rsid w:val="004723B0"/>
    <w:rsid w:val="00473649"/>
    <w:rsid w:val="004816E1"/>
    <w:rsid w:val="00493152"/>
    <w:rsid w:val="0049730E"/>
    <w:rsid w:val="004A0EA3"/>
    <w:rsid w:val="004B245A"/>
    <w:rsid w:val="004B6A7B"/>
    <w:rsid w:val="004C42F8"/>
    <w:rsid w:val="004D673D"/>
    <w:rsid w:val="004E3AC9"/>
    <w:rsid w:val="004E407A"/>
    <w:rsid w:val="004F000C"/>
    <w:rsid w:val="004F0445"/>
    <w:rsid w:val="004F12F1"/>
    <w:rsid w:val="004F138A"/>
    <w:rsid w:val="004F22B8"/>
    <w:rsid w:val="004F55B7"/>
    <w:rsid w:val="004F7936"/>
    <w:rsid w:val="00505EBC"/>
    <w:rsid w:val="005067E7"/>
    <w:rsid w:val="005204EC"/>
    <w:rsid w:val="00521868"/>
    <w:rsid w:val="00523575"/>
    <w:rsid w:val="005236CE"/>
    <w:rsid w:val="00526349"/>
    <w:rsid w:val="0053555A"/>
    <w:rsid w:val="00535A9D"/>
    <w:rsid w:val="00542685"/>
    <w:rsid w:val="005458C4"/>
    <w:rsid w:val="005476CE"/>
    <w:rsid w:val="00564D1A"/>
    <w:rsid w:val="0057321D"/>
    <w:rsid w:val="00574A81"/>
    <w:rsid w:val="00576974"/>
    <w:rsid w:val="005812B7"/>
    <w:rsid w:val="00582E1B"/>
    <w:rsid w:val="0058355C"/>
    <w:rsid w:val="00595F4E"/>
    <w:rsid w:val="005B025A"/>
    <w:rsid w:val="005B2F47"/>
    <w:rsid w:val="005B6C39"/>
    <w:rsid w:val="005B7699"/>
    <w:rsid w:val="005C6AC9"/>
    <w:rsid w:val="005E69C0"/>
    <w:rsid w:val="005F4A36"/>
    <w:rsid w:val="005F50EF"/>
    <w:rsid w:val="005F7D2C"/>
    <w:rsid w:val="00602125"/>
    <w:rsid w:val="006072D7"/>
    <w:rsid w:val="00610AB3"/>
    <w:rsid w:val="006178EA"/>
    <w:rsid w:val="00627D65"/>
    <w:rsid w:val="00630103"/>
    <w:rsid w:val="00630714"/>
    <w:rsid w:val="006342D9"/>
    <w:rsid w:val="00635A43"/>
    <w:rsid w:val="00637533"/>
    <w:rsid w:val="006376E6"/>
    <w:rsid w:val="00645BCD"/>
    <w:rsid w:val="0064678C"/>
    <w:rsid w:val="00661739"/>
    <w:rsid w:val="006708B8"/>
    <w:rsid w:val="00683F64"/>
    <w:rsid w:val="006970BB"/>
    <w:rsid w:val="006A6378"/>
    <w:rsid w:val="006B66CC"/>
    <w:rsid w:val="006C0E1B"/>
    <w:rsid w:val="006C5C71"/>
    <w:rsid w:val="006C780C"/>
    <w:rsid w:val="006E1F7A"/>
    <w:rsid w:val="006E33F8"/>
    <w:rsid w:val="006E5B75"/>
    <w:rsid w:val="006E7B5C"/>
    <w:rsid w:val="006F57D1"/>
    <w:rsid w:val="00701DF3"/>
    <w:rsid w:val="00706BF6"/>
    <w:rsid w:val="0071218D"/>
    <w:rsid w:val="00713353"/>
    <w:rsid w:val="00721162"/>
    <w:rsid w:val="0072625E"/>
    <w:rsid w:val="00731676"/>
    <w:rsid w:val="007347F5"/>
    <w:rsid w:val="00736641"/>
    <w:rsid w:val="00737611"/>
    <w:rsid w:val="007415AF"/>
    <w:rsid w:val="0074198E"/>
    <w:rsid w:val="00746B11"/>
    <w:rsid w:val="0074777F"/>
    <w:rsid w:val="007558B4"/>
    <w:rsid w:val="00756174"/>
    <w:rsid w:val="00760D04"/>
    <w:rsid w:val="00761715"/>
    <w:rsid w:val="00770C3C"/>
    <w:rsid w:val="0077175A"/>
    <w:rsid w:val="0077340D"/>
    <w:rsid w:val="00774BFE"/>
    <w:rsid w:val="0077658A"/>
    <w:rsid w:val="007778B6"/>
    <w:rsid w:val="00780A2D"/>
    <w:rsid w:val="00786506"/>
    <w:rsid w:val="0079037F"/>
    <w:rsid w:val="00795905"/>
    <w:rsid w:val="00796E7D"/>
    <w:rsid w:val="00797C1C"/>
    <w:rsid w:val="007C3BA0"/>
    <w:rsid w:val="007E1389"/>
    <w:rsid w:val="007E3801"/>
    <w:rsid w:val="007E4D4D"/>
    <w:rsid w:val="008066F5"/>
    <w:rsid w:val="008071B5"/>
    <w:rsid w:val="00815C29"/>
    <w:rsid w:val="00835C03"/>
    <w:rsid w:val="00835C9D"/>
    <w:rsid w:val="00836CC8"/>
    <w:rsid w:val="00837FAE"/>
    <w:rsid w:val="00844EAB"/>
    <w:rsid w:val="00850D04"/>
    <w:rsid w:val="008603DD"/>
    <w:rsid w:val="00865286"/>
    <w:rsid w:val="00865B57"/>
    <w:rsid w:val="00880A71"/>
    <w:rsid w:val="00885B3B"/>
    <w:rsid w:val="008928F4"/>
    <w:rsid w:val="00894801"/>
    <w:rsid w:val="008956D0"/>
    <w:rsid w:val="008976BB"/>
    <w:rsid w:val="008B11FA"/>
    <w:rsid w:val="008B1818"/>
    <w:rsid w:val="008B5766"/>
    <w:rsid w:val="008C554F"/>
    <w:rsid w:val="008E7C91"/>
    <w:rsid w:val="008F124D"/>
    <w:rsid w:val="008F7576"/>
    <w:rsid w:val="0090200C"/>
    <w:rsid w:val="0090553E"/>
    <w:rsid w:val="00913B60"/>
    <w:rsid w:val="009171F9"/>
    <w:rsid w:val="00927BAB"/>
    <w:rsid w:val="00927F18"/>
    <w:rsid w:val="00931F9C"/>
    <w:rsid w:val="00933F04"/>
    <w:rsid w:val="00934913"/>
    <w:rsid w:val="00935424"/>
    <w:rsid w:val="00944AEF"/>
    <w:rsid w:val="00945B20"/>
    <w:rsid w:val="009506F4"/>
    <w:rsid w:val="009573CF"/>
    <w:rsid w:val="00963562"/>
    <w:rsid w:val="0096643F"/>
    <w:rsid w:val="00967060"/>
    <w:rsid w:val="00971E80"/>
    <w:rsid w:val="0099122E"/>
    <w:rsid w:val="009B586F"/>
    <w:rsid w:val="009D3DB8"/>
    <w:rsid w:val="009D418A"/>
    <w:rsid w:val="009D4317"/>
    <w:rsid w:val="009D6878"/>
    <w:rsid w:val="009D782E"/>
    <w:rsid w:val="009E66CF"/>
    <w:rsid w:val="009E6F09"/>
    <w:rsid w:val="00A015BB"/>
    <w:rsid w:val="00A0265B"/>
    <w:rsid w:val="00A02D87"/>
    <w:rsid w:val="00A0366E"/>
    <w:rsid w:val="00A04690"/>
    <w:rsid w:val="00A04E84"/>
    <w:rsid w:val="00A1121F"/>
    <w:rsid w:val="00A12117"/>
    <w:rsid w:val="00A20FEA"/>
    <w:rsid w:val="00A327EA"/>
    <w:rsid w:val="00A37374"/>
    <w:rsid w:val="00A4576B"/>
    <w:rsid w:val="00A47409"/>
    <w:rsid w:val="00A53153"/>
    <w:rsid w:val="00A60F3A"/>
    <w:rsid w:val="00A64B63"/>
    <w:rsid w:val="00A67475"/>
    <w:rsid w:val="00A741F4"/>
    <w:rsid w:val="00A87C14"/>
    <w:rsid w:val="00AA2CD4"/>
    <w:rsid w:val="00AA4241"/>
    <w:rsid w:val="00AB0703"/>
    <w:rsid w:val="00AB0BD6"/>
    <w:rsid w:val="00AB25DA"/>
    <w:rsid w:val="00AB47B6"/>
    <w:rsid w:val="00AB49ED"/>
    <w:rsid w:val="00AC236D"/>
    <w:rsid w:val="00AC5919"/>
    <w:rsid w:val="00AD13B9"/>
    <w:rsid w:val="00AE2137"/>
    <w:rsid w:val="00AE432F"/>
    <w:rsid w:val="00AF5DA7"/>
    <w:rsid w:val="00AF5E60"/>
    <w:rsid w:val="00AF79FE"/>
    <w:rsid w:val="00B0536D"/>
    <w:rsid w:val="00B10699"/>
    <w:rsid w:val="00B11769"/>
    <w:rsid w:val="00B12A37"/>
    <w:rsid w:val="00B155CF"/>
    <w:rsid w:val="00B26578"/>
    <w:rsid w:val="00B35395"/>
    <w:rsid w:val="00B369A7"/>
    <w:rsid w:val="00B36EB3"/>
    <w:rsid w:val="00B45F28"/>
    <w:rsid w:val="00B50D98"/>
    <w:rsid w:val="00B77078"/>
    <w:rsid w:val="00B8379D"/>
    <w:rsid w:val="00B843A6"/>
    <w:rsid w:val="00B845FE"/>
    <w:rsid w:val="00B858C1"/>
    <w:rsid w:val="00B85AD3"/>
    <w:rsid w:val="00B87123"/>
    <w:rsid w:val="00B92BB2"/>
    <w:rsid w:val="00B949CD"/>
    <w:rsid w:val="00BA1593"/>
    <w:rsid w:val="00BA7540"/>
    <w:rsid w:val="00BA7927"/>
    <w:rsid w:val="00BB23A7"/>
    <w:rsid w:val="00BB489B"/>
    <w:rsid w:val="00BC01D0"/>
    <w:rsid w:val="00BC54F8"/>
    <w:rsid w:val="00BD4962"/>
    <w:rsid w:val="00BE0116"/>
    <w:rsid w:val="00BE7D9C"/>
    <w:rsid w:val="00BF1DC3"/>
    <w:rsid w:val="00BF3A2C"/>
    <w:rsid w:val="00BF688B"/>
    <w:rsid w:val="00C02603"/>
    <w:rsid w:val="00C10C4A"/>
    <w:rsid w:val="00C12B23"/>
    <w:rsid w:val="00C26527"/>
    <w:rsid w:val="00C305C4"/>
    <w:rsid w:val="00C50FA4"/>
    <w:rsid w:val="00C56B62"/>
    <w:rsid w:val="00C61B40"/>
    <w:rsid w:val="00C80118"/>
    <w:rsid w:val="00C81EA6"/>
    <w:rsid w:val="00C83FB6"/>
    <w:rsid w:val="00C91C38"/>
    <w:rsid w:val="00CA1E4E"/>
    <w:rsid w:val="00CB6651"/>
    <w:rsid w:val="00CC0C50"/>
    <w:rsid w:val="00CC5E93"/>
    <w:rsid w:val="00CD048E"/>
    <w:rsid w:val="00CD0728"/>
    <w:rsid w:val="00CD6370"/>
    <w:rsid w:val="00CF1499"/>
    <w:rsid w:val="00CF488E"/>
    <w:rsid w:val="00CF61EE"/>
    <w:rsid w:val="00D00D43"/>
    <w:rsid w:val="00D014F7"/>
    <w:rsid w:val="00D01634"/>
    <w:rsid w:val="00D0319A"/>
    <w:rsid w:val="00D0480F"/>
    <w:rsid w:val="00D04A1D"/>
    <w:rsid w:val="00D17E7A"/>
    <w:rsid w:val="00D27969"/>
    <w:rsid w:val="00D519A8"/>
    <w:rsid w:val="00D53603"/>
    <w:rsid w:val="00D55C24"/>
    <w:rsid w:val="00D57D03"/>
    <w:rsid w:val="00D66CFD"/>
    <w:rsid w:val="00D6784A"/>
    <w:rsid w:val="00D73EAF"/>
    <w:rsid w:val="00D740ED"/>
    <w:rsid w:val="00D74C7C"/>
    <w:rsid w:val="00D86A74"/>
    <w:rsid w:val="00D9589A"/>
    <w:rsid w:val="00D96430"/>
    <w:rsid w:val="00D972D6"/>
    <w:rsid w:val="00DA52C5"/>
    <w:rsid w:val="00DA6B61"/>
    <w:rsid w:val="00DB0388"/>
    <w:rsid w:val="00DB463F"/>
    <w:rsid w:val="00DD3463"/>
    <w:rsid w:val="00DE23B2"/>
    <w:rsid w:val="00E009A6"/>
    <w:rsid w:val="00E01BCB"/>
    <w:rsid w:val="00E07DE3"/>
    <w:rsid w:val="00E20867"/>
    <w:rsid w:val="00E2087F"/>
    <w:rsid w:val="00E31C63"/>
    <w:rsid w:val="00E3694A"/>
    <w:rsid w:val="00E405E6"/>
    <w:rsid w:val="00E656E2"/>
    <w:rsid w:val="00E704AF"/>
    <w:rsid w:val="00E7152B"/>
    <w:rsid w:val="00E7767A"/>
    <w:rsid w:val="00E776E0"/>
    <w:rsid w:val="00E80085"/>
    <w:rsid w:val="00E80E00"/>
    <w:rsid w:val="00E82705"/>
    <w:rsid w:val="00E82C61"/>
    <w:rsid w:val="00E85503"/>
    <w:rsid w:val="00E858BD"/>
    <w:rsid w:val="00E934A2"/>
    <w:rsid w:val="00EA1F3D"/>
    <w:rsid w:val="00EA2129"/>
    <w:rsid w:val="00EC2164"/>
    <w:rsid w:val="00EC49C7"/>
    <w:rsid w:val="00EC4F69"/>
    <w:rsid w:val="00ED1CC9"/>
    <w:rsid w:val="00ED29A6"/>
    <w:rsid w:val="00ED789D"/>
    <w:rsid w:val="00EE4B93"/>
    <w:rsid w:val="00F030E5"/>
    <w:rsid w:val="00F03DDA"/>
    <w:rsid w:val="00F15AAD"/>
    <w:rsid w:val="00F17942"/>
    <w:rsid w:val="00F336ED"/>
    <w:rsid w:val="00F6156C"/>
    <w:rsid w:val="00F622D7"/>
    <w:rsid w:val="00F62AEF"/>
    <w:rsid w:val="00F77C57"/>
    <w:rsid w:val="00F81934"/>
    <w:rsid w:val="00F97BDE"/>
    <w:rsid w:val="00FA14DE"/>
    <w:rsid w:val="00FA480F"/>
    <w:rsid w:val="00FC796A"/>
    <w:rsid w:val="00FD233E"/>
    <w:rsid w:val="00FD4913"/>
    <w:rsid w:val="00FD71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D9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val="en-GB"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rPr>
      <w:lang w:val="x-none"/>
    </w:rPr>
  </w:style>
  <w:style w:type="paragraph" w:styleId="Heading3">
    <w:name w:val="heading 3"/>
    <w:basedOn w:val="Normal"/>
    <w:next w:val="Normal"/>
    <w:link w:val="Heading3Char1"/>
    <w:qFormat/>
    <w:pPr>
      <w:spacing w:line="240" w:lineRule="auto"/>
      <w:outlineLvl w:val="2"/>
    </w:pPr>
    <w:rPr>
      <w:lang w:val="x-none"/>
    </w:rPr>
  </w:style>
  <w:style w:type="paragraph" w:styleId="Heading4">
    <w:name w:val="heading 4"/>
    <w:basedOn w:val="Normal"/>
    <w:next w:val="Normal"/>
    <w:qFormat/>
    <w:pPr>
      <w:spacing w:line="240" w:lineRule="auto"/>
      <w:outlineLvl w:val="3"/>
    </w:pPr>
    <w:rPr>
      <w:lang w:val="x-none"/>
    </w:rPr>
  </w:style>
  <w:style w:type="paragraph" w:styleId="Heading5">
    <w:name w:val="heading 5"/>
    <w:basedOn w:val="Normal"/>
    <w:next w:val="Normal"/>
    <w:qFormat/>
    <w:pPr>
      <w:spacing w:line="240" w:lineRule="auto"/>
      <w:outlineLvl w:val="4"/>
    </w:pPr>
    <w:rPr>
      <w:lang w:val="x-none"/>
    </w:rPr>
  </w:style>
  <w:style w:type="paragraph" w:styleId="Heading6">
    <w:name w:val="heading 6"/>
    <w:basedOn w:val="Normal"/>
    <w:next w:val="Normal"/>
    <w:qFormat/>
    <w:pPr>
      <w:spacing w:line="240" w:lineRule="auto"/>
      <w:outlineLvl w:val="5"/>
    </w:pPr>
    <w:rPr>
      <w:lang w:val="x-none"/>
    </w:rPr>
  </w:style>
  <w:style w:type="paragraph" w:styleId="Heading7">
    <w:name w:val="heading 7"/>
    <w:basedOn w:val="Normal"/>
    <w:next w:val="Normal"/>
    <w:qFormat/>
    <w:pPr>
      <w:spacing w:line="240" w:lineRule="auto"/>
      <w:outlineLvl w:val="6"/>
    </w:pPr>
    <w:rPr>
      <w:lang w:val="x-none"/>
    </w:rPr>
  </w:style>
  <w:style w:type="paragraph" w:styleId="Heading8">
    <w:name w:val="heading 8"/>
    <w:basedOn w:val="Normal"/>
    <w:next w:val="Normal"/>
    <w:qFormat/>
    <w:pPr>
      <w:spacing w:line="240" w:lineRule="auto"/>
      <w:outlineLvl w:val="7"/>
    </w:pPr>
    <w:rPr>
      <w:lang w:val="x-none"/>
    </w:rPr>
  </w:style>
  <w:style w:type="paragraph" w:styleId="Heading9">
    <w:name w:val="heading 9"/>
    <w:basedOn w:val="Normal"/>
    <w:next w:val="Normal"/>
    <w:qFormat/>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rPr>
      <w:lang w:val="x-none"/>
    </w:rPr>
  </w:style>
  <w:style w:type="character" w:customStyle="1" w:styleId="SingleTxtGChar">
    <w:name w:val="_ Single Txt_G Char"/>
    <w:locked/>
    <w:rPr>
      <w:lang w:eastAsia="en-US"/>
    </w:rPr>
  </w:style>
  <w:style w:type="character" w:customStyle="1" w:styleId="Heading1Char">
    <w:name w:val="Heading 1 Char"/>
    <w:aliases w:val="Table_G Char"/>
    <w:rPr>
      <w:lang w:eastAsia="en-US"/>
    </w:rPr>
  </w:style>
  <w:style w:type="character" w:customStyle="1" w:styleId="Heading2Char">
    <w:name w:val="Heading 2 Char"/>
    <w:rPr>
      <w:lang w:eastAsia="en-US"/>
    </w:rPr>
  </w:style>
  <w:style w:type="character" w:customStyle="1" w:styleId="Heading3Char">
    <w:name w:val="Heading 3 Char"/>
    <w:rPr>
      <w:lang w:eastAsia="en-US"/>
    </w:rPr>
  </w:style>
  <w:style w:type="character" w:customStyle="1" w:styleId="Heading4Char">
    <w:name w:val="Heading 4 Char"/>
    <w:rPr>
      <w:lang w:eastAsia="en-US"/>
    </w:rPr>
  </w:style>
  <w:style w:type="character" w:customStyle="1" w:styleId="Heading5Char">
    <w:name w:val="Heading 5 Char"/>
    <w:rPr>
      <w:lang w:eastAsia="en-US"/>
    </w:rPr>
  </w:style>
  <w:style w:type="character" w:customStyle="1" w:styleId="Heading6Char">
    <w:name w:val="Heading 6 Char"/>
    <w:rPr>
      <w:lang w:eastAsia="en-US"/>
    </w:rPr>
  </w:style>
  <w:style w:type="character" w:customStyle="1" w:styleId="Heading7Char">
    <w:name w:val="Heading 7 Char"/>
    <w:rPr>
      <w:lang w:eastAsia="en-US"/>
    </w:rPr>
  </w:style>
  <w:style w:type="character" w:customStyle="1" w:styleId="Heading8Char">
    <w:name w:val="Heading 8 Char"/>
    <w:rPr>
      <w:lang w:eastAsia="en-US"/>
    </w:rPr>
  </w:style>
  <w:style w:type="character" w:customStyle="1" w:styleId="Heading9Char">
    <w:name w:val="Heading 9 Char"/>
    <w:rPr>
      <w:lang w:eastAsia="en-US"/>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lang w:val="x-none"/>
    </w:rPr>
  </w:style>
  <w:style w:type="character" w:customStyle="1" w:styleId="HChGChar">
    <w:name w:val="_ H _Ch_G Char"/>
    <w:locked/>
    <w:rPr>
      <w:b/>
      <w:sz w:val="28"/>
      <w:lang w:eastAsia="en-US"/>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uiPriority w:val="99"/>
    <w:rPr>
      <w:rFonts w:ascii="Times New Roman" w:hAnsi="Times New Roman"/>
      <w:sz w:val="18"/>
      <w:vertAlign w:val="superscript"/>
    </w:rPr>
  </w:style>
  <w:style w:type="character" w:styleId="EndnoteReference">
    <w:name w:val="endnote reference"/>
    <w:aliases w:val="1_G"/>
    <w:semiHidden/>
    <w:rPr>
      <w:rFonts w:ascii="Times New Roman" w:hAnsi="Times New Roman"/>
      <w:sz w:val="18"/>
      <w:vertAlign w:val="superscript"/>
    </w:rPr>
  </w:style>
  <w:style w:type="paragraph" w:styleId="Header">
    <w:name w:val="header"/>
    <w:aliases w:val="6_G"/>
    <w:basedOn w:val="Normal"/>
    <w:semiHidden/>
    <w:pPr>
      <w:pBdr>
        <w:bottom w:val="single" w:sz="4" w:space="4" w:color="auto"/>
      </w:pBdr>
      <w:spacing w:line="240" w:lineRule="auto"/>
    </w:pPr>
    <w:rPr>
      <w:b/>
      <w:sz w:val="18"/>
      <w:lang w:val="x-none"/>
    </w:rPr>
  </w:style>
  <w:style w:type="character" w:customStyle="1" w:styleId="HeaderChar">
    <w:name w:val="Header Char"/>
    <w:aliases w:val="6_G Char"/>
    <w:rPr>
      <w:b/>
      <w:sz w:val="18"/>
      <w:lang w:eastAsia="en-US"/>
    </w:rPr>
  </w:style>
  <w:style w:type="character" w:customStyle="1" w:styleId="FootnoteTextChar">
    <w:name w:val="Footnote Text Char"/>
    <w:aliases w:val="5_G Char,Fodnotetekst Tegn1 Char,Fodnotetekst Tegn Tegn Char,Fodnotetekst Tegn Char"/>
    <w:link w:val="FootnoteText"/>
    <w:uiPriority w:val="99"/>
    <w:rsid w:val="00082BD4"/>
    <w:rPr>
      <w:rFonts w:eastAsia="SimSun"/>
      <w:sz w:val="18"/>
      <w:lang w:eastAsia="zh-CN"/>
    </w:r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dnotetekst Tegn1,Fodnotetekst Tegn Tegn,Fodnotetekst Tegn"/>
    <w:basedOn w:val="Normal"/>
    <w:link w:val="FootnoteTextChar"/>
    <w:uiPriority w:val="99"/>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Normal"/>
    <w:semiHidden/>
    <w:rPr>
      <w:lang w:val="x-none"/>
    </w:rPr>
  </w:style>
  <w:style w:type="character" w:customStyle="1" w:styleId="EndnoteTextChar">
    <w:name w:val="Endnote Text Char"/>
    <w:aliases w:val="2_G Char"/>
    <w:rPr>
      <w:sz w:val="18"/>
      <w:lang w:eastAsia="en-US"/>
    </w:rPr>
  </w:style>
  <w:style w:type="character" w:styleId="PageNumber">
    <w:name w:val="page number"/>
    <w:aliases w:val="7_G"/>
    <w:semiHidden/>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semiHidden/>
    <w:pPr>
      <w:spacing w:line="240" w:lineRule="auto"/>
    </w:pPr>
    <w:rPr>
      <w:sz w:val="16"/>
      <w:lang w:val="x-none"/>
    </w:rPr>
  </w:style>
  <w:style w:type="character" w:customStyle="1" w:styleId="FooterChar">
    <w:name w:val="Footer Char"/>
    <w:aliases w:val="3_G Char"/>
    <w:rPr>
      <w:sz w:val="16"/>
      <w:lang w:eastAsia="en-US"/>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lang w:val="x-none"/>
    </w:rPr>
  </w:style>
  <w:style w:type="character" w:customStyle="1" w:styleId="H1GChar">
    <w:name w:val="_ H_1_G Char"/>
    <w:locked/>
    <w:rPr>
      <w:b/>
      <w:sz w:val="24"/>
      <w:lang w:eastAsia="en-US"/>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lang w:val="x-none"/>
    </w:rPr>
  </w:style>
  <w:style w:type="character" w:customStyle="1" w:styleId="H23GChar">
    <w:name w:val="_ H_2/3_G Char"/>
    <w:locked/>
    <w:rPr>
      <w:b/>
      <w:lang w:eastAsia="en-US"/>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lang w:val="x-none"/>
    </w:rPr>
  </w:style>
  <w:style w:type="character" w:customStyle="1" w:styleId="H4GChar">
    <w:name w:val="_ H_4_G Char"/>
    <w:rPr>
      <w:i/>
      <w:lang w:eastAsia="en-US"/>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MediumGrid1-Accent21">
    <w:name w:val="Medium Grid 1 - Accent 21"/>
    <w:basedOn w:val="Normal"/>
    <w:qFormat/>
    <w:pPr>
      <w:ind w:left="567"/>
    </w:pPr>
  </w:style>
  <w:style w:type="paragraph" w:styleId="BalloonText">
    <w:name w:val="Balloon Text"/>
    <w:basedOn w:val="Normal"/>
    <w:pPr>
      <w:spacing w:line="240" w:lineRule="auto"/>
    </w:pPr>
    <w:rPr>
      <w:rFonts w:ascii="Tahoma" w:hAnsi="Tahoma"/>
      <w:sz w:val="16"/>
      <w:szCs w:val="16"/>
      <w:lang w:val="x-none"/>
    </w:rPr>
  </w:style>
  <w:style w:type="character" w:customStyle="1" w:styleId="BalloonTextChar">
    <w:name w:val="Balloon Text Char"/>
    <w:rPr>
      <w:rFonts w:ascii="Tahoma" w:hAnsi="Tahoma"/>
      <w:sz w:val="16"/>
      <w:szCs w:val="16"/>
      <w:lang w:val="x-none" w:eastAsia="en-US"/>
    </w:rPr>
  </w:style>
  <w:style w:type="character" w:styleId="CommentReference">
    <w:name w:val="annotation reference"/>
    <w:semiHidden/>
    <w:rPr>
      <w:sz w:val="16"/>
      <w:szCs w:val="16"/>
    </w:rPr>
  </w:style>
  <w:style w:type="paragraph" w:styleId="CommentText">
    <w:name w:val="annotation text"/>
    <w:basedOn w:val="Normal"/>
    <w:semiHidden/>
    <w:rPr>
      <w:lang w:val="x-none"/>
    </w:rPr>
  </w:style>
  <w:style w:type="character" w:customStyle="1" w:styleId="CommentTextChar">
    <w:name w:val="Comment Text Char"/>
    <w:rPr>
      <w:lang w:val="x-none"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val="x-none" w:eastAsia="en-US"/>
    </w:rPr>
  </w:style>
  <w:style w:type="character" w:customStyle="1" w:styleId="apple-converted-space">
    <w:name w:val="apple-converted-space"/>
  </w:style>
  <w:style w:type="paragraph" w:styleId="NormalWeb">
    <w:name w:val="Normal (Web)"/>
    <w:basedOn w:val="Normal"/>
    <w:semiHidden/>
    <w:pPr>
      <w:suppressAutoHyphens w:val="0"/>
      <w:spacing w:before="100" w:beforeAutospacing="1" w:after="100" w:afterAutospacing="1" w:line="240" w:lineRule="auto"/>
    </w:pPr>
    <w:rPr>
      <w:sz w:val="24"/>
      <w:szCs w:val="24"/>
      <w:lang w:eastAsia="en-GB"/>
    </w:rPr>
  </w:style>
  <w:style w:type="character" w:styleId="Emphasis">
    <w:name w:val="Emphasis"/>
    <w:qFormat/>
    <w:rPr>
      <w:i/>
      <w:iCs/>
    </w:rPr>
  </w:style>
  <w:style w:type="character" w:customStyle="1" w:styleId="lblnewsfulltext">
    <w:name w:val="lblnewsfulltext"/>
  </w:style>
  <w:style w:type="character" w:styleId="Strong">
    <w:name w:val="Strong"/>
    <w:qFormat/>
    <w:rPr>
      <w:b/>
      <w:bCs/>
    </w:rPr>
  </w:style>
  <w:style w:type="paragraph" w:customStyle="1" w:styleId="FreeForm">
    <w:name w:val="Free Form"/>
    <w:rPr>
      <w:rFonts w:ascii="Lucida Grande" w:eastAsia="ヒラギノ角ゴ Pro W3" w:hAnsi="Lucida Grande"/>
      <w:color w:val="000000"/>
      <w:lang w:eastAsia="en-GB"/>
    </w:rPr>
  </w:style>
  <w:style w:type="paragraph" w:customStyle="1" w:styleId="MediumShading1-Accent11">
    <w:name w:val="Medium Shading 1 - Accent 11"/>
    <w:qFormat/>
    <w:rPr>
      <w:rFonts w:ascii="Lucida Grande" w:eastAsia="ヒラギノ角ゴ Pro W3" w:hAnsi="Lucida Grande"/>
      <w:color w:val="000000"/>
      <w:sz w:val="22"/>
      <w:lang w:val="en-GB"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ootnoteText1">
    <w:name w:val="Footnote Text1"/>
    <w:rPr>
      <w:rFonts w:ascii="Helvetica" w:eastAsia="ヒラギノ角ゴ Pro W3" w:hAnsi="Helvetica"/>
      <w:color w:val="000000"/>
      <w:lang w:val="en-US" w:eastAsia="en-GB"/>
    </w:rPr>
  </w:style>
  <w:style w:type="paragraph" w:customStyle="1" w:styleId="NormalWeb1">
    <w:name w:val="Normal (Web)1"/>
    <w:pPr>
      <w:spacing w:before="100" w:after="100"/>
    </w:pPr>
    <w:rPr>
      <w:rFonts w:ascii="Lucida Grande" w:eastAsia="ヒラギノ角ゴ Pro W3" w:hAnsi="Lucida Grande"/>
      <w:color w:val="000000"/>
      <w:sz w:val="24"/>
      <w:lang w:val="en-US" w:eastAsia="en-GB"/>
    </w:rPr>
  </w:style>
  <w:style w:type="paragraph" w:customStyle="1" w:styleId="Default">
    <w:name w:val="Default"/>
    <w:pPr>
      <w:autoSpaceDE w:val="0"/>
      <w:autoSpaceDN w:val="0"/>
      <w:adjustRightInd w:val="0"/>
    </w:pPr>
    <w:rPr>
      <w:noProof/>
      <w:color w:val="000000"/>
      <w:sz w:val="24"/>
      <w:szCs w:val="24"/>
      <w:lang w:val="en-US" w:eastAsia="en-US"/>
    </w:rPr>
  </w:style>
  <w:style w:type="paragraph" w:customStyle="1" w:styleId="MediumList2-Accent21">
    <w:name w:val="Medium List 2 - Accent 21"/>
    <w:hidden/>
    <w:semiHidden/>
    <w:rPr>
      <w:lang w:val="en-GB" w:eastAsia="en-US"/>
    </w:rPr>
  </w:style>
  <w:style w:type="paragraph" w:customStyle="1" w:styleId="ColorfulShading-Accent11">
    <w:name w:val="Colorful Shading - Accent 11"/>
    <w:hidden/>
    <w:semiHidden/>
    <w:rPr>
      <w:lang w:val="en-GB" w:eastAsia="en-US"/>
    </w:rPr>
  </w:style>
  <w:style w:type="paragraph" w:customStyle="1" w:styleId="ColorfulShading-Accent12">
    <w:name w:val="Colorful Shading - Accent 12"/>
    <w:hidden/>
    <w:semiHidden/>
    <w:rPr>
      <w:lang w:val="en-GB" w:eastAsia="en-US"/>
    </w:rPr>
  </w:style>
  <w:style w:type="character" w:customStyle="1" w:styleId="canliicitation">
    <w:name w:val="canliicitation"/>
  </w:style>
  <w:style w:type="character" w:customStyle="1" w:styleId="name">
    <w:name w:val="name"/>
  </w:style>
  <w:style w:type="character" w:customStyle="1" w:styleId="WW8Num1z3">
    <w:name w:val="WW8Num1z3"/>
    <w:rPr>
      <w:rFonts w:ascii="Wingdings" w:hAnsi="Wingdings" w:cs="Wingdings"/>
    </w:rPr>
  </w:style>
  <w:style w:type="paragraph" w:customStyle="1" w:styleId="ColorfulList-Accent11">
    <w:name w:val="Colorful List - Accent 11"/>
    <w:basedOn w:val="Normal"/>
    <w:pPr>
      <w:suppressAutoHyphens w:val="0"/>
      <w:spacing w:line="240" w:lineRule="auto"/>
      <w:ind w:left="720"/>
    </w:pPr>
    <w:rPr>
      <w:sz w:val="24"/>
      <w:szCs w:val="24"/>
      <w:lang w:val="en-US"/>
    </w:rPr>
  </w:style>
  <w:style w:type="character" w:customStyle="1" w:styleId="Heading3Char1">
    <w:name w:val="Heading 3 Char1"/>
    <w:link w:val="Heading3"/>
    <w:uiPriority w:val="9"/>
    <w:rsid w:val="003B4C6A"/>
    <w:rPr>
      <w:lang w:val="x-none" w:eastAsia="en-US"/>
    </w:rPr>
  </w:style>
  <w:style w:type="paragraph" w:styleId="ListParagraph">
    <w:name w:val="List Paragraph"/>
    <w:basedOn w:val="Normal"/>
    <w:uiPriority w:val="34"/>
    <w:qFormat/>
    <w:rsid w:val="003B4C6A"/>
    <w:pPr>
      <w:ind w:left="720"/>
      <w:contextualSpacing/>
    </w:pPr>
  </w:style>
  <w:style w:type="paragraph" w:styleId="Revision">
    <w:name w:val="Revision"/>
    <w:hidden/>
    <w:uiPriority w:val="71"/>
    <w:rsid w:val="00425233"/>
    <w:rPr>
      <w:lang w:val="en-GB" w:eastAsia="en-US"/>
    </w:rPr>
  </w:style>
  <w:style w:type="table" w:styleId="TableGrid">
    <w:name w:val="Table Grid"/>
    <w:basedOn w:val="TableNormal"/>
    <w:uiPriority w:val="59"/>
    <w:rsid w:val="001E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40" w:lineRule="atLeast"/>
    </w:pPr>
    <w:rPr>
      <w:lang w:val="en-GB"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rPr>
      <w:lang w:val="x-none"/>
    </w:rPr>
  </w:style>
  <w:style w:type="paragraph" w:styleId="Heading3">
    <w:name w:val="heading 3"/>
    <w:basedOn w:val="Normal"/>
    <w:next w:val="Normal"/>
    <w:link w:val="Heading3Char1"/>
    <w:qFormat/>
    <w:pPr>
      <w:spacing w:line="240" w:lineRule="auto"/>
      <w:outlineLvl w:val="2"/>
    </w:pPr>
    <w:rPr>
      <w:lang w:val="x-none"/>
    </w:rPr>
  </w:style>
  <w:style w:type="paragraph" w:styleId="Heading4">
    <w:name w:val="heading 4"/>
    <w:basedOn w:val="Normal"/>
    <w:next w:val="Normal"/>
    <w:qFormat/>
    <w:pPr>
      <w:spacing w:line="240" w:lineRule="auto"/>
      <w:outlineLvl w:val="3"/>
    </w:pPr>
    <w:rPr>
      <w:lang w:val="x-none"/>
    </w:rPr>
  </w:style>
  <w:style w:type="paragraph" w:styleId="Heading5">
    <w:name w:val="heading 5"/>
    <w:basedOn w:val="Normal"/>
    <w:next w:val="Normal"/>
    <w:qFormat/>
    <w:pPr>
      <w:spacing w:line="240" w:lineRule="auto"/>
      <w:outlineLvl w:val="4"/>
    </w:pPr>
    <w:rPr>
      <w:lang w:val="x-none"/>
    </w:rPr>
  </w:style>
  <w:style w:type="paragraph" w:styleId="Heading6">
    <w:name w:val="heading 6"/>
    <w:basedOn w:val="Normal"/>
    <w:next w:val="Normal"/>
    <w:qFormat/>
    <w:pPr>
      <w:spacing w:line="240" w:lineRule="auto"/>
      <w:outlineLvl w:val="5"/>
    </w:pPr>
    <w:rPr>
      <w:lang w:val="x-none"/>
    </w:rPr>
  </w:style>
  <w:style w:type="paragraph" w:styleId="Heading7">
    <w:name w:val="heading 7"/>
    <w:basedOn w:val="Normal"/>
    <w:next w:val="Normal"/>
    <w:qFormat/>
    <w:pPr>
      <w:spacing w:line="240" w:lineRule="auto"/>
      <w:outlineLvl w:val="6"/>
    </w:pPr>
    <w:rPr>
      <w:lang w:val="x-none"/>
    </w:rPr>
  </w:style>
  <w:style w:type="paragraph" w:styleId="Heading8">
    <w:name w:val="heading 8"/>
    <w:basedOn w:val="Normal"/>
    <w:next w:val="Normal"/>
    <w:qFormat/>
    <w:pPr>
      <w:spacing w:line="240" w:lineRule="auto"/>
      <w:outlineLvl w:val="7"/>
    </w:pPr>
    <w:rPr>
      <w:lang w:val="x-none"/>
    </w:rPr>
  </w:style>
  <w:style w:type="paragraph" w:styleId="Heading9">
    <w:name w:val="heading 9"/>
    <w:basedOn w:val="Normal"/>
    <w:next w:val="Normal"/>
    <w:qFormat/>
    <w:pPr>
      <w:spacing w:line="240" w:lineRule="auto"/>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rPr>
      <w:lang w:val="x-none"/>
    </w:rPr>
  </w:style>
  <w:style w:type="character" w:customStyle="1" w:styleId="SingleTxtGChar">
    <w:name w:val="_ Single Txt_G Char"/>
    <w:locked/>
    <w:rPr>
      <w:lang w:eastAsia="en-US"/>
    </w:rPr>
  </w:style>
  <w:style w:type="character" w:customStyle="1" w:styleId="Heading1Char">
    <w:name w:val="Heading 1 Char"/>
    <w:aliases w:val="Table_G Char"/>
    <w:rPr>
      <w:lang w:eastAsia="en-US"/>
    </w:rPr>
  </w:style>
  <w:style w:type="character" w:customStyle="1" w:styleId="Heading2Char">
    <w:name w:val="Heading 2 Char"/>
    <w:rPr>
      <w:lang w:eastAsia="en-US"/>
    </w:rPr>
  </w:style>
  <w:style w:type="character" w:customStyle="1" w:styleId="Heading3Char">
    <w:name w:val="Heading 3 Char"/>
    <w:rPr>
      <w:lang w:eastAsia="en-US"/>
    </w:rPr>
  </w:style>
  <w:style w:type="character" w:customStyle="1" w:styleId="Heading4Char">
    <w:name w:val="Heading 4 Char"/>
    <w:rPr>
      <w:lang w:eastAsia="en-US"/>
    </w:rPr>
  </w:style>
  <w:style w:type="character" w:customStyle="1" w:styleId="Heading5Char">
    <w:name w:val="Heading 5 Char"/>
    <w:rPr>
      <w:lang w:eastAsia="en-US"/>
    </w:rPr>
  </w:style>
  <w:style w:type="character" w:customStyle="1" w:styleId="Heading6Char">
    <w:name w:val="Heading 6 Char"/>
    <w:rPr>
      <w:lang w:eastAsia="en-US"/>
    </w:rPr>
  </w:style>
  <w:style w:type="character" w:customStyle="1" w:styleId="Heading7Char">
    <w:name w:val="Heading 7 Char"/>
    <w:rPr>
      <w:lang w:eastAsia="en-US"/>
    </w:rPr>
  </w:style>
  <w:style w:type="character" w:customStyle="1" w:styleId="Heading8Char">
    <w:name w:val="Heading 8 Char"/>
    <w:rPr>
      <w:lang w:eastAsia="en-US"/>
    </w:rPr>
  </w:style>
  <w:style w:type="character" w:customStyle="1" w:styleId="Heading9Char">
    <w:name w:val="Heading 9 Char"/>
    <w:rPr>
      <w:lang w:eastAsia="en-US"/>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lang w:val="x-none"/>
    </w:rPr>
  </w:style>
  <w:style w:type="character" w:customStyle="1" w:styleId="HChGChar">
    <w:name w:val="_ H _Ch_G Char"/>
    <w:locked/>
    <w:rPr>
      <w:b/>
      <w:sz w:val="28"/>
      <w:lang w:eastAsia="en-US"/>
    </w:rPr>
  </w:style>
  <w:style w:type="character" w:styleId="FootnoteReference">
    <w:name w:val="footnote reference"/>
    <w:aliases w:val="4_G,Appel note de bas de p.thèse,Appel note de bas de p.thèse1,Appel note de bas de p.thèse2,Appel note de bas de p.thèse3,Appel note de bas de p.thèse4,Appel note de bas de p.thèse5,Appel note de bas de p.thèse6"/>
    <w:uiPriority w:val="99"/>
    <w:rPr>
      <w:rFonts w:ascii="Times New Roman" w:hAnsi="Times New Roman"/>
      <w:sz w:val="18"/>
      <w:vertAlign w:val="superscript"/>
    </w:rPr>
  </w:style>
  <w:style w:type="character" w:styleId="EndnoteReference">
    <w:name w:val="endnote reference"/>
    <w:aliases w:val="1_G"/>
    <w:semiHidden/>
    <w:rPr>
      <w:rFonts w:ascii="Times New Roman" w:hAnsi="Times New Roman"/>
      <w:sz w:val="18"/>
      <w:vertAlign w:val="superscript"/>
    </w:rPr>
  </w:style>
  <w:style w:type="paragraph" w:styleId="Header">
    <w:name w:val="header"/>
    <w:aliases w:val="6_G"/>
    <w:basedOn w:val="Normal"/>
    <w:semiHidden/>
    <w:pPr>
      <w:pBdr>
        <w:bottom w:val="single" w:sz="4" w:space="4" w:color="auto"/>
      </w:pBdr>
      <w:spacing w:line="240" w:lineRule="auto"/>
    </w:pPr>
    <w:rPr>
      <w:b/>
      <w:sz w:val="18"/>
      <w:lang w:val="x-none"/>
    </w:rPr>
  </w:style>
  <w:style w:type="character" w:customStyle="1" w:styleId="HeaderChar">
    <w:name w:val="Header Char"/>
    <w:aliases w:val="6_G Char"/>
    <w:rPr>
      <w:b/>
      <w:sz w:val="18"/>
      <w:lang w:eastAsia="en-US"/>
    </w:rPr>
  </w:style>
  <w:style w:type="character" w:customStyle="1" w:styleId="FootnoteTextChar">
    <w:name w:val="Footnote Text Char"/>
    <w:aliases w:val="5_G Char,Fodnotetekst Tegn1 Char,Fodnotetekst Tegn Tegn Char,Fodnotetekst Tegn Char"/>
    <w:link w:val="FootnoteText"/>
    <w:uiPriority w:val="99"/>
    <w:rsid w:val="00082BD4"/>
    <w:rPr>
      <w:rFonts w:eastAsia="SimSun"/>
      <w:sz w:val="18"/>
      <w:lang w:eastAsia="zh-CN"/>
    </w:r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dnotetekst Tegn1,Fodnotetekst Tegn Tegn,Fodnotetekst Tegn"/>
    <w:basedOn w:val="Normal"/>
    <w:link w:val="FootnoteTextChar"/>
    <w:uiPriority w:val="99"/>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Normal"/>
    <w:semiHidden/>
    <w:rPr>
      <w:lang w:val="x-none"/>
    </w:rPr>
  </w:style>
  <w:style w:type="character" w:customStyle="1" w:styleId="EndnoteTextChar">
    <w:name w:val="Endnote Text Char"/>
    <w:aliases w:val="2_G Char"/>
    <w:rPr>
      <w:sz w:val="18"/>
      <w:lang w:eastAsia="en-US"/>
    </w:rPr>
  </w:style>
  <w:style w:type="character" w:styleId="PageNumber">
    <w:name w:val="page number"/>
    <w:aliases w:val="7_G"/>
    <w:semiHidden/>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semiHidden/>
    <w:pPr>
      <w:spacing w:line="240" w:lineRule="auto"/>
    </w:pPr>
    <w:rPr>
      <w:sz w:val="16"/>
      <w:lang w:val="x-none"/>
    </w:rPr>
  </w:style>
  <w:style w:type="character" w:customStyle="1" w:styleId="FooterChar">
    <w:name w:val="Footer Char"/>
    <w:aliases w:val="3_G Char"/>
    <w:rPr>
      <w:sz w:val="16"/>
      <w:lang w:eastAsia="en-US"/>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lang w:val="x-none"/>
    </w:rPr>
  </w:style>
  <w:style w:type="character" w:customStyle="1" w:styleId="H1GChar">
    <w:name w:val="_ H_1_G Char"/>
    <w:locked/>
    <w:rPr>
      <w:b/>
      <w:sz w:val="24"/>
      <w:lang w:eastAsia="en-US"/>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lang w:val="x-none"/>
    </w:rPr>
  </w:style>
  <w:style w:type="character" w:customStyle="1" w:styleId="H23GChar">
    <w:name w:val="_ H_2/3_G Char"/>
    <w:locked/>
    <w:rPr>
      <w:b/>
      <w:lang w:eastAsia="en-US"/>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lang w:val="x-none"/>
    </w:rPr>
  </w:style>
  <w:style w:type="character" w:customStyle="1" w:styleId="H4GChar">
    <w:name w:val="_ H_4_G Char"/>
    <w:rPr>
      <w:i/>
      <w:lang w:eastAsia="en-US"/>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MediumGrid1-Accent21">
    <w:name w:val="Medium Grid 1 - Accent 21"/>
    <w:basedOn w:val="Normal"/>
    <w:qFormat/>
    <w:pPr>
      <w:ind w:left="567"/>
    </w:pPr>
  </w:style>
  <w:style w:type="paragraph" w:styleId="BalloonText">
    <w:name w:val="Balloon Text"/>
    <w:basedOn w:val="Normal"/>
    <w:pPr>
      <w:spacing w:line="240" w:lineRule="auto"/>
    </w:pPr>
    <w:rPr>
      <w:rFonts w:ascii="Tahoma" w:hAnsi="Tahoma"/>
      <w:sz w:val="16"/>
      <w:szCs w:val="16"/>
      <w:lang w:val="x-none"/>
    </w:rPr>
  </w:style>
  <w:style w:type="character" w:customStyle="1" w:styleId="BalloonTextChar">
    <w:name w:val="Balloon Text Char"/>
    <w:rPr>
      <w:rFonts w:ascii="Tahoma" w:hAnsi="Tahoma"/>
      <w:sz w:val="16"/>
      <w:szCs w:val="16"/>
      <w:lang w:val="x-none" w:eastAsia="en-US"/>
    </w:rPr>
  </w:style>
  <w:style w:type="character" w:styleId="CommentReference">
    <w:name w:val="annotation reference"/>
    <w:semiHidden/>
    <w:rPr>
      <w:sz w:val="16"/>
      <w:szCs w:val="16"/>
    </w:rPr>
  </w:style>
  <w:style w:type="paragraph" w:styleId="CommentText">
    <w:name w:val="annotation text"/>
    <w:basedOn w:val="Normal"/>
    <w:semiHidden/>
    <w:rPr>
      <w:lang w:val="x-none"/>
    </w:rPr>
  </w:style>
  <w:style w:type="character" w:customStyle="1" w:styleId="CommentTextChar">
    <w:name w:val="Comment Text Char"/>
    <w:rPr>
      <w:lang w:val="x-none"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val="x-none" w:eastAsia="en-US"/>
    </w:rPr>
  </w:style>
  <w:style w:type="character" w:customStyle="1" w:styleId="apple-converted-space">
    <w:name w:val="apple-converted-space"/>
  </w:style>
  <w:style w:type="paragraph" w:styleId="NormalWeb">
    <w:name w:val="Normal (Web)"/>
    <w:basedOn w:val="Normal"/>
    <w:semiHidden/>
    <w:pPr>
      <w:suppressAutoHyphens w:val="0"/>
      <w:spacing w:before="100" w:beforeAutospacing="1" w:after="100" w:afterAutospacing="1" w:line="240" w:lineRule="auto"/>
    </w:pPr>
    <w:rPr>
      <w:sz w:val="24"/>
      <w:szCs w:val="24"/>
      <w:lang w:eastAsia="en-GB"/>
    </w:rPr>
  </w:style>
  <w:style w:type="character" w:styleId="Emphasis">
    <w:name w:val="Emphasis"/>
    <w:qFormat/>
    <w:rPr>
      <w:i/>
      <w:iCs/>
    </w:rPr>
  </w:style>
  <w:style w:type="character" w:customStyle="1" w:styleId="lblnewsfulltext">
    <w:name w:val="lblnewsfulltext"/>
  </w:style>
  <w:style w:type="character" w:styleId="Strong">
    <w:name w:val="Strong"/>
    <w:qFormat/>
    <w:rPr>
      <w:b/>
      <w:bCs/>
    </w:rPr>
  </w:style>
  <w:style w:type="paragraph" w:customStyle="1" w:styleId="FreeForm">
    <w:name w:val="Free Form"/>
    <w:rPr>
      <w:rFonts w:ascii="Lucida Grande" w:eastAsia="ヒラギノ角ゴ Pro W3" w:hAnsi="Lucida Grande"/>
      <w:color w:val="000000"/>
      <w:lang w:eastAsia="en-GB"/>
    </w:rPr>
  </w:style>
  <w:style w:type="paragraph" w:customStyle="1" w:styleId="MediumShading1-Accent11">
    <w:name w:val="Medium Shading 1 - Accent 11"/>
    <w:qFormat/>
    <w:rPr>
      <w:rFonts w:ascii="Lucida Grande" w:eastAsia="ヒラギノ角ゴ Pro W3" w:hAnsi="Lucida Grande"/>
      <w:color w:val="000000"/>
      <w:sz w:val="22"/>
      <w:lang w:val="en-GB"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ootnoteText1">
    <w:name w:val="Footnote Text1"/>
    <w:rPr>
      <w:rFonts w:ascii="Helvetica" w:eastAsia="ヒラギノ角ゴ Pro W3" w:hAnsi="Helvetica"/>
      <w:color w:val="000000"/>
      <w:lang w:val="en-US" w:eastAsia="en-GB"/>
    </w:rPr>
  </w:style>
  <w:style w:type="paragraph" w:customStyle="1" w:styleId="NormalWeb1">
    <w:name w:val="Normal (Web)1"/>
    <w:pPr>
      <w:spacing w:before="100" w:after="100"/>
    </w:pPr>
    <w:rPr>
      <w:rFonts w:ascii="Lucida Grande" w:eastAsia="ヒラギノ角ゴ Pro W3" w:hAnsi="Lucida Grande"/>
      <w:color w:val="000000"/>
      <w:sz w:val="24"/>
      <w:lang w:val="en-US" w:eastAsia="en-GB"/>
    </w:rPr>
  </w:style>
  <w:style w:type="paragraph" w:customStyle="1" w:styleId="Default">
    <w:name w:val="Default"/>
    <w:pPr>
      <w:autoSpaceDE w:val="0"/>
      <w:autoSpaceDN w:val="0"/>
      <w:adjustRightInd w:val="0"/>
    </w:pPr>
    <w:rPr>
      <w:noProof/>
      <w:color w:val="000000"/>
      <w:sz w:val="24"/>
      <w:szCs w:val="24"/>
      <w:lang w:val="en-US" w:eastAsia="en-US"/>
    </w:rPr>
  </w:style>
  <w:style w:type="paragraph" w:customStyle="1" w:styleId="MediumList2-Accent21">
    <w:name w:val="Medium List 2 - Accent 21"/>
    <w:hidden/>
    <w:semiHidden/>
    <w:rPr>
      <w:lang w:val="en-GB" w:eastAsia="en-US"/>
    </w:rPr>
  </w:style>
  <w:style w:type="paragraph" w:customStyle="1" w:styleId="ColorfulShading-Accent11">
    <w:name w:val="Colorful Shading - Accent 11"/>
    <w:hidden/>
    <w:semiHidden/>
    <w:rPr>
      <w:lang w:val="en-GB" w:eastAsia="en-US"/>
    </w:rPr>
  </w:style>
  <w:style w:type="paragraph" w:customStyle="1" w:styleId="ColorfulShading-Accent12">
    <w:name w:val="Colorful Shading - Accent 12"/>
    <w:hidden/>
    <w:semiHidden/>
    <w:rPr>
      <w:lang w:val="en-GB" w:eastAsia="en-US"/>
    </w:rPr>
  </w:style>
  <w:style w:type="character" w:customStyle="1" w:styleId="canliicitation">
    <w:name w:val="canliicitation"/>
  </w:style>
  <w:style w:type="character" w:customStyle="1" w:styleId="name">
    <w:name w:val="name"/>
  </w:style>
  <w:style w:type="character" w:customStyle="1" w:styleId="WW8Num1z3">
    <w:name w:val="WW8Num1z3"/>
    <w:rPr>
      <w:rFonts w:ascii="Wingdings" w:hAnsi="Wingdings" w:cs="Wingdings"/>
    </w:rPr>
  </w:style>
  <w:style w:type="paragraph" w:customStyle="1" w:styleId="ColorfulList-Accent11">
    <w:name w:val="Colorful List - Accent 11"/>
    <w:basedOn w:val="Normal"/>
    <w:pPr>
      <w:suppressAutoHyphens w:val="0"/>
      <w:spacing w:line="240" w:lineRule="auto"/>
      <w:ind w:left="720"/>
    </w:pPr>
    <w:rPr>
      <w:sz w:val="24"/>
      <w:szCs w:val="24"/>
      <w:lang w:val="en-US"/>
    </w:rPr>
  </w:style>
  <w:style w:type="character" w:customStyle="1" w:styleId="Heading3Char1">
    <w:name w:val="Heading 3 Char1"/>
    <w:link w:val="Heading3"/>
    <w:uiPriority w:val="9"/>
    <w:rsid w:val="003B4C6A"/>
    <w:rPr>
      <w:lang w:val="x-none" w:eastAsia="en-US"/>
    </w:rPr>
  </w:style>
  <w:style w:type="paragraph" w:styleId="ListParagraph">
    <w:name w:val="List Paragraph"/>
    <w:basedOn w:val="Normal"/>
    <w:uiPriority w:val="34"/>
    <w:qFormat/>
    <w:rsid w:val="003B4C6A"/>
    <w:pPr>
      <w:ind w:left="720"/>
      <w:contextualSpacing/>
    </w:pPr>
  </w:style>
  <w:style w:type="paragraph" w:styleId="Revision">
    <w:name w:val="Revision"/>
    <w:hidden/>
    <w:uiPriority w:val="71"/>
    <w:rsid w:val="00425233"/>
    <w:rPr>
      <w:lang w:val="en-GB" w:eastAsia="en-US"/>
    </w:rPr>
  </w:style>
  <w:style w:type="table" w:styleId="TableGrid">
    <w:name w:val="Table Grid"/>
    <w:basedOn w:val="TableNormal"/>
    <w:uiPriority w:val="59"/>
    <w:rsid w:val="001E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12335">
      <w:bodyDiv w:val="1"/>
      <w:marLeft w:val="0"/>
      <w:marRight w:val="0"/>
      <w:marTop w:val="0"/>
      <w:marBottom w:val="0"/>
      <w:divBdr>
        <w:top w:val="none" w:sz="0" w:space="0" w:color="auto"/>
        <w:left w:val="none" w:sz="0" w:space="0" w:color="auto"/>
        <w:bottom w:val="none" w:sz="0" w:space="0" w:color="auto"/>
        <w:right w:val="none" w:sz="0" w:space="0" w:color="auto"/>
      </w:divBdr>
      <w:divsChild>
        <w:div w:id="1201895770">
          <w:marLeft w:val="0"/>
          <w:marRight w:val="0"/>
          <w:marTop w:val="0"/>
          <w:marBottom w:val="0"/>
          <w:divBdr>
            <w:top w:val="none" w:sz="0" w:space="0" w:color="auto"/>
            <w:left w:val="none" w:sz="0" w:space="0" w:color="auto"/>
            <w:bottom w:val="none" w:sz="0" w:space="0" w:color="auto"/>
            <w:right w:val="none" w:sz="0" w:space="0" w:color="auto"/>
          </w:divBdr>
          <w:divsChild>
            <w:div w:id="323631380">
              <w:marLeft w:val="0"/>
              <w:marRight w:val="0"/>
              <w:marTop w:val="0"/>
              <w:marBottom w:val="0"/>
              <w:divBdr>
                <w:top w:val="none" w:sz="0" w:space="0" w:color="auto"/>
                <w:left w:val="none" w:sz="0" w:space="0" w:color="auto"/>
                <w:bottom w:val="none" w:sz="0" w:space="0" w:color="auto"/>
                <w:right w:val="none" w:sz="0" w:space="0" w:color="auto"/>
              </w:divBdr>
              <w:divsChild>
                <w:div w:id="17573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12632">
      <w:bodyDiv w:val="1"/>
      <w:marLeft w:val="0"/>
      <w:marRight w:val="0"/>
      <w:marTop w:val="0"/>
      <w:marBottom w:val="0"/>
      <w:divBdr>
        <w:top w:val="none" w:sz="0" w:space="0" w:color="auto"/>
        <w:left w:val="none" w:sz="0" w:space="0" w:color="auto"/>
        <w:bottom w:val="none" w:sz="0" w:space="0" w:color="auto"/>
        <w:right w:val="none" w:sz="0" w:space="0" w:color="auto"/>
      </w:divBdr>
    </w:div>
    <w:div w:id="474296415">
      <w:bodyDiv w:val="1"/>
      <w:marLeft w:val="0"/>
      <w:marRight w:val="0"/>
      <w:marTop w:val="0"/>
      <w:marBottom w:val="0"/>
      <w:divBdr>
        <w:top w:val="none" w:sz="0" w:space="0" w:color="auto"/>
        <w:left w:val="none" w:sz="0" w:space="0" w:color="auto"/>
        <w:bottom w:val="none" w:sz="0" w:space="0" w:color="auto"/>
        <w:right w:val="none" w:sz="0" w:space="0" w:color="auto"/>
      </w:divBdr>
      <w:divsChild>
        <w:div w:id="1387995963">
          <w:marLeft w:val="0"/>
          <w:marRight w:val="0"/>
          <w:marTop w:val="0"/>
          <w:marBottom w:val="0"/>
          <w:divBdr>
            <w:top w:val="none" w:sz="0" w:space="0" w:color="auto"/>
            <w:left w:val="none" w:sz="0" w:space="0" w:color="auto"/>
            <w:bottom w:val="none" w:sz="0" w:space="0" w:color="auto"/>
            <w:right w:val="none" w:sz="0" w:space="0" w:color="auto"/>
          </w:divBdr>
          <w:divsChild>
            <w:div w:id="461921292">
              <w:marLeft w:val="0"/>
              <w:marRight w:val="0"/>
              <w:marTop w:val="0"/>
              <w:marBottom w:val="0"/>
              <w:divBdr>
                <w:top w:val="none" w:sz="0" w:space="0" w:color="auto"/>
                <w:left w:val="none" w:sz="0" w:space="0" w:color="auto"/>
                <w:bottom w:val="none" w:sz="0" w:space="0" w:color="auto"/>
                <w:right w:val="none" w:sz="0" w:space="0" w:color="auto"/>
              </w:divBdr>
              <w:divsChild>
                <w:div w:id="18223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8950">
      <w:bodyDiv w:val="1"/>
      <w:marLeft w:val="0"/>
      <w:marRight w:val="0"/>
      <w:marTop w:val="0"/>
      <w:marBottom w:val="0"/>
      <w:divBdr>
        <w:top w:val="none" w:sz="0" w:space="0" w:color="auto"/>
        <w:left w:val="none" w:sz="0" w:space="0" w:color="auto"/>
        <w:bottom w:val="none" w:sz="0" w:space="0" w:color="auto"/>
        <w:right w:val="none" w:sz="0" w:space="0" w:color="auto"/>
      </w:divBdr>
      <w:divsChild>
        <w:div w:id="693264248">
          <w:marLeft w:val="0"/>
          <w:marRight w:val="0"/>
          <w:marTop w:val="0"/>
          <w:marBottom w:val="0"/>
          <w:divBdr>
            <w:top w:val="none" w:sz="0" w:space="0" w:color="auto"/>
            <w:left w:val="none" w:sz="0" w:space="0" w:color="auto"/>
            <w:bottom w:val="none" w:sz="0" w:space="0" w:color="auto"/>
            <w:right w:val="none" w:sz="0" w:space="0" w:color="auto"/>
          </w:divBdr>
          <w:divsChild>
            <w:div w:id="872499103">
              <w:marLeft w:val="0"/>
              <w:marRight w:val="0"/>
              <w:marTop w:val="0"/>
              <w:marBottom w:val="0"/>
              <w:divBdr>
                <w:top w:val="none" w:sz="0" w:space="0" w:color="auto"/>
                <w:left w:val="none" w:sz="0" w:space="0" w:color="auto"/>
                <w:bottom w:val="none" w:sz="0" w:space="0" w:color="auto"/>
                <w:right w:val="none" w:sz="0" w:space="0" w:color="auto"/>
              </w:divBdr>
              <w:divsChild>
                <w:div w:id="13923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2507">
      <w:bodyDiv w:val="1"/>
      <w:marLeft w:val="0"/>
      <w:marRight w:val="0"/>
      <w:marTop w:val="0"/>
      <w:marBottom w:val="0"/>
      <w:divBdr>
        <w:top w:val="none" w:sz="0" w:space="0" w:color="auto"/>
        <w:left w:val="none" w:sz="0" w:space="0" w:color="auto"/>
        <w:bottom w:val="none" w:sz="0" w:space="0" w:color="auto"/>
        <w:right w:val="none" w:sz="0" w:space="0" w:color="auto"/>
      </w:divBdr>
      <w:divsChild>
        <w:div w:id="406539036">
          <w:marLeft w:val="0"/>
          <w:marRight w:val="0"/>
          <w:marTop w:val="0"/>
          <w:marBottom w:val="0"/>
          <w:divBdr>
            <w:top w:val="none" w:sz="0" w:space="0" w:color="auto"/>
            <w:left w:val="none" w:sz="0" w:space="0" w:color="auto"/>
            <w:bottom w:val="none" w:sz="0" w:space="0" w:color="auto"/>
            <w:right w:val="none" w:sz="0" w:space="0" w:color="auto"/>
          </w:divBdr>
          <w:divsChild>
            <w:div w:id="638998848">
              <w:marLeft w:val="0"/>
              <w:marRight w:val="0"/>
              <w:marTop w:val="0"/>
              <w:marBottom w:val="0"/>
              <w:divBdr>
                <w:top w:val="none" w:sz="0" w:space="0" w:color="auto"/>
                <w:left w:val="none" w:sz="0" w:space="0" w:color="auto"/>
                <w:bottom w:val="none" w:sz="0" w:space="0" w:color="auto"/>
                <w:right w:val="none" w:sz="0" w:space="0" w:color="auto"/>
              </w:divBdr>
              <w:divsChild>
                <w:div w:id="11953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420">
      <w:bodyDiv w:val="1"/>
      <w:marLeft w:val="0"/>
      <w:marRight w:val="0"/>
      <w:marTop w:val="0"/>
      <w:marBottom w:val="0"/>
      <w:divBdr>
        <w:top w:val="none" w:sz="0" w:space="0" w:color="auto"/>
        <w:left w:val="none" w:sz="0" w:space="0" w:color="auto"/>
        <w:bottom w:val="none" w:sz="0" w:space="0" w:color="auto"/>
        <w:right w:val="none" w:sz="0" w:space="0" w:color="auto"/>
      </w:divBdr>
      <w:divsChild>
        <w:div w:id="509952126">
          <w:marLeft w:val="0"/>
          <w:marRight w:val="0"/>
          <w:marTop w:val="0"/>
          <w:marBottom w:val="0"/>
          <w:divBdr>
            <w:top w:val="none" w:sz="0" w:space="0" w:color="auto"/>
            <w:left w:val="none" w:sz="0" w:space="0" w:color="auto"/>
            <w:bottom w:val="none" w:sz="0" w:space="0" w:color="auto"/>
            <w:right w:val="none" w:sz="0" w:space="0" w:color="auto"/>
          </w:divBdr>
          <w:divsChild>
            <w:div w:id="1801874607">
              <w:marLeft w:val="0"/>
              <w:marRight w:val="0"/>
              <w:marTop w:val="0"/>
              <w:marBottom w:val="0"/>
              <w:divBdr>
                <w:top w:val="none" w:sz="0" w:space="0" w:color="auto"/>
                <w:left w:val="none" w:sz="0" w:space="0" w:color="auto"/>
                <w:bottom w:val="none" w:sz="0" w:space="0" w:color="auto"/>
                <w:right w:val="none" w:sz="0" w:space="0" w:color="auto"/>
              </w:divBdr>
              <w:divsChild>
                <w:div w:id="1513832498">
                  <w:marLeft w:val="0"/>
                  <w:marRight w:val="0"/>
                  <w:marTop w:val="0"/>
                  <w:marBottom w:val="0"/>
                  <w:divBdr>
                    <w:top w:val="none" w:sz="0" w:space="0" w:color="auto"/>
                    <w:left w:val="none" w:sz="0" w:space="0" w:color="auto"/>
                    <w:bottom w:val="none" w:sz="0" w:space="0" w:color="auto"/>
                    <w:right w:val="none" w:sz="0" w:space="0" w:color="auto"/>
                  </w:divBdr>
                  <w:divsChild>
                    <w:div w:id="3889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49179">
      <w:bodyDiv w:val="1"/>
      <w:marLeft w:val="0"/>
      <w:marRight w:val="0"/>
      <w:marTop w:val="0"/>
      <w:marBottom w:val="0"/>
      <w:divBdr>
        <w:top w:val="none" w:sz="0" w:space="0" w:color="auto"/>
        <w:left w:val="none" w:sz="0" w:space="0" w:color="auto"/>
        <w:bottom w:val="none" w:sz="0" w:space="0" w:color="auto"/>
        <w:right w:val="none" w:sz="0" w:space="0" w:color="auto"/>
      </w:divBdr>
      <w:divsChild>
        <w:div w:id="1303804274">
          <w:marLeft w:val="0"/>
          <w:marRight w:val="0"/>
          <w:marTop w:val="0"/>
          <w:marBottom w:val="0"/>
          <w:divBdr>
            <w:top w:val="none" w:sz="0" w:space="0" w:color="auto"/>
            <w:left w:val="none" w:sz="0" w:space="0" w:color="auto"/>
            <w:bottom w:val="none" w:sz="0" w:space="0" w:color="auto"/>
            <w:right w:val="none" w:sz="0" w:space="0" w:color="auto"/>
          </w:divBdr>
          <w:divsChild>
            <w:div w:id="1541624756">
              <w:marLeft w:val="0"/>
              <w:marRight w:val="0"/>
              <w:marTop w:val="0"/>
              <w:marBottom w:val="0"/>
              <w:divBdr>
                <w:top w:val="none" w:sz="0" w:space="0" w:color="auto"/>
                <w:left w:val="none" w:sz="0" w:space="0" w:color="auto"/>
                <w:bottom w:val="none" w:sz="0" w:space="0" w:color="auto"/>
                <w:right w:val="none" w:sz="0" w:space="0" w:color="auto"/>
              </w:divBdr>
              <w:divsChild>
                <w:div w:id="5327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912">
      <w:bodyDiv w:val="1"/>
      <w:marLeft w:val="0"/>
      <w:marRight w:val="0"/>
      <w:marTop w:val="0"/>
      <w:marBottom w:val="0"/>
      <w:divBdr>
        <w:top w:val="none" w:sz="0" w:space="0" w:color="auto"/>
        <w:left w:val="none" w:sz="0" w:space="0" w:color="auto"/>
        <w:bottom w:val="none" w:sz="0" w:space="0" w:color="auto"/>
        <w:right w:val="none" w:sz="0" w:space="0" w:color="auto"/>
      </w:divBdr>
      <w:divsChild>
        <w:div w:id="777064084">
          <w:marLeft w:val="0"/>
          <w:marRight w:val="0"/>
          <w:marTop w:val="0"/>
          <w:marBottom w:val="0"/>
          <w:divBdr>
            <w:top w:val="none" w:sz="0" w:space="0" w:color="auto"/>
            <w:left w:val="none" w:sz="0" w:space="0" w:color="auto"/>
            <w:bottom w:val="none" w:sz="0" w:space="0" w:color="auto"/>
            <w:right w:val="none" w:sz="0" w:space="0" w:color="auto"/>
          </w:divBdr>
          <w:divsChild>
            <w:div w:id="387732250">
              <w:marLeft w:val="0"/>
              <w:marRight w:val="0"/>
              <w:marTop w:val="0"/>
              <w:marBottom w:val="0"/>
              <w:divBdr>
                <w:top w:val="none" w:sz="0" w:space="0" w:color="auto"/>
                <w:left w:val="none" w:sz="0" w:space="0" w:color="auto"/>
                <w:bottom w:val="none" w:sz="0" w:space="0" w:color="auto"/>
                <w:right w:val="none" w:sz="0" w:space="0" w:color="auto"/>
              </w:divBdr>
              <w:divsChild>
                <w:div w:id="3878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4892">
      <w:bodyDiv w:val="1"/>
      <w:marLeft w:val="0"/>
      <w:marRight w:val="0"/>
      <w:marTop w:val="0"/>
      <w:marBottom w:val="0"/>
      <w:divBdr>
        <w:top w:val="none" w:sz="0" w:space="0" w:color="auto"/>
        <w:left w:val="none" w:sz="0" w:space="0" w:color="auto"/>
        <w:bottom w:val="none" w:sz="0" w:space="0" w:color="auto"/>
        <w:right w:val="none" w:sz="0" w:space="0" w:color="auto"/>
      </w:divBdr>
      <w:divsChild>
        <w:div w:id="609973885">
          <w:marLeft w:val="0"/>
          <w:marRight w:val="0"/>
          <w:marTop w:val="0"/>
          <w:marBottom w:val="0"/>
          <w:divBdr>
            <w:top w:val="none" w:sz="0" w:space="0" w:color="auto"/>
            <w:left w:val="none" w:sz="0" w:space="0" w:color="auto"/>
            <w:bottom w:val="none" w:sz="0" w:space="0" w:color="auto"/>
            <w:right w:val="none" w:sz="0" w:space="0" w:color="auto"/>
          </w:divBdr>
          <w:divsChild>
            <w:div w:id="1565724220">
              <w:marLeft w:val="0"/>
              <w:marRight w:val="0"/>
              <w:marTop w:val="0"/>
              <w:marBottom w:val="0"/>
              <w:divBdr>
                <w:top w:val="none" w:sz="0" w:space="0" w:color="auto"/>
                <w:left w:val="none" w:sz="0" w:space="0" w:color="auto"/>
                <w:bottom w:val="none" w:sz="0" w:space="0" w:color="auto"/>
                <w:right w:val="none" w:sz="0" w:space="0" w:color="auto"/>
              </w:divBdr>
              <w:divsChild>
                <w:div w:id="6613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7528">
      <w:bodyDiv w:val="1"/>
      <w:marLeft w:val="0"/>
      <w:marRight w:val="0"/>
      <w:marTop w:val="0"/>
      <w:marBottom w:val="0"/>
      <w:divBdr>
        <w:top w:val="none" w:sz="0" w:space="0" w:color="auto"/>
        <w:left w:val="none" w:sz="0" w:space="0" w:color="auto"/>
        <w:bottom w:val="none" w:sz="0" w:space="0" w:color="auto"/>
        <w:right w:val="none" w:sz="0" w:space="0" w:color="auto"/>
      </w:divBdr>
      <w:divsChild>
        <w:div w:id="156649092">
          <w:marLeft w:val="0"/>
          <w:marRight w:val="0"/>
          <w:marTop w:val="0"/>
          <w:marBottom w:val="0"/>
          <w:divBdr>
            <w:top w:val="none" w:sz="0" w:space="0" w:color="auto"/>
            <w:left w:val="none" w:sz="0" w:space="0" w:color="auto"/>
            <w:bottom w:val="none" w:sz="0" w:space="0" w:color="auto"/>
            <w:right w:val="none" w:sz="0" w:space="0" w:color="auto"/>
          </w:divBdr>
          <w:divsChild>
            <w:div w:id="103812454">
              <w:marLeft w:val="0"/>
              <w:marRight w:val="0"/>
              <w:marTop w:val="0"/>
              <w:marBottom w:val="0"/>
              <w:divBdr>
                <w:top w:val="none" w:sz="0" w:space="0" w:color="auto"/>
                <w:left w:val="none" w:sz="0" w:space="0" w:color="auto"/>
                <w:bottom w:val="none" w:sz="0" w:space="0" w:color="auto"/>
                <w:right w:val="none" w:sz="0" w:space="0" w:color="auto"/>
              </w:divBdr>
              <w:divsChild>
                <w:div w:id="2077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252">
          <w:marLeft w:val="0"/>
          <w:marRight w:val="0"/>
          <w:marTop w:val="0"/>
          <w:marBottom w:val="0"/>
          <w:divBdr>
            <w:top w:val="none" w:sz="0" w:space="0" w:color="auto"/>
            <w:left w:val="none" w:sz="0" w:space="0" w:color="auto"/>
            <w:bottom w:val="none" w:sz="0" w:space="0" w:color="auto"/>
            <w:right w:val="none" w:sz="0" w:space="0" w:color="auto"/>
          </w:divBdr>
          <w:divsChild>
            <w:div w:id="1096899464">
              <w:marLeft w:val="0"/>
              <w:marRight w:val="0"/>
              <w:marTop w:val="0"/>
              <w:marBottom w:val="0"/>
              <w:divBdr>
                <w:top w:val="none" w:sz="0" w:space="0" w:color="auto"/>
                <w:left w:val="none" w:sz="0" w:space="0" w:color="auto"/>
                <w:bottom w:val="none" w:sz="0" w:space="0" w:color="auto"/>
                <w:right w:val="none" w:sz="0" w:space="0" w:color="auto"/>
              </w:divBdr>
              <w:divsChild>
                <w:div w:id="1346177964">
                  <w:marLeft w:val="0"/>
                  <w:marRight w:val="0"/>
                  <w:marTop w:val="0"/>
                  <w:marBottom w:val="0"/>
                  <w:divBdr>
                    <w:top w:val="none" w:sz="0" w:space="0" w:color="auto"/>
                    <w:left w:val="none" w:sz="0" w:space="0" w:color="auto"/>
                    <w:bottom w:val="none" w:sz="0" w:space="0" w:color="auto"/>
                    <w:right w:val="none" w:sz="0" w:space="0" w:color="auto"/>
                  </w:divBdr>
                </w:div>
              </w:divsChild>
            </w:div>
            <w:div w:id="2074617996">
              <w:marLeft w:val="0"/>
              <w:marRight w:val="0"/>
              <w:marTop w:val="0"/>
              <w:marBottom w:val="0"/>
              <w:divBdr>
                <w:top w:val="none" w:sz="0" w:space="0" w:color="auto"/>
                <w:left w:val="none" w:sz="0" w:space="0" w:color="auto"/>
                <w:bottom w:val="none" w:sz="0" w:space="0" w:color="auto"/>
                <w:right w:val="none" w:sz="0" w:space="0" w:color="auto"/>
              </w:divBdr>
              <w:divsChild>
                <w:div w:id="12609981">
                  <w:marLeft w:val="0"/>
                  <w:marRight w:val="0"/>
                  <w:marTop w:val="0"/>
                  <w:marBottom w:val="0"/>
                  <w:divBdr>
                    <w:top w:val="none" w:sz="0" w:space="0" w:color="auto"/>
                    <w:left w:val="none" w:sz="0" w:space="0" w:color="auto"/>
                    <w:bottom w:val="none" w:sz="0" w:space="0" w:color="auto"/>
                    <w:right w:val="none" w:sz="0" w:space="0" w:color="auto"/>
                  </w:divBdr>
                </w:div>
                <w:div w:id="741173542">
                  <w:marLeft w:val="0"/>
                  <w:marRight w:val="0"/>
                  <w:marTop w:val="0"/>
                  <w:marBottom w:val="0"/>
                  <w:divBdr>
                    <w:top w:val="none" w:sz="0" w:space="0" w:color="auto"/>
                    <w:left w:val="none" w:sz="0" w:space="0" w:color="auto"/>
                    <w:bottom w:val="none" w:sz="0" w:space="0" w:color="auto"/>
                    <w:right w:val="none" w:sz="0" w:space="0" w:color="auto"/>
                  </w:divBdr>
                </w:div>
              </w:divsChild>
            </w:div>
            <w:div w:id="525171732">
              <w:marLeft w:val="0"/>
              <w:marRight w:val="0"/>
              <w:marTop w:val="0"/>
              <w:marBottom w:val="0"/>
              <w:divBdr>
                <w:top w:val="none" w:sz="0" w:space="0" w:color="auto"/>
                <w:left w:val="none" w:sz="0" w:space="0" w:color="auto"/>
                <w:bottom w:val="none" w:sz="0" w:space="0" w:color="auto"/>
                <w:right w:val="none" w:sz="0" w:space="0" w:color="auto"/>
              </w:divBdr>
              <w:divsChild>
                <w:div w:id="6563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2397">
      <w:bodyDiv w:val="1"/>
      <w:marLeft w:val="0"/>
      <w:marRight w:val="0"/>
      <w:marTop w:val="0"/>
      <w:marBottom w:val="0"/>
      <w:divBdr>
        <w:top w:val="none" w:sz="0" w:space="0" w:color="auto"/>
        <w:left w:val="none" w:sz="0" w:space="0" w:color="auto"/>
        <w:bottom w:val="none" w:sz="0" w:space="0" w:color="auto"/>
        <w:right w:val="none" w:sz="0" w:space="0" w:color="auto"/>
      </w:divBdr>
      <w:divsChild>
        <w:div w:id="730687761">
          <w:marLeft w:val="0"/>
          <w:marRight w:val="0"/>
          <w:marTop w:val="0"/>
          <w:marBottom w:val="0"/>
          <w:divBdr>
            <w:top w:val="none" w:sz="0" w:space="0" w:color="auto"/>
            <w:left w:val="none" w:sz="0" w:space="0" w:color="auto"/>
            <w:bottom w:val="none" w:sz="0" w:space="0" w:color="auto"/>
            <w:right w:val="none" w:sz="0" w:space="0" w:color="auto"/>
          </w:divBdr>
          <w:divsChild>
            <w:div w:id="418718096">
              <w:marLeft w:val="0"/>
              <w:marRight w:val="0"/>
              <w:marTop w:val="0"/>
              <w:marBottom w:val="0"/>
              <w:divBdr>
                <w:top w:val="none" w:sz="0" w:space="0" w:color="auto"/>
                <w:left w:val="none" w:sz="0" w:space="0" w:color="auto"/>
                <w:bottom w:val="none" w:sz="0" w:space="0" w:color="auto"/>
                <w:right w:val="none" w:sz="0" w:space="0" w:color="auto"/>
              </w:divBdr>
              <w:divsChild>
                <w:div w:id="890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14">
      <w:bodyDiv w:val="1"/>
      <w:marLeft w:val="0"/>
      <w:marRight w:val="0"/>
      <w:marTop w:val="0"/>
      <w:marBottom w:val="0"/>
      <w:divBdr>
        <w:top w:val="none" w:sz="0" w:space="0" w:color="auto"/>
        <w:left w:val="none" w:sz="0" w:space="0" w:color="auto"/>
        <w:bottom w:val="none" w:sz="0" w:space="0" w:color="auto"/>
        <w:right w:val="none" w:sz="0" w:space="0" w:color="auto"/>
      </w:divBdr>
      <w:divsChild>
        <w:div w:id="1730423110">
          <w:marLeft w:val="0"/>
          <w:marRight w:val="0"/>
          <w:marTop w:val="0"/>
          <w:marBottom w:val="0"/>
          <w:divBdr>
            <w:top w:val="none" w:sz="0" w:space="0" w:color="auto"/>
            <w:left w:val="none" w:sz="0" w:space="0" w:color="auto"/>
            <w:bottom w:val="none" w:sz="0" w:space="0" w:color="auto"/>
            <w:right w:val="none" w:sz="0" w:space="0" w:color="auto"/>
          </w:divBdr>
          <w:divsChild>
            <w:div w:id="427427950">
              <w:marLeft w:val="0"/>
              <w:marRight w:val="0"/>
              <w:marTop w:val="0"/>
              <w:marBottom w:val="0"/>
              <w:divBdr>
                <w:top w:val="none" w:sz="0" w:space="0" w:color="auto"/>
                <w:left w:val="none" w:sz="0" w:space="0" w:color="auto"/>
                <w:bottom w:val="none" w:sz="0" w:space="0" w:color="auto"/>
                <w:right w:val="none" w:sz="0" w:space="0" w:color="auto"/>
              </w:divBdr>
              <w:divsChild>
                <w:div w:id="16035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96082">
      <w:bodyDiv w:val="1"/>
      <w:marLeft w:val="0"/>
      <w:marRight w:val="0"/>
      <w:marTop w:val="0"/>
      <w:marBottom w:val="0"/>
      <w:divBdr>
        <w:top w:val="none" w:sz="0" w:space="0" w:color="auto"/>
        <w:left w:val="none" w:sz="0" w:space="0" w:color="auto"/>
        <w:bottom w:val="none" w:sz="0" w:space="0" w:color="auto"/>
        <w:right w:val="none" w:sz="0" w:space="0" w:color="auto"/>
      </w:divBdr>
      <w:divsChild>
        <w:div w:id="905065248">
          <w:marLeft w:val="0"/>
          <w:marRight w:val="0"/>
          <w:marTop w:val="0"/>
          <w:marBottom w:val="0"/>
          <w:divBdr>
            <w:top w:val="none" w:sz="0" w:space="0" w:color="auto"/>
            <w:left w:val="none" w:sz="0" w:space="0" w:color="auto"/>
            <w:bottom w:val="none" w:sz="0" w:space="0" w:color="auto"/>
            <w:right w:val="none" w:sz="0" w:space="0" w:color="auto"/>
          </w:divBdr>
          <w:divsChild>
            <w:div w:id="197084453">
              <w:marLeft w:val="0"/>
              <w:marRight w:val="0"/>
              <w:marTop w:val="0"/>
              <w:marBottom w:val="0"/>
              <w:divBdr>
                <w:top w:val="none" w:sz="0" w:space="0" w:color="auto"/>
                <w:left w:val="none" w:sz="0" w:space="0" w:color="auto"/>
                <w:bottom w:val="none" w:sz="0" w:space="0" w:color="auto"/>
                <w:right w:val="none" w:sz="0" w:space="0" w:color="auto"/>
              </w:divBdr>
              <w:divsChild>
                <w:div w:id="8882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600">
      <w:bodyDiv w:val="1"/>
      <w:marLeft w:val="0"/>
      <w:marRight w:val="0"/>
      <w:marTop w:val="0"/>
      <w:marBottom w:val="0"/>
      <w:divBdr>
        <w:top w:val="none" w:sz="0" w:space="0" w:color="auto"/>
        <w:left w:val="none" w:sz="0" w:space="0" w:color="auto"/>
        <w:bottom w:val="none" w:sz="0" w:space="0" w:color="auto"/>
        <w:right w:val="none" w:sz="0" w:space="0" w:color="auto"/>
      </w:divBdr>
      <w:divsChild>
        <w:div w:id="913319288">
          <w:marLeft w:val="0"/>
          <w:marRight w:val="0"/>
          <w:marTop w:val="0"/>
          <w:marBottom w:val="0"/>
          <w:divBdr>
            <w:top w:val="none" w:sz="0" w:space="0" w:color="auto"/>
            <w:left w:val="none" w:sz="0" w:space="0" w:color="auto"/>
            <w:bottom w:val="none" w:sz="0" w:space="0" w:color="auto"/>
            <w:right w:val="none" w:sz="0" w:space="0" w:color="auto"/>
          </w:divBdr>
          <w:divsChild>
            <w:div w:id="2052416730">
              <w:marLeft w:val="0"/>
              <w:marRight w:val="0"/>
              <w:marTop w:val="0"/>
              <w:marBottom w:val="0"/>
              <w:divBdr>
                <w:top w:val="none" w:sz="0" w:space="0" w:color="auto"/>
                <w:left w:val="none" w:sz="0" w:space="0" w:color="auto"/>
                <w:bottom w:val="none" w:sz="0" w:space="0" w:color="auto"/>
                <w:right w:val="none" w:sz="0" w:space="0" w:color="auto"/>
              </w:divBdr>
              <w:divsChild>
                <w:div w:id="312485560">
                  <w:marLeft w:val="0"/>
                  <w:marRight w:val="0"/>
                  <w:marTop w:val="0"/>
                  <w:marBottom w:val="0"/>
                  <w:divBdr>
                    <w:top w:val="none" w:sz="0" w:space="0" w:color="auto"/>
                    <w:left w:val="none" w:sz="0" w:space="0" w:color="auto"/>
                    <w:bottom w:val="none" w:sz="0" w:space="0" w:color="auto"/>
                    <w:right w:val="none" w:sz="0" w:space="0" w:color="auto"/>
                  </w:divBdr>
                  <w:divsChild>
                    <w:div w:id="10819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1914">
      <w:bodyDiv w:val="1"/>
      <w:marLeft w:val="0"/>
      <w:marRight w:val="0"/>
      <w:marTop w:val="0"/>
      <w:marBottom w:val="0"/>
      <w:divBdr>
        <w:top w:val="none" w:sz="0" w:space="0" w:color="auto"/>
        <w:left w:val="none" w:sz="0" w:space="0" w:color="auto"/>
        <w:bottom w:val="none" w:sz="0" w:space="0" w:color="auto"/>
        <w:right w:val="none" w:sz="0" w:space="0" w:color="auto"/>
      </w:divBdr>
      <w:divsChild>
        <w:div w:id="1870990797">
          <w:marLeft w:val="0"/>
          <w:marRight w:val="0"/>
          <w:marTop w:val="0"/>
          <w:marBottom w:val="0"/>
          <w:divBdr>
            <w:top w:val="none" w:sz="0" w:space="0" w:color="auto"/>
            <w:left w:val="none" w:sz="0" w:space="0" w:color="auto"/>
            <w:bottom w:val="none" w:sz="0" w:space="0" w:color="auto"/>
            <w:right w:val="none" w:sz="0" w:space="0" w:color="auto"/>
          </w:divBdr>
          <w:divsChild>
            <w:div w:id="1666131807">
              <w:marLeft w:val="0"/>
              <w:marRight w:val="0"/>
              <w:marTop w:val="0"/>
              <w:marBottom w:val="0"/>
              <w:divBdr>
                <w:top w:val="none" w:sz="0" w:space="0" w:color="auto"/>
                <w:left w:val="none" w:sz="0" w:space="0" w:color="auto"/>
                <w:bottom w:val="none" w:sz="0" w:space="0" w:color="auto"/>
                <w:right w:val="none" w:sz="0" w:space="0" w:color="auto"/>
              </w:divBdr>
              <w:divsChild>
                <w:div w:id="12250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repositorio.cepal.org/bitstream/handle/11362/37523/S1421014_es.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3E1D-D202-4967-8F26-6587F03718E4}"/>
</file>

<file path=customXml/itemProps2.xml><?xml version="1.0" encoding="utf-8"?>
<ds:datastoreItem xmlns:ds="http://schemas.openxmlformats.org/officeDocument/2006/customXml" ds:itemID="{6864FDE1-CFEF-4E76-987D-2B005BD1A83C}"/>
</file>

<file path=customXml/itemProps3.xml><?xml version="1.0" encoding="utf-8"?>
<ds:datastoreItem xmlns:ds="http://schemas.openxmlformats.org/officeDocument/2006/customXml" ds:itemID="{9094BDE7-719B-4958-AA4B-B7479B5ABD1D}"/>
</file>

<file path=customXml/itemProps4.xml><?xml version="1.0" encoding="utf-8"?>
<ds:datastoreItem xmlns:ds="http://schemas.openxmlformats.org/officeDocument/2006/customXml" ds:itemID="{9CF2374B-AA8C-4272-846F-AD6C2A925CF4}"/>
</file>

<file path=docProps/app.xml><?xml version="1.0" encoding="utf-8"?>
<Properties xmlns="http://schemas.openxmlformats.org/officeDocument/2006/extended-properties" xmlns:vt="http://schemas.openxmlformats.org/officeDocument/2006/docPropsVTypes">
  <Template>A_E</Template>
  <TotalTime>0</TotalTime>
  <Pages>21</Pages>
  <Words>10114</Words>
  <Characters>57652</Characters>
  <Application>Microsoft Office Word</Application>
  <DocSecurity>0</DocSecurity>
  <Lines>480</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67631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enjoyment of all human rights by older persons, Rosa Kornfeld-Matte in English</dc:title>
  <dc:creator>Paloma Diego-Fernandez</dc:creator>
  <cp:lastModifiedBy>SPB Consultant4</cp:lastModifiedBy>
  <cp:revision>2</cp:revision>
  <cp:lastPrinted>2015-07-27T13:07:00Z</cp:lastPrinted>
  <dcterms:created xsi:type="dcterms:W3CDTF">2015-09-08T14:01:00Z</dcterms:created>
  <dcterms:modified xsi:type="dcterms:W3CDTF">2015-09-08T14:01:00Z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